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90BE7" w:rsidRPr="00A85BFE" w:rsidRDefault="00C90BE7" w:rsidP="00C90BE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95615" behindDoc="0" locked="0" layoutInCell="1" allowOverlap="1" wp14:anchorId="56F89100" wp14:editId="18DF9946">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color w:val="FF0000"/>
        </w:rPr>
        <w:t>80%</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C90BE7" w:rsidRPr="00A406E5" w:rsidRDefault="00C90BE7" w:rsidP="00C90BE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90BE7" w:rsidRPr="00A406E5" w:rsidTr="00106D85">
        <w:tc>
          <w:tcPr>
            <w:tcW w:w="9922" w:type="dxa"/>
            <w:shd w:val="clear" w:color="auto" w:fill="C0C0C0"/>
          </w:tcPr>
          <w:p w:rsidR="00C90BE7" w:rsidRPr="00C90BE7" w:rsidRDefault="00C90BE7" w:rsidP="00106D85">
            <w:pPr>
              <w:pStyle w:val="Heading4"/>
              <w:rPr>
                <w:rFonts w:ascii="Arial" w:hAnsi="Arial" w:cs="Arial"/>
                <w:b/>
              </w:rPr>
            </w:pPr>
            <w:r w:rsidRPr="00C90BE7">
              <w:rPr>
                <w:rFonts w:ascii="Arial" w:hAnsi="Arial" w:cs="Arial"/>
                <w:b/>
                <w:color w:val="000000" w:themeColor="text1"/>
              </w:rPr>
              <w:t xml:space="preserve">LEVEL 5 ASSESSMENT SPECIFICATION </w:t>
            </w:r>
          </w:p>
        </w:tc>
      </w:tr>
    </w:tbl>
    <w:p w:rsidR="00C90BE7" w:rsidRPr="00A406E5" w:rsidRDefault="00C90BE7" w:rsidP="00C90BE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Ricardo Hughes</w:t>
            </w:r>
          </w:p>
        </w:tc>
        <w:tc>
          <w:tcPr>
            <w:tcW w:w="2268" w:type="dxa"/>
            <w:shd w:val="clear" w:color="auto" w:fill="D9D9D9"/>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C90BE7" w:rsidRDefault="00C90BE7" w:rsidP="00C90BE7">
            <w:pPr>
              <w:jc w:val="both"/>
              <w:rPr>
                <w:rFonts w:ascii="Arial" w:hAnsi="Arial" w:cs="Arial"/>
                <w:color w:val="000000"/>
              </w:rPr>
            </w:pPr>
          </w:p>
          <w:p w:rsidR="00C90BE7" w:rsidRPr="00A406E5" w:rsidRDefault="00C90BE7" w:rsidP="00106D85">
            <w:pPr>
              <w:spacing w:before="120" w:after="120"/>
              <w:jc w:val="both"/>
              <w:rPr>
                <w:rFonts w:ascii="Arial" w:hAnsi="Arial" w:cs="Arial"/>
                <w:b/>
                <w:sz w:val="22"/>
                <w:szCs w:val="22"/>
              </w:rPr>
            </w:pPr>
            <w:r>
              <w:rPr>
                <w:rFonts w:ascii="Arial" w:hAnsi="Arial" w:cs="Arial"/>
                <w:b/>
                <w:bCs/>
                <w:color w:val="000000" w:themeColor="text1"/>
                <w:sz w:val="22"/>
                <w:szCs w:val="22"/>
              </w:rPr>
              <w:t>HUG12808147</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 xml:space="preserve">HND LEVEL 5 </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MECHANICAL PRINCIPLES</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rsidR="00C90BE7" w:rsidRPr="00C90BE7" w:rsidRDefault="00C90BE7" w:rsidP="00106D85">
            <w:pPr>
              <w:pStyle w:val="Heading2"/>
              <w:rPr>
                <w:rFonts w:ascii="Arial" w:hAnsi="Arial" w:cs="Arial"/>
                <w:b/>
                <w:bCs/>
                <w:sz w:val="22"/>
                <w:szCs w:val="22"/>
              </w:rPr>
            </w:pPr>
            <w:r w:rsidRPr="00C90BE7">
              <w:rPr>
                <w:rFonts w:ascii="Arial" w:hAnsi="Arial" w:cs="Arial"/>
                <w:b/>
                <w:bCs/>
                <w:color w:val="000000" w:themeColor="text1"/>
                <w:sz w:val="22"/>
                <w:szCs w:val="22"/>
              </w:rPr>
              <w:t>Contribution to Overall Module Assessment (%):</w:t>
            </w:r>
          </w:p>
        </w:tc>
        <w:tc>
          <w:tcPr>
            <w:tcW w:w="2268"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25%</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EDWARD HORNAGOLD</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 xml:space="preserve">COMPLEX </w:t>
            </w:r>
            <w:proofErr w:type="gramStart"/>
            <w:r>
              <w:rPr>
                <w:rFonts w:ascii="Arial" w:hAnsi="Arial" w:cs="Arial"/>
                <w:b/>
                <w:sz w:val="22"/>
                <w:szCs w:val="22"/>
              </w:rPr>
              <w:t>LOADING</w:t>
            </w:r>
            <w:proofErr w:type="gramEnd"/>
            <w:r>
              <w:rPr>
                <w:rFonts w:ascii="Arial" w:hAnsi="Arial" w:cs="Arial"/>
                <w:b/>
                <w:sz w:val="22"/>
                <w:szCs w:val="22"/>
              </w:rPr>
              <w:t xml:space="preserve"> I</w:t>
            </w:r>
          </w:p>
        </w:tc>
        <w:tc>
          <w:tcPr>
            <w:tcW w:w="2268" w:type="dxa"/>
            <w:shd w:val="pct15" w:color="auto" w:fill="auto"/>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(NOMINAL 3000)</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24/01/2020</w:t>
            </w:r>
          </w:p>
        </w:tc>
        <w:tc>
          <w:tcPr>
            <w:tcW w:w="2268"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90BE7" w:rsidRPr="00A406E5" w:rsidRDefault="00C90BE7" w:rsidP="00106D85">
            <w:pPr>
              <w:spacing w:before="120" w:after="120"/>
              <w:jc w:val="both"/>
              <w:rPr>
                <w:rFonts w:ascii="Arial" w:hAnsi="Arial" w:cs="Arial"/>
                <w:b/>
                <w:sz w:val="22"/>
                <w:szCs w:val="22"/>
              </w:rPr>
            </w:pPr>
            <w:r>
              <w:rPr>
                <w:rFonts w:ascii="Arial" w:hAnsi="Arial" w:cs="Arial"/>
                <w:b/>
                <w:sz w:val="22"/>
                <w:szCs w:val="22"/>
              </w:rPr>
              <w:t>04/02/2020</w:t>
            </w:r>
          </w:p>
        </w:tc>
      </w:tr>
      <w:tr w:rsidR="00C90BE7" w:rsidRPr="00A406E5" w:rsidTr="00106D85">
        <w:tc>
          <w:tcPr>
            <w:tcW w:w="2093" w:type="dxa"/>
            <w:shd w:val="pct15" w:color="auto" w:fill="auto"/>
          </w:tcPr>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90BE7" w:rsidRPr="00A406E5" w:rsidRDefault="00C90BE7" w:rsidP="00106D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90BE7" w:rsidRPr="00A406E5" w:rsidRDefault="00C90BE7" w:rsidP="00106D8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90BE7" w:rsidRPr="00A406E5" w:rsidTr="00106D85">
        <w:tc>
          <w:tcPr>
            <w:tcW w:w="2093" w:type="dxa"/>
            <w:shd w:val="pct15" w:color="auto" w:fill="auto"/>
          </w:tcPr>
          <w:p w:rsidR="00C90BE7" w:rsidRPr="00A406E5" w:rsidRDefault="00C90BE7" w:rsidP="00106D8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90BE7" w:rsidRPr="00A406E5" w:rsidRDefault="00C90BE7" w:rsidP="00106D8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C90BE7" w:rsidRPr="00A406E5" w:rsidRDefault="00C90BE7" w:rsidP="00C90BE7">
      <w:pPr>
        <w:rPr>
          <w:rFonts w:ascii="Arial" w:hAnsi="Arial" w:cs="Arial"/>
          <w:sz w:val="32"/>
        </w:rPr>
      </w:pPr>
    </w:p>
    <w:p w:rsidR="00C90BE7" w:rsidRPr="00A406E5" w:rsidRDefault="00C90BE7" w:rsidP="00C90BE7">
      <w:pPr>
        <w:rPr>
          <w:rFonts w:ascii="Arial" w:hAnsi="Arial" w:cs="Arial"/>
          <w:sz w:val="32"/>
        </w:rPr>
      </w:pPr>
    </w:p>
    <w:p w:rsidR="00C90BE7" w:rsidRPr="00A406E5" w:rsidRDefault="00C90BE7" w:rsidP="00C90BE7">
      <w:pPr>
        <w:rPr>
          <w:rFonts w:ascii="Arial" w:hAnsi="Arial" w:cs="Arial"/>
          <w:sz w:val="32"/>
        </w:rPr>
      </w:pPr>
    </w:p>
    <w:p w:rsidR="00C90BE7" w:rsidRPr="00A406E5" w:rsidRDefault="00C90BE7" w:rsidP="00C90BE7">
      <w:pPr>
        <w:rPr>
          <w:rFonts w:ascii="Arial" w:hAnsi="Arial" w:cs="Arial"/>
          <w:sz w:val="32"/>
        </w:rPr>
      </w:pPr>
    </w:p>
    <w:p w:rsidR="00C90BE7" w:rsidRPr="00A406E5" w:rsidRDefault="00C90BE7" w:rsidP="00C90BE7">
      <w:pPr>
        <w:rPr>
          <w:rFonts w:ascii="Arial" w:hAnsi="Arial" w:cs="Arial"/>
          <w:sz w:val="32"/>
        </w:rPr>
      </w:pPr>
    </w:p>
    <w:p w:rsidR="00C90BE7" w:rsidRPr="00A406E5" w:rsidRDefault="00C90BE7" w:rsidP="00C90BE7">
      <w:pPr>
        <w:rPr>
          <w:rFonts w:ascii="Arial" w:hAnsi="Arial" w:cs="Arial"/>
          <w:sz w:val="32"/>
        </w:rPr>
      </w:pPr>
    </w:p>
    <w:p w:rsidR="00C90BE7" w:rsidRDefault="00C90BE7" w:rsidP="00C90BE7">
      <w:pPr>
        <w:rPr>
          <w:rFonts w:ascii="Arial" w:hAnsi="Arial" w:cs="Arial"/>
          <w:sz w:val="32"/>
        </w:rPr>
      </w:pPr>
      <w:r>
        <w:rPr>
          <w:rFonts w:ascii="Arial" w:hAnsi="Arial" w:cs="Arial"/>
          <w:sz w:val="32"/>
        </w:rPr>
        <w:br w:type="page"/>
      </w:r>
    </w:p>
    <w:p w:rsidR="00C90BE7" w:rsidRPr="00A406E5" w:rsidRDefault="00C90BE7" w:rsidP="00C90BE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90BE7" w:rsidRPr="00A406E5" w:rsidTr="00106D85">
        <w:tc>
          <w:tcPr>
            <w:tcW w:w="9747" w:type="dxa"/>
            <w:shd w:val="pct10" w:color="auto" w:fill="auto"/>
          </w:tcPr>
          <w:p w:rsidR="00C90BE7" w:rsidRPr="00A406E5" w:rsidRDefault="00C90BE7" w:rsidP="00106D85">
            <w:pPr>
              <w:rPr>
                <w:rFonts w:ascii="Arial" w:hAnsi="Arial" w:cs="Arial"/>
                <w:b/>
                <w:sz w:val="22"/>
                <w:szCs w:val="22"/>
              </w:rPr>
            </w:pPr>
            <w:r w:rsidRPr="00A406E5">
              <w:rPr>
                <w:rFonts w:ascii="Arial" w:hAnsi="Arial" w:cs="Arial"/>
                <w:b/>
                <w:sz w:val="22"/>
                <w:szCs w:val="22"/>
              </w:rPr>
              <w:t xml:space="preserve">Module Learning Outcomes </w:t>
            </w:r>
          </w:p>
          <w:p w:rsidR="00C90BE7" w:rsidRPr="00A406E5" w:rsidRDefault="00C90BE7" w:rsidP="00106D85">
            <w:pPr>
              <w:rPr>
                <w:rFonts w:ascii="Arial" w:hAnsi="Arial" w:cs="Arial"/>
                <w:sz w:val="22"/>
                <w:szCs w:val="22"/>
              </w:rPr>
            </w:pPr>
            <w:r w:rsidRPr="00A406E5">
              <w:rPr>
                <w:rFonts w:ascii="Arial" w:hAnsi="Arial" w:cs="Arial"/>
                <w:b/>
                <w:sz w:val="22"/>
                <w:szCs w:val="22"/>
              </w:rPr>
              <w:t>(From module syllabus)</w:t>
            </w:r>
          </w:p>
        </w:tc>
      </w:tr>
      <w:tr w:rsidR="00C90BE7" w:rsidRPr="00A406E5" w:rsidTr="00106D85">
        <w:tc>
          <w:tcPr>
            <w:tcW w:w="9747" w:type="dxa"/>
          </w:tcPr>
          <w:p w:rsidR="00C90BE7" w:rsidRPr="00A406E5" w:rsidRDefault="00C90BE7" w:rsidP="00106D85">
            <w:pPr>
              <w:rPr>
                <w:rFonts w:ascii="Arial" w:hAnsi="Arial" w:cs="Arial"/>
                <w:sz w:val="22"/>
                <w:szCs w:val="22"/>
              </w:rPr>
            </w:pPr>
          </w:p>
          <w:p w:rsidR="00C90BE7" w:rsidRPr="00613621" w:rsidRDefault="00C90BE7" w:rsidP="00106D85">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rsidR="00C90BE7" w:rsidRPr="00A406E5" w:rsidRDefault="00C90BE7" w:rsidP="00106D85">
            <w:pPr>
              <w:ind w:left="360"/>
              <w:rPr>
                <w:rFonts w:ascii="Arial" w:hAnsi="Arial" w:cs="Arial"/>
                <w:sz w:val="22"/>
                <w:szCs w:val="22"/>
              </w:rPr>
            </w:pPr>
          </w:p>
          <w:p w:rsidR="00C90BE7" w:rsidRPr="00A406E5" w:rsidRDefault="00C90BE7" w:rsidP="00106D85">
            <w:pPr>
              <w:ind w:left="360"/>
              <w:rPr>
                <w:rFonts w:ascii="Arial" w:hAnsi="Arial" w:cs="Arial"/>
                <w:sz w:val="22"/>
                <w:szCs w:val="22"/>
              </w:rPr>
            </w:pPr>
          </w:p>
          <w:p w:rsidR="00C90BE7" w:rsidRPr="00A406E5" w:rsidRDefault="00C90BE7" w:rsidP="00106D85">
            <w:pPr>
              <w:ind w:left="360"/>
              <w:rPr>
                <w:rFonts w:ascii="Arial" w:hAnsi="Arial" w:cs="Arial"/>
                <w:sz w:val="22"/>
                <w:szCs w:val="22"/>
              </w:rPr>
            </w:pPr>
          </w:p>
          <w:p w:rsidR="00C90BE7" w:rsidRPr="00A406E5" w:rsidRDefault="00C90BE7" w:rsidP="00106D85">
            <w:pPr>
              <w:ind w:left="360"/>
              <w:rPr>
                <w:rFonts w:ascii="Arial" w:hAnsi="Arial" w:cs="Arial"/>
                <w:sz w:val="22"/>
                <w:szCs w:val="22"/>
              </w:rPr>
            </w:pPr>
          </w:p>
          <w:p w:rsidR="00C90BE7" w:rsidRPr="00A406E5" w:rsidRDefault="00C90BE7" w:rsidP="00106D85">
            <w:pPr>
              <w:rPr>
                <w:rFonts w:ascii="Arial" w:hAnsi="Arial" w:cs="Arial"/>
                <w:sz w:val="22"/>
                <w:szCs w:val="22"/>
              </w:rPr>
            </w:pPr>
          </w:p>
          <w:p w:rsidR="00C90BE7" w:rsidRPr="00A406E5" w:rsidRDefault="00C90BE7" w:rsidP="00106D85">
            <w:pPr>
              <w:rPr>
                <w:rFonts w:ascii="Arial" w:hAnsi="Arial" w:cs="Arial"/>
                <w:sz w:val="22"/>
                <w:szCs w:val="22"/>
              </w:rPr>
            </w:pPr>
          </w:p>
        </w:tc>
      </w:tr>
    </w:tbl>
    <w:p w:rsidR="00C90BE7" w:rsidRPr="00A406E5" w:rsidRDefault="00C90BE7" w:rsidP="00C90BE7">
      <w:pPr>
        <w:rPr>
          <w:rFonts w:ascii="Arial" w:hAnsi="Arial" w:cs="Arial"/>
          <w:b/>
        </w:rPr>
      </w:pPr>
    </w:p>
    <w:p w:rsidR="00C90BE7" w:rsidRPr="00A406E5" w:rsidRDefault="00C90BE7" w:rsidP="00C90BE7">
      <w:pPr>
        <w:rPr>
          <w:rFonts w:ascii="Arial" w:hAnsi="Arial" w:cs="Arial"/>
          <w:b/>
        </w:rPr>
      </w:pPr>
    </w:p>
    <w:p w:rsidR="00C90BE7" w:rsidRPr="00A406E5" w:rsidRDefault="00C90BE7" w:rsidP="00C90BE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90BE7" w:rsidRPr="00A406E5" w:rsidTr="00106D85">
        <w:trPr>
          <w:jc w:val="center"/>
        </w:trPr>
        <w:tc>
          <w:tcPr>
            <w:tcW w:w="10670" w:type="dxa"/>
            <w:shd w:val="clear" w:color="auto" w:fill="BFBFBF"/>
          </w:tcPr>
          <w:p w:rsidR="00C90BE7" w:rsidRPr="00A406E5" w:rsidRDefault="00C90BE7" w:rsidP="00106D8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C90BE7" w:rsidRPr="00A406E5" w:rsidRDefault="00C90BE7" w:rsidP="00C90BE7">
      <w:pPr>
        <w:rPr>
          <w:rFonts w:ascii="Arial" w:hAnsi="Arial" w:cs="Arial"/>
        </w:rPr>
      </w:pPr>
    </w:p>
    <w:p w:rsidR="00C90BE7" w:rsidRPr="00A406E5" w:rsidRDefault="00C90BE7" w:rsidP="00C90BE7">
      <w:pPr>
        <w:rPr>
          <w:rFonts w:ascii="Arial" w:hAnsi="Arial" w:cs="Arial"/>
          <w:b/>
          <w:sz w:val="22"/>
          <w:szCs w:val="22"/>
        </w:rPr>
        <w:sectPr w:rsidR="00C90BE7" w:rsidRPr="00A406E5" w:rsidSect="00F31C04">
          <w:footerReference w:type="default" r:id="rId10"/>
          <w:pgSz w:w="11894" w:h="16834"/>
          <w:pgMar w:top="720" w:right="720" w:bottom="720" w:left="720" w:header="706" w:footer="454" w:gutter="0"/>
          <w:paperSrc w:first="1" w:other="1"/>
          <w:cols w:space="720"/>
          <w:docGrid w:linePitch="272"/>
        </w:sectPr>
      </w:pPr>
    </w:p>
    <w:p w:rsidR="00C90BE7" w:rsidRPr="00A406E5" w:rsidRDefault="00C90BE7" w:rsidP="00C90BE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90BE7" w:rsidRPr="00A406E5" w:rsidTr="00106D8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90BE7" w:rsidRPr="00A406E5" w:rsidRDefault="00C90BE7" w:rsidP="00106D8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90BE7" w:rsidRPr="00A85BFE" w:rsidRDefault="00C90BE7" w:rsidP="00106D8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90BE7" w:rsidRPr="00A85BFE" w:rsidRDefault="00C90BE7" w:rsidP="00106D85">
            <w:pPr>
              <w:ind w:left="113" w:right="113"/>
              <w:jc w:val="center"/>
              <w:rPr>
                <w:rFonts w:ascii="Arial" w:hAnsi="Arial" w:cs="Arial"/>
                <w:b/>
                <w:sz w:val="18"/>
                <w:szCs w:val="18"/>
              </w:rPr>
            </w:pPr>
            <w:r w:rsidRPr="00A85BFE">
              <w:rPr>
                <w:rFonts w:ascii="Arial" w:hAnsi="Arial" w:cs="Arial"/>
                <w:b/>
                <w:sz w:val="18"/>
                <w:szCs w:val="18"/>
              </w:rPr>
              <w:t xml:space="preserve">Marks </w:t>
            </w:r>
          </w:p>
          <w:p w:rsidR="00C90BE7" w:rsidRPr="00A85BFE" w:rsidRDefault="00C90BE7" w:rsidP="00106D85">
            <w:pPr>
              <w:ind w:left="113" w:right="113"/>
              <w:jc w:val="center"/>
              <w:rPr>
                <w:rFonts w:ascii="Arial" w:hAnsi="Arial" w:cs="Arial"/>
                <w:b/>
                <w:sz w:val="18"/>
                <w:szCs w:val="18"/>
              </w:rPr>
            </w:pPr>
            <w:r w:rsidRPr="00A85BFE">
              <w:rPr>
                <w:rFonts w:ascii="Arial" w:hAnsi="Arial" w:cs="Arial"/>
                <w:b/>
                <w:sz w:val="18"/>
                <w:szCs w:val="18"/>
              </w:rPr>
              <w:t>awarded</w:t>
            </w:r>
          </w:p>
        </w:tc>
      </w:tr>
      <w:tr w:rsidR="00C90BE7" w:rsidRPr="00A406E5" w:rsidTr="00106D85">
        <w:trPr>
          <w:trHeight w:val="450"/>
        </w:trPr>
        <w:tc>
          <w:tcPr>
            <w:tcW w:w="4169" w:type="pct"/>
            <w:tcBorders>
              <w:top w:val="single" w:sz="4" w:space="0" w:color="auto"/>
              <w:left w:val="single" w:sz="4" w:space="0" w:color="auto"/>
              <w:right w:val="single" w:sz="4" w:space="0" w:color="auto"/>
            </w:tcBorders>
            <w:shd w:val="clear" w:color="auto" w:fill="D9D9D9"/>
          </w:tcPr>
          <w:p w:rsidR="00C90BE7" w:rsidRPr="00A406E5" w:rsidRDefault="00C90BE7" w:rsidP="00106D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90BE7" w:rsidRPr="00A406E5" w:rsidRDefault="00C90BE7" w:rsidP="00106D8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vMerge w:val="restart"/>
            <w:tcBorders>
              <w:top w:val="single" w:sz="4" w:space="0" w:color="auto"/>
              <w:left w:val="single" w:sz="4" w:space="0" w:color="auto"/>
              <w:right w:val="single" w:sz="4" w:space="0" w:color="auto"/>
            </w:tcBorders>
          </w:tcPr>
          <w:p w:rsidR="00C90BE7" w:rsidRPr="00A406E5" w:rsidRDefault="00C90BE7" w:rsidP="00106D85">
            <w:pPr>
              <w:spacing w:after="120"/>
              <w:rPr>
                <w:rFonts w:ascii="Arial" w:hAnsi="Arial" w:cs="Arial"/>
                <w:sz w:val="14"/>
                <w:szCs w:val="14"/>
              </w:rPr>
            </w:pPr>
          </w:p>
          <w:p w:rsidR="00C90BE7" w:rsidRPr="001A0406" w:rsidRDefault="00C90BE7" w:rsidP="00106D85">
            <w:pPr>
              <w:spacing w:after="120"/>
              <w:rPr>
                <w:rFonts w:ascii="Arial" w:hAnsi="Arial" w:cs="Arial"/>
              </w:rPr>
            </w:pPr>
            <w:r w:rsidRPr="001A0406">
              <w:rPr>
                <w:rFonts w:ascii="Arial" w:hAnsi="Arial" w:cs="Arial"/>
              </w:rPr>
              <w:t>You have given a detailed research in this assignment and used a variety of r</w:t>
            </w:r>
            <w:r>
              <w:rPr>
                <w:rFonts w:ascii="Arial" w:hAnsi="Arial" w:cs="Arial"/>
              </w:rPr>
              <w:t xml:space="preserve">eferences relevant to the subject. </w:t>
            </w:r>
          </w:p>
          <w:p w:rsidR="00C90BE7" w:rsidRPr="001A0406" w:rsidRDefault="00C90BE7" w:rsidP="00106D85">
            <w:pPr>
              <w:spacing w:after="120"/>
              <w:rPr>
                <w:rFonts w:ascii="Arial" w:hAnsi="Arial" w:cs="Arial"/>
              </w:rPr>
            </w:pP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BE7" w:rsidRPr="00A406E5" w:rsidRDefault="00C90BE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20</w:t>
            </w:r>
          </w:p>
        </w:tc>
      </w:tr>
      <w:tr w:rsidR="00C90BE7" w:rsidRPr="00A406E5" w:rsidTr="00106D85">
        <w:trPr>
          <w:trHeight w:val="451"/>
        </w:trPr>
        <w:tc>
          <w:tcPr>
            <w:tcW w:w="4169" w:type="pct"/>
            <w:vMerge/>
            <w:tcBorders>
              <w:left w:val="single" w:sz="4" w:space="0" w:color="auto"/>
              <w:bottom w:val="single" w:sz="4" w:space="0" w:color="auto"/>
              <w:right w:val="single" w:sz="4" w:space="0" w:color="auto"/>
            </w:tcBorders>
          </w:tcPr>
          <w:p w:rsidR="00C90BE7" w:rsidRPr="00A406E5" w:rsidRDefault="00C90BE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tcBorders>
              <w:top w:val="single" w:sz="4" w:space="0" w:color="auto"/>
              <w:left w:val="single" w:sz="4" w:space="0" w:color="auto"/>
              <w:right w:val="single" w:sz="4" w:space="0" w:color="auto"/>
            </w:tcBorders>
            <w:shd w:val="clear" w:color="auto" w:fill="D9D9D9"/>
          </w:tcPr>
          <w:p w:rsidR="00C90BE7" w:rsidRPr="00A406E5" w:rsidRDefault="00C90BE7" w:rsidP="00106D8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vMerge w:val="restart"/>
            <w:tcBorders>
              <w:top w:val="single" w:sz="4" w:space="0" w:color="auto"/>
              <w:left w:val="single" w:sz="4" w:space="0" w:color="auto"/>
              <w:right w:val="single" w:sz="4" w:space="0" w:color="auto"/>
            </w:tcBorders>
          </w:tcPr>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p w:rsidR="00C90BE7" w:rsidRPr="001A0406" w:rsidRDefault="00C90BE7" w:rsidP="00106D85">
            <w:pPr>
              <w:spacing w:after="120"/>
              <w:rPr>
                <w:rFonts w:ascii="Arial" w:hAnsi="Arial" w:cs="Arial"/>
              </w:rPr>
            </w:pPr>
            <w:r w:rsidRPr="001A0406">
              <w:rPr>
                <w:rFonts w:ascii="Arial" w:hAnsi="Arial" w:cs="Arial"/>
              </w:rPr>
              <w:t>You have demonstrated a</w:t>
            </w:r>
            <w:r>
              <w:rPr>
                <w:rFonts w:ascii="Arial" w:hAnsi="Arial" w:cs="Arial"/>
              </w:rPr>
              <w:t xml:space="preserve"> very good </w:t>
            </w:r>
            <w:r w:rsidRPr="001A0406">
              <w:rPr>
                <w:rFonts w:ascii="Arial" w:hAnsi="Arial" w:cs="Arial"/>
              </w:rPr>
              <w:t>understanding of the theory behind deflection of beams, identified the errors in your results by critically analysing your findings</w:t>
            </w:r>
            <w:r>
              <w:rPr>
                <w:rFonts w:ascii="Arial" w:hAnsi="Arial" w:cs="Arial"/>
              </w:rPr>
              <w:t>. However, you have made a few mistakes in your conversion of units therefore affecting the value of your beam deflection.</w:t>
            </w:r>
          </w:p>
          <w:p w:rsidR="00C90BE7" w:rsidRPr="001A0406" w:rsidRDefault="00C90BE7" w:rsidP="00106D85">
            <w:pPr>
              <w:spacing w:after="120"/>
              <w:rPr>
                <w:rFonts w:ascii="Arial" w:hAnsi="Arial" w:cs="Arial"/>
              </w:rPr>
            </w:pP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BE7" w:rsidRPr="00A406E5" w:rsidRDefault="00C90BE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90BE7" w:rsidRPr="00A406E5" w:rsidRDefault="00C90BE7" w:rsidP="00106D85">
            <w:pPr>
              <w:rPr>
                <w:rFonts w:ascii="Arial" w:hAnsi="Arial" w:cs="Arial"/>
                <w:sz w:val="32"/>
              </w:rPr>
            </w:pPr>
            <w:r>
              <w:rPr>
                <w:rFonts w:ascii="Arial" w:hAnsi="Arial" w:cs="Arial"/>
                <w:sz w:val="32"/>
              </w:rPr>
              <w:t>23</w:t>
            </w:r>
          </w:p>
        </w:tc>
      </w:tr>
      <w:tr w:rsidR="00C90BE7" w:rsidRPr="00A406E5" w:rsidTr="00106D85">
        <w:trPr>
          <w:trHeight w:val="451"/>
        </w:trPr>
        <w:tc>
          <w:tcPr>
            <w:tcW w:w="4169" w:type="pct"/>
            <w:vMerge/>
            <w:tcBorders>
              <w:left w:val="single" w:sz="4" w:space="0" w:color="auto"/>
              <w:bottom w:val="single" w:sz="4" w:space="0" w:color="auto"/>
              <w:right w:val="single" w:sz="4" w:space="0" w:color="auto"/>
            </w:tcBorders>
          </w:tcPr>
          <w:p w:rsidR="00C90BE7" w:rsidRPr="00A406E5" w:rsidRDefault="00C90BE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tcBorders>
              <w:top w:val="single" w:sz="4" w:space="0" w:color="auto"/>
              <w:left w:val="single" w:sz="4" w:space="0" w:color="auto"/>
              <w:right w:val="single" w:sz="4" w:space="0" w:color="auto"/>
            </w:tcBorders>
            <w:shd w:val="clear" w:color="auto" w:fill="D9D9D9"/>
          </w:tcPr>
          <w:p w:rsidR="00C90BE7" w:rsidRPr="00A406E5" w:rsidRDefault="00C90BE7" w:rsidP="00106D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vMerge w:val="restart"/>
            <w:tcBorders>
              <w:top w:val="single" w:sz="4" w:space="0" w:color="auto"/>
              <w:left w:val="single" w:sz="4" w:space="0" w:color="auto"/>
              <w:right w:val="single" w:sz="4" w:space="0" w:color="auto"/>
            </w:tcBorders>
          </w:tcPr>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p w:rsidR="00C90BE7" w:rsidRPr="001A0406" w:rsidRDefault="00C90BE7" w:rsidP="00106D85">
            <w:pPr>
              <w:spacing w:after="120"/>
              <w:rPr>
                <w:rFonts w:ascii="Arial" w:hAnsi="Arial" w:cs="Arial"/>
              </w:rPr>
            </w:pPr>
            <w:r w:rsidRPr="001A0406">
              <w:rPr>
                <w:rFonts w:ascii="Arial" w:hAnsi="Arial" w:cs="Arial"/>
              </w:rPr>
              <w:t xml:space="preserve">You have </w:t>
            </w:r>
            <w:r>
              <w:rPr>
                <w:rFonts w:ascii="Arial" w:hAnsi="Arial" w:cs="Arial"/>
              </w:rPr>
              <w:t xml:space="preserve">critically </w:t>
            </w:r>
            <w:r w:rsidRPr="001A0406">
              <w:rPr>
                <w:rFonts w:ascii="Arial" w:hAnsi="Arial" w:cs="Arial"/>
              </w:rPr>
              <w:t>analysed your results from the FEA and Beam Deflection practical and given sound conclusions and alternative solutions</w:t>
            </w:r>
            <w:r>
              <w:rPr>
                <w:rFonts w:ascii="Arial" w:hAnsi="Arial" w:cs="Arial"/>
                <w:sz w:val="14"/>
                <w:szCs w:val="14"/>
              </w:rPr>
              <w:t xml:space="preserve">. </w:t>
            </w:r>
            <w:r>
              <w:rPr>
                <w:rFonts w:ascii="Arial" w:hAnsi="Arial" w:cs="Arial"/>
              </w:rPr>
              <w:t>Keep it up.</w:t>
            </w: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BE7" w:rsidRPr="00A406E5" w:rsidRDefault="00C90BE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20</w:t>
            </w:r>
          </w:p>
        </w:tc>
      </w:tr>
      <w:tr w:rsidR="00C90BE7" w:rsidRPr="00A406E5" w:rsidTr="00106D85">
        <w:trPr>
          <w:trHeight w:val="451"/>
        </w:trPr>
        <w:tc>
          <w:tcPr>
            <w:tcW w:w="4169" w:type="pct"/>
            <w:vMerge/>
            <w:tcBorders>
              <w:left w:val="single" w:sz="4" w:space="0" w:color="auto"/>
              <w:bottom w:val="single" w:sz="4" w:space="0" w:color="auto"/>
              <w:right w:val="single" w:sz="4" w:space="0" w:color="auto"/>
            </w:tcBorders>
          </w:tcPr>
          <w:p w:rsidR="00C90BE7" w:rsidRPr="00A406E5" w:rsidRDefault="00C90BE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tcBorders>
              <w:top w:val="single" w:sz="4" w:space="0" w:color="auto"/>
              <w:left w:val="single" w:sz="4" w:space="0" w:color="auto"/>
              <w:right w:val="single" w:sz="4" w:space="0" w:color="auto"/>
            </w:tcBorders>
            <w:shd w:val="clear" w:color="auto" w:fill="D9D9D9"/>
          </w:tcPr>
          <w:p w:rsidR="00C90BE7" w:rsidRPr="00A406E5" w:rsidRDefault="00C90BE7" w:rsidP="00106D85">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r>
      <w:tr w:rsidR="00C90BE7" w:rsidRPr="00A406E5" w:rsidTr="00106D85">
        <w:trPr>
          <w:trHeight w:val="451"/>
        </w:trPr>
        <w:tc>
          <w:tcPr>
            <w:tcW w:w="4169" w:type="pct"/>
            <w:vMerge w:val="restart"/>
            <w:tcBorders>
              <w:top w:val="single" w:sz="4" w:space="0" w:color="auto"/>
              <w:left w:val="single" w:sz="4" w:space="0" w:color="auto"/>
              <w:right w:val="single" w:sz="4" w:space="0" w:color="auto"/>
            </w:tcBorders>
          </w:tcPr>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p w:rsidR="00C90BE7" w:rsidRPr="001A0406" w:rsidRDefault="00C90BE7" w:rsidP="00106D85">
            <w:pPr>
              <w:spacing w:after="120"/>
              <w:rPr>
                <w:rFonts w:ascii="Arial" w:hAnsi="Arial" w:cs="Arial"/>
              </w:rPr>
            </w:pPr>
            <w:r w:rsidRPr="001A0406">
              <w:rPr>
                <w:rFonts w:ascii="Arial" w:hAnsi="Arial" w:cs="Arial"/>
              </w:rPr>
              <w:t xml:space="preserve">You have demonstrated a very good understanding of applications of beam deflection in real life. </w:t>
            </w:r>
            <w:r>
              <w:rPr>
                <w:rFonts w:ascii="Arial" w:hAnsi="Arial" w:cs="Arial"/>
              </w:rPr>
              <w:t>You have demonstrated the ability to identify problems and find sound possible solutions.</w:t>
            </w: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BE7" w:rsidRPr="00A406E5" w:rsidRDefault="00C90BE7" w:rsidP="00106D8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13</w:t>
            </w:r>
          </w:p>
        </w:tc>
      </w:tr>
      <w:tr w:rsidR="00C90BE7" w:rsidRPr="00A406E5" w:rsidTr="00106D85">
        <w:trPr>
          <w:trHeight w:val="450"/>
        </w:trPr>
        <w:tc>
          <w:tcPr>
            <w:tcW w:w="4169" w:type="pct"/>
            <w:vMerge/>
            <w:tcBorders>
              <w:left w:val="single" w:sz="4" w:space="0" w:color="auto"/>
              <w:bottom w:val="single" w:sz="4" w:space="0" w:color="auto"/>
              <w:right w:val="single" w:sz="4" w:space="0" w:color="auto"/>
            </w:tcBorders>
          </w:tcPr>
          <w:p w:rsidR="00C90BE7" w:rsidRPr="00A406E5" w:rsidRDefault="00C90BE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p>
        </w:tc>
      </w:tr>
      <w:tr w:rsidR="00C90BE7" w:rsidRPr="00A406E5" w:rsidTr="00106D85">
        <w:trPr>
          <w:trHeight w:val="450"/>
        </w:trPr>
        <w:tc>
          <w:tcPr>
            <w:tcW w:w="4169" w:type="pct"/>
            <w:tcBorders>
              <w:top w:val="single" w:sz="4" w:space="0" w:color="auto"/>
              <w:left w:val="single" w:sz="4" w:space="0" w:color="auto"/>
              <w:right w:val="single" w:sz="4" w:space="0" w:color="auto"/>
            </w:tcBorders>
            <w:shd w:val="clear" w:color="auto" w:fill="D9D9D9"/>
          </w:tcPr>
          <w:p w:rsidR="00C90BE7" w:rsidRPr="00A406E5" w:rsidRDefault="00C90BE7" w:rsidP="00106D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90BE7" w:rsidRPr="00A406E5" w:rsidRDefault="00C90BE7" w:rsidP="00106D85">
            <w:pPr>
              <w:jc w:val="center"/>
              <w:rPr>
                <w:rFonts w:ascii="Arial" w:hAnsi="Arial" w:cs="Arial"/>
                <w:sz w:val="32"/>
              </w:rPr>
            </w:pPr>
          </w:p>
        </w:tc>
      </w:tr>
      <w:tr w:rsidR="00C90BE7" w:rsidRPr="00A406E5" w:rsidTr="00106D85">
        <w:trPr>
          <w:trHeight w:val="451"/>
        </w:trPr>
        <w:tc>
          <w:tcPr>
            <w:tcW w:w="4169" w:type="pct"/>
            <w:vMerge w:val="restart"/>
            <w:tcBorders>
              <w:top w:val="single" w:sz="4" w:space="0" w:color="auto"/>
              <w:left w:val="single" w:sz="4" w:space="0" w:color="auto"/>
              <w:right w:val="single" w:sz="4" w:space="0" w:color="auto"/>
            </w:tcBorders>
          </w:tcPr>
          <w:p w:rsidR="00C90BE7" w:rsidRPr="00A406E5" w:rsidRDefault="00C90BE7" w:rsidP="00106D85">
            <w:pPr>
              <w:spacing w:after="120"/>
              <w:rPr>
                <w:rFonts w:ascii="Arial" w:hAnsi="Arial" w:cs="Arial"/>
                <w:sz w:val="14"/>
                <w:szCs w:val="14"/>
              </w:rPr>
            </w:pPr>
          </w:p>
          <w:p w:rsidR="00C90BE7" w:rsidRPr="001A0406" w:rsidRDefault="00C90BE7" w:rsidP="00106D85">
            <w:pPr>
              <w:spacing w:after="120"/>
              <w:rPr>
                <w:rFonts w:ascii="Arial" w:hAnsi="Arial" w:cs="Arial"/>
              </w:rPr>
            </w:pPr>
            <w:r w:rsidRPr="001A0406">
              <w:rPr>
                <w:rFonts w:ascii="Arial" w:hAnsi="Arial" w:cs="Arial"/>
              </w:rPr>
              <w:t>Your work is neat, and ideas clearly written in a logical manner</w:t>
            </w:r>
            <w:r>
              <w:rPr>
                <w:rFonts w:ascii="Arial" w:hAnsi="Arial" w:cs="Arial"/>
              </w:rPr>
              <w:t>.</w:t>
            </w:r>
            <w:r w:rsidRPr="005F01A6">
              <w:rPr>
                <w:rFonts w:ascii="Arial" w:hAnsi="Arial" w:cs="Arial"/>
              </w:rPr>
              <w:t xml:space="preserve"> </w:t>
            </w:r>
            <w:r>
              <w:rPr>
                <w:rFonts w:ascii="Arial" w:hAnsi="Arial" w:cs="Arial"/>
              </w:rPr>
              <w:t>You also demonstrate</w:t>
            </w:r>
            <w:r w:rsidRPr="005F01A6">
              <w:rPr>
                <w:rFonts w:ascii="Arial" w:hAnsi="Arial" w:cs="Arial"/>
              </w:rPr>
              <w:t xml:space="preserve">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C90BE7" w:rsidRPr="00A406E5" w:rsidRDefault="00C90BE7" w:rsidP="00106D85">
            <w:pPr>
              <w:spacing w:after="120"/>
              <w:rPr>
                <w:rFonts w:ascii="Arial" w:hAnsi="Arial" w:cs="Arial"/>
                <w:sz w:val="14"/>
                <w:szCs w:val="14"/>
              </w:rPr>
            </w:pPr>
          </w:p>
          <w:p w:rsidR="00C90BE7" w:rsidRPr="00A406E5" w:rsidRDefault="00C90BE7" w:rsidP="00106D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r>
              <w:rPr>
                <w:rFonts w:ascii="Arial" w:hAnsi="Arial" w:cs="Arial"/>
                <w:sz w:val="32"/>
              </w:rPr>
              <w:t>4</w:t>
            </w:r>
          </w:p>
        </w:tc>
      </w:tr>
      <w:tr w:rsidR="00C90BE7" w:rsidRPr="00A406E5" w:rsidTr="00106D85">
        <w:trPr>
          <w:trHeight w:val="450"/>
        </w:trPr>
        <w:tc>
          <w:tcPr>
            <w:tcW w:w="4169" w:type="pct"/>
            <w:vMerge/>
            <w:tcBorders>
              <w:left w:val="single" w:sz="4" w:space="0" w:color="auto"/>
              <w:bottom w:val="single" w:sz="4" w:space="0" w:color="auto"/>
              <w:right w:val="single" w:sz="4" w:space="0" w:color="auto"/>
            </w:tcBorders>
          </w:tcPr>
          <w:p w:rsidR="00C90BE7" w:rsidRPr="00A406E5" w:rsidRDefault="00C90BE7" w:rsidP="00106D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90BE7" w:rsidRPr="00A406E5" w:rsidRDefault="00C90BE7" w:rsidP="00106D85">
            <w:pPr>
              <w:jc w:val="center"/>
              <w:rPr>
                <w:rFonts w:ascii="Arial" w:hAnsi="Arial" w:cs="Arial"/>
                <w:sz w:val="32"/>
              </w:rPr>
            </w:pPr>
          </w:p>
        </w:tc>
      </w:tr>
    </w:tbl>
    <w:p w:rsidR="00C90BE7" w:rsidRPr="00A406E5" w:rsidRDefault="00C90BE7" w:rsidP="00C90BE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90BE7" w:rsidRPr="00A406E5" w:rsidTr="00106D85">
        <w:trPr>
          <w:cantSplit/>
        </w:trPr>
        <w:tc>
          <w:tcPr>
            <w:tcW w:w="6062" w:type="dxa"/>
            <w:vMerge w:val="restart"/>
            <w:shd w:val="pct15" w:color="auto" w:fill="auto"/>
            <w:vAlign w:val="center"/>
          </w:tcPr>
          <w:p w:rsidR="00C90BE7" w:rsidRPr="00A406E5" w:rsidRDefault="00C90BE7" w:rsidP="00106D8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90BE7" w:rsidRPr="00A406E5" w:rsidRDefault="00C90BE7" w:rsidP="00106D8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C90BE7" w:rsidRPr="00A406E5" w:rsidRDefault="00C90BE7" w:rsidP="00106D85">
            <w:pPr>
              <w:jc w:val="right"/>
              <w:rPr>
                <w:rFonts w:ascii="Arial" w:hAnsi="Arial" w:cs="Arial"/>
                <w:b/>
                <w:bCs/>
              </w:rPr>
            </w:pPr>
            <w:r>
              <w:rPr>
                <w:rFonts w:ascii="Arial" w:hAnsi="Arial" w:cs="Arial"/>
                <w:b/>
                <w:bCs/>
              </w:rPr>
              <w:t>80</w:t>
            </w:r>
            <w:r w:rsidRPr="00A406E5">
              <w:rPr>
                <w:rFonts w:ascii="Arial" w:hAnsi="Arial" w:cs="Arial"/>
                <w:b/>
                <w:bCs/>
              </w:rPr>
              <w:t>%</w:t>
            </w:r>
          </w:p>
        </w:tc>
      </w:tr>
      <w:tr w:rsidR="00C90BE7" w:rsidRPr="00A406E5" w:rsidTr="00106D85">
        <w:trPr>
          <w:cantSplit/>
        </w:trPr>
        <w:tc>
          <w:tcPr>
            <w:tcW w:w="6062" w:type="dxa"/>
            <w:vMerge/>
            <w:vAlign w:val="bottom"/>
          </w:tcPr>
          <w:p w:rsidR="00C90BE7" w:rsidRPr="00A406E5" w:rsidRDefault="00C90BE7" w:rsidP="00106D85">
            <w:pPr>
              <w:rPr>
                <w:rFonts w:ascii="Arial" w:hAnsi="Arial" w:cs="Arial"/>
              </w:rPr>
            </w:pPr>
          </w:p>
        </w:tc>
        <w:tc>
          <w:tcPr>
            <w:tcW w:w="2903" w:type="dxa"/>
            <w:vAlign w:val="bottom"/>
          </w:tcPr>
          <w:p w:rsidR="00C90BE7" w:rsidRPr="00A406E5" w:rsidRDefault="00C90BE7" w:rsidP="00106D8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C90BE7" w:rsidRPr="00A406E5" w:rsidRDefault="00C90BE7" w:rsidP="00106D85">
            <w:pPr>
              <w:jc w:val="center"/>
              <w:rPr>
                <w:rFonts w:ascii="Arial" w:hAnsi="Arial" w:cs="Arial"/>
                <w:sz w:val="12"/>
                <w:szCs w:val="12"/>
              </w:rPr>
            </w:pPr>
          </w:p>
        </w:tc>
        <w:tc>
          <w:tcPr>
            <w:tcW w:w="1060" w:type="dxa"/>
            <w:vMerge/>
            <w:vAlign w:val="bottom"/>
          </w:tcPr>
          <w:p w:rsidR="00C90BE7" w:rsidRPr="00A406E5" w:rsidRDefault="00C90BE7" w:rsidP="00106D85">
            <w:pPr>
              <w:ind w:leftChars="71" w:left="170"/>
              <w:rPr>
                <w:rFonts w:ascii="Arial" w:hAnsi="Arial" w:cs="Arial"/>
              </w:rPr>
            </w:pPr>
          </w:p>
        </w:tc>
      </w:tr>
      <w:tr w:rsidR="00C90BE7" w:rsidRPr="00A406E5" w:rsidTr="00106D85">
        <w:trPr>
          <w:cantSplit/>
        </w:trPr>
        <w:tc>
          <w:tcPr>
            <w:tcW w:w="6062" w:type="dxa"/>
            <w:vMerge/>
            <w:vAlign w:val="bottom"/>
          </w:tcPr>
          <w:p w:rsidR="00C90BE7" w:rsidRPr="00A406E5" w:rsidRDefault="00C90BE7" w:rsidP="00106D85">
            <w:pPr>
              <w:rPr>
                <w:rFonts w:ascii="Arial" w:hAnsi="Arial" w:cs="Arial"/>
              </w:rPr>
            </w:pPr>
          </w:p>
        </w:tc>
        <w:tc>
          <w:tcPr>
            <w:tcW w:w="2903" w:type="dxa"/>
            <w:vAlign w:val="bottom"/>
          </w:tcPr>
          <w:p w:rsidR="00C90BE7" w:rsidRPr="00A406E5" w:rsidRDefault="00C90BE7" w:rsidP="00106D8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C90BE7" w:rsidRPr="00A406E5" w:rsidRDefault="00C90BE7" w:rsidP="00106D85">
            <w:pPr>
              <w:jc w:val="center"/>
              <w:rPr>
                <w:rFonts w:ascii="Arial" w:hAnsi="Arial" w:cs="Arial"/>
                <w:sz w:val="12"/>
                <w:szCs w:val="12"/>
              </w:rPr>
            </w:pPr>
          </w:p>
        </w:tc>
        <w:tc>
          <w:tcPr>
            <w:tcW w:w="1060" w:type="dxa"/>
            <w:vMerge/>
            <w:vAlign w:val="bottom"/>
          </w:tcPr>
          <w:p w:rsidR="00C90BE7" w:rsidRPr="00A406E5" w:rsidRDefault="00C90BE7" w:rsidP="00106D85">
            <w:pPr>
              <w:ind w:firstLineChars="141" w:firstLine="338"/>
              <w:rPr>
                <w:rFonts w:ascii="Arial" w:hAnsi="Arial" w:cs="Arial"/>
              </w:rPr>
            </w:pPr>
          </w:p>
        </w:tc>
      </w:tr>
    </w:tbl>
    <w:p w:rsidR="00C90BE7" w:rsidRDefault="00C90BE7" w:rsidP="00C90BE7">
      <w:pPr>
        <w:rPr>
          <w:rFonts w:ascii="Arial" w:hAnsi="Arial" w:cs="Arial"/>
        </w:rPr>
      </w:pPr>
    </w:p>
    <w:p w:rsidR="00C90BE7" w:rsidRDefault="00C90BE7" w:rsidP="00C90BE7">
      <w:pPr>
        <w:rPr>
          <w:rFonts w:ascii="Arial" w:hAnsi="Arial" w:cs="Arial"/>
        </w:rPr>
      </w:pPr>
    </w:p>
    <w:p w:rsidR="00C90BE7" w:rsidRDefault="00C90BE7" w:rsidP="00C90BE7">
      <w:pPr>
        <w:rPr>
          <w:rFonts w:ascii="Arial" w:hAnsi="Arial" w:cs="Arial"/>
          <w:vanish/>
        </w:rPr>
        <w:sectPr w:rsidR="00C90BE7" w:rsidSect="00F61A20">
          <w:footerReference w:type="default" r:id="rId11"/>
          <w:type w:val="continuous"/>
          <w:pgSz w:w="11894" w:h="16834"/>
          <w:pgMar w:top="720" w:right="720" w:bottom="720" w:left="720" w:header="706" w:footer="706" w:gutter="0"/>
          <w:paperSrc w:first="1" w:other="1"/>
          <w:cols w:space="720"/>
        </w:sectPr>
      </w:pPr>
    </w:p>
    <w:p w:rsidR="00C90BE7" w:rsidRDefault="00C90BE7">
      <w:r>
        <w:lastRenderedPageBreak/>
        <w:br w:type="page"/>
      </w:r>
    </w:p>
    <w:p w:rsidR="0060244A" w:rsidRDefault="0060244A" w:rsidP="0060244A"/>
    <w:p w:rsidR="0060244A" w:rsidRDefault="0060244A" w:rsidP="0060244A"/>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A743CE" w:rsidRPr="00A743CE" w:rsidRDefault="00A743CE" w:rsidP="00A743CE">
      <w:r w:rsidRPr="00A743CE">
        <w:rPr>
          <w:noProof/>
        </w:rPr>
        <w:drawing>
          <wp:anchor distT="0" distB="0" distL="114300" distR="114300" simplePos="0" relativeHeight="251662847" behindDoc="0" locked="0" layoutInCell="1" allowOverlap="1">
            <wp:simplePos x="0" y="0"/>
            <wp:positionH relativeFrom="column">
              <wp:posOffset>-266065</wp:posOffset>
            </wp:positionH>
            <wp:positionV relativeFrom="paragraph">
              <wp:posOffset>267084</wp:posOffset>
            </wp:positionV>
            <wp:extent cx="6726555" cy="4436745"/>
            <wp:effectExtent l="0" t="0" r="4445" b="0"/>
            <wp:wrapSquare wrapText="bothSides"/>
            <wp:docPr id="2" name="Picture 2" descr="Image result for engineering picut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gineering picutr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26555" cy="44367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743CE">
        <w:fldChar w:fldCharType="begin"/>
      </w:r>
      <w:r w:rsidRPr="00A743CE">
        <w:instrText xml:space="preserve"> INCLUDEPICTURE "/var/folders/0f/x9tn3jgd1t7f2q412fkr6k2c0000gp/T/com.microsoft.Word/WebArchiveCopyPasteTempFiles/engineering-blueprint.jpg" \* MERGEFORMATINET </w:instrText>
      </w:r>
      <w:r w:rsidRPr="00A743CE">
        <w:fldChar w:fldCharType="end"/>
      </w:r>
    </w:p>
    <w:p w:rsidR="0060244A" w:rsidRPr="00263ED0" w:rsidRDefault="0060244A" w:rsidP="0060244A"/>
    <w:p w:rsidR="00BD0471" w:rsidRPr="00BD0471" w:rsidRDefault="00BD0471" w:rsidP="00BD0471">
      <w:r w:rsidRPr="00BD0471">
        <w:fldChar w:fldCharType="begin"/>
      </w:r>
      <w:r w:rsidR="00A10C4D">
        <w:instrText xml:space="preserve"> INCLUDEPICTURE "E:\\var\\folders\\0f\\x9tn3jgd1t7f2q412fkr6k2c0000gp\\T\\com.microsoft.Word\\WebArchiveCopyPasteTempFiles\\engineering_design.jpg" \* MERGEFORMAT </w:instrText>
      </w:r>
      <w:r w:rsidRPr="00BD0471">
        <w:fldChar w:fldCharType="end"/>
      </w:r>
    </w:p>
    <w:p w:rsidR="0060244A" w:rsidRPr="00263ED0" w:rsidRDefault="0060244A" w:rsidP="0060244A"/>
    <w:p w:rsidR="0060244A" w:rsidRPr="00263ED0" w:rsidRDefault="0060244A" w:rsidP="0060244A"/>
    <w:p w:rsidR="0060244A" w:rsidRPr="00263ED0" w:rsidRDefault="0060244A" w:rsidP="0060244A"/>
    <w:p w:rsidR="0049217A" w:rsidRPr="0049217A" w:rsidRDefault="0049217A" w:rsidP="0049217A">
      <w:r w:rsidRPr="0049217A">
        <w:fldChar w:fldCharType="begin"/>
      </w:r>
      <w:r w:rsidR="00A10C4D">
        <w:instrText xml:space="preserve"> INCLUDEPICTURE "E:\\var\\folders\\0f\\x9tn3jgd1t7f2q412fkr6k2c0000gp\\T\\com.microsoft.Word\\WebArchiveCopyPasteTempFiles\\Management-studies.jpg" \* MERGEFORMAT </w:instrText>
      </w:r>
      <w:r w:rsidRPr="0049217A">
        <w:fldChar w:fldCharType="end"/>
      </w:r>
    </w:p>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60244A" w:rsidRPr="00263ED0" w:rsidRDefault="0060244A" w:rsidP="0060244A"/>
    <w:p w:rsidR="0060244A" w:rsidRDefault="0060244A" w:rsidP="0060244A">
      <w:pPr>
        <w:tabs>
          <w:tab w:val="left" w:pos="3825"/>
        </w:tabs>
      </w:pPr>
      <w:r>
        <w:tab/>
      </w:r>
    </w:p>
    <w:p w:rsidR="0060244A" w:rsidRDefault="0060244A" w:rsidP="0060244A">
      <w:pPr>
        <w:pStyle w:val="Heading1"/>
        <w:spacing w:after="240"/>
        <w:rPr>
          <w:sz w:val="36"/>
        </w:rPr>
      </w:pPr>
      <w:r>
        <w:rPr>
          <w:sz w:val="36"/>
        </w:rPr>
        <w:lastRenderedPageBreak/>
        <w:t>Contents P</w:t>
      </w:r>
      <w:r w:rsidRPr="00F44D46">
        <w:rPr>
          <w:sz w:val="36"/>
        </w:rPr>
        <w:t xml:space="preserve">age </w:t>
      </w:r>
    </w:p>
    <w:p w:rsidR="006A0C8C" w:rsidRPr="006A0C8C" w:rsidRDefault="006A0C8C" w:rsidP="0060244A">
      <w:pPr>
        <w:pStyle w:val="Heading1"/>
        <w:spacing w:after="240"/>
        <w:rPr>
          <w:rFonts w:asciiTheme="minorHAnsi" w:hAnsiTheme="minorHAnsi" w:cstheme="majorHAnsi"/>
          <w:sz w:val="28"/>
          <w:szCs w:val="40"/>
        </w:rPr>
      </w:pPr>
      <w:r w:rsidRPr="006A0C8C">
        <w:rPr>
          <w:rFonts w:asciiTheme="minorHAnsi" w:hAnsiTheme="minorHAnsi" w:cstheme="majorHAnsi"/>
          <w:sz w:val="28"/>
          <w:szCs w:val="40"/>
        </w:rPr>
        <w:t xml:space="preserve">Task </w:t>
      </w:r>
      <w:r>
        <w:rPr>
          <w:rFonts w:asciiTheme="minorHAnsi" w:hAnsiTheme="minorHAnsi" w:cstheme="majorHAnsi"/>
          <w:sz w:val="28"/>
          <w:szCs w:val="40"/>
        </w:rPr>
        <w:t>1</w:t>
      </w:r>
    </w:p>
    <w:p w:rsidR="009D2044" w:rsidRPr="00FA4D21" w:rsidRDefault="0060244A" w:rsidP="009D2044">
      <w:pPr>
        <w:spacing w:line="360" w:lineRule="auto"/>
        <w:rPr>
          <w:rFonts w:asciiTheme="minorHAnsi" w:hAnsiTheme="minorHAnsi" w:cstheme="majorHAnsi"/>
          <w:color w:val="000000" w:themeColor="text1"/>
          <w:sz w:val="22"/>
          <w:szCs w:val="22"/>
        </w:rPr>
      </w:pPr>
      <w:r w:rsidRPr="00FA4D21">
        <w:rPr>
          <w:rFonts w:asciiTheme="minorHAnsi" w:hAnsiTheme="minorHAnsi" w:cstheme="majorHAnsi"/>
          <w:color w:val="000000" w:themeColor="text1"/>
          <w:sz w:val="22"/>
          <w:szCs w:val="22"/>
        </w:rPr>
        <w:t>Introduction...................................................................................................</w:t>
      </w:r>
      <w:r w:rsidR="00FA4D21">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w:t>
      </w:r>
      <w:r w:rsidR="00836106" w:rsidRPr="00FA4D21">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w:t>
      </w:r>
      <w:r w:rsidR="00FA4D21" w:rsidRPr="00FA4D21">
        <w:rPr>
          <w:rFonts w:asciiTheme="minorHAnsi" w:hAnsiTheme="minorHAnsi" w:cstheme="majorHAnsi"/>
          <w:color w:val="000000" w:themeColor="text1"/>
          <w:sz w:val="22"/>
          <w:szCs w:val="22"/>
        </w:rPr>
        <w:t>3</w:t>
      </w:r>
    </w:p>
    <w:p w:rsidR="009D2044" w:rsidRDefault="009D2044" w:rsidP="009D2044">
      <w:pPr>
        <w:spacing w:line="360" w:lineRule="auto"/>
        <w:rPr>
          <w:rFonts w:asciiTheme="minorHAnsi" w:hAnsiTheme="minorHAnsi" w:cstheme="majorHAnsi"/>
          <w:color w:val="000000" w:themeColor="text1"/>
          <w:sz w:val="22"/>
          <w:szCs w:val="22"/>
        </w:rPr>
      </w:pPr>
      <w:r w:rsidRPr="00FA4D21">
        <w:rPr>
          <w:rFonts w:asciiTheme="minorHAnsi" w:hAnsiTheme="minorHAnsi" w:cstheme="minorHAnsi"/>
          <w:bCs/>
          <w:color w:val="000000" w:themeColor="text1"/>
          <w:sz w:val="22"/>
          <w:szCs w:val="22"/>
        </w:rPr>
        <w:t>Background</w:t>
      </w:r>
      <w:r w:rsidR="006A0C8C">
        <w:rPr>
          <w:rFonts w:asciiTheme="minorHAnsi" w:hAnsiTheme="minorHAnsi" w:cstheme="majorHAnsi"/>
          <w:color w:val="000000" w:themeColor="text1"/>
          <w:sz w:val="22"/>
          <w:szCs w:val="22"/>
        </w:rPr>
        <w:t xml:space="preserve"> </w:t>
      </w:r>
      <w:r w:rsidR="005830D4">
        <w:rPr>
          <w:rFonts w:asciiTheme="minorHAnsi" w:hAnsiTheme="minorHAnsi" w:cstheme="majorHAnsi"/>
          <w:color w:val="000000" w:themeColor="text1"/>
          <w:sz w:val="22"/>
          <w:szCs w:val="22"/>
        </w:rPr>
        <w:t>T</w:t>
      </w:r>
      <w:r w:rsidR="006A0C8C">
        <w:rPr>
          <w:rFonts w:asciiTheme="minorHAnsi" w:hAnsiTheme="minorHAnsi" w:cstheme="majorHAnsi"/>
          <w:color w:val="000000" w:themeColor="text1"/>
          <w:sz w:val="22"/>
          <w:szCs w:val="22"/>
        </w:rPr>
        <w:t xml:space="preserve">heory </w:t>
      </w:r>
      <w:r w:rsidR="00FA4D21"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FA4D21">
        <w:rPr>
          <w:rFonts w:asciiTheme="minorHAnsi" w:hAnsiTheme="minorHAnsi" w:cstheme="majorHAnsi"/>
          <w:color w:val="000000" w:themeColor="text1"/>
          <w:sz w:val="22"/>
          <w:szCs w:val="22"/>
        </w:rPr>
        <w:t>.............</w:t>
      </w:r>
      <w:r w:rsidR="00FA4D21" w:rsidRPr="00FA4D21">
        <w:rPr>
          <w:rFonts w:asciiTheme="minorHAnsi" w:hAnsiTheme="minorHAnsi" w:cstheme="majorHAnsi"/>
          <w:color w:val="000000" w:themeColor="text1"/>
          <w:sz w:val="22"/>
          <w:szCs w:val="22"/>
        </w:rPr>
        <w:t>...................4</w:t>
      </w:r>
      <w:r w:rsidR="00487329">
        <w:rPr>
          <w:rFonts w:asciiTheme="minorHAnsi" w:hAnsiTheme="minorHAnsi" w:cstheme="majorHAnsi"/>
          <w:color w:val="000000" w:themeColor="text1"/>
          <w:sz w:val="22"/>
          <w:szCs w:val="22"/>
        </w:rPr>
        <w:t xml:space="preserve"> - 8</w:t>
      </w:r>
    </w:p>
    <w:p w:rsidR="006A0C8C" w:rsidRDefault="006A0C8C" w:rsidP="009D2044">
      <w:pPr>
        <w:spacing w:line="360" w:lineRule="auto"/>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 xml:space="preserve">Design </w:t>
      </w:r>
      <w:r w:rsidR="005830D4">
        <w:rPr>
          <w:rFonts w:asciiTheme="minorHAnsi" w:hAnsiTheme="minorHAnsi" w:cstheme="majorHAnsi"/>
          <w:color w:val="000000" w:themeColor="text1"/>
          <w:sz w:val="22"/>
          <w:szCs w:val="22"/>
        </w:rPr>
        <w:t>M</w:t>
      </w:r>
      <w:r>
        <w:rPr>
          <w:rFonts w:asciiTheme="minorHAnsi" w:hAnsiTheme="minorHAnsi" w:cstheme="majorHAnsi"/>
          <w:color w:val="000000" w:themeColor="text1"/>
          <w:sz w:val="22"/>
          <w:szCs w:val="22"/>
        </w:rPr>
        <w:t>ethodology</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487329">
        <w:rPr>
          <w:rFonts w:asciiTheme="minorHAnsi" w:hAnsiTheme="minorHAnsi" w:cstheme="majorHAnsi"/>
          <w:color w:val="000000" w:themeColor="text1"/>
          <w:sz w:val="22"/>
          <w:szCs w:val="22"/>
        </w:rPr>
        <w:t>9, 10</w:t>
      </w:r>
    </w:p>
    <w:p w:rsidR="006A0C8C" w:rsidRDefault="006A0C8C" w:rsidP="009D2044">
      <w:pPr>
        <w:spacing w:line="360" w:lineRule="auto"/>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Analysis</w:t>
      </w:r>
      <w:r w:rsidR="00487329" w:rsidRPr="00FA4D21">
        <w:rPr>
          <w:rFonts w:asciiTheme="minorHAnsi" w:hAnsiTheme="minorHAnsi" w:cstheme="majorHAnsi"/>
          <w:color w:val="000000" w:themeColor="text1"/>
          <w:sz w:val="22"/>
          <w:szCs w:val="22"/>
        </w:rPr>
        <w:t>.................</w:t>
      </w:r>
      <w:r w:rsidR="005830D4"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5830D4" w:rsidRPr="00FA4D21">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487329">
        <w:rPr>
          <w:rFonts w:asciiTheme="minorHAnsi" w:hAnsiTheme="minorHAnsi" w:cstheme="majorHAnsi"/>
          <w:color w:val="000000" w:themeColor="text1"/>
          <w:sz w:val="22"/>
          <w:szCs w:val="22"/>
        </w:rPr>
        <w:t>11 - 25</w:t>
      </w:r>
    </w:p>
    <w:p w:rsidR="006A0C8C" w:rsidRDefault="006A0C8C" w:rsidP="009D2044">
      <w:pPr>
        <w:spacing w:line="360" w:lineRule="auto"/>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Conclusion</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 xml:space="preserve"> </w:t>
      </w:r>
      <w:r w:rsidR="00487329">
        <w:rPr>
          <w:rFonts w:asciiTheme="minorHAnsi" w:hAnsiTheme="minorHAnsi" w:cstheme="majorHAnsi"/>
          <w:color w:val="000000" w:themeColor="text1"/>
          <w:sz w:val="22"/>
          <w:szCs w:val="22"/>
        </w:rPr>
        <w:t>25, 26</w:t>
      </w:r>
    </w:p>
    <w:p w:rsidR="006A0C8C" w:rsidRDefault="006A0C8C" w:rsidP="009D2044">
      <w:pPr>
        <w:spacing w:line="360" w:lineRule="auto"/>
        <w:rPr>
          <w:rFonts w:asciiTheme="minorHAnsi" w:hAnsiTheme="minorHAnsi" w:cstheme="majorHAnsi"/>
          <w:color w:val="000000" w:themeColor="text1"/>
          <w:sz w:val="22"/>
          <w:szCs w:val="22"/>
        </w:rPr>
      </w:pPr>
    </w:p>
    <w:p w:rsidR="006A0C8C" w:rsidRPr="006A0C8C" w:rsidRDefault="006A0C8C" w:rsidP="009D2044">
      <w:pPr>
        <w:spacing w:line="360" w:lineRule="auto"/>
        <w:rPr>
          <w:rFonts w:asciiTheme="minorHAnsi" w:hAnsiTheme="minorHAnsi" w:cstheme="majorHAnsi"/>
          <w:b/>
          <w:bCs/>
          <w:color w:val="000000" w:themeColor="text1"/>
          <w:sz w:val="28"/>
          <w:szCs w:val="28"/>
        </w:rPr>
      </w:pPr>
      <w:r w:rsidRPr="006A0C8C">
        <w:rPr>
          <w:rFonts w:asciiTheme="minorHAnsi" w:hAnsiTheme="minorHAnsi" w:cstheme="majorHAnsi"/>
          <w:b/>
          <w:bCs/>
          <w:color w:val="000000" w:themeColor="text1"/>
          <w:sz w:val="28"/>
          <w:szCs w:val="28"/>
        </w:rPr>
        <w:t>Task 2</w:t>
      </w:r>
    </w:p>
    <w:p w:rsidR="006A0C8C" w:rsidRPr="00FA4D21" w:rsidRDefault="006A0C8C" w:rsidP="006A0C8C">
      <w:pPr>
        <w:spacing w:line="360" w:lineRule="auto"/>
        <w:rPr>
          <w:rFonts w:asciiTheme="minorHAnsi" w:hAnsiTheme="minorHAnsi" w:cstheme="majorHAnsi"/>
          <w:color w:val="000000" w:themeColor="text1"/>
          <w:sz w:val="22"/>
          <w:szCs w:val="22"/>
        </w:rPr>
      </w:pPr>
      <w:r w:rsidRPr="00FA4D21">
        <w:rPr>
          <w:rFonts w:asciiTheme="minorHAnsi" w:hAnsiTheme="minorHAnsi" w:cstheme="majorHAnsi"/>
          <w:color w:val="000000" w:themeColor="text1"/>
          <w:sz w:val="22"/>
          <w:szCs w:val="22"/>
        </w:rPr>
        <w:t>Introduction</w:t>
      </w:r>
      <w:r>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Ex</w:t>
      </w:r>
      <w:r>
        <w:rPr>
          <w:rFonts w:asciiTheme="minorHAnsi" w:hAnsiTheme="minorHAnsi" w:cstheme="majorHAnsi"/>
          <w:color w:val="000000" w:themeColor="text1"/>
          <w:sz w:val="22"/>
          <w:szCs w:val="22"/>
        </w:rPr>
        <w:t>periment Aim</w:t>
      </w:r>
      <w:r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w:t>
      </w:r>
      <w:r w:rsidRPr="00FA4D21">
        <w:rPr>
          <w:rFonts w:asciiTheme="minorHAnsi" w:hAnsiTheme="minorHAnsi" w:cstheme="majorHAnsi"/>
          <w:color w:val="000000" w:themeColor="text1"/>
          <w:sz w:val="22"/>
          <w:szCs w:val="22"/>
        </w:rPr>
        <w:t>...........................</w:t>
      </w:r>
      <w:r w:rsidR="00487329">
        <w:rPr>
          <w:rFonts w:asciiTheme="minorHAnsi" w:hAnsiTheme="minorHAnsi" w:cstheme="majorHAnsi"/>
          <w:color w:val="000000" w:themeColor="text1"/>
          <w:sz w:val="22"/>
          <w:szCs w:val="22"/>
        </w:rPr>
        <w:t>27</w:t>
      </w:r>
    </w:p>
    <w:p w:rsidR="00FA4D21" w:rsidRDefault="006A0C8C" w:rsidP="006A0C8C">
      <w:pPr>
        <w:pStyle w:val="NormalWeb"/>
        <w:spacing w:before="0" w:beforeAutospacing="0" w:after="150" w:afterAutospacing="0" w:line="343" w:lineRule="atLeast"/>
        <w:rPr>
          <w:rFonts w:asciiTheme="minorHAnsi" w:hAnsiTheme="minorHAnsi" w:cstheme="majorHAnsi"/>
          <w:color w:val="000000" w:themeColor="text1"/>
          <w:sz w:val="22"/>
          <w:szCs w:val="22"/>
        </w:rPr>
      </w:pPr>
      <w:r w:rsidRPr="00FA4D21">
        <w:rPr>
          <w:rFonts w:asciiTheme="minorHAnsi" w:hAnsiTheme="minorHAnsi" w:cstheme="minorHAnsi"/>
          <w:bCs/>
          <w:color w:val="000000" w:themeColor="text1"/>
          <w:sz w:val="22"/>
          <w:szCs w:val="22"/>
        </w:rPr>
        <w:t>Background</w:t>
      </w:r>
      <w:r>
        <w:rPr>
          <w:rFonts w:asciiTheme="minorHAnsi" w:hAnsiTheme="minorHAnsi" w:cstheme="majorHAnsi"/>
          <w:color w:val="000000" w:themeColor="text1"/>
          <w:sz w:val="22"/>
          <w:szCs w:val="22"/>
        </w:rPr>
        <w:t xml:space="preserve"> </w:t>
      </w:r>
      <w:r w:rsidR="005830D4">
        <w:rPr>
          <w:rFonts w:asciiTheme="minorHAnsi" w:hAnsiTheme="minorHAnsi" w:cstheme="majorHAnsi"/>
          <w:color w:val="000000" w:themeColor="text1"/>
          <w:sz w:val="22"/>
          <w:szCs w:val="22"/>
        </w:rPr>
        <w:t>T</w:t>
      </w:r>
      <w:r>
        <w:rPr>
          <w:rFonts w:asciiTheme="minorHAnsi" w:hAnsiTheme="minorHAnsi" w:cstheme="majorHAnsi"/>
          <w:color w:val="000000" w:themeColor="text1"/>
          <w:sz w:val="22"/>
          <w:szCs w:val="22"/>
        </w:rPr>
        <w:t>heory</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487329">
        <w:rPr>
          <w:rFonts w:asciiTheme="minorHAnsi" w:hAnsiTheme="minorHAnsi" w:cstheme="majorHAnsi"/>
          <w:color w:val="000000" w:themeColor="text1"/>
          <w:sz w:val="22"/>
          <w:szCs w:val="22"/>
        </w:rPr>
        <w:t>27, 28</w:t>
      </w:r>
    </w:p>
    <w:p w:rsidR="006A0C8C" w:rsidRDefault="006A0C8C" w:rsidP="006A0C8C">
      <w:pPr>
        <w:pStyle w:val="NormalWeb"/>
        <w:spacing w:before="0" w:beforeAutospacing="0" w:after="150" w:afterAutospacing="0" w:line="343" w:lineRule="atLeast"/>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 xml:space="preserve">Equipment </w:t>
      </w:r>
      <w:r w:rsidR="005830D4">
        <w:rPr>
          <w:rFonts w:asciiTheme="minorHAnsi" w:hAnsiTheme="minorHAnsi" w:cstheme="majorHAnsi"/>
          <w:color w:val="000000" w:themeColor="text1"/>
          <w:sz w:val="22"/>
          <w:szCs w:val="22"/>
        </w:rPr>
        <w:t>U</w:t>
      </w:r>
      <w:r>
        <w:rPr>
          <w:rFonts w:asciiTheme="minorHAnsi" w:hAnsiTheme="minorHAnsi" w:cstheme="majorHAnsi"/>
          <w:color w:val="000000" w:themeColor="text1"/>
          <w:sz w:val="22"/>
          <w:szCs w:val="22"/>
        </w:rPr>
        <w:t>sed</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46307A">
        <w:rPr>
          <w:rFonts w:asciiTheme="minorHAnsi" w:hAnsiTheme="minorHAnsi" w:cstheme="majorHAnsi"/>
          <w:color w:val="000000" w:themeColor="text1"/>
          <w:sz w:val="22"/>
          <w:szCs w:val="22"/>
        </w:rPr>
        <w:t>29</w:t>
      </w:r>
    </w:p>
    <w:p w:rsidR="006A0C8C" w:rsidRDefault="006A0C8C" w:rsidP="006A0C8C">
      <w:pPr>
        <w:pStyle w:val="NormalWeb"/>
        <w:spacing w:before="0" w:beforeAutospacing="0" w:after="150" w:afterAutospacing="0" w:line="343" w:lineRule="atLeast"/>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Procedure</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 xml:space="preserve"> </w:t>
      </w:r>
      <w:r w:rsidR="00487329">
        <w:rPr>
          <w:rFonts w:asciiTheme="minorHAnsi" w:hAnsiTheme="minorHAnsi" w:cstheme="majorHAnsi"/>
          <w:color w:val="000000" w:themeColor="text1"/>
          <w:sz w:val="22"/>
          <w:szCs w:val="22"/>
        </w:rPr>
        <w:t>29</w:t>
      </w:r>
    </w:p>
    <w:p w:rsidR="006A0C8C" w:rsidRDefault="006A0C8C" w:rsidP="006A0C8C">
      <w:pPr>
        <w:pStyle w:val="NormalWeb"/>
        <w:spacing w:before="0" w:beforeAutospacing="0" w:after="150" w:afterAutospacing="0" w:line="343" w:lineRule="atLeast"/>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 xml:space="preserve">Data, Analysis </w:t>
      </w:r>
      <w:proofErr w:type="gramStart"/>
      <w:r>
        <w:rPr>
          <w:rFonts w:asciiTheme="minorHAnsi" w:hAnsiTheme="minorHAnsi" w:cstheme="majorHAnsi"/>
          <w:color w:val="000000" w:themeColor="text1"/>
          <w:sz w:val="22"/>
          <w:szCs w:val="22"/>
        </w:rPr>
        <w:t>And</w:t>
      </w:r>
      <w:proofErr w:type="gramEnd"/>
      <w:r>
        <w:rPr>
          <w:rFonts w:asciiTheme="minorHAnsi" w:hAnsiTheme="minorHAnsi" w:cstheme="majorHAnsi"/>
          <w:color w:val="000000" w:themeColor="text1"/>
          <w:sz w:val="22"/>
          <w:szCs w:val="22"/>
        </w:rPr>
        <w:t xml:space="preserve"> Calculations </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487329">
        <w:rPr>
          <w:rFonts w:asciiTheme="minorHAnsi" w:hAnsiTheme="minorHAnsi" w:cstheme="majorHAnsi"/>
          <w:color w:val="000000" w:themeColor="text1"/>
          <w:sz w:val="22"/>
          <w:szCs w:val="22"/>
        </w:rPr>
        <w:t>30 - 37</w:t>
      </w:r>
    </w:p>
    <w:p w:rsidR="003D08FA" w:rsidRDefault="003D08FA" w:rsidP="006A0C8C">
      <w:pPr>
        <w:pStyle w:val="NormalWeb"/>
        <w:spacing w:before="0" w:beforeAutospacing="0" w:after="150" w:afterAutospacing="0" w:line="343" w:lineRule="atLeast"/>
        <w:rPr>
          <w:rFonts w:asciiTheme="minorHAnsi" w:hAnsiTheme="minorHAnsi" w:cstheme="majorHAnsi"/>
          <w:color w:val="000000" w:themeColor="text1"/>
          <w:sz w:val="22"/>
          <w:szCs w:val="22"/>
        </w:rPr>
      </w:pPr>
      <w:r>
        <w:rPr>
          <w:rFonts w:asciiTheme="minorHAnsi" w:hAnsiTheme="minorHAnsi" w:cstheme="majorHAnsi"/>
          <w:color w:val="000000" w:themeColor="text1"/>
          <w:sz w:val="22"/>
          <w:szCs w:val="22"/>
        </w:rPr>
        <w:t>Results</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Pr>
          <w:rFonts w:asciiTheme="minorHAnsi" w:hAnsiTheme="minorHAnsi" w:cstheme="majorHAnsi"/>
          <w:color w:val="000000" w:themeColor="text1"/>
          <w:sz w:val="22"/>
          <w:szCs w:val="22"/>
        </w:rPr>
        <w:t xml:space="preserve"> </w:t>
      </w:r>
      <w:r w:rsidR="00487329">
        <w:rPr>
          <w:rFonts w:asciiTheme="minorHAnsi" w:hAnsiTheme="minorHAnsi" w:cstheme="majorHAnsi"/>
          <w:color w:val="000000" w:themeColor="text1"/>
          <w:sz w:val="22"/>
          <w:szCs w:val="22"/>
        </w:rPr>
        <w:t>3</w:t>
      </w:r>
      <w:r w:rsidR="005830D4">
        <w:rPr>
          <w:rFonts w:asciiTheme="minorHAnsi" w:hAnsiTheme="minorHAnsi" w:cstheme="majorHAnsi"/>
          <w:color w:val="000000" w:themeColor="text1"/>
          <w:sz w:val="22"/>
          <w:szCs w:val="22"/>
        </w:rPr>
        <w:t>7, 3</w:t>
      </w:r>
      <w:r w:rsidR="00487329">
        <w:rPr>
          <w:rFonts w:asciiTheme="minorHAnsi" w:hAnsiTheme="minorHAnsi" w:cstheme="majorHAnsi"/>
          <w:color w:val="000000" w:themeColor="text1"/>
          <w:sz w:val="22"/>
          <w:szCs w:val="22"/>
        </w:rPr>
        <w:t>8</w:t>
      </w:r>
    </w:p>
    <w:p w:rsidR="003D08FA" w:rsidRDefault="003D08FA" w:rsidP="003D08FA">
      <w:pPr>
        <w:spacing w:after="144"/>
        <w:rPr>
          <w:rFonts w:asciiTheme="minorHAnsi" w:hAnsiTheme="minorHAnsi" w:cstheme="minorHAnsi"/>
          <w:color w:val="000000" w:themeColor="text1"/>
          <w:sz w:val="22"/>
          <w:szCs w:val="21"/>
        </w:rPr>
      </w:pPr>
      <w:r>
        <w:rPr>
          <w:rFonts w:asciiTheme="minorHAnsi" w:hAnsiTheme="minorHAnsi" w:cstheme="minorHAnsi"/>
          <w:color w:val="000000" w:themeColor="text1"/>
          <w:sz w:val="22"/>
          <w:szCs w:val="21"/>
        </w:rPr>
        <w:t xml:space="preserve">What </w:t>
      </w:r>
      <w:proofErr w:type="gramStart"/>
      <w:r w:rsidR="005830D4">
        <w:rPr>
          <w:rFonts w:asciiTheme="minorHAnsi" w:hAnsiTheme="minorHAnsi" w:cstheme="minorHAnsi"/>
          <w:color w:val="000000" w:themeColor="text1"/>
          <w:sz w:val="22"/>
          <w:szCs w:val="21"/>
        </w:rPr>
        <w:t>T</w:t>
      </w:r>
      <w:r>
        <w:rPr>
          <w:rFonts w:asciiTheme="minorHAnsi" w:hAnsiTheme="minorHAnsi" w:cstheme="minorHAnsi"/>
          <w:color w:val="000000" w:themeColor="text1"/>
          <w:sz w:val="22"/>
          <w:szCs w:val="21"/>
        </w:rPr>
        <w:t>o</w:t>
      </w:r>
      <w:proofErr w:type="gramEnd"/>
      <w:r>
        <w:rPr>
          <w:rFonts w:asciiTheme="minorHAnsi" w:hAnsiTheme="minorHAnsi" w:cstheme="minorHAnsi"/>
          <w:color w:val="000000" w:themeColor="text1"/>
          <w:sz w:val="22"/>
          <w:szCs w:val="21"/>
        </w:rPr>
        <w:t xml:space="preserve"> </w:t>
      </w:r>
      <w:r w:rsidR="005830D4">
        <w:rPr>
          <w:rFonts w:asciiTheme="minorHAnsi" w:hAnsiTheme="minorHAnsi" w:cstheme="minorHAnsi"/>
          <w:color w:val="000000" w:themeColor="text1"/>
          <w:sz w:val="22"/>
          <w:szCs w:val="21"/>
        </w:rPr>
        <w:t>I</w:t>
      </w:r>
      <w:r>
        <w:rPr>
          <w:rFonts w:asciiTheme="minorHAnsi" w:hAnsiTheme="minorHAnsi" w:cstheme="minorHAnsi"/>
          <w:color w:val="000000" w:themeColor="text1"/>
          <w:sz w:val="22"/>
          <w:szCs w:val="21"/>
        </w:rPr>
        <w:t>mprove</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38</w:t>
      </w:r>
    </w:p>
    <w:p w:rsidR="003D08FA" w:rsidRDefault="003D08FA" w:rsidP="003D08FA">
      <w:pPr>
        <w:spacing w:after="144"/>
        <w:rPr>
          <w:rFonts w:asciiTheme="minorHAnsi" w:hAnsiTheme="minorHAnsi" w:cstheme="minorHAnsi"/>
          <w:color w:val="000000" w:themeColor="text1"/>
          <w:sz w:val="22"/>
          <w:szCs w:val="21"/>
        </w:rPr>
      </w:pPr>
      <w:r>
        <w:rPr>
          <w:rFonts w:asciiTheme="minorHAnsi" w:hAnsiTheme="minorHAnsi" w:cstheme="minorHAnsi"/>
          <w:color w:val="000000" w:themeColor="text1"/>
          <w:sz w:val="22"/>
          <w:szCs w:val="21"/>
        </w:rPr>
        <w:t>Conclusion</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39</w:t>
      </w:r>
    </w:p>
    <w:p w:rsidR="003D08FA" w:rsidRDefault="003D08FA" w:rsidP="003D08FA">
      <w:pPr>
        <w:spacing w:after="144"/>
        <w:rPr>
          <w:rFonts w:asciiTheme="minorHAnsi" w:hAnsiTheme="minorHAnsi" w:cstheme="minorHAnsi"/>
          <w:color w:val="000000" w:themeColor="text1"/>
          <w:sz w:val="22"/>
          <w:szCs w:val="21"/>
        </w:rPr>
      </w:pPr>
      <w:r>
        <w:rPr>
          <w:rFonts w:asciiTheme="minorHAnsi" w:hAnsiTheme="minorHAnsi" w:cstheme="minorHAnsi"/>
          <w:color w:val="000000" w:themeColor="text1"/>
          <w:sz w:val="22"/>
          <w:szCs w:val="21"/>
        </w:rPr>
        <w:t>Bibliography</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w:t>
      </w:r>
      <w:r w:rsidR="00487329" w:rsidRPr="00FA4D21">
        <w:rPr>
          <w:rFonts w:asciiTheme="minorHAnsi" w:hAnsiTheme="minorHAnsi" w:cstheme="majorHAnsi"/>
          <w:color w:val="000000" w:themeColor="text1"/>
          <w:sz w:val="22"/>
          <w:szCs w:val="22"/>
        </w:rPr>
        <w:t>......................................................................</w:t>
      </w:r>
      <w:r w:rsidR="005830D4">
        <w:rPr>
          <w:rFonts w:asciiTheme="minorHAnsi" w:hAnsiTheme="minorHAnsi" w:cstheme="majorHAnsi"/>
          <w:color w:val="000000" w:themeColor="text1"/>
          <w:sz w:val="22"/>
          <w:szCs w:val="22"/>
        </w:rPr>
        <w:t>40</w:t>
      </w:r>
    </w:p>
    <w:p w:rsidR="003D08FA" w:rsidRDefault="003D08FA" w:rsidP="003D08FA">
      <w:pPr>
        <w:rPr>
          <w:rFonts w:asciiTheme="minorHAnsi" w:hAnsiTheme="minorHAnsi" w:cstheme="minorHAnsi"/>
          <w:color w:val="000000" w:themeColor="text1"/>
          <w:sz w:val="22"/>
          <w:szCs w:val="21"/>
        </w:rPr>
      </w:pPr>
    </w:p>
    <w:p w:rsidR="003D08FA" w:rsidRPr="003D08FA" w:rsidRDefault="003D08FA" w:rsidP="003D08FA">
      <w:pPr>
        <w:rPr>
          <w:rFonts w:asciiTheme="minorHAnsi" w:hAnsiTheme="minorHAnsi" w:cstheme="minorHAnsi"/>
          <w:color w:val="000000" w:themeColor="text1"/>
          <w:sz w:val="22"/>
          <w:szCs w:val="21"/>
        </w:rPr>
      </w:pPr>
    </w:p>
    <w:p w:rsidR="009D2044" w:rsidRDefault="009D2044" w:rsidP="009D2044">
      <w:pPr>
        <w:rPr>
          <w:sz w:val="22"/>
          <w:szCs w:val="22"/>
        </w:rPr>
      </w:pPr>
    </w:p>
    <w:p w:rsidR="003D08FA" w:rsidRDefault="003D08FA" w:rsidP="009D2044">
      <w:pPr>
        <w:rPr>
          <w:sz w:val="22"/>
          <w:szCs w:val="22"/>
        </w:rPr>
      </w:pPr>
    </w:p>
    <w:p w:rsidR="003D08FA" w:rsidRDefault="003D08FA" w:rsidP="009D2044">
      <w:pPr>
        <w:rPr>
          <w:sz w:val="22"/>
          <w:szCs w:val="22"/>
        </w:rPr>
      </w:pPr>
    </w:p>
    <w:p w:rsidR="003D08FA" w:rsidRDefault="003D08FA" w:rsidP="009D2044">
      <w:pPr>
        <w:rPr>
          <w:sz w:val="22"/>
          <w:szCs w:val="22"/>
        </w:rPr>
      </w:pPr>
    </w:p>
    <w:p w:rsidR="003D08FA" w:rsidRDefault="003D08FA" w:rsidP="009D2044">
      <w:pPr>
        <w:rPr>
          <w:sz w:val="22"/>
          <w:szCs w:val="22"/>
        </w:rPr>
      </w:pPr>
    </w:p>
    <w:p w:rsidR="003D08FA" w:rsidRDefault="003D08FA" w:rsidP="009D2044">
      <w:pPr>
        <w:rPr>
          <w:sz w:val="22"/>
          <w:szCs w:val="22"/>
        </w:rPr>
      </w:pPr>
    </w:p>
    <w:p w:rsidR="003D08FA" w:rsidRPr="009D2044" w:rsidRDefault="003D08FA" w:rsidP="009D2044">
      <w:pPr>
        <w:rPr>
          <w:sz w:val="22"/>
          <w:szCs w:val="22"/>
        </w:rPr>
      </w:pPr>
    </w:p>
    <w:p w:rsidR="009D2044" w:rsidRPr="009D2044" w:rsidRDefault="009D2044" w:rsidP="009D2044">
      <w:pPr>
        <w:pStyle w:val="NormalWeb"/>
        <w:spacing w:before="0" w:beforeAutospacing="0" w:after="150" w:afterAutospacing="0" w:line="343" w:lineRule="atLeast"/>
        <w:rPr>
          <w:rFonts w:asciiTheme="minorHAnsi" w:hAnsiTheme="minorHAnsi" w:cstheme="minorHAnsi"/>
          <w:bCs/>
          <w:color w:val="000000" w:themeColor="text1"/>
          <w:szCs w:val="22"/>
        </w:rPr>
      </w:pPr>
    </w:p>
    <w:p w:rsidR="009D2044" w:rsidRPr="009D2044" w:rsidRDefault="009D2044" w:rsidP="009D2044">
      <w:pPr>
        <w:rPr>
          <w:rFonts w:asciiTheme="minorHAnsi" w:hAnsiTheme="minorHAnsi" w:cstheme="minorHAnsi"/>
          <w:bCs/>
        </w:rPr>
      </w:pPr>
    </w:p>
    <w:p w:rsidR="009D2044" w:rsidRDefault="009D2044" w:rsidP="009401C1">
      <w:pPr>
        <w:spacing w:line="360" w:lineRule="auto"/>
        <w:rPr>
          <w:rFonts w:asciiTheme="minorHAnsi" w:hAnsiTheme="minorHAnsi" w:cstheme="majorHAnsi"/>
          <w:color w:val="FF0000"/>
        </w:rPr>
      </w:pPr>
    </w:p>
    <w:p w:rsidR="00487329" w:rsidRDefault="00487329" w:rsidP="009401C1">
      <w:pPr>
        <w:spacing w:line="360" w:lineRule="auto"/>
        <w:rPr>
          <w:rFonts w:asciiTheme="minorHAnsi" w:hAnsiTheme="minorHAnsi" w:cstheme="majorHAnsi"/>
          <w:color w:val="FF0000"/>
        </w:rPr>
      </w:pPr>
    </w:p>
    <w:p w:rsidR="00487329" w:rsidRPr="00922B13" w:rsidRDefault="00487329" w:rsidP="009401C1">
      <w:pPr>
        <w:spacing w:line="360" w:lineRule="auto"/>
        <w:rPr>
          <w:rFonts w:asciiTheme="minorHAnsi" w:hAnsiTheme="minorHAnsi" w:cstheme="majorHAnsi"/>
          <w:color w:val="FF0000"/>
        </w:rPr>
      </w:pPr>
    </w:p>
    <w:p w:rsidR="009401C1" w:rsidRPr="00922B13" w:rsidRDefault="009401C1" w:rsidP="009401C1">
      <w:pPr>
        <w:rPr>
          <w:rFonts w:asciiTheme="minorHAnsi" w:hAnsiTheme="minorHAnsi"/>
          <w:color w:val="FF0000"/>
        </w:rPr>
      </w:pPr>
    </w:p>
    <w:p w:rsidR="00FA4D21" w:rsidRDefault="00FA4D21" w:rsidP="00FA4D21">
      <w:pPr>
        <w:rPr>
          <w:rFonts w:asciiTheme="minorHAnsi" w:hAnsiTheme="minorHAnsi"/>
        </w:rPr>
      </w:pPr>
    </w:p>
    <w:p w:rsidR="006A0C8C" w:rsidRDefault="006A0C8C" w:rsidP="00FA4D21"/>
    <w:p w:rsidR="00D66EFB" w:rsidRPr="000A6446" w:rsidRDefault="00D66EFB" w:rsidP="00B54AD2">
      <w:pPr>
        <w:jc w:val="center"/>
        <w:rPr>
          <w:rFonts w:asciiTheme="minorHAnsi" w:hAnsiTheme="minorHAnsi"/>
          <w:b/>
          <w:color w:val="000000" w:themeColor="text1"/>
          <w:sz w:val="36"/>
          <w:szCs w:val="32"/>
          <w:u w:val="single"/>
        </w:rPr>
      </w:pPr>
      <w:r w:rsidRPr="000A6446">
        <w:rPr>
          <w:rFonts w:asciiTheme="minorHAnsi" w:hAnsiTheme="minorHAnsi"/>
          <w:b/>
          <w:color w:val="000000" w:themeColor="text1"/>
          <w:sz w:val="36"/>
          <w:szCs w:val="32"/>
          <w:u w:val="single"/>
        </w:rPr>
        <w:lastRenderedPageBreak/>
        <w:t>Task 1</w:t>
      </w:r>
    </w:p>
    <w:p w:rsidR="000A6446" w:rsidRDefault="000A6446" w:rsidP="0060244A">
      <w:pPr>
        <w:rPr>
          <w:rFonts w:asciiTheme="minorHAnsi" w:hAnsiTheme="minorHAnsi"/>
          <w:b/>
          <w:color w:val="000000" w:themeColor="text1"/>
          <w:sz w:val="28"/>
          <w:u w:val="single"/>
        </w:rPr>
      </w:pPr>
    </w:p>
    <w:p w:rsidR="00DD00DC" w:rsidRPr="000A6446" w:rsidRDefault="00DD00DC" w:rsidP="0060244A">
      <w:pPr>
        <w:rPr>
          <w:rFonts w:asciiTheme="minorHAnsi" w:hAnsiTheme="minorHAnsi"/>
          <w:b/>
          <w:color w:val="000000" w:themeColor="text1"/>
          <w:sz w:val="32"/>
          <w:szCs w:val="28"/>
          <w:u w:val="single"/>
        </w:rPr>
      </w:pPr>
      <w:r w:rsidRPr="000A6446">
        <w:rPr>
          <w:rFonts w:asciiTheme="minorHAnsi" w:hAnsiTheme="minorHAnsi"/>
          <w:b/>
          <w:color w:val="000000" w:themeColor="text1"/>
          <w:sz w:val="32"/>
          <w:szCs w:val="28"/>
          <w:u w:val="single"/>
        </w:rPr>
        <w:t xml:space="preserve">Introduction </w:t>
      </w:r>
    </w:p>
    <w:p w:rsidR="004636FE" w:rsidRDefault="004636FE" w:rsidP="0060244A">
      <w:pPr>
        <w:rPr>
          <w:rFonts w:asciiTheme="minorHAnsi" w:hAnsiTheme="minorHAnsi"/>
          <w:b/>
          <w:color w:val="000000" w:themeColor="text1"/>
          <w:sz w:val="28"/>
          <w:u w:val="single"/>
        </w:rPr>
      </w:pPr>
    </w:p>
    <w:p w:rsidR="004636FE" w:rsidRDefault="004636FE" w:rsidP="0060244A">
      <w:pPr>
        <w:rPr>
          <w:rFonts w:asciiTheme="minorHAnsi" w:hAnsiTheme="minorHAnsi"/>
          <w:b/>
          <w:color w:val="000000" w:themeColor="text1"/>
          <w:sz w:val="28"/>
          <w:u w:val="single"/>
        </w:rPr>
      </w:pPr>
    </w:p>
    <w:p w:rsidR="004636FE" w:rsidRDefault="00047769" w:rsidP="005D20AA">
      <w:pPr>
        <w:spacing w:line="360" w:lineRule="auto"/>
        <w:rPr>
          <w:rFonts w:asciiTheme="minorHAnsi" w:hAnsiTheme="minorHAnsi"/>
          <w:bCs/>
          <w:color w:val="000000" w:themeColor="text1"/>
          <w:szCs w:val="22"/>
        </w:rPr>
      </w:pPr>
      <w:r>
        <w:rPr>
          <w:rFonts w:asciiTheme="minorHAnsi" w:hAnsiTheme="minorHAnsi"/>
          <w:bCs/>
          <w:color w:val="000000" w:themeColor="text1"/>
          <w:szCs w:val="22"/>
        </w:rPr>
        <w:t xml:space="preserve">As a new member of the team at </w:t>
      </w:r>
      <w:proofErr w:type="spellStart"/>
      <w:r>
        <w:rPr>
          <w:rFonts w:asciiTheme="minorHAnsi" w:hAnsiTheme="minorHAnsi"/>
          <w:bCs/>
          <w:color w:val="000000" w:themeColor="text1"/>
          <w:szCs w:val="22"/>
        </w:rPr>
        <w:t>keder</w:t>
      </w:r>
      <w:proofErr w:type="spellEnd"/>
      <w:r w:rsidR="00424E53">
        <w:rPr>
          <w:rFonts w:asciiTheme="minorHAnsi" w:hAnsiTheme="minorHAnsi"/>
          <w:bCs/>
          <w:color w:val="000000" w:themeColor="text1"/>
          <w:szCs w:val="22"/>
        </w:rPr>
        <w:t xml:space="preserve"> </w:t>
      </w:r>
      <w:r>
        <w:rPr>
          <w:rFonts w:asciiTheme="minorHAnsi" w:hAnsiTheme="minorHAnsi"/>
          <w:bCs/>
          <w:color w:val="000000" w:themeColor="text1"/>
          <w:szCs w:val="22"/>
        </w:rPr>
        <w:t xml:space="preserve">engineering solutions (KES), </w:t>
      </w:r>
      <w:r w:rsidR="00DF10FC">
        <w:rPr>
          <w:rFonts w:asciiTheme="minorHAnsi" w:hAnsiTheme="minorHAnsi"/>
          <w:bCs/>
          <w:color w:val="000000" w:themeColor="text1"/>
          <w:szCs w:val="22"/>
        </w:rPr>
        <w:t>The task set is to</w:t>
      </w:r>
      <w:r>
        <w:rPr>
          <w:rFonts w:asciiTheme="minorHAnsi" w:hAnsiTheme="minorHAnsi"/>
          <w:bCs/>
          <w:color w:val="000000" w:themeColor="text1"/>
          <w:szCs w:val="22"/>
        </w:rPr>
        <w:t xml:space="preserve"> join the team in one of the workshops which is undergoing the development of a project for the industry.  The project is to </w:t>
      </w:r>
      <w:r w:rsidR="00DF10FC">
        <w:rPr>
          <w:rFonts w:asciiTheme="minorHAnsi" w:hAnsiTheme="minorHAnsi"/>
          <w:bCs/>
          <w:color w:val="000000" w:themeColor="text1"/>
          <w:szCs w:val="22"/>
        </w:rPr>
        <w:t>analyse the cantilever I beam using FEA software</w:t>
      </w:r>
      <w:r>
        <w:rPr>
          <w:rFonts w:asciiTheme="minorHAnsi" w:hAnsiTheme="minorHAnsi"/>
          <w:bCs/>
          <w:color w:val="000000" w:themeColor="text1"/>
          <w:szCs w:val="22"/>
        </w:rPr>
        <w:t>. The cantilever I beam is a component of the jib crane used in KES and is liable to fail due to excessive loading, this by flexural yielding and shear cracks.</w:t>
      </w:r>
    </w:p>
    <w:p w:rsidR="00357974" w:rsidRDefault="00357974" w:rsidP="005D20AA">
      <w:pPr>
        <w:spacing w:line="360" w:lineRule="auto"/>
        <w:rPr>
          <w:rFonts w:asciiTheme="minorHAnsi" w:hAnsiTheme="minorHAnsi"/>
          <w:bCs/>
          <w:color w:val="000000" w:themeColor="text1"/>
          <w:szCs w:val="22"/>
        </w:rPr>
      </w:pPr>
    </w:p>
    <w:p w:rsidR="00357974" w:rsidRPr="00313FB5" w:rsidRDefault="00584437" w:rsidP="00B703B5">
      <w:pPr>
        <w:spacing w:line="360" w:lineRule="auto"/>
      </w:pPr>
      <w:r>
        <w:rPr>
          <w:rFonts w:asciiTheme="minorHAnsi" w:hAnsiTheme="minorHAnsi"/>
          <w:bCs/>
          <w:color w:val="000000" w:themeColor="text1"/>
          <w:szCs w:val="22"/>
        </w:rPr>
        <w:t>Using the method of</w:t>
      </w:r>
      <w:r w:rsidR="00357974">
        <w:rPr>
          <w:rFonts w:asciiTheme="minorHAnsi" w:hAnsiTheme="minorHAnsi"/>
          <w:bCs/>
          <w:color w:val="000000" w:themeColor="text1"/>
          <w:szCs w:val="22"/>
        </w:rPr>
        <w:t xml:space="preserve"> finite element analysis which is a numerical method used to calculate stress and strain</w:t>
      </w:r>
      <w:r>
        <w:rPr>
          <w:rFonts w:asciiTheme="minorHAnsi" w:hAnsiTheme="minorHAnsi"/>
          <w:bCs/>
          <w:color w:val="000000" w:themeColor="text1"/>
          <w:szCs w:val="22"/>
        </w:rPr>
        <w:t xml:space="preserve"> in structures</w:t>
      </w:r>
      <w:r w:rsidR="00313FB5">
        <w:rPr>
          <w:rFonts w:asciiTheme="minorHAnsi" w:hAnsiTheme="minorHAnsi"/>
          <w:bCs/>
          <w:color w:val="000000" w:themeColor="text1"/>
          <w:szCs w:val="22"/>
        </w:rPr>
        <w:t xml:space="preserve"> giving a comprehensive set of results and provides a </w:t>
      </w:r>
      <w:r w:rsidR="00313FB5">
        <w:rPr>
          <w:rFonts w:asciiTheme="minorHAnsi" w:hAnsiTheme="minorHAnsi" w:cs="Arial"/>
          <w:color w:val="222222"/>
          <w:shd w:val="clear" w:color="auto" w:fill="FFFFFF"/>
        </w:rPr>
        <w:t>sa</w:t>
      </w:r>
      <w:r w:rsidR="00313FB5" w:rsidRPr="00313FB5">
        <w:rPr>
          <w:rFonts w:asciiTheme="minorHAnsi" w:hAnsiTheme="minorHAnsi" w:cs="Arial"/>
          <w:color w:val="222222"/>
          <w:shd w:val="clear" w:color="auto" w:fill="FFFFFF"/>
        </w:rPr>
        <w:t>fe simulation of potentially dangerous, destructive or impractical load conditions and failure modes</w:t>
      </w:r>
      <w:r w:rsidR="00313FB5" w:rsidRPr="00313FB5">
        <w:rPr>
          <w:rFonts w:asciiTheme="minorHAnsi" w:hAnsiTheme="minorHAnsi"/>
          <w:color w:val="000000" w:themeColor="text1"/>
        </w:rPr>
        <w:t xml:space="preserve">. </w:t>
      </w:r>
      <w:proofErr w:type="gramStart"/>
      <w:r w:rsidR="00313FB5" w:rsidRPr="00313FB5">
        <w:rPr>
          <w:rFonts w:asciiTheme="minorHAnsi" w:hAnsiTheme="minorHAnsi"/>
          <w:color w:val="000000" w:themeColor="text1"/>
        </w:rPr>
        <w:t>Furthermore</w:t>
      </w:r>
      <w:proofErr w:type="gramEnd"/>
      <w:r w:rsidR="00313FB5" w:rsidRPr="00313FB5">
        <w:rPr>
          <w:rFonts w:asciiTheme="minorHAnsi" w:hAnsiTheme="minorHAnsi"/>
          <w:color w:val="000000" w:themeColor="text1"/>
        </w:rPr>
        <w:t xml:space="preserve"> this </w:t>
      </w:r>
      <w:r w:rsidRPr="00313FB5">
        <w:rPr>
          <w:rFonts w:asciiTheme="minorHAnsi" w:hAnsiTheme="minorHAnsi"/>
          <w:bCs/>
          <w:color w:val="000000" w:themeColor="text1"/>
          <w:szCs w:val="22"/>
        </w:rPr>
        <w:t xml:space="preserve">is </w:t>
      </w:r>
      <w:r>
        <w:rPr>
          <w:rFonts w:asciiTheme="minorHAnsi" w:hAnsiTheme="minorHAnsi"/>
          <w:bCs/>
          <w:color w:val="000000" w:themeColor="text1"/>
          <w:szCs w:val="22"/>
        </w:rPr>
        <w:t xml:space="preserve">not an easy task to be analysed using alternative methods. </w:t>
      </w:r>
    </w:p>
    <w:p w:rsidR="00584437" w:rsidRDefault="00584437" w:rsidP="005D20AA">
      <w:pPr>
        <w:spacing w:line="360" w:lineRule="auto"/>
        <w:rPr>
          <w:rFonts w:asciiTheme="minorHAnsi" w:hAnsiTheme="minorHAnsi"/>
          <w:bCs/>
          <w:color w:val="000000" w:themeColor="text1"/>
          <w:szCs w:val="22"/>
        </w:rPr>
      </w:pPr>
    </w:p>
    <w:p w:rsidR="00584437" w:rsidRDefault="00584437" w:rsidP="005D20AA">
      <w:pPr>
        <w:spacing w:line="360" w:lineRule="auto"/>
        <w:rPr>
          <w:rFonts w:asciiTheme="minorHAnsi" w:hAnsiTheme="minorHAnsi"/>
          <w:bCs/>
          <w:color w:val="000000" w:themeColor="text1"/>
          <w:szCs w:val="22"/>
        </w:rPr>
      </w:pPr>
      <w:r>
        <w:rPr>
          <w:rFonts w:asciiTheme="minorHAnsi" w:hAnsiTheme="minorHAnsi"/>
          <w:bCs/>
          <w:color w:val="000000" w:themeColor="text1"/>
          <w:szCs w:val="22"/>
        </w:rPr>
        <w:t xml:space="preserve">The brief states that analysis of a cantilever I beam </w:t>
      </w:r>
      <w:r w:rsidR="00B703B5">
        <w:rPr>
          <w:rFonts w:asciiTheme="minorHAnsi" w:hAnsiTheme="minorHAnsi"/>
          <w:bCs/>
          <w:color w:val="000000" w:themeColor="text1"/>
          <w:szCs w:val="22"/>
        </w:rPr>
        <w:t>us</w:t>
      </w:r>
      <w:r>
        <w:rPr>
          <w:rFonts w:asciiTheme="minorHAnsi" w:hAnsiTheme="minorHAnsi"/>
          <w:bCs/>
          <w:color w:val="000000" w:themeColor="text1"/>
          <w:szCs w:val="22"/>
        </w:rPr>
        <w:t>ing FEA software, to find a reliable</w:t>
      </w:r>
      <w:r w:rsidR="00D66EFB">
        <w:rPr>
          <w:rFonts w:asciiTheme="minorHAnsi" w:hAnsiTheme="minorHAnsi"/>
          <w:bCs/>
          <w:color w:val="000000" w:themeColor="text1"/>
          <w:szCs w:val="22"/>
        </w:rPr>
        <w:t>,</w:t>
      </w:r>
      <w:r>
        <w:rPr>
          <w:rFonts w:asciiTheme="minorHAnsi" w:hAnsiTheme="minorHAnsi"/>
          <w:bCs/>
          <w:color w:val="000000" w:themeColor="text1"/>
          <w:szCs w:val="22"/>
        </w:rPr>
        <w:t xml:space="preserve"> safe</w:t>
      </w:r>
      <w:r w:rsidR="00D66EFB">
        <w:rPr>
          <w:rFonts w:asciiTheme="minorHAnsi" w:hAnsiTheme="minorHAnsi"/>
          <w:bCs/>
          <w:color w:val="000000" w:themeColor="text1"/>
          <w:szCs w:val="22"/>
        </w:rPr>
        <w:t xml:space="preserve"> and</w:t>
      </w:r>
      <w:r>
        <w:rPr>
          <w:rFonts w:asciiTheme="minorHAnsi" w:hAnsiTheme="minorHAnsi"/>
          <w:bCs/>
          <w:color w:val="000000" w:themeColor="text1"/>
          <w:szCs w:val="22"/>
        </w:rPr>
        <w:t xml:space="preserve"> </w:t>
      </w:r>
      <w:proofErr w:type="gramStart"/>
      <w:r>
        <w:rPr>
          <w:rFonts w:asciiTheme="minorHAnsi" w:hAnsiTheme="minorHAnsi"/>
          <w:bCs/>
          <w:color w:val="000000" w:themeColor="text1"/>
          <w:szCs w:val="22"/>
        </w:rPr>
        <w:t>low cost</w:t>
      </w:r>
      <w:proofErr w:type="gramEnd"/>
      <w:r>
        <w:rPr>
          <w:rFonts w:asciiTheme="minorHAnsi" w:hAnsiTheme="minorHAnsi"/>
          <w:bCs/>
          <w:color w:val="000000" w:themeColor="text1"/>
          <w:szCs w:val="22"/>
        </w:rPr>
        <w:t xml:space="preserve"> material handling</w:t>
      </w:r>
      <w:r w:rsidR="00D66EFB">
        <w:rPr>
          <w:rFonts w:asciiTheme="minorHAnsi" w:hAnsiTheme="minorHAnsi"/>
          <w:bCs/>
          <w:color w:val="000000" w:themeColor="text1"/>
          <w:szCs w:val="22"/>
        </w:rPr>
        <w:t xml:space="preserve"> piece of</w:t>
      </w:r>
      <w:r>
        <w:rPr>
          <w:rFonts w:asciiTheme="minorHAnsi" w:hAnsiTheme="minorHAnsi"/>
          <w:bCs/>
          <w:color w:val="000000" w:themeColor="text1"/>
          <w:szCs w:val="22"/>
        </w:rPr>
        <w:t xml:space="preserve"> equipment capable of lifting load</w:t>
      </w:r>
      <w:r w:rsidR="00D66EFB">
        <w:rPr>
          <w:rFonts w:asciiTheme="minorHAnsi" w:hAnsiTheme="minorHAnsi"/>
          <w:bCs/>
          <w:color w:val="000000" w:themeColor="text1"/>
          <w:szCs w:val="22"/>
        </w:rPr>
        <w:t>s</w:t>
      </w:r>
      <w:r>
        <w:rPr>
          <w:rFonts w:asciiTheme="minorHAnsi" w:hAnsiTheme="minorHAnsi"/>
          <w:bCs/>
          <w:color w:val="000000" w:themeColor="text1"/>
          <w:szCs w:val="22"/>
        </w:rPr>
        <w:t xml:space="preserve"> of 350kg to a </w:t>
      </w:r>
      <w:r w:rsidR="00D66EFB">
        <w:rPr>
          <w:rFonts w:asciiTheme="minorHAnsi" w:hAnsiTheme="minorHAnsi"/>
          <w:bCs/>
          <w:color w:val="000000" w:themeColor="text1"/>
          <w:szCs w:val="22"/>
        </w:rPr>
        <w:t xml:space="preserve">total </w:t>
      </w:r>
      <w:r>
        <w:rPr>
          <w:rFonts w:asciiTheme="minorHAnsi" w:hAnsiTheme="minorHAnsi"/>
          <w:bCs/>
          <w:color w:val="000000" w:themeColor="text1"/>
          <w:szCs w:val="22"/>
        </w:rPr>
        <w:t>height of 6m</w:t>
      </w:r>
      <w:r w:rsidR="00D66EFB">
        <w:rPr>
          <w:rFonts w:asciiTheme="minorHAnsi" w:hAnsiTheme="minorHAnsi"/>
          <w:bCs/>
          <w:color w:val="000000" w:themeColor="text1"/>
          <w:szCs w:val="22"/>
        </w:rPr>
        <w:t xml:space="preserve">. </w:t>
      </w:r>
      <w:r w:rsidR="00B703B5">
        <w:rPr>
          <w:rFonts w:asciiTheme="minorHAnsi" w:hAnsiTheme="minorHAnsi"/>
          <w:bCs/>
          <w:color w:val="000000" w:themeColor="text1"/>
          <w:szCs w:val="22"/>
        </w:rPr>
        <w:t>T</w:t>
      </w:r>
      <w:r w:rsidR="00D66EFB">
        <w:rPr>
          <w:rFonts w:asciiTheme="minorHAnsi" w:hAnsiTheme="minorHAnsi"/>
          <w:bCs/>
          <w:color w:val="000000" w:themeColor="text1"/>
          <w:szCs w:val="22"/>
        </w:rPr>
        <w:t xml:space="preserve">he design process should include </w:t>
      </w:r>
    </w:p>
    <w:p w:rsidR="00D66EFB" w:rsidRDefault="00D66EFB" w:rsidP="005D20AA">
      <w:pPr>
        <w:spacing w:line="360" w:lineRule="auto"/>
        <w:rPr>
          <w:rFonts w:asciiTheme="minorHAnsi" w:hAnsiTheme="minorHAnsi"/>
          <w:bCs/>
          <w:color w:val="000000" w:themeColor="text1"/>
          <w:szCs w:val="22"/>
        </w:rPr>
      </w:pPr>
    </w:p>
    <w:p w:rsidR="00D66EFB" w:rsidRDefault="00D66EFB" w:rsidP="005D20AA">
      <w:pPr>
        <w:pStyle w:val="ListParagraph"/>
        <w:numPr>
          <w:ilvl w:val="0"/>
          <w:numId w:val="1"/>
        </w:numPr>
        <w:spacing w:line="360" w:lineRule="auto"/>
        <w:rPr>
          <w:bCs/>
          <w:color w:val="000000" w:themeColor="text1"/>
          <w:szCs w:val="22"/>
        </w:rPr>
      </w:pPr>
      <w:r>
        <w:rPr>
          <w:bCs/>
          <w:color w:val="000000" w:themeColor="text1"/>
          <w:szCs w:val="22"/>
        </w:rPr>
        <w:t xml:space="preserve">An arbitrary selection of 3 size of a cantilever I beam for the jib crane </w:t>
      </w:r>
    </w:p>
    <w:p w:rsidR="00D66EFB" w:rsidRDefault="00D66EFB" w:rsidP="005D20AA">
      <w:pPr>
        <w:pStyle w:val="ListParagraph"/>
        <w:spacing w:line="360" w:lineRule="auto"/>
        <w:rPr>
          <w:bCs/>
          <w:color w:val="000000" w:themeColor="text1"/>
          <w:szCs w:val="22"/>
        </w:rPr>
      </w:pPr>
    </w:p>
    <w:p w:rsidR="005D20AA" w:rsidRDefault="00D66EFB" w:rsidP="005D20AA">
      <w:pPr>
        <w:pStyle w:val="ListParagraph"/>
        <w:numPr>
          <w:ilvl w:val="0"/>
          <w:numId w:val="1"/>
        </w:numPr>
        <w:spacing w:line="360" w:lineRule="auto"/>
        <w:rPr>
          <w:bCs/>
          <w:color w:val="000000" w:themeColor="text1"/>
          <w:szCs w:val="22"/>
        </w:rPr>
      </w:pPr>
      <w:r>
        <w:rPr>
          <w:bCs/>
          <w:color w:val="000000" w:themeColor="text1"/>
          <w:szCs w:val="22"/>
        </w:rPr>
        <w:t>An analytical stress analysis for each beam case showing the maximum stress developed</w:t>
      </w:r>
      <w:r w:rsidR="00B703B5">
        <w:rPr>
          <w:bCs/>
          <w:color w:val="000000" w:themeColor="text1"/>
          <w:szCs w:val="22"/>
        </w:rPr>
        <w:t>,</w:t>
      </w:r>
      <w:r>
        <w:rPr>
          <w:bCs/>
          <w:color w:val="000000" w:themeColor="text1"/>
          <w:szCs w:val="22"/>
        </w:rPr>
        <w:t xml:space="preserve"> the maximum defection and the safety factor by making relevant comments at certain stages in order</w:t>
      </w:r>
      <w:r w:rsidR="00D27B19">
        <w:rPr>
          <w:bCs/>
          <w:color w:val="000000" w:themeColor="text1"/>
          <w:szCs w:val="22"/>
        </w:rPr>
        <w:t xml:space="preserve"> for the company to understand </w:t>
      </w:r>
      <w:r>
        <w:rPr>
          <w:bCs/>
          <w:color w:val="000000" w:themeColor="text1"/>
          <w:szCs w:val="22"/>
        </w:rPr>
        <w:t>the process and design validation.</w:t>
      </w:r>
    </w:p>
    <w:p w:rsidR="005D20AA" w:rsidRPr="005D20AA" w:rsidRDefault="005D20AA" w:rsidP="005D20AA">
      <w:pPr>
        <w:spacing w:line="360" w:lineRule="auto"/>
        <w:rPr>
          <w:bCs/>
          <w:color w:val="000000" w:themeColor="text1"/>
          <w:szCs w:val="22"/>
        </w:rPr>
      </w:pPr>
    </w:p>
    <w:p w:rsidR="00D66EFB" w:rsidRDefault="00D66EFB" w:rsidP="005D20AA">
      <w:pPr>
        <w:pStyle w:val="ListParagraph"/>
        <w:numPr>
          <w:ilvl w:val="0"/>
          <w:numId w:val="1"/>
        </w:numPr>
        <w:spacing w:line="360" w:lineRule="auto"/>
        <w:rPr>
          <w:bCs/>
          <w:color w:val="000000" w:themeColor="text1"/>
          <w:szCs w:val="22"/>
        </w:rPr>
      </w:pPr>
      <w:r>
        <w:rPr>
          <w:bCs/>
          <w:color w:val="000000" w:themeColor="text1"/>
          <w:szCs w:val="22"/>
        </w:rPr>
        <w:t xml:space="preserve">Comparison of the stress analysis with FEA by determination of maximum stress and maximum deflection. </w:t>
      </w:r>
    </w:p>
    <w:p w:rsidR="00D66EFB" w:rsidRPr="00D66EFB" w:rsidRDefault="00D66EFB" w:rsidP="005D20AA">
      <w:pPr>
        <w:pStyle w:val="ListParagraph"/>
        <w:spacing w:line="360" w:lineRule="auto"/>
        <w:rPr>
          <w:bCs/>
          <w:color w:val="000000" w:themeColor="text1"/>
          <w:szCs w:val="22"/>
        </w:rPr>
      </w:pPr>
    </w:p>
    <w:p w:rsidR="005D20AA" w:rsidRPr="00B703B5" w:rsidRDefault="00D66EFB" w:rsidP="00B703B5">
      <w:pPr>
        <w:spacing w:line="360" w:lineRule="auto"/>
        <w:rPr>
          <w:rFonts w:asciiTheme="minorHAnsi" w:hAnsiTheme="minorHAnsi"/>
          <w:bCs/>
          <w:color w:val="000000" w:themeColor="text1"/>
          <w:szCs w:val="22"/>
        </w:rPr>
      </w:pPr>
      <w:r>
        <w:rPr>
          <w:rFonts w:asciiTheme="minorHAnsi" w:hAnsiTheme="minorHAnsi"/>
          <w:bCs/>
          <w:color w:val="000000" w:themeColor="text1"/>
          <w:szCs w:val="22"/>
        </w:rPr>
        <w:t>Following the brief will allow for a c</w:t>
      </w:r>
      <w:r w:rsidR="00497FDB">
        <w:rPr>
          <w:rFonts w:asciiTheme="minorHAnsi" w:hAnsiTheme="minorHAnsi"/>
          <w:bCs/>
          <w:color w:val="000000" w:themeColor="text1"/>
          <w:szCs w:val="22"/>
        </w:rPr>
        <w:t xml:space="preserve">onclusive report, satisfying the </w:t>
      </w:r>
      <w:r w:rsidR="00271916">
        <w:rPr>
          <w:rFonts w:asciiTheme="minorHAnsi" w:hAnsiTheme="minorHAnsi"/>
          <w:bCs/>
          <w:color w:val="000000" w:themeColor="text1"/>
          <w:szCs w:val="22"/>
        </w:rPr>
        <w:t xml:space="preserve">points outline in the </w:t>
      </w:r>
      <w:r w:rsidR="00497FDB">
        <w:rPr>
          <w:rFonts w:asciiTheme="minorHAnsi" w:hAnsiTheme="minorHAnsi"/>
          <w:bCs/>
          <w:color w:val="000000" w:themeColor="text1"/>
          <w:szCs w:val="22"/>
        </w:rPr>
        <w:t>assignment brief.</w:t>
      </w:r>
    </w:p>
    <w:p w:rsidR="00CB3FBB" w:rsidRPr="000A6446" w:rsidRDefault="00CB3FBB" w:rsidP="0060244A">
      <w:pPr>
        <w:rPr>
          <w:rFonts w:asciiTheme="minorHAnsi" w:hAnsiTheme="minorHAnsi" w:cstheme="minorHAnsi"/>
          <w:b/>
          <w:sz w:val="32"/>
          <w:szCs w:val="32"/>
          <w:u w:val="single"/>
        </w:rPr>
      </w:pPr>
      <w:r w:rsidRPr="000A6446">
        <w:rPr>
          <w:rFonts w:asciiTheme="minorHAnsi" w:hAnsiTheme="minorHAnsi" w:cstheme="minorHAnsi"/>
          <w:b/>
          <w:sz w:val="32"/>
          <w:szCs w:val="32"/>
          <w:u w:val="single"/>
        </w:rPr>
        <w:lastRenderedPageBreak/>
        <w:t xml:space="preserve">Background </w:t>
      </w:r>
      <w:r w:rsidR="00487329">
        <w:rPr>
          <w:rFonts w:asciiTheme="minorHAnsi" w:hAnsiTheme="minorHAnsi" w:cstheme="minorHAnsi"/>
          <w:b/>
          <w:sz w:val="32"/>
          <w:szCs w:val="32"/>
          <w:u w:val="single"/>
        </w:rPr>
        <w:t>T</w:t>
      </w:r>
      <w:r w:rsidR="00B931DF" w:rsidRPr="000A6446">
        <w:rPr>
          <w:rFonts w:asciiTheme="minorHAnsi" w:hAnsiTheme="minorHAnsi" w:cstheme="minorHAnsi"/>
          <w:b/>
          <w:sz w:val="32"/>
          <w:szCs w:val="32"/>
          <w:u w:val="single"/>
        </w:rPr>
        <w:t xml:space="preserve">heory </w:t>
      </w:r>
    </w:p>
    <w:p w:rsidR="00497FDB" w:rsidRDefault="00497FDB" w:rsidP="0060244A">
      <w:pPr>
        <w:rPr>
          <w:rFonts w:asciiTheme="minorHAnsi" w:hAnsiTheme="minorHAnsi" w:cstheme="minorHAnsi"/>
          <w:b/>
          <w:sz w:val="28"/>
          <w:szCs w:val="28"/>
          <w:u w:val="single"/>
        </w:rPr>
      </w:pPr>
    </w:p>
    <w:p w:rsidR="009067E9" w:rsidRDefault="00116F4D" w:rsidP="005D20AA">
      <w:pPr>
        <w:spacing w:line="360" w:lineRule="auto"/>
        <w:rPr>
          <w:rFonts w:asciiTheme="minorHAnsi" w:hAnsiTheme="minorHAnsi"/>
          <w:color w:val="333333"/>
        </w:rPr>
      </w:pPr>
      <w:r w:rsidRPr="00116F4D">
        <w:rPr>
          <w:rFonts w:asciiTheme="minorHAnsi" w:hAnsiTheme="minorHAnsi"/>
          <w:color w:val="333333"/>
        </w:rPr>
        <w:t>A</w:t>
      </w:r>
      <w:r w:rsidRPr="00116F4D">
        <w:rPr>
          <w:rStyle w:val="apple-converted-space"/>
          <w:rFonts w:asciiTheme="minorHAnsi" w:hAnsiTheme="minorHAnsi"/>
          <w:color w:val="333333"/>
        </w:rPr>
        <w:t> </w:t>
      </w:r>
      <w:r w:rsidRPr="00C22FDC">
        <w:rPr>
          <w:rFonts w:asciiTheme="minorHAnsi" w:hAnsiTheme="minorHAnsi"/>
          <w:color w:val="333333"/>
        </w:rPr>
        <w:t>cantilever</w:t>
      </w:r>
      <w:r w:rsidRPr="00116F4D">
        <w:rPr>
          <w:rFonts w:asciiTheme="minorHAnsi" w:hAnsiTheme="minorHAnsi"/>
          <w:color w:val="333333"/>
        </w:rPr>
        <w:t xml:space="preserve"> beam</w:t>
      </w:r>
      <w:r w:rsidR="00A9703E">
        <w:rPr>
          <w:rFonts w:asciiTheme="minorHAnsi" w:hAnsiTheme="minorHAnsi"/>
          <w:color w:val="333333"/>
        </w:rPr>
        <w:t xml:space="preserve"> is a beam that is</w:t>
      </w:r>
      <w:r w:rsidRPr="00116F4D">
        <w:rPr>
          <w:rFonts w:asciiTheme="minorHAnsi" w:hAnsiTheme="minorHAnsi"/>
          <w:color w:val="333333"/>
        </w:rPr>
        <w:t xml:space="preserve"> anchored at only one end. The beam carries the load to the support where it is forced against by a moment and shear stress. Cantilever construction allows for overhanging structures without external bracing. Cantilevers can also be constructed with trusses or slabs</w:t>
      </w:r>
      <w:sdt>
        <w:sdtPr>
          <w:rPr>
            <w:rFonts w:asciiTheme="minorHAnsi" w:hAnsiTheme="minorHAnsi"/>
            <w:color w:val="333333"/>
          </w:rPr>
          <w:id w:val="801344546"/>
          <w:citation/>
        </w:sdtPr>
        <w:sdtEndPr/>
        <w:sdtContent>
          <w:r w:rsidR="00A9703E">
            <w:rPr>
              <w:rFonts w:asciiTheme="minorHAnsi" w:hAnsiTheme="minorHAnsi"/>
              <w:color w:val="333333"/>
            </w:rPr>
            <w:fldChar w:fldCharType="begin"/>
          </w:r>
          <w:r w:rsidR="00A9703E">
            <w:rPr>
              <w:rFonts w:asciiTheme="minorHAnsi" w:hAnsiTheme="minorHAnsi"/>
              <w:color w:val="333333"/>
            </w:rPr>
            <w:instrText xml:space="preserve"> CITATION Roh16 \l 2057 </w:instrText>
          </w:r>
          <w:r w:rsidR="00A9703E">
            <w:rPr>
              <w:rFonts w:asciiTheme="minorHAnsi" w:hAnsiTheme="minorHAnsi"/>
              <w:color w:val="333333"/>
            </w:rPr>
            <w:fldChar w:fldCharType="separate"/>
          </w:r>
          <w:r w:rsidR="00424E53">
            <w:rPr>
              <w:rFonts w:asciiTheme="minorHAnsi" w:hAnsiTheme="minorHAnsi"/>
              <w:noProof/>
              <w:color w:val="333333"/>
            </w:rPr>
            <w:t xml:space="preserve"> </w:t>
          </w:r>
          <w:r w:rsidR="00424E53" w:rsidRPr="00424E53">
            <w:rPr>
              <w:rFonts w:asciiTheme="minorHAnsi" w:hAnsiTheme="minorHAnsi"/>
              <w:noProof/>
              <w:color w:val="333333"/>
            </w:rPr>
            <w:t>(Naik, 2016)</w:t>
          </w:r>
          <w:r w:rsidR="00A9703E">
            <w:rPr>
              <w:rFonts w:asciiTheme="minorHAnsi" w:hAnsiTheme="minorHAnsi"/>
              <w:color w:val="333333"/>
            </w:rPr>
            <w:fldChar w:fldCharType="end"/>
          </w:r>
        </w:sdtContent>
      </w:sdt>
      <w:r w:rsidR="009067E9" w:rsidRPr="00116F4D">
        <w:t xml:space="preserve"> </w:t>
      </w:r>
    </w:p>
    <w:p w:rsidR="00116F4D" w:rsidRDefault="00116F4D" w:rsidP="005D20AA">
      <w:pPr>
        <w:spacing w:line="360" w:lineRule="auto"/>
        <w:rPr>
          <w:rFonts w:asciiTheme="minorHAnsi" w:hAnsiTheme="minorHAnsi"/>
          <w:color w:val="333333"/>
        </w:rPr>
      </w:pPr>
    </w:p>
    <w:p w:rsidR="009067E9" w:rsidRPr="009067E9" w:rsidRDefault="009067E9" w:rsidP="005D20AA">
      <w:pPr>
        <w:spacing w:line="360" w:lineRule="auto"/>
        <w:rPr>
          <w:rFonts w:asciiTheme="minorHAnsi" w:hAnsiTheme="minorHAnsi" w:cstheme="minorHAnsi"/>
        </w:rPr>
      </w:pPr>
      <w:r w:rsidRPr="009067E9">
        <w:rPr>
          <w:rFonts w:asciiTheme="minorHAnsi" w:hAnsiTheme="minorHAnsi" w:cstheme="minorHAnsi"/>
          <w:color w:val="333333"/>
          <w:bdr w:val="none" w:sz="0" w:space="0" w:color="auto" w:frame="1"/>
        </w:rPr>
        <w:t>Cantilever beam</w:t>
      </w:r>
      <w:r w:rsidRPr="009067E9">
        <w:rPr>
          <w:rFonts w:asciiTheme="minorHAnsi" w:hAnsiTheme="minorHAnsi" w:cstheme="minorHAnsi"/>
          <w:color w:val="333333"/>
          <w:shd w:val="clear" w:color="auto" w:fill="FFFFFF"/>
        </w:rPr>
        <w:t> means a rigid beam or bar that is fixed to a support usually a vertical structure or wall and the beam's other end is free. It is a horizontal beam that is firm at only one end while the other end is left free to carry some vertical loads. The beam's fixed end has a reaction force and moment created by the load acting at the free end. The intention of cantilever beam is to create a bending effect to certain limit. Diving board at</w:t>
      </w:r>
      <w:r w:rsidR="00B703B5">
        <w:rPr>
          <w:rFonts w:asciiTheme="minorHAnsi" w:hAnsiTheme="minorHAnsi" w:cstheme="minorHAnsi"/>
          <w:color w:val="333333"/>
          <w:shd w:val="clear" w:color="auto" w:fill="FFFFFF"/>
        </w:rPr>
        <w:t xml:space="preserve"> a</w:t>
      </w:r>
      <w:r w:rsidRPr="009067E9">
        <w:rPr>
          <w:rFonts w:asciiTheme="minorHAnsi" w:hAnsiTheme="minorHAnsi" w:cstheme="minorHAnsi"/>
          <w:color w:val="333333"/>
          <w:shd w:val="clear" w:color="auto" w:fill="FFFFFF"/>
        </w:rPr>
        <w:t xml:space="preserve"> swimming pool is a perfect example for </w:t>
      </w:r>
      <w:r w:rsidR="00B703B5">
        <w:rPr>
          <w:rFonts w:asciiTheme="minorHAnsi" w:hAnsiTheme="minorHAnsi" w:cstheme="minorHAnsi"/>
          <w:color w:val="333333"/>
          <w:shd w:val="clear" w:color="auto" w:fill="FFFFFF"/>
        </w:rPr>
        <w:t xml:space="preserve">the </w:t>
      </w:r>
      <w:r w:rsidRPr="009067E9">
        <w:rPr>
          <w:rFonts w:asciiTheme="minorHAnsi" w:hAnsiTheme="minorHAnsi" w:cstheme="minorHAnsi"/>
          <w:color w:val="333333"/>
          <w:shd w:val="clear" w:color="auto" w:fill="FFFFFF"/>
        </w:rPr>
        <w:t>cantilever beam. Aircraft wing that carries wind force is another good example for cantilever beam</w:t>
      </w:r>
      <w:sdt>
        <w:sdtPr>
          <w:rPr>
            <w:rFonts w:asciiTheme="minorHAnsi" w:hAnsiTheme="minorHAnsi" w:cstheme="minorHAnsi"/>
            <w:color w:val="333333"/>
            <w:shd w:val="clear" w:color="auto" w:fill="FFFFFF"/>
          </w:rPr>
          <w:id w:val="-899050388"/>
          <w:citation/>
        </w:sdtPr>
        <w:sdtEndPr/>
        <w:sdtContent>
          <w:r w:rsidR="00557AC9">
            <w:rPr>
              <w:rFonts w:asciiTheme="minorHAnsi" w:hAnsiTheme="minorHAnsi" w:cstheme="minorHAnsi"/>
              <w:color w:val="333333"/>
              <w:shd w:val="clear" w:color="auto" w:fill="FFFFFF"/>
            </w:rPr>
            <w:fldChar w:fldCharType="begin"/>
          </w:r>
          <w:r w:rsidR="00557AC9">
            <w:rPr>
              <w:rFonts w:asciiTheme="minorHAnsi" w:hAnsiTheme="minorHAnsi" w:cstheme="minorHAnsi"/>
              <w:color w:val="333333"/>
              <w:shd w:val="clear" w:color="auto" w:fill="FFFFFF"/>
            </w:rPr>
            <w:instrText xml:space="preserve"> CITATION RSi18 \l 2057 </w:instrText>
          </w:r>
          <w:r w:rsidR="00557AC9">
            <w:rPr>
              <w:rFonts w:asciiTheme="minorHAnsi" w:hAnsiTheme="minorHAnsi" w:cstheme="minorHAnsi"/>
              <w:color w:val="333333"/>
              <w:shd w:val="clear" w:color="auto" w:fill="FFFFFF"/>
            </w:rPr>
            <w:fldChar w:fldCharType="separate"/>
          </w:r>
          <w:r w:rsidR="00424E53">
            <w:rPr>
              <w:rFonts w:asciiTheme="minorHAnsi" w:hAnsiTheme="minorHAnsi" w:cstheme="minorHAnsi"/>
              <w:noProof/>
              <w:color w:val="333333"/>
              <w:shd w:val="clear" w:color="auto" w:fill="FFFFFF"/>
            </w:rPr>
            <w:t xml:space="preserve"> </w:t>
          </w:r>
          <w:r w:rsidR="00424E53" w:rsidRPr="00424E53">
            <w:rPr>
              <w:rFonts w:asciiTheme="minorHAnsi" w:hAnsiTheme="minorHAnsi" w:cstheme="minorHAnsi"/>
              <w:noProof/>
              <w:color w:val="333333"/>
              <w:shd w:val="clear" w:color="auto" w:fill="FFFFFF"/>
            </w:rPr>
            <w:t>(Sivaprasad, 2018)</w:t>
          </w:r>
          <w:r w:rsidR="00557AC9">
            <w:rPr>
              <w:rFonts w:asciiTheme="minorHAnsi" w:hAnsiTheme="minorHAnsi" w:cstheme="minorHAnsi"/>
              <w:color w:val="333333"/>
              <w:shd w:val="clear" w:color="auto" w:fill="FFFFFF"/>
            </w:rPr>
            <w:fldChar w:fldCharType="end"/>
          </w:r>
        </w:sdtContent>
      </w:sdt>
    </w:p>
    <w:p w:rsidR="009067E9" w:rsidRDefault="009067E9" w:rsidP="00116F4D">
      <w:pPr>
        <w:rPr>
          <w:rFonts w:asciiTheme="minorHAnsi" w:hAnsiTheme="minorHAnsi"/>
          <w:color w:val="333333"/>
        </w:rPr>
      </w:pPr>
    </w:p>
    <w:p w:rsidR="00116F4D" w:rsidRPr="00116F4D" w:rsidRDefault="00116F4D" w:rsidP="00116F4D">
      <w:pPr>
        <w:rPr>
          <w:rFonts w:asciiTheme="minorHAnsi" w:hAnsiTheme="minorHAnsi"/>
          <w:color w:val="333333"/>
        </w:rPr>
      </w:pPr>
    </w:p>
    <w:p w:rsidR="00497FDB" w:rsidRDefault="00497FDB" w:rsidP="0060244A">
      <w:pPr>
        <w:rPr>
          <w:rFonts w:asciiTheme="minorHAnsi" w:hAnsiTheme="minorHAnsi" w:cstheme="minorHAnsi"/>
          <w:b/>
          <w:sz w:val="28"/>
          <w:szCs w:val="28"/>
          <w:u w:val="single"/>
        </w:rPr>
      </w:pPr>
    </w:p>
    <w:p w:rsidR="00116F4D" w:rsidRDefault="009067E9" w:rsidP="00116F4D">
      <w:r>
        <w:rPr>
          <w:noProof/>
        </w:rPr>
        <w:drawing>
          <wp:anchor distT="0" distB="0" distL="114300" distR="114300" simplePos="0" relativeHeight="251663871" behindDoc="0" locked="0" layoutInCell="1" allowOverlap="1">
            <wp:simplePos x="0" y="0"/>
            <wp:positionH relativeFrom="column">
              <wp:posOffset>-755517</wp:posOffset>
            </wp:positionH>
            <wp:positionV relativeFrom="paragraph">
              <wp:posOffset>269624</wp:posOffset>
            </wp:positionV>
            <wp:extent cx="3067685" cy="1903095"/>
            <wp:effectExtent l="0" t="0" r="5715" b="1905"/>
            <wp:wrapSquare wrapText="bothSides"/>
            <wp:docPr id="3" name="Picture 3" descr="/var/folders/0f/x9tn3jgd1t7f2q412fkr6k2c0000gp/T/com.microsoft.Word/WebArchiveCopyPasteTempFiles/main-qimg-4bb212ced26f087d590ad1c6dd4f0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0f/x9tn3jgd1t7f2q412fkr6k2c0000gp/T/com.microsoft.Word/WebArchiveCopyPasteTempFiles/main-qimg-4bb212ced26f087d590ad1c6dd4f016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7685" cy="1903095"/>
                    </a:xfrm>
                    <a:prstGeom prst="rect">
                      <a:avLst/>
                    </a:prstGeom>
                    <a:noFill/>
                    <a:ln>
                      <a:noFill/>
                    </a:ln>
                  </pic:spPr>
                </pic:pic>
              </a:graphicData>
            </a:graphic>
            <wp14:sizeRelH relativeFrom="page">
              <wp14:pctWidth>0</wp14:pctWidth>
            </wp14:sizeRelH>
            <wp14:sizeRelV relativeFrom="page">
              <wp14:pctHeight>0</wp14:pctHeight>
            </wp14:sizeRelV>
          </wp:anchor>
        </w:drawing>
      </w:r>
      <w:r w:rsidR="00116F4D">
        <w:fldChar w:fldCharType="begin"/>
      </w:r>
      <w:r w:rsidR="00116F4D">
        <w:instrText xml:space="preserve"> INCLUDEPICTURE "/var/folders/0f/x9tn3jgd1t7f2q412fkr6k2c0000gp/T/com.microsoft.Word/WebArchiveCopyPasteTempFiles/main-qimg-4bb212ced26f087d590ad1c6dd4f0168" \* MERGEFORMATINET </w:instrText>
      </w:r>
      <w:r w:rsidR="00116F4D">
        <w:fldChar w:fldCharType="end"/>
      </w:r>
    </w:p>
    <w:p w:rsidR="00116F4D" w:rsidRDefault="009067E9" w:rsidP="0060244A">
      <w:pPr>
        <w:rPr>
          <w:rFonts w:asciiTheme="minorHAnsi" w:hAnsiTheme="minorHAnsi" w:cstheme="minorHAnsi"/>
          <w:b/>
          <w:sz w:val="28"/>
          <w:szCs w:val="28"/>
          <w:u w:val="single"/>
        </w:rPr>
      </w:pPr>
      <w:r w:rsidRPr="009067E9">
        <w:rPr>
          <w:noProof/>
        </w:rPr>
        <w:drawing>
          <wp:anchor distT="0" distB="0" distL="114300" distR="114300" simplePos="0" relativeHeight="251664895" behindDoc="0" locked="0" layoutInCell="1" allowOverlap="1">
            <wp:simplePos x="0" y="0"/>
            <wp:positionH relativeFrom="column">
              <wp:posOffset>2795905</wp:posOffset>
            </wp:positionH>
            <wp:positionV relativeFrom="paragraph">
              <wp:posOffset>143510</wp:posOffset>
            </wp:positionV>
            <wp:extent cx="3593465" cy="228917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93465" cy="2289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9067E9" w:rsidRPr="009067E9" w:rsidRDefault="009067E9" w:rsidP="009067E9">
      <w:r w:rsidRPr="009067E9">
        <w:fldChar w:fldCharType="begin"/>
      </w:r>
      <w:r w:rsidRPr="009067E9">
        <w:instrText xml:space="preserve"> INCLUDEPICTURE "/var/folders/0f/x9tn3jgd1t7f2q412fkr6k2c0000gp/T/com.microsoft.Word/WebArchiveCopyPasteTempFiles/DC-785V1.png" \* MERGEFORMATINET </w:instrText>
      </w:r>
      <w:r w:rsidRPr="009067E9">
        <w:fldChar w:fldCharType="end"/>
      </w: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116F4D" w:rsidRDefault="00116F4D" w:rsidP="0060244A">
      <w:pPr>
        <w:rPr>
          <w:rFonts w:asciiTheme="minorHAnsi" w:hAnsiTheme="minorHAnsi" w:cstheme="minorHAnsi"/>
          <w:b/>
          <w:sz w:val="28"/>
          <w:szCs w:val="28"/>
          <w:u w:val="single"/>
        </w:rPr>
      </w:pPr>
    </w:p>
    <w:p w:rsidR="00116F4D" w:rsidRDefault="00E500AE" w:rsidP="0060244A">
      <w:pPr>
        <w:rPr>
          <w:rFonts w:asciiTheme="minorHAnsi" w:hAnsiTheme="minorHAnsi" w:cstheme="minorHAnsi"/>
          <w:b/>
          <w:sz w:val="28"/>
          <w:szCs w:val="28"/>
          <w:u w:val="single"/>
        </w:rPr>
      </w:pPr>
      <w:sdt>
        <w:sdtPr>
          <w:rPr>
            <w:rFonts w:asciiTheme="minorHAnsi" w:hAnsiTheme="minorHAnsi" w:cstheme="minorHAnsi"/>
            <w:b/>
            <w:sz w:val="28"/>
            <w:szCs w:val="28"/>
            <w:u w:val="single"/>
          </w:rPr>
          <w:id w:val="-957183568"/>
          <w:citation/>
        </w:sdtPr>
        <w:sdtEndPr/>
        <w:sdtContent>
          <w:r w:rsidR="000A6446">
            <w:rPr>
              <w:rFonts w:asciiTheme="minorHAnsi" w:hAnsiTheme="minorHAnsi" w:cstheme="minorHAnsi"/>
              <w:b/>
              <w:sz w:val="28"/>
              <w:szCs w:val="28"/>
              <w:u w:val="single"/>
            </w:rPr>
            <w:fldChar w:fldCharType="begin"/>
          </w:r>
          <w:r w:rsidR="000A6446">
            <w:rPr>
              <w:rFonts w:asciiTheme="minorHAnsi" w:hAnsiTheme="minorHAnsi" w:cstheme="minorHAnsi"/>
              <w:b/>
              <w:sz w:val="28"/>
              <w:szCs w:val="28"/>
              <w:u w:val="single"/>
            </w:rPr>
            <w:instrText xml:space="preserve"> CITATION Roh16 \l 2057 </w:instrText>
          </w:r>
          <w:r w:rsidR="000A6446">
            <w:rPr>
              <w:rFonts w:asciiTheme="minorHAnsi" w:hAnsiTheme="minorHAnsi" w:cstheme="minorHAnsi"/>
              <w:b/>
              <w:sz w:val="28"/>
              <w:szCs w:val="28"/>
              <w:u w:val="single"/>
            </w:rPr>
            <w:fldChar w:fldCharType="separate"/>
          </w:r>
          <w:r w:rsidR="00424E53" w:rsidRPr="00424E53">
            <w:rPr>
              <w:rFonts w:asciiTheme="minorHAnsi" w:hAnsiTheme="minorHAnsi" w:cstheme="minorHAnsi"/>
              <w:noProof/>
              <w:sz w:val="28"/>
              <w:szCs w:val="28"/>
            </w:rPr>
            <w:t>(Naik, 2016)</w:t>
          </w:r>
          <w:r w:rsidR="000A6446">
            <w:rPr>
              <w:rFonts w:asciiTheme="minorHAnsi" w:hAnsiTheme="minorHAnsi" w:cstheme="minorHAnsi"/>
              <w:b/>
              <w:sz w:val="28"/>
              <w:szCs w:val="28"/>
              <w:u w:val="single"/>
            </w:rPr>
            <w:fldChar w:fldCharType="end"/>
          </w:r>
        </w:sdtContent>
      </w:sdt>
    </w:p>
    <w:p w:rsidR="00116F4D" w:rsidRDefault="00E500AE" w:rsidP="000A6446">
      <w:pPr>
        <w:ind w:left="5760" w:firstLine="720"/>
        <w:rPr>
          <w:rFonts w:asciiTheme="minorHAnsi" w:hAnsiTheme="minorHAnsi" w:cstheme="minorHAnsi"/>
          <w:b/>
          <w:sz w:val="28"/>
          <w:szCs w:val="28"/>
          <w:u w:val="single"/>
        </w:rPr>
      </w:pPr>
      <w:sdt>
        <w:sdtPr>
          <w:rPr>
            <w:rFonts w:asciiTheme="minorHAnsi" w:hAnsiTheme="minorHAnsi" w:cstheme="minorHAnsi"/>
            <w:b/>
            <w:sz w:val="28"/>
            <w:szCs w:val="28"/>
            <w:u w:val="single"/>
          </w:rPr>
          <w:id w:val="465321554"/>
          <w:citation/>
        </w:sdtPr>
        <w:sdtEndPr/>
        <w:sdtContent>
          <w:r w:rsidR="000A6446">
            <w:rPr>
              <w:rFonts w:asciiTheme="minorHAnsi" w:hAnsiTheme="minorHAnsi" w:cstheme="minorHAnsi"/>
              <w:b/>
              <w:sz w:val="28"/>
              <w:szCs w:val="28"/>
              <w:u w:val="single"/>
            </w:rPr>
            <w:fldChar w:fldCharType="begin"/>
          </w:r>
          <w:r w:rsidR="000A6446">
            <w:rPr>
              <w:rFonts w:asciiTheme="minorHAnsi" w:hAnsiTheme="minorHAnsi" w:cstheme="minorHAnsi"/>
              <w:b/>
              <w:sz w:val="28"/>
              <w:szCs w:val="28"/>
              <w:u w:val="single"/>
            </w:rPr>
            <w:instrText xml:space="preserve"> CITATION RSi18 \l 2057 </w:instrText>
          </w:r>
          <w:r w:rsidR="000A6446">
            <w:rPr>
              <w:rFonts w:asciiTheme="minorHAnsi" w:hAnsiTheme="minorHAnsi" w:cstheme="minorHAnsi"/>
              <w:b/>
              <w:sz w:val="28"/>
              <w:szCs w:val="28"/>
              <w:u w:val="single"/>
            </w:rPr>
            <w:fldChar w:fldCharType="separate"/>
          </w:r>
          <w:r w:rsidR="00424E53" w:rsidRPr="00424E53">
            <w:rPr>
              <w:rFonts w:asciiTheme="minorHAnsi" w:hAnsiTheme="minorHAnsi" w:cstheme="minorHAnsi"/>
              <w:noProof/>
              <w:sz w:val="28"/>
              <w:szCs w:val="28"/>
            </w:rPr>
            <w:t>(Sivaprasad, 2018)</w:t>
          </w:r>
          <w:r w:rsidR="000A6446">
            <w:rPr>
              <w:rFonts w:asciiTheme="minorHAnsi" w:hAnsiTheme="minorHAnsi" w:cstheme="minorHAnsi"/>
              <w:b/>
              <w:sz w:val="28"/>
              <w:szCs w:val="28"/>
              <w:u w:val="single"/>
            </w:rPr>
            <w:fldChar w:fldCharType="end"/>
          </w:r>
        </w:sdtContent>
      </w:sdt>
    </w:p>
    <w:p w:rsidR="00116F4D" w:rsidRDefault="00116F4D" w:rsidP="0060244A">
      <w:pPr>
        <w:rPr>
          <w:rFonts w:asciiTheme="minorHAnsi" w:hAnsiTheme="minorHAnsi" w:cstheme="minorHAnsi"/>
          <w:b/>
          <w:sz w:val="28"/>
          <w:szCs w:val="28"/>
          <w:u w:val="single"/>
        </w:rPr>
      </w:pPr>
    </w:p>
    <w:p w:rsidR="00737C8E" w:rsidRDefault="00737C8E" w:rsidP="0060244A">
      <w:pPr>
        <w:rPr>
          <w:rFonts w:asciiTheme="minorHAnsi" w:hAnsiTheme="minorHAnsi" w:cstheme="minorHAnsi"/>
          <w:b/>
          <w:sz w:val="28"/>
          <w:szCs w:val="28"/>
          <w:u w:val="single"/>
        </w:rPr>
      </w:pPr>
    </w:p>
    <w:p w:rsidR="00737C8E" w:rsidRDefault="00737C8E" w:rsidP="0060244A">
      <w:pPr>
        <w:rPr>
          <w:rFonts w:asciiTheme="minorHAnsi" w:hAnsiTheme="minorHAnsi" w:cstheme="minorHAnsi"/>
          <w:b/>
          <w:sz w:val="28"/>
          <w:szCs w:val="28"/>
          <w:u w:val="single"/>
        </w:rPr>
      </w:pPr>
    </w:p>
    <w:p w:rsidR="00737C8E" w:rsidRDefault="00737C8E" w:rsidP="0060244A">
      <w:pPr>
        <w:rPr>
          <w:rFonts w:asciiTheme="minorHAnsi" w:hAnsiTheme="minorHAnsi" w:cstheme="minorHAnsi"/>
          <w:b/>
          <w:sz w:val="28"/>
          <w:szCs w:val="28"/>
          <w:u w:val="single"/>
        </w:rPr>
      </w:pPr>
    </w:p>
    <w:p w:rsidR="00737C8E" w:rsidRDefault="00737C8E" w:rsidP="0060244A">
      <w:pPr>
        <w:rPr>
          <w:rFonts w:asciiTheme="minorHAnsi" w:hAnsiTheme="minorHAnsi" w:cstheme="minorHAnsi"/>
          <w:b/>
          <w:sz w:val="28"/>
          <w:szCs w:val="28"/>
          <w:u w:val="single"/>
        </w:rPr>
      </w:pPr>
    </w:p>
    <w:p w:rsidR="00737C8E" w:rsidRDefault="00737C8E" w:rsidP="0060244A">
      <w:pPr>
        <w:rPr>
          <w:rFonts w:asciiTheme="minorHAnsi" w:hAnsiTheme="minorHAnsi" w:cstheme="minorHAnsi"/>
          <w:b/>
          <w:sz w:val="28"/>
          <w:szCs w:val="28"/>
          <w:u w:val="single"/>
        </w:rPr>
      </w:pPr>
    </w:p>
    <w:p w:rsidR="00116F4D" w:rsidRPr="005830D4" w:rsidRDefault="00116F4D" w:rsidP="005D20AA">
      <w:pPr>
        <w:spacing w:after="240" w:line="360" w:lineRule="auto"/>
        <w:rPr>
          <w:rFonts w:asciiTheme="minorHAnsi" w:hAnsiTheme="minorHAnsi"/>
          <w:color w:val="333333"/>
        </w:rPr>
      </w:pPr>
      <w:r w:rsidRPr="005830D4">
        <w:rPr>
          <w:rFonts w:asciiTheme="minorHAnsi" w:hAnsiTheme="minorHAnsi" w:cstheme="minorHAnsi"/>
          <w:b/>
          <w:sz w:val="28"/>
          <w:szCs w:val="28"/>
        </w:rPr>
        <w:lastRenderedPageBreak/>
        <w:t xml:space="preserve">Advantages </w:t>
      </w:r>
    </w:p>
    <w:p w:rsidR="00116F4D" w:rsidRPr="000A6446" w:rsidRDefault="00116F4D" w:rsidP="005D20AA">
      <w:pPr>
        <w:pStyle w:val="ListParagraph"/>
        <w:numPr>
          <w:ilvl w:val="0"/>
          <w:numId w:val="3"/>
        </w:numPr>
        <w:spacing w:line="360" w:lineRule="auto"/>
        <w:ind w:right="480"/>
        <w:rPr>
          <w:color w:val="333333"/>
        </w:rPr>
      </w:pPr>
      <w:r w:rsidRPr="000A6446">
        <w:rPr>
          <w:color w:val="333333"/>
        </w:rPr>
        <w:t>Building out from each end enables construction to be done with little disruption to navigation below</w:t>
      </w:r>
      <w:r w:rsidR="00B703B5">
        <w:rPr>
          <w:color w:val="333333"/>
        </w:rPr>
        <w:t>.</w:t>
      </w:r>
    </w:p>
    <w:p w:rsidR="00116F4D" w:rsidRDefault="00116F4D" w:rsidP="005D20AA">
      <w:pPr>
        <w:pStyle w:val="ListParagraph"/>
        <w:spacing w:line="360" w:lineRule="auto"/>
        <w:ind w:right="480"/>
        <w:rPr>
          <w:color w:val="333333"/>
          <w:sz w:val="23"/>
          <w:szCs w:val="23"/>
        </w:rPr>
      </w:pPr>
    </w:p>
    <w:p w:rsidR="00116F4D" w:rsidRPr="000A6446" w:rsidRDefault="00116F4D" w:rsidP="005D20AA">
      <w:pPr>
        <w:pStyle w:val="ListParagraph"/>
        <w:numPr>
          <w:ilvl w:val="0"/>
          <w:numId w:val="3"/>
        </w:numPr>
        <w:spacing w:line="360" w:lineRule="auto"/>
        <w:ind w:right="480"/>
        <w:rPr>
          <w:color w:val="333333"/>
        </w:rPr>
      </w:pPr>
      <w:r w:rsidRPr="000A6446">
        <w:rPr>
          <w:color w:val="333333"/>
        </w:rPr>
        <w:t>The span can be greater than that of a simple beam because a beam can be added to the cantilever arms</w:t>
      </w:r>
      <w:r w:rsidR="00B703B5">
        <w:rPr>
          <w:color w:val="333333"/>
        </w:rPr>
        <w:t>.</w:t>
      </w:r>
    </w:p>
    <w:p w:rsidR="00116F4D" w:rsidRPr="000A6446" w:rsidRDefault="00116F4D" w:rsidP="000A6446">
      <w:pPr>
        <w:spacing w:line="360" w:lineRule="auto"/>
        <w:rPr>
          <w:color w:val="333333"/>
        </w:rPr>
      </w:pPr>
    </w:p>
    <w:p w:rsidR="00116F4D" w:rsidRPr="000A6446" w:rsidRDefault="00116F4D" w:rsidP="005D20AA">
      <w:pPr>
        <w:pStyle w:val="ListParagraph"/>
        <w:numPr>
          <w:ilvl w:val="0"/>
          <w:numId w:val="3"/>
        </w:numPr>
        <w:spacing w:line="360" w:lineRule="auto"/>
        <w:ind w:right="480"/>
        <w:rPr>
          <w:color w:val="333333"/>
        </w:rPr>
      </w:pPr>
      <w:r w:rsidRPr="000A6446">
        <w:rPr>
          <w:color w:val="333333"/>
        </w:rPr>
        <w:t>Because the beam is resting simply on the arms, thermal expansion and ground movement are fairly simple to sustain</w:t>
      </w:r>
      <w:r w:rsidR="000A6446">
        <w:rPr>
          <w:color w:val="333333"/>
        </w:rPr>
        <w:t>.</w:t>
      </w:r>
    </w:p>
    <w:p w:rsidR="00116F4D" w:rsidRPr="000A6446" w:rsidRDefault="00116F4D" w:rsidP="005D20AA">
      <w:pPr>
        <w:pStyle w:val="ListParagraph"/>
        <w:spacing w:line="360" w:lineRule="auto"/>
        <w:rPr>
          <w:color w:val="333333"/>
        </w:rPr>
      </w:pPr>
    </w:p>
    <w:p w:rsidR="00116F4D" w:rsidRPr="000A6446" w:rsidRDefault="00116F4D" w:rsidP="005D20AA">
      <w:pPr>
        <w:pStyle w:val="ListParagraph"/>
        <w:numPr>
          <w:ilvl w:val="0"/>
          <w:numId w:val="3"/>
        </w:numPr>
        <w:spacing w:line="360" w:lineRule="auto"/>
        <w:ind w:right="480"/>
        <w:rPr>
          <w:color w:val="333333"/>
        </w:rPr>
      </w:pPr>
      <w:r w:rsidRPr="000A6446">
        <w:rPr>
          <w:color w:val="333333"/>
        </w:rPr>
        <w:t>Cantilever arms are very rigid, because of their depth</w:t>
      </w:r>
      <w:r w:rsidR="000A6446">
        <w:rPr>
          <w:color w:val="333333"/>
        </w:rPr>
        <w:t>.</w:t>
      </w:r>
    </w:p>
    <w:p w:rsidR="00116F4D" w:rsidRDefault="00E500AE" w:rsidP="005D20AA">
      <w:pPr>
        <w:spacing w:line="360" w:lineRule="auto"/>
        <w:ind w:left="360" w:right="480"/>
        <w:rPr>
          <w:rFonts w:asciiTheme="minorHAnsi" w:hAnsiTheme="minorHAnsi"/>
          <w:color w:val="333333"/>
        </w:rPr>
      </w:pPr>
      <w:sdt>
        <w:sdtPr>
          <w:rPr>
            <w:rFonts w:asciiTheme="minorHAnsi" w:hAnsiTheme="minorHAnsi"/>
            <w:color w:val="333333"/>
          </w:rPr>
          <w:id w:val="-1562702537"/>
          <w:citation/>
        </w:sdtPr>
        <w:sdtEndPr/>
        <w:sdtContent>
          <w:r w:rsidR="00B703B5" w:rsidRPr="00B703B5">
            <w:rPr>
              <w:rFonts w:asciiTheme="minorHAnsi" w:hAnsiTheme="minorHAnsi"/>
              <w:color w:val="333333"/>
            </w:rPr>
            <w:fldChar w:fldCharType="begin"/>
          </w:r>
          <w:r w:rsidR="00B703B5" w:rsidRPr="00B703B5">
            <w:rPr>
              <w:rFonts w:asciiTheme="minorHAnsi" w:hAnsiTheme="minorHAnsi"/>
              <w:color w:val="333333"/>
            </w:rPr>
            <w:instrText xml:space="preserve"> CITATION Roh16 \l 2057 </w:instrText>
          </w:r>
          <w:r w:rsidR="00B703B5" w:rsidRPr="00B703B5">
            <w:rPr>
              <w:rFonts w:asciiTheme="minorHAnsi" w:hAnsiTheme="minorHAnsi"/>
              <w:color w:val="333333"/>
            </w:rPr>
            <w:fldChar w:fldCharType="separate"/>
          </w:r>
          <w:r w:rsidR="00B703B5" w:rsidRPr="00B703B5">
            <w:rPr>
              <w:rFonts w:asciiTheme="minorHAnsi" w:hAnsiTheme="minorHAnsi"/>
              <w:noProof/>
              <w:color w:val="333333"/>
            </w:rPr>
            <w:t>(Naik, 2016)</w:t>
          </w:r>
          <w:r w:rsidR="00B703B5" w:rsidRPr="00B703B5">
            <w:rPr>
              <w:rFonts w:asciiTheme="minorHAnsi" w:hAnsiTheme="minorHAnsi"/>
              <w:color w:val="333333"/>
            </w:rPr>
            <w:fldChar w:fldCharType="end"/>
          </w:r>
        </w:sdtContent>
      </w:sdt>
    </w:p>
    <w:p w:rsidR="00B82D4C" w:rsidRPr="00B703B5" w:rsidRDefault="00B82D4C" w:rsidP="005D20AA">
      <w:pPr>
        <w:spacing w:line="360" w:lineRule="auto"/>
        <w:ind w:left="360" w:right="480"/>
        <w:rPr>
          <w:rFonts w:asciiTheme="minorHAnsi" w:hAnsiTheme="minorHAnsi"/>
          <w:color w:val="333333"/>
        </w:rPr>
      </w:pPr>
    </w:p>
    <w:p w:rsidR="00116F4D" w:rsidRPr="005830D4" w:rsidRDefault="00116F4D" w:rsidP="005D20AA">
      <w:pPr>
        <w:spacing w:after="240" w:line="360" w:lineRule="auto"/>
        <w:rPr>
          <w:rFonts w:asciiTheme="minorHAnsi" w:hAnsiTheme="minorHAnsi"/>
          <w:b/>
          <w:bCs/>
          <w:color w:val="333333"/>
          <w:sz w:val="28"/>
          <w:szCs w:val="28"/>
        </w:rPr>
      </w:pPr>
      <w:r w:rsidRPr="005830D4">
        <w:rPr>
          <w:rFonts w:asciiTheme="minorHAnsi" w:hAnsiTheme="minorHAnsi"/>
          <w:b/>
          <w:bCs/>
          <w:color w:val="333333"/>
          <w:sz w:val="28"/>
          <w:szCs w:val="28"/>
        </w:rPr>
        <w:t xml:space="preserve">Disadvantages </w:t>
      </w:r>
    </w:p>
    <w:p w:rsidR="00116F4D" w:rsidRDefault="00116F4D" w:rsidP="005D20AA">
      <w:pPr>
        <w:pStyle w:val="ListParagraph"/>
        <w:numPr>
          <w:ilvl w:val="0"/>
          <w:numId w:val="4"/>
        </w:numPr>
        <w:spacing w:line="360" w:lineRule="auto"/>
        <w:ind w:right="480"/>
        <w:rPr>
          <w:rFonts w:cstheme="majorHAnsi"/>
          <w:color w:val="333333"/>
        </w:rPr>
      </w:pPr>
      <w:r w:rsidRPr="00116F4D">
        <w:rPr>
          <w:rFonts w:cstheme="majorHAnsi"/>
          <w:color w:val="333333"/>
        </w:rPr>
        <w:t>Like beams, they maintain their shape by the opposition of large tensile and compressive forces, as well as shear, and are therefore relatively massive</w:t>
      </w:r>
      <w:r w:rsidR="00B703B5">
        <w:rPr>
          <w:rFonts w:cstheme="majorHAnsi"/>
          <w:color w:val="333333"/>
        </w:rPr>
        <w:t>.</w:t>
      </w:r>
    </w:p>
    <w:p w:rsidR="00116F4D" w:rsidRDefault="00116F4D" w:rsidP="005D20AA">
      <w:pPr>
        <w:pStyle w:val="ListParagraph"/>
        <w:spacing w:line="360" w:lineRule="auto"/>
        <w:ind w:right="480"/>
        <w:rPr>
          <w:rFonts w:cstheme="majorHAnsi"/>
          <w:color w:val="333333"/>
        </w:rPr>
      </w:pPr>
    </w:p>
    <w:p w:rsidR="00116F4D" w:rsidRPr="00116F4D" w:rsidRDefault="00116F4D" w:rsidP="005D20AA">
      <w:pPr>
        <w:pStyle w:val="ListParagraph"/>
        <w:numPr>
          <w:ilvl w:val="0"/>
          <w:numId w:val="4"/>
        </w:numPr>
        <w:spacing w:line="360" w:lineRule="auto"/>
        <w:ind w:right="480"/>
        <w:rPr>
          <w:rFonts w:cstheme="majorHAnsi"/>
          <w:color w:val="333333"/>
        </w:rPr>
      </w:pPr>
      <w:r>
        <w:rPr>
          <w:rFonts w:cstheme="majorHAnsi"/>
          <w:color w:val="333333"/>
        </w:rPr>
        <w:t>T</w:t>
      </w:r>
      <w:r w:rsidRPr="00116F4D">
        <w:rPr>
          <w:rFonts w:cstheme="majorHAnsi"/>
          <w:color w:val="333333"/>
        </w:rPr>
        <w:t>russ construction is used in larger examples to reduce the weight</w:t>
      </w:r>
      <w:r w:rsidR="000A6446">
        <w:rPr>
          <w:rFonts w:cstheme="majorHAnsi"/>
          <w:color w:val="333333"/>
        </w:rPr>
        <w:t>.</w:t>
      </w:r>
    </w:p>
    <w:p w:rsidR="00116F4D" w:rsidRDefault="00E500AE" w:rsidP="005D20AA">
      <w:pPr>
        <w:spacing w:line="360" w:lineRule="auto"/>
        <w:rPr>
          <w:rFonts w:asciiTheme="minorHAnsi" w:hAnsiTheme="minorHAnsi" w:cstheme="minorHAnsi"/>
          <w:b/>
          <w:u w:val="single"/>
        </w:rPr>
      </w:pPr>
      <w:sdt>
        <w:sdtPr>
          <w:rPr>
            <w:rFonts w:asciiTheme="minorHAnsi" w:hAnsiTheme="minorHAnsi" w:cstheme="minorHAnsi"/>
            <w:b/>
            <w:u w:val="single"/>
          </w:rPr>
          <w:id w:val="-16623915"/>
          <w:citation/>
        </w:sdtPr>
        <w:sdtEndPr/>
        <w:sdtContent>
          <w:r w:rsidR="00B703B5" w:rsidRPr="00B703B5">
            <w:rPr>
              <w:rFonts w:asciiTheme="minorHAnsi" w:hAnsiTheme="minorHAnsi" w:cstheme="minorHAnsi"/>
              <w:b/>
              <w:u w:val="single"/>
            </w:rPr>
            <w:fldChar w:fldCharType="begin"/>
          </w:r>
          <w:r w:rsidR="00B703B5" w:rsidRPr="00B703B5">
            <w:rPr>
              <w:rFonts w:asciiTheme="minorHAnsi" w:hAnsiTheme="minorHAnsi" w:cstheme="minorHAnsi"/>
              <w:b/>
              <w:u w:val="single"/>
            </w:rPr>
            <w:instrText xml:space="preserve"> CITATION Roh16 \l 2057 </w:instrText>
          </w:r>
          <w:r w:rsidR="00B703B5" w:rsidRPr="00B703B5">
            <w:rPr>
              <w:rFonts w:asciiTheme="minorHAnsi" w:hAnsiTheme="minorHAnsi" w:cstheme="minorHAnsi"/>
              <w:b/>
              <w:u w:val="single"/>
            </w:rPr>
            <w:fldChar w:fldCharType="separate"/>
          </w:r>
          <w:r w:rsidR="00B703B5" w:rsidRPr="00B703B5">
            <w:rPr>
              <w:rFonts w:asciiTheme="minorHAnsi" w:hAnsiTheme="minorHAnsi" w:cstheme="minorHAnsi"/>
              <w:noProof/>
            </w:rPr>
            <w:t>(Naik, 2016)</w:t>
          </w:r>
          <w:r w:rsidR="00B703B5" w:rsidRPr="00B703B5">
            <w:rPr>
              <w:rFonts w:asciiTheme="minorHAnsi" w:hAnsiTheme="minorHAnsi" w:cstheme="minorHAnsi"/>
              <w:b/>
              <w:u w:val="single"/>
            </w:rPr>
            <w:fldChar w:fldCharType="end"/>
          </w:r>
        </w:sdtContent>
      </w:sdt>
    </w:p>
    <w:p w:rsidR="00B82D4C" w:rsidRPr="00B703B5" w:rsidRDefault="00B82D4C" w:rsidP="005D20AA">
      <w:pPr>
        <w:spacing w:line="360" w:lineRule="auto"/>
        <w:rPr>
          <w:rFonts w:asciiTheme="minorHAnsi" w:hAnsiTheme="minorHAnsi" w:cstheme="minorHAnsi"/>
          <w:b/>
          <w:u w:val="single"/>
        </w:rPr>
      </w:pPr>
    </w:p>
    <w:p w:rsidR="001F1ADB" w:rsidRPr="00B82D4C" w:rsidRDefault="006E52A9" w:rsidP="005D20AA">
      <w:pPr>
        <w:spacing w:line="360" w:lineRule="auto"/>
        <w:rPr>
          <w:rFonts w:asciiTheme="minorHAnsi" w:hAnsiTheme="minorHAnsi" w:cstheme="minorHAnsi"/>
          <w:b/>
          <w:sz w:val="28"/>
          <w:szCs w:val="28"/>
        </w:rPr>
      </w:pPr>
      <w:r w:rsidRPr="000A6446">
        <w:rPr>
          <w:rFonts w:asciiTheme="minorHAnsi" w:hAnsiTheme="minorHAnsi" w:cstheme="minorHAnsi"/>
          <w:b/>
          <w:sz w:val="28"/>
          <w:szCs w:val="28"/>
        </w:rPr>
        <w:t>F</w:t>
      </w:r>
      <w:r w:rsidR="001F1ADB" w:rsidRPr="000A6446">
        <w:rPr>
          <w:rFonts w:asciiTheme="minorHAnsi" w:hAnsiTheme="minorHAnsi" w:cstheme="minorHAnsi"/>
          <w:b/>
          <w:sz w:val="28"/>
          <w:szCs w:val="28"/>
        </w:rPr>
        <w:t>EA background</w:t>
      </w:r>
    </w:p>
    <w:p w:rsidR="001F1ADB" w:rsidRPr="006A0C8C" w:rsidRDefault="001F1ADB" w:rsidP="005D20AA">
      <w:pPr>
        <w:spacing w:line="360" w:lineRule="auto"/>
        <w:rPr>
          <w:rFonts w:asciiTheme="minorHAnsi" w:hAnsiTheme="minorHAnsi" w:cs="Arial"/>
          <w:color w:val="000000" w:themeColor="text1"/>
          <w:shd w:val="clear" w:color="auto" w:fill="FFFFFF"/>
        </w:rPr>
      </w:pPr>
      <w:r w:rsidRPr="006A0C8C">
        <w:rPr>
          <w:rFonts w:asciiTheme="minorHAnsi" w:hAnsiTheme="minorHAnsi" w:cs="Arial"/>
          <w:color w:val="000000" w:themeColor="text1"/>
          <w:shd w:val="clear" w:color="auto" w:fill="FFFFFF"/>
        </w:rPr>
        <w:t>The Finite Element Analysis (FEA) is the simulation of any given physical phenomenon using the numerical technique called Finite Element Method (FEM). Engineers use it to reduce the number of physical prototypes and experiments and optimi</w:t>
      </w:r>
      <w:r w:rsidR="00B703B5">
        <w:rPr>
          <w:rFonts w:asciiTheme="minorHAnsi" w:hAnsiTheme="minorHAnsi" w:cs="Arial"/>
          <w:color w:val="000000" w:themeColor="text1"/>
          <w:shd w:val="clear" w:color="auto" w:fill="FFFFFF"/>
        </w:rPr>
        <w:t>s</w:t>
      </w:r>
      <w:r w:rsidRPr="006A0C8C">
        <w:rPr>
          <w:rFonts w:asciiTheme="minorHAnsi" w:hAnsiTheme="minorHAnsi" w:cs="Arial"/>
          <w:color w:val="000000" w:themeColor="text1"/>
          <w:shd w:val="clear" w:color="auto" w:fill="FFFFFF"/>
        </w:rPr>
        <w:t>e components in their design phase to develop better products, faster</w:t>
      </w:r>
      <w:sdt>
        <w:sdtPr>
          <w:rPr>
            <w:rFonts w:asciiTheme="minorHAnsi" w:hAnsiTheme="minorHAnsi" w:cs="Arial"/>
            <w:color w:val="000000" w:themeColor="text1"/>
            <w:shd w:val="clear" w:color="auto" w:fill="FFFFFF"/>
          </w:rPr>
          <w:id w:val="-187144150"/>
          <w:citation/>
        </w:sdtPr>
        <w:sdtEndPr/>
        <w:sdtContent>
          <w:r w:rsidR="00557AC9" w:rsidRPr="006A0C8C">
            <w:rPr>
              <w:rFonts w:asciiTheme="minorHAnsi" w:hAnsiTheme="minorHAnsi" w:cs="Arial"/>
              <w:color w:val="000000" w:themeColor="text1"/>
              <w:shd w:val="clear" w:color="auto" w:fill="FFFFFF"/>
            </w:rPr>
            <w:fldChar w:fldCharType="begin"/>
          </w:r>
          <w:r w:rsidR="00557AC9" w:rsidRPr="006A0C8C">
            <w:rPr>
              <w:rFonts w:asciiTheme="minorHAnsi" w:hAnsiTheme="minorHAnsi" w:cs="Arial"/>
              <w:color w:val="000000" w:themeColor="text1"/>
              <w:shd w:val="clear" w:color="auto" w:fill="FFFFFF"/>
            </w:rPr>
            <w:instrText xml:space="preserve"> CITATION htt \l 2057 </w:instrText>
          </w:r>
          <w:r w:rsidR="00557AC9" w:rsidRPr="006A0C8C">
            <w:rPr>
              <w:rFonts w:asciiTheme="minorHAnsi" w:hAnsiTheme="minorHAnsi" w:cs="Arial"/>
              <w:color w:val="000000" w:themeColor="text1"/>
              <w:shd w:val="clear" w:color="auto" w:fill="FFFFFF"/>
            </w:rPr>
            <w:fldChar w:fldCharType="separate"/>
          </w:r>
          <w:r w:rsidR="00424E53">
            <w:rPr>
              <w:rFonts w:asciiTheme="minorHAnsi" w:hAnsiTheme="minorHAnsi" w:cs="Arial"/>
              <w:noProof/>
              <w:color w:val="000000" w:themeColor="text1"/>
              <w:shd w:val="clear" w:color="auto" w:fill="FFFFFF"/>
            </w:rPr>
            <w:t xml:space="preserve"> </w:t>
          </w:r>
          <w:r w:rsidR="00424E53" w:rsidRPr="00424E53">
            <w:rPr>
              <w:rFonts w:asciiTheme="minorHAnsi" w:hAnsiTheme="minorHAnsi" w:cs="Arial"/>
              <w:noProof/>
              <w:color w:val="000000" w:themeColor="text1"/>
              <w:shd w:val="clear" w:color="auto" w:fill="FFFFFF"/>
            </w:rPr>
            <w:t>(Strang, 2017)</w:t>
          </w:r>
          <w:r w:rsidR="00557AC9" w:rsidRPr="006A0C8C">
            <w:rPr>
              <w:rFonts w:asciiTheme="minorHAnsi" w:hAnsiTheme="minorHAnsi" w:cs="Arial"/>
              <w:color w:val="000000" w:themeColor="text1"/>
              <w:shd w:val="clear" w:color="auto" w:fill="FFFFFF"/>
            </w:rPr>
            <w:fldChar w:fldCharType="end"/>
          </w:r>
        </w:sdtContent>
      </w:sdt>
    </w:p>
    <w:p w:rsidR="00557AC9" w:rsidRPr="006A0C8C" w:rsidRDefault="00557AC9" w:rsidP="005D20AA">
      <w:pPr>
        <w:spacing w:line="360" w:lineRule="auto"/>
        <w:rPr>
          <w:rFonts w:asciiTheme="minorHAnsi" w:hAnsiTheme="minorHAnsi" w:cs="Arial"/>
          <w:color w:val="000000" w:themeColor="text1"/>
          <w:shd w:val="clear" w:color="auto" w:fill="FFFFFF"/>
        </w:rPr>
      </w:pPr>
    </w:p>
    <w:p w:rsidR="000A6446" w:rsidRPr="00737C8E" w:rsidRDefault="00557AC9" w:rsidP="005D20AA">
      <w:pPr>
        <w:spacing w:line="360" w:lineRule="auto"/>
        <w:rPr>
          <w:rFonts w:asciiTheme="minorHAnsi" w:hAnsiTheme="minorHAnsi" w:cs="Arial"/>
          <w:color w:val="000000" w:themeColor="text1"/>
          <w:shd w:val="clear" w:color="auto" w:fill="FFFFFF"/>
        </w:rPr>
      </w:pPr>
      <w:r w:rsidRPr="006A0C8C">
        <w:rPr>
          <w:rFonts w:asciiTheme="minorHAnsi" w:hAnsiTheme="minorHAnsi" w:cs="Arial"/>
          <w:color w:val="000000" w:themeColor="text1"/>
          <w:shd w:val="clear" w:color="auto" w:fill="FFFFFF"/>
        </w:rPr>
        <w:t xml:space="preserve">By using Autodesk inventor CAD </w:t>
      </w:r>
      <w:proofErr w:type="gramStart"/>
      <w:r w:rsidRPr="006A0C8C">
        <w:rPr>
          <w:rFonts w:asciiTheme="minorHAnsi" w:hAnsiTheme="minorHAnsi" w:cs="Arial"/>
          <w:color w:val="000000" w:themeColor="text1"/>
          <w:shd w:val="clear" w:color="auto" w:fill="FFFFFF"/>
        </w:rPr>
        <w:t>software</w:t>
      </w:r>
      <w:proofErr w:type="gramEnd"/>
      <w:r w:rsidRPr="006A0C8C">
        <w:rPr>
          <w:rFonts w:asciiTheme="minorHAnsi" w:hAnsiTheme="minorHAnsi" w:cs="Arial"/>
          <w:color w:val="000000" w:themeColor="text1"/>
          <w:shd w:val="clear" w:color="auto" w:fill="FFFFFF"/>
        </w:rPr>
        <w:t xml:space="preserve"> a FEA analysis can be carried out highlighting all of the relevant information required when designing such structures.</w:t>
      </w:r>
      <w:r w:rsidR="000A6446" w:rsidRPr="006A0C8C">
        <w:rPr>
          <w:rFonts w:asciiTheme="minorHAnsi" w:hAnsiTheme="minorHAnsi" w:cs="Arial"/>
          <w:color w:val="000000" w:themeColor="text1"/>
          <w:shd w:val="clear" w:color="auto" w:fill="FFFFFF"/>
        </w:rPr>
        <w:t xml:space="preserve"> </w:t>
      </w:r>
      <w:r w:rsidR="007B175F" w:rsidRPr="006A0C8C">
        <w:rPr>
          <w:rFonts w:asciiTheme="minorHAnsi" w:hAnsiTheme="minorHAnsi" w:cs="Arial"/>
          <w:color w:val="000000" w:themeColor="text1"/>
          <w:shd w:val="clear" w:color="auto" w:fill="FFFFFF"/>
        </w:rPr>
        <w:t>Allowing</w:t>
      </w:r>
      <w:r w:rsidR="000A6446" w:rsidRPr="006A0C8C">
        <w:rPr>
          <w:rFonts w:asciiTheme="minorHAnsi" w:hAnsiTheme="minorHAnsi" w:cs="Arial"/>
          <w:color w:val="000000" w:themeColor="text1"/>
          <w:shd w:val="clear" w:color="auto" w:fill="FFFFFF"/>
        </w:rPr>
        <w:t xml:space="preserve"> for conclusive and accurate results</w:t>
      </w:r>
      <w:r w:rsidR="00B703B5">
        <w:rPr>
          <w:rFonts w:asciiTheme="minorHAnsi" w:hAnsiTheme="minorHAnsi" w:cs="Arial"/>
          <w:color w:val="000000" w:themeColor="text1"/>
          <w:shd w:val="clear" w:color="auto" w:fill="FFFFFF"/>
        </w:rPr>
        <w:t xml:space="preserve"> to be achieved.</w:t>
      </w:r>
    </w:p>
    <w:p w:rsidR="00C22FDC" w:rsidRPr="005D20AA" w:rsidRDefault="00C22FDC" w:rsidP="005D20AA">
      <w:pPr>
        <w:spacing w:line="360" w:lineRule="auto"/>
        <w:rPr>
          <w:rFonts w:asciiTheme="minorHAnsi" w:hAnsiTheme="minorHAnsi" w:cstheme="minorHAnsi"/>
          <w:b/>
          <w:sz w:val="28"/>
          <w:szCs w:val="28"/>
        </w:rPr>
      </w:pPr>
    </w:p>
    <w:p w:rsidR="00C22FDC" w:rsidRPr="000A6446" w:rsidRDefault="000A6446" w:rsidP="005D20AA">
      <w:pPr>
        <w:spacing w:line="360" w:lineRule="auto"/>
        <w:rPr>
          <w:rFonts w:asciiTheme="minorHAnsi" w:hAnsiTheme="minorHAnsi" w:cstheme="minorHAnsi"/>
          <w:b/>
          <w:sz w:val="28"/>
          <w:szCs w:val="28"/>
        </w:rPr>
      </w:pPr>
      <w:r>
        <w:rPr>
          <w:rFonts w:asciiTheme="minorHAnsi" w:hAnsiTheme="minorHAnsi" w:cstheme="minorHAnsi"/>
          <w:b/>
          <w:sz w:val="28"/>
          <w:szCs w:val="28"/>
        </w:rPr>
        <w:lastRenderedPageBreak/>
        <w:t>W</w:t>
      </w:r>
      <w:r w:rsidR="00C22FDC" w:rsidRPr="005D20AA">
        <w:rPr>
          <w:rFonts w:asciiTheme="minorHAnsi" w:hAnsiTheme="minorHAnsi" w:cstheme="minorHAnsi"/>
          <w:b/>
          <w:sz w:val="28"/>
          <w:szCs w:val="28"/>
        </w:rPr>
        <w:t xml:space="preserve">hat is a jib </w:t>
      </w:r>
      <w:r w:rsidR="00737C8E" w:rsidRPr="005D20AA">
        <w:rPr>
          <w:rFonts w:asciiTheme="minorHAnsi" w:hAnsiTheme="minorHAnsi" w:cstheme="minorHAnsi"/>
          <w:b/>
          <w:sz w:val="28"/>
          <w:szCs w:val="28"/>
        </w:rPr>
        <w:t>crane?</w:t>
      </w:r>
      <w:r w:rsidR="00C22FDC" w:rsidRPr="005D20AA">
        <w:rPr>
          <w:rFonts w:asciiTheme="minorHAnsi" w:hAnsiTheme="minorHAnsi" w:cstheme="minorHAnsi"/>
          <w:b/>
          <w:sz w:val="28"/>
          <w:szCs w:val="28"/>
        </w:rPr>
        <w:t xml:space="preserve"> </w:t>
      </w:r>
    </w:p>
    <w:p w:rsidR="005D20AA" w:rsidRDefault="00C22FDC" w:rsidP="005D20AA">
      <w:pPr>
        <w:spacing w:line="360" w:lineRule="auto"/>
        <w:textAlignment w:val="baseline"/>
        <w:rPr>
          <w:rFonts w:asciiTheme="minorHAnsi" w:hAnsiTheme="minorHAnsi" w:cs="Arial"/>
          <w:color w:val="333333"/>
        </w:rPr>
      </w:pPr>
      <w:r w:rsidRPr="00C22FDC">
        <w:rPr>
          <w:rFonts w:asciiTheme="minorHAnsi" w:hAnsiTheme="minorHAnsi" w:cs="Arial"/>
          <w:color w:val="333333"/>
        </w:rPr>
        <w:t>Jib cranes are one of the most mechanically simple cranes available today and have three major components:</w:t>
      </w:r>
    </w:p>
    <w:p w:rsidR="000A6446" w:rsidRPr="00C22FDC" w:rsidRDefault="000A6446" w:rsidP="005D20AA">
      <w:pPr>
        <w:spacing w:line="360" w:lineRule="auto"/>
        <w:textAlignment w:val="baseline"/>
        <w:rPr>
          <w:rFonts w:asciiTheme="minorHAnsi" w:hAnsiTheme="minorHAnsi" w:cs="Arial"/>
          <w:color w:val="333333"/>
        </w:rPr>
      </w:pPr>
    </w:p>
    <w:p w:rsidR="00C22FDC" w:rsidRPr="00C22FDC" w:rsidRDefault="00C22FDC" w:rsidP="00B703B5">
      <w:pPr>
        <w:numPr>
          <w:ilvl w:val="0"/>
          <w:numId w:val="22"/>
        </w:numPr>
        <w:spacing w:after="120" w:line="360" w:lineRule="auto"/>
        <w:ind w:left="300"/>
        <w:textAlignment w:val="baseline"/>
        <w:rPr>
          <w:rFonts w:asciiTheme="minorHAnsi" w:hAnsiTheme="minorHAnsi" w:cs="Arial"/>
          <w:color w:val="2A2A2A"/>
        </w:rPr>
      </w:pPr>
      <w:r w:rsidRPr="00C22FDC">
        <w:rPr>
          <w:rFonts w:asciiTheme="minorHAnsi" w:hAnsiTheme="minorHAnsi" w:cs="Arial"/>
          <w:color w:val="2A2A2A"/>
        </w:rPr>
        <w:t xml:space="preserve">Masts, </w:t>
      </w:r>
      <w:r w:rsidR="00252B7B" w:rsidRPr="00C22FDC">
        <w:rPr>
          <w:rFonts w:asciiTheme="minorHAnsi" w:hAnsiTheme="minorHAnsi" w:cs="Arial"/>
          <w:color w:val="2A2A2A"/>
        </w:rPr>
        <w:t>this</w:t>
      </w:r>
      <w:r w:rsidRPr="00C22FDC">
        <w:rPr>
          <w:rFonts w:asciiTheme="minorHAnsi" w:hAnsiTheme="minorHAnsi" w:cs="Arial"/>
          <w:color w:val="2A2A2A"/>
        </w:rPr>
        <w:t xml:space="preserve"> is the vertical part of the system, this allows the boom to be held at the correct angle and also controls the height of lift.</w:t>
      </w:r>
    </w:p>
    <w:p w:rsidR="00C22FDC" w:rsidRPr="00C22FDC" w:rsidRDefault="00C22FDC" w:rsidP="00B703B5">
      <w:pPr>
        <w:numPr>
          <w:ilvl w:val="0"/>
          <w:numId w:val="22"/>
        </w:numPr>
        <w:spacing w:after="120" w:line="360" w:lineRule="auto"/>
        <w:ind w:left="300"/>
        <w:textAlignment w:val="baseline"/>
        <w:rPr>
          <w:rFonts w:asciiTheme="minorHAnsi" w:hAnsiTheme="minorHAnsi" w:cs="Arial"/>
          <w:color w:val="2A2A2A"/>
        </w:rPr>
      </w:pPr>
      <w:r w:rsidRPr="00C22FDC">
        <w:rPr>
          <w:rFonts w:asciiTheme="minorHAnsi" w:hAnsiTheme="minorHAnsi" w:cs="Arial"/>
          <w:color w:val="2A2A2A"/>
        </w:rPr>
        <w:t xml:space="preserve">Booms or Jibs, </w:t>
      </w:r>
      <w:proofErr w:type="gramStart"/>
      <w:r w:rsidRPr="00C22FDC">
        <w:rPr>
          <w:rFonts w:asciiTheme="minorHAnsi" w:hAnsiTheme="minorHAnsi" w:cs="Arial"/>
          <w:color w:val="2A2A2A"/>
        </w:rPr>
        <w:t>This</w:t>
      </w:r>
      <w:proofErr w:type="gramEnd"/>
      <w:r w:rsidRPr="00C22FDC">
        <w:rPr>
          <w:rFonts w:asciiTheme="minorHAnsi" w:hAnsiTheme="minorHAnsi" w:cs="Arial"/>
          <w:color w:val="2A2A2A"/>
        </w:rPr>
        <w:t xml:space="preserve"> is the horizontal part of the crane, </w:t>
      </w:r>
      <w:r w:rsidR="00FC6568" w:rsidRPr="00C22FDC">
        <w:rPr>
          <w:rFonts w:asciiTheme="minorHAnsi" w:hAnsiTheme="minorHAnsi" w:cs="Arial"/>
          <w:color w:val="2A2A2A"/>
        </w:rPr>
        <w:t>this</w:t>
      </w:r>
      <w:r w:rsidRPr="00C22FDC">
        <w:rPr>
          <w:rFonts w:asciiTheme="minorHAnsi" w:hAnsiTheme="minorHAnsi" w:cs="Arial"/>
          <w:color w:val="2A2A2A"/>
        </w:rPr>
        <w:t xml:space="preserve"> part supports the movable electric chain hoist, and can be fixed to either a wall or the floor. </w:t>
      </w:r>
    </w:p>
    <w:p w:rsidR="00C22FDC" w:rsidRPr="005D20AA" w:rsidRDefault="00C22FDC" w:rsidP="005D20AA">
      <w:pPr>
        <w:numPr>
          <w:ilvl w:val="0"/>
          <w:numId w:val="22"/>
        </w:numPr>
        <w:spacing w:after="75" w:line="360" w:lineRule="auto"/>
        <w:ind w:left="300"/>
        <w:textAlignment w:val="baseline"/>
        <w:rPr>
          <w:rFonts w:asciiTheme="minorHAnsi" w:hAnsiTheme="minorHAnsi" w:cs="Arial"/>
          <w:color w:val="2A2A2A"/>
        </w:rPr>
      </w:pPr>
      <w:r w:rsidRPr="00C22FDC">
        <w:rPr>
          <w:rFonts w:asciiTheme="minorHAnsi" w:hAnsiTheme="minorHAnsi" w:cs="Arial"/>
          <w:color w:val="2A2A2A"/>
        </w:rPr>
        <w:t>Trolleys, this part slides up and down the boom and holds the electric hoist, wire rope, and lifting hook in place</w:t>
      </w:r>
    </w:p>
    <w:p w:rsidR="00F72007" w:rsidRPr="00C22FDC" w:rsidRDefault="00E500AE" w:rsidP="00F72007">
      <w:pPr>
        <w:spacing w:after="75"/>
        <w:ind w:left="-60"/>
        <w:textAlignment w:val="baseline"/>
        <w:rPr>
          <w:rFonts w:asciiTheme="minorHAnsi" w:hAnsiTheme="minorHAnsi" w:cs="Arial"/>
          <w:color w:val="2A2A2A"/>
        </w:rPr>
      </w:pPr>
      <w:sdt>
        <w:sdtPr>
          <w:rPr>
            <w:rFonts w:asciiTheme="minorHAnsi" w:hAnsiTheme="minorHAnsi" w:cs="Arial"/>
            <w:color w:val="2A2A2A"/>
          </w:rPr>
          <w:id w:val="-559949156"/>
          <w:citation/>
        </w:sdtPr>
        <w:sdtEndPr/>
        <w:sdtContent>
          <w:r w:rsidR="00F72007" w:rsidRPr="005D20AA">
            <w:rPr>
              <w:rFonts w:asciiTheme="minorHAnsi" w:hAnsiTheme="minorHAnsi" w:cs="Arial"/>
              <w:color w:val="2A2A2A"/>
            </w:rPr>
            <w:fldChar w:fldCharType="begin"/>
          </w:r>
          <w:r w:rsidR="00F72007" w:rsidRPr="005D20AA">
            <w:rPr>
              <w:rFonts w:asciiTheme="minorHAnsi" w:hAnsiTheme="minorHAnsi" w:cs="Arial"/>
              <w:color w:val="2A2A2A"/>
            </w:rPr>
            <w:instrText xml:space="preserve"> CITATION Ant17 \l 2057 </w:instrText>
          </w:r>
          <w:r w:rsidR="00F72007" w:rsidRPr="005D20AA">
            <w:rPr>
              <w:rFonts w:asciiTheme="minorHAnsi" w:hAnsiTheme="minorHAnsi" w:cs="Arial"/>
              <w:color w:val="2A2A2A"/>
            </w:rPr>
            <w:fldChar w:fldCharType="separate"/>
          </w:r>
          <w:r w:rsidR="00424E53" w:rsidRPr="00424E53">
            <w:rPr>
              <w:rFonts w:asciiTheme="minorHAnsi" w:hAnsiTheme="minorHAnsi" w:cs="Arial"/>
              <w:noProof/>
              <w:color w:val="2A2A2A"/>
            </w:rPr>
            <w:t>(Smith, 2017)</w:t>
          </w:r>
          <w:r w:rsidR="00F72007" w:rsidRPr="005D20AA">
            <w:rPr>
              <w:rFonts w:asciiTheme="minorHAnsi" w:hAnsiTheme="minorHAnsi" w:cs="Arial"/>
              <w:color w:val="2A2A2A"/>
            </w:rPr>
            <w:fldChar w:fldCharType="end"/>
          </w:r>
        </w:sdtContent>
      </w:sdt>
    </w:p>
    <w:p w:rsidR="00C22FDC" w:rsidRPr="000F3732" w:rsidRDefault="00C22FDC" w:rsidP="0060244A">
      <w:pPr>
        <w:rPr>
          <w:rFonts w:asciiTheme="minorHAnsi" w:hAnsiTheme="minorHAnsi" w:cstheme="minorHAnsi"/>
          <w:bCs/>
          <w:sz w:val="28"/>
          <w:szCs w:val="28"/>
        </w:rPr>
      </w:pPr>
    </w:p>
    <w:p w:rsidR="00FE1D73" w:rsidRPr="000A6446" w:rsidRDefault="00FE1D73" w:rsidP="0060244A">
      <w:pPr>
        <w:rPr>
          <w:rFonts w:asciiTheme="minorHAnsi" w:hAnsiTheme="minorHAnsi" w:cstheme="minorHAnsi"/>
          <w:b/>
          <w:sz w:val="28"/>
          <w:szCs w:val="28"/>
        </w:rPr>
      </w:pPr>
      <w:r w:rsidRPr="000A6446">
        <w:rPr>
          <w:rFonts w:asciiTheme="minorHAnsi" w:hAnsiTheme="minorHAnsi" w:cstheme="minorHAnsi"/>
          <w:b/>
          <w:sz w:val="28"/>
          <w:szCs w:val="28"/>
        </w:rPr>
        <w:t>Types of JIB cranes</w:t>
      </w:r>
    </w:p>
    <w:p w:rsidR="00C22FDC" w:rsidRDefault="00C22FDC" w:rsidP="0060244A">
      <w:pPr>
        <w:rPr>
          <w:rFonts w:asciiTheme="minorHAnsi" w:hAnsiTheme="minorHAnsi" w:cstheme="minorHAnsi"/>
          <w:b/>
          <w:u w:val="single"/>
        </w:rPr>
      </w:pPr>
    </w:p>
    <w:p w:rsidR="00A611D7" w:rsidRPr="00A611D7" w:rsidRDefault="00FE1D73" w:rsidP="00A611D7">
      <w:pPr>
        <w:pStyle w:val="Heading4"/>
        <w:spacing w:before="0" w:after="225"/>
        <w:textAlignment w:val="baseline"/>
        <w:rPr>
          <w:rFonts w:asciiTheme="minorHAnsi" w:hAnsiTheme="minorHAnsi" w:cstheme="minorHAnsi"/>
          <w:b/>
          <w:bCs/>
          <w:i w:val="0"/>
          <w:iCs w:val="0"/>
          <w:color w:val="000000" w:themeColor="text1"/>
          <w:sz w:val="28"/>
          <w:szCs w:val="28"/>
        </w:rPr>
      </w:pPr>
      <w:r w:rsidRPr="00A611D7">
        <w:rPr>
          <w:rFonts w:asciiTheme="minorHAnsi" w:hAnsiTheme="minorHAnsi" w:cstheme="minorHAnsi"/>
          <w:b/>
          <w:bCs/>
          <w:i w:val="0"/>
          <w:iCs w:val="0"/>
          <w:color w:val="000000" w:themeColor="text1"/>
          <w:sz w:val="28"/>
          <w:szCs w:val="28"/>
        </w:rPr>
        <w:t>Freestanding Jib Crane</w:t>
      </w:r>
    </w:p>
    <w:p w:rsidR="00813B66" w:rsidRPr="00B703B5" w:rsidRDefault="00A611D7" w:rsidP="00B703B5">
      <w:pPr>
        <w:pStyle w:val="Heading4"/>
        <w:numPr>
          <w:ilvl w:val="0"/>
          <w:numId w:val="7"/>
        </w:numPr>
        <w:spacing w:before="0" w:after="225" w:line="360" w:lineRule="auto"/>
        <w:textAlignment w:val="baseline"/>
        <w:rPr>
          <w:rFonts w:asciiTheme="minorHAnsi" w:hAnsiTheme="minorHAnsi" w:cstheme="minorHAnsi"/>
          <w:i w:val="0"/>
          <w:iCs w:val="0"/>
          <w:color w:val="000000" w:themeColor="text1"/>
          <w:shd w:val="clear" w:color="auto" w:fill="FFFFFF"/>
        </w:rPr>
      </w:pPr>
      <w:r>
        <w:rPr>
          <w:noProof/>
        </w:rPr>
        <w:drawing>
          <wp:anchor distT="0" distB="0" distL="114300" distR="114300" simplePos="0" relativeHeight="251670015" behindDoc="0" locked="0" layoutInCell="1" allowOverlap="1">
            <wp:simplePos x="0" y="0"/>
            <wp:positionH relativeFrom="column">
              <wp:posOffset>2305168</wp:posOffset>
            </wp:positionH>
            <wp:positionV relativeFrom="paragraph">
              <wp:posOffset>996758</wp:posOffset>
            </wp:positionV>
            <wp:extent cx="3804285" cy="1892935"/>
            <wp:effectExtent l="0" t="0" r="571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0-02-25 at 23.49.0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04285" cy="1892935"/>
                    </a:xfrm>
                    <a:prstGeom prst="rect">
                      <a:avLst/>
                    </a:prstGeom>
                  </pic:spPr>
                </pic:pic>
              </a:graphicData>
            </a:graphic>
            <wp14:sizeRelH relativeFrom="page">
              <wp14:pctWidth>0</wp14:pctWidth>
            </wp14:sizeRelH>
            <wp14:sizeRelV relativeFrom="page">
              <wp14:pctHeight>0</wp14:pctHeight>
            </wp14:sizeRelV>
          </wp:anchor>
        </w:drawing>
      </w:r>
      <w:r w:rsidR="00B703B5">
        <w:rPr>
          <w:rFonts w:asciiTheme="minorHAnsi" w:hAnsiTheme="minorHAnsi" w:cstheme="minorHAnsi"/>
          <w:i w:val="0"/>
          <w:iCs w:val="0"/>
          <w:color w:val="000000" w:themeColor="text1"/>
          <w:shd w:val="clear" w:color="auto" w:fill="FFFFFF"/>
        </w:rPr>
        <w:t>F</w:t>
      </w:r>
      <w:r w:rsidR="00813B66" w:rsidRPr="00B703B5">
        <w:rPr>
          <w:rFonts w:asciiTheme="minorHAnsi" w:hAnsiTheme="minorHAnsi" w:cstheme="minorHAnsi"/>
          <w:i w:val="0"/>
          <w:iCs w:val="0"/>
          <w:color w:val="000000" w:themeColor="text1"/>
          <w:shd w:val="clear" w:color="auto" w:fill="FFFFFF"/>
        </w:rPr>
        <w:t>reestanding systems offer the highest capacities, longest spans, and greatest amount of rotation. However, freestanding jib cranes are among the most expensive systems and the most permanent setup due to the special foundation that is required to anchor and secure the crane and support the load during a lift</w:t>
      </w:r>
      <w:sdt>
        <w:sdtPr>
          <w:rPr>
            <w:rFonts w:asciiTheme="minorHAnsi" w:hAnsiTheme="minorHAnsi" w:cstheme="minorHAnsi"/>
            <w:i w:val="0"/>
            <w:iCs w:val="0"/>
            <w:color w:val="000000" w:themeColor="text1"/>
            <w:shd w:val="clear" w:color="auto" w:fill="FFFFFF"/>
          </w:rPr>
          <w:id w:val="1519959929"/>
          <w:citation/>
        </w:sdtPr>
        <w:sdtEndPr/>
        <w:sdtContent>
          <w:r w:rsidR="000A6446" w:rsidRPr="00B703B5">
            <w:rPr>
              <w:rFonts w:asciiTheme="minorHAnsi" w:hAnsiTheme="minorHAnsi" w:cstheme="minorHAnsi"/>
              <w:i w:val="0"/>
              <w:iCs w:val="0"/>
              <w:color w:val="000000" w:themeColor="text1"/>
              <w:shd w:val="clear" w:color="auto" w:fill="FFFFFF"/>
            </w:rPr>
            <w:fldChar w:fldCharType="begin"/>
          </w:r>
          <w:r w:rsidR="000A6446" w:rsidRPr="00B703B5">
            <w:rPr>
              <w:rFonts w:asciiTheme="minorHAnsi" w:hAnsiTheme="minorHAnsi" w:cstheme="minorHAnsi"/>
              <w:i w:val="0"/>
              <w:iCs w:val="0"/>
              <w:color w:val="000000" w:themeColor="text1"/>
              <w:shd w:val="clear" w:color="auto" w:fill="FFFFFF"/>
            </w:rPr>
            <w:instrText xml:space="preserve"> CITATION Maz18 \l 2057 </w:instrText>
          </w:r>
          <w:r w:rsidR="000A6446" w:rsidRPr="00B703B5">
            <w:rPr>
              <w:rFonts w:asciiTheme="minorHAnsi" w:hAnsiTheme="minorHAnsi" w:cstheme="minorHAnsi"/>
              <w:i w:val="0"/>
              <w:iCs w:val="0"/>
              <w:color w:val="000000" w:themeColor="text1"/>
              <w:shd w:val="clear" w:color="auto" w:fill="FFFFFF"/>
            </w:rPr>
            <w:fldChar w:fldCharType="separate"/>
          </w:r>
          <w:r w:rsidR="00424E53" w:rsidRPr="00B703B5">
            <w:rPr>
              <w:rFonts w:asciiTheme="minorHAnsi" w:hAnsiTheme="minorHAnsi" w:cstheme="minorHAnsi"/>
              <w:i w:val="0"/>
              <w:iCs w:val="0"/>
              <w:noProof/>
              <w:color w:val="000000" w:themeColor="text1"/>
              <w:shd w:val="clear" w:color="auto" w:fill="FFFFFF"/>
            </w:rPr>
            <w:t xml:space="preserve"> </w:t>
          </w:r>
          <w:r w:rsidR="00424E53" w:rsidRPr="00B703B5">
            <w:rPr>
              <w:rFonts w:asciiTheme="minorHAnsi" w:hAnsiTheme="minorHAnsi" w:cstheme="minorHAnsi"/>
              <w:noProof/>
              <w:color w:val="000000" w:themeColor="text1"/>
              <w:shd w:val="clear" w:color="auto" w:fill="FFFFFF"/>
            </w:rPr>
            <w:t>(Mazzella, 2018)</w:t>
          </w:r>
          <w:r w:rsidR="000A6446" w:rsidRPr="00B703B5">
            <w:rPr>
              <w:rFonts w:asciiTheme="minorHAnsi" w:hAnsiTheme="minorHAnsi" w:cstheme="minorHAnsi"/>
              <w:i w:val="0"/>
              <w:iCs w:val="0"/>
              <w:color w:val="000000" w:themeColor="text1"/>
              <w:shd w:val="clear" w:color="auto" w:fill="FFFFFF"/>
            </w:rPr>
            <w:fldChar w:fldCharType="end"/>
          </w:r>
        </w:sdtContent>
      </w:sdt>
    </w:p>
    <w:p w:rsidR="00A611D7" w:rsidRDefault="00A611D7" w:rsidP="005D20AA">
      <w:pPr>
        <w:spacing w:line="360" w:lineRule="auto"/>
      </w:pPr>
    </w:p>
    <w:p w:rsidR="00A611D7" w:rsidRPr="00A611D7" w:rsidRDefault="00A611D7" w:rsidP="005D20AA">
      <w:pPr>
        <w:spacing w:line="360" w:lineRule="auto"/>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Typically, freestanding jib crane systems can accommodate:</w:t>
      </w:r>
    </w:p>
    <w:p w:rsidR="00A611D7" w:rsidRPr="00A611D7" w:rsidRDefault="00A611D7" w:rsidP="005D20AA">
      <w:pPr>
        <w:spacing w:line="360" w:lineRule="auto"/>
        <w:rPr>
          <w:rFonts w:asciiTheme="minorHAnsi" w:hAnsiTheme="minorHAnsi" w:cstheme="minorHAnsi"/>
          <w:color w:val="000000" w:themeColor="text1"/>
        </w:rPr>
      </w:pPr>
    </w:p>
    <w:p w:rsidR="00A611D7" w:rsidRPr="00A611D7" w:rsidRDefault="00A611D7" w:rsidP="005D20AA">
      <w:pPr>
        <w:numPr>
          <w:ilvl w:val="0"/>
          <w:numId w:val="8"/>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 xml:space="preserve">Spans up to </w:t>
      </w:r>
      <w:r w:rsidR="005F32BE">
        <w:rPr>
          <w:rFonts w:asciiTheme="minorHAnsi" w:hAnsiTheme="minorHAnsi" w:cstheme="minorHAnsi"/>
          <w:color w:val="000000" w:themeColor="text1"/>
        </w:rPr>
        <w:t>15m</w:t>
      </w:r>
    </w:p>
    <w:p w:rsidR="00A611D7" w:rsidRPr="00A611D7" w:rsidRDefault="00A611D7" w:rsidP="005D20AA">
      <w:pPr>
        <w:numPr>
          <w:ilvl w:val="0"/>
          <w:numId w:val="8"/>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Capacities up to 15 tons</w:t>
      </w:r>
      <w:r w:rsidR="000A6446">
        <w:rPr>
          <w:rFonts w:asciiTheme="minorHAnsi" w:hAnsiTheme="minorHAnsi" w:cstheme="minorHAnsi"/>
          <w:color w:val="000000" w:themeColor="text1"/>
        </w:rPr>
        <w:tab/>
      </w:r>
      <w:r w:rsidR="000A6446">
        <w:rPr>
          <w:rFonts w:asciiTheme="minorHAnsi" w:hAnsiTheme="minorHAnsi" w:cstheme="minorHAnsi"/>
          <w:color w:val="000000" w:themeColor="text1"/>
        </w:rPr>
        <w:tab/>
      </w:r>
      <w:r w:rsidR="000A6446">
        <w:rPr>
          <w:rFonts w:asciiTheme="minorHAnsi" w:hAnsiTheme="minorHAnsi" w:cstheme="minorHAnsi"/>
          <w:color w:val="000000" w:themeColor="text1"/>
        </w:rPr>
        <w:tab/>
      </w:r>
      <w:sdt>
        <w:sdtPr>
          <w:rPr>
            <w:rFonts w:asciiTheme="minorHAnsi" w:hAnsiTheme="minorHAnsi" w:cstheme="minorHAnsi"/>
            <w:color w:val="000000" w:themeColor="text1"/>
          </w:rPr>
          <w:id w:val="-1228757878"/>
          <w:citation/>
        </w:sdtPr>
        <w:sdtEndPr/>
        <w:sdtContent>
          <w:r w:rsidR="000A6446">
            <w:rPr>
              <w:rFonts w:asciiTheme="minorHAnsi" w:hAnsiTheme="minorHAnsi" w:cstheme="minorHAnsi"/>
              <w:color w:val="000000" w:themeColor="text1"/>
            </w:rPr>
            <w:fldChar w:fldCharType="begin"/>
          </w:r>
          <w:r w:rsidR="000A6446">
            <w:rPr>
              <w:rFonts w:asciiTheme="minorHAnsi" w:hAnsiTheme="minorHAnsi" w:cstheme="minorHAnsi"/>
              <w:color w:val="000000" w:themeColor="text1"/>
            </w:rPr>
            <w:instrText xml:space="preserve"> CITATION Maz18 \l 2057 </w:instrText>
          </w:r>
          <w:r w:rsidR="000A6446">
            <w:rPr>
              <w:rFonts w:asciiTheme="minorHAnsi" w:hAnsiTheme="minorHAnsi" w:cstheme="minorHAnsi"/>
              <w:color w:val="000000" w:themeColor="text1"/>
            </w:rPr>
            <w:fldChar w:fldCharType="separate"/>
          </w:r>
          <w:r w:rsidR="00424E53" w:rsidRPr="00424E53">
            <w:rPr>
              <w:rFonts w:asciiTheme="minorHAnsi" w:hAnsiTheme="minorHAnsi" w:cstheme="minorHAnsi"/>
              <w:noProof/>
              <w:color w:val="000000" w:themeColor="text1"/>
            </w:rPr>
            <w:t>(Mazzella, 2018)</w:t>
          </w:r>
          <w:r w:rsidR="000A6446">
            <w:rPr>
              <w:rFonts w:asciiTheme="minorHAnsi" w:hAnsiTheme="minorHAnsi" w:cstheme="minorHAnsi"/>
              <w:color w:val="000000" w:themeColor="text1"/>
            </w:rPr>
            <w:fldChar w:fldCharType="end"/>
          </w:r>
        </w:sdtContent>
      </w:sdt>
    </w:p>
    <w:p w:rsidR="00A611D7" w:rsidRPr="00A611D7" w:rsidRDefault="00A611D7" w:rsidP="005D20AA">
      <w:pPr>
        <w:numPr>
          <w:ilvl w:val="0"/>
          <w:numId w:val="8"/>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360° of rotation</w:t>
      </w:r>
    </w:p>
    <w:p w:rsidR="00813B66" w:rsidRPr="00CB32E4" w:rsidRDefault="00A611D7" w:rsidP="005D20AA">
      <w:pPr>
        <w:numPr>
          <w:ilvl w:val="0"/>
          <w:numId w:val="8"/>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 xml:space="preserve">Boom heights up to </w:t>
      </w:r>
      <w:r w:rsidR="005F32BE">
        <w:rPr>
          <w:rFonts w:asciiTheme="minorHAnsi" w:hAnsiTheme="minorHAnsi" w:cstheme="minorHAnsi"/>
          <w:color w:val="000000" w:themeColor="text1"/>
        </w:rPr>
        <w:t>12m</w:t>
      </w:r>
    </w:p>
    <w:p w:rsidR="00813B66" w:rsidRPr="00813B66" w:rsidRDefault="00813B66" w:rsidP="005D20AA">
      <w:pPr>
        <w:spacing w:line="360" w:lineRule="auto"/>
      </w:pPr>
    </w:p>
    <w:p w:rsidR="00A611D7" w:rsidRPr="00A611D7" w:rsidRDefault="00FE1D73" w:rsidP="005D20AA">
      <w:pPr>
        <w:pStyle w:val="Heading4"/>
        <w:spacing w:before="0" w:after="225" w:line="360" w:lineRule="auto"/>
        <w:textAlignment w:val="baseline"/>
        <w:rPr>
          <w:rFonts w:asciiTheme="minorHAnsi" w:hAnsiTheme="minorHAnsi" w:cstheme="minorHAnsi"/>
          <w:i w:val="0"/>
          <w:iCs w:val="0"/>
          <w:color w:val="000000" w:themeColor="text1"/>
          <w:sz w:val="28"/>
          <w:szCs w:val="28"/>
        </w:rPr>
      </w:pPr>
      <w:r w:rsidRPr="00A611D7">
        <w:rPr>
          <w:rFonts w:asciiTheme="minorHAnsi" w:hAnsiTheme="minorHAnsi" w:cstheme="minorHAnsi"/>
          <w:b/>
          <w:bCs/>
          <w:i w:val="0"/>
          <w:iCs w:val="0"/>
          <w:color w:val="000000" w:themeColor="text1"/>
          <w:sz w:val="28"/>
          <w:szCs w:val="28"/>
        </w:rPr>
        <w:lastRenderedPageBreak/>
        <w:t>Foundation less Jib Cranes</w:t>
      </w:r>
      <w:r w:rsidR="00813B66" w:rsidRPr="00A611D7">
        <w:rPr>
          <w:rFonts w:asciiTheme="minorHAnsi" w:hAnsiTheme="minorHAnsi" w:cstheme="minorHAnsi"/>
          <w:i w:val="0"/>
          <w:iCs w:val="0"/>
          <w:color w:val="000000" w:themeColor="text1"/>
          <w:sz w:val="28"/>
          <w:szCs w:val="28"/>
        </w:rPr>
        <w:t xml:space="preserve"> </w:t>
      </w:r>
    </w:p>
    <w:p w:rsidR="00A611D7" w:rsidRDefault="00A611D7" w:rsidP="005D20AA">
      <w:pPr>
        <w:pStyle w:val="Heading4"/>
        <w:numPr>
          <w:ilvl w:val="0"/>
          <w:numId w:val="6"/>
        </w:numPr>
        <w:spacing w:before="0" w:after="225" w:line="360" w:lineRule="auto"/>
        <w:textAlignment w:val="baseline"/>
        <w:rPr>
          <w:rFonts w:asciiTheme="minorHAnsi" w:hAnsiTheme="minorHAnsi" w:cstheme="minorHAnsi"/>
          <w:i w:val="0"/>
          <w:iCs w:val="0"/>
          <w:color w:val="000000" w:themeColor="text1"/>
        </w:rPr>
      </w:pPr>
      <w:r w:rsidRPr="002744AC">
        <w:rPr>
          <w:b/>
          <w:bCs/>
          <w:noProof/>
        </w:rPr>
        <w:drawing>
          <wp:anchor distT="0" distB="0" distL="114300" distR="114300" simplePos="0" relativeHeight="251666943" behindDoc="0" locked="0" layoutInCell="1" allowOverlap="1">
            <wp:simplePos x="0" y="0"/>
            <wp:positionH relativeFrom="column">
              <wp:posOffset>3572362</wp:posOffset>
            </wp:positionH>
            <wp:positionV relativeFrom="paragraph">
              <wp:posOffset>920219</wp:posOffset>
            </wp:positionV>
            <wp:extent cx="2447925" cy="2281555"/>
            <wp:effectExtent l="0" t="0" r="3175" b="444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2-25 at 23.34.1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47925" cy="2281555"/>
                    </a:xfrm>
                    <a:prstGeom prst="rect">
                      <a:avLst/>
                    </a:prstGeom>
                  </pic:spPr>
                </pic:pic>
              </a:graphicData>
            </a:graphic>
            <wp14:sizeRelH relativeFrom="page">
              <wp14:pctWidth>0</wp14:pctWidth>
            </wp14:sizeRelH>
            <wp14:sizeRelV relativeFrom="page">
              <wp14:pctHeight>0</wp14:pctHeight>
            </wp14:sizeRelV>
          </wp:anchor>
        </w:drawing>
      </w:r>
      <w:r w:rsidR="00813B66" w:rsidRPr="00813B66">
        <w:rPr>
          <w:rFonts w:asciiTheme="minorHAnsi" w:hAnsiTheme="minorHAnsi" w:cstheme="minorHAnsi"/>
          <w:i w:val="0"/>
          <w:iCs w:val="0"/>
          <w:color w:val="000000" w:themeColor="text1"/>
          <w:shd w:val="clear" w:color="auto" w:fill="FFFFFF"/>
        </w:rPr>
        <w:t xml:space="preserve">Foundation less jib cranes are another type of freestanding jib crane that are slab-mounted and bolted to 6" reinforced concrete for indoor use. These types of jib crane systems don't require a special poured foundation and can be installed almost anywhere in a facility as long as the area meets the requirements </w:t>
      </w:r>
      <w:r w:rsidR="00813B66" w:rsidRPr="00813B66">
        <w:rPr>
          <w:rFonts w:asciiTheme="minorHAnsi" w:hAnsiTheme="minorHAnsi" w:cstheme="minorHAnsi"/>
          <w:i w:val="0"/>
          <w:iCs w:val="0"/>
          <w:color w:val="000000" w:themeColor="text1"/>
        </w:rPr>
        <w:t>of the manufacture</w:t>
      </w:r>
      <w:r w:rsidR="000A6446">
        <w:rPr>
          <w:rFonts w:asciiTheme="minorHAnsi" w:hAnsiTheme="minorHAnsi" w:cstheme="minorHAnsi"/>
          <w:i w:val="0"/>
          <w:iCs w:val="0"/>
          <w:color w:val="000000" w:themeColor="text1"/>
        </w:rPr>
        <w:t xml:space="preserve"> </w:t>
      </w:r>
      <w:sdt>
        <w:sdtPr>
          <w:rPr>
            <w:rFonts w:asciiTheme="minorHAnsi" w:hAnsiTheme="minorHAnsi" w:cstheme="minorHAnsi"/>
            <w:i w:val="0"/>
            <w:iCs w:val="0"/>
            <w:color w:val="000000" w:themeColor="text1"/>
          </w:rPr>
          <w:id w:val="-701160871"/>
          <w:citation/>
        </w:sdtPr>
        <w:sdtEndPr/>
        <w:sdtContent>
          <w:r w:rsidR="000A6446">
            <w:rPr>
              <w:rFonts w:asciiTheme="minorHAnsi" w:hAnsiTheme="minorHAnsi" w:cstheme="minorHAnsi"/>
              <w:i w:val="0"/>
              <w:iCs w:val="0"/>
              <w:color w:val="000000" w:themeColor="text1"/>
            </w:rPr>
            <w:fldChar w:fldCharType="begin"/>
          </w:r>
          <w:r w:rsidR="000A6446">
            <w:rPr>
              <w:rFonts w:asciiTheme="minorHAnsi" w:hAnsiTheme="minorHAnsi" w:cstheme="minorHAnsi"/>
              <w:i w:val="0"/>
              <w:iCs w:val="0"/>
              <w:color w:val="000000" w:themeColor="text1"/>
            </w:rPr>
            <w:instrText xml:space="preserve"> CITATION Maz18 \l 2057 </w:instrText>
          </w:r>
          <w:r w:rsidR="000A6446">
            <w:rPr>
              <w:rFonts w:asciiTheme="minorHAnsi" w:hAnsiTheme="minorHAnsi" w:cstheme="minorHAnsi"/>
              <w:i w:val="0"/>
              <w:iCs w:val="0"/>
              <w:color w:val="000000" w:themeColor="text1"/>
            </w:rPr>
            <w:fldChar w:fldCharType="separate"/>
          </w:r>
          <w:r w:rsidR="00424E53" w:rsidRPr="00424E53">
            <w:rPr>
              <w:rFonts w:asciiTheme="minorHAnsi" w:hAnsiTheme="minorHAnsi" w:cstheme="minorHAnsi"/>
              <w:noProof/>
              <w:color w:val="000000" w:themeColor="text1"/>
            </w:rPr>
            <w:t>(Mazzella, 2018)</w:t>
          </w:r>
          <w:r w:rsidR="000A6446">
            <w:rPr>
              <w:rFonts w:asciiTheme="minorHAnsi" w:hAnsiTheme="minorHAnsi" w:cstheme="minorHAnsi"/>
              <w:i w:val="0"/>
              <w:iCs w:val="0"/>
              <w:color w:val="000000" w:themeColor="text1"/>
            </w:rPr>
            <w:fldChar w:fldCharType="end"/>
          </w:r>
        </w:sdtContent>
      </w:sdt>
    </w:p>
    <w:p w:rsidR="002744AC" w:rsidRPr="002744AC" w:rsidRDefault="002744AC" w:rsidP="005D20AA">
      <w:pPr>
        <w:pStyle w:val="Heading4"/>
        <w:spacing w:before="0" w:after="225" w:line="360" w:lineRule="auto"/>
        <w:textAlignment w:val="baseline"/>
        <w:rPr>
          <w:rFonts w:asciiTheme="minorHAnsi" w:hAnsiTheme="minorHAnsi" w:cstheme="minorHAnsi"/>
          <w:i w:val="0"/>
          <w:iCs w:val="0"/>
          <w:color w:val="000000" w:themeColor="text1"/>
        </w:rPr>
      </w:pPr>
      <w:r w:rsidRPr="00A611D7">
        <w:rPr>
          <w:rFonts w:asciiTheme="minorHAnsi" w:hAnsiTheme="minorHAnsi" w:cstheme="minorHAnsi"/>
          <w:i w:val="0"/>
          <w:iCs w:val="0"/>
          <w:color w:val="000000" w:themeColor="text1"/>
        </w:rPr>
        <w:t xml:space="preserve">Typically, </w:t>
      </w:r>
      <w:r w:rsidR="00A611D7" w:rsidRPr="00A611D7">
        <w:rPr>
          <w:rFonts w:asciiTheme="minorHAnsi" w:hAnsiTheme="minorHAnsi" w:cstheme="minorHAnsi"/>
          <w:i w:val="0"/>
          <w:iCs w:val="0"/>
          <w:color w:val="000000" w:themeColor="text1"/>
        </w:rPr>
        <w:t>foundation less</w:t>
      </w:r>
      <w:r w:rsidRPr="00A611D7">
        <w:rPr>
          <w:rFonts w:asciiTheme="minorHAnsi" w:hAnsiTheme="minorHAnsi" w:cstheme="minorHAnsi"/>
          <w:i w:val="0"/>
          <w:iCs w:val="0"/>
          <w:color w:val="000000" w:themeColor="text1"/>
        </w:rPr>
        <w:t xml:space="preserve"> jib cranes can </w:t>
      </w:r>
      <w:r w:rsidR="00A611D7" w:rsidRPr="00A611D7">
        <w:rPr>
          <w:rFonts w:asciiTheme="minorHAnsi" w:hAnsiTheme="minorHAnsi" w:cstheme="minorHAnsi"/>
          <w:i w:val="0"/>
          <w:iCs w:val="0"/>
          <w:color w:val="000000" w:themeColor="text1"/>
        </w:rPr>
        <w:t>accommodate</w:t>
      </w:r>
      <w:r w:rsidRPr="00A611D7">
        <w:rPr>
          <w:rFonts w:asciiTheme="minorHAnsi" w:hAnsiTheme="minorHAnsi" w:cstheme="minorHAnsi"/>
          <w:i w:val="0"/>
          <w:iCs w:val="0"/>
          <w:color w:val="000000" w:themeColor="text1"/>
        </w:rPr>
        <w:t>:</w:t>
      </w:r>
    </w:p>
    <w:p w:rsidR="002744AC" w:rsidRPr="002744AC" w:rsidRDefault="005F32BE" w:rsidP="005D20AA">
      <w:pPr>
        <w:numPr>
          <w:ilvl w:val="0"/>
          <w:numId w:val="5"/>
        </w:numPr>
        <w:spacing w:line="360" w:lineRule="auto"/>
        <w:ind w:left="600"/>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2.75 </w:t>
      </w:r>
      <w:r w:rsidR="002744AC" w:rsidRPr="002744AC">
        <w:rPr>
          <w:rFonts w:asciiTheme="minorHAnsi" w:hAnsiTheme="minorHAnsi" w:cstheme="minorHAnsi"/>
          <w:color w:val="000000" w:themeColor="text1"/>
        </w:rPr>
        <w:t>-</w:t>
      </w:r>
      <w:r>
        <w:rPr>
          <w:rFonts w:asciiTheme="minorHAnsi" w:hAnsiTheme="minorHAnsi" w:cstheme="minorHAnsi"/>
          <w:color w:val="000000" w:themeColor="text1"/>
        </w:rPr>
        <w:t>5m</w:t>
      </w:r>
      <w:r w:rsidR="002744AC" w:rsidRPr="002744AC">
        <w:rPr>
          <w:rFonts w:asciiTheme="minorHAnsi" w:hAnsiTheme="minorHAnsi" w:cstheme="minorHAnsi"/>
          <w:color w:val="000000" w:themeColor="text1"/>
        </w:rPr>
        <w:t xml:space="preserve"> spans</w:t>
      </w:r>
    </w:p>
    <w:p w:rsidR="002744AC" w:rsidRPr="002744AC" w:rsidRDefault="002744AC" w:rsidP="005D20AA">
      <w:pPr>
        <w:numPr>
          <w:ilvl w:val="0"/>
          <w:numId w:val="5"/>
        </w:numPr>
        <w:spacing w:line="360" w:lineRule="auto"/>
        <w:ind w:left="600"/>
        <w:textAlignment w:val="baseline"/>
        <w:rPr>
          <w:rFonts w:asciiTheme="minorHAnsi" w:hAnsiTheme="minorHAnsi" w:cstheme="minorHAnsi"/>
          <w:color w:val="000000" w:themeColor="text1"/>
        </w:rPr>
      </w:pPr>
      <w:r w:rsidRPr="002744AC">
        <w:rPr>
          <w:rFonts w:asciiTheme="minorHAnsi" w:hAnsiTheme="minorHAnsi" w:cstheme="minorHAnsi"/>
          <w:color w:val="000000" w:themeColor="text1"/>
        </w:rPr>
        <w:t>Capacities up to 1,000 lbs.</w:t>
      </w:r>
    </w:p>
    <w:p w:rsidR="002744AC" w:rsidRPr="002744AC" w:rsidRDefault="002744AC" w:rsidP="005D20AA">
      <w:pPr>
        <w:numPr>
          <w:ilvl w:val="0"/>
          <w:numId w:val="5"/>
        </w:numPr>
        <w:spacing w:line="360" w:lineRule="auto"/>
        <w:ind w:left="600"/>
        <w:textAlignment w:val="baseline"/>
        <w:rPr>
          <w:rFonts w:asciiTheme="minorHAnsi" w:hAnsiTheme="minorHAnsi" w:cstheme="minorHAnsi"/>
          <w:color w:val="000000" w:themeColor="text1"/>
        </w:rPr>
      </w:pPr>
      <w:r w:rsidRPr="002744AC">
        <w:rPr>
          <w:rFonts w:asciiTheme="minorHAnsi" w:hAnsiTheme="minorHAnsi" w:cstheme="minorHAnsi"/>
          <w:color w:val="000000" w:themeColor="text1"/>
        </w:rPr>
        <w:t>360° rotation</w:t>
      </w:r>
    </w:p>
    <w:p w:rsidR="002744AC" w:rsidRPr="002744AC" w:rsidRDefault="002744AC" w:rsidP="005D20AA">
      <w:pPr>
        <w:numPr>
          <w:ilvl w:val="0"/>
          <w:numId w:val="5"/>
        </w:numPr>
        <w:spacing w:line="360" w:lineRule="auto"/>
        <w:ind w:left="600"/>
        <w:textAlignment w:val="baseline"/>
        <w:rPr>
          <w:rFonts w:asciiTheme="minorHAnsi" w:hAnsiTheme="minorHAnsi" w:cstheme="minorHAnsi"/>
          <w:color w:val="000000" w:themeColor="text1"/>
        </w:rPr>
      </w:pPr>
      <w:r w:rsidRPr="002744AC">
        <w:rPr>
          <w:rFonts w:asciiTheme="minorHAnsi" w:hAnsiTheme="minorHAnsi" w:cstheme="minorHAnsi"/>
          <w:color w:val="000000" w:themeColor="text1"/>
        </w:rPr>
        <w:t>Boom heights up to 20'</w:t>
      </w:r>
    </w:p>
    <w:p w:rsidR="002744AC" w:rsidRPr="000A6446" w:rsidRDefault="00E500AE" w:rsidP="000A6446">
      <w:pPr>
        <w:spacing w:line="360" w:lineRule="auto"/>
        <w:ind w:left="5760"/>
        <w:rPr>
          <w:rFonts w:asciiTheme="minorHAnsi" w:hAnsiTheme="minorHAnsi"/>
        </w:rPr>
      </w:pPr>
      <w:sdt>
        <w:sdtPr>
          <w:rPr>
            <w:rFonts w:asciiTheme="minorHAnsi" w:hAnsiTheme="minorHAnsi"/>
          </w:rPr>
          <w:id w:val="-1233695104"/>
          <w:citation/>
        </w:sdtPr>
        <w:sdtEndPr/>
        <w:sdtContent>
          <w:r w:rsidR="000A6446" w:rsidRPr="000A6446">
            <w:rPr>
              <w:rFonts w:asciiTheme="minorHAnsi" w:hAnsiTheme="minorHAnsi"/>
            </w:rPr>
            <w:fldChar w:fldCharType="begin"/>
          </w:r>
          <w:r w:rsidR="000A6446" w:rsidRPr="000A6446">
            <w:rPr>
              <w:rFonts w:asciiTheme="minorHAnsi" w:hAnsiTheme="minorHAnsi"/>
            </w:rPr>
            <w:instrText xml:space="preserve"> CITATION Maz18 \l 2057 </w:instrText>
          </w:r>
          <w:r w:rsidR="000A6446" w:rsidRPr="000A6446">
            <w:rPr>
              <w:rFonts w:asciiTheme="minorHAnsi" w:hAnsiTheme="minorHAnsi"/>
            </w:rPr>
            <w:fldChar w:fldCharType="separate"/>
          </w:r>
          <w:r w:rsidR="00424E53" w:rsidRPr="00424E53">
            <w:rPr>
              <w:rFonts w:asciiTheme="minorHAnsi" w:hAnsiTheme="minorHAnsi"/>
              <w:noProof/>
            </w:rPr>
            <w:t>(Mazzella, 2018)</w:t>
          </w:r>
          <w:r w:rsidR="000A6446" w:rsidRPr="000A6446">
            <w:rPr>
              <w:rFonts w:asciiTheme="minorHAnsi" w:hAnsiTheme="minorHAnsi"/>
            </w:rPr>
            <w:fldChar w:fldCharType="end"/>
          </w:r>
        </w:sdtContent>
      </w:sdt>
    </w:p>
    <w:p w:rsidR="00813B66" w:rsidRDefault="00813B66" w:rsidP="00CB32E4">
      <w:pPr>
        <w:tabs>
          <w:tab w:val="left" w:pos="3650"/>
          <w:tab w:val="right" w:pos="9020"/>
        </w:tabs>
        <w:spacing w:line="360" w:lineRule="auto"/>
      </w:pPr>
      <w:r>
        <w:tab/>
      </w:r>
      <w:r>
        <w:tab/>
      </w:r>
    </w:p>
    <w:p w:rsidR="00813B66" w:rsidRPr="00813B66" w:rsidRDefault="00813B66" w:rsidP="005D20AA">
      <w:pPr>
        <w:spacing w:line="360" w:lineRule="auto"/>
      </w:pPr>
    </w:p>
    <w:p w:rsidR="00A611D7" w:rsidRPr="00A611D7" w:rsidRDefault="00FE1D73" w:rsidP="005D20AA">
      <w:pPr>
        <w:pStyle w:val="Heading4"/>
        <w:spacing w:before="0" w:after="225" w:line="360" w:lineRule="auto"/>
        <w:textAlignment w:val="baseline"/>
        <w:rPr>
          <w:rFonts w:asciiTheme="minorHAnsi" w:hAnsiTheme="minorHAnsi" w:cstheme="minorHAnsi"/>
          <w:i w:val="0"/>
          <w:iCs w:val="0"/>
          <w:color w:val="000000" w:themeColor="text1"/>
          <w:sz w:val="28"/>
          <w:szCs w:val="28"/>
        </w:rPr>
      </w:pPr>
      <w:r w:rsidRPr="00A611D7">
        <w:rPr>
          <w:rFonts w:asciiTheme="minorHAnsi" w:hAnsiTheme="minorHAnsi" w:cstheme="minorHAnsi"/>
          <w:b/>
          <w:bCs/>
          <w:i w:val="0"/>
          <w:iCs w:val="0"/>
          <w:color w:val="000000" w:themeColor="text1"/>
          <w:sz w:val="28"/>
          <w:szCs w:val="28"/>
        </w:rPr>
        <w:t>Mast Type Jib Cranes</w:t>
      </w:r>
      <w:r w:rsidR="002744AC" w:rsidRPr="00A611D7">
        <w:rPr>
          <w:rFonts w:asciiTheme="minorHAnsi" w:hAnsiTheme="minorHAnsi" w:cstheme="minorHAnsi"/>
          <w:i w:val="0"/>
          <w:iCs w:val="0"/>
          <w:color w:val="000000" w:themeColor="text1"/>
          <w:sz w:val="28"/>
          <w:szCs w:val="28"/>
        </w:rPr>
        <w:t xml:space="preserve"> </w:t>
      </w:r>
    </w:p>
    <w:p w:rsidR="002744AC" w:rsidRPr="002744AC" w:rsidRDefault="002744AC" w:rsidP="005D20AA">
      <w:pPr>
        <w:pStyle w:val="Heading4"/>
        <w:numPr>
          <w:ilvl w:val="0"/>
          <w:numId w:val="6"/>
        </w:numPr>
        <w:spacing w:before="0" w:after="225" w:line="360" w:lineRule="auto"/>
        <w:textAlignment w:val="baseline"/>
        <w:rPr>
          <w:rFonts w:asciiTheme="minorHAnsi" w:hAnsiTheme="minorHAnsi" w:cstheme="minorHAnsi"/>
          <w:i w:val="0"/>
          <w:iCs w:val="0"/>
          <w:color w:val="000000" w:themeColor="text1"/>
        </w:rPr>
      </w:pPr>
      <w:r w:rsidRPr="002744AC">
        <w:rPr>
          <w:rFonts w:asciiTheme="minorHAnsi" w:hAnsiTheme="minorHAnsi" w:cstheme="minorHAnsi"/>
          <w:i w:val="0"/>
          <w:iCs w:val="0"/>
          <w:color w:val="000000" w:themeColor="text1"/>
          <w:shd w:val="clear" w:color="auto" w:fill="FFFFFF"/>
        </w:rPr>
        <w:t>Mast type jib cranes are a cost-effective alternative to freestanding systems because they don’t require a special foundation. Mast type jib cranes only need 6” of reinforced concrete to support the crane because they require additional support from an existing overhead support beam or structure.</w:t>
      </w:r>
      <w:sdt>
        <w:sdtPr>
          <w:rPr>
            <w:rFonts w:asciiTheme="minorHAnsi" w:hAnsiTheme="minorHAnsi" w:cstheme="minorHAnsi"/>
            <w:i w:val="0"/>
            <w:iCs w:val="0"/>
            <w:color w:val="000000" w:themeColor="text1"/>
            <w:shd w:val="clear" w:color="auto" w:fill="FFFFFF"/>
          </w:rPr>
          <w:id w:val="-2089065550"/>
          <w:citation/>
        </w:sdtPr>
        <w:sdtEndPr/>
        <w:sdtContent>
          <w:r w:rsidR="000A6446">
            <w:rPr>
              <w:rFonts w:asciiTheme="minorHAnsi" w:hAnsiTheme="minorHAnsi" w:cstheme="minorHAnsi"/>
              <w:i w:val="0"/>
              <w:iCs w:val="0"/>
              <w:color w:val="000000" w:themeColor="text1"/>
              <w:shd w:val="clear" w:color="auto" w:fill="FFFFFF"/>
            </w:rPr>
            <w:fldChar w:fldCharType="begin"/>
          </w:r>
          <w:r w:rsidR="000A6446">
            <w:rPr>
              <w:rFonts w:asciiTheme="minorHAnsi" w:hAnsiTheme="minorHAnsi" w:cstheme="minorHAnsi"/>
              <w:i w:val="0"/>
              <w:iCs w:val="0"/>
              <w:color w:val="000000" w:themeColor="text1"/>
              <w:shd w:val="clear" w:color="auto" w:fill="FFFFFF"/>
            </w:rPr>
            <w:instrText xml:space="preserve"> CITATION Maz18 \l 2057 </w:instrText>
          </w:r>
          <w:r w:rsidR="000A6446">
            <w:rPr>
              <w:rFonts w:asciiTheme="minorHAnsi" w:hAnsiTheme="minorHAnsi" w:cstheme="minorHAnsi"/>
              <w:i w:val="0"/>
              <w:iCs w:val="0"/>
              <w:color w:val="000000" w:themeColor="text1"/>
              <w:shd w:val="clear" w:color="auto" w:fill="FFFFFF"/>
            </w:rPr>
            <w:fldChar w:fldCharType="separate"/>
          </w:r>
          <w:r w:rsidR="00424E53">
            <w:rPr>
              <w:rFonts w:asciiTheme="minorHAnsi" w:hAnsiTheme="minorHAnsi" w:cstheme="minorHAnsi"/>
              <w:i w:val="0"/>
              <w:iCs w:val="0"/>
              <w:noProof/>
              <w:color w:val="000000" w:themeColor="text1"/>
              <w:shd w:val="clear" w:color="auto" w:fill="FFFFFF"/>
            </w:rPr>
            <w:t xml:space="preserve"> </w:t>
          </w:r>
          <w:r w:rsidR="00424E53" w:rsidRPr="00424E53">
            <w:rPr>
              <w:rFonts w:asciiTheme="minorHAnsi" w:hAnsiTheme="minorHAnsi" w:cstheme="minorHAnsi"/>
              <w:noProof/>
              <w:color w:val="000000" w:themeColor="text1"/>
              <w:shd w:val="clear" w:color="auto" w:fill="FFFFFF"/>
            </w:rPr>
            <w:t>(Mazzella, 2018)</w:t>
          </w:r>
          <w:r w:rsidR="000A6446">
            <w:rPr>
              <w:rFonts w:asciiTheme="minorHAnsi" w:hAnsiTheme="minorHAnsi" w:cstheme="minorHAnsi"/>
              <w:i w:val="0"/>
              <w:iCs w:val="0"/>
              <w:color w:val="000000" w:themeColor="text1"/>
              <w:shd w:val="clear" w:color="auto" w:fill="FFFFFF"/>
            </w:rPr>
            <w:fldChar w:fldCharType="end"/>
          </w:r>
        </w:sdtContent>
      </w:sdt>
    </w:p>
    <w:p w:rsidR="002744AC" w:rsidRDefault="002744AC" w:rsidP="005D20AA">
      <w:pPr>
        <w:spacing w:line="360" w:lineRule="auto"/>
      </w:pPr>
    </w:p>
    <w:p w:rsidR="00A611D7" w:rsidRPr="00A611D7" w:rsidRDefault="00A611D7" w:rsidP="005D20AA">
      <w:pPr>
        <w:spacing w:line="360" w:lineRule="auto"/>
        <w:textAlignment w:val="baseline"/>
        <w:rPr>
          <w:rFonts w:asciiTheme="minorHAnsi" w:hAnsiTheme="minorHAnsi" w:cstheme="minorHAnsi"/>
          <w:color w:val="000000" w:themeColor="text1"/>
        </w:rPr>
      </w:pPr>
      <w:r>
        <w:rPr>
          <w:noProof/>
        </w:rPr>
        <w:drawing>
          <wp:anchor distT="0" distB="0" distL="114300" distR="114300" simplePos="0" relativeHeight="251667967" behindDoc="0" locked="0" layoutInCell="1" allowOverlap="1">
            <wp:simplePos x="0" y="0"/>
            <wp:positionH relativeFrom="column">
              <wp:posOffset>2668698</wp:posOffset>
            </wp:positionH>
            <wp:positionV relativeFrom="paragraph">
              <wp:posOffset>-278277</wp:posOffset>
            </wp:positionV>
            <wp:extent cx="3515995" cy="2052955"/>
            <wp:effectExtent l="0" t="0" r="1905"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2-25 at 23.35.5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15995" cy="2052955"/>
                    </a:xfrm>
                    <a:prstGeom prst="rect">
                      <a:avLst/>
                    </a:prstGeom>
                  </pic:spPr>
                </pic:pic>
              </a:graphicData>
            </a:graphic>
            <wp14:sizeRelH relativeFrom="page">
              <wp14:pctWidth>0</wp14:pctWidth>
            </wp14:sizeRelH>
            <wp14:sizeRelV relativeFrom="page">
              <wp14:pctHeight>0</wp14:pctHeight>
            </wp14:sizeRelV>
          </wp:anchor>
        </w:drawing>
      </w:r>
      <w:r w:rsidRPr="00A611D7">
        <w:rPr>
          <w:rFonts w:asciiTheme="minorHAnsi" w:hAnsiTheme="minorHAnsi" w:cstheme="minorHAnsi"/>
          <w:color w:val="000000" w:themeColor="text1"/>
        </w:rPr>
        <w:t>Typically mast type jib cranes can accommodate:</w:t>
      </w:r>
    </w:p>
    <w:p w:rsidR="00A611D7" w:rsidRPr="00A611D7" w:rsidRDefault="00A611D7" w:rsidP="005D20AA">
      <w:pPr>
        <w:spacing w:line="360" w:lineRule="auto"/>
        <w:rPr>
          <w:rFonts w:asciiTheme="minorHAnsi" w:hAnsiTheme="minorHAnsi" w:cstheme="minorHAnsi"/>
          <w:color w:val="000000" w:themeColor="text1"/>
        </w:rPr>
      </w:pPr>
    </w:p>
    <w:p w:rsidR="00A611D7" w:rsidRPr="00A611D7" w:rsidRDefault="005F32BE" w:rsidP="005D20AA">
      <w:pPr>
        <w:numPr>
          <w:ilvl w:val="0"/>
          <w:numId w:val="9"/>
        </w:numPr>
        <w:spacing w:line="360" w:lineRule="auto"/>
        <w:ind w:left="600"/>
        <w:textAlignment w:val="baseline"/>
        <w:rPr>
          <w:rFonts w:asciiTheme="minorHAnsi" w:hAnsiTheme="minorHAnsi" w:cstheme="minorHAnsi"/>
          <w:color w:val="000000" w:themeColor="text1"/>
        </w:rPr>
      </w:pPr>
      <w:r>
        <w:rPr>
          <w:rFonts w:asciiTheme="minorHAnsi" w:hAnsiTheme="minorHAnsi" w:cstheme="minorHAnsi"/>
          <w:color w:val="000000" w:themeColor="text1"/>
        </w:rPr>
        <w:t>3-12m</w:t>
      </w:r>
      <w:r w:rsidR="00A611D7" w:rsidRPr="00A611D7">
        <w:rPr>
          <w:rFonts w:asciiTheme="minorHAnsi" w:hAnsiTheme="minorHAnsi" w:cstheme="minorHAnsi"/>
          <w:color w:val="000000" w:themeColor="text1"/>
        </w:rPr>
        <w:t xml:space="preserve"> spans</w:t>
      </w:r>
    </w:p>
    <w:p w:rsidR="00A611D7" w:rsidRPr="00A611D7" w:rsidRDefault="00A611D7" w:rsidP="005D20AA">
      <w:pPr>
        <w:numPr>
          <w:ilvl w:val="0"/>
          <w:numId w:val="9"/>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Capacities up to 10 tons</w:t>
      </w:r>
    </w:p>
    <w:p w:rsidR="00A611D7" w:rsidRPr="00A611D7" w:rsidRDefault="00A611D7" w:rsidP="005D20AA">
      <w:pPr>
        <w:numPr>
          <w:ilvl w:val="0"/>
          <w:numId w:val="9"/>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360° rotation</w:t>
      </w:r>
    </w:p>
    <w:p w:rsidR="002744AC" w:rsidRPr="00B703B5" w:rsidRDefault="00A611D7" w:rsidP="005D20AA">
      <w:pPr>
        <w:numPr>
          <w:ilvl w:val="0"/>
          <w:numId w:val="9"/>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 xml:space="preserve">Boom heights up to </w:t>
      </w:r>
      <w:r w:rsidR="005F32BE">
        <w:rPr>
          <w:rFonts w:asciiTheme="minorHAnsi" w:hAnsiTheme="minorHAnsi" w:cstheme="minorHAnsi"/>
          <w:color w:val="000000" w:themeColor="text1"/>
        </w:rPr>
        <w:t xml:space="preserve">12m </w:t>
      </w:r>
      <w:r w:rsidRPr="00A611D7">
        <w:rPr>
          <w:rFonts w:asciiTheme="minorHAnsi" w:hAnsiTheme="minorHAnsi" w:cstheme="minorHAnsi"/>
          <w:color w:val="000000" w:themeColor="text1"/>
        </w:rPr>
        <w:t>(distance from floor to overhead top support)</w:t>
      </w:r>
      <w:r w:rsidR="000A6446">
        <w:rPr>
          <w:rFonts w:asciiTheme="minorHAnsi" w:hAnsiTheme="minorHAnsi" w:cstheme="minorHAnsi"/>
          <w:color w:val="000000" w:themeColor="text1"/>
        </w:rPr>
        <w:tab/>
      </w:r>
      <w:r w:rsidR="000A6446">
        <w:rPr>
          <w:rFonts w:asciiTheme="minorHAnsi" w:hAnsiTheme="minorHAnsi" w:cstheme="minorHAnsi"/>
          <w:color w:val="000000" w:themeColor="text1"/>
        </w:rPr>
        <w:tab/>
      </w:r>
      <w:sdt>
        <w:sdtPr>
          <w:rPr>
            <w:rFonts w:asciiTheme="minorHAnsi" w:hAnsiTheme="minorHAnsi" w:cstheme="minorHAnsi"/>
            <w:color w:val="000000" w:themeColor="text1"/>
          </w:rPr>
          <w:id w:val="1351299981"/>
          <w:citation/>
        </w:sdtPr>
        <w:sdtEndPr/>
        <w:sdtContent>
          <w:r w:rsidR="000A6446">
            <w:rPr>
              <w:rFonts w:asciiTheme="minorHAnsi" w:hAnsiTheme="minorHAnsi" w:cstheme="minorHAnsi"/>
              <w:color w:val="000000" w:themeColor="text1"/>
            </w:rPr>
            <w:fldChar w:fldCharType="begin"/>
          </w:r>
          <w:r w:rsidR="000A6446">
            <w:rPr>
              <w:rFonts w:asciiTheme="minorHAnsi" w:hAnsiTheme="minorHAnsi" w:cstheme="minorHAnsi"/>
              <w:color w:val="000000" w:themeColor="text1"/>
            </w:rPr>
            <w:instrText xml:space="preserve"> CITATION Maz18 \l 2057 </w:instrText>
          </w:r>
          <w:r w:rsidR="000A6446">
            <w:rPr>
              <w:rFonts w:asciiTheme="minorHAnsi" w:hAnsiTheme="minorHAnsi" w:cstheme="minorHAnsi"/>
              <w:color w:val="000000" w:themeColor="text1"/>
            </w:rPr>
            <w:fldChar w:fldCharType="separate"/>
          </w:r>
          <w:r w:rsidR="00424E53" w:rsidRPr="00424E53">
            <w:rPr>
              <w:rFonts w:asciiTheme="minorHAnsi" w:hAnsiTheme="minorHAnsi" w:cstheme="minorHAnsi"/>
              <w:noProof/>
              <w:color w:val="000000" w:themeColor="text1"/>
            </w:rPr>
            <w:t>(Mazzella, 2018)</w:t>
          </w:r>
          <w:r w:rsidR="000A6446">
            <w:rPr>
              <w:rFonts w:asciiTheme="minorHAnsi" w:hAnsiTheme="minorHAnsi" w:cstheme="minorHAnsi"/>
              <w:color w:val="000000" w:themeColor="text1"/>
            </w:rPr>
            <w:fldChar w:fldCharType="end"/>
          </w:r>
        </w:sdtContent>
      </w:sdt>
    </w:p>
    <w:p w:rsidR="00A611D7" w:rsidRDefault="00FE1D73" w:rsidP="005D20AA">
      <w:pPr>
        <w:pStyle w:val="Heading4"/>
        <w:spacing w:before="0" w:after="225" w:line="360" w:lineRule="auto"/>
        <w:textAlignment w:val="baseline"/>
        <w:rPr>
          <w:rFonts w:asciiTheme="minorHAnsi" w:hAnsiTheme="minorHAnsi" w:cstheme="minorHAnsi"/>
          <w:i w:val="0"/>
          <w:iCs w:val="0"/>
          <w:color w:val="000000" w:themeColor="text1"/>
          <w:sz w:val="28"/>
          <w:szCs w:val="28"/>
        </w:rPr>
      </w:pPr>
      <w:r w:rsidRPr="00A611D7">
        <w:rPr>
          <w:rFonts w:asciiTheme="minorHAnsi" w:hAnsiTheme="minorHAnsi" w:cstheme="minorHAnsi"/>
          <w:b/>
          <w:bCs/>
          <w:i w:val="0"/>
          <w:iCs w:val="0"/>
          <w:color w:val="000000" w:themeColor="text1"/>
          <w:sz w:val="28"/>
          <w:szCs w:val="28"/>
        </w:rPr>
        <w:lastRenderedPageBreak/>
        <w:t>Wall-Mounted Jib Cranes</w:t>
      </w:r>
      <w:r w:rsidR="002744AC" w:rsidRPr="00A611D7">
        <w:rPr>
          <w:rFonts w:asciiTheme="minorHAnsi" w:hAnsiTheme="minorHAnsi" w:cstheme="minorHAnsi"/>
          <w:i w:val="0"/>
          <w:iCs w:val="0"/>
          <w:color w:val="000000" w:themeColor="text1"/>
          <w:sz w:val="28"/>
          <w:szCs w:val="28"/>
        </w:rPr>
        <w:t xml:space="preserve"> </w:t>
      </w:r>
    </w:p>
    <w:p w:rsidR="002744AC" w:rsidRPr="00B703B5" w:rsidRDefault="00A611D7" w:rsidP="005D20AA">
      <w:pPr>
        <w:pStyle w:val="Heading4"/>
        <w:numPr>
          <w:ilvl w:val="0"/>
          <w:numId w:val="6"/>
        </w:numPr>
        <w:spacing w:before="0" w:after="225" w:line="360" w:lineRule="auto"/>
        <w:textAlignment w:val="baseline"/>
        <w:rPr>
          <w:rFonts w:asciiTheme="minorHAnsi" w:hAnsiTheme="minorHAnsi" w:cs="Arial"/>
          <w:i w:val="0"/>
          <w:iCs w:val="0"/>
          <w:color w:val="000000" w:themeColor="text1"/>
          <w:shd w:val="clear" w:color="auto" w:fill="FFFFFF"/>
        </w:rPr>
      </w:pPr>
      <w:r w:rsidRPr="00B703B5">
        <w:rPr>
          <w:rFonts w:asciiTheme="minorHAnsi" w:hAnsiTheme="minorHAnsi"/>
          <w:i w:val="0"/>
          <w:iCs w:val="0"/>
          <w:noProof/>
        </w:rPr>
        <w:drawing>
          <wp:anchor distT="0" distB="0" distL="114300" distR="114300" simplePos="0" relativeHeight="251668991" behindDoc="0" locked="0" layoutInCell="1" allowOverlap="1">
            <wp:simplePos x="0" y="0"/>
            <wp:positionH relativeFrom="column">
              <wp:posOffset>2441344</wp:posOffset>
            </wp:positionH>
            <wp:positionV relativeFrom="paragraph">
              <wp:posOffset>651510</wp:posOffset>
            </wp:positionV>
            <wp:extent cx="3803650" cy="2085975"/>
            <wp:effectExtent l="0" t="0" r="635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2-25 at 23.36.57.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03650" cy="2085975"/>
                    </a:xfrm>
                    <a:prstGeom prst="rect">
                      <a:avLst/>
                    </a:prstGeom>
                  </pic:spPr>
                </pic:pic>
              </a:graphicData>
            </a:graphic>
            <wp14:sizeRelH relativeFrom="page">
              <wp14:pctWidth>0</wp14:pctWidth>
            </wp14:sizeRelH>
            <wp14:sizeRelV relativeFrom="page">
              <wp14:pctHeight>0</wp14:pctHeight>
            </wp14:sizeRelV>
          </wp:anchor>
        </w:drawing>
      </w:r>
      <w:r w:rsidR="002744AC" w:rsidRPr="00B703B5">
        <w:rPr>
          <w:rFonts w:asciiTheme="minorHAnsi" w:hAnsiTheme="minorHAnsi" w:cs="Arial"/>
          <w:i w:val="0"/>
          <w:iCs w:val="0"/>
          <w:color w:val="000000" w:themeColor="text1"/>
          <w:shd w:val="clear" w:color="auto" w:fill="FFFFFF"/>
        </w:rPr>
        <w:t>Wall-mounted jib crane systems can be used in individual bays, along structurally adequate walls or building support columns, or as a supplement to an existing monorail or overhead bridge crane.</w:t>
      </w:r>
      <w:sdt>
        <w:sdtPr>
          <w:rPr>
            <w:rFonts w:asciiTheme="minorHAnsi" w:hAnsiTheme="minorHAnsi" w:cstheme="majorHAnsi"/>
            <w:i w:val="0"/>
            <w:iCs w:val="0"/>
            <w:color w:val="000000" w:themeColor="text1"/>
            <w:shd w:val="clear" w:color="auto" w:fill="FFFFFF"/>
          </w:rPr>
          <w:id w:val="1798795252"/>
          <w:citation/>
        </w:sdtPr>
        <w:sdtEndPr/>
        <w:sdtContent>
          <w:r w:rsidR="000A6446" w:rsidRPr="00B703B5">
            <w:rPr>
              <w:rFonts w:asciiTheme="minorHAnsi" w:hAnsiTheme="minorHAnsi" w:cstheme="majorHAnsi"/>
              <w:i w:val="0"/>
              <w:iCs w:val="0"/>
              <w:color w:val="000000" w:themeColor="text1"/>
              <w:shd w:val="clear" w:color="auto" w:fill="FFFFFF"/>
            </w:rPr>
            <w:fldChar w:fldCharType="begin"/>
          </w:r>
          <w:r w:rsidR="000A6446" w:rsidRPr="00B703B5">
            <w:rPr>
              <w:rFonts w:asciiTheme="minorHAnsi" w:hAnsiTheme="minorHAnsi" w:cstheme="majorHAnsi"/>
              <w:i w:val="0"/>
              <w:iCs w:val="0"/>
              <w:color w:val="000000" w:themeColor="text1"/>
              <w:shd w:val="clear" w:color="auto" w:fill="FFFFFF"/>
            </w:rPr>
            <w:instrText xml:space="preserve"> CITATION Maz18 \l 2057 </w:instrText>
          </w:r>
          <w:r w:rsidR="000A6446" w:rsidRPr="00B703B5">
            <w:rPr>
              <w:rFonts w:asciiTheme="minorHAnsi" w:hAnsiTheme="minorHAnsi" w:cstheme="majorHAnsi"/>
              <w:i w:val="0"/>
              <w:iCs w:val="0"/>
              <w:color w:val="000000" w:themeColor="text1"/>
              <w:shd w:val="clear" w:color="auto" w:fill="FFFFFF"/>
            </w:rPr>
            <w:fldChar w:fldCharType="separate"/>
          </w:r>
          <w:r w:rsidR="00424E53" w:rsidRPr="00B703B5">
            <w:rPr>
              <w:rFonts w:asciiTheme="minorHAnsi" w:hAnsiTheme="minorHAnsi" w:cstheme="majorHAnsi"/>
              <w:i w:val="0"/>
              <w:iCs w:val="0"/>
              <w:noProof/>
              <w:color w:val="000000" w:themeColor="text1"/>
              <w:shd w:val="clear" w:color="auto" w:fill="FFFFFF"/>
            </w:rPr>
            <w:t xml:space="preserve"> (Mazzella, 2018)</w:t>
          </w:r>
          <w:r w:rsidR="000A6446" w:rsidRPr="00B703B5">
            <w:rPr>
              <w:rFonts w:asciiTheme="minorHAnsi" w:hAnsiTheme="minorHAnsi" w:cstheme="majorHAnsi"/>
              <w:i w:val="0"/>
              <w:iCs w:val="0"/>
              <w:color w:val="000000" w:themeColor="text1"/>
              <w:shd w:val="clear" w:color="auto" w:fill="FFFFFF"/>
            </w:rPr>
            <w:fldChar w:fldCharType="end"/>
          </w:r>
        </w:sdtContent>
      </w:sdt>
    </w:p>
    <w:p w:rsidR="00A611D7" w:rsidRPr="00A611D7" w:rsidRDefault="00A611D7" w:rsidP="005D20AA">
      <w:pPr>
        <w:spacing w:line="360" w:lineRule="auto"/>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Wall or column-mounted jib cranes can accommodate:</w:t>
      </w:r>
      <w:r w:rsidRPr="00A611D7">
        <w:rPr>
          <w:rFonts w:asciiTheme="minorHAnsi" w:hAnsiTheme="minorHAnsi" w:cstheme="minorHAnsi"/>
          <w:color w:val="000000" w:themeColor="text1"/>
        </w:rPr>
        <w:br/>
      </w:r>
    </w:p>
    <w:p w:rsidR="00A611D7" w:rsidRPr="00A611D7" w:rsidRDefault="00A611D7" w:rsidP="005D20AA">
      <w:pPr>
        <w:numPr>
          <w:ilvl w:val="0"/>
          <w:numId w:val="10"/>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 xml:space="preserve">Spans ranging from </w:t>
      </w:r>
      <w:r w:rsidR="005F32BE">
        <w:rPr>
          <w:rFonts w:asciiTheme="minorHAnsi" w:hAnsiTheme="minorHAnsi" w:cstheme="minorHAnsi"/>
          <w:color w:val="000000" w:themeColor="text1"/>
        </w:rPr>
        <w:t xml:space="preserve">2.5 </w:t>
      </w:r>
      <w:r w:rsidRPr="00A611D7">
        <w:rPr>
          <w:rFonts w:asciiTheme="minorHAnsi" w:hAnsiTheme="minorHAnsi" w:cstheme="minorHAnsi"/>
          <w:color w:val="000000" w:themeColor="text1"/>
        </w:rPr>
        <w:t>-</w:t>
      </w:r>
      <w:r w:rsidR="005F32BE">
        <w:rPr>
          <w:rFonts w:asciiTheme="minorHAnsi" w:hAnsiTheme="minorHAnsi" w:cstheme="minorHAnsi"/>
          <w:color w:val="000000" w:themeColor="text1"/>
        </w:rPr>
        <w:t>9m</w:t>
      </w:r>
    </w:p>
    <w:p w:rsidR="00A611D7" w:rsidRPr="00A611D7" w:rsidRDefault="00A611D7" w:rsidP="005D20AA">
      <w:pPr>
        <w:numPr>
          <w:ilvl w:val="0"/>
          <w:numId w:val="10"/>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Capacities up to 5 tons</w:t>
      </w:r>
    </w:p>
    <w:p w:rsidR="00A611D7" w:rsidRPr="00A611D7" w:rsidRDefault="00A611D7" w:rsidP="005D20AA">
      <w:pPr>
        <w:numPr>
          <w:ilvl w:val="0"/>
          <w:numId w:val="10"/>
        </w:numPr>
        <w:spacing w:line="360" w:lineRule="auto"/>
        <w:ind w:left="600"/>
        <w:textAlignment w:val="baseline"/>
        <w:rPr>
          <w:rFonts w:asciiTheme="minorHAnsi" w:hAnsiTheme="minorHAnsi" w:cstheme="minorHAnsi"/>
          <w:color w:val="000000" w:themeColor="text1"/>
        </w:rPr>
      </w:pPr>
      <w:r w:rsidRPr="00A611D7">
        <w:rPr>
          <w:rFonts w:asciiTheme="minorHAnsi" w:hAnsiTheme="minorHAnsi" w:cstheme="minorHAnsi"/>
          <w:color w:val="000000" w:themeColor="text1"/>
        </w:rPr>
        <w:t>180°-200° rotation</w:t>
      </w:r>
    </w:p>
    <w:p w:rsidR="00A611D7" w:rsidRPr="00A611D7" w:rsidRDefault="00A611D7" w:rsidP="00A611D7"/>
    <w:p w:rsidR="00A611D7" w:rsidRPr="000A6446" w:rsidRDefault="00E500AE" w:rsidP="000A6446">
      <w:pPr>
        <w:ind w:left="5040"/>
        <w:rPr>
          <w:rFonts w:asciiTheme="minorHAnsi" w:hAnsiTheme="minorHAnsi"/>
        </w:rPr>
      </w:pPr>
      <w:sdt>
        <w:sdtPr>
          <w:rPr>
            <w:rFonts w:asciiTheme="minorHAnsi" w:hAnsiTheme="minorHAnsi"/>
          </w:rPr>
          <w:id w:val="-1954623490"/>
          <w:citation/>
        </w:sdtPr>
        <w:sdtEndPr/>
        <w:sdtContent>
          <w:r w:rsidR="000A6446" w:rsidRPr="000A6446">
            <w:rPr>
              <w:rFonts w:asciiTheme="minorHAnsi" w:hAnsiTheme="minorHAnsi"/>
            </w:rPr>
            <w:fldChar w:fldCharType="begin"/>
          </w:r>
          <w:r w:rsidR="000A6446" w:rsidRPr="000A6446">
            <w:rPr>
              <w:rFonts w:asciiTheme="minorHAnsi" w:hAnsiTheme="minorHAnsi"/>
            </w:rPr>
            <w:instrText xml:space="preserve"> CITATION Maz18 \l 2057 </w:instrText>
          </w:r>
          <w:r w:rsidR="000A6446" w:rsidRPr="000A6446">
            <w:rPr>
              <w:rFonts w:asciiTheme="minorHAnsi" w:hAnsiTheme="minorHAnsi"/>
            </w:rPr>
            <w:fldChar w:fldCharType="separate"/>
          </w:r>
          <w:r w:rsidR="00424E53" w:rsidRPr="00424E53">
            <w:rPr>
              <w:rFonts w:asciiTheme="minorHAnsi" w:hAnsiTheme="minorHAnsi"/>
              <w:noProof/>
            </w:rPr>
            <w:t>(Mazzella, 2018)</w:t>
          </w:r>
          <w:r w:rsidR="000A6446" w:rsidRPr="000A6446">
            <w:rPr>
              <w:rFonts w:asciiTheme="minorHAnsi" w:hAnsiTheme="minorHAnsi"/>
            </w:rPr>
            <w:fldChar w:fldCharType="end"/>
          </w:r>
        </w:sdtContent>
      </w:sdt>
    </w:p>
    <w:p w:rsidR="002744AC" w:rsidRDefault="002744AC" w:rsidP="002744AC"/>
    <w:p w:rsidR="00B95545" w:rsidRDefault="00B95545" w:rsidP="002744AC"/>
    <w:p w:rsidR="002744AC" w:rsidRDefault="002744AC" w:rsidP="002744AC"/>
    <w:p w:rsidR="002744AC" w:rsidRDefault="002744AC" w:rsidP="002744AC"/>
    <w:p w:rsidR="002744AC" w:rsidRPr="002744AC" w:rsidRDefault="002744AC" w:rsidP="002744AC"/>
    <w:p w:rsidR="00813B66" w:rsidRPr="00752A42" w:rsidRDefault="00813B66" w:rsidP="005D20AA">
      <w:pPr>
        <w:spacing w:line="360" w:lineRule="auto"/>
        <w:rPr>
          <w:rFonts w:asciiTheme="minorHAnsi" w:hAnsiTheme="minorHAnsi" w:cstheme="minorHAnsi"/>
        </w:rPr>
      </w:pPr>
      <w:r w:rsidRPr="00752A42">
        <w:rPr>
          <w:rFonts w:asciiTheme="minorHAnsi" w:hAnsiTheme="minorHAnsi" w:cstheme="minorHAnsi"/>
        </w:rPr>
        <w:t xml:space="preserve">Each of the different types of cranes support different applications and needs. They each have </w:t>
      </w:r>
      <w:r w:rsidR="001C0946" w:rsidRPr="00752A42">
        <w:rPr>
          <w:rFonts w:asciiTheme="minorHAnsi" w:hAnsiTheme="minorHAnsi" w:cstheme="minorHAnsi"/>
        </w:rPr>
        <w:t>their</w:t>
      </w:r>
      <w:r w:rsidRPr="00752A42">
        <w:rPr>
          <w:rFonts w:asciiTheme="minorHAnsi" w:hAnsiTheme="minorHAnsi" w:cstheme="minorHAnsi"/>
        </w:rPr>
        <w:t xml:space="preserve"> immediate advantages and disadvantages and it is important to justify the correct type for the </w:t>
      </w:r>
      <w:r w:rsidR="00B95545">
        <w:rPr>
          <w:rFonts w:asciiTheme="minorHAnsi" w:hAnsiTheme="minorHAnsi" w:cstheme="minorHAnsi"/>
        </w:rPr>
        <w:t xml:space="preserve">required </w:t>
      </w:r>
      <w:r w:rsidRPr="00752A42">
        <w:rPr>
          <w:rFonts w:asciiTheme="minorHAnsi" w:hAnsiTheme="minorHAnsi" w:cstheme="minorHAnsi"/>
        </w:rPr>
        <w:t>needs</w:t>
      </w:r>
      <w:r w:rsidR="00B95545">
        <w:rPr>
          <w:rFonts w:asciiTheme="minorHAnsi" w:hAnsiTheme="minorHAnsi" w:cstheme="minorHAnsi"/>
        </w:rPr>
        <w:t xml:space="preserve"> of the set project</w:t>
      </w:r>
      <w:r w:rsidRPr="00752A42">
        <w:rPr>
          <w:rFonts w:asciiTheme="minorHAnsi" w:hAnsiTheme="minorHAnsi" w:cstheme="minorHAnsi"/>
        </w:rPr>
        <w:t>.</w:t>
      </w:r>
      <w:r w:rsidR="00B95545">
        <w:rPr>
          <w:rFonts w:asciiTheme="minorHAnsi" w:hAnsiTheme="minorHAnsi" w:cstheme="minorHAnsi"/>
        </w:rPr>
        <w:t xml:space="preserve"> </w:t>
      </w:r>
    </w:p>
    <w:p w:rsidR="002744AC" w:rsidRDefault="002744AC" w:rsidP="00813B66"/>
    <w:p w:rsidR="002744AC" w:rsidRDefault="002744AC" w:rsidP="00813B66"/>
    <w:p w:rsidR="002744AC" w:rsidRDefault="002744AC" w:rsidP="00813B66"/>
    <w:p w:rsidR="00942D1C" w:rsidRDefault="00942D1C" w:rsidP="00813B66"/>
    <w:p w:rsidR="00942D1C" w:rsidRDefault="00942D1C" w:rsidP="00813B66"/>
    <w:p w:rsidR="00942D1C" w:rsidRDefault="00942D1C" w:rsidP="00813B66"/>
    <w:p w:rsidR="00942D1C" w:rsidRDefault="00942D1C" w:rsidP="00813B66"/>
    <w:p w:rsidR="00942D1C" w:rsidRDefault="00942D1C" w:rsidP="00813B66"/>
    <w:p w:rsidR="00B95545" w:rsidRDefault="00B95545" w:rsidP="00813B66"/>
    <w:p w:rsidR="00B95545" w:rsidRDefault="00B95545" w:rsidP="00813B66"/>
    <w:p w:rsidR="00942D1C" w:rsidRDefault="00942D1C" w:rsidP="00813B66"/>
    <w:p w:rsidR="00942D1C" w:rsidRDefault="00942D1C" w:rsidP="00813B66"/>
    <w:p w:rsidR="00942D1C" w:rsidRDefault="00942D1C" w:rsidP="00813B66"/>
    <w:p w:rsidR="00942D1C" w:rsidRDefault="00942D1C" w:rsidP="00813B66"/>
    <w:p w:rsidR="00942D1C" w:rsidRDefault="00942D1C" w:rsidP="00813B66"/>
    <w:p w:rsidR="00942D1C" w:rsidRDefault="00942D1C" w:rsidP="00813B66"/>
    <w:p w:rsidR="002744AC" w:rsidRDefault="002744AC" w:rsidP="00813B66"/>
    <w:p w:rsidR="00CB32E4" w:rsidRDefault="00CB32E4" w:rsidP="00813B66"/>
    <w:p w:rsidR="003D08FA" w:rsidRPr="00813B66" w:rsidRDefault="003D08FA" w:rsidP="00813B66"/>
    <w:p w:rsidR="002744AC" w:rsidRPr="000A6446" w:rsidRDefault="002744AC" w:rsidP="002744AC">
      <w:pPr>
        <w:rPr>
          <w:rFonts w:asciiTheme="minorHAnsi" w:hAnsiTheme="minorHAnsi" w:cstheme="minorHAnsi"/>
          <w:b/>
          <w:sz w:val="32"/>
          <w:szCs w:val="32"/>
          <w:u w:val="single"/>
        </w:rPr>
      </w:pPr>
      <w:r w:rsidRPr="000A6446">
        <w:rPr>
          <w:rFonts w:asciiTheme="minorHAnsi" w:hAnsiTheme="minorHAnsi" w:cstheme="minorHAnsi"/>
          <w:b/>
          <w:sz w:val="32"/>
          <w:szCs w:val="32"/>
          <w:u w:val="single"/>
        </w:rPr>
        <w:lastRenderedPageBreak/>
        <w:t xml:space="preserve">Design </w:t>
      </w:r>
      <w:r w:rsidR="006A0C8C">
        <w:rPr>
          <w:rFonts w:asciiTheme="minorHAnsi" w:hAnsiTheme="minorHAnsi" w:cstheme="minorHAnsi"/>
          <w:b/>
          <w:sz w:val="32"/>
          <w:szCs w:val="32"/>
          <w:u w:val="single"/>
        </w:rPr>
        <w:t>M</w:t>
      </w:r>
      <w:r w:rsidRPr="000A6446">
        <w:rPr>
          <w:rFonts w:asciiTheme="minorHAnsi" w:hAnsiTheme="minorHAnsi" w:cstheme="minorHAnsi"/>
          <w:b/>
          <w:sz w:val="32"/>
          <w:szCs w:val="32"/>
          <w:u w:val="single"/>
        </w:rPr>
        <w:t xml:space="preserve">ethodology </w:t>
      </w:r>
    </w:p>
    <w:p w:rsidR="005F32BE" w:rsidRDefault="005F32BE" w:rsidP="005F32BE">
      <w:pPr>
        <w:rPr>
          <w:rFonts w:asciiTheme="minorHAnsi" w:hAnsiTheme="minorHAnsi" w:cstheme="minorHAnsi"/>
          <w:b/>
          <w:sz w:val="28"/>
          <w:szCs w:val="28"/>
          <w:u w:val="single"/>
        </w:rPr>
      </w:pPr>
    </w:p>
    <w:p w:rsidR="002744AC" w:rsidRDefault="005F32BE" w:rsidP="005D20AA">
      <w:pPr>
        <w:spacing w:line="360" w:lineRule="auto"/>
        <w:rPr>
          <w:rFonts w:asciiTheme="minorHAnsi" w:hAnsiTheme="minorHAnsi" w:cstheme="minorHAnsi"/>
          <w:bCs/>
        </w:rPr>
      </w:pPr>
      <w:r>
        <w:rPr>
          <w:rFonts w:asciiTheme="minorHAnsi" w:hAnsiTheme="minorHAnsi" w:cstheme="minorHAnsi"/>
          <w:bCs/>
        </w:rPr>
        <w:t>T</w:t>
      </w:r>
      <w:r w:rsidR="002744AC">
        <w:rPr>
          <w:rFonts w:asciiTheme="minorHAnsi" w:hAnsiTheme="minorHAnsi" w:cstheme="minorHAnsi"/>
          <w:bCs/>
        </w:rPr>
        <w:t xml:space="preserve">o approach this </w:t>
      </w:r>
      <w:proofErr w:type="gramStart"/>
      <w:r w:rsidR="002744AC">
        <w:rPr>
          <w:rFonts w:asciiTheme="minorHAnsi" w:hAnsiTheme="minorHAnsi" w:cstheme="minorHAnsi"/>
          <w:bCs/>
        </w:rPr>
        <w:t>task</w:t>
      </w:r>
      <w:proofErr w:type="gramEnd"/>
      <w:r w:rsidR="002744AC">
        <w:rPr>
          <w:rFonts w:asciiTheme="minorHAnsi" w:hAnsiTheme="minorHAnsi" w:cstheme="minorHAnsi"/>
          <w:bCs/>
        </w:rPr>
        <w:t xml:space="preserve"> it is important to note that the individual role given to</w:t>
      </w:r>
      <w:r w:rsidR="000A6446">
        <w:rPr>
          <w:rFonts w:asciiTheme="minorHAnsi" w:hAnsiTheme="minorHAnsi" w:cstheme="minorHAnsi"/>
          <w:bCs/>
        </w:rPr>
        <w:t xml:space="preserve"> this sub team</w:t>
      </w:r>
      <w:r w:rsidR="002744AC">
        <w:rPr>
          <w:rFonts w:asciiTheme="minorHAnsi" w:hAnsiTheme="minorHAnsi" w:cstheme="minorHAnsi"/>
          <w:bCs/>
        </w:rPr>
        <w:t xml:space="preserve"> is to conc</w:t>
      </w:r>
      <w:r w:rsidR="006E6CCE">
        <w:rPr>
          <w:rFonts w:asciiTheme="minorHAnsi" w:hAnsiTheme="minorHAnsi" w:cstheme="minorHAnsi"/>
          <w:bCs/>
        </w:rPr>
        <w:t>entrate</w:t>
      </w:r>
      <w:r w:rsidR="002744AC">
        <w:rPr>
          <w:rFonts w:asciiTheme="minorHAnsi" w:hAnsiTheme="minorHAnsi" w:cstheme="minorHAnsi"/>
          <w:bCs/>
        </w:rPr>
        <w:t xml:space="preserve"> o</w:t>
      </w:r>
      <w:r w:rsidR="000A6446">
        <w:rPr>
          <w:rFonts w:asciiTheme="minorHAnsi" w:hAnsiTheme="minorHAnsi" w:cstheme="minorHAnsi"/>
          <w:bCs/>
        </w:rPr>
        <w:t>n</w:t>
      </w:r>
      <w:r w:rsidR="002744AC">
        <w:rPr>
          <w:rFonts w:asciiTheme="minorHAnsi" w:hAnsiTheme="minorHAnsi" w:cstheme="minorHAnsi"/>
          <w:bCs/>
        </w:rPr>
        <w:t xml:space="preserve"> the cantilever I beam section of the JIB crane and the vertical supporting structure </w:t>
      </w:r>
      <w:r w:rsidR="00B95545">
        <w:rPr>
          <w:rFonts w:asciiTheme="minorHAnsi" w:hAnsiTheme="minorHAnsi" w:cstheme="minorHAnsi"/>
          <w:bCs/>
        </w:rPr>
        <w:t>to be</w:t>
      </w:r>
      <w:r w:rsidR="002744AC">
        <w:rPr>
          <w:rFonts w:asciiTheme="minorHAnsi" w:hAnsiTheme="minorHAnsi" w:cstheme="minorHAnsi"/>
          <w:bCs/>
        </w:rPr>
        <w:t xml:space="preserve"> designed and analysed by </w:t>
      </w:r>
      <w:r w:rsidR="000A6446">
        <w:rPr>
          <w:rFonts w:asciiTheme="minorHAnsi" w:hAnsiTheme="minorHAnsi" w:cstheme="minorHAnsi"/>
          <w:bCs/>
        </w:rPr>
        <w:t>another sub team.</w:t>
      </w:r>
    </w:p>
    <w:p w:rsidR="002744AC" w:rsidRDefault="002744AC" w:rsidP="005D20AA">
      <w:pPr>
        <w:spacing w:line="360" w:lineRule="auto"/>
        <w:rPr>
          <w:rFonts w:asciiTheme="minorHAnsi" w:hAnsiTheme="minorHAnsi" w:cstheme="minorHAnsi"/>
          <w:bCs/>
        </w:rPr>
      </w:pPr>
    </w:p>
    <w:p w:rsidR="001C0946" w:rsidRDefault="002744AC" w:rsidP="005D20AA">
      <w:pPr>
        <w:spacing w:line="360" w:lineRule="auto"/>
        <w:rPr>
          <w:rFonts w:asciiTheme="minorHAnsi" w:hAnsiTheme="minorHAnsi" w:cstheme="minorHAnsi"/>
          <w:color w:val="000000" w:themeColor="text1"/>
        </w:rPr>
      </w:pPr>
      <w:proofErr w:type="gramStart"/>
      <w:r>
        <w:rPr>
          <w:rFonts w:asciiTheme="minorHAnsi" w:hAnsiTheme="minorHAnsi" w:cstheme="minorHAnsi"/>
          <w:bCs/>
        </w:rPr>
        <w:t>Firstly</w:t>
      </w:r>
      <w:proofErr w:type="gramEnd"/>
      <w:r>
        <w:rPr>
          <w:rFonts w:asciiTheme="minorHAnsi" w:hAnsiTheme="minorHAnsi" w:cstheme="minorHAnsi"/>
          <w:bCs/>
        </w:rPr>
        <w:t xml:space="preserve"> the brief states that the JIB crane should have lifting capacity of 350Kg and to a </w:t>
      </w:r>
      <w:r w:rsidR="001C0946">
        <w:rPr>
          <w:rFonts w:asciiTheme="minorHAnsi" w:hAnsiTheme="minorHAnsi" w:cstheme="minorHAnsi"/>
          <w:bCs/>
        </w:rPr>
        <w:t>height</w:t>
      </w:r>
      <w:r>
        <w:rPr>
          <w:rFonts w:asciiTheme="minorHAnsi" w:hAnsiTheme="minorHAnsi" w:cstheme="minorHAnsi"/>
          <w:bCs/>
        </w:rPr>
        <w:t xml:space="preserve"> of 6 meters, the length of the beam known as the reach has not been </w:t>
      </w:r>
      <w:r w:rsidR="001C0946">
        <w:rPr>
          <w:rFonts w:asciiTheme="minorHAnsi" w:hAnsiTheme="minorHAnsi" w:cstheme="minorHAnsi"/>
          <w:bCs/>
        </w:rPr>
        <w:t>specified.</w:t>
      </w:r>
      <w:r>
        <w:rPr>
          <w:rFonts w:asciiTheme="minorHAnsi" w:hAnsiTheme="minorHAnsi" w:cstheme="minorHAnsi"/>
          <w:bCs/>
        </w:rPr>
        <w:t xml:space="preserve"> </w:t>
      </w:r>
      <w:r w:rsidR="001C0946">
        <w:rPr>
          <w:rFonts w:asciiTheme="minorHAnsi" w:hAnsiTheme="minorHAnsi" w:cstheme="minorHAnsi"/>
          <w:bCs/>
        </w:rPr>
        <w:t>F</w:t>
      </w:r>
      <w:r>
        <w:rPr>
          <w:rFonts w:asciiTheme="minorHAnsi" w:hAnsiTheme="minorHAnsi" w:cstheme="minorHAnsi"/>
          <w:bCs/>
        </w:rPr>
        <w:t xml:space="preserve">rom </w:t>
      </w:r>
      <w:r w:rsidR="001C0946">
        <w:rPr>
          <w:rFonts w:asciiTheme="minorHAnsi" w:hAnsiTheme="minorHAnsi" w:cstheme="minorHAnsi"/>
          <w:bCs/>
        </w:rPr>
        <w:t>research and analysis</w:t>
      </w:r>
      <w:r>
        <w:rPr>
          <w:rFonts w:asciiTheme="minorHAnsi" w:hAnsiTheme="minorHAnsi" w:cstheme="minorHAnsi"/>
          <w:bCs/>
        </w:rPr>
        <w:t xml:space="preserve"> carried out</w:t>
      </w:r>
      <w:r w:rsidR="001C0946">
        <w:rPr>
          <w:rFonts w:asciiTheme="minorHAnsi" w:hAnsiTheme="minorHAnsi" w:cstheme="minorHAnsi"/>
          <w:bCs/>
        </w:rPr>
        <w:t xml:space="preserve"> the</w:t>
      </w:r>
      <w:r w:rsidR="000A6446">
        <w:rPr>
          <w:rFonts w:asciiTheme="minorHAnsi" w:hAnsiTheme="minorHAnsi" w:cstheme="minorHAnsi"/>
          <w:bCs/>
        </w:rPr>
        <w:t xml:space="preserve"> best </w:t>
      </w:r>
      <w:proofErr w:type="gramStart"/>
      <w:r w:rsidR="000A6446">
        <w:rPr>
          <w:rFonts w:asciiTheme="minorHAnsi" w:hAnsiTheme="minorHAnsi" w:cstheme="minorHAnsi"/>
          <w:bCs/>
        </w:rPr>
        <w:t>suited</w:t>
      </w:r>
      <w:r w:rsidR="001C0946">
        <w:rPr>
          <w:rFonts w:asciiTheme="minorHAnsi" w:hAnsiTheme="minorHAnsi" w:cstheme="minorHAnsi"/>
          <w:bCs/>
        </w:rPr>
        <w:t xml:space="preserve">  JIB</w:t>
      </w:r>
      <w:proofErr w:type="gramEnd"/>
      <w:r w:rsidR="001C0946">
        <w:rPr>
          <w:rFonts w:asciiTheme="minorHAnsi" w:hAnsiTheme="minorHAnsi" w:cstheme="minorHAnsi"/>
          <w:bCs/>
        </w:rPr>
        <w:t xml:space="preserve"> crane is the </w:t>
      </w:r>
      <w:r w:rsidR="000A6446">
        <w:rPr>
          <w:rFonts w:asciiTheme="minorHAnsi" w:hAnsiTheme="minorHAnsi" w:cstheme="minorHAnsi"/>
          <w:bCs/>
        </w:rPr>
        <w:t>foundation less</w:t>
      </w:r>
      <w:r w:rsidR="001C0946">
        <w:rPr>
          <w:rFonts w:asciiTheme="minorHAnsi" w:hAnsiTheme="minorHAnsi" w:cstheme="minorHAnsi"/>
          <w:bCs/>
        </w:rPr>
        <w:t xml:space="preserve"> crane, this is </w:t>
      </w:r>
      <w:r w:rsidR="00FD2942">
        <w:rPr>
          <w:rFonts w:asciiTheme="minorHAnsi" w:hAnsiTheme="minorHAnsi" w:cstheme="minorHAnsi"/>
          <w:bCs/>
        </w:rPr>
        <w:t>suitable</w:t>
      </w:r>
      <w:r w:rsidR="001C0946">
        <w:rPr>
          <w:rFonts w:asciiTheme="minorHAnsi" w:hAnsiTheme="minorHAnsi" w:cstheme="minorHAnsi"/>
          <w:bCs/>
        </w:rPr>
        <w:t xml:space="preserve"> for the needs of the application and falls neatly within the parameters set. </w:t>
      </w:r>
      <w:r w:rsidR="00FD2942">
        <w:rPr>
          <w:rFonts w:asciiTheme="minorHAnsi" w:hAnsiTheme="minorHAnsi" w:cstheme="minorHAnsi"/>
          <w:color w:val="000000" w:themeColor="text1"/>
        </w:rPr>
        <w:t>2.75m – 4.75m</w:t>
      </w:r>
      <w:r w:rsidR="001C0946" w:rsidRPr="002744AC">
        <w:rPr>
          <w:rFonts w:asciiTheme="minorHAnsi" w:hAnsiTheme="minorHAnsi" w:cstheme="minorHAnsi"/>
          <w:color w:val="000000" w:themeColor="text1"/>
        </w:rPr>
        <w:t xml:space="preserve"> spans</w:t>
      </w:r>
      <w:r w:rsidR="00FD2942">
        <w:rPr>
          <w:rFonts w:asciiTheme="minorHAnsi" w:hAnsiTheme="minorHAnsi" w:cstheme="minorHAnsi"/>
          <w:bCs/>
        </w:rPr>
        <w:t xml:space="preserve">, </w:t>
      </w:r>
      <w:r w:rsidR="001C0946" w:rsidRPr="002744AC">
        <w:rPr>
          <w:rFonts w:asciiTheme="minorHAnsi" w:hAnsiTheme="minorHAnsi" w:cstheme="minorHAnsi"/>
          <w:color w:val="000000" w:themeColor="text1"/>
        </w:rPr>
        <w:t xml:space="preserve">Capacities up to </w:t>
      </w:r>
      <w:r w:rsidR="00FD2942">
        <w:rPr>
          <w:rFonts w:asciiTheme="minorHAnsi" w:hAnsiTheme="minorHAnsi" w:cstheme="minorHAnsi"/>
          <w:color w:val="000000" w:themeColor="text1"/>
        </w:rPr>
        <w:t>450</w:t>
      </w:r>
      <w:r w:rsidR="00555B88">
        <w:rPr>
          <w:rFonts w:asciiTheme="minorHAnsi" w:hAnsiTheme="minorHAnsi" w:cstheme="minorHAnsi"/>
          <w:color w:val="000000" w:themeColor="text1"/>
        </w:rPr>
        <w:t>kg</w:t>
      </w:r>
      <w:r w:rsidR="00FD2942">
        <w:rPr>
          <w:rFonts w:asciiTheme="minorHAnsi" w:hAnsiTheme="minorHAnsi" w:cstheme="minorHAnsi"/>
          <w:color w:val="000000" w:themeColor="text1"/>
        </w:rPr>
        <w:t xml:space="preserve"> and </w:t>
      </w:r>
      <w:r w:rsidR="001C0946" w:rsidRPr="002744AC">
        <w:rPr>
          <w:rFonts w:asciiTheme="minorHAnsi" w:hAnsiTheme="minorHAnsi" w:cstheme="minorHAnsi"/>
          <w:color w:val="000000" w:themeColor="text1"/>
        </w:rPr>
        <w:t xml:space="preserve">Boom heights up to </w:t>
      </w:r>
      <w:r w:rsidR="00FD2942">
        <w:rPr>
          <w:rFonts w:asciiTheme="minorHAnsi" w:hAnsiTheme="minorHAnsi" w:cstheme="minorHAnsi"/>
          <w:color w:val="000000" w:themeColor="text1"/>
        </w:rPr>
        <w:t>6.1m</w:t>
      </w:r>
      <w:r w:rsidR="00491016">
        <w:rPr>
          <w:rFonts w:asciiTheme="minorHAnsi" w:hAnsiTheme="minorHAnsi" w:cstheme="minorHAnsi"/>
          <w:color w:val="000000" w:themeColor="text1"/>
        </w:rPr>
        <w:t>.</w:t>
      </w:r>
    </w:p>
    <w:p w:rsidR="00FD2942" w:rsidRDefault="00FD2942" w:rsidP="005D20AA">
      <w:pPr>
        <w:spacing w:line="360" w:lineRule="auto"/>
        <w:rPr>
          <w:rFonts w:asciiTheme="minorHAnsi" w:hAnsiTheme="minorHAnsi" w:cstheme="minorHAnsi"/>
          <w:color w:val="000000" w:themeColor="text1"/>
        </w:rPr>
      </w:pPr>
    </w:p>
    <w:p w:rsidR="00FD2942" w:rsidRDefault="000A6446" w:rsidP="005D20AA">
      <w:pPr>
        <w:spacing w:line="360" w:lineRule="auto"/>
        <w:rPr>
          <w:rFonts w:asciiTheme="minorHAnsi" w:hAnsiTheme="minorHAnsi" w:cstheme="minorHAnsi"/>
          <w:color w:val="000000" w:themeColor="text1"/>
        </w:rPr>
      </w:pPr>
      <w:proofErr w:type="gramStart"/>
      <w:r>
        <w:rPr>
          <w:rFonts w:asciiTheme="minorHAnsi" w:hAnsiTheme="minorHAnsi" w:cstheme="minorHAnsi"/>
          <w:color w:val="000000" w:themeColor="text1"/>
        </w:rPr>
        <w:t>Firstly</w:t>
      </w:r>
      <w:proofErr w:type="gramEnd"/>
      <w:r>
        <w:rPr>
          <w:rFonts w:asciiTheme="minorHAnsi" w:hAnsiTheme="minorHAnsi" w:cstheme="minorHAnsi"/>
          <w:color w:val="000000" w:themeColor="text1"/>
        </w:rPr>
        <w:t xml:space="preserve"> t</w:t>
      </w:r>
      <w:r w:rsidR="00FD2942">
        <w:rPr>
          <w:rFonts w:asciiTheme="minorHAnsi" w:hAnsiTheme="minorHAnsi" w:cstheme="minorHAnsi"/>
          <w:color w:val="000000" w:themeColor="text1"/>
        </w:rPr>
        <w:t>o carry out the task using British steel</w:t>
      </w:r>
      <w:r w:rsidR="00555B88">
        <w:rPr>
          <w:rFonts w:asciiTheme="minorHAnsi" w:hAnsiTheme="minorHAnsi" w:cstheme="minorHAnsi"/>
          <w:color w:val="000000" w:themeColor="text1"/>
        </w:rPr>
        <w:t xml:space="preserve"> universal beam charts as shown below,</w:t>
      </w:r>
      <w:r w:rsidR="00FD2942">
        <w:rPr>
          <w:rFonts w:asciiTheme="minorHAnsi" w:hAnsiTheme="minorHAnsi" w:cstheme="minorHAnsi"/>
          <w:color w:val="000000" w:themeColor="text1"/>
        </w:rPr>
        <w:t xml:space="preserve"> 3 different standard sizes I beam have been identified to carry out a stress analysis using Autodesk inventor. </w:t>
      </w:r>
    </w:p>
    <w:p w:rsidR="00FD2942" w:rsidRDefault="00752A42" w:rsidP="00FD2942">
      <w:pPr>
        <w:rPr>
          <w:rFonts w:asciiTheme="minorHAnsi" w:hAnsiTheme="minorHAnsi" w:cstheme="minorHAnsi"/>
          <w:color w:val="000000" w:themeColor="text1"/>
        </w:rPr>
      </w:pPr>
      <w:r>
        <w:rPr>
          <w:rFonts w:cstheme="minorHAnsi"/>
          <w:bCs/>
          <w:noProof/>
        </w:rPr>
        <w:drawing>
          <wp:anchor distT="0" distB="0" distL="114300" distR="114300" simplePos="0" relativeHeight="251671039" behindDoc="0" locked="0" layoutInCell="1" allowOverlap="1">
            <wp:simplePos x="0" y="0"/>
            <wp:positionH relativeFrom="column">
              <wp:posOffset>4019387</wp:posOffset>
            </wp:positionH>
            <wp:positionV relativeFrom="paragraph">
              <wp:posOffset>162383</wp:posOffset>
            </wp:positionV>
            <wp:extent cx="1676400" cy="17145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2-26 at 00.05.05.png"/>
                    <pic:cNvPicPr/>
                  </pic:nvPicPr>
                  <pic:blipFill>
                    <a:blip r:embed="rId19">
                      <a:extLst>
                        <a:ext uri="{28A0092B-C50C-407E-A947-70E740481C1C}">
                          <a14:useLocalDpi xmlns:a14="http://schemas.microsoft.com/office/drawing/2010/main" val="0"/>
                        </a:ext>
                      </a:extLst>
                    </a:blip>
                    <a:stretch>
                      <a:fillRect/>
                    </a:stretch>
                  </pic:blipFill>
                  <pic:spPr>
                    <a:xfrm>
                      <a:off x="0" y="0"/>
                      <a:ext cx="1676400" cy="1714500"/>
                    </a:xfrm>
                    <a:prstGeom prst="rect">
                      <a:avLst/>
                    </a:prstGeom>
                  </pic:spPr>
                </pic:pic>
              </a:graphicData>
            </a:graphic>
            <wp14:sizeRelH relativeFrom="page">
              <wp14:pctWidth>0</wp14:pctWidth>
            </wp14:sizeRelH>
            <wp14:sizeRelV relativeFrom="page">
              <wp14:pctHeight>0</wp14:pctHeight>
            </wp14:sizeRelV>
          </wp:anchor>
        </w:drawing>
      </w:r>
    </w:p>
    <w:p w:rsidR="00FD2942" w:rsidRDefault="00FD2942" w:rsidP="00FD2942">
      <w:pPr>
        <w:rPr>
          <w:rFonts w:asciiTheme="minorHAnsi" w:hAnsiTheme="minorHAnsi" w:cstheme="minorHAnsi"/>
          <w:color w:val="000000" w:themeColor="text1"/>
        </w:rPr>
      </w:pPr>
      <w:r>
        <w:rPr>
          <w:rFonts w:asciiTheme="minorHAnsi" w:hAnsiTheme="minorHAnsi" w:cstheme="minorHAnsi"/>
          <w:color w:val="000000" w:themeColor="text1"/>
        </w:rPr>
        <w:t xml:space="preserve">Selected sizes: </w:t>
      </w:r>
    </w:p>
    <w:p w:rsidR="000A6446" w:rsidRDefault="000A6446" w:rsidP="00FD2942">
      <w:pPr>
        <w:rPr>
          <w:rFonts w:asciiTheme="minorHAnsi" w:hAnsiTheme="minorHAnsi" w:cstheme="minorHAnsi"/>
          <w:color w:val="000000" w:themeColor="text1"/>
        </w:rPr>
      </w:pPr>
    </w:p>
    <w:p w:rsidR="000A6446" w:rsidRDefault="00FD2942" w:rsidP="000A6446">
      <w:pPr>
        <w:pStyle w:val="ListParagraph"/>
        <w:numPr>
          <w:ilvl w:val="0"/>
          <w:numId w:val="6"/>
        </w:numPr>
        <w:rPr>
          <w:rFonts w:cstheme="minorHAnsi"/>
          <w:bCs/>
        </w:rPr>
      </w:pPr>
      <w:r>
        <w:rPr>
          <w:rFonts w:cstheme="minorHAnsi"/>
          <w:bCs/>
        </w:rPr>
        <w:t>311 x 125 x 48</w:t>
      </w:r>
    </w:p>
    <w:p w:rsidR="000A6446" w:rsidRPr="000A6446" w:rsidRDefault="000A6446" w:rsidP="000A6446">
      <w:pPr>
        <w:pStyle w:val="ListParagraph"/>
        <w:rPr>
          <w:rFonts w:cstheme="minorHAnsi"/>
          <w:bCs/>
        </w:rPr>
      </w:pPr>
    </w:p>
    <w:p w:rsidR="00FD2942" w:rsidRDefault="00FD2942" w:rsidP="000A6446">
      <w:pPr>
        <w:pStyle w:val="ListParagraph"/>
        <w:numPr>
          <w:ilvl w:val="0"/>
          <w:numId w:val="6"/>
        </w:numPr>
        <w:rPr>
          <w:rFonts w:cstheme="minorHAnsi"/>
          <w:bCs/>
        </w:rPr>
      </w:pPr>
      <w:r>
        <w:rPr>
          <w:rFonts w:cstheme="minorHAnsi"/>
          <w:bCs/>
        </w:rPr>
        <w:t>306 x 166x 46</w:t>
      </w:r>
    </w:p>
    <w:p w:rsidR="000A6446" w:rsidRPr="000A6446" w:rsidRDefault="000A6446" w:rsidP="000A6446">
      <w:pPr>
        <w:rPr>
          <w:rFonts w:cstheme="minorHAnsi"/>
          <w:bCs/>
        </w:rPr>
      </w:pPr>
    </w:p>
    <w:p w:rsidR="00FD2942" w:rsidRPr="000337B4" w:rsidRDefault="00FD2942" w:rsidP="000A6446">
      <w:pPr>
        <w:pStyle w:val="ListParagraph"/>
        <w:numPr>
          <w:ilvl w:val="0"/>
          <w:numId w:val="6"/>
        </w:numPr>
        <w:rPr>
          <w:rFonts w:cstheme="minorHAnsi"/>
          <w:bCs/>
        </w:rPr>
      </w:pPr>
      <w:r>
        <w:rPr>
          <w:rFonts w:cstheme="minorHAnsi"/>
          <w:bCs/>
        </w:rPr>
        <w:t>203 x 133 x 25</w:t>
      </w:r>
    </w:p>
    <w:p w:rsidR="00FD2942" w:rsidRDefault="00752A42" w:rsidP="00FD2942">
      <w:pPr>
        <w:rPr>
          <w:rFonts w:cstheme="minorHAnsi"/>
          <w:bCs/>
        </w:rPr>
      </w:pPr>
      <w:r>
        <w:rPr>
          <w:rFonts w:cstheme="minorHAnsi"/>
          <w:bCs/>
          <w:noProof/>
        </w:rPr>
        <w:lastRenderedPageBreak/>
        <w:drawing>
          <wp:anchor distT="0" distB="0" distL="114300" distR="114300" simplePos="0" relativeHeight="251672063" behindDoc="0" locked="0" layoutInCell="1" allowOverlap="1">
            <wp:simplePos x="0" y="0"/>
            <wp:positionH relativeFrom="column">
              <wp:posOffset>-31204</wp:posOffset>
            </wp:positionH>
            <wp:positionV relativeFrom="paragraph">
              <wp:posOffset>254355</wp:posOffset>
            </wp:positionV>
            <wp:extent cx="5727700" cy="3923665"/>
            <wp:effectExtent l="0" t="0" r="0" b="6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0-02-26 at 00.05.29.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923665"/>
                    </a:xfrm>
                    <a:prstGeom prst="rect">
                      <a:avLst/>
                    </a:prstGeom>
                  </pic:spPr>
                </pic:pic>
              </a:graphicData>
            </a:graphic>
            <wp14:sizeRelH relativeFrom="page">
              <wp14:pctWidth>0</wp14:pctWidth>
            </wp14:sizeRelH>
            <wp14:sizeRelV relativeFrom="page">
              <wp14:pctHeight>0</wp14:pctHeight>
            </wp14:sizeRelV>
          </wp:anchor>
        </w:drawing>
      </w:r>
    </w:p>
    <w:p w:rsidR="00752A42" w:rsidRDefault="00752A42" w:rsidP="00FD2942">
      <w:pPr>
        <w:rPr>
          <w:rFonts w:cstheme="minorHAnsi"/>
          <w:bCs/>
        </w:rPr>
      </w:pPr>
    </w:p>
    <w:p w:rsidR="00424E53" w:rsidRDefault="00E500AE" w:rsidP="005D20AA">
      <w:pPr>
        <w:spacing w:line="360" w:lineRule="auto"/>
        <w:rPr>
          <w:rFonts w:asciiTheme="minorHAnsi" w:hAnsiTheme="minorHAnsi" w:cstheme="minorHAnsi"/>
          <w:bCs/>
        </w:rPr>
      </w:pPr>
      <w:sdt>
        <w:sdtPr>
          <w:rPr>
            <w:rFonts w:asciiTheme="minorHAnsi" w:hAnsiTheme="minorHAnsi" w:cstheme="minorHAnsi"/>
            <w:bCs/>
          </w:rPr>
          <w:id w:val="-7760429"/>
          <w:citation/>
        </w:sdtPr>
        <w:sdtEndPr/>
        <w:sdtContent>
          <w:r w:rsidR="00424E53">
            <w:rPr>
              <w:rFonts w:asciiTheme="minorHAnsi" w:hAnsiTheme="minorHAnsi" w:cstheme="minorHAnsi"/>
              <w:bCs/>
            </w:rPr>
            <w:fldChar w:fldCharType="begin"/>
          </w:r>
          <w:r w:rsidR="00424E53">
            <w:rPr>
              <w:rFonts w:asciiTheme="minorHAnsi" w:hAnsiTheme="minorHAnsi" w:cstheme="minorHAnsi"/>
              <w:bCs/>
            </w:rPr>
            <w:instrText xml:space="preserve"> CITATION Bri \l 2057 </w:instrText>
          </w:r>
          <w:r w:rsidR="00424E53">
            <w:rPr>
              <w:rFonts w:asciiTheme="minorHAnsi" w:hAnsiTheme="minorHAnsi" w:cstheme="minorHAnsi"/>
              <w:bCs/>
            </w:rPr>
            <w:fldChar w:fldCharType="separate"/>
          </w:r>
          <w:r w:rsidR="00424E53" w:rsidRPr="00424E53">
            <w:rPr>
              <w:rFonts w:asciiTheme="minorHAnsi" w:hAnsiTheme="minorHAnsi" w:cstheme="minorHAnsi"/>
              <w:noProof/>
            </w:rPr>
            <w:t>(British Steel, n.d.)</w:t>
          </w:r>
          <w:r w:rsidR="00424E53">
            <w:rPr>
              <w:rFonts w:asciiTheme="minorHAnsi" w:hAnsiTheme="minorHAnsi" w:cstheme="minorHAnsi"/>
              <w:bCs/>
            </w:rPr>
            <w:fldChar w:fldCharType="end"/>
          </w:r>
        </w:sdtContent>
      </w:sdt>
    </w:p>
    <w:p w:rsidR="00B95545" w:rsidRDefault="00B95545" w:rsidP="005D20AA">
      <w:pPr>
        <w:spacing w:line="360" w:lineRule="auto"/>
        <w:rPr>
          <w:rFonts w:asciiTheme="minorHAnsi" w:hAnsiTheme="minorHAnsi" w:cstheme="minorHAnsi"/>
          <w:bCs/>
        </w:rPr>
      </w:pPr>
    </w:p>
    <w:p w:rsidR="00FD2942" w:rsidRPr="00555B88" w:rsidRDefault="00555B88" w:rsidP="005D20AA">
      <w:pPr>
        <w:spacing w:line="360" w:lineRule="auto"/>
        <w:rPr>
          <w:rFonts w:asciiTheme="minorHAnsi" w:hAnsiTheme="minorHAnsi" w:cstheme="minorHAnsi"/>
          <w:bCs/>
        </w:rPr>
      </w:pPr>
      <w:r>
        <w:rPr>
          <w:rFonts w:asciiTheme="minorHAnsi" w:hAnsiTheme="minorHAnsi" w:cstheme="minorHAnsi"/>
          <w:bCs/>
        </w:rPr>
        <w:t xml:space="preserve">By using standard </w:t>
      </w:r>
      <w:proofErr w:type="gramStart"/>
      <w:r>
        <w:rPr>
          <w:rFonts w:asciiTheme="minorHAnsi" w:hAnsiTheme="minorHAnsi" w:cstheme="minorHAnsi"/>
          <w:bCs/>
        </w:rPr>
        <w:t>size</w:t>
      </w:r>
      <w:proofErr w:type="gramEnd"/>
      <w:r>
        <w:rPr>
          <w:rFonts w:asciiTheme="minorHAnsi" w:hAnsiTheme="minorHAnsi" w:cstheme="minorHAnsi"/>
          <w:bCs/>
        </w:rPr>
        <w:t xml:space="preserve"> I beams it allows for ease when carrying out task</w:t>
      </w:r>
      <w:r w:rsidR="00636767">
        <w:rPr>
          <w:rFonts w:asciiTheme="minorHAnsi" w:hAnsiTheme="minorHAnsi" w:cstheme="minorHAnsi"/>
          <w:bCs/>
        </w:rPr>
        <w:t xml:space="preserve">s </w:t>
      </w:r>
      <w:r>
        <w:rPr>
          <w:rFonts w:asciiTheme="minorHAnsi" w:hAnsiTheme="minorHAnsi" w:cstheme="minorHAnsi"/>
          <w:bCs/>
        </w:rPr>
        <w:t>such as costing and sourcing of material, by designing a bespoke size it would require a one off run or a one off fabrication resulting in inflated costings associated with th</w:t>
      </w:r>
      <w:r w:rsidR="000A6446">
        <w:rPr>
          <w:rFonts w:asciiTheme="minorHAnsi" w:hAnsiTheme="minorHAnsi" w:cstheme="minorHAnsi"/>
          <w:bCs/>
        </w:rPr>
        <w:t>e</w:t>
      </w:r>
      <w:r>
        <w:rPr>
          <w:rFonts w:asciiTheme="minorHAnsi" w:hAnsiTheme="minorHAnsi" w:cstheme="minorHAnsi"/>
          <w:bCs/>
        </w:rPr>
        <w:t xml:space="preserve"> process. By keeping it standard we can use multiple different metal suppli</w:t>
      </w:r>
      <w:r w:rsidR="00636767">
        <w:rPr>
          <w:rFonts w:asciiTheme="minorHAnsi" w:hAnsiTheme="minorHAnsi" w:cstheme="minorHAnsi"/>
          <w:bCs/>
        </w:rPr>
        <w:t xml:space="preserve">ers to compare and get the best possible </w:t>
      </w:r>
      <w:proofErr w:type="gramStart"/>
      <w:r w:rsidR="00636767">
        <w:rPr>
          <w:rFonts w:asciiTheme="minorHAnsi" w:hAnsiTheme="minorHAnsi" w:cstheme="minorHAnsi"/>
          <w:bCs/>
        </w:rPr>
        <w:t>price</w:t>
      </w:r>
      <w:r w:rsidR="000A6446">
        <w:rPr>
          <w:rFonts w:asciiTheme="minorHAnsi" w:hAnsiTheme="minorHAnsi" w:cstheme="minorHAnsi"/>
          <w:bCs/>
        </w:rPr>
        <w:t>, and</w:t>
      </w:r>
      <w:proofErr w:type="gramEnd"/>
      <w:r w:rsidR="000A6446">
        <w:rPr>
          <w:rFonts w:asciiTheme="minorHAnsi" w:hAnsiTheme="minorHAnsi" w:cstheme="minorHAnsi"/>
          <w:bCs/>
        </w:rPr>
        <w:t xml:space="preserve"> source the beam with minimal effort</w:t>
      </w:r>
      <w:r w:rsidR="007B175F">
        <w:rPr>
          <w:rFonts w:asciiTheme="minorHAnsi" w:hAnsiTheme="minorHAnsi" w:cstheme="minorHAnsi"/>
          <w:bCs/>
        </w:rPr>
        <w:t xml:space="preserve">. </w:t>
      </w:r>
    </w:p>
    <w:p w:rsidR="00FD2942" w:rsidRDefault="00FD2942" w:rsidP="00FD2942">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707C50" w:rsidRDefault="00707C50" w:rsidP="00FE1D73">
      <w:pPr>
        <w:rPr>
          <w:rFonts w:cstheme="minorHAnsi"/>
          <w:bCs/>
        </w:rPr>
      </w:pPr>
    </w:p>
    <w:p w:rsidR="00CB32E4" w:rsidRDefault="00CB32E4" w:rsidP="00FE1D73">
      <w:pPr>
        <w:rPr>
          <w:rFonts w:cstheme="minorHAnsi"/>
          <w:bCs/>
        </w:rPr>
      </w:pPr>
    </w:p>
    <w:p w:rsidR="00B95545" w:rsidRPr="00FE1D73" w:rsidRDefault="00B95545" w:rsidP="00FE1D73">
      <w:pPr>
        <w:rPr>
          <w:rFonts w:cstheme="minorHAnsi"/>
          <w:b/>
          <w:u w:val="single"/>
        </w:rPr>
      </w:pPr>
    </w:p>
    <w:p w:rsidR="006B58C2" w:rsidRPr="007B175F" w:rsidRDefault="006B58C2" w:rsidP="0060244A">
      <w:pPr>
        <w:rPr>
          <w:rFonts w:asciiTheme="minorHAnsi" w:hAnsiTheme="minorHAnsi" w:cstheme="minorHAnsi"/>
          <w:b/>
          <w:sz w:val="32"/>
          <w:szCs w:val="32"/>
          <w:u w:val="single"/>
        </w:rPr>
      </w:pPr>
      <w:r w:rsidRPr="007B175F">
        <w:rPr>
          <w:rFonts w:asciiTheme="minorHAnsi" w:hAnsiTheme="minorHAnsi" w:cstheme="minorHAnsi"/>
          <w:b/>
          <w:sz w:val="32"/>
          <w:szCs w:val="32"/>
          <w:u w:val="single"/>
        </w:rPr>
        <w:lastRenderedPageBreak/>
        <w:t xml:space="preserve">Analysis </w:t>
      </w:r>
    </w:p>
    <w:p w:rsidR="007E0809" w:rsidRDefault="007E0809" w:rsidP="0060244A">
      <w:pPr>
        <w:rPr>
          <w:rFonts w:asciiTheme="minorHAnsi" w:hAnsiTheme="minorHAnsi" w:cstheme="minorHAnsi"/>
          <w:b/>
          <w:sz w:val="28"/>
          <w:szCs w:val="28"/>
          <w:u w:val="single"/>
        </w:rPr>
      </w:pPr>
    </w:p>
    <w:p w:rsidR="00636767" w:rsidRPr="007B175F" w:rsidRDefault="00990B17" w:rsidP="007B175F">
      <w:pPr>
        <w:spacing w:after="240" w:line="360" w:lineRule="auto"/>
        <w:rPr>
          <w:rFonts w:asciiTheme="minorHAnsi" w:hAnsiTheme="minorHAnsi" w:cstheme="minorHAnsi"/>
          <w:bCs/>
        </w:rPr>
      </w:pPr>
      <w:r>
        <w:rPr>
          <w:rFonts w:asciiTheme="minorHAnsi" w:hAnsiTheme="minorHAnsi" w:cstheme="minorHAnsi"/>
          <w:bCs/>
        </w:rPr>
        <w:t xml:space="preserve">The following analysis consist of 3 different </w:t>
      </w:r>
      <w:r w:rsidR="00EA30B2">
        <w:rPr>
          <w:rFonts w:asciiTheme="minorHAnsi" w:hAnsiTheme="minorHAnsi" w:cstheme="minorHAnsi"/>
          <w:bCs/>
        </w:rPr>
        <w:t xml:space="preserve">size mild steel </w:t>
      </w:r>
      <w:r>
        <w:rPr>
          <w:rFonts w:asciiTheme="minorHAnsi" w:hAnsiTheme="minorHAnsi" w:cstheme="minorHAnsi"/>
          <w:bCs/>
        </w:rPr>
        <w:t>I beams with a same length of 3 meters. 3 standard size beams were selected all with varying dimensions from the web, flange and thickness</w:t>
      </w:r>
      <w:r w:rsidR="00EA30B2">
        <w:rPr>
          <w:rFonts w:asciiTheme="minorHAnsi" w:hAnsiTheme="minorHAnsi" w:cstheme="minorHAnsi"/>
          <w:bCs/>
        </w:rPr>
        <w:t xml:space="preserve">. </w:t>
      </w:r>
    </w:p>
    <w:p w:rsidR="00EA30B2" w:rsidRDefault="007B175F" w:rsidP="005D20AA">
      <w:pPr>
        <w:spacing w:line="360" w:lineRule="auto"/>
        <w:rPr>
          <w:rFonts w:asciiTheme="minorHAnsi" w:hAnsiTheme="minorHAnsi" w:cstheme="minorHAnsi"/>
          <w:bCs/>
        </w:rPr>
      </w:pPr>
      <w:r>
        <w:rPr>
          <w:rFonts w:asciiTheme="minorHAnsi" w:hAnsiTheme="minorHAnsi" w:cstheme="minorHAnsi"/>
          <w:bCs/>
        </w:rPr>
        <w:t>E</w:t>
      </w:r>
      <w:r w:rsidR="00EA30B2">
        <w:rPr>
          <w:rFonts w:asciiTheme="minorHAnsi" w:hAnsiTheme="minorHAnsi" w:cstheme="minorHAnsi"/>
          <w:bCs/>
        </w:rPr>
        <w:t>ach of the following results will include pictures of min</w:t>
      </w:r>
      <w:r w:rsidR="00B95545">
        <w:rPr>
          <w:rFonts w:asciiTheme="minorHAnsi" w:hAnsiTheme="minorHAnsi" w:cstheme="minorHAnsi"/>
          <w:bCs/>
        </w:rPr>
        <w:t>imum</w:t>
      </w:r>
      <w:r w:rsidR="00EA30B2">
        <w:rPr>
          <w:rFonts w:asciiTheme="minorHAnsi" w:hAnsiTheme="minorHAnsi" w:cstheme="minorHAnsi"/>
          <w:bCs/>
        </w:rPr>
        <w:t xml:space="preserve"> and maximum values for von mis</w:t>
      </w:r>
      <w:r w:rsidR="00DE255D">
        <w:rPr>
          <w:rFonts w:asciiTheme="minorHAnsi" w:hAnsiTheme="minorHAnsi" w:cstheme="minorHAnsi"/>
          <w:bCs/>
        </w:rPr>
        <w:t>e</w:t>
      </w:r>
      <w:r w:rsidR="00EA30B2">
        <w:rPr>
          <w:rFonts w:asciiTheme="minorHAnsi" w:hAnsiTheme="minorHAnsi" w:cstheme="minorHAnsi"/>
          <w:bCs/>
        </w:rPr>
        <w:t>s stress, deflection and safety factors</w:t>
      </w:r>
      <w:r>
        <w:rPr>
          <w:rFonts w:asciiTheme="minorHAnsi" w:hAnsiTheme="minorHAnsi" w:cstheme="minorHAnsi"/>
          <w:bCs/>
        </w:rPr>
        <w:t xml:space="preserve"> as required,</w:t>
      </w:r>
      <w:r w:rsidR="00EA30B2">
        <w:rPr>
          <w:rFonts w:asciiTheme="minorHAnsi" w:hAnsiTheme="minorHAnsi" w:cstheme="minorHAnsi"/>
          <w:bCs/>
        </w:rPr>
        <w:t xml:space="preserve"> these represent:</w:t>
      </w:r>
    </w:p>
    <w:p w:rsidR="00EA30B2" w:rsidRDefault="00EA30B2" w:rsidP="005D20AA">
      <w:pPr>
        <w:spacing w:line="360" w:lineRule="auto"/>
        <w:rPr>
          <w:rFonts w:asciiTheme="minorHAnsi" w:hAnsiTheme="minorHAnsi" w:cstheme="minorHAnsi"/>
          <w:bCs/>
        </w:rPr>
      </w:pPr>
    </w:p>
    <w:p w:rsidR="00DE255D" w:rsidRPr="007B175F" w:rsidRDefault="00EA30B2" w:rsidP="007B175F">
      <w:pPr>
        <w:pStyle w:val="ListParagraph"/>
        <w:numPr>
          <w:ilvl w:val="0"/>
          <w:numId w:val="23"/>
        </w:numPr>
        <w:spacing w:line="360" w:lineRule="auto"/>
        <w:rPr>
          <w:rFonts w:cstheme="minorHAnsi"/>
          <w:bCs/>
        </w:rPr>
      </w:pPr>
      <w:r w:rsidRPr="00DE255D">
        <w:rPr>
          <w:rFonts w:cstheme="minorHAnsi"/>
          <w:b/>
        </w:rPr>
        <w:t>Von mis</w:t>
      </w:r>
      <w:r w:rsidR="00DE255D">
        <w:rPr>
          <w:rFonts w:cstheme="minorHAnsi"/>
          <w:b/>
        </w:rPr>
        <w:t>e</w:t>
      </w:r>
      <w:r w:rsidRPr="00DE255D">
        <w:rPr>
          <w:rFonts w:cstheme="minorHAnsi"/>
          <w:b/>
        </w:rPr>
        <w:t>s stress</w:t>
      </w:r>
      <w:r w:rsidR="00DE255D">
        <w:rPr>
          <w:rFonts w:cstheme="minorHAnsi"/>
          <w:bCs/>
        </w:rPr>
        <w:t xml:space="preserve"> – </w:t>
      </w:r>
      <w:r w:rsidR="00DE255D">
        <w:rPr>
          <w:rFonts w:cs="Arial"/>
          <w:color w:val="000000" w:themeColor="text1"/>
          <w:shd w:val="clear" w:color="auto" w:fill="FFFFFF"/>
        </w:rPr>
        <w:t>T</w:t>
      </w:r>
      <w:r w:rsidR="00DE255D" w:rsidRPr="00DE255D">
        <w:rPr>
          <w:rFonts w:cs="Arial"/>
          <w:color w:val="000000" w:themeColor="text1"/>
          <w:shd w:val="clear" w:color="auto" w:fill="FFFFFF"/>
        </w:rPr>
        <w:t>hree-dimensional stresses and strains build up in many directions. A common way to express these multidirectional stresses is to summari</w:t>
      </w:r>
      <w:r w:rsidR="007B175F">
        <w:rPr>
          <w:rFonts w:cs="Arial"/>
          <w:color w:val="000000" w:themeColor="text1"/>
          <w:shd w:val="clear" w:color="auto" w:fill="FFFFFF"/>
        </w:rPr>
        <w:t>se</w:t>
      </w:r>
      <w:r w:rsidR="00DE255D" w:rsidRPr="007B175F">
        <w:rPr>
          <w:rFonts w:cs="Arial"/>
          <w:color w:val="000000" w:themeColor="text1"/>
          <w:shd w:val="clear" w:color="auto" w:fill="FFFFFF"/>
        </w:rPr>
        <w:t xml:space="preserve"> them into an Equivalent stress, also known as the von-Mises stress. A three</w:t>
      </w:r>
      <w:r w:rsidR="007B175F">
        <w:rPr>
          <w:rFonts w:cs="Arial"/>
          <w:color w:val="000000" w:themeColor="text1"/>
          <w:shd w:val="clear" w:color="auto" w:fill="FFFFFF"/>
        </w:rPr>
        <w:t xml:space="preserve"> </w:t>
      </w:r>
      <w:r w:rsidR="00DE255D" w:rsidRPr="007B175F">
        <w:rPr>
          <w:rFonts w:cs="Arial"/>
          <w:color w:val="000000" w:themeColor="text1"/>
          <w:shd w:val="clear" w:color="auto" w:fill="FFFFFF"/>
        </w:rPr>
        <w:t xml:space="preserve">dimensional solid has six stress components. Sometimes </w:t>
      </w:r>
      <w:proofErr w:type="gramStart"/>
      <w:r w:rsidR="00DE255D" w:rsidRPr="007B175F">
        <w:rPr>
          <w:rFonts w:cs="Arial"/>
          <w:color w:val="000000" w:themeColor="text1"/>
          <w:shd w:val="clear" w:color="auto" w:fill="FFFFFF"/>
        </w:rPr>
        <w:t>an</w:t>
      </w:r>
      <w:proofErr w:type="gramEnd"/>
      <w:r w:rsidR="00DE255D" w:rsidRPr="007B175F">
        <w:rPr>
          <w:rFonts w:cs="Arial"/>
          <w:color w:val="000000" w:themeColor="text1"/>
          <w:shd w:val="clear" w:color="auto" w:fill="FFFFFF"/>
        </w:rPr>
        <w:t xml:space="preserve"> uniaxial stress test finds material properties experimentally. In that case, the combination of the six stress components to a single equivalent stress relates the real stress system</w:t>
      </w:r>
      <w:r w:rsidR="00CC41D7">
        <w:rPr>
          <w:rFonts w:cs="Arial"/>
          <w:color w:val="000000" w:themeColor="text1"/>
          <w:shd w:val="clear" w:color="auto" w:fill="FFFFFF"/>
        </w:rPr>
        <w:t xml:space="preserve"> </w:t>
      </w:r>
      <w:sdt>
        <w:sdtPr>
          <w:rPr>
            <w:shd w:val="clear" w:color="auto" w:fill="FFFFFF"/>
          </w:rPr>
          <w:id w:val="-938593867"/>
          <w:citation/>
        </w:sdtPr>
        <w:sdtEndPr/>
        <w:sdtContent>
          <w:r w:rsidR="00DE255D" w:rsidRPr="007B175F">
            <w:rPr>
              <w:rFonts w:cs="Arial"/>
              <w:color w:val="000000" w:themeColor="text1"/>
              <w:shd w:val="clear" w:color="auto" w:fill="FFFFFF"/>
            </w:rPr>
            <w:fldChar w:fldCharType="begin"/>
          </w:r>
          <w:r w:rsidR="00DE255D" w:rsidRPr="007B175F">
            <w:rPr>
              <w:rFonts w:cs="Arial"/>
              <w:color w:val="000000" w:themeColor="text1"/>
              <w:shd w:val="clear" w:color="auto" w:fill="FFFFFF"/>
            </w:rPr>
            <w:instrText xml:space="preserve"> CITATION Aut14 \l 2057 </w:instrText>
          </w:r>
          <w:r w:rsidR="00DE255D" w:rsidRPr="007B175F">
            <w:rPr>
              <w:rFonts w:cs="Arial"/>
              <w:color w:val="000000" w:themeColor="text1"/>
              <w:shd w:val="clear" w:color="auto" w:fill="FFFFFF"/>
            </w:rPr>
            <w:fldChar w:fldCharType="separate"/>
          </w:r>
          <w:r w:rsidR="00424E53" w:rsidRPr="00424E53">
            <w:rPr>
              <w:rFonts w:cs="Arial"/>
              <w:noProof/>
              <w:color w:val="000000" w:themeColor="text1"/>
              <w:shd w:val="clear" w:color="auto" w:fill="FFFFFF"/>
            </w:rPr>
            <w:t>(Autodesk, 2014)</w:t>
          </w:r>
          <w:r w:rsidR="00DE255D" w:rsidRPr="007B175F">
            <w:rPr>
              <w:rFonts w:cs="Arial"/>
              <w:color w:val="000000" w:themeColor="text1"/>
              <w:shd w:val="clear" w:color="auto" w:fill="FFFFFF"/>
            </w:rPr>
            <w:fldChar w:fldCharType="end"/>
          </w:r>
        </w:sdtContent>
      </w:sdt>
    </w:p>
    <w:p w:rsidR="00DE255D" w:rsidRDefault="00DE255D" w:rsidP="005D20AA">
      <w:pPr>
        <w:pStyle w:val="ListParagraph"/>
        <w:spacing w:line="360" w:lineRule="auto"/>
        <w:ind w:left="769"/>
        <w:rPr>
          <w:rFonts w:cstheme="minorHAnsi"/>
          <w:bCs/>
        </w:rPr>
      </w:pPr>
    </w:p>
    <w:p w:rsidR="00DE255D" w:rsidRPr="00DE255D" w:rsidRDefault="00EA30B2" w:rsidP="005D20AA">
      <w:pPr>
        <w:pStyle w:val="ListParagraph"/>
        <w:numPr>
          <w:ilvl w:val="0"/>
          <w:numId w:val="23"/>
        </w:numPr>
        <w:spacing w:line="360" w:lineRule="auto"/>
        <w:rPr>
          <w:rFonts w:cstheme="minorHAnsi"/>
          <w:b/>
        </w:rPr>
      </w:pPr>
      <w:r w:rsidRPr="00DE255D">
        <w:rPr>
          <w:rFonts w:cstheme="minorHAnsi"/>
          <w:b/>
        </w:rPr>
        <w:t>Displacement</w:t>
      </w:r>
      <w:r w:rsidR="00DE255D">
        <w:rPr>
          <w:rFonts w:cstheme="minorHAnsi"/>
          <w:b/>
        </w:rPr>
        <w:t xml:space="preserve"> – </w:t>
      </w:r>
      <w:r w:rsidR="00DE255D" w:rsidRPr="00DE255D">
        <w:rPr>
          <w:rFonts w:cs="Arial"/>
          <w:color w:val="000000" w:themeColor="text1"/>
          <w:shd w:val="clear" w:color="auto" w:fill="FFFFFF"/>
        </w:rPr>
        <w:t>The Displacement results show you the deformed shape of your model after the solution. The colour contours show you the magnitude of deformation from the original shape. The colour contours correspond to the values defined by the colour bar</w:t>
      </w:r>
      <w:sdt>
        <w:sdtPr>
          <w:rPr>
            <w:rFonts w:cs="Arial"/>
            <w:color w:val="000000" w:themeColor="text1"/>
            <w:shd w:val="clear" w:color="auto" w:fill="FFFFFF"/>
          </w:rPr>
          <w:id w:val="930008423"/>
          <w:citation/>
        </w:sdtPr>
        <w:sdtEndPr/>
        <w:sdtContent>
          <w:r w:rsidR="00CC41D7">
            <w:rPr>
              <w:rFonts w:cs="Arial"/>
              <w:color w:val="000000" w:themeColor="text1"/>
              <w:shd w:val="clear" w:color="auto" w:fill="FFFFFF"/>
            </w:rPr>
            <w:fldChar w:fldCharType="begin"/>
          </w:r>
          <w:r w:rsidR="00CC41D7">
            <w:rPr>
              <w:rFonts w:cs="Arial"/>
              <w:color w:val="000000" w:themeColor="text1"/>
              <w:shd w:val="clear" w:color="auto" w:fill="FFFFFF"/>
            </w:rPr>
            <w:instrText xml:space="preserve"> CITATION Aut14 \l 2057 </w:instrText>
          </w:r>
          <w:r w:rsidR="00CC41D7">
            <w:rPr>
              <w:rFonts w:cs="Arial"/>
              <w:color w:val="000000" w:themeColor="text1"/>
              <w:shd w:val="clear" w:color="auto" w:fill="FFFFFF"/>
            </w:rPr>
            <w:fldChar w:fldCharType="separate"/>
          </w:r>
          <w:r w:rsidR="00CC41D7">
            <w:rPr>
              <w:rFonts w:cs="Arial"/>
              <w:noProof/>
              <w:color w:val="000000" w:themeColor="text1"/>
              <w:shd w:val="clear" w:color="auto" w:fill="FFFFFF"/>
            </w:rPr>
            <w:t xml:space="preserve"> </w:t>
          </w:r>
          <w:r w:rsidR="00CC41D7" w:rsidRPr="00CC41D7">
            <w:rPr>
              <w:rFonts w:cs="Arial"/>
              <w:noProof/>
              <w:color w:val="000000" w:themeColor="text1"/>
              <w:shd w:val="clear" w:color="auto" w:fill="FFFFFF"/>
            </w:rPr>
            <w:t>(Autodesk, 2014)</w:t>
          </w:r>
          <w:r w:rsidR="00CC41D7">
            <w:rPr>
              <w:rFonts w:cs="Arial"/>
              <w:color w:val="000000" w:themeColor="text1"/>
              <w:shd w:val="clear" w:color="auto" w:fill="FFFFFF"/>
            </w:rPr>
            <w:fldChar w:fldCharType="end"/>
          </w:r>
        </w:sdtContent>
      </w:sdt>
    </w:p>
    <w:p w:rsidR="00DE255D" w:rsidRPr="00DE255D" w:rsidRDefault="00DE255D" w:rsidP="005D20AA">
      <w:pPr>
        <w:pStyle w:val="ListParagraph"/>
        <w:spacing w:line="360" w:lineRule="auto"/>
        <w:ind w:left="769"/>
        <w:rPr>
          <w:rFonts w:cstheme="minorHAnsi"/>
          <w:b/>
        </w:rPr>
      </w:pPr>
    </w:p>
    <w:p w:rsidR="00DE255D" w:rsidRPr="00DE255D" w:rsidRDefault="00EA30B2" w:rsidP="005D20AA">
      <w:pPr>
        <w:pStyle w:val="ListParagraph"/>
        <w:numPr>
          <w:ilvl w:val="0"/>
          <w:numId w:val="23"/>
        </w:numPr>
        <w:spacing w:line="360" w:lineRule="auto"/>
        <w:rPr>
          <w:rFonts w:cstheme="minorHAnsi"/>
          <w:bCs/>
          <w:color w:val="000000" w:themeColor="text1"/>
        </w:rPr>
      </w:pPr>
      <w:r w:rsidRPr="00DE255D">
        <w:rPr>
          <w:rFonts w:cstheme="minorHAnsi"/>
          <w:b/>
          <w:color w:val="000000" w:themeColor="text1"/>
        </w:rPr>
        <w:t>Safety factor</w:t>
      </w:r>
      <w:r w:rsidRPr="00DE255D">
        <w:rPr>
          <w:rFonts w:cstheme="minorHAnsi"/>
          <w:bCs/>
          <w:color w:val="000000" w:themeColor="text1"/>
        </w:rPr>
        <w:t xml:space="preserve"> </w:t>
      </w:r>
      <w:r w:rsidR="00DE255D">
        <w:rPr>
          <w:rFonts w:cs="Arial"/>
          <w:color w:val="000000" w:themeColor="text1"/>
        </w:rPr>
        <w:t xml:space="preserve">– </w:t>
      </w:r>
      <w:r w:rsidR="007B175F">
        <w:rPr>
          <w:rFonts w:cs="Arial"/>
          <w:color w:val="000000" w:themeColor="text1"/>
        </w:rPr>
        <w:t>To</w:t>
      </w:r>
      <w:r w:rsidR="00DE255D" w:rsidRPr="00DE255D">
        <w:rPr>
          <w:rFonts w:cs="Arial"/>
          <w:color w:val="000000" w:themeColor="text1"/>
        </w:rPr>
        <w:t xml:space="preserve"> calculate a factor of safety as the ratio of the maximum allowable stress to the equivalent stress (von-Mises), when using Yield Strength. It must be over 1 for the design to be acceptable. (Less than 1 means there is some permanent deformation.) When using Ultimate Strength, Maximum Principal stress is used to determine safety factor ratios.</w:t>
      </w:r>
    </w:p>
    <w:p w:rsidR="00DE255D" w:rsidRPr="00DE255D" w:rsidRDefault="00DE255D" w:rsidP="005D20AA">
      <w:pPr>
        <w:pStyle w:val="ListParagraph"/>
        <w:spacing w:line="360" w:lineRule="auto"/>
        <w:ind w:left="769"/>
        <w:rPr>
          <w:rFonts w:cstheme="minorHAnsi"/>
          <w:bCs/>
          <w:color w:val="000000" w:themeColor="text1"/>
        </w:rPr>
      </w:pPr>
    </w:p>
    <w:p w:rsidR="00DE255D" w:rsidRPr="00DE255D" w:rsidRDefault="00DE255D" w:rsidP="005D20AA">
      <w:pPr>
        <w:pStyle w:val="p"/>
        <w:spacing w:before="0" w:beforeAutospacing="0" w:after="240" w:afterAutospacing="0" w:line="360" w:lineRule="auto"/>
        <w:ind w:left="769"/>
        <w:rPr>
          <w:rFonts w:asciiTheme="minorHAnsi" w:hAnsiTheme="minorHAnsi"/>
          <w:color w:val="000000" w:themeColor="text1"/>
        </w:rPr>
      </w:pPr>
      <w:r w:rsidRPr="00DE255D">
        <w:rPr>
          <w:rFonts w:asciiTheme="minorHAnsi" w:hAnsiTheme="minorHAnsi"/>
          <w:color w:val="000000" w:themeColor="text1"/>
        </w:rPr>
        <w:t xml:space="preserve">Factor of safety results immediately points out areas of potential yield. Equivalent stress results show red in the highest area of stress, regardless of how high or low the value. A factor of safety of 1 means the material is essentially at yield. Most </w:t>
      </w:r>
      <w:r w:rsidRPr="00DE255D">
        <w:rPr>
          <w:rFonts w:asciiTheme="minorHAnsi" w:hAnsiTheme="minorHAnsi"/>
          <w:color w:val="000000" w:themeColor="text1"/>
        </w:rPr>
        <w:lastRenderedPageBreak/>
        <w:t>designers strive for a safety factor of between 2 to 4 based on the highest expected load scenario</w:t>
      </w:r>
      <w:r w:rsidR="00CC41D7">
        <w:rPr>
          <w:rFonts w:asciiTheme="minorHAnsi" w:hAnsiTheme="minorHAnsi"/>
          <w:color w:val="000000" w:themeColor="text1"/>
        </w:rPr>
        <w:t xml:space="preserve"> </w:t>
      </w:r>
      <w:sdt>
        <w:sdtPr>
          <w:rPr>
            <w:rFonts w:asciiTheme="minorHAnsi" w:hAnsiTheme="minorHAnsi"/>
            <w:color w:val="000000" w:themeColor="text1"/>
          </w:rPr>
          <w:id w:val="1891531010"/>
          <w:citation/>
        </w:sdtPr>
        <w:sdtEndPr/>
        <w:sdtContent>
          <w:r w:rsidR="00CC41D7">
            <w:rPr>
              <w:rFonts w:asciiTheme="minorHAnsi" w:hAnsiTheme="minorHAnsi"/>
              <w:color w:val="000000" w:themeColor="text1"/>
            </w:rPr>
            <w:fldChar w:fldCharType="begin"/>
          </w:r>
          <w:r w:rsidR="00CC41D7">
            <w:rPr>
              <w:rFonts w:asciiTheme="minorHAnsi" w:hAnsiTheme="minorHAnsi"/>
              <w:color w:val="000000" w:themeColor="text1"/>
            </w:rPr>
            <w:instrText xml:space="preserve"> CITATION Aut14 \l 2057 </w:instrText>
          </w:r>
          <w:r w:rsidR="00CC41D7">
            <w:rPr>
              <w:rFonts w:asciiTheme="minorHAnsi" w:hAnsiTheme="minorHAnsi"/>
              <w:color w:val="000000" w:themeColor="text1"/>
            </w:rPr>
            <w:fldChar w:fldCharType="separate"/>
          </w:r>
          <w:r w:rsidR="00CC41D7" w:rsidRPr="00CC41D7">
            <w:rPr>
              <w:rFonts w:asciiTheme="minorHAnsi" w:hAnsiTheme="minorHAnsi"/>
              <w:noProof/>
              <w:color w:val="000000" w:themeColor="text1"/>
            </w:rPr>
            <w:t>(Autodesk, 2014)</w:t>
          </w:r>
          <w:r w:rsidR="00CC41D7">
            <w:rPr>
              <w:rFonts w:asciiTheme="minorHAnsi" w:hAnsiTheme="minorHAnsi"/>
              <w:color w:val="000000" w:themeColor="text1"/>
            </w:rPr>
            <w:fldChar w:fldCharType="end"/>
          </w:r>
        </w:sdtContent>
      </w:sdt>
    </w:p>
    <w:p w:rsidR="00DE255D" w:rsidRDefault="00DE255D" w:rsidP="00DE255D">
      <w:pPr>
        <w:pStyle w:val="ListParagraph"/>
        <w:ind w:left="769"/>
      </w:pPr>
    </w:p>
    <w:p w:rsidR="00DE255D" w:rsidRDefault="00DE255D" w:rsidP="00DE255D"/>
    <w:p w:rsidR="008A7DE3" w:rsidRPr="00DE255D" w:rsidRDefault="008A7DE3" w:rsidP="00DE255D">
      <w:pPr>
        <w:pStyle w:val="ListParagraph"/>
        <w:ind w:left="769"/>
        <w:rPr>
          <w:rFonts w:cstheme="minorHAnsi"/>
          <w:bCs/>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7B175F" w:rsidRDefault="007B175F" w:rsidP="0060244A">
      <w:pPr>
        <w:rPr>
          <w:rFonts w:asciiTheme="minorHAnsi" w:hAnsiTheme="minorHAnsi" w:cstheme="minorHAnsi"/>
          <w:b/>
          <w:sz w:val="28"/>
          <w:szCs w:val="28"/>
          <w:u w:val="single"/>
        </w:rPr>
      </w:pPr>
    </w:p>
    <w:p w:rsidR="007B175F" w:rsidRDefault="007B175F"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8A7DE3" w:rsidRDefault="008A7DE3" w:rsidP="0060244A">
      <w:pPr>
        <w:rPr>
          <w:rFonts w:asciiTheme="minorHAnsi" w:hAnsiTheme="minorHAnsi" w:cstheme="minorHAnsi"/>
          <w:b/>
          <w:sz w:val="28"/>
          <w:szCs w:val="28"/>
          <w:u w:val="single"/>
        </w:rPr>
      </w:pPr>
    </w:p>
    <w:p w:rsidR="00636767" w:rsidRPr="00636767" w:rsidRDefault="00636767" w:rsidP="00636767">
      <w:pP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lastRenderedPageBreak/>
        <w:t xml:space="preserve">Beam 1 </w:t>
      </w:r>
      <w:r w:rsidRPr="00636767">
        <w:rPr>
          <w:rFonts w:asciiTheme="minorHAnsi" w:hAnsiTheme="minorHAnsi" w:cstheme="minorHAnsi"/>
          <w:b/>
          <w:color w:val="000000" w:themeColor="text1"/>
          <w:sz w:val="28"/>
          <w:szCs w:val="28"/>
          <w:u w:val="single"/>
        </w:rPr>
        <w:t>203 x 133 x 25</w:t>
      </w:r>
      <w:r w:rsidR="00E44622">
        <w:rPr>
          <w:rFonts w:asciiTheme="minorHAnsi" w:hAnsiTheme="minorHAnsi" w:cstheme="minorHAnsi"/>
          <w:b/>
          <w:color w:val="000000" w:themeColor="text1"/>
          <w:sz w:val="28"/>
          <w:szCs w:val="28"/>
          <w:u w:val="single"/>
        </w:rPr>
        <w:t xml:space="preserve"> </w:t>
      </w:r>
    </w:p>
    <w:p w:rsidR="00636767" w:rsidRDefault="00A52900" w:rsidP="00636767">
      <w:pPr>
        <w:rPr>
          <w:rFonts w:asciiTheme="minorHAnsi" w:hAnsiTheme="minorHAnsi" w:cstheme="minorHAnsi"/>
          <w:b/>
          <w:color w:val="000000" w:themeColor="text1"/>
          <w:sz w:val="28"/>
          <w:szCs w:val="28"/>
          <w:u w:val="single"/>
        </w:rPr>
      </w:pPr>
      <w:r>
        <w:rPr>
          <w:rFonts w:asciiTheme="minorHAnsi" w:hAnsiTheme="minorHAnsi" w:cstheme="minorHAnsi"/>
          <w:b/>
          <w:noProof/>
          <w:color w:val="000000" w:themeColor="text1"/>
          <w:sz w:val="28"/>
          <w:szCs w:val="28"/>
          <w:u w:val="single"/>
        </w:rPr>
        <w:drawing>
          <wp:anchor distT="0" distB="0" distL="114300" distR="114300" simplePos="0" relativeHeight="251681279" behindDoc="0" locked="0" layoutInCell="1" allowOverlap="1">
            <wp:simplePos x="0" y="0"/>
            <wp:positionH relativeFrom="column">
              <wp:posOffset>-95250</wp:posOffset>
            </wp:positionH>
            <wp:positionV relativeFrom="paragraph">
              <wp:posOffset>251017</wp:posOffset>
            </wp:positionV>
            <wp:extent cx="5727700" cy="500793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3-01 at 20.59.31.png"/>
                    <pic:cNvPicPr/>
                  </pic:nvPicPr>
                  <pic:blipFill rotWithShape="1">
                    <a:blip r:embed="rId21">
                      <a:extLst>
                        <a:ext uri="{28A0092B-C50C-407E-A947-70E740481C1C}">
                          <a14:useLocalDpi xmlns:a14="http://schemas.microsoft.com/office/drawing/2010/main" val="0"/>
                        </a:ext>
                      </a:extLst>
                    </a:blip>
                    <a:srcRect b="1332"/>
                    <a:stretch/>
                  </pic:blipFill>
                  <pic:spPr bwMode="auto">
                    <a:xfrm>
                      <a:off x="0" y="0"/>
                      <a:ext cx="5727700" cy="500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720CE" w:rsidRPr="00636767" w:rsidRDefault="00C720CE" w:rsidP="00636767">
      <w:pPr>
        <w:rPr>
          <w:rFonts w:asciiTheme="minorHAnsi" w:hAnsiTheme="minorHAnsi" w:cstheme="minorHAnsi"/>
          <w:b/>
          <w:color w:val="000000" w:themeColor="text1"/>
          <w:sz w:val="28"/>
          <w:szCs w:val="28"/>
          <w:u w:val="single"/>
        </w:rPr>
      </w:pPr>
    </w:p>
    <w:p w:rsidR="008A7DE3" w:rsidRDefault="008A7DE3" w:rsidP="008A7DE3">
      <w:pPr>
        <w:pStyle w:val="Heading4"/>
        <w:spacing w:after="120"/>
        <w:rPr>
          <w:rFonts w:ascii="Tahoma" w:hAnsi="Tahoma" w:cs="Tahoma"/>
          <w:color w:val="000000"/>
          <w:sz w:val="23"/>
          <w:szCs w:val="23"/>
        </w:rPr>
      </w:pPr>
    </w:p>
    <w:p w:rsidR="00CC41D7" w:rsidRDefault="00CC41D7" w:rsidP="00CC41D7">
      <w:pPr>
        <w:rPr>
          <w:rFonts w:asciiTheme="minorHAnsi" w:hAnsiTheme="minorHAnsi" w:cstheme="minorHAnsi"/>
          <w:b/>
          <w:color w:val="000000" w:themeColor="text1"/>
          <w:sz w:val="28"/>
          <w:szCs w:val="28"/>
        </w:rPr>
      </w:pPr>
      <w:r w:rsidRPr="002C04C9">
        <w:rPr>
          <w:rFonts w:asciiTheme="minorHAnsi" w:hAnsiTheme="minorHAnsi" w:cstheme="minorHAnsi"/>
          <w:b/>
          <w:color w:val="000000" w:themeColor="text1"/>
          <w:sz w:val="28"/>
          <w:szCs w:val="28"/>
        </w:rPr>
        <w:t>Comparison</w:t>
      </w:r>
    </w:p>
    <w:p w:rsidR="00CC41D7" w:rsidRDefault="00CC41D7" w:rsidP="00CC41D7">
      <w:pPr>
        <w:rPr>
          <w:rFonts w:asciiTheme="minorHAnsi" w:hAnsiTheme="minorHAnsi" w:cstheme="minorHAnsi"/>
          <w:b/>
          <w:color w:val="000000" w:themeColor="text1"/>
          <w:sz w:val="28"/>
          <w:szCs w:val="28"/>
        </w:rPr>
      </w:pPr>
    </w:p>
    <w:p w:rsidR="00CC41D7" w:rsidRPr="002C04C9" w:rsidRDefault="00CC41D7" w:rsidP="00CC41D7">
      <w:pPr>
        <w:rPr>
          <w:rFonts w:asciiTheme="minorHAnsi" w:hAnsiTheme="minorHAnsi" w:cstheme="minorHAnsi"/>
          <w:bCs/>
          <w:color w:val="000000" w:themeColor="text1"/>
        </w:rPr>
      </w:pPr>
      <w:r w:rsidRPr="002C04C9">
        <w:rPr>
          <w:rFonts w:asciiTheme="minorHAnsi" w:hAnsiTheme="minorHAnsi" w:cstheme="minorHAnsi"/>
          <w:bCs/>
          <w:color w:val="000000" w:themeColor="text1"/>
        </w:rPr>
        <w:t>Using,</w:t>
      </w:r>
      <w:r w:rsidRPr="002C04C9">
        <w:rPr>
          <w:rFonts w:asciiTheme="minorHAnsi" w:hAnsiTheme="minorHAnsi" w:cstheme="minorHAnsi"/>
          <w:bCs/>
          <w:color w:val="000000" w:themeColor="text1"/>
          <w:sz w:val="28"/>
          <w:szCs w:val="28"/>
        </w:rPr>
        <w:t xml:space="preserve"> </w:t>
      </w:r>
      <m:oMath>
        <m:r>
          <w:rPr>
            <w:rFonts w:ascii="Cambria Math" w:hAnsi="Cambria Math" w:cstheme="minorHAnsi"/>
            <w:color w:val="000000" w:themeColor="text1"/>
            <w:sz w:val="32"/>
            <w:szCs w:val="32"/>
          </w:rPr>
          <m:t xml:space="preserve">σ= </m:t>
        </m:r>
        <m:f>
          <m:fPr>
            <m:ctrlPr>
              <w:rPr>
                <w:rFonts w:ascii="Cambria Math" w:hAnsi="Cambria Math" w:cstheme="minorHAnsi"/>
                <w:bCs/>
                <w:i/>
                <w:color w:val="000000" w:themeColor="text1"/>
                <w:sz w:val="32"/>
                <w:szCs w:val="32"/>
              </w:rPr>
            </m:ctrlPr>
          </m:fPr>
          <m:num>
            <m:r>
              <w:rPr>
                <w:rFonts w:ascii="Cambria Math" w:hAnsi="Cambria Math" w:cstheme="minorHAnsi"/>
                <w:color w:val="000000" w:themeColor="text1"/>
                <w:sz w:val="32"/>
                <w:szCs w:val="32"/>
              </w:rPr>
              <m:t>F</m:t>
            </m:r>
          </m:num>
          <m:den>
            <m:r>
              <w:rPr>
                <w:rFonts w:ascii="Cambria Math" w:hAnsi="Cambria Math" w:cstheme="minorHAnsi"/>
                <w:color w:val="000000" w:themeColor="text1"/>
                <w:sz w:val="32"/>
                <w:szCs w:val="32"/>
              </w:rPr>
              <m:t>A</m:t>
            </m:r>
          </m:den>
        </m:f>
      </m:oMath>
      <w:r>
        <w:rPr>
          <w:rFonts w:asciiTheme="minorHAnsi" w:hAnsiTheme="minorHAnsi" w:cstheme="minorHAnsi"/>
          <w:bCs/>
          <w:color w:val="000000" w:themeColor="text1"/>
          <w:sz w:val="32"/>
          <w:szCs w:val="32"/>
        </w:rPr>
        <w:t xml:space="preserve"> </w:t>
      </w:r>
      <w:r>
        <w:rPr>
          <w:rFonts w:asciiTheme="minorHAnsi" w:hAnsiTheme="minorHAnsi" w:cstheme="minorHAnsi"/>
          <w:bCs/>
          <w:color w:val="000000" w:themeColor="text1"/>
        </w:rPr>
        <w:t>where F = force applied (N) and A = cross sectional area of I beam (</w:t>
      </w:r>
      <m:oMath>
        <m:sSup>
          <m:sSupPr>
            <m:ctrlPr>
              <w:rPr>
                <w:rFonts w:ascii="Cambria Math" w:hAnsi="Cambria Math" w:cstheme="minorHAnsi"/>
                <w:bCs/>
                <w:iCs/>
                <w:color w:val="000000" w:themeColor="text1"/>
              </w:rPr>
            </m:ctrlPr>
          </m:sSupPr>
          <m:e>
            <m:r>
              <m:rPr>
                <m:sty m:val="p"/>
              </m:rPr>
              <w:rPr>
                <w:rFonts w:ascii="Cambria Math" w:hAnsi="Cambria Math" w:cstheme="minorHAnsi"/>
                <w:color w:val="000000" w:themeColor="text1"/>
              </w:rPr>
              <m:t>M</m:t>
            </m:r>
          </m:e>
          <m:sup>
            <m:r>
              <m:rPr>
                <m:sty m:val="p"/>
              </m:rPr>
              <w:rPr>
                <w:rFonts w:ascii="Cambria Math" w:hAnsi="Cambria Math" w:cstheme="minorHAnsi"/>
                <w:color w:val="000000" w:themeColor="text1"/>
              </w:rPr>
              <m:t>2</m:t>
            </m:r>
          </m:sup>
        </m:sSup>
      </m:oMath>
      <w:r>
        <w:rPr>
          <w:rFonts w:asciiTheme="minorHAnsi" w:hAnsiTheme="minorHAnsi" w:cstheme="minorHAnsi"/>
          <w:bCs/>
          <w:color w:val="000000" w:themeColor="text1"/>
        </w:rPr>
        <w:t>)</w:t>
      </w:r>
    </w:p>
    <w:p w:rsidR="00CC41D7" w:rsidRDefault="00CC41D7" w:rsidP="00CC41D7">
      <w:pPr>
        <w:rPr>
          <w:rFonts w:asciiTheme="minorHAnsi" w:hAnsiTheme="minorHAnsi" w:cstheme="minorHAnsi"/>
          <w:b/>
          <w:color w:val="000000" w:themeColor="text1"/>
          <w:sz w:val="28"/>
          <w:szCs w:val="28"/>
          <w:u w:val="single"/>
        </w:rPr>
      </w:pPr>
    </w:p>
    <w:tbl>
      <w:tblPr>
        <w:tblStyle w:val="TableGrid"/>
        <w:tblW w:w="0" w:type="auto"/>
        <w:tblLook w:val="04A0" w:firstRow="1" w:lastRow="0" w:firstColumn="1" w:lastColumn="0" w:noHBand="0" w:noVBand="1"/>
      </w:tblPr>
      <w:tblGrid>
        <w:gridCol w:w="3003"/>
        <w:gridCol w:w="3003"/>
        <w:gridCol w:w="3004"/>
      </w:tblGrid>
      <w:tr w:rsidR="00CC41D7" w:rsidTr="00034F6F">
        <w:trPr>
          <w:trHeight w:val="261"/>
        </w:trPr>
        <w:tc>
          <w:tcPr>
            <w:tcW w:w="3003" w:type="dxa"/>
            <w:shd w:val="clear" w:color="auto" w:fill="D9D9D9" w:themeFill="background1" w:themeFillShade="D9"/>
          </w:tcPr>
          <w:p w:rsidR="00CC41D7"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Theoretical stress</w:t>
            </w:r>
          </w:p>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(MPa)</w:t>
            </w:r>
          </w:p>
        </w:tc>
        <w:tc>
          <w:tcPr>
            <w:tcW w:w="3003" w:type="dxa"/>
            <w:shd w:val="clear" w:color="auto" w:fill="D9D9D9" w:themeFill="background1" w:themeFillShade="D9"/>
          </w:tcPr>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 xml:space="preserve">FEA </w:t>
            </w:r>
            <w:r w:rsidRPr="002C04C9">
              <w:rPr>
                <w:rFonts w:asciiTheme="minorHAnsi" w:hAnsiTheme="minorHAnsi" w:cstheme="minorHAnsi"/>
                <w:b/>
                <w:color w:val="000000" w:themeColor="text1"/>
                <w:sz w:val="28"/>
                <w:szCs w:val="28"/>
              </w:rPr>
              <w:t xml:space="preserve">Stress </w:t>
            </w:r>
            <w:r>
              <w:rPr>
                <w:rFonts w:asciiTheme="minorHAnsi" w:hAnsiTheme="minorHAnsi" w:cstheme="minorHAnsi"/>
                <w:b/>
                <w:color w:val="000000" w:themeColor="text1"/>
                <w:sz w:val="28"/>
                <w:szCs w:val="28"/>
              </w:rPr>
              <w:t>(Von mises stress) (MPa)</w:t>
            </w:r>
          </w:p>
        </w:tc>
        <w:tc>
          <w:tcPr>
            <w:tcW w:w="3004" w:type="dxa"/>
            <w:shd w:val="clear" w:color="auto" w:fill="D9D9D9" w:themeFill="background1" w:themeFillShade="D9"/>
          </w:tcPr>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Percentage error (%)</w:t>
            </w:r>
          </w:p>
        </w:tc>
      </w:tr>
      <w:tr w:rsidR="00CC41D7" w:rsidTr="00034F6F">
        <w:tc>
          <w:tcPr>
            <w:tcW w:w="3003" w:type="dxa"/>
          </w:tcPr>
          <w:p w:rsidR="00CC41D7" w:rsidRPr="002C04C9" w:rsidRDefault="00CC41D7" w:rsidP="00034F6F">
            <w:pPr>
              <w:jc w:val="center"/>
              <w:rPr>
                <w:rFonts w:asciiTheme="minorHAnsi" w:hAnsiTheme="minorHAnsi" w:cstheme="minorHAnsi"/>
                <w:bCs/>
                <w:color w:val="000000" w:themeColor="text1"/>
              </w:rPr>
            </w:pPr>
            <w:r w:rsidRPr="002C04C9">
              <w:rPr>
                <w:rFonts w:asciiTheme="minorHAnsi" w:hAnsiTheme="minorHAnsi" w:cstheme="minorHAnsi"/>
                <w:bCs/>
                <w:color w:val="000000" w:themeColor="text1"/>
              </w:rPr>
              <w:t>98.7807</w:t>
            </w:r>
          </w:p>
        </w:tc>
        <w:tc>
          <w:tcPr>
            <w:tcW w:w="3003" w:type="dxa"/>
          </w:tcPr>
          <w:p w:rsidR="00CC41D7" w:rsidRPr="002C04C9" w:rsidRDefault="00CC41D7" w:rsidP="00034F6F">
            <w:pPr>
              <w:jc w:val="center"/>
              <w:rPr>
                <w:rFonts w:asciiTheme="minorHAnsi" w:hAnsiTheme="minorHAnsi" w:cstheme="minorHAnsi"/>
                <w:bCs/>
                <w:color w:val="000000" w:themeColor="text1"/>
              </w:rPr>
            </w:pPr>
            <w:r w:rsidRPr="002C04C9">
              <w:rPr>
                <w:rFonts w:asciiTheme="minorHAnsi" w:hAnsiTheme="minorHAnsi" w:cstheme="minorHAnsi"/>
                <w:bCs/>
                <w:color w:val="000000" w:themeColor="text1"/>
              </w:rPr>
              <w:t>79.9369</w:t>
            </w:r>
          </w:p>
        </w:tc>
        <w:tc>
          <w:tcPr>
            <w:tcW w:w="3004" w:type="dxa"/>
          </w:tcPr>
          <w:p w:rsidR="00CC41D7" w:rsidRPr="002C04C9" w:rsidRDefault="00CC41D7" w:rsidP="00034F6F">
            <w:pPr>
              <w:jc w:val="center"/>
              <w:rPr>
                <w:rFonts w:asciiTheme="minorHAnsi" w:hAnsiTheme="minorHAnsi" w:cstheme="minorHAnsi"/>
                <w:bCs/>
                <w:color w:val="000000" w:themeColor="text1"/>
              </w:rPr>
            </w:pPr>
            <w:r w:rsidRPr="002C04C9">
              <w:rPr>
                <w:rFonts w:asciiTheme="minorHAnsi" w:hAnsiTheme="minorHAnsi" w:cstheme="minorHAnsi"/>
                <w:bCs/>
                <w:color w:val="000000" w:themeColor="text1"/>
              </w:rPr>
              <w:t>21.08</w:t>
            </w:r>
          </w:p>
        </w:tc>
      </w:tr>
    </w:tbl>
    <w:p w:rsidR="00CC41D7" w:rsidRDefault="00CC41D7" w:rsidP="00CC41D7">
      <w:pPr>
        <w:rPr>
          <w:rFonts w:asciiTheme="minorHAnsi" w:hAnsiTheme="minorHAnsi" w:cstheme="minorHAnsi"/>
          <w:b/>
          <w:color w:val="000000" w:themeColor="text1"/>
          <w:sz w:val="28"/>
          <w:szCs w:val="28"/>
          <w:u w:val="single"/>
        </w:rPr>
      </w:pPr>
    </w:p>
    <w:p w:rsidR="00365A7C" w:rsidRDefault="00365A7C"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977F52" w:rsidRDefault="00977F52" w:rsidP="00636767">
      <w:pPr>
        <w:rPr>
          <w:rFonts w:asciiTheme="minorHAnsi" w:hAnsiTheme="minorHAnsi" w:cstheme="minorHAnsi"/>
          <w:b/>
          <w:color w:val="000000" w:themeColor="text1"/>
          <w:sz w:val="28"/>
          <w:szCs w:val="28"/>
          <w:u w:val="single"/>
        </w:rPr>
      </w:pPr>
    </w:p>
    <w:p w:rsidR="00977F52" w:rsidRDefault="00813702" w:rsidP="00636767">
      <w:pPr>
        <w:rPr>
          <w:rFonts w:asciiTheme="minorHAnsi" w:hAnsiTheme="minorHAnsi" w:cstheme="minorHAnsi"/>
          <w:b/>
          <w:color w:val="000000" w:themeColor="text1"/>
          <w:sz w:val="28"/>
          <w:szCs w:val="28"/>
          <w:u w:val="single"/>
        </w:rPr>
      </w:pPr>
      <w:r>
        <w:rPr>
          <w:noProof/>
        </w:rPr>
        <w:lastRenderedPageBreak/>
        <w:drawing>
          <wp:anchor distT="0" distB="0" distL="114300" distR="114300" simplePos="0" relativeHeight="251685375" behindDoc="0" locked="0" layoutInCell="1" allowOverlap="1" wp14:anchorId="0BFB95F8" wp14:editId="4DB4FF8B">
            <wp:simplePos x="0" y="0"/>
            <wp:positionH relativeFrom="column">
              <wp:posOffset>10795</wp:posOffset>
            </wp:positionH>
            <wp:positionV relativeFrom="paragraph">
              <wp:posOffset>411858</wp:posOffset>
            </wp:positionV>
            <wp:extent cx="5862955" cy="6863080"/>
            <wp:effectExtent l="0" t="0" r="444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0668" t="14182" r="34144" b="12601"/>
                    <a:stretch/>
                  </pic:blipFill>
                  <pic:spPr bwMode="auto">
                    <a:xfrm>
                      <a:off x="0" y="0"/>
                      <a:ext cx="5862955" cy="6863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30B2">
        <w:rPr>
          <w:rFonts w:asciiTheme="minorHAnsi" w:hAnsiTheme="minorHAnsi" w:cstheme="minorHAnsi"/>
          <w:b/>
          <w:color w:val="000000" w:themeColor="text1"/>
          <w:sz w:val="28"/>
          <w:szCs w:val="28"/>
        </w:rPr>
        <w:t>CAD representation of I beam dimensions</w:t>
      </w:r>
    </w:p>
    <w:p w:rsidR="00707C50" w:rsidRDefault="00B84ADF" w:rsidP="00707C50">
      <w:r>
        <w:rPr>
          <w:noProof/>
        </w:rPr>
        <w:lastRenderedPageBreak/>
        <w:drawing>
          <wp:anchor distT="0" distB="0" distL="114300" distR="114300" simplePos="0" relativeHeight="251674111" behindDoc="0" locked="0" layoutInCell="1" allowOverlap="1">
            <wp:simplePos x="0" y="0"/>
            <wp:positionH relativeFrom="column">
              <wp:posOffset>0</wp:posOffset>
            </wp:positionH>
            <wp:positionV relativeFrom="paragraph">
              <wp:posOffset>270</wp:posOffset>
            </wp:positionV>
            <wp:extent cx="5727700" cy="429514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087" behindDoc="1" locked="0" layoutInCell="1" allowOverlap="1">
            <wp:simplePos x="0" y="0"/>
            <wp:positionH relativeFrom="column">
              <wp:posOffset>0</wp:posOffset>
            </wp:positionH>
            <wp:positionV relativeFrom="paragraph">
              <wp:posOffset>4566799</wp:posOffset>
            </wp:positionV>
            <wp:extent cx="5727700" cy="429514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14:sizeRelH relativeFrom="page">
              <wp14:pctWidth>0</wp14:pctWidth>
            </wp14:sizeRelH>
            <wp14:sizeRelV relativeFrom="page">
              <wp14:pctHeight>0</wp14:pctHeight>
            </wp14:sizeRelV>
          </wp:anchor>
        </w:drawing>
      </w:r>
      <w:r w:rsidR="00707C50">
        <w:fldChar w:fldCharType="begin"/>
      </w:r>
      <w:r w:rsidR="00707C50">
        <w:instrText xml:space="preserve"> INCLUDEPICTURE "/var/folders/0f/x9tn3jgd1t7f2q412fkr6k2c0000gp/T/com.microsoft.Word/WebArchiveCopyPasteTempFiles/Result_0_2.png" \* MERGEFORMATINET </w:instrText>
      </w:r>
      <w:r w:rsidR="00707C50">
        <w:fldChar w:fldCharType="end"/>
      </w:r>
    </w:p>
    <w:p w:rsidR="00817CD4" w:rsidRDefault="00817CD4" w:rsidP="00817CD4">
      <w:r>
        <w:lastRenderedPageBreak/>
        <w:fldChar w:fldCharType="begin"/>
      </w:r>
      <w:r>
        <w:instrText xml:space="preserve"> INCLUDEPICTURE "/var/folders/0f/x9tn3jgd1t7f2q412fkr6k2c0000gp/T/com.microsoft.Word/WebArchiveCopyPasteTempFiles/Result_0_57.png" \* MERGEFORMATINET </w:instrText>
      </w:r>
      <w:r>
        <w:fldChar w:fldCharType="separate"/>
      </w:r>
      <w:r>
        <w:rPr>
          <w:noProof/>
        </w:rPr>
        <w:drawing>
          <wp:anchor distT="0" distB="0" distL="114300" distR="114300" simplePos="0" relativeHeight="251675135" behindDoc="0" locked="0" layoutInCell="1" allowOverlap="1">
            <wp:simplePos x="0" y="0"/>
            <wp:positionH relativeFrom="column">
              <wp:posOffset>0</wp:posOffset>
            </wp:positionH>
            <wp:positionV relativeFrom="paragraph">
              <wp:posOffset>0</wp:posOffset>
            </wp:positionV>
            <wp:extent cx="5727700" cy="429514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817CD4" w:rsidRDefault="00817CD4" w:rsidP="00817CD4">
      <w:r>
        <w:fldChar w:fldCharType="begin"/>
      </w:r>
      <w:r>
        <w:instrText xml:space="preserve"> INCLUDEPICTURE "/var/folders/0f/x9tn3jgd1t7f2q412fkr6k2c0000gp/T/com.microsoft.Word/WebArchiveCopyPasteTempFiles/Result_0_1.png" \* MERGEFORMATINET </w:instrText>
      </w:r>
      <w:r>
        <w:fldChar w:fldCharType="end"/>
      </w: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Default="00707C50" w:rsidP="00636767">
      <w:pPr>
        <w:rPr>
          <w:rFonts w:asciiTheme="minorHAnsi" w:hAnsiTheme="minorHAnsi" w:cstheme="minorHAnsi"/>
          <w:b/>
          <w:color w:val="000000" w:themeColor="text1"/>
          <w:sz w:val="28"/>
          <w:szCs w:val="28"/>
          <w:u w:val="single"/>
        </w:rPr>
      </w:pPr>
    </w:p>
    <w:p w:rsidR="00707C50" w:rsidRPr="00636767" w:rsidRDefault="00707C50" w:rsidP="00636767">
      <w:pPr>
        <w:rPr>
          <w:rFonts w:asciiTheme="minorHAnsi" w:hAnsiTheme="minorHAnsi" w:cstheme="minorHAnsi"/>
          <w:b/>
          <w:color w:val="000000" w:themeColor="text1"/>
          <w:sz w:val="28"/>
          <w:szCs w:val="28"/>
          <w:u w:val="single"/>
        </w:rPr>
      </w:pPr>
    </w:p>
    <w:p w:rsidR="00636767" w:rsidRDefault="00636767"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636767" w:rsidRDefault="00636767" w:rsidP="0060244A">
      <w:pPr>
        <w:rPr>
          <w:rFonts w:asciiTheme="minorHAnsi" w:hAnsiTheme="minorHAnsi" w:cstheme="minorHAnsi"/>
          <w:b/>
          <w:color w:val="000000" w:themeColor="text1"/>
          <w:sz w:val="28"/>
          <w:szCs w:val="28"/>
          <w:u w:val="single"/>
        </w:rPr>
      </w:pPr>
    </w:p>
    <w:p w:rsidR="00B95545" w:rsidRPr="00636767" w:rsidRDefault="00B95545" w:rsidP="0060244A">
      <w:pPr>
        <w:rPr>
          <w:rFonts w:asciiTheme="minorHAnsi" w:hAnsiTheme="minorHAnsi" w:cstheme="minorHAnsi"/>
          <w:b/>
          <w:color w:val="000000" w:themeColor="text1"/>
          <w:sz w:val="28"/>
          <w:szCs w:val="28"/>
          <w:u w:val="single"/>
        </w:rPr>
      </w:pPr>
    </w:p>
    <w:p w:rsidR="00636767" w:rsidRDefault="00636767" w:rsidP="00636767">
      <w:pP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lastRenderedPageBreak/>
        <w:t xml:space="preserve">Beam 2 </w:t>
      </w:r>
      <w:r w:rsidRPr="00636767">
        <w:rPr>
          <w:rFonts w:asciiTheme="minorHAnsi" w:hAnsiTheme="minorHAnsi" w:cstheme="minorHAnsi"/>
          <w:b/>
          <w:color w:val="000000" w:themeColor="text1"/>
          <w:sz w:val="28"/>
          <w:szCs w:val="28"/>
          <w:u w:val="single"/>
        </w:rPr>
        <w:t>311 x 125 x 48</w:t>
      </w:r>
    </w:p>
    <w:p w:rsidR="00752A42" w:rsidRPr="00752A42" w:rsidRDefault="00A52900" w:rsidP="00752A42">
      <w:r>
        <w:rPr>
          <w:rFonts w:asciiTheme="minorHAnsi" w:hAnsiTheme="minorHAnsi" w:cstheme="minorHAnsi"/>
          <w:b/>
          <w:noProof/>
          <w:color w:val="000000" w:themeColor="text1"/>
          <w:sz w:val="28"/>
          <w:szCs w:val="28"/>
          <w:u w:val="single"/>
        </w:rPr>
        <w:drawing>
          <wp:anchor distT="0" distB="0" distL="114300" distR="114300" simplePos="0" relativeHeight="251682303" behindDoc="0" locked="0" layoutInCell="1" allowOverlap="1">
            <wp:simplePos x="0" y="0"/>
            <wp:positionH relativeFrom="column">
              <wp:posOffset>-64135</wp:posOffset>
            </wp:positionH>
            <wp:positionV relativeFrom="paragraph">
              <wp:posOffset>380365</wp:posOffset>
            </wp:positionV>
            <wp:extent cx="5727700" cy="494093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0-03-01 at 21.08.04.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4940935"/>
                    </a:xfrm>
                    <a:prstGeom prst="rect">
                      <a:avLst/>
                    </a:prstGeom>
                  </pic:spPr>
                </pic:pic>
              </a:graphicData>
            </a:graphic>
            <wp14:sizeRelH relativeFrom="page">
              <wp14:pctWidth>0</wp14:pctWidth>
            </wp14:sizeRelH>
            <wp14:sizeRelV relativeFrom="page">
              <wp14:pctHeight>0</wp14:pctHeight>
            </wp14:sizeRelV>
          </wp:anchor>
        </w:drawing>
      </w:r>
    </w:p>
    <w:p w:rsidR="00752A42" w:rsidRDefault="00752A42" w:rsidP="00636767">
      <w:pPr>
        <w:rPr>
          <w:rFonts w:asciiTheme="minorHAnsi" w:hAnsiTheme="minorHAnsi" w:cstheme="minorHAnsi"/>
          <w:b/>
          <w:color w:val="000000" w:themeColor="text1"/>
          <w:sz w:val="28"/>
          <w:szCs w:val="28"/>
          <w:u w:val="single"/>
        </w:rPr>
      </w:pPr>
    </w:p>
    <w:p w:rsidR="00977F52" w:rsidRDefault="00977F52" w:rsidP="00636767">
      <w:pPr>
        <w:rPr>
          <w:rFonts w:asciiTheme="minorHAnsi" w:hAnsiTheme="minorHAnsi" w:cstheme="minorHAnsi"/>
          <w:b/>
          <w:color w:val="000000" w:themeColor="text1"/>
          <w:sz w:val="28"/>
          <w:szCs w:val="28"/>
          <w:u w:val="single"/>
        </w:rPr>
      </w:pPr>
    </w:p>
    <w:p w:rsidR="00977F52" w:rsidRDefault="00977F52" w:rsidP="00636767">
      <w:pPr>
        <w:rPr>
          <w:rFonts w:asciiTheme="minorHAnsi" w:hAnsiTheme="minorHAnsi" w:cstheme="minorHAnsi"/>
          <w:b/>
          <w:color w:val="000000" w:themeColor="text1"/>
          <w:sz w:val="28"/>
          <w:szCs w:val="28"/>
          <w:u w:val="single"/>
        </w:rPr>
      </w:pPr>
    </w:p>
    <w:p w:rsidR="00CC41D7" w:rsidRDefault="00CC41D7" w:rsidP="00CC41D7">
      <w:pPr>
        <w:rPr>
          <w:rFonts w:asciiTheme="minorHAnsi" w:hAnsiTheme="minorHAnsi" w:cstheme="minorHAnsi"/>
          <w:b/>
          <w:color w:val="000000" w:themeColor="text1"/>
          <w:sz w:val="28"/>
          <w:szCs w:val="28"/>
        </w:rPr>
      </w:pPr>
      <w:r w:rsidRPr="002C04C9">
        <w:rPr>
          <w:rFonts w:asciiTheme="minorHAnsi" w:hAnsiTheme="minorHAnsi" w:cstheme="minorHAnsi"/>
          <w:b/>
          <w:color w:val="000000" w:themeColor="text1"/>
          <w:sz w:val="28"/>
          <w:szCs w:val="28"/>
        </w:rPr>
        <w:t>Comparison</w:t>
      </w:r>
    </w:p>
    <w:p w:rsidR="00CC41D7" w:rsidRDefault="00CC41D7" w:rsidP="00CC41D7">
      <w:pPr>
        <w:rPr>
          <w:rFonts w:asciiTheme="minorHAnsi" w:hAnsiTheme="minorHAnsi" w:cstheme="minorHAnsi"/>
          <w:b/>
          <w:color w:val="000000" w:themeColor="text1"/>
          <w:sz w:val="28"/>
          <w:szCs w:val="28"/>
        </w:rPr>
      </w:pPr>
    </w:p>
    <w:p w:rsidR="00CC41D7" w:rsidRPr="002C04C9" w:rsidRDefault="00CC41D7" w:rsidP="00CC41D7">
      <w:pPr>
        <w:rPr>
          <w:rFonts w:asciiTheme="minorHAnsi" w:hAnsiTheme="minorHAnsi" w:cstheme="minorHAnsi"/>
          <w:bCs/>
          <w:color w:val="000000" w:themeColor="text1"/>
        </w:rPr>
      </w:pPr>
      <w:r w:rsidRPr="002C04C9">
        <w:rPr>
          <w:rFonts w:asciiTheme="minorHAnsi" w:hAnsiTheme="minorHAnsi" w:cstheme="minorHAnsi"/>
          <w:bCs/>
          <w:color w:val="000000" w:themeColor="text1"/>
        </w:rPr>
        <w:t>Using,</w:t>
      </w:r>
      <w:r w:rsidRPr="002C04C9">
        <w:rPr>
          <w:rFonts w:asciiTheme="minorHAnsi" w:hAnsiTheme="minorHAnsi" w:cstheme="minorHAnsi"/>
          <w:bCs/>
          <w:color w:val="000000" w:themeColor="text1"/>
          <w:sz w:val="28"/>
          <w:szCs w:val="28"/>
        </w:rPr>
        <w:t xml:space="preserve"> </w:t>
      </w:r>
      <m:oMath>
        <m:r>
          <w:rPr>
            <w:rFonts w:ascii="Cambria Math" w:hAnsi="Cambria Math" w:cstheme="minorHAnsi"/>
            <w:color w:val="000000" w:themeColor="text1"/>
            <w:sz w:val="32"/>
            <w:szCs w:val="32"/>
          </w:rPr>
          <m:t xml:space="preserve">σ= </m:t>
        </m:r>
        <m:f>
          <m:fPr>
            <m:ctrlPr>
              <w:rPr>
                <w:rFonts w:ascii="Cambria Math" w:hAnsi="Cambria Math" w:cstheme="minorHAnsi"/>
                <w:bCs/>
                <w:i/>
                <w:color w:val="000000" w:themeColor="text1"/>
                <w:sz w:val="32"/>
                <w:szCs w:val="32"/>
              </w:rPr>
            </m:ctrlPr>
          </m:fPr>
          <m:num>
            <m:r>
              <w:rPr>
                <w:rFonts w:ascii="Cambria Math" w:hAnsi="Cambria Math" w:cstheme="minorHAnsi"/>
                <w:color w:val="000000" w:themeColor="text1"/>
                <w:sz w:val="32"/>
                <w:szCs w:val="32"/>
              </w:rPr>
              <m:t>F</m:t>
            </m:r>
          </m:num>
          <m:den>
            <m:r>
              <w:rPr>
                <w:rFonts w:ascii="Cambria Math" w:hAnsi="Cambria Math" w:cstheme="minorHAnsi"/>
                <w:color w:val="000000" w:themeColor="text1"/>
                <w:sz w:val="32"/>
                <w:szCs w:val="32"/>
              </w:rPr>
              <m:t>A</m:t>
            </m:r>
          </m:den>
        </m:f>
      </m:oMath>
      <w:r>
        <w:rPr>
          <w:rFonts w:asciiTheme="minorHAnsi" w:hAnsiTheme="minorHAnsi" w:cstheme="minorHAnsi"/>
          <w:bCs/>
          <w:color w:val="000000" w:themeColor="text1"/>
          <w:sz w:val="32"/>
          <w:szCs w:val="32"/>
        </w:rPr>
        <w:t xml:space="preserve"> </w:t>
      </w:r>
      <w:r>
        <w:rPr>
          <w:rFonts w:asciiTheme="minorHAnsi" w:hAnsiTheme="minorHAnsi" w:cstheme="minorHAnsi"/>
          <w:bCs/>
          <w:color w:val="000000" w:themeColor="text1"/>
        </w:rPr>
        <w:t>where F = force applied (N) and A = cross sectional area of I beam (</w:t>
      </w:r>
      <m:oMath>
        <m:sSup>
          <m:sSupPr>
            <m:ctrlPr>
              <w:rPr>
                <w:rFonts w:ascii="Cambria Math" w:hAnsi="Cambria Math" w:cstheme="minorHAnsi"/>
                <w:bCs/>
                <w:iCs/>
                <w:color w:val="000000" w:themeColor="text1"/>
              </w:rPr>
            </m:ctrlPr>
          </m:sSupPr>
          <m:e>
            <m:r>
              <m:rPr>
                <m:sty m:val="p"/>
              </m:rPr>
              <w:rPr>
                <w:rFonts w:ascii="Cambria Math" w:hAnsi="Cambria Math" w:cstheme="minorHAnsi"/>
                <w:color w:val="000000" w:themeColor="text1"/>
              </w:rPr>
              <m:t>M</m:t>
            </m:r>
          </m:e>
          <m:sup>
            <m:r>
              <m:rPr>
                <m:sty m:val="p"/>
              </m:rPr>
              <w:rPr>
                <w:rFonts w:ascii="Cambria Math" w:hAnsi="Cambria Math" w:cstheme="minorHAnsi"/>
                <w:color w:val="000000" w:themeColor="text1"/>
              </w:rPr>
              <m:t>2</m:t>
            </m:r>
          </m:sup>
        </m:sSup>
      </m:oMath>
      <w:r>
        <w:rPr>
          <w:rFonts w:asciiTheme="minorHAnsi" w:hAnsiTheme="minorHAnsi" w:cstheme="minorHAnsi"/>
          <w:bCs/>
          <w:color w:val="000000" w:themeColor="text1"/>
        </w:rPr>
        <w:t>)</w:t>
      </w:r>
    </w:p>
    <w:p w:rsidR="00CC41D7" w:rsidRDefault="00CC41D7" w:rsidP="00CC41D7">
      <w:pPr>
        <w:rPr>
          <w:rFonts w:asciiTheme="minorHAnsi" w:hAnsiTheme="minorHAnsi" w:cstheme="minorHAnsi"/>
          <w:b/>
          <w:color w:val="000000" w:themeColor="text1"/>
          <w:sz w:val="28"/>
          <w:szCs w:val="28"/>
          <w:u w:val="single"/>
        </w:rPr>
      </w:pPr>
    </w:p>
    <w:tbl>
      <w:tblPr>
        <w:tblStyle w:val="TableGrid"/>
        <w:tblW w:w="0" w:type="auto"/>
        <w:tblLook w:val="04A0" w:firstRow="1" w:lastRow="0" w:firstColumn="1" w:lastColumn="0" w:noHBand="0" w:noVBand="1"/>
      </w:tblPr>
      <w:tblGrid>
        <w:gridCol w:w="3003"/>
        <w:gridCol w:w="3003"/>
        <w:gridCol w:w="3004"/>
      </w:tblGrid>
      <w:tr w:rsidR="00CC41D7" w:rsidTr="00034F6F">
        <w:trPr>
          <w:trHeight w:val="261"/>
        </w:trPr>
        <w:tc>
          <w:tcPr>
            <w:tcW w:w="3003" w:type="dxa"/>
            <w:shd w:val="clear" w:color="auto" w:fill="D9D9D9" w:themeFill="background1" w:themeFillShade="D9"/>
          </w:tcPr>
          <w:p w:rsidR="00CC41D7"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Theoretical stress</w:t>
            </w:r>
          </w:p>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(MPa)</w:t>
            </w:r>
          </w:p>
        </w:tc>
        <w:tc>
          <w:tcPr>
            <w:tcW w:w="3003" w:type="dxa"/>
            <w:shd w:val="clear" w:color="auto" w:fill="D9D9D9" w:themeFill="background1" w:themeFillShade="D9"/>
          </w:tcPr>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 xml:space="preserve">FEA </w:t>
            </w:r>
            <w:r w:rsidRPr="002C04C9">
              <w:rPr>
                <w:rFonts w:asciiTheme="minorHAnsi" w:hAnsiTheme="minorHAnsi" w:cstheme="minorHAnsi"/>
                <w:b/>
                <w:color w:val="000000" w:themeColor="text1"/>
                <w:sz w:val="28"/>
                <w:szCs w:val="28"/>
              </w:rPr>
              <w:t xml:space="preserve">Stress </w:t>
            </w:r>
            <w:r>
              <w:rPr>
                <w:rFonts w:asciiTheme="minorHAnsi" w:hAnsiTheme="minorHAnsi" w:cstheme="minorHAnsi"/>
                <w:b/>
                <w:color w:val="000000" w:themeColor="text1"/>
                <w:sz w:val="28"/>
                <w:szCs w:val="28"/>
              </w:rPr>
              <w:t>(Von mises stress) (MPa)</w:t>
            </w:r>
          </w:p>
        </w:tc>
        <w:tc>
          <w:tcPr>
            <w:tcW w:w="3004" w:type="dxa"/>
            <w:shd w:val="clear" w:color="auto" w:fill="D9D9D9" w:themeFill="background1" w:themeFillShade="D9"/>
          </w:tcPr>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Percentage error (%)</w:t>
            </w:r>
          </w:p>
        </w:tc>
      </w:tr>
      <w:tr w:rsidR="00CC41D7" w:rsidTr="00034F6F">
        <w:tc>
          <w:tcPr>
            <w:tcW w:w="3003" w:type="dxa"/>
          </w:tcPr>
          <w:p w:rsidR="00CC41D7" w:rsidRPr="002C04C9" w:rsidRDefault="00D00BB4" w:rsidP="00034F6F">
            <w:pPr>
              <w:jc w:val="center"/>
              <w:rPr>
                <w:rFonts w:asciiTheme="minorHAnsi" w:hAnsiTheme="minorHAnsi" w:cstheme="minorHAnsi"/>
                <w:bCs/>
                <w:color w:val="000000" w:themeColor="text1"/>
              </w:rPr>
            </w:pPr>
            <w:r>
              <w:rPr>
                <w:rFonts w:asciiTheme="minorHAnsi" w:hAnsiTheme="minorHAnsi" w:cstheme="minorHAnsi"/>
                <w:bCs/>
                <w:color w:val="000000" w:themeColor="text1"/>
              </w:rPr>
              <w:t>56.7554</w:t>
            </w:r>
          </w:p>
        </w:tc>
        <w:tc>
          <w:tcPr>
            <w:tcW w:w="3003" w:type="dxa"/>
          </w:tcPr>
          <w:p w:rsidR="00CC41D7" w:rsidRPr="002C04C9" w:rsidRDefault="00CC41D7" w:rsidP="00034F6F">
            <w:pPr>
              <w:jc w:val="center"/>
              <w:rPr>
                <w:rFonts w:asciiTheme="minorHAnsi" w:hAnsiTheme="minorHAnsi" w:cstheme="minorHAnsi"/>
                <w:bCs/>
                <w:color w:val="000000" w:themeColor="text1"/>
              </w:rPr>
            </w:pPr>
            <w:r>
              <w:rPr>
                <w:rFonts w:asciiTheme="minorHAnsi" w:hAnsiTheme="minorHAnsi" w:cstheme="minorHAnsi"/>
                <w:bCs/>
                <w:color w:val="000000" w:themeColor="text1"/>
              </w:rPr>
              <w:t>28.369</w:t>
            </w:r>
          </w:p>
        </w:tc>
        <w:tc>
          <w:tcPr>
            <w:tcW w:w="3004" w:type="dxa"/>
          </w:tcPr>
          <w:p w:rsidR="00CC41D7" w:rsidRPr="002C04C9" w:rsidRDefault="00D00BB4" w:rsidP="00034F6F">
            <w:pPr>
              <w:jc w:val="center"/>
              <w:rPr>
                <w:rFonts w:asciiTheme="minorHAnsi" w:hAnsiTheme="minorHAnsi" w:cstheme="minorHAnsi"/>
                <w:bCs/>
                <w:color w:val="000000" w:themeColor="text1"/>
              </w:rPr>
            </w:pPr>
            <w:r>
              <w:rPr>
                <w:rFonts w:asciiTheme="minorHAnsi" w:hAnsiTheme="minorHAnsi" w:cstheme="minorHAnsi"/>
                <w:bCs/>
                <w:color w:val="000000" w:themeColor="text1"/>
              </w:rPr>
              <w:t>66.69</w:t>
            </w:r>
          </w:p>
        </w:tc>
      </w:tr>
    </w:tbl>
    <w:p w:rsidR="00752A42" w:rsidRDefault="00752A42" w:rsidP="00636767">
      <w:pPr>
        <w:rPr>
          <w:rFonts w:asciiTheme="minorHAnsi" w:hAnsiTheme="minorHAnsi" w:cstheme="minorHAnsi"/>
          <w:b/>
          <w:color w:val="000000" w:themeColor="text1"/>
          <w:sz w:val="28"/>
          <w:szCs w:val="28"/>
          <w:u w:val="single"/>
        </w:rPr>
      </w:pPr>
    </w:p>
    <w:p w:rsidR="00CC41D7" w:rsidRDefault="00CC41D7" w:rsidP="00EA30B2">
      <w:pPr>
        <w:rPr>
          <w:rFonts w:asciiTheme="minorHAnsi" w:hAnsiTheme="minorHAnsi" w:cstheme="minorHAnsi"/>
          <w:b/>
          <w:color w:val="000000" w:themeColor="text1"/>
          <w:sz w:val="28"/>
          <w:szCs w:val="28"/>
        </w:rPr>
      </w:pPr>
    </w:p>
    <w:p w:rsidR="00B95545" w:rsidRDefault="00B95545" w:rsidP="00EA30B2">
      <w:pPr>
        <w:rPr>
          <w:rFonts w:asciiTheme="minorHAnsi" w:hAnsiTheme="minorHAnsi" w:cstheme="minorHAnsi"/>
          <w:b/>
          <w:color w:val="000000" w:themeColor="text1"/>
          <w:sz w:val="28"/>
          <w:szCs w:val="28"/>
        </w:rPr>
      </w:pPr>
    </w:p>
    <w:p w:rsidR="00B95545" w:rsidRDefault="00B95545" w:rsidP="00EA30B2">
      <w:pPr>
        <w:rPr>
          <w:rFonts w:asciiTheme="minorHAnsi" w:hAnsiTheme="minorHAnsi" w:cstheme="minorHAnsi"/>
          <w:b/>
          <w:color w:val="000000" w:themeColor="text1"/>
          <w:sz w:val="28"/>
          <w:szCs w:val="28"/>
        </w:rPr>
      </w:pPr>
    </w:p>
    <w:p w:rsidR="00EA30B2" w:rsidRDefault="00EA30B2" w:rsidP="00EA30B2">
      <w:pP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rPr>
        <w:lastRenderedPageBreak/>
        <w:t>CAD representation of I beam dimensions</w:t>
      </w:r>
    </w:p>
    <w:p w:rsidR="00752A42" w:rsidRDefault="00813702" w:rsidP="00636767">
      <w:pPr>
        <w:rPr>
          <w:rFonts w:asciiTheme="minorHAnsi" w:hAnsiTheme="minorHAnsi" w:cstheme="minorHAnsi"/>
          <w:b/>
          <w:color w:val="000000" w:themeColor="text1"/>
          <w:sz w:val="28"/>
          <w:szCs w:val="28"/>
          <w:u w:val="single"/>
        </w:rPr>
      </w:pPr>
      <w:r>
        <w:rPr>
          <w:noProof/>
        </w:rPr>
        <w:drawing>
          <wp:anchor distT="0" distB="0" distL="114300" distR="114300" simplePos="0" relativeHeight="251687423" behindDoc="0" locked="0" layoutInCell="1" allowOverlap="1" wp14:anchorId="0F5AF807" wp14:editId="2FE9D6D2">
            <wp:simplePos x="0" y="0"/>
            <wp:positionH relativeFrom="column">
              <wp:posOffset>-54610</wp:posOffset>
            </wp:positionH>
            <wp:positionV relativeFrom="paragraph">
              <wp:posOffset>236034</wp:posOffset>
            </wp:positionV>
            <wp:extent cx="5776595" cy="7476490"/>
            <wp:effectExtent l="0" t="0" r="1905" b="381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4540" t="15350" r="35434" b="15578"/>
                    <a:stretch/>
                  </pic:blipFill>
                  <pic:spPr bwMode="auto">
                    <a:xfrm>
                      <a:off x="0" y="0"/>
                      <a:ext cx="5776595" cy="7476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r>
        <w:rPr>
          <w:noProof/>
        </w:rPr>
        <w:lastRenderedPageBreak/>
        <w:drawing>
          <wp:anchor distT="0" distB="0" distL="114300" distR="114300" simplePos="0" relativeHeight="251680255" behindDoc="0" locked="0" layoutInCell="1" allowOverlap="1">
            <wp:simplePos x="0" y="0"/>
            <wp:positionH relativeFrom="column">
              <wp:posOffset>85061</wp:posOffset>
            </wp:positionH>
            <wp:positionV relativeFrom="paragraph">
              <wp:posOffset>4566699</wp:posOffset>
            </wp:positionV>
            <wp:extent cx="5727700" cy="429514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207" behindDoc="0" locked="0" layoutInCell="1" allowOverlap="1">
            <wp:simplePos x="0" y="0"/>
            <wp:positionH relativeFrom="column">
              <wp:posOffset>0</wp:posOffset>
            </wp:positionH>
            <wp:positionV relativeFrom="paragraph">
              <wp:posOffset>339</wp:posOffset>
            </wp:positionV>
            <wp:extent cx="5727700" cy="429514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2A42" w:rsidRDefault="00752A42" w:rsidP="00752A42">
      <w:r>
        <w:rPr>
          <w:noProof/>
        </w:rPr>
        <w:lastRenderedPageBreak/>
        <w:drawing>
          <wp:anchor distT="0" distB="0" distL="114300" distR="114300" simplePos="0" relativeHeight="251679231" behindDoc="0" locked="0" layoutInCell="1" allowOverlap="1">
            <wp:simplePos x="0" y="0"/>
            <wp:positionH relativeFrom="column">
              <wp:posOffset>0</wp:posOffset>
            </wp:positionH>
            <wp:positionV relativeFrom="paragraph">
              <wp:posOffset>118893</wp:posOffset>
            </wp:positionV>
            <wp:extent cx="5727700" cy="429514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"/var/folders/0f/x9tn3jgd1t7f2q412fkr6k2c0000gp/T/com.microsoft.Word/WebArchiveCopyPasteTempFiles/Result_0_1_rev.png" \* MERGEFORMATINET </w:instrText>
      </w:r>
      <w:r>
        <w:fldChar w:fldCharType="end"/>
      </w: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752A42">
      <w:r>
        <w:fldChar w:fldCharType="begin"/>
      </w:r>
      <w:r>
        <w:instrText xml:space="preserve"> INCLUDEPICTURE "/var/folders/0f/x9tn3jgd1t7f2q412fkr6k2c0000gp/T/com.microsoft.Word/WebArchiveCopyPasteTempFiles/Result_0_57.png" \* MERGEFORMATINET </w:instrText>
      </w:r>
      <w:r>
        <w:fldChar w:fldCharType="end"/>
      </w:r>
    </w:p>
    <w:p w:rsidR="00752A42" w:rsidRDefault="00752A42" w:rsidP="00636767">
      <w:pPr>
        <w:rPr>
          <w:rFonts w:asciiTheme="minorHAnsi" w:hAnsiTheme="minorHAnsi" w:cstheme="minorHAnsi"/>
          <w:b/>
          <w:color w:val="000000" w:themeColor="text1"/>
          <w:sz w:val="28"/>
          <w:szCs w:val="28"/>
          <w:u w:val="single"/>
        </w:rPr>
      </w:pPr>
    </w:p>
    <w:p w:rsidR="00752A42" w:rsidRDefault="00752A42" w:rsidP="00752A42">
      <w:r>
        <w:fldChar w:fldCharType="begin"/>
      </w:r>
      <w:r>
        <w:instrText xml:space="preserve"> INCLUDEPICTURE "/var/folders/0f/x9tn3jgd1t7f2q412fkr6k2c0000gp/T/com.microsoft.Word/WebArchiveCopyPasteTempFiles/Result_0_2.png" \* MERGEFORMATINET </w:instrText>
      </w:r>
      <w:r>
        <w:fldChar w:fldCharType="end"/>
      </w: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752A42" w:rsidRDefault="00752A42" w:rsidP="00636767">
      <w:pPr>
        <w:rPr>
          <w:rFonts w:asciiTheme="minorHAnsi" w:hAnsiTheme="minorHAnsi" w:cstheme="minorHAnsi"/>
          <w:b/>
          <w:color w:val="000000" w:themeColor="text1"/>
          <w:sz w:val="28"/>
          <w:szCs w:val="28"/>
          <w:u w:val="single"/>
        </w:rPr>
      </w:pPr>
    </w:p>
    <w:p w:rsidR="00636767" w:rsidRDefault="00636767" w:rsidP="00636767">
      <w:pPr>
        <w:rPr>
          <w:rFonts w:asciiTheme="minorHAnsi" w:hAnsiTheme="minorHAnsi" w:cstheme="minorHAnsi"/>
          <w:b/>
          <w:color w:val="000000" w:themeColor="text1"/>
          <w:sz w:val="28"/>
          <w:szCs w:val="28"/>
          <w:u w:val="single"/>
        </w:rPr>
      </w:pPr>
    </w:p>
    <w:p w:rsidR="00B95545" w:rsidRDefault="00B95545" w:rsidP="00636767">
      <w:pPr>
        <w:rPr>
          <w:rFonts w:asciiTheme="minorHAnsi" w:hAnsiTheme="minorHAnsi" w:cstheme="minorHAnsi"/>
          <w:b/>
          <w:color w:val="000000" w:themeColor="text1"/>
          <w:sz w:val="28"/>
          <w:szCs w:val="28"/>
          <w:u w:val="single"/>
        </w:rPr>
      </w:pPr>
    </w:p>
    <w:p w:rsidR="00636767" w:rsidRPr="00636767" w:rsidRDefault="00636767" w:rsidP="00636767">
      <w:pP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lastRenderedPageBreak/>
        <w:t xml:space="preserve">Beam 3 </w:t>
      </w:r>
      <w:r w:rsidRPr="00636767">
        <w:rPr>
          <w:rFonts w:asciiTheme="minorHAnsi" w:hAnsiTheme="minorHAnsi" w:cstheme="minorHAnsi"/>
          <w:b/>
          <w:color w:val="000000" w:themeColor="text1"/>
          <w:sz w:val="28"/>
          <w:szCs w:val="28"/>
          <w:u w:val="single"/>
        </w:rPr>
        <w:t>306 x 166x 46</w:t>
      </w:r>
    </w:p>
    <w:p w:rsidR="00636767" w:rsidRDefault="00977F52" w:rsidP="00636767">
      <w:pPr>
        <w:rPr>
          <w:rFonts w:cstheme="minorHAnsi"/>
          <w:bCs/>
        </w:rPr>
      </w:pPr>
      <w:r>
        <w:rPr>
          <w:rFonts w:cstheme="minorHAnsi"/>
          <w:bCs/>
          <w:noProof/>
        </w:rPr>
        <w:drawing>
          <wp:anchor distT="0" distB="0" distL="114300" distR="114300" simplePos="0" relativeHeight="251683327" behindDoc="0" locked="0" layoutInCell="1" allowOverlap="1">
            <wp:simplePos x="0" y="0"/>
            <wp:positionH relativeFrom="column">
              <wp:posOffset>0</wp:posOffset>
            </wp:positionH>
            <wp:positionV relativeFrom="paragraph">
              <wp:posOffset>201310</wp:posOffset>
            </wp:positionV>
            <wp:extent cx="5727700" cy="4900930"/>
            <wp:effectExtent l="0" t="0" r="0" b="127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20-03-01 at 21.13.56.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4900930"/>
                    </a:xfrm>
                    <a:prstGeom prst="rect">
                      <a:avLst/>
                    </a:prstGeom>
                  </pic:spPr>
                </pic:pic>
              </a:graphicData>
            </a:graphic>
            <wp14:sizeRelH relativeFrom="page">
              <wp14:pctWidth>0</wp14:pctWidth>
            </wp14:sizeRelH>
            <wp14:sizeRelV relativeFrom="page">
              <wp14:pctHeight>0</wp14:pctHeight>
            </wp14:sizeRelV>
          </wp:anchor>
        </w:drawing>
      </w:r>
    </w:p>
    <w:p w:rsidR="00636767" w:rsidRDefault="00636767" w:rsidP="00636767">
      <w:pPr>
        <w:rPr>
          <w:rFonts w:cstheme="minorHAnsi"/>
          <w:bCs/>
        </w:rPr>
      </w:pPr>
    </w:p>
    <w:p w:rsidR="00636767" w:rsidRDefault="00636767" w:rsidP="00636767">
      <w:pPr>
        <w:rPr>
          <w:rFonts w:cstheme="minorHAnsi"/>
          <w:bCs/>
        </w:rPr>
      </w:pPr>
    </w:p>
    <w:p w:rsidR="00636767" w:rsidRDefault="00636767" w:rsidP="00636767">
      <w:pPr>
        <w:rPr>
          <w:rFonts w:cstheme="minorHAnsi"/>
          <w:bCs/>
        </w:rPr>
      </w:pPr>
    </w:p>
    <w:p w:rsidR="00817CD4" w:rsidRDefault="00817CD4" w:rsidP="00636767">
      <w:pPr>
        <w:rPr>
          <w:rFonts w:cstheme="minorHAnsi"/>
          <w:bCs/>
        </w:rPr>
      </w:pPr>
    </w:p>
    <w:p w:rsidR="00817CD4" w:rsidRDefault="00817CD4" w:rsidP="00636767">
      <w:pPr>
        <w:rPr>
          <w:rFonts w:cstheme="minorHAnsi"/>
          <w:bCs/>
        </w:rPr>
      </w:pPr>
    </w:p>
    <w:p w:rsidR="00CC41D7" w:rsidRDefault="00CC41D7" w:rsidP="00CC41D7">
      <w:pPr>
        <w:rPr>
          <w:rFonts w:asciiTheme="minorHAnsi" w:hAnsiTheme="minorHAnsi" w:cstheme="minorHAnsi"/>
          <w:b/>
          <w:color w:val="000000" w:themeColor="text1"/>
          <w:sz w:val="28"/>
          <w:szCs w:val="28"/>
        </w:rPr>
      </w:pPr>
      <w:r w:rsidRPr="002C04C9">
        <w:rPr>
          <w:rFonts w:asciiTheme="minorHAnsi" w:hAnsiTheme="minorHAnsi" w:cstheme="minorHAnsi"/>
          <w:b/>
          <w:color w:val="000000" w:themeColor="text1"/>
          <w:sz w:val="28"/>
          <w:szCs w:val="28"/>
        </w:rPr>
        <w:t>Comparison</w:t>
      </w:r>
    </w:p>
    <w:p w:rsidR="00CC41D7" w:rsidRDefault="00CC41D7" w:rsidP="00CC41D7">
      <w:pPr>
        <w:rPr>
          <w:rFonts w:asciiTheme="minorHAnsi" w:hAnsiTheme="minorHAnsi" w:cstheme="minorHAnsi"/>
          <w:b/>
          <w:color w:val="000000" w:themeColor="text1"/>
          <w:sz w:val="28"/>
          <w:szCs w:val="28"/>
        </w:rPr>
      </w:pPr>
    </w:p>
    <w:p w:rsidR="00CC41D7" w:rsidRPr="002C04C9" w:rsidRDefault="00CC41D7" w:rsidP="00CC41D7">
      <w:pPr>
        <w:rPr>
          <w:rFonts w:asciiTheme="minorHAnsi" w:hAnsiTheme="minorHAnsi" w:cstheme="minorHAnsi"/>
          <w:bCs/>
          <w:color w:val="000000" w:themeColor="text1"/>
        </w:rPr>
      </w:pPr>
      <w:r w:rsidRPr="002C04C9">
        <w:rPr>
          <w:rFonts w:asciiTheme="minorHAnsi" w:hAnsiTheme="minorHAnsi" w:cstheme="minorHAnsi"/>
          <w:bCs/>
          <w:color w:val="000000" w:themeColor="text1"/>
        </w:rPr>
        <w:t>Using,</w:t>
      </w:r>
      <w:r w:rsidRPr="002C04C9">
        <w:rPr>
          <w:rFonts w:asciiTheme="minorHAnsi" w:hAnsiTheme="minorHAnsi" w:cstheme="minorHAnsi"/>
          <w:bCs/>
          <w:color w:val="000000" w:themeColor="text1"/>
          <w:sz w:val="28"/>
          <w:szCs w:val="28"/>
        </w:rPr>
        <w:t xml:space="preserve"> </w:t>
      </w:r>
      <m:oMath>
        <m:r>
          <w:rPr>
            <w:rFonts w:ascii="Cambria Math" w:hAnsi="Cambria Math" w:cstheme="minorHAnsi"/>
            <w:color w:val="000000" w:themeColor="text1"/>
            <w:sz w:val="32"/>
            <w:szCs w:val="32"/>
          </w:rPr>
          <m:t xml:space="preserve">σ= </m:t>
        </m:r>
        <m:f>
          <m:fPr>
            <m:ctrlPr>
              <w:rPr>
                <w:rFonts w:ascii="Cambria Math" w:hAnsi="Cambria Math" w:cstheme="minorHAnsi"/>
                <w:bCs/>
                <w:i/>
                <w:color w:val="000000" w:themeColor="text1"/>
                <w:sz w:val="32"/>
                <w:szCs w:val="32"/>
              </w:rPr>
            </m:ctrlPr>
          </m:fPr>
          <m:num>
            <m:r>
              <w:rPr>
                <w:rFonts w:ascii="Cambria Math" w:hAnsi="Cambria Math" w:cstheme="minorHAnsi"/>
                <w:color w:val="000000" w:themeColor="text1"/>
                <w:sz w:val="32"/>
                <w:szCs w:val="32"/>
              </w:rPr>
              <m:t>F</m:t>
            </m:r>
          </m:num>
          <m:den>
            <m:r>
              <w:rPr>
                <w:rFonts w:ascii="Cambria Math" w:hAnsi="Cambria Math" w:cstheme="minorHAnsi"/>
                <w:color w:val="000000" w:themeColor="text1"/>
                <w:sz w:val="32"/>
                <w:szCs w:val="32"/>
              </w:rPr>
              <m:t>A</m:t>
            </m:r>
          </m:den>
        </m:f>
      </m:oMath>
      <w:r>
        <w:rPr>
          <w:rFonts w:asciiTheme="minorHAnsi" w:hAnsiTheme="minorHAnsi" w:cstheme="minorHAnsi"/>
          <w:bCs/>
          <w:color w:val="000000" w:themeColor="text1"/>
          <w:sz w:val="32"/>
          <w:szCs w:val="32"/>
        </w:rPr>
        <w:t xml:space="preserve"> </w:t>
      </w:r>
      <w:r>
        <w:rPr>
          <w:rFonts w:asciiTheme="minorHAnsi" w:hAnsiTheme="minorHAnsi" w:cstheme="minorHAnsi"/>
          <w:bCs/>
          <w:color w:val="000000" w:themeColor="text1"/>
        </w:rPr>
        <w:t>where F = force applied (N) and A = cross sectional area of I beam (</w:t>
      </w:r>
      <m:oMath>
        <m:sSup>
          <m:sSupPr>
            <m:ctrlPr>
              <w:rPr>
                <w:rFonts w:ascii="Cambria Math" w:hAnsi="Cambria Math" w:cstheme="minorHAnsi"/>
                <w:bCs/>
                <w:iCs/>
                <w:color w:val="000000" w:themeColor="text1"/>
              </w:rPr>
            </m:ctrlPr>
          </m:sSupPr>
          <m:e>
            <m:r>
              <m:rPr>
                <m:sty m:val="p"/>
              </m:rPr>
              <w:rPr>
                <w:rFonts w:ascii="Cambria Math" w:hAnsi="Cambria Math" w:cstheme="minorHAnsi"/>
                <w:color w:val="000000" w:themeColor="text1"/>
              </w:rPr>
              <m:t>M</m:t>
            </m:r>
          </m:e>
          <m:sup>
            <m:r>
              <m:rPr>
                <m:sty m:val="p"/>
              </m:rPr>
              <w:rPr>
                <w:rFonts w:ascii="Cambria Math" w:hAnsi="Cambria Math" w:cstheme="minorHAnsi"/>
                <w:color w:val="000000" w:themeColor="text1"/>
              </w:rPr>
              <m:t>2</m:t>
            </m:r>
          </m:sup>
        </m:sSup>
      </m:oMath>
      <w:r>
        <w:rPr>
          <w:rFonts w:asciiTheme="minorHAnsi" w:hAnsiTheme="minorHAnsi" w:cstheme="minorHAnsi"/>
          <w:bCs/>
          <w:color w:val="000000" w:themeColor="text1"/>
        </w:rPr>
        <w:t>)</w:t>
      </w:r>
    </w:p>
    <w:p w:rsidR="00CC41D7" w:rsidRDefault="00CC41D7" w:rsidP="00CC41D7">
      <w:pPr>
        <w:rPr>
          <w:rFonts w:asciiTheme="minorHAnsi" w:hAnsiTheme="minorHAnsi" w:cstheme="minorHAnsi"/>
          <w:b/>
          <w:color w:val="000000" w:themeColor="text1"/>
          <w:sz w:val="28"/>
          <w:szCs w:val="28"/>
          <w:u w:val="single"/>
        </w:rPr>
      </w:pPr>
    </w:p>
    <w:tbl>
      <w:tblPr>
        <w:tblStyle w:val="TableGrid"/>
        <w:tblW w:w="0" w:type="auto"/>
        <w:tblLook w:val="04A0" w:firstRow="1" w:lastRow="0" w:firstColumn="1" w:lastColumn="0" w:noHBand="0" w:noVBand="1"/>
      </w:tblPr>
      <w:tblGrid>
        <w:gridCol w:w="3003"/>
        <w:gridCol w:w="3003"/>
        <w:gridCol w:w="3004"/>
      </w:tblGrid>
      <w:tr w:rsidR="00CC41D7" w:rsidTr="00034F6F">
        <w:trPr>
          <w:trHeight w:val="261"/>
        </w:trPr>
        <w:tc>
          <w:tcPr>
            <w:tcW w:w="3003" w:type="dxa"/>
            <w:shd w:val="clear" w:color="auto" w:fill="D9D9D9" w:themeFill="background1" w:themeFillShade="D9"/>
          </w:tcPr>
          <w:p w:rsidR="00CC41D7"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Theoretical stress</w:t>
            </w:r>
          </w:p>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(MPa)</w:t>
            </w:r>
          </w:p>
        </w:tc>
        <w:tc>
          <w:tcPr>
            <w:tcW w:w="3003" w:type="dxa"/>
            <w:shd w:val="clear" w:color="auto" w:fill="D9D9D9" w:themeFill="background1" w:themeFillShade="D9"/>
          </w:tcPr>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 xml:space="preserve">FEA </w:t>
            </w:r>
            <w:r w:rsidRPr="002C04C9">
              <w:rPr>
                <w:rFonts w:asciiTheme="minorHAnsi" w:hAnsiTheme="minorHAnsi" w:cstheme="minorHAnsi"/>
                <w:b/>
                <w:color w:val="000000" w:themeColor="text1"/>
                <w:sz w:val="28"/>
                <w:szCs w:val="28"/>
              </w:rPr>
              <w:t xml:space="preserve">Stress </w:t>
            </w:r>
            <w:r>
              <w:rPr>
                <w:rFonts w:asciiTheme="minorHAnsi" w:hAnsiTheme="minorHAnsi" w:cstheme="minorHAnsi"/>
                <w:b/>
                <w:color w:val="000000" w:themeColor="text1"/>
                <w:sz w:val="28"/>
                <w:szCs w:val="28"/>
              </w:rPr>
              <w:t>(Von mises stress) (MPa)</w:t>
            </w:r>
          </w:p>
        </w:tc>
        <w:tc>
          <w:tcPr>
            <w:tcW w:w="3004" w:type="dxa"/>
            <w:shd w:val="clear" w:color="auto" w:fill="D9D9D9" w:themeFill="background1" w:themeFillShade="D9"/>
          </w:tcPr>
          <w:p w:rsidR="00CC41D7" w:rsidRPr="002C04C9" w:rsidRDefault="00CC41D7" w:rsidP="00034F6F">
            <w:pPr>
              <w:jc w:val="cente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Percentage error (%)</w:t>
            </w:r>
          </w:p>
        </w:tc>
      </w:tr>
      <w:tr w:rsidR="00CC41D7" w:rsidTr="00034F6F">
        <w:tc>
          <w:tcPr>
            <w:tcW w:w="3003" w:type="dxa"/>
          </w:tcPr>
          <w:p w:rsidR="00CC41D7" w:rsidRPr="002C04C9" w:rsidRDefault="00D00BB4" w:rsidP="00034F6F">
            <w:pPr>
              <w:jc w:val="center"/>
              <w:rPr>
                <w:rFonts w:asciiTheme="minorHAnsi" w:hAnsiTheme="minorHAnsi" w:cstheme="minorHAnsi"/>
                <w:bCs/>
                <w:color w:val="000000" w:themeColor="text1"/>
              </w:rPr>
            </w:pPr>
            <w:r>
              <w:rPr>
                <w:rFonts w:asciiTheme="minorHAnsi" w:hAnsiTheme="minorHAnsi" w:cstheme="minorHAnsi"/>
                <w:bCs/>
                <w:color w:val="000000" w:themeColor="text1"/>
              </w:rPr>
              <w:t>58.4329</w:t>
            </w:r>
          </w:p>
        </w:tc>
        <w:tc>
          <w:tcPr>
            <w:tcW w:w="3003" w:type="dxa"/>
          </w:tcPr>
          <w:p w:rsidR="00CC41D7" w:rsidRPr="002C04C9" w:rsidRDefault="00CC41D7" w:rsidP="00034F6F">
            <w:pPr>
              <w:jc w:val="center"/>
              <w:rPr>
                <w:rFonts w:asciiTheme="minorHAnsi" w:hAnsiTheme="minorHAnsi" w:cstheme="minorHAnsi"/>
                <w:bCs/>
                <w:color w:val="000000" w:themeColor="text1"/>
              </w:rPr>
            </w:pPr>
            <w:r w:rsidRPr="002C04C9">
              <w:rPr>
                <w:rFonts w:asciiTheme="minorHAnsi" w:hAnsiTheme="minorHAnsi" w:cstheme="minorHAnsi"/>
                <w:bCs/>
                <w:color w:val="000000" w:themeColor="text1"/>
              </w:rPr>
              <w:t>79.9369</w:t>
            </w:r>
          </w:p>
        </w:tc>
        <w:tc>
          <w:tcPr>
            <w:tcW w:w="3004" w:type="dxa"/>
          </w:tcPr>
          <w:p w:rsidR="00CC41D7" w:rsidRPr="002C04C9" w:rsidRDefault="00D00BB4" w:rsidP="00034F6F">
            <w:pPr>
              <w:jc w:val="center"/>
              <w:rPr>
                <w:rFonts w:asciiTheme="minorHAnsi" w:hAnsiTheme="minorHAnsi" w:cstheme="minorHAnsi"/>
                <w:bCs/>
                <w:color w:val="000000" w:themeColor="text1"/>
              </w:rPr>
            </w:pPr>
            <w:r>
              <w:rPr>
                <w:rFonts w:asciiTheme="minorHAnsi" w:hAnsiTheme="minorHAnsi" w:cstheme="minorHAnsi"/>
                <w:bCs/>
                <w:color w:val="000000" w:themeColor="text1"/>
              </w:rPr>
              <w:t>13.63</w:t>
            </w:r>
          </w:p>
        </w:tc>
      </w:tr>
    </w:tbl>
    <w:p w:rsidR="00CC41D7" w:rsidRDefault="00CC41D7" w:rsidP="00CC41D7">
      <w:pPr>
        <w:rPr>
          <w:rFonts w:asciiTheme="minorHAnsi" w:hAnsiTheme="minorHAnsi" w:cstheme="minorHAnsi"/>
          <w:b/>
          <w:color w:val="000000" w:themeColor="text1"/>
          <w:sz w:val="28"/>
          <w:szCs w:val="28"/>
          <w:u w:val="single"/>
        </w:rPr>
      </w:pPr>
    </w:p>
    <w:p w:rsidR="00817CD4" w:rsidRDefault="00817CD4" w:rsidP="00636767">
      <w:pPr>
        <w:rPr>
          <w:rFonts w:cstheme="minorHAnsi"/>
          <w:bCs/>
        </w:rPr>
      </w:pPr>
    </w:p>
    <w:p w:rsidR="00752A42" w:rsidRDefault="00752A42" w:rsidP="00636767"/>
    <w:p w:rsidR="00075E0F" w:rsidRDefault="00075E0F" w:rsidP="00636767">
      <w:pPr>
        <w:rPr>
          <w:rFonts w:cstheme="minorHAnsi"/>
          <w:bCs/>
        </w:rPr>
      </w:pPr>
    </w:p>
    <w:p w:rsidR="00752A42" w:rsidRDefault="00752A42" w:rsidP="00636767">
      <w:pPr>
        <w:rPr>
          <w:rFonts w:cstheme="minorHAnsi"/>
          <w:bCs/>
        </w:rPr>
      </w:pPr>
    </w:p>
    <w:p w:rsidR="00EA30B2" w:rsidRDefault="00EA30B2" w:rsidP="00EA30B2">
      <w:pP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rPr>
        <w:lastRenderedPageBreak/>
        <w:t>CAD representation of I beam dimensions</w:t>
      </w:r>
    </w:p>
    <w:p w:rsidR="00977F52" w:rsidRDefault="00813702" w:rsidP="00636767">
      <w:r>
        <w:rPr>
          <w:noProof/>
        </w:rPr>
        <w:drawing>
          <wp:anchor distT="0" distB="0" distL="114300" distR="114300" simplePos="0" relativeHeight="251689471" behindDoc="0" locked="0" layoutInCell="1" allowOverlap="1" wp14:anchorId="0E1546F6" wp14:editId="614FF21A">
            <wp:simplePos x="0" y="0"/>
            <wp:positionH relativeFrom="margin">
              <wp:posOffset>-118670</wp:posOffset>
            </wp:positionH>
            <wp:positionV relativeFrom="paragraph">
              <wp:posOffset>322729</wp:posOffset>
            </wp:positionV>
            <wp:extent cx="5626100" cy="7298690"/>
            <wp:effectExtent l="0" t="0" r="0" b="381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29093" t="14350" r="39375" b="12908"/>
                    <a:stretch/>
                  </pic:blipFill>
                  <pic:spPr bwMode="auto">
                    <a:xfrm>
                      <a:off x="0" y="0"/>
                      <a:ext cx="5626100" cy="7298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2A42">
        <w:fldChar w:fldCharType="begin"/>
      </w:r>
      <w:r w:rsidR="00752A42">
        <w:instrText xml:space="preserve"> INCLUDEPICTURE "/var/folders/0f/x9tn3jgd1t7f2q412fkr6k2c0000gp/T/com.microsoft.Word/WebArchiveCopyPasteTempFiles/Result_0_1.png" \* MERGEFORMATINET </w:instrText>
      </w:r>
      <w:r w:rsidR="00752A42">
        <w:fldChar w:fldCharType="end"/>
      </w:r>
    </w:p>
    <w:p w:rsidR="00977F52" w:rsidRDefault="00977F52" w:rsidP="00636767"/>
    <w:p w:rsidR="00977F52" w:rsidRDefault="00977F52" w:rsidP="00636767"/>
    <w:p w:rsidR="00817CD4" w:rsidRPr="00977F52" w:rsidRDefault="00752A42" w:rsidP="00636767">
      <w:r>
        <w:rPr>
          <w:noProof/>
        </w:rPr>
        <w:lastRenderedPageBreak/>
        <w:drawing>
          <wp:anchor distT="0" distB="0" distL="114300" distR="114300" simplePos="0" relativeHeight="251676159" behindDoc="0" locked="0" layoutInCell="1" allowOverlap="1">
            <wp:simplePos x="0" y="0"/>
            <wp:positionH relativeFrom="column">
              <wp:posOffset>148590</wp:posOffset>
            </wp:positionH>
            <wp:positionV relativeFrom="paragraph">
              <wp:posOffset>4529455</wp:posOffset>
            </wp:positionV>
            <wp:extent cx="5671820" cy="4252595"/>
            <wp:effectExtent l="0" t="0" r="5080" b="190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71820" cy="42525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183" behindDoc="0" locked="0" layoutInCell="1" allowOverlap="1">
            <wp:simplePos x="0" y="0"/>
            <wp:positionH relativeFrom="column">
              <wp:posOffset>151382</wp:posOffset>
            </wp:positionH>
            <wp:positionV relativeFrom="paragraph">
              <wp:posOffset>561</wp:posOffset>
            </wp:positionV>
            <wp:extent cx="5671185" cy="4252595"/>
            <wp:effectExtent l="0" t="0" r="5715" b="190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71185" cy="42525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17CD4" w:rsidRDefault="00817CD4" w:rsidP="00636767">
      <w:pPr>
        <w:rPr>
          <w:rFonts w:cstheme="minorHAnsi"/>
          <w:bCs/>
        </w:rPr>
      </w:pPr>
    </w:p>
    <w:p w:rsidR="00752A42" w:rsidRDefault="00752A42" w:rsidP="00752A42">
      <w:r>
        <w:fldChar w:fldCharType="begin"/>
      </w:r>
      <w:r>
        <w:instrText xml:space="preserve"> INCLUDEPICTURE "/var/folders/0f/x9tn3jgd1t7f2q412fkr6k2c0000gp/T/com.microsoft.Word/WebArchiveCopyPasteTempFiles/Result_0_57.png" \* MERGEFORMATINET </w:instrText>
      </w:r>
      <w:r>
        <w:fldChar w:fldCharType="separate"/>
      </w:r>
      <w:r>
        <w:rPr>
          <w:noProof/>
        </w:rPr>
        <w:drawing>
          <wp:inline distT="0" distB="0" distL="0" distR="0" wp14:anchorId="4C18FD13" wp14:editId="75B1AC4C">
            <wp:extent cx="5890437" cy="4417174"/>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00608" cy="4424801"/>
                    </a:xfrm>
                    <a:prstGeom prst="rect">
                      <a:avLst/>
                    </a:prstGeom>
                    <a:noFill/>
                    <a:ln>
                      <a:noFill/>
                    </a:ln>
                  </pic:spPr>
                </pic:pic>
              </a:graphicData>
            </a:graphic>
          </wp:inline>
        </w:drawing>
      </w:r>
      <w:r>
        <w:fldChar w:fldCharType="end"/>
      </w:r>
    </w:p>
    <w:p w:rsidR="00817CD4" w:rsidRDefault="00817CD4" w:rsidP="00636767">
      <w:pPr>
        <w:rPr>
          <w:rFonts w:cstheme="minorHAnsi"/>
          <w:bCs/>
        </w:rPr>
      </w:pPr>
    </w:p>
    <w:p w:rsidR="00752A42" w:rsidRDefault="00752A42" w:rsidP="00636767">
      <w:pPr>
        <w:rPr>
          <w:rFonts w:cstheme="minorHAnsi"/>
          <w:bCs/>
        </w:rPr>
      </w:pPr>
    </w:p>
    <w:p w:rsidR="00752A42" w:rsidRDefault="00752A42" w:rsidP="00636767">
      <w:pPr>
        <w:rPr>
          <w:rFonts w:cstheme="minorHAnsi"/>
          <w:bCs/>
        </w:rPr>
      </w:pPr>
    </w:p>
    <w:p w:rsidR="00752A42" w:rsidRDefault="00752A42" w:rsidP="00636767">
      <w:pPr>
        <w:rPr>
          <w:rFonts w:cstheme="minorHAnsi"/>
          <w:bCs/>
        </w:rPr>
      </w:pPr>
    </w:p>
    <w:p w:rsidR="00752A42" w:rsidRDefault="00752A42" w:rsidP="00636767">
      <w:pPr>
        <w:rPr>
          <w:rFonts w:cstheme="minorHAnsi"/>
          <w:bCs/>
        </w:rPr>
      </w:pPr>
    </w:p>
    <w:p w:rsidR="00817CD4" w:rsidRDefault="00817CD4" w:rsidP="00636767">
      <w:pPr>
        <w:rPr>
          <w:rFonts w:cstheme="minorHAnsi"/>
          <w:bCs/>
        </w:rPr>
      </w:pPr>
    </w:p>
    <w:p w:rsidR="00636767" w:rsidRPr="00636767" w:rsidRDefault="00636767" w:rsidP="00636767">
      <w:pPr>
        <w:rPr>
          <w:rFonts w:cstheme="minorHAnsi"/>
          <w:bCs/>
        </w:rPr>
      </w:pPr>
    </w:p>
    <w:p w:rsidR="00636767" w:rsidRDefault="00636767"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EA30B2" w:rsidRPr="006A0C8C" w:rsidRDefault="00EA30B2" w:rsidP="0060244A">
      <w:pPr>
        <w:rPr>
          <w:rFonts w:asciiTheme="minorHAnsi" w:hAnsiTheme="minorHAnsi" w:cstheme="minorHAnsi"/>
          <w:b/>
          <w:sz w:val="28"/>
          <w:szCs w:val="28"/>
        </w:rPr>
      </w:pPr>
      <w:r w:rsidRPr="006A0C8C">
        <w:rPr>
          <w:rFonts w:asciiTheme="minorHAnsi" w:hAnsiTheme="minorHAnsi" w:cstheme="minorHAnsi"/>
          <w:b/>
          <w:sz w:val="28"/>
          <w:szCs w:val="28"/>
        </w:rPr>
        <w:lastRenderedPageBreak/>
        <w:t>Costing</w:t>
      </w:r>
    </w:p>
    <w:p w:rsidR="003260FF" w:rsidRDefault="003260FF" w:rsidP="0060244A">
      <w:pPr>
        <w:rPr>
          <w:rFonts w:asciiTheme="minorHAnsi" w:hAnsiTheme="minorHAnsi" w:cstheme="minorHAnsi"/>
          <w:b/>
          <w:sz w:val="28"/>
          <w:szCs w:val="28"/>
          <w:u w:val="single"/>
        </w:rPr>
      </w:pPr>
    </w:p>
    <w:p w:rsidR="00773B98" w:rsidRDefault="003260FF" w:rsidP="005D20AA">
      <w:pPr>
        <w:spacing w:line="360" w:lineRule="auto"/>
        <w:rPr>
          <w:rFonts w:asciiTheme="minorHAnsi" w:hAnsiTheme="minorHAnsi" w:cstheme="minorHAnsi"/>
          <w:bCs/>
        </w:rPr>
      </w:pPr>
      <w:r>
        <w:rPr>
          <w:rFonts w:asciiTheme="minorHAnsi" w:hAnsiTheme="minorHAnsi" w:cstheme="minorHAnsi"/>
          <w:bCs/>
        </w:rPr>
        <w:t>It is important to note the different costs of each beam</w:t>
      </w:r>
      <w:r w:rsidR="00B95545">
        <w:rPr>
          <w:rFonts w:asciiTheme="minorHAnsi" w:hAnsiTheme="minorHAnsi" w:cstheme="minorHAnsi"/>
          <w:bCs/>
        </w:rPr>
        <w:t xml:space="preserve"> is</w:t>
      </w:r>
      <w:r>
        <w:rPr>
          <w:rFonts w:asciiTheme="minorHAnsi" w:hAnsiTheme="minorHAnsi" w:cstheme="minorHAnsi"/>
          <w:bCs/>
        </w:rPr>
        <w:t xml:space="preserve"> to allow for a </w:t>
      </w:r>
      <w:proofErr w:type="gramStart"/>
      <w:r>
        <w:rPr>
          <w:rFonts w:asciiTheme="minorHAnsi" w:hAnsiTheme="minorHAnsi" w:cstheme="minorHAnsi"/>
          <w:bCs/>
        </w:rPr>
        <w:t>conclusive costings of the whole project</w:t>
      </w:r>
      <w:proofErr w:type="gramEnd"/>
      <w:r w:rsidR="00B95545">
        <w:rPr>
          <w:rFonts w:asciiTheme="minorHAnsi" w:hAnsiTheme="minorHAnsi" w:cstheme="minorHAnsi"/>
          <w:bCs/>
        </w:rPr>
        <w:t xml:space="preserve">, this including the designed parts tasked with the other sub teams. </w:t>
      </w:r>
      <w:proofErr w:type="gramStart"/>
      <w:r>
        <w:rPr>
          <w:rFonts w:asciiTheme="minorHAnsi" w:hAnsiTheme="minorHAnsi" w:cstheme="minorHAnsi"/>
          <w:bCs/>
        </w:rPr>
        <w:t>Typically</w:t>
      </w:r>
      <w:proofErr w:type="gramEnd"/>
      <w:r>
        <w:rPr>
          <w:rFonts w:asciiTheme="minorHAnsi" w:hAnsiTheme="minorHAnsi" w:cstheme="minorHAnsi"/>
          <w:bCs/>
        </w:rPr>
        <w:t xml:space="preserve"> I beams are quoted at a per meter length. Pricing pro</w:t>
      </w:r>
      <w:r w:rsidR="00B95545">
        <w:rPr>
          <w:rFonts w:asciiTheme="minorHAnsi" w:hAnsiTheme="minorHAnsi" w:cstheme="minorHAnsi"/>
          <w:bCs/>
        </w:rPr>
        <w:t>vided</w:t>
      </w:r>
      <w:r>
        <w:rPr>
          <w:rFonts w:asciiTheme="minorHAnsi" w:hAnsiTheme="minorHAnsi" w:cstheme="minorHAnsi"/>
          <w:bCs/>
        </w:rPr>
        <w:t xml:space="preserve"> by </w:t>
      </w:r>
      <w:r w:rsidR="00773B98">
        <w:rPr>
          <w:rFonts w:asciiTheme="minorHAnsi" w:hAnsiTheme="minorHAnsi" w:cstheme="minorHAnsi"/>
          <w:bCs/>
        </w:rPr>
        <w:t>(WESELLRSJ.co.uk)</w:t>
      </w:r>
    </w:p>
    <w:p w:rsidR="003260FF" w:rsidRPr="003260FF" w:rsidRDefault="003260FF" w:rsidP="003260FF">
      <w:pPr>
        <w:pStyle w:val="ListParagraph"/>
        <w:ind w:left="769"/>
        <w:rPr>
          <w:rFonts w:cstheme="minorHAnsi"/>
          <w:b/>
          <w:color w:val="000000" w:themeColor="text1"/>
        </w:rPr>
      </w:pPr>
    </w:p>
    <w:p w:rsidR="003260FF" w:rsidRPr="003260FF" w:rsidRDefault="003260FF" w:rsidP="003260FF">
      <w:pPr>
        <w:pStyle w:val="ListParagraph"/>
        <w:ind w:left="769"/>
        <w:rPr>
          <w:rFonts w:cstheme="minorHAnsi"/>
          <w:b/>
          <w:color w:val="000000" w:themeColor="text1"/>
          <w:sz w:val="28"/>
          <w:szCs w:val="28"/>
          <w:u w:val="single"/>
        </w:rPr>
      </w:pPr>
    </w:p>
    <w:tbl>
      <w:tblPr>
        <w:tblStyle w:val="TableGrid"/>
        <w:tblW w:w="0" w:type="auto"/>
        <w:tblLook w:val="04A0" w:firstRow="1" w:lastRow="0" w:firstColumn="1" w:lastColumn="0" w:noHBand="0" w:noVBand="1"/>
      </w:tblPr>
      <w:tblGrid>
        <w:gridCol w:w="2338"/>
        <w:gridCol w:w="2342"/>
        <w:gridCol w:w="1411"/>
        <w:gridCol w:w="2919"/>
      </w:tblGrid>
      <w:tr w:rsidR="003260FF" w:rsidRPr="003260FF" w:rsidTr="003260FF">
        <w:tc>
          <w:tcPr>
            <w:tcW w:w="2338" w:type="dxa"/>
            <w:shd w:val="clear" w:color="auto" w:fill="D9D9D9" w:themeFill="background1" w:themeFillShade="D9"/>
          </w:tcPr>
          <w:p w:rsidR="003260FF" w:rsidRPr="003260FF" w:rsidRDefault="003260FF" w:rsidP="003260FF">
            <w:pPr>
              <w:jc w:val="center"/>
              <w:rPr>
                <w:rFonts w:asciiTheme="minorHAnsi" w:hAnsiTheme="minorHAnsi" w:cstheme="minorHAnsi"/>
                <w:b/>
                <w:sz w:val="28"/>
                <w:szCs w:val="28"/>
              </w:rPr>
            </w:pPr>
            <w:r w:rsidRPr="003260FF">
              <w:rPr>
                <w:rFonts w:asciiTheme="minorHAnsi" w:hAnsiTheme="minorHAnsi" w:cstheme="minorHAnsi"/>
                <w:b/>
                <w:sz w:val="28"/>
                <w:szCs w:val="28"/>
              </w:rPr>
              <w:t>Beam size</w:t>
            </w:r>
          </w:p>
        </w:tc>
        <w:tc>
          <w:tcPr>
            <w:tcW w:w="2342" w:type="dxa"/>
            <w:shd w:val="clear" w:color="auto" w:fill="D9D9D9" w:themeFill="background1" w:themeFillShade="D9"/>
          </w:tcPr>
          <w:p w:rsidR="003260FF" w:rsidRPr="003260FF" w:rsidRDefault="003260FF" w:rsidP="003260FF">
            <w:pPr>
              <w:jc w:val="center"/>
              <w:rPr>
                <w:rFonts w:asciiTheme="minorHAnsi" w:hAnsiTheme="minorHAnsi" w:cstheme="minorHAnsi"/>
                <w:b/>
                <w:sz w:val="28"/>
                <w:szCs w:val="28"/>
              </w:rPr>
            </w:pPr>
            <w:r w:rsidRPr="003260FF">
              <w:rPr>
                <w:rFonts w:asciiTheme="minorHAnsi" w:hAnsiTheme="minorHAnsi" w:cstheme="minorHAnsi"/>
                <w:b/>
                <w:sz w:val="28"/>
                <w:szCs w:val="28"/>
              </w:rPr>
              <w:t>Per meter</w:t>
            </w:r>
          </w:p>
        </w:tc>
        <w:tc>
          <w:tcPr>
            <w:tcW w:w="1411" w:type="dxa"/>
            <w:shd w:val="clear" w:color="auto" w:fill="D9D9D9" w:themeFill="background1" w:themeFillShade="D9"/>
          </w:tcPr>
          <w:p w:rsidR="003260FF" w:rsidRPr="003260FF" w:rsidRDefault="003260FF" w:rsidP="003260FF">
            <w:pPr>
              <w:jc w:val="center"/>
              <w:rPr>
                <w:rFonts w:asciiTheme="minorHAnsi" w:hAnsiTheme="minorHAnsi" w:cstheme="minorHAnsi"/>
                <w:b/>
                <w:sz w:val="28"/>
                <w:szCs w:val="28"/>
              </w:rPr>
            </w:pPr>
            <w:r w:rsidRPr="003260FF">
              <w:rPr>
                <w:rFonts w:asciiTheme="minorHAnsi" w:hAnsiTheme="minorHAnsi" w:cstheme="minorHAnsi"/>
                <w:b/>
                <w:sz w:val="28"/>
                <w:szCs w:val="28"/>
              </w:rPr>
              <w:t xml:space="preserve">Length </w:t>
            </w:r>
            <w:proofErr w:type="spellStart"/>
            <w:r w:rsidR="00CB32E4">
              <w:rPr>
                <w:rFonts w:asciiTheme="minorHAnsi" w:hAnsiTheme="minorHAnsi" w:cstheme="minorHAnsi"/>
                <w:b/>
                <w:sz w:val="28"/>
                <w:szCs w:val="28"/>
              </w:rPr>
              <w:t>req</w:t>
            </w:r>
            <w:proofErr w:type="spellEnd"/>
          </w:p>
        </w:tc>
        <w:tc>
          <w:tcPr>
            <w:tcW w:w="2919" w:type="dxa"/>
            <w:shd w:val="clear" w:color="auto" w:fill="D9D9D9" w:themeFill="background1" w:themeFillShade="D9"/>
          </w:tcPr>
          <w:p w:rsidR="003260FF" w:rsidRPr="003260FF" w:rsidRDefault="003260FF" w:rsidP="003260FF">
            <w:pPr>
              <w:jc w:val="center"/>
              <w:rPr>
                <w:rFonts w:asciiTheme="minorHAnsi" w:hAnsiTheme="minorHAnsi" w:cstheme="minorHAnsi"/>
                <w:b/>
                <w:sz w:val="28"/>
                <w:szCs w:val="28"/>
              </w:rPr>
            </w:pPr>
            <w:r w:rsidRPr="003260FF">
              <w:rPr>
                <w:rFonts w:asciiTheme="minorHAnsi" w:hAnsiTheme="minorHAnsi" w:cstheme="minorHAnsi"/>
                <w:b/>
                <w:sz w:val="28"/>
                <w:szCs w:val="28"/>
              </w:rPr>
              <w:t>Total cost</w:t>
            </w:r>
          </w:p>
        </w:tc>
      </w:tr>
      <w:tr w:rsidR="003260FF" w:rsidRPr="003260FF" w:rsidTr="003260FF">
        <w:tc>
          <w:tcPr>
            <w:tcW w:w="2338"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color w:val="000000" w:themeColor="text1"/>
              </w:rPr>
              <w:t>Beam 1 203 x 133 x 25</w:t>
            </w:r>
          </w:p>
        </w:tc>
        <w:tc>
          <w:tcPr>
            <w:tcW w:w="2342"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£42.25</w:t>
            </w:r>
          </w:p>
        </w:tc>
        <w:tc>
          <w:tcPr>
            <w:tcW w:w="1411"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3</w:t>
            </w:r>
          </w:p>
        </w:tc>
        <w:tc>
          <w:tcPr>
            <w:tcW w:w="2919"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£126.75</w:t>
            </w:r>
          </w:p>
        </w:tc>
      </w:tr>
      <w:tr w:rsidR="003260FF" w:rsidRPr="003260FF" w:rsidTr="003260FF">
        <w:tc>
          <w:tcPr>
            <w:tcW w:w="2338" w:type="dxa"/>
          </w:tcPr>
          <w:p w:rsidR="003260FF" w:rsidRPr="003260FF" w:rsidRDefault="003260FF" w:rsidP="003260FF">
            <w:pPr>
              <w:jc w:val="center"/>
              <w:rPr>
                <w:rFonts w:asciiTheme="minorHAnsi" w:hAnsiTheme="minorHAnsi" w:cstheme="minorHAnsi"/>
                <w:bCs/>
                <w:color w:val="000000" w:themeColor="text1"/>
              </w:rPr>
            </w:pPr>
            <w:r w:rsidRPr="003260FF">
              <w:rPr>
                <w:rFonts w:asciiTheme="minorHAnsi" w:hAnsiTheme="minorHAnsi" w:cstheme="minorHAnsi"/>
                <w:bCs/>
                <w:color w:val="000000" w:themeColor="text1"/>
              </w:rPr>
              <w:t>Beam 2 311 x 125 x 48</w:t>
            </w:r>
          </w:p>
          <w:p w:rsidR="003260FF" w:rsidRPr="003260FF" w:rsidRDefault="003260FF" w:rsidP="003260FF">
            <w:pPr>
              <w:jc w:val="center"/>
              <w:rPr>
                <w:rFonts w:asciiTheme="minorHAnsi" w:hAnsiTheme="minorHAnsi" w:cstheme="minorHAnsi"/>
                <w:bCs/>
              </w:rPr>
            </w:pPr>
          </w:p>
        </w:tc>
        <w:tc>
          <w:tcPr>
            <w:tcW w:w="2342"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£81.12</w:t>
            </w:r>
          </w:p>
        </w:tc>
        <w:tc>
          <w:tcPr>
            <w:tcW w:w="1411"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3</w:t>
            </w:r>
          </w:p>
        </w:tc>
        <w:tc>
          <w:tcPr>
            <w:tcW w:w="2919"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£243.36</w:t>
            </w:r>
          </w:p>
        </w:tc>
      </w:tr>
      <w:tr w:rsidR="003260FF" w:rsidRPr="003260FF" w:rsidTr="003260FF">
        <w:tc>
          <w:tcPr>
            <w:tcW w:w="2338" w:type="dxa"/>
          </w:tcPr>
          <w:p w:rsidR="003260FF" w:rsidRPr="003260FF" w:rsidRDefault="003260FF" w:rsidP="003260FF">
            <w:pPr>
              <w:jc w:val="center"/>
              <w:rPr>
                <w:rFonts w:asciiTheme="minorHAnsi" w:hAnsiTheme="minorHAnsi" w:cstheme="minorHAnsi"/>
                <w:bCs/>
                <w:color w:val="000000" w:themeColor="text1"/>
              </w:rPr>
            </w:pPr>
            <w:r w:rsidRPr="003260FF">
              <w:rPr>
                <w:rFonts w:asciiTheme="minorHAnsi" w:hAnsiTheme="minorHAnsi" w:cstheme="minorHAnsi"/>
                <w:bCs/>
                <w:color w:val="000000" w:themeColor="text1"/>
              </w:rPr>
              <w:t>Beam 3 306 x 166x 46</w:t>
            </w:r>
          </w:p>
          <w:p w:rsidR="003260FF" w:rsidRPr="003260FF" w:rsidRDefault="003260FF" w:rsidP="003260FF">
            <w:pPr>
              <w:jc w:val="center"/>
              <w:rPr>
                <w:rFonts w:asciiTheme="minorHAnsi" w:hAnsiTheme="minorHAnsi" w:cstheme="minorHAnsi"/>
                <w:bCs/>
              </w:rPr>
            </w:pPr>
          </w:p>
        </w:tc>
        <w:tc>
          <w:tcPr>
            <w:tcW w:w="2342"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£77.74</w:t>
            </w:r>
          </w:p>
        </w:tc>
        <w:tc>
          <w:tcPr>
            <w:tcW w:w="1411"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3</w:t>
            </w:r>
          </w:p>
        </w:tc>
        <w:tc>
          <w:tcPr>
            <w:tcW w:w="2919" w:type="dxa"/>
          </w:tcPr>
          <w:p w:rsidR="003260FF" w:rsidRPr="003260FF" w:rsidRDefault="003260FF" w:rsidP="003260FF">
            <w:pPr>
              <w:jc w:val="center"/>
              <w:rPr>
                <w:rFonts w:asciiTheme="minorHAnsi" w:hAnsiTheme="minorHAnsi" w:cstheme="minorHAnsi"/>
                <w:bCs/>
              </w:rPr>
            </w:pPr>
            <w:r w:rsidRPr="003260FF">
              <w:rPr>
                <w:rFonts w:asciiTheme="minorHAnsi" w:hAnsiTheme="minorHAnsi" w:cstheme="minorHAnsi"/>
                <w:bCs/>
              </w:rPr>
              <w:t>£233.22</w:t>
            </w:r>
          </w:p>
        </w:tc>
      </w:tr>
    </w:tbl>
    <w:p w:rsidR="003260FF" w:rsidRPr="003260FF" w:rsidRDefault="003260FF" w:rsidP="0060244A">
      <w:pPr>
        <w:rPr>
          <w:rFonts w:asciiTheme="minorHAnsi" w:hAnsiTheme="minorHAnsi" w:cstheme="minorHAnsi"/>
          <w:bCs/>
        </w:rPr>
      </w:pPr>
    </w:p>
    <w:p w:rsidR="00EA30B2" w:rsidRDefault="00EA30B2" w:rsidP="0060244A">
      <w:pPr>
        <w:rPr>
          <w:rFonts w:asciiTheme="minorHAnsi" w:hAnsiTheme="minorHAnsi" w:cstheme="minorHAnsi"/>
          <w:b/>
          <w:sz w:val="28"/>
          <w:szCs w:val="28"/>
          <w:u w:val="single"/>
        </w:rPr>
      </w:pPr>
    </w:p>
    <w:p w:rsidR="00EA30B2" w:rsidRDefault="00EA30B2" w:rsidP="0060244A">
      <w:pPr>
        <w:rPr>
          <w:rFonts w:asciiTheme="minorHAnsi" w:hAnsiTheme="minorHAnsi" w:cstheme="minorHAnsi"/>
          <w:b/>
          <w:sz w:val="28"/>
          <w:szCs w:val="28"/>
          <w:u w:val="single"/>
        </w:rPr>
      </w:pPr>
    </w:p>
    <w:p w:rsidR="007E0809" w:rsidRPr="006A0C8C" w:rsidRDefault="007E0809" w:rsidP="0060244A">
      <w:pPr>
        <w:rPr>
          <w:rFonts w:asciiTheme="minorHAnsi" w:hAnsiTheme="minorHAnsi" w:cstheme="minorHAnsi"/>
          <w:b/>
          <w:sz w:val="36"/>
          <w:szCs w:val="36"/>
          <w:u w:val="single"/>
        </w:rPr>
      </w:pPr>
      <w:r w:rsidRPr="006A0C8C">
        <w:rPr>
          <w:rFonts w:asciiTheme="minorHAnsi" w:hAnsiTheme="minorHAnsi" w:cstheme="minorHAnsi"/>
          <w:b/>
          <w:sz w:val="36"/>
          <w:szCs w:val="36"/>
          <w:u w:val="single"/>
        </w:rPr>
        <w:t xml:space="preserve">Conclusion </w:t>
      </w:r>
    </w:p>
    <w:p w:rsidR="00D66EFB" w:rsidRDefault="00D66EFB" w:rsidP="00D66EFB">
      <w:pPr>
        <w:rPr>
          <w:rFonts w:asciiTheme="minorHAnsi" w:hAnsiTheme="minorHAnsi"/>
          <w:b/>
          <w:color w:val="000000" w:themeColor="text1"/>
          <w:sz w:val="28"/>
          <w:u w:val="single"/>
        </w:rPr>
      </w:pPr>
    </w:p>
    <w:p w:rsidR="00075E0F" w:rsidRDefault="00C6457C" w:rsidP="005D20AA">
      <w:pPr>
        <w:spacing w:line="360" w:lineRule="auto"/>
        <w:rPr>
          <w:rFonts w:asciiTheme="minorHAnsi" w:hAnsiTheme="minorHAnsi"/>
          <w:bCs/>
          <w:color w:val="000000" w:themeColor="text1"/>
          <w:szCs w:val="22"/>
        </w:rPr>
      </w:pPr>
      <w:r w:rsidRPr="00C6457C">
        <w:rPr>
          <w:rFonts w:asciiTheme="minorHAnsi" w:hAnsiTheme="minorHAnsi"/>
          <w:bCs/>
          <w:color w:val="000000" w:themeColor="text1"/>
          <w:szCs w:val="22"/>
        </w:rPr>
        <w:t>Fr</w:t>
      </w:r>
      <w:r w:rsidR="00EA30B2" w:rsidRPr="00C6457C">
        <w:rPr>
          <w:rFonts w:asciiTheme="minorHAnsi" w:hAnsiTheme="minorHAnsi"/>
          <w:bCs/>
          <w:color w:val="000000" w:themeColor="text1"/>
          <w:szCs w:val="22"/>
        </w:rPr>
        <w:t xml:space="preserve">om the analysis carried out it is clear that each beam has its </w:t>
      </w:r>
      <w:r w:rsidR="00773B98" w:rsidRPr="00C6457C">
        <w:rPr>
          <w:rFonts w:asciiTheme="minorHAnsi" w:hAnsiTheme="minorHAnsi"/>
          <w:bCs/>
          <w:color w:val="000000" w:themeColor="text1"/>
          <w:szCs w:val="22"/>
        </w:rPr>
        <w:t>immediate</w:t>
      </w:r>
      <w:r w:rsidR="00EA30B2" w:rsidRPr="00C6457C">
        <w:rPr>
          <w:rFonts w:asciiTheme="minorHAnsi" w:hAnsiTheme="minorHAnsi"/>
          <w:bCs/>
          <w:color w:val="000000" w:themeColor="text1"/>
          <w:szCs w:val="22"/>
        </w:rPr>
        <w:t xml:space="preserve"> advantages and </w:t>
      </w:r>
      <w:r w:rsidR="00773B98" w:rsidRPr="00C6457C">
        <w:rPr>
          <w:rFonts w:asciiTheme="minorHAnsi" w:hAnsiTheme="minorHAnsi"/>
          <w:bCs/>
          <w:color w:val="000000" w:themeColor="text1"/>
          <w:szCs w:val="22"/>
        </w:rPr>
        <w:t>disadvantages</w:t>
      </w:r>
      <w:r w:rsidR="00EA30B2" w:rsidRPr="00C6457C">
        <w:rPr>
          <w:rFonts w:asciiTheme="minorHAnsi" w:hAnsiTheme="minorHAnsi"/>
          <w:bCs/>
          <w:color w:val="000000" w:themeColor="text1"/>
          <w:szCs w:val="22"/>
        </w:rPr>
        <w:t xml:space="preserve">, by selecting a range of different sized I beams with a large </w:t>
      </w:r>
      <w:r w:rsidR="00773B98" w:rsidRPr="00C6457C">
        <w:rPr>
          <w:rFonts w:asciiTheme="minorHAnsi" w:hAnsiTheme="minorHAnsi"/>
          <w:bCs/>
          <w:color w:val="000000" w:themeColor="text1"/>
          <w:szCs w:val="22"/>
        </w:rPr>
        <w:t>variance</w:t>
      </w:r>
      <w:r w:rsidR="00EA30B2" w:rsidRPr="00C6457C">
        <w:rPr>
          <w:rFonts w:asciiTheme="minorHAnsi" w:hAnsiTheme="minorHAnsi"/>
          <w:bCs/>
          <w:color w:val="000000" w:themeColor="text1"/>
          <w:szCs w:val="22"/>
        </w:rPr>
        <w:t xml:space="preserve"> between sizes it allowed for a good comparable </w:t>
      </w:r>
      <w:r w:rsidR="00773B98" w:rsidRPr="00C6457C">
        <w:rPr>
          <w:rFonts w:asciiTheme="minorHAnsi" w:hAnsiTheme="minorHAnsi"/>
          <w:bCs/>
          <w:color w:val="000000" w:themeColor="text1"/>
          <w:szCs w:val="22"/>
        </w:rPr>
        <w:t xml:space="preserve">and </w:t>
      </w:r>
      <w:r w:rsidR="00EA30B2" w:rsidRPr="00C6457C">
        <w:rPr>
          <w:rFonts w:asciiTheme="minorHAnsi" w:hAnsiTheme="minorHAnsi"/>
          <w:bCs/>
          <w:color w:val="000000" w:themeColor="text1"/>
          <w:szCs w:val="22"/>
        </w:rPr>
        <w:t xml:space="preserve">understanding </w:t>
      </w:r>
      <w:r w:rsidR="00773B98" w:rsidRPr="00C6457C">
        <w:rPr>
          <w:rFonts w:asciiTheme="minorHAnsi" w:hAnsiTheme="minorHAnsi"/>
          <w:bCs/>
          <w:color w:val="000000" w:themeColor="text1"/>
          <w:szCs w:val="22"/>
        </w:rPr>
        <w:t xml:space="preserve">of </w:t>
      </w:r>
      <w:r w:rsidR="00EA30B2" w:rsidRPr="00C6457C">
        <w:rPr>
          <w:rFonts w:asciiTheme="minorHAnsi" w:hAnsiTheme="minorHAnsi"/>
          <w:bCs/>
          <w:color w:val="000000" w:themeColor="text1"/>
          <w:szCs w:val="22"/>
        </w:rPr>
        <w:t xml:space="preserve">how much load each beam could sustain and therefore how much displacement would </w:t>
      </w:r>
      <w:r w:rsidR="00773B98" w:rsidRPr="00C6457C">
        <w:rPr>
          <w:rFonts w:asciiTheme="minorHAnsi" w:hAnsiTheme="minorHAnsi"/>
          <w:bCs/>
          <w:color w:val="000000" w:themeColor="text1"/>
          <w:szCs w:val="22"/>
        </w:rPr>
        <w:t>occur</w:t>
      </w:r>
      <w:r w:rsidR="00EA30B2" w:rsidRPr="00C6457C">
        <w:rPr>
          <w:rFonts w:asciiTheme="minorHAnsi" w:hAnsiTheme="minorHAnsi"/>
          <w:bCs/>
          <w:color w:val="000000" w:themeColor="text1"/>
          <w:szCs w:val="22"/>
        </w:rPr>
        <w:t>.</w:t>
      </w:r>
    </w:p>
    <w:p w:rsidR="00B95545" w:rsidRPr="00C6457C" w:rsidRDefault="00B95545" w:rsidP="005D20AA">
      <w:pPr>
        <w:spacing w:line="360" w:lineRule="auto"/>
        <w:rPr>
          <w:rFonts w:asciiTheme="minorHAnsi" w:hAnsiTheme="minorHAnsi"/>
          <w:bCs/>
          <w:color w:val="000000" w:themeColor="text1"/>
          <w:szCs w:val="22"/>
        </w:rPr>
      </w:pPr>
    </w:p>
    <w:p w:rsidR="00C6457C" w:rsidRDefault="00773B98" w:rsidP="005D20AA">
      <w:pPr>
        <w:spacing w:line="360" w:lineRule="auto"/>
        <w:rPr>
          <w:rFonts w:asciiTheme="minorHAnsi" w:hAnsiTheme="minorHAnsi"/>
          <w:bCs/>
          <w:color w:val="000000" w:themeColor="text1"/>
          <w:szCs w:val="22"/>
        </w:rPr>
      </w:pPr>
      <w:r w:rsidRPr="00C6457C">
        <w:rPr>
          <w:rFonts w:asciiTheme="minorHAnsi" w:hAnsiTheme="minorHAnsi"/>
          <w:bCs/>
          <w:color w:val="000000" w:themeColor="text1"/>
          <w:szCs w:val="22"/>
        </w:rPr>
        <w:t xml:space="preserve">From comparing each beam results in </w:t>
      </w:r>
      <w:proofErr w:type="gramStart"/>
      <w:r w:rsidRPr="00C6457C">
        <w:rPr>
          <w:rFonts w:asciiTheme="minorHAnsi" w:hAnsiTheme="minorHAnsi"/>
          <w:bCs/>
          <w:color w:val="000000" w:themeColor="text1"/>
          <w:szCs w:val="22"/>
        </w:rPr>
        <w:t>detail</w:t>
      </w:r>
      <w:proofErr w:type="gramEnd"/>
      <w:r w:rsidRPr="00C6457C">
        <w:rPr>
          <w:rFonts w:asciiTheme="minorHAnsi" w:hAnsiTheme="minorHAnsi"/>
          <w:bCs/>
          <w:color w:val="000000" w:themeColor="text1"/>
          <w:szCs w:val="22"/>
        </w:rPr>
        <w:t xml:space="preserve"> the </w:t>
      </w:r>
      <w:r w:rsidR="00C6457C" w:rsidRPr="00C6457C">
        <w:rPr>
          <w:rFonts w:asciiTheme="minorHAnsi" w:hAnsiTheme="minorHAnsi"/>
          <w:bCs/>
          <w:color w:val="000000" w:themeColor="text1"/>
          <w:szCs w:val="22"/>
        </w:rPr>
        <w:t>decision</w:t>
      </w:r>
      <w:r w:rsidRPr="00C6457C">
        <w:rPr>
          <w:rFonts w:asciiTheme="minorHAnsi" w:hAnsiTheme="minorHAnsi"/>
          <w:bCs/>
          <w:color w:val="000000" w:themeColor="text1"/>
          <w:szCs w:val="22"/>
        </w:rPr>
        <w:t xml:space="preserve"> was made to select beam 2 as the final beam to be </w:t>
      </w:r>
      <w:r w:rsidR="00B95545">
        <w:rPr>
          <w:rFonts w:asciiTheme="minorHAnsi" w:hAnsiTheme="minorHAnsi"/>
          <w:bCs/>
          <w:color w:val="000000" w:themeColor="text1"/>
          <w:szCs w:val="22"/>
        </w:rPr>
        <w:t>selected for</w:t>
      </w:r>
      <w:r w:rsidRPr="00C6457C">
        <w:rPr>
          <w:rFonts w:asciiTheme="minorHAnsi" w:hAnsiTheme="minorHAnsi"/>
          <w:bCs/>
          <w:color w:val="000000" w:themeColor="text1"/>
          <w:szCs w:val="22"/>
        </w:rPr>
        <w:t xml:space="preserve"> the project, this beam offered a small amount of </w:t>
      </w:r>
      <w:r w:rsidR="00C6457C" w:rsidRPr="00C6457C">
        <w:rPr>
          <w:rFonts w:asciiTheme="minorHAnsi" w:hAnsiTheme="minorHAnsi"/>
          <w:bCs/>
          <w:color w:val="000000" w:themeColor="text1"/>
          <w:szCs w:val="22"/>
        </w:rPr>
        <w:t>displacement</w:t>
      </w:r>
      <w:r w:rsidRPr="00C6457C">
        <w:rPr>
          <w:rFonts w:asciiTheme="minorHAnsi" w:hAnsiTheme="minorHAnsi"/>
          <w:bCs/>
          <w:color w:val="000000" w:themeColor="text1"/>
          <w:szCs w:val="22"/>
        </w:rPr>
        <w:t xml:space="preserve"> </w:t>
      </w:r>
      <w:r w:rsidR="00B56CCA">
        <w:rPr>
          <w:rFonts w:asciiTheme="minorHAnsi" w:hAnsiTheme="minorHAnsi"/>
          <w:bCs/>
          <w:color w:val="000000" w:themeColor="text1"/>
          <w:szCs w:val="22"/>
        </w:rPr>
        <w:t xml:space="preserve">at 1.53mm at total of </w:t>
      </w:r>
      <w:r w:rsidR="00C6457C" w:rsidRPr="00C6457C">
        <w:rPr>
          <w:rFonts w:asciiTheme="minorHAnsi" w:hAnsiTheme="minorHAnsi"/>
          <w:bCs/>
          <w:color w:val="000000" w:themeColor="text1"/>
          <w:szCs w:val="22"/>
        </w:rPr>
        <w:t xml:space="preserve">only 0.014mm more at max displacement </w:t>
      </w:r>
      <w:r w:rsidR="00B56CCA">
        <w:rPr>
          <w:rFonts w:asciiTheme="minorHAnsi" w:hAnsiTheme="minorHAnsi"/>
          <w:bCs/>
          <w:color w:val="000000" w:themeColor="text1"/>
          <w:szCs w:val="22"/>
        </w:rPr>
        <w:t>of</w:t>
      </w:r>
      <w:r w:rsidR="00C6457C" w:rsidRPr="00C6457C">
        <w:rPr>
          <w:rFonts w:asciiTheme="minorHAnsi" w:hAnsiTheme="minorHAnsi"/>
          <w:bCs/>
          <w:color w:val="000000" w:themeColor="text1"/>
          <w:szCs w:val="22"/>
        </w:rPr>
        <w:t xml:space="preserve"> beam 3</w:t>
      </w:r>
      <w:r w:rsidR="00B56CCA">
        <w:rPr>
          <w:rFonts w:asciiTheme="minorHAnsi" w:hAnsiTheme="minorHAnsi"/>
          <w:bCs/>
          <w:color w:val="000000" w:themeColor="text1"/>
          <w:szCs w:val="22"/>
        </w:rPr>
        <w:t>. Although beam 3 offered slightly less displacement overall beam 2</w:t>
      </w:r>
      <w:r w:rsidR="00C6457C" w:rsidRPr="00C6457C">
        <w:rPr>
          <w:rFonts w:asciiTheme="minorHAnsi" w:hAnsiTheme="minorHAnsi"/>
          <w:bCs/>
          <w:color w:val="000000" w:themeColor="text1"/>
          <w:szCs w:val="22"/>
        </w:rPr>
        <w:t xml:space="preserve"> offered a lower maximum stress at the point load and a higher safety factor, therefore this being selected as the best option for the project. </w:t>
      </w:r>
    </w:p>
    <w:p w:rsidR="00B56CCA" w:rsidRPr="00C6457C" w:rsidRDefault="00B56CCA" w:rsidP="005D20AA">
      <w:pPr>
        <w:spacing w:line="360" w:lineRule="auto"/>
        <w:rPr>
          <w:rFonts w:asciiTheme="minorHAnsi" w:hAnsiTheme="minorHAnsi"/>
          <w:bCs/>
          <w:color w:val="000000" w:themeColor="text1"/>
          <w:szCs w:val="22"/>
        </w:rPr>
      </w:pPr>
    </w:p>
    <w:p w:rsidR="00C6457C" w:rsidRPr="00C6457C" w:rsidRDefault="00C6457C" w:rsidP="005D20AA">
      <w:pPr>
        <w:spacing w:line="360" w:lineRule="auto"/>
        <w:rPr>
          <w:rFonts w:asciiTheme="minorHAnsi" w:hAnsiTheme="minorHAnsi"/>
          <w:bCs/>
          <w:color w:val="000000" w:themeColor="text1"/>
          <w:szCs w:val="22"/>
        </w:rPr>
      </w:pPr>
      <w:r w:rsidRPr="00C6457C">
        <w:rPr>
          <w:rFonts w:asciiTheme="minorHAnsi" w:hAnsiTheme="minorHAnsi"/>
          <w:bCs/>
          <w:color w:val="000000" w:themeColor="text1"/>
          <w:szCs w:val="22"/>
        </w:rPr>
        <w:t>Although all 3 beams were suitable for the required task the overall results of beam 2 made it the best choice as the overall beam to be used.</w:t>
      </w:r>
    </w:p>
    <w:p w:rsidR="00773B98" w:rsidRPr="00C6457C" w:rsidRDefault="00773B98" w:rsidP="005D20AA">
      <w:pPr>
        <w:spacing w:line="360" w:lineRule="auto"/>
        <w:rPr>
          <w:rFonts w:asciiTheme="minorHAnsi" w:hAnsiTheme="minorHAnsi"/>
          <w:bCs/>
          <w:color w:val="000000" w:themeColor="text1"/>
          <w:szCs w:val="22"/>
        </w:rPr>
      </w:pPr>
    </w:p>
    <w:p w:rsidR="00773B98" w:rsidRPr="00C6457C" w:rsidRDefault="00773B98" w:rsidP="005D20AA">
      <w:pPr>
        <w:spacing w:line="360" w:lineRule="auto"/>
        <w:rPr>
          <w:rFonts w:asciiTheme="minorHAnsi" w:hAnsiTheme="minorHAnsi"/>
          <w:bCs/>
          <w:color w:val="000000" w:themeColor="text1"/>
          <w:szCs w:val="22"/>
        </w:rPr>
      </w:pPr>
      <w:r w:rsidRPr="00C6457C">
        <w:rPr>
          <w:rFonts w:asciiTheme="minorHAnsi" w:hAnsiTheme="minorHAnsi"/>
          <w:bCs/>
          <w:color w:val="000000" w:themeColor="text1"/>
          <w:szCs w:val="22"/>
        </w:rPr>
        <w:lastRenderedPageBreak/>
        <w:t xml:space="preserve">It is important to note that although pricing was carried out this would present a negligible barrier to the project as the cost of each beam was rather marginal and relativity a low cost in relation to the overall project size. </w:t>
      </w:r>
    </w:p>
    <w:p w:rsidR="00773B98" w:rsidRDefault="00773B98" w:rsidP="00D66EFB">
      <w:pPr>
        <w:rPr>
          <w:rFonts w:asciiTheme="minorHAnsi" w:hAnsiTheme="minorHAnsi"/>
          <w:bCs/>
          <w:color w:val="000000" w:themeColor="text1"/>
          <w:szCs w:val="22"/>
        </w:rPr>
      </w:pPr>
    </w:p>
    <w:p w:rsidR="00773B98" w:rsidRPr="00EA30B2" w:rsidRDefault="00773B98" w:rsidP="00D66EFB">
      <w:pPr>
        <w:rPr>
          <w:rFonts w:asciiTheme="minorHAnsi" w:hAnsiTheme="minorHAnsi"/>
          <w:bCs/>
          <w:color w:val="000000" w:themeColor="text1"/>
          <w:szCs w:val="22"/>
        </w:rPr>
      </w:pPr>
      <w:r>
        <w:rPr>
          <w:rFonts w:asciiTheme="minorHAnsi" w:hAnsiTheme="minorHAnsi"/>
          <w:bCs/>
          <w:color w:val="000000" w:themeColor="text1"/>
          <w:szCs w:val="22"/>
        </w:rPr>
        <w:t xml:space="preserve"> </w:t>
      </w:r>
    </w:p>
    <w:p w:rsidR="00B95545" w:rsidRDefault="00B95545" w:rsidP="00B95545">
      <w:pPr>
        <w:spacing w:line="360" w:lineRule="auto"/>
        <w:rPr>
          <w:rFonts w:asciiTheme="minorHAnsi" w:hAnsiTheme="minorHAnsi"/>
          <w:bCs/>
          <w:color w:val="000000" w:themeColor="text1"/>
          <w:szCs w:val="22"/>
        </w:rPr>
      </w:pPr>
      <w:proofErr w:type="gramStart"/>
      <w:r>
        <w:rPr>
          <w:rFonts w:asciiTheme="minorHAnsi" w:hAnsiTheme="minorHAnsi"/>
          <w:bCs/>
          <w:color w:val="000000" w:themeColor="text1"/>
          <w:szCs w:val="22"/>
        </w:rPr>
        <w:t>Additionally</w:t>
      </w:r>
      <w:proofErr w:type="gramEnd"/>
      <w:r>
        <w:rPr>
          <w:rFonts w:asciiTheme="minorHAnsi" w:hAnsiTheme="minorHAnsi"/>
          <w:bCs/>
          <w:color w:val="000000" w:themeColor="text1"/>
          <w:szCs w:val="22"/>
        </w:rPr>
        <w:t xml:space="preserve"> carrying out theoretical vs FEA stress calculations proved there was an varying percentage error between the two figures. This due to the fact that von mises stress is a complicated measure of stress combining all stress values into one value, as opposed the traditional stress = F/A equation.</w:t>
      </w: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813B66" w:rsidRPr="00813B66" w:rsidRDefault="00813B66" w:rsidP="00813B66">
      <w:r w:rsidRPr="00813B66">
        <w:fldChar w:fldCharType="begin"/>
      </w:r>
      <w:r w:rsidRPr="00813B66">
        <w:instrText xml:space="preserve"> INCLUDEPICTURE "/var/folders/0f/x9tn3jgd1t7f2q412fkr6k2c0000gp/T/com.microsoft.Word/WebArchiveCopyPasteTempFiles/587freestanding-mounting-styles2.jpg" \* MERGEFORMATINET </w:instrText>
      </w:r>
      <w:r w:rsidRPr="00813B66">
        <w:fldChar w:fldCharType="end"/>
      </w: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497FDB" w:rsidRDefault="00497FDB" w:rsidP="00D66EFB">
      <w:pPr>
        <w:rPr>
          <w:rFonts w:asciiTheme="minorHAnsi" w:hAnsiTheme="minorHAnsi"/>
          <w:b/>
          <w:color w:val="000000" w:themeColor="text1"/>
          <w:sz w:val="28"/>
          <w:u w:val="single"/>
        </w:rPr>
      </w:pPr>
    </w:p>
    <w:p w:rsidR="00FB0D98" w:rsidRDefault="00FB0D98" w:rsidP="00D66EFB">
      <w:pPr>
        <w:rPr>
          <w:rFonts w:asciiTheme="minorHAnsi" w:hAnsiTheme="minorHAnsi"/>
          <w:b/>
          <w:color w:val="000000" w:themeColor="text1"/>
          <w:sz w:val="28"/>
          <w:u w:val="single"/>
        </w:rPr>
      </w:pPr>
    </w:p>
    <w:p w:rsidR="00313FB5" w:rsidRDefault="00313FB5" w:rsidP="00D66EFB">
      <w:pPr>
        <w:rPr>
          <w:rFonts w:asciiTheme="minorHAnsi" w:hAnsiTheme="minorHAnsi"/>
          <w:b/>
          <w:color w:val="000000" w:themeColor="text1"/>
          <w:sz w:val="28"/>
          <w:u w:val="single"/>
        </w:rPr>
      </w:pPr>
    </w:p>
    <w:p w:rsidR="00313FB5" w:rsidRDefault="00313FB5" w:rsidP="00D66EFB">
      <w:pPr>
        <w:rPr>
          <w:rFonts w:asciiTheme="minorHAnsi" w:hAnsiTheme="minorHAnsi"/>
          <w:b/>
          <w:color w:val="000000" w:themeColor="text1"/>
          <w:sz w:val="28"/>
          <w:u w:val="single"/>
        </w:rPr>
      </w:pPr>
    </w:p>
    <w:p w:rsidR="00FB0D98" w:rsidRDefault="00FB0D98" w:rsidP="00D66EFB">
      <w:pPr>
        <w:rPr>
          <w:rFonts w:asciiTheme="minorHAnsi" w:hAnsiTheme="minorHAnsi"/>
          <w:b/>
          <w:color w:val="000000" w:themeColor="text1"/>
          <w:sz w:val="28"/>
          <w:u w:val="single"/>
        </w:rPr>
      </w:pPr>
    </w:p>
    <w:p w:rsidR="007D2233" w:rsidRDefault="007D2233" w:rsidP="00D66EFB">
      <w:pPr>
        <w:rPr>
          <w:rFonts w:asciiTheme="minorHAnsi" w:hAnsiTheme="minorHAnsi"/>
          <w:b/>
          <w:color w:val="000000" w:themeColor="text1"/>
          <w:sz w:val="28"/>
          <w:u w:val="single"/>
        </w:rPr>
      </w:pPr>
    </w:p>
    <w:p w:rsidR="00B56CCA" w:rsidRDefault="00B56CCA" w:rsidP="00D66EFB">
      <w:pPr>
        <w:rPr>
          <w:rFonts w:asciiTheme="minorHAnsi" w:hAnsiTheme="minorHAnsi"/>
          <w:b/>
          <w:color w:val="000000" w:themeColor="text1"/>
          <w:sz w:val="28"/>
          <w:u w:val="single"/>
        </w:rPr>
      </w:pPr>
    </w:p>
    <w:p w:rsidR="00D66EFB" w:rsidRDefault="00D66EFB" w:rsidP="00D66EFB">
      <w:pPr>
        <w:rPr>
          <w:rFonts w:asciiTheme="minorHAnsi" w:hAnsiTheme="minorHAnsi"/>
          <w:b/>
          <w:color w:val="000000" w:themeColor="text1"/>
          <w:sz w:val="28"/>
          <w:u w:val="single"/>
        </w:rPr>
      </w:pPr>
    </w:p>
    <w:p w:rsidR="00D66EFB" w:rsidRPr="006A0C8C" w:rsidRDefault="00D66EFB" w:rsidP="00B54AD2">
      <w:pPr>
        <w:jc w:val="center"/>
        <w:rPr>
          <w:rFonts w:asciiTheme="minorHAnsi" w:hAnsiTheme="minorHAnsi"/>
          <w:b/>
          <w:color w:val="000000" w:themeColor="text1"/>
          <w:sz w:val="36"/>
          <w:szCs w:val="32"/>
          <w:u w:val="single"/>
        </w:rPr>
      </w:pPr>
      <w:r w:rsidRPr="006A0C8C">
        <w:rPr>
          <w:rFonts w:asciiTheme="minorHAnsi" w:hAnsiTheme="minorHAnsi"/>
          <w:b/>
          <w:color w:val="000000" w:themeColor="text1"/>
          <w:sz w:val="36"/>
          <w:szCs w:val="32"/>
          <w:u w:val="single"/>
        </w:rPr>
        <w:lastRenderedPageBreak/>
        <w:t>Task 2</w:t>
      </w:r>
    </w:p>
    <w:p w:rsidR="00FB0D98" w:rsidRDefault="00FB0D98" w:rsidP="00D66EFB">
      <w:pPr>
        <w:rPr>
          <w:rFonts w:asciiTheme="minorHAnsi" w:hAnsiTheme="minorHAnsi"/>
          <w:b/>
          <w:color w:val="000000" w:themeColor="text1"/>
          <w:sz w:val="28"/>
          <w:u w:val="single"/>
        </w:rPr>
      </w:pPr>
    </w:p>
    <w:p w:rsidR="00D66EFB" w:rsidRPr="006A0C8C" w:rsidRDefault="00D66EFB" w:rsidP="00D66EFB">
      <w:pPr>
        <w:rPr>
          <w:rFonts w:asciiTheme="minorHAnsi" w:hAnsiTheme="minorHAnsi"/>
          <w:b/>
          <w:color w:val="000000" w:themeColor="text1"/>
          <w:sz w:val="32"/>
          <w:szCs w:val="28"/>
          <w:u w:val="single"/>
        </w:rPr>
      </w:pPr>
      <w:r w:rsidRPr="006A0C8C">
        <w:rPr>
          <w:rFonts w:asciiTheme="minorHAnsi" w:hAnsiTheme="minorHAnsi"/>
          <w:b/>
          <w:color w:val="000000" w:themeColor="text1"/>
          <w:sz w:val="32"/>
          <w:szCs w:val="28"/>
          <w:u w:val="single"/>
        </w:rPr>
        <w:t>Introduction</w:t>
      </w:r>
      <w:r w:rsidR="00752A42" w:rsidRPr="006A0C8C">
        <w:rPr>
          <w:rFonts w:asciiTheme="minorHAnsi" w:hAnsiTheme="minorHAnsi"/>
          <w:b/>
          <w:color w:val="000000" w:themeColor="text1"/>
          <w:sz w:val="32"/>
          <w:szCs w:val="28"/>
          <w:u w:val="single"/>
        </w:rPr>
        <w:t>/</w:t>
      </w:r>
      <w:r w:rsidR="006A0C8C" w:rsidRPr="006A0C8C">
        <w:rPr>
          <w:rFonts w:asciiTheme="minorHAnsi" w:hAnsiTheme="minorHAnsi"/>
          <w:b/>
          <w:color w:val="000000" w:themeColor="text1"/>
          <w:sz w:val="32"/>
          <w:szCs w:val="28"/>
          <w:u w:val="single"/>
        </w:rPr>
        <w:t>E</w:t>
      </w:r>
      <w:r w:rsidR="00752A42" w:rsidRPr="006A0C8C">
        <w:rPr>
          <w:rFonts w:asciiTheme="minorHAnsi" w:hAnsiTheme="minorHAnsi"/>
          <w:b/>
          <w:color w:val="000000" w:themeColor="text1"/>
          <w:sz w:val="32"/>
          <w:szCs w:val="28"/>
          <w:u w:val="single"/>
        </w:rPr>
        <w:t xml:space="preserve">xperiment </w:t>
      </w:r>
      <w:r w:rsidR="006A0C8C" w:rsidRPr="006A0C8C">
        <w:rPr>
          <w:rFonts w:asciiTheme="minorHAnsi" w:hAnsiTheme="minorHAnsi"/>
          <w:b/>
          <w:color w:val="000000" w:themeColor="text1"/>
          <w:sz w:val="32"/>
          <w:szCs w:val="28"/>
          <w:u w:val="single"/>
        </w:rPr>
        <w:t>A</w:t>
      </w:r>
      <w:r w:rsidR="00752A42" w:rsidRPr="006A0C8C">
        <w:rPr>
          <w:rFonts w:asciiTheme="minorHAnsi" w:hAnsiTheme="minorHAnsi"/>
          <w:b/>
          <w:color w:val="000000" w:themeColor="text1"/>
          <w:sz w:val="32"/>
          <w:szCs w:val="28"/>
          <w:u w:val="single"/>
        </w:rPr>
        <w:t xml:space="preserve">im </w:t>
      </w:r>
    </w:p>
    <w:p w:rsidR="007E0809" w:rsidRDefault="007E0809" w:rsidP="0060244A">
      <w:pPr>
        <w:rPr>
          <w:rFonts w:asciiTheme="minorHAnsi" w:hAnsiTheme="minorHAnsi" w:cstheme="minorHAnsi"/>
          <w:b/>
          <w:sz w:val="28"/>
          <w:szCs w:val="28"/>
          <w:u w:val="single"/>
        </w:rPr>
      </w:pPr>
    </w:p>
    <w:p w:rsidR="007E0809" w:rsidRPr="0000411D" w:rsidRDefault="007E0809" w:rsidP="0060244A">
      <w:pPr>
        <w:rPr>
          <w:rFonts w:asciiTheme="minorHAnsi" w:hAnsiTheme="minorHAnsi" w:cstheme="minorHAnsi"/>
          <w:b/>
          <w:sz w:val="28"/>
          <w:szCs w:val="28"/>
          <w:u w:val="single"/>
        </w:rPr>
      </w:pPr>
    </w:p>
    <w:p w:rsidR="00412F29" w:rsidRDefault="00B251A2" w:rsidP="00BF07FC">
      <w:pPr>
        <w:pStyle w:val="NormalWeb"/>
        <w:spacing w:before="0" w:beforeAutospacing="0" w:after="150" w:afterAutospacing="0" w:line="360" w:lineRule="auto"/>
        <w:rPr>
          <w:rFonts w:asciiTheme="minorHAnsi" w:hAnsiTheme="minorHAnsi"/>
          <w:color w:val="000000" w:themeColor="text1"/>
        </w:rPr>
      </w:pPr>
      <w:r>
        <w:rPr>
          <w:rFonts w:asciiTheme="minorHAnsi" w:hAnsiTheme="minorHAnsi"/>
          <w:color w:val="000000" w:themeColor="text1"/>
        </w:rPr>
        <w:t>In ever changing world engineers are tasked with looking for better more sustainable ways to build structures. With the use of less material, this typically means that the structures will be lighter and less expensive to erect. Knowing the moment of inertia for different shape is an important consideration for engineers as th</w:t>
      </w:r>
      <w:r w:rsidR="00B56CCA">
        <w:rPr>
          <w:rFonts w:asciiTheme="minorHAnsi" w:hAnsiTheme="minorHAnsi"/>
          <w:color w:val="000000" w:themeColor="text1"/>
        </w:rPr>
        <w:t xml:space="preserve">ey </w:t>
      </w:r>
      <w:r>
        <w:rPr>
          <w:rFonts w:asciiTheme="minorHAnsi" w:hAnsiTheme="minorHAnsi"/>
          <w:color w:val="000000" w:themeColor="text1"/>
        </w:rPr>
        <w:t>strive to make designs lighter and less expensive</w:t>
      </w:r>
      <w:r w:rsidR="00B56CCA">
        <w:rPr>
          <w:rFonts w:asciiTheme="minorHAnsi" w:hAnsiTheme="minorHAnsi"/>
          <w:color w:val="000000" w:themeColor="text1"/>
        </w:rPr>
        <w:t>.</w:t>
      </w:r>
    </w:p>
    <w:p w:rsidR="001B3ADD" w:rsidRDefault="00B251A2" w:rsidP="00BF07FC">
      <w:pPr>
        <w:pStyle w:val="NormalWeb"/>
        <w:spacing w:before="0" w:beforeAutospacing="0" w:after="150" w:afterAutospacing="0" w:line="360" w:lineRule="auto"/>
        <w:rPr>
          <w:rFonts w:asciiTheme="minorHAnsi" w:hAnsiTheme="minorHAnsi"/>
          <w:color w:val="000000" w:themeColor="text1"/>
        </w:rPr>
      </w:pPr>
      <w:r>
        <w:rPr>
          <w:rFonts w:asciiTheme="minorHAnsi" w:hAnsiTheme="minorHAnsi"/>
          <w:color w:val="000000" w:themeColor="text1"/>
        </w:rPr>
        <w:t xml:space="preserve">To satisfy the requirements of this task, an experiment will be carried out on beam deflection, following the procedures laid out in the lab experiment handout. Using Macaulay’s method to determine the theoretical calculations for the beam deflection and compare the findings with the experimental results. </w:t>
      </w:r>
      <w:r w:rsidR="001B3ADD">
        <w:rPr>
          <w:rFonts w:asciiTheme="minorHAnsi" w:hAnsiTheme="minorHAnsi"/>
          <w:color w:val="000000" w:themeColor="text1"/>
        </w:rPr>
        <w:t xml:space="preserve">Any suggestions on experiment improvement with regard to the beams ability to withstand bigger loads will be included within the report. Key finding </w:t>
      </w:r>
      <w:proofErr w:type="gramStart"/>
      <w:r w:rsidR="001B3ADD">
        <w:rPr>
          <w:rFonts w:asciiTheme="minorHAnsi" w:hAnsiTheme="minorHAnsi"/>
          <w:color w:val="000000" w:themeColor="text1"/>
        </w:rPr>
        <w:t>are</w:t>
      </w:r>
      <w:proofErr w:type="gramEnd"/>
      <w:r w:rsidR="001B3ADD">
        <w:rPr>
          <w:rFonts w:asciiTheme="minorHAnsi" w:hAnsiTheme="minorHAnsi"/>
          <w:color w:val="000000" w:themeColor="text1"/>
        </w:rPr>
        <w:t xml:space="preserve">: </w:t>
      </w:r>
    </w:p>
    <w:p w:rsidR="001B3ADD" w:rsidRDefault="001B3ADD" w:rsidP="00CC0C1C">
      <w:pPr>
        <w:pStyle w:val="NormalWeb"/>
        <w:numPr>
          <w:ilvl w:val="0"/>
          <w:numId w:val="2"/>
        </w:numPr>
        <w:spacing w:before="0" w:beforeAutospacing="0" w:after="150" w:afterAutospacing="0" w:line="343" w:lineRule="atLeast"/>
        <w:rPr>
          <w:rFonts w:asciiTheme="minorHAnsi" w:hAnsiTheme="minorHAnsi"/>
          <w:color w:val="000000" w:themeColor="text1"/>
        </w:rPr>
      </w:pPr>
      <w:r>
        <w:rPr>
          <w:rFonts w:asciiTheme="minorHAnsi" w:hAnsiTheme="minorHAnsi"/>
          <w:color w:val="000000" w:themeColor="text1"/>
        </w:rPr>
        <w:t>The curvature at any point along the beam</w:t>
      </w:r>
    </w:p>
    <w:p w:rsidR="001B3ADD" w:rsidRDefault="001B3ADD" w:rsidP="00CC0C1C">
      <w:pPr>
        <w:pStyle w:val="NormalWeb"/>
        <w:numPr>
          <w:ilvl w:val="0"/>
          <w:numId w:val="2"/>
        </w:numPr>
        <w:spacing w:before="0" w:beforeAutospacing="0" w:after="150" w:afterAutospacing="0" w:line="343" w:lineRule="atLeast"/>
        <w:rPr>
          <w:rFonts w:asciiTheme="minorHAnsi" w:hAnsiTheme="minorHAnsi"/>
          <w:color w:val="000000" w:themeColor="text1"/>
        </w:rPr>
      </w:pPr>
      <w:r>
        <w:rPr>
          <w:rFonts w:asciiTheme="minorHAnsi" w:hAnsiTheme="minorHAnsi"/>
          <w:color w:val="000000" w:themeColor="text1"/>
        </w:rPr>
        <w:t xml:space="preserve">Central loading </w:t>
      </w:r>
    </w:p>
    <w:p w:rsidR="001B3ADD" w:rsidRDefault="001B3ADD" w:rsidP="00CC0C1C">
      <w:pPr>
        <w:pStyle w:val="NormalWeb"/>
        <w:numPr>
          <w:ilvl w:val="0"/>
          <w:numId w:val="2"/>
        </w:numPr>
        <w:spacing w:before="0" w:beforeAutospacing="0" w:after="150" w:afterAutospacing="0" w:line="343" w:lineRule="atLeast"/>
        <w:rPr>
          <w:rFonts w:asciiTheme="minorHAnsi" w:hAnsiTheme="minorHAnsi"/>
          <w:color w:val="000000" w:themeColor="text1"/>
        </w:rPr>
      </w:pPr>
      <w:r>
        <w:rPr>
          <w:rFonts w:asciiTheme="minorHAnsi" w:hAnsiTheme="minorHAnsi"/>
          <w:color w:val="000000" w:themeColor="text1"/>
        </w:rPr>
        <w:t xml:space="preserve">Overhanding loads. </w:t>
      </w:r>
    </w:p>
    <w:p w:rsidR="00465A1C" w:rsidRDefault="00465A1C" w:rsidP="00412F29">
      <w:pPr>
        <w:pStyle w:val="NormalWeb"/>
        <w:spacing w:before="0" w:beforeAutospacing="0" w:after="150" w:afterAutospacing="0" w:line="343" w:lineRule="atLeast"/>
      </w:pPr>
    </w:p>
    <w:p w:rsidR="00CB32E4" w:rsidRPr="006A0C8C" w:rsidRDefault="002141E6" w:rsidP="00BF07FC">
      <w:pPr>
        <w:pStyle w:val="NormalWeb"/>
        <w:spacing w:before="0" w:beforeAutospacing="0" w:after="150" w:afterAutospacing="0" w:line="343" w:lineRule="atLeast"/>
        <w:rPr>
          <w:rFonts w:asciiTheme="minorHAnsi" w:hAnsiTheme="minorHAnsi" w:cstheme="minorHAnsi"/>
          <w:b/>
          <w:color w:val="000000" w:themeColor="text1"/>
          <w:sz w:val="32"/>
          <w:szCs w:val="28"/>
          <w:u w:val="single"/>
        </w:rPr>
      </w:pPr>
      <w:r w:rsidRPr="006A0C8C">
        <w:rPr>
          <w:rFonts w:asciiTheme="minorHAnsi" w:hAnsiTheme="minorHAnsi" w:cstheme="minorHAnsi"/>
          <w:b/>
          <w:color w:val="000000" w:themeColor="text1"/>
          <w:sz w:val="32"/>
          <w:szCs w:val="28"/>
          <w:u w:val="single"/>
        </w:rPr>
        <w:t xml:space="preserve">Background </w:t>
      </w:r>
      <w:r w:rsidR="006A0C8C" w:rsidRPr="006A0C8C">
        <w:rPr>
          <w:rFonts w:asciiTheme="minorHAnsi" w:hAnsiTheme="minorHAnsi" w:cstheme="minorHAnsi"/>
          <w:b/>
          <w:color w:val="000000" w:themeColor="text1"/>
          <w:sz w:val="32"/>
          <w:szCs w:val="28"/>
          <w:u w:val="single"/>
        </w:rPr>
        <w:t>R</w:t>
      </w:r>
      <w:r w:rsidRPr="006A0C8C">
        <w:rPr>
          <w:rFonts w:asciiTheme="minorHAnsi" w:hAnsiTheme="minorHAnsi" w:cstheme="minorHAnsi"/>
          <w:b/>
          <w:color w:val="000000" w:themeColor="text1"/>
          <w:sz w:val="32"/>
          <w:szCs w:val="28"/>
          <w:u w:val="single"/>
        </w:rPr>
        <w:t xml:space="preserve">esearch </w:t>
      </w:r>
    </w:p>
    <w:p w:rsidR="00BF07FC" w:rsidRDefault="00CB32E4" w:rsidP="00BF07FC">
      <w:pPr>
        <w:spacing w:before="480" w:line="360" w:lineRule="auto"/>
        <w:rPr>
          <w:rFonts w:asciiTheme="minorHAnsi" w:hAnsiTheme="minorHAnsi" w:cs="Arial"/>
          <w:color w:val="000000"/>
          <w:shd w:val="clear" w:color="auto" w:fill="FFFFFF"/>
        </w:rPr>
      </w:pPr>
      <w:r>
        <w:rPr>
          <w:rStyle w:val="Strong"/>
          <w:rFonts w:asciiTheme="minorHAnsi" w:hAnsiTheme="minorHAnsi" w:cs="Arial"/>
          <w:b w:val="0"/>
          <w:bCs w:val="0"/>
          <w:color w:val="000000"/>
        </w:rPr>
        <w:t>In engineering</w:t>
      </w:r>
      <w:r w:rsidR="00BF07FC">
        <w:rPr>
          <w:rStyle w:val="Strong"/>
          <w:rFonts w:asciiTheme="minorHAnsi" w:hAnsiTheme="minorHAnsi" w:cs="Arial"/>
          <w:b w:val="0"/>
          <w:bCs w:val="0"/>
          <w:color w:val="000000"/>
        </w:rPr>
        <w:t xml:space="preserve">, </w:t>
      </w:r>
      <w:r>
        <w:rPr>
          <w:rStyle w:val="Strong"/>
          <w:rFonts w:asciiTheme="minorHAnsi" w:hAnsiTheme="minorHAnsi" w:cs="Arial"/>
          <w:b w:val="0"/>
          <w:bCs w:val="0"/>
          <w:color w:val="000000"/>
        </w:rPr>
        <w:t xml:space="preserve">deflection </w:t>
      </w:r>
      <w:r w:rsidR="00C43A89" w:rsidRPr="00C43A89">
        <w:rPr>
          <w:rFonts w:asciiTheme="minorHAnsi" w:hAnsiTheme="minorHAnsi" w:cs="Arial"/>
          <w:color w:val="000000"/>
          <w:shd w:val="clear" w:color="auto" w:fill="FFFFFF"/>
        </w:rPr>
        <w:t>is the degree to which an</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rPr>
        <w:t>element of structure</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cs="Arial"/>
          <w:color w:val="000000"/>
          <w:shd w:val="clear" w:color="auto" w:fill="FFFFFF"/>
        </w:rPr>
        <w:t>changes shape when a</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rPr>
        <w:t xml:space="preserve">load </w:t>
      </w:r>
      <w:r w:rsidR="00C43A89" w:rsidRPr="00C43A89">
        <w:rPr>
          <w:rFonts w:asciiTheme="minorHAnsi" w:hAnsiTheme="minorHAnsi" w:cs="Arial"/>
          <w:color w:val="000000"/>
          <w:shd w:val="clear" w:color="auto" w:fill="FFFFFF"/>
        </w:rPr>
        <w:t>is applied. The change may be a distance or an angle and can be either visible or invisible, depending on the</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rPr>
        <w:t>load I</w:t>
      </w:r>
      <w:r w:rsidR="00C43A89" w:rsidRPr="00C43A89">
        <w:rPr>
          <w:rFonts w:asciiTheme="minorHAnsi" w:hAnsiTheme="minorHAnsi" w:cs="Arial"/>
          <w:color w:val="000000"/>
          <w:shd w:val="clear" w:color="auto" w:fill="FFFFFF"/>
        </w:rPr>
        <w:t>ntensity, the shape of the</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cs="Arial"/>
        </w:rPr>
        <w:t xml:space="preserve">component </w:t>
      </w:r>
      <w:r w:rsidR="00C43A89" w:rsidRPr="00C43A89">
        <w:rPr>
          <w:rFonts w:asciiTheme="minorHAnsi" w:hAnsiTheme="minorHAnsi" w:cs="Arial"/>
          <w:color w:val="000000"/>
          <w:shd w:val="clear" w:color="auto" w:fill="FFFFFF"/>
        </w:rPr>
        <w:t>and the</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rPr>
        <w:t>material</w:t>
      </w:r>
      <w:r w:rsidR="00C43A89" w:rsidRPr="00C43A89">
        <w:rPr>
          <w:rStyle w:val="apple-converted-space"/>
          <w:rFonts w:asciiTheme="minorHAnsi" w:eastAsiaTheme="minorEastAsia" w:hAnsiTheme="minorHAnsi" w:cs="Arial"/>
          <w:color w:val="000000"/>
          <w:shd w:val="clear" w:color="auto" w:fill="FFFFFF"/>
        </w:rPr>
        <w:t> </w:t>
      </w:r>
      <w:r w:rsidR="00C43A89" w:rsidRPr="00C43A89">
        <w:rPr>
          <w:rFonts w:asciiTheme="minorHAnsi" w:hAnsiTheme="minorHAnsi" w:cs="Arial"/>
          <w:color w:val="000000"/>
          <w:shd w:val="clear" w:color="auto" w:fill="FFFFFF"/>
        </w:rPr>
        <w:t>from which it is made</w:t>
      </w:r>
      <w:r w:rsidR="00BF07FC">
        <w:rPr>
          <w:rFonts w:asciiTheme="minorHAnsi" w:hAnsiTheme="minorHAnsi" w:cs="Arial"/>
          <w:color w:val="000000"/>
          <w:shd w:val="clear" w:color="auto" w:fill="FFFFFF"/>
        </w:rPr>
        <w:t xml:space="preserve"> </w:t>
      </w:r>
      <w:sdt>
        <w:sdtPr>
          <w:rPr>
            <w:rFonts w:asciiTheme="minorHAnsi" w:hAnsiTheme="minorHAnsi" w:cs="Arial"/>
            <w:color w:val="000000"/>
            <w:shd w:val="clear" w:color="auto" w:fill="FFFFFF"/>
          </w:rPr>
          <w:id w:val="-282190911"/>
          <w:citation/>
        </w:sdtPr>
        <w:sdtEndPr/>
        <w:sdtContent>
          <w:r w:rsidR="00BF07FC">
            <w:rPr>
              <w:rFonts w:asciiTheme="minorHAnsi" w:hAnsiTheme="minorHAnsi" w:cs="Arial"/>
              <w:color w:val="000000"/>
              <w:shd w:val="clear" w:color="auto" w:fill="FFFFFF"/>
            </w:rPr>
            <w:fldChar w:fldCharType="begin"/>
          </w:r>
          <w:r w:rsidR="00BF07FC">
            <w:rPr>
              <w:rFonts w:asciiTheme="minorHAnsi" w:hAnsiTheme="minorHAnsi" w:cs="Arial"/>
              <w:color w:val="000000"/>
              <w:shd w:val="clear" w:color="auto" w:fill="FFFFFF"/>
            </w:rPr>
            <w:instrText xml:space="preserve"> CITATION Bar12 \l 2057 </w:instrText>
          </w:r>
          <w:r w:rsidR="00BF07FC">
            <w:rPr>
              <w:rFonts w:asciiTheme="minorHAnsi" w:hAnsiTheme="minorHAnsi" w:cs="Arial"/>
              <w:color w:val="000000"/>
              <w:shd w:val="clear" w:color="auto" w:fill="FFFFFF"/>
            </w:rPr>
            <w:fldChar w:fldCharType="separate"/>
          </w:r>
          <w:r w:rsidR="00424E53" w:rsidRPr="00424E53">
            <w:rPr>
              <w:rFonts w:asciiTheme="minorHAnsi" w:hAnsiTheme="minorHAnsi" w:cs="Arial"/>
              <w:noProof/>
              <w:color w:val="000000"/>
              <w:shd w:val="clear" w:color="auto" w:fill="FFFFFF"/>
            </w:rPr>
            <w:t>(Barry J. Goodno, 2012)</w:t>
          </w:r>
          <w:r w:rsidR="00BF07FC">
            <w:rPr>
              <w:rFonts w:asciiTheme="minorHAnsi" w:hAnsiTheme="minorHAnsi" w:cs="Arial"/>
              <w:color w:val="000000"/>
              <w:shd w:val="clear" w:color="auto" w:fill="FFFFFF"/>
            </w:rPr>
            <w:fldChar w:fldCharType="end"/>
          </w:r>
        </w:sdtContent>
      </w:sdt>
    </w:p>
    <w:p w:rsidR="00BF07FC" w:rsidRPr="00BF07FC" w:rsidRDefault="00BF07FC" w:rsidP="00BF07FC">
      <w:pPr>
        <w:spacing w:line="360" w:lineRule="auto"/>
        <w:rPr>
          <w:rFonts w:asciiTheme="minorHAnsi" w:hAnsiTheme="minorHAnsi" w:cs="Arial"/>
          <w:color w:val="000000"/>
          <w:shd w:val="clear" w:color="auto" w:fill="FFFFFF"/>
        </w:rPr>
      </w:pPr>
    </w:p>
    <w:p w:rsidR="00C43A89" w:rsidRDefault="00BF07FC" w:rsidP="00BF07FC">
      <w:pPr>
        <w:spacing w:line="360" w:lineRule="auto"/>
        <w:rPr>
          <w:rFonts w:asciiTheme="minorHAnsi" w:hAnsiTheme="minorHAnsi" w:cs="Arial"/>
          <w:color w:val="000000"/>
          <w:shd w:val="clear" w:color="auto" w:fill="FFFFFF"/>
        </w:rPr>
      </w:pPr>
      <w:r>
        <w:rPr>
          <w:rFonts w:asciiTheme="minorHAnsi" w:hAnsiTheme="minorHAnsi" w:cs="Arial"/>
          <w:color w:val="000000"/>
          <w:shd w:val="clear" w:color="auto" w:fill="FFFFFF"/>
        </w:rPr>
        <w:t>‘</w:t>
      </w:r>
      <w:r w:rsidR="00C43A89" w:rsidRPr="00C43A89">
        <w:rPr>
          <w:rFonts w:asciiTheme="minorHAnsi" w:hAnsiTheme="minorHAnsi" w:cs="Arial"/>
          <w:color w:val="000000"/>
          <w:shd w:val="clear" w:color="auto" w:fill="FFFFFF"/>
        </w:rPr>
        <w:t>Different</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types of load</w:t>
      </w:r>
      <w:r w:rsidR="00C43A89" w:rsidRPr="00C43A89">
        <w:rPr>
          <w:rFonts w:asciiTheme="minorHAnsi" w:hAnsiTheme="minorHAnsi" w:cs="Arial"/>
          <w:color w:val="000000"/>
          <w:shd w:val="clear" w:color="auto" w:fill="FFFFFF"/>
        </w:rPr>
        <w:t xml:space="preserve"> can cause</w:t>
      </w:r>
      <w:r w:rsidR="00C43A89" w:rsidRPr="00C43A89">
        <w:rPr>
          <w:rStyle w:val="apple-converted-space"/>
          <w:rFonts w:asciiTheme="minorHAnsi" w:hAnsiTheme="minorHAnsi" w:cs="Arial"/>
          <w:color w:val="000000"/>
          <w:shd w:val="clear" w:color="auto" w:fill="FFFFFF"/>
        </w:rPr>
        <w:t> </w:t>
      </w:r>
      <w:r w:rsidR="00C43A89" w:rsidRPr="00C43A89">
        <w:rPr>
          <w:rStyle w:val="Strong"/>
          <w:rFonts w:asciiTheme="minorHAnsi" w:hAnsiTheme="minorHAnsi" w:cs="Arial"/>
          <w:b w:val="0"/>
          <w:bCs w:val="0"/>
          <w:color w:val="000000"/>
        </w:rPr>
        <w:t>deflections</w:t>
      </w:r>
      <w:r w:rsidR="00C43A89" w:rsidRPr="00C43A89">
        <w:rPr>
          <w:rFonts w:asciiTheme="minorHAnsi" w:hAnsiTheme="minorHAnsi" w:cs="Arial"/>
          <w:color w:val="000000"/>
          <w:shd w:val="clear" w:color="auto" w:fill="FFFFFF"/>
        </w:rPr>
        <w:t>. These include</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point loads,</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uniformly distributed loads</w:t>
      </w:r>
      <w:r w:rsidR="00C43A89" w:rsidRPr="00C43A89">
        <w:rPr>
          <w:rFonts w:asciiTheme="minorHAnsi" w:hAnsiTheme="minorHAnsi" w:cs="Arial"/>
          <w:color w:val="000000"/>
          <w:shd w:val="clear" w:color="auto" w:fill="FFFFFF"/>
        </w:rPr>
        <w:t>,</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wind loads,</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shear loads</w:t>
      </w:r>
      <w:r w:rsidR="00C43A89" w:rsidRPr="00C43A89">
        <w:rPr>
          <w:rFonts w:asciiTheme="minorHAnsi" w:hAnsiTheme="minorHAnsi" w:cs="Arial"/>
          <w:color w:val="000000"/>
          <w:shd w:val="clear" w:color="auto" w:fill="FFFFFF"/>
        </w:rPr>
        <w:t xml:space="preserve"> as well as</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 xml:space="preserve">ground </w:t>
      </w:r>
      <w:r w:rsidR="00C43A89" w:rsidRPr="00C43A89">
        <w:rPr>
          <w:rFonts w:asciiTheme="minorHAnsi" w:hAnsiTheme="minorHAnsi" w:cs="Arial"/>
          <w:color w:val="000000"/>
          <w:shd w:val="clear" w:color="auto" w:fill="FFFFFF"/>
        </w:rPr>
        <w:t>pressure and earthquakes, to name but a few.</w:t>
      </w:r>
      <w:r>
        <w:rPr>
          <w:rFonts w:asciiTheme="minorHAnsi" w:hAnsiTheme="minorHAnsi" w:cs="Arial"/>
          <w:color w:val="000000"/>
          <w:shd w:val="clear" w:color="auto" w:fill="FFFFFF"/>
        </w:rPr>
        <w:t>’</w:t>
      </w:r>
      <w:sdt>
        <w:sdtPr>
          <w:rPr>
            <w:rFonts w:asciiTheme="minorHAnsi" w:hAnsiTheme="minorHAnsi" w:cs="Arial"/>
            <w:color w:val="000000"/>
            <w:shd w:val="clear" w:color="auto" w:fill="FFFFFF"/>
          </w:rPr>
          <w:id w:val="-1298908816"/>
          <w:citation/>
        </w:sdtPr>
        <w:sdtEndPr/>
        <w:sdtContent>
          <w:r>
            <w:rPr>
              <w:rFonts w:asciiTheme="minorHAnsi" w:hAnsiTheme="minorHAnsi" w:cs="Arial"/>
              <w:color w:val="000000"/>
              <w:shd w:val="clear" w:color="auto" w:fill="FFFFFF"/>
            </w:rPr>
            <w:fldChar w:fldCharType="begin"/>
          </w:r>
          <w:r>
            <w:rPr>
              <w:rFonts w:asciiTheme="minorHAnsi" w:hAnsiTheme="minorHAnsi" w:cs="Arial"/>
              <w:color w:val="000000"/>
              <w:shd w:val="clear" w:color="auto" w:fill="FFFFFF"/>
            </w:rPr>
            <w:instrText xml:space="preserve"> CITATION Bar12 \l 2057 </w:instrText>
          </w:r>
          <w:r>
            <w:rPr>
              <w:rFonts w:asciiTheme="minorHAnsi" w:hAnsiTheme="minorHAnsi" w:cs="Arial"/>
              <w:color w:val="000000"/>
              <w:shd w:val="clear" w:color="auto" w:fill="FFFFFF"/>
            </w:rPr>
            <w:fldChar w:fldCharType="separate"/>
          </w:r>
          <w:r w:rsidR="00424E53">
            <w:rPr>
              <w:rFonts w:asciiTheme="minorHAnsi" w:hAnsiTheme="minorHAnsi" w:cs="Arial"/>
              <w:noProof/>
              <w:color w:val="000000"/>
              <w:shd w:val="clear" w:color="auto" w:fill="FFFFFF"/>
            </w:rPr>
            <w:t xml:space="preserve"> </w:t>
          </w:r>
          <w:r w:rsidR="00424E53" w:rsidRPr="00424E53">
            <w:rPr>
              <w:rFonts w:asciiTheme="minorHAnsi" w:hAnsiTheme="minorHAnsi" w:cs="Arial"/>
              <w:noProof/>
              <w:color w:val="000000"/>
              <w:shd w:val="clear" w:color="auto" w:fill="FFFFFF"/>
            </w:rPr>
            <w:t>(Barry J. Goodno, 2012)</w:t>
          </w:r>
          <w:r>
            <w:rPr>
              <w:rFonts w:asciiTheme="minorHAnsi" w:hAnsiTheme="minorHAnsi" w:cs="Arial"/>
              <w:color w:val="000000"/>
              <w:shd w:val="clear" w:color="auto" w:fill="FFFFFF"/>
            </w:rPr>
            <w:fldChar w:fldCharType="end"/>
          </w:r>
        </w:sdtContent>
      </w:sdt>
      <w:r w:rsidR="00C43A89" w:rsidRPr="00C43A89">
        <w:rPr>
          <w:rFonts w:asciiTheme="minorHAnsi" w:hAnsiTheme="minorHAnsi" w:cs="Arial"/>
          <w:color w:val="000000"/>
          <w:shd w:val="clear" w:color="auto" w:fill="FFFFFF"/>
        </w:rPr>
        <w:t xml:space="preserve"> When a</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eastAsiaTheme="minorEastAsia" w:hAnsiTheme="minorHAnsi" w:cs="Arial"/>
        </w:rPr>
        <w:t xml:space="preserve">load </w:t>
      </w:r>
      <w:r w:rsidR="00C43A89" w:rsidRPr="00C43A89">
        <w:rPr>
          <w:rFonts w:asciiTheme="minorHAnsi" w:hAnsiTheme="minorHAnsi" w:cs="Arial"/>
          <w:color w:val="000000"/>
          <w:shd w:val="clear" w:color="auto" w:fill="FFFFFF"/>
        </w:rPr>
        <w:t>produces a</w:t>
      </w:r>
      <w:r w:rsidR="00C43A89" w:rsidRPr="00C43A89">
        <w:rPr>
          <w:rStyle w:val="apple-converted-space"/>
          <w:rFonts w:asciiTheme="minorHAnsi" w:hAnsiTheme="minorHAnsi" w:cs="Arial"/>
          <w:color w:val="000000"/>
          <w:shd w:val="clear" w:color="auto" w:fill="FFFFFF"/>
        </w:rPr>
        <w:t> </w:t>
      </w:r>
      <w:r w:rsidR="00C43A89" w:rsidRPr="00C43A89">
        <w:rPr>
          <w:rStyle w:val="Strong"/>
          <w:rFonts w:asciiTheme="minorHAnsi" w:hAnsiTheme="minorHAnsi" w:cs="Arial"/>
          <w:b w:val="0"/>
          <w:bCs w:val="0"/>
          <w:color w:val="000000"/>
        </w:rPr>
        <w:t>deflection</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cs="Arial"/>
          <w:color w:val="000000"/>
          <w:shd w:val="clear" w:color="auto" w:fill="FFFFFF"/>
        </w:rPr>
        <w:t>that is too great, the</w:t>
      </w:r>
      <w:r w:rsidR="00C43A89" w:rsidRPr="00C43A89">
        <w:rPr>
          <w:rStyle w:val="apple-converted-space"/>
          <w:rFonts w:asciiTheme="minorHAnsi" w:hAnsiTheme="minorHAnsi" w:cs="Arial"/>
          <w:color w:val="000000"/>
          <w:shd w:val="clear" w:color="auto" w:fill="FFFFFF"/>
        </w:rPr>
        <w:t> </w:t>
      </w:r>
      <w:r w:rsidR="00C43A89" w:rsidRPr="00C43A89">
        <w:rPr>
          <w:rFonts w:asciiTheme="minorHAnsi" w:hAnsiTheme="minorHAnsi"/>
        </w:rPr>
        <w:t xml:space="preserve">component </w:t>
      </w:r>
      <w:r w:rsidR="00C43A89" w:rsidRPr="00C43A89">
        <w:rPr>
          <w:rFonts w:asciiTheme="minorHAnsi" w:hAnsiTheme="minorHAnsi" w:cs="Arial"/>
          <w:color w:val="000000"/>
          <w:shd w:val="clear" w:color="auto" w:fill="FFFFFF"/>
        </w:rPr>
        <w:t>may fail.</w:t>
      </w:r>
    </w:p>
    <w:p w:rsidR="00C43A89" w:rsidRPr="00C43A89" w:rsidRDefault="00C43A89" w:rsidP="00BF07FC">
      <w:pPr>
        <w:spacing w:line="360" w:lineRule="auto"/>
        <w:rPr>
          <w:rFonts w:asciiTheme="minorHAnsi" w:hAnsiTheme="minorHAnsi"/>
        </w:rPr>
      </w:pPr>
    </w:p>
    <w:p w:rsidR="00C43A89" w:rsidRDefault="00C43A89" w:rsidP="00BF07FC">
      <w:pPr>
        <w:spacing w:after="30" w:line="360" w:lineRule="auto"/>
        <w:rPr>
          <w:rFonts w:asciiTheme="minorHAnsi" w:hAnsiTheme="minorHAnsi" w:cs="Arial"/>
          <w:color w:val="000000"/>
          <w:shd w:val="clear" w:color="auto" w:fill="FFFFFF"/>
        </w:rPr>
      </w:pPr>
      <w:r w:rsidRPr="00C43A89">
        <w:rPr>
          <w:rFonts w:asciiTheme="minorHAnsi" w:hAnsiTheme="minorHAnsi"/>
        </w:rPr>
        <w:t xml:space="preserve">Components </w:t>
      </w:r>
      <w:r w:rsidRPr="00C43A89">
        <w:rPr>
          <w:rFonts w:asciiTheme="minorHAnsi" w:hAnsiTheme="minorHAnsi" w:cs="Arial"/>
          <w:color w:val="000000"/>
          <w:shd w:val="clear" w:color="auto" w:fill="FFFFFF"/>
        </w:rPr>
        <w:t>and</w:t>
      </w:r>
      <w:r w:rsidRPr="00C43A89">
        <w:rPr>
          <w:rStyle w:val="apple-converted-space"/>
          <w:rFonts w:asciiTheme="minorHAnsi" w:hAnsiTheme="minorHAnsi" w:cs="Arial"/>
          <w:color w:val="000000"/>
          <w:shd w:val="clear" w:color="auto" w:fill="FFFFFF"/>
        </w:rPr>
        <w:t> </w:t>
      </w:r>
      <w:r w:rsidRPr="00C43A89">
        <w:rPr>
          <w:rFonts w:asciiTheme="minorHAnsi" w:hAnsiTheme="minorHAnsi"/>
        </w:rPr>
        <w:t>structures</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that suffer</w:t>
      </w:r>
      <w:r w:rsidRPr="00C43A89">
        <w:rPr>
          <w:rStyle w:val="apple-converted-space"/>
          <w:rFonts w:asciiTheme="minorHAnsi" w:hAnsiTheme="minorHAnsi" w:cs="Arial"/>
          <w:color w:val="000000"/>
          <w:shd w:val="clear" w:color="auto" w:fill="FFFFFF"/>
        </w:rPr>
        <w:t> </w:t>
      </w:r>
      <w:r w:rsidRPr="00C43A89">
        <w:rPr>
          <w:rStyle w:val="Strong"/>
          <w:rFonts w:asciiTheme="minorHAnsi" w:hAnsiTheme="minorHAnsi" w:cs="Arial"/>
          <w:b w:val="0"/>
          <w:bCs w:val="0"/>
          <w:color w:val="000000"/>
        </w:rPr>
        <w:t>deflection</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include,</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rPr>
        <w:t>beams</w:t>
      </w:r>
      <w:r w:rsidRPr="00C43A89">
        <w:rPr>
          <w:rFonts w:asciiTheme="minorHAnsi" w:hAnsiTheme="minorHAnsi" w:cs="Arial"/>
          <w:color w:val="000000"/>
          <w:shd w:val="clear" w:color="auto" w:fill="FFFFFF"/>
        </w:rPr>
        <w:t>,</w:t>
      </w:r>
      <w:r w:rsidRPr="00C43A89">
        <w:rPr>
          <w:rStyle w:val="apple-converted-space"/>
          <w:rFonts w:asciiTheme="minorHAnsi" w:hAnsiTheme="minorHAnsi" w:cs="Arial"/>
          <w:color w:val="000000"/>
          <w:shd w:val="clear" w:color="auto" w:fill="FFFFFF"/>
        </w:rPr>
        <w:t> </w:t>
      </w:r>
      <w:r w:rsidRPr="00C43A89">
        <w:rPr>
          <w:rFonts w:asciiTheme="minorHAnsi" w:hAnsiTheme="minorHAnsi"/>
        </w:rPr>
        <w:t>columns, floors</w:t>
      </w:r>
      <w:r w:rsidRPr="00C43A89">
        <w:rPr>
          <w:rStyle w:val="apple-converted-space"/>
          <w:rFonts w:asciiTheme="minorHAnsi" w:hAnsiTheme="minorHAnsi" w:cs="Arial"/>
          <w:color w:val="000000"/>
          <w:shd w:val="clear" w:color="auto" w:fill="FFFFFF"/>
        </w:rPr>
        <w:t> </w:t>
      </w:r>
      <w:r w:rsidRPr="00C43A89">
        <w:rPr>
          <w:rFonts w:asciiTheme="minorHAnsi" w:hAnsiTheme="minorHAnsi"/>
        </w:rPr>
        <w:t>walls</w:t>
      </w:r>
      <w:r w:rsidRPr="00C43A89">
        <w:rPr>
          <w:rFonts w:asciiTheme="minorHAnsi" w:hAnsiTheme="minorHAnsi" w:cs="Arial"/>
          <w:color w:val="000000"/>
          <w:shd w:val="clear" w:color="auto" w:fill="FFFFFF"/>
        </w:rPr>
        <w:t>,</w:t>
      </w:r>
      <w:r w:rsidRPr="00C43A89">
        <w:rPr>
          <w:rStyle w:val="apple-converted-space"/>
          <w:rFonts w:asciiTheme="minorHAnsi" w:hAnsiTheme="minorHAnsi" w:cs="Arial"/>
          <w:color w:val="000000"/>
          <w:shd w:val="clear" w:color="auto" w:fill="FFFFFF"/>
        </w:rPr>
        <w:t> </w:t>
      </w:r>
      <w:r w:rsidRPr="00C43A89">
        <w:rPr>
          <w:rFonts w:asciiTheme="minorHAnsi" w:hAnsiTheme="minorHAnsi"/>
        </w:rPr>
        <w:t>bridge decks</w:t>
      </w:r>
      <w:r w:rsidR="00030FFC" w:rsidRPr="00C43A89">
        <w:rPr>
          <w:rFonts w:asciiTheme="minorHAnsi" w:hAnsiTheme="minorHAnsi"/>
        </w:rPr>
        <w:t xml:space="preserve">, </w:t>
      </w:r>
      <w:r w:rsidR="00030FFC" w:rsidRPr="00C43A89">
        <w:rPr>
          <w:rStyle w:val="apple-converted-space"/>
          <w:rFonts w:asciiTheme="minorHAnsi" w:hAnsiTheme="minorHAnsi" w:cs="Arial"/>
          <w:color w:val="000000"/>
          <w:shd w:val="clear" w:color="auto" w:fill="FFFFFF"/>
        </w:rPr>
        <w:t>tunnel</w:t>
      </w:r>
      <w:r w:rsidRPr="00C43A89">
        <w:rPr>
          <w:rFonts w:asciiTheme="minorHAnsi" w:hAnsiTheme="minorHAnsi"/>
        </w:rPr>
        <w:t xml:space="preserve"> walls</w:t>
      </w:r>
      <w:r w:rsidRPr="00C43A89">
        <w:rPr>
          <w:rFonts w:asciiTheme="minorHAnsi" w:hAnsiTheme="minorHAnsi" w:cs="Arial"/>
          <w:color w:val="000000"/>
          <w:shd w:val="clear" w:color="auto" w:fill="FFFFFF"/>
        </w:rPr>
        <w:t>,</w:t>
      </w:r>
      <w:r w:rsidRPr="00C43A89">
        <w:rPr>
          <w:rStyle w:val="apple-converted-space"/>
          <w:rFonts w:asciiTheme="minorHAnsi" w:hAnsiTheme="minorHAnsi" w:cs="Arial"/>
          <w:color w:val="000000"/>
          <w:shd w:val="clear" w:color="auto" w:fill="FFFFFF"/>
        </w:rPr>
        <w:t> </w:t>
      </w:r>
      <w:r w:rsidRPr="00C43A89">
        <w:rPr>
          <w:rFonts w:asciiTheme="minorHAnsi" w:hAnsiTheme="minorHAnsi"/>
        </w:rPr>
        <w:t>dams</w:t>
      </w:r>
      <w:r w:rsidRPr="00C43A89">
        <w:rPr>
          <w:rStyle w:val="apple-converted-space"/>
          <w:rFonts w:asciiTheme="minorHAnsi" w:hAnsiTheme="minorHAnsi" w:cs="Arial"/>
          <w:color w:val="000000"/>
          <w:shd w:val="clear" w:color="auto" w:fill="FFFFFF"/>
        </w:rPr>
        <w:t> </w:t>
      </w:r>
      <w:r w:rsidR="00BF07FC">
        <w:rPr>
          <w:rFonts w:asciiTheme="minorHAnsi" w:hAnsiTheme="minorHAnsi" w:cs="Arial"/>
          <w:color w:val="000000"/>
          <w:shd w:val="clear" w:color="auto" w:fill="FFFFFF"/>
        </w:rPr>
        <w:t>to name a few.</w:t>
      </w:r>
    </w:p>
    <w:p w:rsidR="00BF07FC" w:rsidRPr="00C43A89" w:rsidRDefault="00BF07FC" w:rsidP="00BF07FC">
      <w:pPr>
        <w:spacing w:line="360" w:lineRule="auto"/>
        <w:rPr>
          <w:rFonts w:asciiTheme="minorHAnsi" w:hAnsiTheme="minorHAnsi"/>
        </w:rPr>
      </w:pPr>
    </w:p>
    <w:p w:rsidR="00C43A89" w:rsidRDefault="00C43A89" w:rsidP="00BF07FC">
      <w:pPr>
        <w:spacing w:after="30" w:line="360" w:lineRule="auto"/>
        <w:rPr>
          <w:rFonts w:asciiTheme="minorHAnsi" w:hAnsiTheme="minorHAnsi" w:cs="Arial"/>
          <w:color w:val="000000"/>
          <w:shd w:val="clear" w:color="auto" w:fill="FFFFFF"/>
        </w:rPr>
      </w:pPr>
      <w:r w:rsidRPr="00C43A89">
        <w:rPr>
          <w:rFonts w:asciiTheme="minorHAnsi" w:hAnsiTheme="minorHAnsi" w:cs="Arial"/>
          <w:color w:val="000000"/>
          <w:shd w:val="clear" w:color="auto" w:fill="FFFFFF"/>
        </w:rPr>
        <w:t>Given the possibility of</w:t>
      </w:r>
      <w:r w:rsidRPr="00C43A89">
        <w:rPr>
          <w:rStyle w:val="apple-converted-space"/>
          <w:rFonts w:asciiTheme="minorHAnsi" w:hAnsiTheme="minorHAnsi" w:cs="Arial"/>
          <w:color w:val="000000"/>
          <w:shd w:val="clear" w:color="auto" w:fill="FFFFFF"/>
        </w:rPr>
        <w:t> </w:t>
      </w:r>
      <w:r w:rsidRPr="00C43A89">
        <w:rPr>
          <w:rFonts w:asciiTheme="minorHAnsi" w:hAnsiTheme="minorHAnsi"/>
        </w:rPr>
        <w:t>structural failure</w:t>
      </w:r>
      <w:r w:rsidRPr="00C43A89">
        <w:rPr>
          <w:rFonts w:asciiTheme="minorHAnsi" w:hAnsiTheme="minorHAnsi" w:cs="Arial"/>
          <w:color w:val="000000"/>
          <w:shd w:val="clear" w:color="auto" w:fill="FFFFFF"/>
        </w:rPr>
        <w:t>,</w:t>
      </w:r>
      <w:r w:rsidRPr="00C43A89">
        <w:rPr>
          <w:rStyle w:val="apple-converted-space"/>
          <w:rFonts w:asciiTheme="minorHAnsi" w:hAnsiTheme="minorHAnsi" w:cs="Arial"/>
          <w:color w:val="000000"/>
          <w:shd w:val="clear" w:color="auto" w:fill="FFFFFF"/>
        </w:rPr>
        <w:t> </w:t>
      </w:r>
      <w:r w:rsidRPr="00C43A89">
        <w:rPr>
          <w:rFonts w:asciiTheme="minorHAnsi" w:hAnsiTheme="minorHAnsi"/>
        </w:rPr>
        <w:t>building codes</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usually determine what the maximum allowable</w:t>
      </w:r>
      <w:r w:rsidRPr="00C43A89">
        <w:rPr>
          <w:rStyle w:val="apple-converted-space"/>
          <w:rFonts w:asciiTheme="minorHAnsi" w:hAnsiTheme="minorHAnsi" w:cs="Arial"/>
          <w:color w:val="000000"/>
          <w:shd w:val="clear" w:color="auto" w:fill="FFFFFF"/>
        </w:rPr>
        <w:t> </w:t>
      </w:r>
      <w:r w:rsidRPr="00C43A89">
        <w:rPr>
          <w:rStyle w:val="Strong"/>
          <w:rFonts w:asciiTheme="minorHAnsi" w:hAnsiTheme="minorHAnsi" w:cs="Arial"/>
          <w:b w:val="0"/>
          <w:bCs w:val="0"/>
          <w:color w:val="000000"/>
        </w:rPr>
        <w:t>deflection</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should be to ensure the</w:t>
      </w:r>
      <w:r w:rsidRPr="00C43A89">
        <w:rPr>
          <w:rStyle w:val="apple-converted-space"/>
          <w:rFonts w:asciiTheme="minorHAnsi" w:hAnsiTheme="minorHAnsi" w:cs="Arial"/>
          <w:color w:val="000000"/>
          <w:shd w:val="clear" w:color="auto" w:fill="FFFFFF"/>
        </w:rPr>
        <w:t> </w:t>
      </w:r>
      <w:r w:rsidRPr="00C43A89">
        <w:rPr>
          <w:rFonts w:asciiTheme="minorHAnsi" w:hAnsiTheme="minorHAnsi"/>
        </w:rPr>
        <w:t>safety</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of a</w:t>
      </w:r>
      <w:r w:rsidRPr="00C43A89">
        <w:rPr>
          <w:rStyle w:val="apple-converted-space"/>
          <w:rFonts w:asciiTheme="minorHAnsi" w:hAnsiTheme="minorHAnsi" w:cs="Arial"/>
          <w:color w:val="000000"/>
          <w:shd w:val="clear" w:color="auto" w:fill="FFFFFF"/>
        </w:rPr>
        <w:t> </w:t>
      </w:r>
      <w:proofErr w:type="gramStart"/>
      <w:r w:rsidRPr="00C43A89">
        <w:rPr>
          <w:rFonts w:asciiTheme="minorHAnsi" w:hAnsiTheme="minorHAnsi"/>
        </w:rPr>
        <w:t>buildings</w:t>
      </w:r>
      <w:proofErr w:type="gramEnd"/>
      <w:r w:rsidRPr="00C43A89">
        <w:rPr>
          <w:rFonts w:asciiTheme="minorHAnsi" w:hAnsiTheme="minorHAnsi"/>
        </w:rPr>
        <w:t xml:space="preserve"> users</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and overall</w:t>
      </w:r>
      <w:r w:rsidRPr="00C43A89">
        <w:rPr>
          <w:rFonts w:asciiTheme="minorHAnsi" w:hAnsiTheme="minorHAnsi"/>
        </w:rPr>
        <w:t xml:space="preserve"> structural </w:t>
      </w:r>
      <w:r w:rsidRPr="00C43A89">
        <w:rPr>
          <w:rFonts w:asciiTheme="minorHAnsi" w:hAnsiTheme="minorHAnsi" w:cs="Arial"/>
          <w:color w:val="000000"/>
          <w:shd w:val="clear" w:color="auto" w:fill="FFFFFF"/>
        </w:rPr>
        <w:t>integrity. For a</w:t>
      </w:r>
      <w:r w:rsidRPr="00C43A89">
        <w:rPr>
          <w:rStyle w:val="apple-converted-space"/>
          <w:rFonts w:asciiTheme="minorHAnsi" w:hAnsiTheme="minorHAnsi" w:cs="Arial"/>
          <w:color w:val="000000"/>
          <w:shd w:val="clear" w:color="auto" w:fill="FFFFFF"/>
        </w:rPr>
        <w:t> </w:t>
      </w:r>
      <w:r w:rsidRPr="00C43A89">
        <w:rPr>
          <w:rFonts w:asciiTheme="minorHAnsi" w:hAnsiTheme="minorHAnsi"/>
        </w:rPr>
        <w:t>beam</w:t>
      </w:r>
      <w:r w:rsidRPr="00C43A89">
        <w:rPr>
          <w:rFonts w:asciiTheme="minorHAnsi" w:hAnsiTheme="minorHAnsi" w:cs="Arial"/>
          <w:color w:val="000000"/>
          <w:shd w:val="clear" w:color="auto" w:fill="FFFFFF"/>
        </w:rPr>
        <w:t>, this is usually expressed as a fraction of the</w:t>
      </w:r>
      <w:r w:rsidRPr="00C43A89">
        <w:rPr>
          <w:rStyle w:val="apple-converted-space"/>
          <w:rFonts w:asciiTheme="minorHAnsi" w:hAnsiTheme="minorHAnsi" w:cs="Arial"/>
          <w:color w:val="000000"/>
          <w:shd w:val="clear" w:color="auto" w:fill="FFFFFF"/>
        </w:rPr>
        <w:t> </w:t>
      </w:r>
      <w:r w:rsidRPr="00C43A89">
        <w:rPr>
          <w:rFonts w:asciiTheme="minorHAnsi" w:hAnsiTheme="minorHAnsi"/>
        </w:rPr>
        <w:t>span,</w:t>
      </w:r>
      <w:r w:rsidRPr="00C43A89">
        <w:rPr>
          <w:rFonts w:asciiTheme="minorHAnsi" w:hAnsiTheme="minorHAnsi" w:cs="Arial"/>
          <w:color w:val="000000"/>
          <w:shd w:val="clear" w:color="auto" w:fill="FFFFFF"/>
        </w:rPr>
        <w:t xml:space="preserve"> </w:t>
      </w:r>
      <w:r w:rsidR="00BF07FC" w:rsidRPr="00C43A89">
        <w:rPr>
          <w:rFonts w:asciiTheme="minorHAnsi" w:hAnsiTheme="minorHAnsi" w:cs="Arial"/>
          <w:color w:val="000000"/>
          <w:shd w:val="clear" w:color="auto" w:fill="FFFFFF"/>
        </w:rPr>
        <w:t>e.g.</w:t>
      </w:r>
      <w:r w:rsidRPr="00C43A89">
        <w:rPr>
          <w:rFonts w:asciiTheme="minorHAnsi" w:hAnsiTheme="minorHAnsi" w:cs="Arial"/>
          <w:color w:val="000000"/>
          <w:shd w:val="clear" w:color="auto" w:fill="FFFFFF"/>
        </w:rPr>
        <w:t xml:space="preserve"> the</w:t>
      </w:r>
      <w:r w:rsidRPr="00C43A89">
        <w:rPr>
          <w:rStyle w:val="apple-converted-space"/>
          <w:rFonts w:asciiTheme="minorHAnsi" w:hAnsiTheme="minorHAnsi" w:cs="Arial"/>
          <w:color w:val="000000"/>
          <w:shd w:val="clear" w:color="auto" w:fill="FFFFFF"/>
        </w:rPr>
        <w:t> </w:t>
      </w:r>
      <w:r w:rsidRPr="00C43A89">
        <w:rPr>
          <w:rFonts w:asciiTheme="minorHAnsi" w:hAnsiTheme="minorHAnsi"/>
        </w:rPr>
        <w:t xml:space="preserve">beams </w:t>
      </w:r>
      <w:r w:rsidRPr="00C43A89">
        <w:rPr>
          <w:rStyle w:val="Strong"/>
          <w:rFonts w:asciiTheme="minorHAnsi" w:hAnsiTheme="minorHAnsi" w:cs="Arial"/>
          <w:b w:val="0"/>
          <w:bCs w:val="0"/>
          <w:color w:val="000000"/>
        </w:rPr>
        <w:t>deflection</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should not be greater than 1/360th of the</w:t>
      </w:r>
      <w:r w:rsidRPr="00C43A89">
        <w:rPr>
          <w:rStyle w:val="apple-converted-space"/>
          <w:rFonts w:asciiTheme="minorHAnsi" w:hAnsiTheme="minorHAnsi" w:cs="Arial"/>
          <w:color w:val="000000"/>
          <w:shd w:val="clear" w:color="auto" w:fill="FFFFFF"/>
        </w:rPr>
        <w:t> </w:t>
      </w:r>
      <w:r w:rsidRPr="00C43A89">
        <w:rPr>
          <w:rFonts w:asciiTheme="minorHAnsi" w:hAnsiTheme="minorHAnsi"/>
        </w:rPr>
        <w:t>span,</w:t>
      </w:r>
      <w:r w:rsidRPr="00C43A89">
        <w:rPr>
          <w:rFonts w:asciiTheme="minorHAnsi" w:hAnsiTheme="minorHAnsi" w:cs="Arial"/>
          <w:color w:val="000000"/>
          <w:shd w:val="clear" w:color="auto" w:fill="FFFFFF"/>
        </w:rPr>
        <w:t xml:space="preserve"> so, if the</w:t>
      </w:r>
      <w:r w:rsidRPr="00C43A89">
        <w:rPr>
          <w:rStyle w:val="apple-converted-space"/>
          <w:rFonts w:asciiTheme="minorHAnsi" w:hAnsiTheme="minorHAnsi" w:cs="Arial"/>
          <w:color w:val="000000"/>
          <w:shd w:val="clear" w:color="auto" w:fill="FFFFFF"/>
        </w:rPr>
        <w:t> </w:t>
      </w:r>
      <w:r w:rsidRPr="00C43A89">
        <w:rPr>
          <w:rFonts w:asciiTheme="minorHAnsi" w:hAnsiTheme="minorHAnsi"/>
        </w:rPr>
        <w:t xml:space="preserve">span </w:t>
      </w:r>
      <w:r w:rsidRPr="00C43A89">
        <w:rPr>
          <w:rFonts w:asciiTheme="minorHAnsi" w:hAnsiTheme="minorHAnsi" w:cs="Arial"/>
          <w:color w:val="000000"/>
          <w:shd w:val="clear" w:color="auto" w:fill="FFFFFF"/>
        </w:rPr>
        <w:t>is 5m, the</w:t>
      </w:r>
      <w:r w:rsidRPr="00C43A89">
        <w:rPr>
          <w:rStyle w:val="apple-converted-space"/>
          <w:rFonts w:asciiTheme="minorHAnsi" w:hAnsiTheme="minorHAnsi" w:cs="Arial"/>
          <w:color w:val="000000"/>
          <w:shd w:val="clear" w:color="auto" w:fill="FFFFFF"/>
        </w:rPr>
        <w:t> </w:t>
      </w:r>
      <w:r w:rsidRPr="00C43A89">
        <w:rPr>
          <w:rStyle w:val="Strong"/>
          <w:rFonts w:asciiTheme="minorHAnsi" w:hAnsiTheme="minorHAnsi" w:cs="Arial"/>
          <w:b w:val="0"/>
          <w:bCs w:val="0"/>
          <w:color w:val="000000"/>
        </w:rPr>
        <w:t>deflection</w:t>
      </w:r>
      <w:r w:rsidRPr="00C43A89">
        <w:rPr>
          <w:rFonts w:asciiTheme="minorHAnsi" w:hAnsiTheme="minorHAnsi" w:cs="Arial"/>
          <w:color w:val="000000"/>
          <w:shd w:val="clear" w:color="auto" w:fill="FFFFFF"/>
        </w:rPr>
        <w:t xml:space="preserve"> should not be greater than 13.9mm. This will usually be</w:t>
      </w:r>
      <w:r w:rsidRPr="00C43A89">
        <w:rPr>
          <w:rStyle w:val="apple-converted-space"/>
          <w:rFonts w:asciiTheme="minorHAnsi" w:hAnsiTheme="minorHAnsi" w:cs="Arial"/>
          <w:color w:val="000000"/>
          <w:shd w:val="clear" w:color="auto" w:fill="FFFFFF"/>
        </w:rPr>
        <w:t> </w:t>
      </w:r>
      <w:r w:rsidRPr="00C43A89">
        <w:rPr>
          <w:rFonts w:asciiTheme="minorHAnsi" w:hAnsiTheme="minorHAnsi"/>
        </w:rPr>
        <w:t>measured</w:t>
      </w:r>
      <w:r w:rsidRPr="00C43A89">
        <w:rPr>
          <w:rStyle w:val="apple-converted-space"/>
          <w:rFonts w:asciiTheme="minorHAnsi" w:hAnsiTheme="minorHAnsi" w:cs="Arial"/>
          <w:color w:val="000000"/>
          <w:shd w:val="clear" w:color="auto" w:fill="FFFFFF"/>
        </w:rPr>
        <w:t> </w:t>
      </w:r>
      <w:r w:rsidRPr="00C43A89">
        <w:rPr>
          <w:rFonts w:asciiTheme="minorHAnsi" w:hAnsiTheme="minorHAnsi" w:cs="Arial"/>
          <w:color w:val="000000"/>
          <w:shd w:val="clear" w:color="auto" w:fill="FFFFFF"/>
        </w:rPr>
        <w:t>at the mid-</w:t>
      </w:r>
      <w:r w:rsidRPr="00C43A89">
        <w:rPr>
          <w:rFonts w:asciiTheme="minorHAnsi" w:hAnsiTheme="minorHAnsi"/>
        </w:rPr>
        <w:t xml:space="preserve">point </w:t>
      </w:r>
      <w:r w:rsidRPr="00C43A89">
        <w:rPr>
          <w:rFonts w:asciiTheme="minorHAnsi" w:hAnsiTheme="minorHAnsi" w:cs="Arial"/>
          <w:color w:val="000000"/>
          <w:shd w:val="clear" w:color="auto" w:fill="FFFFFF"/>
        </w:rPr>
        <w:t>of the</w:t>
      </w:r>
      <w:r w:rsidRPr="00C43A89">
        <w:rPr>
          <w:rStyle w:val="apple-converted-space"/>
          <w:rFonts w:asciiTheme="minorHAnsi" w:hAnsiTheme="minorHAnsi" w:cs="Arial"/>
          <w:color w:val="000000"/>
          <w:shd w:val="clear" w:color="auto" w:fill="FFFFFF"/>
        </w:rPr>
        <w:t> </w:t>
      </w:r>
      <w:r w:rsidRPr="00C43A89">
        <w:rPr>
          <w:rFonts w:asciiTheme="minorHAnsi" w:hAnsiTheme="minorHAnsi"/>
        </w:rPr>
        <w:t>beam</w:t>
      </w:r>
      <w:sdt>
        <w:sdtPr>
          <w:rPr>
            <w:rFonts w:asciiTheme="minorHAnsi" w:hAnsiTheme="minorHAnsi" w:cs="Arial"/>
            <w:color w:val="000000"/>
            <w:shd w:val="clear" w:color="auto" w:fill="FFFFFF"/>
          </w:rPr>
          <w:id w:val="-869063816"/>
          <w:citation/>
        </w:sdtPr>
        <w:sdtEndPr/>
        <w:sdtContent>
          <w:r w:rsidR="00CB32E4">
            <w:rPr>
              <w:rFonts w:asciiTheme="minorHAnsi" w:hAnsiTheme="minorHAnsi" w:cs="Arial"/>
              <w:color w:val="000000"/>
              <w:shd w:val="clear" w:color="auto" w:fill="FFFFFF"/>
            </w:rPr>
            <w:fldChar w:fldCharType="begin"/>
          </w:r>
          <w:r w:rsidR="00CB32E4">
            <w:rPr>
              <w:rFonts w:asciiTheme="minorHAnsi" w:hAnsiTheme="minorHAnsi" w:cs="Arial"/>
              <w:color w:val="000000"/>
              <w:shd w:val="clear" w:color="auto" w:fill="FFFFFF"/>
            </w:rPr>
            <w:instrText xml:space="preserve"> CITATION Bar12 \l 2057 </w:instrText>
          </w:r>
          <w:r w:rsidR="00CB32E4">
            <w:rPr>
              <w:rFonts w:asciiTheme="minorHAnsi" w:hAnsiTheme="minorHAnsi" w:cs="Arial"/>
              <w:color w:val="000000"/>
              <w:shd w:val="clear" w:color="auto" w:fill="FFFFFF"/>
            </w:rPr>
            <w:fldChar w:fldCharType="separate"/>
          </w:r>
          <w:r w:rsidR="00424E53">
            <w:rPr>
              <w:rFonts w:asciiTheme="minorHAnsi" w:hAnsiTheme="minorHAnsi" w:cs="Arial"/>
              <w:noProof/>
              <w:color w:val="000000"/>
              <w:shd w:val="clear" w:color="auto" w:fill="FFFFFF"/>
            </w:rPr>
            <w:t xml:space="preserve"> </w:t>
          </w:r>
          <w:r w:rsidR="00424E53" w:rsidRPr="00424E53">
            <w:rPr>
              <w:rFonts w:asciiTheme="minorHAnsi" w:hAnsiTheme="minorHAnsi" w:cs="Arial"/>
              <w:noProof/>
              <w:color w:val="000000"/>
              <w:shd w:val="clear" w:color="auto" w:fill="FFFFFF"/>
            </w:rPr>
            <w:t>(Barry J. Goodno, 2012)</w:t>
          </w:r>
          <w:r w:rsidR="00CB32E4">
            <w:rPr>
              <w:rFonts w:asciiTheme="minorHAnsi" w:hAnsiTheme="minorHAnsi" w:cs="Arial"/>
              <w:color w:val="000000"/>
              <w:shd w:val="clear" w:color="auto" w:fill="FFFFFF"/>
            </w:rPr>
            <w:fldChar w:fldCharType="end"/>
          </w:r>
        </w:sdtContent>
      </w:sdt>
    </w:p>
    <w:p w:rsidR="00BF07FC" w:rsidRPr="00C43A89" w:rsidRDefault="00BF07FC" w:rsidP="00BF07FC">
      <w:pPr>
        <w:spacing w:after="30" w:line="360" w:lineRule="auto"/>
        <w:rPr>
          <w:rFonts w:asciiTheme="minorHAnsi" w:hAnsiTheme="minorHAnsi"/>
        </w:rPr>
      </w:pPr>
    </w:p>
    <w:p w:rsidR="00C43A89" w:rsidRPr="005830D4" w:rsidRDefault="00BF07FC" w:rsidP="00BF07FC">
      <w:pPr>
        <w:pStyle w:val="NormalWeb"/>
        <w:spacing w:before="0" w:beforeAutospacing="0" w:after="150" w:afterAutospacing="0" w:line="360" w:lineRule="auto"/>
        <w:rPr>
          <w:rFonts w:asciiTheme="minorHAnsi" w:hAnsiTheme="minorHAnsi" w:cstheme="minorHAnsi"/>
          <w:b/>
          <w:bCs/>
          <w:color w:val="000000" w:themeColor="text1"/>
          <w:sz w:val="32"/>
          <w:szCs w:val="28"/>
        </w:rPr>
      </w:pPr>
      <w:r w:rsidRPr="005830D4">
        <w:rPr>
          <w:rFonts w:asciiTheme="minorHAnsi" w:hAnsiTheme="minorHAnsi"/>
          <w:b/>
          <w:bCs/>
          <w:sz w:val="28"/>
          <w:szCs w:val="28"/>
        </w:rPr>
        <w:t>Macaulay’s Method</w:t>
      </w:r>
    </w:p>
    <w:p w:rsidR="003F35CF" w:rsidRPr="003F35CF" w:rsidRDefault="00BF07FC" w:rsidP="00BF07FC">
      <w:pPr>
        <w:spacing w:before="100" w:beforeAutospacing="1" w:after="100" w:afterAutospacing="1" w:line="360" w:lineRule="auto"/>
        <w:rPr>
          <w:rFonts w:asciiTheme="minorHAnsi" w:hAnsiTheme="minorHAnsi"/>
        </w:rPr>
      </w:pPr>
      <w:r>
        <w:rPr>
          <w:rFonts w:asciiTheme="minorHAnsi" w:hAnsiTheme="minorHAnsi"/>
        </w:rPr>
        <w:t>‘</w:t>
      </w:r>
      <w:r w:rsidR="003F35CF" w:rsidRPr="003F35CF">
        <w:rPr>
          <w:rFonts w:asciiTheme="minorHAnsi" w:hAnsiTheme="minorHAnsi"/>
        </w:rPr>
        <w:t>Macaulay’s Method is a means to find the equation that describes the deflected shape of a beam. From this equation, any deflection of interest can be found</w:t>
      </w:r>
      <w:r>
        <w:rPr>
          <w:rFonts w:asciiTheme="minorHAnsi" w:hAnsiTheme="minorHAnsi"/>
        </w:rPr>
        <w:t>’</w:t>
      </w:r>
      <w:r w:rsidR="003F35CF" w:rsidRPr="003F35CF">
        <w:rPr>
          <w:rFonts w:asciiTheme="minorHAnsi" w:hAnsiTheme="minorHAnsi"/>
        </w:rPr>
        <w:t xml:space="preserve"> </w:t>
      </w:r>
      <w:sdt>
        <w:sdtPr>
          <w:rPr>
            <w:rFonts w:asciiTheme="minorHAnsi" w:hAnsiTheme="minorHAnsi"/>
          </w:rPr>
          <w:id w:val="-178428628"/>
          <w:citation/>
        </w:sdtPr>
        <w:sdtEndPr/>
        <w:sdtContent>
          <w:r>
            <w:rPr>
              <w:rFonts w:asciiTheme="minorHAnsi" w:hAnsiTheme="minorHAnsi"/>
            </w:rPr>
            <w:fldChar w:fldCharType="begin"/>
          </w:r>
          <w:r>
            <w:rPr>
              <w:rFonts w:asciiTheme="minorHAnsi" w:hAnsiTheme="minorHAnsi"/>
            </w:rPr>
            <w:instrText xml:space="preserve"> CITATION DrC10 \l 2057 </w:instrText>
          </w:r>
          <w:r>
            <w:rPr>
              <w:rFonts w:asciiTheme="minorHAnsi" w:hAnsiTheme="minorHAnsi"/>
            </w:rPr>
            <w:fldChar w:fldCharType="separate"/>
          </w:r>
          <w:r w:rsidR="00424E53" w:rsidRPr="00424E53">
            <w:rPr>
              <w:rFonts w:asciiTheme="minorHAnsi" w:hAnsiTheme="minorHAnsi"/>
              <w:noProof/>
            </w:rPr>
            <w:t>(Caprani, 2010)</w:t>
          </w:r>
          <w:r>
            <w:rPr>
              <w:rFonts w:asciiTheme="minorHAnsi" w:hAnsiTheme="minorHAnsi"/>
            </w:rPr>
            <w:fldChar w:fldCharType="end"/>
          </w:r>
        </w:sdtContent>
      </w:sdt>
      <w:r w:rsidR="00B56CCA">
        <w:rPr>
          <w:rFonts w:asciiTheme="minorHAnsi" w:hAnsiTheme="minorHAnsi"/>
        </w:rPr>
        <w:t xml:space="preserve"> </w:t>
      </w:r>
      <w:r w:rsidR="0046307A">
        <w:rPr>
          <w:rFonts w:asciiTheme="minorHAnsi" w:hAnsiTheme="minorHAnsi"/>
        </w:rPr>
        <w:t>essentially any point along the beam.</w:t>
      </w:r>
    </w:p>
    <w:p w:rsidR="003F35CF" w:rsidRPr="003F35CF" w:rsidRDefault="003F35CF" w:rsidP="00BF07FC">
      <w:pPr>
        <w:spacing w:before="100" w:beforeAutospacing="1" w:after="100" w:afterAutospacing="1" w:line="360" w:lineRule="auto"/>
        <w:rPr>
          <w:rFonts w:asciiTheme="minorHAnsi" w:hAnsiTheme="minorHAnsi"/>
        </w:rPr>
      </w:pPr>
      <w:r w:rsidRPr="003F35CF">
        <w:rPr>
          <w:rFonts w:asciiTheme="minorHAnsi" w:hAnsiTheme="minorHAnsi"/>
        </w:rPr>
        <w:t xml:space="preserve">Before Macaulay’s paper of 1919, the equation for the deflection of beams could not be found in closed form. Different equations for bending moment were used at different locations in the beam </w:t>
      </w:r>
      <w:sdt>
        <w:sdtPr>
          <w:rPr>
            <w:rFonts w:asciiTheme="minorHAnsi" w:hAnsiTheme="minorHAnsi"/>
          </w:rPr>
          <w:id w:val="-703633661"/>
          <w:citation/>
        </w:sdtPr>
        <w:sdtEndPr/>
        <w:sdtContent>
          <w:r w:rsidR="0046307A">
            <w:rPr>
              <w:rFonts w:asciiTheme="minorHAnsi" w:hAnsiTheme="minorHAnsi"/>
            </w:rPr>
            <w:fldChar w:fldCharType="begin"/>
          </w:r>
          <w:r w:rsidR="0046307A">
            <w:rPr>
              <w:rFonts w:asciiTheme="minorHAnsi" w:hAnsiTheme="minorHAnsi"/>
            </w:rPr>
            <w:instrText xml:space="preserve"> CITATION DrC10 \l 2057 </w:instrText>
          </w:r>
          <w:r w:rsidR="0046307A">
            <w:rPr>
              <w:rFonts w:asciiTheme="minorHAnsi" w:hAnsiTheme="minorHAnsi"/>
            </w:rPr>
            <w:fldChar w:fldCharType="separate"/>
          </w:r>
          <w:r w:rsidR="0046307A" w:rsidRPr="0046307A">
            <w:rPr>
              <w:rFonts w:asciiTheme="minorHAnsi" w:hAnsiTheme="minorHAnsi"/>
              <w:noProof/>
            </w:rPr>
            <w:t>(Caprani, 2010)</w:t>
          </w:r>
          <w:r w:rsidR="0046307A">
            <w:rPr>
              <w:rFonts w:asciiTheme="minorHAnsi" w:hAnsiTheme="minorHAnsi"/>
            </w:rPr>
            <w:fldChar w:fldCharType="end"/>
          </w:r>
        </w:sdtContent>
      </w:sdt>
    </w:p>
    <w:p w:rsidR="00C43A89" w:rsidRPr="0046307A" w:rsidRDefault="003F35CF" w:rsidP="0046307A">
      <w:pPr>
        <w:spacing w:line="360" w:lineRule="auto"/>
      </w:pPr>
      <w:r w:rsidRPr="003F35CF">
        <w:rPr>
          <w:rFonts w:asciiTheme="minorHAnsi" w:hAnsiTheme="minorHAnsi"/>
        </w:rPr>
        <w:t xml:space="preserve">Macaulay’s Method enables us to write a single equation for bending moment for the full length of the beam. When coupled with the Euler-Bernoulli theory, we can then integrate the expression for bending </w:t>
      </w:r>
      <w:r w:rsidRPr="0046307A">
        <w:rPr>
          <w:rFonts w:asciiTheme="minorHAnsi" w:hAnsiTheme="minorHAnsi"/>
        </w:rPr>
        <w:t>moment to find the equation for deflection.</w:t>
      </w:r>
      <w:r w:rsidR="0046307A">
        <w:rPr>
          <w:rFonts w:asciiTheme="minorHAnsi" w:hAnsiTheme="minorHAnsi"/>
        </w:rPr>
        <w:t>it is very convenient for cases of discontinuous and/or discrete loading</w:t>
      </w:r>
      <w:r w:rsidRPr="003F35CF">
        <w:rPr>
          <w:rFonts w:asciiTheme="minorHAnsi" w:hAnsiTheme="minorHAnsi"/>
        </w:rPr>
        <w:t xml:space="preserve"> </w:t>
      </w:r>
      <w:sdt>
        <w:sdtPr>
          <w:rPr>
            <w:rFonts w:asciiTheme="minorHAnsi" w:hAnsiTheme="minorHAnsi"/>
          </w:rPr>
          <w:id w:val="-851577736"/>
          <w:citation/>
        </w:sdtPr>
        <w:sdtEndPr/>
        <w:sdtContent>
          <w:r w:rsidR="00CB32E4">
            <w:rPr>
              <w:rFonts w:asciiTheme="minorHAnsi" w:hAnsiTheme="minorHAnsi"/>
            </w:rPr>
            <w:fldChar w:fldCharType="begin"/>
          </w:r>
          <w:r w:rsidR="00CB32E4">
            <w:rPr>
              <w:rFonts w:asciiTheme="minorHAnsi" w:hAnsiTheme="minorHAnsi"/>
            </w:rPr>
            <w:instrText xml:space="preserve"> CITATION DrC10 \l 2057 </w:instrText>
          </w:r>
          <w:r w:rsidR="00CB32E4">
            <w:rPr>
              <w:rFonts w:asciiTheme="minorHAnsi" w:hAnsiTheme="minorHAnsi"/>
            </w:rPr>
            <w:fldChar w:fldCharType="separate"/>
          </w:r>
          <w:r w:rsidR="00424E53" w:rsidRPr="00424E53">
            <w:rPr>
              <w:rFonts w:asciiTheme="minorHAnsi" w:hAnsiTheme="minorHAnsi"/>
              <w:noProof/>
            </w:rPr>
            <w:t>(Caprani, 2010)</w:t>
          </w:r>
          <w:r w:rsidR="00CB32E4">
            <w:rPr>
              <w:rFonts w:asciiTheme="minorHAnsi" w:hAnsiTheme="minorHAnsi"/>
            </w:rPr>
            <w:fldChar w:fldCharType="end"/>
          </w:r>
        </w:sdtContent>
      </w:sdt>
    </w:p>
    <w:p w:rsidR="00CB32E4" w:rsidRDefault="00CB32E4" w:rsidP="00CB32E4">
      <w:pPr>
        <w:spacing w:before="100" w:beforeAutospacing="1" w:after="100" w:afterAutospacing="1"/>
        <w:rPr>
          <w:rFonts w:asciiTheme="minorHAnsi" w:hAnsiTheme="minorHAnsi"/>
        </w:rPr>
      </w:pPr>
    </w:p>
    <w:p w:rsidR="0046307A" w:rsidRDefault="0046307A" w:rsidP="00CB32E4">
      <w:pPr>
        <w:spacing w:before="100" w:beforeAutospacing="1" w:after="100" w:afterAutospacing="1"/>
        <w:rPr>
          <w:rFonts w:asciiTheme="minorHAnsi" w:hAnsiTheme="minorHAnsi"/>
        </w:rPr>
      </w:pPr>
    </w:p>
    <w:p w:rsidR="0046307A" w:rsidRDefault="0046307A" w:rsidP="00CB32E4">
      <w:pPr>
        <w:spacing w:before="100" w:beforeAutospacing="1" w:after="100" w:afterAutospacing="1"/>
        <w:rPr>
          <w:rFonts w:asciiTheme="minorHAnsi" w:hAnsiTheme="minorHAnsi"/>
        </w:rPr>
      </w:pPr>
    </w:p>
    <w:p w:rsidR="0046307A" w:rsidRDefault="0046307A" w:rsidP="00CB32E4">
      <w:pPr>
        <w:spacing w:before="100" w:beforeAutospacing="1" w:after="100" w:afterAutospacing="1"/>
        <w:rPr>
          <w:rFonts w:asciiTheme="minorHAnsi" w:hAnsiTheme="minorHAnsi"/>
        </w:rPr>
      </w:pPr>
    </w:p>
    <w:p w:rsidR="0046307A" w:rsidRPr="006A0C8C" w:rsidRDefault="0046307A" w:rsidP="00CB32E4">
      <w:pPr>
        <w:spacing w:before="100" w:beforeAutospacing="1" w:after="100" w:afterAutospacing="1"/>
        <w:rPr>
          <w:rFonts w:asciiTheme="minorHAnsi" w:hAnsiTheme="minorHAnsi"/>
        </w:rPr>
      </w:pPr>
    </w:p>
    <w:p w:rsidR="00922B13" w:rsidRPr="006A0C8C" w:rsidRDefault="002141E6" w:rsidP="00CB32E4">
      <w:pPr>
        <w:pStyle w:val="NormalWeb"/>
        <w:spacing w:before="0" w:beforeAutospacing="0" w:after="150" w:afterAutospacing="0" w:line="360" w:lineRule="auto"/>
        <w:rPr>
          <w:rFonts w:asciiTheme="minorHAnsi" w:hAnsiTheme="minorHAnsi" w:cstheme="minorHAnsi"/>
          <w:b/>
          <w:color w:val="000000" w:themeColor="text1"/>
          <w:sz w:val="32"/>
          <w:szCs w:val="28"/>
          <w:u w:val="single"/>
        </w:rPr>
      </w:pPr>
      <w:r w:rsidRPr="006A0C8C">
        <w:rPr>
          <w:rFonts w:asciiTheme="minorHAnsi" w:hAnsiTheme="minorHAnsi" w:cstheme="minorHAnsi"/>
          <w:b/>
          <w:color w:val="000000" w:themeColor="text1"/>
          <w:sz w:val="32"/>
          <w:szCs w:val="28"/>
          <w:u w:val="single"/>
        </w:rPr>
        <w:lastRenderedPageBreak/>
        <w:t xml:space="preserve">Equipment </w:t>
      </w:r>
      <w:r w:rsidR="005830D4">
        <w:rPr>
          <w:rFonts w:asciiTheme="minorHAnsi" w:hAnsiTheme="minorHAnsi" w:cstheme="minorHAnsi"/>
          <w:b/>
          <w:color w:val="000000" w:themeColor="text1"/>
          <w:sz w:val="32"/>
          <w:szCs w:val="28"/>
          <w:u w:val="single"/>
        </w:rPr>
        <w:t>U</w:t>
      </w:r>
      <w:r w:rsidRPr="006A0C8C">
        <w:rPr>
          <w:rFonts w:asciiTheme="minorHAnsi" w:hAnsiTheme="minorHAnsi" w:cstheme="minorHAnsi"/>
          <w:b/>
          <w:color w:val="000000" w:themeColor="text1"/>
          <w:sz w:val="32"/>
          <w:szCs w:val="28"/>
          <w:u w:val="single"/>
        </w:rPr>
        <w:t>sed</w:t>
      </w:r>
    </w:p>
    <w:p w:rsidR="007F0AB1" w:rsidRDefault="007F0AB1" w:rsidP="00CB32E4">
      <w:pPr>
        <w:pStyle w:val="NormalWeb"/>
        <w:numPr>
          <w:ilvl w:val="0"/>
          <w:numId w:val="12"/>
        </w:numPr>
        <w:spacing w:before="0" w:beforeAutospacing="0" w:after="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Steel bar 1761mm x 30mm x 12mm</w:t>
      </w:r>
      <w:r w:rsidR="00C55517">
        <w:rPr>
          <w:rFonts w:asciiTheme="minorHAnsi" w:hAnsiTheme="minorHAnsi" w:cstheme="minorHAnsi"/>
          <w:bCs/>
          <w:color w:val="000000" w:themeColor="text1"/>
          <w:szCs w:val="22"/>
        </w:rPr>
        <w:t xml:space="preserve"> (low carbon steel 2355)</w:t>
      </w:r>
    </w:p>
    <w:p w:rsidR="007F0AB1" w:rsidRDefault="007F0AB1" w:rsidP="00CB32E4">
      <w:pPr>
        <w:pStyle w:val="NormalWeb"/>
        <w:numPr>
          <w:ilvl w:val="0"/>
          <w:numId w:val="12"/>
        </w:numPr>
        <w:spacing w:before="0" w:beforeAutospacing="0" w:after="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2 x steel blocks (supports) 90mm x 30mm</w:t>
      </w:r>
    </w:p>
    <w:p w:rsidR="00D1173E" w:rsidRDefault="00D1173E" w:rsidP="00CB32E4">
      <w:pPr>
        <w:pStyle w:val="NormalWeb"/>
        <w:numPr>
          <w:ilvl w:val="0"/>
          <w:numId w:val="12"/>
        </w:numPr>
        <w:spacing w:before="0" w:beforeAutospacing="0" w:after="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A range of weights </w:t>
      </w:r>
    </w:p>
    <w:p w:rsidR="007F0AB1" w:rsidRDefault="007F0AB1" w:rsidP="00CB32E4">
      <w:pPr>
        <w:pStyle w:val="NormalWeb"/>
        <w:numPr>
          <w:ilvl w:val="0"/>
          <w:numId w:val="12"/>
        </w:numPr>
        <w:spacing w:before="0" w:beforeAutospacing="0" w:after="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Rule</w:t>
      </w:r>
    </w:p>
    <w:p w:rsidR="007F0AB1" w:rsidRDefault="007F0AB1" w:rsidP="00CB32E4">
      <w:pPr>
        <w:pStyle w:val="NormalWeb"/>
        <w:numPr>
          <w:ilvl w:val="0"/>
          <w:numId w:val="12"/>
        </w:numPr>
        <w:spacing w:before="0" w:beforeAutospacing="0" w:after="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Tape measure</w:t>
      </w:r>
    </w:p>
    <w:p w:rsidR="007F0AB1" w:rsidRDefault="007F0AB1" w:rsidP="00CB32E4">
      <w:pPr>
        <w:pStyle w:val="NormalWeb"/>
        <w:numPr>
          <w:ilvl w:val="0"/>
          <w:numId w:val="12"/>
        </w:numPr>
        <w:spacing w:before="0" w:beforeAutospacing="0" w:after="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Marker pen</w:t>
      </w:r>
    </w:p>
    <w:p w:rsidR="007F0AB1" w:rsidRPr="00BF07FC" w:rsidRDefault="007F0AB1" w:rsidP="00BF07FC">
      <w:pPr>
        <w:pStyle w:val="NormalWeb"/>
        <w:spacing w:before="0" w:beforeAutospacing="0" w:after="150" w:afterAutospacing="0" w:line="343" w:lineRule="atLeast"/>
        <w:ind w:left="360"/>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 </w:t>
      </w:r>
    </w:p>
    <w:p w:rsidR="00D1173E" w:rsidRPr="006A0C8C"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32"/>
          <w:szCs w:val="28"/>
          <w:u w:val="single"/>
        </w:rPr>
      </w:pPr>
      <w:r w:rsidRPr="006A0C8C">
        <w:rPr>
          <w:rFonts w:asciiTheme="minorHAnsi" w:hAnsiTheme="minorHAnsi" w:cstheme="minorHAnsi"/>
          <w:b/>
          <w:color w:val="000000" w:themeColor="text1"/>
          <w:sz w:val="32"/>
          <w:szCs w:val="28"/>
          <w:u w:val="single"/>
        </w:rPr>
        <w:t xml:space="preserve">Procedure </w:t>
      </w:r>
    </w:p>
    <w:p w:rsidR="00BF07FC" w:rsidRDefault="00BF07FC"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D1173E">
      <w:pPr>
        <w:pStyle w:val="NormalWeb"/>
        <w:numPr>
          <w:ilvl w:val="0"/>
          <w:numId w:val="27"/>
        </w:numPr>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Cs/>
          <w:color w:val="000000" w:themeColor="text1"/>
          <w:szCs w:val="22"/>
        </w:rPr>
        <w:t xml:space="preserve">The first step was to measure all of the equipment supplied for the </w:t>
      </w:r>
      <w:r w:rsidRPr="00D1173E">
        <w:rPr>
          <w:rFonts w:asciiTheme="minorHAnsi" w:hAnsiTheme="minorHAnsi" w:cstheme="minorHAnsi"/>
          <w:bCs/>
          <w:color w:val="000000" w:themeColor="text1"/>
          <w:szCs w:val="22"/>
        </w:rPr>
        <w:t>experiment</w:t>
      </w:r>
      <w:r w:rsidR="0046307A">
        <w:rPr>
          <w:rFonts w:asciiTheme="minorHAnsi" w:hAnsiTheme="minorHAnsi" w:cstheme="minorHAnsi"/>
          <w:bCs/>
          <w:color w:val="000000" w:themeColor="text1"/>
          <w:szCs w:val="22"/>
        </w:rPr>
        <w:t>.</w:t>
      </w:r>
      <w:r>
        <w:rPr>
          <w:rFonts w:asciiTheme="minorHAnsi" w:hAnsiTheme="minorHAnsi" w:cstheme="minorHAnsi"/>
          <w:bCs/>
          <w:color w:val="000000" w:themeColor="text1"/>
          <w:szCs w:val="22"/>
        </w:rPr>
        <w:t xml:space="preserve"> </w:t>
      </w:r>
    </w:p>
    <w:p w:rsidR="00D1173E" w:rsidRPr="00D1173E" w:rsidRDefault="00030FFC" w:rsidP="00D1173E">
      <w:pPr>
        <w:pStyle w:val="NormalWeb"/>
        <w:numPr>
          <w:ilvl w:val="0"/>
          <w:numId w:val="27"/>
        </w:numPr>
        <w:spacing w:before="0" w:beforeAutospacing="0" w:after="150" w:afterAutospacing="0" w:line="343" w:lineRule="atLeast"/>
        <w:rPr>
          <w:rFonts w:asciiTheme="minorHAnsi" w:hAnsiTheme="minorHAnsi" w:cstheme="minorHAnsi"/>
          <w:b/>
          <w:color w:val="000000" w:themeColor="text1"/>
          <w:sz w:val="28"/>
          <w:u w:val="single"/>
        </w:rPr>
      </w:pPr>
      <w:r w:rsidRPr="00D1173E">
        <w:rPr>
          <w:rFonts w:asciiTheme="minorHAnsi" w:hAnsiTheme="minorHAnsi" w:cstheme="minorHAnsi"/>
          <w:bCs/>
          <w:color w:val="000000" w:themeColor="text1"/>
          <w:szCs w:val="22"/>
        </w:rPr>
        <w:t>Team</w:t>
      </w:r>
      <w:r w:rsidR="00D1173E" w:rsidRPr="00D1173E">
        <w:rPr>
          <w:rFonts w:asciiTheme="minorHAnsi" w:hAnsiTheme="minorHAnsi" w:cstheme="minorHAnsi"/>
          <w:bCs/>
          <w:color w:val="000000" w:themeColor="text1"/>
          <w:szCs w:val="22"/>
        </w:rPr>
        <w:t xml:space="preserve"> members were assigned </w:t>
      </w:r>
      <w:r w:rsidR="0046307A">
        <w:rPr>
          <w:rFonts w:asciiTheme="minorHAnsi" w:hAnsiTheme="minorHAnsi" w:cstheme="minorHAnsi"/>
          <w:bCs/>
          <w:color w:val="000000" w:themeColor="text1"/>
          <w:szCs w:val="22"/>
        </w:rPr>
        <w:t>specific</w:t>
      </w:r>
      <w:r w:rsidR="00D1173E" w:rsidRPr="00D1173E">
        <w:rPr>
          <w:rFonts w:asciiTheme="minorHAnsi" w:hAnsiTheme="minorHAnsi" w:cstheme="minorHAnsi"/>
          <w:bCs/>
          <w:color w:val="000000" w:themeColor="text1"/>
          <w:szCs w:val="22"/>
        </w:rPr>
        <w:t xml:space="preserve"> tasks, these being, recording of results, taking measurements, and placing the weights onto the beam. </w:t>
      </w:r>
    </w:p>
    <w:p w:rsidR="00D1173E" w:rsidRDefault="00D1173E" w:rsidP="00D1173E">
      <w:pPr>
        <w:pStyle w:val="NormalWeb"/>
        <w:numPr>
          <w:ilvl w:val="0"/>
          <w:numId w:val="27"/>
        </w:numPr>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Cs/>
          <w:color w:val="000000" w:themeColor="text1"/>
          <w:szCs w:val="22"/>
        </w:rPr>
        <w:t>The beam was set up in 2 different orientations firstly horizontal secondly vertically.</w:t>
      </w:r>
    </w:p>
    <w:p w:rsidR="00D1173E" w:rsidRPr="00D1173E" w:rsidRDefault="00D1173E" w:rsidP="00D1173E">
      <w:pPr>
        <w:pStyle w:val="NormalWeb"/>
        <w:numPr>
          <w:ilvl w:val="0"/>
          <w:numId w:val="27"/>
        </w:numPr>
        <w:spacing w:before="0" w:beforeAutospacing="0" w:after="150" w:afterAutospacing="0" w:line="343" w:lineRule="atLeast"/>
        <w:rPr>
          <w:rFonts w:asciiTheme="minorHAnsi" w:hAnsiTheme="minorHAnsi" w:cstheme="minorHAnsi"/>
          <w:b/>
          <w:color w:val="000000" w:themeColor="text1"/>
          <w:sz w:val="28"/>
          <w:u w:val="single"/>
        </w:rPr>
      </w:pPr>
      <w:r w:rsidRPr="00D1173E">
        <w:rPr>
          <w:rFonts w:asciiTheme="minorHAnsi" w:hAnsiTheme="minorHAnsi" w:cstheme="minorHAnsi"/>
          <w:bCs/>
          <w:color w:val="000000" w:themeColor="text1"/>
          <w:szCs w:val="22"/>
        </w:rPr>
        <w:t xml:space="preserve">5 x 10N weights were used starting at 10N working up to 50N in 10N increments. </w:t>
      </w:r>
    </w:p>
    <w:p w:rsidR="00D1173E" w:rsidRPr="00D1173E" w:rsidRDefault="00D1173E" w:rsidP="00D1173E">
      <w:pPr>
        <w:pStyle w:val="NormalWeb"/>
        <w:numPr>
          <w:ilvl w:val="0"/>
          <w:numId w:val="27"/>
        </w:numPr>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Cs/>
          <w:color w:val="000000" w:themeColor="text1"/>
          <w:szCs w:val="22"/>
        </w:rPr>
        <w:t xml:space="preserve">Measurements were taken with the use of a steel rule and results recorded. </w:t>
      </w:r>
    </w:p>
    <w:p w:rsidR="00D1173E" w:rsidRPr="00D1173E" w:rsidRDefault="00D1173E" w:rsidP="00D1173E">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2141E6"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7A24D4"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r w:rsidRPr="006A0C8C">
        <w:rPr>
          <w:rFonts w:asciiTheme="minorHAnsi" w:hAnsiTheme="minorHAnsi" w:cstheme="minorHAnsi"/>
          <w:b/>
          <w:color w:val="000000" w:themeColor="text1"/>
          <w:sz w:val="32"/>
          <w:szCs w:val="28"/>
          <w:u w:val="single"/>
        </w:rPr>
        <w:lastRenderedPageBreak/>
        <w:t xml:space="preserve">Data, </w:t>
      </w:r>
      <w:r w:rsidR="005830D4">
        <w:rPr>
          <w:rFonts w:asciiTheme="minorHAnsi" w:hAnsiTheme="minorHAnsi" w:cstheme="minorHAnsi"/>
          <w:b/>
          <w:color w:val="000000" w:themeColor="text1"/>
          <w:sz w:val="32"/>
          <w:szCs w:val="28"/>
          <w:u w:val="single"/>
        </w:rPr>
        <w:t>A</w:t>
      </w:r>
      <w:r w:rsidRPr="006A0C8C">
        <w:rPr>
          <w:rFonts w:asciiTheme="minorHAnsi" w:hAnsiTheme="minorHAnsi" w:cstheme="minorHAnsi"/>
          <w:b/>
          <w:color w:val="000000" w:themeColor="text1"/>
          <w:sz w:val="32"/>
          <w:szCs w:val="28"/>
          <w:u w:val="single"/>
        </w:rPr>
        <w:t xml:space="preserve">nalysis </w:t>
      </w:r>
      <w:r w:rsidR="00030FFC">
        <w:rPr>
          <w:rFonts w:asciiTheme="minorHAnsi" w:hAnsiTheme="minorHAnsi" w:cstheme="minorHAnsi"/>
          <w:b/>
          <w:color w:val="000000" w:themeColor="text1"/>
          <w:sz w:val="32"/>
          <w:szCs w:val="28"/>
          <w:u w:val="single"/>
        </w:rPr>
        <w:t>and</w:t>
      </w:r>
      <w:r w:rsidRPr="006A0C8C">
        <w:rPr>
          <w:rFonts w:asciiTheme="minorHAnsi" w:hAnsiTheme="minorHAnsi" w:cstheme="minorHAnsi"/>
          <w:b/>
          <w:color w:val="000000" w:themeColor="text1"/>
          <w:sz w:val="32"/>
          <w:szCs w:val="28"/>
          <w:u w:val="single"/>
        </w:rPr>
        <w:t xml:space="preserve"> </w:t>
      </w:r>
      <w:r w:rsidR="005830D4">
        <w:rPr>
          <w:rFonts w:asciiTheme="minorHAnsi" w:hAnsiTheme="minorHAnsi" w:cstheme="minorHAnsi"/>
          <w:b/>
          <w:color w:val="000000" w:themeColor="text1"/>
          <w:sz w:val="32"/>
          <w:szCs w:val="28"/>
          <w:u w:val="single"/>
        </w:rPr>
        <w:t>C</w:t>
      </w:r>
      <w:r w:rsidRPr="006A0C8C">
        <w:rPr>
          <w:rFonts w:asciiTheme="minorHAnsi" w:hAnsiTheme="minorHAnsi" w:cstheme="minorHAnsi"/>
          <w:b/>
          <w:color w:val="000000" w:themeColor="text1"/>
          <w:sz w:val="32"/>
          <w:szCs w:val="28"/>
          <w:u w:val="single"/>
        </w:rPr>
        <w:t>alculations</w:t>
      </w:r>
      <w:r w:rsidR="00B645B7" w:rsidRPr="006A0C8C">
        <w:rPr>
          <w:rFonts w:asciiTheme="minorHAnsi" w:hAnsiTheme="minorHAnsi" w:cstheme="minorHAnsi"/>
          <w:b/>
          <w:color w:val="000000" w:themeColor="text1"/>
          <w:sz w:val="32"/>
          <w:szCs w:val="28"/>
          <w:u w:val="single"/>
        </w:rPr>
        <w:t xml:space="preserve"> </w:t>
      </w:r>
      <w:sdt>
        <w:sdtPr>
          <w:rPr>
            <w:rFonts w:asciiTheme="minorHAnsi" w:hAnsiTheme="minorHAnsi" w:cstheme="minorHAnsi"/>
            <w:b/>
            <w:color w:val="FFFFFF" w:themeColor="background1"/>
            <w:sz w:val="28"/>
            <w:u w:val="single"/>
          </w:rPr>
          <w:id w:val="-1765999729"/>
          <w:citation/>
        </w:sdtPr>
        <w:sdtEndPr/>
        <w:sdtContent>
          <w:r w:rsidR="00B645B7" w:rsidRPr="006A0C8C">
            <w:rPr>
              <w:rFonts w:asciiTheme="minorHAnsi" w:hAnsiTheme="minorHAnsi" w:cstheme="minorHAnsi"/>
              <w:b/>
              <w:color w:val="FFFFFF" w:themeColor="background1"/>
              <w:sz w:val="28"/>
              <w:u w:val="single"/>
            </w:rPr>
            <w:fldChar w:fldCharType="begin"/>
          </w:r>
          <w:r w:rsidR="00B645B7" w:rsidRPr="006A0C8C">
            <w:rPr>
              <w:rFonts w:asciiTheme="minorHAnsi" w:hAnsiTheme="minorHAnsi" w:cstheme="minorHAnsi"/>
              <w:b/>
              <w:color w:val="FFFFFF" w:themeColor="background1"/>
              <w:sz w:val="28"/>
              <w:u w:val="single"/>
            </w:rPr>
            <w:instrText xml:space="preserve"> CITATION Joh141 \l 2057 </w:instrText>
          </w:r>
          <w:r w:rsidR="00B645B7" w:rsidRPr="006A0C8C">
            <w:rPr>
              <w:rFonts w:asciiTheme="minorHAnsi" w:hAnsiTheme="minorHAnsi" w:cstheme="minorHAnsi"/>
              <w:b/>
              <w:color w:val="FFFFFF" w:themeColor="background1"/>
              <w:sz w:val="28"/>
              <w:u w:val="single"/>
            </w:rPr>
            <w:fldChar w:fldCharType="separate"/>
          </w:r>
          <w:r w:rsidR="00424E53" w:rsidRPr="00424E53">
            <w:rPr>
              <w:rFonts w:asciiTheme="minorHAnsi" w:hAnsiTheme="minorHAnsi" w:cstheme="minorHAnsi"/>
              <w:noProof/>
              <w:color w:val="FFFFFF" w:themeColor="background1"/>
              <w:sz w:val="28"/>
            </w:rPr>
            <w:t>(John Bird, 2014)</w:t>
          </w:r>
          <w:r w:rsidR="00B645B7" w:rsidRPr="006A0C8C">
            <w:rPr>
              <w:rFonts w:asciiTheme="minorHAnsi" w:hAnsiTheme="minorHAnsi" w:cstheme="minorHAnsi"/>
              <w:b/>
              <w:color w:val="FFFFFF" w:themeColor="background1"/>
              <w:sz w:val="28"/>
              <w:u w:val="single"/>
            </w:rPr>
            <w:fldChar w:fldCharType="end"/>
          </w:r>
        </w:sdtContent>
      </w:sdt>
    </w:p>
    <w:p w:rsidR="00D1173E" w:rsidRDefault="004D5440"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noProof/>
          <w:color w:val="000000" w:themeColor="text1"/>
          <w:sz w:val="28"/>
          <w:u w:val="single"/>
        </w:rPr>
        <w:drawing>
          <wp:anchor distT="0" distB="0" distL="114300" distR="114300" simplePos="0" relativeHeight="251690495" behindDoc="0" locked="0" layoutInCell="1" allowOverlap="1">
            <wp:simplePos x="0" y="0"/>
            <wp:positionH relativeFrom="column">
              <wp:posOffset>0</wp:posOffset>
            </wp:positionH>
            <wp:positionV relativeFrom="paragraph">
              <wp:posOffset>0</wp:posOffset>
            </wp:positionV>
            <wp:extent cx="5727700" cy="805243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20-03-01 at 23.31.58.png"/>
                    <pic:cNvPicPr/>
                  </pic:nvPicPr>
                  <pic:blipFill>
                    <a:blip r:embed="rId36">
                      <a:extLst>
                        <a:ext uri="{28A0092B-C50C-407E-A947-70E740481C1C}">
                          <a14:useLocalDpi xmlns:a14="http://schemas.microsoft.com/office/drawing/2010/main" val="0"/>
                        </a:ext>
                      </a:extLst>
                    </a:blip>
                    <a:stretch>
                      <a:fillRect/>
                    </a:stretch>
                  </pic:blipFill>
                  <pic:spPr>
                    <a:xfrm>
                      <a:off x="0" y="0"/>
                      <a:ext cx="5727700" cy="8052435"/>
                    </a:xfrm>
                    <a:prstGeom prst="rect">
                      <a:avLst/>
                    </a:prstGeom>
                  </pic:spPr>
                </pic:pic>
              </a:graphicData>
            </a:graphic>
            <wp14:sizeRelH relativeFrom="page">
              <wp14:pctWidth>0</wp14:pctWidth>
            </wp14:sizeRelH>
            <wp14:sizeRelV relativeFrom="page">
              <wp14:pctHeight>0</wp14:pctHeight>
            </wp14:sizeRelV>
          </wp:anchor>
        </w:drawing>
      </w:r>
    </w:p>
    <w:p w:rsidR="00C55517" w:rsidRPr="00C55517" w:rsidRDefault="00C55517" w:rsidP="00CC0C1C">
      <w:pPr>
        <w:pStyle w:val="NormalWeb"/>
        <w:numPr>
          <w:ilvl w:val="0"/>
          <w:numId w:val="13"/>
        </w:numPr>
        <w:spacing w:before="0" w:beforeAutospacing="0" w:after="150" w:afterAutospacing="0" w:line="343" w:lineRule="atLeast"/>
        <w:rPr>
          <w:rFonts w:asciiTheme="minorHAnsi" w:hAnsiTheme="minorHAnsi" w:cstheme="minorHAnsi"/>
          <w:bCs/>
          <w:color w:val="000000" w:themeColor="text1"/>
          <w:szCs w:val="22"/>
        </w:rPr>
      </w:pPr>
      <w:r w:rsidRPr="00C55517">
        <w:rPr>
          <w:rFonts w:asciiTheme="minorHAnsi" w:hAnsiTheme="minorHAnsi" w:cstheme="minorHAnsi"/>
          <w:bCs/>
          <w:color w:val="000000" w:themeColor="text1"/>
          <w:szCs w:val="22"/>
        </w:rPr>
        <w:lastRenderedPageBreak/>
        <w:t>Beam horizontal</w:t>
      </w:r>
      <w:r>
        <w:rPr>
          <w:rFonts w:asciiTheme="minorHAnsi" w:hAnsiTheme="minorHAnsi" w:cstheme="minorHAnsi"/>
          <w:bCs/>
          <w:color w:val="000000" w:themeColor="text1"/>
          <w:szCs w:val="22"/>
        </w:rPr>
        <w:t>, with deflection with no weight at 83mm and 90mm at supports for beam.</w:t>
      </w:r>
    </w:p>
    <w:tbl>
      <w:tblPr>
        <w:tblStyle w:val="TableGrid"/>
        <w:tblW w:w="0" w:type="auto"/>
        <w:tblLook w:val="04A0" w:firstRow="1" w:lastRow="0" w:firstColumn="1" w:lastColumn="0" w:noHBand="0" w:noVBand="1"/>
      </w:tblPr>
      <w:tblGrid>
        <w:gridCol w:w="3059"/>
        <w:gridCol w:w="3183"/>
        <w:gridCol w:w="2768"/>
      </w:tblGrid>
      <w:tr w:rsidR="008119FE" w:rsidTr="008119FE">
        <w:tc>
          <w:tcPr>
            <w:tcW w:w="3059" w:type="dxa"/>
            <w:shd w:val="clear" w:color="auto" w:fill="F2F2F2" w:themeFill="background1" w:themeFillShade="F2"/>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C55517">
              <w:rPr>
                <w:rFonts w:asciiTheme="minorHAnsi" w:hAnsiTheme="minorHAnsi" w:cstheme="minorHAnsi"/>
                <w:b/>
                <w:color w:val="000000" w:themeColor="text1"/>
                <w:szCs w:val="22"/>
              </w:rPr>
              <w:t>Weight</w:t>
            </w:r>
          </w:p>
        </w:tc>
        <w:tc>
          <w:tcPr>
            <w:tcW w:w="3183" w:type="dxa"/>
            <w:shd w:val="clear" w:color="auto" w:fill="F2F2F2" w:themeFill="background1" w:themeFillShade="F2"/>
          </w:tcPr>
          <w:p w:rsidR="008119FE" w:rsidRPr="00C55517" w:rsidRDefault="00137B95" w:rsidP="00C55517">
            <w:pPr>
              <w:pStyle w:val="NormalWeb"/>
              <w:spacing w:before="0" w:beforeAutospacing="0" w:after="150" w:afterAutospacing="0" w:line="343" w:lineRule="atLeast"/>
              <w:jc w:val="center"/>
              <w:rPr>
                <w:rFonts w:asciiTheme="minorHAnsi" w:hAnsiTheme="minorHAnsi" w:cstheme="minorHAnsi"/>
                <w:b/>
                <w:color w:val="000000" w:themeColor="text1"/>
                <w:szCs w:val="22"/>
              </w:rPr>
            </w:pPr>
            <w:r>
              <w:rPr>
                <w:rFonts w:asciiTheme="minorHAnsi" w:hAnsiTheme="minorHAnsi" w:cstheme="minorHAnsi"/>
                <w:b/>
                <w:color w:val="000000" w:themeColor="text1"/>
                <w:szCs w:val="22"/>
              </w:rPr>
              <w:t>Measured distance.</w:t>
            </w:r>
          </w:p>
        </w:tc>
        <w:tc>
          <w:tcPr>
            <w:tcW w:w="2768" w:type="dxa"/>
            <w:shd w:val="clear" w:color="auto" w:fill="F2F2F2" w:themeFill="background1" w:themeFillShade="F2"/>
          </w:tcPr>
          <w:p w:rsidR="008119FE" w:rsidRPr="00C55517" w:rsidRDefault="00137B95" w:rsidP="00C55517">
            <w:pPr>
              <w:pStyle w:val="NormalWeb"/>
              <w:spacing w:before="0" w:beforeAutospacing="0" w:after="150" w:afterAutospacing="0" w:line="343" w:lineRule="atLeast"/>
              <w:jc w:val="center"/>
              <w:rPr>
                <w:rFonts w:asciiTheme="minorHAnsi" w:hAnsiTheme="minorHAnsi" w:cstheme="minorHAnsi"/>
                <w:b/>
                <w:color w:val="000000" w:themeColor="text1"/>
                <w:szCs w:val="22"/>
              </w:rPr>
            </w:pPr>
            <w:r>
              <w:rPr>
                <w:rFonts w:asciiTheme="minorHAnsi" w:hAnsiTheme="minorHAnsi" w:cstheme="minorHAnsi"/>
                <w:b/>
                <w:color w:val="000000" w:themeColor="text1"/>
                <w:szCs w:val="22"/>
              </w:rPr>
              <w:t xml:space="preserve">Total </w:t>
            </w:r>
            <w:r w:rsidR="008119FE">
              <w:rPr>
                <w:rFonts w:asciiTheme="minorHAnsi" w:hAnsiTheme="minorHAnsi" w:cstheme="minorHAnsi"/>
                <w:b/>
                <w:color w:val="000000" w:themeColor="text1"/>
                <w:szCs w:val="22"/>
              </w:rPr>
              <w:t xml:space="preserve">Deflection </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82mm</w:t>
            </w:r>
          </w:p>
        </w:tc>
        <w:tc>
          <w:tcPr>
            <w:tcW w:w="2768" w:type="dxa"/>
          </w:tcPr>
          <w:p w:rsidR="008119FE"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20N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80mm</w:t>
            </w:r>
          </w:p>
        </w:tc>
        <w:tc>
          <w:tcPr>
            <w:tcW w:w="2768" w:type="dxa"/>
          </w:tcPr>
          <w:p w:rsidR="008119FE"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79.5mm</w:t>
            </w:r>
          </w:p>
        </w:tc>
        <w:tc>
          <w:tcPr>
            <w:tcW w:w="2768" w:type="dxa"/>
          </w:tcPr>
          <w:p w:rsidR="008119FE"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3.5mm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40N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78mm</w:t>
            </w:r>
          </w:p>
        </w:tc>
        <w:tc>
          <w:tcPr>
            <w:tcW w:w="2768" w:type="dxa"/>
          </w:tcPr>
          <w:p w:rsidR="008119FE"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76.5mm</w:t>
            </w:r>
          </w:p>
        </w:tc>
        <w:tc>
          <w:tcPr>
            <w:tcW w:w="2768" w:type="dxa"/>
          </w:tcPr>
          <w:p w:rsidR="008119FE"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6.5mm</w:t>
            </w:r>
          </w:p>
        </w:tc>
      </w:tr>
    </w:tbl>
    <w:p w:rsidR="00C55517" w:rsidRDefault="00C55517"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55517" w:rsidRDefault="00C55517"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55517" w:rsidRPr="00C55517" w:rsidRDefault="00C55517" w:rsidP="00CC0C1C">
      <w:pPr>
        <w:pStyle w:val="NormalWeb"/>
        <w:numPr>
          <w:ilvl w:val="0"/>
          <w:numId w:val="13"/>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Beam vertical, with deflection with no weight at 88.5 and 90mm at supports for beam.</w:t>
      </w:r>
    </w:p>
    <w:tbl>
      <w:tblPr>
        <w:tblStyle w:val="TableGrid"/>
        <w:tblW w:w="0" w:type="auto"/>
        <w:tblLook w:val="04A0" w:firstRow="1" w:lastRow="0" w:firstColumn="1" w:lastColumn="0" w:noHBand="0" w:noVBand="1"/>
      </w:tblPr>
      <w:tblGrid>
        <w:gridCol w:w="3059"/>
        <w:gridCol w:w="3183"/>
        <w:gridCol w:w="2768"/>
      </w:tblGrid>
      <w:tr w:rsidR="008119FE" w:rsidTr="008119FE">
        <w:tc>
          <w:tcPr>
            <w:tcW w:w="3059" w:type="dxa"/>
            <w:shd w:val="clear" w:color="auto" w:fill="F2F2F2" w:themeFill="background1" w:themeFillShade="F2"/>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C55517">
              <w:rPr>
                <w:rFonts w:asciiTheme="minorHAnsi" w:hAnsiTheme="minorHAnsi" w:cstheme="minorHAnsi"/>
                <w:b/>
                <w:color w:val="000000" w:themeColor="text1"/>
                <w:szCs w:val="22"/>
              </w:rPr>
              <w:t>Weight</w:t>
            </w:r>
          </w:p>
        </w:tc>
        <w:tc>
          <w:tcPr>
            <w:tcW w:w="3183" w:type="dxa"/>
            <w:shd w:val="clear" w:color="auto" w:fill="F2F2F2" w:themeFill="background1" w:themeFillShade="F2"/>
          </w:tcPr>
          <w:p w:rsidR="008119FE" w:rsidRPr="00C55517" w:rsidRDefault="00137B95" w:rsidP="00C55517">
            <w:pPr>
              <w:pStyle w:val="NormalWeb"/>
              <w:spacing w:before="0" w:beforeAutospacing="0" w:after="150" w:afterAutospacing="0" w:line="343" w:lineRule="atLeast"/>
              <w:jc w:val="center"/>
              <w:rPr>
                <w:rFonts w:asciiTheme="minorHAnsi" w:hAnsiTheme="minorHAnsi" w:cstheme="minorHAnsi"/>
                <w:b/>
                <w:color w:val="000000" w:themeColor="text1"/>
                <w:szCs w:val="22"/>
              </w:rPr>
            </w:pPr>
            <w:r>
              <w:rPr>
                <w:rFonts w:asciiTheme="minorHAnsi" w:hAnsiTheme="minorHAnsi" w:cstheme="minorHAnsi"/>
                <w:b/>
                <w:color w:val="000000" w:themeColor="text1"/>
                <w:szCs w:val="22"/>
              </w:rPr>
              <w:t>Measured distance</w:t>
            </w:r>
          </w:p>
        </w:tc>
        <w:tc>
          <w:tcPr>
            <w:tcW w:w="2768" w:type="dxa"/>
            <w:shd w:val="clear" w:color="auto" w:fill="F2F2F2" w:themeFill="background1" w:themeFillShade="F2"/>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
                <w:color w:val="000000" w:themeColor="text1"/>
                <w:szCs w:val="22"/>
              </w:rPr>
            </w:pPr>
            <w:r>
              <w:rPr>
                <w:rFonts w:asciiTheme="minorHAnsi" w:hAnsiTheme="minorHAnsi" w:cstheme="minorHAnsi"/>
                <w:b/>
                <w:color w:val="000000" w:themeColor="text1"/>
                <w:szCs w:val="22"/>
              </w:rPr>
              <w:t xml:space="preserve">Deflection </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88.2mm</w:t>
            </w:r>
          </w:p>
        </w:tc>
        <w:tc>
          <w:tcPr>
            <w:tcW w:w="2768" w:type="dxa"/>
          </w:tcPr>
          <w:p w:rsidR="008119FE" w:rsidRDefault="00137B95"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0.3mm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20N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88mm</w:t>
            </w:r>
          </w:p>
        </w:tc>
        <w:tc>
          <w:tcPr>
            <w:tcW w:w="2768" w:type="dxa"/>
          </w:tcPr>
          <w:p w:rsidR="008119FE" w:rsidRDefault="00137B95"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0.5mm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87.8mm</w:t>
            </w:r>
          </w:p>
        </w:tc>
        <w:tc>
          <w:tcPr>
            <w:tcW w:w="2768" w:type="dxa"/>
          </w:tcPr>
          <w:p w:rsidR="008119FE" w:rsidRDefault="00137B95"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0.7mm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40N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87.5mm</w:t>
            </w:r>
          </w:p>
        </w:tc>
        <w:tc>
          <w:tcPr>
            <w:tcW w:w="2768" w:type="dxa"/>
          </w:tcPr>
          <w:p w:rsidR="008119FE" w:rsidRDefault="00137B95"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1mm</w:t>
            </w:r>
          </w:p>
        </w:tc>
      </w:tr>
      <w:tr w:rsidR="008119FE" w:rsidTr="008119FE">
        <w:tc>
          <w:tcPr>
            <w:tcW w:w="3059"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50N</w:t>
            </w:r>
          </w:p>
        </w:tc>
        <w:tc>
          <w:tcPr>
            <w:tcW w:w="3183" w:type="dxa"/>
          </w:tcPr>
          <w:p w:rsidR="008119FE" w:rsidRPr="00C55517" w:rsidRDefault="008119FE"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87.5mm</w:t>
            </w:r>
          </w:p>
        </w:tc>
        <w:tc>
          <w:tcPr>
            <w:tcW w:w="2768" w:type="dxa"/>
          </w:tcPr>
          <w:p w:rsidR="008119FE" w:rsidRDefault="00137B95" w:rsidP="00C55517">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1mm</w:t>
            </w:r>
          </w:p>
        </w:tc>
      </w:tr>
    </w:tbl>
    <w:p w:rsidR="007F0AB1" w:rsidRDefault="007F0AB1"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7F0AB1" w:rsidRDefault="007F0AB1"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55517" w:rsidRDefault="00C55517"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55517" w:rsidRDefault="00C55517"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46307A" w:rsidRDefault="0046307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D1173E" w:rsidRDefault="00D1173E"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87D1F" w:rsidRPr="00487329"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rPr>
      </w:pPr>
      <w:r w:rsidRPr="00487329">
        <w:rPr>
          <w:rFonts w:asciiTheme="minorHAnsi" w:hAnsiTheme="minorHAnsi" w:cstheme="minorHAnsi"/>
          <w:b/>
          <w:color w:val="000000" w:themeColor="text1"/>
          <w:sz w:val="28"/>
        </w:rPr>
        <w:lastRenderedPageBreak/>
        <w:t>Preliminary lab calculations to determine beam modulus of elasticity</w:t>
      </w:r>
      <w:r w:rsidR="007D2233" w:rsidRPr="00487329">
        <w:rPr>
          <w:rFonts w:asciiTheme="minorHAnsi" w:hAnsiTheme="minorHAnsi" w:cstheme="minorHAnsi"/>
          <w:b/>
          <w:color w:val="000000" w:themeColor="text1"/>
          <w:sz w:val="28"/>
        </w:rPr>
        <w:t xml:space="preserve"> (hand out)</w:t>
      </w:r>
    </w:p>
    <w:p w:rsidR="003F18FA" w:rsidRPr="003F18FA" w:rsidRDefault="003F18FA" w:rsidP="00412F29">
      <w:pPr>
        <w:pStyle w:val="NormalWeb"/>
        <w:spacing w:before="0" w:beforeAutospacing="0" w:after="150" w:afterAutospacing="0" w:line="343" w:lineRule="atLeast"/>
        <w:rPr>
          <w:rFonts w:asciiTheme="minorHAnsi" w:hAnsiTheme="minorHAnsi" w:cstheme="minorHAnsi"/>
          <w:color w:val="000000" w:themeColor="text1"/>
          <w:sz w:val="28"/>
        </w:rPr>
      </w:pPr>
    </w:p>
    <w:p w:rsidR="00C87D1F" w:rsidRPr="003F18FA" w:rsidRDefault="003F18FA" w:rsidP="003F18FA">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Moment of inertia for vertical and horizontal orientated beam.</w:t>
      </w:r>
    </w:p>
    <w:p w:rsidR="003F18FA" w:rsidRPr="003F18FA" w:rsidRDefault="003F18FA" w:rsidP="003F18FA">
      <w:pPr>
        <w:pStyle w:val="NormalWeb"/>
        <w:numPr>
          <w:ilvl w:val="1"/>
          <w:numId w:val="12"/>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B = width of beam (m)</w:t>
      </w:r>
    </w:p>
    <w:p w:rsidR="003F18FA" w:rsidRPr="003F18FA" w:rsidRDefault="003F18FA" w:rsidP="003F18FA">
      <w:pPr>
        <w:pStyle w:val="NormalWeb"/>
        <w:numPr>
          <w:ilvl w:val="1"/>
          <w:numId w:val="12"/>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H = height of beam (</w:t>
      </w:r>
      <w:r w:rsidRPr="003F18FA">
        <w:rPr>
          <w:rFonts w:ascii="Cambria Math" w:hAnsi="Cambria Math" w:cstheme="minorHAnsi"/>
          <w:bCs/>
          <w:color w:val="000000" w:themeColor="text1"/>
          <w:szCs w:val="22"/>
        </w:rPr>
        <w:t>m</w:t>
      </w:r>
      <w:r>
        <w:rPr>
          <w:rFonts w:asciiTheme="minorHAnsi" w:hAnsiTheme="minorHAnsi" w:cstheme="minorHAnsi"/>
          <w:bCs/>
          <w:color w:val="000000" w:themeColor="text1"/>
          <w:szCs w:val="22"/>
        </w:rPr>
        <w:t>)</w:t>
      </w:r>
    </w:p>
    <w:p w:rsidR="003F18FA" w:rsidRPr="003F18FA" w:rsidRDefault="003F18FA" w:rsidP="003F18FA">
      <w:pPr>
        <w:pStyle w:val="NormalWeb"/>
        <w:numPr>
          <w:ilvl w:val="1"/>
          <w:numId w:val="12"/>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I = moment of inertia (</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t>
            </m:r>
          </m:e>
          <m:sup>
            <m:r>
              <w:rPr>
                <w:rFonts w:ascii="Cambria Math" w:hAnsi="Cambria Math" w:cstheme="minorHAnsi"/>
                <w:color w:val="000000" w:themeColor="text1"/>
                <w:sz w:val="28"/>
              </w:rPr>
              <m:t>4</m:t>
            </m:r>
          </m:sup>
        </m:sSup>
      </m:oMath>
      <w:r>
        <w:rPr>
          <w:rFonts w:asciiTheme="minorHAnsi" w:hAnsiTheme="minorHAnsi" w:cstheme="minorHAnsi"/>
          <w:bCs/>
          <w:color w:val="000000" w:themeColor="text1"/>
          <w:sz w:val="28"/>
        </w:rPr>
        <w:t>)</w:t>
      </w:r>
    </w:p>
    <w:tbl>
      <w:tblPr>
        <w:tblStyle w:val="TableGrid"/>
        <w:tblpPr w:leftFromText="180" w:rightFromText="180" w:vertAnchor="text" w:tblpY="22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3"/>
        <w:gridCol w:w="3003"/>
        <w:gridCol w:w="3004"/>
      </w:tblGrid>
      <w:tr w:rsidR="003F18FA" w:rsidTr="00975BF3">
        <w:tc>
          <w:tcPr>
            <w:tcW w:w="3003" w:type="dxa"/>
            <w:vMerge w:val="restart"/>
          </w:tcPr>
          <w:p w:rsidR="003F18FA" w:rsidRPr="003F18FA" w:rsidRDefault="003F18FA" w:rsidP="003F18FA">
            <w:pPr>
              <w:pStyle w:val="NormalWeb"/>
              <w:spacing w:before="0" w:beforeAutospacing="0" w:after="150" w:afterAutospacing="0" w:line="343" w:lineRule="atLeast"/>
              <w:rPr>
                <w:rFonts w:asciiTheme="minorHAnsi" w:hAnsiTheme="minorHAnsi" w:cstheme="minorHAnsi"/>
                <w:b/>
                <w:color w:val="000000" w:themeColor="text1"/>
                <w:sz w:val="28"/>
                <w:u w:val="single"/>
              </w:rPr>
            </w:pPr>
            <m:oMathPara>
              <m:oMathParaPr>
                <m:jc m:val="left"/>
              </m:oMathParaPr>
              <m:oMath>
                <m:r>
                  <m:rPr>
                    <m:sty m:val="p"/>
                  </m:rPr>
                  <w:rPr>
                    <w:rFonts w:ascii="Cambria Math" w:hAnsi="Cambria Math" w:cstheme="minorHAnsi"/>
                    <w:color w:val="000000" w:themeColor="text1"/>
                    <w:sz w:val="28"/>
                  </w:rPr>
                  <m:t xml:space="preserve">I=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b</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h</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12</m:t>
                    </m:r>
                  </m:den>
                </m:f>
              </m:oMath>
            </m:oMathPara>
          </w:p>
        </w:tc>
        <w:tc>
          <w:tcPr>
            <w:tcW w:w="3003" w:type="dxa"/>
          </w:tcPr>
          <w:p w:rsidR="003F18FA" w:rsidRPr="003F18FA" w:rsidRDefault="003F18FA" w:rsidP="003F18FA">
            <w:pPr>
              <w:pStyle w:val="NormalWeb"/>
              <w:spacing w:before="0" w:beforeAutospacing="0" w:after="150" w:afterAutospacing="0" w:line="343" w:lineRule="atLeast"/>
              <w:rPr>
                <w:rFonts w:asciiTheme="minorHAnsi" w:hAnsiTheme="minorHAnsi" w:cstheme="minorHAnsi"/>
                <w:b/>
                <w:color w:val="000000" w:themeColor="text1"/>
                <w:sz w:val="28"/>
              </w:rPr>
            </w:pPr>
            <w:r w:rsidRPr="003F18FA">
              <w:rPr>
                <w:rFonts w:asciiTheme="minorHAnsi" w:hAnsiTheme="minorHAnsi" w:cstheme="minorHAnsi"/>
                <w:b/>
                <w:color w:val="000000" w:themeColor="text1"/>
                <w:sz w:val="28"/>
              </w:rPr>
              <w:t xml:space="preserve">Vertical </w:t>
            </w:r>
          </w:p>
        </w:tc>
        <w:tc>
          <w:tcPr>
            <w:tcW w:w="3004" w:type="dxa"/>
          </w:tcPr>
          <w:p w:rsidR="003F18FA" w:rsidRPr="003F18FA" w:rsidRDefault="003F18FA" w:rsidP="003F18FA">
            <w:pPr>
              <w:pStyle w:val="NormalWeb"/>
              <w:spacing w:before="0" w:beforeAutospacing="0" w:after="150" w:afterAutospacing="0" w:line="343" w:lineRule="atLeast"/>
              <w:rPr>
                <w:rFonts w:asciiTheme="minorHAnsi" w:hAnsiTheme="minorHAnsi" w:cstheme="minorHAnsi"/>
                <w:b/>
                <w:color w:val="000000" w:themeColor="text1"/>
                <w:sz w:val="28"/>
              </w:rPr>
            </w:pPr>
            <w:r w:rsidRPr="003F18FA">
              <w:rPr>
                <w:rFonts w:asciiTheme="minorHAnsi" w:hAnsiTheme="minorHAnsi" w:cstheme="minorHAnsi"/>
                <w:b/>
                <w:color w:val="000000" w:themeColor="text1"/>
                <w:sz w:val="28"/>
              </w:rPr>
              <w:t xml:space="preserve">Horizontal </w:t>
            </w:r>
          </w:p>
        </w:tc>
      </w:tr>
      <w:tr w:rsidR="003F18FA" w:rsidTr="00975BF3">
        <w:trPr>
          <w:trHeight w:val="1759"/>
        </w:trPr>
        <w:tc>
          <w:tcPr>
            <w:tcW w:w="3003" w:type="dxa"/>
            <w:vMerge/>
          </w:tcPr>
          <w:p w:rsidR="003F18FA" w:rsidRDefault="003F18FA" w:rsidP="003F18FA">
            <w:pPr>
              <w:pStyle w:val="NormalWeb"/>
              <w:spacing w:before="0" w:beforeAutospacing="0" w:after="150" w:afterAutospacing="0" w:line="343" w:lineRule="atLeast"/>
              <w:rPr>
                <w:rFonts w:asciiTheme="minorHAnsi" w:hAnsiTheme="minorHAnsi" w:cstheme="minorHAnsi"/>
                <w:b/>
                <w:color w:val="000000" w:themeColor="text1"/>
                <w:sz w:val="28"/>
                <w:u w:val="single"/>
              </w:rPr>
            </w:pPr>
          </w:p>
        </w:tc>
        <w:tc>
          <w:tcPr>
            <w:tcW w:w="3003" w:type="dxa"/>
          </w:tcPr>
          <w:p w:rsidR="003F18FA" w:rsidRPr="003F18FA" w:rsidRDefault="003F18FA" w:rsidP="003F18FA">
            <w:pPr>
              <w:pStyle w:val="NormalWeb"/>
              <w:spacing w:before="0" w:beforeAutospacing="0" w:after="150" w:afterAutospacing="0" w:line="343" w:lineRule="atLeast"/>
              <w:rPr>
                <w:rFonts w:asciiTheme="minorHAnsi" w:hAnsiTheme="minorHAnsi" w:cstheme="minorHAnsi"/>
                <w:bCs/>
                <w:iCs/>
                <w:color w:val="000000" w:themeColor="text1"/>
                <w:sz w:val="28"/>
              </w:rPr>
            </w:pPr>
            <m:oMathPara>
              <m:oMath>
                <m:r>
                  <m:rPr>
                    <m:sty m:val="p"/>
                  </m:rPr>
                  <w:rPr>
                    <w:rFonts w:ascii="Cambria Math" w:hAnsi="Cambria Math" w:cstheme="minorHAnsi"/>
                    <w:color w:val="000000" w:themeColor="text1"/>
                    <w:sz w:val="28"/>
                  </w:rPr>
                  <m:t xml:space="preserve">I=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(12)</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30</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12</m:t>
                    </m:r>
                  </m:den>
                </m:f>
              </m:oMath>
            </m:oMathPara>
          </w:p>
          <w:p w:rsidR="003F18FA" w:rsidRDefault="003F18FA" w:rsidP="003F18FA">
            <w:pPr>
              <w:pStyle w:val="NormalWeb"/>
              <w:spacing w:before="0" w:beforeAutospacing="0" w:after="150" w:afterAutospacing="0" w:line="343" w:lineRule="atLeast"/>
              <w:rPr>
                <w:rFonts w:asciiTheme="minorHAnsi" w:hAnsiTheme="minorHAnsi" w:cstheme="minorHAnsi"/>
                <w:bCs/>
                <w:color w:val="000000" w:themeColor="text1"/>
                <w:sz w:val="28"/>
              </w:rPr>
            </w:pPr>
            <w:r>
              <w:rPr>
                <w:rFonts w:asciiTheme="minorHAnsi" w:hAnsiTheme="minorHAnsi" w:cstheme="minorHAnsi"/>
                <w:bCs/>
                <w:color w:val="000000" w:themeColor="text1"/>
                <w:sz w:val="28"/>
              </w:rPr>
              <w:t>= 27000</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m:t>
                  </m:r>
                </m:e>
                <m:sup>
                  <m:r>
                    <w:rPr>
                      <w:rFonts w:ascii="Cambria Math" w:hAnsi="Cambria Math" w:cstheme="minorHAnsi"/>
                      <w:color w:val="000000" w:themeColor="text1"/>
                      <w:sz w:val="28"/>
                    </w:rPr>
                    <m:t>4</m:t>
                  </m:r>
                </m:sup>
              </m:sSup>
            </m:oMath>
          </w:p>
          <w:p w:rsidR="003F18FA" w:rsidRPr="003F18FA" w:rsidRDefault="003F18FA" w:rsidP="003F18FA">
            <w:pPr>
              <w:pStyle w:val="NormalWeb"/>
              <w:spacing w:before="0" w:beforeAutospacing="0" w:after="150" w:afterAutospacing="0" w:line="343" w:lineRule="atLeast"/>
              <w:rPr>
                <w:rFonts w:asciiTheme="minorHAnsi" w:hAnsiTheme="minorHAnsi" w:cstheme="minorHAnsi"/>
                <w:bCs/>
                <w:color w:val="000000" w:themeColor="text1"/>
                <w:sz w:val="28"/>
              </w:rPr>
            </w:pPr>
            <w:r>
              <w:rPr>
                <w:rFonts w:asciiTheme="minorHAnsi" w:hAnsiTheme="minorHAnsi" w:cstheme="minorHAnsi"/>
                <w:bCs/>
                <w:color w:val="000000" w:themeColor="text1"/>
                <w:sz w:val="28"/>
              </w:rPr>
              <w:t>= 27</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t>
                  </m:r>
                </m:e>
                <m:sup>
                  <m:r>
                    <w:rPr>
                      <w:rFonts w:ascii="Cambria Math" w:hAnsi="Cambria Math" w:cstheme="minorHAnsi"/>
                      <w:color w:val="000000" w:themeColor="text1"/>
                      <w:sz w:val="28"/>
                    </w:rPr>
                    <m:t>4</m:t>
                  </m:r>
                </m:sup>
              </m:sSup>
            </m:oMath>
          </w:p>
        </w:tc>
        <w:tc>
          <w:tcPr>
            <w:tcW w:w="3004" w:type="dxa"/>
          </w:tcPr>
          <w:p w:rsidR="003F18FA" w:rsidRPr="003F18FA" w:rsidRDefault="003F18FA" w:rsidP="003F18FA">
            <w:pPr>
              <w:pStyle w:val="NormalWeb"/>
              <w:spacing w:before="0" w:beforeAutospacing="0" w:after="150" w:afterAutospacing="0" w:line="343" w:lineRule="atLeast"/>
              <w:rPr>
                <w:rFonts w:asciiTheme="minorHAnsi" w:hAnsiTheme="minorHAnsi" w:cstheme="minorHAnsi"/>
                <w:bCs/>
                <w:iCs/>
                <w:color w:val="000000" w:themeColor="text1"/>
                <w:sz w:val="28"/>
              </w:rPr>
            </w:pPr>
            <m:oMathPara>
              <m:oMath>
                <m:r>
                  <m:rPr>
                    <m:sty m:val="p"/>
                  </m:rPr>
                  <w:rPr>
                    <w:rFonts w:ascii="Cambria Math" w:hAnsi="Cambria Math" w:cstheme="minorHAnsi"/>
                    <w:color w:val="000000" w:themeColor="text1"/>
                    <w:sz w:val="28"/>
                  </w:rPr>
                  <m:t xml:space="preserve">I= </m:t>
                </m:r>
                <m:f>
                  <m:fPr>
                    <m:ctrlPr>
                      <w:rPr>
                        <w:rFonts w:ascii="Cambria Math" w:hAnsi="Cambria Math" w:cstheme="minorHAnsi"/>
                        <w:bCs/>
                        <w:iCs/>
                        <w:color w:val="000000" w:themeColor="text1"/>
                        <w:sz w:val="28"/>
                      </w:rPr>
                    </m:ctrlPr>
                  </m:fPr>
                  <m:num>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(30)12</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12</m:t>
                    </m:r>
                  </m:den>
                </m:f>
              </m:oMath>
            </m:oMathPara>
          </w:p>
          <w:p w:rsidR="003F18FA" w:rsidRDefault="003F18FA" w:rsidP="003F18FA">
            <w:pPr>
              <w:pStyle w:val="NormalWeb"/>
              <w:spacing w:before="0" w:beforeAutospacing="0" w:after="150" w:afterAutospacing="0" w:line="343" w:lineRule="atLeast"/>
              <w:rPr>
                <w:rFonts w:asciiTheme="minorHAnsi" w:hAnsiTheme="minorHAnsi" w:cstheme="minorHAnsi"/>
                <w:bCs/>
                <w:color w:val="000000" w:themeColor="text1"/>
                <w:sz w:val="28"/>
              </w:rPr>
            </w:pPr>
            <w:r>
              <w:rPr>
                <w:rFonts w:asciiTheme="minorHAnsi" w:hAnsiTheme="minorHAnsi" w:cstheme="minorHAnsi"/>
                <w:bCs/>
                <w:color w:val="000000" w:themeColor="text1"/>
                <w:sz w:val="28"/>
              </w:rPr>
              <w:t>= 4320</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m:t>
                  </m:r>
                </m:e>
                <m:sup>
                  <m:r>
                    <w:rPr>
                      <w:rFonts w:ascii="Cambria Math" w:hAnsi="Cambria Math" w:cstheme="minorHAnsi"/>
                      <w:color w:val="000000" w:themeColor="text1"/>
                      <w:sz w:val="28"/>
                    </w:rPr>
                    <m:t>4</m:t>
                  </m:r>
                </m:sup>
              </m:sSup>
            </m:oMath>
          </w:p>
          <w:p w:rsidR="003F18FA" w:rsidRDefault="003F18FA" w:rsidP="003F18FA">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Cs/>
                <w:color w:val="000000" w:themeColor="text1"/>
                <w:sz w:val="28"/>
              </w:rPr>
              <w:t>= 4.32</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t>
                  </m:r>
                </m:e>
                <m:sup>
                  <m:r>
                    <w:rPr>
                      <w:rFonts w:ascii="Cambria Math" w:hAnsi="Cambria Math" w:cstheme="minorHAnsi"/>
                      <w:color w:val="000000" w:themeColor="text1"/>
                      <w:sz w:val="28"/>
                    </w:rPr>
                    <m:t>4</m:t>
                  </m:r>
                </m:sup>
              </m:sSup>
            </m:oMath>
          </w:p>
        </w:tc>
      </w:tr>
    </w:tbl>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87D1F" w:rsidRDefault="00F46E64" w:rsidP="00F46E64">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Total span between supports (L) = 1.701m</w:t>
      </w:r>
    </w:p>
    <w:p w:rsidR="00F46E64" w:rsidRDefault="00F46E64" w:rsidP="00F46E64">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Distance measured between floor and the bottom of the beam 0.083m</w:t>
      </w:r>
    </w:p>
    <w:p w:rsidR="00F46E64" w:rsidRDefault="00F46E64" w:rsidP="00F46E64">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proofErr w:type="gramStart"/>
      <w:r>
        <w:rPr>
          <w:rFonts w:asciiTheme="minorHAnsi" w:hAnsiTheme="minorHAnsi" w:cstheme="minorHAnsi"/>
          <w:bCs/>
          <w:color w:val="000000" w:themeColor="text1"/>
          <w:szCs w:val="22"/>
        </w:rPr>
        <w:t>Pre loading</w:t>
      </w:r>
      <w:proofErr w:type="gramEnd"/>
      <w:r>
        <w:rPr>
          <w:rFonts w:asciiTheme="minorHAnsi" w:hAnsiTheme="minorHAnsi" w:cstheme="minorHAnsi"/>
          <w:bCs/>
          <w:color w:val="000000" w:themeColor="text1"/>
          <w:szCs w:val="22"/>
        </w:rPr>
        <w:t xml:space="preserve"> distance (</w:t>
      </w:r>
      <w:proofErr w:type="spellStart"/>
      <w:r>
        <w:rPr>
          <w:rFonts w:asciiTheme="minorHAnsi" w:hAnsiTheme="minorHAnsi" w:cstheme="minorHAnsi"/>
          <w:bCs/>
          <w:color w:val="000000" w:themeColor="text1"/>
          <w:szCs w:val="22"/>
        </w:rPr>
        <w:t>Dpl</w:t>
      </w:r>
      <w:proofErr w:type="spellEnd"/>
      <w:r>
        <w:rPr>
          <w:rFonts w:asciiTheme="minorHAnsi" w:hAnsiTheme="minorHAnsi" w:cstheme="minorHAnsi"/>
          <w:bCs/>
          <w:color w:val="000000" w:themeColor="text1"/>
          <w:szCs w:val="22"/>
        </w:rPr>
        <w:t xml:space="preserve">) = 0.083m </w:t>
      </w:r>
    </w:p>
    <w:p w:rsidR="00F46E64" w:rsidRDefault="00F46E64" w:rsidP="00F46E64">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Load (P1) applied to the centre of the beam</w:t>
      </w:r>
      <w:r w:rsidR="000014CF">
        <w:rPr>
          <w:rFonts w:asciiTheme="minorHAnsi" w:hAnsiTheme="minorHAnsi" w:cstheme="minorHAnsi"/>
          <w:bCs/>
          <w:color w:val="000000" w:themeColor="text1"/>
          <w:szCs w:val="22"/>
        </w:rPr>
        <w:t xml:space="preserve">, </w:t>
      </w:r>
      <w:r>
        <w:rPr>
          <w:rFonts w:asciiTheme="minorHAnsi" w:hAnsiTheme="minorHAnsi" w:cstheme="minorHAnsi"/>
          <w:bCs/>
          <w:color w:val="000000" w:themeColor="text1"/>
          <w:szCs w:val="22"/>
        </w:rPr>
        <w:t>applied load = 0.082m</w:t>
      </w:r>
    </w:p>
    <w:p w:rsidR="00F46E64" w:rsidRDefault="00F46E64" w:rsidP="00F46E64">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Maximum deflection = </w:t>
      </w:r>
      <w:proofErr w:type="spellStart"/>
      <w:r>
        <w:rPr>
          <w:rFonts w:asciiTheme="minorHAnsi" w:hAnsiTheme="minorHAnsi" w:cstheme="minorHAnsi"/>
          <w:bCs/>
          <w:color w:val="000000" w:themeColor="text1"/>
          <w:szCs w:val="22"/>
        </w:rPr>
        <w:t>Dpl</w:t>
      </w:r>
      <w:proofErr w:type="spellEnd"/>
      <w:r>
        <w:rPr>
          <w:rFonts w:asciiTheme="minorHAnsi" w:hAnsiTheme="minorHAnsi" w:cstheme="minorHAnsi"/>
          <w:bCs/>
          <w:color w:val="000000" w:themeColor="text1"/>
          <w:szCs w:val="22"/>
        </w:rPr>
        <w:t xml:space="preserve"> – Dal. 0.083-0.082 = 0.001</w:t>
      </w:r>
    </w:p>
    <w:p w:rsidR="00F46E64" w:rsidRDefault="000014CF" w:rsidP="00F46E64">
      <w:pPr>
        <w:pStyle w:val="NormalWeb"/>
        <w:numPr>
          <w:ilvl w:val="0"/>
          <w:numId w:val="15"/>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Load weight (F) = 10N</w:t>
      </w:r>
    </w:p>
    <w:p w:rsidR="00975BF3" w:rsidRDefault="00975BF3" w:rsidP="00975BF3">
      <w:pPr>
        <w:pStyle w:val="NormalWeb"/>
        <w:spacing w:before="0" w:beforeAutospacing="0" w:after="150" w:afterAutospacing="0" w:line="343" w:lineRule="atLeast"/>
        <w:ind w:left="720"/>
        <w:rPr>
          <w:rFonts w:asciiTheme="minorHAnsi" w:hAnsiTheme="minorHAnsi" w:cstheme="minorHAnsi"/>
          <w:bCs/>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6605"/>
      </w:tblGrid>
      <w:tr w:rsidR="000014CF" w:rsidTr="00975BF3">
        <w:trPr>
          <w:trHeight w:val="2010"/>
        </w:trPr>
        <w:tc>
          <w:tcPr>
            <w:tcW w:w="2405" w:type="dxa"/>
          </w:tcPr>
          <w:p w:rsidR="000014CF" w:rsidRPr="003F18FA" w:rsidRDefault="000014CF" w:rsidP="000014CF">
            <w:pPr>
              <w:pStyle w:val="NormalWeb"/>
              <w:spacing w:before="0" w:beforeAutospacing="0" w:after="150" w:afterAutospacing="0" w:line="343" w:lineRule="atLeast"/>
              <w:rPr>
                <w:rFonts w:asciiTheme="minorHAnsi" w:hAnsiTheme="minorHAnsi" w:cstheme="minorHAnsi"/>
                <w:b/>
                <w:color w:val="000000" w:themeColor="text1"/>
                <w:sz w:val="28"/>
                <w:u w:val="single"/>
              </w:rPr>
            </w:pPr>
            <m:oMathPara>
              <m:oMathParaPr>
                <m:jc m:val="left"/>
              </m:oMathParaPr>
              <m:oMath>
                <m:r>
                  <m:rPr>
                    <m:sty m:val="p"/>
                  </m:rPr>
                  <w:rPr>
                    <w:rFonts w:ascii="Cambria Math" w:hAnsi="Cambria Math" w:cstheme="minorHAnsi"/>
                    <w:color w:val="000000" w:themeColor="text1"/>
                    <w:sz w:val="28"/>
                  </w:rPr>
                  <m:t xml:space="preserve">Δmax=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F</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L</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48EI</m:t>
                    </m:r>
                  </m:den>
                </m:f>
              </m:oMath>
            </m:oMathPara>
          </w:p>
        </w:tc>
        <w:tc>
          <w:tcPr>
            <w:tcW w:w="6605" w:type="dxa"/>
          </w:tcPr>
          <w:p w:rsidR="000014CF" w:rsidRPr="00384B71" w:rsidRDefault="00384B71" w:rsidP="000014CF">
            <w:pPr>
              <w:pStyle w:val="NormalWeb"/>
              <w:spacing w:before="0" w:beforeAutospacing="0" w:after="150" w:afterAutospacing="0" w:line="343" w:lineRule="atLeast"/>
              <w:rPr>
                <w:rFonts w:asciiTheme="minorHAnsi" w:hAnsiTheme="minorHAnsi" w:cstheme="minorHAnsi"/>
                <w:bCs/>
                <w:iCs/>
                <w:color w:val="000000" w:themeColor="text1"/>
                <w:sz w:val="28"/>
              </w:rPr>
            </w:pPr>
            <w:r>
              <w:rPr>
                <w:rFonts w:asciiTheme="minorHAnsi" w:hAnsiTheme="minorHAnsi" w:cstheme="minorHAnsi"/>
                <w:bCs/>
                <w:iCs/>
                <w:color w:val="000000" w:themeColor="text1"/>
                <w:sz w:val="28"/>
              </w:rPr>
              <w:t>Equation rearranged to find E,</w:t>
            </w:r>
          </w:p>
          <w:p w:rsidR="00384B71" w:rsidRPr="00384B71" w:rsidRDefault="00384B71" w:rsidP="000014CF">
            <w:pPr>
              <w:pStyle w:val="NormalWeb"/>
              <w:spacing w:before="0" w:beforeAutospacing="0" w:after="150" w:afterAutospacing="0" w:line="343" w:lineRule="atLeast"/>
              <w:rPr>
                <w:rFonts w:asciiTheme="minorHAnsi" w:hAnsiTheme="minorHAnsi" w:cstheme="minorHAnsi"/>
                <w:bCs/>
                <w:color w:val="000000" w:themeColor="text1"/>
                <w:szCs w:val="22"/>
              </w:rPr>
            </w:pPr>
            <m:oMathPara>
              <m:oMathParaPr>
                <m:jc m:val="left"/>
              </m:oMathParaPr>
              <m:oMath>
                <m:r>
                  <m:rPr>
                    <m:sty m:val="p"/>
                  </m:rPr>
                  <w:rPr>
                    <w:rFonts w:ascii="Cambria Math" w:hAnsi="Cambria Math" w:cstheme="minorHAnsi"/>
                    <w:color w:val="000000" w:themeColor="text1"/>
                    <w:sz w:val="28"/>
                  </w:rPr>
                  <m:t xml:space="preserve">E=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F</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L</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(48)(</m:t>
                    </m:r>
                    <m:r>
                      <m:rPr>
                        <m:sty m:val="p"/>
                      </m:rPr>
                      <w:rPr>
                        <w:rFonts w:ascii="Cambria Math" w:hAnsi="Cambria Math" w:cstheme="minorHAnsi"/>
                        <w:color w:val="000000" w:themeColor="text1"/>
                        <w:sz w:val="28"/>
                      </w:rPr>
                      <m:t>Δmax)(</m:t>
                    </m:r>
                    <m:r>
                      <w:rPr>
                        <w:rFonts w:ascii="Cambria Math" w:hAnsi="Cambria Math" w:cstheme="minorHAnsi"/>
                        <w:color w:val="000000" w:themeColor="text1"/>
                        <w:sz w:val="28"/>
                      </w:rPr>
                      <m:t>I)</m:t>
                    </m:r>
                  </m:den>
                </m:f>
              </m:oMath>
            </m:oMathPara>
          </w:p>
        </w:tc>
      </w:tr>
      <w:tr w:rsidR="000014CF" w:rsidTr="00975BF3">
        <w:trPr>
          <w:trHeight w:val="1840"/>
        </w:trPr>
        <w:tc>
          <w:tcPr>
            <w:tcW w:w="2405" w:type="dxa"/>
          </w:tcPr>
          <w:p w:rsidR="000014CF" w:rsidRDefault="000014CF" w:rsidP="000014CF">
            <w:pPr>
              <w:pStyle w:val="NormalWeb"/>
              <w:spacing w:before="0" w:beforeAutospacing="0" w:after="150" w:afterAutospacing="0" w:line="343" w:lineRule="atLeast"/>
              <w:rPr>
                <w:rFonts w:asciiTheme="minorHAnsi" w:hAnsiTheme="minorHAnsi" w:cstheme="minorHAnsi"/>
                <w:bCs/>
                <w:color w:val="000000" w:themeColor="text1"/>
                <w:szCs w:val="22"/>
              </w:rPr>
            </w:pPr>
          </w:p>
        </w:tc>
        <w:tc>
          <w:tcPr>
            <w:tcW w:w="6605" w:type="dxa"/>
          </w:tcPr>
          <w:p w:rsidR="000014CF" w:rsidRPr="00E2315B" w:rsidRDefault="00E2315B" w:rsidP="000014CF">
            <w:pPr>
              <w:pStyle w:val="NormalWeb"/>
              <w:spacing w:before="0" w:beforeAutospacing="0" w:after="150" w:afterAutospacing="0" w:line="343" w:lineRule="atLeast"/>
              <w:rPr>
                <w:rFonts w:asciiTheme="minorHAnsi" w:hAnsiTheme="minorHAnsi" w:cstheme="minorHAnsi"/>
                <w:bCs/>
                <w:color w:val="000000" w:themeColor="text1"/>
                <w:szCs w:val="22"/>
              </w:rPr>
            </w:pPr>
            <m:oMathPara>
              <m:oMathParaPr>
                <m:jc m:val="left"/>
              </m:oMathParaPr>
              <m:oMath>
                <m:r>
                  <m:rPr>
                    <m:sty m:val="p"/>
                  </m:rPr>
                  <w:rPr>
                    <w:rFonts w:ascii="Cambria Math" w:hAnsi="Cambria Math" w:cstheme="minorHAnsi"/>
                    <w:color w:val="000000" w:themeColor="text1"/>
                    <w:sz w:val="28"/>
                  </w:rPr>
                  <m:t xml:space="preserve">E=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(10)</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(1.701)</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(48)(</m:t>
                    </m:r>
                    <m:r>
                      <m:rPr>
                        <m:sty m:val="p"/>
                      </m:rPr>
                      <w:rPr>
                        <w:rFonts w:ascii="Cambria Math" w:hAnsi="Cambria Math" w:cstheme="minorHAnsi"/>
                        <w:color w:val="000000" w:themeColor="text1"/>
                        <w:sz w:val="28"/>
                      </w:rPr>
                      <m:t>0.001)(4.32</m:t>
                    </m:r>
                    <m:r>
                      <w:rPr>
                        <w:rFonts w:ascii="Cambria Math" w:hAnsi="Cambria Math" w:cstheme="minorHAnsi"/>
                        <w:color w:val="000000" w:themeColor="text1"/>
                        <w:sz w:val="28"/>
                      </w:rPr>
                      <m:t>)</m:t>
                    </m:r>
                  </m:den>
                </m:f>
              </m:oMath>
            </m:oMathPara>
          </w:p>
        </w:tc>
      </w:tr>
      <w:tr w:rsidR="000014CF" w:rsidTr="00975BF3">
        <w:trPr>
          <w:trHeight w:val="699"/>
        </w:trPr>
        <w:tc>
          <w:tcPr>
            <w:tcW w:w="2405" w:type="dxa"/>
          </w:tcPr>
          <w:p w:rsidR="000014CF" w:rsidRDefault="000014CF" w:rsidP="000014CF">
            <w:pPr>
              <w:pStyle w:val="NormalWeb"/>
              <w:spacing w:before="0" w:beforeAutospacing="0" w:after="150" w:afterAutospacing="0" w:line="343" w:lineRule="atLeast"/>
              <w:rPr>
                <w:rFonts w:asciiTheme="minorHAnsi" w:hAnsiTheme="minorHAnsi" w:cstheme="minorHAnsi"/>
                <w:bCs/>
                <w:color w:val="000000" w:themeColor="text1"/>
                <w:szCs w:val="22"/>
              </w:rPr>
            </w:pPr>
          </w:p>
        </w:tc>
        <w:tc>
          <w:tcPr>
            <w:tcW w:w="6605" w:type="dxa"/>
          </w:tcPr>
          <w:p w:rsidR="000014CF" w:rsidRPr="00740104" w:rsidRDefault="00740104" w:rsidP="000014CF">
            <w:pPr>
              <w:pStyle w:val="NormalWeb"/>
              <w:spacing w:before="0" w:beforeAutospacing="0" w:after="150" w:afterAutospacing="0" w:line="343" w:lineRule="atLeast"/>
              <w:rPr>
                <w:rFonts w:asciiTheme="minorHAnsi" w:hAnsiTheme="minorHAnsi" w:cstheme="minorHAnsi"/>
                <w:bCs/>
                <w:color w:val="000000" w:themeColor="text1"/>
                <w:szCs w:val="22"/>
              </w:rPr>
            </w:pPr>
            <m:oMathPara>
              <m:oMathParaPr>
                <m:jc m:val="left"/>
              </m:oMathParaPr>
              <m:oMath>
                <m:r>
                  <m:rPr>
                    <m:sty m:val="p"/>
                  </m:rPr>
                  <w:rPr>
                    <w:rFonts w:ascii="Cambria Math" w:hAnsi="Cambria Math" w:cstheme="minorHAnsi"/>
                    <w:color w:val="000000" w:themeColor="text1"/>
                    <w:szCs w:val="22"/>
                  </w:rPr>
                  <m:t>E= 237 Gpa</m:t>
                </m:r>
              </m:oMath>
            </m:oMathPara>
          </w:p>
        </w:tc>
      </w:tr>
    </w:tbl>
    <w:p w:rsidR="000014CF" w:rsidRPr="00F46E64" w:rsidRDefault="000014CF" w:rsidP="000014CF">
      <w:pPr>
        <w:pStyle w:val="NormalWeb"/>
        <w:spacing w:before="0" w:beforeAutospacing="0" w:after="150" w:afterAutospacing="0" w:line="343" w:lineRule="atLeast"/>
        <w:rPr>
          <w:rFonts w:asciiTheme="minorHAnsi" w:hAnsiTheme="minorHAnsi" w:cstheme="minorHAnsi"/>
          <w:bCs/>
          <w:color w:val="000000" w:themeColor="text1"/>
          <w:szCs w:val="22"/>
        </w:rPr>
      </w:pPr>
    </w:p>
    <w:p w:rsidR="00C87D1F" w:rsidRDefault="00740104" w:rsidP="00740104">
      <w:pPr>
        <w:pStyle w:val="NormalWeb"/>
        <w:numPr>
          <w:ilvl w:val="0"/>
          <w:numId w:val="18"/>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Modulus of elasticity the stays the same for horizontal and vertical orientation.</w:t>
      </w:r>
    </w:p>
    <w:p w:rsidR="00740104" w:rsidRDefault="008A4FCA" w:rsidP="00740104">
      <w:pPr>
        <w:pStyle w:val="NormalWeb"/>
        <w:numPr>
          <w:ilvl w:val="0"/>
          <w:numId w:val="18"/>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Calculate load 2 (P2) weight</w:t>
      </w:r>
    </w:p>
    <w:p w:rsidR="008A4FCA" w:rsidRDefault="008A4FCA" w:rsidP="008A4FCA">
      <w:pPr>
        <w:pStyle w:val="NormalWeb"/>
        <w:numPr>
          <w:ilvl w:val="0"/>
          <w:numId w:val="18"/>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Total span between supports (L) = 1.701m</w:t>
      </w:r>
    </w:p>
    <w:p w:rsidR="008A4FCA" w:rsidRDefault="008A4FCA" w:rsidP="008A4FCA">
      <w:pPr>
        <w:pStyle w:val="NormalWeb"/>
        <w:numPr>
          <w:ilvl w:val="0"/>
          <w:numId w:val="18"/>
        </w:numPr>
        <w:spacing w:before="0" w:beforeAutospacing="0" w:after="150" w:afterAutospacing="0" w:line="343" w:lineRule="atLeast"/>
        <w:rPr>
          <w:rFonts w:asciiTheme="minorHAnsi" w:hAnsiTheme="minorHAnsi" w:cstheme="minorHAnsi"/>
          <w:bCs/>
          <w:color w:val="000000" w:themeColor="text1"/>
          <w:szCs w:val="22"/>
        </w:rPr>
      </w:pPr>
      <w:proofErr w:type="gramStart"/>
      <w:r>
        <w:rPr>
          <w:rFonts w:asciiTheme="minorHAnsi" w:hAnsiTheme="minorHAnsi" w:cstheme="minorHAnsi"/>
          <w:bCs/>
          <w:color w:val="000000" w:themeColor="text1"/>
          <w:szCs w:val="22"/>
        </w:rPr>
        <w:t>Pre loading</w:t>
      </w:r>
      <w:proofErr w:type="gramEnd"/>
      <w:r>
        <w:rPr>
          <w:rFonts w:asciiTheme="minorHAnsi" w:hAnsiTheme="minorHAnsi" w:cstheme="minorHAnsi"/>
          <w:bCs/>
          <w:color w:val="000000" w:themeColor="text1"/>
          <w:szCs w:val="22"/>
        </w:rPr>
        <w:t xml:space="preserve"> distance (</w:t>
      </w:r>
      <w:proofErr w:type="spellStart"/>
      <w:r>
        <w:rPr>
          <w:rFonts w:asciiTheme="minorHAnsi" w:hAnsiTheme="minorHAnsi" w:cstheme="minorHAnsi"/>
          <w:bCs/>
          <w:color w:val="000000" w:themeColor="text1"/>
          <w:szCs w:val="22"/>
        </w:rPr>
        <w:t>Dpl</w:t>
      </w:r>
      <w:proofErr w:type="spellEnd"/>
      <w:r>
        <w:rPr>
          <w:rFonts w:asciiTheme="minorHAnsi" w:hAnsiTheme="minorHAnsi" w:cstheme="minorHAnsi"/>
          <w:bCs/>
          <w:color w:val="000000" w:themeColor="text1"/>
          <w:szCs w:val="22"/>
        </w:rPr>
        <w:t xml:space="preserve">) = 0.083m </w:t>
      </w:r>
    </w:p>
    <w:p w:rsidR="008A4FCA" w:rsidRDefault="008A4FCA" w:rsidP="008A4FCA">
      <w:pPr>
        <w:pStyle w:val="NormalWeb"/>
        <w:numPr>
          <w:ilvl w:val="0"/>
          <w:numId w:val="18"/>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Load (P2) applied to the centre of the beam, applied load = 0.080m</w:t>
      </w:r>
    </w:p>
    <w:p w:rsidR="008A4FCA" w:rsidRDefault="008A4FCA" w:rsidP="008A4FCA">
      <w:pPr>
        <w:pStyle w:val="NormalWeb"/>
        <w:numPr>
          <w:ilvl w:val="0"/>
          <w:numId w:val="18"/>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Maximum deflection = </w:t>
      </w:r>
      <w:proofErr w:type="spellStart"/>
      <w:r>
        <w:rPr>
          <w:rFonts w:asciiTheme="minorHAnsi" w:hAnsiTheme="minorHAnsi" w:cstheme="minorHAnsi"/>
          <w:bCs/>
          <w:color w:val="000000" w:themeColor="text1"/>
          <w:szCs w:val="22"/>
        </w:rPr>
        <w:t>Dpl</w:t>
      </w:r>
      <w:proofErr w:type="spellEnd"/>
      <w:r>
        <w:rPr>
          <w:rFonts w:asciiTheme="minorHAnsi" w:hAnsiTheme="minorHAnsi" w:cstheme="minorHAnsi"/>
          <w:bCs/>
          <w:color w:val="000000" w:themeColor="text1"/>
          <w:szCs w:val="22"/>
        </w:rPr>
        <w:t xml:space="preserve"> – Dal. 0.083-0.080 = 0.003</w:t>
      </w:r>
    </w:p>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6605"/>
      </w:tblGrid>
      <w:tr w:rsidR="008A4FCA" w:rsidTr="00975BF3">
        <w:trPr>
          <w:trHeight w:val="2010"/>
        </w:trPr>
        <w:tc>
          <w:tcPr>
            <w:tcW w:w="2405" w:type="dxa"/>
          </w:tcPr>
          <w:p w:rsidR="008A4FCA" w:rsidRPr="003F18FA" w:rsidRDefault="008A4FCA" w:rsidP="00524D5A">
            <w:pPr>
              <w:pStyle w:val="NormalWeb"/>
              <w:spacing w:before="0" w:beforeAutospacing="0" w:after="150" w:afterAutospacing="0" w:line="343" w:lineRule="atLeast"/>
              <w:rPr>
                <w:rFonts w:asciiTheme="minorHAnsi" w:hAnsiTheme="minorHAnsi" w:cstheme="minorHAnsi"/>
                <w:b/>
                <w:color w:val="000000" w:themeColor="text1"/>
                <w:sz w:val="28"/>
                <w:u w:val="single"/>
              </w:rPr>
            </w:pPr>
            <m:oMathPara>
              <m:oMathParaPr>
                <m:jc m:val="left"/>
              </m:oMathParaPr>
              <m:oMath>
                <m:r>
                  <m:rPr>
                    <m:sty m:val="p"/>
                  </m:rPr>
                  <w:rPr>
                    <w:rFonts w:ascii="Cambria Math" w:hAnsi="Cambria Math" w:cstheme="minorHAnsi"/>
                    <w:color w:val="000000" w:themeColor="text1"/>
                    <w:sz w:val="28"/>
                  </w:rPr>
                  <m:t xml:space="preserve">Δmax=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F</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L</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48EI</m:t>
                    </m:r>
                  </m:den>
                </m:f>
              </m:oMath>
            </m:oMathPara>
          </w:p>
        </w:tc>
        <w:tc>
          <w:tcPr>
            <w:tcW w:w="6605" w:type="dxa"/>
          </w:tcPr>
          <w:p w:rsidR="008A4FCA" w:rsidRPr="00384B71" w:rsidRDefault="008A4FCA" w:rsidP="00524D5A">
            <w:pPr>
              <w:pStyle w:val="NormalWeb"/>
              <w:spacing w:before="0" w:beforeAutospacing="0" w:after="150" w:afterAutospacing="0" w:line="343" w:lineRule="atLeast"/>
              <w:rPr>
                <w:rFonts w:asciiTheme="minorHAnsi" w:hAnsiTheme="minorHAnsi" w:cstheme="minorHAnsi"/>
                <w:bCs/>
                <w:iCs/>
                <w:color w:val="000000" w:themeColor="text1"/>
                <w:sz w:val="28"/>
              </w:rPr>
            </w:pPr>
            <w:r>
              <w:rPr>
                <w:rFonts w:asciiTheme="minorHAnsi" w:hAnsiTheme="minorHAnsi" w:cstheme="minorHAnsi"/>
                <w:bCs/>
                <w:iCs/>
                <w:color w:val="000000" w:themeColor="text1"/>
                <w:sz w:val="28"/>
              </w:rPr>
              <w:t>Equation rearranged to find F,</w:t>
            </w:r>
          </w:p>
          <w:p w:rsidR="008A4FCA" w:rsidRPr="00384B71" w:rsidRDefault="008A4FCA" w:rsidP="00524D5A">
            <w:pPr>
              <w:pStyle w:val="NormalWeb"/>
              <w:spacing w:before="0" w:beforeAutospacing="0" w:after="150" w:afterAutospacing="0" w:line="343" w:lineRule="atLeast"/>
              <w:rPr>
                <w:rFonts w:asciiTheme="minorHAnsi" w:hAnsiTheme="minorHAnsi" w:cstheme="minorHAnsi"/>
                <w:bCs/>
                <w:color w:val="000000" w:themeColor="text1"/>
                <w:szCs w:val="22"/>
              </w:rPr>
            </w:pPr>
            <m:oMathPara>
              <m:oMathParaPr>
                <m:jc m:val="left"/>
              </m:oMathParaPr>
              <m:oMath>
                <m:r>
                  <m:rPr>
                    <m:sty m:val="p"/>
                  </m:rPr>
                  <w:rPr>
                    <w:rFonts w:ascii="Cambria Math" w:hAnsi="Cambria Math" w:cstheme="minorHAnsi"/>
                    <w:color w:val="000000" w:themeColor="text1"/>
                    <w:sz w:val="28"/>
                  </w:rPr>
                  <m:t xml:space="preserve">F=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m:t>
                    </m:r>
                    <m:r>
                      <m:rPr>
                        <m:sty m:val="p"/>
                      </m:rPr>
                      <w:rPr>
                        <w:rFonts w:ascii="Cambria Math" w:hAnsi="Cambria Math" w:cstheme="minorHAnsi"/>
                        <w:color w:val="000000" w:themeColor="text1"/>
                        <w:sz w:val="28"/>
                      </w:rPr>
                      <m:t>Δmax)</m:t>
                    </m:r>
                    <m:r>
                      <w:rPr>
                        <w:rFonts w:ascii="Cambria Math" w:hAnsi="Cambria Math" w:cstheme="minorHAnsi"/>
                        <w:color w:val="000000" w:themeColor="text1"/>
                        <w:sz w:val="28"/>
                      </w:rPr>
                      <m:t>(48)(E)(I)</m:t>
                    </m:r>
                  </m:num>
                  <m:den>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L</m:t>
                        </m:r>
                      </m:e>
                      <m:sup>
                        <m:r>
                          <w:rPr>
                            <w:rFonts w:ascii="Cambria Math" w:hAnsi="Cambria Math" w:cstheme="minorHAnsi"/>
                            <w:color w:val="000000" w:themeColor="text1"/>
                            <w:sz w:val="28"/>
                          </w:rPr>
                          <m:t>3</m:t>
                        </m:r>
                      </m:sup>
                    </m:sSup>
                  </m:den>
                </m:f>
              </m:oMath>
            </m:oMathPara>
          </w:p>
        </w:tc>
      </w:tr>
      <w:tr w:rsidR="008A4FCA" w:rsidTr="00975BF3">
        <w:trPr>
          <w:trHeight w:val="1840"/>
        </w:trPr>
        <w:tc>
          <w:tcPr>
            <w:tcW w:w="2405" w:type="dxa"/>
          </w:tcPr>
          <w:p w:rsidR="008A4FCA" w:rsidRDefault="008A4FCA" w:rsidP="00524D5A">
            <w:pPr>
              <w:pStyle w:val="NormalWeb"/>
              <w:spacing w:before="0" w:beforeAutospacing="0" w:after="150" w:afterAutospacing="0" w:line="343" w:lineRule="atLeast"/>
              <w:rPr>
                <w:rFonts w:asciiTheme="minorHAnsi" w:hAnsiTheme="minorHAnsi" w:cstheme="minorHAnsi"/>
                <w:bCs/>
                <w:color w:val="000000" w:themeColor="text1"/>
                <w:szCs w:val="22"/>
              </w:rPr>
            </w:pPr>
          </w:p>
        </w:tc>
        <w:tc>
          <w:tcPr>
            <w:tcW w:w="6605" w:type="dxa"/>
          </w:tcPr>
          <w:p w:rsidR="008A4FCA" w:rsidRPr="00E2315B" w:rsidRDefault="008A4FCA" w:rsidP="00524D5A">
            <w:pPr>
              <w:pStyle w:val="NormalWeb"/>
              <w:spacing w:before="0" w:beforeAutospacing="0" w:after="150" w:afterAutospacing="0" w:line="343" w:lineRule="atLeast"/>
              <w:rPr>
                <w:rFonts w:asciiTheme="minorHAnsi" w:hAnsiTheme="minorHAnsi" w:cstheme="minorHAnsi"/>
                <w:bCs/>
                <w:color w:val="000000" w:themeColor="text1"/>
                <w:szCs w:val="22"/>
              </w:rPr>
            </w:pPr>
            <m:oMathPara>
              <m:oMathParaPr>
                <m:jc m:val="left"/>
              </m:oMathParaPr>
              <m:oMath>
                <m:r>
                  <m:rPr>
                    <m:sty m:val="p"/>
                  </m:rPr>
                  <w:rPr>
                    <w:rFonts w:ascii="Cambria Math" w:hAnsi="Cambria Math" w:cstheme="minorHAnsi"/>
                    <w:color w:val="000000" w:themeColor="text1"/>
                    <w:sz w:val="28"/>
                  </w:rPr>
                  <m:t xml:space="preserve">F=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(0.003</m:t>
                    </m:r>
                    <m:r>
                      <m:rPr>
                        <m:sty m:val="p"/>
                      </m:rPr>
                      <w:rPr>
                        <w:rFonts w:ascii="Cambria Math" w:hAnsi="Cambria Math" w:cstheme="minorHAnsi"/>
                        <w:color w:val="000000" w:themeColor="text1"/>
                        <w:sz w:val="28"/>
                      </w:rPr>
                      <m:t>)</m:t>
                    </m:r>
                    <m:r>
                      <w:rPr>
                        <w:rFonts w:ascii="Cambria Math" w:hAnsi="Cambria Math" w:cstheme="minorHAnsi"/>
                        <w:color w:val="000000" w:themeColor="text1"/>
                        <w:sz w:val="28"/>
                      </w:rPr>
                      <m:t>(48)(237)(4.32)</m:t>
                    </m:r>
                  </m:num>
                  <m:den>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1.701</m:t>
                        </m:r>
                      </m:e>
                      <m:sup>
                        <m:r>
                          <w:rPr>
                            <w:rFonts w:ascii="Cambria Math" w:hAnsi="Cambria Math" w:cstheme="minorHAnsi"/>
                            <w:color w:val="000000" w:themeColor="text1"/>
                            <w:sz w:val="28"/>
                          </w:rPr>
                          <m:t>3</m:t>
                        </m:r>
                      </m:sup>
                    </m:sSup>
                  </m:den>
                </m:f>
              </m:oMath>
            </m:oMathPara>
          </w:p>
        </w:tc>
      </w:tr>
      <w:tr w:rsidR="008A4FCA" w:rsidTr="00975BF3">
        <w:trPr>
          <w:trHeight w:val="726"/>
        </w:trPr>
        <w:tc>
          <w:tcPr>
            <w:tcW w:w="2405" w:type="dxa"/>
          </w:tcPr>
          <w:p w:rsidR="008A4FCA" w:rsidRDefault="008A4FCA" w:rsidP="00524D5A">
            <w:pPr>
              <w:pStyle w:val="NormalWeb"/>
              <w:spacing w:before="0" w:beforeAutospacing="0" w:after="150" w:afterAutospacing="0" w:line="343" w:lineRule="atLeast"/>
              <w:rPr>
                <w:rFonts w:asciiTheme="minorHAnsi" w:hAnsiTheme="minorHAnsi" w:cstheme="minorHAnsi"/>
                <w:bCs/>
                <w:color w:val="000000" w:themeColor="text1"/>
                <w:szCs w:val="22"/>
              </w:rPr>
            </w:pPr>
          </w:p>
        </w:tc>
        <w:tc>
          <w:tcPr>
            <w:tcW w:w="6605" w:type="dxa"/>
          </w:tcPr>
          <w:p w:rsidR="008A4FCA" w:rsidRPr="00740104" w:rsidRDefault="00163306" w:rsidP="00524D5A">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F = 29N</w:t>
            </w:r>
          </w:p>
        </w:tc>
      </w:tr>
    </w:tbl>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6605"/>
      </w:tblGrid>
      <w:tr w:rsidR="00484DA4" w:rsidRPr="00384B71" w:rsidTr="00975BF3">
        <w:trPr>
          <w:trHeight w:val="2010"/>
        </w:trPr>
        <w:tc>
          <w:tcPr>
            <w:tcW w:w="2405" w:type="dxa"/>
          </w:tcPr>
          <w:p w:rsidR="00484DA4" w:rsidRPr="003F18FA" w:rsidRDefault="00484DA4" w:rsidP="00D1173E">
            <w:pPr>
              <w:pStyle w:val="NormalWeb"/>
              <w:spacing w:before="0" w:beforeAutospacing="0" w:after="150" w:afterAutospacing="0" w:line="343" w:lineRule="atLeast"/>
              <w:rPr>
                <w:rFonts w:asciiTheme="minorHAnsi" w:hAnsiTheme="minorHAnsi" w:cstheme="minorHAnsi"/>
                <w:b/>
                <w:color w:val="000000" w:themeColor="text1"/>
                <w:sz w:val="28"/>
                <w:u w:val="single"/>
              </w:rPr>
            </w:pPr>
            <m:oMathPara>
              <m:oMathParaPr>
                <m:jc m:val="left"/>
              </m:oMathParaPr>
              <m:oMath>
                <m:r>
                  <m:rPr>
                    <m:sty m:val="p"/>
                  </m:rPr>
                  <w:rPr>
                    <w:rFonts w:ascii="Cambria Math" w:hAnsi="Cambria Math" w:cstheme="minorHAnsi"/>
                    <w:color w:val="000000" w:themeColor="text1"/>
                    <w:sz w:val="28"/>
                  </w:rPr>
                  <m:t xml:space="preserve">Δmax=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F</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L</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48EI</m:t>
                    </m:r>
                  </m:den>
                </m:f>
              </m:oMath>
            </m:oMathPara>
          </w:p>
        </w:tc>
        <w:tc>
          <w:tcPr>
            <w:tcW w:w="6605" w:type="dxa"/>
          </w:tcPr>
          <w:p w:rsidR="00484DA4" w:rsidRPr="00384B71" w:rsidRDefault="00484DA4" w:rsidP="00D1173E">
            <w:pPr>
              <w:pStyle w:val="NormalWeb"/>
              <w:spacing w:before="0" w:beforeAutospacing="0" w:after="150" w:afterAutospacing="0" w:line="343" w:lineRule="atLeast"/>
              <w:rPr>
                <w:rFonts w:asciiTheme="minorHAnsi" w:hAnsiTheme="minorHAnsi" w:cstheme="minorHAnsi"/>
                <w:bCs/>
                <w:color w:val="000000" w:themeColor="text1"/>
                <w:szCs w:val="22"/>
              </w:rPr>
            </w:pPr>
            <m:oMathPara>
              <m:oMathParaPr>
                <m:jc m:val="left"/>
              </m:oMathParaPr>
              <m:oMath>
                <m:r>
                  <m:rPr>
                    <m:sty m:val="p"/>
                  </m:rPr>
                  <w:rPr>
                    <w:rFonts w:ascii="Cambria Math" w:hAnsi="Cambria Math" w:cstheme="minorHAnsi"/>
                    <w:color w:val="000000" w:themeColor="text1"/>
                    <w:sz w:val="28"/>
                  </w:rPr>
                  <m:t xml:space="preserve">Δmax= </m:t>
                </m:r>
                <m:f>
                  <m:fPr>
                    <m:ctrlPr>
                      <w:rPr>
                        <w:rFonts w:ascii="Cambria Math" w:hAnsi="Cambria Math" w:cstheme="minorHAnsi"/>
                        <w:bCs/>
                        <w:iCs/>
                        <w:color w:val="000000" w:themeColor="text1"/>
                        <w:sz w:val="28"/>
                      </w:rPr>
                    </m:ctrlPr>
                  </m:fPr>
                  <m:num>
                    <m:r>
                      <w:rPr>
                        <w:rFonts w:ascii="Cambria Math" w:hAnsi="Cambria Math" w:cstheme="minorHAnsi"/>
                        <w:color w:val="000000" w:themeColor="text1"/>
                        <w:sz w:val="28"/>
                      </w:rPr>
                      <m:t>(29)</m:t>
                    </m:r>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(1.701)</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(48)(237)(4.32)</m:t>
                    </m:r>
                  </m:den>
                </m:f>
              </m:oMath>
            </m:oMathPara>
          </w:p>
        </w:tc>
      </w:tr>
      <w:tr w:rsidR="00484DA4" w:rsidRPr="00740104" w:rsidTr="00975BF3">
        <w:trPr>
          <w:trHeight w:val="726"/>
        </w:trPr>
        <w:tc>
          <w:tcPr>
            <w:tcW w:w="2405" w:type="dxa"/>
          </w:tcPr>
          <w:p w:rsidR="00484DA4" w:rsidRDefault="00484DA4" w:rsidP="00D1173E">
            <w:pPr>
              <w:pStyle w:val="NormalWeb"/>
              <w:spacing w:before="0" w:beforeAutospacing="0" w:after="150" w:afterAutospacing="0" w:line="343" w:lineRule="atLeast"/>
              <w:rPr>
                <w:rFonts w:asciiTheme="minorHAnsi" w:hAnsiTheme="minorHAnsi" w:cstheme="minorHAnsi"/>
                <w:bCs/>
                <w:color w:val="000000" w:themeColor="text1"/>
                <w:szCs w:val="22"/>
              </w:rPr>
            </w:pPr>
          </w:p>
        </w:tc>
        <w:tc>
          <w:tcPr>
            <w:tcW w:w="6605" w:type="dxa"/>
          </w:tcPr>
          <w:p w:rsidR="00484DA4" w:rsidRPr="00484DA4" w:rsidRDefault="00484DA4" w:rsidP="00D1173E">
            <w:pPr>
              <w:pStyle w:val="NormalWeb"/>
              <w:spacing w:before="0" w:beforeAutospacing="0" w:after="150" w:afterAutospacing="0" w:line="343" w:lineRule="atLeast"/>
              <w:rPr>
                <w:rFonts w:asciiTheme="minorHAnsi" w:hAnsiTheme="minorHAnsi" w:cstheme="minorHAnsi"/>
                <w:bCs/>
                <w:color w:val="000000" w:themeColor="text1"/>
                <w:szCs w:val="22"/>
              </w:rPr>
            </w:pPr>
            <m:oMath>
              <m:r>
                <m:rPr>
                  <m:sty m:val="p"/>
                </m:rPr>
                <w:rPr>
                  <w:rFonts w:ascii="Cambria Math" w:hAnsi="Cambria Math" w:cstheme="minorHAnsi"/>
                  <w:color w:val="000000" w:themeColor="text1"/>
                  <w:sz w:val="28"/>
                </w:rPr>
                <m:t>Δmax</m:t>
              </m:r>
            </m:oMath>
            <w:r>
              <w:rPr>
                <w:rFonts w:asciiTheme="minorHAnsi" w:hAnsiTheme="minorHAnsi" w:cstheme="minorHAnsi"/>
                <w:color w:val="000000" w:themeColor="text1"/>
                <w:sz w:val="28"/>
              </w:rPr>
              <w:t xml:space="preserve"> = 2.9mm</w:t>
            </w:r>
          </w:p>
        </w:tc>
      </w:tr>
    </w:tbl>
    <w:p w:rsidR="00C87D1F" w:rsidRDefault="00C87D1F"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163306" w:rsidRDefault="000F6E2D" w:rsidP="000F6E2D">
      <w:pPr>
        <w:pStyle w:val="NormalWeb"/>
        <w:numPr>
          <w:ilvl w:val="0"/>
          <w:numId w:val="21"/>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Calculated horizontal deflection = 2.9mm</w:t>
      </w:r>
    </w:p>
    <w:p w:rsidR="00CC1FDA" w:rsidRPr="00D1173E" w:rsidRDefault="000F6E2D" w:rsidP="00412F29">
      <w:pPr>
        <w:pStyle w:val="NormalWeb"/>
        <w:numPr>
          <w:ilvl w:val="0"/>
          <w:numId w:val="21"/>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Measured deflection at 20N = 3mm</w:t>
      </w:r>
    </w:p>
    <w:p w:rsidR="00C55517" w:rsidRPr="00487329" w:rsidRDefault="00CC1FDA" w:rsidP="00CC1FDA">
      <w:pPr>
        <w:rPr>
          <w:rFonts w:asciiTheme="minorHAnsi" w:hAnsiTheme="minorHAnsi" w:cstheme="minorHAnsi"/>
          <w:b/>
          <w:color w:val="000000" w:themeColor="text1"/>
          <w:sz w:val="28"/>
        </w:rPr>
      </w:pPr>
      <w:r w:rsidRPr="00487329">
        <w:rPr>
          <w:rFonts w:asciiTheme="minorHAnsi" w:hAnsiTheme="minorHAnsi" w:cs="Arial"/>
          <w:b/>
          <w:bCs/>
          <w:color w:val="222222"/>
          <w:sz w:val="28"/>
          <w:szCs w:val="28"/>
        </w:rPr>
        <w:lastRenderedPageBreak/>
        <w:t xml:space="preserve">Macaulay's </w:t>
      </w:r>
      <w:r w:rsidR="005830D4">
        <w:rPr>
          <w:rFonts w:asciiTheme="minorHAnsi" w:hAnsiTheme="minorHAnsi" w:cs="Arial"/>
          <w:b/>
          <w:bCs/>
          <w:color w:val="222222"/>
          <w:sz w:val="28"/>
          <w:szCs w:val="28"/>
        </w:rPr>
        <w:t>M</w:t>
      </w:r>
      <w:r w:rsidRPr="00487329">
        <w:rPr>
          <w:rFonts w:asciiTheme="minorHAnsi" w:hAnsiTheme="minorHAnsi" w:cs="Arial"/>
          <w:b/>
          <w:bCs/>
          <w:color w:val="222222"/>
          <w:sz w:val="28"/>
          <w:szCs w:val="28"/>
        </w:rPr>
        <w:t>ethod (</w:t>
      </w:r>
      <w:r w:rsidR="00663BC9" w:rsidRPr="00487329">
        <w:rPr>
          <w:rFonts w:asciiTheme="minorHAnsi" w:hAnsiTheme="minorHAnsi" w:cstheme="minorHAnsi"/>
          <w:b/>
          <w:color w:val="000000" w:themeColor="text1"/>
          <w:sz w:val="28"/>
        </w:rPr>
        <w:t>Double integr</w:t>
      </w:r>
      <w:r w:rsidRPr="00487329">
        <w:rPr>
          <w:rFonts w:asciiTheme="minorHAnsi" w:hAnsiTheme="minorHAnsi" w:cstheme="minorHAnsi"/>
          <w:b/>
          <w:color w:val="000000" w:themeColor="text1"/>
          <w:sz w:val="28"/>
        </w:rPr>
        <w:t>ation</w:t>
      </w:r>
      <w:r w:rsidR="00663BC9" w:rsidRPr="00487329">
        <w:rPr>
          <w:rFonts w:asciiTheme="minorHAnsi" w:hAnsiTheme="minorHAnsi" w:cstheme="minorHAnsi"/>
          <w:b/>
          <w:color w:val="000000" w:themeColor="text1"/>
          <w:sz w:val="28"/>
        </w:rPr>
        <w:t xml:space="preserve"> method</w:t>
      </w:r>
      <w:r w:rsidRPr="00487329">
        <w:rPr>
          <w:rFonts w:asciiTheme="minorHAnsi" w:hAnsiTheme="minorHAnsi" w:cstheme="minorHAnsi"/>
          <w:b/>
          <w:color w:val="000000" w:themeColor="text1"/>
          <w:sz w:val="28"/>
        </w:rPr>
        <w:t>)</w:t>
      </w:r>
    </w:p>
    <w:p w:rsidR="00CC1FDA" w:rsidRDefault="00CC1FDA" w:rsidP="00CC1FDA">
      <w:pPr>
        <w:rPr>
          <w:rFonts w:asciiTheme="minorHAnsi" w:hAnsiTheme="minorHAnsi" w:cstheme="minorHAnsi"/>
          <w:b/>
          <w:color w:val="000000" w:themeColor="text1"/>
          <w:sz w:val="28"/>
          <w:u w:val="single"/>
        </w:rPr>
      </w:pPr>
    </w:p>
    <w:p w:rsidR="00CC1FDA" w:rsidRPr="00CC1FDA" w:rsidRDefault="00CC1FDA" w:rsidP="00CC1FDA">
      <w:pPr>
        <w:rPr>
          <w:rFonts w:asciiTheme="minorHAnsi" w:hAnsiTheme="minorHAnsi"/>
          <w:bCs/>
          <w:szCs w:val="22"/>
        </w:rPr>
      </w:pPr>
      <w:r>
        <w:rPr>
          <w:rFonts w:asciiTheme="minorHAnsi" w:hAnsiTheme="minorHAnsi" w:cstheme="minorHAnsi"/>
          <w:b/>
          <w:noProof/>
          <w:color w:val="000000" w:themeColor="text1"/>
          <w:sz w:val="28"/>
          <w:u w:val="single"/>
        </w:rPr>
        <w:drawing>
          <wp:anchor distT="0" distB="0" distL="114300" distR="114300" simplePos="0" relativeHeight="251691519" behindDoc="0" locked="0" layoutInCell="1" allowOverlap="1">
            <wp:simplePos x="0" y="0"/>
            <wp:positionH relativeFrom="column">
              <wp:posOffset>52705</wp:posOffset>
            </wp:positionH>
            <wp:positionV relativeFrom="paragraph">
              <wp:posOffset>540665</wp:posOffset>
            </wp:positionV>
            <wp:extent cx="5560695" cy="7881620"/>
            <wp:effectExtent l="0" t="0" r="1905"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 3.jpeg"/>
                    <pic:cNvPicPr/>
                  </pic:nvPicPr>
                  <pic:blipFill rotWithShape="1">
                    <a:blip r:embed="rId37">
                      <a:extLst>
                        <a:ext uri="{28A0092B-C50C-407E-A947-70E740481C1C}">
                          <a14:useLocalDpi xmlns:a14="http://schemas.microsoft.com/office/drawing/2010/main" val="0"/>
                        </a:ext>
                      </a:extLst>
                    </a:blip>
                    <a:srcRect r="2913"/>
                    <a:stretch/>
                  </pic:blipFill>
                  <pic:spPr bwMode="auto">
                    <a:xfrm>
                      <a:off x="0" y="0"/>
                      <a:ext cx="5560695" cy="7881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Cs/>
          <w:color w:val="000000" w:themeColor="text1"/>
          <w:szCs w:val="22"/>
        </w:rPr>
        <w:t xml:space="preserve">Using Macaulay’s </w:t>
      </w:r>
      <w:proofErr w:type="gramStart"/>
      <w:r>
        <w:rPr>
          <w:rFonts w:asciiTheme="minorHAnsi" w:hAnsiTheme="minorHAnsi" w:cstheme="minorHAnsi"/>
          <w:bCs/>
          <w:color w:val="000000" w:themeColor="text1"/>
          <w:szCs w:val="22"/>
        </w:rPr>
        <w:t>method</w:t>
      </w:r>
      <w:proofErr w:type="gramEnd"/>
      <w:r>
        <w:rPr>
          <w:rFonts w:asciiTheme="minorHAnsi" w:hAnsiTheme="minorHAnsi" w:cstheme="minorHAnsi"/>
          <w:bCs/>
          <w:color w:val="000000" w:themeColor="text1"/>
          <w:szCs w:val="22"/>
        </w:rPr>
        <w:t xml:space="preserve"> the following images represent the calculations carried out to determine the expression needed to calculate beam deflection </w:t>
      </w: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7D2233"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noProof/>
          <w:color w:val="000000" w:themeColor="text1"/>
          <w:sz w:val="28"/>
          <w:u w:val="single"/>
        </w:rPr>
        <w:drawing>
          <wp:anchor distT="0" distB="0" distL="114300" distR="114300" simplePos="0" relativeHeight="251692543" behindDoc="0" locked="0" layoutInCell="1" allowOverlap="1">
            <wp:simplePos x="0" y="0"/>
            <wp:positionH relativeFrom="column">
              <wp:posOffset>134967</wp:posOffset>
            </wp:positionH>
            <wp:positionV relativeFrom="paragraph">
              <wp:posOffset>0</wp:posOffset>
            </wp:positionV>
            <wp:extent cx="5592445" cy="791845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 4.jpeg"/>
                    <pic:cNvPicPr/>
                  </pic:nvPicPr>
                  <pic:blipFill rotWithShape="1">
                    <a:blip r:embed="rId38" cstate="print">
                      <a:extLst>
                        <a:ext uri="{28A0092B-C50C-407E-A947-70E740481C1C}">
                          <a14:useLocalDpi xmlns:a14="http://schemas.microsoft.com/office/drawing/2010/main" val="0"/>
                        </a:ext>
                      </a:extLst>
                    </a:blip>
                    <a:srcRect r="2357"/>
                    <a:stretch/>
                  </pic:blipFill>
                  <pic:spPr bwMode="auto">
                    <a:xfrm>
                      <a:off x="0" y="0"/>
                      <a:ext cx="5592445" cy="7918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D2233" w:rsidRDefault="007D2233"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55517" w:rsidRPr="000167A2" w:rsidRDefault="000167A2" w:rsidP="00412F29">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lastRenderedPageBreak/>
        <w:t>With the expression found the numbers f</w:t>
      </w:r>
      <w:r w:rsidR="007D2233">
        <w:rPr>
          <w:rFonts w:asciiTheme="minorHAnsi" w:hAnsiTheme="minorHAnsi" w:cstheme="minorHAnsi"/>
          <w:bCs/>
          <w:color w:val="000000" w:themeColor="text1"/>
          <w:szCs w:val="22"/>
        </w:rPr>
        <w:t>rom</w:t>
      </w:r>
      <w:r>
        <w:rPr>
          <w:rFonts w:asciiTheme="minorHAnsi" w:hAnsiTheme="minorHAnsi" w:cstheme="minorHAnsi"/>
          <w:bCs/>
          <w:color w:val="000000" w:themeColor="text1"/>
          <w:szCs w:val="22"/>
        </w:rPr>
        <w:t xml:space="preserve"> the experiment can be inputted</w:t>
      </w:r>
      <w:r w:rsidR="003F08E8">
        <w:rPr>
          <w:rFonts w:asciiTheme="minorHAnsi" w:hAnsiTheme="minorHAnsi" w:cstheme="minorHAnsi"/>
          <w:bCs/>
          <w:color w:val="000000" w:themeColor="text1"/>
          <w:szCs w:val="22"/>
        </w:rPr>
        <w:t>, and beam deflection calculated.</w:t>
      </w:r>
    </w:p>
    <w:p w:rsidR="00CC1FDA" w:rsidRDefault="000167A2"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r>
        <w:rPr>
          <w:rFonts w:asciiTheme="minorHAnsi" w:hAnsiTheme="minorHAnsi" w:cstheme="minorHAnsi"/>
          <w:b/>
          <w:noProof/>
          <w:color w:val="000000" w:themeColor="text1"/>
          <w:sz w:val="28"/>
          <w:u w:val="single"/>
        </w:rPr>
        <w:drawing>
          <wp:anchor distT="0" distB="0" distL="114300" distR="114300" simplePos="0" relativeHeight="251693567" behindDoc="0" locked="0" layoutInCell="1" allowOverlap="1">
            <wp:simplePos x="0" y="0"/>
            <wp:positionH relativeFrom="column">
              <wp:posOffset>476782</wp:posOffset>
            </wp:positionH>
            <wp:positionV relativeFrom="paragraph">
              <wp:posOffset>128270</wp:posOffset>
            </wp:positionV>
            <wp:extent cx="4888865" cy="3099435"/>
            <wp:effectExtent l="0" t="0" r="63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04 at 20.38.13.png"/>
                    <pic:cNvPicPr/>
                  </pic:nvPicPr>
                  <pic:blipFill>
                    <a:blip r:embed="rId39">
                      <a:extLst>
                        <a:ext uri="{28A0092B-C50C-407E-A947-70E740481C1C}">
                          <a14:useLocalDpi xmlns:a14="http://schemas.microsoft.com/office/drawing/2010/main" val="0"/>
                        </a:ext>
                      </a:extLst>
                    </a:blip>
                    <a:stretch>
                      <a:fillRect/>
                    </a:stretch>
                  </pic:blipFill>
                  <pic:spPr>
                    <a:xfrm>
                      <a:off x="0" y="0"/>
                      <a:ext cx="4888865" cy="3099435"/>
                    </a:xfrm>
                    <a:prstGeom prst="rect">
                      <a:avLst/>
                    </a:prstGeom>
                  </pic:spPr>
                </pic:pic>
              </a:graphicData>
            </a:graphic>
            <wp14:sizeRelH relativeFrom="page">
              <wp14:pctWidth>0</wp14:pctWidth>
            </wp14:sizeRelH>
            <wp14:sizeRelV relativeFrom="page">
              <wp14:pctHeight>0</wp14:pctHeight>
            </wp14:sizeRelV>
          </wp:anchor>
        </w:drawing>
      </w:r>
    </w:p>
    <w:p w:rsidR="00CC1FDA" w:rsidRDefault="00CC1FDA" w:rsidP="000167A2">
      <w:pPr>
        <w:pStyle w:val="NormalWeb"/>
        <w:tabs>
          <w:tab w:val="left" w:pos="2378"/>
        </w:tabs>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B66796" w:rsidRDefault="00C63F98" w:rsidP="00B66796">
      <w:pP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To find beam defection at 10N in the horizontal rotation</w:t>
      </w:r>
      <w:r w:rsidR="007A333D">
        <w:rPr>
          <w:rFonts w:asciiTheme="minorHAnsi" w:hAnsiTheme="minorHAnsi" w:cstheme="minorHAnsi"/>
          <w:bCs/>
          <w:color w:val="000000" w:themeColor="text1"/>
          <w:szCs w:val="22"/>
        </w:rPr>
        <w:t>.</w:t>
      </w:r>
    </w:p>
    <w:p w:rsidR="007A333D" w:rsidRDefault="007A333D" w:rsidP="00B66796">
      <w:r>
        <w:rPr>
          <w:rFonts w:asciiTheme="minorHAnsi" w:hAnsiTheme="minorHAnsi" w:cstheme="minorHAnsi"/>
          <w:bCs/>
          <w:color w:val="000000" w:themeColor="text1"/>
          <w:szCs w:val="22"/>
        </w:rPr>
        <w:t>Where:</w:t>
      </w:r>
    </w:p>
    <w:tbl>
      <w:tblPr>
        <w:tblStyle w:val="TableGrid"/>
        <w:tblpPr w:leftFromText="180" w:rightFromText="180" w:vertAnchor="text" w:horzAnchor="margin" w:tblpY="9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2478"/>
      </w:tblGrid>
      <w:tr w:rsidR="003F08E8" w:rsidTr="003F08E8">
        <w:tc>
          <w:tcPr>
            <w:tcW w:w="2263" w:type="dxa"/>
          </w:tcPr>
          <w:p w:rsidR="003F08E8" w:rsidRPr="007A333D" w:rsidRDefault="003F08E8" w:rsidP="003F08E8">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7A333D">
              <w:rPr>
                <w:rFonts w:asciiTheme="minorHAnsi" w:hAnsiTheme="minorHAnsi" w:cstheme="minorHAnsi"/>
                <w:b/>
                <w:color w:val="000000" w:themeColor="text1"/>
                <w:szCs w:val="22"/>
              </w:rPr>
              <w:t>W =</w:t>
            </w:r>
          </w:p>
        </w:tc>
        <w:tc>
          <w:tcPr>
            <w:tcW w:w="2478" w:type="dxa"/>
          </w:tcPr>
          <w:p w:rsidR="003F08E8" w:rsidRPr="00C63F98" w:rsidRDefault="003F08E8" w:rsidP="003F08E8">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Load </w:t>
            </w:r>
          </w:p>
        </w:tc>
      </w:tr>
      <w:tr w:rsidR="003F08E8" w:rsidTr="003F08E8">
        <w:tc>
          <w:tcPr>
            <w:tcW w:w="2263" w:type="dxa"/>
          </w:tcPr>
          <w:p w:rsidR="003F08E8" w:rsidRPr="007A333D" w:rsidRDefault="003F08E8" w:rsidP="003F08E8">
            <w:pPr>
              <w:pStyle w:val="NormalWeb"/>
              <w:spacing w:before="0" w:beforeAutospacing="0" w:after="150" w:afterAutospacing="0" w:line="343" w:lineRule="atLeast"/>
              <w:jc w:val="center"/>
              <w:rPr>
                <w:rFonts w:asciiTheme="minorHAnsi" w:hAnsiTheme="minorHAnsi" w:cstheme="minorHAnsi"/>
                <w:b/>
                <w:color w:val="000000" w:themeColor="text1"/>
              </w:rPr>
            </w:pPr>
            <w:r w:rsidRPr="007A333D">
              <w:rPr>
                <w:rFonts w:asciiTheme="minorHAnsi" w:hAnsiTheme="minorHAnsi" w:cstheme="minorHAnsi"/>
                <w:b/>
                <w:color w:val="000000" w:themeColor="text1"/>
              </w:rPr>
              <w:t>L =</w:t>
            </w:r>
          </w:p>
        </w:tc>
        <w:tc>
          <w:tcPr>
            <w:tcW w:w="2478" w:type="dxa"/>
          </w:tcPr>
          <w:p w:rsidR="003F08E8" w:rsidRPr="007A333D" w:rsidRDefault="003F08E8" w:rsidP="003F08E8">
            <w:pPr>
              <w:rPr>
                <w:rFonts w:asciiTheme="minorHAnsi" w:hAnsiTheme="minorHAnsi"/>
              </w:rPr>
            </w:pPr>
            <w:r w:rsidRPr="007A333D">
              <w:rPr>
                <w:rFonts w:asciiTheme="minorHAnsi" w:hAnsiTheme="minorHAnsi"/>
              </w:rPr>
              <w:t xml:space="preserve">Length </w:t>
            </w:r>
          </w:p>
        </w:tc>
      </w:tr>
      <w:tr w:rsidR="003F08E8" w:rsidTr="003F08E8">
        <w:tc>
          <w:tcPr>
            <w:tcW w:w="2263" w:type="dxa"/>
          </w:tcPr>
          <w:p w:rsidR="003F08E8" w:rsidRPr="007A333D" w:rsidRDefault="003F08E8" w:rsidP="003F08E8">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7A333D">
              <w:rPr>
                <w:rFonts w:asciiTheme="minorHAnsi" w:hAnsiTheme="minorHAnsi" w:cstheme="minorHAnsi"/>
                <w:b/>
                <w:color w:val="000000" w:themeColor="text1"/>
                <w:szCs w:val="22"/>
              </w:rPr>
              <w:t>E =</w:t>
            </w:r>
          </w:p>
        </w:tc>
        <w:tc>
          <w:tcPr>
            <w:tcW w:w="2478" w:type="dxa"/>
          </w:tcPr>
          <w:p w:rsidR="003F08E8" w:rsidRPr="00C63F98" w:rsidRDefault="003F08E8" w:rsidP="003F08E8">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Modulus of elasticity </w:t>
            </w:r>
          </w:p>
        </w:tc>
      </w:tr>
      <w:tr w:rsidR="003F08E8" w:rsidTr="003F08E8">
        <w:tc>
          <w:tcPr>
            <w:tcW w:w="2263" w:type="dxa"/>
          </w:tcPr>
          <w:p w:rsidR="003F08E8" w:rsidRPr="007A333D" w:rsidRDefault="003F08E8" w:rsidP="003F08E8">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7A333D">
              <w:rPr>
                <w:rFonts w:asciiTheme="minorHAnsi" w:hAnsiTheme="minorHAnsi" w:cstheme="minorHAnsi"/>
                <w:b/>
                <w:color w:val="000000" w:themeColor="text1"/>
                <w:szCs w:val="22"/>
              </w:rPr>
              <w:t>I</w:t>
            </w:r>
            <w:r>
              <w:rPr>
                <w:rFonts w:asciiTheme="minorHAnsi" w:hAnsiTheme="minorHAnsi" w:cstheme="minorHAnsi"/>
                <w:b/>
                <w:color w:val="000000" w:themeColor="text1"/>
                <w:szCs w:val="22"/>
              </w:rPr>
              <w:t xml:space="preserve"> =</w:t>
            </w:r>
          </w:p>
        </w:tc>
        <w:tc>
          <w:tcPr>
            <w:tcW w:w="2478" w:type="dxa"/>
          </w:tcPr>
          <w:p w:rsidR="003F08E8" w:rsidRPr="00C63F98" w:rsidRDefault="003F08E8" w:rsidP="003F08E8">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Moment of inertia </w:t>
            </w:r>
          </w:p>
        </w:tc>
      </w:tr>
      <w:tr w:rsidR="003F08E8" w:rsidTr="003F08E8">
        <w:tc>
          <w:tcPr>
            <w:tcW w:w="2263" w:type="dxa"/>
          </w:tcPr>
          <w:p w:rsidR="003F08E8" w:rsidRPr="007A333D" w:rsidRDefault="003F08E8" w:rsidP="003F08E8">
            <w:pPr>
              <w:pStyle w:val="NormalWeb"/>
              <w:spacing w:before="0" w:beforeAutospacing="0" w:after="150" w:afterAutospacing="0" w:line="343" w:lineRule="atLeast"/>
              <w:jc w:val="center"/>
              <w:rPr>
                <w:rFonts w:asciiTheme="minorHAnsi" w:hAnsiTheme="minorHAnsi" w:cs="Arial"/>
                <w:b/>
                <w:color w:val="222222"/>
                <w:sz w:val="28"/>
                <w:szCs w:val="28"/>
              </w:rPr>
            </w:pPr>
            <w:r w:rsidRPr="007A333D">
              <w:rPr>
                <w:rFonts w:asciiTheme="minorHAnsi" w:hAnsiTheme="minorHAnsi" w:cs="Arial"/>
                <w:b/>
                <w:color w:val="222222"/>
                <w:sz w:val="28"/>
                <w:szCs w:val="28"/>
              </w:rPr>
              <w:t>y/Δ</w:t>
            </w:r>
            <w:r>
              <w:rPr>
                <w:rFonts w:asciiTheme="minorHAnsi" w:hAnsiTheme="minorHAnsi" w:cs="Arial"/>
                <w:b/>
                <w:color w:val="222222"/>
                <w:sz w:val="28"/>
                <w:szCs w:val="28"/>
              </w:rPr>
              <w:t xml:space="preserve"> =</w:t>
            </w:r>
          </w:p>
        </w:tc>
        <w:tc>
          <w:tcPr>
            <w:tcW w:w="2478" w:type="dxa"/>
          </w:tcPr>
          <w:p w:rsidR="003F08E8" w:rsidRPr="00C63F98" w:rsidRDefault="003F08E8" w:rsidP="003F08E8">
            <w:pPr>
              <w:pStyle w:val="NormalWeb"/>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Deflection </w:t>
            </w:r>
          </w:p>
        </w:tc>
      </w:tr>
    </w:tbl>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tbl>
      <w:tblPr>
        <w:tblStyle w:val="TableGrid"/>
        <w:tblpPr w:leftFromText="180" w:rightFromText="180" w:vertAnchor="text" w:tblpY="185"/>
        <w:tblW w:w="0" w:type="auto"/>
        <w:tblLook w:val="04A0" w:firstRow="1" w:lastRow="0" w:firstColumn="1" w:lastColumn="0" w:noHBand="0" w:noVBand="1"/>
      </w:tblPr>
      <w:tblGrid>
        <w:gridCol w:w="2738"/>
        <w:gridCol w:w="2296"/>
        <w:gridCol w:w="1988"/>
        <w:gridCol w:w="1988"/>
      </w:tblGrid>
      <w:tr w:rsidR="003F08E8" w:rsidRPr="003F18FA" w:rsidTr="003F08E8">
        <w:tc>
          <w:tcPr>
            <w:tcW w:w="2738" w:type="dxa"/>
            <w:shd w:val="clear" w:color="auto" w:fill="D9D9D9" w:themeFill="background1" w:themeFillShade="D9"/>
          </w:tcPr>
          <w:p w:rsidR="003F08E8" w:rsidRPr="007A333D" w:rsidRDefault="003F08E8" w:rsidP="003F08E8">
            <w:pPr>
              <w:pStyle w:val="NormalWeb"/>
              <w:spacing w:before="0" w:beforeAutospacing="0" w:after="150" w:afterAutospacing="0" w:line="343" w:lineRule="atLeast"/>
              <w:jc w:val="center"/>
              <w:rPr>
                <w:rFonts w:asciiTheme="minorHAnsi" w:hAnsiTheme="minorHAnsi" w:cstheme="minorHAnsi"/>
                <w:b/>
                <w:bCs/>
                <w:color w:val="000000" w:themeColor="text1"/>
                <w:sz w:val="28"/>
                <w:highlight w:val="lightGray"/>
              </w:rPr>
            </w:pPr>
            <w:r w:rsidRPr="007A333D">
              <w:rPr>
                <w:rFonts w:asciiTheme="minorHAnsi" w:hAnsiTheme="minorHAnsi" w:cs="Arial"/>
                <w:b/>
                <w:bCs/>
                <w:color w:val="222222"/>
                <w:highlight w:val="lightGray"/>
                <w:shd w:val="clear" w:color="auto" w:fill="FFFFFF"/>
              </w:rPr>
              <w:t>I = (horizonal orientation)</w:t>
            </w:r>
          </w:p>
        </w:tc>
        <w:tc>
          <w:tcPr>
            <w:tcW w:w="2296" w:type="dxa"/>
            <w:shd w:val="clear" w:color="auto" w:fill="D9D9D9" w:themeFill="background1" w:themeFillShade="D9"/>
          </w:tcPr>
          <w:p w:rsidR="003F08E8" w:rsidRPr="007A333D" w:rsidRDefault="003F08E8" w:rsidP="003F08E8">
            <w:pPr>
              <w:pStyle w:val="NormalWeb"/>
              <w:spacing w:before="0" w:beforeAutospacing="0" w:after="150" w:afterAutospacing="0" w:line="343" w:lineRule="atLeast"/>
              <w:jc w:val="center"/>
              <w:rPr>
                <w:rFonts w:asciiTheme="minorHAnsi" w:hAnsiTheme="minorHAnsi" w:cstheme="minorHAnsi"/>
                <w:b/>
                <w:bCs/>
                <w:color w:val="000000" w:themeColor="text1"/>
                <w:sz w:val="28"/>
                <w:highlight w:val="lightGray"/>
              </w:rPr>
            </w:pPr>
            <w:r w:rsidRPr="007A333D">
              <w:rPr>
                <w:rFonts w:asciiTheme="minorHAnsi" w:hAnsiTheme="minorHAnsi" w:cs="Arial"/>
                <w:b/>
                <w:bCs/>
                <w:color w:val="222222"/>
                <w:highlight w:val="lightGray"/>
                <w:shd w:val="clear" w:color="auto" w:fill="FFFFFF"/>
              </w:rPr>
              <w:t>E</w:t>
            </w:r>
          </w:p>
        </w:tc>
        <w:tc>
          <w:tcPr>
            <w:tcW w:w="1988" w:type="dxa"/>
            <w:shd w:val="clear" w:color="auto" w:fill="D9D9D9" w:themeFill="background1" w:themeFillShade="D9"/>
          </w:tcPr>
          <w:p w:rsidR="003F08E8" w:rsidRPr="007A333D" w:rsidRDefault="003F08E8" w:rsidP="003F08E8">
            <w:pPr>
              <w:pStyle w:val="NormalWeb"/>
              <w:spacing w:before="0" w:beforeAutospacing="0" w:after="150" w:afterAutospacing="0" w:line="343" w:lineRule="atLeast"/>
              <w:jc w:val="center"/>
              <w:rPr>
                <w:rFonts w:asciiTheme="minorHAnsi" w:hAnsiTheme="minorHAnsi" w:cs="Arial"/>
                <w:b/>
                <w:bCs/>
                <w:color w:val="222222"/>
                <w:highlight w:val="lightGray"/>
                <w:shd w:val="clear" w:color="auto" w:fill="FFFFFF"/>
              </w:rPr>
            </w:pPr>
            <w:r w:rsidRPr="007A333D">
              <w:rPr>
                <w:rFonts w:asciiTheme="minorHAnsi" w:hAnsiTheme="minorHAnsi" w:cs="Arial"/>
                <w:b/>
                <w:bCs/>
                <w:color w:val="222222"/>
                <w:highlight w:val="lightGray"/>
                <w:shd w:val="clear" w:color="auto" w:fill="FFFFFF"/>
              </w:rPr>
              <w:t>W</w:t>
            </w:r>
          </w:p>
        </w:tc>
        <w:tc>
          <w:tcPr>
            <w:tcW w:w="1988" w:type="dxa"/>
            <w:shd w:val="clear" w:color="auto" w:fill="D9D9D9" w:themeFill="background1" w:themeFillShade="D9"/>
          </w:tcPr>
          <w:p w:rsidR="003F08E8" w:rsidRPr="007A333D" w:rsidRDefault="003F08E8" w:rsidP="003F08E8">
            <w:pPr>
              <w:pStyle w:val="NormalWeb"/>
              <w:spacing w:before="0" w:beforeAutospacing="0" w:after="150" w:afterAutospacing="0" w:line="343" w:lineRule="atLeast"/>
              <w:jc w:val="center"/>
              <w:rPr>
                <w:rFonts w:asciiTheme="minorHAnsi" w:hAnsiTheme="minorHAnsi" w:cs="Arial"/>
                <w:b/>
                <w:bCs/>
                <w:color w:val="222222"/>
                <w:highlight w:val="lightGray"/>
                <w:shd w:val="clear" w:color="auto" w:fill="FFFFFF"/>
              </w:rPr>
            </w:pPr>
            <w:r w:rsidRPr="007A333D">
              <w:rPr>
                <w:rFonts w:asciiTheme="minorHAnsi" w:hAnsiTheme="minorHAnsi" w:cs="Arial"/>
                <w:b/>
                <w:bCs/>
                <w:color w:val="222222"/>
                <w:highlight w:val="lightGray"/>
                <w:shd w:val="clear" w:color="auto" w:fill="FFFFFF"/>
              </w:rPr>
              <w:t>L</w:t>
            </w:r>
          </w:p>
        </w:tc>
      </w:tr>
      <w:tr w:rsidR="003F08E8" w:rsidTr="003F08E8">
        <w:trPr>
          <w:trHeight w:val="1759"/>
        </w:trPr>
        <w:tc>
          <w:tcPr>
            <w:tcW w:w="2738" w:type="dxa"/>
          </w:tcPr>
          <w:p w:rsidR="003F08E8" w:rsidRPr="003F18FA" w:rsidRDefault="003F08E8" w:rsidP="003F08E8">
            <w:pPr>
              <w:pStyle w:val="NormalWeb"/>
              <w:spacing w:before="0" w:beforeAutospacing="0" w:after="150" w:afterAutospacing="0" w:line="343" w:lineRule="atLeast"/>
              <w:jc w:val="center"/>
              <w:rPr>
                <w:rFonts w:asciiTheme="minorHAnsi" w:hAnsiTheme="minorHAnsi" w:cstheme="minorHAnsi"/>
                <w:bCs/>
                <w:iCs/>
                <w:color w:val="000000" w:themeColor="text1"/>
                <w:sz w:val="28"/>
              </w:rPr>
            </w:pPr>
            <m:oMathPara>
              <m:oMath>
                <m:r>
                  <m:rPr>
                    <m:sty m:val="p"/>
                  </m:rPr>
                  <w:rPr>
                    <w:rFonts w:ascii="Cambria Math" w:hAnsi="Cambria Math" w:cstheme="minorHAnsi"/>
                    <w:color w:val="000000" w:themeColor="text1"/>
                    <w:sz w:val="28"/>
                  </w:rPr>
                  <m:t xml:space="preserve">I= </m:t>
                </m:r>
                <m:f>
                  <m:fPr>
                    <m:ctrlPr>
                      <w:rPr>
                        <w:rFonts w:ascii="Cambria Math" w:hAnsi="Cambria Math" w:cstheme="minorHAnsi"/>
                        <w:bCs/>
                        <w:iCs/>
                        <w:color w:val="000000" w:themeColor="text1"/>
                        <w:sz w:val="28"/>
                      </w:rPr>
                    </m:ctrlPr>
                  </m:fPr>
                  <m:num>
                    <m:sSup>
                      <m:sSupPr>
                        <m:ctrlPr>
                          <w:rPr>
                            <w:rFonts w:ascii="Cambria Math" w:hAnsi="Cambria Math" w:cstheme="minorHAnsi"/>
                            <w:bCs/>
                            <w:i/>
                            <w:iCs/>
                            <w:color w:val="000000" w:themeColor="text1"/>
                            <w:sz w:val="28"/>
                          </w:rPr>
                        </m:ctrlPr>
                      </m:sSupPr>
                      <m:e>
                        <m:r>
                          <w:rPr>
                            <w:rFonts w:ascii="Cambria Math" w:hAnsi="Cambria Math" w:cstheme="minorHAnsi"/>
                            <w:color w:val="000000" w:themeColor="text1"/>
                            <w:sz w:val="28"/>
                          </w:rPr>
                          <m:t>(30)12</m:t>
                        </m:r>
                      </m:e>
                      <m:sup>
                        <m:r>
                          <w:rPr>
                            <w:rFonts w:ascii="Cambria Math" w:hAnsi="Cambria Math" w:cstheme="minorHAnsi"/>
                            <w:color w:val="000000" w:themeColor="text1"/>
                            <w:sz w:val="28"/>
                          </w:rPr>
                          <m:t>3</m:t>
                        </m:r>
                      </m:sup>
                    </m:sSup>
                  </m:num>
                  <m:den>
                    <m:r>
                      <w:rPr>
                        <w:rFonts w:ascii="Cambria Math" w:hAnsi="Cambria Math" w:cstheme="minorHAnsi"/>
                        <w:color w:val="000000" w:themeColor="text1"/>
                        <w:sz w:val="28"/>
                      </w:rPr>
                      <m:t>12</m:t>
                    </m:r>
                  </m:den>
                </m:f>
              </m:oMath>
            </m:oMathPara>
          </w:p>
          <w:p w:rsidR="003F08E8" w:rsidRDefault="003F08E8" w:rsidP="003F08E8">
            <w:pPr>
              <w:pStyle w:val="NormalWeb"/>
              <w:spacing w:before="0" w:beforeAutospacing="0" w:after="150" w:afterAutospacing="0" w:line="343" w:lineRule="atLeast"/>
              <w:jc w:val="center"/>
              <w:rPr>
                <w:rFonts w:asciiTheme="minorHAnsi" w:hAnsiTheme="minorHAnsi" w:cstheme="minorHAnsi"/>
                <w:bCs/>
                <w:color w:val="000000" w:themeColor="text1"/>
                <w:sz w:val="28"/>
              </w:rPr>
            </w:pPr>
            <w:r>
              <w:rPr>
                <w:rFonts w:asciiTheme="minorHAnsi" w:hAnsiTheme="minorHAnsi" w:cstheme="minorHAnsi"/>
                <w:bCs/>
                <w:color w:val="000000" w:themeColor="text1"/>
                <w:sz w:val="28"/>
              </w:rPr>
              <w:t>= 4320</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m:t>
                  </m:r>
                </m:e>
                <m:sup>
                  <m:r>
                    <w:rPr>
                      <w:rFonts w:ascii="Cambria Math" w:hAnsi="Cambria Math" w:cstheme="minorHAnsi"/>
                      <w:color w:val="000000" w:themeColor="text1"/>
                      <w:sz w:val="28"/>
                    </w:rPr>
                    <m:t>4</m:t>
                  </m:r>
                </m:sup>
              </m:sSup>
            </m:oMath>
          </w:p>
          <w:p w:rsidR="003F08E8" w:rsidRDefault="003F08E8" w:rsidP="003F08E8">
            <w:pPr>
              <w:pStyle w:val="NormalWeb"/>
              <w:spacing w:before="0" w:beforeAutospacing="0" w:after="150" w:afterAutospacing="0" w:line="343" w:lineRule="atLeast"/>
              <w:jc w:val="center"/>
              <w:rPr>
                <w:rFonts w:asciiTheme="minorHAnsi" w:hAnsiTheme="minorHAnsi" w:cstheme="minorHAnsi"/>
                <w:b/>
                <w:color w:val="000000" w:themeColor="text1"/>
                <w:sz w:val="28"/>
                <w:u w:val="single"/>
              </w:rPr>
            </w:pPr>
            <w:r>
              <w:rPr>
                <w:rFonts w:asciiTheme="minorHAnsi" w:hAnsiTheme="minorHAnsi" w:cstheme="minorHAnsi"/>
                <w:bCs/>
                <w:color w:val="000000" w:themeColor="text1"/>
                <w:sz w:val="28"/>
              </w:rPr>
              <w:t>= 4.32</w:t>
            </w:r>
            <m:oMath>
              <m:sSup>
                <m:sSupPr>
                  <m:ctrlPr>
                    <w:rPr>
                      <w:rFonts w:ascii="Cambria Math" w:hAnsi="Cambria Math" w:cstheme="minorHAnsi"/>
                      <w:bCs/>
                      <w:i/>
                      <w:color w:val="000000" w:themeColor="text1"/>
                      <w:sz w:val="28"/>
                    </w:rPr>
                  </m:ctrlPr>
                </m:sSupPr>
                <m:e>
                  <m:r>
                    <w:rPr>
                      <w:rFonts w:ascii="Cambria Math" w:hAnsi="Cambria Math" w:cstheme="minorHAnsi"/>
                      <w:color w:val="000000" w:themeColor="text1"/>
                      <w:sz w:val="28"/>
                    </w:rPr>
                    <m:t>m</m:t>
                  </m:r>
                </m:e>
                <m:sup>
                  <m:r>
                    <w:rPr>
                      <w:rFonts w:ascii="Cambria Math" w:hAnsi="Cambria Math" w:cstheme="minorHAnsi"/>
                      <w:color w:val="000000" w:themeColor="text1"/>
                      <w:sz w:val="28"/>
                    </w:rPr>
                    <m:t>4</m:t>
                  </m:r>
                </m:sup>
              </m:sSup>
            </m:oMath>
          </w:p>
        </w:tc>
        <w:tc>
          <w:tcPr>
            <w:tcW w:w="2296" w:type="dxa"/>
          </w:tcPr>
          <w:p w:rsidR="003F08E8" w:rsidRDefault="003F08E8" w:rsidP="003F08E8">
            <w:pPr>
              <w:pStyle w:val="NormalWeb"/>
              <w:spacing w:before="0" w:beforeAutospacing="0" w:after="150" w:afterAutospacing="0" w:line="343" w:lineRule="atLeast"/>
              <w:rPr>
                <w:rFonts w:asciiTheme="minorHAnsi" w:hAnsiTheme="minorHAnsi" w:cstheme="minorHAnsi"/>
                <w:bCs/>
                <w:color w:val="000000" w:themeColor="text1"/>
                <w:sz w:val="28"/>
              </w:rPr>
            </w:pPr>
            <w:r>
              <w:rPr>
                <w:rFonts w:asciiTheme="minorHAnsi" w:hAnsiTheme="minorHAnsi" w:cstheme="minorHAnsi"/>
                <w:bCs/>
                <w:color w:val="000000" w:themeColor="text1"/>
                <w:sz w:val="28"/>
              </w:rPr>
              <w:t xml:space="preserve">Material used mild steel young’s modulus = 220 </w:t>
            </w:r>
            <w:proofErr w:type="spellStart"/>
            <w:r>
              <w:rPr>
                <w:rFonts w:asciiTheme="minorHAnsi" w:hAnsiTheme="minorHAnsi" w:cstheme="minorHAnsi"/>
                <w:bCs/>
                <w:color w:val="000000" w:themeColor="text1"/>
                <w:sz w:val="28"/>
              </w:rPr>
              <w:t>Gpa</w:t>
            </w:r>
            <w:proofErr w:type="spellEnd"/>
            <w:r>
              <w:rPr>
                <w:rFonts w:asciiTheme="minorHAnsi" w:hAnsiTheme="minorHAnsi" w:cstheme="minorHAnsi"/>
                <w:bCs/>
                <w:color w:val="000000" w:themeColor="text1"/>
                <w:sz w:val="28"/>
              </w:rPr>
              <w:t xml:space="preserve"> </w:t>
            </w:r>
          </w:p>
          <w:p w:rsidR="003F08E8" w:rsidRPr="003F18FA" w:rsidRDefault="003F08E8" w:rsidP="003F08E8">
            <w:pPr>
              <w:pStyle w:val="NormalWeb"/>
              <w:spacing w:before="0" w:beforeAutospacing="0" w:after="150" w:afterAutospacing="0" w:line="343" w:lineRule="atLeast"/>
              <w:rPr>
                <w:rFonts w:asciiTheme="minorHAnsi" w:hAnsiTheme="minorHAnsi" w:cstheme="minorHAnsi"/>
                <w:bCs/>
                <w:color w:val="000000" w:themeColor="text1"/>
                <w:sz w:val="28"/>
              </w:rPr>
            </w:pPr>
            <w:r w:rsidRPr="00BB1FB3">
              <w:rPr>
                <w:rFonts w:asciiTheme="minorHAnsi" w:hAnsiTheme="minorHAnsi" w:cstheme="minorHAnsi"/>
                <w:bCs/>
                <w:color w:val="000000" w:themeColor="text1"/>
                <w:sz w:val="28"/>
              </w:rPr>
              <w:t>220000000000</w:t>
            </w:r>
            <w:r>
              <w:rPr>
                <w:rFonts w:asciiTheme="minorHAnsi" w:hAnsiTheme="minorHAnsi" w:cstheme="minorHAnsi"/>
                <w:bCs/>
                <w:color w:val="000000" w:themeColor="text1"/>
                <w:sz w:val="28"/>
              </w:rPr>
              <w:t xml:space="preserve"> Pa</w:t>
            </w:r>
          </w:p>
        </w:tc>
        <w:tc>
          <w:tcPr>
            <w:tcW w:w="1988" w:type="dxa"/>
          </w:tcPr>
          <w:p w:rsidR="003F08E8" w:rsidRDefault="003F08E8" w:rsidP="003F08E8">
            <w:pPr>
              <w:pStyle w:val="NormalWeb"/>
              <w:spacing w:before="0" w:beforeAutospacing="0" w:after="150" w:afterAutospacing="0" w:line="343" w:lineRule="atLeast"/>
              <w:jc w:val="center"/>
              <w:rPr>
                <w:rFonts w:asciiTheme="minorHAnsi" w:hAnsiTheme="minorHAnsi" w:cstheme="minorHAnsi"/>
                <w:bCs/>
                <w:color w:val="000000" w:themeColor="text1"/>
                <w:sz w:val="28"/>
              </w:rPr>
            </w:pPr>
          </w:p>
          <w:p w:rsidR="003F08E8" w:rsidRDefault="003F08E8" w:rsidP="003F08E8">
            <w:pPr>
              <w:pStyle w:val="NormalWeb"/>
              <w:spacing w:before="0" w:beforeAutospacing="0" w:after="150" w:afterAutospacing="0" w:line="343" w:lineRule="atLeast"/>
              <w:jc w:val="center"/>
              <w:rPr>
                <w:rFonts w:asciiTheme="minorHAnsi" w:hAnsiTheme="minorHAnsi" w:cstheme="minorHAnsi"/>
                <w:bCs/>
                <w:color w:val="000000" w:themeColor="text1"/>
                <w:sz w:val="28"/>
              </w:rPr>
            </w:pPr>
            <w:r>
              <w:rPr>
                <w:rFonts w:asciiTheme="minorHAnsi" w:hAnsiTheme="minorHAnsi" w:cstheme="minorHAnsi"/>
                <w:bCs/>
                <w:color w:val="000000" w:themeColor="text1"/>
                <w:sz w:val="28"/>
              </w:rPr>
              <w:t>10N</w:t>
            </w:r>
          </w:p>
        </w:tc>
        <w:tc>
          <w:tcPr>
            <w:tcW w:w="1988" w:type="dxa"/>
          </w:tcPr>
          <w:p w:rsidR="003F08E8" w:rsidRDefault="003F08E8" w:rsidP="003F08E8">
            <w:pPr>
              <w:pStyle w:val="NormalWeb"/>
              <w:spacing w:before="0" w:beforeAutospacing="0" w:after="150" w:afterAutospacing="0" w:line="343" w:lineRule="atLeast"/>
              <w:jc w:val="center"/>
              <w:rPr>
                <w:rFonts w:asciiTheme="minorHAnsi" w:hAnsiTheme="minorHAnsi" w:cstheme="minorHAnsi"/>
                <w:bCs/>
                <w:color w:val="000000" w:themeColor="text1"/>
                <w:sz w:val="28"/>
              </w:rPr>
            </w:pPr>
          </w:p>
          <w:p w:rsidR="003F08E8" w:rsidRDefault="003F08E8" w:rsidP="003F08E8">
            <w:pPr>
              <w:pStyle w:val="NormalWeb"/>
              <w:spacing w:before="0" w:beforeAutospacing="0" w:after="150" w:afterAutospacing="0" w:line="343" w:lineRule="atLeast"/>
              <w:jc w:val="center"/>
              <w:rPr>
                <w:rFonts w:asciiTheme="minorHAnsi" w:hAnsiTheme="minorHAnsi" w:cstheme="minorHAnsi"/>
                <w:bCs/>
                <w:color w:val="000000" w:themeColor="text1"/>
                <w:sz w:val="28"/>
              </w:rPr>
            </w:pPr>
            <w:r>
              <w:rPr>
                <w:rFonts w:asciiTheme="minorHAnsi" w:hAnsiTheme="minorHAnsi" w:cstheme="minorHAnsi"/>
                <w:bCs/>
                <w:color w:val="000000" w:themeColor="text1"/>
                <w:sz w:val="28"/>
              </w:rPr>
              <w:t>1.701M</w:t>
            </w:r>
          </w:p>
        </w:tc>
      </w:tr>
    </w:tbl>
    <w:p w:rsidR="00C63F98" w:rsidRDefault="00C63F98"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Pr="00BB1FB3" w:rsidRDefault="00BB1FB3" w:rsidP="00412F29">
      <w:pPr>
        <w:pStyle w:val="NormalWeb"/>
        <w:spacing w:before="0" w:beforeAutospacing="0" w:after="150" w:afterAutospacing="0" w:line="343" w:lineRule="atLeast"/>
        <w:rPr>
          <w:rFonts w:asciiTheme="minorHAnsi" w:hAnsiTheme="minorHAnsi" w:cstheme="minorHAnsi"/>
          <w:bCs/>
          <w:iCs/>
          <w:color w:val="000000" w:themeColor="text1"/>
          <w:sz w:val="32"/>
          <w:szCs w:val="28"/>
        </w:rPr>
      </w:pPr>
      <m:oMathPara>
        <m:oMathParaPr>
          <m:jc m:val="left"/>
        </m:oMathParaPr>
        <m:oMath>
          <m:r>
            <m:rPr>
              <m:sty m:val="p"/>
            </m:rPr>
            <w:rPr>
              <w:rFonts w:ascii="Cambria Math" w:hAnsi="Cambria Math" w:cstheme="minorHAnsi"/>
              <w:color w:val="000000" w:themeColor="text1"/>
              <w:sz w:val="32"/>
              <w:szCs w:val="28"/>
            </w:rPr>
            <w:lastRenderedPageBreak/>
            <m:t xml:space="preserve">∆=- </m:t>
          </m:r>
          <m:f>
            <m:fPr>
              <m:ctrlPr>
                <w:rPr>
                  <w:rFonts w:ascii="Cambria Math" w:hAnsi="Cambria Math" w:cstheme="minorHAnsi"/>
                  <w:bCs/>
                  <w:iCs/>
                  <w:color w:val="000000" w:themeColor="text1"/>
                  <w:sz w:val="32"/>
                  <w:szCs w:val="28"/>
                </w:rPr>
              </m:ctrlPr>
            </m:fPr>
            <m:num>
              <m:r>
                <w:rPr>
                  <w:rFonts w:ascii="Cambria Math" w:hAnsi="Cambria Math" w:cstheme="minorHAnsi"/>
                  <w:color w:val="000000" w:themeColor="text1"/>
                  <w:sz w:val="32"/>
                  <w:szCs w:val="28"/>
                </w:rPr>
                <m:t>5w</m:t>
              </m:r>
              <m:sSup>
                <m:sSupPr>
                  <m:ctrlPr>
                    <w:rPr>
                      <w:rFonts w:ascii="Cambria Math" w:hAnsi="Cambria Math" w:cstheme="minorHAnsi"/>
                      <w:bCs/>
                      <w:i/>
                      <w:iCs/>
                      <w:color w:val="000000" w:themeColor="text1"/>
                      <w:sz w:val="32"/>
                      <w:szCs w:val="28"/>
                    </w:rPr>
                  </m:ctrlPr>
                </m:sSupPr>
                <m:e>
                  <m:r>
                    <w:rPr>
                      <w:rFonts w:ascii="Cambria Math" w:hAnsi="Cambria Math" w:cstheme="minorHAnsi"/>
                      <w:color w:val="000000" w:themeColor="text1"/>
                      <w:sz w:val="32"/>
                      <w:szCs w:val="28"/>
                    </w:rPr>
                    <m:t>l</m:t>
                  </m:r>
                </m:e>
                <m:sup>
                  <m:r>
                    <w:rPr>
                      <w:rFonts w:ascii="Cambria Math" w:hAnsi="Cambria Math" w:cstheme="minorHAnsi"/>
                      <w:color w:val="000000" w:themeColor="text1"/>
                      <w:sz w:val="32"/>
                      <w:szCs w:val="28"/>
                    </w:rPr>
                    <m:t>4</m:t>
                  </m:r>
                </m:sup>
              </m:sSup>
            </m:num>
            <m:den>
              <m:r>
                <w:rPr>
                  <w:rFonts w:ascii="Cambria Math" w:hAnsi="Cambria Math" w:cstheme="minorHAnsi"/>
                  <w:color w:val="000000" w:themeColor="text1"/>
                  <w:sz w:val="32"/>
                  <w:szCs w:val="28"/>
                </w:rPr>
                <m:t>384EI</m:t>
              </m:r>
            </m:den>
          </m:f>
        </m:oMath>
      </m:oMathPara>
    </w:p>
    <w:p w:rsidR="00BB1FB3" w:rsidRDefault="00BB1FB3" w:rsidP="00412F29">
      <w:pPr>
        <w:pStyle w:val="NormalWeb"/>
        <w:spacing w:before="0" w:beforeAutospacing="0" w:after="150" w:afterAutospacing="0" w:line="343" w:lineRule="atLeast"/>
        <w:rPr>
          <w:rFonts w:asciiTheme="minorHAnsi" w:hAnsiTheme="minorHAnsi" w:cstheme="minorHAnsi"/>
          <w:bCs/>
          <w:iCs/>
          <w:color w:val="000000" w:themeColor="text1"/>
          <w:sz w:val="32"/>
          <w:szCs w:val="28"/>
        </w:rPr>
      </w:pPr>
    </w:p>
    <w:p w:rsidR="00BB1FB3" w:rsidRPr="00BB1FB3" w:rsidRDefault="00BB1FB3" w:rsidP="00BB1FB3">
      <w:pPr>
        <w:pStyle w:val="NormalWeb"/>
        <w:spacing w:before="0" w:beforeAutospacing="0" w:after="150" w:afterAutospacing="0" w:line="343" w:lineRule="atLeast"/>
        <w:rPr>
          <w:rFonts w:asciiTheme="minorHAnsi" w:hAnsiTheme="minorHAnsi" w:cstheme="minorHAnsi"/>
          <w:bCs/>
          <w:iCs/>
          <w:color w:val="000000" w:themeColor="text1"/>
          <w:sz w:val="32"/>
          <w:szCs w:val="28"/>
        </w:rPr>
      </w:pPr>
      <m:oMathPara>
        <m:oMathParaPr>
          <m:jc m:val="left"/>
        </m:oMathParaPr>
        <m:oMath>
          <m:r>
            <m:rPr>
              <m:sty m:val="p"/>
            </m:rPr>
            <w:rPr>
              <w:rFonts w:ascii="Cambria Math" w:hAnsi="Cambria Math" w:cstheme="minorHAnsi"/>
              <w:color w:val="000000" w:themeColor="text1"/>
              <w:sz w:val="32"/>
              <w:szCs w:val="28"/>
            </w:rPr>
            <m:t xml:space="preserve">∆=- </m:t>
          </m:r>
          <m:f>
            <m:fPr>
              <m:ctrlPr>
                <w:rPr>
                  <w:rFonts w:ascii="Cambria Math" w:hAnsi="Cambria Math" w:cstheme="minorHAnsi"/>
                  <w:bCs/>
                  <w:iCs/>
                  <w:color w:val="000000" w:themeColor="text1"/>
                  <w:sz w:val="32"/>
                  <w:szCs w:val="28"/>
                </w:rPr>
              </m:ctrlPr>
            </m:fPr>
            <m:num>
              <m:r>
                <w:rPr>
                  <w:rFonts w:ascii="Cambria Math" w:hAnsi="Cambria Math" w:cstheme="minorHAnsi"/>
                  <w:color w:val="000000" w:themeColor="text1"/>
                  <w:sz w:val="32"/>
                  <w:szCs w:val="28"/>
                </w:rPr>
                <m:t>5(10)</m:t>
              </m:r>
              <m:sSup>
                <m:sSupPr>
                  <m:ctrlPr>
                    <w:rPr>
                      <w:rFonts w:ascii="Cambria Math" w:hAnsi="Cambria Math" w:cstheme="minorHAnsi"/>
                      <w:bCs/>
                      <w:i/>
                      <w:iCs/>
                      <w:color w:val="000000" w:themeColor="text1"/>
                      <w:sz w:val="32"/>
                      <w:szCs w:val="28"/>
                    </w:rPr>
                  </m:ctrlPr>
                </m:sSupPr>
                <m:e>
                  <m:r>
                    <w:rPr>
                      <w:rFonts w:ascii="Cambria Math" w:hAnsi="Cambria Math" w:cstheme="minorHAnsi"/>
                      <w:color w:val="000000" w:themeColor="text1"/>
                      <w:sz w:val="32"/>
                      <w:szCs w:val="28"/>
                    </w:rPr>
                    <m:t>(1.701)</m:t>
                  </m:r>
                </m:e>
                <m:sup>
                  <m:r>
                    <w:rPr>
                      <w:rFonts w:ascii="Cambria Math" w:hAnsi="Cambria Math" w:cstheme="minorHAnsi"/>
                      <w:color w:val="000000" w:themeColor="text1"/>
                      <w:sz w:val="32"/>
                      <w:szCs w:val="28"/>
                    </w:rPr>
                    <m:t>4</m:t>
                  </m:r>
                </m:sup>
              </m:sSup>
            </m:num>
            <m:den>
              <m:r>
                <w:rPr>
                  <w:rFonts w:ascii="Cambria Math" w:hAnsi="Cambria Math" w:cstheme="minorHAnsi"/>
                  <w:color w:val="000000" w:themeColor="text1"/>
                  <w:sz w:val="32"/>
                  <w:szCs w:val="28"/>
                </w:rPr>
                <m:t>384(2.2×</m:t>
              </m:r>
              <m:sSup>
                <m:sSupPr>
                  <m:ctrlPr>
                    <w:rPr>
                      <w:rFonts w:ascii="Cambria Math" w:hAnsi="Cambria Math" w:cstheme="minorHAnsi"/>
                      <w:bCs/>
                      <w:i/>
                      <w:iCs/>
                      <w:color w:val="000000" w:themeColor="text1"/>
                      <w:sz w:val="32"/>
                      <w:szCs w:val="28"/>
                    </w:rPr>
                  </m:ctrlPr>
                </m:sSupPr>
                <m:e>
                  <m:r>
                    <w:rPr>
                      <w:rFonts w:ascii="Cambria Math" w:hAnsi="Cambria Math" w:cstheme="minorHAnsi"/>
                      <w:color w:val="000000" w:themeColor="text1"/>
                      <w:sz w:val="32"/>
                      <w:szCs w:val="28"/>
                    </w:rPr>
                    <m:t>10</m:t>
                  </m:r>
                </m:e>
                <m:sup>
                  <m:r>
                    <w:rPr>
                      <w:rFonts w:ascii="Cambria Math" w:hAnsi="Cambria Math" w:cstheme="minorHAnsi"/>
                      <w:color w:val="000000" w:themeColor="text1"/>
                      <w:sz w:val="32"/>
                      <w:szCs w:val="28"/>
                    </w:rPr>
                    <m:t>11</m:t>
                  </m:r>
                </m:sup>
              </m:sSup>
              <m:r>
                <w:rPr>
                  <w:rFonts w:ascii="Cambria Math" w:hAnsi="Cambria Math" w:cstheme="minorHAnsi"/>
                  <w:color w:val="000000" w:themeColor="text1"/>
                  <w:sz w:val="32"/>
                  <w:szCs w:val="28"/>
                </w:rPr>
                <m:t>)(4.32)</m:t>
              </m:r>
            </m:den>
          </m:f>
        </m:oMath>
      </m:oMathPara>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3F08E8" w:rsidRPr="00524D5A" w:rsidRDefault="003F08E8" w:rsidP="00412F29">
      <w:pPr>
        <w:pStyle w:val="NormalWeb"/>
        <w:spacing w:before="0" w:beforeAutospacing="0" w:after="150" w:afterAutospacing="0" w:line="343" w:lineRule="atLeast"/>
        <w:rPr>
          <w:rFonts w:asciiTheme="minorHAnsi" w:hAnsiTheme="minorHAnsi" w:cstheme="minorHAnsi"/>
          <w:bCs/>
          <w:color w:val="000000" w:themeColor="text1"/>
          <w:sz w:val="28"/>
          <w:szCs w:val="28"/>
        </w:rPr>
      </w:pPr>
      <m:oMathPara>
        <m:oMathParaPr>
          <m:jc m:val="left"/>
        </m:oMathParaPr>
        <m:oMath>
          <m:r>
            <w:rPr>
              <w:rFonts w:ascii="Cambria Math" w:hAnsi="Cambria Math" w:cstheme="minorHAnsi"/>
              <w:color w:val="000000" w:themeColor="text1"/>
              <w:sz w:val="32"/>
              <w:szCs w:val="32"/>
            </w:rPr>
            <m:t>∆ = -1.15mm</m:t>
          </m:r>
        </m:oMath>
      </m:oMathPara>
    </w:p>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AD37D6" w:rsidRDefault="00524D5A" w:rsidP="00524D5A">
      <w:pPr>
        <w:pStyle w:val="NormalWeb"/>
        <w:numPr>
          <w:ilvl w:val="0"/>
          <w:numId w:val="19"/>
        </w:numPr>
        <w:spacing w:before="0" w:beforeAutospacing="0" w:after="150" w:afterAutospacing="0" w:line="343" w:lineRule="atLeast"/>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The calculations carried out</w:t>
      </w:r>
      <w:r w:rsidR="003169EA">
        <w:rPr>
          <w:rFonts w:asciiTheme="minorHAnsi" w:hAnsiTheme="minorHAnsi" w:cstheme="minorHAnsi"/>
          <w:bCs/>
          <w:color w:val="000000" w:themeColor="text1"/>
          <w:szCs w:val="22"/>
        </w:rPr>
        <w:t xml:space="preserve"> above</w:t>
      </w:r>
      <w:r>
        <w:rPr>
          <w:rFonts w:asciiTheme="minorHAnsi" w:hAnsiTheme="minorHAnsi" w:cstheme="minorHAnsi"/>
          <w:bCs/>
          <w:color w:val="000000" w:themeColor="text1"/>
          <w:szCs w:val="22"/>
        </w:rPr>
        <w:t xml:space="preserve"> represent the beam in the horizontal orientation with 10N load applied</w:t>
      </w:r>
      <w:r w:rsidR="00AD37D6">
        <w:rPr>
          <w:rFonts w:asciiTheme="minorHAnsi" w:hAnsiTheme="minorHAnsi" w:cstheme="minorHAnsi"/>
          <w:bCs/>
          <w:color w:val="000000" w:themeColor="text1"/>
          <w:szCs w:val="22"/>
        </w:rPr>
        <w:t>.</w:t>
      </w:r>
      <w:r>
        <w:rPr>
          <w:rFonts w:asciiTheme="minorHAnsi" w:hAnsiTheme="minorHAnsi" w:cstheme="minorHAnsi"/>
          <w:bCs/>
          <w:color w:val="000000" w:themeColor="text1"/>
          <w:szCs w:val="22"/>
        </w:rPr>
        <w:t xml:space="preserve"> </w:t>
      </w:r>
    </w:p>
    <w:p w:rsidR="00AD37D6" w:rsidRDefault="00AD37D6" w:rsidP="00AD37D6">
      <w:pPr>
        <w:pStyle w:val="NormalWeb"/>
        <w:spacing w:before="0" w:beforeAutospacing="0" w:after="150" w:afterAutospacing="0" w:line="343" w:lineRule="atLeast"/>
        <w:ind w:left="720"/>
        <w:rPr>
          <w:rFonts w:asciiTheme="minorHAnsi" w:hAnsiTheme="minorHAnsi" w:cstheme="minorHAnsi"/>
          <w:bCs/>
          <w:color w:val="000000" w:themeColor="text1"/>
          <w:szCs w:val="22"/>
        </w:rPr>
      </w:pPr>
    </w:p>
    <w:p w:rsidR="003D08FA" w:rsidRDefault="003D08FA" w:rsidP="00AD37D6">
      <w:pPr>
        <w:pStyle w:val="NormalWeb"/>
        <w:spacing w:before="0" w:beforeAutospacing="0" w:after="150" w:afterAutospacing="0" w:line="343" w:lineRule="atLeast"/>
        <w:ind w:left="720"/>
        <w:rPr>
          <w:rFonts w:asciiTheme="minorHAnsi" w:hAnsiTheme="minorHAnsi" w:cstheme="minorHAnsi"/>
          <w:bCs/>
          <w:color w:val="000000" w:themeColor="text1"/>
          <w:szCs w:val="22"/>
        </w:rPr>
      </w:pPr>
    </w:p>
    <w:p w:rsidR="00AD37D6" w:rsidRDefault="00AD37D6" w:rsidP="00AD37D6">
      <w:pPr>
        <w:pStyle w:val="NormalWeb"/>
        <w:spacing w:before="0" w:beforeAutospacing="0" w:after="150" w:afterAutospacing="0" w:line="343" w:lineRule="atLeast"/>
        <w:rPr>
          <w:rFonts w:asciiTheme="minorHAnsi" w:hAnsiTheme="minorHAnsi" w:cstheme="minorHAnsi"/>
          <w:b/>
          <w:color w:val="000000" w:themeColor="text1"/>
          <w:sz w:val="32"/>
          <w:szCs w:val="28"/>
          <w:u w:val="single"/>
        </w:rPr>
      </w:pPr>
      <w:r w:rsidRPr="003D08FA">
        <w:rPr>
          <w:rFonts w:asciiTheme="minorHAnsi" w:hAnsiTheme="minorHAnsi" w:cstheme="minorHAnsi"/>
          <w:b/>
          <w:color w:val="000000" w:themeColor="text1"/>
          <w:sz w:val="32"/>
          <w:szCs w:val="28"/>
          <w:u w:val="single"/>
        </w:rPr>
        <w:t>Results</w:t>
      </w:r>
    </w:p>
    <w:p w:rsidR="003D08FA" w:rsidRPr="003D08FA" w:rsidRDefault="003D08FA" w:rsidP="003D08FA">
      <w:pPr>
        <w:pStyle w:val="NormalWeb"/>
        <w:spacing w:before="0" w:beforeAutospacing="0" w:after="0" w:afterAutospacing="0" w:line="343" w:lineRule="atLeast"/>
        <w:rPr>
          <w:rFonts w:asciiTheme="minorHAnsi" w:hAnsiTheme="minorHAnsi" w:cstheme="minorHAnsi"/>
          <w:bCs/>
          <w:color w:val="000000" w:themeColor="text1"/>
          <w:sz w:val="28"/>
        </w:rPr>
      </w:pPr>
    </w:p>
    <w:p w:rsidR="003D08FA" w:rsidRPr="005410DA" w:rsidRDefault="00AD37D6" w:rsidP="0046307A">
      <w:pPr>
        <w:pStyle w:val="NormalWeb"/>
        <w:spacing w:before="0" w:beforeAutospacing="0" w:after="150" w:afterAutospacing="0" w:line="360" w:lineRule="auto"/>
        <w:ind w:left="360"/>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w:t>
      </w:r>
      <w:r w:rsidR="00524D5A">
        <w:rPr>
          <w:rFonts w:asciiTheme="minorHAnsi" w:hAnsiTheme="minorHAnsi" w:cstheme="minorHAnsi"/>
          <w:bCs/>
          <w:color w:val="000000" w:themeColor="text1"/>
          <w:szCs w:val="22"/>
        </w:rPr>
        <w:t>he following tables represent the theoretical calculations for each of the loads applied in the both horizonal and vertical orientations</w:t>
      </w:r>
      <w:r>
        <w:rPr>
          <w:rFonts w:asciiTheme="minorHAnsi" w:hAnsiTheme="minorHAnsi" w:cstheme="minorHAnsi"/>
          <w:bCs/>
          <w:color w:val="000000" w:themeColor="text1"/>
          <w:szCs w:val="22"/>
        </w:rPr>
        <w:t xml:space="preserve"> and the experimental results</w:t>
      </w:r>
      <w:r w:rsidR="00524D5A">
        <w:rPr>
          <w:rFonts w:asciiTheme="minorHAnsi" w:hAnsiTheme="minorHAnsi" w:cstheme="minorHAnsi"/>
          <w:bCs/>
          <w:color w:val="000000" w:themeColor="text1"/>
          <w:szCs w:val="22"/>
        </w:rPr>
        <w:t xml:space="preserve">. </w:t>
      </w:r>
    </w:p>
    <w:p w:rsidR="00524D5A" w:rsidRPr="003D08FA" w:rsidRDefault="00524D5A" w:rsidP="00412F29">
      <w:pPr>
        <w:pStyle w:val="NormalWeb"/>
        <w:spacing w:before="0" w:beforeAutospacing="0" w:after="150" w:afterAutospacing="0" w:line="343" w:lineRule="atLeast"/>
        <w:rPr>
          <w:rFonts w:asciiTheme="minorHAnsi" w:hAnsiTheme="minorHAnsi" w:cstheme="minorHAnsi"/>
          <w:b/>
          <w:color w:val="000000" w:themeColor="text1"/>
          <w:sz w:val="28"/>
        </w:rPr>
      </w:pPr>
      <w:r w:rsidRPr="003D08FA">
        <w:rPr>
          <w:rFonts w:asciiTheme="minorHAnsi" w:hAnsiTheme="minorHAnsi" w:cstheme="minorHAnsi"/>
          <w:b/>
          <w:color w:val="000000" w:themeColor="text1"/>
          <w:sz w:val="28"/>
        </w:rPr>
        <w:t xml:space="preserve">Horizontal orientation </w:t>
      </w:r>
    </w:p>
    <w:tbl>
      <w:tblPr>
        <w:tblStyle w:val="TableGrid"/>
        <w:tblW w:w="9010" w:type="dxa"/>
        <w:tblLook w:val="04A0" w:firstRow="1" w:lastRow="0" w:firstColumn="1" w:lastColumn="0" w:noHBand="0" w:noVBand="1"/>
      </w:tblPr>
      <w:tblGrid>
        <w:gridCol w:w="3047"/>
        <w:gridCol w:w="3210"/>
        <w:gridCol w:w="2753"/>
      </w:tblGrid>
      <w:tr w:rsidR="00AD37D6" w:rsidTr="009C55EB">
        <w:tc>
          <w:tcPr>
            <w:tcW w:w="3047" w:type="dxa"/>
            <w:shd w:val="clear" w:color="auto" w:fill="D9D9D9" w:themeFill="background1" w:themeFillShade="D9"/>
          </w:tcPr>
          <w:p w:rsidR="00AD37D6" w:rsidRPr="00C55517" w:rsidRDefault="00AD37D6" w:rsidP="00524D5A">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C55517">
              <w:rPr>
                <w:rFonts w:asciiTheme="minorHAnsi" w:hAnsiTheme="minorHAnsi" w:cstheme="minorHAnsi"/>
                <w:b/>
                <w:color w:val="000000" w:themeColor="text1"/>
                <w:szCs w:val="22"/>
              </w:rPr>
              <w:t>Weight</w:t>
            </w:r>
          </w:p>
        </w:tc>
        <w:tc>
          <w:tcPr>
            <w:tcW w:w="3210" w:type="dxa"/>
            <w:shd w:val="clear" w:color="auto" w:fill="D9D9D9" w:themeFill="background1" w:themeFillShade="D9"/>
          </w:tcPr>
          <w:p w:rsidR="00AD37D6" w:rsidRPr="00524D5A" w:rsidRDefault="00AD37D6" w:rsidP="00524D5A">
            <w:pPr>
              <w:pStyle w:val="NormalWeb"/>
              <w:spacing w:before="0" w:beforeAutospacing="0" w:after="150" w:afterAutospacing="0" w:line="343" w:lineRule="atLeast"/>
              <w:jc w:val="center"/>
              <w:rPr>
                <w:rFonts w:asciiTheme="minorHAnsi" w:hAnsiTheme="minorHAnsi" w:cstheme="minorHAnsi"/>
                <w:b/>
                <w:color w:val="000000" w:themeColor="text1"/>
              </w:rPr>
            </w:pPr>
            <w:r w:rsidRPr="00524D5A">
              <w:rPr>
                <w:rFonts w:asciiTheme="minorHAnsi" w:hAnsiTheme="minorHAnsi" w:cstheme="minorHAnsi"/>
                <w:b/>
                <w:color w:val="000000" w:themeColor="text1"/>
              </w:rPr>
              <w:t xml:space="preserve">Theoretical deflection </w:t>
            </w:r>
          </w:p>
        </w:tc>
        <w:tc>
          <w:tcPr>
            <w:tcW w:w="2753" w:type="dxa"/>
            <w:shd w:val="clear" w:color="auto" w:fill="D9D9D9" w:themeFill="background1" w:themeFillShade="D9"/>
          </w:tcPr>
          <w:p w:rsidR="00AD37D6" w:rsidRPr="00524D5A" w:rsidRDefault="00AD37D6" w:rsidP="00524D5A">
            <w:pPr>
              <w:pStyle w:val="NormalWeb"/>
              <w:spacing w:before="0" w:beforeAutospacing="0" w:after="150" w:afterAutospacing="0" w:line="343" w:lineRule="atLeast"/>
              <w:jc w:val="center"/>
              <w:rPr>
                <w:rFonts w:asciiTheme="minorHAnsi" w:hAnsiTheme="minorHAnsi" w:cstheme="minorHAnsi"/>
                <w:b/>
                <w:color w:val="000000" w:themeColor="text1"/>
              </w:rPr>
            </w:pPr>
            <w:r>
              <w:rPr>
                <w:rFonts w:asciiTheme="minorHAnsi" w:hAnsiTheme="minorHAnsi" w:cstheme="minorHAnsi"/>
                <w:b/>
                <w:color w:val="000000" w:themeColor="text1"/>
              </w:rPr>
              <w:t xml:space="preserve">Experimental </w:t>
            </w:r>
          </w:p>
        </w:tc>
      </w:tr>
      <w:tr w:rsidR="00AD37D6" w:rsidTr="00AD37D6">
        <w:tc>
          <w:tcPr>
            <w:tcW w:w="3047" w:type="dxa"/>
          </w:tcPr>
          <w:p w:rsidR="00AD37D6" w:rsidRPr="00C55517"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10N</w:t>
            </w:r>
          </w:p>
        </w:tc>
        <w:tc>
          <w:tcPr>
            <w:tcW w:w="3210" w:type="dxa"/>
          </w:tcPr>
          <w:p w:rsidR="00AD37D6" w:rsidRPr="00524D5A"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-1.15mm</w:t>
            </w:r>
          </w:p>
        </w:tc>
        <w:tc>
          <w:tcPr>
            <w:tcW w:w="2753" w:type="dxa"/>
          </w:tcPr>
          <w:p w:rsidR="00AD37D6"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- 1mm</w:t>
            </w:r>
          </w:p>
        </w:tc>
      </w:tr>
      <w:tr w:rsidR="00AD37D6" w:rsidTr="00AD37D6">
        <w:tc>
          <w:tcPr>
            <w:tcW w:w="3047" w:type="dxa"/>
          </w:tcPr>
          <w:p w:rsidR="00AD37D6" w:rsidRPr="00C55517"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20N</w:t>
            </w:r>
          </w:p>
        </w:tc>
        <w:tc>
          <w:tcPr>
            <w:tcW w:w="3210" w:type="dxa"/>
          </w:tcPr>
          <w:p w:rsidR="00AD37D6" w:rsidRPr="00524D5A"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-2.29mm</w:t>
            </w:r>
          </w:p>
        </w:tc>
        <w:tc>
          <w:tcPr>
            <w:tcW w:w="2753" w:type="dxa"/>
          </w:tcPr>
          <w:p w:rsidR="00AD37D6"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- 3mm</w:t>
            </w:r>
          </w:p>
        </w:tc>
      </w:tr>
      <w:tr w:rsidR="00AD37D6" w:rsidTr="00AD37D6">
        <w:tc>
          <w:tcPr>
            <w:tcW w:w="3047" w:type="dxa"/>
          </w:tcPr>
          <w:p w:rsidR="00AD37D6" w:rsidRPr="00C55517"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30N</w:t>
            </w:r>
          </w:p>
        </w:tc>
        <w:tc>
          <w:tcPr>
            <w:tcW w:w="3210" w:type="dxa"/>
          </w:tcPr>
          <w:p w:rsidR="00AD37D6" w:rsidRPr="00524D5A"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-3.44mm</w:t>
            </w:r>
          </w:p>
        </w:tc>
        <w:tc>
          <w:tcPr>
            <w:tcW w:w="2753" w:type="dxa"/>
          </w:tcPr>
          <w:p w:rsidR="00AD37D6"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- 3.5mm</w:t>
            </w:r>
          </w:p>
        </w:tc>
      </w:tr>
      <w:tr w:rsidR="00AD37D6" w:rsidTr="00AD37D6">
        <w:tc>
          <w:tcPr>
            <w:tcW w:w="3047" w:type="dxa"/>
          </w:tcPr>
          <w:p w:rsidR="00AD37D6" w:rsidRPr="00C55517"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40N</w:t>
            </w:r>
          </w:p>
        </w:tc>
        <w:tc>
          <w:tcPr>
            <w:tcW w:w="3210" w:type="dxa"/>
          </w:tcPr>
          <w:p w:rsidR="00AD37D6" w:rsidRPr="00524D5A"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-4.59mm</w:t>
            </w:r>
          </w:p>
        </w:tc>
        <w:tc>
          <w:tcPr>
            <w:tcW w:w="2753" w:type="dxa"/>
          </w:tcPr>
          <w:p w:rsidR="00AD37D6"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- 5mm</w:t>
            </w:r>
          </w:p>
        </w:tc>
      </w:tr>
      <w:tr w:rsidR="00AD37D6" w:rsidTr="00AD37D6">
        <w:tc>
          <w:tcPr>
            <w:tcW w:w="3047" w:type="dxa"/>
          </w:tcPr>
          <w:p w:rsidR="00AD37D6" w:rsidRPr="00C55517"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50N</w:t>
            </w:r>
          </w:p>
        </w:tc>
        <w:tc>
          <w:tcPr>
            <w:tcW w:w="3210" w:type="dxa"/>
          </w:tcPr>
          <w:p w:rsidR="00AD37D6" w:rsidRPr="00524D5A"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-5.73mm</w:t>
            </w:r>
          </w:p>
        </w:tc>
        <w:tc>
          <w:tcPr>
            <w:tcW w:w="2753" w:type="dxa"/>
          </w:tcPr>
          <w:p w:rsidR="00AD37D6" w:rsidRDefault="00AD37D6" w:rsidP="00AD37D6">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- 6.5mm</w:t>
            </w:r>
          </w:p>
        </w:tc>
      </w:tr>
    </w:tbl>
    <w:p w:rsidR="006A0C8C" w:rsidRDefault="006A0C8C" w:rsidP="00524D5A">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3D08FA" w:rsidRDefault="003D08FA" w:rsidP="00524D5A">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46307A" w:rsidRDefault="0046307A" w:rsidP="00524D5A">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46307A" w:rsidRDefault="0046307A" w:rsidP="00524D5A">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3D08FA" w:rsidRDefault="003D08FA" w:rsidP="00524D5A">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673CC4" w:rsidRPr="003D08FA" w:rsidRDefault="00524D5A" w:rsidP="00524D5A">
      <w:pPr>
        <w:pStyle w:val="NormalWeb"/>
        <w:spacing w:before="0" w:beforeAutospacing="0" w:after="150" w:afterAutospacing="0" w:line="343" w:lineRule="atLeast"/>
        <w:rPr>
          <w:rFonts w:asciiTheme="minorHAnsi" w:hAnsiTheme="minorHAnsi" w:cstheme="minorHAnsi"/>
          <w:b/>
          <w:color w:val="000000" w:themeColor="text1"/>
          <w:sz w:val="28"/>
        </w:rPr>
      </w:pPr>
      <w:r w:rsidRPr="003D08FA">
        <w:rPr>
          <w:rFonts w:asciiTheme="minorHAnsi" w:hAnsiTheme="minorHAnsi" w:cstheme="minorHAnsi"/>
          <w:b/>
          <w:color w:val="000000" w:themeColor="text1"/>
          <w:sz w:val="28"/>
        </w:rPr>
        <w:lastRenderedPageBreak/>
        <w:t xml:space="preserve">Vertical orientation </w:t>
      </w:r>
    </w:p>
    <w:tbl>
      <w:tblPr>
        <w:tblStyle w:val="TableGrid"/>
        <w:tblW w:w="9010" w:type="dxa"/>
        <w:tblLook w:val="04A0" w:firstRow="1" w:lastRow="0" w:firstColumn="1" w:lastColumn="0" w:noHBand="0" w:noVBand="1"/>
      </w:tblPr>
      <w:tblGrid>
        <w:gridCol w:w="3047"/>
        <w:gridCol w:w="3210"/>
        <w:gridCol w:w="2753"/>
      </w:tblGrid>
      <w:tr w:rsidR="00AD37D6" w:rsidRPr="00524D5A" w:rsidTr="009C55EB">
        <w:tc>
          <w:tcPr>
            <w:tcW w:w="3047" w:type="dxa"/>
            <w:shd w:val="clear" w:color="auto" w:fill="D9D9D9" w:themeFill="background1" w:themeFillShade="D9"/>
          </w:tcPr>
          <w:p w:rsidR="00AD37D6" w:rsidRPr="00C55517" w:rsidRDefault="00AD37D6" w:rsidP="00524D5A">
            <w:pPr>
              <w:pStyle w:val="NormalWeb"/>
              <w:spacing w:before="0" w:beforeAutospacing="0" w:after="150" w:afterAutospacing="0" w:line="343" w:lineRule="atLeast"/>
              <w:jc w:val="center"/>
              <w:rPr>
                <w:rFonts w:asciiTheme="minorHAnsi" w:hAnsiTheme="minorHAnsi" w:cstheme="minorHAnsi"/>
                <w:b/>
                <w:color w:val="000000" w:themeColor="text1"/>
                <w:szCs w:val="22"/>
              </w:rPr>
            </w:pPr>
            <w:r w:rsidRPr="00C55517">
              <w:rPr>
                <w:rFonts w:asciiTheme="minorHAnsi" w:hAnsiTheme="minorHAnsi" w:cstheme="minorHAnsi"/>
                <w:b/>
                <w:color w:val="000000" w:themeColor="text1"/>
                <w:szCs w:val="22"/>
              </w:rPr>
              <w:t>Weight</w:t>
            </w:r>
          </w:p>
        </w:tc>
        <w:tc>
          <w:tcPr>
            <w:tcW w:w="3210" w:type="dxa"/>
            <w:shd w:val="clear" w:color="auto" w:fill="D9D9D9" w:themeFill="background1" w:themeFillShade="D9"/>
          </w:tcPr>
          <w:p w:rsidR="00AD37D6" w:rsidRPr="00524D5A" w:rsidRDefault="00AD37D6" w:rsidP="00524D5A">
            <w:pPr>
              <w:pStyle w:val="NormalWeb"/>
              <w:spacing w:before="0" w:beforeAutospacing="0" w:after="150" w:afterAutospacing="0" w:line="343" w:lineRule="atLeast"/>
              <w:jc w:val="center"/>
              <w:rPr>
                <w:rFonts w:asciiTheme="minorHAnsi" w:hAnsiTheme="minorHAnsi" w:cstheme="minorHAnsi"/>
                <w:b/>
                <w:color w:val="000000" w:themeColor="text1"/>
              </w:rPr>
            </w:pPr>
            <w:r w:rsidRPr="00524D5A">
              <w:rPr>
                <w:rFonts w:asciiTheme="minorHAnsi" w:hAnsiTheme="minorHAnsi" w:cstheme="minorHAnsi"/>
                <w:b/>
                <w:color w:val="000000" w:themeColor="text1"/>
              </w:rPr>
              <w:t xml:space="preserve">Theoretical deflection </w:t>
            </w:r>
          </w:p>
        </w:tc>
        <w:tc>
          <w:tcPr>
            <w:tcW w:w="2753" w:type="dxa"/>
            <w:shd w:val="clear" w:color="auto" w:fill="D9D9D9" w:themeFill="background1" w:themeFillShade="D9"/>
          </w:tcPr>
          <w:p w:rsidR="00AD37D6" w:rsidRPr="00524D5A" w:rsidRDefault="009C55EB" w:rsidP="00524D5A">
            <w:pPr>
              <w:pStyle w:val="NormalWeb"/>
              <w:spacing w:before="0" w:beforeAutospacing="0" w:after="150" w:afterAutospacing="0" w:line="343" w:lineRule="atLeast"/>
              <w:jc w:val="center"/>
              <w:rPr>
                <w:rFonts w:asciiTheme="minorHAnsi" w:hAnsiTheme="minorHAnsi" w:cstheme="minorHAnsi"/>
                <w:b/>
                <w:color w:val="000000" w:themeColor="text1"/>
              </w:rPr>
            </w:pPr>
            <w:r>
              <w:rPr>
                <w:rFonts w:asciiTheme="minorHAnsi" w:hAnsiTheme="minorHAnsi" w:cstheme="minorHAnsi"/>
                <w:b/>
                <w:color w:val="000000" w:themeColor="text1"/>
              </w:rPr>
              <w:t xml:space="preserve">Experimental </w:t>
            </w:r>
          </w:p>
        </w:tc>
      </w:tr>
      <w:tr w:rsidR="009C55EB" w:rsidRPr="00524D5A" w:rsidTr="00AD37D6">
        <w:tc>
          <w:tcPr>
            <w:tcW w:w="3047" w:type="dxa"/>
          </w:tcPr>
          <w:p w:rsidR="009C55EB" w:rsidRPr="00C55517"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10N</w:t>
            </w:r>
          </w:p>
        </w:tc>
        <w:tc>
          <w:tcPr>
            <w:tcW w:w="3210" w:type="dxa"/>
          </w:tcPr>
          <w:p w:rsidR="009C55EB" w:rsidRPr="00524D5A"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-1.83mm</w:t>
            </w:r>
          </w:p>
        </w:tc>
        <w:tc>
          <w:tcPr>
            <w:tcW w:w="2753" w:type="dxa"/>
          </w:tcPr>
          <w:p w:rsidR="009C55EB"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0.3mm</w:t>
            </w:r>
          </w:p>
        </w:tc>
      </w:tr>
      <w:tr w:rsidR="009C55EB" w:rsidRPr="00524D5A" w:rsidTr="00AD37D6">
        <w:tc>
          <w:tcPr>
            <w:tcW w:w="3047" w:type="dxa"/>
          </w:tcPr>
          <w:p w:rsidR="009C55EB" w:rsidRPr="00C55517"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20N</w:t>
            </w:r>
          </w:p>
        </w:tc>
        <w:tc>
          <w:tcPr>
            <w:tcW w:w="3210" w:type="dxa"/>
          </w:tcPr>
          <w:p w:rsidR="009C55EB" w:rsidRPr="00524D5A"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-3.67mm</w:t>
            </w:r>
          </w:p>
        </w:tc>
        <w:tc>
          <w:tcPr>
            <w:tcW w:w="2753" w:type="dxa"/>
          </w:tcPr>
          <w:p w:rsidR="009C55EB"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0.5mm</w:t>
            </w:r>
          </w:p>
        </w:tc>
      </w:tr>
      <w:tr w:rsidR="009C55EB" w:rsidRPr="00524D5A" w:rsidTr="00AD37D6">
        <w:tc>
          <w:tcPr>
            <w:tcW w:w="3047" w:type="dxa"/>
          </w:tcPr>
          <w:p w:rsidR="009C55EB" w:rsidRPr="00C55517"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30N</w:t>
            </w:r>
          </w:p>
        </w:tc>
        <w:tc>
          <w:tcPr>
            <w:tcW w:w="3210" w:type="dxa"/>
          </w:tcPr>
          <w:p w:rsidR="009C55EB" w:rsidRPr="00524D5A"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-5.50mm</w:t>
            </w:r>
          </w:p>
        </w:tc>
        <w:tc>
          <w:tcPr>
            <w:tcW w:w="2753" w:type="dxa"/>
          </w:tcPr>
          <w:p w:rsidR="009C55EB"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0.7mm</w:t>
            </w:r>
          </w:p>
        </w:tc>
      </w:tr>
      <w:tr w:rsidR="009C55EB" w:rsidRPr="00524D5A" w:rsidTr="00AD37D6">
        <w:tc>
          <w:tcPr>
            <w:tcW w:w="3047" w:type="dxa"/>
          </w:tcPr>
          <w:p w:rsidR="009C55EB" w:rsidRPr="00C55517"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40N</w:t>
            </w:r>
          </w:p>
        </w:tc>
        <w:tc>
          <w:tcPr>
            <w:tcW w:w="3210" w:type="dxa"/>
          </w:tcPr>
          <w:p w:rsidR="009C55EB" w:rsidRPr="00524D5A"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-7.34mm</w:t>
            </w:r>
          </w:p>
        </w:tc>
        <w:tc>
          <w:tcPr>
            <w:tcW w:w="2753" w:type="dxa"/>
          </w:tcPr>
          <w:p w:rsidR="009C55EB"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1mm</w:t>
            </w:r>
          </w:p>
        </w:tc>
      </w:tr>
      <w:tr w:rsidR="009C55EB" w:rsidRPr="00524D5A" w:rsidTr="00AD37D6">
        <w:tc>
          <w:tcPr>
            <w:tcW w:w="3047" w:type="dxa"/>
          </w:tcPr>
          <w:p w:rsidR="009C55EB" w:rsidRPr="00C55517"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50N</w:t>
            </w:r>
          </w:p>
        </w:tc>
        <w:tc>
          <w:tcPr>
            <w:tcW w:w="3210" w:type="dxa"/>
          </w:tcPr>
          <w:p w:rsidR="009C55EB" w:rsidRPr="00524D5A"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-9.18mm</w:t>
            </w:r>
          </w:p>
        </w:tc>
        <w:tc>
          <w:tcPr>
            <w:tcW w:w="2753" w:type="dxa"/>
          </w:tcPr>
          <w:p w:rsidR="009C55EB" w:rsidRDefault="009C55EB" w:rsidP="009C55EB">
            <w:pPr>
              <w:pStyle w:val="NormalWeb"/>
              <w:spacing w:before="0" w:beforeAutospacing="0" w:after="150" w:afterAutospacing="0" w:line="343" w:lineRule="atLeast"/>
              <w:jc w:val="center"/>
              <w:rPr>
                <w:rFonts w:asciiTheme="minorHAnsi" w:hAnsiTheme="minorHAnsi" w:cstheme="minorHAnsi"/>
                <w:bCs/>
                <w:color w:val="000000" w:themeColor="text1"/>
                <w:szCs w:val="22"/>
              </w:rPr>
            </w:pPr>
            <w:r>
              <w:rPr>
                <w:rFonts w:asciiTheme="minorHAnsi" w:hAnsiTheme="minorHAnsi" w:cstheme="minorHAnsi"/>
                <w:bCs/>
                <w:color w:val="000000" w:themeColor="text1"/>
                <w:szCs w:val="22"/>
              </w:rPr>
              <w:t>1mm</w:t>
            </w:r>
          </w:p>
        </w:tc>
      </w:tr>
    </w:tbl>
    <w:p w:rsidR="00CC1FDA" w:rsidRDefault="00CC1FDA"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CC1FDA" w:rsidRPr="005410DA" w:rsidRDefault="005410DA" w:rsidP="005410DA">
      <w:pPr>
        <w:pStyle w:val="NormalWeb"/>
        <w:spacing w:before="0" w:beforeAutospacing="0" w:after="15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The horizontal experimental results vs the</w:t>
      </w:r>
      <w:r w:rsidR="00424E53">
        <w:rPr>
          <w:rFonts w:asciiTheme="minorHAnsi" w:hAnsiTheme="minorHAnsi" w:cstheme="minorHAnsi"/>
          <w:bCs/>
          <w:color w:val="000000" w:themeColor="text1"/>
          <w:szCs w:val="22"/>
        </w:rPr>
        <w:t>oretical</w:t>
      </w:r>
      <w:r>
        <w:rPr>
          <w:rFonts w:asciiTheme="minorHAnsi" w:hAnsiTheme="minorHAnsi" w:cstheme="minorHAnsi"/>
          <w:bCs/>
          <w:color w:val="000000" w:themeColor="text1"/>
          <w:szCs w:val="22"/>
        </w:rPr>
        <w:t xml:space="preserve"> have close similarities suggesting the analysis was a success, but the vertical calculation ha</w:t>
      </w:r>
      <w:r w:rsidR="00424E53">
        <w:rPr>
          <w:rFonts w:asciiTheme="minorHAnsi" w:hAnsiTheme="minorHAnsi" w:cstheme="minorHAnsi"/>
          <w:bCs/>
          <w:color w:val="000000" w:themeColor="text1"/>
          <w:szCs w:val="22"/>
        </w:rPr>
        <w:t>s</w:t>
      </w:r>
      <w:r>
        <w:rPr>
          <w:rFonts w:asciiTheme="minorHAnsi" w:hAnsiTheme="minorHAnsi" w:cstheme="minorHAnsi"/>
          <w:bCs/>
          <w:color w:val="000000" w:themeColor="text1"/>
          <w:szCs w:val="22"/>
        </w:rPr>
        <w:t xml:space="preserve"> a large variation, this could be down to a multitude of issues. The likelihood would be </w:t>
      </w:r>
      <w:r w:rsidR="0046307A">
        <w:rPr>
          <w:rFonts w:asciiTheme="minorHAnsi" w:hAnsiTheme="minorHAnsi" w:cstheme="minorHAnsi"/>
          <w:bCs/>
          <w:color w:val="000000" w:themeColor="text1"/>
          <w:szCs w:val="22"/>
        </w:rPr>
        <w:t xml:space="preserve">down to </w:t>
      </w:r>
      <w:r>
        <w:rPr>
          <w:rFonts w:asciiTheme="minorHAnsi" w:hAnsiTheme="minorHAnsi" w:cstheme="minorHAnsi"/>
          <w:bCs/>
          <w:color w:val="000000" w:themeColor="text1"/>
          <w:szCs w:val="22"/>
        </w:rPr>
        <w:t xml:space="preserve">human error in the calculation stage or the human error in the experimental task carried out. </w:t>
      </w:r>
    </w:p>
    <w:p w:rsidR="002141E6"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BF07FC" w:rsidRPr="003D08FA" w:rsidRDefault="00E64F29" w:rsidP="00BF07FC">
      <w:pPr>
        <w:pStyle w:val="NormalWeb"/>
        <w:spacing w:before="120" w:beforeAutospacing="0" w:after="150" w:afterAutospacing="0" w:line="343" w:lineRule="atLeast"/>
        <w:rPr>
          <w:rFonts w:asciiTheme="minorHAnsi" w:hAnsiTheme="minorHAnsi" w:cstheme="minorHAnsi"/>
          <w:b/>
          <w:color w:val="000000" w:themeColor="text1"/>
          <w:sz w:val="32"/>
          <w:szCs w:val="28"/>
          <w:u w:val="single"/>
        </w:rPr>
      </w:pPr>
      <w:r w:rsidRPr="003D08FA">
        <w:rPr>
          <w:rFonts w:asciiTheme="minorHAnsi" w:hAnsiTheme="minorHAnsi" w:cstheme="minorHAnsi"/>
          <w:b/>
          <w:color w:val="000000" w:themeColor="text1"/>
          <w:sz w:val="32"/>
          <w:szCs w:val="28"/>
          <w:u w:val="single"/>
        </w:rPr>
        <w:t xml:space="preserve">What </w:t>
      </w:r>
      <w:r w:rsidR="00030FFC">
        <w:rPr>
          <w:rFonts w:asciiTheme="minorHAnsi" w:hAnsiTheme="minorHAnsi" w:cstheme="minorHAnsi"/>
          <w:b/>
          <w:color w:val="000000" w:themeColor="text1"/>
          <w:sz w:val="32"/>
          <w:szCs w:val="28"/>
          <w:u w:val="single"/>
        </w:rPr>
        <w:t>to</w:t>
      </w:r>
      <w:r w:rsidRPr="003D08FA">
        <w:rPr>
          <w:rFonts w:asciiTheme="minorHAnsi" w:hAnsiTheme="minorHAnsi" w:cstheme="minorHAnsi"/>
          <w:b/>
          <w:color w:val="000000" w:themeColor="text1"/>
          <w:sz w:val="32"/>
          <w:szCs w:val="28"/>
          <w:u w:val="single"/>
        </w:rPr>
        <w:t xml:space="preserve"> </w:t>
      </w:r>
      <w:r w:rsidR="003169EA" w:rsidRPr="003D08FA">
        <w:rPr>
          <w:rFonts w:asciiTheme="minorHAnsi" w:hAnsiTheme="minorHAnsi" w:cstheme="minorHAnsi"/>
          <w:b/>
          <w:color w:val="000000" w:themeColor="text1"/>
          <w:sz w:val="32"/>
          <w:szCs w:val="28"/>
          <w:u w:val="single"/>
        </w:rPr>
        <w:t>I</w:t>
      </w:r>
      <w:r w:rsidRPr="003D08FA">
        <w:rPr>
          <w:rFonts w:asciiTheme="minorHAnsi" w:hAnsiTheme="minorHAnsi" w:cstheme="minorHAnsi"/>
          <w:b/>
          <w:color w:val="000000" w:themeColor="text1"/>
          <w:sz w:val="32"/>
          <w:szCs w:val="28"/>
          <w:u w:val="single"/>
        </w:rPr>
        <w:t>mprove</w:t>
      </w:r>
    </w:p>
    <w:p w:rsidR="003169EA" w:rsidRDefault="000337B4" w:rsidP="00BF07FC">
      <w:pPr>
        <w:pStyle w:val="NormalWeb"/>
        <w:spacing w:before="360" w:beforeAutospacing="0" w:after="15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There were a number of issues with the experiment carried out. Firstly the lack of equipment was very apparent, the material selected to carried out the task wasn’t of a good standard</w:t>
      </w:r>
      <w:r w:rsidR="0046307A">
        <w:rPr>
          <w:rFonts w:asciiTheme="minorHAnsi" w:hAnsiTheme="minorHAnsi" w:cstheme="minorHAnsi"/>
          <w:bCs/>
          <w:color w:val="000000" w:themeColor="text1"/>
          <w:szCs w:val="22"/>
        </w:rPr>
        <w:t xml:space="preserve"> and </w:t>
      </w:r>
      <w:r>
        <w:rPr>
          <w:rFonts w:asciiTheme="minorHAnsi" w:hAnsiTheme="minorHAnsi" w:cstheme="minorHAnsi"/>
          <w:bCs/>
          <w:color w:val="000000" w:themeColor="text1"/>
          <w:szCs w:val="22"/>
        </w:rPr>
        <w:t xml:space="preserve">the supporting blocks used were welded blocks resulting in slight deviations from block to block, furthermore the beam used appeared to have a bend already in the material, meaning that the deflection readings of the beam were already inaccurate. As reported a total amount a 7mm deflection in the centre of the beam compared to the </w:t>
      </w:r>
      <w:r w:rsidR="0046307A">
        <w:rPr>
          <w:rFonts w:asciiTheme="minorHAnsi" w:hAnsiTheme="minorHAnsi" w:cstheme="minorHAnsi"/>
          <w:bCs/>
          <w:color w:val="000000" w:themeColor="text1"/>
          <w:szCs w:val="22"/>
        </w:rPr>
        <w:t xml:space="preserve">end </w:t>
      </w:r>
      <w:r>
        <w:rPr>
          <w:rFonts w:asciiTheme="minorHAnsi" w:hAnsiTheme="minorHAnsi" w:cstheme="minorHAnsi"/>
          <w:bCs/>
          <w:color w:val="000000" w:themeColor="text1"/>
          <w:szCs w:val="22"/>
        </w:rPr>
        <w:t xml:space="preserve">supports. </w:t>
      </w:r>
    </w:p>
    <w:p w:rsidR="003D08FA" w:rsidRDefault="000337B4" w:rsidP="0046307A">
      <w:pPr>
        <w:pStyle w:val="NormalWeb"/>
        <w:spacing w:before="0" w:beforeAutospacing="0" w:after="150" w:afterAutospacing="0" w:line="360" w:lineRule="auto"/>
        <w:rPr>
          <w:rFonts w:asciiTheme="minorHAnsi" w:hAnsiTheme="minorHAnsi" w:cstheme="minorHAnsi"/>
          <w:bCs/>
          <w:color w:val="000000" w:themeColor="text1"/>
          <w:szCs w:val="22"/>
        </w:rPr>
      </w:pPr>
      <w:r>
        <w:rPr>
          <w:rFonts w:asciiTheme="minorHAnsi" w:hAnsiTheme="minorHAnsi" w:cstheme="minorHAnsi"/>
          <w:bCs/>
          <w:color w:val="000000" w:themeColor="text1"/>
          <w:szCs w:val="22"/>
        </w:rPr>
        <w:t xml:space="preserve">Another issue was the </w:t>
      </w:r>
      <w:r w:rsidR="00D44DBC">
        <w:rPr>
          <w:rFonts w:asciiTheme="minorHAnsi" w:hAnsiTheme="minorHAnsi" w:cstheme="minorHAnsi"/>
          <w:bCs/>
          <w:color w:val="000000" w:themeColor="text1"/>
          <w:szCs w:val="22"/>
        </w:rPr>
        <w:t>measuring</w:t>
      </w:r>
      <w:r>
        <w:rPr>
          <w:rFonts w:asciiTheme="minorHAnsi" w:hAnsiTheme="minorHAnsi" w:cstheme="minorHAnsi"/>
          <w:bCs/>
          <w:color w:val="000000" w:themeColor="text1"/>
          <w:szCs w:val="22"/>
        </w:rPr>
        <w:t xml:space="preserve"> equipment provided, the lack a of tape measure</w:t>
      </w:r>
      <w:r w:rsidR="00201212">
        <w:rPr>
          <w:rFonts w:asciiTheme="minorHAnsi" w:hAnsiTheme="minorHAnsi" w:cstheme="minorHAnsi"/>
          <w:bCs/>
          <w:color w:val="000000" w:themeColor="text1"/>
          <w:szCs w:val="22"/>
        </w:rPr>
        <w:t xml:space="preserve"> </w:t>
      </w:r>
      <w:proofErr w:type="gramStart"/>
      <w:r w:rsidR="00D44DBC">
        <w:rPr>
          <w:rFonts w:asciiTheme="minorHAnsi" w:hAnsiTheme="minorHAnsi" w:cstheme="minorHAnsi"/>
          <w:bCs/>
          <w:color w:val="000000" w:themeColor="text1"/>
          <w:szCs w:val="22"/>
        </w:rPr>
        <w:t>restricted</w:t>
      </w:r>
      <w:r w:rsidR="00201212">
        <w:rPr>
          <w:rFonts w:asciiTheme="minorHAnsi" w:hAnsiTheme="minorHAnsi" w:cstheme="minorHAnsi"/>
          <w:bCs/>
          <w:color w:val="000000" w:themeColor="text1"/>
          <w:szCs w:val="22"/>
        </w:rPr>
        <w:t xml:space="preserve">  from</w:t>
      </w:r>
      <w:proofErr w:type="gramEnd"/>
      <w:r w:rsidR="00201212">
        <w:rPr>
          <w:rFonts w:asciiTheme="minorHAnsi" w:hAnsiTheme="minorHAnsi" w:cstheme="minorHAnsi"/>
          <w:bCs/>
          <w:color w:val="000000" w:themeColor="text1"/>
          <w:szCs w:val="22"/>
        </w:rPr>
        <w:t xml:space="preserve"> measuring the total beam length accurately, using 2 steel rules place</w:t>
      </w:r>
      <w:r w:rsidR="00D44DBC">
        <w:rPr>
          <w:rFonts w:asciiTheme="minorHAnsi" w:hAnsiTheme="minorHAnsi" w:cstheme="minorHAnsi"/>
          <w:bCs/>
          <w:color w:val="000000" w:themeColor="text1"/>
          <w:szCs w:val="22"/>
        </w:rPr>
        <w:t>d</w:t>
      </w:r>
      <w:r w:rsidR="00201212">
        <w:rPr>
          <w:rFonts w:asciiTheme="minorHAnsi" w:hAnsiTheme="minorHAnsi" w:cstheme="minorHAnsi"/>
          <w:bCs/>
          <w:color w:val="000000" w:themeColor="text1"/>
          <w:szCs w:val="22"/>
        </w:rPr>
        <w:t xml:space="preserve"> end to end trying to gauge an </w:t>
      </w:r>
      <w:r w:rsidR="00D44DBC">
        <w:rPr>
          <w:rFonts w:asciiTheme="minorHAnsi" w:hAnsiTheme="minorHAnsi" w:cstheme="minorHAnsi"/>
          <w:bCs/>
          <w:color w:val="000000" w:themeColor="text1"/>
          <w:szCs w:val="22"/>
        </w:rPr>
        <w:t>accurate</w:t>
      </w:r>
      <w:r w:rsidR="00201212">
        <w:rPr>
          <w:rFonts w:asciiTheme="minorHAnsi" w:hAnsiTheme="minorHAnsi" w:cstheme="minorHAnsi"/>
          <w:bCs/>
          <w:color w:val="000000" w:themeColor="text1"/>
          <w:szCs w:val="22"/>
        </w:rPr>
        <w:t xml:space="preserve"> reading. </w:t>
      </w:r>
      <w:proofErr w:type="gramStart"/>
      <w:r w:rsidR="00D44DBC">
        <w:rPr>
          <w:rFonts w:asciiTheme="minorHAnsi" w:hAnsiTheme="minorHAnsi" w:cstheme="minorHAnsi"/>
          <w:bCs/>
          <w:color w:val="000000" w:themeColor="text1"/>
          <w:szCs w:val="22"/>
        </w:rPr>
        <w:t>Additionally</w:t>
      </w:r>
      <w:proofErr w:type="gramEnd"/>
      <w:r w:rsidR="00201212">
        <w:rPr>
          <w:rFonts w:asciiTheme="minorHAnsi" w:hAnsiTheme="minorHAnsi" w:cstheme="minorHAnsi"/>
          <w:bCs/>
          <w:color w:val="000000" w:themeColor="text1"/>
          <w:szCs w:val="22"/>
        </w:rPr>
        <w:t xml:space="preserve"> when measuring the </w:t>
      </w:r>
      <w:r w:rsidR="00D44DBC">
        <w:rPr>
          <w:rFonts w:asciiTheme="minorHAnsi" w:hAnsiTheme="minorHAnsi" w:cstheme="minorHAnsi"/>
          <w:bCs/>
          <w:color w:val="000000" w:themeColor="text1"/>
          <w:szCs w:val="22"/>
        </w:rPr>
        <w:t>deflection</w:t>
      </w:r>
      <w:r w:rsidR="00201212">
        <w:rPr>
          <w:rFonts w:asciiTheme="minorHAnsi" w:hAnsiTheme="minorHAnsi" w:cstheme="minorHAnsi"/>
          <w:bCs/>
          <w:color w:val="000000" w:themeColor="text1"/>
          <w:szCs w:val="22"/>
        </w:rPr>
        <w:t xml:space="preserve"> again the use of a steel rule </w:t>
      </w:r>
      <w:r w:rsidR="00D44DBC">
        <w:rPr>
          <w:rFonts w:asciiTheme="minorHAnsi" w:hAnsiTheme="minorHAnsi" w:cstheme="minorHAnsi"/>
          <w:bCs/>
          <w:color w:val="000000" w:themeColor="text1"/>
          <w:szCs w:val="22"/>
        </w:rPr>
        <w:t>restricted the accuracy of the measurement, essentially guessing the measurement. With the use of a digital Vernier calliper or a Vernier height gauge more conclusive and accurate results could have been gathered.</w:t>
      </w:r>
    </w:p>
    <w:p w:rsidR="0046307A" w:rsidRPr="0046307A" w:rsidRDefault="0046307A" w:rsidP="0046307A">
      <w:pPr>
        <w:pStyle w:val="NormalWeb"/>
        <w:spacing w:before="0" w:beforeAutospacing="0" w:after="150" w:afterAutospacing="0" w:line="360" w:lineRule="auto"/>
        <w:rPr>
          <w:rFonts w:asciiTheme="minorHAnsi" w:hAnsiTheme="minorHAnsi" w:cstheme="minorHAnsi"/>
          <w:bCs/>
          <w:color w:val="000000" w:themeColor="text1"/>
          <w:szCs w:val="22"/>
        </w:rPr>
      </w:pPr>
    </w:p>
    <w:p w:rsidR="008B3A25" w:rsidRPr="003D08FA"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32"/>
          <w:szCs w:val="28"/>
          <w:u w:val="single"/>
        </w:rPr>
      </w:pPr>
      <w:r w:rsidRPr="003D08FA">
        <w:rPr>
          <w:rFonts w:asciiTheme="minorHAnsi" w:hAnsiTheme="minorHAnsi" w:cstheme="minorHAnsi"/>
          <w:b/>
          <w:color w:val="000000" w:themeColor="text1"/>
          <w:sz w:val="32"/>
          <w:szCs w:val="28"/>
          <w:u w:val="single"/>
        </w:rPr>
        <w:lastRenderedPageBreak/>
        <w:t>Conclusion</w:t>
      </w:r>
    </w:p>
    <w:p w:rsidR="002141E6" w:rsidRDefault="005410DA" w:rsidP="00BF07FC">
      <w:pPr>
        <w:spacing w:before="480" w:line="360" w:lineRule="auto"/>
        <w:rPr>
          <w:rFonts w:asciiTheme="minorHAnsi" w:hAnsiTheme="minorHAnsi" w:cstheme="minorHAnsi"/>
          <w:color w:val="2B1E1B"/>
          <w:shd w:val="clear" w:color="auto" w:fill="FFFFFF"/>
        </w:rPr>
      </w:pPr>
      <w:r>
        <w:rPr>
          <w:rFonts w:asciiTheme="minorHAnsi" w:hAnsiTheme="minorHAnsi" w:cstheme="minorHAnsi"/>
          <w:color w:val="2B1E1B"/>
          <w:shd w:val="clear" w:color="auto" w:fill="FFFFFF"/>
        </w:rPr>
        <w:t xml:space="preserve">From </w:t>
      </w:r>
      <w:r w:rsidR="002141E6" w:rsidRPr="002141E6">
        <w:rPr>
          <w:rFonts w:asciiTheme="minorHAnsi" w:hAnsiTheme="minorHAnsi" w:cstheme="minorHAnsi"/>
          <w:color w:val="2B1E1B"/>
          <w:shd w:val="clear" w:color="auto" w:fill="FFFFFF"/>
        </w:rPr>
        <w:t>this project, I</w:t>
      </w:r>
      <w:r>
        <w:rPr>
          <w:rFonts w:asciiTheme="minorHAnsi" w:hAnsiTheme="minorHAnsi" w:cstheme="minorHAnsi"/>
          <w:color w:val="2B1E1B"/>
          <w:shd w:val="clear" w:color="auto" w:fill="FFFFFF"/>
        </w:rPr>
        <w:t>t is apparent</w:t>
      </w:r>
      <w:r w:rsidR="002141E6" w:rsidRPr="002141E6">
        <w:rPr>
          <w:rFonts w:asciiTheme="minorHAnsi" w:hAnsiTheme="minorHAnsi" w:cstheme="minorHAnsi"/>
          <w:color w:val="2B1E1B"/>
          <w:shd w:val="clear" w:color="auto" w:fill="FFFFFF"/>
        </w:rPr>
        <w:t xml:space="preserve"> that there are many factors that go into the structure and strength of materials</w:t>
      </w:r>
      <w:r>
        <w:rPr>
          <w:rFonts w:asciiTheme="minorHAnsi" w:hAnsiTheme="minorHAnsi" w:cstheme="minorHAnsi"/>
          <w:color w:val="2B1E1B"/>
          <w:shd w:val="clear" w:color="auto" w:fill="FFFFFF"/>
        </w:rPr>
        <w:t xml:space="preserve"> and the orientation of material plays an important role in </w:t>
      </w:r>
      <w:r w:rsidR="008B3A25">
        <w:rPr>
          <w:rFonts w:asciiTheme="minorHAnsi" w:hAnsiTheme="minorHAnsi" w:cstheme="minorHAnsi"/>
          <w:color w:val="2B1E1B"/>
          <w:shd w:val="clear" w:color="auto" w:fill="FFFFFF"/>
        </w:rPr>
        <w:t>the amount of weight a beam can support, when the beam is in the vertical orientation with a larger moment of inertia it can withstand more load with a lot less deflection. Due to the time constrain</w:t>
      </w:r>
      <w:r w:rsidR="000D7128">
        <w:rPr>
          <w:rFonts w:asciiTheme="minorHAnsi" w:hAnsiTheme="minorHAnsi" w:cstheme="minorHAnsi"/>
          <w:color w:val="2B1E1B"/>
          <w:shd w:val="clear" w:color="auto" w:fill="FFFFFF"/>
        </w:rPr>
        <w:t>t</w:t>
      </w:r>
      <w:r w:rsidR="008B3A25">
        <w:rPr>
          <w:rFonts w:asciiTheme="minorHAnsi" w:hAnsiTheme="minorHAnsi" w:cstheme="minorHAnsi"/>
          <w:color w:val="2B1E1B"/>
          <w:shd w:val="clear" w:color="auto" w:fill="FFFFFF"/>
        </w:rPr>
        <w:t>s while doing the experiment only a basic set up could be achieved, thus not allowing for multiple different setups for beam deflection allowing for a comparison and a better understating of the theoretical concept put into practical environment. Such as exp</w:t>
      </w:r>
      <w:r w:rsidR="00BF07FC">
        <w:rPr>
          <w:rFonts w:asciiTheme="minorHAnsi" w:hAnsiTheme="minorHAnsi" w:cstheme="minorHAnsi"/>
          <w:color w:val="2B1E1B"/>
          <w:shd w:val="clear" w:color="auto" w:fill="FFFFFF"/>
        </w:rPr>
        <w:t>loring overhanging /</w:t>
      </w:r>
      <w:r w:rsidR="008B3A25">
        <w:rPr>
          <w:rFonts w:asciiTheme="minorHAnsi" w:hAnsiTheme="minorHAnsi" w:cstheme="minorHAnsi"/>
          <w:color w:val="2B1E1B"/>
          <w:shd w:val="clear" w:color="auto" w:fill="FFFFFF"/>
        </w:rPr>
        <w:t xml:space="preserve"> fixed beams </w:t>
      </w:r>
      <w:r w:rsidR="00BF07FC">
        <w:rPr>
          <w:rFonts w:asciiTheme="minorHAnsi" w:hAnsiTheme="minorHAnsi" w:cstheme="minorHAnsi"/>
          <w:color w:val="2B1E1B"/>
          <w:shd w:val="clear" w:color="auto" w:fill="FFFFFF"/>
        </w:rPr>
        <w:t>and different load distribution</w:t>
      </w:r>
      <w:r w:rsidR="000D7128">
        <w:rPr>
          <w:rFonts w:asciiTheme="minorHAnsi" w:hAnsiTheme="minorHAnsi" w:cstheme="minorHAnsi"/>
          <w:color w:val="2B1E1B"/>
          <w:shd w:val="clear" w:color="auto" w:fill="FFFFFF"/>
        </w:rPr>
        <w:t xml:space="preserve"> points</w:t>
      </w:r>
      <w:r w:rsidR="00BF07FC">
        <w:rPr>
          <w:rFonts w:asciiTheme="minorHAnsi" w:hAnsiTheme="minorHAnsi" w:cstheme="minorHAnsi"/>
          <w:color w:val="2B1E1B"/>
          <w:shd w:val="clear" w:color="auto" w:fill="FFFFFF"/>
        </w:rPr>
        <w:t>.</w:t>
      </w:r>
    </w:p>
    <w:p w:rsidR="008B3A25" w:rsidRDefault="008B3A25" w:rsidP="008B3A25">
      <w:pPr>
        <w:spacing w:line="360" w:lineRule="auto"/>
        <w:rPr>
          <w:rFonts w:asciiTheme="minorHAnsi" w:hAnsiTheme="minorHAnsi" w:cstheme="minorHAnsi"/>
          <w:color w:val="2B1E1B"/>
          <w:shd w:val="clear" w:color="auto" w:fill="FFFFFF"/>
        </w:rPr>
      </w:pPr>
    </w:p>
    <w:p w:rsidR="008B3A25" w:rsidRDefault="008B3A25" w:rsidP="00BF07FC">
      <w:pPr>
        <w:spacing w:line="360" w:lineRule="auto"/>
        <w:rPr>
          <w:rFonts w:asciiTheme="minorHAnsi" w:hAnsiTheme="minorHAnsi" w:cstheme="minorHAnsi"/>
          <w:bCs/>
          <w:color w:val="000000" w:themeColor="text1"/>
          <w:szCs w:val="22"/>
        </w:rPr>
      </w:pPr>
      <w:r>
        <w:rPr>
          <w:rFonts w:asciiTheme="minorHAnsi" w:hAnsiTheme="minorHAnsi" w:cstheme="minorHAnsi"/>
          <w:color w:val="2B1E1B"/>
          <w:shd w:val="clear" w:color="auto" w:fill="FFFFFF"/>
        </w:rPr>
        <w:t>As highlighted above the experiment wouldn’t be deemed a success due to the amount of potential errors from the material</w:t>
      </w:r>
      <w:r w:rsidR="00BF07FC">
        <w:rPr>
          <w:rFonts w:asciiTheme="minorHAnsi" w:hAnsiTheme="minorHAnsi" w:cstheme="minorHAnsi"/>
          <w:color w:val="2B1E1B"/>
          <w:shd w:val="clear" w:color="auto" w:fill="FFFFFF"/>
        </w:rPr>
        <w:t>s and equipment</w:t>
      </w:r>
      <w:r>
        <w:rPr>
          <w:rFonts w:asciiTheme="minorHAnsi" w:hAnsiTheme="minorHAnsi" w:cstheme="minorHAnsi"/>
          <w:color w:val="2B1E1B"/>
          <w:shd w:val="clear" w:color="auto" w:fill="FFFFFF"/>
        </w:rPr>
        <w:t xml:space="preserve"> used and the fact human error is a large factor. </w:t>
      </w:r>
      <w:r>
        <w:rPr>
          <w:rFonts w:asciiTheme="minorHAnsi" w:hAnsiTheme="minorHAnsi" w:cstheme="minorHAnsi"/>
          <w:bCs/>
          <w:color w:val="000000" w:themeColor="text1"/>
          <w:szCs w:val="22"/>
        </w:rPr>
        <w:t>The best way to overall improve this experiment would be to organise and plan the experiment, this to put an action place in place to gather all of the necessary equipment needed for the test increasing the chance for success.</w:t>
      </w:r>
      <w:r w:rsidR="000D7128">
        <w:rPr>
          <w:rFonts w:asciiTheme="minorHAnsi" w:hAnsiTheme="minorHAnsi" w:cstheme="minorHAnsi"/>
          <w:bCs/>
          <w:color w:val="000000" w:themeColor="text1"/>
          <w:szCs w:val="22"/>
        </w:rPr>
        <w:t xml:space="preserve"> </w:t>
      </w:r>
    </w:p>
    <w:p w:rsidR="000D7128" w:rsidRPr="00BF07FC" w:rsidRDefault="000D7128" w:rsidP="00BF07FC">
      <w:pPr>
        <w:spacing w:line="360" w:lineRule="auto"/>
        <w:rPr>
          <w:rFonts w:asciiTheme="minorHAnsi" w:hAnsiTheme="minorHAnsi" w:cstheme="minorHAnsi"/>
        </w:rPr>
      </w:pPr>
    </w:p>
    <w:p w:rsidR="002141E6"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2141E6" w:rsidRDefault="002141E6" w:rsidP="00412F29">
      <w:pPr>
        <w:pStyle w:val="NormalWeb"/>
        <w:spacing w:before="0" w:beforeAutospacing="0" w:after="150" w:afterAutospacing="0" w:line="343" w:lineRule="atLeast"/>
        <w:rPr>
          <w:rFonts w:asciiTheme="minorHAnsi" w:hAnsiTheme="minorHAnsi" w:cstheme="minorHAnsi"/>
          <w:b/>
          <w:color w:val="000000" w:themeColor="text1"/>
          <w:sz w:val="28"/>
          <w:u w:val="single"/>
        </w:rPr>
      </w:pPr>
    </w:p>
    <w:p w:rsidR="00FA4D21" w:rsidRDefault="00FA4D21"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B32E4" w:rsidRDefault="00CB32E4"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3D08FA" w:rsidRDefault="003D08FA"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7B175F" w:rsidRDefault="007B175F" w:rsidP="00412F29">
      <w:pPr>
        <w:pStyle w:val="NormalWeb"/>
        <w:spacing w:before="0" w:beforeAutospacing="0" w:after="150" w:afterAutospacing="0" w:line="343" w:lineRule="atLeast"/>
        <w:rPr>
          <w:rFonts w:asciiTheme="minorHAnsi" w:hAnsiTheme="minorHAnsi" w:cstheme="minorHAnsi"/>
          <w:bCs/>
          <w:color w:val="000000" w:themeColor="text1"/>
          <w:szCs w:val="22"/>
        </w:rPr>
      </w:pPr>
    </w:p>
    <w:p w:rsidR="00CB32E4" w:rsidRDefault="00CB32E4" w:rsidP="00412F29">
      <w:pPr>
        <w:pStyle w:val="NormalWeb"/>
        <w:spacing w:before="0" w:beforeAutospacing="0" w:after="150" w:afterAutospacing="0" w:line="343" w:lineRule="atLeast"/>
        <w:rPr>
          <w:rFonts w:asciiTheme="minorHAnsi" w:hAnsiTheme="minorHAnsi" w:cstheme="minorHAnsi"/>
          <w:bCs/>
          <w:color w:val="000000" w:themeColor="text1"/>
          <w:szCs w:val="22"/>
        </w:rPr>
      </w:pPr>
    </w:p>
    <w:sdt>
      <w:sdtPr>
        <w:rPr>
          <w:b w:val="0"/>
          <w:bCs w:val="0"/>
          <w:kern w:val="0"/>
          <w:sz w:val="24"/>
          <w:szCs w:val="24"/>
        </w:rPr>
        <w:id w:val="-1808313845"/>
        <w:docPartObj>
          <w:docPartGallery w:val="Bibliographies"/>
          <w:docPartUnique/>
        </w:docPartObj>
      </w:sdtPr>
      <w:sdtEndPr/>
      <w:sdtContent>
        <w:p w:rsidR="00CB32E4" w:rsidRDefault="00CB32E4" w:rsidP="00CB32E4">
          <w:pPr>
            <w:pStyle w:val="Heading1"/>
            <w:spacing w:line="360" w:lineRule="auto"/>
          </w:pPr>
          <w:r>
            <w:t>Bibliography</w:t>
          </w:r>
        </w:p>
        <w:sdt>
          <w:sdtPr>
            <w:rPr>
              <w:rFonts w:ascii="Times New Roman" w:eastAsia="Times New Roman" w:hAnsi="Times New Roman" w:cs="Times New Roman"/>
            </w:rPr>
            <w:id w:val="111145805"/>
            <w:bibliography/>
          </w:sdtPr>
          <w:sdtEndPr/>
          <w:sdtContent>
            <w:p w:rsidR="00424E53" w:rsidRDefault="00CB32E4" w:rsidP="00424E53">
              <w:pPr>
                <w:pStyle w:val="Bibliography"/>
                <w:rPr>
                  <w:noProof/>
                </w:rPr>
              </w:pPr>
              <w:r>
                <w:fldChar w:fldCharType="begin"/>
              </w:r>
              <w:r>
                <w:instrText xml:space="preserve"> BIBLIOGRAPHY </w:instrText>
              </w:r>
              <w:r>
                <w:fldChar w:fldCharType="separate"/>
              </w:r>
              <w:r w:rsidR="00424E53">
                <w:rPr>
                  <w:noProof/>
                </w:rPr>
                <w:t xml:space="preserve">Autodesk, 2014. [Online] </w:t>
              </w:r>
              <w:r w:rsidR="00424E53">
                <w:rPr>
                  <w:noProof/>
                </w:rPr>
                <w:br/>
                <w:t xml:space="preserve">Available at: </w:t>
              </w:r>
              <w:r w:rsidR="00424E53">
                <w:rPr>
                  <w:noProof/>
                  <w:u w:val="single"/>
                </w:rPr>
                <w:t>https://knowledge.autodesk.com/support/inventor-products/learn-explore/caas/CloudHelp/cloudhelp/2015/ENU/Inventor-Help/files/GUID-D541AE00-F9FB-4B7E-A595-402219353010-htm.html</w:t>
              </w:r>
              <w:r w:rsidR="00424E53">
                <w:rPr>
                  <w:noProof/>
                </w:rPr>
                <w:br/>
                <w:t>[Accessed 14 02 2020].</w:t>
              </w:r>
            </w:p>
            <w:p w:rsidR="00424E53" w:rsidRDefault="00424E53" w:rsidP="00424E53">
              <w:pPr>
                <w:pStyle w:val="Bibliography"/>
                <w:rPr>
                  <w:noProof/>
                </w:rPr>
              </w:pPr>
              <w:r>
                <w:rPr>
                  <w:noProof/>
                </w:rPr>
                <w:t xml:space="preserve">Barry J. Goodno, J. M. G., 2012. </w:t>
              </w:r>
              <w:r>
                <w:rPr>
                  <w:i/>
                  <w:iCs/>
                  <w:noProof/>
                </w:rPr>
                <w:t xml:space="preserve">Mechanics Of Materials. </w:t>
              </w:r>
              <w:r>
                <w:rPr>
                  <w:noProof/>
                </w:rPr>
                <w:t>Eighth ed. s.l.:CENGAGE Learning Custom Publishing.</w:t>
              </w:r>
            </w:p>
            <w:p w:rsidR="00424E53" w:rsidRDefault="00424E53" w:rsidP="00424E53">
              <w:pPr>
                <w:pStyle w:val="Bibliography"/>
                <w:rPr>
                  <w:noProof/>
                </w:rPr>
              </w:pPr>
              <w:r>
                <w:rPr>
                  <w:noProof/>
                </w:rPr>
                <w:t xml:space="preserve">British Steel, n.d. </w:t>
              </w:r>
              <w:r>
                <w:rPr>
                  <w:i/>
                  <w:iCs/>
                  <w:noProof/>
                </w:rPr>
                <w:t xml:space="preserve">Sections Universal Beams (UB). </w:t>
              </w:r>
              <w:r>
                <w:rPr>
                  <w:noProof/>
                </w:rPr>
                <w:t xml:space="preserve">[Online] </w:t>
              </w:r>
              <w:r>
                <w:rPr>
                  <w:noProof/>
                </w:rPr>
                <w:br/>
                <w:t xml:space="preserve">Available at: </w:t>
              </w:r>
              <w:r>
                <w:rPr>
                  <w:noProof/>
                  <w:u w:val="single"/>
                </w:rPr>
                <w:t>https://britishsteel.co.uk/media/40495/british-steel-sections-datasheets.pdf</w:t>
              </w:r>
            </w:p>
            <w:p w:rsidR="00424E53" w:rsidRDefault="00424E53" w:rsidP="00424E53">
              <w:pPr>
                <w:pStyle w:val="Bibliography"/>
                <w:rPr>
                  <w:noProof/>
                </w:rPr>
              </w:pPr>
              <w:r>
                <w:rPr>
                  <w:noProof/>
                </w:rPr>
                <w:t xml:space="preserve">Caprani, D. C., 2010. </w:t>
              </w:r>
              <w:r>
                <w:rPr>
                  <w:i/>
                  <w:iCs/>
                  <w:noProof/>
                </w:rPr>
                <w:t xml:space="preserve">Deflection of flextural members - Macaulays method. </w:t>
              </w:r>
              <w:r>
                <w:rPr>
                  <w:noProof/>
                </w:rPr>
                <w:t xml:space="preserve">[Online] </w:t>
              </w:r>
              <w:r>
                <w:rPr>
                  <w:noProof/>
                </w:rPr>
                <w:br/>
                <w:t xml:space="preserve">Available at: </w:t>
              </w:r>
              <w:r>
                <w:rPr>
                  <w:noProof/>
                  <w:u w:val="single"/>
                </w:rPr>
                <w:t>https://www.colincaprani.com/files/notes/SAIII/Macaulay%27s%20Method%201011.pdf</w:t>
              </w:r>
              <w:r>
                <w:rPr>
                  <w:noProof/>
                </w:rPr>
                <w:br/>
                <w:t>[Accessed 15 02 2020].</w:t>
              </w:r>
            </w:p>
            <w:p w:rsidR="00424E53" w:rsidRDefault="00424E53" w:rsidP="00424E53">
              <w:pPr>
                <w:pStyle w:val="Bibliography"/>
                <w:rPr>
                  <w:noProof/>
                </w:rPr>
              </w:pPr>
              <w:r>
                <w:rPr>
                  <w:noProof/>
                </w:rPr>
                <w:t xml:space="preserve">John Bird, C. R., 2014. </w:t>
              </w:r>
              <w:r>
                <w:rPr>
                  <w:i/>
                  <w:iCs/>
                  <w:noProof/>
                </w:rPr>
                <w:t xml:space="preserve">Mechanical Engineering Principles. </w:t>
              </w:r>
              <w:r>
                <w:rPr>
                  <w:noProof/>
                </w:rPr>
                <w:t>Third ed. s.l.:Routledge.</w:t>
              </w:r>
            </w:p>
            <w:p w:rsidR="00424E53" w:rsidRDefault="00424E53" w:rsidP="00424E53">
              <w:pPr>
                <w:pStyle w:val="Bibliography"/>
                <w:rPr>
                  <w:noProof/>
                </w:rPr>
              </w:pPr>
              <w:r>
                <w:rPr>
                  <w:noProof/>
                </w:rPr>
                <w:t xml:space="preserve">Mazzella, 2018. </w:t>
              </w:r>
              <w:r>
                <w:rPr>
                  <w:i/>
                  <w:iCs/>
                  <w:noProof/>
                </w:rPr>
                <w:t xml:space="preserve">What is a Jib Crane? A Look at the Design, Types, and Components. </w:t>
              </w:r>
              <w:r>
                <w:rPr>
                  <w:noProof/>
                </w:rPr>
                <w:t xml:space="preserve">[Online] </w:t>
              </w:r>
              <w:r>
                <w:rPr>
                  <w:noProof/>
                </w:rPr>
                <w:br/>
                <w:t xml:space="preserve">Available at: </w:t>
              </w:r>
              <w:r>
                <w:rPr>
                  <w:noProof/>
                  <w:u w:val="single"/>
                </w:rPr>
                <w:t>https://www.mazzellacompanies.com/Resources/Blog/jib-crane-design-types-components</w:t>
              </w:r>
              <w:r>
                <w:rPr>
                  <w:noProof/>
                </w:rPr>
                <w:br/>
                <w:t>[Accessed 10 02 2020].</w:t>
              </w:r>
            </w:p>
            <w:p w:rsidR="00424E53" w:rsidRDefault="00424E53" w:rsidP="00424E53">
              <w:pPr>
                <w:pStyle w:val="Bibliography"/>
                <w:rPr>
                  <w:noProof/>
                </w:rPr>
              </w:pPr>
              <w:r>
                <w:rPr>
                  <w:noProof/>
                </w:rPr>
                <w:t xml:space="preserve">Naik, R., 2016. </w:t>
              </w:r>
              <w:r>
                <w:rPr>
                  <w:i/>
                  <w:iCs/>
                  <w:noProof/>
                </w:rPr>
                <w:t xml:space="preserve">What is a Cantilever Beam. </w:t>
              </w:r>
              <w:r>
                <w:rPr>
                  <w:noProof/>
                </w:rPr>
                <w:t xml:space="preserve">[Online] </w:t>
              </w:r>
              <w:r>
                <w:rPr>
                  <w:noProof/>
                </w:rPr>
                <w:br/>
                <w:t xml:space="preserve">Available at: </w:t>
              </w:r>
              <w:r>
                <w:rPr>
                  <w:noProof/>
                  <w:u w:val="single"/>
                </w:rPr>
                <w:t>https://www.quora.com/What-is-a-Cantilever-Beam</w:t>
              </w:r>
              <w:r>
                <w:rPr>
                  <w:noProof/>
                </w:rPr>
                <w:br/>
                <w:t>[Accessed 08 02 2020].</w:t>
              </w:r>
            </w:p>
            <w:p w:rsidR="00424E53" w:rsidRDefault="00424E53" w:rsidP="00424E53">
              <w:pPr>
                <w:pStyle w:val="Bibliography"/>
                <w:rPr>
                  <w:noProof/>
                </w:rPr>
              </w:pPr>
              <w:r>
                <w:rPr>
                  <w:noProof/>
                </w:rPr>
                <w:t xml:space="preserve">Sivaprasad, R., 2018. </w:t>
              </w:r>
              <w:r>
                <w:rPr>
                  <w:i/>
                  <w:iCs/>
                  <w:noProof/>
                </w:rPr>
                <w:t xml:space="preserve">Cantilever Beams. </w:t>
              </w:r>
              <w:r>
                <w:rPr>
                  <w:noProof/>
                </w:rPr>
                <w:t xml:space="preserve">[Online] </w:t>
              </w:r>
              <w:r>
                <w:rPr>
                  <w:noProof/>
                </w:rPr>
                <w:br/>
                <w:t xml:space="preserve">Available at: </w:t>
              </w:r>
              <w:r>
                <w:rPr>
                  <w:noProof/>
                  <w:u w:val="single"/>
                </w:rPr>
                <w:t>https://www.chegg.com/homework-help/definitions/cantilever-beams-5</w:t>
              </w:r>
              <w:r>
                <w:rPr>
                  <w:noProof/>
                </w:rPr>
                <w:br/>
                <w:t>[Accessed 08 02 2020].</w:t>
              </w:r>
            </w:p>
            <w:p w:rsidR="00424E53" w:rsidRDefault="00424E53" w:rsidP="00424E53">
              <w:pPr>
                <w:pStyle w:val="Bibliography"/>
                <w:rPr>
                  <w:noProof/>
                </w:rPr>
              </w:pPr>
              <w:r>
                <w:rPr>
                  <w:noProof/>
                </w:rPr>
                <w:t xml:space="preserve">Smith, A., 2017. </w:t>
              </w:r>
              <w:r>
                <w:rPr>
                  <w:i/>
                  <w:iCs/>
                  <w:noProof/>
                </w:rPr>
                <w:t xml:space="preserve">What are Jib Cranes. </w:t>
              </w:r>
              <w:r>
                <w:rPr>
                  <w:noProof/>
                </w:rPr>
                <w:t xml:space="preserve">[Online] </w:t>
              </w:r>
              <w:r>
                <w:rPr>
                  <w:noProof/>
                </w:rPr>
                <w:br/>
                <w:t xml:space="preserve">Available at: </w:t>
              </w:r>
              <w:r>
                <w:rPr>
                  <w:noProof/>
                  <w:u w:val="single"/>
                </w:rPr>
                <w:t>https://www.cranes-uk.com/news/what-are-jib-cranes--</w:t>
              </w:r>
              <w:r>
                <w:rPr>
                  <w:noProof/>
                </w:rPr>
                <w:br/>
                <w:t>[Accessed 10 02 2020].</w:t>
              </w:r>
            </w:p>
            <w:p w:rsidR="00424E53" w:rsidRDefault="00424E53" w:rsidP="00424E53">
              <w:pPr>
                <w:pStyle w:val="Bibliography"/>
                <w:rPr>
                  <w:noProof/>
                </w:rPr>
              </w:pPr>
              <w:r>
                <w:rPr>
                  <w:noProof/>
                </w:rPr>
                <w:t xml:space="preserve">Strang, G., 2017. </w:t>
              </w:r>
              <w:r>
                <w:rPr>
                  <w:i/>
                  <w:iCs/>
                  <w:noProof/>
                </w:rPr>
                <w:t xml:space="preserve">What is FEA, Finite Element Analysis. </w:t>
              </w:r>
              <w:r>
                <w:rPr>
                  <w:noProof/>
                </w:rPr>
                <w:t xml:space="preserve">[Online] </w:t>
              </w:r>
              <w:r>
                <w:rPr>
                  <w:noProof/>
                </w:rPr>
                <w:br/>
                <w:t xml:space="preserve">Available at: </w:t>
              </w:r>
              <w:r>
                <w:rPr>
                  <w:noProof/>
                  <w:u w:val="single"/>
                </w:rPr>
                <w:t>https://www.simscale.com/docs/content/simwiki/fea/whatisfea.html</w:t>
              </w:r>
              <w:r>
                <w:rPr>
                  <w:noProof/>
                </w:rPr>
                <w:br/>
                <w:t>[Accessed 09 02 2020].</w:t>
              </w:r>
            </w:p>
            <w:p w:rsidR="00CB32E4" w:rsidRDefault="00CB32E4" w:rsidP="00424E53">
              <w:pPr>
                <w:spacing w:line="360" w:lineRule="auto"/>
              </w:pPr>
              <w:r>
                <w:rPr>
                  <w:b/>
                  <w:bCs/>
                  <w:noProof/>
                </w:rPr>
                <w:fldChar w:fldCharType="end"/>
              </w:r>
            </w:p>
          </w:sdtContent>
        </w:sdt>
      </w:sdtContent>
    </w:sdt>
    <w:p w:rsidR="00CB32E4" w:rsidRPr="00DA116C" w:rsidRDefault="00CB32E4" w:rsidP="00412F29">
      <w:pPr>
        <w:pStyle w:val="NormalWeb"/>
        <w:spacing w:before="0" w:beforeAutospacing="0" w:after="150" w:afterAutospacing="0" w:line="343" w:lineRule="atLeast"/>
        <w:rPr>
          <w:rFonts w:asciiTheme="minorHAnsi" w:hAnsiTheme="minorHAnsi" w:cstheme="minorHAnsi"/>
          <w:bCs/>
          <w:color w:val="000000" w:themeColor="text1"/>
          <w:szCs w:val="22"/>
        </w:rPr>
      </w:pPr>
    </w:p>
    <w:sectPr w:rsidR="00CB32E4" w:rsidRPr="00DA116C" w:rsidSect="00EE7566">
      <w:headerReference w:type="default" r:id="rId40"/>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500AE" w:rsidRDefault="00E500AE" w:rsidP="00B53C1C">
      <w:r>
        <w:separator/>
      </w:r>
    </w:p>
  </w:endnote>
  <w:endnote w:type="continuationSeparator" w:id="0">
    <w:p w:rsidR="00E500AE" w:rsidRDefault="00E500AE" w:rsidP="00B53C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90BE7" w:rsidRDefault="00C90BE7">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rsidR="00C90BE7" w:rsidRDefault="00C90B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90BE7" w:rsidRDefault="00C90BE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2813797"/>
      <w:docPartObj>
        <w:docPartGallery w:val="Page Numbers (Bottom of Page)"/>
        <w:docPartUnique/>
      </w:docPartObj>
    </w:sdtPr>
    <w:sdtEndPr>
      <w:rPr>
        <w:rStyle w:val="PageNumber"/>
      </w:rPr>
    </w:sdtEndPr>
    <w:sdtContent>
      <w:p w:rsidR="00424E53" w:rsidRDefault="00424E53" w:rsidP="00E810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24E53" w:rsidRDefault="00424E53" w:rsidP="00B53C1C">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37593575"/>
      <w:docPartObj>
        <w:docPartGallery w:val="Page Numbers (Bottom of Page)"/>
        <w:docPartUnique/>
      </w:docPartObj>
    </w:sdtPr>
    <w:sdtEndPr>
      <w:rPr>
        <w:rStyle w:val="PageNumber"/>
      </w:rPr>
    </w:sdtEndPr>
    <w:sdtContent>
      <w:p w:rsidR="00424E53" w:rsidRDefault="00424E53" w:rsidP="00E810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40</w:t>
        </w:r>
        <w:r>
          <w:rPr>
            <w:rStyle w:val="PageNumber"/>
          </w:rPr>
          <w:fldChar w:fldCharType="end"/>
        </w:r>
      </w:p>
    </w:sdtContent>
  </w:sdt>
  <w:p w:rsidR="00424E53" w:rsidRDefault="00424E53" w:rsidP="00B53C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500AE" w:rsidRDefault="00E500AE" w:rsidP="00B53C1C">
      <w:r>
        <w:separator/>
      </w:r>
    </w:p>
  </w:footnote>
  <w:footnote w:type="continuationSeparator" w:id="0">
    <w:p w:rsidR="00E500AE" w:rsidRDefault="00E500AE" w:rsidP="00B53C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24E53" w:rsidRPr="00B53C1C" w:rsidRDefault="00424E53">
    <w:pPr>
      <w:pStyle w:val="Header"/>
      <w:rPr>
        <w:rFonts w:asciiTheme="minorHAnsi" w:hAnsiTheme="minorHAnsi"/>
      </w:rPr>
    </w:pPr>
    <w:r w:rsidRPr="00B53C1C">
      <w:rPr>
        <w:rFonts w:asciiTheme="minorHAnsi" w:hAnsiTheme="minorHAnsi"/>
      </w:rPr>
      <w:t>Ricardo Hughes</w:t>
    </w:r>
  </w:p>
  <w:p w:rsidR="00424E53" w:rsidRDefault="00424E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83BC5"/>
    <w:multiLevelType w:val="hybridMultilevel"/>
    <w:tmpl w:val="7B668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01ABA"/>
    <w:multiLevelType w:val="hybridMultilevel"/>
    <w:tmpl w:val="F988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17033"/>
    <w:multiLevelType w:val="hybridMultilevel"/>
    <w:tmpl w:val="3BE09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E56D9"/>
    <w:multiLevelType w:val="hybridMultilevel"/>
    <w:tmpl w:val="1D88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677E5"/>
    <w:multiLevelType w:val="multilevel"/>
    <w:tmpl w:val="C956A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605442"/>
    <w:multiLevelType w:val="hybridMultilevel"/>
    <w:tmpl w:val="7B40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660368"/>
    <w:multiLevelType w:val="multilevel"/>
    <w:tmpl w:val="2CC60BAC"/>
    <w:lvl w:ilvl="0">
      <w:start w:val="1"/>
      <w:numFmt w:val="bullet"/>
      <w:lvlText w:val=""/>
      <w:lvlJc w:val="left"/>
      <w:pPr>
        <w:ind w:left="720" w:hanging="360"/>
      </w:pPr>
      <w:rPr>
        <w:rFonts w:ascii="Symbol" w:hAnsi="Symbol" w:hint="default"/>
      </w:rPr>
    </w:lvl>
    <w:lvl w:ilvl="1">
      <w:numFmt w:val="bullet"/>
      <w:lvlText w:val="-"/>
      <w:lvlJc w:val="left"/>
      <w:pPr>
        <w:ind w:left="1440" w:hanging="360"/>
      </w:pPr>
      <w:rPr>
        <w:rFonts w:ascii="Calibri" w:eastAsia="Times New Roman" w:hAnsi="Calibri" w:cstheme="minorHAns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9021BF"/>
    <w:multiLevelType w:val="hybridMultilevel"/>
    <w:tmpl w:val="0422E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7C61E1"/>
    <w:multiLevelType w:val="multilevel"/>
    <w:tmpl w:val="73063B8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4D5849"/>
    <w:multiLevelType w:val="multilevel"/>
    <w:tmpl w:val="7B32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5ED02AD"/>
    <w:multiLevelType w:val="hybridMultilevel"/>
    <w:tmpl w:val="9EBE5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D74D38"/>
    <w:multiLevelType w:val="hybridMultilevel"/>
    <w:tmpl w:val="34C60B68"/>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2" w15:restartNumberingAfterBreak="0">
    <w:nsid w:val="39535D69"/>
    <w:multiLevelType w:val="multilevel"/>
    <w:tmpl w:val="73063B8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53535A"/>
    <w:multiLevelType w:val="hybridMultilevel"/>
    <w:tmpl w:val="802216CC"/>
    <w:lvl w:ilvl="0" w:tplc="2712608E">
      <w:numFmt w:val="bullet"/>
      <w:lvlText w:val="–"/>
      <w:lvlJc w:val="left"/>
      <w:pPr>
        <w:ind w:left="720" w:hanging="36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A37FF0"/>
    <w:multiLevelType w:val="hybridMultilevel"/>
    <w:tmpl w:val="F8B6F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ED5271"/>
    <w:multiLevelType w:val="hybridMultilevel"/>
    <w:tmpl w:val="FA40F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B813B6"/>
    <w:multiLevelType w:val="hybridMultilevel"/>
    <w:tmpl w:val="D6DC76F2"/>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7" w15:restartNumberingAfterBreak="0">
    <w:nsid w:val="4C006836"/>
    <w:multiLevelType w:val="hybridMultilevel"/>
    <w:tmpl w:val="5E08C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095CC7"/>
    <w:multiLevelType w:val="hybridMultilevel"/>
    <w:tmpl w:val="2CA89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FE05E1"/>
    <w:multiLevelType w:val="multilevel"/>
    <w:tmpl w:val="801E9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05C7900"/>
    <w:multiLevelType w:val="multilevel"/>
    <w:tmpl w:val="9ACCE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536EF8"/>
    <w:multiLevelType w:val="hybridMultilevel"/>
    <w:tmpl w:val="F858F3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C1109F0"/>
    <w:multiLevelType w:val="hybridMultilevel"/>
    <w:tmpl w:val="8C28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57B0B"/>
    <w:multiLevelType w:val="hybridMultilevel"/>
    <w:tmpl w:val="66704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2A6E82"/>
    <w:multiLevelType w:val="hybridMultilevel"/>
    <w:tmpl w:val="76566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0D2448"/>
    <w:multiLevelType w:val="multilevel"/>
    <w:tmpl w:val="4EF0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F76764"/>
    <w:multiLevelType w:val="hybridMultilevel"/>
    <w:tmpl w:val="540EF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7"/>
  </w:num>
  <w:num w:numId="3">
    <w:abstractNumId w:val="23"/>
  </w:num>
  <w:num w:numId="4">
    <w:abstractNumId w:val="24"/>
  </w:num>
  <w:num w:numId="5">
    <w:abstractNumId w:val="19"/>
  </w:num>
  <w:num w:numId="6">
    <w:abstractNumId w:val="7"/>
  </w:num>
  <w:num w:numId="7">
    <w:abstractNumId w:val="13"/>
  </w:num>
  <w:num w:numId="8">
    <w:abstractNumId w:val="4"/>
  </w:num>
  <w:num w:numId="9">
    <w:abstractNumId w:val="20"/>
  </w:num>
  <w:num w:numId="10">
    <w:abstractNumId w:val="26"/>
  </w:num>
  <w:num w:numId="11">
    <w:abstractNumId w:val="8"/>
  </w:num>
  <w:num w:numId="12">
    <w:abstractNumId w:val="6"/>
  </w:num>
  <w:num w:numId="13">
    <w:abstractNumId w:val="12"/>
  </w:num>
  <w:num w:numId="14">
    <w:abstractNumId w:val="5"/>
  </w:num>
  <w:num w:numId="15">
    <w:abstractNumId w:val="22"/>
  </w:num>
  <w:num w:numId="16">
    <w:abstractNumId w:val="3"/>
  </w:num>
  <w:num w:numId="17">
    <w:abstractNumId w:val="1"/>
  </w:num>
  <w:num w:numId="18">
    <w:abstractNumId w:val="2"/>
  </w:num>
  <w:num w:numId="19">
    <w:abstractNumId w:val="14"/>
  </w:num>
  <w:num w:numId="20">
    <w:abstractNumId w:val="0"/>
  </w:num>
  <w:num w:numId="21">
    <w:abstractNumId w:val="10"/>
  </w:num>
  <w:num w:numId="22">
    <w:abstractNumId w:val="9"/>
  </w:num>
  <w:num w:numId="23">
    <w:abstractNumId w:val="16"/>
  </w:num>
  <w:num w:numId="24">
    <w:abstractNumId w:val="11"/>
  </w:num>
  <w:num w:numId="25">
    <w:abstractNumId w:val="17"/>
  </w:num>
  <w:num w:numId="26">
    <w:abstractNumId w:val="21"/>
  </w:num>
  <w:num w:numId="27">
    <w:abstractNumId w:val="15"/>
  </w:num>
  <w:num w:numId="28">
    <w:abstractNumId w:val="2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44A"/>
    <w:rsid w:val="000014CF"/>
    <w:rsid w:val="0000411D"/>
    <w:rsid w:val="0001091C"/>
    <w:rsid w:val="0001151B"/>
    <w:rsid w:val="000167A2"/>
    <w:rsid w:val="00020B71"/>
    <w:rsid w:val="000223F3"/>
    <w:rsid w:val="000258A7"/>
    <w:rsid w:val="000268EF"/>
    <w:rsid w:val="00027304"/>
    <w:rsid w:val="00027BED"/>
    <w:rsid w:val="00030FFC"/>
    <w:rsid w:val="00033050"/>
    <w:rsid w:val="000337B4"/>
    <w:rsid w:val="00033DAE"/>
    <w:rsid w:val="00037CFE"/>
    <w:rsid w:val="00047769"/>
    <w:rsid w:val="00051572"/>
    <w:rsid w:val="00052248"/>
    <w:rsid w:val="00056AA9"/>
    <w:rsid w:val="000658F4"/>
    <w:rsid w:val="00067F68"/>
    <w:rsid w:val="00075E0F"/>
    <w:rsid w:val="00076505"/>
    <w:rsid w:val="00081F99"/>
    <w:rsid w:val="00084736"/>
    <w:rsid w:val="00095118"/>
    <w:rsid w:val="000A6446"/>
    <w:rsid w:val="000A6EAE"/>
    <w:rsid w:val="000B3F76"/>
    <w:rsid w:val="000B6A3E"/>
    <w:rsid w:val="000D1FD8"/>
    <w:rsid w:val="000D7128"/>
    <w:rsid w:val="000E3638"/>
    <w:rsid w:val="000E581A"/>
    <w:rsid w:val="000F1AC6"/>
    <w:rsid w:val="000F3732"/>
    <w:rsid w:val="000F481F"/>
    <w:rsid w:val="000F6E2D"/>
    <w:rsid w:val="00113F9C"/>
    <w:rsid w:val="00116F4D"/>
    <w:rsid w:val="001178FA"/>
    <w:rsid w:val="00123015"/>
    <w:rsid w:val="001331CD"/>
    <w:rsid w:val="00137B95"/>
    <w:rsid w:val="00141FA4"/>
    <w:rsid w:val="00141FC3"/>
    <w:rsid w:val="00153DAA"/>
    <w:rsid w:val="00156338"/>
    <w:rsid w:val="00163306"/>
    <w:rsid w:val="001763FD"/>
    <w:rsid w:val="00184F76"/>
    <w:rsid w:val="001901FF"/>
    <w:rsid w:val="001A088A"/>
    <w:rsid w:val="001A3DFE"/>
    <w:rsid w:val="001A665D"/>
    <w:rsid w:val="001A6E8E"/>
    <w:rsid w:val="001A712F"/>
    <w:rsid w:val="001B1405"/>
    <w:rsid w:val="001B3ADD"/>
    <w:rsid w:val="001B58A8"/>
    <w:rsid w:val="001C0946"/>
    <w:rsid w:val="001C6E83"/>
    <w:rsid w:val="001D17C2"/>
    <w:rsid w:val="001D2F28"/>
    <w:rsid w:val="001D415A"/>
    <w:rsid w:val="001E1E2A"/>
    <w:rsid w:val="001E2F89"/>
    <w:rsid w:val="001F1ADB"/>
    <w:rsid w:val="00201212"/>
    <w:rsid w:val="00213085"/>
    <w:rsid w:val="002141E6"/>
    <w:rsid w:val="00214637"/>
    <w:rsid w:val="00222E31"/>
    <w:rsid w:val="00246E41"/>
    <w:rsid w:val="00252B7B"/>
    <w:rsid w:val="00260B44"/>
    <w:rsid w:val="00262B39"/>
    <w:rsid w:val="00271916"/>
    <w:rsid w:val="002744AC"/>
    <w:rsid w:val="002752B0"/>
    <w:rsid w:val="0028252F"/>
    <w:rsid w:val="0029692B"/>
    <w:rsid w:val="002A4627"/>
    <w:rsid w:val="002A511C"/>
    <w:rsid w:val="002A66DD"/>
    <w:rsid w:val="002C0850"/>
    <w:rsid w:val="002C3FD9"/>
    <w:rsid w:val="002C67C7"/>
    <w:rsid w:val="002D1D7D"/>
    <w:rsid w:val="002D3CE5"/>
    <w:rsid w:val="002E262F"/>
    <w:rsid w:val="002E329F"/>
    <w:rsid w:val="002E4F89"/>
    <w:rsid w:val="002F0DDC"/>
    <w:rsid w:val="00300261"/>
    <w:rsid w:val="00303786"/>
    <w:rsid w:val="00305F43"/>
    <w:rsid w:val="00313FB5"/>
    <w:rsid w:val="00315FD1"/>
    <w:rsid w:val="003169EA"/>
    <w:rsid w:val="00323E10"/>
    <w:rsid w:val="003255D3"/>
    <w:rsid w:val="003260FF"/>
    <w:rsid w:val="00346A3C"/>
    <w:rsid w:val="003546CA"/>
    <w:rsid w:val="00357974"/>
    <w:rsid w:val="00365A7C"/>
    <w:rsid w:val="00370B18"/>
    <w:rsid w:val="00380963"/>
    <w:rsid w:val="00384B71"/>
    <w:rsid w:val="003B68B7"/>
    <w:rsid w:val="003C4741"/>
    <w:rsid w:val="003D08FA"/>
    <w:rsid w:val="003D2C25"/>
    <w:rsid w:val="003E2B73"/>
    <w:rsid w:val="003E4518"/>
    <w:rsid w:val="003F08E8"/>
    <w:rsid w:val="003F189A"/>
    <w:rsid w:val="003F18FA"/>
    <w:rsid w:val="003F35CF"/>
    <w:rsid w:val="00400B2D"/>
    <w:rsid w:val="0040611B"/>
    <w:rsid w:val="00412F29"/>
    <w:rsid w:val="00415C8A"/>
    <w:rsid w:val="00424E53"/>
    <w:rsid w:val="00425FEB"/>
    <w:rsid w:val="004351C9"/>
    <w:rsid w:val="00441861"/>
    <w:rsid w:val="004443C6"/>
    <w:rsid w:val="00450160"/>
    <w:rsid w:val="00450A26"/>
    <w:rsid w:val="0045183F"/>
    <w:rsid w:val="004560BF"/>
    <w:rsid w:val="0046307A"/>
    <w:rsid w:val="004632A5"/>
    <w:rsid w:val="004636FE"/>
    <w:rsid w:val="00465A1C"/>
    <w:rsid w:val="00465DCC"/>
    <w:rsid w:val="004728D4"/>
    <w:rsid w:val="0047485B"/>
    <w:rsid w:val="00480AB4"/>
    <w:rsid w:val="00483CD6"/>
    <w:rsid w:val="00484916"/>
    <w:rsid w:val="00484DA4"/>
    <w:rsid w:val="00487329"/>
    <w:rsid w:val="00491016"/>
    <w:rsid w:val="00491FD1"/>
    <w:rsid w:val="0049217A"/>
    <w:rsid w:val="004949F3"/>
    <w:rsid w:val="00494B0F"/>
    <w:rsid w:val="00497FDB"/>
    <w:rsid w:val="004A24E2"/>
    <w:rsid w:val="004C05B5"/>
    <w:rsid w:val="004C4B22"/>
    <w:rsid w:val="004D02B5"/>
    <w:rsid w:val="004D13B4"/>
    <w:rsid w:val="004D2378"/>
    <w:rsid w:val="004D5440"/>
    <w:rsid w:val="004D552C"/>
    <w:rsid w:val="004D7E9C"/>
    <w:rsid w:val="004E1C4A"/>
    <w:rsid w:val="004F7EFB"/>
    <w:rsid w:val="00522E22"/>
    <w:rsid w:val="00524D5A"/>
    <w:rsid w:val="0052532A"/>
    <w:rsid w:val="005342B1"/>
    <w:rsid w:val="005357CC"/>
    <w:rsid w:val="0054037D"/>
    <w:rsid w:val="005410DA"/>
    <w:rsid w:val="0054402E"/>
    <w:rsid w:val="00545212"/>
    <w:rsid w:val="00555B88"/>
    <w:rsid w:val="00557260"/>
    <w:rsid w:val="00557AC9"/>
    <w:rsid w:val="00561E86"/>
    <w:rsid w:val="00562B57"/>
    <w:rsid w:val="0056512E"/>
    <w:rsid w:val="0057310A"/>
    <w:rsid w:val="00576968"/>
    <w:rsid w:val="00577C35"/>
    <w:rsid w:val="00580491"/>
    <w:rsid w:val="005830D4"/>
    <w:rsid w:val="00584437"/>
    <w:rsid w:val="00592126"/>
    <w:rsid w:val="00595EBA"/>
    <w:rsid w:val="005A0356"/>
    <w:rsid w:val="005B5ACA"/>
    <w:rsid w:val="005C1756"/>
    <w:rsid w:val="005C20FD"/>
    <w:rsid w:val="005C6C7E"/>
    <w:rsid w:val="005D1F0F"/>
    <w:rsid w:val="005D20AA"/>
    <w:rsid w:val="005E3592"/>
    <w:rsid w:val="005E446A"/>
    <w:rsid w:val="005E6E08"/>
    <w:rsid w:val="005F32BE"/>
    <w:rsid w:val="005F4EAF"/>
    <w:rsid w:val="0060036C"/>
    <w:rsid w:val="0060244A"/>
    <w:rsid w:val="00623AF3"/>
    <w:rsid w:val="00634E6B"/>
    <w:rsid w:val="00635EC5"/>
    <w:rsid w:val="00636767"/>
    <w:rsid w:val="00637044"/>
    <w:rsid w:val="006461C4"/>
    <w:rsid w:val="006462C6"/>
    <w:rsid w:val="00662C22"/>
    <w:rsid w:val="00663BC9"/>
    <w:rsid w:val="00666F05"/>
    <w:rsid w:val="00673CC4"/>
    <w:rsid w:val="00676172"/>
    <w:rsid w:val="006764D0"/>
    <w:rsid w:val="00685FD2"/>
    <w:rsid w:val="00690EC6"/>
    <w:rsid w:val="00692CE4"/>
    <w:rsid w:val="00693F78"/>
    <w:rsid w:val="006A0C8C"/>
    <w:rsid w:val="006A28D2"/>
    <w:rsid w:val="006B58C2"/>
    <w:rsid w:val="006E52A9"/>
    <w:rsid w:val="006E6CCE"/>
    <w:rsid w:val="00707C50"/>
    <w:rsid w:val="0071227A"/>
    <w:rsid w:val="00715D93"/>
    <w:rsid w:val="007250B9"/>
    <w:rsid w:val="00737C8E"/>
    <w:rsid w:val="00740104"/>
    <w:rsid w:val="00746CD7"/>
    <w:rsid w:val="0075198B"/>
    <w:rsid w:val="00752A42"/>
    <w:rsid w:val="00764241"/>
    <w:rsid w:val="00766AD6"/>
    <w:rsid w:val="0076774E"/>
    <w:rsid w:val="00773B98"/>
    <w:rsid w:val="0077524C"/>
    <w:rsid w:val="00775B87"/>
    <w:rsid w:val="00783260"/>
    <w:rsid w:val="007A24D4"/>
    <w:rsid w:val="007A333D"/>
    <w:rsid w:val="007B175F"/>
    <w:rsid w:val="007B40B2"/>
    <w:rsid w:val="007C1376"/>
    <w:rsid w:val="007C1976"/>
    <w:rsid w:val="007C1991"/>
    <w:rsid w:val="007C60D8"/>
    <w:rsid w:val="007C6B01"/>
    <w:rsid w:val="007D2233"/>
    <w:rsid w:val="007E0809"/>
    <w:rsid w:val="007E0896"/>
    <w:rsid w:val="007E1EF5"/>
    <w:rsid w:val="007F0AB1"/>
    <w:rsid w:val="00804B20"/>
    <w:rsid w:val="008119FE"/>
    <w:rsid w:val="00813702"/>
    <w:rsid w:val="00813B66"/>
    <w:rsid w:val="00817CD4"/>
    <w:rsid w:val="00821E1A"/>
    <w:rsid w:val="0083120D"/>
    <w:rsid w:val="0083180A"/>
    <w:rsid w:val="00836106"/>
    <w:rsid w:val="008369E7"/>
    <w:rsid w:val="00843A93"/>
    <w:rsid w:val="008456BB"/>
    <w:rsid w:val="00845782"/>
    <w:rsid w:val="0086469C"/>
    <w:rsid w:val="00870A28"/>
    <w:rsid w:val="00871DE9"/>
    <w:rsid w:val="008742C3"/>
    <w:rsid w:val="00876764"/>
    <w:rsid w:val="00876C72"/>
    <w:rsid w:val="00885AF6"/>
    <w:rsid w:val="008948A0"/>
    <w:rsid w:val="008A3AE0"/>
    <w:rsid w:val="008A4FCA"/>
    <w:rsid w:val="008A7DE3"/>
    <w:rsid w:val="008B2023"/>
    <w:rsid w:val="008B3A25"/>
    <w:rsid w:val="008B7EDF"/>
    <w:rsid w:val="008C7422"/>
    <w:rsid w:val="008C7A66"/>
    <w:rsid w:val="008D01F3"/>
    <w:rsid w:val="008E01F5"/>
    <w:rsid w:val="008E091A"/>
    <w:rsid w:val="008E5CE6"/>
    <w:rsid w:val="008F0A41"/>
    <w:rsid w:val="00903999"/>
    <w:rsid w:val="009067E9"/>
    <w:rsid w:val="009072EB"/>
    <w:rsid w:val="0091354B"/>
    <w:rsid w:val="00922B13"/>
    <w:rsid w:val="009253D8"/>
    <w:rsid w:val="00931D09"/>
    <w:rsid w:val="009344F6"/>
    <w:rsid w:val="009401C1"/>
    <w:rsid w:val="00942D1C"/>
    <w:rsid w:val="009434F3"/>
    <w:rsid w:val="00953409"/>
    <w:rsid w:val="00953560"/>
    <w:rsid w:val="0095484D"/>
    <w:rsid w:val="00957FA7"/>
    <w:rsid w:val="00967585"/>
    <w:rsid w:val="00971B62"/>
    <w:rsid w:val="00975BF3"/>
    <w:rsid w:val="00977C40"/>
    <w:rsid w:val="00977F52"/>
    <w:rsid w:val="0098190B"/>
    <w:rsid w:val="00990154"/>
    <w:rsid w:val="00990B17"/>
    <w:rsid w:val="00997AD7"/>
    <w:rsid w:val="009B7343"/>
    <w:rsid w:val="009C0078"/>
    <w:rsid w:val="009C55EB"/>
    <w:rsid w:val="009C55F7"/>
    <w:rsid w:val="009C5AEA"/>
    <w:rsid w:val="009D2044"/>
    <w:rsid w:val="009D5A71"/>
    <w:rsid w:val="00A024C1"/>
    <w:rsid w:val="00A03549"/>
    <w:rsid w:val="00A10C4D"/>
    <w:rsid w:val="00A1648F"/>
    <w:rsid w:val="00A16FB0"/>
    <w:rsid w:val="00A25834"/>
    <w:rsid w:val="00A25DA3"/>
    <w:rsid w:val="00A261FB"/>
    <w:rsid w:val="00A3073C"/>
    <w:rsid w:val="00A3432C"/>
    <w:rsid w:val="00A4683F"/>
    <w:rsid w:val="00A52900"/>
    <w:rsid w:val="00A55350"/>
    <w:rsid w:val="00A5625C"/>
    <w:rsid w:val="00A570C4"/>
    <w:rsid w:val="00A60267"/>
    <w:rsid w:val="00A611D7"/>
    <w:rsid w:val="00A62352"/>
    <w:rsid w:val="00A653F8"/>
    <w:rsid w:val="00A743CE"/>
    <w:rsid w:val="00A7767D"/>
    <w:rsid w:val="00A80712"/>
    <w:rsid w:val="00A825E0"/>
    <w:rsid w:val="00A83015"/>
    <w:rsid w:val="00A85EF1"/>
    <w:rsid w:val="00A8668C"/>
    <w:rsid w:val="00A9703E"/>
    <w:rsid w:val="00AA4C8D"/>
    <w:rsid w:val="00AC51EF"/>
    <w:rsid w:val="00AD03D1"/>
    <w:rsid w:val="00AD37D6"/>
    <w:rsid w:val="00AD63E0"/>
    <w:rsid w:val="00AD7871"/>
    <w:rsid w:val="00AF55D5"/>
    <w:rsid w:val="00AF602E"/>
    <w:rsid w:val="00AF7DAB"/>
    <w:rsid w:val="00B02E90"/>
    <w:rsid w:val="00B07153"/>
    <w:rsid w:val="00B0781D"/>
    <w:rsid w:val="00B13A6E"/>
    <w:rsid w:val="00B21B24"/>
    <w:rsid w:val="00B23ECD"/>
    <w:rsid w:val="00B251A2"/>
    <w:rsid w:val="00B27450"/>
    <w:rsid w:val="00B30D82"/>
    <w:rsid w:val="00B33C59"/>
    <w:rsid w:val="00B41980"/>
    <w:rsid w:val="00B45027"/>
    <w:rsid w:val="00B4760C"/>
    <w:rsid w:val="00B53C1C"/>
    <w:rsid w:val="00B54AD2"/>
    <w:rsid w:val="00B559A5"/>
    <w:rsid w:val="00B56CCA"/>
    <w:rsid w:val="00B57584"/>
    <w:rsid w:val="00B57B84"/>
    <w:rsid w:val="00B62DCB"/>
    <w:rsid w:val="00B645B7"/>
    <w:rsid w:val="00B66796"/>
    <w:rsid w:val="00B703B5"/>
    <w:rsid w:val="00B7182B"/>
    <w:rsid w:val="00B72C65"/>
    <w:rsid w:val="00B82D4C"/>
    <w:rsid w:val="00B84ADF"/>
    <w:rsid w:val="00B931DF"/>
    <w:rsid w:val="00B95545"/>
    <w:rsid w:val="00BA5483"/>
    <w:rsid w:val="00BB1FB3"/>
    <w:rsid w:val="00BC035C"/>
    <w:rsid w:val="00BD0471"/>
    <w:rsid w:val="00BD1C74"/>
    <w:rsid w:val="00BD7CA4"/>
    <w:rsid w:val="00BE17F0"/>
    <w:rsid w:val="00BE4031"/>
    <w:rsid w:val="00BF07FC"/>
    <w:rsid w:val="00BF4082"/>
    <w:rsid w:val="00BF60DB"/>
    <w:rsid w:val="00C06068"/>
    <w:rsid w:val="00C06983"/>
    <w:rsid w:val="00C14C80"/>
    <w:rsid w:val="00C163BE"/>
    <w:rsid w:val="00C22FDC"/>
    <w:rsid w:val="00C34995"/>
    <w:rsid w:val="00C35FC7"/>
    <w:rsid w:val="00C43A89"/>
    <w:rsid w:val="00C50A51"/>
    <w:rsid w:val="00C53437"/>
    <w:rsid w:val="00C55517"/>
    <w:rsid w:val="00C5630B"/>
    <w:rsid w:val="00C60382"/>
    <w:rsid w:val="00C62372"/>
    <w:rsid w:val="00C63F98"/>
    <w:rsid w:val="00C6457C"/>
    <w:rsid w:val="00C64759"/>
    <w:rsid w:val="00C720CE"/>
    <w:rsid w:val="00C737D8"/>
    <w:rsid w:val="00C74A8E"/>
    <w:rsid w:val="00C80AB3"/>
    <w:rsid w:val="00C814E3"/>
    <w:rsid w:val="00C87A64"/>
    <w:rsid w:val="00C87D1F"/>
    <w:rsid w:val="00C90BE7"/>
    <w:rsid w:val="00CA22F9"/>
    <w:rsid w:val="00CB0607"/>
    <w:rsid w:val="00CB32E4"/>
    <w:rsid w:val="00CB3FBB"/>
    <w:rsid w:val="00CB7DF8"/>
    <w:rsid w:val="00CC0C1C"/>
    <w:rsid w:val="00CC1FDA"/>
    <w:rsid w:val="00CC41D7"/>
    <w:rsid w:val="00CC473E"/>
    <w:rsid w:val="00CC61FB"/>
    <w:rsid w:val="00CC773E"/>
    <w:rsid w:val="00CD057B"/>
    <w:rsid w:val="00CE0BA0"/>
    <w:rsid w:val="00CE70C8"/>
    <w:rsid w:val="00CF39D6"/>
    <w:rsid w:val="00CF4A5D"/>
    <w:rsid w:val="00D00BB4"/>
    <w:rsid w:val="00D051C3"/>
    <w:rsid w:val="00D1173E"/>
    <w:rsid w:val="00D13EFC"/>
    <w:rsid w:val="00D14033"/>
    <w:rsid w:val="00D27B19"/>
    <w:rsid w:val="00D369BC"/>
    <w:rsid w:val="00D3780C"/>
    <w:rsid w:val="00D44DBC"/>
    <w:rsid w:val="00D54AC4"/>
    <w:rsid w:val="00D66EFB"/>
    <w:rsid w:val="00D66F19"/>
    <w:rsid w:val="00D6715A"/>
    <w:rsid w:val="00D67C05"/>
    <w:rsid w:val="00D85328"/>
    <w:rsid w:val="00D91B5D"/>
    <w:rsid w:val="00DA116C"/>
    <w:rsid w:val="00DA5385"/>
    <w:rsid w:val="00DA54C4"/>
    <w:rsid w:val="00DB03CF"/>
    <w:rsid w:val="00DB06BD"/>
    <w:rsid w:val="00DC24AA"/>
    <w:rsid w:val="00DC2726"/>
    <w:rsid w:val="00DC72F4"/>
    <w:rsid w:val="00DD00DC"/>
    <w:rsid w:val="00DD1EEC"/>
    <w:rsid w:val="00DD4446"/>
    <w:rsid w:val="00DE255D"/>
    <w:rsid w:val="00DF10FC"/>
    <w:rsid w:val="00E07A29"/>
    <w:rsid w:val="00E130FC"/>
    <w:rsid w:val="00E144F3"/>
    <w:rsid w:val="00E16C78"/>
    <w:rsid w:val="00E20237"/>
    <w:rsid w:val="00E20CE3"/>
    <w:rsid w:val="00E2226A"/>
    <w:rsid w:val="00E2315B"/>
    <w:rsid w:val="00E25E55"/>
    <w:rsid w:val="00E44622"/>
    <w:rsid w:val="00E500AE"/>
    <w:rsid w:val="00E52047"/>
    <w:rsid w:val="00E60CEF"/>
    <w:rsid w:val="00E648BE"/>
    <w:rsid w:val="00E64F29"/>
    <w:rsid w:val="00E81076"/>
    <w:rsid w:val="00E820B4"/>
    <w:rsid w:val="00E860F2"/>
    <w:rsid w:val="00E915ED"/>
    <w:rsid w:val="00EA30B2"/>
    <w:rsid w:val="00EB14A5"/>
    <w:rsid w:val="00EB4FB2"/>
    <w:rsid w:val="00EC439C"/>
    <w:rsid w:val="00ED23DC"/>
    <w:rsid w:val="00ED32E1"/>
    <w:rsid w:val="00EE6546"/>
    <w:rsid w:val="00EE68B5"/>
    <w:rsid w:val="00EE710B"/>
    <w:rsid w:val="00EE7566"/>
    <w:rsid w:val="00F03D12"/>
    <w:rsid w:val="00F252D6"/>
    <w:rsid w:val="00F27E08"/>
    <w:rsid w:val="00F302A6"/>
    <w:rsid w:val="00F32BA2"/>
    <w:rsid w:val="00F37474"/>
    <w:rsid w:val="00F41F51"/>
    <w:rsid w:val="00F4417F"/>
    <w:rsid w:val="00F46E64"/>
    <w:rsid w:val="00F64332"/>
    <w:rsid w:val="00F713BA"/>
    <w:rsid w:val="00F72007"/>
    <w:rsid w:val="00F726F0"/>
    <w:rsid w:val="00F8549F"/>
    <w:rsid w:val="00F90E73"/>
    <w:rsid w:val="00F929E8"/>
    <w:rsid w:val="00F94E30"/>
    <w:rsid w:val="00FA0FB2"/>
    <w:rsid w:val="00FA4D21"/>
    <w:rsid w:val="00FA64E5"/>
    <w:rsid w:val="00FB0D98"/>
    <w:rsid w:val="00FC394D"/>
    <w:rsid w:val="00FC6568"/>
    <w:rsid w:val="00FD2942"/>
    <w:rsid w:val="00FD491B"/>
    <w:rsid w:val="00FD4934"/>
    <w:rsid w:val="00FE0312"/>
    <w:rsid w:val="00FE1B11"/>
    <w:rsid w:val="00FE1D73"/>
    <w:rsid w:val="00FE6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9277"/>
  <w15:chartTrackingRefBased/>
  <w15:docId w15:val="{13A63BB7-8C8D-CD49-93AB-BAA5FB462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07A"/>
    <w:rPr>
      <w:rFonts w:ascii="Times New Roman" w:eastAsia="Times New Roman" w:hAnsi="Times New Roman" w:cs="Times New Roman"/>
      <w:lang w:eastAsia="en-GB"/>
    </w:rPr>
  </w:style>
  <w:style w:type="paragraph" w:styleId="Heading1">
    <w:name w:val="heading 1"/>
    <w:basedOn w:val="Normal"/>
    <w:link w:val="Heading1Char"/>
    <w:uiPriority w:val="9"/>
    <w:qFormat/>
    <w:rsid w:val="0060244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8049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412F2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B03C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44A"/>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60244A"/>
    <w:rPr>
      <w:rFonts w:eastAsiaTheme="minorEastAsia"/>
      <w:sz w:val="22"/>
      <w:szCs w:val="22"/>
      <w:lang w:val="en-US" w:eastAsia="en-GB"/>
    </w:rPr>
  </w:style>
  <w:style w:type="character" w:customStyle="1" w:styleId="NoSpacingChar">
    <w:name w:val="No Spacing Char"/>
    <w:basedOn w:val="DefaultParagraphFont"/>
    <w:link w:val="NoSpacing"/>
    <w:uiPriority w:val="1"/>
    <w:rsid w:val="0060244A"/>
    <w:rPr>
      <w:rFonts w:eastAsiaTheme="minorEastAsia"/>
      <w:sz w:val="22"/>
      <w:szCs w:val="22"/>
      <w:lang w:val="en-US" w:eastAsia="en-GB"/>
    </w:rPr>
  </w:style>
  <w:style w:type="paragraph" w:styleId="ListParagraph">
    <w:name w:val="List Paragraph"/>
    <w:basedOn w:val="Normal"/>
    <w:uiPriority w:val="34"/>
    <w:qFormat/>
    <w:rsid w:val="002D1D7D"/>
    <w:pPr>
      <w:ind w:left="720"/>
      <w:contextualSpacing/>
    </w:pPr>
    <w:rPr>
      <w:rFonts w:asciiTheme="minorHAnsi" w:eastAsiaTheme="minorHAnsi" w:hAnsiTheme="minorHAnsi" w:cstheme="minorBidi"/>
    </w:rPr>
  </w:style>
  <w:style w:type="table" w:styleId="TableGrid">
    <w:name w:val="Table Grid"/>
    <w:basedOn w:val="TableNormal"/>
    <w:uiPriority w:val="39"/>
    <w:rsid w:val="003B68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0FB2"/>
    <w:rPr>
      <w:color w:val="0563C1" w:themeColor="hyperlink"/>
      <w:u w:val="single"/>
    </w:rPr>
  </w:style>
  <w:style w:type="character" w:customStyle="1" w:styleId="UnresolvedMention1">
    <w:name w:val="Unresolved Mention1"/>
    <w:basedOn w:val="DefaultParagraphFont"/>
    <w:uiPriority w:val="99"/>
    <w:semiHidden/>
    <w:unhideWhenUsed/>
    <w:rsid w:val="00FA0FB2"/>
    <w:rPr>
      <w:color w:val="605E5C"/>
      <w:shd w:val="clear" w:color="auto" w:fill="E1DFDD"/>
    </w:rPr>
  </w:style>
  <w:style w:type="character" w:customStyle="1" w:styleId="apple-converted-space">
    <w:name w:val="apple-converted-space"/>
    <w:basedOn w:val="DefaultParagraphFont"/>
    <w:rsid w:val="00033050"/>
  </w:style>
  <w:style w:type="character" w:styleId="FollowedHyperlink">
    <w:name w:val="FollowedHyperlink"/>
    <w:basedOn w:val="DefaultParagraphFont"/>
    <w:uiPriority w:val="99"/>
    <w:semiHidden/>
    <w:unhideWhenUsed/>
    <w:rsid w:val="00F302A6"/>
    <w:rPr>
      <w:color w:val="954F72" w:themeColor="followedHyperlink"/>
      <w:u w:val="single"/>
    </w:rPr>
  </w:style>
  <w:style w:type="character" w:customStyle="1" w:styleId="mfirst-letter">
    <w:name w:val="m_first-letter"/>
    <w:basedOn w:val="DefaultParagraphFont"/>
    <w:rsid w:val="00E07A29"/>
  </w:style>
  <w:style w:type="paragraph" w:styleId="NormalWeb">
    <w:name w:val="Normal (Web)"/>
    <w:basedOn w:val="Normal"/>
    <w:uiPriority w:val="99"/>
    <w:unhideWhenUsed/>
    <w:rsid w:val="0075198B"/>
    <w:pPr>
      <w:spacing w:before="100" w:beforeAutospacing="1" w:after="100" w:afterAutospacing="1"/>
    </w:pPr>
  </w:style>
  <w:style w:type="character" w:styleId="Strong">
    <w:name w:val="Strong"/>
    <w:basedOn w:val="DefaultParagraphFont"/>
    <w:uiPriority w:val="22"/>
    <w:qFormat/>
    <w:rsid w:val="00804B20"/>
    <w:rPr>
      <w:b/>
      <w:bCs/>
    </w:rPr>
  </w:style>
  <w:style w:type="paragraph" w:styleId="BalloonText">
    <w:name w:val="Balloon Text"/>
    <w:basedOn w:val="Normal"/>
    <w:link w:val="BalloonTextChar"/>
    <w:uiPriority w:val="99"/>
    <w:semiHidden/>
    <w:unhideWhenUsed/>
    <w:rsid w:val="00315FD1"/>
    <w:rPr>
      <w:rFonts w:eastAsiaTheme="minorHAnsi"/>
      <w:sz w:val="18"/>
      <w:szCs w:val="18"/>
    </w:rPr>
  </w:style>
  <w:style w:type="character" w:customStyle="1" w:styleId="BalloonTextChar">
    <w:name w:val="Balloon Text Char"/>
    <w:basedOn w:val="DefaultParagraphFont"/>
    <w:link w:val="BalloonText"/>
    <w:uiPriority w:val="99"/>
    <w:semiHidden/>
    <w:rsid w:val="00315FD1"/>
    <w:rPr>
      <w:rFonts w:ascii="Times New Roman" w:hAnsi="Times New Roman" w:cs="Times New Roman"/>
      <w:sz w:val="18"/>
      <w:szCs w:val="18"/>
    </w:rPr>
  </w:style>
  <w:style w:type="character" w:customStyle="1" w:styleId="Heading4Char">
    <w:name w:val="Heading 4 Char"/>
    <w:basedOn w:val="DefaultParagraphFont"/>
    <w:link w:val="Heading4"/>
    <w:uiPriority w:val="9"/>
    <w:rsid w:val="00412F29"/>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D91B5D"/>
    <w:rPr>
      <w:rFonts w:asciiTheme="minorHAnsi" w:eastAsiaTheme="minorHAnsi" w:hAnsiTheme="minorHAnsi" w:cstheme="minorBidi"/>
    </w:rPr>
  </w:style>
  <w:style w:type="character" w:customStyle="1" w:styleId="Heading2Char">
    <w:name w:val="Heading 2 Char"/>
    <w:basedOn w:val="DefaultParagraphFont"/>
    <w:link w:val="Heading2"/>
    <w:uiPriority w:val="9"/>
    <w:rsid w:val="0058049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nhideWhenUsed/>
    <w:rsid w:val="00B53C1C"/>
    <w:pPr>
      <w:tabs>
        <w:tab w:val="center" w:pos="4680"/>
        <w:tab w:val="right" w:pos="9360"/>
      </w:tabs>
    </w:pPr>
  </w:style>
  <w:style w:type="character" w:customStyle="1" w:styleId="HeaderChar">
    <w:name w:val="Header Char"/>
    <w:basedOn w:val="DefaultParagraphFont"/>
    <w:link w:val="Header"/>
    <w:rsid w:val="00B53C1C"/>
    <w:rPr>
      <w:rFonts w:ascii="Times New Roman" w:eastAsia="Times New Roman" w:hAnsi="Times New Roman" w:cs="Times New Roman"/>
    </w:rPr>
  </w:style>
  <w:style w:type="paragraph" w:styleId="Footer">
    <w:name w:val="footer"/>
    <w:basedOn w:val="Normal"/>
    <w:link w:val="FooterChar"/>
    <w:uiPriority w:val="99"/>
    <w:unhideWhenUsed/>
    <w:rsid w:val="00B53C1C"/>
    <w:pPr>
      <w:tabs>
        <w:tab w:val="center" w:pos="4680"/>
        <w:tab w:val="right" w:pos="9360"/>
      </w:tabs>
    </w:pPr>
  </w:style>
  <w:style w:type="character" w:customStyle="1" w:styleId="FooterChar">
    <w:name w:val="Footer Char"/>
    <w:basedOn w:val="DefaultParagraphFont"/>
    <w:link w:val="Footer"/>
    <w:uiPriority w:val="99"/>
    <w:rsid w:val="00B53C1C"/>
    <w:rPr>
      <w:rFonts w:ascii="Times New Roman" w:eastAsia="Times New Roman" w:hAnsi="Times New Roman" w:cs="Times New Roman"/>
    </w:rPr>
  </w:style>
  <w:style w:type="character" w:styleId="PageNumber">
    <w:name w:val="page number"/>
    <w:basedOn w:val="DefaultParagraphFont"/>
    <w:uiPriority w:val="99"/>
    <w:semiHidden/>
    <w:unhideWhenUsed/>
    <w:rsid w:val="00B53C1C"/>
  </w:style>
  <w:style w:type="character" w:styleId="Emphasis">
    <w:name w:val="Emphasis"/>
    <w:basedOn w:val="DefaultParagraphFont"/>
    <w:uiPriority w:val="20"/>
    <w:qFormat/>
    <w:rsid w:val="00AF7DAB"/>
    <w:rPr>
      <w:i/>
      <w:iCs/>
    </w:rPr>
  </w:style>
  <w:style w:type="character" w:customStyle="1" w:styleId="UnresolvedMention2">
    <w:name w:val="Unresolved Mention2"/>
    <w:basedOn w:val="DefaultParagraphFont"/>
    <w:uiPriority w:val="99"/>
    <w:semiHidden/>
    <w:unhideWhenUsed/>
    <w:rsid w:val="00F37474"/>
    <w:rPr>
      <w:color w:val="605E5C"/>
      <w:shd w:val="clear" w:color="auto" w:fill="E1DFDD"/>
    </w:rPr>
  </w:style>
  <w:style w:type="character" w:customStyle="1" w:styleId="Heading5Char">
    <w:name w:val="Heading 5 Char"/>
    <w:basedOn w:val="DefaultParagraphFont"/>
    <w:link w:val="Heading5"/>
    <w:uiPriority w:val="9"/>
    <w:rsid w:val="00DB03CF"/>
    <w:rPr>
      <w:rFonts w:asciiTheme="majorHAnsi" w:eastAsiaTheme="majorEastAsia" w:hAnsiTheme="majorHAnsi" w:cstheme="majorBidi"/>
      <w:color w:val="2F5496" w:themeColor="accent1" w:themeShade="BF"/>
    </w:rPr>
  </w:style>
  <w:style w:type="paragraph" w:customStyle="1" w:styleId="uiqtextpara">
    <w:name w:val="ui_qtext_para"/>
    <w:basedOn w:val="Normal"/>
    <w:rsid w:val="00116F4D"/>
    <w:pPr>
      <w:spacing w:before="100" w:beforeAutospacing="1" w:after="100" w:afterAutospacing="1"/>
    </w:pPr>
  </w:style>
  <w:style w:type="character" w:customStyle="1" w:styleId="UnresolvedMention3">
    <w:name w:val="Unresolved Mention3"/>
    <w:basedOn w:val="DefaultParagraphFont"/>
    <w:uiPriority w:val="99"/>
    <w:semiHidden/>
    <w:unhideWhenUsed/>
    <w:rsid w:val="00116F4D"/>
    <w:rPr>
      <w:color w:val="605E5C"/>
      <w:shd w:val="clear" w:color="auto" w:fill="E1DFDD"/>
    </w:rPr>
  </w:style>
  <w:style w:type="character" w:styleId="PlaceholderText">
    <w:name w:val="Placeholder Text"/>
    <w:basedOn w:val="DefaultParagraphFont"/>
    <w:uiPriority w:val="99"/>
    <w:semiHidden/>
    <w:rsid w:val="00214637"/>
    <w:rPr>
      <w:color w:val="808080"/>
    </w:rPr>
  </w:style>
  <w:style w:type="character" w:customStyle="1" w:styleId="UnresolvedMention4">
    <w:name w:val="Unresolved Mention4"/>
    <w:basedOn w:val="DefaultParagraphFont"/>
    <w:uiPriority w:val="99"/>
    <w:semiHidden/>
    <w:unhideWhenUsed/>
    <w:rsid w:val="00C43A89"/>
    <w:rPr>
      <w:color w:val="605E5C"/>
      <w:shd w:val="clear" w:color="auto" w:fill="E1DFDD"/>
    </w:rPr>
  </w:style>
  <w:style w:type="paragraph" w:customStyle="1" w:styleId="p">
    <w:name w:val="p"/>
    <w:basedOn w:val="Normal"/>
    <w:rsid w:val="00DE255D"/>
    <w:pPr>
      <w:spacing w:before="100" w:beforeAutospacing="1" w:after="100" w:afterAutospacing="1"/>
    </w:pPr>
  </w:style>
  <w:style w:type="paragraph" w:customStyle="1" w:styleId="BodyText1">
    <w:name w:val="Body Text1"/>
    <w:basedOn w:val="Normal"/>
    <w:rsid w:val="00C90BE7"/>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59936">
      <w:bodyDiv w:val="1"/>
      <w:marLeft w:val="0"/>
      <w:marRight w:val="0"/>
      <w:marTop w:val="0"/>
      <w:marBottom w:val="0"/>
      <w:divBdr>
        <w:top w:val="none" w:sz="0" w:space="0" w:color="auto"/>
        <w:left w:val="none" w:sz="0" w:space="0" w:color="auto"/>
        <w:bottom w:val="none" w:sz="0" w:space="0" w:color="auto"/>
        <w:right w:val="none" w:sz="0" w:space="0" w:color="auto"/>
      </w:divBdr>
    </w:div>
    <w:div w:id="11491223">
      <w:bodyDiv w:val="1"/>
      <w:marLeft w:val="0"/>
      <w:marRight w:val="0"/>
      <w:marTop w:val="0"/>
      <w:marBottom w:val="0"/>
      <w:divBdr>
        <w:top w:val="none" w:sz="0" w:space="0" w:color="auto"/>
        <w:left w:val="none" w:sz="0" w:space="0" w:color="auto"/>
        <w:bottom w:val="none" w:sz="0" w:space="0" w:color="auto"/>
        <w:right w:val="none" w:sz="0" w:space="0" w:color="auto"/>
      </w:divBdr>
      <w:divsChild>
        <w:div w:id="1138034987">
          <w:marLeft w:val="0"/>
          <w:marRight w:val="0"/>
          <w:marTop w:val="0"/>
          <w:marBottom w:val="0"/>
          <w:divBdr>
            <w:top w:val="none" w:sz="0" w:space="0" w:color="auto"/>
            <w:left w:val="none" w:sz="0" w:space="0" w:color="auto"/>
            <w:bottom w:val="none" w:sz="0" w:space="0" w:color="auto"/>
            <w:right w:val="none" w:sz="0" w:space="0" w:color="auto"/>
          </w:divBdr>
          <w:divsChild>
            <w:div w:id="587615189">
              <w:marLeft w:val="0"/>
              <w:marRight w:val="0"/>
              <w:marTop w:val="0"/>
              <w:marBottom w:val="0"/>
              <w:divBdr>
                <w:top w:val="none" w:sz="0" w:space="0" w:color="auto"/>
                <w:left w:val="none" w:sz="0" w:space="0" w:color="auto"/>
                <w:bottom w:val="none" w:sz="0" w:space="0" w:color="auto"/>
                <w:right w:val="none" w:sz="0" w:space="0" w:color="auto"/>
              </w:divBdr>
              <w:divsChild>
                <w:div w:id="969288101">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178470801">
          <w:marLeft w:val="0"/>
          <w:marRight w:val="0"/>
          <w:marTop w:val="0"/>
          <w:marBottom w:val="0"/>
          <w:divBdr>
            <w:top w:val="none" w:sz="0" w:space="0" w:color="auto"/>
            <w:left w:val="none" w:sz="0" w:space="0" w:color="auto"/>
            <w:bottom w:val="none" w:sz="0" w:space="0" w:color="auto"/>
            <w:right w:val="none" w:sz="0" w:space="0" w:color="auto"/>
          </w:divBdr>
        </w:div>
      </w:divsChild>
    </w:div>
    <w:div w:id="20471391">
      <w:bodyDiv w:val="1"/>
      <w:marLeft w:val="0"/>
      <w:marRight w:val="0"/>
      <w:marTop w:val="0"/>
      <w:marBottom w:val="0"/>
      <w:divBdr>
        <w:top w:val="none" w:sz="0" w:space="0" w:color="auto"/>
        <w:left w:val="none" w:sz="0" w:space="0" w:color="auto"/>
        <w:bottom w:val="none" w:sz="0" w:space="0" w:color="auto"/>
        <w:right w:val="none" w:sz="0" w:space="0" w:color="auto"/>
      </w:divBdr>
    </w:div>
    <w:div w:id="29109324">
      <w:bodyDiv w:val="1"/>
      <w:marLeft w:val="0"/>
      <w:marRight w:val="0"/>
      <w:marTop w:val="0"/>
      <w:marBottom w:val="0"/>
      <w:divBdr>
        <w:top w:val="none" w:sz="0" w:space="0" w:color="auto"/>
        <w:left w:val="none" w:sz="0" w:space="0" w:color="auto"/>
        <w:bottom w:val="none" w:sz="0" w:space="0" w:color="auto"/>
        <w:right w:val="none" w:sz="0" w:space="0" w:color="auto"/>
      </w:divBdr>
    </w:div>
    <w:div w:id="35588153">
      <w:bodyDiv w:val="1"/>
      <w:marLeft w:val="0"/>
      <w:marRight w:val="0"/>
      <w:marTop w:val="0"/>
      <w:marBottom w:val="0"/>
      <w:divBdr>
        <w:top w:val="none" w:sz="0" w:space="0" w:color="auto"/>
        <w:left w:val="none" w:sz="0" w:space="0" w:color="auto"/>
        <w:bottom w:val="none" w:sz="0" w:space="0" w:color="auto"/>
        <w:right w:val="none" w:sz="0" w:space="0" w:color="auto"/>
      </w:divBdr>
    </w:div>
    <w:div w:id="40323621">
      <w:bodyDiv w:val="1"/>
      <w:marLeft w:val="0"/>
      <w:marRight w:val="0"/>
      <w:marTop w:val="0"/>
      <w:marBottom w:val="0"/>
      <w:divBdr>
        <w:top w:val="none" w:sz="0" w:space="0" w:color="auto"/>
        <w:left w:val="none" w:sz="0" w:space="0" w:color="auto"/>
        <w:bottom w:val="none" w:sz="0" w:space="0" w:color="auto"/>
        <w:right w:val="none" w:sz="0" w:space="0" w:color="auto"/>
      </w:divBdr>
    </w:div>
    <w:div w:id="46223915">
      <w:bodyDiv w:val="1"/>
      <w:marLeft w:val="0"/>
      <w:marRight w:val="0"/>
      <w:marTop w:val="0"/>
      <w:marBottom w:val="0"/>
      <w:divBdr>
        <w:top w:val="none" w:sz="0" w:space="0" w:color="auto"/>
        <w:left w:val="none" w:sz="0" w:space="0" w:color="auto"/>
        <w:bottom w:val="none" w:sz="0" w:space="0" w:color="auto"/>
        <w:right w:val="none" w:sz="0" w:space="0" w:color="auto"/>
      </w:divBdr>
    </w:div>
    <w:div w:id="47188570">
      <w:bodyDiv w:val="1"/>
      <w:marLeft w:val="0"/>
      <w:marRight w:val="0"/>
      <w:marTop w:val="0"/>
      <w:marBottom w:val="0"/>
      <w:divBdr>
        <w:top w:val="none" w:sz="0" w:space="0" w:color="auto"/>
        <w:left w:val="none" w:sz="0" w:space="0" w:color="auto"/>
        <w:bottom w:val="none" w:sz="0" w:space="0" w:color="auto"/>
        <w:right w:val="none" w:sz="0" w:space="0" w:color="auto"/>
      </w:divBdr>
    </w:div>
    <w:div w:id="50933903">
      <w:bodyDiv w:val="1"/>
      <w:marLeft w:val="0"/>
      <w:marRight w:val="0"/>
      <w:marTop w:val="0"/>
      <w:marBottom w:val="0"/>
      <w:divBdr>
        <w:top w:val="none" w:sz="0" w:space="0" w:color="auto"/>
        <w:left w:val="none" w:sz="0" w:space="0" w:color="auto"/>
        <w:bottom w:val="none" w:sz="0" w:space="0" w:color="auto"/>
        <w:right w:val="none" w:sz="0" w:space="0" w:color="auto"/>
      </w:divBdr>
    </w:div>
    <w:div w:id="58328716">
      <w:bodyDiv w:val="1"/>
      <w:marLeft w:val="0"/>
      <w:marRight w:val="0"/>
      <w:marTop w:val="0"/>
      <w:marBottom w:val="0"/>
      <w:divBdr>
        <w:top w:val="none" w:sz="0" w:space="0" w:color="auto"/>
        <w:left w:val="none" w:sz="0" w:space="0" w:color="auto"/>
        <w:bottom w:val="none" w:sz="0" w:space="0" w:color="auto"/>
        <w:right w:val="none" w:sz="0" w:space="0" w:color="auto"/>
      </w:divBdr>
    </w:div>
    <w:div w:id="60181238">
      <w:bodyDiv w:val="1"/>
      <w:marLeft w:val="0"/>
      <w:marRight w:val="0"/>
      <w:marTop w:val="0"/>
      <w:marBottom w:val="0"/>
      <w:divBdr>
        <w:top w:val="none" w:sz="0" w:space="0" w:color="auto"/>
        <w:left w:val="none" w:sz="0" w:space="0" w:color="auto"/>
        <w:bottom w:val="none" w:sz="0" w:space="0" w:color="auto"/>
        <w:right w:val="none" w:sz="0" w:space="0" w:color="auto"/>
      </w:divBdr>
    </w:div>
    <w:div w:id="71858504">
      <w:bodyDiv w:val="1"/>
      <w:marLeft w:val="0"/>
      <w:marRight w:val="0"/>
      <w:marTop w:val="0"/>
      <w:marBottom w:val="0"/>
      <w:divBdr>
        <w:top w:val="none" w:sz="0" w:space="0" w:color="auto"/>
        <w:left w:val="none" w:sz="0" w:space="0" w:color="auto"/>
        <w:bottom w:val="none" w:sz="0" w:space="0" w:color="auto"/>
        <w:right w:val="none" w:sz="0" w:space="0" w:color="auto"/>
      </w:divBdr>
    </w:div>
    <w:div w:id="74520951">
      <w:bodyDiv w:val="1"/>
      <w:marLeft w:val="0"/>
      <w:marRight w:val="0"/>
      <w:marTop w:val="0"/>
      <w:marBottom w:val="0"/>
      <w:divBdr>
        <w:top w:val="none" w:sz="0" w:space="0" w:color="auto"/>
        <w:left w:val="none" w:sz="0" w:space="0" w:color="auto"/>
        <w:bottom w:val="none" w:sz="0" w:space="0" w:color="auto"/>
        <w:right w:val="none" w:sz="0" w:space="0" w:color="auto"/>
      </w:divBdr>
      <w:divsChild>
        <w:div w:id="1878659987">
          <w:marLeft w:val="0"/>
          <w:marRight w:val="0"/>
          <w:marTop w:val="0"/>
          <w:marBottom w:val="525"/>
          <w:divBdr>
            <w:top w:val="none" w:sz="0" w:space="0" w:color="auto"/>
            <w:left w:val="none" w:sz="0" w:space="0" w:color="auto"/>
            <w:bottom w:val="none" w:sz="0" w:space="0" w:color="auto"/>
            <w:right w:val="none" w:sz="0" w:space="0" w:color="auto"/>
          </w:divBdr>
          <w:divsChild>
            <w:div w:id="92510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40813">
      <w:bodyDiv w:val="1"/>
      <w:marLeft w:val="0"/>
      <w:marRight w:val="0"/>
      <w:marTop w:val="0"/>
      <w:marBottom w:val="0"/>
      <w:divBdr>
        <w:top w:val="none" w:sz="0" w:space="0" w:color="auto"/>
        <w:left w:val="none" w:sz="0" w:space="0" w:color="auto"/>
        <w:bottom w:val="none" w:sz="0" w:space="0" w:color="auto"/>
        <w:right w:val="none" w:sz="0" w:space="0" w:color="auto"/>
      </w:divBdr>
      <w:divsChild>
        <w:div w:id="1886402527">
          <w:marLeft w:val="0"/>
          <w:marRight w:val="0"/>
          <w:marTop w:val="0"/>
          <w:marBottom w:val="0"/>
          <w:divBdr>
            <w:top w:val="none" w:sz="0" w:space="0" w:color="auto"/>
            <w:left w:val="none" w:sz="0" w:space="0" w:color="auto"/>
            <w:bottom w:val="none" w:sz="0" w:space="0" w:color="auto"/>
            <w:right w:val="none" w:sz="0" w:space="0" w:color="auto"/>
          </w:divBdr>
          <w:divsChild>
            <w:div w:id="1274171734">
              <w:marLeft w:val="0"/>
              <w:marRight w:val="0"/>
              <w:marTop w:val="0"/>
              <w:marBottom w:val="0"/>
              <w:divBdr>
                <w:top w:val="none" w:sz="0" w:space="0" w:color="auto"/>
                <w:left w:val="none" w:sz="0" w:space="0" w:color="auto"/>
                <w:bottom w:val="none" w:sz="0" w:space="0" w:color="auto"/>
                <w:right w:val="none" w:sz="0" w:space="0" w:color="auto"/>
              </w:divBdr>
              <w:divsChild>
                <w:div w:id="165559789">
                  <w:marLeft w:val="0"/>
                  <w:marRight w:val="0"/>
                  <w:marTop w:val="0"/>
                  <w:marBottom w:val="0"/>
                  <w:divBdr>
                    <w:top w:val="none" w:sz="0" w:space="0" w:color="auto"/>
                    <w:left w:val="none" w:sz="0" w:space="0" w:color="auto"/>
                    <w:bottom w:val="none" w:sz="0" w:space="0" w:color="auto"/>
                    <w:right w:val="none" w:sz="0" w:space="0" w:color="auto"/>
                  </w:divBdr>
                  <w:divsChild>
                    <w:div w:id="160788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33820">
      <w:bodyDiv w:val="1"/>
      <w:marLeft w:val="0"/>
      <w:marRight w:val="0"/>
      <w:marTop w:val="0"/>
      <w:marBottom w:val="0"/>
      <w:divBdr>
        <w:top w:val="none" w:sz="0" w:space="0" w:color="auto"/>
        <w:left w:val="none" w:sz="0" w:space="0" w:color="auto"/>
        <w:bottom w:val="none" w:sz="0" w:space="0" w:color="auto"/>
        <w:right w:val="none" w:sz="0" w:space="0" w:color="auto"/>
      </w:divBdr>
    </w:div>
    <w:div w:id="86779053">
      <w:bodyDiv w:val="1"/>
      <w:marLeft w:val="0"/>
      <w:marRight w:val="0"/>
      <w:marTop w:val="0"/>
      <w:marBottom w:val="0"/>
      <w:divBdr>
        <w:top w:val="none" w:sz="0" w:space="0" w:color="auto"/>
        <w:left w:val="none" w:sz="0" w:space="0" w:color="auto"/>
        <w:bottom w:val="none" w:sz="0" w:space="0" w:color="auto"/>
        <w:right w:val="none" w:sz="0" w:space="0" w:color="auto"/>
      </w:divBdr>
    </w:div>
    <w:div w:id="89470489">
      <w:bodyDiv w:val="1"/>
      <w:marLeft w:val="0"/>
      <w:marRight w:val="0"/>
      <w:marTop w:val="0"/>
      <w:marBottom w:val="0"/>
      <w:divBdr>
        <w:top w:val="none" w:sz="0" w:space="0" w:color="auto"/>
        <w:left w:val="none" w:sz="0" w:space="0" w:color="auto"/>
        <w:bottom w:val="none" w:sz="0" w:space="0" w:color="auto"/>
        <w:right w:val="none" w:sz="0" w:space="0" w:color="auto"/>
      </w:divBdr>
    </w:div>
    <w:div w:id="97800083">
      <w:bodyDiv w:val="1"/>
      <w:marLeft w:val="0"/>
      <w:marRight w:val="0"/>
      <w:marTop w:val="0"/>
      <w:marBottom w:val="0"/>
      <w:divBdr>
        <w:top w:val="none" w:sz="0" w:space="0" w:color="auto"/>
        <w:left w:val="none" w:sz="0" w:space="0" w:color="auto"/>
        <w:bottom w:val="none" w:sz="0" w:space="0" w:color="auto"/>
        <w:right w:val="none" w:sz="0" w:space="0" w:color="auto"/>
      </w:divBdr>
    </w:div>
    <w:div w:id="108209826">
      <w:bodyDiv w:val="1"/>
      <w:marLeft w:val="0"/>
      <w:marRight w:val="0"/>
      <w:marTop w:val="0"/>
      <w:marBottom w:val="0"/>
      <w:divBdr>
        <w:top w:val="none" w:sz="0" w:space="0" w:color="auto"/>
        <w:left w:val="none" w:sz="0" w:space="0" w:color="auto"/>
        <w:bottom w:val="none" w:sz="0" w:space="0" w:color="auto"/>
        <w:right w:val="none" w:sz="0" w:space="0" w:color="auto"/>
      </w:divBdr>
    </w:div>
    <w:div w:id="110176939">
      <w:bodyDiv w:val="1"/>
      <w:marLeft w:val="0"/>
      <w:marRight w:val="0"/>
      <w:marTop w:val="0"/>
      <w:marBottom w:val="0"/>
      <w:divBdr>
        <w:top w:val="none" w:sz="0" w:space="0" w:color="auto"/>
        <w:left w:val="none" w:sz="0" w:space="0" w:color="auto"/>
        <w:bottom w:val="none" w:sz="0" w:space="0" w:color="auto"/>
        <w:right w:val="none" w:sz="0" w:space="0" w:color="auto"/>
      </w:divBdr>
    </w:div>
    <w:div w:id="112868633">
      <w:bodyDiv w:val="1"/>
      <w:marLeft w:val="0"/>
      <w:marRight w:val="0"/>
      <w:marTop w:val="0"/>
      <w:marBottom w:val="0"/>
      <w:divBdr>
        <w:top w:val="none" w:sz="0" w:space="0" w:color="auto"/>
        <w:left w:val="none" w:sz="0" w:space="0" w:color="auto"/>
        <w:bottom w:val="none" w:sz="0" w:space="0" w:color="auto"/>
        <w:right w:val="none" w:sz="0" w:space="0" w:color="auto"/>
      </w:divBdr>
    </w:div>
    <w:div w:id="124662573">
      <w:bodyDiv w:val="1"/>
      <w:marLeft w:val="0"/>
      <w:marRight w:val="0"/>
      <w:marTop w:val="0"/>
      <w:marBottom w:val="0"/>
      <w:divBdr>
        <w:top w:val="none" w:sz="0" w:space="0" w:color="auto"/>
        <w:left w:val="none" w:sz="0" w:space="0" w:color="auto"/>
        <w:bottom w:val="none" w:sz="0" w:space="0" w:color="auto"/>
        <w:right w:val="none" w:sz="0" w:space="0" w:color="auto"/>
      </w:divBdr>
    </w:div>
    <w:div w:id="130680747">
      <w:bodyDiv w:val="1"/>
      <w:marLeft w:val="0"/>
      <w:marRight w:val="0"/>
      <w:marTop w:val="0"/>
      <w:marBottom w:val="0"/>
      <w:divBdr>
        <w:top w:val="none" w:sz="0" w:space="0" w:color="auto"/>
        <w:left w:val="none" w:sz="0" w:space="0" w:color="auto"/>
        <w:bottom w:val="none" w:sz="0" w:space="0" w:color="auto"/>
        <w:right w:val="none" w:sz="0" w:space="0" w:color="auto"/>
      </w:divBdr>
    </w:div>
    <w:div w:id="136723863">
      <w:bodyDiv w:val="1"/>
      <w:marLeft w:val="0"/>
      <w:marRight w:val="0"/>
      <w:marTop w:val="0"/>
      <w:marBottom w:val="0"/>
      <w:divBdr>
        <w:top w:val="none" w:sz="0" w:space="0" w:color="auto"/>
        <w:left w:val="none" w:sz="0" w:space="0" w:color="auto"/>
        <w:bottom w:val="none" w:sz="0" w:space="0" w:color="auto"/>
        <w:right w:val="none" w:sz="0" w:space="0" w:color="auto"/>
      </w:divBdr>
    </w:div>
    <w:div w:id="147551504">
      <w:bodyDiv w:val="1"/>
      <w:marLeft w:val="0"/>
      <w:marRight w:val="0"/>
      <w:marTop w:val="0"/>
      <w:marBottom w:val="0"/>
      <w:divBdr>
        <w:top w:val="none" w:sz="0" w:space="0" w:color="auto"/>
        <w:left w:val="none" w:sz="0" w:space="0" w:color="auto"/>
        <w:bottom w:val="none" w:sz="0" w:space="0" w:color="auto"/>
        <w:right w:val="none" w:sz="0" w:space="0" w:color="auto"/>
      </w:divBdr>
    </w:div>
    <w:div w:id="151530930">
      <w:bodyDiv w:val="1"/>
      <w:marLeft w:val="0"/>
      <w:marRight w:val="0"/>
      <w:marTop w:val="0"/>
      <w:marBottom w:val="0"/>
      <w:divBdr>
        <w:top w:val="none" w:sz="0" w:space="0" w:color="auto"/>
        <w:left w:val="none" w:sz="0" w:space="0" w:color="auto"/>
        <w:bottom w:val="none" w:sz="0" w:space="0" w:color="auto"/>
        <w:right w:val="none" w:sz="0" w:space="0" w:color="auto"/>
      </w:divBdr>
    </w:div>
    <w:div w:id="153375899">
      <w:bodyDiv w:val="1"/>
      <w:marLeft w:val="0"/>
      <w:marRight w:val="0"/>
      <w:marTop w:val="0"/>
      <w:marBottom w:val="0"/>
      <w:divBdr>
        <w:top w:val="none" w:sz="0" w:space="0" w:color="auto"/>
        <w:left w:val="none" w:sz="0" w:space="0" w:color="auto"/>
        <w:bottom w:val="none" w:sz="0" w:space="0" w:color="auto"/>
        <w:right w:val="none" w:sz="0" w:space="0" w:color="auto"/>
      </w:divBdr>
    </w:div>
    <w:div w:id="159274423">
      <w:bodyDiv w:val="1"/>
      <w:marLeft w:val="0"/>
      <w:marRight w:val="0"/>
      <w:marTop w:val="0"/>
      <w:marBottom w:val="0"/>
      <w:divBdr>
        <w:top w:val="none" w:sz="0" w:space="0" w:color="auto"/>
        <w:left w:val="none" w:sz="0" w:space="0" w:color="auto"/>
        <w:bottom w:val="none" w:sz="0" w:space="0" w:color="auto"/>
        <w:right w:val="none" w:sz="0" w:space="0" w:color="auto"/>
      </w:divBdr>
    </w:div>
    <w:div w:id="166873470">
      <w:bodyDiv w:val="1"/>
      <w:marLeft w:val="0"/>
      <w:marRight w:val="0"/>
      <w:marTop w:val="0"/>
      <w:marBottom w:val="0"/>
      <w:divBdr>
        <w:top w:val="none" w:sz="0" w:space="0" w:color="auto"/>
        <w:left w:val="none" w:sz="0" w:space="0" w:color="auto"/>
        <w:bottom w:val="none" w:sz="0" w:space="0" w:color="auto"/>
        <w:right w:val="none" w:sz="0" w:space="0" w:color="auto"/>
      </w:divBdr>
    </w:div>
    <w:div w:id="170074383">
      <w:bodyDiv w:val="1"/>
      <w:marLeft w:val="0"/>
      <w:marRight w:val="0"/>
      <w:marTop w:val="0"/>
      <w:marBottom w:val="0"/>
      <w:divBdr>
        <w:top w:val="none" w:sz="0" w:space="0" w:color="auto"/>
        <w:left w:val="none" w:sz="0" w:space="0" w:color="auto"/>
        <w:bottom w:val="none" w:sz="0" w:space="0" w:color="auto"/>
        <w:right w:val="none" w:sz="0" w:space="0" w:color="auto"/>
      </w:divBdr>
    </w:div>
    <w:div w:id="170338148">
      <w:bodyDiv w:val="1"/>
      <w:marLeft w:val="0"/>
      <w:marRight w:val="0"/>
      <w:marTop w:val="0"/>
      <w:marBottom w:val="0"/>
      <w:divBdr>
        <w:top w:val="none" w:sz="0" w:space="0" w:color="auto"/>
        <w:left w:val="none" w:sz="0" w:space="0" w:color="auto"/>
        <w:bottom w:val="none" w:sz="0" w:space="0" w:color="auto"/>
        <w:right w:val="none" w:sz="0" w:space="0" w:color="auto"/>
      </w:divBdr>
      <w:divsChild>
        <w:div w:id="1490368326">
          <w:marLeft w:val="0"/>
          <w:marRight w:val="0"/>
          <w:marTop w:val="0"/>
          <w:marBottom w:val="0"/>
          <w:divBdr>
            <w:top w:val="none" w:sz="0" w:space="0" w:color="auto"/>
            <w:left w:val="none" w:sz="0" w:space="0" w:color="auto"/>
            <w:bottom w:val="none" w:sz="0" w:space="0" w:color="auto"/>
            <w:right w:val="none" w:sz="0" w:space="0" w:color="auto"/>
          </w:divBdr>
          <w:divsChild>
            <w:div w:id="1578439033">
              <w:marLeft w:val="0"/>
              <w:marRight w:val="0"/>
              <w:marTop w:val="0"/>
              <w:marBottom w:val="0"/>
              <w:divBdr>
                <w:top w:val="none" w:sz="0" w:space="0" w:color="auto"/>
                <w:left w:val="none" w:sz="0" w:space="0" w:color="auto"/>
                <w:bottom w:val="none" w:sz="0" w:space="0" w:color="auto"/>
                <w:right w:val="none" w:sz="0" w:space="0" w:color="auto"/>
              </w:divBdr>
              <w:divsChild>
                <w:div w:id="835801246">
                  <w:marLeft w:val="0"/>
                  <w:marRight w:val="0"/>
                  <w:marTop w:val="0"/>
                  <w:marBottom w:val="0"/>
                  <w:divBdr>
                    <w:top w:val="none" w:sz="0" w:space="0" w:color="auto"/>
                    <w:left w:val="none" w:sz="0" w:space="0" w:color="auto"/>
                    <w:bottom w:val="none" w:sz="0" w:space="0" w:color="auto"/>
                    <w:right w:val="none" w:sz="0" w:space="0" w:color="auto"/>
                  </w:divBdr>
                  <w:divsChild>
                    <w:div w:id="13205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74516">
      <w:bodyDiv w:val="1"/>
      <w:marLeft w:val="0"/>
      <w:marRight w:val="0"/>
      <w:marTop w:val="0"/>
      <w:marBottom w:val="0"/>
      <w:divBdr>
        <w:top w:val="none" w:sz="0" w:space="0" w:color="auto"/>
        <w:left w:val="none" w:sz="0" w:space="0" w:color="auto"/>
        <w:bottom w:val="none" w:sz="0" w:space="0" w:color="auto"/>
        <w:right w:val="none" w:sz="0" w:space="0" w:color="auto"/>
      </w:divBdr>
    </w:div>
    <w:div w:id="178667402">
      <w:bodyDiv w:val="1"/>
      <w:marLeft w:val="0"/>
      <w:marRight w:val="0"/>
      <w:marTop w:val="0"/>
      <w:marBottom w:val="0"/>
      <w:divBdr>
        <w:top w:val="none" w:sz="0" w:space="0" w:color="auto"/>
        <w:left w:val="none" w:sz="0" w:space="0" w:color="auto"/>
        <w:bottom w:val="none" w:sz="0" w:space="0" w:color="auto"/>
        <w:right w:val="none" w:sz="0" w:space="0" w:color="auto"/>
      </w:divBdr>
    </w:div>
    <w:div w:id="185142277">
      <w:bodyDiv w:val="1"/>
      <w:marLeft w:val="0"/>
      <w:marRight w:val="0"/>
      <w:marTop w:val="0"/>
      <w:marBottom w:val="0"/>
      <w:divBdr>
        <w:top w:val="none" w:sz="0" w:space="0" w:color="auto"/>
        <w:left w:val="none" w:sz="0" w:space="0" w:color="auto"/>
        <w:bottom w:val="none" w:sz="0" w:space="0" w:color="auto"/>
        <w:right w:val="none" w:sz="0" w:space="0" w:color="auto"/>
      </w:divBdr>
    </w:div>
    <w:div w:id="190531475">
      <w:bodyDiv w:val="1"/>
      <w:marLeft w:val="0"/>
      <w:marRight w:val="0"/>
      <w:marTop w:val="0"/>
      <w:marBottom w:val="0"/>
      <w:divBdr>
        <w:top w:val="none" w:sz="0" w:space="0" w:color="auto"/>
        <w:left w:val="none" w:sz="0" w:space="0" w:color="auto"/>
        <w:bottom w:val="none" w:sz="0" w:space="0" w:color="auto"/>
        <w:right w:val="none" w:sz="0" w:space="0" w:color="auto"/>
      </w:divBdr>
    </w:div>
    <w:div w:id="200095337">
      <w:bodyDiv w:val="1"/>
      <w:marLeft w:val="0"/>
      <w:marRight w:val="0"/>
      <w:marTop w:val="0"/>
      <w:marBottom w:val="0"/>
      <w:divBdr>
        <w:top w:val="none" w:sz="0" w:space="0" w:color="auto"/>
        <w:left w:val="none" w:sz="0" w:space="0" w:color="auto"/>
        <w:bottom w:val="none" w:sz="0" w:space="0" w:color="auto"/>
        <w:right w:val="none" w:sz="0" w:space="0" w:color="auto"/>
      </w:divBdr>
    </w:div>
    <w:div w:id="201331805">
      <w:bodyDiv w:val="1"/>
      <w:marLeft w:val="0"/>
      <w:marRight w:val="0"/>
      <w:marTop w:val="0"/>
      <w:marBottom w:val="0"/>
      <w:divBdr>
        <w:top w:val="none" w:sz="0" w:space="0" w:color="auto"/>
        <w:left w:val="none" w:sz="0" w:space="0" w:color="auto"/>
        <w:bottom w:val="none" w:sz="0" w:space="0" w:color="auto"/>
        <w:right w:val="none" w:sz="0" w:space="0" w:color="auto"/>
      </w:divBdr>
    </w:div>
    <w:div w:id="203955452">
      <w:bodyDiv w:val="1"/>
      <w:marLeft w:val="0"/>
      <w:marRight w:val="0"/>
      <w:marTop w:val="0"/>
      <w:marBottom w:val="0"/>
      <w:divBdr>
        <w:top w:val="none" w:sz="0" w:space="0" w:color="auto"/>
        <w:left w:val="none" w:sz="0" w:space="0" w:color="auto"/>
        <w:bottom w:val="none" w:sz="0" w:space="0" w:color="auto"/>
        <w:right w:val="none" w:sz="0" w:space="0" w:color="auto"/>
      </w:divBdr>
    </w:div>
    <w:div w:id="212356432">
      <w:bodyDiv w:val="1"/>
      <w:marLeft w:val="0"/>
      <w:marRight w:val="0"/>
      <w:marTop w:val="0"/>
      <w:marBottom w:val="0"/>
      <w:divBdr>
        <w:top w:val="none" w:sz="0" w:space="0" w:color="auto"/>
        <w:left w:val="none" w:sz="0" w:space="0" w:color="auto"/>
        <w:bottom w:val="none" w:sz="0" w:space="0" w:color="auto"/>
        <w:right w:val="none" w:sz="0" w:space="0" w:color="auto"/>
      </w:divBdr>
    </w:div>
    <w:div w:id="218320287">
      <w:bodyDiv w:val="1"/>
      <w:marLeft w:val="0"/>
      <w:marRight w:val="0"/>
      <w:marTop w:val="0"/>
      <w:marBottom w:val="0"/>
      <w:divBdr>
        <w:top w:val="none" w:sz="0" w:space="0" w:color="auto"/>
        <w:left w:val="none" w:sz="0" w:space="0" w:color="auto"/>
        <w:bottom w:val="none" w:sz="0" w:space="0" w:color="auto"/>
        <w:right w:val="none" w:sz="0" w:space="0" w:color="auto"/>
      </w:divBdr>
    </w:div>
    <w:div w:id="219094105">
      <w:bodyDiv w:val="1"/>
      <w:marLeft w:val="0"/>
      <w:marRight w:val="0"/>
      <w:marTop w:val="0"/>
      <w:marBottom w:val="0"/>
      <w:divBdr>
        <w:top w:val="none" w:sz="0" w:space="0" w:color="auto"/>
        <w:left w:val="none" w:sz="0" w:space="0" w:color="auto"/>
        <w:bottom w:val="none" w:sz="0" w:space="0" w:color="auto"/>
        <w:right w:val="none" w:sz="0" w:space="0" w:color="auto"/>
      </w:divBdr>
    </w:div>
    <w:div w:id="233249464">
      <w:bodyDiv w:val="1"/>
      <w:marLeft w:val="0"/>
      <w:marRight w:val="0"/>
      <w:marTop w:val="0"/>
      <w:marBottom w:val="0"/>
      <w:divBdr>
        <w:top w:val="none" w:sz="0" w:space="0" w:color="auto"/>
        <w:left w:val="none" w:sz="0" w:space="0" w:color="auto"/>
        <w:bottom w:val="none" w:sz="0" w:space="0" w:color="auto"/>
        <w:right w:val="none" w:sz="0" w:space="0" w:color="auto"/>
      </w:divBdr>
    </w:div>
    <w:div w:id="238367654">
      <w:bodyDiv w:val="1"/>
      <w:marLeft w:val="0"/>
      <w:marRight w:val="0"/>
      <w:marTop w:val="0"/>
      <w:marBottom w:val="0"/>
      <w:divBdr>
        <w:top w:val="none" w:sz="0" w:space="0" w:color="auto"/>
        <w:left w:val="none" w:sz="0" w:space="0" w:color="auto"/>
        <w:bottom w:val="none" w:sz="0" w:space="0" w:color="auto"/>
        <w:right w:val="none" w:sz="0" w:space="0" w:color="auto"/>
      </w:divBdr>
    </w:div>
    <w:div w:id="259142549">
      <w:bodyDiv w:val="1"/>
      <w:marLeft w:val="0"/>
      <w:marRight w:val="0"/>
      <w:marTop w:val="0"/>
      <w:marBottom w:val="0"/>
      <w:divBdr>
        <w:top w:val="none" w:sz="0" w:space="0" w:color="auto"/>
        <w:left w:val="none" w:sz="0" w:space="0" w:color="auto"/>
        <w:bottom w:val="none" w:sz="0" w:space="0" w:color="auto"/>
        <w:right w:val="none" w:sz="0" w:space="0" w:color="auto"/>
      </w:divBdr>
    </w:div>
    <w:div w:id="263734549">
      <w:bodyDiv w:val="1"/>
      <w:marLeft w:val="0"/>
      <w:marRight w:val="0"/>
      <w:marTop w:val="0"/>
      <w:marBottom w:val="0"/>
      <w:divBdr>
        <w:top w:val="none" w:sz="0" w:space="0" w:color="auto"/>
        <w:left w:val="none" w:sz="0" w:space="0" w:color="auto"/>
        <w:bottom w:val="none" w:sz="0" w:space="0" w:color="auto"/>
        <w:right w:val="none" w:sz="0" w:space="0" w:color="auto"/>
      </w:divBdr>
    </w:div>
    <w:div w:id="286083608">
      <w:bodyDiv w:val="1"/>
      <w:marLeft w:val="0"/>
      <w:marRight w:val="0"/>
      <w:marTop w:val="0"/>
      <w:marBottom w:val="0"/>
      <w:divBdr>
        <w:top w:val="none" w:sz="0" w:space="0" w:color="auto"/>
        <w:left w:val="none" w:sz="0" w:space="0" w:color="auto"/>
        <w:bottom w:val="none" w:sz="0" w:space="0" w:color="auto"/>
        <w:right w:val="none" w:sz="0" w:space="0" w:color="auto"/>
      </w:divBdr>
    </w:div>
    <w:div w:id="292248498">
      <w:bodyDiv w:val="1"/>
      <w:marLeft w:val="0"/>
      <w:marRight w:val="0"/>
      <w:marTop w:val="0"/>
      <w:marBottom w:val="0"/>
      <w:divBdr>
        <w:top w:val="none" w:sz="0" w:space="0" w:color="auto"/>
        <w:left w:val="none" w:sz="0" w:space="0" w:color="auto"/>
        <w:bottom w:val="none" w:sz="0" w:space="0" w:color="auto"/>
        <w:right w:val="none" w:sz="0" w:space="0" w:color="auto"/>
      </w:divBdr>
    </w:div>
    <w:div w:id="301077054">
      <w:bodyDiv w:val="1"/>
      <w:marLeft w:val="0"/>
      <w:marRight w:val="0"/>
      <w:marTop w:val="0"/>
      <w:marBottom w:val="0"/>
      <w:divBdr>
        <w:top w:val="none" w:sz="0" w:space="0" w:color="auto"/>
        <w:left w:val="none" w:sz="0" w:space="0" w:color="auto"/>
        <w:bottom w:val="none" w:sz="0" w:space="0" w:color="auto"/>
        <w:right w:val="none" w:sz="0" w:space="0" w:color="auto"/>
      </w:divBdr>
    </w:div>
    <w:div w:id="308436505">
      <w:bodyDiv w:val="1"/>
      <w:marLeft w:val="0"/>
      <w:marRight w:val="0"/>
      <w:marTop w:val="0"/>
      <w:marBottom w:val="0"/>
      <w:divBdr>
        <w:top w:val="none" w:sz="0" w:space="0" w:color="auto"/>
        <w:left w:val="none" w:sz="0" w:space="0" w:color="auto"/>
        <w:bottom w:val="none" w:sz="0" w:space="0" w:color="auto"/>
        <w:right w:val="none" w:sz="0" w:space="0" w:color="auto"/>
      </w:divBdr>
    </w:div>
    <w:div w:id="311175017">
      <w:bodyDiv w:val="1"/>
      <w:marLeft w:val="0"/>
      <w:marRight w:val="0"/>
      <w:marTop w:val="0"/>
      <w:marBottom w:val="0"/>
      <w:divBdr>
        <w:top w:val="none" w:sz="0" w:space="0" w:color="auto"/>
        <w:left w:val="none" w:sz="0" w:space="0" w:color="auto"/>
        <w:bottom w:val="none" w:sz="0" w:space="0" w:color="auto"/>
        <w:right w:val="none" w:sz="0" w:space="0" w:color="auto"/>
      </w:divBdr>
    </w:div>
    <w:div w:id="311637341">
      <w:bodyDiv w:val="1"/>
      <w:marLeft w:val="0"/>
      <w:marRight w:val="0"/>
      <w:marTop w:val="0"/>
      <w:marBottom w:val="0"/>
      <w:divBdr>
        <w:top w:val="none" w:sz="0" w:space="0" w:color="auto"/>
        <w:left w:val="none" w:sz="0" w:space="0" w:color="auto"/>
        <w:bottom w:val="none" w:sz="0" w:space="0" w:color="auto"/>
        <w:right w:val="none" w:sz="0" w:space="0" w:color="auto"/>
      </w:divBdr>
    </w:div>
    <w:div w:id="314846517">
      <w:bodyDiv w:val="1"/>
      <w:marLeft w:val="0"/>
      <w:marRight w:val="0"/>
      <w:marTop w:val="0"/>
      <w:marBottom w:val="0"/>
      <w:divBdr>
        <w:top w:val="none" w:sz="0" w:space="0" w:color="auto"/>
        <w:left w:val="none" w:sz="0" w:space="0" w:color="auto"/>
        <w:bottom w:val="none" w:sz="0" w:space="0" w:color="auto"/>
        <w:right w:val="none" w:sz="0" w:space="0" w:color="auto"/>
      </w:divBdr>
    </w:div>
    <w:div w:id="321198465">
      <w:bodyDiv w:val="1"/>
      <w:marLeft w:val="0"/>
      <w:marRight w:val="0"/>
      <w:marTop w:val="0"/>
      <w:marBottom w:val="0"/>
      <w:divBdr>
        <w:top w:val="none" w:sz="0" w:space="0" w:color="auto"/>
        <w:left w:val="none" w:sz="0" w:space="0" w:color="auto"/>
        <w:bottom w:val="none" w:sz="0" w:space="0" w:color="auto"/>
        <w:right w:val="none" w:sz="0" w:space="0" w:color="auto"/>
      </w:divBdr>
    </w:div>
    <w:div w:id="329869227">
      <w:bodyDiv w:val="1"/>
      <w:marLeft w:val="0"/>
      <w:marRight w:val="0"/>
      <w:marTop w:val="0"/>
      <w:marBottom w:val="0"/>
      <w:divBdr>
        <w:top w:val="none" w:sz="0" w:space="0" w:color="auto"/>
        <w:left w:val="none" w:sz="0" w:space="0" w:color="auto"/>
        <w:bottom w:val="none" w:sz="0" w:space="0" w:color="auto"/>
        <w:right w:val="none" w:sz="0" w:space="0" w:color="auto"/>
      </w:divBdr>
    </w:div>
    <w:div w:id="341593294">
      <w:bodyDiv w:val="1"/>
      <w:marLeft w:val="0"/>
      <w:marRight w:val="0"/>
      <w:marTop w:val="0"/>
      <w:marBottom w:val="0"/>
      <w:divBdr>
        <w:top w:val="none" w:sz="0" w:space="0" w:color="auto"/>
        <w:left w:val="none" w:sz="0" w:space="0" w:color="auto"/>
        <w:bottom w:val="none" w:sz="0" w:space="0" w:color="auto"/>
        <w:right w:val="none" w:sz="0" w:space="0" w:color="auto"/>
      </w:divBdr>
    </w:div>
    <w:div w:id="341708299">
      <w:bodyDiv w:val="1"/>
      <w:marLeft w:val="0"/>
      <w:marRight w:val="0"/>
      <w:marTop w:val="0"/>
      <w:marBottom w:val="0"/>
      <w:divBdr>
        <w:top w:val="none" w:sz="0" w:space="0" w:color="auto"/>
        <w:left w:val="none" w:sz="0" w:space="0" w:color="auto"/>
        <w:bottom w:val="none" w:sz="0" w:space="0" w:color="auto"/>
        <w:right w:val="none" w:sz="0" w:space="0" w:color="auto"/>
      </w:divBdr>
      <w:divsChild>
        <w:div w:id="503595457">
          <w:marLeft w:val="0"/>
          <w:marRight w:val="0"/>
          <w:marTop w:val="0"/>
          <w:marBottom w:val="0"/>
          <w:divBdr>
            <w:top w:val="none" w:sz="0" w:space="0" w:color="auto"/>
            <w:left w:val="none" w:sz="0" w:space="0" w:color="auto"/>
            <w:bottom w:val="none" w:sz="0" w:space="0" w:color="auto"/>
            <w:right w:val="none" w:sz="0" w:space="0" w:color="auto"/>
          </w:divBdr>
          <w:divsChild>
            <w:div w:id="1250045873">
              <w:marLeft w:val="0"/>
              <w:marRight w:val="0"/>
              <w:marTop w:val="0"/>
              <w:marBottom w:val="0"/>
              <w:divBdr>
                <w:top w:val="none" w:sz="0" w:space="0" w:color="auto"/>
                <w:left w:val="none" w:sz="0" w:space="0" w:color="auto"/>
                <w:bottom w:val="none" w:sz="0" w:space="0" w:color="auto"/>
                <w:right w:val="none" w:sz="0" w:space="0" w:color="auto"/>
              </w:divBdr>
              <w:divsChild>
                <w:div w:id="197390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094950">
      <w:bodyDiv w:val="1"/>
      <w:marLeft w:val="0"/>
      <w:marRight w:val="0"/>
      <w:marTop w:val="0"/>
      <w:marBottom w:val="0"/>
      <w:divBdr>
        <w:top w:val="none" w:sz="0" w:space="0" w:color="auto"/>
        <w:left w:val="none" w:sz="0" w:space="0" w:color="auto"/>
        <w:bottom w:val="none" w:sz="0" w:space="0" w:color="auto"/>
        <w:right w:val="none" w:sz="0" w:space="0" w:color="auto"/>
      </w:divBdr>
    </w:div>
    <w:div w:id="347953813">
      <w:bodyDiv w:val="1"/>
      <w:marLeft w:val="0"/>
      <w:marRight w:val="0"/>
      <w:marTop w:val="0"/>
      <w:marBottom w:val="0"/>
      <w:divBdr>
        <w:top w:val="none" w:sz="0" w:space="0" w:color="auto"/>
        <w:left w:val="none" w:sz="0" w:space="0" w:color="auto"/>
        <w:bottom w:val="none" w:sz="0" w:space="0" w:color="auto"/>
        <w:right w:val="none" w:sz="0" w:space="0" w:color="auto"/>
      </w:divBdr>
    </w:div>
    <w:div w:id="359086948">
      <w:bodyDiv w:val="1"/>
      <w:marLeft w:val="0"/>
      <w:marRight w:val="0"/>
      <w:marTop w:val="0"/>
      <w:marBottom w:val="0"/>
      <w:divBdr>
        <w:top w:val="none" w:sz="0" w:space="0" w:color="auto"/>
        <w:left w:val="none" w:sz="0" w:space="0" w:color="auto"/>
        <w:bottom w:val="none" w:sz="0" w:space="0" w:color="auto"/>
        <w:right w:val="none" w:sz="0" w:space="0" w:color="auto"/>
      </w:divBdr>
    </w:div>
    <w:div w:id="361437397">
      <w:bodyDiv w:val="1"/>
      <w:marLeft w:val="0"/>
      <w:marRight w:val="0"/>
      <w:marTop w:val="0"/>
      <w:marBottom w:val="0"/>
      <w:divBdr>
        <w:top w:val="none" w:sz="0" w:space="0" w:color="auto"/>
        <w:left w:val="none" w:sz="0" w:space="0" w:color="auto"/>
        <w:bottom w:val="none" w:sz="0" w:space="0" w:color="auto"/>
        <w:right w:val="none" w:sz="0" w:space="0" w:color="auto"/>
      </w:divBdr>
    </w:div>
    <w:div w:id="365176356">
      <w:bodyDiv w:val="1"/>
      <w:marLeft w:val="0"/>
      <w:marRight w:val="0"/>
      <w:marTop w:val="0"/>
      <w:marBottom w:val="0"/>
      <w:divBdr>
        <w:top w:val="none" w:sz="0" w:space="0" w:color="auto"/>
        <w:left w:val="none" w:sz="0" w:space="0" w:color="auto"/>
        <w:bottom w:val="none" w:sz="0" w:space="0" w:color="auto"/>
        <w:right w:val="none" w:sz="0" w:space="0" w:color="auto"/>
      </w:divBdr>
    </w:div>
    <w:div w:id="374502802">
      <w:bodyDiv w:val="1"/>
      <w:marLeft w:val="0"/>
      <w:marRight w:val="0"/>
      <w:marTop w:val="0"/>
      <w:marBottom w:val="0"/>
      <w:divBdr>
        <w:top w:val="none" w:sz="0" w:space="0" w:color="auto"/>
        <w:left w:val="none" w:sz="0" w:space="0" w:color="auto"/>
        <w:bottom w:val="none" w:sz="0" w:space="0" w:color="auto"/>
        <w:right w:val="none" w:sz="0" w:space="0" w:color="auto"/>
      </w:divBdr>
    </w:div>
    <w:div w:id="381902111">
      <w:bodyDiv w:val="1"/>
      <w:marLeft w:val="0"/>
      <w:marRight w:val="0"/>
      <w:marTop w:val="0"/>
      <w:marBottom w:val="0"/>
      <w:divBdr>
        <w:top w:val="none" w:sz="0" w:space="0" w:color="auto"/>
        <w:left w:val="none" w:sz="0" w:space="0" w:color="auto"/>
        <w:bottom w:val="none" w:sz="0" w:space="0" w:color="auto"/>
        <w:right w:val="none" w:sz="0" w:space="0" w:color="auto"/>
      </w:divBdr>
    </w:div>
    <w:div w:id="382100458">
      <w:bodyDiv w:val="1"/>
      <w:marLeft w:val="0"/>
      <w:marRight w:val="0"/>
      <w:marTop w:val="0"/>
      <w:marBottom w:val="0"/>
      <w:divBdr>
        <w:top w:val="none" w:sz="0" w:space="0" w:color="auto"/>
        <w:left w:val="none" w:sz="0" w:space="0" w:color="auto"/>
        <w:bottom w:val="none" w:sz="0" w:space="0" w:color="auto"/>
        <w:right w:val="none" w:sz="0" w:space="0" w:color="auto"/>
      </w:divBdr>
    </w:div>
    <w:div w:id="387918417">
      <w:bodyDiv w:val="1"/>
      <w:marLeft w:val="0"/>
      <w:marRight w:val="0"/>
      <w:marTop w:val="0"/>
      <w:marBottom w:val="0"/>
      <w:divBdr>
        <w:top w:val="none" w:sz="0" w:space="0" w:color="auto"/>
        <w:left w:val="none" w:sz="0" w:space="0" w:color="auto"/>
        <w:bottom w:val="none" w:sz="0" w:space="0" w:color="auto"/>
        <w:right w:val="none" w:sz="0" w:space="0" w:color="auto"/>
      </w:divBdr>
      <w:divsChild>
        <w:div w:id="125466112">
          <w:marLeft w:val="0"/>
          <w:marRight w:val="0"/>
          <w:marTop w:val="0"/>
          <w:marBottom w:val="0"/>
          <w:divBdr>
            <w:top w:val="none" w:sz="0" w:space="0" w:color="auto"/>
            <w:left w:val="none" w:sz="0" w:space="0" w:color="auto"/>
            <w:bottom w:val="none" w:sz="0" w:space="0" w:color="auto"/>
            <w:right w:val="none" w:sz="0" w:space="0" w:color="auto"/>
          </w:divBdr>
          <w:divsChild>
            <w:div w:id="137263353">
              <w:marLeft w:val="300"/>
              <w:marRight w:val="300"/>
              <w:marTop w:val="0"/>
              <w:marBottom w:val="0"/>
              <w:divBdr>
                <w:top w:val="none" w:sz="0" w:space="0" w:color="auto"/>
                <w:left w:val="none" w:sz="0" w:space="0" w:color="auto"/>
                <w:bottom w:val="none" w:sz="0" w:space="0" w:color="auto"/>
                <w:right w:val="none" w:sz="0" w:space="0" w:color="auto"/>
              </w:divBdr>
              <w:divsChild>
                <w:div w:id="1672874692">
                  <w:marLeft w:val="0"/>
                  <w:marRight w:val="0"/>
                  <w:marTop w:val="0"/>
                  <w:marBottom w:val="0"/>
                  <w:divBdr>
                    <w:top w:val="none" w:sz="0" w:space="0" w:color="auto"/>
                    <w:left w:val="none" w:sz="0" w:space="0" w:color="auto"/>
                    <w:bottom w:val="none" w:sz="0" w:space="0" w:color="auto"/>
                    <w:right w:val="none" w:sz="0" w:space="0" w:color="auto"/>
                  </w:divBdr>
                  <w:divsChild>
                    <w:div w:id="900287209">
                      <w:marLeft w:val="0"/>
                      <w:marRight w:val="0"/>
                      <w:marTop w:val="0"/>
                      <w:marBottom w:val="0"/>
                      <w:divBdr>
                        <w:top w:val="none" w:sz="0" w:space="0" w:color="auto"/>
                        <w:left w:val="none" w:sz="0" w:space="0" w:color="auto"/>
                        <w:bottom w:val="none" w:sz="0" w:space="0" w:color="auto"/>
                        <w:right w:val="none" w:sz="0" w:space="0" w:color="auto"/>
                      </w:divBdr>
                      <w:divsChild>
                        <w:div w:id="252125604">
                          <w:marLeft w:val="0"/>
                          <w:marRight w:val="0"/>
                          <w:marTop w:val="0"/>
                          <w:marBottom w:val="225"/>
                          <w:divBdr>
                            <w:top w:val="none" w:sz="0" w:space="0" w:color="auto"/>
                            <w:left w:val="none" w:sz="0" w:space="0" w:color="auto"/>
                            <w:bottom w:val="none" w:sz="0" w:space="0" w:color="auto"/>
                            <w:right w:val="none" w:sz="0" w:space="0" w:color="auto"/>
                          </w:divBdr>
                          <w:divsChild>
                            <w:div w:id="1367827723">
                              <w:marLeft w:val="0"/>
                              <w:marRight w:val="0"/>
                              <w:marTop w:val="0"/>
                              <w:marBottom w:val="0"/>
                              <w:divBdr>
                                <w:top w:val="none" w:sz="0" w:space="0" w:color="auto"/>
                                <w:left w:val="none" w:sz="0" w:space="0" w:color="auto"/>
                                <w:bottom w:val="none" w:sz="0" w:space="0" w:color="auto"/>
                                <w:right w:val="none" w:sz="0" w:space="0" w:color="auto"/>
                              </w:divBdr>
                              <w:divsChild>
                                <w:div w:id="1162232972">
                                  <w:marLeft w:val="75"/>
                                  <w:marRight w:val="75"/>
                                  <w:marTop w:val="75"/>
                                  <w:marBottom w:val="75"/>
                                  <w:divBdr>
                                    <w:top w:val="none" w:sz="0" w:space="0" w:color="auto"/>
                                    <w:left w:val="none" w:sz="0" w:space="0" w:color="auto"/>
                                    <w:bottom w:val="none" w:sz="0" w:space="0" w:color="auto"/>
                                    <w:right w:val="none" w:sz="0" w:space="0" w:color="auto"/>
                                  </w:divBdr>
                                </w:div>
                                <w:div w:id="1221669218">
                                  <w:marLeft w:val="75"/>
                                  <w:marRight w:val="75"/>
                                  <w:marTop w:val="75"/>
                                  <w:marBottom w:val="75"/>
                                  <w:divBdr>
                                    <w:top w:val="none" w:sz="0" w:space="0" w:color="auto"/>
                                    <w:left w:val="none" w:sz="0" w:space="0" w:color="auto"/>
                                    <w:bottom w:val="none" w:sz="0" w:space="0" w:color="auto"/>
                                    <w:right w:val="none" w:sz="0" w:space="0" w:color="auto"/>
                                  </w:divBdr>
                                </w:div>
                                <w:div w:id="228542828">
                                  <w:marLeft w:val="75"/>
                                  <w:marRight w:val="75"/>
                                  <w:marTop w:val="75"/>
                                  <w:marBottom w:val="75"/>
                                  <w:divBdr>
                                    <w:top w:val="none" w:sz="0" w:space="0" w:color="auto"/>
                                    <w:left w:val="none" w:sz="0" w:space="0" w:color="auto"/>
                                    <w:bottom w:val="none" w:sz="0" w:space="0" w:color="auto"/>
                                    <w:right w:val="none" w:sz="0" w:space="0" w:color="auto"/>
                                  </w:divBdr>
                                </w:div>
                                <w:div w:id="1543596518">
                                  <w:marLeft w:val="75"/>
                                  <w:marRight w:val="75"/>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7918465">
      <w:bodyDiv w:val="1"/>
      <w:marLeft w:val="0"/>
      <w:marRight w:val="0"/>
      <w:marTop w:val="0"/>
      <w:marBottom w:val="0"/>
      <w:divBdr>
        <w:top w:val="none" w:sz="0" w:space="0" w:color="auto"/>
        <w:left w:val="none" w:sz="0" w:space="0" w:color="auto"/>
        <w:bottom w:val="none" w:sz="0" w:space="0" w:color="auto"/>
        <w:right w:val="none" w:sz="0" w:space="0" w:color="auto"/>
      </w:divBdr>
    </w:div>
    <w:div w:id="389501021">
      <w:bodyDiv w:val="1"/>
      <w:marLeft w:val="0"/>
      <w:marRight w:val="0"/>
      <w:marTop w:val="0"/>
      <w:marBottom w:val="0"/>
      <w:divBdr>
        <w:top w:val="none" w:sz="0" w:space="0" w:color="auto"/>
        <w:left w:val="none" w:sz="0" w:space="0" w:color="auto"/>
        <w:bottom w:val="none" w:sz="0" w:space="0" w:color="auto"/>
        <w:right w:val="none" w:sz="0" w:space="0" w:color="auto"/>
      </w:divBdr>
    </w:div>
    <w:div w:id="397244393">
      <w:bodyDiv w:val="1"/>
      <w:marLeft w:val="0"/>
      <w:marRight w:val="0"/>
      <w:marTop w:val="0"/>
      <w:marBottom w:val="0"/>
      <w:divBdr>
        <w:top w:val="none" w:sz="0" w:space="0" w:color="auto"/>
        <w:left w:val="none" w:sz="0" w:space="0" w:color="auto"/>
        <w:bottom w:val="none" w:sz="0" w:space="0" w:color="auto"/>
        <w:right w:val="none" w:sz="0" w:space="0" w:color="auto"/>
      </w:divBdr>
      <w:divsChild>
        <w:div w:id="1071777780">
          <w:marLeft w:val="0"/>
          <w:marRight w:val="0"/>
          <w:marTop w:val="0"/>
          <w:marBottom w:val="0"/>
          <w:divBdr>
            <w:top w:val="none" w:sz="0" w:space="0" w:color="auto"/>
            <w:left w:val="none" w:sz="0" w:space="0" w:color="auto"/>
            <w:bottom w:val="none" w:sz="0" w:space="0" w:color="auto"/>
            <w:right w:val="none" w:sz="0" w:space="0" w:color="auto"/>
          </w:divBdr>
          <w:divsChild>
            <w:div w:id="2096129653">
              <w:marLeft w:val="0"/>
              <w:marRight w:val="0"/>
              <w:marTop w:val="0"/>
              <w:marBottom w:val="0"/>
              <w:divBdr>
                <w:top w:val="none" w:sz="0" w:space="0" w:color="auto"/>
                <w:left w:val="none" w:sz="0" w:space="0" w:color="auto"/>
                <w:bottom w:val="none" w:sz="0" w:space="0" w:color="auto"/>
                <w:right w:val="none" w:sz="0" w:space="0" w:color="auto"/>
              </w:divBdr>
              <w:divsChild>
                <w:div w:id="171901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450032">
      <w:bodyDiv w:val="1"/>
      <w:marLeft w:val="0"/>
      <w:marRight w:val="0"/>
      <w:marTop w:val="0"/>
      <w:marBottom w:val="0"/>
      <w:divBdr>
        <w:top w:val="none" w:sz="0" w:space="0" w:color="auto"/>
        <w:left w:val="none" w:sz="0" w:space="0" w:color="auto"/>
        <w:bottom w:val="none" w:sz="0" w:space="0" w:color="auto"/>
        <w:right w:val="none" w:sz="0" w:space="0" w:color="auto"/>
      </w:divBdr>
    </w:div>
    <w:div w:id="400521832">
      <w:bodyDiv w:val="1"/>
      <w:marLeft w:val="0"/>
      <w:marRight w:val="0"/>
      <w:marTop w:val="0"/>
      <w:marBottom w:val="0"/>
      <w:divBdr>
        <w:top w:val="none" w:sz="0" w:space="0" w:color="auto"/>
        <w:left w:val="none" w:sz="0" w:space="0" w:color="auto"/>
        <w:bottom w:val="none" w:sz="0" w:space="0" w:color="auto"/>
        <w:right w:val="none" w:sz="0" w:space="0" w:color="auto"/>
      </w:divBdr>
    </w:div>
    <w:div w:id="405802124">
      <w:bodyDiv w:val="1"/>
      <w:marLeft w:val="0"/>
      <w:marRight w:val="0"/>
      <w:marTop w:val="0"/>
      <w:marBottom w:val="0"/>
      <w:divBdr>
        <w:top w:val="none" w:sz="0" w:space="0" w:color="auto"/>
        <w:left w:val="none" w:sz="0" w:space="0" w:color="auto"/>
        <w:bottom w:val="none" w:sz="0" w:space="0" w:color="auto"/>
        <w:right w:val="none" w:sz="0" w:space="0" w:color="auto"/>
      </w:divBdr>
    </w:div>
    <w:div w:id="408583028">
      <w:bodyDiv w:val="1"/>
      <w:marLeft w:val="0"/>
      <w:marRight w:val="0"/>
      <w:marTop w:val="0"/>
      <w:marBottom w:val="0"/>
      <w:divBdr>
        <w:top w:val="none" w:sz="0" w:space="0" w:color="auto"/>
        <w:left w:val="none" w:sz="0" w:space="0" w:color="auto"/>
        <w:bottom w:val="none" w:sz="0" w:space="0" w:color="auto"/>
        <w:right w:val="none" w:sz="0" w:space="0" w:color="auto"/>
      </w:divBdr>
    </w:div>
    <w:div w:id="410854336">
      <w:bodyDiv w:val="1"/>
      <w:marLeft w:val="0"/>
      <w:marRight w:val="0"/>
      <w:marTop w:val="0"/>
      <w:marBottom w:val="0"/>
      <w:divBdr>
        <w:top w:val="none" w:sz="0" w:space="0" w:color="auto"/>
        <w:left w:val="none" w:sz="0" w:space="0" w:color="auto"/>
        <w:bottom w:val="none" w:sz="0" w:space="0" w:color="auto"/>
        <w:right w:val="none" w:sz="0" w:space="0" w:color="auto"/>
      </w:divBdr>
    </w:div>
    <w:div w:id="410929092">
      <w:bodyDiv w:val="1"/>
      <w:marLeft w:val="0"/>
      <w:marRight w:val="0"/>
      <w:marTop w:val="0"/>
      <w:marBottom w:val="0"/>
      <w:divBdr>
        <w:top w:val="none" w:sz="0" w:space="0" w:color="auto"/>
        <w:left w:val="none" w:sz="0" w:space="0" w:color="auto"/>
        <w:bottom w:val="none" w:sz="0" w:space="0" w:color="auto"/>
        <w:right w:val="none" w:sz="0" w:space="0" w:color="auto"/>
      </w:divBdr>
      <w:divsChild>
        <w:div w:id="1861778300">
          <w:marLeft w:val="0"/>
          <w:marRight w:val="0"/>
          <w:marTop w:val="0"/>
          <w:marBottom w:val="0"/>
          <w:divBdr>
            <w:top w:val="none" w:sz="0" w:space="0" w:color="auto"/>
            <w:left w:val="none" w:sz="0" w:space="0" w:color="auto"/>
            <w:bottom w:val="none" w:sz="0" w:space="0" w:color="auto"/>
            <w:right w:val="none" w:sz="0" w:space="0" w:color="auto"/>
          </w:divBdr>
          <w:divsChild>
            <w:div w:id="499464052">
              <w:marLeft w:val="0"/>
              <w:marRight w:val="0"/>
              <w:marTop w:val="0"/>
              <w:marBottom w:val="0"/>
              <w:divBdr>
                <w:top w:val="none" w:sz="0" w:space="0" w:color="auto"/>
                <w:left w:val="none" w:sz="0" w:space="0" w:color="auto"/>
                <w:bottom w:val="none" w:sz="0" w:space="0" w:color="auto"/>
                <w:right w:val="none" w:sz="0" w:space="0" w:color="auto"/>
              </w:divBdr>
              <w:divsChild>
                <w:div w:id="603271022">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623152049">
          <w:marLeft w:val="0"/>
          <w:marRight w:val="0"/>
          <w:marTop w:val="0"/>
          <w:marBottom w:val="0"/>
          <w:divBdr>
            <w:top w:val="none" w:sz="0" w:space="0" w:color="auto"/>
            <w:left w:val="none" w:sz="0" w:space="0" w:color="auto"/>
            <w:bottom w:val="none" w:sz="0" w:space="0" w:color="auto"/>
            <w:right w:val="none" w:sz="0" w:space="0" w:color="auto"/>
          </w:divBdr>
        </w:div>
      </w:divsChild>
    </w:div>
    <w:div w:id="414976292">
      <w:bodyDiv w:val="1"/>
      <w:marLeft w:val="0"/>
      <w:marRight w:val="0"/>
      <w:marTop w:val="0"/>
      <w:marBottom w:val="0"/>
      <w:divBdr>
        <w:top w:val="none" w:sz="0" w:space="0" w:color="auto"/>
        <w:left w:val="none" w:sz="0" w:space="0" w:color="auto"/>
        <w:bottom w:val="none" w:sz="0" w:space="0" w:color="auto"/>
        <w:right w:val="none" w:sz="0" w:space="0" w:color="auto"/>
      </w:divBdr>
    </w:div>
    <w:div w:id="426926575">
      <w:bodyDiv w:val="1"/>
      <w:marLeft w:val="0"/>
      <w:marRight w:val="0"/>
      <w:marTop w:val="0"/>
      <w:marBottom w:val="0"/>
      <w:divBdr>
        <w:top w:val="none" w:sz="0" w:space="0" w:color="auto"/>
        <w:left w:val="none" w:sz="0" w:space="0" w:color="auto"/>
        <w:bottom w:val="none" w:sz="0" w:space="0" w:color="auto"/>
        <w:right w:val="none" w:sz="0" w:space="0" w:color="auto"/>
      </w:divBdr>
    </w:div>
    <w:div w:id="429861816">
      <w:bodyDiv w:val="1"/>
      <w:marLeft w:val="0"/>
      <w:marRight w:val="0"/>
      <w:marTop w:val="0"/>
      <w:marBottom w:val="0"/>
      <w:divBdr>
        <w:top w:val="none" w:sz="0" w:space="0" w:color="auto"/>
        <w:left w:val="none" w:sz="0" w:space="0" w:color="auto"/>
        <w:bottom w:val="none" w:sz="0" w:space="0" w:color="auto"/>
        <w:right w:val="none" w:sz="0" w:space="0" w:color="auto"/>
      </w:divBdr>
    </w:div>
    <w:div w:id="437140858">
      <w:bodyDiv w:val="1"/>
      <w:marLeft w:val="0"/>
      <w:marRight w:val="0"/>
      <w:marTop w:val="0"/>
      <w:marBottom w:val="0"/>
      <w:divBdr>
        <w:top w:val="none" w:sz="0" w:space="0" w:color="auto"/>
        <w:left w:val="none" w:sz="0" w:space="0" w:color="auto"/>
        <w:bottom w:val="none" w:sz="0" w:space="0" w:color="auto"/>
        <w:right w:val="none" w:sz="0" w:space="0" w:color="auto"/>
      </w:divBdr>
    </w:div>
    <w:div w:id="439178691">
      <w:bodyDiv w:val="1"/>
      <w:marLeft w:val="0"/>
      <w:marRight w:val="0"/>
      <w:marTop w:val="0"/>
      <w:marBottom w:val="0"/>
      <w:divBdr>
        <w:top w:val="none" w:sz="0" w:space="0" w:color="auto"/>
        <w:left w:val="none" w:sz="0" w:space="0" w:color="auto"/>
        <w:bottom w:val="none" w:sz="0" w:space="0" w:color="auto"/>
        <w:right w:val="none" w:sz="0" w:space="0" w:color="auto"/>
      </w:divBdr>
    </w:div>
    <w:div w:id="442461983">
      <w:bodyDiv w:val="1"/>
      <w:marLeft w:val="0"/>
      <w:marRight w:val="0"/>
      <w:marTop w:val="0"/>
      <w:marBottom w:val="0"/>
      <w:divBdr>
        <w:top w:val="none" w:sz="0" w:space="0" w:color="auto"/>
        <w:left w:val="none" w:sz="0" w:space="0" w:color="auto"/>
        <w:bottom w:val="none" w:sz="0" w:space="0" w:color="auto"/>
        <w:right w:val="none" w:sz="0" w:space="0" w:color="auto"/>
      </w:divBdr>
    </w:div>
    <w:div w:id="449671885">
      <w:bodyDiv w:val="1"/>
      <w:marLeft w:val="0"/>
      <w:marRight w:val="0"/>
      <w:marTop w:val="0"/>
      <w:marBottom w:val="0"/>
      <w:divBdr>
        <w:top w:val="none" w:sz="0" w:space="0" w:color="auto"/>
        <w:left w:val="none" w:sz="0" w:space="0" w:color="auto"/>
        <w:bottom w:val="none" w:sz="0" w:space="0" w:color="auto"/>
        <w:right w:val="none" w:sz="0" w:space="0" w:color="auto"/>
      </w:divBdr>
    </w:div>
    <w:div w:id="459226711">
      <w:bodyDiv w:val="1"/>
      <w:marLeft w:val="0"/>
      <w:marRight w:val="0"/>
      <w:marTop w:val="0"/>
      <w:marBottom w:val="0"/>
      <w:divBdr>
        <w:top w:val="none" w:sz="0" w:space="0" w:color="auto"/>
        <w:left w:val="none" w:sz="0" w:space="0" w:color="auto"/>
        <w:bottom w:val="none" w:sz="0" w:space="0" w:color="auto"/>
        <w:right w:val="none" w:sz="0" w:space="0" w:color="auto"/>
      </w:divBdr>
    </w:div>
    <w:div w:id="463621710">
      <w:bodyDiv w:val="1"/>
      <w:marLeft w:val="0"/>
      <w:marRight w:val="0"/>
      <w:marTop w:val="0"/>
      <w:marBottom w:val="0"/>
      <w:divBdr>
        <w:top w:val="none" w:sz="0" w:space="0" w:color="auto"/>
        <w:left w:val="none" w:sz="0" w:space="0" w:color="auto"/>
        <w:bottom w:val="none" w:sz="0" w:space="0" w:color="auto"/>
        <w:right w:val="none" w:sz="0" w:space="0" w:color="auto"/>
      </w:divBdr>
    </w:div>
    <w:div w:id="471142432">
      <w:bodyDiv w:val="1"/>
      <w:marLeft w:val="0"/>
      <w:marRight w:val="0"/>
      <w:marTop w:val="0"/>
      <w:marBottom w:val="0"/>
      <w:divBdr>
        <w:top w:val="none" w:sz="0" w:space="0" w:color="auto"/>
        <w:left w:val="none" w:sz="0" w:space="0" w:color="auto"/>
        <w:bottom w:val="none" w:sz="0" w:space="0" w:color="auto"/>
        <w:right w:val="none" w:sz="0" w:space="0" w:color="auto"/>
      </w:divBdr>
    </w:div>
    <w:div w:id="474376777">
      <w:bodyDiv w:val="1"/>
      <w:marLeft w:val="0"/>
      <w:marRight w:val="0"/>
      <w:marTop w:val="0"/>
      <w:marBottom w:val="0"/>
      <w:divBdr>
        <w:top w:val="none" w:sz="0" w:space="0" w:color="auto"/>
        <w:left w:val="none" w:sz="0" w:space="0" w:color="auto"/>
        <w:bottom w:val="none" w:sz="0" w:space="0" w:color="auto"/>
        <w:right w:val="none" w:sz="0" w:space="0" w:color="auto"/>
      </w:divBdr>
      <w:divsChild>
        <w:div w:id="730730234">
          <w:marLeft w:val="0"/>
          <w:marRight w:val="0"/>
          <w:marTop w:val="0"/>
          <w:marBottom w:val="0"/>
          <w:divBdr>
            <w:top w:val="none" w:sz="0" w:space="0" w:color="auto"/>
            <w:left w:val="none" w:sz="0" w:space="0" w:color="auto"/>
            <w:bottom w:val="none" w:sz="0" w:space="0" w:color="auto"/>
            <w:right w:val="none" w:sz="0" w:space="0" w:color="auto"/>
          </w:divBdr>
          <w:divsChild>
            <w:div w:id="2050570952">
              <w:marLeft w:val="0"/>
              <w:marRight w:val="0"/>
              <w:marTop w:val="0"/>
              <w:marBottom w:val="0"/>
              <w:divBdr>
                <w:top w:val="none" w:sz="0" w:space="0" w:color="auto"/>
                <w:left w:val="none" w:sz="0" w:space="0" w:color="auto"/>
                <w:bottom w:val="none" w:sz="0" w:space="0" w:color="auto"/>
                <w:right w:val="none" w:sz="0" w:space="0" w:color="auto"/>
              </w:divBdr>
              <w:divsChild>
                <w:div w:id="1665165689">
                  <w:marLeft w:val="0"/>
                  <w:marRight w:val="0"/>
                  <w:marTop w:val="0"/>
                  <w:marBottom w:val="0"/>
                  <w:divBdr>
                    <w:top w:val="none" w:sz="0" w:space="0" w:color="auto"/>
                    <w:left w:val="none" w:sz="0" w:space="0" w:color="auto"/>
                    <w:bottom w:val="none" w:sz="0" w:space="0" w:color="auto"/>
                    <w:right w:val="none" w:sz="0" w:space="0" w:color="auto"/>
                  </w:divBdr>
                  <w:divsChild>
                    <w:div w:id="192533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429204">
      <w:bodyDiv w:val="1"/>
      <w:marLeft w:val="0"/>
      <w:marRight w:val="0"/>
      <w:marTop w:val="0"/>
      <w:marBottom w:val="0"/>
      <w:divBdr>
        <w:top w:val="none" w:sz="0" w:space="0" w:color="auto"/>
        <w:left w:val="none" w:sz="0" w:space="0" w:color="auto"/>
        <w:bottom w:val="none" w:sz="0" w:space="0" w:color="auto"/>
        <w:right w:val="none" w:sz="0" w:space="0" w:color="auto"/>
      </w:divBdr>
    </w:div>
    <w:div w:id="489827951">
      <w:bodyDiv w:val="1"/>
      <w:marLeft w:val="0"/>
      <w:marRight w:val="0"/>
      <w:marTop w:val="0"/>
      <w:marBottom w:val="0"/>
      <w:divBdr>
        <w:top w:val="none" w:sz="0" w:space="0" w:color="auto"/>
        <w:left w:val="none" w:sz="0" w:space="0" w:color="auto"/>
        <w:bottom w:val="none" w:sz="0" w:space="0" w:color="auto"/>
        <w:right w:val="none" w:sz="0" w:space="0" w:color="auto"/>
      </w:divBdr>
    </w:div>
    <w:div w:id="498347759">
      <w:bodyDiv w:val="1"/>
      <w:marLeft w:val="0"/>
      <w:marRight w:val="0"/>
      <w:marTop w:val="0"/>
      <w:marBottom w:val="0"/>
      <w:divBdr>
        <w:top w:val="none" w:sz="0" w:space="0" w:color="auto"/>
        <w:left w:val="none" w:sz="0" w:space="0" w:color="auto"/>
        <w:bottom w:val="none" w:sz="0" w:space="0" w:color="auto"/>
        <w:right w:val="none" w:sz="0" w:space="0" w:color="auto"/>
      </w:divBdr>
    </w:div>
    <w:div w:id="519274238">
      <w:bodyDiv w:val="1"/>
      <w:marLeft w:val="0"/>
      <w:marRight w:val="0"/>
      <w:marTop w:val="0"/>
      <w:marBottom w:val="0"/>
      <w:divBdr>
        <w:top w:val="none" w:sz="0" w:space="0" w:color="auto"/>
        <w:left w:val="none" w:sz="0" w:space="0" w:color="auto"/>
        <w:bottom w:val="none" w:sz="0" w:space="0" w:color="auto"/>
        <w:right w:val="none" w:sz="0" w:space="0" w:color="auto"/>
      </w:divBdr>
    </w:div>
    <w:div w:id="520516526">
      <w:bodyDiv w:val="1"/>
      <w:marLeft w:val="0"/>
      <w:marRight w:val="0"/>
      <w:marTop w:val="0"/>
      <w:marBottom w:val="0"/>
      <w:divBdr>
        <w:top w:val="none" w:sz="0" w:space="0" w:color="auto"/>
        <w:left w:val="none" w:sz="0" w:space="0" w:color="auto"/>
        <w:bottom w:val="none" w:sz="0" w:space="0" w:color="auto"/>
        <w:right w:val="none" w:sz="0" w:space="0" w:color="auto"/>
      </w:divBdr>
    </w:div>
    <w:div w:id="528494757">
      <w:bodyDiv w:val="1"/>
      <w:marLeft w:val="0"/>
      <w:marRight w:val="0"/>
      <w:marTop w:val="0"/>
      <w:marBottom w:val="0"/>
      <w:divBdr>
        <w:top w:val="none" w:sz="0" w:space="0" w:color="auto"/>
        <w:left w:val="none" w:sz="0" w:space="0" w:color="auto"/>
        <w:bottom w:val="none" w:sz="0" w:space="0" w:color="auto"/>
        <w:right w:val="none" w:sz="0" w:space="0" w:color="auto"/>
      </w:divBdr>
    </w:div>
    <w:div w:id="528952251">
      <w:bodyDiv w:val="1"/>
      <w:marLeft w:val="0"/>
      <w:marRight w:val="0"/>
      <w:marTop w:val="0"/>
      <w:marBottom w:val="0"/>
      <w:divBdr>
        <w:top w:val="none" w:sz="0" w:space="0" w:color="auto"/>
        <w:left w:val="none" w:sz="0" w:space="0" w:color="auto"/>
        <w:bottom w:val="none" w:sz="0" w:space="0" w:color="auto"/>
        <w:right w:val="none" w:sz="0" w:space="0" w:color="auto"/>
      </w:divBdr>
    </w:div>
    <w:div w:id="531000864">
      <w:bodyDiv w:val="1"/>
      <w:marLeft w:val="0"/>
      <w:marRight w:val="0"/>
      <w:marTop w:val="0"/>
      <w:marBottom w:val="0"/>
      <w:divBdr>
        <w:top w:val="none" w:sz="0" w:space="0" w:color="auto"/>
        <w:left w:val="none" w:sz="0" w:space="0" w:color="auto"/>
        <w:bottom w:val="none" w:sz="0" w:space="0" w:color="auto"/>
        <w:right w:val="none" w:sz="0" w:space="0" w:color="auto"/>
      </w:divBdr>
    </w:div>
    <w:div w:id="534731582">
      <w:bodyDiv w:val="1"/>
      <w:marLeft w:val="0"/>
      <w:marRight w:val="0"/>
      <w:marTop w:val="0"/>
      <w:marBottom w:val="0"/>
      <w:divBdr>
        <w:top w:val="none" w:sz="0" w:space="0" w:color="auto"/>
        <w:left w:val="none" w:sz="0" w:space="0" w:color="auto"/>
        <w:bottom w:val="none" w:sz="0" w:space="0" w:color="auto"/>
        <w:right w:val="none" w:sz="0" w:space="0" w:color="auto"/>
      </w:divBdr>
    </w:div>
    <w:div w:id="535656267">
      <w:bodyDiv w:val="1"/>
      <w:marLeft w:val="0"/>
      <w:marRight w:val="0"/>
      <w:marTop w:val="0"/>
      <w:marBottom w:val="0"/>
      <w:divBdr>
        <w:top w:val="none" w:sz="0" w:space="0" w:color="auto"/>
        <w:left w:val="none" w:sz="0" w:space="0" w:color="auto"/>
        <w:bottom w:val="none" w:sz="0" w:space="0" w:color="auto"/>
        <w:right w:val="none" w:sz="0" w:space="0" w:color="auto"/>
      </w:divBdr>
    </w:div>
    <w:div w:id="535892198">
      <w:bodyDiv w:val="1"/>
      <w:marLeft w:val="0"/>
      <w:marRight w:val="0"/>
      <w:marTop w:val="0"/>
      <w:marBottom w:val="0"/>
      <w:divBdr>
        <w:top w:val="none" w:sz="0" w:space="0" w:color="auto"/>
        <w:left w:val="none" w:sz="0" w:space="0" w:color="auto"/>
        <w:bottom w:val="none" w:sz="0" w:space="0" w:color="auto"/>
        <w:right w:val="none" w:sz="0" w:space="0" w:color="auto"/>
      </w:divBdr>
    </w:div>
    <w:div w:id="551113362">
      <w:bodyDiv w:val="1"/>
      <w:marLeft w:val="0"/>
      <w:marRight w:val="0"/>
      <w:marTop w:val="0"/>
      <w:marBottom w:val="0"/>
      <w:divBdr>
        <w:top w:val="none" w:sz="0" w:space="0" w:color="auto"/>
        <w:left w:val="none" w:sz="0" w:space="0" w:color="auto"/>
        <w:bottom w:val="none" w:sz="0" w:space="0" w:color="auto"/>
        <w:right w:val="none" w:sz="0" w:space="0" w:color="auto"/>
      </w:divBdr>
    </w:div>
    <w:div w:id="565993437">
      <w:bodyDiv w:val="1"/>
      <w:marLeft w:val="0"/>
      <w:marRight w:val="0"/>
      <w:marTop w:val="0"/>
      <w:marBottom w:val="0"/>
      <w:divBdr>
        <w:top w:val="none" w:sz="0" w:space="0" w:color="auto"/>
        <w:left w:val="none" w:sz="0" w:space="0" w:color="auto"/>
        <w:bottom w:val="none" w:sz="0" w:space="0" w:color="auto"/>
        <w:right w:val="none" w:sz="0" w:space="0" w:color="auto"/>
      </w:divBdr>
    </w:div>
    <w:div w:id="576785099">
      <w:bodyDiv w:val="1"/>
      <w:marLeft w:val="0"/>
      <w:marRight w:val="0"/>
      <w:marTop w:val="0"/>
      <w:marBottom w:val="0"/>
      <w:divBdr>
        <w:top w:val="none" w:sz="0" w:space="0" w:color="auto"/>
        <w:left w:val="none" w:sz="0" w:space="0" w:color="auto"/>
        <w:bottom w:val="none" w:sz="0" w:space="0" w:color="auto"/>
        <w:right w:val="none" w:sz="0" w:space="0" w:color="auto"/>
      </w:divBdr>
    </w:div>
    <w:div w:id="582952805">
      <w:bodyDiv w:val="1"/>
      <w:marLeft w:val="0"/>
      <w:marRight w:val="0"/>
      <w:marTop w:val="0"/>
      <w:marBottom w:val="0"/>
      <w:divBdr>
        <w:top w:val="none" w:sz="0" w:space="0" w:color="auto"/>
        <w:left w:val="none" w:sz="0" w:space="0" w:color="auto"/>
        <w:bottom w:val="none" w:sz="0" w:space="0" w:color="auto"/>
        <w:right w:val="none" w:sz="0" w:space="0" w:color="auto"/>
      </w:divBdr>
    </w:div>
    <w:div w:id="584804756">
      <w:bodyDiv w:val="1"/>
      <w:marLeft w:val="0"/>
      <w:marRight w:val="0"/>
      <w:marTop w:val="0"/>
      <w:marBottom w:val="0"/>
      <w:divBdr>
        <w:top w:val="none" w:sz="0" w:space="0" w:color="auto"/>
        <w:left w:val="none" w:sz="0" w:space="0" w:color="auto"/>
        <w:bottom w:val="none" w:sz="0" w:space="0" w:color="auto"/>
        <w:right w:val="none" w:sz="0" w:space="0" w:color="auto"/>
      </w:divBdr>
    </w:div>
    <w:div w:id="593711263">
      <w:bodyDiv w:val="1"/>
      <w:marLeft w:val="0"/>
      <w:marRight w:val="0"/>
      <w:marTop w:val="0"/>
      <w:marBottom w:val="0"/>
      <w:divBdr>
        <w:top w:val="none" w:sz="0" w:space="0" w:color="auto"/>
        <w:left w:val="none" w:sz="0" w:space="0" w:color="auto"/>
        <w:bottom w:val="none" w:sz="0" w:space="0" w:color="auto"/>
        <w:right w:val="none" w:sz="0" w:space="0" w:color="auto"/>
      </w:divBdr>
    </w:div>
    <w:div w:id="601569957">
      <w:bodyDiv w:val="1"/>
      <w:marLeft w:val="0"/>
      <w:marRight w:val="0"/>
      <w:marTop w:val="0"/>
      <w:marBottom w:val="0"/>
      <w:divBdr>
        <w:top w:val="none" w:sz="0" w:space="0" w:color="auto"/>
        <w:left w:val="none" w:sz="0" w:space="0" w:color="auto"/>
        <w:bottom w:val="none" w:sz="0" w:space="0" w:color="auto"/>
        <w:right w:val="none" w:sz="0" w:space="0" w:color="auto"/>
      </w:divBdr>
    </w:div>
    <w:div w:id="603147989">
      <w:bodyDiv w:val="1"/>
      <w:marLeft w:val="0"/>
      <w:marRight w:val="0"/>
      <w:marTop w:val="0"/>
      <w:marBottom w:val="0"/>
      <w:divBdr>
        <w:top w:val="none" w:sz="0" w:space="0" w:color="auto"/>
        <w:left w:val="none" w:sz="0" w:space="0" w:color="auto"/>
        <w:bottom w:val="none" w:sz="0" w:space="0" w:color="auto"/>
        <w:right w:val="none" w:sz="0" w:space="0" w:color="auto"/>
      </w:divBdr>
    </w:div>
    <w:div w:id="606616714">
      <w:bodyDiv w:val="1"/>
      <w:marLeft w:val="0"/>
      <w:marRight w:val="0"/>
      <w:marTop w:val="0"/>
      <w:marBottom w:val="0"/>
      <w:divBdr>
        <w:top w:val="none" w:sz="0" w:space="0" w:color="auto"/>
        <w:left w:val="none" w:sz="0" w:space="0" w:color="auto"/>
        <w:bottom w:val="none" w:sz="0" w:space="0" w:color="auto"/>
        <w:right w:val="none" w:sz="0" w:space="0" w:color="auto"/>
      </w:divBdr>
    </w:div>
    <w:div w:id="616181904">
      <w:bodyDiv w:val="1"/>
      <w:marLeft w:val="0"/>
      <w:marRight w:val="0"/>
      <w:marTop w:val="0"/>
      <w:marBottom w:val="0"/>
      <w:divBdr>
        <w:top w:val="none" w:sz="0" w:space="0" w:color="auto"/>
        <w:left w:val="none" w:sz="0" w:space="0" w:color="auto"/>
        <w:bottom w:val="none" w:sz="0" w:space="0" w:color="auto"/>
        <w:right w:val="none" w:sz="0" w:space="0" w:color="auto"/>
      </w:divBdr>
    </w:div>
    <w:div w:id="617223970">
      <w:bodyDiv w:val="1"/>
      <w:marLeft w:val="0"/>
      <w:marRight w:val="0"/>
      <w:marTop w:val="0"/>
      <w:marBottom w:val="0"/>
      <w:divBdr>
        <w:top w:val="none" w:sz="0" w:space="0" w:color="auto"/>
        <w:left w:val="none" w:sz="0" w:space="0" w:color="auto"/>
        <w:bottom w:val="none" w:sz="0" w:space="0" w:color="auto"/>
        <w:right w:val="none" w:sz="0" w:space="0" w:color="auto"/>
      </w:divBdr>
    </w:div>
    <w:div w:id="636837331">
      <w:bodyDiv w:val="1"/>
      <w:marLeft w:val="0"/>
      <w:marRight w:val="0"/>
      <w:marTop w:val="0"/>
      <w:marBottom w:val="0"/>
      <w:divBdr>
        <w:top w:val="none" w:sz="0" w:space="0" w:color="auto"/>
        <w:left w:val="none" w:sz="0" w:space="0" w:color="auto"/>
        <w:bottom w:val="none" w:sz="0" w:space="0" w:color="auto"/>
        <w:right w:val="none" w:sz="0" w:space="0" w:color="auto"/>
      </w:divBdr>
    </w:div>
    <w:div w:id="638724538">
      <w:bodyDiv w:val="1"/>
      <w:marLeft w:val="0"/>
      <w:marRight w:val="0"/>
      <w:marTop w:val="0"/>
      <w:marBottom w:val="0"/>
      <w:divBdr>
        <w:top w:val="none" w:sz="0" w:space="0" w:color="auto"/>
        <w:left w:val="none" w:sz="0" w:space="0" w:color="auto"/>
        <w:bottom w:val="none" w:sz="0" w:space="0" w:color="auto"/>
        <w:right w:val="none" w:sz="0" w:space="0" w:color="auto"/>
      </w:divBdr>
    </w:div>
    <w:div w:id="640698335">
      <w:bodyDiv w:val="1"/>
      <w:marLeft w:val="0"/>
      <w:marRight w:val="0"/>
      <w:marTop w:val="0"/>
      <w:marBottom w:val="0"/>
      <w:divBdr>
        <w:top w:val="none" w:sz="0" w:space="0" w:color="auto"/>
        <w:left w:val="none" w:sz="0" w:space="0" w:color="auto"/>
        <w:bottom w:val="none" w:sz="0" w:space="0" w:color="auto"/>
        <w:right w:val="none" w:sz="0" w:space="0" w:color="auto"/>
      </w:divBdr>
    </w:div>
    <w:div w:id="644050245">
      <w:bodyDiv w:val="1"/>
      <w:marLeft w:val="0"/>
      <w:marRight w:val="0"/>
      <w:marTop w:val="0"/>
      <w:marBottom w:val="0"/>
      <w:divBdr>
        <w:top w:val="none" w:sz="0" w:space="0" w:color="auto"/>
        <w:left w:val="none" w:sz="0" w:space="0" w:color="auto"/>
        <w:bottom w:val="none" w:sz="0" w:space="0" w:color="auto"/>
        <w:right w:val="none" w:sz="0" w:space="0" w:color="auto"/>
      </w:divBdr>
    </w:div>
    <w:div w:id="648943494">
      <w:bodyDiv w:val="1"/>
      <w:marLeft w:val="0"/>
      <w:marRight w:val="0"/>
      <w:marTop w:val="0"/>
      <w:marBottom w:val="0"/>
      <w:divBdr>
        <w:top w:val="none" w:sz="0" w:space="0" w:color="auto"/>
        <w:left w:val="none" w:sz="0" w:space="0" w:color="auto"/>
        <w:bottom w:val="none" w:sz="0" w:space="0" w:color="auto"/>
        <w:right w:val="none" w:sz="0" w:space="0" w:color="auto"/>
      </w:divBdr>
    </w:div>
    <w:div w:id="655450745">
      <w:bodyDiv w:val="1"/>
      <w:marLeft w:val="0"/>
      <w:marRight w:val="0"/>
      <w:marTop w:val="0"/>
      <w:marBottom w:val="0"/>
      <w:divBdr>
        <w:top w:val="none" w:sz="0" w:space="0" w:color="auto"/>
        <w:left w:val="none" w:sz="0" w:space="0" w:color="auto"/>
        <w:bottom w:val="none" w:sz="0" w:space="0" w:color="auto"/>
        <w:right w:val="none" w:sz="0" w:space="0" w:color="auto"/>
      </w:divBdr>
    </w:div>
    <w:div w:id="659120161">
      <w:bodyDiv w:val="1"/>
      <w:marLeft w:val="0"/>
      <w:marRight w:val="0"/>
      <w:marTop w:val="0"/>
      <w:marBottom w:val="0"/>
      <w:divBdr>
        <w:top w:val="none" w:sz="0" w:space="0" w:color="auto"/>
        <w:left w:val="none" w:sz="0" w:space="0" w:color="auto"/>
        <w:bottom w:val="none" w:sz="0" w:space="0" w:color="auto"/>
        <w:right w:val="none" w:sz="0" w:space="0" w:color="auto"/>
      </w:divBdr>
    </w:div>
    <w:div w:id="668220257">
      <w:bodyDiv w:val="1"/>
      <w:marLeft w:val="0"/>
      <w:marRight w:val="0"/>
      <w:marTop w:val="0"/>
      <w:marBottom w:val="0"/>
      <w:divBdr>
        <w:top w:val="none" w:sz="0" w:space="0" w:color="auto"/>
        <w:left w:val="none" w:sz="0" w:space="0" w:color="auto"/>
        <w:bottom w:val="none" w:sz="0" w:space="0" w:color="auto"/>
        <w:right w:val="none" w:sz="0" w:space="0" w:color="auto"/>
      </w:divBdr>
    </w:div>
    <w:div w:id="670917125">
      <w:bodyDiv w:val="1"/>
      <w:marLeft w:val="0"/>
      <w:marRight w:val="0"/>
      <w:marTop w:val="0"/>
      <w:marBottom w:val="0"/>
      <w:divBdr>
        <w:top w:val="none" w:sz="0" w:space="0" w:color="auto"/>
        <w:left w:val="none" w:sz="0" w:space="0" w:color="auto"/>
        <w:bottom w:val="none" w:sz="0" w:space="0" w:color="auto"/>
        <w:right w:val="none" w:sz="0" w:space="0" w:color="auto"/>
      </w:divBdr>
    </w:div>
    <w:div w:id="672075847">
      <w:bodyDiv w:val="1"/>
      <w:marLeft w:val="0"/>
      <w:marRight w:val="0"/>
      <w:marTop w:val="0"/>
      <w:marBottom w:val="0"/>
      <w:divBdr>
        <w:top w:val="none" w:sz="0" w:space="0" w:color="auto"/>
        <w:left w:val="none" w:sz="0" w:space="0" w:color="auto"/>
        <w:bottom w:val="none" w:sz="0" w:space="0" w:color="auto"/>
        <w:right w:val="none" w:sz="0" w:space="0" w:color="auto"/>
      </w:divBdr>
    </w:div>
    <w:div w:id="674311065">
      <w:bodyDiv w:val="1"/>
      <w:marLeft w:val="0"/>
      <w:marRight w:val="0"/>
      <w:marTop w:val="0"/>
      <w:marBottom w:val="0"/>
      <w:divBdr>
        <w:top w:val="none" w:sz="0" w:space="0" w:color="auto"/>
        <w:left w:val="none" w:sz="0" w:space="0" w:color="auto"/>
        <w:bottom w:val="none" w:sz="0" w:space="0" w:color="auto"/>
        <w:right w:val="none" w:sz="0" w:space="0" w:color="auto"/>
      </w:divBdr>
    </w:div>
    <w:div w:id="675763672">
      <w:bodyDiv w:val="1"/>
      <w:marLeft w:val="0"/>
      <w:marRight w:val="0"/>
      <w:marTop w:val="0"/>
      <w:marBottom w:val="0"/>
      <w:divBdr>
        <w:top w:val="none" w:sz="0" w:space="0" w:color="auto"/>
        <w:left w:val="none" w:sz="0" w:space="0" w:color="auto"/>
        <w:bottom w:val="none" w:sz="0" w:space="0" w:color="auto"/>
        <w:right w:val="none" w:sz="0" w:space="0" w:color="auto"/>
      </w:divBdr>
    </w:div>
    <w:div w:id="676470121">
      <w:bodyDiv w:val="1"/>
      <w:marLeft w:val="0"/>
      <w:marRight w:val="0"/>
      <w:marTop w:val="0"/>
      <w:marBottom w:val="0"/>
      <w:divBdr>
        <w:top w:val="none" w:sz="0" w:space="0" w:color="auto"/>
        <w:left w:val="none" w:sz="0" w:space="0" w:color="auto"/>
        <w:bottom w:val="none" w:sz="0" w:space="0" w:color="auto"/>
        <w:right w:val="none" w:sz="0" w:space="0" w:color="auto"/>
      </w:divBdr>
    </w:div>
    <w:div w:id="681513993">
      <w:bodyDiv w:val="1"/>
      <w:marLeft w:val="0"/>
      <w:marRight w:val="0"/>
      <w:marTop w:val="0"/>
      <w:marBottom w:val="0"/>
      <w:divBdr>
        <w:top w:val="none" w:sz="0" w:space="0" w:color="auto"/>
        <w:left w:val="none" w:sz="0" w:space="0" w:color="auto"/>
        <w:bottom w:val="none" w:sz="0" w:space="0" w:color="auto"/>
        <w:right w:val="none" w:sz="0" w:space="0" w:color="auto"/>
      </w:divBdr>
    </w:div>
    <w:div w:id="682825806">
      <w:bodyDiv w:val="1"/>
      <w:marLeft w:val="0"/>
      <w:marRight w:val="0"/>
      <w:marTop w:val="0"/>
      <w:marBottom w:val="0"/>
      <w:divBdr>
        <w:top w:val="none" w:sz="0" w:space="0" w:color="auto"/>
        <w:left w:val="none" w:sz="0" w:space="0" w:color="auto"/>
        <w:bottom w:val="none" w:sz="0" w:space="0" w:color="auto"/>
        <w:right w:val="none" w:sz="0" w:space="0" w:color="auto"/>
      </w:divBdr>
    </w:div>
    <w:div w:id="683016979">
      <w:bodyDiv w:val="1"/>
      <w:marLeft w:val="0"/>
      <w:marRight w:val="0"/>
      <w:marTop w:val="0"/>
      <w:marBottom w:val="0"/>
      <w:divBdr>
        <w:top w:val="none" w:sz="0" w:space="0" w:color="auto"/>
        <w:left w:val="none" w:sz="0" w:space="0" w:color="auto"/>
        <w:bottom w:val="none" w:sz="0" w:space="0" w:color="auto"/>
        <w:right w:val="none" w:sz="0" w:space="0" w:color="auto"/>
      </w:divBdr>
    </w:div>
    <w:div w:id="684476022">
      <w:bodyDiv w:val="1"/>
      <w:marLeft w:val="0"/>
      <w:marRight w:val="0"/>
      <w:marTop w:val="0"/>
      <w:marBottom w:val="0"/>
      <w:divBdr>
        <w:top w:val="none" w:sz="0" w:space="0" w:color="auto"/>
        <w:left w:val="none" w:sz="0" w:space="0" w:color="auto"/>
        <w:bottom w:val="none" w:sz="0" w:space="0" w:color="auto"/>
        <w:right w:val="none" w:sz="0" w:space="0" w:color="auto"/>
      </w:divBdr>
    </w:div>
    <w:div w:id="689112278">
      <w:bodyDiv w:val="1"/>
      <w:marLeft w:val="0"/>
      <w:marRight w:val="0"/>
      <w:marTop w:val="0"/>
      <w:marBottom w:val="0"/>
      <w:divBdr>
        <w:top w:val="none" w:sz="0" w:space="0" w:color="auto"/>
        <w:left w:val="none" w:sz="0" w:space="0" w:color="auto"/>
        <w:bottom w:val="none" w:sz="0" w:space="0" w:color="auto"/>
        <w:right w:val="none" w:sz="0" w:space="0" w:color="auto"/>
      </w:divBdr>
      <w:divsChild>
        <w:div w:id="415202641">
          <w:marLeft w:val="0"/>
          <w:marRight w:val="0"/>
          <w:marTop w:val="0"/>
          <w:marBottom w:val="0"/>
          <w:divBdr>
            <w:top w:val="none" w:sz="0" w:space="0" w:color="auto"/>
            <w:left w:val="none" w:sz="0" w:space="0" w:color="auto"/>
            <w:bottom w:val="none" w:sz="0" w:space="0" w:color="auto"/>
            <w:right w:val="none" w:sz="0" w:space="0" w:color="auto"/>
          </w:divBdr>
          <w:divsChild>
            <w:div w:id="1469975650">
              <w:marLeft w:val="0"/>
              <w:marRight w:val="0"/>
              <w:marTop w:val="0"/>
              <w:marBottom w:val="0"/>
              <w:divBdr>
                <w:top w:val="none" w:sz="0" w:space="0" w:color="auto"/>
                <w:left w:val="none" w:sz="0" w:space="0" w:color="auto"/>
                <w:bottom w:val="none" w:sz="0" w:space="0" w:color="auto"/>
                <w:right w:val="none" w:sz="0" w:space="0" w:color="auto"/>
              </w:divBdr>
              <w:divsChild>
                <w:div w:id="1349482483">
                  <w:marLeft w:val="0"/>
                  <w:marRight w:val="0"/>
                  <w:marTop w:val="0"/>
                  <w:marBottom w:val="0"/>
                  <w:divBdr>
                    <w:top w:val="none" w:sz="0" w:space="0" w:color="auto"/>
                    <w:left w:val="none" w:sz="0" w:space="0" w:color="auto"/>
                    <w:bottom w:val="none" w:sz="0" w:space="0" w:color="auto"/>
                    <w:right w:val="none" w:sz="0" w:space="0" w:color="auto"/>
                  </w:divBdr>
                  <w:divsChild>
                    <w:div w:id="197382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4611">
      <w:bodyDiv w:val="1"/>
      <w:marLeft w:val="0"/>
      <w:marRight w:val="0"/>
      <w:marTop w:val="0"/>
      <w:marBottom w:val="0"/>
      <w:divBdr>
        <w:top w:val="none" w:sz="0" w:space="0" w:color="auto"/>
        <w:left w:val="none" w:sz="0" w:space="0" w:color="auto"/>
        <w:bottom w:val="none" w:sz="0" w:space="0" w:color="auto"/>
        <w:right w:val="none" w:sz="0" w:space="0" w:color="auto"/>
      </w:divBdr>
    </w:div>
    <w:div w:id="691567654">
      <w:bodyDiv w:val="1"/>
      <w:marLeft w:val="0"/>
      <w:marRight w:val="0"/>
      <w:marTop w:val="0"/>
      <w:marBottom w:val="0"/>
      <w:divBdr>
        <w:top w:val="none" w:sz="0" w:space="0" w:color="auto"/>
        <w:left w:val="none" w:sz="0" w:space="0" w:color="auto"/>
        <w:bottom w:val="none" w:sz="0" w:space="0" w:color="auto"/>
        <w:right w:val="none" w:sz="0" w:space="0" w:color="auto"/>
      </w:divBdr>
    </w:div>
    <w:div w:id="693577390">
      <w:bodyDiv w:val="1"/>
      <w:marLeft w:val="0"/>
      <w:marRight w:val="0"/>
      <w:marTop w:val="0"/>
      <w:marBottom w:val="0"/>
      <w:divBdr>
        <w:top w:val="none" w:sz="0" w:space="0" w:color="auto"/>
        <w:left w:val="none" w:sz="0" w:space="0" w:color="auto"/>
        <w:bottom w:val="none" w:sz="0" w:space="0" w:color="auto"/>
        <w:right w:val="none" w:sz="0" w:space="0" w:color="auto"/>
      </w:divBdr>
    </w:div>
    <w:div w:id="695739382">
      <w:bodyDiv w:val="1"/>
      <w:marLeft w:val="0"/>
      <w:marRight w:val="0"/>
      <w:marTop w:val="0"/>
      <w:marBottom w:val="0"/>
      <w:divBdr>
        <w:top w:val="none" w:sz="0" w:space="0" w:color="auto"/>
        <w:left w:val="none" w:sz="0" w:space="0" w:color="auto"/>
        <w:bottom w:val="none" w:sz="0" w:space="0" w:color="auto"/>
        <w:right w:val="none" w:sz="0" w:space="0" w:color="auto"/>
      </w:divBdr>
    </w:div>
    <w:div w:id="695959373">
      <w:bodyDiv w:val="1"/>
      <w:marLeft w:val="0"/>
      <w:marRight w:val="0"/>
      <w:marTop w:val="0"/>
      <w:marBottom w:val="0"/>
      <w:divBdr>
        <w:top w:val="none" w:sz="0" w:space="0" w:color="auto"/>
        <w:left w:val="none" w:sz="0" w:space="0" w:color="auto"/>
        <w:bottom w:val="none" w:sz="0" w:space="0" w:color="auto"/>
        <w:right w:val="none" w:sz="0" w:space="0" w:color="auto"/>
      </w:divBdr>
    </w:div>
    <w:div w:id="707536691">
      <w:bodyDiv w:val="1"/>
      <w:marLeft w:val="0"/>
      <w:marRight w:val="0"/>
      <w:marTop w:val="0"/>
      <w:marBottom w:val="0"/>
      <w:divBdr>
        <w:top w:val="none" w:sz="0" w:space="0" w:color="auto"/>
        <w:left w:val="none" w:sz="0" w:space="0" w:color="auto"/>
        <w:bottom w:val="none" w:sz="0" w:space="0" w:color="auto"/>
        <w:right w:val="none" w:sz="0" w:space="0" w:color="auto"/>
      </w:divBdr>
    </w:div>
    <w:div w:id="725765030">
      <w:bodyDiv w:val="1"/>
      <w:marLeft w:val="0"/>
      <w:marRight w:val="0"/>
      <w:marTop w:val="0"/>
      <w:marBottom w:val="0"/>
      <w:divBdr>
        <w:top w:val="none" w:sz="0" w:space="0" w:color="auto"/>
        <w:left w:val="none" w:sz="0" w:space="0" w:color="auto"/>
        <w:bottom w:val="none" w:sz="0" w:space="0" w:color="auto"/>
        <w:right w:val="none" w:sz="0" w:space="0" w:color="auto"/>
      </w:divBdr>
    </w:div>
    <w:div w:id="742799626">
      <w:bodyDiv w:val="1"/>
      <w:marLeft w:val="0"/>
      <w:marRight w:val="0"/>
      <w:marTop w:val="0"/>
      <w:marBottom w:val="0"/>
      <w:divBdr>
        <w:top w:val="none" w:sz="0" w:space="0" w:color="auto"/>
        <w:left w:val="none" w:sz="0" w:space="0" w:color="auto"/>
        <w:bottom w:val="none" w:sz="0" w:space="0" w:color="auto"/>
        <w:right w:val="none" w:sz="0" w:space="0" w:color="auto"/>
      </w:divBdr>
    </w:div>
    <w:div w:id="744376578">
      <w:bodyDiv w:val="1"/>
      <w:marLeft w:val="0"/>
      <w:marRight w:val="0"/>
      <w:marTop w:val="0"/>
      <w:marBottom w:val="0"/>
      <w:divBdr>
        <w:top w:val="none" w:sz="0" w:space="0" w:color="auto"/>
        <w:left w:val="none" w:sz="0" w:space="0" w:color="auto"/>
        <w:bottom w:val="none" w:sz="0" w:space="0" w:color="auto"/>
        <w:right w:val="none" w:sz="0" w:space="0" w:color="auto"/>
      </w:divBdr>
    </w:div>
    <w:div w:id="745420887">
      <w:bodyDiv w:val="1"/>
      <w:marLeft w:val="0"/>
      <w:marRight w:val="0"/>
      <w:marTop w:val="0"/>
      <w:marBottom w:val="0"/>
      <w:divBdr>
        <w:top w:val="none" w:sz="0" w:space="0" w:color="auto"/>
        <w:left w:val="none" w:sz="0" w:space="0" w:color="auto"/>
        <w:bottom w:val="none" w:sz="0" w:space="0" w:color="auto"/>
        <w:right w:val="none" w:sz="0" w:space="0" w:color="auto"/>
      </w:divBdr>
    </w:div>
    <w:div w:id="751120554">
      <w:bodyDiv w:val="1"/>
      <w:marLeft w:val="0"/>
      <w:marRight w:val="0"/>
      <w:marTop w:val="0"/>
      <w:marBottom w:val="0"/>
      <w:divBdr>
        <w:top w:val="none" w:sz="0" w:space="0" w:color="auto"/>
        <w:left w:val="none" w:sz="0" w:space="0" w:color="auto"/>
        <w:bottom w:val="none" w:sz="0" w:space="0" w:color="auto"/>
        <w:right w:val="none" w:sz="0" w:space="0" w:color="auto"/>
      </w:divBdr>
    </w:div>
    <w:div w:id="764812532">
      <w:bodyDiv w:val="1"/>
      <w:marLeft w:val="0"/>
      <w:marRight w:val="0"/>
      <w:marTop w:val="0"/>
      <w:marBottom w:val="0"/>
      <w:divBdr>
        <w:top w:val="none" w:sz="0" w:space="0" w:color="auto"/>
        <w:left w:val="none" w:sz="0" w:space="0" w:color="auto"/>
        <w:bottom w:val="none" w:sz="0" w:space="0" w:color="auto"/>
        <w:right w:val="none" w:sz="0" w:space="0" w:color="auto"/>
      </w:divBdr>
    </w:div>
    <w:div w:id="779029878">
      <w:bodyDiv w:val="1"/>
      <w:marLeft w:val="0"/>
      <w:marRight w:val="0"/>
      <w:marTop w:val="0"/>
      <w:marBottom w:val="0"/>
      <w:divBdr>
        <w:top w:val="none" w:sz="0" w:space="0" w:color="auto"/>
        <w:left w:val="none" w:sz="0" w:space="0" w:color="auto"/>
        <w:bottom w:val="none" w:sz="0" w:space="0" w:color="auto"/>
        <w:right w:val="none" w:sz="0" w:space="0" w:color="auto"/>
      </w:divBdr>
    </w:div>
    <w:div w:id="781538876">
      <w:bodyDiv w:val="1"/>
      <w:marLeft w:val="0"/>
      <w:marRight w:val="0"/>
      <w:marTop w:val="0"/>
      <w:marBottom w:val="0"/>
      <w:divBdr>
        <w:top w:val="none" w:sz="0" w:space="0" w:color="auto"/>
        <w:left w:val="none" w:sz="0" w:space="0" w:color="auto"/>
        <w:bottom w:val="none" w:sz="0" w:space="0" w:color="auto"/>
        <w:right w:val="none" w:sz="0" w:space="0" w:color="auto"/>
      </w:divBdr>
    </w:div>
    <w:div w:id="799231706">
      <w:bodyDiv w:val="1"/>
      <w:marLeft w:val="0"/>
      <w:marRight w:val="0"/>
      <w:marTop w:val="0"/>
      <w:marBottom w:val="0"/>
      <w:divBdr>
        <w:top w:val="none" w:sz="0" w:space="0" w:color="auto"/>
        <w:left w:val="none" w:sz="0" w:space="0" w:color="auto"/>
        <w:bottom w:val="none" w:sz="0" w:space="0" w:color="auto"/>
        <w:right w:val="none" w:sz="0" w:space="0" w:color="auto"/>
      </w:divBdr>
    </w:div>
    <w:div w:id="799687042">
      <w:bodyDiv w:val="1"/>
      <w:marLeft w:val="0"/>
      <w:marRight w:val="0"/>
      <w:marTop w:val="0"/>
      <w:marBottom w:val="0"/>
      <w:divBdr>
        <w:top w:val="none" w:sz="0" w:space="0" w:color="auto"/>
        <w:left w:val="none" w:sz="0" w:space="0" w:color="auto"/>
        <w:bottom w:val="none" w:sz="0" w:space="0" w:color="auto"/>
        <w:right w:val="none" w:sz="0" w:space="0" w:color="auto"/>
      </w:divBdr>
    </w:div>
    <w:div w:id="804740056">
      <w:bodyDiv w:val="1"/>
      <w:marLeft w:val="0"/>
      <w:marRight w:val="0"/>
      <w:marTop w:val="0"/>
      <w:marBottom w:val="0"/>
      <w:divBdr>
        <w:top w:val="none" w:sz="0" w:space="0" w:color="auto"/>
        <w:left w:val="none" w:sz="0" w:space="0" w:color="auto"/>
        <w:bottom w:val="none" w:sz="0" w:space="0" w:color="auto"/>
        <w:right w:val="none" w:sz="0" w:space="0" w:color="auto"/>
      </w:divBdr>
    </w:div>
    <w:div w:id="807749332">
      <w:bodyDiv w:val="1"/>
      <w:marLeft w:val="0"/>
      <w:marRight w:val="0"/>
      <w:marTop w:val="0"/>
      <w:marBottom w:val="0"/>
      <w:divBdr>
        <w:top w:val="none" w:sz="0" w:space="0" w:color="auto"/>
        <w:left w:val="none" w:sz="0" w:space="0" w:color="auto"/>
        <w:bottom w:val="none" w:sz="0" w:space="0" w:color="auto"/>
        <w:right w:val="none" w:sz="0" w:space="0" w:color="auto"/>
      </w:divBdr>
    </w:div>
    <w:div w:id="814835863">
      <w:bodyDiv w:val="1"/>
      <w:marLeft w:val="0"/>
      <w:marRight w:val="0"/>
      <w:marTop w:val="0"/>
      <w:marBottom w:val="0"/>
      <w:divBdr>
        <w:top w:val="none" w:sz="0" w:space="0" w:color="auto"/>
        <w:left w:val="none" w:sz="0" w:space="0" w:color="auto"/>
        <w:bottom w:val="none" w:sz="0" w:space="0" w:color="auto"/>
        <w:right w:val="none" w:sz="0" w:space="0" w:color="auto"/>
      </w:divBdr>
    </w:div>
    <w:div w:id="826476612">
      <w:bodyDiv w:val="1"/>
      <w:marLeft w:val="0"/>
      <w:marRight w:val="0"/>
      <w:marTop w:val="0"/>
      <w:marBottom w:val="0"/>
      <w:divBdr>
        <w:top w:val="none" w:sz="0" w:space="0" w:color="auto"/>
        <w:left w:val="none" w:sz="0" w:space="0" w:color="auto"/>
        <w:bottom w:val="none" w:sz="0" w:space="0" w:color="auto"/>
        <w:right w:val="none" w:sz="0" w:space="0" w:color="auto"/>
      </w:divBdr>
    </w:div>
    <w:div w:id="832448941">
      <w:bodyDiv w:val="1"/>
      <w:marLeft w:val="0"/>
      <w:marRight w:val="0"/>
      <w:marTop w:val="0"/>
      <w:marBottom w:val="0"/>
      <w:divBdr>
        <w:top w:val="none" w:sz="0" w:space="0" w:color="auto"/>
        <w:left w:val="none" w:sz="0" w:space="0" w:color="auto"/>
        <w:bottom w:val="none" w:sz="0" w:space="0" w:color="auto"/>
        <w:right w:val="none" w:sz="0" w:space="0" w:color="auto"/>
      </w:divBdr>
    </w:div>
    <w:div w:id="843516648">
      <w:bodyDiv w:val="1"/>
      <w:marLeft w:val="0"/>
      <w:marRight w:val="0"/>
      <w:marTop w:val="0"/>
      <w:marBottom w:val="0"/>
      <w:divBdr>
        <w:top w:val="none" w:sz="0" w:space="0" w:color="auto"/>
        <w:left w:val="none" w:sz="0" w:space="0" w:color="auto"/>
        <w:bottom w:val="none" w:sz="0" w:space="0" w:color="auto"/>
        <w:right w:val="none" w:sz="0" w:space="0" w:color="auto"/>
      </w:divBdr>
    </w:div>
    <w:div w:id="844517000">
      <w:bodyDiv w:val="1"/>
      <w:marLeft w:val="0"/>
      <w:marRight w:val="0"/>
      <w:marTop w:val="0"/>
      <w:marBottom w:val="0"/>
      <w:divBdr>
        <w:top w:val="none" w:sz="0" w:space="0" w:color="auto"/>
        <w:left w:val="none" w:sz="0" w:space="0" w:color="auto"/>
        <w:bottom w:val="none" w:sz="0" w:space="0" w:color="auto"/>
        <w:right w:val="none" w:sz="0" w:space="0" w:color="auto"/>
      </w:divBdr>
    </w:div>
    <w:div w:id="845753615">
      <w:bodyDiv w:val="1"/>
      <w:marLeft w:val="0"/>
      <w:marRight w:val="0"/>
      <w:marTop w:val="0"/>
      <w:marBottom w:val="0"/>
      <w:divBdr>
        <w:top w:val="none" w:sz="0" w:space="0" w:color="auto"/>
        <w:left w:val="none" w:sz="0" w:space="0" w:color="auto"/>
        <w:bottom w:val="none" w:sz="0" w:space="0" w:color="auto"/>
        <w:right w:val="none" w:sz="0" w:space="0" w:color="auto"/>
      </w:divBdr>
    </w:div>
    <w:div w:id="845942106">
      <w:bodyDiv w:val="1"/>
      <w:marLeft w:val="0"/>
      <w:marRight w:val="0"/>
      <w:marTop w:val="0"/>
      <w:marBottom w:val="0"/>
      <w:divBdr>
        <w:top w:val="none" w:sz="0" w:space="0" w:color="auto"/>
        <w:left w:val="none" w:sz="0" w:space="0" w:color="auto"/>
        <w:bottom w:val="none" w:sz="0" w:space="0" w:color="auto"/>
        <w:right w:val="none" w:sz="0" w:space="0" w:color="auto"/>
      </w:divBdr>
    </w:div>
    <w:div w:id="853882741">
      <w:bodyDiv w:val="1"/>
      <w:marLeft w:val="0"/>
      <w:marRight w:val="0"/>
      <w:marTop w:val="0"/>
      <w:marBottom w:val="0"/>
      <w:divBdr>
        <w:top w:val="none" w:sz="0" w:space="0" w:color="auto"/>
        <w:left w:val="none" w:sz="0" w:space="0" w:color="auto"/>
        <w:bottom w:val="none" w:sz="0" w:space="0" w:color="auto"/>
        <w:right w:val="none" w:sz="0" w:space="0" w:color="auto"/>
      </w:divBdr>
    </w:div>
    <w:div w:id="854422847">
      <w:bodyDiv w:val="1"/>
      <w:marLeft w:val="0"/>
      <w:marRight w:val="0"/>
      <w:marTop w:val="0"/>
      <w:marBottom w:val="0"/>
      <w:divBdr>
        <w:top w:val="none" w:sz="0" w:space="0" w:color="auto"/>
        <w:left w:val="none" w:sz="0" w:space="0" w:color="auto"/>
        <w:bottom w:val="none" w:sz="0" w:space="0" w:color="auto"/>
        <w:right w:val="none" w:sz="0" w:space="0" w:color="auto"/>
      </w:divBdr>
    </w:div>
    <w:div w:id="870534620">
      <w:bodyDiv w:val="1"/>
      <w:marLeft w:val="0"/>
      <w:marRight w:val="0"/>
      <w:marTop w:val="0"/>
      <w:marBottom w:val="0"/>
      <w:divBdr>
        <w:top w:val="none" w:sz="0" w:space="0" w:color="auto"/>
        <w:left w:val="none" w:sz="0" w:space="0" w:color="auto"/>
        <w:bottom w:val="none" w:sz="0" w:space="0" w:color="auto"/>
        <w:right w:val="none" w:sz="0" w:space="0" w:color="auto"/>
      </w:divBdr>
      <w:divsChild>
        <w:div w:id="1591086753">
          <w:marLeft w:val="0"/>
          <w:marRight w:val="0"/>
          <w:marTop w:val="0"/>
          <w:marBottom w:val="0"/>
          <w:divBdr>
            <w:top w:val="none" w:sz="0" w:space="0" w:color="auto"/>
            <w:left w:val="none" w:sz="0" w:space="0" w:color="auto"/>
            <w:bottom w:val="none" w:sz="0" w:space="0" w:color="auto"/>
            <w:right w:val="none" w:sz="0" w:space="0" w:color="auto"/>
          </w:divBdr>
          <w:divsChild>
            <w:div w:id="1504199634">
              <w:marLeft w:val="300"/>
              <w:marRight w:val="300"/>
              <w:marTop w:val="0"/>
              <w:marBottom w:val="0"/>
              <w:divBdr>
                <w:top w:val="none" w:sz="0" w:space="0" w:color="auto"/>
                <w:left w:val="none" w:sz="0" w:space="0" w:color="auto"/>
                <w:bottom w:val="none" w:sz="0" w:space="0" w:color="auto"/>
                <w:right w:val="none" w:sz="0" w:space="0" w:color="auto"/>
              </w:divBdr>
              <w:divsChild>
                <w:div w:id="2030837507">
                  <w:marLeft w:val="0"/>
                  <w:marRight w:val="0"/>
                  <w:marTop w:val="0"/>
                  <w:marBottom w:val="0"/>
                  <w:divBdr>
                    <w:top w:val="none" w:sz="0" w:space="0" w:color="auto"/>
                    <w:left w:val="none" w:sz="0" w:space="0" w:color="auto"/>
                    <w:bottom w:val="none" w:sz="0" w:space="0" w:color="auto"/>
                    <w:right w:val="none" w:sz="0" w:space="0" w:color="auto"/>
                  </w:divBdr>
                  <w:divsChild>
                    <w:div w:id="1753889105">
                      <w:marLeft w:val="0"/>
                      <w:marRight w:val="0"/>
                      <w:marTop w:val="0"/>
                      <w:marBottom w:val="0"/>
                      <w:divBdr>
                        <w:top w:val="none" w:sz="0" w:space="0" w:color="auto"/>
                        <w:left w:val="none" w:sz="0" w:space="0" w:color="auto"/>
                        <w:bottom w:val="none" w:sz="0" w:space="0" w:color="auto"/>
                        <w:right w:val="none" w:sz="0" w:space="0" w:color="auto"/>
                      </w:divBdr>
                      <w:divsChild>
                        <w:div w:id="138503264">
                          <w:marLeft w:val="0"/>
                          <w:marRight w:val="0"/>
                          <w:marTop w:val="0"/>
                          <w:marBottom w:val="225"/>
                          <w:divBdr>
                            <w:top w:val="none" w:sz="0" w:space="0" w:color="auto"/>
                            <w:left w:val="none" w:sz="0" w:space="0" w:color="auto"/>
                            <w:bottom w:val="none" w:sz="0" w:space="0" w:color="auto"/>
                            <w:right w:val="none" w:sz="0" w:space="0" w:color="auto"/>
                          </w:divBdr>
                          <w:divsChild>
                            <w:div w:id="1419474999">
                              <w:marLeft w:val="0"/>
                              <w:marRight w:val="0"/>
                              <w:marTop w:val="0"/>
                              <w:marBottom w:val="0"/>
                              <w:divBdr>
                                <w:top w:val="none" w:sz="0" w:space="0" w:color="auto"/>
                                <w:left w:val="none" w:sz="0" w:space="0" w:color="auto"/>
                                <w:bottom w:val="none" w:sz="0" w:space="0" w:color="auto"/>
                                <w:right w:val="none" w:sz="0" w:space="0" w:color="auto"/>
                              </w:divBdr>
                              <w:divsChild>
                                <w:div w:id="979503482">
                                  <w:marLeft w:val="75"/>
                                  <w:marRight w:val="75"/>
                                  <w:marTop w:val="75"/>
                                  <w:marBottom w:val="75"/>
                                  <w:divBdr>
                                    <w:top w:val="none" w:sz="0" w:space="0" w:color="auto"/>
                                    <w:left w:val="none" w:sz="0" w:space="0" w:color="auto"/>
                                    <w:bottom w:val="none" w:sz="0" w:space="0" w:color="auto"/>
                                    <w:right w:val="none" w:sz="0" w:space="0" w:color="auto"/>
                                  </w:divBdr>
                                </w:div>
                                <w:div w:id="178810872">
                                  <w:marLeft w:val="75"/>
                                  <w:marRight w:val="75"/>
                                  <w:marTop w:val="75"/>
                                  <w:marBottom w:val="75"/>
                                  <w:divBdr>
                                    <w:top w:val="none" w:sz="0" w:space="0" w:color="auto"/>
                                    <w:left w:val="none" w:sz="0" w:space="0" w:color="auto"/>
                                    <w:bottom w:val="none" w:sz="0" w:space="0" w:color="auto"/>
                                    <w:right w:val="none" w:sz="0" w:space="0" w:color="auto"/>
                                  </w:divBdr>
                                </w:div>
                                <w:div w:id="803624031">
                                  <w:marLeft w:val="75"/>
                                  <w:marRight w:val="75"/>
                                  <w:marTop w:val="75"/>
                                  <w:marBottom w:val="75"/>
                                  <w:divBdr>
                                    <w:top w:val="none" w:sz="0" w:space="0" w:color="auto"/>
                                    <w:left w:val="none" w:sz="0" w:space="0" w:color="auto"/>
                                    <w:bottom w:val="none" w:sz="0" w:space="0" w:color="auto"/>
                                    <w:right w:val="none" w:sz="0" w:space="0" w:color="auto"/>
                                  </w:divBdr>
                                </w:div>
                                <w:div w:id="1604533671">
                                  <w:marLeft w:val="75"/>
                                  <w:marRight w:val="75"/>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233712">
      <w:bodyDiv w:val="1"/>
      <w:marLeft w:val="0"/>
      <w:marRight w:val="0"/>
      <w:marTop w:val="0"/>
      <w:marBottom w:val="0"/>
      <w:divBdr>
        <w:top w:val="none" w:sz="0" w:space="0" w:color="auto"/>
        <w:left w:val="none" w:sz="0" w:space="0" w:color="auto"/>
        <w:bottom w:val="none" w:sz="0" w:space="0" w:color="auto"/>
        <w:right w:val="none" w:sz="0" w:space="0" w:color="auto"/>
      </w:divBdr>
      <w:divsChild>
        <w:div w:id="1246450555">
          <w:marLeft w:val="0"/>
          <w:marRight w:val="0"/>
          <w:marTop w:val="0"/>
          <w:marBottom w:val="0"/>
          <w:divBdr>
            <w:top w:val="none" w:sz="0" w:space="0" w:color="auto"/>
            <w:left w:val="none" w:sz="0" w:space="0" w:color="auto"/>
            <w:bottom w:val="none" w:sz="0" w:space="0" w:color="auto"/>
            <w:right w:val="none" w:sz="0" w:space="0" w:color="auto"/>
          </w:divBdr>
          <w:divsChild>
            <w:div w:id="1032071163">
              <w:marLeft w:val="0"/>
              <w:marRight w:val="0"/>
              <w:marTop w:val="0"/>
              <w:marBottom w:val="0"/>
              <w:divBdr>
                <w:top w:val="none" w:sz="0" w:space="0" w:color="auto"/>
                <w:left w:val="none" w:sz="0" w:space="0" w:color="auto"/>
                <w:bottom w:val="none" w:sz="0" w:space="0" w:color="auto"/>
                <w:right w:val="none" w:sz="0" w:space="0" w:color="auto"/>
              </w:divBdr>
              <w:divsChild>
                <w:div w:id="146388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729465">
      <w:bodyDiv w:val="1"/>
      <w:marLeft w:val="0"/>
      <w:marRight w:val="0"/>
      <w:marTop w:val="0"/>
      <w:marBottom w:val="0"/>
      <w:divBdr>
        <w:top w:val="none" w:sz="0" w:space="0" w:color="auto"/>
        <w:left w:val="none" w:sz="0" w:space="0" w:color="auto"/>
        <w:bottom w:val="none" w:sz="0" w:space="0" w:color="auto"/>
        <w:right w:val="none" w:sz="0" w:space="0" w:color="auto"/>
      </w:divBdr>
    </w:div>
    <w:div w:id="901595717">
      <w:bodyDiv w:val="1"/>
      <w:marLeft w:val="0"/>
      <w:marRight w:val="0"/>
      <w:marTop w:val="0"/>
      <w:marBottom w:val="0"/>
      <w:divBdr>
        <w:top w:val="none" w:sz="0" w:space="0" w:color="auto"/>
        <w:left w:val="none" w:sz="0" w:space="0" w:color="auto"/>
        <w:bottom w:val="none" w:sz="0" w:space="0" w:color="auto"/>
        <w:right w:val="none" w:sz="0" w:space="0" w:color="auto"/>
      </w:divBdr>
    </w:div>
    <w:div w:id="907763709">
      <w:bodyDiv w:val="1"/>
      <w:marLeft w:val="0"/>
      <w:marRight w:val="0"/>
      <w:marTop w:val="0"/>
      <w:marBottom w:val="0"/>
      <w:divBdr>
        <w:top w:val="none" w:sz="0" w:space="0" w:color="auto"/>
        <w:left w:val="none" w:sz="0" w:space="0" w:color="auto"/>
        <w:bottom w:val="none" w:sz="0" w:space="0" w:color="auto"/>
        <w:right w:val="none" w:sz="0" w:space="0" w:color="auto"/>
      </w:divBdr>
    </w:div>
    <w:div w:id="917057123">
      <w:bodyDiv w:val="1"/>
      <w:marLeft w:val="0"/>
      <w:marRight w:val="0"/>
      <w:marTop w:val="0"/>
      <w:marBottom w:val="0"/>
      <w:divBdr>
        <w:top w:val="none" w:sz="0" w:space="0" w:color="auto"/>
        <w:left w:val="none" w:sz="0" w:space="0" w:color="auto"/>
        <w:bottom w:val="none" w:sz="0" w:space="0" w:color="auto"/>
        <w:right w:val="none" w:sz="0" w:space="0" w:color="auto"/>
      </w:divBdr>
    </w:div>
    <w:div w:id="918095261">
      <w:bodyDiv w:val="1"/>
      <w:marLeft w:val="0"/>
      <w:marRight w:val="0"/>
      <w:marTop w:val="0"/>
      <w:marBottom w:val="0"/>
      <w:divBdr>
        <w:top w:val="none" w:sz="0" w:space="0" w:color="auto"/>
        <w:left w:val="none" w:sz="0" w:space="0" w:color="auto"/>
        <w:bottom w:val="none" w:sz="0" w:space="0" w:color="auto"/>
        <w:right w:val="none" w:sz="0" w:space="0" w:color="auto"/>
      </w:divBdr>
    </w:div>
    <w:div w:id="928999409">
      <w:bodyDiv w:val="1"/>
      <w:marLeft w:val="0"/>
      <w:marRight w:val="0"/>
      <w:marTop w:val="0"/>
      <w:marBottom w:val="0"/>
      <w:divBdr>
        <w:top w:val="none" w:sz="0" w:space="0" w:color="auto"/>
        <w:left w:val="none" w:sz="0" w:space="0" w:color="auto"/>
        <w:bottom w:val="none" w:sz="0" w:space="0" w:color="auto"/>
        <w:right w:val="none" w:sz="0" w:space="0" w:color="auto"/>
      </w:divBdr>
    </w:div>
    <w:div w:id="929506399">
      <w:bodyDiv w:val="1"/>
      <w:marLeft w:val="0"/>
      <w:marRight w:val="0"/>
      <w:marTop w:val="0"/>
      <w:marBottom w:val="0"/>
      <w:divBdr>
        <w:top w:val="none" w:sz="0" w:space="0" w:color="auto"/>
        <w:left w:val="none" w:sz="0" w:space="0" w:color="auto"/>
        <w:bottom w:val="none" w:sz="0" w:space="0" w:color="auto"/>
        <w:right w:val="none" w:sz="0" w:space="0" w:color="auto"/>
      </w:divBdr>
    </w:div>
    <w:div w:id="929895274">
      <w:bodyDiv w:val="1"/>
      <w:marLeft w:val="0"/>
      <w:marRight w:val="0"/>
      <w:marTop w:val="0"/>
      <w:marBottom w:val="0"/>
      <w:divBdr>
        <w:top w:val="none" w:sz="0" w:space="0" w:color="auto"/>
        <w:left w:val="none" w:sz="0" w:space="0" w:color="auto"/>
        <w:bottom w:val="none" w:sz="0" w:space="0" w:color="auto"/>
        <w:right w:val="none" w:sz="0" w:space="0" w:color="auto"/>
      </w:divBdr>
    </w:div>
    <w:div w:id="932129343">
      <w:bodyDiv w:val="1"/>
      <w:marLeft w:val="0"/>
      <w:marRight w:val="0"/>
      <w:marTop w:val="0"/>
      <w:marBottom w:val="0"/>
      <w:divBdr>
        <w:top w:val="none" w:sz="0" w:space="0" w:color="auto"/>
        <w:left w:val="none" w:sz="0" w:space="0" w:color="auto"/>
        <w:bottom w:val="none" w:sz="0" w:space="0" w:color="auto"/>
        <w:right w:val="none" w:sz="0" w:space="0" w:color="auto"/>
      </w:divBdr>
    </w:div>
    <w:div w:id="935408349">
      <w:bodyDiv w:val="1"/>
      <w:marLeft w:val="0"/>
      <w:marRight w:val="0"/>
      <w:marTop w:val="0"/>
      <w:marBottom w:val="0"/>
      <w:divBdr>
        <w:top w:val="none" w:sz="0" w:space="0" w:color="auto"/>
        <w:left w:val="none" w:sz="0" w:space="0" w:color="auto"/>
        <w:bottom w:val="none" w:sz="0" w:space="0" w:color="auto"/>
        <w:right w:val="none" w:sz="0" w:space="0" w:color="auto"/>
      </w:divBdr>
    </w:div>
    <w:div w:id="939289456">
      <w:bodyDiv w:val="1"/>
      <w:marLeft w:val="0"/>
      <w:marRight w:val="0"/>
      <w:marTop w:val="0"/>
      <w:marBottom w:val="0"/>
      <w:divBdr>
        <w:top w:val="none" w:sz="0" w:space="0" w:color="auto"/>
        <w:left w:val="none" w:sz="0" w:space="0" w:color="auto"/>
        <w:bottom w:val="none" w:sz="0" w:space="0" w:color="auto"/>
        <w:right w:val="none" w:sz="0" w:space="0" w:color="auto"/>
      </w:divBdr>
    </w:div>
    <w:div w:id="939875449">
      <w:bodyDiv w:val="1"/>
      <w:marLeft w:val="0"/>
      <w:marRight w:val="0"/>
      <w:marTop w:val="0"/>
      <w:marBottom w:val="0"/>
      <w:divBdr>
        <w:top w:val="none" w:sz="0" w:space="0" w:color="auto"/>
        <w:left w:val="none" w:sz="0" w:space="0" w:color="auto"/>
        <w:bottom w:val="none" w:sz="0" w:space="0" w:color="auto"/>
        <w:right w:val="none" w:sz="0" w:space="0" w:color="auto"/>
      </w:divBdr>
    </w:div>
    <w:div w:id="947466444">
      <w:bodyDiv w:val="1"/>
      <w:marLeft w:val="0"/>
      <w:marRight w:val="0"/>
      <w:marTop w:val="0"/>
      <w:marBottom w:val="0"/>
      <w:divBdr>
        <w:top w:val="none" w:sz="0" w:space="0" w:color="auto"/>
        <w:left w:val="none" w:sz="0" w:space="0" w:color="auto"/>
        <w:bottom w:val="none" w:sz="0" w:space="0" w:color="auto"/>
        <w:right w:val="none" w:sz="0" w:space="0" w:color="auto"/>
      </w:divBdr>
    </w:div>
    <w:div w:id="952978940">
      <w:bodyDiv w:val="1"/>
      <w:marLeft w:val="0"/>
      <w:marRight w:val="0"/>
      <w:marTop w:val="0"/>
      <w:marBottom w:val="0"/>
      <w:divBdr>
        <w:top w:val="none" w:sz="0" w:space="0" w:color="auto"/>
        <w:left w:val="none" w:sz="0" w:space="0" w:color="auto"/>
        <w:bottom w:val="none" w:sz="0" w:space="0" w:color="auto"/>
        <w:right w:val="none" w:sz="0" w:space="0" w:color="auto"/>
      </w:divBdr>
    </w:div>
    <w:div w:id="958494227">
      <w:bodyDiv w:val="1"/>
      <w:marLeft w:val="0"/>
      <w:marRight w:val="0"/>
      <w:marTop w:val="0"/>
      <w:marBottom w:val="0"/>
      <w:divBdr>
        <w:top w:val="none" w:sz="0" w:space="0" w:color="auto"/>
        <w:left w:val="none" w:sz="0" w:space="0" w:color="auto"/>
        <w:bottom w:val="none" w:sz="0" w:space="0" w:color="auto"/>
        <w:right w:val="none" w:sz="0" w:space="0" w:color="auto"/>
      </w:divBdr>
    </w:div>
    <w:div w:id="959070849">
      <w:bodyDiv w:val="1"/>
      <w:marLeft w:val="0"/>
      <w:marRight w:val="0"/>
      <w:marTop w:val="0"/>
      <w:marBottom w:val="0"/>
      <w:divBdr>
        <w:top w:val="none" w:sz="0" w:space="0" w:color="auto"/>
        <w:left w:val="none" w:sz="0" w:space="0" w:color="auto"/>
        <w:bottom w:val="none" w:sz="0" w:space="0" w:color="auto"/>
        <w:right w:val="none" w:sz="0" w:space="0" w:color="auto"/>
      </w:divBdr>
    </w:div>
    <w:div w:id="969824581">
      <w:bodyDiv w:val="1"/>
      <w:marLeft w:val="0"/>
      <w:marRight w:val="0"/>
      <w:marTop w:val="0"/>
      <w:marBottom w:val="0"/>
      <w:divBdr>
        <w:top w:val="none" w:sz="0" w:space="0" w:color="auto"/>
        <w:left w:val="none" w:sz="0" w:space="0" w:color="auto"/>
        <w:bottom w:val="none" w:sz="0" w:space="0" w:color="auto"/>
        <w:right w:val="none" w:sz="0" w:space="0" w:color="auto"/>
      </w:divBdr>
    </w:div>
    <w:div w:id="993799165">
      <w:bodyDiv w:val="1"/>
      <w:marLeft w:val="0"/>
      <w:marRight w:val="0"/>
      <w:marTop w:val="0"/>
      <w:marBottom w:val="0"/>
      <w:divBdr>
        <w:top w:val="none" w:sz="0" w:space="0" w:color="auto"/>
        <w:left w:val="none" w:sz="0" w:space="0" w:color="auto"/>
        <w:bottom w:val="none" w:sz="0" w:space="0" w:color="auto"/>
        <w:right w:val="none" w:sz="0" w:space="0" w:color="auto"/>
      </w:divBdr>
    </w:div>
    <w:div w:id="996759592">
      <w:bodyDiv w:val="1"/>
      <w:marLeft w:val="0"/>
      <w:marRight w:val="0"/>
      <w:marTop w:val="0"/>
      <w:marBottom w:val="0"/>
      <w:divBdr>
        <w:top w:val="none" w:sz="0" w:space="0" w:color="auto"/>
        <w:left w:val="none" w:sz="0" w:space="0" w:color="auto"/>
        <w:bottom w:val="none" w:sz="0" w:space="0" w:color="auto"/>
        <w:right w:val="none" w:sz="0" w:space="0" w:color="auto"/>
      </w:divBdr>
    </w:div>
    <w:div w:id="997655164">
      <w:bodyDiv w:val="1"/>
      <w:marLeft w:val="0"/>
      <w:marRight w:val="0"/>
      <w:marTop w:val="0"/>
      <w:marBottom w:val="0"/>
      <w:divBdr>
        <w:top w:val="none" w:sz="0" w:space="0" w:color="auto"/>
        <w:left w:val="none" w:sz="0" w:space="0" w:color="auto"/>
        <w:bottom w:val="none" w:sz="0" w:space="0" w:color="auto"/>
        <w:right w:val="none" w:sz="0" w:space="0" w:color="auto"/>
      </w:divBdr>
    </w:div>
    <w:div w:id="998776035">
      <w:bodyDiv w:val="1"/>
      <w:marLeft w:val="0"/>
      <w:marRight w:val="0"/>
      <w:marTop w:val="0"/>
      <w:marBottom w:val="0"/>
      <w:divBdr>
        <w:top w:val="none" w:sz="0" w:space="0" w:color="auto"/>
        <w:left w:val="none" w:sz="0" w:space="0" w:color="auto"/>
        <w:bottom w:val="none" w:sz="0" w:space="0" w:color="auto"/>
        <w:right w:val="none" w:sz="0" w:space="0" w:color="auto"/>
      </w:divBdr>
    </w:div>
    <w:div w:id="1007171035">
      <w:bodyDiv w:val="1"/>
      <w:marLeft w:val="0"/>
      <w:marRight w:val="0"/>
      <w:marTop w:val="0"/>
      <w:marBottom w:val="0"/>
      <w:divBdr>
        <w:top w:val="none" w:sz="0" w:space="0" w:color="auto"/>
        <w:left w:val="none" w:sz="0" w:space="0" w:color="auto"/>
        <w:bottom w:val="none" w:sz="0" w:space="0" w:color="auto"/>
        <w:right w:val="none" w:sz="0" w:space="0" w:color="auto"/>
      </w:divBdr>
    </w:div>
    <w:div w:id="1008866954">
      <w:bodyDiv w:val="1"/>
      <w:marLeft w:val="0"/>
      <w:marRight w:val="0"/>
      <w:marTop w:val="0"/>
      <w:marBottom w:val="0"/>
      <w:divBdr>
        <w:top w:val="none" w:sz="0" w:space="0" w:color="auto"/>
        <w:left w:val="none" w:sz="0" w:space="0" w:color="auto"/>
        <w:bottom w:val="none" w:sz="0" w:space="0" w:color="auto"/>
        <w:right w:val="none" w:sz="0" w:space="0" w:color="auto"/>
      </w:divBdr>
    </w:div>
    <w:div w:id="1019509893">
      <w:bodyDiv w:val="1"/>
      <w:marLeft w:val="0"/>
      <w:marRight w:val="0"/>
      <w:marTop w:val="0"/>
      <w:marBottom w:val="0"/>
      <w:divBdr>
        <w:top w:val="none" w:sz="0" w:space="0" w:color="auto"/>
        <w:left w:val="none" w:sz="0" w:space="0" w:color="auto"/>
        <w:bottom w:val="none" w:sz="0" w:space="0" w:color="auto"/>
        <w:right w:val="none" w:sz="0" w:space="0" w:color="auto"/>
      </w:divBdr>
    </w:div>
    <w:div w:id="1021855658">
      <w:bodyDiv w:val="1"/>
      <w:marLeft w:val="0"/>
      <w:marRight w:val="0"/>
      <w:marTop w:val="0"/>
      <w:marBottom w:val="0"/>
      <w:divBdr>
        <w:top w:val="none" w:sz="0" w:space="0" w:color="auto"/>
        <w:left w:val="none" w:sz="0" w:space="0" w:color="auto"/>
        <w:bottom w:val="none" w:sz="0" w:space="0" w:color="auto"/>
        <w:right w:val="none" w:sz="0" w:space="0" w:color="auto"/>
      </w:divBdr>
    </w:div>
    <w:div w:id="1029381155">
      <w:bodyDiv w:val="1"/>
      <w:marLeft w:val="0"/>
      <w:marRight w:val="0"/>
      <w:marTop w:val="0"/>
      <w:marBottom w:val="0"/>
      <w:divBdr>
        <w:top w:val="none" w:sz="0" w:space="0" w:color="auto"/>
        <w:left w:val="none" w:sz="0" w:space="0" w:color="auto"/>
        <w:bottom w:val="none" w:sz="0" w:space="0" w:color="auto"/>
        <w:right w:val="none" w:sz="0" w:space="0" w:color="auto"/>
      </w:divBdr>
    </w:div>
    <w:div w:id="1031344240">
      <w:bodyDiv w:val="1"/>
      <w:marLeft w:val="0"/>
      <w:marRight w:val="0"/>
      <w:marTop w:val="0"/>
      <w:marBottom w:val="0"/>
      <w:divBdr>
        <w:top w:val="none" w:sz="0" w:space="0" w:color="auto"/>
        <w:left w:val="none" w:sz="0" w:space="0" w:color="auto"/>
        <w:bottom w:val="none" w:sz="0" w:space="0" w:color="auto"/>
        <w:right w:val="none" w:sz="0" w:space="0" w:color="auto"/>
      </w:divBdr>
    </w:div>
    <w:div w:id="1033265393">
      <w:bodyDiv w:val="1"/>
      <w:marLeft w:val="0"/>
      <w:marRight w:val="0"/>
      <w:marTop w:val="0"/>
      <w:marBottom w:val="0"/>
      <w:divBdr>
        <w:top w:val="none" w:sz="0" w:space="0" w:color="auto"/>
        <w:left w:val="none" w:sz="0" w:space="0" w:color="auto"/>
        <w:bottom w:val="none" w:sz="0" w:space="0" w:color="auto"/>
        <w:right w:val="none" w:sz="0" w:space="0" w:color="auto"/>
      </w:divBdr>
    </w:div>
    <w:div w:id="1036084813">
      <w:bodyDiv w:val="1"/>
      <w:marLeft w:val="0"/>
      <w:marRight w:val="0"/>
      <w:marTop w:val="0"/>
      <w:marBottom w:val="0"/>
      <w:divBdr>
        <w:top w:val="none" w:sz="0" w:space="0" w:color="auto"/>
        <w:left w:val="none" w:sz="0" w:space="0" w:color="auto"/>
        <w:bottom w:val="none" w:sz="0" w:space="0" w:color="auto"/>
        <w:right w:val="none" w:sz="0" w:space="0" w:color="auto"/>
      </w:divBdr>
    </w:div>
    <w:div w:id="1036271477">
      <w:bodyDiv w:val="1"/>
      <w:marLeft w:val="0"/>
      <w:marRight w:val="0"/>
      <w:marTop w:val="0"/>
      <w:marBottom w:val="0"/>
      <w:divBdr>
        <w:top w:val="none" w:sz="0" w:space="0" w:color="auto"/>
        <w:left w:val="none" w:sz="0" w:space="0" w:color="auto"/>
        <w:bottom w:val="none" w:sz="0" w:space="0" w:color="auto"/>
        <w:right w:val="none" w:sz="0" w:space="0" w:color="auto"/>
      </w:divBdr>
    </w:div>
    <w:div w:id="1040595455">
      <w:bodyDiv w:val="1"/>
      <w:marLeft w:val="0"/>
      <w:marRight w:val="0"/>
      <w:marTop w:val="0"/>
      <w:marBottom w:val="0"/>
      <w:divBdr>
        <w:top w:val="none" w:sz="0" w:space="0" w:color="auto"/>
        <w:left w:val="none" w:sz="0" w:space="0" w:color="auto"/>
        <w:bottom w:val="none" w:sz="0" w:space="0" w:color="auto"/>
        <w:right w:val="none" w:sz="0" w:space="0" w:color="auto"/>
      </w:divBdr>
    </w:div>
    <w:div w:id="1040713104">
      <w:bodyDiv w:val="1"/>
      <w:marLeft w:val="0"/>
      <w:marRight w:val="0"/>
      <w:marTop w:val="0"/>
      <w:marBottom w:val="0"/>
      <w:divBdr>
        <w:top w:val="none" w:sz="0" w:space="0" w:color="auto"/>
        <w:left w:val="none" w:sz="0" w:space="0" w:color="auto"/>
        <w:bottom w:val="none" w:sz="0" w:space="0" w:color="auto"/>
        <w:right w:val="none" w:sz="0" w:space="0" w:color="auto"/>
      </w:divBdr>
    </w:div>
    <w:div w:id="1048644334">
      <w:bodyDiv w:val="1"/>
      <w:marLeft w:val="0"/>
      <w:marRight w:val="0"/>
      <w:marTop w:val="0"/>
      <w:marBottom w:val="0"/>
      <w:divBdr>
        <w:top w:val="none" w:sz="0" w:space="0" w:color="auto"/>
        <w:left w:val="none" w:sz="0" w:space="0" w:color="auto"/>
        <w:bottom w:val="none" w:sz="0" w:space="0" w:color="auto"/>
        <w:right w:val="none" w:sz="0" w:space="0" w:color="auto"/>
      </w:divBdr>
    </w:div>
    <w:div w:id="1056703094">
      <w:bodyDiv w:val="1"/>
      <w:marLeft w:val="0"/>
      <w:marRight w:val="0"/>
      <w:marTop w:val="0"/>
      <w:marBottom w:val="0"/>
      <w:divBdr>
        <w:top w:val="none" w:sz="0" w:space="0" w:color="auto"/>
        <w:left w:val="none" w:sz="0" w:space="0" w:color="auto"/>
        <w:bottom w:val="none" w:sz="0" w:space="0" w:color="auto"/>
        <w:right w:val="none" w:sz="0" w:space="0" w:color="auto"/>
      </w:divBdr>
    </w:div>
    <w:div w:id="1057050030">
      <w:bodyDiv w:val="1"/>
      <w:marLeft w:val="0"/>
      <w:marRight w:val="0"/>
      <w:marTop w:val="0"/>
      <w:marBottom w:val="0"/>
      <w:divBdr>
        <w:top w:val="none" w:sz="0" w:space="0" w:color="auto"/>
        <w:left w:val="none" w:sz="0" w:space="0" w:color="auto"/>
        <w:bottom w:val="none" w:sz="0" w:space="0" w:color="auto"/>
        <w:right w:val="none" w:sz="0" w:space="0" w:color="auto"/>
      </w:divBdr>
    </w:div>
    <w:div w:id="1068576296">
      <w:bodyDiv w:val="1"/>
      <w:marLeft w:val="0"/>
      <w:marRight w:val="0"/>
      <w:marTop w:val="0"/>
      <w:marBottom w:val="0"/>
      <w:divBdr>
        <w:top w:val="none" w:sz="0" w:space="0" w:color="auto"/>
        <w:left w:val="none" w:sz="0" w:space="0" w:color="auto"/>
        <w:bottom w:val="none" w:sz="0" w:space="0" w:color="auto"/>
        <w:right w:val="none" w:sz="0" w:space="0" w:color="auto"/>
      </w:divBdr>
    </w:div>
    <w:div w:id="1070620967">
      <w:bodyDiv w:val="1"/>
      <w:marLeft w:val="0"/>
      <w:marRight w:val="0"/>
      <w:marTop w:val="0"/>
      <w:marBottom w:val="0"/>
      <w:divBdr>
        <w:top w:val="none" w:sz="0" w:space="0" w:color="auto"/>
        <w:left w:val="none" w:sz="0" w:space="0" w:color="auto"/>
        <w:bottom w:val="none" w:sz="0" w:space="0" w:color="auto"/>
        <w:right w:val="none" w:sz="0" w:space="0" w:color="auto"/>
      </w:divBdr>
    </w:div>
    <w:div w:id="1075321874">
      <w:bodyDiv w:val="1"/>
      <w:marLeft w:val="0"/>
      <w:marRight w:val="0"/>
      <w:marTop w:val="0"/>
      <w:marBottom w:val="0"/>
      <w:divBdr>
        <w:top w:val="none" w:sz="0" w:space="0" w:color="auto"/>
        <w:left w:val="none" w:sz="0" w:space="0" w:color="auto"/>
        <w:bottom w:val="none" w:sz="0" w:space="0" w:color="auto"/>
        <w:right w:val="none" w:sz="0" w:space="0" w:color="auto"/>
      </w:divBdr>
    </w:div>
    <w:div w:id="1082947828">
      <w:bodyDiv w:val="1"/>
      <w:marLeft w:val="0"/>
      <w:marRight w:val="0"/>
      <w:marTop w:val="0"/>
      <w:marBottom w:val="0"/>
      <w:divBdr>
        <w:top w:val="none" w:sz="0" w:space="0" w:color="auto"/>
        <w:left w:val="none" w:sz="0" w:space="0" w:color="auto"/>
        <w:bottom w:val="none" w:sz="0" w:space="0" w:color="auto"/>
        <w:right w:val="none" w:sz="0" w:space="0" w:color="auto"/>
      </w:divBdr>
    </w:div>
    <w:div w:id="1101022751">
      <w:bodyDiv w:val="1"/>
      <w:marLeft w:val="0"/>
      <w:marRight w:val="0"/>
      <w:marTop w:val="0"/>
      <w:marBottom w:val="0"/>
      <w:divBdr>
        <w:top w:val="none" w:sz="0" w:space="0" w:color="auto"/>
        <w:left w:val="none" w:sz="0" w:space="0" w:color="auto"/>
        <w:bottom w:val="none" w:sz="0" w:space="0" w:color="auto"/>
        <w:right w:val="none" w:sz="0" w:space="0" w:color="auto"/>
      </w:divBdr>
    </w:div>
    <w:div w:id="1118338044">
      <w:bodyDiv w:val="1"/>
      <w:marLeft w:val="0"/>
      <w:marRight w:val="0"/>
      <w:marTop w:val="0"/>
      <w:marBottom w:val="0"/>
      <w:divBdr>
        <w:top w:val="none" w:sz="0" w:space="0" w:color="auto"/>
        <w:left w:val="none" w:sz="0" w:space="0" w:color="auto"/>
        <w:bottom w:val="none" w:sz="0" w:space="0" w:color="auto"/>
        <w:right w:val="none" w:sz="0" w:space="0" w:color="auto"/>
      </w:divBdr>
    </w:div>
    <w:div w:id="1122110775">
      <w:bodyDiv w:val="1"/>
      <w:marLeft w:val="0"/>
      <w:marRight w:val="0"/>
      <w:marTop w:val="0"/>
      <w:marBottom w:val="0"/>
      <w:divBdr>
        <w:top w:val="none" w:sz="0" w:space="0" w:color="auto"/>
        <w:left w:val="none" w:sz="0" w:space="0" w:color="auto"/>
        <w:bottom w:val="none" w:sz="0" w:space="0" w:color="auto"/>
        <w:right w:val="none" w:sz="0" w:space="0" w:color="auto"/>
      </w:divBdr>
    </w:div>
    <w:div w:id="1127703230">
      <w:bodyDiv w:val="1"/>
      <w:marLeft w:val="0"/>
      <w:marRight w:val="0"/>
      <w:marTop w:val="0"/>
      <w:marBottom w:val="0"/>
      <w:divBdr>
        <w:top w:val="none" w:sz="0" w:space="0" w:color="auto"/>
        <w:left w:val="none" w:sz="0" w:space="0" w:color="auto"/>
        <w:bottom w:val="none" w:sz="0" w:space="0" w:color="auto"/>
        <w:right w:val="none" w:sz="0" w:space="0" w:color="auto"/>
      </w:divBdr>
      <w:divsChild>
        <w:div w:id="891845068">
          <w:marLeft w:val="0"/>
          <w:marRight w:val="0"/>
          <w:marTop w:val="0"/>
          <w:marBottom w:val="0"/>
          <w:divBdr>
            <w:top w:val="none" w:sz="0" w:space="0" w:color="auto"/>
            <w:left w:val="none" w:sz="0" w:space="0" w:color="auto"/>
            <w:bottom w:val="none" w:sz="0" w:space="0" w:color="auto"/>
            <w:right w:val="none" w:sz="0" w:space="0" w:color="auto"/>
          </w:divBdr>
          <w:divsChild>
            <w:div w:id="361905951">
              <w:marLeft w:val="0"/>
              <w:marRight w:val="0"/>
              <w:marTop w:val="0"/>
              <w:marBottom w:val="0"/>
              <w:divBdr>
                <w:top w:val="none" w:sz="0" w:space="0" w:color="auto"/>
                <w:left w:val="none" w:sz="0" w:space="0" w:color="auto"/>
                <w:bottom w:val="none" w:sz="0" w:space="0" w:color="auto"/>
                <w:right w:val="none" w:sz="0" w:space="0" w:color="auto"/>
              </w:divBdr>
              <w:divsChild>
                <w:div w:id="486481596">
                  <w:marLeft w:val="0"/>
                  <w:marRight w:val="0"/>
                  <w:marTop w:val="0"/>
                  <w:marBottom w:val="0"/>
                  <w:divBdr>
                    <w:top w:val="none" w:sz="0" w:space="0" w:color="auto"/>
                    <w:left w:val="none" w:sz="0" w:space="0" w:color="auto"/>
                    <w:bottom w:val="none" w:sz="0" w:space="0" w:color="auto"/>
                    <w:right w:val="none" w:sz="0" w:space="0" w:color="auto"/>
                  </w:divBdr>
                  <w:divsChild>
                    <w:div w:id="176515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864794">
      <w:bodyDiv w:val="1"/>
      <w:marLeft w:val="0"/>
      <w:marRight w:val="0"/>
      <w:marTop w:val="0"/>
      <w:marBottom w:val="0"/>
      <w:divBdr>
        <w:top w:val="none" w:sz="0" w:space="0" w:color="auto"/>
        <w:left w:val="none" w:sz="0" w:space="0" w:color="auto"/>
        <w:bottom w:val="none" w:sz="0" w:space="0" w:color="auto"/>
        <w:right w:val="none" w:sz="0" w:space="0" w:color="auto"/>
      </w:divBdr>
    </w:div>
    <w:div w:id="1137069140">
      <w:bodyDiv w:val="1"/>
      <w:marLeft w:val="0"/>
      <w:marRight w:val="0"/>
      <w:marTop w:val="0"/>
      <w:marBottom w:val="0"/>
      <w:divBdr>
        <w:top w:val="none" w:sz="0" w:space="0" w:color="auto"/>
        <w:left w:val="none" w:sz="0" w:space="0" w:color="auto"/>
        <w:bottom w:val="none" w:sz="0" w:space="0" w:color="auto"/>
        <w:right w:val="none" w:sz="0" w:space="0" w:color="auto"/>
      </w:divBdr>
      <w:divsChild>
        <w:div w:id="1769963020">
          <w:marLeft w:val="0"/>
          <w:marRight w:val="0"/>
          <w:marTop w:val="0"/>
          <w:marBottom w:val="0"/>
          <w:divBdr>
            <w:top w:val="none" w:sz="0" w:space="0" w:color="auto"/>
            <w:left w:val="none" w:sz="0" w:space="0" w:color="auto"/>
            <w:bottom w:val="none" w:sz="0" w:space="0" w:color="auto"/>
            <w:right w:val="none" w:sz="0" w:space="0" w:color="auto"/>
          </w:divBdr>
          <w:divsChild>
            <w:div w:id="947349300">
              <w:marLeft w:val="0"/>
              <w:marRight w:val="0"/>
              <w:marTop w:val="0"/>
              <w:marBottom w:val="0"/>
              <w:divBdr>
                <w:top w:val="none" w:sz="0" w:space="0" w:color="auto"/>
                <w:left w:val="none" w:sz="0" w:space="0" w:color="auto"/>
                <w:bottom w:val="none" w:sz="0" w:space="0" w:color="auto"/>
                <w:right w:val="none" w:sz="0" w:space="0" w:color="auto"/>
              </w:divBdr>
              <w:divsChild>
                <w:div w:id="59848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282603">
      <w:bodyDiv w:val="1"/>
      <w:marLeft w:val="0"/>
      <w:marRight w:val="0"/>
      <w:marTop w:val="0"/>
      <w:marBottom w:val="0"/>
      <w:divBdr>
        <w:top w:val="none" w:sz="0" w:space="0" w:color="auto"/>
        <w:left w:val="none" w:sz="0" w:space="0" w:color="auto"/>
        <w:bottom w:val="none" w:sz="0" w:space="0" w:color="auto"/>
        <w:right w:val="none" w:sz="0" w:space="0" w:color="auto"/>
      </w:divBdr>
    </w:div>
    <w:div w:id="1161120830">
      <w:bodyDiv w:val="1"/>
      <w:marLeft w:val="0"/>
      <w:marRight w:val="0"/>
      <w:marTop w:val="0"/>
      <w:marBottom w:val="0"/>
      <w:divBdr>
        <w:top w:val="none" w:sz="0" w:space="0" w:color="auto"/>
        <w:left w:val="none" w:sz="0" w:space="0" w:color="auto"/>
        <w:bottom w:val="none" w:sz="0" w:space="0" w:color="auto"/>
        <w:right w:val="none" w:sz="0" w:space="0" w:color="auto"/>
      </w:divBdr>
    </w:div>
    <w:div w:id="1162505875">
      <w:bodyDiv w:val="1"/>
      <w:marLeft w:val="0"/>
      <w:marRight w:val="0"/>
      <w:marTop w:val="0"/>
      <w:marBottom w:val="0"/>
      <w:divBdr>
        <w:top w:val="none" w:sz="0" w:space="0" w:color="auto"/>
        <w:left w:val="none" w:sz="0" w:space="0" w:color="auto"/>
        <w:bottom w:val="none" w:sz="0" w:space="0" w:color="auto"/>
        <w:right w:val="none" w:sz="0" w:space="0" w:color="auto"/>
      </w:divBdr>
    </w:div>
    <w:div w:id="1173691797">
      <w:bodyDiv w:val="1"/>
      <w:marLeft w:val="0"/>
      <w:marRight w:val="0"/>
      <w:marTop w:val="0"/>
      <w:marBottom w:val="0"/>
      <w:divBdr>
        <w:top w:val="none" w:sz="0" w:space="0" w:color="auto"/>
        <w:left w:val="none" w:sz="0" w:space="0" w:color="auto"/>
        <w:bottom w:val="none" w:sz="0" w:space="0" w:color="auto"/>
        <w:right w:val="none" w:sz="0" w:space="0" w:color="auto"/>
      </w:divBdr>
    </w:div>
    <w:div w:id="1174690886">
      <w:bodyDiv w:val="1"/>
      <w:marLeft w:val="0"/>
      <w:marRight w:val="0"/>
      <w:marTop w:val="0"/>
      <w:marBottom w:val="0"/>
      <w:divBdr>
        <w:top w:val="none" w:sz="0" w:space="0" w:color="auto"/>
        <w:left w:val="none" w:sz="0" w:space="0" w:color="auto"/>
        <w:bottom w:val="none" w:sz="0" w:space="0" w:color="auto"/>
        <w:right w:val="none" w:sz="0" w:space="0" w:color="auto"/>
      </w:divBdr>
    </w:div>
    <w:div w:id="1174880422">
      <w:bodyDiv w:val="1"/>
      <w:marLeft w:val="0"/>
      <w:marRight w:val="0"/>
      <w:marTop w:val="0"/>
      <w:marBottom w:val="0"/>
      <w:divBdr>
        <w:top w:val="none" w:sz="0" w:space="0" w:color="auto"/>
        <w:left w:val="none" w:sz="0" w:space="0" w:color="auto"/>
        <w:bottom w:val="none" w:sz="0" w:space="0" w:color="auto"/>
        <w:right w:val="none" w:sz="0" w:space="0" w:color="auto"/>
      </w:divBdr>
    </w:div>
    <w:div w:id="1175071775">
      <w:bodyDiv w:val="1"/>
      <w:marLeft w:val="0"/>
      <w:marRight w:val="0"/>
      <w:marTop w:val="0"/>
      <w:marBottom w:val="0"/>
      <w:divBdr>
        <w:top w:val="none" w:sz="0" w:space="0" w:color="auto"/>
        <w:left w:val="none" w:sz="0" w:space="0" w:color="auto"/>
        <w:bottom w:val="none" w:sz="0" w:space="0" w:color="auto"/>
        <w:right w:val="none" w:sz="0" w:space="0" w:color="auto"/>
      </w:divBdr>
    </w:div>
    <w:div w:id="1176656875">
      <w:bodyDiv w:val="1"/>
      <w:marLeft w:val="0"/>
      <w:marRight w:val="0"/>
      <w:marTop w:val="0"/>
      <w:marBottom w:val="0"/>
      <w:divBdr>
        <w:top w:val="none" w:sz="0" w:space="0" w:color="auto"/>
        <w:left w:val="none" w:sz="0" w:space="0" w:color="auto"/>
        <w:bottom w:val="none" w:sz="0" w:space="0" w:color="auto"/>
        <w:right w:val="none" w:sz="0" w:space="0" w:color="auto"/>
      </w:divBdr>
    </w:div>
    <w:div w:id="1177621696">
      <w:bodyDiv w:val="1"/>
      <w:marLeft w:val="0"/>
      <w:marRight w:val="0"/>
      <w:marTop w:val="0"/>
      <w:marBottom w:val="0"/>
      <w:divBdr>
        <w:top w:val="none" w:sz="0" w:space="0" w:color="auto"/>
        <w:left w:val="none" w:sz="0" w:space="0" w:color="auto"/>
        <w:bottom w:val="none" w:sz="0" w:space="0" w:color="auto"/>
        <w:right w:val="none" w:sz="0" w:space="0" w:color="auto"/>
      </w:divBdr>
    </w:div>
    <w:div w:id="1185091489">
      <w:bodyDiv w:val="1"/>
      <w:marLeft w:val="0"/>
      <w:marRight w:val="0"/>
      <w:marTop w:val="0"/>
      <w:marBottom w:val="0"/>
      <w:divBdr>
        <w:top w:val="none" w:sz="0" w:space="0" w:color="auto"/>
        <w:left w:val="none" w:sz="0" w:space="0" w:color="auto"/>
        <w:bottom w:val="none" w:sz="0" w:space="0" w:color="auto"/>
        <w:right w:val="none" w:sz="0" w:space="0" w:color="auto"/>
      </w:divBdr>
    </w:div>
    <w:div w:id="1187523326">
      <w:bodyDiv w:val="1"/>
      <w:marLeft w:val="0"/>
      <w:marRight w:val="0"/>
      <w:marTop w:val="0"/>
      <w:marBottom w:val="0"/>
      <w:divBdr>
        <w:top w:val="none" w:sz="0" w:space="0" w:color="auto"/>
        <w:left w:val="none" w:sz="0" w:space="0" w:color="auto"/>
        <w:bottom w:val="none" w:sz="0" w:space="0" w:color="auto"/>
        <w:right w:val="none" w:sz="0" w:space="0" w:color="auto"/>
      </w:divBdr>
    </w:div>
    <w:div w:id="1195459066">
      <w:bodyDiv w:val="1"/>
      <w:marLeft w:val="0"/>
      <w:marRight w:val="0"/>
      <w:marTop w:val="0"/>
      <w:marBottom w:val="0"/>
      <w:divBdr>
        <w:top w:val="none" w:sz="0" w:space="0" w:color="auto"/>
        <w:left w:val="none" w:sz="0" w:space="0" w:color="auto"/>
        <w:bottom w:val="none" w:sz="0" w:space="0" w:color="auto"/>
        <w:right w:val="none" w:sz="0" w:space="0" w:color="auto"/>
      </w:divBdr>
    </w:div>
    <w:div w:id="1197112165">
      <w:bodyDiv w:val="1"/>
      <w:marLeft w:val="0"/>
      <w:marRight w:val="0"/>
      <w:marTop w:val="0"/>
      <w:marBottom w:val="0"/>
      <w:divBdr>
        <w:top w:val="none" w:sz="0" w:space="0" w:color="auto"/>
        <w:left w:val="none" w:sz="0" w:space="0" w:color="auto"/>
        <w:bottom w:val="none" w:sz="0" w:space="0" w:color="auto"/>
        <w:right w:val="none" w:sz="0" w:space="0" w:color="auto"/>
      </w:divBdr>
    </w:div>
    <w:div w:id="1197811064">
      <w:bodyDiv w:val="1"/>
      <w:marLeft w:val="0"/>
      <w:marRight w:val="0"/>
      <w:marTop w:val="0"/>
      <w:marBottom w:val="0"/>
      <w:divBdr>
        <w:top w:val="none" w:sz="0" w:space="0" w:color="auto"/>
        <w:left w:val="none" w:sz="0" w:space="0" w:color="auto"/>
        <w:bottom w:val="none" w:sz="0" w:space="0" w:color="auto"/>
        <w:right w:val="none" w:sz="0" w:space="0" w:color="auto"/>
      </w:divBdr>
    </w:div>
    <w:div w:id="1205867971">
      <w:bodyDiv w:val="1"/>
      <w:marLeft w:val="0"/>
      <w:marRight w:val="0"/>
      <w:marTop w:val="0"/>
      <w:marBottom w:val="0"/>
      <w:divBdr>
        <w:top w:val="none" w:sz="0" w:space="0" w:color="auto"/>
        <w:left w:val="none" w:sz="0" w:space="0" w:color="auto"/>
        <w:bottom w:val="none" w:sz="0" w:space="0" w:color="auto"/>
        <w:right w:val="none" w:sz="0" w:space="0" w:color="auto"/>
      </w:divBdr>
    </w:div>
    <w:div w:id="1206715315">
      <w:bodyDiv w:val="1"/>
      <w:marLeft w:val="0"/>
      <w:marRight w:val="0"/>
      <w:marTop w:val="0"/>
      <w:marBottom w:val="0"/>
      <w:divBdr>
        <w:top w:val="none" w:sz="0" w:space="0" w:color="auto"/>
        <w:left w:val="none" w:sz="0" w:space="0" w:color="auto"/>
        <w:bottom w:val="none" w:sz="0" w:space="0" w:color="auto"/>
        <w:right w:val="none" w:sz="0" w:space="0" w:color="auto"/>
      </w:divBdr>
    </w:div>
    <w:div w:id="1214346672">
      <w:bodyDiv w:val="1"/>
      <w:marLeft w:val="0"/>
      <w:marRight w:val="0"/>
      <w:marTop w:val="0"/>
      <w:marBottom w:val="0"/>
      <w:divBdr>
        <w:top w:val="none" w:sz="0" w:space="0" w:color="auto"/>
        <w:left w:val="none" w:sz="0" w:space="0" w:color="auto"/>
        <w:bottom w:val="none" w:sz="0" w:space="0" w:color="auto"/>
        <w:right w:val="none" w:sz="0" w:space="0" w:color="auto"/>
      </w:divBdr>
    </w:div>
    <w:div w:id="1218127446">
      <w:bodyDiv w:val="1"/>
      <w:marLeft w:val="0"/>
      <w:marRight w:val="0"/>
      <w:marTop w:val="0"/>
      <w:marBottom w:val="0"/>
      <w:divBdr>
        <w:top w:val="none" w:sz="0" w:space="0" w:color="auto"/>
        <w:left w:val="none" w:sz="0" w:space="0" w:color="auto"/>
        <w:bottom w:val="none" w:sz="0" w:space="0" w:color="auto"/>
        <w:right w:val="none" w:sz="0" w:space="0" w:color="auto"/>
      </w:divBdr>
    </w:div>
    <w:div w:id="1228764092">
      <w:bodyDiv w:val="1"/>
      <w:marLeft w:val="0"/>
      <w:marRight w:val="0"/>
      <w:marTop w:val="0"/>
      <w:marBottom w:val="0"/>
      <w:divBdr>
        <w:top w:val="none" w:sz="0" w:space="0" w:color="auto"/>
        <w:left w:val="none" w:sz="0" w:space="0" w:color="auto"/>
        <w:bottom w:val="none" w:sz="0" w:space="0" w:color="auto"/>
        <w:right w:val="none" w:sz="0" w:space="0" w:color="auto"/>
      </w:divBdr>
    </w:div>
    <w:div w:id="1244996066">
      <w:bodyDiv w:val="1"/>
      <w:marLeft w:val="0"/>
      <w:marRight w:val="0"/>
      <w:marTop w:val="0"/>
      <w:marBottom w:val="0"/>
      <w:divBdr>
        <w:top w:val="none" w:sz="0" w:space="0" w:color="auto"/>
        <w:left w:val="none" w:sz="0" w:space="0" w:color="auto"/>
        <w:bottom w:val="none" w:sz="0" w:space="0" w:color="auto"/>
        <w:right w:val="none" w:sz="0" w:space="0" w:color="auto"/>
      </w:divBdr>
    </w:div>
    <w:div w:id="1247809490">
      <w:bodyDiv w:val="1"/>
      <w:marLeft w:val="0"/>
      <w:marRight w:val="0"/>
      <w:marTop w:val="0"/>
      <w:marBottom w:val="0"/>
      <w:divBdr>
        <w:top w:val="none" w:sz="0" w:space="0" w:color="auto"/>
        <w:left w:val="none" w:sz="0" w:space="0" w:color="auto"/>
        <w:bottom w:val="none" w:sz="0" w:space="0" w:color="auto"/>
        <w:right w:val="none" w:sz="0" w:space="0" w:color="auto"/>
      </w:divBdr>
    </w:div>
    <w:div w:id="1249998435">
      <w:bodyDiv w:val="1"/>
      <w:marLeft w:val="0"/>
      <w:marRight w:val="0"/>
      <w:marTop w:val="0"/>
      <w:marBottom w:val="0"/>
      <w:divBdr>
        <w:top w:val="none" w:sz="0" w:space="0" w:color="auto"/>
        <w:left w:val="none" w:sz="0" w:space="0" w:color="auto"/>
        <w:bottom w:val="none" w:sz="0" w:space="0" w:color="auto"/>
        <w:right w:val="none" w:sz="0" w:space="0" w:color="auto"/>
      </w:divBdr>
    </w:div>
    <w:div w:id="1252858532">
      <w:bodyDiv w:val="1"/>
      <w:marLeft w:val="0"/>
      <w:marRight w:val="0"/>
      <w:marTop w:val="0"/>
      <w:marBottom w:val="0"/>
      <w:divBdr>
        <w:top w:val="none" w:sz="0" w:space="0" w:color="auto"/>
        <w:left w:val="none" w:sz="0" w:space="0" w:color="auto"/>
        <w:bottom w:val="none" w:sz="0" w:space="0" w:color="auto"/>
        <w:right w:val="none" w:sz="0" w:space="0" w:color="auto"/>
      </w:divBdr>
    </w:div>
    <w:div w:id="1256092850">
      <w:bodyDiv w:val="1"/>
      <w:marLeft w:val="0"/>
      <w:marRight w:val="0"/>
      <w:marTop w:val="0"/>
      <w:marBottom w:val="0"/>
      <w:divBdr>
        <w:top w:val="none" w:sz="0" w:space="0" w:color="auto"/>
        <w:left w:val="none" w:sz="0" w:space="0" w:color="auto"/>
        <w:bottom w:val="none" w:sz="0" w:space="0" w:color="auto"/>
        <w:right w:val="none" w:sz="0" w:space="0" w:color="auto"/>
      </w:divBdr>
    </w:div>
    <w:div w:id="1258828536">
      <w:bodyDiv w:val="1"/>
      <w:marLeft w:val="0"/>
      <w:marRight w:val="0"/>
      <w:marTop w:val="0"/>
      <w:marBottom w:val="0"/>
      <w:divBdr>
        <w:top w:val="none" w:sz="0" w:space="0" w:color="auto"/>
        <w:left w:val="none" w:sz="0" w:space="0" w:color="auto"/>
        <w:bottom w:val="none" w:sz="0" w:space="0" w:color="auto"/>
        <w:right w:val="none" w:sz="0" w:space="0" w:color="auto"/>
      </w:divBdr>
    </w:div>
    <w:div w:id="1260486271">
      <w:bodyDiv w:val="1"/>
      <w:marLeft w:val="0"/>
      <w:marRight w:val="0"/>
      <w:marTop w:val="0"/>
      <w:marBottom w:val="0"/>
      <w:divBdr>
        <w:top w:val="none" w:sz="0" w:space="0" w:color="auto"/>
        <w:left w:val="none" w:sz="0" w:space="0" w:color="auto"/>
        <w:bottom w:val="none" w:sz="0" w:space="0" w:color="auto"/>
        <w:right w:val="none" w:sz="0" w:space="0" w:color="auto"/>
      </w:divBdr>
    </w:div>
    <w:div w:id="1261183007">
      <w:bodyDiv w:val="1"/>
      <w:marLeft w:val="0"/>
      <w:marRight w:val="0"/>
      <w:marTop w:val="0"/>
      <w:marBottom w:val="0"/>
      <w:divBdr>
        <w:top w:val="none" w:sz="0" w:space="0" w:color="auto"/>
        <w:left w:val="none" w:sz="0" w:space="0" w:color="auto"/>
        <w:bottom w:val="none" w:sz="0" w:space="0" w:color="auto"/>
        <w:right w:val="none" w:sz="0" w:space="0" w:color="auto"/>
      </w:divBdr>
    </w:div>
    <w:div w:id="1264189465">
      <w:bodyDiv w:val="1"/>
      <w:marLeft w:val="0"/>
      <w:marRight w:val="0"/>
      <w:marTop w:val="0"/>
      <w:marBottom w:val="0"/>
      <w:divBdr>
        <w:top w:val="none" w:sz="0" w:space="0" w:color="auto"/>
        <w:left w:val="none" w:sz="0" w:space="0" w:color="auto"/>
        <w:bottom w:val="none" w:sz="0" w:space="0" w:color="auto"/>
        <w:right w:val="none" w:sz="0" w:space="0" w:color="auto"/>
      </w:divBdr>
    </w:div>
    <w:div w:id="1264453655">
      <w:bodyDiv w:val="1"/>
      <w:marLeft w:val="0"/>
      <w:marRight w:val="0"/>
      <w:marTop w:val="0"/>
      <w:marBottom w:val="0"/>
      <w:divBdr>
        <w:top w:val="none" w:sz="0" w:space="0" w:color="auto"/>
        <w:left w:val="none" w:sz="0" w:space="0" w:color="auto"/>
        <w:bottom w:val="none" w:sz="0" w:space="0" w:color="auto"/>
        <w:right w:val="none" w:sz="0" w:space="0" w:color="auto"/>
      </w:divBdr>
    </w:div>
    <w:div w:id="1267082446">
      <w:bodyDiv w:val="1"/>
      <w:marLeft w:val="0"/>
      <w:marRight w:val="0"/>
      <w:marTop w:val="0"/>
      <w:marBottom w:val="0"/>
      <w:divBdr>
        <w:top w:val="none" w:sz="0" w:space="0" w:color="auto"/>
        <w:left w:val="none" w:sz="0" w:space="0" w:color="auto"/>
        <w:bottom w:val="none" w:sz="0" w:space="0" w:color="auto"/>
        <w:right w:val="none" w:sz="0" w:space="0" w:color="auto"/>
      </w:divBdr>
    </w:div>
    <w:div w:id="1276785496">
      <w:bodyDiv w:val="1"/>
      <w:marLeft w:val="0"/>
      <w:marRight w:val="0"/>
      <w:marTop w:val="0"/>
      <w:marBottom w:val="0"/>
      <w:divBdr>
        <w:top w:val="none" w:sz="0" w:space="0" w:color="auto"/>
        <w:left w:val="none" w:sz="0" w:space="0" w:color="auto"/>
        <w:bottom w:val="none" w:sz="0" w:space="0" w:color="auto"/>
        <w:right w:val="none" w:sz="0" w:space="0" w:color="auto"/>
      </w:divBdr>
    </w:div>
    <w:div w:id="1277247469">
      <w:bodyDiv w:val="1"/>
      <w:marLeft w:val="0"/>
      <w:marRight w:val="0"/>
      <w:marTop w:val="0"/>
      <w:marBottom w:val="0"/>
      <w:divBdr>
        <w:top w:val="none" w:sz="0" w:space="0" w:color="auto"/>
        <w:left w:val="none" w:sz="0" w:space="0" w:color="auto"/>
        <w:bottom w:val="none" w:sz="0" w:space="0" w:color="auto"/>
        <w:right w:val="none" w:sz="0" w:space="0" w:color="auto"/>
      </w:divBdr>
    </w:div>
    <w:div w:id="1277248305">
      <w:bodyDiv w:val="1"/>
      <w:marLeft w:val="0"/>
      <w:marRight w:val="0"/>
      <w:marTop w:val="0"/>
      <w:marBottom w:val="0"/>
      <w:divBdr>
        <w:top w:val="none" w:sz="0" w:space="0" w:color="auto"/>
        <w:left w:val="none" w:sz="0" w:space="0" w:color="auto"/>
        <w:bottom w:val="none" w:sz="0" w:space="0" w:color="auto"/>
        <w:right w:val="none" w:sz="0" w:space="0" w:color="auto"/>
      </w:divBdr>
    </w:div>
    <w:div w:id="1280717668">
      <w:bodyDiv w:val="1"/>
      <w:marLeft w:val="0"/>
      <w:marRight w:val="0"/>
      <w:marTop w:val="0"/>
      <w:marBottom w:val="0"/>
      <w:divBdr>
        <w:top w:val="none" w:sz="0" w:space="0" w:color="auto"/>
        <w:left w:val="none" w:sz="0" w:space="0" w:color="auto"/>
        <w:bottom w:val="none" w:sz="0" w:space="0" w:color="auto"/>
        <w:right w:val="none" w:sz="0" w:space="0" w:color="auto"/>
      </w:divBdr>
    </w:div>
    <w:div w:id="1284923092">
      <w:bodyDiv w:val="1"/>
      <w:marLeft w:val="0"/>
      <w:marRight w:val="0"/>
      <w:marTop w:val="0"/>
      <w:marBottom w:val="0"/>
      <w:divBdr>
        <w:top w:val="none" w:sz="0" w:space="0" w:color="auto"/>
        <w:left w:val="none" w:sz="0" w:space="0" w:color="auto"/>
        <w:bottom w:val="none" w:sz="0" w:space="0" w:color="auto"/>
        <w:right w:val="none" w:sz="0" w:space="0" w:color="auto"/>
      </w:divBdr>
    </w:div>
    <w:div w:id="1287662374">
      <w:bodyDiv w:val="1"/>
      <w:marLeft w:val="0"/>
      <w:marRight w:val="0"/>
      <w:marTop w:val="0"/>
      <w:marBottom w:val="0"/>
      <w:divBdr>
        <w:top w:val="none" w:sz="0" w:space="0" w:color="auto"/>
        <w:left w:val="none" w:sz="0" w:space="0" w:color="auto"/>
        <w:bottom w:val="none" w:sz="0" w:space="0" w:color="auto"/>
        <w:right w:val="none" w:sz="0" w:space="0" w:color="auto"/>
      </w:divBdr>
    </w:div>
    <w:div w:id="1296108800">
      <w:bodyDiv w:val="1"/>
      <w:marLeft w:val="0"/>
      <w:marRight w:val="0"/>
      <w:marTop w:val="0"/>
      <w:marBottom w:val="0"/>
      <w:divBdr>
        <w:top w:val="none" w:sz="0" w:space="0" w:color="auto"/>
        <w:left w:val="none" w:sz="0" w:space="0" w:color="auto"/>
        <w:bottom w:val="none" w:sz="0" w:space="0" w:color="auto"/>
        <w:right w:val="none" w:sz="0" w:space="0" w:color="auto"/>
      </w:divBdr>
    </w:div>
    <w:div w:id="1312363572">
      <w:bodyDiv w:val="1"/>
      <w:marLeft w:val="0"/>
      <w:marRight w:val="0"/>
      <w:marTop w:val="0"/>
      <w:marBottom w:val="0"/>
      <w:divBdr>
        <w:top w:val="none" w:sz="0" w:space="0" w:color="auto"/>
        <w:left w:val="none" w:sz="0" w:space="0" w:color="auto"/>
        <w:bottom w:val="none" w:sz="0" w:space="0" w:color="auto"/>
        <w:right w:val="none" w:sz="0" w:space="0" w:color="auto"/>
      </w:divBdr>
    </w:div>
    <w:div w:id="1314487178">
      <w:bodyDiv w:val="1"/>
      <w:marLeft w:val="0"/>
      <w:marRight w:val="0"/>
      <w:marTop w:val="0"/>
      <w:marBottom w:val="0"/>
      <w:divBdr>
        <w:top w:val="none" w:sz="0" w:space="0" w:color="auto"/>
        <w:left w:val="none" w:sz="0" w:space="0" w:color="auto"/>
        <w:bottom w:val="none" w:sz="0" w:space="0" w:color="auto"/>
        <w:right w:val="none" w:sz="0" w:space="0" w:color="auto"/>
      </w:divBdr>
    </w:div>
    <w:div w:id="1317686553">
      <w:bodyDiv w:val="1"/>
      <w:marLeft w:val="0"/>
      <w:marRight w:val="0"/>
      <w:marTop w:val="0"/>
      <w:marBottom w:val="0"/>
      <w:divBdr>
        <w:top w:val="none" w:sz="0" w:space="0" w:color="auto"/>
        <w:left w:val="none" w:sz="0" w:space="0" w:color="auto"/>
        <w:bottom w:val="none" w:sz="0" w:space="0" w:color="auto"/>
        <w:right w:val="none" w:sz="0" w:space="0" w:color="auto"/>
      </w:divBdr>
    </w:div>
    <w:div w:id="1322928764">
      <w:bodyDiv w:val="1"/>
      <w:marLeft w:val="0"/>
      <w:marRight w:val="0"/>
      <w:marTop w:val="0"/>
      <w:marBottom w:val="0"/>
      <w:divBdr>
        <w:top w:val="none" w:sz="0" w:space="0" w:color="auto"/>
        <w:left w:val="none" w:sz="0" w:space="0" w:color="auto"/>
        <w:bottom w:val="none" w:sz="0" w:space="0" w:color="auto"/>
        <w:right w:val="none" w:sz="0" w:space="0" w:color="auto"/>
      </w:divBdr>
    </w:div>
    <w:div w:id="1323503132">
      <w:bodyDiv w:val="1"/>
      <w:marLeft w:val="0"/>
      <w:marRight w:val="0"/>
      <w:marTop w:val="0"/>
      <w:marBottom w:val="0"/>
      <w:divBdr>
        <w:top w:val="none" w:sz="0" w:space="0" w:color="auto"/>
        <w:left w:val="none" w:sz="0" w:space="0" w:color="auto"/>
        <w:bottom w:val="none" w:sz="0" w:space="0" w:color="auto"/>
        <w:right w:val="none" w:sz="0" w:space="0" w:color="auto"/>
      </w:divBdr>
    </w:div>
    <w:div w:id="1323658449">
      <w:bodyDiv w:val="1"/>
      <w:marLeft w:val="0"/>
      <w:marRight w:val="0"/>
      <w:marTop w:val="0"/>
      <w:marBottom w:val="0"/>
      <w:divBdr>
        <w:top w:val="none" w:sz="0" w:space="0" w:color="auto"/>
        <w:left w:val="none" w:sz="0" w:space="0" w:color="auto"/>
        <w:bottom w:val="none" w:sz="0" w:space="0" w:color="auto"/>
        <w:right w:val="none" w:sz="0" w:space="0" w:color="auto"/>
      </w:divBdr>
    </w:div>
    <w:div w:id="1327323988">
      <w:bodyDiv w:val="1"/>
      <w:marLeft w:val="0"/>
      <w:marRight w:val="0"/>
      <w:marTop w:val="0"/>
      <w:marBottom w:val="0"/>
      <w:divBdr>
        <w:top w:val="none" w:sz="0" w:space="0" w:color="auto"/>
        <w:left w:val="none" w:sz="0" w:space="0" w:color="auto"/>
        <w:bottom w:val="none" w:sz="0" w:space="0" w:color="auto"/>
        <w:right w:val="none" w:sz="0" w:space="0" w:color="auto"/>
      </w:divBdr>
    </w:div>
    <w:div w:id="1331716973">
      <w:bodyDiv w:val="1"/>
      <w:marLeft w:val="0"/>
      <w:marRight w:val="0"/>
      <w:marTop w:val="0"/>
      <w:marBottom w:val="0"/>
      <w:divBdr>
        <w:top w:val="none" w:sz="0" w:space="0" w:color="auto"/>
        <w:left w:val="none" w:sz="0" w:space="0" w:color="auto"/>
        <w:bottom w:val="none" w:sz="0" w:space="0" w:color="auto"/>
        <w:right w:val="none" w:sz="0" w:space="0" w:color="auto"/>
      </w:divBdr>
    </w:div>
    <w:div w:id="1334458509">
      <w:bodyDiv w:val="1"/>
      <w:marLeft w:val="0"/>
      <w:marRight w:val="0"/>
      <w:marTop w:val="0"/>
      <w:marBottom w:val="0"/>
      <w:divBdr>
        <w:top w:val="none" w:sz="0" w:space="0" w:color="auto"/>
        <w:left w:val="none" w:sz="0" w:space="0" w:color="auto"/>
        <w:bottom w:val="none" w:sz="0" w:space="0" w:color="auto"/>
        <w:right w:val="none" w:sz="0" w:space="0" w:color="auto"/>
      </w:divBdr>
    </w:div>
    <w:div w:id="1335913934">
      <w:bodyDiv w:val="1"/>
      <w:marLeft w:val="0"/>
      <w:marRight w:val="0"/>
      <w:marTop w:val="0"/>
      <w:marBottom w:val="0"/>
      <w:divBdr>
        <w:top w:val="none" w:sz="0" w:space="0" w:color="auto"/>
        <w:left w:val="none" w:sz="0" w:space="0" w:color="auto"/>
        <w:bottom w:val="none" w:sz="0" w:space="0" w:color="auto"/>
        <w:right w:val="none" w:sz="0" w:space="0" w:color="auto"/>
      </w:divBdr>
    </w:div>
    <w:div w:id="1344740705">
      <w:bodyDiv w:val="1"/>
      <w:marLeft w:val="0"/>
      <w:marRight w:val="0"/>
      <w:marTop w:val="0"/>
      <w:marBottom w:val="0"/>
      <w:divBdr>
        <w:top w:val="none" w:sz="0" w:space="0" w:color="auto"/>
        <w:left w:val="none" w:sz="0" w:space="0" w:color="auto"/>
        <w:bottom w:val="none" w:sz="0" w:space="0" w:color="auto"/>
        <w:right w:val="none" w:sz="0" w:space="0" w:color="auto"/>
      </w:divBdr>
    </w:div>
    <w:div w:id="1347899555">
      <w:bodyDiv w:val="1"/>
      <w:marLeft w:val="0"/>
      <w:marRight w:val="0"/>
      <w:marTop w:val="0"/>
      <w:marBottom w:val="0"/>
      <w:divBdr>
        <w:top w:val="none" w:sz="0" w:space="0" w:color="auto"/>
        <w:left w:val="none" w:sz="0" w:space="0" w:color="auto"/>
        <w:bottom w:val="none" w:sz="0" w:space="0" w:color="auto"/>
        <w:right w:val="none" w:sz="0" w:space="0" w:color="auto"/>
      </w:divBdr>
    </w:div>
    <w:div w:id="1352730584">
      <w:bodyDiv w:val="1"/>
      <w:marLeft w:val="0"/>
      <w:marRight w:val="0"/>
      <w:marTop w:val="0"/>
      <w:marBottom w:val="0"/>
      <w:divBdr>
        <w:top w:val="none" w:sz="0" w:space="0" w:color="auto"/>
        <w:left w:val="none" w:sz="0" w:space="0" w:color="auto"/>
        <w:bottom w:val="none" w:sz="0" w:space="0" w:color="auto"/>
        <w:right w:val="none" w:sz="0" w:space="0" w:color="auto"/>
      </w:divBdr>
    </w:div>
    <w:div w:id="1353726849">
      <w:bodyDiv w:val="1"/>
      <w:marLeft w:val="0"/>
      <w:marRight w:val="0"/>
      <w:marTop w:val="0"/>
      <w:marBottom w:val="0"/>
      <w:divBdr>
        <w:top w:val="none" w:sz="0" w:space="0" w:color="auto"/>
        <w:left w:val="none" w:sz="0" w:space="0" w:color="auto"/>
        <w:bottom w:val="none" w:sz="0" w:space="0" w:color="auto"/>
        <w:right w:val="none" w:sz="0" w:space="0" w:color="auto"/>
      </w:divBdr>
      <w:divsChild>
        <w:div w:id="2033797170">
          <w:marLeft w:val="0"/>
          <w:marRight w:val="0"/>
          <w:marTop w:val="0"/>
          <w:marBottom w:val="0"/>
          <w:divBdr>
            <w:top w:val="none" w:sz="0" w:space="0" w:color="auto"/>
            <w:left w:val="none" w:sz="0" w:space="0" w:color="auto"/>
            <w:bottom w:val="none" w:sz="0" w:space="0" w:color="auto"/>
            <w:right w:val="none" w:sz="0" w:space="0" w:color="auto"/>
          </w:divBdr>
          <w:divsChild>
            <w:div w:id="815873929">
              <w:marLeft w:val="0"/>
              <w:marRight w:val="0"/>
              <w:marTop w:val="0"/>
              <w:marBottom w:val="0"/>
              <w:divBdr>
                <w:top w:val="none" w:sz="0" w:space="0" w:color="auto"/>
                <w:left w:val="none" w:sz="0" w:space="0" w:color="auto"/>
                <w:bottom w:val="none" w:sz="0" w:space="0" w:color="auto"/>
                <w:right w:val="none" w:sz="0" w:space="0" w:color="auto"/>
              </w:divBdr>
              <w:divsChild>
                <w:div w:id="1468741450">
                  <w:marLeft w:val="0"/>
                  <w:marRight w:val="0"/>
                  <w:marTop w:val="0"/>
                  <w:marBottom w:val="0"/>
                  <w:divBdr>
                    <w:top w:val="none" w:sz="0" w:space="0" w:color="auto"/>
                    <w:left w:val="none" w:sz="0" w:space="0" w:color="auto"/>
                    <w:bottom w:val="none" w:sz="0" w:space="0" w:color="auto"/>
                    <w:right w:val="none" w:sz="0" w:space="0" w:color="auto"/>
                  </w:divBdr>
                  <w:divsChild>
                    <w:div w:id="188948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136952">
      <w:bodyDiv w:val="1"/>
      <w:marLeft w:val="0"/>
      <w:marRight w:val="0"/>
      <w:marTop w:val="0"/>
      <w:marBottom w:val="0"/>
      <w:divBdr>
        <w:top w:val="none" w:sz="0" w:space="0" w:color="auto"/>
        <w:left w:val="none" w:sz="0" w:space="0" w:color="auto"/>
        <w:bottom w:val="none" w:sz="0" w:space="0" w:color="auto"/>
        <w:right w:val="none" w:sz="0" w:space="0" w:color="auto"/>
      </w:divBdr>
    </w:div>
    <w:div w:id="1369529929">
      <w:bodyDiv w:val="1"/>
      <w:marLeft w:val="0"/>
      <w:marRight w:val="0"/>
      <w:marTop w:val="0"/>
      <w:marBottom w:val="0"/>
      <w:divBdr>
        <w:top w:val="none" w:sz="0" w:space="0" w:color="auto"/>
        <w:left w:val="none" w:sz="0" w:space="0" w:color="auto"/>
        <w:bottom w:val="none" w:sz="0" w:space="0" w:color="auto"/>
        <w:right w:val="none" w:sz="0" w:space="0" w:color="auto"/>
      </w:divBdr>
    </w:div>
    <w:div w:id="1370299308">
      <w:bodyDiv w:val="1"/>
      <w:marLeft w:val="0"/>
      <w:marRight w:val="0"/>
      <w:marTop w:val="0"/>
      <w:marBottom w:val="0"/>
      <w:divBdr>
        <w:top w:val="none" w:sz="0" w:space="0" w:color="auto"/>
        <w:left w:val="none" w:sz="0" w:space="0" w:color="auto"/>
        <w:bottom w:val="none" w:sz="0" w:space="0" w:color="auto"/>
        <w:right w:val="none" w:sz="0" w:space="0" w:color="auto"/>
      </w:divBdr>
    </w:div>
    <w:div w:id="1380475335">
      <w:bodyDiv w:val="1"/>
      <w:marLeft w:val="0"/>
      <w:marRight w:val="0"/>
      <w:marTop w:val="0"/>
      <w:marBottom w:val="0"/>
      <w:divBdr>
        <w:top w:val="none" w:sz="0" w:space="0" w:color="auto"/>
        <w:left w:val="none" w:sz="0" w:space="0" w:color="auto"/>
        <w:bottom w:val="none" w:sz="0" w:space="0" w:color="auto"/>
        <w:right w:val="none" w:sz="0" w:space="0" w:color="auto"/>
      </w:divBdr>
      <w:divsChild>
        <w:div w:id="1952781062">
          <w:marLeft w:val="0"/>
          <w:marRight w:val="0"/>
          <w:marTop w:val="0"/>
          <w:marBottom w:val="0"/>
          <w:divBdr>
            <w:top w:val="none" w:sz="0" w:space="0" w:color="auto"/>
            <w:left w:val="none" w:sz="0" w:space="0" w:color="auto"/>
            <w:bottom w:val="none" w:sz="0" w:space="0" w:color="auto"/>
            <w:right w:val="none" w:sz="0" w:space="0" w:color="auto"/>
          </w:divBdr>
          <w:divsChild>
            <w:div w:id="128276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435379">
      <w:bodyDiv w:val="1"/>
      <w:marLeft w:val="0"/>
      <w:marRight w:val="0"/>
      <w:marTop w:val="0"/>
      <w:marBottom w:val="0"/>
      <w:divBdr>
        <w:top w:val="none" w:sz="0" w:space="0" w:color="auto"/>
        <w:left w:val="none" w:sz="0" w:space="0" w:color="auto"/>
        <w:bottom w:val="none" w:sz="0" w:space="0" w:color="auto"/>
        <w:right w:val="none" w:sz="0" w:space="0" w:color="auto"/>
      </w:divBdr>
    </w:div>
    <w:div w:id="1382437652">
      <w:bodyDiv w:val="1"/>
      <w:marLeft w:val="0"/>
      <w:marRight w:val="0"/>
      <w:marTop w:val="0"/>
      <w:marBottom w:val="0"/>
      <w:divBdr>
        <w:top w:val="none" w:sz="0" w:space="0" w:color="auto"/>
        <w:left w:val="none" w:sz="0" w:space="0" w:color="auto"/>
        <w:bottom w:val="none" w:sz="0" w:space="0" w:color="auto"/>
        <w:right w:val="none" w:sz="0" w:space="0" w:color="auto"/>
      </w:divBdr>
    </w:div>
    <w:div w:id="1390182101">
      <w:bodyDiv w:val="1"/>
      <w:marLeft w:val="0"/>
      <w:marRight w:val="0"/>
      <w:marTop w:val="0"/>
      <w:marBottom w:val="0"/>
      <w:divBdr>
        <w:top w:val="none" w:sz="0" w:space="0" w:color="auto"/>
        <w:left w:val="none" w:sz="0" w:space="0" w:color="auto"/>
        <w:bottom w:val="none" w:sz="0" w:space="0" w:color="auto"/>
        <w:right w:val="none" w:sz="0" w:space="0" w:color="auto"/>
      </w:divBdr>
    </w:div>
    <w:div w:id="1393847366">
      <w:bodyDiv w:val="1"/>
      <w:marLeft w:val="0"/>
      <w:marRight w:val="0"/>
      <w:marTop w:val="0"/>
      <w:marBottom w:val="0"/>
      <w:divBdr>
        <w:top w:val="none" w:sz="0" w:space="0" w:color="auto"/>
        <w:left w:val="none" w:sz="0" w:space="0" w:color="auto"/>
        <w:bottom w:val="none" w:sz="0" w:space="0" w:color="auto"/>
        <w:right w:val="none" w:sz="0" w:space="0" w:color="auto"/>
      </w:divBdr>
    </w:div>
    <w:div w:id="1408266594">
      <w:bodyDiv w:val="1"/>
      <w:marLeft w:val="0"/>
      <w:marRight w:val="0"/>
      <w:marTop w:val="0"/>
      <w:marBottom w:val="0"/>
      <w:divBdr>
        <w:top w:val="none" w:sz="0" w:space="0" w:color="auto"/>
        <w:left w:val="none" w:sz="0" w:space="0" w:color="auto"/>
        <w:bottom w:val="none" w:sz="0" w:space="0" w:color="auto"/>
        <w:right w:val="none" w:sz="0" w:space="0" w:color="auto"/>
      </w:divBdr>
    </w:div>
    <w:div w:id="1414013561">
      <w:bodyDiv w:val="1"/>
      <w:marLeft w:val="0"/>
      <w:marRight w:val="0"/>
      <w:marTop w:val="0"/>
      <w:marBottom w:val="0"/>
      <w:divBdr>
        <w:top w:val="none" w:sz="0" w:space="0" w:color="auto"/>
        <w:left w:val="none" w:sz="0" w:space="0" w:color="auto"/>
        <w:bottom w:val="none" w:sz="0" w:space="0" w:color="auto"/>
        <w:right w:val="none" w:sz="0" w:space="0" w:color="auto"/>
      </w:divBdr>
    </w:div>
    <w:div w:id="1420056615">
      <w:bodyDiv w:val="1"/>
      <w:marLeft w:val="0"/>
      <w:marRight w:val="0"/>
      <w:marTop w:val="0"/>
      <w:marBottom w:val="0"/>
      <w:divBdr>
        <w:top w:val="none" w:sz="0" w:space="0" w:color="auto"/>
        <w:left w:val="none" w:sz="0" w:space="0" w:color="auto"/>
        <w:bottom w:val="none" w:sz="0" w:space="0" w:color="auto"/>
        <w:right w:val="none" w:sz="0" w:space="0" w:color="auto"/>
      </w:divBdr>
    </w:div>
    <w:div w:id="1426464855">
      <w:bodyDiv w:val="1"/>
      <w:marLeft w:val="0"/>
      <w:marRight w:val="0"/>
      <w:marTop w:val="0"/>
      <w:marBottom w:val="0"/>
      <w:divBdr>
        <w:top w:val="none" w:sz="0" w:space="0" w:color="auto"/>
        <w:left w:val="none" w:sz="0" w:space="0" w:color="auto"/>
        <w:bottom w:val="none" w:sz="0" w:space="0" w:color="auto"/>
        <w:right w:val="none" w:sz="0" w:space="0" w:color="auto"/>
      </w:divBdr>
    </w:div>
    <w:div w:id="1428186883">
      <w:bodyDiv w:val="1"/>
      <w:marLeft w:val="0"/>
      <w:marRight w:val="0"/>
      <w:marTop w:val="0"/>
      <w:marBottom w:val="0"/>
      <w:divBdr>
        <w:top w:val="none" w:sz="0" w:space="0" w:color="auto"/>
        <w:left w:val="none" w:sz="0" w:space="0" w:color="auto"/>
        <w:bottom w:val="none" w:sz="0" w:space="0" w:color="auto"/>
        <w:right w:val="none" w:sz="0" w:space="0" w:color="auto"/>
      </w:divBdr>
    </w:div>
    <w:div w:id="1437404956">
      <w:bodyDiv w:val="1"/>
      <w:marLeft w:val="0"/>
      <w:marRight w:val="0"/>
      <w:marTop w:val="0"/>
      <w:marBottom w:val="0"/>
      <w:divBdr>
        <w:top w:val="none" w:sz="0" w:space="0" w:color="auto"/>
        <w:left w:val="none" w:sz="0" w:space="0" w:color="auto"/>
        <w:bottom w:val="none" w:sz="0" w:space="0" w:color="auto"/>
        <w:right w:val="none" w:sz="0" w:space="0" w:color="auto"/>
      </w:divBdr>
    </w:div>
    <w:div w:id="1440103373">
      <w:bodyDiv w:val="1"/>
      <w:marLeft w:val="0"/>
      <w:marRight w:val="0"/>
      <w:marTop w:val="0"/>
      <w:marBottom w:val="0"/>
      <w:divBdr>
        <w:top w:val="none" w:sz="0" w:space="0" w:color="auto"/>
        <w:left w:val="none" w:sz="0" w:space="0" w:color="auto"/>
        <w:bottom w:val="none" w:sz="0" w:space="0" w:color="auto"/>
        <w:right w:val="none" w:sz="0" w:space="0" w:color="auto"/>
      </w:divBdr>
    </w:div>
    <w:div w:id="1446389843">
      <w:bodyDiv w:val="1"/>
      <w:marLeft w:val="0"/>
      <w:marRight w:val="0"/>
      <w:marTop w:val="0"/>
      <w:marBottom w:val="0"/>
      <w:divBdr>
        <w:top w:val="none" w:sz="0" w:space="0" w:color="auto"/>
        <w:left w:val="none" w:sz="0" w:space="0" w:color="auto"/>
        <w:bottom w:val="none" w:sz="0" w:space="0" w:color="auto"/>
        <w:right w:val="none" w:sz="0" w:space="0" w:color="auto"/>
      </w:divBdr>
    </w:div>
    <w:div w:id="1448085583">
      <w:bodyDiv w:val="1"/>
      <w:marLeft w:val="0"/>
      <w:marRight w:val="0"/>
      <w:marTop w:val="0"/>
      <w:marBottom w:val="0"/>
      <w:divBdr>
        <w:top w:val="none" w:sz="0" w:space="0" w:color="auto"/>
        <w:left w:val="none" w:sz="0" w:space="0" w:color="auto"/>
        <w:bottom w:val="none" w:sz="0" w:space="0" w:color="auto"/>
        <w:right w:val="none" w:sz="0" w:space="0" w:color="auto"/>
      </w:divBdr>
    </w:div>
    <w:div w:id="1467505122">
      <w:bodyDiv w:val="1"/>
      <w:marLeft w:val="0"/>
      <w:marRight w:val="0"/>
      <w:marTop w:val="0"/>
      <w:marBottom w:val="0"/>
      <w:divBdr>
        <w:top w:val="none" w:sz="0" w:space="0" w:color="auto"/>
        <w:left w:val="none" w:sz="0" w:space="0" w:color="auto"/>
        <w:bottom w:val="none" w:sz="0" w:space="0" w:color="auto"/>
        <w:right w:val="none" w:sz="0" w:space="0" w:color="auto"/>
      </w:divBdr>
    </w:div>
    <w:div w:id="1468475384">
      <w:bodyDiv w:val="1"/>
      <w:marLeft w:val="0"/>
      <w:marRight w:val="0"/>
      <w:marTop w:val="0"/>
      <w:marBottom w:val="0"/>
      <w:divBdr>
        <w:top w:val="none" w:sz="0" w:space="0" w:color="auto"/>
        <w:left w:val="none" w:sz="0" w:space="0" w:color="auto"/>
        <w:bottom w:val="none" w:sz="0" w:space="0" w:color="auto"/>
        <w:right w:val="none" w:sz="0" w:space="0" w:color="auto"/>
      </w:divBdr>
    </w:div>
    <w:div w:id="1470367449">
      <w:bodyDiv w:val="1"/>
      <w:marLeft w:val="0"/>
      <w:marRight w:val="0"/>
      <w:marTop w:val="0"/>
      <w:marBottom w:val="0"/>
      <w:divBdr>
        <w:top w:val="none" w:sz="0" w:space="0" w:color="auto"/>
        <w:left w:val="none" w:sz="0" w:space="0" w:color="auto"/>
        <w:bottom w:val="none" w:sz="0" w:space="0" w:color="auto"/>
        <w:right w:val="none" w:sz="0" w:space="0" w:color="auto"/>
      </w:divBdr>
      <w:divsChild>
        <w:div w:id="264195147">
          <w:marLeft w:val="0"/>
          <w:marRight w:val="0"/>
          <w:marTop w:val="0"/>
          <w:marBottom w:val="0"/>
          <w:divBdr>
            <w:top w:val="none" w:sz="0" w:space="0" w:color="auto"/>
            <w:left w:val="none" w:sz="0" w:space="0" w:color="auto"/>
            <w:bottom w:val="none" w:sz="0" w:space="0" w:color="auto"/>
            <w:right w:val="none" w:sz="0" w:space="0" w:color="auto"/>
          </w:divBdr>
          <w:divsChild>
            <w:div w:id="601568694">
              <w:marLeft w:val="0"/>
              <w:marRight w:val="0"/>
              <w:marTop w:val="0"/>
              <w:marBottom w:val="0"/>
              <w:divBdr>
                <w:top w:val="none" w:sz="0" w:space="0" w:color="auto"/>
                <w:left w:val="none" w:sz="0" w:space="0" w:color="auto"/>
                <w:bottom w:val="none" w:sz="0" w:space="0" w:color="auto"/>
                <w:right w:val="none" w:sz="0" w:space="0" w:color="auto"/>
              </w:divBdr>
              <w:divsChild>
                <w:div w:id="648175050">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802117044">
          <w:marLeft w:val="0"/>
          <w:marRight w:val="0"/>
          <w:marTop w:val="0"/>
          <w:marBottom w:val="0"/>
          <w:divBdr>
            <w:top w:val="none" w:sz="0" w:space="0" w:color="auto"/>
            <w:left w:val="none" w:sz="0" w:space="0" w:color="auto"/>
            <w:bottom w:val="none" w:sz="0" w:space="0" w:color="auto"/>
            <w:right w:val="none" w:sz="0" w:space="0" w:color="auto"/>
          </w:divBdr>
        </w:div>
      </w:divsChild>
    </w:div>
    <w:div w:id="1470980779">
      <w:bodyDiv w:val="1"/>
      <w:marLeft w:val="0"/>
      <w:marRight w:val="0"/>
      <w:marTop w:val="0"/>
      <w:marBottom w:val="0"/>
      <w:divBdr>
        <w:top w:val="none" w:sz="0" w:space="0" w:color="auto"/>
        <w:left w:val="none" w:sz="0" w:space="0" w:color="auto"/>
        <w:bottom w:val="none" w:sz="0" w:space="0" w:color="auto"/>
        <w:right w:val="none" w:sz="0" w:space="0" w:color="auto"/>
      </w:divBdr>
    </w:div>
    <w:div w:id="1474130566">
      <w:bodyDiv w:val="1"/>
      <w:marLeft w:val="0"/>
      <w:marRight w:val="0"/>
      <w:marTop w:val="0"/>
      <w:marBottom w:val="0"/>
      <w:divBdr>
        <w:top w:val="none" w:sz="0" w:space="0" w:color="auto"/>
        <w:left w:val="none" w:sz="0" w:space="0" w:color="auto"/>
        <w:bottom w:val="none" w:sz="0" w:space="0" w:color="auto"/>
        <w:right w:val="none" w:sz="0" w:space="0" w:color="auto"/>
      </w:divBdr>
    </w:div>
    <w:div w:id="1478180070">
      <w:bodyDiv w:val="1"/>
      <w:marLeft w:val="0"/>
      <w:marRight w:val="0"/>
      <w:marTop w:val="0"/>
      <w:marBottom w:val="0"/>
      <w:divBdr>
        <w:top w:val="none" w:sz="0" w:space="0" w:color="auto"/>
        <w:left w:val="none" w:sz="0" w:space="0" w:color="auto"/>
        <w:bottom w:val="none" w:sz="0" w:space="0" w:color="auto"/>
        <w:right w:val="none" w:sz="0" w:space="0" w:color="auto"/>
      </w:divBdr>
    </w:div>
    <w:div w:id="1480725731">
      <w:bodyDiv w:val="1"/>
      <w:marLeft w:val="0"/>
      <w:marRight w:val="0"/>
      <w:marTop w:val="0"/>
      <w:marBottom w:val="0"/>
      <w:divBdr>
        <w:top w:val="none" w:sz="0" w:space="0" w:color="auto"/>
        <w:left w:val="none" w:sz="0" w:space="0" w:color="auto"/>
        <w:bottom w:val="none" w:sz="0" w:space="0" w:color="auto"/>
        <w:right w:val="none" w:sz="0" w:space="0" w:color="auto"/>
      </w:divBdr>
    </w:div>
    <w:div w:id="1483693789">
      <w:bodyDiv w:val="1"/>
      <w:marLeft w:val="0"/>
      <w:marRight w:val="0"/>
      <w:marTop w:val="0"/>
      <w:marBottom w:val="0"/>
      <w:divBdr>
        <w:top w:val="none" w:sz="0" w:space="0" w:color="auto"/>
        <w:left w:val="none" w:sz="0" w:space="0" w:color="auto"/>
        <w:bottom w:val="none" w:sz="0" w:space="0" w:color="auto"/>
        <w:right w:val="none" w:sz="0" w:space="0" w:color="auto"/>
      </w:divBdr>
    </w:div>
    <w:div w:id="1494951868">
      <w:bodyDiv w:val="1"/>
      <w:marLeft w:val="0"/>
      <w:marRight w:val="0"/>
      <w:marTop w:val="0"/>
      <w:marBottom w:val="0"/>
      <w:divBdr>
        <w:top w:val="none" w:sz="0" w:space="0" w:color="auto"/>
        <w:left w:val="none" w:sz="0" w:space="0" w:color="auto"/>
        <w:bottom w:val="none" w:sz="0" w:space="0" w:color="auto"/>
        <w:right w:val="none" w:sz="0" w:space="0" w:color="auto"/>
      </w:divBdr>
    </w:div>
    <w:div w:id="1504660905">
      <w:bodyDiv w:val="1"/>
      <w:marLeft w:val="0"/>
      <w:marRight w:val="0"/>
      <w:marTop w:val="0"/>
      <w:marBottom w:val="0"/>
      <w:divBdr>
        <w:top w:val="none" w:sz="0" w:space="0" w:color="auto"/>
        <w:left w:val="none" w:sz="0" w:space="0" w:color="auto"/>
        <w:bottom w:val="none" w:sz="0" w:space="0" w:color="auto"/>
        <w:right w:val="none" w:sz="0" w:space="0" w:color="auto"/>
      </w:divBdr>
    </w:div>
    <w:div w:id="1505975433">
      <w:bodyDiv w:val="1"/>
      <w:marLeft w:val="0"/>
      <w:marRight w:val="0"/>
      <w:marTop w:val="0"/>
      <w:marBottom w:val="0"/>
      <w:divBdr>
        <w:top w:val="none" w:sz="0" w:space="0" w:color="auto"/>
        <w:left w:val="none" w:sz="0" w:space="0" w:color="auto"/>
        <w:bottom w:val="none" w:sz="0" w:space="0" w:color="auto"/>
        <w:right w:val="none" w:sz="0" w:space="0" w:color="auto"/>
      </w:divBdr>
    </w:div>
    <w:div w:id="1519390251">
      <w:bodyDiv w:val="1"/>
      <w:marLeft w:val="0"/>
      <w:marRight w:val="0"/>
      <w:marTop w:val="0"/>
      <w:marBottom w:val="0"/>
      <w:divBdr>
        <w:top w:val="none" w:sz="0" w:space="0" w:color="auto"/>
        <w:left w:val="none" w:sz="0" w:space="0" w:color="auto"/>
        <w:bottom w:val="none" w:sz="0" w:space="0" w:color="auto"/>
        <w:right w:val="none" w:sz="0" w:space="0" w:color="auto"/>
      </w:divBdr>
    </w:div>
    <w:div w:id="1521431109">
      <w:bodyDiv w:val="1"/>
      <w:marLeft w:val="0"/>
      <w:marRight w:val="0"/>
      <w:marTop w:val="0"/>
      <w:marBottom w:val="0"/>
      <w:divBdr>
        <w:top w:val="none" w:sz="0" w:space="0" w:color="auto"/>
        <w:left w:val="none" w:sz="0" w:space="0" w:color="auto"/>
        <w:bottom w:val="none" w:sz="0" w:space="0" w:color="auto"/>
        <w:right w:val="none" w:sz="0" w:space="0" w:color="auto"/>
      </w:divBdr>
    </w:div>
    <w:div w:id="1522813228">
      <w:bodyDiv w:val="1"/>
      <w:marLeft w:val="0"/>
      <w:marRight w:val="0"/>
      <w:marTop w:val="0"/>
      <w:marBottom w:val="0"/>
      <w:divBdr>
        <w:top w:val="none" w:sz="0" w:space="0" w:color="auto"/>
        <w:left w:val="none" w:sz="0" w:space="0" w:color="auto"/>
        <w:bottom w:val="none" w:sz="0" w:space="0" w:color="auto"/>
        <w:right w:val="none" w:sz="0" w:space="0" w:color="auto"/>
      </w:divBdr>
    </w:div>
    <w:div w:id="1525630643">
      <w:bodyDiv w:val="1"/>
      <w:marLeft w:val="0"/>
      <w:marRight w:val="0"/>
      <w:marTop w:val="0"/>
      <w:marBottom w:val="0"/>
      <w:divBdr>
        <w:top w:val="none" w:sz="0" w:space="0" w:color="auto"/>
        <w:left w:val="none" w:sz="0" w:space="0" w:color="auto"/>
        <w:bottom w:val="none" w:sz="0" w:space="0" w:color="auto"/>
        <w:right w:val="none" w:sz="0" w:space="0" w:color="auto"/>
      </w:divBdr>
    </w:div>
    <w:div w:id="1545751412">
      <w:bodyDiv w:val="1"/>
      <w:marLeft w:val="0"/>
      <w:marRight w:val="0"/>
      <w:marTop w:val="0"/>
      <w:marBottom w:val="0"/>
      <w:divBdr>
        <w:top w:val="none" w:sz="0" w:space="0" w:color="auto"/>
        <w:left w:val="none" w:sz="0" w:space="0" w:color="auto"/>
        <w:bottom w:val="none" w:sz="0" w:space="0" w:color="auto"/>
        <w:right w:val="none" w:sz="0" w:space="0" w:color="auto"/>
      </w:divBdr>
    </w:div>
    <w:div w:id="1550922200">
      <w:bodyDiv w:val="1"/>
      <w:marLeft w:val="0"/>
      <w:marRight w:val="0"/>
      <w:marTop w:val="0"/>
      <w:marBottom w:val="0"/>
      <w:divBdr>
        <w:top w:val="none" w:sz="0" w:space="0" w:color="auto"/>
        <w:left w:val="none" w:sz="0" w:space="0" w:color="auto"/>
        <w:bottom w:val="none" w:sz="0" w:space="0" w:color="auto"/>
        <w:right w:val="none" w:sz="0" w:space="0" w:color="auto"/>
      </w:divBdr>
    </w:div>
    <w:div w:id="1552309386">
      <w:bodyDiv w:val="1"/>
      <w:marLeft w:val="0"/>
      <w:marRight w:val="0"/>
      <w:marTop w:val="0"/>
      <w:marBottom w:val="0"/>
      <w:divBdr>
        <w:top w:val="none" w:sz="0" w:space="0" w:color="auto"/>
        <w:left w:val="none" w:sz="0" w:space="0" w:color="auto"/>
        <w:bottom w:val="none" w:sz="0" w:space="0" w:color="auto"/>
        <w:right w:val="none" w:sz="0" w:space="0" w:color="auto"/>
      </w:divBdr>
    </w:div>
    <w:div w:id="1560359262">
      <w:bodyDiv w:val="1"/>
      <w:marLeft w:val="0"/>
      <w:marRight w:val="0"/>
      <w:marTop w:val="0"/>
      <w:marBottom w:val="0"/>
      <w:divBdr>
        <w:top w:val="none" w:sz="0" w:space="0" w:color="auto"/>
        <w:left w:val="none" w:sz="0" w:space="0" w:color="auto"/>
        <w:bottom w:val="none" w:sz="0" w:space="0" w:color="auto"/>
        <w:right w:val="none" w:sz="0" w:space="0" w:color="auto"/>
      </w:divBdr>
    </w:div>
    <w:div w:id="1572736667">
      <w:bodyDiv w:val="1"/>
      <w:marLeft w:val="0"/>
      <w:marRight w:val="0"/>
      <w:marTop w:val="0"/>
      <w:marBottom w:val="0"/>
      <w:divBdr>
        <w:top w:val="none" w:sz="0" w:space="0" w:color="auto"/>
        <w:left w:val="none" w:sz="0" w:space="0" w:color="auto"/>
        <w:bottom w:val="none" w:sz="0" w:space="0" w:color="auto"/>
        <w:right w:val="none" w:sz="0" w:space="0" w:color="auto"/>
      </w:divBdr>
    </w:div>
    <w:div w:id="1579290933">
      <w:bodyDiv w:val="1"/>
      <w:marLeft w:val="0"/>
      <w:marRight w:val="0"/>
      <w:marTop w:val="0"/>
      <w:marBottom w:val="0"/>
      <w:divBdr>
        <w:top w:val="none" w:sz="0" w:space="0" w:color="auto"/>
        <w:left w:val="none" w:sz="0" w:space="0" w:color="auto"/>
        <w:bottom w:val="none" w:sz="0" w:space="0" w:color="auto"/>
        <w:right w:val="none" w:sz="0" w:space="0" w:color="auto"/>
      </w:divBdr>
    </w:div>
    <w:div w:id="1583098253">
      <w:bodyDiv w:val="1"/>
      <w:marLeft w:val="0"/>
      <w:marRight w:val="0"/>
      <w:marTop w:val="0"/>
      <w:marBottom w:val="0"/>
      <w:divBdr>
        <w:top w:val="none" w:sz="0" w:space="0" w:color="auto"/>
        <w:left w:val="none" w:sz="0" w:space="0" w:color="auto"/>
        <w:bottom w:val="none" w:sz="0" w:space="0" w:color="auto"/>
        <w:right w:val="none" w:sz="0" w:space="0" w:color="auto"/>
      </w:divBdr>
    </w:div>
    <w:div w:id="1583176855">
      <w:bodyDiv w:val="1"/>
      <w:marLeft w:val="0"/>
      <w:marRight w:val="0"/>
      <w:marTop w:val="0"/>
      <w:marBottom w:val="0"/>
      <w:divBdr>
        <w:top w:val="none" w:sz="0" w:space="0" w:color="auto"/>
        <w:left w:val="none" w:sz="0" w:space="0" w:color="auto"/>
        <w:bottom w:val="none" w:sz="0" w:space="0" w:color="auto"/>
        <w:right w:val="none" w:sz="0" w:space="0" w:color="auto"/>
      </w:divBdr>
    </w:div>
    <w:div w:id="1587690751">
      <w:bodyDiv w:val="1"/>
      <w:marLeft w:val="0"/>
      <w:marRight w:val="0"/>
      <w:marTop w:val="0"/>
      <w:marBottom w:val="0"/>
      <w:divBdr>
        <w:top w:val="none" w:sz="0" w:space="0" w:color="auto"/>
        <w:left w:val="none" w:sz="0" w:space="0" w:color="auto"/>
        <w:bottom w:val="none" w:sz="0" w:space="0" w:color="auto"/>
        <w:right w:val="none" w:sz="0" w:space="0" w:color="auto"/>
      </w:divBdr>
    </w:div>
    <w:div w:id="1596864398">
      <w:bodyDiv w:val="1"/>
      <w:marLeft w:val="0"/>
      <w:marRight w:val="0"/>
      <w:marTop w:val="0"/>
      <w:marBottom w:val="0"/>
      <w:divBdr>
        <w:top w:val="none" w:sz="0" w:space="0" w:color="auto"/>
        <w:left w:val="none" w:sz="0" w:space="0" w:color="auto"/>
        <w:bottom w:val="none" w:sz="0" w:space="0" w:color="auto"/>
        <w:right w:val="none" w:sz="0" w:space="0" w:color="auto"/>
      </w:divBdr>
    </w:div>
    <w:div w:id="1602910250">
      <w:bodyDiv w:val="1"/>
      <w:marLeft w:val="0"/>
      <w:marRight w:val="0"/>
      <w:marTop w:val="0"/>
      <w:marBottom w:val="0"/>
      <w:divBdr>
        <w:top w:val="none" w:sz="0" w:space="0" w:color="auto"/>
        <w:left w:val="none" w:sz="0" w:space="0" w:color="auto"/>
        <w:bottom w:val="none" w:sz="0" w:space="0" w:color="auto"/>
        <w:right w:val="none" w:sz="0" w:space="0" w:color="auto"/>
      </w:divBdr>
    </w:div>
    <w:div w:id="1603151568">
      <w:bodyDiv w:val="1"/>
      <w:marLeft w:val="0"/>
      <w:marRight w:val="0"/>
      <w:marTop w:val="0"/>
      <w:marBottom w:val="0"/>
      <w:divBdr>
        <w:top w:val="none" w:sz="0" w:space="0" w:color="auto"/>
        <w:left w:val="none" w:sz="0" w:space="0" w:color="auto"/>
        <w:bottom w:val="none" w:sz="0" w:space="0" w:color="auto"/>
        <w:right w:val="none" w:sz="0" w:space="0" w:color="auto"/>
      </w:divBdr>
    </w:div>
    <w:div w:id="1609922980">
      <w:bodyDiv w:val="1"/>
      <w:marLeft w:val="0"/>
      <w:marRight w:val="0"/>
      <w:marTop w:val="0"/>
      <w:marBottom w:val="0"/>
      <w:divBdr>
        <w:top w:val="none" w:sz="0" w:space="0" w:color="auto"/>
        <w:left w:val="none" w:sz="0" w:space="0" w:color="auto"/>
        <w:bottom w:val="none" w:sz="0" w:space="0" w:color="auto"/>
        <w:right w:val="none" w:sz="0" w:space="0" w:color="auto"/>
      </w:divBdr>
    </w:div>
    <w:div w:id="1614440407">
      <w:bodyDiv w:val="1"/>
      <w:marLeft w:val="0"/>
      <w:marRight w:val="0"/>
      <w:marTop w:val="0"/>
      <w:marBottom w:val="0"/>
      <w:divBdr>
        <w:top w:val="none" w:sz="0" w:space="0" w:color="auto"/>
        <w:left w:val="none" w:sz="0" w:space="0" w:color="auto"/>
        <w:bottom w:val="none" w:sz="0" w:space="0" w:color="auto"/>
        <w:right w:val="none" w:sz="0" w:space="0" w:color="auto"/>
      </w:divBdr>
    </w:div>
    <w:div w:id="1619872915">
      <w:bodyDiv w:val="1"/>
      <w:marLeft w:val="0"/>
      <w:marRight w:val="0"/>
      <w:marTop w:val="0"/>
      <w:marBottom w:val="0"/>
      <w:divBdr>
        <w:top w:val="none" w:sz="0" w:space="0" w:color="auto"/>
        <w:left w:val="none" w:sz="0" w:space="0" w:color="auto"/>
        <w:bottom w:val="none" w:sz="0" w:space="0" w:color="auto"/>
        <w:right w:val="none" w:sz="0" w:space="0" w:color="auto"/>
      </w:divBdr>
    </w:div>
    <w:div w:id="1629968288">
      <w:bodyDiv w:val="1"/>
      <w:marLeft w:val="0"/>
      <w:marRight w:val="0"/>
      <w:marTop w:val="0"/>
      <w:marBottom w:val="0"/>
      <w:divBdr>
        <w:top w:val="none" w:sz="0" w:space="0" w:color="auto"/>
        <w:left w:val="none" w:sz="0" w:space="0" w:color="auto"/>
        <w:bottom w:val="none" w:sz="0" w:space="0" w:color="auto"/>
        <w:right w:val="none" w:sz="0" w:space="0" w:color="auto"/>
      </w:divBdr>
    </w:div>
    <w:div w:id="1639528433">
      <w:bodyDiv w:val="1"/>
      <w:marLeft w:val="0"/>
      <w:marRight w:val="0"/>
      <w:marTop w:val="0"/>
      <w:marBottom w:val="0"/>
      <w:divBdr>
        <w:top w:val="none" w:sz="0" w:space="0" w:color="auto"/>
        <w:left w:val="none" w:sz="0" w:space="0" w:color="auto"/>
        <w:bottom w:val="none" w:sz="0" w:space="0" w:color="auto"/>
        <w:right w:val="none" w:sz="0" w:space="0" w:color="auto"/>
      </w:divBdr>
    </w:div>
    <w:div w:id="1641500685">
      <w:bodyDiv w:val="1"/>
      <w:marLeft w:val="0"/>
      <w:marRight w:val="0"/>
      <w:marTop w:val="0"/>
      <w:marBottom w:val="0"/>
      <w:divBdr>
        <w:top w:val="none" w:sz="0" w:space="0" w:color="auto"/>
        <w:left w:val="none" w:sz="0" w:space="0" w:color="auto"/>
        <w:bottom w:val="none" w:sz="0" w:space="0" w:color="auto"/>
        <w:right w:val="none" w:sz="0" w:space="0" w:color="auto"/>
      </w:divBdr>
    </w:div>
    <w:div w:id="1642495311">
      <w:bodyDiv w:val="1"/>
      <w:marLeft w:val="0"/>
      <w:marRight w:val="0"/>
      <w:marTop w:val="0"/>
      <w:marBottom w:val="0"/>
      <w:divBdr>
        <w:top w:val="none" w:sz="0" w:space="0" w:color="auto"/>
        <w:left w:val="none" w:sz="0" w:space="0" w:color="auto"/>
        <w:bottom w:val="none" w:sz="0" w:space="0" w:color="auto"/>
        <w:right w:val="none" w:sz="0" w:space="0" w:color="auto"/>
      </w:divBdr>
    </w:div>
    <w:div w:id="1642543087">
      <w:bodyDiv w:val="1"/>
      <w:marLeft w:val="0"/>
      <w:marRight w:val="0"/>
      <w:marTop w:val="0"/>
      <w:marBottom w:val="0"/>
      <w:divBdr>
        <w:top w:val="none" w:sz="0" w:space="0" w:color="auto"/>
        <w:left w:val="none" w:sz="0" w:space="0" w:color="auto"/>
        <w:bottom w:val="none" w:sz="0" w:space="0" w:color="auto"/>
        <w:right w:val="none" w:sz="0" w:space="0" w:color="auto"/>
      </w:divBdr>
    </w:div>
    <w:div w:id="1649239973">
      <w:bodyDiv w:val="1"/>
      <w:marLeft w:val="0"/>
      <w:marRight w:val="0"/>
      <w:marTop w:val="0"/>
      <w:marBottom w:val="0"/>
      <w:divBdr>
        <w:top w:val="none" w:sz="0" w:space="0" w:color="auto"/>
        <w:left w:val="none" w:sz="0" w:space="0" w:color="auto"/>
        <w:bottom w:val="none" w:sz="0" w:space="0" w:color="auto"/>
        <w:right w:val="none" w:sz="0" w:space="0" w:color="auto"/>
      </w:divBdr>
    </w:div>
    <w:div w:id="1652363298">
      <w:bodyDiv w:val="1"/>
      <w:marLeft w:val="0"/>
      <w:marRight w:val="0"/>
      <w:marTop w:val="0"/>
      <w:marBottom w:val="0"/>
      <w:divBdr>
        <w:top w:val="none" w:sz="0" w:space="0" w:color="auto"/>
        <w:left w:val="none" w:sz="0" w:space="0" w:color="auto"/>
        <w:bottom w:val="none" w:sz="0" w:space="0" w:color="auto"/>
        <w:right w:val="none" w:sz="0" w:space="0" w:color="auto"/>
      </w:divBdr>
    </w:div>
    <w:div w:id="1655647584">
      <w:bodyDiv w:val="1"/>
      <w:marLeft w:val="0"/>
      <w:marRight w:val="0"/>
      <w:marTop w:val="0"/>
      <w:marBottom w:val="0"/>
      <w:divBdr>
        <w:top w:val="none" w:sz="0" w:space="0" w:color="auto"/>
        <w:left w:val="none" w:sz="0" w:space="0" w:color="auto"/>
        <w:bottom w:val="none" w:sz="0" w:space="0" w:color="auto"/>
        <w:right w:val="none" w:sz="0" w:space="0" w:color="auto"/>
      </w:divBdr>
    </w:div>
    <w:div w:id="1656034306">
      <w:bodyDiv w:val="1"/>
      <w:marLeft w:val="0"/>
      <w:marRight w:val="0"/>
      <w:marTop w:val="0"/>
      <w:marBottom w:val="0"/>
      <w:divBdr>
        <w:top w:val="none" w:sz="0" w:space="0" w:color="auto"/>
        <w:left w:val="none" w:sz="0" w:space="0" w:color="auto"/>
        <w:bottom w:val="none" w:sz="0" w:space="0" w:color="auto"/>
        <w:right w:val="none" w:sz="0" w:space="0" w:color="auto"/>
      </w:divBdr>
    </w:div>
    <w:div w:id="1658530695">
      <w:bodyDiv w:val="1"/>
      <w:marLeft w:val="0"/>
      <w:marRight w:val="0"/>
      <w:marTop w:val="0"/>
      <w:marBottom w:val="0"/>
      <w:divBdr>
        <w:top w:val="none" w:sz="0" w:space="0" w:color="auto"/>
        <w:left w:val="none" w:sz="0" w:space="0" w:color="auto"/>
        <w:bottom w:val="none" w:sz="0" w:space="0" w:color="auto"/>
        <w:right w:val="none" w:sz="0" w:space="0" w:color="auto"/>
      </w:divBdr>
    </w:div>
    <w:div w:id="1682050652">
      <w:bodyDiv w:val="1"/>
      <w:marLeft w:val="0"/>
      <w:marRight w:val="0"/>
      <w:marTop w:val="0"/>
      <w:marBottom w:val="0"/>
      <w:divBdr>
        <w:top w:val="none" w:sz="0" w:space="0" w:color="auto"/>
        <w:left w:val="none" w:sz="0" w:space="0" w:color="auto"/>
        <w:bottom w:val="none" w:sz="0" w:space="0" w:color="auto"/>
        <w:right w:val="none" w:sz="0" w:space="0" w:color="auto"/>
      </w:divBdr>
    </w:div>
    <w:div w:id="1682464609">
      <w:bodyDiv w:val="1"/>
      <w:marLeft w:val="0"/>
      <w:marRight w:val="0"/>
      <w:marTop w:val="0"/>
      <w:marBottom w:val="0"/>
      <w:divBdr>
        <w:top w:val="none" w:sz="0" w:space="0" w:color="auto"/>
        <w:left w:val="none" w:sz="0" w:space="0" w:color="auto"/>
        <w:bottom w:val="none" w:sz="0" w:space="0" w:color="auto"/>
        <w:right w:val="none" w:sz="0" w:space="0" w:color="auto"/>
      </w:divBdr>
    </w:div>
    <w:div w:id="1725908679">
      <w:bodyDiv w:val="1"/>
      <w:marLeft w:val="0"/>
      <w:marRight w:val="0"/>
      <w:marTop w:val="0"/>
      <w:marBottom w:val="0"/>
      <w:divBdr>
        <w:top w:val="none" w:sz="0" w:space="0" w:color="auto"/>
        <w:left w:val="none" w:sz="0" w:space="0" w:color="auto"/>
        <w:bottom w:val="none" w:sz="0" w:space="0" w:color="auto"/>
        <w:right w:val="none" w:sz="0" w:space="0" w:color="auto"/>
      </w:divBdr>
    </w:div>
    <w:div w:id="1732575516">
      <w:bodyDiv w:val="1"/>
      <w:marLeft w:val="0"/>
      <w:marRight w:val="0"/>
      <w:marTop w:val="0"/>
      <w:marBottom w:val="0"/>
      <w:divBdr>
        <w:top w:val="none" w:sz="0" w:space="0" w:color="auto"/>
        <w:left w:val="none" w:sz="0" w:space="0" w:color="auto"/>
        <w:bottom w:val="none" w:sz="0" w:space="0" w:color="auto"/>
        <w:right w:val="none" w:sz="0" w:space="0" w:color="auto"/>
      </w:divBdr>
    </w:div>
    <w:div w:id="1734041909">
      <w:bodyDiv w:val="1"/>
      <w:marLeft w:val="0"/>
      <w:marRight w:val="0"/>
      <w:marTop w:val="0"/>
      <w:marBottom w:val="0"/>
      <w:divBdr>
        <w:top w:val="none" w:sz="0" w:space="0" w:color="auto"/>
        <w:left w:val="none" w:sz="0" w:space="0" w:color="auto"/>
        <w:bottom w:val="none" w:sz="0" w:space="0" w:color="auto"/>
        <w:right w:val="none" w:sz="0" w:space="0" w:color="auto"/>
      </w:divBdr>
    </w:div>
    <w:div w:id="1734160462">
      <w:bodyDiv w:val="1"/>
      <w:marLeft w:val="0"/>
      <w:marRight w:val="0"/>
      <w:marTop w:val="0"/>
      <w:marBottom w:val="0"/>
      <w:divBdr>
        <w:top w:val="none" w:sz="0" w:space="0" w:color="auto"/>
        <w:left w:val="none" w:sz="0" w:space="0" w:color="auto"/>
        <w:bottom w:val="none" w:sz="0" w:space="0" w:color="auto"/>
        <w:right w:val="none" w:sz="0" w:space="0" w:color="auto"/>
      </w:divBdr>
    </w:div>
    <w:div w:id="1743411939">
      <w:bodyDiv w:val="1"/>
      <w:marLeft w:val="0"/>
      <w:marRight w:val="0"/>
      <w:marTop w:val="0"/>
      <w:marBottom w:val="0"/>
      <w:divBdr>
        <w:top w:val="none" w:sz="0" w:space="0" w:color="auto"/>
        <w:left w:val="none" w:sz="0" w:space="0" w:color="auto"/>
        <w:bottom w:val="none" w:sz="0" w:space="0" w:color="auto"/>
        <w:right w:val="none" w:sz="0" w:space="0" w:color="auto"/>
      </w:divBdr>
    </w:div>
    <w:div w:id="1753627984">
      <w:bodyDiv w:val="1"/>
      <w:marLeft w:val="0"/>
      <w:marRight w:val="0"/>
      <w:marTop w:val="0"/>
      <w:marBottom w:val="0"/>
      <w:divBdr>
        <w:top w:val="none" w:sz="0" w:space="0" w:color="auto"/>
        <w:left w:val="none" w:sz="0" w:space="0" w:color="auto"/>
        <w:bottom w:val="none" w:sz="0" w:space="0" w:color="auto"/>
        <w:right w:val="none" w:sz="0" w:space="0" w:color="auto"/>
      </w:divBdr>
    </w:div>
    <w:div w:id="1758941792">
      <w:bodyDiv w:val="1"/>
      <w:marLeft w:val="0"/>
      <w:marRight w:val="0"/>
      <w:marTop w:val="0"/>
      <w:marBottom w:val="0"/>
      <w:divBdr>
        <w:top w:val="none" w:sz="0" w:space="0" w:color="auto"/>
        <w:left w:val="none" w:sz="0" w:space="0" w:color="auto"/>
        <w:bottom w:val="none" w:sz="0" w:space="0" w:color="auto"/>
        <w:right w:val="none" w:sz="0" w:space="0" w:color="auto"/>
      </w:divBdr>
    </w:div>
    <w:div w:id="1767773371">
      <w:bodyDiv w:val="1"/>
      <w:marLeft w:val="0"/>
      <w:marRight w:val="0"/>
      <w:marTop w:val="0"/>
      <w:marBottom w:val="0"/>
      <w:divBdr>
        <w:top w:val="none" w:sz="0" w:space="0" w:color="auto"/>
        <w:left w:val="none" w:sz="0" w:space="0" w:color="auto"/>
        <w:bottom w:val="none" w:sz="0" w:space="0" w:color="auto"/>
        <w:right w:val="none" w:sz="0" w:space="0" w:color="auto"/>
      </w:divBdr>
    </w:div>
    <w:div w:id="1779181331">
      <w:bodyDiv w:val="1"/>
      <w:marLeft w:val="0"/>
      <w:marRight w:val="0"/>
      <w:marTop w:val="0"/>
      <w:marBottom w:val="0"/>
      <w:divBdr>
        <w:top w:val="none" w:sz="0" w:space="0" w:color="auto"/>
        <w:left w:val="none" w:sz="0" w:space="0" w:color="auto"/>
        <w:bottom w:val="none" w:sz="0" w:space="0" w:color="auto"/>
        <w:right w:val="none" w:sz="0" w:space="0" w:color="auto"/>
      </w:divBdr>
    </w:div>
    <w:div w:id="1793524009">
      <w:bodyDiv w:val="1"/>
      <w:marLeft w:val="0"/>
      <w:marRight w:val="0"/>
      <w:marTop w:val="0"/>
      <w:marBottom w:val="0"/>
      <w:divBdr>
        <w:top w:val="none" w:sz="0" w:space="0" w:color="auto"/>
        <w:left w:val="none" w:sz="0" w:space="0" w:color="auto"/>
        <w:bottom w:val="none" w:sz="0" w:space="0" w:color="auto"/>
        <w:right w:val="none" w:sz="0" w:space="0" w:color="auto"/>
      </w:divBdr>
    </w:div>
    <w:div w:id="1799641119">
      <w:bodyDiv w:val="1"/>
      <w:marLeft w:val="0"/>
      <w:marRight w:val="0"/>
      <w:marTop w:val="0"/>
      <w:marBottom w:val="0"/>
      <w:divBdr>
        <w:top w:val="none" w:sz="0" w:space="0" w:color="auto"/>
        <w:left w:val="none" w:sz="0" w:space="0" w:color="auto"/>
        <w:bottom w:val="none" w:sz="0" w:space="0" w:color="auto"/>
        <w:right w:val="none" w:sz="0" w:space="0" w:color="auto"/>
      </w:divBdr>
    </w:div>
    <w:div w:id="1800372171">
      <w:bodyDiv w:val="1"/>
      <w:marLeft w:val="0"/>
      <w:marRight w:val="0"/>
      <w:marTop w:val="0"/>
      <w:marBottom w:val="0"/>
      <w:divBdr>
        <w:top w:val="none" w:sz="0" w:space="0" w:color="auto"/>
        <w:left w:val="none" w:sz="0" w:space="0" w:color="auto"/>
        <w:bottom w:val="none" w:sz="0" w:space="0" w:color="auto"/>
        <w:right w:val="none" w:sz="0" w:space="0" w:color="auto"/>
      </w:divBdr>
    </w:div>
    <w:div w:id="1800877613">
      <w:bodyDiv w:val="1"/>
      <w:marLeft w:val="0"/>
      <w:marRight w:val="0"/>
      <w:marTop w:val="0"/>
      <w:marBottom w:val="0"/>
      <w:divBdr>
        <w:top w:val="none" w:sz="0" w:space="0" w:color="auto"/>
        <w:left w:val="none" w:sz="0" w:space="0" w:color="auto"/>
        <w:bottom w:val="none" w:sz="0" w:space="0" w:color="auto"/>
        <w:right w:val="none" w:sz="0" w:space="0" w:color="auto"/>
      </w:divBdr>
    </w:div>
    <w:div w:id="1808932823">
      <w:bodyDiv w:val="1"/>
      <w:marLeft w:val="0"/>
      <w:marRight w:val="0"/>
      <w:marTop w:val="0"/>
      <w:marBottom w:val="0"/>
      <w:divBdr>
        <w:top w:val="none" w:sz="0" w:space="0" w:color="auto"/>
        <w:left w:val="none" w:sz="0" w:space="0" w:color="auto"/>
        <w:bottom w:val="none" w:sz="0" w:space="0" w:color="auto"/>
        <w:right w:val="none" w:sz="0" w:space="0" w:color="auto"/>
      </w:divBdr>
    </w:div>
    <w:div w:id="1809856331">
      <w:bodyDiv w:val="1"/>
      <w:marLeft w:val="0"/>
      <w:marRight w:val="0"/>
      <w:marTop w:val="0"/>
      <w:marBottom w:val="0"/>
      <w:divBdr>
        <w:top w:val="none" w:sz="0" w:space="0" w:color="auto"/>
        <w:left w:val="none" w:sz="0" w:space="0" w:color="auto"/>
        <w:bottom w:val="none" w:sz="0" w:space="0" w:color="auto"/>
        <w:right w:val="none" w:sz="0" w:space="0" w:color="auto"/>
      </w:divBdr>
    </w:div>
    <w:div w:id="1816558420">
      <w:bodyDiv w:val="1"/>
      <w:marLeft w:val="0"/>
      <w:marRight w:val="0"/>
      <w:marTop w:val="0"/>
      <w:marBottom w:val="0"/>
      <w:divBdr>
        <w:top w:val="none" w:sz="0" w:space="0" w:color="auto"/>
        <w:left w:val="none" w:sz="0" w:space="0" w:color="auto"/>
        <w:bottom w:val="none" w:sz="0" w:space="0" w:color="auto"/>
        <w:right w:val="none" w:sz="0" w:space="0" w:color="auto"/>
      </w:divBdr>
    </w:div>
    <w:div w:id="1816876733">
      <w:bodyDiv w:val="1"/>
      <w:marLeft w:val="0"/>
      <w:marRight w:val="0"/>
      <w:marTop w:val="0"/>
      <w:marBottom w:val="0"/>
      <w:divBdr>
        <w:top w:val="none" w:sz="0" w:space="0" w:color="auto"/>
        <w:left w:val="none" w:sz="0" w:space="0" w:color="auto"/>
        <w:bottom w:val="none" w:sz="0" w:space="0" w:color="auto"/>
        <w:right w:val="none" w:sz="0" w:space="0" w:color="auto"/>
      </w:divBdr>
    </w:div>
    <w:div w:id="1818954207">
      <w:bodyDiv w:val="1"/>
      <w:marLeft w:val="0"/>
      <w:marRight w:val="0"/>
      <w:marTop w:val="0"/>
      <w:marBottom w:val="0"/>
      <w:divBdr>
        <w:top w:val="none" w:sz="0" w:space="0" w:color="auto"/>
        <w:left w:val="none" w:sz="0" w:space="0" w:color="auto"/>
        <w:bottom w:val="none" w:sz="0" w:space="0" w:color="auto"/>
        <w:right w:val="none" w:sz="0" w:space="0" w:color="auto"/>
      </w:divBdr>
    </w:div>
    <w:div w:id="1828353830">
      <w:bodyDiv w:val="1"/>
      <w:marLeft w:val="0"/>
      <w:marRight w:val="0"/>
      <w:marTop w:val="0"/>
      <w:marBottom w:val="0"/>
      <w:divBdr>
        <w:top w:val="none" w:sz="0" w:space="0" w:color="auto"/>
        <w:left w:val="none" w:sz="0" w:space="0" w:color="auto"/>
        <w:bottom w:val="none" w:sz="0" w:space="0" w:color="auto"/>
        <w:right w:val="none" w:sz="0" w:space="0" w:color="auto"/>
      </w:divBdr>
    </w:div>
    <w:div w:id="1830444962">
      <w:bodyDiv w:val="1"/>
      <w:marLeft w:val="0"/>
      <w:marRight w:val="0"/>
      <w:marTop w:val="0"/>
      <w:marBottom w:val="0"/>
      <w:divBdr>
        <w:top w:val="none" w:sz="0" w:space="0" w:color="auto"/>
        <w:left w:val="none" w:sz="0" w:space="0" w:color="auto"/>
        <w:bottom w:val="none" w:sz="0" w:space="0" w:color="auto"/>
        <w:right w:val="none" w:sz="0" w:space="0" w:color="auto"/>
      </w:divBdr>
    </w:div>
    <w:div w:id="1832720818">
      <w:bodyDiv w:val="1"/>
      <w:marLeft w:val="0"/>
      <w:marRight w:val="0"/>
      <w:marTop w:val="0"/>
      <w:marBottom w:val="0"/>
      <w:divBdr>
        <w:top w:val="none" w:sz="0" w:space="0" w:color="auto"/>
        <w:left w:val="none" w:sz="0" w:space="0" w:color="auto"/>
        <w:bottom w:val="none" w:sz="0" w:space="0" w:color="auto"/>
        <w:right w:val="none" w:sz="0" w:space="0" w:color="auto"/>
      </w:divBdr>
    </w:div>
    <w:div w:id="1845127465">
      <w:bodyDiv w:val="1"/>
      <w:marLeft w:val="0"/>
      <w:marRight w:val="0"/>
      <w:marTop w:val="0"/>
      <w:marBottom w:val="0"/>
      <w:divBdr>
        <w:top w:val="none" w:sz="0" w:space="0" w:color="auto"/>
        <w:left w:val="none" w:sz="0" w:space="0" w:color="auto"/>
        <w:bottom w:val="none" w:sz="0" w:space="0" w:color="auto"/>
        <w:right w:val="none" w:sz="0" w:space="0" w:color="auto"/>
      </w:divBdr>
    </w:div>
    <w:div w:id="1851602988">
      <w:bodyDiv w:val="1"/>
      <w:marLeft w:val="0"/>
      <w:marRight w:val="0"/>
      <w:marTop w:val="0"/>
      <w:marBottom w:val="0"/>
      <w:divBdr>
        <w:top w:val="none" w:sz="0" w:space="0" w:color="auto"/>
        <w:left w:val="none" w:sz="0" w:space="0" w:color="auto"/>
        <w:bottom w:val="none" w:sz="0" w:space="0" w:color="auto"/>
        <w:right w:val="none" w:sz="0" w:space="0" w:color="auto"/>
      </w:divBdr>
    </w:div>
    <w:div w:id="1853370702">
      <w:bodyDiv w:val="1"/>
      <w:marLeft w:val="0"/>
      <w:marRight w:val="0"/>
      <w:marTop w:val="0"/>
      <w:marBottom w:val="0"/>
      <w:divBdr>
        <w:top w:val="none" w:sz="0" w:space="0" w:color="auto"/>
        <w:left w:val="none" w:sz="0" w:space="0" w:color="auto"/>
        <w:bottom w:val="none" w:sz="0" w:space="0" w:color="auto"/>
        <w:right w:val="none" w:sz="0" w:space="0" w:color="auto"/>
      </w:divBdr>
    </w:div>
    <w:div w:id="1858041027">
      <w:bodyDiv w:val="1"/>
      <w:marLeft w:val="0"/>
      <w:marRight w:val="0"/>
      <w:marTop w:val="0"/>
      <w:marBottom w:val="0"/>
      <w:divBdr>
        <w:top w:val="none" w:sz="0" w:space="0" w:color="auto"/>
        <w:left w:val="none" w:sz="0" w:space="0" w:color="auto"/>
        <w:bottom w:val="none" w:sz="0" w:space="0" w:color="auto"/>
        <w:right w:val="none" w:sz="0" w:space="0" w:color="auto"/>
      </w:divBdr>
    </w:div>
    <w:div w:id="1859343774">
      <w:bodyDiv w:val="1"/>
      <w:marLeft w:val="0"/>
      <w:marRight w:val="0"/>
      <w:marTop w:val="0"/>
      <w:marBottom w:val="0"/>
      <w:divBdr>
        <w:top w:val="none" w:sz="0" w:space="0" w:color="auto"/>
        <w:left w:val="none" w:sz="0" w:space="0" w:color="auto"/>
        <w:bottom w:val="none" w:sz="0" w:space="0" w:color="auto"/>
        <w:right w:val="none" w:sz="0" w:space="0" w:color="auto"/>
      </w:divBdr>
    </w:div>
    <w:div w:id="1861122851">
      <w:bodyDiv w:val="1"/>
      <w:marLeft w:val="0"/>
      <w:marRight w:val="0"/>
      <w:marTop w:val="0"/>
      <w:marBottom w:val="0"/>
      <w:divBdr>
        <w:top w:val="none" w:sz="0" w:space="0" w:color="auto"/>
        <w:left w:val="none" w:sz="0" w:space="0" w:color="auto"/>
        <w:bottom w:val="none" w:sz="0" w:space="0" w:color="auto"/>
        <w:right w:val="none" w:sz="0" w:space="0" w:color="auto"/>
      </w:divBdr>
    </w:div>
    <w:div w:id="1862015904">
      <w:bodyDiv w:val="1"/>
      <w:marLeft w:val="0"/>
      <w:marRight w:val="0"/>
      <w:marTop w:val="0"/>
      <w:marBottom w:val="0"/>
      <w:divBdr>
        <w:top w:val="none" w:sz="0" w:space="0" w:color="auto"/>
        <w:left w:val="none" w:sz="0" w:space="0" w:color="auto"/>
        <w:bottom w:val="none" w:sz="0" w:space="0" w:color="auto"/>
        <w:right w:val="none" w:sz="0" w:space="0" w:color="auto"/>
      </w:divBdr>
    </w:div>
    <w:div w:id="1869372461">
      <w:bodyDiv w:val="1"/>
      <w:marLeft w:val="0"/>
      <w:marRight w:val="0"/>
      <w:marTop w:val="0"/>
      <w:marBottom w:val="0"/>
      <w:divBdr>
        <w:top w:val="none" w:sz="0" w:space="0" w:color="auto"/>
        <w:left w:val="none" w:sz="0" w:space="0" w:color="auto"/>
        <w:bottom w:val="none" w:sz="0" w:space="0" w:color="auto"/>
        <w:right w:val="none" w:sz="0" w:space="0" w:color="auto"/>
      </w:divBdr>
    </w:div>
    <w:div w:id="1871449975">
      <w:bodyDiv w:val="1"/>
      <w:marLeft w:val="0"/>
      <w:marRight w:val="0"/>
      <w:marTop w:val="0"/>
      <w:marBottom w:val="0"/>
      <w:divBdr>
        <w:top w:val="none" w:sz="0" w:space="0" w:color="auto"/>
        <w:left w:val="none" w:sz="0" w:space="0" w:color="auto"/>
        <w:bottom w:val="none" w:sz="0" w:space="0" w:color="auto"/>
        <w:right w:val="none" w:sz="0" w:space="0" w:color="auto"/>
      </w:divBdr>
    </w:div>
    <w:div w:id="1878735238">
      <w:bodyDiv w:val="1"/>
      <w:marLeft w:val="0"/>
      <w:marRight w:val="0"/>
      <w:marTop w:val="0"/>
      <w:marBottom w:val="0"/>
      <w:divBdr>
        <w:top w:val="none" w:sz="0" w:space="0" w:color="auto"/>
        <w:left w:val="none" w:sz="0" w:space="0" w:color="auto"/>
        <w:bottom w:val="none" w:sz="0" w:space="0" w:color="auto"/>
        <w:right w:val="none" w:sz="0" w:space="0" w:color="auto"/>
      </w:divBdr>
    </w:div>
    <w:div w:id="1883399353">
      <w:bodyDiv w:val="1"/>
      <w:marLeft w:val="0"/>
      <w:marRight w:val="0"/>
      <w:marTop w:val="0"/>
      <w:marBottom w:val="0"/>
      <w:divBdr>
        <w:top w:val="none" w:sz="0" w:space="0" w:color="auto"/>
        <w:left w:val="none" w:sz="0" w:space="0" w:color="auto"/>
        <w:bottom w:val="none" w:sz="0" w:space="0" w:color="auto"/>
        <w:right w:val="none" w:sz="0" w:space="0" w:color="auto"/>
      </w:divBdr>
    </w:div>
    <w:div w:id="1898512888">
      <w:bodyDiv w:val="1"/>
      <w:marLeft w:val="0"/>
      <w:marRight w:val="0"/>
      <w:marTop w:val="0"/>
      <w:marBottom w:val="0"/>
      <w:divBdr>
        <w:top w:val="none" w:sz="0" w:space="0" w:color="auto"/>
        <w:left w:val="none" w:sz="0" w:space="0" w:color="auto"/>
        <w:bottom w:val="none" w:sz="0" w:space="0" w:color="auto"/>
        <w:right w:val="none" w:sz="0" w:space="0" w:color="auto"/>
      </w:divBdr>
    </w:div>
    <w:div w:id="1899776455">
      <w:bodyDiv w:val="1"/>
      <w:marLeft w:val="0"/>
      <w:marRight w:val="0"/>
      <w:marTop w:val="0"/>
      <w:marBottom w:val="0"/>
      <w:divBdr>
        <w:top w:val="none" w:sz="0" w:space="0" w:color="auto"/>
        <w:left w:val="none" w:sz="0" w:space="0" w:color="auto"/>
        <w:bottom w:val="none" w:sz="0" w:space="0" w:color="auto"/>
        <w:right w:val="none" w:sz="0" w:space="0" w:color="auto"/>
      </w:divBdr>
    </w:div>
    <w:div w:id="1900356154">
      <w:bodyDiv w:val="1"/>
      <w:marLeft w:val="0"/>
      <w:marRight w:val="0"/>
      <w:marTop w:val="0"/>
      <w:marBottom w:val="0"/>
      <w:divBdr>
        <w:top w:val="none" w:sz="0" w:space="0" w:color="auto"/>
        <w:left w:val="none" w:sz="0" w:space="0" w:color="auto"/>
        <w:bottom w:val="none" w:sz="0" w:space="0" w:color="auto"/>
        <w:right w:val="none" w:sz="0" w:space="0" w:color="auto"/>
      </w:divBdr>
    </w:div>
    <w:div w:id="1908806526">
      <w:bodyDiv w:val="1"/>
      <w:marLeft w:val="0"/>
      <w:marRight w:val="0"/>
      <w:marTop w:val="0"/>
      <w:marBottom w:val="0"/>
      <w:divBdr>
        <w:top w:val="none" w:sz="0" w:space="0" w:color="auto"/>
        <w:left w:val="none" w:sz="0" w:space="0" w:color="auto"/>
        <w:bottom w:val="none" w:sz="0" w:space="0" w:color="auto"/>
        <w:right w:val="none" w:sz="0" w:space="0" w:color="auto"/>
      </w:divBdr>
    </w:div>
    <w:div w:id="1912811822">
      <w:bodyDiv w:val="1"/>
      <w:marLeft w:val="0"/>
      <w:marRight w:val="0"/>
      <w:marTop w:val="0"/>
      <w:marBottom w:val="0"/>
      <w:divBdr>
        <w:top w:val="none" w:sz="0" w:space="0" w:color="auto"/>
        <w:left w:val="none" w:sz="0" w:space="0" w:color="auto"/>
        <w:bottom w:val="none" w:sz="0" w:space="0" w:color="auto"/>
        <w:right w:val="none" w:sz="0" w:space="0" w:color="auto"/>
      </w:divBdr>
    </w:div>
    <w:div w:id="1917131274">
      <w:bodyDiv w:val="1"/>
      <w:marLeft w:val="0"/>
      <w:marRight w:val="0"/>
      <w:marTop w:val="0"/>
      <w:marBottom w:val="0"/>
      <w:divBdr>
        <w:top w:val="none" w:sz="0" w:space="0" w:color="auto"/>
        <w:left w:val="none" w:sz="0" w:space="0" w:color="auto"/>
        <w:bottom w:val="none" w:sz="0" w:space="0" w:color="auto"/>
        <w:right w:val="none" w:sz="0" w:space="0" w:color="auto"/>
      </w:divBdr>
    </w:div>
    <w:div w:id="1924954199">
      <w:bodyDiv w:val="1"/>
      <w:marLeft w:val="0"/>
      <w:marRight w:val="0"/>
      <w:marTop w:val="0"/>
      <w:marBottom w:val="0"/>
      <w:divBdr>
        <w:top w:val="none" w:sz="0" w:space="0" w:color="auto"/>
        <w:left w:val="none" w:sz="0" w:space="0" w:color="auto"/>
        <w:bottom w:val="none" w:sz="0" w:space="0" w:color="auto"/>
        <w:right w:val="none" w:sz="0" w:space="0" w:color="auto"/>
      </w:divBdr>
    </w:div>
    <w:div w:id="1931309644">
      <w:bodyDiv w:val="1"/>
      <w:marLeft w:val="0"/>
      <w:marRight w:val="0"/>
      <w:marTop w:val="0"/>
      <w:marBottom w:val="0"/>
      <w:divBdr>
        <w:top w:val="none" w:sz="0" w:space="0" w:color="auto"/>
        <w:left w:val="none" w:sz="0" w:space="0" w:color="auto"/>
        <w:bottom w:val="none" w:sz="0" w:space="0" w:color="auto"/>
        <w:right w:val="none" w:sz="0" w:space="0" w:color="auto"/>
      </w:divBdr>
    </w:div>
    <w:div w:id="1932931453">
      <w:bodyDiv w:val="1"/>
      <w:marLeft w:val="0"/>
      <w:marRight w:val="0"/>
      <w:marTop w:val="0"/>
      <w:marBottom w:val="0"/>
      <w:divBdr>
        <w:top w:val="none" w:sz="0" w:space="0" w:color="auto"/>
        <w:left w:val="none" w:sz="0" w:space="0" w:color="auto"/>
        <w:bottom w:val="none" w:sz="0" w:space="0" w:color="auto"/>
        <w:right w:val="none" w:sz="0" w:space="0" w:color="auto"/>
      </w:divBdr>
    </w:div>
    <w:div w:id="1934194431">
      <w:bodyDiv w:val="1"/>
      <w:marLeft w:val="0"/>
      <w:marRight w:val="0"/>
      <w:marTop w:val="0"/>
      <w:marBottom w:val="0"/>
      <w:divBdr>
        <w:top w:val="none" w:sz="0" w:space="0" w:color="auto"/>
        <w:left w:val="none" w:sz="0" w:space="0" w:color="auto"/>
        <w:bottom w:val="none" w:sz="0" w:space="0" w:color="auto"/>
        <w:right w:val="none" w:sz="0" w:space="0" w:color="auto"/>
      </w:divBdr>
    </w:div>
    <w:div w:id="1935821554">
      <w:bodyDiv w:val="1"/>
      <w:marLeft w:val="0"/>
      <w:marRight w:val="0"/>
      <w:marTop w:val="0"/>
      <w:marBottom w:val="0"/>
      <w:divBdr>
        <w:top w:val="none" w:sz="0" w:space="0" w:color="auto"/>
        <w:left w:val="none" w:sz="0" w:space="0" w:color="auto"/>
        <w:bottom w:val="none" w:sz="0" w:space="0" w:color="auto"/>
        <w:right w:val="none" w:sz="0" w:space="0" w:color="auto"/>
      </w:divBdr>
    </w:div>
    <w:div w:id="1940983268">
      <w:bodyDiv w:val="1"/>
      <w:marLeft w:val="0"/>
      <w:marRight w:val="0"/>
      <w:marTop w:val="0"/>
      <w:marBottom w:val="0"/>
      <w:divBdr>
        <w:top w:val="none" w:sz="0" w:space="0" w:color="auto"/>
        <w:left w:val="none" w:sz="0" w:space="0" w:color="auto"/>
        <w:bottom w:val="none" w:sz="0" w:space="0" w:color="auto"/>
        <w:right w:val="none" w:sz="0" w:space="0" w:color="auto"/>
      </w:divBdr>
    </w:div>
    <w:div w:id="1943415772">
      <w:bodyDiv w:val="1"/>
      <w:marLeft w:val="0"/>
      <w:marRight w:val="0"/>
      <w:marTop w:val="0"/>
      <w:marBottom w:val="0"/>
      <w:divBdr>
        <w:top w:val="none" w:sz="0" w:space="0" w:color="auto"/>
        <w:left w:val="none" w:sz="0" w:space="0" w:color="auto"/>
        <w:bottom w:val="none" w:sz="0" w:space="0" w:color="auto"/>
        <w:right w:val="none" w:sz="0" w:space="0" w:color="auto"/>
      </w:divBdr>
    </w:div>
    <w:div w:id="1945649467">
      <w:bodyDiv w:val="1"/>
      <w:marLeft w:val="0"/>
      <w:marRight w:val="0"/>
      <w:marTop w:val="0"/>
      <w:marBottom w:val="0"/>
      <w:divBdr>
        <w:top w:val="none" w:sz="0" w:space="0" w:color="auto"/>
        <w:left w:val="none" w:sz="0" w:space="0" w:color="auto"/>
        <w:bottom w:val="none" w:sz="0" w:space="0" w:color="auto"/>
        <w:right w:val="none" w:sz="0" w:space="0" w:color="auto"/>
      </w:divBdr>
    </w:div>
    <w:div w:id="1945652428">
      <w:bodyDiv w:val="1"/>
      <w:marLeft w:val="0"/>
      <w:marRight w:val="0"/>
      <w:marTop w:val="0"/>
      <w:marBottom w:val="0"/>
      <w:divBdr>
        <w:top w:val="none" w:sz="0" w:space="0" w:color="auto"/>
        <w:left w:val="none" w:sz="0" w:space="0" w:color="auto"/>
        <w:bottom w:val="none" w:sz="0" w:space="0" w:color="auto"/>
        <w:right w:val="none" w:sz="0" w:space="0" w:color="auto"/>
      </w:divBdr>
    </w:div>
    <w:div w:id="1947500197">
      <w:bodyDiv w:val="1"/>
      <w:marLeft w:val="0"/>
      <w:marRight w:val="0"/>
      <w:marTop w:val="0"/>
      <w:marBottom w:val="0"/>
      <w:divBdr>
        <w:top w:val="none" w:sz="0" w:space="0" w:color="auto"/>
        <w:left w:val="none" w:sz="0" w:space="0" w:color="auto"/>
        <w:bottom w:val="none" w:sz="0" w:space="0" w:color="auto"/>
        <w:right w:val="none" w:sz="0" w:space="0" w:color="auto"/>
      </w:divBdr>
    </w:div>
    <w:div w:id="1950238075">
      <w:bodyDiv w:val="1"/>
      <w:marLeft w:val="0"/>
      <w:marRight w:val="0"/>
      <w:marTop w:val="0"/>
      <w:marBottom w:val="0"/>
      <w:divBdr>
        <w:top w:val="none" w:sz="0" w:space="0" w:color="auto"/>
        <w:left w:val="none" w:sz="0" w:space="0" w:color="auto"/>
        <w:bottom w:val="none" w:sz="0" w:space="0" w:color="auto"/>
        <w:right w:val="none" w:sz="0" w:space="0" w:color="auto"/>
      </w:divBdr>
    </w:div>
    <w:div w:id="1951815147">
      <w:bodyDiv w:val="1"/>
      <w:marLeft w:val="0"/>
      <w:marRight w:val="0"/>
      <w:marTop w:val="0"/>
      <w:marBottom w:val="0"/>
      <w:divBdr>
        <w:top w:val="none" w:sz="0" w:space="0" w:color="auto"/>
        <w:left w:val="none" w:sz="0" w:space="0" w:color="auto"/>
        <w:bottom w:val="none" w:sz="0" w:space="0" w:color="auto"/>
        <w:right w:val="none" w:sz="0" w:space="0" w:color="auto"/>
      </w:divBdr>
    </w:div>
    <w:div w:id="1952741967">
      <w:bodyDiv w:val="1"/>
      <w:marLeft w:val="0"/>
      <w:marRight w:val="0"/>
      <w:marTop w:val="0"/>
      <w:marBottom w:val="0"/>
      <w:divBdr>
        <w:top w:val="none" w:sz="0" w:space="0" w:color="auto"/>
        <w:left w:val="none" w:sz="0" w:space="0" w:color="auto"/>
        <w:bottom w:val="none" w:sz="0" w:space="0" w:color="auto"/>
        <w:right w:val="none" w:sz="0" w:space="0" w:color="auto"/>
      </w:divBdr>
    </w:div>
    <w:div w:id="1956716018">
      <w:bodyDiv w:val="1"/>
      <w:marLeft w:val="0"/>
      <w:marRight w:val="0"/>
      <w:marTop w:val="0"/>
      <w:marBottom w:val="0"/>
      <w:divBdr>
        <w:top w:val="none" w:sz="0" w:space="0" w:color="auto"/>
        <w:left w:val="none" w:sz="0" w:space="0" w:color="auto"/>
        <w:bottom w:val="none" w:sz="0" w:space="0" w:color="auto"/>
        <w:right w:val="none" w:sz="0" w:space="0" w:color="auto"/>
      </w:divBdr>
    </w:div>
    <w:div w:id="1964996854">
      <w:bodyDiv w:val="1"/>
      <w:marLeft w:val="0"/>
      <w:marRight w:val="0"/>
      <w:marTop w:val="0"/>
      <w:marBottom w:val="0"/>
      <w:divBdr>
        <w:top w:val="none" w:sz="0" w:space="0" w:color="auto"/>
        <w:left w:val="none" w:sz="0" w:space="0" w:color="auto"/>
        <w:bottom w:val="none" w:sz="0" w:space="0" w:color="auto"/>
        <w:right w:val="none" w:sz="0" w:space="0" w:color="auto"/>
      </w:divBdr>
    </w:div>
    <w:div w:id="1982231511">
      <w:bodyDiv w:val="1"/>
      <w:marLeft w:val="0"/>
      <w:marRight w:val="0"/>
      <w:marTop w:val="0"/>
      <w:marBottom w:val="0"/>
      <w:divBdr>
        <w:top w:val="none" w:sz="0" w:space="0" w:color="auto"/>
        <w:left w:val="none" w:sz="0" w:space="0" w:color="auto"/>
        <w:bottom w:val="none" w:sz="0" w:space="0" w:color="auto"/>
        <w:right w:val="none" w:sz="0" w:space="0" w:color="auto"/>
      </w:divBdr>
    </w:div>
    <w:div w:id="1994330329">
      <w:bodyDiv w:val="1"/>
      <w:marLeft w:val="0"/>
      <w:marRight w:val="0"/>
      <w:marTop w:val="0"/>
      <w:marBottom w:val="0"/>
      <w:divBdr>
        <w:top w:val="none" w:sz="0" w:space="0" w:color="auto"/>
        <w:left w:val="none" w:sz="0" w:space="0" w:color="auto"/>
        <w:bottom w:val="none" w:sz="0" w:space="0" w:color="auto"/>
        <w:right w:val="none" w:sz="0" w:space="0" w:color="auto"/>
      </w:divBdr>
      <w:divsChild>
        <w:div w:id="305010389">
          <w:marLeft w:val="0"/>
          <w:marRight w:val="0"/>
          <w:marTop w:val="0"/>
          <w:marBottom w:val="0"/>
          <w:divBdr>
            <w:top w:val="none" w:sz="0" w:space="0" w:color="auto"/>
            <w:left w:val="none" w:sz="0" w:space="0" w:color="auto"/>
            <w:bottom w:val="none" w:sz="0" w:space="0" w:color="auto"/>
            <w:right w:val="none" w:sz="0" w:space="0" w:color="auto"/>
          </w:divBdr>
          <w:divsChild>
            <w:div w:id="1648322181">
              <w:blockQuote w:val="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995135703">
      <w:bodyDiv w:val="1"/>
      <w:marLeft w:val="0"/>
      <w:marRight w:val="0"/>
      <w:marTop w:val="0"/>
      <w:marBottom w:val="0"/>
      <w:divBdr>
        <w:top w:val="none" w:sz="0" w:space="0" w:color="auto"/>
        <w:left w:val="none" w:sz="0" w:space="0" w:color="auto"/>
        <w:bottom w:val="none" w:sz="0" w:space="0" w:color="auto"/>
        <w:right w:val="none" w:sz="0" w:space="0" w:color="auto"/>
      </w:divBdr>
    </w:div>
    <w:div w:id="2002157224">
      <w:bodyDiv w:val="1"/>
      <w:marLeft w:val="0"/>
      <w:marRight w:val="0"/>
      <w:marTop w:val="0"/>
      <w:marBottom w:val="0"/>
      <w:divBdr>
        <w:top w:val="none" w:sz="0" w:space="0" w:color="auto"/>
        <w:left w:val="none" w:sz="0" w:space="0" w:color="auto"/>
        <w:bottom w:val="none" w:sz="0" w:space="0" w:color="auto"/>
        <w:right w:val="none" w:sz="0" w:space="0" w:color="auto"/>
      </w:divBdr>
    </w:div>
    <w:div w:id="2003970325">
      <w:bodyDiv w:val="1"/>
      <w:marLeft w:val="0"/>
      <w:marRight w:val="0"/>
      <w:marTop w:val="0"/>
      <w:marBottom w:val="0"/>
      <w:divBdr>
        <w:top w:val="none" w:sz="0" w:space="0" w:color="auto"/>
        <w:left w:val="none" w:sz="0" w:space="0" w:color="auto"/>
        <w:bottom w:val="none" w:sz="0" w:space="0" w:color="auto"/>
        <w:right w:val="none" w:sz="0" w:space="0" w:color="auto"/>
      </w:divBdr>
    </w:div>
    <w:div w:id="2005547988">
      <w:bodyDiv w:val="1"/>
      <w:marLeft w:val="0"/>
      <w:marRight w:val="0"/>
      <w:marTop w:val="0"/>
      <w:marBottom w:val="0"/>
      <w:divBdr>
        <w:top w:val="none" w:sz="0" w:space="0" w:color="auto"/>
        <w:left w:val="none" w:sz="0" w:space="0" w:color="auto"/>
        <w:bottom w:val="none" w:sz="0" w:space="0" w:color="auto"/>
        <w:right w:val="none" w:sz="0" w:space="0" w:color="auto"/>
      </w:divBdr>
    </w:div>
    <w:div w:id="2006085066">
      <w:bodyDiv w:val="1"/>
      <w:marLeft w:val="0"/>
      <w:marRight w:val="0"/>
      <w:marTop w:val="0"/>
      <w:marBottom w:val="0"/>
      <w:divBdr>
        <w:top w:val="none" w:sz="0" w:space="0" w:color="auto"/>
        <w:left w:val="none" w:sz="0" w:space="0" w:color="auto"/>
        <w:bottom w:val="none" w:sz="0" w:space="0" w:color="auto"/>
        <w:right w:val="none" w:sz="0" w:space="0" w:color="auto"/>
      </w:divBdr>
    </w:div>
    <w:div w:id="2011367414">
      <w:bodyDiv w:val="1"/>
      <w:marLeft w:val="0"/>
      <w:marRight w:val="0"/>
      <w:marTop w:val="0"/>
      <w:marBottom w:val="0"/>
      <w:divBdr>
        <w:top w:val="none" w:sz="0" w:space="0" w:color="auto"/>
        <w:left w:val="none" w:sz="0" w:space="0" w:color="auto"/>
        <w:bottom w:val="none" w:sz="0" w:space="0" w:color="auto"/>
        <w:right w:val="none" w:sz="0" w:space="0" w:color="auto"/>
      </w:divBdr>
    </w:div>
    <w:div w:id="2027754460">
      <w:bodyDiv w:val="1"/>
      <w:marLeft w:val="0"/>
      <w:marRight w:val="0"/>
      <w:marTop w:val="0"/>
      <w:marBottom w:val="0"/>
      <w:divBdr>
        <w:top w:val="none" w:sz="0" w:space="0" w:color="auto"/>
        <w:left w:val="none" w:sz="0" w:space="0" w:color="auto"/>
        <w:bottom w:val="none" w:sz="0" w:space="0" w:color="auto"/>
        <w:right w:val="none" w:sz="0" w:space="0" w:color="auto"/>
      </w:divBdr>
    </w:div>
    <w:div w:id="2028945934">
      <w:bodyDiv w:val="1"/>
      <w:marLeft w:val="0"/>
      <w:marRight w:val="0"/>
      <w:marTop w:val="0"/>
      <w:marBottom w:val="0"/>
      <w:divBdr>
        <w:top w:val="none" w:sz="0" w:space="0" w:color="auto"/>
        <w:left w:val="none" w:sz="0" w:space="0" w:color="auto"/>
        <w:bottom w:val="none" w:sz="0" w:space="0" w:color="auto"/>
        <w:right w:val="none" w:sz="0" w:space="0" w:color="auto"/>
      </w:divBdr>
    </w:div>
    <w:div w:id="2033260601">
      <w:bodyDiv w:val="1"/>
      <w:marLeft w:val="0"/>
      <w:marRight w:val="0"/>
      <w:marTop w:val="0"/>
      <w:marBottom w:val="0"/>
      <w:divBdr>
        <w:top w:val="none" w:sz="0" w:space="0" w:color="auto"/>
        <w:left w:val="none" w:sz="0" w:space="0" w:color="auto"/>
        <w:bottom w:val="none" w:sz="0" w:space="0" w:color="auto"/>
        <w:right w:val="none" w:sz="0" w:space="0" w:color="auto"/>
      </w:divBdr>
    </w:div>
    <w:div w:id="2040624457">
      <w:bodyDiv w:val="1"/>
      <w:marLeft w:val="0"/>
      <w:marRight w:val="0"/>
      <w:marTop w:val="0"/>
      <w:marBottom w:val="0"/>
      <w:divBdr>
        <w:top w:val="none" w:sz="0" w:space="0" w:color="auto"/>
        <w:left w:val="none" w:sz="0" w:space="0" w:color="auto"/>
        <w:bottom w:val="none" w:sz="0" w:space="0" w:color="auto"/>
        <w:right w:val="none" w:sz="0" w:space="0" w:color="auto"/>
      </w:divBdr>
    </w:div>
    <w:div w:id="2041196349">
      <w:bodyDiv w:val="1"/>
      <w:marLeft w:val="0"/>
      <w:marRight w:val="0"/>
      <w:marTop w:val="0"/>
      <w:marBottom w:val="0"/>
      <w:divBdr>
        <w:top w:val="none" w:sz="0" w:space="0" w:color="auto"/>
        <w:left w:val="none" w:sz="0" w:space="0" w:color="auto"/>
        <w:bottom w:val="none" w:sz="0" w:space="0" w:color="auto"/>
        <w:right w:val="none" w:sz="0" w:space="0" w:color="auto"/>
      </w:divBdr>
    </w:div>
    <w:div w:id="2041734508">
      <w:bodyDiv w:val="1"/>
      <w:marLeft w:val="0"/>
      <w:marRight w:val="0"/>
      <w:marTop w:val="0"/>
      <w:marBottom w:val="0"/>
      <w:divBdr>
        <w:top w:val="none" w:sz="0" w:space="0" w:color="auto"/>
        <w:left w:val="none" w:sz="0" w:space="0" w:color="auto"/>
        <w:bottom w:val="none" w:sz="0" w:space="0" w:color="auto"/>
        <w:right w:val="none" w:sz="0" w:space="0" w:color="auto"/>
      </w:divBdr>
    </w:div>
    <w:div w:id="2042974964">
      <w:bodyDiv w:val="1"/>
      <w:marLeft w:val="0"/>
      <w:marRight w:val="0"/>
      <w:marTop w:val="0"/>
      <w:marBottom w:val="0"/>
      <w:divBdr>
        <w:top w:val="none" w:sz="0" w:space="0" w:color="auto"/>
        <w:left w:val="none" w:sz="0" w:space="0" w:color="auto"/>
        <w:bottom w:val="none" w:sz="0" w:space="0" w:color="auto"/>
        <w:right w:val="none" w:sz="0" w:space="0" w:color="auto"/>
      </w:divBdr>
    </w:div>
    <w:div w:id="2046909095">
      <w:bodyDiv w:val="1"/>
      <w:marLeft w:val="0"/>
      <w:marRight w:val="0"/>
      <w:marTop w:val="0"/>
      <w:marBottom w:val="0"/>
      <w:divBdr>
        <w:top w:val="none" w:sz="0" w:space="0" w:color="auto"/>
        <w:left w:val="none" w:sz="0" w:space="0" w:color="auto"/>
        <w:bottom w:val="none" w:sz="0" w:space="0" w:color="auto"/>
        <w:right w:val="none" w:sz="0" w:space="0" w:color="auto"/>
      </w:divBdr>
    </w:div>
    <w:div w:id="2056081734">
      <w:bodyDiv w:val="1"/>
      <w:marLeft w:val="0"/>
      <w:marRight w:val="0"/>
      <w:marTop w:val="0"/>
      <w:marBottom w:val="0"/>
      <w:divBdr>
        <w:top w:val="none" w:sz="0" w:space="0" w:color="auto"/>
        <w:left w:val="none" w:sz="0" w:space="0" w:color="auto"/>
        <w:bottom w:val="none" w:sz="0" w:space="0" w:color="auto"/>
        <w:right w:val="none" w:sz="0" w:space="0" w:color="auto"/>
      </w:divBdr>
      <w:divsChild>
        <w:div w:id="1329551636">
          <w:marLeft w:val="0"/>
          <w:marRight w:val="0"/>
          <w:marTop w:val="0"/>
          <w:marBottom w:val="0"/>
          <w:divBdr>
            <w:top w:val="none" w:sz="0" w:space="0" w:color="auto"/>
            <w:left w:val="none" w:sz="0" w:space="0" w:color="auto"/>
            <w:bottom w:val="none" w:sz="0" w:space="0" w:color="auto"/>
            <w:right w:val="none" w:sz="0" w:space="0" w:color="auto"/>
          </w:divBdr>
        </w:div>
      </w:divsChild>
    </w:div>
    <w:div w:id="2067947688">
      <w:bodyDiv w:val="1"/>
      <w:marLeft w:val="0"/>
      <w:marRight w:val="0"/>
      <w:marTop w:val="0"/>
      <w:marBottom w:val="0"/>
      <w:divBdr>
        <w:top w:val="none" w:sz="0" w:space="0" w:color="auto"/>
        <w:left w:val="none" w:sz="0" w:space="0" w:color="auto"/>
        <w:bottom w:val="none" w:sz="0" w:space="0" w:color="auto"/>
        <w:right w:val="none" w:sz="0" w:space="0" w:color="auto"/>
      </w:divBdr>
    </w:div>
    <w:div w:id="2082214894">
      <w:bodyDiv w:val="1"/>
      <w:marLeft w:val="0"/>
      <w:marRight w:val="0"/>
      <w:marTop w:val="0"/>
      <w:marBottom w:val="0"/>
      <w:divBdr>
        <w:top w:val="none" w:sz="0" w:space="0" w:color="auto"/>
        <w:left w:val="none" w:sz="0" w:space="0" w:color="auto"/>
        <w:bottom w:val="none" w:sz="0" w:space="0" w:color="auto"/>
        <w:right w:val="none" w:sz="0" w:space="0" w:color="auto"/>
      </w:divBdr>
    </w:div>
    <w:div w:id="2093966411">
      <w:bodyDiv w:val="1"/>
      <w:marLeft w:val="0"/>
      <w:marRight w:val="0"/>
      <w:marTop w:val="0"/>
      <w:marBottom w:val="0"/>
      <w:divBdr>
        <w:top w:val="none" w:sz="0" w:space="0" w:color="auto"/>
        <w:left w:val="none" w:sz="0" w:space="0" w:color="auto"/>
        <w:bottom w:val="none" w:sz="0" w:space="0" w:color="auto"/>
        <w:right w:val="none" w:sz="0" w:space="0" w:color="auto"/>
      </w:divBdr>
    </w:div>
    <w:div w:id="2095006712">
      <w:bodyDiv w:val="1"/>
      <w:marLeft w:val="0"/>
      <w:marRight w:val="0"/>
      <w:marTop w:val="0"/>
      <w:marBottom w:val="0"/>
      <w:divBdr>
        <w:top w:val="none" w:sz="0" w:space="0" w:color="auto"/>
        <w:left w:val="none" w:sz="0" w:space="0" w:color="auto"/>
        <w:bottom w:val="none" w:sz="0" w:space="0" w:color="auto"/>
        <w:right w:val="none" w:sz="0" w:space="0" w:color="auto"/>
      </w:divBdr>
    </w:div>
    <w:div w:id="2098671339">
      <w:bodyDiv w:val="1"/>
      <w:marLeft w:val="0"/>
      <w:marRight w:val="0"/>
      <w:marTop w:val="0"/>
      <w:marBottom w:val="0"/>
      <w:divBdr>
        <w:top w:val="none" w:sz="0" w:space="0" w:color="auto"/>
        <w:left w:val="none" w:sz="0" w:space="0" w:color="auto"/>
        <w:bottom w:val="none" w:sz="0" w:space="0" w:color="auto"/>
        <w:right w:val="none" w:sz="0" w:space="0" w:color="auto"/>
      </w:divBdr>
    </w:div>
    <w:div w:id="2099322912">
      <w:bodyDiv w:val="1"/>
      <w:marLeft w:val="0"/>
      <w:marRight w:val="0"/>
      <w:marTop w:val="0"/>
      <w:marBottom w:val="0"/>
      <w:divBdr>
        <w:top w:val="none" w:sz="0" w:space="0" w:color="auto"/>
        <w:left w:val="none" w:sz="0" w:space="0" w:color="auto"/>
        <w:bottom w:val="none" w:sz="0" w:space="0" w:color="auto"/>
        <w:right w:val="none" w:sz="0" w:space="0" w:color="auto"/>
      </w:divBdr>
    </w:div>
    <w:div w:id="2099986623">
      <w:bodyDiv w:val="1"/>
      <w:marLeft w:val="0"/>
      <w:marRight w:val="0"/>
      <w:marTop w:val="0"/>
      <w:marBottom w:val="0"/>
      <w:divBdr>
        <w:top w:val="none" w:sz="0" w:space="0" w:color="auto"/>
        <w:left w:val="none" w:sz="0" w:space="0" w:color="auto"/>
        <w:bottom w:val="none" w:sz="0" w:space="0" w:color="auto"/>
        <w:right w:val="none" w:sz="0" w:space="0" w:color="auto"/>
      </w:divBdr>
    </w:div>
    <w:div w:id="2100171909">
      <w:bodyDiv w:val="1"/>
      <w:marLeft w:val="0"/>
      <w:marRight w:val="0"/>
      <w:marTop w:val="0"/>
      <w:marBottom w:val="0"/>
      <w:divBdr>
        <w:top w:val="none" w:sz="0" w:space="0" w:color="auto"/>
        <w:left w:val="none" w:sz="0" w:space="0" w:color="auto"/>
        <w:bottom w:val="none" w:sz="0" w:space="0" w:color="auto"/>
        <w:right w:val="none" w:sz="0" w:space="0" w:color="auto"/>
      </w:divBdr>
    </w:div>
    <w:div w:id="2100981819">
      <w:bodyDiv w:val="1"/>
      <w:marLeft w:val="0"/>
      <w:marRight w:val="0"/>
      <w:marTop w:val="0"/>
      <w:marBottom w:val="0"/>
      <w:divBdr>
        <w:top w:val="none" w:sz="0" w:space="0" w:color="auto"/>
        <w:left w:val="none" w:sz="0" w:space="0" w:color="auto"/>
        <w:bottom w:val="none" w:sz="0" w:space="0" w:color="auto"/>
        <w:right w:val="none" w:sz="0" w:space="0" w:color="auto"/>
      </w:divBdr>
    </w:div>
    <w:div w:id="2104569878">
      <w:bodyDiv w:val="1"/>
      <w:marLeft w:val="0"/>
      <w:marRight w:val="0"/>
      <w:marTop w:val="0"/>
      <w:marBottom w:val="0"/>
      <w:divBdr>
        <w:top w:val="none" w:sz="0" w:space="0" w:color="auto"/>
        <w:left w:val="none" w:sz="0" w:space="0" w:color="auto"/>
        <w:bottom w:val="none" w:sz="0" w:space="0" w:color="auto"/>
        <w:right w:val="none" w:sz="0" w:space="0" w:color="auto"/>
      </w:divBdr>
    </w:div>
    <w:div w:id="2104765060">
      <w:bodyDiv w:val="1"/>
      <w:marLeft w:val="0"/>
      <w:marRight w:val="0"/>
      <w:marTop w:val="0"/>
      <w:marBottom w:val="0"/>
      <w:divBdr>
        <w:top w:val="none" w:sz="0" w:space="0" w:color="auto"/>
        <w:left w:val="none" w:sz="0" w:space="0" w:color="auto"/>
        <w:bottom w:val="none" w:sz="0" w:space="0" w:color="auto"/>
        <w:right w:val="none" w:sz="0" w:space="0" w:color="auto"/>
      </w:divBdr>
    </w:div>
    <w:div w:id="2109111024">
      <w:bodyDiv w:val="1"/>
      <w:marLeft w:val="0"/>
      <w:marRight w:val="0"/>
      <w:marTop w:val="0"/>
      <w:marBottom w:val="0"/>
      <w:divBdr>
        <w:top w:val="none" w:sz="0" w:space="0" w:color="auto"/>
        <w:left w:val="none" w:sz="0" w:space="0" w:color="auto"/>
        <w:bottom w:val="none" w:sz="0" w:space="0" w:color="auto"/>
        <w:right w:val="none" w:sz="0" w:space="0" w:color="auto"/>
      </w:divBdr>
    </w:div>
    <w:div w:id="2117291626">
      <w:bodyDiv w:val="1"/>
      <w:marLeft w:val="0"/>
      <w:marRight w:val="0"/>
      <w:marTop w:val="0"/>
      <w:marBottom w:val="0"/>
      <w:divBdr>
        <w:top w:val="none" w:sz="0" w:space="0" w:color="auto"/>
        <w:left w:val="none" w:sz="0" w:space="0" w:color="auto"/>
        <w:bottom w:val="none" w:sz="0" w:space="0" w:color="auto"/>
        <w:right w:val="none" w:sz="0" w:space="0" w:color="auto"/>
      </w:divBdr>
    </w:div>
    <w:div w:id="2118869479">
      <w:bodyDiv w:val="1"/>
      <w:marLeft w:val="0"/>
      <w:marRight w:val="0"/>
      <w:marTop w:val="0"/>
      <w:marBottom w:val="0"/>
      <w:divBdr>
        <w:top w:val="none" w:sz="0" w:space="0" w:color="auto"/>
        <w:left w:val="none" w:sz="0" w:space="0" w:color="auto"/>
        <w:bottom w:val="none" w:sz="0" w:space="0" w:color="auto"/>
        <w:right w:val="none" w:sz="0" w:space="0" w:color="auto"/>
      </w:divBdr>
    </w:div>
    <w:div w:id="2120831827">
      <w:bodyDiv w:val="1"/>
      <w:marLeft w:val="0"/>
      <w:marRight w:val="0"/>
      <w:marTop w:val="0"/>
      <w:marBottom w:val="0"/>
      <w:divBdr>
        <w:top w:val="none" w:sz="0" w:space="0" w:color="auto"/>
        <w:left w:val="none" w:sz="0" w:space="0" w:color="auto"/>
        <w:bottom w:val="none" w:sz="0" w:space="0" w:color="auto"/>
        <w:right w:val="none" w:sz="0" w:space="0" w:color="auto"/>
      </w:divBdr>
    </w:div>
    <w:div w:id="2126196047">
      <w:bodyDiv w:val="1"/>
      <w:marLeft w:val="0"/>
      <w:marRight w:val="0"/>
      <w:marTop w:val="0"/>
      <w:marBottom w:val="0"/>
      <w:divBdr>
        <w:top w:val="none" w:sz="0" w:space="0" w:color="auto"/>
        <w:left w:val="none" w:sz="0" w:space="0" w:color="auto"/>
        <w:bottom w:val="none" w:sz="0" w:space="0" w:color="auto"/>
        <w:right w:val="none" w:sz="0" w:space="0" w:color="auto"/>
      </w:divBdr>
    </w:div>
    <w:div w:id="2137600722">
      <w:bodyDiv w:val="1"/>
      <w:marLeft w:val="0"/>
      <w:marRight w:val="0"/>
      <w:marTop w:val="0"/>
      <w:marBottom w:val="0"/>
      <w:divBdr>
        <w:top w:val="none" w:sz="0" w:space="0" w:color="auto"/>
        <w:left w:val="none" w:sz="0" w:space="0" w:color="auto"/>
        <w:bottom w:val="none" w:sz="0" w:space="0" w:color="auto"/>
        <w:right w:val="none" w:sz="0" w:space="0" w:color="auto"/>
      </w:divBdr>
    </w:div>
    <w:div w:id="2137940132">
      <w:bodyDiv w:val="1"/>
      <w:marLeft w:val="0"/>
      <w:marRight w:val="0"/>
      <w:marTop w:val="0"/>
      <w:marBottom w:val="0"/>
      <w:divBdr>
        <w:top w:val="none" w:sz="0" w:space="0" w:color="auto"/>
        <w:left w:val="none" w:sz="0" w:space="0" w:color="auto"/>
        <w:bottom w:val="none" w:sz="0" w:space="0" w:color="auto"/>
        <w:right w:val="none" w:sz="0" w:space="0" w:color="auto"/>
      </w:divBdr>
    </w:div>
    <w:div w:id="2140099633">
      <w:bodyDiv w:val="1"/>
      <w:marLeft w:val="0"/>
      <w:marRight w:val="0"/>
      <w:marTop w:val="0"/>
      <w:marBottom w:val="0"/>
      <w:divBdr>
        <w:top w:val="none" w:sz="0" w:space="0" w:color="auto"/>
        <w:left w:val="none" w:sz="0" w:space="0" w:color="auto"/>
        <w:bottom w:val="none" w:sz="0" w:space="0" w:color="auto"/>
        <w:right w:val="none" w:sz="0" w:space="0" w:color="auto"/>
      </w:divBdr>
      <w:divsChild>
        <w:div w:id="25762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gif"/><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4.xml"/><Relationship Id="rId47" Type="http://schemas.openxmlformats.org/officeDocument/2006/relationships/customXml" Target="../customXml/item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jpeg"/><Relationship Id="rId40" Type="http://schemas.openxmlformats.org/officeDocument/2006/relationships/header" Target="header1.xml"/><Relationship Id="rId45"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customXml" Target="../customXml/item3.xml"/><Relationship Id="rId20" Type="http://schemas.openxmlformats.org/officeDocument/2006/relationships/image" Target="media/image10.png"/><Relationship Id="rId4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Roh16</b:Tag>
    <b:SourceType>InternetSite</b:SourceType>
    <b:Guid>{042298ED-536F-5644-BA7A-71D7FDF41E32}</b:Guid>
    <b:Author>
      <b:Author>
        <b:NameList>
          <b:Person>
            <b:Last>Naik</b:Last>
            <b:First>Rohan</b:First>
          </b:Person>
        </b:NameList>
      </b:Author>
    </b:Author>
    <b:Title>What is a Cantilever Beam</b:Title>
    <b:URL>https://www.quora.com/What-is-a-Cantilever-Beam</b:URL>
    <b:Year>2016</b:Year>
    <b:YearAccessed>2020</b:YearAccessed>
    <b:MonthAccessed>02</b:MonthAccessed>
    <b:DayAccessed>08</b:DayAccessed>
    <b:RefOrder>1</b:RefOrder>
  </b:Source>
  <b:Source>
    <b:Tag>RSi18</b:Tag>
    <b:SourceType>InternetSite</b:SourceType>
    <b:Guid>{1D712BC4-1284-574D-9C92-7ACC52521CE6}</b:Guid>
    <b:Author>
      <b:Author>
        <b:NameList>
          <b:Person>
            <b:Last>Sivaprasad</b:Last>
            <b:First>R.</b:First>
          </b:Person>
        </b:NameList>
      </b:Author>
    </b:Author>
    <b:Title>Cantilever Beams</b:Title>
    <b:URL>https://www.chegg.com/homework-help/definitions/cantilever-beams-5</b:URL>
    <b:Year>2018</b:Year>
    <b:YearAccessed>2020</b:YearAccessed>
    <b:MonthAccessed>02</b:MonthAccessed>
    <b:DayAccessed>08</b:DayAccessed>
    <b:RefOrder>2</b:RefOrder>
  </b:Source>
  <b:Source>
    <b:Tag>htt</b:Tag>
    <b:SourceType>InternetSite</b:SourceType>
    <b:Guid>{9C6F3ECA-9318-A445-8BFB-B6BD235B72F8}</b:Guid>
    <b:Author>
      <b:Author>
        <b:NameList>
          <b:Person>
            <b:Last>Strang</b:Last>
            <b:First>Gilbert</b:First>
          </b:Person>
        </b:NameList>
      </b:Author>
    </b:Author>
    <b:Title>What is FEA, Finite Element Analysis</b:Title>
    <b:URL>https://www.simscale.com/docs/content/simwiki/fea/whatisfea.html</b:URL>
    <b:Year>2017</b:Year>
    <b:YearAccessed>2020</b:YearAccessed>
    <b:MonthAccessed>02</b:MonthAccessed>
    <b:DayAccessed>09</b:DayAccessed>
    <b:RefOrder>3</b:RefOrder>
  </b:Source>
  <b:Source>
    <b:Tag>Ant17</b:Tag>
    <b:SourceType>InternetSite</b:SourceType>
    <b:Guid>{41D84975-BEED-9046-A034-52BB7635C07E}</b:Guid>
    <b:Author>
      <b:Author>
        <b:NameList>
          <b:Person>
            <b:Last>Smith</b:Last>
            <b:First>Anton</b:First>
          </b:Person>
        </b:NameList>
      </b:Author>
    </b:Author>
    <b:Title>What are Jib Cranes</b:Title>
    <b:URL>https://www.cranes-uk.com/news/what-are-jib-cranes--</b:URL>
    <b:Year>2017</b:Year>
    <b:YearAccessed>2020</b:YearAccessed>
    <b:MonthAccessed>02</b:MonthAccessed>
    <b:DayAccessed>10</b:DayAccessed>
    <b:RefOrder>4</b:RefOrder>
  </b:Source>
  <b:Source>
    <b:Tag>Maz18</b:Tag>
    <b:SourceType>InternetSite</b:SourceType>
    <b:Guid>{0A808EC9-663B-EA4B-8E9B-CB31BC9978F0}</b:Guid>
    <b:Author>
      <b:Author>
        <b:Corporate>Mazzella</b:Corporate>
      </b:Author>
    </b:Author>
    <b:Title>What is a Jib Crane? A Look at the Design, Types, and Components</b:Title>
    <b:URL>https://www.mazzellacompanies.com/Resources/Blog/jib-crane-design-types-components</b:URL>
    <b:Year>2018</b:Year>
    <b:YearAccessed>2020</b:YearAccessed>
    <b:MonthAccessed>02</b:MonthAccessed>
    <b:DayAccessed>10</b:DayAccessed>
    <b:RefOrder>5</b:RefOrder>
  </b:Source>
  <b:Source>
    <b:Tag>Aut14</b:Tag>
    <b:SourceType>InternetSite</b:SourceType>
    <b:Guid>{571E872B-B4C7-4748-B730-0F49557463E1}</b:Guid>
    <b:Author>
      <b:Author>
        <b:Corporate>Autodesk</b:Corporate>
      </b:Author>
    </b:Author>
    <b:URL>https://knowledge.autodesk.com/support/inventor-products/learn-explore/caas/CloudHelp/cloudhelp/2015/ENU/Inventor-Help/files/GUID-D541AE00-F9FB-4B7E-A595-402219353010-htm.html</b:URL>
    <b:Year>2014</b:Year>
    <b:YearAccessed>2020</b:YearAccessed>
    <b:MonthAccessed>02</b:MonthAccessed>
    <b:DayAccessed>14</b:DayAccessed>
    <b:RefOrder>7</b:RefOrder>
  </b:Source>
  <b:Source>
    <b:Tag>Bar12</b:Tag>
    <b:SourceType>Book</b:SourceType>
    <b:Guid>{63337CFC-62A9-AB49-BD59-AFC8BFE194F3}</b:Guid>
    <b:Title>Mechanics Of Materials </b:Title>
    <b:Year>2012</b:Year>
    <b:Author>
      <b:Author>
        <b:NameList>
          <b:Person>
            <b:Last>Barry J. Goodno</b:Last>
            <b:First>James</b:First>
            <b:Middle>M. Gere</b:Middle>
          </b:Person>
        </b:NameList>
      </b:Author>
    </b:Author>
    <b:Publisher>CENGAGE Learning Custom Publishing</b:Publisher>
    <b:Edition>Eighth</b:Edition>
    <b:RefOrder>8</b:RefOrder>
  </b:Source>
  <b:Source>
    <b:Tag>DrC10</b:Tag>
    <b:SourceType>InternetSite</b:SourceType>
    <b:Guid>{8A46C6AB-C1F5-7E40-84DC-D8F7C82E868C}</b:Guid>
    <b:Title>Deflection of flextural members - Macaulays method</b:Title>
    <b:Year>2010</b:Year>
    <b:Author>
      <b:Author>
        <b:NameList>
          <b:Person>
            <b:Last>Caprani</b:Last>
            <b:First>Dr.</b:First>
            <b:Middle>Colin</b:Middle>
          </b:Person>
        </b:NameList>
      </b:Author>
    </b:Author>
    <b:URL>https://www.colincaprani.com/files/notes/SAIII/Macaulay%27s%20Method%201011.pdf</b:URL>
    <b:YearAccessed>2020</b:YearAccessed>
    <b:MonthAccessed>02</b:MonthAccessed>
    <b:DayAccessed>15</b:DayAccessed>
    <b:RefOrder>9</b:RefOrder>
  </b:Source>
  <b:Source>
    <b:Tag>Joh141</b:Tag>
    <b:SourceType>Book</b:SourceType>
    <b:Guid>{4A5F2FC1-2F30-AC41-8BD8-B5EDCD55535B}</b:Guid>
    <b:Title>Mechanical Engineering Principles</b:Title>
    <b:Year>2014</b:Year>
    <b:Author>
      <b:Author>
        <b:NameList>
          <b:Person>
            <b:Last>John Bird</b:Last>
            <b:First>Carl</b:First>
            <b:Middle>Ross</b:Middle>
          </b:Person>
        </b:NameList>
      </b:Author>
    </b:Author>
    <b:Publisher>Routledge</b:Publisher>
    <b:Edition>Third </b:Edition>
    <b:RefOrder>10</b:RefOrder>
  </b:Source>
  <b:Source>
    <b:Tag>Bri</b:Tag>
    <b:SourceType>InternetSite</b:SourceType>
    <b:Guid>{C4A00BA2-073A-D443-B79D-9CF2550F869E}</b:Guid>
    <b:Title>Sections Universal Beams (UB)  </b:Title>
    <b:Author>
      <b:Author>
        <b:Corporate>British Steel</b:Corporate>
      </b:Author>
    </b:Author>
    <b:URL>https://britishsteel.co.uk/media/40495/british-steel-sections-datasheets.pdf</b:URL>
    <b:MonthAccessed>02</b:MonthAccessed>
    <b:DayAccessed>15</b:DayAccessed>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6AAC17-CEA2-F042-8A09-A3D585DB10F1}">
  <ds:schemaRefs>
    <ds:schemaRef ds:uri="http://schemas.openxmlformats.org/officeDocument/2006/bibliography"/>
  </ds:schemaRefs>
</ds:datastoreItem>
</file>

<file path=customXml/itemProps2.xml><?xml version="1.0" encoding="utf-8"?>
<ds:datastoreItem xmlns:ds="http://schemas.openxmlformats.org/officeDocument/2006/customXml" ds:itemID="{6153FBE0-1EC4-4912-8E62-BB2D76353D84}"/>
</file>

<file path=customXml/itemProps3.xml><?xml version="1.0" encoding="utf-8"?>
<ds:datastoreItem xmlns:ds="http://schemas.openxmlformats.org/officeDocument/2006/customXml" ds:itemID="{487F1661-0A3A-4D06-A6BD-35CD670855FC}"/>
</file>

<file path=customXml/itemProps4.xml><?xml version="1.0" encoding="utf-8"?>
<ds:datastoreItem xmlns:ds="http://schemas.openxmlformats.org/officeDocument/2006/customXml" ds:itemID="{FFB7AAE1-D06C-4ABE-AF44-8F5F07D7720E}"/>
</file>

<file path=docProps/app.xml><?xml version="1.0" encoding="utf-8"?>
<Properties xmlns="http://schemas.openxmlformats.org/officeDocument/2006/extended-properties" xmlns:vt="http://schemas.openxmlformats.org/officeDocument/2006/docPropsVTypes">
  <Template>Normal.dotm</Template>
  <TotalTime>1</TotalTime>
  <Pages>44</Pages>
  <Words>4824</Words>
  <Characters>27498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32258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Hughes</dc:creator>
  <cp:keywords/>
  <dc:description/>
  <cp:lastModifiedBy>Emily Buffs</cp:lastModifiedBy>
  <cp:revision>2</cp:revision>
  <dcterms:created xsi:type="dcterms:W3CDTF">2020-06-15T18:04:00Z</dcterms:created>
  <dcterms:modified xsi:type="dcterms:W3CDTF">2020-06-15T18:04:00Z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