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A9E1A" w14:textId="1BF40171" w:rsidR="00DE1F6E" w:rsidRDefault="00DE1F6E" w:rsidP="00D27905"/>
    <w:p w14:paraId="7AE811F5" w14:textId="3405CFE7" w:rsidR="00DE1F6E" w:rsidRPr="00D27905" w:rsidRDefault="00DE1F6E" w:rsidP="00D27905">
      <w:pPr>
        <w:rPr>
          <w:rStyle w:val="SubtleEmphasis"/>
          <w:sz w:val="52"/>
          <w:szCs w:val="52"/>
        </w:rPr>
      </w:pPr>
    </w:p>
    <w:p w14:paraId="5E0599F9" w14:textId="17F0C31F" w:rsidR="00DE1F6E" w:rsidRPr="00D27905" w:rsidRDefault="00DE1F6E" w:rsidP="00D27905">
      <w:pPr>
        <w:jc w:val="center"/>
        <w:rPr>
          <w:rStyle w:val="SubtleEmphasis"/>
          <w:sz w:val="52"/>
          <w:szCs w:val="52"/>
        </w:rPr>
      </w:pPr>
    </w:p>
    <w:p w14:paraId="51F7471B" w14:textId="74ED4125" w:rsidR="00DE1F6E" w:rsidRPr="00D27905" w:rsidRDefault="00DE1F6E" w:rsidP="00D27905">
      <w:pPr>
        <w:jc w:val="center"/>
        <w:rPr>
          <w:rStyle w:val="SubtleEmphasis"/>
          <w:color w:val="auto"/>
          <w:sz w:val="52"/>
          <w:szCs w:val="52"/>
        </w:rPr>
      </w:pPr>
      <w:r w:rsidRPr="00D27905">
        <w:rPr>
          <w:rStyle w:val="SubtleEmphasis"/>
          <w:color w:val="auto"/>
          <w:sz w:val="52"/>
          <w:szCs w:val="52"/>
        </w:rPr>
        <w:t>Cloud computing</w:t>
      </w:r>
    </w:p>
    <w:p w14:paraId="166FC94D" w14:textId="77777777" w:rsidR="00DE1F6E" w:rsidRPr="00D27905" w:rsidRDefault="00DE1F6E" w:rsidP="00D27905">
      <w:pPr>
        <w:jc w:val="center"/>
        <w:rPr>
          <w:rStyle w:val="SubtleEmphasis"/>
          <w:color w:val="auto"/>
          <w:sz w:val="52"/>
          <w:szCs w:val="52"/>
        </w:rPr>
      </w:pPr>
    </w:p>
    <w:p w14:paraId="598A576D" w14:textId="77777777" w:rsidR="00DE1F6E" w:rsidRPr="00D27905" w:rsidRDefault="00DE1F6E" w:rsidP="00D27905">
      <w:pPr>
        <w:jc w:val="center"/>
        <w:rPr>
          <w:rStyle w:val="SubtleEmphasis"/>
          <w:color w:val="auto"/>
          <w:sz w:val="52"/>
          <w:szCs w:val="52"/>
        </w:rPr>
      </w:pPr>
    </w:p>
    <w:p w14:paraId="2B48E33D" w14:textId="77777777" w:rsidR="00DE1F6E" w:rsidRPr="00D27905" w:rsidRDefault="00DE1F6E" w:rsidP="00D27905">
      <w:pPr>
        <w:jc w:val="center"/>
        <w:rPr>
          <w:rStyle w:val="SubtleEmphasis"/>
          <w:color w:val="auto"/>
          <w:sz w:val="52"/>
          <w:szCs w:val="52"/>
        </w:rPr>
      </w:pPr>
    </w:p>
    <w:p w14:paraId="2642718E" w14:textId="77777777" w:rsidR="00DE1F6E" w:rsidRPr="00D27905" w:rsidRDefault="00DE1F6E" w:rsidP="00D27905">
      <w:pPr>
        <w:jc w:val="center"/>
        <w:rPr>
          <w:rStyle w:val="SubtleEmphasis"/>
          <w:color w:val="auto"/>
          <w:sz w:val="52"/>
          <w:szCs w:val="52"/>
        </w:rPr>
      </w:pPr>
    </w:p>
    <w:p w14:paraId="5E0B189F" w14:textId="77777777" w:rsidR="00DE1F6E" w:rsidRPr="00D27905" w:rsidRDefault="00DE1F6E" w:rsidP="00D27905">
      <w:pPr>
        <w:jc w:val="center"/>
        <w:rPr>
          <w:rStyle w:val="SubtleEmphasis"/>
          <w:color w:val="auto"/>
          <w:sz w:val="52"/>
          <w:szCs w:val="52"/>
        </w:rPr>
      </w:pPr>
    </w:p>
    <w:p w14:paraId="6ABC62E7" w14:textId="77777777" w:rsidR="00DE1F6E" w:rsidRPr="00D27905" w:rsidRDefault="00DE1F6E" w:rsidP="00D27905">
      <w:pPr>
        <w:jc w:val="center"/>
        <w:rPr>
          <w:rStyle w:val="SubtleEmphasis"/>
          <w:color w:val="auto"/>
          <w:sz w:val="52"/>
          <w:szCs w:val="52"/>
        </w:rPr>
      </w:pPr>
    </w:p>
    <w:p w14:paraId="283C0E84" w14:textId="77777777" w:rsidR="00DE1F6E" w:rsidRPr="00D27905" w:rsidRDefault="00DE1F6E" w:rsidP="00D27905">
      <w:pPr>
        <w:jc w:val="center"/>
        <w:rPr>
          <w:rStyle w:val="SubtleEmphasis"/>
          <w:color w:val="auto"/>
          <w:sz w:val="52"/>
          <w:szCs w:val="52"/>
        </w:rPr>
      </w:pPr>
    </w:p>
    <w:p w14:paraId="2CADE0D3" w14:textId="77777777" w:rsidR="00DE1F6E" w:rsidRPr="00D27905" w:rsidRDefault="00DE1F6E" w:rsidP="00D27905">
      <w:pPr>
        <w:jc w:val="center"/>
        <w:rPr>
          <w:rStyle w:val="SubtleEmphasis"/>
          <w:color w:val="auto"/>
          <w:sz w:val="52"/>
          <w:szCs w:val="52"/>
        </w:rPr>
      </w:pPr>
    </w:p>
    <w:p w14:paraId="26D10D63" w14:textId="77777777" w:rsidR="00DE1F6E" w:rsidRPr="00D27905" w:rsidRDefault="00DE1F6E" w:rsidP="00D27905">
      <w:pPr>
        <w:jc w:val="center"/>
        <w:rPr>
          <w:rStyle w:val="SubtleEmphasis"/>
          <w:color w:val="auto"/>
          <w:sz w:val="52"/>
          <w:szCs w:val="52"/>
        </w:rPr>
      </w:pPr>
    </w:p>
    <w:p w14:paraId="582B1B46" w14:textId="2596D75F" w:rsidR="00DE1F6E" w:rsidRPr="00D27905" w:rsidRDefault="00DE1F6E" w:rsidP="00D27905">
      <w:pPr>
        <w:jc w:val="center"/>
        <w:rPr>
          <w:rStyle w:val="SubtleEmphasis"/>
          <w:color w:val="auto"/>
          <w:sz w:val="52"/>
          <w:szCs w:val="52"/>
        </w:rPr>
      </w:pPr>
      <w:r w:rsidRPr="00D27905">
        <w:rPr>
          <w:rStyle w:val="SubtleEmphasis"/>
          <w:color w:val="auto"/>
          <w:sz w:val="52"/>
          <w:szCs w:val="52"/>
        </w:rPr>
        <w:t>Claudiu Stefan Stelian</w:t>
      </w:r>
    </w:p>
    <w:p w14:paraId="6C586243" w14:textId="3EDFB083" w:rsidR="00D27905" w:rsidRPr="00D27905" w:rsidRDefault="00DE1F6E" w:rsidP="00D27905">
      <w:pPr>
        <w:jc w:val="center"/>
        <w:rPr>
          <w:i/>
          <w:iCs/>
          <w:sz w:val="52"/>
          <w:szCs w:val="52"/>
        </w:rPr>
      </w:pPr>
      <w:r w:rsidRPr="00D27905">
        <w:rPr>
          <w:rStyle w:val="SubtleEmphasis"/>
          <w:color w:val="auto"/>
          <w:sz w:val="52"/>
          <w:szCs w:val="52"/>
        </w:rPr>
        <w:t>1815744</w:t>
      </w:r>
    </w:p>
    <w:p w14:paraId="5A3D7228" w14:textId="77777777" w:rsidR="0077739A" w:rsidRDefault="0077739A" w:rsidP="00E7544F">
      <w:pPr>
        <w:ind w:firstLine="720"/>
        <w:jc w:val="center"/>
        <w:rPr>
          <w:rFonts w:ascii="Times New Roman" w:hAnsi="Times New Roman" w:cs="Times New Roman"/>
          <w:b/>
          <w:bCs/>
          <w:sz w:val="24"/>
          <w:szCs w:val="24"/>
        </w:rPr>
      </w:pPr>
    </w:p>
    <w:p w14:paraId="05998397" w14:textId="77777777" w:rsidR="0077739A" w:rsidRDefault="0077739A" w:rsidP="00E7544F">
      <w:pPr>
        <w:ind w:firstLine="720"/>
        <w:jc w:val="center"/>
        <w:rPr>
          <w:rFonts w:ascii="Times New Roman" w:hAnsi="Times New Roman" w:cs="Times New Roman"/>
          <w:b/>
          <w:bCs/>
          <w:sz w:val="24"/>
          <w:szCs w:val="24"/>
        </w:rPr>
      </w:pPr>
    </w:p>
    <w:sdt>
      <w:sdtPr>
        <w:rPr>
          <w:rFonts w:asciiTheme="minorHAnsi" w:eastAsiaTheme="minorHAnsi" w:hAnsiTheme="minorHAnsi" w:cstheme="minorBidi"/>
          <w:b w:val="0"/>
          <w:bCs w:val="0"/>
          <w:color w:val="auto"/>
          <w:sz w:val="22"/>
          <w:szCs w:val="22"/>
          <w:lang w:val="en-GB"/>
        </w:rPr>
        <w:id w:val="1196349924"/>
        <w:docPartObj>
          <w:docPartGallery w:val="Table of Contents"/>
          <w:docPartUnique/>
        </w:docPartObj>
      </w:sdtPr>
      <w:sdtEndPr>
        <w:rPr>
          <w:noProof/>
        </w:rPr>
      </w:sdtEndPr>
      <w:sdtContent>
        <w:p w14:paraId="6A64A965" w14:textId="08DD0F7B" w:rsidR="00E40BF2" w:rsidRDefault="00E40BF2">
          <w:pPr>
            <w:pStyle w:val="TOCHeading"/>
          </w:pPr>
          <w:r>
            <w:t>Contents</w:t>
          </w:r>
        </w:p>
        <w:p w14:paraId="520A8186" w14:textId="4D769494" w:rsidR="00650F20" w:rsidRDefault="00E40BF2">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963605" w:history="1">
            <w:r w:rsidR="00650F20" w:rsidRPr="002B6507">
              <w:rPr>
                <w:rStyle w:val="Hyperlink"/>
                <w:noProof/>
              </w:rPr>
              <w:t>Introduction</w:t>
            </w:r>
            <w:r w:rsidR="00650F20">
              <w:rPr>
                <w:noProof/>
                <w:webHidden/>
              </w:rPr>
              <w:tab/>
            </w:r>
            <w:r w:rsidR="00650F20">
              <w:rPr>
                <w:noProof/>
                <w:webHidden/>
              </w:rPr>
              <w:fldChar w:fldCharType="begin"/>
            </w:r>
            <w:r w:rsidR="00650F20">
              <w:rPr>
                <w:noProof/>
                <w:webHidden/>
              </w:rPr>
              <w:instrText xml:space="preserve"> PAGEREF _Toc49963605 \h </w:instrText>
            </w:r>
            <w:r w:rsidR="00650F20">
              <w:rPr>
                <w:noProof/>
                <w:webHidden/>
              </w:rPr>
            </w:r>
            <w:r w:rsidR="00650F20">
              <w:rPr>
                <w:noProof/>
                <w:webHidden/>
              </w:rPr>
              <w:fldChar w:fldCharType="separate"/>
            </w:r>
            <w:r w:rsidR="00650F20">
              <w:rPr>
                <w:noProof/>
                <w:webHidden/>
              </w:rPr>
              <w:t>3</w:t>
            </w:r>
            <w:r w:rsidR="00650F20">
              <w:rPr>
                <w:noProof/>
                <w:webHidden/>
              </w:rPr>
              <w:fldChar w:fldCharType="end"/>
            </w:r>
          </w:hyperlink>
        </w:p>
        <w:p w14:paraId="7817DA80" w14:textId="48BBF937" w:rsidR="00650F20" w:rsidRDefault="00650F20">
          <w:pPr>
            <w:pStyle w:val="TOC3"/>
            <w:tabs>
              <w:tab w:val="left" w:pos="880"/>
              <w:tab w:val="right" w:leader="dot" w:pos="9016"/>
            </w:tabs>
            <w:rPr>
              <w:rFonts w:eastAsiaTheme="minorEastAsia"/>
              <w:noProof/>
              <w:lang w:eastAsia="en-GB"/>
            </w:rPr>
          </w:pPr>
          <w:hyperlink w:anchor="_Toc49963606" w:history="1">
            <w:r w:rsidRPr="002B6507">
              <w:rPr>
                <w:rStyle w:val="Hyperlink"/>
                <w:noProof/>
              </w:rPr>
              <w:t>1.</w:t>
            </w:r>
            <w:r>
              <w:rPr>
                <w:rFonts w:eastAsiaTheme="minorEastAsia"/>
                <w:noProof/>
                <w:lang w:eastAsia="en-GB"/>
              </w:rPr>
              <w:tab/>
            </w:r>
            <w:r w:rsidRPr="002B6507">
              <w:rPr>
                <w:rStyle w:val="Hyperlink"/>
                <w:noProof/>
              </w:rPr>
              <w:t>Literature view</w:t>
            </w:r>
            <w:r>
              <w:rPr>
                <w:noProof/>
                <w:webHidden/>
              </w:rPr>
              <w:tab/>
            </w:r>
            <w:r>
              <w:rPr>
                <w:noProof/>
                <w:webHidden/>
              </w:rPr>
              <w:fldChar w:fldCharType="begin"/>
            </w:r>
            <w:r>
              <w:rPr>
                <w:noProof/>
                <w:webHidden/>
              </w:rPr>
              <w:instrText xml:space="preserve"> PAGEREF _Toc49963606 \h </w:instrText>
            </w:r>
            <w:r>
              <w:rPr>
                <w:noProof/>
                <w:webHidden/>
              </w:rPr>
            </w:r>
            <w:r>
              <w:rPr>
                <w:noProof/>
                <w:webHidden/>
              </w:rPr>
              <w:fldChar w:fldCharType="separate"/>
            </w:r>
            <w:r>
              <w:rPr>
                <w:noProof/>
                <w:webHidden/>
              </w:rPr>
              <w:t>4</w:t>
            </w:r>
            <w:r>
              <w:rPr>
                <w:noProof/>
                <w:webHidden/>
              </w:rPr>
              <w:fldChar w:fldCharType="end"/>
            </w:r>
          </w:hyperlink>
        </w:p>
        <w:p w14:paraId="4626651F" w14:textId="0B6B63D3" w:rsidR="00650F20" w:rsidRDefault="00650F20">
          <w:pPr>
            <w:pStyle w:val="TOC3"/>
            <w:tabs>
              <w:tab w:val="left" w:pos="1100"/>
              <w:tab w:val="right" w:leader="dot" w:pos="9016"/>
            </w:tabs>
            <w:rPr>
              <w:rFonts w:eastAsiaTheme="minorEastAsia"/>
              <w:noProof/>
              <w:lang w:eastAsia="en-GB"/>
            </w:rPr>
          </w:pPr>
          <w:hyperlink w:anchor="_Toc49963607" w:history="1">
            <w:r w:rsidRPr="002B6507">
              <w:rPr>
                <w:rStyle w:val="Hyperlink"/>
                <w:noProof/>
              </w:rPr>
              <w:t>1.1.</w:t>
            </w:r>
            <w:r>
              <w:rPr>
                <w:rFonts w:eastAsiaTheme="minorEastAsia"/>
                <w:noProof/>
                <w:lang w:eastAsia="en-GB"/>
              </w:rPr>
              <w:tab/>
            </w:r>
            <w:r w:rsidRPr="002B6507">
              <w:rPr>
                <w:rStyle w:val="Hyperlink"/>
                <w:noProof/>
              </w:rPr>
              <w:t>Cloud computing background</w:t>
            </w:r>
            <w:r>
              <w:rPr>
                <w:noProof/>
                <w:webHidden/>
              </w:rPr>
              <w:tab/>
            </w:r>
            <w:r>
              <w:rPr>
                <w:noProof/>
                <w:webHidden/>
              </w:rPr>
              <w:fldChar w:fldCharType="begin"/>
            </w:r>
            <w:r>
              <w:rPr>
                <w:noProof/>
                <w:webHidden/>
              </w:rPr>
              <w:instrText xml:space="preserve"> PAGEREF _Toc49963607 \h </w:instrText>
            </w:r>
            <w:r>
              <w:rPr>
                <w:noProof/>
                <w:webHidden/>
              </w:rPr>
            </w:r>
            <w:r>
              <w:rPr>
                <w:noProof/>
                <w:webHidden/>
              </w:rPr>
              <w:fldChar w:fldCharType="separate"/>
            </w:r>
            <w:r>
              <w:rPr>
                <w:noProof/>
                <w:webHidden/>
              </w:rPr>
              <w:t>4</w:t>
            </w:r>
            <w:r>
              <w:rPr>
                <w:noProof/>
                <w:webHidden/>
              </w:rPr>
              <w:fldChar w:fldCharType="end"/>
            </w:r>
          </w:hyperlink>
        </w:p>
        <w:p w14:paraId="4A024395" w14:textId="09A4188A" w:rsidR="00650F20" w:rsidRDefault="00650F20">
          <w:pPr>
            <w:pStyle w:val="TOC3"/>
            <w:tabs>
              <w:tab w:val="left" w:pos="880"/>
              <w:tab w:val="right" w:leader="dot" w:pos="9016"/>
            </w:tabs>
            <w:rPr>
              <w:rFonts w:eastAsiaTheme="minorEastAsia"/>
              <w:noProof/>
              <w:lang w:eastAsia="en-GB"/>
            </w:rPr>
          </w:pPr>
          <w:hyperlink w:anchor="_Toc49963608" w:history="1">
            <w:r w:rsidRPr="002B6507">
              <w:rPr>
                <w:rStyle w:val="Hyperlink"/>
                <w:noProof/>
              </w:rPr>
              <w:t>2.</w:t>
            </w:r>
            <w:r>
              <w:rPr>
                <w:rFonts w:eastAsiaTheme="minorEastAsia"/>
                <w:noProof/>
                <w:lang w:eastAsia="en-GB"/>
              </w:rPr>
              <w:tab/>
            </w:r>
            <w:r w:rsidRPr="002B6507">
              <w:rPr>
                <w:rStyle w:val="Hyperlink"/>
                <w:noProof/>
              </w:rPr>
              <w:t>Knowledge of the subject</w:t>
            </w:r>
            <w:r>
              <w:rPr>
                <w:noProof/>
                <w:webHidden/>
              </w:rPr>
              <w:tab/>
            </w:r>
            <w:r>
              <w:rPr>
                <w:noProof/>
                <w:webHidden/>
              </w:rPr>
              <w:fldChar w:fldCharType="begin"/>
            </w:r>
            <w:r>
              <w:rPr>
                <w:noProof/>
                <w:webHidden/>
              </w:rPr>
              <w:instrText xml:space="preserve"> PAGEREF _Toc49963608 \h </w:instrText>
            </w:r>
            <w:r>
              <w:rPr>
                <w:noProof/>
                <w:webHidden/>
              </w:rPr>
            </w:r>
            <w:r>
              <w:rPr>
                <w:noProof/>
                <w:webHidden/>
              </w:rPr>
              <w:fldChar w:fldCharType="separate"/>
            </w:r>
            <w:r>
              <w:rPr>
                <w:noProof/>
                <w:webHidden/>
              </w:rPr>
              <w:t>5</w:t>
            </w:r>
            <w:r>
              <w:rPr>
                <w:noProof/>
                <w:webHidden/>
              </w:rPr>
              <w:fldChar w:fldCharType="end"/>
            </w:r>
          </w:hyperlink>
        </w:p>
        <w:p w14:paraId="53E7857E" w14:textId="4F8FF836" w:rsidR="00650F20" w:rsidRDefault="00650F20">
          <w:pPr>
            <w:pStyle w:val="TOC3"/>
            <w:tabs>
              <w:tab w:val="left" w:pos="1100"/>
              <w:tab w:val="right" w:leader="dot" w:pos="9016"/>
            </w:tabs>
            <w:rPr>
              <w:rFonts w:eastAsiaTheme="minorEastAsia"/>
              <w:noProof/>
              <w:lang w:eastAsia="en-GB"/>
            </w:rPr>
          </w:pPr>
          <w:hyperlink w:anchor="_Toc49963609" w:history="1">
            <w:r w:rsidRPr="002B6507">
              <w:rPr>
                <w:rStyle w:val="Hyperlink"/>
                <w:noProof/>
              </w:rPr>
              <w:t>2.1.</w:t>
            </w:r>
            <w:r>
              <w:rPr>
                <w:rFonts w:eastAsiaTheme="minorEastAsia"/>
                <w:noProof/>
                <w:lang w:eastAsia="en-GB"/>
              </w:rPr>
              <w:tab/>
            </w:r>
            <w:r w:rsidRPr="002B6507">
              <w:rPr>
                <w:rStyle w:val="Hyperlink"/>
                <w:noProof/>
              </w:rPr>
              <w:t>Characteristics and benefits</w:t>
            </w:r>
            <w:r>
              <w:rPr>
                <w:noProof/>
                <w:webHidden/>
              </w:rPr>
              <w:tab/>
            </w:r>
            <w:r>
              <w:rPr>
                <w:noProof/>
                <w:webHidden/>
              </w:rPr>
              <w:fldChar w:fldCharType="begin"/>
            </w:r>
            <w:r>
              <w:rPr>
                <w:noProof/>
                <w:webHidden/>
              </w:rPr>
              <w:instrText xml:space="preserve"> PAGEREF _Toc49963609 \h </w:instrText>
            </w:r>
            <w:r>
              <w:rPr>
                <w:noProof/>
                <w:webHidden/>
              </w:rPr>
            </w:r>
            <w:r>
              <w:rPr>
                <w:noProof/>
                <w:webHidden/>
              </w:rPr>
              <w:fldChar w:fldCharType="separate"/>
            </w:r>
            <w:r>
              <w:rPr>
                <w:noProof/>
                <w:webHidden/>
              </w:rPr>
              <w:t>6</w:t>
            </w:r>
            <w:r>
              <w:rPr>
                <w:noProof/>
                <w:webHidden/>
              </w:rPr>
              <w:fldChar w:fldCharType="end"/>
            </w:r>
          </w:hyperlink>
        </w:p>
        <w:p w14:paraId="73F90EDC" w14:textId="44B2F912" w:rsidR="00650F20" w:rsidRDefault="00650F20">
          <w:pPr>
            <w:pStyle w:val="TOC3"/>
            <w:tabs>
              <w:tab w:val="left" w:pos="880"/>
              <w:tab w:val="right" w:leader="dot" w:pos="9016"/>
            </w:tabs>
            <w:rPr>
              <w:rFonts w:eastAsiaTheme="minorEastAsia"/>
              <w:noProof/>
              <w:lang w:eastAsia="en-GB"/>
            </w:rPr>
          </w:pPr>
          <w:hyperlink w:anchor="_Toc49963610" w:history="1">
            <w:r w:rsidRPr="002B6507">
              <w:rPr>
                <w:rStyle w:val="Hyperlink"/>
                <w:noProof/>
              </w:rPr>
              <w:t>3.</w:t>
            </w:r>
            <w:r>
              <w:rPr>
                <w:rFonts w:eastAsiaTheme="minorEastAsia"/>
                <w:noProof/>
                <w:lang w:eastAsia="en-GB"/>
              </w:rPr>
              <w:tab/>
            </w:r>
            <w:r w:rsidRPr="002B6507">
              <w:rPr>
                <w:rStyle w:val="Hyperlink"/>
                <w:noProof/>
              </w:rPr>
              <w:t>Analysis</w:t>
            </w:r>
            <w:r>
              <w:rPr>
                <w:noProof/>
                <w:webHidden/>
              </w:rPr>
              <w:tab/>
            </w:r>
            <w:r>
              <w:rPr>
                <w:noProof/>
                <w:webHidden/>
              </w:rPr>
              <w:fldChar w:fldCharType="begin"/>
            </w:r>
            <w:r>
              <w:rPr>
                <w:noProof/>
                <w:webHidden/>
              </w:rPr>
              <w:instrText xml:space="preserve"> PAGEREF _Toc49963610 \h </w:instrText>
            </w:r>
            <w:r>
              <w:rPr>
                <w:noProof/>
                <w:webHidden/>
              </w:rPr>
            </w:r>
            <w:r>
              <w:rPr>
                <w:noProof/>
                <w:webHidden/>
              </w:rPr>
              <w:fldChar w:fldCharType="separate"/>
            </w:r>
            <w:r>
              <w:rPr>
                <w:noProof/>
                <w:webHidden/>
              </w:rPr>
              <w:t>7</w:t>
            </w:r>
            <w:r>
              <w:rPr>
                <w:noProof/>
                <w:webHidden/>
              </w:rPr>
              <w:fldChar w:fldCharType="end"/>
            </w:r>
          </w:hyperlink>
        </w:p>
        <w:p w14:paraId="34BBF0D4" w14:textId="099A286A" w:rsidR="00650F20" w:rsidRDefault="00650F20">
          <w:pPr>
            <w:pStyle w:val="TOC3"/>
            <w:tabs>
              <w:tab w:val="left" w:pos="880"/>
              <w:tab w:val="right" w:leader="dot" w:pos="9016"/>
            </w:tabs>
            <w:rPr>
              <w:rFonts w:eastAsiaTheme="minorEastAsia"/>
              <w:noProof/>
              <w:lang w:eastAsia="en-GB"/>
            </w:rPr>
          </w:pPr>
          <w:hyperlink w:anchor="_Toc49963611" w:history="1">
            <w:r w:rsidRPr="002B6507">
              <w:rPr>
                <w:rStyle w:val="Hyperlink"/>
                <w:noProof/>
              </w:rPr>
              <w:t>4.</w:t>
            </w:r>
            <w:r>
              <w:rPr>
                <w:rFonts w:eastAsiaTheme="minorEastAsia"/>
                <w:noProof/>
                <w:lang w:eastAsia="en-GB"/>
              </w:rPr>
              <w:tab/>
            </w:r>
            <w:r w:rsidRPr="002B6507">
              <w:rPr>
                <w:rStyle w:val="Hyperlink"/>
                <w:noProof/>
              </w:rPr>
              <w:t>Practical assignment and deployment</w:t>
            </w:r>
            <w:r>
              <w:rPr>
                <w:noProof/>
                <w:webHidden/>
              </w:rPr>
              <w:tab/>
            </w:r>
            <w:r>
              <w:rPr>
                <w:noProof/>
                <w:webHidden/>
              </w:rPr>
              <w:fldChar w:fldCharType="begin"/>
            </w:r>
            <w:r>
              <w:rPr>
                <w:noProof/>
                <w:webHidden/>
              </w:rPr>
              <w:instrText xml:space="preserve"> PAGEREF _Toc49963611 \h </w:instrText>
            </w:r>
            <w:r>
              <w:rPr>
                <w:noProof/>
                <w:webHidden/>
              </w:rPr>
            </w:r>
            <w:r>
              <w:rPr>
                <w:noProof/>
                <w:webHidden/>
              </w:rPr>
              <w:fldChar w:fldCharType="separate"/>
            </w:r>
            <w:r>
              <w:rPr>
                <w:noProof/>
                <w:webHidden/>
              </w:rPr>
              <w:t>8</w:t>
            </w:r>
            <w:r>
              <w:rPr>
                <w:noProof/>
                <w:webHidden/>
              </w:rPr>
              <w:fldChar w:fldCharType="end"/>
            </w:r>
          </w:hyperlink>
        </w:p>
        <w:p w14:paraId="2912C5DD" w14:textId="2A5C4A8C" w:rsidR="00650F20" w:rsidRDefault="00650F20">
          <w:pPr>
            <w:pStyle w:val="TOC3"/>
            <w:tabs>
              <w:tab w:val="left" w:pos="1100"/>
              <w:tab w:val="right" w:leader="dot" w:pos="9016"/>
            </w:tabs>
            <w:rPr>
              <w:rFonts w:eastAsiaTheme="minorEastAsia"/>
              <w:noProof/>
              <w:lang w:eastAsia="en-GB"/>
            </w:rPr>
          </w:pPr>
          <w:hyperlink w:anchor="_Toc49963612" w:history="1">
            <w:r w:rsidRPr="002B6507">
              <w:rPr>
                <w:rStyle w:val="Hyperlink"/>
                <w:noProof/>
              </w:rPr>
              <w:t>4.1.</w:t>
            </w:r>
            <w:r>
              <w:rPr>
                <w:rFonts w:eastAsiaTheme="minorEastAsia"/>
                <w:noProof/>
                <w:lang w:eastAsia="en-GB"/>
              </w:rPr>
              <w:tab/>
            </w:r>
            <w:r w:rsidRPr="002B6507">
              <w:rPr>
                <w:rStyle w:val="Hyperlink"/>
                <w:noProof/>
              </w:rPr>
              <w:t>Deployment models</w:t>
            </w:r>
            <w:r>
              <w:rPr>
                <w:noProof/>
                <w:webHidden/>
              </w:rPr>
              <w:tab/>
            </w:r>
            <w:r>
              <w:rPr>
                <w:noProof/>
                <w:webHidden/>
              </w:rPr>
              <w:fldChar w:fldCharType="begin"/>
            </w:r>
            <w:r>
              <w:rPr>
                <w:noProof/>
                <w:webHidden/>
              </w:rPr>
              <w:instrText xml:space="preserve"> PAGEREF _Toc49963612 \h </w:instrText>
            </w:r>
            <w:r>
              <w:rPr>
                <w:noProof/>
                <w:webHidden/>
              </w:rPr>
            </w:r>
            <w:r>
              <w:rPr>
                <w:noProof/>
                <w:webHidden/>
              </w:rPr>
              <w:fldChar w:fldCharType="separate"/>
            </w:r>
            <w:r>
              <w:rPr>
                <w:noProof/>
                <w:webHidden/>
              </w:rPr>
              <w:t>8</w:t>
            </w:r>
            <w:r>
              <w:rPr>
                <w:noProof/>
                <w:webHidden/>
              </w:rPr>
              <w:fldChar w:fldCharType="end"/>
            </w:r>
          </w:hyperlink>
        </w:p>
        <w:p w14:paraId="503D88C0" w14:textId="02CD5579" w:rsidR="00650F20" w:rsidRDefault="00650F20">
          <w:pPr>
            <w:pStyle w:val="TOC3"/>
            <w:tabs>
              <w:tab w:val="left" w:pos="1100"/>
              <w:tab w:val="right" w:leader="dot" w:pos="9016"/>
            </w:tabs>
            <w:rPr>
              <w:rFonts w:eastAsiaTheme="minorEastAsia"/>
              <w:noProof/>
              <w:lang w:eastAsia="en-GB"/>
            </w:rPr>
          </w:pPr>
          <w:hyperlink w:anchor="_Toc49963613" w:history="1">
            <w:r w:rsidRPr="002B6507">
              <w:rPr>
                <w:rStyle w:val="Hyperlink"/>
                <w:noProof/>
              </w:rPr>
              <w:t>4.2.</w:t>
            </w:r>
            <w:r>
              <w:rPr>
                <w:rFonts w:eastAsiaTheme="minorEastAsia"/>
                <w:noProof/>
                <w:lang w:eastAsia="en-GB"/>
              </w:rPr>
              <w:tab/>
            </w:r>
            <w:r w:rsidRPr="002B6507">
              <w:rPr>
                <w:rStyle w:val="Hyperlink"/>
                <w:noProof/>
              </w:rPr>
              <w:t>Virtualisation explanation</w:t>
            </w:r>
            <w:r>
              <w:rPr>
                <w:noProof/>
                <w:webHidden/>
              </w:rPr>
              <w:tab/>
            </w:r>
            <w:r>
              <w:rPr>
                <w:noProof/>
                <w:webHidden/>
              </w:rPr>
              <w:fldChar w:fldCharType="begin"/>
            </w:r>
            <w:r>
              <w:rPr>
                <w:noProof/>
                <w:webHidden/>
              </w:rPr>
              <w:instrText xml:space="preserve"> PAGEREF _Toc49963613 \h </w:instrText>
            </w:r>
            <w:r>
              <w:rPr>
                <w:noProof/>
                <w:webHidden/>
              </w:rPr>
            </w:r>
            <w:r>
              <w:rPr>
                <w:noProof/>
                <w:webHidden/>
              </w:rPr>
              <w:fldChar w:fldCharType="separate"/>
            </w:r>
            <w:r>
              <w:rPr>
                <w:noProof/>
                <w:webHidden/>
              </w:rPr>
              <w:t>9</w:t>
            </w:r>
            <w:r>
              <w:rPr>
                <w:noProof/>
                <w:webHidden/>
              </w:rPr>
              <w:fldChar w:fldCharType="end"/>
            </w:r>
          </w:hyperlink>
        </w:p>
        <w:p w14:paraId="63B402F1" w14:textId="5FBFE381" w:rsidR="00650F20" w:rsidRDefault="00650F20">
          <w:pPr>
            <w:pStyle w:val="TOC3"/>
            <w:tabs>
              <w:tab w:val="left" w:pos="1100"/>
              <w:tab w:val="right" w:leader="dot" w:pos="9016"/>
            </w:tabs>
            <w:rPr>
              <w:rFonts w:eastAsiaTheme="minorEastAsia"/>
              <w:noProof/>
              <w:lang w:eastAsia="en-GB"/>
            </w:rPr>
          </w:pPr>
          <w:hyperlink w:anchor="_Toc49963614" w:history="1">
            <w:r w:rsidRPr="002B6507">
              <w:rPr>
                <w:rStyle w:val="Hyperlink"/>
                <w:noProof/>
              </w:rPr>
              <w:t>4.3.</w:t>
            </w:r>
            <w:r>
              <w:rPr>
                <w:rFonts w:eastAsiaTheme="minorEastAsia"/>
                <w:noProof/>
                <w:lang w:eastAsia="en-GB"/>
              </w:rPr>
              <w:tab/>
            </w:r>
            <w:r w:rsidRPr="002B6507">
              <w:rPr>
                <w:rStyle w:val="Hyperlink"/>
                <w:noProof/>
              </w:rPr>
              <w:t>Cloud computing migration strategies</w:t>
            </w:r>
            <w:r>
              <w:rPr>
                <w:noProof/>
                <w:webHidden/>
              </w:rPr>
              <w:tab/>
            </w:r>
            <w:r>
              <w:rPr>
                <w:noProof/>
                <w:webHidden/>
              </w:rPr>
              <w:fldChar w:fldCharType="begin"/>
            </w:r>
            <w:r>
              <w:rPr>
                <w:noProof/>
                <w:webHidden/>
              </w:rPr>
              <w:instrText xml:space="preserve"> PAGEREF _Toc49963614 \h </w:instrText>
            </w:r>
            <w:r>
              <w:rPr>
                <w:noProof/>
                <w:webHidden/>
              </w:rPr>
            </w:r>
            <w:r>
              <w:rPr>
                <w:noProof/>
                <w:webHidden/>
              </w:rPr>
              <w:fldChar w:fldCharType="separate"/>
            </w:r>
            <w:r>
              <w:rPr>
                <w:noProof/>
                <w:webHidden/>
              </w:rPr>
              <w:t>11</w:t>
            </w:r>
            <w:r>
              <w:rPr>
                <w:noProof/>
                <w:webHidden/>
              </w:rPr>
              <w:fldChar w:fldCharType="end"/>
            </w:r>
          </w:hyperlink>
        </w:p>
        <w:p w14:paraId="0BE1C58D" w14:textId="595A8155" w:rsidR="00650F20" w:rsidRDefault="00650F20">
          <w:pPr>
            <w:pStyle w:val="TOC3"/>
            <w:tabs>
              <w:tab w:val="left" w:pos="880"/>
              <w:tab w:val="right" w:leader="dot" w:pos="9016"/>
            </w:tabs>
            <w:rPr>
              <w:rFonts w:eastAsiaTheme="minorEastAsia"/>
              <w:noProof/>
              <w:lang w:eastAsia="en-GB"/>
            </w:rPr>
          </w:pPr>
          <w:hyperlink w:anchor="_Toc49963615" w:history="1">
            <w:r w:rsidRPr="002B6507">
              <w:rPr>
                <w:rStyle w:val="Hyperlink"/>
                <w:noProof/>
              </w:rPr>
              <w:t>5.</w:t>
            </w:r>
            <w:r>
              <w:rPr>
                <w:rFonts w:eastAsiaTheme="minorEastAsia"/>
                <w:noProof/>
                <w:lang w:eastAsia="en-GB"/>
              </w:rPr>
              <w:tab/>
            </w:r>
            <w:r w:rsidRPr="002B6507">
              <w:rPr>
                <w:rStyle w:val="Hyperlink"/>
                <w:noProof/>
              </w:rPr>
              <w:t>Challenges of cloud migration</w:t>
            </w:r>
            <w:r>
              <w:rPr>
                <w:noProof/>
                <w:webHidden/>
              </w:rPr>
              <w:tab/>
            </w:r>
            <w:r>
              <w:rPr>
                <w:noProof/>
                <w:webHidden/>
              </w:rPr>
              <w:fldChar w:fldCharType="begin"/>
            </w:r>
            <w:r>
              <w:rPr>
                <w:noProof/>
                <w:webHidden/>
              </w:rPr>
              <w:instrText xml:space="preserve"> PAGEREF _Toc49963615 \h </w:instrText>
            </w:r>
            <w:r>
              <w:rPr>
                <w:noProof/>
                <w:webHidden/>
              </w:rPr>
            </w:r>
            <w:r>
              <w:rPr>
                <w:noProof/>
                <w:webHidden/>
              </w:rPr>
              <w:fldChar w:fldCharType="separate"/>
            </w:r>
            <w:r>
              <w:rPr>
                <w:noProof/>
                <w:webHidden/>
              </w:rPr>
              <w:t>12</w:t>
            </w:r>
            <w:r>
              <w:rPr>
                <w:noProof/>
                <w:webHidden/>
              </w:rPr>
              <w:fldChar w:fldCharType="end"/>
            </w:r>
          </w:hyperlink>
        </w:p>
        <w:p w14:paraId="6F645835" w14:textId="455B9BB0" w:rsidR="00650F20" w:rsidRDefault="00650F20">
          <w:pPr>
            <w:pStyle w:val="TOC3"/>
            <w:tabs>
              <w:tab w:val="left" w:pos="1100"/>
              <w:tab w:val="right" w:leader="dot" w:pos="9016"/>
            </w:tabs>
            <w:rPr>
              <w:rFonts w:eastAsiaTheme="minorEastAsia"/>
              <w:noProof/>
              <w:lang w:eastAsia="en-GB"/>
            </w:rPr>
          </w:pPr>
          <w:hyperlink w:anchor="_Toc49963616" w:history="1">
            <w:r w:rsidRPr="002B6507">
              <w:rPr>
                <w:rStyle w:val="Hyperlink"/>
                <w:noProof/>
              </w:rPr>
              <w:t>5.1.</w:t>
            </w:r>
            <w:r>
              <w:rPr>
                <w:rFonts w:eastAsiaTheme="minorEastAsia"/>
                <w:noProof/>
                <w:lang w:eastAsia="en-GB"/>
              </w:rPr>
              <w:tab/>
            </w:r>
            <w:r w:rsidRPr="002B6507">
              <w:rPr>
                <w:rStyle w:val="Hyperlink"/>
                <w:noProof/>
              </w:rPr>
              <w:t>Im</w:t>
            </w:r>
            <w:r w:rsidRPr="002B6507">
              <w:rPr>
                <w:rStyle w:val="Hyperlink"/>
                <w:noProof/>
              </w:rPr>
              <w:t>p</w:t>
            </w:r>
            <w:r w:rsidRPr="002B6507">
              <w:rPr>
                <w:rStyle w:val="Hyperlink"/>
                <w:noProof/>
              </w:rPr>
              <w:t>lementation process of SaaS</w:t>
            </w:r>
            <w:r>
              <w:rPr>
                <w:noProof/>
                <w:webHidden/>
              </w:rPr>
              <w:tab/>
            </w:r>
            <w:r>
              <w:rPr>
                <w:noProof/>
                <w:webHidden/>
              </w:rPr>
              <w:fldChar w:fldCharType="begin"/>
            </w:r>
            <w:r>
              <w:rPr>
                <w:noProof/>
                <w:webHidden/>
              </w:rPr>
              <w:instrText xml:space="preserve"> PAGEREF _Toc49963616 \h </w:instrText>
            </w:r>
            <w:r>
              <w:rPr>
                <w:noProof/>
                <w:webHidden/>
              </w:rPr>
            </w:r>
            <w:r>
              <w:rPr>
                <w:noProof/>
                <w:webHidden/>
              </w:rPr>
              <w:fldChar w:fldCharType="separate"/>
            </w:r>
            <w:r>
              <w:rPr>
                <w:noProof/>
                <w:webHidden/>
              </w:rPr>
              <w:t>12</w:t>
            </w:r>
            <w:r>
              <w:rPr>
                <w:noProof/>
                <w:webHidden/>
              </w:rPr>
              <w:fldChar w:fldCharType="end"/>
            </w:r>
          </w:hyperlink>
        </w:p>
        <w:p w14:paraId="7798ECFA" w14:textId="582EBC26" w:rsidR="00650F20" w:rsidRDefault="00650F20">
          <w:pPr>
            <w:pStyle w:val="TOC3"/>
            <w:tabs>
              <w:tab w:val="right" w:leader="dot" w:pos="9016"/>
            </w:tabs>
            <w:rPr>
              <w:rFonts w:eastAsiaTheme="minorEastAsia"/>
              <w:noProof/>
              <w:lang w:eastAsia="en-GB"/>
            </w:rPr>
          </w:pPr>
          <w:hyperlink w:anchor="_Toc49963617" w:history="1">
            <w:r w:rsidRPr="002B6507">
              <w:rPr>
                <w:rStyle w:val="Hyperlink"/>
                <w:noProof/>
              </w:rPr>
              <w:t>Reference</w:t>
            </w:r>
            <w:r w:rsidRPr="002B6507">
              <w:rPr>
                <w:rStyle w:val="Hyperlink"/>
                <w:noProof/>
              </w:rPr>
              <w:t xml:space="preserve"> </w:t>
            </w:r>
            <w:r w:rsidRPr="002B6507">
              <w:rPr>
                <w:rStyle w:val="Hyperlink"/>
                <w:noProof/>
              </w:rPr>
              <w:t>List</w:t>
            </w:r>
            <w:r>
              <w:rPr>
                <w:noProof/>
                <w:webHidden/>
              </w:rPr>
              <w:tab/>
            </w:r>
            <w:r>
              <w:rPr>
                <w:noProof/>
                <w:webHidden/>
              </w:rPr>
              <w:fldChar w:fldCharType="begin"/>
            </w:r>
            <w:r>
              <w:rPr>
                <w:noProof/>
                <w:webHidden/>
              </w:rPr>
              <w:instrText xml:space="preserve"> PAGEREF _Toc49963617 \h </w:instrText>
            </w:r>
            <w:r>
              <w:rPr>
                <w:noProof/>
                <w:webHidden/>
              </w:rPr>
            </w:r>
            <w:r>
              <w:rPr>
                <w:noProof/>
                <w:webHidden/>
              </w:rPr>
              <w:fldChar w:fldCharType="separate"/>
            </w:r>
            <w:r>
              <w:rPr>
                <w:noProof/>
                <w:webHidden/>
              </w:rPr>
              <w:t>14</w:t>
            </w:r>
            <w:r>
              <w:rPr>
                <w:noProof/>
                <w:webHidden/>
              </w:rPr>
              <w:fldChar w:fldCharType="end"/>
            </w:r>
          </w:hyperlink>
        </w:p>
        <w:p w14:paraId="32C3655A" w14:textId="40C8193F" w:rsidR="00E40BF2" w:rsidRDefault="00E40BF2">
          <w:r>
            <w:rPr>
              <w:b/>
              <w:bCs/>
              <w:noProof/>
            </w:rPr>
            <w:fldChar w:fldCharType="end"/>
          </w:r>
        </w:p>
      </w:sdtContent>
    </w:sdt>
    <w:p w14:paraId="2B477FD5" w14:textId="77777777" w:rsidR="0077739A" w:rsidRDefault="0077739A" w:rsidP="00E7544F">
      <w:pPr>
        <w:ind w:firstLine="720"/>
        <w:jc w:val="center"/>
        <w:rPr>
          <w:rFonts w:ascii="Times New Roman" w:hAnsi="Times New Roman" w:cs="Times New Roman"/>
          <w:b/>
          <w:bCs/>
          <w:sz w:val="24"/>
          <w:szCs w:val="24"/>
        </w:rPr>
      </w:pPr>
    </w:p>
    <w:p w14:paraId="249EFC77" w14:textId="77777777" w:rsidR="0077739A" w:rsidRDefault="0077739A" w:rsidP="00E7544F">
      <w:pPr>
        <w:ind w:firstLine="720"/>
        <w:jc w:val="center"/>
        <w:rPr>
          <w:rFonts w:ascii="Times New Roman" w:hAnsi="Times New Roman" w:cs="Times New Roman"/>
          <w:b/>
          <w:bCs/>
          <w:sz w:val="24"/>
          <w:szCs w:val="24"/>
        </w:rPr>
      </w:pPr>
    </w:p>
    <w:p w14:paraId="265A06DF" w14:textId="77777777" w:rsidR="0077739A" w:rsidRDefault="0077739A" w:rsidP="00E7544F">
      <w:pPr>
        <w:ind w:firstLine="720"/>
        <w:jc w:val="center"/>
        <w:rPr>
          <w:rFonts w:ascii="Times New Roman" w:hAnsi="Times New Roman" w:cs="Times New Roman"/>
          <w:b/>
          <w:bCs/>
          <w:sz w:val="24"/>
          <w:szCs w:val="24"/>
        </w:rPr>
      </w:pPr>
    </w:p>
    <w:p w14:paraId="6242EB22" w14:textId="77777777" w:rsidR="0077739A" w:rsidRDefault="0077739A" w:rsidP="00E7544F">
      <w:pPr>
        <w:ind w:firstLine="720"/>
        <w:jc w:val="center"/>
        <w:rPr>
          <w:rFonts w:ascii="Times New Roman" w:hAnsi="Times New Roman" w:cs="Times New Roman"/>
          <w:b/>
          <w:bCs/>
          <w:sz w:val="24"/>
          <w:szCs w:val="24"/>
        </w:rPr>
      </w:pPr>
    </w:p>
    <w:p w14:paraId="7F911F52" w14:textId="77777777" w:rsidR="0077739A" w:rsidRDefault="0077739A" w:rsidP="00E7544F">
      <w:pPr>
        <w:ind w:firstLine="720"/>
        <w:jc w:val="center"/>
        <w:rPr>
          <w:rFonts w:ascii="Times New Roman" w:hAnsi="Times New Roman" w:cs="Times New Roman"/>
          <w:b/>
          <w:bCs/>
          <w:sz w:val="24"/>
          <w:szCs w:val="24"/>
        </w:rPr>
      </w:pPr>
    </w:p>
    <w:p w14:paraId="20AB2DDB" w14:textId="77777777" w:rsidR="0077739A" w:rsidRDefault="0077739A" w:rsidP="00E7544F">
      <w:pPr>
        <w:ind w:firstLine="720"/>
        <w:jc w:val="center"/>
        <w:rPr>
          <w:rFonts w:ascii="Times New Roman" w:hAnsi="Times New Roman" w:cs="Times New Roman"/>
          <w:b/>
          <w:bCs/>
          <w:sz w:val="24"/>
          <w:szCs w:val="24"/>
        </w:rPr>
      </w:pPr>
    </w:p>
    <w:p w14:paraId="571FC37E" w14:textId="77777777" w:rsidR="0077739A" w:rsidRDefault="0077739A" w:rsidP="00E7544F">
      <w:pPr>
        <w:ind w:firstLine="720"/>
        <w:jc w:val="center"/>
        <w:rPr>
          <w:rFonts w:ascii="Times New Roman" w:hAnsi="Times New Roman" w:cs="Times New Roman"/>
          <w:b/>
          <w:bCs/>
          <w:sz w:val="24"/>
          <w:szCs w:val="24"/>
        </w:rPr>
      </w:pPr>
    </w:p>
    <w:p w14:paraId="02462EDE" w14:textId="77777777" w:rsidR="0077739A" w:rsidRDefault="0077739A" w:rsidP="00D27905">
      <w:pPr>
        <w:ind w:firstLine="720"/>
        <w:rPr>
          <w:rFonts w:ascii="Times New Roman" w:hAnsi="Times New Roman" w:cs="Times New Roman"/>
          <w:b/>
          <w:bCs/>
          <w:sz w:val="24"/>
          <w:szCs w:val="24"/>
        </w:rPr>
      </w:pPr>
    </w:p>
    <w:p w14:paraId="39234D9C" w14:textId="77777777" w:rsidR="0077739A" w:rsidRDefault="0077739A" w:rsidP="00E7544F">
      <w:pPr>
        <w:ind w:firstLine="720"/>
        <w:jc w:val="center"/>
        <w:rPr>
          <w:rFonts w:ascii="Times New Roman" w:hAnsi="Times New Roman" w:cs="Times New Roman"/>
          <w:b/>
          <w:bCs/>
          <w:sz w:val="24"/>
          <w:szCs w:val="24"/>
        </w:rPr>
      </w:pPr>
    </w:p>
    <w:p w14:paraId="56A4FE0E" w14:textId="77777777" w:rsidR="00DE1F6E" w:rsidRDefault="00DE1F6E" w:rsidP="00E7544F">
      <w:pPr>
        <w:ind w:firstLine="720"/>
        <w:jc w:val="center"/>
        <w:rPr>
          <w:rFonts w:ascii="Times New Roman" w:hAnsi="Times New Roman" w:cs="Times New Roman"/>
          <w:b/>
          <w:bCs/>
          <w:sz w:val="24"/>
          <w:szCs w:val="24"/>
        </w:rPr>
      </w:pPr>
    </w:p>
    <w:p w14:paraId="35648231" w14:textId="77777777" w:rsidR="00D27905" w:rsidRDefault="00D27905" w:rsidP="00DE1F6E">
      <w:pPr>
        <w:pStyle w:val="Heading3"/>
        <w:jc w:val="center"/>
      </w:pPr>
    </w:p>
    <w:p w14:paraId="0CB3FAA0" w14:textId="77777777" w:rsidR="00D27905" w:rsidRDefault="00D27905" w:rsidP="00DE1F6E">
      <w:pPr>
        <w:pStyle w:val="Heading3"/>
        <w:jc w:val="center"/>
      </w:pPr>
    </w:p>
    <w:p w14:paraId="4B532298" w14:textId="77777777" w:rsidR="00D27905" w:rsidRDefault="00D27905" w:rsidP="00DE1F6E">
      <w:pPr>
        <w:pStyle w:val="Heading3"/>
        <w:jc w:val="center"/>
      </w:pPr>
    </w:p>
    <w:p w14:paraId="259C2539" w14:textId="77777777" w:rsidR="00D27905" w:rsidRDefault="00D27905" w:rsidP="00DE1F6E">
      <w:pPr>
        <w:pStyle w:val="Heading3"/>
        <w:jc w:val="center"/>
      </w:pPr>
    </w:p>
    <w:p w14:paraId="069E0513" w14:textId="77777777" w:rsidR="00D27905" w:rsidRDefault="00D27905" w:rsidP="00DE1F6E">
      <w:pPr>
        <w:pStyle w:val="Heading3"/>
        <w:jc w:val="center"/>
      </w:pPr>
    </w:p>
    <w:p w14:paraId="52A5C26E" w14:textId="77777777" w:rsidR="00D27905" w:rsidRDefault="00D27905" w:rsidP="00DE1F6E">
      <w:pPr>
        <w:pStyle w:val="Heading3"/>
        <w:jc w:val="center"/>
      </w:pPr>
    </w:p>
    <w:p w14:paraId="53CAA662" w14:textId="77777777" w:rsidR="00D27905" w:rsidRDefault="00D27905" w:rsidP="00DE1F6E">
      <w:pPr>
        <w:pStyle w:val="Heading3"/>
        <w:jc w:val="center"/>
      </w:pPr>
    </w:p>
    <w:p w14:paraId="4B97964A" w14:textId="77777777" w:rsidR="00D27905" w:rsidRDefault="00D27905" w:rsidP="00DE1F6E">
      <w:pPr>
        <w:pStyle w:val="Heading3"/>
        <w:jc w:val="center"/>
      </w:pPr>
    </w:p>
    <w:p w14:paraId="30FAE153" w14:textId="77777777" w:rsidR="00D27905" w:rsidRDefault="00D27905" w:rsidP="00DE1F6E">
      <w:pPr>
        <w:pStyle w:val="Heading3"/>
        <w:jc w:val="center"/>
      </w:pPr>
    </w:p>
    <w:p w14:paraId="3F085EB0" w14:textId="77777777" w:rsidR="00D27905" w:rsidRDefault="00D27905" w:rsidP="00DE1F6E">
      <w:pPr>
        <w:pStyle w:val="Heading3"/>
        <w:jc w:val="center"/>
      </w:pPr>
    </w:p>
    <w:p w14:paraId="19311773" w14:textId="77777777" w:rsidR="00D27905" w:rsidRDefault="00D27905" w:rsidP="00DE1F6E">
      <w:pPr>
        <w:pStyle w:val="Heading3"/>
        <w:jc w:val="center"/>
      </w:pPr>
    </w:p>
    <w:p w14:paraId="15862AD2" w14:textId="77777777" w:rsidR="00D27905" w:rsidRDefault="00D27905" w:rsidP="00DE1F6E">
      <w:pPr>
        <w:pStyle w:val="Heading3"/>
        <w:jc w:val="center"/>
      </w:pPr>
    </w:p>
    <w:p w14:paraId="451119E5" w14:textId="77777777" w:rsidR="00D27905" w:rsidRDefault="00D27905" w:rsidP="00DE1F6E">
      <w:pPr>
        <w:pStyle w:val="Heading3"/>
        <w:jc w:val="center"/>
      </w:pPr>
    </w:p>
    <w:p w14:paraId="4BDE9881" w14:textId="7E16A050" w:rsidR="00E7544F" w:rsidRPr="00E7544F" w:rsidRDefault="00E7544F" w:rsidP="00DE1F6E">
      <w:pPr>
        <w:pStyle w:val="Heading3"/>
        <w:jc w:val="center"/>
      </w:pPr>
      <w:bookmarkStart w:id="0" w:name="_Toc49963605"/>
      <w:r w:rsidRPr="00E7544F">
        <w:t>Introduction</w:t>
      </w:r>
      <w:bookmarkEnd w:id="0"/>
    </w:p>
    <w:p w14:paraId="344F222A" w14:textId="77777777" w:rsidR="00EA6E8D" w:rsidRDefault="00EA6E8D" w:rsidP="00E7544F">
      <w:pPr>
        <w:ind w:firstLine="720"/>
        <w:rPr>
          <w:rFonts w:ascii="Times New Roman" w:hAnsi="Times New Roman" w:cs="Times New Roman"/>
          <w:sz w:val="24"/>
          <w:szCs w:val="24"/>
        </w:rPr>
      </w:pPr>
      <w:r w:rsidRPr="00EA6E8D">
        <w:rPr>
          <w:rFonts w:ascii="Times New Roman" w:hAnsi="Times New Roman" w:cs="Times New Roman"/>
          <w:sz w:val="24"/>
          <w:szCs w:val="24"/>
        </w:rPr>
        <w:t>Cloud computing gives clients admittance to information any place they have a web association. In the present ever-changing business atmosphere, it's important that entrepreneurs get what they need right when they need it, regardless of whether they're on their PCs, tablets or cell phones – or in the workplace, out in the field or out and about. This is actually the comfort that cloud computing gives. It sets aside organizations time and cash by boosting profitability, improving cooperation and advancing advancement.</w:t>
      </w:r>
    </w:p>
    <w:p w14:paraId="046C06F1" w14:textId="03479177" w:rsidR="00D554E8" w:rsidRPr="00E7544F" w:rsidRDefault="00EA6E8D" w:rsidP="00EA6E8D">
      <w:pPr>
        <w:ind w:firstLine="720"/>
        <w:rPr>
          <w:rFonts w:ascii="Times New Roman" w:hAnsi="Times New Roman" w:cs="Times New Roman"/>
          <w:sz w:val="24"/>
          <w:szCs w:val="24"/>
        </w:rPr>
      </w:pPr>
      <w:r w:rsidRPr="00EA6E8D">
        <w:rPr>
          <w:rFonts w:ascii="Times New Roman" w:hAnsi="Times New Roman" w:cs="Times New Roman"/>
          <w:sz w:val="24"/>
          <w:szCs w:val="24"/>
        </w:rPr>
        <w:t>Organizations use cloud computing to get to data anyplace with any viable gadget. Instead of putting away data on your PC or a worker in your office, cloud computing stores information on the web. It works by making data accessible from a focal online centre that gives anybody with legitimate certifications access from any area with a web association. Cloud computing likewise matches up information for all gadgets associated with the cloud, keeping them refreshed with continuous data. In this report the recipient of cloud computing administrations will be London bicycles ltd.</w:t>
      </w:r>
    </w:p>
    <w:p w14:paraId="7B9C551C" w14:textId="377A1A32" w:rsidR="001F14B1" w:rsidRPr="00E7544F" w:rsidRDefault="001F14B1" w:rsidP="00E7544F">
      <w:pPr>
        <w:rPr>
          <w:rFonts w:ascii="Times New Roman" w:hAnsi="Times New Roman" w:cs="Times New Roman"/>
          <w:sz w:val="24"/>
          <w:szCs w:val="24"/>
        </w:rPr>
      </w:pPr>
    </w:p>
    <w:p w14:paraId="624BAFED" w14:textId="0CA9070B" w:rsidR="001F14B1" w:rsidRPr="00E7544F" w:rsidRDefault="001F14B1" w:rsidP="00E7544F">
      <w:pPr>
        <w:rPr>
          <w:rFonts w:ascii="Times New Roman" w:hAnsi="Times New Roman" w:cs="Times New Roman"/>
          <w:sz w:val="24"/>
          <w:szCs w:val="24"/>
        </w:rPr>
      </w:pPr>
    </w:p>
    <w:p w14:paraId="4B7FF2B5" w14:textId="068EEF10" w:rsidR="001F14B1" w:rsidRPr="00E7544F" w:rsidRDefault="001F14B1" w:rsidP="00E7544F">
      <w:pPr>
        <w:rPr>
          <w:rFonts w:ascii="Times New Roman" w:hAnsi="Times New Roman" w:cs="Times New Roman"/>
          <w:sz w:val="24"/>
          <w:szCs w:val="24"/>
        </w:rPr>
      </w:pPr>
    </w:p>
    <w:p w14:paraId="3475DC1B" w14:textId="2889C07E" w:rsidR="001F14B1" w:rsidRPr="00E7544F" w:rsidRDefault="001F14B1" w:rsidP="00E7544F">
      <w:pPr>
        <w:rPr>
          <w:rFonts w:ascii="Times New Roman" w:hAnsi="Times New Roman" w:cs="Times New Roman"/>
          <w:sz w:val="24"/>
          <w:szCs w:val="24"/>
        </w:rPr>
      </w:pPr>
    </w:p>
    <w:p w14:paraId="47AA5C98" w14:textId="6DAEFD3F" w:rsidR="001F14B1" w:rsidRPr="00E7544F" w:rsidRDefault="001F14B1" w:rsidP="00E7544F">
      <w:pPr>
        <w:rPr>
          <w:rFonts w:ascii="Times New Roman" w:hAnsi="Times New Roman" w:cs="Times New Roman"/>
          <w:sz w:val="24"/>
          <w:szCs w:val="24"/>
        </w:rPr>
      </w:pPr>
    </w:p>
    <w:p w14:paraId="6D364568" w14:textId="561199CC" w:rsidR="001F14B1" w:rsidRPr="00E7544F" w:rsidRDefault="001F14B1" w:rsidP="00E7544F">
      <w:pPr>
        <w:rPr>
          <w:rFonts w:ascii="Times New Roman" w:hAnsi="Times New Roman" w:cs="Times New Roman"/>
          <w:sz w:val="24"/>
          <w:szCs w:val="24"/>
        </w:rPr>
      </w:pPr>
    </w:p>
    <w:p w14:paraId="7C45FA0D" w14:textId="6BA4261E" w:rsidR="001F14B1" w:rsidRDefault="001F14B1" w:rsidP="00E7544F">
      <w:pPr>
        <w:rPr>
          <w:rFonts w:ascii="Times New Roman" w:hAnsi="Times New Roman" w:cs="Times New Roman"/>
          <w:sz w:val="24"/>
          <w:szCs w:val="24"/>
        </w:rPr>
      </w:pPr>
    </w:p>
    <w:p w14:paraId="13574D55" w14:textId="77777777" w:rsidR="00EA6E8D" w:rsidRPr="00E7544F" w:rsidRDefault="00EA6E8D" w:rsidP="00E7544F">
      <w:pPr>
        <w:rPr>
          <w:rFonts w:ascii="Times New Roman" w:hAnsi="Times New Roman" w:cs="Times New Roman"/>
          <w:sz w:val="24"/>
          <w:szCs w:val="24"/>
        </w:rPr>
      </w:pPr>
    </w:p>
    <w:p w14:paraId="6A7DA4E0" w14:textId="712B056E" w:rsidR="001F14B1" w:rsidRPr="00E7544F" w:rsidRDefault="001F14B1" w:rsidP="00E7544F">
      <w:pPr>
        <w:rPr>
          <w:rFonts w:ascii="Times New Roman" w:hAnsi="Times New Roman" w:cs="Times New Roman"/>
          <w:sz w:val="24"/>
          <w:szCs w:val="24"/>
        </w:rPr>
      </w:pPr>
    </w:p>
    <w:p w14:paraId="3D9FDC6A" w14:textId="08A6F3C0" w:rsidR="00D27905" w:rsidRDefault="00D27905" w:rsidP="00E7544F">
      <w:pPr>
        <w:rPr>
          <w:rFonts w:ascii="Times New Roman" w:hAnsi="Times New Roman" w:cs="Times New Roman"/>
          <w:sz w:val="24"/>
          <w:szCs w:val="24"/>
        </w:rPr>
      </w:pPr>
    </w:p>
    <w:p w14:paraId="07E1C09B" w14:textId="77777777" w:rsidR="00E40BF2" w:rsidRPr="00E7544F" w:rsidRDefault="00E40BF2" w:rsidP="00E7544F">
      <w:pPr>
        <w:rPr>
          <w:rFonts w:ascii="Times New Roman" w:hAnsi="Times New Roman" w:cs="Times New Roman"/>
          <w:sz w:val="24"/>
          <w:szCs w:val="24"/>
        </w:rPr>
      </w:pPr>
    </w:p>
    <w:p w14:paraId="40D25A36" w14:textId="589C3C57" w:rsidR="001F14B1" w:rsidRPr="00954B04" w:rsidRDefault="001F14B1" w:rsidP="00954B04">
      <w:pPr>
        <w:pStyle w:val="Heading3"/>
        <w:numPr>
          <w:ilvl w:val="0"/>
          <w:numId w:val="20"/>
        </w:numPr>
      </w:pPr>
      <w:bookmarkStart w:id="1" w:name="_Toc49963606"/>
      <w:r w:rsidRPr="00954B04">
        <w:lastRenderedPageBreak/>
        <w:t>Literature view</w:t>
      </w:r>
      <w:bookmarkEnd w:id="1"/>
      <w:r w:rsidRPr="00954B04">
        <w:t xml:space="preserve"> </w:t>
      </w:r>
    </w:p>
    <w:p w14:paraId="2CB32233" w14:textId="41CEAE22" w:rsidR="001F14B1" w:rsidRPr="00E7544F"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In this period each organization is hoping to consume their business on web so it is essential to have a decent suitable data innovation framework and systems administration framework to perform business exercises with proficiency. Cloud computing is gainful to the business so as to play out the exercises in most ideal manner and to deal with the significant components in legitimate manner</w:t>
      </w:r>
      <w:r w:rsidR="001F14B1" w:rsidRPr="00E7544F">
        <w:rPr>
          <w:rFonts w:ascii="Times New Roman" w:hAnsi="Times New Roman" w:cs="Times New Roman"/>
          <w:sz w:val="24"/>
          <w:szCs w:val="24"/>
        </w:rPr>
        <w:t>.</w:t>
      </w:r>
    </w:p>
    <w:p w14:paraId="27548719" w14:textId="59803BEB" w:rsidR="001F14B1" w:rsidRPr="00E7544F" w:rsidRDefault="00A30D67" w:rsidP="00954B04">
      <w:pPr>
        <w:pStyle w:val="Heading3"/>
        <w:numPr>
          <w:ilvl w:val="1"/>
          <w:numId w:val="20"/>
        </w:numPr>
      </w:pPr>
      <w:bookmarkStart w:id="2" w:name="_Toc49963607"/>
      <w:r w:rsidRPr="00E7544F">
        <w:t>Cloud computing background</w:t>
      </w:r>
      <w:bookmarkEnd w:id="2"/>
    </w:p>
    <w:p w14:paraId="4BA65A58" w14:textId="30082337" w:rsidR="00EA6E8D"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 xml:space="preserve">Cloud computing administrations spread a huge scope of choices now, from the nuts and bolts of capacity, systems administration, and preparing power through to normal language handling and computerized reasoning just as standard office applications. </w:t>
      </w:r>
      <w:proofErr w:type="gramStart"/>
      <w:r w:rsidRPr="00EA6E8D">
        <w:rPr>
          <w:rFonts w:ascii="Times New Roman" w:hAnsi="Times New Roman" w:cs="Times New Roman"/>
          <w:sz w:val="24"/>
          <w:szCs w:val="24"/>
        </w:rPr>
        <w:t>Basically</w:t>
      </w:r>
      <w:proofErr w:type="gramEnd"/>
      <w:r>
        <w:rPr>
          <w:rFonts w:ascii="Times New Roman" w:hAnsi="Times New Roman" w:cs="Times New Roman"/>
          <w:sz w:val="24"/>
          <w:szCs w:val="24"/>
        </w:rPr>
        <w:t xml:space="preserve"> </w:t>
      </w:r>
      <w:r w:rsidRPr="00EA6E8D">
        <w:rPr>
          <w:rFonts w:ascii="Times New Roman" w:hAnsi="Times New Roman" w:cs="Times New Roman"/>
          <w:sz w:val="24"/>
          <w:szCs w:val="24"/>
        </w:rPr>
        <w:t>any help that doesn't expect you to be truly near the PC equipment that you are utilizing would now be able to be conveyed by means of the cloud.</w:t>
      </w:r>
    </w:p>
    <w:p w14:paraId="4212931C" w14:textId="00931B6E" w:rsidR="00A30D67" w:rsidRPr="00E7544F"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Cloud computing supports countless administrations. That incorporates customer administrations like Gmail or the cloud back-up of the photographs on your cell phone, however to the administrations which permit enormous ventures to have all their information and run the entirety of their applications in the cloud. Netflix depends on cloud computing administrations to run its video real time feature and its different business frameworks as well, and have various different associations</w:t>
      </w:r>
      <w:r w:rsidR="00A30D67" w:rsidRPr="00E7544F">
        <w:rPr>
          <w:rFonts w:ascii="Times New Roman" w:hAnsi="Times New Roman" w:cs="Times New Roman"/>
          <w:sz w:val="24"/>
          <w:szCs w:val="24"/>
        </w:rPr>
        <w:t>.</w:t>
      </w:r>
      <w:r w:rsidR="006F2BE1" w:rsidRPr="006F2BE1">
        <w:t xml:space="preserve"> </w:t>
      </w:r>
      <w:r w:rsidR="006F2BE1" w:rsidRPr="001618D7">
        <w:t>(</w:t>
      </w:r>
      <w:r w:rsidR="006F2BE1" w:rsidRPr="001618D7">
        <w:rPr>
          <w:shd w:val="clear" w:color="auto" w:fill="FFFFFF"/>
        </w:rPr>
        <w:t xml:space="preserve">Stergiou </w:t>
      </w:r>
      <w:r w:rsidR="006F2BE1" w:rsidRPr="001618D7">
        <w:rPr>
          <w:i/>
          <w:shd w:val="clear" w:color="auto" w:fill="FFFFFF"/>
        </w:rPr>
        <w:t xml:space="preserve">et al., </w:t>
      </w:r>
      <w:r w:rsidR="006F2BE1" w:rsidRPr="001618D7">
        <w:rPr>
          <w:shd w:val="clear" w:color="auto" w:fill="FFFFFF"/>
        </w:rPr>
        <w:t>2018)</w:t>
      </w:r>
    </w:p>
    <w:p w14:paraId="5DA27675" w14:textId="27238056" w:rsidR="00A30D67" w:rsidRPr="00E7544F"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Cloud computing is turning into the default choice for some applications: programming sellers are progressively offering their applications as administrations over the web as opposed to independent items as they attempt to change to a membership model. Notwithstanding, there is an expected drawback to cloud computing, in that it can likewise present new expenses and new dangers for organizations utilizing it</w:t>
      </w:r>
      <w:r w:rsidR="00A30D67" w:rsidRPr="00E7544F">
        <w:rPr>
          <w:rFonts w:ascii="Times New Roman" w:hAnsi="Times New Roman" w:cs="Times New Roman"/>
          <w:sz w:val="24"/>
          <w:szCs w:val="24"/>
        </w:rPr>
        <w:t>.</w:t>
      </w:r>
      <w:r w:rsidR="006F2BE1" w:rsidRPr="006F2BE1">
        <w:t xml:space="preserve"> </w:t>
      </w:r>
      <w:r w:rsidR="006F2BE1" w:rsidRPr="001618D7">
        <w:t>(</w:t>
      </w:r>
      <w:r w:rsidR="006F2BE1" w:rsidRPr="001618D7">
        <w:rPr>
          <w:shd w:val="clear" w:color="auto" w:fill="FFFFFF"/>
        </w:rPr>
        <w:t xml:space="preserve">Stergiou </w:t>
      </w:r>
      <w:r w:rsidR="006F2BE1" w:rsidRPr="001618D7">
        <w:rPr>
          <w:i/>
          <w:shd w:val="clear" w:color="auto" w:fill="FFFFFF"/>
        </w:rPr>
        <w:t xml:space="preserve">et al., </w:t>
      </w:r>
      <w:r w:rsidR="006F2BE1" w:rsidRPr="001618D7">
        <w:rPr>
          <w:shd w:val="clear" w:color="auto" w:fill="FFFFFF"/>
        </w:rPr>
        <w:t>2018)</w:t>
      </w:r>
    </w:p>
    <w:p w14:paraId="7A6569DF" w14:textId="5CB41F9B" w:rsidR="00A30D67" w:rsidRPr="00E7544F"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 xml:space="preserve">Cloud computing as a term has been around since the </w:t>
      </w:r>
      <w:proofErr w:type="spellStart"/>
      <w:r w:rsidRPr="00EA6E8D">
        <w:rPr>
          <w:rFonts w:ascii="Times New Roman" w:hAnsi="Times New Roman" w:cs="Times New Roman"/>
          <w:sz w:val="24"/>
          <w:szCs w:val="24"/>
        </w:rPr>
        <w:t>mid</w:t>
      </w:r>
      <w:r>
        <w:rPr>
          <w:rFonts w:ascii="Times New Roman" w:hAnsi="Times New Roman" w:cs="Times New Roman"/>
          <w:sz w:val="24"/>
          <w:szCs w:val="24"/>
        </w:rPr>
        <w:t xml:space="preserve"> </w:t>
      </w:r>
      <w:r w:rsidRPr="00EA6E8D">
        <w:rPr>
          <w:rFonts w:ascii="Times New Roman" w:hAnsi="Times New Roman" w:cs="Times New Roman"/>
          <w:sz w:val="24"/>
          <w:szCs w:val="24"/>
        </w:rPr>
        <w:t>2000s</w:t>
      </w:r>
      <w:proofErr w:type="spellEnd"/>
      <w:r w:rsidRPr="00EA6E8D">
        <w:rPr>
          <w:rFonts w:ascii="Times New Roman" w:hAnsi="Times New Roman" w:cs="Times New Roman"/>
          <w:sz w:val="24"/>
          <w:szCs w:val="24"/>
        </w:rPr>
        <w:t>, however the idea of computing-as-an administration has been around for a whole lot longer - as far back as the 1960s, when PC authorities would permit organizations to lease time on a centralized computer, instead of need to get one themselves.</w:t>
      </w:r>
    </w:p>
    <w:p w14:paraId="4EB3691A" w14:textId="77777777" w:rsidR="00EA6E8D"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These 'time-sharing' administrations were to a great extent overwhelmed by the ascent of the PC which made claiming a PC considerably more reasonable, and afterward thus by the ascent of corporate server farms where organizations would store huge measures of information.</w:t>
      </w:r>
    </w:p>
    <w:p w14:paraId="12C60F70" w14:textId="77777777" w:rsidR="00EA6E8D"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 xml:space="preserve">However, the idea of leasing admittance to computing power has </w:t>
      </w:r>
      <w:proofErr w:type="spellStart"/>
      <w:r w:rsidRPr="00EA6E8D">
        <w:rPr>
          <w:rFonts w:ascii="Times New Roman" w:hAnsi="Times New Roman" w:cs="Times New Roman"/>
          <w:sz w:val="24"/>
          <w:szCs w:val="24"/>
        </w:rPr>
        <w:t>reemerged</w:t>
      </w:r>
      <w:proofErr w:type="spellEnd"/>
      <w:r w:rsidRPr="00EA6E8D">
        <w:rPr>
          <w:rFonts w:ascii="Times New Roman" w:hAnsi="Times New Roman" w:cs="Times New Roman"/>
          <w:sz w:val="24"/>
          <w:szCs w:val="24"/>
        </w:rPr>
        <w:t xml:space="preserve"> over and over - in the application specialist co-ops, utility computing, and network computing of the last part of the 1990s and </w:t>
      </w:r>
      <w:proofErr w:type="spellStart"/>
      <w:r w:rsidRPr="00EA6E8D">
        <w:rPr>
          <w:rFonts w:ascii="Times New Roman" w:hAnsi="Times New Roman" w:cs="Times New Roman"/>
          <w:sz w:val="24"/>
          <w:szCs w:val="24"/>
        </w:rPr>
        <w:t>mid 2000s</w:t>
      </w:r>
      <w:proofErr w:type="spellEnd"/>
      <w:r w:rsidRPr="00EA6E8D">
        <w:rPr>
          <w:rFonts w:ascii="Times New Roman" w:hAnsi="Times New Roman" w:cs="Times New Roman"/>
          <w:sz w:val="24"/>
          <w:szCs w:val="24"/>
        </w:rPr>
        <w:t>. This was trailed by cloud computing, which truly grabbed hold with the rise of programming as an assistance and hyperscale cloud computing suppliers, for example, Amazon Web Services.</w:t>
      </w:r>
    </w:p>
    <w:p w14:paraId="13B08179" w14:textId="7934CC9E" w:rsidR="00E7544F" w:rsidRDefault="00EA6E8D" w:rsidP="00E7544F">
      <w:pPr>
        <w:ind w:firstLine="360"/>
        <w:rPr>
          <w:rFonts w:ascii="Times New Roman" w:hAnsi="Times New Roman" w:cs="Times New Roman"/>
          <w:sz w:val="24"/>
          <w:szCs w:val="24"/>
        </w:rPr>
      </w:pPr>
      <w:r w:rsidRPr="00EA6E8D">
        <w:rPr>
          <w:rFonts w:ascii="Times New Roman" w:hAnsi="Times New Roman" w:cs="Times New Roman"/>
          <w:sz w:val="24"/>
          <w:szCs w:val="24"/>
        </w:rPr>
        <w:t>Cloud computing can be separated in 3 sections which are significant for various associations for various prerequisites.</w:t>
      </w:r>
    </w:p>
    <w:p w14:paraId="0CD25D39" w14:textId="77777777" w:rsidR="00E7544F" w:rsidRPr="00E7544F" w:rsidRDefault="00E7544F" w:rsidP="00E7544F">
      <w:pPr>
        <w:ind w:firstLine="360"/>
        <w:rPr>
          <w:rFonts w:ascii="Times New Roman" w:hAnsi="Times New Roman" w:cs="Times New Roman"/>
          <w:sz w:val="24"/>
          <w:szCs w:val="24"/>
        </w:rPr>
      </w:pPr>
    </w:p>
    <w:p w14:paraId="543F681C" w14:textId="77777777" w:rsidR="00954B04" w:rsidRDefault="00954B04" w:rsidP="00E7544F">
      <w:pPr>
        <w:rPr>
          <w:rFonts w:ascii="Times New Roman" w:hAnsi="Times New Roman" w:cs="Times New Roman"/>
          <w:b/>
          <w:bCs/>
          <w:sz w:val="24"/>
          <w:szCs w:val="24"/>
        </w:rPr>
      </w:pPr>
    </w:p>
    <w:p w14:paraId="24BB0131" w14:textId="0DD58AED" w:rsidR="00A30D67" w:rsidRPr="00E7544F" w:rsidRDefault="00A30D67" w:rsidP="00E7544F">
      <w:pPr>
        <w:rPr>
          <w:rFonts w:ascii="Times New Roman" w:hAnsi="Times New Roman" w:cs="Times New Roman"/>
          <w:b/>
          <w:bCs/>
          <w:sz w:val="24"/>
          <w:szCs w:val="24"/>
        </w:rPr>
      </w:pPr>
      <w:r w:rsidRPr="00E7544F">
        <w:rPr>
          <w:rFonts w:ascii="Times New Roman" w:hAnsi="Times New Roman" w:cs="Times New Roman"/>
          <w:b/>
          <w:bCs/>
          <w:sz w:val="24"/>
          <w:szCs w:val="24"/>
        </w:rPr>
        <w:t>Infrastructure-as-a-Service</w:t>
      </w:r>
      <w:r w:rsidR="00743972" w:rsidRPr="00E7544F">
        <w:rPr>
          <w:rFonts w:ascii="Times New Roman" w:hAnsi="Times New Roman" w:cs="Times New Roman"/>
          <w:b/>
          <w:bCs/>
          <w:sz w:val="24"/>
          <w:szCs w:val="24"/>
        </w:rPr>
        <w:t xml:space="preserve"> </w:t>
      </w:r>
      <w:r w:rsidRPr="00E7544F">
        <w:rPr>
          <w:rFonts w:ascii="Times New Roman" w:hAnsi="Times New Roman" w:cs="Times New Roman"/>
          <w:b/>
          <w:bCs/>
          <w:sz w:val="24"/>
          <w:szCs w:val="24"/>
        </w:rPr>
        <w:t>(IaaS)</w:t>
      </w:r>
    </w:p>
    <w:p w14:paraId="4C52FABD" w14:textId="0AFD26F7" w:rsidR="00EA6E8D" w:rsidRDefault="00EA6E8D" w:rsidP="00EA6E8D">
      <w:pPr>
        <w:ind w:firstLine="720"/>
        <w:rPr>
          <w:rFonts w:ascii="Times New Roman" w:hAnsi="Times New Roman" w:cs="Times New Roman"/>
          <w:sz w:val="24"/>
          <w:szCs w:val="24"/>
        </w:rPr>
      </w:pPr>
      <w:r w:rsidRPr="00EA6E8D">
        <w:rPr>
          <w:rFonts w:ascii="Times New Roman" w:hAnsi="Times New Roman" w:cs="Times New Roman"/>
          <w:sz w:val="24"/>
          <w:szCs w:val="24"/>
        </w:rPr>
        <w:t xml:space="preserve">Cloud computing can be separated into three cloud computing models. </w:t>
      </w:r>
      <w:r>
        <w:rPr>
          <w:rFonts w:ascii="Times New Roman" w:hAnsi="Times New Roman" w:cs="Times New Roman"/>
          <w:sz w:val="24"/>
          <w:szCs w:val="24"/>
        </w:rPr>
        <w:t>Infrastructure</w:t>
      </w:r>
      <w:r w:rsidRPr="00EA6E8D">
        <w:rPr>
          <w:rFonts w:ascii="Times New Roman" w:hAnsi="Times New Roman" w:cs="Times New Roman"/>
          <w:sz w:val="24"/>
          <w:szCs w:val="24"/>
        </w:rPr>
        <w:t xml:space="preserve"> as-a-Service (IaaS) alludes to the principal building squares of computing that can be leased: physical or virtual workers, stockpiling and systems administration. This is appealing to organizations that need to assemble applications from the very ground up and need to control about all the components themselves, yet it expects firms to have the specialized aptitudes to have the option to coordinate administrations at that level. Examination by Oracle found that 66% of IaaS clients said utilizing on the web foundation makes it simpler to enhance, had sliced their chance to send new applications and benefits and had essentially cut on-going upkeep costs. Notwithstanding, half said IaaS isn't secure enough for most basic information.</w:t>
      </w:r>
    </w:p>
    <w:p w14:paraId="22409BF2" w14:textId="5300448F" w:rsidR="00A30D67" w:rsidRPr="00E7544F" w:rsidRDefault="00A30D67" w:rsidP="00E7544F">
      <w:pPr>
        <w:rPr>
          <w:rFonts w:ascii="Times New Roman" w:hAnsi="Times New Roman" w:cs="Times New Roman"/>
          <w:b/>
          <w:bCs/>
          <w:sz w:val="24"/>
          <w:szCs w:val="24"/>
        </w:rPr>
      </w:pPr>
      <w:r w:rsidRPr="00E7544F">
        <w:rPr>
          <w:rFonts w:ascii="Times New Roman" w:hAnsi="Times New Roman" w:cs="Times New Roman"/>
          <w:b/>
          <w:bCs/>
          <w:sz w:val="24"/>
          <w:szCs w:val="24"/>
        </w:rPr>
        <w:t>Platform-as-a-Service (</w:t>
      </w:r>
      <w:r w:rsidR="00743972" w:rsidRPr="00E7544F">
        <w:rPr>
          <w:rFonts w:ascii="Times New Roman" w:hAnsi="Times New Roman" w:cs="Times New Roman"/>
          <w:b/>
          <w:bCs/>
          <w:sz w:val="24"/>
          <w:szCs w:val="24"/>
        </w:rPr>
        <w:t>PaaS</w:t>
      </w:r>
      <w:r w:rsidRPr="00E7544F">
        <w:rPr>
          <w:rFonts w:ascii="Times New Roman" w:hAnsi="Times New Roman" w:cs="Times New Roman"/>
          <w:b/>
          <w:bCs/>
          <w:sz w:val="24"/>
          <w:szCs w:val="24"/>
        </w:rPr>
        <w:t>)</w:t>
      </w:r>
    </w:p>
    <w:p w14:paraId="6AF14AB2" w14:textId="5A132513" w:rsidR="00743972" w:rsidRPr="00E7544F" w:rsidRDefault="00EA6E8D" w:rsidP="00E7544F">
      <w:pPr>
        <w:ind w:firstLine="720"/>
        <w:rPr>
          <w:rFonts w:ascii="Times New Roman" w:hAnsi="Times New Roman" w:cs="Times New Roman"/>
          <w:sz w:val="24"/>
          <w:szCs w:val="24"/>
        </w:rPr>
      </w:pPr>
      <w:r w:rsidRPr="00EA6E8D">
        <w:rPr>
          <w:rFonts w:ascii="Times New Roman" w:hAnsi="Times New Roman" w:cs="Times New Roman"/>
          <w:sz w:val="24"/>
          <w:szCs w:val="24"/>
        </w:rPr>
        <w:t>Platform-as-a-Service (PaaS) is the following layer up - as well as the basic storage, organizing, and virtual workers this will also incorporate the apparatuses and software that engineers need to assemble applications on head of: that could incorporate middleware, database management, operating frameworks, and advancement devices.</w:t>
      </w:r>
      <w:r w:rsidR="006F2BE1" w:rsidRPr="006F2BE1">
        <w:t xml:space="preserve"> </w:t>
      </w:r>
      <w:r w:rsidR="006F2BE1" w:rsidRPr="001618D7">
        <w:t>(</w:t>
      </w:r>
      <w:r w:rsidR="006F2BE1" w:rsidRPr="001618D7">
        <w:rPr>
          <w:shd w:val="clear" w:color="auto" w:fill="FFFFFF"/>
        </w:rPr>
        <w:t xml:space="preserve">Varghese, and </w:t>
      </w:r>
      <w:proofErr w:type="spellStart"/>
      <w:r w:rsidR="006F2BE1" w:rsidRPr="001618D7">
        <w:rPr>
          <w:shd w:val="clear" w:color="auto" w:fill="FFFFFF"/>
        </w:rPr>
        <w:t>Buyya</w:t>
      </w:r>
      <w:proofErr w:type="spellEnd"/>
      <w:r w:rsidR="006F2BE1" w:rsidRPr="001618D7">
        <w:rPr>
          <w:shd w:val="clear" w:color="auto" w:fill="FFFFFF"/>
        </w:rPr>
        <w:t>, 2018)</w:t>
      </w:r>
    </w:p>
    <w:p w14:paraId="6E1A8F0C" w14:textId="5EB83B14" w:rsidR="00743972" w:rsidRPr="00E7544F" w:rsidRDefault="00743972" w:rsidP="00E7544F">
      <w:pPr>
        <w:rPr>
          <w:rFonts w:ascii="Times New Roman" w:hAnsi="Times New Roman" w:cs="Times New Roman"/>
          <w:b/>
          <w:bCs/>
          <w:sz w:val="24"/>
          <w:szCs w:val="24"/>
        </w:rPr>
      </w:pPr>
      <w:r w:rsidRPr="00E7544F">
        <w:rPr>
          <w:rFonts w:ascii="Times New Roman" w:hAnsi="Times New Roman" w:cs="Times New Roman"/>
          <w:b/>
          <w:bCs/>
          <w:sz w:val="24"/>
          <w:szCs w:val="24"/>
        </w:rPr>
        <w:t>Software-as-a-Service (SaaS)</w:t>
      </w:r>
    </w:p>
    <w:p w14:paraId="6E2090C5" w14:textId="77777777" w:rsidR="00EA6E8D" w:rsidRDefault="00EA6E8D" w:rsidP="00E7544F">
      <w:pPr>
        <w:ind w:firstLine="720"/>
        <w:rPr>
          <w:rFonts w:ascii="Times New Roman" w:hAnsi="Times New Roman" w:cs="Times New Roman"/>
          <w:sz w:val="24"/>
          <w:szCs w:val="24"/>
        </w:rPr>
      </w:pPr>
      <w:r w:rsidRPr="00EA6E8D">
        <w:rPr>
          <w:rFonts w:ascii="Times New Roman" w:hAnsi="Times New Roman" w:cs="Times New Roman"/>
          <w:sz w:val="24"/>
          <w:szCs w:val="24"/>
        </w:rPr>
        <w:t xml:space="preserve">Software-as-a-Service (SaaS) is the conveyance of applications-as-a-service, probably the rendition of cloud computing that a great many people are utilized to on a day-to-day basis. The fundamental hardware and operating framework </w:t>
      </w:r>
      <w:proofErr w:type="gramStart"/>
      <w:r w:rsidRPr="00EA6E8D">
        <w:rPr>
          <w:rFonts w:ascii="Times New Roman" w:hAnsi="Times New Roman" w:cs="Times New Roman"/>
          <w:sz w:val="24"/>
          <w:szCs w:val="24"/>
        </w:rPr>
        <w:t>is</w:t>
      </w:r>
      <w:proofErr w:type="gramEnd"/>
      <w:r w:rsidRPr="00EA6E8D">
        <w:rPr>
          <w:rFonts w:ascii="Times New Roman" w:hAnsi="Times New Roman" w:cs="Times New Roman"/>
          <w:sz w:val="24"/>
          <w:szCs w:val="24"/>
        </w:rPr>
        <w:t xml:space="preserve"> irrelevant to the end client, who will access the service via an internet browser or app; it is frequently purchased on a for every seat or per-client basis.</w:t>
      </w:r>
    </w:p>
    <w:p w14:paraId="1AA2B749" w14:textId="7846F968" w:rsidR="00743972" w:rsidRPr="00E7544F" w:rsidRDefault="00EA6E8D" w:rsidP="00E7544F">
      <w:pPr>
        <w:rPr>
          <w:rFonts w:ascii="Times New Roman" w:hAnsi="Times New Roman" w:cs="Times New Roman"/>
          <w:sz w:val="24"/>
          <w:szCs w:val="24"/>
        </w:rPr>
      </w:pPr>
      <w:r w:rsidRPr="00EA6E8D">
        <w:rPr>
          <w:rFonts w:ascii="Times New Roman" w:hAnsi="Times New Roman" w:cs="Times New Roman"/>
          <w:sz w:val="24"/>
          <w:szCs w:val="24"/>
        </w:rPr>
        <w:t>According to researchers IDC SaaS is - and will remain – the dominant cloud computing model in the medium term, accounting for 66% of all open cloud spending in 2017, which will just drop somewhat to just shy of 60% in 2021. SaaS spending is made up of applications and framework infrastructure software, and IDC said that spending will be dominated by applications purchases, which will make up the greater part of all open cloud spending through 2019</w:t>
      </w:r>
    </w:p>
    <w:p w14:paraId="2EFE37F8" w14:textId="156A6F21" w:rsidR="00743972" w:rsidRPr="00954B04" w:rsidRDefault="00743972" w:rsidP="00954B04">
      <w:pPr>
        <w:pStyle w:val="Heading3"/>
        <w:numPr>
          <w:ilvl w:val="0"/>
          <w:numId w:val="20"/>
        </w:numPr>
      </w:pPr>
      <w:bookmarkStart w:id="3" w:name="_Toc49963608"/>
      <w:r w:rsidRPr="00954B04">
        <w:t>Knowledge of the subject</w:t>
      </w:r>
      <w:bookmarkEnd w:id="3"/>
    </w:p>
    <w:p w14:paraId="2E636BC0" w14:textId="77777777" w:rsidR="00DD601D" w:rsidRPr="00DD601D" w:rsidRDefault="00DD601D" w:rsidP="00DD601D">
      <w:pPr>
        <w:ind w:firstLine="360"/>
        <w:rPr>
          <w:rFonts w:ascii="Times New Roman" w:hAnsi="Times New Roman" w:cs="Times New Roman"/>
          <w:sz w:val="24"/>
          <w:szCs w:val="24"/>
        </w:rPr>
      </w:pPr>
      <w:r w:rsidRPr="00DD601D">
        <w:rPr>
          <w:rFonts w:ascii="Times New Roman" w:hAnsi="Times New Roman" w:cs="Times New Roman"/>
          <w:sz w:val="24"/>
          <w:szCs w:val="24"/>
        </w:rPr>
        <w:t xml:space="preserve">Rather than possessing their own computing infrastructure or data focuses, companies can lease access to anything from applications to storage from a cloud service supplier. </w:t>
      </w:r>
    </w:p>
    <w:p w14:paraId="37297D9E" w14:textId="77777777" w:rsidR="00DD601D" w:rsidRPr="00DD601D" w:rsidRDefault="00DD601D" w:rsidP="00DD601D">
      <w:pPr>
        <w:ind w:firstLine="360"/>
        <w:rPr>
          <w:rFonts w:ascii="Times New Roman" w:hAnsi="Times New Roman" w:cs="Times New Roman"/>
          <w:sz w:val="24"/>
          <w:szCs w:val="24"/>
        </w:rPr>
      </w:pPr>
    </w:p>
    <w:p w14:paraId="4DC4DA35" w14:textId="77777777" w:rsidR="00DD601D" w:rsidRPr="00DD601D" w:rsidRDefault="00DD601D" w:rsidP="00DD601D">
      <w:pPr>
        <w:ind w:firstLine="360"/>
        <w:rPr>
          <w:rFonts w:ascii="Times New Roman" w:hAnsi="Times New Roman" w:cs="Times New Roman"/>
          <w:sz w:val="24"/>
          <w:szCs w:val="24"/>
        </w:rPr>
      </w:pPr>
      <w:r w:rsidRPr="00DD601D">
        <w:rPr>
          <w:rFonts w:ascii="Times New Roman" w:hAnsi="Times New Roman" w:cs="Times New Roman"/>
          <w:sz w:val="24"/>
          <w:szCs w:val="24"/>
        </w:rPr>
        <w:t xml:space="preserve">One advantage of utilizing cloud computing services is that organizations can avoid the forthright expense and unpredictability of claiming and maintaining their own IT infrastructure, and instead essentially pay for what they use, when they use it. </w:t>
      </w:r>
    </w:p>
    <w:p w14:paraId="13F40BDB" w14:textId="77777777" w:rsidR="00DD601D" w:rsidRPr="00DD601D" w:rsidRDefault="00DD601D" w:rsidP="00DD601D">
      <w:pPr>
        <w:ind w:firstLine="360"/>
        <w:rPr>
          <w:rFonts w:ascii="Times New Roman" w:hAnsi="Times New Roman" w:cs="Times New Roman"/>
          <w:sz w:val="24"/>
          <w:szCs w:val="24"/>
        </w:rPr>
      </w:pPr>
    </w:p>
    <w:p w14:paraId="5BBA7065" w14:textId="147799EB" w:rsidR="00954B04" w:rsidRDefault="00DD601D" w:rsidP="00DD601D">
      <w:pPr>
        <w:ind w:firstLine="360"/>
        <w:rPr>
          <w:rFonts w:ascii="Times New Roman" w:hAnsi="Times New Roman" w:cs="Times New Roman"/>
          <w:sz w:val="24"/>
          <w:szCs w:val="24"/>
        </w:rPr>
      </w:pPr>
      <w:r w:rsidRPr="00DD601D">
        <w:rPr>
          <w:rFonts w:ascii="Times New Roman" w:hAnsi="Times New Roman" w:cs="Times New Roman"/>
          <w:sz w:val="24"/>
          <w:szCs w:val="24"/>
        </w:rPr>
        <w:t>Thus, suppliers of cloud computing services can profit by significant economies of scale by conveying the same services to a wide range of clients.</w:t>
      </w:r>
    </w:p>
    <w:p w14:paraId="581E740C" w14:textId="77777777" w:rsidR="00954B04" w:rsidRPr="00E7544F" w:rsidRDefault="00954B04" w:rsidP="00E7544F">
      <w:pPr>
        <w:ind w:firstLine="360"/>
        <w:rPr>
          <w:rFonts w:ascii="Times New Roman" w:hAnsi="Times New Roman" w:cs="Times New Roman"/>
          <w:sz w:val="24"/>
          <w:szCs w:val="24"/>
        </w:rPr>
      </w:pPr>
    </w:p>
    <w:p w14:paraId="039BD888" w14:textId="637649FA" w:rsidR="00743972" w:rsidRPr="00E7544F" w:rsidRDefault="00743972" w:rsidP="00954B04">
      <w:pPr>
        <w:pStyle w:val="Heading3"/>
        <w:numPr>
          <w:ilvl w:val="1"/>
          <w:numId w:val="20"/>
        </w:numPr>
      </w:pPr>
      <w:bookmarkStart w:id="4" w:name="_Toc49963609"/>
      <w:r w:rsidRPr="00E7544F">
        <w:t>Characteristics and benefits</w:t>
      </w:r>
      <w:bookmarkEnd w:id="4"/>
      <w:r w:rsidRPr="00E7544F">
        <w:t xml:space="preserve"> </w:t>
      </w:r>
    </w:p>
    <w:p w14:paraId="190210BC" w14:textId="1017537C" w:rsidR="00743972" w:rsidRPr="00E7544F" w:rsidRDefault="00743972" w:rsidP="00E7544F">
      <w:pPr>
        <w:ind w:firstLine="360"/>
        <w:rPr>
          <w:rFonts w:ascii="Times New Roman" w:hAnsi="Times New Roman" w:cs="Times New Roman"/>
          <w:sz w:val="24"/>
          <w:szCs w:val="24"/>
        </w:rPr>
      </w:pPr>
      <w:r w:rsidRPr="00E7544F">
        <w:rPr>
          <w:rFonts w:ascii="Times New Roman" w:hAnsi="Times New Roman" w:cs="Times New Roman"/>
          <w:sz w:val="24"/>
          <w:szCs w:val="24"/>
        </w:rPr>
        <w:t>Here's a list of key benefits an enterprise can expect to achieve when adopting cloud infrastructure.</w:t>
      </w:r>
    </w:p>
    <w:p w14:paraId="07A3B4D3" w14:textId="59B53D7D" w:rsidR="00743972" w:rsidRPr="00E7544F" w:rsidRDefault="00743972" w:rsidP="00E7544F">
      <w:pPr>
        <w:pStyle w:val="ListParagraph"/>
        <w:numPr>
          <w:ilvl w:val="0"/>
          <w:numId w:val="16"/>
        </w:numPr>
        <w:rPr>
          <w:rFonts w:ascii="Times New Roman" w:hAnsi="Times New Roman" w:cs="Times New Roman"/>
          <w:b/>
          <w:bCs/>
          <w:sz w:val="24"/>
          <w:szCs w:val="24"/>
        </w:rPr>
      </w:pPr>
      <w:r w:rsidRPr="00E7544F">
        <w:rPr>
          <w:rFonts w:ascii="Times New Roman" w:hAnsi="Times New Roman" w:cs="Times New Roman"/>
          <w:b/>
          <w:bCs/>
          <w:sz w:val="24"/>
          <w:szCs w:val="24"/>
        </w:rPr>
        <w:t>Efficiency / cost reduction</w:t>
      </w:r>
    </w:p>
    <w:p w14:paraId="20E8EB0D" w14:textId="77777777" w:rsidR="00DD601D" w:rsidRPr="00DD601D" w:rsidRDefault="00DD601D" w:rsidP="00DD601D">
      <w:pPr>
        <w:ind w:firstLine="284"/>
        <w:rPr>
          <w:rFonts w:ascii="Times New Roman" w:hAnsi="Times New Roman" w:cs="Times New Roman"/>
          <w:sz w:val="24"/>
          <w:szCs w:val="24"/>
        </w:rPr>
      </w:pPr>
      <w:r w:rsidRPr="00DD601D">
        <w:rPr>
          <w:rFonts w:ascii="Times New Roman" w:hAnsi="Times New Roman" w:cs="Times New Roman"/>
          <w:sz w:val="24"/>
          <w:szCs w:val="24"/>
        </w:rPr>
        <w:t xml:space="preserve">By utilizing cloud infrastructure, you don't have to spend immense amounts of cash on purchasing and maintain gear. This drastically decreases capex costs. You don't have to put resources into hardware, facilities, utilities, or working out a large data community to develop your business. You don't require large IT teams to handle your cloud data focus operations, as you can appreciate the aptitude of your cloud supplier's staff. (Yang et al., 2017). </w:t>
      </w:r>
    </w:p>
    <w:p w14:paraId="3819C6C3" w14:textId="0D0C6E0F" w:rsidR="00743972" w:rsidRPr="00E7544F" w:rsidRDefault="00DD601D" w:rsidP="00DD601D">
      <w:pPr>
        <w:ind w:firstLine="284"/>
        <w:rPr>
          <w:rFonts w:ascii="Times New Roman" w:hAnsi="Times New Roman" w:cs="Times New Roman"/>
          <w:sz w:val="24"/>
          <w:szCs w:val="24"/>
        </w:rPr>
      </w:pPr>
      <w:r w:rsidRPr="00DD601D">
        <w:rPr>
          <w:rFonts w:ascii="Times New Roman" w:hAnsi="Times New Roman" w:cs="Times New Roman"/>
          <w:sz w:val="24"/>
          <w:szCs w:val="24"/>
        </w:rPr>
        <w:t>Cloud also diminishes costs related to personal time. Since personal time is rare in cloud frameworks, this means you don't have to invest energy and cash on fixing potential issues related to vacation</w:t>
      </w:r>
      <w:r w:rsidR="00743972" w:rsidRPr="00E7544F">
        <w:rPr>
          <w:rFonts w:ascii="Times New Roman" w:hAnsi="Times New Roman" w:cs="Times New Roman"/>
          <w:sz w:val="24"/>
          <w:szCs w:val="24"/>
        </w:rPr>
        <w:t>.</w:t>
      </w:r>
    </w:p>
    <w:p w14:paraId="4FEAF30B" w14:textId="43CE8715" w:rsidR="00743972" w:rsidRPr="00E7544F" w:rsidRDefault="00743972" w:rsidP="00E7544F">
      <w:pPr>
        <w:pStyle w:val="ListParagraph"/>
        <w:numPr>
          <w:ilvl w:val="0"/>
          <w:numId w:val="16"/>
        </w:numPr>
        <w:rPr>
          <w:rFonts w:ascii="Times New Roman" w:hAnsi="Times New Roman" w:cs="Times New Roman"/>
          <w:b/>
          <w:bCs/>
          <w:sz w:val="24"/>
          <w:szCs w:val="24"/>
        </w:rPr>
      </w:pPr>
      <w:r w:rsidRPr="00E7544F">
        <w:rPr>
          <w:rFonts w:ascii="Times New Roman" w:hAnsi="Times New Roman" w:cs="Times New Roman"/>
          <w:b/>
          <w:bCs/>
          <w:sz w:val="24"/>
          <w:szCs w:val="24"/>
        </w:rPr>
        <w:t>Data security</w:t>
      </w:r>
    </w:p>
    <w:p w14:paraId="76870DC3" w14:textId="77777777" w:rsidR="00DD601D" w:rsidRPr="00DD601D" w:rsidRDefault="00DD601D" w:rsidP="00DD601D">
      <w:pPr>
        <w:ind w:firstLine="284"/>
        <w:rPr>
          <w:rFonts w:ascii="Times New Roman" w:hAnsi="Times New Roman" w:cs="Times New Roman"/>
          <w:sz w:val="24"/>
          <w:szCs w:val="24"/>
        </w:rPr>
      </w:pPr>
      <w:r w:rsidRPr="00DD601D">
        <w:rPr>
          <w:rFonts w:ascii="Times New Roman" w:hAnsi="Times New Roman" w:cs="Times New Roman"/>
          <w:sz w:val="24"/>
          <w:szCs w:val="24"/>
        </w:rPr>
        <w:t xml:space="preserve">One of the major worries of each business, regardless of size and industry, is the security of its data. Data breaches and different cybercrimes can devastate a company's income, client loyalty and brand situating. </w:t>
      </w:r>
    </w:p>
    <w:p w14:paraId="3627DDAA" w14:textId="77777777" w:rsidR="00DD601D" w:rsidRPr="00DD601D" w:rsidRDefault="00DD601D" w:rsidP="00DD601D">
      <w:pPr>
        <w:ind w:firstLine="284"/>
        <w:rPr>
          <w:rFonts w:ascii="Times New Roman" w:hAnsi="Times New Roman" w:cs="Times New Roman"/>
          <w:sz w:val="24"/>
          <w:szCs w:val="24"/>
        </w:rPr>
      </w:pPr>
    </w:p>
    <w:p w14:paraId="326F84EC" w14:textId="77777777" w:rsidR="00DD601D" w:rsidRPr="00DD601D" w:rsidRDefault="00DD601D" w:rsidP="00DD601D">
      <w:pPr>
        <w:ind w:firstLine="284"/>
        <w:rPr>
          <w:rFonts w:ascii="Times New Roman" w:hAnsi="Times New Roman" w:cs="Times New Roman"/>
          <w:sz w:val="24"/>
          <w:szCs w:val="24"/>
        </w:rPr>
      </w:pPr>
      <w:r w:rsidRPr="00DD601D">
        <w:rPr>
          <w:rFonts w:ascii="Times New Roman" w:hAnsi="Times New Roman" w:cs="Times New Roman"/>
          <w:sz w:val="24"/>
          <w:szCs w:val="24"/>
        </w:rPr>
        <w:t xml:space="preserve">Cloud offers many advanced security features that guarantee that data is safely put away and handled. </w:t>
      </w:r>
    </w:p>
    <w:p w14:paraId="5D752A18" w14:textId="2521C295" w:rsidR="00743972" w:rsidRPr="00E7544F" w:rsidRDefault="00DD601D" w:rsidP="00DD601D">
      <w:pPr>
        <w:ind w:firstLine="284"/>
        <w:rPr>
          <w:rFonts w:ascii="Times New Roman" w:hAnsi="Times New Roman" w:cs="Times New Roman"/>
          <w:sz w:val="24"/>
          <w:szCs w:val="24"/>
        </w:rPr>
      </w:pPr>
      <w:r w:rsidRPr="00DD601D">
        <w:rPr>
          <w:rFonts w:ascii="Times New Roman" w:hAnsi="Times New Roman" w:cs="Times New Roman"/>
          <w:sz w:val="24"/>
          <w:szCs w:val="24"/>
        </w:rPr>
        <w:t>Cloud storage suppliers execute baseline insurances for their platforms and the data they measure, such authentication, access control, and encryption. From that point, most endeavours supplement these insurances with added safety efforts of their own to support cloud data assurance and fix access to delicate information in the cloud</w:t>
      </w:r>
      <w:r w:rsidR="00743972" w:rsidRPr="00E7544F">
        <w:rPr>
          <w:rFonts w:ascii="Times New Roman" w:hAnsi="Times New Roman" w:cs="Times New Roman"/>
          <w:sz w:val="24"/>
          <w:szCs w:val="24"/>
        </w:rPr>
        <w:t>.</w:t>
      </w:r>
    </w:p>
    <w:p w14:paraId="72DCC198" w14:textId="60F313D2" w:rsidR="00743972" w:rsidRPr="00E7544F" w:rsidRDefault="00743972" w:rsidP="00E7544F">
      <w:pPr>
        <w:pStyle w:val="ListParagraph"/>
        <w:numPr>
          <w:ilvl w:val="0"/>
          <w:numId w:val="16"/>
        </w:numPr>
        <w:rPr>
          <w:rFonts w:ascii="Times New Roman" w:hAnsi="Times New Roman" w:cs="Times New Roman"/>
          <w:b/>
          <w:bCs/>
          <w:sz w:val="24"/>
          <w:szCs w:val="24"/>
        </w:rPr>
      </w:pPr>
      <w:r w:rsidRPr="00E7544F">
        <w:rPr>
          <w:rFonts w:ascii="Times New Roman" w:hAnsi="Times New Roman" w:cs="Times New Roman"/>
          <w:b/>
          <w:bCs/>
          <w:sz w:val="24"/>
          <w:szCs w:val="24"/>
        </w:rPr>
        <w:t>Scalability</w:t>
      </w:r>
    </w:p>
    <w:p w14:paraId="30C60886" w14:textId="692AEA25" w:rsidR="00D45C05" w:rsidRDefault="00DD601D" w:rsidP="00D45C05">
      <w:pPr>
        <w:ind w:firstLine="284"/>
        <w:rPr>
          <w:rFonts w:ascii="Times New Roman" w:hAnsi="Times New Roman" w:cs="Times New Roman"/>
          <w:sz w:val="24"/>
          <w:szCs w:val="24"/>
        </w:rPr>
      </w:pPr>
      <w:r w:rsidRPr="00DD601D">
        <w:rPr>
          <w:rFonts w:ascii="Times New Roman" w:hAnsi="Times New Roman" w:cs="Times New Roman"/>
          <w:sz w:val="24"/>
          <w:szCs w:val="24"/>
        </w:rPr>
        <w:t>Various companies have diverse IT needs - a large venture of 1000+ representatives won't have the same IT necessities as a start-up. Utilizing cloud is a great arrangement because it enables undertaking to effectively - and rapidly - scale up/down their IT departments, according to business demands.</w:t>
      </w:r>
    </w:p>
    <w:p w14:paraId="6BF8DD20" w14:textId="6B3B103D" w:rsidR="00743972" w:rsidRPr="00E7544F" w:rsidRDefault="00DD601D" w:rsidP="00D45C05">
      <w:pPr>
        <w:ind w:firstLine="360"/>
        <w:rPr>
          <w:rFonts w:ascii="Times New Roman" w:hAnsi="Times New Roman" w:cs="Times New Roman"/>
          <w:sz w:val="24"/>
          <w:szCs w:val="24"/>
        </w:rPr>
      </w:pPr>
      <w:r w:rsidRPr="00DD601D">
        <w:rPr>
          <w:rFonts w:ascii="Times New Roman" w:hAnsi="Times New Roman" w:cs="Times New Roman"/>
          <w:sz w:val="24"/>
          <w:szCs w:val="24"/>
        </w:rPr>
        <w:t>Cloud based arrangements are ideal for organizations with developing or fluctuating bandwidth demands. In the event that your business demands increase, you can easily increase your cloud capacity without having to put resources into physical infrastructure. This degree of agility can give organizations utilizing cloud computing a real advantage over contenders</w:t>
      </w:r>
      <w:r w:rsidR="00743972" w:rsidRPr="00E7544F">
        <w:rPr>
          <w:rFonts w:ascii="Times New Roman" w:hAnsi="Times New Roman" w:cs="Times New Roman"/>
          <w:sz w:val="24"/>
          <w:szCs w:val="24"/>
        </w:rPr>
        <w:t>.</w:t>
      </w:r>
      <w:r w:rsidR="006F2BE1" w:rsidRPr="006F2BE1">
        <w:t xml:space="preserve"> </w:t>
      </w:r>
      <w:r w:rsidR="006F2BE1" w:rsidRPr="001618D7">
        <w:t>(</w:t>
      </w:r>
      <w:proofErr w:type="spellStart"/>
      <w:r w:rsidR="006F2BE1" w:rsidRPr="001618D7">
        <w:rPr>
          <w:shd w:val="clear" w:color="auto" w:fill="FFFFFF"/>
        </w:rPr>
        <w:t>Almorsy</w:t>
      </w:r>
      <w:proofErr w:type="spellEnd"/>
      <w:r w:rsidR="006F2BE1" w:rsidRPr="001618D7">
        <w:rPr>
          <w:shd w:val="clear" w:color="auto" w:fill="FFFFFF"/>
        </w:rPr>
        <w:t xml:space="preserve"> </w:t>
      </w:r>
      <w:r w:rsidR="006F2BE1" w:rsidRPr="001618D7">
        <w:rPr>
          <w:i/>
          <w:shd w:val="clear" w:color="auto" w:fill="FFFFFF"/>
        </w:rPr>
        <w:t>et al.,</w:t>
      </w:r>
      <w:r w:rsidR="006F2BE1" w:rsidRPr="001618D7">
        <w:rPr>
          <w:shd w:val="clear" w:color="auto" w:fill="FFFFFF"/>
        </w:rPr>
        <w:t xml:space="preserve"> 2016)</w:t>
      </w:r>
    </w:p>
    <w:p w14:paraId="78B9596F" w14:textId="308BB363" w:rsidR="00954B04" w:rsidRDefault="00DD601D" w:rsidP="00650F20">
      <w:pPr>
        <w:ind w:firstLine="360"/>
        <w:rPr>
          <w:rFonts w:ascii="Times New Roman" w:hAnsi="Times New Roman" w:cs="Times New Roman"/>
          <w:sz w:val="24"/>
          <w:szCs w:val="24"/>
        </w:rPr>
      </w:pPr>
      <w:r w:rsidRPr="00DD601D">
        <w:rPr>
          <w:rFonts w:ascii="Times New Roman" w:hAnsi="Times New Roman" w:cs="Times New Roman"/>
          <w:sz w:val="24"/>
          <w:szCs w:val="24"/>
        </w:rPr>
        <w:t>This scalability limits the dangers associated with in-house operational issues and maintenance. You have superior assets at your disposal with professional arrangements and zero in advance speculation. Scalability is probably the greatest advantage of the cloud.</w:t>
      </w:r>
    </w:p>
    <w:p w14:paraId="6B0DEB20" w14:textId="65632713" w:rsidR="00743972" w:rsidRPr="00954B04" w:rsidRDefault="00F45D3D" w:rsidP="00954B04">
      <w:pPr>
        <w:pStyle w:val="Heading3"/>
        <w:numPr>
          <w:ilvl w:val="0"/>
          <w:numId w:val="20"/>
        </w:numPr>
      </w:pPr>
      <w:bookmarkStart w:id="5" w:name="_Toc49963610"/>
      <w:r w:rsidRPr="00954B04">
        <w:lastRenderedPageBreak/>
        <w:t>Analysis</w:t>
      </w:r>
      <w:bookmarkEnd w:id="5"/>
    </w:p>
    <w:p w14:paraId="216EDCB3" w14:textId="6B2BE2D9" w:rsidR="00F45D3D" w:rsidRPr="00E7544F" w:rsidRDefault="00F45D3D" w:rsidP="00E7544F">
      <w:pPr>
        <w:rPr>
          <w:rFonts w:ascii="Times New Roman" w:hAnsi="Times New Roman" w:cs="Times New Roman"/>
          <w:sz w:val="24"/>
          <w:szCs w:val="24"/>
        </w:rPr>
      </w:pPr>
    </w:p>
    <w:p w14:paraId="0DAA833D" w14:textId="77777777" w:rsidR="00F45D3D" w:rsidRPr="00E7544F" w:rsidRDefault="00F45D3D" w:rsidP="00E7544F">
      <w:pPr>
        <w:rPr>
          <w:rFonts w:ascii="Times New Roman" w:hAnsi="Times New Roman" w:cs="Times New Roman"/>
          <w:sz w:val="24"/>
          <w:szCs w:val="24"/>
        </w:rPr>
      </w:pPr>
    </w:p>
    <w:p w14:paraId="6F248D55" w14:textId="3B0D363F" w:rsidR="00F45D3D" w:rsidRPr="0077739A" w:rsidRDefault="00F45D3D" w:rsidP="0077739A">
      <w:pPr>
        <w:pStyle w:val="ListParagraph"/>
        <w:numPr>
          <w:ilvl w:val="1"/>
          <w:numId w:val="15"/>
        </w:numPr>
        <w:rPr>
          <w:rFonts w:ascii="Times New Roman" w:hAnsi="Times New Roman" w:cs="Times New Roman"/>
          <w:b/>
          <w:bCs/>
          <w:sz w:val="24"/>
          <w:szCs w:val="24"/>
        </w:rPr>
      </w:pPr>
      <w:r w:rsidRPr="0077739A">
        <w:rPr>
          <w:rFonts w:ascii="Times New Roman" w:hAnsi="Times New Roman" w:cs="Times New Roman"/>
          <w:b/>
          <w:bCs/>
          <w:sz w:val="24"/>
          <w:szCs w:val="24"/>
        </w:rPr>
        <w:t xml:space="preserve">Service model </w:t>
      </w:r>
    </w:p>
    <w:p w14:paraId="5D10CC91" w14:textId="2E3ECAC0" w:rsidR="00743972" w:rsidRPr="00E7544F" w:rsidRDefault="00DD601D" w:rsidP="00D45C05">
      <w:pPr>
        <w:ind w:firstLine="360"/>
        <w:rPr>
          <w:rFonts w:ascii="Times New Roman" w:hAnsi="Times New Roman" w:cs="Times New Roman"/>
          <w:sz w:val="24"/>
          <w:szCs w:val="24"/>
        </w:rPr>
      </w:pPr>
      <w:r w:rsidRPr="00DD601D">
        <w:rPr>
          <w:rFonts w:ascii="Times New Roman" w:hAnsi="Times New Roman" w:cs="Times New Roman"/>
          <w:sz w:val="24"/>
          <w:szCs w:val="24"/>
        </w:rPr>
        <w:t>Cloud is a scalable service which can be accessed through web association with a higher bandwidth. At the point when your organization is thinking about the cloud services for your applications, it is essential to know the basic contrasts between the cloud services. Since the cloud is a broad idea, it covers the most ideal online service</w:t>
      </w:r>
      <w:r w:rsidR="00F45D3D" w:rsidRPr="00E7544F">
        <w:rPr>
          <w:rFonts w:ascii="Times New Roman" w:hAnsi="Times New Roman" w:cs="Times New Roman"/>
          <w:sz w:val="24"/>
          <w:szCs w:val="24"/>
        </w:rPr>
        <w:t>.</w:t>
      </w:r>
    </w:p>
    <w:p w14:paraId="6DC53910" w14:textId="6D64693C" w:rsidR="00A30D67" w:rsidRPr="00E7544F" w:rsidRDefault="00F45D3D" w:rsidP="00E7544F">
      <w:pPr>
        <w:rPr>
          <w:rFonts w:ascii="Times New Roman" w:hAnsi="Times New Roman" w:cs="Times New Roman"/>
          <w:sz w:val="24"/>
          <w:szCs w:val="24"/>
        </w:rPr>
      </w:pPr>
      <w:r w:rsidRPr="00E7544F">
        <w:rPr>
          <w:rFonts w:ascii="Times New Roman" w:hAnsi="Times New Roman" w:cs="Times New Roman"/>
          <w:noProof/>
          <w:sz w:val="24"/>
          <w:szCs w:val="24"/>
        </w:rPr>
        <w:drawing>
          <wp:inline distT="0" distB="0" distL="0" distR="0" wp14:anchorId="40262745" wp14:editId="12BD614E">
            <wp:extent cx="3609975" cy="2028825"/>
            <wp:effectExtent l="0" t="0" r="9525" b="9525"/>
            <wp:docPr id="1" name="Picture 1" descr="Service-models-in-cloud-computin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vice-models-in-cloud-computing">
                      <a:hlinkClick r:id="rId5"/>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09975" cy="2028825"/>
                    </a:xfrm>
                    <a:prstGeom prst="rect">
                      <a:avLst/>
                    </a:prstGeom>
                    <a:noFill/>
                    <a:ln>
                      <a:noFill/>
                    </a:ln>
                  </pic:spPr>
                </pic:pic>
              </a:graphicData>
            </a:graphic>
          </wp:inline>
        </w:drawing>
      </w:r>
    </w:p>
    <w:p w14:paraId="6561EF7B" w14:textId="6F6E8701" w:rsidR="00F45D3D" w:rsidRPr="00DE1F6E" w:rsidRDefault="00F45D3D" w:rsidP="00DE1F6E">
      <w:pPr>
        <w:ind w:firstLine="284"/>
        <w:rPr>
          <w:rFonts w:ascii="Times New Roman" w:hAnsi="Times New Roman" w:cs="Times New Roman"/>
          <w:b/>
          <w:bCs/>
          <w:sz w:val="24"/>
          <w:szCs w:val="24"/>
        </w:rPr>
      </w:pPr>
      <w:r w:rsidRPr="00DE1F6E">
        <w:rPr>
          <w:rFonts w:ascii="Times New Roman" w:hAnsi="Times New Roman" w:cs="Times New Roman"/>
          <w:b/>
          <w:bCs/>
          <w:sz w:val="24"/>
          <w:szCs w:val="24"/>
        </w:rPr>
        <w:t>Software as a service (SaaS)</w:t>
      </w:r>
    </w:p>
    <w:p w14:paraId="1FB39B9D" w14:textId="6116BD93" w:rsidR="00F45D3D" w:rsidRPr="00E7544F" w:rsidRDefault="00DD601D" w:rsidP="00D45C05">
      <w:pPr>
        <w:ind w:firstLine="284"/>
        <w:rPr>
          <w:rFonts w:ascii="Times New Roman" w:hAnsi="Times New Roman" w:cs="Times New Roman"/>
          <w:sz w:val="24"/>
          <w:szCs w:val="24"/>
        </w:rPr>
      </w:pPr>
      <w:r w:rsidRPr="00DD601D">
        <w:rPr>
          <w:rFonts w:ascii="Times New Roman" w:hAnsi="Times New Roman" w:cs="Times New Roman"/>
          <w:sz w:val="24"/>
          <w:szCs w:val="24"/>
        </w:rPr>
        <w:t>SaaS is an on-demand authorizing software and is the most broadly utilized of all the service models in cloud computing. A total functional software item is conveyed to the clients through the web by membership which makes it a conveyance model. We can utilize just the applications that are required for the business. The applications can be accessed by the clients from gadgets like a portable or a program and they run on supplier's cloud infrastructure. The fundamental cloud infrastructure incorporates arrange, workers, operating frameworks, load balancers, firewalls, storage and the runtime condition. The SaaS supplier manages all these applications and services</w:t>
      </w:r>
      <w:r w:rsidR="00F45D3D" w:rsidRPr="00E7544F">
        <w:rPr>
          <w:rFonts w:ascii="Times New Roman" w:hAnsi="Times New Roman" w:cs="Times New Roman"/>
          <w:sz w:val="24"/>
          <w:szCs w:val="24"/>
        </w:rPr>
        <w:t>.</w:t>
      </w:r>
    </w:p>
    <w:p w14:paraId="35F046DD" w14:textId="6B09D883" w:rsidR="00DD601D" w:rsidRDefault="00DD601D" w:rsidP="00E40BF2">
      <w:pPr>
        <w:ind w:firstLine="284"/>
        <w:rPr>
          <w:rFonts w:ascii="Times New Roman" w:hAnsi="Times New Roman" w:cs="Times New Roman"/>
          <w:sz w:val="24"/>
          <w:szCs w:val="24"/>
        </w:rPr>
      </w:pPr>
      <w:r w:rsidRPr="00DD601D">
        <w:rPr>
          <w:rFonts w:ascii="Times New Roman" w:hAnsi="Times New Roman" w:cs="Times New Roman"/>
          <w:sz w:val="24"/>
          <w:szCs w:val="24"/>
        </w:rPr>
        <w:t>Each organization or a client who utilizes the SaaS is called as a Tenant and subsequently this arrangement is also called as the Multitenant architecture. An all-around characterized feature set with completely facilitated services which are customizable is available with SaaS. SaaS suppliers offer APIs and program</w:t>
      </w:r>
      <w:r>
        <w:rPr>
          <w:rFonts w:ascii="Times New Roman" w:hAnsi="Times New Roman" w:cs="Times New Roman"/>
          <w:sz w:val="24"/>
          <w:szCs w:val="24"/>
        </w:rPr>
        <w:t>-based</w:t>
      </w:r>
      <w:r w:rsidRPr="00DD601D">
        <w:rPr>
          <w:rFonts w:ascii="Times New Roman" w:hAnsi="Times New Roman" w:cs="Times New Roman"/>
          <w:sz w:val="24"/>
          <w:szCs w:val="24"/>
        </w:rPr>
        <w:t xml:space="preserve"> interfaces are available for the clients or engineers which makes these services accessible and customizable. SaaS applications are utilized in client relationship management, creation or storage arrangements like Salesforce, Google Apps or Drop Box. The workers are virtually partitioned and each client or organization can work with modified application instance. SaaS doesn't need any venture for authorizing the software and this is its major advantage. It diminishes the expense by decreasing the management staff to install, manage or upgrade the software and also chopping down the expense of permitting software</w:t>
      </w:r>
      <w:proofErr w:type="gramStart"/>
      <w:r w:rsidRPr="00DD601D">
        <w:rPr>
          <w:rFonts w:ascii="Times New Roman" w:hAnsi="Times New Roman" w:cs="Times New Roman"/>
          <w:sz w:val="24"/>
          <w:szCs w:val="24"/>
        </w:rPr>
        <w:t>. .</w:t>
      </w:r>
      <w:proofErr w:type="gramEnd"/>
      <w:r w:rsidRPr="00DD601D">
        <w:rPr>
          <w:rFonts w:ascii="Times New Roman" w:hAnsi="Times New Roman" w:cs="Times New Roman"/>
          <w:sz w:val="24"/>
          <w:szCs w:val="24"/>
        </w:rPr>
        <w:t xml:space="preserve"> London Bike is a small endeavour which is updating their site to have productive services in business measure so it is important that the organization can actualize the frameworks of software as a service adequately to play out the activities in great request</w:t>
      </w:r>
    </w:p>
    <w:p w14:paraId="6DB33077" w14:textId="25227507" w:rsidR="007126DE" w:rsidRPr="00E40BF2" w:rsidRDefault="007126DE" w:rsidP="00E40BF2">
      <w:pPr>
        <w:ind w:firstLine="284"/>
        <w:rPr>
          <w:rFonts w:ascii="Times New Roman" w:hAnsi="Times New Roman" w:cs="Times New Roman"/>
          <w:sz w:val="24"/>
          <w:szCs w:val="24"/>
        </w:rPr>
      </w:pPr>
      <w:r w:rsidRPr="00E40BF2">
        <w:rPr>
          <w:rFonts w:ascii="Times New Roman" w:hAnsi="Times New Roman" w:cs="Times New Roman"/>
          <w:b/>
          <w:bCs/>
          <w:sz w:val="24"/>
          <w:szCs w:val="24"/>
        </w:rPr>
        <w:lastRenderedPageBreak/>
        <w:t>Platform as a service (PaaS)</w:t>
      </w:r>
    </w:p>
    <w:p w14:paraId="320E1A78" w14:textId="52DF54C1" w:rsidR="007126DE" w:rsidRPr="00E7544F" w:rsidRDefault="00DD601D" w:rsidP="00D45C05">
      <w:pPr>
        <w:ind w:firstLine="284"/>
        <w:rPr>
          <w:rFonts w:ascii="Times New Roman" w:hAnsi="Times New Roman" w:cs="Times New Roman"/>
          <w:sz w:val="24"/>
          <w:szCs w:val="24"/>
        </w:rPr>
      </w:pPr>
      <w:r w:rsidRPr="00DD601D">
        <w:rPr>
          <w:rFonts w:ascii="Times New Roman" w:hAnsi="Times New Roman" w:cs="Times New Roman"/>
          <w:sz w:val="24"/>
          <w:szCs w:val="24"/>
        </w:rPr>
        <w:t xml:space="preserve">PaaS gives a platform on which software can be created and conveyed. It operates at a lower level than SaaS. With this model, we can run our own applications utilizing optional structure squares and also get a </w:t>
      </w:r>
      <w:proofErr w:type="spellStart"/>
      <w:r w:rsidRPr="00DD601D">
        <w:rPr>
          <w:rFonts w:ascii="Times New Roman" w:hAnsi="Times New Roman" w:cs="Times New Roman"/>
          <w:sz w:val="24"/>
          <w:szCs w:val="24"/>
        </w:rPr>
        <w:t>center</w:t>
      </w:r>
      <w:proofErr w:type="spellEnd"/>
      <w:r w:rsidRPr="00DD601D">
        <w:rPr>
          <w:rFonts w:ascii="Times New Roman" w:hAnsi="Times New Roman" w:cs="Times New Roman"/>
          <w:sz w:val="24"/>
          <w:szCs w:val="24"/>
        </w:rPr>
        <w:t xml:space="preserve"> facilitating operating framework. PaaS suppliers usually deal with workers and give a domain where the operating framework, worker software, worker hardware and system infrastructure are managed. The clients can concentrate on the scalability and on the application advancement of their item without being worried about the operating framework, service packs or hardware updates. PaaS is the one which utilizes the top virtualization innovation. Rather than putting resources into repeated hardware, organizations can actually demand their assets expected to them. Heroku, Google App Engine are the best examples of PaaS</w:t>
      </w:r>
      <w:r w:rsidR="007126DE" w:rsidRPr="00E7544F">
        <w:rPr>
          <w:rFonts w:ascii="Times New Roman" w:hAnsi="Times New Roman" w:cs="Times New Roman"/>
          <w:sz w:val="24"/>
          <w:szCs w:val="24"/>
        </w:rPr>
        <w:t>.</w:t>
      </w:r>
      <w:r w:rsidR="006F2BE1" w:rsidRPr="006F2BE1">
        <w:t xml:space="preserve"> </w:t>
      </w:r>
      <w:r w:rsidR="006F2BE1" w:rsidRPr="001618D7">
        <w:t>(</w:t>
      </w:r>
      <w:r w:rsidR="006F2BE1" w:rsidRPr="001618D7">
        <w:rPr>
          <w:shd w:val="clear" w:color="auto" w:fill="FFFFFF"/>
        </w:rPr>
        <w:t xml:space="preserve">Bhardwaj </w:t>
      </w:r>
      <w:r w:rsidR="006F2BE1" w:rsidRPr="001618D7">
        <w:rPr>
          <w:i/>
          <w:shd w:val="clear" w:color="auto" w:fill="FFFFFF"/>
        </w:rPr>
        <w:t>et al.,</w:t>
      </w:r>
      <w:r w:rsidR="006F2BE1" w:rsidRPr="001618D7">
        <w:rPr>
          <w:shd w:val="clear" w:color="auto" w:fill="FFFFFF"/>
        </w:rPr>
        <w:t xml:space="preserve"> 2018)</w:t>
      </w:r>
    </w:p>
    <w:p w14:paraId="0BEC2F41" w14:textId="77777777" w:rsidR="007126DE" w:rsidRPr="00D45C05" w:rsidRDefault="007126DE" w:rsidP="0077739A">
      <w:pPr>
        <w:pStyle w:val="ListParagraph"/>
        <w:ind w:left="360"/>
        <w:rPr>
          <w:rFonts w:ascii="Times New Roman" w:hAnsi="Times New Roman" w:cs="Times New Roman"/>
          <w:b/>
          <w:bCs/>
          <w:sz w:val="24"/>
          <w:szCs w:val="24"/>
        </w:rPr>
      </w:pPr>
      <w:r w:rsidRPr="00D45C05">
        <w:rPr>
          <w:rFonts w:ascii="Times New Roman" w:hAnsi="Times New Roman" w:cs="Times New Roman"/>
          <w:b/>
          <w:bCs/>
          <w:sz w:val="24"/>
          <w:szCs w:val="24"/>
        </w:rPr>
        <w:t>Infrastructure as a service (IaaS)</w:t>
      </w:r>
    </w:p>
    <w:p w14:paraId="29CD3C1F" w14:textId="3BC82FAA" w:rsidR="007126DE" w:rsidRPr="00E7544F" w:rsidRDefault="00DD601D" w:rsidP="00D45C05">
      <w:pPr>
        <w:ind w:firstLine="284"/>
        <w:rPr>
          <w:rFonts w:ascii="Times New Roman" w:hAnsi="Times New Roman" w:cs="Times New Roman"/>
          <w:sz w:val="24"/>
          <w:szCs w:val="24"/>
        </w:rPr>
      </w:pPr>
      <w:r w:rsidRPr="00DD601D">
        <w:rPr>
          <w:rFonts w:ascii="Times New Roman" w:hAnsi="Times New Roman" w:cs="Times New Roman"/>
          <w:sz w:val="24"/>
          <w:szCs w:val="24"/>
        </w:rPr>
        <w:t xml:space="preserve">This is the most adaptable and important computing model that includes scalable PC assets with arrange capability which is metered and self-provisioned. IaaS offers the cloud workers through the dashboard and APIs. IaaS customers can have direct access to the workers and storage with high scalability and also have a control on the infrastructure than SaaS and PaaS. IaaS offers access to the infrastructure that the software needs. With IaaS we can assemble a virtual data community. We need not contribute much towards the maintenance and physical management. The major advantage of IaaS is that sending of SaaS and PaaS, giving storage to data backups and high system bandwidth. The examples for IaaS are SoftLayer, </w:t>
      </w:r>
      <w:proofErr w:type="spellStart"/>
      <w:r w:rsidRPr="00DD601D">
        <w:rPr>
          <w:rFonts w:ascii="Times New Roman" w:hAnsi="Times New Roman" w:cs="Times New Roman"/>
          <w:sz w:val="24"/>
          <w:szCs w:val="24"/>
        </w:rPr>
        <w:t>Exoscale</w:t>
      </w:r>
      <w:proofErr w:type="spellEnd"/>
      <w:r w:rsidRPr="00DD601D">
        <w:rPr>
          <w:rFonts w:ascii="Times New Roman" w:hAnsi="Times New Roman" w:cs="Times New Roman"/>
          <w:sz w:val="24"/>
          <w:szCs w:val="24"/>
        </w:rPr>
        <w:t>, GCE (Google's Compute Engine) and NaviSite</w:t>
      </w:r>
      <w:r w:rsidR="007126DE" w:rsidRPr="00E7544F">
        <w:rPr>
          <w:rFonts w:ascii="Times New Roman" w:hAnsi="Times New Roman" w:cs="Times New Roman"/>
          <w:sz w:val="24"/>
          <w:szCs w:val="24"/>
        </w:rPr>
        <w:t>.</w:t>
      </w:r>
      <w:r w:rsidR="006F2BE1" w:rsidRPr="006F2BE1">
        <w:t xml:space="preserve"> </w:t>
      </w:r>
      <w:r w:rsidR="006F2BE1" w:rsidRPr="001618D7">
        <w:t>(</w:t>
      </w:r>
      <w:r w:rsidR="006F2BE1" w:rsidRPr="001618D7">
        <w:rPr>
          <w:shd w:val="clear" w:color="auto" w:fill="FFFFFF"/>
        </w:rPr>
        <w:t>Subramanian and Jeyaraj, 2018)</w:t>
      </w:r>
    </w:p>
    <w:p w14:paraId="5028D251" w14:textId="437B8837" w:rsidR="007126DE" w:rsidRPr="00954B04" w:rsidRDefault="007126DE" w:rsidP="00954B04">
      <w:pPr>
        <w:pStyle w:val="Heading3"/>
        <w:numPr>
          <w:ilvl w:val="0"/>
          <w:numId w:val="20"/>
        </w:numPr>
      </w:pPr>
      <w:bookmarkStart w:id="6" w:name="_Toc49963611"/>
      <w:r w:rsidRPr="00954B04">
        <w:t>Practical assignment and deployment</w:t>
      </w:r>
      <w:bookmarkEnd w:id="6"/>
    </w:p>
    <w:p w14:paraId="42D21160" w14:textId="77777777" w:rsidR="00D27905" w:rsidRPr="00D27905" w:rsidRDefault="00D27905" w:rsidP="00D27905">
      <w:pPr>
        <w:pStyle w:val="ListParagraph"/>
        <w:rPr>
          <w:rFonts w:ascii="Times New Roman" w:hAnsi="Times New Roman" w:cs="Times New Roman"/>
          <w:b/>
          <w:bCs/>
          <w:sz w:val="24"/>
          <w:szCs w:val="24"/>
        </w:rPr>
      </w:pPr>
    </w:p>
    <w:p w14:paraId="33F62773" w14:textId="24DE36BD" w:rsidR="00D45C05" w:rsidRPr="00DE1F6E" w:rsidRDefault="007126DE" w:rsidP="00954B04">
      <w:pPr>
        <w:pStyle w:val="Heading3"/>
        <w:numPr>
          <w:ilvl w:val="1"/>
          <w:numId w:val="20"/>
        </w:numPr>
      </w:pPr>
      <w:bookmarkStart w:id="7" w:name="_Toc49963612"/>
      <w:r w:rsidRPr="00DE1F6E">
        <w:t>Deployment models</w:t>
      </w:r>
      <w:bookmarkEnd w:id="7"/>
      <w:r w:rsidRPr="00DE1F6E">
        <w:t xml:space="preserve"> </w:t>
      </w:r>
    </w:p>
    <w:p w14:paraId="6FE6F694" w14:textId="61E1F162" w:rsidR="007126DE" w:rsidRPr="00D45C05" w:rsidRDefault="007126DE" w:rsidP="00D45C05">
      <w:pPr>
        <w:ind w:firstLine="360"/>
        <w:rPr>
          <w:rFonts w:ascii="Times New Roman" w:hAnsi="Times New Roman" w:cs="Times New Roman"/>
          <w:b/>
          <w:bCs/>
          <w:sz w:val="24"/>
          <w:szCs w:val="24"/>
        </w:rPr>
      </w:pPr>
      <w:r w:rsidRPr="00D45C05">
        <w:rPr>
          <w:rFonts w:ascii="Times New Roman" w:hAnsi="Times New Roman" w:cs="Times New Roman"/>
          <w:sz w:val="24"/>
          <w:szCs w:val="24"/>
        </w:rPr>
        <w:t>Cloud </w:t>
      </w:r>
      <w:hyperlink r:id="rId7" w:tooltip="Learn more about Deployment Model from ScienceDirect's AI-generated Topic Pages" w:history="1">
        <w:r w:rsidRPr="00D45C05">
          <w:rPr>
            <w:rStyle w:val="Hyperlink"/>
            <w:rFonts w:ascii="Times New Roman" w:hAnsi="Times New Roman" w:cs="Times New Roman"/>
            <w:color w:val="auto"/>
            <w:sz w:val="24"/>
            <w:szCs w:val="24"/>
            <w:u w:val="none"/>
          </w:rPr>
          <w:t>deployment models</w:t>
        </w:r>
      </w:hyperlink>
      <w:r w:rsidRPr="00D45C05">
        <w:rPr>
          <w:rFonts w:ascii="Times New Roman" w:hAnsi="Times New Roman" w:cs="Times New Roman"/>
          <w:sz w:val="24"/>
          <w:szCs w:val="24"/>
        </w:rPr>
        <w:t> indicate how the cloud services are made available to users. The four deployment models associated with cloud computing are as follows:</w:t>
      </w:r>
    </w:p>
    <w:p w14:paraId="7BCA1BD8" w14:textId="77777777" w:rsidR="00D45C05" w:rsidRPr="0077739A" w:rsidRDefault="007126DE" w:rsidP="0077739A">
      <w:pPr>
        <w:ind w:firstLine="284"/>
        <w:rPr>
          <w:rFonts w:ascii="Times New Roman" w:hAnsi="Times New Roman" w:cs="Times New Roman"/>
          <w:b/>
          <w:bCs/>
          <w:sz w:val="24"/>
          <w:szCs w:val="24"/>
        </w:rPr>
      </w:pPr>
      <w:r w:rsidRPr="0077739A">
        <w:rPr>
          <w:rFonts w:ascii="Times New Roman" w:hAnsi="Times New Roman" w:cs="Times New Roman"/>
          <w:b/>
          <w:bCs/>
          <w:sz w:val="24"/>
          <w:szCs w:val="24"/>
        </w:rPr>
        <w:t>Public cloud</w:t>
      </w:r>
    </w:p>
    <w:p w14:paraId="5251801C" w14:textId="77777777" w:rsidR="00DD601D" w:rsidRDefault="00DD601D" w:rsidP="0077739A">
      <w:pPr>
        <w:ind w:firstLine="284"/>
        <w:rPr>
          <w:rFonts w:ascii="Times New Roman" w:hAnsi="Times New Roman" w:cs="Times New Roman"/>
          <w:sz w:val="24"/>
          <w:szCs w:val="24"/>
        </w:rPr>
      </w:pPr>
      <w:r w:rsidRPr="00DD601D">
        <w:rPr>
          <w:rFonts w:ascii="Times New Roman" w:hAnsi="Times New Roman" w:cs="Times New Roman"/>
          <w:sz w:val="24"/>
          <w:szCs w:val="24"/>
        </w:rPr>
        <w:t>As the name proposes, this sort of cloud sending model backings all clients who want to make utilization of a computing asset, for example, hardware (OS, CPU, memory, storage) or software (application worker, database) on a membership basis. Most normal employments of open clouds are for application advancement and testing, non-strategic tasks, for example, record sharing, and email service.</w:t>
      </w:r>
    </w:p>
    <w:p w14:paraId="04015B92" w14:textId="3A546272" w:rsidR="00D45C05" w:rsidRPr="0077739A" w:rsidRDefault="007126DE" w:rsidP="0077739A">
      <w:pPr>
        <w:ind w:firstLine="284"/>
        <w:rPr>
          <w:rFonts w:ascii="Times New Roman" w:hAnsi="Times New Roman" w:cs="Times New Roman"/>
          <w:b/>
          <w:bCs/>
          <w:sz w:val="24"/>
          <w:szCs w:val="24"/>
        </w:rPr>
      </w:pPr>
      <w:r w:rsidRPr="0077739A">
        <w:rPr>
          <w:rFonts w:ascii="Times New Roman" w:hAnsi="Times New Roman" w:cs="Times New Roman"/>
          <w:b/>
          <w:bCs/>
          <w:sz w:val="24"/>
          <w:szCs w:val="24"/>
        </w:rPr>
        <w:t>Private cloud </w:t>
      </w:r>
    </w:p>
    <w:p w14:paraId="79746AF7" w14:textId="77777777" w:rsidR="00DD601D" w:rsidRDefault="00DD601D" w:rsidP="0077739A">
      <w:pPr>
        <w:ind w:firstLine="284"/>
        <w:rPr>
          <w:rFonts w:ascii="Times New Roman" w:hAnsi="Times New Roman" w:cs="Times New Roman"/>
          <w:sz w:val="24"/>
          <w:szCs w:val="24"/>
        </w:rPr>
      </w:pPr>
      <w:r w:rsidRPr="00DD601D">
        <w:rPr>
          <w:rFonts w:ascii="Times New Roman" w:hAnsi="Times New Roman" w:cs="Times New Roman"/>
          <w:sz w:val="24"/>
          <w:szCs w:val="24"/>
        </w:rPr>
        <w:t>Consistent with its name, a private cloud is typically infrastructure utilized by a solitary organization. Such infrastructure may be managed by the organization itself to help various client gatherings, or it could be managed by a service supplier that takes care of it either on location or off-site. Private clouds are more costly than open clouds because of the capital consumption engaged with acquiring and maintaining them. In any case, private clouds are better able to address the security and privacy worries of organizations today.</w:t>
      </w:r>
    </w:p>
    <w:p w14:paraId="404E5299" w14:textId="0803161F" w:rsidR="00D45C05" w:rsidRPr="0077739A" w:rsidRDefault="007126DE" w:rsidP="0077739A">
      <w:pPr>
        <w:ind w:firstLine="284"/>
        <w:rPr>
          <w:rFonts w:ascii="Times New Roman" w:hAnsi="Times New Roman" w:cs="Times New Roman"/>
          <w:b/>
          <w:bCs/>
          <w:sz w:val="24"/>
          <w:szCs w:val="24"/>
        </w:rPr>
      </w:pPr>
      <w:r w:rsidRPr="0077739A">
        <w:rPr>
          <w:rFonts w:ascii="Times New Roman" w:hAnsi="Times New Roman" w:cs="Times New Roman"/>
          <w:b/>
          <w:bCs/>
          <w:sz w:val="24"/>
          <w:szCs w:val="24"/>
        </w:rPr>
        <w:lastRenderedPageBreak/>
        <w:t>Hybrid cloud </w:t>
      </w:r>
    </w:p>
    <w:p w14:paraId="79CC4466" w14:textId="14FD0E4E" w:rsidR="00DD601D" w:rsidRDefault="00DD601D" w:rsidP="0077739A">
      <w:pPr>
        <w:ind w:firstLine="284"/>
        <w:rPr>
          <w:rFonts w:ascii="Times New Roman" w:hAnsi="Times New Roman" w:cs="Times New Roman"/>
          <w:sz w:val="24"/>
          <w:szCs w:val="24"/>
        </w:rPr>
      </w:pPr>
      <w:r w:rsidRPr="00DD601D">
        <w:rPr>
          <w:rFonts w:ascii="Times New Roman" w:hAnsi="Times New Roman" w:cs="Times New Roman"/>
          <w:sz w:val="24"/>
          <w:szCs w:val="24"/>
        </w:rPr>
        <w:t xml:space="preserve">In a crossover cloud, an organization makes utilization of interconnected private and open cloud infrastructure. Many organizations make utilization of this model when they have to scale up their IT infrastructure rapidly, for example, when leveraging open clouds to enhance the capacity available inside a private cloud. For example, if an online retailer needs all the more computing assets to run its Web applications during the holiday season it may attain those assets via </w:t>
      </w:r>
      <w:r>
        <w:rPr>
          <w:rFonts w:ascii="Times New Roman" w:hAnsi="Times New Roman" w:cs="Times New Roman"/>
          <w:sz w:val="24"/>
          <w:szCs w:val="24"/>
        </w:rPr>
        <w:t>public</w:t>
      </w:r>
      <w:r w:rsidRPr="00DD601D">
        <w:rPr>
          <w:rFonts w:ascii="Times New Roman" w:hAnsi="Times New Roman" w:cs="Times New Roman"/>
          <w:sz w:val="24"/>
          <w:szCs w:val="24"/>
        </w:rPr>
        <w:t xml:space="preserve"> clouds.</w:t>
      </w:r>
    </w:p>
    <w:p w14:paraId="151A351F" w14:textId="492DB6D7" w:rsidR="00D45C05" w:rsidRPr="0077739A" w:rsidRDefault="007126DE" w:rsidP="0077739A">
      <w:pPr>
        <w:ind w:firstLine="284"/>
        <w:rPr>
          <w:rFonts w:ascii="Times New Roman" w:hAnsi="Times New Roman" w:cs="Times New Roman"/>
          <w:b/>
          <w:bCs/>
          <w:sz w:val="24"/>
          <w:szCs w:val="24"/>
        </w:rPr>
      </w:pPr>
      <w:r w:rsidRPr="0077739A">
        <w:rPr>
          <w:rFonts w:ascii="Times New Roman" w:hAnsi="Times New Roman" w:cs="Times New Roman"/>
          <w:b/>
          <w:bCs/>
          <w:sz w:val="24"/>
          <w:szCs w:val="24"/>
        </w:rPr>
        <w:t>Community cloud </w:t>
      </w:r>
    </w:p>
    <w:p w14:paraId="469DC0BF" w14:textId="5AE312D9" w:rsidR="00DD601D" w:rsidRPr="00E7544F" w:rsidRDefault="00DD601D" w:rsidP="00E7544F">
      <w:pPr>
        <w:rPr>
          <w:rFonts w:ascii="Times New Roman" w:hAnsi="Times New Roman" w:cs="Times New Roman"/>
          <w:sz w:val="24"/>
          <w:szCs w:val="24"/>
        </w:rPr>
      </w:pPr>
      <w:r w:rsidRPr="00DD601D">
        <w:rPr>
          <w:rFonts w:ascii="Times New Roman" w:hAnsi="Times New Roman" w:cs="Times New Roman"/>
          <w:sz w:val="24"/>
          <w:szCs w:val="24"/>
        </w:rPr>
        <w:t>This arrangement model backings various organizations sharing computing assets that are part of a network; examples incorporate colleges cooperating in certain areas of research, or police departments inside a district or state sharing computing assets. Access to a network cloud condition is typically limited to the individuals from the network</w:t>
      </w:r>
      <w:r>
        <w:rPr>
          <w:rFonts w:ascii="Times New Roman" w:hAnsi="Times New Roman" w:cs="Times New Roman"/>
          <w:sz w:val="24"/>
          <w:szCs w:val="24"/>
        </w:rPr>
        <w:t>.</w:t>
      </w:r>
      <w:r w:rsidR="00D45C05" w:rsidRPr="00E7544F">
        <w:rPr>
          <w:rFonts w:ascii="Times New Roman" w:hAnsi="Times New Roman" w:cs="Times New Roman"/>
          <w:noProof/>
          <w:sz w:val="24"/>
          <w:szCs w:val="24"/>
        </w:rPr>
        <w:drawing>
          <wp:inline distT="0" distB="0" distL="0" distR="0" wp14:anchorId="45638272" wp14:editId="15902104">
            <wp:extent cx="4752975" cy="3571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3571875"/>
                    </a:xfrm>
                    <a:prstGeom prst="rect">
                      <a:avLst/>
                    </a:prstGeom>
                    <a:noFill/>
                    <a:ln>
                      <a:noFill/>
                    </a:ln>
                  </pic:spPr>
                </pic:pic>
              </a:graphicData>
            </a:graphic>
          </wp:inline>
        </w:drawing>
      </w:r>
    </w:p>
    <w:p w14:paraId="68B83810" w14:textId="4CB1579E" w:rsidR="001F14B1" w:rsidRPr="00DE1F6E" w:rsidRDefault="00DB4673" w:rsidP="00954B04">
      <w:pPr>
        <w:pStyle w:val="Heading3"/>
        <w:numPr>
          <w:ilvl w:val="1"/>
          <w:numId w:val="20"/>
        </w:numPr>
      </w:pPr>
      <w:bookmarkStart w:id="8" w:name="_Toc49963613"/>
      <w:r w:rsidRPr="00DE1F6E">
        <w:t>Virtualisation explanation</w:t>
      </w:r>
      <w:bookmarkEnd w:id="8"/>
    </w:p>
    <w:p w14:paraId="0A8EC855" w14:textId="77777777" w:rsidR="00DD601D" w:rsidRPr="00DD601D" w:rsidRDefault="00DD601D" w:rsidP="00DD601D">
      <w:pPr>
        <w:ind w:firstLine="360"/>
        <w:rPr>
          <w:rFonts w:ascii="Times New Roman" w:hAnsi="Times New Roman" w:cs="Times New Roman"/>
          <w:sz w:val="24"/>
          <w:szCs w:val="24"/>
        </w:rPr>
      </w:pPr>
      <w:r w:rsidRPr="00DD601D">
        <w:rPr>
          <w:rFonts w:ascii="Times New Roman" w:hAnsi="Times New Roman" w:cs="Times New Roman"/>
          <w:sz w:val="24"/>
          <w:szCs w:val="24"/>
        </w:rPr>
        <w:t xml:space="preserve">Virtualization in Cloud Computing is making a virtual platform of worker operating framework and storage gadgets. This will help the client by giving numerous machines at the same time it also allows sharing a solitary physical instance of asset or an application to various clients. Cloud Virtualizations also manage the workload by transforming traditional computing and make it more scalable, economical and productive. </w:t>
      </w:r>
    </w:p>
    <w:p w14:paraId="22A80C4B" w14:textId="77777777" w:rsidR="00DD601D" w:rsidRPr="00DD601D" w:rsidRDefault="00DD601D" w:rsidP="00DD601D">
      <w:pPr>
        <w:ind w:firstLine="360"/>
        <w:rPr>
          <w:rFonts w:ascii="Times New Roman" w:hAnsi="Times New Roman" w:cs="Times New Roman"/>
          <w:sz w:val="24"/>
          <w:szCs w:val="24"/>
        </w:rPr>
      </w:pPr>
    </w:p>
    <w:p w14:paraId="70ED7214" w14:textId="77777777" w:rsidR="00650F20" w:rsidRDefault="00DD601D" w:rsidP="00650F20">
      <w:pPr>
        <w:ind w:firstLine="360"/>
        <w:rPr>
          <w:rFonts w:ascii="Times New Roman" w:hAnsi="Times New Roman" w:cs="Times New Roman"/>
          <w:sz w:val="24"/>
          <w:szCs w:val="24"/>
        </w:rPr>
      </w:pPr>
      <w:r w:rsidRPr="00DD601D">
        <w:rPr>
          <w:rFonts w:ascii="Times New Roman" w:hAnsi="Times New Roman" w:cs="Times New Roman"/>
          <w:sz w:val="24"/>
          <w:szCs w:val="24"/>
        </w:rPr>
        <w:t>Virtualizations in Cloud Computing rapidly integrating the fundamental way of computing. One of the important features of virtualization is that it allows sharing of applications to various clients and companies.</w:t>
      </w:r>
    </w:p>
    <w:p w14:paraId="74E9B0BD" w14:textId="262B9485" w:rsidR="00DB4673" w:rsidRPr="00E7544F" w:rsidRDefault="00DB4673" w:rsidP="00650F20">
      <w:pPr>
        <w:ind w:firstLine="360"/>
        <w:rPr>
          <w:rFonts w:ascii="Times New Roman" w:hAnsi="Times New Roman" w:cs="Times New Roman"/>
          <w:sz w:val="24"/>
          <w:szCs w:val="24"/>
        </w:rPr>
      </w:pPr>
      <w:r w:rsidRPr="00E7544F">
        <w:rPr>
          <w:rFonts w:ascii="Times New Roman" w:hAnsi="Times New Roman" w:cs="Times New Roman"/>
          <w:sz w:val="24"/>
          <w:szCs w:val="24"/>
        </w:rPr>
        <w:lastRenderedPageBreak/>
        <w:t>Types of Virtualization in Cloud Computing</w:t>
      </w:r>
      <w:r w:rsidR="00D45C05">
        <w:rPr>
          <w:rFonts w:ascii="Times New Roman" w:hAnsi="Times New Roman" w:cs="Times New Roman"/>
          <w:sz w:val="24"/>
          <w:szCs w:val="24"/>
        </w:rPr>
        <w:t>:</w:t>
      </w:r>
    </w:p>
    <w:p w14:paraId="606A23C6" w14:textId="77777777" w:rsidR="00D45C05" w:rsidRPr="00D45C05" w:rsidRDefault="00DB4673" w:rsidP="00DE1F6E">
      <w:pPr>
        <w:pStyle w:val="ListParagraph"/>
        <w:rPr>
          <w:rFonts w:ascii="Times New Roman" w:hAnsi="Times New Roman" w:cs="Times New Roman"/>
          <w:b/>
          <w:bCs/>
          <w:sz w:val="24"/>
          <w:szCs w:val="24"/>
        </w:rPr>
      </w:pPr>
      <w:r w:rsidRPr="00D45C05">
        <w:rPr>
          <w:rFonts w:ascii="Times New Roman" w:hAnsi="Times New Roman" w:cs="Times New Roman"/>
          <w:b/>
          <w:bCs/>
          <w:sz w:val="24"/>
          <w:szCs w:val="24"/>
        </w:rPr>
        <w:t>Operating System Virtualization</w:t>
      </w:r>
    </w:p>
    <w:p w14:paraId="7E70AF2B" w14:textId="743BBD9F" w:rsidR="00DD601D" w:rsidRPr="00DD601D" w:rsidRDefault="00DD601D" w:rsidP="00DD601D">
      <w:pPr>
        <w:ind w:firstLine="720"/>
        <w:rPr>
          <w:rFonts w:ascii="Times New Roman" w:hAnsi="Times New Roman" w:cs="Times New Roman"/>
          <w:sz w:val="24"/>
          <w:szCs w:val="24"/>
        </w:rPr>
      </w:pPr>
      <w:r w:rsidRPr="00DD601D">
        <w:rPr>
          <w:rFonts w:ascii="Times New Roman" w:hAnsi="Times New Roman" w:cs="Times New Roman"/>
          <w:sz w:val="24"/>
          <w:szCs w:val="24"/>
        </w:rPr>
        <w:t xml:space="preserve">In operating </w:t>
      </w:r>
      <w:r>
        <w:rPr>
          <w:rFonts w:ascii="Times New Roman" w:hAnsi="Times New Roman" w:cs="Times New Roman"/>
          <w:sz w:val="24"/>
          <w:szCs w:val="24"/>
        </w:rPr>
        <w:t>system</w:t>
      </w:r>
      <w:r w:rsidRPr="00DD601D">
        <w:rPr>
          <w:rFonts w:ascii="Times New Roman" w:hAnsi="Times New Roman" w:cs="Times New Roman"/>
          <w:sz w:val="24"/>
          <w:szCs w:val="24"/>
        </w:rPr>
        <w:t xml:space="preserve"> virtualization in Cloud Computing, the virtual machine software installs in the operating arrangement of the host rather than straightforwardly on the hardware framework. The most important utilization of operating framework virtualization for London bicycle is for trying the application on various platforms or operating framework. Here, the software is available in the hardware, which allows various applications to run.</w:t>
      </w:r>
    </w:p>
    <w:p w14:paraId="521A939A" w14:textId="6E95A891" w:rsidR="00DB4673" w:rsidRPr="00D45C05" w:rsidRDefault="00DB4673" w:rsidP="00DE1F6E">
      <w:pPr>
        <w:pStyle w:val="ListParagraph"/>
        <w:rPr>
          <w:rFonts w:ascii="Times New Roman" w:hAnsi="Times New Roman" w:cs="Times New Roman"/>
          <w:b/>
          <w:bCs/>
          <w:sz w:val="24"/>
          <w:szCs w:val="24"/>
        </w:rPr>
      </w:pPr>
      <w:r w:rsidRPr="00D45C05">
        <w:rPr>
          <w:rFonts w:ascii="Times New Roman" w:hAnsi="Times New Roman" w:cs="Times New Roman"/>
          <w:b/>
          <w:bCs/>
          <w:sz w:val="24"/>
          <w:szCs w:val="24"/>
        </w:rPr>
        <w:t>Hardware Virtualization</w:t>
      </w:r>
    </w:p>
    <w:p w14:paraId="4E9E7DD7" w14:textId="5D193D1A" w:rsidR="00DB4673" w:rsidRPr="00E7544F" w:rsidRDefault="00504DC0" w:rsidP="00D45C05">
      <w:pPr>
        <w:ind w:firstLine="284"/>
        <w:rPr>
          <w:rFonts w:ascii="Times New Roman" w:hAnsi="Times New Roman" w:cs="Times New Roman"/>
          <w:sz w:val="24"/>
          <w:szCs w:val="24"/>
        </w:rPr>
      </w:pPr>
      <w:r w:rsidRPr="00504DC0">
        <w:t>Hardware virtualization in Cloud Computing, utilized in worker platform as it is adaptable to utilize Virtual Machine rather than physical machines. In hardware virtualizations, virtual machine software installs in the hardware framework and then it is known as hardware virtualization. It comprises of a hypervisor which use to control and screen the cycle, memory, and other hardware assets. After the culmination of hardware virtualization measure, the client can install the diverse operating framework in it and with this platform distinctive application can utilize</w:t>
      </w:r>
      <w:r w:rsidR="00DB4673" w:rsidRPr="00E7544F">
        <w:rPr>
          <w:rFonts w:ascii="Times New Roman" w:hAnsi="Times New Roman" w:cs="Times New Roman"/>
          <w:sz w:val="24"/>
          <w:szCs w:val="24"/>
        </w:rPr>
        <w:t>.</w:t>
      </w:r>
      <w:r w:rsidR="006F2BE1" w:rsidRPr="006F2BE1">
        <w:t xml:space="preserve"> </w:t>
      </w:r>
      <w:r w:rsidR="006F2BE1" w:rsidRPr="001618D7">
        <w:t>(</w:t>
      </w:r>
      <w:r w:rsidR="006F2BE1" w:rsidRPr="001618D7">
        <w:rPr>
          <w:shd w:val="clear" w:color="auto" w:fill="FFFFFF"/>
        </w:rPr>
        <w:t xml:space="preserve">Le </w:t>
      </w:r>
      <w:r w:rsidR="006F2BE1" w:rsidRPr="001618D7">
        <w:rPr>
          <w:i/>
          <w:shd w:val="clear" w:color="auto" w:fill="FFFFFF"/>
        </w:rPr>
        <w:t>et al.,</w:t>
      </w:r>
      <w:r w:rsidR="006F2BE1" w:rsidRPr="001618D7">
        <w:rPr>
          <w:shd w:val="clear" w:color="auto" w:fill="FFFFFF"/>
        </w:rPr>
        <w:t xml:space="preserve"> 2018)</w:t>
      </w:r>
      <w:r w:rsidR="006F2BE1" w:rsidRPr="001618D7">
        <w:t>.</w:t>
      </w:r>
    </w:p>
    <w:p w14:paraId="609D50BD" w14:textId="314E73AD" w:rsidR="00DB4673" w:rsidRPr="00D45C05" w:rsidRDefault="00DB4673" w:rsidP="00DE1F6E">
      <w:pPr>
        <w:pStyle w:val="ListParagraph"/>
        <w:rPr>
          <w:rFonts w:ascii="Times New Roman" w:hAnsi="Times New Roman" w:cs="Times New Roman"/>
          <w:b/>
          <w:bCs/>
          <w:sz w:val="24"/>
          <w:szCs w:val="24"/>
        </w:rPr>
      </w:pPr>
      <w:r w:rsidRPr="00D45C05">
        <w:rPr>
          <w:rFonts w:ascii="Times New Roman" w:hAnsi="Times New Roman" w:cs="Times New Roman"/>
          <w:b/>
          <w:bCs/>
          <w:sz w:val="24"/>
          <w:szCs w:val="24"/>
        </w:rPr>
        <w:t>Server Virtualization</w:t>
      </w:r>
    </w:p>
    <w:p w14:paraId="6F769603" w14:textId="0DE61214" w:rsidR="00E40BF2" w:rsidRPr="00E40BF2" w:rsidRDefault="00504DC0" w:rsidP="00E40BF2">
      <w:pPr>
        <w:ind w:firstLine="284"/>
        <w:rPr>
          <w:rFonts w:ascii="Times New Roman" w:hAnsi="Times New Roman" w:cs="Times New Roman"/>
          <w:sz w:val="24"/>
          <w:szCs w:val="24"/>
        </w:rPr>
      </w:pPr>
      <w:r w:rsidRPr="00504DC0">
        <w:rPr>
          <w:rFonts w:ascii="Times New Roman" w:hAnsi="Times New Roman" w:cs="Times New Roman"/>
          <w:sz w:val="24"/>
          <w:szCs w:val="24"/>
        </w:rPr>
        <w:t xml:space="preserve">In </w:t>
      </w:r>
      <w:r>
        <w:rPr>
          <w:rFonts w:ascii="Times New Roman" w:hAnsi="Times New Roman" w:cs="Times New Roman"/>
          <w:sz w:val="24"/>
          <w:szCs w:val="24"/>
        </w:rPr>
        <w:t>server</w:t>
      </w:r>
      <w:r w:rsidRPr="00504DC0">
        <w:rPr>
          <w:rFonts w:ascii="Times New Roman" w:hAnsi="Times New Roman" w:cs="Times New Roman"/>
          <w:sz w:val="24"/>
          <w:szCs w:val="24"/>
        </w:rPr>
        <w:t xml:space="preserve"> virtualization in Cloud Computing, the software straightforwardly installs on the worker framework and use for a solitary physical worker can partition into many workers on the demand basis and balance the load. It tends to be also stated that the worker virtualization is masking of the worker assets which comprises of number and character. With the assistance of software, the London bicycle's worker administrator partitions one physical worker into different workers.</w:t>
      </w:r>
    </w:p>
    <w:p w14:paraId="0E2F3BAE" w14:textId="43B0C4B1" w:rsidR="00DB4673" w:rsidRPr="00D45C05" w:rsidRDefault="00DB4673" w:rsidP="00DE1F6E">
      <w:pPr>
        <w:pStyle w:val="ListParagraph"/>
        <w:rPr>
          <w:rFonts w:ascii="Times New Roman" w:hAnsi="Times New Roman" w:cs="Times New Roman"/>
          <w:b/>
          <w:bCs/>
          <w:sz w:val="24"/>
          <w:szCs w:val="24"/>
        </w:rPr>
      </w:pPr>
      <w:r w:rsidRPr="00D45C05">
        <w:rPr>
          <w:rFonts w:ascii="Times New Roman" w:hAnsi="Times New Roman" w:cs="Times New Roman"/>
          <w:b/>
          <w:bCs/>
          <w:sz w:val="24"/>
          <w:szCs w:val="24"/>
        </w:rPr>
        <w:t>Storage Virtualization</w:t>
      </w:r>
    </w:p>
    <w:p w14:paraId="6509C87B" w14:textId="0485DA37" w:rsidR="00E40BF2" w:rsidRPr="00504DC0" w:rsidRDefault="00504DC0" w:rsidP="00504DC0">
      <w:pPr>
        <w:ind w:firstLine="720"/>
        <w:rPr>
          <w:rFonts w:ascii="Times New Roman" w:hAnsi="Times New Roman" w:cs="Times New Roman"/>
          <w:b/>
          <w:bCs/>
          <w:sz w:val="24"/>
          <w:szCs w:val="24"/>
        </w:rPr>
      </w:pPr>
      <w:r w:rsidRPr="00504DC0">
        <w:rPr>
          <w:rFonts w:ascii="Times New Roman" w:hAnsi="Times New Roman" w:cs="Times New Roman"/>
          <w:sz w:val="24"/>
          <w:szCs w:val="24"/>
        </w:rPr>
        <w:t>In storage virtualization in Cloud Computing, a gathering is done of physical storage which is from numerous system storage gadgets this is done so it would appear that a solitary storage gadget. London bicycle can actualize data with the assistance of software applications and storage virtualization is accomplished for the backup and recuperation measure. It is a sharing of the physical storage from numerous storage gadgets.</w:t>
      </w:r>
    </w:p>
    <w:p w14:paraId="56CC757D" w14:textId="77777777" w:rsidR="00504DC0" w:rsidRDefault="00504DC0" w:rsidP="00DE1F6E">
      <w:pPr>
        <w:pStyle w:val="ListParagraph"/>
        <w:ind w:left="1080"/>
        <w:rPr>
          <w:rFonts w:ascii="Times New Roman" w:hAnsi="Times New Roman" w:cs="Times New Roman"/>
          <w:b/>
          <w:bCs/>
          <w:sz w:val="24"/>
          <w:szCs w:val="24"/>
        </w:rPr>
      </w:pPr>
    </w:p>
    <w:p w14:paraId="0C7365F2" w14:textId="77777777" w:rsidR="00504DC0" w:rsidRDefault="00504DC0" w:rsidP="00DE1F6E">
      <w:pPr>
        <w:pStyle w:val="ListParagraph"/>
        <w:ind w:left="1080"/>
        <w:rPr>
          <w:rFonts w:ascii="Times New Roman" w:hAnsi="Times New Roman" w:cs="Times New Roman"/>
          <w:b/>
          <w:bCs/>
          <w:sz w:val="24"/>
          <w:szCs w:val="24"/>
        </w:rPr>
      </w:pPr>
    </w:p>
    <w:p w14:paraId="6EC1D21B" w14:textId="7CC4295A" w:rsidR="00D45C05" w:rsidRPr="0077739A" w:rsidRDefault="00DB4673" w:rsidP="00DE1F6E">
      <w:pPr>
        <w:pStyle w:val="ListParagraph"/>
        <w:ind w:left="1080"/>
        <w:rPr>
          <w:rFonts w:ascii="Times New Roman" w:hAnsi="Times New Roman" w:cs="Times New Roman"/>
          <w:b/>
          <w:bCs/>
          <w:sz w:val="24"/>
          <w:szCs w:val="24"/>
        </w:rPr>
      </w:pPr>
      <w:r w:rsidRPr="0077739A">
        <w:rPr>
          <w:rFonts w:ascii="Times New Roman" w:hAnsi="Times New Roman" w:cs="Times New Roman"/>
          <w:b/>
          <w:bCs/>
          <w:sz w:val="24"/>
          <w:szCs w:val="24"/>
        </w:rPr>
        <w:t>How Virtualization Works?</w:t>
      </w:r>
    </w:p>
    <w:p w14:paraId="7490688E" w14:textId="603E5935" w:rsidR="00E40BF2" w:rsidRDefault="00504DC0" w:rsidP="00504DC0">
      <w:pPr>
        <w:ind w:firstLine="720"/>
        <w:rPr>
          <w:rFonts w:ascii="Times New Roman" w:hAnsi="Times New Roman" w:cs="Times New Roman"/>
          <w:sz w:val="24"/>
          <w:szCs w:val="24"/>
        </w:rPr>
      </w:pPr>
      <w:r w:rsidRPr="00504DC0">
        <w:rPr>
          <w:rFonts w:ascii="Times New Roman" w:hAnsi="Times New Roman" w:cs="Times New Roman"/>
          <w:sz w:val="24"/>
          <w:szCs w:val="24"/>
        </w:rPr>
        <w:t>Virtualization in Cloud Computing is a cycle wherein the client of cloud shares the data present in the cloud which can be application software and so forth. It gives a virtual domain in the cloud which can be software hardware or any other thing. In virtualization, the worker and the software application which are required by the cloud suppliers maintain by the outsider and in this, the cloud supplier please some amount to the outsider. It is done because it will be expensive if another rendition of an application is released and it has to be acquainted with the clients.</w:t>
      </w:r>
    </w:p>
    <w:p w14:paraId="52F12E7A" w14:textId="0990F190" w:rsidR="00650F20" w:rsidRDefault="00650F20" w:rsidP="00504DC0">
      <w:pPr>
        <w:ind w:firstLine="720"/>
        <w:rPr>
          <w:rFonts w:ascii="Times New Roman" w:hAnsi="Times New Roman" w:cs="Times New Roman"/>
          <w:sz w:val="24"/>
          <w:szCs w:val="24"/>
        </w:rPr>
      </w:pPr>
    </w:p>
    <w:p w14:paraId="188FE2BA" w14:textId="77777777" w:rsidR="00650F20" w:rsidRPr="00504DC0" w:rsidRDefault="00650F20" w:rsidP="00504DC0">
      <w:pPr>
        <w:ind w:firstLine="720"/>
        <w:rPr>
          <w:rFonts w:ascii="Times New Roman" w:hAnsi="Times New Roman" w:cs="Times New Roman"/>
          <w:sz w:val="24"/>
          <w:szCs w:val="24"/>
        </w:rPr>
      </w:pPr>
    </w:p>
    <w:p w14:paraId="6227B0F0" w14:textId="386B034A" w:rsidR="00DB4673" w:rsidRPr="0077739A" w:rsidRDefault="00DB4673" w:rsidP="00954B04">
      <w:pPr>
        <w:pStyle w:val="Heading3"/>
        <w:numPr>
          <w:ilvl w:val="1"/>
          <w:numId w:val="20"/>
        </w:numPr>
      </w:pPr>
      <w:bookmarkStart w:id="9" w:name="_Toc49963614"/>
      <w:r w:rsidRPr="0077739A">
        <w:lastRenderedPageBreak/>
        <w:t>Cloud computing migration strategies</w:t>
      </w:r>
      <w:bookmarkEnd w:id="9"/>
    </w:p>
    <w:p w14:paraId="1D6CC9A5" w14:textId="5647BF87" w:rsidR="00DB4673" w:rsidRPr="00E7544F" w:rsidRDefault="00DB4673" w:rsidP="0077739A">
      <w:pPr>
        <w:ind w:firstLine="360"/>
        <w:rPr>
          <w:rFonts w:ascii="Times New Roman" w:hAnsi="Times New Roman" w:cs="Times New Roman"/>
          <w:sz w:val="24"/>
          <w:szCs w:val="24"/>
        </w:rPr>
      </w:pPr>
      <w:r w:rsidRPr="00E7544F">
        <w:rPr>
          <w:rFonts w:ascii="Times New Roman" w:hAnsi="Times New Roman" w:cs="Times New Roman"/>
          <w:sz w:val="24"/>
          <w:szCs w:val="24"/>
        </w:rPr>
        <w:t xml:space="preserve">Enterprises </w:t>
      </w:r>
      <w:r w:rsidR="00504DC0" w:rsidRPr="00504DC0">
        <w:rPr>
          <w:rFonts w:ascii="Times New Roman" w:hAnsi="Times New Roman" w:cs="Times New Roman"/>
          <w:sz w:val="24"/>
          <w:szCs w:val="24"/>
        </w:rPr>
        <w:t>typically start to contemplate how to migrate an application during the second phase of the "Migration Process" — Portfolio Discovery and Planning. This is the point at which they figure out what's in their condition, what are the interdependencies, what will be easy to migrate and what will be hard to migrate, and how they'll migrate each application</w:t>
      </w:r>
      <w:r w:rsidRPr="00E7544F">
        <w:rPr>
          <w:rFonts w:ascii="Times New Roman" w:hAnsi="Times New Roman" w:cs="Times New Roman"/>
          <w:sz w:val="24"/>
          <w:szCs w:val="24"/>
        </w:rPr>
        <w:t>.</w:t>
      </w:r>
      <w:r w:rsidR="006F2BE1" w:rsidRPr="006F2BE1">
        <w:t xml:space="preserve"> </w:t>
      </w:r>
      <w:r w:rsidR="006F2BE1" w:rsidRPr="001618D7">
        <w:t>(</w:t>
      </w:r>
      <w:r w:rsidR="006F2BE1" w:rsidRPr="001618D7">
        <w:rPr>
          <w:shd w:val="clear" w:color="auto" w:fill="FFFFFF"/>
        </w:rPr>
        <w:t xml:space="preserve">Li </w:t>
      </w:r>
      <w:r w:rsidR="006F2BE1" w:rsidRPr="001618D7">
        <w:rPr>
          <w:i/>
          <w:shd w:val="clear" w:color="auto" w:fill="FFFFFF"/>
        </w:rPr>
        <w:t>et al.,</w:t>
      </w:r>
      <w:r w:rsidR="006F2BE1" w:rsidRPr="001618D7">
        <w:rPr>
          <w:shd w:val="clear" w:color="auto" w:fill="FFFFFF"/>
        </w:rPr>
        <w:t xml:space="preserve"> 2018)</w:t>
      </w:r>
    </w:p>
    <w:p w14:paraId="3A02FB87" w14:textId="77777777" w:rsidR="00504DC0" w:rsidRDefault="00504DC0" w:rsidP="00504DC0">
      <w:pPr>
        <w:ind w:firstLine="284"/>
        <w:rPr>
          <w:rFonts w:ascii="Times New Roman" w:hAnsi="Times New Roman" w:cs="Times New Roman"/>
          <w:sz w:val="24"/>
          <w:szCs w:val="24"/>
        </w:rPr>
      </w:pPr>
      <w:r w:rsidRPr="00504DC0">
        <w:rPr>
          <w:rFonts w:ascii="Times New Roman" w:hAnsi="Times New Roman" w:cs="Times New Roman"/>
          <w:sz w:val="24"/>
          <w:szCs w:val="24"/>
        </w:rPr>
        <w:t xml:space="preserve">Utilizing this information, organizations can </w:t>
      </w:r>
      <w:proofErr w:type="spellStart"/>
      <w:r w:rsidRPr="00504DC0">
        <w:rPr>
          <w:rFonts w:ascii="Times New Roman" w:hAnsi="Times New Roman" w:cs="Times New Roman"/>
          <w:sz w:val="24"/>
          <w:szCs w:val="24"/>
        </w:rPr>
        <w:t>layout</w:t>
      </w:r>
      <w:proofErr w:type="spellEnd"/>
      <w:r w:rsidRPr="00504DC0">
        <w:rPr>
          <w:rFonts w:ascii="Times New Roman" w:hAnsi="Times New Roman" w:cs="Times New Roman"/>
          <w:sz w:val="24"/>
          <w:szCs w:val="24"/>
        </w:rPr>
        <w:t xml:space="preserve"> a plan (which ought to be viewed as liable to change as they progress through their migration and learn) on how they'll approach migrating each of the applications in their portfolio and in what request.</w:t>
      </w:r>
    </w:p>
    <w:p w14:paraId="18116312" w14:textId="5EA6A489" w:rsidR="0077739A" w:rsidRPr="00504DC0" w:rsidRDefault="00AF5228" w:rsidP="00504DC0">
      <w:pPr>
        <w:ind w:firstLine="720"/>
        <w:rPr>
          <w:rFonts w:ascii="Times New Roman" w:hAnsi="Times New Roman" w:cs="Times New Roman"/>
          <w:b/>
          <w:bCs/>
          <w:sz w:val="24"/>
          <w:szCs w:val="24"/>
        </w:rPr>
      </w:pPr>
      <w:r w:rsidRPr="00504DC0">
        <w:rPr>
          <w:rFonts w:ascii="Times New Roman" w:hAnsi="Times New Roman" w:cs="Times New Roman"/>
          <w:b/>
          <w:bCs/>
          <w:sz w:val="24"/>
          <w:szCs w:val="24"/>
        </w:rPr>
        <w:t>Rehosting</w:t>
      </w:r>
    </w:p>
    <w:p w14:paraId="24660F68" w14:textId="3EA9EDB7" w:rsidR="00AF5228" w:rsidRPr="00E7544F" w:rsidRDefault="00AF5228" w:rsidP="0077739A">
      <w:pPr>
        <w:ind w:firstLine="284"/>
        <w:rPr>
          <w:rFonts w:ascii="Times New Roman" w:hAnsi="Times New Roman" w:cs="Times New Roman"/>
          <w:sz w:val="24"/>
          <w:szCs w:val="24"/>
        </w:rPr>
      </w:pPr>
      <w:r w:rsidRPr="00E7544F">
        <w:rPr>
          <w:rFonts w:ascii="Times New Roman" w:hAnsi="Times New Roman" w:cs="Times New Roman"/>
          <w:sz w:val="24"/>
          <w:szCs w:val="24"/>
        </w:rPr>
        <w:t>As the name implies, this involves lifting your stack and shifting it from on-premises hosting to the cloud. London bike can transport an exact copy of your current environment without making extensive changes for the quickest ROI (Return on investment).</w:t>
      </w:r>
    </w:p>
    <w:p w14:paraId="0E23D285" w14:textId="7A69CEFC" w:rsidR="00AF5228" w:rsidRPr="0077739A" w:rsidRDefault="00AF5228" w:rsidP="00DE1F6E">
      <w:pPr>
        <w:pStyle w:val="ListParagraph"/>
        <w:rPr>
          <w:rFonts w:ascii="Times New Roman" w:hAnsi="Times New Roman" w:cs="Times New Roman"/>
          <w:b/>
          <w:bCs/>
          <w:sz w:val="24"/>
          <w:szCs w:val="24"/>
        </w:rPr>
      </w:pPr>
      <w:proofErr w:type="spellStart"/>
      <w:r w:rsidRPr="0077739A">
        <w:rPr>
          <w:rFonts w:ascii="Times New Roman" w:hAnsi="Times New Roman" w:cs="Times New Roman"/>
          <w:b/>
          <w:bCs/>
          <w:sz w:val="24"/>
          <w:szCs w:val="24"/>
        </w:rPr>
        <w:t>Replatforming</w:t>
      </w:r>
      <w:proofErr w:type="spellEnd"/>
    </w:p>
    <w:p w14:paraId="79CFD420" w14:textId="52ECFB8E" w:rsidR="00504DC0" w:rsidRPr="00504DC0" w:rsidRDefault="00504DC0" w:rsidP="00504DC0">
      <w:pPr>
        <w:ind w:firstLine="720"/>
        <w:rPr>
          <w:rFonts w:ascii="Times New Roman" w:hAnsi="Times New Roman" w:cs="Times New Roman"/>
          <w:sz w:val="24"/>
          <w:szCs w:val="24"/>
        </w:rPr>
      </w:pPr>
      <w:r w:rsidRPr="00504DC0">
        <w:rPr>
          <w:rFonts w:ascii="Times New Roman" w:hAnsi="Times New Roman" w:cs="Times New Roman"/>
          <w:sz w:val="24"/>
          <w:szCs w:val="24"/>
        </w:rPr>
        <w:t xml:space="preserve">As a variation on the lift and move, </w:t>
      </w:r>
      <w:proofErr w:type="spellStart"/>
      <w:r w:rsidRPr="00504DC0">
        <w:rPr>
          <w:rFonts w:ascii="Times New Roman" w:hAnsi="Times New Roman" w:cs="Times New Roman"/>
          <w:sz w:val="24"/>
          <w:szCs w:val="24"/>
        </w:rPr>
        <w:t>replatforming</w:t>
      </w:r>
      <w:proofErr w:type="spellEnd"/>
      <w:r w:rsidRPr="00504DC0">
        <w:rPr>
          <w:rFonts w:ascii="Times New Roman" w:hAnsi="Times New Roman" w:cs="Times New Roman"/>
          <w:sz w:val="24"/>
          <w:szCs w:val="24"/>
        </w:rPr>
        <w:t xml:space="preserve"> includes making a couple of further adjustments to upgrade your landscape for the cloud. Again, the centre architecture of applications stays the same. London bicycle can have great strategy for conservative organizations that want to construct trust in the cloud while achieving benefits like increased framework performance.</w:t>
      </w:r>
    </w:p>
    <w:p w14:paraId="52CCCF0C" w14:textId="231F10AF"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Repurchasing</w:t>
      </w:r>
    </w:p>
    <w:p w14:paraId="0EB8842F" w14:textId="5FB9DB1D" w:rsidR="00867754" w:rsidRPr="00E7544F" w:rsidRDefault="00504DC0" w:rsidP="0077739A">
      <w:pPr>
        <w:ind w:firstLine="284"/>
        <w:rPr>
          <w:rFonts w:ascii="Times New Roman" w:hAnsi="Times New Roman" w:cs="Times New Roman"/>
          <w:sz w:val="24"/>
          <w:szCs w:val="24"/>
        </w:rPr>
      </w:pPr>
      <w:r w:rsidRPr="00504DC0">
        <w:rPr>
          <w:rFonts w:ascii="Times New Roman" w:hAnsi="Times New Roman" w:cs="Times New Roman"/>
          <w:sz w:val="24"/>
          <w:szCs w:val="24"/>
        </w:rPr>
        <w:t xml:space="preserve">This means moving your applications to another, cloud-native item, most normally a SaaS platform. The challenge is losing the familiarity of existing code and training your team on the new platform. All things </w:t>
      </w:r>
      <w:proofErr w:type="gramStart"/>
      <w:r w:rsidRPr="00504DC0">
        <w:rPr>
          <w:rFonts w:ascii="Times New Roman" w:hAnsi="Times New Roman" w:cs="Times New Roman"/>
          <w:sz w:val="24"/>
          <w:szCs w:val="24"/>
        </w:rPr>
        <w:t>considered,</w:t>
      </w:r>
      <w:proofErr w:type="gramEnd"/>
      <w:r w:rsidRPr="00504DC0">
        <w:rPr>
          <w:rFonts w:ascii="Times New Roman" w:hAnsi="Times New Roman" w:cs="Times New Roman"/>
          <w:sz w:val="24"/>
          <w:szCs w:val="24"/>
        </w:rPr>
        <w:t xml:space="preserve"> repurchasing may be your most practical choice if moving from an exceptionally redone legacy landscape</w:t>
      </w:r>
      <w:r w:rsidR="00867754" w:rsidRPr="00E7544F">
        <w:rPr>
          <w:rFonts w:ascii="Times New Roman" w:hAnsi="Times New Roman" w:cs="Times New Roman"/>
          <w:sz w:val="24"/>
          <w:szCs w:val="24"/>
        </w:rPr>
        <w:t>.</w:t>
      </w:r>
    </w:p>
    <w:p w14:paraId="009E020B" w14:textId="57B3B1F3"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Refactoring</w:t>
      </w:r>
    </w:p>
    <w:p w14:paraId="58E2DF24" w14:textId="32A39864" w:rsidR="00867754" w:rsidRDefault="00504DC0" w:rsidP="0077739A">
      <w:pPr>
        <w:ind w:firstLine="284"/>
        <w:rPr>
          <w:rFonts w:ascii="Times New Roman" w:hAnsi="Times New Roman" w:cs="Times New Roman"/>
          <w:sz w:val="24"/>
          <w:szCs w:val="24"/>
        </w:rPr>
      </w:pPr>
      <w:r w:rsidRPr="00504DC0">
        <w:rPr>
          <w:rFonts w:ascii="Times New Roman" w:hAnsi="Times New Roman" w:cs="Times New Roman"/>
          <w:sz w:val="24"/>
          <w:szCs w:val="24"/>
        </w:rPr>
        <w:t xml:space="preserve">Refactoring (or rearchitecting) means reconstructing your applications from scratch. This is usually determined by a business need to leverage cloud capabilities that are not available in your current condition, for example, cloud auto-scaling or serverless computing. Refactoring is generally the </w:t>
      </w:r>
      <w:proofErr w:type="gramStart"/>
      <w:r w:rsidRPr="00504DC0">
        <w:rPr>
          <w:rFonts w:ascii="Times New Roman" w:hAnsi="Times New Roman" w:cs="Times New Roman"/>
          <w:sz w:val="24"/>
          <w:szCs w:val="24"/>
        </w:rPr>
        <w:t>most costly</w:t>
      </w:r>
      <w:proofErr w:type="gramEnd"/>
      <w:r w:rsidRPr="00504DC0">
        <w:rPr>
          <w:rFonts w:ascii="Times New Roman" w:hAnsi="Times New Roman" w:cs="Times New Roman"/>
          <w:sz w:val="24"/>
          <w:szCs w:val="24"/>
        </w:rPr>
        <w:t xml:space="preserve"> alternative, yet in addition the most compatible with future forms</w:t>
      </w:r>
      <w:r w:rsidR="00867754" w:rsidRPr="00E7544F">
        <w:rPr>
          <w:rFonts w:ascii="Times New Roman" w:hAnsi="Times New Roman" w:cs="Times New Roman"/>
          <w:sz w:val="24"/>
          <w:szCs w:val="24"/>
        </w:rPr>
        <w:t>.</w:t>
      </w:r>
    </w:p>
    <w:p w14:paraId="52C452E8" w14:textId="77777777" w:rsidR="006F2BE1" w:rsidRDefault="006F2BE1" w:rsidP="00DE1F6E">
      <w:pPr>
        <w:pStyle w:val="ListParagraph"/>
        <w:rPr>
          <w:rFonts w:ascii="Times New Roman" w:hAnsi="Times New Roman" w:cs="Times New Roman"/>
          <w:b/>
          <w:bCs/>
          <w:sz w:val="24"/>
          <w:szCs w:val="24"/>
        </w:rPr>
      </w:pPr>
    </w:p>
    <w:p w14:paraId="29F5C29D" w14:textId="77777777" w:rsidR="006F2BE1" w:rsidRDefault="006F2BE1" w:rsidP="00DE1F6E">
      <w:pPr>
        <w:pStyle w:val="ListParagraph"/>
        <w:rPr>
          <w:rFonts w:ascii="Times New Roman" w:hAnsi="Times New Roman" w:cs="Times New Roman"/>
          <w:b/>
          <w:bCs/>
          <w:sz w:val="24"/>
          <w:szCs w:val="24"/>
        </w:rPr>
      </w:pPr>
    </w:p>
    <w:p w14:paraId="6F31D3A1" w14:textId="50AD7887"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Retiring</w:t>
      </w:r>
    </w:p>
    <w:p w14:paraId="1B3B71A7" w14:textId="676E1EA7" w:rsidR="00867754" w:rsidRPr="00E7544F" w:rsidRDefault="00504DC0" w:rsidP="0077739A">
      <w:pPr>
        <w:ind w:firstLine="284"/>
        <w:rPr>
          <w:rFonts w:ascii="Times New Roman" w:hAnsi="Times New Roman" w:cs="Times New Roman"/>
          <w:sz w:val="24"/>
          <w:szCs w:val="24"/>
        </w:rPr>
      </w:pPr>
      <w:r w:rsidRPr="00504DC0">
        <w:rPr>
          <w:rFonts w:ascii="Times New Roman" w:hAnsi="Times New Roman" w:cs="Times New Roman"/>
          <w:sz w:val="24"/>
          <w:szCs w:val="24"/>
        </w:rPr>
        <w:t>When you have assessed your application portfolio for cloud readiness, London bicycle may discover a few applications are not, at this point valuable. In this case, basically turn them off. The subsequent savings may even lift your business case for applications that are ready for migration</w:t>
      </w:r>
      <w:r w:rsidR="00867754" w:rsidRPr="00E7544F">
        <w:rPr>
          <w:rFonts w:ascii="Times New Roman" w:hAnsi="Times New Roman" w:cs="Times New Roman"/>
          <w:sz w:val="24"/>
          <w:szCs w:val="24"/>
        </w:rPr>
        <w:t>.</w:t>
      </w:r>
    </w:p>
    <w:p w14:paraId="3EE204F4" w14:textId="77777777" w:rsidR="00E40BF2" w:rsidRDefault="00E40BF2" w:rsidP="00E40BF2">
      <w:pPr>
        <w:pStyle w:val="ListParagraph"/>
        <w:rPr>
          <w:rFonts w:ascii="Times New Roman" w:hAnsi="Times New Roman" w:cs="Times New Roman"/>
          <w:b/>
          <w:bCs/>
          <w:sz w:val="24"/>
          <w:szCs w:val="24"/>
        </w:rPr>
      </w:pPr>
    </w:p>
    <w:p w14:paraId="0A772384" w14:textId="77777777" w:rsidR="00E40BF2" w:rsidRDefault="00E40BF2" w:rsidP="00E40BF2">
      <w:pPr>
        <w:pStyle w:val="ListParagraph"/>
        <w:rPr>
          <w:rFonts w:ascii="Times New Roman" w:hAnsi="Times New Roman" w:cs="Times New Roman"/>
          <w:b/>
          <w:bCs/>
          <w:sz w:val="24"/>
          <w:szCs w:val="24"/>
        </w:rPr>
      </w:pPr>
    </w:p>
    <w:p w14:paraId="0F659077" w14:textId="77777777" w:rsidR="00E40BF2" w:rsidRDefault="00E40BF2" w:rsidP="00E40BF2">
      <w:pPr>
        <w:pStyle w:val="ListParagraph"/>
        <w:rPr>
          <w:rFonts w:ascii="Times New Roman" w:hAnsi="Times New Roman" w:cs="Times New Roman"/>
          <w:b/>
          <w:bCs/>
          <w:sz w:val="24"/>
          <w:szCs w:val="24"/>
        </w:rPr>
      </w:pPr>
    </w:p>
    <w:p w14:paraId="4FDD8526" w14:textId="179A240C" w:rsidR="00E40BF2" w:rsidRDefault="00867754" w:rsidP="00E40BF2">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Retaining</w:t>
      </w:r>
    </w:p>
    <w:p w14:paraId="060F16D7" w14:textId="7F987AB8" w:rsidR="0077739A" w:rsidRPr="00E40BF2" w:rsidRDefault="00504DC0" w:rsidP="00E40BF2">
      <w:pPr>
        <w:ind w:firstLine="360"/>
        <w:rPr>
          <w:rFonts w:ascii="Times New Roman" w:hAnsi="Times New Roman" w:cs="Times New Roman"/>
          <w:b/>
          <w:bCs/>
          <w:sz w:val="24"/>
          <w:szCs w:val="24"/>
        </w:rPr>
      </w:pPr>
      <w:r w:rsidRPr="00504DC0">
        <w:rPr>
          <w:rFonts w:ascii="Times New Roman" w:hAnsi="Times New Roman" w:cs="Times New Roman"/>
          <w:sz w:val="24"/>
          <w:szCs w:val="24"/>
        </w:rPr>
        <w:t>For London bicycle, cloud adoption doesn't yet make sense. Are you unable to take data off premises for compliance reasons? Perhaps you are not ready to organize an app that was as of late upgraded? In this case, plan to return to cloud computing at a later date. London bicycle should just migrate what makes sense for your business</w:t>
      </w:r>
      <w:r w:rsidR="00867754" w:rsidRPr="00E40BF2">
        <w:rPr>
          <w:rFonts w:ascii="Times New Roman" w:hAnsi="Times New Roman" w:cs="Times New Roman"/>
          <w:sz w:val="24"/>
          <w:szCs w:val="24"/>
        </w:rPr>
        <w:t>.</w:t>
      </w:r>
    </w:p>
    <w:p w14:paraId="3A386605" w14:textId="04FFC60D" w:rsidR="00867754" w:rsidRPr="00DE1F6E" w:rsidRDefault="00867754" w:rsidP="00954B04">
      <w:pPr>
        <w:pStyle w:val="Heading3"/>
        <w:numPr>
          <w:ilvl w:val="0"/>
          <w:numId w:val="20"/>
        </w:numPr>
      </w:pPr>
      <w:bookmarkStart w:id="10" w:name="_Toc49963615"/>
      <w:r w:rsidRPr="00DE1F6E">
        <w:t>Challenges of cloud migration</w:t>
      </w:r>
      <w:bookmarkEnd w:id="10"/>
    </w:p>
    <w:p w14:paraId="43C53054" w14:textId="77777777" w:rsidR="00DE1F6E" w:rsidRDefault="00DE1F6E" w:rsidP="00DE1F6E">
      <w:pPr>
        <w:pStyle w:val="ListParagraph"/>
        <w:rPr>
          <w:rFonts w:ascii="Times New Roman" w:hAnsi="Times New Roman" w:cs="Times New Roman"/>
          <w:b/>
          <w:bCs/>
          <w:sz w:val="24"/>
          <w:szCs w:val="24"/>
        </w:rPr>
      </w:pPr>
    </w:p>
    <w:p w14:paraId="4D4D70D3" w14:textId="4FE29D9B"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Downtime</w:t>
      </w:r>
    </w:p>
    <w:p w14:paraId="3646B8BD" w14:textId="38CECAE5" w:rsidR="00867754" w:rsidRPr="00E7544F" w:rsidRDefault="00504DC0" w:rsidP="00E7544F">
      <w:pPr>
        <w:rPr>
          <w:rFonts w:ascii="Times New Roman" w:hAnsi="Times New Roman" w:cs="Times New Roman"/>
          <w:sz w:val="24"/>
          <w:szCs w:val="24"/>
        </w:rPr>
      </w:pPr>
      <w:r w:rsidRPr="00504DC0">
        <w:rPr>
          <w:rFonts w:ascii="Times New Roman" w:hAnsi="Times New Roman" w:cs="Times New Roman"/>
          <w:sz w:val="24"/>
          <w:szCs w:val="24"/>
        </w:rPr>
        <w:t>The migration cycle may require taking in-house workers temporarily disconnected. Yet, outages could be disastrous to application performance - and by expansion, client loyalty - if not upheld by appropriate backup or asset allocation</w:t>
      </w:r>
      <w:r w:rsidR="00867754" w:rsidRPr="00E7544F">
        <w:rPr>
          <w:rFonts w:ascii="Times New Roman" w:hAnsi="Times New Roman" w:cs="Times New Roman"/>
          <w:sz w:val="24"/>
          <w:szCs w:val="24"/>
        </w:rPr>
        <w:t>.</w:t>
      </w:r>
    </w:p>
    <w:p w14:paraId="14825650" w14:textId="3EC5687F"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Data loss</w:t>
      </w:r>
    </w:p>
    <w:p w14:paraId="27EF177A" w14:textId="1A8FA7DB" w:rsidR="00867754" w:rsidRPr="00E7544F" w:rsidRDefault="00867754" w:rsidP="00E7544F">
      <w:pPr>
        <w:rPr>
          <w:rFonts w:ascii="Times New Roman" w:hAnsi="Times New Roman" w:cs="Times New Roman"/>
          <w:sz w:val="24"/>
          <w:szCs w:val="24"/>
        </w:rPr>
      </w:pPr>
      <w:r w:rsidRPr="00E7544F">
        <w:rPr>
          <w:rFonts w:ascii="Times New Roman" w:hAnsi="Times New Roman" w:cs="Times New Roman"/>
          <w:sz w:val="24"/>
          <w:szCs w:val="24"/>
        </w:rPr>
        <w:br/>
      </w:r>
      <w:r w:rsidR="00504DC0" w:rsidRPr="00504DC0">
        <w:rPr>
          <w:rFonts w:ascii="Times New Roman" w:hAnsi="Times New Roman" w:cs="Times New Roman"/>
          <w:sz w:val="24"/>
          <w:szCs w:val="24"/>
        </w:rPr>
        <w:t>On its transition to the cloud, your company's data is at its generally vulnerable. Some of it may be unavailable or in danger of breach. Outrageous care must be taken to limit breach hazard by applying cloud security controls, for example, restricted admittance management and app encryption</w:t>
      </w:r>
      <w:r w:rsidRPr="00E7544F">
        <w:rPr>
          <w:rFonts w:ascii="Times New Roman" w:hAnsi="Times New Roman" w:cs="Times New Roman"/>
          <w:sz w:val="24"/>
          <w:szCs w:val="24"/>
        </w:rPr>
        <w:t>.</w:t>
      </w:r>
    </w:p>
    <w:p w14:paraId="731CCC03" w14:textId="42934C9E"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Resource management</w:t>
      </w:r>
    </w:p>
    <w:p w14:paraId="030400D2" w14:textId="4CC28F9C" w:rsidR="00E40BF2" w:rsidRPr="00E40BF2" w:rsidRDefault="00504DC0" w:rsidP="00E40BF2">
      <w:pPr>
        <w:rPr>
          <w:rFonts w:ascii="Times New Roman" w:hAnsi="Times New Roman" w:cs="Times New Roman"/>
          <w:sz w:val="24"/>
          <w:szCs w:val="24"/>
        </w:rPr>
      </w:pPr>
      <w:r w:rsidRPr="00504DC0">
        <w:rPr>
          <w:rFonts w:ascii="Times New Roman" w:hAnsi="Times New Roman" w:cs="Times New Roman"/>
          <w:sz w:val="24"/>
          <w:szCs w:val="24"/>
        </w:rPr>
        <w:t>Not all IT professionals trust the cloud. Representatives who were accustomed to managing physical workers may require educating on the new infrastructure. In different cases, cloud adoption requires presenting new IT management jobs or transforming the very backbone of business operations</w:t>
      </w:r>
      <w:r w:rsidR="00867754" w:rsidRPr="00E7544F">
        <w:rPr>
          <w:rFonts w:ascii="Times New Roman" w:hAnsi="Times New Roman" w:cs="Times New Roman"/>
          <w:sz w:val="24"/>
          <w:szCs w:val="24"/>
        </w:rPr>
        <w:t>.</w:t>
      </w:r>
    </w:p>
    <w:p w14:paraId="511788AF" w14:textId="094F9659" w:rsidR="00867754" w:rsidRPr="0077739A" w:rsidRDefault="00867754" w:rsidP="00DE1F6E">
      <w:pPr>
        <w:pStyle w:val="ListParagraph"/>
        <w:rPr>
          <w:rFonts w:ascii="Times New Roman" w:hAnsi="Times New Roman" w:cs="Times New Roman"/>
          <w:b/>
          <w:bCs/>
          <w:sz w:val="24"/>
          <w:szCs w:val="24"/>
        </w:rPr>
      </w:pPr>
      <w:r w:rsidRPr="0077739A">
        <w:rPr>
          <w:rFonts w:ascii="Times New Roman" w:hAnsi="Times New Roman" w:cs="Times New Roman"/>
          <w:b/>
          <w:bCs/>
          <w:sz w:val="24"/>
          <w:szCs w:val="24"/>
        </w:rPr>
        <w:t>Interoperability</w:t>
      </w:r>
    </w:p>
    <w:p w14:paraId="3F75FE86" w14:textId="0E887050" w:rsidR="00867754" w:rsidRDefault="00504DC0" w:rsidP="00E7544F">
      <w:pPr>
        <w:rPr>
          <w:rFonts w:ascii="Times New Roman" w:hAnsi="Times New Roman" w:cs="Times New Roman"/>
          <w:sz w:val="24"/>
          <w:szCs w:val="24"/>
        </w:rPr>
      </w:pPr>
      <w:r w:rsidRPr="00504DC0">
        <w:rPr>
          <w:rFonts w:ascii="Times New Roman" w:hAnsi="Times New Roman" w:cs="Times New Roman"/>
          <w:sz w:val="24"/>
          <w:szCs w:val="24"/>
        </w:rPr>
        <w:t>It is difficult to get your current applications to communicate appropriately with fresher cloud conditions. To help guarantee they do, you may have to adapt your cycles to those of your cloud supplier</w:t>
      </w:r>
      <w:r w:rsidR="00867754" w:rsidRPr="00E7544F">
        <w:rPr>
          <w:rFonts w:ascii="Times New Roman" w:hAnsi="Times New Roman" w:cs="Times New Roman"/>
          <w:sz w:val="24"/>
          <w:szCs w:val="24"/>
        </w:rPr>
        <w:t>.</w:t>
      </w:r>
    </w:p>
    <w:p w14:paraId="79E95A5C" w14:textId="083C84D8" w:rsidR="006F2BE1" w:rsidRDefault="006F2BE1" w:rsidP="00E7544F">
      <w:pPr>
        <w:rPr>
          <w:rFonts w:ascii="Times New Roman" w:hAnsi="Times New Roman" w:cs="Times New Roman"/>
          <w:sz w:val="24"/>
          <w:szCs w:val="24"/>
        </w:rPr>
      </w:pPr>
    </w:p>
    <w:p w14:paraId="14C10B0B" w14:textId="77777777" w:rsidR="006F2BE1" w:rsidRPr="00E7544F" w:rsidRDefault="006F2BE1" w:rsidP="00E7544F">
      <w:pPr>
        <w:rPr>
          <w:rFonts w:ascii="Times New Roman" w:hAnsi="Times New Roman" w:cs="Times New Roman"/>
          <w:sz w:val="24"/>
          <w:szCs w:val="24"/>
        </w:rPr>
      </w:pPr>
    </w:p>
    <w:p w14:paraId="2C2EC40D" w14:textId="7084C36C" w:rsidR="00867754" w:rsidRPr="0077739A" w:rsidRDefault="00F47D03" w:rsidP="00954B04">
      <w:pPr>
        <w:pStyle w:val="Heading3"/>
        <w:numPr>
          <w:ilvl w:val="1"/>
          <w:numId w:val="20"/>
        </w:numPr>
      </w:pPr>
      <w:r w:rsidRPr="0077739A">
        <w:t xml:space="preserve"> </w:t>
      </w:r>
      <w:bookmarkStart w:id="11" w:name="_Toc49963616"/>
      <w:r w:rsidRPr="0077739A">
        <w:t>Implementation process of SaaS</w:t>
      </w:r>
      <w:bookmarkEnd w:id="11"/>
    </w:p>
    <w:p w14:paraId="5A94D82F" w14:textId="3809FE27" w:rsidR="00F47D03" w:rsidRPr="00E7544F" w:rsidRDefault="00504DC0" w:rsidP="00E7544F">
      <w:pPr>
        <w:rPr>
          <w:rFonts w:ascii="Times New Roman" w:hAnsi="Times New Roman" w:cs="Times New Roman"/>
          <w:sz w:val="24"/>
          <w:szCs w:val="24"/>
        </w:rPr>
      </w:pPr>
      <w:r w:rsidRPr="00504DC0">
        <w:rPr>
          <w:rFonts w:ascii="Times New Roman" w:hAnsi="Times New Roman" w:cs="Times New Roman"/>
          <w:sz w:val="24"/>
          <w:szCs w:val="24"/>
        </w:rPr>
        <w:t>Implementation of SaaS is the most intricate cycle so that can an organization can perform. SaaS can have several models which can be extremely successful to be utilized in case of implementation like</w:t>
      </w:r>
      <w:r w:rsidR="00F47D03" w:rsidRPr="00E7544F">
        <w:rPr>
          <w:rFonts w:ascii="Times New Roman" w:hAnsi="Times New Roman" w:cs="Times New Roman"/>
          <w:sz w:val="24"/>
          <w:szCs w:val="24"/>
        </w:rPr>
        <w:t>.</w:t>
      </w:r>
    </w:p>
    <w:p w14:paraId="56B34915" w14:textId="77777777" w:rsidR="00F47D03" w:rsidRPr="00DE1F6E" w:rsidRDefault="00F47D03" w:rsidP="00DE1F6E">
      <w:pPr>
        <w:pStyle w:val="ListParagraph"/>
        <w:numPr>
          <w:ilvl w:val="0"/>
          <w:numId w:val="16"/>
        </w:numPr>
        <w:rPr>
          <w:rFonts w:ascii="Times New Roman" w:hAnsi="Times New Roman" w:cs="Times New Roman"/>
          <w:sz w:val="24"/>
          <w:szCs w:val="24"/>
        </w:rPr>
      </w:pPr>
      <w:r w:rsidRPr="00DE1F6E">
        <w:rPr>
          <w:rFonts w:ascii="Times New Roman" w:hAnsi="Times New Roman" w:cs="Times New Roman"/>
          <w:sz w:val="24"/>
          <w:szCs w:val="24"/>
        </w:rPr>
        <w:t>Multitenant architecture</w:t>
      </w:r>
    </w:p>
    <w:p w14:paraId="37079601" w14:textId="77777777" w:rsidR="00F47D03" w:rsidRPr="00DE1F6E" w:rsidRDefault="00F47D03" w:rsidP="00DE1F6E">
      <w:pPr>
        <w:pStyle w:val="ListParagraph"/>
        <w:numPr>
          <w:ilvl w:val="0"/>
          <w:numId w:val="16"/>
        </w:numPr>
        <w:rPr>
          <w:rFonts w:ascii="Times New Roman" w:hAnsi="Times New Roman" w:cs="Times New Roman"/>
          <w:sz w:val="24"/>
          <w:szCs w:val="24"/>
        </w:rPr>
      </w:pPr>
      <w:r w:rsidRPr="00DE1F6E">
        <w:rPr>
          <w:rFonts w:ascii="Times New Roman" w:hAnsi="Times New Roman" w:cs="Times New Roman"/>
          <w:sz w:val="24"/>
          <w:szCs w:val="24"/>
        </w:rPr>
        <w:t>Customisation</w:t>
      </w:r>
    </w:p>
    <w:p w14:paraId="2F85C6D5" w14:textId="76958D8C" w:rsidR="00F47D03" w:rsidRPr="00DE1F6E" w:rsidRDefault="00F47D03" w:rsidP="00DE1F6E">
      <w:pPr>
        <w:pStyle w:val="ListParagraph"/>
        <w:numPr>
          <w:ilvl w:val="0"/>
          <w:numId w:val="16"/>
        </w:numPr>
        <w:rPr>
          <w:rFonts w:ascii="Times New Roman" w:hAnsi="Times New Roman" w:cs="Times New Roman"/>
          <w:sz w:val="24"/>
          <w:szCs w:val="24"/>
        </w:rPr>
      </w:pPr>
      <w:r w:rsidRPr="00DE1F6E">
        <w:rPr>
          <w:rFonts w:ascii="Times New Roman" w:hAnsi="Times New Roman" w:cs="Times New Roman"/>
          <w:sz w:val="24"/>
          <w:szCs w:val="24"/>
        </w:rPr>
        <w:t>Accessibility</w:t>
      </w:r>
    </w:p>
    <w:p w14:paraId="38E48520" w14:textId="77777777" w:rsidR="00AF5228" w:rsidRPr="0077739A" w:rsidRDefault="00AF5228" w:rsidP="00E7544F">
      <w:pPr>
        <w:rPr>
          <w:rFonts w:ascii="Times New Roman" w:hAnsi="Times New Roman" w:cs="Times New Roman"/>
          <w:b/>
          <w:bCs/>
          <w:sz w:val="24"/>
          <w:szCs w:val="24"/>
        </w:rPr>
      </w:pPr>
    </w:p>
    <w:p w14:paraId="1C1F9044" w14:textId="77777777" w:rsidR="00E40BF2" w:rsidRDefault="00E40BF2" w:rsidP="0077739A">
      <w:pPr>
        <w:rPr>
          <w:rFonts w:ascii="Times New Roman" w:hAnsi="Times New Roman" w:cs="Times New Roman"/>
          <w:b/>
          <w:bCs/>
          <w:sz w:val="24"/>
          <w:szCs w:val="24"/>
        </w:rPr>
      </w:pPr>
    </w:p>
    <w:p w14:paraId="74C2B19F" w14:textId="463937D4" w:rsidR="0077739A" w:rsidRDefault="00867754" w:rsidP="0077739A">
      <w:pPr>
        <w:rPr>
          <w:rFonts w:ascii="Times New Roman" w:hAnsi="Times New Roman" w:cs="Times New Roman"/>
          <w:b/>
          <w:bCs/>
          <w:sz w:val="24"/>
          <w:szCs w:val="24"/>
        </w:rPr>
      </w:pPr>
      <w:r w:rsidRPr="0077739A">
        <w:rPr>
          <w:rFonts w:ascii="Times New Roman" w:hAnsi="Times New Roman" w:cs="Times New Roman"/>
          <w:b/>
          <w:bCs/>
          <w:sz w:val="24"/>
          <w:szCs w:val="24"/>
        </w:rPr>
        <w:t>Understanding the business requirement</w:t>
      </w:r>
    </w:p>
    <w:p w14:paraId="61D6AC78" w14:textId="08B3CCC1" w:rsidR="00F47D03" w:rsidRPr="0077739A" w:rsidRDefault="00F47D03" w:rsidP="0077739A">
      <w:pPr>
        <w:ind w:firstLine="720"/>
        <w:rPr>
          <w:rFonts w:ascii="Times New Roman" w:hAnsi="Times New Roman" w:cs="Times New Roman"/>
          <w:b/>
          <w:bCs/>
          <w:sz w:val="24"/>
          <w:szCs w:val="24"/>
        </w:rPr>
      </w:pPr>
      <w:r w:rsidRPr="00E7544F">
        <w:rPr>
          <w:rFonts w:ascii="Times New Roman" w:hAnsi="Times New Roman" w:cs="Times New Roman"/>
          <w:sz w:val="24"/>
          <w:szCs w:val="24"/>
        </w:rPr>
        <w:t xml:space="preserve">It is necessary for </w:t>
      </w:r>
      <w:r w:rsidR="00867754" w:rsidRPr="00E7544F">
        <w:rPr>
          <w:rFonts w:ascii="Times New Roman" w:hAnsi="Times New Roman" w:cs="Times New Roman"/>
          <w:sz w:val="24"/>
          <w:szCs w:val="24"/>
        </w:rPr>
        <w:t>London</w:t>
      </w:r>
      <w:r w:rsidRPr="00E7544F">
        <w:rPr>
          <w:rFonts w:ascii="Times New Roman" w:hAnsi="Times New Roman" w:cs="Times New Roman"/>
          <w:sz w:val="24"/>
          <w:szCs w:val="24"/>
        </w:rPr>
        <w:t xml:space="preserve"> bike to understand the requirements of the business in different parts to include the software as service.</w:t>
      </w:r>
    </w:p>
    <w:p w14:paraId="2F6313DD" w14:textId="77777777" w:rsidR="00F47D03" w:rsidRPr="0077739A" w:rsidRDefault="00F47D03" w:rsidP="00E7544F">
      <w:pPr>
        <w:rPr>
          <w:rFonts w:ascii="Times New Roman" w:hAnsi="Times New Roman" w:cs="Times New Roman"/>
          <w:b/>
          <w:bCs/>
          <w:sz w:val="24"/>
          <w:szCs w:val="24"/>
        </w:rPr>
      </w:pPr>
    </w:p>
    <w:p w14:paraId="5DD7D6AC" w14:textId="69798CFD" w:rsidR="00F47D03" w:rsidRPr="0077739A" w:rsidRDefault="00F47D03" w:rsidP="00E7544F">
      <w:pPr>
        <w:rPr>
          <w:rFonts w:ascii="Times New Roman" w:hAnsi="Times New Roman" w:cs="Times New Roman"/>
          <w:b/>
          <w:bCs/>
          <w:sz w:val="24"/>
          <w:szCs w:val="24"/>
        </w:rPr>
      </w:pPr>
      <w:r w:rsidRPr="0077739A">
        <w:rPr>
          <w:rFonts w:ascii="Times New Roman" w:hAnsi="Times New Roman" w:cs="Times New Roman"/>
          <w:b/>
          <w:bCs/>
          <w:sz w:val="24"/>
          <w:szCs w:val="24"/>
        </w:rPr>
        <w:t>Identification of team</w:t>
      </w:r>
    </w:p>
    <w:p w14:paraId="40B12F54" w14:textId="6B3D289F" w:rsidR="00F47D03" w:rsidRPr="00E7544F" w:rsidRDefault="00F47D03" w:rsidP="0077739A">
      <w:pPr>
        <w:ind w:firstLine="720"/>
        <w:rPr>
          <w:rFonts w:ascii="Times New Roman" w:hAnsi="Times New Roman" w:cs="Times New Roman"/>
          <w:sz w:val="24"/>
          <w:szCs w:val="24"/>
        </w:rPr>
      </w:pPr>
      <w:r w:rsidRPr="00E7544F">
        <w:rPr>
          <w:rFonts w:ascii="Times New Roman" w:hAnsi="Times New Roman" w:cs="Times New Roman"/>
          <w:sz w:val="24"/>
          <w:szCs w:val="24"/>
        </w:rPr>
        <w:t>London bike needs to be able to identify the employees that will be hired to perform in software implementation.</w:t>
      </w:r>
    </w:p>
    <w:p w14:paraId="420EC92C" w14:textId="4C487447" w:rsidR="00F47D03" w:rsidRPr="0077739A" w:rsidRDefault="00F47D03" w:rsidP="00E7544F">
      <w:pPr>
        <w:rPr>
          <w:rFonts w:ascii="Times New Roman" w:hAnsi="Times New Roman" w:cs="Times New Roman"/>
          <w:b/>
          <w:bCs/>
          <w:sz w:val="24"/>
          <w:szCs w:val="24"/>
        </w:rPr>
      </w:pPr>
      <w:r w:rsidRPr="0077739A">
        <w:rPr>
          <w:rFonts w:ascii="Times New Roman" w:hAnsi="Times New Roman" w:cs="Times New Roman"/>
          <w:b/>
          <w:bCs/>
          <w:sz w:val="24"/>
          <w:szCs w:val="24"/>
        </w:rPr>
        <w:t>Designing a scalable infrastructure</w:t>
      </w:r>
    </w:p>
    <w:p w14:paraId="44004280" w14:textId="6AB64C94" w:rsidR="00F47D03" w:rsidRPr="00E7544F" w:rsidRDefault="00F47D03" w:rsidP="0077739A">
      <w:pPr>
        <w:ind w:firstLine="720"/>
        <w:rPr>
          <w:rFonts w:ascii="Times New Roman" w:hAnsi="Times New Roman" w:cs="Times New Roman"/>
          <w:sz w:val="24"/>
          <w:szCs w:val="24"/>
        </w:rPr>
      </w:pPr>
      <w:r w:rsidRPr="00E7544F">
        <w:rPr>
          <w:rFonts w:ascii="Times New Roman" w:hAnsi="Times New Roman" w:cs="Times New Roman"/>
          <w:sz w:val="24"/>
          <w:szCs w:val="24"/>
        </w:rPr>
        <w:t>London bike’s infrastructure has to be built in manner to hold the SaaS so they must have:</w:t>
      </w:r>
    </w:p>
    <w:p w14:paraId="5DD66143" w14:textId="77777777" w:rsidR="00F47D03" w:rsidRPr="00DE1F6E" w:rsidRDefault="00F47D03" w:rsidP="00DE1F6E">
      <w:pPr>
        <w:pStyle w:val="ListParagraph"/>
        <w:numPr>
          <w:ilvl w:val="0"/>
          <w:numId w:val="19"/>
        </w:numPr>
        <w:rPr>
          <w:rFonts w:ascii="Times New Roman" w:hAnsi="Times New Roman" w:cs="Times New Roman"/>
          <w:sz w:val="24"/>
          <w:szCs w:val="24"/>
        </w:rPr>
      </w:pPr>
      <w:r w:rsidRPr="00DE1F6E">
        <w:rPr>
          <w:rFonts w:ascii="Times New Roman" w:hAnsi="Times New Roman" w:cs="Times New Roman"/>
          <w:sz w:val="24"/>
          <w:szCs w:val="24"/>
        </w:rPr>
        <w:t>Data centre</w:t>
      </w:r>
    </w:p>
    <w:p w14:paraId="045E223B" w14:textId="77777777" w:rsidR="00F47D03" w:rsidRPr="00DE1F6E" w:rsidRDefault="00F47D03" w:rsidP="00DE1F6E">
      <w:pPr>
        <w:pStyle w:val="ListParagraph"/>
        <w:numPr>
          <w:ilvl w:val="0"/>
          <w:numId w:val="19"/>
        </w:numPr>
        <w:rPr>
          <w:rFonts w:ascii="Times New Roman" w:hAnsi="Times New Roman" w:cs="Times New Roman"/>
          <w:sz w:val="24"/>
          <w:szCs w:val="24"/>
        </w:rPr>
      </w:pPr>
      <w:r w:rsidRPr="00DE1F6E">
        <w:rPr>
          <w:rFonts w:ascii="Times New Roman" w:hAnsi="Times New Roman" w:cs="Times New Roman"/>
          <w:sz w:val="24"/>
          <w:szCs w:val="24"/>
        </w:rPr>
        <w:t>Network infrastructure</w:t>
      </w:r>
    </w:p>
    <w:p w14:paraId="2A53F193" w14:textId="77777777" w:rsidR="00F47D03" w:rsidRPr="00DE1F6E" w:rsidRDefault="00F47D03" w:rsidP="00DE1F6E">
      <w:pPr>
        <w:pStyle w:val="ListParagraph"/>
        <w:numPr>
          <w:ilvl w:val="0"/>
          <w:numId w:val="19"/>
        </w:numPr>
        <w:rPr>
          <w:rFonts w:ascii="Times New Roman" w:hAnsi="Times New Roman" w:cs="Times New Roman"/>
          <w:sz w:val="24"/>
          <w:szCs w:val="24"/>
        </w:rPr>
      </w:pPr>
      <w:r w:rsidRPr="00DE1F6E">
        <w:rPr>
          <w:rFonts w:ascii="Times New Roman" w:hAnsi="Times New Roman" w:cs="Times New Roman"/>
          <w:sz w:val="24"/>
          <w:szCs w:val="24"/>
        </w:rPr>
        <w:t>Hardware</w:t>
      </w:r>
    </w:p>
    <w:p w14:paraId="71675A75" w14:textId="77777777" w:rsidR="00F47D03" w:rsidRPr="00DE1F6E" w:rsidRDefault="00F47D03" w:rsidP="00DE1F6E">
      <w:pPr>
        <w:pStyle w:val="ListParagraph"/>
        <w:numPr>
          <w:ilvl w:val="0"/>
          <w:numId w:val="19"/>
        </w:numPr>
        <w:rPr>
          <w:rFonts w:ascii="Times New Roman" w:hAnsi="Times New Roman" w:cs="Times New Roman"/>
          <w:sz w:val="24"/>
          <w:szCs w:val="24"/>
        </w:rPr>
      </w:pPr>
      <w:r w:rsidRPr="00DE1F6E">
        <w:rPr>
          <w:rFonts w:ascii="Times New Roman" w:hAnsi="Times New Roman" w:cs="Times New Roman"/>
          <w:sz w:val="24"/>
          <w:szCs w:val="24"/>
        </w:rPr>
        <w:t>Backup and monitoring tools</w:t>
      </w:r>
    </w:p>
    <w:p w14:paraId="12A192B9" w14:textId="7AA5C194" w:rsidR="00F47D03" w:rsidRPr="00E7544F" w:rsidRDefault="00F47D03" w:rsidP="00E7544F">
      <w:pPr>
        <w:rPr>
          <w:rFonts w:ascii="Times New Roman" w:hAnsi="Times New Roman" w:cs="Times New Roman"/>
          <w:sz w:val="24"/>
          <w:szCs w:val="24"/>
        </w:rPr>
      </w:pPr>
      <w:r w:rsidRPr="00E7544F">
        <w:rPr>
          <w:rFonts w:ascii="Times New Roman" w:hAnsi="Times New Roman" w:cs="Times New Roman"/>
          <w:sz w:val="24"/>
          <w:szCs w:val="24"/>
        </w:rPr>
        <w:t xml:space="preserve">  </w:t>
      </w:r>
    </w:p>
    <w:p w14:paraId="244C4616" w14:textId="77777777" w:rsidR="00F47D03" w:rsidRPr="00E7544F" w:rsidRDefault="00F47D03" w:rsidP="00E7544F">
      <w:pPr>
        <w:rPr>
          <w:rFonts w:ascii="Times New Roman" w:hAnsi="Times New Roman" w:cs="Times New Roman"/>
          <w:sz w:val="24"/>
          <w:szCs w:val="24"/>
        </w:rPr>
      </w:pPr>
    </w:p>
    <w:p w14:paraId="494A90BB" w14:textId="456C1113" w:rsidR="00867754" w:rsidRPr="00E7544F" w:rsidRDefault="00F47D03" w:rsidP="00E7544F">
      <w:pPr>
        <w:rPr>
          <w:rFonts w:ascii="Times New Roman" w:hAnsi="Times New Roman" w:cs="Times New Roman"/>
          <w:sz w:val="24"/>
          <w:szCs w:val="24"/>
        </w:rPr>
      </w:pPr>
      <w:r w:rsidRPr="00E7544F">
        <w:rPr>
          <w:rFonts w:ascii="Times New Roman" w:hAnsi="Times New Roman" w:cs="Times New Roman"/>
          <w:sz w:val="24"/>
          <w:szCs w:val="24"/>
        </w:rPr>
        <w:t xml:space="preserve"> </w:t>
      </w:r>
    </w:p>
    <w:p w14:paraId="797147F9" w14:textId="49C54707" w:rsidR="00E7544F" w:rsidRDefault="00E7544F" w:rsidP="00E7544F">
      <w:pPr>
        <w:rPr>
          <w:rFonts w:ascii="Times New Roman" w:hAnsi="Times New Roman" w:cs="Times New Roman"/>
          <w:sz w:val="24"/>
          <w:szCs w:val="24"/>
        </w:rPr>
      </w:pPr>
    </w:p>
    <w:p w14:paraId="3042BBE0" w14:textId="0B2E3C2C" w:rsidR="006F2BE1" w:rsidRDefault="006F2BE1" w:rsidP="00E7544F">
      <w:pPr>
        <w:rPr>
          <w:rFonts w:ascii="Times New Roman" w:hAnsi="Times New Roman" w:cs="Times New Roman"/>
          <w:sz w:val="24"/>
          <w:szCs w:val="24"/>
        </w:rPr>
      </w:pPr>
    </w:p>
    <w:p w14:paraId="07C71584" w14:textId="7B911EE6" w:rsidR="006F2BE1" w:rsidRDefault="006F2BE1" w:rsidP="00E7544F">
      <w:pPr>
        <w:rPr>
          <w:rFonts w:ascii="Times New Roman" w:hAnsi="Times New Roman" w:cs="Times New Roman"/>
          <w:sz w:val="24"/>
          <w:szCs w:val="24"/>
        </w:rPr>
      </w:pPr>
    </w:p>
    <w:p w14:paraId="095B555E" w14:textId="0FE6BBB6" w:rsidR="006F2BE1" w:rsidRDefault="006F2BE1" w:rsidP="00E7544F">
      <w:pPr>
        <w:rPr>
          <w:rFonts w:ascii="Times New Roman" w:hAnsi="Times New Roman" w:cs="Times New Roman"/>
          <w:sz w:val="24"/>
          <w:szCs w:val="24"/>
        </w:rPr>
      </w:pPr>
    </w:p>
    <w:p w14:paraId="21BBF050" w14:textId="6F2A7942" w:rsidR="006F2BE1" w:rsidRDefault="006F2BE1" w:rsidP="00E7544F">
      <w:pPr>
        <w:rPr>
          <w:rFonts w:ascii="Times New Roman" w:hAnsi="Times New Roman" w:cs="Times New Roman"/>
          <w:sz w:val="24"/>
          <w:szCs w:val="24"/>
        </w:rPr>
      </w:pPr>
    </w:p>
    <w:p w14:paraId="4B7AC83F" w14:textId="4060E8B0" w:rsidR="00650F20" w:rsidRDefault="00650F20" w:rsidP="00E7544F">
      <w:pPr>
        <w:rPr>
          <w:rFonts w:ascii="Times New Roman" w:hAnsi="Times New Roman" w:cs="Times New Roman"/>
          <w:sz w:val="24"/>
          <w:szCs w:val="24"/>
        </w:rPr>
      </w:pPr>
    </w:p>
    <w:p w14:paraId="60CB6C92" w14:textId="77110590" w:rsidR="00650F20" w:rsidRDefault="00650F20" w:rsidP="00E7544F">
      <w:pPr>
        <w:rPr>
          <w:rFonts w:ascii="Times New Roman" w:hAnsi="Times New Roman" w:cs="Times New Roman"/>
          <w:sz w:val="24"/>
          <w:szCs w:val="24"/>
        </w:rPr>
      </w:pPr>
    </w:p>
    <w:p w14:paraId="630F4E0F" w14:textId="5D329341" w:rsidR="00650F20" w:rsidRDefault="00650F20" w:rsidP="00E7544F">
      <w:pPr>
        <w:rPr>
          <w:rFonts w:ascii="Times New Roman" w:hAnsi="Times New Roman" w:cs="Times New Roman"/>
          <w:sz w:val="24"/>
          <w:szCs w:val="24"/>
        </w:rPr>
      </w:pPr>
    </w:p>
    <w:p w14:paraId="7847FD7A" w14:textId="7CD41B7E" w:rsidR="00650F20" w:rsidRDefault="00650F20" w:rsidP="00E7544F">
      <w:pPr>
        <w:rPr>
          <w:rFonts w:ascii="Times New Roman" w:hAnsi="Times New Roman" w:cs="Times New Roman"/>
          <w:sz w:val="24"/>
          <w:szCs w:val="24"/>
        </w:rPr>
      </w:pPr>
    </w:p>
    <w:p w14:paraId="702F9972" w14:textId="6D1EA12C" w:rsidR="00650F20" w:rsidRDefault="00650F20" w:rsidP="00E7544F">
      <w:pPr>
        <w:rPr>
          <w:rFonts w:ascii="Times New Roman" w:hAnsi="Times New Roman" w:cs="Times New Roman"/>
          <w:sz w:val="24"/>
          <w:szCs w:val="24"/>
        </w:rPr>
      </w:pPr>
    </w:p>
    <w:p w14:paraId="4B1A1171" w14:textId="77777777" w:rsidR="00650F20" w:rsidRDefault="00650F20" w:rsidP="00E7544F">
      <w:pPr>
        <w:rPr>
          <w:rFonts w:ascii="Times New Roman" w:hAnsi="Times New Roman" w:cs="Times New Roman"/>
          <w:sz w:val="24"/>
          <w:szCs w:val="24"/>
        </w:rPr>
      </w:pPr>
    </w:p>
    <w:p w14:paraId="6CD2FEF4" w14:textId="758BCB73" w:rsidR="006F2BE1" w:rsidRDefault="006F2BE1" w:rsidP="00E7544F">
      <w:pPr>
        <w:rPr>
          <w:rFonts w:ascii="Times New Roman" w:hAnsi="Times New Roman" w:cs="Times New Roman"/>
          <w:sz w:val="24"/>
          <w:szCs w:val="24"/>
        </w:rPr>
      </w:pPr>
    </w:p>
    <w:p w14:paraId="0F0901E0" w14:textId="6799B508" w:rsidR="006F2BE1" w:rsidRDefault="006F2BE1" w:rsidP="00E7544F">
      <w:pPr>
        <w:rPr>
          <w:rFonts w:ascii="Times New Roman" w:hAnsi="Times New Roman" w:cs="Times New Roman"/>
          <w:sz w:val="24"/>
          <w:szCs w:val="24"/>
        </w:rPr>
      </w:pPr>
    </w:p>
    <w:p w14:paraId="6AE8BBD5" w14:textId="7D7ACB4B" w:rsidR="006F2BE1" w:rsidRDefault="006F2BE1" w:rsidP="006F2BE1">
      <w:pPr>
        <w:pStyle w:val="Heading3"/>
      </w:pPr>
      <w:bookmarkStart w:id="12" w:name="_Toc49963617"/>
      <w:r>
        <w:lastRenderedPageBreak/>
        <w:t>Reference List</w:t>
      </w:r>
      <w:bookmarkEnd w:id="12"/>
    </w:p>
    <w:p w14:paraId="6AD5FDCB" w14:textId="3962CBEB" w:rsidR="006F2BE1" w:rsidRDefault="006F2BE1" w:rsidP="006F2BE1">
      <w:pPr>
        <w:rPr>
          <w:shd w:val="clear" w:color="auto" w:fill="FFFFFF"/>
        </w:rPr>
      </w:pPr>
      <w:proofErr w:type="spellStart"/>
      <w:r w:rsidRPr="001618D7">
        <w:rPr>
          <w:shd w:val="clear" w:color="auto" w:fill="FFFFFF"/>
        </w:rPr>
        <w:t>Almorsy</w:t>
      </w:r>
      <w:proofErr w:type="spellEnd"/>
      <w:r w:rsidRPr="001618D7">
        <w:rPr>
          <w:shd w:val="clear" w:color="auto" w:fill="FFFFFF"/>
        </w:rPr>
        <w:t>, M., Grundy, J. and Müller, I., 2016. An analysis of the cloud computing security problem. </w:t>
      </w:r>
      <w:proofErr w:type="spellStart"/>
      <w:r w:rsidRPr="001618D7">
        <w:rPr>
          <w:i/>
          <w:iCs/>
          <w:shd w:val="clear" w:color="auto" w:fill="FFFFFF"/>
        </w:rPr>
        <w:t>arXiv</w:t>
      </w:r>
      <w:proofErr w:type="spellEnd"/>
      <w:r w:rsidRPr="001618D7">
        <w:rPr>
          <w:i/>
          <w:iCs/>
          <w:shd w:val="clear" w:color="auto" w:fill="FFFFFF"/>
        </w:rPr>
        <w:t xml:space="preserve"> preprint arXiv:1609.01107</w:t>
      </w:r>
      <w:r w:rsidRPr="001618D7">
        <w:rPr>
          <w:shd w:val="clear" w:color="auto" w:fill="FFFFFF"/>
        </w:rPr>
        <w:t>.</w:t>
      </w:r>
    </w:p>
    <w:p w14:paraId="103F87C7" w14:textId="680C1979" w:rsidR="00115579" w:rsidRDefault="00115579" w:rsidP="00115579">
      <w:pPr>
        <w:rPr>
          <w:shd w:val="clear" w:color="auto" w:fill="FFFFFF"/>
        </w:rPr>
      </w:pPr>
      <w:r w:rsidRPr="001618D7">
        <w:rPr>
          <w:shd w:val="clear" w:color="auto" w:fill="FFFFFF"/>
        </w:rPr>
        <w:t>Li, P., Li, J., Huang, Z., Gao, C.Z., Chen, W.B. and Chen, K., 2018. Privacy-preserving outsourced classification in cloud computing. </w:t>
      </w:r>
      <w:r w:rsidRPr="001618D7">
        <w:rPr>
          <w:i/>
          <w:iCs/>
          <w:shd w:val="clear" w:color="auto" w:fill="FFFFFF"/>
        </w:rPr>
        <w:t>Cluster Computing</w:t>
      </w:r>
      <w:r w:rsidRPr="001618D7">
        <w:rPr>
          <w:shd w:val="clear" w:color="auto" w:fill="FFFFFF"/>
        </w:rPr>
        <w:t>, </w:t>
      </w:r>
      <w:r w:rsidRPr="001618D7">
        <w:rPr>
          <w:i/>
          <w:iCs/>
          <w:shd w:val="clear" w:color="auto" w:fill="FFFFFF"/>
        </w:rPr>
        <w:t>21</w:t>
      </w:r>
      <w:r w:rsidRPr="001618D7">
        <w:rPr>
          <w:shd w:val="clear" w:color="auto" w:fill="FFFFFF"/>
        </w:rPr>
        <w:t>(1), pp.277-286.</w:t>
      </w:r>
    </w:p>
    <w:p w14:paraId="59BF4472" w14:textId="274EF9A0" w:rsidR="00115579" w:rsidRDefault="00115579" w:rsidP="00115579">
      <w:pPr>
        <w:rPr>
          <w:shd w:val="clear" w:color="auto" w:fill="FFFFFF"/>
        </w:rPr>
      </w:pPr>
      <w:r w:rsidRPr="001618D7">
        <w:rPr>
          <w:shd w:val="clear" w:color="auto" w:fill="FFFFFF"/>
        </w:rPr>
        <w:t>Subramanian, N. and Jeyaraj, A., 2018. Recent security challenges in cloud computing. </w:t>
      </w:r>
      <w:r w:rsidRPr="001618D7">
        <w:rPr>
          <w:i/>
          <w:iCs/>
          <w:shd w:val="clear" w:color="auto" w:fill="FFFFFF"/>
        </w:rPr>
        <w:t>Computers &amp; Electrical Engineering</w:t>
      </w:r>
      <w:r w:rsidRPr="001618D7">
        <w:rPr>
          <w:shd w:val="clear" w:color="auto" w:fill="FFFFFF"/>
        </w:rPr>
        <w:t>, </w:t>
      </w:r>
      <w:r w:rsidRPr="001618D7">
        <w:rPr>
          <w:i/>
          <w:iCs/>
          <w:shd w:val="clear" w:color="auto" w:fill="FFFFFF"/>
        </w:rPr>
        <w:t>71</w:t>
      </w:r>
      <w:r w:rsidRPr="001618D7">
        <w:rPr>
          <w:shd w:val="clear" w:color="auto" w:fill="FFFFFF"/>
        </w:rPr>
        <w:t>, pp.28-42.</w:t>
      </w:r>
    </w:p>
    <w:p w14:paraId="5B4BBBFF" w14:textId="4FAF66F4" w:rsidR="00115579" w:rsidRDefault="00115579" w:rsidP="00115579">
      <w:pPr>
        <w:rPr>
          <w:shd w:val="clear" w:color="auto" w:fill="FFFFFF"/>
        </w:rPr>
      </w:pPr>
      <w:r w:rsidRPr="001618D7">
        <w:rPr>
          <w:shd w:val="clear" w:color="auto" w:fill="FFFFFF"/>
        </w:rPr>
        <w:t xml:space="preserve">Bhardwaj, T., Kumar, M. and Sharma, S.C., 2018. </w:t>
      </w:r>
      <w:proofErr w:type="spellStart"/>
      <w:r w:rsidRPr="001618D7">
        <w:rPr>
          <w:shd w:val="clear" w:color="auto" w:fill="FFFFFF"/>
        </w:rPr>
        <w:t>Megh</w:t>
      </w:r>
      <w:proofErr w:type="spellEnd"/>
      <w:r w:rsidRPr="001618D7">
        <w:rPr>
          <w:shd w:val="clear" w:color="auto" w:fill="FFFFFF"/>
        </w:rPr>
        <w:t>: a private cloud provisioning various IaaS and SaaS. In </w:t>
      </w:r>
      <w:r w:rsidRPr="001618D7">
        <w:rPr>
          <w:i/>
          <w:iCs/>
          <w:shd w:val="clear" w:color="auto" w:fill="FFFFFF"/>
        </w:rPr>
        <w:t>Soft Computing: Theories and Applications</w:t>
      </w:r>
      <w:r w:rsidRPr="001618D7">
        <w:rPr>
          <w:shd w:val="clear" w:color="auto" w:fill="FFFFFF"/>
        </w:rPr>
        <w:t> (pp. 485-494). Springer, Singapore.</w:t>
      </w:r>
    </w:p>
    <w:p w14:paraId="7DFE73E2" w14:textId="1010D07B" w:rsidR="00115579" w:rsidRDefault="00115579" w:rsidP="00115579">
      <w:pPr>
        <w:rPr>
          <w:shd w:val="clear" w:color="auto" w:fill="FFFFFF"/>
        </w:rPr>
      </w:pPr>
      <w:r w:rsidRPr="001618D7">
        <w:rPr>
          <w:shd w:val="clear" w:color="auto" w:fill="FFFFFF"/>
        </w:rPr>
        <w:t xml:space="preserve">Stergiou, C., </w:t>
      </w:r>
      <w:proofErr w:type="spellStart"/>
      <w:r w:rsidRPr="001618D7">
        <w:rPr>
          <w:shd w:val="clear" w:color="auto" w:fill="FFFFFF"/>
        </w:rPr>
        <w:t>Psannis</w:t>
      </w:r>
      <w:proofErr w:type="spellEnd"/>
      <w:r w:rsidRPr="001618D7">
        <w:rPr>
          <w:shd w:val="clear" w:color="auto" w:fill="FFFFFF"/>
        </w:rPr>
        <w:t>, K.E., Kim, B.G. and Gupta, B., 2018. Secure integration of IoT and cloud computing. </w:t>
      </w:r>
      <w:r w:rsidRPr="001618D7">
        <w:rPr>
          <w:i/>
          <w:iCs/>
          <w:shd w:val="clear" w:color="auto" w:fill="FFFFFF"/>
        </w:rPr>
        <w:t>Future Generation Computer Systems</w:t>
      </w:r>
      <w:r w:rsidRPr="001618D7">
        <w:rPr>
          <w:shd w:val="clear" w:color="auto" w:fill="FFFFFF"/>
        </w:rPr>
        <w:t>, </w:t>
      </w:r>
      <w:r w:rsidRPr="001618D7">
        <w:rPr>
          <w:i/>
          <w:iCs/>
          <w:shd w:val="clear" w:color="auto" w:fill="FFFFFF"/>
        </w:rPr>
        <w:t>78</w:t>
      </w:r>
      <w:r w:rsidRPr="001618D7">
        <w:rPr>
          <w:shd w:val="clear" w:color="auto" w:fill="FFFFFF"/>
        </w:rPr>
        <w:t>, pp.964-975.</w:t>
      </w:r>
    </w:p>
    <w:p w14:paraId="4B7C5D34" w14:textId="77777777" w:rsidR="00115579" w:rsidRPr="001618D7" w:rsidRDefault="00115579" w:rsidP="00115579">
      <w:pPr>
        <w:rPr>
          <w:shd w:val="clear" w:color="auto" w:fill="FFFFFF"/>
        </w:rPr>
      </w:pPr>
      <w:r w:rsidRPr="001618D7">
        <w:rPr>
          <w:shd w:val="clear" w:color="auto" w:fill="FFFFFF"/>
        </w:rPr>
        <w:t xml:space="preserve">Varghese, B. and </w:t>
      </w:r>
      <w:proofErr w:type="spellStart"/>
      <w:r w:rsidRPr="001618D7">
        <w:rPr>
          <w:shd w:val="clear" w:color="auto" w:fill="FFFFFF"/>
        </w:rPr>
        <w:t>Buyya</w:t>
      </w:r>
      <w:proofErr w:type="spellEnd"/>
      <w:r w:rsidRPr="001618D7">
        <w:rPr>
          <w:shd w:val="clear" w:color="auto" w:fill="FFFFFF"/>
        </w:rPr>
        <w:t>, R., 2018. Next generation cloud computing: New trends and research directions. </w:t>
      </w:r>
      <w:r w:rsidRPr="001618D7">
        <w:rPr>
          <w:i/>
          <w:iCs/>
          <w:shd w:val="clear" w:color="auto" w:fill="FFFFFF"/>
        </w:rPr>
        <w:t>Future Generation Computer Systems</w:t>
      </w:r>
      <w:r w:rsidRPr="001618D7">
        <w:rPr>
          <w:shd w:val="clear" w:color="auto" w:fill="FFFFFF"/>
        </w:rPr>
        <w:t>, </w:t>
      </w:r>
      <w:r w:rsidRPr="001618D7">
        <w:rPr>
          <w:i/>
          <w:iCs/>
          <w:shd w:val="clear" w:color="auto" w:fill="FFFFFF"/>
        </w:rPr>
        <w:t>79</w:t>
      </w:r>
      <w:r w:rsidRPr="001618D7">
        <w:rPr>
          <w:shd w:val="clear" w:color="auto" w:fill="FFFFFF"/>
        </w:rPr>
        <w:t>, pp.849-861.</w:t>
      </w:r>
    </w:p>
    <w:p w14:paraId="701AB41B" w14:textId="77777777" w:rsidR="00115579" w:rsidRPr="001618D7" w:rsidRDefault="00115579" w:rsidP="00115579">
      <w:pPr>
        <w:rPr>
          <w:shd w:val="clear" w:color="auto" w:fill="FFFFFF"/>
        </w:rPr>
      </w:pPr>
    </w:p>
    <w:p w14:paraId="170D8D9D" w14:textId="77777777" w:rsidR="00115579" w:rsidRPr="001618D7" w:rsidRDefault="00115579" w:rsidP="00115579">
      <w:pPr>
        <w:rPr>
          <w:shd w:val="clear" w:color="auto" w:fill="FFFFFF"/>
        </w:rPr>
      </w:pPr>
    </w:p>
    <w:p w14:paraId="1BCB24B4" w14:textId="77777777" w:rsidR="00115579" w:rsidRPr="001618D7" w:rsidRDefault="00115579" w:rsidP="00115579">
      <w:pPr>
        <w:rPr>
          <w:shd w:val="clear" w:color="auto" w:fill="FFFFFF"/>
        </w:rPr>
      </w:pPr>
    </w:p>
    <w:p w14:paraId="333A2C39" w14:textId="77777777" w:rsidR="00115579" w:rsidRPr="001618D7" w:rsidRDefault="00115579" w:rsidP="00115579">
      <w:pPr>
        <w:rPr>
          <w:shd w:val="clear" w:color="auto" w:fill="FFFFFF"/>
        </w:rPr>
      </w:pPr>
    </w:p>
    <w:p w14:paraId="1E35C7D2" w14:textId="77777777" w:rsidR="00115579" w:rsidRPr="001618D7" w:rsidRDefault="00115579" w:rsidP="006F2BE1">
      <w:pPr>
        <w:rPr>
          <w:shd w:val="clear" w:color="auto" w:fill="FFFFFF"/>
        </w:rPr>
      </w:pPr>
    </w:p>
    <w:p w14:paraId="19D05730" w14:textId="77777777" w:rsidR="006F2BE1" w:rsidRPr="00E7544F" w:rsidRDefault="006F2BE1" w:rsidP="006F2BE1">
      <w:pPr>
        <w:pStyle w:val="Heading3"/>
      </w:pPr>
    </w:p>
    <w:sectPr w:rsidR="006F2BE1" w:rsidRPr="00E75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17110"/>
    <w:multiLevelType w:val="multilevel"/>
    <w:tmpl w:val="6AA004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104212D"/>
    <w:multiLevelType w:val="multilevel"/>
    <w:tmpl w:val="EF148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3631B"/>
    <w:multiLevelType w:val="multilevel"/>
    <w:tmpl w:val="8760F2A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09BB7FDB"/>
    <w:multiLevelType w:val="multilevel"/>
    <w:tmpl w:val="AFEA138A"/>
    <w:lvl w:ilvl="0">
      <w:start w:val="1"/>
      <w:numFmt w:val="decimal"/>
      <w:pStyle w:val="Style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3CB0E3B"/>
    <w:multiLevelType w:val="multilevel"/>
    <w:tmpl w:val="3DE6131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18681264"/>
    <w:multiLevelType w:val="multilevel"/>
    <w:tmpl w:val="4EE4F83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1F663803"/>
    <w:multiLevelType w:val="multilevel"/>
    <w:tmpl w:val="332EE9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27A81725"/>
    <w:multiLevelType w:val="hybridMultilevel"/>
    <w:tmpl w:val="5BC86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4A676A"/>
    <w:multiLevelType w:val="multilevel"/>
    <w:tmpl w:val="1472979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3A226A10"/>
    <w:multiLevelType w:val="multilevel"/>
    <w:tmpl w:val="9D4E6A1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0BA6489"/>
    <w:multiLevelType w:val="multilevel"/>
    <w:tmpl w:val="35348CCC"/>
    <w:lvl w:ilvl="0">
      <w:start w:val="1"/>
      <w:numFmt w:val="decimal"/>
      <w:lvlText w:val="%1."/>
      <w:lvlJc w:val="left"/>
      <w:pPr>
        <w:ind w:left="644"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78F0711"/>
    <w:multiLevelType w:val="multilevel"/>
    <w:tmpl w:val="7494C3C6"/>
    <w:lvl w:ilvl="0">
      <w:start w:val="1"/>
      <w:numFmt w:val="bullet"/>
      <w:lvlText w:val=""/>
      <w:lvlJc w:val="left"/>
      <w:pPr>
        <w:ind w:left="644" w:hanging="360"/>
      </w:pPr>
      <w:rPr>
        <w:rFonts w:ascii="Symbol" w:hAnsi="Symbol" w:hint="default"/>
        <w:strike w:val="0"/>
        <w:dstrike w:val="0"/>
        <w:u w:val="none"/>
        <w:effect w:val="none"/>
      </w:rPr>
    </w:lvl>
    <w:lvl w:ilvl="1">
      <w:start w:val="1"/>
      <w:numFmt w:val="decimal"/>
      <w:isLgl/>
      <w:lvlText w:val="%1.%2."/>
      <w:lvlJc w:val="left"/>
      <w:pPr>
        <w:ind w:left="720" w:hanging="360"/>
      </w:pPr>
      <w:rPr>
        <w:rFonts w:hint="default"/>
        <w:strike w:val="0"/>
        <w:dstrike w:val="0"/>
        <w:u w:val="none"/>
        <w:effect w:val="none"/>
      </w:rPr>
    </w:lvl>
    <w:lvl w:ilvl="2">
      <w:start w:val="1"/>
      <w:numFmt w:val="decimal"/>
      <w:isLgl/>
      <w:lvlText w:val="%1.%2.%3."/>
      <w:lvlJc w:val="left"/>
      <w:pPr>
        <w:ind w:left="1080" w:hanging="720"/>
      </w:pPr>
      <w:rPr>
        <w:rFonts w:hint="default"/>
        <w:strike w:val="0"/>
        <w:dstrike w:val="0"/>
        <w:u w:val="none"/>
        <w:effect w:val="none"/>
      </w:rPr>
    </w:lvl>
    <w:lvl w:ilvl="3">
      <w:start w:val="1"/>
      <w:numFmt w:val="decimal"/>
      <w:isLgl/>
      <w:lvlText w:val="%1.%2.%3.%4."/>
      <w:lvlJc w:val="left"/>
      <w:pPr>
        <w:ind w:left="1080" w:hanging="720"/>
      </w:pPr>
      <w:rPr>
        <w:rFonts w:hint="default"/>
        <w:strike w:val="0"/>
        <w:dstrike w:val="0"/>
        <w:u w:val="none"/>
        <w:effect w:val="none"/>
      </w:rPr>
    </w:lvl>
    <w:lvl w:ilvl="4">
      <w:start w:val="1"/>
      <w:numFmt w:val="decimal"/>
      <w:isLgl/>
      <w:lvlText w:val="%1.%2.%3.%4.%5."/>
      <w:lvlJc w:val="left"/>
      <w:pPr>
        <w:ind w:left="1440" w:hanging="1080"/>
      </w:pPr>
      <w:rPr>
        <w:rFonts w:hint="default"/>
        <w:strike w:val="0"/>
        <w:dstrike w:val="0"/>
        <w:u w:val="none"/>
        <w:effect w:val="none"/>
      </w:rPr>
    </w:lvl>
    <w:lvl w:ilvl="5">
      <w:start w:val="1"/>
      <w:numFmt w:val="decimal"/>
      <w:isLgl/>
      <w:lvlText w:val="%1.%2.%3.%4.%5.%6."/>
      <w:lvlJc w:val="left"/>
      <w:pPr>
        <w:ind w:left="1440" w:hanging="1080"/>
      </w:pPr>
      <w:rPr>
        <w:rFonts w:hint="default"/>
        <w:strike w:val="0"/>
        <w:dstrike w:val="0"/>
        <w:u w:val="none"/>
        <w:effect w:val="none"/>
      </w:rPr>
    </w:lvl>
    <w:lvl w:ilvl="6">
      <w:start w:val="1"/>
      <w:numFmt w:val="decimal"/>
      <w:isLgl/>
      <w:lvlText w:val="%1.%2.%3.%4.%5.%6.%7."/>
      <w:lvlJc w:val="left"/>
      <w:pPr>
        <w:ind w:left="1800" w:hanging="1440"/>
      </w:pPr>
      <w:rPr>
        <w:rFonts w:hint="default"/>
        <w:strike w:val="0"/>
        <w:dstrike w:val="0"/>
        <w:u w:val="none"/>
        <w:effect w:val="none"/>
      </w:rPr>
    </w:lvl>
    <w:lvl w:ilvl="7">
      <w:start w:val="1"/>
      <w:numFmt w:val="decimal"/>
      <w:isLgl/>
      <w:lvlText w:val="%1.%2.%3.%4.%5.%6.%7.%8."/>
      <w:lvlJc w:val="left"/>
      <w:pPr>
        <w:ind w:left="1800" w:hanging="1440"/>
      </w:pPr>
      <w:rPr>
        <w:rFonts w:hint="default"/>
        <w:strike w:val="0"/>
        <w:dstrike w:val="0"/>
        <w:u w:val="none"/>
        <w:effect w:val="none"/>
      </w:rPr>
    </w:lvl>
    <w:lvl w:ilvl="8">
      <w:start w:val="1"/>
      <w:numFmt w:val="decimal"/>
      <w:isLgl/>
      <w:lvlText w:val="%1.%2.%3.%4.%5.%6.%7.%8.%9."/>
      <w:lvlJc w:val="left"/>
      <w:pPr>
        <w:ind w:left="2160" w:hanging="1800"/>
      </w:pPr>
      <w:rPr>
        <w:rFonts w:hint="default"/>
        <w:strike w:val="0"/>
        <w:dstrike w:val="0"/>
        <w:u w:val="none"/>
        <w:effect w:val="none"/>
      </w:rPr>
    </w:lvl>
  </w:abstractNum>
  <w:abstractNum w:abstractNumId="12" w15:restartNumberingAfterBreak="0">
    <w:nsid w:val="4C355DD1"/>
    <w:multiLevelType w:val="multilevel"/>
    <w:tmpl w:val="7494C3C6"/>
    <w:lvl w:ilvl="0">
      <w:start w:val="1"/>
      <w:numFmt w:val="bullet"/>
      <w:lvlText w:val=""/>
      <w:lvlJc w:val="left"/>
      <w:pPr>
        <w:ind w:left="644"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B9500DD"/>
    <w:multiLevelType w:val="multilevel"/>
    <w:tmpl w:val="7494C3C6"/>
    <w:lvl w:ilvl="0">
      <w:start w:val="1"/>
      <w:numFmt w:val="bullet"/>
      <w:lvlText w:val=""/>
      <w:lvlJc w:val="left"/>
      <w:pPr>
        <w:ind w:left="644"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FF55967"/>
    <w:multiLevelType w:val="hybridMultilevel"/>
    <w:tmpl w:val="9BE05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BE0B86"/>
    <w:multiLevelType w:val="multilevel"/>
    <w:tmpl w:val="2318B2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CC27BEB"/>
    <w:multiLevelType w:val="multilevel"/>
    <w:tmpl w:val="4F0E2F2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7E3D2EE6"/>
    <w:multiLevelType w:val="multilevel"/>
    <w:tmpl w:val="EA2066C2"/>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EDA55E0"/>
    <w:multiLevelType w:val="multilevel"/>
    <w:tmpl w:val="EA7C52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EDC1F03"/>
    <w:multiLevelType w:val="multilevel"/>
    <w:tmpl w:val="DF8C782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9"/>
  </w:num>
  <w:num w:numId="3">
    <w:abstractNumId w:val="15"/>
  </w:num>
  <w:num w:numId="4">
    <w:abstractNumId w:val="10"/>
  </w:num>
  <w:num w:numId="5">
    <w:abstractNumId w:val="7"/>
  </w:num>
  <w:num w:numId="6">
    <w:abstractNumId w:val="8"/>
  </w:num>
  <w:num w:numId="7">
    <w:abstractNumId w:val="6"/>
  </w:num>
  <w:num w:numId="8">
    <w:abstractNumId w:val="4"/>
  </w:num>
  <w:num w:numId="9">
    <w:abstractNumId w:val="5"/>
  </w:num>
  <w:num w:numId="10">
    <w:abstractNumId w:val="1"/>
  </w:num>
  <w:num w:numId="11">
    <w:abstractNumId w:val="13"/>
  </w:num>
  <w:num w:numId="12">
    <w:abstractNumId w:val="2"/>
  </w:num>
  <w:num w:numId="13">
    <w:abstractNumId w:val="11"/>
  </w:num>
  <w:num w:numId="14">
    <w:abstractNumId w:val="0"/>
  </w:num>
  <w:num w:numId="15">
    <w:abstractNumId w:val="3"/>
  </w:num>
  <w:num w:numId="16">
    <w:abstractNumId w:val="12"/>
  </w:num>
  <w:num w:numId="17">
    <w:abstractNumId w:val="19"/>
  </w:num>
  <w:num w:numId="18">
    <w:abstractNumId w:val="17"/>
  </w:num>
  <w:num w:numId="19">
    <w:abstractNumId w:val="18"/>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4E8"/>
    <w:rsid w:val="000B7861"/>
    <w:rsid w:val="00115579"/>
    <w:rsid w:val="001F14B1"/>
    <w:rsid w:val="00232B5A"/>
    <w:rsid w:val="00314578"/>
    <w:rsid w:val="00353536"/>
    <w:rsid w:val="00504DC0"/>
    <w:rsid w:val="00650F20"/>
    <w:rsid w:val="006E190E"/>
    <w:rsid w:val="006F2BE1"/>
    <w:rsid w:val="007126DE"/>
    <w:rsid w:val="00743972"/>
    <w:rsid w:val="0077739A"/>
    <w:rsid w:val="00867754"/>
    <w:rsid w:val="00954B04"/>
    <w:rsid w:val="00A30D67"/>
    <w:rsid w:val="00AF5228"/>
    <w:rsid w:val="00C31C2F"/>
    <w:rsid w:val="00D27905"/>
    <w:rsid w:val="00D45C05"/>
    <w:rsid w:val="00D554E8"/>
    <w:rsid w:val="00DB4673"/>
    <w:rsid w:val="00DD601D"/>
    <w:rsid w:val="00DE1F6E"/>
    <w:rsid w:val="00E40BF2"/>
    <w:rsid w:val="00E7544F"/>
    <w:rsid w:val="00E85CBB"/>
    <w:rsid w:val="00EA6E8D"/>
    <w:rsid w:val="00F45D3D"/>
    <w:rsid w:val="00F47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ED303"/>
  <w15:chartTrackingRefBased/>
  <w15:docId w15:val="{AA9061EE-700F-4F49-812F-31BA0D90E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F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46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4397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54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1F14B1"/>
    <w:pPr>
      <w:ind w:left="720"/>
      <w:contextualSpacing/>
    </w:pPr>
  </w:style>
  <w:style w:type="paragraph" w:customStyle="1" w:styleId="Normal1">
    <w:name w:val="Normal1"/>
    <w:rsid w:val="001F14B1"/>
    <w:pPr>
      <w:spacing w:after="200" w:line="360" w:lineRule="auto"/>
      <w:jc w:val="both"/>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A30D67"/>
    <w:rPr>
      <w:color w:val="0000FF"/>
      <w:u w:val="single"/>
    </w:rPr>
  </w:style>
  <w:style w:type="character" w:styleId="Strong">
    <w:name w:val="Strong"/>
    <w:basedOn w:val="DefaultParagraphFont"/>
    <w:uiPriority w:val="22"/>
    <w:qFormat/>
    <w:rsid w:val="00A30D67"/>
    <w:rPr>
      <w:b/>
      <w:bCs/>
    </w:rPr>
  </w:style>
  <w:style w:type="character" w:customStyle="1" w:styleId="Heading3Char">
    <w:name w:val="Heading 3 Char"/>
    <w:basedOn w:val="DefaultParagraphFont"/>
    <w:link w:val="Heading3"/>
    <w:uiPriority w:val="9"/>
    <w:rsid w:val="00743972"/>
    <w:rPr>
      <w:rFonts w:ascii="Times New Roman" w:eastAsia="Times New Roman" w:hAnsi="Times New Roman" w:cs="Times New Roman"/>
      <w:b/>
      <w:bCs/>
      <w:sz w:val="27"/>
      <w:szCs w:val="27"/>
      <w:lang w:eastAsia="en-GB"/>
    </w:rPr>
  </w:style>
  <w:style w:type="paragraph" w:styleId="NoSpacing">
    <w:name w:val="No Spacing"/>
    <w:uiPriority w:val="1"/>
    <w:qFormat/>
    <w:rsid w:val="000B7861"/>
    <w:pPr>
      <w:spacing w:after="0" w:line="240" w:lineRule="auto"/>
    </w:pPr>
  </w:style>
  <w:style w:type="character" w:customStyle="1" w:styleId="topic-highlight">
    <w:name w:val="topic-highlight"/>
    <w:basedOn w:val="DefaultParagraphFont"/>
    <w:rsid w:val="007126DE"/>
  </w:style>
  <w:style w:type="character" w:customStyle="1" w:styleId="Heading2Char">
    <w:name w:val="Heading 2 Char"/>
    <w:basedOn w:val="DefaultParagraphFont"/>
    <w:link w:val="Heading2"/>
    <w:uiPriority w:val="9"/>
    <w:rsid w:val="00DB4673"/>
    <w:rPr>
      <w:rFonts w:asciiTheme="majorHAnsi" w:eastAsiaTheme="majorEastAsia" w:hAnsiTheme="majorHAnsi" w:cstheme="majorBidi"/>
      <w:color w:val="2F5496" w:themeColor="accent1" w:themeShade="BF"/>
      <w:sz w:val="26"/>
      <w:szCs w:val="26"/>
    </w:rPr>
  </w:style>
  <w:style w:type="paragraph" w:customStyle="1" w:styleId="graf">
    <w:name w:val="graf"/>
    <w:basedOn w:val="Normal"/>
    <w:rsid w:val="00DB4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E7544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7544F"/>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E1F6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DE1F6E"/>
    <w:pPr>
      <w:spacing w:after="100" w:line="360" w:lineRule="auto"/>
      <w:jc w:val="both"/>
    </w:pPr>
    <w:rPr>
      <w:rFonts w:ascii="Times New Roman" w:hAnsi="Times New Roman"/>
      <w:color w:val="000000" w:themeColor="text1"/>
      <w:sz w:val="24"/>
      <w:lang w:val="en-IN"/>
    </w:rPr>
  </w:style>
  <w:style w:type="paragraph" w:styleId="TOCHeading">
    <w:name w:val="TOC Heading"/>
    <w:basedOn w:val="Heading1"/>
    <w:next w:val="Normal"/>
    <w:uiPriority w:val="39"/>
    <w:unhideWhenUsed/>
    <w:qFormat/>
    <w:rsid w:val="00DE1F6E"/>
    <w:pPr>
      <w:spacing w:before="480" w:line="276" w:lineRule="auto"/>
      <w:outlineLvl w:val="9"/>
    </w:pPr>
    <w:rPr>
      <w:b/>
      <w:bCs/>
      <w:sz w:val="28"/>
      <w:szCs w:val="28"/>
      <w:lang w:val="en-US"/>
    </w:rPr>
  </w:style>
  <w:style w:type="paragraph" w:styleId="Title">
    <w:name w:val="Title"/>
    <w:basedOn w:val="Normal"/>
    <w:next w:val="Normal"/>
    <w:link w:val="TitleChar"/>
    <w:uiPriority w:val="10"/>
    <w:qFormat/>
    <w:rsid w:val="00DE1F6E"/>
    <w:pPr>
      <w:pBdr>
        <w:bottom w:val="single" w:sz="8" w:space="4" w:color="4472C4" w:themeColor="accent1"/>
      </w:pBdr>
      <w:spacing w:after="300" w:line="360" w:lineRule="auto"/>
      <w:contextualSpacing/>
      <w:jc w:val="center"/>
    </w:pPr>
    <w:rPr>
      <w:rFonts w:ascii="Times New Roman" w:eastAsiaTheme="majorEastAsia" w:hAnsi="Times New Roman" w:cstheme="majorBidi"/>
      <w:b/>
      <w:color w:val="000000" w:themeColor="text1"/>
      <w:spacing w:val="5"/>
      <w:kern w:val="28"/>
      <w:sz w:val="36"/>
      <w:szCs w:val="52"/>
      <w:lang w:val="en-IN"/>
    </w:rPr>
  </w:style>
  <w:style w:type="character" w:customStyle="1" w:styleId="TitleChar">
    <w:name w:val="Title Char"/>
    <w:basedOn w:val="DefaultParagraphFont"/>
    <w:link w:val="Title"/>
    <w:uiPriority w:val="10"/>
    <w:rsid w:val="00DE1F6E"/>
    <w:rPr>
      <w:rFonts w:ascii="Times New Roman" w:eastAsiaTheme="majorEastAsia" w:hAnsi="Times New Roman" w:cstheme="majorBidi"/>
      <w:b/>
      <w:color w:val="000000" w:themeColor="text1"/>
      <w:spacing w:val="5"/>
      <w:kern w:val="28"/>
      <w:sz w:val="36"/>
      <w:szCs w:val="52"/>
      <w:lang w:val="en-IN"/>
    </w:rPr>
  </w:style>
  <w:style w:type="paragraph" w:styleId="IntenseQuote">
    <w:name w:val="Intense Quote"/>
    <w:basedOn w:val="Normal"/>
    <w:next w:val="Normal"/>
    <w:link w:val="IntenseQuoteChar"/>
    <w:uiPriority w:val="30"/>
    <w:qFormat/>
    <w:rsid w:val="00DE1F6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E1F6E"/>
    <w:rPr>
      <w:i/>
      <w:iCs/>
      <w:color w:val="4472C4" w:themeColor="accent1"/>
    </w:rPr>
  </w:style>
  <w:style w:type="character" w:styleId="SubtleEmphasis">
    <w:name w:val="Subtle Emphasis"/>
    <w:basedOn w:val="DefaultParagraphFont"/>
    <w:uiPriority w:val="19"/>
    <w:qFormat/>
    <w:rsid w:val="00DE1F6E"/>
    <w:rPr>
      <w:i/>
      <w:iCs/>
      <w:color w:val="404040" w:themeColor="text1" w:themeTint="BF"/>
    </w:rPr>
  </w:style>
  <w:style w:type="paragraph" w:customStyle="1" w:styleId="Style1">
    <w:name w:val="Style1"/>
    <w:basedOn w:val="ListParagraph"/>
    <w:link w:val="Style1Char"/>
    <w:rsid w:val="00D27905"/>
    <w:pPr>
      <w:numPr>
        <w:numId w:val="15"/>
      </w:numPr>
    </w:pPr>
    <w:rPr>
      <w:rFonts w:ascii="Times New Roman" w:hAnsi="Times New Roman" w:cs="Times New Roman"/>
      <w:b/>
      <w:bCs/>
      <w:sz w:val="24"/>
      <w:szCs w:val="24"/>
    </w:rPr>
  </w:style>
  <w:style w:type="paragraph" w:styleId="TOC3">
    <w:name w:val="toc 3"/>
    <w:basedOn w:val="Normal"/>
    <w:next w:val="Normal"/>
    <w:autoRedefine/>
    <w:uiPriority w:val="39"/>
    <w:unhideWhenUsed/>
    <w:rsid w:val="00D27905"/>
    <w:pPr>
      <w:spacing w:after="100"/>
      <w:ind w:left="440"/>
    </w:pPr>
  </w:style>
  <w:style w:type="character" w:customStyle="1" w:styleId="ListParagraphChar">
    <w:name w:val="List Paragraph Char"/>
    <w:basedOn w:val="DefaultParagraphFont"/>
    <w:link w:val="ListParagraph"/>
    <w:uiPriority w:val="34"/>
    <w:rsid w:val="00D27905"/>
  </w:style>
  <w:style w:type="character" w:customStyle="1" w:styleId="Style1Char">
    <w:name w:val="Style1 Char"/>
    <w:basedOn w:val="ListParagraphChar"/>
    <w:link w:val="Style1"/>
    <w:rsid w:val="00D27905"/>
    <w:rPr>
      <w:rFonts w:ascii="Times New Roman" w:hAnsi="Times New Roman" w:cs="Times New Roman"/>
      <w:b/>
      <w:bCs/>
      <w:sz w:val="24"/>
      <w:szCs w:val="24"/>
    </w:rPr>
  </w:style>
  <w:style w:type="paragraph" w:customStyle="1" w:styleId="Style2">
    <w:name w:val="Style2"/>
    <w:basedOn w:val="Style1"/>
    <w:link w:val="Style2Char"/>
    <w:rsid w:val="00D27905"/>
  </w:style>
  <w:style w:type="character" w:customStyle="1" w:styleId="Style2Char">
    <w:name w:val="Style2 Char"/>
    <w:basedOn w:val="Style1Char"/>
    <w:link w:val="Style2"/>
    <w:rsid w:val="00D27905"/>
    <w:rPr>
      <w:rFonts w:ascii="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18748">
      <w:bodyDiv w:val="1"/>
      <w:marLeft w:val="0"/>
      <w:marRight w:val="0"/>
      <w:marTop w:val="0"/>
      <w:marBottom w:val="0"/>
      <w:divBdr>
        <w:top w:val="none" w:sz="0" w:space="0" w:color="auto"/>
        <w:left w:val="none" w:sz="0" w:space="0" w:color="auto"/>
        <w:bottom w:val="none" w:sz="0" w:space="0" w:color="auto"/>
        <w:right w:val="none" w:sz="0" w:space="0" w:color="auto"/>
      </w:divBdr>
    </w:div>
    <w:div w:id="124591884">
      <w:bodyDiv w:val="1"/>
      <w:marLeft w:val="0"/>
      <w:marRight w:val="0"/>
      <w:marTop w:val="0"/>
      <w:marBottom w:val="0"/>
      <w:divBdr>
        <w:top w:val="none" w:sz="0" w:space="0" w:color="auto"/>
        <w:left w:val="none" w:sz="0" w:space="0" w:color="auto"/>
        <w:bottom w:val="none" w:sz="0" w:space="0" w:color="auto"/>
        <w:right w:val="none" w:sz="0" w:space="0" w:color="auto"/>
      </w:divBdr>
    </w:div>
    <w:div w:id="215239778">
      <w:bodyDiv w:val="1"/>
      <w:marLeft w:val="0"/>
      <w:marRight w:val="0"/>
      <w:marTop w:val="0"/>
      <w:marBottom w:val="0"/>
      <w:divBdr>
        <w:top w:val="none" w:sz="0" w:space="0" w:color="auto"/>
        <w:left w:val="none" w:sz="0" w:space="0" w:color="auto"/>
        <w:bottom w:val="none" w:sz="0" w:space="0" w:color="auto"/>
        <w:right w:val="none" w:sz="0" w:space="0" w:color="auto"/>
      </w:divBdr>
    </w:div>
    <w:div w:id="224222271">
      <w:bodyDiv w:val="1"/>
      <w:marLeft w:val="0"/>
      <w:marRight w:val="0"/>
      <w:marTop w:val="0"/>
      <w:marBottom w:val="0"/>
      <w:divBdr>
        <w:top w:val="none" w:sz="0" w:space="0" w:color="auto"/>
        <w:left w:val="none" w:sz="0" w:space="0" w:color="auto"/>
        <w:bottom w:val="none" w:sz="0" w:space="0" w:color="auto"/>
        <w:right w:val="none" w:sz="0" w:space="0" w:color="auto"/>
      </w:divBdr>
    </w:div>
    <w:div w:id="228344794">
      <w:bodyDiv w:val="1"/>
      <w:marLeft w:val="0"/>
      <w:marRight w:val="0"/>
      <w:marTop w:val="0"/>
      <w:marBottom w:val="0"/>
      <w:divBdr>
        <w:top w:val="none" w:sz="0" w:space="0" w:color="auto"/>
        <w:left w:val="none" w:sz="0" w:space="0" w:color="auto"/>
        <w:bottom w:val="none" w:sz="0" w:space="0" w:color="auto"/>
        <w:right w:val="none" w:sz="0" w:space="0" w:color="auto"/>
      </w:divBdr>
    </w:div>
    <w:div w:id="230578173">
      <w:bodyDiv w:val="1"/>
      <w:marLeft w:val="0"/>
      <w:marRight w:val="0"/>
      <w:marTop w:val="0"/>
      <w:marBottom w:val="0"/>
      <w:divBdr>
        <w:top w:val="none" w:sz="0" w:space="0" w:color="auto"/>
        <w:left w:val="none" w:sz="0" w:space="0" w:color="auto"/>
        <w:bottom w:val="none" w:sz="0" w:space="0" w:color="auto"/>
        <w:right w:val="none" w:sz="0" w:space="0" w:color="auto"/>
      </w:divBdr>
    </w:div>
    <w:div w:id="367881411">
      <w:bodyDiv w:val="1"/>
      <w:marLeft w:val="0"/>
      <w:marRight w:val="0"/>
      <w:marTop w:val="0"/>
      <w:marBottom w:val="0"/>
      <w:divBdr>
        <w:top w:val="none" w:sz="0" w:space="0" w:color="auto"/>
        <w:left w:val="none" w:sz="0" w:space="0" w:color="auto"/>
        <w:bottom w:val="none" w:sz="0" w:space="0" w:color="auto"/>
        <w:right w:val="none" w:sz="0" w:space="0" w:color="auto"/>
      </w:divBdr>
    </w:div>
    <w:div w:id="409618240">
      <w:bodyDiv w:val="1"/>
      <w:marLeft w:val="0"/>
      <w:marRight w:val="0"/>
      <w:marTop w:val="0"/>
      <w:marBottom w:val="0"/>
      <w:divBdr>
        <w:top w:val="none" w:sz="0" w:space="0" w:color="auto"/>
        <w:left w:val="none" w:sz="0" w:space="0" w:color="auto"/>
        <w:bottom w:val="none" w:sz="0" w:space="0" w:color="auto"/>
        <w:right w:val="none" w:sz="0" w:space="0" w:color="auto"/>
      </w:divBdr>
    </w:div>
    <w:div w:id="550925080">
      <w:bodyDiv w:val="1"/>
      <w:marLeft w:val="0"/>
      <w:marRight w:val="0"/>
      <w:marTop w:val="0"/>
      <w:marBottom w:val="0"/>
      <w:divBdr>
        <w:top w:val="none" w:sz="0" w:space="0" w:color="auto"/>
        <w:left w:val="none" w:sz="0" w:space="0" w:color="auto"/>
        <w:bottom w:val="none" w:sz="0" w:space="0" w:color="auto"/>
        <w:right w:val="none" w:sz="0" w:space="0" w:color="auto"/>
      </w:divBdr>
    </w:div>
    <w:div w:id="604311551">
      <w:bodyDiv w:val="1"/>
      <w:marLeft w:val="0"/>
      <w:marRight w:val="0"/>
      <w:marTop w:val="0"/>
      <w:marBottom w:val="0"/>
      <w:divBdr>
        <w:top w:val="none" w:sz="0" w:space="0" w:color="auto"/>
        <w:left w:val="none" w:sz="0" w:space="0" w:color="auto"/>
        <w:bottom w:val="none" w:sz="0" w:space="0" w:color="auto"/>
        <w:right w:val="none" w:sz="0" w:space="0" w:color="auto"/>
      </w:divBdr>
    </w:div>
    <w:div w:id="616638211">
      <w:bodyDiv w:val="1"/>
      <w:marLeft w:val="0"/>
      <w:marRight w:val="0"/>
      <w:marTop w:val="0"/>
      <w:marBottom w:val="0"/>
      <w:divBdr>
        <w:top w:val="none" w:sz="0" w:space="0" w:color="auto"/>
        <w:left w:val="none" w:sz="0" w:space="0" w:color="auto"/>
        <w:bottom w:val="none" w:sz="0" w:space="0" w:color="auto"/>
        <w:right w:val="none" w:sz="0" w:space="0" w:color="auto"/>
      </w:divBdr>
    </w:div>
    <w:div w:id="666831540">
      <w:bodyDiv w:val="1"/>
      <w:marLeft w:val="0"/>
      <w:marRight w:val="0"/>
      <w:marTop w:val="0"/>
      <w:marBottom w:val="0"/>
      <w:divBdr>
        <w:top w:val="none" w:sz="0" w:space="0" w:color="auto"/>
        <w:left w:val="none" w:sz="0" w:space="0" w:color="auto"/>
        <w:bottom w:val="none" w:sz="0" w:space="0" w:color="auto"/>
        <w:right w:val="none" w:sz="0" w:space="0" w:color="auto"/>
      </w:divBdr>
    </w:div>
    <w:div w:id="740101659">
      <w:bodyDiv w:val="1"/>
      <w:marLeft w:val="0"/>
      <w:marRight w:val="0"/>
      <w:marTop w:val="0"/>
      <w:marBottom w:val="0"/>
      <w:divBdr>
        <w:top w:val="none" w:sz="0" w:space="0" w:color="auto"/>
        <w:left w:val="none" w:sz="0" w:space="0" w:color="auto"/>
        <w:bottom w:val="none" w:sz="0" w:space="0" w:color="auto"/>
        <w:right w:val="none" w:sz="0" w:space="0" w:color="auto"/>
      </w:divBdr>
    </w:div>
    <w:div w:id="783689306">
      <w:bodyDiv w:val="1"/>
      <w:marLeft w:val="0"/>
      <w:marRight w:val="0"/>
      <w:marTop w:val="0"/>
      <w:marBottom w:val="0"/>
      <w:divBdr>
        <w:top w:val="none" w:sz="0" w:space="0" w:color="auto"/>
        <w:left w:val="none" w:sz="0" w:space="0" w:color="auto"/>
        <w:bottom w:val="none" w:sz="0" w:space="0" w:color="auto"/>
        <w:right w:val="none" w:sz="0" w:space="0" w:color="auto"/>
      </w:divBdr>
    </w:div>
    <w:div w:id="861944038">
      <w:bodyDiv w:val="1"/>
      <w:marLeft w:val="0"/>
      <w:marRight w:val="0"/>
      <w:marTop w:val="0"/>
      <w:marBottom w:val="0"/>
      <w:divBdr>
        <w:top w:val="none" w:sz="0" w:space="0" w:color="auto"/>
        <w:left w:val="none" w:sz="0" w:space="0" w:color="auto"/>
        <w:bottom w:val="none" w:sz="0" w:space="0" w:color="auto"/>
        <w:right w:val="none" w:sz="0" w:space="0" w:color="auto"/>
      </w:divBdr>
    </w:div>
    <w:div w:id="862399497">
      <w:bodyDiv w:val="1"/>
      <w:marLeft w:val="0"/>
      <w:marRight w:val="0"/>
      <w:marTop w:val="0"/>
      <w:marBottom w:val="0"/>
      <w:divBdr>
        <w:top w:val="none" w:sz="0" w:space="0" w:color="auto"/>
        <w:left w:val="none" w:sz="0" w:space="0" w:color="auto"/>
        <w:bottom w:val="none" w:sz="0" w:space="0" w:color="auto"/>
        <w:right w:val="none" w:sz="0" w:space="0" w:color="auto"/>
      </w:divBdr>
    </w:div>
    <w:div w:id="873929178">
      <w:bodyDiv w:val="1"/>
      <w:marLeft w:val="0"/>
      <w:marRight w:val="0"/>
      <w:marTop w:val="0"/>
      <w:marBottom w:val="0"/>
      <w:divBdr>
        <w:top w:val="none" w:sz="0" w:space="0" w:color="auto"/>
        <w:left w:val="none" w:sz="0" w:space="0" w:color="auto"/>
        <w:bottom w:val="none" w:sz="0" w:space="0" w:color="auto"/>
        <w:right w:val="none" w:sz="0" w:space="0" w:color="auto"/>
      </w:divBdr>
    </w:div>
    <w:div w:id="994528801">
      <w:bodyDiv w:val="1"/>
      <w:marLeft w:val="0"/>
      <w:marRight w:val="0"/>
      <w:marTop w:val="0"/>
      <w:marBottom w:val="0"/>
      <w:divBdr>
        <w:top w:val="none" w:sz="0" w:space="0" w:color="auto"/>
        <w:left w:val="none" w:sz="0" w:space="0" w:color="auto"/>
        <w:bottom w:val="none" w:sz="0" w:space="0" w:color="auto"/>
        <w:right w:val="none" w:sz="0" w:space="0" w:color="auto"/>
      </w:divBdr>
    </w:div>
    <w:div w:id="1004239045">
      <w:bodyDiv w:val="1"/>
      <w:marLeft w:val="0"/>
      <w:marRight w:val="0"/>
      <w:marTop w:val="0"/>
      <w:marBottom w:val="0"/>
      <w:divBdr>
        <w:top w:val="none" w:sz="0" w:space="0" w:color="auto"/>
        <w:left w:val="none" w:sz="0" w:space="0" w:color="auto"/>
        <w:bottom w:val="none" w:sz="0" w:space="0" w:color="auto"/>
        <w:right w:val="none" w:sz="0" w:space="0" w:color="auto"/>
      </w:divBdr>
    </w:div>
    <w:div w:id="1004480378">
      <w:bodyDiv w:val="1"/>
      <w:marLeft w:val="0"/>
      <w:marRight w:val="0"/>
      <w:marTop w:val="0"/>
      <w:marBottom w:val="0"/>
      <w:divBdr>
        <w:top w:val="none" w:sz="0" w:space="0" w:color="auto"/>
        <w:left w:val="none" w:sz="0" w:space="0" w:color="auto"/>
        <w:bottom w:val="none" w:sz="0" w:space="0" w:color="auto"/>
        <w:right w:val="none" w:sz="0" w:space="0" w:color="auto"/>
      </w:divBdr>
    </w:div>
    <w:div w:id="1062408675">
      <w:bodyDiv w:val="1"/>
      <w:marLeft w:val="0"/>
      <w:marRight w:val="0"/>
      <w:marTop w:val="0"/>
      <w:marBottom w:val="0"/>
      <w:divBdr>
        <w:top w:val="none" w:sz="0" w:space="0" w:color="auto"/>
        <w:left w:val="none" w:sz="0" w:space="0" w:color="auto"/>
        <w:bottom w:val="none" w:sz="0" w:space="0" w:color="auto"/>
        <w:right w:val="none" w:sz="0" w:space="0" w:color="auto"/>
      </w:divBdr>
    </w:div>
    <w:div w:id="1132208283">
      <w:bodyDiv w:val="1"/>
      <w:marLeft w:val="0"/>
      <w:marRight w:val="0"/>
      <w:marTop w:val="0"/>
      <w:marBottom w:val="0"/>
      <w:divBdr>
        <w:top w:val="none" w:sz="0" w:space="0" w:color="auto"/>
        <w:left w:val="none" w:sz="0" w:space="0" w:color="auto"/>
        <w:bottom w:val="none" w:sz="0" w:space="0" w:color="auto"/>
        <w:right w:val="none" w:sz="0" w:space="0" w:color="auto"/>
      </w:divBdr>
    </w:div>
    <w:div w:id="1149859189">
      <w:bodyDiv w:val="1"/>
      <w:marLeft w:val="0"/>
      <w:marRight w:val="0"/>
      <w:marTop w:val="0"/>
      <w:marBottom w:val="0"/>
      <w:divBdr>
        <w:top w:val="none" w:sz="0" w:space="0" w:color="auto"/>
        <w:left w:val="none" w:sz="0" w:space="0" w:color="auto"/>
        <w:bottom w:val="none" w:sz="0" w:space="0" w:color="auto"/>
        <w:right w:val="none" w:sz="0" w:space="0" w:color="auto"/>
      </w:divBdr>
    </w:div>
    <w:div w:id="1197889700">
      <w:bodyDiv w:val="1"/>
      <w:marLeft w:val="0"/>
      <w:marRight w:val="0"/>
      <w:marTop w:val="0"/>
      <w:marBottom w:val="0"/>
      <w:divBdr>
        <w:top w:val="none" w:sz="0" w:space="0" w:color="auto"/>
        <w:left w:val="none" w:sz="0" w:space="0" w:color="auto"/>
        <w:bottom w:val="none" w:sz="0" w:space="0" w:color="auto"/>
        <w:right w:val="none" w:sz="0" w:space="0" w:color="auto"/>
      </w:divBdr>
    </w:div>
    <w:div w:id="1237588600">
      <w:bodyDiv w:val="1"/>
      <w:marLeft w:val="0"/>
      <w:marRight w:val="0"/>
      <w:marTop w:val="0"/>
      <w:marBottom w:val="0"/>
      <w:divBdr>
        <w:top w:val="none" w:sz="0" w:space="0" w:color="auto"/>
        <w:left w:val="none" w:sz="0" w:space="0" w:color="auto"/>
        <w:bottom w:val="none" w:sz="0" w:space="0" w:color="auto"/>
        <w:right w:val="none" w:sz="0" w:space="0" w:color="auto"/>
      </w:divBdr>
    </w:div>
    <w:div w:id="1310134292">
      <w:bodyDiv w:val="1"/>
      <w:marLeft w:val="0"/>
      <w:marRight w:val="0"/>
      <w:marTop w:val="0"/>
      <w:marBottom w:val="0"/>
      <w:divBdr>
        <w:top w:val="none" w:sz="0" w:space="0" w:color="auto"/>
        <w:left w:val="none" w:sz="0" w:space="0" w:color="auto"/>
        <w:bottom w:val="none" w:sz="0" w:space="0" w:color="auto"/>
        <w:right w:val="none" w:sz="0" w:space="0" w:color="auto"/>
      </w:divBdr>
    </w:div>
    <w:div w:id="1416441933">
      <w:bodyDiv w:val="1"/>
      <w:marLeft w:val="0"/>
      <w:marRight w:val="0"/>
      <w:marTop w:val="0"/>
      <w:marBottom w:val="0"/>
      <w:divBdr>
        <w:top w:val="none" w:sz="0" w:space="0" w:color="auto"/>
        <w:left w:val="none" w:sz="0" w:space="0" w:color="auto"/>
        <w:bottom w:val="none" w:sz="0" w:space="0" w:color="auto"/>
        <w:right w:val="none" w:sz="0" w:space="0" w:color="auto"/>
      </w:divBdr>
    </w:div>
    <w:div w:id="1462919682">
      <w:bodyDiv w:val="1"/>
      <w:marLeft w:val="0"/>
      <w:marRight w:val="0"/>
      <w:marTop w:val="0"/>
      <w:marBottom w:val="0"/>
      <w:divBdr>
        <w:top w:val="none" w:sz="0" w:space="0" w:color="auto"/>
        <w:left w:val="none" w:sz="0" w:space="0" w:color="auto"/>
        <w:bottom w:val="none" w:sz="0" w:space="0" w:color="auto"/>
        <w:right w:val="none" w:sz="0" w:space="0" w:color="auto"/>
      </w:divBdr>
    </w:div>
    <w:div w:id="1618442274">
      <w:bodyDiv w:val="1"/>
      <w:marLeft w:val="0"/>
      <w:marRight w:val="0"/>
      <w:marTop w:val="0"/>
      <w:marBottom w:val="0"/>
      <w:divBdr>
        <w:top w:val="none" w:sz="0" w:space="0" w:color="auto"/>
        <w:left w:val="none" w:sz="0" w:space="0" w:color="auto"/>
        <w:bottom w:val="none" w:sz="0" w:space="0" w:color="auto"/>
        <w:right w:val="none" w:sz="0" w:space="0" w:color="auto"/>
      </w:divBdr>
    </w:div>
    <w:div w:id="1730687504">
      <w:bodyDiv w:val="1"/>
      <w:marLeft w:val="0"/>
      <w:marRight w:val="0"/>
      <w:marTop w:val="0"/>
      <w:marBottom w:val="0"/>
      <w:divBdr>
        <w:top w:val="none" w:sz="0" w:space="0" w:color="auto"/>
        <w:left w:val="none" w:sz="0" w:space="0" w:color="auto"/>
        <w:bottom w:val="none" w:sz="0" w:space="0" w:color="auto"/>
        <w:right w:val="none" w:sz="0" w:space="0" w:color="auto"/>
      </w:divBdr>
    </w:div>
    <w:div w:id="1742556257">
      <w:bodyDiv w:val="1"/>
      <w:marLeft w:val="0"/>
      <w:marRight w:val="0"/>
      <w:marTop w:val="0"/>
      <w:marBottom w:val="0"/>
      <w:divBdr>
        <w:top w:val="none" w:sz="0" w:space="0" w:color="auto"/>
        <w:left w:val="none" w:sz="0" w:space="0" w:color="auto"/>
        <w:bottom w:val="none" w:sz="0" w:space="0" w:color="auto"/>
        <w:right w:val="none" w:sz="0" w:space="0" w:color="auto"/>
      </w:divBdr>
    </w:div>
    <w:div w:id="1747605922">
      <w:bodyDiv w:val="1"/>
      <w:marLeft w:val="0"/>
      <w:marRight w:val="0"/>
      <w:marTop w:val="0"/>
      <w:marBottom w:val="0"/>
      <w:divBdr>
        <w:top w:val="none" w:sz="0" w:space="0" w:color="auto"/>
        <w:left w:val="none" w:sz="0" w:space="0" w:color="auto"/>
        <w:bottom w:val="none" w:sz="0" w:space="0" w:color="auto"/>
        <w:right w:val="none" w:sz="0" w:space="0" w:color="auto"/>
      </w:divBdr>
    </w:div>
    <w:div w:id="1819761213">
      <w:bodyDiv w:val="1"/>
      <w:marLeft w:val="0"/>
      <w:marRight w:val="0"/>
      <w:marTop w:val="0"/>
      <w:marBottom w:val="0"/>
      <w:divBdr>
        <w:top w:val="none" w:sz="0" w:space="0" w:color="auto"/>
        <w:left w:val="none" w:sz="0" w:space="0" w:color="auto"/>
        <w:bottom w:val="none" w:sz="0" w:space="0" w:color="auto"/>
        <w:right w:val="none" w:sz="0" w:space="0" w:color="auto"/>
      </w:divBdr>
    </w:div>
    <w:div w:id="1864125618">
      <w:bodyDiv w:val="1"/>
      <w:marLeft w:val="0"/>
      <w:marRight w:val="0"/>
      <w:marTop w:val="0"/>
      <w:marBottom w:val="0"/>
      <w:divBdr>
        <w:top w:val="none" w:sz="0" w:space="0" w:color="auto"/>
        <w:left w:val="none" w:sz="0" w:space="0" w:color="auto"/>
        <w:bottom w:val="none" w:sz="0" w:space="0" w:color="auto"/>
        <w:right w:val="none" w:sz="0" w:space="0" w:color="auto"/>
      </w:divBdr>
    </w:div>
    <w:div w:id="1869635652">
      <w:bodyDiv w:val="1"/>
      <w:marLeft w:val="0"/>
      <w:marRight w:val="0"/>
      <w:marTop w:val="0"/>
      <w:marBottom w:val="0"/>
      <w:divBdr>
        <w:top w:val="none" w:sz="0" w:space="0" w:color="auto"/>
        <w:left w:val="none" w:sz="0" w:space="0" w:color="auto"/>
        <w:bottom w:val="none" w:sz="0" w:space="0" w:color="auto"/>
        <w:right w:val="none" w:sz="0" w:space="0" w:color="auto"/>
      </w:divBdr>
      <w:divsChild>
        <w:div w:id="363210764">
          <w:marLeft w:val="0"/>
          <w:marRight w:val="0"/>
          <w:marTop w:val="0"/>
          <w:marBottom w:val="0"/>
          <w:divBdr>
            <w:top w:val="none" w:sz="0" w:space="0" w:color="auto"/>
            <w:left w:val="none" w:sz="0" w:space="0" w:color="auto"/>
            <w:bottom w:val="none" w:sz="0" w:space="0" w:color="auto"/>
            <w:right w:val="none" w:sz="0" w:space="0" w:color="auto"/>
          </w:divBdr>
        </w:div>
      </w:divsChild>
    </w:div>
    <w:div w:id="2000494393">
      <w:bodyDiv w:val="1"/>
      <w:marLeft w:val="0"/>
      <w:marRight w:val="0"/>
      <w:marTop w:val="0"/>
      <w:marBottom w:val="0"/>
      <w:divBdr>
        <w:top w:val="none" w:sz="0" w:space="0" w:color="auto"/>
        <w:left w:val="none" w:sz="0" w:space="0" w:color="auto"/>
        <w:bottom w:val="none" w:sz="0" w:space="0" w:color="auto"/>
        <w:right w:val="none" w:sz="0" w:space="0" w:color="auto"/>
      </w:divBdr>
    </w:div>
    <w:div w:id="204427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sciencedirect.com/topics/computer-science/deployment-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nexiilabs.com/blog/wp-content/uploads/2017/05/service-models-in-cloud-computing.p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14</Pages>
  <Words>3842</Words>
  <Characters>21900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 Claudiu</dc:creator>
  <cp:keywords/>
  <dc:description/>
  <cp:lastModifiedBy>Stelian Claudiu</cp:lastModifiedBy>
  <cp:revision>8</cp:revision>
  <dcterms:created xsi:type="dcterms:W3CDTF">2020-08-31T11:35:00Z</dcterms:created>
  <dcterms:modified xsi:type="dcterms:W3CDTF">2020-09-02T17:26:00Z</dcterms:modified>
</cp:coreProperties>
</file>