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89798F" w:rsidRDefault="0089798F" w14:paraId="209B288D" w14:textId="77777777">
      <w:pPr>
        <w:jc w:val="center"/>
        <w:spacing w:line="480" w:lineRule="auto"/>
        <w:rPr>
          <w:b/>
          <w:sz w:val="36"/>
          <w:szCs w:val="36"/>
        </w:rPr>
      </w:pPr>
    </w:p>
    <w:p w:rsidR="0089798F" w:rsidRDefault="0089798F" w14:paraId="7B6F6948" w14:textId="77777777">
      <w:pPr>
        <w:jc w:val="center"/>
        <w:spacing w:line="480" w:lineRule="auto"/>
        <w:rPr>
          <w:b/>
          <w:sz w:val="36"/>
          <w:szCs w:val="36"/>
        </w:rPr>
      </w:pPr>
    </w:p>
    <w:p w:rsidR="0089798F" w:rsidRDefault="0089798F" w14:paraId="7C26FAF8" w14:textId="77777777">
      <w:pPr>
        <w:jc w:val="center"/>
        <w:spacing w:line="480" w:lineRule="auto"/>
        <w:rPr>
          <w:b/>
          <w:sz w:val="36"/>
          <w:szCs w:val="36"/>
        </w:rPr>
      </w:pPr>
    </w:p>
    <w:p w:rsidR="0089798F" w:rsidRDefault="0089798F" w14:paraId="7E76FA32" w14:textId="77777777">
      <w:pPr>
        <w:jc w:val="center"/>
        <w:spacing w:line="480" w:lineRule="auto"/>
        <w:rPr>
          <w:b/>
          <w:sz w:val="36"/>
          <w:szCs w:val="36"/>
        </w:rPr>
      </w:pPr>
    </w:p>
    <w:p w:rsidR="0089798F" w:rsidRDefault="0089798F" w14:paraId="356944FA" w14:textId="77777777">
      <w:pPr>
        <w:jc w:val="center"/>
        <w:spacing w:line="480" w:lineRule="auto"/>
        <w:rPr>
          <w:b/>
          <w:sz w:val="36"/>
          <w:szCs w:val="36"/>
        </w:rPr>
      </w:pPr>
    </w:p>
    <w:p w:rsidR="0089798F" w:rsidRDefault="00BF55DE" w14:paraId="22880B8E" w14:textId="77777777">
      <w:pPr>
        <w:jc w:val="center"/>
        <w:spacing w:line="480" w:lineRule="auto"/>
        <w:rPr>
          <w:b/>
          <w:sz w:val="36"/>
          <w:szCs w:val="36"/>
        </w:rPr>
      </w:pPr>
      <w:r>
        <w:rPr>
          <w:b/>
          <w:sz w:val="36"/>
          <w:szCs w:val="36"/>
        </w:rPr>
        <w:t>MODULE TITLE: Hospitality and Guest Services (BMIH4003)</w:t>
      </w:r>
    </w:p>
    <w:p w:rsidR="0089798F" w:rsidRDefault="00BF55DE" w14:paraId="58300D2B" w14:textId="77777777">
      <w:pPr>
        <w:jc w:val="center"/>
        <w:spacing w:line="480" w:lineRule="auto"/>
        <w:rPr>
          <w:b/>
          <w:sz w:val="36"/>
          <w:szCs w:val="36"/>
        </w:rPr>
      </w:pPr>
      <w:r>
        <w:rPr>
          <w:b/>
          <w:sz w:val="36"/>
          <w:szCs w:val="36"/>
        </w:rPr>
        <w:t>ASSIGNMENT TITLE: Report</w:t>
      </w:r>
    </w:p>
    <w:p w:rsidR="0089798F" w:rsidRDefault="00BF55DE" w14:paraId="46760882" w14:textId="6352626A">
      <w:pPr>
        <w:jc w:val="center"/>
        <w:spacing w:line="480" w:lineRule="auto"/>
        <w:rPr>
          <w:sz w:val="32"/>
          <w:szCs w:val="32"/>
        </w:rPr>
      </w:pPr>
      <w:r>
        <w:rPr>
          <w:sz w:val="32"/>
          <w:szCs w:val="32"/>
        </w:rPr>
        <w:t>Student ID:</w:t>
      </w:r>
      <w:r w:rsidR="0011706F">
        <w:rPr>
          <w:sz w:val="32"/>
          <w:szCs w:val="32"/>
        </w:rPr>
        <w:t xml:space="preserve"> </w:t>
      </w:r>
      <w:r w:rsidR="0011706F" w:rsidRPr="0011706F">
        <w:rPr>
          <w:sz w:val="32"/>
          <w:szCs w:val="32"/>
        </w:rPr>
        <w:t>2240974</w:t>
      </w:r>
    </w:p>
    <w:p w:rsidR="0089798F" w:rsidRDefault="00BF55DE" w14:paraId="39312D8E" w14:textId="77777777">
      <w:pPr>
        <w:jc w:val="center"/>
        <w:spacing w:line="480" w:lineRule="auto"/>
        <w:rPr>
          <w:sz w:val="32"/>
          <w:szCs w:val="32"/>
        </w:rPr>
      </w:pPr>
      <w:r>
        <w:rPr>
          <w:sz w:val="32"/>
          <w:szCs w:val="32"/>
        </w:rPr>
        <w:t>Student Name: Lavinia Dumitrita Bidasca</w:t>
      </w:r>
    </w:p>
    <w:p>
      <w:pPr>
        <w:jc w:val="center"/>
        <w:spacing w:line="480" w:lineRule="auto"/>
      </w:pPr>
      <w:r>
        <w:rPr>
          <w:sz w:val="32"/>
        </w:rPr>
        <w:t>Lecture's name: Dale Clarke</w:t>
      </w:r>
    </w:p>
    <w:p w:rsidR="0089798F" w:rsidRDefault="00BF55DE" w14:paraId="2EAD819F" w14:textId="77777777">
      <w:pPr>
        <w:jc w:val="left"/>
        <w:spacing w:after="160" w:line="480" w:lineRule="auto"/>
      </w:pPr>
      <w:r>
        <w:br w:type="page"/>
      </w:r>
    </w:p>
    <w:p w:rsidR="0089798F" w:rsidRDefault="00BF55DE" w14:paraId="51526CDA" w14:textId="77777777">
      <w:pPr>
        <w:jc w:val="center"/>
        <w:spacing w:after="160" w:line="480" w:lineRule="auto"/>
        <w:rPr>
          <w:b/>
        </w:rPr>
      </w:pPr>
      <w:r>
        <w:rPr>
          <w:b/>
        </w:rPr>
        <w:t>Executive Summary</w:t>
        <w:lastRenderedPageBreak/>
      </w:r>
    </w:p>
    <w:p w:rsidR="0089798F" w:rsidRDefault="00BF55DE" w14:paraId="6226DAF5" w14:textId="77777777">
      <w:pPr>
        <w:spacing w:line="480" w:lineRule="auto"/>
      </w:pPr>
      <w:r>
        <w:t xml:space="preserve">The report has described different sectors of the hospitality industry. In the report, there has been a detailed discussion about why it is important for organisations in the hospitality industry to have a good reputation. There has also been a section of </w:t>
      </w:r>
      <w:r>
        <w:t xml:space="preserve">recommendations that has further enhanced the academic value of this piece of study.  </w:t>
      </w:r>
      <w:r>
        <w:br w:type="page"/>
      </w:r>
    </w:p>
    <w:p w:rsidR="0089798F" w:rsidRDefault="00BF55DE" w14:paraId="07AADB33" w14:textId="77777777">
      <w:pPr>
        <w:keepNext/>
        <w:keepLines/>
        <w:pBdr>
          <w:top w:val="nil" w:sz="0" w:color="auto" w:space="0"/>
          <w:bottom w:val="nil" w:sz="0" w:color="auto" w:space="0"/>
          <w:left w:val="nil" w:sz="0" w:color="auto" w:space="0"/>
          <w:right w:val="nil" w:sz="0" w:color="auto" w:space="0"/>
          <w:between w:val="nil" w:sz="0" w:color="auto" w:space="0"/>
        </w:pBdr>
        <w:jc w:val="left"/>
        <w:spacing w:before="240" w:after="0" w:line="480" w:lineRule="auto"/>
        <w:rPr>
          <w:color w:val="2F5496"/>
          <w:rFonts w:ascii="Calibri" w:cs="Calibri" w:eastAsia="Calibri" w:hAnsi="Calibri"/>
          <w:sz w:val="32"/>
          <w:szCs w:val="32"/>
        </w:rPr>
      </w:pPr>
      <w:bookmarkStart w:id="0" w:name="_heading=h.gjdgxs" w:colFirst="0" w:colLast="0"/>
      <w:bookmarkEnd w:id="0"/>
      <w:r>
        <w:rPr>
          <w:color w:val="2F5496"/>
          <w:rFonts w:ascii="Calibri" w:cs="Calibri" w:eastAsia="Calibri" w:hAnsi="Calibri"/>
          <w:sz w:val="32"/>
          <w:szCs w:val="32"/>
        </w:rPr>
        <w:t>Table of Contents</w:t>
        <w:lastRenderedPageBreak/>
      </w:r>
    </w:p>
    <w:sdt>
      <w:sdtPr>
        <w:id w:val="1296339367"/>
        <w:docPartObj>
          <w:docPartGallery w:val="Table of Contents"/>
          <w:docPartUnique/>
        </w:docPartObj>
      </w:sdtPr>
      <w:sdtEndPr/>
      <w:sdtContent>
        <w:p w:rsidR="008B2833" w:rsidRDefault="00BF55DE" w14:paraId="48B79C46" w14:textId="41DA9DC0">
          <w:pPr>
            <w:pStyle w:val="TOC1"/>
            <w:tabs>
              <w:tab w:val="right" w:leader="dot" w:pos="9016"/>
            </w:tabs>
            <w:rPr>
              <w:noProof/>
              <w:lang w:val="en-US" w:eastAsia="en-US"/>
              <w:color w:val="auto"/>
              <w:rFonts w:ascii="Calibri" w:eastAsiaTheme="minorEastAsia" w:hAnsiTheme="minorHAnsi" w:cstheme="minorBidi"/>
              <w:sz w:val="22"/>
              <w:szCs w:val="22"/>
            </w:rPr>
          </w:pPr>
          <w:r>
            <w:fldChar w:fldCharType="begin"/>
          </w:r>
          <w:r>
            <w:instrText xml:space="preserve"> TOC \h \u \z \t "Heading 1,1,Heading 2,2,Heading 3,3,"</w:instrText>
          </w:r>
          <w:r>
            <w:fldChar w:fldCharType="separate"/>
          </w:r>
          <w:hyperlink w:anchor="_Toc150882734" w:history="1">
            <w:r w:rsidR="008B2833" w:rsidRPr="00D54CE0">
              <w:rPr>
                <w:noProof/>
                <w:rStyle w:val="Hyperlink"/>
              </w:rPr>
              <w:t>Introduction</w:t>
            </w:r>
            <w:r w:rsidR="008B2833">
              <w:rPr>
                <w:noProof/>
                <w:webHidden/>
              </w:rPr>
              <w:tab/>
            </w:r>
            <w:r w:rsidR="008B2833">
              <w:rPr>
                <w:noProof/>
                <w:webHidden/>
              </w:rPr>
              <w:fldChar w:fldCharType="begin"/>
            </w:r>
            <w:r w:rsidR="008B2833">
              <w:rPr>
                <w:noProof/>
                <w:webHidden/>
              </w:rPr>
              <w:instrText xml:space="preserve"> PAGEREF _Toc150882734 \h </w:instrText>
            </w:r>
            <w:r w:rsidR="008B2833">
              <w:rPr>
                <w:noProof/>
                <w:webHidden/>
              </w:rPr>
            </w:r>
            <w:r w:rsidR="008B2833">
              <w:rPr>
                <w:noProof/>
                <w:webHidden/>
              </w:rPr>
              <w:fldChar w:fldCharType="separate"/>
            </w:r>
            <w:r w:rsidR="008B2833">
              <w:rPr>
                <w:noProof/>
                <w:webHidden/>
              </w:rPr>
              <w:t>4</w:t>
            </w:r>
            <w:r w:rsidR="008B2833">
              <w:rPr>
                <w:noProof/>
                <w:webHidden/>
              </w:rPr>
              <w:fldChar w:fldCharType="end"/>
            </w:r>
          </w:hyperlink>
        </w:p>
        <w:p w:rsidR="008B2833" w:rsidRDefault="008B2833" w14:paraId="46F31374" w14:textId="460D0797">
          <w:pPr>
            <w:pStyle w:val="TOC2"/>
            <w:tabs>
              <w:tab w:val="right" w:leader="dot" w:pos="9016"/>
            </w:tabs>
            <w:rPr>
              <w:noProof/>
              <w:lang w:val="en-US" w:eastAsia="en-US"/>
              <w:color w:val="auto"/>
              <w:rFonts w:ascii="Calibri" w:eastAsiaTheme="minorEastAsia" w:hAnsiTheme="minorHAnsi" w:cstheme="minorBidi"/>
              <w:sz w:val="22"/>
              <w:szCs w:val="22"/>
            </w:rPr>
          </w:pPr>
          <w:hyperlink w:anchor="_Toc150882735" w:history="1">
            <w:r w:rsidRPr="00D54CE0">
              <w:rPr>
                <w:noProof/>
                <w:rStyle w:val="Hyperlink"/>
              </w:rPr>
              <w:t>Reputation Management</w:t>
            </w:r>
            <w:r>
              <w:rPr>
                <w:noProof/>
                <w:webHidden/>
              </w:rPr>
              <w:tab/>
            </w:r>
            <w:r>
              <w:rPr>
                <w:noProof/>
                <w:webHidden/>
              </w:rPr>
              <w:fldChar w:fldCharType="begin"/>
            </w:r>
            <w:r>
              <w:rPr>
                <w:noProof/>
                <w:webHidden/>
              </w:rPr>
              <w:instrText xml:space="preserve"> PAGEREF _Toc150882735 \h </w:instrText>
            </w:r>
            <w:r>
              <w:rPr>
                <w:noProof/>
                <w:webHidden/>
              </w:rPr>
            </w:r>
            <w:r>
              <w:rPr>
                <w:noProof/>
                <w:webHidden/>
              </w:rPr>
              <w:fldChar w:fldCharType="separate"/>
            </w:r>
            <w:r>
              <w:rPr>
                <w:noProof/>
                <w:webHidden/>
              </w:rPr>
              <w:t>5</w:t>
            </w:r>
            <w:r>
              <w:rPr>
                <w:noProof/>
                <w:webHidden/>
              </w:rPr>
              <w:fldChar w:fldCharType="end"/>
            </w:r>
          </w:hyperlink>
        </w:p>
        <w:p w:rsidR="008B2833" w:rsidRDefault="008B2833" w14:paraId="763E23CD" w14:textId="37C8E07E">
          <w:pPr>
            <w:pStyle w:val="TOC2"/>
            <w:tabs>
              <w:tab w:val="right" w:leader="dot" w:pos="9016"/>
            </w:tabs>
            <w:rPr>
              <w:noProof/>
              <w:lang w:val="en-US" w:eastAsia="en-US"/>
              <w:color w:val="auto"/>
              <w:rFonts w:ascii="Calibri" w:eastAsiaTheme="minorEastAsia" w:hAnsiTheme="minorHAnsi" w:cstheme="minorBidi"/>
              <w:sz w:val="22"/>
              <w:szCs w:val="22"/>
            </w:rPr>
          </w:pPr>
          <w:hyperlink w:anchor="_Toc150882736" w:history="1">
            <w:r w:rsidRPr="00D54CE0">
              <w:rPr>
                <w:noProof/>
                <w:rStyle w:val="Hyperlink"/>
              </w:rPr>
              <w:t>Service Culture</w:t>
            </w:r>
            <w:r>
              <w:rPr>
                <w:noProof/>
                <w:webHidden/>
              </w:rPr>
              <w:tab/>
            </w:r>
            <w:r>
              <w:rPr>
                <w:noProof/>
                <w:webHidden/>
              </w:rPr>
              <w:fldChar w:fldCharType="begin"/>
            </w:r>
            <w:r>
              <w:rPr>
                <w:noProof/>
                <w:webHidden/>
              </w:rPr>
              <w:instrText xml:space="preserve"> PAGEREF _Toc150882736 \h </w:instrText>
            </w:r>
            <w:r>
              <w:rPr>
                <w:noProof/>
                <w:webHidden/>
              </w:rPr>
            </w:r>
            <w:r>
              <w:rPr>
                <w:noProof/>
                <w:webHidden/>
              </w:rPr>
              <w:fldChar w:fldCharType="separate"/>
            </w:r>
            <w:r>
              <w:rPr>
                <w:noProof/>
                <w:webHidden/>
              </w:rPr>
              <w:t>6</w:t>
            </w:r>
            <w:r>
              <w:rPr>
                <w:noProof/>
                <w:webHidden/>
              </w:rPr>
              <w:fldChar w:fldCharType="end"/>
            </w:r>
          </w:hyperlink>
        </w:p>
        <w:p w:rsidR="008B2833" w:rsidRDefault="008B2833" w14:paraId="48F0676F" w14:textId="7A20E835">
          <w:pPr>
            <w:pStyle w:val="TOC2"/>
            <w:tabs>
              <w:tab w:val="right" w:leader="dot" w:pos="9016"/>
            </w:tabs>
            <w:rPr>
              <w:noProof/>
              <w:lang w:val="en-US" w:eastAsia="en-US"/>
              <w:color w:val="auto"/>
              <w:rFonts w:ascii="Calibri" w:eastAsiaTheme="minorEastAsia" w:hAnsiTheme="minorHAnsi" w:cstheme="minorBidi"/>
              <w:sz w:val="22"/>
              <w:szCs w:val="22"/>
            </w:rPr>
          </w:pPr>
          <w:hyperlink w:anchor="_Toc150882737" w:history="1">
            <w:r w:rsidRPr="00D54CE0">
              <w:rPr>
                <w:noProof/>
                <w:rStyle w:val="Hyperlink"/>
              </w:rPr>
              <w:t>Customer Loyalty</w:t>
            </w:r>
            <w:r>
              <w:rPr>
                <w:noProof/>
                <w:webHidden/>
              </w:rPr>
              <w:tab/>
            </w:r>
            <w:r>
              <w:rPr>
                <w:noProof/>
                <w:webHidden/>
              </w:rPr>
              <w:fldChar w:fldCharType="begin"/>
            </w:r>
            <w:r>
              <w:rPr>
                <w:noProof/>
                <w:webHidden/>
              </w:rPr>
              <w:instrText xml:space="preserve"> PAGEREF _Toc150882737 \h </w:instrText>
            </w:r>
            <w:r>
              <w:rPr>
                <w:noProof/>
                <w:webHidden/>
              </w:rPr>
            </w:r>
            <w:r>
              <w:rPr>
                <w:noProof/>
                <w:webHidden/>
              </w:rPr>
              <w:fldChar w:fldCharType="separate"/>
            </w:r>
            <w:r>
              <w:rPr>
                <w:noProof/>
                <w:webHidden/>
              </w:rPr>
              <w:t>6</w:t>
            </w:r>
            <w:r>
              <w:rPr>
                <w:noProof/>
                <w:webHidden/>
              </w:rPr>
              <w:fldChar w:fldCharType="end"/>
            </w:r>
          </w:hyperlink>
        </w:p>
        <w:p w:rsidR="008B2833" w:rsidRDefault="008B2833" w14:paraId="49BCDFD2" w14:textId="3B08EE1E">
          <w:pPr>
            <w:pStyle w:val="TOC2"/>
            <w:tabs>
              <w:tab w:val="right" w:leader="dot" w:pos="9016"/>
            </w:tabs>
            <w:rPr>
              <w:noProof/>
              <w:lang w:val="en-US" w:eastAsia="en-US"/>
              <w:color w:val="auto"/>
              <w:rFonts w:ascii="Calibri" w:eastAsiaTheme="minorEastAsia" w:hAnsiTheme="minorHAnsi" w:cstheme="minorBidi"/>
              <w:sz w:val="22"/>
              <w:szCs w:val="22"/>
            </w:rPr>
          </w:pPr>
          <w:hyperlink w:anchor="_Toc150882738" w:history="1">
            <w:r w:rsidRPr="00D54CE0">
              <w:rPr>
                <w:noProof/>
                <w:rStyle w:val="Hyperlink"/>
              </w:rPr>
              <w:t>Future Technology Impacts</w:t>
            </w:r>
            <w:r>
              <w:rPr>
                <w:noProof/>
                <w:webHidden/>
              </w:rPr>
              <w:tab/>
            </w:r>
            <w:r>
              <w:rPr>
                <w:noProof/>
                <w:webHidden/>
              </w:rPr>
              <w:fldChar w:fldCharType="begin"/>
            </w:r>
            <w:r>
              <w:rPr>
                <w:noProof/>
                <w:webHidden/>
              </w:rPr>
              <w:instrText xml:space="preserve"> PAGEREF _Toc150882738 \h </w:instrText>
            </w:r>
            <w:r>
              <w:rPr>
                <w:noProof/>
                <w:webHidden/>
              </w:rPr>
            </w:r>
            <w:r>
              <w:rPr>
                <w:noProof/>
                <w:webHidden/>
              </w:rPr>
              <w:fldChar w:fldCharType="separate"/>
            </w:r>
            <w:r>
              <w:rPr>
                <w:noProof/>
                <w:webHidden/>
              </w:rPr>
              <w:t>7</w:t>
            </w:r>
            <w:r>
              <w:rPr>
                <w:noProof/>
                <w:webHidden/>
              </w:rPr>
              <w:fldChar w:fldCharType="end"/>
            </w:r>
          </w:hyperlink>
        </w:p>
        <w:p w:rsidR="008B2833" w:rsidRDefault="008B2833" w14:paraId="6DE3549A" w14:textId="506ED577">
          <w:pPr>
            <w:pStyle w:val="TOC1"/>
            <w:tabs>
              <w:tab w:val="right" w:leader="dot" w:pos="9016"/>
            </w:tabs>
            <w:rPr>
              <w:noProof/>
              <w:lang w:val="en-US" w:eastAsia="en-US"/>
              <w:color w:val="auto"/>
              <w:rFonts w:ascii="Calibri" w:eastAsiaTheme="minorEastAsia" w:hAnsiTheme="minorHAnsi" w:cstheme="minorBidi"/>
              <w:sz w:val="22"/>
              <w:szCs w:val="22"/>
            </w:rPr>
          </w:pPr>
          <w:hyperlink w:anchor="_Toc150882739" w:history="1">
            <w:r w:rsidRPr="00D54CE0">
              <w:rPr>
                <w:noProof/>
                <w:rStyle w:val="Hyperlink"/>
              </w:rPr>
              <w:t>Conclusion</w:t>
            </w:r>
            <w:r>
              <w:rPr>
                <w:noProof/>
                <w:webHidden/>
              </w:rPr>
              <w:tab/>
            </w:r>
            <w:r>
              <w:rPr>
                <w:noProof/>
                <w:webHidden/>
              </w:rPr>
              <w:fldChar w:fldCharType="begin"/>
            </w:r>
            <w:r>
              <w:rPr>
                <w:noProof/>
                <w:webHidden/>
              </w:rPr>
              <w:instrText xml:space="preserve"> PAGEREF _Toc150882739 \h </w:instrText>
            </w:r>
            <w:r>
              <w:rPr>
                <w:noProof/>
                <w:webHidden/>
              </w:rPr>
            </w:r>
            <w:r>
              <w:rPr>
                <w:noProof/>
                <w:webHidden/>
              </w:rPr>
              <w:fldChar w:fldCharType="separate"/>
            </w:r>
            <w:r>
              <w:rPr>
                <w:noProof/>
                <w:webHidden/>
              </w:rPr>
              <w:t>11</w:t>
            </w:r>
            <w:r>
              <w:rPr>
                <w:noProof/>
                <w:webHidden/>
              </w:rPr>
              <w:fldChar w:fldCharType="end"/>
            </w:r>
          </w:hyperlink>
        </w:p>
        <w:p w:rsidR="008B2833" w:rsidRDefault="008B2833" w14:paraId="45318591" w14:textId="3D66E0BB">
          <w:pPr>
            <w:pStyle w:val="TOC2"/>
            <w:tabs>
              <w:tab w:val="right" w:leader="dot" w:pos="9016"/>
            </w:tabs>
            <w:rPr>
              <w:noProof/>
              <w:lang w:val="en-US" w:eastAsia="en-US"/>
              <w:color w:val="auto"/>
              <w:rFonts w:ascii="Calibri" w:eastAsiaTheme="minorEastAsia" w:hAnsiTheme="minorHAnsi" w:cstheme="minorBidi"/>
              <w:sz w:val="22"/>
              <w:szCs w:val="22"/>
            </w:rPr>
          </w:pPr>
          <w:hyperlink w:anchor="_Toc150882740" w:history="1">
            <w:r w:rsidRPr="00D54CE0">
              <w:rPr>
                <w:noProof/>
                <w:rStyle w:val="Hyperlink"/>
              </w:rPr>
              <w:t>Recommendations</w:t>
            </w:r>
            <w:r>
              <w:rPr>
                <w:noProof/>
                <w:webHidden/>
              </w:rPr>
              <w:tab/>
            </w:r>
            <w:r>
              <w:rPr>
                <w:noProof/>
                <w:webHidden/>
              </w:rPr>
              <w:fldChar w:fldCharType="begin"/>
            </w:r>
            <w:r>
              <w:rPr>
                <w:noProof/>
                <w:webHidden/>
              </w:rPr>
              <w:instrText xml:space="preserve"> PAGEREF _Toc150882740 \h </w:instrText>
            </w:r>
            <w:r>
              <w:rPr>
                <w:noProof/>
                <w:webHidden/>
              </w:rPr>
            </w:r>
            <w:r>
              <w:rPr>
                <w:noProof/>
                <w:webHidden/>
              </w:rPr>
              <w:fldChar w:fldCharType="separate"/>
            </w:r>
            <w:r>
              <w:rPr>
                <w:noProof/>
                <w:webHidden/>
              </w:rPr>
              <w:t>11</w:t>
            </w:r>
            <w:r>
              <w:rPr>
                <w:noProof/>
                <w:webHidden/>
              </w:rPr>
              <w:fldChar w:fldCharType="end"/>
            </w:r>
          </w:hyperlink>
        </w:p>
        <w:p w:rsidR="008B2833" w:rsidRDefault="008B2833" w14:paraId="17DDDBA1" w14:textId="7C707FBE">
          <w:pPr>
            <w:pStyle w:val="TOC1"/>
            <w:tabs>
              <w:tab w:val="right" w:leader="dot" w:pos="9016"/>
            </w:tabs>
            <w:rPr>
              <w:noProof/>
              <w:lang w:val="en-US" w:eastAsia="en-US"/>
              <w:color w:val="auto"/>
              <w:rFonts w:ascii="Calibri" w:eastAsiaTheme="minorEastAsia" w:hAnsiTheme="minorHAnsi" w:cstheme="minorBidi"/>
              <w:sz w:val="22"/>
              <w:szCs w:val="22"/>
            </w:rPr>
          </w:pPr>
          <w:hyperlink w:anchor="_Toc150882741" w:history="1">
            <w:r w:rsidRPr="00D54CE0">
              <w:rPr>
                <w:noProof/>
                <w:rStyle w:val="Hyperlink"/>
              </w:rPr>
              <w:t>References</w:t>
            </w:r>
            <w:r>
              <w:rPr>
                <w:noProof/>
                <w:webHidden/>
              </w:rPr>
              <w:tab/>
            </w:r>
            <w:r>
              <w:rPr>
                <w:noProof/>
                <w:webHidden/>
              </w:rPr>
              <w:fldChar w:fldCharType="begin"/>
            </w:r>
            <w:r>
              <w:rPr>
                <w:noProof/>
                <w:webHidden/>
              </w:rPr>
              <w:instrText xml:space="preserve"> PAGEREF _Toc150882741 \h </w:instrText>
            </w:r>
            <w:r>
              <w:rPr>
                <w:noProof/>
                <w:webHidden/>
              </w:rPr>
            </w:r>
            <w:r>
              <w:rPr>
                <w:noProof/>
                <w:webHidden/>
              </w:rPr>
              <w:fldChar w:fldCharType="separate"/>
            </w:r>
            <w:r>
              <w:rPr>
                <w:noProof/>
                <w:webHidden/>
              </w:rPr>
              <w:t>13</w:t>
            </w:r>
            <w:r>
              <w:rPr>
                <w:noProof/>
                <w:webHidden/>
              </w:rPr>
              <w:fldChar w:fldCharType="end"/>
            </w:r>
          </w:hyperlink>
        </w:p>
        <w:p w:rsidR="0089798F" w:rsidRDefault="00BF55DE" w14:paraId="626494EF" w14:textId="353F5BB2">
          <w:pPr>
            <w:spacing w:line="480" w:lineRule="auto"/>
          </w:pPr>
          <w:r>
            <w:fldChar w:fldCharType="end"/>
          </w:r>
        </w:p>
      </w:sdtContent>
    </w:sdt>
    <w:p w:rsidR="0089798F" w:rsidRDefault="00BF55DE" w14:paraId="47B278B4" w14:textId="77777777">
      <w:pPr>
        <w:jc w:val="left"/>
        <w:spacing w:after="160" w:line="480" w:lineRule="auto"/>
      </w:pPr>
      <w:r>
        <w:br w:type="page"/>
      </w:r>
    </w:p>
    <w:p w:rsidR="0089798F" w:rsidRDefault="00BF55DE" w14:paraId="24CD701A" w14:textId="77777777">
      <w:pPr>
        <w:pStyle w:val="Heading1"/>
        <w:spacing w:line="480" w:lineRule="auto"/>
      </w:pPr>
      <w:bookmarkStart w:id="1" w:name="_Toc150882734"/>
      <w:r>
        <w:t>Introduction</w:t>
        <w:lastRenderedPageBreak/>
      </w:r>
      <w:bookmarkEnd w:id="1"/>
      <w:r>
        <w:t xml:space="preserve"> </w:t>
      </w:r>
    </w:p>
    <w:p w:rsidR="0089798F" w:rsidRDefault="00BF55DE" w14:paraId="78525FB2" w14:textId="77777777">
      <w:pPr>
        <w:spacing w:line="480" w:lineRule="auto"/>
      </w:pPr>
      <w:r>
        <w:t>The following report will showcase a detailed study of the importance of effectively monitoring guest service approaches. The report will focus on the two major topics of reputation management and service culture. These two are some of the most crucial asp</w:t>
      </w:r>
      <w:r>
        <w:t>ects of the hospitality industry. Why these aspects are the most crucial will be discussed in the report, as well as their application. Apart from these sections, the report will also introduce two more topics: future technology impacts and customer loyalt</w:t>
      </w:r>
      <w:r>
        <w:t>y. These two factors will also be elaborated on to understand how different sections of the hospitality industry are influenced by these common factors. The study will also include a section of recommendations to provide the hospitality industry with certa</w:t>
      </w:r>
      <w:r>
        <w:t xml:space="preserve">in recommendations that can enhance their business in the hospitality industry of the UK. During the making of the report, the utilisation of justified references will be done to enhance the academic value of this report. </w:t>
      </w:r>
      <w:r>
        <w:br w:type="page"/>
      </w:r>
    </w:p>
    <w:p w:rsidR="0089798F" w:rsidRDefault="00BF55DE" w14:paraId="0B2E3018" w14:textId="77777777">
      <w:pPr>
        <w:pStyle w:val="Heading2"/>
        <w:spacing w:line="480" w:lineRule="auto"/>
      </w:pPr>
      <w:bookmarkStart w:id="2" w:name="_Toc150882735"/>
      <w:r>
        <w:t>Reputation Management</w:t>
        <w:lastRenderedPageBreak/>
      </w:r>
      <w:bookmarkEnd w:id="2"/>
      <w:r>
        <w:t xml:space="preserve"> </w:t>
      </w:r>
    </w:p>
    <w:p w:rsidR="0089798F" w:rsidRDefault="00BF55DE" w14:paraId="05F7C916" w14:textId="77777777">
      <w:pPr>
        <w:spacing w:line="480" w:lineRule="auto"/>
        <w:rPr>
          <w:color w:val="000000"/>
          <w:rFonts w:ascii="Times New Roman" w:cs="Times New Roman" w:eastAsia="Times New Roman" w:hAnsi="Times New Roman"/>
        </w:rPr>
      </w:pPr>
      <w:r>
        <w:t xml:space="preserve">In hospitality, there are several different businesses like </w:t>
      </w:r>
      <w:proofErr w:type="gramStart"/>
      <w:r>
        <w:t>Hotel</w:t>
      </w:r>
      <w:proofErr w:type="gramEnd"/>
      <w:r>
        <w:t xml:space="preserve"> services, transportation, food services and many more (</w:t>
      </w:r>
      <w:proofErr w:type="spellStart"/>
      <w:r>
        <w:t>Doorley</w:t>
      </w:r>
      <w:proofErr w:type="spellEnd"/>
      <w:r>
        <w:t xml:space="preserve"> and Garcia, 2020). It is important for businesses in the hospitality sector to maintain a revolution well enough to be accounte</w:t>
      </w:r>
      <w:r>
        <w:t xml:space="preserve">d for a transaction by customers. To manage and maintain reputation, an organisation has a few strategies to follow. </w:t>
      </w:r>
    </w:p>
    <w:p w:rsidR="0089798F" w:rsidRDefault="00BF55DE" w14:paraId="0DEA0598" w14:textId="77777777">
      <w:pPr>
        <w:spacing w:line="480" w:lineRule="auto"/>
        <w:rPr>
          <w:b/>
          <w:color w:val="000000"/>
          <w:rFonts w:ascii="Times New Roman" w:cs="Times New Roman" w:eastAsia="Times New Roman" w:hAnsi="Times New Roman"/>
        </w:rPr>
      </w:pPr>
      <w:r>
        <w:rPr>
          <w:b/>
        </w:rPr>
        <w:t>Monitoring </w:t>
      </w:r>
    </w:p>
    <w:p w:rsidR="0089798F" w:rsidRDefault="00BF55DE" w14:paraId="65E55F53" w14:textId="77777777">
      <w:pPr>
        <w:spacing w:line="480" w:lineRule="auto"/>
      </w:pPr>
      <w:r>
        <w:t>The organisation can first monitor their present brand reputation to generate an idea of whether or not it needs to boost or p</w:t>
      </w:r>
      <w:r>
        <w:t>rotect its current reputation (</w:t>
      </w:r>
      <w:proofErr w:type="spellStart"/>
      <w:r>
        <w:t>Badr</w:t>
      </w:r>
      <w:proofErr w:type="spellEnd"/>
      <w:r>
        <w:t xml:space="preserve"> et al., 2020). </w:t>
      </w:r>
    </w:p>
    <w:p w:rsidR="0089798F" w:rsidRDefault="00BF55DE" w14:paraId="2B86DB74" w14:textId="77777777">
      <w:pPr>
        <w:spacing w:line="480" w:lineRule="auto"/>
        <w:rPr>
          <w:b/>
        </w:rPr>
      </w:pPr>
      <w:r>
        <w:rPr>
          <w:b/>
        </w:rPr>
        <w:t>Analysing competitor</w:t>
      </w:r>
    </w:p>
    <w:p w:rsidR="0089798F" w:rsidRDefault="00BF55DE" w14:paraId="6F9DC4FC" w14:textId="77777777">
      <w:pPr>
        <w:spacing w:line="480" w:lineRule="auto"/>
      </w:pPr>
      <w:r>
        <w:t>Risk to reputation happens when there is a competitive brand in the same market; hence, it is also very important to understand the competitors.</w:t>
      </w:r>
    </w:p>
    <w:p w:rsidR="0089798F" w:rsidRDefault="00BF55DE" w14:paraId="129ADB34" w14:textId="77777777">
      <w:pPr>
        <w:spacing w:line="480" w:lineRule="auto"/>
        <w:rPr>
          <w:b/>
        </w:rPr>
      </w:pPr>
      <w:r>
        <w:rPr>
          <w:b/>
        </w:rPr>
        <w:t>Action plan </w:t>
      </w:r>
    </w:p>
    <w:p w:rsidR="0089798F" w:rsidRDefault="00BF55DE" w14:paraId="59D823D8" w14:textId="77777777">
      <w:pPr>
        <w:spacing w:line="480" w:lineRule="auto"/>
      </w:pPr>
      <w:r>
        <w:t>After sorting out the com</w:t>
      </w:r>
      <w:r>
        <w:t>petitors and understanding the requirements of reputation, the organisation is expected to develop a plan of action and apply the plan in reality (</w:t>
      </w:r>
      <w:proofErr w:type="spellStart"/>
      <w:r>
        <w:t>Su</w:t>
      </w:r>
      <w:proofErr w:type="spellEnd"/>
      <w:r>
        <w:t xml:space="preserve"> et al., 2020). </w:t>
      </w:r>
    </w:p>
    <w:p w:rsidR="0089798F" w:rsidRDefault="00BF55DE" w14:paraId="53E3FA06" w14:textId="77777777">
      <w:pPr>
        <w:spacing w:line="480" w:lineRule="auto"/>
        <w:rPr>
          <w:b/>
        </w:rPr>
      </w:pPr>
      <w:r>
        <w:rPr>
          <w:b/>
        </w:rPr>
        <w:t>Monitor after results and update </w:t>
      </w:r>
    </w:p>
    <w:p w:rsidR="0089798F" w:rsidRDefault="00BF55DE" w14:paraId="6BFB88E0" w14:textId="77777777">
      <w:pPr>
        <w:spacing w:line="480" w:lineRule="auto"/>
      </w:pPr>
      <w:r>
        <w:t>In the hospitality industry, the market is highly compet</w:t>
      </w:r>
      <w:r>
        <w:t>itive. Hence, organisations must also update their reputation management strategy to stay competitive with changing market trends (Bellini et al., 2020). </w:t>
      </w:r>
    </w:p>
    <w:p w:rsidR="0089798F" w:rsidRDefault="00BF55DE" w14:paraId="2BBEEB44" w14:textId="77777777">
      <w:pPr>
        <w:spacing w:line="480" w:lineRule="auto"/>
      </w:pPr>
      <w:r>
        <w:t>This plan is important to be designed by organisation management and market experts so that the organ</w:t>
      </w:r>
      <w:r>
        <w:t xml:space="preserve">isation can target their expected customer base and use its growing </w:t>
      </w:r>
      <w:r>
        <w:t xml:space="preserve">reputation as a marketing tool to generate greater revenue (Christensen and </w:t>
        <w:lastRenderedPageBreak/>
      </w:r>
      <w:proofErr w:type="spellStart"/>
      <w:r>
        <w:t>Lægreid</w:t>
      </w:r>
      <w:proofErr w:type="spellEnd"/>
      <w:r>
        <w:t xml:space="preserve">, 2020). </w:t>
      </w:r>
    </w:p>
    <w:p w:rsidR="0089798F" w:rsidRDefault="00BF55DE" w14:paraId="56546D23" w14:textId="77777777">
      <w:pPr>
        <w:pStyle w:val="Heading2"/>
        <w:spacing w:line="480" w:lineRule="auto"/>
      </w:pPr>
      <w:bookmarkStart w:id="3" w:name="_Toc150882736"/>
      <w:r>
        <w:t>Service Culture</w:t>
      </w:r>
      <w:bookmarkEnd w:id="3"/>
      <w:r>
        <w:t xml:space="preserve"> </w:t>
      </w:r>
    </w:p>
    <w:p w:rsidR="0089798F" w:rsidRDefault="00BF55DE" w14:paraId="7FEBC4F5" w14:textId="77777777">
      <w:pPr>
        <w:spacing w:line="480" w:lineRule="auto"/>
        <w:rPr>
          <w:color w:val="000000"/>
          <w:rFonts w:ascii="Times New Roman" w:cs="Times New Roman" w:eastAsia="Times New Roman" w:hAnsi="Times New Roman"/>
        </w:rPr>
      </w:pPr>
      <w:r>
        <w:t>Service culture refers to the fact of providing services to the customers. The</w:t>
      </w:r>
      <w:r>
        <w:t>se services can be of different kinds, such as accommodation services, transportation services, culinary services and others (Constant and Taylor, 2020). These services are essential to provide by an organisation if they want to stay competitive in the hos</w:t>
      </w:r>
      <w:r>
        <w:t>pitality industry as customers expect over-the-top services. The organisations also expect to do the same to enhance their customer retention rate. To enhance the service culture of an organisation, it is the responsibility of the management of that organi</w:t>
      </w:r>
      <w:r>
        <w:t>sation to look after the feedback they are getting from their valuable customers (World Health Organization, 2019). </w:t>
      </w:r>
    </w:p>
    <w:p w:rsidR="0089798F" w:rsidRDefault="00BF55DE" w14:paraId="12EFE4C4" w14:textId="77777777">
      <w:pPr>
        <w:spacing w:line="480" w:lineRule="auto"/>
        <w:rPr>
          <w:color w:val="000000"/>
          <w:rFonts w:ascii="Times New Roman" w:cs="Times New Roman" w:eastAsia="Times New Roman" w:hAnsi="Times New Roman"/>
        </w:rPr>
      </w:pPr>
      <w:r>
        <w:rPr>
          <w:color w:val="000000"/>
          <w:sz w:val="22"/>
          <w:szCs w:val="22"/>
        </w:rPr>
        <w:t xml:space="preserve">The issues or loopholes mentioned by the customers need to be fixed as soon as possible by the organisation to make sure the same customer </w:t>
      </w:r>
      <w:r>
        <w:rPr>
          <w:color w:val="000000"/>
          <w:sz w:val="22"/>
          <w:szCs w:val="22"/>
        </w:rPr>
        <w:t>doesn't need to repeat the same issue again (Khaksar et al., 2023). Focusing on the feedback of the customers is also considered a part of service culture, as here, an organisation tries their best to come up with a solution to provide better service to it</w:t>
      </w:r>
      <w:r>
        <w:rPr>
          <w:color w:val="000000"/>
          <w:sz w:val="22"/>
          <w:szCs w:val="22"/>
        </w:rPr>
        <w:t>s customers. Organisations like JW Marriott Grosvenor House London spend a lot of their resources to make sure that they are following all the market trends and that their customers are getting the service they expect (Tien et al., 2021).</w:t>
      </w:r>
    </w:p>
    <w:p w:rsidR="0089798F" w:rsidRDefault="00BF55DE" w14:paraId="1827ED20" w14:textId="77777777">
      <w:pPr>
        <w:pStyle w:val="Heading2"/>
        <w:spacing w:line="480" w:lineRule="auto"/>
      </w:pPr>
      <w:bookmarkStart w:id="4" w:name="_Toc150882737"/>
      <w:r>
        <w:t>Customer Loyalty</w:t>
      </w:r>
      <w:bookmarkEnd w:id="4"/>
      <w:r>
        <w:t xml:space="preserve"> </w:t>
      </w:r>
    </w:p>
    <w:p w:rsidR="0089798F" w:rsidRDefault="00BF55DE" w14:paraId="4EC0A7C3" w14:textId="77777777">
      <w:pPr>
        <w:spacing w:line="480" w:lineRule="auto"/>
      </w:pPr>
      <w:r>
        <w:t>Customer loyalty is the fact of a customer staying connected with an organisation despite having multiple other choices (Lina, 2022). A customer stays loyal only when a customer gets certain perks from an organisation or develops a good connection with th</w:t>
      </w:r>
      <w:r>
        <w:t xml:space="preserve">e services they are getting from the organisation. In the hospitality industry in the UK, the competition is very strong, and all the market joints have their own tactics </w:t>
      </w:r>
      <w:r>
        <w:t>to generate loyal customers (Dam and Dam, 2021). However, the basic fundamental of ha</w:t>
        <w:lastRenderedPageBreak/>
      </w:r>
      <w:r>
        <w:t>ving a loyal customer base is to identify the requirements of the customer and provide the customer with the solution they are expecting. The previously discussed service culture is also a great tool for enhancing customer loyalty. When an organisation loo</w:t>
      </w:r>
      <w:r>
        <w:t>ks after their service culture and makes sure to deliver to the customers what they need, the organisation also enhances the probability of that customer being loyal (</w:t>
      </w:r>
      <w:proofErr w:type="spellStart"/>
      <w:r>
        <w:t>Alkitbi</w:t>
      </w:r>
      <w:proofErr w:type="spellEnd"/>
      <w:r>
        <w:t xml:space="preserve"> et al., 2020). </w:t>
      </w:r>
    </w:p>
    <w:p w:rsidR="0089798F" w:rsidRDefault="00BF55DE" w14:paraId="4FF0B416" w14:textId="77777777">
      <w:pPr>
        <w:pStyle w:val="Heading2"/>
        <w:spacing w:line="480" w:lineRule="auto"/>
      </w:pPr>
      <w:bookmarkStart w:id="5" w:name="_Toc150882738"/>
      <w:r>
        <w:t>Future Technology Impacts</w:t>
      </w:r>
      <w:bookmarkEnd w:id="5"/>
      <w:r>
        <w:t xml:space="preserve"> </w:t>
      </w:r>
    </w:p>
    <w:p w:rsidR="0089798F" w:rsidRDefault="00BF55DE" w14:paraId="60399E6F" w14:textId="77777777">
      <w:pPr>
        <w:spacing w:line="480" w:lineRule="auto"/>
      </w:pPr>
      <w:r>
        <w:t>The current generation is very advance</w:t>
      </w:r>
      <w:r>
        <w:t>d as well as equipped with the latest range of technology. The country of United Kingdom is one of the most technologically well-equipped countries. The people of the UK are well aware of the various gadgets and methodologies of the latest technological in</w:t>
      </w:r>
      <w:r>
        <w:t xml:space="preserve">novations. The use of the latest technology is prevalent in all sectors of business present in the UK. </w:t>
      </w:r>
    </w:p>
    <w:p w:rsidR="0089798F" w:rsidRDefault="00BF55DE" w14:paraId="1D7FFE7D" w14:textId="77777777">
      <w:pPr>
        <w:jc w:val="center"/>
        <w:spacing w:line="480" w:lineRule="auto"/>
        <w:rPr>
          <w:rFonts w:ascii="Times New Roman" w:cs="Times New Roman" w:eastAsia="Times New Roman" w:hAnsi="Times New Roman"/>
        </w:rPr>
      </w:pPr>
      <w:r>
        <w:rPr>
          <w:noProof/>
        </w:rPr>
        <w:drawing>
          <wp:inline distB="114300" distL="114300" distR="114300" distT="114300" wp14:anchorId="3CFF2F10" wp14:editId="24BD4431">
            <wp:extent cx="5131435" cy="333184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131441" cy="3331976"/>
                    </a:xfrm>
                    <a:prstGeom prst="rect">
                      <a:avLst/>
                    </a:prstGeom>
                    <a:ln/>
                  </pic:spPr>
                </pic:pic>
              </a:graphicData>
            </a:graphic>
          </wp:inline>
        </w:drawing>
      </w:r>
    </w:p>
    <w:p w:rsidR="0089798F" w:rsidRDefault="00BF55DE" w14:paraId="5252C60B" w14:textId="77777777">
      <w:pPr>
        <w:jc w:val="center"/>
        <w:spacing w:line="480" w:lineRule="auto"/>
        <w:rPr>
          <w:b/>
        </w:rPr>
      </w:pPr>
      <w:r>
        <w:rPr>
          <w:b/>
        </w:rPr>
        <w:t>Market Size of Hotel Industry from 2013-22, with a Forecast for 2023 (in billion GBP)</w:t>
        <w:lastRenderedPageBreak/>
      </w:r>
    </w:p>
    <w:p w:rsidR="0089798F" w:rsidRDefault="00BF55DE" w14:paraId="4C847C85" w14:textId="77777777">
      <w:pPr>
        <w:jc w:val="center"/>
        <w:spacing w:line="480" w:lineRule="auto"/>
      </w:pPr>
      <w:r>
        <w:t>Source: (Statista, 2023)</w:t>
      </w:r>
    </w:p>
    <w:p w:rsidR="0089798F" w:rsidRDefault="00BF55DE" w14:paraId="11A9E312" w14:textId="77777777">
      <w:pPr>
        <w:spacing w:line="480" w:lineRule="auto"/>
      </w:pPr>
      <w:r>
        <w:t>In the year 2022, the Hotel Industry was valued at approximately 16.42 billion British pounds in the markets of the United Kingdom. The Hotel industry is known for its big contribution to the business market of the UK as well as the revenue of the country,</w:t>
      </w:r>
      <w:r>
        <w:t xml:space="preserve"> which is around 3% of the total economic output of the UK. According to this data obtained from Statista, it has been predicted that the market size of this sector would be able to reach 19.76 billion British pounds at the end of the year 2023. There is m</w:t>
      </w:r>
      <w:r>
        <w:t>uch competition within the industry of Hotelier chains. The latest data collected by Research and Markets shows that more than 85 new projects in the hotelier chains have been implemented in the city of London, along with an addition of approximately 16,00</w:t>
      </w:r>
      <w:r>
        <w:t xml:space="preserve">0 new rooms that will be executed in the near future (Research and Markets, 2023). With the increase in competition, the JW Marriott Grosvenor House situated in London would be facing strong competition from the Hilton </w:t>
      </w:r>
      <w:proofErr w:type="spellStart"/>
      <w:r>
        <w:t>Honors</w:t>
      </w:r>
      <w:proofErr w:type="spellEnd"/>
      <w:r>
        <w:t xml:space="preserve">, United Kingdom. The Hilton </w:t>
      </w:r>
      <w:proofErr w:type="spellStart"/>
      <w:r>
        <w:t>Ho</w:t>
      </w:r>
      <w:r>
        <w:t>nors</w:t>
      </w:r>
      <w:proofErr w:type="spellEnd"/>
      <w:r>
        <w:t xml:space="preserve"> </w:t>
      </w:r>
      <w:proofErr w:type="gramStart"/>
      <w:r>
        <w:t>have</w:t>
      </w:r>
      <w:proofErr w:type="gramEnd"/>
      <w:r>
        <w:t xml:space="preserve"> the upper hand in the technologies with the availability of the Digital Key within the office. There is a special feature present in the official app of the Hilton </w:t>
      </w:r>
      <w:proofErr w:type="spellStart"/>
      <w:r>
        <w:t>Honors</w:t>
      </w:r>
      <w:proofErr w:type="spellEnd"/>
      <w:r>
        <w:t xml:space="preserve"> hotelier chain named Digital Key. It provides Bluetooth-based or Near Field</w:t>
      </w:r>
      <w:r>
        <w:t xml:space="preserve"> Communication (NFC) based connectivity to the customers availing this feature. It provides secured and more sustainable access to their room that piques the interest of the customers and attracts more engagement to the Hilton </w:t>
      </w:r>
      <w:proofErr w:type="spellStart"/>
      <w:r>
        <w:t>Honors</w:t>
      </w:r>
      <w:proofErr w:type="spellEnd"/>
      <w:r>
        <w:t>. In order to compete w</w:t>
      </w:r>
      <w:r>
        <w:t xml:space="preserve">ith these advanced technologies of Hilton </w:t>
      </w:r>
      <w:proofErr w:type="spellStart"/>
      <w:r>
        <w:t>Honors</w:t>
      </w:r>
      <w:proofErr w:type="spellEnd"/>
      <w:r>
        <w:t xml:space="preserve">, the JW Marriott Grosvenor needs to implement various technologies. </w:t>
      </w:r>
    </w:p>
    <w:p w:rsidR="0089798F" w:rsidRDefault="00BF55DE" w14:paraId="3D78DA78" w14:textId="77777777">
      <w:pPr>
        <w:jc w:val="center"/>
        <w:spacing w:line="480" w:lineRule="auto"/>
        <w:rPr>
          <w:rFonts w:ascii="Times New Roman" w:cs="Times New Roman" w:eastAsia="Times New Roman" w:hAnsi="Times New Roman"/>
        </w:rPr>
      </w:pPr>
      <w:r>
        <w:rPr>
          <w:noProof/>
        </w:rPr>
        <w:drawing>
          <wp:inline distB="114300" distL="114300" distR="114300" distT="114300" wp14:anchorId="0BEDDB4E" wp14:editId="3F02E819">
            <wp:extent cx="5410200" cy="4000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410200" cy="4000500"/>
                    </a:xfrm>
                    <a:prstGeom prst="rect">
                      <a:avLst/>
                    </a:prstGeom>
                    <a:ln/>
                  </pic:spPr>
                </pic:pic>
              </a:graphicData>
            </a:graphic>
          </wp:inline>
        </w:drawing>
      </w:r>
    </w:p>
    <w:p w:rsidR="0089798F" w:rsidRDefault="00BF55DE" w14:paraId="6061F885" w14:textId="77777777">
      <w:pPr>
        <w:jc w:val="center"/>
        <w:spacing w:line="480" w:lineRule="auto"/>
        <w:rPr>
          <w:b/>
        </w:rPr>
      </w:pPr>
      <w:r>
        <w:rPr>
          <w:b/>
        </w:rPr>
        <w:t>Demands for Various Technologies and software</w:t>
      </w:r>
    </w:p>
    <w:p w:rsidR="0089798F" w:rsidRDefault="00BF55DE" w14:paraId="2987F8BC" w14:textId="77777777">
      <w:pPr>
        <w:jc w:val="center"/>
        <w:spacing w:line="480" w:lineRule="auto"/>
      </w:pPr>
      <w:r>
        <w:t>Source: (Hollander, 2022)</w:t>
      </w:r>
    </w:p>
    <w:p w:rsidR="0089798F" w:rsidRDefault="00BF55DE" w14:paraId="605E05C8" w14:textId="77777777">
      <w:pPr>
        <w:spacing w:line="480" w:lineRule="auto"/>
      </w:pPr>
      <w:r>
        <w:t>There are various features, such as the introduction of Artifici</w:t>
      </w:r>
      <w:r>
        <w:t>al Intelligence (AI) in the various operations and functions within the Hotel management. Chatbots might prove to be more efficient and effective in doing various works like improving efficiency in operations like attending to guests or executing simple op</w:t>
      </w:r>
      <w:r>
        <w:t xml:space="preserve">erations of orders of different services from customers. Advancement in the official mobile apps would also provide more technological enhancement to the hotelier chains of JW Marriott Grosvenor House, London. Implementation of small robotic devices would </w:t>
      </w:r>
      <w:r>
        <w:t xml:space="preserve">enhance the productivity of management skills and contribute to perfectionism within hospitality works. It would help the organisation of JW Marriott to attract more customers and fix a </w:t>
      </w:r>
      <w:proofErr w:type="gramStart"/>
      <w:r>
        <w:t>more firm</w:t>
      </w:r>
      <w:proofErr w:type="gramEnd"/>
      <w:r>
        <w:t xml:space="preserve"> engagement base. It would also enhance the brand name of the</w:t>
      </w:r>
      <w:r>
        <w:t xml:space="preserve"> </w:t>
      </w:r>
      <w:r>
        <w:t xml:space="preserve">organisation and contribute to its overall productivity, thereby letting JW Marriott Grosvenor House earn a competitive advantage over the other hotel chains. </w:t>
        <w:lastRenderedPageBreak/>
      </w:r>
    </w:p>
    <w:p w:rsidR="0089798F" w:rsidRDefault="00BF55DE" w14:paraId="1210C06C" w14:textId="77777777">
      <w:pPr>
        <w:pStyle w:val="Heading2"/>
        <w:spacing w:line="480" w:lineRule="auto"/>
      </w:pPr>
      <w:r>
        <w:br w:type="page"/>
      </w:r>
    </w:p>
    <w:p w:rsidR="0089798F" w:rsidRDefault="00BF55DE" w14:paraId="27B29EE4" w14:textId="77777777">
      <w:pPr>
        <w:pStyle w:val="Heading1"/>
        <w:spacing w:line="480" w:lineRule="auto"/>
      </w:pPr>
      <w:bookmarkStart w:id="6" w:name="_Toc150882739"/>
      <w:r>
        <w:t>Conclusion</w:t>
        <w:lastRenderedPageBreak/>
      </w:r>
      <w:bookmarkEnd w:id="6"/>
      <w:r>
        <w:t xml:space="preserve"> </w:t>
      </w:r>
    </w:p>
    <w:p w:rsidR="0089798F" w:rsidRDefault="00BF55DE" w14:paraId="0A865863" w14:textId="77777777">
      <w:pPr>
        <w:spacing w:line="480" w:lineRule="auto"/>
      </w:pPr>
      <w:r>
        <w:t xml:space="preserve">The above report has discussed the importance of monetary Gas service </w:t>
      </w:r>
      <w:r>
        <w:t>approaches. In this discussion, the repetition management of an organisation has been a major highlight. What reputation is and how it impacts the business of an organisation has been elaborated, and to enhance the academic value of the information, justif</w:t>
      </w:r>
      <w:r>
        <w:t>ied citations have been included. Further on, the report has discussed the service culture, which is a part of the hospitality industry, and the way service culture gets utilised has also been shared. These two topics were the most important criteria for t</w:t>
      </w:r>
      <w:r>
        <w:t>his report. However, there have also been some other topics that were introduced and further elaborated in the report. These topics included customer loyalty and future technology impacts. Lastly, the report has contributed a section to provide recommendat</w:t>
      </w:r>
      <w:r>
        <w:t>ions to the hospitality industry that can eat their business. </w:t>
      </w:r>
    </w:p>
    <w:p w:rsidR="0089798F" w:rsidRDefault="00BF55DE" w14:paraId="5EF99359" w14:textId="77777777">
      <w:pPr>
        <w:pStyle w:val="Heading2"/>
        <w:spacing w:line="480" w:lineRule="auto"/>
      </w:pPr>
      <w:bookmarkStart w:id="7" w:name="_Toc150882740"/>
      <w:r>
        <w:t>Recommendations</w:t>
      </w:r>
      <w:bookmarkEnd w:id="7"/>
      <w:r>
        <w:t xml:space="preserve"> </w:t>
      </w:r>
    </w:p>
    <w:p w:rsidR="0089798F" w:rsidRDefault="00BF55DE" w14:paraId="27969ED1" w14:textId="77777777">
      <w:pPr>
        <w:spacing w:line="480" w:lineRule="auto"/>
        <w:rPr>
          <w:b/>
        </w:rPr>
      </w:pPr>
      <w:r>
        <w:rPr>
          <w:b/>
        </w:rPr>
        <w:t>Utilise social media responses</w:t>
      </w:r>
    </w:p>
    <w:p w:rsidR="0089798F" w:rsidRDefault="00BF55DE" w14:paraId="58577777" w14:textId="77777777">
      <w:pPr>
        <w:spacing w:line="480" w:lineRule="auto"/>
        <w:rPr>
          <w:color w:val="000000"/>
          <w:rFonts w:ascii="Times New Roman" w:cs="Times New Roman" w:eastAsia="Times New Roman" w:hAnsi="Times New Roman"/>
        </w:rPr>
      </w:pPr>
      <w:r>
        <w:t>Social media is a place where people contribute their opinions without any restrictions, and this freedom helps them to be unfiltered about their</w:t>
      </w:r>
      <w:r>
        <w:t xml:space="preserve"> opinions. It is highly recommended that organisations look after the comments presented on their social media platforms to utilise the most crucial ones in developing more facilities. Through this method, the organisations will also be able to portray tha</w:t>
      </w:r>
      <w:r>
        <w:t>t they are active in providing solutions to their customers in the soonest possible time. This factor will further increase their market reputation and, thus, their market share. </w:t>
      </w:r>
    </w:p>
    <w:p w:rsidR="0089798F" w:rsidRDefault="00BF55DE" w14:paraId="2E8EEB45" w14:textId="77777777">
      <w:pPr>
        <w:spacing w:line="480" w:lineRule="auto"/>
        <w:rPr>
          <w:b/>
          <w:color w:val="000000"/>
        </w:rPr>
      </w:pPr>
      <w:r>
        <w:rPr>
          <w:b/>
          <w:color w:val="000000"/>
        </w:rPr>
        <w:t>Better advertisement</w:t>
      </w:r>
    </w:p>
    <w:p w:rsidR="0089798F" w:rsidRDefault="00BF55DE" w14:paraId="3BE48424" w14:textId="77777777">
      <w:pPr>
        <w:spacing w:line="480" w:lineRule="auto"/>
        <w:rPr>
          <w:b/>
          <w:sz w:val="28"/>
          <w:szCs w:val="28"/>
        </w:rPr>
      </w:pPr>
      <w:r>
        <w:t>There are organisations in the hospitality industry tha</w:t>
      </w:r>
      <w:r>
        <w:t xml:space="preserve">t people have never heard of. That is the reason why it is highly recommended for organisations to promote their </w:t>
      </w:r>
      <w:r>
        <w:t>business so that they can reach out to the customers who are looking for them. In this modern era, there are lots of different mediums for adve</w:t>
        <w:lastRenderedPageBreak/>
      </w:r>
      <w:r>
        <w:t>rtisement. However, social media marketing can be the best option to choose. Social media marketing allows organisations to target their customers for better marketing.</w:t>
      </w:r>
      <w:r>
        <w:br w:type="page"/>
      </w:r>
    </w:p>
    <w:p w:rsidR="0089798F" w:rsidRDefault="00BF55DE" w14:paraId="48AE3D42" w14:textId="77777777">
      <w:pPr>
        <w:pStyle w:val="Heading1"/>
        <w:spacing w:line="480" w:lineRule="auto"/>
      </w:pPr>
      <w:bookmarkStart w:id="8" w:name="_Toc150882741"/>
      <w:r>
        <w:t>References</w:t>
        <w:lastRenderedPageBreak/>
      </w:r>
      <w:bookmarkEnd w:id="8"/>
    </w:p>
    <w:p w:rsidR="0089798F" w:rsidRDefault="00BF55DE" w14:paraId="5F70E132" w14:textId="77777777">
      <w:pPr>
        <w:spacing w:line="480" w:lineRule="auto"/>
      </w:pPr>
      <w:proofErr w:type="spellStart"/>
      <w:r>
        <w:t>Alkitbi</w:t>
      </w:r>
      <w:proofErr w:type="spellEnd"/>
      <w:r>
        <w:t xml:space="preserve">, S.S., </w:t>
      </w:r>
      <w:proofErr w:type="spellStart"/>
      <w:r>
        <w:t>Alshurideh</w:t>
      </w:r>
      <w:proofErr w:type="spellEnd"/>
      <w:r>
        <w:t xml:space="preserve">, M., Al Kurdi, B. and </w:t>
      </w:r>
      <w:proofErr w:type="spellStart"/>
      <w:r>
        <w:t>Salloum</w:t>
      </w:r>
      <w:proofErr w:type="spellEnd"/>
      <w:r>
        <w:t>, S.A., (2020), Sept</w:t>
      </w:r>
      <w:r>
        <w:t>ember. Factors affect customer retention: A systematic review. In International conference on advanced intelligent systems and informatics (pp. 656-667). Cham: Springer International Publishing.</w:t>
      </w:r>
    </w:p>
    <w:p w:rsidR="0089798F" w:rsidRDefault="00BF55DE" w14:paraId="087C1B4D" w14:textId="77777777">
      <w:pPr>
        <w:spacing w:line="480" w:lineRule="auto"/>
      </w:pPr>
      <w:proofErr w:type="spellStart"/>
      <w:r>
        <w:t>Badr</w:t>
      </w:r>
      <w:proofErr w:type="spellEnd"/>
      <w:r>
        <w:t xml:space="preserve">, M.M., Al Amiri, W., </w:t>
      </w:r>
      <w:proofErr w:type="spellStart"/>
      <w:r>
        <w:t>Fouda</w:t>
      </w:r>
      <w:proofErr w:type="spellEnd"/>
      <w:r>
        <w:t xml:space="preserve">, M.M., Mahmoud, M.M., </w:t>
      </w:r>
      <w:proofErr w:type="spellStart"/>
      <w:r>
        <w:t>Aljohan</w:t>
      </w:r>
      <w:r>
        <w:t>i</w:t>
      </w:r>
      <w:proofErr w:type="spellEnd"/>
      <w:r>
        <w:t xml:space="preserve">, A.J. and </w:t>
      </w:r>
      <w:proofErr w:type="spellStart"/>
      <w:r>
        <w:t>Alasmary</w:t>
      </w:r>
      <w:proofErr w:type="spellEnd"/>
      <w:r>
        <w:t>, W., (2020). Smart parking system with privacy preservation and reputation management using blockchain. IEEE Access, 8, pp.150823-150843.</w:t>
      </w:r>
    </w:p>
    <w:p w:rsidR="0089798F" w:rsidRDefault="00BF55DE" w14:paraId="1C300E2D" w14:textId="77777777">
      <w:pPr>
        <w:spacing w:line="480" w:lineRule="auto"/>
      </w:pPr>
      <w:r>
        <w:t>Bellini, E., Iraqi, Y. and Damiani, E., (2020). Blockchain-based distributed trust and reputation</w:t>
      </w:r>
      <w:r>
        <w:t xml:space="preserve"> management systems: A survey. IEEE Access, 8, pp.21127-21151.</w:t>
      </w:r>
    </w:p>
    <w:p w:rsidR="0089798F" w:rsidRDefault="00BF55DE" w14:paraId="7A9C8679" w14:textId="77777777">
      <w:pPr>
        <w:spacing w:line="480" w:lineRule="auto"/>
      </w:pPr>
      <w:r>
        <w:t xml:space="preserve">Christensen, T. and </w:t>
      </w:r>
      <w:proofErr w:type="spellStart"/>
      <w:r>
        <w:t>Lægreid</w:t>
      </w:r>
      <w:proofErr w:type="spellEnd"/>
      <w:r>
        <w:t>, P., (2020). The coronavirus crisis—crisis communication, meaning-making, and reputation management. International Public Management Journal, 23(5), pp.713-729.</w:t>
      </w:r>
    </w:p>
    <w:p w:rsidR="0089798F" w:rsidRDefault="00BF55DE" w14:paraId="61DFBDA6" w14:textId="77777777">
      <w:pPr>
        <w:spacing w:line="480" w:lineRule="auto"/>
      </w:pPr>
      <w:r>
        <w:t>Cons</w:t>
      </w:r>
      <w:r>
        <w:t>tant, N.L. and Taylor, P.J., (2020). Restoring the forest revives our culture: Ecosystem services and values for ecological restoration across the rural-urban nexus in South Africa. Forest Policy and Economics, 118, p.102222.</w:t>
      </w:r>
    </w:p>
    <w:p w:rsidR="0089798F" w:rsidRDefault="00BF55DE" w14:paraId="5F7B8682" w14:textId="77777777">
      <w:pPr>
        <w:spacing w:line="480" w:lineRule="auto"/>
      </w:pPr>
      <w:r>
        <w:t>Dam, S.M. and Dam, T.C., (2021</w:t>
      </w:r>
      <w:r>
        <w:t>). Relationships between service quality, brand image, customer satisfaction, and customer loyalty. The Journal of Asian Finance, Economics and Business, 8(3), pp.585-593.</w:t>
      </w:r>
    </w:p>
    <w:p w:rsidR="0089798F" w:rsidRDefault="00BF55DE" w14:paraId="20E41713" w14:textId="77777777">
      <w:pPr>
        <w:spacing w:line="480" w:lineRule="auto"/>
      </w:pPr>
      <w:proofErr w:type="spellStart"/>
      <w:r>
        <w:t>Doorley</w:t>
      </w:r>
      <w:proofErr w:type="spellEnd"/>
      <w:r>
        <w:t>, J. and Garcia, H.F., (2020). Reputation management: The key to successful p</w:t>
      </w:r>
      <w:r>
        <w:t>ublic relations and corporate communication. Routledge.</w:t>
      </w:r>
    </w:p>
    <w:p w:rsidR="0089798F" w:rsidRDefault="00BF55DE" w14:paraId="6955F251" w14:textId="77777777">
      <w:pPr>
        <w:spacing w:line="480" w:lineRule="auto"/>
      </w:pPr>
      <w:r>
        <w:t xml:space="preserve">Hollander, J., (2022). </w:t>
        <w:lastRenderedPageBreak/>
      </w:r>
      <w:r>
        <w:rPr>
          <w:i/>
        </w:rPr>
        <w:t xml:space="preserve">Hotel Technology Trends 2023: Consumerization, APIs, Gig Economy &amp; </w:t>
      </w:r>
      <w:proofErr w:type="gramStart"/>
      <w:r>
        <w:rPr>
          <w:i/>
        </w:rPr>
        <w:t>More!.</w:t>
      </w:r>
      <w:proofErr w:type="gramEnd"/>
      <w:r>
        <w:rPr>
          <w:i/>
        </w:rPr>
        <w:t xml:space="preserve"> </w:t>
      </w:r>
      <w:r>
        <w:t xml:space="preserve">[Online] Available at: </w:t>
      </w:r>
      <w:hyperlink r:id="rId9">
        <w:r>
          <w:rPr>
            <w:u w:val="single"/>
            <w:color w:val="0563C1"/>
          </w:rPr>
          <w:t>https://hot</w:t>
        </w:r>
        <w:r>
          <w:rPr>
            <w:u w:val="single"/>
            <w:color w:val="0563C1"/>
          </w:rPr>
          <w:t>eltechreport.com/news/hotel-technology</w:t>
        </w:r>
      </w:hyperlink>
      <w:r>
        <w:t xml:space="preserve"> [Accessed 4 10 2023].</w:t>
      </w:r>
    </w:p>
    <w:p w:rsidR="0089798F" w:rsidRDefault="00BF55DE" w14:paraId="213DF308" w14:textId="77777777">
      <w:pPr>
        <w:spacing w:line="480" w:lineRule="auto"/>
      </w:pPr>
      <w:r>
        <w:t xml:space="preserve">Khaksar, S.M.S., Chu, M.T., </w:t>
      </w:r>
      <w:proofErr w:type="spellStart"/>
      <w:r>
        <w:t>Rozario</w:t>
      </w:r>
      <w:proofErr w:type="spellEnd"/>
      <w:r>
        <w:t xml:space="preserve">, S. and Slade, B., (2023). Knowledge-based dynamic capabilities and knowledge worker productivity in professional service firms </w:t>
      </w:r>
      <w:proofErr w:type="gramStart"/>
      <w:r>
        <w:t>The</w:t>
      </w:r>
      <w:proofErr w:type="gramEnd"/>
      <w:r>
        <w:t xml:space="preserve"> moderating role of organisa</w:t>
      </w:r>
      <w:r>
        <w:t>tional culture. Knowledge Management Research &amp; Practice, 21(2), pp.241-258.</w:t>
      </w:r>
    </w:p>
    <w:p w:rsidR="0089798F" w:rsidRDefault="00BF55DE" w14:paraId="60A13912" w14:textId="77777777">
      <w:pPr>
        <w:spacing w:line="480" w:lineRule="auto"/>
      </w:pPr>
      <w:r>
        <w:t xml:space="preserve">Lina, R., (2022). Improving Product Quality and Satisfaction as Fundamental Strategies in Strengthening Customer Loyalty. AKADEMIK: </w:t>
      </w:r>
      <w:proofErr w:type="spellStart"/>
      <w:r>
        <w:t>Jurnal</w:t>
      </w:r>
      <w:proofErr w:type="spellEnd"/>
      <w:r>
        <w:t xml:space="preserve"> </w:t>
      </w:r>
      <w:proofErr w:type="spellStart"/>
      <w:r>
        <w:t>Mahasiswa</w:t>
      </w:r>
      <w:proofErr w:type="spellEnd"/>
      <w:r>
        <w:t xml:space="preserve"> </w:t>
      </w:r>
      <w:proofErr w:type="spellStart"/>
      <w:r>
        <w:t>Ekonomi</w:t>
      </w:r>
      <w:proofErr w:type="spellEnd"/>
      <w:r>
        <w:t xml:space="preserve"> &amp; </w:t>
      </w:r>
      <w:proofErr w:type="spellStart"/>
      <w:r>
        <w:t>Bisnis</w:t>
      </w:r>
      <w:proofErr w:type="spellEnd"/>
      <w:r>
        <w:t>, 2(1), pp.19-</w:t>
      </w:r>
      <w:r>
        <w:t>26.</w:t>
      </w:r>
    </w:p>
    <w:p w:rsidR="0089798F" w:rsidRDefault="00BF55DE" w14:paraId="2417461A" w14:textId="7926FD14">
      <w:pPr>
        <w:spacing w:line="480" w:lineRule="auto"/>
      </w:pPr>
      <w:r>
        <w:t xml:space="preserve">Research and Markets, (2023). </w:t>
      </w:r>
      <w:r>
        <w:rPr>
          <w:i/>
        </w:rPr>
        <w:t xml:space="preserve">Hospitality Industry in the United Kingdom - Growth, Trends, COVID-19 Impact, and Forecasts (2023-2028). </w:t>
      </w:r>
      <w:r>
        <w:t xml:space="preserve">[Online] Available at: </w:t>
      </w:r>
      <w:hyperlink w:anchor=":~:text=UK%20Hospitality%20Market%20Competitor%20Analysis&amp;text=Moreover%2C%20the%20market%20is%20expected,been%20profiled%20in%20the%20report" r:id="rId10">
        <w:r>
          <w:rPr>
            <w:u w:val="single"/>
            <w:color w:val="0563C1"/>
          </w:rPr>
          <w:t>https://www.researchandmarkets.com/reports/5012545/hospitality-industry-in-the-united-kingdom#:~:text=UK%20Hospitality%20Market%20Competitor%20Analysis&amp;text=Moreover%2C%20the%20market%20is%20expected,been%20profiled%20in%20the%20report</w:t>
        </w:r>
      </w:hyperlink>
      <w:r>
        <w:rPr>
          <w:u w:val="single"/>
        </w:rPr>
        <w:t>.</w:t>
      </w:r>
      <w:r>
        <w:t xml:space="preserve"> [Accessed 4 10 20</w:t>
      </w:r>
      <w:r>
        <w:t>23].</w:t>
      </w:r>
    </w:p>
    <w:p w:rsidR="008B2833" w:rsidRDefault="008B2833" w14:paraId="67C7D98E" w14:textId="1EA59B79">
      <w:pPr>
        <w:spacing w:line="480" w:lineRule="auto"/>
      </w:pPr>
      <w:r>
        <w:t xml:space="preserve">What is the hospitality industry? </w:t>
      </w:r>
      <w:hyperlink w:history="1" r:id="rId11">
        <w:r>
          <w:rPr>
            <w:rStyle w:val="Hyperlink"/>
          </w:rPr>
          <w:t>What is the Hospitality Industry? 5 Key Sectors Explained (webstaurantstore.com)</w:t>
        </w:r>
      </w:hyperlink>
    </w:p>
    <w:p w:rsidR="008B2833" w:rsidRDefault="008B2833" w14:paraId="45C0D507" w14:textId="272AC929">
      <w:pPr>
        <w:spacing w:line="480" w:lineRule="auto"/>
      </w:pPr>
      <w:r>
        <w:t xml:space="preserve">Types of hospitality industry </w:t>
      </w:r>
      <w:hyperlink w:history="1" r:id="rId12">
        <w:r>
          <w:rPr>
            <w:rStyle w:val="Hyperlink"/>
          </w:rPr>
          <w:t xml:space="preserve">Types of Hospitality Industry - </w:t>
        </w:r>
        <w:proofErr w:type="spellStart"/>
        <w:r>
          <w:rPr>
            <w:rStyle w:val="Hyperlink"/>
          </w:rPr>
          <w:t>Simplicable</w:t>
        </w:r>
        <w:proofErr w:type="spellEnd"/>
      </w:hyperlink>
    </w:p>
    <w:p w:rsidR="008B2833" w:rsidRDefault="008B2833" w14:paraId="2F73F1AD" w14:textId="21180D34">
      <w:pPr>
        <w:spacing w:line="480" w:lineRule="auto"/>
      </w:pPr>
      <w:r>
        <w:t xml:space="preserve">How to build customer loyalty? </w:t>
      </w:r>
      <w:hyperlink w:history="1" r:id="rId13">
        <w:r>
          <w:rPr>
            <w:rStyle w:val="Hyperlink"/>
          </w:rPr>
          <w:t>How To Build Customer Loyalty (forbes.com)</w:t>
        </w:r>
      </w:hyperlink>
    </w:p>
    <w:p w:rsidR="0089798F" w:rsidRDefault="00BF55DE" w14:paraId="2BE90FC4" w14:textId="77777777">
      <w:pPr>
        <w:spacing w:line="480" w:lineRule="auto"/>
      </w:pPr>
      <w:r>
        <w:t xml:space="preserve">Statista, (2023). </w:t>
      </w:r>
      <w:r>
        <w:rPr>
          <w:i/>
        </w:rPr>
        <w:t xml:space="preserve">Market size of the hotel industry in the United Kingdom from 2013 to 2022, with a forecast for 2023. </w:t>
      </w:r>
      <w:r>
        <w:t xml:space="preserve">[Online] Available at: </w:t>
      </w:r>
      <w:hyperlink r:id="rId14">
        <w:r>
          <w:rPr>
            <w:u w:val="single"/>
            <w:color w:val="0563C1"/>
          </w:rPr>
          <w:t>https://www.sta</w:t>
        </w:r>
        <w:r>
          <w:rPr>
            <w:u w:val="single"/>
            <w:color w:val="0563C1"/>
          </w:rPr>
          <w:t>tista.com/statistics/1364712/hotel-industry-market-size-uk/</w:t>
        </w:r>
      </w:hyperlink>
      <w:r>
        <w:t xml:space="preserve"> [Accessed 4 10 2023].</w:t>
      </w:r>
    </w:p>
    <w:p w:rsidR="0089798F" w:rsidRDefault="00BF55DE" w14:paraId="270E8E26" w14:textId="6A7F25C1">
      <w:pPr>
        <w:spacing w:line="480" w:lineRule="auto"/>
      </w:pPr>
      <w:proofErr w:type="spellStart"/>
      <w:r>
        <w:t>Su</w:t>
      </w:r>
      <w:proofErr w:type="spellEnd"/>
      <w:r>
        <w:t xml:space="preserve">, S., Tian, Z., Liang, S., Li, S., Du, S. and </w:t>
      </w:r>
      <w:proofErr w:type="spellStart"/>
      <w:r>
        <w:t>Guizani</w:t>
      </w:r>
      <w:proofErr w:type="spellEnd"/>
      <w:r>
        <w:t>, N., (2020). A reputation management scheme for efficient malicious vehicle identification over 5G networks. IEEE Wire</w:t>
      </w:r>
      <w:r>
        <w:t>less Communications, 27(3), pp.46-52.</w:t>
      </w:r>
    </w:p>
    <w:p w:rsidR="008B2833" w:rsidRDefault="008B2833" w14:paraId="2AD855AD" w14:textId="625B4E0A">
      <w:pPr>
        <w:spacing w:line="480" w:lineRule="auto"/>
      </w:pPr>
      <w:hyperlink w:history="1" r:id="rId15">
        <w:r>
          <w:rPr>
            <w:rStyle w:val="Hyperlink"/>
          </w:rPr>
          <w:t>Technology Shaping the Future of the Hospitality Industry | School of Hospitality Administration (bu.edu)</w:t>
        </w:r>
      </w:hyperlink>
    </w:p>
    <w:p w:rsidR="0089798F" w:rsidRDefault="00BF55DE" w14:paraId="74700744" w14:textId="77777777">
      <w:pPr>
        <w:spacing w:line="480" w:lineRule="auto"/>
      </w:pPr>
      <w:r>
        <w:t>Tien, N.H., Anh, D.B.H., Vu, N.T., On, P.V., Duc, P.M. and Hung, N.T., (2021). Customer service culture at VIB bank in Vietnam. Himalayan Journal of Economics and Business Management, 2(4), pp.44-51.</w:t>
      </w:r>
    </w:p>
    <w:p w:rsidR="0089798F" w:rsidRDefault="00BF55DE" w14:paraId="08D3B624" w14:textId="77777777">
      <w:pPr>
        <w:spacing w:line="480" w:lineRule="auto"/>
      </w:pPr>
      <w:r>
        <w:t>World Health Organ</w:t>
      </w:r>
      <w:r>
        <w:t xml:space="preserve">ization, (2019). Transforming services and promoting human rights: WHO </w:t>
      </w:r>
      <w:proofErr w:type="spellStart"/>
      <w:r>
        <w:t>QualityRights</w:t>
      </w:r>
      <w:proofErr w:type="spellEnd"/>
      <w:r>
        <w:t xml:space="preserve"> training and guidance: mental health and social services: course guide.</w:t>
      </w:r>
    </w:p>
    <w:sectPr w:rsidR="0089798F">
      <w:headerReference r:id="rId16" w:type="default"/>
      <w:footerReference r:id="rId17" w:type="default"/>
      <w:pgNumType w:start="1"/>
      <w:pgSz w:w="11906" w:h="16838"/>
      <w:pgMar w:left="1440" w:right="1440" w:top="1440" w:bottom="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55558" w14:textId="77777777" w:rsidR="00BF55DE" w:rsidRDefault="00BF55DE">
      <w:pPr>
        <w:spacing w:after="0" w:line="240" w:lineRule="auto"/>
      </w:pPr>
      <w:r>
        <w:separator/>
      </w:r>
    </w:p>
  </w:endnote>
  <w:endnote w:type="continuationSeparator" w:id="0">
    <w:p w14:paraId="4C3A8715" w14:textId="77777777" w:rsidR="00BF55DE" w:rsidRDefault="00BF55DE">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5FAA4" w14:textId="34CB11CE" w:rsidR="0089798F" w:rsidRDefault="00BF55DE">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11706F">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11706F">
      <w:rPr>
        <w:b/>
        <w:noProof/>
        <w:color w:val="000000"/>
      </w:rPr>
      <w:t>3</w:t>
    </w:r>
    <w:r>
      <w:rPr>
        <w:b/>
        <w:color w:val="000000"/>
      </w:rPr>
      <w:fldChar w:fldCharType="end"/>
    </w:r>
  </w:p>
  <w:p w14:paraId="627D33F4" w14:textId="77777777" w:rsidR="0089798F" w:rsidRDefault="0089798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C2BF8" w14:textId="77777777" w:rsidR="00BF55DE" w:rsidRDefault="00BF55DE">
      <w:pPr>
        <w:spacing w:after="0" w:line="240" w:lineRule="auto"/>
      </w:pPr>
      <w:r>
        <w:separator/>
      </w:r>
    </w:p>
  </w:footnote>
  <w:footnote w:type="continuationSeparator" w:id="0">
    <w:p w14:paraId="180BC620" w14:textId="77777777" w:rsidR="00BF55DE" w:rsidRDefault="00BF5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AC8F" w14:textId="77777777" w:rsidR="0089798F" w:rsidRDefault="00BF55DE">
    <w:pPr>
      <w:jc w:val="right"/>
    </w:pPr>
    <w:r>
      <w:t>Hospitality and Guest Services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86A99"/>
  <w15:docId w15:val="{F71045D1-EC03-4096-BA41-75E72A688526}"/>
  <w:rsids>
    <w:rsidRoot val="0089798F"/>
    <w:rsid val="0011706F"/>
    <w:rsid val="004B6099"/>
    <w:rsid val="0089798F"/>
    <w:rsid val="008B2833"/>
    <w:rsid val="00BF55DE"/>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2BD"/>
    <w:rPr>
      <w:color w:val="000000" w:themeColor="text1"/>
    </w:rPr>
  </w:style>
  <w:style w:type="paragraph" w:styleId="Heading1">
    <w:name w:val="heading 1"/>
    <w:basedOn w:val="Normal"/>
    <w:next w:val="Normal"/>
    <w:link w:val="Heading1Char"/>
    <w:uiPriority w:val="9"/>
    <w:qFormat/>
    <w:rsid w:val="00212C6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734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1742BD"/>
    <w:pPr>
      <w:keepNext/>
      <w:keepLines/>
      <w:spacing w:before="40" w:after="0"/>
      <w:outlineLvl w:val="2"/>
    </w:pPr>
    <w:rPr>
      <w:rFonts w:eastAsiaTheme="majorEastAsia" w:cstheme="majorBidi"/>
      <w:i/>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212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C6F"/>
    <w:rPr>
      <w:rFonts w:ascii="Times New Roman" w:hAnsi="Times New Roman"/>
      <w:sz w:val="24"/>
      <w:lang w:val="en-GB"/>
    </w:rPr>
  </w:style>
  <w:style w:type="paragraph" w:styleId="Footer">
    <w:name w:val="footer"/>
    <w:basedOn w:val="Normal"/>
    <w:link w:val="FooterChar"/>
    <w:uiPriority w:val="99"/>
    <w:unhideWhenUsed/>
    <w:rsid w:val="00212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C6F"/>
    <w:rPr>
      <w:rFonts w:ascii="Times New Roman" w:hAnsi="Times New Roman"/>
      <w:sz w:val="24"/>
      <w:lang w:val="en-GB"/>
    </w:rPr>
  </w:style>
  <w:style w:type="character" w:customStyle="1" w:styleId="Heading1Char">
    <w:name w:val="Heading 1 Char"/>
    <w:basedOn w:val="DefaultParagraphFont"/>
    <w:link w:val="Heading1"/>
    <w:uiPriority w:val="9"/>
    <w:rsid w:val="00212C6F"/>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BB7340"/>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semiHidden/>
    <w:rsid w:val="001742BD"/>
    <w:rPr>
      <w:rFonts w:ascii="Arial" w:eastAsiaTheme="majorEastAsia" w:hAnsi="Arial" w:cstheme="majorBidi"/>
      <w:i/>
      <w:color w:val="000000" w:themeColor="text1"/>
      <w:sz w:val="24"/>
      <w:szCs w:val="24"/>
      <w:u w:val="single"/>
      <w:lang w:val="en-GB"/>
    </w:rPr>
  </w:style>
  <w:style w:type="paragraph" w:styleId="NormalWeb">
    <w:name w:val="Normal (Web)"/>
    <w:basedOn w:val="Normal"/>
    <w:uiPriority w:val="99"/>
    <w:unhideWhenUsed/>
    <w:rsid w:val="00D83200"/>
    <w:pPr>
      <w:spacing w:before="100" w:beforeAutospacing="1" w:after="100" w:afterAutospacing="1" w:line="240" w:lineRule="auto"/>
      <w:jc w:val="left"/>
    </w:pPr>
    <w:rPr>
      <w:rFonts w:ascii="Times New Roman" w:eastAsia="Times New Roman" w:hAnsi="Times New Roman" w:cs="Times New Roman"/>
      <w:color w:val="auto"/>
      <w:lang w:val="en-IN"/>
    </w:rPr>
  </w:style>
  <w:style w:type="paragraph" w:styleId="Bibliography">
    <w:name w:val="Bibliography"/>
    <w:basedOn w:val="Normal"/>
    <w:next w:val="Normal"/>
    <w:uiPriority w:val="37"/>
    <w:unhideWhenUsed/>
    <w:rsid w:val="00B5229E"/>
    <w:pPr>
      <w:spacing w:after="0" w:line="276" w:lineRule="auto"/>
      <w:jc w:val="left"/>
    </w:pPr>
    <w:rPr>
      <w:color w:val="auto"/>
      <w:sz w:val="22"/>
      <w:lang w:val="en"/>
    </w:rPr>
  </w:style>
  <w:style w:type="character" w:styleId="Hyperlink">
    <w:name w:val="Hyperlink"/>
    <w:basedOn w:val="DefaultParagraphFont"/>
    <w:uiPriority w:val="99"/>
    <w:unhideWhenUsed/>
    <w:rsid w:val="00B5229E"/>
    <w:rPr>
      <w:color w:val="0563C1" w:themeColor="hyperlink"/>
      <w:u w:val="single"/>
    </w:rPr>
  </w:style>
  <w:style w:type="paragraph" w:styleId="ListParagraph">
    <w:name w:val="List Paragraph"/>
    <w:basedOn w:val="Normal"/>
    <w:uiPriority w:val="34"/>
    <w:qFormat/>
    <w:rsid w:val="00817B14"/>
    <w:pPr>
      <w:ind w:left="720"/>
      <w:contextualSpacing/>
    </w:pPr>
  </w:style>
  <w:style w:type="paragraph" w:styleId="TOCHeading">
    <w:name w:val="TOC Heading"/>
    <w:basedOn w:val="Heading1"/>
    <w:next w:val="Normal"/>
    <w:uiPriority w:val="39"/>
    <w:unhideWhenUsed/>
    <w:qFormat/>
    <w:rsid w:val="0052629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26291"/>
    <w:pPr>
      <w:spacing w:after="100"/>
    </w:pPr>
  </w:style>
  <w:style w:type="paragraph" w:styleId="TOC2">
    <w:name w:val="toc 2"/>
    <w:basedOn w:val="Normal"/>
    <w:next w:val="Normal"/>
    <w:autoRedefine/>
    <w:uiPriority w:val="39"/>
    <w:unhideWhenUsed/>
    <w:rsid w:val="00526291"/>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bes.com/sites/forbesbusinesscouncil/2022/06/09/how-to-build-customer-loyalty/?sh=2990acb8b0a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implicable.com/new/hospitality-industr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ebstaurantstore.com/blog/3726/what-is-the-hospitality-industry.html" TargetMode="External"/><Relationship Id="rId5" Type="http://schemas.openxmlformats.org/officeDocument/2006/relationships/footnotes" Target="footnotes.xml"/><Relationship Id="rId15" Type="http://schemas.openxmlformats.org/officeDocument/2006/relationships/hyperlink" Target="https://www.bu.edu/hospitality/2023/01/26/technology-trends-in-hospitality/" TargetMode="External"/><Relationship Id="rId10" Type="http://schemas.openxmlformats.org/officeDocument/2006/relationships/hyperlink" Target="https://www.researchandmarkets.com/reports/5012545/hospitality-industry-in-the-united-kingd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oteltechreport.com/news/hotel-technology" TargetMode="External"/><Relationship Id="rId14" Type="http://schemas.openxmlformats.org/officeDocument/2006/relationships/hyperlink" Target="https://www.statista.com/statistics/1364712/hotel-industry-market-size-uk/" TargetMode="External"/><Relationship Id="rId20" Type="http://schemas.openxmlformats.org/officeDocument/2006/relationships/image" Target="media/image2.png"/><Relationship Id="rId21" Type="http://schemas.openxmlformats.org/officeDocument/2006/relationships/image" Target="media/image1.png"/><Relationship Id="rId2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9ZcLoOal/jS5rTEFAtcqJFOIjQ==">CgMxLjAyCGguZ2pkZ3hzMgloLjMwajB6bGwyCWguMWZvYjl0ZTIJaC4zem55c2g3MgloLjJldDkycDAyCGgudHlqY3d0MgloLjNkeTZ2a20yCWguMXQzaDVzZjIJaC40ZDM0b2c4OAByITFrVS1fb0Q1ZlRXRGtmeGpRazNab2FKMXpzdTVTVXhMYw==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15</Pages>
  <Words>2359</Words>
  <Characters>13450</Characters>
  <Application>Microsoft Office Word</Application>
  <DocSecurity>0</DocSecurity>
  <Lines>112</Lines>
  <Paragraphs>31</Paragraphs>
  <ScaleCrop>false</ScaleCrop>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Gogol</dc:creator>
  <cp:lastModifiedBy>Calugareanu Beatrice</cp:lastModifiedBy>
  <cp:revision>3</cp:revision>
  <dcterms:created xsi:type="dcterms:W3CDTF">2023-10-04T16:22:00Z</dcterms:created>
  <dcterms:modified xsi:type="dcterms:W3CDTF">2023-11-14T17:32:00Z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d77d44cf-ad1f-4ea8-8d19-b91fd56cb431</vt:lpwstr>
  </property>
</Properties>
</file>