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55612" w:rsidRDefault="00655612" w14:paraId="0E1486BC"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4481806F"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37290D9F"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3CFC6ACC"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3A99EC60"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3E0DF7AA"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655612" w:rsidRDefault="00655612" w14:paraId="38E317F7" w14:textId="77777777" w:rsidP="00A942D3" w:rsidRPr="00A942D3">
      <w:pPr>
        <w:pStyle w:val="Normal1"/>
        <w:jc w:val="center"/>
        <w:spacing w:line="360" w:lineRule="auto"/>
        <w:rPr>
          <w:lang w:val="en-GB"/>
          <w:b/>
          <w:highlight w:val="white"/>
          <w:rFonts w:ascii="Times New Roman" w:cs="Times New Roman" w:eastAsia="Times New Roman" w:hAnsi="Times New Roman"/>
          <w:sz w:val="32"/>
          <w:szCs w:val="32"/>
        </w:rPr>
      </w:pPr>
    </w:p>
    <w:p w:rsidR="00084100" w:rsidRDefault="00AB5741" w14:paraId="571338E6" w14:textId="56F17914" w:rsidP="00A942D3" w:rsidRPr="00A942D3">
      <w:pPr>
        <w:pStyle w:val="Normal1"/>
        <w:jc w:val="center"/>
        <w:spacing w:line="360" w:lineRule="auto"/>
        <w:rPr>
          <w:lang w:val="en-GB"/>
          <w:b/>
          <w:highlight w:val="white"/>
          <w:rFonts w:ascii="Times New Roman" w:cs="Times New Roman" w:eastAsia="Times New Roman" w:hAnsi="Times New Roman"/>
          <w:sz w:val="36"/>
          <w:szCs w:val="36"/>
        </w:rPr>
      </w:pPr>
      <w:r w:rsidRPr="00A942D3">
        <w:rPr>
          <w:lang w:val="en-GB"/>
          <w:b/>
          <w:highlight w:val="white"/>
          <w:rFonts w:ascii="Times New Roman" w:cs="Times New Roman" w:eastAsia="Times New Roman" w:hAnsi="Times New Roman"/>
          <w:sz w:val="36"/>
          <w:szCs w:val="36"/>
        </w:rPr>
        <w:t>BMIH4006 OPERATING HOTEL FACILITIES (ASSIGNMENT 2)</w:t>
      </w:r>
    </w:p>
    <w:p>
      <w:pPr>
        <w:pStyle w:val="Normal1"/>
        <w:jc w:val="center"/>
        <w:spacing w:line="360" w:lineRule="auto"/>
      </w:pPr>
      <w:r>
        <w:rPr>
          <w:b/>
          <w:highlight w:val="white"/>
          <w:rFonts w:ascii="Times New Roman"/>
          <w:sz w:val="36"/>
        </w:rPr>
      </w:r>
    </w:p>
    <w:p>
      <w:pPr>
        <w:pStyle w:val="Normal1"/>
        <w:jc w:val="center"/>
        <w:spacing w:line="360" w:lineRule="auto"/>
      </w:pPr>
      <w:r>
        <w:t xml:space="preserve">Student 2114996 </w:t>
      </w:r>
    </w:p>
    <w:p>
      <w:pPr>
        <w:pStyle w:val="Normal1"/>
        <w:jc w:val="center"/>
        <w:spacing w:line="360" w:lineRule="auto"/>
      </w:pPr>
      <w:r>
        <w:rPr>
          <w:b/>
          <w:highlight w:val="white"/>
          <w:rFonts w:ascii="Times New Roman"/>
          <w:sz w:val="36"/>
        </w:rPr>
        <w:t>Cornelia Dumitrescu</w:t>
      </w:r>
    </w:p>
    <w:p>
      <w:pPr>
        <w:pStyle w:val="Normal1"/>
        <w:jc w:val="center"/>
        <w:spacing w:line="360" w:lineRule="auto"/>
      </w:pPr>
      <w:r>
        <w:rPr>
          <w:b/>
          <w:highlight w:val="white"/>
          <w:rFonts w:ascii="Times New Roman"/>
          <w:sz w:val="36"/>
        </w:rPr>
        <w:t>Lecturer:Laurence Blake</w:t>
      </w:r>
    </w:p>
    <w:p>
      <w:pPr>
        <w:pStyle w:val="Normal1"/>
        <w:jc w:val="center"/>
        <w:spacing w:line="360" w:lineRule="auto"/>
      </w:pPr>
      <w:r>
        <w:rPr>
          <w:b/>
          <w:highlight w:val="white"/>
          <w:rFonts w:ascii="Times New Roman"/>
          <w:sz w:val="36"/>
        </w:rPr>
      </w:r>
    </w:p>
    <w:p>
      <w:pPr>
        <w:pStyle w:val="Normal1"/>
        <w:jc w:val="center"/>
        <w:spacing w:line="360" w:lineRule="auto"/>
      </w:pPr>
      <w:r>
        <w:rPr>
          <w:b/>
          <w:highlight w:val="white"/>
          <w:rFonts w:ascii="Times New Roman"/>
          <w:sz w:val="36"/>
        </w:rPr>
      </w:r>
    </w:p>
    <w:p>
      <w:pPr>
        <w:pStyle w:val="Normal1"/>
        <w:jc w:val="center"/>
        <w:spacing w:line="360" w:lineRule="auto"/>
      </w:pPr>
      <w:r>
        <w:rPr>
          <w:b/>
          <w:highlight w:val="white"/>
          <w:rFonts w:ascii="Times New Roman"/>
          <w:sz w:val="36"/>
        </w:rPr>
      </w:r>
    </w:p>
    <w:p w:rsidR="00084100" w:rsidRDefault="007F1DCC" w14:paraId="177AB516" w14:textId="77777777" w:rsidP="00A942D3" w:rsidRPr="00A942D3">
      <w:pPr>
        <w:pStyle w:val="Normal1"/>
        <w:spacing w:line="360" w:lineRule="auto"/>
        <w:rPr>
          <w:lang w:val="en-GB"/>
          <w:b/>
          <w:highlight w:val="white"/>
          <w:rFonts w:ascii="Times New Roman" w:cs="Times New Roman" w:eastAsia="Times New Roman" w:hAnsi="Times New Roman"/>
          <w:sz w:val="28"/>
          <w:szCs w:val="28"/>
        </w:rPr>
      </w:pPr>
      <w:r>
        <w:rPr>
          <w:rFonts w:ascii="Times New Roman" w:cs="Times New Roman" w:hAnsi="Times New Roman"/>
        </w:rPr>
        <w:br w:type="page"/>
      </w:r>
    </w:p>
    <w:sdt>
      <w:sdtPr>
        <w:rPr>
          <w:rFonts w:ascii="Times New Roman" w:eastAsia="Arial" w:hAnsi="Times New Roman" w:cs="Times New Roman"/>
          <w:b w:val="0"/>
          <w:bCs w:val="0"/>
          <w:color w:val="auto"/>
          <w:sz w:val="22"/>
          <w:szCs w:val="22"/>
          <w:lang w:val="en-GB"/>
        </w:rPr>
        <w:id w:val="15464506"/>
        <w:docPartObj>
          <w:docPartGallery w:val="Table of Contents"/>
          <w:docPartUnique/>
        </w:docPartObj>
      </w:sdtPr>
      <w:sdtContent>
        <w:p w:rsidR="00CD4ADA" w:rsidRDefault="00CD4ADA" w14:paraId="5981C530" w14:textId="3F0B9BF9" w:rsidP="00A942D3" w:rsidRPr="00A942D3">
          <w:pPr>
            <w:pStyle w:val="TOCHeading"/>
            <w:jc w:val="center"/>
            <w:spacing w:line="360" w:lineRule="auto"/>
            <w:rPr>
              <w:lang w:val="en-GB"/>
              <w:color w:val="auto"/>
              <w:rFonts w:ascii="Times New Roman" w:cs="Times New Roman" w:hAnsi="Times New Roman"/>
              <w:sz w:val="24"/>
              <w:szCs w:val="24"/>
            </w:rPr>
          </w:pPr>
          <w:r w:rsidRPr="00A942D3">
            <w:rPr>
              <w:lang w:val="en-GB"/>
              <w:color w:val="auto"/>
              <w:rFonts w:ascii="Times New Roman" w:cs="Times New Roman" w:hAnsi="Times New Roman"/>
              <w:sz w:val="24"/>
              <w:szCs w:val="24"/>
            </w:rPr>
            <w:t>Table of Contents</w:t>
          </w:r>
        </w:p>
        <w:p w:rsidR="00AB5741" w:rsidRDefault="00AB5741" w14:paraId="3B6B7061" w14:textId="77777777" w:rsidP="00A942D3" w:rsidRPr="00A942D3">
          <w:pPr>
            <w:jc w:val="both"/>
            <w:spacing w:line="360" w:lineRule="auto"/>
            <w:rPr>
              <w:lang w:val="en-GB"/>
              <w:rFonts w:ascii="Times New Roman" w:cs="Times New Roman" w:hAnsi="Times New Roman"/>
              <w:sz w:val="24"/>
              <w:szCs w:val="24"/>
            </w:rPr>
          </w:pPr>
        </w:p>
        <w:p w:rsidR="00A942D3" w:rsidRDefault="00CD4ADA" w14:paraId="59BD2C69" w14:textId="0E1C904D"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r w:rsidRPr="00A942D3">
            <w:rPr>
              <w:lang w:val="en-GB"/>
              <w:rFonts w:ascii="Times New Roman" w:cs="Times New Roman" w:hAnsi="Times New Roman"/>
              <w:sz w:val="24"/>
              <w:szCs w:val="24"/>
            </w:rPr>
            <w:fldChar w:fldCharType="begin"/>
          </w:r>
          <w:r w:rsidRPr="00A942D3">
            <w:rPr>
              <w:lang w:val="en-GB"/>
              <w:rFonts w:ascii="Times New Roman" w:cs="Times New Roman" w:hAnsi="Times New Roman"/>
              <w:sz w:val="24"/>
              <w:szCs w:val="24"/>
            </w:rPr>
            <w:instrText xml:space="preserve"> TOC \o "1-3" \h \z \u </w:instrText>
          </w:r>
          <w:r w:rsidRPr="00A942D3">
            <w:rPr>
              <w:lang w:val="en-GB"/>
              <w:rFonts w:ascii="Times New Roman" w:cs="Times New Roman" w:hAnsi="Times New Roman"/>
              <w:sz w:val="24"/>
              <w:szCs w:val="24"/>
            </w:rPr>
            <w:fldChar w:fldCharType="separate"/>
          </w:r>
          <w:hyperlink w:anchor="_Toc119426386" w:history="1">
            <w:r w:rsidR="00A942D3" w:rsidRPr="00A942D3">
              <w:rPr>
                <w:noProof/>
                <w:lang w:val="en-GB"/>
                <w:rStyle w:val="Hyperlink"/>
                <w:highlight w:val="white"/>
                <w:rFonts w:ascii="Times New Roman" w:cs="Times New Roman" w:hAnsi="Times New Roman"/>
                <w:sz w:val="24"/>
                <w:szCs w:val="24"/>
              </w:rPr>
              <w:t>Introduction for the new team member</w:t>
            </w:r>
            <w:r w:rsidR="00A942D3" w:rsidRPr="00A942D3">
              <w:rPr>
                <w:noProof/>
                <w:webHidden/>
                <w:rFonts w:ascii="Times New Roman" w:cs="Times New Roman" w:hAnsi="Times New Roman"/>
                <w:sz w:val="24"/>
                <w:szCs w:val="24"/>
              </w:rPr>
              <w:tab/>
            </w:r>
            <w:r w:rsidR="00A942D3" w:rsidRPr="00A942D3">
              <w:rPr>
                <w:noProof/>
                <w:webHidden/>
                <w:rFonts w:ascii="Times New Roman" w:cs="Times New Roman" w:hAnsi="Times New Roman"/>
                <w:sz w:val="24"/>
                <w:szCs w:val="24"/>
              </w:rPr>
              <w:fldChar w:fldCharType="begin"/>
            </w:r>
            <w:r w:rsidR="00A942D3" w:rsidRPr="00A942D3">
              <w:rPr>
                <w:noProof/>
                <w:webHidden/>
                <w:rFonts w:ascii="Times New Roman" w:cs="Times New Roman" w:hAnsi="Times New Roman"/>
                <w:sz w:val="24"/>
                <w:szCs w:val="24"/>
              </w:rPr>
              <w:instrText xml:space="preserve"> PAGEREF _Toc119426386 \h </w:instrText>
            </w:r>
            <w:r w:rsidR="00A942D3" w:rsidRPr="00A942D3">
              <w:rPr>
                <w:noProof/>
                <w:webHidden/>
                <w:rFonts w:ascii="Times New Roman" w:cs="Times New Roman" w:hAnsi="Times New Roman"/>
                <w:sz w:val="24"/>
                <w:szCs w:val="24"/>
              </w:rPr>
            </w:r>
            <w:r w:rsidR="00A942D3" w:rsidRPr="00A942D3">
              <w:rPr>
                <w:noProof/>
                <w:webHidden/>
                <w:rFonts w:ascii="Times New Roman" w:cs="Times New Roman" w:hAnsi="Times New Roman"/>
                <w:sz w:val="24"/>
                <w:szCs w:val="24"/>
              </w:rPr>
              <w:fldChar w:fldCharType="separate"/>
            </w:r>
            <w:r w:rsidR="00A942D3" w:rsidRPr="00A942D3">
              <w:rPr>
                <w:noProof/>
                <w:webHidden/>
                <w:rFonts w:ascii="Times New Roman" w:cs="Times New Roman" w:hAnsi="Times New Roman"/>
                <w:sz w:val="24"/>
                <w:szCs w:val="24"/>
              </w:rPr>
              <w:t>3</w:t>
            </w:r>
            <w:r w:rsidR="00A942D3" w:rsidRPr="00A942D3">
              <w:rPr>
                <w:noProof/>
                <w:webHidden/>
                <w:rFonts w:ascii="Times New Roman" w:cs="Times New Roman" w:hAnsi="Times New Roman"/>
                <w:sz w:val="24"/>
                <w:szCs w:val="24"/>
              </w:rPr>
              <w:fldChar w:fldCharType="end"/>
            </w:r>
          </w:hyperlink>
        </w:p>
        <w:p w:rsidR="00A942D3" w:rsidRDefault="00A942D3" w14:paraId="495D9654" w14:textId="79C90100"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87" w:history="1">
            <w:r w:rsidRPr="00A942D3">
              <w:rPr>
                <w:noProof/>
                <w:lang w:val="en-GB"/>
                <w:rStyle w:val="Hyperlink"/>
                <w:highlight w:val="white"/>
                <w:rFonts w:ascii="Times New Roman" w:cs="Times New Roman" w:hAnsi="Times New Roman"/>
                <w:sz w:val="24"/>
                <w:szCs w:val="24"/>
              </w:rPr>
              <w:t>A timetable of training activities for the 8 weeks</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_Toc119426387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3</w:t>
            </w:r>
            <w:r w:rsidRPr="00A942D3">
              <w:rPr>
                <w:noProof/>
                <w:webHidden/>
                <w:rFonts w:ascii="Times New Roman" w:cs="Times New Roman" w:hAnsi="Times New Roman"/>
                <w:sz w:val="24"/>
                <w:szCs w:val="24"/>
              </w:rPr>
              <w:fldChar w:fldCharType="end"/>
            </w:r>
          </w:hyperlink>
        </w:p>
        <w:p w:rsidR="00A942D3" w:rsidRDefault="00A942D3" w14:paraId="265CFAB8" w14:textId="6EBA257B"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88" w:history="1">
            <w:r w:rsidRPr="00A942D3">
              <w:rPr>
                <w:noProof/>
                <w:lang w:val="en-GB"/>
                <w:rStyle w:val="Hyperlink"/>
                <w:highlight w:val="white"/>
                <w:rFonts w:ascii="Times New Roman" w:cs="Times New Roman" w:hAnsi="Times New Roman"/>
                <w:sz w:val="24"/>
                <w:szCs w:val="24"/>
              </w:rPr>
              <w:t>A clear description of the training activities you will undertake to ensure the new team members are able to perform all tasks associated with their job role</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_Toc119426388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7</w:t>
            </w:r>
            <w:r w:rsidRPr="00A942D3">
              <w:rPr>
                <w:noProof/>
                <w:webHidden/>
                <w:rFonts w:ascii="Times New Roman" w:cs="Times New Roman" w:hAnsi="Times New Roman"/>
                <w:sz w:val="24"/>
                <w:szCs w:val="24"/>
              </w:rPr>
              <w:fldChar w:fldCharType="end"/>
            </w:r>
          </w:hyperlink>
        </w:p>
        <w:p w:rsidR="00A942D3" w:rsidRDefault="00A942D3" w14:paraId="580B3564" w14:textId="501F2341"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89" w:history="1">
            <w:r w:rsidRPr="00A942D3">
              <w:rPr>
                <w:noProof/>
                <w:lang w:val="en-GB"/>
                <w:rStyle w:val="Hyperlink"/>
                <w:highlight w:val="white"/>
                <w:rFonts w:ascii="Times New Roman" w:cs="Times New Roman" w:hAnsi="Times New Roman"/>
                <w:sz w:val="24"/>
                <w:szCs w:val="24"/>
              </w:rPr>
              <w:t>Safety training such as fire safety, COSHH, health and safety etc.</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_Toc119426389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7</w:t>
            </w:r>
            <w:r w:rsidRPr="00A942D3">
              <w:rPr>
                <w:noProof/>
                <w:webHidden/>
                <w:rFonts w:ascii="Times New Roman" w:cs="Times New Roman" w:hAnsi="Times New Roman"/>
                <w:sz w:val="24"/>
                <w:szCs w:val="24"/>
              </w:rPr>
              <w:fldChar w:fldCharType="end"/>
            </w:r>
          </w:hyperlink>
        </w:p>
        <w:p w:rsidR="00A942D3" w:rsidRDefault="00A942D3" w14:paraId="410C2148" w14:textId="372833D8"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90" w:history="1">
            <w:r w:rsidRPr="00A942D3">
              <w:rPr>
                <w:noProof/>
                <w:lang w:val="en-GB"/>
                <w:rStyle w:val="Hyperlink"/>
                <w:highlight w:val="white"/>
                <w:rFonts w:ascii="Times New Roman" w:cs="Times New Roman" w:hAnsi="Times New Roman"/>
                <w:sz w:val="24"/>
                <w:szCs w:val="24"/>
              </w:rPr>
              <w:t>Branding and logo for Hotel Trinity</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_Toc119426390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8</w:t>
            </w:r>
            <w:r w:rsidRPr="00A942D3">
              <w:rPr>
                <w:noProof/>
                <w:webHidden/>
                <w:rFonts w:ascii="Times New Roman" w:cs="Times New Roman" w:hAnsi="Times New Roman"/>
                <w:sz w:val="24"/>
                <w:szCs w:val="24"/>
              </w:rPr>
              <w:fldChar w:fldCharType="end"/>
            </w:r>
          </w:hyperlink>
        </w:p>
        <w:p w:rsidR="00A942D3" w:rsidRDefault="00A942D3" w14:paraId="0965ACD6" w14:textId="0438094E"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91" w:history="1">
            <w:r w:rsidRPr="00A942D3">
              <w:rPr>
                <w:noProof/>
                <w:lang w:val="en-GB"/>
                <w:rStyle w:val="Hyperlink"/>
                <w:highlight w:val="white"/>
                <w:rFonts w:ascii="Times New Roman" w:cs="Times New Roman" w:hAnsi="Times New Roman"/>
                <w:sz w:val="24"/>
                <w:szCs w:val="24"/>
              </w:rPr>
              <w:t>Conclusion</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_Toc119426391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8</w:t>
            </w:r>
            <w:r w:rsidRPr="00A942D3">
              <w:rPr>
                <w:noProof/>
                <w:webHidden/>
                <w:rFonts w:ascii="Times New Roman" w:cs="Times New Roman" w:hAnsi="Times New Roman"/>
                <w:sz w:val="24"/>
                <w:szCs w:val="24"/>
              </w:rPr>
              <w:fldChar w:fldCharType="end"/>
            </w:r>
          </w:hyperlink>
        </w:p>
        <w:p w:rsidR="00A942D3" w:rsidRDefault="00A942D3" w14:paraId="1CA453E1" w14:textId="2FB6E140" w:rsidP="00A942D3" w:rsidRPr="00A942D3">
          <w:pPr>
            <w:pStyle w:val="TOC1"/>
            <w:jc w:val="both"/>
            <w:spacing w:line="360" w:lineRule="auto"/>
            <w:tabs>
              <w:tab w:val="right" w:leader="dot" w:pos="9019"/>
            </w:tabs>
            <w:rPr>
              <w:noProof/>
              <w:lang w:val="en-IN" w:eastAsia="en-IN"/>
              <w:rFonts w:ascii="Times New Roman" w:cs="Times New Roman" w:hAnsi="Times New Roman" w:eastAsiaTheme="minorEastAsia"/>
              <w:sz w:val="24"/>
              <w:szCs w:val="24"/>
            </w:rPr>
          </w:pPr>
          <w:hyperlink w:anchor="_Toc119426392" w:history="1">
            <w:r w:rsidRPr="00A942D3">
              <w:rPr>
                <w:noProof/>
                <w:lang w:val="en-GB"/>
                <w:rStyle w:val="Hyperlink"/>
                <w:highlight w:val="white"/>
                <w:rFonts w:ascii="Times New Roman" w:cs="Times New Roman" w:hAnsi="Times New Roman"/>
                <w:sz w:val="24"/>
                <w:szCs w:val="24"/>
              </w:rPr>
              <w:t>Bibliography</w:t>
            </w:r>
            <w:r w:rsidRPr="00A942D3">
              <w:rPr>
                <w:noProof/>
                <w:webHidden/>
                <w:rFonts w:ascii="Times New Roman" w:cs="Times New Roman" w:hAnsi="Times New Roman"/>
                <w:sz w:val="24"/>
                <w:szCs w:val="24"/>
              </w:rPr>
              <w:tab/>
            </w:r>
            <w:r w:rsidRPr="00A942D3">
              <w:rPr>
                <w:noProof/>
                <w:webHidden/>
                <w:rFonts w:ascii="Times New Roman" w:cs="Times New Roman" w:hAnsi="Times New Roman"/>
                <w:sz w:val="24"/>
                <w:szCs w:val="24"/>
              </w:rPr>
              <w:fldChar w:fldCharType="begin"/>
            </w:r>
            <w:r w:rsidRPr="00A942D3">
              <w:rPr>
                <w:noProof/>
                <w:webHidden/>
                <w:rFonts w:ascii="Times New Roman" w:cs="Times New Roman" w:hAnsi="Times New Roman"/>
                <w:sz w:val="24"/>
                <w:szCs w:val="24"/>
              </w:rPr>
              <w:instrText xml:space="preserve"> PAGEREF _Toc119426392 \h </w:instrText>
            </w:r>
            <w:r w:rsidRPr="00A942D3">
              <w:rPr>
                <w:noProof/>
                <w:webHidden/>
                <w:rFonts w:ascii="Times New Roman" w:cs="Times New Roman" w:hAnsi="Times New Roman"/>
                <w:sz w:val="24"/>
                <w:szCs w:val="24"/>
              </w:rPr>
            </w:r>
            <w:r w:rsidRPr="00A942D3">
              <w:rPr>
                <w:noProof/>
                <w:webHidden/>
                <w:rFonts w:ascii="Times New Roman" w:cs="Times New Roman" w:hAnsi="Times New Roman"/>
                <w:sz w:val="24"/>
                <w:szCs w:val="24"/>
              </w:rPr>
              <w:fldChar w:fldCharType="separate"/>
            </w:r>
            <w:r w:rsidRPr="00A942D3">
              <w:rPr>
                <w:noProof/>
                <w:webHidden/>
                <w:rFonts w:ascii="Times New Roman" w:cs="Times New Roman" w:hAnsi="Times New Roman"/>
                <w:sz w:val="24"/>
                <w:szCs w:val="24"/>
              </w:rPr>
              <w:t>9</w:t>
            </w:r>
            <w:r w:rsidRPr="00A942D3">
              <w:rPr>
                <w:noProof/>
                <w:webHidden/>
                <w:rFonts w:ascii="Times New Roman" w:cs="Times New Roman" w:hAnsi="Times New Roman"/>
                <w:sz w:val="24"/>
                <w:szCs w:val="24"/>
              </w:rPr>
              <w:fldChar w:fldCharType="end"/>
            </w:r>
          </w:hyperlink>
        </w:p>
        <w:p w:rsidR="00CD4ADA" w:rsidRDefault="00CD4ADA" w14:paraId="2A3F7487" w14:textId="673292D0" w:rsidP="00A942D3" w:rsidRPr="00A942D3">
          <w:pPr>
            <w:jc w:val="both"/>
            <w:spacing w:line="360" w:lineRule="auto"/>
            <w:rPr>
              <w:lang w:val="en-GB"/>
              <w:rFonts w:ascii="Times New Roman" w:cs="Times New Roman" w:hAnsi="Times New Roman"/>
            </w:rPr>
          </w:pPr>
          <w:r w:rsidRPr="00A942D3">
            <w:rPr>
              <w:lang w:val="en-GB"/>
              <w:rFonts w:ascii="Times New Roman" w:cs="Times New Roman" w:hAnsi="Times New Roman"/>
              <w:sz w:val="24"/>
              <w:szCs w:val="24"/>
            </w:rPr>
            <w:fldChar w:fldCharType="end"/>
          </w:r>
        </w:p>
      </w:sdtContent>
    </w:sdt>
    <w:p w:rsidR="00CD4ADA" w:rsidRDefault="00CD4ADA" w14:paraId="5F662420" w14:textId="77777777" w:rsidP="00A942D3" w:rsidRPr="00A942D3">
      <w:pPr>
        <w:spacing w:line="360" w:lineRule="auto"/>
        <w:rPr>
          <w:lang w:val="en-GB"/>
          <w:b/>
          <w:highlight w:val="white"/>
          <w:rFonts w:ascii="Times New Roman" w:cs="Times New Roman" w:hAnsi="Times New Roman"/>
          <w:sz w:val="28"/>
          <w:szCs w:val="40"/>
        </w:rPr>
      </w:pPr>
      <w:r>
        <w:rPr>
          <w:highlight w:val="white"/>
          <w:rFonts w:ascii="Times New Roman" w:cs="Times New Roman" w:hAnsi="Times New Roman"/>
        </w:rPr>
        <w:br w:type="page"/>
      </w:r>
    </w:p>
    <w:p w:rsidR="00084100" w:rsidRDefault="007F1DCC" w14:paraId="3D837C9B" w14:textId="77777777" w:rsidP="00A942D3" w:rsidRPr="00A942D3">
      <w:pPr>
        <w:pStyle w:val="Heading1"/>
        <w:spacing w:line="360" w:lineRule="auto"/>
        <w:rPr>
          <w:lang w:val="en-GB"/>
          <w:highlight w:val="white"/>
          <w:rFonts w:cs="Times New Roman"/>
        </w:rPr>
      </w:pPr>
      <w:bookmarkStart w:id="0" w:name="_Toc119426386"/>
      <w:r w:rsidRPr="00A942D3">
        <w:rPr>
          <w:lang w:val="en-GB"/>
          <w:highlight w:val="white"/>
          <w:rFonts w:cs="Times New Roman"/>
        </w:rPr>
        <w:t>Introduction for the new team member</w:t>
        <w:lastRenderedPageBreak/>
      </w:r>
      <w:bookmarkEnd w:id="0"/>
    </w:p>
    <w:p w:rsidR="00084100" w:rsidRDefault="007F1DCC" w14:paraId="78501FD8" w14:textId="2D0AED4C" w:rsidP="00A942D3" w:rsidRPr="00A942D3">
      <w:pP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In aiming to enhance the facility of the </w:t>
      </w:r>
      <w:r w:rsidRPr="00A942D3">
        <w:rPr>
          <w:bCs/>
          <w:iCs/>
          <w:lang w:val="en-GB"/>
          <w:b/>
          <w:i/>
          <w:highlight w:val="white"/>
          <w:rFonts w:ascii="Times New Roman" w:cs="Times New Roman" w:eastAsia="Times New Roman" w:hAnsi="Times New Roman"/>
          <w:sz w:val="24"/>
          <w:szCs w:val="24"/>
        </w:rPr>
        <w:t>4* Hotel Trinity</w:t>
      </w:r>
      <w:r w:rsidRPr="00A942D3">
        <w:rPr>
          <w:lang w:val="en-GB"/>
          <w:highlight w:val="white"/>
          <w:rFonts w:ascii="Times New Roman" w:cs="Times New Roman" w:eastAsia="Times New Roman" w:hAnsi="Times New Roman"/>
          <w:sz w:val="24"/>
          <w:szCs w:val="24"/>
        </w:rPr>
        <w:t xml:space="preserve">, new employees have been employed. As </w:t>
      </w:r>
      <w:r w:rsidR="00712AB9" w:rsidRPr="00A942D3">
        <w:rPr>
          <w:lang w:val="en-GB"/>
          <w:highlight w:val="white"/>
          <w:rFonts w:ascii="Times New Roman" w:cs="Times New Roman" w:eastAsia="Times New Roman" w:hAnsi="Times New Roman"/>
          <w:sz w:val="24"/>
          <w:szCs w:val="24"/>
        </w:rPr>
        <w:t>these employed personnel</w:t>
      </w:r>
      <w:r w:rsidRPr="00A942D3">
        <w:rPr>
          <w:lang w:val="en-GB"/>
          <w:highlight w:val="white"/>
          <w:rFonts w:ascii="Times New Roman" w:cs="Times New Roman" w:eastAsia="Times New Roman" w:hAnsi="Times New Roman"/>
          <w:sz w:val="24"/>
          <w:szCs w:val="24"/>
        </w:rPr>
        <w:t xml:space="preserve"> are new to the </w:t>
      </w:r>
      <w:r w:rsidR="00712AB9" w:rsidRPr="00A942D3">
        <w:rPr>
          <w:lang w:val="en-GB"/>
          <w:highlight w:val="white"/>
          <w:rFonts w:ascii="Times New Roman" w:cs="Times New Roman" w:eastAsia="Times New Roman" w:hAnsi="Times New Roman"/>
          <w:sz w:val="24"/>
          <w:szCs w:val="24"/>
        </w:rPr>
        <w:t>field,</w:t>
      </w:r>
      <w:r w:rsidRPr="00A942D3">
        <w:rPr>
          <w:lang w:val="en-GB"/>
          <w:highlight w:val="white"/>
          <w:rFonts w:ascii="Times New Roman" w:cs="Times New Roman" w:eastAsia="Times New Roman" w:hAnsi="Times New Roman"/>
          <w:sz w:val="24"/>
          <w:szCs w:val="24"/>
        </w:rPr>
        <w:t xml:space="preserve"> they require to achieve different skills to accomplish their responsibilities. Hence, In the training program, some skills will be </w:t>
      </w:r>
      <w:r w:rsidR="00712AB9" w:rsidRPr="00A942D3">
        <w:rPr>
          <w:lang w:val="en-GB"/>
          <w:highlight w:val="white"/>
          <w:rFonts w:ascii="Times New Roman" w:cs="Times New Roman" w:eastAsia="Times New Roman" w:hAnsi="Times New Roman"/>
          <w:sz w:val="24"/>
          <w:szCs w:val="24"/>
        </w:rPr>
        <w:t>focused</w:t>
      </w:r>
      <w:r w:rsidRPr="00A942D3">
        <w:rPr>
          <w:lang w:val="en-GB"/>
          <w:highlight w:val="white"/>
          <w:rFonts w:ascii="Times New Roman" w:cs="Times New Roman" w:eastAsia="Times New Roman" w:hAnsi="Times New Roman"/>
          <w:sz w:val="24"/>
          <w:szCs w:val="24"/>
        </w:rPr>
        <w:t xml:space="preserve"> such as teamwork, task management, communication skill, personal skill-quest services and so on. A facility leader must ensure their team the comfort, safety and effortless functionality in the environment by the peoples, process, places and technology. A training plan is discussed below.</w:t>
      </w:r>
    </w:p>
    <w:p w:rsidR="00084100" w:rsidRDefault="007F1DCC" w14:paraId="34E2A3FF" w14:textId="77777777" w:rsidP="00A942D3" w:rsidRPr="00A942D3">
      <w:pPr>
        <w:pStyle w:val="Heading1"/>
        <w:spacing w:line="360" w:lineRule="auto"/>
        <w:rPr>
          <w:lang w:val="en-GB"/>
          <w:highlight w:val="white"/>
          <w:rFonts w:cs="Times New Roman"/>
        </w:rPr>
      </w:pPr>
      <w:bookmarkStart w:id="1" w:name="_Toc119426387"/>
      <w:r w:rsidRPr="00A942D3">
        <w:rPr>
          <w:lang w:val="en-GB"/>
          <w:highlight w:val="white"/>
          <w:rFonts w:cs="Times New Roman"/>
        </w:rPr>
        <w:t>A timetable of training activities for the 8 weeks</w:t>
      </w:r>
      <w:bookmarkEnd w:id="1"/>
    </w:p>
    <w:p w:rsidR="00084100" w:rsidRDefault="007F1DCC" w14:paraId="75BA314B" w14:textId="77777777" w:rsidP="00A942D3" w:rsidRPr="00A942D3">
      <w:pPr>
        <w:shd w:fill="FFFFFF" w:color="auto" w:val="clear"/>
        <w:pStyle w:val="Normal1"/>
        <w:jc w:val="both"/>
        <w:spacing w:after="140" w:line="360" w:lineRule="auto"/>
        <w:rPr>
          <w:lang w:val="en-GB"/>
          <w:highlight w:val="white"/>
          <w:rFonts w:ascii="Times New Roman" w:cs="Times New Roman" w:eastAsia="Times New Roman" w:hAnsi="Times New Roman"/>
        </w:rPr>
      </w:pPr>
      <w:r w:rsidRPr="00A942D3">
        <w:rPr>
          <w:lang w:val="en-GB"/>
          <w:highlight w:val="white"/>
          <w:rFonts w:ascii="Times New Roman" w:cs="Times New Roman" w:eastAsia="Times New Roman" w:hAnsi="Times New Roman"/>
        </w:rPr>
        <w:t>As the facility manager, a timetable of activities will be encouraged in the hotel to perform some important responsibilities and effective methods to deliver services. In the interactive training, the members of the team will be assigned to perform certain tasks.</w:t>
      </w:r>
    </w:p>
    <w:p w:rsidR="00084100" w:rsidRDefault="00084100" w14:paraId="03020B47" w14:textId="77777777" w:rsidP="00A942D3" w:rsidRPr="00A942D3">
      <w:pPr>
        <w:shd w:fill="FFFFFF" w:color="auto" w:val="clear"/>
        <w:pStyle w:val="Normal1"/>
        <w:jc w:val="center"/>
        <w:spacing w:after="140" w:line="360" w:lineRule="auto"/>
        <w:rPr>
          <w:lang w:val="en-GB"/>
          <w:highlight w:val="white"/>
          <w:rFonts w:ascii="Times New Roman" w:cs="Times New Roman" w:eastAsia="Times New Roman" w:hAnsi="Times New Roman"/>
        </w:rPr>
      </w:pPr>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
      </w:tblPr>
      <w:tblGrid>
        <w:gridCol w:w="1134"/>
        <w:gridCol w:w="2694"/>
        <w:gridCol w:w="1559"/>
        <w:gridCol w:w="1137"/>
        <w:gridCol w:w="280"/>
        <w:gridCol w:w="1160"/>
        <w:gridCol w:w="1065"/>
      </w:tblGrid>
      <w:tr w14:paraId="117B2929" w14:textId="77777777" w:rsidR="004659A1" w:rsidRPr="00A942D3" w:rsidTr="009C1F3B">
        <w:trPr>
          <w:cantSplit/>
          <w:tblHeader/>
          <w:jc w:val="center"/>
        </w:trPr>
        <w:tc>
          <w:tcPr>
            <w:tcMar>
              <w:top w:w="100" w:type="dxa"/>
              <w:left w:w="100" w:type="dxa"/>
              <w:bottom w:w="100" w:type="dxa"/>
              <w:right w:w="100" w:type="dxa"/>
            </w:tcMar>
            <w:shd w:fill="92CDDC" w:color="auto" w:themeFill="accent5" w:themeFillTint="99" w:val="clear"/>
            <w:tcW w:w="1134" w:type="dxa"/>
          </w:tcPr>
          <w:p w:rsidR="00084100" w:rsidRDefault="007F1DCC" w14:paraId="00774E2E"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Skills</w:t>
            </w:r>
          </w:p>
        </w:tc>
        <w:tc>
          <w:tcPr>
            <w:tcMar>
              <w:top w:w="100" w:type="dxa"/>
              <w:left w:w="100" w:type="dxa"/>
              <w:bottom w:w="100" w:type="dxa"/>
              <w:right w:w="100" w:type="dxa"/>
            </w:tcMar>
            <w:shd w:fill="92CDDC" w:color="auto" w:themeFill="accent5" w:themeFillTint="99" w:val="clear"/>
            <w:tcW w:w="2694" w:type="dxa"/>
          </w:tcPr>
          <w:p w:rsidR="00084100" w:rsidRDefault="007F1DCC" w14:paraId="7BFEF4B4"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Specific</w:t>
            </w:r>
          </w:p>
        </w:tc>
        <w:tc>
          <w:tcPr>
            <w:tcMar>
              <w:top w:w="100" w:type="dxa"/>
              <w:left w:w="100" w:type="dxa"/>
              <w:bottom w:w="100" w:type="dxa"/>
              <w:right w:w="100" w:type="dxa"/>
            </w:tcMar>
            <w:shd w:fill="92CDDC" w:color="auto" w:themeFill="accent5" w:themeFillTint="99" w:val="clear"/>
            <w:tcW w:w="1559" w:type="dxa"/>
          </w:tcPr>
          <w:p w:rsidR="00084100" w:rsidRDefault="007F1DCC" w14:paraId="7EFEA4DA"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Measurable</w:t>
            </w:r>
          </w:p>
        </w:tc>
        <w:tc>
          <w:tcPr>
            <w:tcMar>
              <w:top w:w="100" w:type="dxa"/>
              <w:left w:w="100" w:type="dxa"/>
              <w:bottom w:w="100" w:type="dxa"/>
              <w:right w:w="100" w:type="dxa"/>
            </w:tcMar>
            <w:gridSpan w:val="2"/>
            <w:shd w:fill="92CDDC" w:color="auto" w:themeFill="accent5" w:themeFillTint="99" w:val="clear"/>
            <w:tcW w:w="1417" w:type="dxa"/>
          </w:tcPr>
          <w:p w:rsidR="00084100" w:rsidRDefault="007F1DCC" w14:paraId="0A073BF4"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Attainable</w:t>
            </w:r>
          </w:p>
        </w:tc>
        <w:tc>
          <w:tcPr>
            <w:tcMar>
              <w:top w:w="100" w:type="dxa"/>
              <w:left w:w="100" w:type="dxa"/>
              <w:bottom w:w="100" w:type="dxa"/>
              <w:right w:w="100" w:type="dxa"/>
            </w:tcMar>
            <w:shd w:fill="92CDDC" w:color="auto" w:themeFill="accent5" w:themeFillTint="99" w:val="clear"/>
            <w:tcW w:w="1160" w:type="dxa"/>
          </w:tcPr>
          <w:p w:rsidR="00084100" w:rsidRDefault="007F1DCC" w14:paraId="5293C3C0"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Relevant</w:t>
            </w:r>
          </w:p>
        </w:tc>
        <w:tc>
          <w:tcPr>
            <w:tcMar>
              <w:top w:w="100" w:type="dxa"/>
              <w:left w:w="100" w:type="dxa"/>
              <w:bottom w:w="100" w:type="dxa"/>
              <w:right w:w="100" w:type="dxa"/>
            </w:tcMar>
            <w:shd w:fill="92CDDC" w:color="auto" w:themeFill="accent5" w:themeFillTint="99" w:val="clear"/>
            <w:tcW w:w="1065" w:type="dxa"/>
          </w:tcPr>
          <w:p w:rsidR="00084100" w:rsidRDefault="007F1DCC" w14:paraId="09C97ADD"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center"/>
              <w:spacing w:line="360" w:lineRule="auto"/>
              <w:rPr>
                <w:lang w:val="en-GB"/>
                <w:b/>
                <w:rFonts w:ascii="Times New Roman" w:cs="Times New Roman" w:eastAsia="Times New Roman" w:hAnsi="Times New Roman"/>
                <w:sz w:val="24"/>
                <w:szCs w:val="24"/>
              </w:rPr>
            </w:pPr>
            <w:r w:rsidRPr="00A942D3">
              <w:rPr>
                <w:lang w:val="en-GB"/>
                <w:b/>
                <w:rFonts w:ascii="Times New Roman" w:cs="Times New Roman" w:eastAsia="Times New Roman" w:hAnsi="Times New Roman"/>
                <w:sz w:val="24"/>
                <w:szCs w:val="24"/>
              </w:rPr>
              <w:t>Time Table</w:t>
            </w:r>
          </w:p>
        </w:tc>
      </w:tr>
      <w:tr w14:paraId="704535A0" w14:textId="77777777" w:rsidR="004659A1" w:rsidRPr="00A942D3" w:rsidTr="00712AB9">
        <w:trPr>
          <w:cantSplit/>
          <w:tblHeader/>
          <w:jc w:val="center"/>
        </w:trPr>
        <w:tc>
          <w:tcPr>
            <w:tcMar>
              <w:top w:w="100" w:type="dxa"/>
              <w:left w:w="100" w:type="dxa"/>
              <w:bottom w:w="100" w:type="dxa"/>
              <w:right w:w="100" w:type="dxa"/>
            </w:tcMar>
            <w:shd w:fill="auto" w:color="auto" w:val="clear"/>
            <w:tcW w:w="1134" w:type="dxa"/>
          </w:tcPr>
          <w:p w:rsidR="00084100" w:rsidRDefault="007F1DCC" w14:paraId="3CE6B833" w14:textId="77777777" w:rsidP="00A942D3" w:rsidRPr="00A942D3">
            <w:pPr>
              <w:widowControl w:val="0"/>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Team Work</w:t>
              <w:lastRenderedPageBreak/>
            </w:r>
          </w:p>
        </w:tc>
        <w:tc>
          <w:tcPr>
            <w:tcMar>
              <w:top w:w="100" w:type="dxa"/>
              <w:left w:w="100" w:type="dxa"/>
              <w:bottom w:w="100" w:type="dxa"/>
              <w:right w:w="100" w:type="dxa"/>
            </w:tcMar>
            <w:shd w:fill="auto" w:color="auto" w:val="clear"/>
            <w:tcW w:w="2694" w:type="dxa"/>
          </w:tcPr>
          <w:p w:rsidR="00084100" w:rsidRDefault="007F1DCC" w14:paraId="7A35601B"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6"/>
                <w:szCs w:val="26"/>
              </w:rPr>
            </w:pPr>
            <w:r w:rsidRPr="00A942D3">
              <w:rPr>
                <w:lang w:val="en-GB"/>
                <w:highlight w:val="white"/>
                <w:rFonts w:ascii="Times New Roman" w:cs="Times New Roman" w:eastAsia="Times New Roman" w:hAnsi="Times New Roman"/>
                <w:sz w:val="26"/>
                <w:szCs w:val="26"/>
              </w:rPr>
              <w:t xml:space="preserve">All the employees will be trained on the essential tasks of the housekeeping staff and they will be put into different groups to work with the team. With time they will be transferred to different groups to develop team playing skills in the newly employed housekeeping staff. </w:t>
            </w:r>
          </w:p>
        </w:tc>
        <w:tc>
          <w:tcPr>
            <w:tcMar>
              <w:top w:w="100" w:type="dxa"/>
              <w:left w:w="100" w:type="dxa"/>
              <w:bottom w:w="100" w:type="dxa"/>
              <w:right w:w="100" w:type="dxa"/>
            </w:tcMar>
            <w:shd w:fill="auto" w:color="auto" w:val="clear"/>
            <w:tcW w:w="1559" w:type="dxa"/>
          </w:tcPr>
          <w:p w:rsidR="00084100" w:rsidRDefault="007F1DCC" w14:paraId="6CB4D501"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With the help of reviews from other colleagues and team managers, their progress in team working will be measured. </w:t>
            </w:r>
          </w:p>
        </w:tc>
        <w:tc>
          <w:tcPr>
            <w:tcMar>
              <w:top w:w="100" w:type="dxa"/>
              <w:left w:w="100" w:type="dxa"/>
              <w:bottom w:w="100" w:type="dxa"/>
              <w:right w:w="100" w:type="dxa"/>
            </w:tcMar>
            <w:shd w:fill="auto" w:color="auto" w:val="clear"/>
            <w:tcW w:w="1137" w:type="dxa"/>
          </w:tcPr>
          <w:p w:rsidR="00084100" w:rsidRDefault="007F1DCC" w14:paraId="705C8876"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Putting the members in different teams and allowing them to work in different conditions can help in enhancing their team working capability. </w:t>
            </w:r>
          </w:p>
        </w:tc>
        <w:tc>
          <w:tcPr>
            <w:tcMar>
              <w:top w:w="100" w:type="dxa"/>
              <w:left w:w="100" w:type="dxa"/>
              <w:bottom w:w="100" w:type="dxa"/>
              <w:right w:w="100" w:type="dxa"/>
            </w:tcMar>
            <w:gridSpan w:val="2"/>
            <w:shd w:fill="auto" w:color="auto" w:val="clear"/>
            <w:tcW w:w="1440" w:type="dxa"/>
          </w:tcPr>
          <w:p w:rsidR="00084100" w:rsidRDefault="007F1DCC" w14:paraId="28EC15DF"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It is relevant as without a team work a hotel cannot fulfil all types of requirements of a guest.</w:t>
            </w:r>
          </w:p>
        </w:tc>
        <w:tc>
          <w:tcPr>
            <w:tcMar>
              <w:top w:w="100" w:type="dxa"/>
              <w:left w:w="100" w:type="dxa"/>
              <w:bottom w:w="100" w:type="dxa"/>
              <w:right w:w="100" w:type="dxa"/>
            </w:tcMar>
            <w:shd w:fill="auto" w:color="auto" w:val="clear"/>
            <w:tcW w:w="1065" w:type="dxa"/>
          </w:tcPr>
          <w:p w:rsidR="00084100" w:rsidRDefault="007F1DCC" w14:paraId="040FE15C"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8 weeks</w:t>
            </w:r>
          </w:p>
        </w:tc>
      </w:tr>
      <w:tr w14:paraId="4764A990" w14:textId="77777777" w:rsidR="004659A1" w:rsidRPr="00A942D3" w:rsidTr="00712AB9">
        <w:trPr>
          <w:cantSplit/>
          <w:tblHeader/>
          <w:jc w:val="center"/>
        </w:trPr>
        <w:tc>
          <w:tcPr>
            <w:tcMar>
              <w:top w:w="100" w:type="dxa"/>
              <w:left w:w="100" w:type="dxa"/>
              <w:bottom w:w="100" w:type="dxa"/>
              <w:right w:w="100" w:type="dxa"/>
            </w:tcMar>
            <w:shd w:fill="auto" w:color="auto" w:val="clear"/>
            <w:tcW w:w="1134" w:type="dxa"/>
          </w:tcPr>
          <w:p w:rsidR="00084100" w:rsidRDefault="007F1DCC" w14:paraId="2A27259A" w14:textId="77777777" w:rsidP="00A942D3" w:rsidRPr="00A942D3">
            <w:pPr>
              <w:widowControl w:val="0"/>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Task Management</w:t>
              <w:lastRenderedPageBreak/>
            </w:r>
          </w:p>
        </w:tc>
        <w:tc>
          <w:tcPr>
            <w:tcMar>
              <w:top w:w="100" w:type="dxa"/>
              <w:left w:w="100" w:type="dxa"/>
              <w:bottom w:w="100" w:type="dxa"/>
              <w:right w:w="100" w:type="dxa"/>
            </w:tcMar>
            <w:shd w:fill="auto" w:color="auto" w:val="clear"/>
            <w:tcW w:w="2694" w:type="dxa"/>
          </w:tcPr>
          <w:p w:rsidR="00084100" w:rsidRDefault="007F1DCC" w14:paraId="3ADA3CC4" w14:textId="2D0F3FD8"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In aiming to enhance the service of the housekeeping staff it is essential to enable them to handle different </w:t>
            </w:r>
            <w:r w:rsidR="009C1F3B" w:rsidRPr="00A942D3">
              <w:rPr>
                <w:lang w:val="en-GB"/>
                <w:highlight w:val="white"/>
                <w:rFonts w:ascii="Times New Roman" w:cs="Times New Roman" w:eastAsia="Times New Roman" w:hAnsi="Times New Roman"/>
                <w:sz w:val="24"/>
                <w:szCs w:val="24"/>
              </w:rPr>
              <w:t>task</w:t>
            </w:r>
            <w:r w:rsidRPr="00A942D3">
              <w:rPr>
                <w:lang w:val="en-GB"/>
                <w:highlight w:val="white"/>
                <w:rFonts w:ascii="Times New Roman" w:cs="Times New Roman" w:eastAsia="Times New Roman" w:hAnsi="Times New Roman"/>
                <w:sz w:val="24"/>
                <w:szCs w:val="24"/>
              </w:rPr>
              <w:t xml:space="preserve"> at the same time which can enhance the efficiency and also enhance their multiple tasking skill. Here, the newly appointed employees will be given different tasks and the employees will start </w:t>
            </w:r>
            <w:r w:rsidR="009C1F3B" w:rsidRPr="00A942D3">
              <w:rPr>
                <w:lang w:val="en-GB"/>
                <w:highlight w:val="white"/>
                <w:rFonts w:ascii="Times New Roman" w:cs="Times New Roman" w:eastAsia="Times New Roman" w:hAnsi="Times New Roman"/>
                <w:sz w:val="24"/>
                <w:szCs w:val="24"/>
              </w:rPr>
              <w:t>practicing</w:t>
            </w:r>
            <w:r w:rsidRPr="00A942D3">
              <w:rPr>
                <w:lang w:val="en-GB"/>
                <w:highlight w:val="white"/>
                <w:rFonts w:ascii="Times New Roman" w:cs="Times New Roman" w:eastAsia="Times New Roman" w:hAnsi="Times New Roman"/>
                <w:sz w:val="24"/>
                <w:szCs w:val="24"/>
              </w:rPr>
              <w:t xml:space="preserve"> handling multiple tasks at a single time.  </w:t>
            </w:r>
          </w:p>
        </w:tc>
        <w:tc>
          <w:tcPr>
            <w:tcMar>
              <w:top w:w="100" w:type="dxa"/>
              <w:left w:w="100" w:type="dxa"/>
              <w:bottom w:w="100" w:type="dxa"/>
              <w:right w:w="100" w:type="dxa"/>
            </w:tcMar>
            <w:shd w:fill="auto" w:color="auto" w:val="clear"/>
            <w:tcW w:w="1559" w:type="dxa"/>
          </w:tcPr>
          <w:p w:rsidR="00084100" w:rsidRDefault="007F1DCC" w14:paraId="615A1167"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Task compilation and success ratio will help in measuring the success rate of the employees in the multiple task management skill. </w:t>
            </w:r>
          </w:p>
        </w:tc>
        <w:tc>
          <w:tcPr>
            <w:tcMar>
              <w:top w:w="100" w:type="dxa"/>
              <w:left w:w="100" w:type="dxa"/>
              <w:bottom w:w="100" w:type="dxa"/>
              <w:right w:w="100" w:type="dxa"/>
            </w:tcMar>
            <w:shd w:fill="auto" w:color="auto" w:val="clear"/>
            <w:tcW w:w="1137" w:type="dxa"/>
          </w:tcPr>
          <w:p w:rsidR="00084100" w:rsidRDefault="007F1DCC" w14:paraId="575A9354"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The continuous increment in task allocation can help in enhancing the skill of task management of the employees. </w:t>
            </w:r>
          </w:p>
        </w:tc>
        <w:tc>
          <w:tcPr>
            <w:tcMar>
              <w:top w:w="100" w:type="dxa"/>
              <w:left w:w="100" w:type="dxa"/>
              <w:bottom w:w="100" w:type="dxa"/>
              <w:right w:w="100" w:type="dxa"/>
            </w:tcMar>
            <w:gridSpan w:val="2"/>
            <w:shd w:fill="auto" w:color="auto" w:val="clear"/>
            <w:tcW w:w="1440" w:type="dxa"/>
          </w:tcPr>
          <w:p w:rsidR="00084100" w:rsidRDefault="007F1DCC" w14:paraId="48D2E178"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Enhancing task management skills is essential as managing multiple tasks makes staff more competent to be a leader and serve the guests in a better way. </w:t>
            </w:r>
          </w:p>
        </w:tc>
        <w:tc>
          <w:tcPr>
            <w:tcMar>
              <w:top w:w="100" w:type="dxa"/>
              <w:left w:w="100" w:type="dxa"/>
              <w:bottom w:w="100" w:type="dxa"/>
              <w:right w:w="100" w:type="dxa"/>
            </w:tcMar>
            <w:shd w:fill="auto" w:color="auto" w:val="clear"/>
            <w:tcW w:w="1065" w:type="dxa"/>
          </w:tcPr>
          <w:p w:rsidR="00084100" w:rsidRDefault="007F1DCC" w14:paraId="5D209E45"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8 weeks</w:t>
            </w:r>
          </w:p>
        </w:tc>
      </w:tr>
      <w:tr w14:paraId="6B430707" w14:textId="77777777" w:rsidR="004659A1" w:rsidRPr="00A942D3" w:rsidTr="00712AB9">
        <w:trPr>
          <w:cantSplit/>
          <w:tblHeader/>
          <w:jc w:val="center"/>
        </w:trPr>
        <w:tc>
          <w:tcPr>
            <w:tcMar>
              <w:top w:w="100" w:type="dxa"/>
              <w:left w:w="100" w:type="dxa"/>
              <w:bottom w:w="100" w:type="dxa"/>
              <w:right w:w="100" w:type="dxa"/>
            </w:tcMar>
            <w:shd w:fill="auto" w:color="auto" w:val="clear"/>
            <w:tcW w:w="1134" w:type="dxa"/>
          </w:tcPr>
          <w:p w:rsidR="00084100" w:rsidRDefault="007F1DCC" w14:paraId="7BC9D3BF" w14:textId="77777777" w:rsidP="00A942D3" w:rsidRPr="00A942D3">
            <w:pPr>
              <w:widowControl w:val="0"/>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Communication</w:t>
              <w:lastRenderedPageBreak/>
            </w:r>
          </w:p>
        </w:tc>
        <w:tc>
          <w:tcPr>
            <w:tcMar>
              <w:top w:w="100" w:type="dxa"/>
              <w:left w:w="100" w:type="dxa"/>
              <w:bottom w:w="100" w:type="dxa"/>
              <w:right w:w="100" w:type="dxa"/>
            </w:tcMar>
            <w:shd w:fill="auto" w:color="auto" w:val="clear"/>
            <w:tcW w:w="2694" w:type="dxa"/>
          </w:tcPr>
          <w:p w:rsidR="00084100" w:rsidRDefault="007F1DCC" w14:paraId="08CD4FCF"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Coordination is the prime requirement for high-quality service and this can be enhanced through a greater communication process. Here, the employees will be trained on both verbal and non-verbal communications that are essential for communicating among the employees of the same designation as well as communicating with the higher management, Training will be given on the horizontal and vertical communication process. </w:t>
            </w:r>
          </w:p>
        </w:tc>
        <w:tc>
          <w:tcPr>
            <w:tcMar>
              <w:top w:w="100" w:type="dxa"/>
              <w:left w:w="100" w:type="dxa"/>
              <w:bottom w:w="100" w:type="dxa"/>
              <w:right w:w="100" w:type="dxa"/>
            </w:tcMar>
            <w:shd w:fill="auto" w:color="auto" w:val="clear"/>
            <w:tcW w:w="1559" w:type="dxa"/>
          </w:tcPr>
          <w:p w:rsidR="00084100" w:rsidRDefault="007F1DCC" w14:paraId="477B70C5"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Based on the review from the managers and the rating given by the customers their communication skills will be measured. </w:t>
            </w:r>
          </w:p>
        </w:tc>
        <w:tc>
          <w:tcPr>
            <w:tcMar>
              <w:top w:w="100" w:type="dxa"/>
              <w:left w:w="100" w:type="dxa"/>
              <w:bottom w:w="100" w:type="dxa"/>
              <w:right w:w="100" w:type="dxa"/>
            </w:tcMar>
            <w:shd w:fill="auto" w:color="auto" w:val="clear"/>
            <w:tcW w:w="1137" w:type="dxa"/>
          </w:tcPr>
          <w:p w:rsidR="00084100" w:rsidRDefault="007F1DCC" w14:paraId="65A214B9"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The continuous practice of writing and verbal communication can help the employees to cope with the required communication skills. </w:t>
            </w:r>
          </w:p>
        </w:tc>
        <w:tc>
          <w:tcPr>
            <w:tcMar>
              <w:top w:w="100" w:type="dxa"/>
              <w:left w:w="100" w:type="dxa"/>
              <w:bottom w:w="100" w:type="dxa"/>
              <w:right w:w="100" w:type="dxa"/>
            </w:tcMar>
            <w:gridSpan w:val="2"/>
            <w:shd w:fill="auto" w:color="auto" w:val="clear"/>
            <w:tcW w:w="1440" w:type="dxa"/>
          </w:tcPr>
          <w:p w:rsidR="00084100" w:rsidRDefault="007F1DCC" w14:paraId="1601F146"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In aiming to develop greater guest relations and promote greater coordination among the co-employees it is essential to promote enhanced communication skills. </w:t>
            </w:r>
          </w:p>
        </w:tc>
        <w:tc>
          <w:tcPr>
            <w:tcMar>
              <w:top w:w="100" w:type="dxa"/>
              <w:left w:w="100" w:type="dxa"/>
              <w:bottom w:w="100" w:type="dxa"/>
              <w:right w:w="100" w:type="dxa"/>
            </w:tcMar>
            <w:shd w:fill="auto" w:color="auto" w:val="clear"/>
            <w:tcW w:w="1065" w:type="dxa"/>
          </w:tcPr>
          <w:p w:rsidR="00084100" w:rsidRDefault="007F1DCC" w14:paraId="6391CBC4"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4 weeks</w:t>
            </w:r>
          </w:p>
        </w:tc>
      </w:tr>
      <w:tr w14:paraId="551E2A25" w14:textId="77777777" w:rsidR="004659A1" w:rsidRPr="00A942D3" w:rsidTr="00712AB9">
        <w:trPr>
          <w:cantSplit/>
          <w:tblHeader/>
          <w:jc w:val="center"/>
        </w:trPr>
        <w:tc>
          <w:tcPr>
            <w:tcMar>
              <w:top w:w="100" w:type="dxa"/>
              <w:left w:w="100" w:type="dxa"/>
              <w:bottom w:w="100" w:type="dxa"/>
              <w:right w:w="100" w:type="dxa"/>
            </w:tcMar>
            <w:shd w:fill="auto" w:color="auto" w:val="clear"/>
            <w:tcW w:w="1134" w:type="dxa"/>
          </w:tcPr>
          <w:p w:rsidR="00084100" w:rsidRDefault="007F1DCC" w14:paraId="057175CF"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Guest Service</w:t>
            </w:r>
          </w:p>
        </w:tc>
        <w:tc>
          <w:tcPr>
            <w:tcMar>
              <w:top w:w="100" w:type="dxa"/>
              <w:left w:w="100" w:type="dxa"/>
              <w:bottom w:w="100" w:type="dxa"/>
              <w:right w:w="100" w:type="dxa"/>
            </w:tcMar>
            <w:shd w:fill="auto" w:color="auto" w:val="clear"/>
            <w:tcW w:w="2694" w:type="dxa"/>
          </w:tcPr>
          <w:p w:rsidR="00084100" w:rsidRDefault="007F1DCC" w14:paraId="6CC126CA"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In guest service, the newly employed will be trained on how to behave with the guests and how to assist the guests so that they feel comfortable and experience a wonderful stay at the hotel. </w:t>
            </w:r>
          </w:p>
        </w:tc>
        <w:tc>
          <w:tcPr>
            <w:tcMar>
              <w:top w:w="100" w:type="dxa"/>
              <w:left w:w="100" w:type="dxa"/>
              <w:bottom w:w="100" w:type="dxa"/>
              <w:right w:w="100" w:type="dxa"/>
            </w:tcMar>
            <w:shd w:fill="auto" w:color="auto" w:val="clear"/>
            <w:tcW w:w="1559" w:type="dxa"/>
          </w:tcPr>
          <w:p w:rsidR="00084100" w:rsidRDefault="007F1DCC" w14:paraId="48FA141C"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From the review of the guests, the degree of satisfaction of the guest's quill is used to measure the performance of the employees. </w:t>
            </w:r>
          </w:p>
        </w:tc>
        <w:tc>
          <w:tcPr>
            <w:tcMar>
              <w:top w:w="100" w:type="dxa"/>
              <w:left w:w="100" w:type="dxa"/>
              <w:bottom w:w="100" w:type="dxa"/>
              <w:right w:w="100" w:type="dxa"/>
            </w:tcMar>
            <w:shd w:fill="auto" w:color="auto" w:val="clear"/>
            <w:tcW w:w="1137" w:type="dxa"/>
          </w:tcPr>
          <w:p w:rsidR="00084100" w:rsidRDefault="007F1DCC" w14:paraId="3CE25269"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With the guidance of the seniors, it will be easy for the newly employed staff to serve the guests. </w:t>
            </w:r>
          </w:p>
        </w:tc>
        <w:tc>
          <w:tcPr>
            <w:tcMar>
              <w:top w:w="100" w:type="dxa"/>
              <w:left w:w="100" w:type="dxa"/>
              <w:bottom w:w="100" w:type="dxa"/>
              <w:right w:w="100" w:type="dxa"/>
            </w:tcMar>
            <w:gridSpan w:val="2"/>
            <w:shd w:fill="auto" w:color="auto" w:val="clear"/>
            <w:tcW w:w="1440" w:type="dxa"/>
          </w:tcPr>
          <w:p w:rsidR="00084100" w:rsidRDefault="007F1DCC" w14:paraId="5180509F"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The hotel industry is highly dependent on guest service as it has a direct relation with the customer satisfaction level. </w:t>
            </w:r>
          </w:p>
        </w:tc>
        <w:tc>
          <w:tcPr>
            <w:tcMar>
              <w:top w:w="100" w:type="dxa"/>
              <w:left w:w="100" w:type="dxa"/>
              <w:bottom w:w="100" w:type="dxa"/>
              <w:right w:w="100" w:type="dxa"/>
            </w:tcMar>
            <w:shd w:fill="auto" w:color="auto" w:val="clear"/>
            <w:tcW w:w="1065" w:type="dxa"/>
          </w:tcPr>
          <w:p w:rsidR="00084100" w:rsidRDefault="007F1DCC" w14:paraId="42A1D2BB" w14:textId="77777777" w:rsidP="00A942D3" w:rsidRPr="00A942D3">
            <w:pPr>
              <w:widowControl w:val="0"/>
              <w:pBdr>
                <w:top w:val="nil" w:sz="0" w:color="auto" w:space="0"/>
                <w:bottom w:val="nil" w:sz="0" w:color="auto" w:space="0"/>
                <w:left w:val="nil" w:sz="0" w:color="auto" w:space="0"/>
                <w:right w:val="nil" w:sz="0" w:color="auto" w:space="0"/>
                <w:between w:val="nil" w:sz="0" w:color="auto" w:space="0"/>
              </w:pBd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4 weeks</w:t>
            </w:r>
          </w:p>
        </w:tc>
      </w:tr>
    </w:tbl>
    <w:p w:rsidR="00084100" w:rsidRDefault="007F1DCC" w14:paraId="0143C1F6" w14:textId="521E10B8" w:rsidP="00A942D3" w:rsidRPr="00A942D3">
      <w:pPr>
        <w:shd w:fill="FFFFFF" w:color="auto" w:val="clear"/>
        <w:pStyle w:val="Normal1"/>
        <w:jc w:val="center"/>
        <w:spacing w:after="140" w:line="360" w:lineRule="auto"/>
        <w:rPr>
          <w:lang w:val="en-GB"/>
          <w:b/>
          <w:highlight w:val="white"/>
          <w:rFonts w:ascii="Times New Roman" w:cs="Times New Roman" w:eastAsia="Times New Roman" w:hAnsi="Times New Roman"/>
        </w:rPr>
      </w:pPr>
      <w:r w:rsidRPr="00A942D3">
        <w:rPr>
          <w:lang w:val="en-GB"/>
          <w:b/>
          <w:highlight w:val="white"/>
          <w:rFonts w:ascii="Times New Roman" w:cs="Times New Roman" w:eastAsia="Times New Roman" w:hAnsi="Times New Roman"/>
        </w:rPr>
        <w:t xml:space="preserve">Table 1: Training </w:t>
      </w:r>
      <w:r w:rsidR="009C1F3B" w:rsidRPr="00A942D3">
        <w:rPr>
          <w:lang w:val="en-GB"/>
          <w:b/>
          <w:highlight w:val="white"/>
          <w:rFonts w:ascii="Times New Roman" w:cs="Times New Roman" w:eastAsia="Times New Roman" w:hAnsi="Times New Roman"/>
        </w:rPr>
        <w:t>Timetable</w:t>
      </w:r>
    </w:p>
    <w:p w:rsidR="00084100" w:rsidRDefault="007F1DCC" w14:paraId="1F7498CA" w14:textId="14881467" w:rsidP="00A942D3" w:rsidRPr="00A942D3">
      <w:pPr>
        <w:shd w:fill="FFFFFF" w:color="auto" w:val="clear"/>
        <w:pStyle w:val="Normal1"/>
        <w:jc w:val="center"/>
        <w:spacing w:after="140" w:line="360" w:lineRule="auto"/>
        <w:rPr>
          <w:lang w:val="en-GB"/>
          <w:highlight w:val="white"/>
          <w:rFonts w:ascii="Times New Roman" w:cs="Times New Roman" w:eastAsia="Times New Roman" w:hAnsi="Times New Roman"/>
        </w:rPr>
      </w:pPr>
      <w:r w:rsidRPr="00A942D3">
        <w:rPr>
          <w:lang w:val="en-GB"/>
          <w:highlight w:val="white"/>
          <w:rFonts w:ascii="Times New Roman" w:cs="Times New Roman" w:eastAsia="Times New Roman" w:hAnsi="Times New Roman"/>
        </w:rPr>
        <w:t>(</w:t>
        <w:lastRenderedPageBreak/>
      </w:r>
      <w:r w:rsidR="009C1F3B" w:rsidRPr="00A942D3">
        <w:rPr>
          <w:lang w:val="en-GB"/>
          <w:highlight w:val="white"/>
          <w:rFonts w:ascii="Times New Roman" w:cs="Times New Roman" w:eastAsia="Times New Roman" w:hAnsi="Times New Roman"/>
        </w:rPr>
        <w:t>S</w:t>
      </w:r>
      <w:r w:rsidRPr="00A942D3">
        <w:rPr>
          <w:lang w:val="en-GB"/>
          <w:highlight w:val="white"/>
          <w:rFonts w:ascii="Times New Roman" w:cs="Times New Roman" w:eastAsia="Times New Roman" w:hAnsi="Times New Roman"/>
        </w:rPr>
        <w:t>ource: self-developed)</w:t>
      </w:r>
    </w:p>
    <w:p w:rsidR="00084100" w:rsidRDefault="007F1DCC" w14:paraId="0DA753B2" w14:textId="77777777" w:rsidP="00A942D3" w:rsidRPr="00A942D3">
      <w:pPr>
        <w:pStyle w:val="Heading1"/>
        <w:spacing w:line="360" w:lineRule="auto"/>
        <w:rPr>
          <w:lang w:val="en-GB"/>
          <w:highlight w:val="white"/>
          <w:rFonts w:cs="Times New Roman"/>
        </w:rPr>
      </w:pPr>
      <w:bookmarkStart w:id="2" w:name="_Toc119426388"/>
      <w:r w:rsidRPr="00A942D3">
        <w:rPr>
          <w:lang w:val="en-GB"/>
          <w:highlight w:val="white"/>
          <w:rFonts w:cs="Times New Roman"/>
        </w:rPr>
        <w:t>A clear description of the training activities you will undertake to ensure the new team members are able to perform all tasks associated with their job role</w:t>
      </w:r>
      <w:bookmarkEnd w:id="2"/>
    </w:p>
    <w:p w:rsidR="00084100" w:rsidRDefault="00CD4ADA" w14:paraId="674293F3" w14:textId="77777777" w:rsidP="00A942D3" w:rsidRPr="00A942D3">
      <w:pPr>
        <w:pStyle w:val="Normal1"/>
        <w:jc w:val="both"/>
        <w:spacing w:line="360" w:lineRule="auto"/>
        <w:rPr>
          <w:lang w:val="en-GB"/>
          <w:highlight w:val="white"/>
          <w:rFonts w:ascii="Times New Roman" w:cs="Times New Roman" w:eastAsia="Times New Roman" w:hAnsi="Times New Roman"/>
          <w:sz w:val="20"/>
          <w:szCs w:val="20"/>
        </w:rPr>
      </w:pPr>
      <w:r w:rsidRPr="00A942D3">
        <w:rPr>
          <w:lang w:val="en-GB"/>
          <w:highlight w:val="white"/>
          <w:rFonts w:ascii="Times New Roman" w:cs="Times New Roman" w:eastAsia="Times New Roman" w:hAnsi="Times New Roman"/>
          <w:sz w:val="24"/>
          <w:szCs w:val="24"/>
        </w:rPr>
        <w:t xml:space="preserve">The housekeeping staff </w:t>
      </w:r>
      <w:r w:rsidR="007F1DCC" w:rsidRPr="00A942D3">
        <w:rPr>
          <w:lang w:val="en-GB"/>
          <w:highlight w:val="white"/>
          <w:rFonts w:ascii="Times New Roman" w:cs="Times New Roman" w:eastAsia="Times New Roman" w:hAnsi="Times New Roman"/>
          <w:sz w:val="24"/>
          <w:szCs w:val="24"/>
        </w:rPr>
        <w:t xml:space="preserve">are responsible for managing and cleaning the building or infrastructure and reporting safety hazards in securing the building. The staff is responsible for other tasks such as sweeping, dusting, cleaning doors and windows, mopping floors, emptying dustbins and cans, washing dishes and doing laundry. In the training program, teamwork is taught to the new members because this skill will create harmony among the employees in the organisation. Effective teamwork happens when different people work together to achieve a common goal, such could be professional or personal. In aiming to enhance the team working skills </w:t>
      </w:r>
      <w:r w:rsidR="007F1DCC" w:rsidRPr="00A942D3">
        <w:rPr>
          <w:lang w:val="en-GB"/>
          <w:highlight w:val="white"/>
          <w:rFonts w:ascii="Times New Roman" w:cs="Times New Roman" w:eastAsia="Times New Roman" w:hAnsi="Times New Roman"/>
          <w:sz w:val="26"/>
          <w:szCs w:val="26"/>
        </w:rPr>
        <w:t xml:space="preserve">the employed housekeeping staff will be assigned to work with different groups. On the other hand, </w:t>
      </w:r>
      <w:r w:rsidR="007F1DCC" w:rsidRPr="00A942D3">
        <w:rPr>
          <w:lang w:val="en-GB"/>
          <w:highlight w:val="white"/>
          <w:rFonts w:ascii="Times New Roman" w:cs="Times New Roman" w:eastAsia="Times New Roman" w:hAnsi="Times New Roman"/>
          <w:sz w:val="24"/>
          <w:szCs w:val="24"/>
        </w:rPr>
        <w:t xml:space="preserve">newly employed staff will be given different tasks and the employees will start practising handling multiple tasks at a single time. Nevertheless, communication is also an essential skill for greater coordination for which training will be given on the horizontal and vertical communication process. Nevertheless, in order to enhance the skill of guest service new employees will be trained on how to behave with the guests and how to assist the guests. All this training will be provided within 8 weeks. </w:t>
      </w:r>
    </w:p>
    <w:p w:rsidR="00084100" w:rsidRDefault="007F1DCC" w14:paraId="37BAF772" w14:textId="77777777" w:rsidP="00A942D3" w:rsidRPr="00A942D3">
      <w:pPr>
        <w:pStyle w:val="Heading1"/>
        <w:spacing w:line="360" w:lineRule="auto"/>
        <w:rPr>
          <w:lang w:val="en-GB"/>
          <w:highlight w:val="white"/>
          <w:rFonts w:cs="Times New Roman"/>
        </w:rPr>
      </w:pPr>
      <w:bookmarkStart w:id="3" w:name="_Toc119426389"/>
      <w:r w:rsidRPr="00A942D3">
        <w:rPr>
          <w:lang w:val="en-GB"/>
          <w:highlight w:val="white"/>
          <w:rFonts w:cs="Times New Roman"/>
        </w:rPr>
        <w:t>Safety training such as fire safety, COSHH, health and safety etc.</w:t>
      </w:r>
      <w:bookmarkEnd w:id="3"/>
    </w:p>
    <w:p w:rsidR="00084100" w:rsidRDefault="007F1DCC" w14:paraId="1AB391FB" w14:textId="77777777" w:rsidP="00A942D3" w:rsidRPr="00A942D3">
      <w:pPr>
        <w:pStyle w:val="Normal1"/>
        <w:jc w:val="both"/>
        <w:spacing w:line="360" w:lineRule="auto"/>
        <w:rPr>
          <w:lang w:val="en-GB"/>
          <w:highlight w:val="white"/>
          <w:rFonts w:ascii="Times New Roman" w:cs="Times New Roman" w:eastAsia="Times New Roman" w:hAnsi="Times New Roman"/>
          <w:sz w:val="24"/>
          <w:szCs w:val="24"/>
        </w:rPr>
      </w:pPr>
      <w:r w:rsidRPr="00A942D3">
        <w:rPr>
          <w:lang w:val="en-GB"/>
          <w:highlight w:val="white"/>
          <w:rFonts w:ascii="Times New Roman" w:cs="Times New Roman" w:eastAsia="Times New Roman" w:hAnsi="Times New Roman"/>
          <w:sz w:val="24"/>
          <w:szCs w:val="24"/>
        </w:rPr>
        <w:t xml:space="preserve">In order to be an effective housekeeping staff, some safety protocols must be adhered to maintain the place. Workplace safety requires an immensely well-trained safety hazard workforce. Workplace impairment can happen any time of the day, and being cautious of suspicious changes in the environment is one of the effective traits of good housekeeping staff. The life of the housekeeper is also at risk, with the help of the </w:t>
      </w:r>
      <w:r w:rsidRPr="00A942D3">
        <w:rPr>
          <w:lang w:val="en-GB"/>
          <w:b/>
          <w:i/>
          <w:highlight w:val="white"/>
          <w:rFonts w:ascii="Times New Roman" w:cs="Times New Roman" w:eastAsia="Times New Roman" w:hAnsi="Times New Roman"/>
          <w:sz w:val="24"/>
          <w:szCs w:val="24"/>
        </w:rPr>
        <w:t>COSHH law</w:t>
      </w:r>
      <w:r w:rsidRPr="00A942D3">
        <w:rPr>
          <w:lang w:val="en-GB"/>
          <w:highlight w:val="white"/>
          <w:rFonts w:ascii="Times New Roman" w:cs="Times New Roman" w:eastAsia="Times New Roman" w:hAnsi="Times New Roman"/>
          <w:sz w:val="24"/>
          <w:szCs w:val="24"/>
        </w:rPr>
        <w:t>, the workers can learn about the health hazard in the workforce and gain knowledge about how to keep safety control measures in the workplace. Through this law, the workers are educated and instructed during the training and planning for emergencies.</w:t>
      </w:r>
    </w:p>
    <w:p w:rsidR="00084100" w:rsidRDefault="00084100" w14:paraId="75F40992" w14:textId="77777777" w:rsidP="00A942D3" w:rsidRPr="00A942D3">
      <w:pPr>
        <w:pStyle w:val="Normal1"/>
        <w:spacing w:line="360" w:lineRule="auto"/>
        <w:rPr>
          <w:lang w:val="en-GB"/>
          <w:highlight w:val="white"/>
          <w:rFonts w:ascii="Times New Roman" w:cs="Times New Roman" w:eastAsia="Times New Roman" w:hAnsi="Times New Roman"/>
          <w:sz w:val="26"/>
          <w:szCs w:val="26"/>
        </w:rPr>
      </w:pPr>
    </w:p>
    <w:p w:rsidR="00084100" w:rsidRDefault="00084100" w14:paraId="2E201981" w14:textId="77777777" w:rsidP="00A942D3" w:rsidRPr="00A942D3">
      <w:pPr>
        <w:pStyle w:val="Normal1"/>
        <w:spacing w:line="360" w:lineRule="auto"/>
        <w:rPr>
          <w:lang w:val="en-GB"/>
          <w:highlight w:val="white"/>
          <w:rFonts w:ascii="Times New Roman" w:cs="Times New Roman" w:eastAsia="Times New Roman" w:hAnsi="Times New Roman"/>
          <w:sz w:val="26"/>
          <w:szCs w:val="26"/>
        </w:rPr>
      </w:pPr>
    </w:p>
    <w:p w:rsidR="00084100" w:rsidRDefault="00084100" w14:paraId="207F4042" w14:textId="77777777" w:rsidP="00A942D3" w:rsidRPr="00A942D3">
      <w:pPr>
        <w:pStyle w:val="Normal1"/>
        <w:spacing w:line="360" w:lineRule="auto"/>
        <w:rPr>
          <w:lang w:val="en-GB"/>
          <w:b/>
          <w:highlight w:val="white"/>
          <w:rFonts w:ascii="Times New Roman" w:cs="Times New Roman" w:eastAsia="Times New Roman" w:hAnsi="Times New Roman"/>
          <w:sz w:val="28"/>
          <w:szCs w:val="28"/>
        </w:rPr>
      </w:pPr>
    </w:p>
    <w:p w:rsidR="00084100" w:rsidRDefault="00A942D3" w14:paraId="4CD0E803" w14:textId="590388F8" w:rsidP="00A942D3" w:rsidRPr="00A942D3">
      <w:pPr>
        <w:pStyle w:val="Heading1"/>
        <w:spacing w:line="360" w:lineRule="auto"/>
        <w:rPr>
          <w:lang w:val="en-GB"/>
          <w:highlight w:val="white"/>
          <w:rFonts w:cs="Times New Roman"/>
        </w:rPr>
      </w:pPr>
      <w:bookmarkStart w:id="4" w:name="_Toc119426390"/>
      <w:r>
        <w:rPr>
          <w:lang w:val="en-GB"/>
          <w:highlight w:val="white"/>
          <w:rFonts w:cs="Times New Roman"/>
        </w:rPr>
        <w:t>B</w:t>
        <w:lastRenderedPageBreak/>
      </w:r>
      <w:r w:rsidR="007F1DCC" w:rsidRPr="00A942D3">
        <w:rPr>
          <w:lang w:val="en-GB"/>
          <w:highlight w:val="white"/>
          <w:rFonts w:cs="Times New Roman"/>
        </w:rPr>
        <w:t>randing and logo for Hotel Trinit</w:t>
      </w:r>
      <w:bookmarkEnd w:id="4"/>
    </w:p>
    <w:p w:rsidR="009C1F3B" w:rsidRDefault="009C1F3B" w14:paraId="1867382B" w14:textId="793EA334" w:rsidP="00A942D3" w:rsidRPr="00A942D3">
      <w:pPr>
        <w:shd w:fill="FFFFFF" w:color="auto" w:val="clear"/>
        <w:pStyle w:val="Normal1"/>
        <w:jc w:val="center"/>
        <w:spacing w:after="140" w:line="360" w:lineRule="auto"/>
        <w:rPr>
          <w:b/>
          <w:highlight w:val="white"/>
          <w:rFonts w:ascii="Times New Roman" w:cs="Times New Roman" w:eastAsia="Times New Roman" w:hAnsi="Times New Roman"/>
        </w:rPr>
      </w:pPr>
      <w:r w:rsidRPr="00A942D3">
        <w:rPr>
          <w:b/>
          <w:highlight w:val="white"/>
          <w:rFonts w:ascii="Times New Roman" w:cs="Times New Roman" w:eastAsia="Times New Roman" w:hAnsi="Times New Roman"/>
        </w:rPr>
        <w:t xml:space="preserve">Table </w:t>
      </w:r>
      <w:r w:rsidRPr="00A942D3">
        <w:rPr>
          <w:b/>
          <w:highlight w:val="white"/>
          <w:rFonts w:ascii="Times New Roman" w:cs="Times New Roman" w:eastAsia="Times New Roman" w:hAnsi="Times New Roman"/>
        </w:rPr>
        <w:t>2</w:t>
      </w:r>
      <w:r w:rsidRPr="00A942D3">
        <w:rPr>
          <w:b/>
          <w:highlight w:val="white"/>
          <w:rFonts w:ascii="Times New Roman" w:cs="Times New Roman" w:eastAsia="Times New Roman" w:hAnsi="Times New Roman"/>
        </w:rPr>
        <w:t xml:space="preserve">: </w:t>
      </w:r>
      <w:r w:rsidRPr="00A942D3">
        <w:rPr>
          <w:b/>
          <w:highlight w:val="white"/>
          <w:rFonts w:ascii="Times New Roman" w:cs="Times New Roman" w:eastAsia="Times New Roman" w:hAnsi="Times New Roman"/>
        </w:rPr>
        <w:t>Logo</w:t>
      </w:r>
    </w:p>
    <w:p w:rsidR="009C1F3B" w:rsidRDefault="009C1F3B" w14:paraId="4AE27CDF" w14:textId="77777777" w:rsidP="00A942D3" w:rsidRPr="00A942D3">
      <w:pPr>
        <w:shd w:fill="FFFFFF" w:color="auto" w:val="clear"/>
        <w:pStyle w:val="Normal1"/>
        <w:jc w:val="center"/>
        <w:spacing w:after="140" w:line="360" w:lineRule="auto"/>
        <w:rPr>
          <w:highlight w:val="white"/>
          <w:rFonts w:ascii="Times New Roman" w:cs="Times New Roman" w:eastAsia="Times New Roman" w:hAnsi="Times New Roman"/>
        </w:rPr>
      </w:pPr>
      <w:r w:rsidRPr="00A942D3">
        <w:rPr>
          <w:highlight w:val="white"/>
          <w:rFonts w:ascii="Times New Roman" w:cs="Times New Roman" w:eastAsia="Times New Roman" w:hAnsi="Times New Roman"/>
        </w:rPr>
        <w:t>(Source: self-developed)</w:t>
      </w:r>
    </w:p>
    <w:p w:rsidR="00084100" w:rsidRDefault="007F1DCC" w14:paraId="1EDDCCF4" w14:textId="77777777" w:rsidP="00A942D3" w:rsidRPr="00A942D3">
      <w:pPr>
        <w:pStyle w:val="Heading1"/>
        <w:spacing w:line="360" w:lineRule="auto"/>
        <w:rPr>
          <w:lang w:val="en-GB"/>
          <w:highlight w:val="white"/>
          <w:rFonts w:cs="Times New Roman"/>
        </w:rPr>
      </w:pPr>
      <w:bookmarkStart w:id="5" w:name="_Toc119426391"/>
      <w:r w:rsidRPr="00A942D3">
        <w:rPr>
          <w:lang w:val="en-GB"/>
          <w:highlight w:val="white"/>
          <w:rFonts w:cs="Times New Roman"/>
        </w:rPr>
        <w:t>Conclusion</w:t>
      </w:r>
      <w:bookmarkEnd w:id="5"/>
    </w:p>
    <w:p w:rsidR="00084100" w:rsidRDefault="007F1DCC" w14:paraId="3E0C5DB8" w14:textId="77777777" w:rsidP="00A942D3" w:rsidRPr="00A942D3">
      <w:pPr>
        <w:pStyle w:val="Normal1"/>
        <w:jc w:val="both"/>
        <w:spacing w:line="360" w:lineRule="auto"/>
        <w:rPr>
          <w:lang w:val="en-GB"/>
          <w:highlight w:val="white"/>
          <w:rFonts w:ascii="Times New Roman" w:cs="Times New Roman" w:eastAsia="Times New Roman" w:hAnsi="Times New Roman"/>
          <w:sz w:val="28"/>
          <w:szCs w:val="28"/>
        </w:rPr>
      </w:pPr>
      <w:r w:rsidRPr="00A942D3">
        <w:rPr>
          <w:lang w:val="en-GB"/>
          <w:highlight w:val="white"/>
          <w:rFonts w:ascii="Times New Roman" w:cs="Times New Roman" w:eastAsia="Times New Roman" w:hAnsi="Times New Roman"/>
          <w:sz w:val="24"/>
          <w:szCs w:val="24"/>
        </w:rPr>
        <w:t>It can be concluded that housekeeping jobs are one of the important tasks required in facility management which require skills like communication, multitasking, teamwork and serving guests positively. For effective teamwork good coordination among the employees is important. Another quality like multi-tasking is also an interesting trait of the staff maintaining several tasks at once such as cleaning, sweeping and dusting. Safety training is also an important factor in the facility industry as the workers are sometimes unaware of the safety hazards that can happen in the workplace. The COSHH law is an effective law that provides training and instructions to the workers about the safety measures that can happen in the workplace</w:t>
      </w:r>
      <w:r w:rsidRPr="00A942D3">
        <w:rPr>
          <w:lang w:val="en-GB"/>
          <w:highlight w:val="white"/>
          <w:rFonts w:ascii="Times New Roman" w:cs="Times New Roman" w:eastAsia="Times New Roman" w:hAnsi="Times New Roman"/>
          <w:sz w:val="28"/>
          <w:szCs w:val="28"/>
        </w:rPr>
        <w:t>.</w:t>
      </w:r>
    </w:p>
    <w:p w:rsidR="0039521C" w:rsidRDefault="0039521C" w14:paraId="7B7434B5" w14:textId="77777777" w:rsidP="00A942D3" w:rsidRPr="00A942D3">
      <w:pPr>
        <w:pStyle w:val="Normal1"/>
        <w:jc w:val="both"/>
        <w:spacing w:line="360" w:lineRule="auto"/>
        <w:rPr>
          <w:lang w:val="en-GB"/>
          <w:b/>
          <w:highlight w:val="white"/>
          <w:rFonts w:ascii="Times New Roman" w:cs="Times New Roman" w:eastAsia="Times New Roman" w:hAnsi="Times New Roman"/>
          <w:sz w:val="28"/>
          <w:szCs w:val="28"/>
        </w:rPr>
      </w:pPr>
    </w:p>
    <w:p w:rsidR="00084100" w:rsidRDefault="00CD4ADA" w14:paraId="3416EDEE" w14:textId="0B42E7AD" w:rsidP="00A942D3" w:rsidRPr="00A942D3">
      <w:pPr>
        <w:pStyle w:val="Heading1"/>
        <w:spacing w:line="360" w:lineRule="auto"/>
        <w:rPr>
          <w:lang w:val="en-GB"/>
          <w:highlight w:val="white"/>
          <w:rFonts w:cs="Times New Roman"/>
        </w:rPr>
      </w:pPr>
      <w:bookmarkStart w:id="6" w:name="_Toc119426392"/>
      <w:r w:rsidRPr="00A942D3">
        <w:rPr>
          <w:lang w:val="en-GB"/>
          <w:highlight w:val="white"/>
          <w:rFonts w:cs="Times New Roman"/>
          <w:szCs w:val="28"/>
        </w:rPr>
        <w:t>Bibliography</w:t>
        <w:lastRenderedPageBreak/>
      </w:r>
      <w:bookmarkEnd w:id="6"/>
    </w:p>
    <w:p w:rsidR="009C1F3B" w:rsidRDefault="009C1F3B" w14:paraId="3FEABC46" w14:textId="77777777" w:rsidP="00A942D3" w:rsidRPr="00A942D3">
      <w:pPr>
        <w:pStyle w:val="NormalWeb"/>
        <w:jc w:val="both"/>
        <w:spacing w:after="0" w:afterAutospacing="0" w:line="360" w:lineRule="auto"/>
        <w:rPr>
          <w:lang w:val="en-GB"/>
        </w:rPr>
      </w:pPr>
      <w:r w:rsidRPr="00A942D3">
        <w:rPr>
          <w:lang w:val="en-GB"/>
          <w:color w:val="222222"/>
          <w:shd w:fill="FFFFFF" w:color="auto" w:val="clear"/>
        </w:rPr>
        <w:t>Evryastuti, N.K.A., Komala, I.G.A.M.K., Suarja, I.K., Suja, I.K. and Sudarmini, N.M., 2022. Cleanliness, Health, Safety, and Environment Sustainability (CHSE) Implementation in Housekeeping Department. </w:t>
      </w:r>
      <w:r w:rsidRPr="00A942D3">
        <w:rPr>
          <w:iCs/>
          <w:lang w:val="en-GB"/>
          <w:i/>
          <w:color w:val="222222"/>
          <w:shd w:fill="FFFFFF" w:color="auto" w:val="clear"/>
        </w:rPr>
        <w:t>International Journal of Travel, Hospitality and Events</w:t>
      </w:r>
      <w:r w:rsidRPr="00A942D3">
        <w:rPr>
          <w:lang w:val="en-GB"/>
          <w:color w:val="222222"/>
          <w:shd w:fill="FFFFFF" w:color="auto" w:val="clear"/>
        </w:rPr>
        <w:t>, </w:t>
      </w:r>
      <w:r w:rsidRPr="00A942D3">
        <w:rPr>
          <w:iCs/>
          <w:lang w:val="en-GB"/>
          <w:i/>
          <w:color w:val="222222"/>
          <w:shd w:fill="FFFFFF" w:color="auto" w:val="clear"/>
        </w:rPr>
        <w:t>1</w:t>
      </w:r>
      <w:r w:rsidRPr="00A942D3">
        <w:rPr>
          <w:lang w:val="en-GB"/>
          <w:color w:val="222222"/>
          <w:shd w:fill="FFFFFF" w:color="auto" w:val="clear"/>
        </w:rPr>
        <w:t>(1), pp.37-53.</w:t>
      </w:r>
    </w:p>
    <w:p w:rsidR="009C1F3B" w:rsidRDefault="009C1F3B" w14:paraId="2B45A5AB" w14:textId="77777777" w:rsidP="00A942D3" w:rsidRPr="00A942D3">
      <w:pPr>
        <w:pStyle w:val="NormalWeb"/>
        <w:jc w:val="both"/>
        <w:spacing w:after="0" w:afterAutospacing="0" w:line="360" w:lineRule="auto"/>
        <w:rPr>
          <w:lang w:val="en-GB"/>
        </w:rPr>
      </w:pPr>
      <w:r w:rsidRPr="00A942D3">
        <w:rPr>
          <w:lang w:val="en-GB"/>
        </w:rPr>
        <w:t xml:space="preserve">HSE, 2022. </w:t>
      </w:r>
      <w:r w:rsidRPr="00A942D3">
        <w:rPr>
          <w:iCs/>
          <w:lang w:val="en-GB"/>
          <w:i/>
        </w:rPr>
        <w:t>Control of Substances Hazardous to Health (COSHH)</w:t>
      </w:r>
      <w:r w:rsidRPr="00A942D3">
        <w:rPr>
          <w:lang w:val="en-GB"/>
        </w:rPr>
        <w:t xml:space="preserve">, </w:t>
      </w:r>
      <w:r w:rsidRPr="00A942D3">
        <w:rPr>
          <w:iCs/>
          <w:lang w:val="en-GB"/>
          <w:i/>
        </w:rPr>
        <w:t>Control of Substances Hazardous to Health (COSHH) - COSHH</w:t>
      </w:r>
      <w:r w:rsidRPr="00A942D3">
        <w:rPr>
          <w:lang w:val="en-GB"/>
        </w:rPr>
        <w:t xml:space="preserve">. Available at: https://www.hse.gov.uk/coshh/ (Accessed: November 15, 2022). </w:t>
      </w:r>
    </w:p>
    <w:p w:rsidR="009C1F3B" w:rsidRDefault="009C1F3B" w14:paraId="29F15B9A" w14:textId="77777777" w:rsidP="00A942D3" w:rsidRPr="00A942D3">
      <w:pPr>
        <w:pStyle w:val="NormalWeb"/>
        <w:jc w:val="both"/>
        <w:spacing w:after="0" w:afterAutospacing="0" w:line="360" w:lineRule="auto"/>
        <w:rPr>
          <w:lang w:val="en-GB"/>
        </w:rPr>
      </w:pPr>
      <w:r w:rsidRPr="00A942D3">
        <w:rPr>
          <w:lang w:val="en-GB"/>
        </w:rPr>
        <w:t xml:space="preserve">IFMA, 2022. </w:t>
      </w:r>
      <w:r w:rsidRPr="00A942D3">
        <w:rPr>
          <w:iCs/>
          <w:lang w:val="en-GB"/>
          <w:i/>
        </w:rPr>
        <w:t>Unlock your potential.advance your career.</w:t>
      </w:r>
      <w:r w:rsidRPr="00A942D3">
        <w:rPr>
          <w:lang w:val="en-GB"/>
        </w:rPr>
        <w:t xml:space="preserve">, </w:t>
      </w:r>
      <w:r w:rsidRPr="00A942D3">
        <w:rPr>
          <w:iCs/>
          <w:lang w:val="en-GB"/>
          <w:i/>
        </w:rPr>
        <w:t>IFMA</w:t>
      </w:r>
      <w:r w:rsidRPr="00A942D3">
        <w:rPr>
          <w:lang w:val="en-GB"/>
        </w:rPr>
        <w:t xml:space="preserve">. Available at: https://www.ifma.org/ (Accessed: November 15, 2022). </w:t>
      </w:r>
    </w:p>
    <w:p w:rsidR="009C1F3B" w:rsidRDefault="009C1F3B" w14:paraId="2B53EB8D" w14:textId="77777777" w:rsidP="00A942D3" w:rsidRPr="00A942D3">
      <w:pPr>
        <w:pStyle w:val="NormalWeb"/>
        <w:jc w:val="both"/>
        <w:spacing w:after="0" w:afterAutospacing="0" w:line="360" w:lineRule="auto"/>
        <w:rPr>
          <w:lang w:val="en-GB"/>
          <w:color w:val="222222"/>
          <w:shd w:fill="FFFFFF" w:color="auto" w:val="clear"/>
        </w:rPr>
      </w:pPr>
      <w:r w:rsidRPr="00A942D3">
        <w:rPr>
          <w:lang w:val="en-GB"/>
          <w:color w:val="222222"/>
          <w:shd w:fill="FFFFFF" w:color="auto" w:val="clear"/>
        </w:rPr>
        <w:t>Moore, P.M., Rivera, S., Bravo‐Soto, G.A., Olivares, C. and Lawrie, T.A., 2018. Communication skills training for healthcare professionals working with people who have cancer. </w:t>
      </w:r>
      <w:r w:rsidRPr="00A942D3">
        <w:rPr>
          <w:iCs/>
          <w:lang w:val="en-GB"/>
          <w:i/>
          <w:color w:val="222222"/>
          <w:shd w:fill="FFFFFF" w:color="auto" w:val="clear"/>
        </w:rPr>
        <w:t>Cochrane Database of Systematic Reviews</w:t>
      </w:r>
      <w:r w:rsidRPr="00A942D3">
        <w:rPr>
          <w:lang w:val="en-GB"/>
          <w:color w:val="222222"/>
          <w:shd w:fill="FFFFFF" w:color="auto" w:val="clear"/>
        </w:rPr>
        <w:t>, (7).</w:t>
      </w:r>
    </w:p>
    <w:p w:rsidR="009C1F3B" w:rsidRDefault="009C1F3B" w14:paraId="4D805A70" w14:textId="77777777" w:rsidP="00A942D3" w:rsidRPr="00A942D3">
      <w:pPr>
        <w:pStyle w:val="NormalWeb"/>
        <w:jc w:val="both"/>
        <w:spacing w:after="0" w:afterAutospacing="0" w:line="360" w:lineRule="auto"/>
        <w:rPr>
          <w:lang w:val="en-GB"/>
          <w:color w:val="222222"/>
          <w:shd w:fill="FFFFFF" w:color="auto" w:val="clear"/>
        </w:rPr>
      </w:pPr>
      <w:r w:rsidRPr="00A942D3">
        <w:rPr>
          <w:lang w:val="en-GB"/>
          <w:color w:val="222222"/>
          <w:shd w:fill="FFFFFF" w:color="auto" w:val="clear"/>
        </w:rPr>
        <w:t>Schmutz, J.B., Meier, L.L. and Manser, T., 2019. How effective is teamwork really? The relationship between teamwork and performance in healthcare teams: a systematic review and meta-analysis. </w:t>
      </w:r>
      <w:r w:rsidRPr="00A942D3">
        <w:rPr>
          <w:iCs/>
          <w:lang w:val="en-GB"/>
          <w:i/>
          <w:color w:val="222222"/>
          <w:shd w:fill="FFFFFF" w:color="auto" w:val="clear"/>
        </w:rPr>
        <w:t>BMJ open</w:t>
      </w:r>
      <w:r w:rsidRPr="00A942D3">
        <w:rPr>
          <w:lang w:val="en-GB"/>
          <w:color w:val="222222"/>
          <w:shd w:fill="FFFFFF" w:color="auto" w:val="clear"/>
        </w:rPr>
        <w:t>, </w:t>
      </w:r>
      <w:r w:rsidRPr="00A942D3">
        <w:rPr>
          <w:iCs/>
          <w:lang w:val="en-GB"/>
          <w:i/>
          <w:color w:val="222222"/>
          <w:shd w:fill="FFFFFF" w:color="auto" w:val="clear"/>
        </w:rPr>
        <w:t>9</w:t>
      </w:r>
      <w:r w:rsidRPr="00A942D3">
        <w:rPr>
          <w:lang w:val="en-GB"/>
          <w:color w:val="222222"/>
          <w:shd w:fill="FFFFFF" w:color="auto" w:val="clear"/>
        </w:rPr>
        <w:t>(9), p.e028280.</w:t>
      </w:r>
    </w:p>
    <w:p w:rsidR="00CD4ADA" w:rsidRDefault="00CD4ADA" w14:paraId="2E2410AB" w14:textId="77777777" w:rsidP="00A942D3" w:rsidRPr="00A942D3">
      <w:pPr>
        <w:pStyle w:val="Normal1"/>
        <w:spacing w:line="360" w:lineRule="auto"/>
        <w:rPr>
          <w:lang w:val="en-GB"/>
          <w:b/>
          <w:highlight w:val="white"/>
          <w:rFonts w:ascii="Times New Roman" w:cs="Times New Roman" w:eastAsia="Times New Roman" w:hAnsi="Times New Roman"/>
          <w:sz w:val="28"/>
          <w:szCs w:val="28"/>
        </w:rPr>
      </w:pPr>
    </w:p>
    <w:p w:rsidR="00084100" w:rsidRDefault="00084100" w14:paraId="38A04444" w14:textId="77777777" w:rsidP="00A942D3" w:rsidRPr="00A942D3">
      <w:pPr>
        <w:pStyle w:val="Normal1"/>
        <w:spacing w:line="360" w:lineRule="auto"/>
        <w:rPr>
          <w:lang w:val="en-GB"/>
          <w:b/>
          <w:highlight w:val="white"/>
          <w:rFonts w:ascii="Times New Roman" w:cs="Times New Roman" w:eastAsia="Times New Roman" w:hAnsi="Times New Roman"/>
          <w:sz w:val="28"/>
          <w:szCs w:val="28"/>
        </w:rPr>
      </w:pPr>
    </w:p>
    <w:p w:rsidR="00084100" w:rsidRDefault="00084100" w14:paraId="7767BDDD" w14:textId="77777777" w:rsidP="00A942D3" w:rsidRPr="00A942D3">
      <w:pPr>
        <w:pStyle w:val="Normal1"/>
        <w:spacing w:line="360" w:lineRule="auto"/>
        <w:rPr>
          <w:lang w:val="en-GB"/>
          <w:b/>
          <w:highlight w:val="white"/>
          <w:rFonts w:ascii="Times New Roman" w:cs="Times New Roman" w:eastAsia="Times New Roman" w:hAnsi="Times New Roman"/>
          <w:sz w:val="28"/>
          <w:szCs w:val="28"/>
        </w:rPr>
      </w:pPr>
    </w:p>
    <w:sectPr w:rsidR="00084100" w:rsidRPr="00A942D3" w:rsidSect="00CD4ADA">
      <w:footerReference r:id="rId8" w:type="default"/>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F5A1E" w14:textId="77777777" w:rsidR="00607A6E" w:rsidRDefault="00607A6E" w:rsidP="00CD4ADA">
      <w:pPr>
        <w:spacing w:line="240" w:lineRule="auto"/>
      </w:pPr>
      <w:r>
        <w:separator/>
      </w:r>
    </w:p>
  </w:endnote>
  <w:endnote w:type="continuationSeparator" w:id="0">
    <w:p w14:paraId="0A7F440C" w14:textId="77777777" w:rsidR="00607A6E" w:rsidRDefault="00607A6E" w:rsidP="00CD4AD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4505"/>
      <w:docPartObj>
        <w:docPartGallery w:val="Page Numbers (Bottom of Page)"/>
        <w:docPartUnique/>
      </w:docPartObj>
    </w:sdtPr>
    <w:sdtContent>
      <w:p w14:paraId="376CAF10" w14:textId="77777777" w:rsidR="00CD4ADA" w:rsidRDefault="00000000">
        <w:pPr>
          <w:pStyle w:val="Footer"/>
          <w:jc w:val="right"/>
        </w:pPr>
        <w:r>
          <w:fldChar w:fldCharType="begin"/>
        </w:r>
        <w:r>
          <w:instrText xml:space="preserve"> PAGE   \* MERGEFORMAT </w:instrText>
        </w:r>
        <w:r>
          <w:fldChar w:fldCharType="separate"/>
        </w:r>
        <w:r w:rsidR="0039521C">
          <w:rPr>
            <w:noProof/>
          </w:rPr>
          <w:t>1</w:t>
        </w:r>
        <w:r>
          <w:rPr>
            <w:noProof/>
          </w:rPr>
          <w:fldChar w:fldCharType="end"/>
        </w:r>
      </w:p>
    </w:sdtContent>
  </w:sdt>
  <w:p w14:paraId="5F84BF2B" w14:textId="77777777" w:rsidR="00CD4ADA" w:rsidRDefault="00CD4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3E042" w14:textId="77777777" w:rsidR="00607A6E" w:rsidRDefault="00607A6E" w:rsidP="00CD4ADA">
      <w:pPr>
        <w:spacing w:line="240" w:lineRule="auto"/>
      </w:pPr>
      <w:r>
        <w:separator/>
      </w:r>
    </w:p>
  </w:footnote>
  <w:footnote w:type="continuationSeparator" w:id="0">
    <w:p w14:paraId="7D2EAB8F" w14:textId="77777777" w:rsidR="00607A6E" w:rsidRDefault="00607A6E" w:rsidP="00CD4AD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AD51B"/>
  <w15:docId w15:val="{16F9F888-9909-44E4-B932-F7267AF380CF}"/>
  <w:rsids>
    <w:rsidRoot val="00084100"/>
    <w:rsid val="00084100"/>
    <w:rsid val="000B4AB7"/>
    <w:rsid val="002D0DC7"/>
    <w:rsid val="0039521C"/>
    <w:rsid val="003A180A"/>
    <w:rsid val="004659A1"/>
    <w:rsid val="00607A6E"/>
    <w:rsid val="00655612"/>
    <w:rsid val="006D1CC9"/>
    <w:rsid val="006F1FC4"/>
    <w:rsid val="00712AB9"/>
    <w:rsid val="007F1DCC"/>
    <w:rsid val="00966050"/>
    <w:rsid val="009C1F3B"/>
    <w:rsid val="00A942D3"/>
    <w:rsid val="00AB5741"/>
    <w:rsid val="00B93CA0"/>
    <w:rsid val="00CD4AD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9A1"/>
  </w:style>
  <w:style w:type="paragraph" w:styleId="Heading1">
    <w:name w:val="heading 1"/>
    <w:basedOn w:val="Normal1"/>
    <w:next w:val="Normal1"/>
    <w:rsid w:val="00CD4ADA"/>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084100"/>
    <w:pPr>
      <w:keepNext/>
      <w:keepLines/>
      <w:spacing w:before="360" w:after="120"/>
      <w:outlineLvl w:val="1"/>
    </w:pPr>
    <w:rPr>
      <w:sz w:val="32"/>
      <w:szCs w:val="32"/>
    </w:rPr>
  </w:style>
  <w:style w:type="paragraph" w:styleId="Heading3">
    <w:name w:val="heading 3"/>
    <w:basedOn w:val="Normal1"/>
    <w:next w:val="Normal1"/>
    <w:rsid w:val="00084100"/>
    <w:pPr>
      <w:keepNext/>
      <w:keepLines/>
      <w:spacing w:before="320" w:after="80"/>
      <w:outlineLvl w:val="2"/>
    </w:pPr>
    <w:rPr>
      <w:color w:val="434343"/>
      <w:sz w:val="28"/>
      <w:szCs w:val="28"/>
    </w:rPr>
  </w:style>
  <w:style w:type="paragraph" w:styleId="Heading4">
    <w:name w:val="heading 4"/>
    <w:basedOn w:val="Normal1"/>
    <w:next w:val="Normal1"/>
    <w:rsid w:val="00084100"/>
    <w:pPr>
      <w:keepNext/>
      <w:keepLines/>
      <w:spacing w:before="280" w:after="80"/>
      <w:outlineLvl w:val="3"/>
    </w:pPr>
    <w:rPr>
      <w:color w:val="666666"/>
      <w:sz w:val="24"/>
      <w:szCs w:val="24"/>
    </w:rPr>
  </w:style>
  <w:style w:type="paragraph" w:styleId="Heading5">
    <w:name w:val="heading 5"/>
    <w:basedOn w:val="Normal1"/>
    <w:next w:val="Normal1"/>
    <w:rsid w:val="00084100"/>
    <w:pPr>
      <w:keepNext/>
      <w:keepLines/>
      <w:spacing w:before="240" w:after="80"/>
      <w:outlineLvl w:val="4"/>
    </w:pPr>
    <w:rPr>
      <w:color w:val="666666"/>
    </w:rPr>
  </w:style>
  <w:style w:type="paragraph" w:styleId="Heading6">
    <w:name w:val="heading 6"/>
    <w:basedOn w:val="Normal1"/>
    <w:next w:val="Normal1"/>
    <w:rsid w:val="000841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4100"/>
  </w:style>
  <w:style w:type="paragraph" w:styleId="Title">
    <w:name w:val="Title"/>
    <w:basedOn w:val="Normal1"/>
    <w:next w:val="Normal1"/>
    <w:rsid w:val="00084100"/>
    <w:pPr>
      <w:keepNext/>
      <w:keepLines/>
      <w:spacing w:after="60"/>
    </w:pPr>
    <w:rPr>
      <w:sz w:val="52"/>
      <w:szCs w:val="52"/>
    </w:rPr>
  </w:style>
  <w:style w:type="paragraph" w:styleId="Subtitle">
    <w:name w:val="Subtitle"/>
    <w:basedOn w:val="Normal1"/>
    <w:next w:val="Normal1"/>
    <w:rsid w:val="00084100"/>
    <w:pPr>
      <w:keepNext/>
      <w:keepLines/>
      <w:spacing w:after="320"/>
    </w:pPr>
    <w:rPr>
      <w:color w:val="666666"/>
      <w:sz w:val="30"/>
      <w:szCs w:val="30"/>
    </w:rPr>
  </w:style>
  <w:style w:type="table" w:customStyle="1" w:styleId="a">
    <w:name w:val="a"/>
    <w:basedOn w:val="TableNormal"/>
    <w:rsid w:val="0008410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84100"/>
    <w:pPr>
      <w:spacing w:line="240" w:lineRule="auto"/>
    </w:pPr>
    <w:rPr>
      <w:sz w:val="20"/>
      <w:szCs w:val="20"/>
    </w:rPr>
  </w:style>
  <w:style w:type="character" w:customStyle="1" w:styleId="CommentTextChar">
    <w:name w:val="Comment Text Char"/>
    <w:basedOn w:val="DefaultParagraphFont"/>
    <w:link w:val="CommentText"/>
    <w:uiPriority w:val="99"/>
    <w:semiHidden/>
    <w:rsid w:val="00084100"/>
    <w:rPr>
      <w:sz w:val="20"/>
      <w:szCs w:val="20"/>
    </w:rPr>
  </w:style>
  <w:style w:type="character" w:styleId="CommentReference">
    <w:name w:val="annotation reference"/>
    <w:basedOn w:val="DefaultParagraphFont"/>
    <w:uiPriority w:val="99"/>
    <w:semiHidden/>
    <w:unhideWhenUsed/>
    <w:rsid w:val="00084100"/>
    <w:rPr>
      <w:sz w:val="16"/>
      <w:szCs w:val="16"/>
    </w:rPr>
  </w:style>
  <w:style w:type="paragraph" w:styleId="BalloonText">
    <w:name w:val="Balloon Text"/>
    <w:basedOn w:val="Normal"/>
    <w:link w:val="BalloonTextChar"/>
    <w:uiPriority w:val="99"/>
    <w:semiHidden/>
    <w:unhideWhenUsed/>
    <w:rsid w:val="006556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612"/>
    <w:rPr>
      <w:rFonts w:ascii="Tahoma" w:hAnsi="Tahoma" w:cs="Tahoma"/>
      <w:sz w:val="16"/>
      <w:szCs w:val="16"/>
    </w:rPr>
  </w:style>
  <w:style w:type="paragraph" w:styleId="Header">
    <w:name w:val="header"/>
    <w:basedOn w:val="Normal"/>
    <w:link w:val="HeaderChar"/>
    <w:uiPriority w:val="99"/>
    <w:semiHidden/>
    <w:unhideWhenUsed/>
    <w:rsid w:val="00CD4A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D4ADA"/>
  </w:style>
  <w:style w:type="paragraph" w:styleId="Footer">
    <w:name w:val="footer"/>
    <w:basedOn w:val="Normal"/>
    <w:link w:val="FooterChar"/>
    <w:uiPriority w:val="99"/>
    <w:unhideWhenUsed/>
    <w:rsid w:val="00CD4ADA"/>
    <w:pPr>
      <w:tabs>
        <w:tab w:val="center" w:pos="4680"/>
        <w:tab w:val="right" w:pos="9360"/>
      </w:tabs>
      <w:spacing w:line="240" w:lineRule="auto"/>
    </w:pPr>
  </w:style>
  <w:style w:type="character" w:customStyle="1" w:styleId="FooterChar">
    <w:name w:val="Footer Char"/>
    <w:basedOn w:val="DefaultParagraphFont"/>
    <w:link w:val="Footer"/>
    <w:uiPriority w:val="99"/>
    <w:rsid w:val="00CD4ADA"/>
  </w:style>
  <w:style w:type="paragraph" w:styleId="TOCHeading">
    <w:name w:val="TOC Heading"/>
    <w:basedOn w:val="Heading1"/>
    <w:next w:val="Normal"/>
    <w:uiPriority w:val="39"/>
    <w:semiHidden/>
    <w:unhideWhenUsed/>
    <w:qFormat/>
    <w:rsid w:val="00CD4ADA"/>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D4ADA"/>
    <w:pPr>
      <w:spacing w:after="100"/>
    </w:pPr>
  </w:style>
  <w:style w:type="character" w:styleId="Hyperlink">
    <w:name w:val="Hyperlink"/>
    <w:basedOn w:val="DefaultParagraphFont"/>
    <w:uiPriority w:val="99"/>
    <w:unhideWhenUsed/>
    <w:rsid w:val="00CD4ADA"/>
    <w:rPr>
      <w:color w:val="0000FF" w:themeColor="hyperlink"/>
      <w:u w:val="single"/>
    </w:rPr>
  </w:style>
  <w:style w:type="paragraph" w:styleId="NormalWeb">
    <w:name w:val="Normal (Web)"/>
    <w:basedOn w:val="Normal"/>
    <w:uiPriority w:val="99"/>
    <w:semiHidden/>
    <w:unhideWhenUsed/>
    <w:rsid w:val="00CD4AD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502023">
      <w:bodyDiv w:val="1"/>
      <w:marLeft w:val="0"/>
      <w:marRight w:val="0"/>
      <w:marTop w:val="0"/>
      <w:marBottom w:val="0"/>
      <w:divBdr>
        <w:top w:val="none" w:sz="0" w:space="0" w:color="auto"/>
        <w:left w:val="none" w:sz="0" w:space="0" w:color="auto"/>
        <w:bottom w:val="none" w:sz="0" w:space="0" w:color="auto"/>
        <w:right w:val="none" w:sz="0" w:space="0" w:color="auto"/>
      </w:divBdr>
    </w:div>
    <w:div w:id="18211923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EAE5F9-1F30-4FDD-B177-5C0C2C307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14</cp:revision>
  <dcterms:created xsi:type="dcterms:W3CDTF">2022-11-15T11:46:00Z</dcterms:created>
  <dcterms:modified xsi:type="dcterms:W3CDTF">2022-11-15T12:09:00Z</dcterms:modified>
</cp:coreProperties>
</file>