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FFFA9" w14:textId="77777777" w:rsidR="00CC1359" w:rsidRPr="00823F3F" w:rsidRDefault="00FE52D7" w:rsidP="00AD74A3">
      <w:pPr>
        <w:rPr>
          <w:rFonts w:ascii="Times New Roman" w:hAnsi="Times New Roman" w:cs="Times New Roman"/>
          <w:color w:val="333333"/>
          <w:sz w:val="24"/>
          <w:szCs w:val="24"/>
          <w:shd w:val="clear" w:color="auto" w:fill="FFFFFF"/>
        </w:rPr>
      </w:pPr>
      <w:r w:rsidRPr="00823F3F">
        <w:rPr>
          <w:rFonts w:ascii="Times New Roman" w:hAnsi="Times New Roman" w:cs="Times New Roman"/>
          <w:sz w:val="24"/>
          <w:szCs w:val="24"/>
        </w:rPr>
        <w:t xml:space="preserve">Christine Shields </w:t>
      </w:r>
      <w:r w:rsidR="00197075" w:rsidRPr="00823F3F">
        <w:rPr>
          <w:rFonts w:ascii="Times New Roman" w:hAnsi="Times New Roman" w:cs="Times New Roman"/>
          <w:color w:val="333333"/>
          <w:sz w:val="24"/>
          <w:szCs w:val="24"/>
          <w:shd w:val="clear" w:color="auto" w:fill="FFFFFF"/>
        </w:rPr>
        <w:t>2110921</w:t>
      </w:r>
    </w:p>
    <w:p w14:paraId="289F8A47" w14:textId="53D65651" w:rsidR="00AE3C7C" w:rsidRPr="00823F3F" w:rsidRDefault="00AD74A3" w:rsidP="00CC1359">
      <w:pPr>
        <w:rPr>
          <w:rFonts w:ascii="Times New Roman" w:hAnsi="Times New Roman" w:cs="Times New Roman"/>
          <w:sz w:val="24"/>
          <w:szCs w:val="24"/>
          <w:u w:val="single"/>
        </w:rPr>
      </w:pPr>
      <w:r w:rsidRPr="00823F3F">
        <w:rPr>
          <w:rFonts w:ascii="Times New Roman" w:hAnsi="Times New Roman" w:cs="Times New Roman"/>
          <w:sz w:val="24"/>
          <w:szCs w:val="24"/>
          <w:u w:val="single"/>
        </w:rPr>
        <w:t xml:space="preserve">History and Historians, Final Assessment, </w:t>
      </w:r>
      <w:r w:rsidR="00AE3C7C" w:rsidRPr="00823F3F">
        <w:rPr>
          <w:rFonts w:ascii="Times New Roman" w:hAnsi="Times New Roman" w:cs="Times New Roman"/>
          <w:sz w:val="24"/>
          <w:szCs w:val="24"/>
          <w:u w:val="single"/>
        </w:rPr>
        <w:t>Essay</w:t>
      </w:r>
    </w:p>
    <w:p w14:paraId="4D6F1901" w14:textId="77777777" w:rsidR="002D1C0D" w:rsidRDefault="002D1C0D" w:rsidP="00CC1359">
      <w:pPr>
        <w:rPr>
          <w:rFonts w:ascii="Times New Roman" w:hAnsi="Times New Roman" w:cs="Times New Roman"/>
          <w:sz w:val="24"/>
          <w:szCs w:val="24"/>
        </w:rPr>
      </w:pPr>
    </w:p>
    <w:p w14:paraId="468C47F7" w14:textId="3AE18097" w:rsidR="00172211" w:rsidRPr="00A353E7" w:rsidRDefault="006E7E13" w:rsidP="00CC1359">
      <w:pPr>
        <w:rPr>
          <w:rFonts w:ascii="Times New Roman" w:hAnsi="Times New Roman" w:cs="Times New Roman"/>
          <w:sz w:val="24"/>
          <w:szCs w:val="24"/>
        </w:rPr>
      </w:pPr>
      <w:r w:rsidRPr="00A353E7">
        <w:rPr>
          <w:rFonts w:ascii="Times New Roman" w:hAnsi="Times New Roman" w:cs="Times New Roman"/>
          <w:sz w:val="24"/>
          <w:szCs w:val="24"/>
        </w:rPr>
        <w:t xml:space="preserve">After </w:t>
      </w:r>
      <w:r w:rsidR="002D1C0D" w:rsidRPr="00A353E7">
        <w:rPr>
          <w:rFonts w:ascii="Times New Roman" w:hAnsi="Times New Roman" w:cs="Times New Roman"/>
          <w:sz w:val="24"/>
          <w:szCs w:val="24"/>
        </w:rPr>
        <w:t>a brief introduction</w:t>
      </w:r>
      <w:r w:rsidR="00062511">
        <w:rPr>
          <w:rFonts w:ascii="Times New Roman" w:hAnsi="Times New Roman" w:cs="Times New Roman"/>
          <w:sz w:val="24"/>
          <w:szCs w:val="24"/>
        </w:rPr>
        <w:t xml:space="preserve"> </w:t>
      </w:r>
      <w:r w:rsidR="002D1C0D" w:rsidRPr="00A353E7">
        <w:rPr>
          <w:rFonts w:ascii="Times New Roman" w:hAnsi="Times New Roman" w:cs="Times New Roman"/>
          <w:sz w:val="24"/>
          <w:szCs w:val="24"/>
        </w:rPr>
        <w:t xml:space="preserve">of Matilda and her times </w:t>
      </w:r>
      <w:r w:rsidRPr="00A353E7">
        <w:rPr>
          <w:rFonts w:ascii="Times New Roman" w:hAnsi="Times New Roman" w:cs="Times New Roman"/>
          <w:sz w:val="24"/>
          <w:szCs w:val="24"/>
        </w:rPr>
        <w:t xml:space="preserve">this essay will </w:t>
      </w:r>
      <w:r w:rsidR="005926C5" w:rsidRPr="00A353E7">
        <w:rPr>
          <w:rFonts w:ascii="Times New Roman" w:hAnsi="Times New Roman" w:cs="Times New Roman"/>
          <w:sz w:val="24"/>
          <w:szCs w:val="24"/>
        </w:rPr>
        <w:t>examin</w:t>
      </w:r>
      <w:r w:rsidRPr="00A353E7">
        <w:rPr>
          <w:rFonts w:ascii="Times New Roman" w:hAnsi="Times New Roman" w:cs="Times New Roman"/>
          <w:sz w:val="24"/>
          <w:szCs w:val="24"/>
        </w:rPr>
        <w:t>e</w:t>
      </w:r>
      <w:r w:rsidR="00CD76E9" w:rsidRPr="00A353E7">
        <w:rPr>
          <w:rFonts w:ascii="Times New Roman" w:hAnsi="Times New Roman" w:cs="Times New Roman"/>
          <w:sz w:val="24"/>
          <w:szCs w:val="24"/>
        </w:rPr>
        <w:t xml:space="preserve"> historical analysis of her at various stages of her </w:t>
      </w:r>
      <w:r w:rsidR="005926C5" w:rsidRPr="00A353E7">
        <w:rPr>
          <w:rFonts w:ascii="Times New Roman" w:hAnsi="Times New Roman" w:cs="Times New Roman"/>
          <w:sz w:val="24"/>
          <w:szCs w:val="24"/>
        </w:rPr>
        <w:t>life</w:t>
      </w:r>
      <w:r w:rsidR="00790656" w:rsidRPr="00A353E7">
        <w:rPr>
          <w:rFonts w:ascii="Times New Roman" w:hAnsi="Times New Roman" w:cs="Times New Roman"/>
          <w:sz w:val="24"/>
          <w:szCs w:val="24"/>
        </w:rPr>
        <w:t xml:space="preserve"> or “life cycles</w:t>
      </w:r>
      <w:r w:rsidR="00455750" w:rsidRPr="00A353E7">
        <w:rPr>
          <w:rFonts w:ascii="Times New Roman" w:hAnsi="Times New Roman" w:cs="Times New Roman"/>
          <w:sz w:val="24"/>
          <w:szCs w:val="24"/>
        </w:rPr>
        <w:t>.”</w:t>
      </w:r>
      <w:r w:rsidR="007E6EEC" w:rsidRPr="00A353E7">
        <w:rPr>
          <w:rFonts w:ascii="Times New Roman" w:hAnsi="Times New Roman" w:cs="Times New Roman"/>
          <w:sz w:val="24"/>
          <w:szCs w:val="24"/>
        </w:rPr>
        <w:t xml:space="preserve"> Matilda’s very e</w:t>
      </w:r>
      <w:r w:rsidR="00BE5466" w:rsidRPr="00A353E7">
        <w:rPr>
          <w:rFonts w:ascii="Times New Roman" w:hAnsi="Times New Roman" w:cs="Times New Roman"/>
          <w:sz w:val="24"/>
          <w:szCs w:val="24"/>
        </w:rPr>
        <w:t>pitaph is evidence of th</w:t>
      </w:r>
      <w:r w:rsidR="00C07A6F" w:rsidRPr="00A353E7">
        <w:rPr>
          <w:rFonts w:ascii="Times New Roman" w:hAnsi="Times New Roman" w:cs="Times New Roman"/>
          <w:sz w:val="24"/>
          <w:szCs w:val="24"/>
        </w:rPr>
        <w:t>e importance of life stages or cycles in the life of a medieval woman</w:t>
      </w:r>
      <w:r w:rsidR="00BE5466" w:rsidRPr="00A353E7">
        <w:rPr>
          <w:rFonts w:ascii="Times New Roman" w:hAnsi="Times New Roman" w:cs="Times New Roman"/>
          <w:sz w:val="24"/>
          <w:szCs w:val="24"/>
        </w:rPr>
        <w:t xml:space="preserve"> as it stated that she was “</w:t>
      </w:r>
      <w:r w:rsidR="000A267E" w:rsidRPr="00A353E7">
        <w:rPr>
          <w:rFonts w:ascii="Times New Roman" w:hAnsi="Times New Roman" w:cs="Times New Roman"/>
          <w:sz w:val="24"/>
          <w:szCs w:val="24"/>
        </w:rPr>
        <w:t>G</w:t>
      </w:r>
      <w:r w:rsidR="00BE5466" w:rsidRPr="00A353E7">
        <w:rPr>
          <w:rFonts w:ascii="Times New Roman" w:hAnsi="Times New Roman" w:cs="Times New Roman"/>
          <w:sz w:val="24"/>
          <w:szCs w:val="24"/>
        </w:rPr>
        <w:t>reat by birth, greater by marriage and</w:t>
      </w:r>
      <w:r w:rsidR="00193364" w:rsidRPr="00A353E7">
        <w:rPr>
          <w:rFonts w:ascii="Times New Roman" w:hAnsi="Times New Roman" w:cs="Times New Roman"/>
          <w:sz w:val="24"/>
          <w:szCs w:val="24"/>
        </w:rPr>
        <w:t>, greatest in her offspring</w:t>
      </w:r>
      <w:r w:rsidR="002E0EE8" w:rsidRPr="00A353E7">
        <w:rPr>
          <w:rFonts w:ascii="Times New Roman" w:hAnsi="Times New Roman" w:cs="Times New Roman"/>
          <w:sz w:val="24"/>
          <w:szCs w:val="24"/>
        </w:rPr>
        <w:t>, here lies the daughter, wife and mother of Henry</w:t>
      </w:r>
      <w:r w:rsidR="00193364" w:rsidRPr="00A353E7">
        <w:rPr>
          <w:rFonts w:ascii="Times New Roman" w:hAnsi="Times New Roman" w:cs="Times New Roman"/>
          <w:sz w:val="24"/>
          <w:szCs w:val="24"/>
        </w:rPr>
        <w:t>”</w:t>
      </w:r>
      <w:r w:rsidR="00193364" w:rsidRPr="00A353E7">
        <w:rPr>
          <w:rStyle w:val="FootnoteReference"/>
          <w:rFonts w:ascii="Times New Roman" w:hAnsi="Times New Roman" w:cs="Times New Roman"/>
          <w:sz w:val="24"/>
          <w:szCs w:val="24"/>
        </w:rPr>
        <w:footnoteReference w:id="1"/>
      </w:r>
      <w:r w:rsidR="00292769" w:rsidRPr="00A353E7">
        <w:rPr>
          <w:rFonts w:ascii="Times New Roman" w:hAnsi="Times New Roman" w:cs="Times New Roman"/>
          <w:sz w:val="24"/>
          <w:szCs w:val="24"/>
        </w:rPr>
        <w:t xml:space="preserve"> </w:t>
      </w:r>
      <w:r w:rsidR="00DA2613" w:rsidRPr="00A353E7">
        <w:rPr>
          <w:rFonts w:ascii="Times New Roman" w:hAnsi="Times New Roman" w:cs="Times New Roman"/>
          <w:sz w:val="24"/>
          <w:szCs w:val="24"/>
        </w:rPr>
        <w:t>T</w:t>
      </w:r>
      <w:r w:rsidR="000453D0" w:rsidRPr="00A353E7">
        <w:rPr>
          <w:rFonts w:ascii="Times New Roman" w:hAnsi="Times New Roman" w:cs="Times New Roman"/>
          <w:sz w:val="24"/>
          <w:szCs w:val="24"/>
        </w:rPr>
        <w:t xml:space="preserve">he </w:t>
      </w:r>
      <w:r w:rsidR="0001339F">
        <w:rPr>
          <w:rFonts w:ascii="Times New Roman" w:hAnsi="Times New Roman" w:cs="Times New Roman"/>
          <w:sz w:val="24"/>
          <w:szCs w:val="24"/>
        </w:rPr>
        <w:t xml:space="preserve">source </w:t>
      </w:r>
      <w:r w:rsidR="000453D0" w:rsidRPr="00A353E7">
        <w:rPr>
          <w:rFonts w:ascii="Times New Roman" w:hAnsi="Times New Roman" w:cs="Times New Roman"/>
          <w:sz w:val="24"/>
          <w:szCs w:val="24"/>
        </w:rPr>
        <w:t>evidence</w:t>
      </w:r>
      <w:r w:rsidR="0001339F">
        <w:rPr>
          <w:rFonts w:ascii="Times New Roman" w:hAnsi="Times New Roman" w:cs="Times New Roman"/>
          <w:sz w:val="24"/>
          <w:szCs w:val="24"/>
        </w:rPr>
        <w:t xml:space="preserve"> </w:t>
      </w:r>
      <w:r w:rsidR="000453D0" w:rsidRPr="00A353E7">
        <w:rPr>
          <w:rFonts w:ascii="Times New Roman" w:hAnsi="Times New Roman" w:cs="Times New Roman"/>
          <w:sz w:val="24"/>
          <w:szCs w:val="24"/>
        </w:rPr>
        <w:t>shows that a</w:t>
      </w:r>
      <w:r w:rsidR="00CD76E9" w:rsidRPr="00A353E7">
        <w:rPr>
          <w:rFonts w:ascii="Times New Roman" w:hAnsi="Times New Roman" w:cs="Times New Roman"/>
          <w:sz w:val="24"/>
          <w:szCs w:val="24"/>
        </w:rPr>
        <w:t xml:space="preserve">t each stage </w:t>
      </w:r>
      <w:r w:rsidR="000453D0" w:rsidRPr="00A353E7">
        <w:rPr>
          <w:rFonts w:ascii="Times New Roman" w:hAnsi="Times New Roman" w:cs="Times New Roman"/>
          <w:sz w:val="24"/>
          <w:szCs w:val="24"/>
        </w:rPr>
        <w:t>of life gender and “</w:t>
      </w:r>
      <w:r w:rsidR="00EA00BA" w:rsidRPr="00A353E7">
        <w:rPr>
          <w:rFonts w:ascii="Times New Roman" w:hAnsi="Times New Roman" w:cs="Times New Roman"/>
          <w:sz w:val="24"/>
          <w:szCs w:val="24"/>
        </w:rPr>
        <w:t>foreignness</w:t>
      </w:r>
      <w:r w:rsidR="000453D0" w:rsidRPr="00A353E7">
        <w:rPr>
          <w:rFonts w:ascii="Times New Roman" w:hAnsi="Times New Roman" w:cs="Times New Roman"/>
          <w:sz w:val="24"/>
          <w:szCs w:val="24"/>
        </w:rPr>
        <w:t>” play a part in her treatment by historians.</w:t>
      </w:r>
      <w:r w:rsidR="00EA00BA" w:rsidRPr="00A353E7">
        <w:rPr>
          <w:rFonts w:ascii="Times New Roman" w:hAnsi="Times New Roman" w:cs="Times New Roman"/>
          <w:sz w:val="24"/>
          <w:szCs w:val="24"/>
        </w:rPr>
        <w:t xml:space="preserve"> Her own personality also plays a part</w:t>
      </w:r>
      <w:r w:rsidR="00FB6024">
        <w:rPr>
          <w:rFonts w:ascii="Times New Roman" w:hAnsi="Times New Roman" w:cs="Times New Roman"/>
          <w:sz w:val="24"/>
          <w:szCs w:val="24"/>
        </w:rPr>
        <w:t xml:space="preserve"> of course</w:t>
      </w:r>
      <w:r w:rsidR="00EA00BA" w:rsidRPr="00A353E7">
        <w:rPr>
          <w:rFonts w:ascii="Times New Roman" w:hAnsi="Times New Roman" w:cs="Times New Roman"/>
          <w:sz w:val="24"/>
          <w:szCs w:val="24"/>
        </w:rPr>
        <w:t xml:space="preserve"> </w:t>
      </w:r>
      <w:r w:rsidR="00277126">
        <w:rPr>
          <w:rFonts w:ascii="Times New Roman" w:hAnsi="Times New Roman" w:cs="Times New Roman"/>
          <w:sz w:val="24"/>
          <w:szCs w:val="24"/>
        </w:rPr>
        <w:t xml:space="preserve">as does certain </w:t>
      </w:r>
      <w:r w:rsidR="0039199F">
        <w:rPr>
          <w:rFonts w:ascii="Times New Roman" w:hAnsi="Times New Roman" w:cs="Times New Roman"/>
          <w:sz w:val="24"/>
          <w:szCs w:val="24"/>
        </w:rPr>
        <w:t xml:space="preserve">purported </w:t>
      </w:r>
      <w:r w:rsidR="00277126">
        <w:rPr>
          <w:rFonts w:ascii="Times New Roman" w:hAnsi="Times New Roman" w:cs="Times New Roman"/>
          <w:sz w:val="24"/>
          <w:szCs w:val="24"/>
        </w:rPr>
        <w:t>f</w:t>
      </w:r>
      <w:r w:rsidR="0039199F">
        <w:rPr>
          <w:rFonts w:ascii="Times New Roman" w:hAnsi="Times New Roman" w:cs="Times New Roman"/>
          <w:sz w:val="24"/>
          <w:szCs w:val="24"/>
        </w:rPr>
        <w:t xml:space="preserve">amilial traits </w:t>
      </w:r>
      <w:r w:rsidR="00EA00BA" w:rsidRPr="00A353E7">
        <w:rPr>
          <w:rFonts w:ascii="Times New Roman" w:hAnsi="Times New Roman" w:cs="Times New Roman"/>
          <w:sz w:val="24"/>
          <w:szCs w:val="24"/>
        </w:rPr>
        <w:t>and without th</w:t>
      </w:r>
      <w:r w:rsidR="0039199F">
        <w:rPr>
          <w:rFonts w:ascii="Times New Roman" w:hAnsi="Times New Roman" w:cs="Times New Roman"/>
          <w:sz w:val="24"/>
          <w:szCs w:val="24"/>
        </w:rPr>
        <w:t>ose</w:t>
      </w:r>
      <w:r w:rsidR="00EA00BA" w:rsidRPr="00A353E7">
        <w:rPr>
          <w:rFonts w:ascii="Times New Roman" w:hAnsi="Times New Roman" w:cs="Times New Roman"/>
          <w:sz w:val="24"/>
          <w:szCs w:val="24"/>
        </w:rPr>
        <w:t xml:space="preserve"> consideration</w:t>
      </w:r>
      <w:r w:rsidR="0039199F">
        <w:rPr>
          <w:rFonts w:ascii="Times New Roman" w:hAnsi="Times New Roman" w:cs="Times New Roman"/>
          <w:sz w:val="24"/>
          <w:szCs w:val="24"/>
        </w:rPr>
        <w:t>s</w:t>
      </w:r>
      <w:r w:rsidR="00EA00BA" w:rsidRPr="00A353E7">
        <w:rPr>
          <w:rFonts w:ascii="Times New Roman" w:hAnsi="Times New Roman" w:cs="Times New Roman"/>
          <w:sz w:val="24"/>
          <w:szCs w:val="24"/>
        </w:rPr>
        <w:t xml:space="preserve"> the analysis lacks nuance</w:t>
      </w:r>
      <w:r w:rsidR="00F7205A" w:rsidRPr="00A353E7">
        <w:rPr>
          <w:rFonts w:ascii="Times New Roman" w:hAnsi="Times New Roman" w:cs="Times New Roman"/>
          <w:sz w:val="24"/>
          <w:szCs w:val="24"/>
        </w:rPr>
        <w:t xml:space="preserve">.                         </w:t>
      </w:r>
    </w:p>
    <w:p w14:paraId="66B0CCA5" w14:textId="7D947E93" w:rsidR="00CC1359" w:rsidRPr="00A353E7" w:rsidRDefault="007C4F18" w:rsidP="00CC1359">
      <w:pPr>
        <w:rPr>
          <w:rFonts w:ascii="Times New Roman" w:hAnsi="Times New Roman" w:cs="Times New Roman"/>
          <w:i/>
          <w:iCs/>
          <w:sz w:val="24"/>
          <w:szCs w:val="24"/>
        </w:rPr>
      </w:pPr>
      <w:r w:rsidRPr="00A353E7">
        <w:rPr>
          <w:rFonts w:ascii="Times New Roman" w:hAnsi="Times New Roman" w:cs="Times New Roman"/>
          <w:sz w:val="24"/>
          <w:szCs w:val="24"/>
        </w:rPr>
        <w:t>T</w:t>
      </w:r>
      <w:r w:rsidR="008D3116" w:rsidRPr="00A353E7">
        <w:rPr>
          <w:rFonts w:ascii="Times New Roman" w:hAnsi="Times New Roman" w:cs="Times New Roman"/>
          <w:sz w:val="24"/>
          <w:szCs w:val="24"/>
        </w:rPr>
        <w:t xml:space="preserve">here is no existing </w:t>
      </w:r>
      <w:r w:rsidR="00542385" w:rsidRPr="00A353E7">
        <w:rPr>
          <w:rFonts w:ascii="Times New Roman" w:hAnsi="Times New Roman" w:cs="Times New Roman"/>
          <w:sz w:val="24"/>
          <w:szCs w:val="24"/>
        </w:rPr>
        <w:t>contemporaneous biography of Matilda</w:t>
      </w:r>
      <w:r w:rsidR="00923460" w:rsidRPr="00A353E7">
        <w:rPr>
          <w:rFonts w:ascii="Times New Roman" w:hAnsi="Times New Roman" w:cs="Times New Roman"/>
          <w:sz w:val="24"/>
          <w:szCs w:val="24"/>
        </w:rPr>
        <w:t>,</w:t>
      </w:r>
      <w:r w:rsidR="007A5EF9" w:rsidRPr="00A353E7">
        <w:rPr>
          <w:rFonts w:ascii="Times New Roman" w:hAnsi="Times New Roman" w:cs="Times New Roman"/>
          <w:sz w:val="24"/>
          <w:szCs w:val="24"/>
        </w:rPr>
        <w:t xml:space="preserve"> and a Life of supposedly by </w:t>
      </w:r>
      <w:r w:rsidR="001B3772" w:rsidRPr="00A353E7">
        <w:rPr>
          <w:rFonts w:ascii="Times New Roman" w:hAnsi="Times New Roman" w:cs="Times New Roman"/>
          <w:sz w:val="24"/>
          <w:szCs w:val="24"/>
        </w:rPr>
        <w:t xml:space="preserve">Bishop Arnulf of </w:t>
      </w:r>
      <w:r w:rsidR="00F40B10" w:rsidRPr="00A353E7">
        <w:rPr>
          <w:rFonts w:ascii="Times New Roman" w:hAnsi="Times New Roman" w:cs="Times New Roman"/>
          <w:sz w:val="24"/>
          <w:szCs w:val="24"/>
        </w:rPr>
        <w:t xml:space="preserve">has never been found. </w:t>
      </w:r>
      <w:r w:rsidR="001B3772" w:rsidRPr="00A353E7">
        <w:rPr>
          <w:rStyle w:val="FootnoteReference"/>
          <w:rFonts w:ascii="Times New Roman" w:hAnsi="Times New Roman" w:cs="Times New Roman"/>
          <w:sz w:val="24"/>
          <w:szCs w:val="24"/>
        </w:rPr>
        <w:footnoteReference w:id="2"/>
      </w:r>
      <w:r w:rsidR="00542385" w:rsidRPr="00A353E7">
        <w:rPr>
          <w:rFonts w:ascii="Times New Roman" w:hAnsi="Times New Roman" w:cs="Times New Roman"/>
          <w:sz w:val="24"/>
          <w:szCs w:val="24"/>
        </w:rPr>
        <w:t xml:space="preserve">  </w:t>
      </w:r>
      <w:r w:rsidRPr="00A353E7">
        <w:rPr>
          <w:rFonts w:ascii="Times New Roman" w:hAnsi="Times New Roman" w:cs="Times New Roman"/>
          <w:sz w:val="24"/>
          <w:szCs w:val="24"/>
        </w:rPr>
        <w:t>We do have certain charters and letters and we have the chroniclers</w:t>
      </w:r>
      <w:r w:rsidR="00D74E61" w:rsidRPr="00A353E7">
        <w:rPr>
          <w:rFonts w:ascii="Times New Roman" w:hAnsi="Times New Roman" w:cs="Times New Roman"/>
          <w:sz w:val="24"/>
          <w:szCs w:val="24"/>
        </w:rPr>
        <w:t xml:space="preserve">; </w:t>
      </w:r>
      <w:r w:rsidR="00A21DB1" w:rsidRPr="00A353E7">
        <w:rPr>
          <w:rFonts w:ascii="Times New Roman" w:hAnsi="Times New Roman" w:cs="Times New Roman"/>
          <w:sz w:val="24"/>
          <w:szCs w:val="24"/>
        </w:rPr>
        <w:t>t</w:t>
      </w:r>
      <w:r w:rsidR="003944E5" w:rsidRPr="00A353E7">
        <w:rPr>
          <w:rFonts w:ascii="Times New Roman" w:hAnsi="Times New Roman" w:cs="Times New Roman"/>
          <w:sz w:val="24"/>
          <w:szCs w:val="24"/>
        </w:rPr>
        <w:t>welfth-century historians such as Robert de Torigni</w:t>
      </w:r>
      <w:r w:rsidR="00384C34" w:rsidRPr="00A353E7">
        <w:rPr>
          <w:rFonts w:ascii="Times New Roman" w:hAnsi="Times New Roman" w:cs="Times New Roman"/>
          <w:sz w:val="24"/>
          <w:szCs w:val="24"/>
        </w:rPr>
        <w:t xml:space="preserve">, </w:t>
      </w:r>
      <w:r w:rsidR="00461E64" w:rsidRPr="00A353E7">
        <w:rPr>
          <w:rFonts w:ascii="Times New Roman" w:hAnsi="Times New Roman" w:cs="Times New Roman"/>
          <w:sz w:val="24"/>
          <w:szCs w:val="24"/>
        </w:rPr>
        <w:t xml:space="preserve">Henry of </w:t>
      </w:r>
      <w:r w:rsidR="00C32717" w:rsidRPr="00A353E7">
        <w:rPr>
          <w:rFonts w:ascii="Times New Roman" w:hAnsi="Times New Roman" w:cs="Times New Roman"/>
          <w:sz w:val="24"/>
          <w:szCs w:val="24"/>
        </w:rPr>
        <w:t xml:space="preserve">Huntingdon, </w:t>
      </w:r>
      <w:r w:rsidR="007A5917" w:rsidRPr="00A353E7">
        <w:rPr>
          <w:rFonts w:ascii="Times New Roman" w:hAnsi="Times New Roman" w:cs="Times New Roman"/>
          <w:sz w:val="24"/>
          <w:szCs w:val="24"/>
          <w:bdr w:val="none" w:sz="0" w:space="0" w:color="auto" w:frame="1"/>
          <w:shd w:val="clear" w:color="auto" w:fill="FFFFFF"/>
        </w:rPr>
        <w:t xml:space="preserve">the anonymous author of the </w:t>
      </w:r>
      <w:r w:rsidR="007A5917" w:rsidRPr="00A353E7">
        <w:rPr>
          <w:rFonts w:ascii="Times New Roman" w:hAnsi="Times New Roman" w:cs="Times New Roman"/>
          <w:i/>
          <w:iCs/>
          <w:sz w:val="24"/>
          <w:szCs w:val="24"/>
          <w:bdr w:val="none" w:sz="0" w:space="0" w:color="auto" w:frame="1"/>
          <w:shd w:val="clear" w:color="auto" w:fill="FFFFFF"/>
        </w:rPr>
        <w:t>Gesta Stephan</w:t>
      </w:r>
      <w:r w:rsidR="00B64BBC" w:rsidRPr="00A353E7">
        <w:rPr>
          <w:rFonts w:ascii="Times New Roman" w:hAnsi="Times New Roman" w:cs="Times New Roman"/>
          <w:i/>
          <w:iCs/>
          <w:sz w:val="24"/>
          <w:szCs w:val="24"/>
          <w:bdr w:val="none" w:sz="0" w:space="0" w:color="auto" w:frame="1"/>
          <w:shd w:val="clear" w:color="auto" w:fill="FFFFFF"/>
        </w:rPr>
        <w:t>i</w:t>
      </w:r>
      <w:r w:rsidR="00C84011" w:rsidRPr="00A353E7">
        <w:rPr>
          <w:rFonts w:ascii="Times New Roman" w:hAnsi="Times New Roman" w:cs="Times New Roman"/>
          <w:i/>
          <w:iCs/>
          <w:sz w:val="24"/>
          <w:szCs w:val="24"/>
          <w:bdr w:val="none" w:sz="0" w:space="0" w:color="auto" w:frame="1"/>
          <w:shd w:val="clear" w:color="auto" w:fill="FFFFFF"/>
        </w:rPr>
        <w:t xml:space="preserve"> </w:t>
      </w:r>
      <w:r w:rsidR="00C84011" w:rsidRPr="00A353E7">
        <w:rPr>
          <w:rFonts w:ascii="Times New Roman" w:hAnsi="Times New Roman" w:cs="Times New Roman"/>
          <w:sz w:val="24"/>
          <w:szCs w:val="24"/>
          <w:bdr w:val="none" w:sz="0" w:space="0" w:color="auto" w:frame="1"/>
          <w:shd w:val="clear" w:color="auto" w:fill="FFFFFF"/>
        </w:rPr>
        <w:t>who was hostile towards Matilda</w:t>
      </w:r>
      <w:r w:rsidR="008162A9" w:rsidRPr="00A353E7">
        <w:rPr>
          <w:rFonts w:ascii="Times New Roman" w:hAnsi="Times New Roman" w:cs="Times New Roman"/>
          <w:i/>
          <w:iCs/>
          <w:sz w:val="24"/>
          <w:szCs w:val="24"/>
          <w:bdr w:val="none" w:sz="0" w:space="0" w:color="auto" w:frame="1"/>
          <w:shd w:val="clear" w:color="auto" w:fill="FFFFFF"/>
        </w:rPr>
        <w:t xml:space="preserve"> </w:t>
      </w:r>
      <w:r w:rsidR="008162A9" w:rsidRPr="00A353E7">
        <w:rPr>
          <w:rStyle w:val="FootnoteReference"/>
          <w:rFonts w:ascii="Times New Roman" w:hAnsi="Times New Roman" w:cs="Times New Roman"/>
          <w:sz w:val="24"/>
          <w:szCs w:val="24"/>
          <w:bdr w:val="none" w:sz="0" w:space="0" w:color="auto" w:frame="1"/>
          <w:shd w:val="clear" w:color="auto" w:fill="FFFFFF"/>
        </w:rPr>
        <w:footnoteReference w:id="3"/>
      </w:r>
      <w:r w:rsidR="00D74E61" w:rsidRPr="00A353E7">
        <w:rPr>
          <w:rFonts w:ascii="Times New Roman" w:hAnsi="Times New Roman" w:cs="Times New Roman"/>
          <w:i/>
          <w:iCs/>
          <w:sz w:val="24"/>
          <w:szCs w:val="24"/>
          <w:bdr w:val="none" w:sz="0" w:space="0" w:color="auto" w:frame="1"/>
          <w:shd w:val="clear" w:color="auto" w:fill="FFFFFF"/>
        </w:rPr>
        <w:t>,</w:t>
      </w:r>
      <w:r w:rsidR="00035C9A" w:rsidRPr="00A353E7">
        <w:rPr>
          <w:rFonts w:ascii="Times New Roman" w:hAnsi="Times New Roman" w:cs="Times New Roman"/>
          <w:i/>
          <w:iCs/>
          <w:sz w:val="24"/>
          <w:szCs w:val="24"/>
          <w:bdr w:val="none" w:sz="0" w:space="0" w:color="auto" w:frame="1"/>
          <w:shd w:val="clear" w:color="auto" w:fill="FFFFFF"/>
        </w:rPr>
        <w:t xml:space="preserve"> </w:t>
      </w:r>
      <w:r w:rsidR="00035C9A" w:rsidRPr="00A353E7">
        <w:rPr>
          <w:rFonts w:ascii="Times New Roman" w:hAnsi="Times New Roman" w:cs="Times New Roman"/>
          <w:sz w:val="24"/>
          <w:szCs w:val="24"/>
          <w:bdr w:val="none" w:sz="0" w:space="0" w:color="auto" w:frame="1"/>
          <w:shd w:val="clear" w:color="auto" w:fill="FFFFFF"/>
        </w:rPr>
        <w:t>Orderic Vitalis in h</w:t>
      </w:r>
      <w:r w:rsidR="00461E64" w:rsidRPr="00A353E7">
        <w:rPr>
          <w:rFonts w:ascii="Times New Roman" w:hAnsi="Times New Roman" w:cs="Times New Roman"/>
          <w:sz w:val="24"/>
          <w:szCs w:val="24"/>
          <w:bdr w:val="none" w:sz="0" w:space="0" w:color="auto" w:frame="1"/>
          <w:shd w:val="clear" w:color="auto" w:fill="FFFFFF"/>
        </w:rPr>
        <w:t>i</w:t>
      </w:r>
      <w:r w:rsidR="00035C9A" w:rsidRPr="00A353E7">
        <w:rPr>
          <w:rFonts w:ascii="Times New Roman" w:hAnsi="Times New Roman" w:cs="Times New Roman"/>
          <w:sz w:val="24"/>
          <w:szCs w:val="24"/>
          <w:bdr w:val="none" w:sz="0" w:space="0" w:color="auto" w:frame="1"/>
          <w:shd w:val="clear" w:color="auto" w:fill="FFFFFF"/>
        </w:rPr>
        <w:t>s massive work</w:t>
      </w:r>
      <w:r w:rsidR="00035C9A" w:rsidRPr="00A353E7">
        <w:rPr>
          <w:rFonts w:ascii="Times New Roman" w:hAnsi="Times New Roman" w:cs="Times New Roman"/>
          <w:i/>
          <w:iCs/>
          <w:sz w:val="24"/>
          <w:szCs w:val="24"/>
          <w:bdr w:val="none" w:sz="0" w:space="0" w:color="auto" w:frame="1"/>
          <w:shd w:val="clear" w:color="auto" w:fill="FFFFFF"/>
        </w:rPr>
        <w:t xml:space="preserve"> </w:t>
      </w:r>
      <w:r w:rsidR="00EE434D" w:rsidRPr="00A353E7">
        <w:rPr>
          <w:rFonts w:ascii="Times New Roman" w:hAnsi="Times New Roman" w:cs="Times New Roman"/>
          <w:i/>
          <w:iCs/>
          <w:sz w:val="24"/>
          <w:szCs w:val="24"/>
          <w:bdr w:val="none" w:sz="0" w:space="0" w:color="auto" w:frame="1"/>
          <w:shd w:val="clear" w:color="auto" w:fill="FFFFFF"/>
        </w:rPr>
        <w:t>Historia Ecclesiastic</w:t>
      </w:r>
      <w:r w:rsidR="00A55F13" w:rsidRPr="00A353E7">
        <w:rPr>
          <w:rFonts w:ascii="Times New Roman" w:hAnsi="Times New Roman" w:cs="Times New Roman"/>
          <w:i/>
          <w:iCs/>
          <w:sz w:val="24"/>
          <w:szCs w:val="24"/>
          <w:bdr w:val="none" w:sz="0" w:space="0" w:color="auto" w:frame="1"/>
          <w:shd w:val="clear" w:color="auto" w:fill="FFFFFF"/>
        </w:rPr>
        <w:t xml:space="preserve">a </w:t>
      </w:r>
      <w:r w:rsidR="00A55F13" w:rsidRPr="00A353E7">
        <w:rPr>
          <w:rFonts w:ascii="Times New Roman" w:hAnsi="Times New Roman" w:cs="Times New Roman"/>
          <w:sz w:val="24"/>
          <w:szCs w:val="24"/>
          <w:bdr w:val="none" w:sz="0" w:space="0" w:color="auto" w:frame="1"/>
          <w:shd w:val="clear" w:color="auto" w:fill="FFFFFF"/>
        </w:rPr>
        <w:t xml:space="preserve">records </w:t>
      </w:r>
      <w:r w:rsidR="001B0A01" w:rsidRPr="00A353E7">
        <w:rPr>
          <w:rFonts w:ascii="Times New Roman" w:hAnsi="Times New Roman" w:cs="Times New Roman"/>
          <w:sz w:val="24"/>
          <w:szCs w:val="24"/>
          <w:bdr w:val="none" w:sz="0" w:space="0" w:color="auto" w:frame="1"/>
          <w:shd w:val="clear" w:color="auto" w:fill="FFFFFF"/>
        </w:rPr>
        <w:t>the history of Stephen and M</w:t>
      </w:r>
      <w:r w:rsidR="0097753D" w:rsidRPr="00A353E7">
        <w:rPr>
          <w:rFonts w:ascii="Times New Roman" w:hAnsi="Times New Roman" w:cs="Times New Roman"/>
          <w:sz w:val="24"/>
          <w:szCs w:val="24"/>
          <w:bdr w:val="none" w:sz="0" w:space="0" w:color="auto" w:frame="1"/>
          <w:shd w:val="clear" w:color="auto" w:fill="FFFFFF"/>
        </w:rPr>
        <w:t>a</w:t>
      </w:r>
      <w:r w:rsidR="001B0A01" w:rsidRPr="00A353E7">
        <w:rPr>
          <w:rFonts w:ascii="Times New Roman" w:hAnsi="Times New Roman" w:cs="Times New Roman"/>
          <w:sz w:val="24"/>
          <w:szCs w:val="24"/>
          <w:bdr w:val="none" w:sz="0" w:space="0" w:color="auto" w:frame="1"/>
          <w:shd w:val="clear" w:color="auto" w:fill="FFFFFF"/>
        </w:rPr>
        <w:t>tilda’s struggles but</w:t>
      </w:r>
      <w:r w:rsidR="00A55F13" w:rsidRPr="00A353E7">
        <w:rPr>
          <w:rFonts w:ascii="Times New Roman" w:hAnsi="Times New Roman" w:cs="Times New Roman"/>
          <w:i/>
          <w:iCs/>
          <w:sz w:val="24"/>
          <w:szCs w:val="24"/>
          <w:bdr w:val="none" w:sz="0" w:space="0" w:color="auto" w:frame="1"/>
          <w:shd w:val="clear" w:color="auto" w:fill="FFFFFF"/>
        </w:rPr>
        <w:t xml:space="preserve"> </w:t>
      </w:r>
      <w:r w:rsidR="00EE434D" w:rsidRPr="00A353E7">
        <w:rPr>
          <w:rFonts w:ascii="Times New Roman" w:hAnsi="Times New Roman" w:cs="Times New Roman"/>
          <w:sz w:val="24"/>
          <w:szCs w:val="24"/>
          <w:bdr w:val="none" w:sz="0" w:space="0" w:color="auto" w:frame="1"/>
          <w:shd w:val="clear" w:color="auto" w:fill="FFFFFF"/>
        </w:rPr>
        <w:t xml:space="preserve">dies </w:t>
      </w:r>
      <w:r w:rsidR="001B0A01" w:rsidRPr="00A353E7">
        <w:rPr>
          <w:rFonts w:ascii="Times New Roman" w:hAnsi="Times New Roman" w:cs="Times New Roman"/>
          <w:sz w:val="24"/>
          <w:szCs w:val="24"/>
          <w:bdr w:val="none" w:sz="0" w:space="0" w:color="auto" w:frame="1"/>
          <w:shd w:val="clear" w:color="auto" w:fill="FFFFFF"/>
        </w:rPr>
        <w:t>in 1141 before there was a resolution</w:t>
      </w:r>
      <w:r w:rsidR="00CD0283" w:rsidRPr="00A353E7">
        <w:rPr>
          <w:rFonts w:ascii="Times New Roman" w:hAnsi="Times New Roman" w:cs="Times New Roman"/>
          <w:sz w:val="24"/>
          <w:szCs w:val="24"/>
          <w:bdr w:val="none" w:sz="0" w:space="0" w:color="auto" w:frame="1"/>
          <w:shd w:val="clear" w:color="auto" w:fill="FFFFFF"/>
        </w:rPr>
        <w:t>,</w:t>
      </w:r>
      <w:r w:rsidR="001B0A01" w:rsidRPr="00A353E7">
        <w:rPr>
          <w:rStyle w:val="FootnoteReference"/>
          <w:rFonts w:ascii="Times New Roman" w:hAnsi="Times New Roman" w:cs="Times New Roman"/>
          <w:sz w:val="24"/>
          <w:szCs w:val="24"/>
          <w:bdr w:val="none" w:sz="0" w:space="0" w:color="auto" w:frame="1"/>
          <w:shd w:val="clear" w:color="auto" w:fill="FFFFFF"/>
        </w:rPr>
        <w:footnoteReference w:id="4"/>
      </w:r>
      <w:r w:rsidR="00E66242" w:rsidRPr="00A353E7">
        <w:rPr>
          <w:rFonts w:ascii="Times New Roman" w:hAnsi="Times New Roman" w:cs="Times New Roman"/>
          <w:sz w:val="24"/>
          <w:szCs w:val="24"/>
          <w:bdr w:val="none" w:sz="0" w:space="0" w:color="auto" w:frame="1"/>
          <w:shd w:val="clear" w:color="auto" w:fill="FFFFFF"/>
        </w:rPr>
        <w:t xml:space="preserve"> William of Newburgh</w:t>
      </w:r>
      <w:r w:rsidR="00771E4D" w:rsidRPr="00A353E7">
        <w:rPr>
          <w:rFonts w:ascii="Times New Roman" w:hAnsi="Times New Roman" w:cs="Times New Roman"/>
          <w:sz w:val="24"/>
          <w:szCs w:val="24"/>
          <w:bdr w:val="none" w:sz="0" w:space="0" w:color="auto" w:frame="1"/>
          <w:shd w:val="clear" w:color="auto" w:fill="FFFFFF"/>
        </w:rPr>
        <w:t xml:space="preserve"> </w:t>
      </w:r>
      <w:r w:rsidR="00313384" w:rsidRPr="00A353E7">
        <w:rPr>
          <w:rFonts w:ascii="Times New Roman" w:hAnsi="Times New Roman" w:cs="Times New Roman"/>
          <w:sz w:val="24"/>
          <w:szCs w:val="24"/>
          <w:bdr w:val="none" w:sz="0" w:space="0" w:color="auto" w:frame="1"/>
          <w:shd w:val="clear" w:color="auto" w:fill="FFFFFF"/>
        </w:rPr>
        <w:t>and</w:t>
      </w:r>
      <w:r w:rsidR="00C32717" w:rsidRPr="00A353E7">
        <w:rPr>
          <w:rFonts w:ascii="Times New Roman" w:hAnsi="Times New Roman" w:cs="Times New Roman"/>
          <w:sz w:val="24"/>
          <w:szCs w:val="24"/>
          <w:bdr w:val="none" w:sz="0" w:space="0" w:color="auto" w:frame="1"/>
          <w:shd w:val="clear" w:color="auto" w:fill="FFFFFF"/>
        </w:rPr>
        <w:t xml:space="preserve"> </w:t>
      </w:r>
      <w:r w:rsidR="00185A5A" w:rsidRPr="00A353E7">
        <w:rPr>
          <w:rFonts w:ascii="Times New Roman" w:hAnsi="Times New Roman" w:cs="Times New Roman"/>
          <w:sz w:val="24"/>
          <w:szCs w:val="24"/>
          <w:bdr w:val="none" w:sz="0" w:space="0" w:color="auto" w:frame="1"/>
          <w:shd w:val="clear" w:color="auto" w:fill="FFFFFF"/>
        </w:rPr>
        <w:t>the</w:t>
      </w:r>
      <w:r w:rsidR="00B64BBC" w:rsidRPr="00A353E7">
        <w:rPr>
          <w:rFonts w:ascii="Times New Roman" w:hAnsi="Times New Roman" w:cs="Times New Roman"/>
          <w:sz w:val="24"/>
          <w:szCs w:val="24"/>
          <w:bdr w:val="none" w:sz="0" w:space="0" w:color="auto" w:frame="1"/>
          <w:shd w:val="clear" w:color="auto" w:fill="FFFFFF"/>
        </w:rPr>
        <w:t xml:space="preserve"> </w:t>
      </w:r>
      <w:r w:rsidR="00313384" w:rsidRPr="00A353E7">
        <w:rPr>
          <w:rFonts w:ascii="Times New Roman" w:hAnsi="Times New Roman" w:cs="Times New Roman"/>
          <w:sz w:val="24"/>
          <w:szCs w:val="24"/>
          <w:bdr w:val="none" w:sz="0" w:space="0" w:color="auto" w:frame="1"/>
          <w:shd w:val="clear" w:color="auto" w:fill="FFFFFF"/>
        </w:rPr>
        <w:t>Anglo-Saxon Chronicle.</w:t>
      </w:r>
      <w:r w:rsidR="00172211" w:rsidRPr="00A353E7">
        <w:rPr>
          <w:rFonts w:ascii="Times New Roman" w:hAnsi="Times New Roman" w:cs="Times New Roman"/>
          <w:sz w:val="24"/>
          <w:szCs w:val="24"/>
          <w:bdr w:val="none" w:sz="0" w:space="0" w:color="auto" w:frame="1"/>
          <w:shd w:val="clear" w:color="auto" w:fill="FFFFFF"/>
        </w:rPr>
        <w:t xml:space="preserve">  Disparate voices must be parsed and further encumbering our pursuit is the very sea of </w:t>
      </w:r>
      <w:r w:rsidR="00E47AEE" w:rsidRPr="00A353E7">
        <w:rPr>
          <w:rFonts w:ascii="Times New Roman" w:hAnsi="Times New Roman" w:cs="Times New Roman"/>
          <w:sz w:val="24"/>
          <w:szCs w:val="24"/>
          <w:bdr w:val="none" w:sz="0" w:space="0" w:color="auto" w:frame="1"/>
          <w:shd w:val="clear" w:color="auto" w:fill="FFFFFF"/>
        </w:rPr>
        <w:t xml:space="preserve">actors named </w:t>
      </w:r>
      <w:r w:rsidR="00172211" w:rsidRPr="00A353E7">
        <w:rPr>
          <w:rFonts w:ascii="Times New Roman" w:hAnsi="Times New Roman" w:cs="Times New Roman"/>
          <w:sz w:val="24"/>
          <w:szCs w:val="24"/>
          <w:bdr w:val="none" w:sz="0" w:space="0" w:color="auto" w:frame="1"/>
          <w:shd w:val="clear" w:color="auto" w:fill="FFFFFF"/>
        </w:rPr>
        <w:t>Henry and Matilda</w:t>
      </w:r>
      <w:r w:rsidR="00E47AEE" w:rsidRPr="00A353E7">
        <w:rPr>
          <w:rFonts w:ascii="Times New Roman" w:hAnsi="Times New Roman" w:cs="Times New Roman"/>
          <w:sz w:val="24"/>
          <w:szCs w:val="24"/>
          <w:bdr w:val="none" w:sz="0" w:space="0" w:color="auto" w:frame="1"/>
          <w:shd w:val="clear" w:color="auto" w:fill="FFFFFF"/>
        </w:rPr>
        <w:t xml:space="preserve"> </w:t>
      </w:r>
      <w:r w:rsidR="00172211" w:rsidRPr="00A353E7">
        <w:rPr>
          <w:rFonts w:ascii="Times New Roman" w:hAnsi="Times New Roman" w:cs="Times New Roman"/>
          <w:sz w:val="24"/>
          <w:szCs w:val="24"/>
          <w:bdr w:val="none" w:sz="0" w:space="0" w:color="auto" w:frame="1"/>
          <w:shd w:val="clear" w:color="auto" w:fill="FFFFFF"/>
        </w:rPr>
        <w:t xml:space="preserve">in this story.  </w:t>
      </w:r>
      <w:r w:rsidR="00803A5C">
        <w:rPr>
          <w:rFonts w:ascii="Times New Roman" w:hAnsi="Times New Roman" w:cs="Times New Roman"/>
          <w:sz w:val="24"/>
          <w:szCs w:val="24"/>
          <w:bdr w:val="none" w:sz="0" w:space="0" w:color="auto" w:frame="1"/>
          <w:shd w:val="clear" w:color="auto" w:fill="FFFFFF"/>
        </w:rPr>
        <w:t xml:space="preserve">The </w:t>
      </w:r>
      <w:r w:rsidR="00735452">
        <w:rPr>
          <w:rFonts w:ascii="Times New Roman" w:hAnsi="Times New Roman" w:cs="Times New Roman"/>
          <w:sz w:val="24"/>
          <w:szCs w:val="24"/>
          <w:bdr w:val="none" w:sz="0" w:space="0" w:color="auto" w:frame="1"/>
          <w:shd w:val="clear" w:color="auto" w:fill="FFFFFF"/>
        </w:rPr>
        <w:t>twelfth</w:t>
      </w:r>
      <w:r w:rsidR="006E4847">
        <w:rPr>
          <w:rFonts w:ascii="Times New Roman" w:hAnsi="Times New Roman" w:cs="Times New Roman"/>
          <w:sz w:val="24"/>
          <w:szCs w:val="24"/>
          <w:bdr w:val="none" w:sz="0" w:space="0" w:color="auto" w:frame="1"/>
          <w:shd w:val="clear" w:color="auto" w:fill="FFFFFF"/>
        </w:rPr>
        <w:t>-</w:t>
      </w:r>
      <w:r w:rsidR="00735452">
        <w:rPr>
          <w:rFonts w:ascii="Times New Roman" w:hAnsi="Times New Roman" w:cs="Times New Roman"/>
          <w:sz w:val="24"/>
          <w:szCs w:val="24"/>
          <w:bdr w:val="none" w:sz="0" w:space="0" w:color="auto" w:frame="1"/>
          <w:shd w:val="clear" w:color="auto" w:fill="FFFFFF"/>
        </w:rPr>
        <w:t>century</w:t>
      </w:r>
      <w:r w:rsidR="00803A5C">
        <w:rPr>
          <w:rFonts w:ascii="Times New Roman" w:hAnsi="Times New Roman" w:cs="Times New Roman"/>
          <w:sz w:val="24"/>
          <w:szCs w:val="24"/>
          <w:bdr w:val="none" w:sz="0" w:space="0" w:color="auto" w:frame="1"/>
          <w:shd w:val="clear" w:color="auto" w:fill="FFFFFF"/>
        </w:rPr>
        <w:t xml:space="preserve"> saw a wealth of historical writing</w:t>
      </w:r>
      <w:r w:rsidR="007E33E8">
        <w:rPr>
          <w:rFonts w:ascii="Times New Roman" w:hAnsi="Times New Roman" w:cs="Times New Roman"/>
          <w:sz w:val="24"/>
          <w:szCs w:val="24"/>
          <w:bdr w:val="none" w:sz="0" w:space="0" w:color="auto" w:frame="1"/>
          <w:shd w:val="clear" w:color="auto" w:fill="FFFFFF"/>
        </w:rPr>
        <w:t xml:space="preserve"> possibly</w:t>
      </w:r>
      <w:r w:rsidR="007C5361">
        <w:rPr>
          <w:rFonts w:ascii="Times New Roman" w:hAnsi="Times New Roman" w:cs="Times New Roman"/>
          <w:sz w:val="24"/>
          <w:szCs w:val="24"/>
          <w:bdr w:val="none" w:sz="0" w:space="0" w:color="auto" w:frame="1"/>
          <w:shd w:val="clear" w:color="auto" w:fill="FFFFFF"/>
        </w:rPr>
        <w:t xml:space="preserve"> in part</w:t>
      </w:r>
      <w:r w:rsidR="007E33E8">
        <w:rPr>
          <w:rFonts w:ascii="Times New Roman" w:hAnsi="Times New Roman" w:cs="Times New Roman"/>
          <w:sz w:val="24"/>
          <w:szCs w:val="24"/>
          <w:bdr w:val="none" w:sz="0" w:space="0" w:color="auto" w:frame="1"/>
          <w:shd w:val="clear" w:color="auto" w:fill="FFFFFF"/>
        </w:rPr>
        <w:t xml:space="preserve"> as a reaction to the fractures and stresses caused by the Norman Invasion at the end of the preceding </w:t>
      </w:r>
      <w:r w:rsidR="00AF6007">
        <w:rPr>
          <w:rFonts w:ascii="Times New Roman" w:hAnsi="Times New Roman" w:cs="Times New Roman"/>
          <w:sz w:val="24"/>
          <w:szCs w:val="24"/>
          <w:bdr w:val="none" w:sz="0" w:space="0" w:color="auto" w:frame="1"/>
          <w:shd w:val="clear" w:color="auto" w:fill="FFFFFF"/>
        </w:rPr>
        <w:t>century and the uncertainty and chaos of the succession crisis when Henry I died.</w:t>
      </w:r>
      <w:r w:rsidR="00865F44">
        <w:rPr>
          <w:rFonts w:ascii="Times New Roman" w:hAnsi="Times New Roman" w:cs="Times New Roman"/>
          <w:sz w:val="24"/>
          <w:szCs w:val="24"/>
          <w:bdr w:val="none" w:sz="0" w:space="0" w:color="auto" w:frame="1"/>
          <w:shd w:val="clear" w:color="auto" w:fill="FFFFFF"/>
        </w:rPr>
        <w:t xml:space="preserve">  Writing history allowed a link to the past and the comfort of continuity.</w:t>
      </w:r>
      <w:r w:rsidR="00AF6007">
        <w:rPr>
          <w:rStyle w:val="FootnoteReference"/>
          <w:rFonts w:ascii="Times New Roman" w:hAnsi="Times New Roman" w:cs="Times New Roman"/>
          <w:sz w:val="24"/>
          <w:szCs w:val="24"/>
          <w:bdr w:val="none" w:sz="0" w:space="0" w:color="auto" w:frame="1"/>
          <w:shd w:val="clear" w:color="auto" w:fill="FFFFFF"/>
        </w:rPr>
        <w:footnoteReference w:id="5"/>
      </w:r>
    </w:p>
    <w:p w14:paraId="4209A1B2" w14:textId="79B04B71" w:rsidR="00AF3436" w:rsidRPr="00A353E7" w:rsidRDefault="00250AF4" w:rsidP="00AE3C7C">
      <w:pPr>
        <w:rPr>
          <w:rFonts w:ascii="Times New Roman" w:hAnsi="Times New Roman" w:cs="Times New Roman"/>
          <w:sz w:val="24"/>
          <w:szCs w:val="24"/>
        </w:rPr>
      </w:pPr>
      <w:r w:rsidRPr="00A353E7">
        <w:rPr>
          <w:rFonts w:ascii="Times New Roman" w:hAnsi="Times New Roman" w:cs="Times New Roman"/>
          <w:sz w:val="24"/>
          <w:szCs w:val="24"/>
        </w:rPr>
        <w:t xml:space="preserve">There are many reasons that </w:t>
      </w:r>
      <w:r w:rsidR="00AF3436" w:rsidRPr="00A353E7">
        <w:rPr>
          <w:rFonts w:ascii="Times New Roman" w:hAnsi="Times New Roman" w:cs="Times New Roman"/>
          <w:sz w:val="24"/>
          <w:szCs w:val="24"/>
        </w:rPr>
        <w:t xml:space="preserve">Empress Matilda </w:t>
      </w:r>
      <w:r w:rsidRPr="00A353E7">
        <w:rPr>
          <w:rFonts w:ascii="Times New Roman" w:hAnsi="Times New Roman" w:cs="Times New Roman"/>
          <w:sz w:val="24"/>
          <w:szCs w:val="24"/>
        </w:rPr>
        <w:t>(</w:t>
      </w:r>
      <w:r w:rsidR="005F0924" w:rsidRPr="00A353E7">
        <w:rPr>
          <w:rFonts w:ascii="Times New Roman" w:hAnsi="Times New Roman" w:cs="Times New Roman"/>
          <w:sz w:val="24"/>
          <w:szCs w:val="24"/>
        </w:rPr>
        <w:t>1102-1167</w:t>
      </w:r>
      <w:r w:rsidRPr="00A353E7">
        <w:rPr>
          <w:rFonts w:ascii="Times New Roman" w:hAnsi="Times New Roman" w:cs="Times New Roman"/>
          <w:sz w:val="24"/>
          <w:szCs w:val="24"/>
        </w:rPr>
        <w:t xml:space="preserve">) </w:t>
      </w:r>
      <w:r w:rsidR="002D1C0D" w:rsidRPr="00A353E7">
        <w:rPr>
          <w:rFonts w:ascii="Times New Roman" w:hAnsi="Times New Roman" w:cs="Times New Roman"/>
          <w:sz w:val="24"/>
          <w:szCs w:val="24"/>
        </w:rPr>
        <w:t>would have held herself in high regard</w:t>
      </w:r>
      <w:r w:rsidR="00381CF3" w:rsidRPr="00A353E7">
        <w:rPr>
          <w:rFonts w:ascii="Times New Roman" w:hAnsi="Times New Roman" w:cs="Times New Roman"/>
          <w:sz w:val="24"/>
          <w:szCs w:val="24"/>
        </w:rPr>
        <w:t xml:space="preserve"> and demand respect from others. She was a</w:t>
      </w:r>
      <w:r w:rsidR="00381CF3" w:rsidRPr="003D6199">
        <w:rPr>
          <w:rFonts w:ascii="Times New Roman" w:hAnsi="Times New Roman" w:cs="Times New Roman"/>
          <w:sz w:val="32"/>
          <w:szCs w:val="32"/>
        </w:rPr>
        <w:t xml:space="preserve"> </w:t>
      </w:r>
      <w:r w:rsidR="00381CF3" w:rsidRPr="00A353E7">
        <w:rPr>
          <w:rFonts w:ascii="Times New Roman" w:hAnsi="Times New Roman" w:cs="Times New Roman"/>
          <w:sz w:val="24"/>
          <w:szCs w:val="24"/>
        </w:rPr>
        <w:t xml:space="preserve">royal princess as the daughter of Henry I </w:t>
      </w:r>
      <w:r w:rsidR="00AB568D" w:rsidRPr="00A353E7">
        <w:rPr>
          <w:rFonts w:ascii="Times New Roman" w:hAnsi="Times New Roman" w:cs="Times New Roman"/>
          <w:sz w:val="24"/>
          <w:szCs w:val="24"/>
        </w:rPr>
        <w:t xml:space="preserve">King </w:t>
      </w:r>
      <w:r w:rsidR="00381CF3" w:rsidRPr="00A353E7">
        <w:rPr>
          <w:rFonts w:ascii="Times New Roman" w:hAnsi="Times New Roman" w:cs="Times New Roman"/>
          <w:sz w:val="24"/>
          <w:szCs w:val="24"/>
        </w:rPr>
        <w:t>of England</w:t>
      </w:r>
      <w:r w:rsidR="00AB568D" w:rsidRPr="00A353E7">
        <w:rPr>
          <w:rFonts w:ascii="Times New Roman" w:hAnsi="Times New Roman" w:cs="Times New Roman"/>
          <w:sz w:val="24"/>
          <w:szCs w:val="24"/>
        </w:rPr>
        <w:t xml:space="preserve"> and Duke of Normandy</w:t>
      </w:r>
      <w:r w:rsidR="00381CF3" w:rsidRPr="00A353E7">
        <w:rPr>
          <w:rFonts w:ascii="Times New Roman" w:hAnsi="Times New Roman" w:cs="Times New Roman"/>
          <w:sz w:val="24"/>
          <w:szCs w:val="24"/>
        </w:rPr>
        <w:t xml:space="preserve"> and of Edith/Matilda whose parents were Saint Margaret Queen of Scotland and Malcolm III, King of the Scots</w:t>
      </w:r>
      <w:r w:rsidR="00D27ED1" w:rsidRPr="00A353E7">
        <w:rPr>
          <w:rFonts w:ascii="Times New Roman" w:hAnsi="Times New Roman" w:cs="Times New Roman"/>
          <w:sz w:val="24"/>
          <w:szCs w:val="24"/>
        </w:rPr>
        <w:t xml:space="preserve"> who was descended from Alfred the Great</w:t>
      </w:r>
      <w:r w:rsidR="0019702D" w:rsidRPr="00A353E7">
        <w:rPr>
          <w:rFonts w:ascii="Times New Roman" w:hAnsi="Times New Roman" w:cs="Times New Roman"/>
          <w:sz w:val="24"/>
          <w:szCs w:val="24"/>
        </w:rPr>
        <w:t xml:space="preserve">, </w:t>
      </w:r>
      <w:r w:rsidR="00381CF3" w:rsidRPr="00A353E7">
        <w:rPr>
          <w:rFonts w:ascii="Times New Roman" w:hAnsi="Times New Roman" w:cs="Times New Roman"/>
          <w:sz w:val="24"/>
          <w:szCs w:val="24"/>
        </w:rPr>
        <w:t xml:space="preserve">granddaughter of William </w:t>
      </w:r>
      <w:r w:rsidR="00DB15F5" w:rsidRPr="00A353E7">
        <w:rPr>
          <w:rFonts w:ascii="Times New Roman" w:hAnsi="Times New Roman" w:cs="Times New Roman"/>
          <w:sz w:val="24"/>
          <w:szCs w:val="24"/>
        </w:rPr>
        <w:t>t</w:t>
      </w:r>
      <w:r w:rsidR="00381CF3" w:rsidRPr="00A353E7">
        <w:rPr>
          <w:rFonts w:ascii="Times New Roman" w:hAnsi="Times New Roman" w:cs="Times New Roman"/>
          <w:sz w:val="24"/>
          <w:szCs w:val="24"/>
        </w:rPr>
        <w:t>he Conqueror</w:t>
      </w:r>
      <w:r w:rsidR="00F4025D" w:rsidRPr="00A353E7">
        <w:rPr>
          <w:rFonts w:ascii="Times New Roman" w:hAnsi="Times New Roman" w:cs="Times New Roman"/>
          <w:sz w:val="24"/>
          <w:szCs w:val="24"/>
        </w:rPr>
        <w:t xml:space="preserve">, </w:t>
      </w:r>
      <w:r w:rsidR="002B602C" w:rsidRPr="00A353E7">
        <w:rPr>
          <w:rFonts w:ascii="Times New Roman" w:hAnsi="Times New Roman" w:cs="Times New Roman"/>
          <w:sz w:val="24"/>
          <w:szCs w:val="24"/>
        </w:rPr>
        <w:t xml:space="preserve">her maternal </w:t>
      </w:r>
      <w:r w:rsidR="00D925A9" w:rsidRPr="00A353E7">
        <w:rPr>
          <w:rFonts w:ascii="Times New Roman" w:hAnsi="Times New Roman" w:cs="Times New Roman"/>
          <w:sz w:val="24"/>
          <w:szCs w:val="24"/>
        </w:rPr>
        <w:t>great grandfather was Edward the Exile, Anglo-Saxon King of England.</w:t>
      </w:r>
      <w:r w:rsidR="00E90718" w:rsidRPr="00A353E7">
        <w:rPr>
          <w:rFonts w:ascii="Times New Roman" w:hAnsi="Times New Roman" w:cs="Times New Roman"/>
          <w:sz w:val="24"/>
          <w:szCs w:val="24"/>
        </w:rPr>
        <w:t xml:space="preserve"> </w:t>
      </w:r>
      <w:r w:rsidR="001E231B" w:rsidRPr="00A353E7">
        <w:rPr>
          <w:rFonts w:ascii="Times New Roman" w:hAnsi="Times New Roman" w:cs="Times New Roman"/>
          <w:sz w:val="24"/>
          <w:szCs w:val="24"/>
        </w:rPr>
        <w:t xml:space="preserve">Queen </w:t>
      </w:r>
      <w:r w:rsidR="00C067AF" w:rsidRPr="00A353E7">
        <w:rPr>
          <w:rFonts w:ascii="Times New Roman" w:hAnsi="Times New Roman" w:cs="Times New Roman"/>
          <w:sz w:val="24"/>
          <w:szCs w:val="24"/>
        </w:rPr>
        <w:t>of</w:t>
      </w:r>
      <w:r w:rsidR="001E231B" w:rsidRPr="00A353E7">
        <w:rPr>
          <w:rFonts w:ascii="Times New Roman" w:hAnsi="Times New Roman" w:cs="Times New Roman"/>
          <w:sz w:val="24"/>
          <w:szCs w:val="24"/>
        </w:rPr>
        <w:t xml:space="preserve"> Germany and then Empress of the Holy Roman Empire and </w:t>
      </w:r>
      <w:r w:rsidR="00CB149E" w:rsidRPr="00A353E7">
        <w:rPr>
          <w:rFonts w:ascii="Times New Roman" w:hAnsi="Times New Roman" w:cs="Times New Roman"/>
          <w:sz w:val="24"/>
          <w:szCs w:val="24"/>
        </w:rPr>
        <w:t>Countess of Anjou</w:t>
      </w:r>
      <w:r w:rsidR="00753690" w:rsidRPr="00A353E7">
        <w:rPr>
          <w:rFonts w:ascii="Times New Roman" w:hAnsi="Times New Roman" w:cs="Times New Roman"/>
          <w:sz w:val="24"/>
          <w:szCs w:val="24"/>
        </w:rPr>
        <w:t>.</w:t>
      </w:r>
      <w:r w:rsidR="00531A2B" w:rsidRPr="00A353E7">
        <w:rPr>
          <w:rStyle w:val="FootnoteReference"/>
          <w:rFonts w:ascii="Times New Roman" w:hAnsi="Times New Roman" w:cs="Times New Roman"/>
          <w:sz w:val="24"/>
          <w:szCs w:val="24"/>
        </w:rPr>
        <w:footnoteReference w:id="6"/>
      </w:r>
    </w:p>
    <w:p w14:paraId="06DAAF0C" w14:textId="01F00AA4" w:rsidR="00207298" w:rsidRPr="00A353E7" w:rsidRDefault="00207298" w:rsidP="00AE3C7C">
      <w:pPr>
        <w:rPr>
          <w:rFonts w:ascii="Times New Roman" w:hAnsi="Times New Roman" w:cs="Times New Roman"/>
          <w:sz w:val="24"/>
          <w:szCs w:val="24"/>
        </w:rPr>
      </w:pPr>
      <w:r w:rsidRPr="00A353E7">
        <w:rPr>
          <w:rFonts w:ascii="Times New Roman" w:hAnsi="Times New Roman" w:cs="Times New Roman"/>
          <w:sz w:val="24"/>
          <w:szCs w:val="24"/>
        </w:rPr>
        <w:lastRenderedPageBreak/>
        <w:t xml:space="preserve">The dazzling array of titles and achievements does not end there. Upon her </w:t>
      </w:r>
      <w:r w:rsidR="00D5787D" w:rsidRPr="00A353E7">
        <w:rPr>
          <w:rFonts w:ascii="Times New Roman" w:hAnsi="Times New Roman" w:cs="Times New Roman"/>
          <w:sz w:val="24"/>
          <w:szCs w:val="24"/>
        </w:rPr>
        <w:t xml:space="preserve">father’s death </w:t>
      </w:r>
      <w:r w:rsidR="00A22543" w:rsidRPr="00A353E7">
        <w:rPr>
          <w:rFonts w:ascii="Times New Roman" w:hAnsi="Times New Roman" w:cs="Times New Roman"/>
          <w:sz w:val="24"/>
          <w:szCs w:val="24"/>
        </w:rPr>
        <w:t xml:space="preserve">in 1133 </w:t>
      </w:r>
      <w:r w:rsidR="00D5787D" w:rsidRPr="00A353E7">
        <w:rPr>
          <w:rFonts w:ascii="Times New Roman" w:hAnsi="Times New Roman" w:cs="Times New Roman"/>
          <w:sz w:val="24"/>
          <w:szCs w:val="24"/>
        </w:rPr>
        <w:t>she risked life and limb to battle her cousin Stephen of Blois</w:t>
      </w:r>
      <w:r w:rsidR="00A22543" w:rsidRPr="00A353E7">
        <w:rPr>
          <w:rFonts w:ascii="Times New Roman" w:hAnsi="Times New Roman" w:cs="Times New Roman"/>
          <w:sz w:val="24"/>
          <w:szCs w:val="24"/>
        </w:rPr>
        <w:t xml:space="preserve"> who had rushed to have himself crowned king of </w:t>
      </w:r>
      <w:r w:rsidR="00BA0BC6" w:rsidRPr="00A353E7">
        <w:rPr>
          <w:rFonts w:ascii="Times New Roman" w:hAnsi="Times New Roman" w:cs="Times New Roman"/>
          <w:sz w:val="24"/>
          <w:szCs w:val="24"/>
        </w:rPr>
        <w:t>England</w:t>
      </w:r>
      <w:r w:rsidR="007B0EB6" w:rsidRPr="00A353E7">
        <w:rPr>
          <w:rFonts w:ascii="Times New Roman" w:hAnsi="Times New Roman" w:cs="Times New Roman"/>
          <w:sz w:val="24"/>
          <w:szCs w:val="24"/>
        </w:rPr>
        <w:t xml:space="preserve"> before she could get to England</w:t>
      </w:r>
      <w:r w:rsidR="00521F3C" w:rsidRPr="00A353E7">
        <w:rPr>
          <w:rFonts w:ascii="Times New Roman" w:hAnsi="Times New Roman" w:cs="Times New Roman"/>
          <w:sz w:val="24"/>
          <w:szCs w:val="24"/>
        </w:rPr>
        <w:t xml:space="preserve"> leading to a </w:t>
      </w:r>
      <w:r w:rsidR="002A713F" w:rsidRPr="00A353E7">
        <w:rPr>
          <w:rFonts w:ascii="Times New Roman" w:hAnsi="Times New Roman" w:cs="Times New Roman"/>
          <w:sz w:val="24"/>
          <w:szCs w:val="24"/>
        </w:rPr>
        <w:t>dark period known</w:t>
      </w:r>
      <w:r w:rsidR="002A713F" w:rsidRPr="00B759FF">
        <w:rPr>
          <w:rFonts w:ascii="Times New Roman" w:hAnsi="Times New Roman" w:cs="Times New Roman"/>
          <w:sz w:val="32"/>
          <w:szCs w:val="32"/>
        </w:rPr>
        <w:t xml:space="preserve"> as </w:t>
      </w:r>
      <w:r w:rsidR="002A713F" w:rsidRPr="00A353E7">
        <w:rPr>
          <w:rFonts w:ascii="Times New Roman" w:hAnsi="Times New Roman" w:cs="Times New Roman"/>
          <w:sz w:val="24"/>
          <w:szCs w:val="24"/>
        </w:rPr>
        <w:t>The Anarchy</w:t>
      </w:r>
      <w:r w:rsidR="00E35BF6" w:rsidRPr="00A353E7">
        <w:rPr>
          <w:rFonts w:ascii="Times New Roman" w:hAnsi="Times New Roman" w:cs="Times New Roman"/>
          <w:sz w:val="24"/>
          <w:szCs w:val="24"/>
        </w:rPr>
        <w:t xml:space="preserve"> which saw the highly negative impact of war</w:t>
      </w:r>
      <w:r w:rsidR="007B0EB6" w:rsidRPr="00A353E7">
        <w:rPr>
          <w:rFonts w:ascii="Times New Roman" w:hAnsi="Times New Roman" w:cs="Times New Roman"/>
          <w:sz w:val="24"/>
          <w:szCs w:val="24"/>
        </w:rPr>
        <w:t xml:space="preserve">. </w:t>
      </w:r>
      <w:r w:rsidR="00E35BF6" w:rsidRPr="00A353E7">
        <w:rPr>
          <w:rStyle w:val="FootnoteReference"/>
          <w:rFonts w:ascii="Times New Roman" w:hAnsi="Times New Roman" w:cs="Times New Roman"/>
          <w:sz w:val="24"/>
          <w:szCs w:val="24"/>
        </w:rPr>
        <w:footnoteReference w:id="7"/>
      </w:r>
      <w:r w:rsidR="00022D59" w:rsidRPr="00A353E7">
        <w:rPr>
          <w:rFonts w:ascii="Times New Roman" w:hAnsi="Times New Roman" w:cs="Times New Roman"/>
          <w:sz w:val="24"/>
          <w:szCs w:val="24"/>
        </w:rPr>
        <w:t xml:space="preserve"> She fails to win the crown away from Stephen but is regarded as Lady of the English</w:t>
      </w:r>
      <w:r w:rsidR="00022D59" w:rsidRPr="00B759FF">
        <w:rPr>
          <w:rFonts w:ascii="Times New Roman" w:hAnsi="Times New Roman" w:cs="Times New Roman"/>
          <w:sz w:val="32"/>
          <w:szCs w:val="32"/>
        </w:rPr>
        <w:t xml:space="preserve"> </w:t>
      </w:r>
      <w:r w:rsidR="00550F7A" w:rsidRPr="00A353E7">
        <w:rPr>
          <w:rFonts w:ascii="Times New Roman" w:hAnsi="Times New Roman" w:cs="Times New Roman"/>
          <w:sz w:val="24"/>
          <w:szCs w:val="24"/>
        </w:rPr>
        <w:t>by</w:t>
      </w:r>
      <w:r w:rsidR="00582419">
        <w:rPr>
          <w:rStyle w:val="FootnoteReference"/>
          <w:rFonts w:ascii="Times New Roman" w:hAnsi="Times New Roman" w:cs="Times New Roman"/>
          <w:sz w:val="24"/>
          <w:szCs w:val="24"/>
        </w:rPr>
        <w:footnoteReference w:id="8"/>
      </w:r>
      <w:r w:rsidR="00550F7A" w:rsidRPr="00A353E7">
        <w:rPr>
          <w:rFonts w:ascii="Times New Roman" w:hAnsi="Times New Roman" w:cs="Times New Roman"/>
          <w:sz w:val="24"/>
          <w:szCs w:val="24"/>
        </w:rPr>
        <w:t xml:space="preserve"> her supporters and sees her</w:t>
      </w:r>
      <w:r w:rsidR="00550F7A" w:rsidRPr="00B759FF">
        <w:rPr>
          <w:rFonts w:ascii="Times New Roman" w:hAnsi="Times New Roman" w:cs="Times New Roman"/>
          <w:sz w:val="32"/>
          <w:szCs w:val="32"/>
        </w:rPr>
        <w:t xml:space="preserve"> </w:t>
      </w:r>
      <w:r w:rsidR="00550F7A" w:rsidRPr="00A353E7">
        <w:rPr>
          <w:rFonts w:ascii="Times New Roman" w:hAnsi="Times New Roman" w:cs="Times New Roman"/>
          <w:sz w:val="24"/>
          <w:szCs w:val="24"/>
        </w:rPr>
        <w:t>son Henry become Henry II King of England</w:t>
      </w:r>
      <w:r w:rsidR="00C53F4F" w:rsidRPr="00A353E7">
        <w:rPr>
          <w:rFonts w:ascii="Times New Roman" w:hAnsi="Times New Roman" w:cs="Times New Roman"/>
          <w:sz w:val="24"/>
          <w:szCs w:val="24"/>
        </w:rPr>
        <w:t>,</w:t>
      </w:r>
      <w:r w:rsidR="00925F45" w:rsidRPr="00A353E7">
        <w:rPr>
          <w:rFonts w:ascii="Times New Roman" w:hAnsi="Times New Roman" w:cs="Times New Roman"/>
          <w:sz w:val="24"/>
          <w:szCs w:val="24"/>
        </w:rPr>
        <w:t xml:space="preserve"> in great part through her tirel</w:t>
      </w:r>
      <w:r w:rsidR="00C53F4F" w:rsidRPr="00A353E7">
        <w:rPr>
          <w:rFonts w:ascii="Times New Roman" w:hAnsi="Times New Roman" w:cs="Times New Roman"/>
          <w:sz w:val="24"/>
          <w:szCs w:val="24"/>
        </w:rPr>
        <w:t>ess efforts</w:t>
      </w:r>
      <w:r w:rsidR="00DC54EA" w:rsidRPr="00A353E7">
        <w:rPr>
          <w:rFonts w:ascii="Times New Roman" w:hAnsi="Times New Roman" w:cs="Times New Roman"/>
          <w:sz w:val="24"/>
          <w:szCs w:val="24"/>
        </w:rPr>
        <w:t xml:space="preserve">, one of the most </w:t>
      </w:r>
      <w:r w:rsidR="004D20C8" w:rsidRPr="00A353E7">
        <w:rPr>
          <w:rFonts w:ascii="Times New Roman" w:hAnsi="Times New Roman" w:cs="Times New Roman"/>
          <w:sz w:val="24"/>
          <w:szCs w:val="24"/>
        </w:rPr>
        <w:t xml:space="preserve">influential Kings in history. </w:t>
      </w:r>
      <w:r w:rsidR="00AF375A" w:rsidRPr="00A353E7">
        <w:rPr>
          <w:rFonts w:ascii="Times New Roman" w:hAnsi="Times New Roman" w:cs="Times New Roman"/>
          <w:sz w:val="24"/>
          <w:szCs w:val="24"/>
        </w:rPr>
        <w:t>Through Henry II he</w:t>
      </w:r>
      <w:r w:rsidR="004D20C8" w:rsidRPr="00A353E7">
        <w:rPr>
          <w:rFonts w:ascii="Times New Roman" w:hAnsi="Times New Roman" w:cs="Times New Roman"/>
          <w:sz w:val="24"/>
          <w:szCs w:val="24"/>
        </w:rPr>
        <w:t xml:space="preserve">r </w:t>
      </w:r>
      <w:r w:rsidR="000E313A" w:rsidRPr="00A353E7">
        <w:rPr>
          <w:rFonts w:ascii="Times New Roman" w:hAnsi="Times New Roman" w:cs="Times New Roman"/>
          <w:sz w:val="24"/>
          <w:szCs w:val="24"/>
        </w:rPr>
        <w:t xml:space="preserve">grandsons and </w:t>
      </w:r>
      <w:r w:rsidR="00B759FF" w:rsidRPr="00A353E7">
        <w:rPr>
          <w:rFonts w:ascii="Times New Roman" w:hAnsi="Times New Roman" w:cs="Times New Roman"/>
          <w:sz w:val="24"/>
          <w:szCs w:val="24"/>
        </w:rPr>
        <w:t xml:space="preserve">many </w:t>
      </w:r>
      <w:r w:rsidR="000E313A" w:rsidRPr="00A353E7">
        <w:rPr>
          <w:rFonts w:ascii="Times New Roman" w:hAnsi="Times New Roman" w:cs="Times New Roman"/>
          <w:sz w:val="24"/>
          <w:szCs w:val="24"/>
        </w:rPr>
        <w:t xml:space="preserve">great grandsons are </w:t>
      </w:r>
      <w:r w:rsidR="00E70836" w:rsidRPr="00A353E7">
        <w:rPr>
          <w:rFonts w:ascii="Times New Roman" w:hAnsi="Times New Roman" w:cs="Times New Roman"/>
          <w:sz w:val="24"/>
          <w:szCs w:val="24"/>
        </w:rPr>
        <w:t xml:space="preserve">also kings of England.  </w:t>
      </w:r>
      <w:r w:rsidR="000C70D0" w:rsidRPr="00A353E7">
        <w:rPr>
          <w:rFonts w:ascii="Times New Roman" w:hAnsi="Times New Roman" w:cs="Times New Roman"/>
          <w:sz w:val="24"/>
          <w:szCs w:val="24"/>
        </w:rPr>
        <w:t xml:space="preserve">This hardly would create a bastion of humility. </w:t>
      </w:r>
    </w:p>
    <w:p w14:paraId="1C6698E3" w14:textId="4ACB472B" w:rsidR="00447EB4" w:rsidRPr="00A353E7" w:rsidRDefault="00447EB4" w:rsidP="00C15B7E">
      <w:pPr>
        <w:spacing w:line="240" w:lineRule="auto"/>
        <w:rPr>
          <w:rFonts w:ascii="Times New Roman" w:eastAsia="Times New Roman" w:hAnsi="Times New Roman" w:cs="Times New Roman"/>
          <w:color w:val="222222"/>
          <w:sz w:val="24"/>
          <w:szCs w:val="24"/>
        </w:rPr>
      </w:pPr>
      <w:r w:rsidRPr="00A353E7">
        <w:rPr>
          <w:rFonts w:ascii="Times New Roman" w:hAnsi="Times New Roman" w:cs="Times New Roman"/>
          <w:sz w:val="24"/>
          <w:szCs w:val="24"/>
        </w:rPr>
        <w:t xml:space="preserve">Her wedding to Henry V </w:t>
      </w:r>
      <w:r w:rsidR="00DD6668" w:rsidRPr="00A353E7">
        <w:rPr>
          <w:rFonts w:ascii="Times New Roman" w:hAnsi="Times New Roman" w:cs="Times New Roman"/>
          <w:sz w:val="24"/>
          <w:szCs w:val="24"/>
        </w:rPr>
        <w:t xml:space="preserve">in 1114 </w:t>
      </w:r>
      <w:r w:rsidRPr="00A353E7">
        <w:rPr>
          <w:rFonts w:ascii="Times New Roman" w:hAnsi="Times New Roman" w:cs="Times New Roman"/>
          <w:sz w:val="24"/>
          <w:szCs w:val="24"/>
        </w:rPr>
        <w:t xml:space="preserve">was </w:t>
      </w:r>
      <w:r w:rsidR="002B2B25" w:rsidRPr="00A353E7">
        <w:rPr>
          <w:rFonts w:ascii="Times New Roman" w:hAnsi="Times New Roman" w:cs="Times New Roman"/>
          <w:sz w:val="24"/>
          <w:szCs w:val="24"/>
        </w:rPr>
        <w:t>in and of itself a dazzling affair</w:t>
      </w:r>
      <w:r w:rsidR="00822009" w:rsidRPr="00A353E7">
        <w:rPr>
          <w:rFonts w:ascii="Times New Roman" w:hAnsi="Times New Roman" w:cs="Times New Roman"/>
          <w:sz w:val="24"/>
          <w:szCs w:val="24"/>
        </w:rPr>
        <w:t xml:space="preserve"> as recorded in the </w:t>
      </w:r>
      <w:r w:rsidR="00822009" w:rsidRPr="00A353E7">
        <w:rPr>
          <w:rFonts w:ascii="Times New Roman" w:hAnsi="Times New Roman" w:cs="Times New Roman"/>
          <w:i/>
          <w:iCs/>
          <w:sz w:val="24"/>
          <w:szCs w:val="24"/>
        </w:rPr>
        <w:t>Kaiserchronik</w:t>
      </w:r>
      <w:r w:rsidR="00E13294" w:rsidRPr="00A353E7">
        <w:rPr>
          <w:rFonts w:ascii="Times New Roman" w:hAnsi="Times New Roman" w:cs="Times New Roman"/>
          <w:i/>
          <w:iCs/>
          <w:sz w:val="24"/>
          <w:szCs w:val="24"/>
        </w:rPr>
        <w:t xml:space="preserve"> </w:t>
      </w:r>
      <w:r w:rsidR="00E13294" w:rsidRPr="00A353E7">
        <w:rPr>
          <w:rStyle w:val="FootnoteReference"/>
          <w:rFonts w:ascii="Times New Roman" w:hAnsi="Times New Roman" w:cs="Times New Roman"/>
          <w:i/>
          <w:iCs/>
          <w:sz w:val="24"/>
          <w:szCs w:val="24"/>
        </w:rPr>
        <w:footnoteReference w:id="9"/>
      </w:r>
      <w:r w:rsidR="00822009" w:rsidRPr="00A353E7">
        <w:rPr>
          <w:rFonts w:ascii="Times New Roman" w:hAnsi="Times New Roman" w:cs="Times New Roman"/>
          <w:i/>
          <w:iCs/>
          <w:sz w:val="24"/>
          <w:szCs w:val="24"/>
        </w:rPr>
        <w:t xml:space="preserve"> </w:t>
      </w:r>
      <w:r w:rsidR="00124E6B" w:rsidRPr="00A353E7">
        <w:rPr>
          <w:rFonts w:ascii="Times New Roman" w:hAnsi="Times New Roman" w:cs="Times New Roman"/>
          <w:sz w:val="24"/>
          <w:szCs w:val="24"/>
        </w:rPr>
        <w:t>; i</w:t>
      </w:r>
      <w:r w:rsidR="00255485" w:rsidRPr="00A353E7">
        <w:rPr>
          <w:rFonts w:ascii="Times New Roman" w:hAnsi="Times New Roman" w:cs="Times New Roman"/>
          <w:sz w:val="24"/>
          <w:szCs w:val="24"/>
        </w:rPr>
        <w:t xml:space="preserve">n attendance </w:t>
      </w:r>
      <w:r w:rsidR="00756C96" w:rsidRPr="00A353E7">
        <w:rPr>
          <w:rFonts w:ascii="Times New Roman" w:hAnsi="Times New Roman" w:cs="Times New Roman"/>
          <w:sz w:val="24"/>
          <w:szCs w:val="24"/>
        </w:rPr>
        <w:t xml:space="preserve">were five archbishops, </w:t>
      </w:r>
      <w:r w:rsidR="00455750" w:rsidRPr="00A353E7">
        <w:rPr>
          <w:rFonts w:ascii="Times New Roman" w:hAnsi="Times New Roman" w:cs="Times New Roman"/>
          <w:sz w:val="24"/>
          <w:szCs w:val="24"/>
        </w:rPr>
        <w:t>thirty</w:t>
      </w:r>
      <w:r w:rsidR="00756C96" w:rsidRPr="00A353E7">
        <w:rPr>
          <w:rFonts w:ascii="Times New Roman" w:hAnsi="Times New Roman" w:cs="Times New Roman"/>
          <w:sz w:val="24"/>
          <w:szCs w:val="24"/>
        </w:rPr>
        <w:t xml:space="preserve"> bishops, five dukes</w:t>
      </w:r>
      <w:r w:rsidR="005A2AFE" w:rsidRPr="00A353E7">
        <w:rPr>
          <w:rFonts w:ascii="Times New Roman" w:hAnsi="Times New Roman" w:cs="Times New Roman"/>
          <w:sz w:val="24"/>
          <w:szCs w:val="24"/>
        </w:rPr>
        <w:t xml:space="preserve">, countless counts, abbots, </w:t>
      </w:r>
      <w:r w:rsidR="004A2B74" w:rsidRPr="00A353E7">
        <w:rPr>
          <w:rFonts w:ascii="Times New Roman" w:hAnsi="Times New Roman" w:cs="Times New Roman"/>
          <w:sz w:val="24"/>
          <w:szCs w:val="24"/>
        </w:rPr>
        <w:t>provosts,</w:t>
      </w:r>
      <w:r w:rsidR="005A2AFE" w:rsidRPr="00A353E7">
        <w:rPr>
          <w:rFonts w:ascii="Times New Roman" w:hAnsi="Times New Roman" w:cs="Times New Roman"/>
          <w:sz w:val="24"/>
          <w:szCs w:val="24"/>
        </w:rPr>
        <w:t xml:space="preserve"> and an array of clerical scholars</w:t>
      </w:r>
      <w:r w:rsidR="00A73FA8" w:rsidRPr="00A353E7">
        <w:rPr>
          <w:rFonts w:ascii="Times New Roman" w:hAnsi="Times New Roman" w:cs="Times New Roman"/>
          <w:sz w:val="24"/>
          <w:szCs w:val="24"/>
        </w:rPr>
        <w:t xml:space="preserve">.  </w:t>
      </w:r>
      <w:r w:rsidR="005234D5" w:rsidRPr="00A353E7">
        <w:rPr>
          <w:rFonts w:ascii="Times New Roman" w:hAnsi="Times New Roman" w:cs="Times New Roman"/>
          <w:sz w:val="24"/>
          <w:szCs w:val="24"/>
        </w:rPr>
        <w:t xml:space="preserve">She had moved to Germany at the age of </w:t>
      </w:r>
      <w:r w:rsidR="00CA654F">
        <w:rPr>
          <w:rFonts w:ascii="Times New Roman" w:hAnsi="Times New Roman" w:cs="Times New Roman"/>
          <w:sz w:val="24"/>
          <w:szCs w:val="24"/>
        </w:rPr>
        <w:t>eight</w:t>
      </w:r>
      <w:r w:rsidR="00915D21" w:rsidRPr="00A353E7">
        <w:rPr>
          <w:rFonts w:ascii="Times New Roman" w:hAnsi="Times New Roman" w:cs="Times New Roman"/>
          <w:sz w:val="24"/>
          <w:szCs w:val="24"/>
        </w:rPr>
        <w:t xml:space="preserve"> </w:t>
      </w:r>
      <w:r w:rsidR="005234D5" w:rsidRPr="00A353E7">
        <w:rPr>
          <w:rFonts w:ascii="Times New Roman" w:hAnsi="Times New Roman" w:cs="Times New Roman"/>
          <w:sz w:val="24"/>
          <w:szCs w:val="24"/>
        </w:rPr>
        <w:t xml:space="preserve">and </w:t>
      </w:r>
      <w:r w:rsidR="004A2B74" w:rsidRPr="00A353E7">
        <w:rPr>
          <w:rFonts w:ascii="Times New Roman" w:hAnsi="Times New Roman" w:cs="Times New Roman"/>
          <w:sz w:val="24"/>
          <w:szCs w:val="24"/>
        </w:rPr>
        <w:t xml:space="preserve">was married in this elite event </w:t>
      </w:r>
      <w:r w:rsidR="00915D21" w:rsidRPr="00A353E7">
        <w:rPr>
          <w:rFonts w:ascii="Times New Roman" w:hAnsi="Times New Roman" w:cs="Times New Roman"/>
          <w:sz w:val="24"/>
          <w:szCs w:val="24"/>
        </w:rPr>
        <w:t xml:space="preserve">just before her </w:t>
      </w:r>
      <w:r w:rsidR="004A2B74" w:rsidRPr="00A353E7">
        <w:rPr>
          <w:rFonts w:ascii="Times New Roman" w:hAnsi="Times New Roman" w:cs="Times New Roman"/>
          <w:sz w:val="24"/>
          <w:szCs w:val="24"/>
        </w:rPr>
        <w:t>twelfth birthday</w:t>
      </w:r>
      <w:proofErr w:type="gramStart"/>
      <w:r w:rsidR="004A2B74" w:rsidRPr="00A353E7">
        <w:rPr>
          <w:rFonts w:ascii="Times New Roman" w:hAnsi="Times New Roman" w:cs="Times New Roman"/>
          <w:sz w:val="24"/>
          <w:szCs w:val="24"/>
        </w:rPr>
        <w:t>.</w:t>
      </w:r>
      <w:r w:rsidR="00915D21" w:rsidRPr="00A353E7">
        <w:rPr>
          <w:rFonts w:ascii="Times New Roman" w:hAnsi="Times New Roman" w:cs="Times New Roman"/>
          <w:sz w:val="24"/>
          <w:szCs w:val="24"/>
        </w:rPr>
        <w:t xml:space="preserve"> </w:t>
      </w:r>
      <w:r w:rsidR="00DD2036" w:rsidRPr="00A353E7">
        <w:rPr>
          <w:rFonts w:ascii="Times New Roman" w:hAnsi="Times New Roman" w:cs="Times New Roman"/>
          <w:sz w:val="24"/>
          <w:szCs w:val="24"/>
        </w:rPr>
        <w:t xml:space="preserve"> </w:t>
      </w:r>
      <w:proofErr w:type="gramEnd"/>
      <w:r w:rsidR="00DD2036" w:rsidRPr="00A353E7">
        <w:rPr>
          <w:rFonts w:ascii="Times New Roman" w:hAnsi="Times New Roman" w:cs="Times New Roman"/>
          <w:sz w:val="24"/>
          <w:szCs w:val="24"/>
        </w:rPr>
        <w:t>She could not hope to prevail in her circumstances with</w:t>
      </w:r>
      <w:r w:rsidR="0042112B" w:rsidRPr="00A353E7">
        <w:rPr>
          <w:rFonts w:ascii="Times New Roman" w:hAnsi="Times New Roman" w:cs="Times New Roman"/>
          <w:sz w:val="24"/>
          <w:szCs w:val="24"/>
        </w:rPr>
        <w:t>out</w:t>
      </w:r>
      <w:r w:rsidR="00DD2036" w:rsidRPr="00A353E7">
        <w:rPr>
          <w:rFonts w:ascii="Times New Roman" w:hAnsi="Times New Roman" w:cs="Times New Roman"/>
          <w:sz w:val="24"/>
          <w:szCs w:val="24"/>
        </w:rPr>
        <w:t xml:space="preserve"> intestinal fortitude.</w:t>
      </w:r>
    </w:p>
    <w:p w14:paraId="20B7C2AE" w14:textId="2B2ED00F" w:rsidR="00F85FDA" w:rsidRPr="00A353E7" w:rsidRDefault="00145056" w:rsidP="00C15B7E">
      <w:pPr>
        <w:spacing w:line="240" w:lineRule="auto"/>
        <w:rPr>
          <w:rFonts w:ascii="Times New Roman" w:eastAsia="Times New Roman" w:hAnsi="Times New Roman" w:cs="Times New Roman"/>
          <w:color w:val="222222"/>
          <w:sz w:val="24"/>
          <w:szCs w:val="24"/>
        </w:rPr>
      </w:pPr>
      <w:r w:rsidRPr="00A353E7">
        <w:rPr>
          <w:rFonts w:ascii="Times New Roman" w:hAnsi="Times New Roman" w:cs="Times New Roman"/>
          <w:sz w:val="24"/>
          <w:szCs w:val="24"/>
        </w:rPr>
        <w:t xml:space="preserve">Upon the death of Henry V </w:t>
      </w:r>
      <w:r w:rsidR="009D2EBE" w:rsidRPr="00A353E7">
        <w:rPr>
          <w:rFonts w:ascii="Times New Roman" w:eastAsia="Times New Roman" w:hAnsi="Times New Roman" w:cs="Times New Roman"/>
          <w:color w:val="222222"/>
          <w:sz w:val="24"/>
          <w:szCs w:val="24"/>
        </w:rPr>
        <w:t xml:space="preserve">in </w:t>
      </w:r>
      <w:r w:rsidR="005A0D93" w:rsidRPr="00A353E7">
        <w:rPr>
          <w:rFonts w:ascii="Times New Roman" w:eastAsia="Times New Roman" w:hAnsi="Times New Roman" w:cs="Times New Roman"/>
          <w:color w:val="222222"/>
          <w:sz w:val="24"/>
          <w:szCs w:val="24"/>
        </w:rPr>
        <w:t>1125</w:t>
      </w:r>
      <w:r w:rsidR="00F82419" w:rsidRPr="00A353E7">
        <w:rPr>
          <w:rFonts w:ascii="Times New Roman" w:eastAsia="Times New Roman" w:hAnsi="Times New Roman" w:cs="Times New Roman"/>
          <w:color w:val="222222"/>
          <w:sz w:val="24"/>
          <w:szCs w:val="24"/>
        </w:rPr>
        <w:t xml:space="preserve"> </w:t>
      </w:r>
      <w:r w:rsidRPr="00A353E7">
        <w:rPr>
          <w:rFonts w:ascii="Times New Roman" w:hAnsi="Times New Roman" w:cs="Times New Roman"/>
          <w:sz w:val="24"/>
          <w:szCs w:val="24"/>
        </w:rPr>
        <w:t>Matilda</w:t>
      </w:r>
      <w:r w:rsidR="00526487" w:rsidRPr="00A353E7">
        <w:rPr>
          <w:rFonts w:ascii="Times New Roman" w:hAnsi="Times New Roman" w:cs="Times New Roman"/>
          <w:sz w:val="24"/>
          <w:szCs w:val="24"/>
        </w:rPr>
        <w:t>, childless,</w:t>
      </w:r>
      <w:r w:rsidRPr="00A353E7">
        <w:rPr>
          <w:rFonts w:ascii="Times New Roman" w:hAnsi="Times New Roman" w:cs="Times New Roman"/>
          <w:sz w:val="24"/>
          <w:szCs w:val="24"/>
        </w:rPr>
        <w:t xml:space="preserve"> returned to </w:t>
      </w:r>
      <w:r w:rsidR="004959B8" w:rsidRPr="00A353E7">
        <w:rPr>
          <w:rFonts w:ascii="Times New Roman" w:hAnsi="Times New Roman" w:cs="Times New Roman"/>
          <w:sz w:val="24"/>
          <w:szCs w:val="24"/>
        </w:rPr>
        <w:t xml:space="preserve">Normandy and her </w:t>
      </w:r>
      <w:r w:rsidRPr="00A353E7">
        <w:rPr>
          <w:rFonts w:ascii="Times New Roman" w:hAnsi="Times New Roman" w:cs="Times New Roman"/>
          <w:sz w:val="24"/>
          <w:szCs w:val="24"/>
        </w:rPr>
        <w:t xml:space="preserve">father’s court and took counsel with him </w:t>
      </w:r>
      <w:r w:rsidR="001263EC" w:rsidRPr="00A353E7">
        <w:rPr>
          <w:rFonts w:ascii="Times New Roman" w:hAnsi="Times New Roman" w:cs="Times New Roman"/>
          <w:sz w:val="24"/>
          <w:szCs w:val="24"/>
        </w:rPr>
        <w:t xml:space="preserve">and was </w:t>
      </w:r>
      <w:r w:rsidR="00A037A2" w:rsidRPr="00A353E7">
        <w:rPr>
          <w:rFonts w:ascii="Times New Roman" w:hAnsi="Times New Roman" w:cs="Times New Roman"/>
          <w:sz w:val="24"/>
          <w:szCs w:val="24"/>
        </w:rPr>
        <w:t>sent to</w:t>
      </w:r>
      <w:r w:rsidR="001263EC" w:rsidRPr="00A353E7">
        <w:rPr>
          <w:rFonts w:ascii="Times New Roman" w:hAnsi="Times New Roman" w:cs="Times New Roman"/>
          <w:sz w:val="24"/>
          <w:szCs w:val="24"/>
        </w:rPr>
        <w:t xml:space="preserve"> marry </w:t>
      </w:r>
      <w:r w:rsidR="00F85FDA" w:rsidRPr="00A353E7">
        <w:rPr>
          <w:rFonts w:ascii="Times New Roman" w:hAnsi="Times New Roman" w:cs="Times New Roman"/>
          <w:sz w:val="24"/>
          <w:szCs w:val="24"/>
        </w:rPr>
        <w:t xml:space="preserve">Geoffrey le Bel </w:t>
      </w:r>
      <w:r w:rsidR="001F26A9" w:rsidRPr="00A353E7">
        <w:rPr>
          <w:rFonts w:ascii="Times New Roman" w:hAnsi="Times New Roman" w:cs="Times New Roman"/>
          <w:sz w:val="24"/>
          <w:szCs w:val="24"/>
        </w:rPr>
        <w:t xml:space="preserve">in 1128 </w:t>
      </w:r>
      <w:r w:rsidR="00F85FDA" w:rsidRPr="00A353E7">
        <w:rPr>
          <w:rFonts w:ascii="Times New Roman" w:hAnsi="Times New Roman" w:cs="Times New Roman"/>
          <w:sz w:val="24"/>
          <w:szCs w:val="24"/>
        </w:rPr>
        <w:t xml:space="preserve">at the behest of her father who sought </w:t>
      </w:r>
      <w:r w:rsidR="0096298E" w:rsidRPr="00A353E7">
        <w:rPr>
          <w:rFonts w:ascii="Times New Roman" w:hAnsi="Times New Roman" w:cs="Times New Roman"/>
          <w:sz w:val="24"/>
          <w:szCs w:val="24"/>
        </w:rPr>
        <w:t>“peace with the Count of Anjou”</w:t>
      </w:r>
      <w:r w:rsidR="0096298E" w:rsidRPr="00A353E7">
        <w:rPr>
          <w:rStyle w:val="FootnoteReference"/>
          <w:rFonts w:ascii="Times New Roman" w:hAnsi="Times New Roman" w:cs="Times New Roman"/>
          <w:sz w:val="24"/>
          <w:szCs w:val="24"/>
        </w:rPr>
        <w:footnoteReference w:id="10"/>
      </w:r>
      <w:r w:rsidR="001F26A9" w:rsidRPr="00A353E7">
        <w:rPr>
          <w:rFonts w:ascii="Times New Roman" w:hAnsi="Times New Roman" w:cs="Times New Roman"/>
          <w:sz w:val="24"/>
          <w:szCs w:val="24"/>
        </w:rPr>
        <w:t>.</w:t>
      </w:r>
      <w:r w:rsidR="00F85FDA" w:rsidRPr="00A353E7">
        <w:rPr>
          <w:rFonts w:ascii="Times New Roman" w:eastAsia="Times New Roman" w:hAnsi="Times New Roman" w:cs="Times New Roman"/>
          <w:color w:val="222222"/>
          <w:sz w:val="24"/>
          <w:szCs w:val="24"/>
        </w:rPr>
        <w:t xml:space="preserve"> </w:t>
      </w:r>
      <w:r w:rsidR="00314C54" w:rsidRPr="00A353E7">
        <w:rPr>
          <w:rFonts w:ascii="Times New Roman" w:hAnsi="Times New Roman" w:cs="Times New Roman"/>
          <w:sz w:val="24"/>
          <w:szCs w:val="24"/>
        </w:rPr>
        <w:t>Matilda initially rejected the idea of marrying the mere son of a count who was</w:t>
      </w:r>
      <w:r w:rsidR="001F26A9" w:rsidRPr="00A353E7">
        <w:rPr>
          <w:rFonts w:ascii="Times New Roman" w:hAnsi="Times New Roman" w:cs="Times New Roman"/>
          <w:sz w:val="24"/>
          <w:szCs w:val="24"/>
        </w:rPr>
        <w:t xml:space="preserve"> </w:t>
      </w:r>
      <w:r w:rsidR="00314C54" w:rsidRPr="00A353E7">
        <w:rPr>
          <w:rFonts w:ascii="Times New Roman" w:hAnsi="Times New Roman" w:cs="Times New Roman"/>
          <w:sz w:val="24"/>
          <w:szCs w:val="24"/>
        </w:rPr>
        <w:t>younger than her but relented to her father’s will.</w:t>
      </w:r>
      <w:r w:rsidR="00251B1F" w:rsidRPr="00A353E7">
        <w:rPr>
          <w:rFonts w:ascii="Times New Roman" w:hAnsi="Times New Roman" w:cs="Times New Roman"/>
          <w:sz w:val="24"/>
          <w:szCs w:val="24"/>
        </w:rPr>
        <w:t xml:space="preserve"> She was reprimanded by Hildebert of Lavardin, Archbishop of Tours via letter.</w:t>
      </w:r>
      <w:r w:rsidR="00ED523D" w:rsidRPr="00A353E7">
        <w:rPr>
          <w:rFonts w:ascii="Times New Roman" w:hAnsi="Times New Roman" w:cs="Times New Roman"/>
          <w:sz w:val="24"/>
          <w:szCs w:val="24"/>
        </w:rPr>
        <w:t xml:space="preserve">  This, perhaps, is a hint that she was at the very least strong willed if not arrogant as later charged. </w:t>
      </w:r>
      <w:r w:rsidR="00314C54" w:rsidRPr="00A353E7">
        <w:rPr>
          <w:rStyle w:val="FootnoteReference"/>
          <w:rFonts w:ascii="Times New Roman" w:hAnsi="Times New Roman" w:cs="Times New Roman"/>
          <w:sz w:val="24"/>
          <w:szCs w:val="24"/>
        </w:rPr>
        <w:footnoteReference w:id="11"/>
      </w:r>
      <w:r w:rsidR="00314C54" w:rsidRPr="00A353E7">
        <w:rPr>
          <w:rFonts w:ascii="Times New Roman" w:hAnsi="Times New Roman" w:cs="Times New Roman"/>
          <w:sz w:val="24"/>
          <w:szCs w:val="24"/>
        </w:rPr>
        <w:t xml:space="preserve"> </w:t>
      </w:r>
      <w:r w:rsidR="00F85FDA" w:rsidRPr="00A353E7">
        <w:rPr>
          <w:rFonts w:ascii="Times New Roman" w:hAnsi="Times New Roman" w:cs="Times New Roman"/>
          <w:sz w:val="24"/>
          <w:szCs w:val="24"/>
        </w:rPr>
        <w:t xml:space="preserve">Geoffrey </w:t>
      </w:r>
      <w:r w:rsidR="008A35E2" w:rsidRPr="00A353E7">
        <w:rPr>
          <w:rFonts w:ascii="Times New Roman" w:hAnsi="Times New Roman" w:cs="Times New Roman"/>
          <w:sz w:val="24"/>
          <w:szCs w:val="24"/>
        </w:rPr>
        <w:t xml:space="preserve">became </w:t>
      </w:r>
      <w:r w:rsidR="006B0DB4" w:rsidRPr="00A353E7">
        <w:rPr>
          <w:rFonts w:ascii="Times New Roman" w:hAnsi="Times New Roman" w:cs="Times New Roman"/>
          <w:sz w:val="24"/>
          <w:szCs w:val="24"/>
        </w:rPr>
        <w:t xml:space="preserve">the </w:t>
      </w:r>
      <w:r w:rsidR="00F85FDA" w:rsidRPr="00A353E7">
        <w:rPr>
          <w:rFonts w:ascii="Times New Roman" w:hAnsi="Times New Roman" w:cs="Times New Roman"/>
          <w:color w:val="222222"/>
          <w:sz w:val="24"/>
          <w:szCs w:val="24"/>
          <w:shd w:val="clear" w:color="auto" w:fill="FFFFFF"/>
        </w:rPr>
        <w:t>Count of Anjou and Maine soon after their marriage and later the Duke of Normandy by conquest. Her titles increase</w:t>
      </w:r>
      <w:r w:rsidR="00A12DF0" w:rsidRPr="00A353E7">
        <w:rPr>
          <w:rFonts w:ascii="Times New Roman" w:hAnsi="Times New Roman" w:cs="Times New Roman"/>
          <w:color w:val="222222"/>
          <w:sz w:val="24"/>
          <w:szCs w:val="24"/>
          <w:shd w:val="clear" w:color="auto" w:fill="FFFFFF"/>
        </w:rPr>
        <w:t xml:space="preserve"> but the couple being more than a decade different in age is </w:t>
      </w:r>
      <w:r w:rsidR="005D42F3" w:rsidRPr="00A353E7">
        <w:rPr>
          <w:rFonts w:ascii="Times New Roman" w:hAnsi="Times New Roman" w:cs="Times New Roman"/>
          <w:color w:val="222222"/>
          <w:sz w:val="24"/>
          <w:szCs w:val="24"/>
          <w:shd w:val="clear" w:color="auto" w:fill="FFFFFF"/>
        </w:rPr>
        <w:t>ill suited</w:t>
      </w:r>
      <w:r w:rsidR="00A12DF0" w:rsidRPr="00A353E7">
        <w:rPr>
          <w:rFonts w:ascii="Times New Roman" w:hAnsi="Times New Roman" w:cs="Times New Roman"/>
          <w:color w:val="222222"/>
          <w:sz w:val="24"/>
          <w:szCs w:val="24"/>
          <w:shd w:val="clear" w:color="auto" w:fill="FFFFFF"/>
        </w:rPr>
        <w:t xml:space="preserve"> </w:t>
      </w:r>
      <w:r w:rsidR="0051311B" w:rsidRPr="00A353E7">
        <w:rPr>
          <w:rFonts w:ascii="Times New Roman" w:hAnsi="Times New Roman" w:cs="Times New Roman"/>
          <w:color w:val="222222"/>
          <w:sz w:val="24"/>
          <w:szCs w:val="24"/>
          <w:shd w:val="clear" w:color="auto" w:fill="FFFFFF"/>
        </w:rPr>
        <w:t>and she leaves Geoffrey for a time and returned to Normandy</w:t>
      </w:r>
      <w:r w:rsidR="0023617E" w:rsidRPr="00A353E7">
        <w:rPr>
          <w:rFonts w:ascii="Times New Roman" w:hAnsi="Times New Roman" w:cs="Times New Roman"/>
          <w:color w:val="222222"/>
          <w:sz w:val="24"/>
          <w:szCs w:val="24"/>
          <w:shd w:val="clear" w:color="auto" w:fill="FFFFFF"/>
        </w:rPr>
        <w:t xml:space="preserve">. </w:t>
      </w:r>
      <w:r w:rsidR="005D42F3" w:rsidRPr="00A353E7">
        <w:rPr>
          <w:rFonts w:ascii="Times New Roman" w:hAnsi="Times New Roman" w:cs="Times New Roman"/>
          <w:color w:val="222222"/>
          <w:sz w:val="24"/>
          <w:szCs w:val="24"/>
          <w:shd w:val="clear" w:color="auto" w:fill="FFFFFF"/>
        </w:rPr>
        <w:t xml:space="preserve"> </w:t>
      </w:r>
      <w:r w:rsidR="0023617E" w:rsidRPr="00A353E7">
        <w:rPr>
          <w:rFonts w:ascii="Times New Roman" w:hAnsi="Times New Roman" w:cs="Times New Roman"/>
          <w:color w:val="222222"/>
          <w:sz w:val="24"/>
          <w:szCs w:val="24"/>
          <w:shd w:val="clear" w:color="auto" w:fill="FFFFFF"/>
        </w:rPr>
        <w:t>T</w:t>
      </w:r>
      <w:r w:rsidR="005D42F3" w:rsidRPr="00A353E7">
        <w:rPr>
          <w:rFonts w:ascii="Times New Roman" w:hAnsi="Times New Roman" w:cs="Times New Roman"/>
          <w:color w:val="222222"/>
          <w:sz w:val="24"/>
          <w:szCs w:val="24"/>
          <w:shd w:val="clear" w:color="auto" w:fill="FFFFFF"/>
        </w:rPr>
        <w:t xml:space="preserve">he two are reconciled in 1131 </w:t>
      </w:r>
      <w:r w:rsidR="008D1E9F" w:rsidRPr="00A353E7">
        <w:rPr>
          <w:rFonts w:ascii="Times New Roman" w:eastAsia="Times New Roman" w:hAnsi="Times New Roman" w:cs="Times New Roman"/>
          <w:color w:val="222222"/>
          <w:sz w:val="24"/>
          <w:szCs w:val="24"/>
        </w:rPr>
        <w:t xml:space="preserve">and </w:t>
      </w:r>
      <w:r w:rsidR="005D42F3" w:rsidRPr="00A353E7">
        <w:rPr>
          <w:rFonts w:ascii="Times New Roman" w:eastAsia="Times New Roman" w:hAnsi="Times New Roman" w:cs="Times New Roman"/>
          <w:color w:val="222222"/>
          <w:sz w:val="24"/>
          <w:szCs w:val="24"/>
        </w:rPr>
        <w:t xml:space="preserve">the marriage produces </w:t>
      </w:r>
      <w:r w:rsidR="008D1E9F" w:rsidRPr="00A353E7">
        <w:rPr>
          <w:rFonts w:ascii="Times New Roman" w:eastAsia="Times New Roman" w:hAnsi="Times New Roman" w:cs="Times New Roman"/>
          <w:color w:val="222222"/>
          <w:sz w:val="24"/>
          <w:szCs w:val="24"/>
        </w:rPr>
        <w:t xml:space="preserve">three sons: Henry II of England, Geoffrey, and William. </w:t>
      </w:r>
      <w:r w:rsidR="00526487" w:rsidRPr="00A353E7">
        <w:rPr>
          <w:rFonts w:ascii="Times New Roman" w:eastAsia="Times New Roman" w:hAnsi="Times New Roman" w:cs="Times New Roman"/>
          <w:color w:val="222222"/>
          <w:sz w:val="24"/>
          <w:szCs w:val="24"/>
        </w:rPr>
        <w:t>She certainly fulfilled her duty to supply Henry I with male heirs.</w:t>
      </w:r>
    </w:p>
    <w:p w14:paraId="50644BA0" w14:textId="5EC492A5" w:rsidR="00145056" w:rsidRPr="0091104D" w:rsidRDefault="00145056" w:rsidP="00AE3C7C">
      <w:pPr>
        <w:rPr>
          <w:rFonts w:ascii="Times New Roman" w:hAnsi="Times New Roman" w:cs="Times New Roman"/>
          <w:sz w:val="24"/>
          <w:szCs w:val="24"/>
        </w:rPr>
      </w:pPr>
      <w:r w:rsidRPr="00A353E7">
        <w:rPr>
          <w:rFonts w:ascii="Times New Roman" w:hAnsi="Times New Roman" w:cs="Times New Roman"/>
          <w:sz w:val="24"/>
          <w:szCs w:val="24"/>
        </w:rPr>
        <w:t>Matilda was Henry I’s only legitimate heir as William Adelin had died in the White Ship Disaster on 25 November 1120.</w:t>
      </w:r>
      <w:r w:rsidR="001A01A2" w:rsidRPr="00A353E7">
        <w:rPr>
          <w:rStyle w:val="FootnoteReference"/>
          <w:rFonts w:ascii="Times New Roman" w:hAnsi="Times New Roman" w:cs="Times New Roman"/>
          <w:sz w:val="24"/>
          <w:szCs w:val="24"/>
        </w:rPr>
        <w:footnoteReference w:id="12"/>
      </w:r>
      <w:r w:rsidR="004872CA" w:rsidRPr="00A353E7">
        <w:rPr>
          <w:rFonts w:ascii="Times New Roman" w:hAnsi="Times New Roman" w:cs="Times New Roman"/>
          <w:sz w:val="24"/>
          <w:szCs w:val="24"/>
        </w:rPr>
        <w:t xml:space="preserve"> </w:t>
      </w:r>
      <w:r w:rsidR="00804B31" w:rsidRPr="00A353E7">
        <w:rPr>
          <w:rFonts w:ascii="Times New Roman" w:hAnsi="Times New Roman" w:cs="Times New Roman"/>
          <w:sz w:val="24"/>
          <w:szCs w:val="24"/>
        </w:rPr>
        <w:t xml:space="preserve">Henry </w:t>
      </w:r>
      <w:r w:rsidR="004872CA" w:rsidRPr="00A353E7">
        <w:rPr>
          <w:rFonts w:ascii="Times New Roman" w:hAnsi="Times New Roman" w:cs="Times New Roman"/>
          <w:sz w:val="24"/>
          <w:szCs w:val="24"/>
        </w:rPr>
        <w:t xml:space="preserve">was </w:t>
      </w:r>
      <w:r w:rsidR="00804B31" w:rsidRPr="00A353E7">
        <w:rPr>
          <w:rFonts w:ascii="Times New Roman" w:hAnsi="Times New Roman" w:cs="Times New Roman"/>
          <w:sz w:val="24"/>
          <w:szCs w:val="24"/>
        </w:rPr>
        <w:t xml:space="preserve">determined that Matilda </w:t>
      </w:r>
      <w:r w:rsidR="004872CA" w:rsidRPr="00A353E7">
        <w:rPr>
          <w:rFonts w:ascii="Times New Roman" w:hAnsi="Times New Roman" w:cs="Times New Roman"/>
          <w:sz w:val="24"/>
          <w:szCs w:val="24"/>
        </w:rPr>
        <w:t xml:space="preserve">was </w:t>
      </w:r>
      <w:r w:rsidR="00804B31" w:rsidRPr="00A353E7">
        <w:rPr>
          <w:rFonts w:ascii="Times New Roman" w:hAnsi="Times New Roman" w:cs="Times New Roman"/>
          <w:sz w:val="24"/>
          <w:szCs w:val="24"/>
        </w:rPr>
        <w:t>to be his heir and has barons swear an oath of fealty to her.</w:t>
      </w:r>
      <w:r w:rsidR="004E3181" w:rsidRPr="00A353E7">
        <w:rPr>
          <w:rFonts w:ascii="Times New Roman" w:hAnsi="Times New Roman" w:cs="Times New Roman"/>
          <w:sz w:val="24"/>
          <w:szCs w:val="24"/>
        </w:rPr>
        <w:t xml:space="preserve">  Laws of succession were not settled in England</w:t>
      </w:r>
      <w:r w:rsidR="00D83932" w:rsidRPr="00A353E7">
        <w:rPr>
          <w:rFonts w:ascii="Times New Roman" w:hAnsi="Times New Roman" w:cs="Times New Roman"/>
          <w:sz w:val="24"/>
          <w:szCs w:val="24"/>
        </w:rPr>
        <w:t xml:space="preserve"> at that time</w:t>
      </w:r>
      <w:r w:rsidR="00F82C9B" w:rsidRPr="00A353E7">
        <w:rPr>
          <w:rFonts w:ascii="Times New Roman" w:hAnsi="Times New Roman" w:cs="Times New Roman"/>
          <w:sz w:val="24"/>
          <w:szCs w:val="24"/>
        </w:rPr>
        <w:t xml:space="preserve"> and there had been no female ruler</w:t>
      </w:r>
      <w:r w:rsidR="00D83932" w:rsidRPr="00A353E7">
        <w:rPr>
          <w:rFonts w:ascii="Times New Roman" w:hAnsi="Times New Roman" w:cs="Times New Roman"/>
          <w:sz w:val="24"/>
          <w:szCs w:val="24"/>
        </w:rPr>
        <w:t xml:space="preserve">. </w:t>
      </w:r>
      <w:r w:rsidR="000D063F" w:rsidRPr="00A353E7">
        <w:rPr>
          <w:rFonts w:ascii="Times New Roman" w:hAnsi="Times New Roman" w:cs="Times New Roman"/>
          <w:sz w:val="24"/>
          <w:szCs w:val="24"/>
        </w:rPr>
        <w:t>Henry</w:t>
      </w:r>
      <w:r w:rsidR="00D83932" w:rsidRPr="00A353E7">
        <w:rPr>
          <w:rFonts w:ascii="Times New Roman" w:hAnsi="Times New Roman" w:cs="Times New Roman"/>
          <w:sz w:val="24"/>
          <w:szCs w:val="24"/>
        </w:rPr>
        <w:t xml:space="preserve"> I’s</w:t>
      </w:r>
      <w:r w:rsidR="000D063F" w:rsidRPr="00A353E7">
        <w:rPr>
          <w:rFonts w:ascii="Times New Roman" w:hAnsi="Times New Roman" w:cs="Times New Roman"/>
          <w:sz w:val="24"/>
          <w:szCs w:val="24"/>
        </w:rPr>
        <w:t xml:space="preserve"> first natural son</w:t>
      </w:r>
      <w:r w:rsidR="00A60105" w:rsidRPr="00A353E7">
        <w:rPr>
          <w:rFonts w:ascii="Times New Roman" w:hAnsi="Times New Roman" w:cs="Times New Roman"/>
          <w:sz w:val="24"/>
          <w:szCs w:val="24"/>
        </w:rPr>
        <w:t xml:space="preserve"> </w:t>
      </w:r>
      <w:r w:rsidR="00787F5E" w:rsidRPr="00A353E7">
        <w:rPr>
          <w:rFonts w:ascii="Times New Roman" w:hAnsi="Times New Roman" w:cs="Times New Roman"/>
          <w:sz w:val="24"/>
          <w:szCs w:val="24"/>
        </w:rPr>
        <w:t xml:space="preserve">Robert Earl of Gloucester </w:t>
      </w:r>
      <w:r w:rsidR="00A60105" w:rsidRPr="00A353E7">
        <w:rPr>
          <w:rFonts w:ascii="Times New Roman" w:hAnsi="Times New Roman" w:cs="Times New Roman"/>
          <w:sz w:val="24"/>
          <w:szCs w:val="24"/>
        </w:rPr>
        <w:t>was not in line for the crown as he was</w:t>
      </w:r>
      <w:r w:rsidR="00A60105" w:rsidRPr="00D27ED1">
        <w:rPr>
          <w:rFonts w:ascii="Times New Roman" w:hAnsi="Times New Roman" w:cs="Times New Roman"/>
          <w:sz w:val="32"/>
          <w:szCs w:val="32"/>
        </w:rPr>
        <w:t xml:space="preserve"> </w:t>
      </w:r>
      <w:r w:rsidR="00A60105" w:rsidRPr="00DC508B">
        <w:rPr>
          <w:rFonts w:ascii="Times New Roman" w:hAnsi="Times New Roman" w:cs="Times New Roman"/>
          <w:sz w:val="24"/>
          <w:szCs w:val="24"/>
        </w:rPr>
        <w:t>illegitimate</w:t>
      </w:r>
      <w:r w:rsidR="00C15B7E">
        <w:rPr>
          <w:rFonts w:ascii="Times New Roman" w:hAnsi="Times New Roman" w:cs="Times New Roman"/>
          <w:sz w:val="24"/>
          <w:szCs w:val="24"/>
        </w:rPr>
        <w:t>,</w:t>
      </w:r>
      <w:r w:rsidR="00631A0D" w:rsidRPr="00DC508B">
        <w:rPr>
          <w:rFonts w:ascii="Times New Roman" w:hAnsi="Times New Roman" w:cs="Times New Roman"/>
          <w:sz w:val="24"/>
          <w:szCs w:val="24"/>
        </w:rPr>
        <w:t xml:space="preserve"> </w:t>
      </w:r>
      <w:r w:rsidR="00A275A9" w:rsidRPr="00DC508B">
        <w:rPr>
          <w:rFonts w:ascii="Times New Roman" w:hAnsi="Times New Roman" w:cs="Times New Roman"/>
          <w:sz w:val="24"/>
          <w:szCs w:val="24"/>
        </w:rPr>
        <w:t xml:space="preserve">Henry I </w:t>
      </w:r>
      <w:r w:rsidR="008003AE">
        <w:rPr>
          <w:rFonts w:ascii="Times New Roman" w:hAnsi="Times New Roman" w:cs="Times New Roman"/>
          <w:sz w:val="24"/>
          <w:szCs w:val="24"/>
        </w:rPr>
        <w:t xml:space="preserve">having been quite sexually active </w:t>
      </w:r>
      <w:r w:rsidR="008003AE">
        <w:rPr>
          <w:rFonts w:ascii="Times New Roman" w:hAnsi="Times New Roman" w:cs="Times New Roman"/>
          <w:sz w:val="24"/>
          <w:szCs w:val="24"/>
        </w:rPr>
        <w:lastRenderedPageBreak/>
        <w:t xml:space="preserve">and in the words of </w:t>
      </w:r>
      <w:r w:rsidR="008003AE" w:rsidRPr="009E4C6B">
        <w:rPr>
          <w:rFonts w:ascii="Times New Roman" w:hAnsi="Times New Roman" w:cs="Times New Roman"/>
          <w:i/>
          <w:iCs/>
          <w:sz w:val="24"/>
          <w:szCs w:val="24"/>
        </w:rPr>
        <w:t>Orderic Vitalis</w:t>
      </w:r>
      <w:r w:rsidR="006B38E4">
        <w:rPr>
          <w:rFonts w:ascii="Times New Roman" w:hAnsi="Times New Roman" w:cs="Times New Roman"/>
          <w:sz w:val="24"/>
          <w:szCs w:val="24"/>
        </w:rPr>
        <w:t xml:space="preserve"> “lasciviousness like any horse or mule is </w:t>
      </w:r>
      <w:r w:rsidR="009E4C6B">
        <w:rPr>
          <w:rFonts w:ascii="Times New Roman" w:hAnsi="Times New Roman" w:cs="Times New Roman"/>
          <w:sz w:val="24"/>
          <w:szCs w:val="24"/>
        </w:rPr>
        <w:t>without reason”</w:t>
      </w:r>
      <w:r w:rsidR="00AE70FE" w:rsidRPr="00DC508B">
        <w:rPr>
          <w:rFonts w:ascii="Times New Roman" w:hAnsi="Times New Roman" w:cs="Times New Roman"/>
          <w:sz w:val="24"/>
          <w:szCs w:val="24"/>
        </w:rPr>
        <w:t>.</w:t>
      </w:r>
      <w:r w:rsidR="00AE70FE" w:rsidRPr="00DC508B">
        <w:rPr>
          <w:rStyle w:val="FootnoteReference"/>
          <w:rFonts w:ascii="Times New Roman" w:hAnsi="Times New Roman" w:cs="Times New Roman"/>
          <w:sz w:val="24"/>
          <w:szCs w:val="24"/>
        </w:rPr>
        <w:footnoteReference w:id="13"/>
      </w:r>
      <w:r w:rsidR="00AB568D" w:rsidRPr="00DC508B">
        <w:rPr>
          <w:rFonts w:ascii="Times New Roman" w:hAnsi="Times New Roman" w:cs="Times New Roman"/>
          <w:sz w:val="24"/>
          <w:szCs w:val="24"/>
        </w:rPr>
        <w:t xml:space="preserve"> </w:t>
      </w:r>
      <w:r w:rsidR="00631A0D" w:rsidRPr="00DC508B">
        <w:rPr>
          <w:rFonts w:ascii="Times New Roman" w:hAnsi="Times New Roman" w:cs="Times New Roman"/>
          <w:sz w:val="24"/>
          <w:szCs w:val="24"/>
        </w:rPr>
        <w:t>Had a “bastard” been allowed to rule as in the case of William the Conqueror</w:t>
      </w:r>
      <w:r w:rsidR="00631A0D" w:rsidRPr="00AF2B4A">
        <w:rPr>
          <w:rFonts w:ascii="Times New Roman" w:hAnsi="Times New Roman" w:cs="Times New Roman"/>
          <w:sz w:val="32"/>
          <w:szCs w:val="32"/>
        </w:rPr>
        <w:t xml:space="preserve"> </w:t>
      </w:r>
      <w:r w:rsidR="002757B8" w:rsidRPr="0091104D">
        <w:rPr>
          <w:rFonts w:ascii="Times New Roman" w:hAnsi="Times New Roman" w:cs="Times New Roman"/>
          <w:sz w:val="24"/>
          <w:szCs w:val="24"/>
        </w:rPr>
        <w:t>in Normandy</w:t>
      </w:r>
      <w:r w:rsidR="002757B8" w:rsidRPr="0091104D">
        <w:rPr>
          <w:rFonts w:ascii="Times New Roman" w:hAnsi="Times New Roman" w:cs="Times New Roman"/>
          <w:sz w:val="40"/>
          <w:szCs w:val="40"/>
        </w:rPr>
        <w:t xml:space="preserve"> </w:t>
      </w:r>
      <w:r w:rsidR="002757B8" w:rsidRPr="0091104D">
        <w:rPr>
          <w:rFonts w:ascii="Times New Roman" w:hAnsi="Times New Roman" w:cs="Times New Roman"/>
          <w:sz w:val="24"/>
          <w:szCs w:val="24"/>
        </w:rPr>
        <w:t xml:space="preserve">upon the death of </w:t>
      </w:r>
      <w:r w:rsidR="006B4039" w:rsidRPr="0091104D">
        <w:rPr>
          <w:rFonts w:ascii="Times New Roman" w:hAnsi="Times New Roman" w:cs="Times New Roman"/>
          <w:sz w:val="24"/>
          <w:szCs w:val="24"/>
        </w:rPr>
        <w:t xml:space="preserve">his father </w:t>
      </w:r>
      <w:r w:rsidR="009C209A" w:rsidRPr="0091104D">
        <w:rPr>
          <w:rFonts w:ascii="Times New Roman" w:hAnsi="Times New Roman" w:cs="Times New Roman"/>
          <w:sz w:val="24"/>
          <w:szCs w:val="24"/>
        </w:rPr>
        <w:t>Robert, Duke of Normandy</w:t>
      </w:r>
      <w:r w:rsidR="0088749B" w:rsidRPr="0091104D">
        <w:rPr>
          <w:rStyle w:val="FootnoteReference"/>
          <w:rFonts w:ascii="Times New Roman" w:hAnsi="Times New Roman" w:cs="Times New Roman"/>
          <w:sz w:val="24"/>
          <w:szCs w:val="24"/>
        </w:rPr>
        <w:footnoteReference w:id="14"/>
      </w:r>
      <w:r w:rsidR="009C209A" w:rsidRPr="0091104D">
        <w:rPr>
          <w:rFonts w:ascii="Times New Roman" w:hAnsi="Times New Roman" w:cs="Times New Roman"/>
          <w:sz w:val="24"/>
          <w:szCs w:val="24"/>
        </w:rPr>
        <w:t xml:space="preserve"> </w:t>
      </w:r>
      <w:r w:rsidR="002757B8" w:rsidRPr="0091104D">
        <w:rPr>
          <w:rFonts w:ascii="Times New Roman" w:hAnsi="Times New Roman" w:cs="Times New Roman"/>
          <w:sz w:val="24"/>
          <w:szCs w:val="24"/>
        </w:rPr>
        <w:t xml:space="preserve">history would have </w:t>
      </w:r>
      <w:r w:rsidR="00C64F93" w:rsidRPr="0091104D">
        <w:rPr>
          <w:rFonts w:ascii="Times New Roman" w:hAnsi="Times New Roman" w:cs="Times New Roman"/>
          <w:sz w:val="24"/>
          <w:szCs w:val="24"/>
        </w:rPr>
        <w:t xml:space="preserve">looked quite different.  </w:t>
      </w:r>
    </w:p>
    <w:p w14:paraId="08DC04EF" w14:textId="2D633A59" w:rsidR="00CD6D89" w:rsidRPr="0091104D" w:rsidRDefault="005C0AC4" w:rsidP="00F75055">
      <w:pPr>
        <w:rPr>
          <w:rFonts w:ascii="Times New Roman" w:hAnsi="Times New Roman" w:cs="Times New Roman"/>
          <w:sz w:val="24"/>
          <w:szCs w:val="24"/>
        </w:rPr>
      </w:pPr>
      <w:r w:rsidRPr="0091104D">
        <w:rPr>
          <w:rFonts w:ascii="Times New Roman" w:hAnsi="Times New Roman" w:cs="Times New Roman"/>
          <w:sz w:val="24"/>
          <w:szCs w:val="24"/>
        </w:rPr>
        <w:t xml:space="preserve">There were occasional instances of female rulership but the custom and precedent was for male leadership in medieval Europe.  Exceptions to note are Urraca, Queen of Leon and Castille and </w:t>
      </w:r>
      <w:r w:rsidR="00877497" w:rsidRPr="0091104D">
        <w:rPr>
          <w:rFonts w:ascii="Times New Roman" w:hAnsi="Times New Roman" w:cs="Times New Roman"/>
          <w:sz w:val="24"/>
          <w:szCs w:val="24"/>
        </w:rPr>
        <w:t>Meli</w:t>
      </w:r>
      <w:r w:rsidR="0032263A" w:rsidRPr="0091104D">
        <w:rPr>
          <w:rFonts w:ascii="Times New Roman" w:hAnsi="Times New Roman" w:cs="Times New Roman"/>
          <w:sz w:val="24"/>
          <w:szCs w:val="24"/>
        </w:rPr>
        <w:t xml:space="preserve">sende, daughter of Baldwin II </w:t>
      </w:r>
      <w:r w:rsidR="0004644E" w:rsidRPr="0091104D">
        <w:rPr>
          <w:rFonts w:ascii="Times New Roman" w:hAnsi="Times New Roman" w:cs="Times New Roman"/>
          <w:sz w:val="24"/>
          <w:szCs w:val="24"/>
        </w:rPr>
        <w:t>of Jerusalem.</w:t>
      </w:r>
      <w:r w:rsidR="0004644E" w:rsidRPr="0091104D">
        <w:rPr>
          <w:rStyle w:val="FootnoteReference"/>
          <w:rFonts w:ascii="Times New Roman" w:hAnsi="Times New Roman" w:cs="Times New Roman"/>
          <w:sz w:val="24"/>
          <w:szCs w:val="24"/>
        </w:rPr>
        <w:footnoteReference w:id="15"/>
      </w:r>
    </w:p>
    <w:p w14:paraId="0A3311C1" w14:textId="531A3313" w:rsidR="006075E8" w:rsidRPr="0091104D" w:rsidRDefault="006075E8" w:rsidP="00AE3C7C">
      <w:pPr>
        <w:rPr>
          <w:rFonts w:ascii="Times New Roman" w:hAnsi="Times New Roman" w:cs="Times New Roman"/>
          <w:sz w:val="24"/>
          <w:szCs w:val="24"/>
        </w:rPr>
      </w:pPr>
      <w:r w:rsidRPr="0091104D">
        <w:rPr>
          <w:rFonts w:ascii="Times New Roman" w:hAnsi="Times New Roman" w:cs="Times New Roman"/>
          <w:sz w:val="24"/>
          <w:szCs w:val="24"/>
        </w:rPr>
        <w:t>Di</w:t>
      </w:r>
      <w:r w:rsidR="00687ABF" w:rsidRPr="0091104D">
        <w:rPr>
          <w:rFonts w:ascii="Times New Roman" w:hAnsi="Times New Roman" w:cs="Times New Roman"/>
          <w:sz w:val="24"/>
          <w:szCs w:val="24"/>
        </w:rPr>
        <w:t xml:space="preserve">fferential treatment </w:t>
      </w:r>
      <w:r w:rsidR="00A4118E" w:rsidRPr="0091104D">
        <w:rPr>
          <w:rFonts w:ascii="Times New Roman" w:hAnsi="Times New Roman" w:cs="Times New Roman"/>
          <w:sz w:val="24"/>
          <w:szCs w:val="24"/>
        </w:rPr>
        <w:t xml:space="preserve">appears </w:t>
      </w:r>
      <w:r w:rsidRPr="0091104D">
        <w:rPr>
          <w:rFonts w:ascii="Times New Roman" w:hAnsi="Times New Roman" w:cs="Times New Roman"/>
          <w:sz w:val="24"/>
          <w:szCs w:val="24"/>
        </w:rPr>
        <w:t>based on her age, approving of the young girl</w:t>
      </w:r>
      <w:r w:rsidR="00A4118E" w:rsidRPr="0091104D">
        <w:rPr>
          <w:rFonts w:ascii="Times New Roman" w:hAnsi="Times New Roman" w:cs="Times New Roman"/>
          <w:sz w:val="24"/>
          <w:szCs w:val="24"/>
        </w:rPr>
        <w:t>, obedient wife</w:t>
      </w:r>
      <w:r w:rsidRPr="0091104D">
        <w:rPr>
          <w:rFonts w:ascii="Times New Roman" w:hAnsi="Times New Roman" w:cs="Times New Roman"/>
          <w:sz w:val="24"/>
          <w:szCs w:val="24"/>
        </w:rPr>
        <w:t xml:space="preserve"> and the old </w:t>
      </w:r>
      <w:r w:rsidR="00A4118E" w:rsidRPr="0091104D">
        <w:rPr>
          <w:rFonts w:ascii="Times New Roman" w:hAnsi="Times New Roman" w:cs="Times New Roman"/>
          <w:sz w:val="24"/>
          <w:szCs w:val="24"/>
        </w:rPr>
        <w:t xml:space="preserve">and </w:t>
      </w:r>
      <w:r w:rsidRPr="0091104D">
        <w:rPr>
          <w:rFonts w:ascii="Times New Roman" w:hAnsi="Times New Roman" w:cs="Times New Roman"/>
          <w:sz w:val="24"/>
          <w:szCs w:val="24"/>
        </w:rPr>
        <w:t>religious</w:t>
      </w:r>
      <w:r w:rsidR="00A4118E" w:rsidRPr="0091104D">
        <w:rPr>
          <w:rFonts w:ascii="Times New Roman" w:hAnsi="Times New Roman" w:cs="Times New Roman"/>
          <w:sz w:val="24"/>
          <w:szCs w:val="24"/>
        </w:rPr>
        <w:t xml:space="preserve"> </w:t>
      </w:r>
      <w:r w:rsidRPr="0091104D">
        <w:rPr>
          <w:rFonts w:ascii="Times New Roman" w:hAnsi="Times New Roman" w:cs="Times New Roman"/>
          <w:sz w:val="24"/>
          <w:szCs w:val="24"/>
        </w:rPr>
        <w:t xml:space="preserve">but </w:t>
      </w:r>
      <w:r w:rsidR="00A4118E" w:rsidRPr="0091104D">
        <w:rPr>
          <w:rFonts w:ascii="Times New Roman" w:hAnsi="Times New Roman" w:cs="Times New Roman"/>
          <w:sz w:val="24"/>
          <w:szCs w:val="24"/>
        </w:rPr>
        <w:t>not</w:t>
      </w:r>
      <w:r w:rsidRPr="0091104D">
        <w:rPr>
          <w:rFonts w:ascii="Times New Roman" w:hAnsi="Times New Roman" w:cs="Times New Roman"/>
          <w:sz w:val="24"/>
          <w:szCs w:val="24"/>
        </w:rPr>
        <w:t xml:space="preserve"> when she was in her prime and fighting for personally power</w:t>
      </w:r>
      <w:r w:rsidR="00253570" w:rsidRPr="0091104D">
        <w:rPr>
          <w:rFonts w:ascii="Times New Roman" w:hAnsi="Times New Roman" w:cs="Times New Roman"/>
          <w:sz w:val="24"/>
          <w:szCs w:val="24"/>
        </w:rPr>
        <w:t xml:space="preserve">; </w:t>
      </w:r>
      <w:r w:rsidR="00F040D6" w:rsidRPr="0091104D">
        <w:rPr>
          <w:rFonts w:ascii="Times New Roman" w:hAnsi="Times New Roman" w:cs="Times New Roman"/>
          <w:sz w:val="24"/>
          <w:szCs w:val="24"/>
        </w:rPr>
        <w:t>consider the ebb and flow of her power</w:t>
      </w:r>
      <w:r w:rsidR="00F57560" w:rsidRPr="0091104D">
        <w:rPr>
          <w:rFonts w:ascii="Times New Roman" w:hAnsi="Times New Roman" w:cs="Times New Roman"/>
          <w:sz w:val="24"/>
          <w:szCs w:val="24"/>
        </w:rPr>
        <w:t xml:space="preserve"> and </w:t>
      </w:r>
      <w:r w:rsidR="00F040D6" w:rsidRPr="0091104D">
        <w:rPr>
          <w:rFonts w:ascii="Times New Roman" w:hAnsi="Times New Roman" w:cs="Times New Roman"/>
          <w:sz w:val="24"/>
          <w:szCs w:val="24"/>
        </w:rPr>
        <w:t xml:space="preserve">her agency </w:t>
      </w:r>
      <w:r w:rsidR="00F57560" w:rsidRPr="0091104D">
        <w:rPr>
          <w:rFonts w:ascii="Times New Roman" w:hAnsi="Times New Roman" w:cs="Times New Roman"/>
          <w:sz w:val="24"/>
          <w:szCs w:val="24"/>
        </w:rPr>
        <w:t>throughout these cycles of life.</w:t>
      </w:r>
      <w:r w:rsidR="00253570" w:rsidRPr="0091104D">
        <w:rPr>
          <w:rFonts w:ascii="Times New Roman" w:hAnsi="Times New Roman" w:cs="Times New Roman"/>
          <w:sz w:val="24"/>
          <w:szCs w:val="24"/>
        </w:rPr>
        <w:t xml:space="preserve"> Criticism based on her </w:t>
      </w:r>
      <w:r w:rsidR="00726C75" w:rsidRPr="0091104D">
        <w:rPr>
          <w:rFonts w:ascii="Times New Roman" w:hAnsi="Times New Roman" w:cs="Times New Roman"/>
          <w:sz w:val="24"/>
          <w:szCs w:val="24"/>
        </w:rPr>
        <w:t xml:space="preserve">marriage to foreigners </w:t>
      </w:r>
      <w:r w:rsidR="00E57959" w:rsidRPr="0091104D">
        <w:rPr>
          <w:rFonts w:ascii="Times New Roman" w:hAnsi="Times New Roman" w:cs="Times New Roman"/>
          <w:sz w:val="24"/>
          <w:szCs w:val="24"/>
        </w:rPr>
        <w:t xml:space="preserve">Henry V </w:t>
      </w:r>
      <w:r w:rsidR="00726C75" w:rsidRPr="0091104D">
        <w:rPr>
          <w:rFonts w:ascii="Times New Roman" w:hAnsi="Times New Roman" w:cs="Times New Roman"/>
          <w:sz w:val="24"/>
          <w:szCs w:val="24"/>
        </w:rPr>
        <w:t>and Geoffrey</w:t>
      </w:r>
      <w:r w:rsidR="00253570" w:rsidRPr="0091104D">
        <w:rPr>
          <w:rFonts w:ascii="Times New Roman" w:hAnsi="Times New Roman" w:cs="Times New Roman"/>
          <w:sz w:val="24"/>
          <w:szCs w:val="24"/>
        </w:rPr>
        <w:t xml:space="preserve"> is another layer</w:t>
      </w:r>
      <w:r w:rsidR="003E50C8" w:rsidRPr="0091104D">
        <w:rPr>
          <w:rFonts w:ascii="Times New Roman" w:hAnsi="Times New Roman" w:cs="Times New Roman"/>
          <w:sz w:val="24"/>
          <w:szCs w:val="24"/>
        </w:rPr>
        <w:t xml:space="preserve"> and a</w:t>
      </w:r>
      <w:r w:rsidR="00AB67D1" w:rsidRPr="0091104D">
        <w:rPr>
          <w:rFonts w:ascii="Times New Roman" w:hAnsi="Times New Roman" w:cs="Times New Roman"/>
          <w:sz w:val="24"/>
          <w:szCs w:val="24"/>
        </w:rPr>
        <w:t xml:space="preserve"> </w:t>
      </w:r>
      <w:r w:rsidR="00665CF6" w:rsidRPr="0091104D">
        <w:rPr>
          <w:rFonts w:ascii="Times New Roman" w:hAnsi="Times New Roman" w:cs="Times New Roman"/>
          <w:sz w:val="24"/>
          <w:szCs w:val="24"/>
        </w:rPr>
        <w:t xml:space="preserve">review of </w:t>
      </w:r>
      <w:r w:rsidR="002F1D90" w:rsidRPr="0091104D">
        <w:rPr>
          <w:rFonts w:ascii="Times New Roman" w:hAnsi="Times New Roman" w:cs="Times New Roman"/>
          <w:sz w:val="24"/>
          <w:szCs w:val="24"/>
        </w:rPr>
        <w:t>historian</w:t>
      </w:r>
      <w:r w:rsidR="003E50C8" w:rsidRPr="0091104D">
        <w:rPr>
          <w:rFonts w:ascii="Times New Roman" w:hAnsi="Times New Roman" w:cs="Times New Roman"/>
          <w:sz w:val="24"/>
          <w:szCs w:val="24"/>
        </w:rPr>
        <w:t xml:space="preserve">s’ </w:t>
      </w:r>
      <w:r w:rsidR="00665CF6" w:rsidRPr="0091104D">
        <w:rPr>
          <w:rFonts w:ascii="Times New Roman" w:hAnsi="Times New Roman" w:cs="Times New Roman"/>
          <w:sz w:val="24"/>
          <w:szCs w:val="24"/>
        </w:rPr>
        <w:t xml:space="preserve">opinions across the timeline of Matilda’s life can form a structure for the purposes of examining these opinions </w:t>
      </w:r>
      <w:r w:rsidR="00C96AE8" w:rsidRPr="0091104D">
        <w:rPr>
          <w:rFonts w:ascii="Times New Roman" w:hAnsi="Times New Roman" w:cs="Times New Roman"/>
          <w:sz w:val="24"/>
          <w:szCs w:val="24"/>
        </w:rPr>
        <w:t xml:space="preserve">using </w:t>
      </w:r>
      <w:r w:rsidR="00FC673B">
        <w:rPr>
          <w:rFonts w:ascii="Times New Roman" w:hAnsi="Times New Roman" w:cs="Times New Roman"/>
          <w:sz w:val="24"/>
          <w:szCs w:val="24"/>
        </w:rPr>
        <w:t xml:space="preserve">the </w:t>
      </w:r>
      <w:r w:rsidR="00872437" w:rsidRPr="0091104D">
        <w:rPr>
          <w:rFonts w:ascii="Times New Roman" w:hAnsi="Times New Roman" w:cs="Times New Roman"/>
          <w:sz w:val="24"/>
          <w:szCs w:val="24"/>
        </w:rPr>
        <w:t xml:space="preserve">schematic </w:t>
      </w:r>
      <w:r w:rsidR="00FC673B">
        <w:rPr>
          <w:rFonts w:ascii="Times New Roman" w:hAnsi="Times New Roman" w:cs="Times New Roman"/>
          <w:sz w:val="24"/>
          <w:szCs w:val="24"/>
        </w:rPr>
        <w:t xml:space="preserve">of </w:t>
      </w:r>
      <w:r w:rsidR="00962918" w:rsidRPr="0091104D">
        <w:rPr>
          <w:rFonts w:ascii="Times New Roman" w:hAnsi="Times New Roman" w:cs="Times New Roman"/>
          <w:sz w:val="24"/>
          <w:szCs w:val="24"/>
        </w:rPr>
        <w:t xml:space="preserve">a </w:t>
      </w:r>
      <w:r w:rsidR="005D7B44" w:rsidRPr="0091104D">
        <w:rPr>
          <w:rFonts w:ascii="Times New Roman" w:hAnsi="Times New Roman" w:cs="Times New Roman"/>
          <w:sz w:val="24"/>
          <w:szCs w:val="24"/>
        </w:rPr>
        <w:t xml:space="preserve">woman’s </w:t>
      </w:r>
      <w:r w:rsidR="00962918" w:rsidRPr="0091104D">
        <w:rPr>
          <w:rFonts w:ascii="Times New Roman" w:hAnsi="Times New Roman" w:cs="Times New Roman"/>
          <w:sz w:val="24"/>
          <w:szCs w:val="24"/>
        </w:rPr>
        <w:t>lifetime</w:t>
      </w:r>
      <w:r w:rsidR="00BD7AF6" w:rsidRPr="0091104D">
        <w:rPr>
          <w:rFonts w:ascii="Times New Roman" w:hAnsi="Times New Roman" w:cs="Times New Roman"/>
          <w:sz w:val="24"/>
          <w:szCs w:val="24"/>
        </w:rPr>
        <w:t>.</w:t>
      </w:r>
    </w:p>
    <w:p w14:paraId="254268D6" w14:textId="33EA2777" w:rsidR="00B53343" w:rsidRPr="0001339F" w:rsidRDefault="001A1D0E" w:rsidP="00AE3C7C">
      <w:pPr>
        <w:rPr>
          <w:rFonts w:ascii="Times New Roman" w:hAnsi="Times New Roman" w:cs="Times New Roman"/>
          <w:sz w:val="24"/>
          <w:szCs w:val="24"/>
        </w:rPr>
      </w:pPr>
      <w:r w:rsidRPr="0091104D">
        <w:rPr>
          <w:rFonts w:ascii="Times New Roman" w:hAnsi="Times New Roman" w:cs="Times New Roman"/>
          <w:sz w:val="24"/>
          <w:szCs w:val="24"/>
        </w:rPr>
        <w:t xml:space="preserve">The lifecycles of a woman in Medieval times were easily delineated and surely some of these </w:t>
      </w:r>
      <w:r w:rsidR="001A712B" w:rsidRPr="0091104D">
        <w:rPr>
          <w:rFonts w:ascii="Times New Roman" w:hAnsi="Times New Roman" w:cs="Times New Roman"/>
          <w:sz w:val="24"/>
          <w:szCs w:val="24"/>
        </w:rPr>
        <w:t>signposts remain up into the present day</w:t>
      </w:r>
      <w:r w:rsidR="004036DA" w:rsidRPr="0091104D">
        <w:rPr>
          <w:rFonts w:ascii="Times New Roman" w:hAnsi="Times New Roman" w:cs="Times New Roman"/>
          <w:sz w:val="24"/>
          <w:szCs w:val="24"/>
        </w:rPr>
        <w:t xml:space="preserve">. </w:t>
      </w:r>
      <w:r w:rsidR="00BD63EA" w:rsidRPr="0091104D">
        <w:rPr>
          <w:rFonts w:ascii="Times New Roman" w:hAnsi="Times New Roman" w:cs="Times New Roman"/>
          <w:sz w:val="24"/>
          <w:szCs w:val="24"/>
        </w:rPr>
        <w:t xml:space="preserve">Many </w:t>
      </w:r>
      <w:r w:rsidR="00665CF6" w:rsidRPr="0091104D">
        <w:rPr>
          <w:rFonts w:ascii="Times New Roman" w:hAnsi="Times New Roman" w:cs="Times New Roman"/>
          <w:sz w:val="24"/>
          <w:szCs w:val="24"/>
        </w:rPr>
        <w:t>times,</w:t>
      </w:r>
      <w:r w:rsidR="00BD63EA" w:rsidRPr="0091104D">
        <w:rPr>
          <w:rFonts w:ascii="Times New Roman" w:hAnsi="Times New Roman" w:cs="Times New Roman"/>
          <w:sz w:val="24"/>
          <w:szCs w:val="24"/>
        </w:rPr>
        <w:t xml:space="preserve"> these life cycles intersected with marital status and thus legal status. </w:t>
      </w:r>
      <w:r w:rsidR="00A26AF8" w:rsidRPr="0091104D">
        <w:rPr>
          <w:rFonts w:ascii="Times New Roman" w:hAnsi="Times New Roman" w:cs="Times New Roman"/>
          <w:sz w:val="24"/>
          <w:szCs w:val="24"/>
        </w:rPr>
        <w:t xml:space="preserve"> </w:t>
      </w:r>
      <w:r w:rsidR="001A712B" w:rsidRPr="0091104D">
        <w:rPr>
          <w:rFonts w:ascii="Times New Roman" w:hAnsi="Times New Roman" w:cs="Times New Roman"/>
          <w:sz w:val="24"/>
          <w:szCs w:val="24"/>
        </w:rPr>
        <w:t xml:space="preserve">There </w:t>
      </w:r>
      <w:r w:rsidR="00D922B7" w:rsidRPr="0091104D">
        <w:rPr>
          <w:rFonts w:ascii="Times New Roman" w:hAnsi="Times New Roman" w:cs="Times New Roman"/>
          <w:sz w:val="24"/>
          <w:szCs w:val="24"/>
        </w:rPr>
        <w:t xml:space="preserve">was childhood. </w:t>
      </w:r>
      <w:r w:rsidR="001A712B" w:rsidRPr="0091104D">
        <w:rPr>
          <w:rFonts w:ascii="Times New Roman" w:hAnsi="Times New Roman" w:cs="Times New Roman"/>
          <w:sz w:val="24"/>
          <w:szCs w:val="24"/>
        </w:rPr>
        <w:t xml:space="preserve">maidenhood, </w:t>
      </w:r>
      <w:r w:rsidR="00BD63EA" w:rsidRPr="0091104D">
        <w:rPr>
          <w:rFonts w:ascii="Times New Roman" w:hAnsi="Times New Roman" w:cs="Times New Roman"/>
          <w:sz w:val="24"/>
          <w:szCs w:val="24"/>
        </w:rPr>
        <w:t>motherhood,</w:t>
      </w:r>
      <w:r w:rsidR="001A712B" w:rsidRPr="0091104D">
        <w:rPr>
          <w:rFonts w:ascii="Times New Roman" w:hAnsi="Times New Roman" w:cs="Times New Roman"/>
          <w:sz w:val="24"/>
          <w:szCs w:val="24"/>
        </w:rPr>
        <w:t xml:space="preserve"> and widowhood </w:t>
      </w:r>
      <w:r w:rsidR="000214FC" w:rsidRPr="0091104D">
        <w:rPr>
          <w:rFonts w:ascii="Times New Roman" w:hAnsi="Times New Roman" w:cs="Times New Roman"/>
          <w:sz w:val="24"/>
          <w:szCs w:val="24"/>
        </w:rPr>
        <w:t xml:space="preserve">or death </w:t>
      </w:r>
      <w:r w:rsidR="001A712B" w:rsidRPr="0091104D">
        <w:rPr>
          <w:rFonts w:ascii="Times New Roman" w:hAnsi="Times New Roman" w:cs="Times New Roman"/>
          <w:sz w:val="24"/>
          <w:szCs w:val="24"/>
        </w:rPr>
        <w:t>for those who did not take the veil.</w:t>
      </w:r>
      <w:r w:rsidR="00F07AEB" w:rsidRPr="0091104D">
        <w:rPr>
          <w:rStyle w:val="FootnoteReference"/>
          <w:rFonts w:ascii="Times New Roman" w:hAnsi="Times New Roman" w:cs="Times New Roman"/>
          <w:sz w:val="24"/>
          <w:szCs w:val="24"/>
        </w:rPr>
        <w:footnoteReference w:id="16"/>
      </w:r>
      <w:r w:rsidR="00C6615A" w:rsidRPr="0091104D">
        <w:rPr>
          <w:rFonts w:ascii="Times New Roman" w:hAnsi="Times New Roman" w:cs="Times New Roman"/>
          <w:sz w:val="24"/>
          <w:szCs w:val="24"/>
        </w:rPr>
        <w:t xml:space="preserve">  Matilda arguably added a</w:t>
      </w:r>
      <w:r w:rsidR="006078DC" w:rsidRPr="0091104D">
        <w:rPr>
          <w:rFonts w:ascii="Times New Roman" w:hAnsi="Times New Roman" w:cs="Times New Roman"/>
          <w:sz w:val="24"/>
          <w:szCs w:val="24"/>
        </w:rPr>
        <w:t>nother dimension as fighting</w:t>
      </w:r>
      <w:r w:rsidR="00962918" w:rsidRPr="0091104D">
        <w:rPr>
          <w:rFonts w:ascii="Times New Roman" w:hAnsi="Times New Roman" w:cs="Times New Roman"/>
          <w:sz w:val="24"/>
          <w:szCs w:val="24"/>
        </w:rPr>
        <w:t xml:space="preserve"> and </w:t>
      </w:r>
      <w:r w:rsidR="00E45A30" w:rsidRPr="0091104D">
        <w:rPr>
          <w:rFonts w:ascii="Times New Roman" w:hAnsi="Times New Roman" w:cs="Times New Roman"/>
          <w:sz w:val="24"/>
          <w:szCs w:val="24"/>
        </w:rPr>
        <w:t xml:space="preserve">politics fall outside this </w:t>
      </w:r>
      <w:r w:rsidR="002F1D90" w:rsidRPr="0091104D">
        <w:rPr>
          <w:rFonts w:ascii="Times New Roman" w:hAnsi="Times New Roman" w:cs="Times New Roman"/>
          <w:sz w:val="24"/>
          <w:szCs w:val="24"/>
        </w:rPr>
        <w:t xml:space="preserve">paradigm. </w:t>
      </w:r>
      <w:r w:rsidR="003454A5" w:rsidRPr="0091104D">
        <w:rPr>
          <w:rFonts w:ascii="Times New Roman" w:hAnsi="Times New Roman" w:cs="Times New Roman"/>
          <w:sz w:val="24"/>
          <w:szCs w:val="24"/>
        </w:rPr>
        <w:t xml:space="preserve"> This </w:t>
      </w:r>
      <w:r w:rsidR="00BA5767" w:rsidRPr="0091104D">
        <w:rPr>
          <w:rFonts w:ascii="Times New Roman" w:hAnsi="Times New Roman" w:cs="Times New Roman"/>
          <w:sz w:val="24"/>
          <w:szCs w:val="24"/>
        </w:rPr>
        <w:t>“</w:t>
      </w:r>
      <w:r w:rsidR="003454A5" w:rsidRPr="0091104D">
        <w:rPr>
          <w:rFonts w:ascii="Times New Roman" w:hAnsi="Times New Roman" w:cs="Times New Roman"/>
          <w:sz w:val="24"/>
          <w:szCs w:val="24"/>
        </w:rPr>
        <w:t>extra</w:t>
      </w:r>
      <w:r w:rsidR="00BA5767" w:rsidRPr="0091104D">
        <w:rPr>
          <w:rFonts w:ascii="Times New Roman" w:hAnsi="Times New Roman" w:cs="Times New Roman"/>
          <w:sz w:val="24"/>
          <w:szCs w:val="24"/>
        </w:rPr>
        <w:t>”</w:t>
      </w:r>
      <w:r w:rsidR="003454A5" w:rsidRPr="0091104D">
        <w:rPr>
          <w:rFonts w:ascii="Times New Roman" w:hAnsi="Times New Roman" w:cs="Times New Roman"/>
          <w:sz w:val="24"/>
          <w:szCs w:val="24"/>
        </w:rPr>
        <w:t xml:space="preserve"> spectrum is</w:t>
      </w:r>
      <w:r w:rsidR="00CF0F2B" w:rsidRPr="0091104D">
        <w:rPr>
          <w:rFonts w:ascii="Times New Roman" w:hAnsi="Times New Roman" w:cs="Times New Roman"/>
          <w:sz w:val="24"/>
          <w:szCs w:val="24"/>
        </w:rPr>
        <w:t xml:space="preserve">, as we shall see below, most apparent in the marriage/mother cycles and </w:t>
      </w:r>
      <w:r w:rsidR="00F472F4" w:rsidRPr="0091104D">
        <w:rPr>
          <w:rFonts w:ascii="Times New Roman" w:hAnsi="Times New Roman" w:cs="Times New Roman"/>
          <w:sz w:val="24"/>
          <w:szCs w:val="24"/>
        </w:rPr>
        <w:t xml:space="preserve">less in </w:t>
      </w:r>
      <w:r w:rsidR="00CF0F2B" w:rsidRPr="0091104D">
        <w:rPr>
          <w:rFonts w:ascii="Times New Roman" w:hAnsi="Times New Roman" w:cs="Times New Roman"/>
          <w:sz w:val="24"/>
          <w:szCs w:val="24"/>
        </w:rPr>
        <w:t xml:space="preserve">the </w:t>
      </w:r>
      <w:r w:rsidR="00897F06" w:rsidRPr="0091104D">
        <w:rPr>
          <w:rFonts w:ascii="Times New Roman" w:hAnsi="Times New Roman" w:cs="Times New Roman"/>
          <w:sz w:val="24"/>
          <w:szCs w:val="24"/>
        </w:rPr>
        <w:t xml:space="preserve">widowhood/old age cycles </w:t>
      </w:r>
      <w:r w:rsidR="00F472F4" w:rsidRPr="0091104D">
        <w:rPr>
          <w:rFonts w:ascii="Times New Roman" w:hAnsi="Times New Roman" w:cs="Times New Roman"/>
          <w:sz w:val="24"/>
          <w:szCs w:val="24"/>
        </w:rPr>
        <w:t xml:space="preserve">and absent </w:t>
      </w:r>
      <w:r w:rsidR="00897F06" w:rsidRPr="0091104D">
        <w:rPr>
          <w:rFonts w:ascii="Times New Roman" w:hAnsi="Times New Roman" w:cs="Times New Roman"/>
          <w:sz w:val="24"/>
          <w:szCs w:val="24"/>
        </w:rPr>
        <w:t>as a child had little or no agency.</w:t>
      </w:r>
    </w:p>
    <w:p w14:paraId="703868C9" w14:textId="74D8DA8E" w:rsidR="005A716A" w:rsidRPr="003A0E8C" w:rsidRDefault="005A716A" w:rsidP="00AE3C7C">
      <w:pPr>
        <w:rPr>
          <w:rFonts w:ascii="Times New Roman" w:hAnsi="Times New Roman" w:cs="Times New Roman"/>
          <w:sz w:val="24"/>
          <w:szCs w:val="24"/>
          <w:u w:val="single"/>
        </w:rPr>
      </w:pPr>
      <w:r w:rsidRPr="003A0E8C">
        <w:rPr>
          <w:rFonts w:ascii="Times New Roman" w:hAnsi="Times New Roman" w:cs="Times New Roman"/>
          <w:sz w:val="24"/>
          <w:szCs w:val="24"/>
          <w:u w:val="single"/>
        </w:rPr>
        <w:t>Childhood</w:t>
      </w:r>
    </w:p>
    <w:p w14:paraId="07CEA99F" w14:textId="35DD0183" w:rsidR="005A716A" w:rsidRPr="0091104D" w:rsidRDefault="00EF7DB0" w:rsidP="00AE3C7C">
      <w:pPr>
        <w:rPr>
          <w:rFonts w:ascii="Times New Roman" w:hAnsi="Times New Roman" w:cs="Times New Roman"/>
          <w:sz w:val="24"/>
          <w:szCs w:val="24"/>
        </w:rPr>
      </w:pPr>
      <w:r w:rsidRPr="0091104D">
        <w:rPr>
          <w:rFonts w:ascii="Times New Roman" w:hAnsi="Times New Roman" w:cs="Times New Roman"/>
          <w:sz w:val="24"/>
          <w:szCs w:val="24"/>
        </w:rPr>
        <w:t xml:space="preserve">Matilda’s childhood was brief and there </w:t>
      </w:r>
      <w:r w:rsidR="00CF7A47" w:rsidRPr="0091104D">
        <w:rPr>
          <w:rFonts w:ascii="Times New Roman" w:hAnsi="Times New Roman" w:cs="Times New Roman"/>
          <w:sz w:val="24"/>
          <w:szCs w:val="24"/>
        </w:rPr>
        <w:t xml:space="preserve">was no reason for anyone to dislike her as a small child </w:t>
      </w:r>
      <w:r w:rsidRPr="0091104D">
        <w:rPr>
          <w:rFonts w:ascii="Times New Roman" w:hAnsi="Times New Roman" w:cs="Times New Roman"/>
          <w:sz w:val="24"/>
          <w:szCs w:val="24"/>
        </w:rPr>
        <w:t xml:space="preserve">and </w:t>
      </w:r>
      <w:r w:rsidR="00B53343" w:rsidRPr="0091104D">
        <w:rPr>
          <w:rFonts w:ascii="Times New Roman" w:hAnsi="Times New Roman" w:cs="Times New Roman"/>
          <w:sz w:val="24"/>
          <w:szCs w:val="24"/>
        </w:rPr>
        <w:t>daughter</w:t>
      </w:r>
      <w:r w:rsidRPr="0091104D">
        <w:rPr>
          <w:rFonts w:ascii="Times New Roman" w:hAnsi="Times New Roman" w:cs="Times New Roman"/>
          <w:sz w:val="24"/>
          <w:szCs w:val="24"/>
        </w:rPr>
        <w:t xml:space="preserve"> of the King i</w:t>
      </w:r>
      <w:r w:rsidR="00CF7A47" w:rsidRPr="0091104D">
        <w:rPr>
          <w:rFonts w:ascii="Times New Roman" w:hAnsi="Times New Roman" w:cs="Times New Roman"/>
          <w:sz w:val="24"/>
          <w:szCs w:val="24"/>
        </w:rPr>
        <w:t xml:space="preserve">n England and upon her arrival at the age of </w:t>
      </w:r>
      <w:r w:rsidR="00E415F2" w:rsidRPr="0091104D">
        <w:rPr>
          <w:rFonts w:ascii="Times New Roman" w:hAnsi="Times New Roman" w:cs="Times New Roman"/>
          <w:sz w:val="24"/>
          <w:szCs w:val="24"/>
        </w:rPr>
        <w:t>eight</w:t>
      </w:r>
      <w:r w:rsidR="00CF7A47" w:rsidRPr="0091104D">
        <w:rPr>
          <w:rFonts w:ascii="Times New Roman" w:hAnsi="Times New Roman" w:cs="Times New Roman"/>
          <w:sz w:val="24"/>
          <w:szCs w:val="24"/>
        </w:rPr>
        <w:t xml:space="preserve"> </w:t>
      </w:r>
      <w:r w:rsidRPr="0091104D">
        <w:rPr>
          <w:rFonts w:ascii="Times New Roman" w:hAnsi="Times New Roman" w:cs="Times New Roman"/>
          <w:sz w:val="24"/>
          <w:szCs w:val="24"/>
        </w:rPr>
        <w:t xml:space="preserve">in Germany </w:t>
      </w:r>
      <w:r w:rsidR="00CF7A47" w:rsidRPr="0091104D">
        <w:rPr>
          <w:rFonts w:ascii="Times New Roman" w:hAnsi="Times New Roman" w:cs="Times New Roman"/>
          <w:sz w:val="24"/>
          <w:szCs w:val="24"/>
        </w:rPr>
        <w:t xml:space="preserve">she brought with her a large dowry for Henry </w:t>
      </w:r>
      <w:r w:rsidR="004036DA" w:rsidRPr="0091104D">
        <w:rPr>
          <w:rFonts w:ascii="Times New Roman" w:hAnsi="Times New Roman" w:cs="Times New Roman"/>
          <w:sz w:val="24"/>
          <w:szCs w:val="24"/>
        </w:rPr>
        <w:t xml:space="preserve">V. </w:t>
      </w:r>
      <w:r w:rsidR="001D728C" w:rsidRPr="0091104D">
        <w:rPr>
          <w:rFonts w:ascii="Times New Roman" w:hAnsi="Times New Roman" w:cs="Times New Roman"/>
          <w:sz w:val="24"/>
          <w:szCs w:val="24"/>
        </w:rPr>
        <w:t>Those who arrive with cash are generally welcome</w:t>
      </w:r>
      <w:r w:rsidR="009D69DC" w:rsidRPr="0091104D">
        <w:rPr>
          <w:rFonts w:ascii="Times New Roman" w:hAnsi="Times New Roman" w:cs="Times New Roman"/>
          <w:sz w:val="24"/>
          <w:szCs w:val="24"/>
        </w:rPr>
        <w:t xml:space="preserve"> regardless of their </w:t>
      </w:r>
      <w:r w:rsidR="0076330B" w:rsidRPr="0091104D">
        <w:rPr>
          <w:rFonts w:ascii="Times New Roman" w:hAnsi="Times New Roman" w:cs="Times New Roman"/>
          <w:sz w:val="24"/>
          <w:szCs w:val="24"/>
        </w:rPr>
        <w:t>ethnic background</w:t>
      </w:r>
      <w:r w:rsidR="001D728C" w:rsidRPr="0091104D">
        <w:rPr>
          <w:rFonts w:ascii="Times New Roman" w:hAnsi="Times New Roman" w:cs="Times New Roman"/>
          <w:sz w:val="24"/>
          <w:szCs w:val="24"/>
        </w:rPr>
        <w:t>.</w:t>
      </w:r>
      <w:r w:rsidR="00F57385" w:rsidRPr="0091104D">
        <w:rPr>
          <w:rFonts w:ascii="Times New Roman" w:hAnsi="Times New Roman" w:cs="Times New Roman"/>
          <w:sz w:val="24"/>
          <w:szCs w:val="24"/>
        </w:rPr>
        <w:t xml:space="preserve">  The </w:t>
      </w:r>
      <w:r w:rsidR="00F57385" w:rsidRPr="0091104D">
        <w:rPr>
          <w:rFonts w:ascii="Times New Roman" w:hAnsi="Times New Roman" w:cs="Times New Roman"/>
          <w:i/>
          <w:iCs/>
          <w:sz w:val="24"/>
          <w:szCs w:val="24"/>
        </w:rPr>
        <w:t>Kaiserchronik</w:t>
      </w:r>
      <w:r w:rsidR="00F57385" w:rsidRPr="0091104D">
        <w:rPr>
          <w:rFonts w:ascii="Times New Roman" w:hAnsi="Times New Roman" w:cs="Times New Roman"/>
          <w:sz w:val="24"/>
          <w:szCs w:val="24"/>
        </w:rPr>
        <w:t xml:space="preserve"> </w:t>
      </w:r>
      <w:r w:rsidR="00254AD1" w:rsidRPr="0091104D">
        <w:rPr>
          <w:rFonts w:ascii="Times New Roman" w:hAnsi="Times New Roman" w:cs="Times New Roman"/>
          <w:sz w:val="24"/>
          <w:szCs w:val="24"/>
        </w:rPr>
        <w:t xml:space="preserve"> (Chronicle of Kings in Germany) </w:t>
      </w:r>
      <w:r w:rsidR="00F57385" w:rsidRPr="0091104D">
        <w:rPr>
          <w:rFonts w:ascii="Times New Roman" w:hAnsi="Times New Roman" w:cs="Times New Roman"/>
          <w:sz w:val="24"/>
          <w:szCs w:val="24"/>
        </w:rPr>
        <w:t>s</w:t>
      </w:r>
      <w:r w:rsidR="003B228B" w:rsidRPr="0091104D">
        <w:rPr>
          <w:rFonts w:ascii="Times New Roman" w:hAnsi="Times New Roman" w:cs="Times New Roman"/>
          <w:sz w:val="24"/>
          <w:szCs w:val="24"/>
        </w:rPr>
        <w:t>tates</w:t>
      </w:r>
      <w:r w:rsidR="00F57385" w:rsidRPr="0091104D">
        <w:rPr>
          <w:rFonts w:ascii="Times New Roman" w:hAnsi="Times New Roman" w:cs="Times New Roman"/>
          <w:sz w:val="24"/>
          <w:szCs w:val="24"/>
        </w:rPr>
        <w:t xml:space="preserve"> that she “was a maiden </w:t>
      </w:r>
      <w:r w:rsidR="00AE5D64" w:rsidRPr="0091104D">
        <w:rPr>
          <w:rFonts w:ascii="Times New Roman" w:hAnsi="Times New Roman" w:cs="Times New Roman"/>
          <w:sz w:val="24"/>
          <w:szCs w:val="24"/>
        </w:rPr>
        <w:t>of noble manners, charming and beautiful of face, and was held in distinction and glory in the English Kingdom,”</w:t>
      </w:r>
      <w:r w:rsidR="001D728C" w:rsidRPr="0091104D">
        <w:rPr>
          <w:rStyle w:val="FootnoteReference"/>
          <w:rFonts w:ascii="Times New Roman" w:hAnsi="Times New Roman" w:cs="Times New Roman"/>
          <w:sz w:val="24"/>
          <w:szCs w:val="24"/>
        </w:rPr>
        <w:footnoteReference w:id="17"/>
      </w:r>
      <w:r w:rsidR="001D728C" w:rsidRPr="0091104D">
        <w:rPr>
          <w:rFonts w:ascii="Times New Roman" w:hAnsi="Times New Roman" w:cs="Times New Roman"/>
          <w:sz w:val="24"/>
          <w:szCs w:val="24"/>
        </w:rPr>
        <w:t xml:space="preserve"> </w:t>
      </w:r>
      <w:r w:rsidR="00BD7AF6" w:rsidRPr="0091104D">
        <w:rPr>
          <w:rFonts w:ascii="Times New Roman" w:hAnsi="Times New Roman" w:cs="Times New Roman"/>
          <w:sz w:val="24"/>
          <w:szCs w:val="24"/>
        </w:rPr>
        <w:t xml:space="preserve"> Matilda was until she was eight completely English</w:t>
      </w:r>
      <w:r w:rsidR="006B092A" w:rsidRPr="0091104D">
        <w:rPr>
          <w:rFonts w:ascii="Times New Roman" w:hAnsi="Times New Roman" w:cs="Times New Roman"/>
          <w:sz w:val="24"/>
          <w:szCs w:val="24"/>
        </w:rPr>
        <w:t xml:space="preserve"> but took to the German people.  No one had any reason to dislike her</w:t>
      </w:r>
      <w:r w:rsidR="0099769F" w:rsidRPr="0091104D">
        <w:rPr>
          <w:rFonts w:ascii="Times New Roman" w:hAnsi="Times New Roman" w:cs="Times New Roman"/>
          <w:sz w:val="24"/>
          <w:szCs w:val="24"/>
        </w:rPr>
        <w:t xml:space="preserve">, </w:t>
      </w:r>
      <w:r w:rsidR="00634D0A" w:rsidRPr="0091104D">
        <w:rPr>
          <w:rFonts w:ascii="Times New Roman" w:hAnsi="Times New Roman" w:cs="Times New Roman"/>
          <w:sz w:val="24"/>
          <w:szCs w:val="24"/>
        </w:rPr>
        <w:t>and</w:t>
      </w:r>
      <w:r w:rsidR="00634D0A">
        <w:rPr>
          <w:sz w:val="32"/>
          <w:szCs w:val="32"/>
        </w:rPr>
        <w:t xml:space="preserve"> </w:t>
      </w:r>
      <w:r w:rsidR="00634D0A" w:rsidRPr="0091104D">
        <w:rPr>
          <w:rFonts w:ascii="Times New Roman" w:hAnsi="Times New Roman" w:cs="Times New Roman"/>
          <w:sz w:val="24"/>
          <w:szCs w:val="24"/>
        </w:rPr>
        <w:t>she would likely help Henry V achieve his political aims.</w:t>
      </w:r>
      <w:r w:rsidR="00634D0A" w:rsidRPr="0091104D">
        <w:rPr>
          <w:rStyle w:val="FootnoteReference"/>
          <w:rFonts w:ascii="Times New Roman" w:hAnsi="Times New Roman" w:cs="Times New Roman"/>
          <w:sz w:val="24"/>
          <w:szCs w:val="24"/>
        </w:rPr>
        <w:footnoteReference w:id="18"/>
      </w:r>
      <w:r w:rsidR="002F117B" w:rsidRPr="0091104D">
        <w:rPr>
          <w:rFonts w:ascii="Times New Roman" w:hAnsi="Times New Roman" w:cs="Times New Roman"/>
          <w:sz w:val="24"/>
          <w:szCs w:val="24"/>
        </w:rPr>
        <w:t xml:space="preserve"> </w:t>
      </w:r>
      <w:r w:rsidR="0099769F" w:rsidRPr="0091104D">
        <w:rPr>
          <w:rFonts w:ascii="Times New Roman" w:hAnsi="Times New Roman" w:cs="Times New Roman"/>
          <w:sz w:val="24"/>
          <w:szCs w:val="24"/>
        </w:rPr>
        <w:t xml:space="preserve"> Her entire life was propelled forward by helping to achieve the political aims of one Henry or another. </w:t>
      </w:r>
      <w:r w:rsidR="002F117B" w:rsidRPr="0091104D">
        <w:rPr>
          <w:rFonts w:ascii="Times New Roman" w:hAnsi="Times New Roman" w:cs="Times New Roman"/>
          <w:sz w:val="24"/>
          <w:szCs w:val="24"/>
        </w:rPr>
        <w:t xml:space="preserve">Her extreme youth insured that she would be young and vigorous in the event that Henry died first leaving a young son as heir </w:t>
      </w:r>
      <w:r w:rsidR="0099769F" w:rsidRPr="0091104D">
        <w:rPr>
          <w:rFonts w:ascii="Times New Roman" w:hAnsi="Times New Roman" w:cs="Times New Roman"/>
          <w:sz w:val="24"/>
          <w:szCs w:val="24"/>
        </w:rPr>
        <w:t>necessitating her acting as regent.</w:t>
      </w:r>
    </w:p>
    <w:p w14:paraId="438B9F86" w14:textId="45C9CA21" w:rsidR="00FF71A3" w:rsidRPr="0091104D" w:rsidRDefault="00FF71A3" w:rsidP="00AE3C7C">
      <w:pPr>
        <w:rPr>
          <w:rFonts w:ascii="Times New Roman" w:hAnsi="Times New Roman" w:cs="Times New Roman"/>
          <w:sz w:val="24"/>
          <w:szCs w:val="24"/>
        </w:rPr>
      </w:pPr>
      <w:r w:rsidRPr="0091104D">
        <w:rPr>
          <w:rFonts w:ascii="Times New Roman" w:hAnsi="Times New Roman" w:cs="Times New Roman"/>
          <w:sz w:val="24"/>
          <w:szCs w:val="24"/>
        </w:rPr>
        <w:lastRenderedPageBreak/>
        <w:t>The Anglo-Saxon Chronicle states</w:t>
      </w:r>
      <w:r w:rsidR="008901B9" w:rsidRPr="0091104D">
        <w:rPr>
          <w:rFonts w:ascii="Times New Roman" w:hAnsi="Times New Roman" w:cs="Times New Roman"/>
          <w:sz w:val="24"/>
          <w:szCs w:val="24"/>
        </w:rPr>
        <w:t xml:space="preserve"> in the entry for </w:t>
      </w:r>
      <w:r w:rsidR="007D20BD" w:rsidRPr="0091104D">
        <w:rPr>
          <w:rFonts w:ascii="Times New Roman" w:hAnsi="Times New Roman" w:cs="Times New Roman"/>
          <w:sz w:val="24"/>
          <w:szCs w:val="24"/>
        </w:rPr>
        <w:t xml:space="preserve">1109 </w:t>
      </w:r>
      <w:r w:rsidR="00674325" w:rsidRPr="0091104D">
        <w:rPr>
          <w:rFonts w:ascii="Times New Roman" w:hAnsi="Times New Roman" w:cs="Times New Roman"/>
          <w:sz w:val="24"/>
          <w:szCs w:val="24"/>
        </w:rPr>
        <w:t>“</w:t>
      </w:r>
      <w:r w:rsidR="007D20BD" w:rsidRPr="0091104D">
        <w:rPr>
          <w:rFonts w:ascii="Times New Roman" w:hAnsi="Times New Roman" w:cs="Times New Roman"/>
          <w:sz w:val="24"/>
          <w:szCs w:val="24"/>
        </w:rPr>
        <w:t>agreements were completed</w:t>
      </w:r>
      <w:r w:rsidR="005E5CE6" w:rsidRPr="0091104D">
        <w:rPr>
          <w:rFonts w:ascii="Times New Roman" w:hAnsi="Times New Roman" w:cs="Times New Roman"/>
          <w:sz w:val="24"/>
          <w:szCs w:val="24"/>
        </w:rPr>
        <w:t>, and the oaths sworn to give his daughter to the</w:t>
      </w:r>
      <w:r w:rsidR="00D721DF" w:rsidRPr="0091104D">
        <w:rPr>
          <w:rFonts w:ascii="Times New Roman" w:hAnsi="Times New Roman" w:cs="Times New Roman"/>
          <w:sz w:val="24"/>
          <w:szCs w:val="24"/>
        </w:rPr>
        <w:t xml:space="preserve"> emperor in marriage”</w:t>
      </w:r>
      <w:r w:rsidR="0036492A">
        <w:rPr>
          <w:rFonts w:ascii="Times New Roman" w:hAnsi="Times New Roman" w:cs="Times New Roman"/>
          <w:sz w:val="24"/>
          <w:szCs w:val="24"/>
        </w:rPr>
        <w:t xml:space="preserve"> and</w:t>
      </w:r>
      <w:r w:rsidR="005061C2" w:rsidRPr="0091104D">
        <w:rPr>
          <w:rFonts w:ascii="Times New Roman" w:hAnsi="Times New Roman" w:cs="Times New Roman"/>
          <w:sz w:val="24"/>
          <w:szCs w:val="24"/>
        </w:rPr>
        <w:t xml:space="preserve"> </w:t>
      </w:r>
      <w:r w:rsidR="008663A5" w:rsidRPr="0091104D">
        <w:rPr>
          <w:rFonts w:ascii="Times New Roman" w:hAnsi="Times New Roman" w:cs="Times New Roman"/>
          <w:sz w:val="24"/>
          <w:szCs w:val="24"/>
        </w:rPr>
        <w:t xml:space="preserve">that in 1110 </w:t>
      </w:r>
      <w:r w:rsidR="001D1499" w:rsidRPr="0091104D">
        <w:rPr>
          <w:rFonts w:ascii="Times New Roman" w:hAnsi="Times New Roman" w:cs="Times New Roman"/>
          <w:sz w:val="24"/>
          <w:szCs w:val="24"/>
        </w:rPr>
        <w:t>the marriage in fact took place.</w:t>
      </w:r>
      <w:r w:rsidR="00D721DF" w:rsidRPr="0091104D">
        <w:rPr>
          <w:rFonts w:ascii="Times New Roman" w:hAnsi="Times New Roman" w:cs="Times New Roman"/>
          <w:sz w:val="24"/>
          <w:szCs w:val="24"/>
        </w:rPr>
        <w:t xml:space="preserve"> Th</w:t>
      </w:r>
      <w:r w:rsidR="001D1499" w:rsidRPr="0091104D">
        <w:rPr>
          <w:rFonts w:ascii="Times New Roman" w:hAnsi="Times New Roman" w:cs="Times New Roman"/>
          <w:sz w:val="24"/>
          <w:szCs w:val="24"/>
        </w:rPr>
        <w:t>ese</w:t>
      </w:r>
      <w:r w:rsidR="00D721DF" w:rsidRPr="0091104D">
        <w:rPr>
          <w:rFonts w:ascii="Times New Roman" w:hAnsi="Times New Roman" w:cs="Times New Roman"/>
          <w:sz w:val="24"/>
          <w:szCs w:val="24"/>
        </w:rPr>
        <w:t xml:space="preserve"> short perfunctory line</w:t>
      </w:r>
      <w:r w:rsidR="001D1499" w:rsidRPr="0091104D">
        <w:rPr>
          <w:rFonts w:ascii="Times New Roman" w:hAnsi="Times New Roman" w:cs="Times New Roman"/>
          <w:sz w:val="24"/>
          <w:szCs w:val="24"/>
        </w:rPr>
        <w:t>s</w:t>
      </w:r>
      <w:r w:rsidR="00D721DF" w:rsidRPr="0091104D">
        <w:rPr>
          <w:rFonts w:ascii="Times New Roman" w:hAnsi="Times New Roman" w:cs="Times New Roman"/>
          <w:sz w:val="24"/>
          <w:szCs w:val="24"/>
        </w:rPr>
        <w:t xml:space="preserve"> </w:t>
      </w:r>
      <w:r w:rsidR="00264BEB" w:rsidRPr="0091104D">
        <w:rPr>
          <w:rFonts w:ascii="Times New Roman" w:hAnsi="Times New Roman" w:cs="Times New Roman"/>
          <w:sz w:val="24"/>
          <w:szCs w:val="24"/>
        </w:rPr>
        <w:t>reveal</w:t>
      </w:r>
      <w:r w:rsidR="00D721DF" w:rsidRPr="0091104D">
        <w:rPr>
          <w:rFonts w:ascii="Times New Roman" w:hAnsi="Times New Roman" w:cs="Times New Roman"/>
          <w:sz w:val="24"/>
          <w:szCs w:val="24"/>
        </w:rPr>
        <w:t xml:space="preserve"> no action on the part of the child</w:t>
      </w:r>
      <w:r w:rsidR="00DA37F0" w:rsidRPr="0091104D">
        <w:rPr>
          <w:rFonts w:ascii="Times New Roman" w:hAnsi="Times New Roman" w:cs="Times New Roman"/>
          <w:sz w:val="24"/>
          <w:szCs w:val="24"/>
        </w:rPr>
        <w:t xml:space="preserve"> as she had no agency and no say in her being “given” to a</w:t>
      </w:r>
      <w:r w:rsidR="0098216A" w:rsidRPr="0091104D">
        <w:rPr>
          <w:rFonts w:ascii="Times New Roman" w:hAnsi="Times New Roman" w:cs="Times New Roman"/>
          <w:sz w:val="24"/>
          <w:szCs w:val="24"/>
        </w:rPr>
        <w:t xml:space="preserve"> man her senior by some</w:t>
      </w:r>
      <w:r w:rsidR="00F70FAD" w:rsidRPr="0091104D">
        <w:rPr>
          <w:rFonts w:ascii="Times New Roman" w:hAnsi="Times New Roman" w:cs="Times New Roman"/>
          <w:sz w:val="24"/>
          <w:szCs w:val="24"/>
        </w:rPr>
        <w:t xml:space="preserve"> </w:t>
      </w:r>
      <w:r w:rsidR="000D4252" w:rsidRPr="0091104D">
        <w:rPr>
          <w:rFonts w:ascii="Times New Roman" w:hAnsi="Times New Roman" w:cs="Times New Roman"/>
          <w:sz w:val="24"/>
          <w:szCs w:val="24"/>
        </w:rPr>
        <w:t>16</w:t>
      </w:r>
      <w:r w:rsidR="00A728EF" w:rsidRPr="0091104D">
        <w:rPr>
          <w:rFonts w:ascii="Times New Roman" w:hAnsi="Times New Roman" w:cs="Times New Roman"/>
          <w:sz w:val="24"/>
          <w:szCs w:val="24"/>
        </w:rPr>
        <w:t xml:space="preserve"> </w:t>
      </w:r>
      <w:r w:rsidR="00F70FAD" w:rsidRPr="0091104D">
        <w:rPr>
          <w:rFonts w:ascii="Times New Roman" w:hAnsi="Times New Roman" w:cs="Times New Roman"/>
          <w:sz w:val="24"/>
          <w:szCs w:val="24"/>
        </w:rPr>
        <w:t>years.</w:t>
      </w:r>
      <w:r w:rsidR="00480202" w:rsidRPr="0091104D">
        <w:rPr>
          <w:rStyle w:val="FootnoteReference"/>
          <w:rFonts w:ascii="Times New Roman" w:hAnsi="Times New Roman" w:cs="Times New Roman"/>
          <w:sz w:val="24"/>
          <w:szCs w:val="24"/>
        </w:rPr>
        <w:footnoteReference w:id="19"/>
      </w:r>
      <w:r w:rsidR="00264BEB" w:rsidRPr="0091104D">
        <w:rPr>
          <w:rFonts w:ascii="Times New Roman" w:hAnsi="Times New Roman" w:cs="Times New Roman"/>
          <w:sz w:val="24"/>
          <w:szCs w:val="24"/>
        </w:rPr>
        <w:t xml:space="preserve">  Th</w:t>
      </w:r>
      <w:r w:rsidR="00882F93" w:rsidRPr="0091104D">
        <w:rPr>
          <w:rFonts w:ascii="Times New Roman" w:hAnsi="Times New Roman" w:cs="Times New Roman"/>
          <w:sz w:val="24"/>
          <w:szCs w:val="24"/>
        </w:rPr>
        <w:t>is is</w:t>
      </w:r>
      <w:r w:rsidR="00264BEB" w:rsidRPr="0091104D">
        <w:rPr>
          <w:rFonts w:ascii="Times New Roman" w:hAnsi="Times New Roman" w:cs="Times New Roman"/>
          <w:sz w:val="24"/>
          <w:szCs w:val="24"/>
        </w:rPr>
        <w:t xml:space="preserve"> neutral towards her and offer</w:t>
      </w:r>
      <w:r w:rsidR="00882F93" w:rsidRPr="0091104D">
        <w:rPr>
          <w:rFonts w:ascii="Times New Roman" w:hAnsi="Times New Roman" w:cs="Times New Roman"/>
          <w:sz w:val="24"/>
          <w:szCs w:val="24"/>
        </w:rPr>
        <w:t>s</w:t>
      </w:r>
      <w:r w:rsidR="00264BEB" w:rsidRPr="0091104D">
        <w:rPr>
          <w:rFonts w:ascii="Times New Roman" w:hAnsi="Times New Roman" w:cs="Times New Roman"/>
          <w:sz w:val="24"/>
          <w:szCs w:val="24"/>
        </w:rPr>
        <w:t xml:space="preserve"> n</w:t>
      </w:r>
      <w:r w:rsidR="00F3123C" w:rsidRPr="0091104D">
        <w:rPr>
          <w:rFonts w:ascii="Times New Roman" w:hAnsi="Times New Roman" w:cs="Times New Roman"/>
          <w:sz w:val="24"/>
          <w:szCs w:val="24"/>
        </w:rPr>
        <w:t xml:space="preserve">either </w:t>
      </w:r>
      <w:r w:rsidR="00264BEB" w:rsidRPr="0091104D">
        <w:rPr>
          <w:rFonts w:ascii="Times New Roman" w:hAnsi="Times New Roman" w:cs="Times New Roman"/>
          <w:sz w:val="24"/>
          <w:szCs w:val="24"/>
        </w:rPr>
        <w:t>criticism</w:t>
      </w:r>
      <w:r w:rsidR="00882F93" w:rsidRPr="0091104D">
        <w:rPr>
          <w:rFonts w:ascii="Times New Roman" w:hAnsi="Times New Roman" w:cs="Times New Roman"/>
          <w:sz w:val="24"/>
          <w:szCs w:val="24"/>
        </w:rPr>
        <w:t xml:space="preserve"> nor praise</w:t>
      </w:r>
      <w:r w:rsidR="00264BEB" w:rsidRPr="0091104D">
        <w:rPr>
          <w:rFonts w:ascii="Times New Roman" w:hAnsi="Times New Roman" w:cs="Times New Roman"/>
          <w:sz w:val="24"/>
          <w:szCs w:val="24"/>
        </w:rPr>
        <w:t xml:space="preserve">. </w:t>
      </w:r>
    </w:p>
    <w:p w14:paraId="52E6C42B" w14:textId="2D7DCC12" w:rsidR="0099769F" w:rsidRPr="0091104D" w:rsidRDefault="00695036" w:rsidP="00AE3C7C">
      <w:pPr>
        <w:rPr>
          <w:rFonts w:ascii="Times New Roman" w:hAnsi="Times New Roman" w:cs="Times New Roman"/>
          <w:sz w:val="24"/>
          <w:szCs w:val="24"/>
        </w:rPr>
      </w:pPr>
      <w:r w:rsidRPr="0091104D">
        <w:rPr>
          <w:rFonts w:ascii="Times New Roman" w:hAnsi="Times New Roman" w:cs="Times New Roman"/>
          <w:sz w:val="24"/>
          <w:szCs w:val="24"/>
        </w:rPr>
        <w:t>Besides these references little is known of Matilda’s childhood and even her birth was not recorded and must be reconstructed from other events.  She was, most likely</w:t>
      </w:r>
      <w:r w:rsidR="004A0472" w:rsidRPr="0091104D">
        <w:rPr>
          <w:rFonts w:ascii="Times New Roman" w:hAnsi="Times New Roman" w:cs="Times New Roman"/>
          <w:sz w:val="24"/>
          <w:szCs w:val="24"/>
        </w:rPr>
        <w:t xml:space="preserve"> educated to some extent and certainly exposed to piety and devoti</w:t>
      </w:r>
      <w:r w:rsidR="00740A8C" w:rsidRPr="0091104D">
        <w:rPr>
          <w:rFonts w:ascii="Times New Roman" w:hAnsi="Times New Roman" w:cs="Times New Roman"/>
          <w:sz w:val="24"/>
          <w:szCs w:val="24"/>
        </w:rPr>
        <w:t>o</w:t>
      </w:r>
      <w:r w:rsidR="004A0472" w:rsidRPr="0091104D">
        <w:rPr>
          <w:rFonts w:ascii="Times New Roman" w:hAnsi="Times New Roman" w:cs="Times New Roman"/>
          <w:sz w:val="24"/>
          <w:szCs w:val="24"/>
        </w:rPr>
        <w:t>n to Christianity as he</w:t>
      </w:r>
      <w:r w:rsidR="00264BEB" w:rsidRPr="0091104D">
        <w:rPr>
          <w:rFonts w:ascii="Times New Roman" w:hAnsi="Times New Roman" w:cs="Times New Roman"/>
          <w:sz w:val="24"/>
          <w:szCs w:val="24"/>
        </w:rPr>
        <w:t>r</w:t>
      </w:r>
      <w:r w:rsidR="004A0472" w:rsidRPr="0091104D">
        <w:rPr>
          <w:rFonts w:ascii="Times New Roman" w:hAnsi="Times New Roman" w:cs="Times New Roman"/>
          <w:sz w:val="24"/>
          <w:szCs w:val="24"/>
        </w:rPr>
        <w:t xml:space="preserve"> mother was known to be pi</w:t>
      </w:r>
      <w:r w:rsidR="00AB2F16" w:rsidRPr="0091104D">
        <w:rPr>
          <w:rFonts w:ascii="Times New Roman" w:hAnsi="Times New Roman" w:cs="Times New Roman"/>
          <w:sz w:val="24"/>
          <w:szCs w:val="24"/>
        </w:rPr>
        <w:t>ous</w:t>
      </w:r>
      <w:r w:rsidR="00740A8C" w:rsidRPr="0091104D">
        <w:rPr>
          <w:rFonts w:ascii="Times New Roman" w:hAnsi="Times New Roman" w:cs="Times New Roman"/>
          <w:sz w:val="24"/>
          <w:szCs w:val="24"/>
        </w:rPr>
        <w:t xml:space="preserve">. </w:t>
      </w:r>
      <w:r w:rsidR="00CC0777" w:rsidRPr="0091104D">
        <w:rPr>
          <w:rStyle w:val="FootnoteReference"/>
          <w:rFonts w:ascii="Times New Roman" w:hAnsi="Times New Roman" w:cs="Times New Roman"/>
          <w:sz w:val="24"/>
          <w:szCs w:val="24"/>
        </w:rPr>
        <w:footnoteReference w:id="20"/>
      </w:r>
    </w:p>
    <w:p w14:paraId="2CBB0166" w14:textId="12654A79" w:rsidR="00D922B7" w:rsidRPr="003A0E8C" w:rsidRDefault="00D922B7" w:rsidP="00AE3C7C">
      <w:pPr>
        <w:rPr>
          <w:rFonts w:ascii="Times New Roman" w:hAnsi="Times New Roman" w:cs="Times New Roman"/>
          <w:sz w:val="24"/>
          <w:szCs w:val="24"/>
          <w:u w:val="single"/>
        </w:rPr>
      </w:pPr>
      <w:r w:rsidRPr="003A0E8C">
        <w:rPr>
          <w:rFonts w:ascii="Times New Roman" w:hAnsi="Times New Roman" w:cs="Times New Roman"/>
          <w:sz w:val="24"/>
          <w:szCs w:val="24"/>
          <w:u w:val="single"/>
        </w:rPr>
        <w:t>Maidenhood</w:t>
      </w:r>
    </w:p>
    <w:p w14:paraId="215A5974" w14:textId="30EA92C6" w:rsidR="00D922B7" w:rsidRPr="0091104D" w:rsidRDefault="00D922B7" w:rsidP="00AE3C7C">
      <w:pPr>
        <w:rPr>
          <w:rFonts w:ascii="Times New Roman" w:hAnsi="Times New Roman" w:cs="Times New Roman"/>
          <w:sz w:val="24"/>
          <w:szCs w:val="24"/>
        </w:rPr>
      </w:pPr>
      <w:r w:rsidRPr="0091104D">
        <w:rPr>
          <w:rFonts w:ascii="Times New Roman" w:hAnsi="Times New Roman" w:cs="Times New Roman"/>
          <w:sz w:val="24"/>
          <w:szCs w:val="24"/>
        </w:rPr>
        <w:t>Matilda</w:t>
      </w:r>
      <w:r w:rsidR="00BD7AF6" w:rsidRPr="0091104D">
        <w:rPr>
          <w:rFonts w:ascii="Times New Roman" w:hAnsi="Times New Roman" w:cs="Times New Roman"/>
          <w:sz w:val="24"/>
          <w:szCs w:val="24"/>
        </w:rPr>
        <w:t>, married at almost twelve years of age,</w:t>
      </w:r>
      <w:r w:rsidRPr="0091104D">
        <w:rPr>
          <w:rFonts w:ascii="Times New Roman" w:hAnsi="Times New Roman" w:cs="Times New Roman"/>
          <w:sz w:val="24"/>
          <w:szCs w:val="24"/>
        </w:rPr>
        <w:t xml:space="preserve"> was seen as valuable to the Kingdom of Germany for her potential to produce a male heir, a potential she left</w:t>
      </w:r>
      <w:r w:rsidR="00BD7AF6" w:rsidRPr="0091104D">
        <w:rPr>
          <w:rFonts w:ascii="Times New Roman" w:hAnsi="Times New Roman" w:cs="Times New Roman"/>
          <w:sz w:val="24"/>
          <w:szCs w:val="24"/>
        </w:rPr>
        <w:t xml:space="preserve"> unfulfilled when Henry V died</w:t>
      </w:r>
      <w:r w:rsidR="00F01B5E" w:rsidRPr="0091104D">
        <w:rPr>
          <w:rFonts w:ascii="Times New Roman" w:hAnsi="Times New Roman" w:cs="Times New Roman"/>
          <w:sz w:val="24"/>
          <w:szCs w:val="24"/>
        </w:rPr>
        <w:t xml:space="preserve">. </w:t>
      </w:r>
      <w:r w:rsidR="00DE4D43" w:rsidRPr="0091104D">
        <w:rPr>
          <w:rFonts w:ascii="Times New Roman" w:hAnsi="Times New Roman" w:cs="Times New Roman"/>
          <w:sz w:val="24"/>
          <w:szCs w:val="24"/>
        </w:rPr>
        <w:t>She was valued by Henry V for that potential as well as for the political connection she provided to England that would endure despite being childless.</w:t>
      </w:r>
    </w:p>
    <w:p w14:paraId="133BFE65" w14:textId="0F913257" w:rsidR="007A269F" w:rsidRPr="003A0E8C" w:rsidRDefault="00A4012E" w:rsidP="00BF2177">
      <w:pPr>
        <w:rPr>
          <w:rFonts w:ascii="Times New Roman" w:hAnsi="Times New Roman" w:cs="Times New Roman"/>
          <w:sz w:val="24"/>
          <w:szCs w:val="24"/>
        </w:rPr>
      </w:pPr>
      <w:r w:rsidRPr="003A0E8C">
        <w:rPr>
          <w:rFonts w:ascii="Times New Roman" w:hAnsi="Times New Roman" w:cs="Times New Roman"/>
          <w:sz w:val="24"/>
          <w:szCs w:val="24"/>
        </w:rPr>
        <w:t xml:space="preserve">There seems to be no </w:t>
      </w:r>
      <w:r w:rsidR="00252361" w:rsidRPr="003A0E8C">
        <w:rPr>
          <w:rFonts w:ascii="Times New Roman" w:hAnsi="Times New Roman" w:cs="Times New Roman"/>
          <w:sz w:val="24"/>
          <w:szCs w:val="24"/>
        </w:rPr>
        <w:t xml:space="preserve">general criticism of her </w:t>
      </w:r>
      <w:r w:rsidR="00D27FF6" w:rsidRPr="003A0E8C">
        <w:rPr>
          <w:rFonts w:ascii="Times New Roman" w:hAnsi="Times New Roman" w:cs="Times New Roman"/>
          <w:sz w:val="24"/>
          <w:szCs w:val="24"/>
        </w:rPr>
        <w:t xml:space="preserve">and as previously noted the </w:t>
      </w:r>
      <w:r w:rsidR="00F07DB4" w:rsidRPr="003A0E8C">
        <w:rPr>
          <w:rFonts w:ascii="Times New Roman" w:hAnsi="Times New Roman" w:cs="Times New Roman"/>
          <w:sz w:val="24"/>
          <w:szCs w:val="24"/>
        </w:rPr>
        <w:t>wedding was a spectacular affair as befitting her status, but she was acting in complete accordance with oaths taken by others for her to wed and exhibited no agency of her own</w:t>
      </w:r>
      <w:r w:rsidR="00566E6D" w:rsidRPr="003A0E8C">
        <w:rPr>
          <w:rFonts w:ascii="Times New Roman" w:hAnsi="Times New Roman" w:cs="Times New Roman"/>
          <w:sz w:val="24"/>
          <w:szCs w:val="24"/>
        </w:rPr>
        <w:t xml:space="preserve">. </w:t>
      </w:r>
      <w:r w:rsidR="00C75561" w:rsidRPr="003A0E8C">
        <w:rPr>
          <w:rFonts w:ascii="Times New Roman" w:hAnsi="Times New Roman" w:cs="Times New Roman"/>
          <w:sz w:val="24"/>
          <w:szCs w:val="24"/>
        </w:rPr>
        <w:t>A maiden</w:t>
      </w:r>
      <w:r w:rsidR="00566E6D" w:rsidRPr="003A0E8C">
        <w:rPr>
          <w:rFonts w:ascii="Times New Roman" w:hAnsi="Times New Roman" w:cs="Times New Roman"/>
          <w:sz w:val="24"/>
          <w:szCs w:val="24"/>
        </w:rPr>
        <w:t xml:space="preserve"> being </w:t>
      </w:r>
      <w:r w:rsidR="00C75561" w:rsidRPr="003A0E8C">
        <w:rPr>
          <w:rFonts w:ascii="Times New Roman" w:hAnsi="Times New Roman" w:cs="Times New Roman"/>
          <w:sz w:val="24"/>
          <w:szCs w:val="24"/>
        </w:rPr>
        <w:t xml:space="preserve">all potential without power to navigate on </w:t>
      </w:r>
      <w:r w:rsidR="00251EEB" w:rsidRPr="003A0E8C">
        <w:rPr>
          <w:rFonts w:ascii="Times New Roman" w:hAnsi="Times New Roman" w:cs="Times New Roman"/>
          <w:sz w:val="24"/>
          <w:szCs w:val="24"/>
        </w:rPr>
        <w:t>one</w:t>
      </w:r>
      <w:r w:rsidR="009D1ABE" w:rsidRPr="003A0E8C">
        <w:rPr>
          <w:rFonts w:ascii="Times New Roman" w:hAnsi="Times New Roman" w:cs="Times New Roman"/>
          <w:sz w:val="24"/>
          <w:szCs w:val="24"/>
        </w:rPr>
        <w:t>’</w:t>
      </w:r>
      <w:r w:rsidR="00251EEB" w:rsidRPr="003A0E8C">
        <w:rPr>
          <w:rFonts w:ascii="Times New Roman" w:hAnsi="Times New Roman" w:cs="Times New Roman"/>
          <w:sz w:val="24"/>
          <w:szCs w:val="24"/>
        </w:rPr>
        <w:t>s</w:t>
      </w:r>
      <w:r w:rsidR="00C75561" w:rsidRPr="003A0E8C">
        <w:rPr>
          <w:rFonts w:ascii="Times New Roman" w:hAnsi="Times New Roman" w:cs="Times New Roman"/>
          <w:sz w:val="24"/>
          <w:szCs w:val="24"/>
        </w:rPr>
        <w:t xml:space="preserve"> </w:t>
      </w:r>
      <w:r w:rsidR="00BF2177" w:rsidRPr="003A0E8C">
        <w:rPr>
          <w:rFonts w:ascii="Times New Roman" w:hAnsi="Times New Roman" w:cs="Times New Roman"/>
          <w:sz w:val="24"/>
          <w:szCs w:val="24"/>
        </w:rPr>
        <w:t>own,</w:t>
      </w:r>
      <w:r w:rsidR="00C75561" w:rsidRPr="003A0E8C">
        <w:rPr>
          <w:rFonts w:ascii="Times New Roman" w:hAnsi="Times New Roman" w:cs="Times New Roman"/>
          <w:sz w:val="24"/>
          <w:szCs w:val="24"/>
        </w:rPr>
        <w:t xml:space="preserve"> potential for childbearing, obedience to fathers, </w:t>
      </w:r>
      <w:r w:rsidR="00AF2E40" w:rsidRPr="003A0E8C">
        <w:rPr>
          <w:rFonts w:ascii="Times New Roman" w:hAnsi="Times New Roman" w:cs="Times New Roman"/>
          <w:sz w:val="24"/>
          <w:szCs w:val="24"/>
        </w:rPr>
        <w:t>husbands,</w:t>
      </w:r>
      <w:r w:rsidR="00C75561" w:rsidRPr="003A0E8C">
        <w:rPr>
          <w:rFonts w:ascii="Times New Roman" w:hAnsi="Times New Roman" w:cs="Times New Roman"/>
          <w:sz w:val="24"/>
          <w:szCs w:val="24"/>
        </w:rPr>
        <w:t xml:space="preserve"> and rulers.</w:t>
      </w:r>
      <w:r w:rsidR="000158B4" w:rsidRPr="003A0E8C">
        <w:rPr>
          <w:rFonts w:ascii="Times New Roman" w:hAnsi="Times New Roman" w:cs="Times New Roman"/>
          <w:sz w:val="24"/>
          <w:szCs w:val="24"/>
        </w:rPr>
        <w:t xml:space="preserve"> </w:t>
      </w:r>
    </w:p>
    <w:p w14:paraId="5B6C6EFE" w14:textId="03619379" w:rsidR="00F82180" w:rsidRPr="003A0E8C" w:rsidRDefault="0001147B" w:rsidP="00880259">
      <w:pPr>
        <w:spacing w:line="418" w:lineRule="atLeast"/>
        <w:rPr>
          <w:rFonts w:ascii="Times New Roman" w:eastAsia="Times New Roman" w:hAnsi="Times New Roman" w:cs="Times New Roman"/>
          <w:color w:val="222222"/>
          <w:sz w:val="24"/>
          <w:szCs w:val="24"/>
          <w:u w:val="single"/>
        </w:rPr>
      </w:pPr>
      <w:r w:rsidRPr="003A0E8C">
        <w:rPr>
          <w:rFonts w:ascii="Times New Roman" w:eastAsia="Times New Roman" w:hAnsi="Times New Roman" w:cs="Times New Roman"/>
          <w:color w:val="222222"/>
          <w:sz w:val="24"/>
          <w:szCs w:val="24"/>
          <w:u w:val="single"/>
        </w:rPr>
        <w:t>Marriage/</w:t>
      </w:r>
      <w:r w:rsidR="00F04B36" w:rsidRPr="003A0E8C">
        <w:rPr>
          <w:rFonts w:ascii="Times New Roman" w:eastAsia="Times New Roman" w:hAnsi="Times New Roman" w:cs="Times New Roman"/>
          <w:color w:val="222222"/>
          <w:sz w:val="24"/>
          <w:szCs w:val="24"/>
          <w:u w:val="single"/>
        </w:rPr>
        <w:t>Motherhood</w:t>
      </w:r>
    </w:p>
    <w:p w14:paraId="7758F404" w14:textId="45DDA495" w:rsidR="00F82180" w:rsidRPr="0036492A" w:rsidRDefault="00F82180" w:rsidP="0036492A">
      <w:pPr>
        <w:spacing w:line="240" w:lineRule="auto"/>
        <w:rPr>
          <w:rFonts w:ascii="Times New Roman" w:eastAsia="Times New Roman" w:hAnsi="Times New Roman" w:cs="Times New Roman"/>
          <w:color w:val="222222"/>
          <w:sz w:val="24"/>
          <w:szCs w:val="24"/>
        </w:rPr>
      </w:pPr>
      <w:r w:rsidRPr="0036492A">
        <w:rPr>
          <w:rFonts w:ascii="Times New Roman" w:eastAsia="Times New Roman" w:hAnsi="Times New Roman" w:cs="Times New Roman"/>
          <w:color w:val="222222"/>
          <w:sz w:val="24"/>
          <w:szCs w:val="24"/>
        </w:rPr>
        <w:t>Robert de Torgni calls Matilda a “noble damsel</w:t>
      </w:r>
      <w:r w:rsidR="004F257D" w:rsidRPr="0036492A">
        <w:rPr>
          <w:rFonts w:ascii="Times New Roman" w:eastAsia="Times New Roman" w:hAnsi="Times New Roman" w:cs="Times New Roman"/>
          <w:color w:val="222222"/>
          <w:sz w:val="24"/>
          <w:szCs w:val="24"/>
        </w:rPr>
        <w:t>” upon her marriage to Henry V</w:t>
      </w:r>
      <w:r w:rsidR="00452279" w:rsidRPr="0036492A">
        <w:rPr>
          <w:rFonts w:ascii="Times New Roman" w:eastAsia="Times New Roman" w:hAnsi="Times New Roman" w:cs="Times New Roman"/>
          <w:color w:val="222222"/>
          <w:sz w:val="24"/>
          <w:szCs w:val="24"/>
        </w:rPr>
        <w:t xml:space="preserve"> and was given to him in “a splendor that was fitt</w:t>
      </w:r>
      <w:r w:rsidR="00820EFD" w:rsidRPr="0036492A">
        <w:rPr>
          <w:rFonts w:ascii="Times New Roman" w:eastAsia="Times New Roman" w:hAnsi="Times New Roman" w:cs="Times New Roman"/>
          <w:color w:val="222222"/>
          <w:sz w:val="24"/>
          <w:szCs w:val="24"/>
        </w:rPr>
        <w:t>i</w:t>
      </w:r>
      <w:r w:rsidR="00452279" w:rsidRPr="0036492A">
        <w:rPr>
          <w:rFonts w:ascii="Times New Roman" w:eastAsia="Times New Roman" w:hAnsi="Times New Roman" w:cs="Times New Roman"/>
          <w:color w:val="222222"/>
          <w:sz w:val="24"/>
          <w:szCs w:val="24"/>
        </w:rPr>
        <w:t>ng”</w:t>
      </w:r>
      <w:r w:rsidR="004F257D" w:rsidRPr="0036492A">
        <w:rPr>
          <w:rStyle w:val="FootnoteReference"/>
          <w:rFonts w:ascii="Times New Roman" w:eastAsia="Times New Roman" w:hAnsi="Times New Roman" w:cs="Times New Roman"/>
          <w:color w:val="222222"/>
          <w:sz w:val="24"/>
          <w:szCs w:val="24"/>
        </w:rPr>
        <w:footnoteReference w:id="21"/>
      </w:r>
      <w:r w:rsidR="00820EFD" w:rsidRPr="0036492A">
        <w:rPr>
          <w:rFonts w:ascii="Times New Roman" w:eastAsia="Times New Roman" w:hAnsi="Times New Roman" w:cs="Times New Roman"/>
          <w:color w:val="222222"/>
          <w:sz w:val="24"/>
          <w:szCs w:val="24"/>
        </w:rPr>
        <w:t>. It was completely within the scope of her womanhood and was portrayed well.</w:t>
      </w:r>
    </w:p>
    <w:p w14:paraId="3123BAE0" w14:textId="78B9D0D3" w:rsidR="00251EEB" w:rsidRPr="005A09EB" w:rsidRDefault="007D500F" w:rsidP="0036492A">
      <w:pPr>
        <w:spacing w:line="240" w:lineRule="auto"/>
        <w:rPr>
          <w:rFonts w:ascii="Times New Roman" w:eastAsia="Times New Roman" w:hAnsi="Times New Roman" w:cs="Times New Roman"/>
          <w:color w:val="222222"/>
          <w:sz w:val="24"/>
          <w:szCs w:val="24"/>
        </w:rPr>
      </w:pPr>
      <w:r w:rsidRPr="0036492A">
        <w:rPr>
          <w:rFonts w:ascii="Times New Roman" w:eastAsia="Times New Roman" w:hAnsi="Times New Roman" w:cs="Times New Roman"/>
          <w:color w:val="222222"/>
          <w:sz w:val="24"/>
          <w:szCs w:val="24"/>
        </w:rPr>
        <w:t>Matilda was childless after her marriage to Henry V but upon her marriage to Geoffrey no doubt was left as to her fecundity</w:t>
      </w:r>
      <w:proofErr w:type="gramStart"/>
      <w:r w:rsidRPr="0036492A">
        <w:rPr>
          <w:rFonts w:ascii="Times New Roman" w:eastAsia="Times New Roman" w:hAnsi="Times New Roman" w:cs="Times New Roman"/>
          <w:color w:val="222222"/>
          <w:sz w:val="24"/>
          <w:szCs w:val="24"/>
        </w:rPr>
        <w:t>.</w:t>
      </w:r>
      <w:r w:rsidR="002F4D45" w:rsidRPr="0036492A">
        <w:rPr>
          <w:rFonts w:ascii="Times New Roman" w:eastAsia="Times New Roman" w:hAnsi="Times New Roman" w:cs="Times New Roman"/>
          <w:color w:val="222222"/>
          <w:sz w:val="24"/>
          <w:szCs w:val="24"/>
        </w:rPr>
        <w:t xml:space="preserve">  </w:t>
      </w:r>
      <w:proofErr w:type="gramEnd"/>
      <w:r w:rsidR="009747D2" w:rsidRPr="0036492A">
        <w:rPr>
          <w:rFonts w:ascii="Times New Roman" w:eastAsia="Times New Roman" w:hAnsi="Times New Roman" w:cs="Times New Roman"/>
          <w:color w:val="222222"/>
          <w:sz w:val="24"/>
          <w:szCs w:val="24"/>
        </w:rPr>
        <w:t>There was</w:t>
      </w:r>
      <w:r w:rsidR="00277C49" w:rsidRPr="0036492A">
        <w:rPr>
          <w:rFonts w:ascii="Times New Roman" w:eastAsia="Times New Roman" w:hAnsi="Times New Roman" w:cs="Times New Roman"/>
          <w:color w:val="222222"/>
          <w:sz w:val="24"/>
          <w:szCs w:val="24"/>
        </w:rPr>
        <w:t xml:space="preserve">, however, </w:t>
      </w:r>
      <w:r w:rsidR="009747D2" w:rsidRPr="0036492A">
        <w:rPr>
          <w:rFonts w:ascii="Times New Roman" w:eastAsia="Times New Roman" w:hAnsi="Times New Roman" w:cs="Times New Roman"/>
          <w:color w:val="222222"/>
          <w:sz w:val="24"/>
          <w:szCs w:val="24"/>
        </w:rPr>
        <w:t xml:space="preserve">not a great deal of criticism of her childlessness in Germany. </w:t>
      </w:r>
      <w:r w:rsidR="00705909" w:rsidRPr="0036492A">
        <w:rPr>
          <w:rFonts w:ascii="Times New Roman" w:eastAsia="Times New Roman" w:hAnsi="Times New Roman" w:cs="Times New Roman"/>
          <w:color w:val="222222"/>
          <w:sz w:val="24"/>
          <w:szCs w:val="24"/>
        </w:rPr>
        <w:t>She was popular and perhaps the chroniclers did not want to accuse her of a failing that might more rightly fall upon her husband’s shoulder, not as infertile but through his opposition to papal demands</w:t>
      </w:r>
      <w:r w:rsidR="00D77B57" w:rsidRPr="0036492A">
        <w:rPr>
          <w:rStyle w:val="FootnoteReference"/>
          <w:rFonts w:ascii="Times New Roman" w:eastAsia="Times New Roman" w:hAnsi="Times New Roman" w:cs="Times New Roman"/>
          <w:color w:val="222222"/>
          <w:sz w:val="24"/>
          <w:szCs w:val="24"/>
        </w:rPr>
        <w:footnoteReference w:id="22"/>
      </w:r>
      <w:r w:rsidR="00705909" w:rsidRPr="0036492A">
        <w:rPr>
          <w:rFonts w:ascii="Times New Roman" w:eastAsia="Times New Roman" w:hAnsi="Times New Roman" w:cs="Times New Roman"/>
          <w:color w:val="222222"/>
          <w:sz w:val="24"/>
          <w:szCs w:val="24"/>
        </w:rPr>
        <w:t xml:space="preserve"> he brought the punishment of God upon the couple.</w:t>
      </w:r>
      <w:r w:rsidR="009747D2" w:rsidRPr="0036492A">
        <w:rPr>
          <w:rStyle w:val="FootnoteReference"/>
          <w:rFonts w:ascii="Times New Roman" w:eastAsia="Times New Roman" w:hAnsi="Times New Roman" w:cs="Times New Roman"/>
          <w:color w:val="222222"/>
          <w:sz w:val="24"/>
          <w:szCs w:val="24"/>
        </w:rPr>
        <w:footnoteReference w:id="23"/>
      </w:r>
      <w:r w:rsidR="007877DB" w:rsidRPr="0036492A">
        <w:rPr>
          <w:rFonts w:ascii="Times New Roman" w:eastAsia="Times New Roman" w:hAnsi="Times New Roman" w:cs="Times New Roman"/>
          <w:color w:val="222222"/>
          <w:sz w:val="24"/>
          <w:szCs w:val="24"/>
        </w:rPr>
        <w:t xml:space="preserve"> </w:t>
      </w:r>
      <w:r w:rsidR="00251EEB" w:rsidRPr="0036492A">
        <w:rPr>
          <w:rFonts w:ascii="Times New Roman" w:eastAsia="Times New Roman" w:hAnsi="Times New Roman" w:cs="Times New Roman"/>
          <w:color w:val="222222"/>
          <w:sz w:val="24"/>
          <w:szCs w:val="24"/>
        </w:rPr>
        <w:t xml:space="preserve">She is </w:t>
      </w:r>
      <w:r w:rsidR="00D136D1" w:rsidRPr="0036492A">
        <w:rPr>
          <w:rFonts w:ascii="Times New Roman" w:eastAsia="Times New Roman" w:hAnsi="Times New Roman" w:cs="Times New Roman"/>
          <w:color w:val="222222"/>
          <w:sz w:val="24"/>
          <w:szCs w:val="24"/>
        </w:rPr>
        <w:t xml:space="preserve">thereafter </w:t>
      </w:r>
      <w:r w:rsidR="00251EEB" w:rsidRPr="0036492A">
        <w:rPr>
          <w:rFonts w:ascii="Times New Roman" w:eastAsia="Times New Roman" w:hAnsi="Times New Roman" w:cs="Times New Roman"/>
          <w:color w:val="222222"/>
          <w:sz w:val="24"/>
          <w:szCs w:val="24"/>
        </w:rPr>
        <w:t>seen</w:t>
      </w:r>
      <w:r w:rsidR="00E56689" w:rsidRPr="0036492A">
        <w:rPr>
          <w:rFonts w:ascii="Times New Roman" w:eastAsia="Times New Roman" w:hAnsi="Times New Roman" w:cs="Times New Roman"/>
          <w:color w:val="222222"/>
          <w:sz w:val="24"/>
          <w:szCs w:val="24"/>
        </w:rPr>
        <w:t xml:space="preserve"> celebrating the Nativity of Saint Mary</w:t>
      </w:r>
      <w:r w:rsidR="00CC7977" w:rsidRPr="0036492A">
        <w:rPr>
          <w:rFonts w:ascii="Times New Roman" w:eastAsia="Times New Roman" w:hAnsi="Times New Roman" w:cs="Times New Roman"/>
          <w:color w:val="222222"/>
          <w:sz w:val="24"/>
          <w:szCs w:val="24"/>
        </w:rPr>
        <w:t xml:space="preserve"> </w:t>
      </w:r>
      <w:r w:rsidR="00E56689" w:rsidRPr="0036492A">
        <w:rPr>
          <w:rFonts w:ascii="Times New Roman" w:eastAsia="Times New Roman" w:hAnsi="Times New Roman" w:cs="Times New Roman"/>
          <w:color w:val="222222"/>
          <w:sz w:val="24"/>
          <w:szCs w:val="24"/>
        </w:rPr>
        <w:t xml:space="preserve">and Michaelmas with </w:t>
      </w:r>
      <w:r w:rsidR="00062511" w:rsidRPr="0036492A">
        <w:rPr>
          <w:rFonts w:ascii="Times New Roman" w:eastAsia="Times New Roman" w:hAnsi="Times New Roman" w:cs="Times New Roman"/>
          <w:color w:val="222222"/>
          <w:sz w:val="24"/>
          <w:szCs w:val="24"/>
        </w:rPr>
        <w:t xml:space="preserve">her </w:t>
      </w:r>
      <w:r w:rsidR="00062511">
        <w:rPr>
          <w:rFonts w:ascii="Times New Roman" w:eastAsia="Times New Roman" w:hAnsi="Times New Roman" w:cs="Times New Roman"/>
          <w:color w:val="222222"/>
          <w:sz w:val="24"/>
          <w:szCs w:val="24"/>
        </w:rPr>
        <w:t>parents</w:t>
      </w:r>
      <w:r w:rsidR="00E56689" w:rsidRPr="0036492A">
        <w:rPr>
          <w:rFonts w:ascii="Times New Roman" w:eastAsia="Times New Roman" w:hAnsi="Times New Roman" w:cs="Times New Roman"/>
          <w:color w:val="222222"/>
          <w:sz w:val="24"/>
          <w:szCs w:val="24"/>
        </w:rPr>
        <w:t>.</w:t>
      </w:r>
      <w:r w:rsidR="00842107">
        <w:rPr>
          <w:rFonts w:ascii="Times New Roman" w:eastAsia="Times New Roman" w:hAnsi="Times New Roman" w:cs="Times New Roman"/>
          <w:color w:val="222222"/>
          <w:sz w:val="24"/>
          <w:szCs w:val="24"/>
        </w:rPr>
        <w:t xml:space="preserve"> S</w:t>
      </w:r>
      <w:r w:rsidR="00E56689" w:rsidRPr="0036492A">
        <w:rPr>
          <w:rFonts w:ascii="Times New Roman" w:eastAsia="Times New Roman" w:hAnsi="Times New Roman" w:cs="Times New Roman"/>
          <w:color w:val="222222"/>
          <w:sz w:val="24"/>
          <w:szCs w:val="24"/>
        </w:rPr>
        <w:t>he is called Henry</w:t>
      </w:r>
      <w:r w:rsidR="00E368E6" w:rsidRPr="0036492A">
        <w:rPr>
          <w:rFonts w:ascii="Times New Roman" w:eastAsia="Times New Roman" w:hAnsi="Times New Roman" w:cs="Times New Roman"/>
          <w:color w:val="222222"/>
          <w:sz w:val="24"/>
          <w:szCs w:val="24"/>
        </w:rPr>
        <w:t>’s daughter and it is stated that Henry her father had previously married her to the emperor, “Henry of Lorraine”</w:t>
      </w:r>
      <w:r w:rsidR="0080738B" w:rsidRPr="0036492A">
        <w:rPr>
          <w:rStyle w:val="FootnoteReference"/>
          <w:rFonts w:ascii="Times New Roman" w:eastAsia="Times New Roman" w:hAnsi="Times New Roman" w:cs="Times New Roman"/>
          <w:color w:val="222222"/>
          <w:sz w:val="24"/>
          <w:szCs w:val="24"/>
        </w:rPr>
        <w:footnoteReference w:id="24"/>
      </w:r>
      <w:r w:rsidR="0080738B" w:rsidRPr="0036492A">
        <w:rPr>
          <w:rFonts w:ascii="Times New Roman" w:eastAsia="Times New Roman" w:hAnsi="Times New Roman" w:cs="Times New Roman"/>
          <w:color w:val="222222"/>
          <w:sz w:val="24"/>
          <w:szCs w:val="24"/>
        </w:rPr>
        <w:t xml:space="preserve"> </w:t>
      </w:r>
      <w:r w:rsidR="003026B8" w:rsidRPr="0036492A">
        <w:rPr>
          <w:rFonts w:ascii="Times New Roman" w:eastAsia="Times New Roman" w:hAnsi="Times New Roman" w:cs="Times New Roman"/>
          <w:color w:val="222222"/>
          <w:sz w:val="24"/>
          <w:szCs w:val="24"/>
        </w:rPr>
        <w:t xml:space="preserve">Again she is without action </w:t>
      </w:r>
      <w:r w:rsidR="002C7293" w:rsidRPr="0036492A">
        <w:rPr>
          <w:rFonts w:ascii="Times New Roman" w:eastAsia="Times New Roman" w:hAnsi="Times New Roman" w:cs="Times New Roman"/>
          <w:color w:val="222222"/>
          <w:sz w:val="24"/>
          <w:szCs w:val="24"/>
        </w:rPr>
        <w:t xml:space="preserve">of her own </w:t>
      </w:r>
      <w:r w:rsidR="003026B8" w:rsidRPr="0036492A">
        <w:rPr>
          <w:rFonts w:ascii="Times New Roman" w:eastAsia="Times New Roman" w:hAnsi="Times New Roman" w:cs="Times New Roman"/>
          <w:color w:val="222222"/>
          <w:sz w:val="24"/>
          <w:szCs w:val="24"/>
        </w:rPr>
        <w:t xml:space="preserve">and merely </w:t>
      </w:r>
      <w:r w:rsidR="003026B8" w:rsidRPr="0036492A">
        <w:rPr>
          <w:rFonts w:ascii="Times New Roman" w:eastAsia="Times New Roman" w:hAnsi="Times New Roman" w:cs="Times New Roman"/>
          <w:color w:val="222222"/>
          <w:sz w:val="24"/>
          <w:szCs w:val="24"/>
        </w:rPr>
        <w:lastRenderedPageBreak/>
        <w:t>mentioned</w:t>
      </w:r>
      <w:r w:rsidR="002743BF" w:rsidRPr="0036492A">
        <w:rPr>
          <w:rFonts w:ascii="Times New Roman" w:eastAsia="Times New Roman" w:hAnsi="Times New Roman" w:cs="Times New Roman"/>
          <w:color w:val="222222"/>
          <w:sz w:val="24"/>
          <w:szCs w:val="24"/>
        </w:rPr>
        <w:t>.</w:t>
      </w:r>
      <w:r w:rsidR="00925BF7" w:rsidRPr="0036492A">
        <w:rPr>
          <w:rFonts w:ascii="Times New Roman" w:eastAsia="Times New Roman" w:hAnsi="Times New Roman" w:cs="Times New Roman"/>
          <w:color w:val="222222"/>
          <w:sz w:val="24"/>
          <w:szCs w:val="24"/>
        </w:rPr>
        <w:t xml:space="preserve"> </w:t>
      </w:r>
      <w:r w:rsidR="002743BF" w:rsidRPr="0036492A">
        <w:rPr>
          <w:rFonts w:ascii="Times New Roman" w:eastAsia="Times New Roman" w:hAnsi="Times New Roman" w:cs="Times New Roman"/>
          <w:color w:val="222222"/>
          <w:sz w:val="24"/>
          <w:szCs w:val="24"/>
        </w:rPr>
        <w:t xml:space="preserve">When Henry V </w:t>
      </w:r>
      <w:r w:rsidR="00E17039" w:rsidRPr="0036492A">
        <w:rPr>
          <w:rFonts w:ascii="Times New Roman" w:eastAsia="Times New Roman" w:hAnsi="Times New Roman" w:cs="Times New Roman"/>
          <w:color w:val="222222"/>
          <w:sz w:val="24"/>
          <w:szCs w:val="24"/>
        </w:rPr>
        <w:t>died,</w:t>
      </w:r>
      <w:r w:rsidR="002743BF" w:rsidRPr="0036492A">
        <w:rPr>
          <w:rFonts w:ascii="Times New Roman" w:eastAsia="Times New Roman" w:hAnsi="Times New Roman" w:cs="Times New Roman"/>
          <w:color w:val="222222"/>
          <w:sz w:val="24"/>
          <w:szCs w:val="24"/>
        </w:rPr>
        <w:t xml:space="preserve"> she </w:t>
      </w:r>
      <w:r w:rsidR="00C73120" w:rsidRPr="0036492A">
        <w:rPr>
          <w:rFonts w:ascii="Times New Roman" w:eastAsia="Times New Roman" w:hAnsi="Times New Roman" w:cs="Times New Roman"/>
          <w:color w:val="222222"/>
          <w:sz w:val="24"/>
          <w:szCs w:val="24"/>
        </w:rPr>
        <w:t>was</w:t>
      </w:r>
      <w:r w:rsidR="002743BF" w:rsidRPr="0036492A">
        <w:rPr>
          <w:rFonts w:ascii="Times New Roman" w:eastAsia="Times New Roman" w:hAnsi="Times New Roman" w:cs="Times New Roman"/>
          <w:color w:val="222222"/>
          <w:sz w:val="24"/>
          <w:szCs w:val="24"/>
        </w:rPr>
        <w:t xml:space="preserve"> so beloved by the German people </w:t>
      </w:r>
      <w:r w:rsidR="00010BD4" w:rsidRPr="0036492A">
        <w:rPr>
          <w:rFonts w:ascii="Times New Roman" w:eastAsia="Times New Roman" w:hAnsi="Times New Roman" w:cs="Times New Roman"/>
          <w:color w:val="222222"/>
          <w:sz w:val="24"/>
          <w:szCs w:val="24"/>
        </w:rPr>
        <w:t>that they begged her to remain.</w:t>
      </w:r>
      <w:r w:rsidR="00D23A8A" w:rsidRPr="0036492A">
        <w:rPr>
          <w:rStyle w:val="FootnoteReference"/>
          <w:rFonts w:ascii="Times New Roman" w:eastAsia="Times New Roman" w:hAnsi="Times New Roman" w:cs="Times New Roman"/>
          <w:color w:val="222222"/>
          <w:sz w:val="24"/>
          <w:szCs w:val="24"/>
        </w:rPr>
        <w:footnoteReference w:id="25"/>
      </w:r>
      <w:r w:rsidR="007666F8" w:rsidRPr="0036492A">
        <w:rPr>
          <w:rFonts w:ascii="Times New Roman" w:eastAsia="Times New Roman" w:hAnsi="Times New Roman" w:cs="Times New Roman"/>
          <w:color w:val="222222"/>
          <w:sz w:val="24"/>
          <w:szCs w:val="24"/>
        </w:rPr>
        <w:t xml:space="preserve"> She does leave and </w:t>
      </w:r>
      <w:r w:rsidR="004D6099" w:rsidRPr="0036492A">
        <w:rPr>
          <w:rFonts w:ascii="Times New Roman" w:eastAsia="Times New Roman" w:hAnsi="Times New Roman" w:cs="Times New Roman"/>
          <w:color w:val="222222"/>
          <w:sz w:val="24"/>
          <w:szCs w:val="24"/>
        </w:rPr>
        <w:t xml:space="preserve">obey her father and </w:t>
      </w:r>
      <w:r w:rsidR="007666F8" w:rsidRPr="0036492A">
        <w:rPr>
          <w:rFonts w:ascii="Times New Roman" w:eastAsia="Times New Roman" w:hAnsi="Times New Roman" w:cs="Times New Roman"/>
          <w:color w:val="222222"/>
          <w:sz w:val="24"/>
          <w:szCs w:val="24"/>
        </w:rPr>
        <w:t>join</w:t>
      </w:r>
      <w:r w:rsidR="004D6099" w:rsidRPr="0036492A">
        <w:rPr>
          <w:rFonts w:ascii="Times New Roman" w:eastAsia="Times New Roman" w:hAnsi="Times New Roman" w:cs="Times New Roman"/>
          <w:color w:val="222222"/>
          <w:sz w:val="24"/>
          <w:szCs w:val="24"/>
        </w:rPr>
        <w:t>ed him in Normandy</w:t>
      </w:r>
      <w:r w:rsidR="007666F8" w:rsidRPr="0036492A">
        <w:rPr>
          <w:rFonts w:ascii="Times New Roman" w:eastAsia="Times New Roman" w:hAnsi="Times New Roman" w:cs="Times New Roman"/>
          <w:color w:val="222222"/>
          <w:sz w:val="24"/>
          <w:szCs w:val="24"/>
        </w:rPr>
        <w:t xml:space="preserve"> and on New </w:t>
      </w:r>
      <w:r w:rsidR="00E17039" w:rsidRPr="0036492A">
        <w:rPr>
          <w:rFonts w:ascii="Times New Roman" w:eastAsia="Times New Roman" w:hAnsi="Times New Roman" w:cs="Times New Roman"/>
          <w:color w:val="222222"/>
          <w:sz w:val="24"/>
          <w:szCs w:val="24"/>
        </w:rPr>
        <w:t>Year’s</w:t>
      </w:r>
      <w:r w:rsidR="007666F8" w:rsidRPr="0036492A">
        <w:rPr>
          <w:rFonts w:ascii="Times New Roman" w:eastAsia="Times New Roman" w:hAnsi="Times New Roman" w:cs="Times New Roman"/>
          <w:color w:val="222222"/>
          <w:sz w:val="24"/>
          <w:szCs w:val="24"/>
        </w:rPr>
        <w:t xml:space="preserve"> Day of 1127 </w:t>
      </w:r>
      <w:r w:rsidR="00D82BF6" w:rsidRPr="0036492A">
        <w:rPr>
          <w:rFonts w:ascii="Times New Roman" w:eastAsia="Times New Roman" w:hAnsi="Times New Roman" w:cs="Times New Roman"/>
          <w:color w:val="222222"/>
          <w:sz w:val="24"/>
          <w:szCs w:val="24"/>
        </w:rPr>
        <w:t xml:space="preserve">where </w:t>
      </w:r>
      <w:r w:rsidR="007666F8" w:rsidRPr="0036492A">
        <w:rPr>
          <w:rFonts w:ascii="Times New Roman" w:eastAsia="Times New Roman" w:hAnsi="Times New Roman" w:cs="Times New Roman"/>
          <w:color w:val="222222"/>
          <w:sz w:val="24"/>
          <w:szCs w:val="24"/>
        </w:rPr>
        <w:t>the</w:t>
      </w:r>
      <w:r w:rsidR="00D82BF6" w:rsidRPr="0036492A">
        <w:rPr>
          <w:rFonts w:ascii="Times New Roman" w:eastAsia="Times New Roman" w:hAnsi="Times New Roman" w:cs="Times New Roman"/>
          <w:color w:val="222222"/>
          <w:sz w:val="24"/>
          <w:szCs w:val="24"/>
        </w:rPr>
        <w:t xml:space="preserve"> </w:t>
      </w:r>
      <w:r w:rsidR="007666F8" w:rsidRPr="0036492A">
        <w:rPr>
          <w:rFonts w:ascii="Times New Roman" w:eastAsia="Times New Roman" w:hAnsi="Times New Roman" w:cs="Times New Roman"/>
          <w:color w:val="222222"/>
          <w:sz w:val="24"/>
          <w:szCs w:val="24"/>
        </w:rPr>
        <w:t>barons of England swore a solemn oath to recognize her</w:t>
      </w:r>
      <w:r w:rsidR="007666F8" w:rsidRPr="005A09EB">
        <w:rPr>
          <w:rFonts w:ascii="Times New Roman" w:eastAsia="Times New Roman" w:hAnsi="Times New Roman" w:cs="Times New Roman"/>
          <w:color w:val="222222"/>
          <w:sz w:val="24"/>
          <w:szCs w:val="24"/>
        </w:rPr>
        <w:t xml:space="preserve"> claim to the throne as “Lady of England</w:t>
      </w:r>
      <w:r w:rsidR="00D82BF6" w:rsidRPr="005A09EB">
        <w:rPr>
          <w:rFonts w:ascii="Times New Roman" w:eastAsia="Times New Roman" w:hAnsi="Times New Roman" w:cs="Times New Roman"/>
          <w:color w:val="222222"/>
          <w:sz w:val="24"/>
          <w:szCs w:val="24"/>
        </w:rPr>
        <w:t>.</w:t>
      </w:r>
      <w:r w:rsidR="00010BD4" w:rsidRPr="005A09EB">
        <w:rPr>
          <w:rStyle w:val="FootnoteReference"/>
          <w:rFonts w:ascii="Times New Roman" w:eastAsia="Times New Roman" w:hAnsi="Times New Roman" w:cs="Times New Roman"/>
          <w:color w:val="222222"/>
          <w:sz w:val="24"/>
          <w:szCs w:val="24"/>
        </w:rPr>
        <w:footnoteReference w:id="26"/>
      </w:r>
      <w:r w:rsidR="00E2647D" w:rsidRPr="005A09EB">
        <w:rPr>
          <w:rFonts w:ascii="Times New Roman" w:eastAsia="Times New Roman" w:hAnsi="Times New Roman" w:cs="Times New Roman"/>
          <w:color w:val="222222"/>
          <w:sz w:val="24"/>
          <w:szCs w:val="24"/>
        </w:rPr>
        <w:t xml:space="preserve"> So to the Germans she was not criticized for her foreignness nor her gender although she did </w:t>
      </w:r>
      <w:r w:rsidR="00221FE4" w:rsidRPr="005A09EB">
        <w:rPr>
          <w:rFonts w:ascii="Times New Roman" w:eastAsia="Times New Roman" w:hAnsi="Times New Roman" w:cs="Times New Roman"/>
          <w:color w:val="222222"/>
          <w:sz w:val="24"/>
          <w:szCs w:val="24"/>
        </w:rPr>
        <w:t>serve them well and did take pains to learn their language</w:t>
      </w:r>
      <w:r w:rsidR="0097465A" w:rsidRPr="005A09EB">
        <w:rPr>
          <w:rFonts w:ascii="Times New Roman" w:eastAsia="Times New Roman" w:hAnsi="Times New Roman" w:cs="Times New Roman"/>
          <w:color w:val="222222"/>
          <w:sz w:val="24"/>
          <w:szCs w:val="24"/>
        </w:rPr>
        <w:t xml:space="preserve">.  That was seemingly within the bounds of a </w:t>
      </w:r>
      <w:r w:rsidR="004D6099" w:rsidRPr="005A09EB">
        <w:rPr>
          <w:rFonts w:ascii="Times New Roman" w:eastAsia="Times New Roman" w:hAnsi="Times New Roman" w:cs="Times New Roman"/>
          <w:color w:val="222222"/>
          <w:sz w:val="24"/>
          <w:szCs w:val="24"/>
        </w:rPr>
        <w:t xml:space="preserve">Queen and then a widow.  The oath swearing in Normandy </w:t>
      </w:r>
      <w:r w:rsidR="007C5CFB" w:rsidRPr="005A09EB">
        <w:rPr>
          <w:rFonts w:ascii="Times New Roman" w:eastAsia="Times New Roman" w:hAnsi="Times New Roman" w:cs="Times New Roman"/>
          <w:color w:val="222222"/>
          <w:sz w:val="24"/>
          <w:szCs w:val="24"/>
        </w:rPr>
        <w:t xml:space="preserve">was not within those bounds as </w:t>
      </w:r>
      <w:r w:rsidR="004D6099" w:rsidRPr="005A09EB">
        <w:rPr>
          <w:rFonts w:ascii="Times New Roman" w:eastAsia="Times New Roman" w:hAnsi="Times New Roman" w:cs="Times New Roman"/>
          <w:color w:val="222222"/>
          <w:sz w:val="24"/>
          <w:szCs w:val="24"/>
        </w:rPr>
        <w:t>there had been no English Queen ruling in her own right.</w:t>
      </w:r>
      <w:r w:rsidR="000A231D" w:rsidRPr="005A09EB">
        <w:rPr>
          <w:rFonts w:ascii="Times New Roman" w:eastAsia="Times New Roman" w:hAnsi="Times New Roman" w:cs="Times New Roman"/>
          <w:color w:val="222222"/>
          <w:sz w:val="24"/>
          <w:szCs w:val="24"/>
        </w:rPr>
        <w:t xml:space="preserve">  </w:t>
      </w:r>
    </w:p>
    <w:p w14:paraId="5E12BDE2" w14:textId="327E477B" w:rsidR="000E6BF0" w:rsidRPr="005A09EB" w:rsidRDefault="000E6BF0" w:rsidP="0036492A">
      <w:pPr>
        <w:spacing w:line="240" w:lineRule="auto"/>
        <w:rPr>
          <w:rFonts w:ascii="Times New Roman" w:eastAsia="Times New Roman" w:hAnsi="Times New Roman" w:cs="Times New Roman"/>
          <w:color w:val="222222"/>
          <w:sz w:val="24"/>
          <w:szCs w:val="24"/>
        </w:rPr>
      </w:pPr>
      <w:r w:rsidRPr="005A09EB">
        <w:rPr>
          <w:rFonts w:ascii="Times New Roman" w:eastAsia="Times New Roman" w:hAnsi="Times New Roman" w:cs="Times New Roman"/>
          <w:color w:val="222222"/>
          <w:sz w:val="24"/>
          <w:szCs w:val="24"/>
        </w:rPr>
        <w:t>Upon her marriage to Geoffrey le Bel the Anglo</w:t>
      </w:r>
      <w:r w:rsidR="00D71B55" w:rsidRPr="005A09EB">
        <w:rPr>
          <w:rFonts w:ascii="Times New Roman" w:eastAsia="Times New Roman" w:hAnsi="Times New Roman" w:cs="Times New Roman"/>
          <w:color w:val="222222"/>
          <w:sz w:val="24"/>
          <w:szCs w:val="24"/>
        </w:rPr>
        <w:t xml:space="preserve">-Saxon Chronicle again treats her as almost “inert” as she is sent off to marry as per her father’s instructions.  </w:t>
      </w:r>
      <w:r w:rsidR="00031B4C" w:rsidRPr="005A09EB">
        <w:rPr>
          <w:rFonts w:ascii="Times New Roman" w:eastAsia="Times New Roman" w:hAnsi="Times New Roman" w:cs="Times New Roman"/>
          <w:color w:val="222222"/>
          <w:sz w:val="24"/>
          <w:szCs w:val="24"/>
        </w:rPr>
        <w:t xml:space="preserve">She was not pleased with the choice of husband and was no longer an </w:t>
      </w:r>
      <w:r w:rsidR="0035343B" w:rsidRPr="005A09EB">
        <w:rPr>
          <w:rFonts w:ascii="Times New Roman" w:eastAsia="Times New Roman" w:hAnsi="Times New Roman" w:cs="Times New Roman"/>
          <w:color w:val="222222"/>
          <w:sz w:val="24"/>
          <w:szCs w:val="24"/>
        </w:rPr>
        <w:t>eight-year-old</w:t>
      </w:r>
      <w:r w:rsidR="00031B4C" w:rsidRPr="005A09EB">
        <w:rPr>
          <w:rFonts w:ascii="Times New Roman" w:eastAsia="Times New Roman" w:hAnsi="Times New Roman" w:cs="Times New Roman"/>
          <w:color w:val="222222"/>
          <w:sz w:val="24"/>
          <w:szCs w:val="24"/>
        </w:rPr>
        <w:t xml:space="preserve"> child, she complained but did obey her father.  </w:t>
      </w:r>
      <w:r w:rsidR="008E4554" w:rsidRPr="005A09EB">
        <w:rPr>
          <w:rFonts w:ascii="Times New Roman" w:eastAsia="Times New Roman" w:hAnsi="Times New Roman" w:cs="Times New Roman"/>
          <w:color w:val="222222"/>
          <w:sz w:val="24"/>
          <w:szCs w:val="24"/>
        </w:rPr>
        <w:t>Robert</w:t>
      </w:r>
      <w:r w:rsidR="00C91A35" w:rsidRPr="005A09EB">
        <w:rPr>
          <w:rFonts w:ascii="Times New Roman" w:eastAsia="Times New Roman" w:hAnsi="Times New Roman" w:cs="Times New Roman"/>
          <w:color w:val="222222"/>
          <w:sz w:val="24"/>
          <w:szCs w:val="24"/>
        </w:rPr>
        <w:t xml:space="preserve"> de Torigni</w:t>
      </w:r>
      <w:r w:rsidR="00B057DC" w:rsidRPr="005A09EB">
        <w:rPr>
          <w:rFonts w:ascii="Times New Roman" w:eastAsia="Times New Roman" w:hAnsi="Times New Roman" w:cs="Times New Roman"/>
          <w:color w:val="222222"/>
          <w:sz w:val="24"/>
          <w:szCs w:val="24"/>
        </w:rPr>
        <w:t xml:space="preserve"> describes her at the time of this marriage as “a woman of excellent disposition</w:t>
      </w:r>
      <w:r w:rsidR="000B693C" w:rsidRPr="005A09EB">
        <w:rPr>
          <w:rFonts w:ascii="Times New Roman" w:eastAsia="Times New Roman" w:hAnsi="Times New Roman" w:cs="Times New Roman"/>
          <w:color w:val="222222"/>
          <w:sz w:val="24"/>
          <w:szCs w:val="24"/>
        </w:rPr>
        <w:t>, kind to all, bountiful in her alms givings, friend of religion</w:t>
      </w:r>
      <w:r w:rsidR="00F439A3" w:rsidRPr="005A09EB">
        <w:rPr>
          <w:rFonts w:ascii="Times New Roman" w:eastAsia="Times New Roman" w:hAnsi="Times New Roman" w:cs="Times New Roman"/>
          <w:color w:val="222222"/>
          <w:sz w:val="24"/>
          <w:szCs w:val="24"/>
        </w:rPr>
        <w:t>, of honest life</w:t>
      </w:r>
      <w:r w:rsidR="00486344" w:rsidRPr="005A09EB">
        <w:rPr>
          <w:rFonts w:ascii="Times New Roman" w:eastAsia="Times New Roman" w:hAnsi="Times New Roman" w:cs="Times New Roman"/>
          <w:color w:val="222222"/>
          <w:sz w:val="24"/>
          <w:szCs w:val="24"/>
        </w:rPr>
        <w:t>, one who loved the church, by the abundance of whose gi</w:t>
      </w:r>
      <w:r w:rsidR="00536651" w:rsidRPr="005A09EB">
        <w:rPr>
          <w:rFonts w:ascii="Times New Roman" w:eastAsia="Times New Roman" w:hAnsi="Times New Roman" w:cs="Times New Roman"/>
          <w:color w:val="222222"/>
          <w:sz w:val="24"/>
          <w:szCs w:val="24"/>
        </w:rPr>
        <w:t>fts the church of Bec has attained no small</w:t>
      </w:r>
      <w:r w:rsidR="00FF4A78" w:rsidRPr="005A09EB">
        <w:rPr>
          <w:rFonts w:ascii="Times New Roman" w:eastAsia="Times New Roman" w:hAnsi="Times New Roman" w:cs="Times New Roman"/>
          <w:color w:val="222222"/>
          <w:sz w:val="24"/>
          <w:szCs w:val="24"/>
        </w:rPr>
        <w:t xml:space="preserve"> degree of splendor.”</w:t>
      </w:r>
      <w:r w:rsidR="007514B4" w:rsidRPr="005A09EB">
        <w:rPr>
          <w:rStyle w:val="FootnoteReference"/>
          <w:rFonts w:ascii="Times New Roman" w:eastAsia="Times New Roman" w:hAnsi="Times New Roman" w:cs="Times New Roman"/>
          <w:color w:val="222222"/>
          <w:sz w:val="24"/>
          <w:szCs w:val="24"/>
        </w:rPr>
        <w:footnoteReference w:id="27"/>
      </w:r>
      <w:r w:rsidR="007514B4" w:rsidRPr="005A09EB">
        <w:rPr>
          <w:rFonts w:ascii="Times New Roman" w:eastAsia="Times New Roman" w:hAnsi="Times New Roman" w:cs="Times New Roman"/>
          <w:color w:val="222222"/>
          <w:sz w:val="24"/>
          <w:szCs w:val="24"/>
        </w:rPr>
        <w:t xml:space="preserve">  He also mentions her giving Geoffrey three sons.</w:t>
      </w:r>
      <w:r w:rsidR="00283880">
        <w:rPr>
          <w:rFonts w:ascii="Times New Roman" w:eastAsia="Times New Roman" w:hAnsi="Times New Roman" w:cs="Times New Roman"/>
          <w:color w:val="222222"/>
          <w:sz w:val="32"/>
          <w:szCs w:val="32"/>
        </w:rPr>
        <w:t xml:space="preserve">  </w:t>
      </w:r>
      <w:r w:rsidR="00283880" w:rsidRPr="005A09EB">
        <w:rPr>
          <w:rFonts w:ascii="Times New Roman" w:eastAsia="Times New Roman" w:hAnsi="Times New Roman" w:cs="Times New Roman"/>
          <w:color w:val="222222"/>
          <w:sz w:val="24"/>
          <w:szCs w:val="24"/>
        </w:rPr>
        <w:t xml:space="preserve">All of this glowing praise is from someone who benefited </w:t>
      </w:r>
      <w:r w:rsidR="00A840BE" w:rsidRPr="005A09EB">
        <w:rPr>
          <w:rFonts w:ascii="Times New Roman" w:eastAsia="Times New Roman" w:hAnsi="Times New Roman" w:cs="Times New Roman"/>
          <w:color w:val="222222"/>
          <w:sz w:val="24"/>
          <w:szCs w:val="24"/>
        </w:rPr>
        <w:t>directly</w:t>
      </w:r>
      <w:r w:rsidR="00283880" w:rsidRPr="005A09EB">
        <w:rPr>
          <w:rFonts w:ascii="Times New Roman" w:eastAsia="Times New Roman" w:hAnsi="Times New Roman" w:cs="Times New Roman"/>
          <w:color w:val="222222"/>
          <w:sz w:val="24"/>
          <w:szCs w:val="24"/>
        </w:rPr>
        <w:t xml:space="preserve"> from her largess</w:t>
      </w:r>
      <w:r w:rsidR="00D20A72" w:rsidRPr="005A09EB">
        <w:rPr>
          <w:rFonts w:ascii="Times New Roman" w:eastAsia="Times New Roman" w:hAnsi="Times New Roman" w:cs="Times New Roman"/>
          <w:color w:val="222222"/>
          <w:sz w:val="24"/>
          <w:szCs w:val="24"/>
        </w:rPr>
        <w:t xml:space="preserve"> as he was an abbot and a prior of Bec </w:t>
      </w:r>
      <w:r w:rsidR="005A09EB">
        <w:rPr>
          <w:rFonts w:ascii="Times New Roman" w:eastAsia="Times New Roman" w:hAnsi="Times New Roman" w:cs="Times New Roman"/>
          <w:color w:val="222222"/>
          <w:sz w:val="24"/>
          <w:szCs w:val="24"/>
        </w:rPr>
        <w:t xml:space="preserve">Matilda </w:t>
      </w:r>
      <w:r w:rsidR="009B6DF0" w:rsidRPr="005A09EB">
        <w:rPr>
          <w:rFonts w:ascii="Times New Roman" w:eastAsia="Times New Roman" w:hAnsi="Times New Roman" w:cs="Times New Roman"/>
          <w:color w:val="222222"/>
          <w:sz w:val="24"/>
          <w:szCs w:val="24"/>
        </w:rPr>
        <w:t>leaving a bequest of her wealth</w:t>
      </w:r>
      <w:r w:rsidR="00134972">
        <w:rPr>
          <w:rFonts w:ascii="Times New Roman" w:eastAsia="Times New Roman" w:hAnsi="Times New Roman" w:cs="Times New Roman"/>
          <w:color w:val="222222"/>
          <w:sz w:val="32"/>
          <w:szCs w:val="32"/>
        </w:rPr>
        <w:t xml:space="preserve"> </w:t>
      </w:r>
      <w:r w:rsidR="00134972" w:rsidRPr="005A09EB">
        <w:rPr>
          <w:rFonts w:ascii="Times New Roman" w:eastAsia="Times New Roman" w:hAnsi="Times New Roman" w:cs="Times New Roman"/>
          <w:color w:val="222222"/>
          <w:sz w:val="24"/>
          <w:szCs w:val="24"/>
        </w:rPr>
        <w:t xml:space="preserve">preferentially to Bec </w:t>
      </w:r>
      <w:r w:rsidR="00BA5FB0" w:rsidRPr="005A09EB">
        <w:rPr>
          <w:rStyle w:val="FootnoteReference"/>
          <w:rFonts w:ascii="Times New Roman" w:eastAsia="Times New Roman" w:hAnsi="Times New Roman" w:cs="Times New Roman"/>
          <w:color w:val="222222"/>
          <w:sz w:val="24"/>
          <w:szCs w:val="24"/>
        </w:rPr>
        <w:footnoteReference w:id="28"/>
      </w:r>
      <w:r w:rsidR="00283880" w:rsidRPr="005A09EB">
        <w:rPr>
          <w:rFonts w:ascii="Times New Roman" w:eastAsia="Times New Roman" w:hAnsi="Times New Roman" w:cs="Times New Roman"/>
          <w:color w:val="222222"/>
          <w:sz w:val="24"/>
          <w:szCs w:val="24"/>
        </w:rPr>
        <w:t xml:space="preserve"> and</w:t>
      </w:r>
      <w:r w:rsidR="00A840BE" w:rsidRPr="005A09EB">
        <w:rPr>
          <w:rFonts w:ascii="Times New Roman" w:eastAsia="Times New Roman" w:hAnsi="Times New Roman" w:cs="Times New Roman"/>
          <w:color w:val="222222"/>
          <w:sz w:val="24"/>
          <w:szCs w:val="24"/>
        </w:rPr>
        <w:t xml:space="preserve"> is therefore subject to scrutiny, in addition this is praise well within the purview of the accepted behavior for a woman.</w:t>
      </w:r>
    </w:p>
    <w:p w14:paraId="22EFA45A" w14:textId="36DE0D42" w:rsidR="00B265C7" w:rsidRDefault="002F4D45" w:rsidP="0036492A">
      <w:pPr>
        <w:spacing w:line="240" w:lineRule="auto"/>
        <w:rPr>
          <w:rFonts w:ascii="Times New Roman" w:eastAsia="Times New Roman" w:hAnsi="Times New Roman" w:cs="Times New Roman"/>
          <w:color w:val="222222"/>
          <w:sz w:val="24"/>
          <w:szCs w:val="24"/>
        </w:rPr>
      </w:pPr>
      <w:r w:rsidRPr="005A09EB">
        <w:rPr>
          <w:rFonts w:ascii="Times New Roman" w:eastAsia="Times New Roman" w:hAnsi="Times New Roman" w:cs="Times New Roman"/>
          <w:color w:val="222222"/>
          <w:sz w:val="24"/>
          <w:szCs w:val="24"/>
        </w:rPr>
        <w:t xml:space="preserve">She was in her third pregnancy when Henry I </w:t>
      </w:r>
      <w:r w:rsidR="00F0487A" w:rsidRPr="005A09EB">
        <w:rPr>
          <w:rFonts w:ascii="Times New Roman" w:eastAsia="Times New Roman" w:hAnsi="Times New Roman" w:cs="Times New Roman"/>
          <w:color w:val="222222"/>
          <w:sz w:val="24"/>
          <w:szCs w:val="24"/>
        </w:rPr>
        <w:t>died</w:t>
      </w:r>
      <w:r w:rsidR="000F05B8" w:rsidRPr="005A09EB">
        <w:rPr>
          <w:rFonts w:ascii="Times New Roman" w:eastAsia="Times New Roman" w:hAnsi="Times New Roman" w:cs="Times New Roman"/>
          <w:color w:val="222222"/>
          <w:sz w:val="24"/>
          <w:szCs w:val="24"/>
        </w:rPr>
        <w:t xml:space="preserve"> in 1135</w:t>
      </w:r>
      <w:r w:rsidR="002C7293" w:rsidRPr="005A09EB">
        <w:rPr>
          <w:rFonts w:ascii="Times New Roman" w:eastAsia="Times New Roman" w:hAnsi="Times New Roman" w:cs="Times New Roman"/>
          <w:color w:val="222222"/>
          <w:sz w:val="24"/>
          <w:szCs w:val="24"/>
        </w:rPr>
        <w:t>.</w:t>
      </w:r>
      <w:r w:rsidR="00792A8F" w:rsidRPr="005A09EB">
        <w:rPr>
          <w:rStyle w:val="FootnoteReference"/>
          <w:rFonts w:ascii="Times New Roman" w:eastAsia="Times New Roman" w:hAnsi="Times New Roman" w:cs="Times New Roman"/>
          <w:color w:val="222222"/>
          <w:sz w:val="24"/>
          <w:szCs w:val="24"/>
        </w:rPr>
        <w:footnoteReference w:id="29"/>
      </w:r>
      <w:r w:rsidR="002C7293" w:rsidRPr="005A09EB">
        <w:rPr>
          <w:rFonts w:ascii="Times New Roman" w:eastAsia="Times New Roman" w:hAnsi="Times New Roman" w:cs="Times New Roman"/>
          <w:color w:val="222222"/>
          <w:sz w:val="24"/>
          <w:szCs w:val="24"/>
        </w:rPr>
        <w:t xml:space="preserve"> Matilda’s cousin Stephen</w:t>
      </w:r>
      <w:r w:rsidR="00755412" w:rsidRPr="005A09EB">
        <w:rPr>
          <w:rFonts w:ascii="Times New Roman" w:eastAsia="Times New Roman" w:hAnsi="Times New Roman" w:cs="Times New Roman"/>
          <w:color w:val="222222"/>
          <w:sz w:val="24"/>
          <w:szCs w:val="24"/>
        </w:rPr>
        <w:t>, despite having himself sworn an oath to Henry to acknowledge Matilda as heir,</w:t>
      </w:r>
      <w:r w:rsidR="00A54FE2" w:rsidRPr="005A09EB">
        <w:rPr>
          <w:rStyle w:val="FootnoteReference"/>
          <w:rFonts w:ascii="Times New Roman" w:eastAsia="Times New Roman" w:hAnsi="Times New Roman" w:cs="Times New Roman"/>
          <w:color w:val="222222"/>
          <w:sz w:val="24"/>
          <w:szCs w:val="24"/>
        </w:rPr>
        <w:footnoteReference w:id="30"/>
      </w:r>
      <w:r w:rsidR="002C7293" w:rsidRPr="005A09EB">
        <w:rPr>
          <w:rFonts w:ascii="Times New Roman" w:eastAsia="Times New Roman" w:hAnsi="Times New Roman" w:cs="Times New Roman"/>
          <w:color w:val="222222"/>
          <w:sz w:val="24"/>
          <w:szCs w:val="24"/>
        </w:rPr>
        <w:t xml:space="preserve"> rushes to </w:t>
      </w:r>
      <w:r w:rsidR="00D264C8" w:rsidRPr="005A09EB">
        <w:rPr>
          <w:rFonts w:ascii="Times New Roman" w:eastAsia="Times New Roman" w:hAnsi="Times New Roman" w:cs="Times New Roman"/>
          <w:color w:val="222222"/>
          <w:sz w:val="24"/>
          <w:szCs w:val="24"/>
        </w:rPr>
        <w:t>have himself crowned and it is thought that his brother, Henry of Blois</w:t>
      </w:r>
      <w:r w:rsidR="008A471A">
        <w:rPr>
          <w:rFonts w:ascii="Times New Roman" w:eastAsia="Times New Roman" w:hAnsi="Times New Roman" w:cs="Times New Roman"/>
          <w:color w:val="222222"/>
          <w:sz w:val="24"/>
          <w:szCs w:val="24"/>
        </w:rPr>
        <w:t xml:space="preserve">, </w:t>
      </w:r>
      <w:r w:rsidR="00E808E8">
        <w:rPr>
          <w:rFonts w:ascii="Times New Roman" w:eastAsia="Times New Roman" w:hAnsi="Times New Roman" w:cs="Times New Roman"/>
          <w:color w:val="222222"/>
          <w:sz w:val="24"/>
          <w:szCs w:val="24"/>
        </w:rPr>
        <w:t>Bishop of Winchester</w:t>
      </w:r>
      <w:r w:rsidR="00D264C8" w:rsidRPr="005A09EB">
        <w:rPr>
          <w:rFonts w:ascii="Times New Roman" w:eastAsia="Times New Roman" w:hAnsi="Times New Roman" w:cs="Times New Roman"/>
          <w:color w:val="222222"/>
          <w:sz w:val="24"/>
          <w:szCs w:val="24"/>
        </w:rPr>
        <w:t xml:space="preserve"> was the mastermind. </w:t>
      </w:r>
      <w:r w:rsidR="00D264C8" w:rsidRPr="005A09EB">
        <w:rPr>
          <w:rStyle w:val="FootnoteReference"/>
          <w:rFonts w:ascii="Times New Roman" w:eastAsia="Times New Roman" w:hAnsi="Times New Roman" w:cs="Times New Roman"/>
          <w:color w:val="222222"/>
          <w:sz w:val="24"/>
          <w:szCs w:val="24"/>
        </w:rPr>
        <w:footnoteReference w:id="31"/>
      </w:r>
      <w:r w:rsidR="00755412" w:rsidRPr="005A09EB">
        <w:rPr>
          <w:rFonts w:ascii="Times New Roman" w:eastAsia="Times New Roman" w:hAnsi="Times New Roman" w:cs="Times New Roman"/>
          <w:color w:val="222222"/>
          <w:sz w:val="24"/>
          <w:szCs w:val="24"/>
        </w:rPr>
        <w:t xml:space="preserve"> </w:t>
      </w:r>
      <w:r w:rsidR="00143103">
        <w:rPr>
          <w:rFonts w:ascii="Times New Roman" w:eastAsia="Times New Roman" w:hAnsi="Times New Roman" w:cs="Times New Roman"/>
          <w:color w:val="222222"/>
          <w:sz w:val="24"/>
          <w:szCs w:val="24"/>
        </w:rPr>
        <w:t xml:space="preserve">Henry also </w:t>
      </w:r>
      <w:r w:rsidR="008A471A">
        <w:rPr>
          <w:rFonts w:ascii="Times New Roman" w:eastAsia="Times New Roman" w:hAnsi="Times New Roman" w:cs="Times New Roman"/>
          <w:color w:val="222222"/>
          <w:sz w:val="24"/>
          <w:szCs w:val="24"/>
        </w:rPr>
        <w:t xml:space="preserve">importantly </w:t>
      </w:r>
      <w:r w:rsidR="00143103">
        <w:rPr>
          <w:rFonts w:ascii="Times New Roman" w:eastAsia="Times New Roman" w:hAnsi="Times New Roman" w:cs="Times New Roman"/>
          <w:color w:val="222222"/>
          <w:sz w:val="24"/>
          <w:szCs w:val="24"/>
        </w:rPr>
        <w:t xml:space="preserve">secured the consent </w:t>
      </w:r>
      <w:r w:rsidR="00565311">
        <w:rPr>
          <w:rFonts w:ascii="Times New Roman" w:eastAsia="Times New Roman" w:hAnsi="Times New Roman" w:cs="Times New Roman"/>
          <w:color w:val="222222"/>
          <w:sz w:val="24"/>
          <w:szCs w:val="24"/>
        </w:rPr>
        <w:t xml:space="preserve">and </w:t>
      </w:r>
      <w:r w:rsidR="008A471A">
        <w:rPr>
          <w:rFonts w:ascii="Times New Roman" w:eastAsia="Times New Roman" w:hAnsi="Times New Roman" w:cs="Times New Roman"/>
          <w:color w:val="222222"/>
          <w:sz w:val="24"/>
          <w:szCs w:val="24"/>
        </w:rPr>
        <w:t>support of the Church</w:t>
      </w:r>
      <w:r w:rsidR="00E808E8">
        <w:rPr>
          <w:rFonts w:ascii="Times New Roman" w:eastAsia="Times New Roman" w:hAnsi="Times New Roman" w:cs="Times New Roman"/>
          <w:color w:val="222222"/>
          <w:sz w:val="24"/>
          <w:szCs w:val="24"/>
        </w:rPr>
        <w:t>.</w:t>
      </w:r>
      <w:r w:rsidR="00E808E8">
        <w:rPr>
          <w:rStyle w:val="FootnoteReference"/>
          <w:rFonts w:ascii="Times New Roman" w:eastAsia="Times New Roman" w:hAnsi="Times New Roman" w:cs="Times New Roman"/>
          <w:color w:val="222222"/>
          <w:sz w:val="24"/>
          <w:szCs w:val="24"/>
        </w:rPr>
        <w:footnoteReference w:id="32"/>
      </w:r>
      <w:r w:rsidR="008A471A">
        <w:rPr>
          <w:rFonts w:ascii="Times New Roman" w:eastAsia="Times New Roman" w:hAnsi="Times New Roman" w:cs="Times New Roman"/>
          <w:color w:val="222222"/>
          <w:sz w:val="24"/>
          <w:szCs w:val="24"/>
        </w:rPr>
        <w:t xml:space="preserve"> </w:t>
      </w:r>
      <w:r w:rsidR="00E808E8">
        <w:rPr>
          <w:rFonts w:ascii="Times New Roman" w:eastAsia="Times New Roman" w:hAnsi="Times New Roman" w:cs="Times New Roman"/>
          <w:color w:val="222222"/>
          <w:sz w:val="24"/>
          <w:szCs w:val="24"/>
        </w:rPr>
        <w:t xml:space="preserve"> S</w:t>
      </w:r>
      <w:r w:rsidRPr="005A09EB">
        <w:rPr>
          <w:rFonts w:ascii="Times New Roman" w:eastAsia="Times New Roman" w:hAnsi="Times New Roman" w:cs="Times New Roman"/>
          <w:color w:val="222222"/>
          <w:sz w:val="24"/>
          <w:szCs w:val="24"/>
        </w:rPr>
        <w:t xml:space="preserve">he had to move into Normandy to secure her rights there </w:t>
      </w:r>
      <w:r w:rsidR="007631DD" w:rsidRPr="005A09EB">
        <w:rPr>
          <w:rFonts w:ascii="Times New Roman" w:eastAsia="Times New Roman" w:hAnsi="Times New Roman" w:cs="Times New Roman"/>
          <w:color w:val="222222"/>
          <w:sz w:val="24"/>
          <w:szCs w:val="24"/>
        </w:rPr>
        <w:t>but was unable to secure more than minor castle</w:t>
      </w:r>
      <w:r w:rsidR="00685838" w:rsidRPr="005A09EB">
        <w:rPr>
          <w:rFonts w:ascii="Times New Roman" w:eastAsia="Times New Roman" w:hAnsi="Times New Roman" w:cs="Times New Roman"/>
          <w:color w:val="222222"/>
          <w:sz w:val="24"/>
          <w:szCs w:val="24"/>
        </w:rPr>
        <w:t>s</w:t>
      </w:r>
      <w:r w:rsidR="00770E15" w:rsidRPr="005A09EB">
        <w:rPr>
          <w:rFonts w:ascii="Times New Roman" w:eastAsia="Times New Roman" w:hAnsi="Times New Roman" w:cs="Times New Roman"/>
          <w:color w:val="222222"/>
          <w:sz w:val="24"/>
          <w:szCs w:val="24"/>
        </w:rPr>
        <w:t>.</w:t>
      </w:r>
      <w:r w:rsidR="007631DD" w:rsidRPr="005A09EB">
        <w:rPr>
          <w:rStyle w:val="FootnoteReference"/>
          <w:rFonts w:ascii="Times New Roman" w:eastAsia="Times New Roman" w:hAnsi="Times New Roman" w:cs="Times New Roman"/>
          <w:color w:val="222222"/>
          <w:sz w:val="24"/>
          <w:szCs w:val="24"/>
        </w:rPr>
        <w:footnoteReference w:id="33"/>
      </w:r>
      <w:r w:rsidR="00770E15" w:rsidRPr="005A09EB">
        <w:rPr>
          <w:rFonts w:ascii="Times New Roman" w:eastAsia="Times New Roman" w:hAnsi="Times New Roman" w:cs="Times New Roman"/>
          <w:color w:val="222222"/>
          <w:sz w:val="24"/>
          <w:szCs w:val="24"/>
        </w:rPr>
        <w:t xml:space="preserve"> </w:t>
      </w:r>
      <w:r w:rsidR="00685838" w:rsidRPr="005A09EB">
        <w:rPr>
          <w:rFonts w:ascii="Times New Roman" w:eastAsia="Times New Roman" w:hAnsi="Times New Roman" w:cs="Times New Roman"/>
          <w:color w:val="222222"/>
          <w:sz w:val="24"/>
          <w:szCs w:val="24"/>
        </w:rPr>
        <w:t xml:space="preserve"> </w:t>
      </w:r>
      <w:r w:rsidR="00123211">
        <w:rPr>
          <w:rFonts w:ascii="Times New Roman" w:eastAsia="Times New Roman" w:hAnsi="Times New Roman" w:cs="Times New Roman"/>
          <w:color w:val="222222"/>
          <w:sz w:val="24"/>
          <w:szCs w:val="24"/>
        </w:rPr>
        <w:t>Orderic Vitalis tells us that</w:t>
      </w:r>
      <w:r w:rsidR="00005436">
        <w:rPr>
          <w:rFonts w:ascii="Times New Roman" w:eastAsia="Times New Roman" w:hAnsi="Times New Roman" w:cs="Times New Roman"/>
          <w:color w:val="222222"/>
          <w:sz w:val="24"/>
          <w:szCs w:val="24"/>
        </w:rPr>
        <w:t xml:space="preserve"> </w:t>
      </w:r>
      <w:r w:rsidR="00B265C7">
        <w:rPr>
          <w:rFonts w:ascii="Times New Roman" w:eastAsia="Times New Roman" w:hAnsi="Times New Roman" w:cs="Times New Roman"/>
          <w:color w:val="222222"/>
          <w:sz w:val="24"/>
          <w:szCs w:val="24"/>
        </w:rPr>
        <w:t xml:space="preserve">after the death of Henry I </w:t>
      </w:r>
      <w:r w:rsidR="00005436">
        <w:rPr>
          <w:rFonts w:ascii="Times New Roman" w:eastAsia="Times New Roman" w:hAnsi="Times New Roman" w:cs="Times New Roman"/>
          <w:color w:val="222222"/>
          <w:sz w:val="24"/>
          <w:szCs w:val="24"/>
        </w:rPr>
        <w:t>the castellan in charge of</w:t>
      </w:r>
      <w:r w:rsidR="00B265C7">
        <w:rPr>
          <w:rFonts w:ascii="Times New Roman" w:eastAsia="Times New Roman" w:hAnsi="Times New Roman" w:cs="Times New Roman"/>
          <w:color w:val="222222"/>
          <w:sz w:val="24"/>
          <w:szCs w:val="24"/>
        </w:rPr>
        <w:t xml:space="preserve">, </w:t>
      </w:r>
      <w:r w:rsidR="00FB3B2F">
        <w:rPr>
          <w:rFonts w:ascii="Times New Roman" w:eastAsia="Times New Roman" w:hAnsi="Times New Roman" w:cs="Times New Roman"/>
          <w:color w:val="222222"/>
          <w:sz w:val="24"/>
          <w:szCs w:val="24"/>
        </w:rPr>
        <w:t xml:space="preserve">as </w:t>
      </w:r>
      <w:r w:rsidR="000B3E05">
        <w:rPr>
          <w:rFonts w:ascii="Times New Roman" w:eastAsia="Times New Roman" w:hAnsi="Times New Roman" w:cs="Times New Roman"/>
          <w:color w:val="222222"/>
          <w:sz w:val="24"/>
          <w:szCs w:val="24"/>
        </w:rPr>
        <w:t>‘</w:t>
      </w:r>
      <w:r w:rsidR="00FB3B2F">
        <w:rPr>
          <w:rFonts w:ascii="Times New Roman" w:eastAsia="Times New Roman" w:hAnsi="Times New Roman" w:cs="Times New Roman"/>
          <w:color w:val="222222"/>
          <w:sz w:val="24"/>
          <w:szCs w:val="24"/>
        </w:rPr>
        <w:t xml:space="preserve">his lawful </w:t>
      </w:r>
      <w:r w:rsidR="000B3E05">
        <w:rPr>
          <w:rFonts w:ascii="Times New Roman" w:eastAsia="Times New Roman" w:hAnsi="Times New Roman" w:cs="Times New Roman"/>
          <w:color w:val="222222"/>
          <w:sz w:val="24"/>
          <w:szCs w:val="24"/>
        </w:rPr>
        <w:t xml:space="preserve">sovereign </w:t>
      </w:r>
      <w:r w:rsidR="008E2F87">
        <w:rPr>
          <w:rFonts w:ascii="Times New Roman" w:eastAsia="Times New Roman" w:hAnsi="Times New Roman" w:cs="Times New Roman"/>
          <w:color w:val="222222"/>
          <w:sz w:val="24"/>
          <w:szCs w:val="24"/>
        </w:rPr>
        <w:t>yielded</w:t>
      </w:r>
      <w:r w:rsidR="000B3E05">
        <w:rPr>
          <w:rFonts w:ascii="Times New Roman" w:eastAsia="Times New Roman" w:hAnsi="Times New Roman" w:cs="Times New Roman"/>
          <w:color w:val="222222"/>
          <w:sz w:val="24"/>
          <w:szCs w:val="24"/>
        </w:rPr>
        <w:t xml:space="preserve"> to her Argentan</w:t>
      </w:r>
      <w:r w:rsidR="008E2F87">
        <w:rPr>
          <w:rFonts w:ascii="Times New Roman" w:eastAsia="Times New Roman" w:hAnsi="Times New Roman" w:cs="Times New Roman"/>
          <w:color w:val="222222"/>
          <w:sz w:val="24"/>
          <w:szCs w:val="24"/>
        </w:rPr>
        <w:t>,</w:t>
      </w:r>
      <w:r w:rsidR="000B3E05">
        <w:rPr>
          <w:rFonts w:ascii="Times New Roman" w:eastAsia="Times New Roman" w:hAnsi="Times New Roman" w:cs="Times New Roman"/>
          <w:color w:val="222222"/>
          <w:sz w:val="24"/>
          <w:szCs w:val="24"/>
        </w:rPr>
        <w:t xml:space="preserve"> Exmes and Domfront</w:t>
      </w:r>
      <w:r w:rsidR="008E2F87">
        <w:rPr>
          <w:rFonts w:ascii="Times New Roman" w:eastAsia="Times New Roman" w:hAnsi="Times New Roman" w:cs="Times New Roman"/>
          <w:color w:val="222222"/>
          <w:sz w:val="24"/>
          <w:szCs w:val="24"/>
        </w:rPr>
        <w:t xml:space="preserve"> and some other places, which he governed under the king’.</w:t>
      </w:r>
      <w:r w:rsidR="00821947">
        <w:rPr>
          <w:rStyle w:val="FootnoteReference"/>
          <w:rFonts w:ascii="Times New Roman" w:eastAsia="Times New Roman" w:hAnsi="Times New Roman" w:cs="Times New Roman"/>
          <w:color w:val="222222"/>
          <w:sz w:val="24"/>
          <w:szCs w:val="24"/>
        </w:rPr>
        <w:footnoteReference w:id="34"/>
      </w:r>
      <w:r w:rsidR="00470858">
        <w:rPr>
          <w:rFonts w:ascii="Times New Roman" w:eastAsia="Times New Roman" w:hAnsi="Times New Roman" w:cs="Times New Roman"/>
          <w:color w:val="222222"/>
          <w:sz w:val="24"/>
          <w:szCs w:val="24"/>
        </w:rPr>
        <w:t xml:space="preserve"> Orderic did accept Stephen as the rightful King of England, however once he was coronated. </w:t>
      </w:r>
      <w:r w:rsidR="00470858">
        <w:rPr>
          <w:rStyle w:val="FootnoteReference"/>
          <w:rFonts w:ascii="Times New Roman" w:eastAsia="Times New Roman" w:hAnsi="Times New Roman" w:cs="Times New Roman"/>
          <w:color w:val="222222"/>
          <w:sz w:val="24"/>
          <w:szCs w:val="24"/>
        </w:rPr>
        <w:footnoteReference w:id="35"/>
      </w:r>
    </w:p>
    <w:p w14:paraId="03AC71E8" w14:textId="61B2C9AC" w:rsidR="0075282A" w:rsidRPr="005A09EB" w:rsidRDefault="0075282A" w:rsidP="0036492A">
      <w:pPr>
        <w:spacing w:line="240" w:lineRule="auto"/>
        <w:rPr>
          <w:rFonts w:ascii="Times New Roman" w:eastAsia="Times New Roman" w:hAnsi="Times New Roman" w:cs="Times New Roman"/>
          <w:color w:val="222222"/>
          <w:sz w:val="24"/>
          <w:szCs w:val="24"/>
        </w:rPr>
      </w:pPr>
      <w:r w:rsidRPr="005A09EB">
        <w:rPr>
          <w:rFonts w:ascii="Times New Roman" w:eastAsia="Times New Roman" w:hAnsi="Times New Roman" w:cs="Times New Roman"/>
          <w:color w:val="222222"/>
          <w:sz w:val="24"/>
          <w:szCs w:val="24"/>
        </w:rPr>
        <w:t>Henry of Hun</w:t>
      </w:r>
      <w:r w:rsidR="00B7641E" w:rsidRPr="005A09EB">
        <w:rPr>
          <w:rFonts w:ascii="Times New Roman" w:eastAsia="Times New Roman" w:hAnsi="Times New Roman" w:cs="Times New Roman"/>
          <w:color w:val="222222"/>
          <w:sz w:val="24"/>
          <w:szCs w:val="24"/>
        </w:rPr>
        <w:t xml:space="preserve">tingdon describes his death as taking place </w:t>
      </w:r>
      <w:r w:rsidR="008E5721" w:rsidRPr="005A09EB">
        <w:rPr>
          <w:rFonts w:ascii="Times New Roman" w:eastAsia="Times New Roman" w:hAnsi="Times New Roman" w:cs="Times New Roman"/>
          <w:color w:val="222222"/>
          <w:sz w:val="24"/>
          <w:szCs w:val="24"/>
        </w:rPr>
        <w:t xml:space="preserve">after Matilda </w:t>
      </w:r>
      <w:r w:rsidR="007E2FE4" w:rsidRPr="005A09EB">
        <w:rPr>
          <w:rFonts w:ascii="Times New Roman" w:eastAsia="Times New Roman" w:hAnsi="Times New Roman" w:cs="Times New Roman"/>
          <w:color w:val="222222"/>
          <w:sz w:val="24"/>
          <w:szCs w:val="24"/>
        </w:rPr>
        <w:t>“</w:t>
      </w:r>
      <w:r w:rsidR="008E5721" w:rsidRPr="005A09EB">
        <w:rPr>
          <w:rFonts w:ascii="Times New Roman" w:eastAsia="Times New Roman" w:hAnsi="Times New Roman" w:cs="Times New Roman"/>
          <w:color w:val="222222"/>
          <w:sz w:val="24"/>
          <w:szCs w:val="24"/>
        </w:rPr>
        <w:t>detained him</w:t>
      </w:r>
      <w:r w:rsidR="007E2FE4" w:rsidRPr="005A09EB">
        <w:rPr>
          <w:rFonts w:ascii="Times New Roman" w:eastAsia="Times New Roman" w:hAnsi="Times New Roman" w:cs="Times New Roman"/>
          <w:color w:val="222222"/>
          <w:sz w:val="24"/>
          <w:szCs w:val="24"/>
        </w:rPr>
        <w:t xml:space="preserve"> on account of sundry disagreements</w:t>
      </w:r>
      <w:r w:rsidR="00966F0C" w:rsidRPr="005A09EB">
        <w:rPr>
          <w:rFonts w:ascii="Times New Roman" w:eastAsia="Times New Roman" w:hAnsi="Times New Roman" w:cs="Times New Roman"/>
          <w:color w:val="222222"/>
          <w:sz w:val="24"/>
          <w:szCs w:val="24"/>
        </w:rPr>
        <w:t xml:space="preserve">” between Henry and Count Geoffrey “which were fomented by the arts </w:t>
      </w:r>
      <w:r w:rsidR="00966F0C" w:rsidRPr="005A09EB">
        <w:rPr>
          <w:rFonts w:ascii="Times New Roman" w:eastAsia="Times New Roman" w:hAnsi="Times New Roman" w:cs="Times New Roman"/>
          <w:color w:val="222222"/>
          <w:sz w:val="24"/>
          <w:szCs w:val="24"/>
        </w:rPr>
        <w:lastRenderedPageBreak/>
        <w:t xml:space="preserve">of his daughter”  </w:t>
      </w:r>
      <w:r w:rsidR="0086475C" w:rsidRPr="005A09EB">
        <w:rPr>
          <w:rFonts w:ascii="Times New Roman" w:eastAsia="Times New Roman" w:hAnsi="Times New Roman" w:cs="Times New Roman"/>
          <w:color w:val="222222"/>
          <w:sz w:val="24"/>
          <w:szCs w:val="24"/>
        </w:rPr>
        <w:t xml:space="preserve">Her awful behavior </w:t>
      </w:r>
      <w:r w:rsidR="00966F0C" w:rsidRPr="005A09EB">
        <w:rPr>
          <w:rFonts w:ascii="Times New Roman" w:eastAsia="Times New Roman" w:hAnsi="Times New Roman" w:cs="Times New Roman"/>
          <w:color w:val="222222"/>
          <w:sz w:val="24"/>
          <w:szCs w:val="24"/>
        </w:rPr>
        <w:t>apparently bothered H</w:t>
      </w:r>
      <w:r w:rsidR="00F03520" w:rsidRPr="005A09EB">
        <w:rPr>
          <w:rFonts w:ascii="Times New Roman" w:eastAsia="Times New Roman" w:hAnsi="Times New Roman" w:cs="Times New Roman"/>
          <w:color w:val="222222"/>
          <w:sz w:val="24"/>
          <w:szCs w:val="24"/>
        </w:rPr>
        <w:t>enry</w:t>
      </w:r>
      <w:r w:rsidR="00966F0C" w:rsidRPr="005A09EB">
        <w:rPr>
          <w:rFonts w:ascii="Times New Roman" w:eastAsia="Times New Roman" w:hAnsi="Times New Roman" w:cs="Times New Roman"/>
          <w:color w:val="222222"/>
          <w:sz w:val="24"/>
          <w:szCs w:val="24"/>
        </w:rPr>
        <w:t xml:space="preserve"> so much that rather than being felled by</w:t>
      </w:r>
      <w:r w:rsidR="006D3DC0" w:rsidRPr="005A09EB">
        <w:rPr>
          <w:rFonts w:ascii="Times New Roman" w:eastAsia="Times New Roman" w:hAnsi="Times New Roman" w:cs="Times New Roman"/>
          <w:color w:val="222222"/>
          <w:sz w:val="24"/>
          <w:szCs w:val="24"/>
        </w:rPr>
        <w:t xml:space="preserve"> the surfeit of lampreys her behavio</w:t>
      </w:r>
      <w:r w:rsidR="0086475C" w:rsidRPr="005A09EB">
        <w:rPr>
          <w:rFonts w:ascii="Times New Roman" w:eastAsia="Times New Roman" w:hAnsi="Times New Roman" w:cs="Times New Roman"/>
          <w:color w:val="222222"/>
          <w:sz w:val="24"/>
          <w:szCs w:val="24"/>
        </w:rPr>
        <w:t>r “resulted in a natural torpor</w:t>
      </w:r>
      <w:r w:rsidR="007C4DA7" w:rsidRPr="005A09EB">
        <w:rPr>
          <w:rFonts w:ascii="Times New Roman" w:eastAsia="Times New Roman" w:hAnsi="Times New Roman" w:cs="Times New Roman"/>
          <w:color w:val="222222"/>
          <w:sz w:val="24"/>
          <w:szCs w:val="24"/>
        </w:rPr>
        <w:t>,</w:t>
      </w:r>
      <w:r w:rsidR="00BE4EBE" w:rsidRPr="005A09EB">
        <w:rPr>
          <w:rFonts w:ascii="Times New Roman" w:eastAsia="Times New Roman" w:hAnsi="Times New Roman" w:cs="Times New Roman"/>
          <w:color w:val="222222"/>
          <w:sz w:val="24"/>
          <w:szCs w:val="24"/>
        </w:rPr>
        <w:t xml:space="preserve"> which was the cause of his death”</w:t>
      </w:r>
      <w:r w:rsidR="00BE4EBE" w:rsidRPr="005A09EB">
        <w:rPr>
          <w:rStyle w:val="FootnoteReference"/>
          <w:rFonts w:ascii="Times New Roman" w:eastAsia="Times New Roman" w:hAnsi="Times New Roman" w:cs="Times New Roman"/>
          <w:color w:val="222222"/>
          <w:sz w:val="24"/>
          <w:szCs w:val="24"/>
        </w:rPr>
        <w:footnoteReference w:id="36"/>
      </w:r>
      <w:r w:rsidR="006F688F" w:rsidRPr="005A09EB">
        <w:rPr>
          <w:rFonts w:ascii="Times New Roman" w:eastAsia="Times New Roman" w:hAnsi="Times New Roman" w:cs="Times New Roman"/>
          <w:color w:val="222222"/>
          <w:sz w:val="24"/>
          <w:szCs w:val="24"/>
        </w:rPr>
        <w:t xml:space="preserve"> Matilda and her awful female arts basically killed Henry I!</w:t>
      </w:r>
      <w:r w:rsidR="00591EDA" w:rsidRPr="005A09EB">
        <w:rPr>
          <w:rFonts w:ascii="Times New Roman" w:eastAsia="Times New Roman" w:hAnsi="Times New Roman" w:cs="Times New Roman"/>
          <w:color w:val="222222"/>
          <w:sz w:val="24"/>
          <w:szCs w:val="24"/>
        </w:rPr>
        <w:t xml:space="preserve">  </w:t>
      </w:r>
    </w:p>
    <w:p w14:paraId="3E00CC65" w14:textId="1079DDDE" w:rsidR="00D2545C" w:rsidRPr="005A09EB" w:rsidRDefault="00D2545C" w:rsidP="0036492A">
      <w:pPr>
        <w:spacing w:line="240" w:lineRule="auto"/>
        <w:rPr>
          <w:rFonts w:ascii="Times New Roman" w:eastAsia="Times New Roman" w:hAnsi="Times New Roman" w:cs="Times New Roman"/>
          <w:color w:val="222222"/>
          <w:sz w:val="24"/>
          <w:szCs w:val="24"/>
        </w:rPr>
      </w:pPr>
      <w:r w:rsidRPr="005A09EB">
        <w:rPr>
          <w:rFonts w:ascii="Times New Roman" w:eastAsia="Times New Roman" w:hAnsi="Times New Roman" w:cs="Times New Roman"/>
          <w:color w:val="222222"/>
          <w:sz w:val="24"/>
          <w:szCs w:val="24"/>
        </w:rPr>
        <w:t>Matilda's half-brother, Robert of Gloucester, revolted against Stephen in 1138 the real descent into civil war began, which became known as 'The</w:t>
      </w:r>
      <w:r w:rsidRPr="00374F63">
        <w:rPr>
          <w:rFonts w:ascii="Times New Roman" w:eastAsia="Times New Roman" w:hAnsi="Times New Roman" w:cs="Times New Roman"/>
          <w:color w:val="222222"/>
          <w:sz w:val="32"/>
          <w:szCs w:val="32"/>
        </w:rPr>
        <w:t xml:space="preserve"> </w:t>
      </w:r>
      <w:r w:rsidRPr="005A09EB">
        <w:rPr>
          <w:rFonts w:ascii="Times New Roman" w:eastAsia="Times New Roman" w:hAnsi="Times New Roman" w:cs="Times New Roman"/>
          <w:color w:val="222222"/>
          <w:sz w:val="24"/>
          <w:szCs w:val="24"/>
        </w:rPr>
        <w:t xml:space="preserve">Anarchy' a time when </w:t>
      </w:r>
      <w:r w:rsidRPr="005A09EB">
        <w:rPr>
          <w:rFonts w:ascii="Times New Roman" w:hAnsi="Times New Roman" w:cs="Times New Roman"/>
          <w:sz w:val="24"/>
          <w:szCs w:val="24"/>
        </w:rPr>
        <w:t>"men said openly that Christ and his saints were asleep</w:t>
      </w:r>
      <w:r w:rsidRPr="005A09EB">
        <w:rPr>
          <w:rFonts w:ascii="Times New Roman" w:eastAsia="Times New Roman" w:hAnsi="Times New Roman" w:cs="Times New Roman"/>
          <w:color w:val="222222"/>
          <w:sz w:val="24"/>
          <w:szCs w:val="24"/>
        </w:rPr>
        <w:t>”.</w:t>
      </w:r>
      <w:r w:rsidRPr="005A09EB">
        <w:rPr>
          <w:rStyle w:val="FootnoteReference"/>
          <w:rFonts w:ascii="Times New Roman" w:eastAsia="Times New Roman" w:hAnsi="Times New Roman" w:cs="Times New Roman"/>
          <w:color w:val="222222"/>
          <w:sz w:val="24"/>
          <w:szCs w:val="24"/>
        </w:rPr>
        <w:footnoteReference w:id="37"/>
      </w:r>
    </w:p>
    <w:p w14:paraId="077069B2" w14:textId="0ACEB186" w:rsidR="00406970" w:rsidRPr="005A09EB" w:rsidRDefault="00332C3B" w:rsidP="0036492A">
      <w:pPr>
        <w:spacing w:line="240" w:lineRule="auto"/>
        <w:rPr>
          <w:rFonts w:ascii="Times New Roman" w:eastAsia="Times New Roman" w:hAnsi="Times New Roman" w:cs="Times New Roman"/>
          <w:color w:val="222222"/>
          <w:sz w:val="24"/>
          <w:szCs w:val="24"/>
        </w:rPr>
      </w:pPr>
      <w:r w:rsidRPr="005A09EB">
        <w:rPr>
          <w:rFonts w:ascii="Times New Roman" w:eastAsia="Times New Roman" w:hAnsi="Times New Roman" w:cs="Times New Roman"/>
          <w:color w:val="222222"/>
          <w:sz w:val="24"/>
          <w:szCs w:val="24"/>
        </w:rPr>
        <w:t xml:space="preserve">According to the Anglo-Saxon Chronicle </w:t>
      </w:r>
      <w:r w:rsidR="00EC7373" w:rsidRPr="005A09EB">
        <w:rPr>
          <w:rFonts w:ascii="Times New Roman" w:eastAsia="Times New Roman" w:hAnsi="Times New Roman" w:cs="Times New Roman"/>
          <w:color w:val="222222"/>
          <w:sz w:val="24"/>
          <w:szCs w:val="24"/>
        </w:rPr>
        <w:t xml:space="preserve">entry for 1140 </w:t>
      </w:r>
      <w:r w:rsidR="00865C6E" w:rsidRPr="005A09EB">
        <w:rPr>
          <w:rFonts w:ascii="Times New Roman" w:eastAsia="Times New Roman" w:hAnsi="Times New Roman" w:cs="Times New Roman"/>
          <w:color w:val="222222"/>
          <w:sz w:val="24"/>
          <w:szCs w:val="24"/>
        </w:rPr>
        <w:t>upon Henry I’s death “came King Henry’s daughter</w:t>
      </w:r>
      <w:r w:rsidR="00691FF2" w:rsidRPr="005A09EB">
        <w:rPr>
          <w:rFonts w:ascii="Times New Roman" w:eastAsia="Times New Roman" w:hAnsi="Times New Roman" w:cs="Times New Roman"/>
          <w:color w:val="222222"/>
          <w:sz w:val="24"/>
          <w:szCs w:val="24"/>
        </w:rPr>
        <w:t xml:space="preserve"> who had been empress </w:t>
      </w:r>
      <w:r w:rsidR="00850E8D" w:rsidRPr="005A09EB">
        <w:rPr>
          <w:rFonts w:ascii="Times New Roman" w:eastAsia="Times New Roman" w:hAnsi="Times New Roman" w:cs="Times New Roman"/>
          <w:color w:val="222222"/>
          <w:sz w:val="24"/>
          <w:szCs w:val="24"/>
        </w:rPr>
        <w:t>in</w:t>
      </w:r>
      <w:r w:rsidR="00691FF2" w:rsidRPr="005A09EB">
        <w:rPr>
          <w:rFonts w:ascii="Times New Roman" w:eastAsia="Times New Roman" w:hAnsi="Times New Roman" w:cs="Times New Roman"/>
          <w:color w:val="222222"/>
          <w:sz w:val="24"/>
          <w:szCs w:val="24"/>
        </w:rPr>
        <w:t xml:space="preserve"> Germany and was now countess of </w:t>
      </w:r>
      <w:r w:rsidR="00C9701A" w:rsidRPr="005A09EB">
        <w:rPr>
          <w:rFonts w:ascii="Times New Roman" w:eastAsia="Times New Roman" w:hAnsi="Times New Roman" w:cs="Times New Roman"/>
          <w:color w:val="222222"/>
          <w:sz w:val="24"/>
          <w:szCs w:val="24"/>
        </w:rPr>
        <w:t>Anjou and</w:t>
      </w:r>
      <w:r w:rsidR="00B21BAF" w:rsidRPr="005A09EB">
        <w:rPr>
          <w:rFonts w:ascii="Times New Roman" w:eastAsia="Times New Roman" w:hAnsi="Times New Roman" w:cs="Times New Roman"/>
          <w:color w:val="222222"/>
          <w:sz w:val="24"/>
          <w:szCs w:val="24"/>
        </w:rPr>
        <w:t xml:space="preserve"> came to London and the Londoners</w:t>
      </w:r>
      <w:r w:rsidR="00B21BAF">
        <w:rPr>
          <w:rFonts w:ascii="Times New Roman" w:eastAsia="Times New Roman" w:hAnsi="Times New Roman" w:cs="Times New Roman"/>
          <w:color w:val="222222"/>
          <w:sz w:val="32"/>
          <w:szCs w:val="32"/>
        </w:rPr>
        <w:t xml:space="preserve"> </w:t>
      </w:r>
      <w:r w:rsidR="00B21BAF" w:rsidRPr="005A09EB">
        <w:rPr>
          <w:rFonts w:ascii="Times New Roman" w:eastAsia="Times New Roman" w:hAnsi="Times New Roman" w:cs="Times New Roman"/>
          <w:color w:val="222222"/>
          <w:sz w:val="24"/>
          <w:szCs w:val="24"/>
        </w:rPr>
        <w:t xml:space="preserve">wanted to capture her, and she fled and </w:t>
      </w:r>
      <w:r w:rsidR="00850E8D" w:rsidRPr="005A09EB">
        <w:rPr>
          <w:rFonts w:ascii="Times New Roman" w:eastAsia="Times New Roman" w:hAnsi="Times New Roman" w:cs="Times New Roman"/>
          <w:color w:val="222222"/>
          <w:sz w:val="24"/>
          <w:szCs w:val="24"/>
        </w:rPr>
        <w:t>lost a</w:t>
      </w:r>
      <w:r w:rsidR="00850E8D">
        <w:rPr>
          <w:rFonts w:ascii="Times New Roman" w:eastAsia="Times New Roman" w:hAnsi="Times New Roman" w:cs="Times New Roman"/>
          <w:color w:val="222222"/>
          <w:sz w:val="32"/>
          <w:szCs w:val="32"/>
        </w:rPr>
        <w:t xml:space="preserve"> </w:t>
      </w:r>
      <w:r w:rsidR="00850E8D" w:rsidRPr="005A09EB">
        <w:rPr>
          <w:rFonts w:ascii="Times New Roman" w:eastAsia="Times New Roman" w:hAnsi="Times New Roman" w:cs="Times New Roman"/>
          <w:color w:val="222222"/>
          <w:sz w:val="24"/>
          <w:szCs w:val="24"/>
        </w:rPr>
        <w:t>great deal</w:t>
      </w:r>
      <w:r w:rsidR="00850E8D">
        <w:rPr>
          <w:rFonts w:ascii="Times New Roman" w:eastAsia="Times New Roman" w:hAnsi="Times New Roman" w:cs="Times New Roman"/>
          <w:color w:val="222222"/>
          <w:sz w:val="32"/>
          <w:szCs w:val="32"/>
        </w:rPr>
        <w:t xml:space="preserve"> </w:t>
      </w:r>
      <w:r w:rsidR="00850E8D" w:rsidRPr="005A09EB">
        <w:rPr>
          <w:rFonts w:ascii="Times New Roman" w:eastAsia="Times New Roman" w:hAnsi="Times New Roman" w:cs="Times New Roman"/>
          <w:color w:val="222222"/>
          <w:sz w:val="24"/>
          <w:szCs w:val="24"/>
        </w:rPr>
        <w:t>there”.</w:t>
      </w:r>
      <w:r w:rsidR="00850E8D" w:rsidRPr="005A09EB">
        <w:rPr>
          <w:rStyle w:val="FootnoteReference"/>
          <w:rFonts w:ascii="Times New Roman" w:eastAsia="Times New Roman" w:hAnsi="Times New Roman" w:cs="Times New Roman"/>
          <w:color w:val="222222"/>
          <w:sz w:val="24"/>
          <w:szCs w:val="24"/>
        </w:rPr>
        <w:footnoteReference w:id="38"/>
      </w:r>
      <w:r w:rsidR="00EC7373" w:rsidRPr="005A09EB">
        <w:rPr>
          <w:rFonts w:ascii="Times New Roman" w:eastAsia="Times New Roman" w:hAnsi="Times New Roman" w:cs="Times New Roman"/>
          <w:color w:val="222222"/>
          <w:sz w:val="24"/>
          <w:szCs w:val="24"/>
        </w:rPr>
        <w:t xml:space="preserve">  This description is the first time we see the </w:t>
      </w:r>
      <w:r w:rsidR="005E03C8" w:rsidRPr="005A09EB">
        <w:rPr>
          <w:rFonts w:ascii="Times New Roman" w:eastAsia="Times New Roman" w:hAnsi="Times New Roman" w:cs="Times New Roman"/>
          <w:color w:val="222222"/>
          <w:sz w:val="24"/>
          <w:szCs w:val="24"/>
        </w:rPr>
        <w:t xml:space="preserve">ASC give her an action part in the story.  She is </w:t>
      </w:r>
      <w:r w:rsidR="003E7FD4" w:rsidRPr="005A09EB">
        <w:rPr>
          <w:rFonts w:ascii="Times New Roman" w:eastAsia="Times New Roman" w:hAnsi="Times New Roman" w:cs="Times New Roman"/>
          <w:color w:val="222222"/>
          <w:sz w:val="24"/>
          <w:szCs w:val="24"/>
        </w:rPr>
        <w:t xml:space="preserve">now </w:t>
      </w:r>
      <w:r w:rsidR="005E03C8" w:rsidRPr="005A09EB">
        <w:rPr>
          <w:rFonts w:ascii="Times New Roman" w:eastAsia="Times New Roman" w:hAnsi="Times New Roman" w:cs="Times New Roman"/>
          <w:color w:val="222222"/>
          <w:sz w:val="24"/>
          <w:szCs w:val="24"/>
        </w:rPr>
        <w:t xml:space="preserve">not portrayed in a particularly favorable light; the Londoners apparently hate </w:t>
      </w:r>
      <w:r w:rsidR="00C154E1" w:rsidRPr="005A09EB">
        <w:rPr>
          <w:rFonts w:ascii="Times New Roman" w:eastAsia="Times New Roman" w:hAnsi="Times New Roman" w:cs="Times New Roman"/>
          <w:color w:val="222222"/>
          <w:sz w:val="24"/>
          <w:szCs w:val="24"/>
        </w:rPr>
        <w:t>her;</w:t>
      </w:r>
      <w:r w:rsidR="005E03C8" w:rsidRPr="005A09EB">
        <w:rPr>
          <w:rFonts w:ascii="Times New Roman" w:eastAsia="Times New Roman" w:hAnsi="Times New Roman" w:cs="Times New Roman"/>
          <w:color w:val="222222"/>
          <w:sz w:val="24"/>
          <w:szCs w:val="24"/>
        </w:rPr>
        <w:t xml:space="preserve"> she loses much and flees. There is no description of the purpose of her </w:t>
      </w:r>
      <w:r w:rsidR="00C154E1" w:rsidRPr="005A09EB">
        <w:rPr>
          <w:rFonts w:ascii="Times New Roman" w:eastAsia="Times New Roman" w:hAnsi="Times New Roman" w:cs="Times New Roman"/>
          <w:color w:val="222222"/>
          <w:sz w:val="24"/>
          <w:szCs w:val="24"/>
        </w:rPr>
        <w:t xml:space="preserve">arriving in London, no description of the rights she sought to </w:t>
      </w:r>
      <w:r w:rsidR="00E64961" w:rsidRPr="005A09EB">
        <w:rPr>
          <w:rFonts w:ascii="Times New Roman" w:eastAsia="Times New Roman" w:hAnsi="Times New Roman" w:cs="Times New Roman"/>
          <w:color w:val="222222"/>
          <w:sz w:val="24"/>
          <w:szCs w:val="24"/>
        </w:rPr>
        <w:t>press</w:t>
      </w:r>
      <w:r w:rsidR="00CF7330" w:rsidRPr="005A09EB">
        <w:rPr>
          <w:rFonts w:ascii="Times New Roman" w:eastAsia="Times New Roman" w:hAnsi="Times New Roman" w:cs="Times New Roman"/>
          <w:color w:val="222222"/>
          <w:sz w:val="24"/>
          <w:szCs w:val="24"/>
        </w:rPr>
        <w:t>, of the oath she sought held or her claims to the throne.</w:t>
      </w:r>
      <w:r w:rsidR="00971F69" w:rsidRPr="005A09EB">
        <w:rPr>
          <w:rFonts w:ascii="Times New Roman" w:eastAsia="Times New Roman" w:hAnsi="Times New Roman" w:cs="Times New Roman"/>
          <w:color w:val="222222"/>
          <w:sz w:val="24"/>
          <w:szCs w:val="24"/>
        </w:rPr>
        <w:t xml:space="preserve">  Considering that her assertions that she should sit upon the throne of England plunged the country into was and chaos</w:t>
      </w:r>
      <w:r w:rsidR="00DA7804" w:rsidRPr="005A09EB">
        <w:rPr>
          <w:rFonts w:ascii="Times New Roman" w:eastAsia="Times New Roman" w:hAnsi="Times New Roman" w:cs="Times New Roman"/>
          <w:color w:val="222222"/>
          <w:sz w:val="24"/>
          <w:szCs w:val="24"/>
        </w:rPr>
        <w:t xml:space="preserve"> it is odd that her visit was given such little explanation.</w:t>
      </w:r>
      <w:r w:rsidR="00E3183E" w:rsidRPr="005A09EB">
        <w:rPr>
          <w:rFonts w:ascii="Times New Roman" w:eastAsia="Times New Roman" w:hAnsi="Times New Roman" w:cs="Times New Roman"/>
          <w:color w:val="222222"/>
          <w:sz w:val="24"/>
          <w:szCs w:val="24"/>
        </w:rPr>
        <w:t xml:space="preserve">  </w:t>
      </w:r>
      <w:r w:rsidR="00EE2CC6" w:rsidRPr="005A09EB">
        <w:rPr>
          <w:rFonts w:ascii="Times New Roman" w:eastAsia="Times New Roman" w:hAnsi="Times New Roman" w:cs="Times New Roman"/>
          <w:color w:val="222222"/>
          <w:sz w:val="24"/>
          <w:szCs w:val="24"/>
        </w:rPr>
        <w:t xml:space="preserve">By contrast </w:t>
      </w:r>
      <w:r w:rsidR="00E3183E" w:rsidRPr="005A09EB">
        <w:rPr>
          <w:rFonts w:ascii="Times New Roman" w:eastAsia="Times New Roman" w:hAnsi="Times New Roman" w:cs="Times New Roman"/>
          <w:color w:val="222222"/>
          <w:sz w:val="24"/>
          <w:szCs w:val="24"/>
        </w:rPr>
        <w:t xml:space="preserve">Geoffrey of Monmouth made </w:t>
      </w:r>
      <w:r w:rsidR="009B2CD6" w:rsidRPr="005A09EB">
        <w:rPr>
          <w:rFonts w:ascii="Times New Roman" w:eastAsia="Times New Roman" w:hAnsi="Times New Roman" w:cs="Times New Roman"/>
          <w:color w:val="222222"/>
          <w:sz w:val="24"/>
          <w:szCs w:val="24"/>
        </w:rPr>
        <w:t>succession events a central theme of his</w:t>
      </w:r>
      <w:r w:rsidR="00EE2CC6" w:rsidRPr="005A09EB">
        <w:rPr>
          <w:rFonts w:ascii="Times New Roman" w:eastAsia="Times New Roman" w:hAnsi="Times New Roman" w:cs="Times New Roman"/>
          <w:color w:val="222222"/>
          <w:sz w:val="24"/>
          <w:szCs w:val="24"/>
        </w:rPr>
        <w:t xml:space="preserve"> </w:t>
      </w:r>
      <w:r w:rsidR="00EE2CC6" w:rsidRPr="005A09EB">
        <w:rPr>
          <w:rFonts w:ascii="Times New Roman" w:eastAsia="Times New Roman" w:hAnsi="Times New Roman" w:cs="Times New Roman"/>
          <w:i/>
          <w:iCs/>
          <w:color w:val="222222"/>
          <w:sz w:val="24"/>
          <w:szCs w:val="24"/>
        </w:rPr>
        <w:t>Historia Regum Britanniae</w:t>
      </w:r>
      <w:r w:rsidR="00EE2CC6" w:rsidRPr="005A09EB">
        <w:rPr>
          <w:rFonts w:ascii="Times New Roman" w:eastAsia="Times New Roman" w:hAnsi="Times New Roman" w:cs="Times New Roman"/>
          <w:color w:val="222222"/>
          <w:sz w:val="24"/>
          <w:szCs w:val="24"/>
        </w:rPr>
        <w:t xml:space="preserve"> which he was writing at the time of the Anarchy.</w:t>
      </w:r>
      <w:r w:rsidR="00DA1B6E" w:rsidRPr="005A09EB">
        <w:rPr>
          <w:rStyle w:val="FootnoteReference"/>
          <w:rFonts w:ascii="Times New Roman" w:eastAsia="Times New Roman" w:hAnsi="Times New Roman" w:cs="Times New Roman"/>
          <w:color w:val="222222"/>
          <w:sz w:val="24"/>
          <w:szCs w:val="24"/>
        </w:rPr>
        <w:footnoteReference w:id="39"/>
      </w:r>
    </w:p>
    <w:p w14:paraId="214B1788" w14:textId="5C058586" w:rsidR="000275DC" w:rsidRPr="005A09EB" w:rsidRDefault="0021024E" w:rsidP="0036492A">
      <w:pPr>
        <w:spacing w:line="240" w:lineRule="auto"/>
        <w:rPr>
          <w:rFonts w:ascii="Times New Roman" w:eastAsia="Times New Roman" w:hAnsi="Times New Roman" w:cs="Times New Roman"/>
          <w:color w:val="222222"/>
          <w:sz w:val="24"/>
          <w:szCs w:val="24"/>
        </w:rPr>
      </w:pPr>
      <w:r w:rsidRPr="005A09EB">
        <w:rPr>
          <w:rFonts w:ascii="Times New Roman" w:eastAsia="Times New Roman" w:hAnsi="Times New Roman" w:cs="Times New Roman"/>
          <w:color w:val="222222"/>
          <w:sz w:val="24"/>
          <w:szCs w:val="24"/>
        </w:rPr>
        <w:t>By</w:t>
      </w:r>
      <w:r w:rsidR="000275DC" w:rsidRPr="005A09EB">
        <w:rPr>
          <w:rFonts w:ascii="Times New Roman" w:eastAsia="Times New Roman" w:hAnsi="Times New Roman" w:cs="Times New Roman"/>
          <w:color w:val="222222"/>
          <w:sz w:val="24"/>
          <w:szCs w:val="24"/>
        </w:rPr>
        <w:t xml:space="preserve"> 1141</w:t>
      </w:r>
      <w:r w:rsidR="00446DAD" w:rsidRPr="005A09EB">
        <w:rPr>
          <w:rFonts w:ascii="Times New Roman" w:eastAsia="Times New Roman" w:hAnsi="Times New Roman" w:cs="Times New Roman"/>
          <w:color w:val="222222"/>
          <w:sz w:val="24"/>
          <w:szCs w:val="24"/>
        </w:rPr>
        <w:t xml:space="preserve"> Matilda is nearing success</w:t>
      </w:r>
      <w:r w:rsidR="00E77FA0" w:rsidRPr="005A09EB">
        <w:rPr>
          <w:rFonts w:ascii="Times New Roman" w:eastAsia="Times New Roman" w:hAnsi="Times New Roman" w:cs="Times New Roman"/>
          <w:color w:val="222222"/>
          <w:sz w:val="24"/>
          <w:szCs w:val="24"/>
        </w:rPr>
        <w:t xml:space="preserve"> as </w:t>
      </w:r>
      <w:r w:rsidR="004E210F" w:rsidRPr="005A09EB">
        <w:rPr>
          <w:rFonts w:ascii="Times New Roman" w:eastAsia="Times New Roman" w:hAnsi="Times New Roman" w:cs="Times New Roman"/>
          <w:color w:val="222222"/>
          <w:sz w:val="24"/>
          <w:szCs w:val="24"/>
        </w:rPr>
        <w:t xml:space="preserve">the </w:t>
      </w:r>
      <w:r w:rsidR="00E77FA0" w:rsidRPr="005A09EB">
        <w:rPr>
          <w:rFonts w:ascii="Times New Roman" w:eastAsia="Times New Roman" w:hAnsi="Times New Roman" w:cs="Times New Roman"/>
          <w:color w:val="222222"/>
          <w:sz w:val="24"/>
          <w:szCs w:val="24"/>
        </w:rPr>
        <w:t xml:space="preserve">Lincoln has been secured </w:t>
      </w:r>
      <w:r w:rsidR="004F6146" w:rsidRPr="005A09EB">
        <w:rPr>
          <w:rFonts w:ascii="Times New Roman" w:eastAsia="Times New Roman" w:hAnsi="Times New Roman" w:cs="Times New Roman"/>
          <w:color w:val="222222"/>
          <w:sz w:val="24"/>
          <w:szCs w:val="24"/>
        </w:rPr>
        <w:t>and magnates of both Essex and Suffolk are now recognizing her right to reign.  S</w:t>
      </w:r>
      <w:r w:rsidR="00E77FA0" w:rsidRPr="005A09EB">
        <w:rPr>
          <w:rFonts w:ascii="Times New Roman" w:eastAsia="Times New Roman" w:hAnsi="Times New Roman" w:cs="Times New Roman"/>
          <w:color w:val="222222"/>
          <w:sz w:val="24"/>
          <w:szCs w:val="24"/>
        </w:rPr>
        <w:t xml:space="preserve">he is now entering London </w:t>
      </w:r>
      <w:r w:rsidR="004F6146" w:rsidRPr="005A09EB">
        <w:rPr>
          <w:rFonts w:ascii="Times New Roman" w:eastAsia="Times New Roman" w:hAnsi="Times New Roman" w:cs="Times New Roman"/>
          <w:color w:val="222222"/>
          <w:sz w:val="24"/>
          <w:szCs w:val="24"/>
        </w:rPr>
        <w:t xml:space="preserve">this time being </w:t>
      </w:r>
      <w:r w:rsidR="00E77FA0" w:rsidRPr="005A09EB">
        <w:rPr>
          <w:rFonts w:ascii="Times New Roman" w:eastAsia="Times New Roman" w:hAnsi="Times New Roman" w:cs="Times New Roman"/>
          <w:color w:val="222222"/>
          <w:sz w:val="24"/>
          <w:szCs w:val="24"/>
        </w:rPr>
        <w:t>welcome</w:t>
      </w:r>
      <w:r w:rsidR="004F6146" w:rsidRPr="005A09EB">
        <w:rPr>
          <w:rFonts w:ascii="Times New Roman" w:eastAsia="Times New Roman" w:hAnsi="Times New Roman" w:cs="Times New Roman"/>
          <w:color w:val="222222"/>
          <w:sz w:val="24"/>
          <w:szCs w:val="24"/>
        </w:rPr>
        <w:t>d</w:t>
      </w:r>
      <w:r w:rsidR="007C6F77" w:rsidRPr="005A09EB">
        <w:rPr>
          <w:rFonts w:ascii="Times New Roman" w:eastAsia="Times New Roman" w:hAnsi="Times New Roman" w:cs="Times New Roman"/>
          <w:color w:val="222222"/>
          <w:sz w:val="24"/>
          <w:szCs w:val="24"/>
        </w:rPr>
        <w:t xml:space="preserve"> as a victor and </w:t>
      </w:r>
      <w:r w:rsidR="00CA2806" w:rsidRPr="005A09EB">
        <w:rPr>
          <w:rFonts w:ascii="Times New Roman" w:eastAsia="Times New Roman" w:hAnsi="Times New Roman" w:cs="Times New Roman"/>
          <w:color w:val="222222"/>
          <w:sz w:val="24"/>
          <w:szCs w:val="24"/>
        </w:rPr>
        <w:t>with a large entourage.  Here at the moment of success we see the historians turn upon her</w:t>
      </w:r>
      <w:r w:rsidR="003256BC" w:rsidRPr="005A09EB">
        <w:rPr>
          <w:rFonts w:ascii="Times New Roman" w:eastAsia="Times New Roman" w:hAnsi="Times New Roman" w:cs="Times New Roman"/>
          <w:color w:val="222222"/>
          <w:sz w:val="24"/>
          <w:szCs w:val="24"/>
        </w:rPr>
        <w:t xml:space="preserve">, </w:t>
      </w:r>
      <w:r w:rsidR="000B40D7" w:rsidRPr="005A09EB">
        <w:rPr>
          <w:rFonts w:ascii="Times New Roman" w:eastAsia="Times New Roman" w:hAnsi="Times New Roman" w:cs="Times New Roman"/>
          <w:color w:val="222222"/>
          <w:sz w:val="24"/>
          <w:szCs w:val="24"/>
        </w:rPr>
        <w:t xml:space="preserve">the author of the </w:t>
      </w:r>
      <w:r w:rsidR="000B40D7" w:rsidRPr="005A09EB">
        <w:rPr>
          <w:rFonts w:ascii="Times New Roman" w:eastAsia="Times New Roman" w:hAnsi="Times New Roman" w:cs="Times New Roman"/>
          <w:i/>
          <w:iCs/>
          <w:color w:val="222222"/>
          <w:sz w:val="24"/>
          <w:szCs w:val="24"/>
        </w:rPr>
        <w:t>Gesta Stephani</w:t>
      </w:r>
      <w:r w:rsidR="000B40D7" w:rsidRPr="005A09EB">
        <w:rPr>
          <w:rFonts w:ascii="Times New Roman" w:eastAsia="Times New Roman" w:hAnsi="Times New Roman" w:cs="Times New Roman"/>
          <w:color w:val="222222"/>
          <w:sz w:val="24"/>
          <w:szCs w:val="24"/>
        </w:rPr>
        <w:t xml:space="preserve"> </w:t>
      </w:r>
      <w:r w:rsidR="003256BC" w:rsidRPr="005A09EB">
        <w:rPr>
          <w:rFonts w:ascii="Times New Roman" w:eastAsia="Times New Roman" w:hAnsi="Times New Roman" w:cs="Times New Roman"/>
          <w:color w:val="222222"/>
          <w:sz w:val="24"/>
          <w:szCs w:val="24"/>
        </w:rPr>
        <w:t>calling her reckless and ungracious</w:t>
      </w:r>
      <w:r w:rsidR="008D6462" w:rsidRPr="005A09EB">
        <w:rPr>
          <w:rFonts w:ascii="Times New Roman" w:eastAsia="Times New Roman" w:hAnsi="Times New Roman" w:cs="Times New Roman"/>
          <w:color w:val="222222"/>
          <w:sz w:val="24"/>
          <w:szCs w:val="24"/>
        </w:rPr>
        <w:t xml:space="preserve"> and insulting </w:t>
      </w:r>
      <w:r w:rsidR="000B40D7" w:rsidRPr="005A09EB">
        <w:rPr>
          <w:rFonts w:ascii="Times New Roman" w:eastAsia="Times New Roman" w:hAnsi="Times New Roman" w:cs="Times New Roman"/>
          <w:color w:val="222222"/>
          <w:sz w:val="24"/>
          <w:szCs w:val="24"/>
        </w:rPr>
        <w:t xml:space="preserve">to </w:t>
      </w:r>
      <w:r w:rsidR="008D6462" w:rsidRPr="005A09EB">
        <w:rPr>
          <w:rFonts w:ascii="Times New Roman" w:eastAsia="Times New Roman" w:hAnsi="Times New Roman" w:cs="Times New Roman"/>
          <w:color w:val="222222"/>
          <w:sz w:val="24"/>
          <w:szCs w:val="24"/>
        </w:rPr>
        <w:t xml:space="preserve">those she should not alienate and refusing to take advice from those around here including her half-brother Robert, her </w:t>
      </w:r>
      <w:r w:rsidR="000B40D7" w:rsidRPr="005A09EB">
        <w:rPr>
          <w:rFonts w:ascii="Times New Roman" w:eastAsia="Times New Roman" w:hAnsi="Times New Roman" w:cs="Times New Roman"/>
          <w:color w:val="222222"/>
          <w:sz w:val="24"/>
          <w:szCs w:val="24"/>
        </w:rPr>
        <w:t>uncle,</w:t>
      </w:r>
      <w:r w:rsidR="008D6462" w:rsidRPr="005A09EB">
        <w:rPr>
          <w:rFonts w:ascii="Times New Roman" w:eastAsia="Times New Roman" w:hAnsi="Times New Roman" w:cs="Times New Roman"/>
          <w:color w:val="222222"/>
          <w:sz w:val="24"/>
          <w:szCs w:val="24"/>
        </w:rPr>
        <w:t xml:space="preserve"> and a legate</w:t>
      </w:r>
      <w:r w:rsidR="003256BC" w:rsidRPr="005A09EB">
        <w:rPr>
          <w:rFonts w:ascii="Times New Roman" w:eastAsia="Times New Roman" w:hAnsi="Times New Roman" w:cs="Times New Roman"/>
          <w:color w:val="222222"/>
          <w:sz w:val="24"/>
          <w:szCs w:val="24"/>
        </w:rPr>
        <w:t>.</w:t>
      </w:r>
      <w:r w:rsidR="00880D00" w:rsidRPr="005A09EB">
        <w:rPr>
          <w:rFonts w:ascii="Times New Roman" w:eastAsia="Times New Roman" w:hAnsi="Times New Roman" w:cs="Times New Roman"/>
          <w:color w:val="222222"/>
          <w:sz w:val="24"/>
          <w:szCs w:val="24"/>
        </w:rPr>
        <w:t xml:space="preserve">  William of Malmesbur</w:t>
      </w:r>
      <w:r w:rsidR="0084004E" w:rsidRPr="005A09EB">
        <w:rPr>
          <w:rFonts w:ascii="Times New Roman" w:eastAsia="Times New Roman" w:hAnsi="Times New Roman" w:cs="Times New Roman"/>
          <w:color w:val="222222"/>
          <w:sz w:val="24"/>
          <w:szCs w:val="24"/>
        </w:rPr>
        <w:t>y was</w:t>
      </w:r>
      <w:r w:rsidR="000C7CD5" w:rsidRPr="005A09EB">
        <w:rPr>
          <w:rFonts w:ascii="Times New Roman" w:eastAsia="Times New Roman" w:hAnsi="Times New Roman" w:cs="Times New Roman"/>
          <w:color w:val="222222"/>
          <w:sz w:val="24"/>
          <w:szCs w:val="24"/>
        </w:rPr>
        <w:t xml:space="preserve"> </w:t>
      </w:r>
      <w:r w:rsidR="00880D00" w:rsidRPr="005A09EB">
        <w:rPr>
          <w:rFonts w:ascii="Times New Roman" w:eastAsia="Times New Roman" w:hAnsi="Times New Roman" w:cs="Times New Roman"/>
          <w:color w:val="222222"/>
          <w:sz w:val="24"/>
          <w:szCs w:val="24"/>
        </w:rPr>
        <w:t xml:space="preserve">generally supportive of her </w:t>
      </w:r>
      <w:r w:rsidR="00C25B61" w:rsidRPr="005A09EB">
        <w:rPr>
          <w:rFonts w:ascii="Times New Roman" w:eastAsia="Times New Roman" w:hAnsi="Times New Roman" w:cs="Times New Roman"/>
          <w:color w:val="222222"/>
          <w:sz w:val="24"/>
          <w:szCs w:val="24"/>
        </w:rPr>
        <w:t>does not go that far but says that she antagonized the legate Bishop Henry</w:t>
      </w:r>
      <w:r w:rsidR="00D24331" w:rsidRPr="005A09EB">
        <w:rPr>
          <w:rFonts w:ascii="Times New Roman" w:eastAsia="Times New Roman" w:hAnsi="Times New Roman" w:cs="Times New Roman"/>
          <w:color w:val="222222"/>
          <w:sz w:val="24"/>
          <w:szCs w:val="24"/>
        </w:rPr>
        <w:t>, albeit a sensitive man,</w:t>
      </w:r>
      <w:r w:rsidR="00C25B61" w:rsidRPr="005A09EB">
        <w:rPr>
          <w:rFonts w:ascii="Times New Roman" w:eastAsia="Times New Roman" w:hAnsi="Times New Roman" w:cs="Times New Roman"/>
          <w:color w:val="222222"/>
          <w:sz w:val="24"/>
          <w:szCs w:val="24"/>
        </w:rPr>
        <w:t xml:space="preserve"> to the point that he left the court</w:t>
      </w:r>
      <w:r w:rsidR="00D0649D" w:rsidRPr="005A09EB">
        <w:rPr>
          <w:rFonts w:ascii="Times New Roman" w:eastAsia="Times New Roman" w:hAnsi="Times New Roman" w:cs="Times New Roman"/>
          <w:color w:val="222222"/>
          <w:sz w:val="24"/>
          <w:szCs w:val="24"/>
        </w:rPr>
        <w:t>.</w:t>
      </w:r>
      <w:r w:rsidR="00D24331" w:rsidRPr="005A09EB">
        <w:rPr>
          <w:rFonts w:ascii="Times New Roman" w:eastAsia="Times New Roman" w:hAnsi="Times New Roman" w:cs="Times New Roman"/>
          <w:color w:val="222222"/>
          <w:sz w:val="24"/>
          <w:szCs w:val="24"/>
        </w:rPr>
        <w:t xml:space="preserve">  </w:t>
      </w:r>
      <w:r w:rsidR="000C7CD5" w:rsidRPr="005A09EB">
        <w:rPr>
          <w:rFonts w:ascii="Times New Roman" w:hAnsi="Times New Roman" w:cs="Times New Roman"/>
          <w:sz w:val="24"/>
          <w:szCs w:val="24"/>
        </w:rPr>
        <w:t>William</w:t>
      </w:r>
      <w:r w:rsidR="000C7CD5" w:rsidRPr="005A09EB">
        <w:rPr>
          <w:rFonts w:ascii="Times New Roman" w:hAnsi="Times New Roman" w:cs="Times New Roman"/>
          <w:sz w:val="24"/>
          <w:szCs w:val="24"/>
          <w:bdr w:val="none" w:sz="0" w:space="0" w:color="auto" w:frame="1"/>
          <w:shd w:val="clear" w:color="auto" w:fill="FFFFFF"/>
        </w:rPr>
        <w:t xml:space="preserve"> of Malmesbury whose patron was Earl Robert of Gloucestershire, Matilda’s </w:t>
      </w:r>
      <w:r w:rsidR="00C32134" w:rsidRPr="005A09EB">
        <w:rPr>
          <w:rFonts w:ascii="Times New Roman" w:hAnsi="Times New Roman" w:cs="Times New Roman"/>
          <w:sz w:val="24"/>
          <w:szCs w:val="24"/>
          <w:bdr w:val="none" w:sz="0" w:space="0" w:color="auto" w:frame="1"/>
          <w:shd w:val="clear" w:color="auto" w:fill="FFFFFF"/>
        </w:rPr>
        <w:t>half-brother,</w:t>
      </w:r>
      <w:r w:rsidR="000C7CD5" w:rsidRPr="005A09EB">
        <w:rPr>
          <w:rFonts w:ascii="Times New Roman" w:hAnsi="Times New Roman" w:cs="Times New Roman"/>
          <w:sz w:val="24"/>
          <w:szCs w:val="24"/>
          <w:bdr w:val="none" w:sz="0" w:space="0" w:color="auto" w:frame="1"/>
          <w:shd w:val="clear" w:color="auto" w:fill="FFFFFF"/>
        </w:rPr>
        <w:t xml:space="preserve"> and supporter during the Anarchy so his writing must be read acknowledging this favorable disposition towards the Empress</w:t>
      </w:r>
      <w:r w:rsidR="00FC1D56" w:rsidRPr="005A09EB">
        <w:rPr>
          <w:rFonts w:ascii="Times New Roman" w:hAnsi="Times New Roman" w:cs="Times New Roman"/>
          <w:sz w:val="24"/>
          <w:szCs w:val="24"/>
          <w:bdr w:val="none" w:sz="0" w:space="0" w:color="auto" w:frame="1"/>
          <w:shd w:val="clear" w:color="auto" w:fill="FFFFFF"/>
        </w:rPr>
        <w:t>.</w:t>
      </w:r>
      <w:r w:rsidR="00FC1D56" w:rsidRPr="005A09EB">
        <w:rPr>
          <w:rStyle w:val="FootnoteReference"/>
          <w:rFonts w:ascii="Times New Roman" w:hAnsi="Times New Roman" w:cs="Times New Roman"/>
          <w:sz w:val="24"/>
          <w:szCs w:val="24"/>
          <w:bdr w:val="none" w:sz="0" w:space="0" w:color="auto" w:frame="1"/>
          <w:shd w:val="clear" w:color="auto" w:fill="FFFFFF"/>
        </w:rPr>
        <w:footnoteReference w:id="40"/>
      </w:r>
      <w:r w:rsidR="000C7CD5" w:rsidRPr="005A09EB">
        <w:rPr>
          <w:rFonts w:ascii="Times New Roman" w:eastAsia="Times New Roman" w:hAnsi="Times New Roman" w:cs="Times New Roman"/>
          <w:color w:val="222222"/>
          <w:sz w:val="24"/>
          <w:szCs w:val="24"/>
        </w:rPr>
        <w:t xml:space="preserve"> </w:t>
      </w:r>
      <w:r w:rsidR="00FC1D56" w:rsidRPr="005A09EB">
        <w:rPr>
          <w:rFonts w:ascii="Times New Roman" w:eastAsia="Times New Roman" w:hAnsi="Times New Roman" w:cs="Times New Roman"/>
          <w:color w:val="222222"/>
          <w:sz w:val="24"/>
          <w:szCs w:val="24"/>
        </w:rPr>
        <w:t>J</w:t>
      </w:r>
      <w:r w:rsidR="006A6722" w:rsidRPr="005A09EB">
        <w:rPr>
          <w:rFonts w:ascii="Times New Roman" w:eastAsia="Times New Roman" w:hAnsi="Times New Roman" w:cs="Times New Roman"/>
          <w:color w:val="222222"/>
          <w:sz w:val="24"/>
          <w:szCs w:val="24"/>
        </w:rPr>
        <w:t xml:space="preserve">ohn of Hexham whose allegiance is unclear not only repeats the stories of her insulting behavior but </w:t>
      </w:r>
      <w:r w:rsidR="003F3398" w:rsidRPr="005A09EB">
        <w:rPr>
          <w:rFonts w:ascii="Times New Roman" w:eastAsia="Times New Roman" w:hAnsi="Times New Roman" w:cs="Times New Roman"/>
          <w:color w:val="222222"/>
          <w:sz w:val="24"/>
          <w:szCs w:val="24"/>
        </w:rPr>
        <w:t>tells of her declared intentions to act in a barb</w:t>
      </w:r>
      <w:r w:rsidR="00D70505" w:rsidRPr="005A09EB">
        <w:rPr>
          <w:rFonts w:ascii="Times New Roman" w:eastAsia="Times New Roman" w:hAnsi="Times New Roman" w:cs="Times New Roman"/>
          <w:color w:val="222222"/>
          <w:sz w:val="24"/>
          <w:szCs w:val="24"/>
        </w:rPr>
        <w:t>arous manner towards Stephen.</w:t>
      </w:r>
      <w:r w:rsidR="003256BC" w:rsidRPr="005A09EB">
        <w:rPr>
          <w:rFonts w:ascii="Times New Roman" w:eastAsia="Times New Roman" w:hAnsi="Times New Roman" w:cs="Times New Roman"/>
          <w:color w:val="222222"/>
          <w:sz w:val="24"/>
          <w:szCs w:val="24"/>
        </w:rPr>
        <w:t xml:space="preserve"> </w:t>
      </w:r>
      <w:r w:rsidR="00907062" w:rsidRPr="005A09EB">
        <w:rPr>
          <w:rStyle w:val="FootnoteReference"/>
          <w:rFonts w:ascii="Times New Roman" w:eastAsia="Times New Roman" w:hAnsi="Times New Roman" w:cs="Times New Roman"/>
          <w:color w:val="222222"/>
          <w:sz w:val="24"/>
          <w:szCs w:val="24"/>
        </w:rPr>
        <w:footnoteReference w:id="41"/>
      </w:r>
      <w:r w:rsidR="007F7613" w:rsidRPr="005A09EB">
        <w:rPr>
          <w:rFonts w:ascii="Times New Roman" w:eastAsia="Times New Roman" w:hAnsi="Times New Roman" w:cs="Times New Roman"/>
          <w:color w:val="222222"/>
          <w:sz w:val="24"/>
          <w:szCs w:val="24"/>
        </w:rPr>
        <w:t xml:space="preserve"> She is forced to flee London.</w:t>
      </w:r>
    </w:p>
    <w:p w14:paraId="6F3FF754" w14:textId="70A414E0" w:rsidR="00E91D50" w:rsidRPr="005A09EB" w:rsidRDefault="00E91D50" w:rsidP="00B05FF2">
      <w:pPr>
        <w:spacing w:line="240" w:lineRule="auto"/>
        <w:rPr>
          <w:rFonts w:ascii="Times New Roman" w:eastAsia="Times New Roman" w:hAnsi="Times New Roman" w:cs="Times New Roman"/>
          <w:color w:val="222222"/>
          <w:sz w:val="24"/>
          <w:szCs w:val="24"/>
        </w:rPr>
      </w:pPr>
      <w:r w:rsidRPr="005A09EB">
        <w:rPr>
          <w:rFonts w:ascii="Times New Roman" w:eastAsia="Times New Roman" w:hAnsi="Times New Roman" w:cs="Times New Roman"/>
          <w:color w:val="222222"/>
          <w:sz w:val="24"/>
          <w:szCs w:val="24"/>
        </w:rPr>
        <w:t xml:space="preserve">Henry of Huntington has recorded </w:t>
      </w:r>
      <w:r w:rsidR="003E6634" w:rsidRPr="005A09EB">
        <w:rPr>
          <w:rFonts w:ascii="Times New Roman" w:eastAsia="Times New Roman" w:hAnsi="Times New Roman" w:cs="Times New Roman"/>
          <w:color w:val="222222"/>
          <w:sz w:val="24"/>
          <w:szCs w:val="24"/>
        </w:rPr>
        <w:t xml:space="preserve">many of the </w:t>
      </w:r>
      <w:r w:rsidR="00002A6C" w:rsidRPr="005A09EB">
        <w:rPr>
          <w:rFonts w:ascii="Times New Roman" w:eastAsia="Times New Roman" w:hAnsi="Times New Roman" w:cs="Times New Roman"/>
          <w:color w:val="222222"/>
          <w:sz w:val="24"/>
          <w:szCs w:val="24"/>
        </w:rPr>
        <w:t xml:space="preserve">mundane </w:t>
      </w:r>
      <w:r w:rsidR="003E6634" w:rsidRPr="005A09EB">
        <w:rPr>
          <w:rFonts w:ascii="Times New Roman" w:eastAsia="Times New Roman" w:hAnsi="Times New Roman" w:cs="Times New Roman"/>
          <w:color w:val="222222"/>
          <w:sz w:val="24"/>
          <w:szCs w:val="24"/>
        </w:rPr>
        <w:t xml:space="preserve">milestones of her life as cited in the Anglo-Saxon Chronicle but </w:t>
      </w:r>
      <w:r w:rsidR="00B7124B" w:rsidRPr="005A09EB">
        <w:rPr>
          <w:rFonts w:ascii="Times New Roman" w:eastAsia="Times New Roman" w:hAnsi="Times New Roman" w:cs="Times New Roman"/>
          <w:color w:val="222222"/>
          <w:sz w:val="24"/>
          <w:szCs w:val="24"/>
        </w:rPr>
        <w:t>at the London misadventure he becomes</w:t>
      </w:r>
      <w:r w:rsidR="00B7124B" w:rsidRPr="00101B42">
        <w:rPr>
          <w:rFonts w:ascii="Times New Roman" w:eastAsia="Times New Roman" w:hAnsi="Times New Roman" w:cs="Times New Roman"/>
          <w:color w:val="222222"/>
          <w:sz w:val="28"/>
          <w:szCs w:val="28"/>
        </w:rPr>
        <w:t xml:space="preserve"> </w:t>
      </w:r>
      <w:r w:rsidR="00B7124B" w:rsidRPr="005A09EB">
        <w:rPr>
          <w:rFonts w:ascii="Times New Roman" w:eastAsia="Times New Roman" w:hAnsi="Times New Roman" w:cs="Times New Roman"/>
          <w:color w:val="222222"/>
          <w:sz w:val="24"/>
          <w:szCs w:val="24"/>
        </w:rPr>
        <w:t>critical</w:t>
      </w:r>
      <w:r w:rsidR="0048021E" w:rsidRPr="005A09EB">
        <w:rPr>
          <w:rFonts w:ascii="Times New Roman" w:eastAsia="Times New Roman" w:hAnsi="Times New Roman" w:cs="Times New Roman"/>
          <w:color w:val="222222"/>
          <w:sz w:val="24"/>
          <w:szCs w:val="24"/>
        </w:rPr>
        <w:t>;</w:t>
      </w:r>
      <w:r w:rsidR="003A4FA5" w:rsidRPr="005A09EB">
        <w:rPr>
          <w:rFonts w:ascii="Times New Roman" w:eastAsia="Times New Roman" w:hAnsi="Times New Roman" w:cs="Times New Roman"/>
          <w:color w:val="222222"/>
          <w:sz w:val="24"/>
          <w:szCs w:val="24"/>
        </w:rPr>
        <w:t xml:space="preserve"> London rebels</w:t>
      </w:r>
      <w:r w:rsidR="003A4FA5" w:rsidRPr="00101B42">
        <w:rPr>
          <w:rFonts w:ascii="Times New Roman" w:eastAsia="Times New Roman" w:hAnsi="Times New Roman" w:cs="Times New Roman"/>
          <w:color w:val="222222"/>
          <w:sz w:val="28"/>
          <w:szCs w:val="28"/>
        </w:rPr>
        <w:t xml:space="preserve"> </w:t>
      </w:r>
      <w:r w:rsidR="003A4FA5" w:rsidRPr="005A09EB">
        <w:rPr>
          <w:rFonts w:ascii="Times New Roman" w:eastAsia="Times New Roman" w:hAnsi="Times New Roman" w:cs="Times New Roman"/>
          <w:color w:val="222222"/>
          <w:sz w:val="24"/>
          <w:szCs w:val="24"/>
        </w:rPr>
        <w:t>against her after her seeming success</w:t>
      </w:r>
      <w:proofErr w:type="gramStart"/>
      <w:r w:rsidR="003A4FA5" w:rsidRPr="005A09EB">
        <w:rPr>
          <w:rFonts w:ascii="Times New Roman" w:eastAsia="Times New Roman" w:hAnsi="Times New Roman" w:cs="Times New Roman"/>
          <w:color w:val="222222"/>
          <w:sz w:val="24"/>
          <w:szCs w:val="24"/>
        </w:rPr>
        <w:t xml:space="preserve">.  </w:t>
      </w:r>
      <w:proofErr w:type="gramEnd"/>
      <w:r w:rsidR="003A4FA5" w:rsidRPr="005A09EB">
        <w:rPr>
          <w:rFonts w:ascii="Times New Roman" w:eastAsia="Times New Roman" w:hAnsi="Times New Roman" w:cs="Times New Roman"/>
          <w:color w:val="222222"/>
          <w:sz w:val="24"/>
          <w:szCs w:val="24"/>
        </w:rPr>
        <w:t xml:space="preserve">Her anger and her pride cause the Londoners to turn on </w:t>
      </w:r>
      <w:r w:rsidR="003A4FA5" w:rsidRPr="005A09EB">
        <w:rPr>
          <w:rFonts w:ascii="Times New Roman" w:eastAsia="Times New Roman" w:hAnsi="Times New Roman" w:cs="Times New Roman"/>
          <w:color w:val="222222"/>
          <w:sz w:val="24"/>
          <w:szCs w:val="24"/>
        </w:rPr>
        <w:lastRenderedPageBreak/>
        <w:t>her</w:t>
      </w:r>
      <w:r w:rsidR="00EB0CEF" w:rsidRPr="005A09EB">
        <w:rPr>
          <w:rFonts w:ascii="Times New Roman" w:eastAsia="Times New Roman" w:hAnsi="Times New Roman" w:cs="Times New Roman"/>
          <w:color w:val="222222"/>
          <w:sz w:val="24"/>
          <w:szCs w:val="24"/>
        </w:rPr>
        <w:t xml:space="preserve"> </w:t>
      </w:r>
      <w:r w:rsidR="00B7124B" w:rsidRPr="005A09EB">
        <w:rPr>
          <w:rStyle w:val="FootnoteReference"/>
          <w:rFonts w:ascii="Times New Roman" w:eastAsia="Times New Roman" w:hAnsi="Times New Roman" w:cs="Times New Roman"/>
          <w:color w:val="222222"/>
          <w:sz w:val="24"/>
          <w:szCs w:val="24"/>
        </w:rPr>
        <w:footnoteReference w:id="42"/>
      </w:r>
      <w:r w:rsidR="005A6096" w:rsidRPr="005A09EB">
        <w:rPr>
          <w:rFonts w:ascii="Times New Roman" w:eastAsia="Times New Roman" w:hAnsi="Times New Roman" w:cs="Times New Roman"/>
          <w:color w:val="222222"/>
          <w:sz w:val="24"/>
          <w:szCs w:val="24"/>
        </w:rPr>
        <w:t>.</w:t>
      </w:r>
      <w:r w:rsidR="00007490" w:rsidRPr="005A09EB">
        <w:rPr>
          <w:rFonts w:ascii="Times New Roman" w:eastAsia="Times New Roman" w:hAnsi="Times New Roman" w:cs="Times New Roman"/>
          <w:color w:val="222222"/>
          <w:sz w:val="24"/>
          <w:szCs w:val="24"/>
        </w:rPr>
        <w:t xml:space="preserve"> He notes that </w:t>
      </w:r>
      <w:r w:rsidR="00BD7BC8" w:rsidRPr="005A09EB">
        <w:rPr>
          <w:rFonts w:ascii="Times New Roman" w:eastAsia="Times New Roman" w:hAnsi="Times New Roman" w:cs="Times New Roman"/>
          <w:color w:val="222222"/>
          <w:sz w:val="24"/>
          <w:szCs w:val="24"/>
        </w:rPr>
        <w:t xml:space="preserve">in 1141 the “Judgment of God was upon Stephen” and that most of England now acknowledged her as </w:t>
      </w:r>
      <w:r w:rsidR="00737C76" w:rsidRPr="005A09EB">
        <w:rPr>
          <w:rFonts w:ascii="Times New Roman" w:eastAsia="Times New Roman" w:hAnsi="Times New Roman" w:cs="Times New Roman"/>
          <w:color w:val="222222"/>
          <w:sz w:val="24"/>
          <w:szCs w:val="24"/>
        </w:rPr>
        <w:t>sovereign but her “insufferable pride”</w:t>
      </w:r>
      <w:r w:rsidR="00923B75" w:rsidRPr="005A09EB">
        <w:rPr>
          <w:rFonts w:ascii="Times New Roman" w:eastAsia="Times New Roman" w:hAnsi="Times New Roman" w:cs="Times New Roman"/>
          <w:color w:val="222222"/>
          <w:sz w:val="24"/>
          <w:szCs w:val="24"/>
        </w:rPr>
        <w:t xml:space="preserve"> alienated men and when she was driven from London</w:t>
      </w:r>
      <w:r w:rsidR="00837488" w:rsidRPr="005A09EB">
        <w:rPr>
          <w:rFonts w:ascii="Times New Roman" w:eastAsia="Times New Roman" w:hAnsi="Times New Roman" w:cs="Times New Roman"/>
          <w:color w:val="222222"/>
          <w:sz w:val="24"/>
          <w:szCs w:val="24"/>
        </w:rPr>
        <w:t xml:space="preserve"> “in revenge with a woman’s bitterness’ she places Stephen in chains.</w:t>
      </w:r>
      <w:r w:rsidR="006F688F" w:rsidRPr="005A09EB">
        <w:rPr>
          <w:rFonts w:ascii="Times New Roman" w:eastAsia="Times New Roman" w:hAnsi="Times New Roman" w:cs="Times New Roman"/>
          <w:color w:val="222222"/>
          <w:sz w:val="24"/>
          <w:szCs w:val="24"/>
        </w:rPr>
        <w:t xml:space="preserve"> </w:t>
      </w:r>
      <w:r w:rsidR="009F7947" w:rsidRPr="005A09EB">
        <w:rPr>
          <w:rFonts w:ascii="Times New Roman" w:eastAsia="Times New Roman" w:hAnsi="Times New Roman" w:cs="Times New Roman"/>
          <w:color w:val="222222"/>
          <w:sz w:val="24"/>
          <w:szCs w:val="24"/>
        </w:rPr>
        <w:t>So,</w:t>
      </w:r>
      <w:r w:rsidR="006F688F" w:rsidRPr="005A09EB">
        <w:rPr>
          <w:rFonts w:ascii="Times New Roman" w:eastAsia="Times New Roman" w:hAnsi="Times New Roman" w:cs="Times New Roman"/>
          <w:color w:val="222222"/>
          <w:sz w:val="24"/>
          <w:szCs w:val="24"/>
        </w:rPr>
        <w:t xml:space="preserve"> God ordained the victory as Stephen had broken his oath to Henry I but the woman was just so repugnant that the success slipped away. </w:t>
      </w:r>
      <w:r w:rsidR="00174984" w:rsidRPr="005A09EB">
        <w:rPr>
          <w:rFonts w:ascii="Times New Roman" w:eastAsia="Times New Roman" w:hAnsi="Times New Roman" w:cs="Times New Roman"/>
          <w:color w:val="222222"/>
          <w:sz w:val="24"/>
          <w:szCs w:val="24"/>
        </w:rPr>
        <w:t xml:space="preserve"> To Matilda’s great credit when Earl Robert was taken </w:t>
      </w:r>
      <w:r w:rsidR="0048021E" w:rsidRPr="005A09EB">
        <w:rPr>
          <w:rFonts w:ascii="Times New Roman" w:eastAsia="Times New Roman" w:hAnsi="Times New Roman" w:cs="Times New Roman"/>
          <w:color w:val="222222"/>
          <w:sz w:val="24"/>
          <w:szCs w:val="24"/>
        </w:rPr>
        <w:t>prisoner,</w:t>
      </w:r>
      <w:r w:rsidR="00174984" w:rsidRPr="005A09EB">
        <w:rPr>
          <w:rFonts w:ascii="Times New Roman" w:eastAsia="Times New Roman" w:hAnsi="Times New Roman" w:cs="Times New Roman"/>
          <w:color w:val="222222"/>
          <w:sz w:val="24"/>
          <w:szCs w:val="24"/>
        </w:rPr>
        <w:t xml:space="preserve"> she agreed to a prisoner swap and released Stephen out of what seems to be great loyalty to Robert</w:t>
      </w:r>
      <w:r w:rsidR="00302527" w:rsidRPr="005A09EB">
        <w:rPr>
          <w:rFonts w:ascii="Times New Roman" w:eastAsia="Times New Roman" w:hAnsi="Times New Roman" w:cs="Times New Roman"/>
          <w:color w:val="222222"/>
          <w:sz w:val="24"/>
          <w:szCs w:val="24"/>
        </w:rPr>
        <w:t xml:space="preserve"> but also </w:t>
      </w:r>
      <w:r w:rsidR="005B7A34" w:rsidRPr="005A09EB">
        <w:rPr>
          <w:rFonts w:ascii="Times New Roman" w:eastAsia="Times New Roman" w:hAnsi="Times New Roman" w:cs="Times New Roman"/>
          <w:color w:val="222222"/>
          <w:sz w:val="24"/>
          <w:szCs w:val="24"/>
        </w:rPr>
        <w:t>need</w:t>
      </w:r>
      <w:r w:rsidR="00302527" w:rsidRPr="005A09EB">
        <w:rPr>
          <w:rFonts w:ascii="Times New Roman" w:eastAsia="Times New Roman" w:hAnsi="Times New Roman" w:cs="Times New Roman"/>
          <w:color w:val="222222"/>
          <w:sz w:val="24"/>
          <w:szCs w:val="24"/>
        </w:rPr>
        <w:t>ing</w:t>
      </w:r>
      <w:r w:rsidR="005B7A34" w:rsidRPr="005A09EB">
        <w:rPr>
          <w:rFonts w:ascii="Times New Roman" w:eastAsia="Times New Roman" w:hAnsi="Times New Roman" w:cs="Times New Roman"/>
          <w:color w:val="222222"/>
          <w:sz w:val="24"/>
          <w:szCs w:val="24"/>
        </w:rPr>
        <w:t xml:space="preserve"> his </w:t>
      </w:r>
      <w:r w:rsidR="00302527" w:rsidRPr="005A09EB">
        <w:rPr>
          <w:rFonts w:ascii="Times New Roman" w:eastAsia="Times New Roman" w:hAnsi="Times New Roman" w:cs="Times New Roman"/>
          <w:color w:val="222222"/>
          <w:sz w:val="24"/>
          <w:szCs w:val="24"/>
        </w:rPr>
        <w:t xml:space="preserve">support </w:t>
      </w:r>
      <w:r w:rsidR="005B7A34" w:rsidRPr="005A09EB">
        <w:rPr>
          <w:rFonts w:ascii="Times New Roman" w:eastAsia="Times New Roman" w:hAnsi="Times New Roman" w:cs="Times New Roman"/>
          <w:color w:val="222222"/>
          <w:sz w:val="24"/>
          <w:szCs w:val="24"/>
        </w:rPr>
        <w:t xml:space="preserve">the political asset he had become. </w:t>
      </w:r>
    </w:p>
    <w:p w14:paraId="3B0A73A4" w14:textId="2A54763D" w:rsidR="00DE6573" w:rsidRPr="00250DBA" w:rsidRDefault="00DE6573" w:rsidP="00B05FF2">
      <w:pPr>
        <w:spacing w:line="240" w:lineRule="auto"/>
        <w:rPr>
          <w:rFonts w:ascii="Times New Roman" w:eastAsia="Times New Roman" w:hAnsi="Times New Roman" w:cs="Times New Roman"/>
          <w:color w:val="222222"/>
          <w:sz w:val="24"/>
          <w:szCs w:val="24"/>
        </w:rPr>
      </w:pPr>
      <w:r w:rsidRPr="005A09EB">
        <w:rPr>
          <w:rFonts w:ascii="Times New Roman" w:eastAsia="Times New Roman" w:hAnsi="Times New Roman" w:cs="Times New Roman"/>
          <w:color w:val="222222"/>
          <w:sz w:val="24"/>
          <w:szCs w:val="24"/>
        </w:rPr>
        <w:t>An argument can be made that Stephen’s Queen Matilda was acting independently to a great extent during this time yet garnered no such criticism</w:t>
      </w:r>
      <w:r w:rsidR="00301FC2" w:rsidRPr="005A09EB">
        <w:rPr>
          <w:rFonts w:ascii="Times New Roman" w:eastAsia="Times New Roman" w:hAnsi="Times New Roman" w:cs="Times New Roman"/>
          <w:color w:val="222222"/>
          <w:sz w:val="24"/>
          <w:szCs w:val="24"/>
        </w:rPr>
        <w:t>, the great difference between “acting as”</w:t>
      </w:r>
      <w:r w:rsidR="0015015E" w:rsidRPr="005A09EB">
        <w:rPr>
          <w:rFonts w:ascii="Times New Roman" w:eastAsia="Times New Roman" w:hAnsi="Times New Roman" w:cs="Times New Roman"/>
          <w:color w:val="222222"/>
          <w:sz w:val="24"/>
          <w:szCs w:val="24"/>
        </w:rPr>
        <w:t xml:space="preserve"> ruler</w:t>
      </w:r>
      <w:r w:rsidR="00301FC2" w:rsidRPr="005A09EB">
        <w:rPr>
          <w:rFonts w:ascii="Times New Roman" w:eastAsia="Times New Roman" w:hAnsi="Times New Roman" w:cs="Times New Roman"/>
          <w:color w:val="222222"/>
          <w:sz w:val="24"/>
          <w:szCs w:val="24"/>
        </w:rPr>
        <w:t xml:space="preserve"> and “being” </w:t>
      </w:r>
      <w:r w:rsidR="0015015E" w:rsidRPr="005A09EB">
        <w:rPr>
          <w:rFonts w:ascii="Times New Roman" w:eastAsia="Times New Roman" w:hAnsi="Times New Roman" w:cs="Times New Roman"/>
          <w:color w:val="222222"/>
          <w:sz w:val="24"/>
          <w:szCs w:val="24"/>
        </w:rPr>
        <w:t xml:space="preserve">ruler </w:t>
      </w:r>
      <w:r w:rsidR="00301FC2" w:rsidRPr="005A09EB">
        <w:rPr>
          <w:rFonts w:ascii="Times New Roman" w:eastAsia="Times New Roman" w:hAnsi="Times New Roman" w:cs="Times New Roman"/>
          <w:color w:val="222222"/>
          <w:sz w:val="24"/>
          <w:szCs w:val="24"/>
        </w:rPr>
        <w:t xml:space="preserve">may explain </w:t>
      </w:r>
      <w:r w:rsidR="002D5A9C" w:rsidRPr="005A09EB">
        <w:rPr>
          <w:rFonts w:ascii="Times New Roman" w:eastAsia="Times New Roman" w:hAnsi="Times New Roman" w:cs="Times New Roman"/>
          <w:color w:val="222222"/>
          <w:sz w:val="24"/>
          <w:szCs w:val="24"/>
        </w:rPr>
        <w:t>this.</w:t>
      </w:r>
      <w:r w:rsidR="00B27FAF" w:rsidRPr="005A09EB">
        <w:rPr>
          <w:rFonts w:ascii="Times New Roman" w:eastAsia="Times New Roman" w:hAnsi="Times New Roman" w:cs="Times New Roman"/>
          <w:color w:val="222222"/>
          <w:sz w:val="24"/>
          <w:szCs w:val="24"/>
        </w:rPr>
        <w:t xml:space="preserve">  Was seeing </w:t>
      </w:r>
      <w:r w:rsidR="00C41C5C" w:rsidRPr="005A09EB">
        <w:rPr>
          <w:rFonts w:ascii="Times New Roman" w:eastAsia="Times New Roman" w:hAnsi="Times New Roman" w:cs="Times New Roman"/>
          <w:color w:val="222222"/>
          <w:sz w:val="24"/>
          <w:szCs w:val="24"/>
        </w:rPr>
        <w:t>Empress Matilda</w:t>
      </w:r>
      <w:r w:rsidR="00B27FAF" w:rsidRPr="005A09EB">
        <w:rPr>
          <w:rFonts w:ascii="Times New Roman" w:eastAsia="Times New Roman" w:hAnsi="Times New Roman" w:cs="Times New Roman"/>
          <w:color w:val="222222"/>
          <w:sz w:val="24"/>
          <w:szCs w:val="24"/>
        </w:rPr>
        <w:t xml:space="preserve"> act with great authority too much for </w:t>
      </w:r>
      <w:r w:rsidR="00ED642A" w:rsidRPr="005A09EB">
        <w:rPr>
          <w:rFonts w:ascii="Times New Roman" w:eastAsia="Times New Roman" w:hAnsi="Times New Roman" w:cs="Times New Roman"/>
          <w:color w:val="222222"/>
          <w:sz w:val="24"/>
          <w:szCs w:val="24"/>
        </w:rPr>
        <w:t xml:space="preserve">the English or did she </w:t>
      </w:r>
      <w:r w:rsidR="0015015E" w:rsidRPr="005A09EB">
        <w:rPr>
          <w:rFonts w:ascii="Times New Roman" w:eastAsia="Times New Roman" w:hAnsi="Times New Roman" w:cs="Times New Roman"/>
          <w:color w:val="222222"/>
          <w:sz w:val="24"/>
          <w:szCs w:val="24"/>
        </w:rPr>
        <w:t xml:space="preserve">herself </w:t>
      </w:r>
      <w:r w:rsidR="00ED642A" w:rsidRPr="005A09EB">
        <w:rPr>
          <w:rFonts w:ascii="Times New Roman" w:eastAsia="Times New Roman" w:hAnsi="Times New Roman" w:cs="Times New Roman"/>
          <w:color w:val="222222"/>
          <w:sz w:val="24"/>
          <w:szCs w:val="24"/>
        </w:rPr>
        <w:t>snatch defeat from the jaws of vic</w:t>
      </w:r>
      <w:r w:rsidR="00B31AB6" w:rsidRPr="005A09EB">
        <w:rPr>
          <w:rFonts w:ascii="Times New Roman" w:eastAsia="Times New Roman" w:hAnsi="Times New Roman" w:cs="Times New Roman"/>
          <w:color w:val="222222"/>
          <w:sz w:val="24"/>
          <w:szCs w:val="24"/>
        </w:rPr>
        <w:t>tory</w:t>
      </w:r>
      <w:r w:rsidR="0015015E" w:rsidRPr="005A09EB">
        <w:rPr>
          <w:rFonts w:ascii="Times New Roman" w:eastAsia="Times New Roman" w:hAnsi="Times New Roman" w:cs="Times New Roman"/>
          <w:color w:val="222222"/>
          <w:sz w:val="24"/>
          <w:szCs w:val="24"/>
        </w:rPr>
        <w:t xml:space="preserve"> by the abrasiveness she exhibited</w:t>
      </w:r>
      <w:r w:rsidR="00B31AB6" w:rsidRPr="005A09EB">
        <w:rPr>
          <w:rFonts w:ascii="Times New Roman" w:eastAsia="Times New Roman" w:hAnsi="Times New Roman" w:cs="Times New Roman"/>
          <w:color w:val="222222"/>
          <w:sz w:val="24"/>
          <w:szCs w:val="24"/>
        </w:rPr>
        <w:t>?</w:t>
      </w:r>
      <w:r w:rsidR="007560A6" w:rsidRPr="005A09EB">
        <w:rPr>
          <w:rFonts w:ascii="Times New Roman" w:eastAsia="Times New Roman" w:hAnsi="Times New Roman" w:cs="Times New Roman"/>
          <w:color w:val="222222"/>
          <w:sz w:val="24"/>
          <w:szCs w:val="24"/>
        </w:rPr>
        <w:t xml:space="preserve">  It seems clear that she made errors,</w:t>
      </w:r>
      <w:r w:rsidR="000249FB" w:rsidRPr="005A09EB">
        <w:rPr>
          <w:rFonts w:ascii="Times New Roman" w:eastAsia="Times New Roman" w:hAnsi="Times New Roman" w:cs="Times New Roman"/>
          <w:color w:val="222222"/>
          <w:sz w:val="24"/>
          <w:szCs w:val="24"/>
        </w:rPr>
        <w:t xml:space="preserve"> whether through, impatience, lack of political acumen or </w:t>
      </w:r>
      <w:r w:rsidR="00055EF4" w:rsidRPr="005A09EB">
        <w:rPr>
          <w:rFonts w:ascii="Times New Roman" w:eastAsia="Times New Roman" w:hAnsi="Times New Roman" w:cs="Times New Roman"/>
          <w:color w:val="222222"/>
          <w:sz w:val="24"/>
          <w:szCs w:val="24"/>
        </w:rPr>
        <w:t xml:space="preserve">the legendary Norman anger, arrogance, and </w:t>
      </w:r>
      <w:r w:rsidR="00BD7993" w:rsidRPr="005A09EB">
        <w:rPr>
          <w:rFonts w:ascii="Times New Roman" w:eastAsia="Times New Roman" w:hAnsi="Times New Roman" w:cs="Times New Roman"/>
          <w:color w:val="222222"/>
          <w:sz w:val="24"/>
          <w:szCs w:val="24"/>
        </w:rPr>
        <w:t xml:space="preserve">Angevin </w:t>
      </w:r>
      <w:r w:rsidR="00055EF4" w:rsidRPr="005A09EB">
        <w:rPr>
          <w:rFonts w:ascii="Times New Roman" w:eastAsia="Times New Roman" w:hAnsi="Times New Roman" w:cs="Times New Roman"/>
          <w:color w:val="222222"/>
          <w:sz w:val="24"/>
          <w:szCs w:val="24"/>
        </w:rPr>
        <w:t xml:space="preserve">lack of self-control </w:t>
      </w:r>
      <w:r w:rsidR="000A50F3" w:rsidRPr="005A09EB">
        <w:rPr>
          <w:rFonts w:ascii="Times New Roman" w:eastAsia="Times New Roman" w:hAnsi="Times New Roman" w:cs="Times New Roman"/>
          <w:color w:val="222222"/>
          <w:sz w:val="24"/>
          <w:szCs w:val="24"/>
        </w:rPr>
        <w:t xml:space="preserve">discussed by Gerald of Wales concerning the familial line </w:t>
      </w:r>
      <w:r w:rsidR="00E30A62" w:rsidRPr="005A09EB">
        <w:rPr>
          <w:rFonts w:ascii="Times New Roman" w:eastAsia="Times New Roman" w:hAnsi="Times New Roman" w:cs="Times New Roman"/>
          <w:color w:val="222222"/>
          <w:sz w:val="24"/>
          <w:szCs w:val="24"/>
        </w:rPr>
        <w:t>stating that “inbreed hostility” of “corrupted</w:t>
      </w:r>
      <w:r w:rsidR="00884186" w:rsidRPr="005A09EB">
        <w:rPr>
          <w:rFonts w:ascii="Times New Roman" w:eastAsia="Times New Roman" w:hAnsi="Times New Roman" w:cs="Times New Roman"/>
          <w:color w:val="222222"/>
          <w:sz w:val="24"/>
          <w:szCs w:val="24"/>
        </w:rPr>
        <w:t xml:space="preserve"> lineage”.</w:t>
      </w:r>
      <w:r w:rsidR="00055EF4" w:rsidRPr="005A09EB">
        <w:rPr>
          <w:rStyle w:val="FootnoteReference"/>
          <w:rFonts w:ascii="Times New Roman" w:eastAsia="Times New Roman" w:hAnsi="Times New Roman" w:cs="Times New Roman"/>
          <w:color w:val="222222"/>
          <w:sz w:val="24"/>
          <w:szCs w:val="24"/>
        </w:rPr>
        <w:footnoteReference w:id="43"/>
      </w:r>
      <w:r w:rsidR="00055EF4" w:rsidRPr="005A09EB">
        <w:rPr>
          <w:rFonts w:ascii="Times New Roman" w:eastAsia="Times New Roman" w:hAnsi="Times New Roman" w:cs="Times New Roman"/>
          <w:color w:val="222222"/>
          <w:sz w:val="24"/>
          <w:szCs w:val="24"/>
        </w:rPr>
        <w:t xml:space="preserve"> </w:t>
      </w:r>
      <w:r w:rsidR="000A50F3" w:rsidRPr="005A09EB">
        <w:rPr>
          <w:rFonts w:ascii="Times New Roman" w:eastAsia="Times New Roman" w:hAnsi="Times New Roman" w:cs="Times New Roman"/>
          <w:color w:val="222222"/>
          <w:sz w:val="24"/>
          <w:szCs w:val="24"/>
        </w:rPr>
        <w:t xml:space="preserve">and even Henry I </w:t>
      </w:r>
      <w:r w:rsidR="0024672A" w:rsidRPr="005A09EB">
        <w:rPr>
          <w:rFonts w:ascii="Times New Roman" w:eastAsia="Times New Roman" w:hAnsi="Times New Roman" w:cs="Times New Roman"/>
          <w:color w:val="222222"/>
          <w:sz w:val="24"/>
          <w:szCs w:val="24"/>
        </w:rPr>
        <w:t xml:space="preserve">was thought of as </w:t>
      </w:r>
      <w:r w:rsidR="002001E9" w:rsidRPr="005A09EB">
        <w:rPr>
          <w:rFonts w:ascii="Times New Roman" w:eastAsia="Times New Roman" w:hAnsi="Times New Roman" w:cs="Times New Roman"/>
          <w:color w:val="222222"/>
          <w:sz w:val="24"/>
          <w:szCs w:val="24"/>
        </w:rPr>
        <w:t>unlovable,</w:t>
      </w:r>
      <w:r w:rsidR="00D779C7" w:rsidRPr="005A09EB">
        <w:rPr>
          <w:rFonts w:ascii="Times New Roman" w:eastAsia="Times New Roman" w:hAnsi="Times New Roman" w:cs="Times New Roman"/>
          <w:color w:val="222222"/>
          <w:sz w:val="24"/>
          <w:szCs w:val="24"/>
        </w:rPr>
        <w:t xml:space="preserve"> repugnant and “one from whom the world recoils”</w:t>
      </w:r>
      <w:r w:rsidR="00D779C7" w:rsidRPr="005A09EB">
        <w:rPr>
          <w:rStyle w:val="FootnoteReference"/>
          <w:rFonts w:ascii="Times New Roman" w:eastAsia="Times New Roman" w:hAnsi="Times New Roman" w:cs="Times New Roman"/>
          <w:color w:val="222222"/>
          <w:sz w:val="24"/>
          <w:szCs w:val="24"/>
        </w:rPr>
        <w:footnoteReference w:id="44"/>
      </w:r>
      <w:r w:rsidR="00D779C7" w:rsidRPr="005A09EB">
        <w:rPr>
          <w:rFonts w:ascii="Times New Roman" w:eastAsia="Times New Roman" w:hAnsi="Times New Roman" w:cs="Times New Roman"/>
          <w:color w:val="222222"/>
          <w:sz w:val="24"/>
          <w:szCs w:val="24"/>
        </w:rPr>
        <w:t xml:space="preserve"> </w:t>
      </w:r>
      <w:r w:rsidR="002001E9" w:rsidRPr="005A09EB">
        <w:rPr>
          <w:rFonts w:ascii="Times New Roman" w:eastAsia="Times New Roman" w:hAnsi="Times New Roman" w:cs="Times New Roman"/>
          <w:color w:val="222222"/>
          <w:sz w:val="24"/>
          <w:szCs w:val="24"/>
        </w:rPr>
        <w:t xml:space="preserve">Henry II was known to fly into </w:t>
      </w:r>
      <w:r w:rsidR="00A12EC0" w:rsidRPr="005A09EB">
        <w:rPr>
          <w:rFonts w:ascii="Times New Roman" w:eastAsia="Times New Roman" w:hAnsi="Times New Roman" w:cs="Times New Roman"/>
          <w:color w:val="222222"/>
          <w:sz w:val="24"/>
          <w:szCs w:val="24"/>
        </w:rPr>
        <w:t>wild rages.</w:t>
      </w:r>
      <w:r w:rsidR="00A12EC0" w:rsidRPr="005A09EB">
        <w:rPr>
          <w:rStyle w:val="FootnoteReference"/>
          <w:rFonts w:ascii="Times New Roman" w:eastAsia="Times New Roman" w:hAnsi="Times New Roman" w:cs="Times New Roman"/>
          <w:color w:val="222222"/>
          <w:sz w:val="24"/>
          <w:szCs w:val="24"/>
        </w:rPr>
        <w:footnoteReference w:id="45"/>
      </w:r>
      <w:r w:rsidR="00DA52FC" w:rsidRPr="005A09EB">
        <w:rPr>
          <w:rFonts w:ascii="Times New Roman" w:eastAsia="Times New Roman" w:hAnsi="Times New Roman" w:cs="Times New Roman"/>
          <w:color w:val="222222"/>
          <w:sz w:val="24"/>
          <w:szCs w:val="24"/>
        </w:rPr>
        <w:t xml:space="preserve"> </w:t>
      </w:r>
      <w:r w:rsidR="00B12409">
        <w:rPr>
          <w:rFonts w:ascii="Times New Roman" w:eastAsia="Times New Roman" w:hAnsi="Times New Roman" w:cs="Times New Roman"/>
          <w:color w:val="222222"/>
          <w:sz w:val="24"/>
          <w:szCs w:val="24"/>
        </w:rPr>
        <w:t xml:space="preserve">Orderic Vitalis called the Normans unruly. </w:t>
      </w:r>
      <w:r w:rsidR="00B12409">
        <w:rPr>
          <w:rStyle w:val="FootnoteReference"/>
          <w:rFonts w:ascii="Times New Roman" w:eastAsia="Times New Roman" w:hAnsi="Times New Roman" w:cs="Times New Roman"/>
          <w:color w:val="222222"/>
          <w:sz w:val="24"/>
          <w:szCs w:val="24"/>
        </w:rPr>
        <w:footnoteReference w:id="46"/>
      </w:r>
      <w:r w:rsidR="00DA52FC" w:rsidRPr="005A09EB">
        <w:rPr>
          <w:rFonts w:ascii="Times New Roman" w:eastAsia="Times New Roman" w:hAnsi="Times New Roman" w:cs="Times New Roman"/>
          <w:color w:val="222222"/>
          <w:sz w:val="24"/>
          <w:szCs w:val="24"/>
        </w:rPr>
        <w:t xml:space="preserve">In any case </w:t>
      </w:r>
      <w:r w:rsidR="00055EF4" w:rsidRPr="005A09EB">
        <w:rPr>
          <w:rFonts w:ascii="Times New Roman" w:eastAsia="Times New Roman" w:hAnsi="Times New Roman" w:cs="Times New Roman"/>
          <w:color w:val="222222"/>
          <w:sz w:val="24"/>
          <w:szCs w:val="24"/>
        </w:rPr>
        <w:t>she alienated the royalists who might have otherwise come to her side</w:t>
      </w:r>
      <w:r w:rsidR="00A00B95" w:rsidRPr="005A09EB">
        <w:rPr>
          <w:rFonts w:ascii="Times New Roman" w:eastAsia="Times New Roman" w:hAnsi="Times New Roman" w:cs="Times New Roman"/>
          <w:color w:val="222222"/>
          <w:sz w:val="24"/>
          <w:szCs w:val="24"/>
        </w:rPr>
        <w:t xml:space="preserve">. </w:t>
      </w:r>
      <w:r w:rsidR="007E0912" w:rsidRPr="005A09EB">
        <w:rPr>
          <w:rFonts w:ascii="Times New Roman" w:eastAsia="Times New Roman" w:hAnsi="Times New Roman" w:cs="Times New Roman"/>
          <w:color w:val="222222"/>
          <w:sz w:val="24"/>
          <w:szCs w:val="24"/>
        </w:rPr>
        <w:t xml:space="preserve">Stephen’s </w:t>
      </w:r>
      <w:r w:rsidR="007E0912" w:rsidRPr="00250DBA">
        <w:rPr>
          <w:rFonts w:ascii="Times New Roman" w:eastAsia="Times New Roman" w:hAnsi="Times New Roman" w:cs="Times New Roman"/>
          <w:color w:val="222222"/>
          <w:sz w:val="24"/>
          <w:szCs w:val="24"/>
        </w:rPr>
        <w:t xml:space="preserve">Queen Matilda </w:t>
      </w:r>
      <w:r w:rsidR="00A00B95" w:rsidRPr="00250DBA">
        <w:rPr>
          <w:rFonts w:ascii="Times New Roman" w:eastAsia="Times New Roman" w:hAnsi="Times New Roman" w:cs="Times New Roman"/>
          <w:color w:val="222222"/>
          <w:sz w:val="24"/>
          <w:szCs w:val="24"/>
        </w:rPr>
        <w:t xml:space="preserve">asked </w:t>
      </w:r>
      <w:r w:rsidR="007E0912" w:rsidRPr="00250DBA">
        <w:rPr>
          <w:rFonts w:ascii="Times New Roman" w:eastAsia="Times New Roman" w:hAnsi="Times New Roman" w:cs="Times New Roman"/>
          <w:color w:val="222222"/>
          <w:sz w:val="24"/>
          <w:szCs w:val="24"/>
        </w:rPr>
        <w:t xml:space="preserve">for the release of her imprisoned </w:t>
      </w:r>
      <w:r w:rsidR="0015015E" w:rsidRPr="00250DBA">
        <w:rPr>
          <w:rFonts w:ascii="Times New Roman" w:eastAsia="Times New Roman" w:hAnsi="Times New Roman" w:cs="Times New Roman"/>
          <w:color w:val="222222"/>
          <w:sz w:val="24"/>
          <w:szCs w:val="24"/>
        </w:rPr>
        <w:t>husband,</w:t>
      </w:r>
      <w:r w:rsidR="00B44A36" w:rsidRPr="00250DBA">
        <w:rPr>
          <w:rFonts w:ascii="Times New Roman" w:eastAsia="Times New Roman" w:hAnsi="Times New Roman" w:cs="Times New Roman"/>
          <w:color w:val="222222"/>
          <w:sz w:val="24"/>
          <w:szCs w:val="24"/>
        </w:rPr>
        <w:t xml:space="preserve"> and she declined to grant that plea</w:t>
      </w:r>
      <w:r w:rsidR="00145714" w:rsidRPr="00250DBA">
        <w:rPr>
          <w:rFonts w:ascii="Times New Roman" w:eastAsia="Times New Roman" w:hAnsi="Times New Roman" w:cs="Times New Roman"/>
          <w:color w:val="222222"/>
          <w:sz w:val="24"/>
          <w:szCs w:val="24"/>
        </w:rPr>
        <w:t xml:space="preserve"> inflaming the royalists</w:t>
      </w:r>
      <w:r w:rsidR="00145714" w:rsidRPr="00101B42">
        <w:rPr>
          <w:rFonts w:ascii="Times New Roman" w:eastAsia="Times New Roman" w:hAnsi="Times New Roman" w:cs="Times New Roman"/>
          <w:color w:val="222222"/>
          <w:sz w:val="28"/>
          <w:szCs w:val="28"/>
        </w:rPr>
        <w:t>.</w:t>
      </w:r>
      <w:r w:rsidR="00384FBB" w:rsidRPr="00101B42">
        <w:rPr>
          <w:rFonts w:ascii="Times New Roman" w:eastAsia="Times New Roman" w:hAnsi="Times New Roman" w:cs="Times New Roman"/>
          <w:color w:val="222222"/>
          <w:sz w:val="28"/>
          <w:szCs w:val="28"/>
        </w:rPr>
        <w:t xml:space="preserve"> </w:t>
      </w:r>
      <w:r w:rsidR="00384FBB" w:rsidRPr="00101B42">
        <w:rPr>
          <w:rStyle w:val="FootnoteReference"/>
          <w:rFonts w:ascii="Times New Roman" w:eastAsia="Times New Roman" w:hAnsi="Times New Roman" w:cs="Times New Roman"/>
          <w:color w:val="222222"/>
          <w:sz w:val="28"/>
          <w:szCs w:val="28"/>
        </w:rPr>
        <w:footnoteReference w:id="47"/>
      </w:r>
      <w:r w:rsidR="0015015E" w:rsidRPr="00101B42">
        <w:rPr>
          <w:rFonts w:ascii="Times New Roman" w:eastAsia="Times New Roman" w:hAnsi="Times New Roman" w:cs="Times New Roman"/>
          <w:color w:val="222222"/>
          <w:sz w:val="28"/>
          <w:szCs w:val="28"/>
        </w:rPr>
        <w:t xml:space="preserve">  </w:t>
      </w:r>
      <w:r w:rsidR="0015015E" w:rsidRPr="00250DBA">
        <w:rPr>
          <w:rFonts w:ascii="Times New Roman" w:eastAsia="Times New Roman" w:hAnsi="Times New Roman" w:cs="Times New Roman"/>
          <w:color w:val="222222"/>
          <w:sz w:val="24"/>
          <w:szCs w:val="24"/>
        </w:rPr>
        <w:t>This act might be abrasive as she could have found a way to release him from captivity into her court or in another sense allow him to save face but humiliating Stephen so soon after th</w:t>
      </w:r>
      <w:r w:rsidR="00FA1F21" w:rsidRPr="00250DBA">
        <w:rPr>
          <w:rFonts w:ascii="Times New Roman" w:eastAsia="Times New Roman" w:hAnsi="Times New Roman" w:cs="Times New Roman"/>
          <w:color w:val="222222"/>
          <w:sz w:val="24"/>
          <w:szCs w:val="24"/>
        </w:rPr>
        <w:t>ings had tilted in her favor made a nascent reign precarious.</w:t>
      </w:r>
    </w:p>
    <w:p w14:paraId="1B87296C" w14:textId="34D01396" w:rsidR="00512382" w:rsidRPr="005A09EB" w:rsidRDefault="00512382" w:rsidP="00B05FF2">
      <w:pPr>
        <w:spacing w:line="240" w:lineRule="auto"/>
        <w:rPr>
          <w:rFonts w:ascii="Times New Roman" w:eastAsia="Times New Roman" w:hAnsi="Times New Roman" w:cs="Times New Roman"/>
          <w:color w:val="222222"/>
          <w:sz w:val="24"/>
          <w:szCs w:val="24"/>
        </w:rPr>
      </w:pPr>
      <w:r w:rsidRPr="005A09EB">
        <w:rPr>
          <w:rFonts w:ascii="Times New Roman" w:eastAsia="Times New Roman" w:hAnsi="Times New Roman" w:cs="Times New Roman"/>
          <w:color w:val="222222"/>
          <w:sz w:val="24"/>
          <w:szCs w:val="24"/>
        </w:rPr>
        <w:t xml:space="preserve">W.L. Warren in his distinguished biography of Henry II has a robust review of </w:t>
      </w:r>
      <w:r w:rsidR="00D54EAD" w:rsidRPr="005A09EB">
        <w:rPr>
          <w:rFonts w:ascii="Times New Roman" w:eastAsia="Times New Roman" w:hAnsi="Times New Roman" w:cs="Times New Roman"/>
          <w:color w:val="222222"/>
          <w:sz w:val="24"/>
          <w:szCs w:val="24"/>
        </w:rPr>
        <w:t xml:space="preserve">historians on the matter of Matilda’s “character” and states that her own actions justified those who were reticent to support her as she was headstrong, overbearing, unbelievably tactless, </w:t>
      </w:r>
      <w:r w:rsidR="005E56FA" w:rsidRPr="005A09EB">
        <w:rPr>
          <w:rFonts w:ascii="Times New Roman" w:eastAsia="Times New Roman" w:hAnsi="Times New Roman" w:cs="Times New Roman"/>
          <w:color w:val="222222"/>
          <w:sz w:val="24"/>
          <w:szCs w:val="24"/>
        </w:rPr>
        <w:t>haughty,</w:t>
      </w:r>
      <w:r w:rsidR="00D54EAD" w:rsidRPr="005A09EB">
        <w:rPr>
          <w:rFonts w:ascii="Times New Roman" w:eastAsia="Times New Roman" w:hAnsi="Times New Roman" w:cs="Times New Roman"/>
          <w:color w:val="222222"/>
          <w:sz w:val="24"/>
          <w:szCs w:val="24"/>
        </w:rPr>
        <w:t xml:space="preserve"> and intolerable. He cites </w:t>
      </w:r>
      <w:r w:rsidR="00D54EAD" w:rsidRPr="005A09EB">
        <w:rPr>
          <w:rFonts w:ascii="Times New Roman" w:eastAsia="Times New Roman" w:hAnsi="Times New Roman" w:cs="Times New Roman"/>
          <w:i/>
          <w:iCs/>
          <w:color w:val="222222"/>
          <w:sz w:val="24"/>
          <w:szCs w:val="24"/>
        </w:rPr>
        <w:t>Gesta Stephani</w:t>
      </w:r>
      <w:r w:rsidR="00D54EAD" w:rsidRPr="005A09EB">
        <w:rPr>
          <w:rFonts w:ascii="Times New Roman" w:eastAsia="Times New Roman" w:hAnsi="Times New Roman" w:cs="Times New Roman"/>
          <w:color w:val="222222"/>
          <w:sz w:val="24"/>
          <w:szCs w:val="24"/>
        </w:rPr>
        <w:t>, Henry of Huntingdon</w:t>
      </w:r>
      <w:r w:rsidR="004A7647" w:rsidRPr="005A09EB">
        <w:rPr>
          <w:rFonts w:ascii="Times New Roman" w:eastAsia="Times New Roman" w:hAnsi="Times New Roman" w:cs="Times New Roman"/>
          <w:color w:val="222222"/>
          <w:sz w:val="24"/>
          <w:szCs w:val="24"/>
        </w:rPr>
        <w:t>, John of Hexham, William of Newburgh and even the usually friendly William of Malmesbury.</w:t>
      </w:r>
      <w:r w:rsidR="00B60B28" w:rsidRPr="005A09EB">
        <w:rPr>
          <w:rFonts w:ascii="Times New Roman" w:eastAsia="Times New Roman" w:hAnsi="Times New Roman" w:cs="Times New Roman"/>
          <w:color w:val="222222"/>
          <w:sz w:val="24"/>
          <w:szCs w:val="24"/>
        </w:rPr>
        <w:t xml:space="preserve"> It is stated that these qualities were “ever since the bishops agreed to accept her as queen-designate</w:t>
      </w:r>
      <w:r w:rsidR="005D2557" w:rsidRPr="005A09EB">
        <w:rPr>
          <w:rFonts w:ascii="Times New Roman" w:eastAsia="Times New Roman" w:hAnsi="Times New Roman" w:cs="Times New Roman"/>
          <w:color w:val="222222"/>
          <w:sz w:val="24"/>
          <w:szCs w:val="24"/>
        </w:rPr>
        <w:t>.”</w:t>
      </w:r>
      <w:r w:rsidR="00E00E2F" w:rsidRPr="005A09EB">
        <w:rPr>
          <w:rStyle w:val="FootnoteReference"/>
          <w:rFonts w:ascii="Times New Roman" w:eastAsia="Times New Roman" w:hAnsi="Times New Roman" w:cs="Times New Roman"/>
          <w:color w:val="222222"/>
          <w:sz w:val="24"/>
          <w:szCs w:val="24"/>
        </w:rPr>
        <w:footnoteReference w:id="48"/>
      </w:r>
      <w:r w:rsidR="00B60B28" w:rsidRPr="005A09EB">
        <w:rPr>
          <w:rFonts w:ascii="Times New Roman" w:eastAsia="Times New Roman" w:hAnsi="Times New Roman" w:cs="Times New Roman"/>
          <w:color w:val="222222"/>
          <w:sz w:val="24"/>
          <w:szCs w:val="24"/>
        </w:rPr>
        <w:t xml:space="preserve">  </w:t>
      </w:r>
      <w:r w:rsidR="005E56FA" w:rsidRPr="005A09EB">
        <w:rPr>
          <w:rFonts w:ascii="Times New Roman" w:eastAsia="Times New Roman" w:hAnsi="Times New Roman" w:cs="Times New Roman"/>
          <w:color w:val="222222"/>
          <w:sz w:val="24"/>
          <w:szCs w:val="24"/>
        </w:rPr>
        <w:t>It is possible that power went to her head</w:t>
      </w:r>
      <w:r w:rsidR="005C13B4" w:rsidRPr="005A09EB">
        <w:rPr>
          <w:rFonts w:ascii="Times New Roman" w:eastAsia="Times New Roman" w:hAnsi="Times New Roman" w:cs="Times New Roman"/>
          <w:color w:val="222222"/>
          <w:sz w:val="24"/>
          <w:szCs w:val="24"/>
        </w:rPr>
        <w:t xml:space="preserve"> when she was finally free to rule. </w:t>
      </w:r>
      <w:r w:rsidR="00BD306C" w:rsidRPr="005A09EB">
        <w:rPr>
          <w:rFonts w:ascii="Times New Roman" w:eastAsia="Times New Roman" w:hAnsi="Times New Roman" w:cs="Times New Roman"/>
          <w:color w:val="222222"/>
          <w:sz w:val="24"/>
          <w:szCs w:val="24"/>
        </w:rPr>
        <w:t xml:space="preserve">William of Malmesbury had a decidedly more positive view of Matilda in </w:t>
      </w:r>
      <w:r w:rsidR="005C2F6E" w:rsidRPr="005A09EB">
        <w:rPr>
          <w:rFonts w:ascii="Times New Roman" w:eastAsia="Times New Roman" w:hAnsi="Times New Roman" w:cs="Times New Roman"/>
          <w:color w:val="222222"/>
          <w:sz w:val="24"/>
          <w:szCs w:val="24"/>
        </w:rPr>
        <w:t>when describing the peace negotiation attempts of Henry of Blois stating</w:t>
      </w:r>
      <w:r w:rsidR="00AA60DD" w:rsidRPr="005A09EB">
        <w:rPr>
          <w:rFonts w:ascii="Times New Roman" w:eastAsia="Times New Roman" w:hAnsi="Times New Roman" w:cs="Times New Roman"/>
          <w:color w:val="222222"/>
          <w:sz w:val="24"/>
          <w:szCs w:val="24"/>
        </w:rPr>
        <w:t xml:space="preserve">, “the Empress, more inclined to good </w:t>
      </w:r>
      <w:r w:rsidR="00707E86" w:rsidRPr="005A09EB">
        <w:rPr>
          <w:rFonts w:ascii="Times New Roman" w:eastAsia="Times New Roman" w:hAnsi="Times New Roman" w:cs="Times New Roman"/>
          <w:color w:val="222222"/>
          <w:sz w:val="24"/>
          <w:szCs w:val="24"/>
        </w:rPr>
        <w:t xml:space="preserve">having sent a message that she did not fear the </w:t>
      </w:r>
      <w:r w:rsidR="00707E86" w:rsidRPr="005A09EB">
        <w:rPr>
          <w:rFonts w:ascii="Times New Roman" w:eastAsia="Times New Roman" w:hAnsi="Times New Roman" w:cs="Times New Roman"/>
          <w:color w:val="222222"/>
          <w:sz w:val="24"/>
          <w:szCs w:val="24"/>
        </w:rPr>
        <w:lastRenderedPageBreak/>
        <w:t>decision of the church”</w:t>
      </w:r>
      <w:r w:rsidR="00E60CE5" w:rsidRPr="005A09EB">
        <w:rPr>
          <w:rStyle w:val="FootnoteReference"/>
          <w:rFonts w:ascii="Times New Roman" w:eastAsia="Times New Roman" w:hAnsi="Times New Roman" w:cs="Times New Roman"/>
          <w:color w:val="222222"/>
          <w:sz w:val="24"/>
          <w:szCs w:val="24"/>
        </w:rPr>
        <w:footnoteReference w:id="49"/>
      </w:r>
      <w:r w:rsidR="001E4FCD" w:rsidRPr="005A09EB">
        <w:rPr>
          <w:rFonts w:ascii="Times New Roman" w:eastAsia="Times New Roman" w:hAnsi="Times New Roman" w:cs="Times New Roman"/>
          <w:color w:val="222222"/>
          <w:sz w:val="24"/>
          <w:szCs w:val="24"/>
        </w:rPr>
        <w:t xml:space="preserve">  Here she is praised when she is seeking to make peace</w:t>
      </w:r>
      <w:r w:rsidR="00DA52FC" w:rsidRPr="005A09EB">
        <w:rPr>
          <w:rFonts w:ascii="Times New Roman" w:eastAsia="Times New Roman" w:hAnsi="Times New Roman" w:cs="Times New Roman"/>
          <w:color w:val="222222"/>
          <w:sz w:val="24"/>
          <w:szCs w:val="24"/>
        </w:rPr>
        <w:t>,</w:t>
      </w:r>
      <w:r w:rsidR="009E73AD" w:rsidRPr="005A09EB">
        <w:rPr>
          <w:rFonts w:ascii="Times New Roman" w:eastAsia="Times New Roman" w:hAnsi="Times New Roman" w:cs="Times New Roman"/>
          <w:color w:val="222222"/>
          <w:sz w:val="24"/>
          <w:szCs w:val="24"/>
        </w:rPr>
        <w:t xml:space="preserve"> </w:t>
      </w:r>
      <w:r w:rsidR="001E4FCD" w:rsidRPr="005A09EB">
        <w:rPr>
          <w:rFonts w:ascii="Times New Roman" w:eastAsia="Times New Roman" w:hAnsi="Times New Roman" w:cs="Times New Roman"/>
          <w:color w:val="222222"/>
          <w:sz w:val="24"/>
          <w:szCs w:val="24"/>
        </w:rPr>
        <w:t>ready to obey the church, a less aggressive</w:t>
      </w:r>
      <w:r w:rsidR="009E73AD" w:rsidRPr="005A09EB">
        <w:rPr>
          <w:rFonts w:ascii="Times New Roman" w:eastAsia="Times New Roman" w:hAnsi="Times New Roman" w:cs="Times New Roman"/>
          <w:color w:val="222222"/>
          <w:sz w:val="24"/>
          <w:szCs w:val="24"/>
        </w:rPr>
        <w:t xml:space="preserve">, </w:t>
      </w:r>
      <w:r w:rsidR="001E4FCD" w:rsidRPr="005A09EB">
        <w:rPr>
          <w:rFonts w:ascii="Times New Roman" w:eastAsia="Times New Roman" w:hAnsi="Times New Roman" w:cs="Times New Roman"/>
          <w:color w:val="222222"/>
          <w:sz w:val="24"/>
          <w:szCs w:val="24"/>
        </w:rPr>
        <w:t xml:space="preserve">less masculine attitude.  The case can be made, however, that </w:t>
      </w:r>
      <w:r w:rsidR="00294427">
        <w:rPr>
          <w:rFonts w:ascii="Times New Roman" w:eastAsia="Times New Roman" w:hAnsi="Times New Roman" w:cs="Times New Roman"/>
          <w:color w:val="222222"/>
          <w:sz w:val="24"/>
          <w:szCs w:val="24"/>
        </w:rPr>
        <w:t xml:space="preserve">both </w:t>
      </w:r>
      <w:r w:rsidR="001E4FCD" w:rsidRPr="005A09EB">
        <w:rPr>
          <w:rFonts w:ascii="Times New Roman" w:eastAsia="Times New Roman" w:hAnsi="Times New Roman" w:cs="Times New Roman"/>
          <w:color w:val="222222"/>
          <w:sz w:val="24"/>
          <w:szCs w:val="24"/>
        </w:rPr>
        <w:t xml:space="preserve">praise </w:t>
      </w:r>
      <w:r w:rsidR="00294427">
        <w:rPr>
          <w:rFonts w:ascii="Times New Roman" w:eastAsia="Times New Roman" w:hAnsi="Times New Roman" w:cs="Times New Roman"/>
          <w:color w:val="222222"/>
          <w:sz w:val="24"/>
          <w:szCs w:val="24"/>
        </w:rPr>
        <w:t xml:space="preserve">and </w:t>
      </w:r>
      <w:r w:rsidR="001E4FCD" w:rsidRPr="005A09EB">
        <w:rPr>
          <w:rFonts w:ascii="Times New Roman" w:eastAsia="Times New Roman" w:hAnsi="Times New Roman" w:cs="Times New Roman"/>
          <w:color w:val="222222"/>
          <w:sz w:val="24"/>
          <w:szCs w:val="24"/>
        </w:rPr>
        <w:t xml:space="preserve">criticism should be taken </w:t>
      </w:r>
      <w:r w:rsidR="00282129" w:rsidRPr="005A09EB">
        <w:rPr>
          <w:rFonts w:ascii="Times New Roman" w:eastAsia="Times New Roman" w:hAnsi="Times New Roman" w:cs="Times New Roman"/>
          <w:color w:val="222222"/>
          <w:sz w:val="24"/>
          <w:szCs w:val="24"/>
        </w:rPr>
        <w:t>without a large grain of salt</w:t>
      </w:r>
      <w:r w:rsidR="00655F4D" w:rsidRPr="005A09EB">
        <w:rPr>
          <w:rFonts w:ascii="Times New Roman" w:eastAsia="Times New Roman" w:hAnsi="Times New Roman" w:cs="Times New Roman"/>
          <w:color w:val="222222"/>
          <w:sz w:val="24"/>
          <w:szCs w:val="24"/>
        </w:rPr>
        <w:t xml:space="preserve">, that </w:t>
      </w:r>
      <w:r w:rsidR="00267DD0">
        <w:rPr>
          <w:rFonts w:ascii="Times New Roman" w:eastAsia="Times New Roman" w:hAnsi="Times New Roman" w:cs="Times New Roman"/>
          <w:color w:val="222222"/>
          <w:sz w:val="24"/>
          <w:szCs w:val="24"/>
        </w:rPr>
        <w:t>a simple</w:t>
      </w:r>
      <w:r w:rsidR="00655F4D" w:rsidRPr="005A09EB">
        <w:rPr>
          <w:rFonts w:ascii="Times New Roman" w:eastAsia="Times New Roman" w:hAnsi="Times New Roman" w:cs="Times New Roman"/>
          <w:color w:val="222222"/>
          <w:sz w:val="24"/>
          <w:szCs w:val="24"/>
        </w:rPr>
        <w:t xml:space="preserve"> literal </w:t>
      </w:r>
      <w:r w:rsidR="009E73AD" w:rsidRPr="005A09EB">
        <w:rPr>
          <w:rFonts w:ascii="Times New Roman" w:eastAsia="Times New Roman" w:hAnsi="Times New Roman" w:cs="Times New Roman"/>
          <w:color w:val="222222"/>
          <w:sz w:val="24"/>
          <w:szCs w:val="24"/>
        </w:rPr>
        <w:t xml:space="preserve">historical </w:t>
      </w:r>
      <w:r w:rsidR="00655F4D" w:rsidRPr="005A09EB">
        <w:rPr>
          <w:rFonts w:ascii="Times New Roman" w:eastAsia="Times New Roman" w:hAnsi="Times New Roman" w:cs="Times New Roman"/>
          <w:color w:val="222222"/>
          <w:sz w:val="24"/>
          <w:szCs w:val="24"/>
        </w:rPr>
        <w:t>view i</w:t>
      </w:r>
      <w:r w:rsidR="00267DD0">
        <w:rPr>
          <w:rFonts w:ascii="Times New Roman" w:eastAsia="Times New Roman" w:hAnsi="Times New Roman" w:cs="Times New Roman"/>
          <w:color w:val="222222"/>
          <w:sz w:val="24"/>
          <w:szCs w:val="24"/>
        </w:rPr>
        <w:t>s</w:t>
      </w:r>
      <w:r w:rsidR="00655F4D" w:rsidRPr="005A09EB">
        <w:rPr>
          <w:rFonts w:ascii="Times New Roman" w:eastAsia="Times New Roman" w:hAnsi="Times New Roman" w:cs="Times New Roman"/>
          <w:color w:val="222222"/>
          <w:sz w:val="24"/>
          <w:szCs w:val="24"/>
        </w:rPr>
        <w:t xml:space="preserve"> not nuanced</w:t>
      </w:r>
      <w:r w:rsidR="00F946D2" w:rsidRPr="005A09EB">
        <w:rPr>
          <w:rFonts w:ascii="Times New Roman" w:eastAsia="Times New Roman" w:hAnsi="Times New Roman" w:cs="Times New Roman"/>
          <w:color w:val="222222"/>
          <w:sz w:val="24"/>
          <w:szCs w:val="24"/>
        </w:rPr>
        <w:t>.</w:t>
      </w:r>
      <w:r w:rsidR="00230B10" w:rsidRPr="005A09EB">
        <w:rPr>
          <w:rStyle w:val="FootnoteReference"/>
          <w:rFonts w:ascii="Times New Roman" w:eastAsia="Times New Roman" w:hAnsi="Times New Roman" w:cs="Times New Roman"/>
          <w:color w:val="222222"/>
          <w:sz w:val="24"/>
          <w:szCs w:val="24"/>
        </w:rPr>
        <w:footnoteReference w:id="50"/>
      </w:r>
      <w:r w:rsidR="007F7A3B" w:rsidRPr="005A09EB">
        <w:rPr>
          <w:rFonts w:ascii="Times New Roman" w:eastAsia="Times New Roman" w:hAnsi="Times New Roman" w:cs="Times New Roman"/>
          <w:color w:val="222222"/>
          <w:sz w:val="24"/>
          <w:szCs w:val="24"/>
        </w:rPr>
        <w:t xml:space="preserve">  </w:t>
      </w:r>
      <w:r w:rsidR="000D49D2" w:rsidRPr="005A09EB">
        <w:rPr>
          <w:rFonts w:ascii="Times New Roman" w:eastAsia="Times New Roman" w:hAnsi="Times New Roman" w:cs="Times New Roman"/>
          <w:color w:val="222222"/>
          <w:sz w:val="24"/>
          <w:szCs w:val="24"/>
        </w:rPr>
        <w:t>An alternative view is that n</w:t>
      </w:r>
      <w:r w:rsidR="00211B98" w:rsidRPr="005A09EB">
        <w:rPr>
          <w:rFonts w:ascii="Times New Roman" w:eastAsia="Times New Roman" w:hAnsi="Times New Roman" w:cs="Times New Roman"/>
          <w:color w:val="222222"/>
          <w:sz w:val="24"/>
          <w:szCs w:val="24"/>
        </w:rPr>
        <w:t>o human is just one thing and viewed the same by everyone at all stages of life</w:t>
      </w:r>
      <w:r w:rsidR="00B9593B" w:rsidRPr="005A09EB">
        <w:rPr>
          <w:rFonts w:ascii="Times New Roman" w:eastAsia="Times New Roman" w:hAnsi="Times New Roman" w:cs="Times New Roman"/>
          <w:color w:val="222222"/>
          <w:sz w:val="24"/>
          <w:szCs w:val="24"/>
        </w:rPr>
        <w:t xml:space="preserve">. </w:t>
      </w:r>
      <w:r w:rsidR="00211B98" w:rsidRPr="005A09EB">
        <w:rPr>
          <w:rFonts w:ascii="Times New Roman" w:eastAsia="Times New Roman" w:hAnsi="Times New Roman" w:cs="Times New Roman"/>
          <w:color w:val="222222"/>
          <w:sz w:val="24"/>
          <w:szCs w:val="24"/>
        </w:rPr>
        <w:t>Matilda was no</w:t>
      </w:r>
      <w:r w:rsidR="00247123" w:rsidRPr="005A09EB">
        <w:rPr>
          <w:rFonts w:ascii="Times New Roman" w:eastAsia="Times New Roman" w:hAnsi="Times New Roman" w:cs="Times New Roman"/>
          <w:color w:val="222222"/>
          <w:sz w:val="24"/>
          <w:szCs w:val="24"/>
        </w:rPr>
        <w:t xml:space="preserve"> </w:t>
      </w:r>
      <w:r w:rsidR="00211B98" w:rsidRPr="005A09EB">
        <w:rPr>
          <w:rFonts w:ascii="Times New Roman" w:eastAsia="Times New Roman" w:hAnsi="Times New Roman" w:cs="Times New Roman"/>
          <w:color w:val="222222"/>
          <w:sz w:val="24"/>
          <w:szCs w:val="24"/>
        </w:rPr>
        <w:t xml:space="preserve">different. Perhaps viewing her </w:t>
      </w:r>
      <w:r w:rsidR="007D46BF">
        <w:rPr>
          <w:rFonts w:ascii="Times New Roman" w:eastAsia="Times New Roman" w:hAnsi="Times New Roman" w:cs="Times New Roman"/>
          <w:color w:val="222222"/>
          <w:sz w:val="24"/>
          <w:szCs w:val="24"/>
        </w:rPr>
        <w:t xml:space="preserve">solely </w:t>
      </w:r>
      <w:r w:rsidR="007D46BF" w:rsidRPr="005A09EB">
        <w:rPr>
          <w:rFonts w:ascii="Times New Roman" w:eastAsia="Times New Roman" w:hAnsi="Times New Roman" w:cs="Times New Roman"/>
          <w:color w:val="222222"/>
          <w:sz w:val="24"/>
          <w:szCs w:val="24"/>
        </w:rPr>
        <w:t>through</w:t>
      </w:r>
      <w:r w:rsidR="00211B98" w:rsidRPr="005A09EB">
        <w:rPr>
          <w:rFonts w:ascii="Times New Roman" w:eastAsia="Times New Roman" w:hAnsi="Times New Roman" w:cs="Times New Roman"/>
          <w:color w:val="222222"/>
          <w:sz w:val="24"/>
          <w:szCs w:val="24"/>
        </w:rPr>
        <w:t xml:space="preserve"> the lens of gender and foreignness ultimately obfuscates her true nature</w:t>
      </w:r>
      <w:r w:rsidR="00672591" w:rsidRPr="005A09EB">
        <w:rPr>
          <w:rFonts w:ascii="Times New Roman" w:eastAsia="Times New Roman" w:hAnsi="Times New Roman" w:cs="Times New Roman"/>
          <w:color w:val="222222"/>
          <w:sz w:val="24"/>
          <w:szCs w:val="24"/>
        </w:rPr>
        <w:t xml:space="preserve">, instead she was a force of nature that operated </w:t>
      </w:r>
      <w:r w:rsidR="0029012E" w:rsidRPr="005A09EB">
        <w:rPr>
          <w:rFonts w:ascii="Times New Roman" w:eastAsia="Times New Roman" w:hAnsi="Times New Roman" w:cs="Times New Roman"/>
          <w:color w:val="222222"/>
          <w:sz w:val="24"/>
          <w:szCs w:val="24"/>
        </w:rPr>
        <w:t>within</w:t>
      </w:r>
      <w:r w:rsidR="00672591" w:rsidRPr="005A09EB">
        <w:rPr>
          <w:rFonts w:ascii="Times New Roman" w:eastAsia="Times New Roman" w:hAnsi="Times New Roman" w:cs="Times New Roman"/>
          <w:color w:val="222222"/>
          <w:sz w:val="24"/>
          <w:szCs w:val="24"/>
        </w:rPr>
        <w:t xml:space="preserve"> the parameters of her time and by doing so in an indefatigable </w:t>
      </w:r>
      <w:r w:rsidR="00536B02" w:rsidRPr="005A09EB">
        <w:rPr>
          <w:rFonts w:ascii="Times New Roman" w:eastAsia="Times New Roman" w:hAnsi="Times New Roman" w:cs="Times New Roman"/>
          <w:color w:val="222222"/>
          <w:sz w:val="24"/>
          <w:szCs w:val="24"/>
        </w:rPr>
        <w:t>she succeeded to a degree that others would not have</w:t>
      </w:r>
      <w:r w:rsidR="00B9593B" w:rsidRPr="005A09EB">
        <w:rPr>
          <w:rFonts w:ascii="Times New Roman" w:eastAsia="Times New Roman" w:hAnsi="Times New Roman" w:cs="Times New Roman"/>
          <w:color w:val="222222"/>
          <w:sz w:val="24"/>
          <w:szCs w:val="24"/>
        </w:rPr>
        <w:t xml:space="preserve">. </w:t>
      </w:r>
      <w:r w:rsidR="002A62FA" w:rsidRPr="005A09EB">
        <w:rPr>
          <w:rFonts w:ascii="Times New Roman" w:eastAsia="Times New Roman" w:hAnsi="Times New Roman" w:cs="Times New Roman"/>
          <w:color w:val="222222"/>
          <w:sz w:val="24"/>
          <w:szCs w:val="24"/>
        </w:rPr>
        <w:t xml:space="preserve">She may have been in reality prone to coldness and anger and </w:t>
      </w:r>
      <w:r w:rsidR="00DC435A" w:rsidRPr="005A09EB">
        <w:rPr>
          <w:rFonts w:ascii="Times New Roman" w:eastAsia="Times New Roman" w:hAnsi="Times New Roman" w:cs="Times New Roman"/>
          <w:color w:val="222222"/>
          <w:sz w:val="24"/>
          <w:szCs w:val="24"/>
        </w:rPr>
        <w:t>her being sent a protocol rich royal court as a child may have</w:t>
      </w:r>
      <w:r w:rsidR="00B32AEA" w:rsidRPr="005A09EB">
        <w:rPr>
          <w:rFonts w:ascii="Times New Roman" w:eastAsia="Times New Roman" w:hAnsi="Times New Roman" w:cs="Times New Roman"/>
          <w:color w:val="222222"/>
          <w:sz w:val="24"/>
          <w:szCs w:val="24"/>
        </w:rPr>
        <w:t xml:space="preserve"> added to this and the “haughty appearance served less well in England”</w:t>
      </w:r>
      <w:r w:rsidR="00B32AEA" w:rsidRPr="005A09EB">
        <w:rPr>
          <w:rStyle w:val="FootnoteReference"/>
          <w:rFonts w:ascii="Times New Roman" w:eastAsia="Times New Roman" w:hAnsi="Times New Roman" w:cs="Times New Roman"/>
          <w:color w:val="222222"/>
          <w:sz w:val="24"/>
          <w:szCs w:val="24"/>
        </w:rPr>
        <w:footnoteReference w:id="51"/>
      </w:r>
    </w:p>
    <w:p w14:paraId="68CA35D7" w14:textId="285B787F" w:rsidR="00AB07CB" w:rsidRPr="005A09EB" w:rsidRDefault="00AB07CB" w:rsidP="00B05FF2">
      <w:pPr>
        <w:spacing w:line="240" w:lineRule="auto"/>
        <w:rPr>
          <w:rFonts w:ascii="Times New Roman" w:eastAsia="Times New Roman" w:hAnsi="Times New Roman" w:cs="Times New Roman"/>
          <w:color w:val="222222"/>
          <w:sz w:val="24"/>
          <w:szCs w:val="24"/>
        </w:rPr>
      </w:pPr>
      <w:r w:rsidRPr="00AD7E10">
        <w:rPr>
          <w:rFonts w:ascii="Times New Roman" w:eastAsia="Times New Roman" w:hAnsi="Times New Roman" w:cs="Times New Roman"/>
          <w:color w:val="222222"/>
          <w:sz w:val="24"/>
          <w:szCs w:val="24"/>
        </w:rPr>
        <w:t xml:space="preserve">The author of </w:t>
      </w:r>
      <w:r w:rsidR="007F098F" w:rsidRPr="00AD7E10">
        <w:rPr>
          <w:rFonts w:ascii="Times New Roman" w:eastAsia="Times New Roman" w:hAnsi="Times New Roman" w:cs="Times New Roman"/>
          <w:color w:val="222222"/>
          <w:sz w:val="24"/>
          <w:szCs w:val="24"/>
        </w:rPr>
        <w:t>T</w:t>
      </w:r>
      <w:r w:rsidRPr="00AD7E10">
        <w:rPr>
          <w:rFonts w:ascii="Times New Roman" w:eastAsia="Times New Roman" w:hAnsi="Times New Roman" w:cs="Times New Roman"/>
          <w:color w:val="222222"/>
          <w:sz w:val="24"/>
          <w:szCs w:val="24"/>
        </w:rPr>
        <w:t>he Life of William Marshal</w:t>
      </w:r>
      <w:r w:rsidR="007F098F" w:rsidRPr="00AD7E10">
        <w:rPr>
          <w:rFonts w:ascii="Times New Roman" w:eastAsia="Times New Roman" w:hAnsi="Times New Roman" w:cs="Times New Roman"/>
          <w:color w:val="222222"/>
          <w:sz w:val="24"/>
          <w:szCs w:val="24"/>
        </w:rPr>
        <w:t xml:space="preserve"> </w:t>
      </w:r>
      <w:r w:rsidR="0074391F" w:rsidRPr="00AD7E10">
        <w:rPr>
          <w:rFonts w:ascii="Times New Roman" w:eastAsia="Times New Roman" w:hAnsi="Times New Roman" w:cs="Times New Roman"/>
          <w:color w:val="222222"/>
          <w:sz w:val="24"/>
          <w:szCs w:val="24"/>
        </w:rPr>
        <w:t xml:space="preserve">said that the Empress was without a doubt the rightful heir to the throne. He never accused her of </w:t>
      </w:r>
      <w:r w:rsidR="0056058F" w:rsidRPr="00AD7E10">
        <w:rPr>
          <w:rFonts w:ascii="Times New Roman" w:eastAsia="Times New Roman" w:hAnsi="Times New Roman" w:cs="Times New Roman"/>
          <w:color w:val="222222"/>
          <w:sz w:val="24"/>
          <w:szCs w:val="24"/>
        </w:rPr>
        <w:t>being</w:t>
      </w:r>
      <w:r w:rsidR="0074391F" w:rsidRPr="00AD7E10">
        <w:rPr>
          <w:rFonts w:ascii="Times New Roman" w:eastAsia="Times New Roman" w:hAnsi="Times New Roman" w:cs="Times New Roman"/>
          <w:color w:val="222222"/>
          <w:sz w:val="24"/>
          <w:szCs w:val="24"/>
        </w:rPr>
        <w:t xml:space="preserve"> masculine and indeed portrays her as </w:t>
      </w:r>
      <w:r w:rsidR="0074391F" w:rsidRPr="005A09EB">
        <w:rPr>
          <w:rFonts w:ascii="Times New Roman" w:eastAsia="Times New Roman" w:hAnsi="Times New Roman" w:cs="Times New Roman"/>
          <w:color w:val="222222"/>
          <w:sz w:val="24"/>
          <w:szCs w:val="24"/>
        </w:rPr>
        <w:t>riding sidesa</w:t>
      </w:r>
      <w:r w:rsidR="0076303C" w:rsidRPr="005A09EB">
        <w:rPr>
          <w:rFonts w:ascii="Times New Roman" w:eastAsia="Times New Roman" w:hAnsi="Times New Roman" w:cs="Times New Roman"/>
          <w:color w:val="222222"/>
          <w:sz w:val="24"/>
          <w:szCs w:val="24"/>
        </w:rPr>
        <w:t>ddle and having to be told by John Marshal to swing her legs over and ride like a man when Stephen’s men were in pursuit</w:t>
      </w:r>
      <w:r w:rsidR="0033130F" w:rsidRPr="005A09EB">
        <w:rPr>
          <w:rFonts w:ascii="Times New Roman" w:eastAsia="Times New Roman" w:hAnsi="Times New Roman" w:cs="Times New Roman"/>
          <w:color w:val="222222"/>
          <w:sz w:val="24"/>
          <w:szCs w:val="24"/>
        </w:rPr>
        <w:t xml:space="preserve"> </w:t>
      </w:r>
      <w:r w:rsidR="00FC0A04" w:rsidRPr="005A09EB">
        <w:rPr>
          <w:rFonts w:ascii="Times New Roman" w:eastAsia="Times New Roman" w:hAnsi="Times New Roman" w:cs="Times New Roman"/>
          <w:color w:val="222222"/>
          <w:sz w:val="24"/>
          <w:szCs w:val="24"/>
        </w:rPr>
        <w:t>as she fled from Winchester.</w:t>
      </w:r>
      <w:r w:rsidR="007A31AD" w:rsidRPr="005A09EB">
        <w:rPr>
          <w:rStyle w:val="FootnoteReference"/>
          <w:rFonts w:ascii="Times New Roman" w:eastAsia="Times New Roman" w:hAnsi="Times New Roman" w:cs="Times New Roman"/>
          <w:color w:val="222222"/>
          <w:sz w:val="24"/>
          <w:szCs w:val="24"/>
        </w:rPr>
        <w:footnoteReference w:id="52"/>
      </w:r>
    </w:p>
    <w:p w14:paraId="2EF6AD23" w14:textId="368659E6" w:rsidR="0020433A" w:rsidRPr="005A09EB" w:rsidRDefault="007A65C2" w:rsidP="00B05FF2">
      <w:pPr>
        <w:spacing w:line="240" w:lineRule="auto"/>
        <w:rPr>
          <w:rFonts w:ascii="Times New Roman" w:eastAsia="Times New Roman" w:hAnsi="Times New Roman" w:cs="Times New Roman"/>
          <w:color w:val="222222"/>
          <w:sz w:val="24"/>
          <w:szCs w:val="24"/>
        </w:rPr>
      </w:pPr>
      <w:r w:rsidRPr="005A09EB">
        <w:rPr>
          <w:rFonts w:ascii="Times New Roman" w:eastAsia="Times New Roman" w:hAnsi="Times New Roman" w:cs="Times New Roman"/>
          <w:color w:val="222222"/>
          <w:sz w:val="24"/>
          <w:szCs w:val="24"/>
        </w:rPr>
        <w:t>The oath that Henry I extracted from the barons was not honored for a variety of reasons</w:t>
      </w:r>
      <w:r w:rsidR="00C03365" w:rsidRPr="005A09EB">
        <w:rPr>
          <w:rFonts w:ascii="Times New Roman" w:eastAsia="Times New Roman" w:hAnsi="Times New Roman" w:cs="Times New Roman"/>
          <w:color w:val="222222"/>
          <w:sz w:val="24"/>
          <w:szCs w:val="24"/>
        </w:rPr>
        <w:t xml:space="preserve"> besides gender. T</w:t>
      </w:r>
      <w:r w:rsidRPr="005A09EB">
        <w:rPr>
          <w:rFonts w:ascii="Times New Roman" w:eastAsia="Times New Roman" w:hAnsi="Times New Roman" w:cs="Times New Roman"/>
          <w:color w:val="222222"/>
          <w:sz w:val="24"/>
          <w:szCs w:val="24"/>
        </w:rPr>
        <w:t xml:space="preserve">here is a claim that Henry withdrew the oath on his death bed and another claim that the oath was void if Matilda married a </w:t>
      </w:r>
      <w:r w:rsidR="008349CC" w:rsidRPr="005A09EB">
        <w:rPr>
          <w:rFonts w:ascii="Times New Roman" w:eastAsia="Times New Roman" w:hAnsi="Times New Roman" w:cs="Times New Roman"/>
          <w:color w:val="222222"/>
          <w:sz w:val="24"/>
          <w:szCs w:val="24"/>
        </w:rPr>
        <w:t>foreigner</w:t>
      </w:r>
      <w:r w:rsidR="003D15B0" w:rsidRPr="005A09EB">
        <w:rPr>
          <w:rFonts w:ascii="Times New Roman" w:eastAsia="Times New Roman" w:hAnsi="Times New Roman" w:cs="Times New Roman"/>
          <w:color w:val="222222"/>
          <w:sz w:val="24"/>
          <w:szCs w:val="24"/>
        </w:rPr>
        <w:t xml:space="preserve"> and this seems more likely. </w:t>
      </w:r>
      <w:r w:rsidR="00D456A3" w:rsidRPr="005A09EB">
        <w:rPr>
          <w:rFonts w:ascii="Times New Roman" w:eastAsia="Times New Roman" w:hAnsi="Times New Roman" w:cs="Times New Roman"/>
          <w:color w:val="222222"/>
          <w:sz w:val="24"/>
          <w:szCs w:val="24"/>
        </w:rPr>
        <w:t xml:space="preserve">As to the first claim, Hugh Bigod stated publicly that </w:t>
      </w:r>
      <w:r w:rsidR="00FD31AD" w:rsidRPr="005A09EB">
        <w:rPr>
          <w:rFonts w:ascii="Times New Roman" w:eastAsia="Times New Roman" w:hAnsi="Times New Roman" w:cs="Times New Roman"/>
          <w:color w:val="222222"/>
          <w:sz w:val="24"/>
          <w:szCs w:val="24"/>
        </w:rPr>
        <w:t>u</w:t>
      </w:r>
      <w:r w:rsidR="00077C31" w:rsidRPr="005A09EB">
        <w:rPr>
          <w:rFonts w:ascii="Times New Roman" w:eastAsia="Times New Roman" w:hAnsi="Times New Roman" w:cs="Times New Roman"/>
          <w:color w:val="222222"/>
          <w:sz w:val="24"/>
          <w:szCs w:val="24"/>
        </w:rPr>
        <w:t xml:space="preserve">pon his deathbed </w:t>
      </w:r>
      <w:r w:rsidR="00BD57CE" w:rsidRPr="005A09EB">
        <w:rPr>
          <w:rFonts w:ascii="Times New Roman" w:eastAsia="Times New Roman" w:hAnsi="Times New Roman" w:cs="Times New Roman"/>
          <w:color w:val="222222"/>
          <w:sz w:val="24"/>
          <w:szCs w:val="24"/>
        </w:rPr>
        <w:t>Henry</w:t>
      </w:r>
      <w:r w:rsidR="00077C31" w:rsidRPr="005A09EB">
        <w:rPr>
          <w:rFonts w:ascii="Times New Roman" w:eastAsia="Times New Roman" w:hAnsi="Times New Roman" w:cs="Times New Roman"/>
          <w:color w:val="222222"/>
          <w:sz w:val="24"/>
          <w:szCs w:val="24"/>
        </w:rPr>
        <w:t xml:space="preserve"> released </w:t>
      </w:r>
      <w:r w:rsidR="00BD57CE" w:rsidRPr="005A09EB">
        <w:rPr>
          <w:rFonts w:ascii="Times New Roman" w:eastAsia="Times New Roman" w:hAnsi="Times New Roman" w:cs="Times New Roman"/>
          <w:color w:val="222222"/>
          <w:sz w:val="24"/>
          <w:szCs w:val="24"/>
        </w:rPr>
        <w:t>barons from their oath and made Stephen his heir.</w:t>
      </w:r>
      <w:r w:rsidR="000C5E9C" w:rsidRPr="005A09EB">
        <w:rPr>
          <w:rStyle w:val="FootnoteReference"/>
          <w:rFonts w:ascii="Times New Roman" w:eastAsia="Times New Roman" w:hAnsi="Times New Roman" w:cs="Times New Roman"/>
          <w:color w:val="222222"/>
          <w:sz w:val="24"/>
          <w:szCs w:val="24"/>
        </w:rPr>
        <w:footnoteReference w:id="53"/>
      </w:r>
      <w:r w:rsidR="00BD57CE" w:rsidRPr="005A09EB">
        <w:rPr>
          <w:rFonts w:ascii="Times New Roman" w:eastAsia="Times New Roman" w:hAnsi="Times New Roman" w:cs="Times New Roman"/>
          <w:color w:val="222222"/>
          <w:sz w:val="24"/>
          <w:szCs w:val="24"/>
        </w:rPr>
        <w:t xml:space="preserve"> </w:t>
      </w:r>
      <w:r w:rsidR="008349CC" w:rsidRPr="005A09EB">
        <w:rPr>
          <w:rFonts w:ascii="Times New Roman" w:eastAsia="Times New Roman" w:hAnsi="Times New Roman" w:cs="Times New Roman"/>
          <w:color w:val="222222"/>
          <w:sz w:val="24"/>
          <w:szCs w:val="24"/>
        </w:rPr>
        <w:t xml:space="preserve">As to the second condition </w:t>
      </w:r>
      <w:r w:rsidR="00D03312" w:rsidRPr="005A09EB">
        <w:rPr>
          <w:rFonts w:ascii="Times New Roman" w:eastAsia="Times New Roman" w:hAnsi="Times New Roman" w:cs="Times New Roman"/>
          <w:color w:val="222222"/>
          <w:sz w:val="24"/>
          <w:szCs w:val="24"/>
        </w:rPr>
        <w:t xml:space="preserve">according to </w:t>
      </w:r>
      <w:r w:rsidR="00D03312" w:rsidRPr="003E0526">
        <w:rPr>
          <w:rFonts w:ascii="Times New Roman" w:eastAsia="Times New Roman" w:hAnsi="Times New Roman" w:cs="Times New Roman"/>
          <w:color w:val="222222"/>
          <w:sz w:val="24"/>
          <w:szCs w:val="24"/>
        </w:rPr>
        <w:t>Orderic Vitalis</w:t>
      </w:r>
      <w:r w:rsidR="00FF72A2">
        <w:rPr>
          <w:rFonts w:ascii="Times New Roman" w:eastAsia="Times New Roman" w:hAnsi="Times New Roman" w:cs="Times New Roman"/>
          <w:color w:val="222222"/>
          <w:sz w:val="24"/>
          <w:szCs w:val="24"/>
        </w:rPr>
        <w:t xml:space="preserve">, in discussing the chaos that ensued after the death of Henry 1 </w:t>
      </w:r>
      <w:r w:rsidR="006F402E">
        <w:rPr>
          <w:rFonts w:ascii="Times New Roman" w:eastAsia="Times New Roman" w:hAnsi="Times New Roman" w:cs="Times New Roman"/>
          <w:color w:val="222222"/>
          <w:sz w:val="24"/>
          <w:szCs w:val="24"/>
        </w:rPr>
        <w:t xml:space="preserve">said ‘the Normans abandon themselves </w:t>
      </w:r>
      <w:r w:rsidR="0034742C">
        <w:rPr>
          <w:rFonts w:ascii="Times New Roman" w:eastAsia="Times New Roman" w:hAnsi="Times New Roman" w:cs="Times New Roman"/>
          <w:color w:val="222222"/>
          <w:sz w:val="24"/>
          <w:szCs w:val="24"/>
        </w:rPr>
        <w:t>to robbery and pillage; they butcher one another, take prisoners and bind them</w:t>
      </w:r>
      <w:r w:rsidR="00785EBD">
        <w:rPr>
          <w:rFonts w:ascii="Times New Roman" w:eastAsia="Times New Roman" w:hAnsi="Times New Roman" w:cs="Times New Roman"/>
          <w:color w:val="222222"/>
          <w:sz w:val="24"/>
          <w:szCs w:val="24"/>
        </w:rPr>
        <w:t xml:space="preserve"> in fetters; burn houses and all that is in them, not even sparing monks or respecting women</w:t>
      </w:r>
      <w:r w:rsidR="004E58EE">
        <w:rPr>
          <w:rFonts w:ascii="Times New Roman" w:eastAsia="Times New Roman" w:hAnsi="Times New Roman" w:cs="Times New Roman"/>
          <w:color w:val="222222"/>
          <w:sz w:val="24"/>
          <w:szCs w:val="24"/>
        </w:rPr>
        <w:t>…they suppose that there is now no master to restrain them’</w:t>
      </w:r>
      <w:r w:rsidR="00E4183E" w:rsidRPr="005A09EB">
        <w:rPr>
          <w:rFonts w:ascii="Times New Roman" w:eastAsia="Times New Roman" w:hAnsi="Times New Roman" w:cs="Times New Roman"/>
          <w:color w:val="222222"/>
          <w:sz w:val="24"/>
          <w:szCs w:val="24"/>
        </w:rPr>
        <w:t xml:space="preserve"> </w:t>
      </w:r>
      <w:r w:rsidR="009512AD" w:rsidRPr="005A09EB">
        <w:rPr>
          <w:rStyle w:val="FootnoteReference"/>
          <w:rFonts w:ascii="Times New Roman" w:eastAsia="Times New Roman" w:hAnsi="Times New Roman" w:cs="Times New Roman"/>
          <w:color w:val="222222"/>
          <w:sz w:val="24"/>
          <w:szCs w:val="24"/>
        </w:rPr>
        <w:footnoteReference w:id="54"/>
      </w:r>
      <w:r w:rsidR="00E4183E" w:rsidRPr="005A09EB">
        <w:rPr>
          <w:rFonts w:ascii="Times New Roman" w:eastAsia="Times New Roman" w:hAnsi="Times New Roman" w:cs="Times New Roman"/>
          <w:color w:val="222222"/>
          <w:sz w:val="24"/>
          <w:szCs w:val="24"/>
        </w:rPr>
        <w:t xml:space="preserve"> </w:t>
      </w:r>
      <w:r w:rsidR="006566A0">
        <w:rPr>
          <w:rFonts w:ascii="Times New Roman" w:eastAsia="Times New Roman" w:hAnsi="Times New Roman" w:cs="Times New Roman"/>
          <w:color w:val="222222"/>
          <w:sz w:val="24"/>
          <w:szCs w:val="24"/>
        </w:rPr>
        <w:t>Orderic Vitalis was of Anglo-Norman parentage but here we see him describe the Normans as barbarians.</w:t>
      </w:r>
      <w:r w:rsidR="005109A5">
        <w:rPr>
          <w:rStyle w:val="FootnoteReference"/>
          <w:rFonts w:ascii="Times New Roman" w:eastAsia="Times New Roman" w:hAnsi="Times New Roman" w:cs="Times New Roman"/>
          <w:color w:val="222222"/>
          <w:sz w:val="24"/>
          <w:szCs w:val="24"/>
        </w:rPr>
        <w:footnoteReference w:id="55"/>
      </w:r>
    </w:p>
    <w:p w14:paraId="73F4D096" w14:textId="316FA67E" w:rsidR="007A65C2" w:rsidRPr="005A09EB" w:rsidRDefault="00E4183E" w:rsidP="00B05FF2">
      <w:pPr>
        <w:spacing w:line="240" w:lineRule="auto"/>
        <w:rPr>
          <w:rFonts w:ascii="Times New Roman" w:eastAsia="Times New Roman" w:hAnsi="Times New Roman" w:cs="Times New Roman"/>
          <w:color w:val="222222"/>
          <w:sz w:val="24"/>
          <w:szCs w:val="24"/>
        </w:rPr>
      </w:pPr>
      <w:r w:rsidRPr="005A09EB">
        <w:rPr>
          <w:rFonts w:ascii="Times New Roman" w:eastAsia="Times New Roman" w:hAnsi="Times New Roman" w:cs="Times New Roman"/>
          <w:color w:val="222222"/>
          <w:sz w:val="24"/>
          <w:szCs w:val="24"/>
        </w:rPr>
        <w:t xml:space="preserve">Matilda, having lived among the German people </w:t>
      </w:r>
      <w:r w:rsidR="007E044A" w:rsidRPr="005A09EB">
        <w:rPr>
          <w:rFonts w:ascii="Times New Roman" w:eastAsia="Times New Roman" w:hAnsi="Times New Roman" w:cs="Times New Roman"/>
          <w:color w:val="222222"/>
          <w:sz w:val="24"/>
          <w:szCs w:val="24"/>
        </w:rPr>
        <w:t xml:space="preserve">so long </w:t>
      </w:r>
      <w:r w:rsidRPr="005A09EB">
        <w:rPr>
          <w:rFonts w:ascii="Times New Roman" w:eastAsia="Times New Roman" w:hAnsi="Times New Roman" w:cs="Times New Roman"/>
          <w:color w:val="222222"/>
          <w:sz w:val="24"/>
          <w:szCs w:val="24"/>
        </w:rPr>
        <w:t xml:space="preserve">and speaking </w:t>
      </w:r>
      <w:r w:rsidR="00BD57CE" w:rsidRPr="005A09EB">
        <w:rPr>
          <w:rFonts w:ascii="Times New Roman" w:eastAsia="Times New Roman" w:hAnsi="Times New Roman" w:cs="Times New Roman"/>
          <w:color w:val="222222"/>
          <w:sz w:val="24"/>
          <w:szCs w:val="24"/>
        </w:rPr>
        <w:t>German</w:t>
      </w:r>
      <w:r w:rsidRPr="005A09EB">
        <w:rPr>
          <w:rFonts w:ascii="Times New Roman" w:eastAsia="Times New Roman" w:hAnsi="Times New Roman" w:cs="Times New Roman"/>
          <w:color w:val="222222"/>
          <w:sz w:val="24"/>
          <w:szCs w:val="24"/>
        </w:rPr>
        <w:t xml:space="preserve"> may have already seemed foreign and strange to the magnates</w:t>
      </w:r>
      <w:r w:rsidR="002903BA">
        <w:rPr>
          <w:rFonts w:ascii="Times New Roman" w:eastAsia="Times New Roman" w:hAnsi="Times New Roman" w:cs="Times New Roman"/>
          <w:color w:val="222222"/>
          <w:sz w:val="24"/>
          <w:szCs w:val="24"/>
        </w:rPr>
        <w:t xml:space="preserve"> and t</w:t>
      </w:r>
      <w:r w:rsidR="00D456A3" w:rsidRPr="005A09EB">
        <w:rPr>
          <w:rFonts w:ascii="Times New Roman" w:eastAsia="Times New Roman" w:hAnsi="Times New Roman" w:cs="Times New Roman"/>
          <w:color w:val="222222"/>
          <w:sz w:val="24"/>
          <w:szCs w:val="24"/>
        </w:rPr>
        <w:t xml:space="preserve">here had been no </w:t>
      </w:r>
      <w:r w:rsidR="004D1CDA">
        <w:rPr>
          <w:rFonts w:ascii="Times New Roman" w:eastAsia="Times New Roman" w:hAnsi="Times New Roman" w:cs="Times New Roman"/>
          <w:color w:val="222222"/>
          <w:sz w:val="24"/>
          <w:szCs w:val="24"/>
        </w:rPr>
        <w:t xml:space="preserve">baronial </w:t>
      </w:r>
      <w:r w:rsidR="00D456A3" w:rsidRPr="005A09EB">
        <w:rPr>
          <w:rFonts w:ascii="Times New Roman" w:eastAsia="Times New Roman" w:hAnsi="Times New Roman" w:cs="Times New Roman"/>
          <w:color w:val="222222"/>
          <w:sz w:val="24"/>
          <w:szCs w:val="24"/>
        </w:rPr>
        <w:t>approval of the marriage to Geoffrey le Bel.</w:t>
      </w:r>
      <w:r w:rsidR="00E738E6" w:rsidRPr="005A09EB">
        <w:rPr>
          <w:rStyle w:val="FootnoteReference"/>
          <w:rFonts w:ascii="Times New Roman" w:eastAsia="Times New Roman" w:hAnsi="Times New Roman" w:cs="Times New Roman"/>
          <w:color w:val="222222"/>
          <w:sz w:val="24"/>
          <w:szCs w:val="24"/>
        </w:rPr>
        <w:footnoteReference w:id="56"/>
      </w:r>
      <w:r w:rsidR="00055B03" w:rsidRPr="005A09EB">
        <w:rPr>
          <w:rFonts w:ascii="Times New Roman" w:eastAsia="Times New Roman" w:hAnsi="Times New Roman" w:cs="Times New Roman"/>
          <w:color w:val="222222"/>
          <w:sz w:val="24"/>
          <w:szCs w:val="24"/>
        </w:rPr>
        <w:t xml:space="preserve">  </w:t>
      </w:r>
      <w:r w:rsidR="002B6535" w:rsidRPr="005A09EB">
        <w:rPr>
          <w:rFonts w:ascii="Times New Roman" w:eastAsia="Times New Roman" w:hAnsi="Times New Roman" w:cs="Times New Roman"/>
          <w:color w:val="222222"/>
          <w:sz w:val="24"/>
          <w:szCs w:val="24"/>
        </w:rPr>
        <w:t xml:space="preserve">Anglo-Normans had a pecuniary interest in not having an </w:t>
      </w:r>
      <w:r w:rsidR="002B6535" w:rsidRPr="005A09EB">
        <w:rPr>
          <w:rFonts w:ascii="Times New Roman" w:eastAsia="Times New Roman" w:hAnsi="Times New Roman" w:cs="Times New Roman"/>
          <w:color w:val="222222"/>
          <w:sz w:val="24"/>
          <w:szCs w:val="24"/>
        </w:rPr>
        <w:lastRenderedPageBreak/>
        <w:t>Angevin ruler</w:t>
      </w:r>
      <w:r w:rsidR="0070757F" w:rsidRPr="005A09EB">
        <w:rPr>
          <w:rFonts w:ascii="Times New Roman" w:eastAsia="Times New Roman" w:hAnsi="Times New Roman" w:cs="Times New Roman"/>
          <w:color w:val="222222"/>
          <w:sz w:val="24"/>
          <w:szCs w:val="24"/>
        </w:rPr>
        <w:t xml:space="preserve"> and </w:t>
      </w:r>
      <w:r w:rsidR="00303785" w:rsidRPr="005A09EB">
        <w:rPr>
          <w:rFonts w:ascii="Times New Roman" w:eastAsia="Times New Roman" w:hAnsi="Times New Roman" w:cs="Times New Roman"/>
          <w:color w:val="222222"/>
          <w:sz w:val="24"/>
          <w:szCs w:val="24"/>
        </w:rPr>
        <w:t xml:space="preserve">risk any of their English estates </w:t>
      </w:r>
      <w:r w:rsidR="00326703" w:rsidRPr="005A09EB">
        <w:rPr>
          <w:rFonts w:ascii="Times New Roman" w:eastAsia="Times New Roman" w:hAnsi="Times New Roman" w:cs="Times New Roman"/>
          <w:color w:val="222222"/>
          <w:sz w:val="24"/>
          <w:szCs w:val="24"/>
        </w:rPr>
        <w:t>by divided allegiance</w:t>
      </w:r>
      <w:r w:rsidR="003D15B0" w:rsidRPr="005A09EB">
        <w:rPr>
          <w:rFonts w:ascii="Times New Roman" w:eastAsia="Times New Roman" w:hAnsi="Times New Roman" w:cs="Times New Roman"/>
          <w:color w:val="222222"/>
          <w:sz w:val="24"/>
          <w:szCs w:val="24"/>
        </w:rPr>
        <w:t>; there was also still anti-Norman sentiment.</w:t>
      </w:r>
    </w:p>
    <w:p w14:paraId="7D8C360C" w14:textId="15C35DA6" w:rsidR="002836F1" w:rsidRPr="004D1CDA" w:rsidRDefault="009A7EB5" w:rsidP="00B05FF2">
      <w:pPr>
        <w:spacing w:line="240" w:lineRule="auto"/>
        <w:rPr>
          <w:rFonts w:ascii="Times New Roman" w:eastAsia="Times New Roman" w:hAnsi="Times New Roman" w:cs="Times New Roman"/>
          <w:color w:val="222222"/>
          <w:sz w:val="24"/>
          <w:szCs w:val="24"/>
        </w:rPr>
      </w:pPr>
      <w:r w:rsidRPr="005A09EB">
        <w:rPr>
          <w:rFonts w:ascii="Times New Roman" w:eastAsia="Times New Roman" w:hAnsi="Times New Roman" w:cs="Times New Roman"/>
          <w:color w:val="222222"/>
          <w:sz w:val="24"/>
          <w:szCs w:val="24"/>
        </w:rPr>
        <w:t>Matilda</w:t>
      </w:r>
      <w:r w:rsidR="00480861" w:rsidRPr="005A09EB">
        <w:rPr>
          <w:rFonts w:ascii="Times New Roman" w:eastAsia="Times New Roman" w:hAnsi="Times New Roman" w:cs="Times New Roman"/>
          <w:color w:val="222222"/>
          <w:sz w:val="24"/>
          <w:szCs w:val="24"/>
        </w:rPr>
        <w:t xml:space="preserve"> </w:t>
      </w:r>
      <w:r w:rsidR="00DE09C5" w:rsidRPr="005A09EB">
        <w:rPr>
          <w:rFonts w:ascii="Times New Roman" w:eastAsia="Times New Roman" w:hAnsi="Times New Roman" w:cs="Times New Roman"/>
          <w:color w:val="222222"/>
          <w:sz w:val="24"/>
          <w:szCs w:val="24"/>
        </w:rPr>
        <w:t>and he</w:t>
      </w:r>
      <w:r w:rsidR="00642619" w:rsidRPr="005A09EB">
        <w:rPr>
          <w:rFonts w:ascii="Times New Roman" w:eastAsia="Times New Roman" w:hAnsi="Times New Roman" w:cs="Times New Roman"/>
          <w:color w:val="222222"/>
          <w:sz w:val="24"/>
          <w:szCs w:val="24"/>
        </w:rPr>
        <w:t>r</w:t>
      </w:r>
      <w:r w:rsidR="00DE09C5" w:rsidRPr="005A09EB">
        <w:rPr>
          <w:rFonts w:ascii="Times New Roman" w:eastAsia="Times New Roman" w:hAnsi="Times New Roman" w:cs="Times New Roman"/>
          <w:color w:val="222222"/>
          <w:sz w:val="24"/>
          <w:szCs w:val="24"/>
        </w:rPr>
        <w:t xml:space="preserve"> husband</w:t>
      </w:r>
      <w:r w:rsidR="00642619" w:rsidRPr="005A09EB">
        <w:rPr>
          <w:rFonts w:ascii="Times New Roman" w:eastAsia="Times New Roman" w:hAnsi="Times New Roman" w:cs="Times New Roman"/>
          <w:color w:val="222222"/>
          <w:sz w:val="24"/>
          <w:szCs w:val="24"/>
        </w:rPr>
        <w:t xml:space="preserve"> are </w:t>
      </w:r>
      <w:r w:rsidR="00B3730F" w:rsidRPr="005A09EB">
        <w:rPr>
          <w:rFonts w:ascii="Times New Roman" w:eastAsia="Times New Roman" w:hAnsi="Times New Roman" w:cs="Times New Roman"/>
          <w:color w:val="222222"/>
          <w:sz w:val="24"/>
          <w:szCs w:val="24"/>
        </w:rPr>
        <w:t>s</w:t>
      </w:r>
      <w:r w:rsidR="00480861" w:rsidRPr="005A09EB">
        <w:rPr>
          <w:rFonts w:ascii="Times New Roman" w:eastAsia="Times New Roman" w:hAnsi="Times New Roman" w:cs="Times New Roman"/>
          <w:color w:val="222222"/>
          <w:sz w:val="24"/>
          <w:szCs w:val="24"/>
        </w:rPr>
        <w:t xml:space="preserve">till seen as </w:t>
      </w:r>
      <w:r w:rsidR="00133C21" w:rsidRPr="005A09EB">
        <w:rPr>
          <w:rFonts w:ascii="Times New Roman" w:eastAsia="Times New Roman" w:hAnsi="Times New Roman" w:cs="Times New Roman"/>
          <w:color w:val="222222"/>
          <w:sz w:val="24"/>
          <w:szCs w:val="24"/>
        </w:rPr>
        <w:t>foreign,</w:t>
      </w:r>
      <w:r w:rsidR="00480861" w:rsidRPr="005A09EB">
        <w:rPr>
          <w:rFonts w:ascii="Times New Roman" w:eastAsia="Times New Roman" w:hAnsi="Times New Roman" w:cs="Times New Roman"/>
          <w:color w:val="222222"/>
          <w:sz w:val="24"/>
          <w:szCs w:val="24"/>
        </w:rPr>
        <w:t xml:space="preserve"> and she is arrogant and unbearable</w:t>
      </w:r>
      <w:r w:rsidR="00957C6B" w:rsidRPr="005A09EB">
        <w:rPr>
          <w:rFonts w:ascii="Times New Roman" w:eastAsia="Times New Roman" w:hAnsi="Times New Roman" w:cs="Times New Roman"/>
          <w:color w:val="222222"/>
          <w:sz w:val="24"/>
          <w:szCs w:val="24"/>
        </w:rPr>
        <w:t xml:space="preserve">. </w:t>
      </w:r>
      <w:r w:rsidR="00F47E24" w:rsidRPr="005A09EB">
        <w:rPr>
          <w:rFonts w:ascii="Times New Roman" w:eastAsia="Times New Roman" w:hAnsi="Times New Roman" w:cs="Times New Roman"/>
          <w:color w:val="222222"/>
          <w:sz w:val="24"/>
          <w:szCs w:val="24"/>
        </w:rPr>
        <w:t>Up until this time no vitriol of this nature can be found</w:t>
      </w:r>
      <w:r w:rsidR="00642619" w:rsidRPr="005A09EB">
        <w:rPr>
          <w:rFonts w:ascii="Times New Roman" w:eastAsia="Times New Roman" w:hAnsi="Times New Roman" w:cs="Times New Roman"/>
          <w:color w:val="222222"/>
          <w:sz w:val="24"/>
          <w:szCs w:val="24"/>
        </w:rPr>
        <w:t xml:space="preserve"> except </w:t>
      </w:r>
      <w:r w:rsidR="009212BB" w:rsidRPr="005A09EB">
        <w:rPr>
          <w:rFonts w:ascii="Times New Roman" w:hAnsi="Times New Roman" w:cs="Times New Roman"/>
          <w:sz w:val="24"/>
          <w:szCs w:val="24"/>
        </w:rPr>
        <w:t>Henry of Huntingdo</w:t>
      </w:r>
      <w:r w:rsidR="00626F13" w:rsidRPr="005A09EB">
        <w:rPr>
          <w:rFonts w:ascii="Times New Roman" w:hAnsi="Times New Roman" w:cs="Times New Roman"/>
          <w:sz w:val="24"/>
          <w:szCs w:val="24"/>
        </w:rPr>
        <w:t>n as noted above</w:t>
      </w:r>
      <w:r w:rsidR="00957C6B" w:rsidRPr="005A09EB">
        <w:rPr>
          <w:rFonts w:ascii="Times New Roman" w:eastAsia="Times New Roman" w:hAnsi="Times New Roman" w:cs="Times New Roman"/>
          <w:color w:val="222222"/>
          <w:sz w:val="24"/>
          <w:szCs w:val="24"/>
        </w:rPr>
        <w:t xml:space="preserve">. </w:t>
      </w:r>
      <w:r w:rsidR="00F47E24" w:rsidRPr="005A09EB">
        <w:rPr>
          <w:rFonts w:ascii="Times New Roman" w:eastAsia="Times New Roman" w:hAnsi="Times New Roman" w:cs="Times New Roman"/>
          <w:color w:val="222222"/>
          <w:sz w:val="24"/>
          <w:szCs w:val="24"/>
        </w:rPr>
        <w:t>This is also when she most significantly steps outside the expectations of her in the lifecycle in which she was currently</w:t>
      </w:r>
      <w:r w:rsidR="00397F30" w:rsidRPr="005A09EB">
        <w:rPr>
          <w:rFonts w:ascii="Times New Roman" w:eastAsia="Times New Roman" w:hAnsi="Times New Roman" w:cs="Times New Roman"/>
          <w:color w:val="222222"/>
          <w:sz w:val="24"/>
          <w:szCs w:val="24"/>
        </w:rPr>
        <w:t xml:space="preserve">. </w:t>
      </w:r>
      <w:r w:rsidR="00480861" w:rsidRPr="005A09EB">
        <w:rPr>
          <w:rFonts w:ascii="Times New Roman" w:eastAsia="Times New Roman" w:hAnsi="Times New Roman" w:cs="Times New Roman"/>
          <w:color w:val="222222"/>
          <w:sz w:val="24"/>
          <w:szCs w:val="24"/>
        </w:rPr>
        <w:t xml:space="preserve">Contrast this </w:t>
      </w:r>
      <w:r w:rsidR="002836F1" w:rsidRPr="005A09EB">
        <w:rPr>
          <w:rFonts w:ascii="Times New Roman" w:eastAsia="Times New Roman" w:hAnsi="Times New Roman" w:cs="Times New Roman"/>
          <w:color w:val="222222"/>
          <w:sz w:val="24"/>
          <w:szCs w:val="24"/>
        </w:rPr>
        <w:t xml:space="preserve">treatment </w:t>
      </w:r>
      <w:r w:rsidR="00480861" w:rsidRPr="005A09EB">
        <w:rPr>
          <w:rFonts w:ascii="Times New Roman" w:eastAsia="Times New Roman" w:hAnsi="Times New Roman" w:cs="Times New Roman"/>
          <w:color w:val="222222"/>
          <w:sz w:val="24"/>
          <w:szCs w:val="24"/>
        </w:rPr>
        <w:t xml:space="preserve">with one of the most exciting episodes of her life during the </w:t>
      </w:r>
      <w:r w:rsidR="00133C21" w:rsidRPr="005A09EB">
        <w:rPr>
          <w:rFonts w:ascii="Times New Roman" w:eastAsia="Times New Roman" w:hAnsi="Times New Roman" w:cs="Times New Roman"/>
          <w:color w:val="222222"/>
          <w:sz w:val="24"/>
          <w:szCs w:val="24"/>
        </w:rPr>
        <w:t>Anarchy,</w:t>
      </w:r>
      <w:r w:rsidR="00A60119" w:rsidRPr="005A09EB">
        <w:rPr>
          <w:rFonts w:ascii="Times New Roman" w:eastAsia="Times New Roman" w:hAnsi="Times New Roman" w:cs="Times New Roman"/>
          <w:color w:val="222222"/>
          <w:sz w:val="24"/>
          <w:szCs w:val="24"/>
        </w:rPr>
        <w:t xml:space="preserve"> the escape from Oxford</w:t>
      </w:r>
      <w:r w:rsidR="0002255C" w:rsidRPr="005A09EB">
        <w:rPr>
          <w:rFonts w:ascii="Times New Roman" w:eastAsia="Times New Roman" w:hAnsi="Times New Roman" w:cs="Times New Roman"/>
          <w:color w:val="222222"/>
          <w:sz w:val="24"/>
          <w:szCs w:val="24"/>
        </w:rPr>
        <w:t xml:space="preserve"> as detailed below.</w:t>
      </w:r>
    </w:p>
    <w:p w14:paraId="02B3CA68" w14:textId="6B34CA16" w:rsidR="00C33586" w:rsidRPr="005A09EB" w:rsidRDefault="003000DA" w:rsidP="0005073D">
      <w:pPr>
        <w:spacing w:line="240" w:lineRule="auto"/>
        <w:ind w:left="720" w:right="720"/>
        <w:jc w:val="both"/>
        <w:rPr>
          <w:rFonts w:ascii="Times New Roman" w:hAnsi="Times New Roman" w:cs="Times New Roman"/>
          <w:sz w:val="24"/>
          <w:szCs w:val="24"/>
        </w:rPr>
      </w:pPr>
      <w:r w:rsidRPr="005A09EB">
        <w:rPr>
          <w:rFonts w:ascii="Times New Roman" w:hAnsi="Times New Roman" w:cs="Times New Roman"/>
          <w:sz w:val="24"/>
          <w:szCs w:val="24"/>
        </w:rPr>
        <w:t xml:space="preserve">The most vivid account of this event is provided by the </w:t>
      </w:r>
      <w:r w:rsidRPr="005A09EB">
        <w:rPr>
          <w:rStyle w:val="Emphasis"/>
          <w:rFonts w:ascii="Times New Roman" w:hAnsi="Times New Roman" w:cs="Times New Roman"/>
          <w:sz w:val="24"/>
          <w:szCs w:val="24"/>
        </w:rPr>
        <w:t>Gesta Stephani</w:t>
      </w:r>
      <w:r w:rsidRPr="005A09EB">
        <w:rPr>
          <w:rFonts w:ascii="Times New Roman" w:hAnsi="Times New Roman" w:cs="Times New Roman"/>
          <w:sz w:val="24"/>
          <w:szCs w:val="24"/>
        </w:rPr>
        <w:t>, who describes her escape as having taken place in a ‘wonderous fashion</w:t>
      </w:r>
      <w:proofErr w:type="gramStart"/>
      <w:r w:rsidRPr="005A09EB">
        <w:rPr>
          <w:rFonts w:ascii="Times New Roman" w:hAnsi="Times New Roman" w:cs="Times New Roman"/>
          <w:sz w:val="24"/>
          <w:szCs w:val="24"/>
        </w:rPr>
        <w:t>’.</w:t>
      </w:r>
      <w:proofErr w:type="gramEnd"/>
      <w:r w:rsidRPr="005A09EB">
        <w:rPr>
          <w:rFonts w:ascii="Times New Roman" w:hAnsi="Times New Roman" w:cs="Times New Roman"/>
          <w:sz w:val="24"/>
          <w:szCs w:val="24"/>
        </w:rPr>
        <w:t xml:space="preserve"> Matilda was said to have left the castle with three knights of ‘ripe judgement’, with whom she walked through six miles of heavy snow and ice. She crossed the River Thames (which had evidently frozen over) and miraculously made her way through the royalist camp without being detected. Eventually after great exertions she reached the safety of Wallingford.</w:t>
      </w:r>
      <w:r w:rsidR="00C33586" w:rsidRPr="005A09EB">
        <w:rPr>
          <w:rFonts w:ascii="Times New Roman" w:hAnsi="Times New Roman" w:cs="Times New Roman"/>
          <w:sz w:val="24"/>
          <w:szCs w:val="24"/>
        </w:rPr>
        <w:t xml:space="preserve"> </w:t>
      </w:r>
      <w:r w:rsidRPr="005A09EB">
        <w:rPr>
          <w:rFonts w:ascii="Times New Roman" w:hAnsi="Times New Roman" w:cs="Times New Roman"/>
          <w:sz w:val="24"/>
          <w:szCs w:val="24"/>
        </w:rPr>
        <w:t>Another chronicler, Henry of Huntingdon, adds that</w:t>
      </w:r>
      <w:r w:rsidRPr="00101B42">
        <w:rPr>
          <w:rFonts w:ascii="Times New Roman" w:hAnsi="Times New Roman" w:cs="Times New Roman"/>
          <w:sz w:val="28"/>
          <w:szCs w:val="28"/>
        </w:rPr>
        <w:t xml:space="preserve"> </w:t>
      </w:r>
      <w:r w:rsidRPr="005A09EB">
        <w:rPr>
          <w:rFonts w:ascii="Times New Roman" w:hAnsi="Times New Roman" w:cs="Times New Roman"/>
          <w:sz w:val="24"/>
          <w:szCs w:val="24"/>
        </w:rPr>
        <w:t>she fled across the frozen Thames ‘wrapped in a white cloak’, which</w:t>
      </w:r>
      <w:r w:rsidRPr="00101B42">
        <w:rPr>
          <w:rFonts w:ascii="Times New Roman" w:hAnsi="Times New Roman" w:cs="Times New Roman"/>
          <w:sz w:val="28"/>
          <w:szCs w:val="28"/>
        </w:rPr>
        <w:t xml:space="preserve"> </w:t>
      </w:r>
      <w:r w:rsidRPr="005A09EB">
        <w:rPr>
          <w:rFonts w:ascii="Times New Roman" w:hAnsi="Times New Roman" w:cs="Times New Roman"/>
          <w:sz w:val="24"/>
          <w:szCs w:val="24"/>
        </w:rPr>
        <w:t>deceived the besiegers as it caused them to be ‘dazzled by the reflection of the snow’.</w:t>
      </w:r>
      <w:r w:rsidR="00C33586" w:rsidRPr="005A09EB">
        <w:rPr>
          <w:rFonts w:ascii="Times New Roman" w:hAnsi="Times New Roman" w:cs="Times New Roman"/>
          <w:sz w:val="24"/>
          <w:szCs w:val="24"/>
        </w:rPr>
        <w:t xml:space="preserve"> </w:t>
      </w:r>
      <w:r w:rsidRPr="005A09EB">
        <w:rPr>
          <w:rFonts w:ascii="Times New Roman" w:hAnsi="Times New Roman" w:cs="Times New Roman"/>
          <w:sz w:val="24"/>
          <w:szCs w:val="24"/>
        </w:rPr>
        <w:t xml:space="preserve">The author of the </w:t>
      </w:r>
      <w:r w:rsidRPr="005A09EB">
        <w:rPr>
          <w:rStyle w:val="Emphasis"/>
          <w:rFonts w:ascii="Times New Roman" w:hAnsi="Times New Roman" w:cs="Times New Roman"/>
          <w:sz w:val="24"/>
          <w:szCs w:val="24"/>
        </w:rPr>
        <w:t>Anglo-Saxon Chronicle</w:t>
      </w:r>
      <w:r w:rsidRPr="005A09EB">
        <w:rPr>
          <w:rFonts w:ascii="Times New Roman" w:hAnsi="Times New Roman" w:cs="Times New Roman"/>
          <w:sz w:val="24"/>
          <w:szCs w:val="24"/>
        </w:rPr>
        <w:t xml:space="preserve"> claims that she was lowered ‘from the tower by night with ropes’ during her flight from the castle. William of Malmesbury describes her escape as being ‘a manifest miracle of God’</w:t>
      </w:r>
      <w:r w:rsidR="00891283" w:rsidRPr="005A09EB">
        <w:rPr>
          <w:rStyle w:val="FootnoteReference"/>
          <w:rFonts w:ascii="Times New Roman" w:hAnsi="Times New Roman" w:cs="Times New Roman"/>
          <w:sz w:val="24"/>
          <w:szCs w:val="24"/>
        </w:rPr>
        <w:footnoteReference w:id="57"/>
      </w:r>
    </w:p>
    <w:p w14:paraId="06C96D48" w14:textId="5A9D8B61" w:rsidR="005E56FA" w:rsidRPr="005A09EB" w:rsidRDefault="00E93DA3" w:rsidP="001418F3">
      <w:pPr>
        <w:spacing w:after="0" w:line="240" w:lineRule="auto"/>
        <w:jc w:val="both"/>
        <w:rPr>
          <w:rFonts w:ascii="Times New Roman" w:hAnsi="Times New Roman" w:cs="Times New Roman"/>
          <w:sz w:val="24"/>
          <w:szCs w:val="24"/>
        </w:rPr>
      </w:pPr>
      <w:r w:rsidRPr="005A09EB">
        <w:rPr>
          <w:rFonts w:ascii="Times New Roman" w:hAnsi="Times New Roman" w:cs="Times New Roman"/>
          <w:sz w:val="24"/>
          <w:szCs w:val="24"/>
        </w:rPr>
        <w:t xml:space="preserve">This Matilda is a </w:t>
      </w:r>
      <w:r w:rsidR="00C47973" w:rsidRPr="005A09EB">
        <w:rPr>
          <w:rFonts w:ascii="Times New Roman" w:hAnsi="Times New Roman" w:cs="Times New Roman"/>
          <w:sz w:val="24"/>
          <w:szCs w:val="24"/>
        </w:rPr>
        <w:t xml:space="preserve">stunning </w:t>
      </w:r>
      <w:r w:rsidRPr="005A09EB">
        <w:rPr>
          <w:rFonts w:ascii="Times New Roman" w:hAnsi="Times New Roman" w:cs="Times New Roman"/>
          <w:sz w:val="24"/>
          <w:szCs w:val="24"/>
        </w:rPr>
        <w:t xml:space="preserve">heroine, brave and exemplary </w:t>
      </w:r>
      <w:r w:rsidR="00C85997" w:rsidRPr="005A09EB">
        <w:rPr>
          <w:rFonts w:ascii="Times New Roman" w:hAnsi="Times New Roman" w:cs="Times New Roman"/>
          <w:sz w:val="24"/>
          <w:szCs w:val="24"/>
        </w:rPr>
        <w:t>not a judgmental harpy</w:t>
      </w:r>
      <w:r w:rsidR="004F53FA" w:rsidRPr="005A09EB">
        <w:rPr>
          <w:rFonts w:ascii="Times New Roman" w:hAnsi="Times New Roman" w:cs="Times New Roman"/>
          <w:sz w:val="24"/>
          <w:szCs w:val="24"/>
        </w:rPr>
        <w:t xml:space="preserve">. </w:t>
      </w:r>
      <w:r w:rsidR="00C85997" w:rsidRPr="005A09EB">
        <w:rPr>
          <w:rFonts w:ascii="Times New Roman" w:hAnsi="Times New Roman" w:cs="Times New Roman"/>
          <w:sz w:val="24"/>
          <w:szCs w:val="24"/>
        </w:rPr>
        <w:t>In both instances she is a wife and mother, in both instances she is striving toward the goal of rulership. But in the escape scenario she is not yet a queen, she is a damsel in distress being a</w:t>
      </w:r>
      <w:r w:rsidR="00D77612" w:rsidRPr="005A09EB">
        <w:rPr>
          <w:rFonts w:ascii="Times New Roman" w:hAnsi="Times New Roman" w:cs="Times New Roman"/>
          <w:sz w:val="24"/>
          <w:szCs w:val="24"/>
        </w:rPr>
        <w:t>i</w:t>
      </w:r>
      <w:r w:rsidR="00C85997" w:rsidRPr="005A09EB">
        <w:rPr>
          <w:rFonts w:ascii="Times New Roman" w:hAnsi="Times New Roman" w:cs="Times New Roman"/>
          <w:sz w:val="24"/>
          <w:szCs w:val="24"/>
        </w:rPr>
        <w:t>ded by knights</w:t>
      </w:r>
      <w:r w:rsidR="00D77612" w:rsidRPr="005A09EB">
        <w:rPr>
          <w:rFonts w:ascii="Times New Roman" w:hAnsi="Times New Roman" w:cs="Times New Roman"/>
          <w:sz w:val="24"/>
          <w:szCs w:val="24"/>
        </w:rPr>
        <w:t xml:space="preserve"> creating</w:t>
      </w:r>
      <w:r w:rsidR="00C85997" w:rsidRPr="005A09EB">
        <w:rPr>
          <w:rFonts w:ascii="Times New Roman" w:hAnsi="Times New Roman" w:cs="Times New Roman"/>
          <w:sz w:val="24"/>
          <w:szCs w:val="24"/>
        </w:rPr>
        <w:t xml:space="preserve"> a romantic scene</w:t>
      </w:r>
      <w:r w:rsidR="00D8145D" w:rsidRPr="005A09EB">
        <w:rPr>
          <w:rFonts w:ascii="Times New Roman" w:hAnsi="Times New Roman" w:cs="Times New Roman"/>
          <w:sz w:val="24"/>
          <w:szCs w:val="24"/>
        </w:rPr>
        <w:t xml:space="preserve">. </w:t>
      </w:r>
      <w:r w:rsidR="00C85997" w:rsidRPr="005A09EB">
        <w:rPr>
          <w:rFonts w:ascii="Times New Roman" w:hAnsi="Times New Roman" w:cs="Times New Roman"/>
          <w:sz w:val="24"/>
          <w:szCs w:val="24"/>
        </w:rPr>
        <w:t xml:space="preserve">When she put on the mantle of </w:t>
      </w:r>
      <w:r w:rsidR="00324184" w:rsidRPr="005A09EB">
        <w:rPr>
          <w:rFonts w:ascii="Times New Roman" w:hAnsi="Times New Roman" w:cs="Times New Roman"/>
          <w:sz w:val="24"/>
          <w:szCs w:val="24"/>
        </w:rPr>
        <w:t>ruler,</w:t>
      </w:r>
      <w:r w:rsidR="00C85997" w:rsidRPr="005A09EB">
        <w:rPr>
          <w:rFonts w:ascii="Times New Roman" w:hAnsi="Times New Roman" w:cs="Times New Roman"/>
          <w:sz w:val="24"/>
          <w:szCs w:val="24"/>
        </w:rPr>
        <w:t xml:space="preserve"> she either acted very differently or was thus perceived differently</w:t>
      </w:r>
      <w:r w:rsidR="00D96AA4" w:rsidRPr="005A09EB">
        <w:rPr>
          <w:rFonts w:ascii="Times New Roman" w:hAnsi="Times New Roman" w:cs="Times New Roman"/>
          <w:sz w:val="24"/>
          <w:szCs w:val="24"/>
        </w:rPr>
        <w:t xml:space="preserve"> </w:t>
      </w:r>
      <w:r w:rsidR="003869C0">
        <w:rPr>
          <w:rFonts w:ascii="Times New Roman" w:hAnsi="Times New Roman" w:cs="Times New Roman"/>
          <w:sz w:val="24"/>
          <w:szCs w:val="24"/>
        </w:rPr>
        <w:t>or both.</w:t>
      </w:r>
      <w:r w:rsidR="00D96AA4" w:rsidRPr="005A09EB">
        <w:rPr>
          <w:rFonts w:ascii="Times New Roman" w:hAnsi="Times New Roman" w:cs="Times New Roman"/>
          <w:sz w:val="24"/>
          <w:szCs w:val="24"/>
        </w:rPr>
        <w:t xml:space="preserve"> </w:t>
      </w:r>
      <w:r w:rsidR="002761C9" w:rsidRPr="005A09EB">
        <w:rPr>
          <w:rFonts w:ascii="Times New Roman" w:hAnsi="Times New Roman" w:cs="Times New Roman"/>
          <w:sz w:val="24"/>
          <w:szCs w:val="24"/>
        </w:rPr>
        <w:t xml:space="preserve">Her harshness may have been to emulate her father </w:t>
      </w:r>
      <w:r w:rsidR="005B370A" w:rsidRPr="005A09EB">
        <w:rPr>
          <w:rFonts w:ascii="Times New Roman" w:hAnsi="Times New Roman" w:cs="Times New Roman"/>
          <w:sz w:val="24"/>
          <w:szCs w:val="24"/>
        </w:rPr>
        <w:t>and establish herself as firm despite her sex</w:t>
      </w:r>
      <w:r w:rsidR="0022339A" w:rsidRPr="005A09EB">
        <w:rPr>
          <w:rFonts w:ascii="Times New Roman" w:hAnsi="Times New Roman" w:cs="Times New Roman"/>
          <w:sz w:val="24"/>
          <w:szCs w:val="24"/>
        </w:rPr>
        <w:t xml:space="preserve">; </w:t>
      </w:r>
      <w:r w:rsidR="002761C9" w:rsidRPr="005A09EB">
        <w:rPr>
          <w:rFonts w:ascii="Times New Roman" w:hAnsi="Times New Roman" w:cs="Times New Roman"/>
          <w:sz w:val="24"/>
          <w:szCs w:val="24"/>
        </w:rPr>
        <w:t>the reaction of her subjects was not obedience but vituperates.</w:t>
      </w:r>
      <w:r w:rsidR="0022339A" w:rsidRPr="005A09EB">
        <w:rPr>
          <w:rStyle w:val="FootnoteReference"/>
          <w:rFonts w:ascii="Times New Roman" w:hAnsi="Times New Roman" w:cs="Times New Roman"/>
          <w:sz w:val="24"/>
          <w:szCs w:val="24"/>
        </w:rPr>
        <w:footnoteReference w:id="58"/>
      </w:r>
      <w:r w:rsidR="002761C9" w:rsidRPr="005A09EB">
        <w:rPr>
          <w:rFonts w:ascii="Times New Roman" w:hAnsi="Times New Roman" w:cs="Times New Roman"/>
          <w:sz w:val="24"/>
          <w:szCs w:val="24"/>
        </w:rPr>
        <w:t xml:space="preserve"> </w:t>
      </w:r>
      <w:r w:rsidR="00F377D5" w:rsidRPr="005A09EB">
        <w:rPr>
          <w:rFonts w:ascii="Times New Roman" w:hAnsi="Times New Roman" w:cs="Times New Roman"/>
          <w:sz w:val="24"/>
          <w:szCs w:val="24"/>
        </w:rPr>
        <w:t xml:space="preserve">In any case </w:t>
      </w:r>
      <w:r w:rsidR="00F71B1E" w:rsidRPr="005A09EB">
        <w:rPr>
          <w:rFonts w:ascii="Times New Roman" w:hAnsi="Times New Roman" w:cs="Times New Roman"/>
          <w:sz w:val="24"/>
          <w:szCs w:val="24"/>
        </w:rPr>
        <w:t>t</w:t>
      </w:r>
      <w:r w:rsidR="00F377D5" w:rsidRPr="005A09EB">
        <w:rPr>
          <w:rFonts w:ascii="Times New Roman" w:hAnsi="Times New Roman" w:cs="Times New Roman"/>
          <w:sz w:val="24"/>
          <w:szCs w:val="24"/>
        </w:rPr>
        <w:t xml:space="preserve">he </w:t>
      </w:r>
      <w:r w:rsidR="00F71B1E" w:rsidRPr="005A09EB">
        <w:rPr>
          <w:rFonts w:ascii="Times New Roman" w:hAnsi="Times New Roman" w:cs="Times New Roman"/>
          <w:sz w:val="24"/>
          <w:szCs w:val="24"/>
        </w:rPr>
        <w:t xml:space="preserve">conflict was </w:t>
      </w:r>
      <w:r w:rsidR="00F377D5" w:rsidRPr="005A09EB">
        <w:rPr>
          <w:rFonts w:ascii="Times New Roman" w:hAnsi="Times New Roman" w:cs="Times New Roman"/>
          <w:sz w:val="24"/>
          <w:szCs w:val="24"/>
        </w:rPr>
        <w:t xml:space="preserve">finally ended by negotiations between her son, Henry </w:t>
      </w:r>
      <w:r w:rsidR="00FF2635" w:rsidRPr="005A09EB">
        <w:rPr>
          <w:rFonts w:ascii="Times New Roman" w:hAnsi="Times New Roman" w:cs="Times New Roman"/>
          <w:sz w:val="24"/>
          <w:szCs w:val="24"/>
        </w:rPr>
        <w:t xml:space="preserve">at the Treaty of Winchester when </w:t>
      </w:r>
      <w:r w:rsidR="00F377D5" w:rsidRPr="005A09EB">
        <w:rPr>
          <w:rFonts w:ascii="Times New Roman" w:hAnsi="Times New Roman" w:cs="Times New Roman"/>
          <w:sz w:val="24"/>
          <w:szCs w:val="24"/>
        </w:rPr>
        <w:t>he became Stephen’s heir.</w:t>
      </w:r>
      <w:r w:rsidR="0076349E" w:rsidRPr="005A09EB">
        <w:rPr>
          <w:rFonts w:ascii="Times New Roman" w:hAnsi="Times New Roman" w:cs="Times New Roman"/>
          <w:sz w:val="24"/>
          <w:szCs w:val="24"/>
        </w:rPr>
        <w:t xml:space="preserve">  </w:t>
      </w:r>
      <w:r w:rsidR="002E0F42" w:rsidRPr="005A09EB">
        <w:rPr>
          <w:rFonts w:ascii="Times New Roman" w:hAnsi="Times New Roman" w:cs="Times New Roman"/>
          <w:sz w:val="24"/>
          <w:szCs w:val="24"/>
        </w:rPr>
        <w:t>It was Henry’s time, his mother</w:t>
      </w:r>
      <w:r w:rsidR="00C532ED">
        <w:rPr>
          <w:rFonts w:ascii="Times New Roman" w:hAnsi="Times New Roman" w:cs="Times New Roman"/>
          <w:sz w:val="24"/>
          <w:szCs w:val="24"/>
        </w:rPr>
        <w:t>’s uphill fight was over.</w:t>
      </w:r>
      <w:r w:rsidR="002E0F42" w:rsidRPr="005A09EB">
        <w:rPr>
          <w:rFonts w:ascii="Times New Roman" w:hAnsi="Times New Roman" w:cs="Times New Roman"/>
          <w:sz w:val="24"/>
          <w:szCs w:val="24"/>
        </w:rPr>
        <w:t xml:space="preserve"> </w:t>
      </w:r>
    </w:p>
    <w:p w14:paraId="16D2FCF8" w14:textId="77777777" w:rsidR="00F16083" w:rsidRPr="005A09EB" w:rsidRDefault="00F16083" w:rsidP="001418F3">
      <w:pPr>
        <w:spacing w:after="0" w:line="240" w:lineRule="auto"/>
        <w:jc w:val="both"/>
        <w:rPr>
          <w:rFonts w:ascii="Times New Roman" w:hAnsi="Times New Roman" w:cs="Times New Roman"/>
          <w:sz w:val="24"/>
          <w:szCs w:val="24"/>
        </w:rPr>
      </w:pPr>
    </w:p>
    <w:p w14:paraId="5E1C7335" w14:textId="12807832" w:rsidR="00F712D1" w:rsidRPr="004D1CDA" w:rsidRDefault="00526DA0" w:rsidP="00D77612">
      <w:pPr>
        <w:spacing w:line="240" w:lineRule="auto"/>
        <w:jc w:val="both"/>
        <w:rPr>
          <w:rFonts w:ascii="Times New Roman" w:hAnsi="Times New Roman" w:cs="Times New Roman"/>
          <w:sz w:val="24"/>
          <w:szCs w:val="24"/>
        </w:rPr>
      </w:pPr>
      <w:r w:rsidRPr="005A09EB">
        <w:rPr>
          <w:rFonts w:ascii="Times New Roman" w:hAnsi="Times New Roman" w:cs="Times New Roman"/>
          <w:sz w:val="24"/>
          <w:szCs w:val="24"/>
        </w:rPr>
        <w:t xml:space="preserve">The most consistently negative, </w:t>
      </w:r>
      <w:r w:rsidR="00977B3E" w:rsidRPr="005A09EB">
        <w:rPr>
          <w:rFonts w:ascii="Times New Roman" w:hAnsi="Times New Roman" w:cs="Times New Roman"/>
          <w:sz w:val="24"/>
          <w:szCs w:val="24"/>
        </w:rPr>
        <w:t>scathing,</w:t>
      </w:r>
      <w:r w:rsidRPr="005A09EB">
        <w:rPr>
          <w:rFonts w:ascii="Times New Roman" w:hAnsi="Times New Roman" w:cs="Times New Roman"/>
          <w:sz w:val="24"/>
          <w:szCs w:val="24"/>
        </w:rPr>
        <w:t xml:space="preserve"> and</w:t>
      </w:r>
      <w:r w:rsidR="00CD0E40" w:rsidRPr="005A09EB">
        <w:rPr>
          <w:rFonts w:ascii="Times New Roman" w:hAnsi="Times New Roman" w:cs="Times New Roman"/>
          <w:sz w:val="24"/>
          <w:szCs w:val="24"/>
        </w:rPr>
        <w:t xml:space="preserve"> merciless </w:t>
      </w:r>
      <w:r w:rsidR="00C96256" w:rsidRPr="005A09EB">
        <w:rPr>
          <w:rFonts w:ascii="Times New Roman" w:hAnsi="Times New Roman" w:cs="Times New Roman"/>
          <w:sz w:val="24"/>
          <w:szCs w:val="24"/>
        </w:rPr>
        <w:t>examination of Matilda’s character can be found in a nineteenth-century work by Agnes Strickland</w:t>
      </w:r>
      <w:r w:rsidR="00EA45B5" w:rsidRPr="005A09EB">
        <w:rPr>
          <w:rFonts w:ascii="Times New Roman" w:hAnsi="Times New Roman" w:cs="Times New Roman"/>
          <w:sz w:val="24"/>
          <w:szCs w:val="24"/>
        </w:rPr>
        <w:t>.</w:t>
      </w:r>
      <w:r w:rsidR="00C96256" w:rsidRPr="005A09EB">
        <w:rPr>
          <w:rStyle w:val="FootnoteReference"/>
          <w:rFonts w:ascii="Times New Roman" w:hAnsi="Times New Roman" w:cs="Times New Roman"/>
          <w:sz w:val="24"/>
          <w:szCs w:val="24"/>
        </w:rPr>
        <w:footnoteReference w:id="59"/>
      </w:r>
      <w:r w:rsidR="00EA45B5" w:rsidRPr="005A09EB">
        <w:rPr>
          <w:rFonts w:ascii="Times New Roman" w:hAnsi="Times New Roman" w:cs="Times New Roman"/>
          <w:sz w:val="24"/>
          <w:szCs w:val="24"/>
        </w:rPr>
        <w:t xml:space="preserve">  In a section about Matilda of Boulogne</w:t>
      </w:r>
      <w:r w:rsidR="00DB210A" w:rsidRPr="005A09EB">
        <w:rPr>
          <w:rFonts w:ascii="Times New Roman" w:hAnsi="Times New Roman" w:cs="Times New Roman"/>
          <w:sz w:val="24"/>
          <w:szCs w:val="24"/>
        </w:rPr>
        <w:t xml:space="preserve">, </w:t>
      </w:r>
      <w:r w:rsidR="003602AB" w:rsidRPr="005A09EB">
        <w:rPr>
          <w:rFonts w:ascii="Times New Roman" w:hAnsi="Times New Roman" w:cs="Times New Roman"/>
          <w:sz w:val="24"/>
          <w:szCs w:val="24"/>
        </w:rPr>
        <w:t>Empress Matilda is called</w:t>
      </w:r>
      <w:r w:rsidR="001E3D49" w:rsidRPr="005A09EB">
        <w:rPr>
          <w:rFonts w:ascii="Times New Roman" w:hAnsi="Times New Roman" w:cs="Times New Roman"/>
          <w:sz w:val="24"/>
          <w:szCs w:val="24"/>
        </w:rPr>
        <w:t xml:space="preserve"> haughty,</w:t>
      </w:r>
      <w:r w:rsidR="004F5539" w:rsidRPr="005A09EB">
        <w:rPr>
          <w:rFonts w:ascii="Times New Roman" w:hAnsi="Times New Roman" w:cs="Times New Roman"/>
          <w:sz w:val="24"/>
          <w:szCs w:val="24"/>
        </w:rPr>
        <w:t xml:space="preserve"> arrogant,</w:t>
      </w:r>
      <w:r w:rsidR="000C2637" w:rsidRPr="005A09EB">
        <w:rPr>
          <w:rFonts w:ascii="Times New Roman" w:hAnsi="Times New Roman" w:cs="Times New Roman"/>
          <w:sz w:val="24"/>
          <w:szCs w:val="24"/>
        </w:rPr>
        <w:t xml:space="preserve"> insolent, cruel, lacking in meekness</w:t>
      </w:r>
      <w:r w:rsidR="00A03749" w:rsidRPr="005A09EB">
        <w:rPr>
          <w:rFonts w:ascii="Times New Roman" w:hAnsi="Times New Roman" w:cs="Times New Roman"/>
          <w:sz w:val="24"/>
          <w:szCs w:val="24"/>
        </w:rPr>
        <w:t>, harsh, unwilling to listen to counsel</w:t>
      </w:r>
      <w:r w:rsidR="003E7976" w:rsidRPr="005A09EB">
        <w:rPr>
          <w:rFonts w:ascii="Times New Roman" w:hAnsi="Times New Roman" w:cs="Times New Roman"/>
          <w:sz w:val="24"/>
          <w:szCs w:val="24"/>
        </w:rPr>
        <w:t xml:space="preserve"> and </w:t>
      </w:r>
      <w:r w:rsidR="00510030" w:rsidRPr="005A09EB">
        <w:rPr>
          <w:rFonts w:ascii="Times New Roman" w:hAnsi="Times New Roman" w:cs="Times New Roman"/>
          <w:sz w:val="24"/>
          <w:szCs w:val="24"/>
        </w:rPr>
        <w:t>disdainful.</w:t>
      </w:r>
      <w:r w:rsidR="00A93590" w:rsidRPr="005A09EB">
        <w:rPr>
          <w:rStyle w:val="FootnoteReference"/>
          <w:rFonts w:ascii="Times New Roman" w:hAnsi="Times New Roman" w:cs="Times New Roman"/>
          <w:sz w:val="24"/>
          <w:szCs w:val="24"/>
        </w:rPr>
        <w:footnoteReference w:id="60"/>
      </w:r>
      <w:r w:rsidR="003E7976" w:rsidRPr="005A09EB">
        <w:rPr>
          <w:rFonts w:ascii="Times New Roman" w:hAnsi="Times New Roman" w:cs="Times New Roman"/>
          <w:sz w:val="24"/>
          <w:szCs w:val="24"/>
        </w:rPr>
        <w:t xml:space="preserve"> Matilda’s hatred of Stephen was </w:t>
      </w:r>
      <w:r w:rsidR="00406523" w:rsidRPr="005A09EB">
        <w:rPr>
          <w:rFonts w:ascii="Times New Roman" w:hAnsi="Times New Roman" w:cs="Times New Roman"/>
          <w:sz w:val="24"/>
          <w:szCs w:val="24"/>
        </w:rPr>
        <w:t>“from a deeper root of bitterness than the mere rivalry of power”</w:t>
      </w:r>
      <w:r w:rsidR="003B40F4" w:rsidRPr="005A09EB">
        <w:rPr>
          <w:rFonts w:ascii="Times New Roman" w:hAnsi="Times New Roman" w:cs="Times New Roman"/>
          <w:sz w:val="24"/>
          <w:szCs w:val="24"/>
        </w:rPr>
        <w:t xml:space="preserve"> and intimates that she was besotted with Stephen and repeats the rumor that Stephen was actually the father of her son Henry</w:t>
      </w:r>
      <w:r w:rsidR="00EF41BC" w:rsidRPr="005A09EB">
        <w:rPr>
          <w:rFonts w:ascii="Times New Roman" w:hAnsi="Times New Roman" w:cs="Times New Roman"/>
          <w:sz w:val="24"/>
          <w:szCs w:val="24"/>
        </w:rPr>
        <w:t xml:space="preserve"> </w:t>
      </w:r>
      <w:r w:rsidR="00B177A1" w:rsidRPr="005A09EB">
        <w:rPr>
          <w:rFonts w:ascii="Times New Roman" w:hAnsi="Times New Roman" w:cs="Times New Roman"/>
          <w:sz w:val="24"/>
          <w:szCs w:val="24"/>
        </w:rPr>
        <w:t>‘</w:t>
      </w:r>
      <w:r w:rsidR="00EF41BC" w:rsidRPr="005A09EB">
        <w:rPr>
          <w:rFonts w:ascii="Times New Roman" w:hAnsi="Times New Roman" w:cs="Times New Roman"/>
          <w:sz w:val="24"/>
          <w:szCs w:val="24"/>
        </w:rPr>
        <w:t xml:space="preserve">related by </w:t>
      </w:r>
      <w:r w:rsidR="00EF41BC" w:rsidRPr="005A09EB">
        <w:rPr>
          <w:rFonts w:ascii="Times New Roman" w:hAnsi="Times New Roman" w:cs="Times New Roman"/>
          <w:sz w:val="24"/>
          <w:szCs w:val="24"/>
        </w:rPr>
        <w:lastRenderedPageBreak/>
        <w:t>that courtly historian Matthew Paris’</w:t>
      </w:r>
      <w:r w:rsidR="003B40F4" w:rsidRPr="005A09EB">
        <w:rPr>
          <w:rFonts w:ascii="Times New Roman" w:hAnsi="Times New Roman" w:cs="Times New Roman"/>
          <w:sz w:val="24"/>
          <w:szCs w:val="24"/>
        </w:rPr>
        <w:t>.</w:t>
      </w:r>
      <w:r w:rsidR="004562F2" w:rsidRPr="005A09EB">
        <w:rPr>
          <w:rStyle w:val="FootnoteReference"/>
          <w:rFonts w:ascii="Times New Roman" w:hAnsi="Times New Roman" w:cs="Times New Roman"/>
          <w:sz w:val="24"/>
          <w:szCs w:val="24"/>
        </w:rPr>
        <w:footnoteReference w:id="61"/>
      </w:r>
      <w:r w:rsidR="003B40F4" w:rsidRPr="005A09EB">
        <w:rPr>
          <w:rFonts w:ascii="Times New Roman" w:hAnsi="Times New Roman" w:cs="Times New Roman"/>
          <w:sz w:val="24"/>
          <w:szCs w:val="24"/>
        </w:rPr>
        <w:t xml:space="preserve"> </w:t>
      </w:r>
      <w:r w:rsidR="00F712D1" w:rsidRPr="005A09EB">
        <w:rPr>
          <w:rFonts w:ascii="Times New Roman" w:hAnsi="Times New Roman" w:cs="Times New Roman"/>
          <w:sz w:val="24"/>
          <w:szCs w:val="24"/>
        </w:rPr>
        <w:t>This may serve the purpose of explaining</w:t>
      </w:r>
      <w:r w:rsidR="00F712D1" w:rsidRPr="00101B42">
        <w:rPr>
          <w:rFonts w:ascii="Times New Roman" w:hAnsi="Times New Roman" w:cs="Times New Roman"/>
          <w:sz w:val="28"/>
          <w:szCs w:val="28"/>
        </w:rPr>
        <w:t xml:space="preserve"> </w:t>
      </w:r>
      <w:r w:rsidR="00F712D1" w:rsidRPr="005A09EB">
        <w:rPr>
          <w:rFonts w:ascii="Times New Roman" w:hAnsi="Times New Roman" w:cs="Times New Roman"/>
          <w:sz w:val="24"/>
          <w:szCs w:val="24"/>
        </w:rPr>
        <w:t xml:space="preserve">the passion and toughness exhibited by Matilda, </w:t>
      </w:r>
      <w:r w:rsidR="00864114" w:rsidRPr="005A09EB">
        <w:rPr>
          <w:rFonts w:ascii="Times New Roman" w:hAnsi="Times New Roman" w:cs="Times New Roman"/>
          <w:sz w:val="24"/>
          <w:szCs w:val="24"/>
        </w:rPr>
        <w:t xml:space="preserve">the </w:t>
      </w:r>
      <w:r w:rsidR="000F3BDE">
        <w:rPr>
          <w:rFonts w:ascii="Times New Roman" w:hAnsi="Times New Roman" w:cs="Times New Roman"/>
          <w:sz w:val="24"/>
          <w:szCs w:val="24"/>
        </w:rPr>
        <w:t xml:space="preserve">old </w:t>
      </w:r>
      <w:r w:rsidR="00864114" w:rsidRPr="005A09EB">
        <w:rPr>
          <w:rFonts w:ascii="Times New Roman" w:hAnsi="Times New Roman" w:cs="Times New Roman"/>
          <w:sz w:val="24"/>
          <w:szCs w:val="24"/>
        </w:rPr>
        <w:t xml:space="preserve">notion being </w:t>
      </w:r>
      <w:r w:rsidR="00F712D1" w:rsidRPr="005A09EB">
        <w:rPr>
          <w:rFonts w:ascii="Times New Roman" w:hAnsi="Times New Roman" w:cs="Times New Roman"/>
          <w:sz w:val="24"/>
          <w:szCs w:val="24"/>
        </w:rPr>
        <w:t xml:space="preserve">a woman being </w:t>
      </w:r>
      <w:r w:rsidR="0009274C" w:rsidRPr="005A09EB">
        <w:rPr>
          <w:rFonts w:ascii="Times New Roman" w:hAnsi="Times New Roman" w:cs="Times New Roman"/>
          <w:sz w:val="24"/>
          <w:szCs w:val="24"/>
        </w:rPr>
        <w:t>i</w:t>
      </w:r>
      <w:r w:rsidR="00F712D1" w:rsidRPr="005A09EB">
        <w:rPr>
          <w:rFonts w:ascii="Times New Roman" w:hAnsi="Times New Roman" w:cs="Times New Roman"/>
          <w:sz w:val="24"/>
          <w:szCs w:val="24"/>
        </w:rPr>
        <w:t xml:space="preserve">ncapable of desiring power, inheritance, and military victory unless it is a jilted lover; “hell hath no fury </w:t>
      </w:r>
      <w:r w:rsidR="00453600" w:rsidRPr="005A09EB">
        <w:rPr>
          <w:rFonts w:ascii="Times New Roman" w:hAnsi="Times New Roman" w:cs="Times New Roman"/>
          <w:sz w:val="24"/>
          <w:szCs w:val="24"/>
        </w:rPr>
        <w:t>like</w:t>
      </w:r>
      <w:r w:rsidR="00F712D1" w:rsidRPr="005A09EB">
        <w:rPr>
          <w:rFonts w:ascii="Times New Roman" w:hAnsi="Times New Roman" w:cs="Times New Roman"/>
          <w:sz w:val="24"/>
          <w:szCs w:val="24"/>
        </w:rPr>
        <w:t xml:space="preserve"> a woman scorned”</w:t>
      </w:r>
      <w:r w:rsidR="00453600" w:rsidRPr="005A09EB">
        <w:rPr>
          <w:rFonts w:ascii="Times New Roman" w:hAnsi="Times New Roman" w:cs="Times New Roman"/>
          <w:sz w:val="24"/>
          <w:szCs w:val="24"/>
        </w:rPr>
        <w:t xml:space="preserve"> to borrow from Shakespeare</w:t>
      </w:r>
      <w:r w:rsidR="00F712D1" w:rsidRPr="005A09EB">
        <w:rPr>
          <w:rFonts w:ascii="Times New Roman" w:hAnsi="Times New Roman" w:cs="Times New Roman"/>
          <w:sz w:val="24"/>
          <w:szCs w:val="24"/>
        </w:rPr>
        <w:t>.</w:t>
      </w:r>
    </w:p>
    <w:p w14:paraId="0CE74EF8" w14:textId="4DC89027" w:rsidR="00526DA0" w:rsidRPr="005A09EB" w:rsidRDefault="00EB215B" w:rsidP="00D77612">
      <w:pPr>
        <w:spacing w:line="240" w:lineRule="auto"/>
        <w:jc w:val="both"/>
        <w:rPr>
          <w:rFonts w:ascii="Times New Roman" w:hAnsi="Times New Roman" w:cs="Times New Roman"/>
          <w:sz w:val="24"/>
          <w:szCs w:val="24"/>
        </w:rPr>
      </w:pPr>
      <w:r w:rsidRPr="005A09EB">
        <w:rPr>
          <w:rFonts w:ascii="Times New Roman" w:hAnsi="Times New Roman" w:cs="Times New Roman"/>
          <w:sz w:val="24"/>
          <w:szCs w:val="24"/>
        </w:rPr>
        <w:t xml:space="preserve">Matilda was “foreign” </w:t>
      </w:r>
      <w:r w:rsidR="005D2192" w:rsidRPr="005A09EB">
        <w:rPr>
          <w:rFonts w:ascii="Times New Roman" w:hAnsi="Times New Roman" w:cs="Times New Roman"/>
          <w:sz w:val="24"/>
          <w:szCs w:val="24"/>
        </w:rPr>
        <w:t>“Empress; Matilda,' was the wife of a foreign prince residing on the Continent. Stephen and his amiable princess were living</w:t>
      </w:r>
      <w:r w:rsidR="005D2192" w:rsidRPr="005A09EB">
        <w:rPr>
          <w:sz w:val="24"/>
          <w:szCs w:val="24"/>
        </w:rPr>
        <w:t xml:space="preserve"> </w:t>
      </w:r>
      <w:r w:rsidR="005D2192" w:rsidRPr="005A09EB">
        <w:rPr>
          <w:rFonts w:ascii="Times New Roman" w:hAnsi="Times New Roman" w:cs="Times New Roman"/>
          <w:sz w:val="24"/>
          <w:szCs w:val="24"/>
        </w:rPr>
        <w:t xml:space="preserve">in London, and daily endearing themselves to the people by the most popular and affable behaviour; and the public mind was certainly predisposed in favour of Stephen's designs, when the sudden death of King Henry in Nor- mandy </w:t>
      </w:r>
      <w:r w:rsidR="00B6750C" w:rsidRPr="005A09EB">
        <w:rPr>
          <w:rFonts w:ascii="Times New Roman" w:hAnsi="Times New Roman" w:cs="Times New Roman"/>
          <w:sz w:val="24"/>
          <w:szCs w:val="24"/>
        </w:rPr>
        <w:t xml:space="preserve">(sic) </w:t>
      </w:r>
      <w:r w:rsidR="005D2192" w:rsidRPr="005A09EB">
        <w:rPr>
          <w:rFonts w:ascii="Times New Roman" w:hAnsi="Times New Roman" w:cs="Times New Roman"/>
          <w:sz w:val="24"/>
          <w:szCs w:val="24"/>
        </w:rPr>
        <w:t>left the right of succession for the first time to a female heir</w:t>
      </w:r>
      <w:r w:rsidR="003C1433" w:rsidRPr="005A09EB">
        <w:rPr>
          <w:rFonts w:ascii="Times New Roman" w:hAnsi="Times New Roman" w:cs="Times New Roman"/>
          <w:sz w:val="24"/>
          <w:szCs w:val="24"/>
        </w:rPr>
        <w:t>”</w:t>
      </w:r>
      <w:r w:rsidR="002C4C31" w:rsidRPr="005A09EB">
        <w:rPr>
          <w:rFonts w:ascii="Times New Roman" w:hAnsi="Times New Roman" w:cs="Times New Roman"/>
          <w:sz w:val="24"/>
          <w:szCs w:val="24"/>
        </w:rPr>
        <w:t xml:space="preserve"> and “Matilda was the leader of the Norman party, and the head of Norman feudality, which, in many instances, was incompatible; with the Saxon constitution.”</w:t>
      </w:r>
      <w:r w:rsidR="008B4307" w:rsidRPr="005A09EB">
        <w:rPr>
          <w:rStyle w:val="FootnoteReference"/>
          <w:rFonts w:ascii="Times New Roman" w:hAnsi="Times New Roman" w:cs="Times New Roman"/>
          <w:sz w:val="24"/>
          <w:szCs w:val="24"/>
        </w:rPr>
        <w:footnoteReference w:id="62"/>
      </w:r>
      <w:r w:rsidR="006C0694" w:rsidRPr="005A09EB">
        <w:rPr>
          <w:rFonts w:ascii="Times New Roman" w:hAnsi="Times New Roman" w:cs="Times New Roman"/>
          <w:sz w:val="24"/>
          <w:szCs w:val="24"/>
        </w:rPr>
        <w:t xml:space="preserve"> </w:t>
      </w:r>
      <w:r w:rsidR="00F16083" w:rsidRPr="005A09EB">
        <w:rPr>
          <w:rFonts w:ascii="Times New Roman" w:hAnsi="Times New Roman" w:cs="Times New Roman"/>
          <w:sz w:val="24"/>
          <w:szCs w:val="24"/>
        </w:rPr>
        <w:t>E</w:t>
      </w:r>
      <w:r w:rsidR="002C4C31" w:rsidRPr="005A09EB">
        <w:rPr>
          <w:rFonts w:ascii="Times New Roman" w:hAnsi="Times New Roman" w:cs="Times New Roman"/>
          <w:sz w:val="24"/>
          <w:szCs w:val="24"/>
        </w:rPr>
        <w:t xml:space="preserve">choes of the resistance to the Norman Conquest. </w:t>
      </w:r>
      <w:r w:rsidR="00F43E57">
        <w:rPr>
          <w:rFonts w:ascii="Times New Roman" w:hAnsi="Times New Roman" w:cs="Times New Roman"/>
          <w:sz w:val="24"/>
          <w:szCs w:val="24"/>
        </w:rPr>
        <w:t>S</w:t>
      </w:r>
      <w:r w:rsidR="00E16133" w:rsidRPr="005A09EB">
        <w:rPr>
          <w:rFonts w:ascii="Times New Roman" w:hAnsi="Times New Roman" w:cs="Times New Roman"/>
          <w:sz w:val="24"/>
          <w:szCs w:val="24"/>
        </w:rPr>
        <w:t>tephen, in running quickly and being crowned before anyone else has time to blink, was merely emulating his uncle and benefactor</w:t>
      </w:r>
      <w:r w:rsidR="009B1DE7" w:rsidRPr="005A09EB">
        <w:rPr>
          <w:rFonts w:ascii="Times New Roman" w:hAnsi="Times New Roman" w:cs="Times New Roman"/>
          <w:sz w:val="24"/>
          <w:szCs w:val="24"/>
        </w:rPr>
        <w:t xml:space="preserve"> Henry I who had arrived at the throne in </w:t>
      </w:r>
      <w:r w:rsidR="00D53F60" w:rsidRPr="005A09EB">
        <w:rPr>
          <w:rFonts w:ascii="Times New Roman" w:hAnsi="Times New Roman" w:cs="Times New Roman"/>
          <w:sz w:val="24"/>
          <w:szCs w:val="24"/>
        </w:rPr>
        <w:t>a</w:t>
      </w:r>
      <w:r w:rsidR="009B1DE7" w:rsidRPr="005A09EB">
        <w:rPr>
          <w:rFonts w:ascii="Times New Roman" w:hAnsi="Times New Roman" w:cs="Times New Roman"/>
          <w:sz w:val="24"/>
          <w:szCs w:val="24"/>
        </w:rPr>
        <w:t xml:space="preserve"> s</w:t>
      </w:r>
      <w:r w:rsidR="00D53F60" w:rsidRPr="005A09EB">
        <w:rPr>
          <w:rFonts w:ascii="Times New Roman" w:hAnsi="Times New Roman" w:cs="Times New Roman"/>
          <w:sz w:val="24"/>
          <w:szCs w:val="24"/>
        </w:rPr>
        <w:t>imilar</w:t>
      </w:r>
      <w:r w:rsidR="009B1DE7" w:rsidRPr="005A09EB">
        <w:rPr>
          <w:rFonts w:ascii="Times New Roman" w:hAnsi="Times New Roman" w:cs="Times New Roman"/>
          <w:sz w:val="24"/>
          <w:szCs w:val="24"/>
        </w:rPr>
        <w:t xml:space="preserve"> manner.</w:t>
      </w:r>
      <w:r w:rsidR="002E0119" w:rsidRPr="005A09EB">
        <w:rPr>
          <w:rStyle w:val="FootnoteReference"/>
          <w:rFonts w:ascii="Times New Roman" w:hAnsi="Times New Roman" w:cs="Times New Roman"/>
          <w:sz w:val="24"/>
          <w:szCs w:val="24"/>
        </w:rPr>
        <w:footnoteReference w:id="63"/>
      </w:r>
      <w:r w:rsidR="00810454" w:rsidRPr="005A09EB">
        <w:rPr>
          <w:rFonts w:ascii="Times New Roman" w:hAnsi="Times New Roman" w:cs="Times New Roman"/>
          <w:sz w:val="24"/>
          <w:szCs w:val="24"/>
        </w:rPr>
        <w:t xml:space="preserve">  The clash between Norman</w:t>
      </w:r>
      <w:r w:rsidR="00B14EA4" w:rsidRPr="005A09EB">
        <w:rPr>
          <w:rFonts w:ascii="Times New Roman" w:hAnsi="Times New Roman" w:cs="Times New Roman"/>
          <w:sz w:val="24"/>
          <w:szCs w:val="24"/>
        </w:rPr>
        <w:t>s</w:t>
      </w:r>
      <w:r w:rsidR="00810454" w:rsidRPr="005A09EB">
        <w:rPr>
          <w:rFonts w:ascii="Times New Roman" w:hAnsi="Times New Roman" w:cs="Times New Roman"/>
          <w:sz w:val="24"/>
          <w:szCs w:val="24"/>
        </w:rPr>
        <w:t xml:space="preserve"> and Anglos-Saxons had been deep and not that much time had passed as it was only her grandfather William the Conqueror who brought not only conquest but a new culture.</w:t>
      </w:r>
      <w:r w:rsidR="00BD0D77" w:rsidRPr="005A09EB">
        <w:rPr>
          <w:rStyle w:val="FootnoteReference"/>
          <w:rFonts w:ascii="Times New Roman" w:hAnsi="Times New Roman" w:cs="Times New Roman"/>
          <w:sz w:val="24"/>
          <w:szCs w:val="24"/>
        </w:rPr>
        <w:footnoteReference w:id="64"/>
      </w:r>
    </w:p>
    <w:p w14:paraId="0B76D591" w14:textId="3F71AB67" w:rsidR="00406970" w:rsidRPr="005A09EB" w:rsidRDefault="007D500F" w:rsidP="00880259">
      <w:pPr>
        <w:spacing w:line="418" w:lineRule="atLeast"/>
        <w:rPr>
          <w:rFonts w:ascii="Times New Roman" w:eastAsia="Times New Roman" w:hAnsi="Times New Roman" w:cs="Times New Roman"/>
          <w:color w:val="222222"/>
          <w:sz w:val="24"/>
          <w:szCs w:val="24"/>
          <w:u w:val="single"/>
        </w:rPr>
      </w:pPr>
      <w:r w:rsidRPr="005A09EB">
        <w:rPr>
          <w:rFonts w:ascii="Times New Roman" w:eastAsia="Times New Roman" w:hAnsi="Times New Roman" w:cs="Times New Roman"/>
          <w:color w:val="222222"/>
          <w:sz w:val="24"/>
          <w:szCs w:val="24"/>
          <w:u w:val="single"/>
        </w:rPr>
        <w:t>Widowhood Part Deux and Old Age</w:t>
      </w:r>
    </w:p>
    <w:p w14:paraId="13997D36" w14:textId="5AFE4B34" w:rsidR="00CF1819" w:rsidRPr="00817888" w:rsidRDefault="00CF1819" w:rsidP="00412D22">
      <w:pPr>
        <w:spacing w:after="0" w:line="240" w:lineRule="auto"/>
        <w:rPr>
          <w:rFonts w:ascii="Times New Roman" w:hAnsi="Times New Roman" w:cs="Times New Roman"/>
          <w:sz w:val="24"/>
          <w:szCs w:val="24"/>
          <w:shd w:val="clear" w:color="auto" w:fill="FFFFFF"/>
        </w:rPr>
      </w:pPr>
      <w:r w:rsidRPr="005A09EB">
        <w:rPr>
          <w:rFonts w:ascii="Times New Roman" w:hAnsi="Times New Roman" w:cs="Times New Roman"/>
          <w:sz w:val="24"/>
          <w:szCs w:val="24"/>
          <w:shd w:val="clear" w:color="auto" w:fill="FFFFFF"/>
        </w:rPr>
        <w:t>Normandy had been in her husband’s possession since 1144, and she ret</w:t>
      </w:r>
      <w:r w:rsidR="00914087" w:rsidRPr="005A09EB">
        <w:rPr>
          <w:rFonts w:ascii="Times New Roman" w:hAnsi="Times New Roman" w:cs="Times New Roman"/>
          <w:sz w:val="24"/>
          <w:szCs w:val="24"/>
          <w:shd w:val="clear" w:color="auto" w:fill="FFFFFF"/>
        </w:rPr>
        <w:t>urned</w:t>
      </w:r>
      <w:r w:rsidRPr="005A09EB">
        <w:rPr>
          <w:rFonts w:ascii="Times New Roman" w:hAnsi="Times New Roman" w:cs="Times New Roman"/>
          <w:sz w:val="24"/>
          <w:szCs w:val="24"/>
          <w:shd w:val="clear" w:color="auto" w:fill="FFFFFF"/>
        </w:rPr>
        <w:t xml:space="preserve"> there in 1148</w:t>
      </w:r>
      <w:r w:rsidR="00914087" w:rsidRPr="005A09EB">
        <w:rPr>
          <w:rFonts w:ascii="Times New Roman" w:hAnsi="Times New Roman" w:cs="Times New Roman"/>
          <w:sz w:val="24"/>
          <w:szCs w:val="24"/>
          <w:shd w:val="clear" w:color="auto" w:fill="FFFFFF"/>
        </w:rPr>
        <w:t xml:space="preserve"> to be reunited with Geoffrey to some degree until his death i</w:t>
      </w:r>
      <w:r w:rsidR="00267C4C" w:rsidRPr="005A09EB">
        <w:rPr>
          <w:rFonts w:ascii="Times New Roman" w:hAnsi="Times New Roman" w:cs="Times New Roman"/>
          <w:sz w:val="24"/>
          <w:szCs w:val="24"/>
          <w:shd w:val="clear" w:color="auto" w:fill="FFFFFF"/>
        </w:rPr>
        <w:t>n 1151</w:t>
      </w:r>
      <w:r w:rsidRPr="005A09EB">
        <w:rPr>
          <w:rFonts w:ascii="Times New Roman" w:hAnsi="Times New Roman" w:cs="Times New Roman"/>
          <w:sz w:val="24"/>
          <w:szCs w:val="24"/>
          <w:shd w:val="clear" w:color="auto" w:fill="FFFFFF"/>
        </w:rPr>
        <w:t>,</w:t>
      </w:r>
      <w:r w:rsidR="00905614" w:rsidRPr="005A09EB">
        <w:rPr>
          <w:rFonts w:ascii="Times New Roman" w:hAnsi="Times New Roman" w:cs="Times New Roman"/>
          <w:sz w:val="24"/>
          <w:szCs w:val="24"/>
          <w:shd w:val="clear" w:color="auto" w:fill="FFFFFF"/>
        </w:rPr>
        <w:t>t</w:t>
      </w:r>
      <w:r w:rsidR="00D930DD" w:rsidRPr="005A09EB">
        <w:rPr>
          <w:rFonts w:ascii="Times New Roman" w:hAnsi="Times New Roman" w:cs="Times New Roman"/>
          <w:sz w:val="24"/>
          <w:szCs w:val="24"/>
          <w:shd w:val="clear" w:color="auto" w:fill="FFFFFF"/>
        </w:rPr>
        <w:t>he</w:t>
      </w:r>
      <w:r w:rsidR="00905614" w:rsidRPr="005A09EB">
        <w:rPr>
          <w:rFonts w:ascii="Times New Roman" w:hAnsi="Times New Roman" w:cs="Times New Roman"/>
          <w:sz w:val="24"/>
          <w:szCs w:val="24"/>
          <w:shd w:val="clear" w:color="auto" w:fill="FFFFFF"/>
        </w:rPr>
        <w:t xml:space="preserve">n </w:t>
      </w:r>
      <w:r w:rsidRPr="005A09EB">
        <w:rPr>
          <w:rFonts w:ascii="Times New Roman" w:hAnsi="Times New Roman" w:cs="Times New Roman"/>
          <w:sz w:val="24"/>
          <w:szCs w:val="24"/>
          <w:shd w:val="clear" w:color="auto" w:fill="FFFFFF"/>
        </w:rPr>
        <w:t>to watch over the interests</w:t>
      </w:r>
      <w:r w:rsidR="00D930DD" w:rsidRPr="005A09EB">
        <w:rPr>
          <w:rFonts w:ascii="Times New Roman" w:hAnsi="Times New Roman" w:cs="Times New Roman"/>
          <w:sz w:val="24"/>
          <w:szCs w:val="24"/>
          <w:shd w:val="clear" w:color="auto" w:fill="FFFFFF"/>
        </w:rPr>
        <w:t xml:space="preserve"> of Henry</w:t>
      </w:r>
      <w:r w:rsidRPr="005A09EB">
        <w:rPr>
          <w:rFonts w:ascii="Times New Roman" w:hAnsi="Times New Roman" w:cs="Times New Roman"/>
          <w:sz w:val="24"/>
          <w:szCs w:val="24"/>
          <w:shd w:val="clear" w:color="auto" w:fill="FFFFFF"/>
        </w:rPr>
        <w:t xml:space="preserve">, who </w:t>
      </w:r>
      <w:r w:rsidR="00D930DD" w:rsidRPr="005A09EB">
        <w:rPr>
          <w:rFonts w:ascii="Times New Roman" w:hAnsi="Times New Roman" w:cs="Times New Roman"/>
          <w:sz w:val="24"/>
          <w:szCs w:val="24"/>
          <w:shd w:val="clear" w:color="auto" w:fill="FFFFFF"/>
        </w:rPr>
        <w:t>had become</w:t>
      </w:r>
      <w:r w:rsidRPr="005A09EB">
        <w:rPr>
          <w:rFonts w:ascii="Times New Roman" w:hAnsi="Times New Roman" w:cs="Times New Roman"/>
          <w:sz w:val="24"/>
          <w:szCs w:val="24"/>
          <w:shd w:val="clear" w:color="auto" w:fill="FFFFFF"/>
        </w:rPr>
        <w:t xml:space="preserve"> duke of Normandy in 1150 and King </w:t>
      </w:r>
      <w:hyperlink r:id="rId7" w:history="1">
        <w:r w:rsidRPr="005A09EB">
          <w:rPr>
            <w:rFonts w:ascii="Times New Roman" w:hAnsi="Times New Roman" w:cs="Times New Roman"/>
            <w:sz w:val="24"/>
            <w:szCs w:val="24"/>
            <w:shd w:val="clear" w:color="auto" w:fill="FFFFFF"/>
          </w:rPr>
          <w:t>Henry</w:t>
        </w:r>
        <w:r w:rsidRPr="005A09EB">
          <w:rPr>
            <w:rFonts w:ascii="Times New Roman" w:hAnsi="Times New Roman" w:cs="Times New Roman"/>
            <w:sz w:val="24"/>
            <w:szCs w:val="24"/>
            <w:u w:val="single"/>
            <w:shd w:val="clear" w:color="auto" w:fill="FFFFFF"/>
          </w:rPr>
          <w:t xml:space="preserve"> </w:t>
        </w:r>
        <w:r w:rsidRPr="005A09EB">
          <w:rPr>
            <w:rFonts w:ascii="Times New Roman" w:hAnsi="Times New Roman" w:cs="Times New Roman"/>
            <w:sz w:val="24"/>
            <w:szCs w:val="24"/>
            <w:shd w:val="clear" w:color="auto" w:fill="FFFFFF"/>
          </w:rPr>
          <w:t>II</w:t>
        </w:r>
      </w:hyperlink>
      <w:r w:rsidRPr="005A09EB">
        <w:rPr>
          <w:rFonts w:ascii="Times New Roman" w:hAnsi="Times New Roman" w:cs="Times New Roman"/>
          <w:sz w:val="24"/>
          <w:szCs w:val="24"/>
          <w:shd w:val="clear" w:color="auto" w:fill="FFFFFF"/>
        </w:rPr>
        <w:t> of England in 1154</w:t>
      </w:r>
      <w:bookmarkStart w:id="36" w:name="_Hlk123386920"/>
      <w:r w:rsidRPr="005A09EB">
        <w:rPr>
          <w:rFonts w:ascii="Times New Roman" w:hAnsi="Times New Roman" w:cs="Times New Roman"/>
          <w:sz w:val="24"/>
          <w:szCs w:val="24"/>
          <w:shd w:val="clear" w:color="auto" w:fill="FFFFFF"/>
        </w:rPr>
        <w:t xml:space="preserve">. </w:t>
      </w:r>
      <w:r w:rsidR="009D1972" w:rsidRPr="005A09EB">
        <w:rPr>
          <w:rFonts w:ascii="Times New Roman" w:hAnsi="Times New Roman" w:cs="Times New Roman"/>
          <w:sz w:val="24"/>
          <w:szCs w:val="24"/>
          <w:shd w:val="clear" w:color="auto" w:fill="FFFFFF"/>
        </w:rPr>
        <w:t xml:space="preserve">Although she continued to advise it was time for Henry to </w:t>
      </w:r>
      <w:r w:rsidR="002C2D67" w:rsidRPr="005A09EB">
        <w:rPr>
          <w:rFonts w:ascii="Times New Roman" w:hAnsi="Times New Roman" w:cs="Times New Roman"/>
          <w:sz w:val="24"/>
          <w:szCs w:val="24"/>
          <w:shd w:val="clear" w:color="auto" w:fill="FFFFFF"/>
        </w:rPr>
        <w:t>assume</w:t>
      </w:r>
      <w:r w:rsidR="009D1972" w:rsidRPr="005A09EB">
        <w:rPr>
          <w:rFonts w:ascii="Times New Roman" w:hAnsi="Times New Roman" w:cs="Times New Roman"/>
          <w:sz w:val="24"/>
          <w:szCs w:val="24"/>
          <w:shd w:val="clear" w:color="auto" w:fill="FFFFFF"/>
        </w:rPr>
        <w:t xml:space="preserve"> the fight. </w:t>
      </w:r>
      <w:r w:rsidR="00C9656A" w:rsidRPr="005A09EB">
        <w:rPr>
          <w:rFonts w:ascii="Times New Roman" w:hAnsi="Times New Roman" w:cs="Times New Roman"/>
          <w:sz w:val="24"/>
          <w:szCs w:val="24"/>
          <w:shd w:val="clear" w:color="auto" w:fill="FFFFFF"/>
        </w:rPr>
        <w:t>Once Henry was</w:t>
      </w:r>
      <w:r w:rsidR="00FF1FF7" w:rsidRPr="005A09EB">
        <w:rPr>
          <w:rFonts w:ascii="Times New Roman" w:hAnsi="Times New Roman" w:cs="Times New Roman"/>
          <w:sz w:val="24"/>
          <w:szCs w:val="24"/>
          <w:shd w:val="clear" w:color="auto" w:fill="FFFFFF"/>
        </w:rPr>
        <w:t xml:space="preserve"> on the </w:t>
      </w:r>
      <w:r w:rsidR="003B3A4D" w:rsidRPr="005A09EB">
        <w:rPr>
          <w:rFonts w:ascii="Times New Roman" w:hAnsi="Times New Roman" w:cs="Times New Roman"/>
          <w:sz w:val="24"/>
          <w:szCs w:val="24"/>
          <w:shd w:val="clear" w:color="auto" w:fill="FFFFFF"/>
        </w:rPr>
        <w:t>throne,</w:t>
      </w:r>
      <w:r w:rsidR="00FF1FF7" w:rsidRPr="005A09EB">
        <w:rPr>
          <w:rFonts w:ascii="Times New Roman" w:hAnsi="Times New Roman" w:cs="Times New Roman"/>
          <w:sz w:val="24"/>
          <w:szCs w:val="24"/>
          <w:shd w:val="clear" w:color="auto" w:fill="FFFFFF"/>
        </w:rPr>
        <w:t xml:space="preserve"> </w:t>
      </w:r>
      <w:r w:rsidR="00546243" w:rsidRPr="005A09EB">
        <w:rPr>
          <w:rFonts w:ascii="Times New Roman" w:hAnsi="Times New Roman" w:cs="Times New Roman"/>
          <w:sz w:val="24"/>
          <w:szCs w:val="24"/>
          <w:shd w:val="clear" w:color="auto" w:fill="FFFFFF"/>
        </w:rPr>
        <w:t xml:space="preserve">they did issue some charters together and there was no criticism for that but </w:t>
      </w:r>
      <w:r w:rsidR="00FF1FF7" w:rsidRPr="005A09EB">
        <w:rPr>
          <w:rFonts w:ascii="Times New Roman" w:hAnsi="Times New Roman" w:cs="Times New Roman"/>
          <w:sz w:val="24"/>
          <w:szCs w:val="24"/>
          <w:shd w:val="clear" w:color="auto" w:fill="FFFFFF"/>
        </w:rPr>
        <w:t xml:space="preserve">soon </w:t>
      </w:r>
      <w:r w:rsidR="00546243" w:rsidRPr="005A09EB">
        <w:rPr>
          <w:rFonts w:ascii="Times New Roman" w:hAnsi="Times New Roman" w:cs="Times New Roman"/>
          <w:sz w:val="24"/>
          <w:szCs w:val="24"/>
          <w:shd w:val="clear" w:color="auto" w:fill="FFFFFF"/>
        </w:rPr>
        <w:t>even that fell away.</w:t>
      </w:r>
      <w:r w:rsidR="00546243" w:rsidRPr="005A09EB">
        <w:rPr>
          <w:rStyle w:val="FootnoteReference"/>
          <w:rFonts w:ascii="Times New Roman" w:hAnsi="Times New Roman" w:cs="Times New Roman"/>
          <w:sz w:val="24"/>
          <w:szCs w:val="24"/>
          <w:shd w:val="clear" w:color="auto" w:fill="FFFFFF"/>
        </w:rPr>
        <w:footnoteReference w:id="65"/>
      </w:r>
      <w:r w:rsidR="00FF1FF7" w:rsidRPr="005A09EB">
        <w:rPr>
          <w:rFonts w:ascii="Times New Roman" w:hAnsi="Times New Roman" w:cs="Times New Roman"/>
          <w:sz w:val="24"/>
          <w:szCs w:val="24"/>
          <w:shd w:val="clear" w:color="auto" w:fill="FFFFFF"/>
        </w:rPr>
        <w:t xml:space="preserve"> </w:t>
      </w:r>
      <w:r w:rsidR="00626F13" w:rsidRPr="005A09EB">
        <w:rPr>
          <w:rFonts w:ascii="Times New Roman" w:hAnsi="Times New Roman" w:cs="Times New Roman"/>
          <w:sz w:val="24"/>
          <w:szCs w:val="24"/>
          <w:shd w:val="clear" w:color="auto" w:fill="FFFFFF"/>
        </w:rPr>
        <w:t xml:space="preserve"> </w:t>
      </w:r>
      <w:r w:rsidR="004675B1" w:rsidRPr="005A09EB">
        <w:rPr>
          <w:rFonts w:ascii="Times New Roman" w:hAnsi="Times New Roman" w:cs="Times New Roman"/>
          <w:sz w:val="24"/>
          <w:szCs w:val="24"/>
          <w:shd w:val="clear" w:color="auto" w:fill="FFFFFF"/>
        </w:rPr>
        <w:t>Giving advice as the King’s mother was not out of keeping with her womanly role and she was even seen as a family peacekeeper</w:t>
      </w:r>
      <w:r w:rsidR="00473078" w:rsidRPr="005A09EB">
        <w:rPr>
          <w:rFonts w:ascii="Times New Roman" w:hAnsi="Times New Roman" w:cs="Times New Roman"/>
          <w:sz w:val="24"/>
          <w:szCs w:val="24"/>
          <w:shd w:val="clear" w:color="auto" w:fill="FFFFFF"/>
        </w:rPr>
        <w:t>.</w:t>
      </w:r>
      <w:r w:rsidR="00473078" w:rsidRPr="005A09EB">
        <w:rPr>
          <w:rStyle w:val="FootnoteReference"/>
          <w:rFonts w:ascii="Times New Roman" w:hAnsi="Times New Roman" w:cs="Times New Roman"/>
          <w:sz w:val="24"/>
          <w:szCs w:val="24"/>
          <w:shd w:val="clear" w:color="auto" w:fill="FFFFFF"/>
        </w:rPr>
        <w:footnoteReference w:id="66"/>
      </w:r>
      <w:r w:rsidR="00473078" w:rsidRPr="005A09EB">
        <w:rPr>
          <w:rFonts w:ascii="Times New Roman" w:hAnsi="Times New Roman" w:cs="Times New Roman"/>
          <w:sz w:val="24"/>
          <w:szCs w:val="24"/>
          <w:shd w:val="clear" w:color="auto" w:fill="FFFFFF"/>
        </w:rPr>
        <w:t xml:space="preserve"> </w:t>
      </w:r>
      <w:r w:rsidR="000663E6" w:rsidRPr="005A09EB">
        <w:rPr>
          <w:rFonts w:ascii="Times New Roman" w:hAnsi="Times New Roman" w:cs="Times New Roman"/>
          <w:sz w:val="24"/>
          <w:szCs w:val="24"/>
          <w:shd w:val="clear" w:color="auto" w:fill="FFFFFF"/>
        </w:rPr>
        <w:t>But by the time Henry is dealing with the Becket debacle she refuses to aid him as she complains that he has ceased to listen to her advice</w:t>
      </w:r>
      <w:r w:rsidR="00AA6A6F" w:rsidRPr="005A09EB">
        <w:rPr>
          <w:rFonts w:ascii="Times New Roman" w:hAnsi="Times New Roman" w:cs="Times New Roman"/>
          <w:sz w:val="24"/>
          <w:szCs w:val="24"/>
          <w:shd w:val="clear" w:color="auto" w:fill="FFFFFF"/>
        </w:rPr>
        <w:t>.</w:t>
      </w:r>
      <w:r w:rsidR="00AA6A6F" w:rsidRPr="005A09EB">
        <w:rPr>
          <w:rStyle w:val="FootnoteReference"/>
          <w:rFonts w:ascii="Times New Roman" w:hAnsi="Times New Roman" w:cs="Times New Roman"/>
          <w:sz w:val="24"/>
          <w:szCs w:val="24"/>
          <w:shd w:val="clear" w:color="auto" w:fill="FFFFFF"/>
        </w:rPr>
        <w:footnoteReference w:id="67"/>
      </w:r>
      <w:r w:rsidR="000663E6" w:rsidRPr="005A09EB">
        <w:rPr>
          <w:rFonts w:ascii="Times New Roman" w:hAnsi="Times New Roman" w:cs="Times New Roman"/>
          <w:sz w:val="24"/>
          <w:szCs w:val="24"/>
          <w:shd w:val="clear" w:color="auto" w:fill="FFFFFF"/>
        </w:rPr>
        <w:t xml:space="preserve"> </w:t>
      </w:r>
      <w:r w:rsidR="00626F13" w:rsidRPr="005A09EB">
        <w:rPr>
          <w:rFonts w:ascii="Times New Roman" w:hAnsi="Times New Roman" w:cs="Times New Roman"/>
          <w:sz w:val="24"/>
          <w:szCs w:val="24"/>
          <w:shd w:val="clear" w:color="auto" w:fill="FFFFFF"/>
        </w:rPr>
        <w:t>In 1157 Matilda</w:t>
      </w:r>
      <w:r w:rsidR="009A1500" w:rsidRPr="005A09EB">
        <w:rPr>
          <w:rFonts w:ascii="Times New Roman" w:hAnsi="Times New Roman" w:cs="Times New Roman"/>
          <w:sz w:val="24"/>
          <w:szCs w:val="24"/>
          <w:shd w:val="clear" w:color="auto" w:fill="FFFFFF"/>
        </w:rPr>
        <w:t xml:space="preserve"> facilitates the erection of a Cister</w:t>
      </w:r>
      <w:r w:rsidR="006127B9" w:rsidRPr="005A09EB">
        <w:rPr>
          <w:rFonts w:ascii="Times New Roman" w:hAnsi="Times New Roman" w:cs="Times New Roman"/>
          <w:sz w:val="24"/>
          <w:szCs w:val="24"/>
          <w:shd w:val="clear" w:color="auto" w:fill="FFFFFF"/>
        </w:rPr>
        <w:t>cian Abbey</w:t>
      </w:r>
      <w:r w:rsidR="00BF5294" w:rsidRPr="005A09EB">
        <w:rPr>
          <w:rStyle w:val="FootnoteReference"/>
          <w:rFonts w:ascii="Times New Roman" w:hAnsi="Times New Roman" w:cs="Times New Roman"/>
          <w:sz w:val="24"/>
          <w:szCs w:val="24"/>
          <w:shd w:val="clear" w:color="auto" w:fill="FFFFFF"/>
        </w:rPr>
        <w:footnoteReference w:id="68"/>
      </w:r>
      <w:r w:rsidR="0024029D" w:rsidRPr="005A09EB">
        <w:rPr>
          <w:rFonts w:ascii="Times New Roman" w:hAnsi="Times New Roman" w:cs="Times New Roman"/>
          <w:sz w:val="24"/>
          <w:szCs w:val="24"/>
          <w:shd w:val="clear" w:color="auto" w:fill="FFFFFF"/>
        </w:rPr>
        <w:t xml:space="preserve"> an act of a holy</w:t>
      </w:r>
      <w:r w:rsidR="00406F60" w:rsidRPr="005A09EB">
        <w:rPr>
          <w:rFonts w:ascii="Times New Roman" w:hAnsi="Times New Roman" w:cs="Times New Roman"/>
          <w:sz w:val="24"/>
          <w:szCs w:val="24"/>
          <w:shd w:val="clear" w:color="auto" w:fill="FFFFFF"/>
        </w:rPr>
        <w:t xml:space="preserve"> woman. </w:t>
      </w:r>
      <w:r w:rsidRPr="005A09EB">
        <w:rPr>
          <w:rFonts w:ascii="Times New Roman" w:hAnsi="Times New Roman" w:cs="Times New Roman"/>
          <w:sz w:val="24"/>
          <w:szCs w:val="24"/>
          <w:shd w:val="clear" w:color="auto" w:fill="FFFFFF"/>
        </w:rPr>
        <w:t>She spent the remainder of her life in Normandy</w:t>
      </w:r>
      <w:r w:rsidR="00060A8E" w:rsidRPr="005A09EB">
        <w:rPr>
          <w:rFonts w:ascii="Times New Roman" w:hAnsi="Times New Roman" w:cs="Times New Roman"/>
          <w:sz w:val="24"/>
          <w:szCs w:val="24"/>
          <w:shd w:val="clear" w:color="auto" w:fill="FFFFFF"/>
        </w:rPr>
        <w:t xml:space="preserve"> </w:t>
      </w:r>
      <w:r w:rsidR="006E5033" w:rsidRPr="005A09EB">
        <w:rPr>
          <w:rFonts w:ascii="Times New Roman" w:hAnsi="Times New Roman" w:cs="Times New Roman"/>
          <w:sz w:val="24"/>
          <w:szCs w:val="24"/>
          <w:shd w:val="clear" w:color="auto" w:fill="FFFFFF"/>
        </w:rPr>
        <w:t>dying</w:t>
      </w:r>
      <w:r w:rsidRPr="005A09EB">
        <w:rPr>
          <w:rFonts w:ascii="Times New Roman" w:hAnsi="Times New Roman" w:cs="Times New Roman"/>
          <w:sz w:val="24"/>
          <w:szCs w:val="24"/>
          <w:shd w:val="clear" w:color="auto" w:fill="FFFFFF"/>
        </w:rPr>
        <w:t xml:space="preserve"> at age </w:t>
      </w:r>
      <w:r w:rsidR="00060A8E" w:rsidRPr="005A09EB">
        <w:rPr>
          <w:rFonts w:ascii="Times New Roman" w:hAnsi="Times New Roman" w:cs="Times New Roman"/>
          <w:sz w:val="24"/>
          <w:szCs w:val="24"/>
          <w:shd w:val="clear" w:color="auto" w:fill="FFFFFF"/>
        </w:rPr>
        <w:t>sixty-five</w:t>
      </w:r>
      <w:r w:rsidRPr="005A09EB">
        <w:rPr>
          <w:rFonts w:ascii="Times New Roman" w:hAnsi="Times New Roman" w:cs="Times New Roman"/>
          <w:sz w:val="24"/>
          <w:szCs w:val="24"/>
          <w:shd w:val="clear" w:color="auto" w:fill="FFFFFF"/>
        </w:rPr>
        <w:t xml:space="preserve">. </w:t>
      </w:r>
      <w:r w:rsidR="00FB17D9" w:rsidRPr="005A09EB">
        <w:rPr>
          <w:rFonts w:ascii="Times New Roman" w:hAnsi="Times New Roman" w:cs="Times New Roman"/>
          <w:sz w:val="24"/>
          <w:szCs w:val="24"/>
          <w:shd w:val="clear" w:color="auto" w:fill="FFFFFF"/>
        </w:rPr>
        <w:t xml:space="preserve"> She </w:t>
      </w:r>
      <w:r w:rsidR="00062A1B" w:rsidRPr="005A09EB">
        <w:rPr>
          <w:rFonts w:ascii="Times New Roman" w:hAnsi="Times New Roman" w:cs="Times New Roman"/>
          <w:sz w:val="24"/>
          <w:szCs w:val="24"/>
          <w:shd w:val="clear" w:color="auto" w:fill="FFFFFF"/>
        </w:rPr>
        <w:t>had been</w:t>
      </w:r>
      <w:r w:rsidR="00A353FC" w:rsidRPr="005A09EB">
        <w:rPr>
          <w:rFonts w:ascii="Times New Roman" w:hAnsi="Times New Roman" w:cs="Times New Roman"/>
          <w:sz w:val="24"/>
          <w:szCs w:val="24"/>
          <w:shd w:val="clear" w:color="auto" w:fill="FFFFFF"/>
        </w:rPr>
        <w:t xml:space="preserve"> </w:t>
      </w:r>
      <w:r w:rsidR="00FB17D9" w:rsidRPr="005A09EB">
        <w:rPr>
          <w:rFonts w:ascii="Times New Roman" w:hAnsi="Times New Roman" w:cs="Times New Roman"/>
          <w:sz w:val="24"/>
          <w:szCs w:val="24"/>
          <w:shd w:val="clear" w:color="auto" w:fill="FFFFFF"/>
        </w:rPr>
        <w:t>more accepted in a power</w:t>
      </w:r>
      <w:r w:rsidR="00062A1B" w:rsidRPr="005A09EB">
        <w:rPr>
          <w:rFonts w:ascii="Times New Roman" w:hAnsi="Times New Roman" w:cs="Times New Roman"/>
          <w:sz w:val="24"/>
          <w:szCs w:val="24"/>
          <w:shd w:val="clear" w:color="auto" w:fill="FFFFFF"/>
        </w:rPr>
        <w:t>ful</w:t>
      </w:r>
      <w:r w:rsidR="00FB17D9" w:rsidRPr="005A09EB">
        <w:rPr>
          <w:rFonts w:ascii="Times New Roman" w:hAnsi="Times New Roman" w:cs="Times New Roman"/>
          <w:sz w:val="24"/>
          <w:szCs w:val="24"/>
          <w:shd w:val="clear" w:color="auto" w:fill="FFFFFF"/>
        </w:rPr>
        <w:t xml:space="preserve"> role in</w:t>
      </w:r>
      <w:r w:rsidR="00FB17D9" w:rsidRPr="00101B42">
        <w:rPr>
          <w:rFonts w:ascii="Times New Roman" w:hAnsi="Times New Roman" w:cs="Times New Roman"/>
          <w:sz w:val="28"/>
          <w:szCs w:val="28"/>
          <w:shd w:val="clear" w:color="auto" w:fill="FFFFFF"/>
        </w:rPr>
        <w:t xml:space="preserve"> </w:t>
      </w:r>
      <w:r w:rsidR="00FB17D9" w:rsidRPr="005A09EB">
        <w:rPr>
          <w:rFonts w:ascii="Times New Roman" w:hAnsi="Times New Roman" w:cs="Times New Roman"/>
          <w:sz w:val="24"/>
          <w:szCs w:val="24"/>
          <w:shd w:val="clear" w:color="auto" w:fill="FFFFFF"/>
        </w:rPr>
        <w:t xml:space="preserve">Normandy </w:t>
      </w:r>
      <w:r w:rsidR="00A353FC" w:rsidRPr="005A09EB">
        <w:rPr>
          <w:rFonts w:ascii="Times New Roman" w:hAnsi="Times New Roman" w:cs="Times New Roman"/>
          <w:sz w:val="24"/>
          <w:szCs w:val="24"/>
          <w:shd w:val="clear" w:color="auto" w:fill="FFFFFF"/>
        </w:rPr>
        <w:t xml:space="preserve">by and unscathed </w:t>
      </w:r>
      <w:r w:rsidR="00053E15" w:rsidRPr="005A09EB">
        <w:rPr>
          <w:rFonts w:ascii="Times New Roman" w:hAnsi="Times New Roman" w:cs="Times New Roman"/>
          <w:sz w:val="24"/>
          <w:szCs w:val="24"/>
          <w:shd w:val="clear" w:color="auto" w:fill="FFFFFF"/>
        </w:rPr>
        <w:t xml:space="preserve">by insults </w:t>
      </w:r>
      <w:r w:rsidR="00FB17D9" w:rsidRPr="005A09EB">
        <w:rPr>
          <w:rFonts w:ascii="Times New Roman" w:hAnsi="Times New Roman" w:cs="Times New Roman"/>
          <w:sz w:val="24"/>
          <w:szCs w:val="24"/>
          <w:shd w:val="clear" w:color="auto" w:fill="FFFFFF"/>
        </w:rPr>
        <w:t xml:space="preserve">than </w:t>
      </w:r>
      <w:r w:rsidR="00053E15" w:rsidRPr="005A09EB">
        <w:rPr>
          <w:rFonts w:ascii="Times New Roman" w:hAnsi="Times New Roman" w:cs="Times New Roman"/>
          <w:sz w:val="24"/>
          <w:szCs w:val="24"/>
          <w:shd w:val="clear" w:color="auto" w:fill="FFFFFF"/>
        </w:rPr>
        <w:t xml:space="preserve">in </w:t>
      </w:r>
      <w:r w:rsidR="00FB17D9" w:rsidRPr="005A09EB">
        <w:rPr>
          <w:rFonts w:ascii="Times New Roman" w:hAnsi="Times New Roman" w:cs="Times New Roman"/>
          <w:sz w:val="24"/>
          <w:szCs w:val="24"/>
          <w:shd w:val="clear" w:color="auto" w:fill="FFFFFF"/>
        </w:rPr>
        <w:t>Engl</w:t>
      </w:r>
      <w:r w:rsidR="00053E15" w:rsidRPr="005A09EB">
        <w:rPr>
          <w:rFonts w:ascii="Times New Roman" w:hAnsi="Times New Roman" w:cs="Times New Roman"/>
          <w:sz w:val="24"/>
          <w:szCs w:val="24"/>
          <w:shd w:val="clear" w:color="auto" w:fill="FFFFFF"/>
        </w:rPr>
        <w:t>and her birthplace</w:t>
      </w:r>
      <w:r w:rsidR="000A60EC" w:rsidRPr="005A09EB">
        <w:rPr>
          <w:rFonts w:ascii="Times New Roman" w:hAnsi="Times New Roman" w:cs="Times New Roman"/>
          <w:sz w:val="24"/>
          <w:szCs w:val="24"/>
          <w:shd w:val="clear" w:color="auto" w:fill="FFFFFF"/>
        </w:rPr>
        <w:t xml:space="preserve"> and </w:t>
      </w:r>
      <w:r w:rsidR="00690066" w:rsidRPr="005A09EB">
        <w:rPr>
          <w:rStyle w:val="FootnoteReference"/>
          <w:rFonts w:ascii="Times New Roman" w:hAnsi="Times New Roman" w:cs="Times New Roman"/>
          <w:sz w:val="24"/>
          <w:szCs w:val="24"/>
          <w:shd w:val="clear" w:color="auto" w:fill="FFFFFF"/>
        </w:rPr>
        <w:footnoteReference w:id="69"/>
      </w:r>
      <w:r w:rsidRPr="005A09EB">
        <w:rPr>
          <w:rFonts w:ascii="Times New Roman" w:hAnsi="Times New Roman" w:cs="Times New Roman"/>
          <w:sz w:val="24"/>
          <w:szCs w:val="24"/>
          <w:shd w:val="clear" w:color="auto" w:fill="FFFFFF"/>
        </w:rPr>
        <w:t xml:space="preserve"> </w:t>
      </w:r>
      <w:bookmarkEnd w:id="36"/>
      <w:r w:rsidRPr="005A09EB">
        <w:rPr>
          <w:rFonts w:ascii="Times New Roman" w:hAnsi="Times New Roman" w:cs="Times New Roman"/>
          <w:sz w:val="24"/>
          <w:szCs w:val="24"/>
          <w:shd w:val="clear" w:color="auto" w:fill="FFFFFF"/>
        </w:rPr>
        <w:t xml:space="preserve">was buried at </w:t>
      </w:r>
      <w:hyperlink r:id="rId8" w:history="1">
        <w:r w:rsidR="0076338A" w:rsidRPr="005A09EB">
          <w:rPr>
            <w:rFonts w:ascii="Times New Roman" w:hAnsi="Times New Roman" w:cs="Times New Roman"/>
            <w:sz w:val="24"/>
            <w:szCs w:val="24"/>
          </w:rPr>
          <w:t>Cathedrale Notre-Dame de Rouen</w:t>
        </w:r>
      </w:hyperlink>
      <w:r w:rsidRPr="00101B42">
        <w:rPr>
          <w:rFonts w:ascii="Times New Roman" w:hAnsi="Times New Roman" w:cs="Times New Roman"/>
          <w:sz w:val="28"/>
          <w:szCs w:val="28"/>
          <w:shd w:val="clear" w:color="auto" w:fill="FFFFFF"/>
        </w:rPr>
        <w:t>.</w:t>
      </w:r>
      <w:r w:rsidR="001C7A75">
        <w:rPr>
          <w:rFonts w:ascii="Times New Roman" w:hAnsi="Times New Roman" w:cs="Times New Roman"/>
          <w:sz w:val="28"/>
          <w:szCs w:val="28"/>
          <w:shd w:val="clear" w:color="auto" w:fill="FFFFFF"/>
        </w:rPr>
        <w:t xml:space="preserve"> </w:t>
      </w:r>
      <w:r w:rsidR="00A92BF6" w:rsidRPr="001D04A0">
        <w:rPr>
          <w:rFonts w:ascii="Times New Roman" w:hAnsi="Times New Roman" w:cs="Times New Roman"/>
          <w:sz w:val="24"/>
          <w:szCs w:val="24"/>
          <w:shd w:val="clear" w:color="auto" w:fill="FFFFFF"/>
        </w:rPr>
        <w:t>Robert de Torign</w:t>
      </w:r>
      <w:r w:rsidR="00EA4B25">
        <w:rPr>
          <w:rFonts w:ascii="Times New Roman" w:hAnsi="Times New Roman" w:cs="Times New Roman"/>
          <w:sz w:val="24"/>
          <w:szCs w:val="24"/>
          <w:shd w:val="clear" w:color="auto" w:fill="FFFFFF"/>
        </w:rPr>
        <w:t xml:space="preserve">i </w:t>
      </w:r>
      <w:r w:rsidR="001C7A75" w:rsidRPr="001D04A0">
        <w:rPr>
          <w:rFonts w:ascii="Times New Roman" w:hAnsi="Times New Roman" w:cs="Times New Roman"/>
          <w:sz w:val="24"/>
          <w:szCs w:val="24"/>
          <w:shd w:val="clear" w:color="auto" w:fill="FFFFFF"/>
        </w:rPr>
        <w:t xml:space="preserve">tells us that </w:t>
      </w:r>
      <w:r w:rsidR="001C265A" w:rsidRPr="001D04A0">
        <w:rPr>
          <w:rFonts w:ascii="Times New Roman" w:hAnsi="Times New Roman" w:cs="Times New Roman"/>
          <w:sz w:val="24"/>
          <w:szCs w:val="24"/>
          <w:shd w:val="clear" w:color="auto" w:fill="FFFFFF"/>
        </w:rPr>
        <w:lastRenderedPageBreak/>
        <w:t>when Matilda had been very ill she had</w:t>
      </w:r>
      <w:r w:rsidR="00A92BF6" w:rsidRPr="001D04A0">
        <w:rPr>
          <w:rFonts w:ascii="Times New Roman" w:hAnsi="Times New Roman" w:cs="Times New Roman"/>
          <w:sz w:val="24"/>
          <w:szCs w:val="24"/>
          <w:shd w:val="clear" w:color="auto" w:fill="FFFFFF"/>
        </w:rPr>
        <w:t xml:space="preserve"> expressed her wish to be buried at Bec but Henry I angrily opposed this insisting that she </w:t>
      </w:r>
      <w:r w:rsidR="00D05997" w:rsidRPr="001D04A0">
        <w:rPr>
          <w:rFonts w:ascii="Times New Roman" w:hAnsi="Times New Roman" w:cs="Times New Roman"/>
          <w:sz w:val="24"/>
          <w:szCs w:val="24"/>
          <w:shd w:val="clear" w:color="auto" w:fill="FFFFFF"/>
        </w:rPr>
        <w:t>‘</w:t>
      </w:r>
      <w:r w:rsidR="0043368B" w:rsidRPr="001D04A0">
        <w:rPr>
          <w:rFonts w:ascii="Times New Roman" w:hAnsi="Times New Roman" w:cs="Times New Roman"/>
          <w:sz w:val="24"/>
          <w:szCs w:val="24"/>
          <w:shd w:val="clear" w:color="auto" w:fill="FFFFFF"/>
        </w:rPr>
        <w:t xml:space="preserve">should be carried to the city of Rouen…and buried </w:t>
      </w:r>
      <w:r w:rsidR="001C5E34" w:rsidRPr="001D04A0">
        <w:rPr>
          <w:rFonts w:ascii="Times New Roman" w:hAnsi="Times New Roman" w:cs="Times New Roman"/>
          <w:sz w:val="24"/>
          <w:szCs w:val="24"/>
          <w:shd w:val="clear" w:color="auto" w:fill="FFFFFF"/>
        </w:rPr>
        <w:t xml:space="preserve">in the cathedral church beside her ancestors, Rollo </w:t>
      </w:r>
      <w:r w:rsidR="0018688B" w:rsidRPr="001D04A0">
        <w:rPr>
          <w:rFonts w:ascii="Times New Roman" w:hAnsi="Times New Roman" w:cs="Times New Roman"/>
          <w:sz w:val="24"/>
          <w:szCs w:val="24"/>
          <w:shd w:val="clear" w:color="auto" w:fill="FFFFFF"/>
        </w:rPr>
        <w:t xml:space="preserve">and his son William Longsword, who had </w:t>
      </w:r>
      <w:r w:rsidR="00D05997" w:rsidRPr="001D04A0">
        <w:rPr>
          <w:rFonts w:ascii="Times New Roman" w:hAnsi="Times New Roman" w:cs="Times New Roman"/>
          <w:sz w:val="24"/>
          <w:szCs w:val="24"/>
          <w:shd w:val="clear" w:color="auto" w:fill="FFFFFF"/>
        </w:rPr>
        <w:t>conquered Normandy by force of arms’</w:t>
      </w:r>
      <w:r w:rsidR="002B30E4" w:rsidRPr="001D04A0">
        <w:rPr>
          <w:rStyle w:val="FootnoteReference"/>
          <w:rFonts w:ascii="Times New Roman" w:hAnsi="Times New Roman" w:cs="Times New Roman"/>
          <w:sz w:val="24"/>
          <w:szCs w:val="24"/>
          <w:shd w:val="clear" w:color="auto" w:fill="FFFFFF"/>
        </w:rPr>
        <w:footnoteReference w:id="70"/>
      </w:r>
      <w:r w:rsidR="001D04A0">
        <w:rPr>
          <w:rFonts w:ascii="Times New Roman" w:hAnsi="Times New Roman" w:cs="Times New Roman"/>
          <w:sz w:val="24"/>
          <w:szCs w:val="24"/>
          <w:shd w:val="clear" w:color="auto" w:fill="FFFFFF"/>
        </w:rPr>
        <w:t xml:space="preserve">  Only a tough family set on </w:t>
      </w:r>
      <w:r w:rsidR="008C638E">
        <w:rPr>
          <w:rFonts w:ascii="Times New Roman" w:hAnsi="Times New Roman" w:cs="Times New Roman"/>
          <w:sz w:val="24"/>
          <w:szCs w:val="24"/>
          <w:shd w:val="clear" w:color="auto" w:fill="FFFFFF"/>
        </w:rPr>
        <w:t xml:space="preserve">power would behave this way.  To sit at the probable death bed of one’s child and angrily insist that they be buried in the most politically advantageous place </w:t>
      </w:r>
      <w:r w:rsidR="004C4E85">
        <w:rPr>
          <w:rFonts w:ascii="Times New Roman" w:hAnsi="Times New Roman" w:cs="Times New Roman"/>
          <w:sz w:val="24"/>
          <w:szCs w:val="24"/>
          <w:shd w:val="clear" w:color="auto" w:fill="FFFFFF"/>
        </w:rPr>
        <w:t>signifies</w:t>
      </w:r>
      <w:r w:rsidR="008C638E">
        <w:rPr>
          <w:rFonts w:ascii="Times New Roman" w:hAnsi="Times New Roman" w:cs="Times New Roman"/>
          <w:sz w:val="24"/>
          <w:szCs w:val="24"/>
          <w:shd w:val="clear" w:color="auto" w:fill="FFFFFF"/>
        </w:rPr>
        <w:t xml:space="preserve"> a coldness hard to imagine.</w:t>
      </w:r>
      <w:r w:rsidR="00817888">
        <w:rPr>
          <w:rFonts w:ascii="Times New Roman" w:hAnsi="Times New Roman" w:cs="Times New Roman"/>
          <w:sz w:val="24"/>
          <w:szCs w:val="24"/>
          <w:shd w:val="clear" w:color="auto" w:fill="FFFFFF"/>
        </w:rPr>
        <w:t xml:space="preserve"> </w:t>
      </w:r>
      <w:r w:rsidR="001C7A75" w:rsidRPr="001C7A75">
        <w:rPr>
          <w:rFonts w:ascii="Times New Roman" w:hAnsi="Times New Roman" w:cs="Times New Roman"/>
          <w:sz w:val="24"/>
          <w:szCs w:val="24"/>
          <w:shd w:val="clear" w:color="auto" w:fill="FFFFFF"/>
        </w:rPr>
        <w:t>There are legends until today about Matilda’s anger and tenacity.</w:t>
      </w:r>
      <w:r w:rsidR="00406F60" w:rsidRPr="001C7A75">
        <w:rPr>
          <w:rStyle w:val="FootnoteReference"/>
          <w:rFonts w:ascii="Times New Roman" w:hAnsi="Times New Roman" w:cs="Times New Roman"/>
          <w:sz w:val="24"/>
          <w:szCs w:val="24"/>
          <w:shd w:val="clear" w:color="auto" w:fill="FFFFFF"/>
        </w:rPr>
        <w:footnoteReference w:id="71"/>
      </w:r>
      <w:r w:rsidR="00392322" w:rsidRPr="001C7A75">
        <w:rPr>
          <w:rFonts w:ascii="Times New Roman" w:hAnsi="Times New Roman" w:cs="Times New Roman"/>
          <w:sz w:val="24"/>
          <w:szCs w:val="24"/>
          <w:shd w:val="clear" w:color="auto" w:fill="FFFFFF"/>
        </w:rPr>
        <w:t xml:space="preserve"> </w:t>
      </w:r>
      <w:r w:rsidRPr="001C7A75">
        <w:rPr>
          <w:rFonts w:ascii="Times New Roman" w:hAnsi="Times New Roman" w:cs="Times New Roman"/>
          <w:sz w:val="24"/>
          <w:szCs w:val="24"/>
          <w:shd w:val="clear" w:color="auto" w:fill="FFFFFF"/>
        </w:rPr>
        <w:t>She never</w:t>
      </w:r>
      <w:r w:rsidR="00764C9D" w:rsidRPr="001C7A75">
        <w:rPr>
          <w:rFonts w:ascii="Times New Roman" w:hAnsi="Times New Roman" w:cs="Times New Roman"/>
          <w:sz w:val="24"/>
          <w:szCs w:val="24"/>
          <w:shd w:val="clear" w:color="auto" w:fill="FFFFFF"/>
        </w:rPr>
        <w:t xml:space="preserve"> was coronated</w:t>
      </w:r>
      <w:r w:rsidRPr="001C7A75">
        <w:rPr>
          <w:rFonts w:ascii="Times New Roman" w:hAnsi="Times New Roman" w:cs="Times New Roman"/>
          <w:sz w:val="24"/>
          <w:szCs w:val="24"/>
          <w:shd w:val="clear" w:color="auto" w:fill="FFFFFF"/>
        </w:rPr>
        <w:t xml:space="preserve">, but she saw to it that her son </w:t>
      </w:r>
      <w:r w:rsidR="00764C9D" w:rsidRPr="001C7A75">
        <w:rPr>
          <w:rFonts w:ascii="Times New Roman" w:hAnsi="Times New Roman" w:cs="Times New Roman"/>
          <w:sz w:val="24"/>
          <w:szCs w:val="24"/>
          <w:shd w:val="clear" w:color="auto" w:fill="FFFFFF"/>
        </w:rPr>
        <w:t>was</w:t>
      </w:r>
      <w:r w:rsidRPr="001C7A75">
        <w:rPr>
          <w:rFonts w:ascii="Times New Roman" w:hAnsi="Times New Roman" w:cs="Times New Roman"/>
          <w:color w:val="1A1A1A"/>
          <w:sz w:val="24"/>
          <w:szCs w:val="24"/>
          <w:shd w:val="clear" w:color="auto" w:fill="FFFFFF"/>
        </w:rPr>
        <w:t xml:space="preserve"> and that indeed he wore her imperial crown at his coronation</w:t>
      </w:r>
      <w:r w:rsidRPr="008B3FA1">
        <w:rPr>
          <w:rFonts w:ascii="Times New Roman" w:hAnsi="Times New Roman" w:cs="Times New Roman"/>
          <w:color w:val="1A1A1A"/>
          <w:sz w:val="24"/>
          <w:szCs w:val="24"/>
          <w:shd w:val="clear" w:color="auto" w:fill="FFFFFF"/>
        </w:rPr>
        <w:t>.</w:t>
      </w:r>
      <w:r w:rsidR="00373B2D" w:rsidRPr="008B3FA1">
        <w:rPr>
          <w:rStyle w:val="FootnoteReference"/>
          <w:rFonts w:ascii="Times New Roman" w:hAnsi="Times New Roman" w:cs="Times New Roman"/>
          <w:color w:val="1A1A1A"/>
          <w:sz w:val="24"/>
          <w:szCs w:val="24"/>
          <w:shd w:val="clear" w:color="auto" w:fill="FFFFFF"/>
        </w:rPr>
        <w:footnoteReference w:id="72"/>
      </w:r>
      <w:r w:rsidRPr="008B3FA1">
        <w:rPr>
          <w:rFonts w:ascii="Times New Roman" w:hAnsi="Times New Roman" w:cs="Times New Roman"/>
          <w:color w:val="1A1A1A"/>
          <w:sz w:val="24"/>
          <w:szCs w:val="24"/>
          <w:shd w:val="clear" w:color="auto" w:fill="FFFFFF"/>
        </w:rPr>
        <w:t xml:space="preserve">  She never was Queen, but she</w:t>
      </w:r>
      <w:r w:rsidR="005303A2" w:rsidRPr="008B3FA1">
        <w:rPr>
          <w:rFonts w:ascii="Times New Roman" w:hAnsi="Times New Roman" w:cs="Times New Roman"/>
          <w:color w:val="1A1A1A"/>
          <w:sz w:val="24"/>
          <w:szCs w:val="24"/>
          <w:shd w:val="clear" w:color="auto" w:fill="FFFFFF"/>
        </w:rPr>
        <w:t xml:space="preserve"> took </w:t>
      </w:r>
      <w:r w:rsidRPr="008B3FA1">
        <w:rPr>
          <w:rFonts w:ascii="Times New Roman" w:hAnsi="Times New Roman" w:cs="Times New Roman"/>
          <w:color w:val="1A1A1A"/>
          <w:sz w:val="24"/>
          <w:szCs w:val="24"/>
          <w:shd w:val="clear" w:color="auto" w:fill="FFFFFF"/>
        </w:rPr>
        <w:t xml:space="preserve">excruciating </w:t>
      </w:r>
      <w:r w:rsidR="005303A2" w:rsidRPr="008B3FA1">
        <w:rPr>
          <w:rFonts w:ascii="Times New Roman" w:hAnsi="Times New Roman" w:cs="Times New Roman"/>
          <w:color w:val="1A1A1A"/>
          <w:sz w:val="24"/>
          <w:szCs w:val="24"/>
          <w:shd w:val="clear" w:color="auto" w:fill="FFFFFF"/>
        </w:rPr>
        <w:t xml:space="preserve">pains to make </w:t>
      </w:r>
      <w:r w:rsidRPr="008B3FA1">
        <w:rPr>
          <w:rFonts w:ascii="Times New Roman" w:hAnsi="Times New Roman" w:cs="Times New Roman"/>
          <w:color w:val="1A1A1A"/>
          <w:sz w:val="24"/>
          <w:szCs w:val="24"/>
          <w:shd w:val="clear" w:color="auto" w:fill="FFFFFF"/>
        </w:rPr>
        <w:t xml:space="preserve">sure </w:t>
      </w:r>
      <w:r w:rsidR="00373B2D" w:rsidRPr="008B3FA1">
        <w:rPr>
          <w:rFonts w:ascii="Times New Roman" w:hAnsi="Times New Roman" w:cs="Times New Roman"/>
          <w:color w:val="1A1A1A"/>
          <w:sz w:val="24"/>
          <w:szCs w:val="24"/>
          <w:shd w:val="clear" w:color="auto" w:fill="FFFFFF"/>
        </w:rPr>
        <w:t xml:space="preserve">that </w:t>
      </w:r>
      <w:r w:rsidRPr="008B3FA1">
        <w:rPr>
          <w:rFonts w:ascii="Times New Roman" w:hAnsi="Times New Roman" w:cs="Times New Roman"/>
          <w:color w:val="1A1A1A"/>
          <w:sz w:val="24"/>
          <w:szCs w:val="24"/>
          <w:shd w:val="clear" w:color="auto" w:fill="FFFFFF"/>
        </w:rPr>
        <w:t>Stephen would always have an asterisk next to his name.</w:t>
      </w:r>
    </w:p>
    <w:p w14:paraId="33E7CCFB" w14:textId="77777777" w:rsidR="00324184" w:rsidRPr="00101B42" w:rsidRDefault="00324184" w:rsidP="00015A87">
      <w:pPr>
        <w:spacing w:after="0" w:line="240" w:lineRule="auto"/>
        <w:rPr>
          <w:rFonts w:ascii="Times New Roman" w:hAnsi="Times New Roman" w:cs="Times New Roman"/>
          <w:b/>
          <w:bCs/>
          <w:color w:val="1A1A1A"/>
          <w:sz w:val="28"/>
          <w:szCs w:val="28"/>
          <w:u w:val="single"/>
          <w:shd w:val="clear" w:color="auto" w:fill="FFFFFF"/>
        </w:rPr>
      </w:pPr>
    </w:p>
    <w:p w14:paraId="38F582A9" w14:textId="328D74CC" w:rsidR="00406970" w:rsidRDefault="00996417" w:rsidP="00880D14">
      <w:pPr>
        <w:spacing w:after="0" w:line="240" w:lineRule="auto"/>
        <w:rPr>
          <w:rFonts w:ascii="Times New Roman" w:hAnsi="Times New Roman" w:cs="Times New Roman"/>
          <w:color w:val="1A1A1A"/>
          <w:sz w:val="24"/>
          <w:szCs w:val="24"/>
          <w:u w:val="single"/>
          <w:shd w:val="clear" w:color="auto" w:fill="FFFFFF"/>
        </w:rPr>
      </w:pPr>
      <w:r w:rsidRPr="008B3FA1">
        <w:rPr>
          <w:rFonts w:ascii="Times New Roman" w:hAnsi="Times New Roman" w:cs="Times New Roman"/>
          <w:color w:val="1A1A1A"/>
          <w:sz w:val="24"/>
          <w:szCs w:val="24"/>
          <w:u w:val="single"/>
          <w:shd w:val="clear" w:color="auto" w:fill="FFFFFF"/>
        </w:rPr>
        <w:t>Conclusion</w:t>
      </w:r>
      <w:r w:rsidR="0053381F">
        <w:rPr>
          <w:rFonts w:ascii="Times New Roman" w:hAnsi="Times New Roman" w:cs="Times New Roman"/>
          <w:color w:val="1A1A1A"/>
          <w:sz w:val="24"/>
          <w:szCs w:val="24"/>
          <w:u w:val="single"/>
          <w:shd w:val="clear" w:color="auto" w:fill="FFFFFF"/>
        </w:rPr>
        <w:t>/In Memoriam</w:t>
      </w:r>
    </w:p>
    <w:p w14:paraId="0FF7714F" w14:textId="73CCCCB9" w:rsidR="00264CB5" w:rsidRPr="008B3FA1" w:rsidRDefault="00264CB5" w:rsidP="00264CB5">
      <w:pPr>
        <w:pStyle w:val="Heading1"/>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w:t>
      </w:r>
      <w:r w:rsidRPr="008B3FA1">
        <w:rPr>
          <w:rFonts w:ascii="Times New Roman" w:eastAsia="Times New Roman" w:hAnsi="Times New Roman" w:cs="Times New Roman"/>
          <w:color w:val="222222"/>
          <w:sz w:val="24"/>
          <w:szCs w:val="24"/>
        </w:rPr>
        <w:t xml:space="preserve">odern analysis allows </w:t>
      </w:r>
      <w:r>
        <w:rPr>
          <w:rFonts w:ascii="Times New Roman" w:eastAsia="Times New Roman" w:hAnsi="Times New Roman" w:cs="Times New Roman"/>
          <w:color w:val="222222"/>
          <w:sz w:val="24"/>
          <w:szCs w:val="24"/>
        </w:rPr>
        <w:t xml:space="preserve">new </w:t>
      </w:r>
      <w:r w:rsidRPr="008B3FA1">
        <w:rPr>
          <w:rFonts w:ascii="Times New Roman" w:eastAsia="Times New Roman" w:hAnsi="Times New Roman" w:cs="Times New Roman"/>
          <w:color w:val="222222"/>
          <w:sz w:val="24"/>
          <w:szCs w:val="24"/>
        </w:rPr>
        <w:t>perspective</w:t>
      </w:r>
      <w:r>
        <w:rPr>
          <w:rFonts w:ascii="Times New Roman" w:eastAsia="Times New Roman" w:hAnsi="Times New Roman" w:cs="Times New Roman"/>
          <w:color w:val="222222"/>
          <w:sz w:val="24"/>
          <w:szCs w:val="24"/>
        </w:rPr>
        <w:t>s</w:t>
      </w:r>
      <w:r w:rsidRPr="008B3FA1">
        <w:rPr>
          <w:rFonts w:ascii="Times New Roman" w:eastAsia="Times New Roman" w:hAnsi="Times New Roman" w:cs="Times New Roman"/>
          <w:color w:val="222222"/>
          <w:sz w:val="24"/>
          <w:szCs w:val="24"/>
        </w:rPr>
        <w:t xml:space="preserve"> on th</w:t>
      </w:r>
      <w:r>
        <w:rPr>
          <w:rFonts w:ascii="Times New Roman" w:eastAsia="Times New Roman" w:hAnsi="Times New Roman" w:cs="Times New Roman"/>
          <w:color w:val="222222"/>
          <w:sz w:val="24"/>
          <w:szCs w:val="24"/>
        </w:rPr>
        <w:t xml:space="preserve">e writings of medieval historians, it does not change the past nor is it advisable to cease to hear, in their own voices, those who wrote, but fresh eyes may </w:t>
      </w:r>
      <w:r w:rsidR="00AA7281">
        <w:rPr>
          <w:rFonts w:ascii="Times New Roman" w:eastAsia="Times New Roman" w:hAnsi="Times New Roman" w:cs="Times New Roman"/>
          <w:color w:val="222222"/>
          <w:sz w:val="24"/>
          <w:szCs w:val="24"/>
        </w:rPr>
        <w:t xml:space="preserve">discover </w:t>
      </w:r>
      <w:r>
        <w:rPr>
          <w:rFonts w:ascii="Times New Roman" w:eastAsia="Times New Roman" w:hAnsi="Times New Roman" w:cs="Times New Roman"/>
          <w:color w:val="222222"/>
          <w:sz w:val="24"/>
          <w:szCs w:val="24"/>
        </w:rPr>
        <w:t>further subtlety, detail and interconnectivity of people and events</w:t>
      </w:r>
      <w:r w:rsidR="00314F3F">
        <w:rPr>
          <w:rFonts w:ascii="Times New Roman" w:eastAsia="Times New Roman" w:hAnsi="Times New Roman" w:cs="Times New Roman"/>
          <w:color w:val="222222"/>
          <w:sz w:val="24"/>
          <w:szCs w:val="24"/>
        </w:rPr>
        <w:t>.</w:t>
      </w:r>
      <w:r w:rsidR="00314F3F">
        <w:rPr>
          <w:rFonts w:ascii="Times New Roman" w:eastAsia="Times New Roman" w:hAnsi="Times New Roman" w:cs="Times New Roman"/>
          <w:color w:val="auto"/>
          <w:kern w:val="36"/>
          <w:sz w:val="24"/>
          <w:szCs w:val="24"/>
        </w:rPr>
        <w:t xml:space="preserve"> </w:t>
      </w:r>
      <w:r w:rsidR="00857F98">
        <w:rPr>
          <w:rFonts w:ascii="Times New Roman" w:eastAsia="Times New Roman" w:hAnsi="Times New Roman" w:cs="Times New Roman"/>
          <w:color w:val="auto"/>
          <w:kern w:val="36"/>
          <w:sz w:val="24"/>
          <w:szCs w:val="24"/>
        </w:rPr>
        <w:t xml:space="preserve">The sources have made clear that </w:t>
      </w:r>
      <w:r w:rsidR="002C5EEA">
        <w:rPr>
          <w:rFonts w:ascii="Times New Roman" w:eastAsia="Times New Roman" w:hAnsi="Times New Roman" w:cs="Times New Roman"/>
          <w:color w:val="auto"/>
          <w:kern w:val="36"/>
          <w:sz w:val="24"/>
          <w:szCs w:val="24"/>
        </w:rPr>
        <w:t>Matilda’s gender, lifecycles</w:t>
      </w:r>
      <w:r w:rsidR="00BC4A6B">
        <w:rPr>
          <w:rFonts w:ascii="Times New Roman" w:eastAsia="Times New Roman" w:hAnsi="Times New Roman" w:cs="Times New Roman"/>
          <w:color w:val="auto"/>
          <w:kern w:val="36"/>
          <w:sz w:val="24"/>
          <w:szCs w:val="24"/>
        </w:rPr>
        <w:t xml:space="preserve">, </w:t>
      </w:r>
      <w:r w:rsidR="001002F8">
        <w:rPr>
          <w:rFonts w:ascii="Times New Roman" w:eastAsia="Times New Roman" w:hAnsi="Times New Roman" w:cs="Times New Roman"/>
          <w:color w:val="auto"/>
          <w:kern w:val="36"/>
          <w:sz w:val="24"/>
          <w:szCs w:val="24"/>
        </w:rPr>
        <w:t>familial</w:t>
      </w:r>
      <w:r w:rsidR="00BC4A6B">
        <w:rPr>
          <w:rFonts w:ascii="Times New Roman" w:eastAsia="Times New Roman" w:hAnsi="Times New Roman" w:cs="Times New Roman"/>
          <w:color w:val="auto"/>
          <w:kern w:val="36"/>
          <w:sz w:val="24"/>
          <w:szCs w:val="24"/>
        </w:rPr>
        <w:t xml:space="preserve"> traits</w:t>
      </w:r>
      <w:r w:rsidR="001002F8">
        <w:rPr>
          <w:rFonts w:ascii="Times New Roman" w:eastAsia="Times New Roman" w:hAnsi="Times New Roman" w:cs="Times New Roman"/>
          <w:color w:val="auto"/>
          <w:kern w:val="36"/>
          <w:sz w:val="24"/>
          <w:szCs w:val="24"/>
        </w:rPr>
        <w:t xml:space="preserve">, </w:t>
      </w:r>
      <w:r w:rsidR="00BC4A6B">
        <w:rPr>
          <w:rFonts w:ascii="Times New Roman" w:eastAsia="Times New Roman" w:hAnsi="Times New Roman" w:cs="Times New Roman"/>
          <w:color w:val="auto"/>
          <w:kern w:val="36"/>
          <w:sz w:val="24"/>
          <w:szCs w:val="24"/>
        </w:rPr>
        <w:t xml:space="preserve">her own </w:t>
      </w:r>
      <w:r w:rsidR="00AA7281">
        <w:rPr>
          <w:rFonts w:ascii="Times New Roman" w:eastAsia="Times New Roman" w:hAnsi="Times New Roman" w:cs="Times New Roman"/>
          <w:color w:val="auto"/>
          <w:kern w:val="36"/>
          <w:sz w:val="24"/>
          <w:szCs w:val="24"/>
        </w:rPr>
        <w:t>personality,</w:t>
      </w:r>
      <w:r w:rsidR="002C5EEA">
        <w:rPr>
          <w:rFonts w:ascii="Times New Roman" w:eastAsia="Times New Roman" w:hAnsi="Times New Roman" w:cs="Times New Roman"/>
          <w:color w:val="auto"/>
          <w:kern w:val="36"/>
          <w:sz w:val="24"/>
          <w:szCs w:val="24"/>
        </w:rPr>
        <w:t xml:space="preserve"> and perceived </w:t>
      </w:r>
      <w:r w:rsidR="009E78F5">
        <w:rPr>
          <w:rFonts w:ascii="Times New Roman" w:eastAsia="Times New Roman" w:hAnsi="Times New Roman" w:cs="Times New Roman"/>
          <w:color w:val="auto"/>
          <w:kern w:val="36"/>
          <w:sz w:val="24"/>
          <w:szCs w:val="24"/>
        </w:rPr>
        <w:t>foreignness</w:t>
      </w:r>
      <w:r w:rsidR="002C5EEA">
        <w:rPr>
          <w:rFonts w:ascii="Times New Roman" w:eastAsia="Times New Roman" w:hAnsi="Times New Roman" w:cs="Times New Roman"/>
          <w:color w:val="auto"/>
          <w:kern w:val="36"/>
          <w:sz w:val="24"/>
          <w:szCs w:val="24"/>
        </w:rPr>
        <w:t xml:space="preserve"> </w:t>
      </w:r>
      <w:r w:rsidR="00697D16">
        <w:rPr>
          <w:rFonts w:ascii="Times New Roman" w:eastAsia="Times New Roman" w:hAnsi="Times New Roman" w:cs="Times New Roman"/>
          <w:color w:val="auto"/>
          <w:kern w:val="36"/>
          <w:sz w:val="24"/>
          <w:szCs w:val="24"/>
        </w:rPr>
        <w:t>influenced historians view of her</w:t>
      </w:r>
      <w:r w:rsidR="00314F3F">
        <w:rPr>
          <w:rFonts w:ascii="Times New Roman" w:eastAsia="Times New Roman" w:hAnsi="Times New Roman" w:cs="Times New Roman"/>
          <w:color w:val="auto"/>
          <w:kern w:val="36"/>
          <w:sz w:val="24"/>
          <w:szCs w:val="24"/>
        </w:rPr>
        <w:t xml:space="preserve">. </w:t>
      </w:r>
      <w:r w:rsidR="00857F98">
        <w:rPr>
          <w:rFonts w:ascii="Times New Roman" w:eastAsia="Times New Roman" w:hAnsi="Times New Roman" w:cs="Times New Roman"/>
          <w:color w:val="auto"/>
          <w:kern w:val="36"/>
          <w:sz w:val="24"/>
          <w:szCs w:val="24"/>
        </w:rPr>
        <w:t>Her reign would have been an interesting one.</w:t>
      </w:r>
    </w:p>
    <w:p w14:paraId="5CDB971E" w14:textId="77777777" w:rsidR="00880D14" w:rsidRPr="008B3FA1" w:rsidRDefault="00880D14" w:rsidP="00880D14">
      <w:pPr>
        <w:spacing w:after="0" w:line="240" w:lineRule="auto"/>
        <w:rPr>
          <w:rFonts w:ascii="Times New Roman" w:eastAsia="Times New Roman" w:hAnsi="Times New Roman" w:cs="Times New Roman"/>
          <w:b/>
          <w:bCs/>
          <w:sz w:val="24"/>
          <w:szCs w:val="24"/>
          <w:u w:val="single"/>
        </w:rPr>
      </w:pPr>
    </w:p>
    <w:p w14:paraId="098D4A9E" w14:textId="44488E18" w:rsidR="00D806F8" w:rsidRPr="00817888" w:rsidRDefault="008A3E78" w:rsidP="00817888">
      <w:pPr>
        <w:spacing w:line="240" w:lineRule="auto"/>
        <w:rPr>
          <w:rFonts w:ascii="Times New Roman" w:eastAsia="Times New Roman" w:hAnsi="Times New Roman" w:cs="Times New Roman"/>
          <w:color w:val="222222"/>
          <w:sz w:val="24"/>
          <w:szCs w:val="24"/>
        </w:rPr>
      </w:pPr>
      <w:r w:rsidRPr="008B3FA1">
        <w:rPr>
          <w:rFonts w:ascii="Times New Roman" w:eastAsia="Times New Roman" w:hAnsi="Times New Roman" w:cs="Times New Roman"/>
          <w:color w:val="222222"/>
          <w:sz w:val="24"/>
          <w:szCs w:val="24"/>
        </w:rPr>
        <w:t>In</w:t>
      </w:r>
      <w:r w:rsidR="00E769B9" w:rsidRPr="008B3FA1">
        <w:rPr>
          <w:rFonts w:ascii="Times New Roman" w:eastAsia="Times New Roman" w:hAnsi="Times New Roman" w:cs="Times New Roman"/>
          <w:color w:val="222222"/>
          <w:sz w:val="24"/>
          <w:szCs w:val="24"/>
        </w:rPr>
        <w:t xml:space="preserve"> </w:t>
      </w:r>
      <w:r w:rsidR="00E769B9" w:rsidRPr="008B3FA1">
        <w:rPr>
          <w:rFonts w:ascii="Times New Roman" w:eastAsia="Times New Roman" w:hAnsi="Times New Roman" w:cs="Times New Roman"/>
          <w:i/>
          <w:iCs/>
          <w:color w:val="222222"/>
          <w:sz w:val="24"/>
          <w:szCs w:val="24"/>
        </w:rPr>
        <w:t>Ymagines Histo</w:t>
      </w:r>
      <w:r w:rsidR="00957AD5" w:rsidRPr="008B3FA1">
        <w:rPr>
          <w:rFonts w:ascii="Times New Roman" w:eastAsia="Times New Roman" w:hAnsi="Times New Roman" w:cs="Times New Roman"/>
          <w:i/>
          <w:iCs/>
          <w:color w:val="222222"/>
          <w:sz w:val="24"/>
          <w:szCs w:val="24"/>
        </w:rPr>
        <w:t>riarum</w:t>
      </w:r>
      <w:r w:rsidR="00917C6E" w:rsidRPr="008B3FA1">
        <w:rPr>
          <w:rFonts w:ascii="Times New Roman" w:eastAsia="Times New Roman" w:hAnsi="Times New Roman" w:cs="Times New Roman"/>
          <w:i/>
          <w:iCs/>
          <w:color w:val="222222"/>
          <w:sz w:val="24"/>
          <w:szCs w:val="24"/>
        </w:rPr>
        <w:t>,</w:t>
      </w:r>
      <w:r w:rsidR="00957AD5" w:rsidRPr="008B3FA1">
        <w:rPr>
          <w:rFonts w:ascii="Times New Roman" w:eastAsia="Times New Roman" w:hAnsi="Times New Roman" w:cs="Times New Roman"/>
          <w:color w:val="222222"/>
          <w:sz w:val="24"/>
          <w:szCs w:val="24"/>
        </w:rPr>
        <w:t xml:space="preserve"> </w:t>
      </w:r>
      <w:r w:rsidRPr="008B3FA1">
        <w:rPr>
          <w:rFonts w:ascii="Times New Roman" w:eastAsia="Times New Roman" w:hAnsi="Times New Roman" w:cs="Times New Roman"/>
          <w:color w:val="222222"/>
          <w:sz w:val="24"/>
          <w:szCs w:val="24"/>
        </w:rPr>
        <w:t xml:space="preserve">Ralph of Diss, written some thirty years after </w:t>
      </w:r>
      <w:r w:rsidR="000E091F" w:rsidRPr="008B3FA1">
        <w:rPr>
          <w:rFonts w:ascii="Times New Roman" w:eastAsia="Times New Roman" w:hAnsi="Times New Roman" w:cs="Times New Roman"/>
          <w:color w:val="222222"/>
          <w:sz w:val="24"/>
          <w:szCs w:val="24"/>
        </w:rPr>
        <w:t xml:space="preserve">Matilda’s </w:t>
      </w:r>
      <w:r w:rsidRPr="008B3FA1">
        <w:rPr>
          <w:rFonts w:ascii="Times New Roman" w:eastAsia="Times New Roman" w:hAnsi="Times New Roman" w:cs="Times New Roman"/>
          <w:color w:val="222222"/>
          <w:sz w:val="24"/>
          <w:szCs w:val="24"/>
        </w:rPr>
        <w:t>death</w:t>
      </w:r>
      <w:r w:rsidR="000E091F" w:rsidRPr="008B3FA1">
        <w:rPr>
          <w:rFonts w:ascii="Times New Roman" w:eastAsia="Times New Roman" w:hAnsi="Times New Roman" w:cs="Times New Roman"/>
          <w:color w:val="222222"/>
          <w:sz w:val="24"/>
          <w:szCs w:val="24"/>
        </w:rPr>
        <w:t>,</w:t>
      </w:r>
      <w:r w:rsidRPr="008B3FA1">
        <w:rPr>
          <w:rFonts w:ascii="Times New Roman" w:eastAsia="Times New Roman" w:hAnsi="Times New Roman" w:cs="Times New Roman"/>
          <w:color w:val="222222"/>
          <w:sz w:val="24"/>
          <w:szCs w:val="24"/>
        </w:rPr>
        <w:t xml:space="preserve"> </w:t>
      </w:r>
      <w:r w:rsidR="00A601F0">
        <w:rPr>
          <w:rFonts w:ascii="Times New Roman" w:eastAsia="Times New Roman" w:hAnsi="Times New Roman" w:cs="Times New Roman"/>
          <w:color w:val="222222"/>
          <w:sz w:val="24"/>
          <w:szCs w:val="24"/>
        </w:rPr>
        <w:t>spoke of the</w:t>
      </w:r>
      <w:r w:rsidRPr="008B3FA1">
        <w:rPr>
          <w:rFonts w:ascii="Times New Roman" w:eastAsia="Times New Roman" w:hAnsi="Times New Roman" w:cs="Times New Roman"/>
          <w:color w:val="222222"/>
          <w:sz w:val="24"/>
          <w:szCs w:val="24"/>
        </w:rPr>
        <w:t xml:space="preserve"> courage and strength o</w:t>
      </w:r>
      <w:r w:rsidR="002D1EAC" w:rsidRPr="008B3FA1">
        <w:rPr>
          <w:rFonts w:ascii="Times New Roman" w:eastAsia="Times New Roman" w:hAnsi="Times New Roman" w:cs="Times New Roman"/>
          <w:color w:val="222222"/>
          <w:sz w:val="24"/>
          <w:szCs w:val="24"/>
        </w:rPr>
        <w:t>f her granddaughters who, like her, had to face marriages abroad in strange lands, saying</w:t>
      </w:r>
      <w:r w:rsidR="0045463C" w:rsidRPr="008B3FA1">
        <w:rPr>
          <w:rFonts w:ascii="Times New Roman" w:eastAsia="Times New Roman" w:hAnsi="Times New Roman" w:cs="Times New Roman"/>
          <w:color w:val="222222"/>
          <w:sz w:val="24"/>
          <w:szCs w:val="24"/>
        </w:rPr>
        <w:t xml:space="preserve">, “They might </w:t>
      </w:r>
      <w:r w:rsidR="00B85389" w:rsidRPr="008B3FA1">
        <w:rPr>
          <w:rFonts w:ascii="Times New Roman" w:eastAsia="Times New Roman" w:hAnsi="Times New Roman" w:cs="Times New Roman"/>
          <w:color w:val="222222"/>
          <w:sz w:val="24"/>
          <w:szCs w:val="24"/>
        </w:rPr>
        <w:t>have</w:t>
      </w:r>
      <w:r w:rsidR="0045463C" w:rsidRPr="008B3FA1">
        <w:rPr>
          <w:rFonts w:ascii="Times New Roman" w:eastAsia="Times New Roman" w:hAnsi="Times New Roman" w:cs="Times New Roman"/>
          <w:color w:val="222222"/>
          <w:sz w:val="24"/>
          <w:szCs w:val="24"/>
        </w:rPr>
        <w:t xml:space="preserve"> lived in continual terror from the cold </w:t>
      </w:r>
      <w:r w:rsidR="00A00647" w:rsidRPr="008B3FA1">
        <w:rPr>
          <w:rFonts w:ascii="Times New Roman" w:eastAsia="Times New Roman" w:hAnsi="Times New Roman" w:cs="Times New Roman"/>
          <w:color w:val="222222"/>
          <w:sz w:val="24"/>
          <w:szCs w:val="24"/>
        </w:rPr>
        <w:t>barbarians</w:t>
      </w:r>
      <w:r w:rsidR="0045463C" w:rsidRPr="008B3FA1">
        <w:rPr>
          <w:rFonts w:ascii="Times New Roman" w:eastAsia="Times New Roman" w:hAnsi="Times New Roman" w:cs="Times New Roman"/>
          <w:color w:val="222222"/>
          <w:sz w:val="24"/>
          <w:szCs w:val="24"/>
        </w:rPr>
        <w:t xml:space="preserve"> of the Saxons</w:t>
      </w:r>
      <w:r w:rsidR="00A5383C" w:rsidRPr="008B3FA1">
        <w:rPr>
          <w:rFonts w:ascii="Times New Roman" w:eastAsia="Times New Roman" w:hAnsi="Times New Roman" w:cs="Times New Roman"/>
          <w:color w:val="222222"/>
          <w:sz w:val="24"/>
          <w:szCs w:val="24"/>
        </w:rPr>
        <w:t xml:space="preserve">, the uncertain wars against the Saracens, and the </w:t>
      </w:r>
      <w:r w:rsidR="00A00647" w:rsidRPr="008B3FA1">
        <w:rPr>
          <w:rFonts w:ascii="Times New Roman" w:eastAsia="Times New Roman" w:hAnsi="Times New Roman" w:cs="Times New Roman"/>
          <w:color w:val="222222"/>
          <w:sz w:val="24"/>
          <w:szCs w:val="24"/>
        </w:rPr>
        <w:t>fierce</w:t>
      </w:r>
      <w:r w:rsidR="00A5383C" w:rsidRPr="008B3FA1">
        <w:rPr>
          <w:rFonts w:ascii="Times New Roman" w:eastAsia="Times New Roman" w:hAnsi="Times New Roman" w:cs="Times New Roman"/>
          <w:color w:val="222222"/>
          <w:sz w:val="24"/>
          <w:szCs w:val="24"/>
        </w:rPr>
        <w:t xml:space="preserve"> tyranny of the </w:t>
      </w:r>
      <w:r w:rsidR="004F7139" w:rsidRPr="008B3FA1">
        <w:rPr>
          <w:rFonts w:ascii="Times New Roman" w:eastAsia="Times New Roman" w:hAnsi="Times New Roman" w:cs="Times New Roman"/>
          <w:color w:val="222222"/>
          <w:sz w:val="24"/>
          <w:szCs w:val="24"/>
        </w:rPr>
        <w:t>Sicilians, had not the nobility of their grandmother the empress</w:t>
      </w:r>
      <w:r w:rsidR="007407C2" w:rsidRPr="008B3FA1">
        <w:rPr>
          <w:rFonts w:ascii="Times New Roman" w:eastAsia="Times New Roman" w:hAnsi="Times New Roman" w:cs="Times New Roman"/>
          <w:color w:val="222222"/>
          <w:sz w:val="24"/>
          <w:szCs w:val="24"/>
        </w:rPr>
        <w:t>, and her masculine courage in a female body shown her granddaughters an example of fortitude and patience,”</w:t>
      </w:r>
      <w:r w:rsidR="00C8621E" w:rsidRPr="008B3FA1">
        <w:rPr>
          <w:rFonts w:ascii="Times New Roman" w:eastAsia="Times New Roman" w:hAnsi="Times New Roman" w:cs="Times New Roman"/>
          <w:color w:val="222222"/>
          <w:sz w:val="24"/>
          <w:szCs w:val="24"/>
        </w:rPr>
        <w:t xml:space="preserve"> </w:t>
      </w:r>
      <w:r w:rsidR="00A00647" w:rsidRPr="008B3FA1">
        <w:rPr>
          <w:rStyle w:val="FootnoteReference"/>
          <w:rFonts w:ascii="Times New Roman" w:eastAsia="Times New Roman" w:hAnsi="Times New Roman" w:cs="Times New Roman"/>
          <w:color w:val="222222"/>
          <w:sz w:val="24"/>
          <w:szCs w:val="24"/>
        </w:rPr>
        <w:footnoteReference w:id="73"/>
      </w:r>
      <w:r w:rsidR="00B85389" w:rsidRPr="008B3FA1">
        <w:rPr>
          <w:rFonts w:ascii="Times New Roman" w:eastAsia="Times New Roman" w:hAnsi="Times New Roman" w:cs="Times New Roman"/>
          <w:color w:val="222222"/>
          <w:sz w:val="24"/>
          <w:szCs w:val="24"/>
        </w:rPr>
        <w:t xml:space="preserve">  </w:t>
      </w:r>
      <w:r w:rsidR="00970931" w:rsidRPr="008B3FA1">
        <w:rPr>
          <w:rFonts w:ascii="Times New Roman" w:eastAsia="Times New Roman" w:hAnsi="Times New Roman" w:cs="Times New Roman"/>
          <w:color w:val="222222"/>
          <w:sz w:val="24"/>
          <w:szCs w:val="24"/>
        </w:rPr>
        <w:t>From the vantage point of modernity we might criticize Ralph for thinking that courage was a</w:t>
      </w:r>
      <w:r w:rsidR="00F61FE4">
        <w:rPr>
          <w:rFonts w:ascii="Times New Roman" w:eastAsia="Times New Roman" w:hAnsi="Times New Roman" w:cs="Times New Roman"/>
          <w:color w:val="222222"/>
          <w:sz w:val="24"/>
          <w:szCs w:val="24"/>
        </w:rPr>
        <w:t>n exclusively</w:t>
      </w:r>
      <w:r w:rsidR="00970931" w:rsidRPr="008B3FA1">
        <w:rPr>
          <w:rFonts w:ascii="Times New Roman" w:eastAsia="Times New Roman" w:hAnsi="Times New Roman" w:cs="Times New Roman"/>
          <w:color w:val="222222"/>
          <w:sz w:val="24"/>
          <w:szCs w:val="24"/>
        </w:rPr>
        <w:t xml:space="preserve"> </w:t>
      </w:r>
      <w:r w:rsidR="00731A8D">
        <w:rPr>
          <w:rFonts w:ascii="Times New Roman" w:eastAsia="Times New Roman" w:hAnsi="Times New Roman" w:cs="Times New Roman"/>
          <w:color w:val="222222"/>
          <w:sz w:val="24"/>
          <w:szCs w:val="24"/>
        </w:rPr>
        <w:t xml:space="preserve">masculine </w:t>
      </w:r>
      <w:r w:rsidR="00970931" w:rsidRPr="008B3FA1">
        <w:rPr>
          <w:rFonts w:ascii="Times New Roman" w:eastAsia="Times New Roman" w:hAnsi="Times New Roman" w:cs="Times New Roman"/>
          <w:color w:val="222222"/>
          <w:sz w:val="24"/>
          <w:szCs w:val="24"/>
        </w:rPr>
        <w:t xml:space="preserve"> quality, but the words he penned are laudatory and it is clear he meant it to be so.</w:t>
      </w:r>
      <w:r w:rsidR="00C304B5" w:rsidRPr="008B3FA1">
        <w:rPr>
          <w:rFonts w:ascii="Times New Roman" w:eastAsia="Times New Roman" w:hAnsi="Times New Roman" w:cs="Times New Roman"/>
          <w:color w:val="222222"/>
          <w:sz w:val="24"/>
          <w:szCs w:val="24"/>
        </w:rPr>
        <w:t xml:space="preserve"> </w:t>
      </w:r>
    </w:p>
    <w:p w14:paraId="4F9E6B2D" w14:textId="77777777" w:rsidR="001D3EA9" w:rsidRDefault="001D3EA9" w:rsidP="00FA2B8D">
      <w:pPr>
        <w:jc w:val="center"/>
        <w:rPr>
          <w:sz w:val="32"/>
          <w:szCs w:val="32"/>
          <w:u w:val="single"/>
        </w:rPr>
      </w:pPr>
    </w:p>
    <w:p w14:paraId="16AF765F" w14:textId="77777777" w:rsidR="00F36D84" w:rsidRDefault="00F36D84" w:rsidP="00FA2B8D">
      <w:pPr>
        <w:jc w:val="center"/>
        <w:rPr>
          <w:sz w:val="32"/>
          <w:szCs w:val="32"/>
          <w:u w:val="single"/>
        </w:rPr>
      </w:pPr>
    </w:p>
    <w:p w14:paraId="587F4743" w14:textId="77777777" w:rsidR="00F36D84" w:rsidRDefault="00F36D84" w:rsidP="00FA2B8D">
      <w:pPr>
        <w:jc w:val="center"/>
        <w:rPr>
          <w:sz w:val="32"/>
          <w:szCs w:val="32"/>
          <w:u w:val="single"/>
        </w:rPr>
      </w:pPr>
    </w:p>
    <w:p w14:paraId="254350E8" w14:textId="13AD67F5" w:rsidR="00406970" w:rsidRDefault="00FA2B8D" w:rsidP="0001339F">
      <w:pPr>
        <w:jc w:val="center"/>
        <w:rPr>
          <w:sz w:val="32"/>
          <w:szCs w:val="32"/>
          <w:u w:val="single"/>
        </w:rPr>
      </w:pPr>
      <w:r w:rsidRPr="00FA2B8D">
        <w:rPr>
          <w:sz w:val="32"/>
          <w:szCs w:val="32"/>
          <w:u w:val="single"/>
        </w:rPr>
        <w:lastRenderedPageBreak/>
        <w:t>Bibliography</w:t>
      </w:r>
    </w:p>
    <w:p w14:paraId="3CFAA5FC" w14:textId="77777777" w:rsidR="00211EF9" w:rsidRPr="00515FC0" w:rsidRDefault="00211EF9" w:rsidP="00FA2B8D">
      <w:pPr>
        <w:jc w:val="center"/>
        <w:rPr>
          <w:rFonts w:ascii="Times New Roman" w:hAnsi="Times New Roman" w:cs="Times New Roman"/>
          <w:sz w:val="28"/>
          <w:szCs w:val="28"/>
          <w:u w:val="single"/>
        </w:rPr>
      </w:pPr>
    </w:p>
    <w:p w14:paraId="57098C89" w14:textId="03165F64" w:rsidR="0002255C" w:rsidRPr="00A055C8" w:rsidRDefault="00211EF9" w:rsidP="00397EE0">
      <w:pPr>
        <w:jc w:val="both"/>
        <w:rPr>
          <w:rFonts w:ascii="Times New Roman" w:hAnsi="Times New Roman" w:cs="Times New Roman"/>
          <w:sz w:val="24"/>
          <w:szCs w:val="24"/>
          <w:shd w:val="clear" w:color="auto" w:fill="FFFFFF"/>
        </w:rPr>
      </w:pPr>
      <w:r w:rsidRPr="00A055C8">
        <w:rPr>
          <w:rFonts w:ascii="Times New Roman" w:hAnsi="Times New Roman" w:cs="Times New Roman"/>
          <w:sz w:val="24"/>
          <w:szCs w:val="24"/>
        </w:rPr>
        <w:t>Arnold, Thom</w:t>
      </w:r>
      <w:r w:rsidR="0087496B" w:rsidRPr="00A055C8">
        <w:rPr>
          <w:rFonts w:ascii="Times New Roman" w:hAnsi="Times New Roman" w:cs="Times New Roman"/>
          <w:sz w:val="24"/>
          <w:szCs w:val="24"/>
        </w:rPr>
        <w:t xml:space="preserve">as, </w:t>
      </w:r>
      <w:r w:rsidRPr="00A055C8">
        <w:rPr>
          <w:rFonts w:ascii="Times New Roman" w:hAnsi="Times New Roman" w:cs="Times New Roman"/>
          <w:i/>
          <w:iCs/>
          <w:sz w:val="24"/>
          <w:szCs w:val="24"/>
          <w:shd w:val="clear" w:color="auto" w:fill="FFFFFF"/>
        </w:rPr>
        <w:t>Henrici archidiaconi huntendunensis Historia Anglorum</w:t>
      </w:r>
      <w:r w:rsidRPr="00A055C8">
        <w:rPr>
          <w:rFonts w:ascii="Times New Roman" w:hAnsi="Times New Roman" w:cs="Times New Roman"/>
          <w:sz w:val="24"/>
          <w:szCs w:val="24"/>
          <w:shd w:val="clear" w:color="auto" w:fill="FFFFFF"/>
        </w:rPr>
        <w:t>, (London: Longman &amp; Company</w:t>
      </w:r>
      <w:r w:rsidR="0087496B" w:rsidRPr="00A055C8">
        <w:rPr>
          <w:rFonts w:ascii="Times New Roman" w:hAnsi="Times New Roman" w:cs="Times New Roman"/>
          <w:sz w:val="24"/>
          <w:szCs w:val="24"/>
          <w:shd w:val="clear" w:color="auto" w:fill="FFFFFF"/>
        </w:rPr>
        <w:t xml:space="preserve"> </w:t>
      </w:r>
      <w:r w:rsidRPr="00A055C8">
        <w:rPr>
          <w:rFonts w:ascii="Times New Roman" w:hAnsi="Times New Roman" w:cs="Times New Roman"/>
          <w:sz w:val="24"/>
          <w:szCs w:val="24"/>
          <w:shd w:val="clear" w:color="auto" w:fill="FFFFFF"/>
        </w:rPr>
        <w:t>Publishers, 1879)</w:t>
      </w:r>
      <w:r w:rsidR="0002255C" w:rsidRPr="00A055C8">
        <w:rPr>
          <w:rFonts w:ascii="Times New Roman" w:hAnsi="Times New Roman" w:cs="Times New Roman"/>
          <w:sz w:val="24"/>
          <w:szCs w:val="24"/>
          <w:shd w:val="clear" w:color="auto" w:fill="FFFFFF"/>
        </w:rPr>
        <w:t>.</w:t>
      </w:r>
    </w:p>
    <w:p w14:paraId="2CC7CE63" w14:textId="3D7ADDAE" w:rsidR="009B1D7A" w:rsidRPr="00A055C8" w:rsidRDefault="009B1D7A" w:rsidP="00397EE0">
      <w:pPr>
        <w:jc w:val="both"/>
        <w:rPr>
          <w:rFonts w:ascii="Times New Roman" w:hAnsi="Times New Roman" w:cs="Times New Roman"/>
          <w:color w:val="2C2C2C"/>
          <w:sz w:val="24"/>
          <w:szCs w:val="24"/>
          <w:shd w:val="clear" w:color="auto" w:fill="FFFFFF"/>
        </w:rPr>
      </w:pPr>
      <w:r w:rsidRPr="00A055C8">
        <w:rPr>
          <w:rFonts w:ascii="Times New Roman" w:hAnsi="Times New Roman" w:cs="Times New Roman"/>
          <w:sz w:val="24"/>
          <w:szCs w:val="24"/>
        </w:rPr>
        <w:t xml:space="preserve">Barber, </w:t>
      </w:r>
      <w:r w:rsidR="00C10FE0" w:rsidRPr="00A055C8">
        <w:rPr>
          <w:rFonts w:ascii="Times New Roman" w:hAnsi="Times New Roman" w:cs="Times New Roman"/>
          <w:sz w:val="24"/>
          <w:szCs w:val="24"/>
        </w:rPr>
        <w:t xml:space="preserve">Richard, </w:t>
      </w:r>
      <w:r w:rsidRPr="00A055C8">
        <w:rPr>
          <w:rFonts w:ascii="Times New Roman" w:hAnsi="Times New Roman" w:cs="Times New Roman"/>
          <w:i/>
          <w:iCs/>
          <w:sz w:val="24"/>
          <w:szCs w:val="24"/>
        </w:rPr>
        <w:t>Henry Plantagenet</w:t>
      </w:r>
      <w:r w:rsidRPr="00A055C8">
        <w:rPr>
          <w:rFonts w:ascii="Times New Roman" w:hAnsi="Times New Roman" w:cs="Times New Roman"/>
          <w:sz w:val="24"/>
          <w:szCs w:val="24"/>
        </w:rPr>
        <w:t>, (Woodbridge: The Boydell Press, 1964)</w:t>
      </w:r>
      <w:r w:rsidR="00FF4D2F" w:rsidRPr="00A055C8">
        <w:rPr>
          <w:rFonts w:ascii="Times New Roman" w:hAnsi="Times New Roman" w:cs="Times New Roman"/>
          <w:sz w:val="24"/>
          <w:szCs w:val="24"/>
        </w:rPr>
        <w:t>.</w:t>
      </w:r>
    </w:p>
    <w:p w14:paraId="43A4A2E7" w14:textId="72CB644E" w:rsidR="0002255C" w:rsidRPr="00A055C8" w:rsidRDefault="0002255C" w:rsidP="00397EE0">
      <w:pPr>
        <w:jc w:val="both"/>
        <w:rPr>
          <w:rFonts w:ascii="Times New Roman" w:hAnsi="Times New Roman" w:cs="Times New Roman"/>
          <w:sz w:val="24"/>
          <w:szCs w:val="24"/>
        </w:rPr>
      </w:pPr>
      <w:r w:rsidRPr="00A055C8">
        <w:rPr>
          <w:rFonts w:ascii="Times New Roman" w:hAnsi="Times New Roman" w:cs="Times New Roman"/>
          <w:sz w:val="24"/>
          <w:szCs w:val="24"/>
        </w:rPr>
        <w:t xml:space="preserve">Bates, David </w:t>
      </w:r>
      <w:r w:rsidRPr="00A055C8">
        <w:rPr>
          <w:rFonts w:ascii="Times New Roman" w:hAnsi="Times New Roman" w:cs="Times New Roman"/>
          <w:i/>
          <w:iCs/>
          <w:sz w:val="24"/>
          <w:szCs w:val="24"/>
        </w:rPr>
        <w:t>William the Conqueror</w:t>
      </w:r>
      <w:r w:rsidRPr="00A055C8">
        <w:rPr>
          <w:rFonts w:ascii="Times New Roman" w:hAnsi="Times New Roman" w:cs="Times New Roman"/>
          <w:sz w:val="24"/>
          <w:szCs w:val="24"/>
        </w:rPr>
        <w:t xml:space="preserve"> (Charleston</w:t>
      </w:r>
      <w:r w:rsidR="0066507D" w:rsidRPr="00A055C8">
        <w:rPr>
          <w:rFonts w:ascii="Times New Roman" w:hAnsi="Times New Roman" w:cs="Times New Roman"/>
          <w:sz w:val="24"/>
          <w:szCs w:val="24"/>
        </w:rPr>
        <w:t>:</w:t>
      </w:r>
      <w:r w:rsidRPr="00A055C8">
        <w:rPr>
          <w:rFonts w:ascii="Times New Roman" w:hAnsi="Times New Roman" w:cs="Times New Roman"/>
          <w:sz w:val="24"/>
          <w:szCs w:val="24"/>
        </w:rPr>
        <w:t xml:space="preserve"> SC: Tempus Publishing, 2001)</w:t>
      </w:r>
      <w:r w:rsidR="00F66739" w:rsidRPr="00A055C8">
        <w:rPr>
          <w:rFonts w:ascii="Times New Roman" w:hAnsi="Times New Roman" w:cs="Times New Roman"/>
          <w:sz w:val="24"/>
          <w:szCs w:val="24"/>
        </w:rPr>
        <w:t>.</w:t>
      </w:r>
    </w:p>
    <w:p w14:paraId="3DDD97FA" w14:textId="33FFDE94" w:rsidR="00A055C8" w:rsidRDefault="00A055C8" w:rsidP="008B2914">
      <w:pPr>
        <w:pStyle w:val="FootnoteText"/>
        <w:rPr>
          <w:rFonts w:ascii="Times New Roman" w:hAnsi="Times New Roman" w:cs="Times New Roman"/>
          <w:color w:val="000000"/>
          <w:spacing w:val="-6"/>
          <w:sz w:val="24"/>
          <w:szCs w:val="24"/>
        </w:rPr>
      </w:pPr>
      <w:r w:rsidRPr="00A055C8">
        <w:rPr>
          <w:rFonts w:ascii="Times New Roman" w:hAnsi="Times New Roman" w:cs="Times New Roman"/>
          <w:spacing w:val="-5"/>
          <w:sz w:val="24"/>
          <w:szCs w:val="24"/>
        </w:rPr>
        <w:t>Blumenthal,</w:t>
      </w:r>
      <w:r w:rsidRPr="00A055C8">
        <w:rPr>
          <w:rFonts w:ascii="Times New Roman" w:hAnsi="Times New Roman" w:cs="Times New Roman"/>
          <w:color w:val="000000"/>
          <w:spacing w:val="-6"/>
          <w:sz w:val="24"/>
          <w:szCs w:val="24"/>
        </w:rPr>
        <w:t xml:space="preserve"> Uta-Renate </w:t>
      </w:r>
      <w:r w:rsidRPr="00A055C8">
        <w:rPr>
          <w:rFonts w:ascii="Times New Roman" w:hAnsi="Times New Roman" w:cs="Times New Roman"/>
          <w:i/>
          <w:iCs/>
          <w:color w:val="000000"/>
          <w:spacing w:val="-6"/>
          <w:sz w:val="24"/>
          <w:szCs w:val="24"/>
        </w:rPr>
        <w:t>The Investiture Controversy: Church and Monarchy from the Ninth to the Twelfth Century,</w:t>
      </w:r>
      <w:r w:rsidRPr="00A055C8">
        <w:rPr>
          <w:rFonts w:ascii="Times New Roman" w:hAnsi="Times New Roman" w:cs="Times New Roman"/>
          <w:color w:val="000000"/>
          <w:spacing w:val="-6"/>
          <w:sz w:val="24"/>
          <w:szCs w:val="24"/>
        </w:rPr>
        <w:t xml:space="preserve"> (Philadelphia: University of Pennsylvania Press, 1988).</w:t>
      </w:r>
    </w:p>
    <w:p w14:paraId="027CF57B" w14:textId="77777777" w:rsidR="008B2914" w:rsidRPr="008B2914" w:rsidRDefault="008B2914" w:rsidP="008B2914">
      <w:pPr>
        <w:pStyle w:val="FootnoteText"/>
        <w:rPr>
          <w:rFonts w:ascii="Times New Roman" w:hAnsi="Times New Roman" w:cs="Times New Roman"/>
          <w:color w:val="000000"/>
          <w:spacing w:val="-6"/>
          <w:sz w:val="24"/>
          <w:szCs w:val="24"/>
        </w:rPr>
      </w:pPr>
    </w:p>
    <w:p w14:paraId="7993156D" w14:textId="78F72F46" w:rsidR="0047376F" w:rsidRPr="00A055C8" w:rsidRDefault="0047376F" w:rsidP="00397EE0">
      <w:pPr>
        <w:jc w:val="both"/>
        <w:rPr>
          <w:rFonts w:ascii="Times New Roman" w:hAnsi="Times New Roman" w:cs="Times New Roman"/>
          <w:sz w:val="24"/>
          <w:szCs w:val="24"/>
        </w:rPr>
      </w:pPr>
      <w:r w:rsidRPr="00A055C8">
        <w:rPr>
          <w:rFonts w:ascii="Times New Roman" w:hAnsi="Times New Roman" w:cs="Times New Roman"/>
          <w:sz w:val="24"/>
          <w:szCs w:val="24"/>
        </w:rPr>
        <w:t xml:space="preserve">Bombi, Barbara, William Kynan-Wilson and John Munns Editors, </w:t>
      </w:r>
      <w:r w:rsidRPr="00A055C8">
        <w:rPr>
          <w:rFonts w:ascii="Times New Roman" w:hAnsi="Times New Roman" w:cs="Times New Roman"/>
          <w:i/>
          <w:iCs/>
          <w:sz w:val="24"/>
          <w:szCs w:val="24"/>
        </w:rPr>
        <w:t xml:space="preserve">Henry of Blois and His Legation in England, Henry of Blois, New Interpretations, </w:t>
      </w:r>
      <w:r w:rsidRPr="00A055C8">
        <w:rPr>
          <w:rFonts w:ascii="Times New Roman" w:hAnsi="Times New Roman" w:cs="Times New Roman"/>
          <w:sz w:val="24"/>
          <w:szCs w:val="24"/>
        </w:rPr>
        <w:t>(Woodbridge: The Boydell Press, 2021)</w:t>
      </w:r>
      <w:r w:rsidR="00AD285C" w:rsidRPr="00A055C8">
        <w:rPr>
          <w:rFonts w:ascii="Times New Roman" w:hAnsi="Times New Roman" w:cs="Times New Roman"/>
          <w:sz w:val="24"/>
          <w:szCs w:val="24"/>
        </w:rPr>
        <w:t>.</w:t>
      </w:r>
    </w:p>
    <w:p w14:paraId="0D8D3F55" w14:textId="14DFDE4F" w:rsidR="00553CF5" w:rsidRDefault="00553CF5" w:rsidP="00397EE0">
      <w:pPr>
        <w:jc w:val="both"/>
        <w:rPr>
          <w:rFonts w:ascii="Times New Roman" w:hAnsi="Times New Roman" w:cs="Times New Roman"/>
          <w:sz w:val="24"/>
          <w:szCs w:val="24"/>
        </w:rPr>
      </w:pPr>
      <w:r w:rsidRPr="00A055C8">
        <w:rPr>
          <w:rFonts w:ascii="Times New Roman" w:hAnsi="Times New Roman" w:cs="Times New Roman"/>
          <w:sz w:val="24"/>
          <w:szCs w:val="24"/>
        </w:rPr>
        <w:t>Bradbury, Jim</w:t>
      </w:r>
      <w:r w:rsidR="009453FB" w:rsidRPr="00A055C8">
        <w:rPr>
          <w:rFonts w:ascii="Times New Roman" w:hAnsi="Times New Roman" w:cs="Times New Roman"/>
          <w:sz w:val="24"/>
          <w:szCs w:val="24"/>
        </w:rPr>
        <w:t xml:space="preserve">, </w:t>
      </w:r>
      <w:r w:rsidRPr="00A055C8">
        <w:rPr>
          <w:rFonts w:ascii="Times New Roman" w:hAnsi="Times New Roman" w:cs="Times New Roman"/>
          <w:i/>
          <w:iCs/>
          <w:sz w:val="24"/>
          <w:szCs w:val="24"/>
        </w:rPr>
        <w:t>Stephen and Matilda,</w:t>
      </w:r>
      <w:r w:rsidRPr="00A055C8">
        <w:rPr>
          <w:rFonts w:ascii="Times New Roman" w:hAnsi="Times New Roman" w:cs="Times New Roman"/>
          <w:sz w:val="24"/>
          <w:szCs w:val="24"/>
        </w:rPr>
        <w:t xml:space="preserve"> </w:t>
      </w:r>
      <w:r w:rsidRPr="00A055C8">
        <w:rPr>
          <w:rFonts w:ascii="Times New Roman" w:hAnsi="Times New Roman" w:cs="Times New Roman"/>
          <w:i/>
          <w:iCs/>
          <w:sz w:val="24"/>
          <w:szCs w:val="24"/>
        </w:rPr>
        <w:t>The Civil War of 1139-1153</w:t>
      </w:r>
      <w:r w:rsidRPr="00A055C8">
        <w:rPr>
          <w:rFonts w:ascii="Times New Roman" w:hAnsi="Times New Roman" w:cs="Times New Roman"/>
          <w:sz w:val="24"/>
          <w:szCs w:val="24"/>
        </w:rPr>
        <w:t>. (Gloucestershire: The History Press, 1996)</w:t>
      </w:r>
      <w:r w:rsidR="009453FB" w:rsidRPr="00A055C8">
        <w:rPr>
          <w:rFonts w:ascii="Times New Roman" w:hAnsi="Times New Roman" w:cs="Times New Roman"/>
          <w:sz w:val="24"/>
          <w:szCs w:val="24"/>
        </w:rPr>
        <w:t>.</w:t>
      </w:r>
    </w:p>
    <w:p w14:paraId="69CF0AAB" w14:textId="7B157163" w:rsidR="00224462" w:rsidRDefault="00224462" w:rsidP="00224462">
      <w:pPr>
        <w:pStyle w:val="FootnoteText"/>
        <w:rPr>
          <w:rFonts w:ascii="Times New Roman" w:hAnsi="Times New Roman" w:cs="Times New Roman"/>
          <w:sz w:val="22"/>
          <w:szCs w:val="22"/>
        </w:rPr>
      </w:pPr>
      <w:r>
        <w:rPr>
          <w:rFonts w:ascii="Times New Roman" w:hAnsi="Times New Roman" w:cs="Times New Roman"/>
          <w:sz w:val="22"/>
          <w:szCs w:val="22"/>
        </w:rPr>
        <w:t xml:space="preserve">Brown, </w:t>
      </w:r>
      <w:r>
        <w:rPr>
          <w:rFonts w:ascii="Times New Roman" w:hAnsi="Times New Roman" w:cs="Times New Roman"/>
          <w:sz w:val="22"/>
          <w:szCs w:val="22"/>
        </w:rPr>
        <w:t xml:space="preserve">R. Allen, </w:t>
      </w:r>
      <w:r w:rsidRPr="00224462">
        <w:rPr>
          <w:rFonts w:ascii="Times New Roman" w:hAnsi="Times New Roman" w:cs="Times New Roman"/>
          <w:i/>
          <w:iCs/>
          <w:sz w:val="22"/>
          <w:szCs w:val="22"/>
        </w:rPr>
        <w:t>The Normans</w:t>
      </w:r>
      <w:r>
        <w:rPr>
          <w:rFonts w:ascii="Times New Roman" w:hAnsi="Times New Roman" w:cs="Times New Roman"/>
          <w:sz w:val="22"/>
          <w:szCs w:val="22"/>
        </w:rPr>
        <w:t>, (New York: St. Martin’s Press, 1984) Genealogical Tables, i-iii.</w:t>
      </w:r>
    </w:p>
    <w:p w14:paraId="5B0BF367" w14:textId="77777777" w:rsidR="00224462" w:rsidRPr="00224462" w:rsidRDefault="00224462" w:rsidP="00224462">
      <w:pPr>
        <w:pStyle w:val="FootnoteText"/>
        <w:rPr>
          <w:rFonts w:ascii="Times New Roman" w:hAnsi="Times New Roman" w:cs="Times New Roman"/>
          <w:sz w:val="22"/>
          <w:szCs w:val="22"/>
        </w:rPr>
      </w:pPr>
    </w:p>
    <w:p w14:paraId="09A169EB" w14:textId="63C3140F" w:rsidR="00FD188F" w:rsidRPr="002F233F" w:rsidRDefault="00FD188F" w:rsidP="00397EE0">
      <w:pPr>
        <w:jc w:val="both"/>
        <w:rPr>
          <w:rFonts w:ascii="Times New Roman" w:hAnsi="Times New Roman" w:cs="Times New Roman"/>
          <w:sz w:val="24"/>
          <w:szCs w:val="24"/>
        </w:rPr>
      </w:pPr>
      <w:r w:rsidRPr="002F233F">
        <w:rPr>
          <w:rFonts w:ascii="Times New Roman" w:hAnsi="Times New Roman" w:cs="Times New Roman"/>
          <w:sz w:val="24"/>
          <w:szCs w:val="24"/>
        </w:rPr>
        <w:t xml:space="preserve">Bryant, Bryant, Translator, </w:t>
      </w:r>
      <w:r w:rsidRPr="002F233F">
        <w:rPr>
          <w:rFonts w:ascii="Times New Roman" w:hAnsi="Times New Roman" w:cs="Times New Roman"/>
          <w:i/>
          <w:iCs/>
          <w:sz w:val="24"/>
          <w:szCs w:val="24"/>
        </w:rPr>
        <w:t>The History of William Marshal, The True Story of England’s Greatest Knight</w:t>
      </w:r>
      <w:r w:rsidRPr="002F233F">
        <w:rPr>
          <w:rFonts w:ascii="Times New Roman" w:hAnsi="Times New Roman" w:cs="Times New Roman"/>
          <w:sz w:val="24"/>
          <w:szCs w:val="24"/>
        </w:rPr>
        <w:t>, (Woodbridge: The Boydell Press, 2016).</w:t>
      </w:r>
    </w:p>
    <w:p w14:paraId="4E56C931" w14:textId="359E4204" w:rsidR="000A3261" w:rsidRPr="00D806F8" w:rsidRDefault="000A3261" w:rsidP="00397EE0">
      <w:pPr>
        <w:jc w:val="both"/>
        <w:rPr>
          <w:rFonts w:ascii="Times New Roman" w:hAnsi="Times New Roman" w:cs="Times New Roman"/>
          <w:sz w:val="24"/>
          <w:szCs w:val="24"/>
        </w:rPr>
      </w:pPr>
      <w:bookmarkStart w:id="38" w:name="_Hlk123990866"/>
      <w:r w:rsidRPr="00D806F8">
        <w:rPr>
          <w:rFonts w:ascii="Times New Roman" w:hAnsi="Times New Roman" w:cs="Times New Roman"/>
          <w:sz w:val="24"/>
          <w:szCs w:val="24"/>
        </w:rPr>
        <w:t xml:space="preserve">Castor, Helen, </w:t>
      </w:r>
      <w:r w:rsidRPr="00D806F8">
        <w:rPr>
          <w:rFonts w:ascii="Times New Roman" w:hAnsi="Times New Roman" w:cs="Times New Roman"/>
          <w:i/>
          <w:iCs/>
          <w:sz w:val="24"/>
          <w:szCs w:val="24"/>
        </w:rPr>
        <w:t xml:space="preserve">She-Wolves, The Women </w:t>
      </w:r>
      <w:r w:rsidR="00D841B9" w:rsidRPr="00D806F8">
        <w:rPr>
          <w:rFonts w:ascii="Times New Roman" w:hAnsi="Times New Roman" w:cs="Times New Roman"/>
          <w:i/>
          <w:iCs/>
          <w:sz w:val="24"/>
          <w:szCs w:val="24"/>
        </w:rPr>
        <w:t>Who Ruled England Before Elizabeth</w:t>
      </w:r>
      <w:r w:rsidR="00455402" w:rsidRPr="00D806F8">
        <w:rPr>
          <w:rFonts w:ascii="Times New Roman" w:hAnsi="Times New Roman" w:cs="Times New Roman"/>
          <w:i/>
          <w:iCs/>
          <w:sz w:val="24"/>
          <w:szCs w:val="24"/>
        </w:rPr>
        <w:t xml:space="preserve">, </w:t>
      </w:r>
      <w:r w:rsidR="007E3D74" w:rsidRPr="00D806F8">
        <w:rPr>
          <w:rFonts w:ascii="Times New Roman" w:hAnsi="Times New Roman" w:cs="Times New Roman"/>
          <w:sz w:val="24"/>
          <w:szCs w:val="24"/>
        </w:rPr>
        <w:t>(New York: Harpe</w:t>
      </w:r>
      <w:r w:rsidR="003C77C7" w:rsidRPr="00D806F8">
        <w:rPr>
          <w:rFonts w:ascii="Times New Roman" w:hAnsi="Times New Roman" w:cs="Times New Roman"/>
          <w:sz w:val="24"/>
          <w:szCs w:val="24"/>
        </w:rPr>
        <w:t>r</w:t>
      </w:r>
      <w:r w:rsidR="007E3D74" w:rsidRPr="00D806F8">
        <w:rPr>
          <w:rFonts w:ascii="Times New Roman" w:hAnsi="Times New Roman" w:cs="Times New Roman"/>
          <w:sz w:val="24"/>
          <w:szCs w:val="24"/>
        </w:rPr>
        <w:t>Collins Publishers, 2011)</w:t>
      </w:r>
      <w:r w:rsidR="009453FB" w:rsidRPr="00D806F8">
        <w:rPr>
          <w:rFonts w:ascii="Times New Roman" w:hAnsi="Times New Roman" w:cs="Times New Roman"/>
          <w:sz w:val="24"/>
          <w:szCs w:val="24"/>
        </w:rPr>
        <w:t>.</w:t>
      </w:r>
    </w:p>
    <w:p w14:paraId="4733C33B" w14:textId="03E53876" w:rsidR="000C66A1" w:rsidRPr="00D806F8" w:rsidRDefault="000C66A1" w:rsidP="00397EE0">
      <w:pPr>
        <w:jc w:val="both"/>
        <w:rPr>
          <w:rFonts w:ascii="Times New Roman" w:hAnsi="Times New Roman" w:cs="Times New Roman"/>
          <w:sz w:val="24"/>
          <w:szCs w:val="24"/>
        </w:rPr>
      </w:pPr>
      <w:r w:rsidRPr="00D806F8">
        <w:rPr>
          <w:rFonts w:ascii="Times New Roman" w:hAnsi="Times New Roman" w:cs="Times New Roman"/>
          <w:sz w:val="24"/>
          <w:szCs w:val="24"/>
        </w:rPr>
        <w:t xml:space="preserve">Marjorie, Chibnall, Editor and Translator, </w:t>
      </w:r>
      <w:r w:rsidRPr="00D806F8">
        <w:rPr>
          <w:rFonts w:ascii="Times New Roman" w:eastAsia="Times New Roman" w:hAnsi="Times New Roman" w:cs="Times New Roman"/>
          <w:i/>
          <w:iCs/>
          <w:kern w:val="36"/>
          <w:sz w:val="24"/>
          <w:szCs w:val="24"/>
        </w:rPr>
        <w:t>The Ecclesiastical History of Orderic Vitalis</w:t>
      </w:r>
      <w:r w:rsidRPr="00D806F8">
        <w:rPr>
          <w:rFonts w:ascii="Times New Roman" w:eastAsia="Times New Roman" w:hAnsi="Times New Roman" w:cs="Times New Roman"/>
          <w:kern w:val="36"/>
          <w:sz w:val="24"/>
          <w:szCs w:val="24"/>
        </w:rPr>
        <w:t xml:space="preserve">, Volume </w:t>
      </w:r>
      <w:r w:rsidR="00FE6F13" w:rsidRPr="00D806F8">
        <w:rPr>
          <w:rFonts w:ascii="Times New Roman" w:eastAsia="Times New Roman" w:hAnsi="Times New Roman" w:cs="Times New Roman"/>
          <w:kern w:val="36"/>
          <w:sz w:val="24"/>
          <w:szCs w:val="24"/>
        </w:rPr>
        <w:t>V</w:t>
      </w:r>
      <w:r w:rsidRPr="00D806F8">
        <w:rPr>
          <w:rFonts w:ascii="Times New Roman" w:eastAsia="Times New Roman" w:hAnsi="Times New Roman" w:cs="Times New Roman"/>
          <w:kern w:val="36"/>
          <w:sz w:val="24"/>
          <w:szCs w:val="24"/>
        </w:rPr>
        <w:t xml:space="preserve"> Books IX and X (Oxford: The Clarendon Press, 1975)</w:t>
      </w:r>
      <w:r w:rsidR="00AC5219" w:rsidRPr="00D806F8">
        <w:rPr>
          <w:rFonts w:ascii="Times New Roman" w:eastAsia="Times New Roman" w:hAnsi="Times New Roman" w:cs="Times New Roman"/>
          <w:kern w:val="36"/>
          <w:sz w:val="24"/>
          <w:szCs w:val="24"/>
        </w:rPr>
        <w:t>.</w:t>
      </w:r>
    </w:p>
    <w:p w14:paraId="78094AA7" w14:textId="01447BF9" w:rsidR="000E52B0" w:rsidRPr="00D806F8" w:rsidRDefault="000E52B0" w:rsidP="00397EE0">
      <w:pPr>
        <w:jc w:val="both"/>
        <w:rPr>
          <w:rFonts w:ascii="Times New Roman" w:hAnsi="Times New Roman" w:cs="Times New Roman"/>
          <w:sz w:val="24"/>
          <w:szCs w:val="24"/>
        </w:rPr>
      </w:pPr>
      <w:r w:rsidRPr="00D806F8">
        <w:rPr>
          <w:rFonts w:ascii="Times New Roman" w:hAnsi="Times New Roman" w:cs="Times New Roman"/>
          <w:sz w:val="24"/>
          <w:szCs w:val="24"/>
        </w:rPr>
        <w:t xml:space="preserve">Chibnall, Marjorie, </w:t>
      </w:r>
      <w:r w:rsidRPr="00D806F8">
        <w:rPr>
          <w:rFonts w:ascii="Times New Roman" w:hAnsi="Times New Roman" w:cs="Times New Roman"/>
          <w:i/>
          <w:iCs/>
          <w:sz w:val="24"/>
          <w:szCs w:val="24"/>
        </w:rPr>
        <w:t>The World of Orderic Vitalis, Norman Monks and Norman Knights</w:t>
      </w:r>
      <w:r w:rsidRPr="00D806F8">
        <w:rPr>
          <w:rFonts w:ascii="Times New Roman" w:hAnsi="Times New Roman" w:cs="Times New Roman"/>
          <w:sz w:val="24"/>
          <w:szCs w:val="24"/>
        </w:rPr>
        <w:t>, (Woodbridge: The Boydell Press, 1984)</w:t>
      </w:r>
      <w:r w:rsidR="00ED7D7A" w:rsidRPr="00D806F8">
        <w:rPr>
          <w:rFonts w:ascii="Times New Roman" w:hAnsi="Times New Roman" w:cs="Times New Roman"/>
          <w:sz w:val="24"/>
          <w:szCs w:val="24"/>
        </w:rPr>
        <w:t>.</w:t>
      </w:r>
    </w:p>
    <w:bookmarkEnd w:id="38"/>
    <w:p w14:paraId="765803D8" w14:textId="1B35DBE8" w:rsidR="00223085" w:rsidRPr="00D806F8" w:rsidRDefault="00397EE0" w:rsidP="00BE4AC1">
      <w:pPr>
        <w:rPr>
          <w:rFonts w:ascii="Times New Roman" w:eastAsia="Times New Roman" w:hAnsi="Times New Roman" w:cs="Times New Roman"/>
          <w:sz w:val="24"/>
          <w:szCs w:val="24"/>
        </w:rPr>
      </w:pPr>
      <w:r w:rsidRPr="00D806F8">
        <w:rPr>
          <w:rFonts w:ascii="Times New Roman" w:hAnsi="Times New Roman" w:cs="Times New Roman"/>
          <w:sz w:val="24"/>
          <w:szCs w:val="24"/>
        </w:rPr>
        <w:t xml:space="preserve">Chibnall, </w:t>
      </w:r>
      <w:r w:rsidR="008E08FB" w:rsidRPr="00D806F8">
        <w:rPr>
          <w:rFonts w:ascii="Times New Roman" w:hAnsi="Times New Roman" w:cs="Times New Roman"/>
          <w:sz w:val="24"/>
          <w:szCs w:val="24"/>
        </w:rPr>
        <w:t xml:space="preserve">Marjorie, </w:t>
      </w:r>
      <w:r w:rsidRPr="00D806F8">
        <w:rPr>
          <w:rFonts w:ascii="Times New Roman" w:hAnsi="Times New Roman" w:cs="Times New Roman"/>
          <w:i/>
          <w:iCs/>
          <w:sz w:val="24"/>
          <w:szCs w:val="24"/>
        </w:rPr>
        <w:t>The Empress Matilda, Queen Consort, Queen Mother and Lady of the English</w:t>
      </w:r>
      <w:r w:rsidRPr="00D806F8">
        <w:rPr>
          <w:rFonts w:ascii="Times New Roman" w:hAnsi="Times New Roman" w:cs="Times New Roman"/>
          <w:sz w:val="24"/>
          <w:szCs w:val="24"/>
        </w:rPr>
        <w:t>, (Oxford: Blackwell Publishers Ltd, 1991</w:t>
      </w:r>
      <w:r w:rsidR="008E08FB" w:rsidRPr="00D806F8">
        <w:rPr>
          <w:rFonts w:ascii="Times New Roman" w:hAnsi="Times New Roman" w:cs="Times New Roman"/>
          <w:sz w:val="24"/>
          <w:szCs w:val="24"/>
        </w:rPr>
        <w:t>)</w:t>
      </w:r>
      <w:r w:rsidR="006D5E1E" w:rsidRPr="00D806F8">
        <w:rPr>
          <w:rFonts w:ascii="Times New Roman" w:hAnsi="Times New Roman" w:cs="Times New Roman"/>
          <w:sz w:val="24"/>
          <w:szCs w:val="24"/>
        </w:rPr>
        <w:t>.</w:t>
      </w:r>
    </w:p>
    <w:p w14:paraId="44482F7F" w14:textId="5A63B7AB" w:rsidR="00D903C6" w:rsidRPr="00D806F8" w:rsidRDefault="00D903C6" w:rsidP="00397EE0">
      <w:pPr>
        <w:jc w:val="both"/>
        <w:rPr>
          <w:rFonts w:ascii="Times New Roman" w:hAnsi="Times New Roman" w:cs="Times New Roman"/>
          <w:sz w:val="24"/>
          <w:szCs w:val="24"/>
        </w:rPr>
      </w:pPr>
      <w:bookmarkStart w:id="39" w:name="_Hlk123905377"/>
      <w:r w:rsidRPr="00D806F8">
        <w:rPr>
          <w:rFonts w:ascii="Times New Roman" w:hAnsi="Times New Roman" w:cs="Times New Roman"/>
          <w:sz w:val="24"/>
          <w:szCs w:val="24"/>
        </w:rPr>
        <w:t>Chibnal</w:t>
      </w:r>
      <w:r w:rsidR="00E64FA0" w:rsidRPr="00D806F8">
        <w:rPr>
          <w:rFonts w:ascii="Times New Roman" w:hAnsi="Times New Roman" w:cs="Times New Roman"/>
          <w:sz w:val="24"/>
          <w:szCs w:val="24"/>
        </w:rPr>
        <w:t xml:space="preserve">l, Marjorie, </w:t>
      </w:r>
      <w:r w:rsidR="00EF5662" w:rsidRPr="00D806F8">
        <w:rPr>
          <w:rFonts w:ascii="Times New Roman" w:eastAsia="Times New Roman" w:hAnsi="Times New Roman" w:cs="Times New Roman"/>
          <w:sz w:val="24"/>
          <w:szCs w:val="24"/>
        </w:rPr>
        <w:t xml:space="preserve">David Bates, Julia Crick and Sarah Hamilton, Editors, </w:t>
      </w:r>
      <w:r w:rsidR="00E64FA0" w:rsidRPr="00D806F8">
        <w:rPr>
          <w:rFonts w:ascii="Times New Roman" w:hAnsi="Times New Roman" w:cs="Times New Roman"/>
          <w:sz w:val="24"/>
          <w:szCs w:val="24"/>
        </w:rPr>
        <w:t xml:space="preserve">The </w:t>
      </w:r>
      <w:r w:rsidR="00C75DC8" w:rsidRPr="00D806F8">
        <w:rPr>
          <w:rFonts w:ascii="Times New Roman" w:hAnsi="Times New Roman" w:cs="Times New Roman"/>
          <w:sz w:val="24"/>
          <w:szCs w:val="24"/>
        </w:rPr>
        <w:t>E</w:t>
      </w:r>
      <w:r w:rsidR="00E64FA0" w:rsidRPr="00D806F8">
        <w:rPr>
          <w:rFonts w:ascii="Times New Roman" w:hAnsi="Times New Roman" w:cs="Times New Roman"/>
          <w:sz w:val="24"/>
          <w:szCs w:val="24"/>
        </w:rPr>
        <w:t>mpress Matilda as a Subject for Biography</w:t>
      </w:r>
      <w:r w:rsidR="00D455D3" w:rsidRPr="00D806F8">
        <w:rPr>
          <w:rFonts w:ascii="Times New Roman" w:hAnsi="Times New Roman" w:cs="Times New Roman"/>
          <w:sz w:val="24"/>
          <w:szCs w:val="24"/>
        </w:rPr>
        <w:t>,</w:t>
      </w:r>
      <w:r w:rsidR="00E65750" w:rsidRPr="00D806F8">
        <w:rPr>
          <w:rFonts w:ascii="Times New Roman" w:hAnsi="Times New Roman" w:cs="Times New Roman"/>
          <w:sz w:val="24"/>
          <w:szCs w:val="24"/>
        </w:rPr>
        <w:t xml:space="preserve"> 750-1250</w:t>
      </w:r>
      <w:r w:rsidR="00D455D3" w:rsidRPr="00D806F8">
        <w:rPr>
          <w:rFonts w:ascii="Times New Roman" w:hAnsi="Times New Roman" w:cs="Times New Roman"/>
          <w:i/>
          <w:iCs/>
          <w:sz w:val="24"/>
          <w:szCs w:val="24"/>
        </w:rPr>
        <w:t xml:space="preserve"> Writing </w:t>
      </w:r>
      <w:r w:rsidR="004E5544" w:rsidRPr="00D806F8">
        <w:rPr>
          <w:rFonts w:ascii="Times New Roman" w:hAnsi="Times New Roman" w:cs="Times New Roman"/>
          <w:i/>
          <w:iCs/>
          <w:sz w:val="24"/>
          <w:szCs w:val="24"/>
        </w:rPr>
        <w:t>Medieval Biography, Essays in Honour of Frank Barlow</w:t>
      </w:r>
      <w:r w:rsidR="00DF5B56" w:rsidRPr="00D806F8">
        <w:rPr>
          <w:rFonts w:ascii="Times New Roman" w:hAnsi="Times New Roman" w:cs="Times New Roman"/>
          <w:i/>
          <w:iCs/>
          <w:sz w:val="24"/>
          <w:szCs w:val="24"/>
        </w:rPr>
        <w:t xml:space="preserve">, </w:t>
      </w:r>
      <w:r w:rsidR="00DF5B56" w:rsidRPr="00D806F8">
        <w:rPr>
          <w:rFonts w:ascii="Times New Roman" w:hAnsi="Times New Roman" w:cs="Times New Roman"/>
          <w:sz w:val="24"/>
          <w:szCs w:val="24"/>
        </w:rPr>
        <w:t>(</w:t>
      </w:r>
      <w:r w:rsidR="005D1706" w:rsidRPr="00D806F8">
        <w:rPr>
          <w:rFonts w:ascii="Times New Roman" w:hAnsi="Times New Roman" w:cs="Times New Roman"/>
          <w:sz w:val="24"/>
          <w:szCs w:val="24"/>
        </w:rPr>
        <w:t>Woodbridge: The Press,</w:t>
      </w:r>
      <w:r w:rsidR="00652E48" w:rsidRPr="00D806F8">
        <w:rPr>
          <w:rFonts w:ascii="Times New Roman" w:hAnsi="Times New Roman" w:cs="Times New Roman"/>
          <w:sz w:val="24"/>
          <w:szCs w:val="24"/>
        </w:rPr>
        <w:t xml:space="preserve"> 20</w:t>
      </w:r>
      <w:r w:rsidR="00D63F34" w:rsidRPr="00D806F8">
        <w:rPr>
          <w:rFonts w:ascii="Times New Roman" w:hAnsi="Times New Roman" w:cs="Times New Roman"/>
          <w:sz w:val="24"/>
          <w:szCs w:val="24"/>
        </w:rPr>
        <w:t>06</w:t>
      </w:r>
      <w:r w:rsidR="00652E48" w:rsidRPr="00D806F8">
        <w:rPr>
          <w:rFonts w:ascii="Times New Roman" w:hAnsi="Times New Roman" w:cs="Times New Roman"/>
          <w:sz w:val="24"/>
          <w:szCs w:val="24"/>
        </w:rPr>
        <w:t>)</w:t>
      </w:r>
      <w:r w:rsidR="00230B10" w:rsidRPr="00D806F8">
        <w:rPr>
          <w:rFonts w:ascii="Times New Roman" w:hAnsi="Times New Roman" w:cs="Times New Roman"/>
          <w:sz w:val="24"/>
          <w:szCs w:val="24"/>
        </w:rPr>
        <w:t>.</w:t>
      </w:r>
    </w:p>
    <w:p w14:paraId="0C046D7E" w14:textId="6B3F4DF1" w:rsidR="00DF6D5B" w:rsidRPr="00D806F8" w:rsidRDefault="00DF6D5B" w:rsidP="00397EE0">
      <w:pPr>
        <w:jc w:val="both"/>
        <w:rPr>
          <w:rFonts w:ascii="Times New Roman" w:hAnsi="Times New Roman" w:cs="Times New Roman"/>
          <w:sz w:val="24"/>
          <w:szCs w:val="24"/>
        </w:rPr>
      </w:pPr>
      <w:bookmarkStart w:id="40" w:name="_Hlk124411418"/>
      <w:r w:rsidRPr="00D806F8">
        <w:rPr>
          <w:rFonts w:ascii="Times New Roman" w:hAnsi="Times New Roman" w:cs="Times New Roman"/>
          <w:sz w:val="24"/>
          <w:szCs w:val="24"/>
        </w:rPr>
        <w:t xml:space="preserve">Churchill, </w:t>
      </w:r>
      <w:r w:rsidRPr="00324863">
        <w:rPr>
          <w:rFonts w:ascii="Times New Roman" w:hAnsi="Times New Roman" w:cs="Times New Roman"/>
          <w:sz w:val="24"/>
          <w:szCs w:val="24"/>
        </w:rPr>
        <w:t>Winston</w:t>
      </w:r>
      <w:r w:rsidR="00EC65DD" w:rsidRPr="00D806F8">
        <w:rPr>
          <w:rFonts w:ascii="Times New Roman" w:hAnsi="Times New Roman" w:cs="Times New Roman"/>
          <w:i/>
          <w:iCs/>
          <w:sz w:val="24"/>
          <w:szCs w:val="24"/>
        </w:rPr>
        <w:t xml:space="preserve">, A History of the </w:t>
      </w:r>
      <w:r w:rsidR="00324863" w:rsidRPr="00D806F8">
        <w:rPr>
          <w:rFonts w:ascii="Times New Roman" w:hAnsi="Times New Roman" w:cs="Times New Roman"/>
          <w:i/>
          <w:iCs/>
          <w:sz w:val="24"/>
          <w:szCs w:val="24"/>
        </w:rPr>
        <w:t>English-Speaking</w:t>
      </w:r>
      <w:r w:rsidR="00EC65DD" w:rsidRPr="00D806F8">
        <w:rPr>
          <w:rFonts w:ascii="Times New Roman" w:hAnsi="Times New Roman" w:cs="Times New Roman"/>
          <w:i/>
          <w:iCs/>
          <w:sz w:val="24"/>
          <w:szCs w:val="24"/>
        </w:rPr>
        <w:t xml:space="preserve"> Peoples, The Birth of Britain</w:t>
      </w:r>
      <w:r w:rsidR="00EC65DD" w:rsidRPr="00D806F8">
        <w:rPr>
          <w:rFonts w:ascii="Times New Roman" w:hAnsi="Times New Roman" w:cs="Times New Roman"/>
          <w:sz w:val="24"/>
          <w:szCs w:val="24"/>
        </w:rPr>
        <w:t>, (</w:t>
      </w:r>
      <w:r w:rsidR="00831962" w:rsidRPr="00D806F8">
        <w:rPr>
          <w:rFonts w:ascii="Times New Roman" w:hAnsi="Times New Roman" w:cs="Times New Roman"/>
          <w:sz w:val="24"/>
          <w:szCs w:val="24"/>
        </w:rPr>
        <w:t xml:space="preserve">New York: Dorset Press, </w:t>
      </w:r>
      <w:r w:rsidR="00A32D3B" w:rsidRPr="00D806F8">
        <w:rPr>
          <w:rFonts w:ascii="Times New Roman" w:hAnsi="Times New Roman" w:cs="Times New Roman"/>
          <w:sz w:val="24"/>
          <w:szCs w:val="24"/>
        </w:rPr>
        <w:t>1956</w:t>
      </w:r>
      <w:r w:rsidR="00E808E8" w:rsidRPr="00D806F8">
        <w:rPr>
          <w:rFonts w:ascii="Times New Roman" w:hAnsi="Times New Roman" w:cs="Times New Roman"/>
          <w:sz w:val="24"/>
          <w:szCs w:val="24"/>
        </w:rPr>
        <w:t>).</w:t>
      </w:r>
    </w:p>
    <w:bookmarkEnd w:id="40"/>
    <w:p w14:paraId="1AFF568E" w14:textId="39D5FB7C" w:rsidR="004A50C1" w:rsidRPr="00D806F8" w:rsidRDefault="004A50C1" w:rsidP="004A50C1">
      <w:pPr>
        <w:pStyle w:val="FootnoteText"/>
        <w:rPr>
          <w:rFonts w:ascii="Times New Roman" w:eastAsia="Times New Roman" w:hAnsi="Times New Roman" w:cs="Times New Roman"/>
          <w:spacing w:val="-5"/>
          <w:sz w:val="24"/>
          <w:szCs w:val="24"/>
        </w:rPr>
      </w:pPr>
      <w:r w:rsidRPr="00D806F8">
        <w:rPr>
          <w:rFonts w:ascii="Times New Roman" w:hAnsi="Times New Roman" w:cs="Times New Roman"/>
          <w:spacing w:val="-5"/>
          <w:sz w:val="24"/>
          <w:szCs w:val="24"/>
        </w:rPr>
        <w:t>Gazeau</w:t>
      </w:r>
      <w:r w:rsidRPr="00D806F8">
        <w:rPr>
          <w:rFonts w:ascii="Times New Roman" w:hAnsi="Times New Roman" w:cs="Times New Roman"/>
          <w:spacing w:val="-4"/>
          <w:sz w:val="24"/>
          <w:szCs w:val="24"/>
        </w:rPr>
        <w:t xml:space="preserve"> </w:t>
      </w:r>
      <w:r w:rsidRPr="00D806F8">
        <w:rPr>
          <w:rFonts w:ascii="Times New Roman" w:hAnsi="Times New Roman" w:cs="Times New Roman"/>
          <w:spacing w:val="-5"/>
          <w:sz w:val="24"/>
          <w:szCs w:val="24"/>
        </w:rPr>
        <w:t>Véronique</w:t>
      </w:r>
      <w:r w:rsidRPr="00D806F8">
        <w:rPr>
          <w:rFonts w:ascii="Times New Roman" w:hAnsi="Times New Roman" w:cs="Times New Roman"/>
          <w:i/>
          <w:iCs/>
          <w:spacing w:val="-4"/>
          <w:sz w:val="24"/>
          <w:szCs w:val="24"/>
        </w:rPr>
        <w:t xml:space="preserve"> Imagining the Conqueror: The Changing Image of William the Conqueror, 1830–1945</w:t>
      </w:r>
      <w:r w:rsidRPr="00D806F8">
        <w:rPr>
          <w:rFonts w:ascii="Times New Roman" w:hAnsi="Times New Roman" w:cs="Times New Roman"/>
          <w:spacing w:val="-4"/>
          <w:sz w:val="24"/>
          <w:szCs w:val="24"/>
        </w:rPr>
        <w:t>, The Haskins Society Journal 25: 2013. Studies in Medieval History</w:t>
      </w:r>
      <w:r w:rsidRPr="00D806F8">
        <w:rPr>
          <w:rFonts w:ascii="Times New Roman" w:eastAsia="Times New Roman" w:hAnsi="Times New Roman" w:cs="Times New Roman"/>
          <w:spacing w:val="-5"/>
          <w:sz w:val="24"/>
          <w:szCs w:val="24"/>
        </w:rPr>
        <w:t xml:space="preserve">  </w:t>
      </w:r>
      <w:hyperlink r:id="rId9" w:history="1">
        <w:r w:rsidRPr="00D806F8">
          <w:rPr>
            <w:rFonts w:ascii="Times New Roman" w:eastAsia="Times New Roman" w:hAnsi="Times New Roman" w:cs="Times New Roman"/>
            <w:spacing w:val="-5"/>
            <w:sz w:val="24"/>
            <w:szCs w:val="24"/>
            <w:u w:val="single"/>
          </w:rPr>
          <w:t>Haskins Society Journal</w:t>
        </w:r>
      </w:hyperlink>
      <w:r w:rsidRPr="00D806F8">
        <w:rPr>
          <w:rFonts w:ascii="Times New Roman" w:eastAsia="Times New Roman" w:hAnsi="Times New Roman" w:cs="Times New Roman"/>
          <w:spacing w:val="-5"/>
          <w:sz w:val="24"/>
          <w:szCs w:val="24"/>
        </w:rPr>
        <w:t>, 2014).</w:t>
      </w:r>
    </w:p>
    <w:p w14:paraId="75BFB61D" w14:textId="77777777" w:rsidR="00DF0FC4" w:rsidRPr="00D806F8" w:rsidRDefault="00DF0FC4" w:rsidP="004A50C1">
      <w:pPr>
        <w:pStyle w:val="FootnoteText"/>
        <w:rPr>
          <w:rFonts w:ascii="Times New Roman" w:eastAsia="Times New Roman" w:hAnsi="Times New Roman" w:cs="Times New Roman"/>
          <w:spacing w:val="-5"/>
          <w:sz w:val="24"/>
          <w:szCs w:val="24"/>
        </w:rPr>
      </w:pPr>
    </w:p>
    <w:p w14:paraId="47561ED7" w14:textId="3BA2B76D" w:rsidR="00DC05CD" w:rsidRPr="00D806F8" w:rsidRDefault="00DF0FC4" w:rsidP="0034684A">
      <w:pPr>
        <w:pStyle w:val="FootnoteText"/>
        <w:rPr>
          <w:rFonts w:ascii="Times New Roman" w:hAnsi="Times New Roman" w:cs="Times New Roman"/>
          <w:sz w:val="24"/>
          <w:szCs w:val="24"/>
        </w:rPr>
      </w:pPr>
      <w:r w:rsidRPr="00D806F8">
        <w:rPr>
          <w:rFonts w:ascii="Times New Roman" w:hAnsi="Times New Roman" w:cs="Times New Roman"/>
          <w:sz w:val="24"/>
          <w:szCs w:val="24"/>
        </w:rPr>
        <w:lastRenderedPageBreak/>
        <w:t xml:space="preserve">Given-Wilson, Chris, </w:t>
      </w:r>
      <w:r w:rsidRPr="00D806F8">
        <w:rPr>
          <w:rFonts w:ascii="Times New Roman" w:hAnsi="Times New Roman" w:cs="Times New Roman"/>
          <w:i/>
          <w:iCs/>
          <w:sz w:val="24"/>
          <w:szCs w:val="24"/>
        </w:rPr>
        <w:t>Chronicles, The Writing of History in Medieval England</w:t>
      </w:r>
      <w:r w:rsidRPr="00D806F8">
        <w:rPr>
          <w:rFonts w:ascii="Times New Roman" w:hAnsi="Times New Roman" w:cs="Times New Roman"/>
          <w:sz w:val="24"/>
          <w:szCs w:val="24"/>
        </w:rPr>
        <w:t>, (London: Hambeldon and London, 2004).</w:t>
      </w:r>
    </w:p>
    <w:p w14:paraId="43D3DBC9" w14:textId="77777777" w:rsidR="0034684A" w:rsidRPr="00D806F8" w:rsidRDefault="0034684A" w:rsidP="0034684A">
      <w:pPr>
        <w:pStyle w:val="FootnoteText"/>
        <w:rPr>
          <w:rFonts w:ascii="Times New Roman" w:eastAsia="Times New Roman" w:hAnsi="Times New Roman" w:cs="Times New Roman"/>
          <w:spacing w:val="-5"/>
          <w:sz w:val="24"/>
          <w:szCs w:val="24"/>
        </w:rPr>
      </w:pPr>
    </w:p>
    <w:p w14:paraId="3D842BCC" w14:textId="60FF9077" w:rsidR="00CF18C3" w:rsidRPr="00D806F8" w:rsidRDefault="00CF18C3" w:rsidP="00DC05CD">
      <w:pPr>
        <w:spacing w:line="240" w:lineRule="auto"/>
        <w:jc w:val="both"/>
        <w:rPr>
          <w:rFonts w:ascii="Times New Roman" w:hAnsi="Times New Roman" w:cs="Times New Roman"/>
          <w:sz w:val="24"/>
          <w:szCs w:val="24"/>
        </w:rPr>
      </w:pPr>
      <w:r w:rsidRPr="00D806F8">
        <w:rPr>
          <w:rFonts w:ascii="Times New Roman" w:hAnsi="Times New Roman" w:cs="Times New Roman"/>
          <w:sz w:val="24"/>
          <w:szCs w:val="24"/>
        </w:rPr>
        <w:t xml:space="preserve">Green, Judith A. </w:t>
      </w:r>
      <w:r w:rsidRPr="00D806F8">
        <w:rPr>
          <w:rFonts w:ascii="Times New Roman" w:hAnsi="Times New Roman" w:cs="Times New Roman"/>
          <w:i/>
          <w:iCs/>
          <w:sz w:val="24"/>
          <w:szCs w:val="24"/>
        </w:rPr>
        <w:t xml:space="preserve">Henry I, King of </w:t>
      </w:r>
      <w:proofErr w:type="gramStart"/>
      <w:r w:rsidRPr="00D806F8">
        <w:rPr>
          <w:rFonts w:ascii="Times New Roman" w:hAnsi="Times New Roman" w:cs="Times New Roman"/>
          <w:i/>
          <w:iCs/>
          <w:sz w:val="24"/>
          <w:szCs w:val="24"/>
        </w:rPr>
        <w:t>England</w:t>
      </w:r>
      <w:proofErr w:type="gramEnd"/>
      <w:r w:rsidRPr="00D806F8">
        <w:rPr>
          <w:rFonts w:ascii="Times New Roman" w:hAnsi="Times New Roman" w:cs="Times New Roman"/>
          <w:i/>
          <w:iCs/>
          <w:sz w:val="24"/>
          <w:szCs w:val="24"/>
        </w:rPr>
        <w:t xml:space="preserve"> and Duke of Normandy</w:t>
      </w:r>
      <w:r w:rsidRPr="00D806F8">
        <w:rPr>
          <w:rFonts w:ascii="Times New Roman" w:hAnsi="Times New Roman" w:cs="Times New Roman"/>
          <w:sz w:val="24"/>
          <w:szCs w:val="24"/>
        </w:rPr>
        <w:t>, (Cambridge: Cambridge University Press, 2009)</w:t>
      </w:r>
      <w:r w:rsidR="00C4601A" w:rsidRPr="00D806F8">
        <w:rPr>
          <w:rFonts w:ascii="Times New Roman" w:hAnsi="Times New Roman" w:cs="Times New Roman"/>
          <w:sz w:val="24"/>
          <w:szCs w:val="24"/>
        </w:rPr>
        <w:t>.</w:t>
      </w:r>
    </w:p>
    <w:p w14:paraId="052E4E61" w14:textId="72288782" w:rsidR="00C4601A" w:rsidRPr="00D806F8" w:rsidRDefault="00C4601A" w:rsidP="00397EE0">
      <w:pPr>
        <w:jc w:val="both"/>
        <w:rPr>
          <w:rFonts w:ascii="Times New Roman" w:hAnsi="Times New Roman" w:cs="Times New Roman"/>
          <w:sz w:val="24"/>
          <w:szCs w:val="24"/>
        </w:rPr>
      </w:pPr>
      <w:r w:rsidRPr="00D806F8">
        <w:rPr>
          <w:rFonts w:ascii="Times New Roman" w:hAnsi="Times New Roman" w:cs="Times New Roman"/>
          <w:sz w:val="24"/>
          <w:szCs w:val="24"/>
        </w:rPr>
        <w:t xml:space="preserve">Hagger, Mark, </w:t>
      </w:r>
      <w:r w:rsidRPr="00D806F8">
        <w:rPr>
          <w:rFonts w:ascii="Times New Roman" w:hAnsi="Times New Roman" w:cs="Times New Roman"/>
          <w:i/>
          <w:iCs/>
          <w:sz w:val="24"/>
          <w:szCs w:val="24"/>
        </w:rPr>
        <w:t>Norman Rule in Normandy 911-1144</w:t>
      </w:r>
      <w:r w:rsidRPr="00D806F8">
        <w:rPr>
          <w:rFonts w:ascii="Times New Roman" w:hAnsi="Times New Roman" w:cs="Times New Roman"/>
          <w:sz w:val="24"/>
          <w:szCs w:val="24"/>
        </w:rPr>
        <w:t>, (Woodbridge: The Boydell Press, 2017)</w:t>
      </w:r>
      <w:r w:rsidR="008E1B0A" w:rsidRPr="00D806F8">
        <w:rPr>
          <w:rFonts w:ascii="Times New Roman" w:hAnsi="Times New Roman" w:cs="Times New Roman"/>
          <w:sz w:val="24"/>
          <w:szCs w:val="24"/>
        </w:rPr>
        <w:t>.</w:t>
      </w:r>
    </w:p>
    <w:bookmarkEnd w:id="39"/>
    <w:p w14:paraId="0433C0C8" w14:textId="237625AD" w:rsidR="005300C7" w:rsidRPr="00D806F8" w:rsidRDefault="005300C7" w:rsidP="00397EE0">
      <w:pPr>
        <w:jc w:val="both"/>
        <w:rPr>
          <w:rFonts w:ascii="Times New Roman" w:hAnsi="Times New Roman" w:cs="Times New Roman"/>
          <w:sz w:val="24"/>
          <w:szCs w:val="24"/>
        </w:rPr>
      </w:pPr>
      <w:r w:rsidRPr="00D806F8">
        <w:rPr>
          <w:rFonts w:ascii="Times New Roman" w:hAnsi="Times New Roman" w:cs="Times New Roman"/>
          <w:sz w:val="24"/>
          <w:szCs w:val="24"/>
        </w:rPr>
        <w:t>Hanley</w:t>
      </w:r>
      <w:r w:rsidRPr="00D806F8">
        <w:rPr>
          <w:rFonts w:ascii="Times New Roman" w:hAnsi="Times New Roman" w:cs="Times New Roman"/>
          <w:i/>
          <w:iCs/>
          <w:sz w:val="24"/>
          <w:szCs w:val="24"/>
        </w:rPr>
        <w:t xml:space="preserve">, </w:t>
      </w:r>
      <w:r w:rsidR="00C8621E" w:rsidRPr="00D806F8">
        <w:rPr>
          <w:rFonts w:ascii="Times New Roman" w:hAnsi="Times New Roman" w:cs="Times New Roman"/>
          <w:sz w:val="24"/>
          <w:szCs w:val="24"/>
        </w:rPr>
        <w:t xml:space="preserve">Catherine, </w:t>
      </w:r>
      <w:r w:rsidRPr="00D806F8">
        <w:rPr>
          <w:rFonts w:ascii="Times New Roman" w:hAnsi="Times New Roman" w:cs="Times New Roman"/>
          <w:i/>
          <w:iCs/>
          <w:sz w:val="24"/>
          <w:szCs w:val="24"/>
        </w:rPr>
        <w:t>Matilda, Empress, Queen, Warrior</w:t>
      </w:r>
      <w:r w:rsidRPr="00D806F8">
        <w:rPr>
          <w:rFonts w:ascii="Times New Roman" w:hAnsi="Times New Roman" w:cs="Times New Roman"/>
          <w:sz w:val="24"/>
          <w:szCs w:val="24"/>
        </w:rPr>
        <w:t>, (New Haven and London: Yale University Press, 2019)</w:t>
      </w:r>
      <w:r w:rsidR="00D85AE1" w:rsidRPr="00D806F8">
        <w:rPr>
          <w:rFonts w:ascii="Times New Roman" w:hAnsi="Times New Roman" w:cs="Times New Roman"/>
          <w:sz w:val="24"/>
          <w:szCs w:val="24"/>
        </w:rPr>
        <w:t>.</w:t>
      </w:r>
    </w:p>
    <w:p w14:paraId="6B26E145" w14:textId="337D2E77" w:rsidR="000D55BE" w:rsidRPr="00D806F8" w:rsidRDefault="000D55BE" w:rsidP="00397EE0">
      <w:pPr>
        <w:jc w:val="both"/>
        <w:rPr>
          <w:rFonts w:ascii="Times New Roman" w:hAnsi="Times New Roman" w:cs="Times New Roman"/>
          <w:sz w:val="24"/>
          <w:szCs w:val="24"/>
        </w:rPr>
      </w:pPr>
      <w:r w:rsidRPr="00D806F8">
        <w:rPr>
          <w:rFonts w:ascii="Times New Roman" w:hAnsi="Times New Roman" w:cs="Times New Roman"/>
          <w:sz w:val="24"/>
          <w:szCs w:val="24"/>
        </w:rPr>
        <w:t>Hanley, Catherin</w:t>
      </w:r>
      <w:r w:rsidR="00070AE4" w:rsidRPr="00D806F8">
        <w:rPr>
          <w:rFonts w:ascii="Times New Roman" w:hAnsi="Times New Roman" w:cs="Times New Roman"/>
          <w:sz w:val="24"/>
          <w:szCs w:val="24"/>
        </w:rPr>
        <w:t xml:space="preserve">e, </w:t>
      </w:r>
      <w:r w:rsidR="00070AE4" w:rsidRPr="00D806F8">
        <w:rPr>
          <w:rFonts w:ascii="Times New Roman" w:hAnsi="Times New Roman" w:cs="Times New Roman"/>
          <w:i/>
          <w:iCs/>
          <w:sz w:val="24"/>
          <w:szCs w:val="24"/>
        </w:rPr>
        <w:t xml:space="preserve">Two Houses, Two Kingdoms, A History of </w:t>
      </w:r>
      <w:proofErr w:type="gramStart"/>
      <w:r w:rsidR="00070AE4" w:rsidRPr="00D806F8">
        <w:rPr>
          <w:rFonts w:ascii="Times New Roman" w:hAnsi="Times New Roman" w:cs="Times New Roman"/>
          <w:i/>
          <w:iCs/>
          <w:sz w:val="24"/>
          <w:szCs w:val="24"/>
        </w:rPr>
        <w:t>France</w:t>
      </w:r>
      <w:proofErr w:type="gramEnd"/>
      <w:r w:rsidR="00070AE4" w:rsidRPr="00D806F8">
        <w:rPr>
          <w:rFonts w:ascii="Times New Roman" w:hAnsi="Times New Roman" w:cs="Times New Roman"/>
          <w:i/>
          <w:iCs/>
          <w:sz w:val="24"/>
          <w:szCs w:val="24"/>
        </w:rPr>
        <w:t xml:space="preserve"> and England</w:t>
      </w:r>
      <w:r w:rsidR="00903473" w:rsidRPr="00D806F8">
        <w:rPr>
          <w:rFonts w:ascii="Times New Roman" w:hAnsi="Times New Roman" w:cs="Times New Roman"/>
          <w:sz w:val="24"/>
          <w:szCs w:val="24"/>
        </w:rPr>
        <w:t>,</w:t>
      </w:r>
      <w:r w:rsidR="00070AE4" w:rsidRPr="00D806F8">
        <w:rPr>
          <w:rFonts w:ascii="Times New Roman" w:hAnsi="Times New Roman" w:cs="Times New Roman"/>
          <w:sz w:val="24"/>
          <w:szCs w:val="24"/>
        </w:rPr>
        <w:t xml:space="preserve"> 1100-1300, </w:t>
      </w:r>
      <w:r w:rsidR="00A41609" w:rsidRPr="00D806F8">
        <w:rPr>
          <w:rFonts w:ascii="Times New Roman" w:hAnsi="Times New Roman" w:cs="Times New Roman"/>
          <w:sz w:val="24"/>
          <w:szCs w:val="24"/>
        </w:rPr>
        <w:t>(New Haven: Yale University Press, 2022)</w:t>
      </w:r>
      <w:r w:rsidR="00903473" w:rsidRPr="00D806F8">
        <w:rPr>
          <w:rFonts w:ascii="Times New Roman" w:hAnsi="Times New Roman" w:cs="Times New Roman"/>
          <w:sz w:val="24"/>
          <w:szCs w:val="24"/>
        </w:rPr>
        <w:t>.</w:t>
      </w:r>
    </w:p>
    <w:p w14:paraId="3969D9F4" w14:textId="77D8A4CC" w:rsidR="00D03464" w:rsidRPr="00D806F8" w:rsidRDefault="00D03464" w:rsidP="00397EE0">
      <w:pPr>
        <w:jc w:val="both"/>
        <w:rPr>
          <w:rFonts w:ascii="Times New Roman" w:hAnsi="Times New Roman" w:cs="Times New Roman"/>
          <w:sz w:val="24"/>
          <w:szCs w:val="24"/>
        </w:rPr>
      </w:pPr>
      <w:bookmarkStart w:id="41" w:name="_Hlk124169237"/>
      <w:r w:rsidRPr="00D806F8">
        <w:rPr>
          <w:rFonts w:ascii="Times New Roman" w:hAnsi="Times New Roman" w:cs="Times New Roman"/>
          <w:sz w:val="24"/>
          <w:szCs w:val="24"/>
        </w:rPr>
        <w:t>Honey</w:t>
      </w:r>
      <w:r w:rsidR="005726C5" w:rsidRPr="00D806F8">
        <w:rPr>
          <w:rFonts w:ascii="Times New Roman" w:hAnsi="Times New Roman" w:cs="Times New Roman"/>
          <w:sz w:val="24"/>
          <w:szCs w:val="24"/>
        </w:rPr>
        <w:t xml:space="preserve">cutt, Lois, L., </w:t>
      </w:r>
      <w:r w:rsidR="002A62DB" w:rsidRPr="00D806F8">
        <w:rPr>
          <w:rFonts w:ascii="Times New Roman" w:hAnsi="Times New Roman" w:cs="Times New Roman"/>
          <w:sz w:val="24"/>
          <w:szCs w:val="24"/>
        </w:rPr>
        <w:t>C. Warren Hollister and the Private Life of Henry</w:t>
      </w:r>
      <w:r w:rsidR="00007409" w:rsidRPr="00D806F8">
        <w:rPr>
          <w:rFonts w:ascii="Times New Roman" w:hAnsi="Times New Roman" w:cs="Times New Roman"/>
          <w:sz w:val="24"/>
          <w:szCs w:val="24"/>
        </w:rPr>
        <w:t xml:space="preserve"> I, </w:t>
      </w:r>
      <w:r w:rsidR="00970F34" w:rsidRPr="00D806F8">
        <w:rPr>
          <w:rFonts w:ascii="Times New Roman" w:hAnsi="Times New Roman" w:cs="Times New Roman"/>
          <w:sz w:val="24"/>
          <w:szCs w:val="24"/>
        </w:rPr>
        <w:t>Editors</w:t>
      </w:r>
      <w:r w:rsidR="00007409" w:rsidRPr="00D806F8">
        <w:rPr>
          <w:rFonts w:ascii="Times New Roman" w:hAnsi="Times New Roman" w:cs="Times New Roman"/>
          <w:sz w:val="24"/>
          <w:szCs w:val="24"/>
        </w:rPr>
        <w:t xml:space="preserve"> Donald </w:t>
      </w:r>
      <w:proofErr w:type="gramStart"/>
      <w:r w:rsidR="00007409" w:rsidRPr="00D806F8">
        <w:rPr>
          <w:rFonts w:ascii="Times New Roman" w:hAnsi="Times New Roman" w:cs="Times New Roman"/>
          <w:sz w:val="24"/>
          <w:szCs w:val="24"/>
        </w:rPr>
        <w:t>Fleming</w:t>
      </w:r>
      <w:proofErr w:type="gramEnd"/>
      <w:r w:rsidR="00007409" w:rsidRPr="00D806F8">
        <w:rPr>
          <w:rFonts w:ascii="Times New Roman" w:hAnsi="Times New Roman" w:cs="Times New Roman"/>
          <w:sz w:val="24"/>
          <w:szCs w:val="24"/>
        </w:rPr>
        <w:t xml:space="preserve"> and Jante M. Hope</w:t>
      </w:r>
      <w:r w:rsidR="00945246" w:rsidRPr="00D806F8">
        <w:rPr>
          <w:rFonts w:ascii="Times New Roman" w:hAnsi="Times New Roman" w:cs="Times New Roman"/>
          <w:sz w:val="24"/>
          <w:szCs w:val="24"/>
        </w:rPr>
        <w:t>,</w:t>
      </w:r>
      <w:r w:rsidR="00007409" w:rsidRPr="00D806F8">
        <w:rPr>
          <w:rFonts w:ascii="Times New Roman" w:hAnsi="Times New Roman" w:cs="Times New Roman"/>
          <w:sz w:val="24"/>
          <w:szCs w:val="24"/>
        </w:rPr>
        <w:t xml:space="preserve"> </w:t>
      </w:r>
      <w:r w:rsidR="00007409" w:rsidRPr="00D806F8">
        <w:rPr>
          <w:rFonts w:ascii="Times New Roman" w:hAnsi="Times New Roman" w:cs="Times New Roman"/>
          <w:i/>
          <w:iCs/>
          <w:sz w:val="24"/>
          <w:szCs w:val="24"/>
        </w:rPr>
        <w:t>Henry I and the Anglo-Norman W</w:t>
      </w:r>
      <w:r w:rsidR="003B098A" w:rsidRPr="00D806F8">
        <w:rPr>
          <w:rFonts w:ascii="Times New Roman" w:hAnsi="Times New Roman" w:cs="Times New Roman"/>
          <w:i/>
          <w:iCs/>
          <w:sz w:val="24"/>
          <w:szCs w:val="24"/>
        </w:rPr>
        <w:t>o</w:t>
      </w:r>
      <w:r w:rsidR="00007409" w:rsidRPr="00D806F8">
        <w:rPr>
          <w:rFonts w:ascii="Times New Roman" w:hAnsi="Times New Roman" w:cs="Times New Roman"/>
          <w:i/>
          <w:iCs/>
          <w:sz w:val="24"/>
          <w:szCs w:val="24"/>
        </w:rPr>
        <w:t>rld</w:t>
      </w:r>
      <w:r w:rsidR="003B098A" w:rsidRPr="00D806F8">
        <w:rPr>
          <w:rFonts w:ascii="Times New Roman" w:hAnsi="Times New Roman" w:cs="Times New Roman"/>
          <w:sz w:val="24"/>
          <w:szCs w:val="24"/>
        </w:rPr>
        <w:t xml:space="preserve">, (Woodbridge: Boydell and Brewer, </w:t>
      </w:r>
      <w:r w:rsidR="003B28BC" w:rsidRPr="00D806F8">
        <w:rPr>
          <w:rFonts w:ascii="Times New Roman" w:hAnsi="Times New Roman" w:cs="Times New Roman"/>
          <w:sz w:val="24"/>
          <w:szCs w:val="24"/>
        </w:rPr>
        <w:t>2007)</w:t>
      </w:r>
      <w:r w:rsidR="008E1B0A" w:rsidRPr="00D806F8">
        <w:rPr>
          <w:rFonts w:ascii="Times New Roman" w:hAnsi="Times New Roman" w:cs="Times New Roman"/>
          <w:sz w:val="24"/>
          <w:szCs w:val="24"/>
        </w:rPr>
        <w:t>.</w:t>
      </w:r>
    </w:p>
    <w:bookmarkEnd w:id="41"/>
    <w:p w14:paraId="6467BB9C" w14:textId="5FCF2FC5" w:rsidR="00D85AE1" w:rsidRPr="00D806F8" w:rsidRDefault="00D85AE1" w:rsidP="00397EE0">
      <w:pPr>
        <w:jc w:val="both"/>
        <w:rPr>
          <w:rFonts w:ascii="Times New Roman" w:hAnsi="Times New Roman" w:cs="Times New Roman"/>
          <w:sz w:val="24"/>
          <w:szCs w:val="24"/>
        </w:rPr>
      </w:pPr>
      <w:r w:rsidRPr="00D806F8">
        <w:rPr>
          <w:rFonts w:ascii="Times New Roman" w:hAnsi="Times New Roman" w:cs="Times New Roman"/>
          <w:sz w:val="24"/>
          <w:szCs w:val="24"/>
        </w:rPr>
        <w:t xml:space="preserve">Kynan-Wilson, </w:t>
      </w:r>
      <w:r w:rsidR="003B6837" w:rsidRPr="00D806F8">
        <w:rPr>
          <w:rFonts w:ascii="Times New Roman" w:hAnsi="Times New Roman" w:cs="Times New Roman"/>
          <w:sz w:val="24"/>
          <w:szCs w:val="24"/>
        </w:rPr>
        <w:t>William</w:t>
      </w:r>
      <w:r w:rsidRPr="00D806F8">
        <w:rPr>
          <w:rFonts w:ascii="Times New Roman" w:hAnsi="Times New Roman" w:cs="Times New Roman"/>
          <w:sz w:val="24"/>
          <w:szCs w:val="24"/>
        </w:rPr>
        <w:t xml:space="preserve"> and Munns, John Editors</w:t>
      </w:r>
      <w:r w:rsidR="001E491B" w:rsidRPr="00D806F8">
        <w:rPr>
          <w:rFonts w:ascii="Times New Roman" w:hAnsi="Times New Roman" w:cs="Times New Roman"/>
          <w:sz w:val="24"/>
          <w:szCs w:val="24"/>
        </w:rPr>
        <w:t xml:space="preserve"> and Introduction,</w:t>
      </w:r>
      <w:r w:rsidRPr="00D806F8">
        <w:rPr>
          <w:rFonts w:ascii="Times New Roman" w:hAnsi="Times New Roman" w:cs="Times New Roman"/>
          <w:sz w:val="24"/>
          <w:szCs w:val="24"/>
        </w:rPr>
        <w:t xml:space="preserve"> </w:t>
      </w:r>
      <w:r w:rsidRPr="00D806F8">
        <w:rPr>
          <w:rFonts w:ascii="Times New Roman" w:hAnsi="Times New Roman" w:cs="Times New Roman"/>
          <w:i/>
          <w:iCs/>
          <w:sz w:val="24"/>
          <w:szCs w:val="24"/>
        </w:rPr>
        <w:t xml:space="preserve">Henry of Blois, New Interpretations, </w:t>
      </w:r>
      <w:r w:rsidRPr="00D806F8">
        <w:rPr>
          <w:rFonts w:ascii="Times New Roman" w:hAnsi="Times New Roman" w:cs="Times New Roman"/>
          <w:sz w:val="24"/>
          <w:szCs w:val="24"/>
        </w:rPr>
        <w:t>(Woodbridge: The Boydell Press, 2021)</w:t>
      </w:r>
      <w:r w:rsidR="00FF4D2F" w:rsidRPr="00D806F8">
        <w:rPr>
          <w:rFonts w:ascii="Times New Roman" w:hAnsi="Times New Roman" w:cs="Times New Roman"/>
          <w:sz w:val="24"/>
          <w:szCs w:val="24"/>
        </w:rPr>
        <w:t>.</w:t>
      </w:r>
    </w:p>
    <w:p w14:paraId="20682943" w14:textId="7E4C786D" w:rsidR="00223085" w:rsidRPr="00D806F8" w:rsidRDefault="005E0DE1" w:rsidP="00397EE0">
      <w:pPr>
        <w:jc w:val="both"/>
        <w:rPr>
          <w:rFonts w:ascii="Times New Roman" w:hAnsi="Times New Roman" w:cs="Times New Roman"/>
          <w:sz w:val="24"/>
          <w:szCs w:val="24"/>
        </w:rPr>
      </w:pPr>
      <w:r w:rsidRPr="00D806F8">
        <w:rPr>
          <w:rFonts w:ascii="Times New Roman" w:eastAsia="Times New Roman" w:hAnsi="Times New Roman" w:cs="Times New Roman"/>
          <w:kern w:val="36"/>
          <w:sz w:val="24"/>
          <w:szCs w:val="24"/>
        </w:rPr>
        <w:t xml:space="preserve">Malmesbury, </w:t>
      </w:r>
      <w:r w:rsidR="00515FC0" w:rsidRPr="00D806F8">
        <w:rPr>
          <w:rFonts w:ascii="Times New Roman" w:eastAsia="Times New Roman" w:hAnsi="Times New Roman" w:cs="Times New Roman"/>
          <w:kern w:val="36"/>
          <w:sz w:val="24"/>
          <w:szCs w:val="24"/>
        </w:rPr>
        <w:t xml:space="preserve">William of, </w:t>
      </w:r>
      <w:r w:rsidRPr="00D806F8">
        <w:rPr>
          <w:rFonts w:ascii="Times New Roman" w:eastAsia="Times New Roman" w:hAnsi="Times New Roman" w:cs="Times New Roman"/>
          <w:i/>
          <w:iCs/>
          <w:kern w:val="36"/>
          <w:sz w:val="24"/>
          <w:szCs w:val="24"/>
        </w:rPr>
        <w:t>Chronicle of the kings of England. From the earliest period to the reign of King Stephen,</w:t>
      </w:r>
      <w:r w:rsidRPr="00D806F8">
        <w:rPr>
          <w:rFonts w:ascii="Times New Roman" w:eastAsia="Times New Roman" w:hAnsi="Times New Roman" w:cs="Times New Roman"/>
          <w:kern w:val="36"/>
          <w:sz w:val="24"/>
          <w:szCs w:val="24"/>
        </w:rPr>
        <w:t xml:space="preserve"> Perennial Press, 2016)</w:t>
      </w:r>
      <w:r w:rsidR="006868C9" w:rsidRPr="00D806F8">
        <w:rPr>
          <w:rFonts w:ascii="Times New Roman" w:eastAsia="Times New Roman" w:hAnsi="Times New Roman" w:cs="Times New Roman"/>
          <w:kern w:val="36"/>
          <w:sz w:val="24"/>
          <w:szCs w:val="24"/>
        </w:rPr>
        <w:t>.</w:t>
      </w:r>
    </w:p>
    <w:p w14:paraId="44755BF9" w14:textId="725980BF" w:rsidR="00223085" w:rsidRPr="00D806F8" w:rsidRDefault="00223085" w:rsidP="00397EE0">
      <w:pPr>
        <w:jc w:val="both"/>
        <w:rPr>
          <w:rFonts w:ascii="Times New Roman" w:hAnsi="Times New Roman" w:cs="Times New Roman"/>
          <w:sz w:val="24"/>
          <w:szCs w:val="24"/>
          <w:bdr w:val="none" w:sz="0" w:space="0" w:color="auto" w:frame="1"/>
          <w:shd w:val="clear" w:color="auto" w:fill="FFFFFF"/>
        </w:rPr>
      </w:pPr>
      <w:r w:rsidRPr="00D806F8">
        <w:rPr>
          <w:rFonts w:ascii="Times New Roman" w:hAnsi="Times New Roman" w:cs="Times New Roman"/>
          <w:sz w:val="24"/>
          <w:szCs w:val="24"/>
          <w:bdr w:val="none" w:sz="0" w:space="0" w:color="auto" w:frame="1"/>
          <w:shd w:val="clear" w:color="auto" w:fill="FFFFFF"/>
        </w:rPr>
        <w:t>Patterson, </w:t>
      </w:r>
      <w:r w:rsidR="005E0DE1" w:rsidRPr="00D806F8">
        <w:rPr>
          <w:rFonts w:ascii="Times New Roman" w:hAnsi="Times New Roman" w:cs="Times New Roman"/>
          <w:sz w:val="24"/>
          <w:szCs w:val="24"/>
          <w:bdr w:val="none" w:sz="0" w:space="0" w:color="auto" w:frame="1"/>
          <w:shd w:val="clear" w:color="auto" w:fill="FFFFFF"/>
        </w:rPr>
        <w:t xml:space="preserve">Robert B. </w:t>
      </w:r>
      <w:r w:rsidRPr="00D806F8">
        <w:rPr>
          <w:rFonts w:ascii="Times New Roman" w:hAnsi="Times New Roman" w:cs="Times New Roman"/>
          <w:i/>
          <w:iCs/>
          <w:sz w:val="24"/>
          <w:szCs w:val="24"/>
          <w:bdr w:val="none" w:sz="0" w:space="0" w:color="auto" w:frame="1"/>
          <w:shd w:val="clear" w:color="auto" w:fill="FFFFFF"/>
        </w:rPr>
        <w:t>The Earl The Kings and The Chronicler. Robert Earl of Gloucester and the Reigns of Henry I and Stephen</w:t>
      </w:r>
      <w:r w:rsidRPr="00D806F8">
        <w:rPr>
          <w:rFonts w:ascii="Times New Roman" w:hAnsi="Times New Roman" w:cs="Times New Roman"/>
          <w:sz w:val="24"/>
          <w:szCs w:val="24"/>
          <w:bdr w:val="none" w:sz="0" w:space="0" w:color="auto" w:frame="1"/>
          <w:shd w:val="clear" w:color="auto" w:fill="FFFFFF"/>
        </w:rPr>
        <w:t>, (Oxford University Press New York 2019).</w:t>
      </w:r>
    </w:p>
    <w:p w14:paraId="37CA2152" w14:textId="48C6FF82" w:rsidR="00790A0C" w:rsidRPr="00D806F8" w:rsidRDefault="00790A0C" w:rsidP="00397EE0">
      <w:pPr>
        <w:jc w:val="both"/>
        <w:rPr>
          <w:rFonts w:ascii="Times New Roman" w:eastAsia="Times New Roman" w:hAnsi="Times New Roman" w:cs="Times New Roman"/>
          <w:color w:val="000000" w:themeColor="text1"/>
          <w:kern w:val="36"/>
          <w:sz w:val="24"/>
          <w:szCs w:val="24"/>
        </w:rPr>
      </w:pPr>
      <w:r w:rsidRPr="00D806F8">
        <w:rPr>
          <w:rFonts w:ascii="Times New Roman" w:hAnsi="Times New Roman" w:cs="Times New Roman"/>
          <w:sz w:val="24"/>
          <w:szCs w:val="24"/>
        </w:rPr>
        <w:t xml:space="preserve">Poole, </w:t>
      </w:r>
      <w:r w:rsidRPr="00D806F8">
        <w:rPr>
          <w:rFonts w:ascii="Times New Roman" w:hAnsi="Times New Roman" w:cs="Times New Roman"/>
          <w:sz w:val="24"/>
          <w:szCs w:val="24"/>
        </w:rPr>
        <w:t>A.</w:t>
      </w:r>
      <w:r w:rsidR="00812A49" w:rsidRPr="00D806F8">
        <w:rPr>
          <w:rFonts w:ascii="Times New Roman" w:hAnsi="Times New Roman" w:cs="Times New Roman"/>
          <w:sz w:val="24"/>
          <w:szCs w:val="24"/>
        </w:rPr>
        <w:t xml:space="preserve">L. </w:t>
      </w:r>
      <w:r w:rsidRPr="00D806F8">
        <w:rPr>
          <w:rFonts w:ascii="Times New Roman" w:hAnsi="Times New Roman" w:cs="Times New Roman"/>
          <w:i/>
          <w:iCs/>
          <w:sz w:val="24"/>
          <w:szCs w:val="24"/>
        </w:rPr>
        <w:t xml:space="preserve">Domesday Book to Magna Carta, 1087-126, The </w:t>
      </w:r>
      <w:r w:rsidR="00812A49" w:rsidRPr="00D806F8">
        <w:rPr>
          <w:rFonts w:ascii="Times New Roman" w:hAnsi="Times New Roman" w:cs="Times New Roman"/>
          <w:i/>
          <w:iCs/>
          <w:sz w:val="24"/>
          <w:szCs w:val="24"/>
        </w:rPr>
        <w:t xml:space="preserve">Oxford </w:t>
      </w:r>
      <w:r w:rsidRPr="00D806F8">
        <w:rPr>
          <w:rFonts w:ascii="Times New Roman" w:hAnsi="Times New Roman" w:cs="Times New Roman"/>
          <w:i/>
          <w:iCs/>
          <w:sz w:val="24"/>
          <w:szCs w:val="24"/>
        </w:rPr>
        <w:t>History of England</w:t>
      </w:r>
      <w:r w:rsidRPr="00D806F8">
        <w:rPr>
          <w:rFonts w:ascii="Times New Roman" w:hAnsi="Times New Roman" w:cs="Times New Roman"/>
          <w:sz w:val="24"/>
          <w:szCs w:val="24"/>
        </w:rPr>
        <w:t>, (Oxford: Oxford University Press, 1951)</w:t>
      </w:r>
      <w:r w:rsidR="001613B2" w:rsidRPr="00D806F8">
        <w:rPr>
          <w:rFonts w:ascii="Times New Roman" w:hAnsi="Times New Roman" w:cs="Times New Roman"/>
          <w:sz w:val="24"/>
          <w:szCs w:val="24"/>
        </w:rPr>
        <w:t>.</w:t>
      </w:r>
    </w:p>
    <w:p w14:paraId="26E1C350" w14:textId="4B2A139E" w:rsidR="00DF6E78" w:rsidRDefault="00EB0BB1" w:rsidP="00397EE0">
      <w:pPr>
        <w:jc w:val="both"/>
        <w:rPr>
          <w:rFonts w:ascii="Times New Roman" w:hAnsi="Times New Roman" w:cs="Times New Roman"/>
          <w:sz w:val="24"/>
          <w:szCs w:val="24"/>
        </w:rPr>
      </w:pPr>
      <w:r w:rsidRPr="00D806F8">
        <w:rPr>
          <w:rFonts w:ascii="Times New Roman" w:hAnsi="Times New Roman" w:cs="Times New Roman"/>
          <w:sz w:val="24"/>
          <w:szCs w:val="24"/>
        </w:rPr>
        <w:t xml:space="preserve">Robert de Torigni, </w:t>
      </w:r>
      <w:r w:rsidRPr="00D806F8">
        <w:rPr>
          <w:rFonts w:ascii="Times New Roman" w:hAnsi="Times New Roman" w:cs="Times New Roman"/>
          <w:i/>
          <w:iCs/>
          <w:sz w:val="24"/>
          <w:szCs w:val="24"/>
        </w:rPr>
        <w:t>The Chronicle of Robert de Monte</w:t>
      </w:r>
      <w:r w:rsidRPr="00D806F8">
        <w:rPr>
          <w:rFonts w:ascii="Times New Roman" w:hAnsi="Times New Roman" w:cs="Times New Roman"/>
          <w:sz w:val="24"/>
          <w:szCs w:val="24"/>
        </w:rPr>
        <w:t>, (Miami, Florida: Hard Press, 2017)</w:t>
      </w:r>
      <w:r w:rsidR="00275861" w:rsidRPr="00D806F8">
        <w:rPr>
          <w:rFonts w:ascii="Times New Roman" w:hAnsi="Times New Roman" w:cs="Times New Roman"/>
          <w:sz w:val="24"/>
          <w:szCs w:val="24"/>
        </w:rPr>
        <w:t>.</w:t>
      </w:r>
    </w:p>
    <w:p w14:paraId="57D008CD" w14:textId="04DFB6EC" w:rsidR="006B1A3A" w:rsidRPr="006B1A3A" w:rsidRDefault="006B1A3A" w:rsidP="00397EE0">
      <w:pPr>
        <w:jc w:val="both"/>
        <w:rPr>
          <w:rFonts w:ascii="Times New Roman" w:eastAsia="Times New Roman" w:hAnsi="Times New Roman" w:cs="Times New Roman"/>
          <w:color w:val="000000" w:themeColor="text1"/>
          <w:kern w:val="36"/>
          <w:sz w:val="24"/>
          <w:szCs w:val="24"/>
        </w:rPr>
      </w:pPr>
      <w:r w:rsidRPr="00D806F8">
        <w:rPr>
          <w:rFonts w:ascii="Times New Roman" w:hAnsi="Times New Roman" w:cs="Times New Roman"/>
          <w:color w:val="000000" w:themeColor="text1"/>
          <w:sz w:val="24"/>
          <w:szCs w:val="24"/>
        </w:rPr>
        <w:t>Skinner</w:t>
      </w:r>
      <w:r>
        <w:rPr>
          <w:rFonts w:ascii="Times New Roman" w:hAnsi="Times New Roman" w:cs="Times New Roman"/>
          <w:color w:val="000000" w:themeColor="text1"/>
          <w:sz w:val="24"/>
          <w:szCs w:val="24"/>
        </w:rPr>
        <w:t>, Patricia</w:t>
      </w:r>
      <w:r w:rsidRPr="00D806F8">
        <w:rPr>
          <w:rFonts w:ascii="Times New Roman" w:hAnsi="Times New Roman" w:cs="Times New Roman"/>
          <w:color w:val="000000" w:themeColor="text1"/>
          <w:sz w:val="24"/>
          <w:szCs w:val="24"/>
        </w:rPr>
        <w:t xml:space="preserve"> and </w:t>
      </w:r>
      <w:r>
        <w:rPr>
          <w:rFonts w:ascii="Times New Roman" w:hAnsi="Times New Roman" w:cs="Times New Roman"/>
          <w:color w:val="000000" w:themeColor="text1"/>
          <w:sz w:val="24"/>
          <w:szCs w:val="24"/>
        </w:rPr>
        <w:t>v</w:t>
      </w:r>
      <w:r w:rsidRPr="00D806F8">
        <w:rPr>
          <w:rFonts w:ascii="Times New Roman" w:hAnsi="Times New Roman" w:cs="Times New Roman"/>
          <w:color w:val="000000" w:themeColor="text1"/>
          <w:sz w:val="24"/>
          <w:szCs w:val="24"/>
        </w:rPr>
        <w:t xml:space="preserve">an Houts, </w:t>
      </w:r>
      <w:r>
        <w:rPr>
          <w:rFonts w:ascii="Times New Roman" w:hAnsi="Times New Roman" w:cs="Times New Roman"/>
          <w:color w:val="000000" w:themeColor="text1"/>
          <w:sz w:val="24"/>
          <w:szCs w:val="24"/>
        </w:rPr>
        <w:t xml:space="preserve">Elizabeth </w:t>
      </w:r>
      <w:r w:rsidRPr="00D806F8">
        <w:rPr>
          <w:rFonts w:ascii="Times New Roman" w:hAnsi="Times New Roman" w:cs="Times New Roman"/>
          <w:color w:val="000000" w:themeColor="text1"/>
          <w:sz w:val="24"/>
          <w:szCs w:val="24"/>
        </w:rPr>
        <w:t xml:space="preserve">Introduction and Translation, </w:t>
      </w:r>
      <w:r w:rsidRPr="00D806F8">
        <w:rPr>
          <w:rFonts w:ascii="Times New Roman" w:eastAsia="Times New Roman" w:hAnsi="Times New Roman" w:cs="Times New Roman"/>
          <w:i/>
          <w:iCs/>
          <w:color w:val="000000" w:themeColor="text1"/>
          <w:kern w:val="36"/>
          <w:sz w:val="24"/>
          <w:szCs w:val="24"/>
        </w:rPr>
        <w:t>Medieval Writings on Secular Women</w:t>
      </w:r>
      <w:r w:rsidRPr="00D806F8">
        <w:rPr>
          <w:rFonts w:ascii="Times New Roman" w:eastAsia="Times New Roman" w:hAnsi="Times New Roman" w:cs="Times New Roman"/>
          <w:color w:val="000000" w:themeColor="text1"/>
          <w:kern w:val="36"/>
          <w:sz w:val="24"/>
          <w:szCs w:val="24"/>
        </w:rPr>
        <w:t xml:space="preserve"> (London: Penguin Books Ltd., 2011).</w:t>
      </w:r>
    </w:p>
    <w:p w14:paraId="21A2DE7A" w14:textId="1AC3BC3B" w:rsidR="0043359F" w:rsidRPr="00D806F8" w:rsidRDefault="0043359F" w:rsidP="00DC05CD">
      <w:pPr>
        <w:spacing w:after="0"/>
        <w:jc w:val="both"/>
        <w:rPr>
          <w:rFonts w:ascii="Times New Roman" w:hAnsi="Times New Roman" w:cs="Times New Roman"/>
          <w:color w:val="000000" w:themeColor="text1"/>
          <w:sz w:val="24"/>
          <w:szCs w:val="24"/>
        </w:rPr>
      </w:pPr>
      <w:r w:rsidRPr="00D806F8">
        <w:rPr>
          <w:rFonts w:ascii="Times New Roman" w:hAnsi="Times New Roman" w:cs="Times New Roman"/>
          <w:color w:val="000000" w:themeColor="text1"/>
          <w:sz w:val="24"/>
          <w:szCs w:val="24"/>
        </w:rPr>
        <w:t xml:space="preserve">Spencer, Dan, </w:t>
      </w:r>
      <w:r w:rsidRPr="00D806F8">
        <w:rPr>
          <w:rFonts w:ascii="Times New Roman" w:eastAsia="Times New Roman" w:hAnsi="Times New Roman" w:cs="Times New Roman"/>
          <w:i/>
          <w:iCs/>
          <w:color w:val="000000" w:themeColor="text1"/>
          <w:kern w:val="36"/>
          <w:sz w:val="24"/>
          <w:szCs w:val="24"/>
        </w:rPr>
        <w:t xml:space="preserve">The Castle at War in Medieval </w:t>
      </w:r>
      <w:r w:rsidR="00B90BF4" w:rsidRPr="00D806F8">
        <w:rPr>
          <w:rFonts w:ascii="Times New Roman" w:eastAsia="Times New Roman" w:hAnsi="Times New Roman" w:cs="Times New Roman"/>
          <w:i/>
          <w:iCs/>
          <w:color w:val="000000" w:themeColor="text1"/>
          <w:kern w:val="36"/>
          <w:sz w:val="24"/>
          <w:szCs w:val="24"/>
        </w:rPr>
        <w:t>England,</w:t>
      </w:r>
      <w:r w:rsidRPr="00D806F8">
        <w:rPr>
          <w:rFonts w:ascii="Times New Roman" w:eastAsia="Times New Roman" w:hAnsi="Times New Roman" w:cs="Times New Roman"/>
          <w:i/>
          <w:iCs/>
          <w:color w:val="000000" w:themeColor="text1"/>
          <w:kern w:val="36"/>
          <w:sz w:val="24"/>
          <w:szCs w:val="24"/>
        </w:rPr>
        <w:t xml:space="preserve"> and Wales</w:t>
      </w:r>
      <w:r w:rsidRPr="00D806F8">
        <w:rPr>
          <w:rFonts w:ascii="Times New Roman" w:eastAsia="Times New Roman" w:hAnsi="Times New Roman" w:cs="Times New Roman"/>
          <w:color w:val="000000" w:themeColor="text1"/>
          <w:kern w:val="36"/>
          <w:sz w:val="24"/>
          <w:szCs w:val="24"/>
        </w:rPr>
        <w:t>,</w:t>
      </w:r>
      <w:r w:rsidRPr="00D806F8">
        <w:rPr>
          <w:rFonts w:ascii="Times New Roman" w:eastAsia="Times New Roman" w:hAnsi="Times New Roman" w:cs="Times New Roman"/>
          <w:i/>
          <w:iCs/>
          <w:color w:val="000000" w:themeColor="text1"/>
          <w:kern w:val="36"/>
          <w:sz w:val="24"/>
          <w:szCs w:val="24"/>
        </w:rPr>
        <w:t xml:space="preserve"> </w:t>
      </w:r>
      <w:r w:rsidRPr="00D806F8">
        <w:rPr>
          <w:rFonts w:ascii="Times New Roman" w:eastAsia="Times New Roman" w:hAnsi="Times New Roman" w:cs="Times New Roman"/>
          <w:color w:val="000000" w:themeColor="text1"/>
          <w:kern w:val="36"/>
          <w:sz w:val="24"/>
          <w:szCs w:val="24"/>
        </w:rPr>
        <w:t>(Gloucestershire</w:t>
      </w:r>
      <w:r w:rsidR="00F9699B" w:rsidRPr="00D806F8">
        <w:rPr>
          <w:rFonts w:ascii="Times New Roman" w:eastAsia="Times New Roman" w:hAnsi="Times New Roman" w:cs="Times New Roman"/>
          <w:color w:val="000000" w:themeColor="text1"/>
          <w:kern w:val="36"/>
          <w:sz w:val="24"/>
          <w:szCs w:val="24"/>
        </w:rPr>
        <w:t>:</w:t>
      </w:r>
      <w:r w:rsidRPr="00D806F8">
        <w:rPr>
          <w:rFonts w:ascii="Times New Roman" w:eastAsia="Times New Roman" w:hAnsi="Times New Roman" w:cs="Times New Roman"/>
          <w:color w:val="000000" w:themeColor="text1"/>
          <w:kern w:val="36"/>
          <w:sz w:val="24"/>
          <w:szCs w:val="24"/>
        </w:rPr>
        <w:t xml:space="preserve"> </w:t>
      </w:r>
      <w:r w:rsidRPr="00D806F8">
        <w:rPr>
          <w:rFonts w:ascii="Times New Roman" w:eastAsia="Times New Roman" w:hAnsi="Times New Roman" w:cs="Times New Roman"/>
          <w:kern w:val="36"/>
          <w:sz w:val="24"/>
          <w:szCs w:val="24"/>
        </w:rPr>
        <w:t>Amberley</w:t>
      </w:r>
      <w:r w:rsidRPr="00D806F8">
        <w:rPr>
          <w:rFonts w:ascii="Times New Roman" w:hAnsi="Times New Roman" w:cs="Times New Roman"/>
          <w:color w:val="000000" w:themeColor="text1"/>
          <w:sz w:val="24"/>
          <w:szCs w:val="24"/>
        </w:rPr>
        <w:t xml:space="preserve"> Publishing, 2018)</w:t>
      </w:r>
      <w:r w:rsidR="006868C9" w:rsidRPr="00D806F8">
        <w:rPr>
          <w:rFonts w:ascii="Times New Roman" w:hAnsi="Times New Roman" w:cs="Times New Roman"/>
          <w:color w:val="000000" w:themeColor="text1"/>
          <w:sz w:val="24"/>
          <w:szCs w:val="24"/>
        </w:rPr>
        <w:t>.</w:t>
      </w:r>
    </w:p>
    <w:p w14:paraId="1602B476" w14:textId="77777777" w:rsidR="00C94DCD" w:rsidRPr="00D806F8" w:rsidRDefault="00C94DCD" w:rsidP="00DC05CD">
      <w:pPr>
        <w:spacing w:after="0"/>
        <w:jc w:val="both"/>
        <w:rPr>
          <w:rFonts w:ascii="Times New Roman" w:hAnsi="Times New Roman" w:cs="Times New Roman"/>
          <w:color w:val="000000" w:themeColor="text1"/>
          <w:sz w:val="24"/>
          <w:szCs w:val="24"/>
        </w:rPr>
      </w:pPr>
    </w:p>
    <w:p w14:paraId="0E0B891B" w14:textId="6A18989C" w:rsidR="00C94DCD" w:rsidRPr="00D806F8" w:rsidRDefault="00C94DCD" w:rsidP="00DC05CD">
      <w:pPr>
        <w:spacing w:after="0"/>
        <w:jc w:val="both"/>
        <w:rPr>
          <w:rFonts w:ascii="Times New Roman" w:hAnsi="Times New Roman" w:cs="Times New Roman"/>
          <w:color w:val="000000" w:themeColor="text1"/>
          <w:sz w:val="24"/>
          <w:szCs w:val="24"/>
        </w:rPr>
      </w:pPr>
      <w:r w:rsidRPr="00D806F8">
        <w:rPr>
          <w:rFonts w:ascii="Times New Roman" w:hAnsi="Times New Roman" w:cs="Times New Roman"/>
          <w:sz w:val="24"/>
          <w:szCs w:val="24"/>
        </w:rPr>
        <w:t xml:space="preserve">Staunton, </w:t>
      </w:r>
      <w:r w:rsidRPr="00D806F8">
        <w:rPr>
          <w:rFonts w:ascii="Times New Roman" w:hAnsi="Times New Roman" w:cs="Times New Roman"/>
          <w:sz w:val="24"/>
          <w:szCs w:val="24"/>
        </w:rPr>
        <w:t xml:space="preserve">Michael, </w:t>
      </w:r>
      <w:r w:rsidRPr="00D806F8">
        <w:rPr>
          <w:rFonts w:ascii="Times New Roman" w:hAnsi="Times New Roman" w:cs="Times New Roman"/>
          <w:sz w:val="24"/>
          <w:szCs w:val="24"/>
        </w:rPr>
        <w:t xml:space="preserve">Purpose of History, </w:t>
      </w:r>
      <w:r w:rsidRPr="00D806F8">
        <w:rPr>
          <w:rFonts w:ascii="Times New Roman" w:hAnsi="Times New Roman" w:cs="Times New Roman"/>
          <w:i/>
          <w:iCs/>
          <w:sz w:val="24"/>
          <w:szCs w:val="24"/>
        </w:rPr>
        <w:t>Writing History in the Anglo-Norman World</w:t>
      </w:r>
      <w:r w:rsidRPr="00D806F8">
        <w:rPr>
          <w:rFonts w:ascii="Times New Roman" w:hAnsi="Times New Roman" w:cs="Times New Roman"/>
          <w:sz w:val="24"/>
          <w:szCs w:val="24"/>
        </w:rPr>
        <w:t>, (Woodbridge: Boydell and Brewer, 2018)</w:t>
      </w:r>
      <w:r w:rsidRPr="00D806F8">
        <w:rPr>
          <w:rFonts w:ascii="Times New Roman" w:hAnsi="Times New Roman" w:cs="Times New Roman"/>
          <w:sz w:val="24"/>
          <w:szCs w:val="24"/>
        </w:rPr>
        <w:t>.</w:t>
      </w:r>
    </w:p>
    <w:p w14:paraId="3E90D511" w14:textId="77777777" w:rsidR="00300ACC" w:rsidRPr="00D806F8" w:rsidRDefault="00300ACC" w:rsidP="00970F34">
      <w:pPr>
        <w:shd w:val="clear" w:color="auto" w:fill="FFFFFF"/>
        <w:spacing w:after="0" w:line="240" w:lineRule="auto"/>
        <w:outlineLvl w:val="2"/>
        <w:rPr>
          <w:rFonts w:ascii="Times New Roman" w:eastAsia="Times New Roman" w:hAnsi="Times New Roman" w:cs="Times New Roman"/>
          <w:color w:val="000000" w:themeColor="text1"/>
          <w:sz w:val="24"/>
          <w:szCs w:val="24"/>
        </w:rPr>
      </w:pPr>
    </w:p>
    <w:p w14:paraId="37193C28" w14:textId="10446658" w:rsidR="00391871" w:rsidRPr="00D806F8" w:rsidRDefault="004C0868" w:rsidP="00970F34">
      <w:pPr>
        <w:pStyle w:val="Heading1"/>
        <w:spacing w:before="0" w:line="240" w:lineRule="auto"/>
        <w:rPr>
          <w:rFonts w:ascii="Times New Roman" w:eastAsia="Times New Roman" w:hAnsi="Times New Roman" w:cs="Times New Roman"/>
          <w:color w:val="auto"/>
          <w:kern w:val="36"/>
          <w:sz w:val="24"/>
          <w:szCs w:val="24"/>
        </w:rPr>
      </w:pPr>
      <w:bookmarkStart w:id="42" w:name="_Hlk124072323"/>
      <w:r w:rsidRPr="00D806F8">
        <w:rPr>
          <w:rFonts w:ascii="Times New Roman" w:hAnsi="Times New Roman" w:cs="Times New Roman"/>
          <w:color w:val="000000" w:themeColor="text1"/>
          <w:sz w:val="24"/>
          <w:szCs w:val="24"/>
        </w:rPr>
        <w:t>Stri</w:t>
      </w:r>
      <w:r w:rsidR="00F624F4" w:rsidRPr="00D806F8">
        <w:rPr>
          <w:rFonts w:ascii="Times New Roman" w:hAnsi="Times New Roman" w:cs="Times New Roman"/>
          <w:color w:val="000000" w:themeColor="text1"/>
          <w:sz w:val="24"/>
          <w:szCs w:val="24"/>
        </w:rPr>
        <w:t>c</w:t>
      </w:r>
      <w:r w:rsidRPr="00D806F8">
        <w:rPr>
          <w:rFonts w:ascii="Times New Roman" w:hAnsi="Times New Roman" w:cs="Times New Roman"/>
          <w:color w:val="000000" w:themeColor="text1"/>
          <w:sz w:val="24"/>
          <w:szCs w:val="24"/>
        </w:rPr>
        <w:t>kland</w:t>
      </w:r>
      <w:r w:rsidR="000B4852" w:rsidRPr="00D806F8">
        <w:rPr>
          <w:rFonts w:ascii="Times New Roman" w:hAnsi="Times New Roman" w:cs="Times New Roman"/>
          <w:color w:val="000000" w:themeColor="text1"/>
          <w:sz w:val="24"/>
          <w:szCs w:val="24"/>
        </w:rPr>
        <w:t>, Agnes</w:t>
      </w:r>
      <w:r w:rsidR="00F624F4" w:rsidRPr="00D806F8">
        <w:rPr>
          <w:rFonts w:ascii="Times New Roman" w:hAnsi="Times New Roman" w:cs="Times New Roman"/>
          <w:color w:val="000000" w:themeColor="text1"/>
          <w:sz w:val="24"/>
          <w:szCs w:val="24"/>
        </w:rPr>
        <w:t xml:space="preserve">, </w:t>
      </w:r>
      <w:r w:rsidRPr="004F6AFE">
        <w:rPr>
          <w:rFonts w:ascii="Times New Roman" w:eastAsia="Times New Roman" w:hAnsi="Times New Roman" w:cs="Times New Roman"/>
          <w:i/>
          <w:iCs/>
          <w:color w:val="auto"/>
          <w:kern w:val="36"/>
          <w:sz w:val="24"/>
          <w:szCs w:val="24"/>
        </w:rPr>
        <w:t>Lives of the queens of England</w:t>
      </w:r>
      <w:r w:rsidR="00883590" w:rsidRPr="004F6AFE">
        <w:rPr>
          <w:rFonts w:ascii="Times New Roman" w:eastAsia="Times New Roman" w:hAnsi="Times New Roman" w:cs="Times New Roman"/>
          <w:i/>
          <w:iCs/>
          <w:color w:val="auto"/>
          <w:kern w:val="36"/>
          <w:sz w:val="24"/>
          <w:szCs w:val="24"/>
        </w:rPr>
        <w:t xml:space="preserve"> Volume 1</w:t>
      </w:r>
      <w:r w:rsidRPr="004F6AFE">
        <w:rPr>
          <w:rFonts w:ascii="Times New Roman" w:eastAsia="Times New Roman" w:hAnsi="Times New Roman" w:cs="Times New Roman"/>
          <w:i/>
          <w:iCs/>
          <w:color w:val="auto"/>
          <w:kern w:val="36"/>
          <w:sz w:val="24"/>
          <w:szCs w:val="24"/>
        </w:rPr>
        <w:t>: from the Norman conquest</w:t>
      </w:r>
      <w:r w:rsidR="00883590" w:rsidRPr="004F6AFE">
        <w:rPr>
          <w:rFonts w:ascii="Times New Roman" w:eastAsia="Times New Roman" w:hAnsi="Times New Roman" w:cs="Times New Roman"/>
          <w:i/>
          <w:iCs/>
          <w:color w:val="auto"/>
          <w:kern w:val="36"/>
          <w:sz w:val="24"/>
          <w:szCs w:val="24"/>
        </w:rPr>
        <w:t>; With Anecdotes of Their Courts</w:t>
      </w:r>
      <w:r w:rsidR="00883590" w:rsidRPr="00D806F8">
        <w:rPr>
          <w:rFonts w:ascii="Times New Roman" w:eastAsia="Times New Roman" w:hAnsi="Times New Roman" w:cs="Times New Roman"/>
          <w:color w:val="auto"/>
          <w:kern w:val="36"/>
          <w:sz w:val="24"/>
          <w:szCs w:val="24"/>
        </w:rPr>
        <w:t>,</w:t>
      </w:r>
      <w:r w:rsidRPr="00D806F8">
        <w:rPr>
          <w:rFonts w:ascii="Times New Roman" w:eastAsia="Times New Roman" w:hAnsi="Times New Roman" w:cs="Times New Roman"/>
          <w:color w:val="auto"/>
          <w:kern w:val="36"/>
          <w:sz w:val="24"/>
          <w:szCs w:val="24"/>
        </w:rPr>
        <w:t xml:space="preserve"> </w:t>
      </w:r>
      <w:r w:rsidR="00391871" w:rsidRPr="00D806F8">
        <w:rPr>
          <w:rFonts w:ascii="Times New Roman" w:eastAsia="Times New Roman" w:hAnsi="Times New Roman" w:cs="Times New Roman"/>
          <w:color w:val="auto"/>
          <w:kern w:val="36"/>
          <w:sz w:val="24"/>
          <w:szCs w:val="24"/>
        </w:rPr>
        <w:t>(London: Henry Colburn Publisher, 1841)</w:t>
      </w:r>
      <w:r w:rsidR="00C96256" w:rsidRPr="00D806F8">
        <w:rPr>
          <w:rFonts w:ascii="Times New Roman" w:eastAsia="Times New Roman" w:hAnsi="Times New Roman" w:cs="Times New Roman"/>
          <w:color w:val="auto"/>
          <w:kern w:val="36"/>
          <w:sz w:val="24"/>
          <w:szCs w:val="24"/>
        </w:rPr>
        <w:t>.</w:t>
      </w:r>
      <w:bookmarkEnd w:id="42"/>
    </w:p>
    <w:p w14:paraId="725AA629" w14:textId="77777777" w:rsidR="000636ED" w:rsidRDefault="000636ED" w:rsidP="00970F34">
      <w:pPr>
        <w:spacing w:after="0" w:line="240" w:lineRule="auto"/>
        <w:rPr>
          <w:rFonts w:ascii="Times New Roman" w:hAnsi="Times New Roman" w:cs="Times New Roman"/>
          <w:sz w:val="24"/>
          <w:szCs w:val="24"/>
        </w:rPr>
      </w:pPr>
    </w:p>
    <w:p w14:paraId="2FE226AA" w14:textId="6E489A76" w:rsidR="00D9493D" w:rsidRPr="00D806F8" w:rsidRDefault="00D9493D" w:rsidP="00970F34">
      <w:pPr>
        <w:spacing w:after="0" w:line="240" w:lineRule="auto"/>
        <w:rPr>
          <w:rFonts w:ascii="Times New Roman" w:hAnsi="Times New Roman" w:cs="Times New Roman"/>
          <w:sz w:val="24"/>
          <w:szCs w:val="24"/>
        </w:rPr>
      </w:pPr>
      <w:r w:rsidRPr="00D806F8">
        <w:rPr>
          <w:rFonts w:ascii="Times New Roman" w:hAnsi="Times New Roman" w:cs="Times New Roman"/>
          <w:sz w:val="24"/>
          <w:szCs w:val="24"/>
        </w:rPr>
        <w:t xml:space="preserve">Strickland, Matthew, </w:t>
      </w:r>
      <w:r w:rsidRPr="00D806F8">
        <w:rPr>
          <w:rFonts w:ascii="Times New Roman" w:hAnsi="Times New Roman" w:cs="Times New Roman"/>
          <w:i/>
          <w:iCs/>
          <w:sz w:val="24"/>
          <w:szCs w:val="24"/>
        </w:rPr>
        <w:t xml:space="preserve">Henry the Young King 1155-1183, </w:t>
      </w:r>
      <w:r w:rsidRPr="00D806F8">
        <w:rPr>
          <w:rFonts w:ascii="Times New Roman" w:hAnsi="Times New Roman" w:cs="Times New Roman"/>
          <w:sz w:val="24"/>
          <w:szCs w:val="24"/>
        </w:rPr>
        <w:t>(New Haven: Yale University Press, 2016)</w:t>
      </w:r>
      <w:r w:rsidR="00ED7D7A" w:rsidRPr="00D806F8">
        <w:rPr>
          <w:rFonts w:ascii="Times New Roman" w:hAnsi="Times New Roman" w:cs="Times New Roman"/>
          <w:sz w:val="24"/>
          <w:szCs w:val="24"/>
        </w:rPr>
        <w:t>.</w:t>
      </w:r>
    </w:p>
    <w:p w14:paraId="7FDA357D" w14:textId="77777777" w:rsidR="0099724E" w:rsidRPr="00D806F8" w:rsidRDefault="0099724E" w:rsidP="00970F34">
      <w:pPr>
        <w:spacing w:after="0" w:line="240" w:lineRule="auto"/>
        <w:rPr>
          <w:rFonts w:ascii="Times New Roman" w:hAnsi="Times New Roman" w:cs="Times New Roman"/>
          <w:sz w:val="24"/>
          <w:szCs w:val="24"/>
        </w:rPr>
      </w:pPr>
    </w:p>
    <w:p w14:paraId="3FE3BC38" w14:textId="1BD0A378" w:rsidR="0099724E" w:rsidRPr="00D806F8" w:rsidRDefault="0099724E" w:rsidP="0099724E">
      <w:pPr>
        <w:rPr>
          <w:rFonts w:ascii="Times New Roman" w:eastAsia="Times New Roman" w:hAnsi="Times New Roman" w:cs="Times New Roman"/>
          <w:sz w:val="24"/>
          <w:szCs w:val="24"/>
        </w:rPr>
      </w:pPr>
      <w:r w:rsidRPr="00D806F8">
        <w:rPr>
          <w:rFonts w:ascii="Times New Roman" w:eastAsia="Times New Roman" w:hAnsi="Times New Roman" w:cs="Times New Roman"/>
          <w:sz w:val="24"/>
          <w:szCs w:val="24"/>
        </w:rPr>
        <w:lastRenderedPageBreak/>
        <w:t xml:space="preserve">van Houts, Elizabeth, “Orderic and His Father, Odelerius.” </w:t>
      </w:r>
      <w:r w:rsidRPr="00D806F8">
        <w:rPr>
          <w:rFonts w:ascii="Times New Roman" w:eastAsia="Times New Roman" w:hAnsi="Times New Roman" w:cs="Times New Roman"/>
          <w:i/>
          <w:iCs/>
          <w:sz w:val="24"/>
          <w:szCs w:val="24"/>
        </w:rPr>
        <w:t>Orderic Vitalis: Life, Works and Interpretations</w:t>
      </w:r>
      <w:r w:rsidRPr="00D806F8">
        <w:rPr>
          <w:rFonts w:ascii="Times New Roman" w:eastAsia="Times New Roman" w:hAnsi="Times New Roman" w:cs="Times New Roman"/>
          <w:sz w:val="24"/>
          <w:szCs w:val="24"/>
        </w:rPr>
        <w:t>, edited by Charles C. Rozier, Daniel Roach, Giles m. Gasper, Elisabeth van Houts et al., (Woodbridge: The Boydell Press, 2016)</w:t>
      </w:r>
      <w:r w:rsidR="00ED7D7A" w:rsidRPr="00D806F8">
        <w:rPr>
          <w:rFonts w:ascii="Times New Roman" w:eastAsia="Times New Roman" w:hAnsi="Times New Roman" w:cs="Times New Roman"/>
          <w:sz w:val="24"/>
          <w:szCs w:val="24"/>
        </w:rPr>
        <w:t>.</w:t>
      </w:r>
    </w:p>
    <w:p w14:paraId="54B5DD72" w14:textId="2C7EBCBB" w:rsidR="00E242CB" w:rsidRPr="00D806F8" w:rsidRDefault="0002255C" w:rsidP="00970F34">
      <w:pPr>
        <w:spacing w:after="0" w:line="240" w:lineRule="auto"/>
        <w:jc w:val="both"/>
        <w:rPr>
          <w:rFonts w:ascii="Times New Roman" w:hAnsi="Times New Roman" w:cs="Times New Roman"/>
          <w:sz w:val="24"/>
          <w:szCs w:val="24"/>
          <w:u w:val="single"/>
        </w:rPr>
      </w:pPr>
      <w:r w:rsidRPr="00D806F8">
        <w:rPr>
          <w:rFonts w:ascii="Times New Roman" w:hAnsi="Times New Roman" w:cs="Times New Roman"/>
          <w:sz w:val="24"/>
          <w:szCs w:val="24"/>
        </w:rPr>
        <w:t xml:space="preserve">Warren, W.L., </w:t>
      </w:r>
      <w:r w:rsidRPr="00D806F8">
        <w:rPr>
          <w:rFonts w:ascii="Times New Roman" w:hAnsi="Times New Roman" w:cs="Times New Roman"/>
          <w:i/>
          <w:iCs/>
          <w:sz w:val="24"/>
          <w:szCs w:val="24"/>
        </w:rPr>
        <w:t>Henry II</w:t>
      </w:r>
      <w:r w:rsidRPr="00D806F8">
        <w:rPr>
          <w:rFonts w:ascii="Times New Roman" w:hAnsi="Times New Roman" w:cs="Times New Roman"/>
          <w:sz w:val="24"/>
          <w:szCs w:val="24"/>
        </w:rPr>
        <w:t>, (Berkeley and Los Angeles: University of California Press, 1973).</w:t>
      </w:r>
    </w:p>
    <w:sectPr w:rsidR="00E242CB" w:rsidRPr="00D806F8">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FC2DE" w14:textId="77777777" w:rsidR="00F23DB2" w:rsidRDefault="00F23DB2" w:rsidP="00E13294">
      <w:pPr>
        <w:spacing w:after="0" w:line="240" w:lineRule="auto"/>
      </w:pPr>
      <w:r>
        <w:separator/>
      </w:r>
    </w:p>
  </w:endnote>
  <w:endnote w:type="continuationSeparator" w:id="0">
    <w:p w14:paraId="0280BFEA" w14:textId="77777777" w:rsidR="00F23DB2" w:rsidRDefault="00F23DB2" w:rsidP="00E13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5CC69" w14:textId="77777777" w:rsidR="00F23DB2" w:rsidRDefault="00F23DB2" w:rsidP="00E13294">
      <w:pPr>
        <w:spacing w:after="0" w:line="240" w:lineRule="auto"/>
      </w:pPr>
      <w:r>
        <w:separator/>
      </w:r>
    </w:p>
  </w:footnote>
  <w:footnote w:type="continuationSeparator" w:id="0">
    <w:p w14:paraId="55836E1E" w14:textId="77777777" w:rsidR="00F23DB2" w:rsidRDefault="00F23DB2" w:rsidP="00E13294">
      <w:pPr>
        <w:spacing w:after="0" w:line="240" w:lineRule="auto"/>
      </w:pPr>
      <w:r>
        <w:continuationSeparator/>
      </w:r>
    </w:p>
  </w:footnote>
  <w:footnote w:id="1">
    <w:p w14:paraId="70CEB915" w14:textId="7CDF1400" w:rsidR="00967BB0" w:rsidRPr="00A353E7" w:rsidRDefault="00193364">
      <w:pPr>
        <w:pStyle w:val="FootnoteText"/>
        <w:rPr>
          <w:rFonts w:ascii="Times New Roman" w:hAnsi="Times New Roman" w:cs="Times New Roman"/>
          <w:sz w:val="22"/>
          <w:szCs w:val="22"/>
        </w:rPr>
      </w:pPr>
      <w:r w:rsidRPr="00A353E7">
        <w:rPr>
          <w:rStyle w:val="FootnoteReference"/>
          <w:rFonts w:ascii="Times New Roman" w:hAnsi="Times New Roman" w:cs="Times New Roman"/>
          <w:sz w:val="22"/>
          <w:szCs w:val="22"/>
        </w:rPr>
        <w:footnoteRef/>
      </w:r>
      <w:r w:rsidRPr="00A353E7">
        <w:rPr>
          <w:rFonts w:ascii="Times New Roman" w:hAnsi="Times New Roman" w:cs="Times New Roman"/>
          <w:sz w:val="22"/>
          <w:szCs w:val="22"/>
        </w:rPr>
        <w:t xml:space="preserve"> </w:t>
      </w:r>
      <w:bookmarkStart w:id="0" w:name="_Hlk123887325"/>
      <w:r w:rsidRPr="00A353E7">
        <w:rPr>
          <w:rFonts w:ascii="Times New Roman" w:hAnsi="Times New Roman" w:cs="Times New Roman"/>
          <w:sz w:val="22"/>
          <w:szCs w:val="22"/>
        </w:rPr>
        <w:t xml:space="preserve">Majorie </w:t>
      </w:r>
      <w:bookmarkStart w:id="1" w:name="_Hlk124249306"/>
      <w:r w:rsidR="00690CF2" w:rsidRPr="00A353E7">
        <w:rPr>
          <w:rFonts w:ascii="Times New Roman" w:hAnsi="Times New Roman" w:cs="Times New Roman"/>
          <w:sz w:val="22"/>
          <w:szCs w:val="22"/>
        </w:rPr>
        <w:t>Chibnall</w:t>
      </w:r>
      <w:r w:rsidRPr="00A353E7">
        <w:rPr>
          <w:rFonts w:ascii="Times New Roman" w:hAnsi="Times New Roman" w:cs="Times New Roman"/>
          <w:sz w:val="22"/>
          <w:szCs w:val="22"/>
        </w:rPr>
        <w:t xml:space="preserve">, </w:t>
      </w:r>
      <w:r w:rsidRPr="00A353E7">
        <w:rPr>
          <w:rFonts w:ascii="Times New Roman" w:hAnsi="Times New Roman" w:cs="Times New Roman"/>
          <w:i/>
          <w:iCs/>
          <w:sz w:val="22"/>
          <w:szCs w:val="22"/>
        </w:rPr>
        <w:t>The Empress Matilda, Queen Consort, Queen Mother and Lady of the English</w:t>
      </w:r>
      <w:bookmarkEnd w:id="1"/>
      <w:r w:rsidRPr="00A353E7">
        <w:rPr>
          <w:rFonts w:ascii="Times New Roman" w:hAnsi="Times New Roman" w:cs="Times New Roman"/>
          <w:sz w:val="22"/>
          <w:szCs w:val="22"/>
        </w:rPr>
        <w:t>, (Oxford: Blackwell Publishers Ltd, 1991</w:t>
      </w:r>
      <w:bookmarkEnd w:id="0"/>
      <w:r w:rsidRPr="00A353E7">
        <w:rPr>
          <w:rFonts w:ascii="Times New Roman" w:hAnsi="Times New Roman" w:cs="Times New Roman"/>
          <w:sz w:val="22"/>
          <w:szCs w:val="22"/>
        </w:rPr>
        <w:t xml:space="preserve">) p. </w:t>
      </w:r>
      <w:r w:rsidR="002E0EE8" w:rsidRPr="00A353E7">
        <w:rPr>
          <w:rFonts w:ascii="Times New Roman" w:hAnsi="Times New Roman" w:cs="Times New Roman"/>
          <w:sz w:val="22"/>
          <w:szCs w:val="22"/>
        </w:rPr>
        <w:t>191</w:t>
      </w:r>
    </w:p>
  </w:footnote>
  <w:footnote w:id="2">
    <w:p w14:paraId="1207310B" w14:textId="3BE5980C" w:rsidR="001B3772" w:rsidRPr="00A353E7" w:rsidRDefault="001B3772">
      <w:pPr>
        <w:pStyle w:val="FootnoteText"/>
        <w:rPr>
          <w:rFonts w:ascii="Times New Roman" w:hAnsi="Times New Roman" w:cs="Times New Roman"/>
          <w:sz w:val="22"/>
          <w:szCs w:val="22"/>
        </w:rPr>
      </w:pPr>
      <w:r w:rsidRPr="00A353E7">
        <w:rPr>
          <w:rStyle w:val="FootnoteReference"/>
          <w:rFonts w:ascii="Times New Roman" w:hAnsi="Times New Roman" w:cs="Times New Roman"/>
          <w:sz w:val="22"/>
          <w:szCs w:val="22"/>
        </w:rPr>
        <w:footnoteRef/>
      </w:r>
      <w:r w:rsidRPr="00A353E7">
        <w:rPr>
          <w:rFonts w:ascii="Times New Roman" w:hAnsi="Times New Roman" w:cs="Times New Roman"/>
          <w:sz w:val="22"/>
          <w:szCs w:val="22"/>
        </w:rPr>
        <w:t xml:space="preserve"> </w:t>
      </w:r>
      <w:r w:rsidR="00690CF2" w:rsidRPr="00A353E7">
        <w:rPr>
          <w:rFonts w:ascii="Times New Roman" w:hAnsi="Times New Roman" w:cs="Times New Roman"/>
          <w:sz w:val="22"/>
          <w:szCs w:val="22"/>
        </w:rPr>
        <w:t>Chibnall</w:t>
      </w:r>
      <w:r w:rsidR="00A64F03" w:rsidRPr="00A353E7">
        <w:rPr>
          <w:rFonts w:ascii="Times New Roman" w:hAnsi="Times New Roman" w:cs="Times New Roman"/>
          <w:sz w:val="22"/>
          <w:szCs w:val="22"/>
        </w:rPr>
        <w:t xml:space="preserve">, </w:t>
      </w:r>
      <w:r w:rsidR="00A64F03" w:rsidRPr="00A353E7">
        <w:rPr>
          <w:rFonts w:ascii="Times New Roman" w:hAnsi="Times New Roman" w:cs="Times New Roman"/>
          <w:i/>
          <w:iCs/>
          <w:sz w:val="22"/>
          <w:szCs w:val="22"/>
        </w:rPr>
        <w:t>The Empress Matilda</w:t>
      </w:r>
      <w:r w:rsidR="00A64F03" w:rsidRPr="00A353E7">
        <w:rPr>
          <w:rFonts w:ascii="Times New Roman" w:hAnsi="Times New Roman" w:cs="Times New Roman"/>
          <w:sz w:val="22"/>
          <w:szCs w:val="22"/>
        </w:rPr>
        <w:t>, p. 3</w:t>
      </w:r>
    </w:p>
  </w:footnote>
  <w:footnote w:id="3">
    <w:p w14:paraId="1603C0C6" w14:textId="18F047EB" w:rsidR="008162A9" w:rsidRPr="00A353E7" w:rsidRDefault="008162A9">
      <w:pPr>
        <w:pStyle w:val="FootnoteText"/>
        <w:rPr>
          <w:rFonts w:ascii="Times New Roman" w:hAnsi="Times New Roman" w:cs="Times New Roman"/>
          <w:sz w:val="22"/>
          <w:szCs w:val="22"/>
        </w:rPr>
      </w:pPr>
      <w:r w:rsidRPr="00A353E7">
        <w:rPr>
          <w:rStyle w:val="FootnoteReference"/>
          <w:rFonts w:ascii="Times New Roman" w:hAnsi="Times New Roman" w:cs="Times New Roman"/>
          <w:sz w:val="22"/>
          <w:szCs w:val="22"/>
        </w:rPr>
        <w:footnoteRef/>
      </w:r>
      <w:r w:rsidRPr="00A353E7">
        <w:rPr>
          <w:rFonts w:ascii="Times New Roman" w:hAnsi="Times New Roman" w:cs="Times New Roman"/>
          <w:sz w:val="22"/>
          <w:szCs w:val="22"/>
        </w:rPr>
        <w:t xml:space="preserve"> </w:t>
      </w:r>
      <w:bookmarkStart w:id="2" w:name="_Hlk123387522"/>
      <w:r w:rsidR="00DB15F5" w:rsidRPr="00A353E7">
        <w:rPr>
          <w:rFonts w:ascii="Times New Roman" w:hAnsi="Times New Roman" w:cs="Times New Roman"/>
          <w:sz w:val="22"/>
          <w:szCs w:val="22"/>
        </w:rPr>
        <w:t xml:space="preserve">Majorie </w:t>
      </w:r>
      <w:r w:rsidR="00690CF2" w:rsidRPr="00A353E7">
        <w:rPr>
          <w:rFonts w:ascii="Times New Roman" w:hAnsi="Times New Roman" w:cs="Times New Roman"/>
          <w:sz w:val="22"/>
          <w:szCs w:val="22"/>
        </w:rPr>
        <w:t>Chibnall</w:t>
      </w:r>
      <w:r w:rsidR="00DB15F5" w:rsidRPr="00A353E7">
        <w:rPr>
          <w:rFonts w:ascii="Times New Roman" w:hAnsi="Times New Roman" w:cs="Times New Roman"/>
          <w:sz w:val="22"/>
          <w:szCs w:val="22"/>
        </w:rPr>
        <w:t xml:space="preserve">, </w:t>
      </w:r>
      <w:r w:rsidR="00DB15F5" w:rsidRPr="00A353E7">
        <w:rPr>
          <w:rFonts w:ascii="Times New Roman" w:hAnsi="Times New Roman" w:cs="Times New Roman"/>
          <w:i/>
          <w:iCs/>
          <w:sz w:val="22"/>
          <w:szCs w:val="22"/>
        </w:rPr>
        <w:t>The Empress Matilda,</w:t>
      </w:r>
      <w:r w:rsidR="006868C9" w:rsidRPr="00A353E7">
        <w:rPr>
          <w:rFonts w:ascii="Times New Roman" w:hAnsi="Times New Roman" w:cs="Times New Roman"/>
          <w:i/>
          <w:iCs/>
          <w:sz w:val="22"/>
          <w:szCs w:val="22"/>
        </w:rPr>
        <w:t xml:space="preserve"> </w:t>
      </w:r>
      <w:r w:rsidR="00DB15F5" w:rsidRPr="00A353E7">
        <w:rPr>
          <w:rFonts w:ascii="Times New Roman" w:hAnsi="Times New Roman" w:cs="Times New Roman"/>
          <w:sz w:val="22"/>
          <w:szCs w:val="22"/>
        </w:rPr>
        <w:t>p. 3</w:t>
      </w:r>
      <w:bookmarkEnd w:id="2"/>
    </w:p>
  </w:footnote>
  <w:footnote w:id="4">
    <w:p w14:paraId="0495E020" w14:textId="7652E02A" w:rsidR="001B0A01" w:rsidRPr="00A353E7" w:rsidRDefault="001B0A01">
      <w:pPr>
        <w:pStyle w:val="FootnoteText"/>
        <w:rPr>
          <w:rFonts w:ascii="Times New Roman" w:hAnsi="Times New Roman" w:cs="Times New Roman"/>
          <w:sz w:val="22"/>
          <w:szCs w:val="22"/>
        </w:rPr>
      </w:pPr>
      <w:r w:rsidRPr="00A353E7">
        <w:rPr>
          <w:rStyle w:val="FootnoteReference"/>
          <w:rFonts w:ascii="Times New Roman" w:hAnsi="Times New Roman" w:cs="Times New Roman"/>
          <w:sz w:val="22"/>
          <w:szCs w:val="22"/>
        </w:rPr>
        <w:footnoteRef/>
      </w:r>
      <w:r w:rsidRPr="00A353E7">
        <w:rPr>
          <w:rFonts w:ascii="Times New Roman" w:hAnsi="Times New Roman" w:cs="Times New Roman"/>
          <w:sz w:val="22"/>
          <w:szCs w:val="22"/>
        </w:rPr>
        <w:t xml:space="preserve"> </w:t>
      </w:r>
      <w:bookmarkStart w:id="3" w:name="_Hlk123890433"/>
      <w:r w:rsidR="00016C35" w:rsidRPr="00A353E7">
        <w:rPr>
          <w:rFonts w:ascii="Times New Roman" w:hAnsi="Times New Roman" w:cs="Times New Roman"/>
          <w:sz w:val="22"/>
          <w:szCs w:val="22"/>
        </w:rPr>
        <w:t>Catherine Hanley</w:t>
      </w:r>
      <w:r w:rsidR="00016C35" w:rsidRPr="00A353E7">
        <w:rPr>
          <w:rFonts w:ascii="Times New Roman" w:hAnsi="Times New Roman" w:cs="Times New Roman"/>
          <w:i/>
          <w:iCs/>
          <w:sz w:val="22"/>
          <w:szCs w:val="22"/>
        </w:rPr>
        <w:t>, Matilda, Empress, Queen, Warrior</w:t>
      </w:r>
      <w:r w:rsidR="00016C35" w:rsidRPr="00A353E7">
        <w:rPr>
          <w:rFonts w:ascii="Times New Roman" w:hAnsi="Times New Roman" w:cs="Times New Roman"/>
          <w:sz w:val="22"/>
          <w:szCs w:val="22"/>
        </w:rPr>
        <w:t>, (New Haven and London: Yale University Press, 2019</w:t>
      </w:r>
      <w:bookmarkEnd w:id="3"/>
      <w:r w:rsidR="00016C35" w:rsidRPr="00A353E7">
        <w:rPr>
          <w:rFonts w:ascii="Times New Roman" w:hAnsi="Times New Roman" w:cs="Times New Roman"/>
          <w:sz w:val="22"/>
          <w:szCs w:val="22"/>
        </w:rPr>
        <w:t>)</w:t>
      </w:r>
      <w:r w:rsidR="00145BC8" w:rsidRPr="00A353E7">
        <w:rPr>
          <w:rFonts w:ascii="Times New Roman" w:hAnsi="Times New Roman" w:cs="Times New Roman"/>
          <w:sz w:val="22"/>
          <w:szCs w:val="22"/>
        </w:rPr>
        <w:t>, p. 5</w:t>
      </w:r>
    </w:p>
  </w:footnote>
  <w:footnote w:id="5">
    <w:p w14:paraId="028CA377" w14:textId="67F2ADAD" w:rsidR="00AF6007" w:rsidRPr="00735452" w:rsidRDefault="00CF5549">
      <w:pPr>
        <w:pStyle w:val="FootnoteText"/>
        <w:rPr>
          <w:rFonts w:ascii="Times New Roman" w:hAnsi="Times New Roman" w:cs="Times New Roman"/>
          <w:sz w:val="22"/>
          <w:szCs w:val="22"/>
        </w:rPr>
      </w:pPr>
      <w:r w:rsidRPr="00735452">
        <w:rPr>
          <w:rStyle w:val="FootnoteReference"/>
          <w:rFonts w:ascii="Times New Roman" w:hAnsi="Times New Roman" w:cs="Times New Roman"/>
          <w:sz w:val="22"/>
          <w:szCs w:val="22"/>
        </w:rPr>
        <w:footnoteRef/>
      </w:r>
      <w:r w:rsidR="00AF6007" w:rsidRPr="00735452">
        <w:rPr>
          <w:rFonts w:ascii="Times New Roman" w:hAnsi="Times New Roman" w:cs="Times New Roman"/>
          <w:sz w:val="22"/>
          <w:szCs w:val="22"/>
        </w:rPr>
        <w:t xml:space="preserve"> </w:t>
      </w:r>
      <w:bookmarkStart w:id="4" w:name="_Hlk124410466"/>
      <w:r w:rsidR="00793905" w:rsidRPr="00735452">
        <w:rPr>
          <w:rFonts w:ascii="Times New Roman" w:hAnsi="Times New Roman" w:cs="Times New Roman"/>
          <w:sz w:val="22"/>
          <w:szCs w:val="22"/>
        </w:rPr>
        <w:t>Michael Staunton, Purpose of History</w:t>
      </w:r>
      <w:r w:rsidRPr="00735452">
        <w:rPr>
          <w:rFonts w:ascii="Times New Roman" w:hAnsi="Times New Roman" w:cs="Times New Roman"/>
          <w:sz w:val="22"/>
          <w:szCs w:val="22"/>
        </w:rPr>
        <w:t xml:space="preserve">, </w:t>
      </w:r>
      <w:r w:rsidR="004C6D3D" w:rsidRPr="00C94DCD">
        <w:rPr>
          <w:rFonts w:ascii="Times New Roman" w:hAnsi="Times New Roman" w:cs="Times New Roman"/>
          <w:i/>
          <w:iCs/>
          <w:sz w:val="22"/>
          <w:szCs w:val="22"/>
        </w:rPr>
        <w:t>Writing History in the Anglo-Norman World</w:t>
      </w:r>
      <w:r w:rsidR="00C94DCD">
        <w:rPr>
          <w:rFonts w:ascii="Times New Roman" w:hAnsi="Times New Roman" w:cs="Times New Roman"/>
          <w:sz w:val="22"/>
          <w:szCs w:val="22"/>
        </w:rPr>
        <w:t xml:space="preserve">, </w:t>
      </w:r>
      <w:r w:rsidRPr="00735452">
        <w:rPr>
          <w:rFonts w:ascii="Times New Roman" w:hAnsi="Times New Roman" w:cs="Times New Roman"/>
          <w:sz w:val="22"/>
          <w:szCs w:val="22"/>
        </w:rPr>
        <w:t>(</w:t>
      </w:r>
      <w:r w:rsidR="001168E7" w:rsidRPr="00735452">
        <w:rPr>
          <w:rFonts w:ascii="Times New Roman" w:hAnsi="Times New Roman" w:cs="Times New Roman"/>
          <w:sz w:val="22"/>
          <w:szCs w:val="22"/>
        </w:rPr>
        <w:t xml:space="preserve">Woodbridge: Boydell and Brewer, 2018) </w:t>
      </w:r>
      <w:bookmarkEnd w:id="4"/>
      <w:r w:rsidR="001168E7" w:rsidRPr="00735452">
        <w:rPr>
          <w:rFonts w:ascii="Times New Roman" w:hAnsi="Times New Roman" w:cs="Times New Roman"/>
          <w:sz w:val="22"/>
          <w:szCs w:val="22"/>
        </w:rPr>
        <w:t xml:space="preserve">see this </w:t>
      </w:r>
      <w:r w:rsidR="00735452" w:rsidRPr="00735452">
        <w:rPr>
          <w:rFonts w:ascii="Times New Roman" w:hAnsi="Times New Roman" w:cs="Times New Roman"/>
          <w:sz w:val="22"/>
          <w:szCs w:val="22"/>
        </w:rPr>
        <w:t xml:space="preserve">insightful </w:t>
      </w:r>
      <w:r w:rsidR="001168E7" w:rsidRPr="00735452">
        <w:rPr>
          <w:rFonts w:ascii="Times New Roman" w:hAnsi="Times New Roman" w:cs="Times New Roman"/>
          <w:sz w:val="22"/>
          <w:szCs w:val="22"/>
        </w:rPr>
        <w:t xml:space="preserve">article for the </w:t>
      </w:r>
      <w:proofErr w:type="gramStart"/>
      <w:r w:rsidR="001168E7" w:rsidRPr="00735452">
        <w:rPr>
          <w:rFonts w:ascii="Times New Roman" w:hAnsi="Times New Roman" w:cs="Times New Roman"/>
          <w:sz w:val="22"/>
          <w:szCs w:val="22"/>
        </w:rPr>
        <w:t>many</w:t>
      </w:r>
      <w:proofErr w:type="gramEnd"/>
      <w:r w:rsidR="001168E7" w:rsidRPr="00735452">
        <w:rPr>
          <w:rFonts w:ascii="Times New Roman" w:hAnsi="Times New Roman" w:cs="Times New Roman"/>
          <w:sz w:val="22"/>
          <w:szCs w:val="22"/>
        </w:rPr>
        <w:t xml:space="preserve"> other reasons that the twelfth-c</w:t>
      </w:r>
      <w:r w:rsidR="00752DE7" w:rsidRPr="00735452">
        <w:rPr>
          <w:rFonts w:ascii="Times New Roman" w:hAnsi="Times New Roman" w:cs="Times New Roman"/>
          <w:sz w:val="22"/>
          <w:szCs w:val="22"/>
        </w:rPr>
        <w:t xml:space="preserve">entury historians </w:t>
      </w:r>
      <w:r w:rsidR="00C94DCD" w:rsidRPr="00735452">
        <w:rPr>
          <w:rFonts w:ascii="Times New Roman" w:hAnsi="Times New Roman" w:cs="Times New Roman"/>
          <w:sz w:val="22"/>
          <w:szCs w:val="22"/>
        </w:rPr>
        <w:t>wrote</w:t>
      </w:r>
      <w:r w:rsidR="00967BB0">
        <w:rPr>
          <w:rFonts w:ascii="Times New Roman" w:hAnsi="Times New Roman" w:cs="Times New Roman"/>
          <w:sz w:val="22"/>
          <w:szCs w:val="22"/>
        </w:rPr>
        <w:t>:</w:t>
      </w:r>
      <w:r w:rsidR="00752DE7" w:rsidRPr="00735452">
        <w:rPr>
          <w:rFonts w:ascii="Times New Roman" w:hAnsi="Times New Roman" w:cs="Times New Roman"/>
          <w:sz w:val="22"/>
          <w:szCs w:val="22"/>
        </w:rPr>
        <w:t xml:space="preserve"> to show the examples of good and evil as cautionary tales and at times for political purposes.</w:t>
      </w:r>
    </w:p>
  </w:footnote>
  <w:footnote w:id="6">
    <w:p w14:paraId="24ED838B" w14:textId="5C9E2C70" w:rsidR="00531A2B" w:rsidRPr="00735452" w:rsidRDefault="00531A2B">
      <w:pPr>
        <w:pStyle w:val="FootnoteText"/>
        <w:rPr>
          <w:rFonts w:ascii="Times New Roman" w:hAnsi="Times New Roman" w:cs="Times New Roman"/>
          <w:sz w:val="22"/>
          <w:szCs w:val="22"/>
        </w:rPr>
      </w:pPr>
      <w:r w:rsidRPr="00735452">
        <w:rPr>
          <w:rStyle w:val="FootnoteReference"/>
          <w:rFonts w:ascii="Times New Roman" w:hAnsi="Times New Roman" w:cs="Times New Roman"/>
          <w:sz w:val="22"/>
          <w:szCs w:val="22"/>
        </w:rPr>
        <w:footnoteRef/>
      </w:r>
      <w:r w:rsidR="00690CF2" w:rsidRPr="00735452">
        <w:rPr>
          <w:rFonts w:ascii="Times New Roman" w:hAnsi="Times New Roman" w:cs="Times New Roman"/>
          <w:sz w:val="22"/>
          <w:szCs w:val="22"/>
        </w:rPr>
        <w:t>Chibnall</w:t>
      </w:r>
      <w:r w:rsidR="00443E0A" w:rsidRPr="00735452">
        <w:rPr>
          <w:rFonts w:ascii="Times New Roman" w:hAnsi="Times New Roman" w:cs="Times New Roman"/>
          <w:sz w:val="22"/>
          <w:szCs w:val="22"/>
        </w:rPr>
        <w:t xml:space="preserve">, </w:t>
      </w:r>
      <w:r w:rsidR="00443E0A" w:rsidRPr="00735452">
        <w:rPr>
          <w:rFonts w:ascii="Times New Roman" w:hAnsi="Times New Roman" w:cs="Times New Roman"/>
          <w:i/>
          <w:iCs/>
          <w:sz w:val="22"/>
          <w:szCs w:val="22"/>
        </w:rPr>
        <w:t>The Empress Matilda</w:t>
      </w:r>
      <w:r w:rsidR="00443E0A" w:rsidRPr="00735452">
        <w:rPr>
          <w:rFonts w:ascii="Times New Roman" w:hAnsi="Times New Roman" w:cs="Times New Roman"/>
          <w:sz w:val="22"/>
          <w:szCs w:val="22"/>
        </w:rPr>
        <w:t>,</w:t>
      </w:r>
      <w:r w:rsidR="00711038" w:rsidRPr="00735452">
        <w:rPr>
          <w:rFonts w:ascii="Times New Roman" w:hAnsi="Times New Roman" w:cs="Times New Roman"/>
          <w:sz w:val="22"/>
          <w:szCs w:val="22"/>
        </w:rPr>
        <w:t xml:space="preserve"> p ix, </w:t>
      </w:r>
      <w:r w:rsidR="00180E3F" w:rsidRPr="00735452">
        <w:rPr>
          <w:rFonts w:ascii="Times New Roman" w:hAnsi="Times New Roman" w:cs="Times New Roman"/>
          <w:sz w:val="22"/>
          <w:szCs w:val="22"/>
        </w:rPr>
        <w:t>Genealogical</w:t>
      </w:r>
      <w:r w:rsidR="00711038" w:rsidRPr="00735452">
        <w:rPr>
          <w:rFonts w:ascii="Times New Roman" w:hAnsi="Times New Roman" w:cs="Times New Roman"/>
          <w:sz w:val="22"/>
          <w:szCs w:val="22"/>
        </w:rPr>
        <w:t xml:space="preserve"> Tables</w:t>
      </w:r>
      <w:r w:rsidR="00483824">
        <w:rPr>
          <w:rFonts w:ascii="Times New Roman" w:hAnsi="Times New Roman" w:cs="Times New Roman"/>
          <w:sz w:val="22"/>
          <w:szCs w:val="22"/>
        </w:rPr>
        <w:t xml:space="preserve">., </w:t>
      </w:r>
      <w:bookmarkStart w:id="5" w:name="_Hlk124421908"/>
      <w:r w:rsidR="00483824">
        <w:rPr>
          <w:rFonts w:ascii="Times New Roman" w:hAnsi="Times New Roman" w:cs="Times New Roman"/>
          <w:sz w:val="22"/>
          <w:szCs w:val="22"/>
        </w:rPr>
        <w:t xml:space="preserve">R. Allen Brown, </w:t>
      </w:r>
      <w:r w:rsidR="00483824" w:rsidRPr="00212B51">
        <w:rPr>
          <w:rFonts w:ascii="Times New Roman" w:hAnsi="Times New Roman" w:cs="Times New Roman"/>
          <w:i/>
          <w:iCs/>
          <w:sz w:val="22"/>
          <w:szCs w:val="22"/>
        </w:rPr>
        <w:t>The Normans</w:t>
      </w:r>
      <w:r w:rsidR="00483824">
        <w:rPr>
          <w:rFonts w:ascii="Times New Roman" w:hAnsi="Times New Roman" w:cs="Times New Roman"/>
          <w:sz w:val="22"/>
          <w:szCs w:val="22"/>
        </w:rPr>
        <w:t>,</w:t>
      </w:r>
      <w:r w:rsidR="004A379D">
        <w:rPr>
          <w:rFonts w:ascii="Times New Roman" w:hAnsi="Times New Roman" w:cs="Times New Roman"/>
          <w:sz w:val="22"/>
          <w:szCs w:val="22"/>
        </w:rPr>
        <w:t xml:space="preserve"> (New York: St. Martin’s Press,</w:t>
      </w:r>
      <w:r w:rsidR="00180E3F">
        <w:rPr>
          <w:rFonts w:ascii="Times New Roman" w:hAnsi="Times New Roman" w:cs="Times New Roman"/>
          <w:sz w:val="22"/>
          <w:szCs w:val="22"/>
        </w:rPr>
        <w:t xml:space="preserve"> 1984) </w:t>
      </w:r>
      <w:r w:rsidR="00212B51">
        <w:rPr>
          <w:rFonts w:ascii="Times New Roman" w:hAnsi="Times New Roman" w:cs="Times New Roman"/>
          <w:sz w:val="22"/>
          <w:szCs w:val="22"/>
        </w:rPr>
        <w:t xml:space="preserve">p. i-iii </w:t>
      </w:r>
      <w:r w:rsidR="00180E3F">
        <w:rPr>
          <w:rFonts w:ascii="Times New Roman" w:hAnsi="Times New Roman" w:cs="Times New Roman"/>
          <w:sz w:val="22"/>
          <w:szCs w:val="22"/>
        </w:rPr>
        <w:t>Genealogical Tables</w:t>
      </w:r>
      <w:r w:rsidR="00AA1206">
        <w:rPr>
          <w:rFonts w:ascii="Times New Roman" w:hAnsi="Times New Roman" w:cs="Times New Roman"/>
          <w:sz w:val="22"/>
          <w:szCs w:val="22"/>
        </w:rPr>
        <w:t>.</w:t>
      </w:r>
    </w:p>
    <w:bookmarkEnd w:id="5"/>
  </w:footnote>
  <w:footnote w:id="7">
    <w:p w14:paraId="3995EC1E" w14:textId="2ED5DADF" w:rsidR="00E35BF6" w:rsidRPr="00A353E7" w:rsidRDefault="00E35BF6">
      <w:pPr>
        <w:pStyle w:val="FootnoteText"/>
        <w:rPr>
          <w:rFonts w:ascii="Times New Roman" w:hAnsi="Times New Roman" w:cs="Times New Roman"/>
          <w:sz w:val="22"/>
          <w:szCs w:val="22"/>
        </w:rPr>
      </w:pPr>
      <w:r w:rsidRPr="00A353E7">
        <w:rPr>
          <w:rStyle w:val="FootnoteReference"/>
          <w:rFonts w:ascii="Times New Roman" w:hAnsi="Times New Roman" w:cs="Times New Roman"/>
          <w:sz w:val="22"/>
          <w:szCs w:val="22"/>
        </w:rPr>
        <w:footnoteRef/>
      </w:r>
      <w:r w:rsidRPr="00A353E7">
        <w:rPr>
          <w:rFonts w:ascii="Times New Roman" w:hAnsi="Times New Roman" w:cs="Times New Roman"/>
          <w:sz w:val="22"/>
          <w:szCs w:val="22"/>
        </w:rPr>
        <w:t xml:space="preserve"> </w:t>
      </w:r>
      <w:r w:rsidR="000A6262" w:rsidRPr="00A353E7">
        <w:rPr>
          <w:rFonts w:ascii="Times New Roman" w:eastAsia="Times New Roman" w:hAnsi="Times New Roman" w:cs="Times New Roman"/>
          <w:kern w:val="36"/>
          <w:sz w:val="22"/>
          <w:szCs w:val="22"/>
        </w:rPr>
        <w:t xml:space="preserve">William of Malmesbury, </w:t>
      </w:r>
      <w:r w:rsidR="000A6262" w:rsidRPr="00A353E7">
        <w:rPr>
          <w:rFonts w:ascii="Times New Roman" w:eastAsia="Times New Roman" w:hAnsi="Times New Roman" w:cs="Times New Roman"/>
          <w:i/>
          <w:iCs/>
          <w:kern w:val="36"/>
          <w:sz w:val="22"/>
          <w:szCs w:val="22"/>
        </w:rPr>
        <w:t>Chronicle of the kings of England. From the earliest period to the reign of King Stephen,</w:t>
      </w:r>
      <w:r w:rsidR="000A6262" w:rsidRPr="00A353E7">
        <w:rPr>
          <w:rFonts w:ascii="Times New Roman" w:eastAsia="Times New Roman" w:hAnsi="Times New Roman" w:cs="Times New Roman"/>
          <w:kern w:val="36"/>
          <w:sz w:val="22"/>
          <w:szCs w:val="22"/>
        </w:rPr>
        <w:t xml:space="preserve"> </w:t>
      </w:r>
      <w:r w:rsidR="007836A5" w:rsidRPr="00A353E7">
        <w:rPr>
          <w:rFonts w:ascii="Times New Roman" w:eastAsia="Times New Roman" w:hAnsi="Times New Roman" w:cs="Times New Roman"/>
          <w:kern w:val="36"/>
          <w:sz w:val="22"/>
          <w:szCs w:val="22"/>
        </w:rPr>
        <w:t>Per</w:t>
      </w:r>
      <w:r w:rsidR="007C6340" w:rsidRPr="00A353E7">
        <w:rPr>
          <w:rFonts w:ascii="Times New Roman" w:eastAsia="Times New Roman" w:hAnsi="Times New Roman" w:cs="Times New Roman"/>
          <w:kern w:val="36"/>
          <w:sz w:val="22"/>
          <w:szCs w:val="22"/>
        </w:rPr>
        <w:t>ennial Press, 2016)</w:t>
      </w:r>
      <w:r w:rsidR="003F3C65" w:rsidRPr="00A353E7">
        <w:rPr>
          <w:rFonts w:ascii="Times New Roman" w:eastAsia="Times New Roman" w:hAnsi="Times New Roman" w:cs="Times New Roman"/>
          <w:kern w:val="36"/>
          <w:sz w:val="22"/>
          <w:szCs w:val="22"/>
        </w:rPr>
        <w:t xml:space="preserve"> </w:t>
      </w:r>
      <w:r w:rsidR="008D0B6F" w:rsidRPr="00A353E7">
        <w:rPr>
          <w:rFonts w:ascii="Times New Roman" w:eastAsia="Times New Roman" w:hAnsi="Times New Roman" w:cs="Times New Roman"/>
          <w:kern w:val="36"/>
          <w:sz w:val="22"/>
          <w:szCs w:val="22"/>
        </w:rPr>
        <w:t>p.560</w:t>
      </w:r>
    </w:p>
  </w:footnote>
  <w:footnote w:id="8">
    <w:p w14:paraId="70D4DEB6" w14:textId="62AE0371" w:rsidR="00582419" w:rsidRPr="00690938" w:rsidRDefault="00582419">
      <w:pPr>
        <w:pStyle w:val="FootnoteText"/>
        <w:rPr>
          <w:rFonts w:ascii="Times New Roman" w:hAnsi="Times New Roman" w:cs="Times New Roman"/>
          <w:sz w:val="22"/>
          <w:szCs w:val="22"/>
        </w:rPr>
      </w:pPr>
      <w:r w:rsidRPr="00690938">
        <w:rPr>
          <w:rStyle w:val="FootnoteReference"/>
          <w:rFonts w:ascii="Times New Roman" w:hAnsi="Times New Roman" w:cs="Times New Roman"/>
          <w:sz w:val="22"/>
          <w:szCs w:val="22"/>
        </w:rPr>
        <w:footnoteRef/>
      </w:r>
      <w:r w:rsidRPr="00690938">
        <w:rPr>
          <w:rFonts w:ascii="Times New Roman" w:hAnsi="Times New Roman" w:cs="Times New Roman"/>
          <w:sz w:val="22"/>
          <w:szCs w:val="22"/>
        </w:rPr>
        <w:t xml:space="preserve"> She </w:t>
      </w:r>
      <w:r w:rsidR="008B0D06" w:rsidRPr="00690938">
        <w:rPr>
          <w:rFonts w:ascii="Times New Roman" w:hAnsi="Times New Roman" w:cs="Times New Roman"/>
          <w:sz w:val="22"/>
          <w:szCs w:val="22"/>
        </w:rPr>
        <w:t>is elected</w:t>
      </w:r>
      <w:r w:rsidR="00CB6204" w:rsidRPr="00690938">
        <w:rPr>
          <w:rFonts w:ascii="Times New Roman" w:hAnsi="Times New Roman" w:cs="Times New Roman"/>
          <w:sz w:val="22"/>
          <w:szCs w:val="22"/>
        </w:rPr>
        <w:t xml:space="preserve"> </w:t>
      </w:r>
      <w:r w:rsidR="008B0D06" w:rsidRPr="00690938">
        <w:rPr>
          <w:rFonts w:ascii="Times New Roman" w:hAnsi="Times New Roman" w:cs="Times New Roman"/>
          <w:sz w:val="22"/>
          <w:szCs w:val="22"/>
        </w:rPr>
        <w:t xml:space="preserve">with the title </w:t>
      </w:r>
      <w:r w:rsidR="00CB6204" w:rsidRPr="00690938">
        <w:rPr>
          <w:rFonts w:ascii="Times New Roman" w:hAnsi="Times New Roman" w:cs="Times New Roman"/>
          <w:sz w:val="22"/>
          <w:szCs w:val="22"/>
        </w:rPr>
        <w:t>Domina Anglorum, her choice</w:t>
      </w:r>
      <w:r w:rsidR="00690938" w:rsidRPr="00690938">
        <w:rPr>
          <w:rFonts w:ascii="Times New Roman" w:hAnsi="Times New Roman" w:cs="Times New Roman"/>
          <w:sz w:val="22"/>
          <w:szCs w:val="22"/>
        </w:rPr>
        <w:t xml:space="preserve"> of title</w:t>
      </w:r>
      <w:r w:rsidR="00CB6204" w:rsidRPr="00690938">
        <w:rPr>
          <w:rFonts w:ascii="Times New Roman" w:hAnsi="Times New Roman" w:cs="Times New Roman"/>
          <w:sz w:val="22"/>
          <w:szCs w:val="22"/>
        </w:rPr>
        <w:t xml:space="preserve">, on 8 April </w:t>
      </w:r>
      <w:r w:rsidR="00A74FC5" w:rsidRPr="00690938">
        <w:rPr>
          <w:rFonts w:ascii="Times New Roman" w:hAnsi="Times New Roman" w:cs="Times New Roman"/>
          <w:sz w:val="22"/>
          <w:szCs w:val="22"/>
        </w:rPr>
        <w:t>1141</w:t>
      </w:r>
      <w:r w:rsidR="005A562B" w:rsidRPr="00690938">
        <w:rPr>
          <w:rFonts w:ascii="Times New Roman" w:hAnsi="Times New Roman" w:cs="Times New Roman"/>
          <w:sz w:val="22"/>
          <w:szCs w:val="22"/>
        </w:rPr>
        <w:t xml:space="preserve"> but </w:t>
      </w:r>
      <w:r w:rsidR="008B0D06" w:rsidRPr="00690938">
        <w:rPr>
          <w:rFonts w:ascii="Times New Roman" w:hAnsi="Times New Roman" w:cs="Times New Roman"/>
          <w:sz w:val="22"/>
          <w:szCs w:val="22"/>
        </w:rPr>
        <w:t xml:space="preserve">was never coronated. See </w:t>
      </w:r>
      <w:bookmarkStart w:id="6" w:name="_Hlk124418918"/>
      <w:r w:rsidR="003A169E" w:rsidRPr="00690938">
        <w:rPr>
          <w:rFonts w:ascii="Times New Roman" w:hAnsi="Times New Roman" w:cs="Times New Roman"/>
          <w:sz w:val="22"/>
          <w:szCs w:val="22"/>
        </w:rPr>
        <w:t xml:space="preserve">A.L. Poole, </w:t>
      </w:r>
      <w:r w:rsidR="00E31882" w:rsidRPr="001613B2">
        <w:rPr>
          <w:rFonts w:ascii="Times New Roman" w:hAnsi="Times New Roman" w:cs="Times New Roman"/>
          <w:i/>
          <w:iCs/>
          <w:sz w:val="22"/>
          <w:szCs w:val="22"/>
        </w:rPr>
        <w:t xml:space="preserve">Domesday Book to Magna Carta, </w:t>
      </w:r>
      <w:r w:rsidR="000C25AF" w:rsidRPr="001613B2">
        <w:rPr>
          <w:rFonts w:ascii="Times New Roman" w:hAnsi="Times New Roman" w:cs="Times New Roman"/>
          <w:i/>
          <w:iCs/>
          <w:sz w:val="22"/>
          <w:szCs w:val="22"/>
        </w:rPr>
        <w:t xml:space="preserve">The Oxford History of England, </w:t>
      </w:r>
      <w:r w:rsidR="00E31882" w:rsidRPr="001613B2">
        <w:rPr>
          <w:rFonts w:ascii="Times New Roman" w:hAnsi="Times New Roman" w:cs="Times New Roman"/>
          <w:i/>
          <w:iCs/>
          <w:sz w:val="22"/>
          <w:szCs w:val="22"/>
        </w:rPr>
        <w:t>1087-12</w:t>
      </w:r>
      <w:r w:rsidR="000C25AF" w:rsidRPr="001613B2">
        <w:rPr>
          <w:rFonts w:ascii="Times New Roman" w:hAnsi="Times New Roman" w:cs="Times New Roman"/>
          <w:i/>
          <w:iCs/>
          <w:sz w:val="22"/>
          <w:szCs w:val="22"/>
        </w:rPr>
        <w:t>1</w:t>
      </w:r>
      <w:r w:rsidR="00E31882" w:rsidRPr="001613B2">
        <w:rPr>
          <w:rFonts w:ascii="Times New Roman" w:hAnsi="Times New Roman" w:cs="Times New Roman"/>
          <w:i/>
          <w:iCs/>
          <w:sz w:val="22"/>
          <w:szCs w:val="22"/>
        </w:rPr>
        <w:t>6</w:t>
      </w:r>
      <w:r w:rsidR="007C2E7D" w:rsidRPr="001613B2">
        <w:rPr>
          <w:rFonts w:ascii="Times New Roman" w:hAnsi="Times New Roman" w:cs="Times New Roman"/>
          <w:i/>
          <w:iCs/>
          <w:sz w:val="22"/>
          <w:szCs w:val="22"/>
        </w:rPr>
        <w:t>,</w:t>
      </w:r>
      <w:r w:rsidR="007C2E7D" w:rsidRPr="00690938">
        <w:rPr>
          <w:rFonts w:ascii="Times New Roman" w:hAnsi="Times New Roman" w:cs="Times New Roman"/>
          <w:sz w:val="22"/>
          <w:szCs w:val="22"/>
        </w:rPr>
        <w:t xml:space="preserve"> </w:t>
      </w:r>
      <w:r w:rsidR="009509DC" w:rsidRPr="00690938">
        <w:rPr>
          <w:rFonts w:ascii="Times New Roman" w:hAnsi="Times New Roman" w:cs="Times New Roman"/>
          <w:sz w:val="22"/>
          <w:szCs w:val="22"/>
        </w:rPr>
        <w:t>(</w:t>
      </w:r>
      <w:r w:rsidR="00941345" w:rsidRPr="00690938">
        <w:rPr>
          <w:rFonts w:ascii="Times New Roman" w:hAnsi="Times New Roman" w:cs="Times New Roman"/>
          <w:sz w:val="22"/>
          <w:szCs w:val="22"/>
        </w:rPr>
        <w:t>Oxford: Oxford University Press</w:t>
      </w:r>
      <w:r w:rsidR="00690938" w:rsidRPr="00690938">
        <w:rPr>
          <w:rFonts w:ascii="Times New Roman" w:hAnsi="Times New Roman" w:cs="Times New Roman"/>
          <w:sz w:val="22"/>
          <w:szCs w:val="22"/>
        </w:rPr>
        <w:t xml:space="preserve">, 1951) </w:t>
      </w:r>
      <w:bookmarkEnd w:id="6"/>
      <w:r w:rsidR="00690938" w:rsidRPr="00690938">
        <w:rPr>
          <w:rFonts w:ascii="Times New Roman" w:hAnsi="Times New Roman" w:cs="Times New Roman"/>
          <w:sz w:val="22"/>
          <w:szCs w:val="22"/>
        </w:rPr>
        <w:t>p.143)</w:t>
      </w:r>
    </w:p>
  </w:footnote>
  <w:footnote w:id="9">
    <w:p w14:paraId="538B6D74" w14:textId="07BDFD6E" w:rsidR="00E13294" w:rsidRPr="00FB6024" w:rsidRDefault="00E13294">
      <w:pPr>
        <w:pStyle w:val="FootnoteText"/>
        <w:rPr>
          <w:rFonts w:ascii="Times New Roman" w:hAnsi="Times New Roman" w:cs="Times New Roman"/>
          <w:sz w:val="22"/>
          <w:szCs w:val="22"/>
        </w:rPr>
      </w:pPr>
      <w:r w:rsidRPr="00FB6024">
        <w:rPr>
          <w:rStyle w:val="FootnoteReference"/>
          <w:rFonts w:ascii="Times New Roman" w:hAnsi="Times New Roman" w:cs="Times New Roman"/>
          <w:sz w:val="22"/>
          <w:szCs w:val="22"/>
        </w:rPr>
        <w:footnoteRef/>
      </w:r>
      <w:r w:rsidRPr="00FB6024">
        <w:rPr>
          <w:rFonts w:ascii="Times New Roman" w:hAnsi="Times New Roman" w:cs="Times New Roman"/>
          <w:sz w:val="22"/>
          <w:szCs w:val="22"/>
        </w:rPr>
        <w:t xml:space="preserve"> </w:t>
      </w:r>
      <w:r w:rsidR="002C58BF" w:rsidRPr="00FB6024">
        <w:rPr>
          <w:rFonts w:ascii="Times New Roman" w:hAnsi="Times New Roman" w:cs="Times New Roman"/>
          <w:sz w:val="22"/>
          <w:szCs w:val="22"/>
        </w:rPr>
        <w:t>Hanley</w:t>
      </w:r>
      <w:r w:rsidR="0043468D" w:rsidRPr="00FB6024">
        <w:rPr>
          <w:rFonts w:ascii="Times New Roman" w:hAnsi="Times New Roman" w:cs="Times New Roman"/>
          <w:sz w:val="22"/>
          <w:szCs w:val="22"/>
        </w:rPr>
        <w:t xml:space="preserve">, </w:t>
      </w:r>
      <w:r w:rsidR="0043468D" w:rsidRPr="00FB6024">
        <w:rPr>
          <w:rFonts w:ascii="Times New Roman" w:hAnsi="Times New Roman" w:cs="Times New Roman"/>
          <w:i/>
          <w:iCs/>
          <w:sz w:val="22"/>
          <w:szCs w:val="22"/>
        </w:rPr>
        <w:t>Matild</w:t>
      </w:r>
      <w:r w:rsidR="00931D6D">
        <w:rPr>
          <w:rFonts w:ascii="Times New Roman" w:hAnsi="Times New Roman" w:cs="Times New Roman"/>
          <w:i/>
          <w:iCs/>
          <w:sz w:val="22"/>
          <w:szCs w:val="22"/>
        </w:rPr>
        <w:t>a</w:t>
      </w:r>
      <w:r w:rsidR="0043468D" w:rsidRPr="00FB6024">
        <w:rPr>
          <w:rFonts w:ascii="Times New Roman" w:hAnsi="Times New Roman" w:cs="Times New Roman"/>
          <w:sz w:val="22"/>
          <w:szCs w:val="22"/>
        </w:rPr>
        <w:t xml:space="preserve">, </w:t>
      </w:r>
      <w:r w:rsidR="006336D9" w:rsidRPr="00FB6024">
        <w:rPr>
          <w:rFonts w:ascii="Times New Roman" w:hAnsi="Times New Roman" w:cs="Times New Roman"/>
          <w:sz w:val="22"/>
          <w:szCs w:val="22"/>
        </w:rPr>
        <w:t>p.</w:t>
      </w:r>
      <w:r w:rsidR="00802BB3" w:rsidRPr="00FB6024">
        <w:rPr>
          <w:rFonts w:ascii="Times New Roman" w:hAnsi="Times New Roman" w:cs="Times New Roman"/>
          <w:sz w:val="22"/>
          <w:szCs w:val="22"/>
        </w:rPr>
        <w:t>23</w:t>
      </w:r>
      <w:r w:rsidR="005D1600" w:rsidRPr="00FB6024">
        <w:rPr>
          <w:rFonts w:ascii="Times New Roman" w:hAnsi="Times New Roman" w:cs="Times New Roman"/>
          <w:sz w:val="22"/>
          <w:szCs w:val="22"/>
        </w:rPr>
        <w:t xml:space="preserve">, </w:t>
      </w:r>
    </w:p>
  </w:footnote>
  <w:footnote w:id="10">
    <w:p w14:paraId="59456534" w14:textId="36E39F4A" w:rsidR="0096298E" w:rsidRPr="00FB6024" w:rsidRDefault="0096298E">
      <w:pPr>
        <w:pStyle w:val="FootnoteText"/>
        <w:rPr>
          <w:rFonts w:ascii="Times New Roman" w:hAnsi="Times New Roman" w:cs="Times New Roman"/>
          <w:sz w:val="22"/>
          <w:szCs w:val="22"/>
        </w:rPr>
      </w:pPr>
      <w:r w:rsidRPr="00FB6024">
        <w:rPr>
          <w:rStyle w:val="FootnoteReference"/>
          <w:rFonts w:ascii="Times New Roman" w:hAnsi="Times New Roman" w:cs="Times New Roman"/>
          <w:sz w:val="22"/>
          <w:szCs w:val="22"/>
        </w:rPr>
        <w:footnoteRef/>
      </w:r>
      <w:r w:rsidRPr="00FB6024">
        <w:rPr>
          <w:rFonts w:ascii="Times New Roman" w:hAnsi="Times New Roman" w:cs="Times New Roman"/>
          <w:sz w:val="22"/>
          <w:szCs w:val="22"/>
        </w:rPr>
        <w:t xml:space="preserve"> </w:t>
      </w:r>
      <w:r w:rsidR="00527213" w:rsidRPr="00FB6024">
        <w:rPr>
          <w:rFonts w:ascii="Times New Roman" w:hAnsi="Times New Roman" w:cs="Times New Roman"/>
          <w:sz w:val="22"/>
          <w:szCs w:val="22"/>
        </w:rPr>
        <w:t xml:space="preserve">Dorothy Whitelock, Translator and Editor, </w:t>
      </w:r>
      <w:r w:rsidR="00527213" w:rsidRPr="00FB6024">
        <w:rPr>
          <w:rFonts w:ascii="Times New Roman" w:hAnsi="Times New Roman" w:cs="Times New Roman"/>
          <w:i/>
          <w:iCs/>
          <w:sz w:val="22"/>
          <w:szCs w:val="22"/>
        </w:rPr>
        <w:t>The Anglo-Saxon Chronicle</w:t>
      </w:r>
      <w:r w:rsidR="00527213" w:rsidRPr="00FB6024">
        <w:rPr>
          <w:rFonts w:ascii="Times New Roman" w:hAnsi="Times New Roman" w:cs="Times New Roman"/>
          <w:sz w:val="22"/>
          <w:szCs w:val="22"/>
        </w:rPr>
        <w:t xml:space="preserve">, (New Brunswick, New Jersey: Rutgers University Press, 1961) </w:t>
      </w:r>
      <w:r w:rsidR="00A037A2" w:rsidRPr="00FB6024">
        <w:rPr>
          <w:rFonts w:ascii="Times New Roman" w:hAnsi="Times New Roman" w:cs="Times New Roman"/>
          <w:sz w:val="22"/>
          <w:szCs w:val="22"/>
        </w:rPr>
        <w:t>p.193</w:t>
      </w:r>
    </w:p>
  </w:footnote>
  <w:footnote w:id="11">
    <w:p w14:paraId="08B1C868" w14:textId="0CA72044" w:rsidR="00314C54" w:rsidRPr="00FB6024" w:rsidRDefault="00314C54">
      <w:pPr>
        <w:pStyle w:val="FootnoteText"/>
        <w:rPr>
          <w:rFonts w:ascii="Times New Roman" w:hAnsi="Times New Roman" w:cs="Times New Roman"/>
          <w:sz w:val="22"/>
          <w:szCs w:val="22"/>
        </w:rPr>
      </w:pPr>
      <w:r w:rsidRPr="00FB6024">
        <w:rPr>
          <w:rStyle w:val="FootnoteReference"/>
          <w:rFonts w:ascii="Times New Roman" w:hAnsi="Times New Roman" w:cs="Times New Roman"/>
          <w:sz w:val="22"/>
          <w:szCs w:val="22"/>
        </w:rPr>
        <w:footnoteRef/>
      </w:r>
      <w:r w:rsidRPr="00FB6024">
        <w:rPr>
          <w:rFonts w:ascii="Times New Roman" w:hAnsi="Times New Roman" w:cs="Times New Roman"/>
          <w:sz w:val="22"/>
          <w:szCs w:val="22"/>
        </w:rPr>
        <w:t xml:space="preserve"> </w:t>
      </w:r>
      <w:bookmarkStart w:id="7" w:name="_Hlk123990329"/>
      <w:r w:rsidR="00EA7BF8" w:rsidRPr="00FB6024">
        <w:rPr>
          <w:rFonts w:ascii="Times New Roman" w:hAnsi="Times New Roman" w:cs="Times New Roman"/>
          <w:sz w:val="22"/>
          <w:szCs w:val="22"/>
        </w:rPr>
        <w:t xml:space="preserve">Judith A. Green, </w:t>
      </w:r>
      <w:r w:rsidR="00EA7BF8" w:rsidRPr="00FB6024">
        <w:rPr>
          <w:rFonts w:ascii="Times New Roman" w:hAnsi="Times New Roman" w:cs="Times New Roman"/>
          <w:i/>
          <w:iCs/>
          <w:sz w:val="22"/>
          <w:szCs w:val="22"/>
        </w:rPr>
        <w:t>Henry I, King of England and Duke of Normandy</w:t>
      </w:r>
      <w:r w:rsidR="00EA7BF8" w:rsidRPr="00FB6024">
        <w:rPr>
          <w:rFonts w:ascii="Times New Roman" w:hAnsi="Times New Roman" w:cs="Times New Roman"/>
          <w:sz w:val="22"/>
          <w:szCs w:val="22"/>
        </w:rPr>
        <w:t>,</w:t>
      </w:r>
      <w:r w:rsidR="006B6B73" w:rsidRPr="00FB6024">
        <w:rPr>
          <w:rFonts w:ascii="Times New Roman" w:hAnsi="Times New Roman" w:cs="Times New Roman"/>
          <w:sz w:val="22"/>
          <w:szCs w:val="22"/>
        </w:rPr>
        <w:t xml:space="preserve"> </w:t>
      </w:r>
      <w:r w:rsidR="00B033C8" w:rsidRPr="00FB6024">
        <w:rPr>
          <w:rFonts w:ascii="Times New Roman" w:hAnsi="Times New Roman" w:cs="Times New Roman"/>
          <w:sz w:val="22"/>
          <w:szCs w:val="22"/>
        </w:rPr>
        <w:t>(Cambridge: Cambridge University Press</w:t>
      </w:r>
      <w:r w:rsidR="009F5015" w:rsidRPr="00FB6024">
        <w:rPr>
          <w:rFonts w:ascii="Times New Roman" w:hAnsi="Times New Roman" w:cs="Times New Roman"/>
          <w:sz w:val="22"/>
          <w:szCs w:val="22"/>
        </w:rPr>
        <w:t xml:space="preserve">, 2009) </w:t>
      </w:r>
      <w:bookmarkEnd w:id="7"/>
      <w:r w:rsidR="009F5015" w:rsidRPr="00FB6024">
        <w:rPr>
          <w:rFonts w:ascii="Times New Roman" w:hAnsi="Times New Roman" w:cs="Times New Roman"/>
          <w:sz w:val="22"/>
          <w:szCs w:val="22"/>
        </w:rPr>
        <w:t>p.198</w:t>
      </w:r>
      <w:r w:rsidR="006D4908" w:rsidRPr="00FB6024">
        <w:rPr>
          <w:rFonts w:ascii="Times New Roman" w:hAnsi="Times New Roman" w:cs="Times New Roman"/>
          <w:sz w:val="22"/>
          <w:szCs w:val="22"/>
        </w:rPr>
        <w:t>,199</w:t>
      </w:r>
    </w:p>
  </w:footnote>
  <w:footnote w:id="12">
    <w:p w14:paraId="52469F71" w14:textId="6846221A" w:rsidR="001A01A2" w:rsidRPr="00FB6024" w:rsidRDefault="001A01A2">
      <w:pPr>
        <w:pStyle w:val="FootnoteText"/>
        <w:rPr>
          <w:rFonts w:ascii="Times New Roman" w:hAnsi="Times New Roman" w:cs="Times New Roman"/>
          <w:sz w:val="22"/>
          <w:szCs w:val="22"/>
        </w:rPr>
      </w:pPr>
      <w:r w:rsidRPr="00FB6024">
        <w:rPr>
          <w:rStyle w:val="FootnoteReference"/>
          <w:rFonts w:ascii="Times New Roman" w:hAnsi="Times New Roman" w:cs="Times New Roman"/>
          <w:sz w:val="22"/>
          <w:szCs w:val="22"/>
        </w:rPr>
        <w:footnoteRef/>
      </w:r>
      <w:r w:rsidRPr="00FB6024">
        <w:rPr>
          <w:rFonts w:ascii="Times New Roman" w:hAnsi="Times New Roman" w:cs="Times New Roman"/>
          <w:sz w:val="22"/>
          <w:szCs w:val="22"/>
        </w:rPr>
        <w:t xml:space="preserve"> </w:t>
      </w:r>
      <w:r w:rsidR="003E1F28" w:rsidRPr="00FB6024">
        <w:rPr>
          <w:rFonts w:ascii="Times New Roman" w:eastAsia="Times New Roman" w:hAnsi="Times New Roman" w:cs="Times New Roman"/>
          <w:kern w:val="36"/>
          <w:sz w:val="22"/>
          <w:szCs w:val="22"/>
        </w:rPr>
        <w:t xml:space="preserve">William of Malmesbury, </w:t>
      </w:r>
      <w:r w:rsidR="003E1F28" w:rsidRPr="00FB6024">
        <w:rPr>
          <w:rFonts w:ascii="Times New Roman" w:eastAsia="Times New Roman" w:hAnsi="Times New Roman" w:cs="Times New Roman"/>
          <w:i/>
          <w:iCs/>
          <w:kern w:val="36"/>
          <w:sz w:val="22"/>
          <w:szCs w:val="22"/>
        </w:rPr>
        <w:t>Chronicle of the kings of England. From the earliest period to the reign of King Stephen</w:t>
      </w:r>
      <w:r w:rsidR="003E1F28" w:rsidRPr="00FB6024">
        <w:rPr>
          <w:rFonts w:ascii="Times New Roman" w:eastAsia="Times New Roman" w:hAnsi="Times New Roman" w:cs="Times New Roman"/>
          <w:kern w:val="36"/>
          <w:sz w:val="22"/>
          <w:szCs w:val="22"/>
        </w:rPr>
        <w:t xml:space="preserve">, </w:t>
      </w:r>
      <w:r w:rsidR="003A36BE" w:rsidRPr="00FB6024">
        <w:rPr>
          <w:rFonts w:ascii="Times New Roman" w:eastAsia="Times New Roman" w:hAnsi="Times New Roman" w:cs="Times New Roman"/>
          <w:kern w:val="36"/>
          <w:sz w:val="22"/>
          <w:szCs w:val="22"/>
        </w:rPr>
        <w:t>(Perennial Press ebook</w:t>
      </w:r>
      <w:r w:rsidR="001B7FE8" w:rsidRPr="00FB6024">
        <w:rPr>
          <w:rFonts w:ascii="Times New Roman" w:eastAsia="Times New Roman" w:hAnsi="Times New Roman" w:cs="Times New Roman"/>
          <w:kern w:val="36"/>
          <w:sz w:val="22"/>
          <w:szCs w:val="22"/>
        </w:rPr>
        <w:t xml:space="preserve"> Printers,</w:t>
      </w:r>
      <w:r w:rsidR="003A36BE" w:rsidRPr="00FB6024">
        <w:rPr>
          <w:rFonts w:ascii="Times New Roman" w:eastAsia="Times New Roman" w:hAnsi="Times New Roman" w:cs="Times New Roman"/>
          <w:kern w:val="36"/>
          <w:sz w:val="22"/>
          <w:szCs w:val="22"/>
        </w:rPr>
        <w:t xml:space="preserve"> 2016) p. 501</w:t>
      </w:r>
      <w:r w:rsidR="003E1F28" w:rsidRPr="00FB6024">
        <w:rPr>
          <w:rFonts w:ascii="Times New Roman" w:eastAsia="Times New Roman" w:hAnsi="Times New Roman" w:cs="Times New Roman"/>
          <w:kern w:val="36"/>
          <w:sz w:val="22"/>
          <w:szCs w:val="22"/>
        </w:rPr>
        <w:t xml:space="preserve">                             </w:t>
      </w:r>
    </w:p>
  </w:footnote>
  <w:footnote w:id="13">
    <w:p w14:paraId="487E3E6B" w14:textId="73762C69" w:rsidR="00AE70FE" w:rsidRPr="00FB6024" w:rsidRDefault="00AE70FE">
      <w:pPr>
        <w:pStyle w:val="FootnoteText"/>
        <w:rPr>
          <w:rFonts w:ascii="Times New Roman" w:hAnsi="Times New Roman" w:cs="Times New Roman"/>
          <w:sz w:val="22"/>
          <w:szCs w:val="22"/>
        </w:rPr>
      </w:pPr>
      <w:r w:rsidRPr="00FB6024">
        <w:rPr>
          <w:rStyle w:val="FootnoteReference"/>
          <w:rFonts w:ascii="Times New Roman" w:hAnsi="Times New Roman" w:cs="Times New Roman"/>
          <w:sz w:val="22"/>
          <w:szCs w:val="22"/>
        </w:rPr>
        <w:footnoteRef/>
      </w:r>
      <w:r w:rsidRPr="00FB6024">
        <w:rPr>
          <w:rFonts w:ascii="Times New Roman" w:hAnsi="Times New Roman" w:cs="Times New Roman"/>
          <w:sz w:val="22"/>
          <w:szCs w:val="22"/>
        </w:rPr>
        <w:t xml:space="preserve"> </w:t>
      </w:r>
      <w:r w:rsidRPr="00FB6024">
        <w:rPr>
          <w:rFonts w:ascii="Times New Roman" w:hAnsi="Times New Roman" w:cs="Times New Roman"/>
          <w:sz w:val="22"/>
          <w:szCs w:val="22"/>
          <w:bdr w:val="none" w:sz="0" w:space="0" w:color="auto" w:frame="1"/>
          <w:shd w:val="clear" w:color="auto" w:fill="FFFFFF"/>
        </w:rPr>
        <w:t>Robert B. Patterson, </w:t>
      </w:r>
      <w:r w:rsidRPr="00FB6024">
        <w:rPr>
          <w:rFonts w:ascii="Times New Roman" w:hAnsi="Times New Roman" w:cs="Times New Roman"/>
          <w:i/>
          <w:iCs/>
          <w:sz w:val="22"/>
          <w:szCs w:val="22"/>
          <w:bdr w:val="none" w:sz="0" w:space="0" w:color="auto" w:frame="1"/>
          <w:shd w:val="clear" w:color="auto" w:fill="FFFFFF"/>
        </w:rPr>
        <w:t>The Earl The Kings and The Chronicler. Robert Earl of Gloucester and the Reigns of Henry I and Stephen</w:t>
      </w:r>
      <w:r w:rsidRPr="00FB6024">
        <w:rPr>
          <w:rFonts w:ascii="Times New Roman" w:hAnsi="Times New Roman" w:cs="Times New Roman"/>
          <w:sz w:val="22"/>
          <w:szCs w:val="22"/>
          <w:bdr w:val="none" w:sz="0" w:space="0" w:color="auto" w:frame="1"/>
          <w:shd w:val="clear" w:color="auto" w:fill="FFFFFF"/>
        </w:rPr>
        <w:t>, (Oxford University Press New York 2019).</w:t>
      </w:r>
      <w:r w:rsidR="00F17266" w:rsidRPr="00FB6024">
        <w:rPr>
          <w:rFonts w:ascii="Times New Roman" w:hAnsi="Times New Roman" w:cs="Times New Roman"/>
          <w:sz w:val="22"/>
          <w:szCs w:val="22"/>
          <w:bdr w:val="none" w:sz="0" w:space="0" w:color="auto" w:frame="1"/>
          <w:shd w:val="clear" w:color="auto" w:fill="FFFFFF"/>
        </w:rPr>
        <w:t xml:space="preserve"> </w:t>
      </w:r>
      <w:r w:rsidR="00E83C57" w:rsidRPr="00FB6024">
        <w:rPr>
          <w:rFonts w:ascii="Times New Roman" w:hAnsi="Times New Roman" w:cs="Times New Roman"/>
          <w:sz w:val="22"/>
          <w:szCs w:val="22"/>
          <w:bdr w:val="none" w:sz="0" w:space="0" w:color="auto" w:frame="1"/>
          <w:shd w:val="clear" w:color="auto" w:fill="FFFFFF"/>
        </w:rPr>
        <w:t>p.</w:t>
      </w:r>
      <w:r w:rsidR="0091104D" w:rsidRPr="00FB6024">
        <w:rPr>
          <w:rFonts w:ascii="Times New Roman" w:hAnsi="Times New Roman" w:cs="Times New Roman"/>
          <w:sz w:val="22"/>
          <w:szCs w:val="22"/>
          <w:bdr w:val="none" w:sz="0" w:space="0" w:color="auto" w:frame="1"/>
          <w:shd w:val="clear" w:color="auto" w:fill="FFFFFF"/>
        </w:rPr>
        <w:t>1,</w:t>
      </w:r>
      <w:r w:rsidR="005C1BBD" w:rsidRPr="00FB6024">
        <w:rPr>
          <w:rFonts w:ascii="Times New Roman" w:hAnsi="Times New Roman" w:cs="Times New Roman"/>
          <w:sz w:val="22"/>
          <w:szCs w:val="22"/>
          <w:bdr w:val="none" w:sz="0" w:space="0" w:color="auto" w:frame="1"/>
          <w:shd w:val="clear" w:color="auto" w:fill="FFFFFF"/>
        </w:rPr>
        <w:t>6,7</w:t>
      </w:r>
    </w:p>
  </w:footnote>
  <w:footnote w:id="14">
    <w:p w14:paraId="19C37D60" w14:textId="6D4CE5D0" w:rsidR="00493974" w:rsidRPr="003C126D" w:rsidRDefault="0088749B">
      <w:pPr>
        <w:pStyle w:val="FootnoteText"/>
        <w:rPr>
          <w:rFonts w:ascii="Times New Roman" w:hAnsi="Times New Roman" w:cs="Times New Roman"/>
          <w:sz w:val="22"/>
          <w:szCs w:val="22"/>
        </w:rPr>
      </w:pPr>
      <w:r w:rsidRPr="003C126D">
        <w:rPr>
          <w:rStyle w:val="FootnoteReference"/>
          <w:rFonts w:ascii="Times New Roman" w:hAnsi="Times New Roman" w:cs="Times New Roman"/>
          <w:sz w:val="22"/>
          <w:szCs w:val="22"/>
        </w:rPr>
        <w:footnoteRef/>
      </w:r>
      <w:r w:rsidRPr="003C126D">
        <w:rPr>
          <w:rFonts w:ascii="Times New Roman" w:hAnsi="Times New Roman" w:cs="Times New Roman"/>
          <w:sz w:val="22"/>
          <w:szCs w:val="22"/>
        </w:rPr>
        <w:t xml:space="preserve"> </w:t>
      </w:r>
      <w:bookmarkStart w:id="8" w:name="_Hlk123890035"/>
      <w:r w:rsidRPr="003C126D">
        <w:rPr>
          <w:rFonts w:ascii="Times New Roman" w:hAnsi="Times New Roman" w:cs="Times New Roman"/>
          <w:sz w:val="22"/>
          <w:szCs w:val="22"/>
        </w:rPr>
        <w:t xml:space="preserve">David Bates, </w:t>
      </w:r>
      <w:r w:rsidRPr="003C126D">
        <w:rPr>
          <w:rFonts w:ascii="Times New Roman" w:hAnsi="Times New Roman" w:cs="Times New Roman"/>
          <w:i/>
          <w:iCs/>
          <w:sz w:val="22"/>
          <w:szCs w:val="22"/>
        </w:rPr>
        <w:t>William the Conqueror</w:t>
      </w:r>
      <w:r w:rsidR="00E61365" w:rsidRPr="003C126D">
        <w:rPr>
          <w:rFonts w:ascii="Times New Roman" w:hAnsi="Times New Roman" w:cs="Times New Roman"/>
          <w:sz w:val="22"/>
          <w:szCs w:val="22"/>
        </w:rPr>
        <w:t xml:space="preserve"> (Charleston, SC</w:t>
      </w:r>
      <w:r w:rsidR="0081783B" w:rsidRPr="003C126D">
        <w:rPr>
          <w:rFonts w:ascii="Times New Roman" w:hAnsi="Times New Roman" w:cs="Times New Roman"/>
          <w:sz w:val="22"/>
          <w:szCs w:val="22"/>
        </w:rPr>
        <w:t>: Tempus Publishing, 2001)</w:t>
      </w:r>
      <w:r w:rsidR="0002255C" w:rsidRPr="003C126D">
        <w:rPr>
          <w:rFonts w:ascii="Times New Roman" w:hAnsi="Times New Roman" w:cs="Times New Roman"/>
          <w:sz w:val="22"/>
          <w:szCs w:val="22"/>
        </w:rPr>
        <w:t xml:space="preserve"> </w:t>
      </w:r>
      <w:bookmarkEnd w:id="8"/>
      <w:r w:rsidR="0081783B" w:rsidRPr="003C126D">
        <w:rPr>
          <w:rFonts w:ascii="Times New Roman" w:hAnsi="Times New Roman" w:cs="Times New Roman"/>
          <w:sz w:val="22"/>
          <w:szCs w:val="22"/>
        </w:rPr>
        <w:t>p</w:t>
      </w:r>
      <w:r w:rsidR="00D96AA4" w:rsidRPr="003C126D">
        <w:rPr>
          <w:rFonts w:ascii="Times New Roman" w:hAnsi="Times New Roman" w:cs="Times New Roman"/>
          <w:sz w:val="22"/>
          <w:szCs w:val="22"/>
        </w:rPr>
        <w:t xml:space="preserve"> </w:t>
      </w:r>
      <w:r w:rsidR="0081783B" w:rsidRPr="003C126D">
        <w:rPr>
          <w:rFonts w:ascii="Times New Roman" w:hAnsi="Times New Roman" w:cs="Times New Roman"/>
          <w:sz w:val="22"/>
          <w:szCs w:val="22"/>
        </w:rPr>
        <w:t>.</w:t>
      </w:r>
      <w:r w:rsidR="00643A49" w:rsidRPr="003C126D">
        <w:rPr>
          <w:rFonts w:ascii="Times New Roman" w:hAnsi="Times New Roman" w:cs="Times New Roman"/>
          <w:sz w:val="22"/>
          <w:szCs w:val="22"/>
        </w:rPr>
        <w:t>36</w:t>
      </w:r>
    </w:p>
  </w:footnote>
  <w:footnote w:id="15">
    <w:p w14:paraId="3C0A64EE" w14:textId="6028E7E8" w:rsidR="00BD220B" w:rsidRPr="00BD220B" w:rsidRDefault="0004644E" w:rsidP="00C36AD6">
      <w:pPr>
        <w:pStyle w:val="FootnoteText"/>
        <w:rPr>
          <w:rFonts w:ascii="Times New Roman" w:hAnsi="Times New Roman" w:cs="Times New Roman"/>
          <w:sz w:val="22"/>
          <w:szCs w:val="22"/>
        </w:rPr>
      </w:pPr>
      <w:r w:rsidRPr="003C126D">
        <w:rPr>
          <w:rStyle w:val="FootnoteReference"/>
          <w:rFonts w:ascii="Times New Roman" w:hAnsi="Times New Roman" w:cs="Times New Roman"/>
          <w:sz w:val="22"/>
          <w:szCs w:val="22"/>
        </w:rPr>
        <w:footnoteRef/>
      </w:r>
      <w:r w:rsidRPr="003C126D">
        <w:rPr>
          <w:rFonts w:ascii="Times New Roman" w:hAnsi="Times New Roman" w:cs="Times New Roman"/>
          <w:sz w:val="22"/>
          <w:szCs w:val="22"/>
        </w:rPr>
        <w:t xml:space="preserve"> Majorie </w:t>
      </w:r>
      <w:r w:rsidR="00690CF2">
        <w:rPr>
          <w:rFonts w:ascii="Times New Roman" w:hAnsi="Times New Roman" w:cs="Times New Roman"/>
          <w:sz w:val="22"/>
          <w:szCs w:val="22"/>
        </w:rPr>
        <w:t>Chibnall</w:t>
      </w:r>
      <w:r w:rsidR="004437DB" w:rsidRPr="003C126D">
        <w:rPr>
          <w:rFonts w:ascii="Times New Roman" w:hAnsi="Times New Roman" w:cs="Times New Roman"/>
          <w:sz w:val="22"/>
          <w:szCs w:val="22"/>
        </w:rPr>
        <w:t>,</w:t>
      </w:r>
      <w:r w:rsidR="00DC5F35" w:rsidRPr="003C126D">
        <w:rPr>
          <w:rFonts w:ascii="Times New Roman" w:hAnsi="Times New Roman" w:cs="Times New Roman"/>
          <w:sz w:val="22"/>
          <w:szCs w:val="22"/>
        </w:rPr>
        <w:t xml:space="preserve"> </w:t>
      </w:r>
      <w:r w:rsidR="00DC5F35" w:rsidRPr="003C126D">
        <w:rPr>
          <w:rFonts w:ascii="Times New Roman" w:hAnsi="Times New Roman" w:cs="Times New Roman"/>
          <w:i/>
          <w:iCs/>
          <w:sz w:val="22"/>
          <w:szCs w:val="22"/>
        </w:rPr>
        <w:t xml:space="preserve">The Empress Matilda, </w:t>
      </w:r>
      <w:r w:rsidR="006D5B38" w:rsidRPr="003C126D">
        <w:rPr>
          <w:rFonts w:ascii="Times New Roman" w:hAnsi="Times New Roman" w:cs="Times New Roman"/>
          <w:sz w:val="22"/>
          <w:szCs w:val="22"/>
        </w:rPr>
        <w:t>p. 1</w:t>
      </w:r>
    </w:p>
  </w:footnote>
  <w:footnote w:id="16">
    <w:p w14:paraId="3351C5A5" w14:textId="2B5A17F0" w:rsidR="00F07AEB" w:rsidRPr="00C36AD6" w:rsidRDefault="00F07AEB" w:rsidP="00A96877">
      <w:pPr>
        <w:pStyle w:val="Heading1"/>
        <w:spacing w:before="0" w:line="240" w:lineRule="auto"/>
        <w:rPr>
          <w:rFonts w:ascii="Times New Roman" w:eastAsia="Times New Roman" w:hAnsi="Times New Roman" w:cs="Times New Roman"/>
          <w:b/>
          <w:bCs/>
          <w:color w:val="000000" w:themeColor="text1"/>
          <w:kern w:val="36"/>
          <w:sz w:val="22"/>
          <w:szCs w:val="22"/>
        </w:rPr>
      </w:pPr>
      <w:r w:rsidRPr="00BD220B">
        <w:rPr>
          <w:rStyle w:val="FootnoteReference"/>
          <w:rFonts w:ascii="Times New Roman" w:hAnsi="Times New Roman" w:cs="Times New Roman"/>
          <w:color w:val="000000" w:themeColor="text1"/>
          <w:sz w:val="22"/>
          <w:szCs w:val="22"/>
        </w:rPr>
        <w:footnoteRef/>
      </w:r>
      <w:r w:rsidRPr="00BD220B">
        <w:rPr>
          <w:rFonts w:ascii="Times New Roman" w:hAnsi="Times New Roman" w:cs="Times New Roman"/>
          <w:color w:val="000000" w:themeColor="text1"/>
          <w:sz w:val="22"/>
          <w:szCs w:val="22"/>
        </w:rPr>
        <w:t xml:space="preserve"> </w:t>
      </w:r>
      <w:bookmarkStart w:id="9" w:name="_Hlk123889397"/>
      <w:r w:rsidR="00D03E99" w:rsidRPr="00BD220B">
        <w:rPr>
          <w:rFonts w:ascii="Times New Roman" w:hAnsi="Times New Roman" w:cs="Times New Roman"/>
          <w:color w:val="000000" w:themeColor="text1"/>
          <w:sz w:val="22"/>
          <w:szCs w:val="22"/>
        </w:rPr>
        <w:t xml:space="preserve">Patricia Skinner and Elizabeth Van </w:t>
      </w:r>
      <w:r w:rsidR="00D621B7" w:rsidRPr="00BD220B">
        <w:rPr>
          <w:rFonts w:ascii="Times New Roman" w:hAnsi="Times New Roman" w:cs="Times New Roman"/>
          <w:color w:val="000000" w:themeColor="text1"/>
          <w:sz w:val="22"/>
          <w:szCs w:val="22"/>
        </w:rPr>
        <w:t>H</w:t>
      </w:r>
      <w:r w:rsidR="00D03E99" w:rsidRPr="00BD220B">
        <w:rPr>
          <w:rFonts w:ascii="Times New Roman" w:hAnsi="Times New Roman" w:cs="Times New Roman"/>
          <w:color w:val="000000" w:themeColor="text1"/>
          <w:sz w:val="22"/>
          <w:szCs w:val="22"/>
        </w:rPr>
        <w:t xml:space="preserve">outs </w:t>
      </w:r>
      <w:r w:rsidR="00705FB4" w:rsidRPr="00BD220B">
        <w:rPr>
          <w:rFonts w:ascii="Times New Roman" w:hAnsi="Times New Roman" w:cs="Times New Roman"/>
          <w:color w:val="000000" w:themeColor="text1"/>
          <w:sz w:val="22"/>
          <w:szCs w:val="22"/>
        </w:rPr>
        <w:t xml:space="preserve">Introduction and Translation </w:t>
      </w:r>
      <w:r w:rsidRPr="00BD220B">
        <w:rPr>
          <w:rFonts w:ascii="Times New Roman" w:eastAsia="Times New Roman" w:hAnsi="Times New Roman" w:cs="Times New Roman"/>
          <w:i/>
          <w:iCs/>
          <w:color w:val="000000" w:themeColor="text1"/>
          <w:kern w:val="36"/>
          <w:sz w:val="22"/>
          <w:szCs w:val="22"/>
        </w:rPr>
        <w:t>Medieval Writings on Secular Women</w:t>
      </w:r>
      <w:r w:rsidR="005601FA" w:rsidRPr="00BD220B">
        <w:rPr>
          <w:rFonts w:ascii="Times New Roman" w:eastAsia="Times New Roman" w:hAnsi="Times New Roman" w:cs="Times New Roman"/>
          <w:color w:val="000000" w:themeColor="text1"/>
          <w:kern w:val="36"/>
          <w:sz w:val="22"/>
          <w:szCs w:val="22"/>
        </w:rPr>
        <w:t xml:space="preserve"> (</w:t>
      </w:r>
      <w:r w:rsidR="00D70C00" w:rsidRPr="00BD220B">
        <w:rPr>
          <w:rFonts w:ascii="Times New Roman" w:eastAsia="Times New Roman" w:hAnsi="Times New Roman" w:cs="Times New Roman"/>
          <w:color w:val="000000" w:themeColor="text1"/>
          <w:kern w:val="36"/>
          <w:sz w:val="22"/>
          <w:szCs w:val="22"/>
        </w:rPr>
        <w:t>London: Penguin Books Ltd.,</w:t>
      </w:r>
      <w:r w:rsidR="00E415F2" w:rsidRPr="00BD220B">
        <w:rPr>
          <w:rFonts w:ascii="Times New Roman" w:eastAsia="Times New Roman" w:hAnsi="Times New Roman" w:cs="Times New Roman"/>
          <w:color w:val="000000" w:themeColor="text1"/>
          <w:kern w:val="36"/>
          <w:sz w:val="22"/>
          <w:szCs w:val="22"/>
        </w:rPr>
        <w:t xml:space="preserve">2011) </w:t>
      </w:r>
      <w:bookmarkEnd w:id="9"/>
      <w:r w:rsidR="005601FA" w:rsidRPr="00BD220B">
        <w:rPr>
          <w:rFonts w:ascii="Times New Roman" w:eastAsia="Times New Roman" w:hAnsi="Times New Roman" w:cs="Times New Roman"/>
          <w:color w:val="000000" w:themeColor="text1"/>
          <w:kern w:val="36"/>
          <w:sz w:val="22"/>
          <w:szCs w:val="22"/>
        </w:rPr>
        <w:t xml:space="preserve">pp </w:t>
      </w:r>
      <w:r w:rsidR="00E44E4A" w:rsidRPr="00BD220B">
        <w:rPr>
          <w:rFonts w:ascii="Times New Roman" w:eastAsia="Times New Roman" w:hAnsi="Times New Roman" w:cs="Times New Roman"/>
          <w:color w:val="000000" w:themeColor="text1"/>
          <w:kern w:val="36"/>
          <w:sz w:val="22"/>
          <w:szCs w:val="22"/>
        </w:rPr>
        <w:t>xviii-</w:t>
      </w:r>
      <w:r w:rsidR="00C30C19" w:rsidRPr="00BD220B">
        <w:rPr>
          <w:rFonts w:ascii="Times New Roman" w:eastAsia="Times New Roman" w:hAnsi="Times New Roman" w:cs="Times New Roman"/>
          <w:color w:val="000000" w:themeColor="text1"/>
          <w:kern w:val="36"/>
          <w:sz w:val="22"/>
          <w:szCs w:val="22"/>
        </w:rPr>
        <w:t>xx</w:t>
      </w:r>
      <w:r w:rsidR="00E415F2" w:rsidRPr="00BD220B">
        <w:rPr>
          <w:rFonts w:ascii="Times New Roman" w:eastAsia="Times New Roman" w:hAnsi="Times New Roman" w:cs="Times New Roman"/>
          <w:color w:val="000000" w:themeColor="text1"/>
          <w:kern w:val="36"/>
          <w:sz w:val="22"/>
          <w:szCs w:val="22"/>
        </w:rPr>
        <w:t>.</w:t>
      </w:r>
    </w:p>
  </w:footnote>
  <w:footnote w:id="17">
    <w:p w14:paraId="4678E116" w14:textId="1EA93DD4" w:rsidR="00BD220B" w:rsidRPr="00493974" w:rsidRDefault="001D728C" w:rsidP="00C36AD6">
      <w:pPr>
        <w:pStyle w:val="FootnoteText"/>
        <w:rPr>
          <w:rFonts w:ascii="Times New Roman" w:hAnsi="Times New Roman" w:cs="Times New Roman"/>
          <w:sz w:val="22"/>
          <w:szCs w:val="22"/>
        </w:rPr>
      </w:pPr>
      <w:r w:rsidRPr="00493974">
        <w:rPr>
          <w:rStyle w:val="FootnoteReference"/>
          <w:rFonts w:ascii="Times New Roman" w:hAnsi="Times New Roman" w:cs="Times New Roman"/>
          <w:sz w:val="22"/>
          <w:szCs w:val="22"/>
        </w:rPr>
        <w:footnoteRef/>
      </w:r>
      <w:r w:rsidRPr="00493974">
        <w:rPr>
          <w:rFonts w:ascii="Times New Roman" w:hAnsi="Times New Roman" w:cs="Times New Roman"/>
          <w:sz w:val="22"/>
          <w:szCs w:val="22"/>
        </w:rPr>
        <w:t xml:space="preserve"> Hanley</w:t>
      </w:r>
      <w:r w:rsidR="00D50A6C" w:rsidRPr="00493974">
        <w:rPr>
          <w:rFonts w:ascii="Times New Roman" w:hAnsi="Times New Roman" w:cs="Times New Roman"/>
          <w:sz w:val="22"/>
          <w:szCs w:val="22"/>
        </w:rPr>
        <w:t xml:space="preserve">, </w:t>
      </w:r>
      <w:r w:rsidR="00D50A6C" w:rsidRPr="00493974">
        <w:rPr>
          <w:rFonts w:ascii="Times New Roman" w:hAnsi="Times New Roman" w:cs="Times New Roman"/>
          <w:i/>
          <w:iCs/>
          <w:sz w:val="22"/>
          <w:szCs w:val="22"/>
        </w:rPr>
        <w:t>Matilda,</w:t>
      </w:r>
      <w:r w:rsidR="00D50A6C" w:rsidRPr="00493974">
        <w:rPr>
          <w:rFonts w:ascii="Times New Roman" w:hAnsi="Times New Roman" w:cs="Times New Roman"/>
          <w:sz w:val="22"/>
          <w:szCs w:val="22"/>
        </w:rPr>
        <w:t xml:space="preserve"> </w:t>
      </w:r>
      <w:r w:rsidRPr="00493974">
        <w:rPr>
          <w:rFonts w:ascii="Times New Roman" w:hAnsi="Times New Roman" w:cs="Times New Roman"/>
          <w:sz w:val="22"/>
          <w:szCs w:val="22"/>
        </w:rPr>
        <w:t>p. 21</w:t>
      </w:r>
      <w:r w:rsidR="00185A5A" w:rsidRPr="00493974">
        <w:rPr>
          <w:rFonts w:ascii="Times New Roman" w:hAnsi="Times New Roman" w:cs="Times New Roman"/>
          <w:sz w:val="22"/>
          <w:szCs w:val="22"/>
        </w:rPr>
        <w:t>.</w:t>
      </w:r>
    </w:p>
  </w:footnote>
  <w:footnote w:id="18">
    <w:p w14:paraId="563C6101" w14:textId="729F25D8" w:rsidR="00634D0A" w:rsidRPr="009D24E3" w:rsidRDefault="00634D0A">
      <w:pPr>
        <w:pStyle w:val="FootnoteText"/>
        <w:rPr>
          <w:rFonts w:ascii="Times New Roman" w:hAnsi="Times New Roman" w:cs="Times New Roman"/>
          <w:sz w:val="22"/>
          <w:szCs w:val="22"/>
        </w:rPr>
      </w:pPr>
      <w:r w:rsidRPr="009D24E3">
        <w:rPr>
          <w:rStyle w:val="FootnoteReference"/>
          <w:rFonts w:ascii="Times New Roman" w:hAnsi="Times New Roman" w:cs="Times New Roman"/>
          <w:sz w:val="22"/>
          <w:szCs w:val="22"/>
        </w:rPr>
        <w:footnoteRef/>
      </w:r>
      <w:r w:rsidRPr="009D24E3">
        <w:rPr>
          <w:rFonts w:ascii="Times New Roman" w:hAnsi="Times New Roman" w:cs="Times New Roman"/>
          <w:sz w:val="22"/>
          <w:szCs w:val="22"/>
        </w:rPr>
        <w:t xml:space="preserve"> </w:t>
      </w:r>
      <w:r w:rsidR="00A96877">
        <w:rPr>
          <w:rFonts w:ascii="Times New Roman" w:hAnsi="Times New Roman" w:cs="Times New Roman"/>
          <w:sz w:val="22"/>
          <w:szCs w:val="22"/>
        </w:rPr>
        <w:t>Ibid.,</w:t>
      </w:r>
    </w:p>
    <w:p w14:paraId="47AD75A1" w14:textId="77777777" w:rsidR="00BD220B" w:rsidRPr="009D24E3" w:rsidRDefault="00BD220B">
      <w:pPr>
        <w:pStyle w:val="FootnoteText"/>
        <w:rPr>
          <w:rFonts w:ascii="Times New Roman" w:hAnsi="Times New Roman" w:cs="Times New Roman"/>
          <w:sz w:val="22"/>
          <w:szCs w:val="22"/>
        </w:rPr>
      </w:pPr>
    </w:p>
  </w:footnote>
  <w:footnote w:id="19">
    <w:p w14:paraId="031C1782" w14:textId="7A4E56C3" w:rsidR="009D24E3" w:rsidRPr="009D24E3" w:rsidRDefault="00480202" w:rsidP="00C36AD6">
      <w:pPr>
        <w:pStyle w:val="FootnoteText"/>
        <w:rPr>
          <w:rFonts w:ascii="Times New Roman" w:hAnsi="Times New Roman" w:cs="Times New Roman"/>
          <w:sz w:val="22"/>
          <w:szCs w:val="22"/>
        </w:rPr>
      </w:pPr>
      <w:r w:rsidRPr="009D24E3">
        <w:rPr>
          <w:rStyle w:val="FootnoteReference"/>
          <w:rFonts w:ascii="Times New Roman" w:hAnsi="Times New Roman" w:cs="Times New Roman"/>
          <w:sz w:val="22"/>
          <w:szCs w:val="22"/>
        </w:rPr>
        <w:footnoteRef/>
      </w:r>
      <w:r w:rsidRPr="009D24E3">
        <w:rPr>
          <w:rFonts w:ascii="Times New Roman" w:hAnsi="Times New Roman" w:cs="Times New Roman"/>
          <w:sz w:val="22"/>
          <w:szCs w:val="22"/>
        </w:rPr>
        <w:t xml:space="preserve"> </w:t>
      </w:r>
      <w:bookmarkStart w:id="10" w:name="_Hlk123889200"/>
      <w:r w:rsidR="00065198" w:rsidRPr="009D24E3">
        <w:rPr>
          <w:rFonts w:ascii="Times New Roman" w:hAnsi="Times New Roman" w:cs="Times New Roman"/>
          <w:sz w:val="22"/>
          <w:szCs w:val="22"/>
        </w:rPr>
        <w:t xml:space="preserve">Whitelock, </w:t>
      </w:r>
      <w:r w:rsidR="00065198" w:rsidRPr="009D24E3">
        <w:rPr>
          <w:rFonts w:ascii="Times New Roman" w:hAnsi="Times New Roman" w:cs="Times New Roman"/>
          <w:i/>
          <w:iCs/>
          <w:sz w:val="22"/>
          <w:szCs w:val="22"/>
        </w:rPr>
        <w:t>The Anglo-Saxon Chronicle</w:t>
      </w:r>
      <w:r w:rsidR="00065198" w:rsidRPr="009D24E3">
        <w:rPr>
          <w:rFonts w:ascii="Times New Roman" w:hAnsi="Times New Roman" w:cs="Times New Roman"/>
          <w:sz w:val="22"/>
          <w:szCs w:val="22"/>
        </w:rPr>
        <w:t>,</w:t>
      </w:r>
      <w:bookmarkEnd w:id="10"/>
      <w:r w:rsidR="00BF2177" w:rsidRPr="009D24E3">
        <w:rPr>
          <w:rFonts w:ascii="Times New Roman" w:hAnsi="Times New Roman" w:cs="Times New Roman"/>
          <w:sz w:val="22"/>
          <w:szCs w:val="22"/>
        </w:rPr>
        <w:t xml:space="preserve"> </w:t>
      </w:r>
      <w:r w:rsidR="00123A47" w:rsidRPr="009D24E3">
        <w:rPr>
          <w:rFonts w:ascii="Times New Roman" w:hAnsi="Times New Roman" w:cs="Times New Roman"/>
          <w:sz w:val="22"/>
          <w:szCs w:val="22"/>
        </w:rPr>
        <w:t>p</w:t>
      </w:r>
      <w:r w:rsidR="001C54A5" w:rsidRPr="009D24E3">
        <w:rPr>
          <w:rFonts w:ascii="Times New Roman" w:hAnsi="Times New Roman" w:cs="Times New Roman"/>
          <w:sz w:val="22"/>
          <w:szCs w:val="22"/>
        </w:rPr>
        <w:t>. 181</w:t>
      </w:r>
      <w:r w:rsidR="00185A5A" w:rsidRPr="009D24E3">
        <w:rPr>
          <w:rFonts w:ascii="Times New Roman" w:hAnsi="Times New Roman" w:cs="Times New Roman"/>
          <w:sz w:val="22"/>
          <w:szCs w:val="22"/>
        </w:rPr>
        <w:t>.</w:t>
      </w:r>
    </w:p>
  </w:footnote>
  <w:footnote w:id="20">
    <w:p w14:paraId="12BB742E" w14:textId="16C7A9C1" w:rsidR="003E7CDD" w:rsidRPr="009D24E3" w:rsidRDefault="00CC0777" w:rsidP="00C36AD6">
      <w:pPr>
        <w:pStyle w:val="FootnoteText"/>
        <w:rPr>
          <w:rFonts w:ascii="Times New Roman" w:hAnsi="Times New Roman" w:cs="Times New Roman"/>
          <w:sz w:val="22"/>
          <w:szCs w:val="22"/>
        </w:rPr>
      </w:pPr>
      <w:r w:rsidRPr="009D24E3">
        <w:rPr>
          <w:rStyle w:val="FootnoteReference"/>
          <w:rFonts w:ascii="Times New Roman" w:hAnsi="Times New Roman" w:cs="Times New Roman"/>
          <w:sz w:val="22"/>
          <w:szCs w:val="22"/>
        </w:rPr>
        <w:footnoteRef/>
      </w:r>
      <w:r w:rsidRPr="009D24E3">
        <w:rPr>
          <w:rFonts w:ascii="Times New Roman" w:hAnsi="Times New Roman" w:cs="Times New Roman"/>
          <w:sz w:val="22"/>
          <w:szCs w:val="22"/>
        </w:rPr>
        <w:t xml:space="preserve"> </w:t>
      </w:r>
      <w:r w:rsidR="00690CF2" w:rsidRPr="009D24E3">
        <w:rPr>
          <w:rFonts w:ascii="Times New Roman" w:hAnsi="Times New Roman" w:cs="Times New Roman"/>
          <w:sz w:val="22"/>
          <w:szCs w:val="22"/>
        </w:rPr>
        <w:t>Chibnall</w:t>
      </w:r>
      <w:r w:rsidR="00F75E42" w:rsidRPr="009D24E3">
        <w:rPr>
          <w:rFonts w:ascii="Times New Roman" w:hAnsi="Times New Roman" w:cs="Times New Roman"/>
          <w:sz w:val="22"/>
          <w:szCs w:val="22"/>
        </w:rPr>
        <w:t>,</w:t>
      </w:r>
      <w:r w:rsidR="00F75E42" w:rsidRPr="009D24E3">
        <w:rPr>
          <w:rFonts w:ascii="Times New Roman" w:hAnsi="Times New Roman" w:cs="Times New Roman"/>
          <w:i/>
          <w:iCs/>
          <w:sz w:val="22"/>
          <w:szCs w:val="22"/>
        </w:rPr>
        <w:t xml:space="preserve"> The Empress Matilda,</w:t>
      </w:r>
      <w:r w:rsidR="00D94412" w:rsidRPr="009D24E3">
        <w:rPr>
          <w:rFonts w:ascii="Times New Roman" w:hAnsi="Times New Roman" w:cs="Times New Roman"/>
          <w:sz w:val="22"/>
          <w:szCs w:val="22"/>
        </w:rPr>
        <w:t xml:space="preserve"> p. 9,10</w:t>
      </w:r>
      <w:r w:rsidR="003E7CDD" w:rsidRPr="009D24E3">
        <w:rPr>
          <w:rFonts w:ascii="Times New Roman" w:hAnsi="Times New Roman" w:cs="Times New Roman"/>
          <w:sz w:val="22"/>
          <w:szCs w:val="22"/>
        </w:rPr>
        <w:t>.</w:t>
      </w:r>
    </w:p>
  </w:footnote>
  <w:footnote w:id="21">
    <w:p w14:paraId="053A353A" w14:textId="72DE40BC" w:rsidR="003E7CDD" w:rsidRPr="003E7CDD" w:rsidRDefault="004F257D" w:rsidP="00C36AD6">
      <w:pPr>
        <w:pStyle w:val="FootnoteText"/>
        <w:rPr>
          <w:rFonts w:ascii="Times New Roman" w:hAnsi="Times New Roman" w:cs="Times New Roman"/>
          <w:sz w:val="22"/>
          <w:szCs w:val="22"/>
        </w:rPr>
      </w:pPr>
      <w:r w:rsidRPr="009D24E3">
        <w:rPr>
          <w:rStyle w:val="FootnoteReference"/>
          <w:rFonts w:ascii="Times New Roman" w:hAnsi="Times New Roman" w:cs="Times New Roman"/>
          <w:sz w:val="22"/>
          <w:szCs w:val="22"/>
        </w:rPr>
        <w:footnoteRef/>
      </w:r>
      <w:r w:rsidRPr="009D24E3">
        <w:rPr>
          <w:rFonts w:ascii="Times New Roman" w:hAnsi="Times New Roman" w:cs="Times New Roman"/>
          <w:sz w:val="22"/>
          <w:szCs w:val="22"/>
        </w:rPr>
        <w:t xml:space="preserve"> </w:t>
      </w:r>
      <w:r w:rsidR="00B84F95" w:rsidRPr="009D24E3">
        <w:rPr>
          <w:rFonts w:ascii="Times New Roman" w:hAnsi="Times New Roman" w:cs="Times New Roman"/>
          <w:sz w:val="22"/>
          <w:szCs w:val="22"/>
        </w:rPr>
        <w:t xml:space="preserve">Robert de Torigni, </w:t>
      </w:r>
      <w:r w:rsidR="00B84F95" w:rsidRPr="009D24E3">
        <w:rPr>
          <w:rFonts w:ascii="Times New Roman" w:hAnsi="Times New Roman" w:cs="Times New Roman"/>
          <w:i/>
          <w:iCs/>
          <w:sz w:val="22"/>
          <w:szCs w:val="22"/>
        </w:rPr>
        <w:t>The Chronicle of Robert de Monte</w:t>
      </w:r>
      <w:r w:rsidR="00B84F95" w:rsidRPr="009D24E3">
        <w:rPr>
          <w:rFonts w:ascii="Times New Roman" w:hAnsi="Times New Roman" w:cs="Times New Roman"/>
          <w:sz w:val="22"/>
          <w:szCs w:val="22"/>
        </w:rPr>
        <w:t xml:space="preserve">, (Miami, Florida: Hard Press, 2017) </w:t>
      </w:r>
      <w:r w:rsidR="007D4C39" w:rsidRPr="009D24E3">
        <w:rPr>
          <w:rFonts w:ascii="Times New Roman" w:hAnsi="Times New Roman" w:cs="Times New Roman"/>
          <w:sz w:val="22"/>
          <w:szCs w:val="22"/>
        </w:rPr>
        <w:t>p</w:t>
      </w:r>
      <w:r w:rsidR="00222615" w:rsidRPr="009D24E3">
        <w:rPr>
          <w:rFonts w:ascii="Times New Roman" w:hAnsi="Times New Roman" w:cs="Times New Roman"/>
          <w:sz w:val="22"/>
          <w:szCs w:val="22"/>
        </w:rPr>
        <w:t>p.</w:t>
      </w:r>
      <w:r w:rsidR="00530619" w:rsidRPr="009D24E3">
        <w:rPr>
          <w:rFonts w:ascii="Times New Roman" w:hAnsi="Times New Roman" w:cs="Times New Roman"/>
          <w:sz w:val="22"/>
          <w:szCs w:val="22"/>
        </w:rPr>
        <w:t xml:space="preserve"> 446</w:t>
      </w:r>
      <w:r w:rsidR="00956550" w:rsidRPr="009D24E3">
        <w:rPr>
          <w:rFonts w:ascii="Times New Roman" w:hAnsi="Times New Roman" w:cs="Times New Roman"/>
          <w:sz w:val="22"/>
          <w:szCs w:val="22"/>
        </w:rPr>
        <w:t>, 449</w:t>
      </w:r>
      <w:r w:rsidR="003E7CDD" w:rsidRPr="009D24E3">
        <w:rPr>
          <w:rFonts w:ascii="Times New Roman" w:hAnsi="Times New Roman" w:cs="Times New Roman"/>
          <w:sz w:val="22"/>
          <w:szCs w:val="22"/>
        </w:rPr>
        <w:t>.</w:t>
      </w:r>
    </w:p>
  </w:footnote>
  <w:footnote w:id="22">
    <w:p w14:paraId="0872F5E8" w14:textId="15BE7D56" w:rsidR="00293BCB" w:rsidRPr="00C36AD6" w:rsidRDefault="00D77B57">
      <w:pPr>
        <w:pStyle w:val="FootnoteText"/>
        <w:rPr>
          <w:rFonts w:ascii="Times New Roman" w:hAnsi="Times New Roman" w:cs="Times New Roman"/>
          <w:color w:val="000000"/>
          <w:spacing w:val="-6"/>
          <w:sz w:val="22"/>
          <w:szCs w:val="22"/>
        </w:rPr>
      </w:pPr>
      <w:r w:rsidRPr="00471D61">
        <w:rPr>
          <w:rStyle w:val="FootnoteReference"/>
          <w:rFonts w:ascii="Times New Roman" w:hAnsi="Times New Roman" w:cs="Times New Roman"/>
          <w:sz w:val="22"/>
          <w:szCs w:val="22"/>
        </w:rPr>
        <w:footnoteRef/>
      </w:r>
      <w:r w:rsidRPr="00471D61">
        <w:rPr>
          <w:rFonts w:ascii="Times New Roman" w:hAnsi="Times New Roman" w:cs="Times New Roman"/>
          <w:sz w:val="22"/>
          <w:szCs w:val="22"/>
        </w:rPr>
        <w:t xml:space="preserve"> The Investiture Controversy was </w:t>
      </w:r>
      <w:r w:rsidR="00931D6D" w:rsidRPr="00471D61">
        <w:rPr>
          <w:rFonts w:ascii="Times New Roman" w:hAnsi="Times New Roman" w:cs="Times New Roman"/>
          <w:sz w:val="22"/>
          <w:szCs w:val="22"/>
        </w:rPr>
        <w:t>a cause of disagreement</w:t>
      </w:r>
      <w:r w:rsidRPr="00471D61">
        <w:rPr>
          <w:rFonts w:ascii="Times New Roman" w:hAnsi="Times New Roman" w:cs="Times New Roman"/>
          <w:sz w:val="22"/>
          <w:szCs w:val="22"/>
        </w:rPr>
        <w:t xml:space="preserve"> between Henry </w:t>
      </w:r>
      <w:r w:rsidR="00347513" w:rsidRPr="00471D61">
        <w:rPr>
          <w:rFonts w:ascii="Times New Roman" w:hAnsi="Times New Roman" w:cs="Times New Roman"/>
          <w:sz w:val="22"/>
          <w:szCs w:val="22"/>
        </w:rPr>
        <w:t>IV</w:t>
      </w:r>
      <w:r w:rsidR="00931D6D">
        <w:rPr>
          <w:rFonts w:ascii="Times New Roman" w:hAnsi="Times New Roman" w:cs="Times New Roman"/>
          <w:sz w:val="22"/>
          <w:szCs w:val="22"/>
        </w:rPr>
        <w:t xml:space="preserve"> and the Papacy</w:t>
      </w:r>
      <w:r w:rsidR="00347513" w:rsidRPr="00471D61">
        <w:rPr>
          <w:rFonts w:ascii="Times New Roman" w:hAnsi="Times New Roman" w:cs="Times New Roman"/>
          <w:sz w:val="22"/>
          <w:szCs w:val="22"/>
        </w:rPr>
        <w:t xml:space="preserve"> and again under Henry V</w:t>
      </w:r>
      <w:r w:rsidR="003C578C">
        <w:rPr>
          <w:rFonts w:ascii="Times New Roman" w:hAnsi="Times New Roman" w:cs="Times New Roman"/>
          <w:sz w:val="22"/>
          <w:szCs w:val="22"/>
        </w:rPr>
        <w:t>;</w:t>
      </w:r>
      <w:r w:rsidR="00347513" w:rsidRPr="00471D61">
        <w:rPr>
          <w:rFonts w:ascii="Times New Roman" w:hAnsi="Times New Roman" w:cs="Times New Roman"/>
          <w:sz w:val="22"/>
          <w:szCs w:val="22"/>
        </w:rPr>
        <w:t xml:space="preserve"> for more on this issue see</w:t>
      </w:r>
      <w:r w:rsidR="007E23AE" w:rsidRPr="00471D61">
        <w:rPr>
          <w:rFonts w:ascii="Times New Roman" w:hAnsi="Times New Roman" w:cs="Times New Roman"/>
          <w:sz w:val="22"/>
          <w:szCs w:val="22"/>
        </w:rPr>
        <w:t xml:space="preserve"> </w:t>
      </w:r>
      <w:bookmarkStart w:id="11" w:name="_Hlk124251195"/>
      <w:r w:rsidR="00471D61" w:rsidRPr="00471D61">
        <w:rPr>
          <w:rFonts w:ascii="Times New Roman" w:hAnsi="Times New Roman" w:cs="Times New Roman"/>
          <w:spacing w:val="-5"/>
          <w:sz w:val="22"/>
          <w:szCs w:val="22"/>
        </w:rPr>
        <w:t>Uta-Renate Blumenthal</w:t>
      </w:r>
      <w:r w:rsidR="00471D61">
        <w:rPr>
          <w:rFonts w:ascii="Times New Roman" w:hAnsi="Times New Roman" w:cs="Times New Roman"/>
          <w:spacing w:val="-5"/>
          <w:sz w:val="22"/>
          <w:szCs w:val="22"/>
        </w:rPr>
        <w:t>,</w:t>
      </w:r>
      <w:r w:rsidR="00471D61" w:rsidRPr="00471D61">
        <w:rPr>
          <w:rFonts w:ascii="Times New Roman" w:hAnsi="Times New Roman" w:cs="Times New Roman"/>
          <w:color w:val="000000"/>
          <w:spacing w:val="-6"/>
          <w:sz w:val="22"/>
          <w:szCs w:val="22"/>
        </w:rPr>
        <w:t xml:space="preserve"> </w:t>
      </w:r>
      <w:r w:rsidR="007E23AE" w:rsidRPr="00471D61">
        <w:rPr>
          <w:rFonts w:ascii="Times New Roman" w:hAnsi="Times New Roman" w:cs="Times New Roman"/>
          <w:i/>
          <w:iCs/>
          <w:color w:val="000000"/>
          <w:spacing w:val="-6"/>
          <w:sz w:val="22"/>
          <w:szCs w:val="22"/>
        </w:rPr>
        <w:t>The Investiture Controversy: Church and Monarchy from the Ninth to the Twelfth Century</w:t>
      </w:r>
      <w:r w:rsidR="00471D61">
        <w:rPr>
          <w:rFonts w:ascii="Times New Roman" w:hAnsi="Times New Roman" w:cs="Times New Roman"/>
          <w:i/>
          <w:iCs/>
          <w:color w:val="000000"/>
          <w:spacing w:val="-6"/>
          <w:sz w:val="22"/>
          <w:szCs w:val="22"/>
        </w:rPr>
        <w:t>,</w:t>
      </w:r>
      <w:r w:rsidR="00B25851" w:rsidRPr="00B25851">
        <w:rPr>
          <w:rFonts w:ascii="Times New Roman" w:hAnsi="Times New Roman" w:cs="Times New Roman"/>
          <w:color w:val="000000"/>
          <w:spacing w:val="-6"/>
          <w:sz w:val="22"/>
          <w:szCs w:val="22"/>
        </w:rPr>
        <w:t xml:space="preserve"> (</w:t>
      </w:r>
      <w:r w:rsidR="00A30C3D">
        <w:rPr>
          <w:rFonts w:ascii="Times New Roman" w:hAnsi="Times New Roman" w:cs="Times New Roman"/>
          <w:color w:val="000000"/>
          <w:spacing w:val="-6"/>
          <w:sz w:val="22"/>
          <w:szCs w:val="22"/>
        </w:rPr>
        <w:t>Philadelphia</w:t>
      </w:r>
      <w:r w:rsidR="00B25851">
        <w:rPr>
          <w:rFonts w:ascii="Times New Roman" w:hAnsi="Times New Roman" w:cs="Times New Roman"/>
          <w:color w:val="000000"/>
          <w:spacing w:val="-6"/>
          <w:sz w:val="22"/>
          <w:szCs w:val="22"/>
        </w:rPr>
        <w:t xml:space="preserve">: University of Pennsylvania Press, </w:t>
      </w:r>
      <w:r w:rsidR="00B274F8">
        <w:rPr>
          <w:rFonts w:ascii="Times New Roman" w:hAnsi="Times New Roman" w:cs="Times New Roman"/>
          <w:color w:val="000000"/>
          <w:spacing w:val="-6"/>
          <w:sz w:val="22"/>
          <w:szCs w:val="22"/>
        </w:rPr>
        <w:t>1988).</w:t>
      </w:r>
    </w:p>
    <w:bookmarkEnd w:id="11"/>
  </w:footnote>
  <w:footnote w:id="23">
    <w:p w14:paraId="2FEDB16E" w14:textId="5784A64E" w:rsidR="009747D2" w:rsidRDefault="009747D2">
      <w:pPr>
        <w:pStyle w:val="FootnoteText"/>
        <w:rPr>
          <w:rFonts w:ascii="Times New Roman" w:hAnsi="Times New Roman" w:cs="Times New Roman"/>
          <w:sz w:val="22"/>
          <w:szCs w:val="22"/>
        </w:rPr>
      </w:pPr>
      <w:r w:rsidRPr="003E7CDD">
        <w:rPr>
          <w:rStyle w:val="FootnoteReference"/>
          <w:rFonts w:ascii="Times New Roman" w:hAnsi="Times New Roman" w:cs="Times New Roman"/>
          <w:sz w:val="22"/>
          <w:szCs w:val="22"/>
        </w:rPr>
        <w:footnoteRef/>
      </w:r>
      <w:r w:rsidRPr="003E7CDD">
        <w:rPr>
          <w:rFonts w:ascii="Times New Roman" w:hAnsi="Times New Roman" w:cs="Times New Roman"/>
          <w:sz w:val="22"/>
          <w:szCs w:val="22"/>
        </w:rPr>
        <w:t xml:space="preserve"> </w:t>
      </w:r>
      <w:r w:rsidR="00705909" w:rsidRPr="003E7CDD">
        <w:rPr>
          <w:rFonts w:ascii="Times New Roman" w:hAnsi="Times New Roman" w:cs="Times New Roman"/>
          <w:sz w:val="22"/>
          <w:szCs w:val="22"/>
        </w:rPr>
        <w:t>Hanley</w:t>
      </w:r>
      <w:r w:rsidR="00E6047C" w:rsidRPr="003E7CDD">
        <w:rPr>
          <w:rFonts w:ascii="Times New Roman" w:hAnsi="Times New Roman" w:cs="Times New Roman"/>
          <w:sz w:val="22"/>
          <w:szCs w:val="22"/>
        </w:rPr>
        <w:t xml:space="preserve">, </w:t>
      </w:r>
      <w:r w:rsidR="00E6047C" w:rsidRPr="003E7CDD">
        <w:rPr>
          <w:rFonts w:ascii="Times New Roman" w:hAnsi="Times New Roman" w:cs="Times New Roman"/>
          <w:i/>
          <w:iCs/>
          <w:sz w:val="22"/>
          <w:szCs w:val="22"/>
        </w:rPr>
        <w:t>Matilda</w:t>
      </w:r>
      <w:r w:rsidR="00E6047C" w:rsidRPr="003E7CDD">
        <w:rPr>
          <w:rFonts w:ascii="Times New Roman" w:hAnsi="Times New Roman" w:cs="Times New Roman"/>
          <w:sz w:val="22"/>
          <w:szCs w:val="22"/>
        </w:rPr>
        <w:t>,</w:t>
      </w:r>
      <w:r w:rsidR="00705909" w:rsidRPr="003E7CDD">
        <w:rPr>
          <w:rFonts w:ascii="Times New Roman" w:hAnsi="Times New Roman" w:cs="Times New Roman"/>
          <w:sz w:val="22"/>
          <w:szCs w:val="22"/>
        </w:rPr>
        <w:t xml:space="preserve"> p. 29</w:t>
      </w:r>
      <w:r w:rsidR="003E7CDD" w:rsidRPr="003E7CDD">
        <w:rPr>
          <w:rFonts w:ascii="Times New Roman" w:hAnsi="Times New Roman" w:cs="Times New Roman"/>
          <w:sz w:val="22"/>
          <w:szCs w:val="22"/>
        </w:rPr>
        <w:t>.</w:t>
      </w:r>
    </w:p>
    <w:p w14:paraId="24731DAE" w14:textId="77777777" w:rsidR="00E53B60" w:rsidRPr="003E7CDD" w:rsidRDefault="00E53B60">
      <w:pPr>
        <w:pStyle w:val="FootnoteText"/>
        <w:rPr>
          <w:rFonts w:ascii="Times New Roman" w:hAnsi="Times New Roman" w:cs="Times New Roman"/>
          <w:sz w:val="22"/>
          <w:szCs w:val="22"/>
        </w:rPr>
      </w:pPr>
    </w:p>
  </w:footnote>
  <w:footnote w:id="24">
    <w:p w14:paraId="7A9F07C8" w14:textId="1CFDD1FC" w:rsidR="0080738B" w:rsidRDefault="0080738B">
      <w:pPr>
        <w:pStyle w:val="FootnoteText"/>
      </w:pPr>
      <w:r>
        <w:rPr>
          <w:rStyle w:val="FootnoteReference"/>
        </w:rPr>
        <w:footnoteRef/>
      </w:r>
      <w:r>
        <w:t xml:space="preserve"> </w:t>
      </w:r>
      <w:r w:rsidRPr="003E7CDD">
        <w:rPr>
          <w:rFonts w:ascii="Times New Roman" w:hAnsi="Times New Roman" w:cs="Times New Roman"/>
          <w:sz w:val="22"/>
          <w:szCs w:val="22"/>
        </w:rPr>
        <w:t xml:space="preserve">Whitelock, </w:t>
      </w:r>
      <w:r w:rsidRPr="003E7CDD">
        <w:rPr>
          <w:rFonts w:ascii="Times New Roman" w:hAnsi="Times New Roman" w:cs="Times New Roman"/>
          <w:i/>
          <w:iCs/>
          <w:sz w:val="22"/>
          <w:szCs w:val="22"/>
        </w:rPr>
        <w:t>Anglo-Saxon Chronicle</w:t>
      </w:r>
      <w:r w:rsidRPr="003E7CDD">
        <w:rPr>
          <w:rFonts w:ascii="Times New Roman" w:hAnsi="Times New Roman" w:cs="Times New Roman"/>
          <w:sz w:val="22"/>
          <w:szCs w:val="22"/>
        </w:rPr>
        <w:t>, p. 192</w:t>
      </w:r>
      <w:r>
        <w:rPr>
          <w:rFonts w:ascii="Times New Roman" w:hAnsi="Times New Roman" w:cs="Times New Roman"/>
          <w:sz w:val="22"/>
          <w:szCs w:val="22"/>
        </w:rPr>
        <w:t>.</w:t>
      </w:r>
    </w:p>
  </w:footnote>
  <w:footnote w:id="25">
    <w:p w14:paraId="28B35E22" w14:textId="362E8DB0" w:rsidR="00E53B60" w:rsidRPr="0093232E" w:rsidRDefault="00D23A8A" w:rsidP="0080738B">
      <w:pPr>
        <w:pStyle w:val="Heading1"/>
        <w:spacing w:before="0" w:line="240" w:lineRule="auto"/>
        <w:rPr>
          <w:rFonts w:ascii="Times New Roman" w:eastAsia="Times New Roman" w:hAnsi="Times New Roman" w:cs="Times New Roman"/>
          <w:color w:val="000000" w:themeColor="text1"/>
          <w:kern w:val="36"/>
          <w:sz w:val="22"/>
          <w:szCs w:val="22"/>
        </w:rPr>
      </w:pPr>
      <w:r w:rsidRPr="007542B5">
        <w:rPr>
          <w:rStyle w:val="FootnoteReference"/>
          <w:rFonts w:ascii="Times New Roman" w:hAnsi="Times New Roman" w:cs="Times New Roman"/>
          <w:color w:val="000000" w:themeColor="text1"/>
          <w:sz w:val="22"/>
          <w:szCs w:val="22"/>
        </w:rPr>
        <w:footnoteRef/>
      </w:r>
      <w:r w:rsidRPr="007542B5">
        <w:rPr>
          <w:rFonts w:ascii="Times New Roman" w:hAnsi="Times New Roman" w:cs="Times New Roman"/>
          <w:color w:val="000000" w:themeColor="text1"/>
          <w:sz w:val="22"/>
          <w:szCs w:val="22"/>
        </w:rPr>
        <w:t xml:space="preserve"> Robert de </w:t>
      </w:r>
      <w:r w:rsidR="008E4554" w:rsidRPr="007542B5">
        <w:rPr>
          <w:rFonts w:ascii="Times New Roman" w:hAnsi="Times New Roman" w:cs="Times New Roman"/>
          <w:color w:val="000000" w:themeColor="text1"/>
          <w:sz w:val="22"/>
          <w:szCs w:val="22"/>
        </w:rPr>
        <w:t>Torgin</w:t>
      </w:r>
      <w:r w:rsidR="00B12494">
        <w:rPr>
          <w:rFonts w:ascii="Times New Roman" w:hAnsi="Times New Roman" w:cs="Times New Roman"/>
          <w:color w:val="000000" w:themeColor="text1"/>
          <w:sz w:val="22"/>
          <w:szCs w:val="22"/>
        </w:rPr>
        <w:t>i</w:t>
      </w:r>
      <w:r w:rsidR="008E4554" w:rsidRPr="007542B5">
        <w:rPr>
          <w:rFonts w:ascii="Times New Roman" w:hAnsi="Times New Roman" w:cs="Times New Roman"/>
          <w:color w:val="000000" w:themeColor="text1"/>
          <w:sz w:val="22"/>
          <w:szCs w:val="22"/>
        </w:rPr>
        <w:t xml:space="preserve"> </w:t>
      </w:r>
      <w:r w:rsidR="00222615" w:rsidRPr="007542B5">
        <w:rPr>
          <w:rFonts w:ascii="Times New Roman" w:hAnsi="Times New Roman" w:cs="Times New Roman"/>
          <w:i/>
          <w:iCs/>
          <w:color w:val="000000" w:themeColor="text1"/>
          <w:sz w:val="22"/>
          <w:szCs w:val="22"/>
        </w:rPr>
        <w:t>The Chronicle of Robert de Monte</w:t>
      </w:r>
      <w:r w:rsidR="00BE7B0A" w:rsidRPr="007542B5">
        <w:rPr>
          <w:rFonts w:ascii="Times New Roman" w:hAnsi="Times New Roman" w:cs="Times New Roman"/>
          <w:i/>
          <w:iCs/>
          <w:color w:val="000000" w:themeColor="text1"/>
          <w:sz w:val="22"/>
          <w:szCs w:val="22"/>
        </w:rPr>
        <w:t>,</w:t>
      </w:r>
      <w:r w:rsidR="00222615" w:rsidRPr="007542B5">
        <w:rPr>
          <w:rFonts w:ascii="Times New Roman" w:hAnsi="Times New Roman" w:cs="Times New Roman"/>
          <w:color w:val="000000" w:themeColor="text1"/>
          <w:sz w:val="22"/>
          <w:szCs w:val="22"/>
        </w:rPr>
        <w:t xml:space="preserve"> </w:t>
      </w:r>
      <w:r w:rsidR="008E4554" w:rsidRPr="007542B5">
        <w:rPr>
          <w:rFonts w:ascii="Times New Roman" w:hAnsi="Times New Roman" w:cs="Times New Roman"/>
          <w:color w:val="000000" w:themeColor="text1"/>
          <w:sz w:val="22"/>
          <w:szCs w:val="22"/>
        </w:rPr>
        <w:t>p.852</w:t>
      </w:r>
      <w:r w:rsidR="00E53B60" w:rsidRPr="007542B5">
        <w:rPr>
          <w:rFonts w:ascii="Times New Roman" w:hAnsi="Times New Roman" w:cs="Times New Roman"/>
          <w:color w:val="000000" w:themeColor="text1"/>
          <w:sz w:val="22"/>
          <w:szCs w:val="22"/>
        </w:rPr>
        <w:t>.</w:t>
      </w:r>
      <w:r w:rsidR="00C7640C">
        <w:rPr>
          <w:rFonts w:ascii="Times New Roman" w:hAnsi="Times New Roman" w:cs="Times New Roman"/>
          <w:color w:val="000000" w:themeColor="text1"/>
          <w:sz w:val="22"/>
          <w:szCs w:val="22"/>
        </w:rPr>
        <w:t xml:space="preserve"> See also t</w:t>
      </w:r>
      <w:r w:rsidR="007542B5" w:rsidRPr="007542B5">
        <w:rPr>
          <w:rFonts w:ascii="Times New Roman" w:eastAsia="Times New Roman" w:hAnsi="Times New Roman" w:cs="Times New Roman"/>
          <w:color w:val="000000" w:themeColor="text1"/>
          <w:kern w:val="36"/>
          <w:sz w:val="22"/>
          <w:szCs w:val="22"/>
        </w:rPr>
        <w:t xml:space="preserve">he </w:t>
      </w:r>
      <w:r w:rsidR="00B77367" w:rsidRPr="00A00877">
        <w:rPr>
          <w:rFonts w:ascii="Times New Roman" w:hAnsi="Times New Roman" w:cs="Times New Roman"/>
          <w:color w:val="auto"/>
          <w:sz w:val="22"/>
          <w:szCs w:val="22"/>
        </w:rPr>
        <w:t xml:space="preserve">Marjorie, Chibnall, Editor and Translator, </w:t>
      </w:r>
      <w:r w:rsidR="00B77367" w:rsidRPr="00A00877">
        <w:rPr>
          <w:rFonts w:ascii="Times New Roman" w:eastAsia="Times New Roman" w:hAnsi="Times New Roman" w:cs="Times New Roman"/>
          <w:color w:val="auto"/>
          <w:kern w:val="36"/>
          <w:sz w:val="22"/>
          <w:szCs w:val="22"/>
        </w:rPr>
        <w:t xml:space="preserve">The </w:t>
      </w:r>
      <w:r w:rsidR="00B77367">
        <w:rPr>
          <w:rFonts w:ascii="Times New Roman" w:eastAsia="Times New Roman" w:hAnsi="Times New Roman" w:cs="Times New Roman"/>
          <w:color w:val="auto"/>
          <w:kern w:val="36"/>
          <w:sz w:val="22"/>
          <w:szCs w:val="22"/>
        </w:rPr>
        <w:t>E</w:t>
      </w:r>
      <w:r w:rsidR="00B77367" w:rsidRPr="00A00877">
        <w:rPr>
          <w:rFonts w:ascii="Times New Roman" w:eastAsia="Times New Roman" w:hAnsi="Times New Roman" w:cs="Times New Roman"/>
          <w:color w:val="auto"/>
          <w:kern w:val="36"/>
          <w:sz w:val="22"/>
          <w:szCs w:val="22"/>
        </w:rPr>
        <w:t xml:space="preserve">cclesiastical </w:t>
      </w:r>
      <w:r w:rsidR="00B77367">
        <w:rPr>
          <w:rFonts w:ascii="Times New Roman" w:eastAsia="Times New Roman" w:hAnsi="Times New Roman" w:cs="Times New Roman"/>
          <w:color w:val="auto"/>
          <w:kern w:val="36"/>
          <w:sz w:val="22"/>
          <w:szCs w:val="22"/>
        </w:rPr>
        <w:t>H</w:t>
      </w:r>
      <w:r w:rsidR="00B77367" w:rsidRPr="00A00877">
        <w:rPr>
          <w:rFonts w:ascii="Times New Roman" w:eastAsia="Times New Roman" w:hAnsi="Times New Roman" w:cs="Times New Roman"/>
          <w:color w:val="auto"/>
          <w:kern w:val="36"/>
          <w:sz w:val="22"/>
          <w:szCs w:val="22"/>
        </w:rPr>
        <w:t xml:space="preserve">istory of Orderic Vitalis, </w:t>
      </w:r>
      <w:bookmarkStart w:id="12" w:name="_Hlk124334334"/>
      <w:r w:rsidR="00A213BC">
        <w:rPr>
          <w:rFonts w:ascii="Times New Roman" w:eastAsia="Times New Roman" w:hAnsi="Times New Roman" w:cs="Times New Roman"/>
          <w:color w:val="auto"/>
          <w:kern w:val="36"/>
          <w:sz w:val="22"/>
          <w:szCs w:val="22"/>
        </w:rPr>
        <w:t>Volume v Books IX and X</w:t>
      </w:r>
      <w:bookmarkEnd w:id="12"/>
      <w:r w:rsidR="00A213BC">
        <w:rPr>
          <w:rFonts w:ascii="Times New Roman" w:eastAsia="Times New Roman" w:hAnsi="Times New Roman" w:cs="Times New Roman"/>
          <w:color w:val="auto"/>
          <w:kern w:val="36"/>
          <w:sz w:val="22"/>
          <w:szCs w:val="22"/>
        </w:rPr>
        <w:t xml:space="preserve">, </w:t>
      </w:r>
      <w:r w:rsidR="00B77367">
        <w:rPr>
          <w:rFonts w:ascii="Times New Roman" w:eastAsia="Times New Roman" w:hAnsi="Times New Roman" w:cs="Times New Roman"/>
          <w:color w:val="auto"/>
          <w:kern w:val="36"/>
          <w:sz w:val="22"/>
          <w:szCs w:val="22"/>
        </w:rPr>
        <w:t>(Oxford: The Clarendon Press, 1975</w:t>
      </w:r>
      <w:r w:rsidR="0080738B">
        <w:rPr>
          <w:rFonts w:ascii="Times New Roman" w:eastAsia="Times New Roman" w:hAnsi="Times New Roman" w:cs="Times New Roman"/>
          <w:color w:val="auto"/>
          <w:kern w:val="36"/>
          <w:sz w:val="22"/>
          <w:szCs w:val="22"/>
        </w:rPr>
        <w:t xml:space="preserve">) </w:t>
      </w:r>
      <w:r w:rsidR="0080738B" w:rsidRPr="007542B5">
        <w:rPr>
          <w:rFonts w:ascii="Times New Roman" w:eastAsia="Times New Roman" w:hAnsi="Times New Roman" w:cs="Times New Roman"/>
          <w:color w:val="000000" w:themeColor="text1"/>
          <w:kern w:val="36"/>
          <w:sz w:val="22"/>
          <w:szCs w:val="22"/>
        </w:rPr>
        <w:t>p.201</w:t>
      </w:r>
    </w:p>
  </w:footnote>
  <w:footnote w:id="26">
    <w:p w14:paraId="5BF4824E" w14:textId="461B7C62" w:rsidR="00134972" w:rsidRPr="00293BCB" w:rsidRDefault="00010BD4" w:rsidP="003854DC">
      <w:pPr>
        <w:pStyle w:val="FootnoteText"/>
        <w:rPr>
          <w:rFonts w:ascii="Times New Roman" w:hAnsi="Times New Roman" w:cs="Times New Roman"/>
          <w:sz w:val="22"/>
          <w:szCs w:val="22"/>
        </w:rPr>
      </w:pPr>
      <w:r w:rsidRPr="00293BCB">
        <w:rPr>
          <w:rStyle w:val="FootnoteReference"/>
          <w:rFonts w:ascii="Times New Roman" w:hAnsi="Times New Roman" w:cs="Times New Roman"/>
          <w:sz w:val="22"/>
          <w:szCs w:val="22"/>
        </w:rPr>
        <w:footnoteRef/>
      </w:r>
      <w:r w:rsidRPr="00293BCB">
        <w:rPr>
          <w:rFonts w:ascii="Times New Roman" w:hAnsi="Times New Roman" w:cs="Times New Roman"/>
          <w:sz w:val="22"/>
          <w:szCs w:val="22"/>
        </w:rPr>
        <w:t xml:space="preserve"> </w:t>
      </w:r>
      <w:bookmarkStart w:id="13" w:name="_Hlk123890137"/>
      <w:r w:rsidR="008A42D0" w:rsidRPr="00293BCB">
        <w:rPr>
          <w:rFonts w:ascii="Times New Roman" w:hAnsi="Times New Roman" w:cs="Times New Roman"/>
          <w:sz w:val="22"/>
          <w:szCs w:val="22"/>
        </w:rPr>
        <w:t xml:space="preserve">Richard Barber, </w:t>
      </w:r>
      <w:bookmarkStart w:id="14" w:name="_Hlk123890360"/>
      <w:r w:rsidR="008A42D0" w:rsidRPr="00293BCB">
        <w:rPr>
          <w:rFonts w:ascii="Times New Roman" w:hAnsi="Times New Roman" w:cs="Times New Roman"/>
          <w:i/>
          <w:iCs/>
          <w:sz w:val="22"/>
          <w:szCs w:val="22"/>
        </w:rPr>
        <w:t>Henry Plantagenet</w:t>
      </w:r>
      <w:bookmarkEnd w:id="14"/>
      <w:r w:rsidR="008A42D0" w:rsidRPr="00293BCB">
        <w:rPr>
          <w:rFonts w:ascii="Times New Roman" w:hAnsi="Times New Roman" w:cs="Times New Roman"/>
          <w:i/>
          <w:iCs/>
          <w:sz w:val="22"/>
          <w:szCs w:val="22"/>
        </w:rPr>
        <w:t>,</w:t>
      </w:r>
      <w:r w:rsidR="008A42D0" w:rsidRPr="00293BCB">
        <w:rPr>
          <w:rFonts w:ascii="Times New Roman" w:hAnsi="Times New Roman" w:cs="Times New Roman"/>
          <w:sz w:val="22"/>
          <w:szCs w:val="22"/>
        </w:rPr>
        <w:t xml:space="preserve"> (</w:t>
      </w:r>
      <w:r w:rsidR="00D74285" w:rsidRPr="00293BCB">
        <w:rPr>
          <w:rFonts w:ascii="Times New Roman" w:hAnsi="Times New Roman" w:cs="Times New Roman"/>
          <w:sz w:val="22"/>
          <w:szCs w:val="22"/>
        </w:rPr>
        <w:t>Woodbridge: The Boydell Press</w:t>
      </w:r>
      <w:r w:rsidR="00E2647D" w:rsidRPr="00293BCB">
        <w:rPr>
          <w:rFonts w:ascii="Times New Roman" w:hAnsi="Times New Roman" w:cs="Times New Roman"/>
          <w:sz w:val="22"/>
          <w:szCs w:val="22"/>
        </w:rPr>
        <w:t xml:space="preserve">, 1964) </w:t>
      </w:r>
      <w:bookmarkEnd w:id="13"/>
      <w:r w:rsidR="00E2647D" w:rsidRPr="00293BCB">
        <w:rPr>
          <w:rFonts w:ascii="Times New Roman" w:hAnsi="Times New Roman" w:cs="Times New Roman"/>
          <w:sz w:val="22"/>
          <w:szCs w:val="22"/>
        </w:rPr>
        <w:t>p.20</w:t>
      </w:r>
      <w:r w:rsidR="00CC0699" w:rsidRPr="00293BCB">
        <w:rPr>
          <w:rFonts w:ascii="Times New Roman" w:hAnsi="Times New Roman" w:cs="Times New Roman"/>
          <w:sz w:val="22"/>
          <w:szCs w:val="22"/>
        </w:rPr>
        <w:t>.</w:t>
      </w:r>
    </w:p>
  </w:footnote>
  <w:footnote w:id="27">
    <w:p w14:paraId="4999E6B1" w14:textId="52A81105" w:rsidR="0006687C" w:rsidRPr="00293BCB" w:rsidRDefault="007514B4" w:rsidP="003854DC">
      <w:pPr>
        <w:pStyle w:val="FootnoteText"/>
        <w:rPr>
          <w:rFonts w:ascii="Times New Roman" w:hAnsi="Times New Roman" w:cs="Times New Roman"/>
          <w:sz w:val="22"/>
          <w:szCs w:val="22"/>
        </w:rPr>
      </w:pPr>
      <w:r w:rsidRPr="00293BCB">
        <w:rPr>
          <w:rStyle w:val="FootnoteReference"/>
          <w:rFonts w:ascii="Times New Roman" w:hAnsi="Times New Roman" w:cs="Times New Roman"/>
          <w:sz w:val="22"/>
          <w:szCs w:val="22"/>
        </w:rPr>
        <w:footnoteRef/>
      </w:r>
      <w:r w:rsidRPr="00293BCB">
        <w:rPr>
          <w:rFonts w:ascii="Times New Roman" w:hAnsi="Times New Roman" w:cs="Times New Roman"/>
          <w:sz w:val="22"/>
          <w:szCs w:val="22"/>
        </w:rPr>
        <w:t xml:space="preserve"> </w:t>
      </w:r>
      <w:bookmarkStart w:id="15" w:name="_Hlk124069233"/>
      <w:bookmarkStart w:id="16" w:name="_Hlk124169390"/>
      <w:r w:rsidRPr="00293BCB">
        <w:rPr>
          <w:rFonts w:ascii="Times New Roman" w:hAnsi="Times New Roman" w:cs="Times New Roman"/>
          <w:sz w:val="22"/>
          <w:szCs w:val="22"/>
        </w:rPr>
        <w:t xml:space="preserve">Robert de </w:t>
      </w:r>
      <w:r w:rsidR="008E4554" w:rsidRPr="00293BCB">
        <w:rPr>
          <w:rFonts w:ascii="Times New Roman" w:hAnsi="Times New Roman" w:cs="Times New Roman"/>
          <w:sz w:val="22"/>
          <w:szCs w:val="22"/>
        </w:rPr>
        <w:t>T</w:t>
      </w:r>
      <w:r w:rsidRPr="00293BCB">
        <w:rPr>
          <w:rFonts w:ascii="Times New Roman" w:hAnsi="Times New Roman" w:cs="Times New Roman"/>
          <w:sz w:val="22"/>
          <w:szCs w:val="22"/>
        </w:rPr>
        <w:t>o</w:t>
      </w:r>
      <w:r w:rsidR="00351810" w:rsidRPr="00293BCB">
        <w:rPr>
          <w:rFonts w:ascii="Times New Roman" w:hAnsi="Times New Roman" w:cs="Times New Roman"/>
          <w:sz w:val="22"/>
          <w:szCs w:val="22"/>
        </w:rPr>
        <w:t>rigni</w:t>
      </w:r>
      <w:r w:rsidR="00055681" w:rsidRPr="00293BCB">
        <w:rPr>
          <w:rFonts w:ascii="Times New Roman" w:hAnsi="Times New Roman" w:cs="Times New Roman"/>
          <w:sz w:val="22"/>
          <w:szCs w:val="22"/>
        </w:rPr>
        <w:t xml:space="preserve">, </w:t>
      </w:r>
      <w:bookmarkStart w:id="17" w:name="_Hlk124067886"/>
      <w:r w:rsidR="00FA0DF6" w:rsidRPr="00293BCB">
        <w:rPr>
          <w:rFonts w:ascii="Times New Roman" w:hAnsi="Times New Roman" w:cs="Times New Roman"/>
          <w:i/>
          <w:iCs/>
          <w:sz w:val="22"/>
          <w:szCs w:val="22"/>
        </w:rPr>
        <w:t>The Chronicle of Robert de Monte</w:t>
      </w:r>
      <w:bookmarkEnd w:id="17"/>
      <w:r w:rsidR="005D5177" w:rsidRPr="00293BCB">
        <w:rPr>
          <w:rFonts w:ascii="Times New Roman" w:hAnsi="Times New Roman" w:cs="Times New Roman"/>
          <w:sz w:val="22"/>
          <w:szCs w:val="22"/>
        </w:rPr>
        <w:t>,</w:t>
      </w:r>
      <w:r w:rsidR="00CC0699" w:rsidRPr="00293BCB">
        <w:rPr>
          <w:rFonts w:ascii="Times New Roman" w:hAnsi="Times New Roman" w:cs="Times New Roman"/>
          <w:sz w:val="22"/>
          <w:szCs w:val="22"/>
        </w:rPr>
        <w:t xml:space="preserve"> </w:t>
      </w:r>
      <w:bookmarkEnd w:id="15"/>
      <w:r w:rsidR="00BA7578" w:rsidRPr="00293BCB">
        <w:rPr>
          <w:rFonts w:ascii="Times New Roman" w:hAnsi="Times New Roman" w:cs="Times New Roman"/>
          <w:sz w:val="22"/>
          <w:szCs w:val="22"/>
        </w:rPr>
        <w:t>p.</w:t>
      </w:r>
      <w:r w:rsidR="0006687C" w:rsidRPr="00293BCB">
        <w:rPr>
          <w:rFonts w:ascii="Times New Roman" w:hAnsi="Times New Roman" w:cs="Times New Roman"/>
          <w:sz w:val="22"/>
          <w:szCs w:val="22"/>
        </w:rPr>
        <w:t>855</w:t>
      </w:r>
      <w:r w:rsidR="00CC0699" w:rsidRPr="00293BCB">
        <w:rPr>
          <w:rFonts w:ascii="Times New Roman" w:hAnsi="Times New Roman" w:cs="Times New Roman"/>
          <w:sz w:val="22"/>
          <w:szCs w:val="22"/>
        </w:rPr>
        <w:t>.</w:t>
      </w:r>
      <w:bookmarkEnd w:id="16"/>
    </w:p>
  </w:footnote>
  <w:footnote w:id="28">
    <w:p w14:paraId="5FA5413D" w14:textId="16FB401E" w:rsidR="00BA5FB0" w:rsidRPr="00067803" w:rsidRDefault="00BA5FB0" w:rsidP="003854DC">
      <w:pPr>
        <w:pStyle w:val="FootnoteText"/>
        <w:rPr>
          <w:rFonts w:ascii="Times New Roman" w:hAnsi="Times New Roman" w:cs="Times New Roman"/>
          <w:sz w:val="22"/>
          <w:szCs w:val="22"/>
        </w:rPr>
      </w:pPr>
      <w:r w:rsidRPr="00067803">
        <w:rPr>
          <w:rStyle w:val="FootnoteReference"/>
          <w:rFonts w:ascii="Times New Roman" w:hAnsi="Times New Roman" w:cs="Times New Roman"/>
          <w:sz w:val="22"/>
          <w:szCs w:val="22"/>
        </w:rPr>
        <w:footnoteRef/>
      </w:r>
      <w:r w:rsidRPr="00067803">
        <w:rPr>
          <w:rFonts w:ascii="Times New Roman" w:hAnsi="Times New Roman" w:cs="Times New Roman"/>
          <w:sz w:val="22"/>
          <w:szCs w:val="22"/>
        </w:rPr>
        <w:t xml:space="preserve"> </w:t>
      </w:r>
      <w:r w:rsidR="00857D40">
        <w:rPr>
          <w:rFonts w:ascii="Times New Roman" w:hAnsi="Times New Roman" w:cs="Times New Roman"/>
          <w:sz w:val="22"/>
          <w:szCs w:val="22"/>
        </w:rPr>
        <w:t>Ibid.,</w:t>
      </w:r>
      <w:r w:rsidR="00B72FFD" w:rsidRPr="00067803">
        <w:rPr>
          <w:rFonts w:ascii="Times New Roman" w:hAnsi="Times New Roman" w:cs="Times New Roman"/>
          <w:sz w:val="22"/>
          <w:szCs w:val="22"/>
        </w:rPr>
        <w:t xml:space="preserve"> </w:t>
      </w:r>
      <w:r w:rsidR="00B16DA8" w:rsidRPr="00067803">
        <w:rPr>
          <w:rFonts w:ascii="Times New Roman" w:hAnsi="Times New Roman" w:cs="Times New Roman"/>
          <w:sz w:val="22"/>
          <w:szCs w:val="22"/>
        </w:rPr>
        <w:t>p. 2288</w:t>
      </w:r>
    </w:p>
  </w:footnote>
  <w:footnote w:id="29">
    <w:p w14:paraId="6BEEBD64" w14:textId="04A613D8" w:rsidR="00792A8F" w:rsidRPr="0080738B" w:rsidRDefault="00792A8F" w:rsidP="00B12494">
      <w:pPr>
        <w:pStyle w:val="Heading1"/>
        <w:spacing w:before="0" w:line="240" w:lineRule="auto"/>
        <w:rPr>
          <w:rFonts w:ascii="Times New Roman" w:eastAsia="Times New Roman" w:hAnsi="Times New Roman" w:cs="Times New Roman"/>
          <w:b/>
          <w:bCs/>
          <w:color w:val="auto"/>
          <w:kern w:val="36"/>
          <w:sz w:val="22"/>
          <w:szCs w:val="22"/>
        </w:rPr>
      </w:pPr>
      <w:r w:rsidRPr="00067803">
        <w:rPr>
          <w:rStyle w:val="FootnoteReference"/>
          <w:rFonts w:ascii="Times New Roman" w:hAnsi="Times New Roman" w:cs="Times New Roman"/>
          <w:b/>
          <w:bCs/>
          <w:sz w:val="22"/>
          <w:szCs w:val="22"/>
        </w:rPr>
        <w:footnoteRef/>
      </w:r>
      <w:r w:rsidRPr="00067803">
        <w:rPr>
          <w:rFonts w:ascii="Times New Roman" w:hAnsi="Times New Roman" w:cs="Times New Roman"/>
          <w:b/>
          <w:bCs/>
          <w:sz w:val="22"/>
          <w:szCs w:val="22"/>
        </w:rPr>
        <w:t xml:space="preserve"> </w:t>
      </w:r>
      <w:r w:rsidR="00901E6A" w:rsidRPr="00067803">
        <w:rPr>
          <w:rFonts w:ascii="Times New Roman" w:eastAsia="Times New Roman" w:hAnsi="Times New Roman" w:cs="Times New Roman"/>
          <w:color w:val="auto"/>
          <w:kern w:val="36"/>
          <w:sz w:val="22"/>
          <w:szCs w:val="22"/>
        </w:rPr>
        <w:t xml:space="preserve">William of Malmesbury, Chronicle of the kings of England. From the earliest period to the reign of King Stephen, </w:t>
      </w:r>
      <w:r w:rsidR="00065B79" w:rsidRPr="00067803">
        <w:rPr>
          <w:rFonts w:ascii="Times New Roman" w:eastAsia="Times New Roman" w:hAnsi="Times New Roman" w:cs="Times New Roman"/>
          <w:color w:val="auto"/>
          <w:kern w:val="36"/>
          <w:sz w:val="22"/>
          <w:szCs w:val="22"/>
        </w:rPr>
        <w:t>p. 540</w:t>
      </w:r>
    </w:p>
  </w:footnote>
  <w:footnote w:id="30">
    <w:p w14:paraId="2C9383E4" w14:textId="15E5D49D" w:rsidR="00A54FE2" w:rsidRPr="00067803" w:rsidRDefault="00A54FE2">
      <w:pPr>
        <w:pStyle w:val="FootnoteText"/>
        <w:rPr>
          <w:rFonts w:ascii="Times New Roman" w:hAnsi="Times New Roman" w:cs="Times New Roman"/>
          <w:sz w:val="22"/>
          <w:szCs w:val="22"/>
        </w:rPr>
      </w:pPr>
      <w:r w:rsidRPr="00067803">
        <w:rPr>
          <w:rStyle w:val="FootnoteReference"/>
          <w:rFonts w:ascii="Times New Roman" w:hAnsi="Times New Roman" w:cs="Times New Roman"/>
          <w:sz w:val="22"/>
          <w:szCs w:val="22"/>
        </w:rPr>
        <w:footnoteRef/>
      </w:r>
      <w:r w:rsidRPr="00067803">
        <w:rPr>
          <w:rFonts w:ascii="Times New Roman" w:hAnsi="Times New Roman" w:cs="Times New Roman"/>
          <w:sz w:val="22"/>
          <w:szCs w:val="22"/>
        </w:rPr>
        <w:t xml:space="preserve"> </w:t>
      </w:r>
      <w:r w:rsidR="009D24E3" w:rsidRPr="00067803">
        <w:rPr>
          <w:rFonts w:ascii="Times New Roman" w:hAnsi="Times New Roman" w:cs="Times New Roman"/>
          <w:sz w:val="22"/>
          <w:szCs w:val="22"/>
        </w:rPr>
        <w:t xml:space="preserve">Robert de </w:t>
      </w:r>
      <w:r w:rsidR="00BA7578" w:rsidRPr="00067803">
        <w:rPr>
          <w:rFonts w:ascii="Times New Roman" w:hAnsi="Times New Roman" w:cs="Times New Roman"/>
          <w:sz w:val="22"/>
          <w:szCs w:val="22"/>
        </w:rPr>
        <w:t>Torigni</w:t>
      </w:r>
      <w:r w:rsidR="00B72FFD" w:rsidRPr="00067803">
        <w:rPr>
          <w:rFonts w:ascii="Times New Roman" w:hAnsi="Times New Roman" w:cs="Times New Roman"/>
          <w:sz w:val="22"/>
          <w:szCs w:val="22"/>
        </w:rPr>
        <w:t>,</w:t>
      </w:r>
      <w:r w:rsidR="00BA7578" w:rsidRPr="00067803">
        <w:rPr>
          <w:rFonts w:ascii="Times New Roman" w:hAnsi="Times New Roman" w:cs="Times New Roman"/>
          <w:sz w:val="22"/>
          <w:szCs w:val="22"/>
        </w:rPr>
        <w:t xml:space="preserve"> </w:t>
      </w:r>
      <w:r w:rsidR="000F18F2" w:rsidRPr="00067803">
        <w:rPr>
          <w:rFonts w:ascii="Times New Roman" w:hAnsi="Times New Roman" w:cs="Times New Roman"/>
          <w:i/>
          <w:iCs/>
          <w:sz w:val="22"/>
          <w:szCs w:val="22"/>
        </w:rPr>
        <w:t>The Chronicle of Robert de Monte</w:t>
      </w:r>
      <w:r w:rsidR="00821947" w:rsidRPr="00067803">
        <w:rPr>
          <w:rFonts w:ascii="Times New Roman" w:hAnsi="Times New Roman" w:cs="Times New Roman"/>
          <w:i/>
          <w:iCs/>
          <w:sz w:val="22"/>
          <w:szCs w:val="22"/>
        </w:rPr>
        <w:t>,</w:t>
      </w:r>
      <w:r w:rsidR="00821947" w:rsidRPr="00067803">
        <w:rPr>
          <w:rFonts w:ascii="Times New Roman" w:hAnsi="Times New Roman" w:cs="Times New Roman"/>
          <w:sz w:val="22"/>
          <w:szCs w:val="22"/>
        </w:rPr>
        <w:t xml:space="preserve"> p.1108</w:t>
      </w:r>
    </w:p>
  </w:footnote>
  <w:footnote w:id="31">
    <w:p w14:paraId="6ACF2F44" w14:textId="3FF1976F" w:rsidR="00F44417" w:rsidRPr="00067803" w:rsidRDefault="00D264C8">
      <w:pPr>
        <w:pStyle w:val="FootnoteText"/>
        <w:rPr>
          <w:rFonts w:ascii="Times New Roman" w:hAnsi="Times New Roman" w:cs="Times New Roman"/>
          <w:sz w:val="22"/>
          <w:szCs w:val="22"/>
        </w:rPr>
      </w:pPr>
      <w:r w:rsidRPr="00067803">
        <w:rPr>
          <w:rStyle w:val="FootnoteReference"/>
          <w:rFonts w:ascii="Times New Roman" w:hAnsi="Times New Roman" w:cs="Times New Roman"/>
          <w:sz w:val="22"/>
          <w:szCs w:val="22"/>
        </w:rPr>
        <w:footnoteRef/>
      </w:r>
      <w:r w:rsidRPr="00067803">
        <w:rPr>
          <w:rFonts w:ascii="Times New Roman" w:hAnsi="Times New Roman" w:cs="Times New Roman"/>
          <w:sz w:val="22"/>
          <w:szCs w:val="22"/>
        </w:rPr>
        <w:t xml:space="preserve"> </w:t>
      </w:r>
      <w:bookmarkStart w:id="18" w:name="_Hlk123892136"/>
      <w:r w:rsidR="000D6446" w:rsidRPr="00067803">
        <w:rPr>
          <w:rFonts w:ascii="Times New Roman" w:hAnsi="Times New Roman" w:cs="Times New Roman"/>
          <w:sz w:val="22"/>
          <w:szCs w:val="22"/>
        </w:rPr>
        <w:t xml:space="preserve">William Kynan-Wilson and John Munns Editors, </w:t>
      </w:r>
      <w:r w:rsidR="000D6446" w:rsidRPr="00067803">
        <w:rPr>
          <w:rFonts w:ascii="Times New Roman" w:hAnsi="Times New Roman" w:cs="Times New Roman"/>
          <w:i/>
          <w:iCs/>
          <w:sz w:val="22"/>
          <w:szCs w:val="22"/>
        </w:rPr>
        <w:t>Henry of Blois</w:t>
      </w:r>
      <w:r w:rsidR="0032418E" w:rsidRPr="00067803">
        <w:rPr>
          <w:rFonts w:ascii="Times New Roman" w:hAnsi="Times New Roman" w:cs="Times New Roman"/>
          <w:i/>
          <w:iCs/>
          <w:sz w:val="22"/>
          <w:szCs w:val="22"/>
        </w:rPr>
        <w:t xml:space="preserve">, New Interpretations, </w:t>
      </w:r>
      <w:r w:rsidR="00A44F0F" w:rsidRPr="00067803">
        <w:rPr>
          <w:rFonts w:ascii="Times New Roman" w:hAnsi="Times New Roman" w:cs="Times New Roman"/>
          <w:sz w:val="22"/>
          <w:szCs w:val="22"/>
        </w:rPr>
        <w:t>(</w:t>
      </w:r>
      <w:r w:rsidR="006324AF" w:rsidRPr="00067803">
        <w:rPr>
          <w:rFonts w:ascii="Times New Roman" w:hAnsi="Times New Roman" w:cs="Times New Roman"/>
          <w:sz w:val="22"/>
          <w:szCs w:val="22"/>
        </w:rPr>
        <w:t xml:space="preserve">Woodbridge: The Boydell Press, 2021) </w:t>
      </w:r>
      <w:bookmarkEnd w:id="18"/>
      <w:r w:rsidR="006324AF" w:rsidRPr="00067803">
        <w:rPr>
          <w:rFonts w:ascii="Times New Roman" w:hAnsi="Times New Roman" w:cs="Times New Roman"/>
          <w:sz w:val="22"/>
          <w:szCs w:val="22"/>
        </w:rPr>
        <w:t>p.9</w:t>
      </w:r>
    </w:p>
  </w:footnote>
  <w:footnote w:id="32">
    <w:p w14:paraId="66B01B31" w14:textId="6069C235" w:rsidR="00E808E8" w:rsidRPr="00492665" w:rsidRDefault="00E808E8" w:rsidP="00380815">
      <w:pPr>
        <w:spacing w:after="0"/>
        <w:jc w:val="both"/>
        <w:rPr>
          <w:rFonts w:ascii="Times New Roman" w:hAnsi="Times New Roman" w:cs="Times New Roman"/>
        </w:rPr>
      </w:pPr>
      <w:r>
        <w:rPr>
          <w:rStyle w:val="FootnoteReference"/>
        </w:rPr>
        <w:footnoteRef/>
      </w:r>
      <w:r>
        <w:t xml:space="preserve"> </w:t>
      </w:r>
      <w:r w:rsidRPr="00492665">
        <w:rPr>
          <w:rFonts w:ascii="Times New Roman" w:hAnsi="Times New Roman" w:cs="Times New Roman"/>
        </w:rPr>
        <w:t xml:space="preserve">Churchill, </w:t>
      </w:r>
      <w:r w:rsidRPr="00442C03">
        <w:rPr>
          <w:rFonts w:ascii="Times New Roman" w:hAnsi="Times New Roman" w:cs="Times New Roman"/>
        </w:rPr>
        <w:t>Winston,</w:t>
      </w:r>
      <w:r w:rsidRPr="00492665">
        <w:rPr>
          <w:rFonts w:ascii="Times New Roman" w:hAnsi="Times New Roman" w:cs="Times New Roman"/>
          <w:i/>
          <w:iCs/>
        </w:rPr>
        <w:t xml:space="preserve"> A History of the English Speaking Peoples, The Birth of Britain</w:t>
      </w:r>
      <w:r w:rsidRPr="00492665">
        <w:rPr>
          <w:rFonts w:ascii="Times New Roman" w:hAnsi="Times New Roman" w:cs="Times New Roman"/>
        </w:rPr>
        <w:t xml:space="preserve">, (New </w:t>
      </w:r>
      <w:proofErr w:type="gramStart"/>
      <w:r w:rsidRPr="00492665">
        <w:rPr>
          <w:rFonts w:ascii="Times New Roman" w:hAnsi="Times New Roman" w:cs="Times New Roman"/>
        </w:rPr>
        <w:t>York:Dorset</w:t>
      </w:r>
      <w:proofErr w:type="gramEnd"/>
      <w:r w:rsidRPr="00492665">
        <w:rPr>
          <w:rFonts w:ascii="Times New Roman" w:hAnsi="Times New Roman" w:cs="Times New Roman"/>
        </w:rPr>
        <w:t xml:space="preserve"> Press, 1956).</w:t>
      </w:r>
      <w:r w:rsidR="00492665" w:rsidRPr="00492665">
        <w:rPr>
          <w:rFonts w:ascii="Times New Roman" w:hAnsi="Times New Roman" w:cs="Times New Roman"/>
        </w:rPr>
        <w:t xml:space="preserve"> P. 191</w:t>
      </w:r>
      <w:r w:rsidR="00380815">
        <w:rPr>
          <w:rFonts w:ascii="Times New Roman" w:hAnsi="Times New Roman" w:cs="Times New Roman"/>
        </w:rPr>
        <w:t>.</w:t>
      </w:r>
    </w:p>
  </w:footnote>
  <w:footnote w:id="33">
    <w:p w14:paraId="4785482B" w14:textId="43B70C90" w:rsidR="00F44417" w:rsidRPr="00067803" w:rsidRDefault="007631DD" w:rsidP="00380815">
      <w:pPr>
        <w:pStyle w:val="FootnoteText"/>
        <w:rPr>
          <w:rFonts w:ascii="Times New Roman" w:hAnsi="Times New Roman" w:cs="Times New Roman"/>
          <w:sz w:val="22"/>
          <w:szCs w:val="22"/>
        </w:rPr>
      </w:pPr>
      <w:r w:rsidRPr="00067803">
        <w:rPr>
          <w:rStyle w:val="FootnoteReference"/>
          <w:rFonts w:ascii="Times New Roman" w:hAnsi="Times New Roman" w:cs="Times New Roman"/>
          <w:sz w:val="22"/>
          <w:szCs w:val="22"/>
        </w:rPr>
        <w:footnoteRef/>
      </w:r>
      <w:r w:rsidRPr="00067803">
        <w:rPr>
          <w:rFonts w:ascii="Times New Roman" w:hAnsi="Times New Roman" w:cs="Times New Roman"/>
          <w:sz w:val="22"/>
          <w:szCs w:val="22"/>
        </w:rPr>
        <w:t xml:space="preserve"> </w:t>
      </w:r>
      <w:r w:rsidR="00A533E4" w:rsidRPr="00067803">
        <w:rPr>
          <w:rFonts w:ascii="Times New Roman" w:hAnsi="Times New Roman" w:cs="Times New Roman"/>
          <w:sz w:val="22"/>
          <w:szCs w:val="22"/>
        </w:rPr>
        <w:t xml:space="preserve">Barber, </w:t>
      </w:r>
      <w:r w:rsidR="00E90937" w:rsidRPr="00067803">
        <w:rPr>
          <w:rFonts w:ascii="Times New Roman" w:hAnsi="Times New Roman" w:cs="Times New Roman"/>
          <w:i/>
          <w:iCs/>
          <w:sz w:val="22"/>
          <w:szCs w:val="22"/>
        </w:rPr>
        <w:t>Henry Plantagenet</w:t>
      </w:r>
      <w:r w:rsidR="00E90937" w:rsidRPr="00067803">
        <w:rPr>
          <w:rFonts w:ascii="Times New Roman" w:hAnsi="Times New Roman" w:cs="Times New Roman"/>
          <w:sz w:val="22"/>
          <w:szCs w:val="22"/>
        </w:rPr>
        <w:t xml:space="preserve"> </w:t>
      </w:r>
      <w:r w:rsidR="00A533E4" w:rsidRPr="00067803">
        <w:rPr>
          <w:rFonts w:ascii="Times New Roman" w:hAnsi="Times New Roman" w:cs="Times New Roman"/>
          <w:sz w:val="22"/>
          <w:szCs w:val="22"/>
        </w:rPr>
        <w:t>p.30</w:t>
      </w:r>
    </w:p>
  </w:footnote>
  <w:footnote w:id="34">
    <w:p w14:paraId="62E45890" w14:textId="76E620A5" w:rsidR="00821947" w:rsidRPr="00067803" w:rsidRDefault="00821947">
      <w:pPr>
        <w:pStyle w:val="FootnoteText"/>
        <w:rPr>
          <w:rFonts w:ascii="Times New Roman" w:hAnsi="Times New Roman" w:cs="Times New Roman"/>
          <w:sz w:val="22"/>
          <w:szCs w:val="22"/>
        </w:rPr>
      </w:pPr>
      <w:r w:rsidRPr="00067803">
        <w:rPr>
          <w:rStyle w:val="FootnoteReference"/>
          <w:rFonts w:ascii="Times New Roman" w:hAnsi="Times New Roman" w:cs="Times New Roman"/>
          <w:sz w:val="22"/>
          <w:szCs w:val="22"/>
        </w:rPr>
        <w:footnoteRef/>
      </w:r>
      <w:r w:rsidRPr="00067803">
        <w:rPr>
          <w:rFonts w:ascii="Times New Roman" w:hAnsi="Times New Roman" w:cs="Times New Roman"/>
          <w:sz w:val="22"/>
          <w:szCs w:val="22"/>
        </w:rPr>
        <w:t xml:space="preserve"> Hanley, </w:t>
      </w:r>
      <w:r w:rsidRPr="00067803">
        <w:rPr>
          <w:rFonts w:ascii="Times New Roman" w:hAnsi="Times New Roman" w:cs="Times New Roman"/>
          <w:i/>
          <w:iCs/>
          <w:sz w:val="22"/>
          <w:szCs w:val="22"/>
        </w:rPr>
        <w:t>Matilda</w:t>
      </w:r>
      <w:r w:rsidRPr="00067803">
        <w:rPr>
          <w:rFonts w:ascii="Times New Roman" w:hAnsi="Times New Roman" w:cs="Times New Roman"/>
          <w:sz w:val="22"/>
          <w:szCs w:val="22"/>
        </w:rPr>
        <w:t>, p. 86</w:t>
      </w:r>
    </w:p>
  </w:footnote>
  <w:footnote w:id="35">
    <w:p w14:paraId="314C1C93" w14:textId="6A55F3FA" w:rsidR="00470858" w:rsidRPr="00067803" w:rsidRDefault="00470858">
      <w:pPr>
        <w:pStyle w:val="FootnoteText"/>
        <w:rPr>
          <w:rFonts w:ascii="Times New Roman" w:hAnsi="Times New Roman" w:cs="Times New Roman"/>
          <w:sz w:val="22"/>
          <w:szCs w:val="22"/>
        </w:rPr>
      </w:pPr>
      <w:r w:rsidRPr="00067803">
        <w:rPr>
          <w:rStyle w:val="FootnoteReference"/>
          <w:rFonts w:ascii="Times New Roman" w:hAnsi="Times New Roman" w:cs="Times New Roman"/>
          <w:sz w:val="22"/>
          <w:szCs w:val="22"/>
        </w:rPr>
        <w:footnoteRef/>
      </w:r>
      <w:r w:rsidRPr="00067803">
        <w:rPr>
          <w:rFonts w:ascii="Times New Roman" w:hAnsi="Times New Roman" w:cs="Times New Roman"/>
          <w:sz w:val="22"/>
          <w:szCs w:val="22"/>
        </w:rPr>
        <w:t xml:space="preserve"> </w:t>
      </w:r>
      <w:bookmarkStart w:id="19" w:name="_Hlk124330812"/>
      <w:r w:rsidR="003609AE" w:rsidRPr="00067803">
        <w:rPr>
          <w:rFonts w:ascii="Times New Roman" w:hAnsi="Times New Roman" w:cs="Times New Roman"/>
          <w:sz w:val="22"/>
          <w:szCs w:val="22"/>
        </w:rPr>
        <w:t xml:space="preserve">Marjorie </w:t>
      </w:r>
      <w:r w:rsidR="00FA0B0F" w:rsidRPr="00067803">
        <w:rPr>
          <w:rFonts w:ascii="Times New Roman" w:hAnsi="Times New Roman" w:cs="Times New Roman"/>
          <w:sz w:val="22"/>
          <w:szCs w:val="22"/>
        </w:rPr>
        <w:t>Chibnall,</w:t>
      </w:r>
      <w:r w:rsidR="003609AE" w:rsidRPr="00067803">
        <w:rPr>
          <w:rFonts w:ascii="Times New Roman" w:hAnsi="Times New Roman" w:cs="Times New Roman"/>
          <w:sz w:val="22"/>
          <w:szCs w:val="22"/>
        </w:rPr>
        <w:t xml:space="preserve"> </w:t>
      </w:r>
      <w:r w:rsidR="003609AE" w:rsidRPr="00067803">
        <w:rPr>
          <w:rFonts w:ascii="Times New Roman" w:hAnsi="Times New Roman" w:cs="Times New Roman"/>
          <w:i/>
          <w:iCs/>
          <w:sz w:val="22"/>
          <w:szCs w:val="22"/>
        </w:rPr>
        <w:t>The World of Orderic Vitalis, Norman Monks and Norman Knights</w:t>
      </w:r>
      <w:r w:rsidR="003609AE" w:rsidRPr="00067803">
        <w:rPr>
          <w:rFonts w:ascii="Times New Roman" w:hAnsi="Times New Roman" w:cs="Times New Roman"/>
          <w:sz w:val="22"/>
          <w:szCs w:val="22"/>
        </w:rPr>
        <w:t xml:space="preserve">, </w:t>
      </w:r>
      <w:r w:rsidR="00700E07" w:rsidRPr="00067803">
        <w:rPr>
          <w:rFonts w:ascii="Times New Roman" w:hAnsi="Times New Roman" w:cs="Times New Roman"/>
          <w:sz w:val="22"/>
          <w:szCs w:val="22"/>
        </w:rPr>
        <w:t xml:space="preserve">(Woodbridge: The Boydell Press, </w:t>
      </w:r>
      <w:r w:rsidR="00D27420" w:rsidRPr="00067803">
        <w:rPr>
          <w:rFonts w:ascii="Times New Roman" w:hAnsi="Times New Roman" w:cs="Times New Roman"/>
          <w:sz w:val="22"/>
          <w:szCs w:val="22"/>
        </w:rPr>
        <w:t>1984)</w:t>
      </w:r>
      <w:r w:rsidR="00FA0B0F" w:rsidRPr="00067803">
        <w:rPr>
          <w:rFonts w:ascii="Times New Roman" w:hAnsi="Times New Roman" w:cs="Times New Roman"/>
          <w:sz w:val="22"/>
          <w:szCs w:val="22"/>
        </w:rPr>
        <w:t xml:space="preserve"> </w:t>
      </w:r>
      <w:bookmarkEnd w:id="19"/>
      <w:r w:rsidR="00FA0B0F" w:rsidRPr="00067803">
        <w:rPr>
          <w:rFonts w:ascii="Times New Roman" w:hAnsi="Times New Roman" w:cs="Times New Roman"/>
          <w:sz w:val="22"/>
          <w:szCs w:val="22"/>
        </w:rPr>
        <w:t>p.</w:t>
      </w:r>
      <w:r w:rsidR="00700E07" w:rsidRPr="00067803">
        <w:rPr>
          <w:rFonts w:ascii="Times New Roman" w:hAnsi="Times New Roman" w:cs="Times New Roman"/>
          <w:sz w:val="22"/>
          <w:szCs w:val="22"/>
        </w:rPr>
        <w:t>41</w:t>
      </w:r>
    </w:p>
  </w:footnote>
  <w:footnote w:id="36">
    <w:p w14:paraId="142466A3" w14:textId="66B71FA1" w:rsidR="00F44417" w:rsidRPr="00067803" w:rsidRDefault="00BE4EBE">
      <w:pPr>
        <w:pStyle w:val="FootnoteText"/>
        <w:rPr>
          <w:rFonts w:ascii="Times New Roman" w:hAnsi="Times New Roman" w:cs="Times New Roman"/>
          <w:sz w:val="22"/>
          <w:szCs w:val="22"/>
        </w:rPr>
      </w:pPr>
      <w:r w:rsidRPr="00067803">
        <w:rPr>
          <w:rStyle w:val="FootnoteReference"/>
          <w:rFonts w:ascii="Times New Roman" w:hAnsi="Times New Roman" w:cs="Times New Roman"/>
          <w:sz w:val="22"/>
          <w:szCs w:val="22"/>
        </w:rPr>
        <w:footnoteRef/>
      </w:r>
      <w:r w:rsidRPr="00067803">
        <w:rPr>
          <w:rFonts w:ascii="Times New Roman" w:hAnsi="Times New Roman" w:cs="Times New Roman"/>
          <w:sz w:val="22"/>
          <w:szCs w:val="22"/>
        </w:rPr>
        <w:t xml:space="preserve"> Henry of Huntingdon</w:t>
      </w:r>
      <w:r w:rsidR="00172E64" w:rsidRPr="00067803">
        <w:rPr>
          <w:rFonts w:ascii="Times New Roman" w:hAnsi="Times New Roman" w:cs="Times New Roman"/>
          <w:sz w:val="22"/>
          <w:szCs w:val="22"/>
        </w:rPr>
        <w:t xml:space="preserve">, </w:t>
      </w:r>
      <w:r w:rsidR="0027231A" w:rsidRPr="00067803">
        <w:rPr>
          <w:rFonts w:ascii="Times New Roman" w:hAnsi="Times New Roman" w:cs="Times New Roman"/>
          <w:sz w:val="22"/>
          <w:szCs w:val="22"/>
        </w:rPr>
        <w:t xml:space="preserve">Thomas Forester Translator and Editor, </w:t>
      </w:r>
      <w:r w:rsidR="00172E64" w:rsidRPr="00067803">
        <w:rPr>
          <w:rFonts w:ascii="Times New Roman" w:hAnsi="Times New Roman" w:cs="Times New Roman"/>
          <w:i/>
          <w:iCs/>
          <w:sz w:val="22"/>
          <w:szCs w:val="22"/>
        </w:rPr>
        <w:t>Comprising the History</w:t>
      </w:r>
      <w:r w:rsidR="008555D8" w:rsidRPr="00067803">
        <w:rPr>
          <w:rFonts w:ascii="Times New Roman" w:hAnsi="Times New Roman" w:cs="Times New Roman"/>
          <w:i/>
          <w:iCs/>
          <w:sz w:val="22"/>
          <w:szCs w:val="22"/>
        </w:rPr>
        <w:t xml:space="preserve"> of England</w:t>
      </w:r>
      <w:r w:rsidR="00084A10" w:rsidRPr="00067803">
        <w:rPr>
          <w:rFonts w:ascii="Times New Roman" w:hAnsi="Times New Roman" w:cs="Times New Roman"/>
          <w:i/>
          <w:iCs/>
          <w:sz w:val="22"/>
          <w:szCs w:val="22"/>
        </w:rPr>
        <w:t>, From the Invasion of Julius Cesar to the Accession of Henry</w:t>
      </w:r>
      <w:r w:rsidR="009E57D2" w:rsidRPr="00067803">
        <w:rPr>
          <w:rFonts w:ascii="Times New Roman" w:hAnsi="Times New Roman" w:cs="Times New Roman"/>
          <w:i/>
          <w:iCs/>
          <w:sz w:val="22"/>
          <w:szCs w:val="22"/>
        </w:rPr>
        <w:t xml:space="preserve"> </w:t>
      </w:r>
      <w:r w:rsidR="00084A10" w:rsidRPr="00067803">
        <w:rPr>
          <w:rFonts w:ascii="Times New Roman" w:hAnsi="Times New Roman" w:cs="Times New Roman"/>
          <w:i/>
          <w:iCs/>
          <w:sz w:val="22"/>
          <w:szCs w:val="22"/>
        </w:rPr>
        <w:t>II</w:t>
      </w:r>
      <w:r w:rsidR="009E57D2" w:rsidRPr="00067803">
        <w:rPr>
          <w:rFonts w:ascii="Times New Roman" w:hAnsi="Times New Roman" w:cs="Times New Roman"/>
          <w:sz w:val="22"/>
          <w:szCs w:val="22"/>
        </w:rPr>
        <w:t xml:space="preserve">, </w:t>
      </w:r>
      <w:r w:rsidR="00EA3FF0" w:rsidRPr="00067803">
        <w:rPr>
          <w:rFonts w:ascii="Times New Roman" w:hAnsi="Times New Roman" w:cs="Times New Roman"/>
          <w:i/>
          <w:iCs/>
          <w:sz w:val="22"/>
          <w:szCs w:val="22"/>
        </w:rPr>
        <w:t>Also the Acts of Stephen</w:t>
      </w:r>
      <w:r w:rsidR="00EA3FF0" w:rsidRPr="00067803">
        <w:rPr>
          <w:rFonts w:ascii="Times New Roman" w:hAnsi="Times New Roman" w:cs="Times New Roman"/>
          <w:sz w:val="22"/>
          <w:szCs w:val="22"/>
        </w:rPr>
        <w:t xml:space="preserve">, </w:t>
      </w:r>
      <w:r w:rsidR="001367FA" w:rsidRPr="00067803">
        <w:rPr>
          <w:rFonts w:ascii="Times New Roman" w:hAnsi="Times New Roman" w:cs="Times New Roman"/>
          <w:sz w:val="22"/>
          <w:szCs w:val="22"/>
        </w:rPr>
        <w:t>(London</w:t>
      </w:r>
      <w:r w:rsidR="00D5727E" w:rsidRPr="00067803">
        <w:rPr>
          <w:rFonts w:ascii="Times New Roman" w:hAnsi="Times New Roman" w:cs="Times New Roman"/>
          <w:sz w:val="22"/>
          <w:szCs w:val="22"/>
        </w:rPr>
        <w:t>: Henry G. Bohn</w:t>
      </w:r>
      <w:r w:rsidR="00EA3FF0" w:rsidRPr="00067803">
        <w:rPr>
          <w:rFonts w:ascii="Times New Roman" w:hAnsi="Times New Roman" w:cs="Times New Roman"/>
          <w:sz w:val="22"/>
          <w:szCs w:val="22"/>
        </w:rPr>
        <w:t>, 1849</w:t>
      </w:r>
      <w:r w:rsidR="00A13B99" w:rsidRPr="00067803">
        <w:rPr>
          <w:rFonts w:ascii="Times New Roman" w:hAnsi="Times New Roman" w:cs="Times New Roman"/>
          <w:sz w:val="22"/>
          <w:szCs w:val="22"/>
        </w:rPr>
        <w:t>) p.256</w:t>
      </w:r>
    </w:p>
  </w:footnote>
  <w:footnote w:id="37">
    <w:p w14:paraId="3722CB4D" w14:textId="2E766304" w:rsidR="001C727D" w:rsidRPr="00380815" w:rsidRDefault="00D2545C">
      <w:pPr>
        <w:pStyle w:val="FootnoteText"/>
        <w:rPr>
          <w:rFonts w:ascii="Times New Roman" w:hAnsi="Times New Roman" w:cs="Times New Roman"/>
          <w:sz w:val="22"/>
          <w:szCs w:val="22"/>
        </w:rPr>
      </w:pPr>
      <w:r w:rsidRPr="009D24E3">
        <w:rPr>
          <w:rStyle w:val="FootnoteReference"/>
          <w:rFonts w:ascii="Times New Roman" w:hAnsi="Times New Roman" w:cs="Times New Roman"/>
          <w:sz w:val="22"/>
          <w:szCs w:val="22"/>
        </w:rPr>
        <w:footnoteRef/>
      </w:r>
      <w:r w:rsidRPr="009D24E3">
        <w:rPr>
          <w:rFonts w:ascii="Times New Roman" w:hAnsi="Times New Roman" w:cs="Times New Roman"/>
          <w:sz w:val="22"/>
          <w:szCs w:val="22"/>
        </w:rPr>
        <w:t xml:space="preserve"> Whitelock, </w:t>
      </w:r>
      <w:r w:rsidRPr="009D24E3">
        <w:rPr>
          <w:rFonts w:ascii="Times New Roman" w:hAnsi="Times New Roman" w:cs="Times New Roman"/>
          <w:i/>
          <w:iCs/>
          <w:sz w:val="22"/>
          <w:szCs w:val="22"/>
        </w:rPr>
        <w:t>The Anglo-Saxon Chronicle</w:t>
      </w:r>
      <w:r w:rsidRPr="009D24E3">
        <w:rPr>
          <w:rFonts w:ascii="Times New Roman" w:hAnsi="Times New Roman" w:cs="Times New Roman"/>
          <w:sz w:val="22"/>
          <w:szCs w:val="22"/>
        </w:rPr>
        <w:t xml:space="preserve">, p. </w:t>
      </w:r>
      <w:proofErr w:type="gramStart"/>
      <w:r w:rsidRPr="009D24E3">
        <w:rPr>
          <w:rFonts w:ascii="Times New Roman" w:hAnsi="Times New Roman" w:cs="Times New Roman"/>
          <w:sz w:val="22"/>
          <w:szCs w:val="22"/>
        </w:rPr>
        <w:t>200</w:t>
      </w:r>
      <w:proofErr w:type="gramEnd"/>
      <w:r w:rsidRPr="009D24E3">
        <w:rPr>
          <w:rFonts w:ascii="Times New Roman" w:hAnsi="Times New Roman" w:cs="Times New Roman"/>
          <w:sz w:val="22"/>
          <w:szCs w:val="22"/>
        </w:rPr>
        <w:t>.</w:t>
      </w:r>
    </w:p>
  </w:footnote>
  <w:footnote w:id="38">
    <w:p w14:paraId="00C7D8CA" w14:textId="50390BE3" w:rsidR="001C727D" w:rsidRPr="00230A29" w:rsidRDefault="00850E8D">
      <w:pPr>
        <w:pStyle w:val="FootnoteText"/>
        <w:rPr>
          <w:rFonts w:ascii="Times New Roman" w:hAnsi="Times New Roman" w:cs="Times New Roman"/>
          <w:sz w:val="22"/>
          <w:szCs w:val="22"/>
        </w:rPr>
      </w:pPr>
      <w:r w:rsidRPr="009D24E3">
        <w:rPr>
          <w:rStyle w:val="FootnoteReference"/>
          <w:rFonts w:ascii="Times New Roman" w:hAnsi="Times New Roman" w:cs="Times New Roman"/>
          <w:sz w:val="22"/>
          <w:szCs w:val="22"/>
        </w:rPr>
        <w:footnoteRef/>
      </w:r>
      <w:r w:rsidRPr="009D24E3">
        <w:rPr>
          <w:rFonts w:ascii="Times New Roman" w:hAnsi="Times New Roman" w:cs="Times New Roman"/>
          <w:sz w:val="22"/>
          <w:szCs w:val="22"/>
        </w:rPr>
        <w:t xml:space="preserve"> </w:t>
      </w:r>
      <w:r w:rsidR="00857D40">
        <w:rPr>
          <w:rFonts w:ascii="Times New Roman" w:hAnsi="Times New Roman" w:cs="Times New Roman"/>
          <w:sz w:val="22"/>
          <w:szCs w:val="22"/>
        </w:rPr>
        <w:t>Ibid.,</w:t>
      </w:r>
      <w:r w:rsidRPr="009D24E3">
        <w:rPr>
          <w:rFonts w:ascii="Times New Roman" w:hAnsi="Times New Roman" w:cs="Times New Roman"/>
          <w:sz w:val="22"/>
          <w:szCs w:val="22"/>
        </w:rPr>
        <w:t xml:space="preserve"> p. 201</w:t>
      </w:r>
    </w:p>
  </w:footnote>
  <w:footnote w:id="39">
    <w:p w14:paraId="10B0519B" w14:textId="6420E529" w:rsidR="00002A6C" w:rsidRPr="00380815" w:rsidRDefault="00DA1B6E">
      <w:pPr>
        <w:pStyle w:val="FootnoteText"/>
        <w:rPr>
          <w:rFonts w:ascii="Times New Roman" w:hAnsi="Times New Roman" w:cs="Times New Roman"/>
          <w:sz w:val="22"/>
          <w:szCs w:val="22"/>
        </w:rPr>
      </w:pPr>
      <w:r w:rsidRPr="00F7162D">
        <w:rPr>
          <w:rStyle w:val="FootnoteReference"/>
          <w:rFonts w:ascii="Times New Roman" w:hAnsi="Times New Roman" w:cs="Times New Roman"/>
          <w:sz w:val="22"/>
          <w:szCs w:val="22"/>
        </w:rPr>
        <w:footnoteRef/>
      </w:r>
      <w:r w:rsidRPr="00F7162D">
        <w:rPr>
          <w:rFonts w:ascii="Times New Roman" w:hAnsi="Times New Roman" w:cs="Times New Roman"/>
          <w:sz w:val="22"/>
          <w:szCs w:val="22"/>
        </w:rPr>
        <w:t xml:space="preserve"> </w:t>
      </w:r>
      <w:bookmarkStart w:id="20" w:name="_Hlk124315491"/>
      <w:r w:rsidRPr="00F7162D">
        <w:rPr>
          <w:rFonts w:ascii="Times New Roman" w:hAnsi="Times New Roman" w:cs="Times New Roman"/>
          <w:sz w:val="22"/>
          <w:szCs w:val="22"/>
        </w:rPr>
        <w:t xml:space="preserve">Chris Given-Wilson, </w:t>
      </w:r>
      <w:r w:rsidR="00592656" w:rsidRPr="00F7162D">
        <w:rPr>
          <w:rFonts w:ascii="Times New Roman" w:hAnsi="Times New Roman" w:cs="Times New Roman"/>
          <w:i/>
          <w:iCs/>
          <w:sz w:val="22"/>
          <w:szCs w:val="22"/>
        </w:rPr>
        <w:t xml:space="preserve">Chronicles, </w:t>
      </w:r>
      <w:r w:rsidRPr="00F7162D">
        <w:rPr>
          <w:rFonts w:ascii="Times New Roman" w:hAnsi="Times New Roman" w:cs="Times New Roman"/>
          <w:i/>
          <w:iCs/>
          <w:sz w:val="22"/>
          <w:szCs w:val="22"/>
        </w:rPr>
        <w:t>The Writing of History</w:t>
      </w:r>
      <w:r w:rsidR="00592656" w:rsidRPr="00F7162D">
        <w:rPr>
          <w:rFonts w:ascii="Times New Roman" w:hAnsi="Times New Roman" w:cs="Times New Roman"/>
          <w:i/>
          <w:iCs/>
          <w:sz w:val="22"/>
          <w:szCs w:val="22"/>
        </w:rPr>
        <w:t xml:space="preserve"> in Medieval England</w:t>
      </w:r>
      <w:r w:rsidR="00592656" w:rsidRPr="00F7162D">
        <w:rPr>
          <w:rFonts w:ascii="Times New Roman" w:hAnsi="Times New Roman" w:cs="Times New Roman"/>
          <w:sz w:val="22"/>
          <w:szCs w:val="22"/>
        </w:rPr>
        <w:t>, (</w:t>
      </w:r>
      <w:r w:rsidR="00032813" w:rsidRPr="00F7162D">
        <w:rPr>
          <w:rFonts w:ascii="Times New Roman" w:hAnsi="Times New Roman" w:cs="Times New Roman"/>
          <w:sz w:val="22"/>
          <w:szCs w:val="22"/>
        </w:rPr>
        <w:t xml:space="preserve">London: </w:t>
      </w:r>
      <w:r w:rsidR="0082139B" w:rsidRPr="00F7162D">
        <w:rPr>
          <w:rFonts w:ascii="Times New Roman" w:hAnsi="Times New Roman" w:cs="Times New Roman"/>
          <w:sz w:val="22"/>
          <w:szCs w:val="22"/>
        </w:rPr>
        <w:t>Hambeldon and London, 2004</w:t>
      </w:r>
      <w:r w:rsidR="00951A54" w:rsidRPr="00F7162D">
        <w:rPr>
          <w:rFonts w:ascii="Times New Roman" w:hAnsi="Times New Roman" w:cs="Times New Roman"/>
          <w:sz w:val="22"/>
          <w:szCs w:val="22"/>
        </w:rPr>
        <w:t xml:space="preserve">). </w:t>
      </w:r>
      <w:bookmarkEnd w:id="20"/>
      <w:r w:rsidR="005B77BA" w:rsidRPr="00F7162D">
        <w:rPr>
          <w:rFonts w:ascii="Times New Roman" w:hAnsi="Times New Roman" w:cs="Times New Roman"/>
          <w:sz w:val="22"/>
          <w:szCs w:val="22"/>
        </w:rPr>
        <w:t>P 198</w:t>
      </w:r>
    </w:p>
  </w:footnote>
  <w:footnote w:id="40">
    <w:p w14:paraId="0D2C763B" w14:textId="1C359BDA" w:rsidR="00FC1D56" w:rsidRPr="00C7640C" w:rsidRDefault="00FC1D56">
      <w:pPr>
        <w:pStyle w:val="FootnoteText"/>
        <w:rPr>
          <w:rFonts w:ascii="Times New Roman" w:hAnsi="Times New Roman" w:cs="Times New Roman"/>
          <w:sz w:val="22"/>
          <w:szCs w:val="22"/>
        </w:rPr>
      </w:pPr>
      <w:r w:rsidRPr="00C7640C">
        <w:rPr>
          <w:rStyle w:val="FootnoteReference"/>
          <w:rFonts w:ascii="Times New Roman" w:hAnsi="Times New Roman" w:cs="Times New Roman"/>
          <w:sz w:val="22"/>
          <w:szCs w:val="22"/>
        </w:rPr>
        <w:footnoteRef/>
      </w:r>
      <w:r w:rsidRPr="00C7640C">
        <w:rPr>
          <w:rFonts w:ascii="Times New Roman" w:hAnsi="Times New Roman" w:cs="Times New Roman"/>
          <w:sz w:val="22"/>
          <w:szCs w:val="22"/>
        </w:rPr>
        <w:t xml:space="preserve"> </w:t>
      </w:r>
      <w:bookmarkStart w:id="21" w:name="_Hlk118036228"/>
      <w:bookmarkStart w:id="22" w:name="_Hlk123887462"/>
      <w:r w:rsidRPr="00C7640C">
        <w:rPr>
          <w:rFonts w:ascii="Times New Roman" w:hAnsi="Times New Roman" w:cs="Times New Roman"/>
          <w:sz w:val="22"/>
          <w:szCs w:val="22"/>
          <w:bdr w:val="none" w:sz="0" w:space="0" w:color="auto" w:frame="1"/>
          <w:shd w:val="clear" w:color="auto" w:fill="FFFFFF"/>
        </w:rPr>
        <w:t>Robert B. Patterson, </w:t>
      </w:r>
      <w:r w:rsidRPr="00C7640C">
        <w:rPr>
          <w:rFonts w:ascii="Times New Roman" w:hAnsi="Times New Roman" w:cs="Times New Roman"/>
          <w:i/>
          <w:iCs/>
          <w:sz w:val="22"/>
          <w:szCs w:val="22"/>
          <w:bdr w:val="none" w:sz="0" w:space="0" w:color="auto" w:frame="1"/>
          <w:shd w:val="clear" w:color="auto" w:fill="FFFFFF"/>
        </w:rPr>
        <w:t>The Earl The Kings and The Chronicler. Robert Earl of Gloucester and the Reigns of Henry I and Stephen</w:t>
      </w:r>
      <w:r w:rsidRPr="00C7640C">
        <w:rPr>
          <w:rFonts w:ascii="Times New Roman" w:hAnsi="Times New Roman" w:cs="Times New Roman"/>
          <w:sz w:val="22"/>
          <w:szCs w:val="22"/>
          <w:bdr w:val="none" w:sz="0" w:space="0" w:color="auto" w:frame="1"/>
          <w:shd w:val="clear" w:color="auto" w:fill="FFFFFF"/>
        </w:rPr>
        <w:t xml:space="preserve">, </w:t>
      </w:r>
      <w:bookmarkEnd w:id="21"/>
      <w:r w:rsidR="001104CE" w:rsidRPr="00C7640C">
        <w:rPr>
          <w:rFonts w:ascii="Times New Roman" w:hAnsi="Times New Roman" w:cs="Times New Roman"/>
          <w:sz w:val="22"/>
          <w:szCs w:val="22"/>
          <w:bdr w:val="none" w:sz="0" w:space="0" w:color="auto" w:frame="1"/>
          <w:shd w:val="clear" w:color="auto" w:fill="FFFFFF"/>
        </w:rPr>
        <w:t>p.</w:t>
      </w:r>
      <w:r w:rsidRPr="00C7640C">
        <w:rPr>
          <w:rFonts w:ascii="Times New Roman" w:hAnsi="Times New Roman" w:cs="Times New Roman"/>
          <w:sz w:val="22"/>
          <w:szCs w:val="22"/>
          <w:bdr w:val="none" w:sz="0" w:space="0" w:color="auto" w:frame="1"/>
          <w:shd w:val="clear" w:color="auto" w:fill="FFFFFF"/>
        </w:rPr>
        <w:t xml:space="preserve"> </w:t>
      </w:r>
      <w:bookmarkEnd w:id="22"/>
      <w:r w:rsidRPr="00C7640C">
        <w:rPr>
          <w:rFonts w:ascii="Times New Roman" w:hAnsi="Times New Roman" w:cs="Times New Roman"/>
          <w:sz w:val="22"/>
          <w:szCs w:val="22"/>
          <w:bdr w:val="none" w:sz="0" w:space="0" w:color="auto" w:frame="1"/>
          <w:shd w:val="clear" w:color="auto" w:fill="FFFFFF"/>
        </w:rPr>
        <w:t>178</w:t>
      </w:r>
    </w:p>
  </w:footnote>
  <w:footnote w:id="41">
    <w:p w14:paraId="7D3F61D1" w14:textId="07683C3A" w:rsidR="00907062" w:rsidRPr="00C7640C" w:rsidRDefault="00907062">
      <w:pPr>
        <w:pStyle w:val="FootnoteText"/>
        <w:rPr>
          <w:rFonts w:ascii="Times New Roman" w:hAnsi="Times New Roman" w:cs="Times New Roman"/>
          <w:sz w:val="22"/>
          <w:szCs w:val="22"/>
        </w:rPr>
      </w:pPr>
      <w:r w:rsidRPr="00C7640C">
        <w:rPr>
          <w:rStyle w:val="FootnoteReference"/>
          <w:rFonts w:ascii="Times New Roman" w:hAnsi="Times New Roman" w:cs="Times New Roman"/>
          <w:sz w:val="22"/>
          <w:szCs w:val="22"/>
        </w:rPr>
        <w:footnoteRef/>
      </w:r>
      <w:r w:rsidRPr="00C7640C">
        <w:rPr>
          <w:rFonts w:ascii="Times New Roman" w:hAnsi="Times New Roman" w:cs="Times New Roman"/>
          <w:sz w:val="22"/>
          <w:szCs w:val="22"/>
        </w:rPr>
        <w:t xml:space="preserve"> </w:t>
      </w:r>
      <w:r w:rsidR="003A220E" w:rsidRPr="00C7640C">
        <w:rPr>
          <w:rFonts w:ascii="Times New Roman" w:hAnsi="Times New Roman" w:cs="Times New Roman"/>
          <w:sz w:val="22"/>
          <w:szCs w:val="22"/>
        </w:rPr>
        <w:t xml:space="preserve">David Crouch, </w:t>
      </w:r>
      <w:r w:rsidR="003A220E" w:rsidRPr="00C7640C">
        <w:rPr>
          <w:rFonts w:ascii="Times New Roman" w:hAnsi="Times New Roman" w:cs="Times New Roman"/>
          <w:i/>
          <w:iCs/>
          <w:sz w:val="22"/>
          <w:szCs w:val="22"/>
        </w:rPr>
        <w:t>The Reign of King Stephen, 1135-1154</w:t>
      </w:r>
      <w:r w:rsidR="003A220E" w:rsidRPr="00C7640C">
        <w:rPr>
          <w:rFonts w:ascii="Times New Roman" w:hAnsi="Times New Roman" w:cs="Times New Roman"/>
          <w:sz w:val="22"/>
          <w:szCs w:val="22"/>
        </w:rPr>
        <w:t>, (</w:t>
      </w:r>
      <w:r w:rsidR="00392952" w:rsidRPr="00C7640C">
        <w:rPr>
          <w:rFonts w:ascii="Times New Roman" w:hAnsi="Times New Roman" w:cs="Times New Roman"/>
          <w:sz w:val="22"/>
          <w:szCs w:val="22"/>
        </w:rPr>
        <w:t>Harlow:</w:t>
      </w:r>
      <w:r w:rsidR="00BB1B99" w:rsidRPr="00C7640C">
        <w:rPr>
          <w:rFonts w:ascii="Times New Roman" w:hAnsi="Times New Roman" w:cs="Times New Roman"/>
          <w:sz w:val="22"/>
          <w:szCs w:val="22"/>
        </w:rPr>
        <w:t xml:space="preserve"> Pearson Education Limited, 2000) p</w:t>
      </w:r>
      <w:r w:rsidR="007F7613" w:rsidRPr="00C7640C">
        <w:rPr>
          <w:rFonts w:ascii="Times New Roman" w:hAnsi="Times New Roman" w:cs="Times New Roman"/>
          <w:sz w:val="22"/>
          <w:szCs w:val="22"/>
        </w:rPr>
        <w:t>p 177-179.</w:t>
      </w:r>
    </w:p>
  </w:footnote>
  <w:footnote w:id="42">
    <w:p w14:paraId="1D377788" w14:textId="6DCCA2E5" w:rsidR="00B7124B" w:rsidRPr="00C7640C" w:rsidRDefault="00B7124B">
      <w:pPr>
        <w:pStyle w:val="FootnoteText"/>
        <w:rPr>
          <w:rFonts w:ascii="Times New Roman" w:hAnsi="Times New Roman" w:cs="Times New Roman"/>
          <w:sz w:val="22"/>
          <w:szCs w:val="22"/>
        </w:rPr>
      </w:pPr>
      <w:r w:rsidRPr="00C7640C">
        <w:rPr>
          <w:rStyle w:val="FootnoteReference"/>
          <w:rFonts w:ascii="Times New Roman" w:hAnsi="Times New Roman" w:cs="Times New Roman"/>
          <w:sz w:val="22"/>
          <w:szCs w:val="22"/>
        </w:rPr>
        <w:footnoteRef/>
      </w:r>
      <w:r w:rsidRPr="00C7640C">
        <w:rPr>
          <w:rFonts w:ascii="Times New Roman" w:hAnsi="Times New Roman" w:cs="Times New Roman"/>
          <w:sz w:val="22"/>
          <w:szCs w:val="22"/>
        </w:rPr>
        <w:t xml:space="preserve"> </w:t>
      </w:r>
      <w:bookmarkStart w:id="23" w:name="_Hlk123889642"/>
      <w:r w:rsidR="00F44417" w:rsidRPr="00C7640C">
        <w:rPr>
          <w:rFonts w:ascii="Times New Roman" w:hAnsi="Times New Roman" w:cs="Times New Roman"/>
          <w:sz w:val="22"/>
          <w:szCs w:val="22"/>
        </w:rPr>
        <w:t>Thomas</w:t>
      </w:r>
      <w:r w:rsidR="00DA12D8" w:rsidRPr="00C7640C">
        <w:rPr>
          <w:rFonts w:ascii="Times New Roman" w:hAnsi="Times New Roman" w:cs="Times New Roman"/>
          <w:sz w:val="22"/>
          <w:szCs w:val="22"/>
        </w:rPr>
        <w:t xml:space="preserve"> Arnold, </w:t>
      </w:r>
      <w:r w:rsidRPr="00C7640C">
        <w:rPr>
          <w:rFonts w:ascii="Times New Roman" w:hAnsi="Times New Roman" w:cs="Times New Roman"/>
          <w:i/>
          <w:iCs/>
          <w:color w:val="2C2C2C"/>
          <w:sz w:val="22"/>
          <w:szCs w:val="22"/>
          <w:shd w:val="clear" w:color="auto" w:fill="FFFFFF"/>
        </w:rPr>
        <w:t>Henrici archidiaconi huntendunensis Historia Anglorum</w:t>
      </w:r>
      <w:r w:rsidR="00DA12D8" w:rsidRPr="00C7640C">
        <w:rPr>
          <w:rFonts w:ascii="Times New Roman" w:hAnsi="Times New Roman" w:cs="Times New Roman"/>
          <w:color w:val="2C2C2C"/>
          <w:sz w:val="22"/>
          <w:szCs w:val="22"/>
          <w:shd w:val="clear" w:color="auto" w:fill="FFFFFF"/>
        </w:rPr>
        <w:t>, (</w:t>
      </w:r>
      <w:r w:rsidR="0029004A" w:rsidRPr="00C7640C">
        <w:rPr>
          <w:rFonts w:ascii="Times New Roman" w:hAnsi="Times New Roman" w:cs="Times New Roman"/>
          <w:color w:val="2C2C2C"/>
          <w:sz w:val="22"/>
          <w:szCs w:val="22"/>
          <w:shd w:val="clear" w:color="auto" w:fill="FFFFFF"/>
        </w:rPr>
        <w:t xml:space="preserve">London: Longman </w:t>
      </w:r>
      <w:r w:rsidR="00171290" w:rsidRPr="00C7640C">
        <w:rPr>
          <w:rFonts w:ascii="Times New Roman" w:hAnsi="Times New Roman" w:cs="Times New Roman"/>
          <w:color w:val="2C2C2C"/>
          <w:sz w:val="22"/>
          <w:szCs w:val="22"/>
          <w:shd w:val="clear" w:color="auto" w:fill="FFFFFF"/>
        </w:rPr>
        <w:t xml:space="preserve">&amp; </w:t>
      </w:r>
      <w:r w:rsidR="00F44417" w:rsidRPr="00C7640C">
        <w:rPr>
          <w:rFonts w:ascii="Times New Roman" w:hAnsi="Times New Roman" w:cs="Times New Roman"/>
          <w:color w:val="2C2C2C"/>
          <w:sz w:val="22"/>
          <w:szCs w:val="22"/>
          <w:shd w:val="clear" w:color="auto" w:fill="FFFFFF"/>
        </w:rPr>
        <w:t>Company Publishers</w:t>
      </w:r>
      <w:r w:rsidR="0029004A" w:rsidRPr="00C7640C">
        <w:rPr>
          <w:rFonts w:ascii="Times New Roman" w:hAnsi="Times New Roman" w:cs="Times New Roman"/>
          <w:color w:val="2C2C2C"/>
          <w:sz w:val="22"/>
          <w:szCs w:val="22"/>
          <w:shd w:val="clear" w:color="auto" w:fill="FFFFFF"/>
        </w:rPr>
        <w:t xml:space="preserve">, 1879) </w:t>
      </w:r>
      <w:bookmarkEnd w:id="23"/>
      <w:r w:rsidR="0029004A" w:rsidRPr="00C7640C">
        <w:rPr>
          <w:rFonts w:ascii="Times New Roman" w:hAnsi="Times New Roman" w:cs="Times New Roman"/>
          <w:color w:val="2C2C2C"/>
          <w:sz w:val="22"/>
          <w:szCs w:val="22"/>
          <w:shd w:val="clear" w:color="auto" w:fill="FFFFFF"/>
        </w:rPr>
        <w:t>p</w:t>
      </w:r>
      <w:r w:rsidR="00B31AB6" w:rsidRPr="00C7640C">
        <w:rPr>
          <w:rFonts w:ascii="Times New Roman" w:hAnsi="Times New Roman" w:cs="Times New Roman"/>
          <w:color w:val="2C2C2C"/>
          <w:sz w:val="22"/>
          <w:szCs w:val="22"/>
          <w:shd w:val="clear" w:color="auto" w:fill="FFFFFF"/>
        </w:rPr>
        <w:t>. 275</w:t>
      </w:r>
    </w:p>
  </w:footnote>
  <w:footnote w:id="43">
    <w:p w14:paraId="05368511" w14:textId="4010907F" w:rsidR="00055EF4" w:rsidRPr="00C7640C" w:rsidRDefault="00055EF4" w:rsidP="00D47D3B">
      <w:pPr>
        <w:pStyle w:val="FootnoteText"/>
        <w:rPr>
          <w:rFonts w:ascii="Times New Roman" w:hAnsi="Times New Roman" w:cs="Times New Roman"/>
          <w:sz w:val="22"/>
          <w:szCs w:val="22"/>
        </w:rPr>
      </w:pPr>
      <w:r w:rsidRPr="00C7640C">
        <w:rPr>
          <w:rStyle w:val="FootnoteReference"/>
          <w:rFonts w:ascii="Times New Roman" w:hAnsi="Times New Roman" w:cs="Times New Roman"/>
          <w:sz w:val="22"/>
          <w:szCs w:val="22"/>
        </w:rPr>
        <w:footnoteRef/>
      </w:r>
      <w:r w:rsidRPr="00C7640C">
        <w:rPr>
          <w:rFonts w:ascii="Times New Roman" w:hAnsi="Times New Roman" w:cs="Times New Roman"/>
          <w:sz w:val="22"/>
          <w:szCs w:val="22"/>
        </w:rPr>
        <w:t xml:space="preserve"> </w:t>
      </w:r>
      <w:bookmarkStart w:id="24" w:name="_Hlk124318482"/>
      <w:bookmarkStart w:id="25" w:name="_Hlk124317698"/>
      <w:r w:rsidR="009242AA" w:rsidRPr="00C7640C">
        <w:rPr>
          <w:rFonts w:ascii="Times New Roman" w:hAnsi="Times New Roman" w:cs="Times New Roman"/>
          <w:sz w:val="22"/>
          <w:szCs w:val="22"/>
        </w:rPr>
        <w:t xml:space="preserve">Matthew Strickland, </w:t>
      </w:r>
      <w:r w:rsidR="009242AA" w:rsidRPr="00C7640C">
        <w:rPr>
          <w:rFonts w:ascii="Times New Roman" w:hAnsi="Times New Roman" w:cs="Times New Roman"/>
          <w:i/>
          <w:iCs/>
          <w:sz w:val="22"/>
          <w:szCs w:val="22"/>
        </w:rPr>
        <w:t>Henry the Young King 1155-1183</w:t>
      </w:r>
      <w:r w:rsidR="009D022C" w:rsidRPr="00C7640C">
        <w:rPr>
          <w:rFonts w:ascii="Times New Roman" w:hAnsi="Times New Roman" w:cs="Times New Roman"/>
          <w:i/>
          <w:iCs/>
          <w:sz w:val="22"/>
          <w:szCs w:val="22"/>
        </w:rPr>
        <w:t xml:space="preserve">, </w:t>
      </w:r>
      <w:r w:rsidR="009D022C" w:rsidRPr="00C7640C">
        <w:rPr>
          <w:rFonts w:ascii="Times New Roman" w:hAnsi="Times New Roman" w:cs="Times New Roman"/>
          <w:sz w:val="22"/>
          <w:szCs w:val="22"/>
        </w:rPr>
        <w:t>(</w:t>
      </w:r>
      <w:r w:rsidR="00C746DB" w:rsidRPr="00C7640C">
        <w:rPr>
          <w:rFonts w:ascii="Times New Roman" w:hAnsi="Times New Roman" w:cs="Times New Roman"/>
          <w:sz w:val="22"/>
          <w:szCs w:val="22"/>
        </w:rPr>
        <w:t>N</w:t>
      </w:r>
      <w:r w:rsidR="009D022C" w:rsidRPr="00C7640C">
        <w:rPr>
          <w:rFonts w:ascii="Times New Roman" w:hAnsi="Times New Roman" w:cs="Times New Roman"/>
          <w:sz w:val="22"/>
          <w:szCs w:val="22"/>
        </w:rPr>
        <w:t xml:space="preserve">ew Haven: Yale </w:t>
      </w:r>
      <w:r w:rsidR="00C746DB" w:rsidRPr="00C7640C">
        <w:rPr>
          <w:rFonts w:ascii="Times New Roman" w:hAnsi="Times New Roman" w:cs="Times New Roman"/>
          <w:sz w:val="22"/>
          <w:szCs w:val="22"/>
        </w:rPr>
        <w:t>University</w:t>
      </w:r>
      <w:r w:rsidR="009D022C" w:rsidRPr="00C7640C">
        <w:rPr>
          <w:rFonts w:ascii="Times New Roman" w:hAnsi="Times New Roman" w:cs="Times New Roman"/>
          <w:sz w:val="22"/>
          <w:szCs w:val="22"/>
        </w:rPr>
        <w:t xml:space="preserve"> Press</w:t>
      </w:r>
      <w:r w:rsidR="00C746DB" w:rsidRPr="00C7640C">
        <w:rPr>
          <w:rFonts w:ascii="Times New Roman" w:hAnsi="Times New Roman" w:cs="Times New Roman"/>
          <w:sz w:val="22"/>
          <w:szCs w:val="22"/>
        </w:rPr>
        <w:t>, 2016</w:t>
      </w:r>
      <w:bookmarkEnd w:id="24"/>
      <w:r w:rsidR="00C746DB" w:rsidRPr="00C7640C">
        <w:rPr>
          <w:rFonts w:ascii="Times New Roman" w:hAnsi="Times New Roman" w:cs="Times New Roman"/>
          <w:sz w:val="22"/>
          <w:szCs w:val="22"/>
        </w:rPr>
        <w:t xml:space="preserve">) </w:t>
      </w:r>
      <w:bookmarkEnd w:id="25"/>
      <w:r w:rsidR="00C746DB" w:rsidRPr="00C7640C">
        <w:rPr>
          <w:rFonts w:ascii="Times New Roman" w:hAnsi="Times New Roman" w:cs="Times New Roman"/>
          <w:sz w:val="22"/>
          <w:szCs w:val="22"/>
        </w:rPr>
        <w:t>pp. 9, 271</w:t>
      </w:r>
      <w:r w:rsidR="00E62038" w:rsidRPr="00C7640C">
        <w:rPr>
          <w:rFonts w:ascii="Times New Roman" w:hAnsi="Times New Roman" w:cs="Times New Roman"/>
          <w:sz w:val="22"/>
          <w:szCs w:val="22"/>
        </w:rPr>
        <w:t>, 295.</w:t>
      </w:r>
    </w:p>
  </w:footnote>
  <w:footnote w:id="44">
    <w:p w14:paraId="0C30898C" w14:textId="72BA7E44" w:rsidR="00D779C7" w:rsidRPr="00106DAB" w:rsidRDefault="00D779C7" w:rsidP="00D47D3B">
      <w:pPr>
        <w:spacing w:line="240" w:lineRule="auto"/>
        <w:jc w:val="both"/>
        <w:rPr>
          <w:rFonts w:ascii="Times New Roman" w:hAnsi="Times New Roman" w:cs="Times New Roman"/>
        </w:rPr>
      </w:pPr>
      <w:r w:rsidRPr="00106DAB">
        <w:rPr>
          <w:rStyle w:val="FootnoteReference"/>
          <w:rFonts w:ascii="Times New Roman" w:hAnsi="Times New Roman" w:cs="Times New Roman"/>
        </w:rPr>
        <w:footnoteRef/>
      </w:r>
      <w:r w:rsidRPr="00106DAB">
        <w:rPr>
          <w:rFonts w:ascii="Times New Roman" w:hAnsi="Times New Roman" w:cs="Times New Roman"/>
        </w:rPr>
        <w:t xml:space="preserve"> Lois, L. Honeycutt, </w:t>
      </w:r>
      <w:r w:rsidRPr="00106DAB">
        <w:rPr>
          <w:rFonts w:ascii="Times New Roman" w:hAnsi="Times New Roman" w:cs="Times New Roman"/>
          <w:i/>
          <w:iCs/>
        </w:rPr>
        <w:t>C. Warren Hollister and the Private Life of Henry I,</w:t>
      </w:r>
      <w:r w:rsidRPr="00106DAB">
        <w:rPr>
          <w:rFonts w:ascii="Times New Roman" w:hAnsi="Times New Roman" w:cs="Times New Roman"/>
        </w:rPr>
        <w:t xml:space="preserve"> </w:t>
      </w:r>
      <w:r w:rsidR="0000522D" w:rsidRPr="00106DAB">
        <w:rPr>
          <w:rFonts w:ascii="Times New Roman" w:hAnsi="Times New Roman" w:cs="Times New Roman"/>
        </w:rPr>
        <w:t>Editors</w:t>
      </w:r>
      <w:r w:rsidRPr="00106DAB">
        <w:rPr>
          <w:rFonts w:ascii="Times New Roman" w:hAnsi="Times New Roman" w:cs="Times New Roman"/>
        </w:rPr>
        <w:t xml:space="preserve"> Donald Fleming and Jante M. Hope</w:t>
      </w:r>
      <w:r w:rsidR="0000522D" w:rsidRPr="00106DAB">
        <w:rPr>
          <w:rFonts w:ascii="Times New Roman" w:hAnsi="Times New Roman" w:cs="Times New Roman"/>
        </w:rPr>
        <w:t>,</w:t>
      </w:r>
      <w:r w:rsidRPr="00106DAB">
        <w:rPr>
          <w:rFonts w:ascii="Times New Roman" w:hAnsi="Times New Roman" w:cs="Times New Roman"/>
        </w:rPr>
        <w:t xml:space="preserve"> </w:t>
      </w:r>
      <w:r w:rsidRPr="00106DAB">
        <w:rPr>
          <w:rFonts w:ascii="Times New Roman" w:hAnsi="Times New Roman" w:cs="Times New Roman"/>
          <w:i/>
          <w:iCs/>
        </w:rPr>
        <w:t xml:space="preserve">Henry I and the Anglo-Norman World, </w:t>
      </w:r>
      <w:r w:rsidR="001B3740" w:rsidRPr="00106DAB">
        <w:rPr>
          <w:rFonts w:ascii="Times New Roman" w:hAnsi="Times New Roman" w:cs="Times New Roman"/>
        </w:rPr>
        <w:t>(</w:t>
      </w:r>
      <w:r w:rsidRPr="00106DAB">
        <w:rPr>
          <w:rFonts w:ascii="Times New Roman" w:hAnsi="Times New Roman" w:cs="Times New Roman"/>
        </w:rPr>
        <w:t xml:space="preserve">Woodbridge: Boydell and Brewer, </w:t>
      </w:r>
      <w:r w:rsidR="00B17E75" w:rsidRPr="00106DAB">
        <w:rPr>
          <w:rFonts w:ascii="Times New Roman" w:hAnsi="Times New Roman" w:cs="Times New Roman"/>
        </w:rPr>
        <w:t xml:space="preserve">2007) </w:t>
      </w:r>
      <w:r w:rsidR="00B46CAF" w:rsidRPr="00106DAB">
        <w:rPr>
          <w:rFonts w:ascii="Times New Roman" w:hAnsi="Times New Roman" w:cs="Times New Roman"/>
        </w:rPr>
        <w:t>p. 10.</w:t>
      </w:r>
    </w:p>
  </w:footnote>
  <w:footnote w:id="45">
    <w:p w14:paraId="28461E95" w14:textId="0DC17AD7" w:rsidR="001B3740" w:rsidRPr="00106DAB" w:rsidRDefault="00A12EC0">
      <w:pPr>
        <w:pStyle w:val="FootnoteText"/>
        <w:rPr>
          <w:rFonts w:ascii="Times New Roman" w:hAnsi="Times New Roman" w:cs="Times New Roman"/>
          <w:sz w:val="22"/>
          <w:szCs w:val="22"/>
        </w:rPr>
      </w:pPr>
      <w:r w:rsidRPr="00106DAB">
        <w:rPr>
          <w:rStyle w:val="FootnoteReference"/>
          <w:rFonts w:ascii="Times New Roman" w:hAnsi="Times New Roman" w:cs="Times New Roman"/>
          <w:sz w:val="22"/>
          <w:szCs w:val="22"/>
        </w:rPr>
        <w:footnoteRef/>
      </w:r>
      <w:r w:rsidRPr="00106DAB">
        <w:rPr>
          <w:rFonts w:ascii="Times New Roman" w:hAnsi="Times New Roman" w:cs="Times New Roman"/>
          <w:sz w:val="22"/>
          <w:szCs w:val="22"/>
        </w:rPr>
        <w:t xml:space="preserve"> </w:t>
      </w:r>
      <w:bookmarkStart w:id="26" w:name="_Hlk123889863"/>
      <w:r w:rsidR="006A3257" w:rsidRPr="00106DAB">
        <w:rPr>
          <w:rFonts w:ascii="Times New Roman" w:hAnsi="Times New Roman" w:cs="Times New Roman"/>
          <w:sz w:val="22"/>
          <w:szCs w:val="22"/>
        </w:rPr>
        <w:t xml:space="preserve">W. L. Warren, </w:t>
      </w:r>
      <w:r w:rsidR="006A3257" w:rsidRPr="00106DAB">
        <w:rPr>
          <w:rFonts w:ascii="Times New Roman" w:hAnsi="Times New Roman" w:cs="Times New Roman"/>
          <w:i/>
          <w:iCs/>
          <w:sz w:val="22"/>
          <w:szCs w:val="22"/>
        </w:rPr>
        <w:t>Henry II</w:t>
      </w:r>
      <w:r w:rsidR="006A3257" w:rsidRPr="00106DAB">
        <w:rPr>
          <w:rFonts w:ascii="Times New Roman" w:hAnsi="Times New Roman" w:cs="Times New Roman"/>
          <w:sz w:val="22"/>
          <w:szCs w:val="22"/>
        </w:rPr>
        <w:t xml:space="preserve">, (Berkeley and Los Angeles: University of California Press, 1973) </w:t>
      </w:r>
      <w:bookmarkEnd w:id="26"/>
      <w:r w:rsidRPr="00106DAB">
        <w:rPr>
          <w:rFonts w:ascii="Times New Roman" w:hAnsi="Times New Roman" w:cs="Times New Roman"/>
          <w:sz w:val="22"/>
          <w:szCs w:val="22"/>
        </w:rPr>
        <w:t xml:space="preserve">Warren, </w:t>
      </w:r>
      <w:r w:rsidRPr="00106DAB">
        <w:rPr>
          <w:rFonts w:ascii="Times New Roman" w:hAnsi="Times New Roman" w:cs="Times New Roman"/>
          <w:i/>
          <w:iCs/>
          <w:sz w:val="22"/>
          <w:szCs w:val="22"/>
        </w:rPr>
        <w:t>Henry II</w:t>
      </w:r>
      <w:r w:rsidRPr="00106DAB">
        <w:rPr>
          <w:rFonts w:ascii="Times New Roman" w:hAnsi="Times New Roman" w:cs="Times New Roman"/>
          <w:sz w:val="22"/>
          <w:szCs w:val="22"/>
        </w:rPr>
        <w:t xml:space="preserve"> </w:t>
      </w:r>
      <w:r w:rsidR="002D0FA2" w:rsidRPr="00106DAB">
        <w:rPr>
          <w:rFonts w:ascii="Times New Roman" w:hAnsi="Times New Roman" w:cs="Times New Roman"/>
          <w:sz w:val="22"/>
          <w:szCs w:val="22"/>
        </w:rPr>
        <w:t>p. 183</w:t>
      </w:r>
    </w:p>
  </w:footnote>
  <w:footnote w:id="46">
    <w:p w14:paraId="0548B8A3" w14:textId="5BA3A4DE" w:rsidR="00B12409" w:rsidRPr="00380815" w:rsidRDefault="00B12409" w:rsidP="00D47D3B">
      <w:pPr>
        <w:pStyle w:val="Heading1"/>
        <w:spacing w:before="0"/>
        <w:rPr>
          <w:rFonts w:ascii="Times New Roman" w:eastAsia="Times New Roman" w:hAnsi="Times New Roman" w:cs="Times New Roman"/>
          <w:b/>
          <w:bCs/>
          <w:color w:val="auto"/>
          <w:kern w:val="36"/>
          <w:sz w:val="22"/>
          <w:szCs w:val="22"/>
        </w:rPr>
      </w:pPr>
      <w:r w:rsidRPr="00A00877">
        <w:rPr>
          <w:rStyle w:val="FootnoteReference"/>
          <w:rFonts w:ascii="Times New Roman" w:hAnsi="Times New Roman" w:cs="Times New Roman"/>
          <w:color w:val="auto"/>
          <w:sz w:val="22"/>
          <w:szCs w:val="22"/>
        </w:rPr>
        <w:footnoteRef/>
      </w:r>
      <w:r w:rsidRPr="00A00877">
        <w:rPr>
          <w:rFonts w:ascii="Times New Roman" w:hAnsi="Times New Roman" w:cs="Times New Roman"/>
          <w:color w:val="auto"/>
          <w:sz w:val="22"/>
          <w:szCs w:val="22"/>
        </w:rPr>
        <w:t xml:space="preserve"> </w:t>
      </w:r>
      <w:bookmarkStart w:id="27" w:name="_Hlk124334372"/>
      <w:r w:rsidR="00A00877" w:rsidRPr="00A00877">
        <w:rPr>
          <w:rFonts w:ascii="Times New Roman" w:hAnsi="Times New Roman" w:cs="Times New Roman"/>
          <w:color w:val="auto"/>
          <w:sz w:val="22"/>
          <w:szCs w:val="22"/>
        </w:rPr>
        <w:t xml:space="preserve">Marjorie, Chibnall, Editor and Translator, </w:t>
      </w:r>
      <w:r w:rsidRPr="00406C28">
        <w:rPr>
          <w:rFonts w:ascii="Times New Roman" w:eastAsia="Times New Roman" w:hAnsi="Times New Roman" w:cs="Times New Roman"/>
          <w:i/>
          <w:iCs/>
          <w:color w:val="auto"/>
          <w:kern w:val="36"/>
          <w:sz w:val="22"/>
          <w:szCs w:val="22"/>
        </w:rPr>
        <w:t xml:space="preserve">The </w:t>
      </w:r>
      <w:r w:rsidR="000A4387" w:rsidRPr="00406C28">
        <w:rPr>
          <w:rFonts w:ascii="Times New Roman" w:eastAsia="Times New Roman" w:hAnsi="Times New Roman" w:cs="Times New Roman"/>
          <w:i/>
          <w:iCs/>
          <w:color w:val="auto"/>
          <w:kern w:val="36"/>
          <w:sz w:val="22"/>
          <w:szCs w:val="22"/>
        </w:rPr>
        <w:t>E</w:t>
      </w:r>
      <w:r w:rsidRPr="00406C28">
        <w:rPr>
          <w:rFonts w:ascii="Times New Roman" w:eastAsia="Times New Roman" w:hAnsi="Times New Roman" w:cs="Times New Roman"/>
          <w:i/>
          <w:iCs/>
          <w:color w:val="auto"/>
          <w:kern w:val="36"/>
          <w:sz w:val="22"/>
          <w:szCs w:val="22"/>
        </w:rPr>
        <w:t xml:space="preserve">cclesiastical </w:t>
      </w:r>
      <w:r w:rsidR="000A4387" w:rsidRPr="00406C28">
        <w:rPr>
          <w:rFonts w:ascii="Times New Roman" w:eastAsia="Times New Roman" w:hAnsi="Times New Roman" w:cs="Times New Roman"/>
          <w:i/>
          <w:iCs/>
          <w:color w:val="auto"/>
          <w:kern w:val="36"/>
          <w:sz w:val="22"/>
          <w:szCs w:val="22"/>
        </w:rPr>
        <w:t>H</w:t>
      </w:r>
      <w:r w:rsidRPr="00406C28">
        <w:rPr>
          <w:rFonts w:ascii="Times New Roman" w:eastAsia="Times New Roman" w:hAnsi="Times New Roman" w:cs="Times New Roman"/>
          <w:i/>
          <w:iCs/>
          <w:color w:val="auto"/>
          <w:kern w:val="36"/>
          <w:sz w:val="22"/>
          <w:szCs w:val="22"/>
        </w:rPr>
        <w:t>istory of Orderic Vitalis</w:t>
      </w:r>
      <w:r w:rsidRPr="00A00877">
        <w:rPr>
          <w:rFonts w:ascii="Times New Roman" w:eastAsia="Times New Roman" w:hAnsi="Times New Roman" w:cs="Times New Roman"/>
          <w:color w:val="auto"/>
          <w:kern w:val="36"/>
          <w:sz w:val="22"/>
          <w:szCs w:val="22"/>
        </w:rPr>
        <w:t xml:space="preserve">, </w:t>
      </w:r>
      <w:r w:rsidR="00A213BC">
        <w:rPr>
          <w:rFonts w:ascii="Times New Roman" w:eastAsia="Times New Roman" w:hAnsi="Times New Roman" w:cs="Times New Roman"/>
          <w:color w:val="auto"/>
          <w:kern w:val="36"/>
          <w:sz w:val="22"/>
          <w:szCs w:val="22"/>
        </w:rPr>
        <w:t xml:space="preserve">Volume v Books IX and X </w:t>
      </w:r>
      <w:r w:rsidR="00CC468E">
        <w:rPr>
          <w:rFonts w:ascii="Times New Roman" w:eastAsia="Times New Roman" w:hAnsi="Times New Roman" w:cs="Times New Roman"/>
          <w:color w:val="auto"/>
          <w:kern w:val="36"/>
          <w:sz w:val="22"/>
          <w:szCs w:val="22"/>
        </w:rPr>
        <w:t>(Oxford:</w:t>
      </w:r>
      <w:r w:rsidR="00C7534E">
        <w:rPr>
          <w:rFonts w:ascii="Times New Roman" w:eastAsia="Times New Roman" w:hAnsi="Times New Roman" w:cs="Times New Roman"/>
          <w:color w:val="auto"/>
          <w:kern w:val="36"/>
          <w:sz w:val="22"/>
          <w:szCs w:val="22"/>
        </w:rPr>
        <w:t xml:space="preserve"> The Clarendon Press, </w:t>
      </w:r>
      <w:r w:rsidR="003D40A9">
        <w:rPr>
          <w:rFonts w:ascii="Times New Roman" w:eastAsia="Times New Roman" w:hAnsi="Times New Roman" w:cs="Times New Roman"/>
          <w:color w:val="auto"/>
          <w:kern w:val="36"/>
          <w:sz w:val="22"/>
          <w:szCs w:val="22"/>
        </w:rPr>
        <w:t xml:space="preserve">1975) </w:t>
      </w:r>
      <w:bookmarkEnd w:id="27"/>
      <w:r w:rsidRPr="00A00877">
        <w:rPr>
          <w:rFonts w:ascii="Times New Roman" w:eastAsia="Times New Roman" w:hAnsi="Times New Roman" w:cs="Times New Roman"/>
          <w:color w:val="auto"/>
          <w:kern w:val="36"/>
          <w:sz w:val="22"/>
          <w:szCs w:val="22"/>
        </w:rPr>
        <w:t>p.301</w:t>
      </w:r>
    </w:p>
  </w:footnote>
  <w:footnote w:id="47">
    <w:p w14:paraId="0B405860" w14:textId="2F8CE401" w:rsidR="00384FBB" w:rsidRPr="00106DAB" w:rsidRDefault="00384FBB">
      <w:pPr>
        <w:pStyle w:val="FootnoteText"/>
        <w:rPr>
          <w:rFonts w:ascii="Times New Roman" w:hAnsi="Times New Roman" w:cs="Times New Roman"/>
          <w:sz w:val="22"/>
          <w:szCs w:val="22"/>
        </w:rPr>
      </w:pPr>
      <w:r w:rsidRPr="00106DAB">
        <w:rPr>
          <w:rStyle w:val="FootnoteReference"/>
          <w:rFonts w:ascii="Times New Roman" w:hAnsi="Times New Roman" w:cs="Times New Roman"/>
          <w:sz w:val="22"/>
          <w:szCs w:val="22"/>
        </w:rPr>
        <w:footnoteRef/>
      </w:r>
      <w:r w:rsidRPr="00106DAB">
        <w:rPr>
          <w:rFonts w:ascii="Times New Roman" w:hAnsi="Times New Roman" w:cs="Times New Roman"/>
          <w:sz w:val="22"/>
          <w:szCs w:val="22"/>
        </w:rPr>
        <w:t xml:space="preserve"> </w:t>
      </w:r>
      <w:r w:rsidR="00690CF2" w:rsidRPr="00106DAB">
        <w:rPr>
          <w:rFonts w:ascii="Times New Roman" w:hAnsi="Times New Roman" w:cs="Times New Roman"/>
          <w:sz w:val="22"/>
          <w:szCs w:val="22"/>
        </w:rPr>
        <w:t>Chibnall</w:t>
      </w:r>
      <w:r w:rsidR="00137083" w:rsidRPr="00106DAB">
        <w:rPr>
          <w:rFonts w:ascii="Times New Roman" w:hAnsi="Times New Roman" w:cs="Times New Roman"/>
          <w:sz w:val="22"/>
          <w:szCs w:val="22"/>
        </w:rPr>
        <w:t>,</w:t>
      </w:r>
      <w:r w:rsidR="0015015E" w:rsidRPr="00106DAB">
        <w:rPr>
          <w:rFonts w:ascii="Times New Roman" w:hAnsi="Times New Roman" w:cs="Times New Roman"/>
          <w:sz w:val="22"/>
          <w:szCs w:val="22"/>
        </w:rPr>
        <w:t xml:space="preserve"> </w:t>
      </w:r>
      <w:r w:rsidR="00137083" w:rsidRPr="00106DAB">
        <w:rPr>
          <w:rFonts w:ascii="Times New Roman" w:hAnsi="Times New Roman" w:cs="Times New Roman"/>
          <w:i/>
          <w:iCs/>
          <w:sz w:val="22"/>
          <w:szCs w:val="22"/>
        </w:rPr>
        <w:t xml:space="preserve">The Empress </w:t>
      </w:r>
      <w:r w:rsidR="00F712D1" w:rsidRPr="00106DAB">
        <w:rPr>
          <w:rFonts w:ascii="Times New Roman" w:hAnsi="Times New Roman" w:cs="Times New Roman"/>
          <w:i/>
          <w:iCs/>
          <w:sz w:val="22"/>
          <w:szCs w:val="22"/>
        </w:rPr>
        <w:t>Matilda,</w:t>
      </w:r>
      <w:r w:rsidR="00F712D1" w:rsidRPr="00106DAB">
        <w:rPr>
          <w:rFonts w:ascii="Times New Roman" w:hAnsi="Times New Roman" w:cs="Times New Roman"/>
          <w:sz w:val="22"/>
          <w:szCs w:val="22"/>
        </w:rPr>
        <w:t xml:space="preserve"> p.</w:t>
      </w:r>
      <w:r w:rsidR="0015015E" w:rsidRPr="00106DAB">
        <w:rPr>
          <w:rFonts w:ascii="Times New Roman" w:hAnsi="Times New Roman" w:cs="Times New Roman"/>
          <w:sz w:val="22"/>
          <w:szCs w:val="22"/>
        </w:rPr>
        <w:t>178</w:t>
      </w:r>
    </w:p>
    <w:p w14:paraId="6F6BA15B" w14:textId="77777777" w:rsidR="001B3740" w:rsidRPr="002D0FA2" w:rsidRDefault="001B3740">
      <w:pPr>
        <w:pStyle w:val="FootnoteText"/>
        <w:rPr>
          <w:rFonts w:ascii="Times New Roman" w:hAnsi="Times New Roman" w:cs="Times New Roman"/>
          <w:sz w:val="28"/>
          <w:szCs w:val="28"/>
        </w:rPr>
      </w:pPr>
    </w:p>
  </w:footnote>
  <w:footnote w:id="48">
    <w:p w14:paraId="35E349DE" w14:textId="0C1068AC" w:rsidR="00A15254" w:rsidRPr="00A15254" w:rsidRDefault="00E00E2F">
      <w:pPr>
        <w:pStyle w:val="FootnoteText"/>
        <w:rPr>
          <w:rFonts w:ascii="Times New Roman" w:hAnsi="Times New Roman" w:cs="Times New Roman"/>
          <w:sz w:val="22"/>
          <w:szCs w:val="22"/>
        </w:rPr>
      </w:pPr>
      <w:r w:rsidRPr="00A15254">
        <w:rPr>
          <w:rStyle w:val="FootnoteReference"/>
          <w:rFonts w:ascii="Times New Roman" w:hAnsi="Times New Roman" w:cs="Times New Roman"/>
          <w:sz w:val="22"/>
          <w:szCs w:val="22"/>
        </w:rPr>
        <w:footnoteRef/>
      </w:r>
      <w:r w:rsidRPr="00A15254">
        <w:rPr>
          <w:rFonts w:ascii="Times New Roman" w:hAnsi="Times New Roman" w:cs="Times New Roman"/>
          <w:sz w:val="22"/>
          <w:szCs w:val="22"/>
        </w:rPr>
        <w:t xml:space="preserve"> </w:t>
      </w:r>
      <w:r w:rsidR="006A3257" w:rsidRPr="00A15254">
        <w:rPr>
          <w:rFonts w:ascii="Times New Roman" w:hAnsi="Times New Roman" w:cs="Times New Roman"/>
          <w:sz w:val="22"/>
          <w:szCs w:val="22"/>
        </w:rPr>
        <w:t xml:space="preserve">Warren, </w:t>
      </w:r>
      <w:r w:rsidR="006A3257" w:rsidRPr="00A15254">
        <w:rPr>
          <w:rFonts w:ascii="Times New Roman" w:hAnsi="Times New Roman" w:cs="Times New Roman"/>
          <w:i/>
          <w:iCs/>
          <w:sz w:val="22"/>
          <w:szCs w:val="22"/>
        </w:rPr>
        <w:t>Henry II</w:t>
      </w:r>
      <w:r w:rsidR="006A3257" w:rsidRPr="00A15254">
        <w:rPr>
          <w:rFonts w:ascii="Times New Roman" w:hAnsi="Times New Roman" w:cs="Times New Roman"/>
          <w:sz w:val="22"/>
          <w:szCs w:val="22"/>
        </w:rPr>
        <w:t xml:space="preserve">, </w:t>
      </w:r>
      <w:r w:rsidRPr="00A15254">
        <w:rPr>
          <w:rFonts w:ascii="Times New Roman" w:hAnsi="Times New Roman" w:cs="Times New Roman"/>
          <w:sz w:val="22"/>
          <w:szCs w:val="22"/>
        </w:rPr>
        <w:t>p. 27</w:t>
      </w:r>
      <w:r w:rsidR="00A15254">
        <w:rPr>
          <w:rFonts w:ascii="Times New Roman" w:hAnsi="Times New Roman" w:cs="Times New Roman"/>
          <w:sz w:val="22"/>
          <w:szCs w:val="22"/>
        </w:rPr>
        <w:t>.</w:t>
      </w:r>
    </w:p>
  </w:footnote>
  <w:footnote w:id="49">
    <w:p w14:paraId="3EA2F26C" w14:textId="7EEB1757" w:rsidR="00A15254" w:rsidRPr="00A15254" w:rsidRDefault="00E60CE5">
      <w:pPr>
        <w:pStyle w:val="FootnoteText"/>
        <w:rPr>
          <w:rFonts w:ascii="Times New Roman" w:hAnsi="Times New Roman" w:cs="Times New Roman"/>
          <w:sz w:val="22"/>
          <w:szCs w:val="22"/>
        </w:rPr>
      </w:pPr>
      <w:r w:rsidRPr="00A15254">
        <w:rPr>
          <w:rStyle w:val="FootnoteReference"/>
          <w:rFonts w:ascii="Times New Roman" w:hAnsi="Times New Roman" w:cs="Times New Roman"/>
          <w:sz w:val="22"/>
          <w:szCs w:val="22"/>
        </w:rPr>
        <w:footnoteRef/>
      </w:r>
      <w:r w:rsidRPr="00A15254">
        <w:rPr>
          <w:rFonts w:ascii="Times New Roman" w:hAnsi="Times New Roman" w:cs="Times New Roman"/>
          <w:sz w:val="22"/>
          <w:szCs w:val="22"/>
        </w:rPr>
        <w:t xml:space="preserve"> </w:t>
      </w:r>
      <w:bookmarkStart w:id="28" w:name="_Hlk123892941"/>
      <w:r w:rsidR="009651B8" w:rsidRPr="00A15254">
        <w:rPr>
          <w:rFonts w:ascii="Times New Roman" w:hAnsi="Times New Roman" w:cs="Times New Roman"/>
          <w:sz w:val="22"/>
          <w:szCs w:val="22"/>
        </w:rPr>
        <w:t xml:space="preserve">Barbara Bombi, </w:t>
      </w:r>
      <w:r w:rsidR="008B47D0" w:rsidRPr="00A15254">
        <w:rPr>
          <w:rFonts w:ascii="Times New Roman" w:hAnsi="Times New Roman" w:cs="Times New Roman"/>
          <w:sz w:val="22"/>
          <w:szCs w:val="22"/>
        </w:rPr>
        <w:t xml:space="preserve">William Kynan-Wilson and John Munns Editors, </w:t>
      </w:r>
      <w:r w:rsidR="009651B8" w:rsidRPr="00A15254">
        <w:rPr>
          <w:rFonts w:ascii="Times New Roman" w:hAnsi="Times New Roman" w:cs="Times New Roman"/>
          <w:i/>
          <w:iCs/>
          <w:sz w:val="22"/>
          <w:szCs w:val="22"/>
        </w:rPr>
        <w:t xml:space="preserve">Henry of Blois and His Legation in England, </w:t>
      </w:r>
      <w:r w:rsidR="008B47D0" w:rsidRPr="00A15254">
        <w:rPr>
          <w:rFonts w:ascii="Times New Roman" w:hAnsi="Times New Roman" w:cs="Times New Roman"/>
          <w:i/>
          <w:iCs/>
          <w:sz w:val="22"/>
          <w:szCs w:val="22"/>
        </w:rPr>
        <w:t xml:space="preserve">Henry of Blois, New Interpretations, </w:t>
      </w:r>
      <w:r w:rsidR="008B47D0" w:rsidRPr="00A15254">
        <w:rPr>
          <w:rFonts w:ascii="Times New Roman" w:hAnsi="Times New Roman" w:cs="Times New Roman"/>
          <w:sz w:val="22"/>
          <w:szCs w:val="22"/>
        </w:rPr>
        <w:t xml:space="preserve">(Woodbridge: The Boydell Press, 2021) </w:t>
      </w:r>
      <w:bookmarkEnd w:id="28"/>
      <w:r w:rsidR="008B47D0" w:rsidRPr="00A15254">
        <w:rPr>
          <w:rFonts w:ascii="Times New Roman" w:hAnsi="Times New Roman" w:cs="Times New Roman"/>
          <w:sz w:val="22"/>
          <w:szCs w:val="22"/>
        </w:rPr>
        <w:t>p</w:t>
      </w:r>
      <w:r w:rsidR="009651B8" w:rsidRPr="00A15254">
        <w:rPr>
          <w:rFonts w:ascii="Times New Roman" w:hAnsi="Times New Roman" w:cs="Times New Roman"/>
          <w:sz w:val="22"/>
          <w:szCs w:val="22"/>
        </w:rPr>
        <w:t>. 55</w:t>
      </w:r>
      <w:r w:rsidR="00A15254">
        <w:rPr>
          <w:rFonts w:ascii="Times New Roman" w:hAnsi="Times New Roman" w:cs="Times New Roman"/>
          <w:sz w:val="22"/>
          <w:szCs w:val="22"/>
        </w:rPr>
        <w:t>.</w:t>
      </w:r>
    </w:p>
  </w:footnote>
  <w:footnote w:id="50">
    <w:p w14:paraId="2AE06803" w14:textId="4B13D6E6" w:rsidR="00230B10" w:rsidRPr="0093458F" w:rsidRDefault="00230B10" w:rsidP="00FF6886">
      <w:pPr>
        <w:spacing w:after="0"/>
        <w:jc w:val="both"/>
        <w:rPr>
          <w:rFonts w:ascii="Times New Roman" w:hAnsi="Times New Roman" w:cs="Times New Roman"/>
          <w:sz w:val="32"/>
          <w:szCs w:val="32"/>
        </w:rPr>
      </w:pPr>
      <w:r w:rsidRPr="00A15254">
        <w:rPr>
          <w:rStyle w:val="FootnoteReference"/>
          <w:rFonts w:ascii="Times New Roman" w:hAnsi="Times New Roman" w:cs="Times New Roman"/>
        </w:rPr>
        <w:footnoteRef/>
      </w:r>
      <w:r w:rsidRPr="00A15254">
        <w:rPr>
          <w:rFonts w:ascii="Times New Roman" w:hAnsi="Times New Roman" w:cs="Times New Roman"/>
        </w:rPr>
        <w:t xml:space="preserve"> Marjorie</w:t>
      </w:r>
      <w:r w:rsidR="0093458F" w:rsidRPr="00A15254">
        <w:rPr>
          <w:rFonts w:ascii="Times New Roman" w:hAnsi="Times New Roman" w:cs="Times New Roman"/>
        </w:rPr>
        <w:t xml:space="preserve"> </w:t>
      </w:r>
      <w:r w:rsidR="00690CF2">
        <w:rPr>
          <w:rFonts w:ascii="Times New Roman" w:hAnsi="Times New Roman" w:cs="Times New Roman"/>
        </w:rPr>
        <w:t>Chibnall</w:t>
      </w:r>
      <w:r w:rsidR="0093458F" w:rsidRPr="00A15254">
        <w:rPr>
          <w:rFonts w:ascii="Times New Roman" w:hAnsi="Times New Roman" w:cs="Times New Roman"/>
        </w:rPr>
        <w:t>,</w:t>
      </w:r>
      <w:r w:rsidR="00553CF5" w:rsidRPr="00A15254">
        <w:rPr>
          <w:rFonts w:ascii="Times New Roman" w:hAnsi="Times New Roman" w:cs="Times New Roman"/>
        </w:rPr>
        <w:t xml:space="preserve"> </w:t>
      </w:r>
      <w:r w:rsidRPr="00A15254">
        <w:rPr>
          <w:rFonts w:ascii="Times New Roman" w:eastAsia="Times New Roman" w:hAnsi="Times New Roman" w:cs="Times New Roman"/>
        </w:rPr>
        <w:t xml:space="preserve">David Bates, Julia Crick and Sarah Hamilton, Editors, </w:t>
      </w:r>
      <w:r w:rsidRPr="00A15254">
        <w:rPr>
          <w:rFonts w:ascii="Times New Roman" w:hAnsi="Times New Roman" w:cs="Times New Roman"/>
          <w:i/>
          <w:iCs/>
        </w:rPr>
        <w:t xml:space="preserve">The Empress Matilda as a Subject for Biography, 750-1250 Writing Medieval Biography, Essays in Honour of Frank Barlow, </w:t>
      </w:r>
      <w:r w:rsidRPr="00A15254">
        <w:rPr>
          <w:rFonts w:ascii="Times New Roman" w:hAnsi="Times New Roman" w:cs="Times New Roman"/>
        </w:rPr>
        <w:t>(Woodbridge: The Press, 2006) p</w:t>
      </w:r>
      <w:r w:rsidR="00655F4D" w:rsidRPr="00A15254">
        <w:rPr>
          <w:rFonts w:ascii="Times New Roman" w:hAnsi="Times New Roman" w:cs="Times New Roman"/>
        </w:rPr>
        <w:t>.</w:t>
      </w:r>
      <w:r w:rsidRPr="00A15254">
        <w:rPr>
          <w:rFonts w:ascii="Times New Roman" w:hAnsi="Times New Roman" w:cs="Times New Roman"/>
        </w:rPr>
        <w:t xml:space="preserve"> 187-188.</w:t>
      </w:r>
    </w:p>
  </w:footnote>
  <w:footnote w:id="51">
    <w:p w14:paraId="4E90159F" w14:textId="2D5884CB" w:rsidR="00A15254" w:rsidRPr="00A15254" w:rsidRDefault="00B32AEA">
      <w:pPr>
        <w:pStyle w:val="FootnoteText"/>
        <w:rPr>
          <w:rFonts w:ascii="Times New Roman" w:hAnsi="Times New Roman" w:cs="Times New Roman"/>
          <w:sz w:val="22"/>
          <w:szCs w:val="22"/>
        </w:rPr>
      </w:pPr>
      <w:r w:rsidRPr="00A15254">
        <w:rPr>
          <w:rStyle w:val="FootnoteReference"/>
          <w:rFonts w:ascii="Times New Roman" w:hAnsi="Times New Roman" w:cs="Times New Roman"/>
          <w:sz w:val="22"/>
          <w:szCs w:val="22"/>
        </w:rPr>
        <w:footnoteRef/>
      </w:r>
      <w:r w:rsidRPr="00A15254">
        <w:rPr>
          <w:rFonts w:ascii="Times New Roman" w:hAnsi="Times New Roman" w:cs="Times New Roman"/>
          <w:sz w:val="22"/>
          <w:szCs w:val="22"/>
        </w:rPr>
        <w:t xml:space="preserve"> </w:t>
      </w:r>
      <w:bookmarkStart w:id="29" w:name="_Hlk124076838"/>
      <w:r w:rsidR="0044682E" w:rsidRPr="00A15254">
        <w:rPr>
          <w:rFonts w:ascii="Times New Roman" w:hAnsi="Times New Roman" w:cs="Times New Roman"/>
          <w:sz w:val="22"/>
          <w:szCs w:val="22"/>
        </w:rPr>
        <w:t xml:space="preserve">Jim Bradbury, </w:t>
      </w:r>
      <w:r w:rsidR="0044682E" w:rsidRPr="00A15254">
        <w:rPr>
          <w:rFonts w:ascii="Times New Roman" w:hAnsi="Times New Roman" w:cs="Times New Roman"/>
          <w:i/>
          <w:iCs/>
          <w:sz w:val="22"/>
          <w:szCs w:val="22"/>
        </w:rPr>
        <w:t>Stephen and Matilda,</w:t>
      </w:r>
      <w:r w:rsidR="0044682E" w:rsidRPr="00A15254">
        <w:rPr>
          <w:rFonts w:ascii="Times New Roman" w:hAnsi="Times New Roman" w:cs="Times New Roman"/>
          <w:sz w:val="22"/>
          <w:szCs w:val="22"/>
        </w:rPr>
        <w:t xml:space="preserve"> </w:t>
      </w:r>
      <w:r w:rsidR="0044682E" w:rsidRPr="00A15254">
        <w:rPr>
          <w:rFonts w:ascii="Times New Roman" w:hAnsi="Times New Roman" w:cs="Times New Roman"/>
          <w:i/>
          <w:iCs/>
          <w:sz w:val="22"/>
          <w:szCs w:val="22"/>
        </w:rPr>
        <w:t>The Civil Wa</w:t>
      </w:r>
      <w:r w:rsidR="00553CF5" w:rsidRPr="00A15254">
        <w:rPr>
          <w:rFonts w:ascii="Times New Roman" w:hAnsi="Times New Roman" w:cs="Times New Roman"/>
          <w:i/>
          <w:iCs/>
          <w:sz w:val="22"/>
          <w:szCs w:val="22"/>
        </w:rPr>
        <w:t xml:space="preserve">r </w:t>
      </w:r>
      <w:r w:rsidR="0044682E" w:rsidRPr="00A15254">
        <w:rPr>
          <w:rFonts w:ascii="Times New Roman" w:hAnsi="Times New Roman" w:cs="Times New Roman"/>
          <w:i/>
          <w:iCs/>
          <w:sz w:val="22"/>
          <w:szCs w:val="22"/>
        </w:rPr>
        <w:t>of 1139-1153</w:t>
      </w:r>
      <w:r w:rsidR="00553CF5" w:rsidRPr="00A15254">
        <w:rPr>
          <w:rFonts w:ascii="Times New Roman" w:hAnsi="Times New Roman" w:cs="Times New Roman"/>
          <w:sz w:val="22"/>
          <w:szCs w:val="22"/>
        </w:rPr>
        <w:t xml:space="preserve">. </w:t>
      </w:r>
      <w:r w:rsidR="00EB53E7" w:rsidRPr="00A15254">
        <w:rPr>
          <w:rFonts w:ascii="Times New Roman" w:hAnsi="Times New Roman" w:cs="Times New Roman"/>
          <w:sz w:val="22"/>
          <w:szCs w:val="22"/>
        </w:rPr>
        <w:t>(</w:t>
      </w:r>
      <w:r w:rsidR="008149CF" w:rsidRPr="00A15254">
        <w:rPr>
          <w:rFonts w:ascii="Times New Roman" w:hAnsi="Times New Roman" w:cs="Times New Roman"/>
          <w:sz w:val="22"/>
          <w:szCs w:val="22"/>
        </w:rPr>
        <w:t>Gloucestershire: The History Press, 1996)</w:t>
      </w:r>
      <w:r w:rsidR="0093458F" w:rsidRPr="00A15254">
        <w:rPr>
          <w:rFonts w:ascii="Times New Roman" w:hAnsi="Times New Roman" w:cs="Times New Roman"/>
          <w:sz w:val="22"/>
          <w:szCs w:val="22"/>
        </w:rPr>
        <w:t xml:space="preserve"> </w:t>
      </w:r>
      <w:bookmarkEnd w:id="29"/>
      <w:r w:rsidR="008149CF" w:rsidRPr="00A15254">
        <w:rPr>
          <w:rFonts w:ascii="Times New Roman" w:hAnsi="Times New Roman" w:cs="Times New Roman"/>
          <w:sz w:val="22"/>
          <w:szCs w:val="22"/>
        </w:rPr>
        <w:t>p.</w:t>
      </w:r>
      <w:r w:rsidR="0093458F" w:rsidRPr="00A15254">
        <w:rPr>
          <w:rFonts w:ascii="Times New Roman" w:hAnsi="Times New Roman" w:cs="Times New Roman"/>
          <w:sz w:val="22"/>
          <w:szCs w:val="22"/>
        </w:rPr>
        <w:t>155</w:t>
      </w:r>
      <w:r w:rsidR="00A15254">
        <w:rPr>
          <w:rFonts w:ascii="Times New Roman" w:hAnsi="Times New Roman" w:cs="Times New Roman"/>
          <w:sz w:val="22"/>
          <w:szCs w:val="22"/>
        </w:rPr>
        <w:t>.</w:t>
      </w:r>
    </w:p>
  </w:footnote>
  <w:footnote w:id="52">
    <w:p w14:paraId="27D0AC44" w14:textId="727DA4EC" w:rsidR="00D91D3F" w:rsidRPr="001418F3" w:rsidRDefault="007A31AD">
      <w:pPr>
        <w:pStyle w:val="FootnoteText"/>
        <w:rPr>
          <w:rFonts w:ascii="Times New Roman" w:hAnsi="Times New Roman" w:cs="Times New Roman"/>
          <w:sz w:val="22"/>
          <w:szCs w:val="22"/>
        </w:rPr>
      </w:pPr>
      <w:r w:rsidRPr="001418F3">
        <w:rPr>
          <w:rStyle w:val="FootnoteReference"/>
          <w:rFonts w:ascii="Times New Roman" w:hAnsi="Times New Roman" w:cs="Times New Roman"/>
          <w:sz w:val="22"/>
          <w:szCs w:val="22"/>
        </w:rPr>
        <w:footnoteRef/>
      </w:r>
      <w:r w:rsidRPr="001418F3">
        <w:rPr>
          <w:rFonts w:ascii="Times New Roman" w:hAnsi="Times New Roman" w:cs="Times New Roman"/>
          <w:sz w:val="22"/>
          <w:szCs w:val="22"/>
        </w:rPr>
        <w:t xml:space="preserve"> </w:t>
      </w:r>
      <w:bookmarkStart w:id="30" w:name="_Hlk124330238"/>
      <w:r w:rsidR="00235999" w:rsidRPr="001418F3">
        <w:rPr>
          <w:rFonts w:ascii="Times New Roman" w:hAnsi="Times New Roman" w:cs="Times New Roman"/>
          <w:sz w:val="22"/>
          <w:szCs w:val="22"/>
        </w:rPr>
        <w:t xml:space="preserve">Nigel Bryant, Translator, </w:t>
      </w:r>
      <w:r w:rsidR="00235999" w:rsidRPr="001418F3">
        <w:rPr>
          <w:rFonts w:ascii="Times New Roman" w:hAnsi="Times New Roman" w:cs="Times New Roman"/>
          <w:i/>
          <w:iCs/>
          <w:sz w:val="22"/>
          <w:szCs w:val="22"/>
        </w:rPr>
        <w:t xml:space="preserve">The History of </w:t>
      </w:r>
      <w:r w:rsidR="001418F3" w:rsidRPr="001418F3">
        <w:rPr>
          <w:rFonts w:ascii="Times New Roman" w:hAnsi="Times New Roman" w:cs="Times New Roman"/>
          <w:i/>
          <w:iCs/>
          <w:sz w:val="22"/>
          <w:szCs w:val="22"/>
        </w:rPr>
        <w:t>William</w:t>
      </w:r>
      <w:r w:rsidR="00235999" w:rsidRPr="001418F3">
        <w:rPr>
          <w:rFonts w:ascii="Times New Roman" w:hAnsi="Times New Roman" w:cs="Times New Roman"/>
          <w:i/>
          <w:iCs/>
          <w:sz w:val="22"/>
          <w:szCs w:val="22"/>
        </w:rPr>
        <w:t xml:space="preserve"> Marshal, The True Story of England’s Greatest </w:t>
      </w:r>
      <w:r w:rsidR="001418F3" w:rsidRPr="001418F3">
        <w:rPr>
          <w:rFonts w:ascii="Times New Roman" w:hAnsi="Times New Roman" w:cs="Times New Roman"/>
          <w:i/>
          <w:iCs/>
          <w:sz w:val="22"/>
          <w:szCs w:val="22"/>
        </w:rPr>
        <w:t>Knight</w:t>
      </w:r>
      <w:r w:rsidR="00235999" w:rsidRPr="001418F3">
        <w:rPr>
          <w:rFonts w:ascii="Times New Roman" w:hAnsi="Times New Roman" w:cs="Times New Roman"/>
          <w:sz w:val="22"/>
          <w:szCs w:val="22"/>
        </w:rPr>
        <w:t xml:space="preserve">, (Woodbridge: The Boydell Press, </w:t>
      </w:r>
      <w:r w:rsidR="001418F3" w:rsidRPr="001418F3">
        <w:rPr>
          <w:rFonts w:ascii="Times New Roman" w:hAnsi="Times New Roman" w:cs="Times New Roman"/>
          <w:sz w:val="22"/>
          <w:szCs w:val="22"/>
        </w:rPr>
        <w:t>2016)</w:t>
      </w:r>
      <w:r w:rsidR="00A353E7">
        <w:rPr>
          <w:rFonts w:ascii="Times New Roman" w:hAnsi="Times New Roman" w:cs="Times New Roman"/>
          <w:sz w:val="22"/>
          <w:szCs w:val="22"/>
        </w:rPr>
        <w:t>.</w:t>
      </w:r>
      <w:r w:rsidR="006E675D">
        <w:rPr>
          <w:rFonts w:ascii="Times New Roman" w:hAnsi="Times New Roman" w:cs="Times New Roman"/>
          <w:sz w:val="22"/>
          <w:szCs w:val="22"/>
        </w:rPr>
        <w:t xml:space="preserve"> </w:t>
      </w:r>
      <w:bookmarkEnd w:id="30"/>
      <w:r w:rsidR="00D91D3F">
        <w:rPr>
          <w:rFonts w:ascii="Times New Roman" w:hAnsi="Times New Roman" w:cs="Times New Roman"/>
          <w:sz w:val="22"/>
          <w:szCs w:val="22"/>
        </w:rPr>
        <w:t>p</w:t>
      </w:r>
      <w:r w:rsidR="006E675D">
        <w:rPr>
          <w:rFonts w:ascii="Times New Roman" w:hAnsi="Times New Roman" w:cs="Times New Roman"/>
          <w:sz w:val="22"/>
          <w:szCs w:val="22"/>
        </w:rPr>
        <w:t>.</w:t>
      </w:r>
      <w:r w:rsidR="00FD188F">
        <w:rPr>
          <w:rFonts w:ascii="Times New Roman" w:hAnsi="Times New Roman" w:cs="Times New Roman"/>
          <w:sz w:val="22"/>
          <w:szCs w:val="22"/>
        </w:rPr>
        <w:t>37</w:t>
      </w:r>
    </w:p>
  </w:footnote>
  <w:footnote w:id="53">
    <w:p w14:paraId="68D120BD" w14:textId="71794CB3" w:rsidR="00D91D3F" w:rsidRPr="00E30EFB" w:rsidRDefault="000C5E9C">
      <w:pPr>
        <w:pStyle w:val="FootnoteText"/>
        <w:rPr>
          <w:rFonts w:ascii="Times New Roman" w:hAnsi="Times New Roman" w:cs="Times New Roman"/>
          <w:sz w:val="22"/>
          <w:szCs w:val="22"/>
        </w:rPr>
      </w:pPr>
      <w:r>
        <w:rPr>
          <w:rStyle w:val="FootnoteReference"/>
        </w:rPr>
        <w:footnoteRef/>
      </w:r>
      <w:r>
        <w:t xml:space="preserve"> </w:t>
      </w:r>
      <w:r w:rsidR="00486FC5" w:rsidRPr="00106DAB">
        <w:rPr>
          <w:rFonts w:ascii="Times New Roman" w:hAnsi="Times New Roman" w:cs="Times New Roman"/>
          <w:sz w:val="22"/>
          <w:szCs w:val="22"/>
        </w:rPr>
        <w:t xml:space="preserve">Chibnall, </w:t>
      </w:r>
      <w:r w:rsidR="00486FC5" w:rsidRPr="00106DAB">
        <w:rPr>
          <w:rFonts w:ascii="Times New Roman" w:hAnsi="Times New Roman" w:cs="Times New Roman"/>
          <w:i/>
          <w:iCs/>
          <w:sz w:val="22"/>
          <w:szCs w:val="22"/>
        </w:rPr>
        <w:t>The Empress Matilda,</w:t>
      </w:r>
      <w:r w:rsidR="00486FC5" w:rsidRPr="00106DAB">
        <w:rPr>
          <w:rFonts w:ascii="Times New Roman" w:hAnsi="Times New Roman" w:cs="Times New Roman"/>
          <w:sz w:val="22"/>
          <w:szCs w:val="22"/>
        </w:rPr>
        <w:t xml:space="preserve"> p.</w:t>
      </w:r>
      <w:r w:rsidR="00390600">
        <w:rPr>
          <w:rFonts w:ascii="Times New Roman" w:hAnsi="Times New Roman" w:cs="Times New Roman"/>
          <w:sz w:val="22"/>
          <w:szCs w:val="22"/>
        </w:rPr>
        <w:t>65</w:t>
      </w:r>
    </w:p>
  </w:footnote>
  <w:footnote w:id="54">
    <w:p w14:paraId="7C3DD4D8" w14:textId="0F967C2C" w:rsidR="00897AED" w:rsidRPr="004E6963" w:rsidRDefault="009512AD">
      <w:pPr>
        <w:pStyle w:val="FootnoteText"/>
        <w:rPr>
          <w:rFonts w:ascii="Times New Roman" w:hAnsi="Times New Roman" w:cs="Times New Roman"/>
          <w:sz w:val="22"/>
          <w:szCs w:val="22"/>
        </w:rPr>
      </w:pPr>
      <w:r w:rsidRPr="004E6963">
        <w:rPr>
          <w:rStyle w:val="FootnoteReference"/>
          <w:rFonts w:ascii="Times New Roman" w:hAnsi="Times New Roman" w:cs="Times New Roman"/>
          <w:sz w:val="22"/>
          <w:szCs w:val="22"/>
        </w:rPr>
        <w:footnoteRef/>
      </w:r>
      <w:r w:rsidRPr="004E6963">
        <w:rPr>
          <w:rFonts w:ascii="Times New Roman" w:hAnsi="Times New Roman" w:cs="Times New Roman"/>
          <w:sz w:val="22"/>
          <w:szCs w:val="22"/>
        </w:rPr>
        <w:t xml:space="preserve"> </w:t>
      </w:r>
      <w:r w:rsidR="004E58EE" w:rsidRPr="004E6963">
        <w:rPr>
          <w:rFonts w:ascii="Times New Roman" w:hAnsi="Times New Roman" w:cs="Times New Roman"/>
          <w:sz w:val="22"/>
          <w:szCs w:val="22"/>
        </w:rPr>
        <w:t>Hanley</w:t>
      </w:r>
      <w:r w:rsidR="004E6963" w:rsidRPr="004E6963">
        <w:rPr>
          <w:rFonts w:ascii="Times New Roman" w:hAnsi="Times New Roman" w:cs="Times New Roman"/>
          <w:sz w:val="22"/>
          <w:szCs w:val="22"/>
        </w:rPr>
        <w:t xml:space="preserve">, </w:t>
      </w:r>
      <w:r w:rsidR="004E6963" w:rsidRPr="004E6963">
        <w:rPr>
          <w:rFonts w:ascii="Times New Roman" w:hAnsi="Times New Roman" w:cs="Times New Roman"/>
          <w:i/>
          <w:iCs/>
          <w:sz w:val="22"/>
          <w:szCs w:val="22"/>
        </w:rPr>
        <w:t>Matilda,</w:t>
      </w:r>
      <w:r w:rsidR="004E6963" w:rsidRPr="004E6963">
        <w:rPr>
          <w:rFonts w:ascii="Times New Roman" w:hAnsi="Times New Roman" w:cs="Times New Roman"/>
          <w:sz w:val="22"/>
          <w:szCs w:val="22"/>
        </w:rPr>
        <w:t xml:space="preserve"> p. 80</w:t>
      </w:r>
    </w:p>
  </w:footnote>
  <w:footnote w:id="55">
    <w:p w14:paraId="5B339648" w14:textId="297B4C8B" w:rsidR="005109A5" w:rsidRPr="00897AED" w:rsidRDefault="005109A5" w:rsidP="00E30EFB">
      <w:pPr>
        <w:spacing w:after="0"/>
        <w:rPr>
          <w:rFonts w:ascii="Times New Roman" w:eastAsia="Times New Roman" w:hAnsi="Times New Roman" w:cs="Times New Roman"/>
          <w:sz w:val="24"/>
          <w:szCs w:val="24"/>
        </w:rPr>
      </w:pPr>
      <w:r>
        <w:rPr>
          <w:rStyle w:val="FootnoteReference"/>
        </w:rPr>
        <w:footnoteRef/>
      </w:r>
      <w:r>
        <w:t xml:space="preserve"> </w:t>
      </w:r>
      <w:r w:rsidR="0005177B" w:rsidRPr="002F233F">
        <w:rPr>
          <w:rFonts w:ascii="Times New Roman" w:hAnsi="Times New Roman" w:cs="Times New Roman"/>
        </w:rPr>
        <w:t>Orderic Vitalis was born of an unknown English mother and a Norman father.</w:t>
      </w:r>
      <w:r w:rsidR="004732C1" w:rsidRPr="002F233F">
        <w:rPr>
          <w:rFonts w:ascii="Times New Roman" w:hAnsi="Times New Roman" w:cs="Times New Roman"/>
        </w:rPr>
        <w:t xml:space="preserve"> </w:t>
      </w:r>
      <w:bookmarkStart w:id="31" w:name="_Hlk124331028"/>
      <w:r w:rsidR="00AC227F" w:rsidRPr="002F233F">
        <w:rPr>
          <w:rFonts w:ascii="Times New Roman" w:eastAsia="Times New Roman" w:hAnsi="Times New Roman" w:cs="Times New Roman"/>
        </w:rPr>
        <w:t>Elisabeth</w:t>
      </w:r>
      <w:r w:rsidR="006253EC" w:rsidRPr="002F233F">
        <w:rPr>
          <w:rFonts w:ascii="Times New Roman" w:eastAsia="Times New Roman" w:hAnsi="Times New Roman" w:cs="Times New Roman"/>
        </w:rPr>
        <w:t xml:space="preserve"> van Houts</w:t>
      </w:r>
      <w:r w:rsidR="00AC227F" w:rsidRPr="002F233F">
        <w:rPr>
          <w:rFonts w:ascii="Times New Roman" w:eastAsia="Times New Roman" w:hAnsi="Times New Roman" w:cs="Times New Roman"/>
        </w:rPr>
        <w:t xml:space="preserve">. “Orderic and His Father, Odelerius.” </w:t>
      </w:r>
      <w:bookmarkStart w:id="32" w:name="_Hlk124330923"/>
      <w:r w:rsidR="00AC227F" w:rsidRPr="002F233F">
        <w:rPr>
          <w:rFonts w:ascii="Times New Roman" w:eastAsia="Times New Roman" w:hAnsi="Times New Roman" w:cs="Times New Roman"/>
          <w:i/>
          <w:iCs/>
        </w:rPr>
        <w:t xml:space="preserve">Orderic Vitalis: Life, </w:t>
      </w:r>
      <w:proofErr w:type="gramStart"/>
      <w:r w:rsidR="00AC227F" w:rsidRPr="002F233F">
        <w:rPr>
          <w:rFonts w:ascii="Times New Roman" w:eastAsia="Times New Roman" w:hAnsi="Times New Roman" w:cs="Times New Roman"/>
          <w:i/>
          <w:iCs/>
        </w:rPr>
        <w:t>Works</w:t>
      </w:r>
      <w:proofErr w:type="gramEnd"/>
      <w:r w:rsidR="00AC227F" w:rsidRPr="002F233F">
        <w:rPr>
          <w:rFonts w:ascii="Times New Roman" w:eastAsia="Times New Roman" w:hAnsi="Times New Roman" w:cs="Times New Roman"/>
          <w:i/>
          <w:iCs/>
        </w:rPr>
        <w:t xml:space="preserve"> and Interpretations</w:t>
      </w:r>
      <w:r w:rsidR="00AC227F" w:rsidRPr="002F233F">
        <w:rPr>
          <w:rFonts w:ascii="Times New Roman" w:eastAsia="Times New Roman" w:hAnsi="Times New Roman" w:cs="Times New Roman"/>
        </w:rPr>
        <w:t xml:space="preserve">, edited by </w:t>
      </w:r>
      <w:r w:rsidR="00EE3B80" w:rsidRPr="002F233F">
        <w:rPr>
          <w:rFonts w:ascii="Times New Roman" w:eastAsia="Times New Roman" w:hAnsi="Times New Roman" w:cs="Times New Roman"/>
        </w:rPr>
        <w:t xml:space="preserve">Charles </w:t>
      </w:r>
      <w:r w:rsidR="00161BC9" w:rsidRPr="002F233F">
        <w:rPr>
          <w:rFonts w:ascii="Times New Roman" w:eastAsia="Times New Roman" w:hAnsi="Times New Roman" w:cs="Times New Roman"/>
        </w:rPr>
        <w:t>C</w:t>
      </w:r>
      <w:r w:rsidR="00EE3B80" w:rsidRPr="002F233F">
        <w:rPr>
          <w:rFonts w:ascii="Times New Roman" w:eastAsia="Times New Roman" w:hAnsi="Times New Roman" w:cs="Times New Roman"/>
        </w:rPr>
        <w:t>. Rozier, Daniel Roach</w:t>
      </w:r>
      <w:r w:rsidR="00161BC9" w:rsidRPr="002F233F">
        <w:rPr>
          <w:rFonts w:ascii="Times New Roman" w:eastAsia="Times New Roman" w:hAnsi="Times New Roman" w:cs="Times New Roman"/>
        </w:rPr>
        <w:t>, Giles m. Gasper,</w:t>
      </w:r>
      <w:r w:rsidR="00897AED">
        <w:rPr>
          <w:rFonts w:ascii="Times New Roman" w:eastAsia="Times New Roman" w:hAnsi="Times New Roman" w:cs="Times New Roman"/>
        </w:rPr>
        <w:t xml:space="preserve"> </w:t>
      </w:r>
      <w:r w:rsidR="00AC227F" w:rsidRPr="002F233F">
        <w:rPr>
          <w:rFonts w:ascii="Times New Roman" w:eastAsia="Times New Roman" w:hAnsi="Times New Roman" w:cs="Times New Roman"/>
        </w:rPr>
        <w:t xml:space="preserve">Elisabeth van Houts et al., </w:t>
      </w:r>
      <w:r w:rsidR="00BE4AF7" w:rsidRPr="002F233F">
        <w:rPr>
          <w:rFonts w:ascii="Times New Roman" w:eastAsia="Times New Roman" w:hAnsi="Times New Roman" w:cs="Times New Roman"/>
        </w:rPr>
        <w:t xml:space="preserve">(Woodbridge: The </w:t>
      </w:r>
      <w:r w:rsidR="00AC227F" w:rsidRPr="002F233F">
        <w:rPr>
          <w:rFonts w:ascii="Times New Roman" w:eastAsia="Times New Roman" w:hAnsi="Times New Roman" w:cs="Times New Roman"/>
        </w:rPr>
        <w:t xml:space="preserve">Boydell </w:t>
      </w:r>
      <w:r w:rsidR="00BE4AF7" w:rsidRPr="002F233F">
        <w:rPr>
          <w:rFonts w:ascii="Times New Roman" w:eastAsia="Times New Roman" w:hAnsi="Times New Roman" w:cs="Times New Roman"/>
        </w:rPr>
        <w:t>Press</w:t>
      </w:r>
      <w:r w:rsidR="00AC227F" w:rsidRPr="002F233F">
        <w:rPr>
          <w:rFonts w:ascii="Times New Roman" w:eastAsia="Times New Roman" w:hAnsi="Times New Roman" w:cs="Times New Roman"/>
        </w:rPr>
        <w:t>, 2016</w:t>
      </w:r>
      <w:r w:rsidR="00BE4AF7" w:rsidRPr="002F233F">
        <w:rPr>
          <w:rFonts w:ascii="Times New Roman" w:eastAsia="Times New Roman" w:hAnsi="Times New Roman" w:cs="Times New Roman"/>
        </w:rPr>
        <w:t>)</w:t>
      </w:r>
      <w:r w:rsidR="00AC227F" w:rsidRPr="002F233F">
        <w:rPr>
          <w:rFonts w:ascii="Times New Roman" w:eastAsia="Times New Roman" w:hAnsi="Times New Roman" w:cs="Times New Roman"/>
        </w:rPr>
        <w:t xml:space="preserve"> p</w:t>
      </w:r>
      <w:r w:rsidR="00713C6A" w:rsidRPr="002F233F">
        <w:rPr>
          <w:rFonts w:ascii="Times New Roman" w:eastAsia="Times New Roman" w:hAnsi="Times New Roman" w:cs="Times New Roman"/>
        </w:rPr>
        <w:t>, 2</w:t>
      </w:r>
      <w:r w:rsidR="00897AED">
        <w:rPr>
          <w:rFonts w:ascii="Times New Roman" w:eastAsia="Times New Roman" w:hAnsi="Times New Roman" w:cs="Times New Roman"/>
        </w:rPr>
        <w:t>7</w:t>
      </w:r>
    </w:p>
    <w:bookmarkEnd w:id="31"/>
    <w:bookmarkEnd w:id="32"/>
  </w:footnote>
  <w:footnote w:id="56">
    <w:p w14:paraId="479ECEBC" w14:textId="734DF504" w:rsidR="00E738E6" w:rsidRPr="0093458F" w:rsidRDefault="00E738E6">
      <w:pPr>
        <w:pStyle w:val="FootnoteText"/>
        <w:rPr>
          <w:rFonts w:ascii="Times New Roman" w:hAnsi="Times New Roman" w:cs="Times New Roman"/>
          <w:sz w:val="32"/>
          <w:szCs w:val="32"/>
        </w:rPr>
      </w:pPr>
      <w:r w:rsidRPr="001418F3">
        <w:rPr>
          <w:rStyle w:val="FootnoteReference"/>
          <w:rFonts w:ascii="Times New Roman" w:hAnsi="Times New Roman" w:cs="Times New Roman"/>
          <w:sz w:val="22"/>
          <w:szCs w:val="22"/>
        </w:rPr>
        <w:footnoteRef/>
      </w:r>
      <w:r w:rsidRPr="001418F3">
        <w:rPr>
          <w:rFonts w:ascii="Times New Roman" w:hAnsi="Times New Roman" w:cs="Times New Roman"/>
          <w:sz w:val="22"/>
          <w:szCs w:val="22"/>
        </w:rPr>
        <w:t xml:space="preserve"> </w:t>
      </w:r>
      <w:bookmarkStart w:id="33" w:name="_Hlk123812934"/>
      <w:r w:rsidRPr="001418F3">
        <w:rPr>
          <w:rFonts w:ascii="Times New Roman" w:hAnsi="Times New Roman" w:cs="Times New Roman"/>
          <w:sz w:val="22"/>
          <w:szCs w:val="22"/>
        </w:rPr>
        <w:t>W. L. Warren</w:t>
      </w:r>
      <w:r w:rsidR="006263E7" w:rsidRPr="001418F3">
        <w:rPr>
          <w:rFonts w:ascii="Times New Roman" w:hAnsi="Times New Roman" w:cs="Times New Roman"/>
          <w:sz w:val="22"/>
          <w:szCs w:val="22"/>
        </w:rPr>
        <w:t xml:space="preserve">, </w:t>
      </w:r>
      <w:r w:rsidR="006263E7" w:rsidRPr="001418F3">
        <w:rPr>
          <w:rFonts w:ascii="Times New Roman" w:hAnsi="Times New Roman" w:cs="Times New Roman"/>
          <w:i/>
          <w:iCs/>
          <w:sz w:val="22"/>
          <w:szCs w:val="22"/>
        </w:rPr>
        <w:t>Henry II</w:t>
      </w:r>
      <w:r w:rsidR="006263E7" w:rsidRPr="001418F3">
        <w:rPr>
          <w:rFonts w:ascii="Times New Roman" w:hAnsi="Times New Roman" w:cs="Times New Roman"/>
          <w:sz w:val="22"/>
          <w:szCs w:val="22"/>
        </w:rPr>
        <w:t xml:space="preserve">, </w:t>
      </w:r>
      <w:bookmarkEnd w:id="33"/>
      <w:r w:rsidR="00E41576" w:rsidRPr="001418F3">
        <w:rPr>
          <w:rFonts w:ascii="Times New Roman" w:hAnsi="Times New Roman" w:cs="Times New Roman"/>
          <w:sz w:val="22"/>
          <w:szCs w:val="22"/>
        </w:rPr>
        <w:t>p. 12</w:t>
      </w:r>
      <w:r w:rsidR="00A66209" w:rsidRPr="001418F3">
        <w:rPr>
          <w:rFonts w:ascii="Times New Roman" w:hAnsi="Times New Roman" w:cs="Times New Roman"/>
          <w:sz w:val="22"/>
          <w:szCs w:val="22"/>
        </w:rPr>
        <w:t>-14</w:t>
      </w:r>
    </w:p>
  </w:footnote>
  <w:footnote w:id="57">
    <w:p w14:paraId="61EF3416" w14:textId="73D2C6B4" w:rsidR="00891283" w:rsidRPr="00F16083" w:rsidRDefault="008240CC" w:rsidP="00F16083">
      <w:pPr>
        <w:spacing w:after="0"/>
        <w:ind w:hanging="240"/>
        <w:rPr>
          <w:rFonts w:ascii="Times New Roman" w:eastAsia="Times New Roman" w:hAnsi="Times New Roman" w:cs="Times New Roman"/>
        </w:rPr>
      </w:pPr>
      <w:r w:rsidRPr="00A15254">
        <w:rPr>
          <w:rFonts w:ascii="Times New Roman" w:hAnsi="Times New Roman" w:cs="Times New Roman"/>
        </w:rPr>
        <w:t xml:space="preserve">    </w:t>
      </w:r>
      <w:r w:rsidR="00891283" w:rsidRPr="00F16083">
        <w:rPr>
          <w:rStyle w:val="FootnoteReference"/>
          <w:rFonts w:ascii="Times New Roman" w:hAnsi="Times New Roman" w:cs="Times New Roman"/>
        </w:rPr>
        <w:footnoteRef/>
      </w:r>
      <w:r w:rsidR="00891283" w:rsidRPr="00F16083">
        <w:rPr>
          <w:rFonts w:ascii="Times New Roman" w:hAnsi="Times New Roman" w:cs="Times New Roman"/>
        </w:rPr>
        <w:t xml:space="preserve"> </w:t>
      </w:r>
      <w:bookmarkStart w:id="34" w:name="_Hlk123889060"/>
      <w:r w:rsidR="001E215D" w:rsidRPr="00F16083">
        <w:rPr>
          <w:rFonts w:ascii="Times New Roman" w:hAnsi="Times New Roman" w:cs="Times New Roman"/>
          <w:color w:val="000000" w:themeColor="text1"/>
        </w:rPr>
        <w:t xml:space="preserve">Dan Spencer, </w:t>
      </w:r>
      <w:r w:rsidR="001E215D" w:rsidRPr="00F16083">
        <w:rPr>
          <w:rFonts w:ascii="Times New Roman" w:eastAsia="Times New Roman" w:hAnsi="Times New Roman" w:cs="Times New Roman"/>
          <w:i/>
          <w:iCs/>
          <w:color w:val="000000" w:themeColor="text1"/>
          <w:kern w:val="36"/>
        </w:rPr>
        <w:t xml:space="preserve">The Castle at War in Medieval England and </w:t>
      </w:r>
      <w:r w:rsidR="00EE50D4" w:rsidRPr="00F16083">
        <w:rPr>
          <w:rFonts w:ascii="Times New Roman" w:eastAsia="Times New Roman" w:hAnsi="Times New Roman" w:cs="Times New Roman"/>
          <w:i/>
          <w:iCs/>
          <w:color w:val="000000" w:themeColor="text1"/>
          <w:kern w:val="36"/>
        </w:rPr>
        <w:t>Wales</w:t>
      </w:r>
      <w:r w:rsidR="00EE50D4" w:rsidRPr="00F16083">
        <w:rPr>
          <w:rFonts w:ascii="Times New Roman" w:eastAsia="Times New Roman" w:hAnsi="Times New Roman" w:cs="Times New Roman"/>
          <w:color w:val="000000" w:themeColor="text1"/>
          <w:kern w:val="36"/>
        </w:rPr>
        <w:t>,</w:t>
      </w:r>
      <w:r w:rsidR="00EE50D4" w:rsidRPr="00F16083">
        <w:rPr>
          <w:rFonts w:ascii="Times New Roman" w:eastAsia="Times New Roman" w:hAnsi="Times New Roman" w:cs="Times New Roman"/>
          <w:i/>
          <w:iCs/>
          <w:color w:val="000000" w:themeColor="text1"/>
          <w:kern w:val="36"/>
        </w:rPr>
        <w:t xml:space="preserve"> </w:t>
      </w:r>
      <w:r w:rsidR="00500B16" w:rsidRPr="00F16083">
        <w:rPr>
          <w:rFonts w:ascii="Times New Roman" w:eastAsia="Times New Roman" w:hAnsi="Times New Roman" w:cs="Times New Roman"/>
          <w:color w:val="000000" w:themeColor="text1"/>
          <w:kern w:val="36"/>
        </w:rPr>
        <w:t>(</w:t>
      </w:r>
      <w:r w:rsidR="009610E5" w:rsidRPr="00F16083">
        <w:rPr>
          <w:rFonts w:ascii="Times New Roman" w:eastAsia="Times New Roman" w:hAnsi="Times New Roman" w:cs="Times New Roman"/>
          <w:color w:val="000000" w:themeColor="text1"/>
          <w:kern w:val="36"/>
        </w:rPr>
        <w:t xml:space="preserve">Gloucestershire, </w:t>
      </w:r>
      <w:r w:rsidR="00EE50D4" w:rsidRPr="00F16083">
        <w:rPr>
          <w:rFonts w:ascii="Times New Roman" w:eastAsia="Times New Roman" w:hAnsi="Times New Roman" w:cs="Times New Roman"/>
          <w:kern w:val="36"/>
        </w:rPr>
        <w:t>Amberley</w:t>
      </w:r>
      <w:r w:rsidR="00EE50D4" w:rsidRPr="00F16083">
        <w:rPr>
          <w:rFonts w:ascii="Times New Roman" w:hAnsi="Times New Roman" w:cs="Times New Roman"/>
          <w:color w:val="000000" w:themeColor="text1"/>
        </w:rPr>
        <w:t xml:space="preserve"> Publishing</w:t>
      </w:r>
      <w:r w:rsidR="00500B16" w:rsidRPr="00F16083">
        <w:rPr>
          <w:rFonts w:ascii="Times New Roman" w:hAnsi="Times New Roman" w:cs="Times New Roman"/>
          <w:color w:val="000000" w:themeColor="text1"/>
        </w:rPr>
        <w:t xml:space="preserve">, 2018) </w:t>
      </w:r>
      <w:bookmarkEnd w:id="34"/>
      <w:r w:rsidR="00500B16" w:rsidRPr="00F16083">
        <w:rPr>
          <w:rFonts w:ascii="Times New Roman" w:hAnsi="Times New Roman" w:cs="Times New Roman"/>
          <w:color w:val="000000" w:themeColor="text1"/>
        </w:rPr>
        <w:t>p.</w:t>
      </w:r>
      <w:r w:rsidR="00E5405B" w:rsidRPr="00F16083">
        <w:rPr>
          <w:rFonts w:ascii="Times New Roman" w:hAnsi="Times New Roman" w:cs="Times New Roman"/>
          <w:color w:val="000000" w:themeColor="text1"/>
        </w:rPr>
        <w:t>66</w:t>
      </w:r>
      <w:r w:rsidR="00E41999" w:rsidRPr="00F16083">
        <w:rPr>
          <w:rFonts w:ascii="Times New Roman" w:eastAsia="Times New Roman" w:hAnsi="Times New Roman" w:cs="Times New Roman"/>
        </w:rPr>
        <w:t xml:space="preserve">. ‘The Escape of the Empress Matilda from Oxford Castle in 1142’, </w:t>
      </w:r>
      <w:r w:rsidR="00E41999" w:rsidRPr="00F16083">
        <w:rPr>
          <w:rFonts w:ascii="Times New Roman" w:eastAsia="Times New Roman" w:hAnsi="Times New Roman" w:cs="Times New Roman"/>
          <w:i/>
          <w:iCs/>
        </w:rPr>
        <w:t>Dan Spencer</w:t>
      </w:r>
      <w:r w:rsidR="00E41999" w:rsidRPr="00F16083">
        <w:rPr>
          <w:rFonts w:ascii="Times New Roman" w:eastAsia="Times New Roman" w:hAnsi="Times New Roman" w:cs="Times New Roman"/>
        </w:rPr>
        <w:t xml:space="preserve"> &lt;https://danspencer.info/2018/03/03/the-escape-of-the-empress-matilda-from-oxford-castle-in-1142/&gt; [accessed </w:t>
      </w:r>
      <w:r w:rsidRPr="00F16083">
        <w:rPr>
          <w:rFonts w:ascii="Times New Roman" w:eastAsia="Times New Roman" w:hAnsi="Times New Roman" w:cs="Times New Roman"/>
        </w:rPr>
        <w:t>2</w:t>
      </w:r>
      <w:r w:rsidR="00E41999" w:rsidRPr="00F16083">
        <w:rPr>
          <w:rFonts w:ascii="Times New Roman" w:eastAsia="Times New Roman" w:hAnsi="Times New Roman" w:cs="Times New Roman"/>
        </w:rPr>
        <w:t xml:space="preserve"> January 2023]</w:t>
      </w:r>
    </w:p>
  </w:footnote>
  <w:footnote w:id="58">
    <w:p w14:paraId="04A52F4C" w14:textId="1CE15263" w:rsidR="0022339A" w:rsidRPr="00EA4B25" w:rsidRDefault="0022339A" w:rsidP="00EA4B25">
      <w:pPr>
        <w:spacing w:after="0"/>
        <w:jc w:val="both"/>
        <w:rPr>
          <w:rFonts w:ascii="Times New Roman" w:hAnsi="Times New Roman" w:cs="Times New Roman"/>
        </w:rPr>
      </w:pPr>
      <w:r w:rsidRPr="00F16083">
        <w:rPr>
          <w:rStyle w:val="FootnoteReference"/>
          <w:rFonts w:ascii="Times New Roman" w:hAnsi="Times New Roman" w:cs="Times New Roman"/>
        </w:rPr>
        <w:footnoteRef/>
      </w:r>
      <w:r w:rsidRPr="00F16083">
        <w:rPr>
          <w:rFonts w:ascii="Times New Roman" w:hAnsi="Times New Roman" w:cs="Times New Roman"/>
        </w:rPr>
        <w:t xml:space="preserve"> Castor, Helen, </w:t>
      </w:r>
      <w:r w:rsidRPr="00F16083">
        <w:rPr>
          <w:rFonts w:ascii="Times New Roman" w:hAnsi="Times New Roman" w:cs="Times New Roman"/>
          <w:i/>
          <w:iCs/>
        </w:rPr>
        <w:t xml:space="preserve">She-Wolves, The Women Who Ruled England Before Elizabeth, </w:t>
      </w:r>
      <w:r w:rsidRPr="00F16083">
        <w:rPr>
          <w:rFonts w:ascii="Times New Roman" w:hAnsi="Times New Roman" w:cs="Times New Roman"/>
        </w:rPr>
        <w:t>(New York: HarperCollins Publishers, 2011)</w:t>
      </w:r>
      <w:r w:rsidR="008F227D" w:rsidRPr="00F16083">
        <w:rPr>
          <w:rFonts w:ascii="Times New Roman" w:hAnsi="Times New Roman" w:cs="Times New Roman"/>
        </w:rPr>
        <w:t xml:space="preserve"> p.103.</w:t>
      </w:r>
    </w:p>
  </w:footnote>
  <w:footnote w:id="59">
    <w:p w14:paraId="5B80A64D" w14:textId="111DE636" w:rsidR="00C96256" w:rsidRPr="00B0561F" w:rsidRDefault="00C96256" w:rsidP="00B0561F">
      <w:pPr>
        <w:pStyle w:val="Heading1"/>
        <w:spacing w:before="0"/>
        <w:rPr>
          <w:rFonts w:ascii="Times New Roman" w:eastAsia="Times New Roman" w:hAnsi="Times New Roman" w:cs="Times New Roman"/>
          <w:color w:val="auto"/>
          <w:kern w:val="36"/>
          <w:sz w:val="22"/>
          <w:szCs w:val="22"/>
        </w:rPr>
      </w:pPr>
      <w:r w:rsidRPr="00F16083">
        <w:rPr>
          <w:rStyle w:val="FootnoteReference"/>
          <w:rFonts w:ascii="Times New Roman" w:hAnsi="Times New Roman" w:cs="Times New Roman"/>
          <w:color w:val="000000" w:themeColor="text1"/>
          <w:sz w:val="22"/>
          <w:szCs w:val="22"/>
        </w:rPr>
        <w:footnoteRef/>
      </w:r>
      <w:r w:rsidRPr="00F16083">
        <w:rPr>
          <w:rFonts w:ascii="Times New Roman" w:hAnsi="Times New Roman" w:cs="Times New Roman"/>
          <w:color w:val="000000" w:themeColor="text1"/>
          <w:sz w:val="22"/>
          <w:szCs w:val="22"/>
        </w:rPr>
        <w:t xml:space="preserve"> Strickland, Agnes, </w:t>
      </w:r>
      <w:r w:rsidRPr="00F16083">
        <w:rPr>
          <w:rFonts w:ascii="Times New Roman" w:eastAsia="Times New Roman" w:hAnsi="Times New Roman" w:cs="Times New Roman"/>
          <w:i/>
          <w:iCs/>
          <w:color w:val="auto"/>
          <w:kern w:val="36"/>
          <w:sz w:val="22"/>
          <w:szCs w:val="22"/>
        </w:rPr>
        <w:t>Lives of the queens of England Volume 1: from the Norman conquest; With Anecdotes of Their Courts</w:t>
      </w:r>
      <w:r w:rsidRPr="00F16083">
        <w:rPr>
          <w:rFonts w:ascii="Times New Roman" w:eastAsia="Times New Roman" w:hAnsi="Times New Roman" w:cs="Times New Roman"/>
          <w:color w:val="auto"/>
          <w:kern w:val="36"/>
          <w:sz w:val="22"/>
          <w:szCs w:val="22"/>
        </w:rPr>
        <w:t>, (London: Henry Colburn Publisher, 1841).</w:t>
      </w:r>
    </w:p>
  </w:footnote>
  <w:footnote w:id="60">
    <w:p w14:paraId="3B36B9F4" w14:textId="21EC3744" w:rsidR="00633352" w:rsidRPr="00B0561F" w:rsidRDefault="00A93590">
      <w:pPr>
        <w:pStyle w:val="FootnoteText"/>
        <w:rPr>
          <w:rFonts w:ascii="Times New Roman" w:hAnsi="Times New Roman" w:cs="Times New Roman"/>
          <w:sz w:val="22"/>
          <w:szCs w:val="22"/>
        </w:rPr>
      </w:pPr>
      <w:r w:rsidRPr="00F16083">
        <w:rPr>
          <w:rStyle w:val="FootnoteReference"/>
          <w:rFonts w:ascii="Times New Roman" w:hAnsi="Times New Roman" w:cs="Times New Roman"/>
          <w:sz w:val="22"/>
          <w:szCs w:val="22"/>
        </w:rPr>
        <w:footnoteRef/>
      </w:r>
      <w:r w:rsidRPr="00F16083">
        <w:rPr>
          <w:rFonts w:ascii="Times New Roman" w:hAnsi="Times New Roman" w:cs="Times New Roman"/>
          <w:sz w:val="22"/>
          <w:szCs w:val="22"/>
        </w:rPr>
        <w:t xml:space="preserve"> </w:t>
      </w:r>
      <w:r w:rsidR="00B0561F">
        <w:rPr>
          <w:rFonts w:ascii="Times New Roman" w:hAnsi="Times New Roman" w:cs="Times New Roman"/>
          <w:sz w:val="22"/>
          <w:szCs w:val="22"/>
        </w:rPr>
        <w:t>Ibid.</w:t>
      </w:r>
      <w:r w:rsidR="004102E8">
        <w:rPr>
          <w:rFonts w:ascii="Times New Roman" w:hAnsi="Times New Roman" w:cs="Times New Roman"/>
          <w:sz w:val="22"/>
          <w:szCs w:val="22"/>
        </w:rPr>
        <w:t>,</w:t>
      </w:r>
      <w:r w:rsidRPr="00F16083">
        <w:rPr>
          <w:rFonts w:ascii="Times New Roman" w:hAnsi="Times New Roman" w:cs="Times New Roman"/>
          <w:sz w:val="22"/>
          <w:szCs w:val="22"/>
        </w:rPr>
        <w:t xml:space="preserve"> p</w:t>
      </w:r>
      <w:r w:rsidR="000538EA" w:rsidRPr="00F16083">
        <w:rPr>
          <w:rFonts w:ascii="Times New Roman" w:hAnsi="Times New Roman" w:cs="Times New Roman"/>
          <w:sz w:val="22"/>
          <w:szCs w:val="22"/>
        </w:rPr>
        <w:t>. 2</w:t>
      </w:r>
      <w:r w:rsidR="008E150A" w:rsidRPr="00F16083">
        <w:rPr>
          <w:rFonts w:ascii="Times New Roman" w:hAnsi="Times New Roman" w:cs="Times New Roman"/>
          <w:sz w:val="22"/>
          <w:szCs w:val="22"/>
        </w:rPr>
        <w:t>61</w:t>
      </w:r>
      <w:r w:rsidR="00977B3E" w:rsidRPr="00F16083">
        <w:rPr>
          <w:rFonts w:ascii="Times New Roman" w:hAnsi="Times New Roman" w:cs="Times New Roman"/>
          <w:sz w:val="22"/>
          <w:szCs w:val="22"/>
        </w:rPr>
        <w:t>.</w:t>
      </w:r>
    </w:p>
  </w:footnote>
  <w:footnote w:id="61">
    <w:p w14:paraId="3DB88039" w14:textId="75A899D0" w:rsidR="00FB706D" w:rsidRPr="001418F3" w:rsidRDefault="004562F2" w:rsidP="006475E8">
      <w:pPr>
        <w:pStyle w:val="FootnoteText"/>
        <w:rPr>
          <w:rFonts w:ascii="Times New Roman" w:hAnsi="Times New Roman" w:cs="Times New Roman"/>
          <w:sz w:val="22"/>
          <w:szCs w:val="22"/>
        </w:rPr>
      </w:pPr>
      <w:r w:rsidRPr="001418F3">
        <w:rPr>
          <w:rStyle w:val="FootnoteReference"/>
          <w:rFonts w:ascii="Times New Roman" w:hAnsi="Times New Roman" w:cs="Times New Roman"/>
          <w:sz w:val="22"/>
          <w:szCs w:val="22"/>
        </w:rPr>
        <w:footnoteRef/>
      </w:r>
      <w:r w:rsidRPr="001418F3">
        <w:rPr>
          <w:rFonts w:ascii="Times New Roman" w:hAnsi="Times New Roman" w:cs="Times New Roman"/>
          <w:sz w:val="22"/>
          <w:szCs w:val="22"/>
        </w:rPr>
        <w:t xml:space="preserve"> </w:t>
      </w:r>
      <w:r w:rsidR="00B0561F">
        <w:rPr>
          <w:rFonts w:ascii="Times New Roman" w:hAnsi="Times New Roman" w:cs="Times New Roman"/>
          <w:sz w:val="22"/>
          <w:szCs w:val="22"/>
        </w:rPr>
        <w:t>Ibid.</w:t>
      </w:r>
      <w:r w:rsidR="004102E8">
        <w:rPr>
          <w:rFonts w:ascii="Times New Roman" w:hAnsi="Times New Roman" w:cs="Times New Roman"/>
          <w:sz w:val="22"/>
          <w:szCs w:val="22"/>
        </w:rPr>
        <w:t>,</w:t>
      </w:r>
      <w:r w:rsidR="00B0561F">
        <w:rPr>
          <w:rFonts w:ascii="Times New Roman" w:hAnsi="Times New Roman" w:cs="Times New Roman"/>
          <w:sz w:val="22"/>
          <w:szCs w:val="22"/>
        </w:rPr>
        <w:t xml:space="preserve"> </w:t>
      </w:r>
      <w:r w:rsidR="00B070D7" w:rsidRPr="001418F3">
        <w:rPr>
          <w:rFonts w:ascii="Times New Roman" w:hAnsi="Times New Roman" w:cs="Times New Roman"/>
          <w:sz w:val="22"/>
          <w:szCs w:val="22"/>
        </w:rPr>
        <w:t>p.284</w:t>
      </w:r>
      <w:r w:rsidR="00633352" w:rsidRPr="001418F3">
        <w:rPr>
          <w:rFonts w:ascii="Times New Roman" w:hAnsi="Times New Roman" w:cs="Times New Roman"/>
          <w:sz w:val="22"/>
          <w:szCs w:val="22"/>
        </w:rPr>
        <w:t>.</w:t>
      </w:r>
      <w:r w:rsidR="007022E0" w:rsidRPr="001418F3">
        <w:rPr>
          <w:rFonts w:ascii="Times New Roman" w:hAnsi="Times New Roman" w:cs="Times New Roman"/>
          <w:sz w:val="22"/>
          <w:szCs w:val="22"/>
        </w:rPr>
        <w:t xml:space="preserve"> </w:t>
      </w:r>
      <w:r w:rsidR="0076349E" w:rsidRPr="001418F3">
        <w:rPr>
          <w:rFonts w:ascii="Times New Roman" w:hAnsi="Times New Roman" w:cs="Times New Roman"/>
          <w:sz w:val="22"/>
          <w:szCs w:val="22"/>
        </w:rPr>
        <w:t>There was a strange rumor that Stephen was actually the father of Henry II having impregnating Matilda when he escorted her to Normandy to marry Geoffrey and that was in fulfillment of a prophecy of Merlin</w:t>
      </w:r>
      <w:r w:rsidR="0094780B" w:rsidRPr="001418F3">
        <w:rPr>
          <w:rFonts w:ascii="Times New Roman" w:hAnsi="Times New Roman" w:cs="Times New Roman"/>
          <w:sz w:val="22"/>
          <w:szCs w:val="22"/>
        </w:rPr>
        <w:t xml:space="preserve"> </w:t>
      </w:r>
      <w:r w:rsidR="00690CF2" w:rsidRPr="001418F3">
        <w:rPr>
          <w:rFonts w:ascii="Times New Roman" w:hAnsi="Times New Roman" w:cs="Times New Roman"/>
          <w:sz w:val="22"/>
          <w:szCs w:val="22"/>
        </w:rPr>
        <w:t>Chibnall</w:t>
      </w:r>
      <w:r w:rsidR="007022E0" w:rsidRPr="001418F3">
        <w:rPr>
          <w:rFonts w:ascii="Times New Roman" w:hAnsi="Times New Roman" w:cs="Times New Roman"/>
          <w:sz w:val="22"/>
          <w:szCs w:val="22"/>
        </w:rPr>
        <w:t xml:space="preserve">, </w:t>
      </w:r>
      <w:r w:rsidR="006C6EC3">
        <w:rPr>
          <w:rFonts w:ascii="Times New Roman" w:hAnsi="Times New Roman" w:cs="Times New Roman"/>
          <w:sz w:val="22"/>
          <w:szCs w:val="22"/>
        </w:rPr>
        <w:t xml:space="preserve">see also </w:t>
      </w:r>
      <w:r w:rsidR="007022E0" w:rsidRPr="001418F3">
        <w:rPr>
          <w:rFonts w:ascii="Times New Roman" w:hAnsi="Times New Roman" w:cs="Times New Roman"/>
          <w:i/>
          <w:iCs/>
          <w:sz w:val="22"/>
          <w:szCs w:val="22"/>
        </w:rPr>
        <w:t>The Empress Matilda</w:t>
      </w:r>
      <w:r w:rsidR="007022E0" w:rsidRPr="001418F3">
        <w:rPr>
          <w:rFonts w:ascii="Times New Roman" w:hAnsi="Times New Roman" w:cs="Times New Roman"/>
          <w:sz w:val="22"/>
          <w:szCs w:val="22"/>
        </w:rPr>
        <w:t>, p.198 citing Matthew Paris. The timeline does not work as Matilda married Geoffrey in 1128 and Henry was born in 1133.</w:t>
      </w:r>
    </w:p>
  </w:footnote>
  <w:footnote w:id="62">
    <w:p w14:paraId="22C59826" w14:textId="42A59E6D" w:rsidR="003D0D61" w:rsidRPr="0051653C" w:rsidRDefault="008B4307" w:rsidP="006475E8">
      <w:pPr>
        <w:pStyle w:val="FootnoteText"/>
        <w:rPr>
          <w:rFonts w:ascii="Times New Roman" w:hAnsi="Times New Roman" w:cs="Times New Roman"/>
          <w:sz w:val="22"/>
          <w:szCs w:val="22"/>
        </w:rPr>
      </w:pPr>
      <w:r w:rsidRPr="0051653C">
        <w:rPr>
          <w:rStyle w:val="FootnoteReference"/>
          <w:rFonts w:ascii="Times New Roman" w:hAnsi="Times New Roman" w:cs="Times New Roman"/>
          <w:sz w:val="22"/>
          <w:szCs w:val="22"/>
        </w:rPr>
        <w:footnoteRef/>
      </w:r>
      <w:r w:rsidRPr="0051653C">
        <w:rPr>
          <w:rFonts w:ascii="Times New Roman" w:hAnsi="Times New Roman" w:cs="Times New Roman"/>
          <w:sz w:val="22"/>
          <w:szCs w:val="22"/>
        </w:rPr>
        <w:t xml:space="preserve"> </w:t>
      </w:r>
      <w:r w:rsidR="00B0561F" w:rsidRPr="0051653C">
        <w:rPr>
          <w:rFonts w:ascii="Times New Roman" w:hAnsi="Times New Roman" w:cs="Times New Roman"/>
          <w:sz w:val="22"/>
          <w:szCs w:val="22"/>
        </w:rPr>
        <w:t>Ibid.</w:t>
      </w:r>
      <w:r w:rsidR="002D0D7E" w:rsidRPr="0051653C">
        <w:rPr>
          <w:rFonts w:ascii="Times New Roman" w:hAnsi="Times New Roman" w:cs="Times New Roman"/>
          <w:sz w:val="22"/>
          <w:szCs w:val="22"/>
        </w:rPr>
        <w:t>,</w:t>
      </w:r>
      <w:r w:rsidR="003F7487" w:rsidRPr="0051653C">
        <w:rPr>
          <w:rFonts w:ascii="Times New Roman" w:hAnsi="Times New Roman" w:cs="Times New Roman"/>
          <w:sz w:val="22"/>
          <w:szCs w:val="22"/>
        </w:rPr>
        <w:t xml:space="preserve"> p. 2</w:t>
      </w:r>
      <w:r w:rsidR="00474C51" w:rsidRPr="0051653C">
        <w:rPr>
          <w:rFonts w:ascii="Times New Roman" w:hAnsi="Times New Roman" w:cs="Times New Roman"/>
          <w:sz w:val="22"/>
          <w:szCs w:val="22"/>
        </w:rPr>
        <w:t>63</w:t>
      </w:r>
      <w:r w:rsidR="003F7487" w:rsidRPr="0051653C">
        <w:rPr>
          <w:rFonts w:ascii="Times New Roman" w:hAnsi="Times New Roman" w:cs="Times New Roman"/>
          <w:sz w:val="22"/>
          <w:szCs w:val="22"/>
        </w:rPr>
        <w:t>.</w:t>
      </w:r>
    </w:p>
  </w:footnote>
  <w:footnote w:id="63">
    <w:p w14:paraId="674530D7" w14:textId="28FA90A4" w:rsidR="00AF2F87" w:rsidRPr="0051653C" w:rsidRDefault="002E0119" w:rsidP="006475E8">
      <w:pPr>
        <w:pStyle w:val="FootnoteText"/>
        <w:rPr>
          <w:rFonts w:ascii="Times New Roman" w:hAnsi="Times New Roman" w:cs="Times New Roman"/>
          <w:sz w:val="22"/>
          <w:szCs w:val="22"/>
        </w:rPr>
      </w:pPr>
      <w:r w:rsidRPr="0051653C">
        <w:rPr>
          <w:rStyle w:val="FootnoteReference"/>
          <w:rFonts w:ascii="Times New Roman" w:hAnsi="Times New Roman" w:cs="Times New Roman"/>
          <w:sz w:val="22"/>
          <w:szCs w:val="22"/>
        </w:rPr>
        <w:footnoteRef/>
      </w:r>
      <w:r w:rsidRPr="0051653C">
        <w:rPr>
          <w:rFonts w:ascii="Times New Roman" w:hAnsi="Times New Roman" w:cs="Times New Roman"/>
          <w:sz w:val="22"/>
          <w:szCs w:val="22"/>
        </w:rPr>
        <w:t xml:space="preserve"> </w:t>
      </w:r>
      <w:r w:rsidR="002D0D7E" w:rsidRPr="0051653C">
        <w:rPr>
          <w:rFonts w:ascii="Times New Roman" w:hAnsi="Times New Roman" w:cs="Times New Roman"/>
          <w:sz w:val="22"/>
          <w:szCs w:val="22"/>
        </w:rPr>
        <w:t>Ibid.</w:t>
      </w:r>
      <w:r w:rsidR="00F27C71" w:rsidRPr="0051653C">
        <w:rPr>
          <w:rFonts w:ascii="Times New Roman" w:hAnsi="Times New Roman" w:cs="Times New Roman"/>
          <w:i/>
          <w:iCs/>
          <w:sz w:val="22"/>
          <w:szCs w:val="22"/>
        </w:rPr>
        <w:t>,</w:t>
      </w:r>
      <w:r w:rsidRPr="0051653C">
        <w:rPr>
          <w:rFonts w:ascii="Times New Roman" w:hAnsi="Times New Roman" w:cs="Times New Roman"/>
          <w:sz w:val="22"/>
          <w:szCs w:val="22"/>
        </w:rPr>
        <w:t xml:space="preserve"> p. 248.</w:t>
      </w:r>
    </w:p>
  </w:footnote>
  <w:footnote w:id="64">
    <w:p w14:paraId="583336FE" w14:textId="707921FA" w:rsidR="00AF2F87" w:rsidRPr="0051653C" w:rsidRDefault="00BD0D77" w:rsidP="006475E8">
      <w:pPr>
        <w:pStyle w:val="FootnoteText"/>
        <w:rPr>
          <w:rFonts w:ascii="Times New Roman" w:eastAsia="Times New Roman" w:hAnsi="Times New Roman" w:cs="Times New Roman"/>
          <w:spacing w:val="-5"/>
          <w:sz w:val="22"/>
          <w:szCs w:val="22"/>
        </w:rPr>
      </w:pPr>
      <w:r w:rsidRPr="0051653C">
        <w:rPr>
          <w:rStyle w:val="FootnoteReference"/>
          <w:rFonts w:ascii="Times New Roman" w:hAnsi="Times New Roman" w:cs="Times New Roman"/>
          <w:sz w:val="22"/>
          <w:szCs w:val="22"/>
        </w:rPr>
        <w:footnoteRef/>
      </w:r>
      <w:r w:rsidRPr="0051653C">
        <w:rPr>
          <w:rFonts w:ascii="Times New Roman" w:hAnsi="Times New Roman" w:cs="Times New Roman"/>
          <w:sz w:val="22"/>
          <w:szCs w:val="22"/>
        </w:rPr>
        <w:t xml:space="preserve"> </w:t>
      </w:r>
      <w:r w:rsidR="00AF2F87" w:rsidRPr="0051653C">
        <w:rPr>
          <w:rFonts w:ascii="Times New Roman" w:hAnsi="Times New Roman" w:cs="Times New Roman"/>
          <w:sz w:val="22"/>
          <w:szCs w:val="22"/>
        </w:rPr>
        <w:t xml:space="preserve"> For discussion see </w:t>
      </w:r>
      <w:bookmarkStart w:id="35" w:name="_Hlk124251043"/>
      <w:r w:rsidRPr="0051653C">
        <w:rPr>
          <w:rFonts w:ascii="Times New Roman" w:hAnsi="Times New Roman" w:cs="Times New Roman"/>
          <w:spacing w:val="-5"/>
          <w:sz w:val="22"/>
          <w:szCs w:val="22"/>
        </w:rPr>
        <w:t>Véronique Gazeau</w:t>
      </w:r>
      <w:r w:rsidRPr="0051653C">
        <w:rPr>
          <w:rFonts w:ascii="Times New Roman" w:hAnsi="Times New Roman" w:cs="Times New Roman"/>
          <w:spacing w:val="-4"/>
          <w:sz w:val="22"/>
          <w:szCs w:val="22"/>
        </w:rPr>
        <w:t xml:space="preserve"> </w:t>
      </w:r>
      <w:r w:rsidRPr="0051653C">
        <w:rPr>
          <w:rFonts w:ascii="Times New Roman" w:hAnsi="Times New Roman" w:cs="Times New Roman"/>
          <w:i/>
          <w:iCs/>
          <w:spacing w:val="-4"/>
          <w:sz w:val="22"/>
          <w:szCs w:val="22"/>
        </w:rPr>
        <w:t>Imagining the Conqueror: The Changing Image of William the Conqueror, 1830–1945</w:t>
      </w:r>
      <w:r w:rsidRPr="0051653C">
        <w:rPr>
          <w:rFonts w:ascii="Times New Roman" w:hAnsi="Times New Roman" w:cs="Times New Roman"/>
          <w:spacing w:val="-4"/>
          <w:sz w:val="22"/>
          <w:szCs w:val="22"/>
        </w:rPr>
        <w:t xml:space="preserve">, The Haskins Society Journal 25: 2013. Studies in Medieval </w:t>
      </w:r>
      <w:r w:rsidR="0018688B" w:rsidRPr="0051653C">
        <w:rPr>
          <w:rFonts w:ascii="Times New Roman" w:hAnsi="Times New Roman" w:cs="Times New Roman"/>
          <w:spacing w:val="-4"/>
          <w:sz w:val="22"/>
          <w:szCs w:val="22"/>
        </w:rPr>
        <w:t>History</w:t>
      </w:r>
      <w:r w:rsidR="0018688B" w:rsidRPr="0051653C">
        <w:rPr>
          <w:rFonts w:ascii="Times New Roman" w:eastAsia="Times New Roman" w:hAnsi="Times New Roman" w:cs="Times New Roman"/>
          <w:spacing w:val="-5"/>
          <w:sz w:val="22"/>
          <w:szCs w:val="22"/>
        </w:rPr>
        <w:t xml:space="preserve"> (</w:t>
      </w:r>
      <w:hyperlink r:id="rId1" w:history="1">
        <w:r w:rsidRPr="0051653C">
          <w:rPr>
            <w:rFonts w:ascii="Times New Roman" w:eastAsia="Times New Roman" w:hAnsi="Times New Roman" w:cs="Times New Roman"/>
            <w:spacing w:val="-5"/>
            <w:sz w:val="22"/>
            <w:szCs w:val="22"/>
          </w:rPr>
          <w:t>Haskins Society Journal</w:t>
        </w:r>
      </w:hyperlink>
      <w:r w:rsidRPr="0051653C">
        <w:rPr>
          <w:rFonts w:ascii="Times New Roman" w:eastAsia="Times New Roman" w:hAnsi="Times New Roman" w:cs="Times New Roman"/>
          <w:spacing w:val="-5"/>
          <w:sz w:val="22"/>
          <w:szCs w:val="22"/>
        </w:rPr>
        <w:t>, 2014).</w:t>
      </w:r>
      <w:bookmarkEnd w:id="35"/>
    </w:p>
  </w:footnote>
  <w:footnote w:id="65">
    <w:p w14:paraId="2D51280E" w14:textId="28DF31AE" w:rsidR="00AB198F" w:rsidRPr="0051653C" w:rsidRDefault="00546243">
      <w:pPr>
        <w:pStyle w:val="FootnoteText"/>
        <w:rPr>
          <w:rFonts w:ascii="Times New Roman" w:hAnsi="Times New Roman" w:cs="Times New Roman"/>
          <w:sz w:val="22"/>
          <w:szCs w:val="22"/>
        </w:rPr>
      </w:pPr>
      <w:r w:rsidRPr="0051653C">
        <w:rPr>
          <w:rStyle w:val="FootnoteReference"/>
          <w:rFonts w:ascii="Times New Roman" w:hAnsi="Times New Roman" w:cs="Times New Roman"/>
          <w:sz w:val="22"/>
          <w:szCs w:val="22"/>
        </w:rPr>
        <w:footnoteRef/>
      </w:r>
      <w:r w:rsidRPr="0051653C">
        <w:rPr>
          <w:rFonts w:ascii="Times New Roman" w:hAnsi="Times New Roman" w:cs="Times New Roman"/>
          <w:sz w:val="22"/>
          <w:szCs w:val="22"/>
        </w:rPr>
        <w:t xml:space="preserve"> </w:t>
      </w:r>
      <w:r w:rsidR="000D3D28" w:rsidRPr="0051653C">
        <w:rPr>
          <w:rFonts w:ascii="Times New Roman" w:hAnsi="Times New Roman" w:cs="Times New Roman"/>
          <w:sz w:val="22"/>
          <w:szCs w:val="22"/>
        </w:rPr>
        <w:t>Hanley</w:t>
      </w:r>
      <w:r w:rsidR="000D3D28" w:rsidRPr="0051653C">
        <w:rPr>
          <w:rFonts w:ascii="Times New Roman" w:hAnsi="Times New Roman" w:cs="Times New Roman"/>
          <w:i/>
          <w:iCs/>
          <w:sz w:val="22"/>
          <w:szCs w:val="22"/>
        </w:rPr>
        <w:t>, Matilda</w:t>
      </w:r>
      <w:r w:rsidR="000D3D28" w:rsidRPr="0051653C">
        <w:rPr>
          <w:rFonts w:ascii="Times New Roman" w:hAnsi="Times New Roman" w:cs="Times New Roman"/>
          <w:sz w:val="22"/>
          <w:szCs w:val="22"/>
        </w:rPr>
        <w:t>. P.207</w:t>
      </w:r>
    </w:p>
  </w:footnote>
  <w:footnote w:id="66">
    <w:p w14:paraId="096E6E44" w14:textId="7274C748" w:rsidR="00473078" w:rsidRPr="0051653C" w:rsidRDefault="00473078">
      <w:pPr>
        <w:pStyle w:val="FootnoteText"/>
        <w:rPr>
          <w:rFonts w:ascii="Times New Roman" w:hAnsi="Times New Roman" w:cs="Times New Roman"/>
          <w:sz w:val="22"/>
          <w:szCs w:val="22"/>
        </w:rPr>
      </w:pPr>
      <w:r w:rsidRPr="0051653C">
        <w:rPr>
          <w:rStyle w:val="FootnoteReference"/>
          <w:rFonts w:ascii="Times New Roman" w:hAnsi="Times New Roman" w:cs="Times New Roman"/>
          <w:sz w:val="22"/>
          <w:szCs w:val="22"/>
        </w:rPr>
        <w:footnoteRef/>
      </w:r>
      <w:r w:rsidRPr="0051653C">
        <w:rPr>
          <w:rFonts w:ascii="Times New Roman" w:hAnsi="Times New Roman" w:cs="Times New Roman"/>
          <w:sz w:val="22"/>
          <w:szCs w:val="22"/>
        </w:rPr>
        <w:t xml:space="preserve"> Matthew Strickland, </w:t>
      </w:r>
      <w:r w:rsidRPr="0051653C">
        <w:rPr>
          <w:rFonts w:ascii="Times New Roman" w:hAnsi="Times New Roman" w:cs="Times New Roman"/>
          <w:i/>
          <w:iCs/>
          <w:sz w:val="22"/>
          <w:szCs w:val="22"/>
        </w:rPr>
        <w:t xml:space="preserve">Henry the Young King 1155-1183, </w:t>
      </w:r>
      <w:r w:rsidRPr="0051653C">
        <w:rPr>
          <w:rFonts w:ascii="Times New Roman" w:hAnsi="Times New Roman" w:cs="Times New Roman"/>
          <w:sz w:val="22"/>
          <w:szCs w:val="22"/>
        </w:rPr>
        <w:t>(New Haven: Yale University Press, 2016) p.22</w:t>
      </w:r>
    </w:p>
  </w:footnote>
  <w:footnote w:id="67">
    <w:p w14:paraId="426C8AEF" w14:textId="14635318" w:rsidR="00AA6A6F" w:rsidRPr="0051653C" w:rsidRDefault="00AA6A6F">
      <w:pPr>
        <w:pStyle w:val="FootnoteText"/>
        <w:rPr>
          <w:rFonts w:ascii="Times New Roman" w:hAnsi="Times New Roman" w:cs="Times New Roman"/>
          <w:sz w:val="22"/>
          <w:szCs w:val="22"/>
        </w:rPr>
      </w:pPr>
      <w:r w:rsidRPr="0051653C">
        <w:rPr>
          <w:rStyle w:val="FootnoteReference"/>
          <w:rFonts w:ascii="Times New Roman" w:hAnsi="Times New Roman" w:cs="Times New Roman"/>
          <w:sz w:val="22"/>
          <w:szCs w:val="22"/>
        </w:rPr>
        <w:footnoteRef/>
      </w:r>
      <w:r w:rsidRPr="0051653C">
        <w:rPr>
          <w:rFonts w:ascii="Times New Roman" w:hAnsi="Times New Roman" w:cs="Times New Roman"/>
          <w:sz w:val="22"/>
          <w:szCs w:val="22"/>
        </w:rPr>
        <w:t xml:space="preserve"> Barber. </w:t>
      </w:r>
      <w:r w:rsidRPr="0051653C">
        <w:rPr>
          <w:rFonts w:ascii="Times New Roman" w:hAnsi="Times New Roman" w:cs="Times New Roman"/>
          <w:i/>
          <w:iCs/>
          <w:sz w:val="22"/>
          <w:szCs w:val="22"/>
        </w:rPr>
        <w:t>Henry Plantagenet</w:t>
      </w:r>
      <w:r w:rsidRPr="0051653C">
        <w:rPr>
          <w:rFonts w:ascii="Times New Roman" w:hAnsi="Times New Roman" w:cs="Times New Roman"/>
          <w:sz w:val="22"/>
          <w:szCs w:val="22"/>
        </w:rPr>
        <w:t>. P .87, 125.</w:t>
      </w:r>
    </w:p>
  </w:footnote>
  <w:footnote w:id="68">
    <w:p w14:paraId="77A11445" w14:textId="48D7E1A5" w:rsidR="00AB198F" w:rsidRPr="0051653C" w:rsidRDefault="00BF5294">
      <w:pPr>
        <w:pStyle w:val="FootnoteText"/>
        <w:rPr>
          <w:rFonts w:ascii="Times New Roman" w:hAnsi="Times New Roman" w:cs="Times New Roman"/>
          <w:sz w:val="22"/>
          <w:szCs w:val="22"/>
        </w:rPr>
      </w:pPr>
      <w:r w:rsidRPr="0051653C">
        <w:rPr>
          <w:rStyle w:val="FootnoteReference"/>
          <w:rFonts w:ascii="Times New Roman" w:hAnsi="Times New Roman" w:cs="Times New Roman"/>
          <w:sz w:val="22"/>
          <w:szCs w:val="22"/>
        </w:rPr>
        <w:footnoteRef/>
      </w:r>
      <w:r w:rsidRPr="0051653C">
        <w:rPr>
          <w:rFonts w:ascii="Times New Roman" w:hAnsi="Times New Roman" w:cs="Times New Roman"/>
          <w:sz w:val="22"/>
          <w:szCs w:val="22"/>
        </w:rPr>
        <w:t xml:space="preserve"> </w:t>
      </w:r>
      <w:r w:rsidR="00C304B5" w:rsidRPr="0051653C">
        <w:rPr>
          <w:rFonts w:ascii="Times New Roman" w:hAnsi="Times New Roman" w:cs="Times New Roman"/>
          <w:sz w:val="22"/>
          <w:szCs w:val="22"/>
        </w:rPr>
        <w:t xml:space="preserve">Torigni </w:t>
      </w:r>
      <w:r w:rsidR="00E65C20" w:rsidRPr="0051653C">
        <w:rPr>
          <w:rFonts w:ascii="Times New Roman" w:hAnsi="Times New Roman" w:cs="Times New Roman"/>
          <w:i/>
          <w:iCs/>
          <w:sz w:val="22"/>
          <w:szCs w:val="22"/>
        </w:rPr>
        <w:t>The Chronicle of Robert de Monte</w:t>
      </w:r>
      <w:r w:rsidR="00E65C20" w:rsidRPr="0051653C">
        <w:rPr>
          <w:rFonts w:ascii="Times New Roman" w:hAnsi="Times New Roman" w:cs="Times New Roman"/>
          <w:sz w:val="22"/>
          <w:szCs w:val="22"/>
        </w:rPr>
        <w:t xml:space="preserve"> </w:t>
      </w:r>
      <w:r w:rsidR="00C304B5" w:rsidRPr="0051653C">
        <w:rPr>
          <w:rFonts w:ascii="Times New Roman" w:hAnsi="Times New Roman" w:cs="Times New Roman"/>
          <w:sz w:val="22"/>
          <w:szCs w:val="22"/>
        </w:rPr>
        <w:t>p.2017</w:t>
      </w:r>
    </w:p>
  </w:footnote>
  <w:footnote w:id="69">
    <w:p w14:paraId="49464069" w14:textId="6E85CAAA" w:rsidR="004A19CA" w:rsidRPr="0051653C" w:rsidRDefault="00690066">
      <w:pPr>
        <w:pStyle w:val="FootnoteText"/>
        <w:rPr>
          <w:rFonts w:ascii="Times New Roman" w:hAnsi="Times New Roman" w:cs="Times New Roman"/>
          <w:sz w:val="22"/>
          <w:szCs w:val="22"/>
        </w:rPr>
      </w:pPr>
      <w:r w:rsidRPr="0051653C">
        <w:rPr>
          <w:rStyle w:val="FootnoteReference"/>
          <w:rFonts w:ascii="Times New Roman" w:hAnsi="Times New Roman" w:cs="Times New Roman"/>
          <w:sz w:val="22"/>
          <w:szCs w:val="22"/>
        </w:rPr>
        <w:footnoteRef/>
      </w:r>
      <w:r w:rsidRPr="0051653C">
        <w:rPr>
          <w:rFonts w:ascii="Times New Roman" w:hAnsi="Times New Roman" w:cs="Times New Roman"/>
          <w:sz w:val="22"/>
          <w:szCs w:val="22"/>
        </w:rPr>
        <w:t xml:space="preserve"> </w:t>
      </w:r>
      <w:bookmarkStart w:id="37" w:name="_Hlk124173582"/>
      <w:r w:rsidRPr="0051653C">
        <w:rPr>
          <w:rFonts w:ascii="Times New Roman" w:hAnsi="Times New Roman" w:cs="Times New Roman"/>
          <w:sz w:val="22"/>
          <w:szCs w:val="22"/>
        </w:rPr>
        <w:t xml:space="preserve">Mark Hagger, </w:t>
      </w:r>
      <w:r w:rsidRPr="0051653C">
        <w:rPr>
          <w:rFonts w:ascii="Times New Roman" w:hAnsi="Times New Roman" w:cs="Times New Roman"/>
          <w:i/>
          <w:iCs/>
          <w:sz w:val="22"/>
          <w:szCs w:val="22"/>
        </w:rPr>
        <w:t>Norman Rule in Normandy 911-1144</w:t>
      </w:r>
      <w:r w:rsidRPr="0051653C">
        <w:rPr>
          <w:rFonts w:ascii="Times New Roman" w:hAnsi="Times New Roman" w:cs="Times New Roman"/>
          <w:sz w:val="22"/>
          <w:szCs w:val="22"/>
        </w:rPr>
        <w:t xml:space="preserve"> (</w:t>
      </w:r>
      <w:r w:rsidR="008A4ED0" w:rsidRPr="0051653C">
        <w:rPr>
          <w:rFonts w:ascii="Times New Roman" w:hAnsi="Times New Roman" w:cs="Times New Roman"/>
          <w:sz w:val="22"/>
          <w:szCs w:val="22"/>
        </w:rPr>
        <w:t>Woodbridge: The Boydell Press, 2017)</w:t>
      </w:r>
      <w:r w:rsidR="00A925ED" w:rsidRPr="0051653C">
        <w:rPr>
          <w:rFonts w:ascii="Times New Roman" w:hAnsi="Times New Roman" w:cs="Times New Roman"/>
          <w:sz w:val="22"/>
          <w:szCs w:val="22"/>
        </w:rPr>
        <w:t xml:space="preserve"> p. 179-183</w:t>
      </w:r>
      <w:r w:rsidR="00B74972" w:rsidRPr="0051653C">
        <w:rPr>
          <w:rFonts w:ascii="Times New Roman" w:hAnsi="Times New Roman" w:cs="Times New Roman"/>
          <w:sz w:val="22"/>
          <w:szCs w:val="22"/>
        </w:rPr>
        <w:t>.</w:t>
      </w:r>
      <w:bookmarkEnd w:id="37"/>
    </w:p>
  </w:footnote>
  <w:footnote w:id="70">
    <w:p w14:paraId="5B1F10B1" w14:textId="7A06839F" w:rsidR="00B840B2" w:rsidRPr="004A19CA" w:rsidRDefault="002B30E4">
      <w:pPr>
        <w:pStyle w:val="FootnoteText"/>
        <w:rPr>
          <w:rFonts w:ascii="Times New Roman" w:hAnsi="Times New Roman" w:cs="Times New Roman"/>
          <w:sz w:val="22"/>
          <w:szCs w:val="22"/>
        </w:rPr>
      </w:pPr>
      <w:r w:rsidRPr="0051653C">
        <w:rPr>
          <w:rStyle w:val="FootnoteReference"/>
          <w:rFonts w:ascii="Times New Roman" w:hAnsi="Times New Roman" w:cs="Times New Roman"/>
          <w:sz w:val="22"/>
          <w:szCs w:val="22"/>
        </w:rPr>
        <w:footnoteRef/>
      </w:r>
      <w:r w:rsidRPr="0051653C">
        <w:rPr>
          <w:rFonts w:ascii="Times New Roman" w:hAnsi="Times New Roman" w:cs="Times New Roman"/>
          <w:sz w:val="22"/>
          <w:szCs w:val="22"/>
        </w:rPr>
        <w:t xml:space="preserve"> Chibnall, </w:t>
      </w:r>
      <w:r w:rsidRPr="004102E8">
        <w:rPr>
          <w:rFonts w:ascii="Times New Roman" w:hAnsi="Times New Roman" w:cs="Times New Roman"/>
          <w:i/>
          <w:iCs/>
          <w:sz w:val="22"/>
          <w:szCs w:val="22"/>
        </w:rPr>
        <w:t>The World of Orderic Vitalis</w:t>
      </w:r>
      <w:r w:rsidRPr="0051653C">
        <w:rPr>
          <w:rFonts w:ascii="Times New Roman" w:hAnsi="Times New Roman" w:cs="Times New Roman"/>
          <w:sz w:val="22"/>
          <w:szCs w:val="22"/>
        </w:rPr>
        <w:t>, p.</w:t>
      </w:r>
      <w:r w:rsidR="00B840B2" w:rsidRPr="0051653C">
        <w:rPr>
          <w:rFonts w:ascii="Times New Roman" w:hAnsi="Times New Roman" w:cs="Times New Roman"/>
          <w:sz w:val="22"/>
          <w:szCs w:val="22"/>
        </w:rPr>
        <w:t xml:space="preserve"> 53.</w:t>
      </w:r>
    </w:p>
  </w:footnote>
  <w:footnote w:id="71">
    <w:p w14:paraId="7ACD13B5" w14:textId="6333CA97" w:rsidR="00406F60" w:rsidRPr="003D0D61" w:rsidRDefault="00392322" w:rsidP="00F13F85">
      <w:pPr>
        <w:ind w:hanging="240"/>
        <w:rPr>
          <w:rFonts w:ascii="Times New Roman" w:eastAsia="Times New Roman" w:hAnsi="Times New Roman" w:cs="Times New Roman"/>
        </w:rPr>
      </w:pPr>
      <w:r w:rsidRPr="004A19CA">
        <w:rPr>
          <w:rFonts w:ascii="Times New Roman" w:hAnsi="Times New Roman" w:cs="Times New Roman"/>
        </w:rPr>
        <w:t xml:space="preserve">   </w:t>
      </w:r>
      <w:r w:rsidR="00E2506A">
        <w:rPr>
          <w:rFonts w:ascii="Times New Roman" w:hAnsi="Times New Roman" w:cs="Times New Roman"/>
        </w:rPr>
        <w:t xml:space="preserve">  </w:t>
      </w:r>
      <w:r w:rsidR="00406F60" w:rsidRPr="004A19CA">
        <w:rPr>
          <w:rStyle w:val="FootnoteReference"/>
          <w:rFonts w:ascii="Times New Roman" w:hAnsi="Times New Roman" w:cs="Times New Roman"/>
        </w:rPr>
        <w:footnoteRef/>
      </w:r>
      <w:r w:rsidR="00406F60" w:rsidRPr="004A19CA">
        <w:rPr>
          <w:rFonts w:ascii="Times New Roman" w:hAnsi="Times New Roman" w:cs="Times New Roman"/>
        </w:rPr>
        <w:t xml:space="preserve"> There is a legend that </w:t>
      </w:r>
      <w:r w:rsidR="00153715" w:rsidRPr="004A19CA">
        <w:rPr>
          <w:rFonts w:ascii="Times New Roman" w:hAnsi="Times New Roman" w:cs="Times New Roman"/>
        </w:rPr>
        <w:t xml:space="preserve">states that </w:t>
      </w:r>
      <w:r w:rsidR="005A2F3B" w:rsidRPr="004A19CA">
        <w:rPr>
          <w:rFonts w:ascii="Times New Roman" w:hAnsi="Times New Roman" w:cs="Times New Roman"/>
        </w:rPr>
        <w:t>Matilda</w:t>
      </w:r>
      <w:r w:rsidR="00153715" w:rsidRPr="004A19CA">
        <w:rPr>
          <w:rFonts w:ascii="Times New Roman" w:hAnsi="Times New Roman" w:cs="Times New Roman"/>
        </w:rPr>
        <w:t xml:space="preserve"> haunts the Abbey of Mortimer, </w:t>
      </w:r>
      <w:r w:rsidRPr="004A19CA">
        <w:rPr>
          <w:rFonts w:ascii="Times New Roman" w:hAnsi="Times New Roman" w:cs="Times New Roman"/>
        </w:rPr>
        <w:t xml:space="preserve">where Stephen was Abbot </w:t>
      </w:r>
      <w:r w:rsidR="004C2FFF" w:rsidRPr="004A19CA">
        <w:rPr>
          <w:rFonts w:ascii="Times New Roman" w:hAnsi="Times New Roman" w:cs="Times New Roman"/>
        </w:rPr>
        <w:t xml:space="preserve">from whom she received consent for the Abbey at </w:t>
      </w:r>
      <w:r w:rsidR="007F5BFB" w:rsidRPr="004A19CA">
        <w:rPr>
          <w:rFonts w:ascii="Times New Roman" w:hAnsi="Times New Roman" w:cs="Times New Roman"/>
        </w:rPr>
        <w:t>Votum.</w:t>
      </w:r>
      <w:r w:rsidR="00F30DC0" w:rsidRPr="004A19CA">
        <w:rPr>
          <w:rFonts w:ascii="Times New Roman" w:hAnsi="Times New Roman" w:cs="Times New Roman"/>
        </w:rPr>
        <w:t xml:space="preserve"> </w:t>
      </w:r>
      <w:r w:rsidR="007F5BFB" w:rsidRPr="004A19CA">
        <w:rPr>
          <w:rFonts w:ascii="Times New Roman" w:hAnsi="Times New Roman" w:cs="Times New Roman"/>
        </w:rPr>
        <w:t>I</w:t>
      </w:r>
      <w:r w:rsidR="00F30DC0" w:rsidRPr="004A19CA">
        <w:rPr>
          <w:rFonts w:ascii="Times New Roman" w:hAnsi="Times New Roman" w:cs="Times New Roman"/>
        </w:rPr>
        <w:t xml:space="preserve">t is falsely </w:t>
      </w:r>
      <w:r w:rsidR="00810124" w:rsidRPr="004A19CA">
        <w:rPr>
          <w:rFonts w:ascii="Times New Roman" w:hAnsi="Times New Roman" w:cs="Times New Roman"/>
        </w:rPr>
        <w:t>claimed</w:t>
      </w:r>
      <w:r w:rsidR="00F30DC0" w:rsidRPr="004A19CA">
        <w:rPr>
          <w:rFonts w:ascii="Times New Roman" w:hAnsi="Times New Roman" w:cs="Times New Roman"/>
        </w:rPr>
        <w:t xml:space="preserve"> that her anger at her father</w:t>
      </w:r>
      <w:r w:rsidR="00B50FC0" w:rsidRPr="004A19CA">
        <w:rPr>
          <w:rFonts w:ascii="Times New Roman" w:hAnsi="Times New Roman" w:cs="Times New Roman"/>
        </w:rPr>
        <w:t xml:space="preserve"> for imprisoning her there (untrue)</w:t>
      </w:r>
      <w:r w:rsidR="00F30DC0" w:rsidRPr="004A19CA">
        <w:rPr>
          <w:rFonts w:ascii="Times New Roman" w:hAnsi="Times New Roman" w:cs="Times New Roman"/>
        </w:rPr>
        <w:t xml:space="preserve"> was so intense that it </w:t>
      </w:r>
      <w:r w:rsidR="00F30DC0" w:rsidRPr="004A19CA">
        <w:rPr>
          <w:rFonts w:ascii="Times New Roman" w:hAnsi="Times New Roman" w:cs="Times New Roman"/>
          <w:i/>
          <w:iCs/>
        </w:rPr>
        <w:t>pervaded the very walls.</w:t>
      </w:r>
      <w:r w:rsidR="00CA1190" w:rsidRPr="004A19CA">
        <w:rPr>
          <w:rFonts w:ascii="Times New Roman" w:hAnsi="Times New Roman" w:cs="Times New Roman"/>
        </w:rPr>
        <w:t xml:space="preserve"> </w:t>
      </w:r>
      <w:r w:rsidR="005A2F3B" w:rsidRPr="004A19CA">
        <w:rPr>
          <w:rFonts w:ascii="Times New Roman" w:hAnsi="Times New Roman" w:cs="Times New Roman"/>
        </w:rPr>
        <w:t>Of course,</w:t>
      </w:r>
      <w:r w:rsidR="00CA1190" w:rsidRPr="004A19CA">
        <w:rPr>
          <w:rFonts w:ascii="Times New Roman" w:hAnsi="Times New Roman" w:cs="Times New Roman"/>
        </w:rPr>
        <w:t xml:space="preserve"> this is just a legend, yet </w:t>
      </w:r>
      <w:r w:rsidR="00EF760C" w:rsidRPr="004A19CA">
        <w:rPr>
          <w:rFonts w:ascii="Times New Roman" w:hAnsi="Times New Roman" w:cs="Times New Roman"/>
        </w:rPr>
        <w:t>presented her</w:t>
      </w:r>
      <w:r w:rsidR="00810124" w:rsidRPr="004A19CA">
        <w:rPr>
          <w:rFonts w:ascii="Times New Roman" w:hAnsi="Times New Roman" w:cs="Times New Roman"/>
        </w:rPr>
        <w:t>e</w:t>
      </w:r>
      <w:r w:rsidR="00EF760C" w:rsidRPr="004A19CA">
        <w:rPr>
          <w:rFonts w:ascii="Times New Roman" w:hAnsi="Times New Roman" w:cs="Times New Roman"/>
        </w:rPr>
        <w:t xml:space="preserve"> as</w:t>
      </w:r>
      <w:r w:rsidR="00AB198F" w:rsidRPr="004A19CA">
        <w:rPr>
          <w:rFonts w:ascii="Times New Roman" w:hAnsi="Times New Roman" w:cs="Times New Roman"/>
        </w:rPr>
        <w:t xml:space="preserve"> </w:t>
      </w:r>
      <w:r w:rsidR="005810D5" w:rsidRPr="004A19CA">
        <w:rPr>
          <w:rFonts w:ascii="Times New Roman" w:hAnsi="Times New Roman" w:cs="Times New Roman"/>
        </w:rPr>
        <w:t>evidence th</w:t>
      </w:r>
      <w:r w:rsidR="00810124" w:rsidRPr="004A19CA">
        <w:rPr>
          <w:rFonts w:ascii="Times New Roman" w:hAnsi="Times New Roman" w:cs="Times New Roman"/>
        </w:rPr>
        <w:t xml:space="preserve">at the notion </w:t>
      </w:r>
      <w:r w:rsidR="00CA1190" w:rsidRPr="004A19CA">
        <w:rPr>
          <w:rFonts w:ascii="Times New Roman" w:hAnsi="Times New Roman" w:cs="Times New Roman"/>
        </w:rPr>
        <w:t>of her</w:t>
      </w:r>
      <w:r w:rsidR="005A2F3B" w:rsidRPr="004A19CA">
        <w:rPr>
          <w:rFonts w:ascii="Times New Roman" w:hAnsi="Times New Roman" w:cs="Times New Roman"/>
        </w:rPr>
        <w:t xml:space="preserve"> strong emotions and anger continues until present times</w:t>
      </w:r>
      <w:r w:rsidR="00113A04">
        <w:rPr>
          <w:rFonts w:ascii="Times New Roman" w:hAnsi="Times New Roman" w:cs="Times New Roman"/>
        </w:rPr>
        <w:t xml:space="preserve">, angry in life angry in death. </w:t>
      </w:r>
      <w:r w:rsidRPr="004A19CA">
        <w:rPr>
          <w:rFonts w:ascii="Times New Roman" w:eastAsia="Times New Roman" w:hAnsi="Times New Roman" w:cs="Times New Roman"/>
        </w:rPr>
        <w:t xml:space="preserve">‘The Ghosts of Mortemer Abbey of Normandy, France’. [n.d.]. </w:t>
      </w:r>
      <w:r w:rsidRPr="004A19CA">
        <w:rPr>
          <w:rFonts w:ascii="Times New Roman" w:eastAsia="Times New Roman" w:hAnsi="Times New Roman" w:cs="Times New Roman"/>
          <w:i/>
          <w:iCs/>
        </w:rPr>
        <w:t>Facts-Chology</w:t>
      </w:r>
      <w:r w:rsidRPr="004A19CA">
        <w:rPr>
          <w:rFonts w:ascii="Times New Roman" w:eastAsia="Times New Roman" w:hAnsi="Times New Roman" w:cs="Times New Roman"/>
        </w:rPr>
        <w:t xml:space="preserve"> &lt;https://factschology.com/mmm-podcast-articles/mortemer-abbey-normandy-france&gt; </w:t>
      </w:r>
      <w:r w:rsidR="000A5087" w:rsidRPr="004A19CA">
        <w:rPr>
          <w:rFonts w:ascii="Times New Roman" w:eastAsia="Times New Roman" w:hAnsi="Times New Roman" w:cs="Times New Roman"/>
        </w:rPr>
        <w:t xml:space="preserve">The Abbey itself admits to </w:t>
      </w:r>
      <w:r w:rsidR="00CB03CC" w:rsidRPr="004A19CA">
        <w:rPr>
          <w:rFonts w:ascii="Times New Roman" w:eastAsia="Times New Roman" w:hAnsi="Times New Roman" w:cs="Times New Roman"/>
        </w:rPr>
        <w:t xml:space="preserve">strange </w:t>
      </w:r>
      <w:r w:rsidR="00EF760C" w:rsidRPr="004A19CA">
        <w:rPr>
          <w:rFonts w:ascii="Times New Roman" w:eastAsia="Times New Roman" w:hAnsi="Times New Roman" w:cs="Times New Roman"/>
        </w:rPr>
        <w:t>occurrences</w:t>
      </w:r>
      <w:r w:rsidR="00CB03CC" w:rsidRPr="004A19CA">
        <w:rPr>
          <w:rFonts w:ascii="Times New Roman" w:eastAsia="Times New Roman" w:hAnsi="Times New Roman" w:cs="Times New Roman"/>
        </w:rPr>
        <w:t xml:space="preserve"> </w:t>
      </w:r>
      <w:r w:rsidR="00EF760C" w:rsidRPr="004A19CA">
        <w:rPr>
          <w:rFonts w:ascii="Times New Roman" w:eastAsia="Times New Roman" w:hAnsi="Times New Roman" w:cs="Times New Roman"/>
        </w:rPr>
        <w:t>‘History and Legends - The Mortemer Abbey</w:t>
      </w:r>
      <w:proofErr w:type="gramStart"/>
      <w:r w:rsidR="00EF760C" w:rsidRPr="004A19CA">
        <w:rPr>
          <w:rFonts w:ascii="Times New Roman" w:eastAsia="Times New Roman" w:hAnsi="Times New Roman" w:cs="Times New Roman"/>
        </w:rPr>
        <w:t>’.</w:t>
      </w:r>
      <w:proofErr w:type="gramEnd"/>
      <w:r w:rsidR="00EF760C" w:rsidRPr="003D0D61">
        <w:rPr>
          <w:rFonts w:ascii="Times New Roman" w:eastAsia="Times New Roman" w:hAnsi="Times New Roman" w:cs="Times New Roman"/>
        </w:rPr>
        <w:t xml:space="preserve"> &lt;http://www.abbaye-de-mortemer.fr/en/histoire-abbaye-mortemer.html&gt; [accessed 8 January 2023]</w:t>
      </w:r>
    </w:p>
  </w:footnote>
  <w:footnote w:id="72">
    <w:p w14:paraId="58A6E5EB" w14:textId="51108B41" w:rsidR="00373B2D" w:rsidRPr="003D0D61" w:rsidRDefault="00373B2D">
      <w:pPr>
        <w:pStyle w:val="FootnoteText"/>
        <w:rPr>
          <w:rFonts w:ascii="Times New Roman" w:hAnsi="Times New Roman" w:cs="Times New Roman"/>
          <w:sz w:val="22"/>
          <w:szCs w:val="22"/>
        </w:rPr>
      </w:pPr>
      <w:r w:rsidRPr="003D0D61">
        <w:rPr>
          <w:rStyle w:val="FootnoteReference"/>
          <w:rFonts w:ascii="Times New Roman" w:hAnsi="Times New Roman" w:cs="Times New Roman"/>
          <w:sz w:val="22"/>
          <w:szCs w:val="22"/>
        </w:rPr>
        <w:footnoteRef/>
      </w:r>
      <w:r w:rsidRPr="003D0D61">
        <w:rPr>
          <w:rFonts w:ascii="Times New Roman" w:hAnsi="Times New Roman" w:cs="Times New Roman"/>
          <w:sz w:val="22"/>
          <w:szCs w:val="22"/>
        </w:rPr>
        <w:t xml:space="preserve"> </w:t>
      </w:r>
      <w:r w:rsidR="00E2785D" w:rsidRPr="003D0D61">
        <w:rPr>
          <w:rFonts w:ascii="Times New Roman" w:hAnsi="Times New Roman" w:cs="Times New Roman"/>
          <w:sz w:val="22"/>
          <w:szCs w:val="22"/>
        </w:rPr>
        <w:t xml:space="preserve">Hanley, </w:t>
      </w:r>
      <w:r w:rsidR="00E2785D" w:rsidRPr="003D0D61">
        <w:rPr>
          <w:rFonts w:ascii="Times New Roman" w:hAnsi="Times New Roman" w:cs="Times New Roman"/>
          <w:i/>
          <w:iCs/>
          <w:sz w:val="22"/>
          <w:szCs w:val="22"/>
        </w:rPr>
        <w:t>Matilda</w:t>
      </w:r>
      <w:r w:rsidR="00E2785D" w:rsidRPr="003D0D61">
        <w:rPr>
          <w:rFonts w:ascii="Times New Roman" w:hAnsi="Times New Roman" w:cs="Times New Roman"/>
          <w:sz w:val="22"/>
          <w:szCs w:val="22"/>
        </w:rPr>
        <w:t>, p.</w:t>
      </w:r>
      <w:r w:rsidR="00A32AF3">
        <w:rPr>
          <w:rFonts w:ascii="Times New Roman" w:hAnsi="Times New Roman" w:cs="Times New Roman"/>
          <w:sz w:val="22"/>
          <w:szCs w:val="22"/>
        </w:rPr>
        <w:t xml:space="preserve"> 222</w:t>
      </w:r>
    </w:p>
  </w:footnote>
  <w:footnote w:id="73">
    <w:p w14:paraId="7E1E0E6B" w14:textId="5D53F0FB" w:rsidR="00A00647" w:rsidRPr="003D0D61" w:rsidRDefault="00A00647">
      <w:pPr>
        <w:pStyle w:val="FootnoteText"/>
        <w:rPr>
          <w:rFonts w:ascii="Times New Roman" w:hAnsi="Times New Roman" w:cs="Times New Roman"/>
          <w:sz w:val="22"/>
          <w:szCs w:val="22"/>
        </w:rPr>
      </w:pPr>
      <w:r w:rsidRPr="003D0D61">
        <w:rPr>
          <w:rStyle w:val="FootnoteReference"/>
          <w:rFonts w:ascii="Times New Roman" w:hAnsi="Times New Roman" w:cs="Times New Roman"/>
          <w:sz w:val="22"/>
          <w:szCs w:val="22"/>
        </w:rPr>
        <w:footnoteRef/>
      </w:r>
      <w:r w:rsidRPr="003D0D61">
        <w:rPr>
          <w:rFonts w:ascii="Times New Roman" w:hAnsi="Times New Roman" w:cs="Times New Roman"/>
          <w:sz w:val="22"/>
          <w:szCs w:val="22"/>
        </w:rPr>
        <w:t xml:space="preserve"> </w:t>
      </w:r>
      <w:r w:rsidR="00690CF2">
        <w:rPr>
          <w:rFonts w:ascii="Times New Roman" w:hAnsi="Times New Roman" w:cs="Times New Roman"/>
          <w:sz w:val="22"/>
          <w:szCs w:val="22"/>
        </w:rPr>
        <w:t>Chibnall</w:t>
      </w:r>
      <w:r w:rsidR="00DD1029" w:rsidRPr="003D0D61">
        <w:rPr>
          <w:rFonts w:ascii="Times New Roman" w:hAnsi="Times New Roman" w:cs="Times New Roman"/>
          <w:sz w:val="22"/>
          <w:szCs w:val="22"/>
        </w:rPr>
        <w:t xml:space="preserve">, </w:t>
      </w:r>
      <w:r w:rsidR="00DD1029" w:rsidRPr="003D0D61">
        <w:rPr>
          <w:rFonts w:ascii="Times New Roman" w:hAnsi="Times New Roman" w:cs="Times New Roman"/>
          <w:i/>
          <w:iCs/>
          <w:sz w:val="22"/>
          <w:szCs w:val="22"/>
        </w:rPr>
        <w:t>The</w:t>
      </w:r>
      <w:r w:rsidR="008E08FB" w:rsidRPr="003D0D61">
        <w:rPr>
          <w:rFonts w:ascii="Times New Roman" w:hAnsi="Times New Roman" w:cs="Times New Roman"/>
          <w:i/>
          <w:iCs/>
          <w:sz w:val="22"/>
          <w:szCs w:val="22"/>
        </w:rPr>
        <w:t xml:space="preserve"> Empress Matilda</w:t>
      </w:r>
      <w:r w:rsidR="008E08FB" w:rsidRPr="003D0D61">
        <w:rPr>
          <w:rFonts w:ascii="Times New Roman" w:hAnsi="Times New Roman" w:cs="Times New Roman"/>
          <w:sz w:val="22"/>
          <w:szCs w:val="22"/>
        </w:rPr>
        <w:t xml:space="preserve">, </w:t>
      </w:r>
      <w:r w:rsidRPr="003D0D61">
        <w:rPr>
          <w:rFonts w:ascii="Times New Roman" w:hAnsi="Times New Roman" w:cs="Times New Roman"/>
          <w:sz w:val="22"/>
          <w:szCs w:val="22"/>
        </w:rPr>
        <w:t>p. 194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224207"/>
      <w:docPartObj>
        <w:docPartGallery w:val="Page Numbers (Top of Page)"/>
        <w:docPartUnique/>
      </w:docPartObj>
    </w:sdtPr>
    <w:sdtEndPr>
      <w:rPr>
        <w:noProof/>
      </w:rPr>
    </w:sdtEndPr>
    <w:sdtContent>
      <w:p w14:paraId="7CAAC4C8" w14:textId="08E3465F" w:rsidR="000D0AE3" w:rsidRDefault="000D0AE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3AA667F" w14:textId="77777777" w:rsidR="000D0AE3" w:rsidRDefault="000D0A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E3C7C"/>
    <w:rsid w:val="00000590"/>
    <w:rsid w:val="0000184D"/>
    <w:rsid w:val="00002A6C"/>
    <w:rsid w:val="0000522D"/>
    <w:rsid w:val="00005436"/>
    <w:rsid w:val="00005691"/>
    <w:rsid w:val="00006AA4"/>
    <w:rsid w:val="00007409"/>
    <w:rsid w:val="00007490"/>
    <w:rsid w:val="00010BD4"/>
    <w:rsid w:val="0001147B"/>
    <w:rsid w:val="0001339F"/>
    <w:rsid w:val="00015197"/>
    <w:rsid w:val="0001522A"/>
    <w:rsid w:val="000158B4"/>
    <w:rsid w:val="00015A87"/>
    <w:rsid w:val="00016C35"/>
    <w:rsid w:val="0002025B"/>
    <w:rsid w:val="0002051C"/>
    <w:rsid w:val="000214FC"/>
    <w:rsid w:val="0002255C"/>
    <w:rsid w:val="00022D59"/>
    <w:rsid w:val="0002358D"/>
    <w:rsid w:val="000247CF"/>
    <w:rsid w:val="000249FB"/>
    <w:rsid w:val="000275DC"/>
    <w:rsid w:val="000317A1"/>
    <w:rsid w:val="00031B4C"/>
    <w:rsid w:val="00032813"/>
    <w:rsid w:val="00035C9A"/>
    <w:rsid w:val="00036AE8"/>
    <w:rsid w:val="00041502"/>
    <w:rsid w:val="000453D0"/>
    <w:rsid w:val="0004644E"/>
    <w:rsid w:val="00047157"/>
    <w:rsid w:val="0005073D"/>
    <w:rsid w:val="0005177B"/>
    <w:rsid w:val="00051D70"/>
    <w:rsid w:val="000538EA"/>
    <w:rsid w:val="00053E15"/>
    <w:rsid w:val="00055681"/>
    <w:rsid w:val="00055B03"/>
    <w:rsid w:val="00055EF4"/>
    <w:rsid w:val="00056F50"/>
    <w:rsid w:val="00060A8E"/>
    <w:rsid w:val="00062511"/>
    <w:rsid w:val="00062A1B"/>
    <w:rsid w:val="000636ED"/>
    <w:rsid w:val="00065198"/>
    <w:rsid w:val="00065B79"/>
    <w:rsid w:val="000663E6"/>
    <w:rsid w:val="0006687C"/>
    <w:rsid w:val="00067803"/>
    <w:rsid w:val="00070AE4"/>
    <w:rsid w:val="000746E8"/>
    <w:rsid w:val="00077C31"/>
    <w:rsid w:val="00084A10"/>
    <w:rsid w:val="00085905"/>
    <w:rsid w:val="00090F47"/>
    <w:rsid w:val="0009274C"/>
    <w:rsid w:val="000A231D"/>
    <w:rsid w:val="000A267E"/>
    <w:rsid w:val="000A3261"/>
    <w:rsid w:val="000A4387"/>
    <w:rsid w:val="000A4B5B"/>
    <w:rsid w:val="000A5087"/>
    <w:rsid w:val="000A50F3"/>
    <w:rsid w:val="000A60EC"/>
    <w:rsid w:val="000A6262"/>
    <w:rsid w:val="000B16B2"/>
    <w:rsid w:val="000B3E05"/>
    <w:rsid w:val="000B40D7"/>
    <w:rsid w:val="000B4852"/>
    <w:rsid w:val="000B693C"/>
    <w:rsid w:val="000C0011"/>
    <w:rsid w:val="000C0093"/>
    <w:rsid w:val="000C25AF"/>
    <w:rsid w:val="000C2637"/>
    <w:rsid w:val="000C3DA5"/>
    <w:rsid w:val="000C5E9C"/>
    <w:rsid w:val="000C66A1"/>
    <w:rsid w:val="000C70D0"/>
    <w:rsid w:val="000C7CD5"/>
    <w:rsid w:val="000D063F"/>
    <w:rsid w:val="000D0AE3"/>
    <w:rsid w:val="000D3D28"/>
    <w:rsid w:val="000D4252"/>
    <w:rsid w:val="000D49D2"/>
    <w:rsid w:val="000D55BE"/>
    <w:rsid w:val="000D5655"/>
    <w:rsid w:val="000D63D4"/>
    <w:rsid w:val="000D6446"/>
    <w:rsid w:val="000E040E"/>
    <w:rsid w:val="000E091F"/>
    <w:rsid w:val="000E313A"/>
    <w:rsid w:val="000E3EF5"/>
    <w:rsid w:val="000E52B0"/>
    <w:rsid w:val="000E6BF0"/>
    <w:rsid w:val="000F05B8"/>
    <w:rsid w:val="000F18F2"/>
    <w:rsid w:val="000F3BDE"/>
    <w:rsid w:val="000F6302"/>
    <w:rsid w:val="000F6358"/>
    <w:rsid w:val="001002F8"/>
    <w:rsid w:val="00101B42"/>
    <w:rsid w:val="001043B4"/>
    <w:rsid w:val="00105ECF"/>
    <w:rsid w:val="0010630C"/>
    <w:rsid w:val="001065CC"/>
    <w:rsid w:val="00106DAB"/>
    <w:rsid w:val="00107EA0"/>
    <w:rsid w:val="00110061"/>
    <w:rsid w:val="00110077"/>
    <w:rsid w:val="001104CE"/>
    <w:rsid w:val="001114ED"/>
    <w:rsid w:val="001126AC"/>
    <w:rsid w:val="00113A04"/>
    <w:rsid w:val="001168E7"/>
    <w:rsid w:val="00122C24"/>
    <w:rsid w:val="00123211"/>
    <w:rsid w:val="00123A47"/>
    <w:rsid w:val="00124E6B"/>
    <w:rsid w:val="001263EC"/>
    <w:rsid w:val="00133C21"/>
    <w:rsid w:val="00134972"/>
    <w:rsid w:val="0013535F"/>
    <w:rsid w:val="001367FA"/>
    <w:rsid w:val="00137083"/>
    <w:rsid w:val="00137248"/>
    <w:rsid w:val="00140D5F"/>
    <w:rsid w:val="001418F3"/>
    <w:rsid w:val="00143103"/>
    <w:rsid w:val="00145056"/>
    <w:rsid w:val="00145714"/>
    <w:rsid w:val="00145BC8"/>
    <w:rsid w:val="0015015E"/>
    <w:rsid w:val="00150761"/>
    <w:rsid w:val="00151BE8"/>
    <w:rsid w:val="00153715"/>
    <w:rsid w:val="00155605"/>
    <w:rsid w:val="001613B2"/>
    <w:rsid w:val="00161BC9"/>
    <w:rsid w:val="00162952"/>
    <w:rsid w:val="00164757"/>
    <w:rsid w:val="00170DA0"/>
    <w:rsid w:val="00171290"/>
    <w:rsid w:val="00172211"/>
    <w:rsid w:val="00172E64"/>
    <w:rsid w:val="00174984"/>
    <w:rsid w:val="0017555E"/>
    <w:rsid w:val="00180543"/>
    <w:rsid w:val="00180734"/>
    <w:rsid w:val="00180E3F"/>
    <w:rsid w:val="00181FF6"/>
    <w:rsid w:val="00185A5A"/>
    <w:rsid w:val="00185AEB"/>
    <w:rsid w:val="00185FA4"/>
    <w:rsid w:val="0018688B"/>
    <w:rsid w:val="00186F0E"/>
    <w:rsid w:val="00193364"/>
    <w:rsid w:val="0019702D"/>
    <w:rsid w:val="00197075"/>
    <w:rsid w:val="001A01A2"/>
    <w:rsid w:val="001A1D0E"/>
    <w:rsid w:val="001A712B"/>
    <w:rsid w:val="001B0A01"/>
    <w:rsid w:val="001B3740"/>
    <w:rsid w:val="001B3772"/>
    <w:rsid w:val="001B7FE8"/>
    <w:rsid w:val="001C265A"/>
    <w:rsid w:val="001C54A5"/>
    <w:rsid w:val="001C5E34"/>
    <w:rsid w:val="001C727D"/>
    <w:rsid w:val="001C7A75"/>
    <w:rsid w:val="001D04A0"/>
    <w:rsid w:val="001D13F5"/>
    <w:rsid w:val="001D1499"/>
    <w:rsid w:val="001D20CB"/>
    <w:rsid w:val="001D3EA9"/>
    <w:rsid w:val="001D4843"/>
    <w:rsid w:val="001D728C"/>
    <w:rsid w:val="001E215D"/>
    <w:rsid w:val="001E231B"/>
    <w:rsid w:val="001E3D49"/>
    <w:rsid w:val="001E4097"/>
    <w:rsid w:val="001E491B"/>
    <w:rsid w:val="001E4FCD"/>
    <w:rsid w:val="001F0742"/>
    <w:rsid w:val="001F1C51"/>
    <w:rsid w:val="001F26A9"/>
    <w:rsid w:val="001F3C4E"/>
    <w:rsid w:val="002001E9"/>
    <w:rsid w:val="0020259B"/>
    <w:rsid w:val="0020433A"/>
    <w:rsid w:val="00206E06"/>
    <w:rsid w:val="00207298"/>
    <w:rsid w:val="0021024E"/>
    <w:rsid w:val="00211B98"/>
    <w:rsid w:val="00211EF9"/>
    <w:rsid w:val="00212B51"/>
    <w:rsid w:val="002166A2"/>
    <w:rsid w:val="0021786D"/>
    <w:rsid w:val="00221FE4"/>
    <w:rsid w:val="00222615"/>
    <w:rsid w:val="00223085"/>
    <w:rsid w:val="0022339A"/>
    <w:rsid w:val="00224462"/>
    <w:rsid w:val="0023022F"/>
    <w:rsid w:val="00230A29"/>
    <w:rsid w:val="00230B10"/>
    <w:rsid w:val="00235999"/>
    <w:rsid w:val="0023617E"/>
    <w:rsid w:val="0024029D"/>
    <w:rsid w:val="0024672A"/>
    <w:rsid w:val="00247123"/>
    <w:rsid w:val="00247B1A"/>
    <w:rsid w:val="00250AF4"/>
    <w:rsid w:val="00250DBA"/>
    <w:rsid w:val="00251B1F"/>
    <w:rsid w:val="00251EEB"/>
    <w:rsid w:val="00252361"/>
    <w:rsid w:val="00253570"/>
    <w:rsid w:val="00254AD1"/>
    <w:rsid w:val="00255485"/>
    <w:rsid w:val="00255611"/>
    <w:rsid w:val="0025657D"/>
    <w:rsid w:val="00260872"/>
    <w:rsid w:val="00264BEB"/>
    <w:rsid w:val="00264CB5"/>
    <w:rsid w:val="002666A8"/>
    <w:rsid w:val="00267C4C"/>
    <w:rsid w:val="00267DD0"/>
    <w:rsid w:val="0027231A"/>
    <w:rsid w:val="002743BF"/>
    <w:rsid w:val="002757B8"/>
    <w:rsid w:val="00275861"/>
    <w:rsid w:val="00275CED"/>
    <w:rsid w:val="002761C9"/>
    <w:rsid w:val="002765BF"/>
    <w:rsid w:val="00277126"/>
    <w:rsid w:val="00277C49"/>
    <w:rsid w:val="00280D5F"/>
    <w:rsid w:val="00282129"/>
    <w:rsid w:val="0028296B"/>
    <w:rsid w:val="002836F1"/>
    <w:rsid w:val="00283880"/>
    <w:rsid w:val="0029004A"/>
    <w:rsid w:val="0029012E"/>
    <w:rsid w:val="002903BA"/>
    <w:rsid w:val="00292769"/>
    <w:rsid w:val="002938AD"/>
    <w:rsid w:val="00293BCB"/>
    <w:rsid w:val="00294427"/>
    <w:rsid w:val="00294B65"/>
    <w:rsid w:val="002950DA"/>
    <w:rsid w:val="002979DD"/>
    <w:rsid w:val="002A50C9"/>
    <w:rsid w:val="002A62DB"/>
    <w:rsid w:val="002A62FA"/>
    <w:rsid w:val="002A713F"/>
    <w:rsid w:val="002B1A73"/>
    <w:rsid w:val="002B1F1D"/>
    <w:rsid w:val="002B297B"/>
    <w:rsid w:val="002B2B25"/>
    <w:rsid w:val="002B3099"/>
    <w:rsid w:val="002B30E4"/>
    <w:rsid w:val="002B602C"/>
    <w:rsid w:val="002B6535"/>
    <w:rsid w:val="002B7483"/>
    <w:rsid w:val="002C0443"/>
    <w:rsid w:val="002C0CDC"/>
    <w:rsid w:val="002C2D67"/>
    <w:rsid w:val="002C4C31"/>
    <w:rsid w:val="002C58BF"/>
    <w:rsid w:val="002C5EEA"/>
    <w:rsid w:val="002C7293"/>
    <w:rsid w:val="002D0D7E"/>
    <w:rsid w:val="002D0FA2"/>
    <w:rsid w:val="002D1C0D"/>
    <w:rsid w:val="002D1EAC"/>
    <w:rsid w:val="002D5A9C"/>
    <w:rsid w:val="002E0119"/>
    <w:rsid w:val="002E0468"/>
    <w:rsid w:val="002E0EE8"/>
    <w:rsid w:val="002E0F42"/>
    <w:rsid w:val="002F117B"/>
    <w:rsid w:val="002F1D90"/>
    <w:rsid w:val="002F233F"/>
    <w:rsid w:val="002F4D45"/>
    <w:rsid w:val="002F734C"/>
    <w:rsid w:val="003000DA"/>
    <w:rsid w:val="00300ACC"/>
    <w:rsid w:val="00301FC2"/>
    <w:rsid w:val="00302527"/>
    <w:rsid w:val="003026B8"/>
    <w:rsid w:val="00303785"/>
    <w:rsid w:val="003056B1"/>
    <w:rsid w:val="00310160"/>
    <w:rsid w:val="003116F1"/>
    <w:rsid w:val="00313384"/>
    <w:rsid w:val="00314026"/>
    <w:rsid w:val="00314C54"/>
    <w:rsid w:val="00314F3F"/>
    <w:rsid w:val="00316216"/>
    <w:rsid w:val="0032263A"/>
    <w:rsid w:val="00324184"/>
    <w:rsid w:val="0032418E"/>
    <w:rsid w:val="00324863"/>
    <w:rsid w:val="003256BC"/>
    <w:rsid w:val="00326703"/>
    <w:rsid w:val="0033130F"/>
    <w:rsid w:val="00332C3B"/>
    <w:rsid w:val="00332DE0"/>
    <w:rsid w:val="00336433"/>
    <w:rsid w:val="003365F3"/>
    <w:rsid w:val="00343342"/>
    <w:rsid w:val="003454A5"/>
    <w:rsid w:val="00345C03"/>
    <w:rsid w:val="0034684A"/>
    <w:rsid w:val="0034742C"/>
    <w:rsid w:val="00347513"/>
    <w:rsid w:val="0035000C"/>
    <w:rsid w:val="00351810"/>
    <w:rsid w:val="00351D2A"/>
    <w:rsid w:val="0035343B"/>
    <w:rsid w:val="003602AB"/>
    <w:rsid w:val="003609AE"/>
    <w:rsid w:val="0036492A"/>
    <w:rsid w:val="00364CF7"/>
    <w:rsid w:val="00373B2D"/>
    <w:rsid w:val="00374F63"/>
    <w:rsid w:val="00376EFD"/>
    <w:rsid w:val="0038064B"/>
    <w:rsid w:val="00380815"/>
    <w:rsid w:val="00381CF3"/>
    <w:rsid w:val="00384C34"/>
    <w:rsid w:val="00384FBB"/>
    <w:rsid w:val="003854DC"/>
    <w:rsid w:val="00385B28"/>
    <w:rsid w:val="00386724"/>
    <w:rsid w:val="003869C0"/>
    <w:rsid w:val="00390600"/>
    <w:rsid w:val="00391871"/>
    <w:rsid w:val="0039199F"/>
    <w:rsid w:val="00392322"/>
    <w:rsid w:val="00392952"/>
    <w:rsid w:val="003944E5"/>
    <w:rsid w:val="00397EE0"/>
    <w:rsid w:val="00397F30"/>
    <w:rsid w:val="003A0E8C"/>
    <w:rsid w:val="003A169E"/>
    <w:rsid w:val="003A220E"/>
    <w:rsid w:val="003A2903"/>
    <w:rsid w:val="003A36BE"/>
    <w:rsid w:val="003A4FA5"/>
    <w:rsid w:val="003B098A"/>
    <w:rsid w:val="003B228B"/>
    <w:rsid w:val="003B28BC"/>
    <w:rsid w:val="003B36CE"/>
    <w:rsid w:val="003B3A4D"/>
    <w:rsid w:val="003B40F4"/>
    <w:rsid w:val="003B6837"/>
    <w:rsid w:val="003C126D"/>
    <w:rsid w:val="003C1433"/>
    <w:rsid w:val="003C17D2"/>
    <w:rsid w:val="003C3169"/>
    <w:rsid w:val="003C578C"/>
    <w:rsid w:val="003C77C7"/>
    <w:rsid w:val="003D0D61"/>
    <w:rsid w:val="003D15B0"/>
    <w:rsid w:val="003D40A9"/>
    <w:rsid w:val="003D6199"/>
    <w:rsid w:val="003D7728"/>
    <w:rsid w:val="003E0526"/>
    <w:rsid w:val="003E1F28"/>
    <w:rsid w:val="003E50C8"/>
    <w:rsid w:val="003E6634"/>
    <w:rsid w:val="003E7976"/>
    <w:rsid w:val="003E7CDD"/>
    <w:rsid w:val="003E7FD4"/>
    <w:rsid w:val="003F3398"/>
    <w:rsid w:val="003F3C65"/>
    <w:rsid w:val="003F7487"/>
    <w:rsid w:val="00401259"/>
    <w:rsid w:val="004036DA"/>
    <w:rsid w:val="00406523"/>
    <w:rsid w:val="00406970"/>
    <w:rsid w:val="00406C28"/>
    <w:rsid w:val="00406F60"/>
    <w:rsid w:val="004102E8"/>
    <w:rsid w:val="004117E2"/>
    <w:rsid w:val="00412D22"/>
    <w:rsid w:val="00417EBA"/>
    <w:rsid w:val="0042112B"/>
    <w:rsid w:val="00423C4C"/>
    <w:rsid w:val="0043359F"/>
    <w:rsid w:val="0043368B"/>
    <w:rsid w:val="0043468D"/>
    <w:rsid w:val="00440D6E"/>
    <w:rsid w:val="004413A0"/>
    <w:rsid w:val="00442C03"/>
    <w:rsid w:val="004437DB"/>
    <w:rsid w:val="00443E0A"/>
    <w:rsid w:val="004440D2"/>
    <w:rsid w:val="0044682E"/>
    <w:rsid w:val="00446DAD"/>
    <w:rsid w:val="0044758A"/>
    <w:rsid w:val="0044798B"/>
    <w:rsid w:val="00447EB4"/>
    <w:rsid w:val="00451758"/>
    <w:rsid w:val="00452279"/>
    <w:rsid w:val="00453600"/>
    <w:rsid w:val="0045463C"/>
    <w:rsid w:val="00455402"/>
    <w:rsid w:val="00455750"/>
    <w:rsid w:val="004562F2"/>
    <w:rsid w:val="0046059F"/>
    <w:rsid w:val="00461E64"/>
    <w:rsid w:val="0046356B"/>
    <w:rsid w:val="00463D7D"/>
    <w:rsid w:val="004675B1"/>
    <w:rsid w:val="00467C47"/>
    <w:rsid w:val="00470858"/>
    <w:rsid w:val="00471D61"/>
    <w:rsid w:val="00473078"/>
    <w:rsid w:val="004732C1"/>
    <w:rsid w:val="0047376F"/>
    <w:rsid w:val="00474C51"/>
    <w:rsid w:val="00475B98"/>
    <w:rsid w:val="004772E4"/>
    <w:rsid w:val="0047784C"/>
    <w:rsid w:val="00480202"/>
    <w:rsid w:val="0048021E"/>
    <w:rsid w:val="00480861"/>
    <w:rsid w:val="00481A89"/>
    <w:rsid w:val="00483824"/>
    <w:rsid w:val="00486344"/>
    <w:rsid w:val="00486FC5"/>
    <w:rsid w:val="004872CA"/>
    <w:rsid w:val="00492665"/>
    <w:rsid w:val="00493974"/>
    <w:rsid w:val="004959B8"/>
    <w:rsid w:val="004A0472"/>
    <w:rsid w:val="004A19CA"/>
    <w:rsid w:val="004A2B74"/>
    <w:rsid w:val="004A379D"/>
    <w:rsid w:val="004A50C1"/>
    <w:rsid w:val="004A7647"/>
    <w:rsid w:val="004B280F"/>
    <w:rsid w:val="004B7605"/>
    <w:rsid w:val="004C0868"/>
    <w:rsid w:val="004C1128"/>
    <w:rsid w:val="004C2FFF"/>
    <w:rsid w:val="004C3810"/>
    <w:rsid w:val="004C4E85"/>
    <w:rsid w:val="004C6D3D"/>
    <w:rsid w:val="004D0178"/>
    <w:rsid w:val="004D1C96"/>
    <w:rsid w:val="004D1CDA"/>
    <w:rsid w:val="004D20C8"/>
    <w:rsid w:val="004D6099"/>
    <w:rsid w:val="004E210F"/>
    <w:rsid w:val="004E3181"/>
    <w:rsid w:val="004E3F52"/>
    <w:rsid w:val="004E4DB7"/>
    <w:rsid w:val="004E5422"/>
    <w:rsid w:val="004E5544"/>
    <w:rsid w:val="004E58EE"/>
    <w:rsid w:val="004E6963"/>
    <w:rsid w:val="004F0CC9"/>
    <w:rsid w:val="004F257D"/>
    <w:rsid w:val="004F53FA"/>
    <w:rsid w:val="004F5539"/>
    <w:rsid w:val="004F6146"/>
    <w:rsid w:val="004F6AFE"/>
    <w:rsid w:val="004F7139"/>
    <w:rsid w:val="00500B16"/>
    <w:rsid w:val="00504089"/>
    <w:rsid w:val="005061C2"/>
    <w:rsid w:val="00510030"/>
    <w:rsid w:val="005105AF"/>
    <w:rsid w:val="005109A5"/>
    <w:rsid w:val="00512382"/>
    <w:rsid w:val="0051311B"/>
    <w:rsid w:val="00515FC0"/>
    <w:rsid w:val="0051653C"/>
    <w:rsid w:val="00521F3C"/>
    <w:rsid w:val="005234D5"/>
    <w:rsid w:val="00526487"/>
    <w:rsid w:val="00526DA0"/>
    <w:rsid w:val="00527213"/>
    <w:rsid w:val="005300C7"/>
    <w:rsid w:val="005303A2"/>
    <w:rsid w:val="00530619"/>
    <w:rsid w:val="00531A2B"/>
    <w:rsid w:val="005336B0"/>
    <w:rsid w:val="0053381F"/>
    <w:rsid w:val="00534BD3"/>
    <w:rsid w:val="00536651"/>
    <w:rsid w:val="00536B02"/>
    <w:rsid w:val="00537181"/>
    <w:rsid w:val="00540B04"/>
    <w:rsid w:val="00542385"/>
    <w:rsid w:val="005438E1"/>
    <w:rsid w:val="00543EB8"/>
    <w:rsid w:val="0054416E"/>
    <w:rsid w:val="00546243"/>
    <w:rsid w:val="00550F7A"/>
    <w:rsid w:val="00551CC1"/>
    <w:rsid w:val="00553CF5"/>
    <w:rsid w:val="00553DE5"/>
    <w:rsid w:val="005601FA"/>
    <w:rsid w:val="0056058F"/>
    <w:rsid w:val="00565311"/>
    <w:rsid w:val="00566E6D"/>
    <w:rsid w:val="005726C5"/>
    <w:rsid w:val="0057532E"/>
    <w:rsid w:val="005810D5"/>
    <w:rsid w:val="00582419"/>
    <w:rsid w:val="00583D49"/>
    <w:rsid w:val="005857A2"/>
    <w:rsid w:val="00586A3A"/>
    <w:rsid w:val="00591EDA"/>
    <w:rsid w:val="00592656"/>
    <w:rsid w:val="005926C5"/>
    <w:rsid w:val="00593AD5"/>
    <w:rsid w:val="00594771"/>
    <w:rsid w:val="00594BB9"/>
    <w:rsid w:val="005A09EB"/>
    <w:rsid w:val="005A0D93"/>
    <w:rsid w:val="005A2AFE"/>
    <w:rsid w:val="005A2F3B"/>
    <w:rsid w:val="005A32DD"/>
    <w:rsid w:val="005A562B"/>
    <w:rsid w:val="005A6096"/>
    <w:rsid w:val="005A716A"/>
    <w:rsid w:val="005B0D19"/>
    <w:rsid w:val="005B0EA5"/>
    <w:rsid w:val="005B2C90"/>
    <w:rsid w:val="005B370A"/>
    <w:rsid w:val="005B5014"/>
    <w:rsid w:val="005B77BA"/>
    <w:rsid w:val="005B7A34"/>
    <w:rsid w:val="005B7DB7"/>
    <w:rsid w:val="005C0AC4"/>
    <w:rsid w:val="005C13B4"/>
    <w:rsid w:val="005C1BBD"/>
    <w:rsid w:val="005C2F6E"/>
    <w:rsid w:val="005C3A3E"/>
    <w:rsid w:val="005C5A48"/>
    <w:rsid w:val="005C6828"/>
    <w:rsid w:val="005D1600"/>
    <w:rsid w:val="005D1706"/>
    <w:rsid w:val="005D2192"/>
    <w:rsid w:val="005D2557"/>
    <w:rsid w:val="005D42F3"/>
    <w:rsid w:val="005D5177"/>
    <w:rsid w:val="005D52C4"/>
    <w:rsid w:val="005D7B44"/>
    <w:rsid w:val="005E03C8"/>
    <w:rsid w:val="005E0DE1"/>
    <w:rsid w:val="005E3F5F"/>
    <w:rsid w:val="005E56FA"/>
    <w:rsid w:val="005E5CE6"/>
    <w:rsid w:val="005F0924"/>
    <w:rsid w:val="005F3620"/>
    <w:rsid w:val="006040E0"/>
    <w:rsid w:val="00604F48"/>
    <w:rsid w:val="00605637"/>
    <w:rsid w:val="006075E8"/>
    <w:rsid w:val="006078DC"/>
    <w:rsid w:val="00610A44"/>
    <w:rsid w:val="006127B9"/>
    <w:rsid w:val="00612F35"/>
    <w:rsid w:val="00620BCF"/>
    <w:rsid w:val="006253EC"/>
    <w:rsid w:val="006263E7"/>
    <w:rsid w:val="00626F13"/>
    <w:rsid w:val="00631A0D"/>
    <w:rsid w:val="006324AF"/>
    <w:rsid w:val="00633352"/>
    <w:rsid w:val="006336D9"/>
    <w:rsid w:val="0063391C"/>
    <w:rsid w:val="00633DAE"/>
    <w:rsid w:val="006346C8"/>
    <w:rsid w:val="00634D0A"/>
    <w:rsid w:val="0063630C"/>
    <w:rsid w:val="006368B3"/>
    <w:rsid w:val="00636AB9"/>
    <w:rsid w:val="00640114"/>
    <w:rsid w:val="00640D3C"/>
    <w:rsid w:val="00642619"/>
    <w:rsid w:val="00643A49"/>
    <w:rsid w:val="00645E7C"/>
    <w:rsid w:val="00646C2C"/>
    <w:rsid w:val="006475E8"/>
    <w:rsid w:val="00652E48"/>
    <w:rsid w:val="00655E04"/>
    <w:rsid w:val="00655F4D"/>
    <w:rsid w:val="006566A0"/>
    <w:rsid w:val="00656ED6"/>
    <w:rsid w:val="00663BFF"/>
    <w:rsid w:val="0066507D"/>
    <w:rsid w:val="00665CF6"/>
    <w:rsid w:val="00672591"/>
    <w:rsid w:val="00674325"/>
    <w:rsid w:val="006749B4"/>
    <w:rsid w:val="006809FC"/>
    <w:rsid w:val="00682B4B"/>
    <w:rsid w:val="00685838"/>
    <w:rsid w:val="006868C9"/>
    <w:rsid w:val="006872F7"/>
    <w:rsid w:val="00687ABF"/>
    <w:rsid w:val="00690066"/>
    <w:rsid w:val="006905ED"/>
    <w:rsid w:val="00690938"/>
    <w:rsid w:val="00690CF2"/>
    <w:rsid w:val="00691FF2"/>
    <w:rsid w:val="006948FE"/>
    <w:rsid w:val="00695036"/>
    <w:rsid w:val="00697D16"/>
    <w:rsid w:val="00697EA0"/>
    <w:rsid w:val="006A3257"/>
    <w:rsid w:val="006A3F3A"/>
    <w:rsid w:val="006A6722"/>
    <w:rsid w:val="006B092A"/>
    <w:rsid w:val="006B0DB4"/>
    <w:rsid w:val="006B1A3A"/>
    <w:rsid w:val="006B38E4"/>
    <w:rsid w:val="006B4039"/>
    <w:rsid w:val="006B6AA5"/>
    <w:rsid w:val="006B6B73"/>
    <w:rsid w:val="006C0694"/>
    <w:rsid w:val="006C0E24"/>
    <w:rsid w:val="006C420D"/>
    <w:rsid w:val="006C6EC3"/>
    <w:rsid w:val="006C6F81"/>
    <w:rsid w:val="006D1170"/>
    <w:rsid w:val="006D3DC0"/>
    <w:rsid w:val="006D4908"/>
    <w:rsid w:val="006D5474"/>
    <w:rsid w:val="006D5B38"/>
    <w:rsid w:val="006D5E1E"/>
    <w:rsid w:val="006D60F7"/>
    <w:rsid w:val="006E4847"/>
    <w:rsid w:val="006E5033"/>
    <w:rsid w:val="006E675D"/>
    <w:rsid w:val="006E7B44"/>
    <w:rsid w:val="006E7E13"/>
    <w:rsid w:val="006F402E"/>
    <w:rsid w:val="006F5FB1"/>
    <w:rsid w:val="006F688F"/>
    <w:rsid w:val="00700E07"/>
    <w:rsid w:val="007022E0"/>
    <w:rsid w:val="00705909"/>
    <w:rsid w:val="00705FB4"/>
    <w:rsid w:val="0070757F"/>
    <w:rsid w:val="00707E86"/>
    <w:rsid w:val="00710D77"/>
    <w:rsid w:val="00711038"/>
    <w:rsid w:val="007122D3"/>
    <w:rsid w:val="007127F0"/>
    <w:rsid w:val="00713C6A"/>
    <w:rsid w:val="00723871"/>
    <w:rsid w:val="0072635E"/>
    <w:rsid w:val="00726C75"/>
    <w:rsid w:val="00731A8D"/>
    <w:rsid w:val="007323F1"/>
    <w:rsid w:val="00732B1D"/>
    <w:rsid w:val="007340D0"/>
    <w:rsid w:val="00735452"/>
    <w:rsid w:val="00737C76"/>
    <w:rsid w:val="007407C2"/>
    <w:rsid w:val="00740A8C"/>
    <w:rsid w:val="007413A3"/>
    <w:rsid w:val="0074391F"/>
    <w:rsid w:val="00750CB1"/>
    <w:rsid w:val="007514B4"/>
    <w:rsid w:val="0075282A"/>
    <w:rsid w:val="00752DE7"/>
    <w:rsid w:val="00753690"/>
    <w:rsid w:val="007542B5"/>
    <w:rsid w:val="00755412"/>
    <w:rsid w:val="007560A6"/>
    <w:rsid w:val="00756C96"/>
    <w:rsid w:val="0076303C"/>
    <w:rsid w:val="007631DD"/>
    <w:rsid w:val="0076330B"/>
    <w:rsid w:val="0076338A"/>
    <w:rsid w:val="0076349E"/>
    <w:rsid w:val="00764C9D"/>
    <w:rsid w:val="007666F8"/>
    <w:rsid w:val="00770C94"/>
    <w:rsid w:val="00770E15"/>
    <w:rsid w:val="00771E4D"/>
    <w:rsid w:val="00771E9F"/>
    <w:rsid w:val="007836A5"/>
    <w:rsid w:val="0078503E"/>
    <w:rsid w:val="00785EBD"/>
    <w:rsid w:val="007877DB"/>
    <w:rsid w:val="00787F5E"/>
    <w:rsid w:val="00790656"/>
    <w:rsid w:val="00790A0C"/>
    <w:rsid w:val="00792A8F"/>
    <w:rsid w:val="00792BDA"/>
    <w:rsid w:val="00793905"/>
    <w:rsid w:val="007A23FD"/>
    <w:rsid w:val="007A269F"/>
    <w:rsid w:val="007A31AD"/>
    <w:rsid w:val="007A4195"/>
    <w:rsid w:val="007A48AE"/>
    <w:rsid w:val="007A5917"/>
    <w:rsid w:val="007A5B38"/>
    <w:rsid w:val="007A5EF9"/>
    <w:rsid w:val="007A65C2"/>
    <w:rsid w:val="007A7B4F"/>
    <w:rsid w:val="007B0EB6"/>
    <w:rsid w:val="007C1624"/>
    <w:rsid w:val="007C2E7D"/>
    <w:rsid w:val="007C3BBC"/>
    <w:rsid w:val="007C4DA7"/>
    <w:rsid w:val="007C4F18"/>
    <w:rsid w:val="007C5361"/>
    <w:rsid w:val="007C5CFB"/>
    <w:rsid w:val="007C6340"/>
    <w:rsid w:val="007C6F77"/>
    <w:rsid w:val="007D20BD"/>
    <w:rsid w:val="007D42CC"/>
    <w:rsid w:val="007D46BF"/>
    <w:rsid w:val="007D4C33"/>
    <w:rsid w:val="007D4C39"/>
    <w:rsid w:val="007D500F"/>
    <w:rsid w:val="007E044A"/>
    <w:rsid w:val="007E0912"/>
    <w:rsid w:val="007E23AE"/>
    <w:rsid w:val="007E2786"/>
    <w:rsid w:val="007E2FE4"/>
    <w:rsid w:val="007E33E8"/>
    <w:rsid w:val="007E3D74"/>
    <w:rsid w:val="007E6EEC"/>
    <w:rsid w:val="007F062A"/>
    <w:rsid w:val="007F098F"/>
    <w:rsid w:val="007F0B9A"/>
    <w:rsid w:val="007F5BFB"/>
    <w:rsid w:val="007F5C7E"/>
    <w:rsid w:val="007F5CB1"/>
    <w:rsid w:val="007F7613"/>
    <w:rsid w:val="007F7A3B"/>
    <w:rsid w:val="008003AE"/>
    <w:rsid w:val="00801688"/>
    <w:rsid w:val="00802BB3"/>
    <w:rsid w:val="00803A5C"/>
    <w:rsid w:val="00804B31"/>
    <w:rsid w:val="0080738B"/>
    <w:rsid w:val="00810124"/>
    <w:rsid w:val="00810454"/>
    <w:rsid w:val="00812A49"/>
    <w:rsid w:val="00812AE2"/>
    <w:rsid w:val="008149CF"/>
    <w:rsid w:val="008162A9"/>
    <w:rsid w:val="0081783B"/>
    <w:rsid w:val="00817888"/>
    <w:rsid w:val="00820EFD"/>
    <w:rsid w:val="0082139B"/>
    <w:rsid w:val="00821947"/>
    <w:rsid w:val="00822009"/>
    <w:rsid w:val="00823F3F"/>
    <w:rsid w:val="008240CC"/>
    <w:rsid w:val="00830B25"/>
    <w:rsid w:val="00831962"/>
    <w:rsid w:val="0083245D"/>
    <w:rsid w:val="008347B5"/>
    <w:rsid w:val="008349CC"/>
    <w:rsid w:val="00837488"/>
    <w:rsid w:val="0084004E"/>
    <w:rsid w:val="00842107"/>
    <w:rsid w:val="00850E8D"/>
    <w:rsid w:val="008548FF"/>
    <w:rsid w:val="008555D8"/>
    <w:rsid w:val="00857D40"/>
    <w:rsid w:val="00857F98"/>
    <w:rsid w:val="00864114"/>
    <w:rsid w:val="0086475C"/>
    <w:rsid w:val="00865C6E"/>
    <w:rsid w:val="00865F44"/>
    <w:rsid w:val="008663A5"/>
    <w:rsid w:val="00866875"/>
    <w:rsid w:val="00871AB8"/>
    <w:rsid w:val="00871CC0"/>
    <w:rsid w:val="00872437"/>
    <w:rsid w:val="0087496B"/>
    <w:rsid w:val="00877497"/>
    <w:rsid w:val="00880259"/>
    <w:rsid w:val="00880D00"/>
    <w:rsid w:val="00880D14"/>
    <w:rsid w:val="00880EE1"/>
    <w:rsid w:val="00882128"/>
    <w:rsid w:val="00882F93"/>
    <w:rsid w:val="00883590"/>
    <w:rsid w:val="008835CB"/>
    <w:rsid w:val="00884186"/>
    <w:rsid w:val="00884F2B"/>
    <w:rsid w:val="0088700B"/>
    <w:rsid w:val="0088749B"/>
    <w:rsid w:val="008901B9"/>
    <w:rsid w:val="00891283"/>
    <w:rsid w:val="00897AED"/>
    <w:rsid w:val="00897F06"/>
    <w:rsid w:val="008A25EC"/>
    <w:rsid w:val="008A26DA"/>
    <w:rsid w:val="008A35E2"/>
    <w:rsid w:val="008A3E78"/>
    <w:rsid w:val="008A42D0"/>
    <w:rsid w:val="008A471A"/>
    <w:rsid w:val="008A4ED0"/>
    <w:rsid w:val="008A54A1"/>
    <w:rsid w:val="008B07D6"/>
    <w:rsid w:val="008B0851"/>
    <w:rsid w:val="008B0B41"/>
    <w:rsid w:val="008B0D06"/>
    <w:rsid w:val="008B2914"/>
    <w:rsid w:val="008B3998"/>
    <w:rsid w:val="008B3FA1"/>
    <w:rsid w:val="008B4307"/>
    <w:rsid w:val="008B47D0"/>
    <w:rsid w:val="008B5668"/>
    <w:rsid w:val="008C46F1"/>
    <w:rsid w:val="008C638E"/>
    <w:rsid w:val="008D0B6F"/>
    <w:rsid w:val="008D1E9F"/>
    <w:rsid w:val="008D3116"/>
    <w:rsid w:val="008D6462"/>
    <w:rsid w:val="008D7A3C"/>
    <w:rsid w:val="008E08FB"/>
    <w:rsid w:val="008E0E71"/>
    <w:rsid w:val="008E150A"/>
    <w:rsid w:val="008E150E"/>
    <w:rsid w:val="008E1B0A"/>
    <w:rsid w:val="008E2F87"/>
    <w:rsid w:val="008E4554"/>
    <w:rsid w:val="008E5721"/>
    <w:rsid w:val="008F1EE0"/>
    <w:rsid w:val="008F227D"/>
    <w:rsid w:val="008F668B"/>
    <w:rsid w:val="00901E6A"/>
    <w:rsid w:val="00903473"/>
    <w:rsid w:val="00905614"/>
    <w:rsid w:val="009058CB"/>
    <w:rsid w:val="00907062"/>
    <w:rsid w:val="009071D2"/>
    <w:rsid w:val="0091104D"/>
    <w:rsid w:val="00914087"/>
    <w:rsid w:val="009140B0"/>
    <w:rsid w:val="00915D21"/>
    <w:rsid w:val="00917C6E"/>
    <w:rsid w:val="009212BB"/>
    <w:rsid w:val="00923460"/>
    <w:rsid w:val="00923B75"/>
    <w:rsid w:val="009242AA"/>
    <w:rsid w:val="00925BF7"/>
    <w:rsid w:val="00925E51"/>
    <w:rsid w:val="00925F45"/>
    <w:rsid w:val="00931D6D"/>
    <w:rsid w:val="0093232E"/>
    <w:rsid w:val="009326E3"/>
    <w:rsid w:val="0093458F"/>
    <w:rsid w:val="0093684E"/>
    <w:rsid w:val="00941345"/>
    <w:rsid w:val="00945246"/>
    <w:rsid w:val="009453FB"/>
    <w:rsid w:val="0094780B"/>
    <w:rsid w:val="009509DC"/>
    <w:rsid w:val="009512AD"/>
    <w:rsid w:val="00951A54"/>
    <w:rsid w:val="00956550"/>
    <w:rsid w:val="009566CD"/>
    <w:rsid w:val="009573DF"/>
    <w:rsid w:val="00957AD5"/>
    <w:rsid w:val="00957C6B"/>
    <w:rsid w:val="009610E5"/>
    <w:rsid w:val="00962918"/>
    <w:rsid w:val="0096298E"/>
    <w:rsid w:val="009651B8"/>
    <w:rsid w:val="00966F0C"/>
    <w:rsid w:val="00967BB0"/>
    <w:rsid w:val="00970931"/>
    <w:rsid w:val="00970F34"/>
    <w:rsid w:val="00971F69"/>
    <w:rsid w:val="009740B7"/>
    <w:rsid w:val="0097465A"/>
    <w:rsid w:val="009747D2"/>
    <w:rsid w:val="0097753D"/>
    <w:rsid w:val="00977B3E"/>
    <w:rsid w:val="0098216A"/>
    <w:rsid w:val="009908F8"/>
    <w:rsid w:val="009939CC"/>
    <w:rsid w:val="00996417"/>
    <w:rsid w:val="0099724E"/>
    <w:rsid w:val="0099769F"/>
    <w:rsid w:val="009A1500"/>
    <w:rsid w:val="009A7EB5"/>
    <w:rsid w:val="009B0564"/>
    <w:rsid w:val="009B1D7A"/>
    <w:rsid w:val="009B1DE7"/>
    <w:rsid w:val="009B2CD6"/>
    <w:rsid w:val="009B57B6"/>
    <w:rsid w:val="009B6DF0"/>
    <w:rsid w:val="009C209A"/>
    <w:rsid w:val="009C3A50"/>
    <w:rsid w:val="009C6D0C"/>
    <w:rsid w:val="009D022C"/>
    <w:rsid w:val="009D1972"/>
    <w:rsid w:val="009D1ABE"/>
    <w:rsid w:val="009D24E3"/>
    <w:rsid w:val="009D2EBE"/>
    <w:rsid w:val="009D31FB"/>
    <w:rsid w:val="009D392A"/>
    <w:rsid w:val="009D40AF"/>
    <w:rsid w:val="009D5134"/>
    <w:rsid w:val="009D69DC"/>
    <w:rsid w:val="009D7574"/>
    <w:rsid w:val="009E192D"/>
    <w:rsid w:val="009E4C6B"/>
    <w:rsid w:val="009E57D2"/>
    <w:rsid w:val="009E6ED7"/>
    <w:rsid w:val="009E73AD"/>
    <w:rsid w:val="009E78F5"/>
    <w:rsid w:val="009F3FF3"/>
    <w:rsid w:val="009F4760"/>
    <w:rsid w:val="009F5015"/>
    <w:rsid w:val="009F7947"/>
    <w:rsid w:val="009F7F01"/>
    <w:rsid w:val="00A00647"/>
    <w:rsid w:val="00A00877"/>
    <w:rsid w:val="00A00B95"/>
    <w:rsid w:val="00A01E97"/>
    <w:rsid w:val="00A02CAA"/>
    <w:rsid w:val="00A03749"/>
    <w:rsid w:val="00A037A2"/>
    <w:rsid w:val="00A055C8"/>
    <w:rsid w:val="00A06E8B"/>
    <w:rsid w:val="00A12DF0"/>
    <w:rsid w:val="00A12EC0"/>
    <w:rsid w:val="00A13B99"/>
    <w:rsid w:val="00A15254"/>
    <w:rsid w:val="00A16398"/>
    <w:rsid w:val="00A213BC"/>
    <w:rsid w:val="00A21DB1"/>
    <w:rsid w:val="00A22543"/>
    <w:rsid w:val="00A2359B"/>
    <w:rsid w:val="00A2571D"/>
    <w:rsid w:val="00A25AF6"/>
    <w:rsid w:val="00A26AF8"/>
    <w:rsid w:val="00A275A9"/>
    <w:rsid w:val="00A30C3D"/>
    <w:rsid w:val="00A32AF3"/>
    <w:rsid w:val="00A32D3B"/>
    <w:rsid w:val="00A353E7"/>
    <w:rsid w:val="00A353FC"/>
    <w:rsid w:val="00A4012E"/>
    <w:rsid w:val="00A4118E"/>
    <w:rsid w:val="00A41609"/>
    <w:rsid w:val="00A42111"/>
    <w:rsid w:val="00A44F0F"/>
    <w:rsid w:val="00A45D0A"/>
    <w:rsid w:val="00A50DD9"/>
    <w:rsid w:val="00A53227"/>
    <w:rsid w:val="00A533E4"/>
    <w:rsid w:val="00A5383C"/>
    <w:rsid w:val="00A54FE2"/>
    <w:rsid w:val="00A55F13"/>
    <w:rsid w:val="00A563A0"/>
    <w:rsid w:val="00A60105"/>
    <w:rsid w:val="00A60119"/>
    <w:rsid w:val="00A601F0"/>
    <w:rsid w:val="00A609BC"/>
    <w:rsid w:val="00A64F03"/>
    <w:rsid w:val="00A66209"/>
    <w:rsid w:val="00A728EF"/>
    <w:rsid w:val="00A73FA8"/>
    <w:rsid w:val="00A745DB"/>
    <w:rsid w:val="00A74FC5"/>
    <w:rsid w:val="00A75F19"/>
    <w:rsid w:val="00A840BE"/>
    <w:rsid w:val="00A87171"/>
    <w:rsid w:val="00A87A83"/>
    <w:rsid w:val="00A925ED"/>
    <w:rsid w:val="00A92BF6"/>
    <w:rsid w:val="00A93590"/>
    <w:rsid w:val="00A96877"/>
    <w:rsid w:val="00AA1206"/>
    <w:rsid w:val="00AA2780"/>
    <w:rsid w:val="00AA4138"/>
    <w:rsid w:val="00AA4B26"/>
    <w:rsid w:val="00AA5183"/>
    <w:rsid w:val="00AA60DD"/>
    <w:rsid w:val="00AA692B"/>
    <w:rsid w:val="00AA6A6F"/>
    <w:rsid w:val="00AA6B39"/>
    <w:rsid w:val="00AA7281"/>
    <w:rsid w:val="00AB0471"/>
    <w:rsid w:val="00AB07CB"/>
    <w:rsid w:val="00AB198F"/>
    <w:rsid w:val="00AB2F16"/>
    <w:rsid w:val="00AB568D"/>
    <w:rsid w:val="00AB6462"/>
    <w:rsid w:val="00AB67D1"/>
    <w:rsid w:val="00AC227F"/>
    <w:rsid w:val="00AC34CD"/>
    <w:rsid w:val="00AC3DB1"/>
    <w:rsid w:val="00AC4511"/>
    <w:rsid w:val="00AC5219"/>
    <w:rsid w:val="00AD0A99"/>
    <w:rsid w:val="00AD285C"/>
    <w:rsid w:val="00AD74A3"/>
    <w:rsid w:val="00AD7E10"/>
    <w:rsid w:val="00AE2FDB"/>
    <w:rsid w:val="00AE3C7C"/>
    <w:rsid w:val="00AE5D64"/>
    <w:rsid w:val="00AE70FE"/>
    <w:rsid w:val="00AF2B4A"/>
    <w:rsid w:val="00AF2E40"/>
    <w:rsid w:val="00AF2F87"/>
    <w:rsid w:val="00AF3436"/>
    <w:rsid w:val="00AF375A"/>
    <w:rsid w:val="00AF4D82"/>
    <w:rsid w:val="00AF6007"/>
    <w:rsid w:val="00B033C8"/>
    <w:rsid w:val="00B0561F"/>
    <w:rsid w:val="00B057DC"/>
    <w:rsid w:val="00B05D53"/>
    <w:rsid w:val="00B05FF2"/>
    <w:rsid w:val="00B070D7"/>
    <w:rsid w:val="00B12409"/>
    <w:rsid w:val="00B12494"/>
    <w:rsid w:val="00B14EA4"/>
    <w:rsid w:val="00B14F71"/>
    <w:rsid w:val="00B15765"/>
    <w:rsid w:val="00B16DA8"/>
    <w:rsid w:val="00B177A1"/>
    <w:rsid w:val="00B17E75"/>
    <w:rsid w:val="00B21BAF"/>
    <w:rsid w:val="00B25851"/>
    <w:rsid w:val="00B265C7"/>
    <w:rsid w:val="00B274F8"/>
    <w:rsid w:val="00B27FAF"/>
    <w:rsid w:val="00B312D3"/>
    <w:rsid w:val="00B31AB6"/>
    <w:rsid w:val="00B32AEA"/>
    <w:rsid w:val="00B32F8A"/>
    <w:rsid w:val="00B3730F"/>
    <w:rsid w:val="00B426C3"/>
    <w:rsid w:val="00B44A36"/>
    <w:rsid w:val="00B46CAF"/>
    <w:rsid w:val="00B50FC0"/>
    <w:rsid w:val="00B51D3D"/>
    <w:rsid w:val="00B52DE7"/>
    <w:rsid w:val="00B53343"/>
    <w:rsid w:val="00B5349D"/>
    <w:rsid w:val="00B60B28"/>
    <w:rsid w:val="00B64BBC"/>
    <w:rsid w:val="00B6750C"/>
    <w:rsid w:val="00B70FD3"/>
    <w:rsid w:val="00B7124B"/>
    <w:rsid w:val="00B722BE"/>
    <w:rsid w:val="00B72FFD"/>
    <w:rsid w:val="00B74972"/>
    <w:rsid w:val="00B759FF"/>
    <w:rsid w:val="00B7641E"/>
    <w:rsid w:val="00B77367"/>
    <w:rsid w:val="00B8289F"/>
    <w:rsid w:val="00B840B2"/>
    <w:rsid w:val="00B84F95"/>
    <w:rsid w:val="00B85389"/>
    <w:rsid w:val="00B90BF4"/>
    <w:rsid w:val="00B9593B"/>
    <w:rsid w:val="00B966F7"/>
    <w:rsid w:val="00BA0BC6"/>
    <w:rsid w:val="00BA0CBB"/>
    <w:rsid w:val="00BA0D92"/>
    <w:rsid w:val="00BA5767"/>
    <w:rsid w:val="00BA5B9B"/>
    <w:rsid w:val="00BA5FB0"/>
    <w:rsid w:val="00BA7578"/>
    <w:rsid w:val="00BA7AAB"/>
    <w:rsid w:val="00BA7D61"/>
    <w:rsid w:val="00BB0855"/>
    <w:rsid w:val="00BB0B75"/>
    <w:rsid w:val="00BB1B99"/>
    <w:rsid w:val="00BC4A6B"/>
    <w:rsid w:val="00BC4B21"/>
    <w:rsid w:val="00BD0D77"/>
    <w:rsid w:val="00BD220B"/>
    <w:rsid w:val="00BD306C"/>
    <w:rsid w:val="00BD57CE"/>
    <w:rsid w:val="00BD63EA"/>
    <w:rsid w:val="00BD698D"/>
    <w:rsid w:val="00BD7993"/>
    <w:rsid w:val="00BD7AF6"/>
    <w:rsid w:val="00BD7BC8"/>
    <w:rsid w:val="00BE05D6"/>
    <w:rsid w:val="00BE0BF3"/>
    <w:rsid w:val="00BE4AC1"/>
    <w:rsid w:val="00BE4AF7"/>
    <w:rsid w:val="00BE4EBE"/>
    <w:rsid w:val="00BE5466"/>
    <w:rsid w:val="00BE77A1"/>
    <w:rsid w:val="00BE7B0A"/>
    <w:rsid w:val="00BE7B88"/>
    <w:rsid w:val="00BF00F2"/>
    <w:rsid w:val="00BF2177"/>
    <w:rsid w:val="00BF5294"/>
    <w:rsid w:val="00BF6474"/>
    <w:rsid w:val="00C03365"/>
    <w:rsid w:val="00C067AF"/>
    <w:rsid w:val="00C07A6F"/>
    <w:rsid w:val="00C10196"/>
    <w:rsid w:val="00C10FE0"/>
    <w:rsid w:val="00C154E1"/>
    <w:rsid w:val="00C15B7E"/>
    <w:rsid w:val="00C17206"/>
    <w:rsid w:val="00C22344"/>
    <w:rsid w:val="00C25B61"/>
    <w:rsid w:val="00C304B5"/>
    <w:rsid w:val="00C30C19"/>
    <w:rsid w:val="00C32134"/>
    <w:rsid w:val="00C32717"/>
    <w:rsid w:val="00C33586"/>
    <w:rsid w:val="00C34ECE"/>
    <w:rsid w:val="00C36AD6"/>
    <w:rsid w:val="00C37679"/>
    <w:rsid w:val="00C37AF2"/>
    <w:rsid w:val="00C41C5C"/>
    <w:rsid w:val="00C4601A"/>
    <w:rsid w:val="00C47973"/>
    <w:rsid w:val="00C5168E"/>
    <w:rsid w:val="00C532ED"/>
    <w:rsid w:val="00C53B29"/>
    <w:rsid w:val="00C53F4F"/>
    <w:rsid w:val="00C6126F"/>
    <w:rsid w:val="00C64A8B"/>
    <w:rsid w:val="00C64F93"/>
    <w:rsid w:val="00C6615A"/>
    <w:rsid w:val="00C73120"/>
    <w:rsid w:val="00C73DA8"/>
    <w:rsid w:val="00C746DB"/>
    <w:rsid w:val="00C7534E"/>
    <w:rsid w:val="00C75561"/>
    <w:rsid w:val="00C75DC8"/>
    <w:rsid w:val="00C7640C"/>
    <w:rsid w:val="00C8063F"/>
    <w:rsid w:val="00C84011"/>
    <w:rsid w:val="00C85997"/>
    <w:rsid w:val="00C8621E"/>
    <w:rsid w:val="00C91A35"/>
    <w:rsid w:val="00C94DCD"/>
    <w:rsid w:val="00C96256"/>
    <w:rsid w:val="00C9656A"/>
    <w:rsid w:val="00C96AE8"/>
    <w:rsid w:val="00C9701A"/>
    <w:rsid w:val="00CA1190"/>
    <w:rsid w:val="00CA2806"/>
    <w:rsid w:val="00CA4147"/>
    <w:rsid w:val="00CA654F"/>
    <w:rsid w:val="00CB03CC"/>
    <w:rsid w:val="00CB149E"/>
    <w:rsid w:val="00CB2107"/>
    <w:rsid w:val="00CB3CE1"/>
    <w:rsid w:val="00CB5D3E"/>
    <w:rsid w:val="00CB6204"/>
    <w:rsid w:val="00CC0699"/>
    <w:rsid w:val="00CC0777"/>
    <w:rsid w:val="00CC1359"/>
    <w:rsid w:val="00CC468E"/>
    <w:rsid w:val="00CC7977"/>
    <w:rsid w:val="00CD0283"/>
    <w:rsid w:val="00CD0E40"/>
    <w:rsid w:val="00CD3B6F"/>
    <w:rsid w:val="00CD6D89"/>
    <w:rsid w:val="00CD76E9"/>
    <w:rsid w:val="00CE3EF1"/>
    <w:rsid w:val="00CE6A69"/>
    <w:rsid w:val="00CF0F2B"/>
    <w:rsid w:val="00CF1819"/>
    <w:rsid w:val="00CF18C3"/>
    <w:rsid w:val="00CF20A7"/>
    <w:rsid w:val="00CF2832"/>
    <w:rsid w:val="00CF5549"/>
    <w:rsid w:val="00CF7330"/>
    <w:rsid w:val="00CF7A47"/>
    <w:rsid w:val="00D03312"/>
    <w:rsid w:val="00D03464"/>
    <w:rsid w:val="00D03E99"/>
    <w:rsid w:val="00D05997"/>
    <w:rsid w:val="00D060B4"/>
    <w:rsid w:val="00D0649D"/>
    <w:rsid w:val="00D0758F"/>
    <w:rsid w:val="00D113F3"/>
    <w:rsid w:val="00D136D1"/>
    <w:rsid w:val="00D1697A"/>
    <w:rsid w:val="00D20A72"/>
    <w:rsid w:val="00D21EA9"/>
    <w:rsid w:val="00D22726"/>
    <w:rsid w:val="00D23A8A"/>
    <w:rsid w:val="00D24331"/>
    <w:rsid w:val="00D2545C"/>
    <w:rsid w:val="00D264C8"/>
    <w:rsid w:val="00D27420"/>
    <w:rsid w:val="00D27ED1"/>
    <w:rsid w:val="00D27FF6"/>
    <w:rsid w:val="00D31A16"/>
    <w:rsid w:val="00D331DF"/>
    <w:rsid w:val="00D41D41"/>
    <w:rsid w:val="00D43033"/>
    <w:rsid w:val="00D455D3"/>
    <w:rsid w:val="00D456A3"/>
    <w:rsid w:val="00D46F19"/>
    <w:rsid w:val="00D47D3B"/>
    <w:rsid w:val="00D50360"/>
    <w:rsid w:val="00D50A6C"/>
    <w:rsid w:val="00D53F60"/>
    <w:rsid w:val="00D54EAD"/>
    <w:rsid w:val="00D56C91"/>
    <w:rsid w:val="00D5727E"/>
    <w:rsid w:val="00D5787D"/>
    <w:rsid w:val="00D621B7"/>
    <w:rsid w:val="00D63F34"/>
    <w:rsid w:val="00D6523D"/>
    <w:rsid w:val="00D70505"/>
    <w:rsid w:val="00D70C00"/>
    <w:rsid w:val="00D71B55"/>
    <w:rsid w:val="00D721DF"/>
    <w:rsid w:val="00D74285"/>
    <w:rsid w:val="00D74E61"/>
    <w:rsid w:val="00D76426"/>
    <w:rsid w:val="00D77612"/>
    <w:rsid w:val="00D779C7"/>
    <w:rsid w:val="00D77B57"/>
    <w:rsid w:val="00D806F8"/>
    <w:rsid w:val="00D8145D"/>
    <w:rsid w:val="00D82BF6"/>
    <w:rsid w:val="00D83932"/>
    <w:rsid w:val="00D841B9"/>
    <w:rsid w:val="00D84C0A"/>
    <w:rsid w:val="00D85AE1"/>
    <w:rsid w:val="00D903C6"/>
    <w:rsid w:val="00D91D3F"/>
    <w:rsid w:val="00D922B7"/>
    <w:rsid w:val="00D925A9"/>
    <w:rsid w:val="00D930DD"/>
    <w:rsid w:val="00D94412"/>
    <w:rsid w:val="00D9493D"/>
    <w:rsid w:val="00D96AA4"/>
    <w:rsid w:val="00DA10C3"/>
    <w:rsid w:val="00DA12D8"/>
    <w:rsid w:val="00DA14E6"/>
    <w:rsid w:val="00DA1B6E"/>
    <w:rsid w:val="00DA2613"/>
    <w:rsid w:val="00DA37F0"/>
    <w:rsid w:val="00DA52FC"/>
    <w:rsid w:val="00DA7804"/>
    <w:rsid w:val="00DB0EBA"/>
    <w:rsid w:val="00DB15F5"/>
    <w:rsid w:val="00DB210A"/>
    <w:rsid w:val="00DB3194"/>
    <w:rsid w:val="00DC05CD"/>
    <w:rsid w:val="00DC435A"/>
    <w:rsid w:val="00DC508B"/>
    <w:rsid w:val="00DC54EA"/>
    <w:rsid w:val="00DC5F35"/>
    <w:rsid w:val="00DC63BF"/>
    <w:rsid w:val="00DD1029"/>
    <w:rsid w:val="00DD19A4"/>
    <w:rsid w:val="00DD2036"/>
    <w:rsid w:val="00DD258D"/>
    <w:rsid w:val="00DD385D"/>
    <w:rsid w:val="00DD3B1D"/>
    <w:rsid w:val="00DD5C09"/>
    <w:rsid w:val="00DD6668"/>
    <w:rsid w:val="00DE09C5"/>
    <w:rsid w:val="00DE1D3B"/>
    <w:rsid w:val="00DE4D43"/>
    <w:rsid w:val="00DE5CC9"/>
    <w:rsid w:val="00DE6573"/>
    <w:rsid w:val="00DF0FC4"/>
    <w:rsid w:val="00DF30F9"/>
    <w:rsid w:val="00DF52F6"/>
    <w:rsid w:val="00DF5B56"/>
    <w:rsid w:val="00DF6D5B"/>
    <w:rsid w:val="00DF6E78"/>
    <w:rsid w:val="00DF7F39"/>
    <w:rsid w:val="00E00E2F"/>
    <w:rsid w:val="00E05FD8"/>
    <w:rsid w:val="00E13294"/>
    <w:rsid w:val="00E134D4"/>
    <w:rsid w:val="00E15BD0"/>
    <w:rsid w:val="00E16133"/>
    <w:rsid w:val="00E17039"/>
    <w:rsid w:val="00E242CB"/>
    <w:rsid w:val="00E2506A"/>
    <w:rsid w:val="00E2647D"/>
    <w:rsid w:val="00E2785D"/>
    <w:rsid w:val="00E3015D"/>
    <w:rsid w:val="00E30A62"/>
    <w:rsid w:val="00E30BA3"/>
    <w:rsid w:val="00E30EFB"/>
    <w:rsid w:val="00E3183E"/>
    <w:rsid w:val="00E31882"/>
    <w:rsid w:val="00E34D7F"/>
    <w:rsid w:val="00E35BF6"/>
    <w:rsid w:val="00E368E6"/>
    <w:rsid w:val="00E36F02"/>
    <w:rsid w:val="00E41576"/>
    <w:rsid w:val="00E415F2"/>
    <w:rsid w:val="00E4183E"/>
    <w:rsid w:val="00E41993"/>
    <w:rsid w:val="00E41999"/>
    <w:rsid w:val="00E44E4A"/>
    <w:rsid w:val="00E45A30"/>
    <w:rsid w:val="00E47AEE"/>
    <w:rsid w:val="00E50C76"/>
    <w:rsid w:val="00E53B60"/>
    <w:rsid w:val="00E5405B"/>
    <w:rsid w:val="00E56689"/>
    <w:rsid w:val="00E57959"/>
    <w:rsid w:val="00E6047C"/>
    <w:rsid w:val="00E60CE5"/>
    <w:rsid w:val="00E61365"/>
    <w:rsid w:val="00E62038"/>
    <w:rsid w:val="00E6228B"/>
    <w:rsid w:val="00E64961"/>
    <w:rsid w:val="00E64FA0"/>
    <w:rsid w:val="00E65750"/>
    <w:rsid w:val="00E65C20"/>
    <w:rsid w:val="00E65E7B"/>
    <w:rsid w:val="00E66242"/>
    <w:rsid w:val="00E70836"/>
    <w:rsid w:val="00E738E6"/>
    <w:rsid w:val="00E769B9"/>
    <w:rsid w:val="00E77FA0"/>
    <w:rsid w:val="00E808E8"/>
    <w:rsid w:val="00E83C57"/>
    <w:rsid w:val="00E85087"/>
    <w:rsid w:val="00E90718"/>
    <w:rsid w:val="00E90937"/>
    <w:rsid w:val="00E91D50"/>
    <w:rsid w:val="00E93DA3"/>
    <w:rsid w:val="00E95245"/>
    <w:rsid w:val="00EA00BA"/>
    <w:rsid w:val="00EA3FF0"/>
    <w:rsid w:val="00EA45B5"/>
    <w:rsid w:val="00EA4B25"/>
    <w:rsid w:val="00EA7BF8"/>
    <w:rsid w:val="00EB0BB1"/>
    <w:rsid w:val="00EB0CEF"/>
    <w:rsid w:val="00EB215B"/>
    <w:rsid w:val="00EB53E7"/>
    <w:rsid w:val="00EB61B0"/>
    <w:rsid w:val="00EB6DB0"/>
    <w:rsid w:val="00EC430C"/>
    <w:rsid w:val="00EC65DD"/>
    <w:rsid w:val="00EC7373"/>
    <w:rsid w:val="00ED2318"/>
    <w:rsid w:val="00ED523D"/>
    <w:rsid w:val="00ED642A"/>
    <w:rsid w:val="00ED7D7A"/>
    <w:rsid w:val="00EE2CC6"/>
    <w:rsid w:val="00EE3B80"/>
    <w:rsid w:val="00EE434D"/>
    <w:rsid w:val="00EE50D4"/>
    <w:rsid w:val="00EF41BC"/>
    <w:rsid w:val="00EF5662"/>
    <w:rsid w:val="00EF760C"/>
    <w:rsid w:val="00EF7DB0"/>
    <w:rsid w:val="00F01B5E"/>
    <w:rsid w:val="00F03520"/>
    <w:rsid w:val="00F040D6"/>
    <w:rsid w:val="00F0487A"/>
    <w:rsid w:val="00F04B36"/>
    <w:rsid w:val="00F05D78"/>
    <w:rsid w:val="00F07AEB"/>
    <w:rsid w:val="00F07DB4"/>
    <w:rsid w:val="00F12067"/>
    <w:rsid w:val="00F127FE"/>
    <w:rsid w:val="00F12FEF"/>
    <w:rsid w:val="00F13F85"/>
    <w:rsid w:val="00F16083"/>
    <w:rsid w:val="00F17266"/>
    <w:rsid w:val="00F23DB2"/>
    <w:rsid w:val="00F24FCD"/>
    <w:rsid w:val="00F26993"/>
    <w:rsid w:val="00F27504"/>
    <w:rsid w:val="00F27C71"/>
    <w:rsid w:val="00F30DC0"/>
    <w:rsid w:val="00F3123C"/>
    <w:rsid w:val="00F36B1F"/>
    <w:rsid w:val="00F36D84"/>
    <w:rsid w:val="00F377D5"/>
    <w:rsid w:val="00F4025D"/>
    <w:rsid w:val="00F4032F"/>
    <w:rsid w:val="00F40638"/>
    <w:rsid w:val="00F408A8"/>
    <w:rsid w:val="00F40B10"/>
    <w:rsid w:val="00F439A3"/>
    <w:rsid w:val="00F43E57"/>
    <w:rsid w:val="00F44417"/>
    <w:rsid w:val="00F472F4"/>
    <w:rsid w:val="00F47E24"/>
    <w:rsid w:val="00F501EF"/>
    <w:rsid w:val="00F518A0"/>
    <w:rsid w:val="00F54A4D"/>
    <w:rsid w:val="00F57385"/>
    <w:rsid w:val="00F57560"/>
    <w:rsid w:val="00F61FE4"/>
    <w:rsid w:val="00F624F4"/>
    <w:rsid w:val="00F66739"/>
    <w:rsid w:val="00F70FAD"/>
    <w:rsid w:val="00F712D1"/>
    <w:rsid w:val="00F7162D"/>
    <w:rsid w:val="00F71B1E"/>
    <w:rsid w:val="00F7205A"/>
    <w:rsid w:val="00F73184"/>
    <w:rsid w:val="00F739EE"/>
    <w:rsid w:val="00F75055"/>
    <w:rsid w:val="00F75E42"/>
    <w:rsid w:val="00F82180"/>
    <w:rsid w:val="00F82419"/>
    <w:rsid w:val="00F82C9B"/>
    <w:rsid w:val="00F831C4"/>
    <w:rsid w:val="00F85977"/>
    <w:rsid w:val="00F85FDA"/>
    <w:rsid w:val="00F90355"/>
    <w:rsid w:val="00F91F2A"/>
    <w:rsid w:val="00F946D2"/>
    <w:rsid w:val="00F96121"/>
    <w:rsid w:val="00F9699B"/>
    <w:rsid w:val="00FA0B0F"/>
    <w:rsid w:val="00FA0C72"/>
    <w:rsid w:val="00FA0DF6"/>
    <w:rsid w:val="00FA1F21"/>
    <w:rsid w:val="00FA2B8D"/>
    <w:rsid w:val="00FA40EB"/>
    <w:rsid w:val="00FA585B"/>
    <w:rsid w:val="00FB0307"/>
    <w:rsid w:val="00FB03C9"/>
    <w:rsid w:val="00FB17D9"/>
    <w:rsid w:val="00FB1CEC"/>
    <w:rsid w:val="00FB3B2F"/>
    <w:rsid w:val="00FB496D"/>
    <w:rsid w:val="00FB6024"/>
    <w:rsid w:val="00FB706D"/>
    <w:rsid w:val="00FC0A04"/>
    <w:rsid w:val="00FC1718"/>
    <w:rsid w:val="00FC1D56"/>
    <w:rsid w:val="00FC673B"/>
    <w:rsid w:val="00FC7111"/>
    <w:rsid w:val="00FD188F"/>
    <w:rsid w:val="00FD31AD"/>
    <w:rsid w:val="00FE4CEE"/>
    <w:rsid w:val="00FE52D7"/>
    <w:rsid w:val="00FE6F13"/>
    <w:rsid w:val="00FE7D06"/>
    <w:rsid w:val="00FF1FF7"/>
    <w:rsid w:val="00FF2635"/>
    <w:rsid w:val="00FF4A78"/>
    <w:rsid w:val="00FF4D2F"/>
    <w:rsid w:val="00FF6886"/>
    <w:rsid w:val="00FF71A3"/>
    <w:rsid w:val="00FF72A2"/>
    <w:rsid w:val="00FF7D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01A58A"/>
  <w15:docId w15:val="{DB384185-2E22-4389-9D49-62E474A16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EB4"/>
  </w:style>
  <w:style w:type="paragraph" w:styleId="Heading1">
    <w:name w:val="heading 1"/>
    <w:basedOn w:val="Normal"/>
    <w:next w:val="Normal"/>
    <w:link w:val="Heading1Char"/>
    <w:uiPriority w:val="9"/>
    <w:qFormat/>
    <w:rsid w:val="00F07A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61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F6358"/>
    <w:rPr>
      <w:i/>
      <w:iCs/>
    </w:rPr>
  </w:style>
  <w:style w:type="character" w:styleId="Hyperlink">
    <w:name w:val="Hyperlink"/>
    <w:basedOn w:val="DefaultParagraphFont"/>
    <w:uiPriority w:val="99"/>
    <w:semiHidden/>
    <w:unhideWhenUsed/>
    <w:rsid w:val="000F6358"/>
    <w:rPr>
      <w:color w:val="0000FF"/>
      <w:u w:val="single"/>
    </w:rPr>
  </w:style>
  <w:style w:type="character" w:customStyle="1" w:styleId="word-size-increase">
    <w:name w:val="word-size-increase"/>
    <w:basedOn w:val="DefaultParagraphFont"/>
    <w:rsid w:val="006905ED"/>
  </w:style>
  <w:style w:type="paragraph" w:styleId="FootnoteText">
    <w:name w:val="footnote text"/>
    <w:basedOn w:val="Normal"/>
    <w:link w:val="FootnoteTextChar"/>
    <w:uiPriority w:val="99"/>
    <w:unhideWhenUsed/>
    <w:rsid w:val="00E13294"/>
    <w:pPr>
      <w:spacing w:after="0" w:line="240" w:lineRule="auto"/>
    </w:pPr>
    <w:rPr>
      <w:sz w:val="20"/>
      <w:szCs w:val="20"/>
    </w:rPr>
  </w:style>
  <w:style w:type="character" w:customStyle="1" w:styleId="FootnoteTextChar">
    <w:name w:val="Footnote Text Char"/>
    <w:basedOn w:val="DefaultParagraphFont"/>
    <w:link w:val="FootnoteText"/>
    <w:uiPriority w:val="99"/>
    <w:rsid w:val="00E13294"/>
    <w:rPr>
      <w:sz w:val="20"/>
      <w:szCs w:val="20"/>
    </w:rPr>
  </w:style>
  <w:style w:type="character" w:styleId="FootnoteReference">
    <w:name w:val="footnote reference"/>
    <w:basedOn w:val="DefaultParagraphFont"/>
    <w:uiPriority w:val="99"/>
    <w:semiHidden/>
    <w:unhideWhenUsed/>
    <w:rsid w:val="00E13294"/>
    <w:rPr>
      <w:vertAlign w:val="superscript"/>
    </w:rPr>
  </w:style>
  <w:style w:type="character" w:customStyle="1" w:styleId="Heading1Char">
    <w:name w:val="Heading 1 Char"/>
    <w:basedOn w:val="DefaultParagraphFont"/>
    <w:link w:val="Heading1"/>
    <w:uiPriority w:val="9"/>
    <w:rsid w:val="00F07AE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14026"/>
    <w:pPr>
      <w:ind w:left="720"/>
      <w:contextualSpacing/>
    </w:pPr>
  </w:style>
  <w:style w:type="paragraph" w:styleId="Header">
    <w:name w:val="header"/>
    <w:basedOn w:val="Normal"/>
    <w:link w:val="HeaderChar"/>
    <w:uiPriority w:val="99"/>
    <w:unhideWhenUsed/>
    <w:rsid w:val="000D0A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0AE3"/>
  </w:style>
  <w:style w:type="paragraph" w:styleId="Footer">
    <w:name w:val="footer"/>
    <w:basedOn w:val="Normal"/>
    <w:link w:val="FooterChar"/>
    <w:uiPriority w:val="99"/>
    <w:unhideWhenUsed/>
    <w:rsid w:val="000D0A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0AE3"/>
  </w:style>
  <w:style w:type="character" w:customStyle="1" w:styleId="Heading3Char">
    <w:name w:val="Heading 3 Char"/>
    <w:basedOn w:val="DefaultParagraphFont"/>
    <w:link w:val="Heading3"/>
    <w:uiPriority w:val="9"/>
    <w:semiHidden/>
    <w:rsid w:val="00EB61B0"/>
    <w:rPr>
      <w:rFonts w:asciiTheme="majorHAnsi" w:eastAsiaTheme="majorEastAsia" w:hAnsiTheme="majorHAnsi" w:cstheme="majorBidi"/>
      <w:color w:val="1F3763" w:themeColor="accent1" w:themeShade="7F"/>
      <w:sz w:val="24"/>
      <w:szCs w:val="24"/>
    </w:rPr>
  </w:style>
  <w:style w:type="paragraph" w:styleId="Revision">
    <w:name w:val="Revision"/>
    <w:hidden/>
    <w:uiPriority w:val="99"/>
    <w:semiHidden/>
    <w:rsid w:val="00385B2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91730">
      <w:bodyDiv w:val="1"/>
      <w:marLeft w:val="0"/>
      <w:marRight w:val="0"/>
      <w:marTop w:val="0"/>
      <w:marBottom w:val="0"/>
      <w:divBdr>
        <w:top w:val="none" w:sz="0" w:space="0" w:color="auto"/>
        <w:left w:val="none" w:sz="0" w:space="0" w:color="auto"/>
        <w:bottom w:val="none" w:sz="0" w:space="0" w:color="auto"/>
        <w:right w:val="none" w:sz="0" w:space="0" w:color="auto"/>
      </w:divBdr>
      <w:divsChild>
        <w:div w:id="1244604561">
          <w:marLeft w:val="0"/>
          <w:marRight w:val="0"/>
          <w:marTop w:val="0"/>
          <w:marBottom w:val="0"/>
          <w:divBdr>
            <w:top w:val="none" w:sz="0" w:space="0" w:color="auto"/>
            <w:left w:val="none" w:sz="0" w:space="0" w:color="auto"/>
            <w:bottom w:val="none" w:sz="0" w:space="0" w:color="auto"/>
            <w:right w:val="none" w:sz="0" w:space="0" w:color="auto"/>
          </w:divBdr>
        </w:div>
        <w:div w:id="1455368642">
          <w:marLeft w:val="0"/>
          <w:marRight w:val="0"/>
          <w:marTop w:val="0"/>
          <w:marBottom w:val="0"/>
          <w:divBdr>
            <w:top w:val="none" w:sz="0" w:space="0" w:color="auto"/>
            <w:left w:val="none" w:sz="0" w:space="0" w:color="auto"/>
            <w:bottom w:val="none" w:sz="0" w:space="0" w:color="auto"/>
            <w:right w:val="none" w:sz="0" w:space="0" w:color="auto"/>
          </w:divBdr>
        </w:div>
        <w:div w:id="389691830">
          <w:marLeft w:val="0"/>
          <w:marRight w:val="0"/>
          <w:marTop w:val="0"/>
          <w:marBottom w:val="0"/>
          <w:divBdr>
            <w:top w:val="none" w:sz="0" w:space="0" w:color="auto"/>
            <w:left w:val="none" w:sz="0" w:space="0" w:color="auto"/>
            <w:bottom w:val="none" w:sz="0" w:space="0" w:color="auto"/>
            <w:right w:val="none" w:sz="0" w:space="0" w:color="auto"/>
          </w:divBdr>
        </w:div>
      </w:divsChild>
    </w:div>
    <w:div w:id="458377528">
      <w:bodyDiv w:val="1"/>
      <w:marLeft w:val="0"/>
      <w:marRight w:val="0"/>
      <w:marTop w:val="0"/>
      <w:marBottom w:val="0"/>
      <w:divBdr>
        <w:top w:val="none" w:sz="0" w:space="0" w:color="auto"/>
        <w:left w:val="none" w:sz="0" w:space="0" w:color="auto"/>
        <w:bottom w:val="none" w:sz="0" w:space="0" w:color="auto"/>
        <w:right w:val="none" w:sz="0" w:space="0" w:color="auto"/>
      </w:divBdr>
      <w:divsChild>
        <w:div w:id="628320437">
          <w:marLeft w:val="0"/>
          <w:marRight w:val="0"/>
          <w:marTop w:val="0"/>
          <w:marBottom w:val="0"/>
          <w:divBdr>
            <w:top w:val="none" w:sz="0" w:space="0" w:color="auto"/>
            <w:left w:val="none" w:sz="0" w:space="0" w:color="auto"/>
            <w:bottom w:val="none" w:sz="0" w:space="0" w:color="auto"/>
            <w:right w:val="none" w:sz="0" w:space="0" w:color="auto"/>
          </w:divBdr>
        </w:div>
      </w:divsChild>
    </w:div>
    <w:div w:id="569773914">
      <w:bodyDiv w:val="1"/>
      <w:marLeft w:val="0"/>
      <w:marRight w:val="0"/>
      <w:marTop w:val="0"/>
      <w:marBottom w:val="0"/>
      <w:divBdr>
        <w:top w:val="none" w:sz="0" w:space="0" w:color="auto"/>
        <w:left w:val="none" w:sz="0" w:space="0" w:color="auto"/>
        <w:bottom w:val="none" w:sz="0" w:space="0" w:color="auto"/>
        <w:right w:val="none" w:sz="0" w:space="0" w:color="auto"/>
      </w:divBdr>
    </w:div>
    <w:div w:id="577910997">
      <w:bodyDiv w:val="1"/>
      <w:marLeft w:val="0"/>
      <w:marRight w:val="0"/>
      <w:marTop w:val="0"/>
      <w:marBottom w:val="0"/>
      <w:divBdr>
        <w:top w:val="none" w:sz="0" w:space="0" w:color="auto"/>
        <w:left w:val="none" w:sz="0" w:space="0" w:color="auto"/>
        <w:bottom w:val="none" w:sz="0" w:space="0" w:color="auto"/>
        <w:right w:val="none" w:sz="0" w:space="0" w:color="auto"/>
      </w:divBdr>
      <w:divsChild>
        <w:div w:id="952058589">
          <w:marLeft w:val="0"/>
          <w:marRight w:val="0"/>
          <w:marTop w:val="0"/>
          <w:marBottom w:val="0"/>
          <w:divBdr>
            <w:top w:val="none" w:sz="0" w:space="0" w:color="auto"/>
            <w:left w:val="none" w:sz="0" w:space="0" w:color="auto"/>
            <w:bottom w:val="none" w:sz="0" w:space="0" w:color="auto"/>
            <w:right w:val="none" w:sz="0" w:space="0" w:color="auto"/>
          </w:divBdr>
          <w:divsChild>
            <w:div w:id="131525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363547">
      <w:bodyDiv w:val="1"/>
      <w:marLeft w:val="0"/>
      <w:marRight w:val="0"/>
      <w:marTop w:val="0"/>
      <w:marBottom w:val="0"/>
      <w:divBdr>
        <w:top w:val="none" w:sz="0" w:space="0" w:color="auto"/>
        <w:left w:val="none" w:sz="0" w:space="0" w:color="auto"/>
        <w:bottom w:val="none" w:sz="0" w:space="0" w:color="auto"/>
        <w:right w:val="none" w:sz="0" w:space="0" w:color="auto"/>
      </w:divBdr>
    </w:div>
    <w:div w:id="825440630">
      <w:bodyDiv w:val="1"/>
      <w:marLeft w:val="0"/>
      <w:marRight w:val="0"/>
      <w:marTop w:val="0"/>
      <w:marBottom w:val="0"/>
      <w:divBdr>
        <w:top w:val="none" w:sz="0" w:space="0" w:color="auto"/>
        <w:left w:val="none" w:sz="0" w:space="0" w:color="auto"/>
        <w:bottom w:val="none" w:sz="0" w:space="0" w:color="auto"/>
        <w:right w:val="none" w:sz="0" w:space="0" w:color="auto"/>
      </w:divBdr>
    </w:div>
    <w:div w:id="904074673">
      <w:bodyDiv w:val="1"/>
      <w:marLeft w:val="0"/>
      <w:marRight w:val="0"/>
      <w:marTop w:val="0"/>
      <w:marBottom w:val="0"/>
      <w:divBdr>
        <w:top w:val="none" w:sz="0" w:space="0" w:color="auto"/>
        <w:left w:val="none" w:sz="0" w:space="0" w:color="auto"/>
        <w:bottom w:val="none" w:sz="0" w:space="0" w:color="auto"/>
        <w:right w:val="none" w:sz="0" w:space="0" w:color="auto"/>
      </w:divBdr>
    </w:div>
    <w:div w:id="916014610">
      <w:bodyDiv w:val="1"/>
      <w:marLeft w:val="0"/>
      <w:marRight w:val="0"/>
      <w:marTop w:val="0"/>
      <w:marBottom w:val="0"/>
      <w:divBdr>
        <w:top w:val="none" w:sz="0" w:space="0" w:color="auto"/>
        <w:left w:val="none" w:sz="0" w:space="0" w:color="auto"/>
        <w:bottom w:val="none" w:sz="0" w:space="0" w:color="auto"/>
        <w:right w:val="none" w:sz="0" w:space="0" w:color="auto"/>
      </w:divBdr>
    </w:div>
    <w:div w:id="969937458">
      <w:bodyDiv w:val="1"/>
      <w:marLeft w:val="0"/>
      <w:marRight w:val="0"/>
      <w:marTop w:val="0"/>
      <w:marBottom w:val="0"/>
      <w:divBdr>
        <w:top w:val="none" w:sz="0" w:space="0" w:color="auto"/>
        <w:left w:val="none" w:sz="0" w:space="0" w:color="auto"/>
        <w:bottom w:val="none" w:sz="0" w:space="0" w:color="auto"/>
        <w:right w:val="none" w:sz="0" w:space="0" w:color="auto"/>
      </w:divBdr>
      <w:divsChild>
        <w:div w:id="1134710607">
          <w:marLeft w:val="0"/>
          <w:marRight w:val="0"/>
          <w:marTop w:val="0"/>
          <w:marBottom w:val="0"/>
          <w:divBdr>
            <w:top w:val="none" w:sz="0" w:space="0" w:color="auto"/>
            <w:left w:val="none" w:sz="0" w:space="0" w:color="auto"/>
            <w:bottom w:val="none" w:sz="0" w:space="0" w:color="auto"/>
            <w:right w:val="none" w:sz="0" w:space="0" w:color="auto"/>
          </w:divBdr>
        </w:div>
        <w:div w:id="839005823">
          <w:marLeft w:val="0"/>
          <w:marRight w:val="0"/>
          <w:marTop w:val="0"/>
          <w:marBottom w:val="0"/>
          <w:divBdr>
            <w:top w:val="none" w:sz="0" w:space="0" w:color="auto"/>
            <w:left w:val="none" w:sz="0" w:space="0" w:color="auto"/>
            <w:bottom w:val="none" w:sz="0" w:space="0" w:color="auto"/>
            <w:right w:val="none" w:sz="0" w:space="0" w:color="auto"/>
          </w:divBdr>
        </w:div>
      </w:divsChild>
    </w:div>
    <w:div w:id="978414352">
      <w:bodyDiv w:val="1"/>
      <w:marLeft w:val="0"/>
      <w:marRight w:val="0"/>
      <w:marTop w:val="0"/>
      <w:marBottom w:val="0"/>
      <w:divBdr>
        <w:top w:val="none" w:sz="0" w:space="0" w:color="auto"/>
        <w:left w:val="none" w:sz="0" w:space="0" w:color="auto"/>
        <w:bottom w:val="none" w:sz="0" w:space="0" w:color="auto"/>
        <w:right w:val="none" w:sz="0" w:space="0" w:color="auto"/>
      </w:divBdr>
    </w:div>
    <w:div w:id="1010333294">
      <w:bodyDiv w:val="1"/>
      <w:marLeft w:val="0"/>
      <w:marRight w:val="0"/>
      <w:marTop w:val="0"/>
      <w:marBottom w:val="0"/>
      <w:divBdr>
        <w:top w:val="none" w:sz="0" w:space="0" w:color="auto"/>
        <w:left w:val="none" w:sz="0" w:space="0" w:color="auto"/>
        <w:bottom w:val="none" w:sz="0" w:space="0" w:color="auto"/>
        <w:right w:val="none" w:sz="0" w:space="0" w:color="auto"/>
      </w:divBdr>
      <w:divsChild>
        <w:div w:id="136994773">
          <w:marLeft w:val="0"/>
          <w:marRight w:val="158"/>
          <w:marTop w:val="0"/>
          <w:marBottom w:val="75"/>
          <w:divBdr>
            <w:top w:val="none" w:sz="0" w:space="0" w:color="auto"/>
            <w:left w:val="none" w:sz="0" w:space="0" w:color="auto"/>
            <w:bottom w:val="none" w:sz="0" w:space="0" w:color="auto"/>
            <w:right w:val="none" w:sz="0" w:space="0" w:color="auto"/>
          </w:divBdr>
          <w:divsChild>
            <w:div w:id="751197507">
              <w:marLeft w:val="0"/>
              <w:marRight w:val="0"/>
              <w:marTop w:val="0"/>
              <w:marBottom w:val="0"/>
              <w:divBdr>
                <w:top w:val="single" w:sz="6" w:space="8" w:color="F4EFEF"/>
                <w:left w:val="single" w:sz="6" w:space="8" w:color="F4EFEF"/>
                <w:bottom w:val="single" w:sz="6" w:space="8" w:color="F4EFEF"/>
                <w:right w:val="single" w:sz="6" w:space="8" w:color="F4EFEF"/>
              </w:divBdr>
            </w:div>
          </w:divsChild>
        </w:div>
        <w:div w:id="2139492068">
          <w:marLeft w:val="0"/>
          <w:marRight w:val="0"/>
          <w:marTop w:val="75"/>
          <w:marBottom w:val="150"/>
          <w:divBdr>
            <w:top w:val="none" w:sz="0" w:space="0" w:color="auto"/>
            <w:left w:val="none" w:sz="0" w:space="0" w:color="auto"/>
            <w:bottom w:val="none" w:sz="0" w:space="0" w:color="auto"/>
            <w:right w:val="none" w:sz="0" w:space="0" w:color="auto"/>
          </w:divBdr>
          <w:divsChild>
            <w:div w:id="1409113548">
              <w:marLeft w:val="0"/>
              <w:marRight w:val="0"/>
              <w:marTop w:val="0"/>
              <w:marBottom w:val="0"/>
              <w:divBdr>
                <w:top w:val="none" w:sz="0" w:space="0" w:color="auto"/>
                <w:left w:val="none" w:sz="0" w:space="0" w:color="auto"/>
                <w:bottom w:val="none" w:sz="0" w:space="0" w:color="auto"/>
                <w:right w:val="none" w:sz="0" w:space="0" w:color="auto"/>
              </w:divBdr>
              <w:divsChild>
                <w:div w:id="50347772">
                  <w:marLeft w:val="90"/>
                  <w:marRight w:val="0"/>
                  <w:marTop w:val="75"/>
                  <w:marBottom w:val="150"/>
                  <w:divBdr>
                    <w:top w:val="none" w:sz="0" w:space="0" w:color="auto"/>
                    <w:left w:val="none" w:sz="0" w:space="0" w:color="auto"/>
                    <w:bottom w:val="none" w:sz="0" w:space="0" w:color="auto"/>
                    <w:right w:val="none" w:sz="0" w:space="0" w:color="auto"/>
                  </w:divBdr>
                </w:div>
                <w:div w:id="1619677312">
                  <w:marLeft w:val="90"/>
                  <w:marRight w:val="0"/>
                  <w:marTop w:val="75"/>
                  <w:marBottom w:val="150"/>
                  <w:divBdr>
                    <w:top w:val="none" w:sz="0" w:space="0" w:color="auto"/>
                    <w:left w:val="none" w:sz="0" w:space="0" w:color="auto"/>
                    <w:bottom w:val="none" w:sz="0" w:space="0" w:color="auto"/>
                    <w:right w:val="none" w:sz="0" w:space="0" w:color="auto"/>
                  </w:divBdr>
                </w:div>
                <w:div w:id="1417436481">
                  <w:marLeft w:val="90"/>
                  <w:marRight w:val="0"/>
                  <w:marTop w:val="75"/>
                  <w:marBottom w:val="150"/>
                  <w:divBdr>
                    <w:top w:val="none" w:sz="0" w:space="0" w:color="auto"/>
                    <w:left w:val="none" w:sz="0" w:space="0" w:color="auto"/>
                    <w:bottom w:val="none" w:sz="0" w:space="0" w:color="auto"/>
                    <w:right w:val="none" w:sz="0" w:space="0" w:color="auto"/>
                  </w:divBdr>
                </w:div>
                <w:div w:id="485708402">
                  <w:marLeft w:val="90"/>
                  <w:marRight w:val="0"/>
                  <w:marTop w:val="75"/>
                  <w:marBottom w:val="150"/>
                  <w:divBdr>
                    <w:top w:val="none" w:sz="0" w:space="0" w:color="auto"/>
                    <w:left w:val="none" w:sz="0" w:space="0" w:color="auto"/>
                    <w:bottom w:val="none" w:sz="0" w:space="0" w:color="auto"/>
                    <w:right w:val="none" w:sz="0" w:space="0" w:color="auto"/>
                  </w:divBdr>
                </w:div>
                <w:div w:id="1828858666">
                  <w:marLeft w:val="90"/>
                  <w:marRight w:val="0"/>
                  <w:marTop w:val="75"/>
                  <w:marBottom w:val="150"/>
                  <w:divBdr>
                    <w:top w:val="none" w:sz="0" w:space="0" w:color="auto"/>
                    <w:left w:val="none" w:sz="0" w:space="0" w:color="auto"/>
                    <w:bottom w:val="none" w:sz="0" w:space="0" w:color="auto"/>
                    <w:right w:val="none" w:sz="0" w:space="0" w:color="auto"/>
                  </w:divBdr>
                </w:div>
                <w:div w:id="2081831702">
                  <w:marLeft w:val="90"/>
                  <w:marRight w:val="0"/>
                  <w:marTop w:val="75"/>
                  <w:marBottom w:val="150"/>
                  <w:divBdr>
                    <w:top w:val="none" w:sz="0" w:space="0" w:color="auto"/>
                    <w:left w:val="none" w:sz="0" w:space="0" w:color="auto"/>
                    <w:bottom w:val="none" w:sz="0" w:space="0" w:color="auto"/>
                    <w:right w:val="none" w:sz="0" w:space="0" w:color="auto"/>
                  </w:divBdr>
                </w:div>
              </w:divsChild>
            </w:div>
          </w:divsChild>
        </w:div>
        <w:div w:id="652756548">
          <w:marLeft w:val="0"/>
          <w:marRight w:val="0"/>
          <w:marTop w:val="0"/>
          <w:marBottom w:val="0"/>
          <w:divBdr>
            <w:top w:val="none" w:sz="0" w:space="0" w:color="auto"/>
            <w:left w:val="none" w:sz="0" w:space="0" w:color="auto"/>
            <w:bottom w:val="none" w:sz="0" w:space="0" w:color="auto"/>
            <w:right w:val="none" w:sz="0" w:space="0" w:color="auto"/>
          </w:divBdr>
          <w:divsChild>
            <w:div w:id="1184589194">
              <w:marLeft w:val="0"/>
              <w:marRight w:val="0"/>
              <w:marTop w:val="225"/>
              <w:marBottom w:val="225"/>
              <w:divBdr>
                <w:top w:val="none" w:sz="0" w:space="0" w:color="auto"/>
                <w:left w:val="none" w:sz="0" w:space="0" w:color="auto"/>
                <w:bottom w:val="none" w:sz="0" w:space="0" w:color="auto"/>
                <w:right w:val="none" w:sz="0" w:space="0" w:color="auto"/>
              </w:divBdr>
            </w:div>
            <w:div w:id="555968626">
              <w:marLeft w:val="225"/>
              <w:marRight w:val="0"/>
              <w:marTop w:val="0"/>
              <w:marBottom w:val="0"/>
              <w:divBdr>
                <w:top w:val="none" w:sz="0" w:space="0" w:color="auto"/>
                <w:left w:val="none" w:sz="0" w:space="0" w:color="auto"/>
                <w:bottom w:val="none" w:sz="0" w:space="0" w:color="auto"/>
                <w:right w:val="none" w:sz="0" w:space="0" w:color="auto"/>
              </w:divBdr>
              <w:divsChild>
                <w:div w:id="472911100">
                  <w:marLeft w:val="0"/>
                  <w:marRight w:val="0"/>
                  <w:marTop w:val="225"/>
                  <w:marBottom w:val="225"/>
                  <w:divBdr>
                    <w:top w:val="none" w:sz="0" w:space="0" w:color="auto"/>
                    <w:left w:val="none" w:sz="0" w:space="0" w:color="auto"/>
                    <w:bottom w:val="none" w:sz="0" w:space="0" w:color="auto"/>
                    <w:right w:val="none" w:sz="0" w:space="0" w:color="auto"/>
                  </w:divBdr>
                </w:div>
              </w:divsChild>
            </w:div>
            <w:div w:id="1826704277">
              <w:marLeft w:val="225"/>
              <w:marRight w:val="0"/>
              <w:marTop w:val="0"/>
              <w:marBottom w:val="0"/>
              <w:divBdr>
                <w:top w:val="none" w:sz="0" w:space="0" w:color="auto"/>
                <w:left w:val="none" w:sz="0" w:space="0" w:color="auto"/>
                <w:bottom w:val="none" w:sz="0" w:space="0" w:color="auto"/>
                <w:right w:val="none" w:sz="0" w:space="0" w:color="auto"/>
              </w:divBdr>
              <w:divsChild>
                <w:div w:id="12346538">
                  <w:marLeft w:val="0"/>
                  <w:marRight w:val="0"/>
                  <w:marTop w:val="225"/>
                  <w:marBottom w:val="225"/>
                  <w:divBdr>
                    <w:top w:val="none" w:sz="0" w:space="0" w:color="auto"/>
                    <w:left w:val="none" w:sz="0" w:space="0" w:color="auto"/>
                    <w:bottom w:val="none" w:sz="0" w:space="0" w:color="auto"/>
                    <w:right w:val="none" w:sz="0" w:space="0" w:color="auto"/>
                  </w:divBdr>
                </w:div>
              </w:divsChild>
            </w:div>
          </w:divsChild>
        </w:div>
        <w:div w:id="836579118">
          <w:marLeft w:val="90"/>
          <w:marRight w:val="0"/>
          <w:marTop w:val="75"/>
          <w:marBottom w:val="150"/>
          <w:divBdr>
            <w:top w:val="none" w:sz="0" w:space="0" w:color="auto"/>
            <w:left w:val="none" w:sz="0" w:space="0" w:color="auto"/>
            <w:bottom w:val="none" w:sz="0" w:space="0" w:color="auto"/>
            <w:right w:val="none" w:sz="0" w:space="0" w:color="auto"/>
          </w:divBdr>
        </w:div>
        <w:div w:id="16080094">
          <w:marLeft w:val="90"/>
          <w:marRight w:val="0"/>
          <w:marTop w:val="75"/>
          <w:marBottom w:val="150"/>
          <w:divBdr>
            <w:top w:val="none" w:sz="0" w:space="0" w:color="auto"/>
            <w:left w:val="none" w:sz="0" w:space="0" w:color="auto"/>
            <w:bottom w:val="none" w:sz="0" w:space="0" w:color="auto"/>
            <w:right w:val="none" w:sz="0" w:space="0" w:color="auto"/>
          </w:divBdr>
        </w:div>
        <w:div w:id="1407072551">
          <w:marLeft w:val="90"/>
          <w:marRight w:val="0"/>
          <w:marTop w:val="75"/>
          <w:marBottom w:val="150"/>
          <w:divBdr>
            <w:top w:val="none" w:sz="0" w:space="0" w:color="auto"/>
            <w:left w:val="none" w:sz="0" w:space="0" w:color="auto"/>
            <w:bottom w:val="none" w:sz="0" w:space="0" w:color="auto"/>
            <w:right w:val="none" w:sz="0" w:space="0" w:color="auto"/>
          </w:divBdr>
        </w:div>
        <w:div w:id="727189359">
          <w:marLeft w:val="90"/>
          <w:marRight w:val="0"/>
          <w:marTop w:val="75"/>
          <w:marBottom w:val="150"/>
          <w:divBdr>
            <w:top w:val="none" w:sz="0" w:space="0" w:color="auto"/>
            <w:left w:val="none" w:sz="0" w:space="0" w:color="auto"/>
            <w:bottom w:val="none" w:sz="0" w:space="0" w:color="auto"/>
            <w:right w:val="none" w:sz="0" w:space="0" w:color="auto"/>
          </w:divBdr>
        </w:div>
        <w:div w:id="1581524912">
          <w:marLeft w:val="0"/>
          <w:marRight w:val="0"/>
          <w:marTop w:val="0"/>
          <w:marBottom w:val="0"/>
          <w:divBdr>
            <w:top w:val="none" w:sz="0" w:space="0" w:color="auto"/>
            <w:left w:val="none" w:sz="0" w:space="0" w:color="auto"/>
            <w:bottom w:val="none" w:sz="0" w:space="0" w:color="auto"/>
            <w:right w:val="none" w:sz="0" w:space="0" w:color="auto"/>
          </w:divBdr>
          <w:divsChild>
            <w:div w:id="807671013">
              <w:marLeft w:val="0"/>
              <w:marRight w:val="0"/>
              <w:marTop w:val="225"/>
              <w:marBottom w:val="225"/>
              <w:divBdr>
                <w:top w:val="none" w:sz="0" w:space="0" w:color="auto"/>
                <w:left w:val="none" w:sz="0" w:space="0" w:color="auto"/>
                <w:bottom w:val="none" w:sz="0" w:space="0" w:color="auto"/>
                <w:right w:val="none" w:sz="0" w:space="0" w:color="auto"/>
              </w:divBdr>
            </w:div>
            <w:div w:id="291793764">
              <w:marLeft w:val="225"/>
              <w:marRight w:val="0"/>
              <w:marTop w:val="0"/>
              <w:marBottom w:val="0"/>
              <w:divBdr>
                <w:top w:val="none" w:sz="0" w:space="0" w:color="auto"/>
                <w:left w:val="none" w:sz="0" w:space="0" w:color="auto"/>
                <w:bottom w:val="none" w:sz="0" w:space="0" w:color="auto"/>
                <w:right w:val="none" w:sz="0" w:space="0" w:color="auto"/>
              </w:divBdr>
              <w:divsChild>
                <w:div w:id="564100632">
                  <w:marLeft w:val="0"/>
                  <w:marRight w:val="0"/>
                  <w:marTop w:val="225"/>
                  <w:marBottom w:val="225"/>
                  <w:divBdr>
                    <w:top w:val="none" w:sz="0" w:space="0" w:color="auto"/>
                    <w:left w:val="none" w:sz="0" w:space="0" w:color="auto"/>
                    <w:bottom w:val="none" w:sz="0" w:space="0" w:color="auto"/>
                    <w:right w:val="none" w:sz="0" w:space="0" w:color="auto"/>
                  </w:divBdr>
                </w:div>
              </w:divsChild>
            </w:div>
            <w:div w:id="1285429396">
              <w:marLeft w:val="225"/>
              <w:marRight w:val="0"/>
              <w:marTop w:val="0"/>
              <w:marBottom w:val="0"/>
              <w:divBdr>
                <w:top w:val="none" w:sz="0" w:space="0" w:color="auto"/>
                <w:left w:val="none" w:sz="0" w:space="0" w:color="auto"/>
                <w:bottom w:val="none" w:sz="0" w:space="0" w:color="auto"/>
                <w:right w:val="none" w:sz="0" w:space="0" w:color="auto"/>
              </w:divBdr>
              <w:divsChild>
                <w:div w:id="1397897539">
                  <w:marLeft w:val="0"/>
                  <w:marRight w:val="0"/>
                  <w:marTop w:val="225"/>
                  <w:marBottom w:val="225"/>
                  <w:divBdr>
                    <w:top w:val="none" w:sz="0" w:space="0" w:color="auto"/>
                    <w:left w:val="none" w:sz="0" w:space="0" w:color="auto"/>
                    <w:bottom w:val="none" w:sz="0" w:space="0" w:color="auto"/>
                    <w:right w:val="none" w:sz="0" w:space="0" w:color="auto"/>
                  </w:divBdr>
                </w:div>
              </w:divsChild>
            </w:div>
            <w:div w:id="1632246588">
              <w:marLeft w:val="225"/>
              <w:marRight w:val="0"/>
              <w:marTop w:val="0"/>
              <w:marBottom w:val="0"/>
              <w:divBdr>
                <w:top w:val="none" w:sz="0" w:space="0" w:color="auto"/>
                <w:left w:val="none" w:sz="0" w:space="0" w:color="auto"/>
                <w:bottom w:val="none" w:sz="0" w:space="0" w:color="auto"/>
                <w:right w:val="none" w:sz="0" w:space="0" w:color="auto"/>
              </w:divBdr>
              <w:divsChild>
                <w:div w:id="255477207">
                  <w:marLeft w:val="0"/>
                  <w:marRight w:val="0"/>
                  <w:marTop w:val="225"/>
                  <w:marBottom w:val="225"/>
                  <w:divBdr>
                    <w:top w:val="none" w:sz="0" w:space="0" w:color="auto"/>
                    <w:left w:val="none" w:sz="0" w:space="0" w:color="auto"/>
                    <w:bottom w:val="none" w:sz="0" w:space="0" w:color="auto"/>
                    <w:right w:val="none" w:sz="0" w:space="0" w:color="auto"/>
                  </w:divBdr>
                </w:div>
              </w:divsChild>
            </w:div>
          </w:divsChild>
        </w:div>
        <w:div w:id="671369507">
          <w:marLeft w:val="90"/>
          <w:marRight w:val="0"/>
          <w:marTop w:val="75"/>
          <w:marBottom w:val="150"/>
          <w:divBdr>
            <w:top w:val="none" w:sz="0" w:space="0" w:color="auto"/>
            <w:left w:val="none" w:sz="0" w:space="0" w:color="auto"/>
            <w:bottom w:val="none" w:sz="0" w:space="0" w:color="auto"/>
            <w:right w:val="none" w:sz="0" w:space="0" w:color="auto"/>
          </w:divBdr>
        </w:div>
        <w:div w:id="1802650803">
          <w:marLeft w:val="0"/>
          <w:marRight w:val="0"/>
          <w:marTop w:val="0"/>
          <w:marBottom w:val="0"/>
          <w:divBdr>
            <w:top w:val="none" w:sz="0" w:space="0" w:color="auto"/>
            <w:left w:val="none" w:sz="0" w:space="0" w:color="auto"/>
            <w:bottom w:val="none" w:sz="0" w:space="0" w:color="auto"/>
            <w:right w:val="none" w:sz="0" w:space="0" w:color="auto"/>
          </w:divBdr>
          <w:divsChild>
            <w:div w:id="1591770408">
              <w:marLeft w:val="0"/>
              <w:marRight w:val="0"/>
              <w:marTop w:val="225"/>
              <w:marBottom w:val="225"/>
              <w:divBdr>
                <w:top w:val="none" w:sz="0" w:space="0" w:color="auto"/>
                <w:left w:val="none" w:sz="0" w:space="0" w:color="auto"/>
                <w:bottom w:val="none" w:sz="0" w:space="0" w:color="auto"/>
                <w:right w:val="none" w:sz="0" w:space="0" w:color="auto"/>
              </w:divBdr>
            </w:div>
            <w:div w:id="241766156">
              <w:marLeft w:val="225"/>
              <w:marRight w:val="0"/>
              <w:marTop w:val="0"/>
              <w:marBottom w:val="0"/>
              <w:divBdr>
                <w:top w:val="none" w:sz="0" w:space="0" w:color="auto"/>
                <w:left w:val="none" w:sz="0" w:space="0" w:color="auto"/>
                <w:bottom w:val="none" w:sz="0" w:space="0" w:color="auto"/>
                <w:right w:val="none" w:sz="0" w:space="0" w:color="auto"/>
              </w:divBdr>
              <w:divsChild>
                <w:div w:id="755714657">
                  <w:marLeft w:val="0"/>
                  <w:marRight w:val="0"/>
                  <w:marTop w:val="225"/>
                  <w:marBottom w:val="225"/>
                  <w:divBdr>
                    <w:top w:val="none" w:sz="0" w:space="0" w:color="auto"/>
                    <w:left w:val="none" w:sz="0" w:space="0" w:color="auto"/>
                    <w:bottom w:val="none" w:sz="0" w:space="0" w:color="auto"/>
                    <w:right w:val="none" w:sz="0" w:space="0" w:color="auto"/>
                  </w:divBdr>
                </w:div>
              </w:divsChild>
            </w:div>
            <w:div w:id="1707606245">
              <w:marLeft w:val="225"/>
              <w:marRight w:val="0"/>
              <w:marTop w:val="0"/>
              <w:marBottom w:val="0"/>
              <w:divBdr>
                <w:top w:val="none" w:sz="0" w:space="0" w:color="auto"/>
                <w:left w:val="none" w:sz="0" w:space="0" w:color="auto"/>
                <w:bottom w:val="none" w:sz="0" w:space="0" w:color="auto"/>
                <w:right w:val="none" w:sz="0" w:space="0" w:color="auto"/>
              </w:divBdr>
              <w:divsChild>
                <w:div w:id="987976195">
                  <w:marLeft w:val="0"/>
                  <w:marRight w:val="0"/>
                  <w:marTop w:val="225"/>
                  <w:marBottom w:val="225"/>
                  <w:divBdr>
                    <w:top w:val="none" w:sz="0" w:space="0" w:color="auto"/>
                    <w:left w:val="none" w:sz="0" w:space="0" w:color="auto"/>
                    <w:bottom w:val="none" w:sz="0" w:space="0" w:color="auto"/>
                    <w:right w:val="none" w:sz="0" w:space="0" w:color="auto"/>
                  </w:divBdr>
                </w:div>
              </w:divsChild>
            </w:div>
          </w:divsChild>
        </w:div>
        <w:div w:id="2147122560">
          <w:marLeft w:val="0"/>
          <w:marRight w:val="0"/>
          <w:marTop w:val="0"/>
          <w:marBottom w:val="0"/>
          <w:divBdr>
            <w:top w:val="none" w:sz="0" w:space="0" w:color="auto"/>
            <w:left w:val="none" w:sz="0" w:space="0" w:color="auto"/>
            <w:bottom w:val="none" w:sz="0" w:space="0" w:color="auto"/>
            <w:right w:val="none" w:sz="0" w:space="0" w:color="auto"/>
          </w:divBdr>
          <w:divsChild>
            <w:div w:id="778183127">
              <w:marLeft w:val="0"/>
              <w:marRight w:val="0"/>
              <w:marTop w:val="225"/>
              <w:marBottom w:val="225"/>
              <w:divBdr>
                <w:top w:val="none" w:sz="0" w:space="0" w:color="auto"/>
                <w:left w:val="none" w:sz="0" w:space="0" w:color="auto"/>
                <w:bottom w:val="none" w:sz="0" w:space="0" w:color="auto"/>
                <w:right w:val="none" w:sz="0" w:space="0" w:color="auto"/>
              </w:divBdr>
            </w:div>
            <w:div w:id="1450010455">
              <w:marLeft w:val="225"/>
              <w:marRight w:val="0"/>
              <w:marTop w:val="0"/>
              <w:marBottom w:val="0"/>
              <w:divBdr>
                <w:top w:val="none" w:sz="0" w:space="0" w:color="auto"/>
                <w:left w:val="none" w:sz="0" w:space="0" w:color="auto"/>
                <w:bottom w:val="none" w:sz="0" w:space="0" w:color="auto"/>
                <w:right w:val="none" w:sz="0" w:space="0" w:color="auto"/>
              </w:divBdr>
              <w:divsChild>
                <w:div w:id="852181235">
                  <w:marLeft w:val="0"/>
                  <w:marRight w:val="0"/>
                  <w:marTop w:val="225"/>
                  <w:marBottom w:val="225"/>
                  <w:divBdr>
                    <w:top w:val="none" w:sz="0" w:space="0" w:color="auto"/>
                    <w:left w:val="none" w:sz="0" w:space="0" w:color="auto"/>
                    <w:bottom w:val="none" w:sz="0" w:space="0" w:color="auto"/>
                    <w:right w:val="none" w:sz="0" w:space="0" w:color="auto"/>
                  </w:divBdr>
                </w:div>
              </w:divsChild>
            </w:div>
            <w:div w:id="1085227804">
              <w:marLeft w:val="225"/>
              <w:marRight w:val="0"/>
              <w:marTop w:val="0"/>
              <w:marBottom w:val="0"/>
              <w:divBdr>
                <w:top w:val="none" w:sz="0" w:space="0" w:color="auto"/>
                <w:left w:val="none" w:sz="0" w:space="0" w:color="auto"/>
                <w:bottom w:val="none" w:sz="0" w:space="0" w:color="auto"/>
                <w:right w:val="none" w:sz="0" w:space="0" w:color="auto"/>
              </w:divBdr>
              <w:divsChild>
                <w:div w:id="623197126">
                  <w:marLeft w:val="0"/>
                  <w:marRight w:val="0"/>
                  <w:marTop w:val="225"/>
                  <w:marBottom w:val="225"/>
                  <w:divBdr>
                    <w:top w:val="none" w:sz="0" w:space="0" w:color="auto"/>
                    <w:left w:val="none" w:sz="0" w:space="0" w:color="auto"/>
                    <w:bottom w:val="none" w:sz="0" w:space="0" w:color="auto"/>
                    <w:right w:val="none" w:sz="0" w:space="0" w:color="auto"/>
                  </w:divBdr>
                </w:div>
              </w:divsChild>
            </w:div>
            <w:div w:id="98258634">
              <w:marLeft w:val="225"/>
              <w:marRight w:val="0"/>
              <w:marTop w:val="0"/>
              <w:marBottom w:val="0"/>
              <w:divBdr>
                <w:top w:val="none" w:sz="0" w:space="0" w:color="auto"/>
                <w:left w:val="none" w:sz="0" w:space="0" w:color="auto"/>
                <w:bottom w:val="none" w:sz="0" w:space="0" w:color="auto"/>
                <w:right w:val="none" w:sz="0" w:space="0" w:color="auto"/>
              </w:divBdr>
              <w:divsChild>
                <w:div w:id="1770156841">
                  <w:marLeft w:val="0"/>
                  <w:marRight w:val="0"/>
                  <w:marTop w:val="225"/>
                  <w:marBottom w:val="225"/>
                  <w:divBdr>
                    <w:top w:val="none" w:sz="0" w:space="0" w:color="auto"/>
                    <w:left w:val="none" w:sz="0" w:space="0" w:color="auto"/>
                    <w:bottom w:val="none" w:sz="0" w:space="0" w:color="auto"/>
                    <w:right w:val="none" w:sz="0" w:space="0" w:color="auto"/>
                  </w:divBdr>
                </w:div>
              </w:divsChild>
            </w:div>
            <w:div w:id="2001152671">
              <w:marLeft w:val="225"/>
              <w:marRight w:val="0"/>
              <w:marTop w:val="0"/>
              <w:marBottom w:val="0"/>
              <w:divBdr>
                <w:top w:val="none" w:sz="0" w:space="0" w:color="auto"/>
                <w:left w:val="none" w:sz="0" w:space="0" w:color="auto"/>
                <w:bottom w:val="none" w:sz="0" w:space="0" w:color="auto"/>
                <w:right w:val="none" w:sz="0" w:space="0" w:color="auto"/>
              </w:divBdr>
              <w:divsChild>
                <w:div w:id="1507093918">
                  <w:marLeft w:val="0"/>
                  <w:marRight w:val="0"/>
                  <w:marTop w:val="225"/>
                  <w:marBottom w:val="225"/>
                  <w:divBdr>
                    <w:top w:val="none" w:sz="0" w:space="0" w:color="auto"/>
                    <w:left w:val="none" w:sz="0" w:space="0" w:color="auto"/>
                    <w:bottom w:val="none" w:sz="0" w:space="0" w:color="auto"/>
                    <w:right w:val="none" w:sz="0" w:space="0" w:color="auto"/>
                  </w:divBdr>
                </w:div>
              </w:divsChild>
            </w:div>
          </w:divsChild>
        </w:div>
      </w:divsChild>
    </w:div>
    <w:div w:id="1189367863">
      <w:bodyDiv w:val="1"/>
      <w:marLeft w:val="0"/>
      <w:marRight w:val="0"/>
      <w:marTop w:val="0"/>
      <w:marBottom w:val="0"/>
      <w:divBdr>
        <w:top w:val="none" w:sz="0" w:space="0" w:color="auto"/>
        <w:left w:val="none" w:sz="0" w:space="0" w:color="auto"/>
        <w:bottom w:val="none" w:sz="0" w:space="0" w:color="auto"/>
        <w:right w:val="none" w:sz="0" w:space="0" w:color="auto"/>
      </w:divBdr>
    </w:div>
    <w:div w:id="1321033548">
      <w:bodyDiv w:val="1"/>
      <w:marLeft w:val="0"/>
      <w:marRight w:val="0"/>
      <w:marTop w:val="0"/>
      <w:marBottom w:val="0"/>
      <w:divBdr>
        <w:top w:val="none" w:sz="0" w:space="0" w:color="auto"/>
        <w:left w:val="none" w:sz="0" w:space="0" w:color="auto"/>
        <w:bottom w:val="none" w:sz="0" w:space="0" w:color="auto"/>
        <w:right w:val="none" w:sz="0" w:space="0" w:color="auto"/>
      </w:divBdr>
    </w:div>
    <w:div w:id="1480222641">
      <w:bodyDiv w:val="1"/>
      <w:marLeft w:val="0"/>
      <w:marRight w:val="0"/>
      <w:marTop w:val="0"/>
      <w:marBottom w:val="0"/>
      <w:divBdr>
        <w:top w:val="none" w:sz="0" w:space="0" w:color="auto"/>
        <w:left w:val="none" w:sz="0" w:space="0" w:color="auto"/>
        <w:bottom w:val="none" w:sz="0" w:space="0" w:color="auto"/>
        <w:right w:val="none" w:sz="0" w:space="0" w:color="auto"/>
      </w:divBdr>
    </w:div>
    <w:div w:id="1817840416">
      <w:bodyDiv w:val="1"/>
      <w:marLeft w:val="0"/>
      <w:marRight w:val="0"/>
      <w:marTop w:val="0"/>
      <w:marBottom w:val="0"/>
      <w:divBdr>
        <w:top w:val="none" w:sz="0" w:space="0" w:color="auto"/>
        <w:left w:val="none" w:sz="0" w:space="0" w:color="auto"/>
        <w:bottom w:val="none" w:sz="0" w:space="0" w:color="auto"/>
        <w:right w:val="none" w:sz="0" w:space="0" w:color="auto"/>
      </w:divBdr>
      <w:divsChild>
        <w:div w:id="2073385659">
          <w:marLeft w:val="0"/>
          <w:marRight w:val="0"/>
          <w:marTop w:val="0"/>
          <w:marBottom w:val="0"/>
          <w:divBdr>
            <w:top w:val="none" w:sz="0" w:space="0" w:color="auto"/>
            <w:left w:val="none" w:sz="0" w:space="0" w:color="auto"/>
            <w:bottom w:val="none" w:sz="0" w:space="0" w:color="auto"/>
            <w:right w:val="none" w:sz="0" w:space="0" w:color="auto"/>
          </w:divBdr>
          <w:divsChild>
            <w:div w:id="709500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602540">
      <w:bodyDiv w:val="1"/>
      <w:marLeft w:val="0"/>
      <w:marRight w:val="0"/>
      <w:marTop w:val="0"/>
      <w:marBottom w:val="0"/>
      <w:divBdr>
        <w:top w:val="none" w:sz="0" w:space="0" w:color="auto"/>
        <w:left w:val="none" w:sz="0" w:space="0" w:color="auto"/>
        <w:bottom w:val="none" w:sz="0" w:space="0" w:color="auto"/>
        <w:right w:val="none" w:sz="0" w:space="0" w:color="auto"/>
      </w:divBdr>
      <w:divsChild>
        <w:div w:id="391587529">
          <w:marLeft w:val="0"/>
          <w:marRight w:val="0"/>
          <w:marTop w:val="0"/>
          <w:marBottom w:val="0"/>
          <w:divBdr>
            <w:top w:val="none" w:sz="0" w:space="0" w:color="auto"/>
            <w:left w:val="none" w:sz="0" w:space="0" w:color="auto"/>
            <w:bottom w:val="none" w:sz="0" w:space="0" w:color="auto"/>
            <w:right w:val="none" w:sz="0" w:space="0" w:color="auto"/>
          </w:divBdr>
          <w:divsChild>
            <w:div w:id="2006468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019360">
      <w:bodyDiv w:val="1"/>
      <w:marLeft w:val="0"/>
      <w:marRight w:val="0"/>
      <w:marTop w:val="0"/>
      <w:marBottom w:val="0"/>
      <w:divBdr>
        <w:top w:val="none" w:sz="0" w:space="0" w:color="auto"/>
        <w:left w:val="none" w:sz="0" w:space="0" w:color="auto"/>
        <w:bottom w:val="none" w:sz="0" w:space="0" w:color="auto"/>
        <w:right w:val="none" w:sz="0" w:space="0" w:color="auto"/>
      </w:divBdr>
      <w:divsChild>
        <w:div w:id="1101610158">
          <w:marLeft w:val="0"/>
          <w:marRight w:val="0"/>
          <w:marTop w:val="0"/>
          <w:marBottom w:val="0"/>
          <w:divBdr>
            <w:top w:val="none" w:sz="0" w:space="0" w:color="auto"/>
            <w:left w:val="none" w:sz="0" w:space="0" w:color="auto"/>
            <w:bottom w:val="none" w:sz="0" w:space="0" w:color="auto"/>
            <w:right w:val="none" w:sz="0" w:space="0" w:color="auto"/>
          </w:divBdr>
          <w:divsChild>
            <w:div w:id="596594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indagrave.com/cemetery/639147/cath%C3%A9drale-notre-dame-de-rouen" TargetMode="External"/><Relationship Id="rId3" Type="http://schemas.openxmlformats.org/officeDocument/2006/relationships/settings" Target="settings.xml"/><Relationship Id="rId7" Type="http://schemas.openxmlformats.org/officeDocument/2006/relationships/hyperlink" Target="https://www.britannica.com/biography/Henry-II-king-of-Englan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stor-org.ezproxy.uwtsd.ac.uk/bookseries/10.7722/j.ctt7zst9k"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ezproxy.uwtsd.ac.uk/bookseries/10.7722/j.ctt7zst9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762960-6448-4FCF-96D7-CB1807313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14</Pages>
  <Words>4927</Words>
  <Characters>28086</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shields</dc:creator>
  <cp:keywords/>
  <dc:description/>
  <cp:lastModifiedBy>christine shields</cp:lastModifiedBy>
  <cp:revision>30</cp:revision>
  <cp:lastPrinted>2022-12-27T15:51:00Z</cp:lastPrinted>
  <dcterms:created xsi:type="dcterms:W3CDTF">2023-01-12T18:20:00Z</dcterms:created>
  <dcterms:modified xsi:type="dcterms:W3CDTF">2023-01-12T18:53:00Z</dcterms:modified>
</cp:coreProperties>
</file>