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3E167" w14:textId="77777777" w:rsidR="00893A72" w:rsidRDefault="00893A72" w:rsidP="00893A72">
      <w:pPr>
        <w:jc w:val="center"/>
      </w:pPr>
    </w:p>
    <w:p w14:paraId="63E2155D" w14:textId="77777777" w:rsidR="00893A72" w:rsidRDefault="00893A72" w:rsidP="00893A72">
      <w:pPr>
        <w:jc w:val="center"/>
      </w:pPr>
    </w:p>
    <w:p w14:paraId="72C6FF1C" w14:textId="77777777" w:rsidR="00893A72" w:rsidRDefault="00893A72" w:rsidP="00893A72">
      <w:pPr>
        <w:jc w:val="center"/>
      </w:pPr>
    </w:p>
    <w:p w14:paraId="42BE49DF" w14:textId="77777777" w:rsidR="00893A72" w:rsidRDefault="00893A72" w:rsidP="00893A72">
      <w:pPr>
        <w:jc w:val="center"/>
      </w:pPr>
    </w:p>
    <w:p w14:paraId="30E53E73" w14:textId="77777777" w:rsidR="00893A72" w:rsidRDefault="00893A72" w:rsidP="00893A72">
      <w:pPr>
        <w:jc w:val="center"/>
      </w:pPr>
    </w:p>
    <w:p w14:paraId="4F64400C" w14:textId="77777777" w:rsidR="00893A72" w:rsidRDefault="00893A72" w:rsidP="00893A72">
      <w:pPr>
        <w:jc w:val="center"/>
      </w:pPr>
    </w:p>
    <w:p w14:paraId="348B2981" w14:textId="77777777" w:rsidR="00893A72" w:rsidRDefault="00893A72" w:rsidP="00893A72">
      <w:pPr>
        <w:jc w:val="center"/>
      </w:pPr>
    </w:p>
    <w:p w14:paraId="4EB6BA48" w14:textId="77777777" w:rsidR="00893A72" w:rsidRDefault="00893A72" w:rsidP="00893A72">
      <w:pPr>
        <w:jc w:val="center"/>
      </w:pPr>
    </w:p>
    <w:p w14:paraId="720CCF0D" w14:textId="77777777" w:rsidR="00893A72" w:rsidRDefault="00893A72" w:rsidP="00893A72">
      <w:pPr>
        <w:jc w:val="center"/>
      </w:pPr>
    </w:p>
    <w:p w14:paraId="15E89624" w14:textId="53154534" w:rsidR="00FF6015" w:rsidRDefault="00893A72" w:rsidP="00893A72">
      <w:pPr>
        <w:jc w:val="center"/>
      </w:pPr>
      <w:r>
        <w:t>MARKETING FUNDAMENTALS</w:t>
      </w:r>
    </w:p>
    <w:p w14:paraId="72A537D0" w14:textId="214159CD" w:rsidR="00893A72" w:rsidRDefault="00893A72" w:rsidP="00893A72">
      <w:pPr>
        <w:jc w:val="center"/>
      </w:pPr>
      <w:r>
        <w:t>Name of the Student:</w:t>
      </w:r>
    </w:p>
    <w:p w14:paraId="631EE1C4" w14:textId="7C7FA1D5" w:rsidR="00893A72" w:rsidRDefault="00893A72" w:rsidP="00893A72">
      <w:pPr>
        <w:jc w:val="center"/>
      </w:pPr>
      <w:r>
        <w:t>Name of the University:</w:t>
      </w:r>
    </w:p>
    <w:p w14:paraId="477052ED" w14:textId="19B11924" w:rsidR="002217EB" w:rsidRDefault="00893A72" w:rsidP="00893A72">
      <w:pPr>
        <w:jc w:val="center"/>
      </w:pPr>
      <w:r>
        <w:t>Author</w:t>
      </w:r>
      <w:r w:rsidR="008966D4">
        <w:t>'</w:t>
      </w:r>
      <w:r>
        <w:t>s Note:</w:t>
      </w:r>
    </w:p>
    <w:p w14:paraId="06734883" w14:textId="77777777" w:rsidR="002217EB" w:rsidRDefault="002217EB">
      <w:pPr>
        <w:spacing w:line="259" w:lineRule="auto"/>
      </w:pPr>
      <w:r>
        <w:br w:type="page"/>
      </w:r>
    </w:p>
    <w:sdt>
      <w:sdtPr>
        <w:rPr>
          <w:rFonts w:ascii="Times New Roman" w:eastAsiaTheme="minorHAnsi" w:hAnsi="Times New Roman" w:cstheme="minorBidi"/>
          <w:color w:val="000000" w:themeColor="text1"/>
          <w:sz w:val="24"/>
          <w:szCs w:val="22"/>
          <w:lang w:val="en-GB"/>
        </w:rPr>
        <w:id w:val="1747299435"/>
        <w:docPartObj>
          <w:docPartGallery w:val="Table of Contents"/>
          <w:docPartUnique/>
        </w:docPartObj>
      </w:sdtPr>
      <w:sdtEndPr>
        <w:rPr>
          <w:b/>
          <w:bCs/>
          <w:noProof/>
        </w:rPr>
      </w:sdtEndPr>
      <w:sdtContent>
        <w:p w14:paraId="7E090B56" w14:textId="0E0EAB1F" w:rsidR="002217EB" w:rsidRDefault="002217EB">
          <w:pPr>
            <w:pStyle w:val="TOCHeading"/>
          </w:pPr>
          <w:r>
            <w:t>Table of Contents</w:t>
          </w:r>
        </w:p>
        <w:p w14:paraId="1F88076A" w14:textId="56FD6D60" w:rsidR="00805E90" w:rsidRDefault="002217EB">
          <w:pPr>
            <w:pStyle w:val="TOC1"/>
            <w:tabs>
              <w:tab w:val="right" w:leader="dot" w:pos="9350"/>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89198180" w:history="1">
            <w:r w:rsidR="00805E90" w:rsidRPr="00080A1F">
              <w:rPr>
                <w:rStyle w:val="Hyperlink"/>
                <w:noProof/>
              </w:rPr>
              <w:t>Introduction:</w:t>
            </w:r>
            <w:r w:rsidR="00805E90">
              <w:rPr>
                <w:noProof/>
                <w:webHidden/>
              </w:rPr>
              <w:tab/>
            </w:r>
            <w:r w:rsidR="00805E90">
              <w:rPr>
                <w:noProof/>
                <w:webHidden/>
              </w:rPr>
              <w:fldChar w:fldCharType="begin"/>
            </w:r>
            <w:r w:rsidR="00805E90">
              <w:rPr>
                <w:noProof/>
                <w:webHidden/>
              </w:rPr>
              <w:instrText xml:space="preserve"> PAGEREF _Toc89198180 \h </w:instrText>
            </w:r>
            <w:r w:rsidR="00805E90">
              <w:rPr>
                <w:noProof/>
                <w:webHidden/>
              </w:rPr>
            </w:r>
            <w:r w:rsidR="00805E90">
              <w:rPr>
                <w:noProof/>
                <w:webHidden/>
              </w:rPr>
              <w:fldChar w:fldCharType="separate"/>
            </w:r>
            <w:r w:rsidR="00805E90">
              <w:rPr>
                <w:noProof/>
                <w:webHidden/>
              </w:rPr>
              <w:t>2</w:t>
            </w:r>
            <w:r w:rsidR="00805E90">
              <w:rPr>
                <w:noProof/>
                <w:webHidden/>
              </w:rPr>
              <w:fldChar w:fldCharType="end"/>
            </w:r>
          </w:hyperlink>
        </w:p>
        <w:p w14:paraId="4091263B" w14:textId="68D43144" w:rsidR="00805E90" w:rsidRDefault="00837772">
          <w:pPr>
            <w:pStyle w:val="TOC1"/>
            <w:tabs>
              <w:tab w:val="right" w:leader="dot" w:pos="9350"/>
            </w:tabs>
            <w:rPr>
              <w:rFonts w:asciiTheme="minorHAnsi" w:eastAsiaTheme="minorEastAsia" w:hAnsiTheme="minorHAnsi"/>
              <w:noProof/>
              <w:color w:val="auto"/>
              <w:sz w:val="22"/>
              <w:lang w:val="en-US"/>
            </w:rPr>
          </w:pPr>
          <w:hyperlink w:anchor="_Toc89198181" w:history="1">
            <w:r w:rsidR="00805E90" w:rsidRPr="00080A1F">
              <w:rPr>
                <w:rStyle w:val="Hyperlink"/>
                <w:noProof/>
              </w:rPr>
              <w:t>Discussion:</w:t>
            </w:r>
            <w:r w:rsidR="00805E90">
              <w:rPr>
                <w:noProof/>
                <w:webHidden/>
              </w:rPr>
              <w:tab/>
            </w:r>
            <w:r w:rsidR="00805E90">
              <w:rPr>
                <w:noProof/>
                <w:webHidden/>
              </w:rPr>
              <w:fldChar w:fldCharType="begin"/>
            </w:r>
            <w:r w:rsidR="00805E90">
              <w:rPr>
                <w:noProof/>
                <w:webHidden/>
              </w:rPr>
              <w:instrText xml:space="preserve"> PAGEREF _Toc89198181 \h </w:instrText>
            </w:r>
            <w:r w:rsidR="00805E90">
              <w:rPr>
                <w:noProof/>
                <w:webHidden/>
              </w:rPr>
            </w:r>
            <w:r w:rsidR="00805E90">
              <w:rPr>
                <w:noProof/>
                <w:webHidden/>
              </w:rPr>
              <w:fldChar w:fldCharType="separate"/>
            </w:r>
            <w:r w:rsidR="00805E90">
              <w:rPr>
                <w:noProof/>
                <w:webHidden/>
              </w:rPr>
              <w:t>2</w:t>
            </w:r>
            <w:r w:rsidR="00805E90">
              <w:rPr>
                <w:noProof/>
                <w:webHidden/>
              </w:rPr>
              <w:fldChar w:fldCharType="end"/>
            </w:r>
          </w:hyperlink>
        </w:p>
        <w:p w14:paraId="1B746C2B" w14:textId="650285AF" w:rsidR="00805E90" w:rsidRDefault="00837772">
          <w:pPr>
            <w:pStyle w:val="TOC2"/>
            <w:tabs>
              <w:tab w:val="right" w:leader="dot" w:pos="9350"/>
            </w:tabs>
            <w:rPr>
              <w:rFonts w:asciiTheme="minorHAnsi" w:eastAsiaTheme="minorEastAsia" w:hAnsiTheme="minorHAnsi"/>
              <w:noProof/>
              <w:color w:val="auto"/>
              <w:sz w:val="22"/>
              <w:lang w:val="en-US"/>
            </w:rPr>
          </w:pPr>
          <w:hyperlink w:anchor="_Toc89198182" w:history="1">
            <w:r w:rsidR="00805E90" w:rsidRPr="00080A1F">
              <w:rPr>
                <w:rStyle w:val="Hyperlink"/>
                <w:noProof/>
              </w:rPr>
              <w:t>Segmentation:</w:t>
            </w:r>
            <w:r w:rsidR="00805E90">
              <w:rPr>
                <w:noProof/>
                <w:webHidden/>
              </w:rPr>
              <w:tab/>
            </w:r>
            <w:r w:rsidR="00805E90">
              <w:rPr>
                <w:noProof/>
                <w:webHidden/>
              </w:rPr>
              <w:fldChar w:fldCharType="begin"/>
            </w:r>
            <w:r w:rsidR="00805E90">
              <w:rPr>
                <w:noProof/>
                <w:webHidden/>
              </w:rPr>
              <w:instrText xml:space="preserve"> PAGEREF _Toc89198182 \h </w:instrText>
            </w:r>
            <w:r w:rsidR="00805E90">
              <w:rPr>
                <w:noProof/>
                <w:webHidden/>
              </w:rPr>
            </w:r>
            <w:r w:rsidR="00805E90">
              <w:rPr>
                <w:noProof/>
                <w:webHidden/>
              </w:rPr>
              <w:fldChar w:fldCharType="separate"/>
            </w:r>
            <w:r w:rsidR="00805E90">
              <w:rPr>
                <w:noProof/>
                <w:webHidden/>
              </w:rPr>
              <w:t>2</w:t>
            </w:r>
            <w:r w:rsidR="00805E90">
              <w:rPr>
                <w:noProof/>
                <w:webHidden/>
              </w:rPr>
              <w:fldChar w:fldCharType="end"/>
            </w:r>
          </w:hyperlink>
        </w:p>
        <w:p w14:paraId="5C667314" w14:textId="72C4D48B" w:rsidR="00805E90" w:rsidRDefault="00837772">
          <w:pPr>
            <w:pStyle w:val="TOC2"/>
            <w:tabs>
              <w:tab w:val="right" w:leader="dot" w:pos="9350"/>
            </w:tabs>
            <w:rPr>
              <w:rFonts w:asciiTheme="minorHAnsi" w:eastAsiaTheme="minorEastAsia" w:hAnsiTheme="minorHAnsi"/>
              <w:noProof/>
              <w:color w:val="auto"/>
              <w:sz w:val="22"/>
              <w:lang w:val="en-US"/>
            </w:rPr>
          </w:pPr>
          <w:hyperlink w:anchor="_Toc89198183" w:history="1">
            <w:r w:rsidR="00805E90" w:rsidRPr="00080A1F">
              <w:rPr>
                <w:rStyle w:val="Hyperlink"/>
                <w:noProof/>
              </w:rPr>
              <w:t>Targeting:</w:t>
            </w:r>
            <w:r w:rsidR="00805E90">
              <w:rPr>
                <w:noProof/>
                <w:webHidden/>
              </w:rPr>
              <w:tab/>
            </w:r>
            <w:r w:rsidR="00805E90">
              <w:rPr>
                <w:noProof/>
                <w:webHidden/>
              </w:rPr>
              <w:fldChar w:fldCharType="begin"/>
            </w:r>
            <w:r w:rsidR="00805E90">
              <w:rPr>
                <w:noProof/>
                <w:webHidden/>
              </w:rPr>
              <w:instrText xml:space="preserve"> PAGEREF _Toc89198183 \h </w:instrText>
            </w:r>
            <w:r w:rsidR="00805E90">
              <w:rPr>
                <w:noProof/>
                <w:webHidden/>
              </w:rPr>
            </w:r>
            <w:r w:rsidR="00805E90">
              <w:rPr>
                <w:noProof/>
                <w:webHidden/>
              </w:rPr>
              <w:fldChar w:fldCharType="separate"/>
            </w:r>
            <w:r w:rsidR="00805E90">
              <w:rPr>
                <w:noProof/>
                <w:webHidden/>
              </w:rPr>
              <w:t>3</w:t>
            </w:r>
            <w:r w:rsidR="00805E90">
              <w:rPr>
                <w:noProof/>
                <w:webHidden/>
              </w:rPr>
              <w:fldChar w:fldCharType="end"/>
            </w:r>
          </w:hyperlink>
        </w:p>
        <w:p w14:paraId="6159AEB7" w14:textId="344DC1D3" w:rsidR="00805E90" w:rsidRDefault="00837772">
          <w:pPr>
            <w:pStyle w:val="TOC2"/>
            <w:tabs>
              <w:tab w:val="right" w:leader="dot" w:pos="9350"/>
            </w:tabs>
            <w:rPr>
              <w:rFonts w:asciiTheme="minorHAnsi" w:eastAsiaTheme="minorEastAsia" w:hAnsiTheme="minorHAnsi"/>
              <w:noProof/>
              <w:color w:val="auto"/>
              <w:sz w:val="22"/>
              <w:lang w:val="en-US"/>
            </w:rPr>
          </w:pPr>
          <w:hyperlink w:anchor="_Toc89198184" w:history="1">
            <w:r w:rsidR="00805E90" w:rsidRPr="00080A1F">
              <w:rPr>
                <w:rStyle w:val="Hyperlink"/>
                <w:noProof/>
              </w:rPr>
              <w:t>Positioning:</w:t>
            </w:r>
            <w:r w:rsidR="00805E90">
              <w:rPr>
                <w:noProof/>
                <w:webHidden/>
              </w:rPr>
              <w:tab/>
            </w:r>
            <w:r w:rsidR="00805E90">
              <w:rPr>
                <w:noProof/>
                <w:webHidden/>
              </w:rPr>
              <w:fldChar w:fldCharType="begin"/>
            </w:r>
            <w:r w:rsidR="00805E90">
              <w:rPr>
                <w:noProof/>
                <w:webHidden/>
              </w:rPr>
              <w:instrText xml:space="preserve"> PAGEREF _Toc89198184 \h </w:instrText>
            </w:r>
            <w:r w:rsidR="00805E90">
              <w:rPr>
                <w:noProof/>
                <w:webHidden/>
              </w:rPr>
            </w:r>
            <w:r w:rsidR="00805E90">
              <w:rPr>
                <w:noProof/>
                <w:webHidden/>
              </w:rPr>
              <w:fldChar w:fldCharType="separate"/>
            </w:r>
            <w:r w:rsidR="00805E90">
              <w:rPr>
                <w:noProof/>
                <w:webHidden/>
              </w:rPr>
              <w:t>3</w:t>
            </w:r>
            <w:r w:rsidR="00805E90">
              <w:rPr>
                <w:noProof/>
                <w:webHidden/>
              </w:rPr>
              <w:fldChar w:fldCharType="end"/>
            </w:r>
          </w:hyperlink>
        </w:p>
        <w:p w14:paraId="48908443" w14:textId="7C91CF00" w:rsidR="00805E90" w:rsidRDefault="00837772">
          <w:pPr>
            <w:pStyle w:val="TOC1"/>
            <w:tabs>
              <w:tab w:val="right" w:leader="dot" w:pos="9350"/>
            </w:tabs>
            <w:rPr>
              <w:rFonts w:asciiTheme="minorHAnsi" w:eastAsiaTheme="minorEastAsia" w:hAnsiTheme="minorHAnsi"/>
              <w:noProof/>
              <w:color w:val="auto"/>
              <w:sz w:val="22"/>
              <w:lang w:val="en-US"/>
            </w:rPr>
          </w:pPr>
          <w:hyperlink w:anchor="_Toc89198185" w:history="1">
            <w:r w:rsidR="00805E90" w:rsidRPr="00080A1F">
              <w:rPr>
                <w:rStyle w:val="Hyperlink"/>
                <w:noProof/>
              </w:rPr>
              <w:t>Marketing mix:</w:t>
            </w:r>
            <w:r w:rsidR="00805E90">
              <w:rPr>
                <w:noProof/>
                <w:webHidden/>
              </w:rPr>
              <w:tab/>
            </w:r>
            <w:r w:rsidR="00805E90">
              <w:rPr>
                <w:noProof/>
                <w:webHidden/>
              </w:rPr>
              <w:fldChar w:fldCharType="begin"/>
            </w:r>
            <w:r w:rsidR="00805E90">
              <w:rPr>
                <w:noProof/>
                <w:webHidden/>
              </w:rPr>
              <w:instrText xml:space="preserve"> PAGEREF _Toc89198185 \h </w:instrText>
            </w:r>
            <w:r w:rsidR="00805E90">
              <w:rPr>
                <w:noProof/>
                <w:webHidden/>
              </w:rPr>
            </w:r>
            <w:r w:rsidR="00805E90">
              <w:rPr>
                <w:noProof/>
                <w:webHidden/>
              </w:rPr>
              <w:fldChar w:fldCharType="separate"/>
            </w:r>
            <w:r w:rsidR="00805E90">
              <w:rPr>
                <w:noProof/>
                <w:webHidden/>
              </w:rPr>
              <w:t>3</w:t>
            </w:r>
            <w:r w:rsidR="00805E90">
              <w:rPr>
                <w:noProof/>
                <w:webHidden/>
              </w:rPr>
              <w:fldChar w:fldCharType="end"/>
            </w:r>
          </w:hyperlink>
        </w:p>
        <w:p w14:paraId="6B2ED9C0" w14:textId="7CD70BA4" w:rsidR="00805E90" w:rsidRDefault="00837772">
          <w:pPr>
            <w:pStyle w:val="TOC2"/>
            <w:tabs>
              <w:tab w:val="right" w:leader="dot" w:pos="9350"/>
            </w:tabs>
            <w:rPr>
              <w:rFonts w:asciiTheme="minorHAnsi" w:eastAsiaTheme="minorEastAsia" w:hAnsiTheme="minorHAnsi"/>
              <w:noProof/>
              <w:color w:val="auto"/>
              <w:sz w:val="22"/>
              <w:lang w:val="en-US"/>
            </w:rPr>
          </w:pPr>
          <w:hyperlink w:anchor="_Toc89198186" w:history="1">
            <w:r w:rsidR="00805E90" w:rsidRPr="00080A1F">
              <w:rPr>
                <w:rStyle w:val="Hyperlink"/>
                <w:noProof/>
              </w:rPr>
              <w:t>Product:</w:t>
            </w:r>
            <w:r w:rsidR="00805E90">
              <w:rPr>
                <w:noProof/>
                <w:webHidden/>
              </w:rPr>
              <w:tab/>
            </w:r>
            <w:r w:rsidR="00805E90">
              <w:rPr>
                <w:noProof/>
                <w:webHidden/>
              </w:rPr>
              <w:fldChar w:fldCharType="begin"/>
            </w:r>
            <w:r w:rsidR="00805E90">
              <w:rPr>
                <w:noProof/>
                <w:webHidden/>
              </w:rPr>
              <w:instrText xml:space="preserve"> PAGEREF _Toc89198186 \h </w:instrText>
            </w:r>
            <w:r w:rsidR="00805E90">
              <w:rPr>
                <w:noProof/>
                <w:webHidden/>
              </w:rPr>
            </w:r>
            <w:r w:rsidR="00805E90">
              <w:rPr>
                <w:noProof/>
                <w:webHidden/>
              </w:rPr>
              <w:fldChar w:fldCharType="separate"/>
            </w:r>
            <w:r w:rsidR="00805E90">
              <w:rPr>
                <w:noProof/>
                <w:webHidden/>
              </w:rPr>
              <w:t>4</w:t>
            </w:r>
            <w:r w:rsidR="00805E90">
              <w:rPr>
                <w:noProof/>
                <w:webHidden/>
              </w:rPr>
              <w:fldChar w:fldCharType="end"/>
            </w:r>
          </w:hyperlink>
        </w:p>
        <w:p w14:paraId="7F648BAA" w14:textId="19FD594C" w:rsidR="00805E90" w:rsidRDefault="00837772">
          <w:pPr>
            <w:pStyle w:val="TOC2"/>
            <w:tabs>
              <w:tab w:val="right" w:leader="dot" w:pos="9350"/>
            </w:tabs>
            <w:rPr>
              <w:rFonts w:asciiTheme="minorHAnsi" w:eastAsiaTheme="minorEastAsia" w:hAnsiTheme="minorHAnsi"/>
              <w:noProof/>
              <w:color w:val="auto"/>
              <w:sz w:val="22"/>
              <w:lang w:val="en-US"/>
            </w:rPr>
          </w:pPr>
          <w:hyperlink w:anchor="_Toc89198187" w:history="1">
            <w:r w:rsidR="00805E90" w:rsidRPr="00080A1F">
              <w:rPr>
                <w:rStyle w:val="Hyperlink"/>
                <w:noProof/>
              </w:rPr>
              <w:t>Price:</w:t>
            </w:r>
            <w:r w:rsidR="00805E90">
              <w:rPr>
                <w:noProof/>
                <w:webHidden/>
              </w:rPr>
              <w:tab/>
            </w:r>
            <w:r w:rsidR="00805E90">
              <w:rPr>
                <w:noProof/>
                <w:webHidden/>
              </w:rPr>
              <w:fldChar w:fldCharType="begin"/>
            </w:r>
            <w:r w:rsidR="00805E90">
              <w:rPr>
                <w:noProof/>
                <w:webHidden/>
              </w:rPr>
              <w:instrText xml:space="preserve"> PAGEREF _Toc89198187 \h </w:instrText>
            </w:r>
            <w:r w:rsidR="00805E90">
              <w:rPr>
                <w:noProof/>
                <w:webHidden/>
              </w:rPr>
            </w:r>
            <w:r w:rsidR="00805E90">
              <w:rPr>
                <w:noProof/>
                <w:webHidden/>
              </w:rPr>
              <w:fldChar w:fldCharType="separate"/>
            </w:r>
            <w:r w:rsidR="00805E90">
              <w:rPr>
                <w:noProof/>
                <w:webHidden/>
              </w:rPr>
              <w:t>4</w:t>
            </w:r>
            <w:r w:rsidR="00805E90">
              <w:rPr>
                <w:noProof/>
                <w:webHidden/>
              </w:rPr>
              <w:fldChar w:fldCharType="end"/>
            </w:r>
          </w:hyperlink>
        </w:p>
        <w:p w14:paraId="4F4EEEC5" w14:textId="2E589881" w:rsidR="00805E90" w:rsidRDefault="00837772">
          <w:pPr>
            <w:pStyle w:val="TOC2"/>
            <w:tabs>
              <w:tab w:val="right" w:leader="dot" w:pos="9350"/>
            </w:tabs>
            <w:rPr>
              <w:rFonts w:asciiTheme="minorHAnsi" w:eastAsiaTheme="minorEastAsia" w:hAnsiTheme="minorHAnsi"/>
              <w:noProof/>
              <w:color w:val="auto"/>
              <w:sz w:val="22"/>
              <w:lang w:val="en-US"/>
            </w:rPr>
          </w:pPr>
          <w:hyperlink w:anchor="_Toc89198188" w:history="1">
            <w:r w:rsidR="00805E90" w:rsidRPr="00080A1F">
              <w:rPr>
                <w:rStyle w:val="Hyperlink"/>
                <w:noProof/>
              </w:rPr>
              <w:t>Place:</w:t>
            </w:r>
            <w:r w:rsidR="00805E90">
              <w:rPr>
                <w:noProof/>
                <w:webHidden/>
              </w:rPr>
              <w:tab/>
            </w:r>
            <w:r w:rsidR="00805E90">
              <w:rPr>
                <w:noProof/>
                <w:webHidden/>
              </w:rPr>
              <w:fldChar w:fldCharType="begin"/>
            </w:r>
            <w:r w:rsidR="00805E90">
              <w:rPr>
                <w:noProof/>
                <w:webHidden/>
              </w:rPr>
              <w:instrText xml:space="preserve"> PAGEREF _Toc89198188 \h </w:instrText>
            </w:r>
            <w:r w:rsidR="00805E90">
              <w:rPr>
                <w:noProof/>
                <w:webHidden/>
              </w:rPr>
            </w:r>
            <w:r w:rsidR="00805E90">
              <w:rPr>
                <w:noProof/>
                <w:webHidden/>
              </w:rPr>
              <w:fldChar w:fldCharType="separate"/>
            </w:r>
            <w:r w:rsidR="00805E90">
              <w:rPr>
                <w:noProof/>
                <w:webHidden/>
              </w:rPr>
              <w:t>4</w:t>
            </w:r>
            <w:r w:rsidR="00805E90">
              <w:rPr>
                <w:noProof/>
                <w:webHidden/>
              </w:rPr>
              <w:fldChar w:fldCharType="end"/>
            </w:r>
          </w:hyperlink>
        </w:p>
        <w:p w14:paraId="222AD8B4" w14:textId="10659EA2" w:rsidR="00805E90" w:rsidRDefault="00837772">
          <w:pPr>
            <w:pStyle w:val="TOC2"/>
            <w:tabs>
              <w:tab w:val="right" w:leader="dot" w:pos="9350"/>
            </w:tabs>
            <w:rPr>
              <w:rFonts w:asciiTheme="minorHAnsi" w:eastAsiaTheme="minorEastAsia" w:hAnsiTheme="minorHAnsi"/>
              <w:noProof/>
              <w:color w:val="auto"/>
              <w:sz w:val="22"/>
              <w:lang w:val="en-US"/>
            </w:rPr>
          </w:pPr>
          <w:hyperlink w:anchor="_Toc89198189" w:history="1">
            <w:r w:rsidR="00805E90" w:rsidRPr="00080A1F">
              <w:rPr>
                <w:rStyle w:val="Hyperlink"/>
                <w:noProof/>
              </w:rPr>
              <w:t>Promotion:</w:t>
            </w:r>
            <w:r w:rsidR="00805E90">
              <w:rPr>
                <w:noProof/>
                <w:webHidden/>
              </w:rPr>
              <w:tab/>
            </w:r>
            <w:r w:rsidR="00805E90">
              <w:rPr>
                <w:noProof/>
                <w:webHidden/>
              </w:rPr>
              <w:fldChar w:fldCharType="begin"/>
            </w:r>
            <w:r w:rsidR="00805E90">
              <w:rPr>
                <w:noProof/>
                <w:webHidden/>
              </w:rPr>
              <w:instrText xml:space="preserve"> PAGEREF _Toc89198189 \h </w:instrText>
            </w:r>
            <w:r w:rsidR="00805E90">
              <w:rPr>
                <w:noProof/>
                <w:webHidden/>
              </w:rPr>
            </w:r>
            <w:r w:rsidR="00805E90">
              <w:rPr>
                <w:noProof/>
                <w:webHidden/>
              </w:rPr>
              <w:fldChar w:fldCharType="separate"/>
            </w:r>
            <w:r w:rsidR="00805E90">
              <w:rPr>
                <w:noProof/>
                <w:webHidden/>
              </w:rPr>
              <w:t>4</w:t>
            </w:r>
            <w:r w:rsidR="00805E90">
              <w:rPr>
                <w:noProof/>
                <w:webHidden/>
              </w:rPr>
              <w:fldChar w:fldCharType="end"/>
            </w:r>
          </w:hyperlink>
        </w:p>
        <w:p w14:paraId="60C842C3" w14:textId="44DE3A67" w:rsidR="00805E90" w:rsidRDefault="00837772">
          <w:pPr>
            <w:pStyle w:val="TOC1"/>
            <w:tabs>
              <w:tab w:val="right" w:leader="dot" w:pos="9350"/>
            </w:tabs>
            <w:rPr>
              <w:rFonts w:asciiTheme="minorHAnsi" w:eastAsiaTheme="minorEastAsia" w:hAnsiTheme="minorHAnsi"/>
              <w:noProof/>
              <w:color w:val="auto"/>
              <w:sz w:val="22"/>
              <w:lang w:val="en-US"/>
            </w:rPr>
          </w:pPr>
          <w:hyperlink w:anchor="_Toc89198190" w:history="1">
            <w:r w:rsidR="00805E90" w:rsidRPr="00080A1F">
              <w:rPr>
                <w:rStyle w:val="Hyperlink"/>
                <w:noProof/>
              </w:rPr>
              <w:t>Blogs:</w:t>
            </w:r>
            <w:r w:rsidR="00805E90">
              <w:rPr>
                <w:noProof/>
                <w:webHidden/>
              </w:rPr>
              <w:tab/>
            </w:r>
            <w:r w:rsidR="00805E90">
              <w:rPr>
                <w:noProof/>
                <w:webHidden/>
              </w:rPr>
              <w:fldChar w:fldCharType="begin"/>
            </w:r>
            <w:r w:rsidR="00805E90">
              <w:rPr>
                <w:noProof/>
                <w:webHidden/>
              </w:rPr>
              <w:instrText xml:space="preserve"> PAGEREF _Toc89198190 \h </w:instrText>
            </w:r>
            <w:r w:rsidR="00805E90">
              <w:rPr>
                <w:noProof/>
                <w:webHidden/>
              </w:rPr>
            </w:r>
            <w:r w:rsidR="00805E90">
              <w:rPr>
                <w:noProof/>
                <w:webHidden/>
              </w:rPr>
              <w:fldChar w:fldCharType="separate"/>
            </w:r>
            <w:r w:rsidR="00805E90">
              <w:rPr>
                <w:noProof/>
                <w:webHidden/>
              </w:rPr>
              <w:t>5</w:t>
            </w:r>
            <w:r w:rsidR="00805E90">
              <w:rPr>
                <w:noProof/>
                <w:webHidden/>
              </w:rPr>
              <w:fldChar w:fldCharType="end"/>
            </w:r>
          </w:hyperlink>
        </w:p>
        <w:p w14:paraId="7DB616B7" w14:textId="4AF37205" w:rsidR="00805E90" w:rsidRDefault="00837772">
          <w:pPr>
            <w:pStyle w:val="TOC1"/>
            <w:tabs>
              <w:tab w:val="right" w:leader="dot" w:pos="9350"/>
            </w:tabs>
            <w:rPr>
              <w:rFonts w:asciiTheme="minorHAnsi" w:eastAsiaTheme="minorEastAsia" w:hAnsiTheme="minorHAnsi"/>
              <w:noProof/>
              <w:color w:val="auto"/>
              <w:sz w:val="22"/>
              <w:lang w:val="en-US"/>
            </w:rPr>
          </w:pPr>
          <w:hyperlink w:anchor="_Toc89198191" w:history="1">
            <w:r w:rsidR="00805E90" w:rsidRPr="00080A1F">
              <w:rPr>
                <w:rStyle w:val="Hyperlink"/>
                <w:noProof/>
              </w:rPr>
              <w:t>Conclusion:</w:t>
            </w:r>
            <w:r w:rsidR="00805E90">
              <w:rPr>
                <w:noProof/>
                <w:webHidden/>
              </w:rPr>
              <w:tab/>
            </w:r>
            <w:r w:rsidR="00805E90">
              <w:rPr>
                <w:noProof/>
                <w:webHidden/>
              </w:rPr>
              <w:fldChar w:fldCharType="begin"/>
            </w:r>
            <w:r w:rsidR="00805E90">
              <w:rPr>
                <w:noProof/>
                <w:webHidden/>
              </w:rPr>
              <w:instrText xml:space="preserve"> PAGEREF _Toc89198191 \h </w:instrText>
            </w:r>
            <w:r w:rsidR="00805E90">
              <w:rPr>
                <w:noProof/>
                <w:webHidden/>
              </w:rPr>
            </w:r>
            <w:r w:rsidR="00805E90">
              <w:rPr>
                <w:noProof/>
                <w:webHidden/>
              </w:rPr>
              <w:fldChar w:fldCharType="separate"/>
            </w:r>
            <w:r w:rsidR="00805E90">
              <w:rPr>
                <w:noProof/>
                <w:webHidden/>
              </w:rPr>
              <w:t>5</w:t>
            </w:r>
            <w:r w:rsidR="00805E90">
              <w:rPr>
                <w:noProof/>
                <w:webHidden/>
              </w:rPr>
              <w:fldChar w:fldCharType="end"/>
            </w:r>
          </w:hyperlink>
        </w:p>
        <w:p w14:paraId="4D926F8D" w14:textId="7794D6A3" w:rsidR="00805E90" w:rsidRDefault="00837772">
          <w:pPr>
            <w:pStyle w:val="TOC1"/>
            <w:tabs>
              <w:tab w:val="right" w:leader="dot" w:pos="9350"/>
            </w:tabs>
            <w:rPr>
              <w:rFonts w:asciiTheme="minorHAnsi" w:eastAsiaTheme="minorEastAsia" w:hAnsiTheme="minorHAnsi"/>
              <w:noProof/>
              <w:color w:val="auto"/>
              <w:sz w:val="22"/>
              <w:lang w:val="en-US"/>
            </w:rPr>
          </w:pPr>
          <w:hyperlink w:anchor="_Toc89198192" w:history="1">
            <w:r w:rsidR="00805E90" w:rsidRPr="00080A1F">
              <w:rPr>
                <w:rStyle w:val="Hyperlink"/>
                <w:noProof/>
              </w:rPr>
              <w:t>References:</w:t>
            </w:r>
            <w:r w:rsidR="00805E90">
              <w:rPr>
                <w:noProof/>
                <w:webHidden/>
              </w:rPr>
              <w:tab/>
            </w:r>
            <w:r w:rsidR="00805E90">
              <w:rPr>
                <w:noProof/>
                <w:webHidden/>
              </w:rPr>
              <w:fldChar w:fldCharType="begin"/>
            </w:r>
            <w:r w:rsidR="00805E90">
              <w:rPr>
                <w:noProof/>
                <w:webHidden/>
              </w:rPr>
              <w:instrText xml:space="preserve"> PAGEREF _Toc89198192 \h </w:instrText>
            </w:r>
            <w:r w:rsidR="00805E90">
              <w:rPr>
                <w:noProof/>
                <w:webHidden/>
              </w:rPr>
            </w:r>
            <w:r w:rsidR="00805E90">
              <w:rPr>
                <w:noProof/>
                <w:webHidden/>
              </w:rPr>
              <w:fldChar w:fldCharType="separate"/>
            </w:r>
            <w:r w:rsidR="00805E90">
              <w:rPr>
                <w:noProof/>
                <w:webHidden/>
              </w:rPr>
              <w:t>6</w:t>
            </w:r>
            <w:r w:rsidR="00805E90">
              <w:rPr>
                <w:noProof/>
                <w:webHidden/>
              </w:rPr>
              <w:fldChar w:fldCharType="end"/>
            </w:r>
          </w:hyperlink>
        </w:p>
        <w:p w14:paraId="3C04DF99" w14:textId="05CE64D8" w:rsidR="002217EB" w:rsidRDefault="002217EB">
          <w:r>
            <w:rPr>
              <w:b/>
              <w:bCs/>
              <w:noProof/>
            </w:rPr>
            <w:fldChar w:fldCharType="end"/>
          </w:r>
        </w:p>
      </w:sdtContent>
    </w:sdt>
    <w:p w14:paraId="2DD7A2B8" w14:textId="77777777" w:rsidR="00893A72" w:rsidRDefault="00893A72" w:rsidP="002217EB"/>
    <w:p w14:paraId="371223F5" w14:textId="77777777" w:rsidR="00893A72" w:rsidRDefault="00893A72">
      <w:pPr>
        <w:spacing w:line="259" w:lineRule="auto"/>
      </w:pPr>
      <w:r>
        <w:br w:type="page"/>
      </w:r>
    </w:p>
    <w:p w14:paraId="1A771ABF" w14:textId="54F7483A" w:rsidR="00893A72" w:rsidRDefault="007940E2" w:rsidP="007940E2">
      <w:pPr>
        <w:pStyle w:val="Heading1"/>
      </w:pPr>
      <w:bookmarkStart w:id="0" w:name="_Toc89198180"/>
      <w:r>
        <w:lastRenderedPageBreak/>
        <w:t>Introduction:</w:t>
      </w:r>
      <w:bookmarkEnd w:id="0"/>
    </w:p>
    <w:p w14:paraId="28C25B29" w14:textId="31E07C9B" w:rsidR="008A29ED" w:rsidRPr="008A29ED" w:rsidRDefault="008A29ED" w:rsidP="008A29ED">
      <w:pPr>
        <w:ind w:firstLine="720"/>
        <w:jc w:val="both"/>
      </w:pPr>
      <w:r>
        <w:t xml:space="preserve">Technological progress way has transformed the dynamics of marketing. Contemporary firms are promoting their brand and products uniquely to attract the target customer segment. </w:t>
      </w:r>
      <w:r w:rsidR="002A0F6A">
        <w:t>Marketing activities aim</w:t>
      </w:r>
      <w:r>
        <w:t xml:space="preserve"> to attract the target audience, engage with the target audience, and foster brand recognition among target customer segments. </w:t>
      </w:r>
      <w:r w:rsidR="003664E7">
        <w:t xml:space="preserve">Identification of the target audience is necessary for successful marketing. Segmentation, targeting and positioning will allow the newly recruited marketing manager to promote Unilever and its products. By using </w:t>
      </w:r>
      <w:r w:rsidR="002A0F6A">
        <w:t xml:space="preserve">a </w:t>
      </w:r>
      <w:r w:rsidR="003664E7">
        <w:t xml:space="preserve">marketing mix, the newly recruited marketing manager can prepare the marketing strategy for this British multinational firm. In this paper, </w:t>
      </w:r>
      <w:r w:rsidR="008966D4">
        <w:t>Unilever's segmentation, targeting, and positioning</w:t>
      </w:r>
      <w:r w:rsidR="003664E7">
        <w:t xml:space="preserve"> will be done. By using </w:t>
      </w:r>
      <w:r w:rsidR="002A0F6A">
        <w:t xml:space="preserve">the </w:t>
      </w:r>
      <w:r w:rsidR="003664E7">
        <w:t>4P</w:t>
      </w:r>
      <w:r w:rsidR="008966D4">
        <w:t>'</w:t>
      </w:r>
      <w:r w:rsidR="003664E7">
        <w:t xml:space="preserve">s of </w:t>
      </w:r>
      <w:r w:rsidR="002A0F6A">
        <w:t xml:space="preserve">the </w:t>
      </w:r>
      <w:r w:rsidR="003664E7">
        <w:t xml:space="preserve">marketing mix, </w:t>
      </w:r>
      <w:r w:rsidR="002A0F6A">
        <w:t xml:space="preserve">the </w:t>
      </w:r>
      <w:r w:rsidR="003664E7">
        <w:t xml:space="preserve">marketing strategy of Unilever will be recommended. </w:t>
      </w:r>
      <w:r w:rsidR="002A0F6A">
        <w:t>In</w:t>
      </w:r>
      <w:r w:rsidR="003664E7">
        <w:t xml:space="preserve"> the end, six blogs will be used as a part of communication activities for Unilever.</w:t>
      </w:r>
    </w:p>
    <w:p w14:paraId="42944386" w14:textId="6A43A359" w:rsidR="007940E2" w:rsidRDefault="007940E2" w:rsidP="007940E2">
      <w:pPr>
        <w:pStyle w:val="Heading1"/>
      </w:pPr>
      <w:bookmarkStart w:id="1" w:name="_Toc89198181"/>
      <w:r>
        <w:t>Discussion:</w:t>
      </w:r>
      <w:bookmarkEnd w:id="1"/>
    </w:p>
    <w:p w14:paraId="3FDE813F" w14:textId="592578E5" w:rsidR="002A0F6A" w:rsidRPr="002A7371" w:rsidRDefault="002A0F6A" w:rsidP="002217EB">
      <w:pPr>
        <w:pStyle w:val="Heading2"/>
      </w:pPr>
      <w:bookmarkStart w:id="2" w:name="_Toc89198182"/>
      <w:r w:rsidRPr="002A7371">
        <w:t>Segmentation:</w:t>
      </w:r>
      <w:bookmarkEnd w:id="2"/>
    </w:p>
    <w:p w14:paraId="0D9BE1C1" w14:textId="41312731" w:rsidR="000C4E34" w:rsidRPr="000C4E34" w:rsidRDefault="000C4E34" w:rsidP="00172B68">
      <w:pPr>
        <w:ind w:firstLine="720"/>
        <w:jc w:val="both"/>
      </w:pPr>
      <w:r>
        <w:t xml:space="preserve">In order to identify the target audience, the newly recruited marketing manager needs to divide the target audience based on demographic, geographic, behavioural, and psychographic variables. For the </w:t>
      </w:r>
      <w:r w:rsidRPr="000C4E34">
        <w:rPr>
          <w:i/>
          <w:iCs/>
          <w:u w:val="single"/>
        </w:rPr>
        <w:t>demographic segmentation</w:t>
      </w:r>
      <w:r>
        <w:t xml:space="preserve">, this organisation needs to assess </w:t>
      </w:r>
      <w:r w:rsidR="001C5C87">
        <w:t xml:space="preserve">the </w:t>
      </w:r>
      <w:r>
        <w:t>age, gender, marital status, occupation, income, race, ethnicity of the target audience</w:t>
      </w:r>
      <w:r w:rsidR="000E1C4E">
        <w:t xml:space="preserve"> (</w:t>
      </w:r>
      <w:proofErr w:type="spellStart"/>
      <w:r w:rsidR="000E1C4E">
        <w:rPr>
          <w:shd w:val="clear" w:color="auto" w:fill="FFFFFF"/>
        </w:rPr>
        <w:t>Dolnicar</w:t>
      </w:r>
      <w:proofErr w:type="spellEnd"/>
      <w:r w:rsidR="000E1C4E">
        <w:rPr>
          <w:shd w:val="clear" w:color="auto" w:fill="FFFFFF"/>
        </w:rPr>
        <w:t xml:space="preserve">, </w:t>
      </w:r>
      <w:proofErr w:type="spellStart"/>
      <w:r w:rsidR="000E1C4E">
        <w:rPr>
          <w:shd w:val="clear" w:color="auto" w:fill="FFFFFF"/>
        </w:rPr>
        <w:t>Grün</w:t>
      </w:r>
      <w:proofErr w:type="spellEnd"/>
      <w:r w:rsidR="000E1C4E">
        <w:rPr>
          <w:shd w:val="clear" w:color="auto" w:fill="FFFFFF"/>
        </w:rPr>
        <w:t xml:space="preserve"> </w:t>
      </w:r>
      <w:r w:rsidR="000E1C4E">
        <w:rPr>
          <w:shd w:val="clear" w:color="auto" w:fill="FFFFFF"/>
        </w:rPr>
        <w:t xml:space="preserve">and </w:t>
      </w:r>
      <w:proofErr w:type="spellStart"/>
      <w:r w:rsidR="000E1C4E">
        <w:rPr>
          <w:shd w:val="clear" w:color="auto" w:fill="FFFFFF"/>
        </w:rPr>
        <w:t>Leisch</w:t>
      </w:r>
      <w:proofErr w:type="spellEnd"/>
      <w:r w:rsidR="000E1C4E">
        <w:rPr>
          <w:shd w:val="clear" w:color="auto" w:fill="FFFFFF"/>
        </w:rPr>
        <w:t xml:space="preserve"> </w:t>
      </w:r>
      <w:r w:rsidR="000E1C4E">
        <w:rPr>
          <w:shd w:val="clear" w:color="auto" w:fill="FFFFFF"/>
        </w:rPr>
        <w:t>2018</w:t>
      </w:r>
      <w:r w:rsidR="000E1C4E">
        <w:rPr>
          <w:shd w:val="clear" w:color="auto" w:fill="FFFFFF"/>
        </w:rPr>
        <w:t>)</w:t>
      </w:r>
      <w:r>
        <w:t xml:space="preserve">. In the context of Unilever Plc, it can be said that this organisation will target customers irrespective of gender between the age group of 15-70 years from low to high-income groups. It will allow this organisation to offer its wide product line for a wide range of customers segments. Customers can purchase their day-to-day needs from Unilever. For the </w:t>
      </w:r>
      <w:r w:rsidRPr="000C4E34">
        <w:rPr>
          <w:i/>
          <w:iCs/>
          <w:u w:val="single"/>
        </w:rPr>
        <w:t>geographic segmentation</w:t>
      </w:r>
      <w:r>
        <w:t>, this organisation needs to assess urban and rural area</w:t>
      </w:r>
      <w:r w:rsidR="001C5C87">
        <w:t>s</w:t>
      </w:r>
      <w:r>
        <w:t>, country, pin code</w:t>
      </w:r>
      <w:r w:rsidR="000E1C4E">
        <w:t xml:space="preserve"> (</w:t>
      </w:r>
      <w:r w:rsidR="000E1C4E">
        <w:rPr>
          <w:shd w:val="clear" w:color="auto" w:fill="FFFFFF"/>
        </w:rPr>
        <w:t>Camilleri</w:t>
      </w:r>
      <w:r w:rsidR="000E1C4E">
        <w:rPr>
          <w:shd w:val="clear" w:color="auto" w:fill="FFFFFF"/>
        </w:rPr>
        <w:t xml:space="preserve"> </w:t>
      </w:r>
      <w:r w:rsidR="000E1C4E">
        <w:rPr>
          <w:shd w:val="clear" w:color="auto" w:fill="FFFFFF"/>
        </w:rPr>
        <w:t>2018</w:t>
      </w:r>
      <w:r w:rsidR="000E1C4E">
        <w:rPr>
          <w:shd w:val="clear" w:color="auto" w:fill="FFFFFF"/>
        </w:rPr>
        <w:t>)</w:t>
      </w:r>
      <w:r>
        <w:t xml:space="preserve">. In the context of Unilever Plc, it can be said that this organisation should target customers from both urban and rural areas. For the </w:t>
      </w:r>
      <w:r w:rsidRPr="000C4E34">
        <w:rPr>
          <w:i/>
          <w:iCs/>
          <w:u w:val="single"/>
        </w:rPr>
        <w:t>behavioural segmentation</w:t>
      </w:r>
      <w:r>
        <w:t xml:space="preserve">, this British multinational firm needs to assess online purchasing habits, benefits sought, brand loyalty, actions taken on </w:t>
      </w:r>
      <w:r w:rsidR="001C5C87">
        <w:t xml:space="preserve">the </w:t>
      </w:r>
      <w:r>
        <w:t>website, and usage rate</w:t>
      </w:r>
      <w:r w:rsidR="000E1C4E">
        <w:t xml:space="preserve"> (</w:t>
      </w:r>
      <w:r w:rsidR="000E1C4E">
        <w:rPr>
          <w:shd w:val="clear" w:color="auto" w:fill="FFFFFF"/>
        </w:rPr>
        <w:t>Liu</w:t>
      </w:r>
      <w:r w:rsidR="000E1C4E">
        <w:rPr>
          <w:shd w:val="clear" w:color="auto" w:fill="FFFFFF"/>
        </w:rPr>
        <w:t xml:space="preserve"> </w:t>
      </w:r>
      <w:r w:rsidR="000E1C4E" w:rsidRPr="000E1C4E">
        <w:rPr>
          <w:i/>
          <w:iCs/>
          <w:shd w:val="clear" w:color="auto" w:fill="FFFFFF"/>
        </w:rPr>
        <w:t>et al.</w:t>
      </w:r>
      <w:r w:rsidR="000E1C4E">
        <w:rPr>
          <w:shd w:val="clear" w:color="auto" w:fill="FFFFFF"/>
        </w:rPr>
        <w:t xml:space="preserve"> 2019)</w:t>
      </w:r>
      <w:r>
        <w:t xml:space="preserve">. It can be said that Unilever Plc needs to focus on </w:t>
      </w:r>
      <w:r w:rsidR="001C5C87">
        <w:t xml:space="preserve">the </w:t>
      </w:r>
      <w:r>
        <w:t>benefits sought. This organisation will target loyal customers, as well as situational</w:t>
      </w:r>
      <w:r w:rsidR="001C5C87">
        <w:t>ly</w:t>
      </w:r>
      <w:r>
        <w:t xml:space="preserve"> loyal customers. For the </w:t>
      </w:r>
      <w:r w:rsidRPr="000C4E34">
        <w:rPr>
          <w:i/>
          <w:iCs/>
          <w:u w:val="single"/>
        </w:rPr>
        <w:t>psychographic segmentation</w:t>
      </w:r>
      <w:r>
        <w:t>, this organisation needs to assess personalities, lifestyles, interests, values, and preferences</w:t>
      </w:r>
      <w:r w:rsidR="000E1C4E">
        <w:t xml:space="preserve"> (</w:t>
      </w:r>
      <w:r w:rsidR="000E1C4E">
        <w:rPr>
          <w:shd w:val="clear" w:color="auto" w:fill="FFFFFF"/>
        </w:rPr>
        <w:t>Ernst</w:t>
      </w:r>
      <w:r w:rsidR="000E1C4E">
        <w:rPr>
          <w:shd w:val="clear" w:color="auto" w:fill="FFFFFF"/>
        </w:rPr>
        <w:t xml:space="preserve"> </w:t>
      </w:r>
      <w:r w:rsidR="000E1C4E">
        <w:rPr>
          <w:shd w:val="clear" w:color="auto" w:fill="FFFFFF"/>
        </w:rPr>
        <w:t xml:space="preserve">and </w:t>
      </w:r>
      <w:proofErr w:type="spellStart"/>
      <w:r w:rsidR="000E1C4E">
        <w:rPr>
          <w:shd w:val="clear" w:color="auto" w:fill="FFFFFF"/>
        </w:rPr>
        <w:t>Dolnicar</w:t>
      </w:r>
      <w:proofErr w:type="spellEnd"/>
      <w:r w:rsidR="000E1C4E">
        <w:rPr>
          <w:shd w:val="clear" w:color="auto" w:fill="FFFFFF"/>
        </w:rPr>
        <w:t xml:space="preserve"> </w:t>
      </w:r>
      <w:r w:rsidR="000E1C4E">
        <w:rPr>
          <w:shd w:val="clear" w:color="auto" w:fill="FFFFFF"/>
        </w:rPr>
        <w:t>2018</w:t>
      </w:r>
      <w:r w:rsidR="000E1C4E">
        <w:rPr>
          <w:shd w:val="clear" w:color="auto" w:fill="FFFFFF"/>
        </w:rPr>
        <w:t>)</w:t>
      </w:r>
      <w:r>
        <w:t xml:space="preserve">. It can be recommended </w:t>
      </w:r>
      <w:r>
        <w:lastRenderedPageBreak/>
        <w:t>that this British multinational company needs to target customers who aspire to live</w:t>
      </w:r>
      <w:r w:rsidR="001C5C87">
        <w:t xml:space="preserve"> </w:t>
      </w:r>
      <w:r>
        <w:t>simple lifestyle</w:t>
      </w:r>
      <w:r w:rsidR="001C5C87">
        <w:t>s</w:t>
      </w:r>
      <w:r>
        <w:t xml:space="preserve"> to customers who want to live lavish lifestyle</w:t>
      </w:r>
      <w:r w:rsidR="001C5C87">
        <w:t>s</w:t>
      </w:r>
      <w:r>
        <w:t xml:space="preserve">. </w:t>
      </w:r>
    </w:p>
    <w:p w14:paraId="731F8FE1" w14:textId="1693979E" w:rsidR="002A0F6A" w:rsidRPr="002A7371" w:rsidRDefault="002A0F6A" w:rsidP="002217EB">
      <w:pPr>
        <w:pStyle w:val="Heading2"/>
      </w:pPr>
      <w:bookmarkStart w:id="3" w:name="_Toc89198183"/>
      <w:r w:rsidRPr="002A7371">
        <w:t>Targeting:</w:t>
      </w:r>
      <w:bookmarkEnd w:id="3"/>
    </w:p>
    <w:p w14:paraId="372C4E75" w14:textId="01DD6CCF" w:rsidR="001C5C87" w:rsidRPr="001C5C87" w:rsidRDefault="001C5C87" w:rsidP="001C5C87">
      <w:pPr>
        <w:ind w:firstLine="720"/>
        <w:jc w:val="both"/>
      </w:pPr>
      <w:r>
        <w:t>In order to achieve competitive edge</w:t>
      </w:r>
      <w:r w:rsidR="008B6A11">
        <w:t>s</w:t>
      </w:r>
      <w:r>
        <w:t xml:space="preserve"> over its counterparts, the management of Unilever Plc needs to focus on the most potential customer segments. This organisation will target customers irrespective of gender between the age group of 15-70 years from low to high-income groups. In order to maximise its sales and amplify its reach </w:t>
      </w:r>
      <w:r w:rsidR="00F459B9">
        <w:t>across the world</w:t>
      </w:r>
      <w:r>
        <w:t xml:space="preserve">, this organisation needs to target customers from both urban and rural areas.  </w:t>
      </w:r>
    </w:p>
    <w:p w14:paraId="7FC3B58B" w14:textId="0DCEA2A4" w:rsidR="002A0F6A" w:rsidRPr="002A7371" w:rsidRDefault="002A0F6A" w:rsidP="002217EB">
      <w:pPr>
        <w:pStyle w:val="Heading2"/>
      </w:pPr>
      <w:bookmarkStart w:id="4" w:name="_Toc89198184"/>
      <w:r w:rsidRPr="002A7371">
        <w:t>Positioning:</w:t>
      </w:r>
      <w:bookmarkEnd w:id="4"/>
    </w:p>
    <w:tbl>
      <w:tblPr>
        <w:tblStyle w:val="TableGrid"/>
        <w:tblW w:w="0" w:type="auto"/>
        <w:tblLook w:val="04A0" w:firstRow="1" w:lastRow="0" w:firstColumn="1" w:lastColumn="0" w:noHBand="0" w:noVBand="1"/>
      </w:tblPr>
      <w:tblGrid>
        <w:gridCol w:w="9350"/>
      </w:tblGrid>
      <w:tr w:rsidR="008B6A11" w14:paraId="18A5EDFE" w14:textId="77777777" w:rsidTr="008B6A11">
        <w:trPr>
          <w:trHeight w:val="6587"/>
        </w:trPr>
        <w:tc>
          <w:tcPr>
            <w:tcW w:w="9350" w:type="dxa"/>
          </w:tcPr>
          <w:p w14:paraId="2B8852BE" w14:textId="77777777" w:rsidR="008B6A11" w:rsidRDefault="008B6A11" w:rsidP="008B6A11">
            <w:r>
              <w:rPr>
                <w:noProof/>
              </w:rPr>
              <mc:AlternateContent>
                <mc:Choice Requires="wps">
                  <w:drawing>
                    <wp:anchor distT="0" distB="0" distL="114300" distR="114300" simplePos="0" relativeHeight="251676672" behindDoc="0" locked="0" layoutInCell="1" allowOverlap="1" wp14:anchorId="0E8F96FB" wp14:editId="359FDD32">
                      <wp:simplePos x="0" y="0"/>
                      <wp:positionH relativeFrom="column">
                        <wp:posOffset>257018</wp:posOffset>
                      </wp:positionH>
                      <wp:positionV relativeFrom="paragraph">
                        <wp:posOffset>1781353</wp:posOffset>
                      </wp:positionV>
                      <wp:extent cx="842467" cy="328773"/>
                      <wp:effectExtent l="0" t="0" r="15240" b="14605"/>
                      <wp:wrapNone/>
                      <wp:docPr id="15" name="Text Box 15"/>
                      <wp:cNvGraphicFramePr/>
                      <a:graphic xmlns:a="http://schemas.openxmlformats.org/drawingml/2006/main">
                        <a:graphicData uri="http://schemas.microsoft.com/office/word/2010/wordprocessingShape">
                          <wps:wsp>
                            <wps:cNvSpPr txBox="1"/>
                            <wps:spPr>
                              <a:xfrm>
                                <a:off x="0" y="0"/>
                                <a:ext cx="842467" cy="328773"/>
                              </a:xfrm>
                              <a:prstGeom prst="rect">
                                <a:avLst/>
                              </a:prstGeom>
                              <a:solidFill>
                                <a:schemeClr val="lt1"/>
                              </a:solidFill>
                              <a:ln w="6350">
                                <a:solidFill>
                                  <a:prstClr val="black"/>
                                </a:solidFill>
                              </a:ln>
                            </wps:spPr>
                            <wps:txbx>
                              <w:txbxContent>
                                <w:p w14:paraId="2491F23B" w14:textId="77777777" w:rsidR="008B6A11" w:rsidRPr="00F801E3" w:rsidRDefault="008B6A11" w:rsidP="008B6A11">
                                  <w:r>
                                    <w:t>Low 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8F96FB" id="_x0000_t202" coordsize="21600,21600" o:spt="202" path="m,l,21600r21600,l21600,xe">
                      <v:stroke joinstyle="miter"/>
                      <v:path gradientshapeok="t" o:connecttype="rect"/>
                    </v:shapetype>
                    <v:shape id="Text Box 15" o:spid="_x0000_s1026" type="#_x0000_t202" style="position:absolute;margin-left:20.25pt;margin-top:140.25pt;width:66.35pt;height:25.9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" fillcolor="white [3201]" strokeweight=".5pt">
                      <v:textbox>
                        <w:txbxContent>
                          <w:p w14:paraId="2491F23B" w14:textId="77777777" w:rsidR="008B6A11" w:rsidRPr="00F801E3" w:rsidRDefault="008B6A11" w:rsidP="008B6A11">
                            <w:r>
                              <w:t>Low price</w:t>
                            </w:r>
                          </w:p>
                        </w:txbxContent>
                      </v:textbox>
                    </v:shape>
                  </w:pict>
                </mc:Fallback>
              </mc:AlternateContent>
            </w:r>
            <w:r>
              <w:rPr>
                <w:noProof/>
              </w:rPr>
              <mc:AlternateContent>
                <mc:Choice Requires="wps">
                  <w:drawing>
                    <wp:anchor distT="0" distB="0" distL="114300" distR="114300" simplePos="0" relativeHeight="251674624" behindDoc="0" locked="0" layoutInCell="1" allowOverlap="1" wp14:anchorId="50F5A1FA" wp14:editId="7A53D35A">
                      <wp:simplePos x="0" y="0"/>
                      <wp:positionH relativeFrom="column">
                        <wp:posOffset>4613261</wp:posOffset>
                      </wp:positionH>
                      <wp:positionV relativeFrom="paragraph">
                        <wp:posOffset>1822449</wp:posOffset>
                      </wp:positionV>
                      <wp:extent cx="914400" cy="307811"/>
                      <wp:effectExtent l="0" t="0" r="19050" b="16510"/>
                      <wp:wrapNone/>
                      <wp:docPr id="13" name="Text Box 13"/>
                      <wp:cNvGraphicFramePr/>
                      <a:graphic xmlns:a="http://schemas.openxmlformats.org/drawingml/2006/main">
                        <a:graphicData uri="http://schemas.microsoft.com/office/word/2010/wordprocessingShape">
                          <wps:wsp>
                            <wps:cNvSpPr txBox="1"/>
                            <wps:spPr>
                              <a:xfrm>
                                <a:off x="0" y="0"/>
                                <a:ext cx="914400" cy="307811"/>
                              </a:xfrm>
                              <a:prstGeom prst="rect">
                                <a:avLst/>
                              </a:prstGeom>
                              <a:solidFill>
                                <a:schemeClr val="lt1"/>
                              </a:solidFill>
                              <a:ln w="6350">
                                <a:solidFill>
                                  <a:prstClr val="black"/>
                                </a:solidFill>
                              </a:ln>
                            </wps:spPr>
                            <wps:txbx>
                              <w:txbxContent>
                                <w:p w14:paraId="0E0680C0" w14:textId="77777777" w:rsidR="008B6A11" w:rsidRPr="00F801E3" w:rsidRDefault="008B6A11" w:rsidP="008B6A11">
                                  <w:r>
                                    <w:t>High 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F5A1FA" id="Text Box 13" o:spid="_x0000_s1027" type="#_x0000_t202" style="position:absolute;margin-left:363.25pt;margin-top:143.5pt;width:1in;height:24.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" fillcolor="white [3201]" strokeweight=".5pt">
                      <v:textbox>
                        <w:txbxContent>
                          <w:p w14:paraId="0E0680C0" w14:textId="77777777" w:rsidR="008B6A11" w:rsidRPr="00F801E3" w:rsidRDefault="008B6A11" w:rsidP="008B6A11">
                            <w:r>
                              <w:t>High price</w:t>
                            </w:r>
                          </w:p>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7CE0143C" wp14:editId="3B753B68">
                      <wp:simplePos x="0" y="0"/>
                      <wp:positionH relativeFrom="column">
                        <wp:posOffset>2342672</wp:posOffset>
                      </wp:positionH>
                      <wp:positionV relativeFrom="paragraph">
                        <wp:posOffset>219681</wp:posOffset>
                      </wp:positionV>
                      <wp:extent cx="976045" cy="297951"/>
                      <wp:effectExtent l="0" t="0" r="14605" b="26035"/>
                      <wp:wrapNone/>
                      <wp:docPr id="14" name="Text Box 14"/>
                      <wp:cNvGraphicFramePr/>
                      <a:graphic xmlns:a="http://schemas.openxmlformats.org/drawingml/2006/main">
                        <a:graphicData uri="http://schemas.microsoft.com/office/word/2010/wordprocessingShape">
                          <wps:wsp>
                            <wps:cNvSpPr txBox="1"/>
                            <wps:spPr>
                              <a:xfrm>
                                <a:off x="0" y="0"/>
                                <a:ext cx="976045" cy="297951"/>
                              </a:xfrm>
                              <a:prstGeom prst="rect">
                                <a:avLst/>
                              </a:prstGeom>
                              <a:solidFill>
                                <a:schemeClr val="lt1"/>
                              </a:solidFill>
                              <a:ln w="6350">
                                <a:solidFill>
                                  <a:prstClr val="black"/>
                                </a:solidFill>
                              </a:ln>
                            </wps:spPr>
                            <wps:txbx>
                              <w:txbxContent>
                                <w:p w14:paraId="2A860BE2" w14:textId="77777777" w:rsidR="008B6A11" w:rsidRPr="00F801E3" w:rsidRDefault="008B6A11" w:rsidP="008B6A11">
                                  <w:r>
                                    <w:t>High 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E0143C" id="Text Box 14" o:spid="_x0000_s1028" type="#_x0000_t202" style="position:absolute;margin-left:184.45pt;margin-top:17.3pt;width:76.85pt;height:23.4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" fillcolor="white [3201]" strokeweight=".5pt">
                      <v:textbox>
                        <w:txbxContent>
                          <w:p w14:paraId="2A860BE2" w14:textId="77777777" w:rsidR="008B6A11" w:rsidRPr="00F801E3" w:rsidRDefault="008B6A11" w:rsidP="008B6A11">
                            <w:r>
                              <w:t>High quality</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1B74D721" wp14:editId="6C6DD85D">
                      <wp:simplePos x="0" y="0"/>
                      <wp:positionH relativeFrom="column">
                        <wp:posOffset>1171418</wp:posOffset>
                      </wp:positionH>
                      <wp:positionV relativeFrom="paragraph">
                        <wp:posOffset>1956014</wp:posOffset>
                      </wp:positionV>
                      <wp:extent cx="3369924" cy="20548"/>
                      <wp:effectExtent l="19050" t="76200" r="97790" b="93980"/>
                      <wp:wrapNone/>
                      <wp:docPr id="12" name="Straight Arrow Connector 12"/>
                      <wp:cNvGraphicFramePr/>
                      <a:graphic xmlns:a="http://schemas.openxmlformats.org/drawingml/2006/main">
                        <a:graphicData uri="http://schemas.microsoft.com/office/word/2010/wordprocessingShape">
                          <wps:wsp>
                            <wps:cNvCnPr/>
                            <wps:spPr>
                              <a:xfrm>
                                <a:off x="0" y="0"/>
                                <a:ext cx="3369924" cy="20548"/>
                              </a:xfrm>
                              <a:prstGeom prst="straightConnector1">
                                <a:avLst/>
                              </a:prstGeom>
                              <a:ln>
                                <a:solidFill>
                                  <a:schemeClr val="tx1"/>
                                </a:solidFill>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5778AF14" id="_x0000_t32" coordsize="21600,21600" o:spt="32" o:oned="t" path="m,l21600,21600e" filled="f">
                      <v:path arrowok="t" fillok="f" o:connecttype="none"/>
                      <o:lock v:ext="edit" shapetype="t"/>
                    </v:shapetype>
                    <v:shape id="Straight Arrow Connector 12" o:spid="_x0000_s1026" type="#_x0000_t32" style="position:absolute;margin-left:92.25pt;margin-top:154pt;width:265.35pt;height:1.6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" strokecolor="black [3213]" strokeweight=".5pt">
                      <v:stroke startarrow="block" endarrow="block" joinstyle="miter"/>
                    </v:shape>
                  </w:pict>
                </mc:Fallback>
              </mc:AlternateContent>
            </w:r>
            <w:r>
              <w:rPr>
                <w:noProof/>
              </w:rPr>
              <mc:AlternateContent>
                <mc:Choice Requires="wps">
                  <w:drawing>
                    <wp:anchor distT="0" distB="0" distL="114300" distR="114300" simplePos="0" relativeHeight="251672576" behindDoc="0" locked="0" layoutInCell="1" allowOverlap="1" wp14:anchorId="4D125DA6" wp14:editId="549F7881">
                      <wp:simplePos x="0" y="0"/>
                      <wp:positionH relativeFrom="column">
                        <wp:posOffset>2794735</wp:posOffset>
                      </wp:positionH>
                      <wp:positionV relativeFrom="paragraph">
                        <wp:posOffset>743663</wp:posOffset>
                      </wp:positionV>
                      <wp:extent cx="0" cy="2815120"/>
                      <wp:effectExtent l="76200" t="38100" r="95250" b="61595"/>
                      <wp:wrapNone/>
                      <wp:docPr id="11" name="Straight Arrow Connector 11"/>
                      <wp:cNvGraphicFramePr/>
                      <a:graphic xmlns:a="http://schemas.openxmlformats.org/drawingml/2006/main">
                        <a:graphicData uri="http://schemas.microsoft.com/office/word/2010/wordprocessingShape">
                          <wps:wsp>
                            <wps:cNvCnPr/>
                            <wps:spPr>
                              <a:xfrm>
                                <a:off x="0" y="0"/>
                                <a:ext cx="0" cy="2815120"/>
                              </a:xfrm>
                              <a:prstGeom prst="straightConnector1">
                                <a:avLst/>
                              </a:prstGeom>
                              <a:ln>
                                <a:solidFill>
                                  <a:schemeClr val="tx1"/>
                                </a:solidFill>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E6AE1B8" id="Straight Arrow Connector 11" o:spid="_x0000_s1026" type="#_x0000_t32" style="position:absolute;margin-left:220.05pt;margin-top:58.55pt;width:0;height:221.6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" strokecolor="black [3213]" strokeweight=".5pt">
                      <v:stroke startarrow="block" endarrow="block" joinstyle="miter"/>
                    </v:shape>
                  </w:pict>
                </mc:Fallback>
              </mc:AlternateContent>
            </w:r>
          </w:p>
          <w:p w14:paraId="27DB1B97" w14:textId="77777777" w:rsidR="008B6A11" w:rsidRPr="00F801E3" w:rsidRDefault="008B6A11" w:rsidP="008B6A11"/>
          <w:p w14:paraId="1BBE3E28" w14:textId="77777777" w:rsidR="008B6A11" w:rsidRPr="00F801E3" w:rsidRDefault="008B6A11" w:rsidP="008B6A11"/>
          <w:p w14:paraId="6C635740" w14:textId="23A12B86" w:rsidR="008B6A11" w:rsidRPr="00F801E3" w:rsidRDefault="001A4A4B" w:rsidP="008B6A11">
            <w:r>
              <w:rPr>
                <w:noProof/>
              </w:rPr>
              <mc:AlternateContent>
                <mc:Choice Requires="wps">
                  <w:drawing>
                    <wp:anchor distT="0" distB="0" distL="114300" distR="114300" simplePos="0" relativeHeight="251678720" behindDoc="0" locked="0" layoutInCell="1" allowOverlap="1" wp14:anchorId="1AEA3688" wp14:editId="3C8CD9A4">
                      <wp:simplePos x="0" y="0"/>
                      <wp:positionH relativeFrom="column">
                        <wp:posOffset>3023870</wp:posOffset>
                      </wp:positionH>
                      <wp:positionV relativeFrom="paragraph">
                        <wp:posOffset>153035</wp:posOffset>
                      </wp:positionV>
                      <wp:extent cx="914400" cy="533400"/>
                      <wp:effectExtent l="0" t="0" r="19050" b="19050"/>
                      <wp:wrapNone/>
                      <wp:docPr id="18" name="Text Box 18"/>
                      <wp:cNvGraphicFramePr/>
                      <a:graphic xmlns:a="http://schemas.openxmlformats.org/drawingml/2006/main">
                        <a:graphicData uri="http://schemas.microsoft.com/office/word/2010/wordprocessingShape">
                          <wps:wsp>
                            <wps:cNvSpPr txBox="1"/>
                            <wps:spPr>
                              <a:xfrm>
                                <a:off x="0" y="0"/>
                                <a:ext cx="914400" cy="533400"/>
                              </a:xfrm>
                              <a:prstGeom prst="rect">
                                <a:avLst/>
                              </a:prstGeom>
                              <a:solidFill>
                                <a:schemeClr val="lt1"/>
                              </a:solidFill>
                              <a:ln w="6350">
                                <a:solidFill>
                                  <a:prstClr val="black"/>
                                </a:solidFill>
                              </a:ln>
                            </wps:spPr>
                            <wps:txbx>
                              <w:txbxContent>
                                <w:p w14:paraId="78C80C2F" w14:textId="1F514070" w:rsidR="008B6A11" w:rsidRPr="007A332C" w:rsidRDefault="008B6A11" w:rsidP="008B6A11">
                                  <w:r>
                                    <w:t xml:space="preserve"> </w:t>
                                  </w:r>
                                  <w:r w:rsidR="001A4A4B">
                                    <w:t>Johnson &amp; Johnson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EA3688" id="Text Box 18" o:spid="_x0000_s1029" type="#_x0000_t202" style="position:absolute;margin-left:238.1pt;margin-top:12.05pt;width:1in;height:4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" fillcolor="white [3201]" strokeweight=".5pt">
                      <v:textbox>
                        <w:txbxContent>
                          <w:p w14:paraId="78C80C2F" w14:textId="1F514070" w:rsidR="008B6A11" w:rsidRPr="007A332C" w:rsidRDefault="008B6A11" w:rsidP="008B6A11">
                            <w:r>
                              <w:t xml:space="preserve"> </w:t>
                            </w:r>
                            <w:r w:rsidR="001A4A4B">
                              <w:t>Johnson &amp; Johnson</w:t>
                            </w:r>
                          </w:p>
                        </w:txbxContent>
                      </v:textbox>
                    </v:shape>
                  </w:pict>
                </mc:Fallback>
              </mc:AlternateContent>
            </w:r>
          </w:p>
          <w:p w14:paraId="3A172078" w14:textId="6B9DE683" w:rsidR="008B6A11" w:rsidRPr="00F801E3" w:rsidRDefault="008B6A11" w:rsidP="008B6A11">
            <w:r>
              <w:rPr>
                <w:noProof/>
              </w:rPr>
              <mc:AlternateContent>
                <mc:Choice Requires="wps">
                  <w:drawing>
                    <wp:anchor distT="0" distB="0" distL="114300" distR="114300" simplePos="0" relativeHeight="251683840" behindDoc="0" locked="0" layoutInCell="1" allowOverlap="1" wp14:anchorId="04DEC67B" wp14:editId="05C7DC14">
                      <wp:simplePos x="0" y="0"/>
                      <wp:positionH relativeFrom="column">
                        <wp:posOffset>2490469</wp:posOffset>
                      </wp:positionH>
                      <wp:positionV relativeFrom="paragraph">
                        <wp:posOffset>185420</wp:posOffset>
                      </wp:positionV>
                      <wp:extent cx="584835" cy="276839"/>
                      <wp:effectExtent l="0" t="0" r="24765" b="28575"/>
                      <wp:wrapNone/>
                      <wp:docPr id="23" name="Text Box 23"/>
                      <wp:cNvGraphicFramePr/>
                      <a:graphic xmlns:a="http://schemas.openxmlformats.org/drawingml/2006/main">
                        <a:graphicData uri="http://schemas.microsoft.com/office/word/2010/wordprocessingShape">
                          <wps:wsp>
                            <wps:cNvSpPr txBox="1"/>
                            <wps:spPr>
                              <a:xfrm>
                                <a:off x="0" y="0"/>
                                <a:ext cx="584835" cy="276839"/>
                              </a:xfrm>
                              <a:prstGeom prst="rect">
                                <a:avLst/>
                              </a:prstGeom>
                              <a:solidFill>
                                <a:schemeClr val="lt1"/>
                              </a:solidFill>
                              <a:ln w="6350">
                                <a:solidFill>
                                  <a:prstClr val="black"/>
                                </a:solidFill>
                              </a:ln>
                            </wps:spPr>
                            <wps:txbx>
                              <w:txbxContent>
                                <w:p w14:paraId="7382B78A" w14:textId="2FEC71D3" w:rsidR="008B6A11" w:rsidRPr="001044D7" w:rsidRDefault="001A4A4B" w:rsidP="008B6A11">
                                  <w:r>
                                    <w:t>Mars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DEC67B" id="Text Box 23" o:spid="_x0000_s1030" type="#_x0000_t202" style="position:absolute;margin-left:196.1pt;margin-top:14.6pt;width:46.05pt;height:21.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" fillcolor="white [3201]" strokeweight=".5pt">
                      <v:textbox>
                        <w:txbxContent>
                          <w:p w14:paraId="7382B78A" w14:textId="2FEC71D3" w:rsidR="008B6A11" w:rsidRPr="001044D7" w:rsidRDefault="001A4A4B" w:rsidP="008B6A11">
                            <w:r>
                              <w:t>Mars</w:t>
                            </w:r>
                          </w:p>
                        </w:txbxContent>
                      </v:textbox>
                    </v:shape>
                  </w:pict>
                </mc:Fallback>
              </mc:AlternateContent>
            </w:r>
          </w:p>
          <w:p w14:paraId="24457CED" w14:textId="2BB28E95" w:rsidR="008B6A11" w:rsidRPr="00F801E3" w:rsidRDefault="001A4A4B" w:rsidP="008B6A11">
            <w:r>
              <w:rPr>
                <w:noProof/>
              </w:rPr>
              <mc:AlternateContent>
                <mc:Choice Requires="wps">
                  <w:drawing>
                    <wp:anchor distT="0" distB="0" distL="114300" distR="114300" simplePos="0" relativeHeight="251682816" behindDoc="0" locked="0" layoutInCell="1" allowOverlap="1" wp14:anchorId="38CA2D49" wp14:editId="739AA299">
                      <wp:simplePos x="0" y="0"/>
                      <wp:positionH relativeFrom="column">
                        <wp:posOffset>3490595</wp:posOffset>
                      </wp:positionH>
                      <wp:positionV relativeFrom="paragraph">
                        <wp:posOffset>246380</wp:posOffset>
                      </wp:positionV>
                      <wp:extent cx="657225" cy="297815"/>
                      <wp:effectExtent l="0" t="0" r="28575" b="26035"/>
                      <wp:wrapNone/>
                      <wp:docPr id="22" name="Text Box 22"/>
                      <wp:cNvGraphicFramePr/>
                      <a:graphic xmlns:a="http://schemas.openxmlformats.org/drawingml/2006/main">
                        <a:graphicData uri="http://schemas.microsoft.com/office/word/2010/wordprocessingShape">
                          <wps:wsp>
                            <wps:cNvSpPr txBox="1"/>
                            <wps:spPr>
                              <a:xfrm>
                                <a:off x="0" y="0"/>
                                <a:ext cx="657225" cy="297815"/>
                              </a:xfrm>
                              <a:prstGeom prst="rect">
                                <a:avLst/>
                              </a:prstGeom>
                              <a:solidFill>
                                <a:schemeClr val="lt1"/>
                              </a:solidFill>
                              <a:ln w="6350">
                                <a:solidFill>
                                  <a:prstClr val="black"/>
                                </a:solidFill>
                              </a:ln>
                            </wps:spPr>
                            <wps:txbx>
                              <w:txbxContent>
                                <w:p w14:paraId="2D886C60" w14:textId="493DFF30" w:rsidR="008B6A11" w:rsidRDefault="001A4A4B" w:rsidP="008B6A11">
                                  <w:r>
                                    <w:t>Nestle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CA2D49" id="Text Box 22" o:spid="_x0000_s1031" type="#_x0000_t202" style="position:absolute;margin-left:274.85pt;margin-top:19.4pt;width:51.75pt;height:23.4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" fillcolor="white [3201]" strokeweight=".5pt">
                      <v:textbox>
                        <w:txbxContent>
                          <w:p w14:paraId="2D886C60" w14:textId="493DFF30" w:rsidR="008B6A11" w:rsidRDefault="001A4A4B" w:rsidP="008B6A11">
                            <w:r>
                              <w:t>Nestle</w:t>
                            </w:r>
                          </w:p>
                        </w:txbxContent>
                      </v:textbox>
                    </v:shape>
                  </w:pict>
                </mc:Fallback>
              </mc:AlternateContent>
            </w:r>
            <w:r>
              <w:rPr>
                <w:noProof/>
              </w:rPr>
              <mc:AlternateContent>
                <mc:Choice Requires="wps">
                  <w:drawing>
                    <wp:anchor distT="0" distB="0" distL="114300" distR="114300" simplePos="0" relativeHeight="251680768" behindDoc="0" locked="0" layoutInCell="1" allowOverlap="1" wp14:anchorId="67E50FC4" wp14:editId="76FA4F8E">
                      <wp:simplePos x="0" y="0"/>
                      <wp:positionH relativeFrom="column">
                        <wp:posOffset>2680970</wp:posOffset>
                      </wp:positionH>
                      <wp:positionV relativeFrom="paragraph">
                        <wp:posOffset>189230</wp:posOffset>
                      </wp:positionV>
                      <wp:extent cx="762000" cy="318135"/>
                      <wp:effectExtent l="0" t="0" r="19050" b="24765"/>
                      <wp:wrapNone/>
                      <wp:docPr id="20" name="Text Box 20"/>
                      <wp:cNvGraphicFramePr/>
                      <a:graphic xmlns:a="http://schemas.openxmlformats.org/drawingml/2006/main">
                        <a:graphicData uri="http://schemas.microsoft.com/office/word/2010/wordprocessingShape">
                          <wps:wsp>
                            <wps:cNvSpPr txBox="1"/>
                            <wps:spPr>
                              <a:xfrm>
                                <a:off x="0" y="0"/>
                                <a:ext cx="762000" cy="318135"/>
                              </a:xfrm>
                              <a:prstGeom prst="rect">
                                <a:avLst/>
                              </a:prstGeom>
                              <a:solidFill>
                                <a:schemeClr val="lt1"/>
                              </a:solidFill>
                              <a:ln w="6350">
                                <a:solidFill>
                                  <a:prstClr val="black"/>
                                </a:solidFill>
                              </a:ln>
                            </wps:spPr>
                            <wps:txbx>
                              <w:txbxContent>
                                <w:p w14:paraId="65B257BE" w14:textId="540C4448" w:rsidR="008B6A11" w:rsidRPr="007A332C" w:rsidRDefault="001A4A4B" w:rsidP="008B6A11">
                                  <w:r>
                                    <w:t>Unilever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E50FC4" id="Text Box 20" o:spid="_x0000_s1032" type="#_x0000_t202" style="position:absolute;margin-left:211.1pt;margin-top:14.9pt;width:60pt;height:25.0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" fillcolor="white [3201]" strokeweight=".5pt">
                      <v:textbox>
                        <w:txbxContent>
                          <w:p w14:paraId="65B257BE" w14:textId="540C4448" w:rsidR="008B6A11" w:rsidRPr="007A332C" w:rsidRDefault="001A4A4B" w:rsidP="008B6A11">
                            <w:r>
                              <w:t>Unilever</w:t>
                            </w:r>
                          </w:p>
                        </w:txbxContent>
                      </v:textbox>
                    </v:shape>
                  </w:pict>
                </mc:Fallback>
              </mc:AlternateContent>
            </w:r>
          </w:p>
          <w:p w14:paraId="18D66811" w14:textId="77777777" w:rsidR="008B6A11" w:rsidRPr="00F801E3" w:rsidRDefault="008B6A11" w:rsidP="008B6A11">
            <w:r>
              <w:rPr>
                <w:noProof/>
              </w:rPr>
              <mc:AlternateContent>
                <mc:Choice Requires="wps">
                  <w:drawing>
                    <wp:anchor distT="0" distB="0" distL="114300" distR="114300" simplePos="0" relativeHeight="251679744" behindDoc="0" locked="0" layoutInCell="1" allowOverlap="1" wp14:anchorId="1E17700D" wp14:editId="20C868F5">
                      <wp:simplePos x="0" y="0"/>
                      <wp:positionH relativeFrom="column">
                        <wp:posOffset>1880870</wp:posOffset>
                      </wp:positionH>
                      <wp:positionV relativeFrom="paragraph">
                        <wp:posOffset>31115</wp:posOffset>
                      </wp:positionV>
                      <wp:extent cx="801384" cy="609600"/>
                      <wp:effectExtent l="0" t="0" r="17780" b="19050"/>
                      <wp:wrapNone/>
                      <wp:docPr id="19" name="Text Box 19"/>
                      <wp:cNvGraphicFramePr/>
                      <a:graphic xmlns:a="http://schemas.openxmlformats.org/drawingml/2006/main">
                        <a:graphicData uri="http://schemas.microsoft.com/office/word/2010/wordprocessingShape">
                          <wps:wsp>
                            <wps:cNvSpPr txBox="1"/>
                            <wps:spPr>
                              <a:xfrm>
                                <a:off x="0" y="0"/>
                                <a:ext cx="801384" cy="609600"/>
                              </a:xfrm>
                              <a:prstGeom prst="rect">
                                <a:avLst/>
                              </a:prstGeom>
                              <a:solidFill>
                                <a:schemeClr val="lt1"/>
                              </a:solidFill>
                              <a:ln w="6350">
                                <a:solidFill>
                                  <a:prstClr val="black"/>
                                </a:solidFill>
                              </a:ln>
                            </wps:spPr>
                            <wps:txbx>
                              <w:txbxContent>
                                <w:p w14:paraId="05DD0F0F" w14:textId="539CD779" w:rsidR="008B6A11" w:rsidRPr="007A332C" w:rsidRDefault="001A4A4B" w:rsidP="008B6A11">
                                  <w:r>
                                    <w:t>Procter &amp; Gamble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17700D" id="Text Box 19" o:spid="_x0000_s1033" type="#_x0000_t202" style="position:absolute;margin-left:148.1pt;margin-top:2.45pt;width:63.1pt;height:4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" fillcolor="white [3201]" strokeweight=".5pt">
                      <v:textbox>
                        <w:txbxContent>
                          <w:p w14:paraId="05DD0F0F" w14:textId="539CD779" w:rsidR="008B6A11" w:rsidRPr="007A332C" w:rsidRDefault="001A4A4B" w:rsidP="008B6A11">
                            <w:r>
                              <w:t>Procter &amp; Gamble</w:t>
                            </w:r>
                          </w:p>
                        </w:txbxContent>
                      </v:textbox>
                    </v:shape>
                  </w:pict>
                </mc:Fallback>
              </mc:AlternateContent>
            </w:r>
          </w:p>
          <w:p w14:paraId="74631117" w14:textId="706003A2" w:rsidR="008B6A11" w:rsidRPr="00F801E3" w:rsidRDefault="008B6A11" w:rsidP="008B6A11"/>
          <w:p w14:paraId="1793930C" w14:textId="58F12586" w:rsidR="008B6A11" w:rsidRPr="00F801E3" w:rsidRDefault="008B6A11" w:rsidP="008B6A11"/>
          <w:p w14:paraId="137CF839" w14:textId="77777777" w:rsidR="008B6A11" w:rsidRDefault="008B6A11" w:rsidP="008B6A11"/>
          <w:p w14:paraId="3C4B5369" w14:textId="77777777" w:rsidR="008B6A11" w:rsidRPr="00F801E3" w:rsidRDefault="008B6A11" w:rsidP="008B6A11"/>
          <w:p w14:paraId="30CBBF88" w14:textId="77777777" w:rsidR="008B6A11" w:rsidRDefault="008B6A11" w:rsidP="008B6A11"/>
          <w:p w14:paraId="137F9CD3" w14:textId="77777777" w:rsidR="008B6A11" w:rsidRDefault="008B6A11" w:rsidP="008B6A11"/>
          <w:p w14:paraId="21B00B05" w14:textId="77777777" w:rsidR="008B6A11" w:rsidRDefault="008B6A11" w:rsidP="008B6A11"/>
          <w:p w14:paraId="3C68B99F" w14:textId="6CEE9927" w:rsidR="008B6A11" w:rsidRDefault="008B6A11" w:rsidP="008B6A11">
            <w:r>
              <w:rPr>
                <w:noProof/>
              </w:rPr>
              <mc:AlternateContent>
                <mc:Choice Requires="wps">
                  <w:drawing>
                    <wp:anchor distT="0" distB="0" distL="114300" distR="114300" simplePos="0" relativeHeight="251677696" behindDoc="0" locked="0" layoutInCell="1" allowOverlap="1" wp14:anchorId="0D8EA092" wp14:editId="33B2C9A5">
                      <wp:simplePos x="0" y="0"/>
                      <wp:positionH relativeFrom="column">
                        <wp:posOffset>2414591</wp:posOffset>
                      </wp:positionH>
                      <wp:positionV relativeFrom="paragraph">
                        <wp:posOffset>11887</wp:posOffset>
                      </wp:positionV>
                      <wp:extent cx="955497" cy="277402"/>
                      <wp:effectExtent l="0" t="0" r="16510" b="27940"/>
                      <wp:wrapNone/>
                      <wp:docPr id="17" name="Text Box 17"/>
                      <wp:cNvGraphicFramePr/>
                      <a:graphic xmlns:a="http://schemas.openxmlformats.org/drawingml/2006/main">
                        <a:graphicData uri="http://schemas.microsoft.com/office/word/2010/wordprocessingShape">
                          <wps:wsp>
                            <wps:cNvSpPr txBox="1"/>
                            <wps:spPr>
                              <a:xfrm>
                                <a:off x="0" y="0"/>
                                <a:ext cx="955497" cy="277402"/>
                              </a:xfrm>
                              <a:prstGeom prst="rect">
                                <a:avLst/>
                              </a:prstGeom>
                              <a:solidFill>
                                <a:schemeClr val="lt1"/>
                              </a:solidFill>
                              <a:ln w="6350">
                                <a:solidFill>
                                  <a:prstClr val="black"/>
                                </a:solidFill>
                              </a:ln>
                            </wps:spPr>
                            <wps:txbx>
                              <w:txbxContent>
                                <w:p w14:paraId="28A3B5F5" w14:textId="77777777" w:rsidR="008B6A11" w:rsidRPr="00F801E3" w:rsidRDefault="008B6A11" w:rsidP="008B6A11">
                                  <w:r>
                                    <w:t>Low 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8EA092" id="Text Box 17" o:spid="_x0000_s1034" type="#_x0000_t202" style="position:absolute;margin-left:190.15pt;margin-top:.95pt;width:75.25pt;height:21.8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" fillcolor="white [3201]" strokeweight=".5pt">
                      <v:textbox>
                        <w:txbxContent>
                          <w:p w14:paraId="28A3B5F5" w14:textId="77777777" w:rsidR="008B6A11" w:rsidRPr="00F801E3" w:rsidRDefault="008B6A11" w:rsidP="008B6A11">
                            <w:r>
                              <w:t>Low quality</w:t>
                            </w:r>
                          </w:p>
                        </w:txbxContent>
                      </v:textbox>
                    </v:shape>
                  </w:pict>
                </mc:Fallback>
              </mc:AlternateContent>
            </w:r>
          </w:p>
        </w:tc>
      </w:tr>
    </w:tbl>
    <w:p w14:paraId="083CBB00" w14:textId="408A4480" w:rsidR="008B6A11" w:rsidRDefault="008B6A11" w:rsidP="008B6A11"/>
    <w:p w14:paraId="1372C363" w14:textId="3E8C47B4" w:rsidR="003F11E5" w:rsidRDefault="003F11E5" w:rsidP="003F11E5">
      <w:pPr>
        <w:pStyle w:val="Heading1"/>
      </w:pPr>
      <w:bookmarkStart w:id="5" w:name="_Toc89198185"/>
      <w:r>
        <w:lastRenderedPageBreak/>
        <w:t>Marketing mix:</w:t>
      </w:r>
      <w:bookmarkEnd w:id="5"/>
    </w:p>
    <w:p w14:paraId="26A7A4C0" w14:textId="388BFF27" w:rsidR="00B61D25" w:rsidRDefault="00B61D25" w:rsidP="00B61D25">
      <w:pPr>
        <w:ind w:firstLine="720"/>
        <w:jc w:val="both"/>
      </w:pPr>
      <w:r>
        <w:t>By using the 4p</w:t>
      </w:r>
      <w:r w:rsidR="008966D4">
        <w:t>'</w:t>
      </w:r>
      <w:r>
        <w:t xml:space="preserve">s of the marketing mix, </w:t>
      </w:r>
      <w:r w:rsidR="00777E94">
        <w:t xml:space="preserve">a </w:t>
      </w:r>
      <w:r>
        <w:t xml:space="preserve">marketing strategy for Unilever will be recommended. In order to dominate its counterparts and competition, this organisation needs to follow the proposed marketing strategy. </w:t>
      </w:r>
    </w:p>
    <w:p w14:paraId="14116453" w14:textId="6848EC57" w:rsidR="002A7371" w:rsidRDefault="002A7371" w:rsidP="002217EB">
      <w:pPr>
        <w:pStyle w:val="Heading2"/>
      </w:pPr>
      <w:bookmarkStart w:id="6" w:name="_Toc89198186"/>
      <w:r w:rsidRPr="002A7371">
        <w:t>Product:</w:t>
      </w:r>
      <w:bookmarkEnd w:id="6"/>
    </w:p>
    <w:p w14:paraId="509FB2ED" w14:textId="3B0DEC5B" w:rsidR="007A386A" w:rsidRPr="007A386A" w:rsidRDefault="007A386A" w:rsidP="007A386A">
      <w:pPr>
        <w:ind w:firstLine="720"/>
        <w:jc w:val="both"/>
      </w:pPr>
      <w:r>
        <w:t xml:space="preserve">The diverse product line of Unilever includes food, supplements, condiments, ice cream, </w:t>
      </w:r>
      <w:r w:rsidRPr="00B238E1">
        <w:t>pet food, </w:t>
      </w:r>
      <w:r>
        <w:t xml:space="preserve"> </w:t>
      </w:r>
      <w:hyperlink r:id="rId8" w:tooltip="Toothpaste" w:history="1">
        <w:r w:rsidRPr="00B238E1">
          <w:t>toothpaste</w:t>
        </w:r>
      </w:hyperlink>
      <w:r>
        <w:t>, tea, tobacco, coffee,</w:t>
      </w:r>
      <w:r w:rsidRPr="00441613">
        <w:t xml:space="preserve"> </w:t>
      </w:r>
      <w:hyperlink r:id="rId9" w:tooltip="Cosmetics" w:history="1">
        <w:r w:rsidRPr="00B238E1">
          <w:t>beauty products</w:t>
        </w:r>
      </w:hyperlink>
      <w:r w:rsidRPr="00B238E1">
        <w:t>,</w:t>
      </w:r>
      <w:r>
        <w:t xml:space="preserve"> </w:t>
      </w:r>
      <w:r w:rsidRPr="00B238E1">
        <w:t>breakfast cereal, </w:t>
      </w:r>
      <w:r>
        <w:t xml:space="preserve">wellbeing vitamins, </w:t>
      </w:r>
      <w:r w:rsidRPr="00B238E1">
        <w:t xml:space="preserve"> water and air purifiers, and </w:t>
      </w:r>
      <w:hyperlink r:id="rId10" w:history="1">
        <w:r w:rsidRPr="00B238E1">
          <w:t>personal care</w:t>
        </w:r>
      </w:hyperlink>
      <w:r w:rsidR="00FF3357">
        <w:t xml:space="preserve"> </w:t>
      </w:r>
      <w:r w:rsidR="00FF3357">
        <w:t>(</w:t>
      </w:r>
      <w:r w:rsidR="00FF3357" w:rsidRPr="00D901CF">
        <w:rPr>
          <w:shd w:val="clear" w:color="auto" w:fill="FFFFFF"/>
        </w:rPr>
        <w:t>Unilever.com 2021</w:t>
      </w:r>
      <w:r w:rsidR="00FF3357">
        <w:rPr>
          <w:shd w:val="clear" w:color="auto" w:fill="FFFFFF"/>
        </w:rPr>
        <w:t>)</w:t>
      </w:r>
      <w:r>
        <w:t xml:space="preserve">. By offering the best quality products to its target customer segments, this organisation can satisfy them and transform them into loyal customers. During this pandemic situation, the demand for household products has increased drastically. This organisation needs to capitalise on this emerging opportunity.  </w:t>
      </w:r>
    </w:p>
    <w:p w14:paraId="549B1874" w14:textId="7227DFD4" w:rsidR="002A7371" w:rsidRDefault="002A7371" w:rsidP="002217EB">
      <w:pPr>
        <w:pStyle w:val="Heading2"/>
      </w:pPr>
      <w:bookmarkStart w:id="7" w:name="_Toc89198187"/>
      <w:r w:rsidRPr="002A7371">
        <w:t>Price:</w:t>
      </w:r>
      <w:bookmarkEnd w:id="7"/>
    </w:p>
    <w:p w14:paraId="7EC2CD4F" w14:textId="7D3D929B" w:rsidR="00BD7C1B" w:rsidRPr="00BD7C1B" w:rsidRDefault="00BD7C1B" w:rsidP="00C83F64">
      <w:pPr>
        <w:ind w:firstLine="720"/>
        <w:jc w:val="both"/>
      </w:pPr>
      <w:r>
        <w:t xml:space="preserve">Implementation of </w:t>
      </w:r>
      <w:r w:rsidR="004F6B30">
        <w:t xml:space="preserve">an </w:t>
      </w:r>
      <w:r>
        <w:t>effective pricing strategy</w:t>
      </w:r>
      <w:r w:rsidR="004F6B30">
        <w:t>,</w:t>
      </w:r>
      <w:r>
        <w:t xml:space="preserve"> </w:t>
      </w:r>
      <w:r w:rsidR="004F6B30">
        <w:t xml:space="preserve">this British multinational firm can accomplish a competitive edge over its rival business entities. </w:t>
      </w:r>
      <w:r>
        <w:t>In the context of Unilever, it can be said that this company follows a flexible pricing strategy</w:t>
      </w:r>
      <w:r w:rsidR="001B5DEB">
        <w:t xml:space="preserve"> </w:t>
      </w:r>
      <w:r w:rsidR="001B5DEB" w:rsidRPr="001B5DEB">
        <w:t>(</w:t>
      </w:r>
      <w:r w:rsidR="001B5DEB" w:rsidRPr="001B5DEB">
        <w:t>Sushma</w:t>
      </w:r>
      <w:r w:rsidR="001B5DEB" w:rsidRPr="001B5DEB">
        <w:t xml:space="preserve"> </w:t>
      </w:r>
      <w:r w:rsidR="001B5DEB" w:rsidRPr="001B5DEB">
        <w:t>and Naveen</w:t>
      </w:r>
      <w:r w:rsidR="001B5DEB" w:rsidRPr="001B5DEB">
        <w:t xml:space="preserve"> </w:t>
      </w:r>
      <w:r w:rsidR="001B5DEB" w:rsidRPr="001B5DEB">
        <w:t>2020</w:t>
      </w:r>
      <w:r w:rsidR="001B5DEB" w:rsidRPr="001B5DEB">
        <w:t>)</w:t>
      </w:r>
      <w:r w:rsidRPr="001B5DEB">
        <w:t>.</w:t>
      </w:r>
      <w:r>
        <w:t xml:space="preserve"> </w:t>
      </w:r>
      <w:r w:rsidR="004F6B30">
        <w:t>Unilever can become the lowest-cost producer by using its financial strength, highly skilled workforce, which consists of 14900 employees, advanced technology, and economies of scale</w:t>
      </w:r>
      <w:r>
        <w:t>.</w:t>
      </w:r>
      <w:r w:rsidR="00777E94">
        <w:t xml:space="preserve"> </w:t>
      </w:r>
      <w:r w:rsidR="00301390">
        <w:t>This organisation can set high product prices in developed countri</w:t>
      </w:r>
      <w:r w:rsidR="00777E94">
        <w:t>es to maintain a high-profit margin. This organisation can set lower product prices and sell its products at a low-profit margin in the under-developed and developing countries</w:t>
      </w:r>
      <w:r w:rsidR="001B5DEB">
        <w:t xml:space="preserve"> </w:t>
      </w:r>
      <w:r w:rsidR="001B5DEB" w:rsidRPr="001B5DEB">
        <w:t>(</w:t>
      </w:r>
      <w:r w:rsidR="001B5DEB" w:rsidRPr="001B5DEB">
        <w:t>Leung</w:t>
      </w:r>
      <w:r w:rsidR="001B5DEB" w:rsidRPr="001B5DEB">
        <w:t xml:space="preserve"> </w:t>
      </w:r>
      <w:r w:rsidR="001B5DEB" w:rsidRPr="001B5DEB">
        <w:rPr>
          <w:i/>
          <w:iCs/>
        </w:rPr>
        <w:t xml:space="preserve">et al. </w:t>
      </w:r>
      <w:r w:rsidR="001B5DEB" w:rsidRPr="001B5DEB">
        <w:t>2019)</w:t>
      </w:r>
      <w:r w:rsidR="00777E94" w:rsidRPr="001B5DEB">
        <w:t>.</w:t>
      </w:r>
      <w:r w:rsidR="00777E94">
        <w:t xml:space="preserve"> The objective of this firm is to enhance its sales and market share. By using the flexible pricing strategy, Unilever Plc can accomplish that objective. </w:t>
      </w:r>
    </w:p>
    <w:p w14:paraId="2CD499C4" w14:textId="57F8831B" w:rsidR="002A7371" w:rsidRDefault="002A7371" w:rsidP="002217EB">
      <w:pPr>
        <w:pStyle w:val="Heading2"/>
      </w:pPr>
      <w:bookmarkStart w:id="8" w:name="_Toc89198188"/>
      <w:r w:rsidRPr="002A7371">
        <w:t>Place:</w:t>
      </w:r>
      <w:bookmarkEnd w:id="8"/>
      <w:r w:rsidR="007A386A">
        <w:t xml:space="preserve"> </w:t>
      </w:r>
    </w:p>
    <w:p w14:paraId="73CA99F1" w14:textId="394F80F3" w:rsidR="007A386A" w:rsidRPr="007A386A" w:rsidRDefault="007A386A" w:rsidP="008C3F41">
      <w:pPr>
        <w:ind w:firstLine="720"/>
        <w:jc w:val="both"/>
      </w:pPr>
      <w:r>
        <w:t xml:space="preserve">The products of Unilever Plc </w:t>
      </w:r>
      <w:r w:rsidR="00BD7C1B">
        <w:t>are</w:t>
      </w:r>
      <w:r>
        <w:t xml:space="preserve"> available in 190 countries</w:t>
      </w:r>
      <w:r w:rsidR="00FF3357">
        <w:t xml:space="preserve"> </w:t>
      </w:r>
      <w:r w:rsidR="00FF3357">
        <w:t>(</w:t>
      </w:r>
      <w:r w:rsidR="00FF3357" w:rsidRPr="00D901CF">
        <w:rPr>
          <w:shd w:val="clear" w:color="auto" w:fill="FFFFFF"/>
        </w:rPr>
        <w:t>Unilever.com 2021</w:t>
      </w:r>
      <w:r w:rsidR="00FF3357">
        <w:rPr>
          <w:shd w:val="clear" w:color="auto" w:fill="FFFFFF"/>
        </w:rPr>
        <w:t>)</w:t>
      </w:r>
      <w:r>
        <w:t xml:space="preserve">. </w:t>
      </w:r>
      <w:r w:rsidR="00777E94">
        <w:t>By utilising advanced technology, this organisation has developed an effective distribution channel. It is beneficial for this organisation to generate revenues across the world. Compared to online presence, the offline presence of Unilever is strong. It can be recommended that Unilever should optimise its online platform and transform it into a user-friendly online platform</w:t>
      </w:r>
      <w:r w:rsidR="001B5DEB">
        <w:t xml:space="preserve"> (</w:t>
      </w:r>
      <w:proofErr w:type="spellStart"/>
      <w:r w:rsidR="001B5DEB">
        <w:rPr>
          <w:shd w:val="clear" w:color="auto" w:fill="FFFFFF"/>
        </w:rPr>
        <w:t>Melacini</w:t>
      </w:r>
      <w:proofErr w:type="spellEnd"/>
      <w:r w:rsidR="001B5DEB">
        <w:rPr>
          <w:shd w:val="clear" w:color="auto" w:fill="FFFFFF"/>
        </w:rPr>
        <w:t xml:space="preserve"> </w:t>
      </w:r>
      <w:r w:rsidR="001B5DEB" w:rsidRPr="001B5DEB">
        <w:rPr>
          <w:i/>
          <w:iCs/>
          <w:shd w:val="clear" w:color="auto" w:fill="FFFFFF"/>
        </w:rPr>
        <w:t>et al.</w:t>
      </w:r>
      <w:r w:rsidR="001B5DEB">
        <w:rPr>
          <w:shd w:val="clear" w:color="auto" w:fill="FFFFFF"/>
        </w:rPr>
        <w:t xml:space="preserve"> 2018)</w:t>
      </w:r>
      <w:r w:rsidR="00777E94">
        <w:t xml:space="preserve">. During this pandemic situation, customers are using online platforms to purchase their household products. An omnichannel distribution strategy will allow Unilever to maximise </w:t>
      </w:r>
      <w:r w:rsidR="00777E94">
        <w:lastRenderedPageBreak/>
        <w:t>consumer convenience</w:t>
      </w:r>
      <w:r w:rsidR="001B5DEB">
        <w:t xml:space="preserve"> (</w:t>
      </w:r>
      <w:proofErr w:type="spellStart"/>
      <w:r w:rsidR="001B5DEB">
        <w:rPr>
          <w:shd w:val="clear" w:color="auto" w:fill="FFFFFF"/>
        </w:rPr>
        <w:t>Larke</w:t>
      </w:r>
      <w:proofErr w:type="spellEnd"/>
      <w:r w:rsidR="001B5DEB">
        <w:rPr>
          <w:shd w:val="clear" w:color="auto" w:fill="FFFFFF"/>
        </w:rPr>
        <w:t>, Kilgour</w:t>
      </w:r>
      <w:r w:rsidR="001B5DEB">
        <w:rPr>
          <w:shd w:val="clear" w:color="auto" w:fill="FFFFFF"/>
        </w:rPr>
        <w:t xml:space="preserve"> </w:t>
      </w:r>
      <w:r w:rsidR="001B5DEB">
        <w:rPr>
          <w:shd w:val="clear" w:color="auto" w:fill="FFFFFF"/>
        </w:rPr>
        <w:t>and O</w:t>
      </w:r>
      <w:r w:rsidR="008966D4">
        <w:rPr>
          <w:shd w:val="clear" w:color="auto" w:fill="FFFFFF"/>
        </w:rPr>
        <w:t>'</w:t>
      </w:r>
      <w:r w:rsidR="001B5DEB">
        <w:rPr>
          <w:shd w:val="clear" w:color="auto" w:fill="FFFFFF"/>
        </w:rPr>
        <w:t>Connor</w:t>
      </w:r>
      <w:r w:rsidR="001B5DEB">
        <w:rPr>
          <w:shd w:val="clear" w:color="auto" w:fill="FFFFFF"/>
        </w:rPr>
        <w:t xml:space="preserve"> </w:t>
      </w:r>
      <w:r w:rsidR="001B5DEB">
        <w:rPr>
          <w:shd w:val="clear" w:color="auto" w:fill="FFFFFF"/>
        </w:rPr>
        <w:t>2018</w:t>
      </w:r>
      <w:r w:rsidR="001B5DEB">
        <w:rPr>
          <w:shd w:val="clear" w:color="auto" w:fill="FFFFFF"/>
        </w:rPr>
        <w:t>)</w:t>
      </w:r>
      <w:r w:rsidR="00777E94">
        <w:t xml:space="preserve">. It will allow this British multinational firm to compete with leading e-commerce Amazon and others. </w:t>
      </w:r>
    </w:p>
    <w:p w14:paraId="54D6610D" w14:textId="60BB33A3" w:rsidR="002A7371" w:rsidRDefault="002A7371" w:rsidP="002217EB">
      <w:pPr>
        <w:pStyle w:val="Heading2"/>
      </w:pPr>
      <w:bookmarkStart w:id="9" w:name="_Toc89198189"/>
      <w:r w:rsidRPr="002A7371">
        <w:t>Promotion:</w:t>
      </w:r>
      <w:bookmarkEnd w:id="9"/>
    </w:p>
    <w:p w14:paraId="08B8E762" w14:textId="76CA64B9" w:rsidR="004529E8" w:rsidRDefault="004529E8" w:rsidP="00805E90">
      <w:pPr>
        <w:ind w:firstLine="720"/>
        <w:jc w:val="both"/>
      </w:pPr>
      <w:r>
        <w:t>Implementation of an effective promotion strategy and the way the marketing team of Unilever will communicate with the target audience must be identified. It will allow this organisation to interact, communicate and engage with the target customer segments. It can be recommended that the marketing team of Unilever needs to use a traditional marketing strategy. By using print media, hoarding, television, radio, this organisation needs to promote the brand and its products for its target audience</w:t>
      </w:r>
      <w:r w:rsidR="00CE4C5F">
        <w:t xml:space="preserve"> (</w:t>
      </w:r>
      <w:proofErr w:type="spellStart"/>
      <w:r w:rsidR="00CE4C5F" w:rsidRPr="00CE4C5F">
        <w:rPr>
          <w:shd w:val="clear" w:color="auto" w:fill="FFFFFF"/>
        </w:rPr>
        <w:t>Kayumovich</w:t>
      </w:r>
      <w:proofErr w:type="spellEnd"/>
      <w:r w:rsidR="00CE4C5F">
        <w:rPr>
          <w:shd w:val="clear" w:color="auto" w:fill="FFFFFF"/>
        </w:rPr>
        <w:t xml:space="preserve"> </w:t>
      </w:r>
      <w:r w:rsidR="00CE4C5F" w:rsidRPr="00CE4C5F">
        <w:rPr>
          <w:shd w:val="clear" w:color="auto" w:fill="FFFFFF"/>
        </w:rPr>
        <w:t xml:space="preserve">and </w:t>
      </w:r>
      <w:proofErr w:type="spellStart"/>
      <w:r w:rsidR="00CE4C5F" w:rsidRPr="00CE4C5F">
        <w:rPr>
          <w:shd w:val="clear" w:color="auto" w:fill="FFFFFF"/>
        </w:rPr>
        <w:t>Annamuradovna</w:t>
      </w:r>
      <w:proofErr w:type="spellEnd"/>
      <w:r w:rsidR="00CE4C5F">
        <w:rPr>
          <w:shd w:val="clear" w:color="auto" w:fill="FFFFFF"/>
        </w:rPr>
        <w:t xml:space="preserve"> </w:t>
      </w:r>
      <w:r w:rsidR="00CE4C5F" w:rsidRPr="00CE4C5F">
        <w:rPr>
          <w:shd w:val="clear" w:color="auto" w:fill="FFFFFF"/>
        </w:rPr>
        <w:t>2020</w:t>
      </w:r>
      <w:r w:rsidR="00CE4C5F">
        <w:rPr>
          <w:shd w:val="clear" w:color="auto" w:fill="FFFFFF"/>
        </w:rPr>
        <w:t>)</w:t>
      </w:r>
      <w:r>
        <w:t>. Along with that, the marketing team of this British multinational needs to utilise social media platform</w:t>
      </w:r>
      <w:r w:rsidR="00301390">
        <w:t>s</w:t>
      </w:r>
      <w:r>
        <w:t>. By using social media platforms such as Facebook, Twitter, Instagram, Pinterest, YouTube, the marketing team of Unilever Plc needs to share creative, informative, and engaging content for the target audience.</w:t>
      </w:r>
      <w:r w:rsidR="00805E90">
        <w:t xml:space="preserve"> By using professional content writers, the marketing team of this firm needs to develop the promotional activities. Appropriate utilisation of social media platforms, which is cost-effective marketing, will allow this British multinational firm to accomplish sustainable competitive advantages</w:t>
      </w:r>
      <w:r w:rsidR="00CE4C5F">
        <w:t xml:space="preserve"> (</w:t>
      </w:r>
      <w:proofErr w:type="spellStart"/>
      <w:r w:rsidR="00CE4C5F" w:rsidRPr="00CE4C5F">
        <w:rPr>
          <w:shd w:val="clear" w:color="auto" w:fill="FFFFFF"/>
        </w:rPr>
        <w:t>Bala</w:t>
      </w:r>
      <w:proofErr w:type="spellEnd"/>
      <w:r w:rsidR="00CE4C5F">
        <w:rPr>
          <w:shd w:val="clear" w:color="auto" w:fill="FFFFFF"/>
        </w:rPr>
        <w:t xml:space="preserve"> </w:t>
      </w:r>
      <w:r w:rsidR="00CE4C5F" w:rsidRPr="00CE4C5F">
        <w:rPr>
          <w:shd w:val="clear" w:color="auto" w:fill="FFFFFF"/>
        </w:rPr>
        <w:t>and Verma</w:t>
      </w:r>
      <w:r w:rsidR="00CE4C5F">
        <w:rPr>
          <w:shd w:val="clear" w:color="auto" w:fill="FFFFFF"/>
        </w:rPr>
        <w:t xml:space="preserve"> </w:t>
      </w:r>
      <w:r w:rsidR="00CE4C5F" w:rsidRPr="00CE4C5F">
        <w:rPr>
          <w:shd w:val="clear" w:color="auto" w:fill="FFFFFF"/>
        </w:rPr>
        <w:t>2018</w:t>
      </w:r>
      <w:r w:rsidR="00CE4C5F">
        <w:rPr>
          <w:shd w:val="clear" w:color="auto" w:fill="FFFFFF"/>
        </w:rPr>
        <w:t>)</w:t>
      </w:r>
      <w:r w:rsidR="00805E90">
        <w:t xml:space="preserve">. </w:t>
      </w:r>
    </w:p>
    <w:p w14:paraId="2CB28662" w14:textId="67D76A68" w:rsidR="00805E90" w:rsidRDefault="00805E90" w:rsidP="00805E90">
      <w:pPr>
        <w:pStyle w:val="Heading1"/>
      </w:pPr>
      <w:bookmarkStart w:id="10" w:name="_Toc89198190"/>
      <w:r>
        <w:t>Blogs:</w:t>
      </w:r>
      <w:bookmarkEnd w:id="10"/>
    </w:p>
    <w:p w14:paraId="4E1A069A" w14:textId="477373C1" w:rsidR="008C5DD4" w:rsidRDefault="008C5DD4" w:rsidP="008C5DD4">
      <w:pPr>
        <w:rPr>
          <w:b/>
          <w:bCs/>
          <w:u w:val="single"/>
        </w:rPr>
      </w:pPr>
      <w:r w:rsidRPr="008C5DD4">
        <w:rPr>
          <w:b/>
          <w:bCs/>
          <w:u w:val="single"/>
        </w:rPr>
        <w:t>Blog 1:</w:t>
      </w:r>
    </w:p>
    <w:p w14:paraId="332C8636" w14:textId="1B8C13AC" w:rsidR="008C5DD4" w:rsidRDefault="008938E7" w:rsidP="00E53BBE">
      <w:pPr>
        <w:jc w:val="both"/>
        <w:rPr>
          <w:b/>
          <w:bCs/>
          <w:u w:val="single"/>
        </w:rPr>
      </w:pPr>
      <w:r>
        <w:rPr>
          <w:b/>
          <w:bCs/>
          <w:noProof/>
          <w:u w:val="single"/>
        </w:rPr>
        <w:lastRenderedPageBreak/>
        <w:drawing>
          <wp:inline distT="0" distB="0" distL="0" distR="0" wp14:anchorId="54BBA5CA" wp14:editId="0E5124AF">
            <wp:extent cx="5943600" cy="3076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943600" cy="3076575"/>
                    </a:xfrm>
                    <a:prstGeom prst="rect">
                      <a:avLst/>
                    </a:prstGeom>
                  </pic:spPr>
                </pic:pic>
              </a:graphicData>
            </a:graphic>
          </wp:inline>
        </w:drawing>
      </w:r>
    </w:p>
    <w:p w14:paraId="37259223" w14:textId="77777777" w:rsidR="00E53BBE" w:rsidRDefault="00E53BBE" w:rsidP="00E53BBE">
      <w:pPr>
        <w:jc w:val="both"/>
      </w:pPr>
    </w:p>
    <w:p w14:paraId="67DB7EA1" w14:textId="7350EDF1" w:rsidR="00E53BBE" w:rsidRPr="008C5DD4" w:rsidRDefault="00E53BBE" w:rsidP="00E53BBE">
      <w:pPr>
        <w:ind w:firstLine="720"/>
        <w:jc w:val="both"/>
      </w:pPr>
      <w:r>
        <w:t xml:space="preserve">The target customer segment of Unilever for this blog post </w:t>
      </w:r>
      <w:r w:rsidR="0074194E">
        <w:t xml:space="preserve">is </w:t>
      </w:r>
      <w:r>
        <w:t>customers who prefer beauty care products. The management of Unilever intends to attract beauty product lovers and offer a diverse range of quality beauty care products for its target audience. Successful promotion will allow this company to maximise the sales of its beauty care products across the world.</w:t>
      </w:r>
    </w:p>
    <w:p w14:paraId="7AC77520" w14:textId="78B2F2AC" w:rsidR="008C5DD4" w:rsidRDefault="008C5DD4" w:rsidP="008C5DD4">
      <w:pPr>
        <w:rPr>
          <w:b/>
          <w:bCs/>
          <w:u w:val="single"/>
        </w:rPr>
      </w:pPr>
      <w:r w:rsidRPr="008C5DD4">
        <w:rPr>
          <w:b/>
          <w:bCs/>
          <w:u w:val="single"/>
        </w:rPr>
        <w:t>Blog 2:</w:t>
      </w:r>
    </w:p>
    <w:p w14:paraId="04149BA3" w14:textId="59F90FF6" w:rsidR="0074194E" w:rsidRDefault="0074194E" w:rsidP="008C5DD4">
      <w:pPr>
        <w:rPr>
          <w:b/>
          <w:bCs/>
          <w:u w:val="single"/>
        </w:rPr>
      </w:pPr>
      <w:r>
        <w:rPr>
          <w:noProof/>
        </w:rPr>
        <w:drawing>
          <wp:inline distT="0" distB="0" distL="0" distR="0" wp14:anchorId="77BFE9A8" wp14:editId="0057C265">
            <wp:extent cx="6067425" cy="20955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067425" cy="2095500"/>
                    </a:xfrm>
                    <a:prstGeom prst="rect">
                      <a:avLst/>
                    </a:prstGeom>
                  </pic:spPr>
                </pic:pic>
              </a:graphicData>
            </a:graphic>
          </wp:inline>
        </w:drawing>
      </w:r>
    </w:p>
    <w:p w14:paraId="42E627A9" w14:textId="4311C02C" w:rsidR="0074194E" w:rsidRPr="008C5DD4" w:rsidRDefault="0074194E" w:rsidP="00500EE7">
      <w:pPr>
        <w:ind w:firstLine="720"/>
        <w:jc w:val="both"/>
      </w:pPr>
      <w:r>
        <w:t xml:space="preserve">The product line of Unilever consists of premium quality ice cream. </w:t>
      </w:r>
      <w:r>
        <w:t>The target customer segment of Unilever for this blog post is customers</w:t>
      </w:r>
      <w:r>
        <w:t xml:space="preserve"> who have cravings for premium quality ice </w:t>
      </w:r>
      <w:r>
        <w:lastRenderedPageBreak/>
        <w:t xml:space="preserve">cream. </w:t>
      </w:r>
      <w:r w:rsidR="00500EE7">
        <w:t xml:space="preserve">The tagline for its premium quality ice cream should highlight the happiness that the ice cream of Unilever can bring to the consumer. </w:t>
      </w:r>
    </w:p>
    <w:p w14:paraId="17E93E0D" w14:textId="6554DA0A" w:rsidR="008C5DD4" w:rsidRDefault="008C5DD4" w:rsidP="008C5DD4">
      <w:pPr>
        <w:rPr>
          <w:b/>
          <w:bCs/>
          <w:u w:val="single"/>
        </w:rPr>
      </w:pPr>
      <w:r w:rsidRPr="008C5DD4">
        <w:rPr>
          <w:b/>
          <w:bCs/>
          <w:u w:val="single"/>
        </w:rPr>
        <w:t>Blog 3:</w:t>
      </w:r>
    </w:p>
    <w:p w14:paraId="033DAA0C" w14:textId="18F783F0" w:rsidR="00FA7899" w:rsidRDefault="00FA7899" w:rsidP="00FA7899">
      <w:r>
        <w:tab/>
      </w:r>
      <w:r>
        <w:tab/>
      </w:r>
      <w:r>
        <w:rPr>
          <w:noProof/>
        </w:rPr>
        <w:drawing>
          <wp:inline distT="0" distB="0" distL="0" distR="0" wp14:anchorId="52F6325C" wp14:editId="0ABCB6CF">
            <wp:extent cx="3314700" cy="2743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314700" cy="2743200"/>
                    </a:xfrm>
                    <a:prstGeom prst="rect">
                      <a:avLst/>
                    </a:prstGeom>
                  </pic:spPr>
                </pic:pic>
              </a:graphicData>
            </a:graphic>
          </wp:inline>
        </w:drawing>
      </w:r>
    </w:p>
    <w:p w14:paraId="03098F34" w14:textId="52E47986" w:rsidR="00FA7899" w:rsidRPr="00FA7899" w:rsidRDefault="00BF1F51" w:rsidP="00EE77AC">
      <w:pPr>
        <w:ind w:firstLine="720"/>
        <w:jc w:val="both"/>
      </w:pPr>
      <w:r>
        <w:t xml:space="preserve">The product line of Unilever consists of tea and coffee. This organisation intends to attract tea and coffee lovers. Consumers who have cravings for tea and coffee are the target customers segments. In order to attract and engage the target customer segment, the marketing team of Unilever needs to highlight the perfect scenario for consuming tea and coffee. </w:t>
      </w:r>
    </w:p>
    <w:p w14:paraId="04C01596" w14:textId="2FD331CB" w:rsidR="008C5DD4" w:rsidRDefault="008C5DD4" w:rsidP="008C5DD4">
      <w:pPr>
        <w:rPr>
          <w:b/>
          <w:bCs/>
          <w:u w:val="single"/>
        </w:rPr>
      </w:pPr>
      <w:r w:rsidRPr="008C5DD4">
        <w:rPr>
          <w:b/>
          <w:bCs/>
          <w:u w:val="single"/>
        </w:rPr>
        <w:t>Blog 4:</w:t>
      </w:r>
    </w:p>
    <w:p w14:paraId="542A0BD7" w14:textId="390DE745" w:rsidR="00882150" w:rsidRDefault="00882150" w:rsidP="00882150">
      <w:r>
        <w:tab/>
      </w:r>
      <w:r>
        <w:tab/>
      </w:r>
      <w:r>
        <w:rPr>
          <w:noProof/>
        </w:rPr>
        <w:drawing>
          <wp:inline distT="0" distB="0" distL="0" distR="0" wp14:anchorId="605F1576" wp14:editId="3AC7486D">
            <wp:extent cx="2590800" cy="2705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590800" cy="2705100"/>
                    </a:xfrm>
                    <a:prstGeom prst="rect">
                      <a:avLst/>
                    </a:prstGeom>
                  </pic:spPr>
                </pic:pic>
              </a:graphicData>
            </a:graphic>
          </wp:inline>
        </w:drawing>
      </w:r>
    </w:p>
    <w:p w14:paraId="656E1BC1" w14:textId="220252B3" w:rsidR="00882150" w:rsidRPr="008C5DD4" w:rsidRDefault="00882150" w:rsidP="00882150">
      <w:pPr>
        <w:ind w:firstLine="720"/>
        <w:jc w:val="both"/>
      </w:pPr>
      <w:r>
        <w:lastRenderedPageBreak/>
        <w:t>The number of health-conscious consumers across the world is increasing gradually. That is why the management of Unilever has included Matcha Green Tea in its product portfolio. The target customer segment of this business entity is to attract health-conscious consumers. It will allow this organisation to attract the target customer segment through its organic and healthy drinks. It will allow Unilever to maximise its market share and customer base.</w:t>
      </w:r>
    </w:p>
    <w:p w14:paraId="027009BF" w14:textId="5E7C140E" w:rsidR="008C5DD4" w:rsidRDefault="008C5DD4" w:rsidP="008C5DD4">
      <w:pPr>
        <w:rPr>
          <w:b/>
          <w:bCs/>
          <w:u w:val="single"/>
        </w:rPr>
      </w:pPr>
      <w:r w:rsidRPr="008C5DD4">
        <w:rPr>
          <w:b/>
          <w:bCs/>
          <w:u w:val="single"/>
        </w:rPr>
        <w:t>Blog 5:</w:t>
      </w:r>
    </w:p>
    <w:p w14:paraId="591A54AC" w14:textId="50811B77" w:rsidR="00F70EF1" w:rsidRDefault="00F70EF1" w:rsidP="00F70EF1">
      <w:r>
        <w:tab/>
      </w:r>
      <w:r>
        <w:tab/>
      </w:r>
      <w:r>
        <w:rPr>
          <w:noProof/>
        </w:rPr>
        <w:drawing>
          <wp:inline distT="0" distB="0" distL="0" distR="0" wp14:anchorId="549A35C3" wp14:editId="3B0D5F38">
            <wp:extent cx="2990850" cy="23717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990850" cy="2371725"/>
                    </a:xfrm>
                    <a:prstGeom prst="rect">
                      <a:avLst/>
                    </a:prstGeom>
                  </pic:spPr>
                </pic:pic>
              </a:graphicData>
            </a:graphic>
          </wp:inline>
        </w:drawing>
      </w:r>
    </w:p>
    <w:p w14:paraId="04077DB3" w14:textId="3ADA4B3D" w:rsidR="00585B93" w:rsidRPr="008C5DD4" w:rsidRDefault="00585B93" w:rsidP="00585B93">
      <w:pPr>
        <w:ind w:firstLine="720"/>
        <w:jc w:val="both"/>
      </w:pPr>
      <w:r>
        <w:t xml:space="preserve">Unilever has aligned its portfolio actions with its long-term vision. That is why this organisation maintains a diversified product line for its target customer segments. Unilever Plc offers a wide range of healthy drinks for its target audience so that customers remain healthy by consuming healthy drinks. </w:t>
      </w:r>
    </w:p>
    <w:p w14:paraId="0CD61E35" w14:textId="2B4D63C4" w:rsidR="008C5DD4" w:rsidRDefault="008C5DD4" w:rsidP="008C5DD4">
      <w:pPr>
        <w:rPr>
          <w:b/>
          <w:bCs/>
          <w:u w:val="single"/>
        </w:rPr>
      </w:pPr>
      <w:r w:rsidRPr="008C5DD4">
        <w:rPr>
          <w:b/>
          <w:bCs/>
          <w:u w:val="single"/>
        </w:rPr>
        <w:t>Blog 6:</w:t>
      </w:r>
    </w:p>
    <w:p w14:paraId="52F9173D" w14:textId="0F3961EE" w:rsidR="00C356C2" w:rsidRDefault="00C356C2" w:rsidP="00C356C2">
      <w:r>
        <w:tab/>
      </w:r>
      <w:r>
        <w:tab/>
      </w:r>
      <w:r>
        <w:rPr>
          <w:noProof/>
        </w:rPr>
        <w:drawing>
          <wp:inline distT="0" distB="0" distL="0" distR="0" wp14:anchorId="0399E11B" wp14:editId="0320751C">
            <wp:extent cx="5943600" cy="16478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6">
                      <a:extLst>
                        <a:ext uri="{28A0092B-C50C-407E-A947-70E740481C1C}">
                          <a14:useLocalDpi xmlns:a14="http://schemas.microsoft.com/office/drawing/2010/main" val="0"/>
                        </a:ext>
                      </a:extLst>
                    </a:blip>
                    <a:stretch>
                      <a:fillRect/>
                    </a:stretch>
                  </pic:blipFill>
                  <pic:spPr>
                    <a:xfrm>
                      <a:off x="0" y="0"/>
                      <a:ext cx="5943600" cy="1647825"/>
                    </a:xfrm>
                    <a:prstGeom prst="rect">
                      <a:avLst/>
                    </a:prstGeom>
                  </pic:spPr>
                </pic:pic>
              </a:graphicData>
            </a:graphic>
          </wp:inline>
        </w:drawing>
      </w:r>
    </w:p>
    <w:p w14:paraId="276EA821" w14:textId="1580914C" w:rsidR="00585B93" w:rsidRPr="008C5DD4" w:rsidRDefault="00585B93" w:rsidP="008806B8">
      <w:pPr>
        <w:ind w:firstLine="720"/>
        <w:jc w:val="both"/>
      </w:pPr>
      <w:r>
        <w:lastRenderedPageBreak/>
        <w:t>To make a greener food future, Unilever started inspiring its consumers to eat for good. More pla</w:t>
      </w:r>
      <w:r w:rsidR="00F459B9">
        <w:t>n</w:t>
      </w:r>
      <w:r>
        <w:t>t-based product</w:t>
      </w:r>
      <w:r w:rsidR="00F459B9">
        <w:t>s</w:t>
      </w:r>
      <w:r>
        <w:t xml:space="preserve"> and recipes might allow Unilever to attract the target audience. Through </w:t>
      </w:r>
      <w:r w:rsidR="00F459B9">
        <w:t xml:space="preserve">an </w:t>
      </w:r>
      <w:r>
        <w:t xml:space="preserve">omni-channel distribution strategy, this organisation can cater to the demand of its target audience. </w:t>
      </w:r>
    </w:p>
    <w:p w14:paraId="52929961" w14:textId="6EA42A61" w:rsidR="007940E2" w:rsidRDefault="007940E2" w:rsidP="007940E2">
      <w:pPr>
        <w:pStyle w:val="Heading1"/>
      </w:pPr>
      <w:bookmarkStart w:id="11" w:name="_Toc89198191"/>
      <w:r>
        <w:t>Conclusion:</w:t>
      </w:r>
      <w:bookmarkEnd w:id="11"/>
    </w:p>
    <w:p w14:paraId="2AFAC692" w14:textId="592A120D" w:rsidR="008806B8" w:rsidRPr="008806B8" w:rsidRDefault="008806B8" w:rsidP="008806B8">
      <w:pPr>
        <w:ind w:firstLine="720"/>
        <w:jc w:val="both"/>
      </w:pPr>
      <w:r>
        <w:t>Thus, it can be concluded that Unilever needs to maintain its diverse product line</w:t>
      </w:r>
      <w:r w:rsidR="00F459B9">
        <w:t>,</w:t>
      </w:r>
      <w:r>
        <w:t xml:space="preserve"> which consists of </w:t>
      </w:r>
      <w:r>
        <w:t xml:space="preserve">food, supplements, condiments, ice cream, </w:t>
      </w:r>
      <w:r w:rsidRPr="00B238E1">
        <w:t>pet food, </w:t>
      </w:r>
      <w:r>
        <w:t xml:space="preserve"> </w:t>
      </w:r>
      <w:hyperlink r:id="rId17" w:tooltip="Toothpaste" w:history="1">
        <w:r w:rsidRPr="00B238E1">
          <w:t>toothpaste</w:t>
        </w:r>
      </w:hyperlink>
      <w:r>
        <w:t>, tea, tobacco, coffee,</w:t>
      </w:r>
      <w:r w:rsidRPr="00441613">
        <w:t xml:space="preserve"> </w:t>
      </w:r>
      <w:hyperlink r:id="rId18" w:tooltip="Cosmetics" w:history="1">
        <w:r w:rsidRPr="00B238E1">
          <w:t>beauty products</w:t>
        </w:r>
      </w:hyperlink>
      <w:r w:rsidRPr="00B238E1">
        <w:t>,</w:t>
      </w:r>
      <w:r>
        <w:t xml:space="preserve"> </w:t>
      </w:r>
      <w:r w:rsidRPr="00B238E1">
        <w:t>breakfast cereal, </w:t>
      </w:r>
      <w:r>
        <w:t xml:space="preserve">wellbeing vitamins, </w:t>
      </w:r>
      <w:r w:rsidRPr="00B238E1">
        <w:t xml:space="preserve"> water and air purifiers, and </w:t>
      </w:r>
      <w:hyperlink r:id="rId19" w:history="1">
        <w:r w:rsidRPr="00B238E1">
          <w:t>personal care</w:t>
        </w:r>
      </w:hyperlink>
      <w:r>
        <w:t xml:space="preserve">. </w:t>
      </w:r>
      <w:r>
        <w:t>This organisation will target customers irrespective of gender between the age group of 15-70 years from low to high-income groups</w:t>
      </w:r>
      <w:r>
        <w:t xml:space="preserve"> and strengthen its presence in</w:t>
      </w:r>
      <w:r>
        <w:t xml:space="preserve"> both the urban and rural areas. </w:t>
      </w:r>
      <w:r>
        <w:t xml:space="preserve">By using </w:t>
      </w:r>
      <w:r w:rsidR="00F459B9">
        <w:t xml:space="preserve">an </w:t>
      </w:r>
      <w:r>
        <w:t xml:space="preserve">omnichannel distribution strategy, this organisation </w:t>
      </w:r>
      <w:r w:rsidR="004D1736">
        <w:t>addresses</w:t>
      </w:r>
      <w:r>
        <w:t xml:space="preserve"> the needs of consumers from 190 countries. </w:t>
      </w:r>
      <w:r w:rsidR="00F459B9">
        <w:t>The u</w:t>
      </w:r>
      <w:r>
        <w:t xml:space="preserve">tilisation of </w:t>
      </w:r>
      <w:r w:rsidR="00F459B9">
        <w:t xml:space="preserve">a </w:t>
      </w:r>
      <w:r>
        <w:t>flexible pricing strategy will allow Unilever to accomplish competitive edges. This company needs to use both digital marketing strategy and traditional marketing strategy.</w:t>
      </w:r>
    </w:p>
    <w:p w14:paraId="3881FCDE" w14:textId="77777777" w:rsidR="00145EBC" w:rsidRDefault="00145EBC">
      <w:pPr>
        <w:spacing w:line="259" w:lineRule="auto"/>
        <w:rPr>
          <w:rFonts w:eastAsiaTheme="majorEastAsia" w:cstheme="majorBidi"/>
          <w:b/>
          <w:sz w:val="28"/>
          <w:szCs w:val="32"/>
        </w:rPr>
      </w:pPr>
      <w:r>
        <w:br w:type="page"/>
      </w:r>
    </w:p>
    <w:p w14:paraId="02430D70" w14:textId="006EA3B7" w:rsidR="007940E2" w:rsidRDefault="007940E2" w:rsidP="007940E2">
      <w:pPr>
        <w:pStyle w:val="Heading1"/>
      </w:pPr>
      <w:bookmarkStart w:id="12" w:name="_Toc89198192"/>
      <w:r>
        <w:lastRenderedPageBreak/>
        <w:t>References:</w:t>
      </w:r>
      <w:bookmarkEnd w:id="12"/>
    </w:p>
    <w:p w14:paraId="628EAA67" w14:textId="77777777" w:rsidR="00743A7C" w:rsidRPr="00743A7C" w:rsidRDefault="00743A7C" w:rsidP="00743A7C">
      <w:pPr>
        <w:rPr>
          <w:shd w:val="clear" w:color="auto" w:fill="FFFFFF"/>
        </w:rPr>
      </w:pPr>
      <w:proofErr w:type="spellStart"/>
      <w:r w:rsidRPr="00743A7C">
        <w:rPr>
          <w:shd w:val="clear" w:color="auto" w:fill="FFFFFF"/>
        </w:rPr>
        <w:t>Bala</w:t>
      </w:r>
      <w:proofErr w:type="spellEnd"/>
      <w:r w:rsidRPr="00743A7C">
        <w:rPr>
          <w:shd w:val="clear" w:color="auto" w:fill="FFFFFF"/>
        </w:rPr>
        <w:t xml:space="preserve">, M. and Verma, D., 2018. A critical review of digital marketing. M. </w:t>
      </w:r>
      <w:proofErr w:type="spellStart"/>
      <w:r w:rsidRPr="00743A7C">
        <w:rPr>
          <w:shd w:val="clear" w:color="auto" w:fill="FFFFFF"/>
        </w:rPr>
        <w:t>Bala</w:t>
      </w:r>
      <w:proofErr w:type="spellEnd"/>
      <w:r w:rsidRPr="00743A7C">
        <w:rPr>
          <w:shd w:val="clear" w:color="auto" w:fill="FFFFFF"/>
        </w:rPr>
        <w:t>, D. Verma (2018). A Critical Review of Digital Marketing. International Journal of Management, IT &amp; Engineering, 8(10), pp.321-339.</w:t>
      </w:r>
    </w:p>
    <w:p w14:paraId="162C1EBE" w14:textId="77777777" w:rsidR="00743A7C" w:rsidRPr="00743A7C" w:rsidRDefault="00743A7C" w:rsidP="00743A7C">
      <w:pPr>
        <w:rPr>
          <w:shd w:val="clear" w:color="auto" w:fill="FFFFFF"/>
        </w:rPr>
      </w:pPr>
      <w:r w:rsidRPr="00743A7C">
        <w:rPr>
          <w:shd w:val="clear" w:color="auto" w:fill="FFFFFF"/>
        </w:rPr>
        <w:t>Camilleri, M.A., 2018. Market segmentation, targeting and positioning. In Travel marketing, tourism economics and the airline product (pp. 69-83). Springer, Cham.</w:t>
      </w:r>
    </w:p>
    <w:p w14:paraId="35A41306" w14:textId="77777777" w:rsidR="00743A7C" w:rsidRPr="00743A7C" w:rsidRDefault="00743A7C" w:rsidP="00743A7C">
      <w:pPr>
        <w:rPr>
          <w:shd w:val="clear" w:color="auto" w:fill="FFFFFF"/>
        </w:rPr>
      </w:pPr>
      <w:proofErr w:type="spellStart"/>
      <w:r w:rsidRPr="00743A7C">
        <w:rPr>
          <w:shd w:val="clear" w:color="auto" w:fill="FFFFFF"/>
        </w:rPr>
        <w:t>Dolnicar</w:t>
      </w:r>
      <w:proofErr w:type="spellEnd"/>
      <w:r w:rsidRPr="00743A7C">
        <w:rPr>
          <w:shd w:val="clear" w:color="auto" w:fill="FFFFFF"/>
        </w:rPr>
        <w:t xml:space="preserve">, S., </w:t>
      </w:r>
      <w:proofErr w:type="spellStart"/>
      <w:r w:rsidRPr="00743A7C">
        <w:rPr>
          <w:shd w:val="clear" w:color="auto" w:fill="FFFFFF"/>
        </w:rPr>
        <w:t>Grün</w:t>
      </w:r>
      <w:proofErr w:type="spellEnd"/>
      <w:r w:rsidRPr="00743A7C">
        <w:rPr>
          <w:shd w:val="clear" w:color="auto" w:fill="FFFFFF"/>
        </w:rPr>
        <w:t xml:space="preserve">, B. and </w:t>
      </w:r>
      <w:proofErr w:type="spellStart"/>
      <w:r w:rsidRPr="00743A7C">
        <w:rPr>
          <w:shd w:val="clear" w:color="auto" w:fill="FFFFFF"/>
        </w:rPr>
        <w:t>Leisch</w:t>
      </w:r>
      <w:proofErr w:type="spellEnd"/>
      <w:r w:rsidRPr="00743A7C">
        <w:rPr>
          <w:shd w:val="clear" w:color="auto" w:fill="FFFFFF"/>
        </w:rPr>
        <w:t>, F., 2018. Market segmentation analysis: Understanding it, doing it, and making it useful (p. 324). Springer Nature.</w:t>
      </w:r>
    </w:p>
    <w:p w14:paraId="727AA944" w14:textId="77777777" w:rsidR="00743A7C" w:rsidRPr="00743A7C" w:rsidRDefault="00743A7C" w:rsidP="00743A7C">
      <w:pPr>
        <w:rPr>
          <w:shd w:val="clear" w:color="auto" w:fill="FFFFFF"/>
        </w:rPr>
      </w:pPr>
      <w:r w:rsidRPr="00743A7C">
        <w:rPr>
          <w:shd w:val="clear" w:color="auto" w:fill="FFFFFF"/>
        </w:rPr>
        <w:t xml:space="preserve">Ernst, D. and </w:t>
      </w:r>
      <w:proofErr w:type="spellStart"/>
      <w:r w:rsidRPr="00743A7C">
        <w:rPr>
          <w:shd w:val="clear" w:color="auto" w:fill="FFFFFF"/>
        </w:rPr>
        <w:t>Dolnicar</w:t>
      </w:r>
      <w:proofErr w:type="spellEnd"/>
      <w:r w:rsidRPr="00743A7C">
        <w:rPr>
          <w:shd w:val="clear" w:color="auto" w:fill="FFFFFF"/>
        </w:rPr>
        <w:t>, S., 2018. How to avoid random market segmentation solutions. Journal of Travel Research, 57(1), pp.69-82.</w:t>
      </w:r>
    </w:p>
    <w:p w14:paraId="66BC789B" w14:textId="77777777" w:rsidR="00743A7C" w:rsidRPr="00743A7C" w:rsidRDefault="00743A7C" w:rsidP="00743A7C">
      <w:pPr>
        <w:rPr>
          <w:shd w:val="clear" w:color="auto" w:fill="FFFFFF"/>
        </w:rPr>
      </w:pPr>
      <w:proofErr w:type="spellStart"/>
      <w:r w:rsidRPr="00743A7C">
        <w:rPr>
          <w:shd w:val="clear" w:color="auto" w:fill="FFFFFF"/>
        </w:rPr>
        <w:t>Kayumovich</w:t>
      </w:r>
      <w:proofErr w:type="spellEnd"/>
      <w:r w:rsidRPr="00743A7C">
        <w:rPr>
          <w:shd w:val="clear" w:color="auto" w:fill="FFFFFF"/>
        </w:rPr>
        <w:t xml:space="preserve">, K.O. and </w:t>
      </w:r>
      <w:proofErr w:type="spellStart"/>
      <w:r w:rsidRPr="00743A7C">
        <w:rPr>
          <w:shd w:val="clear" w:color="auto" w:fill="FFFFFF"/>
        </w:rPr>
        <w:t>Annamuradovna</w:t>
      </w:r>
      <w:proofErr w:type="spellEnd"/>
      <w:r w:rsidRPr="00743A7C">
        <w:rPr>
          <w:shd w:val="clear" w:color="auto" w:fill="FFFFFF"/>
        </w:rPr>
        <w:t>, F.S., 2020. The main convenience of internet marketing from traditional marketing. Academy, (1 (52)).</w:t>
      </w:r>
    </w:p>
    <w:p w14:paraId="676BC984" w14:textId="7E9871F2" w:rsidR="00743A7C" w:rsidRPr="00743A7C" w:rsidRDefault="00743A7C" w:rsidP="00743A7C">
      <w:pPr>
        <w:rPr>
          <w:shd w:val="clear" w:color="auto" w:fill="FFFFFF"/>
        </w:rPr>
      </w:pPr>
      <w:proofErr w:type="spellStart"/>
      <w:r w:rsidRPr="00743A7C">
        <w:rPr>
          <w:shd w:val="clear" w:color="auto" w:fill="FFFFFF"/>
        </w:rPr>
        <w:t>Larke</w:t>
      </w:r>
      <w:proofErr w:type="spellEnd"/>
      <w:r w:rsidRPr="00743A7C">
        <w:rPr>
          <w:shd w:val="clear" w:color="auto" w:fill="FFFFFF"/>
        </w:rPr>
        <w:t>, R., Kilgour, M. and O</w:t>
      </w:r>
      <w:r w:rsidR="008966D4">
        <w:rPr>
          <w:shd w:val="clear" w:color="auto" w:fill="FFFFFF"/>
        </w:rPr>
        <w:t>'</w:t>
      </w:r>
      <w:r w:rsidRPr="00743A7C">
        <w:rPr>
          <w:shd w:val="clear" w:color="auto" w:fill="FFFFFF"/>
        </w:rPr>
        <w:t>Connor, H., 2018. Build touchpoints and they will come: transitioning to omnichannel retailing. International Journal of Physical Distribution &amp; Logistics Management.</w:t>
      </w:r>
    </w:p>
    <w:p w14:paraId="2D1ECCC8" w14:textId="77777777" w:rsidR="00743A7C" w:rsidRPr="001B5DEB" w:rsidRDefault="00743A7C" w:rsidP="00743A7C">
      <w:r w:rsidRPr="001B5DEB">
        <w:t xml:space="preserve">Leung, K.H., </w:t>
      </w:r>
      <w:proofErr w:type="spellStart"/>
      <w:r w:rsidRPr="001B5DEB">
        <w:t>Luk</w:t>
      </w:r>
      <w:proofErr w:type="spellEnd"/>
      <w:r w:rsidRPr="001B5DEB">
        <w:t>, C.C., Choy, K.L., Lam, H.Y. and Lee, C.K., 2019. A B2B flexible pricing decision support system for managing the request for quotation process under e-commerce business environment.</w:t>
      </w:r>
      <w:r w:rsidRPr="00743A7C">
        <w:rPr>
          <w:rFonts w:ascii="Arial" w:hAnsi="Arial" w:cs="Arial"/>
          <w:color w:val="222222"/>
          <w:sz w:val="20"/>
          <w:szCs w:val="20"/>
          <w:shd w:val="clear" w:color="auto" w:fill="FFFFFF"/>
        </w:rPr>
        <w:t> </w:t>
      </w:r>
      <w:r w:rsidRPr="00743A7C">
        <w:t>International Journal of Production Research,</w:t>
      </w:r>
      <w:r w:rsidRPr="001B5DEB">
        <w:t> 57(20), pp.6528-6551.</w:t>
      </w:r>
    </w:p>
    <w:p w14:paraId="11A2E9DA" w14:textId="77777777" w:rsidR="00743A7C" w:rsidRPr="00743A7C" w:rsidRDefault="00743A7C" w:rsidP="00743A7C">
      <w:pPr>
        <w:rPr>
          <w:shd w:val="clear" w:color="auto" w:fill="FFFFFF"/>
        </w:rPr>
      </w:pPr>
      <w:r w:rsidRPr="00743A7C">
        <w:rPr>
          <w:shd w:val="clear" w:color="auto" w:fill="FFFFFF"/>
        </w:rPr>
        <w:t>Liu, J., Liao, X., Huang, W. and Liao, X., 2019. Market segmentation: A multiple criteria approach combining preference analysis and segmentation decision. Omega, 83, pp.1-13.</w:t>
      </w:r>
    </w:p>
    <w:p w14:paraId="31F217D4" w14:textId="77777777" w:rsidR="00743A7C" w:rsidRPr="00743A7C" w:rsidRDefault="00743A7C" w:rsidP="00743A7C">
      <w:pPr>
        <w:rPr>
          <w:shd w:val="clear" w:color="auto" w:fill="FFFFFF"/>
        </w:rPr>
      </w:pPr>
      <w:proofErr w:type="spellStart"/>
      <w:r w:rsidRPr="00743A7C">
        <w:rPr>
          <w:shd w:val="clear" w:color="auto" w:fill="FFFFFF"/>
        </w:rPr>
        <w:t>Melacini</w:t>
      </w:r>
      <w:proofErr w:type="spellEnd"/>
      <w:r w:rsidRPr="00743A7C">
        <w:rPr>
          <w:shd w:val="clear" w:color="auto" w:fill="FFFFFF"/>
        </w:rPr>
        <w:t xml:space="preserve">, M., </w:t>
      </w:r>
      <w:proofErr w:type="spellStart"/>
      <w:r w:rsidRPr="00743A7C">
        <w:rPr>
          <w:shd w:val="clear" w:color="auto" w:fill="FFFFFF"/>
        </w:rPr>
        <w:t>Perotti</w:t>
      </w:r>
      <w:proofErr w:type="spellEnd"/>
      <w:r w:rsidRPr="00743A7C">
        <w:rPr>
          <w:shd w:val="clear" w:color="auto" w:fill="FFFFFF"/>
        </w:rPr>
        <w:t xml:space="preserve">, S., </w:t>
      </w:r>
      <w:proofErr w:type="spellStart"/>
      <w:r w:rsidRPr="00743A7C">
        <w:rPr>
          <w:shd w:val="clear" w:color="auto" w:fill="FFFFFF"/>
        </w:rPr>
        <w:t>Rasini</w:t>
      </w:r>
      <w:proofErr w:type="spellEnd"/>
      <w:r w:rsidRPr="00743A7C">
        <w:rPr>
          <w:shd w:val="clear" w:color="auto" w:fill="FFFFFF"/>
        </w:rPr>
        <w:t xml:space="preserve">, M. and </w:t>
      </w:r>
      <w:proofErr w:type="spellStart"/>
      <w:r w:rsidRPr="00743A7C">
        <w:rPr>
          <w:shd w:val="clear" w:color="auto" w:fill="FFFFFF"/>
        </w:rPr>
        <w:t>Tappia</w:t>
      </w:r>
      <w:proofErr w:type="spellEnd"/>
      <w:r w:rsidRPr="00743A7C">
        <w:rPr>
          <w:shd w:val="clear" w:color="auto" w:fill="FFFFFF"/>
        </w:rPr>
        <w:t>, E., 2018. E-fulfilment and distribution in omni-channel retailing: a systematic literature review. International Journal of Physical Distribution &amp; Logistics Management.</w:t>
      </w:r>
    </w:p>
    <w:p w14:paraId="2F88EC5E" w14:textId="09699D77" w:rsidR="00743A7C" w:rsidRPr="00743A7C" w:rsidRDefault="00743A7C" w:rsidP="00743A7C">
      <w:pPr>
        <w:rPr>
          <w:rFonts w:ascii="Arial" w:hAnsi="Arial" w:cs="Arial"/>
          <w:color w:val="222222"/>
          <w:sz w:val="20"/>
          <w:szCs w:val="20"/>
          <w:shd w:val="clear" w:color="auto" w:fill="FFFFFF"/>
        </w:rPr>
      </w:pPr>
      <w:r w:rsidRPr="001B5DEB">
        <w:t>Sushma, M. and Naveen, K.P., 2020. Mobile Data Offloading with Flexible Pricing. In </w:t>
      </w:r>
      <w:r w:rsidRPr="00743A7C">
        <w:t xml:space="preserve">2020 18th International Symposium on </w:t>
      </w:r>
      <w:proofErr w:type="spellStart"/>
      <w:r w:rsidRPr="00743A7C">
        <w:t>Modeling</w:t>
      </w:r>
      <w:proofErr w:type="spellEnd"/>
      <w:r w:rsidRPr="00743A7C">
        <w:t xml:space="preserve"> and Optimi</w:t>
      </w:r>
      <w:r w:rsidR="008966D4">
        <w:t>s</w:t>
      </w:r>
      <w:r w:rsidRPr="00743A7C">
        <w:t>ation in Mobile, Ad Hoc, and Wireless Networks (</w:t>
      </w:r>
      <w:proofErr w:type="spellStart"/>
      <w:r w:rsidRPr="00743A7C">
        <w:t>WiOPT</w:t>
      </w:r>
      <w:proofErr w:type="spellEnd"/>
      <w:r w:rsidRPr="00743A7C">
        <w:t>)</w:t>
      </w:r>
      <w:r w:rsidRPr="00743A7C">
        <w:rPr>
          <w:rFonts w:ascii="Arial" w:hAnsi="Arial" w:cs="Arial"/>
          <w:color w:val="222222"/>
          <w:sz w:val="20"/>
          <w:szCs w:val="20"/>
          <w:shd w:val="clear" w:color="auto" w:fill="FFFFFF"/>
        </w:rPr>
        <w:t> </w:t>
      </w:r>
      <w:r w:rsidRPr="001B5DEB">
        <w:t>(pp. 1-8). IEEE.</w:t>
      </w:r>
    </w:p>
    <w:p w14:paraId="32E0AF83" w14:textId="77777777" w:rsidR="00743A7C" w:rsidRPr="000926C7" w:rsidRDefault="00743A7C" w:rsidP="00743A7C">
      <w:r w:rsidRPr="00743A7C">
        <w:rPr>
          <w:shd w:val="clear" w:color="auto" w:fill="FFFFFF"/>
        </w:rPr>
        <w:lastRenderedPageBreak/>
        <w:t>Unilever.com, 2021. Unilever - At a glance. [online] Unilever. Available at: &lt;https://www.unilever.com/our-company/at-a-glance/&gt; [Accessed 28</w:t>
      </w:r>
      <w:r w:rsidRPr="00743A7C">
        <w:rPr>
          <w:shd w:val="clear" w:color="auto" w:fill="FFFFFF"/>
        </w:rPr>
        <w:t xml:space="preserve"> December</w:t>
      </w:r>
      <w:r w:rsidRPr="00743A7C">
        <w:rPr>
          <w:shd w:val="clear" w:color="auto" w:fill="FFFFFF"/>
        </w:rPr>
        <w:t xml:space="preserve"> 2021].</w:t>
      </w:r>
    </w:p>
    <w:p w14:paraId="55CE0CD1" w14:textId="77777777" w:rsidR="00FF3357" w:rsidRPr="000E1C4E" w:rsidRDefault="00FF3357" w:rsidP="00FF3357"/>
    <w:sectPr w:rsidR="00FF3357" w:rsidRPr="000E1C4E" w:rsidSect="00893A72">
      <w:headerReference w:type="default" r:id="rId20"/>
      <w:headerReference w:type="first" r:id="rId2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AB320" w14:textId="77777777" w:rsidR="00837772" w:rsidRDefault="00837772" w:rsidP="00893A72">
      <w:pPr>
        <w:spacing w:after="0" w:line="240" w:lineRule="auto"/>
      </w:pPr>
      <w:r>
        <w:separator/>
      </w:r>
    </w:p>
  </w:endnote>
  <w:endnote w:type="continuationSeparator" w:id="0">
    <w:p w14:paraId="3CE7D955" w14:textId="77777777" w:rsidR="00837772" w:rsidRDefault="00837772" w:rsidP="00893A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B2C883" w14:textId="77777777" w:rsidR="00837772" w:rsidRDefault="00837772" w:rsidP="00893A72">
      <w:pPr>
        <w:spacing w:after="0" w:line="240" w:lineRule="auto"/>
      </w:pPr>
      <w:r>
        <w:separator/>
      </w:r>
    </w:p>
  </w:footnote>
  <w:footnote w:type="continuationSeparator" w:id="0">
    <w:p w14:paraId="4BE89F04" w14:textId="77777777" w:rsidR="00837772" w:rsidRDefault="00837772" w:rsidP="00893A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6F819B" w14:textId="20EC2ACB" w:rsidR="00893A72" w:rsidRDefault="00893A72">
    <w:pPr>
      <w:pStyle w:val="Header"/>
    </w:pPr>
    <w:r>
      <w:rPr>
        <w:noProof/>
      </w:rPr>
      <mc:AlternateContent>
        <mc:Choice Requires="wps">
          <w:drawing>
            <wp:anchor distT="0" distB="0" distL="114300" distR="114300" simplePos="0" relativeHeight="251660288" behindDoc="0" locked="0" layoutInCell="0" allowOverlap="1" wp14:anchorId="1F3270E2" wp14:editId="6D215E59">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C0F4E1" w14:textId="4951CB50" w:rsidR="00893A72" w:rsidRDefault="00893A72" w:rsidP="00893A72">
                          <w:pPr>
                            <w:spacing w:after="0" w:line="240" w:lineRule="auto"/>
                            <w:rPr>
                              <w:noProof/>
                            </w:rPr>
                          </w:pPr>
                          <w:r>
                            <w:t>MARKETING FUNDAMENTALS</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1F3270E2" id="_x0000_t202" coordsize="21600,21600" o:spt="202" path="m,l,21600r21600,l21600,xe">
              <v:stroke joinstyle="miter"/>
              <v:path gradientshapeok="t" o:connecttype="rect"/>
            </v:shapetype>
            <v:shape id="Text Box 220" o:spid="_x0000_s1035" type="#_x0000_t202" style="position:absolute;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52C0F4E1" w14:textId="4951CB50" w:rsidR="00893A72" w:rsidRDefault="00893A72" w:rsidP="00893A72">
                    <w:pPr>
                      <w:spacing w:after="0" w:line="240" w:lineRule="auto"/>
                      <w:rPr>
                        <w:noProof/>
                      </w:rPr>
                    </w:pPr>
                    <w:r>
                      <w:t>MARKETING FUNDAMENTALS</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342D6AC7" wp14:editId="4D66243E">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610E7FB7" w14:textId="77777777" w:rsidR="00893A72" w:rsidRDefault="00893A72">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342D6AC7" id="Text Box 221" o:spid="_x0000_s1036" type="#_x0000_t202" style="position:absolute;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610E7FB7" w14:textId="77777777" w:rsidR="00893A72" w:rsidRDefault="00893A72">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DC0CDB" w14:textId="348898C1" w:rsidR="00893A72" w:rsidRDefault="00893A72">
    <w:pPr>
      <w:pStyle w:val="Header"/>
    </w:pPr>
    <w:r>
      <w:t xml:space="preserve">Running head: </w:t>
    </w:r>
    <w:r w:rsidRPr="00893A72">
      <w:rPr>
        <w:rStyle w:val="Heading1Char"/>
      </w:rPr>
      <w:t>MARKETING FUNDAMENTALS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B40847"/>
    <w:multiLevelType w:val="hybridMultilevel"/>
    <w:tmpl w:val="61960F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50418D8"/>
    <w:multiLevelType w:val="hybridMultilevel"/>
    <w:tmpl w:val="88E099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3NTW1MLWwtDS0NDNX0lEKTi0uzszPAykwqgUAKC/InSwAAAA="/>
  </w:docVars>
  <w:rsids>
    <w:rsidRoot w:val="00D47483"/>
    <w:rsid w:val="000C0AC7"/>
    <w:rsid w:val="000C4E34"/>
    <w:rsid w:val="000E1C4E"/>
    <w:rsid w:val="00145EBC"/>
    <w:rsid w:val="00172B68"/>
    <w:rsid w:val="001A4A4B"/>
    <w:rsid w:val="001B5DEB"/>
    <w:rsid w:val="001C5C87"/>
    <w:rsid w:val="001F027C"/>
    <w:rsid w:val="002217EB"/>
    <w:rsid w:val="002A0F6A"/>
    <w:rsid w:val="002A7371"/>
    <w:rsid w:val="00301390"/>
    <w:rsid w:val="003664E7"/>
    <w:rsid w:val="0036744E"/>
    <w:rsid w:val="003F11E5"/>
    <w:rsid w:val="004469C4"/>
    <w:rsid w:val="004529E8"/>
    <w:rsid w:val="004D1736"/>
    <w:rsid w:val="004F6B30"/>
    <w:rsid w:val="00500EE7"/>
    <w:rsid w:val="00535C89"/>
    <w:rsid w:val="00575715"/>
    <w:rsid w:val="00585B93"/>
    <w:rsid w:val="005A564A"/>
    <w:rsid w:val="00685DBB"/>
    <w:rsid w:val="0074194E"/>
    <w:rsid w:val="00743A7C"/>
    <w:rsid w:val="00777E94"/>
    <w:rsid w:val="007940E2"/>
    <w:rsid w:val="007A386A"/>
    <w:rsid w:val="00805E90"/>
    <w:rsid w:val="00811D6F"/>
    <w:rsid w:val="00837772"/>
    <w:rsid w:val="008578BD"/>
    <w:rsid w:val="008806B8"/>
    <w:rsid w:val="00882150"/>
    <w:rsid w:val="008938E7"/>
    <w:rsid w:val="00893A72"/>
    <w:rsid w:val="008966D4"/>
    <w:rsid w:val="008A29ED"/>
    <w:rsid w:val="008B6A11"/>
    <w:rsid w:val="008C3F41"/>
    <w:rsid w:val="008C5DD4"/>
    <w:rsid w:val="009268A1"/>
    <w:rsid w:val="00A12141"/>
    <w:rsid w:val="00B61D25"/>
    <w:rsid w:val="00B77F06"/>
    <w:rsid w:val="00BD7C1B"/>
    <w:rsid w:val="00BF1F51"/>
    <w:rsid w:val="00C356C2"/>
    <w:rsid w:val="00C77454"/>
    <w:rsid w:val="00C83F64"/>
    <w:rsid w:val="00CA343F"/>
    <w:rsid w:val="00CE4C5F"/>
    <w:rsid w:val="00D47483"/>
    <w:rsid w:val="00E53BBE"/>
    <w:rsid w:val="00EC77FC"/>
    <w:rsid w:val="00EE77AC"/>
    <w:rsid w:val="00F459B9"/>
    <w:rsid w:val="00F70EF1"/>
    <w:rsid w:val="00FA7899"/>
    <w:rsid w:val="00FF3357"/>
    <w:rsid w:val="00FF6015"/>
    <w:rsid w:val="00FF60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9A0A6F"/>
  <w15:chartTrackingRefBased/>
  <w15:docId w15:val="{A3C3248B-8367-4998-A2E1-BA276DD384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5DBB"/>
    <w:pPr>
      <w:spacing w:line="360" w:lineRule="auto"/>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36744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268A1"/>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268A1"/>
    <w:rPr>
      <w:rFonts w:ascii="Times New Roman" w:eastAsiaTheme="majorEastAsia" w:hAnsi="Times New Roman" w:cstheme="majorBidi"/>
      <w:b/>
      <w:color w:val="000000" w:themeColor="text1"/>
      <w:sz w:val="26"/>
      <w:szCs w:val="26"/>
    </w:rPr>
  </w:style>
  <w:style w:type="character" w:customStyle="1" w:styleId="Heading1Char">
    <w:name w:val="Heading 1 Char"/>
    <w:basedOn w:val="DefaultParagraphFont"/>
    <w:link w:val="Heading1"/>
    <w:uiPriority w:val="9"/>
    <w:rsid w:val="0036744E"/>
    <w:rPr>
      <w:rFonts w:ascii="Times New Roman" w:eastAsiaTheme="majorEastAsia" w:hAnsi="Times New Roman" w:cstheme="majorBidi"/>
      <w:b/>
      <w:color w:val="000000" w:themeColor="text1"/>
      <w:sz w:val="28"/>
      <w:szCs w:val="32"/>
      <w:lang w:val="en-GB"/>
    </w:rPr>
  </w:style>
  <w:style w:type="paragraph" w:styleId="Header">
    <w:name w:val="header"/>
    <w:basedOn w:val="Normal"/>
    <w:link w:val="HeaderChar"/>
    <w:uiPriority w:val="99"/>
    <w:unhideWhenUsed/>
    <w:rsid w:val="00893A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3A72"/>
    <w:rPr>
      <w:rFonts w:ascii="Times New Roman" w:hAnsi="Times New Roman"/>
      <w:color w:val="000000" w:themeColor="text1"/>
      <w:sz w:val="24"/>
      <w:lang w:val="en-GB"/>
    </w:rPr>
  </w:style>
  <w:style w:type="paragraph" w:styleId="Footer">
    <w:name w:val="footer"/>
    <w:basedOn w:val="Normal"/>
    <w:link w:val="FooterChar"/>
    <w:uiPriority w:val="99"/>
    <w:unhideWhenUsed/>
    <w:rsid w:val="00893A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3A72"/>
    <w:rPr>
      <w:rFonts w:ascii="Times New Roman" w:hAnsi="Times New Roman"/>
      <w:color w:val="000000" w:themeColor="text1"/>
      <w:sz w:val="24"/>
      <w:lang w:val="en-GB"/>
    </w:rPr>
  </w:style>
  <w:style w:type="table" w:styleId="TableGrid">
    <w:name w:val="Table Grid"/>
    <w:basedOn w:val="TableNormal"/>
    <w:uiPriority w:val="39"/>
    <w:rsid w:val="008B6A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217EB"/>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217EB"/>
    <w:pPr>
      <w:spacing w:after="100"/>
    </w:pPr>
  </w:style>
  <w:style w:type="paragraph" w:styleId="TOC2">
    <w:name w:val="toc 2"/>
    <w:basedOn w:val="Normal"/>
    <w:next w:val="Normal"/>
    <w:autoRedefine/>
    <w:uiPriority w:val="39"/>
    <w:unhideWhenUsed/>
    <w:rsid w:val="002217EB"/>
    <w:pPr>
      <w:spacing w:after="100"/>
      <w:ind w:left="240"/>
    </w:pPr>
  </w:style>
  <w:style w:type="character" w:styleId="Hyperlink">
    <w:name w:val="Hyperlink"/>
    <w:basedOn w:val="DefaultParagraphFont"/>
    <w:uiPriority w:val="99"/>
    <w:unhideWhenUsed/>
    <w:rsid w:val="002217EB"/>
    <w:rPr>
      <w:color w:val="0563C1" w:themeColor="hyperlink"/>
      <w:u w:val="single"/>
    </w:rPr>
  </w:style>
  <w:style w:type="paragraph" w:styleId="ListParagraph">
    <w:name w:val="List Paragraph"/>
    <w:basedOn w:val="Normal"/>
    <w:uiPriority w:val="34"/>
    <w:qFormat/>
    <w:rsid w:val="00CE4C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Toothpaste" TargetMode="External"/><Relationship Id="rId13" Type="http://schemas.openxmlformats.org/officeDocument/2006/relationships/image" Target="media/image3.png"/><Relationship Id="rId18" Type="http://schemas.openxmlformats.org/officeDocument/2006/relationships/hyperlink" Target="https://en.wikipedia.org/wiki/Cosmetics" TargetMode="Externa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en.wikipedia.org/wiki/Toothpaste"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hyperlink" Target="https://en.wikipedia.org/wiki/Personal_care" TargetMode="External"/><Relationship Id="rId19" Type="http://schemas.openxmlformats.org/officeDocument/2006/relationships/hyperlink" Target="https://en.wikipedia.org/wiki/Personal_care" TargetMode="External"/><Relationship Id="rId4" Type="http://schemas.openxmlformats.org/officeDocument/2006/relationships/settings" Target="settings.xml"/><Relationship Id="rId9" Type="http://schemas.openxmlformats.org/officeDocument/2006/relationships/hyperlink" Target="https://en.wikipedia.org/wiki/Cosmetics" TargetMode="Externa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3B65C62-1C29-458C-9C97-D5525285ED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6731</TotalTime>
  <Pages>12</Pages>
  <Words>1997</Words>
  <Characters>11384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gctmsofc 19-00113</dc:creator>
  <cp:keywords/>
  <dc:description/>
  <cp:lastModifiedBy>gctmsofc 19-00113</cp:lastModifiedBy>
  <cp:revision>152</cp:revision>
  <dcterms:created xsi:type="dcterms:W3CDTF">2021-11-30T14:19:00Z</dcterms:created>
  <dcterms:modified xsi:type="dcterms:W3CDTF">2021-12-28T19:07:00Z</dcterms:modified>
</cp:coreProperties>
</file>