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1695881D" w14:textId="7F170173" w:rsidR="008B33FB" w:rsidRDefault="00017F36" w:rsidP="002C2DEA">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309F8400" w14:textId="37D3C6DD" w:rsidR="002C2DEA" w:rsidRDefault="002C2DEA" w:rsidP="002C2DEA">
      <w:pPr>
        <w:pStyle w:val="BodyTextL25"/>
        <w:rPr>
          <w:rFonts w:eastAsia="Arial"/>
          <w:i/>
          <w:color w:val="FF0000"/>
        </w:rPr>
      </w:pPr>
      <w:r>
        <w:rPr>
          <w:rFonts w:eastAsia="Arial"/>
          <w:i/>
          <w:color w:val="FF0000"/>
        </w:rPr>
        <w:t>Standards for Ethernet Cables saw a great increase going from Cat</w:t>
      </w:r>
      <w:r w:rsidR="00447C0B">
        <w:rPr>
          <w:rFonts w:eastAsia="Arial"/>
          <w:i/>
          <w:color w:val="FF0000"/>
        </w:rPr>
        <w:t>egory (Cat)</w:t>
      </w:r>
      <w:r>
        <w:rPr>
          <w:rFonts w:eastAsia="Arial"/>
          <w:i/>
          <w:color w:val="FF0000"/>
        </w:rPr>
        <w:t xml:space="preserve"> 5e to Cat 6. Two of the main changes to standards were the increase in </w:t>
      </w:r>
      <w:r w:rsidR="00447C0B">
        <w:rPr>
          <w:rFonts w:eastAsia="Arial"/>
          <w:i/>
          <w:color w:val="FF0000"/>
        </w:rPr>
        <w:t>the maximum transfer speed of data in the cable and the Hertz connection in the cable</w:t>
      </w:r>
      <w:r>
        <w:rPr>
          <w:rFonts w:eastAsia="Arial"/>
          <w:i/>
          <w:color w:val="FF0000"/>
        </w:rPr>
        <w:t>. The standards</w:t>
      </w:r>
      <w:r w:rsidR="00C6415F">
        <w:rPr>
          <w:rFonts w:eastAsia="Arial"/>
          <w:i/>
          <w:color w:val="FF0000"/>
        </w:rPr>
        <w:t xml:space="preserve"> for the Cat 5e included having a </w:t>
      </w:r>
      <w:r w:rsidR="00A77F70">
        <w:rPr>
          <w:rFonts w:eastAsia="Arial"/>
          <w:i/>
          <w:color w:val="FF0000"/>
        </w:rPr>
        <w:t xml:space="preserve">maximum </w:t>
      </w:r>
      <w:r w:rsidR="00C6415F">
        <w:rPr>
          <w:rFonts w:eastAsia="Arial"/>
          <w:i/>
          <w:color w:val="FF0000"/>
        </w:rPr>
        <w:t xml:space="preserve">transfer speed of 1GB/s and had a 100MHz connection. This was an increase from its previous version, the Cat 5. The increase in standards going up to the Cat 6 include the </w:t>
      </w:r>
      <w:r w:rsidR="00A77F70">
        <w:rPr>
          <w:rFonts w:eastAsia="Arial"/>
          <w:i/>
          <w:color w:val="FF0000"/>
        </w:rPr>
        <w:t xml:space="preserve">maximum </w:t>
      </w:r>
      <w:r w:rsidR="00C6415F">
        <w:rPr>
          <w:rFonts w:eastAsia="Arial"/>
          <w:i/>
          <w:color w:val="FF0000"/>
        </w:rPr>
        <w:t xml:space="preserve">transfer speed increasing </w:t>
      </w:r>
      <w:r w:rsidR="00A77F70">
        <w:rPr>
          <w:rFonts w:eastAsia="Arial"/>
          <w:i/>
          <w:color w:val="FF0000"/>
        </w:rPr>
        <w:t xml:space="preserve">from 1GB/s to 10GB/s, however should a Cat 6 cable have the max speed of 10GB/s, the cable length will only be as long as 55m, rather than the 100m that is used on cables of other speeds. The Hertz communication also </w:t>
      </w:r>
      <w:r w:rsidR="008E6FF8">
        <w:rPr>
          <w:rFonts w:eastAsia="Arial"/>
          <w:i/>
          <w:color w:val="FF0000"/>
        </w:rPr>
        <w:t>increases from 100MHz to 250MHz</w:t>
      </w:r>
      <w:r w:rsidR="00E31123">
        <w:rPr>
          <w:rFonts w:eastAsia="Arial"/>
          <w:i/>
          <w:color w:val="FF0000"/>
        </w:rPr>
        <w:t xml:space="preserve"> going from Cat 5e to Cat 6.</w:t>
      </w:r>
      <w:r w:rsidR="003A5057">
        <w:rPr>
          <w:rFonts w:eastAsia="Arial"/>
          <w:i/>
          <w:color w:val="FF0000"/>
        </w:rPr>
        <w:t xml:space="preserve"> </w:t>
      </w:r>
      <w:sdt>
        <w:sdtPr>
          <w:rPr>
            <w:rFonts w:eastAsia="Arial"/>
            <w:i/>
            <w:color w:val="FF0000"/>
          </w:rPr>
          <w:id w:val="2034609882"/>
          <w:citation/>
        </w:sdtPr>
        <w:sdtContent>
          <w:r w:rsidR="003A5057">
            <w:rPr>
              <w:rFonts w:eastAsia="Arial"/>
              <w:i/>
              <w:color w:val="FF0000"/>
            </w:rPr>
            <w:fldChar w:fldCharType="begin"/>
          </w:r>
          <w:r w:rsidR="003A5057">
            <w:rPr>
              <w:rFonts w:eastAsia="Arial"/>
              <w:i/>
              <w:color w:val="FF0000"/>
              <w:lang w:val="en-GB"/>
            </w:rPr>
            <w:instrText xml:space="preserve"> CITATION Jus16 \l 2057 </w:instrText>
          </w:r>
          <w:r w:rsidR="003A5057">
            <w:rPr>
              <w:rFonts w:eastAsia="Arial"/>
              <w:i/>
              <w:color w:val="FF0000"/>
            </w:rPr>
            <w:fldChar w:fldCharType="separate"/>
          </w:r>
          <w:r w:rsidR="003A5057" w:rsidRPr="003A5057">
            <w:rPr>
              <w:rFonts w:eastAsia="Arial"/>
              <w:noProof/>
              <w:color w:val="FF0000"/>
              <w:lang w:val="en-GB"/>
            </w:rPr>
            <w:t>[1]</w:t>
          </w:r>
          <w:r w:rsidR="003A5057">
            <w:rPr>
              <w:rFonts w:eastAsia="Arial"/>
              <w:i/>
              <w:color w:val="FF0000"/>
            </w:rPr>
            <w:fldChar w:fldCharType="end"/>
          </w:r>
        </w:sdtContent>
      </w:sdt>
    </w:p>
    <w:p w14:paraId="7E89F867" w14:textId="0E0B90EA" w:rsidR="0056352F" w:rsidRDefault="0056352F" w:rsidP="002C2DEA">
      <w:pPr>
        <w:pStyle w:val="BodyTextL25"/>
        <w:rPr>
          <w:rFonts w:eastAsia="Arial"/>
          <w:i/>
          <w:color w:val="FF0000"/>
        </w:rPr>
      </w:pPr>
    </w:p>
    <w:p w14:paraId="6CC32078" w14:textId="00098B5E" w:rsidR="0056352F" w:rsidRDefault="00B57F7B" w:rsidP="002C2DEA">
      <w:pPr>
        <w:pStyle w:val="BodyTextL25"/>
        <w:rPr>
          <w:rFonts w:eastAsia="Arial"/>
          <w:i/>
          <w:color w:val="FF0000"/>
        </w:rPr>
      </w:pPr>
      <w:r>
        <w:rPr>
          <w:rFonts w:eastAsia="Arial"/>
          <w:i/>
          <w:color w:val="FF0000"/>
        </w:rPr>
        <w:t>S</w:t>
      </w:r>
      <w:r w:rsidR="0056352F">
        <w:rPr>
          <w:rFonts w:eastAsia="Arial"/>
          <w:i/>
          <w:color w:val="FF0000"/>
        </w:rPr>
        <w:t xml:space="preserve">tandards don’t </w:t>
      </w:r>
      <w:r>
        <w:rPr>
          <w:rFonts w:eastAsia="Arial"/>
          <w:i/>
          <w:color w:val="FF0000"/>
        </w:rPr>
        <w:t>only</w:t>
      </w:r>
      <w:r w:rsidR="0056352F">
        <w:rPr>
          <w:rFonts w:eastAsia="Arial"/>
          <w:i/>
          <w:color w:val="FF0000"/>
        </w:rPr>
        <w:t xml:space="preserve"> affect the ethernet on a technical level, they also affect the cables physically. The amount of twists in the cable per centimeter</w:t>
      </w:r>
      <w:r w:rsidR="00ED0083">
        <w:rPr>
          <w:rFonts w:eastAsia="Arial"/>
          <w:i/>
          <w:color w:val="FF0000"/>
        </w:rPr>
        <w:t xml:space="preserve"> are increased from Cat 5e to Cat 6. On the Cat 5e, as well as the previous version, the Cat 5, have around 1.5 to 2 twists per centimeter on the wires, whereas in the Cat 6, this was increased to 2 or more twists per centimeter. The idea of twisting wires was taken from Alexander Graham Bell in 1881, who used the method to run phone cables alongside power cables and discovered that twisting the cable reduced interference and increased range.</w:t>
      </w:r>
      <w:r w:rsidR="00665ACD">
        <w:rPr>
          <w:rFonts w:eastAsia="Arial"/>
          <w:i/>
          <w:color w:val="FF0000"/>
        </w:rPr>
        <w:t xml:space="preserve"> Another physical change made going up to Cat 6 </w:t>
      </w:r>
      <w:r w:rsidR="000B0F5C">
        <w:rPr>
          <w:rFonts w:eastAsia="Arial"/>
          <w:i/>
          <w:color w:val="FF0000"/>
        </w:rPr>
        <w:t>cables was the thickness and of the sheath tha</w:t>
      </w:r>
      <w:bookmarkStart w:id="0" w:name="_GoBack"/>
      <w:bookmarkEnd w:id="0"/>
      <w:r w:rsidR="000B0F5C">
        <w:rPr>
          <w:rFonts w:eastAsia="Arial"/>
          <w:i/>
          <w:color w:val="FF0000"/>
        </w:rPr>
        <w:t xml:space="preserve">t protects the wires. Cat 5e wires had a thinner sheath, even compared to its previous version, however was the only sheath to consist of a nylon spline to help reduce crosstalk, either near-end crosstalk (NEXT) or alien crosstalk (AXT). The Cat 6, along with having a thicker sheath, did not require the nylon spline </w:t>
      </w:r>
      <w:proofErr w:type="gramStart"/>
      <w:r w:rsidR="000B0F5C">
        <w:rPr>
          <w:rFonts w:eastAsia="Arial"/>
          <w:i/>
          <w:color w:val="FF0000"/>
        </w:rPr>
        <w:t>as long as</w:t>
      </w:r>
      <w:proofErr w:type="gramEnd"/>
      <w:r w:rsidR="000B0F5C">
        <w:rPr>
          <w:rFonts w:eastAsia="Arial"/>
          <w:i/>
          <w:color w:val="FF0000"/>
        </w:rPr>
        <w:t xml:space="preserve"> the cable complied with the other standards mentioned above.</w:t>
      </w:r>
      <w:sdt>
        <w:sdtPr>
          <w:rPr>
            <w:rFonts w:eastAsia="Arial"/>
            <w:i/>
            <w:color w:val="FF0000"/>
          </w:rPr>
          <w:id w:val="1745526193"/>
          <w:citation/>
        </w:sdtPr>
        <w:sdtContent>
          <w:r w:rsidR="003A5057">
            <w:rPr>
              <w:rFonts w:eastAsia="Arial"/>
              <w:i/>
              <w:color w:val="FF0000"/>
            </w:rPr>
            <w:fldChar w:fldCharType="begin"/>
          </w:r>
          <w:r w:rsidR="003A5057">
            <w:rPr>
              <w:rFonts w:eastAsia="Arial"/>
              <w:i/>
              <w:color w:val="FF0000"/>
              <w:lang w:val="en-GB"/>
            </w:rPr>
            <w:instrText xml:space="preserve"> CITATION Jus16 \l 2057 </w:instrText>
          </w:r>
          <w:r w:rsidR="003A5057">
            <w:rPr>
              <w:rFonts w:eastAsia="Arial"/>
              <w:i/>
              <w:color w:val="FF0000"/>
            </w:rPr>
            <w:fldChar w:fldCharType="separate"/>
          </w:r>
          <w:r w:rsidR="003A5057">
            <w:rPr>
              <w:rFonts w:eastAsia="Arial"/>
              <w:i/>
              <w:noProof/>
              <w:color w:val="FF0000"/>
              <w:lang w:val="en-GB"/>
            </w:rPr>
            <w:t xml:space="preserve"> </w:t>
          </w:r>
          <w:r w:rsidR="003A5057" w:rsidRPr="003A5057">
            <w:rPr>
              <w:rFonts w:eastAsia="Arial"/>
              <w:noProof/>
              <w:color w:val="FF0000"/>
              <w:lang w:val="en-GB"/>
            </w:rPr>
            <w:t>[1]</w:t>
          </w:r>
          <w:r w:rsidR="003A5057">
            <w:rPr>
              <w:rFonts w:eastAsia="Arial"/>
              <w:i/>
              <w:color w:val="FF0000"/>
            </w:rPr>
            <w:fldChar w:fldCharType="end"/>
          </w:r>
        </w:sdtContent>
      </w:sdt>
    </w:p>
    <w:sdt>
      <w:sdtPr>
        <w:id w:val="-580987543"/>
        <w:docPartObj>
          <w:docPartGallery w:val="Bibliographies"/>
          <w:docPartUnique/>
        </w:docPartObj>
      </w:sdtPr>
      <w:sdtEndPr>
        <w:rPr>
          <w:rFonts w:ascii="Arial" w:eastAsia="Calibri" w:hAnsi="Arial"/>
          <w:b w:val="0"/>
          <w:bCs w:val="0"/>
          <w:color w:val="auto"/>
          <w:sz w:val="22"/>
          <w:szCs w:val="22"/>
        </w:rPr>
      </w:sdtEndPr>
      <w:sdtContent>
        <w:p w14:paraId="057A5210" w14:textId="376D1448" w:rsidR="003A5057" w:rsidRDefault="003A5057">
          <w:pPr>
            <w:pStyle w:val="Heading1"/>
          </w:pPr>
          <w:r>
            <w:t>Bibliography</w:t>
          </w:r>
        </w:p>
        <w:sdt>
          <w:sdtPr>
            <w:id w:val="111145805"/>
            <w:bibliography/>
          </w:sdtPr>
          <w:sdtContent>
            <w:p w14:paraId="37C32E3C" w14:textId="77777777" w:rsidR="003A5057" w:rsidRDefault="003A5057">
              <w:pPr>
                <w:rPr>
                  <w:noProof/>
                  <w:sz w:val="20"/>
                  <w:szCs w:val="2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850"/>
              </w:tblGrid>
              <w:tr w:rsidR="003A5057" w14:paraId="5F77DB73" w14:textId="77777777">
                <w:trPr>
                  <w:divId w:val="2065710637"/>
                  <w:tblCellSpacing w:w="15" w:type="dxa"/>
                </w:trPr>
                <w:tc>
                  <w:tcPr>
                    <w:tcW w:w="50" w:type="pct"/>
                    <w:hideMark/>
                  </w:tcPr>
                  <w:p w14:paraId="6953CC0B" w14:textId="44E59CF5" w:rsidR="003A5057" w:rsidRDefault="003A5057">
                    <w:pPr>
                      <w:pStyle w:val="Bibliography"/>
                      <w:rPr>
                        <w:noProof/>
                        <w:sz w:val="24"/>
                        <w:szCs w:val="24"/>
                      </w:rPr>
                    </w:pPr>
                    <w:r>
                      <w:rPr>
                        <w:noProof/>
                      </w:rPr>
                      <w:t xml:space="preserve">[1] </w:t>
                    </w:r>
                  </w:p>
                </w:tc>
                <w:tc>
                  <w:tcPr>
                    <w:tcW w:w="0" w:type="auto"/>
                    <w:hideMark/>
                  </w:tcPr>
                  <w:p w14:paraId="4EC7BBAE" w14:textId="77777777" w:rsidR="003A5057" w:rsidRDefault="003A5057">
                    <w:pPr>
                      <w:pStyle w:val="Bibliography"/>
                      <w:rPr>
                        <w:noProof/>
                      </w:rPr>
                    </w:pPr>
                    <w:r>
                      <w:rPr>
                        <w:noProof/>
                      </w:rPr>
                      <w:t>J. Garrison, "What Kind of Ethernet (Cat5, Cat5e, Cat6, Cat6a) Cable Should I Use?," How To Geek, 13 December 2016. [Online]. Available: https://www.howtogeek.com/70494/what-kind-of-ethernet-cat-5e6a-cable-should-i-use/. [Accessed 14 November 2019].</w:t>
                    </w:r>
                  </w:p>
                </w:tc>
              </w:tr>
            </w:tbl>
            <w:p w14:paraId="142AB16F" w14:textId="77777777" w:rsidR="003A5057" w:rsidRDefault="003A5057">
              <w:pPr>
                <w:divId w:val="2065710637"/>
                <w:rPr>
                  <w:rFonts w:eastAsia="Times New Roman"/>
                  <w:noProof/>
                </w:rPr>
              </w:pPr>
            </w:p>
            <w:p w14:paraId="5B750D3A" w14:textId="1F8D4D19" w:rsidR="003A5057" w:rsidRPr="003A5057" w:rsidRDefault="003A5057" w:rsidP="003A5057">
              <w:r>
                <w:rPr>
                  <w:b/>
                  <w:bCs/>
                  <w:noProof/>
                </w:rPr>
                <w:fldChar w:fldCharType="end"/>
              </w:r>
            </w:p>
          </w:sdtContent>
        </w:sdt>
      </w:sdtContent>
    </w:sdt>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6086231D"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w:t>
      </w:r>
      <w:r w:rsidR="00ED0083">
        <w:t>n</w:t>
      </w:r>
      <w:r>
        <w:t>d</w:t>
      </w:r>
      <w:r w:rsidR="00A77F70">
        <w:t>ards.</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lastRenderedPageBreak/>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proofErr w:type="gramStart"/>
      <w:r>
        <w:t>issues</w:t>
      </w:r>
      <w:proofErr w:type="gramEnd"/>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64E03203" w:rsidR="001772B8" w:rsidRPr="00B62181" w:rsidRDefault="00B62181" w:rsidP="001772B8">
      <w:pPr>
        <w:pStyle w:val="BodyTextL25"/>
        <w:rPr>
          <w:i/>
          <w:color w:val="FF0000"/>
        </w:rPr>
      </w:pPr>
      <w:r>
        <w:rPr>
          <w:i/>
          <w:color w:val="FF0000"/>
        </w:rPr>
        <w:t>Getting the correct wires into the right slots when connecting the cable to the ethernet plug, due to the small size of the individual wires making them fiddly, and that they kept falling out of the plug when you attempted to try and put the next wires in.</w:t>
      </w: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lastRenderedPageBreak/>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2ED9550E" w:rsidR="00B446F2" w:rsidRPr="00B62181" w:rsidRDefault="00B62181" w:rsidP="004B1D01">
      <w:pPr>
        <w:pStyle w:val="BodyTextL25"/>
        <w:rPr>
          <w:rStyle w:val="AnswerGray"/>
          <w:i/>
          <w:color w:val="FF0000"/>
          <w:shd w:val="clear" w:color="auto" w:fill="auto"/>
        </w:rPr>
      </w:pPr>
      <w:r>
        <w:rPr>
          <w:rStyle w:val="AnswerGray"/>
          <w:i/>
          <w:color w:val="FF0000"/>
          <w:shd w:val="clear" w:color="auto" w:fill="auto"/>
        </w:rPr>
        <w:t>Should the plug get damaged, you will know how to repair the cable without buying a completely new cable, many jobs will also provide you with reels of cable without plugs instead of pre-made ethernet cable.</w:t>
      </w:r>
    </w:p>
    <w:sectPr w:rsidR="00B446F2" w:rsidRPr="00B62181"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84B923" w14:textId="77777777" w:rsidR="00C86BC3" w:rsidRDefault="00C86BC3" w:rsidP="0090659A">
      <w:pPr>
        <w:spacing w:after="0" w:line="240" w:lineRule="auto"/>
      </w:pPr>
      <w:r>
        <w:separator/>
      </w:r>
    </w:p>
    <w:p w14:paraId="01BF5966" w14:textId="77777777" w:rsidR="00C86BC3" w:rsidRDefault="00C86BC3"/>
    <w:p w14:paraId="24D53DD4" w14:textId="77777777" w:rsidR="00C86BC3" w:rsidRDefault="00C86BC3"/>
    <w:p w14:paraId="23B1A218" w14:textId="77777777" w:rsidR="00C86BC3" w:rsidRDefault="00C86BC3"/>
    <w:p w14:paraId="70A44669" w14:textId="77777777" w:rsidR="00C86BC3" w:rsidRDefault="00C86BC3"/>
  </w:endnote>
  <w:endnote w:type="continuationSeparator" w:id="0">
    <w:p w14:paraId="2A7D511E" w14:textId="77777777" w:rsidR="00C86BC3" w:rsidRDefault="00C86BC3" w:rsidP="0090659A">
      <w:pPr>
        <w:spacing w:after="0" w:line="240" w:lineRule="auto"/>
      </w:pPr>
      <w:r>
        <w:continuationSeparator/>
      </w:r>
    </w:p>
    <w:p w14:paraId="249DC1C5" w14:textId="77777777" w:rsidR="00C86BC3" w:rsidRDefault="00C86BC3"/>
    <w:p w14:paraId="531F5C2F" w14:textId="77777777" w:rsidR="00C86BC3" w:rsidRDefault="00C86BC3"/>
    <w:p w14:paraId="75206B0F" w14:textId="77777777" w:rsidR="00C86BC3" w:rsidRDefault="00C86BC3"/>
    <w:p w14:paraId="77B8258B" w14:textId="77777777" w:rsidR="00C86BC3" w:rsidRDefault="00C86B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791F0332"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3A5057">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BDB67E" w14:textId="77777777" w:rsidR="00C86BC3" w:rsidRDefault="00C86BC3" w:rsidP="0090659A">
      <w:pPr>
        <w:spacing w:after="0" w:line="240" w:lineRule="auto"/>
      </w:pPr>
      <w:r>
        <w:separator/>
      </w:r>
    </w:p>
    <w:p w14:paraId="3B0EE11B" w14:textId="77777777" w:rsidR="00C86BC3" w:rsidRDefault="00C86BC3"/>
    <w:p w14:paraId="44DEA0C6" w14:textId="77777777" w:rsidR="00C86BC3" w:rsidRDefault="00C86BC3"/>
    <w:p w14:paraId="2BCAAF36" w14:textId="77777777" w:rsidR="00C86BC3" w:rsidRDefault="00C86BC3"/>
    <w:p w14:paraId="19B077F2" w14:textId="77777777" w:rsidR="00C86BC3" w:rsidRDefault="00C86BC3"/>
  </w:footnote>
  <w:footnote w:type="continuationSeparator" w:id="0">
    <w:p w14:paraId="7F92D9FE" w14:textId="77777777" w:rsidR="00C86BC3" w:rsidRDefault="00C86BC3" w:rsidP="0090659A">
      <w:pPr>
        <w:spacing w:after="0" w:line="240" w:lineRule="auto"/>
      </w:pPr>
      <w:r>
        <w:continuationSeparator/>
      </w:r>
    </w:p>
    <w:p w14:paraId="3FC1E806" w14:textId="77777777" w:rsidR="00C86BC3" w:rsidRDefault="00C86BC3"/>
    <w:p w14:paraId="0CEF06AC" w14:textId="77777777" w:rsidR="00C86BC3" w:rsidRDefault="00C86BC3"/>
    <w:p w14:paraId="48DFBBD1" w14:textId="77777777" w:rsidR="00C86BC3" w:rsidRDefault="00C86BC3"/>
    <w:p w14:paraId="4A3517C4" w14:textId="77777777" w:rsidR="00C86BC3" w:rsidRDefault="00C86B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0F5C"/>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2DEA"/>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A5057"/>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47C0B"/>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6352F"/>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65ACD"/>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33FB"/>
    <w:rsid w:val="008B4F20"/>
    <w:rsid w:val="008B7FFD"/>
    <w:rsid w:val="008C2920"/>
    <w:rsid w:val="008C4307"/>
    <w:rsid w:val="008D1343"/>
    <w:rsid w:val="008D23DF"/>
    <w:rsid w:val="008D73BF"/>
    <w:rsid w:val="008D7F09"/>
    <w:rsid w:val="008E5990"/>
    <w:rsid w:val="008E5B64"/>
    <w:rsid w:val="008E6FF8"/>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77F70"/>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57F7B"/>
    <w:rsid w:val="00B62181"/>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15F"/>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31123"/>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0083"/>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paragraph" w:styleId="Bibliography">
    <w:name w:val="Bibliography"/>
    <w:basedOn w:val="Normal"/>
    <w:next w:val="Normal"/>
    <w:uiPriority w:val="37"/>
    <w:unhideWhenUsed/>
    <w:rsid w:val="003A50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9092258">
      <w:bodyDiv w:val="1"/>
      <w:marLeft w:val="0"/>
      <w:marRight w:val="0"/>
      <w:marTop w:val="0"/>
      <w:marBottom w:val="0"/>
      <w:divBdr>
        <w:top w:val="none" w:sz="0" w:space="0" w:color="auto"/>
        <w:left w:val="none" w:sz="0" w:space="0" w:color="auto"/>
        <w:bottom w:val="none" w:sz="0" w:space="0" w:color="auto"/>
        <w:right w:val="none" w:sz="0" w:space="0" w:color="auto"/>
      </w:divBdr>
    </w:div>
    <w:div w:id="1398433411">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2065710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Jus16</b:Tag>
    <b:SourceType>InternetSite</b:SourceType>
    <b:Guid>{F14BED8B-25ED-439F-92EA-E3BE4612FD45}</b:Guid>
    <b:Author>
      <b:Author>
        <b:NameList>
          <b:Person>
            <b:Last>Garrison</b:Last>
            <b:First>Justin</b:First>
          </b:Person>
        </b:NameList>
      </b:Author>
    </b:Author>
    <b:Title>What Kind of Ethernet (Cat5, Cat5e, Cat6, Cat6a) Cable Should I Use?</b:Title>
    <b:ProductionCompany>How To Geek</b:ProductionCompany>
    <b:Year>2016</b:Year>
    <b:Month>December</b:Month>
    <b:Day>13</b:Day>
    <b:YearAccessed>2019</b:YearAccessed>
    <b:MonthAccessed>November</b:MonthAccessed>
    <b:DayAccessed>14</b:DayAccessed>
    <b:URL>https://www.howtogeek.com/70494/what-kind-of-ethernet-cat-5e6a-cable-should-i-use/</b:URL>
    <b:RefOrder>1</b:RefOrder>
  </b:Source>
</b:Sources>
</file>

<file path=customXml/itemProps1.xml><?xml version="1.0" encoding="utf-8"?>
<ds:datastoreItem xmlns:ds="http://schemas.openxmlformats.org/officeDocument/2006/customXml" ds:itemID="{51ACE84D-7877-42E0-A8DA-00763B8CD3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8</Pages>
  <Words>1460</Words>
  <Characters>8323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9764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Rhys Whatty</cp:lastModifiedBy>
  <cp:revision>15</cp:revision>
  <cp:lastPrinted>2015-07-08T15:32:00Z</cp:lastPrinted>
  <dcterms:created xsi:type="dcterms:W3CDTF">2015-07-11T18:27:00Z</dcterms:created>
  <dcterms:modified xsi:type="dcterms:W3CDTF">2019-12-11T18:10:00Z</dcterms:modified>
</cp:coreProperties>
</file>