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6B0B3F" w14:textId="77777777" w:rsidR="00457D4A" w:rsidRDefault="00457D4A"/>
    <w:p w14:paraId="2D6C4810" w14:textId="3615FB5A" w:rsidR="00457D4A" w:rsidRDefault="00457D4A">
      <w:r>
        <w:t>NAME</w:t>
      </w:r>
      <w:r w:rsidR="003C13DE">
        <w:tab/>
      </w:r>
      <w:r w:rsidR="003C13DE">
        <w:tab/>
      </w:r>
      <w:r w:rsidR="003C13DE">
        <w:tab/>
      </w:r>
      <w:r w:rsidR="003C13DE">
        <w:tab/>
      </w:r>
      <w:r w:rsidR="003C13DE">
        <w:tab/>
      </w:r>
      <w:r w:rsidR="003C13DE">
        <w:tab/>
        <w:t>BASIL BERNARD AKANG</w:t>
      </w:r>
    </w:p>
    <w:p w14:paraId="4F9E35C7" w14:textId="77777777" w:rsidR="00561280" w:rsidRDefault="00561280"/>
    <w:p w14:paraId="0D7B32A2" w14:textId="77777777" w:rsidR="00561280" w:rsidRDefault="00457D4A">
      <w:r>
        <w:t>STUDENT NUMBER</w:t>
      </w:r>
      <w:r w:rsidR="003C13DE">
        <w:tab/>
      </w:r>
      <w:r w:rsidR="003C13DE">
        <w:tab/>
      </w:r>
      <w:r w:rsidR="003C13DE">
        <w:tab/>
      </w:r>
      <w:r w:rsidR="003C13DE">
        <w:tab/>
      </w:r>
      <w:r w:rsidR="007B68FE">
        <w:t>2439014</w:t>
      </w:r>
    </w:p>
    <w:p w14:paraId="1D6CD191" w14:textId="124F7654" w:rsidR="00457D4A" w:rsidRDefault="007B68FE">
      <w:r>
        <w:tab/>
      </w:r>
    </w:p>
    <w:p w14:paraId="0DC0135C" w14:textId="0856F141" w:rsidR="00457D4A" w:rsidRDefault="00457D4A" w:rsidP="00E318E2">
      <w:pPr>
        <w:ind w:left="4320" w:hanging="4320"/>
      </w:pPr>
      <w:r>
        <w:t>MOODLE NAME</w:t>
      </w:r>
      <w:r w:rsidR="007B68FE">
        <w:tab/>
      </w:r>
      <w:r w:rsidR="00205580">
        <w:t>EMPLOY</w:t>
      </w:r>
      <w:r w:rsidR="00E318E2">
        <w:t>ABILITY AND CAREER DEVELOPMENT</w:t>
      </w:r>
    </w:p>
    <w:p w14:paraId="551EA825" w14:textId="79F83F2C" w:rsidR="00E318E2" w:rsidRDefault="00E318E2" w:rsidP="00E318E2">
      <w:pPr>
        <w:ind w:left="4320" w:hanging="4320"/>
      </w:pPr>
    </w:p>
    <w:p w14:paraId="0CE25B30" w14:textId="55228B3E" w:rsidR="00457D4A" w:rsidRDefault="00457D4A">
      <w:r>
        <w:t>COURSE TITLE</w:t>
      </w:r>
      <w:r w:rsidR="00E318E2">
        <w:tab/>
      </w:r>
      <w:r w:rsidR="00E318E2">
        <w:tab/>
      </w:r>
      <w:r w:rsidR="00E318E2">
        <w:tab/>
      </w:r>
      <w:r w:rsidR="00E318E2">
        <w:tab/>
      </w:r>
      <w:r w:rsidR="002E67E5">
        <w:t>LCLM 4005</w:t>
      </w:r>
    </w:p>
    <w:p w14:paraId="73241D0D" w14:textId="77777777" w:rsidR="00561280" w:rsidRDefault="00561280"/>
    <w:p w14:paraId="11EE06E4" w14:textId="53002A65" w:rsidR="00457D4A" w:rsidRDefault="00457D4A" w:rsidP="00D35865">
      <w:pPr>
        <w:ind w:left="4320" w:hanging="4320"/>
      </w:pPr>
      <w:r>
        <w:t>ASSIGNMENT TIT</w:t>
      </w:r>
      <w:r w:rsidR="00D35865">
        <w:t>LE</w:t>
      </w:r>
      <w:r w:rsidR="002E67E5">
        <w:tab/>
      </w:r>
      <w:r w:rsidR="00D35865">
        <w:t>JOB INTERVIEW</w:t>
      </w:r>
    </w:p>
    <w:p w14:paraId="5AF208FB" w14:textId="77777777" w:rsidR="00561280" w:rsidRDefault="00561280"/>
    <w:p w14:paraId="657D514D" w14:textId="5206858D" w:rsidR="00457D4A" w:rsidRDefault="00457D4A">
      <w:r>
        <w:t>LECTURER NAME</w:t>
      </w:r>
      <w:r w:rsidR="00FB2768">
        <w:tab/>
      </w:r>
      <w:r w:rsidR="00FB2768">
        <w:tab/>
      </w:r>
      <w:r w:rsidR="00FB2768">
        <w:tab/>
      </w:r>
      <w:r w:rsidR="00FB2768">
        <w:tab/>
      </w:r>
      <w:r w:rsidR="00561280">
        <w:t>DAMINABO POKUBO</w:t>
      </w:r>
    </w:p>
    <w:p w14:paraId="063BAAC5" w14:textId="77777777" w:rsidR="00457D4A" w:rsidRDefault="00457D4A"/>
    <w:p w14:paraId="05ED9E65" w14:textId="2A82E916" w:rsidR="00457D4A" w:rsidRDefault="00457D4A">
      <w:r>
        <w:t>DATE</w:t>
      </w:r>
      <w:r w:rsidR="00561280">
        <w:tab/>
      </w:r>
      <w:r w:rsidR="00561280">
        <w:tab/>
      </w:r>
      <w:r w:rsidR="00561280">
        <w:tab/>
      </w:r>
      <w:r w:rsidR="00D35865">
        <w:tab/>
      </w:r>
      <w:r w:rsidR="00D35865">
        <w:tab/>
      </w:r>
      <w:r w:rsidR="00D35865">
        <w:tab/>
      </w:r>
      <w:r w:rsidR="008D52FE">
        <w:t>23/2/2026</w:t>
      </w:r>
      <w:r w:rsidR="00561280">
        <w:tab/>
      </w:r>
      <w:r w:rsidR="00561280">
        <w:tab/>
      </w:r>
      <w:r w:rsidR="00561280">
        <w:tab/>
      </w:r>
    </w:p>
    <w:p w14:paraId="51A47E1F" w14:textId="77777777" w:rsidR="00457D4A" w:rsidRDefault="00457D4A"/>
    <w:p w14:paraId="05626564" w14:textId="77777777" w:rsidR="00457D4A" w:rsidRDefault="00457D4A"/>
    <w:p w14:paraId="4A1D8F79" w14:textId="77777777" w:rsidR="00457D4A" w:rsidRDefault="00457D4A"/>
    <w:p w14:paraId="4434913F" w14:textId="77777777" w:rsidR="00457D4A" w:rsidRDefault="00457D4A"/>
    <w:p w14:paraId="46C12F3A" w14:textId="77777777" w:rsidR="00FE480A" w:rsidRDefault="00FE480A"/>
    <w:p w14:paraId="6158D6E7" w14:textId="58F2F814" w:rsidR="00FE480A" w:rsidRPr="006C17F4" w:rsidRDefault="00D71014">
      <w:pPr>
        <w:rPr>
          <w:b/>
          <w:bCs/>
          <w:sz w:val="48"/>
          <w:szCs w:val="48"/>
        </w:rPr>
      </w:pPr>
      <w:r w:rsidRPr="006C17F4">
        <w:rPr>
          <w:b/>
          <w:bCs/>
          <w:sz w:val="48"/>
          <w:szCs w:val="48"/>
        </w:rPr>
        <w:t>JOB DESCRIPTION</w:t>
      </w:r>
    </w:p>
    <w:p w14:paraId="61172E33" w14:textId="77777777" w:rsidR="00521823" w:rsidRDefault="00521823"/>
    <w:p w14:paraId="63EAB4B2"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WHO WE ARE:</w:t>
      </w:r>
    </w:p>
    <w:p w14:paraId="3E230CF8"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At CloserStill, we strive to deliver the best. We’re on a mission to be the most dynamic B2B events and communities business in every market we serve, bringing people together to learn, connect and grow.</w:t>
      </w:r>
      <w:r>
        <w:rPr>
          <w:rFonts w:ascii="font" w:hAnsi="font" w:cs="Segoe UI"/>
          <w:color w:val="252525"/>
          <w:sz w:val="23"/>
          <w:szCs w:val="23"/>
        </w:rPr>
        <w:br/>
      </w:r>
      <w:r>
        <w:rPr>
          <w:rFonts w:ascii="font" w:hAnsi="font" w:cs="Segoe UI"/>
          <w:color w:val="252525"/>
          <w:sz w:val="23"/>
          <w:szCs w:val="23"/>
        </w:rPr>
        <w:br/>
        <w:t>Operating across five regions, we power over 200 market-leading events, publications and brands across Business Technologies, Healthcare, Learning, HR &amp; Education, and Future Transport &amp; Infrastructure. </w:t>
      </w:r>
      <w:r>
        <w:rPr>
          <w:rFonts w:ascii="font" w:hAnsi="font" w:cs="Segoe UI"/>
          <w:color w:val="252525"/>
          <w:sz w:val="23"/>
          <w:szCs w:val="23"/>
        </w:rPr>
        <w:br/>
      </w:r>
      <w:r>
        <w:rPr>
          <w:rFonts w:ascii="font" w:hAnsi="font" w:cs="Segoe UI"/>
          <w:color w:val="252525"/>
          <w:sz w:val="23"/>
          <w:szCs w:val="23"/>
        </w:rPr>
        <w:br/>
        <w:t>But what truly sets us apart is our people. </w:t>
      </w:r>
    </w:p>
    <w:p w14:paraId="61B56D0B"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Our teams are diverse, driven, and united by a shared commitment to excellence. Rooted in our core values of ownership, empathy, teamwork, integrity, and determination, we empower every employee to grow, shape their own path and make a meaningful impact.</w:t>
      </w:r>
      <w:r>
        <w:rPr>
          <w:rFonts w:ascii="font" w:hAnsi="font" w:cs="Segoe UI"/>
          <w:color w:val="252525"/>
          <w:sz w:val="23"/>
          <w:szCs w:val="23"/>
        </w:rPr>
        <w:br/>
      </w:r>
      <w:r>
        <w:rPr>
          <w:rFonts w:ascii="font" w:hAnsi="font" w:cs="Segoe UI"/>
          <w:color w:val="252525"/>
          <w:sz w:val="23"/>
          <w:szCs w:val="23"/>
        </w:rPr>
        <w:br/>
        <w:t>Joining CloserStill means being part of something bigger - not just building events, but creating opportunities, connections, and lasting value for the communities we serve.</w:t>
      </w:r>
      <w:r>
        <w:rPr>
          <w:rFonts w:ascii="font" w:hAnsi="font" w:cs="Segoe UI"/>
          <w:color w:val="252525"/>
          <w:sz w:val="23"/>
          <w:szCs w:val="23"/>
        </w:rPr>
        <w:br/>
      </w:r>
      <w:r>
        <w:rPr>
          <w:rFonts w:ascii="font" w:hAnsi="font" w:cs="Segoe UI"/>
          <w:color w:val="252525"/>
          <w:sz w:val="23"/>
          <w:szCs w:val="23"/>
        </w:rPr>
        <w:br/>
      </w:r>
      <w:r>
        <w:rPr>
          <w:rStyle w:val="Strong"/>
          <w:rFonts w:ascii="font" w:eastAsiaTheme="majorEastAsia" w:hAnsi="font" w:cs="Segoe UI"/>
          <w:color w:val="252525"/>
          <w:sz w:val="23"/>
          <w:szCs w:val="23"/>
          <w:bdr w:val="single" w:sz="2" w:space="0" w:color="EEEFF2" w:frame="1"/>
        </w:rPr>
        <w:t>WHO WE ARE LOOKING FOR:</w:t>
      </w:r>
    </w:p>
    <w:p w14:paraId="08252EDE"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We're looking for a detail-oriented, proactive Accounts Assistant to join our Management Accounting team within our Healthcare portfolio. This is a fantastic opportunity for someone early in their finance career who's eager to learn, grow, and contribute to a fast-paced, award-winning events business.</w:t>
      </w:r>
    </w:p>
    <w:p w14:paraId="1583B565"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You'll be supporting the Finance Business Partner and the wider finance team across financial and management accounting processes, getting stuck into real, meaningful work from day one. If you're someone who loves working with numbers, thrives under deadlines, and wants to build a solid foundation in finance within a dynamic environment, this could be the perfect role for you.</w:t>
      </w:r>
    </w:p>
    <w:p w14:paraId="78D2A6C0"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 </w:t>
      </w:r>
    </w:p>
    <w:p w14:paraId="44540365"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THE ROLE:</w:t>
      </w:r>
    </w:p>
    <w:p w14:paraId="6613060B"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br/>
        <w:t>As an Accounts Assistant, you'll be a valued member of the Management Accounting team, supporting key financial processes across our Healthcare events. Your duties will be aligned to your experience and will grow as you do, with plenty of opportunity to develop your skills and take on more responsibility.</w:t>
      </w:r>
    </w:p>
    <w:p w14:paraId="02DBB15C"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Your responsibilities will include:</w:t>
      </w:r>
    </w:p>
    <w:p w14:paraId="412FD656"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Month-End Financial Accounting:</w:t>
      </w:r>
    </w:p>
    <w:p w14:paraId="633E78C2" w14:textId="77777777" w:rsidR="006C17F4" w:rsidRDefault="006C17F4" w:rsidP="006C17F4">
      <w:pPr>
        <w:pStyle w:val="NormalWeb"/>
        <w:numPr>
          <w:ilvl w:val="0"/>
          <w:numId w:val="1"/>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Review monthly travel costs and post allocation journals</w:t>
      </w:r>
    </w:p>
    <w:p w14:paraId="6EABA14F" w14:textId="77777777" w:rsidR="006C17F4" w:rsidRDefault="006C17F4" w:rsidP="006C17F4">
      <w:pPr>
        <w:pStyle w:val="NormalWeb"/>
        <w:numPr>
          <w:ilvl w:val="0"/>
          <w:numId w:val="1"/>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Assist with payroll reporting and flag variances to the management accounts team</w:t>
      </w:r>
    </w:p>
    <w:p w14:paraId="4958570C" w14:textId="77777777" w:rsidR="006C17F4" w:rsidRDefault="006C17F4" w:rsidP="006C17F4">
      <w:pPr>
        <w:pStyle w:val="NormalWeb"/>
        <w:numPr>
          <w:ilvl w:val="0"/>
          <w:numId w:val="1"/>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Support month-end journals, including accruals and prepayments</w:t>
      </w:r>
    </w:p>
    <w:p w14:paraId="5D10513B" w14:textId="77777777" w:rsidR="006C17F4" w:rsidRDefault="006C17F4" w:rsidP="006C17F4">
      <w:pPr>
        <w:pStyle w:val="NormalWeb"/>
        <w:numPr>
          <w:ilvl w:val="0"/>
          <w:numId w:val="1"/>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Help with revenue and cost variance analysis and identify actions needed</w:t>
      </w:r>
    </w:p>
    <w:p w14:paraId="56093786" w14:textId="77777777" w:rsidR="006C17F4" w:rsidRDefault="006C17F4" w:rsidP="006C17F4">
      <w:pPr>
        <w:pStyle w:val="NormalWeb"/>
        <w:numPr>
          <w:ilvl w:val="0"/>
          <w:numId w:val="1"/>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Roll over the monthly balance sheet reconciliation files</w:t>
      </w:r>
    </w:p>
    <w:p w14:paraId="3AA3E985"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Monthly Management Accounting:</w:t>
      </w:r>
    </w:p>
    <w:p w14:paraId="3D4264FD" w14:textId="77777777" w:rsidR="006C17F4" w:rsidRDefault="006C17F4" w:rsidP="006C17F4">
      <w:pPr>
        <w:pStyle w:val="NormalWeb"/>
        <w:numPr>
          <w:ilvl w:val="0"/>
          <w:numId w:val="2"/>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Reconcile the show forecast trackers with actual costs and review alongside open purchase order reports</w:t>
      </w:r>
    </w:p>
    <w:p w14:paraId="3729174D" w14:textId="77777777" w:rsidR="006C17F4" w:rsidRDefault="006C17F4" w:rsidP="006C17F4">
      <w:pPr>
        <w:pStyle w:val="NormalWeb"/>
        <w:numPr>
          <w:ilvl w:val="0"/>
          <w:numId w:val="2"/>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Produce income reconciliations for show revenue and query discrepancies with the AR team</w:t>
      </w:r>
    </w:p>
    <w:p w14:paraId="3E6FB333" w14:textId="77777777" w:rsidR="006C17F4" w:rsidRDefault="006C17F4" w:rsidP="006C17F4">
      <w:pPr>
        <w:pStyle w:val="NormalWeb"/>
        <w:numPr>
          <w:ilvl w:val="0"/>
          <w:numId w:val="2"/>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Assist with delegate revenue reconciliations and reporting</w:t>
      </w:r>
    </w:p>
    <w:p w14:paraId="5E3A7747" w14:textId="77777777" w:rsidR="006C17F4" w:rsidRDefault="006C17F4" w:rsidP="006C17F4">
      <w:pPr>
        <w:pStyle w:val="NormalWeb"/>
        <w:numPr>
          <w:ilvl w:val="0"/>
          <w:numId w:val="2"/>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Update forecast information to ensure accuracy for each show</w:t>
      </w:r>
    </w:p>
    <w:p w14:paraId="03FED123" w14:textId="77777777" w:rsidR="006C17F4" w:rsidRDefault="006C17F4" w:rsidP="006C17F4">
      <w:pPr>
        <w:pStyle w:val="NormalWeb"/>
        <w:numPr>
          <w:ilvl w:val="0"/>
          <w:numId w:val="2"/>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Ensure headcount reporting is accurately maintained</w:t>
      </w:r>
    </w:p>
    <w:p w14:paraId="61A9E63B"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Supporting the Business:</w:t>
      </w:r>
    </w:p>
    <w:p w14:paraId="4DF26051" w14:textId="77777777" w:rsidR="006C17F4" w:rsidRDefault="006C17F4" w:rsidP="006C17F4">
      <w:pPr>
        <w:pStyle w:val="NormalWeb"/>
        <w:numPr>
          <w:ilvl w:val="0"/>
          <w:numId w:val="3"/>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Report and communicate monthly marketing and operations costs across the business, and handle queries</w:t>
      </w:r>
    </w:p>
    <w:p w14:paraId="6665D911" w14:textId="77777777" w:rsidR="006C17F4" w:rsidRDefault="006C17F4" w:rsidP="006C17F4">
      <w:pPr>
        <w:pStyle w:val="NormalWeb"/>
        <w:numPr>
          <w:ilvl w:val="0"/>
          <w:numId w:val="3"/>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Support in producing reports for the Business Partner and Finance Director to provide insight for commercial decision-making</w:t>
      </w:r>
    </w:p>
    <w:p w14:paraId="6C45529D" w14:textId="77777777" w:rsidR="006C17F4" w:rsidRDefault="006C17F4" w:rsidP="006C17F4">
      <w:pPr>
        <w:pStyle w:val="NormalWeb"/>
        <w:numPr>
          <w:ilvl w:val="0"/>
          <w:numId w:val="3"/>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Ad hoc duties as needed to support the management accounts team and wider business</w:t>
      </w:r>
    </w:p>
    <w:p w14:paraId="3A7F5163"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ABOUT YOU:</w:t>
      </w:r>
    </w:p>
    <w:p w14:paraId="416222A6"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br/>
      </w:r>
      <w:r>
        <w:rPr>
          <w:rStyle w:val="Strong"/>
          <w:rFonts w:ascii="font" w:eastAsiaTheme="majorEastAsia" w:hAnsi="font" w:cs="Segoe UI"/>
          <w:color w:val="252525"/>
          <w:sz w:val="23"/>
          <w:szCs w:val="23"/>
          <w:bdr w:val="single" w:sz="2" w:space="0" w:color="EEEFF2" w:frame="1"/>
        </w:rPr>
        <w:t>Skills:</w:t>
      </w:r>
    </w:p>
    <w:p w14:paraId="6CD8126B"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Excellent communication skills with the ability to build trust, confidence and respect with colleagues</w:t>
      </w:r>
    </w:p>
    <w:p w14:paraId="38478417"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 strong eye for detail and the ability to sense-check data and information</w:t>
      </w:r>
    </w:p>
    <w:p w14:paraId="2AA32B84"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Solution-oriented with a proactive, "can do" attitude — you instil pace and urgency and aren't afraid to dig into the detail</w:t>
      </w:r>
    </w:p>
    <w:p w14:paraId="50C93387"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Good IT skills, particularly Microsoft applications (Excel is key!)</w:t>
      </w:r>
    </w:p>
    <w:p w14:paraId="51CAB44F"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Flexibility to adapt working hours and travel to London occasionally</w:t>
      </w:r>
    </w:p>
    <w:p w14:paraId="6874149C"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Organised and able to deliver to challenging deadlines</w:t>
      </w:r>
    </w:p>
    <w:p w14:paraId="4847A3AD" w14:textId="77777777" w:rsidR="006C17F4" w:rsidRDefault="006C17F4" w:rsidP="006C17F4">
      <w:pPr>
        <w:pStyle w:val="NormalWeb"/>
        <w:numPr>
          <w:ilvl w:val="0"/>
          <w:numId w:val="4"/>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Able to multitask and prioritise while managing stakeholder expectations</w:t>
      </w:r>
    </w:p>
    <w:p w14:paraId="7F5EF91D"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Competencies:</w:t>
      </w:r>
    </w:p>
    <w:p w14:paraId="7987C27F"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Communicates effectively, adapting your style to your audience</w:t>
      </w:r>
    </w:p>
    <w:p w14:paraId="683D70CE"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Handles pressure well, staying optimistic and persistent even under adversity</w:t>
      </w:r>
    </w:p>
    <w:p w14:paraId="181D739E"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Self-aware: you understand your impact on others and your environment</w:t>
      </w:r>
    </w:p>
    <w:p w14:paraId="3CE933A3"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A team player who contributes fully to the team effort</w:t>
      </w:r>
    </w:p>
    <w:p w14:paraId="596ED9BE"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Curious and creative :you question conventional approaches and encourage new ideas</w:t>
      </w:r>
    </w:p>
    <w:p w14:paraId="0CA42C96" w14:textId="77777777" w:rsidR="006C17F4" w:rsidRDefault="006C17F4" w:rsidP="006C17F4">
      <w:pPr>
        <w:pStyle w:val="NormalWeb"/>
        <w:numPr>
          <w:ilvl w:val="0"/>
          <w:numId w:val="5"/>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Integrity:you uphold job-related, social, organisational and ethical norms</w:t>
      </w:r>
    </w:p>
    <w:p w14:paraId="114F32D0"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Qualifications &amp; Experience:</w:t>
      </w:r>
    </w:p>
    <w:p w14:paraId="265D1182" w14:textId="77777777" w:rsidR="006C17F4" w:rsidRDefault="006C17F4" w:rsidP="006C17F4">
      <w:pPr>
        <w:pStyle w:val="NormalWeb"/>
        <w:numPr>
          <w:ilvl w:val="0"/>
          <w:numId w:val="6"/>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Strong academic track record with a genuine desire to complete professional studies (e.g. AAT, ACCA, CIMA)</w:t>
      </w:r>
    </w:p>
    <w:p w14:paraId="5B7567B1" w14:textId="77777777" w:rsidR="006C17F4" w:rsidRDefault="006C17F4" w:rsidP="006C17F4">
      <w:pPr>
        <w:pStyle w:val="NormalWeb"/>
        <w:numPr>
          <w:ilvl w:val="0"/>
          <w:numId w:val="6"/>
        </w:numPr>
        <w:pBdr>
          <w:top w:val="single" w:sz="2" w:space="0" w:color="EEEFF2"/>
          <w:left w:val="single" w:sz="2" w:space="0" w:color="EEEFF2"/>
          <w:bottom w:val="single" w:sz="2" w:space="0" w:color="EEEFF2"/>
          <w:right w:val="single" w:sz="2" w:space="0" w:color="EEEFF2"/>
        </w:pBdr>
        <w:shd w:val="clear" w:color="auto" w:fill="FFFFFF"/>
        <w:spacing w:before="0" w:beforeAutospacing="0" w:after="0" w:afterAutospacing="0"/>
        <w:textAlignment w:val="baseline"/>
        <w:rPr>
          <w:rFonts w:ascii="font" w:hAnsi="font" w:cs="Segoe UI"/>
          <w:color w:val="252525"/>
          <w:sz w:val="23"/>
          <w:szCs w:val="23"/>
        </w:rPr>
      </w:pPr>
      <w:r>
        <w:rPr>
          <w:rFonts w:ascii="font" w:hAnsi="font" w:cs="Segoe UI"/>
          <w:color w:val="252525"/>
          <w:sz w:val="23"/>
          <w:szCs w:val="23"/>
        </w:rPr>
        <w:t>Some previous work or voluntary experience demonstrating the skills and competencies required for this role (preferred but not essential)</w:t>
      </w:r>
    </w:p>
    <w:p w14:paraId="4217C55F"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 xml:space="preserve">We not offer </w:t>
      </w:r>
      <w:proofErr w:type="spellStart"/>
      <w:r>
        <w:rPr>
          <w:rStyle w:val="Strong"/>
          <w:rFonts w:ascii="font" w:eastAsiaTheme="majorEastAsia" w:hAnsi="font" w:cs="Segoe UI"/>
          <w:color w:val="252525"/>
          <w:sz w:val="23"/>
          <w:szCs w:val="23"/>
          <w:bdr w:val="single" w:sz="2" w:space="0" w:color="EEEFF2" w:frame="1"/>
        </w:rPr>
        <w:t>sponsership</w:t>
      </w:r>
      <w:proofErr w:type="spellEnd"/>
      <w:r>
        <w:rPr>
          <w:rStyle w:val="Strong"/>
          <w:rFonts w:ascii="font" w:eastAsiaTheme="majorEastAsia" w:hAnsi="font" w:cs="Segoe UI"/>
          <w:color w:val="252525"/>
          <w:sz w:val="23"/>
          <w:szCs w:val="23"/>
          <w:bdr w:val="single" w:sz="2" w:space="0" w:color="EEEFF2" w:frame="1"/>
        </w:rPr>
        <w:t xml:space="preserve"> for this role</w:t>
      </w:r>
    </w:p>
    <w:p w14:paraId="24FB9FB6"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Fonts w:ascii="font" w:hAnsi="font" w:cs="Segoe UI"/>
          <w:color w:val="252525"/>
          <w:sz w:val="23"/>
          <w:szCs w:val="23"/>
        </w:rPr>
        <w:t>CloserStill Media reserves the right to request a DBS or credit check should the role require it.</w:t>
      </w:r>
    </w:p>
    <w:p w14:paraId="642AC68E"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Strong"/>
          <w:rFonts w:ascii="font" w:eastAsiaTheme="majorEastAsia" w:hAnsi="font" w:cs="Segoe UI"/>
          <w:color w:val="252525"/>
          <w:sz w:val="23"/>
          <w:szCs w:val="23"/>
          <w:bdr w:val="single" w:sz="2" w:space="0" w:color="EEEFF2" w:frame="1"/>
        </w:rPr>
        <w:t>DIVERSITY AND INCLUSION:</w:t>
      </w:r>
    </w:p>
    <w:p w14:paraId="581033B0"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Emphasis"/>
          <w:rFonts w:ascii="font" w:eastAsiaTheme="majorEastAsia" w:hAnsi="font" w:cs="Segoe UI"/>
          <w:color w:val="252525"/>
          <w:sz w:val="23"/>
          <w:szCs w:val="23"/>
          <w:bdr w:val="single" w:sz="2" w:space="0" w:color="EEEFF2" w:frame="1"/>
        </w:rPr>
        <w:t>CloserStill Media embrace diversity in all its forms and are committed to continuing to develop a diverse and inclusive environment that encourages collaboration and innovation. </w:t>
      </w:r>
    </w:p>
    <w:p w14:paraId="009BDBAE"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textAlignment w:val="baseline"/>
        <w:rPr>
          <w:rFonts w:ascii="font" w:hAnsi="font" w:cs="Segoe UI"/>
          <w:color w:val="252525"/>
          <w:sz w:val="23"/>
          <w:szCs w:val="23"/>
        </w:rPr>
      </w:pPr>
      <w:r>
        <w:rPr>
          <w:rStyle w:val="Emphasis"/>
          <w:rFonts w:ascii="font" w:eastAsiaTheme="majorEastAsia" w:hAnsi="font" w:cs="Segoe UI"/>
          <w:color w:val="252525"/>
          <w:sz w:val="23"/>
          <w:szCs w:val="23"/>
          <w:bdr w:val="single" w:sz="2" w:space="0" w:color="EEEFF2" w:frame="1"/>
        </w:rPr>
        <w:t>We are an equal opportunity employer. All applicants will be considered for employment based on merit without attention to age, ethnicity, religion or beliefs, sexual orientation, gender identity, family or parental status or disability status.</w:t>
      </w:r>
    </w:p>
    <w:p w14:paraId="76475589" w14:textId="77777777" w:rsidR="006C17F4" w:rsidRDefault="006C17F4" w:rsidP="006C17F4">
      <w:pPr>
        <w:pStyle w:val="NormalWeb"/>
        <w:pBdr>
          <w:top w:val="single" w:sz="2" w:space="0" w:color="EEEFF2"/>
          <w:left w:val="single" w:sz="2" w:space="0" w:color="EEEFF2"/>
          <w:bottom w:val="single" w:sz="2" w:space="0" w:color="EEEFF2"/>
          <w:right w:val="single" w:sz="2" w:space="0" w:color="EEEFF2"/>
        </w:pBdr>
        <w:shd w:val="clear" w:color="auto" w:fill="FFFFFF"/>
        <w:spacing w:before="0" w:after="0"/>
        <w:textAlignment w:val="baseline"/>
        <w:rPr>
          <w:rStyle w:val="Emphasis"/>
          <w:rFonts w:ascii="font" w:eastAsiaTheme="majorEastAsia" w:hAnsi="font" w:cs="Segoe UI"/>
          <w:color w:val="252525"/>
          <w:sz w:val="23"/>
          <w:szCs w:val="23"/>
          <w:bdr w:val="single" w:sz="2" w:space="0" w:color="EEEFF2" w:frame="1"/>
        </w:rPr>
      </w:pPr>
      <w:r>
        <w:rPr>
          <w:rStyle w:val="Emphasis"/>
          <w:rFonts w:ascii="font" w:eastAsiaTheme="majorEastAsia" w:hAnsi="font" w:cs="Segoe UI"/>
          <w:color w:val="252525"/>
          <w:sz w:val="23"/>
          <w:szCs w:val="23"/>
          <w:bdr w:val="single" w:sz="2" w:space="0" w:color="EEEFF2" w:frame="1"/>
        </w:rPr>
        <w:t>We are committed to ensuring an inclusive and accessible recruitment process. If you require any reasonable adjustments at any stage, don't hesitate to get in touch with our HR team at </w:t>
      </w:r>
      <w:hyperlink r:id="rId8" w:tooltip="mailto:hr@closerstillmedia.com" w:history="1">
        <w:r>
          <w:rPr>
            <w:rStyle w:val="Emphasis"/>
            <w:rFonts w:ascii="font" w:eastAsiaTheme="majorEastAsia" w:hAnsi="font" w:cs="Segoe UI"/>
            <w:color w:val="0000FF"/>
            <w:sz w:val="23"/>
            <w:szCs w:val="23"/>
            <w:u w:val="single"/>
            <w:bdr w:val="single" w:sz="2" w:space="0" w:color="EEEFF2" w:frame="1"/>
          </w:rPr>
          <w:t>hr@closerstillmedia.com</w:t>
        </w:r>
      </w:hyperlink>
      <w:r>
        <w:rPr>
          <w:rStyle w:val="Emphasis"/>
          <w:rFonts w:ascii="font" w:eastAsiaTheme="majorEastAsia" w:hAnsi="font" w:cs="Segoe UI"/>
          <w:color w:val="252525"/>
          <w:sz w:val="23"/>
          <w:szCs w:val="23"/>
          <w:bdr w:val="single" w:sz="2" w:space="0" w:color="EEEFF2" w:frame="1"/>
        </w:rPr>
        <w:t>.</w:t>
      </w:r>
    </w:p>
    <w:p w14:paraId="11D3558E" w14:textId="77777777" w:rsidR="00520DF7" w:rsidRDefault="00520DF7" w:rsidP="006C17F4">
      <w:pPr>
        <w:pStyle w:val="NormalWeb"/>
        <w:pBdr>
          <w:top w:val="single" w:sz="2" w:space="0" w:color="EEEFF2"/>
          <w:left w:val="single" w:sz="2" w:space="0" w:color="EEEFF2"/>
          <w:bottom w:val="single" w:sz="2" w:space="0" w:color="EEEFF2"/>
          <w:right w:val="single" w:sz="2" w:space="0" w:color="EEEFF2"/>
        </w:pBdr>
        <w:shd w:val="clear" w:color="auto" w:fill="FFFFFF"/>
        <w:spacing w:before="0" w:after="0"/>
        <w:textAlignment w:val="baseline"/>
        <w:rPr>
          <w:rStyle w:val="Emphasis"/>
          <w:rFonts w:ascii="font" w:eastAsiaTheme="majorEastAsia" w:hAnsi="font" w:cs="Segoe UI"/>
          <w:color w:val="252525"/>
          <w:sz w:val="23"/>
          <w:szCs w:val="23"/>
          <w:bdr w:val="single" w:sz="2" w:space="0" w:color="EEEFF2" w:frame="1"/>
        </w:rPr>
      </w:pPr>
    </w:p>
    <w:p w14:paraId="7274B6AE" w14:textId="77777777" w:rsidR="00520DF7" w:rsidRDefault="00520DF7" w:rsidP="006C17F4">
      <w:pPr>
        <w:pStyle w:val="NormalWeb"/>
        <w:pBdr>
          <w:top w:val="single" w:sz="2" w:space="0" w:color="EEEFF2"/>
          <w:left w:val="single" w:sz="2" w:space="0" w:color="EEEFF2"/>
          <w:bottom w:val="single" w:sz="2" w:space="0" w:color="EEEFF2"/>
          <w:right w:val="single" w:sz="2" w:space="0" w:color="EEEFF2"/>
        </w:pBdr>
        <w:shd w:val="clear" w:color="auto" w:fill="FFFFFF"/>
        <w:spacing w:before="0" w:after="0"/>
        <w:textAlignment w:val="baseline"/>
        <w:rPr>
          <w:rStyle w:val="Emphasis"/>
          <w:rFonts w:ascii="font" w:eastAsiaTheme="majorEastAsia" w:hAnsi="font" w:cs="Segoe UI"/>
          <w:color w:val="252525"/>
          <w:sz w:val="23"/>
          <w:szCs w:val="23"/>
          <w:bdr w:val="single" w:sz="2" w:space="0" w:color="EEEFF2" w:frame="1"/>
        </w:rPr>
      </w:pPr>
    </w:p>
    <w:p w14:paraId="54A3FB0E" w14:textId="79A7B4B9" w:rsidR="00520DF7" w:rsidRPr="00520DF7" w:rsidRDefault="00520DF7" w:rsidP="00520DF7">
      <w:pPr>
        <w:keepNext/>
        <w:keepLines/>
        <w:spacing w:before="480" w:after="0" w:line="276" w:lineRule="auto"/>
        <w:outlineLvl w:val="0"/>
        <w:rPr>
          <w:rFonts w:asciiTheme="majorHAnsi" w:eastAsiaTheme="majorEastAsia" w:hAnsiTheme="majorHAnsi" w:cstheme="majorBidi"/>
          <w:b/>
          <w:bCs/>
          <w:color w:val="0F4761" w:themeColor="accent1" w:themeShade="BF"/>
          <w:kern w:val="0"/>
          <w:sz w:val="28"/>
          <w:szCs w:val="28"/>
          <w:lang w:val="en-US"/>
          <w14:ligatures w14:val="none"/>
        </w:rPr>
      </w:pPr>
      <w:r w:rsidRPr="00520DF7">
        <w:rPr>
          <w:rFonts w:asciiTheme="majorHAnsi" w:eastAsiaTheme="majorEastAsia" w:hAnsiTheme="majorHAnsi" w:cstheme="majorBidi"/>
          <w:b/>
          <w:bCs/>
          <w:color w:val="0F4761" w:themeColor="accent1" w:themeShade="BF"/>
          <w:kern w:val="0"/>
          <w:sz w:val="28"/>
          <w:szCs w:val="28"/>
          <w:lang w:val="en-US"/>
          <w14:ligatures w14:val="none"/>
        </w:rPr>
        <w:t>BASIL AKANG</w:t>
      </w:r>
      <w:r>
        <w:rPr>
          <w:rFonts w:asciiTheme="majorHAnsi" w:eastAsiaTheme="majorEastAsia" w:hAnsiTheme="majorHAnsi" w:cstheme="majorBidi"/>
          <w:b/>
          <w:bCs/>
          <w:color w:val="0F4761" w:themeColor="accent1" w:themeShade="BF"/>
          <w:kern w:val="0"/>
          <w:sz w:val="28"/>
          <w:szCs w:val="28"/>
          <w:lang w:val="en-US"/>
          <w14:ligatures w14:val="none"/>
        </w:rPr>
        <w:t xml:space="preserve"> </w:t>
      </w:r>
      <w:r w:rsidR="002E41C0">
        <w:rPr>
          <w:rFonts w:asciiTheme="majorHAnsi" w:eastAsiaTheme="majorEastAsia" w:hAnsiTheme="majorHAnsi" w:cstheme="majorBidi"/>
          <w:b/>
          <w:bCs/>
          <w:color w:val="0F4761" w:themeColor="accent1" w:themeShade="BF"/>
          <w:kern w:val="0"/>
          <w:sz w:val="28"/>
          <w:szCs w:val="28"/>
          <w:lang w:val="en-US"/>
          <w14:ligatures w14:val="none"/>
        </w:rPr>
        <w:t>CV</w:t>
      </w:r>
    </w:p>
    <w:p w14:paraId="31E320A7"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07500 933509 | basilakang55@yahoo.com | UK Based</w:t>
      </w:r>
    </w:p>
    <w:p w14:paraId="716874F7"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Accounts Assistant | Finance Operations Support | Bookkeeping &amp; Payroll</w:t>
      </w:r>
    </w:p>
    <w:p w14:paraId="4F5C20D0"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PROFESSIONAL SUMMARY</w:t>
      </w:r>
    </w:p>
    <w:p w14:paraId="1C63B9C9"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Detail-driven Accounts Assistant with experience supporting SME finance teams across accounts payable, receivable, reconciliations and month-end processes. Combines multinational accounting experience with recent UK practical training in Sage, QuickBooks and Excel. Confident communicating with clients and suppliers, chasing payments and maintaining accurate financial records within fast-paced environments.</w:t>
      </w:r>
    </w:p>
    <w:p w14:paraId="38DB0EEA"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CORE SKILLS</w:t>
      </w:r>
    </w:p>
    <w:p w14:paraId="46D7F801"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Accounts Payable &amp; Receivable</w:t>
      </w:r>
    </w:p>
    <w:p w14:paraId="665225C3"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Invoice processing &amp; payment chasing</w:t>
      </w:r>
    </w:p>
    <w:p w14:paraId="787F9D27"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Bank, supplier &amp; ledger reconciliations</w:t>
      </w:r>
    </w:p>
    <w:p w14:paraId="52BCCFE9"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Month-end support &amp; journal posting</w:t>
      </w:r>
    </w:p>
    <w:p w14:paraId="30810951"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Supplier &amp; client communication</w:t>
      </w:r>
    </w:p>
    <w:p w14:paraId="614F42F0"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Excel data analysis (Pivot Tables, Lookups)</w:t>
      </w:r>
    </w:p>
    <w:p w14:paraId="38C7DB36"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VAT preparation support</w:t>
      </w:r>
    </w:p>
    <w:p w14:paraId="66318147"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Payroll journals</w:t>
      </w:r>
    </w:p>
    <w:p w14:paraId="143978C2"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Financial record management</w:t>
      </w:r>
    </w:p>
    <w:p w14:paraId="7BDA5688"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 xml:space="preserve">Process documentation &amp; </w:t>
      </w:r>
      <w:proofErr w:type="spellStart"/>
      <w:r w:rsidRPr="00520DF7">
        <w:rPr>
          <w:rFonts w:eastAsiaTheme="minorEastAsia"/>
          <w:kern w:val="0"/>
          <w:sz w:val="22"/>
          <w:szCs w:val="22"/>
          <w:lang w:val="en-US"/>
          <w14:ligatures w14:val="none"/>
        </w:rPr>
        <w:t>organisation</w:t>
      </w:r>
      <w:proofErr w:type="spellEnd"/>
    </w:p>
    <w:p w14:paraId="0236981F"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PROFESSIONAL EXPERIENCE</w:t>
      </w:r>
    </w:p>
    <w:p w14:paraId="0376825B"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TD&amp;A Certified Accountants — Canary Wharf</w:t>
      </w:r>
    </w:p>
    <w:p w14:paraId="74738D29"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Trainee Accounts Assistant | Jan 2017 – Jul 2017</w:t>
      </w:r>
    </w:p>
    <w:p w14:paraId="0FFB6643"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Supported onboarding of client accounts including opening balance setup</w:t>
      </w:r>
    </w:p>
    <w:p w14:paraId="3A8EDAA7"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Processed supplier invoices, credit notes and purchase orders</w:t>
      </w:r>
    </w:p>
    <w:p w14:paraId="156708FE"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Assisted with sales invoicing and customer quotations</w:t>
      </w:r>
    </w:p>
    <w:p w14:paraId="2CD0C753"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Prepared payroll journal entries supporting month-end close</w:t>
      </w:r>
    </w:p>
    <w:p w14:paraId="607B86D4"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Contributed to VAT preparation and credit control activities</w:t>
      </w:r>
    </w:p>
    <w:p w14:paraId="7DF05E62"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Chevron Nigeria Limited — Lagos</w:t>
      </w:r>
    </w:p>
    <w:p w14:paraId="0961E0F9"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Assistant Accountant | Jan 1993 – Jan 2013</w:t>
      </w:r>
    </w:p>
    <w:p w14:paraId="0B005E3E"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Managed expense accounting and project cost tracking within a high-volume operational environment</w:t>
      </w:r>
    </w:p>
    <w:p w14:paraId="282C2354"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Processed contractor invoices and reconciled vendor balances ensuring ledger accuracy</w:t>
      </w:r>
    </w:p>
    <w:p w14:paraId="405406D6"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Liaised with contractors and suppliers to resolve invoice queries and maintain accurate records</w:t>
      </w:r>
    </w:p>
    <w:p w14:paraId="729717DB"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Supported reconciliation and payment follow-up activities improving visibility of outstanding balances</w:t>
      </w:r>
    </w:p>
    <w:p w14:paraId="297B1DC7"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Documented finance processes supporting internal control and compliance improvements</w:t>
      </w:r>
    </w:p>
    <w:p w14:paraId="73322073"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Provided day-to-day accounting support using enterprise finance systems</w:t>
      </w:r>
    </w:p>
    <w:p w14:paraId="6513CEB7"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PROFESSIONAL TRAINING</w:t>
      </w:r>
    </w:p>
    <w:p w14:paraId="43EE34BF"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Accounts Assistant Practical Training — KBM Training &amp; Recruitment, Birmingham | 2023</w:t>
      </w:r>
    </w:p>
    <w:p w14:paraId="246A5D4D"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Hands-on UK bookkeeping training using Sage, QuickBooks and Excel</w:t>
      </w:r>
    </w:p>
    <w:p w14:paraId="1F8A2B9D"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proofErr w:type="spellStart"/>
      <w:r w:rsidRPr="00520DF7">
        <w:rPr>
          <w:rFonts w:eastAsiaTheme="minorEastAsia"/>
          <w:kern w:val="0"/>
          <w:sz w:val="22"/>
          <w:szCs w:val="22"/>
          <w:lang w:val="en-US"/>
          <w14:ligatures w14:val="none"/>
        </w:rPr>
        <w:t>Practised</w:t>
      </w:r>
      <w:proofErr w:type="spellEnd"/>
      <w:r w:rsidRPr="00520DF7">
        <w:rPr>
          <w:rFonts w:eastAsiaTheme="minorEastAsia"/>
          <w:kern w:val="0"/>
          <w:sz w:val="22"/>
          <w:szCs w:val="22"/>
          <w:lang w:val="en-US"/>
          <w14:ligatures w14:val="none"/>
        </w:rPr>
        <w:t xml:space="preserve"> accounts payable/receivable, reconciliations and month-end tasks</w:t>
      </w:r>
    </w:p>
    <w:p w14:paraId="12B7FB4F"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Supported VAT return preparation and payroll processing scenarios</w:t>
      </w:r>
    </w:p>
    <w:p w14:paraId="3730ADF0" w14:textId="77777777" w:rsidR="00520DF7" w:rsidRPr="00520DF7" w:rsidRDefault="00520DF7" w:rsidP="00520DF7">
      <w:pPr>
        <w:numPr>
          <w:ilvl w:val="0"/>
          <w:numId w:val="7"/>
        </w:numPr>
        <w:spacing w:after="200" w:line="276" w:lineRule="auto"/>
        <w:contextualSpacing/>
        <w:rPr>
          <w:rFonts w:eastAsiaTheme="minorEastAsia"/>
          <w:kern w:val="0"/>
          <w:sz w:val="22"/>
          <w:szCs w:val="22"/>
          <w:lang w:val="en-US"/>
          <w14:ligatures w14:val="none"/>
        </w:rPr>
      </w:pPr>
      <w:r w:rsidRPr="00520DF7">
        <w:rPr>
          <w:rFonts w:eastAsiaTheme="minorEastAsia"/>
          <w:kern w:val="0"/>
          <w:sz w:val="22"/>
          <w:szCs w:val="22"/>
          <w:lang w:val="en-US"/>
          <w14:ligatures w14:val="none"/>
        </w:rPr>
        <w:t>Strengthened knowledge of UK financial documentation and compliance</w:t>
      </w:r>
    </w:p>
    <w:p w14:paraId="618D986B"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EDUCATION</w:t>
      </w:r>
    </w:p>
    <w:p w14:paraId="101D1E9C"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PGD Accounting &amp; Financial Management — Coventry University | 2015–2016</w:t>
      </w:r>
    </w:p>
    <w:p w14:paraId="482C0310" w14:textId="77777777" w:rsidR="00520DF7" w:rsidRPr="00520DF7" w:rsidRDefault="00520DF7" w:rsidP="00520DF7">
      <w:pPr>
        <w:spacing w:after="200" w:line="276" w:lineRule="auto"/>
        <w:rPr>
          <w:rFonts w:eastAsiaTheme="minorEastAsia"/>
          <w:kern w:val="0"/>
          <w:sz w:val="22"/>
          <w:szCs w:val="22"/>
          <w:lang w:val="en-US"/>
          <w14:ligatures w14:val="none"/>
        </w:rPr>
      </w:pPr>
      <w:proofErr w:type="spellStart"/>
      <w:r w:rsidRPr="00520DF7">
        <w:rPr>
          <w:rFonts w:eastAsiaTheme="minorEastAsia"/>
          <w:kern w:val="0"/>
          <w:sz w:val="22"/>
          <w:szCs w:val="22"/>
          <w:lang w:val="en-US"/>
          <w14:ligatures w14:val="none"/>
        </w:rPr>
        <w:t>BSc</w:t>
      </w:r>
      <w:proofErr w:type="spellEnd"/>
      <w:r w:rsidRPr="00520DF7">
        <w:rPr>
          <w:rFonts w:eastAsiaTheme="minorEastAsia"/>
          <w:kern w:val="0"/>
          <w:sz w:val="22"/>
          <w:szCs w:val="22"/>
          <w:lang w:val="en-US"/>
          <w14:ligatures w14:val="none"/>
        </w:rPr>
        <w:t xml:space="preserve"> Accounting (Second Class Upper) — University of Cross River State | 1987–1991</w:t>
      </w:r>
    </w:p>
    <w:p w14:paraId="5B7E6616" w14:textId="77777777" w:rsidR="00520DF7" w:rsidRPr="00520DF7" w:rsidRDefault="00520DF7" w:rsidP="00520DF7">
      <w:pPr>
        <w:keepNext/>
        <w:keepLines/>
        <w:spacing w:before="200" w:after="0" w:line="276" w:lineRule="auto"/>
        <w:outlineLvl w:val="1"/>
        <w:rPr>
          <w:rFonts w:asciiTheme="majorHAnsi" w:eastAsiaTheme="majorEastAsia" w:hAnsiTheme="majorHAnsi" w:cstheme="majorBidi"/>
          <w:b/>
          <w:bCs/>
          <w:color w:val="156082" w:themeColor="accent1"/>
          <w:kern w:val="0"/>
          <w:sz w:val="26"/>
          <w:szCs w:val="26"/>
          <w:lang w:val="en-US"/>
          <w14:ligatures w14:val="none"/>
        </w:rPr>
      </w:pPr>
      <w:r w:rsidRPr="00520DF7">
        <w:rPr>
          <w:rFonts w:asciiTheme="majorHAnsi" w:eastAsiaTheme="majorEastAsia" w:hAnsiTheme="majorHAnsi" w:cstheme="majorBidi"/>
          <w:b/>
          <w:bCs/>
          <w:color w:val="156082" w:themeColor="accent1"/>
          <w:kern w:val="0"/>
          <w:sz w:val="26"/>
          <w:szCs w:val="26"/>
          <w:lang w:val="en-US"/>
          <w14:ligatures w14:val="none"/>
        </w:rPr>
        <w:t>SYSTEMS</w:t>
      </w:r>
    </w:p>
    <w:p w14:paraId="1B1F3BB4" w14:textId="77777777" w:rsidR="00520DF7" w:rsidRPr="00520DF7" w:rsidRDefault="00520DF7" w:rsidP="00520DF7">
      <w:pPr>
        <w:spacing w:after="200" w:line="276" w:lineRule="auto"/>
        <w:rPr>
          <w:rFonts w:eastAsiaTheme="minorEastAsia"/>
          <w:kern w:val="0"/>
          <w:sz w:val="22"/>
          <w:szCs w:val="22"/>
          <w:lang w:val="en-US"/>
          <w14:ligatures w14:val="none"/>
        </w:rPr>
      </w:pPr>
      <w:r w:rsidRPr="00520DF7">
        <w:rPr>
          <w:rFonts w:eastAsiaTheme="minorEastAsia"/>
          <w:kern w:val="0"/>
          <w:sz w:val="22"/>
          <w:szCs w:val="22"/>
          <w:lang w:val="en-US"/>
          <w14:ligatures w14:val="none"/>
        </w:rPr>
        <w:t>Sage • QuickBooks • Xero (working knowledge) • Microsoft Excel • Microsoft Office</w:t>
      </w:r>
    </w:p>
    <w:p w14:paraId="136CEBEF" w14:textId="77777777" w:rsidR="00520DF7" w:rsidRDefault="00520DF7" w:rsidP="006C17F4">
      <w:pPr>
        <w:pStyle w:val="NormalWeb"/>
        <w:pBdr>
          <w:top w:val="single" w:sz="2" w:space="0" w:color="EEEFF2"/>
          <w:left w:val="single" w:sz="2" w:space="0" w:color="EEEFF2"/>
          <w:bottom w:val="single" w:sz="2" w:space="0" w:color="EEEFF2"/>
          <w:right w:val="single" w:sz="2" w:space="0" w:color="EEEFF2"/>
        </w:pBdr>
        <w:shd w:val="clear" w:color="auto" w:fill="FFFFFF"/>
        <w:spacing w:before="0" w:after="0"/>
        <w:textAlignment w:val="baseline"/>
        <w:rPr>
          <w:rFonts w:ascii="font" w:hAnsi="font" w:cs="Segoe UI"/>
          <w:color w:val="252525"/>
          <w:sz w:val="23"/>
          <w:szCs w:val="23"/>
        </w:rPr>
      </w:pPr>
    </w:p>
    <w:p w14:paraId="7A8740F7" w14:textId="77777777" w:rsidR="004309C2" w:rsidRDefault="004309C2"/>
    <w:p w14:paraId="5A66E968" w14:textId="77777777" w:rsidR="00AA1D91" w:rsidRDefault="00AA1D91"/>
    <w:p w14:paraId="79602272" w14:textId="4C097320" w:rsidR="00AA1D91" w:rsidRPr="00AA1D91" w:rsidRDefault="00AA1D91">
      <w:pPr>
        <w:rPr>
          <w:b/>
          <w:bCs/>
        </w:rPr>
      </w:pPr>
      <w:r w:rsidRPr="00AA1D91">
        <w:rPr>
          <w:b/>
          <w:bCs/>
        </w:rPr>
        <w:t xml:space="preserve">Cover letter </w:t>
      </w:r>
    </w:p>
    <w:p w14:paraId="10D8C5BC" w14:textId="77777777" w:rsidR="00AA1D91" w:rsidRDefault="00AA1D91"/>
    <w:p w14:paraId="095FCC13" w14:textId="77777777" w:rsidR="002B2E42" w:rsidRDefault="002B2E42">
      <w:pPr>
        <w:pStyle w:val="p1"/>
      </w:pPr>
      <w:r>
        <w:rPr>
          <w:rStyle w:val="s1"/>
        </w:rPr>
        <w:t>Dear Hiring Team,</w:t>
      </w:r>
    </w:p>
    <w:p w14:paraId="3B2497AB" w14:textId="77777777" w:rsidR="002B2E42" w:rsidRDefault="002B2E42">
      <w:pPr>
        <w:pStyle w:val="p2"/>
      </w:pPr>
    </w:p>
    <w:p w14:paraId="05DB5FC1" w14:textId="77777777" w:rsidR="002B2E42" w:rsidRDefault="002B2E42">
      <w:pPr>
        <w:pStyle w:val="p1"/>
      </w:pPr>
      <w:r>
        <w:rPr>
          <w:rStyle w:val="s1"/>
        </w:rPr>
        <w:t>I am writing to apply for the Accounts Assistant position within the Management Accounting team at CloserStill Media. The opportunity to support financial processes across your Healthcare portfolio strongly aligns with my experience and career goals.</w:t>
      </w:r>
    </w:p>
    <w:p w14:paraId="4BF5206A" w14:textId="77777777" w:rsidR="002B2E42" w:rsidRDefault="002B2E42">
      <w:pPr>
        <w:pStyle w:val="p2"/>
      </w:pPr>
    </w:p>
    <w:p w14:paraId="15E97048" w14:textId="77777777" w:rsidR="002B2E42" w:rsidRDefault="002B2E42">
      <w:pPr>
        <w:pStyle w:val="p1"/>
      </w:pPr>
      <w:r>
        <w:rPr>
          <w:rStyle w:val="s1"/>
        </w:rPr>
        <w:t>My background includes multinational accounting experience alongside recent UK practical training covering reconciliations, journal preparation, payroll reporting and financial analysis using Excel and cloud accounting systems. I have supported month-end activities, investigated variances and maintained accurate financial records within fast-paced environments, working closely with colleagues to meet deadlines and improve reporting clarity.</w:t>
      </w:r>
    </w:p>
    <w:p w14:paraId="3785319B" w14:textId="77777777" w:rsidR="002B2E42" w:rsidRDefault="002B2E42">
      <w:pPr>
        <w:pStyle w:val="p2"/>
      </w:pPr>
    </w:p>
    <w:p w14:paraId="0BCCCAAC" w14:textId="77777777" w:rsidR="002B2E42" w:rsidRDefault="002B2E42">
      <w:pPr>
        <w:pStyle w:val="p1"/>
      </w:pPr>
      <w:r>
        <w:rPr>
          <w:rStyle w:val="s1"/>
        </w:rPr>
        <w:t>I am particularly drawn to this role because of its exposure to forecasting, revenue reconciliation and business partnering, which aligns with my ambition to develop further within management accounting.</w:t>
      </w:r>
    </w:p>
    <w:p w14:paraId="4A87E746" w14:textId="77777777" w:rsidR="002B2E42" w:rsidRDefault="002B2E42">
      <w:pPr>
        <w:pStyle w:val="p2"/>
      </w:pPr>
    </w:p>
    <w:p w14:paraId="5AC04A82" w14:textId="77777777" w:rsidR="002B2E42" w:rsidRDefault="002B2E42">
      <w:pPr>
        <w:pStyle w:val="p1"/>
      </w:pPr>
      <w:r>
        <w:rPr>
          <w:rStyle w:val="s1"/>
        </w:rPr>
        <w:t>I would welcome the opportunity to contribute to your finance team and grow within such a dynamic organisation.</w:t>
      </w:r>
    </w:p>
    <w:p w14:paraId="1DF75484" w14:textId="77777777" w:rsidR="002B2E42" w:rsidRDefault="002B2E42">
      <w:pPr>
        <w:pStyle w:val="p2"/>
      </w:pPr>
    </w:p>
    <w:p w14:paraId="34720606" w14:textId="77777777" w:rsidR="002B2E42" w:rsidRDefault="002B2E42">
      <w:pPr>
        <w:pStyle w:val="p1"/>
      </w:pPr>
      <w:r>
        <w:rPr>
          <w:rStyle w:val="s1"/>
        </w:rPr>
        <w:t>Kind regards,</w:t>
      </w:r>
    </w:p>
    <w:p w14:paraId="155DE541" w14:textId="77777777" w:rsidR="002B2E42" w:rsidRDefault="002B2E42">
      <w:pPr>
        <w:pStyle w:val="p1"/>
      </w:pPr>
      <w:r>
        <w:rPr>
          <w:rStyle w:val="s1"/>
        </w:rPr>
        <w:t>Basil Akang</w:t>
      </w:r>
    </w:p>
    <w:p w14:paraId="7FC7D738" w14:textId="77777777" w:rsidR="006C17F4" w:rsidRDefault="006C17F4"/>
    <w:p w14:paraId="2A07622E" w14:textId="77777777" w:rsidR="00521823" w:rsidRDefault="00521823"/>
    <w:sectPr w:rsidR="005218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font">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C28712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846332"/>
    <w:multiLevelType w:val="multilevel"/>
    <w:tmpl w:val="8188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60558F"/>
    <w:multiLevelType w:val="multilevel"/>
    <w:tmpl w:val="17DE1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D94CE8"/>
    <w:multiLevelType w:val="multilevel"/>
    <w:tmpl w:val="4F060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5B1D85"/>
    <w:multiLevelType w:val="multilevel"/>
    <w:tmpl w:val="53881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716B7F"/>
    <w:multiLevelType w:val="multilevel"/>
    <w:tmpl w:val="7B1ED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6F61DA"/>
    <w:multiLevelType w:val="multilevel"/>
    <w:tmpl w:val="80AE2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2870243">
    <w:abstractNumId w:val="5"/>
  </w:num>
  <w:num w:numId="2" w16cid:durableId="1936744143">
    <w:abstractNumId w:val="4"/>
  </w:num>
  <w:num w:numId="3" w16cid:durableId="505902643">
    <w:abstractNumId w:val="3"/>
  </w:num>
  <w:num w:numId="4" w16cid:durableId="1817994633">
    <w:abstractNumId w:val="6"/>
  </w:num>
  <w:num w:numId="5" w16cid:durableId="686639245">
    <w:abstractNumId w:val="1"/>
  </w:num>
  <w:num w:numId="6" w16cid:durableId="428233509">
    <w:abstractNumId w:val="2"/>
  </w:num>
  <w:num w:numId="7" w16cid:durableId="366100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D4A"/>
    <w:rsid w:val="001E6085"/>
    <w:rsid w:val="00205580"/>
    <w:rsid w:val="002B2E42"/>
    <w:rsid w:val="002E41C0"/>
    <w:rsid w:val="002E67E5"/>
    <w:rsid w:val="003C13DE"/>
    <w:rsid w:val="004309C2"/>
    <w:rsid w:val="00457D4A"/>
    <w:rsid w:val="00520DF7"/>
    <w:rsid w:val="00521823"/>
    <w:rsid w:val="00561280"/>
    <w:rsid w:val="006C17F4"/>
    <w:rsid w:val="007B68FE"/>
    <w:rsid w:val="00837E64"/>
    <w:rsid w:val="008D52FE"/>
    <w:rsid w:val="008F542E"/>
    <w:rsid w:val="00AA1D91"/>
    <w:rsid w:val="00D35865"/>
    <w:rsid w:val="00D71014"/>
    <w:rsid w:val="00D8733C"/>
    <w:rsid w:val="00E318E2"/>
    <w:rsid w:val="00EA4D7A"/>
    <w:rsid w:val="00FB2768"/>
    <w:rsid w:val="00FE4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A6BFA"/>
  <w15:chartTrackingRefBased/>
  <w15:docId w15:val="{9E0038AA-209E-430A-919D-F2E626BFD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7D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57D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7D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7D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7D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7D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D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D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D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7D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57D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7D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7D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7D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7D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7D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7D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7D4A"/>
    <w:rPr>
      <w:rFonts w:eastAsiaTheme="majorEastAsia" w:cstheme="majorBidi"/>
      <w:color w:val="272727" w:themeColor="text1" w:themeTint="D8"/>
    </w:rPr>
  </w:style>
  <w:style w:type="paragraph" w:styleId="Title">
    <w:name w:val="Title"/>
    <w:basedOn w:val="Normal"/>
    <w:next w:val="Normal"/>
    <w:link w:val="TitleChar"/>
    <w:uiPriority w:val="10"/>
    <w:qFormat/>
    <w:rsid w:val="00457D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7D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7D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7D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7D4A"/>
    <w:pPr>
      <w:spacing w:before="160"/>
      <w:jc w:val="center"/>
    </w:pPr>
    <w:rPr>
      <w:i/>
      <w:iCs/>
      <w:color w:val="404040" w:themeColor="text1" w:themeTint="BF"/>
    </w:rPr>
  </w:style>
  <w:style w:type="character" w:customStyle="1" w:styleId="QuoteChar">
    <w:name w:val="Quote Char"/>
    <w:basedOn w:val="DefaultParagraphFont"/>
    <w:link w:val="Quote"/>
    <w:uiPriority w:val="29"/>
    <w:rsid w:val="00457D4A"/>
    <w:rPr>
      <w:i/>
      <w:iCs/>
      <w:color w:val="404040" w:themeColor="text1" w:themeTint="BF"/>
    </w:rPr>
  </w:style>
  <w:style w:type="paragraph" w:styleId="ListParagraph">
    <w:name w:val="List Paragraph"/>
    <w:basedOn w:val="Normal"/>
    <w:uiPriority w:val="34"/>
    <w:qFormat/>
    <w:rsid w:val="00457D4A"/>
    <w:pPr>
      <w:ind w:left="720"/>
      <w:contextualSpacing/>
    </w:pPr>
  </w:style>
  <w:style w:type="character" w:styleId="IntenseEmphasis">
    <w:name w:val="Intense Emphasis"/>
    <w:basedOn w:val="DefaultParagraphFont"/>
    <w:uiPriority w:val="21"/>
    <w:qFormat/>
    <w:rsid w:val="00457D4A"/>
    <w:rPr>
      <w:i/>
      <w:iCs/>
      <w:color w:val="0F4761" w:themeColor="accent1" w:themeShade="BF"/>
    </w:rPr>
  </w:style>
  <w:style w:type="paragraph" w:styleId="IntenseQuote">
    <w:name w:val="Intense Quote"/>
    <w:basedOn w:val="Normal"/>
    <w:next w:val="Normal"/>
    <w:link w:val="IntenseQuoteChar"/>
    <w:uiPriority w:val="30"/>
    <w:qFormat/>
    <w:rsid w:val="00457D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7D4A"/>
    <w:rPr>
      <w:i/>
      <w:iCs/>
      <w:color w:val="0F4761" w:themeColor="accent1" w:themeShade="BF"/>
    </w:rPr>
  </w:style>
  <w:style w:type="character" w:styleId="IntenseReference">
    <w:name w:val="Intense Reference"/>
    <w:basedOn w:val="DefaultParagraphFont"/>
    <w:uiPriority w:val="32"/>
    <w:qFormat/>
    <w:rsid w:val="00457D4A"/>
    <w:rPr>
      <w:b/>
      <w:bCs/>
      <w:smallCaps/>
      <w:color w:val="0F4761" w:themeColor="accent1" w:themeShade="BF"/>
      <w:spacing w:val="5"/>
    </w:rPr>
  </w:style>
  <w:style w:type="paragraph" w:styleId="NormalWeb">
    <w:name w:val="Normal (Web)"/>
    <w:basedOn w:val="Normal"/>
    <w:uiPriority w:val="99"/>
    <w:semiHidden/>
    <w:unhideWhenUsed/>
    <w:rsid w:val="006C17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C17F4"/>
    <w:rPr>
      <w:b/>
      <w:bCs/>
    </w:rPr>
  </w:style>
  <w:style w:type="character" w:styleId="Emphasis">
    <w:name w:val="Emphasis"/>
    <w:basedOn w:val="DefaultParagraphFont"/>
    <w:uiPriority w:val="20"/>
    <w:qFormat/>
    <w:rsid w:val="006C17F4"/>
    <w:rPr>
      <w:i/>
      <w:iCs/>
    </w:rPr>
  </w:style>
  <w:style w:type="paragraph" w:styleId="ListBullet">
    <w:name w:val="List Bullet"/>
    <w:basedOn w:val="Normal"/>
    <w:uiPriority w:val="99"/>
    <w:unhideWhenUsed/>
    <w:rsid w:val="00520DF7"/>
    <w:pPr>
      <w:numPr>
        <w:numId w:val="7"/>
      </w:numPr>
      <w:tabs>
        <w:tab w:val="clear" w:pos="360"/>
      </w:tabs>
      <w:spacing w:after="200" w:line="276" w:lineRule="auto"/>
      <w:ind w:left="0" w:firstLine="0"/>
      <w:contextualSpacing/>
    </w:pPr>
    <w:rPr>
      <w:rFonts w:eastAsiaTheme="minorEastAsia"/>
      <w:kern w:val="0"/>
      <w:sz w:val="22"/>
      <w:szCs w:val="22"/>
      <w:lang w:val="en-US"/>
      <w14:ligatures w14:val="none"/>
    </w:rPr>
  </w:style>
  <w:style w:type="paragraph" w:customStyle="1" w:styleId="p1">
    <w:name w:val="p1"/>
    <w:basedOn w:val="Normal"/>
    <w:rsid w:val="002B2E4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1">
    <w:name w:val="s1"/>
    <w:basedOn w:val="DefaultParagraphFont"/>
    <w:rsid w:val="002B2E42"/>
  </w:style>
  <w:style w:type="paragraph" w:customStyle="1" w:styleId="p2">
    <w:name w:val="p2"/>
    <w:basedOn w:val="Normal"/>
    <w:rsid w:val="002B2E42"/>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hr@closerstillmedia.com"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8" ma:contentTypeDescription="Create a new document." ma:contentTypeScope="" ma:versionID="c0ce089af47edf586cab5234d7a3b441">
  <xsd:schema xmlns:xsd="http://www.w3.org/2001/XMLSchema" xmlns:xs="http://www.w3.org/2001/XMLSchema" xmlns:p="http://schemas.microsoft.com/office/2006/metadata/properties" xmlns:ns3="f799553d-1ac0-48da-9ae3-fe400ced9c3b" targetNamespace="http://schemas.microsoft.com/office/2006/metadata/properties" ma:root="true" ma:fieldsID="13e5822866f489d5796623858e87e820"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DEA61D0-A9B4-45BE-98CE-190ED036D259}">
  <ds:schemaRefs>
    <ds:schemaRef ds:uri="http://schemas.microsoft.com/sharepoint/v3/contenttype/forms"/>
  </ds:schemaRefs>
</ds:datastoreItem>
</file>

<file path=customXml/itemProps2.xml><?xml version="1.0" encoding="utf-8"?>
<ds:datastoreItem xmlns:ds="http://schemas.openxmlformats.org/officeDocument/2006/customXml" ds:itemID="{224002A6-7901-41D1-B544-C210E2EC3C12}">
  <ds:schemaRefs>
    <ds:schemaRef ds:uri="http://schemas.microsoft.com/office/2006/metadata/contentType"/>
    <ds:schemaRef ds:uri="http://schemas.microsoft.com/office/2006/metadata/properties/metaAttributes"/>
    <ds:schemaRef ds:uri="http://www.w3.org/2000/xmlns/"/>
    <ds:schemaRef ds:uri="http://www.w3.org/2001/XMLSchema"/>
    <ds:schemaRef ds:uri="f799553d-1ac0-48da-9ae3-fe400ced9c3b"/>
  </ds:schemaRefs>
</ds:datastoreItem>
</file>

<file path=customXml/itemProps3.xml><?xml version="1.0" encoding="utf-8"?>
<ds:datastoreItem xmlns:ds="http://schemas.openxmlformats.org/officeDocument/2006/customXml" ds:itemID="{3ED47807-E380-4675-9A14-FE55D0E4D5C8}">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1364</Words>
  <Characters>7781</Characters>
  <Application>Microsoft Office Word</Application>
  <DocSecurity>0</DocSecurity>
  <Lines>64</Lines>
  <Paragraphs>18</Paragraphs>
  <ScaleCrop>false</ScaleCrop>
  <Company/>
  <LinksUpToDate>false</LinksUpToDate>
  <CharactersWithSpaces>9127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Basil Akang (2439014)</dc:creator>
  <cp:keywords/>
  <dc:description/>
  <cp:lastModifiedBy>Basil Akang (2439014)</cp:lastModifiedBy>
  <cp:revision>21</cp:revision>
  <dcterms:created xsi:type="dcterms:W3CDTF">2026-02-22T06:28:00Z</dcterms:created>
  <dcterms:modified xsi:type="dcterms:W3CDTF">2026-02-23T01:26:00Z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