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D9626" w14:textId="412BCD74" w:rsidR="008C751D" w:rsidRDefault="008C751D"/>
    <w:sdt>
      <w:sdtPr>
        <w:id w:val="-995414450"/>
        <w:docPartObj>
          <w:docPartGallery w:val="Cover Pages"/>
          <w:docPartUnique/>
        </w:docPartObj>
      </w:sdtPr>
      <w:sdtContent>
        <w:p w14:paraId="7DD8B384" w14:textId="2CC62030" w:rsidR="000B2596" w:rsidRDefault="000B2596">
          <w:r>
            <w:rPr>
              <w:noProof/>
            </w:rPr>
            <mc:AlternateContent>
              <mc:Choice Requires="wpg">
                <w:drawing>
                  <wp:anchor distT="0" distB="0" distL="114300" distR="114300" simplePos="0" relativeHeight="251658240" behindDoc="1" locked="0" layoutInCell="1" allowOverlap="1" wp14:anchorId="7D6BD944" wp14:editId="757C1121">
                    <wp:simplePos x="0" y="0"/>
                    <wp:positionH relativeFrom="page">
                      <wp:align>center</wp:align>
                    </wp:positionH>
                    <wp:positionV relativeFrom="page">
                      <wp:align>center</wp:align>
                    </wp:positionV>
                    <wp:extent cx="6864824" cy="9123528"/>
                    <wp:effectExtent l="0" t="0" r="0" b="0"/>
                    <wp:wrapNone/>
                    <wp:docPr id="193" name="Group 198" descr="It reads: Network Programmability"/>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72E7739" w14:textId="7E985491" w:rsidR="000B2596" w:rsidRDefault="000B2596">
                                      <w:pPr>
                                        <w:pStyle w:val="NoSpacing"/>
                                        <w:spacing w:before="120"/>
                                        <w:jc w:val="center"/>
                                        <w:rPr>
                                          <w:color w:val="FFFFFF" w:themeColor="background1"/>
                                        </w:rPr>
                                      </w:pPr>
                                      <w:r>
                                        <w:rPr>
                                          <w:color w:val="FFFFFF" w:themeColor="background1"/>
                                        </w:rPr>
                                        <w:t>jacob nicklin</w:t>
                                      </w:r>
                                    </w:p>
                                  </w:sdtContent>
                                </w:sdt>
                                <w:p w14:paraId="3CA09522" w14:textId="3A519317" w:rsidR="000B2596"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F70B0">
                                        <w:rPr>
                                          <w:caps/>
                                          <w:color w:val="FFFFFF" w:themeColor="background1"/>
                                        </w:rPr>
                                        <w:t>Student Number: 2305180</w:t>
                                      </w:r>
                                    </w:sdtContent>
                                  </w:sdt>
                                  <w:r w:rsidR="000B2596">
                                    <w:rPr>
                                      <w:color w:val="FFFFFF" w:themeColor="background1"/>
                                    </w:rPr>
                                    <w:t>  </w:t>
                                  </w:r>
                                  <w:r w:rsidR="008F70B0">
                                    <w:rPr>
                                      <w:color w:val="FFFFFF" w:themeColor="background1"/>
                                    </w:rPr>
                                    <w:t>Network Programmability</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AF4AEFE" w14:textId="5BDFE06E" w:rsidR="000B2596" w:rsidRDefault="008F70B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Network Programmability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6BD944" id="Group 198" o:spid="_x0000_s1026" alt="It reads: Network Programmability"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72E7739" w14:textId="7E985491" w:rsidR="000B2596" w:rsidRDefault="000B2596">
                                <w:pPr>
                                  <w:pStyle w:val="NoSpacing"/>
                                  <w:spacing w:before="120"/>
                                  <w:jc w:val="center"/>
                                  <w:rPr>
                                    <w:color w:val="FFFFFF" w:themeColor="background1"/>
                                  </w:rPr>
                                </w:pPr>
                                <w:r>
                                  <w:rPr>
                                    <w:color w:val="FFFFFF" w:themeColor="background1"/>
                                  </w:rPr>
                                  <w:t>jacob nicklin</w:t>
                                </w:r>
                              </w:p>
                            </w:sdtContent>
                          </w:sdt>
                          <w:p w14:paraId="3CA09522" w14:textId="3A519317" w:rsidR="000B2596"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8F70B0">
                                  <w:rPr>
                                    <w:caps/>
                                    <w:color w:val="FFFFFF" w:themeColor="background1"/>
                                  </w:rPr>
                                  <w:t>Student Number: 2305180</w:t>
                                </w:r>
                              </w:sdtContent>
                            </w:sdt>
                            <w:r w:rsidR="000B2596">
                              <w:rPr>
                                <w:color w:val="FFFFFF" w:themeColor="background1"/>
                              </w:rPr>
                              <w:t>  </w:t>
                            </w:r>
                            <w:r w:rsidR="008F70B0">
                              <w:rPr>
                                <w:color w:val="FFFFFF" w:themeColor="background1"/>
                              </w:rPr>
                              <w:t>Network Programmability</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AF4AEFE" w14:textId="5BDFE06E" w:rsidR="000B2596" w:rsidRDefault="008F70B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Network Programmability</w:t>
                                </w:r>
                              </w:p>
                            </w:sdtContent>
                          </w:sdt>
                        </w:txbxContent>
                      </v:textbox>
                    </v:shape>
                    <w10:wrap anchorx="page" anchory="page"/>
                  </v:group>
                </w:pict>
              </mc:Fallback>
            </mc:AlternateContent>
          </w:r>
        </w:p>
        <w:p w14:paraId="51F9547B" w14:textId="656A5255" w:rsidR="000B2596" w:rsidRDefault="000B2596">
          <w:r>
            <w:br w:type="page"/>
          </w:r>
        </w:p>
      </w:sdtContent>
    </w:sdt>
    <w:sdt>
      <w:sdtPr>
        <w:rPr>
          <w:rFonts w:asciiTheme="minorHAnsi" w:eastAsiaTheme="minorHAnsi" w:hAnsiTheme="minorHAnsi" w:cstheme="minorBidi"/>
          <w:color w:val="auto"/>
          <w:kern w:val="2"/>
          <w:sz w:val="22"/>
          <w:szCs w:val="22"/>
          <w:lang w:val="en-GB"/>
          <w14:ligatures w14:val="standardContextual"/>
        </w:rPr>
        <w:id w:val="-1320958803"/>
        <w:docPartObj>
          <w:docPartGallery w:val="Table of Contents"/>
          <w:docPartUnique/>
        </w:docPartObj>
      </w:sdtPr>
      <w:sdtEndPr>
        <w:rPr>
          <w:b/>
          <w:bCs/>
          <w:noProof/>
        </w:rPr>
      </w:sdtEndPr>
      <w:sdtContent>
        <w:p w14:paraId="18652A7A" w14:textId="6B48884F" w:rsidR="008F70B0" w:rsidRDefault="008F70B0">
          <w:pPr>
            <w:pStyle w:val="TOCHeading"/>
          </w:pPr>
          <w:r>
            <w:t>Contents</w:t>
          </w:r>
        </w:p>
        <w:p w14:paraId="6663381E" w14:textId="7C15EEC2" w:rsidR="004747C1" w:rsidRDefault="008F70B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2306129" w:history="1">
            <w:r w:rsidR="004747C1" w:rsidRPr="00E8351C">
              <w:rPr>
                <w:rStyle w:val="Hyperlink"/>
                <w:noProof/>
              </w:rPr>
              <w:t>Introduction</w:t>
            </w:r>
            <w:r w:rsidR="004747C1">
              <w:rPr>
                <w:noProof/>
                <w:webHidden/>
              </w:rPr>
              <w:tab/>
            </w:r>
            <w:r w:rsidR="004747C1">
              <w:rPr>
                <w:noProof/>
                <w:webHidden/>
              </w:rPr>
              <w:fldChar w:fldCharType="begin"/>
            </w:r>
            <w:r w:rsidR="004747C1">
              <w:rPr>
                <w:noProof/>
                <w:webHidden/>
              </w:rPr>
              <w:instrText xml:space="preserve"> PAGEREF _Toc182306129 \h </w:instrText>
            </w:r>
            <w:r w:rsidR="004747C1">
              <w:rPr>
                <w:noProof/>
                <w:webHidden/>
              </w:rPr>
            </w:r>
            <w:r w:rsidR="004747C1">
              <w:rPr>
                <w:noProof/>
                <w:webHidden/>
              </w:rPr>
              <w:fldChar w:fldCharType="separate"/>
            </w:r>
            <w:r w:rsidR="004747C1">
              <w:rPr>
                <w:noProof/>
                <w:webHidden/>
              </w:rPr>
              <w:t>2</w:t>
            </w:r>
            <w:r w:rsidR="004747C1">
              <w:rPr>
                <w:noProof/>
                <w:webHidden/>
              </w:rPr>
              <w:fldChar w:fldCharType="end"/>
            </w:r>
          </w:hyperlink>
        </w:p>
        <w:p w14:paraId="076CCC9D" w14:textId="7D644D15" w:rsidR="004747C1" w:rsidRDefault="004747C1">
          <w:pPr>
            <w:pStyle w:val="TOC2"/>
            <w:tabs>
              <w:tab w:val="right" w:leader="dot" w:pos="9016"/>
            </w:tabs>
            <w:rPr>
              <w:rFonts w:eastAsiaTheme="minorEastAsia"/>
              <w:noProof/>
              <w:sz w:val="24"/>
              <w:szCs w:val="24"/>
              <w:lang w:eastAsia="en-GB"/>
            </w:rPr>
          </w:pPr>
          <w:hyperlink w:anchor="_Toc182306130" w:history="1">
            <w:r w:rsidRPr="00E8351C">
              <w:rPr>
                <w:rStyle w:val="Hyperlink"/>
                <w:noProof/>
              </w:rPr>
              <w:t>Chapter 2 Overview</w:t>
            </w:r>
            <w:r>
              <w:rPr>
                <w:noProof/>
                <w:webHidden/>
              </w:rPr>
              <w:tab/>
            </w:r>
            <w:r>
              <w:rPr>
                <w:noProof/>
                <w:webHidden/>
              </w:rPr>
              <w:fldChar w:fldCharType="begin"/>
            </w:r>
            <w:r>
              <w:rPr>
                <w:noProof/>
                <w:webHidden/>
              </w:rPr>
              <w:instrText xml:space="preserve"> PAGEREF _Toc182306130 \h </w:instrText>
            </w:r>
            <w:r>
              <w:rPr>
                <w:noProof/>
                <w:webHidden/>
              </w:rPr>
            </w:r>
            <w:r>
              <w:rPr>
                <w:noProof/>
                <w:webHidden/>
              </w:rPr>
              <w:fldChar w:fldCharType="separate"/>
            </w:r>
            <w:r>
              <w:rPr>
                <w:noProof/>
                <w:webHidden/>
              </w:rPr>
              <w:t>2</w:t>
            </w:r>
            <w:r>
              <w:rPr>
                <w:noProof/>
                <w:webHidden/>
              </w:rPr>
              <w:fldChar w:fldCharType="end"/>
            </w:r>
          </w:hyperlink>
        </w:p>
        <w:p w14:paraId="73F26438" w14:textId="69A4AE2F" w:rsidR="004747C1" w:rsidRDefault="004747C1">
          <w:pPr>
            <w:pStyle w:val="TOC2"/>
            <w:tabs>
              <w:tab w:val="right" w:leader="dot" w:pos="9016"/>
            </w:tabs>
            <w:rPr>
              <w:rFonts w:eastAsiaTheme="minorEastAsia"/>
              <w:noProof/>
              <w:sz w:val="24"/>
              <w:szCs w:val="24"/>
              <w:lang w:eastAsia="en-GB"/>
            </w:rPr>
          </w:pPr>
          <w:hyperlink w:anchor="_Toc182306131" w:history="1">
            <w:r w:rsidRPr="00E8351C">
              <w:rPr>
                <w:rStyle w:val="Hyperlink"/>
                <w:noProof/>
              </w:rPr>
              <w:t>Chapter 3 Overview</w:t>
            </w:r>
            <w:r>
              <w:rPr>
                <w:noProof/>
                <w:webHidden/>
              </w:rPr>
              <w:tab/>
            </w:r>
            <w:r>
              <w:rPr>
                <w:noProof/>
                <w:webHidden/>
              </w:rPr>
              <w:fldChar w:fldCharType="begin"/>
            </w:r>
            <w:r>
              <w:rPr>
                <w:noProof/>
                <w:webHidden/>
              </w:rPr>
              <w:instrText xml:space="preserve"> PAGEREF _Toc182306131 \h </w:instrText>
            </w:r>
            <w:r>
              <w:rPr>
                <w:noProof/>
                <w:webHidden/>
              </w:rPr>
            </w:r>
            <w:r>
              <w:rPr>
                <w:noProof/>
                <w:webHidden/>
              </w:rPr>
              <w:fldChar w:fldCharType="separate"/>
            </w:r>
            <w:r>
              <w:rPr>
                <w:noProof/>
                <w:webHidden/>
              </w:rPr>
              <w:t>3</w:t>
            </w:r>
            <w:r>
              <w:rPr>
                <w:noProof/>
                <w:webHidden/>
              </w:rPr>
              <w:fldChar w:fldCharType="end"/>
            </w:r>
          </w:hyperlink>
        </w:p>
        <w:p w14:paraId="34FBB999" w14:textId="58113AF6" w:rsidR="004747C1" w:rsidRDefault="004747C1">
          <w:pPr>
            <w:pStyle w:val="TOC1"/>
            <w:tabs>
              <w:tab w:val="right" w:leader="dot" w:pos="9016"/>
            </w:tabs>
            <w:rPr>
              <w:rFonts w:eastAsiaTheme="minorEastAsia"/>
              <w:noProof/>
              <w:sz w:val="24"/>
              <w:szCs w:val="24"/>
              <w:lang w:eastAsia="en-GB"/>
            </w:rPr>
          </w:pPr>
          <w:hyperlink w:anchor="_Toc182306132" w:history="1">
            <w:r w:rsidRPr="00E8351C">
              <w:rPr>
                <w:rStyle w:val="Hyperlink"/>
                <w:noProof/>
              </w:rPr>
              <w:t>Chapter 4 Overview</w:t>
            </w:r>
            <w:r>
              <w:rPr>
                <w:noProof/>
                <w:webHidden/>
              </w:rPr>
              <w:tab/>
            </w:r>
            <w:r>
              <w:rPr>
                <w:noProof/>
                <w:webHidden/>
              </w:rPr>
              <w:fldChar w:fldCharType="begin"/>
            </w:r>
            <w:r>
              <w:rPr>
                <w:noProof/>
                <w:webHidden/>
              </w:rPr>
              <w:instrText xml:space="preserve"> PAGEREF _Toc182306132 \h </w:instrText>
            </w:r>
            <w:r>
              <w:rPr>
                <w:noProof/>
                <w:webHidden/>
              </w:rPr>
            </w:r>
            <w:r>
              <w:rPr>
                <w:noProof/>
                <w:webHidden/>
              </w:rPr>
              <w:fldChar w:fldCharType="separate"/>
            </w:r>
            <w:r>
              <w:rPr>
                <w:noProof/>
                <w:webHidden/>
              </w:rPr>
              <w:t>4</w:t>
            </w:r>
            <w:r>
              <w:rPr>
                <w:noProof/>
                <w:webHidden/>
              </w:rPr>
              <w:fldChar w:fldCharType="end"/>
            </w:r>
          </w:hyperlink>
        </w:p>
        <w:p w14:paraId="380BE2CC" w14:textId="75BE5F29" w:rsidR="004747C1" w:rsidRDefault="004747C1">
          <w:pPr>
            <w:pStyle w:val="TOC1"/>
            <w:tabs>
              <w:tab w:val="right" w:leader="dot" w:pos="9016"/>
            </w:tabs>
            <w:rPr>
              <w:rFonts w:eastAsiaTheme="minorEastAsia"/>
              <w:noProof/>
              <w:sz w:val="24"/>
              <w:szCs w:val="24"/>
              <w:lang w:eastAsia="en-GB"/>
            </w:rPr>
          </w:pPr>
          <w:hyperlink w:anchor="_Toc182306133" w:history="1">
            <w:r w:rsidRPr="00E8351C">
              <w:rPr>
                <w:rStyle w:val="Hyperlink"/>
                <w:noProof/>
              </w:rPr>
              <w:t>Conclusion</w:t>
            </w:r>
            <w:r>
              <w:rPr>
                <w:noProof/>
                <w:webHidden/>
              </w:rPr>
              <w:tab/>
            </w:r>
            <w:r>
              <w:rPr>
                <w:noProof/>
                <w:webHidden/>
              </w:rPr>
              <w:fldChar w:fldCharType="begin"/>
            </w:r>
            <w:r>
              <w:rPr>
                <w:noProof/>
                <w:webHidden/>
              </w:rPr>
              <w:instrText xml:space="preserve"> PAGEREF _Toc182306133 \h </w:instrText>
            </w:r>
            <w:r>
              <w:rPr>
                <w:noProof/>
                <w:webHidden/>
              </w:rPr>
            </w:r>
            <w:r>
              <w:rPr>
                <w:noProof/>
                <w:webHidden/>
              </w:rPr>
              <w:fldChar w:fldCharType="separate"/>
            </w:r>
            <w:r>
              <w:rPr>
                <w:noProof/>
                <w:webHidden/>
              </w:rPr>
              <w:t>4</w:t>
            </w:r>
            <w:r>
              <w:rPr>
                <w:noProof/>
                <w:webHidden/>
              </w:rPr>
              <w:fldChar w:fldCharType="end"/>
            </w:r>
          </w:hyperlink>
        </w:p>
        <w:p w14:paraId="3B087923" w14:textId="374335C2" w:rsidR="004747C1" w:rsidRDefault="004747C1">
          <w:pPr>
            <w:pStyle w:val="TOC1"/>
            <w:tabs>
              <w:tab w:val="left" w:pos="1200"/>
              <w:tab w:val="right" w:leader="dot" w:pos="9016"/>
            </w:tabs>
            <w:rPr>
              <w:rFonts w:eastAsiaTheme="minorEastAsia"/>
              <w:noProof/>
              <w:sz w:val="24"/>
              <w:szCs w:val="24"/>
              <w:lang w:eastAsia="en-GB"/>
            </w:rPr>
          </w:pPr>
          <w:hyperlink w:anchor="_Toc182306134" w:history="1">
            <w:r w:rsidRPr="00E8351C">
              <w:rPr>
                <w:rStyle w:val="Hyperlink"/>
                <w:noProof/>
              </w:rPr>
              <w:t xml:space="preserve">Task 2 - </w:t>
            </w:r>
            <w:r>
              <w:rPr>
                <w:rFonts w:eastAsiaTheme="minorEastAsia"/>
                <w:noProof/>
                <w:sz w:val="24"/>
                <w:szCs w:val="24"/>
                <w:lang w:eastAsia="en-GB"/>
              </w:rPr>
              <w:tab/>
            </w:r>
            <w:r w:rsidRPr="00E8351C">
              <w:rPr>
                <w:rStyle w:val="Hyperlink"/>
                <w:noProof/>
              </w:rPr>
              <w:t>In Class Activity</w:t>
            </w:r>
            <w:r>
              <w:rPr>
                <w:noProof/>
                <w:webHidden/>
              </w:rPr>
              <w:tab/>
            </w:r>
            <w:r>
              <w:rPr>
                <w:noProof/>
                <w:webHidden/>
              </w:rPr>
              <w:fldChar w:fldCharType="begin"/>
            </w:r>
            <w:r>
              <w:rPr>
                <w:noProof/>
                <w:webHidden/>
              </w:rPr>
              <w:instrText xml:space="preserve"> PAGEREF _Toc182306134 \h </w:instrText>
            </w:r>
            <w:r>
              <w:rPr>
                <w:noProof/>
                <w:webHidden/>
              </w:rPr>
            </w:r>
            <w:r>
              <w:rPr>
                <w:noProof/>
                <w:webHidden/>
              </w:rPr>
              <w:fldChar w:fldCharType="separate"/>
            </w:r>
            <w:r>
              <w:rPr>
                <w:noProof/>
                <w:webHidden/>
              </w:rPr>
              <w:t>5</w:t>
            </w:r>
            <w:r>
              <w:rPr>
                <w:noProof/>
                <w:webHidden/>
              </w:rPr>
              <w:fldChar w:fldCharType="end"/>
            </w:r>
          </w:hyperlink>
        </w:p>
        <w:p w14:paraId="4F1C0310" w14:textId="33DC9168" w:rsidR="004747C1" w:rsidRDefault="004747C1">
          <w:pPr>
            <w:pStyle w:val="TOC2"/>
            <w:tabs>
              <w:tab w:val="right" w:leader="dot" w:pos="9016"/>
            </w:tabs>
            <w:rPr>
              <w:rFonts w:eastAsiaTheme="minorEastAsia"/>
              <w:noProof/>
              <w:sz w:val="24"/>
              <w:szCs w:val="24"/>
              <w:lang w:eastAsia="en-GB"/>
            </w:rPr>
          </w:pPr>
          <w:hyperlink w:anchor="_Toc182306135" w:history="1">
            <w:r w:rsidRPr="00E8351C">
              <w:rPr>
                <w:rStyle w:val="Hyperlink"/>
                <w:noProof/>
              </w:rPr>
              <w:t>Activity 1 – DevNet overview and understanding of sandbox.</w:t>
            </w:r>
            <w:r>
              <w:rPr>
                <w:noProof/>
                <w:webHidden/>
              </w:rPr>
              <w:tab/>
            </w:r>
            <w:r>
              <w:rPr>
                <w:noProof/>
                <w:webHidden/>
              </w:rPr>
              <w:fldChar w:fldCharType="begin"/>
            </w:r>
            <w:r>
              <w:rPr>
                <w:noProof/>
                <w:webHidden/>
              </w:rPr>
              <w:instrText xml:space="preserve"> PAGEREF _Toc182306135 \h </w:instrText>
            </w:r>
            <w:r>
              <w:rPr>
                <w:noProof/>
                <w:webHidden/>
              </w:rPr>
            </w:r>
            <w:r>
              <w:rPr>
                <w:noProof/>
                <w:webHidden/>
              </w:rPr>
              <w:fldChar w:fldCharType="separate"/>
            </w:r>
            <w:r>
              <w:rPr>
                <w:noProof/>
                <w:webHidden/>
              </w:rPr>
              <w:t>5</w:t>
            </w:r>
            <w:r>
              <w:rPr>
                <w:noProof/>
                <w:webHidden/>
              </w:rPr>
              <w:fldChar w:fldCharType="end"/>
            </w:r>
          </w:hyperlink>
        </w:p>
        <w:p w14:paraId="00AE645E" w14:textId="3E734259" w:rsidR="004747C1" w:rsidRDefault="004747C1">
          <w:pPr>
            <w:pStyle w:val="TOC2"/>
            <w:tabs>
              <w:tab w:val="right" w:leader="dot" w:pos="9016"/>
            </w:tabs>
            <w:rPr>
              <w:rFonts w:eastAsiaTheme="minorEastAsia"/>
              <w:noProof/>
              <w:sz w:val="24"/>
              <w:szCs w:val="24"/>
              <w:lang w:eastAsia="en-GB"/>
            </w:rPr>
          </w:pPr>
          <w:hyperlink w:anchor="_Toc182306136" w:history="1">
            <w:r w:rsidRPr="00E8351C">
              <w:rPr>
                <w:rStyle w:val="Hyperlink"/>
                <w:noProof/>
              </w:rPr>
              <w:t>Activity 2</w:t>
            </w:r>
            <w:r>
              <w:rPr>
                <w:noProof/>
                <w:webHidden/>
              </w:rPr>
              <w:tab/>
            </w:r>
            <w:r>
              <w:rPr>
                <w:noProof/>
                <w:webHidden/>
              </w:rPr>
              <w:fldChar w:fldCharType="begin"/>
            </w:r>
            <w:r>
              <w:rPr>
                <w:noProof/>
                <w:webHidden/>
              </w:rPr>
              <w:instrText xml:space="preserve"> PAGEREF _Toc182306136 \h </w:instrText>
            </w:r>
            <w:r>
              <w:rPr>
                <w:noProof/>
                <w:webHidden/>
              </w:rPr>
            </w:r>
            <w:r>
              <w:rPr>
                <w:noProof/>
                <w:webHidden/>
              </w:rPr>
              <w:fldChar w:fldCharType="separate"/>
            </w:r>
            <w:r>
              <w:rPr>
                <w:noProof/>
                <w:webHidden/>
              </w:rPr>
              <w:t>6</w:t>
            </w:r>
            <w:r>
              <w:rPr>
                <w:noProof/>
                <w:webHidden/>
              </w:rPr>
              <w:fldChar w:fldCharType="end"/>
            </w:r>
          </w:hyperlink>
        </w:p>
        <w:p w14:paraId="3D4D1EAC" w14:textId="3FF4D895" w:rsidR="004747C1" w:rsidRDefault="004747C1">
          <w:pPr>
            <w:pStyle w:val="TOC1"/>
            <w:tabs>
              <w:tab w:val="right" w:leader="dot" w:pos="9016"/>
            </w:tabs>
            <w:rPr>
              <w:rFonts w:eastAsiaTheme="minorEastAsia"/>
              <w:noProof/>
              <w:sz w:val="24"/>
              <w:szCs w:val="24"/>
              <w:lang w:eastAsia="en-GB"/>
            </w:rPr>
          </w:pPr>
          <w:hyperlink w:anchor="_Toc182306137" w:history="1">
            <w:r w:rsidRPr="00E8351C">
              <w:rPr>
                <w:rStyle w:val="Hyperlink"/>
                <w:noProof/>
              </w:rPr>
              <w:t>Bibliography</w:t>
            </w:r>
            <w:r>
              <w:rPr>
                <w:noProof/>
                <w:webHidden/>
              </w:rPr>
              <w:tab/>
            </w:r>
            <w:r>
              <w:rPr>
                <w:noProof/>
                <w:webHidden/>
              </w:rPr>
              <w:fldChar w:fldCharType="begin"/>
            </w:r>
            <w:r>
              <w:rPr>
                <w:noProof/>
                <w:webHidden/>
              </w:rPr>
              <w:instrText xml:space="preserve"> PAGEREF _Toc182306137 \h </w:instrText>
            </w:r>
            <w:r>
              <w:rPr>
                <w:noProof/>
                <w:webHidden/>
              </w:rPr>
            </w:r>
            <w:r>
              <w:rPr>
                <w:noProof/>
                <w:webHidden/>
              </w:rPr>
              <w:fldChar w:fldCharType="separate"/>
            </w:r>
            <w:r>
              <w:rPr>
                <w:noProof/>
                <w:webHidden/>
              </w:rPr>
              <w:t>8</w:t>
            </w:r>
            <w:r>
              <w:rPr>
                <w:noProof/>
                <w:webHidden/>
              </w:rPr>
              <w:fldChar w:fldCharType="end"/>
            </w:r>
          </w:hyperlink>
        </w:p>
        <w:p w14:paraId="7C1B4C7B" w14:textId="529E92FD" w:rsidR="008F70B0" w:rsidRDefault="008F70B0">
          <w:r>
            <w:rPr>
              <w:b/>
              <w:bCs/>
              <w:noProof/>
              <w:lang w:val="en-US"/>
            </w:rPr>
            <w:fldChar w:fldCharType="end"/>
          </w:r>
        </w:p>
      </w:sdtContent>
    </w:sdt>
    <w:p w14:paraId="59CCA774" w14:textId="620E1231" w:rsidR="008F70B0" w:rsidRDefault="008F70B0"/>
    <w:p w14:paraId="50DCCE25" w14:textId="77777777" w:rsidR="008F70B0" w:rsidRDefault="008F70B0">
      <w:r>
        <w:br w:type="page"/>
      </w:r>
    </w:p>
    <w:p w14:paraId="1D3DAC77" w14:textId="799ED48A" w:rsidR="006B57FE" w:rsidRDefault="00D477C9" w:rsidP="00D477C9">
      <w:pPr>
        <w:pStyle w:val="Heading1"/>
      </w:pPr>
      <w:bookmarkStart w:id="0" w:name="_Toc182306129"/>
      <w:r>
        <w:lastRenderedPageBreak/>
        <w:t>Introduction</w:t>
      </w:r>
      <w:bookmarkEnd w:id="0"/>
    </w:p>
    <w:p w14:paraId="051428F2" w14:textId="14E9E8AD" w:rsidR="005C3295" w:rsidRDefault="00DC26EA" w:rsidP="00D477C9">
      <w:r>
        <w:t xml:space="preserve">The aim of this </w:t>
      </w:r>
      <w:r w:rsidR="002B44D6">
        <w:t xml:space="preserve">report is for </w:t>
      </w:r>
      <w:r w:rsidR="003E630D">
        <w:t>me</w:t>
      </w:r>
      <w:r w:rsidR="002B44D6">
        <w:t xml:space="preserve"> to gain a</w:t>
      </w:r>
      <w:r w:rsidR="003E630D">
        <w:t xml:space="preserve"> </w:t>
      </w:r>
      <w:r w:rsidR="00CD4E3E">
        <w:t xml:space="preserve">comprehensive and </w:t>
      </w:r>
      <w:r w:rsidR="00E256FC">
        <w:t>educated</w:t>
      </w:r>
      <w:r w:rsidR="002B44D6">
        <w:t xml:space="preserve"> understanding of chapters 2, 3 and 4 within Cisco DevNet, </w:t>
      </w:r>
      <w:r w:rsidR="00D62D8A">
        <w:t xml:space="preserve">then </w:t>
      </w:r>
      <w:r w:rsidR="00D9411C">
        <w:t>being able to create a reflective statement</w:t>
      </w:r>
      <w:r w:rsidR="00416B7D">
        <w:t xml:space="preserve"> on these modules, </w:t>
      </w:r>
      <w:r w:rsidR="00C822D0">
        <w:t xml:space="preserve">learning about APIs, Sandboxes, Learning Labs, Software Design </w:t>
      </w:r>
      <w:r w:rsidR="00627F65">
        <w:t>Patterns,</w:t>
      </w:r>
      <w:r w:rsidR="00C822D0">
        <w:t xml:space="preserve"> and software development as a whole.</w:t>
      </w:r>
    </w:p>
    <w:p w14:paraId="5B523EB6" w14:textId="6B6387F8" w:rsidR="005C3295" w:rsidRDefault="005C3295" w:rsidP="005C3295">
      <w:pPr>
        <w:pStyle w:val="Heading2"/>
      </w:pPr>
      <w:bookmarkStart w:id="1" w:name="_Toc182306130"/>
      <w:r>
        <w:t>Chapter 2</w:t>
      </w:r>
      <w:r w:rsidR="00B2472F">
        <w:t xml:space="preserve"> </w:t>
      </w:r>
      <w:r w:rsidR="0005711B">
        <w:t>O</w:t>
      </w:r>
      <w:r w:rsidR="00B2472F">
        <w:t>verview</w:t>
      </w:r>
      <w:bookmarkEnd w:id="1"/>
    </w:p>
    <w:p w14:paraId="36102F54" w14:textId="1DFAF73E" w:rsidR="00F9720E" w:rsidRDefault="00AD3E89" w:rsidP="005C3295">
      <w:r>
        <w:t xml:space="preserve">During my time on chapter 2, I was introduced to DevNet’s fully integrated developer environment through my browser. </w:t>
      </w:r>
      <w:r w:rsidR="00872AAC">
        <w:t xml:space="preserve">DevNet allows developers to </w:t>
      </w:r>
      <w:r w:rsidR="00C4241A">
        <w:t>create API’s</w:t>
      </w:r>
      <w:r w:rsidR="00872AAC">
        <w:t xml:space="preserve"> (Application Programming Interfaces) through the Developer environment and gives </w:t>
      </w:r>
      <w:r w:rsidR="00E256FC">
        <w:t>its</w:t>
      </w:r>
      <w:r w:rsidR="00D7600A">
        <w:t xml:space="preserve"> working</w:t>
      </w:r>
      <w:r w:rsidR="00C4241A">
        <w:t xml:space="preserve"> </w:t>
      </w:r>
      <w:r w:rsidR="00872AAC">
        <w:t>developers</w:t>
      </w:r>
      <w:r w:rsidR="00AF120A">
        <w:t xml:space="preserve"> an array of resources, such as the Learning Labs, Sandboxes, coding exchanges and documentation.</w:t>
      </w:r>
    </w:p>
    <w:p w14:paraId="1BC582C5" w14:textId="1893EE04" w:rsidR="007C3F7F" w:rsidRDefault="00AE759D" w:rsidP="005C3295">
      <w:r>
        <w:t xml:space="preserve">I learned about the </w:t>
      </w:r>
      <w:r w:rsidR="0010381F">
        <w:t>Cisco</w:t>
      </w:r>
      <w:r>
        <w:t xml:space="preserve"> learning labs and the product suites it offers to developers to practice and learn.</w:t>
      </w:r>
      <w:r w:rsidR="00183CE6">
        <w:t xml:space="preserve"> The labs use courses which can be used to practice modules a developer is learning.</w:t>
      </w:r>
      <w:r w:rsidR="00183CE6" w:rsidRPr="00183CE6">
        <w:t xml:space="preserve"> </w:t>
      </w:r>
      <w:r w:rsidR="00183CE6" w:rsidRPr="00DF61D2">
        <w:t xml:space="preserve">Contained are labs, </w:t>
      </w:r>
      <w:r w:rsidR="00627F65" w:rsidRPr="00DF61D2">
        <w:t>modules,</w:t>
      </w:r>
      <w:r w:rsidR="00183CE6" w:rsidRPr="00DF61D2">
        <w:t xml:space="preserve"> and tracks</w:t>
      </w:r>
      <w:sdt>
        <w:sdtPr>
          <w:id w:val="392163487"/>
          <w:citation/>
        </w:sdtPr>
        <w:sdtContent>
          <w:r w:rsidR="00183CE6" w:rsidRPr="00DF61D2">
            <w:fldChar w:fldCharType="begin"/>
          </w:r>
          <w:r w:rsidR="00183CE6" w:rsidRPr="00DF61D2">
            <w:instrText xml:space="preserve"> CITATION Cis242 \l 2057 </w:instrText>
          </w:r>
          <w:r w:rsidR="00183CE6" w:rsidRPr="00DF61D2">
            <w:fldChar w:fldCharType="separate"/>
          </w:r>
          <w:r w:rsidR="00183CE6" w:rsidRPr="00DF61D2">
            <w:rPr>
              <w:noProof/>
            </w:rPr>
            <w:t xml:space="preserve"> [1]</w:t>
          </w:r>
          <w:r w:rsidR="00183CE6" w:rsidRPr="00DF61D2">
            <w:fldChar w:fldCharType="end"/>
          </w:r>
        </w:sdtContent>
      </w:sdt>
      <w:r w:rsidR="00183CE6" w:rsidRPr="00DF61D2">
        <w:t xml:space="preserve">. The learning labs can </w:t>
      </w:r>
      <w:r w:rsidR="00183CE6">
        <w:t xml:space="preserve">be </w:t>
      </w:r>
      <w:r w:rsidR="00183CE6" w:rsidRPr="00DF61D2">
        <w:t>complet</w:t>
      </w:r>
      <w:r w:rsidR="003E630D">
        <w:t>ed quickly</w:t>
      </w:r>
      <w:r w:rsidR="00183CE6" w:rsidRPr="00DF61D2">
        <w:t xml:space="preserve"> and can be part of a module or a learning track, the lab lessons are more specific problems that a developer can encounter. The modules can take longer to complete and contain consecutive learning labs in order to gain better understanding, finally the learning tracks contain both modules and labs for a comprehensive understanding.</w:t>
      </w:r>
    </w:p>
    <w:p w14:paraId="308F5873" w14:textId="225AD268" w:rsidR="00183CE6" w:rsidRDefault="00183CE6" w:rsidP="005C3295">
      <w:r>
        <w:t xml:space="preserve">The next portion I moved onto was the Sandboxes, which are used as a testing area for developers to </w:t>
      </w:r>
      <w:r w:rsidR="00C17E8D">
        <w:t xml:space="preserve">apply their </w:t>
      </w:r>
      <w:r w:rsidR="00564CB2">
        <w:t>designs and technology without damaging important data.</w:t>
      </w:r>
      <w:r w:rsidR="00564CB2" w:rsidRPr="00564CB2">
        <w:t xml:space="preserve"> </w:t>
      </w:r>
      <w:r w:rsidR="00564CB2" w:rsidRPr="00DF61D2">
        <w:t>The sandboxes are comprised of three environments; Firepower management centre, used for security; Meriaki Enterprise, used for Networking; and the Network Assurance engine, used for Data centres.</w:t>
      </w:r>
    </w:p>
    <w:p w14:paraId="2E529954" w14:textId="4700DC7D" w:rsidR="00564CB2" w:rsidRPr="00DF61D2" w:rsidRDefault="00D62D8A" w:rsidP="005C3295">
      <w:r>
        <w:t>I looked into was the community forums page, known as coding “exchanges”</w:t>
      </w:r>
      <w:r w:rsidRPr="00D62D8A">
        <w:t xml:space="preserve"> </w:t>
      </w:r>
      <w:r w:rsidRPr="00DF61D2">
        <w:t xml:space="preserve">where developers can create posts to query, update, search or answer other user’s problems or solutions to their challenges </w:t>
      </w:r>
      <w:r w:rsidR="00627F65" w:rsidRPr="00DF61D2">
        <w:t>they are</w:t>
      </w:r>
      <w:r w:rsidRPr="00DF61D2">
        <w:t xml:space="preserve"> facing on Cisco DevNet. The code exchange on DevNet </w:t>
      </w:r>
      <w:r w:rsidR="00627F65" w:rsidRPr="00DF61D2">
        <w:t>uses</w:t>
      </w:r>
      <w:r w:rsidRPr="00DF61D2">
        <w:t xml:space="preserve"> the GitHub API along with active moderators in order to deliver a smooth experience to the community</w:t>
      </w:r>
      <w:r>
        <w:t>.</w:t>
      </w:r>
    </w:p>
    <w:p w14:paraId="22976CFC" w14:textId="245C6536" w:rsidR="0005711B" w:rsidRPr="0005711B" w:rsidRDefault="001A7EEB" w:rsidP="0005711B">
      <w:r>
        <w:t xml:space="preserve">DevNet also contains a developer support section, where a person can take a ‘ticket’ and question a Cisco developer on a certain Cisco product </w:t>
      </w:r>
      <w:r w:rsidR="001C69B5">
        <w:t>that they might have a problem or trouble understanding with.</w:t>
      </w:r>
    </w:p>
    <w:p w14:paraId="5EA8C9BA" w14:textId="4A282F34" w:rsidR="0005711B" w:rsidRDefault="0005711B" w:rsidP="003516EF">
      <w:pPr>
        <w:pStyle w:val="Heading2"/>
      </w:pPr>
    </w:p>
    <w:p w14:paraId="02A7C18D" w14:textId="77777777" w:rsidR="0005711B" w:rsidRDefault="0005711B">
      <w:pPr>
        <w:rPr>
          <w:rFonts w:asciiTheme="majorHAnsi" w:eastAsiaTheme="majorEastAsia" w:hAnsiTheme="majorHAnsi" w:cstheme="majorBidi"/>
          <w:color w:val="0F4761" w:themeColor="accent1" w:themeShade="BF"/>
          <w:sz w:val="32"/>
          <w:szCs w:val="32"/>
        </w:rPr>
      </w:pPr>
      <w:r>
        <w:br w:type="page"/>
      </w:r>
    </w:p>
    <w:p w14:paraId="78B8E1A9" w14:textId="77777777" w:rsidR="0005711B" w:rsidRDefault="0005711B" w:rsidP="0005711B">
      <w:pPr>
        <w:pStyle w:val="Heading2"/>
      </w:pPr>
      <w:bookmarkStart w:id="2" w:name="_Toc182306131"/>
      <w:r>
        <w:lastRenderedPageBreak/>
        <w:t>Chapter 3 Overview</w:t>
      </w:r>
      <w:bookmarkEnd w:id="2"/>
    </w:p>
    <w:p w14:paraId="67B60D60" w14:textId="2936E369" w:rsidR="0005711B" w:rsidRDefault="004D21F1" w:rsidP="0005711B">
      <w:r>
        <w:t xml:space="preserve">I moved onto Chapter 3 which covers </w:t>
      </w:r>
      <w:r w:rsidR="0005711B">
        <w:t xml:space="preserve">software development using software design patterns, </w:t>
      </w:r>
      <w:r w:rsidR="00C628DC">
        <w:t xml:space="preserve">version </w:t>
      </w:r>
      <w:r w:rsidR="0005711B">
        <w:t xml:space="preserve">control systems that </w:t>
      </w:r>
      <w:r w:rsidR="00627F65">
        <w:t>use</w:t>
      </w:r>
      <w:r w:rsidR="0005711B">
        <w:t xml:space="preserve"> GIT</w:t>
      </w:r>
      <w:r w:rsidR="004533DA">
        <w:t xml:space="preserve"> (Global</w:t>
      </w:r>
      <w:r w:rsidR="00EE3BFF">
        <w:t xml:space="preserve"> Information Tracker)</w:t>
      </w:r>
      <w:r w:rsidR="0005711B">
        <w:t>, reviewing code and focusing on the software development life cycle.</w:t>
      </w:r>
      <w:r w:rsidR="007F1866">
        <w:t xml:space="preserve"> Along with covering the basics of coding and data formats.</w:t>
      </w:r>
      <w:r w:rsidR="0076143F">
        <w:t xml:space="preserve"> </w:t>
      </w:r>
    </w:p>
    <w:p w14:paraId="0C0239A4" w14:textId="5FE8757B" w:rsidR="002F031B" w:rsidRDefault="00782678" w:rsidP="0005711B">
      <w:r>
        <w:t>Learning about the</w:t>
      </w:r>
      <w:r w:rsidR="0005711B">
        <w:t xml:space="preserve"> software development life cycle is the process of developing software using the </w:t>
      </w:r>
      <w:r w:rsidR="00E92410">
        <w:t>six</w:t>
      </w:r>
      <w:r w:rsidR="0005711B">
        <w:t xml:space="preserve"> p</w:t>
      </w:r>
      <w:r w:rsidR="00CD30C9">
        <w:t>hases</w:t>
      </w:r>
      <w:r w:rsidR="00CF1579">
        <w:t xml:space="preserve">, starting from an idea and </w:t>
      </w:r>
      <w:r w:rsidR="004367E4">
        <w:t>ending with its delivery</w:t>
      </w:r>
      <w:r w:rsidR="00CD30C9">
        <w:t xml:space="preserve">. Analysis, Design, Implementation, Testing, </w:t>
      </w:r>
      <w:r w:rsidR="00CF1579">
        <w:t>Deployment and Maintenance</w:t>
      </w:r>
      <w:r w:rsidR="00C6420E">
        <w:t xml:space="preserve">. </w:t>
      </w:r>
      <w:r w:rsidR="001273A8">
        <w:t xml:space="preserve">There are several methods to execute the cycle, such as a the </w:t>
      </w:r>
      <w:r w:rsidR="00A709EE">
        <w:t xml:space="preserve">very linear and unchangeable waterfall method, the flexible agile </w:t>
      </w:r>
      <w:r w:rsidR="00E025D8">
        <w:t>scrum method</w:t>
      </w:r>
      <w:r w:rsidR="007F24CD">
        <w:t>, working in sprints and quick discussions, then there is lean method which stops waste and maximizes</w:t>
      </w:r>
      <w:r w:rsidR="00331FD2">
        <w:t xml:space="preserve"> the </w:t>
      </w:r>
      <w:r w:rsidR="00E860C1">
        <w:t>work output.</w:t>
      </w:r>
      <w:r w:rsidR="005F133D">
        <w:t xml:space="preserve"> </w:t>
      </w:r>
    </w:p>
    <w:p w14:paraId="4E2C0BE4" w14:textId="5D0612CF" w:rsidR="0005711B" w:rsidRDefault="005F133D" w:rsidP="0005711B">
      <w:r>
        <w:t>Alongside this,</w:t>
      </w:r>
      <w:r w:rsidR="006770B4">
        <w:t xml:space="preserve"> I found out about</w:t>
      </w:r>
      <w:r>
        <w:t xml:space="preserve"> design patterns </w:t>
      </w:r>
      <w:r w:rsidR="006770B4">
        <w:t>and their uses</w:t>
      </w:r>
      <w:r w:rsidR="00046487">
        <w:t>, though the most important of these being the Model-View-Controller</w:t>
      </w:r>
      <w:r w:rsidR="008F631F">
        <w:t xml:space="preserve">, a </w:t>
      </w:r>
      <w:r w:rsidR="0030687F">
        <w:t>three-component</w:t>
      </w:r>
      <w:r w:rsidR="005A3A77">
        <w:t xml:space="preserve"> </w:t>
      </w:r>
      <w:r w:rsidR="00B1688E">
        <w:t>architectural design pattern that is mainly used for user interface and web development.</w:t>
      </w:r>
    </w:p>
    <w:p w14:paraId="4EC09704" w14:textId="2636D34A" w:rsidR="005F76D7" w:rsidRDefault="00C628DC" w:rsidP="00B73C3D">
      <w:pPr>
        <w:tabs>
          <w:tab w:val="left" w:pos="4968"/>
        </w:tabs>
      </w:pPr>
      <w:r>
        <w:t>GIT is a</w:t>
      </w:r>
      <w:r w:rsidR="00401C56">
        <w:t>n open source and distributed Version Control System</w:t>
      </w:r>
      <w:r w:rsidR="007B0343">
        <w:t xml:space="preserve">. </w:t>
      </w:r>
      <w:r w:rsidR="00E92410">
        <w:t>It is</w:t>
      </w:r>
      <w:r w:rsidR="007B0343">
        <w:t xml:space="preserve"> easy to learn and </w:t>
      </w:r>
      <w:r w:rsidR="00DA3FF0">
        <w:t xml:space="preserve">is available for all </w:t>
      </w:r>
      <w:r w:rsidR="00772555">
        <w:t>operating systems</w:t>
      </w:r>
      <w:r w:rsidR="009773B9">
        <w:t xml:space="preserve">. GIT files </w:t>
      </w:r>
      <w:r w:rsidR="005531D1">
        <w:t>are stored w</w:t>
      </w:r>
      <w:r w:rsidR="00A6602D">
        <w:t>ithin repositories</w:t>
      </w:r>
      <w:r w:rsidR="00CC1B3C">
        <w:t xml:space="preserve">, with </w:t>
      </w:r>
      <w:r w:rsidR="00B22C70">
        <w:t xml:space="preserve">modifiable copies stored within </w:t>
      </w:r>
      <w:r w:rsidR="00B057DF">
        <w:t xml:space="preserve">a working directory. GIT files are contained within three states, committed, </w:t>
      </w:r>
      <w:r w:rsidR="00E92410">
        <w:t>modified,</w:t>
      </w:r>
      <w:r w:rsidR="00B057DF">
        <w:t xml:space="preserve"> and staged.</w:t>
      </w:r>
    </w:p>
    <w:p w14:paraId="542E32A0" w14:textId="0E10F7B6" w:rsidR="00DE44E3" w:rsidRDefault="005F76D7" w:rsidP="00B73C3D">
      <w:pPr>
        <w:tabs>
          <w:tab w:val="left" w:pos="4968"/>
        </w:tabs>
      </w:pPr>
      <w:r>
        <w:t>by</w:t>
      </w:r>
      <w:r w:rsidR="004335BA">
        <w:t xml:space="preserve"> keeping code clean</w:t>
      </w:r>
      <w:r>
        <w:t xml:space="preserve">, </w:t>
      </w:r>
      <w:r w:rsidR="00E92410">
        <w:t>it is</w:t>
      </w:r>
      <w:r w:rsidR="00782678">
        <w:t xml:space="preserve"> easier for </w:t>
      </w:r>
      <w:r>
        <w:t>developers to read</w:t>
      </w:r>
      <w:r w:rsidR="004335BA">
        <w:t xml:space="preserve">. </w:t>
      </w:r>
      <w:r w:rsidR="005428B8">
        <w:t xml:space="preserve">There are also several methods </w:t>
      </w:r>
      <w:r w:rsidR="002C3E40">
        <w:t xml:space="preserve">and functions </w:t>
      </w:r>
      <w:r w:rsidR="003A1626">
        <w:t xml:space="preserve">that are used to contain blocks of codes </w:t>
      </w:r>
      <w:r w:rsidR="00BB389C">
        <w:t>in order to avoid duplicate lines of code and easier reading.</w:t>
      </w:r>
      <w:r w:rsidR="0041755E">
        <w:t xml:space="preserve"> </w:t>
      </w:r>
      <w:r w:rsidR="00DF60A9">
        <w:t xml:space="preserve">Reviewing code is also important, </w:t>
      </w:r>
      <w:r w:rsidR="00F31782">
        <w:t>examples of reviewing can include “Over-the shoulder” reviews or “Formal Code” Reviews</w:t>
      </w:r>
      <w:r w:rsidR="00FD0670">
        <w:t xml:space="preserve">. Testing </w:t>
      </w:r>
      <w:r w:rsidR="001E41D9">
        <w:t xml:space="preserve">is almost a necessity since a developer must make sure their code works before </w:t>
      </w:r>
      <w:r w:rsidR="00466C31">
        <w:t>it is produced</w:t>
      </w:r>
      <w:r w:rsidR="003E601C">
        <w:t xml:space="preserve">, this is done through either </w:t>
      </w:r>
      <w:r w:rsidR="007C100A">
        <w:t>‘Unit’ testing or ‘Integration’ testing.</w:t>
      </w:r>
    </w:p>
    <w:p w14:paraId="74D220B1" w14:textId="239CE515" w:rsidR="007C100A" w:rsidRDefault="00B140C2" w:rsidP="00B73C3D">
      <w:pPr>
        <w:tabs>
          <w:tab w:val="left" w:pos="4968"/>
        </w:tabs>
      </w:pPr>
      <w:r>
        <w:t xml:space="preserve">Finally, </w:t>
      </w:r>
      <w:r w:rsidR="003A7A8C">
        <w:t xml:space="preserve">the chapter covers exchanging information to APIs through data formats such as </w:t>
      </w:r>
      <w:r w:rsidR="0006761D">
        <w:t>XML</w:t>
      </w:r>
      <w:r w:rsidR="00E325FD">
        <w:t xml:space="preserve"> a parent of HTML language</w:t>
      </w:r>
      <w:r w:rsidR="0006761D">
        <w:t xml:space="preserve">, </w:t>
      </w:r>
      <w:r w:rsidR="002F031B">
        <w:t>JavaScript’s</w:t>
      </w:r>
      <w:r w:rsidR="0006761D">
        <w:t xml:space="preserve"> JSON </w:t>
      </w:r>
      <w:r w:rsidR="00CA5696">
        <w:t>and YAML</w:t>
      </w:r>
      <w:r w:rsidR="002F031B">
        <w:t xml:space="preserve">. </w:t>
      </w:r>
    </w:p>
    <w:p w14:paraId="5B3F7FAA" w14:textId="77777777" w:rsidR="00E860C1" w:rsidRDefault="00E860C1" w:rsidP="0005711B"/>
    <w:p w14:paraId="52E8DB0C" w14:textId="77777777" w:rsidR="0005711B" w:rsidRDefault="0005711B" w:rsidP="003516EF">
      <w:pPr>
        <w:pStyle w:val="Heading2"/>
      </w:pPr>
    </w:p>
    <w:p w14:paraId="55CEEAE9" w14:textId="77777777" w:rsidR="0005711B" w:rsidRDefault="0005711B" w:rsidP="003516EF">
      <w:pPr>
        <w:pStyle w:val="Heading2"/>
      </w:pPr>
    </w:p>
    <w:p w14:paraId="74026C54" w14:textId="36837A22" w:rsidR="00E325FD" w:rsidRDefault="00E325FD" w:rsidP="005C3295"/>
    <w:p w14:paraId="6CF12F82" w14:textId="77777777" w:rsidR="00E325FD" w:rsidRDefault="00E325FD">
      <w:r>
        <w:br w:type="page"/>
      </w:r>
    </w:p>
    <w:p w14:paraId="7376FAE1" w14:textId="6D829ED0" w:rsidR="0005711B" w:rsidRDefault="00E325FD" w:rsidP="00E325FD">
      <w:pPr>
        <w:pStyle w:val="Heading1"/>
      </w:pPr>
      <w:bookmarkStart w:id="3" w:name="_Toc182306132"/>
      <w:r>
        <w:lastRenderedPageBreak/>
        <w:t>Chapter 4 Overview</w:t>
      </w:r>
      <w:bookmarkEnd w:id="3"/>
    </w:p>
    <w:p w14:paraId="5F6F0532" w14:textId="443D66A8" w:rsidR="00A31B02" w:rsidRDefault="00AF332E" w:rsidP="0074447B">
      <w:r>
        <w:t>In chapter 4 I covered the use of APIs, REST APIs, the designing and architectural style of APIs, rate limits of APIs and working with webhooks and troubleshooting REST APIs.</w:t>
      </w:r>
    </w:p>
    <w:p w14:paraId="7F690252" w14:textId="40D08DF6" w:rsidR="00AF332E" w:rsidRDefault="0068749A" w:rsidP="0074447B">
      <w:r>
        <w:t>An API is a</w:t>
      </w:r>
      <w:r w:rsidR="00727BFB">
        <w:t xml:space="preserve">n Application Programming Interface, which </w:t>
      </w:r>
      <w:r w:rsidR="001C548F">
        <w:t>are used for tasks such as automating tasks, integrating data</w:t>
      </w:r>
      <w:r w:rsidR="00F56167">
        <w:t xml:space="preserve"> </w:t>
      </w:r>
      <w:r w:rsidR="00EC034F">
        <w:t xml:space="preserve">and functionality, making life easier for a consumer of a webpage, a good example of an API would be </w:t>
      </w:r>
      <w:r w:rsidR="004A6469">
        <w:t xml:space="preserve">Google </w:t>
      </w:r>
      <w:r w:rsidR="000E2705">
        <w:t>Map</w:t>
      </w:r>
      <w:r w:rsidR="000F0999">
        <w:t>s</w:t>
      </w:r>
      <w:r w:rsidR="002E1829">
        <w:t xml:space="preserve"> API for </w:t>
      </w:r>
      <w:r w:rsidR="00E92410">
        <w:t>its</w:t>
      </w:r>
      <w:r w:rsidR="002E1829">
        <w:t xml:space="preserve"> map.</w:t>
      </w:r>
    </w:p>
    <w:p w14:paraId="6AE8FAAD" w14:textId="128CDA16" w:rsidR="004A6469" w:rsidRDefault="00275477" w:rsidP="0074447B">
      <w:r>
        <w:t xml:space="preserve">There are two types of API styles, </w:t>
      </w:r>
      <w:r w:rsidR="00282C86">
        <w:t xml:space="preserve">Synchronous and Asynchronous APIs. Synchronous </w:t>
      </w:r>
      <w:r w:rsidR="00C358FB">
        <w:t xml:space="preserve">APIs respond to </w:t>
      </w:r>
      <w:r w:rsidR="00CB5107">
        <w:t>a user directly,</w:t>
      </w:r>
      <w:r w:rsidR="00DF61EB">
        <w:t xml:space="preserve"> using </w:t>
      </w:r>
      <w:r w:rsidR="000E2705">
        <w:t>client-side</w:t>
      </w:r>
      <w:r w:rsidR="00DF61EB">
        <w:t xml:space="preserve"> processing</w:t>
      </w:r>
      <w:r w:rsidR="00893F58">
        <w:t xml:space="preserve">, letting </w:t>
      </w:r>
      <w:r w:rsidR="000E2705">
        <w:t>data be received immediately and</w:t>
      </w:r>
      <w:r w:rsidR="00DF61EB">
        <w:t xml:space="preserve"> waiting for a user to make an </w:t>
      </w:r>
      <w:r w:rsidR="008820BF">
        <w:t>input.</w:t>
      </w:r>
      <w:r w:rsidR="00CB5107">
        <w:t xml:space="preserve"> Asynchronous APIs</w:t>
      </w:r>
      <w:r w:rsidR="00144E24">
        <w:t xml:space="preserve"> </w:t>
      </w:r>
      <w:r w:rsidR="00BF3A75">
        <w:t xml:space="preserve">provide responses that a request has been received but </w:t>
      </w:r>
      <w:r w:rsidR="00E92410">
        <w:t>do not</w:t>
      </w:r>
      <w:r w:rsidR="00BF3A75">
        <w:t xml:space="preserve"> </w:t>
      </w:r>
      <w:r w:rsidR="004C1D35">
        <w:t>receive data immediately, it requires the API t</w:t>
      </w:r>
      <w:r w:rsidR="00566918">
        <w:t xml:space="preserve">o get a server to process the data and then feed it back to the user afterwards. </w:t>
      </w:r>
    </w:p>
    <w:p w14:paraId="265D25AC" w14:textId="7491D49A" w:rsidR="00566918" w:rsidRDefault="00AA4377" w:rsidP="0074447B">
      <w:r>
        <w:t xml:space="preserve">Although I learned about three types of </w:t>
      </w:r>
      <w:r w:rsidR="00E82DCB">
        <w:t xml:space="preserve">API architecture styles, </w:t>
      </w:r>
      <w:r w:rsidR="00153AF2">
        <w:t xml:space="preserve">the most important was REST APIs. </w:t>
      </w:r>
      <w:r w:rsidR="00D16E9B">
        <w:t xml:space="preserve">REST APIs </w:t>
      </w:r>
      <w:r w:rsidR="001A5C96">
        <w:t>have six constraints</w:t>
      </w:r>
      <w:r w:rsidR="00B35516">
        <w:t>: Client Server, stateless, cache, Uniform Interface, Layered System and Code-On-Demand.</w:t>
      </w:r>
      <w:r w:rsidR="00BA2823">
        <w:t xml:space="preserve"> REST APIs are </w:t>
      </w:r>
      <w:r w:rsidR="00D1272A">
        <w:t>usually web service APIs that communicate over HTTP</w:t>
      </w:r>
      <w:r w:rsidR="00D1115D">
        <w:t xml:space="preserve">, </w:t>
      </w:r>
      <w:r w:rsidR="009A5861">
        <w:t>responding over a client’s HTTP request.</w:t>
      </w:r>
      <w:r w:rsidR="00241208">
        <w:t xml:space="preserve"> REST APIs usually require authentication so that data cannot be harmed or created by </w:t>
      </w:r>
      <w:r w:rsidR="00F103B3">
        <w:t>rogue users.</w:t>
      </w:r>
    </w:p>
    <w:p w14:paraId="2D1DE7A8" w14:textId="508225EA" w:rsidR="00F103B3" w:rsidRDefault="001163AF" w:rsidP="0074447B">
      <w:r>
        <w:t xml:space="preserve">APIs have rate </w:t>
      </w:r>
      <w:r w:rsidR="002E1829">
        <w:t>limits;</w:t>
      </w:r>
      <w:r>
        <w:t xml:space="preserve"> it allows for more control over requests made through them. </w:t>
      </w:r>
      <w:r w:rsidR="00576C29">
        <w:t xml:space="preserve">With different algorithms and </w:t>
      </w:r>
      <w:r w:rsidR="00915253">
        <w:t>limit keys. The keys for rate limiting can limit the number of requests made, re</w:t>
      </w:r>
      <w:r w:rsidR="004C7044">
        <w:t xml:space="preserve">set the number of </w:t>
      </w:r>
      <w:r w:rsidR="00E92410">
        <w:t>requests,</w:t>
      </w:r>
      <w:r w:rsidR="004C7044">
        <w:t xml:space="preserve"> and </w:t>
      </w:r>
      <w:r w:rsidR="008453AE">
        <w:t>show how many remaining requests remain. The limits can also stop requests when the rate limit of an API has been exceeded.</w:t>
      </w:r>
    </w:p>
    <w:p w14:paraId="2359470B" w14:textId="02CA787C" w:rsidR="008453AE" w:rsidRDefault="008453AE" w:rsidP="0074447B"/>
    <w:p w14:paraId="013BD3A8" w14:textId="0F927925" w:rsidR="004A6469" w:rsidRDefault="00B720D1" w:rsidP="00B720D1">
      <w:pPr>
        <w:pStyle w:val="Heading1"/>
      </w:pPr>
      <w:bookmarkStart w:id="4" w:name="_Toc182306133"/>
      <w:r>
        <w:t>Conclusion</w:t>
      </w:r>
      <w:bookmarkEnd w:id="4"/>
    </w:p>
    <w:p w14:paraId="4B51C4EC" w14:textId="57790346" w:rsidR="009D2DF6" w:rsidRDefault="00BF6BF3" w:rsidP="00B720D1">
      <w:r>
        <w:t xml:space="preserve">The first </w:t>
      </w:r>
      <w:r w:rsidR="00E92410">
        <w:t>four</w:t>
      </w:r>
      <w:r>
        <w:t xml:space="preserve"> chapters of the Cisco DevNet course cover a wide variety of </w:t>
      </w:r>
      <w:r w:rsidR="00E06373">
        <w:t xml:space="preserve">topics, teaching a starting out developer the basics of APIs, </w:t>
      </w:r>
      <w:r w:rsidR="006C594C">
        <w:t xml:space="preserve">clean coding, how to use the virtual environment within DevNet and the basics of software development </w:t>
      </w:r>
      <w:r w:rsidR="002F79FB">
        <w:t xml:space="preserve">such as its architecture and design patterns, </w:t>
      </w:r>
      <w:r w:rsidR="006C594C">
        <w:t>as a whole.</w:t>
      </w:r>
    </w:p>
    <w:p w14:paraId="0B7A044C" w14:textId="77777777" w:rsidR="009D2DF6" w:rsidRDefault="009D2DF6">
      <w:r>
        <w:br w:type="page"/>
      </w:r>
    </w:p>
    <w:p w14:paraId="60B739B0" w14:textId="54D620A1" w:rsidR="00B720D1" w:rsidRDefault="007E680B" w:rsidP="007E680B">
      <w:pPr>
        <w:pStyle w:val="Heading1"/>
      </w:pPr>
      <w:bookmarkStart w:id="5" w:name="_Toc182306134"/>
      <w:r>
        <w:lastRenderedPageBreak/>
        <w:t xml:space="preserve">Task 2 - </w:t>
      </w:r>
      <w:r>
        <w:tab/>
        <w:t>In Class Activity</w:t>
      </w:r>
      <w:bookmarkEnd w:id="5"/>
    </w:p>
    <w:p w14:paraId="0A8DCA36" w14:textId="02CBB252" w:rsidR="007E680B" w:rsidRDefault="00697AB7" w:rsidP="00697AB7">
      <w:pPr>
        <w:pStyle w:val="Heading2"/>
      </w:pPr>
      <w:bookmarkStart w:id="6" w:name="_Toc182306135"/>
      <w:r>
        <w:t xml:space="preserve">Activity 1 – DevNet overview </w:t>
      </w:r>
      <w:r w:rsidR="002A1834">
        <w:t>and understanding of sandbox.</w:t>
      </w:r>
      <w:bookmarkEnd w:id="6"/>
    </w:p>
    <w:p w14:paraId="360E60E4" w14:textId="7395BF5A" w:rsidR="00570508" w:rsidRDefault="005B4979" w:rsidP="002A1834">
      <w:r>
        <w:t xml:space="preserve">My viewpoint of </w:t>
      </w:r>
      <w:r w:rsidR="00883551" w:rsidRPr="00883551">
        <w:t>Cisco DevNet is</w:t>
      </w:r>
      <w:r>
        <w:t xml:space="preserve"> that it is</w:t>
      </w:r>
      <w:r w:rsidR="00883551" w:rsidRPr="00883551">
        <w:t xml:space="preserve"> </w:t>
      </w:r>
      <w:r w:rsidR="00883551">
        <w:t xml:space="preserve">a </w:t>
      </w:r>
      <w:r w:rsidR="00883551" w:rsidRPr="00883551">
        <w:t>developer-focused platform aimed at helping software developers</w:t>
      </w:r>
      <w:r w:rsidR="00883551">
        <w:t xml:space="preserve"> create</w:t>
      </w:r>
      <w:r w:rsidR="00883551" w:rsidRPr="00883551">
        <w:t xml:space="preserve">, manage, and automate network applications and </w:t>
      </w:r>
      <w:r w:rsidR="004E75E4">
        <w:t xml:space="preserve">computer </w:t>
      </w:r>
      <w:r w:rsidR="00883551" w:rsidRPr="00883551">
        <w:t xml:space="preserve">infrastructure. </w:t>
      </w:r>
      <w:r w:rsidR="00A83DA9">
        <w:t>The environment</w:t>
      </w:r>
      <w:r w:rsidR="00883551" w:rsidRPr="00883551">
        <w:t xml:space="preserve"> provides resources, tools, and learning opportunities</w:t>
      </w:r>
      <w:r w:rsidR="004E75E4">
        <w:t xml:space="preserve"> (through its learning labs)</w:t>
      </w:r>
      <w:r w:rsidR="00883551" w:rsidRPr="00883551">
        <w:t xml:space="preserve"> centred around Cisco’s technologies and APIs</w:t>
      </w:r>
      <w:r w:rsidR="007B6858">
        <w:t xml:space="preserve"> </w:t>
      </w:r>
      <w:r w:rsidR="00883551" w:rsidRPr="00883551">
        <w:t>in networking and automation</w:t>
      </w:r>
      <w:r w:rsidR="00A83DA9">
        <w:t xml:space="preserve">, </w:t>
      </w:r>
      <w:r w:rsidR="00E56DC9">
        <w:t>along with allowing developers to learn on the job</w:t>
      </w:r>
      <w:r w:rsidR="00EF0BAA">
        <w:t xml:space="preserve"> through </w:t>
      </w:r>
      <w:r w:rsidR="00536448">
        <w:t>its</w:t>
      </w:r>
      <w:r w:rsidR="00EF0BAA">
        <w:t xml:space="preserve"> learning resources such as the </w:t>
      </w:r>
      <w:r w:rsidR="00B73F1F">
        <w:t>learning labs which contain tracks, module and labs, for developers to tailor their learning to suit their needs.</w:t>
      </w:r>
      <w:r w:rsidR="00D54A59">
        <w:t xml:space="preserve"> Alongside this, there are forums known as “exchanges”</w:t>
      </w:r>
      <w:sdt>
        <w:sdtPr>
          <w:id w:val="649715695"/>
          <w:citation/>
        </w:sdtPr>
        <w:sdtContent>
          <w:r w:rsidR="00DB5E15">
            <w:fldChar w:fldCharType="begin"/>
          </w:r>
          <w:r w:rsidR="00DB5E15">
            <w:instrText xml:space="preserve"> CITATION Cis242 \l 2057 </w:instrText>
          </w:r>
          <w:r w:rsidR="00DB5E15">
            <w:fldChar w:fldCharType="separate"/>
          </w:r>
          <w:r w:rsidR="00DB5E15">
            <w:rPr>
              <w:noProof/>
            </w:rPr>
            <w:t xml:space="preserve"> </w:t>
          </w:r>
          <w:r w:rsidR="00DB5E15" w:rsidRPr="00DB5E15">
            <w:rPr>
              <w:noProof/>
            </w:rPr>
            <w:t>[1]</w:t>
          </w:r>
          <w:r w:rsidR="00DB5E15">
            <w:fldChar w:fldCharType="end"/>
          </w:r>
        </w:sdtContent>
      </w:sdt>
      <w:sdt>
        <w:sdtPr>
          <w:id w:val="1870105565"/>
          <w:citation/>
        </w:sdtPr>
        <w:sdtContent>
          <w:r w:rsidR="001C7304">
            <w:fldChar w:fldCharType="begin"/>
          </w:r>
          <w:r w:rsidR="001C7304">
            <w:instrText xml:space="preserve"> CITATION CIA241 \l 2057 </w:instrText>
          </w:r>
          <w:r w:rsidR="001C7304">
            <w:fldChar w:fldCharType="separate"/>
          </w:r>
          <w:r w:rsidR="001C7304">
            <w:rPr>
              <w:noProof/>
            </w:rPr>
            <w:t xml:space="preserve"> </w:t>
          </w:r>
          <w:r w:rsidR="001C7304" w:rsidRPr="001C7304">
            <w:rPr>
              <w:noProof/>
            </w:rPr>
            <w:t>[2]</w:t>
          </w:r>
          <w:r w:rsidR="001C7304">
            <w:fldChar w:fldCharType="end"/>
          </w:r>
        </w:sdtContent>
      </w:sdt>
      <w:r w:rsidR="00DB5E15">
        <w:t xml:space="preserve"> The exchanges are used </w:t>
      </w:r>
      <w:r w:rsidR="00A6092C">
        <w:t xml:space="preserve">as a community hub for the developers on DevNet to </w:t>
      </w:r>
      <w:r w:rsidR="00967193">
        <w:t xml:space="preserve">create workshops, hackathons, exchange code to help each other and overall, learn more through </w:t>
      </w:r>
      <w:r w:rsidR="00570508">
        <w:t>other developers.</w:t>
      </w:r>
    </w:p>
    <w:p w14:paraId="6CCDED95" w14:textId="5D9B44EF" w:rsidR="001E398F" w:rsidRDefault="001E398F" w:rsidP="002A1834">
      <w:r>
        <w:t xml:space="preserve">There is also a support section on Cisco DevNet </w:t>
      </w:r>
      <w:sdt>
        <w:sdtPr>
          <w:id w:val="832963347"/>
          <w:citation/>
        </w:sdtPr>
        <w:sdtContent>
          <w:r w:rsidR="00B12CF6">
            <w:fldChar w:fldCharType="begin"/>
          </w:r>
          <w:r w:rsidR="00B12CF6">
            <w:instrText xml:space="preserve"> CITATION Cis243 \l 2057 </w:instrText>
          </w:r>
          <w:r w:rsidR="00B12CF6">
            <w:fldChar w:fldCharType="separate"/>
          </w:r>
          <w:r w:rsidR="00B12CF6" w:rsidRPr="00B12CF6">
            <w:rPr>
              <w:noProof/>
            </w:rPr>
            <w:t>[3]</w:t>
          </w:r>
          <w:r w:rsidR="00B12CF6">
            <w:fldChar w:fldCharType="end"/>
          </w:r>
        </w:sdtContent>
      </w:sdt>
      <w:r w:rsidR="00B12CF6">
        <w:t xml:space="preserve"> in which developers can take a </w:t>
      </w:r>
      <w:r w:rsidR="007C5638">
        <w:t>support ticket and send in a query to a certified cisco developer, w</w:t>
      </w:r>
      <w:r w:rsidR="00B46C96">
        <w:t xml:space="preserve">ho will respond to any questions about </w:t>
      </w:r>
      <w:r w:rsidR="000D590B">
        <w:t xml:space="preserve">APIs, technical questions, </w:t>
      </w:r>
      <w:r w:rsidR="00C64BCD">
        <w:t>or help partners who are selling cisco APIs.</w:t>
      </w:r>
    </w:p>
    <w:p w14:paraId="1D5D6C9C" w14:textId="5A3E2A70" w:rsidR="00BE4D19" w:rsidRDefault="00657511" w:rsidP="002A1834">
      <w:r>
        <w:t>My understanding of the</w:t>
      </w:r>
      <w:r w:rsidR="00E51ADB">
        <w:t xml:space="preserve"> </w:t>
      </w:r>
      <w:r w:rsidR="007B55C9">
        <w:t xml:space="preserve">DevNet </w:t>
      </w:r>
      <w:r w:rsidR="007B55C9" w:rsidRPr="00D4387F">
        <w:rPr>
          <w:u w:val="single"/>
        </w:rPr>
        <w:t>sandbox</w:t>
      </w:r>
      <w:r>
        <w:t xml:space="preserve"> is that it</w:t>
      </w:r>
      <w:r w:rsidR="007B55C9">
        <w:t xml:space="preserve"> offers a versatil</w:t>
      </w:r>
      <w:r w:rsidR="00833396">
        <w:t xml:space="preserve">e and safe environment for developers to </w:t>
      </w:r>
      <w:r w:rsidR="00E92410">
        <w:t>assess</w:t>
      </w:r>
      <w:r w:rsidR="00833396">
        <w:t xml:space="preserve"> their code within. The sandbox includes access to the cisco toolset whi</w:t>
      </w:r>
      <w:r w:rsidR="00093092">
        <w:t>ch gives developers a wide array of ways to cover all their developing needs.</w:t>
      </w:r>
      <w:sdt>
        <w:sdtPr>
          <w:id w:val="1150951964"/>
          <w:citation/>
        </w:sdtPr>
        <w:sdtContent>
          <w:r w:rsidR="00093092">
            <w:fldChar w:fldCharType="begin"/>
          </w:r>
          <w:r w:rsidR="00093092">
            <w:instrText xml:space="preserve"> CITATION Ada24 \l 2057 </w:instrText>
          </w:r>
          <w:r w:rsidR="00093092">
            <w:fldChar w:fldCharType="separate"/>
          </w:r>
          <w:r w:rsidR="00093092">
            <w:rPr>
              <w:noProof/>
            </w:rPr>
            <w:t xml:space="preserve"> </w:t>
          </w:r>
          <w:r w:rsidR="00093092" w:rsidRPr="00093092">
            <w:rPr>
              <w:noProof/>
            </w:rPr>
            <w:t>[4]</w:t>
          </w:r>
          <w:r w:rsidR="00093092">
            <w:fldChar w:fldCharType="end"/>
          </w:r>
        </w:sdtContent>
      </w:sdt>
      <w:r w:rsidR="00E56D40">
        <w:t xml:space="preserve"> The sandbox consists of three </w:t>
      </w:r>
      <w:r w:rsidR="00065195">
        <w:t xml:space="preserve">virtual environments that cover data security, enterprise and networking. The platform itself can be </w:t>
      </w:r>
      <w:r w:rsidR="003A1545">
        <w:t>run</w:t>
      </w:r>
      <w:r w:rsidR="00065195">
        <w:t xml:space="preserve"> through a browser and can be used to experiment with switches, </w:t>
      </w:r>
      <w:r w:rsidR="00E92410">
        <w:t>routers and</w:t>
      </w:r>
      <w:r w:rsidR="0057248F">
        <w:t xml:space="preserve"> full networks</w:t>
      </w:r>
      <w:r w:rsidR="00E92410">
        <w:t>. A</w:t>
      </w:r>
      <w:r w:rsidR="0057248F">
        <w:t>ll without requiring physical hardware</w:t>
      </w:r>
      <w:r w:rsidR="003A1545">
        <w:t xml:space="preserve">, meaning it is extremely accessible and </w:t>
      </w:r>
      <w:r w:rsidR="005D656B">
        <w:t>easy to use</w:t>
      </w:r>
      <w:r w:rsidR="0057248F">
        <w:t>.</w:t>
      </w:r>
    </w:p>
    <w:p w14:paraId="32F17F1D" w14:textId="61685F3F" w:rsidR="00536448" w:rsidRDefault="00536448" w:rsidP="002A1834">
      <w:r>
        <w:t xml:space="preserve">The </w:t>
      </w:r>
      <w:r w:rsidR="00B46598">
        <w:t>Firepower Management centre</w:t>
      </w:r>
      <w:sdt>
        <w:sdtPr>
          <w:id w:val="-183823892"/>
          <w:citation/>
        </w:sdtPr>
        <w:sdtContent>
          <w:r w:rsidR="005671AF">
            <w:fldChar w:fldCharType="begin"/>
          </w:r>
          <w:r w:rsidR="005671AF">
            <w:instrText xml:space="preserve"> CITATION Cis23 \l 2057 </w:instrText>
          </w:r>
          <w:r w:rsidR="005671AF">
            <w:fldChar w:fldCharType="separate"/>
          </w:r>
          <w:r w:rsidR="005671AF">
            <w:rPr>
              <w:noProof/>
            </w:rPr>
            <w:t xml:space="preserve"> </w:t>
          </w:r>
          <w:r w:rsidR="005671AF" w:rsidRPr="005671AF">
            <w:rPr>
              <w:noProof/>
            </w:rPr>
            <w:t>[5]</w:t>
          </w:r>
          <w:r w:rsidR="005671AF">
            <w:fldChar w:fldCharType="end"/>
          </w:r>
        </w:sdtContent>
      </w:sdt>
      <w:r w:rsidR="00096D30">
        <w:t xml:space="preserve"> gives developers control over</w:t>
      </w:r>
      <w:r w:rsidR="005A19B0">
        <w:t xml:space="preserve"> their network through REST APIs where they can </w:t>
      </w:r>
      <w:r w:rsidR="00566C21">
        <w:t>monitor</w:t>
      </w:r>
      <w:r w:rsidR="005D656B">
        <w:t xml:space="preserve"> security</w:t>
      </w:r>
      <w:r w:rsidR="00566C21">
        <w:t xml:space="preserve"> threats, </w:t>
      </w:r>
      <w:r w:rsidR="00F216AC">
        <w:t>prevent intrusions to thei</w:t>
      </w:r>
      <w:r w:rsidR="00E22C4B">
        <w:t>r networks</w:t>
      </w:r>
      <w:r w:rsidR="005D656B">
        <w:t xml:space="preserve"> and execute their code </w:t>
      </w:r>
      <w:r w:rsidR="005906D2">
        <w:t>for cyber security purposes</w:t>
      </w:r>
      <w:r w:rsidR="00E22C4B">
        <w:t>. Although this is a virtual environment through the sandbox</w:t>
      </w:r>
      <w:r w:rsidR="00106DA9">
        <w:t>, the centre provides real</w:t>
      </w:r>
      <w:r w:rsidR="00CE6C0D">
        <w:t>-time updates, allowing you to respond to simulated attacks</w:t>
      </w:r>
      <w:r w:rsidR="005906D2">
        <w:t xml:space="preserve"> and help improve your skill as a cyber security technician</w:t>
      </w:r>
      <w:r w:rsidR="00CE6C0D">
        <w:t>.</w:t>
      </w:r>
    </w:p>
    <w:p w14:paraId="487DCFA7" w14:textId="73AFEA97" w:rsidR="004225F3" w:rsidRDefault="00374480" w:rsidP="002A1834">
      <w:r>
        <w:t xml:space="preserve">The </w:t>
      </w:r>
      <w:r w:rsidR="00320B2D">
        <w:t>Meriaki small business</w:t>
      </w:r>
      <w:r w:rsidR="00C24404">
        <w:t xml:space="preserve"> </w:t>
      </w:r>
      <w:r w:rsidR="00AC071B">
        <w:t>allows for developers to simplify their network management</w:t>
      </w:r>
      <w:r w:rsidR="00BA324C">
        <w:t xml:space="preserve"> through a cloud-based application</w:t>
      </w:r>
      <w:r w:rsidR="004F1B35">
        <w:t xml:space="preserve"> and dashboard API</w:t>
      </w:r>
      <w:sdt>
        <w:sdtPr>
          <w:id w:val="1957751649"/>
          <w:citation/>
        </w:sdtPr>
        <w:sdtContent>
          <w:r w:rsidR="004F1B35">
            <w:fldChar w:fldCharType="begin"/>
          </w:r>
          <w:r w:rsidR="004F1B35">
            <w:instrText xml:space="preserve"> CITATION CIS24 \l 2057 </w:instrText>
          </w:r>
          <w:r w:rsidR="004F1B35">
            <w:fldChar w:fldCharType="separate"/>
          </w:r>
          <w:r w:rsidR="004F1B35">
            <w:rPr>
              <w:noProof/>
            </w:rPr>
            <w:t xml:space="preserve"> </w:t>
          </w:r>
          <w:r w:rsidR="004F1B35" w:rsidRPr="004F1B35">
            <w:rPr>
              <w:noProof/>
            </w:rPr>
            <w:t>[6]</w:t>
          </w:r>
          <w:r w:rsidR="004F1B35">
            <w:fldChar w:fldCharType="end"/>
          </w:r>
        </w:sdtContent>
      </w:sdt>
      <w:r w:rsidR="004B67D9">
        <w:t xml:space="preserve">. This section of the sandbox is targeted towards medium sized businesses looking to </w:t>
      </w:r>
      <w:r w:rsidR="003B7A1C">
        <w:t>integrate</w:t>
      </w:r>
      <w:r w:rsidR="004B67D9">
        <w:t xml:space="preserve"> their websites, networks and </w:t>
      </w:r>
      <w:r w:rsidR="003B7A1C">
        <w:t xml:space="preserve">applications into </w:t>
      </w:r>
      <w:r w:rsidR="005906D2">
        <w:t>cloud-based</w:t>
      </w:r>
      <w:r w:rsidR="003B7A1C">
        <w:t xml:space="preserve"> running</w:t>
      </w:r>
      <w:r w:rsidR="00995A2A">
        <w:t xml:space="preserve"> for further efficiency within their business</w:t>
      </w:r>
      <w:r w:rsidR="003B7A1C">
        <w:t>.</w:t>
      </w:r>
    </w:p>
    <w:p w14:paraId="7CA1FA40" w14:textId="2C35D692" w:rsidR="00B746B9" w:rsidRDefault="007705E9" w:rsidP="002A1834">
      <w:r>
        <w:t>Finally, the network assurance engine is utilised in order to ensure that a network is “validated” and running smoothly</w:t>
      </w:r>
      <w:r w:rsidR="00EC0B00">
        <w:t>,</w:t>
      </w:r>
      <w:r w:rsidR="00960685">
        <w:t xml:space="preserve"> acting as a health monitor to a developer’s network, identifying</w:t>
      </w:r>
      <w:r w:rsidR="00EC0B00">
        <w:t xml:space="preserve"> any </w:t>
      </w:r>
      <w:r w:rsidR="001853FD">
        <w:t>misconfigurations</w:t>
      </w:r>
      <w:r w:rsidR="00414C23">
        <w:t xml:space="preserve"> or policy violations</w:t>
      </w:r>
      <w:r w:rsidR="00995A2A">
        <w:t xml:space="preserve"> within a network</w:t>
      </w:r>
      <w:r w:rsidR="00C64D7E">
        <w:t xml:space="preserve">. It also helps to optimise the </w:t>
      </w:r>
      <w:r w:rsidR="007256DE">
        <w:t xml:space="preserve">network a developer is working on, </w:t>
      </w:r>
      <w:r w:rsidR="006667C1">
        <w:t>highlighting</w:t>
      </w:r>
      <w:r w:rsidR="007256DE">
        <w:t xml:space="preserve"> where hardware or software could be improved</w:t>
      </w:r>
      <w:r w:rsidR="00E44241">
        <w:t>.</w:t>
      </w:r>
    </w:p>
    <w:p w14:paraId="3BF96B60" w14:textId="77777777" w:rsidR="003D4AD1" w:rsidRDefault="00A75D87" w:rsidP="002A1834">
      <w:r>
        <w:t>There are several alternatives to Cisco DevNet, the biggest of which being Microsoft learn</w:t>
      </w:r>
      <w:r w:rsidR="005C51AA">
        <w:t xml:space="preserve">. </w:t>
      </w:r>
      <w:r w:rsidR="00A33339">
        <w:t xml:space="preserve">Microsoft Learn </w:t>
      </w:r>
      <w:sdt>
        <w:sdtPr>
          <w:id w:val="-1178809498"/>
          <w:citation/>
        </w:sdtPr>
        <w:sdtContent>
          <w:r w:rsidR="004526FF">
            <w:fldChar w:fldCharType="begin"/>
          </w:r>
          <w:r w:rsidR="004526FF">
            <w:instrText xml:space="preserve"> CITATION Mic19 \l 2057 </w:instrText>
          </w:r>
          <w:r w:rsidR="004526FF">
            <w:fldChar w:fldCharType="separate"/>
          </w:r>
          <w:r w:rsidR="004526FF" w:rsidRPr="004526FF">
            <w:rPr>
              <w:noProof/>
            </w:rPr>
            <w:t>[7]</w:t>
          </w:r>
          <w:r w:rsidR="004526FF">
            <w:fldChar w:fldCharType="end"/>
          </w:r>
        </w:sdtContent>
      </w:sdt>
      <w:r w:rsidR="00A33339">
        <w:t xml:space="preserve">focuses on developer toolsets and has spread </w:t>
      </w:r>
      <w:r w:rsidR="00E276BB">
        <w:t xml:space="preserve">their learning across multiple platforms such as Azure, </w:t>
      </w:r>
      <w:r w:rsidR="007F1355">
        <w:t xml:space="preserve">Microsoft 365 and </w:t>
      </w:r>
      <w:r w:rsidR="003F4BEC">
        <w:t xml:space="preserve">Dynamics along with smaller courses that can be completed </w:t>
      </w:r>
      <w:r w:rsidR="00344C82">
        <w:t>within 1-2 hours such as “fundamentals of generative AI</w:t>
      </w:r>
      <w:sdt>
        <w:sdtPr>
          <w:id w:val="71327435"/>
          <w:citation/>
        </w:sdtPr>
        <w:sdtContent>
          <w:r w:rsidR="00344C82">
            <w:fldChar w:fldCharType="begin"/>
          </w:r>
          <w:r w:rsidR="00344C82">
            <w:instrText xml:space="preserve"> CITATION Mic24 \l 2057 </w:instrText>
          </w:r>
          <w:r w:rsidR="00344C82">
            <w:fldChar w:fldCharType="separate"/>
          </w:r>
          <w:r w:rsidR="00344C82">
            <w:rPr>
              <w:noProof/>
            </w:rPr>
            <w:t xml:space="preserve"> </w:t>
          </w:r>
          <w:r w:rsidR="00344C82" w:rsidRPr="00344C82">
            <w:rPr>
              <w:noProof/>
            </w:rPr>
            <w:t>[8]</w:t>
          </w:r>
          <w:r w:rsidR="00344C82">
            <w:fldChar w:fldCharType="end"/>
          </w:r>
        </w:sdtContent>
      </w:sdt>
      <w:r w:rsidR="00344C82">
        <w:t>”</w:t>
      </w:r>
      <w:r w:rsidR="00EA19D3">
        <w:t xml:space="preserve">. </w:t>
      </w:r>
      <w:r w:rsidR="00646974">
        <w:t xml:space="preserve">DevNet and Learn share similarities through each other, having their own virtual sandboxes for developers, however, </w:t>
      </w:r>
      <w:r w:rsidR="0062322A">
        <w:t xml:space="preserve">Microsoft Azure (from learn) focuses more on the cloud </w:t>
      </w:r>
      <w:r w:rsidR="009122E9">
        <w:t xml:space="preserve">computing side of things as opposed to DevNet which targets a </w:t>
      </w:r>
      <w:r w:rsidR="003D4AD1">
        <w:t>more select group of network engineers, developers and coders.</w:t>
      </w:r>
    </w:p>
    <w:p w14:paraId="436ACB6F" w14:textId="11A2FD5C" w:rsidR="00B42FA4" w:rsidRDefault="00B42FA4" w:rsidP="002A1834">
      <w:r>
        <w:lastRenderedPageBreak/>
        <w:t>A second alternative is A</w:t>
      </w:r>
      <w:r w:rsidR="003F1C10">
        <w:t>WS or Amazon Web Service</w:t>
      </w:r>
      <w:r w:rsidR="009104B4">
        <w:t xml:space="preserve">, which is </w:t>
      </w:r>
      <w:r w:rsidR="00AF5795">
        <w:t>created by amazon for developers to work on generative Ai, websites and other networking products. A key difference this shares to DevNet is that the products will not necessarily be by amazon, although a lot of the software is designed by them.</w:t>
      </w:r>
    </w:p>
    <w:p w14:paraId="124FE177" w14:textId="29F6345B" w:rsidR="00414C23" w:rsidRDefault="00344C82" w:rsidP="002A1834">
      <w:r>
        <w:t xml:space="preserve"> </w:t>
      </w:r>
      <w:r w:rsidR="00687C1F">
        <w:t>During the class discussion</w:t>
      </w:r>
      <w:sdt>
        <w:sdtPr>
          <w:id w:val="-1504808610"/>
          <w:citation/>
        </w:sdtPr>
        <w:sdtContent>
          <w:r w:rsidR="007973C4">
            <w:fldChar w:fldCharType="begin"/>
          </w:r>
          <w:r w:rsidR="007973C4">
            <w:instrText xml:space="preserve"> CITATION UOW24 \l 2057 </w:instrText>
          </w:r>
          <w:r w:rsidR="007973C4">
            <w:fldChar w:fldCharType="separate"/>
          </w:r>
          <w:r w:rsidR="007973C4">
            <w:rPr>
              <w:noProof/>
            </w:rPr>
            <w:t xml:space="preserve"> </w:t>
          </w:r>
          <w:r w:rsidR="007973C4" w:rsidRPr="007973C4">
            <w:rPr>
              <w:noProof/>
            </w:rPr>
            <w:t>[9]</w:t>
          </w:r>
          <w:r w:rsidR="007973C4">
            <w:fldChar w:fldCharType="end"/>
          </w:r>
        </w:sdtContent>
      </w:sdt>
      <w:r w:rsidR="00687C1F">
        <w:t>, we discussed</w:t>
      </w:r>
      <w:r w:rsidR="0050721B">
        <w:t xml:space="preserve"> </w:t>
      </w:r>
      <w:r w:rsidR="00D8520E">
        <w:t xml:space="preserve">further insights </w:t>
      </w:r>
      <w:r w:rsidR="00E75F80">
        <w:t>into</w:t>
      </w:r>
      <w:r w:rsidR="00D8520E">
        <w:t xml:space="preserve"> DevNet, </w:t>
      </w:r>
      <w:r w:rsidR="00E75F80">
        <w:t xml:space="preserve">looking </w:t>
      </w:r>
      <w:r w:rsidR="008A0DD3">
        <w:t xml:space="preserve">into </w:t>
      </w:r>
      <w:r w:rsidR="00B9297B">
        <w:t xml:space="preserve">the community forums page also being hosted on </w:t>
      </w:r>
      <w:r w:rsidR="00CF0B58">
        <w:t>GitHub</w:t>
      </w:r>
      <w:r w:rsidR="00B9297B">
        <w:t xml:space="preserve">, allowing for developers to </w:t>
      </w:r>
      <w:r w:rsidR="00A700AB">
        <w:t xml:space="preserve">"fork” a repository, allowing for a developer to edit or perhaps improve another developer’s old code. There is also 1 to 1 </w:t>
      </w:r>
      <w:r w:rsidR="00F51811">
        <w:t xml:space="preserve">questioning within the forums so </w:t>
      </w:r>
      <w:r w:rsidR="00CF0B58">
        <w:t>developers</w:t>
      </w:r>
      <w:r w:rsidR="00F51811">
        <w:t xml:space="preserve"> can get a direct answer from professionals </w:t>
      </w:r>
      <w:r w:rsidR="00CF0B58">
        <w:t>within Cisco</w:t>
      </w:r>
      <w:r w:rsidR="00B42FA4">
        <w:t xml:space="preserve"> if a developer encounters</w:t>
      </w:r>
      <w:r w:rsidR="00CF0B58">
        <w:t>. Another part that was discuss</w:t>
      </w:r>
      <w:r w:rsidR="00BF5A55">
        <w:t>ed was</w:t>
      </w:r>
      <w:r w:rsidR="00E75F80">
        <w:t xml:space="preserve"> Cisco only uses their own products</w:t>
      </w:r>
      <w:r w:rsidR="003179F1">
        <w:t>, with its own metric search engine to find Cisco Products and courses, along with having an ab</w:t>
      </w:r>
      <w:r w:rsidR="00CC1D7D">
        <w:t>undance of Cisco products present within DevNet.</w:t>
      </w:r>
      <w:r w:rsidR="00360F99">
        <w:t xml:space="preserve"> Convenience was also discussed, with DevNet being almost entirely browser based, </w:t>
      </w:r>
      <w:r w:rsidR="00A55571">
        <w:t xml:space="preserve">not requiring </w:t>
      </w:r>
      <w:r w:rsidR="001D20A5">
        <w:t xml:space="preserve">any sort of virtual machines, software </w:t>
      </w:r>
      <w:r w:rsidR="00723AD9">
        <w:t xml:space="preserve">along with being accessible on windows, Linux, Apple Mac. </w:t>
      </w:r>
    </w:p>
    <w:p w14:paraId="3E6A5AA6" w14:textId="77777777" w:rsidR="003B7A1C" w:rsidRDefault="003B7A1C" w:rsidP="002A1834"/>
    <w:p w14:paraId="0329E3A5" w14:textId="47DF3E82" w:rsidR="004225F3" w:rsidRDefault="00C772C5" w:rsidP="00C772C5">
      <w:pPr>
        <w:pStyle w:val="Heading2"/>
      </w:pPr>
      <w:bookmarkStart w:id="7" w:name="_Toc182306136"/>
      <w:r>
        <w:t>Activity 2</w:t>
      </w:r>
      <w:bookmarkEnd w:id="7"/>
    </w:p>
    <w:p w14:paraId="42D61438" w14:textId="779276C4" w:rsidR="00C772C5" w:rsidRDefault="00C1368F" w:rsidP="00C772C5">
      <w:r>
        <w:t xml:space="preserve">Although there are several methodologies to software development, </w:t>
      </w:r>
      <w:r w:rsidR="00841355">
        <w:t xml:space="preserve">I firmly believe that the  best one </w:t>
      </w:r>
      <w:r w:rsidR="00122369">
        <w:t xml:space="preserve">(when working in a team) is </w:t>
      </w:r>
      <w:r w:rsidR="004F34D3">
        <w:t>A</w:t>
      </w:r>
      <w:r w:rsidR="00122369">
        <w:t xml:space="preserve">gile </w:t>
      </w:r>
      <w:r w:rsidR="004F34D3">
        <w:t>S</w:t>
      </w:r>
      <w:r w:rsidR="00122369">
        <w:t>crum</w:t>
      </w:r>
      <w:sdt>
        <w:sdtPr>
          <w:id w:val="1003780616"/>
          <w:citation/>
        </w:sdtPr>
        <w:sdtContent>
          <w:r w:rsidR="004F34D3">
            <w:fldChar w:fldCharType="begin"/>
          </w:r>
          <w:r w:rsidR="004F34D3">
            <w:instrText xml:space="preserve"> CITATION CPr24 \l 2057 </w:instrText>
          </w:r>
          <w:r w:rsidR="004F34D3">
            <w:fldChar w:fldCharType="separate"/>
          </w:r>
          <w:r w:rsidR="004F34D3">
            <w:rPr>
              <w:noProof/>
            </w:rPr>
            <w:t xml:space="preserve"> </w:t>
          </w:r>
          <w:r w:rsidR="004F34D3" w:rsidRPr="004F34D3">
            <w:rPr>
              <w:noProof/>
            </w:rPr>
            <w:t>[10]</w:t>
          </w:r>
          <w:r w:rsidR="004F34D3">
            <w:fldChar w:fldCharType="end"/>
          </w:r>
        </w:sdtContent>
      </w:sdt>
      <w:r w:rsidR="00F72B7E">
        <w:t xml:space="preserve"> due to </w:t>
      </w:r>
      <w:r w:rsidR="00024E80">
        <w:t>its</w:t>
      </w:r>
      <w:r w:rsidR="00F72B7E">
        <w:t xml:space="preserve"> ability to accommodate changes to a plan, product or </w:t>
      </w:r>
      <w:r w:rsidR="00024E80">
        <w:t xml:space="preserve">evolution. Agile Scrums also </w:t>
      </w:r>
      <w:r w:rsidR="001422AE">
        <w:t>engage</w:t>
      </w:r>
      <w:r w:rsidR="001F5BC9">
        <w:t>s</w:t>
      </w:r>
      <w:r w:rsidR="001422AE">
        <w:t xml:space="preserve"> a team to work better together, meaning that by the end of the software development life cycle, a team can be working  efficiently, as opposed to the waterfall method which remains rigid </w:t>
      </w:r>
      <w:r w:rsidR="005B047F">
        <w:t>and unable to accommodate changes</w:t>
      </w:r>
      <w:r w:rsidR="001F5BC9">
        <w:t xml:space="preserve"> or </w:t>
      </w:r>
      <w:r w:rsidR="00227794">
        <w:t>errors</w:t>
      </w:r>
      <w:r w:rsidR="005B047F">
        <w:t xml:space="preserve"> that could alter a plan</w:t>
      </w:r>
      <w:r w:rsidR="00442B5C">
        <w:t xml:space="preserve"> and compared to the lean method which although able to accommodate changes, doesn’t really assist when working in a team due to cutting out any inefficiencies </w:t>
      </w:r>
      <w:r w:rsidR="00A51970">
        <w:t>such as small meetings.</w:t>
      </w:r>
    </w:p>
    <w:p w14:paraId="7713DC76" w14:textId="5D94FA2C" w:rsidR="007D3406" w:rsidRDefault="001C38D0" w:rsidP="00C772C5">
      <w:r>
        <w:t xml:space="preserve">Compared to other development methodologies, Agile allows </w:t>
      </w:r>
      <w:r w:rsidR="000A2657">
        <w:t>for more communication over the course of the whole project, adjusting for changes, errors, faults or any other issues that a team of developers might face</w:t>
      </w:r>
      <w:r w:rsidR="00FD3FC6">
        <w:t>, specifically agile scrum</w:t>
      </w:r>
      <w:r w:rsidR="001F5BC9">
        <w:t>.</w:t>
      </w:r>
      <w:r w:rsidR="00AB0C09">
        <w:t xml:space="preserve"> The smaller meetings that take place within Agile Scrum break down the work into adjustable chunks for developers to focus on.</w:t>
      </w:r>
      <w:r w:rsidR="00597F86">
        <w:t xml:space="preserve"> Agile Scrum is also very customer-centric, </w:t>
      </w:r>
      <w:r w:rsidR="007D3406">
        <w:t>communicating frequent updates to a customer in order for their input and voice to be heard within a software’s final product.</w:t>
      </w:r>
      <w:r w:rsidR="001F5BC9">
        <w:t xml:space="preserve"> </w:t>
      </w:r>
    </w:p>
    <w:p w14:paraId="68B842E0" w14:textId="0E76B6A7" w:rsidR="00185D1D" w:rsidRDefault="00185D1D" w:rsidP="00C772C5">
      <w:r>
        <w:t xml:space="preserve">Alongside all of this, Agile Scrum focuses on commitments to quality over quantity, making sure that when the final product is released, it is of the highest standard possible, without needing </w:t>
      </w:r>
      <w:r w:rsidR="00DF5426">
        <w:t>major maintenance afterwards.</w:t>
      </w:r>
      <w:r w:rsidR="00B244DD">
        <w:t xml:space="preserve"> Scrum allows for </w:t>
      </w:r>
      <w:r w:rsidR="0039460F">
        <w:t>developers</w:t>
      </w:r>
      <w:r w:rsidR="00B244DD">
        <w:t xml:space="preserve"> to test</w:t>
      </w:r>
      <w:r w:rsidR="00AB0DB4">
        <w:t xml:space="preserve"> and </w:t>
      </w:r>
      <w:r w:rsidR="0039460F">
        <w:t>integrate.</w:t>
      </w:r>
    </w:p>
    <w:p w14:paraId="7570E130" w14:textId="14DA5F31" w:rsidR="00DF5426" w:rsidRPr="00DF5426" w:rsidRDefault="00DF5426" w:rsidP="00C772C5">
      <w:pPr>
        <w:rPr>
          <w:b/>
          <w:bCs/>
        </w:rPr>
      </w:pPr>
      <w:r>
        <w:t xml:space="preserve">With software products becoming larger and larger, companies are now tending to split the work amongst teams in departments, which means that certain parts of the software can be given to smaller groups. I believe </w:t>
      </w:r>
      <w:r w:rsidR="00FD3FC6">
        <w:t>Agile’s</w:t>
      </w:r>
      <w:r>
        <w:t xml:space="preserve"> </w:t>
      </w:r>
      <w:r w:rsidR="00FD3FC6">
        <w:t>s</w:t>
      </w:r>
      <w:r>
        <w:t>crum</w:t>
      </w:r>
      <w:sdt>
        <w:sdtPr>
          <w:id w:val="108318219"/>
          <w:citation/>
        </w:sdtPr>
        <w:sdtContent>
          <w:r w:rsidR="00BF5477">
            <w:fldChar w:fldCharType="begin"/>
          </w:r>
          <w:r w:rsidR="00BF5477">
            <w:instrText xml:space="preserve"> CITATION Cla24 \l 2057 </w:instrText>
          </w:r>
          <w:r w:rsidR="00BF5477">
            <w:fldChar w:fldCharType="separate"/>
          </w:r>
          <w:r w:rsidR="00BF5477">
            <w:rPr>
              <w:noProof/>
            </w:rPr>
            <w:t xml:space="preserve"> </w:t>
          </w:r>
          <w:r w:rsidR="00BF5477" w:rsidRPr="00BF5477">
            <w:rPr>
              <w:noProof/>
            </w:rPr>
            <w:t>[11]</w:t>
          </w:r>
          <w:r w:rsidR="00BF5477">
            <w:fldChar w:fldCharType="end"/>
          </w:r>
        </w:sdtContent>
      </w:sdt>
      <w:r>
        <w:t xml:space="preserve"> methods work better amongst smaller teams, which would benefit </w:t>
      </w:r>
      <w:r w:rsidR="0039460F">
        <w:t>in</w:t>
      </w:r>
      <w:r>
        <w:t xml:space="preserve"> today’s software development scenario. Compare this methodology to the lean programming, which looks to eliminate waste and focus on learning and improving, however it does not have structure to it, whereas Agile Scrum does. Agile scrum focuses more on the collaboration side of things too, which when working in a team, it is essential to know your fellow developers which </w:t>
      </w:r>
      <w:r w:rsidR="00407188">
        <w:t>eventually</w:t>
      </w:r>
      <w:r>
        <w:t>, can certainly improve the efficiency and overall output of a software product. Change is also not incorporated in Lean, whereas it is embraced in Agile Scrum, which means that changes in Lean are systemic and have to be identified as an inefficiency first before change, which in a big team</w:t>
      </w:r>
      <w:r w:rsidR="00A2321C">
        <w:t>, can be tedious.</w:t>
      </w:r>
    </w:p>
    <w:p w14:paraId="24E7ED86" w14:textId="77777777" w:rsidR="00DB2D44" w:rsidRPr="00C772C5" w:rsidRDefault="00DB2D44" w:rsidP="00C772C5"/>
    <w:p w14:paraId="5D656CF0" w14:textId="5F3DC12A" w:rsidR="00137B51" w:rsidRDefault="0039460F" w:rsidP="002A1834">
      <w:r>
        <w:t xml:space="preserve">Another </w:t>
      </w:r>
      <w:r w:rsidR="00627F65">
        <w:t>reason</w:t>
      </w:r>
      <w:r>
        <w:t xml:space="preserve"> Agile Scrum works so well in teams is that</w:t>
      </w:r>
      <w:r w:rsidR="00C706F3">
        <w:t xml:space="preserve"> it also includes the customer within the team, resulting in a product that </w:t>
      </w:r>
      <w:r w:rsidR="009935FE">
        <w:t xml:space="preserve">both fits the criteria the development team has and what the customer envisioned to start with. Frequent meetings with a customer through the </w:t>
      </w:r>
      <w:r w:rsidR="00204F90">
        <w:t xml:space="preserve">retrospectives, short daily meetings and larger meetings towards the end help to deliver </w:t>
      </w:r>
      <w:r w:rsidR="00627F65">
        <w:t>perfect software.</w:t>
      </w:r>
    </w:p>
    <w:p w14:paraId="488503A8" w14:textId="6A215C83" w:rsidR="001870DF" w:rsidRDefault="00156356" w:rsidP="002A1834">
      <w:r>
        <w:t xml:space="preserve">Although Git is the most widely accessible and used </w:t>
      </w:r>
      <w:r w:rsidR="009D7DBB">
        <w:t xml:space="preserve">VCS, specifically a distributed VCS, there are several alternatives to Git. One alternative is </w:t>
      </w:r>
      <w:r w:rsidR="00D428B9">
        <w:t>Mercurial</w:t>
      </w:r>
      <w:r w:rsidR="006A2057">
        <w:t xml:space="preserve"> </w:t>
      </w:r>
      <w:sdt>
        <w:sdtPr>
          <w:id w:val="-1601716399"/>
          <w:citation/>
        </w:sdtPr>
        <w:sdtContent>
          <w:r w:rsidR="006A2057">
            <w:fldChar w:fldCharType="begin"/>
          </w:r>
          <w:r w:rsidR="006A2057">
            <w:instrText xml:space="preserve"> CITATION Mec24 \l 2057 </w:instrText>
          </w:r>
          <w:r w:rsidR="006A2057">
            <w:fldChar w:fldCharType="separate"/>
          </w:r>
          <w:r w:rsidR="006A2057" w:rsidRPr="006A2057">
            <w:rPr>
              <w:noProof/>
            </w:rPr>
            <w:t>[11]</w:t>
          </w:r>
          <w:r w:rsidR="006A2057">
            <w:fldChar w:fldCharType="end"/>
          </w:r>
        </w:sdtContent>
      </w:sdt>
      <w:r w:rsidR="00F1556E">
        <w:t xml:space="preserve"> which is described on </w:t>
      </w:r>
      <w:r w:rsidR="00275933">
        <w:t>its</w:t>
      </w:r>
      <w:r w:rsidR="00F1556E">
        <w:t xml:space="preserve"> page as having </w:t>
      </w:r>
      <w:r w:rsidR="00275933">
        <w:t>an</w:t>
      </w:r>
      <w:r w:rsidR="00F1556E">
        <w:t xml:space="preserve"> </w:t>
      </w:r>
      <w:r w:rsidR="00275933">
        <w:t>easy-to-use</w:t>
      </w:r>
      <w:r w:rsidR="00C50196">
        <w:t xml:space="preserve"> interface</w:t>
      </w:r>
      <w:r w:rsidR="00D428B9">
        <w:t>. Comparing</w:t>
      </w:r>
      <w:sdt>
        <w:sdtPr>
          <w:id w:val="798193076"/>
          <w:citation/>
        </w:sdtPr>
        <w:sdtContent>
          <w:r w:rsidR="00C50196">
            <w:fldChar w:fldCharType="begin"/>
          </w:r>
          <w:r w:rsidR="00C50196">
            <w:instrText xml:space="preserve"> CITATION Sta12 \l 2057 </w:instrText>
          </w:r>
          <w:r w:rsidR="00C50196">
            <w:fldChar w:fldCharType="separate"/>
          </w:r>
          <w:r w:rsidR="00C50196">
            <w:rPr>
              <w:noProof/>
            </w:rPr>
            <w:t xml:space="preserve"> </w:t>
          </w:r>
          <w:r w:rsidR="00C50196" w:rsidRPr="00C50196">
            <w:rPr>
              <w:noProof/>
            </w:rPr>
            <w:t>[12]</w:t>
          </w:r>
          <w:r w:rsidR="00C50196">
            <w:fldChar w:fldCharType="end"/>
          </w:r>
        </w:sdtContent>
      </w:sdt>
      <w:r w:rsidR="00D428B9">
        <w:t xml:space="preserve"> Mercurial to Git</w:t>
      </w:r>
      <w:r w:rsidR="00B605B4">
        <w:t xml:space="preserve">, </w:t>
      </w:r>
      <w:r w:rsidR="006A0FA5">
        <w:t xml:space="preserve">both are nearly identical other than their </w:t>
      </w:r>
      <w:r w:rsidR="00271BA5">
        <w:t>navigation pages, both can support branching repositories and can support huge quantities and sizes of data.</w:t>
      </w:r>
      <w:r w:rsidR="00F30776">
        <w:t xml:space="preserve"> However, Mercurial differs from Git in that </w:t>
      </w:r>
      <w:r w:rsidR="00124513">
        <w:t xml:space="preserve">it uses much more simpler commands rather than </w:t>
      </w:r>
      <w:r w:rsidR="0099536C">
        <w:t>the learning curve that Git requires with that being said, Mercurial is slower than Git</w:t>
      </w:r>
      <w:r w:rsidR="003A7225">
        <w:t xml:space="preserve"> along with not having the same integration ecosystem that Git has.</w:t>
      </w:r>
    </w:p>
    <w:p w14:paraId="76092989" w14:textId="51B0FAE2" w:rsidR="005209D6" w:rsidRDefault="005209D6" w:rsidP="002A1834">
      <w:r>
        <w:t>A</w:t>
      </w:r>
      <w:r w:rsidR="00BC3D94">
        <w:t xml:space="preserve"> </w:t>
      </w:r>
      <w:r w:rsidR="00733114">
        <w:t>centralised</w:t>
      </w:r>
      <w:r w:rsidR="00143662">
        <w:t xml:space="preserve"> system that is similar to Git is </w:t>
      </w:r>
      <w:r w:rsidR="00B2336C">
        <w:t>subversion</w:t>
      </w:r>
      <w:r w:rsidR="00733114">
        <w:t xml:space="preserve">, which relies on </w:t>
      </w:r>
      <w:r w:rsidR="00EF648B">
        <w:t>its</w:t>
      </w:r>
      <w:r w:rsidR="00733114">
        <w:t xml:space="preserve"> central server to </w:t>
      </w:r>
      <w:r w:rsidR="00E9515F">
        <w:t>store every repository of code while also allowing developers to connect. Comparing Git to Subversion</w:t>
      </w:r>
      <w:r w:rsidR="00AA1E99">
        <w:t xml:space="preserve">, </w:t>
      </w:r>
      <w:r w:rsidR="000D2176">
        <w:t xml:space="preserve">Git outclasses SVN </w:t>
      </w:r>
      <w:r w:rsidR="00AA1E99">
        <w:t xml:space="preserve">in the </w:t>
      </w:r>
      <w:r w:rsidR="000D2176">
        <w:t xml:space="preserve">size of </w:t>
      </w:r>
      <w:r w:rsidR="00275933">
        <w:t>it is</w:t>
      </w:r>
      <w:r w:rsidR="000D2176">
        <w:t xml:space="preserve"> files, Git is very much optimised for holding even massive projects in relatively small file space, whereas </w:t>
      </w:r>
      <w:r w:rsidR="00A76AFC">
        <w:t>SVN</w:t>
      </w:r>
      <w:r w:rsidR="00687857">
        <w:t xml:space="preserve"> relies on </w:t>
      </w:r>
      <w:r w:rsidR="00EF648B">
        <w:t>its</w:t>
      </w:r>
      <w:r w:rsidR="00687857">
        <w:t xml:space="preserve"> server to store the larger files. SVN however, </w:t>
      </w:r>
      <w:r w:rsidR="00EB4A38">
        <w:t xml:space="preserve">is </w:t>
      </w:r>
      <w:r w:rsidR="00AB2015">
        <w:t>remarkably simple</w:t>
      </w:r>
      <w:r w:rsidR="00EB4A38">
        <w:t xml:space="preserve"> to learn,</w:t>
      </w:r>
      <w:r w:rsidR="00AB2015">
        <w:t xml:space="preserve"> along with being extremely quick should a developer be centralised. If a developer is de-centralised however, SVN becomes almost completely obsolete.</w:t>
      </w:r>
      <w:sdt>
        <w:sdtPr>
          <w:id w:val="-567807324"/>
          <w:citation/>
        </w:sdtPr>
        <w:sdtContent>
          <w:r w:rsidR="00AB2015">
            <w:fldChar w:fldCharType="begin"/>
          </w:r>
          <w:r w:rsidR="00AB2015">
            <w:instrText xml:space="preserve"> CITATION Sta10 \l 2057 </w:instrText>
          </w:r>
          <w:r w:rsidR="00AB2015">
            <w:fldChar w:fldCharType="separate"/>
          </w:r>
          <w:r w:rsidR="00AB2015">
            <w:rPr>
              <w:noProof/>
            </w:rPr>
            <w:t xml:space="preserve"> </w:t>
          </w:r>
          <w:r w:rsidR="00AB2015" w:rsidRPr="00AB2015">
            <w:rPr>
              <w:noProof/>
            </w:rPr>
            <w:t>[14]</w:t>
          </w:r>
          <w:r w:rsidR="00AB2015">
            <w:fldChar w:fldCharType="end"/>
          </w:r>
        </w:sdtContent>
      </w:sdt>
      <w:r w:rsidR="00EB4A38">
        <w:t xml:space="preserve"> </w:t>
      </w:r>
    </w:p>
    <w:p w14:paraId="11618513" w14:textId="4EA036A2" w:rsidR="00EF648B" w:rsidRDefault="00A82A5D" w:rsidP="002A1834">
      <w:r>
        <w:t xml:space="preserve">RCS is </w:t>
      </w:r>
      <w:r w:rsidR="0003198A">
        <w:t>local version control system, which</w:t>
      </w:r>
      <w:r w:rsidR="008640F7">
        <w:t xml:space="preserve"> is only designed for single file control</w:t>
      </w:r>
      <w:r w:rsidR="00387666">
        <w:t>, making it already much easier to use than Git due to only having a few commands you need to learn in order to use it</w:t>
      </w:r>
      <w:sdt>
        <w:sdtPr>
          <w:id w:val="715706457"/>
          <w:citation/>
        </w:sdtPr>
        <w:sdtContent>
          <w:r w:rsidR="006C3C9F">
            <w:fldChar w:fldCharType="begin"/>
          </w:r>
          <w:r w:rsidR="006C3C9F">
            <w:instrText xml:space="preserve"> CITATION Gre09 \l 2057 </w:instrText>
          </w:r>
          <w:r w:rsidR="006C3C9F">
            <w:fldChar w:fldCharType="separate"/>
          </w:r>
          <w:r w:rsidR="006C3C9F">
            <w:rPr>
              <w:noProof/>
            </w:rPr>
            <w:t xml:space="preserve"> </w:t>
          </w:r>
          <w:r w:rsidR="006C3C9F" w:rsidRPr="006C3C9F">
            <w:rPr>
              <w:noProof/>
            </w:rPr>
            <w:t>[15]</w:t>
          </w:r>
          <w:r w:rsidR="006C3C9F">
            <w:fldChar w:fldCharType="end"/>
          </w:r>
        </w:sdtContent>
      </w:sdt>
      <w:r w:rsidR="006B6F49">
        <w:t>.</w:t>
      </w:r>
      <w:r w:rsidR="00181A56">
        <w:t xml:space="preserve"> However, RCS is an extremely old </w:t>
      </w:r>
      <w:r w:rsidR="00123877">
        <w:t xml:space="preserve">Version Control System, one of the oldest there is, meaning that it is not as frequently used as GIT and </w:t>
      </w:r>
      <w:r w:rsidR="001D49A7">
        <w:t xml:space="preserve">is now considered obsolete due to Git’s </w:t>
      </w:r>
      <w:r w:rsidR="00275933">
        <w:t xml:space="preserve">distribution and open source. </w:t>
      </w:r>
    </w:p>
    <w:p w14:paraId="6D1D4CAD" w14:textId="488478CC" w:rsidR="006B1592" w:rsidRDefault="00275933" w:rsidP="002A1834">
      <w:r>
        <w:t xml:space="preserve"> Git holds an incredible hold over the VCS field due to</w:t>
      </w:r>
      <w:r w:rsidR="004F2F92">
        <w:t xml:space="preserve"> it being open source and being widely distributed among </w:t>
      </w:r>
      <w:r w:rsidR="00E50A65">
        <w:t>developers</w:t>
      </w:r>
      <w:r w:rsidR="001B75F3">
        <w:t>. Other VCS, albeit useful</w:t>
      </w:r>
      <w:r w:rsidR="00675B66">
        <w:t xml:space="preserve"> and accessibility, </w:t>
      </w:r>
      <w:r w:rsidR="00DC3514">
        <w:t>do not</w:t>
      </w:r>
      <w:r w:rsidR="00675B66">
        <w:t xml:space="preserve"> have the </w:t>
      </w:r>
      <w:r w:rsidR="004E6011">
        <w:t>versatility or distribution that Git has.</w:t>
      </w:r>
    </w:p>
    <w:p w14:paraId="20E09C7E" w14:textId="77777777" w:rsidR="004E6011" w:rsidRDefault="004E6011" w:rsidP="002A1834"/>
    <w:p w14:paraId="30A95E17" w14:textId="262D719A" w:rsidR="004E6011" w:rsidRDefault="004E6011" w:rsidP="002A1834"/>
    <w:p w14:paraId="386BDC70" w14:textId="77777777" w:rsidR="004E6011" w:rsidRDefault="004E6011">
      <w:r>
        <w:br w:type="page"/>
      </w:r>
    </w:p>
    <w:bookmarkStart w:id="8" w:name="_Toc182306137" w:displacedByCustomXml="next"/>
    <w:sdt>
      <w:sdtPr>
        <w:rPr>
          <w:rFonts w:asciiTheme="minorHAnsi" w:eastAsiaTheme="minorHAnsi" w:hAnsiTheme="minorHAnsi" w:cstheme="minorBidi"/>
          <w:color w:val="auto"/>
          <w:sz w:val="22"/>
          <w:szCs w:val="22"/>
        </w:rPr>
        <w:id w:val="-1651357444"/>
        <w:docPartObj>
          <w:docPartGallery w:val="Bibliographies"/>
          <w:docPartUnique/>
        </w:docPartObj>
      </w:sdtPr>
      <w:sdtContent>
        <w:p w14:paraId="07142713" w14:textId="41E379EE" w:rsidR="00DD5C12" w:rsidRDefault="00DD5C12">
          <w:pPr>
            <w:pStyle w:val="Heading1"/>
          </w:pPr>
          <w:r>
            <w:t>Bibliography</w:t>
          </w:r>
          <w:bookmarkEnd w:id="8"/>
        </w:p>
        <w:sdt>
          <w:sdtPr>
            <w:id w:val="111145805"/>
            <w:bibliography/>
          </w:sdtPr>
          <w:sdtContent>
            <w:p w14:paraId="2AF7EF85" w14:textId="77777777" w:rsidR="00DD5C12" w:rsidRPr="00DD5C12" w:rsidRDefault="00DD5C12" w:rsidP="00DD5C12">
              <w:pPr>
                <w:rPr>
                  <w:noProof/>
                </w:rPr>
              </w:pPr>
              <w:r w:rsidRPr="00DD5C12">
                <w:fldChar w:fldCharType="begin"/>
              </w:r>
              <w:r w:rsidRPr="00DD5C12">
                <w:instrText xml:space="preserve"> BIBLIOGRAPHY </w:instrText>
              </w:r>
              <w:r w:rsidRPr="00DD5C1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1"/>
                <w:gridCol w:w="8835"/>
              </w:tblGrid>
              <w:tr w:rsidR="00DD5C12" w:rsidRPr="00DD5C12" w14:paraId="7B8FBC09" w14:textId="77777777">
                <w:trPr>
                  <w:divId w:val="2118215957"/>
                  <w:tblCellSpacing w:w="15" w:type="dxa"/>
                </w:trPr>
                <w:tc>
                  <w:tcPr>
                    <w:tcW w:w="50" w:type="pct"/>
                    <w:hideMark/>
                  </w:tcPr>
                  <w:p w14:paraId="6F1B009A" w14:textId="6881F181" w:rsidR="00DD5C12" w:rsidRPr="00DD5C12" w:rsidRDefault="00DD5C12" w:rsidP="00DD5C12">
                    <w:pPr>
                      <w:pStyle w:val="Bibliography"/>
                      <w:rPr>
                        <w:noProof/>
                        <w:kern w:val="0"/>
                        <w:sz w:val="24"/>
                        <w:szCs w:val="24"/>
                        <w14:ligatures w14:val="none"/>
                      </w:rPr>
                    </w:pPr>
                    <w:r w:rsidRPr="00DD5C12">
                      <w:rPr>
                        <w:noProof/>
                      </w:rPr>
                      <w:t>[1]</w:t>
                    </w:r>
                  </w:p>
                </w:tc>
                <w:tc>
                  <w:tcPr>
                    <w:tcW w:w="0" w:type="auto"/>
                    <w:hideMark/>
                  </w:tcPr>
                  <w:p w14:paraId="79F3083B" w14:textId="77777777" w:rsidR="00DD5C12" w:rsidRPr="00DD5C12" w:rsidRDefault="00DD5C12" w:rsidP="00DD5C12">
                    <w:pPr>
                      <w:pStyle w:val="Bibliography"/>
                      <w:rPr>
                        <w:noProof/>
                      </w:rPr>
                    </w:pPr>
                    <w:r w:rsidRPr="00DD5C12">
                      <w:rPr>
                        <w:noProof/>
                      </w:rPr>
                      <w:t>Cisco, “Cisco DevNet,” Cisco, 2024. [Online]. Available: https://developer.cisco.com/learning/. [Accessed 18 October 2024].</w:t>
                    </w:r>
                  </w:p>
                </w:tc>
              </w:tr>
              <w:tr w:rsidR="00DD5C12" w:rsidRPr="00DD5C12" w14:paraId="750691CF" w14:textId="77777777">
                <w:trPr>
                  <w:divId w:val="2118215957"/>
                  <w:tblCellSpacing w:w="15" w:type="dxa"/>
                </w:trPr>
                <w:tc>
                  <w:tcPr>
                    <w:tcW w:w="50" w:type="pct"/>
                    <w:hideMark/>
                  </w:tcPr>
                  <w:p w14:paraId="542DA82B" w14:textId="5C1AC691" w:rsidR="00DD5C12" w:rsidRPr="00DD5C12" w:rsidRDefault="00DD5C12" w:rsidP="00DD5C12">
                    <w:pPr>
                      <w:pStyle w:val="Bibliography"/>
                      <w:rPr>
                        <w:noProof/>
                      </w:rPr>
                    </w:pPr>
                    <w:r w:rsidRPr="00DD5C12">
                      <w:rPr>
                        <w:noProof/>
                      </w:rPr>
                      <w:t>[2]</w:t>
                    </w:r>
                  </w:p>
                </w:tc>
                <w:tc>
                  <w:tcPr>
                    <w:tcW w:w="0" w:type="auto"/>
                    <w:hideMark/>
                  </w:tcPr>
                  <w:p w14:paraId="7699600C" w14:textId="77777777" w:rsidR="00DD5C12" w:rsidRPr="00DD5C12" w:rsidRDefault="00DD5C12" w:rsidP="00DD5C12">
                    <w:pPr>
                      <w:pStyle w:val="Bibliography"/>
                      <w:rPr>
                        <w:noProof/>
                      </w:rPr>
                    </w:pPr>
                    <w:r w:rsidRPr="00DD5C12">
                      <w:rPr>
                        <w:noProof/>
                      </w:rPr>
                      <w:t>CIAT, “What Is DevNet?,” CIAT, 2024. [Online]. Available: https://www.ciat.edu/career-building/learn-devnet/. [Accessed 8 November 2024].</w:t>
                    </w:r>
                  </w:p>
                </w:tc>
              </w:tr>
              <w:tr w:rsidR="00DD5C12" w:rsidRPr="00DD5C12" w14:paraId="13F2F5AE" w14:textId="77777777">
                <w:trPr>
                  <w:divId w:val="2118215957"/>
                  <w:tblCellSpacing w:w="15" w:type="dxa"/>
                </w:trPr>
                <w:tc>
                  <w:tcPr>
                    <w:tcW w:w="50" w:type="pct"/>
                    <w:hideMark/>
                  </w:tcPr>
                  <w:p w14:paraId="1814B04E" w14:textId="0A408750" w:rsidR="00DD5C12" w:rsidRPr="00DD5C12" w:rsidRDefault="00DD5C12" w:rsidP="00DD5C12">
                    <w:pPr>
                      <w:pStyle w:val="Bibliography"/>
                      <w:rPr>
                        <w:noProof/>
                      </w:rPr>
                    </w:pPr>
                    <w:r w:rsidRPr="00DD5C12">
                      <w:rPr>
                        <w:noProof/>
                      </w:rPr>
                      <w:t>[3]</w:t>
                    </w:r>
                  </w:p>
                </w:tc>
                <w:tc>
                  <w:tcPr>
                    <w:tcW w:w="0" w:type="auto"/>
                    <w:hideMark/>
                  </w:tcPr>
                  <w:p w14:paraId="6CBC6EC9" w14:textId="77777777" w:rsidR="00DD5C12" w:rsidRPr="00DD5C12" w:rsidRDefault="00DD5C12" w:rsidP="00DD5C12">
                    <w:pPr>
                      <w:pStyle w:val="Bibliography"/>
                      <w:rPr>
                        <w:noProof/>
                      </w:rPr>
                    </w:pPr>
                    <w:r w:rsidRPr="00DD5C12">
                      <w:rPr>
                        <w:noProof/>
                      </w:rPr>
                      <w:t>C. DevNet, “Developer Support,” Cisco, November 2024. [Online]. Available: https://developer.cisco.com/docs/support-apis/developer-support/. [Accessed 8 November 2024].</w:t>
                    </w:r>
                  </w:p>
                </w:tc>
              </w:tr>
              <w:tr w:rsidR="00DD5C12" w:rsidRPr="00DD5C12" w14:paraId="3C891C48" w14:textId="77777777">
                <w:trPr>
                  <w:divId w:val="2118215957"/>
                  <w:tblCellSpacing w:w="15" w:type="dxa"/>
                </w:trPr>
                <w:tc>
                  <w:tcPr>
                    <w:tcW w:w="50" w:type="pct"/>
                    <w:hideMark/>
                  </w:tcPr>
                  <w:p w14:paraId="6AC7D3F9" w14:textId="6893CB59" w:rsidR="00DD5C12" w:rsidRPr="00DD5C12" w:rsidRDefault="00DD5C12" w:rsidP="00DD5C12">
                    <w:pPr>
                      <w:pStyle w:val="Bibliography"/>
                      <w:rPr>
                        <w:noProof/>
                      </w:rPr>
                    </w:pPr>
                    <w:r w:rsidRPr="00DD5C12">
                      <w:rPr>
                        <w:noProof/>
                      </w:rPr>
                      <w:t>[4]</w:t>
                    </w:r>
                  </w:p>
                </w:tc>
                <w:tc>
                  <w:tcPr>
                    <w:tcW w:w="0" w:type="auto"/>
                    <w:hideMark/>
                  </w:tcPr>
                  <w:p w14:paraId="0F1BE767" w14:textId="77777777" w:rsidR="00DD5C12" w:rsidRPr="00DD5C12" w:rsidRDefault="00DD5C12" w:rsidP="00DD5C12">
                    <w:pPr>
                      <w:pStyle w:val="Bibliography"/>
                      <w:rPr>
                        <w:noProof/>
                      </w:rPr>
                    </w:pPr>
                    <w:r w:rsidRPr="00DD5C12">
                      <w:rPr>
                        <w:noProof/>
                      </w:rPr>
                      <w:t>A. Smith, “Exploring Cisco DevNet's Sandbox,” LinkedIn, 5 February 2024. [Online]. Available: https://www.linkedin.com/pulse/exploring-ciscos-devnet-sandbox-cml-adam-smith-vdkhf/. [Accessed 8 November 2024].</w:t>
                    </w:r>
                  </w:p>
                </w:tc>
              </w:tr>
              <w:tr w:rsidR="00DD5C12" w:rsidRPr="00DD5C12" w14:paraId="40B09014" w14:textId="77777777">
                <w:trPr>
                  <w:divId w:val="2118215957"/>
                  <w:tblCellSpacing w:w="15" w:type="dxa"/>
                </w:trPr>
                <w:tc>
                  <w:tcPr>
                    <w:tcW w:w="50" w:type="pct"/>
                    <w:hideMark/>
                  </w:tcPr>
                  <w:p w14:paraId="730EC308" w14:textId="08ECF385" w:rsidR="00DD5C12" w:rsidRPr="00DD5C12" w:rsidRDefault="00DD5C12" w:rsidP="00DD5C12">
                    <w:pPr>
                      <w:pStyle w:val="Bibliography"/>
                      <w:rPr>
                        <w:noProof/>
                      </w:rPr>
                    </w:pPr>
                    <w:r w:rsidRPr="00DD5C12">
                      <w:rPr>
                        <w:noProof/>
                      </w:rPr>
                      <w:t>[5]</w:t>
                    </w:r>
                  </w:p>
                </w:tc>
                <w:tc>
                  <w:tcPr>
                    <w:tcW w:w="0" w:type="auto"/>
                    <w:hideMark/>
                  </w:tcPr>
                  <w:p w14:paraId="185CF1AF" w14:textId="77777777" w:rsidR="00DD5C12" w:rsidRPr="00DD5C12" w:rsidRDefault="00DD5C12" w:rsidP="00DD5C12">
                    <w:pPr>
                      <w:pStyle w:val="Bibliography"/>
                      <w:rPr>
                        <w:noProof/>
                      </w:rPr>
                    </w:pPr>
                    <w:r w:rsidRPr="00DD5C12">
                      <w:rPr>
                        <w:noProof/>
                      </w:rPr>
                      <w:t>Cisco, “Firesight Management Centre,” Cisco, 20 December 2023. [Online]. Available: https://www.cisco.com/c/en/us/products/collateral/security/firesight-management-center/datasheet-c78-736775.html. [Accessed 8 November 2024].</w:t>
                    </w:r>
                  </w:p>
                </w:tc>
              </w:tr>
              <w:tr w:rsidR="00DD5C12" w:rsidRPr="00DD5C12" w14:paraId="7754E177" w14:textId="77777777">
                <w:trPr>
                  <w:divId w:val="2118215957"/>
                  <w:tblCellSpacing w:w="15" w:type="dxa"/>
                </w:trPr>
                <w:tc>
                  <w:tcPr>
                    <w:tcW w:w="50" w:type="pct"/>
                    <w:hideMark/>
                  </w:tcPr>
                  <w:p w14:paraId="5094305F" w14:textId="0546F529" w:rsidR="00DD5C12" w:rsidRPr="00DD5C12" w:rsidRDefault="00DD5C12" w:rsidP="00DD5C12">
                    <w:pPr>
                      <w:pStyle w:val="Bibliography"/>
                      <w:rPr>
                        <w:noProof/>
                      </w:rPr>
                    </w:pPr>
                    <w:r w:rsidRPr="00DD5C12">
                      <w:rPr>
                        <w:noProof/>
                      </w:rPr>
                      <w:t>[6]</w:t>
                    </w:r>
                  </w:p>
                </w:tc>
                <w:tc>
                  <w:tcPr>
                    <w:tcW w:w="0" w:type="auto"/>
                    <w:hideMark/>
                  </w:tcPr>
                  <w:p w14:paraId="601095EF" w14:textId="77777777" w:rsidR="00DD5C12" w:rsidRPr="00DD5C12" w:rsidRDefault="00DD5C12" w:rsidP="00DD5C12">
                    <w:pPr>
                      <w:pStyle w:val="Bibliography"/>
                      <w:rPr>
                        <w:noProof/>
                      </w:rPr>
                    </w:pPr>
                    <w:r w:rsidRPr="00DD5C12">
                      <w:rPr>
                        <w:noProof/>
                      </w:rPr>
                      <w:t>CISCO DevNet, “Cisco NetAcad,” Cisco, 1 October 2024. [Online]. Available: https://www.netacad.com/launch?id=99efd965-973c-4d63-a5cb-1151c359ddf3&amp;tab=curriculum&amp;view=781bc100-fb16-5224-9635-5a0fd2e15124. [Accessed 18 October 2024].</w:t>
                    </w:r>
                  </w:p>
                </w:tc>
              </w:tr>
              <w:tr w:rsidR="00DD5C12" w:rsidRPr="00DD5C12" w14:paraId="7ED210CB" w14:textId="77777777">
                <w:trPr>
                  <w:divId w:val="2118215957"/>
                  <w:tblCellSpacing w:w="15" w:type="dxa"/>
                </w:trPr>
                <w:tc>
                  <w:tcPr>
                    <w:tcW w:w="50" w:type="pct"/>
                    <w:hideMark/>
                  </w:tcPr>
                  <w:p w14:paraId="0E5A84CD" w14:textId="0E37D015" w:rsidR="00DD5C12" w:rsidRPr="00DD5C12" w:rsidRDefault="00DD5C12" w:rsidP="00DD5C12">
                    <w:pPr>
                      <w:pStyle w:val="Bibliography"/>
                      <w:rPr>
                        <w:noProof/>
                      </w:rPr>
                    </w:pPr>
                    <w:r w:rsidRPr="00DD5C12">
                      <w:rPr>
                        <w:noProof/>
                      </w:rPr>
                      <w:t>[7]</w:t>
                    </w:r>
                  </w:p>
                </w:tc>
                <w:tc>
                  <w:tcPr>
                    <w:tcW w:w="0" w:type="auto"/>
                    <w:hideMark/>
                  </w:tcPr>
                  <w:p w14:paraId="41A5559C" w14:textId="77777777" w:rsidR="00DD5C12" w:rsidRPr="00DD5C12" w:rsidRDefault="00DD5C12" w:rsidP="00DD5C12">
                    <w:pPr>
                      <w:pStyle w:val="Bibliography"/>
                      <w:rPr>
                        <w:noProof/>
                      </w:rPr>
                    </w:pPr>
                    <w:r w:rsidRPr="00DD5C12">
                      <w:rPr>
                        <w:noProof/>
                      </w:rPr>
                      <w:t>M. Learn, “What is Microsoft Learn,” Microsoft, 5 December 2019. [Online]. Available: https://learn.microsoft.com/en-us/shows/one-dev-minute/what-is-microsoft-learn. [Accessed 10 November 2024].</w:t>
                    </w:r>
                  </w:p>
                </w:tc>
              </w:tr>
              <w:tr w:rsidR="00DD5C12" w:rsidRPr="00DD5C12" w14:paraId="6F213008" w14:textId="77777777">
                <w:trPr>
                  <w:divId w:val="2118215957"/>
                  <w:tblCellSpacing w:w="15" w:type="dxa"/>
                </w:trPr>
                <w:tc>
                  <w:tcPr>
                    <w:tcW w:w="50" w:type="pct"/>
                    <w:hideMark/>
                  </w:tcPr>
                  <w:p w14:paraId="5BDB34C1" w14:textId="0E367339" w:rsidR="00DD5C12" w:rsidRPr="00DD5C12" w:rsidRDefault="00DD5C12" w:rsidP="00DD5C12">
                    <w:pPr>
                      <w:pStyle w:val="Bibliography"/>
                      <w:rPr>
                        <w:noProof/>
                      </w:rPr>
                    </w:pPr>
                    <w:r w:rsidRPr="00DD5C12">
                      <w:rPr>
                        <w:noProof/>
                      </w:rPr>
                      <w:t>[8]</w:t>
                    </w:r>
                  </w:p>
                </w:tc>
                <w:tc>
                  <w:tcPr>
                    <w:tcW w:w="0" w:type="auto"/>
                    <w:hideMark/>
                  </w:tcPr>
                  <w:p w14:paraId="0383B772" w14:textId="77777777" w:rsidR="00DD5C12" w:rsidRPr="00DD5C12" w:rsidRDefault="00DD5C12" w:rsidP="00DD5C12">
                    <w:pPr>
                      <w:pStyle w:val="Bibliography"/>
                      <w:rPr>
                        <w:noProof/>
                      </w:rPr>
                    </w:pPr>
                    <w:r w:rsidRPr="00DD5C12">
                      <w:rPr>
                        <w:noProof/>
                      </w:rPr>
                      <w:t>M. Learn, “Training,” Microsoft, 2024. [Online]. Available: https://learn.microsoft.com/en-us/training/. [Accessed 9 November 2024].</w:t>
                    </w:r>
                  </w:p>
                </w:tc>
              </w:tr>
              <w:tr w:rsidR="00DD5C12" w:rsidRPr="00DD5C12" w14:paraId="39CD8931" w14:textId="77777777">
                <w:trPr>
                  <w:divId w:val="2118215957"/>
                  <w:tblCellSpacing w:w="15" w:type="dxa"/>
                </w:trPr>
                <w:tc>
                  <w:tcPr>
                    <w:tcW w:w="50" w:type="pct"/>
                    <w:hideMark/>
                  </w:tcPr>
                  <w:p w14:paraId="673C95C5" w14:textId="59EF1105" w:rsidR="00DD5C12" w:rsidRPr="00DD5C12" w:rsidRDefault="00DD5C12" w:rsidP="00DD5C12">
                    <w:pPr>
                      <w:pStyle w:val="Bibliography"/>
                      <w:rPr>
                        <w:noProof/>
                      </w:rPr>
                    </w:pPr>
                    <w:r w:rsidRPr="00DD5C12">
                      <w:rPr>
                        <w:noProof/>
                      </w:rPr>
                      <w:t>[9]</w:t>
                    </w:r>
                  </w:p>
                </w:tc>
                <w:tc>
                  <w:tcPr>
                    <w:tcW w:w="0" w:type="auto"/>
                    <w:hideMark/>
                  </w:tcPr>
                  <w:p w14:paraId="1A4A91F1" w14:textId="77777777" w:rsidR="00DD5C12" w:rsidRPr="00DD5C12" w:rsidRDefault="00DD5C12" w:rsidP="00DD5C12">
                    <w:pPr>
                      <w:pStyle w:val="Bibliography"/>
                      <w:rPr>
                        <w:noProof/>
                      </w:rPr>
                    </w:pPr>
                    <w:r w:rsidRPr="00DD5C12">
                      <w:rPr>
                        <w:noProof/>
                      </w:rPr>
                      <w:t>UOWTSD, “Sharepoint,” 8 October 2024. [Online]. Available: https://uowtsd-my.sharepoint.com/personal/n_kaliyamurthy_uwtsd_ac_uk/_layouts/15/stream.aspx?id=%2Fpersonal%2Fn%5Fkaliyamurthy%5Fuwtsd%5Fac%5Fuk%2FDocuments%2FRecordings%2FACCB5029%20%2D%20Lecture%2D20241008%5F115428%2DMeeting%20Recording%2Emp4&amp;referrer=S. [Accessed 9 November 2024].</w:t>
                    </w:r>
                  </w:p>
                </w:tc>
              </w:tr>
              <w:tr w:rsidR="00DD5C12" w:rsidRPr="00DD5C12" w14:paraId="20D5D7F4" w14:textId="77777777">
                <w:trPr>
                  <w:divId w:val="2118215957"/>
                  <w:tblCellSpacing w:w="15" w:type="dxa"/>
                </w:trPr>
                <w:tc>
                  <w:tcPr>
                    <w:tcW w:w="50" w:type="pct"/>
                    <w:hideMark/>
                  </w:tcPr>
                  <w:p w14:paraId="1D14F0F3" w14:textId="436CD950" w:rsidR="00DD5C12" w:rsidRPr="00DD5C12" w:rsidRDefault="00DD5C12" w:rsidP="00DD5C12">
                    <w:pPr>
                      <w:pStyle w:val="Bibliography"/>
                      <w:rPr>
                        <w:noProof/>
                      </w:rPr>
                    </w:pPr>
                    <w:r w:rsidRPr="00DD5C12">
                      <w:rPr>
                        <w:noProof/>
                      </w:rPr>
                      <w:t>[10]</w:t>
                    </w:r>
                  </w:p>
                </w:tc>
                <w:tc>
                  <w:tcPr>
                    <w:tcW w:w="0" w:type="auto"/>
                    <w:hideMark/>
                  </w:tcPr>
                  <w:p w14:paraId="476C4D14" w14:textId="77777777" w:rsidR="00DD5C12" w:rsidRPr="00DD5C12" w:rsidRDefault="00DD5C12" w:rsidP="00DD5C12">
                    <w:pPr>
                      <w:pStyle w:val="Bibliography"/>
                      <w:rPr>
                        <w:noProof/>
                      </w:rPr>
                    </w:pPr>
                    <w:r w:rsidRPr="00DD5C12">
                      <w:rPr>
                        <w:noProof/>
                      </w:rPr>
                      <w:t>CPrime, “what is an agile scrum,” 2024. [Online]. Available: https://www.cprime.com/resources/what-is-agile-what-is-scrum/. [Accessed 11 November 2024].</w:t>
                    </w:r>
                  </w:p>
                </w:tc>
              </w:tr>
              <w:tr w:rsidR="00DD5C12" w:rsidRPr="00DD5C12" w14:paraId="7800DDF1" w14:textId="77777777">
                <w:trPr>
                  <w:divId w:val="2118215957"/>
                  <w:tblCellSpacing w:w="15" w:type="dxa"/>
                </w:trPr>
                <w:tc>
                  <w:tcPr>
                    <w:tcW w:w="50" w:type="pct"/>
                    <w:hideMark/>
                  </w:tcPr>
                  <w:p w14:paraId="46CA5D65" w14:textId="41D9AC80" w:rsidR="00DD5C12" w:rsidRPr="00DD5C12" w:rsidRDefault="00DD5C12" w:rsidP="00DD5C12">
                    <w:pPr>
                      <w:pStyle w:val="Bibliography"/>
                      <w:rPr>
                        <w:noProof/>
                      </w:rPr>
                    </w:pPr>
                    <w:r w:rsidRPr="00DD5C12">
                      <w:rPr>
                        <w:noProof/>
                      </w:rPr>
                      <w:t>[1</w:t>
                    </w:r>
                    <w:r w:rsidRPr="00DD5C12">
                      <w:rPr>
                        <w:noProof/>
                      </w:rPr>
                      <w:lastRenderedPageBreak/>
                      <w:t>1]</w:t>
                    </w:r>
                  </w:p>
                </w:tc>
                <w:tc>
                  <w:tcPr>
                    <w:tcW w:w="0" w:type="auto"/>
                    <w:hideMark/>
                  </w:tcPr>
                  <w:p w14:paraId="5C6DB68B" w14:textId="77777777" w:rsidR="00DD5C12" w:rsidRPr="00DD5C12" w:rsidRDefault="00DD5C12" w:rsidP="00DD5C12">
                    <w:pPr>
                      <w:pStyle w:val="Bibliography"/>
                      <w:rPr>
                        <w:noProof/>
                      </w:rPr>
                    </w:pPr>
                    <w:r w:rsidRPr="00DD5C12">
                      <w:rPr>
                        <w:noProof/>
                      </w:rPr>
                      <w:lastRenderedPageBreak/>
                      <w:t>C. Drumond, “agile/scrum,” Atlassian, 2024. [Online]. Available: https://www.atlassian.com/agile/scrum. [Accessed 12 November 2024].</w:t>
                    </w:r>
                  </w:p>
                </w:tc>
              </w:tr>
              <w:tr w:rsidR="00DD5C12" w:rsidRPr="00DD5C12" w14:paraId="47C6E8CD" w14:textId="77777777">
                <w:trPr>
                  <w:divId w:val="2118215957"/>
                  <w:tblCellSpacing w:w="15" w:type="dxa"/>
                </w:trPr>
                <w:tc>
                  <w:tcPr>
                    <w:tcW w:w="50" w:type="pct"/>
                    <w:hideMark/>
                  </w:tcPr>
                  <w:p w14:paraId="544F5286" w14:textId="56BB8D8E" w:rsidR="00DD5C12" w:rsidRPr="00DD5C12" w:rsidRDefault="00DD5C12" w:rsidP="00DD5C12">
                    <w:pPr>
                      <w:pStyle w:val="Bibliography"/>
                      <w:rPr>
                        <w:noProof/>
                      </w:rPr>
                    </w:pPr>
                    <w:r w:rsidRPr="00DD5C12">
                      <w:rPr>
                        <w:noProof/>
                      </w:rPr>
                      <w:t>[12]</w:t>
                    </w:r>
                  </w:p>
                </w:tc>
                <w:tc>
                  <w:tcPr>
                    <w:tcW w:w="0" w:type="auto"/>
                    <w:hideMark/>
                  </w:tcPr>
                  <w:p w14:paraId="021DAEC8" w14:textId="77777777" w:rsidR="00DD5C12" w:rsidRPr="00DD5C12" w:rsidRDefault="00DD5C12" w:rsidP="00DD5C12">
                    <w:pPr>
                      <w:pStyle w:val="Bibliography"/>
                      <w:rPr>
                        <w:noProof/>
                      </w:rPr>
                    </w:pPr>
                    <w:r w:rsidRPr="00DD5C12">
                      <w:rPr>
                        <w:noProof/>
                      </w:rPr>
                      <w:t>Mecurial, “Mecurial-scm,” Mecurial, [Online]. Available: https://www.mercurial-scm.org/. [Accessed 11 November 2024].</w:t>
                    </w:r>
                  </w:p>
                </w:tc>
              </w:tr>
              <w:tr w:rsidR="00DD5C12" w:rsidRPr="00DD5C12" w14:paraId="40BA909C" w14:textId="77777777">
                <w:trPr>
                  <w:divId w:val="2118215957"/>
                  <w:tblCellSpacing w:w="15" w:type="dxa"/>
                </w:trPr>
                <w:tc>
                  <w:tcPr>
                    <w:tcW w:w="50" w:type="pct"/>
                    <w:hideMark/>
                  </w:tcPr>
                  <w:p w14:paraId="34DDD884" w14:textId="74325F5E" w:rsidR="00DD5C12" w:rsidRPr="00DD5C12" w:rsidRDefault="00DD5C12" w:rsidP="00DD5C12">
                    <w:pPr>
                      <w:pStyle w:val="Bibliography"/>
                      <w:rPr>
                        <w:noProof/>
                      </w:rPr>
                    </w:pPr>
                    <w:r w:rsidRPr="00DD5C12">
                      <w:rPr>
                        <w:noProof/>
                      </w:rPr>
                      <w:t>[13]</w:t>
                    </w:r>
                  </w:p>
                </w:tc>
                <w:tc>
                  <w:tcPr>
                    <w:tcW w:w="0" w:type="auto"/>
                    <w:hideMark/>
                  </w:tcPr>
                  <w:p w14:paraId="3DC81AD7" w14:textId="77777777" w:rsidR="00DD5C12" w:rsidRPr="00DD5C12" w:rsidRDefault="00DD5C12" w:rsidP="00DD5C12">
                    <w:pPr>
                      <w:pStyle w:val="Bibliography"/>
                      <w:rPr>
                        <w:noProof/>
                      </w:rPr>
                    </w:pPr>
                    <w:r w:rsidRPr="00DD5C12">
                      <w:rPr>
                        <w:noProof/>
                      </w:rPr>
                      <w:t>S. Overflow, “what is the difference between Mecurial and Git,” Stack Overflow, 31 January 2012. [Online]. Available: https://stackoverflow.com/questions/35837/what-is-the-difference-between-mercurial-and-git. [Accessed 11 November 2024].</w:t>
                    </w:r>
                  </w:p>
                </w:tc>
              </w:tr>
              <w:tr w:rsidR="00DD5C12" w:rsidRPr="00DD5C12" w14:paraId="16BDD199" w14:textId="77777777">
                <w:trPr>
                  <w:divId w:val="2118215957"/>
                  <w:tblCellSpacing w:w="15" w:type="dxa"/>
                </w:trPr>
                <w:tc>
                  <w:tcPr>
                    <w:tcW w:w="50" w:type="pct"/>
                    <w:hideMark/>
                  </w:tcPr>
                  <w:p w14:paraId="504A76BB" w14:textId="4B8190BC" w:rsidR="00DD5C12" w:rsidRPr="00DD5C12" w:rsidRDefault="00DD5C12" w:rsidP="00DD5C12">
                    <w:pPr>
                      <w:pStyle w:val="Bibliography"/>
                      <w:rPr>
                        <w:noProof/>
                      </w:rPr>
                    </w:pPr>
                    <w:r w:rsidRPr="00DD5C12">
                      <w:rPr>
                        <w:noProof/>
                      </w:rPr>
                      <w:t>[14]</w:t>
                    </w:r>
                  </w:p>
                </w:tc>
                <w:tc>
                  <w:tcPr>
                    <w:tcW w:w="0" w:type="auto"/>
                    <w:hideMark/>
                  </w:tcPr>
                  <w:p w14:paraId="53B9B767" w14:textId="77777777" w:rsidR="00DD5C12" w:rsidRPr="00DD5C12" w:rsidRDefault="00DD5C12" w:rsidP="00DD5C12">
                    <w:pPr>
                      <w:pStyle w:val="Bibliography"/>
                      <w:rPr>
                        <w:noProof/>
                      </w:rPr>
                    </w:pPr>
                    <w:r w:rsidRPr="00DD5C12">
                      <w:rPr>
                        <w:noProof/>
                      </w:rPr>
                      <w:t>S. Overflow, “why is git better than subversion,” Stack Overflow, 23 July 2010. [Online]. Available: https://stackoverflow.com/questions/871/why-is-git-better-than-subversion. [Accessed 12 November 2024].</w:t>
                    </w:r>
                  </w:p>
                </w:tc>
              </w:tr>
              <w:tr w:rsidR="00DD5C12" w:rsidRPr="00DD5C12" w14:paraId="2EAB64FC" w14:textId="77777777">
                <w:trPr>
                  <w:divId w:val="2118215957"/>
                  <w:tblCellSpacing w:w="15" w:type="dxa"/>
                </w:trPr>
                <w:tc>
                  <w:tcPr>
                    <w:tcW w:w="50" w:type="pct"/>
                    <w:hideMark/>
                  </w:tcPr>
                  <w:p w14:paraId="0B1E92A2" w14:textId="449A523D" w:rsidR="00DD5C12" w:rsidRPr="00DD5C12" w:rsidRDefault="00DD5C12" w:rsidP="00DD5C12">
                    <w:pPr>
                      <w:pStyle w:val="Bibliography"/>
                      <w:rPr>
                        <w:noProof/>
                      </w:rPr>
                    </w:pPr>
                    <w:r w:rsidRPr="00DD5C12">
                      <w:rPr>
                        <w:noProof/>
                      </w:rPr>
                      <w:t>[15]</w:t>
                    </w:r>
                  </w:p>
                </w:tc>
                <w:tc>
                  <w:tcPr>
                    <w:tcW w:w="0" w:type="auto"/>
                    <w:hideMark/>
                  </w:tcPr>
                  <w:p w14:paraId="2EEBFF3C" w14:textId="77777777" w:rsidR="00DD5C12" w:rsidRPr="00DD5C12" w:rsidRDefault="00DD5C12" w:rsidP="00DD5C12">
                    <w:pPr>
                      <w:pStyle w:val="Bibliography"/>
                      <w:rPr>
                        <w:noProof/>
                      </w:rPr>
                    </w:pPr>
                    <w:r w:rsidRPr="00DD5C12">
                      <w:rPr>
                        <w:noProof/>
                      </w:rPr>
                      <w:t>G. S. Mullane, “EndpointDev,” 2 December 2009. [Online]. Available: https://www.endpointdev.com/blog/2009/12/rcs-vs-git-for-quick-versioning/. [Accessed 12 November 2024].</w:t>
                    </w:r>
                  </w:p>
                </w:tc>
              </w:tr>
            </w:tbl>
            <w:p w14:paraId="004DD644" w14:textId="77777777" w:rsidR="00DD5C12" w:rsidRPr="00DD5C12" w:rsidRDefault="00DD5C12" w:rsidP="00DD5C12">
              <w:pPr>
                <w:divId w:val="2118215957"/>
                <w:rPr>
                  <w:rFonts w:eastAsia="Times New Roman"/>
                  <w:noProof/>
                </w:rPr>
              </w:pPr>
            </w:p>
            <w:p w14:paraId="2B2BC2EB" w14:textId="6B47F088" w:rsidR="00DD5C12" w:rsidRDefault="00DD5C12" w:rsidP="00DD5C12">
              <w:r w:rsidRPr="00DD5C12">
                <w:rPr>
                  <w:b/>
                  <w:bCs/>
                  <w:noProof/>
                </w:rPr>
                <w:fldChar w:fldCharType="end"/>
              </w:r>
            </w:p>
          </w:sdtContent>
        </w:sdt>
      </w:sdtContent>
    </w:sdt>
    <w:p w14:paraId="3C19004E" w14:textId="77777777" w:rsidR="004E6011" w:rsidRDefault="004E6011" w:rsidP="002A1834"/>
    <w:p w14:paraId="124EC45F" w14:textId="77777777" w:rsidR="00C64BCD" w:rsidRPr="002A1834" w:rsidRDefault="00C64BCD" w:rsidP="002A1834"/>
    <w:sectPr w:rsidR="00C64BCD" w:rsidRPr="002A1834" w:rsidSect="000B25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596"/>
    <w:rsid w:val="00003A02"/>
    <w:rsid w:val="00012BEE"/>
    <w:rsid w:val="00024E80"/>
    <w:rsid w:val="0003198A"/>
    <w:rsid w:val="00046487"/>
    <w:rsid w:val="00056213"/>
    <w:rsid w:val="0005711B"/>
    <w:rsid w:val="000647B6"/>
    <w:rsid w:val="00065195"/>
    <w:rsid w:val="0006761D"/>
    <w:rsid w:val="000678A2"/>
    <w:rsid w:val="00086BF1"/>
    <w:rsid w:val="00093092"/>
    <w:rsid w:val="00096D30"/>
    <w:rsid w:val="000A2657"/>
    <w:rsid w:val="000A52FC"/>
    <w:rsid w:val="000B2596"/>
    <w:rsid w:val="000D1054"/>
    <w:rsid w:val="000D2176"/>
    <w:rsid w:val="000D590B"/>
    <w:rsid w:val="000E2705"/>
    <w:rsid w:val="000F0999"/>
    <w:rsid w:val="000F7C14"/>
    <w:rsid w:val="0010381F"/>
    <w:rsid w:val="00106DA9"/>
    <w:rsid w:val="001163AF"/>
    <w:rsid w:val="00122369"/>
    <w:rsid w:val="0012358C"/>
    <w:rsid w:val="00123877"/>
    <w:rsid w:val="00124513"/>
    <w:rsid w:val="00125200"/>
    <w:rsid w:val="001273A8"/>
    <w:rsid w:val="0013740B"/>
    <w:rsid w:val="00137B51"/>
    <w:rsid w:val="001422AE"/>
    <w:rsid w:val="00143662"/>
    <w:rsid w:val="00144E24"/>
    <w:rsid w:val="001538AC"/>
    <w:rsid w:val="00153AF2"/>
    <w:rsid w:val="00156356"/>
    <w:rsid w:val="00166B5E"/>
    <w:rsid w:val="00181A56"/>
    <w:rsid w:val="00183CE6"/>
    <w:rsid w:val="001853FD"/>
    <w:rsid w:val="0018556C"/>
    <w:rsid w:val="00185D1D"/>
    <w:rsid w:val="001870DF"/>
    <w:rsid w:val="00191A85"/>
    <w:rsid w:val="001A5C96"/>
    <w:rsid w:val="001A6BCA"/>
    <w:rsid w:val="001A7EEB"/>
    <w:rsid w:val="001B75F3"/>
    <w:rsid w:val="001C38D0"/>
    <w:rsid w:val="001C548F"/>
    <w:rsid w:val="001C69B5"/>
    <w:rsid w:val="001C7304"/>
    <w:rsid w:val="001D20A5"/>
    <w:rsid w:val="001D49A7"/>
    <w:rsid w:val="001D550E"/>
    <w:rsid w:val="001D575E"/>
    <w:rsid w:val="001E0331"/>
    <w:rsid w:val="001E398F"/>
    <w:rsid w:val="001E41D9"/>
    <w:rsid w:val="001E6610"/>
    <w:rsid w:val="001F5BC9"/>
    <w:rsid w:val="00204F90"/>
    <w:rsid w:val="00211115"/>
    <w:rsid w:val="00213F1E"/>
    <w:rsid w:val="00216A47"/>
    <w:rsid w:val="002220AE"/>
    <w:rsid w:val="00224E96"/>
    <w:rsid w:val="00227794"/>
    <w:rsid w:val="00241208"/>
    <w:rsid w:val="002450E2"/>
    <w:rsid w:val="00245A61"/>
    <w:rsid w:val="002527F9"/>
    <w:rsid w:val="00271BA5"/>
    <w:rsid w:val="00275477"/>
    <w:rsid w:val="00275933"/>
    <w:rsid w:val="00282C86"/>
    <w:rsid w:val="002902B0"/>
    <w:rsid w:val="002A1834"/>
    <w:rsid w:val="002B44D6"/>
    <w:rsid w:val="002C11D8"/>
    <w:rsid w:val="002C3E40"/>
    <w:rsid w:val="002C42E3"/>
    <w:rsid w:val="002E1829"/>
    <w:rsid w:val="002F031B"/>
    <w:rsid w:val="002F0F3B"/>
    <w:rsid w:val="002F79FB"/>
    <w:rsid w:val="0030687F"/>
    <w:rsid w:val="0030697C"/>
    <w:rsid w:val="00313841"/>
    <w:rsid w:val="003179F1"/>
    <w:rsid w:val="00320B2D"/>
    <w:rsid w:val="00331FD2"/>
    <w:rsid w:val="0033694B"/>
    <w:rsid w:val="00337717"/>
    <w:rsid w:val="00343DA4"/>
    <w:rsid w:val="00344C82"/>
    <w:rsid w:val="00346D66"/>
    <w:rsid w:val="003516EF"/>
    <w:rsid w:val="00352BAC"/>
    <w:rsid w:val="00357092"/>
    <w:rsid w:val="00360F99"/>
    <w:rsid w:val="00361B1C"/>
    <w:rsid w:val="00374480"/>
    <w:rsid w:val="00383838"/>
    <w:rsid w:val="00387666"/>
    <w:rsid w:val="0039460F"/>
    <w:rsid w:val="003A1545"/>
    <w:rsid w:val="003A1626"/>
    <w:rsid w:val="003A7225"/>
    <w:rsid w:val="003A7A8C"/>
    <w:rsid w:val="003B7A1C"/>
    <w:rsid w:val="003C2AC0"/>
    <w:rsid w:val="003C7E22"/>
    <w:rsid w:val="003D4AD1"/>
    <w:rsid w:val="003E00D4"/>
    <w:rsid w:val="003E41AC"/>
    <w:rsid w:val="003E601C"/>
    <w:rsid w:val="003E630D"/>
    <w:rsid w:val="003F1C10"/>
    <w:rsid w:val="003F1FCD"/>
    <w:rsid w:val="003F4BEC"/>
    <w:rsid w:val="004006C1"/>
    <w:rsid w:val="00401C56"/>
    <w:rsid w:val="00407188"/>
    <w:rsid w:val="00414C23"/>
    <w:rsid w:val="00416B7D"/>
    <w:rsid w:val="0041755E"/>
    <w:rsid w:val="004225F3"/>
    <w:rsid w:val="004335BA"/>
    <w:rsid w:val="004367E4"/>
    <w:rsid w:val="00440CBC"/>
    <w:rsid w:val="00442B5C"/>
    <w:rsid w:val="00444F0B"/>
    <w:rsid w:val="004526FF"/>
    <w:rsid w:val="004533DA"/>
    <w:rsid w:val="00460C0C"/>
    <w:rsid w:val="00466C31"/>
    <w:rsid w:val="004747C1"/>
    <w:rsid w:val="004A4E27"/>
    <w:rsid w:val="004A6469"/>
    <w:rsid w:val="004B67D9"/>
    <w:rsid w:val="004C1D35"/>
    <w:rsid w:val="004C5695"/>
    <w:rsid w:val="004C7044"/>
    <w:rsid w:val="004D21F1"/>
    <w:rsid w:val="004E6011"/>
    <w:rsid w:val="004E75E4"/>
    <w:rsid w:val="004F1B35"/>
    <w:rsid w:val="004F2F92"/>
    <w:rsid w:val="004F34D3"/>
    <w:rsid w:val="00506195"/>
    <w:rsid w:val="0050721B"/>
    <w:rsid w:val="005209D6"/>
    <w:rsid w:val="0053125B"/>
    <w:rsid w:val="00536448"/>
    <w:rsid w:val="005428B8"/>
    <w:rsid w:val="005531D1"/>
    <w:rsid w:val="00553852"/>
    <w:rsid w:val="005571C7"/>
    <w:rsid w:val="00564CB2"/>
    <w:rsid w:val="00566918"/>
    <w:rsid w:val="00566C21"/>
    <w:rsid w:val="005671AF"/>
    <w:rsid w:val="00570508"/>
    <w:rsid w:val="0057248F"/>
    <w:rsid w:val="00575C61"/>
    <w:rsid w:val="00576C29"/>
    <w:rsid w:val="00580484"/>
    <w:rsid w:val="00586353"/>
    <w:rsid w:val="005906D2"/>
    <w:rsid w:val="00597F86"/>
    <w:rsid w:val="005A0524"/>
    <w:rsid w:val="005A19B0"/>
    <w:rsid w:val="005A1E54"/>
    <w:rsid w:val="005A3A77"/>
    <w:rsid w:val="005B047F"/>
    <w:rsid w:val="005B4979"/>
    <w:rsid w:val="005B64E4"/>
    <w:rsid w:val="005C3295"/>
    <w:rsid w:val="005C51AA"/>
    <w:rsid w:val="005D656B"/>
    <w:rsid w:val="005E447F"/>
    <w:rsid w:val="005F133D"/>
    <w:rsid w:val="005F76D7"/>
    <w:rsid w:val="00613A8F"/>
    <w:rsid w:val="0062322A"/>
    <w:rsid w:val="00627F65"/>
    <w:rsid w:val="006310BE"/>
    <w:rsid w:val="0063698B"/>
    <w:rsid w:val="00646974"/>
    <w:rsid w:val="00657511"/>
    <w:rsid w:val="00665DBE"/>
    <w:rsid w:val="006667C1"/>
    <w:rsid w:val="00675B66"/>
    <w:rsid w:val="006770B4"/>
    <w:rsid w:val="0068749A"/>
    <w:rsid w:val="00687857"/>
    <w:rsid w:val="00687C1F"/>
    <w:rsid w:val="00697AB7"/>
    <w:rsid w:val="006A0FA5"/>
    <w:rsid w:val="006A2057"/>
    <w:rsid w:val="006A6F2A"/>
    <w:rsid w:val="006B1592"/>
    <w:rsid w:val="006B57FE"/>
    <w:rsid w:val="006B6F49"/>
    <w:rsid w:val="006B7086"/>
    <w:rsid w:val="006B7EB8"/>
    <w:rsid w:val="006C3C9F"/>
    <w:rsid w:val="006C594C"/>
    <w:rsid w:val="006E3549"/>
    <w:rsid w:val="006E5619"/>
    <w:rsid w:val="006E588C"/>
    <w:rsid w:val="006F5E82"/>
    <w:rsid w:val="00702D6E"/>
    <w:rsid w:val="00720808"/>
    <w:rsid w:val="00723AD9"/>
    <w:rsid w:val="007256DE"/>
    <w:rsid w:val="00727BFB"/>
    <w:rsid w:val="00733114"/>
    <w:rsid w:val="00733930"/>
    <w:rsid w:val="00734568"/>
    <w:rsid w:val="0074447B"/>
    <w:rsid w:val="0076143F"/>
    <w:rsid w:val="00765E59"/>
    <w:rsid w:val="007705E9"/>
    <w:rsid w:val="00772555"/>
    <w:rsid w:val="00782678"/>
    <w:rsid w:val="007973C4"/>
    <w:rsid w:val="007B0343"/>
    <w:rsid w:val="007B55C9"/>
    <w:rsid w:val="007B684E"/>
    <w:rsid w:val="007B6858"/>
    <w:rsid w:val="007C100A"/>
    <w:rsid w:val="007C3F7F"/>
    <w:rsid w:val="007C5638"/>
    <w:rsid w:val="007D08F0"/>
    <w:rsid w:val="007D3406"/>
    <w:rsid w:val="007D4F48"/>
    <w:rsid w:val="007E0D9B"/>
    <w:rsid w:val="007E680B"/>
    <w:rsid w:val="007F1355"/>
    <w:rsid w:val="007F1866"/>
    <w:rsid w:val="007F24CD"/>
    <w:rsid w:val="00833396"/>
    <w:rsid w:val="00841355"/>
    <w:rsid w:val="008453AE"/>
    <w:rsid w:val="00857E08"/>
    <w:rsid w:val="008640F7"/>
    <w:rsid w:val="00870697"/>
    <w:rsid w:val="00872AAC"/>
    <w:rsid w:val="008820BF"/>
    <w:rsid w:val="00883551"/>
    <w:rsid w:val="00893656"/>
    <w:rsid w:val="00893F58"/>
    <w:rsid w:val="008A0DD3"/>
    <w:rsid w:val="008A5894"/>
    <w:rsid w:val="008A5B0D"/>
    <w:rsid w:val="008A5C1E"/>
    <w:rsid w:val="008B2BDB"/>
    <w:rsid w:val="008B692E"/>
    <w:rsid w:val="008C2C1E"/>
    <w:rsid w:val="008C4D1B"/>
    <w:rsid w:val="008C751D"/>
    <w:rsid w:val="008D5683"/>
    <w:rsid w:val="008E73CC"/>
    <w:rsid w:val="008F631F"/>
    <w:rsid w:val="008F70B0"/>
    <w:rsid w:val="009104B4"/>
    <w:rsid w:val="009107CC"/>
    <w:rsid w:val="009122E9"/>
    <w:rsid w:val="00915253"/>
    <w:rsid w:val="00960685"/>
    <w:rsid w:val="00967193"/>
    <w:rsid w:val="00971D41"/>
    <w:rsid w:val="00973DF6"/>
    <w:rsid w:val="00975F94"/>
    <w:rsid w:val="00977252"/>
    <w:rsid w:val="009773B9"/>
    <w:rsid w:val="00981B40"/>
    <w:rsid w:val="009935FE"/>
    <w:rsid w:val="0099536C"/>
    <w:rsid w:val="00995A2A"/>
    <w:rsid w:val="009A07ED"/>
    <w:rsid w:val="009A5861"/>
    <w:rsid w:val="009B5206"/>
    <w:rsid w:val="009D1E93"/>
    <w:rsid w:val="009D2DF6"/>
    <w:rsid w:val="009D7DBB"/>
    <w:rsid w:val="009F3313"/>
    <w:rsid w:val="00A01C54"/>
    <w:rsid w:val="00A03B31"/>
    <w:rsid w:val="00A136DB"/>
    <w:rsid w:val="00A2321C"/>
    <w:rsid w:val="00A25B63"/>
    <w:rsid w:val="00A27495"/>
    <w:rsid w:val="00A27621"/>
    <w:rsid w:val="00A3129C"/>
    <w:rsid w:val="00A31B02"/>
    <w:rsid w:val="00A33339"/>
    <w:rsid w:val="00A47664"/>
    <w:rsid w:val="00A51970"/>
    <w:rsid w:val="00A54585"/>
    <w:rsid w:val="00A55571"/>
    <w:rsid w:val="00A6092C"/>
    <w:rsid w:val="00A63A2B"/>
    <w:rsid w:val="00A6602D"/>
    <w:rsid w:val="00A700AB"/>
    <w:rsid w:val="00A709EE"/>
    <w:rsid w:val="00A75D87"/>
    <w:rsid w:val="00A76AFC"/>
    <w:rsid w:val="00A82A5D"/>
    <w:rsid w:val="00A83DA9"/>
    <w:rsid w:val="00A91C87"/>
    <w:rsid w:val="00AA1E99"/>
    <w:rsid w:val="00AA4377"/>
    <w:rsid w:val="00AB0C09"/>
    <w:rsid w:val="00AB0DB4"/>
    <w:rsid w:val="00AB2015"/>
    <w:rsid w:val="00AC071B"/>
    <w:rsid w:val="00AD3626"/>
    <w:rsid w:val="00AD3E89"/>
    <w:rsid w:val="00AD4C6D"/>
    <w:rsid w:val="00AE759D"/>
    <w:rsid w:val="00AF120A"/>
    <w:rsid w:val="00AF332E"/>
    <w:rsid w:val="00AF5795"/>
    <w:rsid w:val="00B057DF"/>
    <w:rsid w:val="00B12CF6"/>
    <w:rsid w:val="00B140C2"/>
    <w:rsid w:val="00B16055"/>
    <w:rsid w:val="00B1688E"/>
    <w:rsid w:val="00B21DAC"/>
    <w:rsid w:val="00B22C70"/>
    <w:rsid w:val="00B2336C"/>
    <w:rsid w:val="00B244DD"/>
    <w:rsid w:val="00B2472F"/>
    <w:rsid w:val="00B2525E"/>
    <w:rsid w:val="00B35516"/>
    <w:rsid w:val="00B42FA4"/>
    <w:rsid w:val="00B46598"/>
    <w:rsid w:val="00B46C96"/>
    <w:rsid w:val="00B605B4"/>
    <w:rsid w:val="00B720D1"/>
    <w:rsid w:val="00B73C3D"/>
    <w:rsid w:val="00B73F1F"/>
    <w:rsid w:val="00B746B9"/>
    <w:rsid w:val="00B915D3"/>
    <w:rsid w:val="00B9297B"/>
    <w:rsid w:val="00BA2823"/>
    <w:rsid w:val="00BA324C"/>
    <w:rsid w:val="00BB389C"/>
    <w:rsid w:val="00BC3D94"/>
    <w:rsid w:val="00BD417F"/>
    <w:rsid w:val="00BD73B5"/>
    <w:rsid w:val="00BE4D19"/>
    <w:rsid w:val="00BF3A75"/>
    <w:rsid w:val="00BF5477"/>
    <w:rsid w:val="00BF5510"/>
    <w:rsid w:val="00BF5A55"/>
    <w:rsid w:val="00BF6BF3"/>
    <w:rsid w:val="00C1368F"/>
    <w:rsid w:val="00C17E8D"/>
    <w:rsid w:val="00C24404"/>
    <w:rsid w:val="00C358FB"/>
    <w:rsid w:val="00C37ECF"/>
    <w:rsid w:val="00C4130E"/>
    <w:rsid w:val="00C4241A"/>
    <w:rsid w:val="00C47B44"/>
    <w:rsid w:val="00C50196"/>
    <w:rsid w:val="00C628DC"/>
    <w:rsid w:val="00C6420E"/>
    <w:rsid w:val="00C64BCD"/>
    <w:rsid w:val="00C64D7E"/>
    <w:rsid w:val="00C66253"/>
    <w:rsid w:val="00C706F3"/>
    <w:rsid w:val="00C772C5"/>
    <w:rsid w:val="00C81D8A"/>
    <w:rsid w:val="00C822D0"/>
    <w:rsid w:val="00C8656E"/>
    <w:rsid w:val="00CA5696"/>
    <w:rsid w:val="00CB37D6"/>
    <w:rsid w:val="00CB5107"/>
    <w:rsid w:val="00CC1B3C"/>
    <w:rsid w:val="00CC1D7D"/>
    <w:rsid w:val="00CD17FF"/>
    <w:rsid w:val="00CD30C9"/>
    <w:rsid w:val="00CD330C"/>
    <w:rsid w:val="00CD4E3E"/>
    <w:rsid w:val="00CE6C0D"/>
    <w:rsid w:val="00CF0B58"/>
    <w:rsid w:val="00CF1579"/>
    <w:rsid w:val="00D1115D"/>
    <w:rsid w:val="00D1213B"/>
    <w:rsid w:val="00D1272A"/>
    <w:rsid w:val="00D16E9B"/>
    <w:rsid w:val="00D34891"/>
    <w:rsid w:val="00D428B9"/>
    <w:rsid w:val="00D4387F"/>
    <w:rsid w:val="00D44671"/>
    <w:rsid w:val="00D477C9"/>
    <w:rsid w:val="00D54A59"/>
    <w:rsid w:val="00D62D8A"/>
    <w:rsid w:val="00D65BA7"/>
    <w:rsid w:val="00D7600A"/>
    <w:rsid w:val="00D8520E"/>
    <w:rsid w:val="00D9411C"/>
    <w:rsid w:val="00DA3FF0"/>
    <w:rsid w:val="00DB2D44"/>
    <w:rsid w:val="00DB5E15"/>
    <w:rsid w:val="00DC0539"/>
    <w:rsid w:val="00DC18A1"/>
    <w:rsid w:val="00DC26EA"/>
    <w:rsid w:val="00DC3514"/>
    <w:rsid w:val="00DD5C12"/>
    <w:rsid w:val="00DE44E3"/>
    <w:rsid w:val="00DF5426"/>
    <w:rsid w:val="00DF60A9"/>
    <w:rsid w:val="00DF61D2"/>
    <w:rsid w:val="00DF61EB"/>
    <w:rsid w:val="00E025D8"/>
    <w:rsid w:val="00E06373"/>
    <w:rsid w:val="00E22C4B"/>
    <w:rsid w:val="00E24342"/>
    <w:rsid w:val="00E256FC"/>
    <w:rsid w:val="00E276BB"/>
    <w:rsid w:val="00E30A28"/>
    <w:rsid w:val="00E325FD"/>
    <w:rsid w:val="00E44241"/>
    <w:rsid w:val="00E50A65"/>
    <w:rsid w:val="00E51ADB"/>
    <w:rsid w:val="00E56D40"/>
    <w:rsid w:val="00E56DC9"/>
    <w:rsid w:val="00E66A69"/>
    <w:rsid w:val="00E75F80"/>
    <w:rsid w:val="00E82DCB"/>
    <w:rsid w:val="00E85B05"/>
    <w:rsid w:val="00E860C1"/>
    <w:rsid w:val="00E87914"/>
    <w:rsid w:val="00E917AF"/>
    <w:rsid w:val="00E92410"/>
    <w:rsid w:val="00E9515F"/>
    <w:rsid w:val="00EA19D3"/>
    <w:rsid w:val="00EB4A38"/>
    <w:rsid w:val="00EC034F"/>
    <w:rsid w:val="00EC0B00"/>
    <w:rsid w:val="00EC78C8"/>
    <w:rsid w:val="00ED078A"/>
    <w:rsid w:val="00ED286D"/>
    <w:rsid w:val="00ED798E"/>
    <w:rsid w:val="00EE3BFF"/>
    <w:rsid w:val="00EF0BAA"/>
    <w:rsid w:val="00EF648B"/>
    <w:rsid w:val="00F103B3"/>
    <w:rsid w:val="00F1556E"/>
    <w:rsid w:val="00F20B50"/>
    <w:rsid w:val="00F216AC"/>
    <w:rsid w:val="00F306EE"/>
    <w:rsid w:val="00F30776"/>
    <w:rsid w:val="00F31782"/>
    <w:rsid w:val="00F42DA8"/>
    <w:rsid w:val="00F470C8"/>
    <w:rsid w:val="00F51811"/>
    <w:rsid w:val="00F56167"/>
    <w:rsid w:val="00F718EA"/>
    <w:rsid w:val="00F72B7E"/>
    <w:rsid w:val="00F81230"/>
    <w:rsid w:val="00F87677"/>
    <w:rsid w:val="00F87FF3"/>
    <w:rsid w:val="00F96771"/>
    <w:rsid w:val="00F9720E"/>
    <w:rsid w:val="00FB2EA7"/>
    <w:rsid w:val="00FB6E73"/>
    <w:rsid w:val="00FD0670"/>
    <w:rsid w:val="00FD3FC6"/>
    <w:rsid w:val="00FE1201"/>
    <w:rsid w:val="00FF2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AFE94"/>
  <w15:chartTrackingRefBased/>
  <w15:docId w15:val="{CD5B5D7C-0157-470B-81FC-B9417B4E1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5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25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5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5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5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5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25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5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5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5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596"/>
    <w:rPr>
      <w:rFonts w:eastAsiaTheme="majorEastAsia" w:cstheme="majorBidi"/>
      <w:color w:val="272727" w:themeColor="text1" w:themeTint="D8"/>
    </w:rPr>
  </w:style>
  <w:style w:type="paragraph" w:styleId="Title">
    <w:name w:val="Title"/>
    <w:basedOn w:val="Normal"/>
    <w:next w:val="Normal"/>
    <w:link w:val="TitleChar"/>
    <w:uiPriority w:val="10"/>
    <w:qFormat/>
    <w:rsid w:val="000B2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596"/>
    <w:pPr>
      <w:spacing w:before="160"/>
      <w:jc w:val="center"/>
    </w:pPr>
    <w:rPr>
      <w:i/>
      <w:iCs/>
      <w:color w:val="404040" w:themeColor="text1" w:themeTint="BF"/>
    </w:rPr>
  </w:style>
  <w:style w:type="character" w:customStyle="1" w:styleId="QuoteChar">
    <w:name w:val="Quote Char"/>
    <w:basedOn w:val="DefaultParagraphFont"/>
    <w:link w:val="Quote"/>
    <w:uiPriority w:val="29"/>
    <w:rsid w:val="000B2596"/>
    <w:rPr>
      <w:i/>
      <w:iCs/>
      <w:color w:val="404040" w:themeColor="text1" w:themeTint="BF"/>
    </w:rPr>
  </w:style>
  <w:style w:type="paragraph" w:styleId="ListParagraph">
    <w:name w:val="List Paragraph"/>
    <w:basedOn w:val="Normal"/>
    <w:uiPriority w:val="34"/>
    <w:qFormat/>
    <w:rsid w:val="000B2596"/>
    <w:pPr>
      <w:ind w:left="720"/>
      <w:contextualSpacing/>
    </w:pPr>
  </w:style>
  <w:style w:type="character" w:styleId="IntenseEmphasis">
    <w:name w:val="Intense Emphasis"/>
    <w:basedOn w:val="DefaultParagraphFont"/>
    <w:uiPriority w:val="21"/>
    <w:qFormat/>
    <w:rsid w:val="000B2596"/>
    <w:rPr>
      <w:i/>
      <w:iCs/>
      <w:color w:val="0F4761" w:themeColor="accent1" w:themeShade="BF"/>
    </w:rPr>
  </w:style>
  <w:style w:type="paragraph" w:styleId="IntenseQuote">
    <w:name w:val="Intense Quote"/>
    <w:basedOn w:val="Normal"/>
    <w:next w:val="Normal"/>
    <w:link w:val="IntenseQuoteChar"/>
    <w:uiPriority w:val="30"/>
    <w:qFormat/>
    <w:rsid w:val="000B2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596"/>
    <w:rPr>
      <w:i/>
      <w:iCs/>
      <w:color w:val="0F4761" w:themeColor="accent1" w:themeShade="BF"/>
    </w:rPr>
  </w:style>
  <w:style w:type="character" w:styleId="IntenseReference">
    <w:name w:val="Intense Reference"/>
    <w:basedOn w:val="DefaultParagraphFont"/>
    <w:uiPriority w:val="32"/>
    <w:qFormat/>
    <w:rsid w:val="000B2596"/>
    <w:rPr>
      <w:b/>
      <w:bCs/>
      <w:smallCaps/>
      <w:color w:val="0F4761" w:themeColor="accent1" w:themeShade="BF"/>
      <w:spacing w:val="5"/>
    </w:rPr>
  </w:style>
  <w:style w:type="paragraph" w:styleId="NoSpacing">
    <w:name w:val="No Spacing"/>
    <w:link w:val="NoSpacingChar"/>
    <w:uiPriority w:val="1"/>
    <w:qFormat/>
    <w:rsid w:val="000B259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B2596"/>
    <w:rPr>
      <w:rFonts w:eastAsiaTheme="minorEastAsia"/>
      <w:kern w:val="0"/>
      <w:lang w:val="en-US"/>
      <w14:ligatures w14:val="none"/>
    </w:rPr>
  </w:style>
  <w:style w:type="paragraph" w:styleId="TOCHeading">
    <w:name w:val="TOC Heading"/>
    <w:basedOn w:val="Heading1"/>
    <w:next w:val="Normal"/>
    <w:uiPriority w:val="39"/>
    <w:unhideWhenUsed/>
    <w:qFormat/>
    <w:rsid w:val="008F70B0"/>
    <w:pPr>
      <w:spacing w:before="240" w:after="0"/>
      <w:outlineLvl w:val="9"/>
    </w:pPr>
    <w:rPr>
      <w:kern w:val="0"/>
      <w:sz w:val="32"/>
      <w:szCs w:val="32"/>
      <w:lang w:val="en-US"/>
      <w14:ligatures w14:val="none"/>
    </w:rPr>
  </w:style>
  <w:style w:type="paragraph" w:styleId="Revision">
    <w:name w:val="Revision"/>
    <w:hidden/>
    <w:uiPriority w:val="99"/>
    <w:semiHidden/>
    <w:rsid w:val="00B2525E"/>
    <w:pPr>
      <w:spacing w:after="0" w:line="240" w:lineRule="auto"/>
    </w:pPr>
  </w:style>
  <w:style w:type="paragraph" w:styleId="TOC1">
    <w:name w:val="toc 1"/>
    <w:basedOn w:val="Normal"/>
    <w:next w:val="Normal"/>
    <w:autoRedefine/>
    <w:uiPriority w:val="39"/>
    <w:unhideWhenUsed/>
    <w:rsid w:val="00B2525E"/>
    <w:pPr>
      <w:spacing w:after="100"/>
    </w:pPr>
  </w:style>
  <w:style w:type="paragraph" w:styleId="TOC2">
    <w:name w:val="toc 2"/>
    <w:basedOn w:val="Normal"/>
    <w:next w:val="Normal"/>
    <w:autoRedefine/>
    <w:uiPriority w:val="39"/>
    <w:unhideWhenUsed/>
    <w:rsid w:val="00B2525E"/>
    <w:pPr>
      <w:spacing w:after="100"/>
      <w:ind w:left="220"/>
    </w:pPr>
  </w:style>
  <w:style w:type="character" w:styleId="Hyperlink">
    <w:name w:val="Hyperlink"/>
    <w:basedOn w:val="DefaultParagraphFont"/>
    <w:uiPriority w:val="99"/>
    <w:unhideWhenUsed/>
    <w:rsid w:val="00B2525E"/>
    <w:rPr>
      <w:color w:val="467886" w:themeColor="hyperlink"/>
      <w:u w:val="single"/>
    </w:rPr>
  </w:style>
  <w:style w:type="paragraph" w:styleId="Bibliography">
    <w:name w:val="Bibliography"/>
    <w:basedOn w:val="Normal"/>
    <w:next w:val="Normal"/>
    <w:uiPriority w:val="37"/>
    <w:unhideWhenUsed/>
    <w:rsid w:val="004E6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65526">
      <w:bodyDiv w:val="1"/>
      <w:marLeft w:val="0"/>
      <w:marRight w:val="0"/>
      <w:marTop w:val="0"/>
      <w:marBottom w:val="0"/>
      <w:divBdr>
        <w:top w:val="none" w:sz="0" w:space="0" w:color="auto"/>
        <w:left w:val="none" w:sz="0" w:space="0" w:color="auto"/>
        <w:bottom w:val="none" w:sz="0" w:space="0" w:color="auto"/>
        <w:right w:val="none" w:sz="0" w:space="0" w:color="auto"/>
      </w:divBdr>
    </w:div>
    <w:div w:id="275186019">
      <w:bodyDiv w:val="1"/>
      <w:marLeft w:val="0"/>
      <w:marRight w:val="0"/>
      <w:marTop w:val="0"/>
      <w:marBottom w:val="0"/>
      <w:divBdr>
        <w:top w:val="none" w:sz="0" w:space="0" w:color="auto"/>
        <w:left w:val="none" w:sz="0" w:space="0" w:color="auto"/>
        <w:bottom w:val="none" w:sz="0" w:space="0" w:color="auto"/>
        <w:right w:val="none" w:sz="0" w:space="0" w:color="auto"/>
      </w:divBdr>
    </w:div>
    <w:div w:id="1104765941">
      <w:bodyDiv w:val="1"/>
      <w:marLeft w:val="0"/>
      <w:marRight w:val="0"/>
      <w:marTop w:val="0"/>
      <w:marBottom w:val="0"/>
      <w:divBdr>
        <w:top w:val="none" w:sz="0" w:space="0" w:color="auto"/>
        <w:left w:val="none" w:sz="0" w:space="0" w:color="auto"/>
        <w:bottom w:val="none" w:sz="0" w:space="0" w:color="auto"/>
        <w:right w:val="none" w:sz="0" w:space="0" w:color="auto"/>
      </w:divBdr>
    </w:div>
    <w:div w:id="1124231128">
      <w:bodyDiv w:val="1"/>
      <w:marLeft w:val="0"/>
      <w:marRight w:val="0"/>
      <w:marTop w:val="0"/>
      <w:marBottom w:val="0"/>
      <w:divBdr>
        <w:top w:val="none" w:sz="0" w:space="0" w:color="auto"/>
        <w:left w:val="none" w:sz="0" w:space="0" w:color="auto"/>
        <w:bottom w:val="none" w:sz="0" w:space="0" w:color="auto"/>
        <w:right w:val="none" w:sz="0" w:space="0" w:color="auto"/>
      </w:divBdr>
    </w:div>
    <w:div w:id="1246913738">
      <w:bodyDiv w:val="1"/>
      <w:marLeft w:val="0"/>
      <w:marRight w:val="0"/>
      <w:marTop w:val="0"/>
      <w:marBottom w:val="0"/>
      <w:divBdr>
        <w:top w:val="none" w:sz="0" w:space="0" w:color="auto"/>
        <w:left w:val="none" w:sz="0" w:space="0" w:color="auto"/>
        <w:bottom w:val="none" w:sz="0" w:space="0" w:color="auto"/>
        <w:right w:val="none" w:sz="0" w:space="0" w:color="auto"/>
      </w:divBdr>
    </w:div>
    <w:div w:id="1250966936">
      <w:bodyDiv w:val="1"/>
      <w:marLeft w:val="0"/>
      <w:marRight w:val="0"/>
      <w:marTop w:val="0"/>
      <w:marBottom w:val="0"/>
      <w:divBdr>
        <w:top w:val="none" w:sz="0" w:space="0" w:color="auto"/>
        <w:left w:val="none" w:sz="0" w:space="0" w:color="auto"/>
        <w:bottom w:val="none" w:sz="0" w:space="0" w:color="auto"/>
        <w:right w:val="none" w:sz="0" w:space="0" w:color="auto"/>
      </w:divBdr>
    </w:div>
    <w:div w:id="1270509373">
      <w:bodyDiv w:val="1"/>
      <w:marLeft w:val="0"/>
      <w:marRight w:val="0"/>
      <w:marTop w:val="0"/>
      <w:marBottom w:val="0"/>
      <w:divBdr>
        <w:top w:val="none" w:sz="0" w:space="0" w:color="auto"/>
        <w:left w:val="none" w:sz="0" w:space="0" w:color="auto"/>
        <w:bottom w:val="none" w:sz="0" w:space="0" w:color="auto"/>
        <w:right w:val="none" w:sz="0" w:space="0" w:color="auto"/>
      </w:divBdr>
    </w:div>
    <w:div w:id="1277785632">
      <w:bodyDiv w:val="1"/>
      <w:marLeft w:val="0"/>
      <w:marRight w:val="0"/>
      <w:marTop w:val="0"/>
      <w:marBottom w:val="0"/>
      <w:divBdr>
        <w:top w:val="none" w:sz="0" w:space="0" w:color="auto"/>
        <w:left w:val="none" w:sz="0" w:space="0" w:color="auto"/>
        <w:bottom w:val="none" w:sz="0" w:space="0" w:color="auto"/>
        <w:right w:val="none" w:sz="0" w:space="0" w:color="auto"/>
      </w:divBdr>
    </w:div>
    <w:div w:id="1360816426">
      <w:bodyDiv w:val="1"/>
      <w:marLeft w:val="0"/>
      <w:marRight w:val="0"/>
      <w:marTop w:val="0"/>
      <w:marBottom w:val="0"/>
      <w:divBdr>
        <w:top w:val="none" w:sz="0" w:space="0" w:color="auto"/>
        <w:left w:val="none" w:sz="0" w:space="0" w:color="auto"/>
        <w:bottom w:val="none" w:sz="0" w:space="0" w:color="auto"/>
        <w:right w:val="none" w:sz="0" w:space="0" w:color="auto"/>
      </w:divBdr>
    </w:div>
    <w:div w:id="1405177799">
      <w:bodyDiv w:val="1"/>
      <w:marLeft w:val="0"/>
      <w:marRight w:val="0"/>
      <w:marTop w:val="0"/>
      <w:marBottom w:val="0"/>
      <w:divBdr>
        <w:top w:val="none" w:sz="0" w:space="0" w:color="auto"/>
        <w:left w:val="none" w:sz="0" w:space="0" w:color="auto"/>
        <w:bottom w:val="none" w:sz="0" w:space="0" w:color="auto"/>
        <w:right w:val="none" w:sz="0" w:space="0" w:color="auto"/>
      </w:divBdr>
    </w:div>
    <w:div w:id="1432124468">
      <w:bodyDiv w:val="1"/>
      <w:marLeft w:val="0"/>
      <w:marRight w:val="0"/>
      <w:marTop w:val="0"/>
      <w:marBottom w:val="0"/>
      <w:divBdr>
        <w:top w:val="none" w:sz="0" w:space="0" w:color="auto"/>
        <w:left w:val="none" w:sz="0" w:space="0" w:color="auto"/>
        <w:bottom w:val="none" w:sz="0" w:space="0" w:color="auto"/>
        <w:right w:val="none" w:sz="0" w:space="0" w:color="auto"/>
      </w:divBdr>
    </w:div>
    <w:div w:id="1435131894">
      <w:bodyDiv w:val="1"/>
      <w:marLeft w:val="0"/>
      <w:marRight w:val="0"/>
      <w:marTop w:val="0"/>
      <w:marBottom w:val="0"/>
      <w:divBdr>
        <w:top w:val="none" w:sz="0" w:space="0" w:color="auto"/>
        <w:left w:val="none" w:sz="0" w:space="0" w:color="auto"/>
        <w:bottom w:val="none" w:sz="0" w:space="0" w:color="auto"/>
        <w:right w:val="none" w:sz="0" w:space="0" w:color="auto"/>
      </w:divBdr>
    </w:div>
    <w:div w:id="1482504578">
      <w:bodyDiv w:val="1"/>
      <w:marLeft w:val="0"/>
      <w:marRight w:val="0"/>
      <w:marTop w:val="0"/>
      <w:marBottom w:val="0"/>
      <w:divBdr>
        <w:top w:val="none" w:sz="0" w:space="0" w:color="auto"/>
        <w:left w:val="none" w:sz="0" w:space="0" w:color="auto"/>
        <w:bottom w:val="none" w:sz="0" w:space="0" w:color="auto"/>
        <w:right w:val="none" w:sz="0" w:space="0" w:color="auto"/>
      </w:divBdr>
    </w:div>
    <w:div w:id="1666395952">
      <w:bodyDiv w:val="1"/>
      <w:marLeft w:val="0"/>
      <w:marRight w:val="0"/>
      <w:marTop w:val="0"/>
      <w:marBottom w:val="0"/>
      <w:divBdr>
        <w:top w:val="none" w:sz="0" w:space="0" w:color="auto"/>
        <w:left w:val="none" w:sz="0" w:space="0" w:color="auto"/>
        <w:bottom w:val="none" w:sz="0" w:space="0" w:color="auto"/>
        <w:right w:val="none" w:sz="0" w:space="0" w:color="auto"/>
      </w:divBdr>
    </w:div>
    <w:div w:id="1767850149">
      <w:bodyDiv w:val="1"/>
      <w:marLeft w:val="0"/>
      <w:marRight w:val="0"/>
      <w:marTop w:val="0"/>
      <w:marBottom w:val="0"/>
      <w:divBdr>
        <w:top w:val="none" w:sz="0" w:space="0" w:color="auto"/>
        <w:left w:val="none" w:sz="0" w:space="0" w:color="auto"/>
        <w:bottom w:val="none" w:sz="0" w:space="0" w:color="auto"/>
        <w:right w:val="none" w:sz="0" w:space="0" w:color="auto"/>
      </w:divBdr>
    </w:div>
    <w:div w:id="2053990768">
      <w:bodyDiv w:val="1"/>
      <w:marLeft w:val="0"/>
      <w:marRight w:val="0"/>
      <w:marTop w:val="0"/>
      <w:marBottom w:val="0"/>
      <w:divBdr>
        <w:top w:val="none" w:sz="0" w:space="0" w:color="auto"/>
        <w:left w:val="none" w:sz="0" w:space="0" w:color="auto"/>
        <w:bottom w:val="none" w:sz="0" w:space="0" w:color="auto"/>
        <w:right w:val="none" w:sz="0" w:space="0" w:color="auto"/>
      </w:divBdr>
    </w:div>
    <w:div w:id="2110466680">
      <w:bodyDiv w:val="1"/>
      <w:marLeft w:val="0"/>
      <w:marRight w:val="0"/>
      <w:marTop w:val="0"/>
      <w:marBottom w:val="0"/>
      <w:divBdr>
        <w:top w:val="none" w:sz="0" w:space="0" w:color="auto"/>
        <w:left w:val="none" w:sz="0" w:space="0" w:color="auto"/>
        <w:bottom w:val="none" w:sz="0" w:space="0" w:color="auto"/>
        <w:right w:val="none" w:sz="0" w:space="0" w:color="auto"/>
      </w:divBdr>
    </w:div>
    <w:div w:id="2118215957">
      <w:bodyDiv w:val="1"/>
      <w:marLeft w:val="0"/>
      <w:marRight w:val="0"/>
      <w:marTop w:val="0"/>
      <w:marBottom w:val="0"/>
      <w:divBdr>
        <w:top w:val="none" w:sz="0" w:space="0" w:color="auto"/>
        <w:left w:val="none" w:sz="0" w:space="0" w:color="auto"/>
        <w:bottom w:val="none" w:sz="0" w:space="0" w:color="auto"/>
        <w:right w:val="none" w:sz="0" w:space="0" w:color="auto"/>
      </w:divBdr>
    </w:div>
    <w:div w:id="212981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CIS24</b:Tag>
    <b:SourceType>InternetSite</b:SourceType>
    <b:Guid>{576194CB-EA64-48F7-871F-41393C23332C}</b:Guid>
    <b:Author>
      <b:Author>
        <b:Corporate>CISCO DevNet</b:Corporate>
      </b:Author>
    </b:Author>
    <b:Title>Cisco NetAcad</b:Title>
    <b:ProductionCompany>Cisco</b:ProductionCompany>
    <b:Year>2024</b:Year>
    <b:Month>October</b:Month>
    <b:Day>1</b:Day>
    <b:YearAccessed>2024</b:YearAccessed>
    <b:MonthAccessed>October</b:MonthAccessed>
    <b:DayAccessed>18</b:DayAccessed>
    <b:URL>https://www.netacad.com/launch?id=99efd965-973c-4d63-a5cb-1151c359ddf3&amp;tab=curriculum&amp;view=781bc100-fb16-5224-9635-5a0fd2e15124</b:URL>
    <b:RefOrder>6</b:RefOrder>
  </b:Source>
  <b:Source>
    <b:Tag>Cis242</b:Tag>
    <b:SourceType>InternetSite</b:SourceType>
    <b:Guid>{54CDD4F5-1DF5-4CDE-9A61-914FBE86D336}</b:Guid>
    <b:Author>
      <b:Author>
        <b:Corporate>Cisco</b:Corporate>
      </b:Author>
    </b:Author>
    <b:Title>Cisco DevNet</b:Title>
    <b:ProductionCompany>Cisco</b:ProductionCompany>
    <b:Year>2024</b:Year>
    <b:YearAccessed>2024</b:YearAccessed>
    <b:MonthAccessed>October</b:MonthAccessed>
    <b:DayAccessed>18</b:DayAccessed>
    <b:URL>https://developer.cisco.com/learning/</b:URL>
    <b:RefOrder>1</b:RefOrder>
  </b:Source>
  <b:Source>
    <b:Tag>CIA241</b:Tag>
    <b:SourceType>InternetSite</b:SourceType>
    <b:Guid>{827B6371-CA88-48D4-94FF-8ABF27BB6DEF}</b:Guid>
    <b:Title>What Is DevNet?</b:Title>
    <b:Year>2024</b:Year>
    <b:Author>
      <b:Author>
        <b:NameList>
          <b:Person>
            <b:Last>CIAT</b:Last>
          </b:Person>
        </b:NameList>
      </b:Author>
    </b:Author>
    <b:ProductionCompany>CIAT</b:ProductionCompany>
    <b:YearAccessed>2024</b:YearAccessed>
    <b:MonthAccessed>November</b:MonthAccessed>
    <b:DayAccessed>8</b:DayAccessed>
    <b:URL>https://www.ciat.edu/career-building/learn-devnet/</b:URL>
    <b:RefOrder>2</b:RefOrder>
  </b:Source>
  <b:Source>
    <b:Tag>Cis243</b:Tag>
    <b:SourceType>InternetSite</b:SourceType>
    <b:Guid>{B36797A3-74E8-4C43-8ABC-665EAE379B66}</b:Guid>
    <b:Author>
      <b:Author>
        <b:NameList>
          <b:Person>
            <b:Last>DevNet</b:Last>
            <b:First>Cisco</b:First>
          </b:Person>
        </b:NameList>
      </b:Author>
    </b:Author>
    <b:Title>Developer Support</b:Title>
    <b:ProductionCompany>Cisco</b:ProductionCompany>
    <b:Year>2024</b:Year>
    <b:Month>November</b:Month>
    <b:YearAccessed>2024</b:YearAccessed>
    <b:MonthAccessed>November</b:MonthAccessed>
    <b:DayAccessed>8</b:DayAccessed>
    <b:URL>https://developer.cisco.com/docs/support-apis/developer-support/</b:URL>
    <b:RefOrder>3</b:RefOrder>
  </b:Source>
  <b:Source>
    <b:Tag>Ada24</b:Tag>
    <b:SourceType>InternetSite</b:SourceType>
    <b:Guid>{1A70FC80-40FE-4820-AA44-2EC60503C883}</b:Guid>
    <b:Author>
      <b:Author>
        <b:NameList>
          <b:Person>
            <b:Last>Smith</b:Last>
            <b:First>Adam</b:First>
          </b:Person>
        </b:NameList>
      </b:Author>
    </b:Author>
    <b:Title>Exploring Cisco DevNet's Sandbox</b:Title>
    <b:ProductionCompany>LinkedIn</b:ProductionCompany>
    <b:Year>2024</b:Year>
    <b:Month>February</b:Month>
    <b:Day>5</b:Day>
    <b:YearAccessed>2024</b:YearAccessed>
    <b:MonthAccessed>November</b:MonthAccessed>
    <b:DayAccessed>8</b:DayAccessed>
    <b:URL>https://www.linkedin.com/pulse/exploring-ciscos-devnet-sandbox-cml-adam-smith-vdkhf/</b:URL>
    <b:RefOrder>4</b:RefOrder>
  </b:Source>
  <b:Source>
    <b:Tag>Cis23</b:Tag>
    <b:SourceType>InternetSite</b:SourceType>
    <b:Guid>{ACDFAFC9-8DA5-4BDB-A18F-F8FB8574EF89}</b:Guid>
    <b:Author>
      <b:Author>
        <b:Corporate>Cisco</b:Corporate>
      </b:Author>
    </b:Author>
    <b:Title>Firesight Management Centre</b:Title>
    <b:ProductionCompany>Cisco</b:ProductionCompany>
    <b:Year>2023</b:Year>
    <b:Month>December</b:Month>
    <b:Day>20</b:Day>
    <b:YearAccessed>2024</b:YearAccessed>
    <b:MonthAccessed>November</b:MonthAccessed>
    <b:DayAccessed>8</b:DayAccessed>
    <b:URL>https://www.cisco.com/c/en/us/products/collateral/security/firesight-management-center/datasheet-c78-736775.html</b:URL>
    <b:RefOrder>5</b:RefOrder>
  </b:Source>
  <b:Source>
    <b:Tag>Mic19</b:Tag>
    <b:SourceType>InternetSite</b:SourceType>
    <b:Guid>{A553C844-DD46-4A0E-A6B1-33151FADB799}</b:Guid>
    <b:Author>
      <b:Author>
        <b:NameList>
          <b:Person>
            <b:Last>Learn</b:Last>
            <b:First>Microsoft</b:First>
          </b:Person>
        </b:NameList>
      </b:Author>
    </b:Author>
    <b:Title>What is Microsoft Learn</b:Title>
    <b:ProductionCompany>Microsoft</b:ProductionCompany>
    <b:Year>2019</b:Year>
    <b:Month>December</b:Month>
    <b:Day>5</b:Day>
    <b:YearAccessed>2024</b:YearAccessed>
    <b:MonthAccessed>November</b:MonthAccessed>
    <b:DayAccessed>10</b:DayAccessed>
    <b:URL>https://learn.microsoft.com/en-us/shows/one-dev-minute/what-is-microsoft-learn</b:URL>
    <b:RefOrder>7</b:RefOrder>
  </b:Source>
  <b:Source>
    <b:Tag>Mic24</b:Tag>
    <b:SourceType>InternetSite</b:SourceType>
    <b:Guid>{DEE5E9C0-F698-43E6-86CE-21B922473563}</b:Guid>
    <b:Author>
      <b:Author>
        <b:NameList>
          <b:Person>
            <b:Last>Learn</b:Last>
            <b:First>Microsoft</b:First>
          </b:Person>
        </b:NameList>
      </b:Author>
    </b:Author>
    <b:Title>Training</b:Title>
    <b:ProductionCompany>Microsoft</b:ProductionCompany>
    <b:Year>2024</b:Year>
    <b:YearAccessed>2024</b:YearAccessed>
    <b:MonthAccessed>November</b:MonthAccessed>
    <b:DayAccessed>9</b:DayAccessed>
    <b:URL>https://learn.microsoft.com/en-us/training/</b:URL>
    <b:RefOrder>8</b:RefOrder>
  </b:Source>
  <b:Source>
    <b:Tag>UOW24</b:Tag>
    <b:SourceType>DocumentFromInternetSite</b:SourceType>
    <b:Guid>{DB9C234E-AD15-46FB-BE36-BC53109718B0}</b:Guid>
    <b:Author>
      <b:Author>
        <b:NameList>
          <b:Person>
            <b:Last>UOWTSD</b:Last>
          </b:Person>
        </b:NameList>
      </b:Author>
    </b:Author>
    <b:Title>Sharepoint</b:Title>
    <b:Year>2024</b:Year>
    <b:Month>October</b:Month>
    <b:Day>8</b:Day>
    <b:YearAccessed>2024</b:YearAccessed>
    <b:MonthAccessed>November</b:MonthAccessed>
    <b:DayAccessed>9</b:DayAccessed>
    <b:URL>https://uowtsd-my.sharepoint.com/personal/n_kaliyamurthy_uwtsd_ac_uk/_layouts/15/stream.aspx?id=%2Fpersonal%2Fn%5Fkaliyamurthy%5Fuwtsd%5Fac%5Fuk%2FDocuments%2FRecordings%2FACCB5029%20%2D%20Lecture%2D20241008%5F115428%2DMeeting%20Recording%2Emp4&amp;referrer=S</b:URL>
    <b:RefOrder>9</b:RefOrder>
  </b:Source>
  <b:Source>
    <b:Tag>CPr24</b:Tag>
    <b:SourceType>DocumentFromInternetSite</b:SourceType>
    <b:Guid>{93CD04E8-F84C-4070-86C6-50BCF94AC325}</b:Guid>
    <b:Author>
      <b:Author>
        <b:NameList>
          <b:Person>
            <b:Last>CPrime</b:Last>
          </b:Person>
        </b:NameList>
      </b:Author>
    </b:Author>
    <b:Title>what is an agile scrum</b:Title>
    <b:Year>2024</b:Year>
    <b:YearAccessed>2024</b:YearAccessed>
    <b:MonthAccessed>November</b:MonthAccessed>
    <b:DayAccessed>11</b:DayAccessed>
    <b:URL>https://www.cprime.com/resources/what-is-agile-what-is-scrum/</b:URL>
    <b:RefOrder>10</b:RefOrder>
  </b:Source>
  <b:Source>
    <b:Tag>Mec24</b:Tag>
    <b:SourceType>InternetSite</b:SourceType>
    <b:Guid>{A5119FB2-1D8C-4A8F-8858-D2FC9121B12F}</b:Guid>
    <b:Author>
      <b:Author>
        <b:NameList>
          <b:Person>
            <b:Last>Mecurial</b:Last>
          </b:Person>
        </b:NameList>
      </b:Author>
    </b:Author>
    <b:Title>Mecurial-scm</b:Title>
    <b:YearAccessed>2024</b:YearAccessed>
    <b:MonthAccessed>November</b:MonthAccessed>
    <b:DayAccessed>11</b:DayAccessed>
    <b:URL>https://www.mercurial-scm.org/</b:URL>
    <b:ProductionCompany>Mecurial</b:ProductionCompany>
    <b:RefOrder>12</b:RefOrder>
  </b:Source>
  <b:Source>
    <b:Tag>Sta12</b:Tag>
    <b:SourceType>InternetSite</b:SourceType>
    <b:Guid>{879E8010-5ACC-45B6-8EC5-EEE9AAC898B5}</b:Guid>
    <b:Author>
      <b:Author>
        <b:NameList>
          <b:Person>
            <b:Last>Overflow</b:Last>
            <b:First>Stack</b:First>
          </b:Person>
        </b:NameList>
      </b:Author>
    </b:Author>
    <b:Title>what is the difference between Mecurial and Git</b:Title>
    <b:ProductionCompany>Stack Overflow</b:ProductionCompany>
    <b:Year>2012</b:Year>
    <b:Month>January</b:Month>
    <b:Day>31</b:Day>
    <b:YearAccessed>2024</b:YearAccessed>
    <b:MonthAccessed>November</b:MonthAccessed>
    <b:DayAccessed>11</b:DayAccessed>
    <b:URL>https://stackoverflow.com/questions/35837/what-is-the-difference-between-mercurial-and-git</b:URL>
    <b:RefOrder>13</b:RefOrder>
  </b:Source>
  <b:Source>
    <b:Tag>Cla24</b:Tag>
    <b:SourceType>InternetSite</b:SourceType>
    <b:Guid>{A6D11113-4890-454A-A9ED-F757FADCA086}</b:Guid>
    <b:Author>
      <b:Author>
        <b:NameList>
          <b:Person>
            <b:Last>Drumond</b:Last>
            <b:First>Claire</b:First>
          </b:Person>
        </b:NameList>
      </b:Author>
    </b:Author>
    <b:Title>agile/scrum</b:Title>
    <b:ProductionCompany>Atlassian</b:ProductionCompany>
    <b:Year>2024</b:Year>
    <b:YearAccessed>2024</b:YearAccessed>
    <b:MonthAccessed>November</b:MonthAccessed>
    <b:DayAccessed>12</b:DayAccessed>
    <b:URL>https://www.atlassian.com/agile/scrum</b:URL>
    <b:RefOrder>11</b:RefOrder>
  </b:Source>
  <b:Source>
    <b:Tag>Sta10</b:Tag>
    <b:SourceType>InternetSite</b:SourceType>
    <b:Guid>{6040FD9E-022A-49D4-8005-282037F32BA1}</b:Guid>
    <b:Author>
      <b:Author>
        <b:NameList>
          <b:Person>
            <b:Last>Overflow</b:Last>
            <b:First>Stack</b:First>
          </b:Person>
        </b:NameList>
      </b:Author>
    </b:Author>
    <b:Title>why is git better than subversion</b:Title>
    <b:ProductionCompany>Stack Overflow</b:ProductionCompany>
    <b:Year>2010</b:Year>
    <b:Month>July</b:Month>
    <b:Day>23</b:Day>
    <b:YearAccessed>2024</b:YearAccessed>
    <b:MonthAccessed>November</b:MonthAccessed>
    <b:DayAccessed>12</b:DayAccessed>
    <b:URL>https://stackoverflow.com/questions/871/why-is-git-better-than-subversion</b:URL>
    <b:RefOrder>14</b:RefOrder>
  </b:Source>
  <b:Source>
    <b:Tag>Gre09</b:Tag>
    <b:SourceType>DocumentFromInternetSite</b:SourceType>
    <b:Guid>{7EA5B378-F7BD-4F1B-A9E1-25F7B4EF0B1D}</b:Guid>
    <b:Author>
      <b:Author>
        <b:NameList>
          <b:Person>
            <b:Last>Mullane</b:Last>
            <b:First>Greg</b:First>
            <b:Middle>Sabino</b:Middle>
          </b:Person>
        </b:NameList>
      </b:Author>
    </b:Author>
    <b:Title>EndpointDev</b:Title>
    <b:Year>2009</b:Year>
    <b:Month>December</b:Month>
    <b:Day>2</b:Day>
    <b:YearAccessed>2024</b:YearAccessed>
    <b:MonthAccessed>November</b:MonthAccessed>
    <b:DayAccessed>12</b:DayAccessed>
    <b:URL>https://www.endpointdev.com/blog/2009/12/rcs-vs-git-for-quick-versioning/</b:URL>
    <b:RefOrder>15</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0" ma:contentTypeDescription="Create a new document." ma:contentTypeScope="" ma:versionID="07747de345c30f5a1f95df865530c992">
  <xsd:schema xmlns:xsd="http://www.w3.org/2001/XMLSchema" xmlns:xs="http://www.w3.org/2001/XMLSchema" xmlns:p="http://schemas.microsoft.com/office/2006/metadata/properties" xmlns:ns3="0ebdf10f-b5a3-45b6-acdb-7dc1eb398785" targetNamespace="http://schemas.microsoft.com/office/2006/metadata/properties" ma:root="true" ma:fieldsID="321c93305559f21237c2cd831c2241bb"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B99D2-4860-4048-9C35-244585A8FEF9}">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C80893B4-7542-4175-842C-216D71EF8EDD}">
  <ds:schemaRefs>
    <ds:schemaRef ds:uri="http://schemas.openxmlformats.org/officeDocument/2006/bibliography"/>
  </ds:schemaRefs>
</ds:datastoreItem>
</file>

<file path=customXml/itemProps3.xml><?xml version="1.0" encoding="utf-8"?>
<ds:datastoreItem xmlns:ds="http://schemas.openxmlformats.org/officeDocument/2006/customXml" ds:itemID="{11E71815-A2B8-420D-B103-495324EFD06F}">
  <ds:schemaRefs>
    <ds:schemaRef ds:uri="http://schemas.microsoft.com/sharepoint/v3/contenttype/forms"/>
  </ds:schemaRefs>
</ds:datastoreItem>
</file>

<file path=customXml/itemProps4.xml><?xml version="1.0" encoding="utf-8"?>
<ds:datastoreItem xmlns:ds="http://schemas.openxmlformats.org/officeDocument/2006/customXml" ds:itemID="{8C2F0020-D44A-4D2E-8CB0-132C8E339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13409</TotalTime>
  <Pages>10</Pages>
  <Words>2969</Words>
  <Characters>16927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Student Number: 2305180</Company>
  <LinksUpToDate>false</LinksUpToDate>
  <CharactersWithSpaces>19857</CharactersWithSpaces>
  <SharedDoc>false</SharedDoc>
  <HLinks>
    <vt:vector size="18" baseType="variant">
      <vt:variant>
        <vt:i4>1507390</vt:i4>
      </vt:variant>
      <vt:variant>
        <vt:i4>14</vt:i4>
      </vt:variant>
      <vt:variant>
        <vt:i4>0</vt:i4>
      </vt:variant>
      <vt:variant>
        <vt:i4>5</vt:i4>
      </vt:variant>
      <vt:variant>
        <vt:lpwstr/>
      </vt:variant>
      <vt:variant>
        <vt:lpwstr>_Toc180575884</vt:lpwstr>
      </vt:variant>
      <vt:variant>
        <vt:i4>1507390</vt:i4>
      </vt:variant>
      <vt:variant>
        <vt:i4>8</vt:i4>
      </vt:variant>
      <vt:variant>
        <vt:i4>0</vt:i4>
      </vt:variant>
      <vt:variant>
        <vt:i4>5</vt:i4>
      </vt:variant>
      <vt:variant>
        <vt:lpwstr/>
      </vt:variant>
      <vt:variant>
        <vt:lpwstr>_Toc180575883</vt:lpwstr>
      </vt:variant>
      <vt:variant>
        <vt:i4>1507390</vt:i4>
      </vt:variant>
      <vt:variant>
        <vt:i4>2</vt:i4>
      </vt:variant>
      <vt:variant>
        <vt:i4>0</vt:i4>
      </vt:variant>
      <vt:variant>
        <vt:i4>5</vt:i4>
      </vt:variant>
      <vt:variant>
        <vt:lpwstr/>
      </vt:variant>
      <vt:variant>
        <vt:lpwstr>_Toc180575882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dc:title>
  <dc:subject/>
  <dc:creator>jacob nicklin</dc:creator>
  <cp:keywords/>
  <dc:description/>
  <cp:lastModifiedBy>jacob nicklin</cp:lastModifiedBy>
  <cp:revision>428</cp:revision>
  <dcterms:created xsi:type="dcterms:W3CDTF">2024-10-18T14:23:00Z</dcterms:created>
  <dcterms:modified xsi:type="dcterms:W3CDTF">2024-11-12T12:15:00Z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