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AEBBD" w14:textId="77777777" w:rsidR="004C626C" w:rsidRDefault="004C626C" w:rsidP="00AB2D2C">
      <w:pPr>
        <w:pStyle w:val="Title"/>
        <w:rPr>
          <w:sz w:val="36"/>
          <w:szCs w:val="36"/>
        </w:rPr>
      </w:pPr>
    </w:p>
    <w:p w14:paraId="70628068" w14:textId="77777777" w:rsidR="004C626C" w:rsidRDefault="004C626C" w:rsidP="00AB2D2C">
      <w:pPr>
        <w:pStyle w:val="Title"/>
        <w:rPr>
          <w:sz w:val="28"/>
          <w:szCs w:val="28"/>
        </w:rPr>
      </w:pPr>
    </w:p>
    <w:p w14:paraId="0DE51251" w14:textId="77777777" w:rsidR="008047C5" w:rsidRDefault="008047C5" w:rsidP="000357B8">
      <w:pPr>
        <w:jc w:val="both"/>
        <w:rPr>
          <w:sz w:val="36"/>
          <w:szCs w:val="36"/>
        </w:rPr>
      </w:pPr>
    </w:p>
    <w:p w14:paraId="27FC5CB5" w14:textId="77777777" w:rsidR="000357B8" w:rsidRDefault="000357B8" w:rsidP="000357B8">
      <w:r>
        <w:rPr>
          <w:noProof/>
        </w:rPr>
        <w:drawing>
          <wp:inline distT="0" distB="0" distL="0" distR="0" wp14:anchorId="4E58EC31" wp14:editId="4469E0FA">
            <wp:extent cx="2009775" cy="790575"/>
            <wp:effectExtent l="0" t="0" r="9525" b="9525"/>
            <wp:docPr id="1" name="Picture 1"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14:paraId="177D56D6" w14:textId="77777777" w:rsidR="000357B8" w:rsidRDefault="000357B8" w:rsidP="000357B8"/>
    <w:p w14:paraId="3E79035E" w14:textId="77777777" w:rsidR="000357B8" w:rsidRDefault="000357B8" w:rsidP="000357B8">
      <w:pPr>
        <w:pStyle w:val="Modcode"/>
        <w:jc w:val="left"/>
        <w:rPr>
          <w:color w:val="000000" w:themeColor="text1"/>
        </w:rPr>
      </w:pPr>
      <w:r>
        <w:rPr>
          <w:color w:val="000000" w:themeColor="text1"/>
        </w:rPr>
        <w:t xml:space="preserve">LEVEL 4      </w:t>
      </w:r>
    </w:p>
    <w:p w14:paraId="43830CC2" w14:textId="77777777" w:rsidR="000357B8" w:rsidRDefault="000357B8" w:rsidP="000357B8">
      <w:pPr>
        <w:pStyle w:val="Modcode"/>
        <w:jc w:val="left"/>
        <w:rPr>
          <w:color w:val="000000" w:themeColor="text1"/>
        </w:rPr>
      </w:pPr>
      <w:r>
        <w:rPr>
          <w:color w:val="000000" w:themeColor="text1"/>
        </w:rPr>
        <w:t xml:space="preserve">                                                                      </w:t>
      </w:r>
    </w:p>
    <w:p w14:paraId="158D3FA0" w14:textId="77777777" w:rsidR="000357B8" w:rsidRDefault="002F4C2F" w:rsidP="000357B8">
      <w:pPr>
        <w:pStyle w:val="Modcode"/>
        <w:jc w:val="left"/>
        <w:rPr>
          <w:color w:val="000000" w:themeColor="text1"/>
        </w:rPr>
      </w:pPr>
      <w:r>
        <w:rPr>
          <w:color w:val="000000" w:themeColor="text1"/>
        </w:rPr>
        <w:t>SEMESTER 1</w:t>
      </w:r>
      <w:r w:rsidR="00B50E9B">
        <w:rPr>
          <w:color w:val="000000" w:themeColor="text1"/>
        </w:rPr>
        <w:t>+</w:t>
      </w:r>
      <w:r>
        <w:rPr>
          <w:color w:val="000000" w:themeColor="text1"/>
        </w:rPr>
        <w:t>2</w:t>
      </w:r>
      <w:r w:rsidR="000357B8">
        <w:rPr>
          <w:color w:val="000000" w:themeColor="text1"/>
        </w:rPr>
        <w:t xml:space="preserve">                                                                        </w:t>
      </w:r>
    </w:p>
    <w:p w14:paraId="66CEAC19" w14:textId="77777777" w:rsidR="000357B8" w:rsidRDefault="000357B8" w:rsidP="000357B8">
      <w:pPr>
        <w:pStyle w:val="Modcode"/>
        <w:jc w:val="left"/>
        <w:rPr>
          <w:color w:val="000000" w:themeColor="text1"/>
        </w:rPr>
      </w:pPr>
    </w:p>
    <w:p w14:paraId="21AD2628" w14:textId="77777777" w:rsidR="000357B8" w:rsidRDefault="000357B8" w:rsidP="000357B8">
      <w:pPr>
        <w:pStyle w:val="Modcode"/>
        <w:jc w:val="left"/>
        <w:rPr>
          <w:color w:val="000000" w:themeColor="text1"/>
        </w:rPr>
      </w:pPr>
    </w:p>
    <w:p w14:paraId="0A9D95AA" w14:textId="77777777" w:rsidR="000357B8" w:rsidRDefault="00FD04EF" w:rsidP="000357B8">
      <w:pPr>
        <w:pStyle w:val="Modcode"/>
        <w:rPr>
          <w:color w:val="000000" w:themeColor="text1"/>
        </w:rPr>
      </w:pPr>
      <w:r>
        <w:rPr>
          <w:color w:val="000000" w:themeColor="text1"/>
        </w:rPr>
        <w:t>MODULE CODE: SHSS4075</w:t>
      </w:r>
    </w:p>
    <w:p w14:paraId="5A835906" w14:textId="77777777" w:rsidR="000357B8" w:rsidRDefault="000357B8" w:rsidP="000357B8">
      <w:pPr>
        <w:pStyle w:val="Modcode"/>
        <w:rPr>
          <w:color w:val="000000" w:themeColor="text1"/>
        </w:rPr>
      </w:pPr>
    </w:p>
    <w:p w14:paraId="7BFB12D8" w14:textId="77777777" w:rsidR="000357B8" w:rsidRDefault="000357B8" w:rsidP="000357B8">
      <w:pPr>
        <w:pStyle w:val="Modname"/>
        <w:rPr>
          <w:color w:val="000000" w:themeColor="text1"/>
        </w:rPr>
      </w:pPr>
      <w:r>
        <w:rPr>
          <w:color w:val="000000" w:themeColor="text1"/>
        </w:rPr>
        <w:t>AQU</w:t>
      </w:r>
      <w:r w:rsidR="00FD04EF">
        <w:rPr>
          <w:color w:val="000000" w:themeColor="text1"/>
        </w:rPr>
        <w:t>ATIC ACTIVITIES</w:t>
      </w:r>
    </w:p>
    <w:p w14:paraId="6A0ED63D" w14:textId="77777777" w:rsidR="000357B8" w:rsidRDefault="000357B8" w:rsidP="000357B8">
      <w:pPr>
        <w:pStyle w:val="Time"/>
        <w:rPr>
          <w:color w:val="000000" w:themeColor="text1"/>
        </w:rPr>
      </w:pPr>
    </w:p>
    <w:p w14:paraId="563DC00B" w14:textId="77777777" w:rsidR="000357B8" w:rsidRPr="002F4C2F" w:rsidRDefault="000357B8" w:rsidP="000357B8">
      <w:pPr>
        <w:pStyle w:val="Time"/>
        <w:rPr>
          <w:color w:val="FF0000"/>
          <w:szCs w:val="28"/>
        </w:rPr>
      </w:pPr>
      <w:r>
        <w:rPr>
          <w:color w:val="000000" w:themeColor="text1"/>
          <w:szCs w:val="28"/>
        </w:rPr>
        <w:t>aSSESSMENT TYPE:</w:t>
      </w:r>
      <w:r w:rsidR="00675DE7">
        <w:rPr>
          <w:color w:val="000000" w:themeColor="text1"/>
          <w:szCs w:val="28"/>
        </w:rPr>
        <w:t xml:space="preserve"> </w:t>
      </w:r>
      <w:r>
        <w:rPr>
          <w:color w:val="000000" w:themeColor="text1"/>
          <w:szCs w:val="28"/>
        </w:rPr>
        <w:t xml:space="preserve"> </w:t>
      </w:r>
      <w:r w:rsidRPr="002F4C2F">
        <w:rPr>
          <w:color w:val="FF0000"/>
          <w:szCs w:val="28"/>
        </w:rPr>
        <w:t>assignment</w:t>
      </w:r>
      <w:r w:rsidR="002F4C2F" w:rsidRPr="002F4C2F">
        <w:rPr>
          <w:color w:val="FF0000"/>
          <w:szCs w:val="28"/>
        </w:rPr>
        <w:t>/ESSAY</w:t>
      </w:r>
    </w:p>
    <w:p w14:paraId="19FD56B1" w14:textId="77777777" w:rsidR="000357B8" w:rsidRPr="002F4C2F" w:rsidRDefault="000357B8" w:rsidP="000357B8">
      <w:pPr>
        <w:pStyle w:val="Answer"/>
        <w:rPr>
          <w:color w:val="FF0000"/>
          <w:szCs w:val="28"/>
        </w:rPr>
      </w:pPr>
      <w:r>
        <w:rPr>
          <w:color w:val="000000" w:themeColor="text1"/>
          <w:szCs w:val="28"/>
        </w:rPr>
        <w:t>Assessment/</w:t>
      </w:r>
      <w:r w:rsidRPr="002F4C2F">
        <w:rPr>
          <w:color w:val="FF0000"/>
          <w:szCs w:val="28"/>
        </w:rPr>
        <w:t>Component:</w:t>
      </w:r>
      <w:r w:rsidR="00675DE7">
        <w:rPr>
          <w:color w:val="FF0000"/>
          <w:szCs w:val="28"/>
        </w:rPr>
        <w:t xml:space="preserve"> </w:t>
      </w:r>
      <w:r w:rsidRPr="002F4C2F">
        <w:rPr>
          <w:color w:val="FF0000"/>
          <w:szCs w:val="28"/>
        </w:rPr>
        <w:t xml:space="preserve"> 1</w:t>
      </w:r>
    </w:p>
    <w:p w14:paraId="26F37EF9" w14:textId="77777777" w:rsidR="000357B8" w:rsidRDefault="000357B8" w:rsidP="000357B8">
      <w:pPr>
        <w:pStyle w:val="BodyText"/>
        <w:rPr>
          <w:color w:val="000000" w:themeColor="text1"/>
        </w:rPr>
      </w:pPr>
    </w:p>
    <w:p w14:paraId="665AD28C" w14:textId="77777777" w:rsidR="000357B8" w:rsidRPr="002F4C2F" w:rsidRDefault="000357B8" w:rsidP="000357B8">
      <w:pPr>
        <w:pStyle w:val="BodyText"/>
        <w:rPr>
          <w:b/>
          <w:color w:val="000000" w:themeColor="text1"/>
          <w:sz w:val="28"/>
          <w:szCs w:val="28"/>
        </w:rPr>
      </w:pPr>
      <w:r>
        <w:rPr>
          <w:b/>
          <w:color w:val="000000" w:themeColor="text1"/>
          <w:sz w:val="28"/>
          <w:szCs w:val="28"/>
        </w:rPr>
        <w:t>COMPONENT WEIGHTING</w:t>
      </w:r>
      <w:r w:rsidRPr="002F4C2F">
        <w:rPr>
          <w:b/>
          <w:color w:val="FF0000"/>
          <w:sz w:val="28"/>
          <w:szCs w:val="28"/>
        </w:rPr>
        <w:t>: 50 %</w:t>
      </w:r>
    </w:p>
    <w:p w14:paraId="454C38A0" w14:textId="77777777" w:rsidR="000357B8" w:rsidRDefault="000357B8" w:rsidP="000357B8">
      <w:pPr>
        <w:pStyle w:val="BodyText"/>
        <w:rPr>
          <w:color w:val="000000" w:themeColor="text1"/>
        </w:rPr>
      </w:pPr>
    </w:p>
    <w:p w14:paraId="18251DF5" w14:textId="77777777" w:rsidR="000357B8" w:rsidRPr="002F4C2F" w:rsidRDefault="000357B8" w:rsidP="000357B8">
      <w:pPr>
        <w:pStyle w:val="BodyText"/>
        <w:rPr>
          <w:b/>
          <w:color w:val="FF0000"/>
          <w:sz w:val="28"/>
          <w:szCs w:val="28"/>
        </w:rPr>
      </w:pPr>
      <w:r>
        <w:rPr>
          <w:b/>
          <w:color w:val="000000" w:themeColor="text1"/>
          <w:sz w:val="28"/>
          <w:szCs w:val="28"/>
        </w:rPr>
        <w:t xml:space="preserve">WORD COUNT: </w:t>
      </w:r>
      <w:r w:rsidRPr="002F4C2F">
        <w:rPr>
          <w:b/>
          <w:color w:val="FF0000"/>
          <w:sz w:val="28"/>
          <w:szCs w:val="28"/>
        </w:rPr>
        <w:t xml:space="preserve">1500-2000 WORDS </w:t>
      </w:r>
    </w:p>
    <w:p w14:paraId="62FAEC96" w14:textId="77777777" w:rsidR="000357B8" w:rsidRDefault="000357B8" w:rsidP="000357B8">
      <w:pPr>
        <w:pStyle w:val="BodyText"/>
        <w:rPr>
          <w:b/>
          <w:color w:val="000000" w:themeColor="text1"/>
          <w:sz w:val="28"/>
          <w:szCs w:val="28"/>
          <w:u w:val="single"/>
        </w:rPr>
      </w:pPr>
    </w:p>
    <w:p w14:paraId="4F531341" w14:textId="77777777" w:rsidR="000357B8" w:rsidRPr="00675DE7" w:rsidRDefault="000357B8" w:rsidP="000357B8">
      <w:pPr>
        <w:pStyle w:val="Modname"/>
        <w:jc w:val="left"/>
        <w:rPr>
          <w:color w:val="FF0000"/>
          <w:szCs w:val="28"/>
        </w:rPr>
      </w:pPr>
      <w:r>
        <w:rPr>
          <w:color w:val="000000" w:themeColor="text1"/>
          <w:szCs w:val="28"/>
        </w:rPr>
        <w:t>MODULE TUTOR</w:t>
      </w:r>
      <w:r w:rsidRPr="00675DE7">
        <w:rPr>
          <w:color w:val="FF0000"/>
          <w:szCs w:val="28"/>
        </w:rPr>
        <w:t>:</w:t>
      </w:r>
      <w:r w:rsidR="00675DE7">
        <w:rPr>
          <w:color w:val="FF0000"/>
          <w:szCs w:val="28"/>
        </w:rPr>
        <w:t xml:space="preserve"> </w:t>
      </w:r>
      <w:r w:rsidRPr="00675DE7">
        <w:rPr>
          <w:color w:val="FF0000"/>
          <w:szCs w:val="28"/>
        </w:rPr>
        <w:t xml:space="preserve"> Karin Thomas</w:t>
      </w:r>
    </w:p>
    <w:p w14:paraId="41167982" w14:textId="77777777" w:rsidR="000357B8" w:rsidRPr="002F4C2F" w:rsidRDefault="003F2488" w:rsidP="000357B8">
      <w:pPr>
        <w:pStyle w:val="Time"/>
        <w:rPr>
          <w:color w:val="FF0000"/>
        </w:rPr>
      </w:pPr>
      <w:r>
        <w:rPr>
          <w:color w:val="FF0000"/>
        </w:rPr>
        <w:t xml:space="preserve">Assessment Task  1 </w:t>
      </w:r>
      <w:r w:rsidR="000357B8" w:rsidRPr="002F4C2F">
        <w:rPr>
          <w:color w:val="FF0000"/>
        </w:rPr>
        <w:t>- essay:</w:t>
      </w:r>
    </w:p>
    <w:p w14:paraId="1640425A" w14:textId="77777777" w:rsidR="000357B8" w:rsidRDefault="009D0EBC" w:rsidP="000357B8">
      <w:pPr>
        <w:pStyle w:val="BodyText"/>
        <w:rPr>
          <w:b/>
          <w:color w:val="000000" w:themeColor="text1"/>
          <w:sz w:val="28"/>
          <w:szCs w:val="28"/>
        </w:rPr>
      </w:pPr>
      <w:r>
        <w:rPr>
          <w:b/>
          <w:color w:val="000000" w:themeColor="text1"/>
          <w:sz w:val="28"/>
          <w:szCs w:val="28"/>
        </w:rPr>
        <w:t xml:space="preserve">“Water is 1000 times </w:t>
      </w:r>
      <w:proofErr w:type="gramStart"/>
      <w:r>
        <w:rPr>
          <w:b/>
          <w:color w:val="000000" w:themeColor="text1"/>
          <w:sz w:val="28"/>
          <w:szCs w:val="28"/>
        </w:rPr>
        <w:t>more dense</w:t>
      </w:r>
      <w:proofErr w:type="gramEnd"/>
      <w:r>
        <w:rPr>
          <w:b/>
          <w:color w:val="000000" w:themeColor="text1"/>
          <w:sz w:val="28"/>
          <w:szCs w:val="28"/>
        </w:rPr>
        <w:t xml:space="preserve"> than air, so when the body moves forward through it, the water resists its movement”</w:t>
      </w:r>
    </w:p>
    <w:p w14:paraId="3A3E2D2B" w14:textId="77777777" w:rsidR="009D0EBC" w:rsidRDefault="009D0EBC" w:rsidP="000357B8">
      <w:pPr>
        <w:pStyle w:val="BodyText"/>
        <w:rPr>
          <w:b/>
          <w:color w:val="000000" w:themeColor="text1"/>
          <w:sz w:val="28"/>
          <w:szCs w:val="28"/>
        </w:rPr>
      </w:pPr>
      <w:r>
        <w:rPr>
          <w:b/>
          <w:color w:val="000000" w:themeColor="text1"/>
          <w:sz w:val="28"/>
          <w:szCs w:val="28"/>
        </w:rPr>
        <w:t>Discuss the above statem</w:t>
      </w:r>
      <w:r w:rsidR="00B906B8">
        <w:rPr>
          <w:b/>
          <w:color w:val="000000" w:themeColor="text1"/>
          <w:sz w:val="28"/>
          <w:szCs w:val="28"/>
        </w:rPr>
        <w:t>ent in relation to ‘Front Crawl</w:t>
      </w:r>
      <w:r>
        <w:rPr>
          <w:b/>
          <w:color w:val="000000" w:themeColor="text1"/>
          <w:sz w:val="28"/>
          <w:szCs w:val="28"/>
        </w:rPr>
        <w:t>’</w:t>
      </w:r>
      <w:r w:rsidR="00B906B8">
        <w:rPr>
          <w:b/>
          <w:color w:val="000000" w:themeColor="text1"/>
          <w:sz w:val="28"/>
          <w:szCs w:val="28"/>
        </w:rPr>
        <w:t xml:space="preserve"> and ‘Back Crawl’</w:t>
      </w:r>
      <w:r>
        <w:rPr>
          <w:b/>
          <w:color w:val="000000" w:themeColor="text1"/>
          <w:sz w:val="28"/>
          <w:szCs w:val="28"/>
        </w:rPr>
        <w:t xml:space="preserve"> showing a sound understanding of the different types</w:t>
      </w:r>
      <w:r w:rsidR="00B906B8">
        <w:rPr>
          <w:b/>
          <w:color w:val="000000" w:themeColor="text1"/>
          <w:sz w:val="28"/>
          <w:szCs w:val="28"/>
        </w:rPr>
        <w:t xml:space="preserve"> of resistance/drag,</w:t>
      </w:r>
      <w:r>
        <w:rPr>
          <w:b/>
          <w:color w:val="000000" w:themeColor="text1"/>
          <w:sz w:val="28"/>
          <w:szCs w:val="28"/>
        </w:rPr>
        <w:t xml:space="preserve"> swimmers need to overcome.</w:t>
      </w:r>
    </w:p>
    <w:p w14:paraId="7E57A67B" w14:textId="77777777" w:rsidR="009D0EBC" w:rsidRDefault="009D0EBC" w:rsidP="000357B8">
      <w:pPr>
        <w:pStyle w:val="BodyText"/>
        <w:rPr>
          <w:b/>
          <w:color w:val="000000" w:themeColor="text1"/>
          <w:sz w:val="28"/>
          <w:szCs w:val="28"/>
        </w:rPr>
      </w:pPr>
    </w:p>
    <w:p w14:paraId="039AB10D" w14:textId="77777777" w:rsidR="000357B8" w:rsidRDefault="000357B8" w:rsidP="000357B8">
      <w:pPr>
        <w:rPr>
          <w:b/>
          <w:color w:val="000000" w:themeColor="text1"/>
          <w:sz w:val="28"/>
          <w:szCs w:val="28"/>
        </w:rPr>
      </w:pPr>
      <w:r>
        <w:rPr>
          <w:b/>
          <w:color w:val="000000" w:themeColor="text1"/>
          <w:sz w:val="28"/>
          <w:szCs w:val="28"/>
        </w:rPr>
        <w:t xml:space="preserve">SUBMISSION DETAILS:    </w:t>
      </w:r>
    </w:p>
    <w:p w14:paraId="6086F6A5" w14:textId="77777777" w:rsidR="000357B8" w:rsidRDefault="00097266" w:rsidP="000357B8">
      <w:pPr>
        <w:rPr>
          <w:b/>
          <w:color w:val="000000" w:themeColor="text1"/>
          <w:sz w:val="28"/>
          <w:szCs w:val="28"/>
        </w:rPr>
      </w:pPr>
      <w:r>
        <w:rPr>
          <w:b/>
          <w:color w:val="000000" w:themeColor="text1"/>
          <w:sz w:val="28"/>
          <w:szCs w:val="28"/>
        </w:rPr>
        <w:t>January 12</w:t>
      </w:r>
      <w:r w:rsidRPr="00097266">
        <w:rPr>
          <w:b/>
          <w:color w:val="000000" w:themeColor="text1"/>
          <w:sz w:val="28"/>
          <w:szCs w:val="28"/>
          <w:vertAlign w:val="superscript"/>
        </w:rPr>
        <w:t>th</w:t>
      </w:r>
      <w:proofErr w:type="gramStart"/>
      <w:r>
        <w:rPr>
          <w:b/>
          <w:color w:val="000000" w:themeColor="text1"/>
          <w:sz w:val="28"/>
          <w:szCs w:val="28"/>
        </w:rPr>
        <w:t xml:space="preserve"> 2018</w:t>
      </w:r>
      <w:proofErr w:type="gramEnd"/>
    </w:p>
    <w:p w14:paraId="34B0F740" w14:textId="77777777" w:rsidR="000357B8" w:rsidRDefault="000357B8" w:rsidP="000357B8">
      <w:pPr>
        <w:rPr>
          <w:b/>
          <w:color w:val="000000" w:themeColor="text1"/>
          <w:sz w:val="28"/>
          <w:szCs w:val="28"/>
        </w:rPr>
      </w:pPr>
    </w:p>
    <w:p w14:paraId="040A2DE4" w14:textId="77777777" w:rsidR="000357B8" w:rsidRDefault="000357B8" w:rsidP="000357B8">
      <w:pPr>
        <w:pStyle w:val="Answer"/>
        <w:rPr>
          <w:i/>
          <w:color w:val="000000" w:themeColor="text1"/>
          <w:szCs w:val="28"/>
        </w:rPr>
      </w:pPr>
    </w:p>
    <w:p w14:paraId="158F3CED" w14:textId="77777777" w:rsidR="000357B8" w:rsidRDefault="000357B8" w:rsidP="000357B8">
      <w:pPr>
        <w:pStyle w:val="Answer"/>
        <w:rPr>
          <w:i/>
          <w:color w:val="000000" w:themeColor="text1"/>
          <w:szCs w:val="28"/>
        </w:rPr>
      </w:pPr>
    </w:p>
    <w:p w14:paraId="3321134F" w14:textId="77777777" w:rsidR="000357B8" w:rsidRDefault="000357B8" w:rsidP="000357B8">
      <w:pPr>
        <w:pStyle w:val="Answer"/>
        <w:rPr>
          <w:i/>
          <w:color w:val="FF0000"/>
          <w:szCs w:val="28"/>
        </w:rPr>
      </w:pPr>
    </w:p>
    <w:p w14:paraId="16EE94EB" w14:textId="77777777" w:rsidR="000357B8" w:rsidRDefault="000357B8" w:rsidP="000357B8">
      <w:pPr>
        <w:pStyle w:val="Answer"/>
        <w:rPr>
          <w:i/>
          <w:color w:val="FF0000"/>
          <w:szCs w:val="28"/>
        </w:rPr>
      </w:pPr>
    </w:p>
    <w:p w14:paraId="59D3BF54" w14:textId="77777777" w:rsidR="000357B8" w:rsidRDefault="000357B8" w:rsidP="000357B8">
      <w:pPr>
        <w:pStyle w:val="Answer"/>
        <w:rPr>
          <w:i/>
          <w:color w:val="FF0000"/>
          <w:szCs w:val="28"/>
        </w:rPr>
      </w:pPr>
    </w:p>
    <w:p w14:paraId="2B5FF00E" w14:textId="77777777" w:rsidR="008047C5" w:rsidRDefault="008047C5" w:rsidP="008D3DF2">
      <w:pPr>
        <w:ind w:left="720"/>
        <w:jc w:val="both"/>
        <w:rPr>
          <w:sz w:val="36"/>
          <w:szCs w:val="36"/>
        </w:rPr>
      </w:pPr>
    </w:p>
    <w:p w14:paraId="1A890A34" w14:textId="77777777" w:rsidR="008047C5" w:rsidRDefault="008047C5" w:rsidP="008D3DF2">
      <w:pPr>
        <w:ind w:left="720"/>
        <w:jc w:val="both"/>
        <w:rPr>
          <w:sz w:val="36"/>
          <w:szCs w:val="36"/>
        </w:rPr>
      </w:pPr>
    </w:p>
    <w:p w14:paraId="16591A73" w14:textId="77777777" w:rsidR="00EB3ABA" w:rsidRDefault="00EB3ABA" w:rsidP="000357B8">
      <w:pPr>
        <w:jc w:val="center"/>
        <w:rPr>
          <w:sz w:val="32"/>
          <w:szCs w:val="32"/>
        </w:rPr>
      </w:pPr>
      <w:r>
        <w:rPr>
          <w:sz w:val="32"/>
          <w:szCs w:val="32"/>
        </w:rPr>
        <w:t>School of Sport, Health &amp; Outdoor Education</w:t>
      </w:r>
    </w:p>
    <w:p w14:paraId="73587209" w14:textId="77777777" w:rsidR="00EB3ABA" w:rsidRDefault="00EB3ABA" w:rsidP="00EB3ABA">
      <w:pPr>
        <w:rPr>
          <w:b/>
          <w:bCs/>
          <w:sz w:val="16"/>
          <w:szCs w:val="16"/>
        </w:rPr>
      </w:pPr>
    </w:p>
    <w:p w14:paraId="231BAF51" w14:textId="77777777" w:rsidR="00EB3ABA" w:rsidRDefault="00EB3ABA" w:rsidP="00EB3ABA">
      <w:pPr>
        <w:jc w:val="center"/>
        <w:rPr>
          <w:rFonts w:eastAsia="MS Minngs"/>
          <w:sz w:val="32"/>
          <w:szCs w:val="32"/>
          <w:u w:val="single"/>
        </w:rPr>
      </w:pPr>
      <w:r>
        <w:rPr>
          <w:rFonts w:eastAsia="MS Minngs"/>
          <w:sz w:val="32"/>
          <w:szCs w:val="32"/>
          <w:u w:val="single"/>
        </w:rPr>
        <w:t>Assessment Feedback Sheet</w:t>
      </w:r>
    </w:p>
    <w:p w14:paraId="78218D90" w14:textId="77777777" w:rsidR="00EB3ABA" w:rsidRDefault="00EB3ABA" w:rsidP="00EB3ABA">
      <w:pPr>
        <w:jc w:val="center"/>
        <w:rPr>
          <w:rFonts w:eastAsia="MS Minngs"/>
          <w:sz w:val="16"/>
          <w:szCs w:val="16"/>
          <w:u w:val="single"/>
        </w:rPr>
      </w:pPr>
    </w:p>
    <w:p w14:paraId="3A40D708" w14:textId="77777777" w:rsidR="00EB3ABA" w:rsidRDefault="00EB3ABA" w:rsidP="00EB3ABA">
      <w:pPr>
        <w:jc w:val="both"/>
        <w:rPr>
          <w:rFonts w:eastAsia="MS Minngs"/>
          <w:b/>
          <w:bCs/>
          <w:sz w:val="32"/>
          <w:szCs w:val="32"/>
        </w:rPr>
      </w:pPr>
      <w:r>
        <w:rPr>
          <w:rFonts w:eastAsia="MS Minngs"/>
          <w:b/>
          <w:bCs/>
          <w:sz w:val="24"/>
          <w:szCs w:val="24"/>
        </w:rPr>
        <w:tab/>
        <w:t xml:space="preserve">               </w:t>
      </w:r>
      <w:r>
        <w:rPr>
          <w:rFonts w:eastAsia="MS Minngs"/>
          <w:b/>
          <w:bCs/>
          <w:sz w:val="24"/>
          <w:szCs w:val="24"/>
        </w:rPr>
        <w:tab/>
        <w:t xml:space="preserve"> Student No./Name:</w:t>
      </w:r>
      <w:r>
        <w:rPr>
          <w:rFonts w:eastAsia="MS Minngs"/>
          <w:b/>
          <w:bCs/>
          <w:sz w:val="24"/>
          <w:szCs w:val="24"/>
        </w:rPr>
        <w:tab/>
      </w:r>
    </w:p>
    <w:p w14:paraId="64862259" w14:textId="77777777" w:rsidR="00EB3ABA" w:rsidRDefault="00EB3ABA" w:rsidP="00EB3ABA">
      <w:pPr>
        <w:rPr>
          <w:rFonts w:eastAsia="MS Minngs"/>
          <w:b/>
          <w:bCs/>
          <w:sz w:val="24"/>
          <w:szCs w:val="24"/>
        </w:rPr>
      </w:pPr>
      <w:r>
        <w:rPr>
          <w:rFonts w:eastAsia="MS Minngs"/>
          <w:b/>
          <w:bCs/>
          <w:sz w:val="24"/>
          <w:szCs w:val="24"/>
        </w:rPr>
        <w:t xml:space="preserve">                                     Module: Aqu</w:t>
      </w:r>
      <w:r w:rsidR="000819A4">
        <w:rPr>
          <w:rFonts w:eastAsia="MS Minngs"/>
          <w:b/>
          <w:bCs/>
          <w:sz w:val="24"/>
          <w:szCs w:val="24"/>
        </w:rPr>
        <w:t>atic Activities</w:t>
      </w:r>
      <w:r>
        <w:rPr>
          <w:rFonts w:eastAsia="MS Minngs"/>
          <w:b/>
          <w:bCs/>
          <w:sz w:val="24"/>
          <w:szCs w:val="24"/>
        </w:rPr>
        <w:tab/>
      </w:r>
    </w:p>
    <w:p w14:paraId="08E0A560" w14:textId="77777777" w:rsidR="00EB3ABA" w:rsidRDefault="00EB3ABA" w:rsidP="00EB3ABA">
      <w:pPr>
        <w:rPr>
          <w:rFonts w:eastAsia="MS Minngs"/>
          <w:b/>
          <w:bCs/>
          <w:sz w:val="24"/>
          <w:szCs w:val="24"/>
        </w:rPr>
      </w:pPr>
      <w:r>
        <w:rPr>
          <w:rFonts w:eastAsia="MS Minngs"/>
          <w:b/>
          <w:bCs/>
          <w:sz w:val="24"/>
          <w:szCs w:val="24"/>
        </w:rPr>
        <w:t xml:space="preserve">                          </w:t>
      </w:r>
      <w:r w:rsidR="000819A4">
        <w:rPr>
          <w:rFonts w:eastAsia="MS Minngs"/>
          <w:b/>
          <w:bCs/>
          <w:sz w:val="24"/>
          <w:szCs w:val="24"/>
        </w:rPr>
        <w:t xml:space="preserve">           Module Code: SHSS4075</w:t>
      </w:r>
    </w:p>
    <w:p w14:paraId="2D34FCB6" w14:textId="77777777" w:rsidR="00EB3ABA" w:rsidRDefault="00EB3ABA" w:rsidP="00EB3ABA">
      <w:pPr>
        <w:rPr>
          <w:rFonts w:eastAsia="MS Minngs"/>
          <w:b/>
          <w:bCs/>
          <w:sz w:val="24"/>
          <w:szCs w:val="24"/>
        </w:rPr>
      </w:pPr>
    </w:p>
    <w:p w14:paraId="64CFABBB" w14:textId="77777777" w:rsidR="00EB3ABA" w:rsidRDefault="00EB3ABA" w:rsidP="00EB3ABA">
      <w:pPr>
        <w:rPr>
          <w:rFonts w:eastAsia="MS Minngs"/>
          <w:b/>
          <w:bCs/>
          <w:sz w:val="16"/>
          <w:szCs w:val="16"/>
          <w:u w:val="single"/>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EB3ABA" w14:paraId="18CE3391" w14:textId="77777777" w:rsidTr="00EB3ABA">
        <w:trPr>
          <w:cantSplit/>
        </w:trPr>
        <w:tc>
          <w:tcPr>
            <w:tcW w:w="10950" w:type="dxa"/>
            <w:gridSpan w:val="14"/>
            <w:tcBorders>
              <w:top w:val="thinThickLargeGap" w:sz="24" w:space="0" w:color="auto"/>
              <w:left w:val="thinThickLargeGap" w:sz="24" w:space="0" w:color="auto"/>
              <w:bottom w:val="single" w:sz="4" w:space="0" w:color="auto"/>
              <w:right w:val="thinThickLargeGap" w:sz="24" w:space="0" w:color="auto"/>
            </w:tcBorders>
            <w:hideMark/>
          </w:tcPr>
          <w:p w14:paraId="0DFC0811" w14:textId="77777777" w:rsidR="00EB3ABA" w:rsidRDefault="00EB3ABA">
            <w:pPr>
              <w:spacing w:line="276" w:lineRule="auto"/>
              <w:jc w:val="center"/>
              <w:rPr>
                <w:rFonts w:eastAsia="MS Minngs"/>
                <w:b/>
                <w:bCs/>
                <w:sz w:val="24"/>
                <w:szCs w:val="24"/>
                <w:lang w:eastAsia="en-US"/>
              </w:rPr>
            </w:pPr>
            <w:r>
              <w:rPr>
                <w:rFonts w:eastAsia="MS Minngs"/>
                <w:b/>
                <w:sz w:val="18"/>
                <w:szCs w:val="18"/>
              </w:rPr>
              <w:t>Personal Evaluation</w:t>
            </w:r>
            <w:r>
              <w:rPr>
                <w:rFonts w:eastAsia="MS Minngs"/>
                <w:bCs/>
                <w:sz w:val="18"/>
                <w:szCs w:val="18"/>
              </w:rPr>
              <w:t xml:space="preserve"> – to support your academic progress please complete the section below </w:t>
            </w:r>
            <w:r>
              <w:rPr>
                <w:rFonts w:eastAsia="MS Minngs"/>
                <w:b/>
                <w:bCs/>
                <w:sz w:val="18"/>
                <w:szCs w:val="18"/>
                <w:u w:val="single"/>
              </w:rPr>
              <w:t>BEFORE</w:t>
            </w:r>
            <w:r>
              <w:rPr>
                <w:rFonts w:eastAsia="MS Minngs"/>
                <w:bCs/>
                <w:sz w:val="18"/>
                <w:szCs w:val="18"/>
              </w:rPr>
              <w:t xml:space="preserve"> submitting your work.</w:t>
            </w:r>
          </w:p>
        </w:tc>
      </w:tr>
      <w:tr w:rsidR="00EB3ABA" w14:paraId="70394A19" w14:textId="77777777" w:rsidTr="00EB3ABA">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399D0EC7" w14:textId="77777777" w:rsidR="00EB3ABA" w:rsidRDefault="00EB3ABA">
            <w:pPr>
              <w:spacing w:line="276" w:lineRule="auto"/>
              <w:ind w:left="113" w:right="113"/>
              <w:rPr>
                <w:sz w:val="16"/>
                <w:szCs w:val="16"/>
                <w:lang w:eastAsia="en-US"/>
              </w:rPr>
            </w:pPr>
            <w:r>
              <w:rPr>
                <w:bCs/>
                <w:sz w:val="18"/>
                <w:szCs w:val="18"/>
              </w:rPr>
              <w:t>What do you consider to be the best aspects of this work?</w:t>
            </w:r>
          </w:p>
        </w:tc>
        <w:tc>
          <w:tcPr>
            <w:tcW w:w="8101" w:type="dxa"/>
            <w:gridSpan w:val="11"/>
            <w:tcBorders>
              <w:top w:val="single" w:sz="4" w:space="0" w:color="auto"/>
              <w:left w:val="single" w:sz="4" w:space="0" w:color="auto"/>
              <w:bottom w:val="single" w:sz="4" w:space="0" w:color="auto"/>
              <w:right w:val="thinThickLargeGap" w:sz="24" w:space="0" w:color="auto"/>
            </w:tcBorders>
          </w:tcPr>
          <w:p w14:paraId="594CBE9C" w14:textId="77777777" w:rsidR="00EB3ABA" w:rsidRDefault="00EB3ABA">
            <w:pPr>
              <w:spacing w:line="276" w:lineRule="auto"/>
              <w:jc w:val="center"/>
              <w:rPr>
                <w:rFonts w:eastAsia="MS Minngs"/>
                <w:b/>
                <w:bCs/>
                <w:sz w:val="24"/>
                <w:szCs w:val="24"/>
                <w:lang w:eastAsia="en-US"/>
              </w:rPr>
            </w:pPr>
          </w:p>
        </w:tc>
      </w:tr>
      <w:tr w:rsidR="00EB3ABA" w14:paraId="37D8AFDB" w14:textId="77777777" w:rsidTr="00EB3ABA">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60DCA2B5" w14:textId="77777777" w:rsidR="00EB3ABA" w:rsidRDefault="00EB3ABA">
            <w:pPr>
              <w:spacing w:line="276" w:lineRule="auto"/>
              <w:ind w:left="113" w:right="113"/>
              <w:rPr>
                <w:sz w:val="16"/>
                <w:szCs w:val="16"/>
                <w:lang w:eastAsia="en-US"/>
              </w:rPr>
            </w:pPr>
            <w:r>
              <w:rPr>
                <w:bCs/>
                <w:sz w:val="18"/>
                <w:szCs w:val="18"/>
              </w:rPr>
              <w:t>Which aspects do you consider could have been improved in this piece of work?</w:t>
            </w:r>
          </w:p>
        </w:tc>
        <w:tc>
          <w:tcPr>
            <w:tcW w:w="8101" w:type="dxa"/>
            <w:gridSpan w:val="11"/>
            <w:tcBorders>
              <w:top w:val="single" w:sz="4" w:space="0" w:color="auto"/>
              <w:left w:val="single" w:sz="4" w:space="0" w:color="auto"/>
              <w:bottom w:val="single" w:sz="4" w:space="0" w:color="auto"/>
              <w:right w:val="thinThickLargeGap" w:sz="24" w:space="0" w:color="auto"/>
            </w:tcBorders>
          </w:tcPr>
          <w:p w14:paraId="0B5ADCE3" w14:textId="7CE28CDA" w:rsidR="00EB3ABA" w:rsidRDefault="00600AC1">
            <w:pPr>
              <w:spacing w:line="276" w:lineRule="auto"/>
              <w:jc w:val="center"/>
              <w:rPr>
                <w:rFonts w:eastAsia="MS Minngs"/>
                <w:b/>
                <w:bCs/>
                <w:sz w:val="24"/>
                <w:szCs w:val="24"/>
                <w:lang w:eastAsia="en-US"/>
              </w:rPr>
            </w:pPr>
            <w:r>
              <w:rPr>
                <w:rFonts w:eastAsia="MS Minngs"/>
                <w:b/>
                <w:bCs/>
                <w:sz w:val="24"/>
                <w:szCs w:val="24"/>
                <w:lang w:eastAsia="en-US"/>
              </w:rPr>
              <w:t xml:space="preserve">Quality of sources, </w:t>
            </w:r>
            <w:r w:rsidR="00670464">
              <w:rPr>
                <w:rFonts w:eastAsia="MS Minngs"/>
                <w:b/>
                <w:bCs/>
                <w:sz w:val="24"/>
                <w:szCs w:val="24"/>
                <w:lang w:eastAsia="en-US"/>
              </w:rPr>
              <w:t xml:space="preserve">difficulty finding appropriate sources or </w:t>
            </w:r>
            <w:r w:rsidR="007841F3">
              <w:rPr>
                <w:rFonts w:eastAsia="MS Minngs"/>
                <w:b/>
                <w:bCs/>
                <w:sz w:val="24"/>
                <w:szCs w:val="24"/>
                <w:lang w:eastAsia="en-US"/>
              </w:rPr>
              <w:t>applying content within text</w:t>
            </w:r>
            <w:bookmarkStart w:id="0" w:name="_GoBack"/>
            <w:bookmarkEnd w:id="0"/>
          </w:p>
        </w:tc>
      </w:tr>
      <w:tr w:rsidR="00EB3ABA" w14:paraId="2585878D" w14:textId="77777777" w:rsidTr="00EB3ABA">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0EDF31AA" w14:textId="77777777" w:rsidR="00EB3ABA" w:rsidRDefault="00EB3ABA">
            <w:pPr>
              <w:spacing w:line="276" w:lineRule="auto"/>
              <w:ind w:left="113" w:right="113"/>
              <w:rPr>
                <w:sz w:val="16"/>
                <w:szCs w:val="16"/>
                <w:lang w:eastAsia="en-US"/>
              </w:rPr>
            </w:pPr>
            <w:r>
              <w:rPr>
                <w:bCs/>
                <w:sz w:val="18"/>
                <w:szCs w:val="18"/>
              </w:rPr>
              <w:t>What have you found most satisfying whilst undertaking this submission?</w:t>
            </w:r>
          </w:p>
        </w:tc>
        <w:tc>
          <w:tcPr>
            <w:tcW w:w="8101" w:type="dxa"/>
            <w:gridSpan w:val="11"/>
            <w:tcBorders>
              <w:top w:val="single" w:sz="4" w:space="0" w:color="auto"/>
              <w:left w:val="single" w:sz="4" w:space="0" w:color="auto"/>
              <w:bottom w:val="single" w:sz="4" w:space="0" w:color="auto"/>
              <w:right w:val="thinThickLargeGap" w:sz="24" w:space="0" w:color="auto"/>
            </w:tcBorders>
          </w:tcPr>
          <w:p w14:paraId="2380F6B7" w14:textId="77777777" w:rsidR="00EB3ABA" w:rsidRDefault="00EB3ABA">
            <w:pPr>
              <w:spacing w:line="276" w:lineRule="auto"/>
              <w:jc w:val="center"/>
              <w:rPr>
                <w:rFonts w:eastAsia="MS Minngs"/>
                <w:b/>
                <w:bCs/>
                <w:sz w:val="24"/>
                <w:szCs w:val="24"/>
                <w:lang w:eastAsia="en-US"/>
              </w:rPr>
            </w:pPr>
          </w:p>
        </w:tc>
      </w:tr>
      <w:tr w:rsidR="00EB3ABA" w14:paraId="29726D6A" w14:textId="77777777" w:rsidTr="00EB3ABA">
        <w:trPr>
          <w:cantSplit/>
        </w:trPr>
        <w:tc>
          <w:tcPr>
            <w:tcW w:w="2307" w:type="dxa"/>
            <w:vMerge w:val="restart"/>
            <w:tcBorders>
              <w:top w:val="single" w:sz="4" w:space="0" w:color="auto"/>
              <w:left w:val="thinThickLargeGap" w:sz="24" w:space="0" w:color="auto"/>
              <w:bottom w:val="single" w:sz="6" w:space="0" w:color="auto"/>
              <w:right w:val="single" w:sz="4" w:space="0" w:color="auto"/>
            </w:tcBorders>
          </w:tcPr>
          <w:p w14:paraId="0EADE120" w14:textId="77777777" w:rsidR="00EB3ABA" w:rsidRDefault="00EB3ABA">
            <w:pPr>
              <w:rPr>
                <w:rFonts w:eastAsia="MS Minngs"/>
                <w:b/>
                <w:bCs/>
                <w:sz w:val="24"/>
                <w:szCs w:val="24"/>
              </w:rPr>
            </w:pPr>
          </w:p>
          <w:p w14:paraId="3FA2453E" w14:textId="77777777" w:rsidR="00EB3ABA" w:rsidRDefault="00EB3ABA">
            <w:pPr>
              <w:spacing w:line="276" w:lineRule="auto"/>
              <w:jc w:val="center"/>
              <w:rPr>
                <w:rFonts w:eastAsia="MS Minngs"/>
                <w:b/>
                <w:bCs/>
                <w:sz w:val="24"/>
                <w:szCs w:val="24"/>
                <w:lang w:eastAsia="en-US"/>
              </w:rPr>
            </w:pPr>
            <w:r>
              <w:rPr>
                <w:rFonts w:eastAsia="MS Minngs"/>
                <w:b/>
                <w:bCs/>
                <w:sz w:val="24"/>
                <w:szCs w:val="24"/>
              </w:rPr>
              <w:t>ASSESSMENT CRITERIA</w:t>
            </w:r>
          </w:p>
        </w:tc>
        <w:tc>
          <w:tcPr>
            <w:tcW w:w="542" w:type="dxa"/>
            <w:gridSpan w:val="2"/>
            <w:vMerge w:val="restart"/>
            <w:tcBorders>
              <w:top w:val="single" w:sz="4" w:space="0" w:color="auto"/>
              <w:left w:val="single" w:sz="4" w:space="0" w:color="auto"/>
              <w:bottom w:val="single" w:sz="6" w:space="0" w:color="auto"/>
              <w:right w:val="single" w:sz="6" w:space="0" w:color="auto"/>
            </w:tcBorders>
            <w:textDirection w:val="btLr"/>
          </w:tcPr>
          <w:p w14:paraId="4F473357" w14:textId="77777777" w:rsidR="00EB3ABA" w:rsidRDefault="00EB3ABA">
            <w:pPr>
              <w:ind w:left="113" w:right="113"/>
              <w:rPr>
                <w:rFonts w:cstheme="minorBidi"/>
                <w:sz w:val="16"/>
                <w:szCs w:val="16"/>
              </w:rPr>
            </w:pPr>
            <w:r>
              <w:rPr>
                <w:sz w:val="16"/>
                <w:szCs w:val="16"/>
              </w:rPr>
              <w:t>Learning</w:t>
            </w:r>
          </w:p>
          <w:p w14:paraId="798965F2" w14:textId="77777777" w:rsidR="00EB3ABA" w:rsidRDefault="00EB3ABA">
            <w:pPr>
              <w:ind w:left="113" w:right="113"/>
              <w:rPr>
                <w:sz w:val="16"/>
                <w:szCs w:val="16"/>
              </w:rPr>
            </w:pPr>
            <w:r>
              <w:rPr>
                <w:sz w:val="16"/>
                <w:szCs w:val="16"/>
              </w:rPr>
              <w:t>Outcomes</w:t>
            </w:r>
          </w:p>
          <w:p w14:paraId="2718F0D9" w14:textId="77777777" w:rsidR="00EB3ABA" w:rsidRDefault="00EB3ABA">
            <w:pPr>
              <w:ind w:left="113" w:right="113"/>
              <w:rPr>
                <w:sz w:val="16"/>
                <w:szCs w:val="16"/>
              </w:rPr>
            </w:pPr>
          </w:p>
          <w:p w14:paraId="02DC7919" w14:textId="77777777" w:rsidR="00EB3ABA" w:rsidRDefault="00EB3ABA">
            <w:pPr>
              <w:spacing w:line="276" w:lineRule="auto"/>
              <w:ind w:left="113" w:right="113"/>
              <w:jc w:val="center"/>
              <w:rPr>
                <w:rFonts w:eastAsia="MS Minngs"/>
                <w:b/>
                <w:bCs/>
                <w:sz w:val="16"/>
                <w:szCs w:val="16"/>
                <w:lang w:eastAsia="en-US"/>
              </w:rPr>
            </w:pPr>
          </w:p>
        </w:tc>
        <w:tc>
          <w:tcPr>
            <w:tcW w:w="8101" w:type="dxa"/>
            <w:gridSpan w:val="11"/>
            <w:tcBorders>
              <w:top w:val="single" w:sz="4" w:space="0" w:color="auto"/>
              <w:left w:val="single" w:sz="6" w:space="0" w:color="auto"/>
              <w:bottom w:val="single" w:sz="6" w:space="0" w:color="auto"/>
              <w:right w:val="thinThickLargeGap" w:sz="24" w:space="0" w:color="auto"/>
            </w:tcBorders>
            <w:hideMark/>
          </w:tcPr>
          <w:p w14:paraId="5F1E5367" w14:textId="77777777" w:rsidR="00EB3ABA" w:rsidRDefault="00EB3ABA">
            <w:pPr>
              <w:spacing w:line="276" w:lineRule="auto"/>
              <w:jc w:val="center"/>
              <w:rPr>
                <w:rFonts w:eastAsia="MS Minngs"/>
                <w:b/>
                <w:bCs/>
                <w:sz w:val="24"/>
                <w:szCs w:val="24"/>
                <w:lang w:eastAsia="en-US"/>
              </w:rPr>
            </w:pPr>
            <w:r>
              <w:rPr>
                <w:rFonts w:eastAsia="MS Minngs"/>
                <w:b/>
                <w:bCs/>
                <w:sz w:val="24"/>
                <w:szCs w:val="24"/>
              </w:rPr>
              <w:t>GRADE</w:t>
            </w:r>
          </w:p>
        </w:tc>
      </w:tr>
      <w:tr w:rsidR="00EB3ABA" w14:paraId="42C908CA" w14:textId="77777777" w:rsidTr="00EB3ABA">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25DC4191" w14:textId="77777777" w:rsidR="00EB3ABA" w:rsidRDefault="00EB3ABA">
            <w:pPr>
              <w:rPr>
                <w:rFonts w:eastAsia="MS Minngs"/>
                <w:b/>
                <w:bCs/>
                <w:sz w:val="24"/>
                <w:szCs w:val="24"/>
                <w:lang w:eastAsia="en-US"/>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0DCC2B26" w14:textId="77777777" w:rsidR="00EB3ABA" w:rsidRDefault="00EB3ABA">
            <w:pPr>
              <w:rPr>
                <w:rFonts w:eastAsia="MS Minngs"/>
                <w:b/>
                <w:bCs/>
                <w:sz w:val="16"/>
                <w:szCs w:val="16"/>
                <w:lang w:eastAsia="en-US"/>
              </w:rPr>
            </w:pPr>
          </w:p>
        </w:tc>
        <w:tc>
          <w:tcPr>
            <w:tcW w:w="923" w:type="dxa"/>
            <w:tcBorders>
              <w:top w:val="single" w:sz="6" w:space="0" w:color="auto"/>
              <w:left w:val="single" w:sz="6" w:space="0" w:color="auto"/>
              <w:bottom w:val="single" w:sz="4" w:space="0" w:color="auto"/>
              <w:right w:val="single" w:sz="6" w:space="0" w:color="auto"/>
            </w:tcBorders>
          </w:tcPr>
          <w:p w14:paraId="6CA0119E" w14:textId="77777777" w:rsidR="00EB3ABA" w:rsidRDefault="00EB3ABA">
            <w:pPr>
              <w:jc w:val="center"/>
              <w:rPr>
                <w:rFonts w:eastAsia="MS Minngs"/>
                <w:b/>
                <w:bCs/>
                <w:sz w:val="16"/>
                <w:szCs w:val="16"/>
              </w:rPr>
            </w:pPr>
            <w:r>
              <w:rPr>
                <w:rFonts w:eastAsia="MS Minngs"/>
                <w:b/>
                <w:bCs/>
                <w:sz w:val="16"/>
                <w:szCs w:val="16"/>
              </w:rPr>
              <w:t>Poor</w:t>
            </w:r>
          </w:p>
          <w:p w14:paraId="53D0B8CF" w14:textId="77777777" w:rsidR="00EB3ABA" w:rsidRDefault="00EB3ABA">
            <w:pPr>
              <w:jc w:val="center"/>
              <w:rPr>
                <w:rFonts w:eastAsia="MS Minngs"/>
                <w:b/>
                <w:bCs/>
                <w:sz w:val="16"/>
                <w:szCs w:val="16"/>
              </w:rPr>
            </w:pPr>
            <w:r>
              <w:rPr>
                <w:rFonts w:eastAsia="MS Minngs"/>
                <w:b/>
                <w:bCs/>
                <w:sz w:val="16"/>
                <w:szCs w:val="16"/>
              </w:rPr>
              <w:t>&lt; 20%</w:t>
            </w:r>
          </w:p>
          <w:p w14:paraId="094EB1F2" w14:textId="77777777" w:rsidR="00EB3ABA" w:rsidRDefault="00EB3ABA">
            <w:pPr>
              <w:spacing w:line="276" w:lineRule="auto"/>
              <w:jc w:val="center"/>
              <w:rPr>
                <w:rFonts w:eastAsia="MS Minngs"/>
                <w:sz w:val="16"/>
                <w:szCs w:val="16"/>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2B0D551A" w14:textId="77777777" w:rsidR="00EB3ABA" w:rsidRDefault="00EB3ABA">
            <w:pPr>
              <w:jc w:val="center"/>
              <w:rPr>
                <w:rFonts w:eastAsia="MS Minngs"/>
                <w:b/>
                <w:sz w:val="16"/>
                <w:szCs w:val="16"/>
              </w:rPr>
            </w:pPr>
            <w:r>
              <w:rPr>
                <w:rFonts w:eastAsia="MS Minngs"/>
                <w:b/>
                <w:sz w:val="16"/>
                <w:szCs w:val="16"/>
              </w:rPr>
              <w:t>Weak</w:t>
            </w:r>
          </w:p>
          <w:p w14:paraId="39868529" w14:textId="77777777" w:rsidR="00EB3ABA" w:rsidRDefault="00EB3ABA">
            <w:pPr>
              <w:spacing w:line="276" w:lineRule="auto"/>
              <w:jc w:val="center"/>
              <w:rPr>
                <w:rFonts w:eastAsia="MS Minngs"/>
                <w:b/>
                <w:sz w:val="16"/>
                <w:szCs w:val="16"/>
                <w:lang w:eastAsia="en-US"/>
              </w:rPr>
            </w:pPr>
            <w:r>
              <w:rPr>
                <w:rFonts w:eastAsia="MS Minngs"/>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78AF5101" w14:textId="77777777" w:rsidR="00EB3ABA" w:rsidRDefault="00EB3ABA">
            <w:pPr>
              <w:jc w:val="center"/>
              <w:rPr>
                <w:rFonts w:eastAsia="MS Minngs"/>
                <w:b/>
                <w:bCs/>
                <w:sz w:val="16"/>
                <w:szCs w:val="16"/>
              </w:rPr>
            </w:pPr>
            <w:r>
              <w:rPr>
                <w:rFonts w:eastAsia="MS Minngs"/>
                <w:b/>
                <w:bCs/>
                <w:sz w:val="16"/>
                <w:szCs w:val="16"/>
              </w:rPr>
              <w:t>Unsatisfactory</w:t>
            </w:r>
          </w:p>
          <w:p w14:paraId="78C38EC4" w14:textId="77777777" w:rsidR="00EB3ABA" w:rsidRDefault="00EB3ABA">
            <w:pPr>
              <w:spacing w:line="276" w:lineRule="auto"/>
              <w:jc w:val="center"/>
              <w:rPr>
                <w:rFonts w:eastAsia="MS Minngs"/>
                <w:b/>
                <w:bCs/>
                <w:sz w:val="16"/>
                <w:szCs w:val="16"/>
                <w:lang w:eastAsia="en-US"/>
              </w:rPr>
            </w:pPr>
            <w:r>
              <w:rPr>
                <w:rFonts w:eastAsia="MS Minngs"/>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14:paraId="0148FBB4" w14:textId="77777777" w:rsidR="00EB3ABA" w:rsidRDefault="00EB3ABA">
            <w:pPr>
              <w:jc w:val="center"/>
              <w:rPr>
                <w:rFonts w:eastAsia="MS Minngs"/>
                <w:b/>
                <w:bCs/>
                <w:sz w:val="16"/>
                <w:szCs w:val="16"/>
              </w:rPr>
            </w:pPr>
            <w:r>
              <w:rPr>
                <w:rFonts w:eastAsia="MS Minngs"/>
                <w:b/>
                <w:bCs/>
                <w:sz w:val="16"/>
                <w:szCs w:val="16"/>
              </w:rPr>
              <w:t>Satisfactory</w:t>
            </w:r>
          </w:p>
          <w:p w14:paraId="67ECDDAA" w14:textId="77777777" w:rsidR="00EB3ABA" w:rsidRDefault="00EB3ABA">
            <w:pPr>
              <w:spacing w:line="276" w:lineRule="auto"/>
              <w:jc w:val="center"/>
              <w:rPr>
                <w:rFonts w:eastAsia="MS Minngs"/>
                <w:b/>
                <w:bCs/>
                <w:sz w:val="16"/>
                <w:szCs w:val="16"/>
                <w:lang w:eastAsia="en-US"/>
              </w:rPr>
            </w:pPr>
            <w:r>
              <w:rPr>
                <w:rFonts w:eastAsia="MS Minngs"/>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14:paraId="0500A239" w14:textId="77777777" w:rsidR="00EB3ABA" w:rsidRDefault="00EB3ABA">
            <w:pPr>
              <w:jc w:val="center"/>
              <w:rPr>
                <w:rFonts w:eastAsia="MS Minngs"/>
                <w:b/>
                <w:bCs/>
                <w:sz w:val="16"/>
                <w:szCs w:val="16"/>
              </w:rPr>
            </w:pPr>
            <w:r>
              <w:rPr>
                <w:rFonts w:eastAsia="MS Minngs"/>
                <w:b/>
                <w:bCs/>
                <w:sz w:val="16"/>
                <w:szCs w:val="16"/>
              </w:rPr>
              <w:t>Good</w:t>
            </w:r>
          </w:p>
          <w:p w14:paraId="045C0D06" w14:textId="77777777" w:rsidR="00EB3ABA" w:rsidRDefault="00EB3ABA">
            <w:pPr>
              <w:spacing w:line="276" w:lineRule="auto"/>
              <w:jc w:val="center"/>
              <w:rPr>
                <w:rFonts w:eastAsia="MS Minngs"/>
                <w:b/>
                <w:bCs/>
                <w:sz w:val="16"/>
                <w:szCs w:val="16"/>
                <w:lang w:eastAsia="en-US"/>
              </w:rPr>
            </w:pPr>
            <w:r>
              <w:rPr>
                <w:rFonts w:eastAsia="MS Minngs"/>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14:paraId="5A6C4804" w14:textId="77777777" w:rsidR="00EB3ABA" w:rsidRDefault="00EB3ABA">
            <w:pPr>
              <w:jc w:val="center"/>
              <w:rPr>
                <w:rFonts w:eastAsia="MS Minngs"/>
                <w:b/>
                <w:bCs/>
                <w:sz w:val="16"/>
                <w:szCs w:val="16"/>
              </w:rPr>
            </w:pPr>
            <w:r>
              <w:rPr>
                <w:rFonts w:eastAsia="MS Minngs"/>
                <w:b/>
                <w:bCs/>
                <w:sz w:val="16"/>
                <w:szCs w:val="16"/>
              </w:rPr>
              <w:t>Very Good</w:t>
            </w:r>
          </w:p>
          <w:p w14:paraId="07139B12" w14:textId="77777777" w:rsidR="00EB3ABA" w:rsidRDefault="00EB3ABA">
            <w:pPr>
              <w:spacing w:line="276" w:lineRule="auto"/>
              <w:jc w:val="center"/>
              <w:rPr>
                <w:rFonts w:eastAsia="MS Minngs"/>
                <w:b/>
                <w:bCs/>
                <w:sz w:val="16"/>
                <w:szCs w:val="16"/>
                <w:lang w:eastAsia="en-US"/>
              </w:rPr>
            </w:pPr>
            <w:r>
              <w:rPr>
                <w:rFonts w:eastAsia="MS Minngs"/>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1630BE4F" w14:textId="77777777" w:rsidR="00EB3ABA" w:rsidRDefault="00EB3ABA">
            <w:pPr>
              <w:jc w:val="center"/>
              <w:rPr>
                <w:rFonts w:eastAsia="MS Minngs"/>
                <w:b/>
                <w:bCs/>
                <w:sz w:val="16"/>
                <w:szCs w:val="16"/>
              </w:rPr>
            </w:pPr>
            <w:r>
              <w:rPr>
                <w:rFonts w:eastAsia="MS Minngs"/>
                <w:b/>
                <w:bCs/>
                <w:sz w:val="16"/>
                <w:szCs w:val="16"/>
              </w:rPr>
              <w:t>Excellent</w:t>
            </w:r>
          </w:p>
          <w:p w14:paraId="67019C16" w14:textId="77777777" w:rsidR="00EB3ABA" w:rsidRDefault="00EB3ABA">
            <w:pPr>
              <w:spacing w:line="276" w:lineRule="auto"/>
              <w:jc w:val="center"/>
              <w:rPr>
                <w:rFonts w:eastAsia="MS Minngs"/>
                <w:b/>
                <w:bCs/>
                <w:sz w:val="16"/>
                <w:szCs w:val="16"/>
                <w:lang w:eastAsia="en-US"/>
              </w:rPr>
            </w:pPr>
            <w:r>
              <w:rPr>
                <w:rFonts w:eastAsia="MS Minngs"/>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14:paraId="43CDEB75" w14:textId="77777777" w:rsidR="00EB3ABA" w:rsidRDefault="00EB3ABA">
            <w:pPr>
              <w:jc w:val="center"/>
              <w:rPr>
                <w:rFonts w:eastAsia="MS Minngs"/>
                <w:b/>
                <w:bCs/>
                <w:sz w:val="16"/>
                <w:szCs w:val="16"/>
              </w:rPr>
            </w:pPr>
            <w:r>
              <w:rPr>
                <w:rFonts w:eastAsia="MS Minngs"/>
                <w:b/>
                <w:bCs/>
                <w:sz w:val="16"/>
                <w:szCs w:val="16"/>
              </w:rPr>
              <w:t>Exceptional</w:t>
            </w:r>
          </w:p>
          <w:p w14:paraId="4DCEBDD2" w14:textId="77777777" w:rsidR="00EB3ABA" w:rsidRDefault="00EB3ABA">
            <w:pPr>
              <w:spacing w:line="276" w:lineRule="auto"/>
              <w:jc w:val="center"/>
              <w:rPr>
                <w:rFonts w:eastAsia="MS Minngs"/>
                <w:b/>
                <w:bCs/>
                <w:sz w:val="16"/>
                <w:szCs w:val="16"/>
                <w:lang w:eastAsia="en-US"/>
              </w:rPr>
            </w:pPr>
            <w:r>
              <w:rPr>
                <w:rFonts w:eastAsia="MS Minngs"/>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0F5504B9" w14:textId="77777777" w:rsidR="00EB3ABA" w:rsidRDefault="00EB3ABA">
            <w:pPr>
              <w:rPr>
                <w:rFonts w:eastAsia="MS Minngs"/>
                <w:b/>
                <w:bCs/>
                <w:sz w:val="18"/>
                <w:szCs w:val="18"/>
              </w:rPr>
            </w:pPr>
          </w:p>
          <w:p w14:paraId="4BA2E21B" w14:textId="77777777" w:rsidR="00EB3ABA" w:rsidRDefault="00EB3ABA">
            <w:pPr>
              <w:spacing w:line="276" w:lineRule="auto"/>
              <w:rPr>
                <w:rFonts w:eastAsia="MS Minngs"/>
                <w:b/>
                <w:bCs/>
                <w:sz w:val="18"/>
                <w:szCs w:val="18"/>
                <w:lang w:eastAsia="en-US"/>
              </w:rPr>
            </w:pPr>
            <w:r>
              <w:rPr>
                <w:rFonts w:eastAsia="MS Minngs"/>
                <w:b/>
                <w:bCs/>
                <w:sz w:val="18"/>
                <w:szCs w:val="18"/>
              </w:rPr>
              <w:t xml:space="preserve">  %</w:t>
            </w:r>
          </w:p>
        </w:tc>
      </w:tr>
      <w:tr w:rsidR="00EB3ABA" w14:paraId="50243606" w14:textId="77777777" w:rsidTr="00EB3ABA">
        <w:tc>
          <w:tcPr>
            <w:tcW w:w="2307" w:type="dxa"/>
            <w:tcBorders>
              <w:top w:val="single" w:sz="6" w:space="0" w:color="auto"/>
              <w:left w:val="thinThickLargeGap" w:sz="24" w:space="0" w:color="auto"/>
              <w:bottom w:val="single" w:sz="6" w:space="0" w:color="auto"/>
              <w:right w:val="single" w:sz="4" w:space="0" w:color="auto"/>
            </w:tcBorders>
            <w:hideMark/>
          </w:tcPr>
          <w:p w14:paraId="35630533" w14:textId="77777777" w:rsidR="00EB3ABA" w:rsidRDefault="00EB3ABA">
            <w:pPr>
              <w:spacing w:line="276" w:lineRule="auto"/>
              <w:rPr>
                <w:rFonts w:eastAsia="MS Minngs"/>
                <w:sz w:val="18"/>
                <w:szCs w:val="18"/>
                <w:lang w:eastAsia="en-US"/>
              </w:rPr>
            </w:pPr>
            <w:r>
              <w:rPr>
                <w:rFonts w:eastAsia="MS Minngs"/>
                <w:sz w:val="18"/>
                <w:szCs w:val="18"/>
              </w:rPr>
              <w:t>Accuracy and relevance of content.40%</w:t>
            </w:r>
          </w:p>
        </w:tc>
        <w:tc>
          <w:tcPr>
            <w:tcW w:w="542" w:type="dxa"/>
            <w:gridSpan w:val="2"/>
            <w:tcBorders>
              <w:top w:val="single" w:sz="6" w:space="0" w:color="auto"/>
              <w:left w:val="single" w:sz="4" w:space="0" w:color="auto"/>
              <w:bottom w:val="single" w:sz="6" w:space="0" w:color="auto"/>
              <w:right w:val="single" w:sz="6" w:space="0" w:color="auto"/>
            </w:tcBorders>
            <w:hideMark/>
          </w:tcPr>
          <w:p w14:paraId="32CB4ADF" w14:textId="77777777" w:rsidR="00EB3ABA" w:rsidRDefault="00EB3ABA">
            <w:pPr>
              <w:spacing w:line="276" w:lineRule="auto"/>
              <w:jc w:val="center"/>
              <w:rPr>
                <w:rFonts w:eastAsia="MS Minngs"/>
                <w:b/>
                <w:bCs/>
                <w:sz w:val="18"/>
                <w:szCs w:val="18"/>
                <w:lang w:eastAsia="en-US"/>
              </w:rPr>
            </w:pPr>
            <w:r>
              <w:rPr>
                <w:rFonts w:eastAsia="MS Minngs"/>
                <w:b/>
                <w:bCs/>
                <w:sz w:val="18"/>
                <w:szCs w:val="18"/>
              </w:rPr>
              <w:t>1</w:t>
            </w:r>
          </w:p>
        </w:tc>
        <w:tc>
          <w:tcPr>
            <w:tcW w:w="923" w:type="dxa"/>
            <w:tcBorders>
              <w:top w:val="single" w:sz="4" w:space="0" w:color="auto"/>
              <w:left w:val="single" w:sz="6" w:space="0" w:color="auto"/>
              <w:bottom w:val="single" w:sz="4" w:space="0" w:color="auto"/>
              <w:right w:val="single" w:sz="6" w:space="0" w:color="auto"/>
            </w:tcBorders>
          </w:tcPr>
          <w:p w14:paraId="3C042295" w14:textId="77777777" w:rsidR="00EB3ABA" w:rsidRDefault="00EB3ABA">
            <w:pPr>
              <w:spacing w:line="276" w:lineRule="auto"/>
              <w:jc w:val="center"/>
              <w:rPr>
                <w:rFonts w:eastAsia="MS Minngs"/>
                <w:sz w:val="18"/>
                <w:szCs w:val="18"/>
                <w:lang w:eastAsia="en-US"/>
              </w:rPr>
            </w:pPr>
          </w:p>
        </w:tc>
        <w:tc>
          <w:tcPr>
            <w:tcW w:w="923" w:type="dxa"/>
            <w:tcBorders>
              <w:top w:val="single" w:sz="4" w:space="0" w:color="auto"/>
              <w:left w:val="single" w:sz="6" w:space="0" w:color="auto"/>
              <w:bottom w:val="single" w:sz="4" w:space="0" w:color="auto"/>
              <w:right w:val="single" w:sz="6" w:space="0" w:color="auto"/>
            </w:tcBorders>
          </w:tcPr>
          <w:p w14:paraId="05AF723E" w14:textId="77777777" w:rsidR="00EB3ABA" w:rsidRDefault="00EB3ABA">
            <w:pPr>
              <w:spacing w:line="276" w:lineRule="auto"/>
              <w:jc w:val="center"/>
              <w:rPr>
                <w:rFonts w:eastAsia="MS Minngs"/>
                <w:sz w:val="18"/>
                <w:szCs w:val="18"/>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6BE6C45" w14:textId="77777777" w:rsidR="00EB3ABA" w:rsidRDefault="00EB3ABA">
            <w:pPr>
              <w:spacing w:line="276" w:lineRule="auto"/>
              <w:jc w:val="center"/>
              <w:rPr>
                <w:rFonts w:eastAsia="MS Minngs"/>
                <w:sz w:val="18"/>
                <w:szCs w:val="18"/>
                <w:lang w:eastAsia="en-US"/>
              </w:rPr>
            </w:pPr>
          </w:p>
        </w:tc>
        <w:tc>
          <w:tcPr>
            <w:tcW w:w="923" w:type="dxa"/>
            <w:tcBorders>
              <w:top w:val="single" w:sz="6" w:space="0" w:color="auto"/>
              <w:left w:val="single" w:sz="6" w:space="0" w:color="auto"/>
              <w:bottom w:val="single" w:sz="6" w:space="0" w:color="auto"/>
              <w:right w:val="single" w:sz="6" w:space="0" w:color="auto"/>
            </w:tcBorders>
          </w:tcPr>
          <w:p w14:paraId="424C724D" w14:textId="77777777" w:rsidR="00EB3ABA" w:rsidRDefault="00EB3ABA">
            <w:pPr>
              <w:spacing w:line="276" w:lineRule="auto"/>
              <w:jc w:val="center"/>
              <w:rPr>
                <w:rFonts w:eastAsia="MS Minngs"/>
                <w:sz w:val="18"/>
                <w:szCs w:val="18"/>
                <w:lang w:eastAsia="en-US"/>
              </w:rPr>
            </w:pPr>
          </w:p>
        </w:tc>
        <w:tc>
          <w:tcPr>
            <w:tcW w:w="922" w:type="dxa"/>
            <w:tcBorders>
              <w:top w:val="single" w:sz="6" w:space="0" w:color="auto"/>
              <w:left w:val="single" w:sz="6" w:space="0" w:color="auto"/>
              <w:bottom w:val="single" w:sz="6" w:space="0" w:color="auto"/>
              <w:right w:val="single" w:sz="6" w:space="0" w:color="auto"/>
            </w:tcBorders>
          </w:tcPr>
          <w:p w14:paraId="09C9C8A5" w14:textId="77777777" w:rsidR="00EB3ABA" w:rsidRDefault="00EB3ABA">
            <w:pPr>
              <w:spacing w:line="276" w:lineRule="auto"/>
              <w:jc w:val="center"/>
              <w:rPr>
                <w:rFonts w:eastAsia="MS Minngs"/>
                <w:sz w:val="18"/>
                <w:szCs w:val="18"/>
                <w:lang w:eastAsia="en-US"/>
              </w:rPr>
            </w:pPr>
          </w:p>
        </w:tc>
        <w:tc>
          <w:tcPr>
            <w:tcW w:w="923" w:type="dxa"/>
            <w:tcBorders>
              <w:top w:val="single" w:sz="6" w:space="0" w:color="auto"/>
              <w:left w:val="single" w:sz="6" w:space="0" w:color="auto"/>
              <w:bottom w:val="single" w:sz="6" w:space="0" w:color="auto"/>
              <w:right w:val="single" w:sz="6" w:space="0" w:color="auto"/>
            </w:tcBorders>
          </w:tcPr>
          <w:p w14:paraId="1D231F29" w14:textId="77777777" w:rsidR="00EB3ABA" w:rsidRDefault="00EB3ABA">
            <w:pPr>
              <w:spacing w:line="276" w:lineRule="auto"/>
              <w:jc w:val="right"/>
              <w:rPr>
                <w:rFonts w:eastAsia="MS Minngs"/>
                <w:sz w:val="24"/>
                <w:szCs w:val="24"/>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76F2ABA" w14:textId="77777777" w:rsidR="00EB3ABA" w:rsidRDefault="00EB3ABA">
            <w:pPr>
              <w:spacing w:line="276" w:lineRule="auto"/>
              <w:jc w:val="center"/>
              <w:rPr>
                <w:rFonts w:eastAsia="MS Minngs"/>
                <w:sz w:val="18"/>
                <w:szCs w:val="18"/>
                <w:lang w:eastAsia="en-US"/>
              </w:rPr>
            </w:pPr>
          </w:p>
        </w:tc>
        <w:tc>
          <w:tcPr>
            <w:tcW w:w="923" w:type="dxa"/>
            <w:tcBorders>
              <w:top w:val="single" w:sz="4" w:space="0" w:color="auto"/>
              <w:left w:val="single" w:sz="6" w:space="0" w:color="auto"/>
              <w:bottom w:val="single" w:sz="4" w:space="0" w:color="auto"/>
              <w:right w:val="single" w:sz="6" w:space="0" w:color="auto"/>
            </w:tcBorders>
          </w:tcPr>
          <w:p w14:paraId="2EC722AC" w14:textId="77777777" w:rsidR="00EB3ABA" w:rsidRDefault="00EB3ABA">
            <w:pPr>
              <w:spacing w:line="276" w:lineRule="auto"/>
              <w:jc w:val="center"/>
              <w:rPr>
                <w:rFonts w:eastAsia="MS Minngs"/>
                <w:sz w:val="18"/>
                <w:szCs w:val="18"/>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889F90D" w14:textId="77777777" w:rsidR="00EB3ABA" w:rsidRDefault="00EB3ABA">
            <w:pPr>
              <w:spacing w:line="276" w:lineRule="auto"/>
              <w:rPr>
                <w:rFonts w:eastAsia="MS Minngs"/>
                <w:b/>
                <w:bCs/>
                <w:sz w:val="18"/>
                <w:szCs w:val="18"/>
                <w:lang w:eastAsia="en-US"/>
              </w:rPr>
            </w:pPr>
            <w:r>
              <w:rPr>
                <w:rFonts w:eastAsia="MS Minngs"/>
                <w:b/>
                <w:bCs/>
                <w:sz w:val="18"/>
                <w:szCs w:val="18"/>
              </w:rPr>
              <w:t>40%</w:t>
            </w:r>
          </w:p>
        </w:tc>
      </w:tr>
      <w:tr w:rsidR="00EB3ABA" w14:paraId="43DA5787" w14:textId="77777777" w:rsidTr="00EB3ABA">
        <w:tc>
          <w:tcPr>
            <w:tcW w:w="2307" w:type="dxa"/>
            <w:tcBorders>
              <w:top w:val="single" w:sz="6" w:space="0" w:color="auto"/>
              <w:left w:val="thinThickLargeGap" w:sz="24" w:space="0" w:color="auto"/>
              <w:bottom w:val="single" w:sz="6" w:space="0" w:color="auto"/>
              <w:right w:val="single" w:sz="4" w:space="0" w:color="auto"/>
            </w:tcBorders>
            <w:hideMark/>
          </w:tcPr>
          <w:p w14:paraId="183956E7" w14:textId="77777777" w:rsidR="00EB3ABA" w:rsidRDefault="00EB3ABA">
            <w:pPr>
              <w:spacing w:line="276" w:lineRule="auto"/>
              <w:rPr>
                <w:rFonts w:eastAsia="MS Minngs"/>
                <w:sz w:val="18"/>
                <w:szCs w:val="18"/>
                <w:lang w:eastAsia="en-US"/>
              </w:rPr>
            </w:pPr>
            <w:r>
              <w:rPr>
                <w:rFonts w:eastAsia="MS Minngs"/>
                <w:sz w:val="18"/>
                <w:szCs w:val="18"/>
              </w:rPr>
              <w:t>General plan and structure of answer.40%</w:t>
            </w:r>
          </w:p>
        </w:tc>
        <w:tc>
          <w:tcPr>
            <w:tcW w:w="542" w:type="dxa"/>
            <w:gridSpan w:val="2"/>
            <w:tcBorders>
              <w:top w:val="single" w:sz="6" w:space="0" w:color="auto"/>
              <w:left w:val="single" w:sz="4" w:space="0" w:color="auto"/>
              <w:bottom w:val="single" w:sz="6" w:space="0" w:color="auto"/>
              <w:right w:val="single" w:sz="6" w:space="0" w:color="auto"/>
            </w:tcBorders>
            <w:hideMark/>
          </w:tcPr>
          <w:p w14:paraId="6AC7A3C6" w14:textId="77777777" w:rsidR="00EB3ABA" w:rsidRDefault="00EB3ABA">
            <w:pPr>
              <w:spacing w:line="276" w:lineRule="auto"/>
              <w:jc w:val="center"/>
              <w:rPr>
                <w:rFonts w:eastAsia="MS Minngs"/>
                <w:b/>
                <w:bCs/>
                <w:sz w:val="18"/>
                <w:szCs w:val="18"/>
                <w:lang w:eastAsia="en-US"/>
              </w:rPr>
            </w:pPr>
            <w:r>
              <w:rPr>
                <w:rFonts w:eastAsia="MS Minngs"/>
                <w:b/>
                <w:bCs/>
                <w:sz w:val="18"/>
                <w:szCs w:val="18"/>
              </w:rPr>
              <w:t>1</w:t>
            </w:r>
          </w:p>
        </w:tc>
        <w:tc>
          <w:tcPr>
            <w:tcW w:w="923" w:type="dxa"/>
            <w:tcBorders>
              <w:top w:val="single" w:sz="4" w:space="0" w:color="auto"/>
              <w:left w:val="single" w:sz="6" w:space="0" w:color="auto"/>
              <w:bottom w:val="single" w:sz="4" w:space="0" w:color="auto"/>
              <w:right w:val="single" w:sz="6" w:space="0" w:color="auto"/>
            </w:tcBorders>
          </w:tcPr>
          <w:p w14:paraId="07E2C431" w14:textId="77777777" w:rsidR="00EB3ABA" w:rsidRDefault="00EB3ABA">
            <w:pPr>
              <w:spacing w:line="276" w:lineRule="auto"/>
              <w:jc w:val="center"/>
              <w:rPr>
                <w:rFonts w:eastAsia="MS Minngs"/>
                <w:sz w:val="18"/>
                <w:szCs w:val="18"/>
                <w:lang w:eastAsia="en-US"/>
              </w:rPr>
            </w:pPr>
          </w:p>
        </w:tc>
        <w:tc>
          <w:tcPr>
            <w:tcW w:w="923" w:type="dxa"/>
            <w:tcBorders>
              <w:top w:val="single" w:sz="4" w:space="0" w:color="auto"/>
              <w:left w:val="single" w:sz="6" w:space="0" w:color="auto"/>
              <w:bottom w:val="single" w:sz="4" w:space="0" w:color="auto"/>
              <w:right w:val="single" w:sz="6" w:space="0" w:color="auto"/>
            </w:tcBorders>
          </w:tcPr>
          <w:p w14:paraId="218D3696" w14:textId="77777777" w:rsidR="00EB3ABA" w:rsidRDefault="00EB3ABA">
            <w:pPr>
              <w:spacing w:line="276" w:lineRule="auto"/>
              <w:jc w:val="center"/>
              <w:rPr>
                <w:rFonts w:eastAsia="MS Minngs"/>
                <w:sz w:val="18"/>
                <w:szCs w:val="18"/>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173E778" w14:textId="77777777" w:rsidR="00EB3ABA" w:rsidRDefault="00EB3ABA">
            <w:pPr>
              <w:spacing w:line="276" w:lineRule="auto"/>
              <w:jc w:val="center"/>
              <w:rPr>
                <w:rFonts w:eastAsia="MS Minngs"/>
                <w:sz w:val="18"/>
                <w:szCs w:val="18"/>
                <w:lang w:eastAsia="en-US"/>
              </w:rPr>
            </w:pPr>
          </w:p>
        </w:tc>
        <w:tc>
          <w:tcPr>
            <w:tcW w:w="923" w:type="dxa"/>
            <w:tcBorders>
              <w:top w:val="single" w:sz="6" w:space="0" w:color="auto"/>
              <w:left w:val="single" w:sz="6" w:space="0" w:color="auto"/>
              <w:bottom w:val="single" w:sz="6" w:space="0" w:color="auto"/>
              <w:right w:val="single" w:sz="6" w:space="0" w:color="auto"/>
            </w:tcBorders>
          </w:tcPr>
          <w:p w14:paraId="1683AB4E" w14:textId="77777777" w:rsidR="00EB3ABA" w:rsidRDefault="00EB3ABA">
            <w:pPr>
              <w:spacing w:line="276" w:lineRule="auto"/>
              <w:rPr>
                <w:rFonts w:eastAsia="MS Minngs"/>
                <w:sz w:val="18"/>
                <w:szCs w:val="18"/>
                <w:lang w:eastAsia="en-US"/>
              </w:rPr>
            </w:pPr>
          </w:p>
        </w:tc>
        <w:tc>
          <w:tcPr>
            <w:tcW w:w="922" w:type="dxa"/>
            <w:tcBorders>
              <w:top w:val="single" w:sz="6" w:space="0" w:color="auto"/>
              <w:left w:val="single" w:sz="6" w:space="0" w:color="auto"/>
              <w:bottom w:val="single" w:sz="6" w:space="0" w:color="auto"/>
              <w:right w:val="single" w:sz="6" w:space="0" w:color="auto"/>
            </w:tcBorders>
          </w:tcPr>
          <w:p w14:paraId="544F9877" w14:textId="77777777" w:rsidR="00EB3ABA" w:rsidRDefault="00EB3ABA">
            <w:pPr>
              <w:spacing w:line="276" w:lineRule="auto"/>
              <w:rPr>
                <w:rFonts w:eastAsia="MS Minngs"/>
                <w:sz w:val="18"/>
                <w:szCs w:val="18"/>
                <w:lang w:eastAsia="en-US"/>
              </w:rPr>
            </w:pPr>
          </w:p>
        </w:tc>
        <w:tc>
          <w:tcPr>
            <w:tcW w:w="923" w:type="dxa"/>
            <w:tcBorders>
              <w:top w:val="single" w:sz="6" w:space="0" w:color="auto"/>
              <w:left w:val="single" w:sz="6" w:space="0" w:color="auto"/>
              <w:bottom w:val="single" w:sz="6" w:space="0" w:color="auto"/>
              <w:right w:val="single" w:sz="6" w:space="0" w:color="auto"/>
            </w:tcBorders>
          </w:tcPr>
          <w:p w14:paraId="0C98F1DD" w14:textId="77777777" w:rsidR="00EB3ABA" w:rsidRDefault="00EB3ABA">
            <w:pPr>
              <w:spacing w:line="276" w:lineRule="auto"/>
              <w:rPr>
                <w:sz w:val="22"/>
                <w:szCs w:val="22"/>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2835C96" w14:textId="77777777" w:rsidR="00EB3ABA" w:rsidRDefault="00EB3ABA">
            <w:pPr>
              <w:spacing w:line="276" w:lineRule="auto"/>
              <w:jc w:val="center"/>
              <w:rPr>
                <w:rFonts w:eastAsia="MS Minngs"/>
                <w:sz w:val="18"/>
                <w:szCs w:val="18"/>
                <w:lang w:eastAsia="en-US"/>
              </w:rPr>
            </w:pPr>
          </w:p>
        </w:tc>
        <w:tc>
          <w:tcPr>
            <w:tcW w:w="923" w:type="dxa"/>
            <w:tcBorders>
              <w:top w:val="single" w:sz="4" w:space="0" w:color="auto"/>
              <w:left w:val="single" w:sz="6" w:space="0" w:color="auto"/>
              <w:bottom w:val="single" w:sz="4" w:space="0" w:color="auto"/>
              <w:right w:val="single" w:sz="6" w:space="0" w:color="auto"/>
            </w:tcBorders>
          </w:tcPr>
          <w:p w14:paraId="6483D443" w14:textId="77777777" w:rsidR="00EB3ABA" w:rsidRDefault="00EB3ABA">
            <w:pPr>
              <w:spacing w:line="276" w:lineRule="auto"/>
              <w:jc w:val="center"/>
              <w:rPr>
                <w:rFonts w:eastAsia="MS Minngs"/>
                <w:sz w:val="18"/>
                <w:szCs w:val="18"/>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072EC27" w14:textId="77777777" w:rsidR="00EB3ABA" w:rsidRDefault="00EB3ABA">
            <w:pPr>
              <w:spacing w:line="276" w:lineRule="auto"/>
              <w:rPr>
                <w:rFonts w:eastAsia="MS Minngs"/>
                <w:b/>
                <w:bCs/>
                <w:sz w:val="18"/>
                <w:szCs w:val="18"/>
                <w:lang w:eastAsia="en-US"/>
              </w:rPr>
            </w:pPr>
            <w:r>
              <w:rPr>
                <w:rFonts w:eastAsia="MS Minngs"/>
                <w:b/>
                <w:bCs/>
                <w:sz w:val="18"/>
                <w:szCs w:val="18"/>
              </w:rPr>
              <w:t>40%</w:t>
            </w:r>
          </w:p>
        </w:tc>
      </w:tr>
      <w:tr w:rsidR="00EB3ABA" w14:paraId="5B9E8A65" w14:textId="77777777" w:rsidTr="00EB3ABA">
        <w:tc>
          <w:tcPr>
            <w:tcW w:w="2307" w:type="dxa"/>
            <w:tcBorders>
              <w:top w:val="single" w:sz="6" w:space="0" w:color="auto"/>
              <w:left w:val="thinThickLargeGap" w:sz="24" w:space="0" w:color="auto"/>
              <w:bottom w:val="single" w:sz="6" w:space="0" w:color="auto"/>
              <w:right w:val="single" w:sz="4" w:space="0" w:color="auto"/>
            </w:tcBorders>
            <w:hideMark/>
          </w:tcPr>
          <w:p w14:paraId="2A5CBB33" w14:textId="77777777" w:rsidR="00EB3ABA" w:rsidRDefault="00EB3ABA">
            <w:pPr>
              <w:spacing w:line="276" w:lineRule="auto"/>
              <w:ind w:left="-15"/>
              <w:rPr>
                <w:rFonts w:eastAsia="MS Minngs"/>
                <w:sz w:val="18"/>
                <w:szCs w:val="18"/>
                <w:lang w:eastAsia="en-US"/>
              </w:rPr>
            </w:pPr>
            <w:r>
              <w:rPr>
                <w:rFonts w:eastAsia="MS Minngs"/>
                <w:sz w:val="18"/>
                <w:szCs w:val="18"/>
              </w:rPr>
              <w:t>Range of sources of information and referencing accuracy.20%</w:t>
            </w:r>
          </w:p>
        </w:tc>
        <w:tc>
          <w:tcPr>
            <w:tcW w:w="542" w:type="dxa"/>
            <w:gridSpan w:val="2"/>
            <w:tcBorders>
              <w:top w:val="single" w:sz="6" w:space="0" w:color="auto"/>
              <w:left w:val="single" w:sz="4" w:space="0" w:color="auto"/>
              <w:bottom w:val="single" w:sz="6" w:space="0" w:color="auto"/>
              <w:right w:val="single" w:sz="6" w:space="0" w:color="auto"/>
            </w:tcBorders>
          </w:tcPr>
          <w:p w14:paraId="42864F3F" w14:textId="77777777" w:rsidR="00EB3ABA" w:rsidRDefault="00EB3ABA">
            <w:pPr>
              <w:jc w:val="center"/>
              <w:rPr>
                <w:rFonts w:eastAsia="MS Minngs"/>
                <w:b/>
                <w:bCs/>
                <w:sz w:val="18"/>
                <w:szCs w:val="18"/>
              </w:rPr>
            </w:pPr>
          </w:p>
          <w:p w14:paraId="359AF4CF" w14:textId="77777777" w:rsidR="00EB3ABA" w:rsidRDefault="00EB3ABA">
            <w:pPr>
              <w:spacing w:line="276" w:lineRule="auto"/>
              <w:jc w:val="center"/>
              <w:rPr>
                <w:rFonts w:eastAsia="MS Minngs"/>
                <w:b/>
                <w:bCs/>
                <w:sz w:val="18"/>
                <w:szCs w:val="18"/>
                <w:lang w:eastAsia="en-US"/>
              </w:rPr>
            </w:pPr>
            <w:r>
              <w:rPr>
                <w:rFonts w:eastAsia="MS Minngs"/>
                <w:b/>
                <w:bCs/>
                <w:sz w:val="18"/>
                <w:szCs w:val="18"/>
              </w:rPr>
              <w:t>1</w:t>
            </w:r>
          </w:p>
        </w:tc>
        <w:tc>
          <w:tcPr>
            <w:tcW w:w="923" w:type="dxa"/>
            <w:tcBorders>
              <w:top w:val="single" w:sz="4" w:space="0" w:color="auto"/>
              <w:left w:val="single" w:sz="6" w:space="0" w:color="auto"/>
              <w:bottom w:val="single" w:sz="4" w:space="0" w:color="auto"/>
              <w:right w:val="single" w:sz="6" w:space="0" w:color="auto"/>
            </w:tcBorders>
          </w:tcPr>
          <w:p w14:paraId="14AE89A3" w14:textId="77777777" w:rsidR="00EB3ABA" w:rsidRDefault="00EB3ABA">
            <w:pPr>
              <w:spacing w:line="276" w:lineRule="auto"/>
              <w:jc w:val="center"/>
              <w:rPr>
                <w:rFonts w:eastAsia="MS Minngs"/>
                <w:sz w:val="18"/>
                <w:szCs w:val="18"/>
                <w:lang w:eastAsia="en-US"/>
              </w:rPr>
            </w:pPr>
          </w:p>
        </w:tc>
        <w:tc>
          <w:tcPr>
            <w:tcW w:w="923" w:type="dxa"/>
            <w:tcBorders>
              <w:top w:val="single" w:sz="4" w:space="0" w:color="auto"/>
              <w:left w:val="single" w:sz="6" w:space="0" w:color="auto"/>
              <w:bottom w:val="single" w:sz="4" w:space="0" w:color="auto"/>
              <w:right w:val="single" w:sz="6" w:space="0" w:color="auto"/>
            </w:tcBorders>
          </w:tcPr>
          <w:p w14:paraId="06E2DCEE" w14:textId="77777777" w:rsidR="00EB3ABA" w:rsidRDefault="00EB3ABA">
            <w:pPr>
              <w:spacing w:line="276" w:lineRule="auto"/>
              <w:jc w:val="center"/>
              <w:rPr>
                <w:rFonts w:eastAsia="MS Minngs"/>
                <w:sz w:val="18"/>
                <w:szCs w:val="18"/>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842381B" w14:textId="77777777" w:rsidR="00EB3ABA" w:rsidRDefault="00EB3ABA">
            <w:pPr>
              <w:spacing w:line="276" w:lineRule="auto"/>
              <w:jc w:val="center"/>
              <w:rPr>
                <w:rFonts w:eastAsia="MS Minngs"/>
                <w:sz w:val="18"/>
                <w:szCs w:val="18"/>
                <w:lang w:eastAsia="en-US"/>
              </w:rPr>
            </w:pPr>
          </w:p>
        </w:tc>
        <w:tc>
          <w:tcPr>
            <w:tcW w:w="923" w:type="dxa"/>
            <w:tcBorders>
              <w:top w:val="single" w:sz="6" w:space="0" w:color="auto"/>
              <w:left w:val="single" w:sz="6" w:space="0" w:color="auto"/>
              <w:bottom w:val="single" w:sz="6" w:space="0" w:color="auto"/>
              <w:right w:val="single" w:sz="6" w:space="0" w:color="auto"/>
            </w:tcBorders>
          </w:tcPr>
          <w:p w14:paraId="2F6F2CA4" w14:textId="77777777" w:rsidR="00EB3ABA" w:rsidRDefault="00EB3ABA">
            <w:pPr>
              <w:spacing w:line="276" w:lineRule="auto"/>
              <w:jc w:val="right"/>
              <w:rPr>
                <w:rFonts w:eastAsia="MS Minngs"/>
                <w:sz w:val="18"/>
                <w:szCs w:val="18"/>
                <w:lang w:eastAsia="en-US"/>
              </w:rPr>
            </w:pPr>
          </w:p>
        </w:tc>
        <w:tc>
          <w:tcPr>
            <w:tcW w:w="922" w:type="dxa"/>
            <w:tcBorders>
              <w:top w:val="single" w:sz="6" w:space="0" w:color="auto"/>
              <w:left w:val="single" w:sz="6" w:space="0" w:color="auto"/>
              <w:bottom w:val="single" w:sz="6" w:space="0" w:color="auto"/>
              <w:right w:val="single" w:sz="6" w:space="0" w:color="auto"/>
            </w:tcBorders>
          </w:tcPr>
          <w:p w14:paraId="57105855" w14:textId="77777777" w:rsidR="00EB3ABA" w:rsidRDefault="00EB3ABA">
            <w:pPr>
              <w:spacing w:line="276" w:lineRule="auto"/>
              <w:jc w:val="right"/>
              <w:rPr>
                <w:rFonts w:eastAsia="MS Minngs"/>
                <w:sz w:val="18"/>
                <w:szCs w:val="18"/>
                <w:lang w:eastAsia="en-US"/>
              </w:rPr>
            </w:pPr>
          </w:p>
        </w:tc>
        <w:tc>
          <w:tcPr>
            <w:tcW w:w="923" w:type="dxa"/>
            <w:tcBorders>
              <w:top w:val="single" w:sz="6" w:space="0" w:color="auto"/>
              <w:left w:val="single" w:sz="6" w:space="0" w:color="auto"/>
              <w:bottom w:val="single" w:sz="6" w:space="0" w:color="auto"/>
              <w:right w:val="single" w:sz="6" w:space="0" w:color="auto"/>
            </w:tcBorders>
          </w:tcPr>
          <w:p w14:paraId="29199D08" w14:textId="77777777" w:rsidR="00EB3ABA" w:rsidRDefault="00EB3ABA">
            <w:pPr>
              <w:spacing w:line="276" w:lineRule="auto"/>
              <w:ind w:firstLine="281"/>
              <w:jc w:val="right"/>
              <w:rPr>
                <w:rFonts w:eastAsia="MS Minngs"/>
                <w:sz w:val="18"/>
                <w:szCs w:val="18"/>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6AA01D0" w14:textId="77777777" w:rsidR="00EB3ABA" w:rsidRDefault="00EB3ABA">
            <w:pPr>
              <w:spacing w:line="276" w:lineRule="auto"/>
              <w:jc w:val="center"/>
              <w:rPr>
                <w:rFonts w:eastAsia="MS Minngs"/>
                <w:sz w:val="18"/>
                <w:szCs w:val="18"/>
                <w:lang w:eastAsia="en-US"/>
              </w:rPr>
            </w:pPr>
          </w:p>
        </w:tc>
        <w:tc>
          <w:tcPr>
            <w:tcW w:w="923" w:type="dxa"/>
            <w:tcBorders>
              <w:top w:val="single" w:sz="4" w:space="0" w:color="auto"/>
              <w:left w:val="single" w:sz="6" w:space="0" w:color="auto"/>
              <w:bottom w:val="single" w:sz="4" w:space="0" w:color="auto"/>
              <w:right w:val="single" w:sz="6" w:space="0" w:color="auto"/>
            </w:tcBorders>
          </w:tcPr>
          <w:p w14:paraId="53147475" w14:textId="77777777" w:rsidR="00EB3ABA" w:rsidRDefault="00EB3ABA">
            <w:pPr>
              <w:spacing w:line="276" w:lineRule="auto"/>
              <w:jc w:val="center"/>
              <w:rPr>
                <w:rFonts w:eastAsia="MS Minngs"/>
                <w:sz w:val="18"/>
                <w:szCs w:val="18"/>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2C49BEC" w14:textId="77777777" w:rsidR="00EB3ABA" w:rsidRDefault="00EB3ABA">
            <w:pPr>
              <w:spacing w:line="276" w:lineRule="auto"/>
              <w:rPr>
                <w:rFonts w:eastAsia="MS Minngs"/>
                <w:b/>
                <w:bCs/>
                <w:sz w:val="18"/>
                <w:szCs w:val="18"/>
                <w:lang w:eastAsia="en-US"/>
              </w:rPr>
            </w:pPr>
            <w:r>
              <w:rPr>
                <w:rFonts w:eastAsia="MS Minngs"/>
                <w:b/>
                <w:bCs/>
                <w:sz w:val="18"/>
                <w:szCs w:val="18"/>
              </w:rPr>
              <w:t>20%</w:t>
            </w:r>
          </w:p>
        </w:tc>
      </w:tr>
      <w:tr w:rsidR="00EB3ABA" w14:paraId="70C5AECF" w14:textId="77777777" w:rsidTr="00EB3ABA">
        <w:trPr>
          <w:cantSplit/>
          <w:trHeight w:val="282"/>
        </w:trPr>
        <w:tc>
          <w:tcPr>
            <w:tcW w:w="10230" w:type="dxa"/>
            <w:gridSpan w:val="13"/>
            <w:tcBorders>
              <w:top w:val="single" w:sz="4" w:space="0" w:color="auto"/>
              <w:left w:val="thinThickLargeGap" w:sz="24" w:space="0" w:color="auto"/>
              <w:bottom w:val="single" w:sz="4" w:space="0" w:color="auto"/>
              <w:right w:val="single" w:sz="4" w:space="0" w:color="auto"/>
            </w:tcBorders>
            <w:hideMark/>
          </w:tcPr>
          <w:p w14:paraId="6C30207A" w14:textId="77777777" w:rsidR="00EB3ABA" w:rsidRDefault="00EB3ABA">
            <w:pPr>
              <w:spacing w:line="276" w:lineRule="auto"/>
              <w:rPr>
                <w:rFonts w:eastAsia="MS Minngs"/>
                <w:b/>
                <w:bCs/>
                <w:sz w:val="24"/>
                <w:szCs w:val="24"/>
                <w:lang w:eastAsia="en-US"/>
              </w:rPr>
            </w:pPr>
            <w:r>
              <w:rPr>
                <w:rFonts w:eastAsia="MS Minngs"/>
                <w:sz w:val="18"/>
                <w:szCs w:val="18"/>
              </w:rPr>
              <w:t xml:space="preserve">It is expected that students will present work that is proof read and follows the </w:t>
            </w:r>
            <w:r>
              <w:rPr>
                <w:rFonts w:eastAsia="MS Minngs"/>
                <w:bCs/>
                <w:sz w:val="18"/>
                <w:szCs w:val="18"/>
              </w:rPr>
              <w:t xml:space="preserve">School </w:t>
            </w:r>
            <w:r>
              <w:rPr>
                <w:rFonts w:eastAsia="MS Minngs"/>
                <w:b/>
                <w:bCs/>
                <w:sz w:val="18"/>
                <w:szCs w:val="18"/>
              </w:rPr>
              <w:t>Reference Guide</w:t>
            </w:r>
            <w:r>
              <w:rPr>
                <w:rFonts w:eastAsia="MS Minngs"/>
                <w:sz w:val="18"/>
                <w:szCs w:val="18"/>
              </w:rPr>
              <w:t xml:space="preserve"> and </w:t>
            </w:r>
            <w:r>
              <w:rPr>
                <w:rFonts w:eastAsia="MS Minngs"/>
                <w:b/>
                <w:sz w:val="18"/>
                <w:szCs w:val="18"/>
              </w:rPr>
              <w:t>Assessment Checklist.</w:t>
            </w:r>
            <w:r>
              <w:rPr>
                <w:rFonts w:eastAsia="MS Minngs"/>
                <w:sz w:val="18"/>
                <w:szCs w:val="18"/>
              </w:rPr>
              <w:t xml:space="preserve"> </w:t>
            </w:r>
            <w:proofErr w:type="gramStart"/>
            <w:r>
              <w:rPr>
                <w:rFonts w:eastAsia="MS Minngs"/>
                <w:sz w:val="18"/>
                <w:szCs w:val="18"/>
              </w:rPr>
              <w:t>Therefore</w:t>
            </w:r>
            <w:proofErr w:type="gramEnd"/>
            <w:r>
              <w:rPr>
                <w:rFonts w:eastAsia="MS Minngs"/>
                <w:sz w:val="18"/>
                <w:szCs w:val="18"/>
              </w:rPr>
              <w:t xml:space="preserve"> a range of 0 – 10 marks will be deducted for non-completion of any of the points on the </w:t>
            </w:r>
            <w:r>
              <w:rPr>
                <w:rFonts w:eastAsia="MS Minngs"/>
                <w:b/>
                <w:sz w:val="18"/>
                <w:szCs w:val="18"/>
              </w:rPr>
              <w:t>checklist below</w:t>
            </w:r>
            <w:r>
              <w:rPr>
                <w:rFonts w:eastAsia="MS Minngs"/>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0D5AD5B8" w14:textId="77777777" w:rsidR="00EB3ABA" w:rsidRDefault="00EB3ABA">
            <w:pPr>
              <w:spacing w:line="276" w:lineRule="auto"/>
              <w:rPr>
                <w:rFonts w:eastAsia="MS Minngs"/>
                <w:b/>
                <w:bCs/>
                <w:sz w:val="24"/>
                <w:szCs w:val="24"/>
                <w:lang w:eastAsia="en-US"/>
              </w:rPr>
            </w:pPr>
          </w:p>
        </w:tc>
      </w:tr>
      <w:tr w:rsidR="00EB3ABA" w14:paraId="021297EF" w14:textId="77777777" w:rsidTr="00EB3ABA">
        <w:trPr>
          <w:cantSplit/>
          <w:trHeight w:val="4341"/>
        </w:trPr>
        <w:tc>
          <w:tcPr>
            <w:tcW w:w="10950" w:type="dxa"/>
            <w:gridSpan w:val="14"/>
            <w:tcBorders>
              <w:top w:val="single" w:sz="4" w:space="0" w:color="auto"/>
              <w:left w:val="thinThickLargeGap" w:sz="24" w:space="0" w:color="auto"/>
              <w:bottom w:val="single" w:sz="4" w:space="0" w:color="auto"/>
              <w:right w:val="thinThickLargeGap" w:sz="24" w:space="0" w:color="auto"/>
            </w:tcBorders>
          </w:tcPr>
          <w:p w14:paraId="6AD03987" w14:textId="77777777" w:rsidR="00EB3ABA" w:rsidRDefault="00EB3ABA">
            <w:pPr>
              <w:rPr>
                <w:rFonts w:eastAsia="MS Minngs"/>
                <w:b/>
                <w:bCs/>
                <w:sz w:val="24"/>
                <w:szCs w:val="24"/>
              </w:rPr>
            </w:pPr>
            <w:r>
              <w:rPr>
                <w:rFonts w:eastAsia="MS Minngs"/>
                <w:b/>
                <w:bCs/>
                <w:sz w:val="24"/>
                <w:szCs w:val="24"/>
              </w:rPr>
              <w:t>TUTOR COMMENTS:</w:t>
            </w:r>
          </w:p>
          <w:p w14:paraId="513BD379" w14:textId="77777777" w:rsidR="00EB3ABA" w:rsidRDefault="00EB3ABA">
            <w:pPr>
              <w:ind w:left="937" w:right="1152"/>
              <w:jc w:val="both"/>
              <w:rPr>
                <w:rFonts w:eastAsia="MS Minngs"/>
                <w:b/>
                <w:bCs/>
                <w:sz w:val="24"/>
                <w:szCs w:val="24"/>
              </w:rPr>
            </w:pPr>
          </w:p>
          <w:p w14:paraId="7F2CA44B" w14:textId="77777777" w:rsidR="00EB3ABA" w:rsidRDefault="00EB3ABA">
            <w:pPr>
              <w:ind w:left="937" w:right="1152"/>
              <w:jc w:val="both"/>
              <w:rPr>
                <w:rFonts w:eastAsia="MS Minngs"/>
                <w:b/>
                <w:bCs/>
                <w:sz w:val="24"/>
                <w:szCs w:val="24"/>
              </w:rPr>
            </w:pPr>
          </w:p>
          <w:p w14:paraId="6EA7BB31" w14:textId="77777777" w:rsidR="00EB3ABA" w:rsidRDefault="00EB3ABA">
            <w:pPr>
              <w:ind w:left="937" w:right="1152"/>
              <w:jc w:val="both"/>
              <w:rPr>
                <w:rFonts w:eastAsia="MS Minngs"/>
                <w:b/>
                <w:bCs/>
                <w:sz w:val="24"/>
                <w:szCs w:val="24"/>
              </w:rPr>
            </w:pPr>
          </w:p>
          <w:p w14:paraId="33C54103" w14:textId="77777777" w:rsidR="00EB3ABA" w:rsidRDefault="00EB3ABA">
            <w:pPr>
              <w:ind w:left="937" w:right="1152"/>
              <w:jc w:val="both"/>
              <w:rPr>
                <w:rFonts w:eastAsia="MS Minngs"/>
                <w:b/>
                <w:bCs/>
                <w:sz w:val="24"/>
                <w:szCs w:val="24"/>
              </w:rPr>
            </w:pPr>
          </w:p>
          <w:p w14:paraId="315BCD75" w14:textId="77777777" w:rsidR="00EB3ABA" w:rsidRDefault="00EB3ABA">
            <w:pPr>
              <w:ind w:left="937" w:right="1152"/>
              <w:jc w:val="both"/>
              <w:rPr>
                <w:rFonts w:eastAsia="MS Minngs"/>
                <w:b/>
                <w:bCs/>
                <w:sz w:val="24"/>
                <w:szCs w:val="24"/>
              </w:rPr>
            </w:pPr>
          </w:p>
          <w:p w14:paraId="29E5D247" w14:textId="77777777" w:rsidR="00EB3ABA" w:rsidRDefault="00EB3ABA">
            <w:pPr>
              <w:ind w:left="937" w:right="1152"/>
              <w:jc w:val="both"/>
              <w:rPr>
                <w:rFonts w:eastAsia="MS Minngs"/>
                <w:b/>
                <w:bCs/>
                <w:sz w:val="24"/>
                <w:szCs w:val="24"/>
              </w:rPr>
            </w:pPr>
          </w:p>
          <w:p w14:paraId="70C0C049" w14:textId="77777777" w:rsidR="00EB3ABA" w:rsidRDefault="00EB3ABA">
            <w:pPr>
              <w:ind w:left="937" w:right="1152"/>
              <w:jc w:val="both"/>
              <w:rPr>
                <w:rFonts w:eastAsia="MS Minngs"/>
                <w:b/>
                <w:bCs/>
                <w:sz w:val="24"/>
                <w:szCs w:val="24"/>
              </w:rPr>
            </w:pPr>
          </w:p>
          <w:p w14:paraId="2D9DB033" w14:textId="77777777" w:rsidR="00EB3ABA" w:rsidRDefault="00EB3ABA">
            <w:pPr>
              <w:ind w:left="937" w:right="1152"/>
              <w:jc w:val="both"/>
              <w:rPr>
                <w:rFonts w:eastAsia="MS Minngs"/>
                <w:b/>
                <w:bCs/>
                <w:sz w:val="24"/>
                <w:szCs w:val="24"/>
              </w:rPr>
            </w:pPr>
          </w:p>
          <w:p w14:paraId="157D5BC9" w14:textId="77777777" w:rsidR="00EB3ABA" w:rsidRDefault="00EB3ABA">
            <w:pPr>
              <w:ind w:left="937" w:right="1152"/>
              <w:jc w:val="both"/>
              <w:rPr>
                <w:rFonts w:eastAsia="MS Minngs"/>
                <w:b/>
                <w:bCs/>
                <w:sz w:val="24"/>
                <w:szCs w:val="24"/>
              </w:rPr>
            </w:pPr>
          </w:p>
          <w:p w14:paraId="0536FDE6" w14:textId="77777777" w:rsidR="00EB3ABA" w:rsidRDefault="00EB3ABA">
            <w:pPr>
              <w:ind w:left="937" w:right="1152"/>
              <w:jc w:val="both"/>
              <w:rPr>
                <w:rFonts w:eastAsia="MS Minngs"/>
                <w:b/>
                <w:bCs/>
                <w:sz w:val="24"/>
                <w:szCs w:val="24"/>
              </w:rPr>
            </w:pPr>
          </w:p>
          <w:p w14:paraId="29B705CC" w14:textId="77777777" w:rsidR="00EB3ABA" w:rsidRDefault="00EB3ABA">
            <w:pPr>
              <w:ind w:left="937" w:right="1152"/>
              <w:jc w:val="both"/>
              <w:rPr>
                <w:rFonts w:eastAsia="MS Minngs"/>
                <w:b/>
                <w:bCs/>
                <w:sz w:val="24"/>
                <w:szCs w:val="24"/>
              </w:rPr>
            </w:pPr>
          </w:p>
          <w:p w14:paraId="6D662126" w14:textId="77777777" w:rsidR="00EB3ABA" w:rsidRDefault="00EB3ABA">
            <w:pPr>
              <w:spacing w:line="276" w:lineRule="auto"/>
              <w:ind w:left="937" w:right="1152"/>
              <w:jc w:val="both"/>
              <w:rPr>
                <w:rFonts w:eastAsia="MS Minngs"/>
                <w:b/>
                <w:bCs/>
                <w:sz w:val="24"/>
                <w:szCs w:val="24"/>
                <w:lang w:eastAsia="en-US"/>
              </w:rPr>
            </w:pPr>
          </w:p>
        </w:tc>
      </w:tr>
      <w:tr w:rsidR="00EB3ABA" w14:paraId="3FA0C7EF" w14:textId="77777777" w:rsidTr="00EB3ABA">
        <w:trPr>
          <w:cantSplit/>
          <w:trHeight w:val="365"/>
        </w:trPr>
        <w:tc>
          <w:tcPr>
            <w:tcW w:w="2664" w:type="dxa"/>
            <w:gridSpan w:val="2"/>
            <w:tcBorders>
              <w:top w:val="single" w:sz="4" w:space="0" w:color="auto"/>
              <w:left w:val="thinThickLargeGap" w:sz="24" w:space="0" w:color="auto"/>
              <w:bottom w:val="thickThinLargeGap" w:sz="24" w:space="0" w:color="auto"/>
              <w:right w:val="single" w:sz="4" w:space="0" w:color="auto"/>
            </w:tcBorders>
            <w:hideMark/>
          </w:tcPr>
          <w:p w14:paraId="1E5B594F" w14:textId="77777777" w:rsidR="00EB3ABA" w:rsidRDefault="00EB3ABA">
            <w:pPr>
              <w:rPr>
                <w:rFonts w:eastAsia="MS Minngs"/>
                <w:b/>
                <w:bCs/>
                <w:sz w:val="18"/>
                <w:szCs w:val="18"/>
              </w:rPr>
            </w:pPr>
            <w:r>
              <w:rPr>
                <w:rFonts w:eastAsia="MS Minngs"/>
                <w:b/>
                <w:bCs/>
                <w:sz w:val="18"/>
                <w:szCs w:val="18"/>
              </w:rPr>
              <w:t xml:space="preserve"> Submission date: </w:t>
            </w:r>
          </w:p>
          <w:p w14:paraId="317DE8FE" w14:textId="77777777" w:rsidR="00EB3ABA" w:rsidRDefault="00097266">
            <w:pPr>
              <w:rPr>
                <w:rFonts w:eastAsia="MS Minngs"/>
                <w:b/>
                <w:bCs/>
                <w:sz w:val="18"/>
                <w:szCs w:val="18"/>
              </w:rPr>
            </w:pPr>
            <w:r>
              <w:rPr>
                <w:rFonts w:eastAsia="MS Minngs"/>
                <w:b/>
                <w:bCs/>
                <w:sz w:val="18"/>
                <w:szCs w:val="18"/>
              </w:rPr>
              <w:t>12</w:t>
            </w:r>
            <w:r w:rsidRPr="00097266">
              <w:rPr>
                <w:rFonts w:eastAsia="MS Minngs"/>
                <w:b/>
                <w:bCs/>
                <w:sz w:val="18"/>
                <w:szCs w:val="18"/>
                <w:vertAlign w:val="superscript"/>
              </w:rPr>
              <w:t>th</w:t>
            </w:r>
            <w:r>
              <w:rPr>
                <w:rFonts w:eastAsia="MS Minngs"/>
                <w:b/>
                <w:bCs/>
                <w:sz w:val="18"/>
                <w:szCs w:val="18"/>
              </w:rPr>
              <w:t xml:space="preserve"> January 2018</w:t>
            </w:r>
          </w:p>
          <w:p w14:paraId="46603915" w14:textId="77777777" w:rsidR="00EB3ABA" w:rsidRDefault="00EB3ABA">
            <w:pPr>
              <w:spacing w:line="276" w:lineRule="auto"/>
              <w:rPr>
                <w:rFonts w:eastAsia="MS Minngs"/>
                <w:b/>
                <w:bCs/>
                <w:sz w:val="18"/>
                <w:szCs w:val="18"/>
                <w:lang w:eastAsia="en-US"/>
              </w:rPr>
            </w:pPr>
            <w:r>
              <w:rPr>
                <w:rFonts w:eastAsia="MS Minngs"/>
                <w:b/>
                <w:bCs/>
                <w:sz w:val="18"/>
                <w:szCs w:val="18"/>
              </w:rPr>
              <w:t xml:space="preserve">via </w:t>
            </w:r>
            <w:proofErr w:type="spellStart"/>
            <w:r>
              <w:rPr>
                <w:rFonts w:eastAsia="MS Minngs"/>
                <w:b/>
                <w:bCs/>
                <w:sz w:val="18"/>
                <w:szCs w:val="18"/>
              </w:rPr>
              <w:t>Turnitin</w:t>
            </w:r>
            <w:proofErr w:type="spellEnd"/>
          </w:p>
        </w:tc>
        <w:tc>
          <w:tcPr>
            <w:tcW w:w="2339" w:type="dxa"/>
            <w:gridSpan w:val="4"/>
            <w:tcBorders>
              <w:top w:val="single" w:sz="4" w:space="0" w:color="auto"/>
              <w:left w:val="single" w:sz="4" w:space="0" w:color="auto"/>
              <w:bottom w:val="thickThinLargeGap" w:sz="24" w:space="0" w:color="auto"/>
              <w:right w:val="single" w:sz="4" w:space="0" w:color="auto"/>
            </w:tcBorders>
            <w:hideMark/>
          </w:tcPr>
          <w:p w14:paraId="747AA82D" w14:textId="77777777" w:rsidR="00EB3ABA" w:rsidRDefault="00EB3ABA">
            <w:pPr>
              <w:rPr>
                <w:rFonts w:eastAsia="MS Minngs"/>
                <w:b/>
                <w:bCs/>
                <w:sz w:val="18"/>
                <w:szCs w:val="18"/>
              </w:rPr>
            </w:pPr>
            <w:r>
              <w:rPr>
                <w:rFonts w:eastAsia="MS Minngs"/>
                <w:b/>
                <w:bCs/>
                <w:sz w:val="18"/>
                <w:szCs w:val="18"/>
              </w:rPr>
              <w:t>Return date:</w:t>
            </w:r>
          </w:p>
          <w:p w14:paraId="2092C67A" w14:textId="77777777" w:rsidR="00EB3ABA" w:rsidRDefault="00EB3ABA">
            <w:pPr>
              <w:spacing w:line="276" w:lineRule="auto"/>
              <w:rPr>
                <w:rFonts w:eastAsia="MS Minngs"/>
                <w:b/>
                <w:bCs/>
                <w:sz w:val="18"/>
                <w:szCs w:val="18"/>
                <w:lang w:eastAsia="en-US"/>
              </w:rPr>
            </w:pPr>
            <w:r>
              <w:rPr>
                <w:rFonts w:eastAsia="MS Minngs"/>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39D5012D" w14:textId="77777777" w:rsidR="00EB3ABA" w:rsidRDefault="00EB3ABA">
            <w:pPr>
              <w:spacing w:line="276" w:lineRule="auto"/>
              <w:rPr>
                <w:rFonts w:eastAsia="MS Minngs"/>
                <w:b/>
                <w:bCs/>
                <w:sz w:val="18"/>
                <w:szCs w:val="18"/>
                <w:lang w:eastAsia="en-US"/>
              </w:rPr>
            </w:pPr>
            <w:r>
              <w:rPr>
                <w:rFonts w:eastAsia="MS Minngs"/>
                <w:b/>
                <w:bCs/>
                <w:sz w:val="18"/>
                <w:szCs w:val="18"/>
              </w:rPr>
              <w:t>Tutor: Karin Thomas</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3B9AE06F" w14:textId="77777777" w:rsidR="00EB3ABA" w:rsidRDefault="00EB3ABA">
            <w:pPr>
              <w:spacing w:line="276" w:lineRule="auto"/>
              <w:rPr>
                <w:rFonts w:eastAsia="MS Minngs"/>
                <w:b/>
                <w:bCs/>
                <w:sz w:val="18"/>
                <w:szCs w:val="18"/>
                <w:lang w:eastAsia="en-US"/>
              </w:rPr>
            </w:pPr>
            <w:r>
              <w:rPr>
                <w:rFonts w:eastAsia="MS Minngs"/>
                <w:b/>
                <w:bCs/>
                <w:sz w:val="18"/>
                <w:szCs w:val="18"/>
              </w:rPr>
              <w:t xml:space="preserve">Mark: </w:t>
            </w:r>
          </w:p>
        </w:tc>
      </w:tr>
    </w:tbl>
    <w:p w14:paraId="1622EBDA" w14:textId="77777777" w:rsidR="00EB3ABA" w:rsidRDefault="00EB3ABA" w:rsidP="00EB3ABA">
      <w:pPr>
        <w:rPr>
          <w:rFonts w:asciiTheme="minorHAnsi" w:eastAsiaTheme="minorHAnsi" w:hAnsiTheme="minorHAnsi" w:cstheme="minorBidi"/>
          <w:sz w:val="24"/>
          <w:szCs w:val="24"/>
          <w:lang w:eastAsia="en-US"/>
        </w:rPr>
      </w:pPr>
    </w:p>
    <w:p w14:paraId="54BEBD5F" w14:textId="77777777" w:rsidR="00EB3ABA" w:rsidRDefault="00EB3ABA" w:rsidP="00EB3ABA">
      <w:pPr>
        <w:ind w:left="-284"/>
        <w:jc w:val="center"/>
        <w:rPr>
          <w:rFonts w:eastAsia="MS Minngs"/>
          <w:sz w:val="24"/>
          <w:szCs w:val="24"/>
        </w:rPr>
      </w:pPr>
      <w:r>
        <w:rPr>
          <w:rFonts w:eastAsia="MS Minngs"/>
          <w:sz w:val="24"/>
          <w:szCs w:val="24"/>
        </w:rPr>
        <w:br w:type="page"/>
      </w:r>
    </w:p>
    <w:p w14:paraId="3473C1AD" w14:textId="77777777" w:rsidR="00EB3ABA" w:rsidRDefault="00EB3ABA" w:rsidP="00EB3ABA">
      <w:pPr>
        <w:ind w:left="-284"/>
        <w:jc w:val="center"/>
        <w:rPr>
          <w:rFonts w:eastAsia="MS Minngs"/>
          <w:sz w:val="24"/>
          <w:szCs w:val="24"/>
        </w:rPr>
      </w:pPr>
    </w:p>
    <w:p w14:paraId="57D9CD5B" w14:textId="77777777" w:rsidR="00EB3ABA" w:rsidRDefault="00EB3ABA" w:rsidP="00EB3ABA">
      <w:pPr>
        <w:ind w:left="-284"/>
        <w:jc w:val="center"/>
        <w:rPr>
          <w:rFonts w:eastAsia="MS Minngs"/>
          <w:sz w:val="24"/>
          <w:szCs w:val="24"/>
        </w:rPr>
      </w:pPr>
    </w:p>
    <w:p w14:paraId="59A80F26" w14:textId="77777777" w:rsidR="00EB3ABA" w:rsidRDefault="00EB3ABA" w:rsidP="00EB3ABA">
      <w:pPr>
        <w:ind w:left="-284"/>
        <w:jc w:val="center"/>
        <w:rPr>
          <w:rFonts w:eastAsia="MS Minngs"/>
          <w:sz w:val="24"/>
          <w:szCs w:val="24"/>
        </w:rPr>
      </w:pPr>
    </w:p>
    <w:p w14:paraId="1F59FEA5" w14:textId="77777777" w:rsidR="00EB3ABA" w:rsidRDefault="00EB3ABA" w:rsidP="00EB3ABA">
      <w:pPr>
        <w:ind w:left="-284"/>
        <w:jc w:val="center"/>
        <w:rPr>
          <w:rFonts w:eastAsia="MS Minngs"/>
          <w:b/>
          <w:bCs/>
          <w:sz w:val="28"/>
          <w:szCs w:val="28"/>
          <w:u w:val="single"/>
        </w:rPr>
      </w:pPr>
      <w:r>
        <w:rPr>
          <w:rFonts w:eastAsia="MS Minngs"/>
          <w:b/>
          <w:bCs/>
          <w:sz w:val="28"/>
          <w:szCs w:val="28"/>
          <w:u w:val="single"/>
        </w:rPr>
        <w:t>Assignment Checklist</w:t>
      </w:r>
    </w:p>
    <w:p w14:paraId="5A8AD19D" w14:textId="77777777" w:rsidR="00EB3ABA" w:rsidRDefault="00EB3ABA" w:rsidP="00EB3ABA">
      <w:pPr>
        <w:ind w:left="-284"/>
        <w:jc w:val="center"/>
        <w:rPr>
          <w:rFonts w:eastAsia="MS Minngs"/>
          <w:b/>
          <w:bCs/>
          <w:sz w:val="28"/>
          <w:szCs w:val="28"/>
        </w:rPr>
      </w:pPr>
    </w:p>
    <w:p w14:paraId="1A984D6D" w14:textId="77777777" w:rsidR="00EB3ABA" w:rsidRDefault="00EB3ABA" w:rsidP="00EB3ABA">
      <w:pPr>
        <w:widowControl w:val="0"/>
        <w:numPr>
          <w:ilvl w:val="0"/>
          <w:numId w:val="14"/>
        </w:numPr>
        <w:autoSpaceDE w:val="0"/>
        <w:autoSpaceDN w:val="0"/>
        <w:adjustRightInd w:val="0"/>
        <w:spacing w:after="240"/>
        <w:ind w:left="147" w:right="-391" w:hanging="357"/>
        <w:contextualSpacing/>
        <w:rPr>
          <w:sz w:val="24"/>
          <w:szCs w:val="24"/>
          <w:lang w:eastAsia="en-US"/>
        </w:rPr>
      </w:pPr>
      <w:r>
        <w:rPr>
          <w:sz w:val="24"/>
          <w:szCs w:val="24"/>
        </w:rPr>
        <w:t xml:space="preserve">Please complete the </w:t>
      </w:r>
      <w:r>
        <w:rPr>
          <w:b/>
          <w:sz w:val="24"/>
          <w:szCs w:val="24"/>
        </w:rPr>
        <w:t>Personal Evaluation</w:t>
      </w:r>
      <w:r>
        <w:rPr>
          <w:sz w:val="24"/>
          <w:szCs w:val="24"/>
        </w:rPr>
        <w:t xml:space="preserve"> section of the Assessment Feedback sheet and paste it into the front of your assignment</w:t>
      </w:r>
    </w:p>
    <w:p w14:paraId="5FDF1CD2" w14:textId="77777777" w:rsidR="00EB3ABA" w:rsidRDefault="00EB3ABA" w:rsidP="00EB3ABA">
      <w:pPr>
        <w:widowControl w:val="0"/>
        <w:autoSpaceDE w:val="0"/>
        <w:autoSpaceDN w:val="0"/>
        <w:adjustRightInd w:val="0"/>
        <w:spacing w:after="240"/>
        <w:ind w:left="147" w:right="-391"/>
        <w:contextualSpacing/>
        <w:rPr>
          <w:sz w:val="24"/>
          <w:szCs w:val="24"/>
        </w:rPr>
      </w:pPr>
    </w:p>
    <w:p w14:paraId="0D619669"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 xml:space="preserve">Submission is a </w:t>
      </w:r>
      <w:r>
        <w:rPr>
          <w:b/>
          <w:sz w:val="24"/>
          <w:szCs w:val="24"/>
        </w:rPr>
        <w:t>single word file, clearly labelled</w:t>
      </w:r>
      <w:r>
        <w:rPr>
          <w:sz w:val="24"/>
          <w:szCs w:val="24"/>
        </w:rPr>
        <w:t xml:space="preserve"> with your name and module code</w:t>
      </w:r>
    </w:p>
    <w:p w14:paraId="73D3DFC1"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Font style - Times New Roman, size -12 for text and 14 for headings</w:t>
      </w:r>
    </w:p>
    <w:p w14:paraId="223BF65C"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Ink colour – black only</w:t>
      </w:r>
    </w:p>
    <w:p w14:paraId="7166FC03"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Line spacing – 1.5 line spacing and 2cm- 2.5cm page margins</w:t>
      </w:r>
    </w:p>
    <w:p w14:paraId="16DF0211"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Quotations more than three lines to be indented 1 line spacing</w:t>
      </w:r>
    </w:p>
    <w:p w14:paraId="045F0D23"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proofErr w:type="gramStart"/>
      <w:r>
        <w:rPr>
          <w:sz w:val="24"/>
          <w:szCs w:val="24"/>
        </w:rPr>
        <w:t>One line</w:t>
      </w:r>
      <w:proofErr w:type="gramEnd"/>
      <w:r>
        <w:rPr>
          <w:sz w:val="24"/>
          <w:szCs w:val="24"/>
        </w:rPr>
        <w:t xml:space="preserve"> space between paragraphs, paragraphs must be left aligned</w:t>
      </w:r>
    </w:p>
    <w:p w14:paraId="4D87ABB7"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 xml:space="preserve">Pagination (your essay should have </w:t>
      </w:r>
      <w:r>
        <w:rPr>
          <w:b/>
          <w:sz w:val="24"/>
          <w:szCs w:val="24"/>
        </w:rPr>
        <w:t>page numbers</w:t>
      </w:r>
      <w:r>
        <w:rPr>
          <w:sz w:val="24"/>
          <w:szCs w:val="24"/>
        </w:rPr>
        <w:t xml:space="preserve">) </w:t>
      </w:r>
    </w:p>
    <w:p w14:paraId="68D36791"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All tables and figures are internally referenced and have a title</w:t>
      </w:r>
    </w:p>
    <w:p w14:paraId="11390896"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b/>
          <w:sz w:val="24"/>
          <w:szCs w:val="24"/>
        </w:rPr>
        <w:t>Word count</w:t>
      </w:r>
      <w:r>
        <w:rPr>
          <w:sz w:val="24"/>
          <w:szCs w:val="24"/>
        </w:rPr>
        <w:t xml:space="preserve"> checked and written at end of text (before references and any appendix)</w:t>
      </w:r>
    </w:p>
    <w:p w14:paraId="540B0CFA"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Essay is within 10% of the word limit (excluding references and any appendices)</w:t>
      </w:r>
    </w:p>
    <w:p w14:paraId="46FDAC49"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b/>
          <w:sz w:val="24"/>
          <w:szCs w:val="24"/>
        </w:rPr>
        <w:t>All</w:t>
      </w:r>
      <w:r>
        <w:rPr>
          <w:sz w:val="24"/>
          <w:szCs w:val="24"/>
        </w:rPr>
        <w:t xml:space="preserve"> references in the text are included in the reference list</w:t>
      </w:r>
    </w:p>
    <w:p w14:paraId="0CC741B7"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b/>
          <w:sz w:val="24"/>
          <w:szCs w:val="24"/>
        </w:rPr>
      </w:pPr>
      <w:r>
        <w:rPr>
          <w:b/>
          <w:sz w:val="24"/>
          <w:szCs w:val="24"/>
        </w:rPr>
        <w:t>Correct referencing following the Harvard style, as described in the Palgrave study skills book ‘Cite them Right’.</w:t>
      </w:r>
    </w:p>
    <w:p w14:paraId="5330D11C"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 xml:space="preserve">Correct spelling using </w:t>
      </w:r>
      <w:r>
        <w:rPr>
          <w:b/>
          <w:sz w:val="24"/>
          <w:szCs w:val="24"/>
        </w:rPr>
        <w:t>UK English</w:t>
      </w:r>
    </w:p>
    <w:p w14:paraId="12D311E4"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Correct use of punctuation</w:t>
      </w:r>
    </w:p>
    <w:p w14:paraId="46620ED3"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Grammar and syntax correct- double check anything that has a green line under it</w:t>
      </w:r>
    </w:p>
    <w:p w14:paraId="3ADF9AEE"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I have read my assignment out loud to myself and it makes sense and is easy to read</w:t>
      </w:r>
    </w:p>
    <w:p w14:paraId="2F4773FB"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Somebody else has read my work and it makes sense to him or her!</w:t>
      </w:r>
    </w:p>
    <w:p w14:paraId="63391DA7" w14:textId="77777777"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b/>
          <w:sz w:val="24"/>
          <w:szCs w:val="24"/>
        </w:rPr>
      </w:pPr>
      <w:r>
        <w:rPr>
          <w:b/>
          <w:sz w:val="24"/>
          <w:szCs w:val="24"/>
        </w:rPr>
        <w:t xml:space="preserve">I have </w:t>
      </w:r>
      <w:proofErr w:type="gramStart"/>
      <w:r>
        <w:rPr>
          <w:b/>
          <w:sz w:val="24"/>
          <w:szCs w:val="24"/>
        </w:rPr>
        <w:t>checked</w:t>
      </w:r>
      <w:proofErr w:type="gramEnd"/>
      <w:r>
        <w:rPr>
          <w:b/>
          <w:sz w:val="24"/>
          <w:szCs w:val="24"/>
        </w:rPr>
        <w:t xml:space="preserve"> and I have not plagiarised </w:t>
      </w:r>
    </w:p>
    <w:p w14:paraId="213375B9" w14:textId="1517AF32" w:rsidR="00EB3ABA" w:rsidRDefault="00EB3ABA" w:rsidP="00EB3ABA">
      <w:pPr>
        <w:jc w:val="center"/>
        <w:rPr>
          <w:b/>
          <w:sz w:val="52"/>
        </w:rPr>
      </w:pPr>
      <w:r>
        <w:rPr>
          <w:b/>
          <w:sz w:val="52"/>
        </w:rPr>
        <w:t>Failure to follow these guidelines will cost you marks!</w:t>
      </w:r>
    </w:p>
    <w:p w14:paraId="48A8DF50" w14:textId="118BEB37" w:rsidR="00947A93" w:rsidRDefault="00947A93" w:rsidP="00EB3ABA">
      <w:pPr>
        <w:jc w:val="center"/>
        <w:rPr>
          <w:b/>
          <w:sz w:val="52"/>
        </w:rPr>
      </w:pPr>
    </w:p>
    <w:p w14:paraId="3FCB46B7" w14:textId="7464BAFC" w:rsidR="00947A93" w:rsidRDefault="00947A93" w:rsidP="00EB3ABA">
      <w:pPr>
        <w:jc w:val="center"/>
        <w:rPr>
          <w:b/>
          <w:sz w:val="52"/>
        </w:rPr>
      </w:pPr>
    </w:p>
    <w:p w14:paraId="576653F3" w14:textId="632BCD5F" w:rsidR="00947A93" w:rsidRDefault="008136B2" w:rsidP="00D800AA">
      <w:pPr>
        <w:spacing w:line="360" w:lineRule="auto"/>
        <w:jc w:val="center"/>
        <w:rPr>
          <w:b/>
          <w:sz w:val="28"/>
          <w:szCs w:val="28"/>
        </w:rPr>
      </w:pPr>
      <w:r>
        <w:rPr>
          <w:b/>
          <w:sz w:val="28"/>
          <w:szCs w:val="28"/>
        </w:rPr>
        <w:t>Jamie Miller</w:t>
      </w:r>
    </w:p>
    <w:p w14:paraId="09B5B3DD" w14:textId="343F185E" w:rsidR="002868BD" w:rsidRDefault="008136B2" w:rsidP="002868BD">
      <w:pPr>
        <w:pStyle w:val="BodyText"/>
        <w:rPr>
          <w:b/>
          <w:color w:val="000000" w:themeColor="text1"/>
          <w:sz w:val="28"/>
          <w:szCs w:val="28"/>
        </w:rPr>
      </w:pPr>
      <w:r>
        <w:rPr>
          <w:b/>
          <w:sz w:val="28"/>
          <w:szCs w:val="28"/>
        </w:rPr>
        <w:t>Water is 1000</w:t>
      </w:r>
      <w:r w:rsidR="001A6F11">
        <w:rPr>
          <w:b/>
          <w:sz w:val="28"/>
          <w:szCs w:val="28"/>
        </w:rPr>
        <w:t xml:space="preserve"> times </w:t>
      </w:r>
      <w:proofErr w:type="gramStart"/>
      <w:r w:rsidR="001A6F11">
        <w:rPr>
          <w:b/>
          <w:sz w:val="28"/>
          <w:szCs w:val="28"/>
        </w:rPr>
        <w:t>more dense</w:t>
      </w:r>
      <w:proofErr w:type="gramEnd"/>
      <w:r w:rsidR="001A6F11">
        <w:rPr>
          <w:b/>
          <w:sz w:val="28"/>
          <w:szCs w:val="28"/>
        </w:rPr>
        <w:t xml:space="preserve"> than air</w:t>
      </w:r>
      <w:r w:rsidR="005D7064">
        <w:rPr>
          <w:b/>
          <w:sz w:val="28"/>
          <w:szCs w:val="28"/>
        </w:rPr>
        <w:t xml:space="preserve">, </w:t>
      </w:r>
      <w:r w:rsidR="00F3240B">
        <w:rPr>
          <w:b/>
          <w:sz w:val="28"/>
          <w:szCs w:val="28"/>
        </w:rPr>
        <w:t>so when the body moves forward through it, the water resists</w:t>
      </w:r>
      <w:r w:rsidR="00ED56DC">
        <w:rPr>
          <w:b/>
          <w:sz w:val="28"/>
          <w:szCs w:val="28"/>
        </w:rPr>
        <w:t xml:space="preserve"> its movement</w:t>
      </w:r>
      <w:r w:rsidR="00CA24CF">
        <w:rPr>
          <w:b/>
          <w:sz w:val="28"/>
          <w:szCs w:val="28"/>
        </w:rPr>
        <w:t xml:space="preserve">; </w:t>
      </w:r>
      <w:r w:rsidR="002868BD">
        <w:rPr>
          <w:b/>
          <w:color w:val="000000" w:themeColor="text1"/>
          <w:sz w:val="28"/>
          <w:szCs w:val="28"/>
        </w:rPr>
        <w:t>Discuss the above statement in relation to ‘Front Crawl’ and ‘Back Crawl’ showing a sound understanding of the different types of resistance/drag, swimmers need to overcome.</w:t>
      </w:r>
    </w:p>
    <w:p w14:paraId="7396AB6F" w14:textId="763BAC22" w:rsidR="002868BD" w:rsidRDefault="002868BD" w:rsidP="002868BD">
      <w:pPr>
        <w:pStyle w:val="BodyText"/>
        <w:rPr>
          <w:b/>
          <w:color w:val="000000" w:themeColor="text1"/>
          <w:sz w:val="28"/>
          <w:szCs w:val="28"/>
        </w:rPr>
      </w:pPr>
    </w:p>
    <w:p w14:paraId="74591E29" w14:textId="1A0F15A4" w:rsidR="002868BD" w:rsidRDefault="00855507" w:rsidP="002868BD">
      <w:pPr>
        <w:pStyle w:val="BodyText"/>
        <w:rPr>
          <w:color w:val="000000" w:themeColor="text1"/>
          <w:szCs w:val="24"/>
        </w:rPr>
      </w:pPr>
      <w:r>
        <w:rPr>
          <w:color w:val="000000" w:themeColor="text1"/>
          <w:szCs w:val="24"/>
        </w:rPr>
        <w:t>The purpose of this essay is to discuss the title statement</w:t>
      </w:r>
      <w:r w:rsidR="00CC6E21">
        <w:rPr>
          <w:color w:val="000000" w:themeColor="text1"/>
          <w:szCs w:val="24"/>
        </w:rPr>
        <w:t xml:space="preserve"> “</w:t>
      </w:r>
      <w:r w:rsidR="000969E6">
        <w:rPr>
          <w:color w:val="000000" w:themeColor="text1"/>
          <w:szCs w:val="24"/>
        </w:rPr>
        <w:t xml:space="preserve">water is 1000 time </w:t>
      </w:r>
      <w:proofErr w:type="gramStart"/>
      <w:r w:rsidR="000969E6">
        <w:rPr>
          <w:color w:val="000000" w:themeColor="text1"/>
          <w:szCs w:val="24"/>
        </w:rPr>
        <w:t>more dense</w:t>
      </w:r>
      <w:proofErr w:type="gramEnd"/>
      <w:r w:rsidR="000969E6">
        <w:rPr>
          <w:color w:val="000000" w:themeColor="text1"/>
          <w:szCs w:val="24"/>
        </w:rPr>
        <w:t xml:space="preserve"> than air, so when the body moves forward through it</w:t>
      </w:r>
      <w:r w:rsidR="004D1D28">
        <w:rPr>
          <w:color w:val="000000" w:themeColor="text1"/>
          <w:szCs w:val="24"/>
        </w:rPr>
        <w:t xml:space="preserve">, the water resists its movement”. </w:t>
      </w:r>
      <w:r w:rsidR="006841CA">
        <w:rPr>
          <w:color w:val="000000" w:themeColor="text1"/>
          <w:szCs w:val="24"/>
        </w:rPr>
        <w:t>So,</w:t>
      </w:r>
      <w:r w:rsidR="00FD1377">
        <w:rPr>
          <w:color w:val="000000" w:themeColor="text1"/>
          <w:szCs w:val="24"/>
        </w:rPr>
        <w:t xml:space="preserve"> it must be discussed</w:t>
      </w:r>
      <w:r w:rsidR="00FA6BB0">
        <w:rPr>
          <w:color w:val="000000" w:themeColor="text1"/>
          <w:szCs w:val="24"/>
        </w:rPr>
        <w:t xml:space="preserve"> for</w:t>
      </w:r>
      <w:r w:rsidR="00FD1377">
        <w:rPr>
          <w:color w:val="000000" w:themeColor="text1"/>
          <w:szCs w:val="24"/>
        </w:rPr>
        <w:t xml:space="preserve"> </w:t>
      </w:r>
      <w:r w:rsidR="00787097">
        <w:rPr>
          <w:color w:val="000000" w:themeColor="text1"/>
          <w:szCs w:val="24"/>
        </w:rPr>
        <w:t xml:space="preserve">what reasons does water </w:t>
      </w:r>
      <w:r w:rsidR="005E0491">
        <w:rPr>
          <w:color w:val="000000" w:themeColor="text1"/>
          <w:szCs w:val="24"/>
        </w:rPr>
        <w:t>resist m</w:t>
      </w:r>
      <w:r w:rsidR="00787097">
        <w:rPr>
          <w:color w:val="000000" w:themeColor="text1"/>
          <w:szCs w:val="24"/>
        </w:rPr>
        <w:t xml:space="preserve">ovement and </w:t>
      </w:r>
      <w:r w:rsidR="005E0491">
        <w:rPr>
          <w:color w:val="000000" w:themeColor="text1"/>
          <w:szCs w:val="24"/>
        </w:rPr>
        <w:t>what is p</w:t>
      </w:r>
      <w:r w:rsidR="00787097">
        <w:rPr>
          <w:color w:val="000000" w:themeColor="text1"/>
          <w:szCs w:val="24"/>
        </w:rPr>
        <w:t xml:space="preserve">resent for this to happen. </w:t>
      </w:r>
      <w:r w:rsidR="00155215">
        <w:rPr>
          <w:color w:val="000000" w:themeColor="text1"/>
          <w:szCs w:val="24"/>
        </w:rPr>
        <w:t>Also,</w:t>
      </w:r>
      <w:r w:rsidR="005B3F19">
        <w:rPr>
          <w:color w:val="000000" w:themeColor="text1"/>
          <w:szCs w:val="24"/>
        </w:rPr>
        <w:t xml:space="preserve"> how does this apply to different movements through the water</w:t>
      </w:r>
      <w:r w:rsidR="00155215">
        <w:rPr>
          <w:color w:val="000000" w:themeColor="text1"/>
          <w:szCs w:val="24"/>
        </w:rPr>
        <w:t xml:space="preserve"> such as front crawl and back crawl. </w:t>
      </w:r>
    </w:p>
    <w:p w14:paraId="18D2B378" w14:textId="08DD16CA" w:rsidR="00E92A81" w:rsidRDefault="00933DDD" w:rsidP="00E92A81">
      <w:pPr>
        <w:pStyle w:val="BodyText"/>
        <w:rPr>
          <w:color w:val="000000" w:themeColor="text1"/>
          <w:szCs w:val="24"/>
        </w:rPr>
      </w:pPr>
      <w:r>
        <w:rPr>
          <w:color w:val="000000" w:themeColor="text1"/>
          <w:szCs w:val="24"/>
        </w:rPr>
        <w:t xml:space="preserve">As water is </w:t>
      </w:r>
      <w:proofErr w:type="gramStart"/>
      <w:r w:rsidR="000E1956">
        <w:rPr>
          <w:color w:val="000000" w:themeColor="text1"/>
          <w:szCs w:val="24"/>
        </w:rPr>
        <w:t>more dense</w:t>
      </w:r>
      <w:proofErr w:type="gramEnd"/>
      <w:r w:rsidR="000E1956">
        <w:rPr>
          <w:color w:val="000000" w:themeColor="text1"/>
          <w:szCs w:val="24"/>
        </w:rPr>
        <w:t xml:space="preserve"> than air a resistance is provided when a body attempts to move through it</w:t>
      </w:r>
      <w:r w:rsidR="00551911">
        <w:rPr>
          <w:color w:val="000000" w:themeColor="text1"/>
          <w:szCs w:val="24"/>
        </w:rPr>
        <w:t>, this resistance is known as ‘Drag’</w:t>
      </w:r>
      <w:r w:rsidR="00965547">
        <w:rPr>
          <w:color w:val="000000" w:themeColor="text1"/>
          <w:szCs w:val="24"/>
        </w:rPr>
        <w:t xml:space="preserve">. </w:t>
      </w:r>
      <w:r w:rsidR="00251B01">
        <w:rPr>
          <w:color w:val="000000" w:themeColor="text1"/>
          <w:szCs w:val="24"/>
        </w:rPr>
        <w:t xml:space="preserve">Drag is a </w:t>
      </w:r>
      <w:r w:rsidR="00CA436C">
        <w:rPr>
          <w:color w:val="000000" w:themeColor="text1"/>
          <w:szCs w:val="24"/>
        </w:rPr>
        <w:t xml:space="preserve">force </w:t>
      </w:r>
      <w:r w:rsidR="004F5386">
        <w:rPr>
          <w:color w:val="000000" w:themeColor="text1"/>
          <w:szCs w:val="24"/>
        </w:rPr>
        <w:t>that acts to prevent propulsion.</w:t>
      </w:r>
      <w:r w:rsidR="007754EA">
        <w:rPr>
          <w:color w:val="000000" w:themeColor="text1"/>
          <w:szCs w:val="24"/>
        </w:rPr>
        <w:t xml:space="preserve"> This is due to Newton’s third law where when a force is created there will be an equal and</w:t>
      </w:r>
      <w:r w:rsidR="003A2C54">
        <w:rPr>
          <w:color w:val="000000" w:themeColor="text1"/>
          <w:szCs w:val="24"/>
        </w:rPr>
        <w:t xml:space="preserve"> </w:t>
      </w:r>
      <w:r w:rsidR="007754EA">
        <w:rPr>
          <w:color w:val="000000" w:themeColor="text1"/>
          <w:szCs w:val="24"/>
        </w:rPr>
        <w:t>opposite</w:t>
      </w:r>
      <w:r w:rsidR="003A2C54">
        <w:rPr>
          <w:color w:val="000000" w:themeColor="text1"/>
          <w:szCs w:val="24"/>
        </w:rPr>
        <w:t xml:space="preserve"> force to react</w:t>
      </w:r>
      <w:r w:rsidR="00351CD4">
        <w:rPr>
          <w:color w:val="000000" w:themeColor="text1"/>
          <w:szCs w:val="24"/>
        </w:rPr>
        <w:t xml:space="preserve"> to it (Grant, 2017), in th</w:t>
      </w:r>
      <w:r w:rsidR="008738BC">
        <w:rPr>
          <w:color w:val="000000" w:themeColor="text1"/>
          <w:szCs w:val="24"/>
        </w:rPr>
        <w:t>is case drag is the reaction to propulsion.</w:t>
      </w:r>
      <w:r w:rsidR="008F5E7A">
        <w:rPr>
          <w:color w:val="000000" w:themeColor="text1"/>
          <w:szCs w:val="24"/>
        </w:rPr>
        <w:t xml:space="preserve"> </w:t>
      </w:r>
      <w:r w:rsidR="004F5386">
        <w:rPr>
          <w:color w:val="000000" w:themeColor="text1"/>
          <w:szCs w:val="24"/>
        </w:rPr>
        <w:t>When</w:t>
      </w:r>
      <w:r w:rsidR="008F5E7A">
        <w:rPr>
          <w:color w:val="000000" w:themeColor="text1"/>
          <w:szCs w:val="24"/>
        </w:rPr>
        <w:t xml:space="preserve"> drag is greater than the propulsion the swimmer will decelerate (</w:t>
      </w:r>
      <w:r w:rsidR="00AA311D">
        <w:rPr>
          <w:color w:val="000000" w:themeColor="text1"/>
          <w:szCs w:val="24"/>
        </w:rPr>
        <w:t>Narita et al</w:t>
      </w:r>
      <w:r w:rsidR="006E1E21">
        <w:rPr>
          <w:color w:val="000000" w:themeColor="text1"/>
          <w:szCs w:val="24"/>
        </w:rPr>
        <w:t>, 2017</w:t>
      </w:r>
      <w:r w:rsidR="00AA311D">
        <w:rPr>
          <w:color w:val="000000" w:themeColor="text1"/>
          <w:szCs w:val="24"/>
        </w:rPr>
        <w:t xml:space="preserve">). </w:t>
      </w:r>
      <w:r w:rsidR="00C51846">
        <w:rPr>
          <w:color w:val="000000" w:themeColor="text1"/>
          <w:szCs w:val="24"/>
        </w:rPr>
        <w:t>Prop</w:t>
      </w:r>
      <w:r w:rsidR="00A8490E">
        <w:rPr>
          <w:color w:val="000000" w:themeColor="text1"/>
          <w:szCs w:val="24"/>
        </w:rPr>
        <w:t>ulsion is the force generated to propel the swimmer forward (Narita et al</w:t>
      </w:r>
      <w:r w:rsidR="00E97163">
        <w:rPr>
          <w:color w:val="000000" w:themeColor="text1"/>
          <w:szCs w:val="24"/>
        </w:rPr>
        <w:t>, 2017)</w:t>
      </w:r>
      <w:r w:rsidR="006A03B0">
        <w:rPr>
          <w:color w:val="000000" w:themeColor="text1"/>
          <w:szCs w:val="24"/>
        </w:rPr>
        <w:t xml:space="preserve">. </w:t>
      </w:r>
      <w:r w:rsidR="00457FD0">
        <w:rPr>
          <w:color w:val="000000" w:themeColor="text1"/>
          <w:szCs w:val="24"/>
        </w:rPr>
        <w:t xml:space="preserve">The influence of drag is also backed up by </w:t>
      </w:r>
      <w:r w:rsidR="00570967">
        <w:rPr>
          <w:color w:val="000000" w:themeColor="text1"/>
          <w:szCs w:val="24"/>
        </w:rPr>
        <w:t>Formosa et al</w:t>
      </w:r>
      <w:r w:rsidR="006E1E21">
        <w:rPr>
          <w:color w:val="000000" w:themeColor="text1"/>
          <w:szCs w:val="24"/>
        </w:rPr>
        <w:t xml:space="preserve"> (2013)</w:t>
      </w:r>
      <w:r w:rsidR="00117150">
        <w:rPr>
          <w:color w:val="000000" w:themeColor="text1"/>
          <w:szCs w:val="24"/>
        </w:rPr>
        <w:t xml:space="preserve"> stating</w:t>
      </w:r>
      <w:r>
        <w:rPr>
          <w:color w:val="000000" w:themeColor="text1"/>
          <w:szCs w:val="24"/>
        </w:rPr>
        <w:t xml:space="preserve"> </w:t>
      </w:r>
      <w:r w:rsidR="00E92A81" w:rsidRPr="00E92A81">
        <w:rPr>
          <w:color w:val="000000" w:themeColor="text1"/>
          <w:szCs w:val="24"/>
        </w:rPr>
        <w:t>“Drag has a major influence on swimming performance because swimming is performed in water, which has a greater density than air.”</w:t>
      </w:r>
      <w:r w:rsidR="00E92A81">
        <w:rPr>
          <w:color w:val="000000" w:themeColor="text1"/>
          <w:szCs w:val="24"/>
        </w:rPr>
        <w:t xml:space="preserve"> This statement also further reinf</w:t>
      </w:r>
      <w:r w:rsidR="00117150">
        <w:rPr>
          <w:color w:val="000000" w:themeColor="text1"/>
          <w:szCs w:val="24"/>
        </w:rPr>
        <w:t>orces the title statement that water has a greater density an air.</w:t>
      </w:r>
      <w:r w:rsidR="00F30C32">
        <w:rPr>
          <w:color w:val="000000" w:themeColor="text1"/>
          <w:szCs w:val="24"/>
        </w:rPr>
        <w:t xml:space="preserve"> Drag </w:t>
      </w:r>
      <w:r w:rsidR="00DF32F7">
        <w:rPr>
          <w:color w:val="000000" w:themeColor="text1"/>
          <w:szCs w:val="24"/>
        </w:rPr>
        <w:t>is created by a change in the flow of the water molecules</w:t>
      </w:r>
      <w:r w:rsidR="00612364">
        <w:rPr>
          <w:color w:val="000000" w:themeColor="text1"/>
          <w:szCs w:val="24"/>
        </w:rPr>
        <w:t xml:space="preserve">, flow can be categorised into </w:t>
      </w:r>
      <w:r w:rsidR="007D1C76">
        <w:rPr>
          <w:color w:val="000000" w:themeColor="text1"/>
          <w:szCs w:val="24"/>
        </w:rPr>
        <w:t xml:space="preserve">‘laminar’ and ‘turbulent’ flow. Grant (2017) describes laminar flow </w:t>
      </w:r>
      <w:r w:rsidR="00B806F7">
        <w:rPr>
          <w:color w:val="000000" w:themeColor="text1"/>
          <w:szCs w:val="24"/>
        </w:rPr>
        <w:t xml:space="preserve">as “smooth flow </w:t>
      </w:r>
      <w:r w:rsidR="0085643C">
        <w:rPr>
          <w:color w:val="000000" w:themeColor="text1"/>
          <w:szCs w:val="24"/>
        </w:rPr>
        <w:t>where the molecules</w:t>
      </w:r>
      <w:r w:rsidR="00E80BD4">
        <w:rPr>
          <w:color w:val="000000" w:themeColor="text1"/>
          <w:szCs w:val="24"/>
        </w:rPr>
        <w:t xml:space="preserve"> travel in the same direction”</w:t>
      </w:r>
      <w:r w:rsidR="00E81B9A">
        <w:rPr>
          <w:color w:val="000000" w:themeColor="text1"/>
          <w:szCs w:val="24"/>
        </w:rPr>
        <w:t xml:space="preserve"> and turbulent flow as </w:t>
      </w:r>
      <w:r w:rsidR="00A937A9">
        <w:rPr>
          <w:color w:val="000000" w:themeColor="text1"/>
          <w:szCs w:val="24"/>
        </w:rPr>
        <w:t>“</w:t>
      </w:r>
      <w:r w:rsidR="00912C11" w:rsidRPr="00912C11">
        <w:rPr>
          <w:color w:val="000000" w:themeColor="text1"/>
          <w:szCs w:val="24"/>
        </w:rPr>
        <w:t>interrupted flow where the molecules r</w:t>
      </w:r>
      <w:r w:rsidR="00912C11">
        <w:rPr>
          <w:color w:val="000000" w:themeColor="text1"/>
          <w:szCs w:val="24"/>
        </w:rPr>
        <w:t>ebound wildly in all directions”</w:t>
      </w:r>
      <w:r w:rsidR="00934162">
        <w:rPr>
          <w:color w:val="000000" w:themeColor="text1"/>
          <w:szCs w:val="24"/>
        </w:rPr>
        <w:t xml:space="preserve">. </w:t>
      </w:r>
      <w:r w:rsidR="001915F7">
        <w:rPr>
          <w:color w:val="000000" w:themeColor="text1"/>
          <w:szCs w:val="24"/>
        </w:rPr>
        <w:t>During a swimmer’s motion</w:t>
      </w:r>
      <w:r w:rsidR="00D30869">
        <w:rPr>
          <w:color w:val="000000" w:themeColor="text1"/>
          <w:szCs w:val="24"/>
        </w:rPr>
        <w:t xml:space="preserve"> tu</w:t>
      </w:r>
      <w:r w:rsidR="00514443">
        <w:rPr>
          <w:color w:val="000000" w:themeColor="text1"/>
          <w:szCs w:val="24"/>
        </w:rPr>
        <w:t>rbulent water intrudes on laminar streams</w:t>
      </w:r>
      <w:r w:rsidR="00F016FF">
        <w:rPr>
          <w:color w:val="000000" w:themeColor="text1"/>
          <w:szCs w:val="24"/>
        </w:rPr>
        <w:t xml:space="preserve">, swirling water from this then causes </w:t>
      </w:r>
      <w:r w:rsidR="00866031">
        <w:rPr>
          <w:color w:val="000000" w:themeColor="text1"/>
          <w:szCs w:val="24"/>
        </w:rPr>
        <w:t>a difference in pressure in front</w:t>
      </w:r>
      <w:r w:rsidR="009B753B">
        <w:rPr>
          <w:color w:val="000000" w:themeColor="text1"/>
          <w:szCs w:val="24"/>
        </w:rPr>
        <w:t xml:space="preserve"> of the swimmer compared to behind where the flow is more laminar</w:t>
      </w:r>
      <w:r w:rsidR="004A3FAD">
        <w:rPr>
          <w:color w:val="000000" w:themeColor="text1"/>
          <w:szCs w:val="24"/>
        </w:rPr>
        <w:t>, this large difference in pressure</w:t>
      </w:r>
      <w:r w:rsidR="00F45060">
        <w:rPr>
          <w:color w:val="000000" w:themeColor="text1"/>
          <w:szCs w:val="24"/>
        </w:rPr>
        <w:t xml:space="preserve"> then holds the swimmer back (Grant, 2017). This can be interpreted as the creation of drag.</w:t>
      </w:r>
    </w:p>
    <w:p w14:paraId="6F3D0589" w14:textId="3FCE8548" w:rsidR="006850E6" w:rsidRDefault="00FA064A" w:rsidP="00E92A81">
      <w:pPr>
        <w:pStyle w:val="BodyText"/>
        <w:rPr>
          <w:color w:val="000000" w:themeColor="text1"/>
          <w:szCs w:val="24"/>
        </w:rPr>
      </w:pPr>
      <w:r>
        <w:rPr>
          <w:color w:val="000000" w:themeColor="text1"/>
          <w:szCs w:val="24"/>
        </w:rPr>
        <w:t>Now we have the cause of drag we must discuss the different types</w:t>
      </w:r>
      <w:r w:rsidR="009B38EB">
        <w:rPr>
          <w:color w:val="000000" w:themeColor="text1"/>
          <w:szCs w:val="24"/>
        </w:rPr>
        <w:t xml:space="preserve"> of drag that may be present for different strokes. </w:t>
      </w:r>
      <w:r w:rsidR="00B951CE">
        <w:rPr>
          <w:color w:val="000000" w:themeColor="text1"/>
          <w:szCs w:val="24"/>
        </w:rPr>
        <w:t xml:space="preserve">Three main </w:t>
      </w:r>
      <w:r w:rsidR="00E75758">
        <w:rPr>
          <w:color w:val="000000" w:themeColor="text1"/>
          <w:szCs w:val="24"/>
        </w:rPr>
        <w:t xml:space="preserve">components of drag resistance </w:t>
      </w:r>
      <w:r w:rsidR="00770FEB">
        <w:rPr>
          <w:color w:val="000000" w:themeColor="text1"/>
          <w:szCs w:val="24"/>
        </w:rPr>
        <w:t xml:space="preserve">that act upon a swimmer </w:t>
      </w:r>
      <w:r w:rsidR="006E7086">
        <w:rPr>
          <w:color w:val="000000" w:themeColor="text1"/>
          <w:szCs w:val="24"/>
        </w:rPr>
        <w:t xml:space="preserve">during motion thought water are </w:t>
      </w:r>
      <w:r w:rsidR="00E85CA2">
        <w:rPr>
          <w:color w:val="000000" w:themeColor="text1"/>
          <w:szCs w:val="24"/>
        </w:rPr>
        <w:t xml:space="preserve">friction drag (also known as skin drag), </w:t>
      </w:r>
      <w:r w:rsidR="007E4886">
        <w:rPr>
          <w:color w:val="000000" w:themeColor="text1"/>
          <w:szCs w:val="24"/>
        </w:rPr>
        <w:t xml:space="preserve">form </w:t>
      </w:r>
      <w:r w:rsidR="00530E68">
        <w:rPr>
          <w:color w:val="000000" w:themeColor="text1"/>
          <w:szCs w:val="24"/>
        </w:rPr>
        <w:t>drag,</w:t>
      </w:r>
      <w:r w:rsidR="007E4886">
        <w:rPr>
          <w:color w:val="000000" w:themeColor="text1"/>
          <w:szCs w:val="24"/>
        </w:rPr>
        <w:t xml:space="preserve"> and wave drag (Tor et al, 2011).</w:t>
      </w:r>
    </w:p>
    <w:p w14:paraId="54EACA1F" w14:textId="09F44D91" w:rsidR="004C2466" w:rsidRDefault="001A7A70" w:rsidP="009A360F">
      <w:pPr>
        <w:pStyle w:val="BodyText"/>
        <w:rPr>
          <w:color w:val="000000" w:themeColor="text1"/>
          <w:szCs w:val="24"/>
          <w:lang w:val="en-US"/>
        </w:rPr>
      </w:pPr>
      <w:r>
        <w:rPr>
          <w:color w:val="000000" w:themeColor="text1"/>
          <w:szCs w:val="24"/>
        </w:rPr>
        <w:t>The first of these is frictional drag</w:t>
      </w:r>
      <w:r w:rsidR="00620672">
        <w:rPr>
          <w:color w:val="000000" w:themeColor="text1"/>
          <w:szCs w:val="24"/>
        </w:rPr>
        <w:t>, Tor</w:t>
      </w:r>
      <w:r w:rsidR="009A360F">
        <w:rPr>
          <w:color w:val="000000" w:themeColor="text1"/>
          <w:szCs w:val="24"/>
        </w:rPr>
        <w:t xml:space="preserve"> et al (2011) state</w:t>
      </w:r>
      <w:r w:rsidR="0077512F">
        <w:rPr>
          <w:color w:val="000000" w:themeColor="text1"/>
          <w:szCs w:val="24"/>
        </w:rPr>
        <w:t xml:space="preserve"> that “</w:t>
      </w:r>
      <w:r w:rsidR="00C45A04" w:rsidRPr="00C45A04">
        <w:rPr>
          <w:color w:val="000000" w:themeColor="text1"/>
          <w:szCs w:val="24"/>
          <w:lang w:val="en-US"/>
        </w:rPr>
        <w:t xml:space="preserve">Frictional drag represents the resistance produced </w:t>
      </w:r>
      <w:proofErr w:type="gramStart"/>
      <w:r w:rsidR="00C45A04" w:rsidRPr="00C45A04">
        <w:rPr>
          <w:color w:val="000000" w:themeColor="text1"/>
          <w:szCs w:val="24"/>
          <w:lang w:val="en-US"/>
        </w:rPr>
        <w:t>as a result of</w:t>
      </w:r>
      <w:proofErr w:type="gramEnd"/>
      <w:r w:rsidR="00C45A04" w:rsidRPr="00C45A04">
        <w:rPr>
          <w:color w:val="000000" w:themeColor="text1"/>
          <w:szCs w:val="24"/>
          <w:lang w:val="en-US"/>
        </w:rPr>
        <w:t xml:space="preserve"> friction between the water and the surface of the swimmer</w:t>
      </w:r>
      <w:r w:rsidR="00C45A04">
        <w:rPr>
          <w:color w:val="000000" w:themeColor="text1"/>
          <w:szCs w:val="24"/>
          <w:lang w:val="en-US"/>
        </w:rPr>
        <w:t xml:space="preserve">” while </w:t>
      </w:r>
      <w:r w:rsidR="00F4443B">
        <w:rPr>
          <w:color w:val="000000" w:themeColor="text1"/>
          <w:szCs w:val="24"/>
          <w:lang w:val="en-US"/>
        </w:rPr>
        <w:t>Grant (</w:t>
      </w:r>
      <w:r w:rsidR="008243F3">
        <w:rPr>
          <w:color w:val="000000" w:themeColor="text1"/>
          <w:szCs w:val="24"/>
          <w:lang w:val="en-US"/>
        </w:rPr>
        <w:t xml:space="preserve">2017) </w:t>
      </w:r>
      <w:r w:rsidR="00813BB6">
        <w:rPr>
          <w:color w:val="000000" w:themeColor="text1"/>
          <w:szCs w:val="24"/>
          <w:lang w:val="en-US"/>
        </w:rPr>
        <w:t xml:space="preserve">describes as the </w:t>
      </w:r>
      <w:r w:rsidR="004F59C7">
        <w:rPr>
          <w:color w:val="000000" w:themeColor="text1"/>
          <w:szCs w:val="24"/>
          <w:lang w:val="en-US"/>
        </w:rPr>
        <w:t>kinetic friction</w:t>
      </w:r>
      <w:r w:rsidR="00932EA5">
        <w:rPr>
          <w:color w:val="000000" w:themeColor="text1"/>
          <w:szCs w:val="24"/>
          <w:lang w:val="en-US"/>
        </w:rPr>
        <w:t xml:space="preserve"> between a swimmer’s skin or suit an</w:t>
      </w:r>
      <w:r w:rsidR="009C326C">
        <w:rPr>
          <w:color w:val="000000" w:themeColor="text1"/>
          <w:szCs w:val="24"/>
          <w:lang w:val="en-US"/>
        </w:rPr>
        <w:t xml:space="preserve">d the water. </w:t>
      </w:r>
      <w:r w:rsidR="008F74B5">
        <w:rPr>
          <w:color w:val="000000" w:themeColor="text1"/>
          <w:szCs w:val="24"/>
          <w:lang w:val="en-US"/>
        </w:rPr>
        <w:t>Sw</w:t>
      </w:r>
      <w:r w:rsidR="00114F02">
        <w:rPr>
          <w:color w:val="000000" w:themeColor="text1"/>
          <w:szCs w:val="24"/>
          <w:lang w:val="en-US"/>
        </w:rPr>
        <w:t>immers will sometimes attempt to reduce the amount of drag by</w:t>
      </w:r>
      <w:r w:rsidR="008A33BA">
        <w:rPr>
          <w:color w:val="000000" w:themeColor="text1"/>
          <w:szCs w:val="24"/>
          <w:lang w:val="en-US"/>
        </w:rPr>
        <w:t xml:space="preserve"> using compress</w:t>
      </w:r>
      <w:r w:rsidR="004E39B7">
        <w:rPr>
          <w:color w:val="000000" w:themeColor="text1"/>
          <w:szCs w:val="24"/>
          <w:lang w:val="en-US"/>
        </w:rPr>
        <w:t xml:space="preserve">ion and </w:t>
      </w:r>
      <w:r w:rsidR="00AB4E57">
        <w:rPr>
          <w:color w:val="000000" w:themeColor="text1"/>
          <w:szCs w:val="24"/>
          <w:lang w:val="en-US"/>
        </w:rPr>
        <w:t>body suits, another method is to shave off</w:t>
      </w:r>
      <w:r w:rsidR="005023D2">
        <w:rPr>
          <w:color w:val="000000" w:themeColor="text1"/>
          <w:szCs w:val="24"/>
          <w:lang w:val="en-US"/>
        </w:rPr>
        <w:t xml:space="preserve"> visible body hair</w:t>
      </w:r>
      <w:r w:rsidR="00973121">
        <w:rPr>
          <w:color w:val="000000" w:themeColor="text1"/>
          <w:szCs w:val="24"/>
          <w:lang w:val="en-US"/>
        </w:rPr>
        <w:t xml:space="preserve"> (Grant, 2017).</w:t>
      </w:r>
    </w:p>
    <w:p w14:paraId="358F4E86" w14:textId="2AF29036" w:rsidR="00E74A53" w:rsidRDefault="00AD35DE" w:rsidP="009A360F">
      <w:pPr>
        <w:pStyle w:val="BodyText"/>
        <w:rPr>
          <w:color w:val="000000" w:themeColor="text1"/>
          <w:szCs w:val="24"/>
        </w:rPr>
      </w:pPr>
      <w:r>
        <w:rPr>
          <w:color w:val="000000" w:themeColor="text1"/>
          <w:szCs w:val="24"/>
        </w:rPr>
        <w:t xml:space="preserve">The next of these is </w:t>
      </w:r>
      <w:r w:rsidR="00090BFC">
        <w:rPr>
          <w:color w:val="000000" w:themeColor="text1"/>
          <w:szCs w:val="24"/>
        </w:rPr>
        <w:t xml:space="preserve">form drag, </w:t>
      </w:r>
      <w:r w:rsidR="00954959">
        <w:rPr>
          <w:color w:val="000000" w:themeColor="text1"/>
          <w:szCs w:val="24"/>
        </w:rPr>
        <w:t>“</w:t>
      </w:r>
      <w:r w:rsidR="00954959" w:rsidRPr="00954959">
        <w:rPr>
          <w:color w:val="000000" w:themeColor="text1"/>
          <w:szCs w:val="24"/>
          <w:lang w:val="en-US"/>
        </w:rPr>
        <w:t xml:space="preserve">Form drag is the result of the differences between pressure at the leading and trailing edges of the body with boundary layer separation from the swimmer </w:t>
      </w:r>
      <w:r w:rsidR="00954959">
        <w:rPr>
          <w:color w:val="000000" w:themeColor="text1"/>
          <w:szCs w:val="24"/>
          <w:lang w:val="en-US"/>
        </w:rPr>
        <w:t xml:space="preserve">being the principal contributor” </w:t>
      </w:r>
      <w:r w:rsidR="008E2F4E">
        <w:rPr>
          <w:color w:val="000000" w:themeColor="text1"/>
          <w:szCs w:val="24"/>
          <w:lang w:val="en-US"/>
        </w:rPr>
        <w:t>(Tor et al, 2011)</w:t>
      </w:r>
      <w:r w:rsidR="00386049">
        <w:rPr>
          <w:color w:val="000000" w:themeColor="text1"/>
          <w:szCs w:val="24"/>
          <w:lang w:val="en-US"/>
        </w:rPr>
        <w:t>. This is caused</w:t>
      </w:r>
      <w:r w:rsidR="008D650C">
        <w:rPr>
          <w:color w:val="000000" w:themeColor="text1"/>
          <w:szCs w:val="24"/>
          <w:lang w:val="en-US"/>
        </w:rPr>
        <w:t xml:space="preserve"> when the swimmer’s</w:t>
      </w:r>
      <w:r w:rsidR="003A0F73">
        <w:rPr>
          <w:color w:val="000000" w:themeColor="text1"/>
          <w:szCs w:val="24"/>
          <w:lang w:val="en-US"/>
        </w:rPr>
        <w:t xml:space="preserve"> body rides too low in the water</w:t>
      </w:r>
      <w:r w:rsidR="009D422C">
        <w:rPr>
          <w:color w:val="000000" w:themeColor="text1"/>
          <w:szCs w:val="24"/>
          <w:lang w:val="en-US"/>
        </w:rPr>
        <w:t>, this then produces a large surface area</w:t>
      </w:r>
      <w:r w:rsidR="00C008AC">
        <w:rPr>
          <w:color w:val="000000" w:themeColor="text1"/>
          <w:szCs w:val="24"/>
          <w:lang w:val="en-US"/>
        </w:rPr>
        <w:t xml:space="preserve"> that pushes water </w:t>
      </w:r>
      <w:r w:rsidR="00A91538">
        <w:rPr>
          <w:color w:val="000000" w:themeColor="text1"/>
          <w:szCs w:val="24"/>
          <w:lang w:val="en-US"/>
        </w:rPr>
        <w:t xml:space="preserve">in the opposite </w:t>
      </w:r>
      <w:r w:rsidR="00337D9F">
        <w:rPr>
          <w:color w:val="000000" w:themeColor="text1"/>
          <w:szCs w:val="24"/>
          <w:lang w:val="en-US"/>
        </w:rPr>
        <w:t>direction to forward motion</w:t>
      </w:r>
      <w:r w:rsidR="006C19D1">
        <w:rPr>
          <w:color w:val="000000" w:themeColor="text1"/>
          <w:szCs w:val="24"/>
          <w:lang w:val="en-US"/>
        </w:rPr>
        <w:t xml:space="preserve"> (Grant,</w:t>
      </w:r>
      <w:r w:rsidR="00A504AF">
        <w:rPr>
          <w:color w:val="000000" w:themeColor="text1"/>
          <w:szCs w:val="24"/>
          <w:lang w:val="en-US"/>
        </w:rPr>
        <w:t xml:space="preserve"> 2017).</w:t>
      </w:r>
      <w:r w:rsidR="00873DD2">
        <w:rPr>
          <w:color w:val="000000" w:themeColor="text1"/>
          <w:szCs w:val="24"/>
          <w:lang w:val="en-US"/>
        </w:rPr>
        <w:t xml:space="preserve"> </w:t>
      </w:r>
      <w:r w:rsidR="00A979A4">
        <w:rPr>
          <w:color w:val="000000" w:themeColor="text1"/>
          <w:szCs w:val="24"/>
          <w:lang w:val="en-US"/>
        </w:rPr>
        <w:t>Technical causes for this sort of drag</w:t>
      </w:r>
      <w:r w:rsidR="0014661A">
        <w:rPr>
          <w:color w:val="000000" w:themeColor="text1"/>
          <w:szCs w:val="24"/>
          <w:lang w:val="en-US"/>
        </w:rPr>
        <w:t xml:space="preserve"> are the shape and position of the swimmer (</w:t>
      </w:r>
      <w:r w:rsidR="00DC103A">
        <w:rPr>
          <w:color w:val="000000" w:themeColor="text1"/>
          <w:szCs w:val="24"/>
          <w:lang w:val="en-US"/>
        </w:rPr>
        <w:t>sites.google.com, 2017)</w:t>
      </w:r>
      <w:r w:rsidR="00A504AF">
        <w:rPr>
          <w:color w:val="000000" w:themeColor="text1"/>
          <w:szCs w:val="24"/>
          <w:lang w:val="en-US"/>
        </w:rPr>
        <w:t xml:space="preserve"> </w:t>
      </w:r>
      <w:r w:rsidR="00CE6FA5">
        <w:rPr>
          <w:color w:val="000000" w:themeColor="text1"/>
          <w:szCs w:val="24"/>
          <w:lang w:val="en-US"/>
        </w:rPr>
        <w:t xml:space="preserve">an example </w:t>
      </w:r>
      <w:r w:rsidR="00BA3A1E">
        <w:rPr>
          <w:color w:val="000000" w:themeColor="text1"/>
          <w:szCs w:val="24"/>
          <w:lang w:val="en-US"/>
        </w:rPr>
        <w:t xml:space="preserve">of this would be </w:t>
      </w:r>
      <w:r w:rsidR="00726B13" w:rsidRPr="00726B13">
        <w:rPr>
          <w:color w:val="000000" w:themeColor="text1"/>
          <w:szCs w:val="24"/>
        </w:rPr>
        <w:t xml:space="preserve">lifting the head </w:t>
      </w:r>
      <w:r w:rsidR="00726B13">
        <w:rPr>
          <w:color w:val="000000" w:themeColor="text1"/>
          <w:szCs w:val="24"/>
        </w:rPr>
        <w:t>too</w:t>
      </w:r>
      <w:r w:rsidR="00726B13" w:rsidRPr="00726B13">
        <w:rPr>
          <w:color w:val="000000" w:themeColor="text1"/>
          <w:szCs w:val="24"/>
        </w:rPr>
        <w:t xml:space="preserve"> high in the water while breathing, swimming or both</w:t>
      </w:r>
      <w:r w:rsidR="00726B13">
        <w:rPr>
          <w:color w:val="000000" w:themeColor="text1"/>
          <w:szCs w:val="24"/>
        </w:rPr>
        <w:t xml:space="preserve"> (Grant, 2017).</w:t>
      </w:r>
    </w:p>
    <w:p w14:paraId="2CD84CF5" w14:textId="3A3FA006" w:rsidR="00DE590A" w:rsidRDefault="007E1160" w:rsidP="00DE590A">
      <w:pPr>
        <w:pStyle w:val="BodyText"/>
        <w:rPr>
          <w:color w:val="000000" w:themeColor="text1"/>
          <w:szCs w:val="24"/>
        </w:rPr>
      </w:pPr>
      <w:r>
        <w:rPr>
          <w:color w:val="000000" w:themeColor="text1"/>
          <w:szCs w:val="24"/>
        </w:rPr>
        <w:t>Wave drag</w:t>
      </w:r>
      <w:r w:rsidR="00462F36">
        <w:rPr>
          <w:color w:val="000000" w:themeColor="text1"/>
          <w:szCs w:val="24"/>
        </w:rPr>
        <w:t xml:space="preserve"> is</w:t>
      </w:r>
      <w:r w:rsidR="000553BD">
        <w:rPr>
          <w:color w:val="000000" w:themeColor="text1"/>
          <w:szCs w:val="24"/>
        </w:rPr>
        <w:t xml:space="preserve"> force created </w:t>
      </w:r>
      <w:r w:rsidR="00BB0839">
        <w:rPr>
          <w:color w:val="000000" w:themeColor="text1"/>
          <w:szCs w:val="24"/>
        </w:rPr>
        <w:t>at</w:t>
      </w:r>
      <w:r w:rsidR="007A284A">
        <w:rPr>
          <w:color w:val="000000" w:themeColor="text1"/>
          <w:szCs w:val="24"/>
        </w:rPr>
        <w:t xml:space="preserve"> turbulence at the surface of the water</w:t>
      </w:r>
      <w:r w:rsidR="002D6322">
        <w:rPr>
          <w:color w:val="000000" w:themeColor="text1"/>
          <w:szCs w:val="24"/>
        </w:rPr>
        <w:t>, this is because when a swimmer moves a body part at the water’</w:t>
      </w:r>
      <w:r w:rsidR="00B0772B">
        <w:rPr>
          <w:color w:val="000000" w:themeColor="text1"/>
          <w:szCs w:val="24"/>
        </w:rPr>
        <w:t xml:space="preserve">s surface a wave is created, these are bow waves </w:t>
      </w:r>
      <w:r w:rsidR="00B76451">
        <w:rPr>
          <w:color w:val="000000" w:themeColor="text1"/>
          <w:szCs w:val="24"/>
        </w:rPr>
        <w:t>that can be created by the heads and trunks of swimmers</w:t>
      </w:r>
      <w:r w:rsidR="00377382">
        <w:rPr>
          <w:color w:val="000000" w:themeColor="text1"/>
          <w:szCs w:val="24"/>
        </w:rPr>
        <w:t xml:space="preserve"> as they move forwards, sideways, up or down, </w:t>
      </w:r>
      <w:r w:rsidR="007C1AF5">
        <w:rPr>
          <w:color w:val="000000" w:themeColor="text1"/>
          <w:szCs w:val="24"/>
        </w:rPr>
        <w:t>the bigger the wave created</w:t>
      </w:r>
      <w:r w:rsidR="000B1C02">
        <w:rPr>
          <w:color w:val="000000" w:themeColor="text1"/>
          <w:szCs w:val="24"/>
        </w:rPr>
        <w:t xml:space="preserve"> the bigger the force exerted by the swimmer a</w:t>
      </w:r>
      <w:r w:rsidR="00615541">
        <w:rPr>
          <w:color w:val="000000" w:themeColor="text1"/>
          <w:szCs w:val="24"/>
        </w:rPr>
        <w:t xml:space="preserve">nd consequently </w:t>
      </w:r>
      <w:r w:rsidR="00615541">
        <w:rPr>
          <w:color w:val="000000" w:themeColor="text1"/>
          <w:szCs w:val="24"/>
        </w:rPr>
        <w:lastRenderedPageBreak/>
        <w:t xml:space="preserve">a larger resistance force (Grant, 2017). </w:t>
      </w:r>
      <w:r w:rsidR="000B4BF7">
        <w:rPr>
          <w:color w:val="000000" w:themeColor="text1"/>
          <w:szCs w:val="24"/>
        </w:rPr>
        <w:t xml:space="preserve">Cause of drag is also reinforced by Tor et al (2011) </w:t>
      </w:r>
      <w:r w:rsidR="00EA7413">
        <w:rPr>
          <w:color w:val="000000" w:themeColor="text1"/>
          <w:szCs w:val="24"/>
        </w:rPr>
        <w:t>stating</w:t>
      </w:r>
      <w:r w:rsidR="00C220FE">
        <w:rPr>
          <w:color w:val="000000" w:themeColor="text1"/>
          <w:szCs w:val="24"/>
        </w:rPr>
        <w:t xml:space="preserve"> drag</w:t>
      </w:r>
      <w:r w:rsidR="00EA7413">
        <w:rPr>
          <w:color w:val="000000" w:themeColor="text1"/>
          <w:szCs w:val="24"/>
        </w:rPr>
        <w:t xml:space="preserve"> “</w:t>
      </w:r>
      <w:r w:rsidR="00C220FE" w:rsidRPr="00C220FE">
        <w:rPr>
          <w:color w:val="000000" w:themeColor="text1"/>
          <w:szCs w:val="24"/>
          <w:lang w:val="en-US"/>
        </w:rPr>
        <w:t>occurs when swimming at or near the surface of the water. Wave drag is considered the most deleterious of all the types of drag, as it has been shown to increase at a rate of up to the sixth power of speed compared with linear and squared relationships for friction and form drag, respectively.6,7 Wave drag is mainly caused by energy lost in creating wave systems around the vessel or swimmer</w:t>
      </w:r>
      <w:r w:rsidR="00C220FE">
        <w:rPr>
          <w:color w:val="000000" w:themeColor="text1"/>
          <w:szCs w:val="24"/>
          <w:lang w:val="en-US"/>
        </w:rPr>
        <w:t>”</w:t>
      </w:r>
      <w:r w:rsidR="00913E6A">
        <w:rPr>
          <w:color w:val="000000" w:themeColor="text1"/>
          <w:szCs w:val="24"/>
          <w:lang w:val="en-US"/>
        </w:rPr>
        <w:t xml:space="preserve">. This is also stating wave drag as </w:t>
      </w:r>
      <w:r w:rsidR="001C5753">
        <w:rPr>
          <w:color w:val="000000" w:themeColor="text1"/>
          <w:szCs w:val="24"/>
          <w:lang w:val="en-US"/>
        </w:rPr>
        <w:t>the strongest of the three types of drag mentioned, this could be as the force</w:t>
      </w:r>
      <w:r w:rsidR="004D4915">
        <w:rPr>
          <w:color w:val="000000" w:themeColor="text1"/>
          <w:szCs w:val="24"/>
          <w:lang w:val="en-US"/>
        </w:rPr>
        <w:t xml:space="preserve"> of drag is proportional to the force created by the swimmer meaning the harder the swimmer works the more </w:t>
      </w:r>
      <w:r w:rsidR="005B07A7">
        <w:rPr>
          <w:color w:val="000000" w:themeColor="text1"/>
          <w:szCs w:val="24"/>
          <w:lang w:val="en-US"/>
        </w:rPr>
        <w:t>drag is created to resist their force</w:t>
      </w:r>
      <w:r w:rsidR="00DE590A">
        <w:rPr>
          <w:color w:val="000000" w:themeColor="text1"/>
          <w:szCs w:val="24"/>
          <w:lang w:val="en-US"/>
        </w:rPr>
        <w:t>;</w:t>
      </w:r>
      <w:r w:rsidR="008B5289">
        <w:rPr>
          <w:color w:val="000000" w:themeColor="text1"/>
          <w:szCs w:val="24"/>
          <w:lang w:val="en-US"/>
        </w:rPr>
        <w:t xml:space="preserve"> </w:t>
      </w:r>
      <w:r w:rsidR="00DE590A">
        <w:rPr>
          <w:color w:val="000000" w:themeColor="text1"/>
          <w:szCs w:val="24"/>
          <w:lang w:val="en-US"/>
        </w:rPr>
        <w:t>“</w:t>
      </w:r>
      <w:r w:rsidR="00DE590A" w:rsidRPr="00DE590A">
        <w:rPr>
          <w:color w:val="000000" w:themeColor="text1"/>
          <w:szCs w:val="24"/>
        </w:rPr>
        <w:t>the relations between the swimming velocity, propulsion (P), and drag (D) can be formulated from the characteristics of hydrodynamic forces, which are proportional to the square of the velocity</w:t>
      </w:r>
      <w:r w:rsidR="00DE590A">
        <w:rPr>
          <w:color w:val="000000" w:themeColor="text1"/>
          <w:szCs w:val="24"/>
        </w:rPr>
        <w:t>” (Narita et al, 2017).</w:t>
      </w:r>
    </w:p>
    <w:p w14:paraId="0FB20DD7" w14:textId="0C4515A6" w:rsidR="00FC0D8B" w:rsidRDefault="00652297" w:rsidP="003D453E">
      <w:pPr>
        <w:pStyle w:val="BodyText"/>
        <w:rPr>
          <w:color w:val="000000" w:themeColor="text1"/>
          <w:szCs w:val="24"/>
        </w:rPr>
      </w:pPr>
      <w:r>
        <w:rPr>
          <w:color w:val="000000" w:themeColor="text1"/>
          <w:szCs w:val="24"/>
        </w:rPr>
        <w:t>Another form of drag not discussed yet</w:t>
      </w:r>
      <w:r w:rsidR="002B5147">
        <w:rPr>
          <w:color w:val="000000" w:themeColor="text1"/>
          <w:szCs w:val="24"/>
        </w:rPr>
        <w:t xml:space="preserve"> </w:t>
      </w:r>
      <w:r>
        <w:rPr>
          <w:color w:val="000000" w:themeColor="text1"/>
          <w:szCs w:val="24"/>
        </w:rPr>
        <w:t xml:space="preserve">is </w:t>
      </w:r>
      <w:r w:rsidR="00735EA6">
        <w:rPr>
          <w:color w:val="000000" w:themeColor="text1"/>
          <w:szCs w:val="24"/>
        </w:rPr>
        <w:t>‘eddy drag’</w:t>
      </w:r>
      <w:r w:rsidR="002B5147">
        <w:rPr>
          <w:color w:val="000000" w:themeColor="text1"/>
          <w:szCs w:val="24"/>
        </w:rPr>
        <w:t>. This is resistance</w:t>
      </w:r>
      <w:r w:rsidR="005C1666">
        <w:rPr>
          <w:color w:val="000000" w:themeColor="text1"/>
          <w:szCs w:val="24"/>
        </w:rPr>
        <w:t xml:space="preserve"> caused when as the swimmer travels water is unable</w:t>
      </w:r>
      <w:r w:rsidR="00F32BAD">
        <w:rPr>
          <w:color w:val="000000" w:themeColor="text1"/>
          <w:szCs w:val="24"/>
        </w:rPr>
        <w:t xml:space="preserve"> to fill in instantly behind them as it is displaced</w:t>
      </w:r>
      <w:r w:rsidR="003C3CE4">
        <w:rPr>
          <w:color w:val="000000" w:themeColor="text1"/>
          <w:szCs w:val="24"/>
        </w:rPr>
        <w:t>, this then causes the swimmer to pull water and air bubbles along with them (Grant, 2017)</w:t>
      </w:r>
      <w:r w:rsidR="00DB1E52">
        <w:rPr>
          <w:color w:val="000000" w:themeColor="text1"/>
          <w:szCs w:val="24"/>
        </w:rPr>
        <w:t xml:space="preserve">. </w:t>
      </w:r>
      <w:r w:rsidR="006315D4">
        <w:rPr>
          <w:color w:val="000000" w:themeColor="text1"/>
          <w:szCs w:val="24"/>
        </w:rPr>
        <w:t>This is caused as the swimmer moves through the water</w:t>
      </w:r>
      <w:r w:rsidR="00616B3C">
        <w:rPr>
          <w:color w:val="000000" w:themeColor="text1"/>
          <w:szCs w:val="24"/>
        </w:rPr>
        <w:t xml:space="preserve">, </w:t>
      </w:r>
      <w:r w:rsidR="0087307D">
        <w:rPr>
          <w:color w:val="000000" w:themeColor="text1"/>
          <w:szCs w:val="24"/>
        </w:rPr>
        <w:t xml:space="preserve">during the movement </w:t>
      </w:r>
      <w:r w:rsidR="000314AD">
        <w:rPr>
          <w:color w:val="000000" w:themeColor="text1"/>
          <w:szCs w:val="24"/>
        </w:rPr>
        <w:t>“</w:t>
      </w:r>
      <w:r w:rsidR="003D453E" w:rsidRPr="003D453E">
        <w:rPr>
          <w:color w:val="000000" w:themeColor="text1"/>
        </w:rPr>
        <w:t xml:space="preserve">a swimmer's hand enters the water a bound vortex forms around the </w:t>
      </w:r>
      <w:r w:rsidR="003D453E">
        <w:rPr>
          <w:color w:val="000000" w:themeColor="text1"/>
        </w:rPr>
        <w:t>swimmer’s</w:t>
      </w:r>
      <w:r w:rsidR="003D453E" w:rsidRPr="003D453E">
        <w:rPr>
          <w:color w:val="000000" w:themeColor="text1"/>
        </w:rPr>
        <w:t xml:space="preserve"> hand and arm. </w:t>
      </w:r>
      <w:r w:rsidR="003D453E" w:rsidRPr="003D453E">
        <w:rPr>
          <w:color w:val="000000" w:themeColor="text1"/>
          <w:szCs w:val="24"/>
        </w:rPr>
        <w:t>Bound vortexes formed around the hand, arm, feet, and legs create the resistance in the water that the swimm</w:t>
      </w:r>
      <w:r w:rsidR="006676BD">
        <w:rPr>
          <w:color w:val="000000" w:themeColor="text1"/>
          <w:szCs w:val="24"/>
        </w:rPr>
        <w:t>er uses to propel them forward” (Grant, 2017).</w:t>
      </w:r>
      <w:r w:rsidR="004F3182">
        <w:rPr>
          <w:color w:val="000000" w:themeColor="text1"/>
          <w:szCs w:val="24"/>
        </w:rPr>
        <w:t xml:space="preserve"> </w:t>
      </w:r>
      <w:r w:rsidR="00DB1A44">
        <w:rPr>
          <w:color w:val="000000" w:themeColor="text1"/>
          <w:szCs w:val="24"/>
        </w:rPr>
        <w:t>Grant also states</w:t>
      </w:r>
      <w:r w:rsidR="00241FE1">
        <w:rPr>
          <w:color w:val="000000" w:themeColor="text1"/>
          <w:szCs w:val="24"/>
        </w:rPr>
        <w:t xml:space="preserve"> that this can be caused by poor stroke technique and riding too low in the water</w:t>
      </w:r>
      <w:r w:rsidR="00FC0D8B">
        <w:rPr>
          <w:color w:val="000000" w:themeColor="text1"/>
          <w:szCs w:val="24"/>
        </w:rPr>
        <w:t>. From these it can be assumed that when the swimmer is travelling through water they are creating a hole in the water behind them</w:t>
      </w:r>
      <w:r w:rsidR="00196CF2">
        <w:rPr>
          <w:color w:val="000000" w:themeColor="text1"/>
          <w:szCs w:val="24"/>
        </w:rPr>
        <w:t xml:space="preserve"> and when this hole is created and unable to be instantly filled, the water moving to try and fill the space creates the Eddy resistance.</w:t>
      </w:r>
    </w:p>
    <w:p w14:paraId="66041B8B" w14:textId="77777777" w:rsidR="001A5476" w:rsidRDefault="00153239" w:rsidP="009A360F">
      <w:pPr>
        <w:pStyle w:val="BodyText"/>
        <w:rPr>
          <w:color w:val="000000" w:themeColor="text1"/>
          <w:szCs w:val="24"/>
        </w:rPr>
      </w:pPr>
      <w:r>
        <w:rPr>
          <w:color w:val="000000" w:themeColor="text1"/>
          <w:szCs w:val="24"/>
        </w:rPr>
        <w:t xml:space="preserve">From this </w:t>
      </w:r>
      <w:r w:rsidR="00E95154">
        <w:rPr>
          <w:color w:val="000000" w:themeColor="text1"/>
          <w:szCs w:val="24"/>
        </w:rPr>
        <w:t>it must now be discussed, how does dr</w:t>
      </w:r>
      <w:r w:rsidR="002F6685">
        <w:rPr>
          <w:color w:val="000000" w:themeColor="text1"/>
          <w:szCs w:val="24"/>
        </w:rPr>
        <w:t xml:space="preserve">ag relate to swimming technique. </w:t>
      </w:r>
      <w:r w:rsidR="008E2DEE">
        <w:rPr>
          <w:color w:val="000000" w:themeColor="text1"/>
          <w:szCs w:val="24"/>
        </w:rPr>
        <w:t xml:space="preserve">During </w:t>
      </w:r>
      <w:r w:rsidR="00752A19">
        <w:rPr>
          <w:color w:val="000000" w:themeColor="text1"/>
          <w:szCs w:val="24"/>
        </w:rPr>
        <w:t xml:space="preserve">the motion of swimming front </w:t>
      </w:r>
      <w:r w:rsidR="00A77B66">
        <w:rPr>
          <w:color w:val="000000" w:themeColor="text1"/>
          <w:szCs w:val="24"/>
        </w:rPr>
        <w:t>crawl,</w:t>
      </w:r>
      <w:r w:rsidR="00752A19">
        <w:rPr>
          <w:color w:val="000000" w:themeColor="text1"/>
          <w:szCs w:val="24"/>
        </w:rPr>
        <w:t xml:space="preserve"> </w:t>
      </w:r>
      <w:r w:rsidR="001E4677">
        <w:rPr>
          <w:color w:val="000000" w:themeColor="text1"/>
          <w:szCs w:val="24"/>
        </w:rPr>
        <w:t>the swimmer’s hand/arm travels downward</w:t>
      </w:r>
      <w:r w:rsidR="00D02F2D">
        <w:rPr>
          <w:color w:val="000000" w:themeColor="text1"/>
          <w:szCs w:val="24"/>
        </w:rPr>
        <w:t xml:space="preserve"> into the water befor</w:t>
      </w:r>
      <w:r w:rsidR="00AF39DC">
        <w:rPr>
          <w:color w:val="000000" w:themeColor="text1"/>
          <w:szCs w:val="24"/>
        </w:rPr>
        <w:t>e then moving backwards to propel the swimmer forwards</w:t>
      </w:r>
      <w:r w:rsidR="005850B9">
        <w:rPr>
          <w:color w:val="000000" w:themeColor="text1"/>
          <w:szCs w:val="24"/>
        </w:rPr>
        <w:t xml:space="preserve">. </w:t>
      </w:r>
      <w:r w:rsidR="00A77B66">
        <w:rPr>
          <w:color w:val="000000" w:themeColor="text1"/>
          <w:szCs w:val="24"/>
        </w:rPr>
        <w:t>By creating and equal and opposite reaction the swimmer is then kept afloat and propelled forward (</w:t>
      </w:r>
      <w:r w:rsidR="009028E8">
        <w:rPr>
          <w:color w:val="000000" w:themeColor="text1"/>
          <w:szCs w:val="24"/>
        </w:rPr>
        <w:t>Grant, 2017)</w:t>
      </w:r>
      <w:r w:rsidR="00B25198">
        <w:rPr>
          <w:color w:val="000000" w:themeColor="text1"/>
          <w:szCs w:val="24"/>
        </w:rPr>
        <w:t>.</w:t>
      </w:r>
      <w:r w:rsidR="009E1BC6">
        <w:rPr>
          <w:color w:val="000000" w:themeColor="text1"/>
          <w:szCs w:val="24"/>
        </w:rPr>
        <w:t xml:space="preserve"> </w:t>
      </w:r>
      <w:r w:rsidR="00B25198">
        <w:rPr>
          <w:color w:val="000000" w:themeColor="text1"/>
          <w:szCs w:val="24"/>
        </w:rPr>
        <w:t xml:space="preserve">From this it can be </w:t>
      </w:r>
      <w:r w:rsidR="004947A5">
        <w:rPr>
          <w:color w:val="000000" w:themeColor="text1"/>
          <w:szCs w:val="24"/>
        </w:rPr>
        <w:t>established that the motion of the swimmer</w:t>
      </w:r>
      <w:r w:rsidR="00DF04DB">
        <w:rPr>
          <w:color w:val="000000" w:themeColor="text1"/>
          <w:szCs w:val="24"/>
        </w:rPr>
        <w:t>’</w:t>
      </w:r>
      <w:r w:rsidR="004947A5">
        <w:rPr>
          <w:color w:val="000000" w:themeColor="text1"/>
          <w:szCs w:val="24"/>
        </w:rPr>
        <w:t>s arms is imperative in creating the thrust to move them through the water</w:t>
      </w:r>
      <w:r w:rsidR="00DF04DB">
        <w:rPr>
          <w:color w:val="000000" w:themeColor="text1"/>
          <w:szCs w:val="24"/>
        </w:rPr>
        <w:t xml:space="preserve">. </w:t>
      </w:r>
      <w:r w:rsidR="00EF1E8F">
        <w:rPr>
          <w:color w:val="000000" w:themeColor="text1"/>
          <w:szCs w:val="24"/>
        </w:rPr>
        <w:t xml:space="preserve">During this motion </w:t>
      </w:r>
      <w:r w:rsidR="00FB2DCA">
        <w:rPr>
          <w:color w:val="000000" w:themeColor="text1"/>
          <w:szCs w:val="24"/>
        </w:rPr>
        <w:t xml:space="preserve">the swimmer’s </w:t>
      </w:r>
      <w:r w:rsidR="00F63C93" w:rsidRPr="00F63C93">
        <w:rPr>
          <w:color w:val="000000" w:themeColor="text1"/>
          <w:szCs w:val="24"/>
        </w:rPr>
        <w:t xml:space="preserve">one hand begins to pull at the </w:t>
      </w:r>
      <w:r w:rsidR="00F63C93">
        <w:rPr>
          <w:color w:val="000000" w:themeColor="text1"/>
          <w:szCs w:val="24"/>
        </w:rPr>
        <w:t xml:space="preserve">water </w:t>
      </w:r>
      <w:r w:rsidR="00BB424A">
        <w:rPr>
          <w:color w:val="000000" w:themeColor="text1"/>
          <w:szCs w:val="24"/>
        </w:rPr>
        <w:t>while</w:t>
      </w:r>
      <w:r w:rsidR="00F63C93" w:rsidRPr="00F63C93">
        <w:rPr>
          <w:color w:val="000000" w:themeColor="text1"/>
          <w:szCs w:val="24"/>
        </w:rPr>
        <w:t xml:space="preserve"> the</w:t>
      </w:r>
      <w:r w:rsidR="00F63C93">
        <w:rPr>
          <w:color w:val="000000" w:themeColor="text1"/>
          <w:szCs w:val="24"/>
        </w:rPr>
        <w:t>ir</w:t>
      </w:r>
      <w:r w:rsidR="00F63C93" w:rsidRPr="00F63C93">
        <w:rPr>
          <w:color w:val="000000" w:themeColor="text1"/>
          <w:szCs w:val="24"/>
        </w:rPr>
        <w:t xml:space="preserve"> opposite hand completes the push</w:t>
      </w:r>
      <w:r w:rsidR="00A3390C">
        <w:rPr>
          <w:color w:val="000000" w:themeColor="text1"/>
          <w:szCs w:val="24"/>
        </w:rPr>
        <w:t xml:space="preserve"> of water behind them, the arm entering the water </w:t>
      </w:r>
      <w:r w:rsidR="00F63C93" w:rsidRPr="00F63C93">
        <w:rPr>
          <w:color w:val="000000" w:themeColor="text1"/>
          <w:szCs w:val="24"/>
        </w:rPr>
        <w:t xml:space="preserve">is motionless (or moving very slowly) while the opposite arm begins </w:t>
      </w:r>
      <w:r w:rsidR="00747711">
        <w:rPr>
          <w:color w:val="000000" w:themeColor="text1"/>
          <w:szCs w:val="24"/>
        </w:rPr>
        <w:t>recovery (</w:t>
      </w:r>
      <w:proofErr w:type="spellStart"/>
      <w:r w:rsidR="00747711">
        <w:rPr>
          <w:color w:val="000000" w:themeColor="text1"/>
          <w:szCs w:val="24"/>
        </w:rPr>
        <w:t>Havriluk</w:t>
      </w:r>
      <w:proofErr w:type="spellEnd"/>
      <w:r w:rsidR="00747711">
        <w:rPr>
          <w:color w:val="000000" w:themeColor="text1"/>
          <w:szCs w:val="24"/>
        </w:rPr>
        <w:t xml:space="preserve">, 2017). </w:t>
      </w:r>
      <w:r w:rsidR="007C1218">
        <w:rPr>
          <w:color w:val="000000" w:themeColor="text1"/>
          <w:szCs w:val="24"/>
        </w:rPr>
        <w:t>Factors</w:t>
      </w:r>
      <w:r w:rsidR="00D16BCA">
        <w:rPr>
          <w:color w:val="000000" w:themeColor="text1"/>
          <w:szCs w:val="24"/>
        </w:rPr>
        <w:t xml:space="preserve"> that affect the front crawl stroke</w:t>
      </w:r>
      <w:r w:rsidR="00725C85">
        <w:rPr>
          <w:color w:val="000000" w:themeColor="text1"/>
          <w:szCs w:val="24"/>
        </w:rPr>
        <w:t xml:space="preserve"> </w:t>
      </w:r>
      <w:r w:rsidR="00725C85" w:rsidRPr="00725C85">
        <w:rPr>
          <w:color w:val="000000" w:themeColor="text1"/>
          <w:szCs w:val="24"/>
        </w:rPr>
        <w:t>include: active drag forces, effective propulsive forces, propelling efficiency and power output</w:t>
      </w:r>
      <w:r w:rsidR="00725C85">
        <w:rPr>
          <w:color w:val="000000" w:themeColor="text1"/>
          <w:szCs w:val="24"/>
        </w:rPr>
        <w:t xml:space="preserve"> (To</w:t>
      </w:r>
      <w:r w:rsidR="00DB0A98">
        <w:rPr>
          <w:color w:val="000000" w:themeColor="text1"/>
          <w:szCs w:val="24"/>
        </w:rPr>
        <w:t xml:space="preserve">ussaint, 1992). </w:t>
      </w:r>
      <w:r w:rsidR="000D5BFC">
        <w:rPr>
          <w:color w:val="000000" w:themeColor="text1"/>
          <w:szCs w:val="24"/>
        </w:rPr>
        <w:t xml:space="preserve">As </w:t>
      </w:r>
      <w:r w:rsidR="00EE1283">
        <w:rPr>
          <w:color w:val="000000" w:themeColor="text1"/>
          <w:szCs w:val="24"/>
        </w:rPr>
        <w:t>front crawl technique is heavily influenced by the swimmer’s arms</w:t>
      </w:r>
      <w:r w:rsidR="00181CAD">
        <w:rPr>
          <w:color w:val="000000" w:themeColor="text1"/>
          <w:szCs w:val="24"/>
        </w:rPr>
        <w:t xml:space="preserve"> the types of drag present can be </w:t>
      </w:r>
      <w:r w:rsidR="00AC4EA3">
        <w:rPr>
          <w:color w:val="000000" w:themeColor="text1"/>
          <w:szCs w:val="24"/>
        </w:rPr>
        <w:t xml:space="preserve">assumed as; form drag because </w:t>
      </w:r>
      <w:r w:rsidR="00B50F47">
        <w:rPr>
          <w:color w:val="000000" w:themeColor="text1"/>
          <w:szCs w:val="24"/>
        </w:rPr>
        <w:t>this is influenced by the swimmer’s technique</w:t>
      </w:r>
      <w:r w:rsidR="0026344B">
        <w:rPr>
          <w:color w:val="000000" w:themeColor="text1"/>
          <w:szCs w:val="24"/>
        </w:rPr>
        <w:t>, another present would also be wave drag as stated earlier</w:t>
      </w:r>
      <w:r w:rsidR="000E1A20">
        <w:rPr>
          <w:color w:val="000000" w:themeColor="text1"/>
          <w:szCs w:val="24"/>
        </w:rPr>
        <w:t xml:space="preserve"> the swimmer’s hand enters the water’s </w:t>
      </w:r>
      <w:r w:rsidR="00595319">
        <w:rPr>
          <w:color w:val="000000" w:themeColor="text1"/>
          <w:szCs w:val="24"/>
        </w:rPr>
        <w:t>surface,</w:t>
      </w:r>
      <w:r w:rsidR="00C41126">
        <w:rPr>
          <w:color w:val="000000" w:themeColor="text1"/>
          <w:szCs w:val="24"/>
        </w:rPr>
        <w:t xml:space="preserve"> so this form of drag could be created. </w:t>
      </w:r>
      <w:r w:rsidR="000F678E">
        <w:rPr>
          <w:color w:val="000000" w:themeColor="text1"/>
          <w:szCs w:val="24"/>
        </w:rPr>
        <w:t xml:space="preserve">As drag is created it is then up to the swimmer’s technique </w:t>
      </w:r>
      <w:r w:rsidR="00373A18">
        <w:rPr>
          <w:color w:val="000000" w:themeColor="text1"/>
          <w:szCs w:val="24"/>
        </w:rPr>
        <w:t>to det</w:t>
      </w:r>
      <w:r w:rsidR="006F67D6">
        <w:rPr>
          <w:color w:val="000000" w:themeColor="text1"/>
          <w:szCs w:val="24"/>
        </w:rPr>
        <w:t>ermine how much drag is created</w:t>
      </w:r>
      <w:r w:rsidR="00992BA4">
        <w:rPr>
          <w:color w:val="000000" w:themeColor="text1"/>
          <w:szCs w:val="24"/>
        </w:rPr>
        <w:t xml:space="preserve"> as stated earlier on poor technique can increase the amount of drag making </w:t>
      </w:r>
      <w:r w:rsidR="00A1765E">
        <w:rPr>
          <w:color w:val="000000" w:themeColor="text1"/>
          <w:szCs w:val="24"/>
        </w:rPr>
        <w:t>it more difficult for the swimmer to create propulsion</w:t>
      </w:r>
      <w:r w:rsidR="001A5476">
        <w:rPr>
          <w:color w:val="000000" w:themeColor="text1"/>
          <w:szCs w:val="24"/>
        </w:rPr>
        <w:t>.</w:t>
      </w:r>
    </w:p>
    <w:p w14:paraId="3693407C" w14:textId="489C5A29" w:rsidR="00A76610" w:rsidRDefault="000C0CED" w:rsidP="009A360F">
      <w:pPr>
        <w:pStyle w:val="BodyText"/>
        <w:rPr>
          <w:color w:val="000000" w:themeColor="text1"/>
          <w:szCs w:val="24"/>
        </w:rPr>
      </w:pPr>
      <w:r>
        <w:rPr>
          <w:color w:val="000000" w:themeColor="text1"/>
          <w:szCs w:val="24"/>
        </w:rPr>
        <w:t xml:space="preserve">In conclusion it can be established that </w:t>
      </w:r>
      <w:r w:rsidR="00154A0A">
        <w:rPr>
          <w:color w:val="000000" w:themeColor="text1"/>
          <w:szCs w:val="24"/>
        </w:rPr>
        <w:t>drag is the main obstacle for a swimmer to overcome</w:t>
      </w:r>
      <w:r w:rsidR="006F0043">
        <w:rPr>
          <w:color w:val="000000" w:themeColor="text1"/>
          <w:szCs w:val="24"/>
        </w:rPr>
        <w:t xml:space="preserve"> </w:t>
      </w:r>
      <w:proofErr w:type="gramStart"/>
      <w:r w:rsidR="006F0043">
        <w:rPr>
          <w:color w:val="000000" w:themeColor="text1"/>
          <w:szCs w:val="24"/>
        </w:rPr>
        <w:t>in order to</w:t>
      </w:r>
      <w:proofErr w:type="gramEnd"/>
      <w:r w:rsidR="006F0043">
        <w:rPr>
          <w:color w:val="000000" w:themeColor="text1"/>
          <w:szCs w:val="24"/>
        </w:rPr>
        <w:t xml:space="preserve"> travel through water. The effects of drag</w:t>
      </w:r>
      <w:r w:rsidR="005255BC">
        <w:rPr>
          <w:color w:val="000000" w:themeColor="text1"/>
          <w:szCs w:val="24"/>
        </w:rPr>
        <w:t xml:space="preserve"> working against the swimmer’s motion give merit to reinforce the statement that water is 1000 times </w:t>
      </w:r>
      <w:proofErr w:type="gramStart"/>
      <w:r w:rsidR="005255BC">
        <w:rPr>
          <w:color w:val="000000" w:themeColor="text1"/>
          <w:szCs w:val="24"/>
        </w:rPr>
        <w:t>more dense</w:t>
      </w:r>
      <w:proofErr w:type="gramEnd"/>
      <w:r w:rsidR="005255BC">
        <w:rPr>
          <w:color w:val="000000" w:themeColor="text1"/>
          <w:szCs w:val="24"/>
        </w:rPr>
        <w:t xml:space="preserve"> than air therefore creating difficulty and a</w:t>
      </w:r>
      <w:r w:rsidR="00B94D2B">
        <w:rPr>
          <w:color w:val="000000" w:themeColor="text1"/>
          <w:szCs w:val="24"/>
        </w:rPr>
        <w:t xml:space="preserve"> force the swimmer has to overcome. </w:t>
      </w:r>
      <w:r w:rsidR="00CE4E99">
        <w:rPr>
          <w:color w:val="000000" w:themeColor="text1"/>
          <w:szCs w:val="24"/>
        </w:rPr>
        <w:t xml:space="preserve">The swimmer can </w:t>
      </w:r>
      <w:r w:rsidR="00D07125">
        <w:rPr>
          <w:color w:val="000000" w:themeColor="text1"/>
          <w:szCs w:val="24"/>
        </w:rPr>
        <w:t xml:space="preserve">use methods to limit these forms of drag, for example, a swimmer could wear a suit to reduce </w:t>
      </w:r>
      <w:r w:rsidR="00271707">
        <w:rPr>
          <w:color w:val="000000" w:themeColor="text1"/>
          <w:szCs w:val="24"/>
        </w:rPr>
        <w:t xml:space="preserve">friction drag. </w:t>
      </w:r>
      <w:r w:rsidR="00AC5BD8">
        <w:rPr>
          <w:color w:val="000000" w:themeColor="text1"/>
          <w:szCs w:val="24"/>
        </w:rPr>
        <w:t>The swimmer’s technique is also imperative in prevention of drag</w:t>
      </w:r>
      <w:r w:rsidR="00F05B03">
        <w:rPr>
          <w:color w:val="000000" w:themeColor="text1"/>
          <w:szCs w:val="24"/>
        </w:rPr>
        <w:t xml:space="preserve">. </w:t>
      </w:r>
      <w:r w:rsidR="001C6D7B">
        <w:rPr>
          <w:color w:val="000000" w:themeColor="text1"/>
          <w:szCs w:val="24"/>
        </w:rPr>
        <w:t xml:space="preserve">It is also fair to conclude that </w:t>
      </w:r>
      <w:r w:rsidR="00E2483E">
        <w:rPr>
          <w:color w:val="000000" w:themeColor="text1"/>
          <w:szCs w:val="24"/>
        </w:rPr>
        <w:t>if the swimmer’</w:t>
      </w:r>
      <w:r w:rsidR="0046559A">
        <w:rPr>
          <w:color w:val="000000" w:themeColor="text1"/>
          <w:szCs w:val="24"/>
        </w:rPr>
        <w:t>s technique is lacking the force of drag will be greater than their force of propulsion making them unable to move forwards</w:t>
      </w:r>
      <w:r w:rsidR="00873CCF">
        <w:rPr>
          <w:color w:val="000000" w:themeColor="text1"/>
          <w:szCs w:val="24"/>
        </w:rPr>
        <w:t>. Drag</w:t>
      </w:r>
      <w:r w:rsidR="00F635A4">
        <w:rPr>
          <w:color w:val="000000" w:themeColor="text1"/>
          <w:szCs w:val="24"/>
        </w:rPr>
        <w:t xml:space="preserve"> will always be present when attempt</w:t>
      </w:r>
      <w:r w:rsidR="00AB29AB">
        <w:rPr>
          <w:color w:val="000000" w:themeColor="text1"/>
          <w:szCs w:val="24"/>
        </w:rPr>
        <w:t xml:space="preserve">ing to move through water as Newton’s third law </w:t>
      </w:r>
      <w:r w:rsidR="00A776CC">
        <w:rPr>
          <w:color w:val="000000" w:themeColor="text1"/>
          <w:szCs w:val="24"/>
        </w:rPr>
        <w:t>means that each action will ha</w:t>
      </w:r>
      <w:r w:rsidR="003B6F6E">
        <w:rPr>
          <w:color w:val="000000" w:themeColor="text1"/>
          <w:szCs w:val="24"/>
        </w:rPr>
        <w:t>ve an equal or opposite reaction.</w:t>
      </w:r>
    </w:p>
    <w:p w14:paraId="313BB23C" w14:textId="5A316B62" w:rsidR="003B6F6E" w:rsidRDefault="003B6F6E" w:rsidP="009A360F">
      <w:pPr>
        <w:pStyle w:val="BodyText"/>
        <w:rPr>
          <w:color w:val="000000" w:themeColor="text1"/>
          <w:szCs w:val="24"/>
        </w:rPr>
      </w:pPr>
    </w:p>
    <w:p w14:paraId="34F1624C" w14:textId="2B54D354" w:rsidR="003B6F6E" w:rsidRDefault="003B6F6E" w:rsidP="009A360F">
      <w:pPr>
        <w:pStyle w:val="BodyText"/>
        <w:rPr>
          <w:color w:val="000000" w:themeColor="text1"/>
          <w:szCs w:val="24"/>
        </w:rPr>
      </w:pPr>
    </w:p>
    <w:p w14:paraId="703C0F8F" w14:textId="4B2DDD2E" w:rsidR="003B6F6E" w:rsidRDefault="003B6F6E" w:rsidP="009A360F">
      <w:pPr>
        <w:pStyle w:val="BodyText"/>
        <w:rPr>
          <w:color w:val="000000" w:themeColor="text1"/>
          <w:szCs w:val="24"/>
        </w:rPr>
      </w:pPr>
    </w:p>
    <w:p w14:paraId="398B0DD8" w14:textId="269EF308" w:rsidR="003B6F6E" w:rsidRDefault="003B6F6E" w:rsidP="009A360F">
      <w:pPr>
        <w:pStyle w:val="BodyText"/>
        <w:rPr>
          <w:color w:val="000000" w:themeColor="text1"/>
          <w:szCs w:val="24"/>
        </w:rPr>
      </w:pPr>
    </w:p>
    <w:p w14:paraId="3ADE5266" w14:textId="7E0BDA62" w:rsidR="003B6F6E" w:rsidRDefault="003B6F6E" w:rsidP="009A360F">
      <w:pPr>
        <w:pStyle w:val="BodyText"/>
        <w:rPr>
          <w:color w:val="000000" w:themeColor="text1"/>
          <w:szCs w:val="24"/>
        </w:rPr>
      </w:pPr>
    </w:p>
    <w:p w14:paraId="27C5DECF" w14:textId="5168A5B2" w:rsidR="003B6F6E" w:rsidRDefault="009A4FAA" w:rsidP="003B6F6E">
      <w:pPr>
        <w:pStyle w:val="BodyText"/>
        <w:jc w:val="center"/>
        <w:rPr>
          <w:b/>
          <w:color w:val="000000" w:themeColor="text1"/>
          <w:szCs w:val="24"/>
        </w:rPr>
      </w:pPr>
      <w:r>
        <w:rPr>
          <w:b/>
          <w:color w:val="000000" w:themeColor="text1"/>
          <w:szCs w:val="24"/>
        </w:rPr>
        <w:t>References</w:t>
      </w:r>
    </w:p>
    <w:p w14:paraId="36A98451" w14:textId="2045EB6C" w:rsidR="009A4FAA" w:rsidRDefault="009A4FAA" w:rsidP="003B6F6E">
      <w:pPr>
        <w:pStyle w:val="BodyText"/>
        <w:jc w:val="center"/>
        <w:rPr>
          <w:b/>
          <w:color w:val="000000" w:themeColor="text1"/>
          <w:szCs w:val="24"/>
        </w:rPr>
      </w:pPr>
    </w:p>
    <w:p w14:paraId="05A5E3D8" w14:textId="0C3F51E8" w:rsidR="006E0E42" w:rsidRDefault="00AF3C59" w:rsidP="00F631B9">
      <w:pPr>
        <w:pStyle w:val="BodyText"/>
        <w:rPr>
          <w:color w:val="000000" w:themeColor="text1"/>
          <w:szCs w:val="24"/>
        </w:rPr>
      </w:pPr>
      <w:r w:rsidRPr="00AF3C59">
        <w:rPr>
          <w:color w:val="000000" w:themeColor="text1"/>
          <w:szCs w:val="24"/>
        </w:rPr>
        <w:t xml:space="preserve">Formosa, D., Sayers, M. and Burkett, B. (2013). Front-crawl stroke-coordination and symmetry: A comparison between timing and net drag force protocols. </w:t>
      </w:r>
      <w:r w:rsidRPr="00AF3C59">
        <w:rPr>
          <w:i/>
          <w:iCs/>
          <w:color w:val="000000" w:themeColor="text1"/>
          <w:szCs w:val="24"/>
        </w:rPr>
        <w:t>Journal of Sports Sciences</w:t>
      </w:r>
      <w:r w:rsidRPr="00AF3C59">
        <w:rPr>
          <w:color w:val="000000" w:themeColor="text1"/>
          <w:szCs w:val="24"/>
        </w:rPr>
        <w:t>, 31(7), pp.759-766.</w:t>
      </w:r>
    </w:p>
    <w:p w14:paraId="7435E9B3" w14:textId="3778B7AB" w:rsidR="00C026AE" w:rsidRDefault="00C026AE" w:rsidP="00F631B9">
      <w:pPr>
        <w:pStyle w:val="BodyText"/>
        <w:rPr>
          <w:color w:val="000000" w:themeColor="text1"/>
          <w:szCs w:val="24"/>
        </w:rPr>
      </w:pPr>
      <w:r w:rsidRPr="00C026AE">
        <w:rPr>
          <w:color w:val="000000" w:themeColor="text1"/>
          <w:szCs w:val="24"/>
        </w:rPr>
        <w:t xml:space="preserve">Grant, M. (2017). Land Based Resistance Training and Youth Swimming Performance. </w:t>
      </w:r>
      <w:r w:rsidRPr="00C026AE">
        <w:rPr>
          <w:i/>
          <w:iCs/>
          <w:color w:val="000000" w:themeColor="text1"/>
          <w:szCs w:val="24"/>
        </w:rPr>
        <w:t>International Journal of Sports and Exercise Medicine</w:t>
      </w:r>
      <w:r w:rsidRPr="00C026AE">
        <w:rPr>
          <w:color w:val="000000" w:themeColor="text1"/>
          <w:szCs w:val="24"/>
        </w:rPr>
        <w:t>, 3(4).</w:t>
      </w:r>
    </w:p>
    <w:p w14:paraId="63777960" w14:textId="77777777" w:rsidR="005A310B" w:rsidRPr="005A310B" w:rsidRDefault="005A310B" w:rsidP="005A310B">
      <w:pPr>
        <w:pStyle w:val="BodyText"/>
        <w:rPr>
          <w:color w:val="000000" w:themeColor="text1"/>
          <w:szCs w:val="24"/>
        </w:rPr>
      </w:pPr>
      <w:proofErr w:type="spellStart"/>
      <w:r w:rsidRPr="005A310B">
        <w:rPr>
          <w:color w:val="000000" w:themeColor="text1"/>
          <w:szCs w:val="24"/>
        </w:rPr>
        <w:t>Havriluk</w:t>
      </w:r>
      <w:proofErr w:type="spellEnd"/>
      <w:r w:rsidRPr="005A310B">
        <w:rPr>
          <w:color w:val="000000" w:themeColor="text1"/>
          <w:szCs w:val="24"/>
        </w:rPr>
        <w:t xml:space="preserve">, </w:t>
      </w:r>
      <w:proofErr w:type="gramStart"/>
      <w:r w:rsidRPr="005A310B">
        <w:rPr>
          <w:color w:val="000000" w:themeColor="text1"/>
          <w:szCs w:val="24"/>
        </w:rPr>
        <w:t>R,.</w:t>
      </w:r>
      <w:proofErr w:type="gramEnd"/>
      <w:r w:rsidRPr="005A310B">
        <w:rPr>
          <w:color w:val="000000" w:themeColor="text1"/>
          <w:szCs w:val="24"/>
        </w:rPr>
        <w:t xml:space="preserve"> (2017). Swimming technique misconceptions: front quadrant swimming. Swimming World, 2017, Vol.58 (11), p.14-16 </w:t>
      </w:r>
    </w:p>
    <w:p w14:paraId="2CA63AEF" w14:textId="148ADA79" w:rsidR="006C3888" w:rsidRDefault="00F631B9" w:rsidP="00F631B9">
      <w:pPr>
        <w:pStyle w:val="BodyText"/>
        <w:rPr>
          <w:color w:val="000000" w:themeColor="text1"/>
          <w:szCs w:val="24"/>
        </w:rPr>
      </w:pPr>
      <w:r w:rsidRPr="00F631B9">
        <w:rPr>
          <w:color w:val="000000" w:themeColor="text1"/>
          <w:szCs w:val="24"/>
        </w:rPr>
        <w:t xml:space="preserve">Narita, K., Nakashima, M. and Takagi, H. (2017). Developing a methodology for estimating the drag in front-crawl swimming at various velocities. </w:t>
      </w:r>
      <w:r w:rsidRPr="00F631B9">
        <w:rPr>
          <w:i/>
          <w:iCs/>
          <w:color w:val="000000" w:themeColor="text1"/>
          <w:szCs w:val="24"/>
        </w:rPr>
        <w:t>Journal of Biomechanics</w:t>
      </w:r>
      <w:r w:rsidRPr="00F631B9">
        <w:rPr>
          <w:color w:val="000000" w:themeColor="text1"/>
          <w:szCs w:val="24"/>
        </w:rPr>
        <w:t xml:space="preserve">, 54, pp.123-128.  </w:t>
      </w:r>
    </w:p>
    <w:p w14:paraId="3CD48C88" w14:textId="0888A6BF" w:rsidR="0066202F" w:rsidRPr="0066202F" w:rsidRDefault="0066202F" w:rsidP="0066202F">
      <w:pPr>
        <w:pStyle w:val="BodyText"/>
        <w:rPr>
          <w:color w:val="000000" w:themeColor="text1"/>
          <w:szCs w:val="24"/>
        </w:rPr>
      </w:pPr>
      <w:r w:rsidRPr="0066202F">
        <w:rPr>
          <w:bCs/>
          <w:color w:val="000000" w:themeColor="text1"/>
          <w:szCs w:val="24"/>
          <w:lang w:val="en-US"/>
        </w:rPr>
        <w:t xml:space="preserve">Narita, </w:t>
      </w:r>
      <w:proofErr w:type="gramStart"/>
      <w:r w:rsidRPr="0066202F">
        <w:rPr>
          <w:bCs/>
          <w:color w:val="000000" w:themeColor="text1"/>
          <w:szCs w:val="24"/>
          <w:lang w:val="en-US"/>
        </w:rPr>
        <w:t>Kenzo ;</w:t>
      </w:r>
      <w:proofErr w:type="gramEnd"/>
      <w:r w:rsidRPr="0066202F">
        <w:rPr>
          <w:bCs/>
          <w:color w:val="000000" w:themeColor="text1"/>
          <w:szCs w:val="24"/>
          <w:lang w:val="en-US"/>
        </w:rPr>
        <w:t xml:space="preserve"> Nakashima, </w:t>
      </w:r>
      <w:proofErr w:type="spellStart"/>
      <w:r w:rsidRPr="0066202F">
        <w:rPr>
          <w:bCs/>
          <w:color w:val="000000" w:themeColor="text1"/>
          <w:szCs w:val="24"/>
          <w:lang w:val="en-US"/>
        </w:rPr>
        <w:t>Motomu</w:t>
      </w:r>
      <w:proofErr w:type="spellEnd"/>
      <w:r w:rsidRPr="0066202F">
        <w:rPr>
          <w:bCs/>
          <w:color w:val="000000" w:themeColor="text1"/>
          <w:szCs w:val="24"/>
          <w:lang w:val="en-US"/>
        </w:rPr>
        <w:t xml:space="preserve"> ; Takagi, Hideki ;Journal of Biomechanics, 2017, Vol.54p.123-129</w:t>
      </w:r>
    </w:p>
    <w:p w14:paraId="0DBF452A" w14:textId="7D71B1F1" w:rsidR="00EE275C" w:rsidRDefault="00EE275C" w:rsidP="00EE275C">
      <w:pPr>
        <w:pStyle w:val="BodyText"/>
        <w:rPr>
          <w:bCs/>
          <w:color w:val="000000" w:themeColor="text1"/>
          <w:szCs w:val="24"/>
          <w:lang w:val="en-US"/>
        </w:rPr>
      </w:pPr>
      <w:r w:rsidRPr="00EE275C">
        <w:rPr>
          <w:bCs/>
          <w:color w:val="000000" w:themeColor="text1"/>
          <w:szCs w:val="24"/>
          <w:lang w:val="en-US"/>
        </w:rPr>
        <w:t>Elaine Tor, Dav</w:t>
      </w:r>
      <w:r w:rsidR="00937AF9">
        <w:rPr>
          <w:bCs/>
          <w:color w:val="000000" w:themeColor="text1"/>
          <w:szCs w:val="24"/>
          <w:lang w:val="en-US"/>
        </w:rPr>
        <w:t>id L. Pease,1 and Kevin A. Ball, (2011)</w:t>
      </w:r>
      <w:r w:rsidRPr="00EE275C">
        <w:rPr>
          <w:bCs/>
          <w:color w:val="000000" w:themeColor="text1"/>
          <w:szCs w:val="24"/>
          <w:lang w:val="en-US"/>
        </w:rPr>
        <w:t xml:space="preserve"> ’Australian Institute of Sport; Victoria University</w:t>
      </w:r>
      <w:r w:rsidR="000E25EB">
        <w:rPr>
          <w:bCs/>
          <w:color w:val="000000" w:themeColor="text1"/>
          <w:szCs w:val="24"/>
          <w:lang w:val="en-US"/>
        </w:rPr>
        <w:t xml:space="preserve">, </w:t>
      </w:r>
      <w:proofErr w:type="gramStart"/>
      <w:r w:rsidR="000E25EB">
        <w:rPr>
          <w:bCs/>
          <w:color w:val="000000" w:themeColor="text1"/>
          <w:szCs w:val="24"/>
          <w:lang w:val="en-US"/>
        </w:rPr>
        <w:t>How</w:t>
      </w:r>
      <w:proofErr w:type="gramEnd"/>
      <w:r w:rsidR="000E25EB">
        <w:rPr>
          <w:bCs/>
          <w:color w:val="000000" w:themeColor="text1"/>
          <w:szCs w:val="24"/>
          <w:lang w:val="en-US"/>
        </w:rPr>
        <w:t xml:space="preserve"> does drag affect the underwater </w:t>
      </w:r>
      <w:r w:rsidR="00236D9D">
        <w:rPr>
          <w:bCs/>
          <w:color w:val="000000" w:themeColor="text1"/>
          <w:szCs w:val="24"/>
          <w:lang w:val="en-US"/>
        </w:rPr>
        <w:t>phase of a swimming start?</w:t>
      </w:r>
    </w:p>
    <w:p w14:paraId="6FB5F1D8" w14:textId="77777777" w:rsidR="00236D9D" w:rsidRPr="00EE275C" w:rsidRDefault="00236D9D" w:rsidP="00EE275C">
      <w:pPr>
        <w:pStyle w:val="BodyText"/>
        <w:rPr>
          <w:color w:val="000000" w:themeColor="text1"/>
          <w:szCs w:val="24"/>
        </w:rPr>
      </w:pPr>
    </w:p>
    <w:p w14:paraId="5A3F8F7A" w14:textId="77777777" w:rsidR="00F631B9" w:rsidRDefault="00F631B9" w:rsidP="00F631B9">
      <w:pPr>
        <w:pStyle w:val="BodyText"/>
        <w:rPr>
          <w:color w:val="000000" w:themeColor="text1"/>
          <w:szCs w:val="24"/>
        </w:rPr>
      </w:pPr>
    </w:p>
    <w:p w14:paraId="5CCC2D33" w14:textId="77777777" w:rsidR="00F631B9" w:rsidRPr="009A4FAA" w:rsidRDefault="00F631B9" w:rsidP="00F631B9">
      <w:pPr>
        <w:pStyle w:val="BodyText"/>
        <w:rPr>
          <w:color w:val="000000" w:themeColor="text1"/>
          <w:szCs w:val="24"/>
        </w:rPr>
      </w:pPr>
    </w:p>
    <w:sectPr w:rsidR="00F631B9" w:rsidRPr="009A4FAA" w:rsidSect="007C2F5D">
      <w:pgSz w:w="12240" w:h="15840"/>
      <w:pgMar w:top="36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1E"/>
      </v:shape>
    </w:pict>
  </w:numPicBullet>
  <w:abstractNum w:abstractNumId="0" w15:restartNumberingAfterBreak="0">
    <w:nsid w:val="088D422B"/>
    <w:multiLevelType w:val="hybridMultilevel"/>
    <w:tmpl w:val="64BE5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824048"/>
    <w:multiLevelType w:val="hybridMultilevel"/>
    <w:tmpl w:val="72A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3A78CA"/>
    <w:multiLevelType w:val="hybridMultilevel"/>
    <w:tmpl w:val="569AE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35041"/>
    <w:multiLevelType w:val="hybridMultilevel"/>
    <w:tmpl w:val="484287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644DD0"/>
    <w:multiLevelType w:val="hybridMultilevel"/>
    <w:tmpl w:val="B25E2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5E66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57047360"/>
    <w:multiLevelType w:val="hybridMultilevel"/>
    <w:tmpl w:val="5B68F742"/>
    <w:lvl w:ilvl="0" w:tplc="08090007">
      <w:start w:val="1"/>
      <w:numFmt w:val="bullet"/>
      <w:lvlText w:val=""/>
      <w:lvlPicBulletId w:val="0"/>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1CE6076"/>
    <w:multiLevelType w:val="hybridMultilevel"/>
    <w:tmpl w:val="A342C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2C37D60"/>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0" w15:restartNumberingAfterBreak="0">
    <w:nsid w:val="777B776F"/>
    <w:multiLevelType w:val="hybridMultilevel"/>
    <w:tmpl w:val="6276B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3"/>
  </w:num>
  <w:num w:numId="4">
    <w:abstractNumId w:val="6"/>
  </w:num>
  <w:num w:numId="5">
    <w:abstractNumId w:val="2"/>
  </w:num>
  <w:num w:numId="6">
    <w:abstractNumId w:val="4"/>
  </w:num>
  <w:num w:numId="7">
    <w:abstractNumId w:val="3"/>
  </w:num>
  <w:num w:numId="8">
    <w:abstractNumId w:val="10"/>
  </w:num>
  <w:num w:numId="9">
    <w:abstractNumId w:val="1"/>
  </w:num>
  <w:num w:numId="10">
    <w:abstractNumId w:val="0"/>
  </w:num>
  <w:num w:numId="11">
    <w:abstractNumId w:val="8"/>
  </w:num>
  <w:num w:numId="12">
    <w:abstractNumId w:val="7"/>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2D2C"/>
    <w:rsid w:val="000301FA"/>
    <w:rsid w:val="000314AD"/>
    <w:rsid w:val="000357B8"/>
    <w:rsid w:val="00047ED0"/>
    <w:rsid w:val="000553BD"/>
    <w:rsid w:val="000819A4"/>
    <w:rsid w:val="00090BFC"/>
    <w:rsid w:val="0009551C"/>
    <w:rsid w:val="000969E6"/>
    <w:rsid w:val="00097266"/>
    <w:rsid w:val="000B1C02"/>
    <w:rsid w:val="000B4BF7"/>
    <w:rsid w:val="000C0CED"/>
    <w:rsid w:val="000D5BFC"/>
    <w:rsid w:val="000E1956"/>
    <w:rsid w:val="000E1A20"/>
    <w:rsid w:val="000E25EB"/>
    <w:rsid w:val="000F678E"/>
    <w:rsid w:val="00114F02"/>
    <w:rsid w:val="00117150"/>
    <w:rsid w:val="0014661A"/>
    <w:rsid w:val="00153239"/>
    <w:rsid w:val="00154A0A"/>
    <w:rsid w:val="00155215"/>
    <w:rsid w:val="00181CAD"/>
    <w:rsid w:val="001915F7"/>
    <w:rsid w:val="00194651"/>
    <w:rsid w:val="00196CF2"/>
    <w:rsid w:val="001A42E2"/>
    <w:rsid w:val="001A4837"/>
    <w:rsid w:val="001A5476"/>
    <w:rsid w:val="001A6F11"/>
    <w:rsid w:val="001A7A70"/>
    <w:rsid w:val="001C2FA4"/>
    <w:rsid w:val="001C5753"/>
    <w:rsid w:val="001C6D7B"/>
    <w:rsid w:val="001E4677"/>
    <w:rsid w:val="002278CD"/>
    <w:rsid w:val="00236D9D"/>
    <w:rsid w:val="00237A91"/>
    <w:rsid w:val="00241FE1"/>
    <w:rsid w:val="00251B01"/>
    <w:rsid w:val="0026344B"/>
    <w:rsid w:val="00271707"/>
    <w:rsid w:val="002868BD"/>
    <w:rsid w:val="002B5147"/>
    <w:rsid w:val="002C5242"/>
    <w:rsid w:val="002D6322"/>
    <w:rsid w:val="002E6BFF"/>
    <w:rsid w:val="002F4C2F"/>
    <w:rsid w:val="002F6685"/>
    <w:rsid w:val="00304405"/>
    <w:rsid w:val="00337B5A"/>
    <w:rsid w:val="00337D9F"/>
    <w:rsid w:val="00351CD4"/>
    <w:rsid w:val="003732CD"/>
    <w:rsid w:val="00373A18"/>
    <w:rsid w:val="00377382"/>
    <w:rsid w:val="00386049"/>
    <w:rsid w:val="003A0F73"/>
    <w:rsid w:val="003A2C54"/>
    <w:rsid w:val="003B6F6E"/>
    <w:rsid w:val="003C3CE4"/>
    <w:rsid w:val="003D0A86"/>
    <w:rsid w:val="003D453E"/>
    <w:rsid w:val="003F2488"/>
    <w:rsid w:val="00405DB6"/>
    <w:rsid w:val="00412B08"/>
    <w:rsid w:val="0042185E"/>
    <w:rsid w:val="00457FD0"/>
    <w:rsid w:val="00462F36"/>
    <w:rsid w:val="0046559A"/>
    <w:rsid w:val="004947A5"/>
    <w:rsid w:val="004A270A"/>
    <w:rsid w:val="004A3FAD"/>
    <w:rsid w:val="004C2466"/>
    <w:rsid w:val="004C495D"/>
    <w:rsid w:val="004C626C"/>
    <w:rsid w:val="004D1D28"/>
    <w:rsid w:val="004D4915"/>
    <w:rsid w:val="004E39B7"/>
    <w:rsid w:val="004F3182"/>
    <w:rsid w:val="004F5386"/>
    <w:rsid w:val="004F59C7"/>
    <w:rsid w:val="005023D2"/>
    <w:rsid w:val="00514443"/>
    <w:rsid w:val="005255BC"/>
    <w:rsid w:val="00530E68"/>
    <w:rsid w:val="00551911"/>
    <w:rsid w:val="00570967"/>
    <w:rsid w:val="005850B9"/>
    <w:rsid w:val="00595319"/>
    <w:rsid w:val="005A310B"/>
    <w:rsid w:val="005B07A7"/>
    <w:rsid w:val="005B3F19"/>
    <w:rsid w:val="005C1666"/>
    <w:rsid w:val="005C5498"/>
    <w:rsid w:val="005D7064"/>
    <w:rsid w:val="005E0491"/>
    <w:rsid w:val="00600AC1"/>
    <w:rsid w:val="00612364"/>
    <w:rsid w:val="00615541"/>
    <w:rsid w:val="00616B3C"/>
    <w:rsid w:val="00620672"/>
    <w:rsid w:val="006315D4"/>
    <w:rsid w:val="00652297"/>
    <w:rsid w:val="006556D1"/>
    <w:rsid w:val="0066202F"/>
    <w:rsid w:val="006676BD"/>
    <w:rsid w:val="00670464"/>
    <w:rsid w:val="00675DE7"/>
    <w:rsid w:val="006841CA"/>
    <w:rsid w:val="006850E6"/>
    <w:rsid w:val="00697768"/>
    <w:rsid w:val="006A03B0"/>
    <w:rsid w:val="006B08D2"/>
    <w:rsid w:val="006C19D1"/>
    <w:rsid w:val="006C3888"/>
    <w:rsid w:val="006E0E42"/>
    <w:rsid w:val="006E1E21"/>
    <w:rsid w:val="006E7086"/>
    <w:rsid w:val="006F0043"/>
    <w:rsid w:val="006F67D6"/>
    <w:rsid w:val="00725051"/>
    <w:rsid w:val="00725C85"/>
    <w:rsid w:val="00726B13"/>
    <w:rsid w:val="00735EA6"/>
    <w:rsid w:val="00746941"/>
    <w:rsid w:val="00747711"/>
    <w:rsid w:val="00752A19"/>
    <w:rsid w:val="007551B5"/>
    <w:rsid w:val="00763BC7"/>
    <w:rsid w:val="00770FEB"/>
    <w:rsid w:val="0077512F"/>
    <w:rsid w:val="007754EA"/>
    <w:rsid w:val="007841F3"/>
    <w:rsid w:val="00787097"/>
    <w:rsid w:val="007A284A"/>
    <w:rsid w:val="007B4A8D"/>
    <w:rsid w:val="007C1218"/>
    <w:rsid w:val="007C1AF5"/>
    <w:rsid w:val="007C2F5D"/>
    <w:rsid w:val="007D10D5"/>
    <w:rsid w:val="007D1C76"/>
    <w:rsid w:val="007E1160"/>
    <w:rsid w:val="007E4886"/>
    <w:rsid w:val="007F1437"/>
    <w:rsid w:val="008047C5"/>
    <w:rsid w:val="008136B2"/>
    <w:rsid w:val="00813BB6"/>
    <w:rsid w:val="008220CA"/>
    <w:rsid w:val="008243F3"/>
    <w:rsid w:val="00850C87"/>
    <w:rsid w:val="00855507"/>
    <w:rsid w:val="0085643C"/>
    <w:rsid w:val="00862B7F"/>
    <w:rsid w:val="00866031"/>
    <w:rsid w:val="0087307D"/>
    <w:rsid w:val="008738BC"/>
    <w:rsid w:val="00873CCF"/>
    <w:rsid w:val="00873DD2"/>
    <w:rsid w:val="008A33BA"/>
    <w:rsid w:val="008B5289"/>
    <w:rsid w:val="008D3DF2"/>
    <w:rsid w:val="008D650C"/>
    <w:rsid w:val="008D79FF"/>
    <w:rsid w:val="008E2DEE"/>
    <w:rsid w:val="008E2F4E"/>
    <w:rsid w:val="008F5E7A"/>
    <w:rsid w:val="008F74B5"/>
    <w:rsid w:val="009028E8"/>
    <w:rsid w:val="00912C11"/>
    <w:rsid w:val="00913E6A"/>
    <w:rsid w:val="00932EA5"/>
    <w:rsid w:val="00933DDD"/>
    <w:rsid w:val="00934162"/>
    <w:rsid w:val="00937AF9"/>
    <w:rsid w:val="00947A93"/>
    <w:rsid w:val="00954959"/>
    <w:rsid w:val="009558F1"/>
    <w:rsid w:val="00965547"/>
    <w:rsid w:val="00973121"/>
    <w:rsid w:val="00992BA4"/>
    <w:rsid w:val="00997EE5"/>
    <w:rsid w:val="009A360F"/>
    <w:rsid w:val="009A4FAA"/>
    <w:rsid w:val="009B38EB"/>
    <w:rsid w:val="009B753B"/>
    <w:rsid w:val="009C326C"/>
    <w:rsid w:val="009D0EBC"/>
    <w:rsid w:val="009D422C"/>
    <w:rsid w:val="009E1BC6"/>
    <w:rsid w:val="00A1765E"/>
    <w:rsid w:val="00A3061E"/>
    <w:rsid w:val="00A3390C"/>
    <w:rsid w:val="00A504AF"/>
    <w:rsid w:val="00A76610"/>
    <w:rsid w:val="00A776CC"/>
    <w:rsid w:val="00A77B66"/>
    <w:rsid w:val="00A8490E"/>
    <w:rsid w:val="00A91538"/>
    <w:rsid w:val="00A937A9"/>
    <w:rsid w:val="00A979A4"/>
    <w:rsid w:val="00AA311D"/>
    <w:rsid w:val="00AB29AB"/>
    <w:rsid w:val="00AB2D2C"/>
    <w:rsid w:val="00AB4E57"/>
    <w:rsid w:val="00AB60B3"/>
    <w:rsid w:val="00AC4EA3"/>
    <w:rsid w:val="00AC5BD8"/>
    <w:rsid w:val="00AD2593"/>
    <w:rsid w:val="00AD35DE"/>
    <w:rsid w:val="00AF39DC"/>
    <w:rsid w:val="00AF3C59"/>
    <w:rsid w:val="00B0772B"/>
    <w:rsid w:val="00B25198"/>
    <w:rsid w:val="00B438AF"/>
    <w:rsid w:val="00B50E9B"/>
    <w:rsid w:val="00B50F47"/>
    <w:rsid w:val="00B525FB"/>
    <w:rsid w:val="00B76451"/>
    <w:rsid w:val="00B806F7"/>
    <w:rsid w:val="00B906B8"/>
    <w:rsid w:val="00B94D2B"/>
    <w:rsid w:val="00B951CE"/>
    <w:rsid w:val="00BA3A1E"/>
    <w:rsid w:val="00BB0839"/>
    <w:rsid w:val="00BB424A"/>
    <w:rsid w:val="00C008AC"/>
    <w:rsid w:val="00C026AE"/>
    <w:rsid w:val="00C220FE"/>
    <w:rsid w:val="00C41126"/>
    <w:rsid w:val="00C45A04"/>
    <w:rsid w:val="00C51846"/>
    <w:rsid w:val="00C81866"/>
    <w:rsid w:val="00CA08F2"/>
    <w:rsid w:val="00CA24CF"/>
    <w:rsid w:val="00CA436C"/>
    <w:rsid w:val="00CC6E21"/>
    <w:rsid w:val="00CE4E99"/>
    <w:rsid w:val="00CE6FA5"/>
    <w:rsid w:val="00D02F2D"/>
    <w:rsid w:val="00D07125"/>
    <w:rsid w:val="00D10471"/>
    <w:rsid w:val="00D16BCA"/>
    <w:rsid w:val="00D30869"/>
    <w:rsid w:val="00D627EF"/>
    <w:rsid w:val="00D800AA"/>
    <w:rsid w:val="00D91221"/>
    <w:rsid w:val="00DB0A98"/>
    <w:rsid w:val="00DB1A44"/>
    <w:rsid w:val="00DB1E52"/>
    <w:rsid w:val="00DC103A"/>
    <w:rsid w:val="00DE590A"/>
    <w:rsid w:val="00DF04DB"/>
    <w:rsid w:val="00DF32F7"/>
    <w:rsid w:val="00E2483E"/>
    <w:rsid w:val="00E422C7"/>
    <w:rsid w:val="00E74A53"/>
    <w:rsid w:val="00E75758"/>
    <w:rsid w:val="00E80BD4"/>
    <w:rsid w:val="00E8134B"/>
    <w:rsid w:val="00E81B9A"/>
    <w:rsid w:val="00E85CA2"/>
    <w:rsid w:val="00E92A81"/>
    <w:rsid w:val="00E95154"/>
    <w:rsid w:val="00E97163"/>
    <w:rsid w:val="00E9796A"/>
    <w:rsid w:val="00EA7413"/>
    <w:rsid w:val="00EB3ABA"/>
    <w:rsid w:val="00EC0DFF"/>
    <w:rsid w:val="00ED56DC"/>
    <w:rsid w:val="00EE1283"/>
    <w:rsid w:val="00EE275C"/>
    <w:rsid w:val="00EF1E8F"/>
    <w:rsid w:val="00EF544F"/>
    <w:rsid w:val="00F016FF"/>
    <w:rsid w:val="00F05B03"/>
    <w:rsid w:val="00F30C32"/>
    <w:rsid w:val="00F3240B"/>
    <w:rsid w:val="00F32BAD"/>
    <w:rsid w:val="00F4443B"/>
    <w:rsid w:val="00F45060"/>
    <w:rsid w:val="00F631B9"/>
    <w:rsid w:val="00F635A4"/>
    <w:rsid w:val="00F63C93"/>
    <w:rsid w:val="00FA064A"/>
    <w:rsid w:val="00FA6BB0"/>
    <w:rsid w:val="00FA7524"/>
    <w:rsid w:val="00FB2DCA"/>
    <w:rsid w:val="00FC0D8B"/>
    <w:rsid w:val="00FD04EF"/>
    <w:rsid w:val="00FD1377"/>
    <w:rsid w:val="00FE6396"/>
    <w:rsid w:val="00FE7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24F1D"/>
  <w15:docId w15:val="{FE230852-0BEB-4804-A765-2ABF24055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2D2C"/>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qFormat/>
    <w:rsid w:val="00AB2D2C"/>
    <w:pPr>
      <w:keepNext/>
      <w:outlineLvl w:val="0"/>
    </w:pPr>
    <w:rPr>
      <w:sz w:val="24"/>
    </w:rPr>
  </w:style>
  <w:style w:type="paragraph" w:styleId="Heading2">
    <w:name w:val="heading 2"/>
    <w:basedOn w:val="Normal"/>
    <w:next w:val="Normal"/>
    <w:link w:val="Heading2Char"/>
    <w:qFormat/>
    <w:rsid w:val="00AB2D2C"/>
    <w:pPr>
      <w:keepNext/>
      <w:outlineLvl w:val="1"/>
    </w:pPr>
    <w:rPr>
      <w:b/>
      <w:sz w:val="24"/>
      <w:u w:val="single"/>
    </w:rPr>
  </w:style>
  <w:style w:type="paragraph" w:styleId="Heading3">
    <w:name w:val="heading 3"/>
    <w:basedOn w:val="Normal"/>
    <w:next w:val="Normal"/>
    <w:link w:val="Heading3Char"/>
    <w:qFormat/>
    <w:rsid w:val="00AB2D2C"/>
    <w:pPr>
      <w:keepNext/>
      <w:outlineLvl w:val="2"/>
    </w:pPr>
    <w:rPr>
      <w:b/>
      <w:sz w:val="24"/>
    </w:rPr>
  </w:style>
  <w:style w:type="paragraph" w:styleId="Heading4">
    <w:name w:val="heading 4"/>
    <w:basedOn w:val="Normal"/>
    <w:next w:val="Normal"/>
    <w:link w:val="Heading4Char"/>
    <w:qFormat/>
    <w:rsid w:val="00AB2D2C"/>
    <w:pPr>
      <w:keepNext/>
      <w:jc w:val="center"/>
      <w:outlineLvl w:val="3"/>
    </w:pPr>
    <w:rPr>
      <w:b/>
      <w:sz w:val="28"/>
      <w:u w:val="single"/>
    </w:rPr>
  </w:style>
  <w:style w:type="paragraph" w:styleId="Heading5">
    <w:name w:val="heading 5"/>
    <w:basedOn w:val="Normal"/>
    <w:next w:val="Normal"/>
    <w:link w:val="Heading5Char"/>
    <w:qFormat/>
    <w:rsid w:val="00AB2D2C"/>
    <w:pPr>
      <w:keepNext/>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B2D2C"/>
    <w:rPr>
      <w:rFonts w:ascii="Times New Roman" w:eastAsia="Times New Roman" w:hAnsi="Times New Roman" w:cs="Times New Roman"/>
      <w:sz w:val="24"/>
      <w:szCs w:val="20"/>
      <w:lang w:val="en-GB" w:eastAsia="en-GB"/>
    </w:rPr>
  </w:style>
  <w:style w:type="character" w:customStyle="1" w:styleId="Heading2Char">
    <w:name w:val="Heading 2 Char"/>
    <w:basedOn w:val="DefaultParagraphFont"/>
    <w:link w:val="Heading2"/>
    <w:rsid w:val="00AB2D2C"/>
    <w:rPr>
      <w:rFonts w:ascii="Times New Roman" w:eastAsia="Times New Roman" w:hAnsi="Times New Roman" w:cs="Times New Roman"/>
      <w:b/>
      <w:sz w:val="24"/>
      <w:szCs w:val="20"/>
      <w:u w:val="single"/>
      <w:lang w:val="en-GB" w:eastAsia="en-GB"/>
    </w:rPr>
  </w:style>
  <w:style w:type="character" w:customStyle="1" w:styleId="Heading3Char">
    <w:name w:val="Heading 3 Char"/>
    <w:basedOn w:val="DefaultParagraphFont"/>
    <w:link w:val="Heading3"/>
    <w:rsid w:val="00AB2D2C"/>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AB2D2C"/>
    <w:rPr>
      <w:rFonts w:ascii="Times New Roman" w:eastAsia="Times New Roman" w:hAnsi="Times New Roman" w:cs="Times New Roman"/>
      <w:b/>
      <w:sz w:val="28"/>
      <w:szCs w:val="20"/>
      <w:u w:val="single"/>
      <w:lang w:val="en-GB" w:eastAsia="en-GB"/>
    </w:rPr>
  </w:style>
  <w:style w:type="character" w:customStyle="1" w:styleId="Heading5Char">
    <w:name w:val="Heading 5 Char"/>
    <w:basedOn w:val="DefaultParagraphFont"/>
    <w:link w:val="Heading5"/>
    <w:rsid w:val="00AB2D2C"/>
    <w:rPr>
      <w:rFonts w:ascii="Times New Roman" w:eastAsia="Times New Roman" w:hAnsi="Times New Roman" w:cs="Times New Roman"/>
      <w:b/>
      <w:sz w:val="28"/>
      <w:szCs w:val="20"/>
      <w:lang w:val="en-GB" w:eastAsia="en-GB"/>
    </w:rPr>
  </w:style>
  <w:style w:type="paragraph" w:styleId="Title">
    <w:name w:val="Title"/>
    <w:basedOn w:val="Normal"/>
    <w:link w:val="TitleChar"/>
    <w:uiPriority w:val="10"/>
    <w:qFormat/>
    <w:rsid w:val="00AB2D2C"/>
    <w:pPr>
      <w:jc w:val="center"/>
    </w:pPr>
    <w:rPr>
      <w:b/>
      <w:sz w:val="32"/>
      <w:u w:val="single"/>
    </w:rPr>
  </w:style>
  <w:style w:type="character" w:customStyle="1" w:styleId="TitleChar">
    <w:name w:val="Title Char"/>
    <w:basedOn w:val="DefaultParagraphFont"/>
    <w:link w:val="Title"/>
    <w:uiPriority w:val="10"/>
    <w:rsid w:val="00AB2D2C"/>
    <w:rPr>
      <w:rFonts w:ascii="Times New Roman" w:eastAsia="Times New Roman" w:hAnsi="Times New Roman" w:cs="Times New Roman"/>
      <w:b/>
      <w:sz w:val="32"/>
      <w:szCs w:val="20"/>
      <w:u w:val="single"/>
      <w:lang w:val="en-GB" w:eastAsia="en-GB"/>
    </w:rPr>
  </w:style>
  <w:style w:type="paragraph" w:styleId="Subtitle">
    <w:name w:val="Subtitle"/>
    <w:basedOn w:val="Normal"/>
    <w:link w:val="SubtitleChar"/>
    <w:qFormat/>
    <w:rsid w:val="00AB2D2C"/>
    <w:pPr>
      <w:jc w:val="center"/>
    </w:pPr>
    <w:rPr>
      <w:b/>
      <w:sz w:val="28"/>
      <w:u w:val="single"/>
    </w:rPr>
  </w:style>
  <w:style w:type="character" w:customStyle="1" w:styleId="SubtitleChar">
    <w:name w:val="Subtitle Char"/>
    <w:basedOn w:val="DefaultParagraphFont"/>
    <w:link w:val="Subtitle"/>
    <w:rsid w:val="00AB2D2C"/>
    <w:rPr>
      <w:rFonts w:ascii="Times New Roman" w:eastAsia="Times New Roman" w:hAnsi="Times New Roman" w:cs="Times New Roman"/>
      <w:b/>
      <w:sz w:val="28"/>
      <w:szCs w:val="20"/>
      <w:u w:val="single"/>
      <w:lang w:val="en-GB" w:eastAsia="en-GB"/>
    </w:rPr>
  </w:style>
  <w:style w:type="paragraph" w:styleId="ListParagraph">
    <w:name w:val="List Paragraph"/>
    <w:basedOn w:val="Normal"/>
    <w:uiPriority w:val="34"/>
    <w:qFormat/>
    <w:rsid w:val="004A270A"/>
    <w:pPr>
      <w:ind w:left="720"/>
      <w:contextualSpacing/>
    </w:pPr>
  </w:style>
  <w:style w:type="paragraph" w:styleId="BodyText">
    <w:name w:val="Body Text"/>
    <w:basedOn w:val="Normal"/>
    <w:link w:val="BodyTextChar"/>
    <w:unhideWhenUsed/>
    <w:rsid w:val="000357B8"/>
    <w:pPr>
      <w:spacing w:after="120"/>
    </w:pPr>
    <w:rPr>
      <w:sz w:val="24"/>
    </w:rPr>
  </w:style>
  <w:style w:type="character" w:customStyle="1" w:styleId="BodyTextChar">
    <w:name w:val="Body Text Char"/>
    <w:basedOn w:val="DefaultParagraphFont"/>
    <w:link w:val="BodyText"/>
    <w:rsid w:val="000357B8"/>
    <w:rPr>
      <w:rFonts w:ascii="Times New Roman" w:eastAsia="Times New Roman" w:hAnsi="Times New Roman" w:cs="Times New Roman"/>
      <w:sz w:val="24"/>
      <w:szCs w:val="20"/>
      <w:lang w:val="en-GB" w:eastAsia="en-GB"/>
    </w:rPr>
  </w:style>
  <w:style w:type="paragraph" w:customStyle="1" w:styleId="Modcode">
    <w:name w:val="Modcode"/>
    <w:basedOn w:val="Normal"/>
    <w:rsid w:val="000357B8"/>
    <w:pPr>
      <w:jc w:val="center"/>
    </w:pPr>
    <w:rPr>
      <w:b/>
      <w:caps/>
      <w:sz w:val="28"/>
    </w:rPr>
  </w:style>
  <w:style w:type="paragraph" w:customStyle="1" w:styleId="Answer">
    <w:name w:val="Answer"/>
    <w:basedOn w:val="Normal"/>
    <w:next w:val="BodyText"/>
    <w:rsid w:val="000357B8"/>
    <w:rPr>
      <w:b/>
      <w:caps/>
      <w:sz w:val="28"/>
    </w:rPr>
  </w:style>
  <w:style w:type="paragraph" w:customStyle="1" w:styleId="Time">
    <w:name w:val="Time"/>
    <w:basedOn w:val="Normal"/>
    <w:next w:val="Answer"/>
    <w:rsid w:val="000357B8"/>
    <w:pPr>
      <w:spacing w:after="240"/>
    </w:pPr>
    <w:rPr>
      <w:b/>
      <w:caps/>
      <w:sz w:val="28"/>
    </w:rPr>
  </w:style>
  <w:style w:type="paragraph" w:customStyle="1" w:styleId="Modname">
    <w:name w:val="Modname"/>
    <w:basedOn w:val="Normal"/>
    <w:next w:val="Time"/>
    <w:rsid w:val="000357B8"/>
    <w:pPr>
      <w:spacing w:after="240"/>
      <w:jc w:val="center"/>
    </w:pPr>
    <w:rPr>
      <w:b/>
      <w:sz w:val="28"/>
    </w:rPr>
  </w:style>
  <w:style w:type="paragraph" w:styleId="BalloonText">
    <w:name w:val="Balloon Text"/>
    <w:basedOn w:val="Normal"/>
    <w:link w:val="BalloonTextChar"/>
    <w:uiPriority w:val="99"/>
    <w:semiHidden/>
    <w:unhideWhenUsed/>
    <w:rsid w:val="000357B8"/>
    <w:rPr>
      <w:rFonts w:ascii="Tahoma" w:hAnsi="Tahoma" w:cs="Tahoma"/>
      <w:sz w:val="16"/>
      <w:szCs w:val="16"/>
    </w:rPr>
  </w:style>
  <w:style w:type="character" w:customStyle="1" w:styleId="BalloonTextChar">
    <w:name w:val="Balloon Text Char"/>
    <w:basedOn w:val="DefaultParagraphFont"/>
    <w:link w:val="BalloonText"/>
    <w:uiPriority w:val="99"/>
    <w:semiHidden/>
    <w:rsid w:val="000357B8"/>
    <w:rPr>
      <w:rFonts w:ascii="Tahoma" w:eastAsia="Times New Roman" w:hAnsi="Tahoma" w:cs="Tahoma"/>
      <w:sz w:val="16"/>
      <w:szCs w:val="16"/>
      <w:lang w:val="en-GB" w:eastAsia="en-GB"/>
    </w:rPr>
  </w:style>
  <w:style w:type="paragraph" w:styleId="NormalWeb">
    <w:name w:val="Normal (Web)"/>
    <w:basedOn w:val="Normal"/>
    <w:uiPriority w:val="99"/>
    <w:semiHidden/>
    <w:unhideWhenUsed/>
    <w:rsid w:val="003D453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81807">
      <w:bodyDiv w:val="1"/>
      <w:marLeft w:val="0"/>
      <w:marRight w:val="0"/>
      <w:marTop w:val="0"/>
      <w:marBottom w:val="0"/>
      <w:divBdr>
        <w:top w:val="none" w:sz="0" w:space="0" w:color="auto"/>
        <w:left w:val="none" w:sz="0" w:space="0" w:color="auto"/>
        <w:bottom w:val="none" w:sz="0" w:space="0" w:color="auto"/>
        <w:right w:val="none" w:sz="0" w:space="0" w:color="auto"/>
      </w:divBdr>
    </w:div>
    <w:div w:id="509947670">
      <w:bodyDiv w:val="1"/>
      <w:marLeft w:val="0"/>
      <w:marRight w:val="0"/>
      <w:marTop w:val="0"/>
      <w:marBottom w:val="0"/>
      <w:divBdr>
        <w:top w:val="none" w:sz="0" w:space="0" w:color="auto"/>
        <w:left w:val="none" w:sz="0" w:space="0" w:color="auto"/>
        <w:bottom w:val="none" w:sz="0" w:space="0" w:color="auto"/>
        <w:right w:val="none" w:sz="0" w:space="0" w:color="auto"/>
      </w:divBdr>
    </w:div>
    <w:div w:id="613093107">
      <w:bodyDiv w:val="1"/>
      <w:marLeft w:val="0"/>
      <w:marRight w:val="0"/>
      <w:marTop w:val="0"/>
      <w:marBottom w:val="0"/>
      <w:divBdr>
        <w:top w:val="none" w:sz="0" w:space="0" w:color="auto"/>
        <w:left w:val="none" w:sz="0" w:space="0" w:color="auto"/>
        <w:bottom w:val="none" w:sz="0" w:space="0" w:color="auto"/>
        <w:right w:val="none" w:sz="0" w:space="0" w:color="auto"/>
      </w:divBdr>
    </w:div>
    <w:div w:id="620839350">
      <w:bodyDiv w:val="1"/>
      <w:marLeft w:val="0"/>
      <w:marRight w:val="0"/>
      <w:marTop w:val="0"/>
      <w:marBottom w:val="0"/>
      <w:divBdr>
        <w:top w:val="none" w:sz="0" w:space="0" w:color="auto"/>
        <w:left w:val="none" w:sz="0" w:space="0" w:color="auto"/>
        <w:bottom w:val="none" w:sz="0" w:space="0" w:color="auto"/>
        <w:right w:val="none" w:sz="0" w:space="0" w:color="auto"/>
      </w:divBdr>
    </w:div>
    <w:div w:id="685641374">
      <w:bodyDiv w:val="1"/>
      <w:marLeft w:val="0"/>
      <w:marRight w:val="0"/>
      <w:marTop w:val="0"/>
      <w:marBottom w:val="0"/>
      <w:divBdr>
        <w:top w:val="none" w:sz="0" w:space="0" w:color="auto"/>
        <w:left w:val="none" w:sz="0" w:space="0" w:color="auto"/>
        <w:bottom w:val="none" w:sz="0" w:space="0" w:color="auto"/>
        <w:right w:val="none" w:sz="0" w:space="0" w:color="auto"/>
      </w:divBdr>
    </w:div>
    <w:div w:id="1079254359">
      <w:bodyDiv w:val="1"/>
      <w:marLeft w:val="0"/>
      <w:marRight w:val="0"/>
      <w:marTop w:val="0"/>
      <w:marBottom w:val="0"/>
      <w:divBdr>
        <w:top w:val="none" w:sz="0" w:space="0" w:color="auto"/>
        <w:left w:val="none" w:sz="0" w:space="0" w:color="auto"/>
        <w:bottom w:val="none" w:sz="0" w:space="0" w:color="auto"/>
        <w:right w:val="none" w:sz="0" w:space="0" w:color="auto"/>
      </w:divBdr>
    </w:div>
    <w:div w:id="1457799029">
      <w:bodyDiv w:val="1"/>
      <w:marLeft w:val="0"/>
      <w:marRight w:val="0"/>
      <w:marTop w:val="0"/>
      <w:marBottom w:val="0"/>
      <w:divBdr>
        <w:top w:val="none" w:sz="0" w:space="0" w:color="auto"/>
        <w:left w:val="none" w:sz="0" w:space="0" w:color="auto"/>
        <w:bottom w:val="none" w:sz="0" w:space="0" w:color="auto"/>
        <w:right w:val="none" w:sz="0" w:space="0" w:color="auto"/>
      </w:divBdr>
    </w:div>
    <w:div w:id="1535313622">
      <w:bodyDiv w:val="1"/>
      <w:marLeft w:val="0"/>
      <w:marRight w:val="0"/>
      <w:marTop w:val="0"/>
      <w:marBottom w:val="0"/>
      <w:divBdr>
        <w:top w:val="none" w:sz="0" w:space="0" w:color="auto"/>
        <w:left w:val="none" w:sz="0" w:space="0" w:color="auto"/>
        <w:bottom w:val="none" w:sz="0" w:space="0" w:color="auto"/>
        <w:right w:val="none" w:sz="0" w:space="0" w:color="auto"/>
      </w:divBdr>
    </w:div>
    <w:div w:id="180735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807B5-8149-4508-8081-13EE7522C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TotalTime>
  <Pages>6</Pages>
  <Words>1896</Words>
  <Characters>10809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jamie miller</cp:lastModifiedBy>
  <cp:revision>258</cp:revision>
  <cp:lastPrinted>2014-06-26T09:41:00Z</cp:lastPrinted>
  <dcterms:created xsi:type="dcterms:W3CDTF">2018-01-09T23:23:00Z</dcterms:created>
  <dcterms:modified xsi:type="dcterms:W3CDTF">2018-01-12T05:22:00Z</dcterms:modified>
</cp:coreProperties>
</file>