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b/>
          <w:bCs/>
          <w:sz w:val="28"/>
          <w:szCs w:val="36"/>
        </w:rPr>
      </w:pPr>
      <w:r>
        <w:rPr>
          <w:rFonts w:hint="eastAsia"/>
          <w:b/>
          <w:bCs/>
          <w:sz w:val="28"/>
          <w:szCs w:val="36"/>
        </w:rPr>
        <w:t>The MNIST handwritten digital recognition system based on the random forest algorithm and the svm algorithm</w:t>
      </w:r>
    </w:p>
    <w:p>
      <w:pPr>
        <w:jc w:val="center"/>
        <w:rPr>
          <w:rFonts w:hint="eastAsia"/>
          <w:lang w:val="en-US" w:eastAsia="zh-CN"/>
        </w:rPr>
      </w:pPr>
      <w:r>
        <w:rPr>
          <w:rFonts w:hint="eastAsia"/>
          <w:lang w:val="en-US" w:eastAsia="zh-CN"/>
        </w:rPr>
        <w:t>Xu Yingjian</w:t>
      </w:r>
    </w:p>
    <w:p>
      <w:pPr>
        <w:numPr>
          <w:ilvl w:val="0"/>
          <w:numId w:val="1"/>
        </w:numPr>
        <w:jc w:val="left"/>
        <w:rPr>
          <w:rFonts w:hint="eastAsia"/>
          <w:b/>
          <w:bCs/>
          <w:sz w:val="24"/>
          <w:szCs w:val="32"/>
          <w:lang w:val="en-US" w:eastAsia="zh-CN"/>
        </w:rPr>
      </w:pPr>
      <w:r>
        <w:rPr>
          <w:rFonts w:hint="eastAsia"/>
          <w:b/>
          <w:bCs/>
          <w:sz w:val="24"/>
          <w:szCs w:val="32"/>
          <w:lang w:val="en-US" w:eastAsia="zh-CN"/>
        </w:rPr>
        <w:t>Introduce</w:t>
      </w:r>
    </w:p>
    <w:p>
      <w:pPr>
        <w:numPr>
          <w:numId w:val="0"/>
        </w:numPr>
        <w:ind w:firstLine="420" w:firstLineChars="200"/>
        <w:jc w:val="both"/>
        <w:rPr>
          <w:rFonts w:hint="default"/>
          <w:lang w:val="en-US" w:eastAsia="zh-CN"/>
        </w:rPr>
      </w:pPr>
      <w:r>
        <w:rPr>
          <w:rFonts w:hint="default"/>
          <w:lang w:val="en-US" w:eastAsia="zh-CN"/>
        </w:rPr>
        <w:t>The supervised learning in machine learning algorithms is nothing more than solving the classification problems and regression problems, and there are many algorithms to solve the classification problems, such as naive Bayesian algorithm, support vector machine algorithm, decision tree algorithm, etc.Obviously these are individual classifiers, which are easy to overfitting, and a bottleneck in the performance improvement, so the integrated learning algorithm is born.There are two main integration methods in the integrated learning algorithms: Boosting and Bagging (boostrapaggregating).There are many Boosting algorithms, the most representative should be AdaBoost algorithm; Bagging is a random forest (Random Forests) to reduce the generalization error is the most representative algorithm of Bagging integration algorithm is a machine learning algorithm proposed by Leo Breiman combining Bagging integration learning theory with random subspace method in 2001.In this paper, we will focus on the random forest algorithm and the SVM algorithms.</w:t>
      </w:r>
    </w:p>
    <w:p>
      <w:pPr>
        <w:numPr>
          <w:numId w:val="0"/>
        </w:numPr>
        <w:ind w:firstLine="420" w:firstLineChars="200"/>
        <w:jc w:val="both"/>
        <w:rPr>
          <w:rFonts w:hint="default"/>
          <w:lang w:val="en-US" w:eastAsia="zh-CN"/>
        </w:rPr>
      </w:pPr>
      <w:r>
        <w:rPr>
          <w:rFonts w:hint="default"/>
          <w:lang w:val="en-US" w:eastAsia="zh-CN"/>
        </w:rPr>
        <w:t>Automatic recognition and artificial intelligence technologies, especially digital automatic recognition technology, play an important role in daily human life.Artificial neural networks are relatively complex network systems composed of large, simple processing units.Artificial neural networks have many functions of massively parallel, distributed storage, and processing, self-organization, and autonomous learning.The development of automatic identification technology in neural networks is closely related to neuroscience, mathematical science, computer science, artificial intelligence, and information science.The unique nonlinear adaptive information processing capabilities of neural networks compensate for some shortcomings of previous human intuition, language recognition, and nonlinear adaptive information processing capabilities.It has been well used in neuroscience systems, intelligent control, combinatorial optimization, pattern recognition, and prediction.In recent years, artificial neural networks are further developing on the path to simulate human cognition.Now people will have genetic algorithms.The combination of fuzzy systems and evolutionary mechanisms to form intelligent computing has become an important research direction of artificial intelligence.MATLAB software contains Tool box tools for solving various application problems that can call the toolbox related to neural network design and training according to their own needs, without those tedious programming, save a lot of hassle and better concentrate on thinking and solving some of the problems that designers need.Through the MATLAB software, the handwritten digital images can be identified by the BP neural network.This study uses simulation to obtain the correct probability of large numbers of handwritten numbers, as</w:t>
      </w:r>
      <w:r>
        <w:rPr>
          <w:rFonts w:hint="eastAsia"/>
          <w:lang w:val="en-US" w:eastAsia="zh-CN"/>
        </w:rPr>
        <w:t xml:space="preserve"> o</w:t>
      </w:r>
      <w:r>
        <w:rPr>
          <w:rFonts w:hint="default"/>
          <w:lang w:val="en-US" w:eastAsia="zh-CN"/>
        </w:rPr>
        <w:t>ther handwritten digital identification system design and practical application options are selected for reference.</w:t>
      </w:r>
    </w:p>
    <w:p>
      <w:pPr>
        <w:numPr>
          <w:numId w:val="0"/>
        </w:numPr>
        <w:ind w:firstLine="420" w:firstLineChars="200"/>
        <w:jc w:val="both"/>
        <w:rPr>
          <w:rFonts w:hint="default"/>
          <w:lang w:val="en-US" w:eastAsia="zh-CN"/>
        </w:rPr>
      </w:pPr>
      <w:r>
        <w:rPr>
          <w:rFonts w:hint="default"/>
          <w:lang w:val="en-US" w:eastAsia="zh-CN"/>
        </w:rPr>
        <w:t>Digital recognition is an important branch of OCR (optical character recognition) technology, and it is a popular research direction in pattern recognition.In order to expand the application field of digital recognition technology and improve the accuracy of handwriting digital recognition, the random forest method is trained on the MNIST handwriting data set training set, and then test the results of the test set, with the identification rate above 96.8%. The experimental results confirm that the random forest-based identification is more effective.</w:t>
      </w:r>
    </w:p>
    <w:p>
      <w:pPr>
        <w:numPr>
          <w:ilvl w:val="0"/>
          <w:numId w:val="1"/>
        </w:numPr>
        <w:jc w:val="left"/>
        <w:rPr>
          <w:rFonts w:hint="eastAsia"/>
          <w:b/>
          <w:bCs/>
          <w:sz w:val="24"/>
          <w:szCs w:val="32"/>
          <w:lang w:val="en-US" w:eastAsia="zh-CN"/>
        </w:rPr>
      </w:pPr>
      <w:r>
        <w:rPr>
          <w:rFonts w:hint="eastAsia"/>
          <w:b/>
          <w:bCs/>
          <w:sz w:val="24"/>
          <w:szCs w:val="32"/>
          <w:lang w:val="en-US" w:eastAsia="zh-CN"/>
        </w:rPr>
        <w:t>random forest algorithm</w:t>
      </w:r>
    </w:p>
    <w:p>
      <w:pPr>
        <w:numPr>
          <w:numId w:val="0"/>
        </w:numPr>
        <w:ind w:leftChars="0"/>
        <w:jc w:val="both"/>
        <w:rPr>
          <w:rFonts w:hint="eastAsia"/>
          <w:lang w:val="en-US" w:eastAsia="zh-CN"/>
        </w:rPr>
      </w:pPr>
      <w:r>
        <w:rPr>
          <w:rFonts w:hint="eastAsia"/>
          <w:b/>
          <w:bCs/>
          <w:sz w:val="24"/>
          <w:szCs w:val="32"/>
          <w:lang w:val="en-US" w:eastAsia="zh-CN"/>
        </w:rPr>
        <w:t xml:space="preserve">2.1 </w:t>
      </w:r>
      <w:r>
        <w:rPr>
          <w:rFonts w:hint="eastAsia"/>
          <w:lang w:val="en-US" w:eastAsia="zh-CN"/>
        </w:rPr>
        <w:t>As a new, highly flexible machine learning algorithm, random forest (Random Forest, hereinafter referred to as RF) has a wide range of application prospects, from marketing to healthcare insurance, can be used to do marketing simulation modeling, statistical customer sources, retention and loss, can also be used to predict the risk of disease and susceptibility of patients.Initially, I was exposed to the Random Forest algorithm while participating in an off-school competition.In recent years, domestic and foreign competitions, including the 2013 Baidu Campus Film Recommendation System Competition, the 2014 Alibaba Tianchi Big Data Competition and the Kaggle Data Science Competition, have occupied a quite high proportion of the use of random forest.In addition, as far as my personal understanding is concerned, a large number of the teams that have successfully entered the defense have also chose the Random Forest or GBDT algorithm.So it can be seen that Random Forest still has considerable advantages in terms of accuracy.</w:t>
      </w:r>
    </w:p>
    <w:p>
      <w:pPr>
        <w:numPr>
          <w:numId w:val="0"/>
        </w:numPr>
        <w:ind w:leftChars="0"/>
        <w:jc w:val="both"/>
        <w:rPr>
          <w:rFonts w:hint="eastAsia"/>
          <w:lang w:val="en-US" w:eastAsia="zh-CN"/>
        </w:rPr>
      </w:pPr>
      <w:r>
        <w:rPr>
          <w:rFonts w:hint="eastAsia"/>
          <w:lang w:val="en-US" w:eastAsia="zh-CN"/>
        </w:rPr>
        <w:t xml:space="preserve">   If you reach a decision tree (Decision Tree), it is easy to understand what a random forest is.Random forest is an algorithm that integrates multiple trees through the idea of integrated learning. Its basic unit is the decision tree, and its essence belongs to a large branch of machine learning, the integrated learning (Ensemble Learning) method.There are two key words in the name of the random forest, one is "random", and the other is "forest"."Forest" is very easy to understand, a tree is called a tree, then hundreds of trees can be called a forest, such a metaphor is still very appropriate, in fact, this is also the main thought of the random forest- -integrated thought embodiment.</w:t>
      </w:r>
    </w:p>
    <w:p>
      <w:pPr>
        <w:numPr>
          <w:numId w:val="0"/>
        </w:numPr>
        <w:ind w:leftChars="0" w:firstLine="420" w:firstLineChars="200"/>
        <w:jc w:val="both"/>
        <w:rPr>
          <w:rFonts w:hint="default"/>
          <w:lang w:val="en-US" w:eastAsia="zh-CN"/>
        </w:rPr>
      </w:pPr>
      <w:r>
        <w:rPr>
          <w:rFonts w:hint="default"/>
          <w:lang w:val="en-US" w:eastAsia="zh-CN"/>
        </w:rPr>
        <w:t>In fact, for each decision tree, it is a classifier (assuming it is now for the classification problem), then for an input sample, N trees will have N classification results.While the random forest integrates all the classified voting results, assigning the most voted category as the final output, which is one of the simplest Bagging ideas.</w:t>
      </w:r>
    </w:p>
    <w:p>
      <w:pPr>
        <w:numPr>
          <w:numId w:val="0"/>
        </w:numPr>
        <w:ind w:leftChars="0" w:firstLine="420" w:firstLineChars="200"/>
        <w:jc w:val="both"/>
        <w:rPr>
          <w:rFonts w:hint="default"/>
          <w:lang w:val="en-US" w:eastAsia="zh-CN"/>
        </w:rPr>
      </w:pPr>
      <w:r>
        <w:rPr>
          <w:rFonts w:hint="default"/>
          <w:lang w:val="en-US" w:eastAsia="zh-CN"/>
        </w:rPr>
        <w:t>Random forest is a decision tree ensemble-based method capable of handling high-dimensional feature data and having a good tolerance for both missing values and noisy data.This paper first introduces the basic principles and properties of random forest algorithm, and then analyzes the optimization method of random forest algorithm and its application in different fields.</w:t>
      </w:r>
    </w:p>
    <w:p>
      <w:pPr>
        <w:numPr>
          <w:numId w:val="0"/>
        </w:numPr>
        <w:ind w:leftChars="0" w:firstLine="420" w:firstLineChars="200"/>
        <w:jc w:val="both"/>
        <w:rPr>
          <w:rFonts w:hint="default"/>
          <w:lang w:val="en-US" w:eastAsia="zh-CN"/>
        </w:rPr>
      </w:pPr>
      <w:r>
        <w:rPr>
          <w:rFonts w:hint="default"/>
          <w:lang w:val="en-US" w:eastAsia="zh-CN"/>
        </w:rPr>
        <w:t>Random Forest further introduces the selection of random properties during the training of decision trees based on building a Bagging ensemble with a decision tree-based learner.Random forest algorithms are simple to implement and have small computational overhead, showing strong performance in many real-world tasks.FernandezDelgado et al. [5 comparing experimental results of 179 classification algorithms on 121 UCI datasets show that the classification performance of random forest algorithms is the best.</w:t>
      </w:r>
    </w:p>
    <w:p>
      <w:pPr>
        <w:numPr>
          <w:numId w:val="0"/>
        </w:numPr>
        <w:ind w:leftChars="0" w:firstLine="420" w:firstLineChars="200"/>
        <w:jc w:val="both"/>
        <w:rPr>
          <w:rFonts w:hint="default"/>
          <w:lang w:val="en-US" w:eastAsia="zh-CN"/>
        </w:rPr>
      </w:pPr>
      <w:r>
        <w:rPr>
          <w:rFonts w:hint="default"/>
          <w:lang w:val="en-US" w:eastAsia="zh-CN"/>
        </w:rPr>
        <w:t>Random forest is a decision tree ensemble-based method capable of handling high-dimensional feature data and having a good tolerance for both missing values and noisy data.This paper first introduces the basic principles and properties of random forest algorithm, and then analyzes the optimization method of random forest algorithm and its application in different fields.</w:t>
      </w:r>
    </w:p>
    <w:p>
      <w:pPr>
        <w:numPr>
          <w:numId w:val="0"/>
        </w:numPr>
        <w:ind w:leftChars="0" w:firstLine="420" w:firstLineChars="200"/>
        <w:jc w:val="both"/>
        <w:rPr>
          <w:rFonts w:hint="default"/>
          <w:lang w:val="en-US" w:eastAsia="zh-CN"/>
        </w:rPr>
      </w:pPr>
      <w:r>
        <w:rPr>
          <w:rFonts w:hint="default"/>
          <w:lang w:val="en-US" w:eastAsia="zh-CN"/>
        </w:rPr>
        <w:t>Random forest is an integrated learning algorithm based on the decision tree.Decision tree is a widely used tree classifier classified continuously at each node of the tree by selecting the optimal split feature until the stop condition of achievement is reached, such as the data in the leaf node is in the same category.When entering a sample to be classified, the decision tree determines a unique path from the root node to the leaf node, the category of which is the category to which the sample to be classified belongs.Decision tree is a simple and fast non-parametric classification method, which generally has good accuracy, however when the data is complex, the decision tree has a performance improvement bottleneck.Random Forest is a machine learning algorithm proposed by Leo Breiman in 2001 by combining Bagging ensemble learning theory with random subspace methods.Random Forest is an integrated learning model with a decision tree-based classifier, as shown in Figure 1, which contains multiple decision trees trained by the Bagging ensemble learning technique, and the final classification results to be classified when input are determined by the output result vote of an individual decision tree.Random forests solve the problem of decision tree performance bottlenecks, with good tolerance for noise and outliers, and good scalability and parallelism for high-dimensional data classification problems.Furthermore, a random forest is a data-driven non-parametric classification method that simply trains the classification rules by learning on a given sample without requiring prior knowledge.</w:t>
      </w:r>
    </w:p>
    <w:p>
      <w:pPr>
        <w:numPr>
          <w:numId w:val="0"/>
        </w:numPr>
        <w:ind w:leftChars="0" w:firstLine="420" w:firstLineChars="200"/>
        <w:jc w:val="both"/>
        <w:rPr>
          <w:rFonts w:hint="default"/>
          <w:lang w:val="en-US" w:eastAsia="zh-CN"/>
        </w:rPr>
      </w:pPr>
      <w:r>
        <w:rPr>
          <w:rFonts w:hint="default"/>
          <w:lang w:val="en-US" w:eastAsia="zh-CN"/>
        </w:rPr>
        <w:t>Random forest classification is a combinatorial classification model composed of many decision tree classification models, and each decision tree classification model has one vote of voting rights to select the optimal classification outcome.Basic idea of random forest classification: firstly draw k samples from the original training set using bootstrap sampling, and each sample size is the same as the original training set, then establish k decision tree models for k samples to obtain the k classification results; finally, vote the final classification according to the k classification results.</w:t>
      </w:r>
    </w:p>
    <w:p>
      <w:pPr>
        <w:numPr>
          <w:numId w:val="0"/>
        </w:numPr>
        <w:jc w:val="both"/>
        <w:rPr>
          <w:rFonts w:hint="eastAsia"/>
          <w:b/>
          <w:bCs/>
          <w:sz w:val="24"/>
          <w:szCs w:val="32"/>
          <w:lang w:val="en-US" w:eastAsia="zh-CN"/>
        </w:rPr>
      </w:pPr>
      <w:r>
        <w:rPr>
          <w:rFonts w:hint="eastAsia"/>
          <w:b/>
          <w:bCs/>
          <w:sz w:val="24"/>
          <w:szCs w:val="32"/>
          <w:lang w:val="en-US" w:eastAsia="zh-CN"/>
        </w:rPr>
        <w:t>2.2 Characteristics of the random forests</w:t>
      </w:r>
    </w:p>
    <w:p>
      <w:pPr>
        <w:numPr>
          <w:numId w:val="0"/>
        </w:numPr>
        <w:jc w:val="both"/>
        <w:rPr>
          <w:rFonts w:hint="default"/>
          <w:lang w:val="en-US" w:eastAsia="zh-CN"/>
        </w:rPr>
      </w:pPr>
      <w:r>
        <w:rPr>
          <w:rFonts w:hint="default"/>
          <w:lang w:val="en-US" w:eastAsia="zh-CN"/>
        </w:rPr>
        <w:t>Random forest is a very flexible and practical method, and it has the following characteristics:</w:t>
      </w:r>
    </w:p>
    <w:p>
      <w:pPr>
        <w:numPr>
          <w:numId w:val="0"/>
        </w:numPr>
        <w:ind w:firstLine="420" w:firstLineChars="200"/>
        <w:jc w:val="both"/>
        <w:rPr>
          <w:rFonts w:hint="default"/>
          <w:lang w:val="en-US" w:eastAsia="zh-CN"/>
        </w:rPr>
      </w:pPr>
      <w:r>
        <w:rPr>
          <w:rFonts w:hint="default"/>
          <w:lang w:val="en-US" w:eastAsia="zh-CN"/>
        </w:rPr>
        <w:t>In all the current algorithms, with excellent accuracy, can effectively run on large datasets, can handle the input samples with high-dimensional characteristics, and do not need to reduce the dimension, can evaluate the importance of various characteristics on the classification problem, in the generation process, can obtain an unbiased estimation of internal generation error, for the default value problem can also obtain very good results.</w:t>
      </w:r>
    </w:p>
    <w:p>
      <w:pPr>
        <w:numPr>
          <w:numId w:val="0"/>
        </w:numPr>
        <w:ind w:firstLine="420" w:firstLineChars="200"/>
        <w:jc w:val="both"/>
        <w:rPr>
          <w:rFonts w:hint="default"/>
          <w:lang w:val="en-US" w:eastAsia="zh-CN"/>
        </w:rPr>
      </w:pPr>
      <w:r>
        <w:rPr>
          <w:rFonts w:hint="default"/>
          <w:lang w:val="en-US" w:eastAsia="zh-CN"/>
        </w:rPr>
        <w:t>In fact, the random forest is not just these six points, it is the equivalent of a Leatherman (generalist) in machine learning, you can throw almost anything into it, it's basically usable.It is particularly useful to estimate inference maps, so that it does not need to debug a lot of parameters like SVM.</w:t>
      </w:r>
    </w:p>
    <w:p>
      <w:pPr>
        <w:numPr>
          <w:numId w:val="0"/>
        </w:numPr>
        <w:jc w:val="both"/>
        <w:rPr>
          <w:rFonts w:hint="eastAsia"/>
          <w:b/>
          <w:bCs/>
          <w:sz w:val="24"/>
          <w:szCs w:val="32"/>
          <w:lang w:val="en-US" w:eastAsia="zh-CN"/>
        </w:rPr>
      </w:pPr>
      <w:r>
        <w:rPr>
          <w:rFonts w:hint="eastAsia"/>
          <w:b/>
          <w:bCs/>
          <w:sz w:val="24"/>
          <w:szCs w:val="32"/>
          <w:lang w:val="en-US" w:eastAsia="zh-CN"/>
        </w:rPr>
        <w:t>2.3 The relevant basics of the random forest</w:t>
      </w:r>
    </w:p>
    <w:p>
      <w:pPr>
        <w:numPr>
          <w:numId w:val="0"/>
        </w:numPr>
        <w:jc w:val="both"/>
        <w:rPr>
          <w:rFonts w:hint="default"/>
          <w:lang w:val="en-US" w:eastAsia="zh-CN"/>
        </w:rPr>
      </w:pPr>
      <w:r>
        <w:rPr>
          <w:rFonts w:hint="default"/>
          <w:lang w:val="en-US" w:eastAsia="zh-CN"/>
        </w:rPr>
        <w:t>Random Forest seems easy to understand, but it takes a lot of machine learning fundamentals to fully understand how it works.</w:t>
      </w:r>
    </w:p>
    <w:p>
      <w:pPr>
        <w:numPr>
          <w:ilvl w:val="0"/>
          <w:numId w:val="2"/>
        </w:numPr>
        <w:jc w:val="both"/>
        <w:rPr>
          <w:rFonts w:hint="default"/>
          <w:b/>
          <w:bCs/>
          <w:lang w:val="en-US" w:eastAsia="zh-CN"/>
        </w:rPr>
      </w:pPr>
      <w:r>
        <w:rPr>
          <w:rFonts w:hint="default"/>
          <w:b/>
          <w:bCs/>
          <w:lang w:val="en-US" w:eastAsia="zh-CN"/>
        </w:rPr>
        <w:t>The concept of information, entropy, and information gain</w:t>
      </w:r>
      <w:r>
        <w:rPr>
          <w:rFonts w:hint="eastAsia"/>
          <w:b/>
          <w:bCs/>
          <w:lang w:val="en-US" w:eastAsia="zh-CN"/>
        </w:rPr>
        <w:t>.</w:t>
      </w:r>
    </w:p>
    <w:p>
      <w:pPr>
        <w:numPr>
          <w:numId w:val="0"/>
        </w:numPr>
        <w:ind w:firstLine="420" w:firstLineChars="200"/>
        <w:jc w:val="both"/>
        <w:rPr>
          <w:rFonts w:hint="default"/>
          <w:lang w:val="en-US" w:eastAsia="zh-CN"/>
        </w:rPr>
      </w:pPr>
      <w:r>
        <w:rPr>
          <w:rFonts w:hint="default"/>
          <w:lang w:val="en-US" w:eastAsia="zh-CN"/>
        </w:rPr>
        <w:t>These three basic concepts are the fundamental of the decision tree and are the basis for determining the order of feature selection when using features to classify.Understanding them, you probably understand the decision tree.</w:t>
      </w:r>
    </w:p>
    <w:p>
      <w:pPr>
        <w:numPr>
          <w:numId w:val="0"/>
        </w:numPr>
        <w:ind w:firstLine="420" w:firstLineChars="200"/>
        <w:jc w:val="both"/>
        <w:rPr>
          <w:rFonts w:hint="default"/>
          <w:lang w:val="en-US" w:eastAsia="zh-CN"/>
        </w:rPr>
      </w:pPr>
      <w:r>
        <w:rPr>
          <w:rFonts w:hint="default"/>
          <w:lang w:val="en-US" w:eastAsia="zh-CN"/>
        </w:rPr>
        <w:t>To quote Shannon, information is something used to eliminate random uncertainty.Of course, although this sentence is classic, it is still difficult to figure out what this thing is, and it may refer to different things in different places.For a decision tree in machine learning, if a set of things with classification can be divided into multiple categories, the information for a class (xi) can be defined as follows:</w:t>
      </w:r>
    </w:p>
    <w:p>
      <w:pPr>
        <w:numPr>
          <w:numId w:val="0"/>
        </w:numPr>
        <w:ind w:firstLine="420" w:firstLineChars="200"/>
        <w:jc w:val="both"/>
      </w:pPr>
      <w:r>
        <w:drawing>
          <wp:inline distT="0" distB="0" distL="114300" distR="114300">
            <wp:extent cx="3261360" cy="472440"/>
            <wp:effectExtent l="0" t="0" r="0" b="0"/>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4"/>
                    <a:stretch>
                      <a:fillRect/>
                    </a:stretch>
                  </pic:blipFill>
                  <pic:spPr>
                    <a:xfrm>
                      <a:off x="0" y="0"/>
                      <a:ext cx="3261360" cy="472440"/>
                    </a:xfrm>
                    <a:prstGeom prst="rect">
                      <a:avLst/>
                    </a:prstGeom>
                    <a:noFill/>
                    <a:ln>
                      <a:noFill/>
                    </a:ln>
                  </pic:spPr>
                </pic:pic>
              </a:graphicData>
            </a:graphic>
          </wp:inline>
        </w:drawing>
      </w:r>
      <w:bookmarkStart w:id="0" w:name="_GoBack"/>
      <w:bookmarkEnd w:id="0"/>
    </w:p>
    <w:p>
      <w:pPr>
        <w:numPr>
          <w:numId w:val="0"/>
        </w:numPr>
        <w:ind w:firstLine="420" w:firstLineChars="200"/>
        <w:jc w:val="both"/>
        <w:rPr>
          <w:rFonts w:hint="default"/>
          <w:lang w:val="en-US" w:eastAsia="zh-CN"/>
        </w:rPr>
      </w:pPr>
      <w:r>
        <w:rPr>
          <w:rFonts w:hint="default"/>
          <w:lang w:val="en-US" w:eastAsia="zh-CN"/>
        </w:rPr>
        <w:t>I (x) is used to represent random variables and p (xi) is the probability when xi occurs.Entropy is used to measure uncertainty, and when the entropy increases the uncertainty of X=xi and vice versa.For classification problems in machine learning, the larger the entropy is the greater uncertainty in this category, and vice versa.Information gain is used to select features in the decision tree algorithm, and the greater the information gain, the better the selectivity of this feature.</w:t>
      </w:r>
    </w:p>
    <w:p>
      <w:pPr>
        <w:numPr>
          <w:ilvl w:val="0"/>
          <w:numId w:val="2"/>
        </w:numPr>
        <w:ind w:left="0" w:leftChars="0" w:firstLine="0" w:firstLineChars="0"/>
        <w:jc w:val="both"/>
        <w:rPr>
          <w:rFonts w:hint="default"/>
          <w:b/>
          <w:bCs/>
          <w:lang w:val="en-US" w:eastAsia="zh-CN"/>
        </w:rPr>
      </w:pPr>
      <w:r>
        <w:rPr>
          <w:rFonts w:hint="default"/>
          <w:b/>
          <w:bCs/>
          <w:lang w:val="en-US" w:eastAsia="zh-CN"/>
        </w:rPr>
        <w:t>decision tree</w:t>
      </w:r>
    </w:p>
    <w:p>
      <w:pPr>
        <w:numPr>
          <w:numId w:val="0"/>
        </w:numPr>
        <w:ind w:leftChars="0" w:firstLine="420" w:firstLineChars="200"/>
        <w:jc w:val="both"/>
        <w:rPr>
          <w:rFonts w:hint="default"/>
          <w:lang w:val="en-US" w:eastAsia="zh-CN"/>
        </w:rPr>
      </w:pPr>
      <w:r>
        <w:rPr>
          <w:rFonts w:hint="default"/>
          <w:lang w:val="en-US" w:eastAsia="zh-CN"/>
        </w:rPr>
        <w:t>A decision tree is a tree structure in which each internal node represents a test on an attribute, each branch represents a test output, and each leaf node represents a category.Common decision tree algorithms are C4.5, ID3, and CART.</w:t>
      </w:r>
    </w:p>
    <w:p>
      <w:pPr>
        <w:numPr>
          <w:ilvl w:val="0"/>
          <w:numId w:val="2"/>
        </w:numPr>
        <w:ind w:left="0" w:leftChars="0" w:firstLine="0" w:firstLineChars="0"/>
        <w:jc w:val="both"/>
        <w:rPr>
          <w:rFonts w:hint="default"/>
          <w:b/>
          <w:bCs/>
          <w:lang w:val="en-US" w:eastAsia="zh-CN"/>
        </w:rPr>
      </w:pPr>
      <w:r>
        <w:rPr>
          <w:rFonts w:hint="default"/>
          <w:b/>
          <w:bCs/>
          <w:lang w:val="en-US" w:eastAsia="zh-CN"/>
        </w:rPr>
        <w:t>ensemble learning</w:t>
      </w:r>
    </w:p>
    <w:p>
      <w:pPr>
        <w:numPr>
          <w:numId w:val="0"/>
        </w:numPr>
        <w:ind w:leftChars="0"/>
        <w:jc w:val="both"/>
        <w:rPr>
          <w:rFonts w:hint="eastAsia"/>
          <w:lang w:val="en-US" w:eastAsia="zh-CN"/>
        </w:rPr>
      </w:pPr>
      <w:r>
        <w:rPr>
          <w:rFonts w:hint="eastAsia"/>
          <w:lang w:val="en-US" w:eastAsia="zh-CN"/>
        </w:rPr>
        <w:t xml:space="preserve">  Integrated learning solves the single prediction problem by building up combinations of several models.It works by generating multiple classifiers / models, each learning and making predictions independently.These predictions finally combine into single predictions and are therefore superior to any of the single-categorized predictions.Random Forest is a subclass of ensemble learning that relies on the voting selection of the decision tree to determine the final classification results.</w:t>
      </w:r>
    </w:p>
    <w:p>
      <w:pPr>
        <w:numPr>
          <w:numId w:val="0"/>
        </w:numPr>
        <w:ind w:leftChars="0"/>
        <w:jc w:val="both"/>
        <w:rPr>
          <w:rFonts w:hint="default"/>
          <w:b/>
          <w:bCs/>
          <w:sz w:val="24"/>
          <w:szCs w:val="32"/>
          <w:lang w:val="en-US" w:eastAsia="zh-CN"/>
        </w:rPr>
      </w:pPr>
      <w:r>
        <w:rPr>
          <w:rFonts w:hint="default"/>
          <w:b/>
          <w:bCs/>
          <w:sz w:val="24"/>
          <w:szCs w:val="32"/>
          <w:lang w:val="en-US" w:eastAsia="zh-CN"/>
        </w:rPr>
        <w:t>2.4 Generation of random forests</w:t>
      </w:r>
    </w:p>
    <w:p>
      <w:pPr>
        <w:numPr>
          <w:numId w:val="0"/>
        </w:numPr>
        <w:ind w:leftChars="0" w:firstLine="420" w:firstLineChars="200"/>
        <w:jc w:val="both"/>
        <w:rPr>
          <w:rFonts w:hint="default"/>
          <w:lang w:val="en-US" w:eastAsia="zh-CN"/>
        </w:rPr>
      </w:pPr>
      <w:r>
        <w:rPr>
          <w:rFonts w:hint="default"/>
          <w:lang w:val="en-US" w:eastAsia="zh-CN"/>
        </w:rPr>
        <w:t>As mentioned earlier, there are many taxonomic trees in the random forests.We want to classify an input sample, we need to input input sample into each tree for classification.A vivid metaphor: by holding a meeting in the forest to discuss whether an animal is a mouse or a squirrel, each tree has to independently express its own views on the issue, that is, each tree has to vote.Whether the animal is a mouse or a squirrel depends on the vote, and the most votes is the classification of the forest.Each tree in the forest is independent, and 99.9% of the unrelated trees make all predictions that will offset each other.The prediction results of a few good trees will exceed the crowd "noise" and make a good prediction.Several weak classifier classification results voting, to form a strong classifier, this is the idea of random forest bagging (a necessary question about bagging: bagging cost is not a single decision tree to make prediction, specific which variable plays an important role becomes unknown, so bagging improved prediction accuracy but lost explanatory.）。The following figure can vividly describe this situation:</w:t>
      </w:r>
    </w:p>
    <w:p>
      <w:pPr>
        <w:numPr>
          <w:numId w:val="0"/>
        </w:numPr>
        <w:ind w:leftChars="0" w:firstLine="420" w:firstLineChars="200"/>
        <w:jc w:val="both"/>
      </w:pPr>
      <w:r>
        <w:drawing>
          <wp:inline distT="0" distB="0" distL="114300" distR="114300">
            <wp:extent cx="4792980" cy="3390900"/>
            <wp:effectExtent l="0" t="0" r="7620" b="7620"/>
            <wp:docPr id="7"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pic:cNvPicPr>
                      <a:picLocks noChangeAspect="1"/>
                    </pic:cNvPicPr>
                  </pic:nvPicPr>
                  <pic:blipFill>
                    <a:blip r:embed="rId5"/>
                    <a:stretch>
                      <a:fillRect/>
                    </a:stretch>
                  </pic:blipFill>
                  <pic:spPr>
                    <a:xfrm>
                      <a:off x="0" y="0"/>
                      <a:ext cx="4792980" cy="3390900"/>
                    </a:xfrm>
                    <a:prstGeom prst="rect">
                      <a:avLst/>
                    </a:prstGeom>
                    <a:noFill/>
                    <a:ln>
                      <a:noFill/>
                    </a:ln>
                  </pic:spPr>
                </pic:pic>
              </a:graphicData>
            </a:graphic>
          </wp:inline>
        </w:drawing>
      </w:r>
    </w:p>
    <w:p>
      <w:pPr>
        <w:numPr>
          <w:numId w:val="0"/>
        </w:numPr>
        <w:ind w:leftChars="0" w:firstLine="420" w:firstLineChars="200"/>
        <w:jc w:val="both"/>
        <w:rPr>
          <w:rFonts w:hint="eastAsia"/>
          <w:lang w:val="en-US" w:eastAsia="zh-CN"/>
        </w:rPr>
      </w:pPr>
      <w:r>
        <w:rPr>
          <w:rFonts w:hint="default"/>
          <w:lang w:val="en-US" w:eastAsia="zh-CN"/>
        </w:rPr>
        <w:t>The value for each tree was generated according to the following rules</w:t>
      </w:r>
      <w:r>
        <w:rPr>
          <w:rFonts w:hint="eastAsia"/>
          <w:lang w:val="en-US" w:eastAsia="zh-CN"/>
        </w:rPr>
        <w:t>:</w:t>
      </w:r>
    </w:p>
    <w:p>
      <w:pPr>
        <w:numPr>
          <w:ilvl w:val="0"/>
          <w:numId w:val="3"/>
        </w:numPr>
        <w:jc w:val="both"/>
        <w:rPr>
          <w:rFonts w:hint="default"/>
          <w:lang w:val="en-US" w:eastAsia="zh-CN"/>
        </w:rPr>
      </w:pPr>
      <w:r>
        <w:rPr>
          <w:rFonts w:hint="default"/>
          <w:lang w:val="en-US" w:eastAsia="zh-CN"/>
        </w:rPr>
        <w:t>If the training set size is N, for each tree, select N training samples (called the bootstrap sample method) as the training set for the tree; we can know that each training set is different and contains repeated training samples (it is important to understand this).Why randomly sampling the training set?If the training set is the same without random sampling, the final tree classification results are exactly the same, so that there is no need for bagging; why put back sampling?I understand that if it is not for the back sampling, each tree has different training samples, no intersection, so that each tree is "biased", absolutely "one-sided" (of course this may not), that is, each tree training is very different; the final classification depends on multiple trees (weak classifiers) votes, which should be "common", so using a completely different training set is not helpful to the final classification results.</w:t>
      </w:r>
    </w:p>
    <w:p>
      <w:pPr>
        <w:numPr>
          <w:ilvl w:val="0"/>
          <w:numId w:val="3"/>
        </w:numPr>
        <w:ind w:left="0" w:leftChars="0" w:firstLine="0" w:firstLineChars="0"/>
        <w:jc w:val="both"/>
        <w:rPr>
          <w:rFonts w:hint="default"/>
          <w:lang w:val="en-US" w:eastAsia="zh-CN"/>
        </w:rPr>
      </w:pPr>
      <w:r>
        <w:rPr>
          <w:rFonts w:hint="default"/>
          <w:lang w:val="en-US" w:eastAsia="zh-CN"/>
        </w:rPr>
        <w:t>If the feature dimension of each sample is M, and a constant m &lt;&lt;M is selected, a subset of M features from the m features each time the tree is split;</w:t>
      </w:r>
    </w:p>
    <w:p>
      <w:pPr>
        <w:numPr>
          <w:ilvl w:val="0"/>
          <w:numId w:val="3"/>
        </w:numPr>
        <w:ind w:left="0" w:leftChars="0" w:firstLine="0" w:firstLineChars="0"/>
        <w:jc w:val="both"/>
        <w:rPr>
          <w:rFonts w:hint="default"/>
          <w:lang w:val="en-US" w:eastAsia="zh-CN"/>
        </w:rPr>
      </w:pPr>
      <w:r>
        <w:rPr>
          <w:rFonts w:hint="default"/>
          <w:lang w:val="en-US" w:eastAsia="zh-CN"/>
        </w:rPr>
        <w:t>Each tree grows to its maximum extent, and there is no pruning process.In the beginning, the "random" in the random forest we mentioned refers to the two randomness here.The introduction of two randomness is crucial for the classification performance of random forests.Due to their introduction, random forests do not easily overfit and are well noise resistant (e. g., insensitive to default values).</w:t>
      </w:r>
    </w:p>
    <w:p>
      <w:pPr>
        <w:numPr>
          <w:numId w:val="0"/>
        </w:numPr>
        <w:ind w:leftChars="0"/>
        <w:jc w:val="both"/>
        <w:rPr>
          <w:rFonts w:hint="default"/>
          <w:b/>
          <w:bCs/>
          <w:sz w:val="24"/>
          <w:szCs w:val="32"/>
          <w:lang w:val="en-US" w:eastAsia="zh-CN"/>
        </w:rPr>
      </w:pPr>
      <w:r>
        <w:rPr>
          <w:rFonts w:hint="default"/>
          <w:b/>
          <w:bCs/>
          <w:sz w:val="24"/>
          <w:szCs w:val="32"/>
          <w:lang w:val="en-US" w:eastAsia="zh-CN"/>
        </w:rPr>
        <w:t>2.5 Random forest classification effect (error rate) is related to two factors:</w:t>
      </w:r>
    </w:p>
    <w:p>
      <w:pPr>
        <w:numPr>
          <w:numId w:val="0"/>
        </w:numPr>
        <w:ind w:leftChars="0" w:firstLine="420" w:firstLineChars="200"/>
        <w:jc w:val="both"/>
        <w:rPr>
          <w:rFonts w:hint="default"/>
          <w:lang w:val="en-US" w:eastAsia="zh-CN"/>
        </w:rPr>
      </w:pPr>
      <w:r>
        <w:rPr>
          <w:rFonts w:hint="default"/>
          <w:lang w:val="en-US" w:eastAsia="zh-CN"/>
        </w:rPr>
        <w:t>Correlation between any two trees in the forest: the greater the correlation, the greater the error rate; the classification ability of each tree in the forest: the stronger each tree, the lower the error rate of the whole forest.</w:t>
      </w:r>
    </w:p>
    <w:p>
      <w:pPr>
        <w:numPr>
          <w:numId w:val="0"/>
        </w:numPr>
        <w:ind w:leftChars="0" w:firstLine="420" w:firstLineChars="200"/>
        <w:jc w:val="both"/>
        <w:rPr>
          <w:rFonts w:hint="default"/>
          <w:lang w:val="en-US" w:eastAsia="zh-CN"/>
        </w:rPr>
      </w:pPr>
      <w:r>
        <w:rPr>
          <w:rFonts w:hint="default"/>
          <w:lang w:val="en-US" w:eastAsia="zh-CN"/>
        </w:rPr>
        <w:t>Reduce the number of feature choices m, the correlation and classification ability of the tree will decrease accordingly; increase m, both will increase.So the key question is how to choose the optimal m (or range), which is also the only parameter for the random forest.</w:t>
      </w:r>
    </w:p>
    <w:p>
      <w:pPr>
        <w:numPr>
          <w:ilvl w:val="0"/>
          <w:numId w:val="1"/>
        </w:numPr>
        <w:ind w:left="0" w:leftChars="0" w:firstLine="0" w:firstLineChars="0"/>
        <w:jc w:val="both"/>
        <w:rPr>
          <w:rFonts w:hint="default"/>
          <w:b/>
          <w:bCs/>
          <w:sz w:val="24"/>
          <w:szCs w:val="32"/>
          <w:lang w:val="en-US" w:eastAsia="zh-CN"/>
        </w:rPr>
      </w:pPr>
      <w:r>
        <w:rPr>
          <w:rFonts w:hint="default"/>
          <w:b/>
          <w:bCs/>
          <w:sz w:val="24"/>
          <w:szCs w:val="32"/>
          <w:lang w:val="en-US" w:eastAsia="zh-CN"/>
        </w:rPr>
        <w:t>Svm algorithm</w:t>
      </w:r>
    </w:p>
    <w:p>
      <w:pPr>
        <w:numPr>
          <w:numId w:val="0"/>
        </w:numPr>
        <w:ind w:leftChars="0"/>
        <w:jc w:val="both"/>
        <w:rPr>
          <w:rFonts w:hint="default"/>
          <w:b/>
          <w:bCs/>
          <w:sz w:val="24"/>
          <w:szCs w:val="32"/>
          <w:lang w:val="en-US" w:eastAsia="zh-CN"/>
        </w:rPr>
      </w:pPr>
      <w:r>
        <w:rPr>
          <w:rFonts w:hint="eastAsia"/>
          <w:b/>
          <w:bCs/>
          <w:sz w:val="24"/>
          <w:szCs w:val="32"/>
          <w:lang w:val="en-US" w:eastAsia="zh-CN"/>
        </w:rPr>
        <w:t xml:space="preserve">3.1 </w:t>
      </w:r>
      <w:r>
        <w:rPr>
          <w:rFonts w:hint="default"/>
          <w:b/>
          <w:bCs/>
          <w:sz w:val="24"/>
          <w:szCs w:val="32"/>
          <w:lang w:val="en-US" w:eastAsia="zh-CN"/>
        </w:rPr>
        <w:t>Introduction to SVM</w:t>
      </w:r>
    </w:p>
    <w:p>
      <w:pPr>
        <w:numPr>
          <w:numId w:val="0"/>
        </w:numPr>
        <w:ind w:leftChars="0" w:firstLine="420" w:firstLineChars="200"/>
        <w:jc w:val="both"/>
        <w:rPr>
          <w:rFonts w:hint="default"/>
          <w:lang w:val="en-US" w:eastAsia="zh-CN"/>
        </w:rPr>
      </w:pPr>
      <w:r>
        <w:rPr>
          <w:rFonts w:hint="default"/>
          <w:lang w:val="en-US" w:eastAsia="zh-CN"/>
        </w:rPr>
        <w:t>with the full name of Support Vector Machine (Support Vector Machine), is a widely used supervised classification algorithm.Its basic model is to find the optimal segmentation hyperplane in feature space makes the largest positive and negative sample interval on the training set, usually used to solve the second class problem. Its basic model is the linear classifier defined by the largest interval in feature space, which makes it different from the perceptron; SVM also includes nuclear skills, which makes it a substantial nonlinear classifier.The learning strategy of SVM is interval maximization, which can be formalized as a problem of solving convex quadratic planning, and is also equivalent to the minimization problem of the regularization compound page loss function.The learning algorithm of SVM is the optimization algorithm for solving convex quadratic programming.</w:t>
      </w:r>
    </w:p>
    <w:p>
      <w:pPr>
        <w:numPr>
          <w:numId w:val="0"/>
        </w:numPr>
        <w:ind w:leftChars="0"/>
        <w:jc w:val="both"/>
        <w:rPr>
          <w:rFonts w:hint="default"/>
          <w:b/>
          <w:bCs/>
          <w:sz w:val="24"/>
          <w:szCs w:val="32"/>
          <w:lang w:val="en-US" w:eastAsia="zh-CN"/>
        </w:rPr>
      </w:pPr>
      <w:r>
        <w:rPr>
          <w:rFonts w:hint="eastAsia"/>
          <w:b/>
          <w:bCs/>
          <w:sz w:val="24"/>
          <w:szCs w:val="32"/>
          <w:lang w:val="en-US" w:eastAsia="zh-CN"/>
        </w:rPr>
        <w:t xml:space="preserve">3.2 </w:t>
      </w:r>
      <w:r>
        <w:rPr>
          <w:rFonts w:hint="default"/>
          <w:b/>
          <w:bCs/>
          <w:sz w:val="24"/>
          <w:szCs w:val="32"/>
          <w:lang w:val="en-US" w:eastAsia="zh-CN"/>
        </w:rPr>
        <w:t>Principle</w:t>
      </w:r>
    </w:p>
    <w:p>
      <w:pPr>
        <w:numPr>
          <w:numId w:val="0"/>
        </w:numPr>
        <w:ind w:leftChars="0" w:firstLine="420" w:firstLineChars="200"/>
        <w:jc w:val="both"/>
        <w:rPr>
          <w:rFonts w:hint="default"/>
          <w:lang w:val="en-US" w:eastAsia="zh-CN"/>
        </w:rPr>
      </w:pPr>
      <w:r>
        <w:rPr>
          <w:rFonts w:hint="default"/>
          <w:lang w:val="en-US" w:eastAsia="zh-CN"/>
        </w:rPr>
        <w:t>The main idea of the SVM is to find an optimal hyperplane capable of separating the two classes of data, and to predict the test data based on that hyperplane.There are both the linear separable and the linear nonseparable cases, depending on the dataset to be classified.</w:t>
      </w:r>
    </w:p>
    <w:p>
      <w:pPr>
        <w:numPr>
          <w:numId w:val="0"/>
        </w:numPr>
        <w:ind w:leftChars="0"/>
        <w:jc w:val="both"/>
        <w:rPr>
          <w:rFonts w:hint="default"/>
          <w:b/>
          <w:bCs/>
          <w:sz w:val="24"/>
          <w:szCs w:val="32"/>
          <w:lang w:val="en-US" w:eastAsia="zh-CN"/>
        </w:rPr>
      </w:pPr>
      <w:r>
        <w:rPr>
          <w:rFonts w:hint="eastAsia"/>
          <w:b/>
          <w:bCs/>
          <w:sz w:val="24"/>
          <w:szCs w:val="32"/>
          <w:lang w:val="en-US" w:eastAsia="zh-CN"/>
        </w:rPr>
        <w:t xml:space="preserve">3.3 </w:t>
      </w:r>
      <w:r>
        <w:rPr>
          <w:rFonts w:hint="default"/>
          <w:b/>
          <w:bCs/>
          <w:sz w:val="24"/>
          <w:szCs w:val="32"/>
          <w:lang w:val="en-US" w:eastAsia="zh-CN"/>
        </w:rPr>
        <w:t>linearly separable</w:t>
      </w:r>
    </w:p>
    <w:p>
      <w:pPr>
        <w:numPr>
          <w:numId w:val="0"/>
        </w:numPr>
        <w:ind w:leftChars="0" w:firstLine="420" w:firstLineChars="200"/>
        <w:jc w:val="both"/>
        <w:rPr>
          <w:rFonts w:hint="default"/>
          <w:lang w:val="en-US" w:eastAsia="zh-CN"/>
        </w:rPr>
      </w:pPr>
      <w:r>
        <w:rPr>
          <w:rFonts w:hint="default"/>
          <w:lang w:val="en-US" w:eastAsia="zh-CN"/>
        </w:rPr>
        <w:t>The Support Vector Machine (SVM) finds a split hyperplane of the data from the data.The two categories of data are completely separated, and during the model construction, the segmentation interval is maximized.</w:t>
      </w:r>
    </w:p>
    <w:p>
      <w:pPr>
        <w:numPr>
          <w:ilvl w:val="0"/>
          <w:numId w:val="4"/>
        </w:numPr>
        <w:ind w:leftChars="0" w:firstLine="420" w:firstLineChars="200"/>
        <w:jc w:val="both"/>
        <w:rPr>
          <w:rFonts w:hint="default"/>
          <w:lang w:val="en-US" w:eastAsia="zh-CN"/>
        </w:rPr>
      </w:pPr>
      <w:r>
        <w:rPr>
          <w:rFonts w:hint="default"/>
          <w:lang w:val="en-US" w:eastAsia="zh-CN"/>
        </w:rPr>
        <w:t>Linear separable: In the dataset, if you can find a hyperplane and separate the two sets of data, then this dataset is called linear separable data.</w:t>
      </w:r>
    </w:p>
    <w:p>
      <w:pPr>
        <w:numPr>
          <w:ilvl w:val="0"/>
          <w:numId w:val="4"/>
        </w:numPr>
        <w:ind w:left="0" w:leftChars="0" w:firstLine="420" w:firstLineChars="200"/>
        <w:jc w:val="both"/>
        <w:rPr>
          <w:rFonts w:hint="default"/>
          <w:lang w:val="en-US" w:eastAsia="zh-CN"/>
        </w:rPr>
      </w:pPr>
      <w:r>
        <w:rPr>
          <w:rFonts w:hint="default"/>
          <w:lang w:val="en-US" w:eastAsia="zh-CN"/>
        </w:rPr>
        <w:t>Linear Inseparable: In the dataset, you can not find a hyperplane, which can separate the two sets of data, then this dataset is called linear not separable data.</w:t>
      </w:r>
    </w:p>
    <w:p>
      <w:pPr>
        <w:numPr>
          <w:ilvl w:val="0"/>
          <w:numId w:val="4"/>
        </w:numPr>
        <w:ind w:left="0" w:leftChars="0" w:firstLine="420" w:firstLineChars="200"/>
        <w:jc w:val="both"/>
        <w:rPr>
          <w:rFonts w:hint="default"/>
          <w:lang w:val="en-US" w:eastAsia="zh-CN"/>
        </w:rPr>
      </w:pPr>
      <w:r>
        <w:rPr>
          <w:rFonts w:hint="default"/>
          <w:lang w:val="en-US" w:eastAsia="zh-CN"/>
        </w:rPr>
        <w:t>Split hyperplane: The line / plane that divides the dataset is called the split hyperplane.</w:t>
      </w:r>
    </w:p>
    <w:p>
      <w:pPr>
        <w:numPr>
          <w:ilvl w:val="0"/>
          <w:numId w:val="4"/>
        </w:numPr>
        <w:ind w:left="0" w:leftChars="0" w:firstLine="420" w:firstLineChars="200"/>
        <w:jc w:val="both"/>
        <w:rPr>
          <w:rFonts w:hint="default"/>
          <w:lang w:val="en-US" w:eastAsia="zh-CN"/>
        </w:rPr>
      </w:pPr>
      <w:r>
        <w:rPr>
          <w:rFonts w:hint="default"/>
          <w:lang w:val="en-US" w:eastAsia="zh-CN"/>
        </w:rPr>
        <w:t>Support Vectors: The points closest to the segmented hyperplane are called support vectors.</w:t>
      </w:r>
    </w:p>
    <w:p>
      <w:pPr>
        <w:numPr>
          <w:ilvl w:val="0"/>
          <w:numId w:val="4"/>
        </w:numPr>
        <w:ind w:left="0" w:leftChars="0" w:firstLine="420" w:firstLineChars="200"/>
        <w:jc w:val="both"/>
        <w:rPr>
          <w:rFonts w:hint="default"/>
          <w:lang w:val="en-US" w:eastAsia="zh-CN"/>
        </w:rPr>
      </w:pPr>
      <w:r>
        <w:rPr>
          <w:rFonts w:hint="default"/>
          <w:lang w:val="en-US" w:eastAsia="zh-CN"/>
        </w:rPr>
        <w:t>Interval: The distance between the support vector data and the split hyperplane is called the interval.</w:t>
      </w:r>
    </w:p>
    <w:p>
      <w:pPr>
        <w:numPr>
          <w:ilvl w:val="0"/>
          <w:numId w:val="4"/>
        </w:numPr>
        <w:ind w:left="0" w:leftChars="0" w:firstLine="420" w:firstLineChars="200"/>
        <w:jc w:val="both"/>
        <w:rPr>
          <w:rFonts w:hint="default"/>
          <w:lang w:val="en-US" w:eastAsia="zh-CN"/>
        </w:rPr>
      </w:pPr>
      <w:r>
        <w:rPr>
          <w:rFonts w:hint="default"/>
          <w:lang w:val="en-US" w:eastAsia="zh-CN"/>
        </w:rPr>
        <w:t>KKT condition: KKT condition is a form of universal Lagrange multiplier method; mainly</w:t>
      </w:r>
      <w:r>
        <w:rPr>
          <w:rFonts w:hint="eastAsia"/>
          <w:lang w:val="en-US" w:eastAsia="zh-CN"/>
        </w:rPr>
        <w:t xml:space="preserve"> </w:t>
      </w:r>
      <w:r>
        <w:rPr>
          <w:rFonts w:hint="default"/>
          <w:lang w:val="en-US" w:eastAsia="zh-CN"/>
        </w:rPr>
        <w:t>applied when our optimization function has an inequality constraint; KKT condition satisfies the inequality constraint.Good and necessary conditions for Lagrange solutions.</w:t>
      </w:r>
    </w:p>
    <w:p>
      <w:pPr>
        <w:numPr>
          <w:numId w:val="0"/>
        </w:numPr>
        <w:ind w:leftChars="0"/>
        <w:jc w:val="both"/>
        <w:rPr>
          <w:rFonts w:hint="default"/>
          <w:b/>
          <w:bCs/>
          <w:sz w:val="24"/>
          <w:szCs w:val="32"/>
          <w:lang w:val="en-US" w:eastAsia="zh-CN"/>
        </w:rPr>
      </w:pPr>
      <w:r>
        <w:rPr>
          <w:rFonts w:hint="eastAsia"/>
          <w:b/>
          <w:bCs/>
          <w:sz w:val="24"/>
          <w:szCs w:val="32"/>
          <w:lang w:val="en-US" w:eastAsia="zh-CN"/>
        </w:rPr>
        <w:t xml:space="preserve">3.4 </w:t>
      </w:r>
      <w:r>
        <w:rPr>
          <w:rFonts w:hint="default"/>
          <w:b/>
          <w:bCs/>
          <w:sz w:val="24"/>
          <w:szCs w:val="32"/>
          <w:lang w:val="en-US" w:eastAsia="zh-CN"/>
        </w:rPr>
        <w:t>Algorithm classification:</w:t>
      </w:r>
    </w:p>
    <w:p>
      <w:pPr>
        <w:numPr>
          <w:ilvl w:val="0"/>
          <w:numId w:val="5"/>
        </w:numPr>
        <w:ind w:leftChars="0"/>
        <w:jc w:val="both"/>
        <w:rPr>
          <w:rFonts w:hint="default"/>
          <w:lang w:val="en-US" w:eastAsia="zh-CN"/>
        </w:rPr>
      </w:pPr>
      <w:r>
        <w:rPr>
          <w:rFonts w:hint="default"/>
          <w:lang w:val="en-US" w:eastAsia="zh-CN"/>
        </w:rPr>
        <w:t>Hard interval support vector machine: When the training data is linear and separable, you can think that the distance measure in the linear partition SVM is the hard interval. In the linear partition SVM, the function distance must be greater than 1.</w:t>
      </w:r>
    </w:p>
    <w:p>
      <w:pPr>
        <w:numPr>
          <w:ilvl w:val="0"/>
          <w:numId w:val="5"/>
        </w:numPr>
        <w:ind w:leftChars="0"/>
        <w:jc w:val="both"/>
        <w:rPr>
          <w:rFonts w:hint="default"/>
          <w:lang w:val="en-US" w:eastAsia="zh-CN"/>
        </w:rPr>
      </w:pPr>
      <w:r>
        <w:rPr>
          <w:rFonts w:hint="default"/>
          <w:lang w:val="en-US" w:eastAsia="zh-CN"/>
        </w:rPr>
        <w:t>Soft interval support vector machine: When the training data is approximately linear separable, the SVM introduces a relaxation factor () to each sample in the training set, so that the value after the functional distance plus the relaxation factor is greater than or equal to 1; this indicates that relaxed the requirement of the sample to the superplane distance relative to the hard interval.</w:t>
      </w:r>
    </w:p>
    <w:p>
      <w:pPr>
        <w:numPr>
          <w:ilvl w:val="0"/>
          <w:numId w:val="5"/>
        </w:numPr>
        <w:ind w:leftChars="0"/>
        <w:jc w:val="both"/>
        <w:rPr>
          <w:rFonts w:hint="default"/>
          <w:lang w:val="en-US" w:eastAsia="zh-CN"/>
        </w:rPr>
      </w:pPr>
      <w:r>
        <w:rPr>
          <w:rFonts w:hint="default"/>
          <w:lang w:val="en-US" w:eastAsia="zh-CN"/>
        </w:rPr>
        <w:t>Nonlinear support vector machine: When the training data is not linear and separable, a nonlinear support vector machine can be obtained by the nuclear method and the soft interval maximum chemistry.</w:t>
      </w:r>
    </w:p>
    <w:p>
      <w:pPr>
        <w:numPr>
          <w:numId w:val="0"/>
        </w:numPr>
        <w:ind w:leftChars="0"/>
        <w:jc w:val="both"/>
        <w:rPr>
          <w:rFonts w:hint="default"/>
          <w:b/>
          <w:bCs/>
          <w:sz w:val="24"/>
          <w:szCs w:val="32"/>
          <w:lang w:val="en-US" w:eastAsia="zh-CN"/>
        </w:rPr>
      </w:pPr>
      <w:r>
        <w:rPr>
          <w:rFonts w:hint="eastAsia"/>
          <w:b/>
          <w:bCs/>
          <w:sz w:val="24"/>
          <w:szCs w:val="32"/>
          <w:lang w:val="en-US" w:eastAsia="zh-CN"/>
        </w:rPr>
        <w:t xml:space="preserve">3.5 </w:t>
      </w:r>
      <w:r>
        <w:rPr>
          <w:rFonts w:hint="default"/>
          <w:b/>
          <w:bCs/>
          <w:sz w:val="24"/>
          <w:szCs w:val="32"/>
          <w:lang w:val="en-US" w:eastAsia="zh-CN"/>
        </w:rPr>
        <w:t>Advantages</w:t>
      </w:r>
    </w:p>
    <w:p>
      <w:pPr>
        <w:numPr>
          <w:numId w:val="0"/>
        </w:numPr>
        <w:ind w:leftChars="0"/>
        <w:jc w:val="both"/>
        <w:rPr>
          <w:rFonts w:hint="default"/>
          <w:b/>
          <w:bCs/>
          <w:lang w:val="en-US" w:eastAsia="zh-CN"/>
        </w:rPr>
      </w:pPr>
      <w:r>
        <w:rPr>
          <w:rFonts w:hint="eastAsia"/>
          <w:b/>
          <w:bCs/>
          <w:lang w:val="en-US" w:eastAsia="zh-CN"/>
        </w:rPr>
        <w:t xml:space="preserve">3.5.1 </w:t>
      </w:r>
      <w:r>
        <w:rPr>
          <w:rFonts w:hint="default"/>
          <w:b/>
          <w:bCs/>
          <w:lang w:val="en-US" w:eastAsia="zh-CN"/>
        </w:rPr>
        <w:t>Maximum interval</w:t>
      </w:r>
    </w:p>
    <w:p>
      <w:pPr>
        <w:numPr>
          <w:numId w:val="0"/>
        </w:numPr>
        <w:ind w:leftChars="0" w:firstLine="420" w:firstLineChars="200"/>
        <w:jc w:val="both"/>
        <w:rPr>
          <w:rFonts w:hint="default"/>
          <w:lang w:val="en-US" w:eastAsia="zh-CN"/>
        </w:rPr>
      </w:pPr>
      <w:r>
        <w:rPr>
          <w:rFonts w:hint="default"/>
          <w:lang w:val="en-US" w:eastAsia="zh-CN"/>
        </w:rPr>
        <w:t>To understand svm we need to understand what interval maximization is first, starting with a simple linear dichotomy.To separate the unused sample space, as shown below, it is necessary to find a line to isolate the samples of the different classifications.</w:t>
      </w:r>
    </w:p>
    <w:p>
      <w:pPr>
        <w:numPr>
          <w:numId w:val="0"/>
        </w:numPr>
        <w:ind w:leftChars="0" w:firstLine="420" w:firstLineChars="200"/>
        <w:jc w:val="both"/>
      </w:pPr>
      <w:r>
        <w:drawing>
          <wp:inline distT="0" distB="0" distL="114300" distR="114300">
            <wp:extent cx="3985260" cy="3093720"/>
            <wp:effectExtent l="0" t="0" r="762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6"/>
                    <a:stretch>
                      <a:fillRect/>
                    </a:stretch>
                  </pic:blipFill>
                  <pic:spPr>
                    <a:xfrm>
                      <a:off x="0" y="0"/>
                      <a:ext cx="3985260" cy="3093720"/>
                    </a:xfrm>
                    <a:prstGeom prst="rect">
                      <a:avLst/>
                    </a:prstGeom>
                    <a:noFill/>
                    <a:ln>
                      <a:noFill/>
                    </a:ln>
                  </pic:spPr>
                </pic:pic>
              </a:graphicData>
            </a:graphic>
          </wp:inline>
        </w:drawing>
      </w:r>
    </w:p>
    <w:p>
      <w:pPr>
        <w:numPr>
          <w:numId w:val="0"/>
        </w:numPr>
        <w:ind w:leftChars="0" w:firstLine="420" w:firstLineChars="200"/>
        <w:jc w:val="both"/>
        <w:rPr>
          <w:rFonts w:hint="default"/>
          <w:lang w:val="en-US" w:eastAsia="zh-CN"/>
        </w:rPr>
      </w:pPr>
      <w:r>
        <w:rPr>
          <w:rFonts w:hint="default"/>
          <w:lang w:val="en-US" w:eastAsia="zh-CN"/>
        </w:rPr>
        <w:t>It is through this line of the linear classifier that we can separate different categories of samples, and when new samples come, judging in the part of the line leads to the category of new samples.As shown in the following figure, there are many separated lines that can classify the samples, and the L1, L2, L3 in the figure below. But how to choose an optimal line to divide it?The principle of the maximum interval is by selecting an intermediate line as far as possible from both samples.That is, the L2 in the figure below. The benefit is this because it is far from the samples on both sides.So the case of misjudgment is relatively small.The prediction is much more accurate.</w:t>
      </w:r>
    </w:p>
    <w:p>
      <w:pPr>
        <w:numPr>
          <w:numId w:val="0"/>
        </w:numPr>
        <w:ind w:leftChars="0" w:firstLine="420" w:firstLineChars="200"/>
        <w:jc w:val="both"/>
      </w:pPr>
      <w:r>
        <w:drawing>
          <wp:inline distT="0" distB="0" distL="114300" distR="114300">
            <wp:extent cx="3360420" cy="3093720"/>
            <wp:effectExtent l="0" t="0" r="7620" b="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7"/>
                    <a:stretch>
                      <a:fillRect/>
                    </a:stretch>
                  </pic:blipFill>
                  <pic:spPr>
                    <a:xfrm>
                      <a:off x="0" y="0"/>
                      <a:ext cx="3360420" cy="3093720"/>
                    </a:xfrm>
                    <a:prstGeom prst="rect">
                      <a:avLst/>
                    </a:prstGeom>
                    <a:noFill/>
                    <a:ln>
                      <a:noFill/>
                    </a:ln>
                  </pic:spPr>
                </pic:pic>
              </a:graphicData>
            </a:graphic>
          </wp:inline>
        </w:drawing>
      </w:r>
    </w:p>
    <w:p>
      <w:pPr>
        <w:numPr>
          <w:numId w:val="0"/>
        </w:numPr>
        <w:ind w:leftChars="0" w:firstLine="420" w:firstLineChars="200"/>
        <w:jc w:val="both"/>
        <w:rPr>
          <w:rFonts w:hint="default"/>
          <w:lang w:val="en-US" w:eastAsia="zh-CN"/>
        </w:rPr>
      </w:pPr>
      <w:r>
        <w:rPr>
          <w:rFonts w:hint="default"/>
          <w:lang w:val="en-US" w:eastAsia="zh-CN"/>
        </w:rPr>
        <w:t>By exploiting the optimal interval line.</w:t>
      </w:r>
    </w:p>
    <w:p>
      <w:pPr>
        <w:numPr>
          <w:numId w:val="0"/>
        </w:numPr>
        <w:ind w:leftChars="0"/>
        <w:jc w:val="both"/>
        <w:rPr>
          <w:rFonts w:hint="default"/>
          <w:b/>
          <w:bCs/>
          <w:lang w:val="en-US" w:eastAsia="zh-CN"/>
        </w:rPr>
      </w:pPr>
      <w:r>
        <w:rPr>
          <w:rFonts w:hint="eastAsia"/>
          <w:b/>
          <w:bCs/>
          <w:lang w:val="en-US" w:eastAsia="zh-CN"/>
        </w:rPr>
        <w:t xml:space="preserve">3.5.2 </w:t>
      </w:r>
      <w:r>
        <w:rPr>
          <w:rFonts w:hint="default"/>
          <w:b/>
          <w:bCs/>
          <w:lang w:val="en-US" w:eastAsia="zh-CN"/>
        </w:rPr>
        <w:t>support vector</w:t>
      </w:r>
    </w:p>
    <w:p>
      <w:pPr>
        <w:numPr>
          <w:numId w:val="0"/>
        </w:numPr>
        <w:ind w:leftChars="0" w:firstLine="420" w:firstLineChars="200"/>
        <w:jc w:val="both"/>
        <w:rPr>
          <w:rFonts w:hint="default"/>
          <w:lang w:val="en-US" w:eastAsia="zh-CN"/>
        </w:rPr>
      </w:pPr>
      <w:r>
        <w:rPr>
          <w:rFonts w:hint="default"/>
          <w:lang w:val="en-US" w:eastAsia="zh-CN"/>
        </w:rPr>
        <w:t>Given the interval function, the problem of the maximum interval, what is the support vector.As shown in the figure below, since the interval maximization requires finding the segmentation line with the maximum interval in two different sample categories, it is crucial to illustrate the points of equally distant samples on both sides of the segmentation line.These points are the support vectors.</w:t>
      </w:r>
    </w:p>
    <w:p>
      <w:pPr>
        <w:numPr>
          <w:numId w:val="0"/>
        </w:numPr>
        <w:ind w:leftChars="0" w:firstLine="420" w:firstLineChars="200"/>
        <w:jc w:val="both"/>
      </w:pPr>
      <w:r>
        <w:drawing>
          <wp:inline distT="0" distB="0" distL="114300" distR="114300">
            <wp:extent cx="4472940" cy="2865120"/>
            <wp:effectExtent l="0" t="0" r="7620" b="0"/>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8"/>
                    <a:stretch>
                      <a:fillRect/>
                    </a:stretch>
                  </pic:blipFill>
                  <pic:spPr>
                    <a:xfrm>
                      <a:off x="0" y="0"/>
                      <a:ext cx="4472940" cy="2865120"/>
                    </a:xfrm>
                    <a:prstGeom prst="rect">
                      <a:avLst/>
                    </a:prstGeom>
                    <a:noFill/>
                    <a:ln>
                      <a:noFill/>
                    </a:ln>
                  </pic:spPr>
                </pic:pic>
              </a:graphicData>
            </a:graphic>
          </wp:inline>
        </w:drawing>
      </w:r>
    </w:p>
    <w:p>
      <w:pPr>
        <w:numPr>
          <w:numId w:val="0"/>
        </w:numPr>
        <w:ind w:leftChars="0" w:firstLine="420" w:firstLineChars="200"/>
        <w:jc w:val="both"/>
        <w:rPr>
          <w:rFonts w:hint="default"/>
          <w:lang w:val="en-US" w:eastAsia="zh-CN"/>
        </w:rPr>
      </w:pPr>
      <w:r>
        <w:rPr>
          <w:rFonts w:hint="default"/>
          <w:lang w:val="en-US" w:eastAsia="zh-CN"/>
        </w:rPr>
        <w:t>Since the right support vector can be selected to obtain the maximum spacer line, so in the algorithm iteration process, you only need to save and update some points in memory, which will greatly save the memory space occupied by the algorithm, which is very important in practical engineering.</w:t>
      </w:r>
    </w:p>
    <w:p>
      <w:pPr>
        <w:numPr>
          <w:numId w:val="0"/>
        </w:numPr>
        <w:ind w:leftChars="0"/>
        <w:jc w:val="both"/>
        <w:rPr>
          <w:rFonts w:hint="default"/>
          <w:b/>
          <w:bCs/>
          <w:lang w:val="en-US" w:eastAsia="zh-CN"/>
        </w:rPr>
      </w:pPr>
      <w:r>
        <w:rPr>
          <w:rFonts w:hint="eastAsia"/>
          <w:b/>
          <w:bCs/>
          <w:lang w:val="en-US" w:eastAsia="zh-CN"/>
        </w:rPr>
        <w:t xml:space="preserve">3.5.3 </w:t>
      </w:r>
      <w:r>
        <w:rPr>
          <w:rFonts w:hint="default"/>
          <w:b/>
          <w:bCs/>
          <w:lang w:val="en-US" w:eastAsia="zh-CN"/>
        </w:rPr>
        <w:t>kernel function</w:t>
      </w:r>
    </w:p>
    <w:p>
      <w:pPr>
        <w:numPr>
          <w:numId w:val="0"/>
        </w:numPr>
        <w:ind w:leftChars="0" w:firstLine="420" w:firstLineChars="200"/>
        <w:jc w:val="both"/>
        <w:rPr>
          <w:rFonts w:hint="default"/>
          <w:lang w:val="en-US" w:eastAsia="zh-CN"/>
        </w:rPr>
      </w:pPr>
      <w:r>
        <w:rPr>
          <w:rFonts w:hint="default"/>
          <w:lang w:val="en-US" w:eastAsia="zh-CN"/>
        </w:rPr>
        <w:t>The algorithms we described so far are linear separable.But in practical engineering, many scenarios and environments are linearly inseparable.For these issues.A way to isolate the samples needs to be found.So this part is the problem that the nuclear function needs to consider.</w:t>
      </w:r>
    </w:p>
    <w:p>
      <w:pPr>
        <w:numPr>
          <w:numId w:val="0"/>
        </w:numPr>
        <w:ind w:leftChars="0" w:firstLine="420" w:firstLineChars="200"/>
        <w:jc w:val="both"/>
        <w:rPr>
          <w:rFonts w:hint="default"/>
          <w:lang w:val="en-US" w:eastAsia="zh-CN"/>
        </w:rPr>
      </w:pPr>
      <w:r>
        <w:rPr>
          <w:rFonts w:hint="default"/>
          <w:lang w:val="en-US" w:eastAsia="zh-CN"/>
        </w:rPr>
        <w:t>The so-called linear inseparable case, usually we all arise when considering problems in two or low dimension.If we introduce the sample space to the high-dimensional space, as shown on the right side of the figure above, it will be easier to find a hyperplane to segment the sample.The kernel function thus solves the problem of linear inseparability in low dimensions.Using the method of mapping rather than really extending to a high-dimensional space also avoids the complex computation amount brought about when completely mapping to high dimensions.</w:t>
      </w:r>
    </w:p>
    <w:p>
      <w:pPr>
        <w:numPr>
          <w:ilvl w:val="0"/>
          <w:numId w:val="1"/>
        </w:numPr>
        <w:ind w:left="0" w:leftChars="0" w:firstLine="0" w:firstLineChars="0"/>
        <w:jc w:val="both"/>
        <w:rPr>
          <w:rFonts w:hint="eastAsia"/>
          <w:b/>
          <w:bCs/>
          <w:sz w:val="24"/>
          <w:szCs w:val="32"/>
          <w:lang w:val="en-US" w:eastAsia="zh-CN"/>
        </w:rPr>
      </w:pPr>
      <w:r>
        <w:rPr>
          <w:rFonts w:hint="eastAsia"/>
          <w:b/>
          <w:bCs/>
          <w:sz w:val="24"/>
          <w:szCs w:val="32"/>
          <w:lang w:val="en-US" w:eastAsia="zh-CN"/>
        </w:rPr>
        <w:t>Experimental comparison</w:t>
      </w:r>
    </w:p>
    <w:p>
      <w:pPr>
        <w:numPr>
          <w:numId w:val="0"/>
        </w:numPr>
        <w:ind w:leftChars="0"/>
        <w:jc w:val="both"/>
        <w:rPr>
          <w:rFonts w:hint="default"/>
          <w:lang w:val="en-US" w:eastAsia="zh-CN"/>
        </w:rPr>
      </w:pPr>
      <w:r>
        <w:rPr>
          <w:rFonts w:hint="eastAsia"/>
          <w:b/>
          <w:bCs/>
          <w:lang w:val="en-US" w:eastAsia="zh-CN"/>
        </w:rPr>
        <w:t>4.1</w:t>
      </w:r>
      <w:r>
        <w:rPr>
          <w:rFonts w:hint="eastAsia"/>
          <w:lang w:val="en-US" w:eastAsia="zh-CN"/>
        </w:rPr>
        <w:t xml:space="preserve"> </w:t>
      </w:r>
      <w:r>
        <w:rPr>
          <w:rFonts w:hint="default"/>
          <w:lang w:val="en-US" w:eastAsia="zh-CN"/>
        </w:rPr>
        <w:t>Experiments were obtained using the random forest algorithm, loaded into the dataset and then matrix transposed, and the results were calculated using the random forest algorithm</w:t>
      </w:r>
    </w:p>
    <w:p>
      <w:pPr>
        <w:numPr>
          <w:numId w:val="0"/>
        </w:numPr>
        <w:ind w:leftChars="0"/>
        <w:jc w:val="both"/>
        <w:rPr>
          <w:rFonts w:hint="default"/>
          <w:lang w:val="en-US" w:eastAsia="zh-CN"/>
        </w:rPr>
      </w:pPr>
    </w:p>
    <w:p>
      <w:pPr>
        <w:numPr>
          <w:numId w:val="0"/>
        </w:numPr>
        <w:ind w:leftChars="0"/>
        <w:jc w:val="both"/>
        <w:rPr>
          <w:rFonts w:hint="default"/>
          <w:lang w:val="en-US" w:eastAsia="zh-CN"/>
        </w:rPr>
      </w:pPr>
      <w:r>
        <w:rPr>
          <w:rFonts w:hint="default"/>
          <w:lang w:val="en-US" w:eastAsia="zh-CN"/>
        </w:rPr>
        <w:drawing>
          <wp:inline distT="0" distB="0" distL="114300" distR="114300">
            <wp:extent cx="5268595" cy="2373630"/>
            <wp:effectExtent l="0" t="0" r="4445" b="3810"/>
            <wp:docPr id="1" name="图片 1" descr="8878785916956af2fe50f2c78b390a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8878785916956af2fe50f2c78b390a4"/>
                    <pic:cNvPicPr>
                      <a:picLocks noChangeAspect="1"/>
                    </pic:cNvPicPr>
                  </pic:nvPicPr>
                  <pic:blipFill>
                    <a:blip r:embed="rId9"/>
                    <a:stretch>
                      <a:fillRect/>
                    </a:stretch>
                  </pic:blipFill>
                  <pic:spPr>
                    <a:xfrm>
                      <a:off x="0" y="0"/>
                      <a:ext cx="5268595" cy="2373630"/>
                    </a:xfrm>
                    <a:prstGeom prst="rect">
                      <a:avLst/>
                    </a:prstGeom>
                  </pic:spPr>
                </pic:pic>
              </a:graphicData>
            </a:graphic>
          </wp:inline>
        </w:drawing>
      </w:r>
    </w:p>
    <w:p>
      <w:pPr>
        <w:numPr>
          <w:numId w:val="0"/>
        </w:numPr>
        <w:ind w:leftChars="0"/>
        <w:jc w:val="both"/>
        <w:rPr>
          <w:rFonts w:hint="default"/>
          <w:lang w:val="en-US" w:eastAsia="zh-CN"/>
        </w:rPr>
      </w:pPr>
      <w:r>
        <w:rPr>
          <w:rFonts w:hint="eastAsia"/>
          <w:b/>
          <w:bCs/>
          <w:lang w:val="en-US" w:eastAsia="zh-CN"/>
        </w:rPr>
        <w:t>4.2</w:t>
      </w:r>
      <w:r>
        <w:rPr>
          <w:rFonts w:hint="eastAsia"/>
          <w:lang w:val="en-US" w:eastAsia="zh-CN"/>
        </w:rPr>
        <w:t xml:space="preserve"> </w:t>
      </w:r>
      <w:r>
        <w:rPr>
          <w:rFonts w:hint="default"/>
          <w:lang w:val="en-US" w:eastAsia="zh-CN"/>
        </w:rPr>
        <w:t>Using the svm algorithm, the dataset was loaded and then matrix transposition, and the svm algorithm was calculated to obtain the experimental results as follows:</w:t>
      </w:r>
    </w:p>
    <w:p>
      <w:pPr>
        <w:numPr>
          <w:numId w:val="0"/>
        </w:numPr>
        <w:ind w:leftChars="0"/>
        <w:jc w:val="both"/>
        <w:rPr>
          <w:rFonts w:hint="eastAsia"/>
          <w:lang w:val="en-US" w:eastAsia="zh-CN"/>
        </w:rPr>
      </w:pPr>
      <w:r>
        <w:rPr>
          <w:rFonts w:hint="eastAsia"/>
          <w:lang w:val="en-US" w:eastAsia="zh-CN"/>
        </w:rPr>
        <w:drawing>
          <wp:inline distT="0" distB="0" distL="114300" distR="114300">
            <wp:extent cx="5266055" cy="2356485"/>
            <wp:effectExtent l="0" t="0" r="6985" b="5715"/>
            <wp:docPr id="8" name="图片 8" descr="f1d8b5a63825a43b2c74e247b900af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f1d8b5a63825a43b2c74e247b900af4"/>
                    <pic:cNvPicPr>
                      <a:picLocks noChangeAspect="1"/>
                    </pic:cNvPicPr>
                  </pic:nvPicPr>
                  <pic:blipFill>
                    <a:blip r:embed="rId10"/>
                    <a:stretch>
                      <a:fillRect/>
                    </a:stretch>
                  </pic:blipFill>
                  <pic:spPr>
                    <a:xfrm>
                      <a:off x="0" y="0"/>
                      <a:ext cx="5266055" cy="2356485"/>
                    </a:xfrm>
                    <a:prstGeom prst="rect">
                      <a:avLst/>
                    </a:prstGeom>
                  </pic:spPr>
                </pic:pic>
              </a:graphicData>
            </a:graphic>
          </wp:inline>
        </w:drawing>
      </w:r>
    </w:p>
    <w:p>
      <w:pPr>
        <w:numPr>
          <w:ilvl w:val="0"/>
          <w:numId w:val="6"/>
        </w:numPr>
        <w:ind w:leftChars="0"/>
        <w:jc w:val="both"/>
        <w:rPr>
          <w:rFonts w:hint="eastAsia"/>
          <w:b/>
          <w:bCs/>
          <w:sz w:val="24"/>
          <w:szCs w:val="32"/>
          <w:lang w:val="en-US" w:eastAsia="zh-CN"/>
        </w:rPr>
      </w:pPr>
      <w:r>
        <w:rPr>
          <w:rFonts w:hint="eastAsia"/>
          <w:b/>
          <w:bCs/>
          <w:sz w:val="24"/>
          <w:szCs w:val="32"/>
          <w:lang w:val="en-US" w:eastAsia="zh-CN"/>
        </w:rPr>
        <w:t>Conclusion</w:t>
      </w:r>
    </w:p>
    <w:p>
      <w:pPr>
        <w:numPr>
          <w:numId w:val="0"/>
        </w:numPr>
        <w:ind w:leftChars="0" w:firstLine="420" w:firstLineChars="200"/>
        <w:jc w:val="both"/>
        <w:rPr>
          <w:rFonts w:hint="default"/>
          <w:lang w:val="en-US" w:eastAsia="zh-CN"/>
        </w:rPr>
      </w:pPr>
      <w:r>
        <w:rPr>
          <w:rFonts w:hint="default"/>
          <w:lang w:val="en-US" w:eastAsia="zh-CN"/>
        </w:rPr>
        <w:t>The study based on SVM algorithm and random forest algorithm for character identification, can be seen from the experimental results, identification effect has not reached the application level, but with the development of deep learning technology, image processing technology is also more and more strong, random forest Bagging algorithm is a very representative integrated learning algorithm, it is simple and efficient, convenient to use, in bioinformatics, economics, computer vision and many other applications have achieved great success.This paper summarizes the existing random forest algorithm from two terms of experimental performance and theoretical properties. As an algorithm widely used in academia and industry, random forest has room for improvement in theoretical properties and application performance. Random forest algorithm is used for MNIST handwritten digital recognition system with higher accuracy and faster operation.</w:t>
      </w:r>
    </w:p>
    <w:p>
      <w:pPr>
        <w:numPr>
          <w:ilvl w:val="0"/>
          <w:numId w:val="6"/>
        </w:numPr>
        <w:ind w:left="0" w:leftChars="0" w:firstLine="0" w:firstLineChars="0"/>
        <w:jc w:val="both"/>
        <w:rPr>
          <w:rFonts w:hint="default"/>
          <w:b/>
          <w:bCs/>
          <w:sz w:val="24"/>
          <w:szCs w:val="32"/>
          <w:lang w:val="en-US" w:eastAsia="zh-CN"/>
        </w:rPr>
      </w:pPr>
      <w:r>
        <w:rPr>
          <w:rFonts w:hint="eastAsia"/>
          <w:b/>
          <w:bCs/>
          <w:sz w:val="24"/>
          <w:szCs w:val="32"/>
          <w:lang w:val="en-US" w:eastAsia="zh-CN"/>
        </w:rPr>
        <w:t xml:space="preserve">reference documentation </w:t>
      </w:r>
    </w:p>
    <w:p>
      <w:pPr>
        <w:numPr>
          <w:ilvl w:val="0"/>
          <w:numId w:val="7"/>
        </w:numPr>
        <w:jc w:val="both"/>
        <w:rPr>
          <w:rFonts w:hint="default"/>
          <w:lang w:val="en-US" w:eastAsia="zh-CN"/>
        </w:rPr>
      </w:pPr>
      <w:r>
        <w:rPr>
          <w:rFonts w:hint="default"/>
          <w:lang w:val="en-US" w:eastAsia="zh-CN"/>
        </w:rPr>
        <w:t>Zhang Laijun. Handwritten number identification based on the SVM [J]. Electronic Technology and Software Engineering, 2021 (23): 166-167.</w:t>
      </w:r>
    </w:p>
    <w:p>
      <w:pPr>
        <w:numPr>
          <w:ilvl w:val="0"/>
          <w:numId w:val="7"/>
        </w:numPr>
        <w:jc w:val="both"/>
        <w:rPr>
          <w:rFonts w:hint="default"/>
          <w:lang w:val="en-US" w:eastAsia="zh-CN"/>
        </w:rPr>
      </w:pPr>
      <w:r>
        <w:rPr>
          <w:rFonts w:hint="eastAsia"/>
          <w:lang w:val="en-US" w:eastAsia="zh-CN"/>
        </w:rPr>
        <w:t>Zhou Bokai. Handwritten number identification technique based on a random forest [J]. Computer Programming Tips &amp; Maintenance, 2021(11):112-114.DOI:10.16184/j.cnki.comprg. 2021.11.042.</w:t>
      </w:r>
    </w:p>
    <w:p>
      <w:pPr>
        <w:numPr>
          <w:ilvl w:val="0"/>
          <w:numId w:val="7"/>
        </w:numPr>
        <w:jc w:val="both"/>
        <w:rPr>
          <w:rFonts w:hint="default"/>
          <w:lang w:val="en-US" w:eastAsia="zh-CN"/>
        </w:rPr>
      </w:pPr>
      <w:r>
        <w:rPr>
          <w:rFonts w:hint="default"/>
          <w:lang w:val="en-US" w:eastAsia="zh-CN"/>
        </w:rPr>
        <w:t>Wang wish. Research Design of Handwritten Digital Image Recognition Based on Neural Network [J]. Electrician Materials, 2021(06):46-48.DOI:10.16786/j.cnki.1671-8887.eem. 2021.06. 012.</w:t>
      </w:r>
    </w:p>
    <w:p>
      <w:pPr>
        <w:numPr>
          <w:ilvl w:val="0"/>
          <w:numId w:val="7"/>
        </w:numPr>
        <w:jc w:val="both"/>
        <w:rPr>
          <w:rFonts w:hint="default"/>
          <w:lang w:val="en-US" w:eastAsia="zh-CN"/>
        </w:rPr>
      </w:pPr>
      <w:r>
        <w:rPr>
          <w:rFonts w:hint="default"/>
          <w:lang w:val="en-US" w:eastAsia="zh-CN"/>
        </w:rPr>
        <w:t>Tang Ying, Yan Renwu. Study on license plate recognition based on the improved SVM algorithm [J]. Modern Computers, 2021,27 (30): 88-93.</w:t>
      </w:r>
    </w:p>
    <w:p>
      <w:pPr>
        <w:numPr>
          <w:ilvl w:val="0"/>
          <w:numId w:val="7"/>
        </w:numPr>
        <w:jc w:val="both"/>
        <w:rPr>
          <w:rFonts w:hint="default"/>
          <w:lang w:val="en-US" w:eastAsia="zh-CN"/>
        </w:rPr>
      </w:pPr>
      <w:r>
        <w:rPr>
          <w:rFonts w:hint="eastAsia"/>
          <w:lang w:val="en-US" w:eastAsia="zh-CN"/>
        </w:rPr>
        <w:t>Guo Zefan, Qiu Yi. Research and Implementation of the Character Drawing Verification Code Recognition Algorithm Based on SVM [J]. Computer Programming Tips and Maintenance, 2021(12):163-165.DOI:10.16184/j.cnki.comprg. 2021.12.060.</w:t>
      </w:r>
    </w:p>
    <w:p>
      <w:pPr>
        <w:numPr>
          <w:ilvl w:val="0"/>
          <w:numId w:val="7"/>
        </w:numPr>
        <w:jc w:val="both"/>
        <w:rPr>
          <w:rFonts w:hint="default"/>
          <w:lang w:val="en-US" w:eastAsia="zh-CN"/>
        </w:rPr>
      </w:pPr>
      <w:r>
        <w:rPr>
          <w:rFonts w:hint="default"/>
          <w:lang w:val="en-US" w:eastAsia="zh-CN"/>
        </w:rPr>
        <w:t>Wang Yisen, Xia Yutao. Summary of the Random Forest algorithms for ensemble learning [J]. Information and Communication Technology, 2018,12 (01): 49-55.</w:t>
      </w:r>
    </w:p>
    <w:p>
      <w:pPr>
        <w:numPr>
          <w:ilvl w:val="0"/>
          <w:numId w:val="7"/>
        </w:numPr>
        <w:jc w:val="both"/>
        <w:rPr>
          <w:rFonts w:hint="default"/>
          <w:lang w:val="en-US" w:eastAsia="zh-CN"/>
        </w:rPr>
      </w:pPr>
      <w:r>
        <w:rPr>
          <w:rFonts w:hint="default"/>
          <w:lang w:val="en-US" w:eastAsia="zh-CN"/>
        </w:rPr>
        <w:t>Dong Hongyao, Wang Yidan, Li Lihong. Summary of random forest optimization algorithms [J]. Information and Computer (Theory Edition), 2021,33 (17): 34-37.</w:t>
      </w:r>
    </w:p>
    <w:p>
      <w:pPr>
        <w:numPr>
          <w:ilvl w:val="0"/>
          <w:numId w:val="7"/>
        </w:numPr>
        <w:jc w:val="both"/>
        <w:rPr>
          <w:rFonts w:hint="default"/>
          <w:lang w:val="en-US" w:eastAsia="zh-CN"/>
        </w:rPr>
      </w:pPr>
      <w:r>
        <w:rPr>
          <w:rFonts w:hint="default"/>
          <w:lang w:val="en-US" w:eastAsia="zh-CN"/>
        </w:rPr>
        <w:t>Lv Hongyan, Feng Qian. Summary of Random Forest algorithm Research [J]. Journal of Hebei Academy of Sciences, 2019,36(03):37-41.DOI:10.16191/j.cnki.hbkx. 2019.03.005.</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7C0E5B8"/>
    <w:multiLevelType w:val="multilevel"/>
    <w:tmpl w:val="97C0E5B8"/>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9DE32859"/>
    <w:multiLevelType w:val="singleLevel"/>
    <w:tmpl w:val="9DE32859"/>
    <w:lvl w:ilvl="0" w:tentative="0">
      <w:start w:val="5"/>
      <w:numFmt w:val="decimal"/>
      <w:suff w:val="space"/>
      <w:lvlText w:val="%1."/>
      <w:lvlJc w:val="left"/>
    </w:lvl>
  </w:abstractNum>
  <w:abstractNum w:abstractNumId="2">
    <w:nsid w:val="DC66D71A"/>
    <w:multiLevelType w:val="singleLevel"/>
    <w:tmpl w:val="DC66D71A"/>
    <w:lvl w:ilvl="0" w:tentative="0">
      <w:start w:val="1"/>
      <w:numFmt w:val="decimal"/>
      <w:suff w:val="space"/>
      <w:lvlText w:val="(%1)"/>
      <w:lvlJc w:val="left"/>
      <w:rPr>
        <w:rFonts w:hint="default"/>
        <w:b/>
        <w:bCs/>
      </w:rPr>
    </w:lvl>
  </w:abstractNum>
  <w:abstractNum w:abstractNumId="3">
    <w:nsid w:val="1CCD4B01"/>
    <w:multiLevelType w:val="singleLevel"/>
    <w:tmpl w:val="1CCD4B01"/>
    <w:lvl w:ilvl="0" w:tentative="0">
      <w:start w:val="1"/>
      <w:numFmt w:val="decimal"/>
      <w:suff w:val="space"/>
      <w:lvlText w:val="%1)"/>
      <w:lvlJc w:val="left"/>
    </w:lvl>
  </w:abstractNum>
  <w:abstractNum w:abstractNumId="4">
    <w:nsid w:val="22576530"/>
    <w:multiLevelType w:val="singleLevel"/>
    <w:tmpl w:val="22576530"/>
    <w:lvl w:ilvl="0" w:tentative="0">
      <w:start w:val="1"/>
      <w:numFmt w:val="decimal"/>
      <w:suff w:val="space"/>
      <w:lvlText w:val="[%1]"/>
      <w:lvlJc w:val="left"/>
    </w:lvl>
  </w:abstractNum>
  <w:abstractNum w:abstractNumId="5">
    <w:nsid w:val="2A3DEC6F"/>
    <w:multiLevelType w:val="singleLevel"/>
    <w:tmpl w:val="2A3DEC6F"/>
    <w:lvl w:ilvl="0" w:tentative="0">
      <w:start w:val="1"/>
      <w:numFmt w:val="decimal"/>
      <w:lvlText w:val="(%1)"/>
      <w:lvlJc w:val="left"/>
      <w:pPr>
        <w:tabs>
          <w:tab w:val="left" w:pos="312"/>
        </w:tabs>
      </w:pPr>
      <w:rPr>
        <w:rFonts w:hint="default"/>
        <w:b/>
        <w:bCs/>
      </w:rPr>
    </w:lvl>
  </w:abstractNum>
  <w:abstractNum w:abstractNumId="6">
    <w:nsid w:val="498F0364"/>
    <w:multiLevelType w:val="singleLevel"/>
    <w:tmpl w:val="498F0364"/>
    <w:lvl w:ilvl="0" w:tentative="0">
      <w:start w:val="1"/>
      <w:numFmt w:val="decimal"/>
      <w:suff w:val="space"/>
      <w:lvlText w:val="%1)"/>
      <w:lvlJc w:val="left"/>
      <w:rPr>
        <w:rFonts w:hint="default"/>
        <w:b/>
        <w:bCs/>
      </w:rPr>
    </w:lvl>
  </w:abstractNum>
  <w:num w:numId="1">
    <w:abstractNumId w:val="0"/>
  </w:num>
  <w:num w:numId="2">
    <w:abstractNumId w:val="3"/>
  </w:num>
  <w:num w:numId="3">
    <w:abstractNumId w:val="6"/>
  </w:num>
  <w:num w:numId="4">
    <w:abstractNumId w:val="2"/>
  </w:num>
  <w:num w:numId="5">
    <w:abstractNumId w:val="5"/>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A024518"/>
    <w:rsid w:val="1FB27B18"/>
    <w:rsid w:val="2ABD458F"/>
    <w:rsid w:val="46E01D46"/>
    <w:rsid w:val="5A024518"/>
    <w:rsid w:val="62D81F32"/>
    <w:rsid w:val="630D0F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2022-01-09T09:37:00Z</dcterms:created>
  <dc:creator>WPS_1544075142</dc:creator>
  <cp:lastModifiedBy>WPS_1544075142</cp:lastModifiedBy>
  <dcterms:modified xsi:type="dcterms:W3CDTF">2022-01-09T10:22:11Z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9F3C56A421DF4EAC8A613F613E643974</vt:lpwstr>
  </property>
</Properties>
</file>