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6F0C" w:rsidRDefault="00C66F0C" w:rsidP="007810D5">
      <w:pPr>
        <w:spacing w:line="480" w:lineRule="auto"/>
        <w:jc w:val="both"/>
        <w:rPr>
          <w:rFonts w:asciiTheme="majorBidi" w:hAnsiTheme="majorBidi" w:cstheme="majorBidi"/>
          <w:b/>
          <w:bCs/>
          <w:sz w:val="24"/>
          <w:szCs w:val="24"/>
        </w:rPr>
      </w:pPr>
    </w:p>
    <w:p w:rsidR="00AA5C66" w:rsidRDefault="00AA5C66" w:rsidP="007810D5">
      <w:pPr>
        <w:spacing w:line="480" w:lineRule="auto"/>
        <w:jc w:val="both"/>
        <w:rPr>
          <w:rFonts w:asciiTheme="majorBidi" w:hAnsiTheme="majorBidi" w:cstheme="majorBidi"/>
          <w:b/>
          <w:bCs/>
          <w:sz w:val="24"/>
          <w:szCs w:val="24"/>
        </w:rPr>
      </w:pPr>
    </w:p>
    <w:p w:rsidR="00AA5C66" w:rsidRDefault="00AA5C66" w:rsidP="007810D5">
      <w:pPr>
        <w:spacing w:line="480" w:lineRule="auto"/>
        <w:jc w:val="both"/>
        <w:rPr>
          <w:rFonts w:asciiTheme="majorBidi" w:hAnsiTheme="majorBidi" w:cstheme="majorBidi"/>
          <w:b/>
          <w:bCs/>
          <w:sz w:val="24"/>
          <w:szCs w:val="24"/>
        </w:rPr>
      </w:pPr>
    </w:p>
    <w:p w:rsidR="00AA5C66" w:rsidRDefault="00AA5C66" w:rsidP="007810D5">
      <w:pPr>
        <w:spacing w:line="480" w:lineRule="auto"/>
        <w:jc w:val="both"/>
        <w:rPr>
          <w:rFonts w:asciiTheme="majorBidi" w:hAnsiTheme="majorBidi" w:cstheme="majorBidi"/>
          <w:b/>
          <w:bCs/>
          <w:sz w:val="24"/>
          <w:szCs w:val="24"/>
        </w:rPr>
      </w:pPr>
    </w:p>
    <w:p w:rsidR="00AA5C66" w:rsidRPr="00AA5C66" w:rsidRDefault="00AA5C66" w:rsidP="007810D5">
      <w:pPr>
        <w:spacing w:line="480" w:lineRule="auto"/>
        <w:jc w:val="both"/>
        <w:rPr>
          <w:rFonts w:asciiTheme="majorBidi" w:hAnsiTheme="majorBidi" w:cstheme="majorBidi"/>
          <w:b/>
          <w:bCs/>
          <w:sz w:val="40"/>
          <w:szCs w:val="24"/>
        </w:rPr>
      </w:pPr>
    </w:p>
    <w:p w:rsidR="00AA5C66" w:rsidRPr="00AA5C66" w:rsidRDefault="00AA5C66" w:rsidP="007810D5">
      <w:pPr>
        <w:spacing w:line="480" w:lineRule="auto"/>
        <w:jc w:val="both"/>
        <w:rPr>
          <w:rFonts w:asciiTheme="majorBidi" w:hAnsiTheme="majorBidi" w:cstheme="majorBidi"/>
          <w:b/>
          <w:bCs/>
          <w:sz w:val="40"/>
          <w:szCs w:val="24"/>
        </w:rPr>
      </w:pPr>
    </w:p>
    <w:p w:rsidR="00AA5C66" w:rsidRPr="00AA5C66" w:rsidRDefault="00AA5C66" w:rsidP="00AA5C66">
      <w:pPr>
        <w:spacing w:line="480" w:lineRule="auto"/>
        <w:jc w:val="both"/>
        <w:rPr>
          <w:rFonts w:asciiTheme="majorBidi" w:hAnsiTheme="majorBidi" w:cstheme="majorBidi"/>
          <w:b/>
          <w:bCs/>
          <w:sz w:val="40"/>
          <w:szCs w:val="24"/>
        </w:rPr>
      </w:pPr>
      <w:r w:rsidRPr="00AA5C66">
        <w:rPr>
          <w:rFonts w:asciiTheme="majorBidi" w:hAnsiTheme="majorBidi" w:cstheme="majorBidi"/>
          <w:b/>
          <w:bCs/>
          <w:sz w:val="40"/>
          <w:szCs w:val="24"/>
        </w:rPr>
        <w:t xml:space="preserve">                           </w:t>
      </w:r>
      <w:r>
        <w:rPr>
          <w:rFonts w:asciiTheme="majorBidi" w:hAnsiTheme="majorBidi" w:cstheme="majorBidi"/>
          <w:b/>
          <w:bCs/>
          <w:sz w:val="40"/>
          <w:szCs w:val="24"/>
        </w:rPr>
        <w:t xml:space="preserve"> </w:t>
      </w:r>
      <w:r w:rsidRPr="00AA5C66">
        <w:rPr>
          <w:rFonts w:asciiTheme="majorBidi" w:hAnsiTheme="majorBidi" w:cstheme="majorBidi"/>
          <w:b/>
          <w:bCs/>
          <w:sz w:val="40"/>
          <w:szCs w:val="24"/>
        </w:rPr>
        <w:t xml:space="preserve">     </w:t>
      </w:r>
      <w:r w:rsidRPr="00AA5C66">
        <w:rPr>
          <w:rFonts w:asciiTheme="majorBidi" w:hAnsiTheme="majorBidi" w:cstheme="majorBidi"/>
          <w:b/>
          <w:bCs/>
          <w:sz w:val="40"/>
          <w:szCs w:val="24"/>
        </w:rPr>
        <w:t xml:space="preserve">Project Management </w:t>
      </w:r>
      <w:r>
        <w:rPr>
          <w:rFonts w:asciiTheme="majorBidi" w:hAnsiTheme="majorBidi" w:cstheme="majorBidi"/>
          <w:b/>
          <w:bCs/>
          <w:sz w:val="40"/>
          <w:szCs w:val="24"/>
        </w:rPr>
        <w:t>A2</w:t>
      </w:r>
    </w:p>
    <w:p w:rsidR="00AA5C66" w:rsidRPr="00AA5C66" w:rsidRDefault="00AA5C66" w:rsidP="00AA5C66">
      <w:pPr>
        <w:spacing w:line="480" w:lineRule="auto"/>
        <w:jc w:val="both"/>
        <w:rPr>
          <w:rFonts w:asciiTheme="majorBidi" w:hAnsiTheme="majorBidi" w:cstheme="majorBidi"/>
          <w:b/>
          <w:bCs/>
          <w:sz w:val="40"/>
          <w:szCs w:val="24"/>
        </w:rPr>
      </w:pPr>
      <w:r w:rsidRPr="00AA5C66">
        <w:rPr>
          <w:rFonts w:asciiTheme="majorBidi" w:hAnsiTheme="majorBidi" w:cstheme="majorBidi"/>
          <w:b/>
          <w:bCs/>
          <w:sz w:val="40"/>
          <w:szCs w:val="24"/>
        </w:rPr>
        <w:t xml:space="preserve">                                           </w:t>
      </w:r>
      <w:r w:rsidRPr="00AA5C66">
        <w:rPr>
          <w:rFonts w:asciiTheme="majorBidi" w:hAnsiTheme="majorBidi" w:cstheme="majorBidi"/>
          <w:b/>
          <w:bCs/>
          <w:sz w:val="40"/>
          <w:szCs w:val="24"/>
        </w:rPr>
        <w:t xml:space="preserve">Assignment </w:t>
      </w:r>
      <w:r>
        <w:rPr>
          <w:rFonts w:asciiTheme="majorBidi" w:hAnsiTheme="majorBidi" w:cstheme="majorBidi"/>
          <w:b/>
          <w:bCs/>
          <w:sz w:val="40"/>
          <w:szCs w:val="24"/>
        </w:rPr>
        <w:t>2</w:t>
      </w:r>
    </w:p>
    <w:p w:rsidR="00C66F0C" w:rsidRPr="00AA5C66" w:rsidRDefault="00AA5C66" w:rsidP="00AA5C66">
      <w:pPr>
        <w:spacing w:line="480" w:lineRule="auto"/>
        <w:jc w:val="both"/>
        <w:rPr>
          <w:rFonts w:asciiTheme="majorBidi" w:hAnsiTheme="majorBidi" w:cstheme="majorBidi"/>
          <w:b/>
          <w:bCs/>
          <w:sz w:val="40"/>
          <w:szCs w:val="24"/>
        </w:rPr>
      </w:pPr>
      <w:r w:rsidRPr="00AA5C66">
        <w:rPr>
          <w:rFonts w:asciiTheme="majorBidi" w:hAnsiTheme="majorBidi" w:cstheme="majorBidi"/>
          <w:b/>
          <w:bCs/>
          <w:sz w:val="40"/>
          <w:szCs w:val="24"/>
        </w:rPr>
        <w:t xml:space="preserve">                                  </w:t>
      </w:r>
      <w:r w:rsidRPr="00AA5C66">
        <w:rPr>
          <w:rFonts w:asciiTheme="majorBidi" w:hAnsiTheme="majorBidi" w:cstheme="majorBidi"/>
          <w:b/>
          <w:bCs/>
          <w:sz w:val="40"/>
          <w:szCs w:val="24"/>
        </w:rPr>
        <w:t xml:space="preserve">Galina </w:t>
      </w:r>
      <w:proofErr w:type="spellStart"/>
      <w:r w:rsidRPr="00AA5C66">
        <w:rPr>
          <w:rFonts w:asciiTheme="majorBidi" w:hAnsiTheme="majorBidi" w:cstheme="majorBidi"/>
          <w:b/>
          <w:bCs/>
          <w:sz w:val="40"/>
          <w:szCs w:val="24"/>
        </w:rPr>
        <w:t>Rais</w:t>
      </w:r>
      <w:proofErr w:type="spellEnd"/>
      <w:r w:rsidRPr="00AA5C66">
        <w:rPr>
          <w:rFonts w:asciiTheme="majorBidi" w:hAnsiTheme="majorBidi" w:cstheme="majorBidi"/>
          <w:b/>
          <w:bCs/>
          <w:sz w:val="40"/>
          <w:szCs w:val="24"/>
        </w:rPr>
        <w:t xml:space="preserve"> (2020307)</w:t>
      </w: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p>
    <w:p w:rsidR="00C66F0C" w:rsidRDefault="00C66F0C" w:rsidP="007810D5">
      <w:pPr>
        <w:spacing w:line="480" w:lineRule="auto"/>
        <w:jc w:val="both"/>
        <w:rPr>
          <w:rFonts w:asciiTheme="majorBidi" w:hAnsiTheme="majorBidi" w:cstheme="majorBidi"/>
          <w:b/>
          <w:bCs/>
          <w:sz w:val="24"/>
          <w:szCs w:val="24"/>
        </w:rPr>
      </w:pPr>
      <w:bookmarkStart w:id="0" w:name="_GoBack"/>
      <w:bookmarkEnd w:id="0"/>
    </w:p>
    <w:p w:rsidR="00C66F0C" w:rsidRDefault="00C66F0C" w:rsidP="007810D5">
      <w:pPr>
        <w:spacing w:line="480" w:lineRule="auto"/>
        <w:jc w:val="both"/>
        <w:rPr>
          <w:rFonts w:asciiTheme="majorBidi" w:hAnsiTheme="majorBidi" w:cstheme="majorBidi"/>
          <w:b/>
          <w:bCs/>
          <w:sz w:val="24"/>
          <w:szCs w:val="24"/>
        </w:rPr>
      </w:pPr>
    </w:p>
    <w:p w:rsidR="00E24B77" w:rsidRDefault="001C1647" w:rsidP="007810D5">
      <w:pPr>
        <w:spacing w:line="480" w:lineRule="auto"/>
        <w:jc w:val="both"/>
        <w:rPr>
          <w:rFonts w:asciiTheme="majorBidi" w:hAnsiTheme="majorBidi" w:cstheme="majorBidi"/>
          <w:b/>
          <w:bCs/>
          <w:sz w:val="24"/>
          <w:szCs w:val="24"/>
        </w:rPr>
      </w:pPr>
      <w:r w:rsidRPr="00E24B77">
        <w:rPr>
          <w:rFonts w:asciiTheme="majorBidi" w:hAnsiTheme="majorBidi" w:cstheme="majorBidi"/>
          <w:b/>
          <w:bCs/>
          <w:sz w:val="24"/>
          <w:szCs w:val="24"/>
        </w:rPr>
        <w:t>Provide a detailed narrative on what you think about the project; Do you consider it a success or a failure, and why? Provide a justification for your stance and highlight the lessons learned from the project and make a valid recommendation for a similar project.</w:t>
      </w:r>
    </w:p>
    <w:p w:rsidR="008578A3" w:rsidRPr="007D5F63" w:rsidRDefault="008578A3" w:rsidP="004C46A1">
      <w:pPr>
        <w:spacing w:line="480" w:lineRule="auto"/>
        <w:jc w:val="both"/>
        <w:rPr>
          <w:rFonts w:asciiTheme="majorBidi" w:hAnsiTheme="majorBidi" w:cstheme="majorBidi"/>
          <w:sz w:val="24"/>
          <w:szCs w:val="24"/>
        </w:rPr>
      </w:pPr>
      <w:r w:rsidRPr="007D5F63">
        <w:rPr>
          <w:rFonts w:asciiTheme="majorBidi" w:hAnsiTheme="majorBidi" w:cstheme="majorBidi"/>
          <w:sz w:val="24"/>
          <w:szCs w:val="24"/>
        </w:rPr>
        <w:t xml:space="preserve">The Elizabeth Line of Crossrail was scheduled to stop at 40 stations along its 100+ km of tunnels under central London, including Heathrow, Reading, Abbey Wood, and Shenfield. The 136-kilometer total includes 21 </w:t>
      </w:r>
      <w:r w:rsidR="003351A1">
        <w:rPr>
          <w:rFonts w:asciiTheme="majorBidi" w:hAnsiTheme="majorBidi" w:cstheme="majorBidi"/>
          <w:sz w:val="24"/>
          <w:szCs w:val="24"/>
        </w:rPr>
        <w:t>kilometres</w:t>
      </w:r>
      <w:r w:rsidRPr="007D5F63">
        <w:rPr>
          <w:rFonts w:asciiTheme="majorBidi" w:hAnsiTheme="majorBidi" w:cstheme="majorBidi"/>
          <w:sz w:val="24"/>
          <w:szCs w:val="24"/>
        </w:rPr>
        <w:t xml:space="preserve"> (13 miles) of new twin-bore tunnels beneath London's </w:t>
      </w:r>
      <w:r w:rsidR="003351A1">
        <w:rPr>
          <w:rFonts w:asciiTheme="majorBidi" w:hAnsiTheme="majorBidi" w:cstheme="majorBidi"/>
          <w:sz w:val="24"/>
          <w:szCs w:val="24"/>
        </w:rPr>
        <w:t>centre</w:t>
      </w:r>
      <w:r w:rsidRPr="007D5F63">
        <w:rPr>
          <w:rFonts w:asciiTheme="majorBidi" w:hAnsiTheme="majorBidi" w:cstheme="majorBidi"/>
          <w:sz w:val="24"/>
          <w:szCs w:val="24"/>
        </w:rPr>
        <w:t xml:space="preserve"> (85 miles). Crossrail originally proposed 39 stops, 10 of which were new</w:t>
      </w:r>
      <w:r w:rsidR="007A7982">
        <w:rPr>
          <w:rFonts w:asciiTheme="majorBidi" w:hAnsiTheme="majorBidi" w:cstheme="majorBidi"/>
          <w:sz w:val="24"/>
          <w:szCs w:val="24"/>
        </w:rPr>
        <w:t xml:space="preserve"> </w:t>
      </w:r>
      <w:sdt>
        <w:sdtPr>
          <w:rPr>
            <w:rFonts w:asciiTheme="majorBidi" w:hAnsiTheme="majorBidi" w:cstheme="majorBidi"/>
            <w:sz w:val="24"/>
            <w:szCs w:val="24"/>
          </w:rPr>
          <w:id w:val="-264299978"/>
          <w:citation/>
        </w:sdtPr>
        <w:sdtEndPr/>
        <w:sdtContent>
          <w:r w:rsidR="007A7982">
            <w:rPr>
              <w:rFonts w:asciiTheme="majorBidi" w:hAnsiTheme="majorBidi" w:cstheme="majorBidi"/>
              <w:sz w:val="24"/>
              <w:szCs w:val="24"/>
            </w:rPr>
            <w:fldChar w:fldCharType="begin"/>
          </w:r>
          <w:r w:rsidR="007A7982">
            <w:rPr>
              <w:rFonts w:asciiTheme="majorBidi" w:hAnsiTheme="majorBidi" w:cstheme="majorBidi"/>
              <w:sz w:val="24"/>
              <w:szCs w:val="24"/>
              <w:lang w:val="en-US"/>
            </w:rPr>
            <w:instrText xml:space="preserve"> CITATION Har22 \l 1033 </w:instrText>
          </w:r>
          <w:r w:rsidR="007A7982">
            <w:rPr>
              <w:rFonts w:asciiTheme="majorBidi" w:hAnsiTheme="majorBidi" w:cstheme="majorBidi"/>
              <w:sz w:val="24"/>
              <w:szCs w:val="24"/>
            </w:rPr>
            <w:fldChar w:fldCharType="separate"/>
          </w:r>
          <w:r w:rsidR="007A7982" w:rsidRPr="007A7982">
            <w:rPr>
              <w:rFonts w:asciiTheme="majorBidi" w:hAnsiTheme="majorBidi" w:cstheme="majorBidi"/>
              <w:noProof/>
              <w:sz w:val="24"/>
              <w:szCs w:val="24"/>
              <w:lang w:val="en-US"/>
            </w:rPr>
            <w:t>(Low, 2022)</w:t>
          </w:r>
          <w:r w:rsidR="007A7982">
            <w:rPr>
              <w:rFonts w:asciiTheme="majorBidi" w:hAnsiTheme="majorBidi" w:cstheme="majorBidi"/>
              <w:sz w:val="24"/>
              <w:szCs w:val="24"/>
            </w:rPr>
            <w:fldChar w:fldCharType="end"/>
          </w:r>
        </w:sdtContent>
      </w:sdt>
      <w:r w:rsidR="007A7982">
        <w:rPr>
          <w:rFonts w:asciiTheme="majorBidi" w:hAnsiTheme="majorBidi" w:cstheme="majorBidi"/>
          <w:sz w:val="24"/>
          <w:szCs w:val="24"/>
        </w:rPr>
        <w:t xml:space="preserve">. </w:t>
      </w:r>
      <w:r w:rsidRPr="007D5F63">
        <w:rPr>
          <w:rFonts w:asciiTheme="majorBidi" w:hAnsiTheme="majorBidi" w:cstheme="majorBidi"/>
          <w:sz w:val="24"/>
          <w:szCs w:val="24"/>
        </w:rPr>
        <w:t>Paddington-Abbey Wood opened on May 24, 2022, completing the railway's main route. After three-and-a-half years and £4 billion over budget, limite</w:t>
      </w:r>
      <w:r w:rsidR="007A7982">
        <w:rPr>
          <w:rFonts w:asciiTheme="majorBidi" w:hAnsiTheme="majorBidi" w:cstheme="majorBidi"/>
          <w:sz w:val="24"/>
          <w:szCs w:val="24"/>
        </w:rPr>
        <w:t xml:space="preserve">d service commenced in May 2022 </w:t>
      </w:r>
      <w:sdt>
        <w:sdtPr>
          <w:rPr>
            <w:rFonts w:asciiTheme="majorBidi" w:hAnsiTheme="majorBidi" w:cstheme="majorBidi"/>
            <w:sz w:val="24"/>
            <w:szCs w:val="24"/>
          </w:rPr>
          <w:id w:val="-1352713543"/>
          <w:citation/>
        </w:sdtPr>
        <w:sdtEndPr/>
        <w:sdtContent>
          <w:r w:rsidR="007A7982">
            <w:rPr>
              <w:rFonts w:asciiTheme="majorBidi" w:hAnsiTheme="majorBidi" w:cstheme="majorBidi"/>
              <w:sz w:val="24"/>
              <w:szCs w:val="24"/>
            </w:rPr>
            <w:fldChar w:fldCharType="begin"/>
          </w:r>
          <w:r w:rsidR="007A7982">
            <w:rPr>
              <w:rFonts w:asciiTheme="majorBidi" w:hAnsiTheme="majorBidi" w:cstheme="majorBidi"/>
              <w:sz w:val="24"/>
              <w:szCs w:val="24"/>
              <w:lang w:val="en-US"/>
            </w:rPr>
            <w:instrText xml:space="preserve"> CITATION Luc22 \l 1033 </w:instrText>
          </w:r>
          <w:r w:rsidR="007A7982">
            <w:rPr>
              <w:rFonts w:asciiTheme="majorBidi" w:hAnsiTheme="majorBidi" w:cstheme="majorBidi"/>
              <w:sz w:val="24"/>
              <w:szCs w:val="24"/>
            </w:rPr>
            <w:fldChar w:fldCharType="separate"/>
          </w:r>
          <w:r w:rsidR="007A7982" w:rsidRPr="007A7982">
            <w:rPr>
              <w:rFonts w:asciiTheme="majorBidi" w:hAnsiTheme="majorBidi" w:cstheme="majorBidi"/>
              <w:noProof/>
              <w:sz w:val="24"/>
              <w:szCs w:val="24"/>
              <w:lang w:val="en-US"/>
            </w:rPr>
            <w:t>(Thackray, 2022)</w:t>
          </w:r>
          <w:r w:rsidR="007A7982">
            <w:rPr>
              <w:rFonts w:asciiTheme="majorBidi" w:hAnsiTheme="majorBidi" w:cstheme="majorBidi"/>
              <w:sz w:val="24"/>
              <w:szCs w:val="24"/>
            </w:rPr>
            <w:fldChar w:fldCharType="end"/>
          </w:r>
        </w:sdtContent>
      </w:sdt>
      <w:r w:rsidR="007A7982">
        <w:rPr>
          <w:rFonts w:asciiTheme="majorBidi" w:hAnsiTheme="majorBidi" w:cstheme="majorBidi"/>
          <w:sz w:val="24"/>
          <w:szCs w:val="24"/>
        </w:rPr>
        <w:t xml:space="preserve">. </w:t>
      </w:r>
      <w:r w:rsidRPr="007D5F63">
        <w:rPr>
          <w:rFonts w:asciiTheme="majorBidi" w:hAnsiTheme="majorBidi" w:cstheme="majorBidi"/>
          <w:sz w:val="24"/>
          <w:szCs w:val="24"/>
        </w:rPr>
        <w:t xml:space="preserve">After three decades of hard </w:t>
      </w:r>
      <w:proofErr w:type="spellStart"/>
      <w:r w:rsidR="004C46A1">
        <w:rPr>
          <w:rFonts w:asciiTheme="majorBidi" w:hAnsiTheme="majorBidi" w:cstheme="majorBidi"/>
          <w:sz w:val="24"/>
          <w:szCs w:val="24"/>
        </w:rPr>
        <w:t>labor</w:t>
      </w:r>
      <w:proofErr w:type="spellEnd"/>
      <w:r w:rsidRPr="007D5F63">
        <w:rPr>
          <w:rFonts w:asciiTheme="majorBidi" w:hAnsiTheme="majorBidi" w:cstheme="majorBidi"/>
          <w:sz w:val="24"/>
          <w:szCs w:val="24"/>
        </w:rPr>
        <w:t>, teamwork, and dedication, Crossrail, now dubbed the Elizabeth line, opened in May 2022. It was permitted in the 2000s despite its 1980s roots. The project has employed 10,000 employees since 2009. Each service can hold 1,500 passengers, more t</w:t>
      </w:r>
      <w:r w:rsidR="00BD0155">
        <w:rPr>
          <w:rFonts w:asciiTheme="majorBidi" w:hAnsiTheme="majorBidi" w:cstheme="majorBidi"/>
          <w:sz w:val="24"/>
          <w:szCs w:val="24"/>
        </w:rPr>
        <w:t xml:space="preserve">han a London Underground train </w:t>
      </w:r>
      <w:sdt>
        <w:sdtPr>
          <w:rPr>
            <w:rFonts w:asciiTheme="majorBidi" w:hAnsiTheme="majorBidi" w:cstheme="majorBidi"/>
            <w:sz w:val="24"/>
            <w:szCs w:val="24"/>
          </w:rPr>
          <w:id w:val="1475179954"/>
          <w:citation/>
        </w:sdtPr>
        <w:sdtEndPr/>
        <w:sdtContent>
          <w:r w:rsidR="00BD0155">
            <w:rPr>
              <w:rFonts w:asciiTheme="majorBidi" w:hAnsiTheme="majorBidi" w:cstheme="majorBidi"/>
              <w:sz w:val="24"/>
              <w:szCs w:val="24"/>
            </w:rPr>
            <w:fldChar w:fldCharType="begin"/>
          </w:r>
          <w:r w:rsidR="00BD0155">
            <w:rPr>
              <w:rFonts w:asciiTheme="majorBidi" w:hAnsiTheme="majorBidi" w:cstheme="majorBidi"/>
              <w:sz w:val="24"/>
              <w:szCs w:val="24"/>
              <w:lang w:val="en-US"/>
            </w:rPr>
            <w:instrText xml:space="preserve"> CITATION Har22 \l 1033 </w:instrText>
          </w:r>
          <w:r w:rsidR="00BD0155">
            <w:rPr>
              <w:rFonts w:asciiTheme="majorBidi" w:hAnsiTheme="majorBidi" w:cstheme="majorBidi"/>
              <w:sz w:val="24"/>
              <w:szCs w:val="24"/>
            </w:rPr>
            <w:fldChar w:fldCharType="separate"/>
          </w:r>
          <w:r w:rsidR="00BD0155" w:rsidRPr="00BD0155">
            <w:rPr>
              <w:rFonts w:asciiTheme="majorBidi" w:hAnsiTheme="majorBidi" w:cstheme="majorBidi"/>
              <w:noProof/>
              <w:sz w:val="24"/>
              <w:szCs w:val="24"/>
              <w:lang w:val="en-US"/>
            </w:rPr>
            <w:t>(Low, 2022)</w:t>
          </w:r>
          <w:r w:rsidR="00BD0155">
            <w:rPr>
              <w:rFonts w:asciiTheme="majorBidi" w:hAnsiTheme="majorBidi" w:cstheme="majorBidi"/>
              <w:sz w:val="24"/>
              <w:szCs w:val="24"/>
            </w:rPr>
            <w:fldChar w:fldCharType="end"/>
          </w:r>
        </w:sdtContent>
      </w:sdt>
      <w:r w:rsidR="00BD0155">
        <w:rPr>
          <w:rFonts w:asciiTheme="majorBidi" w:hAnsiTheme="majorBidi" w:cstheme="majorBidi"/>
          <w:sz w:val="24"/>
          <w:szCs w:val="24"/>
        </w:rPr>
        <w:t xml:space="preserve">. </w:t>
      </w:r>
      <w:r w:rsidRPr="007D5F63">
        <w:rPr>
          <w:rFonts w:asciiTheme="majorBidi" w:hAnsiTheme="majorBidi" w:cstheme="majorBidi"/>
          <w:sz w:val="24"/>
          <w:szCs w:val="24"/>
        </w:rPr>
        <w:t xml:space="preserve">Part of the route passes via tunnels and connects to the Tube and other rail services, while the remainder </w:t>
      </w:r>
      <w:r w:rsidR="00E86679" w:rsidRPr="007D5F63">
        <w:rPr>
          <w:rFonts w:asciiTheme="majorBidi" w:hAnsiTheme="majorBidi" w:cstheme="majorBidi"/>
          <w:sz w:val="24"/>
          <w:szCs w:val="24"/>
        </w:rPr>
        <w:t>traverses’</w:t>
      </w:r>
      <w:r w:rsidRPr="007D5F63">
        <w:rPr>
          <w:rFonts w:asciiTheme="majorBidi" w:hAnsiTheme="majorBidi" w:cstheme="majorBidi"/>
          <w:sz w:val="24"/>
          <w:szCs w:val="24"/>
        </w:rPr>
        <w:t xml:space="preserve"> overland.</w:t>
      </w:r>
    </w:p>
    <w:p w:rsidR="00400502"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The Elizabeth line has several moving parts, including the new stops, infrastructure, track, and trains. London has not had a completely new subway line in over 30 years. </w:t>
      </w:r>
      <w:r w:rsidRPr="00287924">
        <w:rPr>
          <w:rFonts w:asciiTheme="majorBidi" w:hAnsiTheme="majorBidi" w:cstheme="majorBidi"/>
          <w:b/>
          <w:sz w:val="24"/>
          <w:szCs w:val="24"/>
        </w:rPr>
        <w:t>Now that it is up and running, there are many reasons to believe it will be successful.</w:t>
      </w:r>
    </w:p>
    <w:p w:rsidR="00BB5E02" w:rsidRDefault="00400502" w:rsidP="007810D5">
      <w:pPr>
        <w:spacing w:line="480" w:lineRule="auto"/>
        <w:jc w:val="both"/>
        <w:rPr>
          <w:rFonts w:asciiTheme="majorBidi" w:hAnsiTheme="majorBidi" w:cstheme="majorBidi"/>
          <w:sz w:val="24"/>
          <w:szCs w:val="24"/>
        </w:rPr>
      </w:pPr>
      <w:r w:rsidRPr="00287924">
        <w:rPr>
          <w:rFonts w:asciiTheme="majorBidi" w:hAnsiTheme="majorBidi" w:cstheme="majorBidi"/>
          <w:b/>
          <w:sz w:val="24"/>
          <w:szCs w:val="24"/>
        </w:rPr>
        <w:t>REASONS:</w:t>
      </w:r>
      <w:r w:rsidR="001C1647" w:rsidRPr="007810D5">
        <w:rPr>
          <w:rFonts w:asciiTheme="majorBidi" w:hAnsiTheme="majorBidi" w:cstheme="majorBidi"/>
          <w:sz w:val="24"/>
          <w:szCs w:val="24"/>
        </w:rPr>
        <w:t xml:space="preserve"> Nearly 70 million people used the railway during its initial six months of operation, with 50% of them using it to go through the heart of London, from Paddington to Abbey Wood</w:t>
      </w:r>
      <w:r w:rsidR="0021063B" w:rsidRPr="007810D5">
        <w:rPr>
          <w:rFonts w:asciiTheme="majorBidi" w:hAnsiTheme="majorBidi" w:cstheme="majorBidi"/>
          <w:sz w:val="24"/>
          <w:szCs w:val="24"/>
        </w:rPr>
        <w:t xml:space="preserve"> </w:t>
      </w:r>
      <w:sdt>
        <w:sdtPr>
          <w:rPr>
            <w:rFonts w:asciiTheme="majorBidi" w:hAnsiTheme="majorBidi" w:cstheme="majorBidi"/>
            <w:sz w:val="24"/>
            <w:szCs w:val="24"/>
          </w:rPr>
          <w:id w:val="1992517982"/>
          <w:citation/>
        </w:sdtPr>
        <w:sdtEndPr/>
        <w:sdtContent>
          <w:r w:rsidR="0021063B" w:rsidRPr="007810D5">
            <w:rPr>
              <w:rFonts w:asciiTheme="majorBidi" w:hAnsiTheme="majorBidi" w:cstheme="majorBidi"/>
              <w:sz w:val="24"/>
              <w:szCs w:val="24"/>
            </w:rPr>
            <w:fldChar w:fldCharType="begin"/>
          </w:r>
          <w:r w:rsidR="0021063B" w:rsidRPr="007810D5">
            <w:rPr>
              <w:rFonts w:asciiTheme="majorBidi" w:hAnsiTheme="majorBidi" w:cstheme="majorBidi"/>
              <w:sz w:val="24"/>
              <w:szCs w:val="24"/>
              <w:lang w:val="en-US"/>
            </w:rPr>
            <w:instrText xml:space="preserve"> CITATION Jun22 \l 1033 </w:instrText>
          </w:r>
          <w:r w:rsidR="0021063B" w:rsidRPr="007810D5">
            <w:rPr>
              <w:rFonts w:asciiTheme="majorBidi" w:hAnsiTheme="majorBidi" w:cstheme="majorBidi"/>
              <w:sz w:val="24"/>
              <w:szCs w:val="24"/>
            </w:rPr>
            <w:fldChar w:fldCharType="separate"/>
          </w:r>
          <w:r w:rsidR="0021063B" w:rsidRPr="007810D5">
            <w:rPr>
              <w:rFonts w:asciiTheme="majorBidi" w:hAnsiTheme="majorBidi" w:cstheme="majorBidi"/>
              <w:noProof/>
              <w:sz w:val="24"/>
              <w:szCs w:val="24"/>
              <w:lang w:val="en-US"/>
            </w:rPr>
            <w:t>(Huang, 2022)</w:t>
          </w:r>
          <w:r w:rsidR="0021063B" w:rsidRPr="007810D5">
            <w:rPr>
              <w:rFonts w:asciiTheme="majorBidi" w:hAnsiTheme="majorBidi" w:cstheme="majorBidi"/>
              <w:sz w:val="24"/>
              <w:szCs w:val="24"/>
            </w:rPr>
            <w:fldChar w:fldCharType="end"/>
          </w:r>
        </w:sdtContent>
      </w:sdt>
      <w:r w:rsidR="001C1647" w:rsidRPr="007810D5">
        <w:rPr>
          <w:rFonts w:asciiTheme="majorBidi" w:hAnsiTheme="majorBidi" w:cstheme="majorBidi"/>
          <w:sz w:val="24"/>
          <w:szCs w:val="24"/>
        </w:rPr>
        <w:t xml:space="preserve">. The Elizabeth line is improving accessibility and reducing travel times for people all around London and the South East. The line is a once-in-a-generation addition to London's transportation network. It is essential to the city's recovery from the </w:t>
      </w:r>
      <w:r w:rsidR="001C1647" w:rsidRPr="007810D5">
        <w:rPr>
          <w:rFonts w:asciiTheme="majorBidi" w:hAnsiTheme="majorBidi" w:cstheme="majorBidi"/>
          <w:sz w:val="24"/>
          <w:szCs w:val="24"/>
        </w:rPr>
        <w:lastRenderedPageBreak/>
        <w:t>epidemic, as it will provide new alternatives for getting about the city and help prevent car-led recovery.</w:t>
      </w:r>
    </w:p>
    <w:p w:rsidR="00CC30D8" w:rsidRPr="007810D5" w:rsidRDefault="00CC30D8" w:rsidP="00CC30D8">
      <w:pPr>
        <w:spacing w:line="480" w:lineRule="auto"/>
        <w:jc w:val="both"/>
        <w:rPr>
          <w:rFonts w:asciiTheme="majorBidi" w:hAnsiTheme="majorBidi" w:cstheme="majorBidi"/>
          <w:sz w:val="24"/>
          <w:szCs w:val="24"/>
        </w:rPr>
      </w:pPr>
      <w:r w:rsidRPr="00412E6D">
        <w:rPr>
          <w:rFonts w:asciiTheme="majorBidi" w:hAnsiTheme="majorBidi" w:cstheme="majorBidi"/>
          <w:sz w:val="24"/>
          <w:szCs w:val="24"/>
        </w:rPr>
        <w:t>The Judges' Supreme Award was presented to Crossrail at the 2015 New Civil Engineer International Tunnelling and Underground Space Awards. Crossrail is the largest infrastructure project currently</w:t>
      </w:r>
      <w:r>
        <w:rPr>
          <w:rFonts w:asciiTheme="majorBidi" w:hAnsiTheme="majorBidi" w:cstheme="majorBidi"/>
          <w:sz w:val="24"/>
          <w:szCs w:val="24"/>
        </w:rPr>
        <w:t xml:space="preserve"> being undertaken across Europe</w:t>
      </w:r>
      <w:r w:rsidRPr="007810D5">
        <w:rPr>
          <w:rFonts w:asciiTheme="majorBidi" w:hAnsiTheme="majorBidi" w:cstheme="majorBidi"/>
          <w:sz w:val="24"/>
          <w:szCs w:val="24"/>
        </w:rPr>
        <w:t xml:space="preserve">. In addition, for their work on the Bond Street station, London Underground was awarded the coveted Global Tunnelling Project of the Year (below $500m) Prize </w:t>
      </w:r>
      <w:sdt>
        <w:sdtPr>
          <w:rPr>
            <w:rFonts w:asciiTheme="majorBidi" w:hAnsiTheme="majorBidi" w:cstheme="majorBidi"/>
            <w:sz w:val="24"/>
            <w:szCs w:val="24"/>
          </w:rPr>
          <w:id w:val="-1086536911"/>
          <w:citation/>
        </w:sdtPr>
        <w:sdtEndPr/>
        <w:sdtContent>
          <w:r w:rsidRPr="007810D5">
            <w:rPr>
              <w:rFonts w:asciiTheme="majorBidi" w:hAnsiTheme="majorBidi" w:cstheme="majorBidi"/>
              <w:sz w:val="24"/>
              <w:szCs w:val="24"/>
            </w:rPr>
            <w:fldChar w:fldCharType="begin"/>
          </w:r>
          <w:r w:rsidRPr="007810D5">
            <w:rPr>
              <w:rFonts w:asciiTheme="majorBidi" w:hAnsiTheme="majorBidi" w:cstheme="majorBidi"/>
              <w:sz w:val="24"/>
              <w:szCs w:val="24"/>
              <w:lang w:val="en-US"/>
            </w:rPr>
            <w:instrText xml:space="preserve"> CITATION Cro17 \l 1033 </w:instrText>
          </w:r>
          <w:r w:rsidRPr="007810D5">
            <w:rPr>
              <w:rFonts w:asciiTheme="majorBidi" w:hAnsiTheme="majorBidi" w:cstheme="majorBidi"/>
              <w:sz w:val="24"/>
              <w:szCs w:val="24"/>
            </w:rPr>
            <w:fldChar w:fldCharType="separate"/>
          </w:r>
          <w:r w:rsidRPr="007810D5">
            <w:rPr>
              <w:rFonts w:asciiTheme="majorBidi" w:hAnsiTheme="majorBidi" w:cstheme="majorBidi"/>
              <w:noProof/>
              <w:sz w:val="24"/>
              <w:szCs w:val="24"/>
              <w:lang w:val="en-US"/>
            </w:rPr>
            <w:t>(Office, 2017)</w:t>
          </w:r>
          <w:r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Awards are given annually in London to highlight outstanding subterranean construction projects worldwide. "This award is an excellent acknowledgment for everyone who works on Crossrail," said Simon Wright, Crossrail Programme Director. “Our highly experienced crew has been working around the clock for the last three years</w:t>
      </w:r>
      <w:r>
        <w:rPr>
          <w:rFonts w:asciiTheme="majorBidi" w:hAnsiTheme="majorBidi" w:cstheme="majorBidi"/>
          <w:sz w:val="24"/>
          <w:szCs w:val="24"/>
        </w:rPr>
        <w:t xml:space="preserve"> </w:t>
      </w:r>
      <w:r w:rsidRPr="00E928BF">
        <w:rPr>
          <w:rFonts w:asciiTheme="majorBidi" w:hAnsiTheme="majorBidi" w:cstheme="majorBidi"/>
          <w:sz w:val="24"/>
          <w:szCs w:val="24"/>
        </w:rPr>
        <w:t>to dig such enormous caverns below one of the busiest cities on earth</w:t>
      </w:r>
      <w:r w:rsidRPr="007810D5">
        <w:rPr>
          <w:rFonts w:asciiTheme="majorBidi" w:hAnsiTheme="majorBidi" w:cstheme="majorBidi"/>
          <w:sz w:val="24"/>
          <w:szCs w:val="24"/>
        </w:rPr>
        <w:t>."</w:t>
      </w:r>
    </w:p>
    <w:p w:rsidR="004F53B8" w:rsidRDefault="004F53B8" w:rsidP="009343FA">
      <w:pPr>
        <w:spacing w:line="480" w:lineRule="auto"/>
        <w:jc w:val="both"/>
        <w:rPr>
          <w:rFonts w:asciiTheme="majorBidi" w:hAnsiTheme="majorBidi" w:cstheme="majorBidi"/>
          <w:sz w:val="24"/>
          <w:szCs w:val="24"/>
        </w:rPr>
      </w:pPr>
      <w:r w:rsidRPr="004F53B8">
        <w:rPr>
          <w:rFonts w:asciiTheme="majorBidi" w:hAnsiTheme="majorBidi" w:cstheme="majorBidi"/>
          <w:sz w:val="24"/>
          <w:szCs w:val="24"/>
        </w:rPr>
        <w:t>The Elizabeth line's construction and operation were expected to improve transportation in London and the South East, boost house-building, aid larger regeneration, and create job</w:t>
      </w:r>
      <w:r w:rsidR="009343FA">
        <w:rPr>
          <w:rFonts w:asciiTheme="majorBidi" w:hAnsiTheme="majorBidi" w:cstheme="majorBidi"/>
          <w:sz w:val="24"/>
          <w:szCs w:val="24"/>
        </w:rPr>
        <w:t xml:space="preserve">s and growth throughout the UK </w:t>
      </w:r>
      <w:sdt>
        <w:sdtPr>
          <w:rPr>
            <w:rFonts w:asciiTheme="majorBidi" w:hAnsiTheme="majorBidi" w:cstheme="majorBidi"/>
            <w:sz w:val="24"/>
            <w:szCs w:val="24"/>
          </w:rPr>
          <w:id w:val="663741256"/>
          <w:citation/>
        </w:sdtPr>
        <w:sdtEndPr/>
        <w:sdtContent>
          <w:r w:rsidR="009343FA">
            <w:rPr>
              <w:rFonts w:asciiTheme="majorBidi" w:hAnsiTheme="majorBidi" w:cstheme="majorBidi"/>
              <w:sz w:val="24"/>
              <w:szCs w:val="24"/>
            </w:rPr>
            <w:fldChar w:fldCharType="begin"/>
          </w:r>
          <w:r w:rsidR="009343FA">
            <w:rPr>
              <w:rFonts w:asciiTheme="majorBidi" w:hAnsiTheme="majorBidi" w:cstheme="majorBidi"/>
              <w:sz w:val="24"/>
              <w:szCs w:val="24"/>
              <w:lang w:val="en-US"/>
            </w:rPr>
            <w:instrText xml:space="preserve"> CITATION Hug21 \l 1033 </w:instrText>
          </w:r>
          <w:r w:rsidR="009343FA">
            <w:rPr>
              <w:rFonts w:asciiTheme="majorBidi" w:hAnsiTheme="majorBidi" w:cstheme="majorBidi"/>
              <w:sz w:val="24"/>
              <w:szCs w:val="24"/>
            </w:rPr>
            <w:fldChar w:fldCharType="separate"/>
          </w:r>
          <w:r w:rsidR="009343FA" w:rsidRPr="009343FA">
            <w:rPr>
              <w:rFonts w:asciiTheme="majorBidi" w:hAnsiTheme="majorBidi" w:cstheme="majorBidi"/>
              <w:noProof/>
              <w:sz w:val="24"/>
              <w:szCs w:val="24"/>
              <w:lang w:val="en-US"/>
            </w:rPr>
            <w:t>(Minney, 2021)</w:t>
          </w:r>
          <w:r w:rsidR="009343FA">
            <w:rPr>
              <w:rFonts w:asciiTheme="majorBidi" w:hAnsiTheme="majorBidi" w:cstheme="majorBidi"/>
              <w:sz w:val="24"/>
              <w:szCs w:val="24"/>
            </w:rPr>
            <w:fldChar w:fldCharType="end"/>
          </w:r>
        </w:sdtContent>
      </w:sdt>
      <w:r w:rsidR="009343FA">
        <w:rPr>
          <w:rFonts w:asciiTheme="majorBidi" w:hAnsiTheme="majorBidi" w:cstheme="majorBidi"/>
          <w:sz w:val="24"/>
          <w:szCs w:val="24"/>
        </w:rPr>
        <w:t xml:space="preserve">. </w:t>
      </w:r>
      <w:r w:rsidRPr="004F53B8">
        <w:rPr>
          <w:rFonts w:asciiTheme="majorBidi" w:hAnsiTheme="majorBidi" w:cstheme="majorBidi"/>
          <w:sz w:val="24"/>
          <w:szCs w:val="24"/>
        </w:rPr>
        <w:t>The Elizabeth line streamlined commuting and boosted trade between the Greater London Area and the Southeast. It also attempted to reduce traffic in the region's transportation system and improve connections between the city's four main economic districts—Heathrow Airport, the West End, the city, and Canary Wharf. The Elizabeth line was intended to add 10% to Central London's rail system, allowing 1.5 million additional people to reach the city in under 45 minu</w:t>
      </w:r>
      <w:r w:rsidR="004F33A0">
        <w:rPr>
          <w:rFonts w:asciiTheme="majorBidi" w:hAnsiTheme="majorBidi" w:cstheme="majorBidi"/>
          <w:sz w:val="24"/>
          <w:szCs w:val="24"/>
        </w:rPr>
        <w:t xml:space="preserve">tes </w:t>
      </w:r>
      <w:sdt>
        <w:sdtPr>
          <w:rPr>
            <w:rFonts w:asciiTheme="majorBidi" w:hAnsiTheme="majorBidi" w:cstheme="majorBidi"/>
            <w:sz w:val="24"/>
            <w:szCs w:val="24"/>
          </w:rPr>
          <w:id w:val="1664348680"/>
          <w:citation/>
        </w:sdtPr>
        <w:sdtEndPr/>
        <w:sdtContent>
          <w:r w:rsidR="004F33A0">
            <w:rPr>
              <w:rFonts w:asciiTheme="majorBidi" w:hAnsiTheme="majorBidi" w:cstheme="majorBidi"/>
              <w:sz w:val="24"/>
              <w:szCs w:val="24"/>
            </w:rPr>
            <w:fldChar w:fldCharType="begin"/>
          </w:r>
          <w:r w:rsidR="004F33A0">
            <w:rPr>
              <w:rFonts w:asciiTheme="majorBidi" w:hAnsiTheme="majorBidi" w:cstheme="majorBidi"/>
              <w:sz w:val="24"/>
              <w:szCs w:val="24"/>
              <w:lang w:val="en-US"/>
            </w:rPr>
            <w:instrText xml:space="preserve"> CITATION Jac22 \l 1033 </w:instrText>
          </w:r>
          <w:r w:rsidR="004F33A0">
            <w:rPr>
              <w:rFonts w:asciiTheme="majorBidi" w:hAnsiTheme="majorBidi" w:cstheme="majorBidi"/>
              <w:sz w:val="24"/>
              <w:szCs w:val="24"/>
            </w:rPr>
            <w:fldChar w:fldCharType="separate"/>
          </w:r>
          <w:r w:rsidR="004F33A0" w:rsidRPr="004F33A0">
            <w:rPr>
              <w:rFonts w:asciiTheme="majorBidi" w:hAnsiTheme="majorBidi" w:cstheme="majorBidi"/>
              <w:noProof/>
              <w:sz w:val="24"/>
              <w:szCs w:val="24"/>
              <w:lang w:val="en-US"/>
            </w:rPr>
            <w:t>(Ben, 2022)</w:t>
          </w:r>
          <w:r w:rsidR="004F33A0">
            <w:rPr>
              <w:rFonts w:asciiTheme="majorBidi" w:hAnsiTheme="majorBidi" w:cstheme="majorBidi"/>
              <w:sz w:val="24"/>
              <w:szCs w:val="24"/>
            </w:rPr>
            <w:fldChar w:fldCharType="end"/>
          </w:r>
        </w:sdtContent>
      </w:sdt>
      <w:r w:rsidR="009343FA">
        <w:rPr>
          <w:rFonts w:asciiTheme="majorBidi" w:hAnsiTheme="majorBidi" w:cstheme="majorBidi"/>
          <w:sz w:val="24"/>
          <w:szCs w:val="24"/>
        </w:rPr>
        <w:t xml:space="preserve">. </w:t>
      </w:r>
    </w:p>
    <w:p w:rsidR="00BB5E02" w:rsidRDefault="001C1647" w:rsidP="004C46A1">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Moreover, the Crossrail project is a critical factor in revitalization efforts all along the route. There has been a direct effect on the construction and distribution of 65,000 new dwellings</w:t>
      </w:r>
      <w:r w:rsidR="00626995" w:rsidRPr="007810D5">
        <w:rPr>
          <w:rFonts w:asciiTheme="majorBidi" w:hAnsiTheme="majorBidi" w:cstheme="majorBidi"/>
          <w:sz w:val="24"/>
          <w:szCs w:val="24"/>
        </w:rPr>
        <w:t xml:space="preserve"> </w:t>
      </w:r>
      <w:sdt>
        <w:sdtPr>
          <w:rPr>
            <w:rFonts w:asciiTheme="majorBidi" w:hAnsiTheme="majorBidi" w:cstheme="majorBidi"/>
            <w:sz w:val="24"/>
            <w:szCs w:val="24"/>
          </w:rPr>
          <w:id w:val="-1901508328"/>
          <w:citation/>
        </w:sdtPr>
        <w:sdtEndPr/>
        <w:sdtContent>
          <w:r w:rsidR="00626995" w:rsidRPr="007810D5">
            <w:rPr>
              <w:rFonts w:asciiTheme="majorBidi" w:hAnsiTheme="majorBidi" w:cstheme="majorBidi"/>
              <w:sz w:val="24"/>
              <w:szCs w:val="24"/>
            </w:rPr>
            <w:fldChar w:fldCharType="begin"/>
          </w:r>
          <w:r w:rsidR="00626995" w:rsidRPr="007810D5">
            <w:rPr>
              <w:rFonts w:asciiTheme="majorBidi" w:hAnsiTheme="majorBidi" w:cstheme="majorBidi"/>
              <w:sz w:val="24"/>
              <w:szCs w:val="24"/>
              <w:lang w:val="en-US"/>
            </w:rPr>
            <w:instrText xml:space="preserve"> CITATION Jac20 \l 1033 </w:instrText>
          </w:r>
          <w:r w:rsidR="00626995" w:rsidRPr="007810D5">
            <w:rPr>
              <w:rFonts w:asciiTheme="majorBidi" w:hAnsiTheme="majorBidi" w:cstheme="majorBidi"/>
              <w:sz w:val="24"/>
              <w:szCs w:val="24"/>
            </w:rPr>
            <w:fldChar w:fldCharType="separate"/>
          </w:r>
          <w:r w:rsidR="00626995" w:rsidRPr="007810D5">
            <w:rPr>
              <w:rFonts w:asciiTheme="majorBidi" w:hAnsiTheme="majorBidi" w:cstheme="majorBidi"/>
              <w:noProof/>
              <w:sz w:val="24"/>
              <w:szCs w:val="24"/>
              <w:lang w:val="en-US"/>
            </w:rPr>
            <w:t>(Hush, 2020)</w:t>
          </w:r>
          <w:r w:rsidR="00626995"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In addition, an e</w:t>
      </w:r>
      <w:r w:rsidR="0096329B">
        <w:rPr>
          <w:rFonts w:asciiTheme="majorBidi" w:hAnsiTheme="majorBidi" w:cstheme="majorBidi"/>
          <w:sz w:val="24"/>
          <w:szCs w:val="24"/>
        </w:rPr>
        <w:t>stimated 5.3 million sq</w:t>
      </w:r>
      <w:r w:rsidR="00FF1BDB">
        <w:rPr>
          <w:rFonts w:asciiTheme="majorBidi" w:hAnsiTheme="majorBidi" w:cstheme="majorBidi"/>
          <w:sz w:val="24"/>
          <w:szCs w:val="24"/>
        </w:rPr>
        <w:t xml:space="preserve">uare </w:t>
      </w:r>
      <w:r w:rsidR="0096329B">
        <w:rPr>
          <w:rFonts w:asciiTheme="majorBidi" w:hAnsiTheme="majorBidi" w:cstheme="majorBidi"/>
          <w:sz w:val="24"/>
          <w:szCs w:val="24"/>
        </w:rPr>
        <w:t>ft</w:t>
      </w:r>
      <w:r w:rsidRPr="007810D5">
        <w:rPr>
          <w:rFonts w:asciiTheme="majorBidi" w:hAnsiTheme="majorBidi" w:cstheme="majorBidi"/>
          <w:sz w:val="24"/>
          <w:szCs w:val="24"/>
        </w:rPr>
        <w:t xml:space="preserve"> of additional residential, business, </w:t>
      </w:r>
      <w:r w:rsidR="004C46A1">
        <w:rPr>
          <w:rFonts w:asciiTheme="majorBidi" w:hAnsiTheme="majorBidi" w:cstheme="majorBidi"/>
          <w:sz w:val="24"/>
          <w:szCs w:val="24"/>
        </w:rPr>
        <w:t>and</w:t>
      </w:r>
      <w:r w:rsidRPr="007810D5">
        <w:rPr>
          <w:rFonts w:asciiTheme="majorBidi" w:hAnsiTheme="majorBidi" w:cstheme="majorBidi"/>
          <w:sz w:val="24"/>
          <w:szCs w:val="24"/>
        </w:rPr>
        <w:t xml:space="preserve"> </w:t>
      </w:r>
      <w:r w:rsidR="00BC073B" w:rsidRPr="007810D5">
        <w:rPr>
          <w:rFonts w:asciiTheme="majorBidi" w:hAnsiTheme="majorBidi" w:cstheme="majorBidi"/>
          <w:sz w:val="24"/>
          <w:szCs w:val="24"/>
        </w:rPr>
        <w:t>marketing</w:t>
      </w:r>
      <w:r w:rsidRPr="007810D5">
        <w:rPr>
          <w:rFonts w:asciiTheme="majorBidi" w:hAnsiTheme="majorBidi" w:cstheme="majorBidi"/>
          <w:sz w:val="24"/>
          <w:szCs w:val="24"/>
        </w:rPr>
        <w:t xml:space="preserve"> </w:t>
      </w:r>
      <w:r w:rsidR="00BC073B" w:rsidRPr="007810D5">
        <w:rPr>
          <w:rFonts w:asciiTheme="majorBidi" w:hAnsiTheme="majorBidi" w:cstheme="majorBidi"/>
          <w:sz w:val="24"/>
          <w:szCs w:val="24"/>
        </w:rPr>
        <w:t>planetary</w:t>
      </w:r>
      <w:r w:rsidRPr="007810D5">
        <w:rPr>
          <w:rFonts w:asciiTheme="majorBidi" w:hAnsiTheme="majorBidi" w:cstheme="majorBidi"/>
          <w:sz w:val="24"/>
          <w:szCs w:val="24"/>
        </w:rPr>
        <w:t xml:space="preserve"> is being built </w:t>
      </w:r>
      <w:r w:rsidR="00BC073B" w:rsidRPr="007810D5">
        <w:rPr>
          <w:rFonts w:asciiTheme="majorBidi" w:hAnsiTheme="majorBidi" w:cstheme="majorBidi"/>
          <w:sz w:val="24"/>
          <w:szCs w:val="24"/>
        </w:rPr>
        <w:t>surrounded by</w:t>
      </w:r>
      <w:r w:rsidRPr="007810D5">
        <w:rPr>
          <w:rFonts w:asciiTheme="majorBidi" w:hAnsiTheme="majorBidi" w:cstheme="majorBidi"/>
          <w:sz w:val="24"/>
          <w:szCs w:val="24"/>
        </w:rPr>
        <w:t xml:space="preserve"> a </w:t>
      </w:r>
      <w:r w:rsidR="003351A1">
        <w:rPr>
          <w:rFonts w:asciiTheme="majorBidi" w:hAnsiTheme="majorBidi" w:cstheme="majorBidi"/>
          <w:sz w:val="24"/>
          <w:szCs w:val="24"/>
        </w:rPr>
        <w:t>kilometre</w:t>
      </w:r>
      <w:r w:rsidRPr="007810D5">
        <w:rPr>
          <w:rFonts w:asciiTheme="majorBidi" w:hAnsiTheme="majorBidi" w:cstheme="majorBidi"/>
          <w:sz w:val="24"/>
          <w:szCs w:val="24"/>
        </w:rPr>
        <w:t xml:space="preserve"> of an Elizabeth line </w:t>
      </w:r>
      <w:r w:rsidR="00BC073B" w:rsidRPr="007810D5">
        <w:rPr>
          <w:rFonts w:asciiTheme="majorBidi" w:hAnsiTheme="majorBidi" w:cstheme="majorBidi"/>
          <w:sz w:val="24"/>
          <w:szCs w:val="24"/>
        </w:rPr>
        <w:t>position</w:t>
      </w:r>
      <w:r w:rsidRPr="007810D5">
        <w:rPr>
          <w:rFonts w:asciiTheme="majorBidi" w:hAnsiTheme="majorBidi" w:cstheme="majorBidi"/>
          <w:sz w:val="24"/>
          <w:szCs w:val="24"/>
        </w:rPr>
        <w:t xml:space="preserve">, </w:t>
      </w:r>
      <w:r w:rsidRPr="007810D5">
        <w:rPr>
          <w:rFonts w:asciiTheme="majorBidi" w:hAnsiTheme="majorBidi" w:cstheme="majorBidi"/>
          <w:sz w:val="24"/>
          <w:szCs w:val="24"/>
        </w:rPr>
        <w:lastRenderedPageBreak/>
        <w:t xml:space="preserve">with over half of the applications citing the </w:t>
      </w:r>
      <w:r w:rsidR="00DB0BB2" w:rsidRPr="007810D5">
        <w:rPr>
          <w:rFonts w:asciiTheme="majorBidi" w:hAnsiTheme="majorBidi" w:cstheme="majorBidi"/>
          <w:sz w:val="24"/>
          <w:szCs w:val="24"/>
        </w:rPr>
        <w:t>innovative</w:t>
      </w:r>
      <w:r w:rsidRPr="007810D5">
        <w:rPr>
          <w:rFonts w:asciiTheme="majorBidi" w:hAnsiTheme="majorBidi" w:cstheme="majorBidi"/>
          <w:sz w:val="24"/>
          <w:szCs w:val="24"/>
        </w:rPr>
        <w:t xml:space="preserve"> railway as a reason </w:t>
      </w:r>
      <w:r w:rsidR="00DB0BB2" w:rsidRPr="007810D5">
        <w:rPr>
          <w:rFonts w:asciiTheme="majorBidi" w:hAnsiTheme="majorBidi" w:cstheme="majorBidi"/>
          <w:sz w:val="24"/>
          <w:szCs w:val="24"/>
        </w:rPr>
        <w:t>aimed at</w:t>
      </w:r>
      <w:r w:rsidRPr="007810D5">
        <w:rPr>
          <w:rFonts w:asciiTheme="majorBidi" w:hAnsiTheme="majorBidi" w:cstheme="majorBidi"/>
          <w:sz w:val="24"/>
          <w:szCs w:val="24"/>
        </w:rPr>
        <w:t xml:space="preserve"> the construction.</w:t>
      </w:r>
    </w:p>
    <w:p w:rsidR="00551148" w:rsidRPr="007810D5" w:rsidRDefault="00551148" w:rsidP="00551148">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It was predicted that Crossrail and its associated supply chain would generate tens of thousands of permanent employees across the United Kingdom during construction. More than ten thousand workers were employed at the height of development, spread over more than forty-one different sites in the London area. The venture's resource series encompasses</w:t>
      </w:r>
      <w:r>
        <w:rPr>
          <w:rFonts w:asciiTheme="majorBidi" w:hAnsiTheme="majorBidi" w:cstheme="majorBidi"/>
          <w:sz w:val="24"/>
          <w:szCs w:val="24"/>
        </w:rPr>
        <w:t xml:space="preserve"> the whole of the UK</w:t>
      </w:r>
      <w:r w:rsidRPr="007810D5">
        <w:rPr>
          <w:rFonts w:asciiTheme="majorBidi" w:hAnsiTheme="majorBidi" w:cstheme="majorBidi"/>
          <w:sz w:val="24"/>
          <w:szCs w:val="24"/>
        </w:rPr>
        <w:t xml:space="preserve">, by means of corporations of all dimensions from all regions participating. Small and medium-sized enterprises (SMEs) accounted for 62% of Tier 1 contractors, while 62% of UK firms supplying the project are located outside London </w:t>
      </w:r>
      <w:sdt>
        <w:sdtPr>
          <w:rPr>
            <w:rFonts w:asciiTheme="majorBidi" w:hAnsiTheme="majorBidi" w:cstheme="majorBidi"/>
            <w:sz w:val="24"/>
            <w:szCs w:val="24"/>
          </w:rPr>
          <w:id w:val="-1930031739"/>
          <w:citation/>
        </w:sdtPr>
        <w:sdtEndPr/>
        <w:sdtContent>
          <w:r w:rsidRPr="007810D5">
            <w:rPr>
              <w:rFonts w:asciiTheme="majorBidi" w:hAnsiTheme="majorBidi" w:cstheme="majorBidi"/>
              <w:sz w:val="24"/>
              <w:szCs w:val="24"/>
            </w:rPr>
            <w:fldChar w:fldCharType="begin"/>
          </w:r>
          <w:r w:rsidRPr="007810D5">
            <w:rPr>
              <w:rFonts w:asciiTheme="majorBidi" w:hAnsiTheme="majorBidi" w:cstheme="majorBidi"/>
              <w:sz w:val="24"/>
              <w:szCs w:val="24"/>
              <w:lang w:val="en-US"/>
            </w:rPr>
            <w:instrText xml:space="preserve"> CITATION Jac20 \l 1033 </w:instrText>
          </w:r>
          <w:r w:rsidRPr="007810D5">
            <w:rPr>
              <w:rFonts w:asciiTheme="majorBidi" w:hAnsiTheme="majorBidi" w:cstheme="majorBidi"/>
              <w:sz w:val="24"/>
              <w:szCs w:val="24"/>
            </w:rPr>
            <w:fldChar w:fldCharType="separate"/>
          </w:r>
          <w:r w:rsidRPr="007810D5">
            <w:rPr>
              <w:rFonts w:asciiTheme="majorBidi" w:hAnsiTheme="majorBidi" w:cstheme="majorBidi"/>
              <w:noProof/>
              <w:sz w:val="24"/>
              <w:szCs w:val="24"/>
              <w:lang w:val="en-US"/>
            </w:rPr>
            <w:t>(Hush, 2020)</w:t>
          </w:r>
          <w:r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xml:space="preserve">. By then, Prime Minister Johnson proudly announced the event. He hinted at even loftier goals, blissfully unaware that he would be toppled from power in the coming weeks. ITV News: "We have constructed Crossrail [the Elizabeth Line], but really, there is more that we should be doing." He described improvements he thought might be made throughout London's train network to make life easier for passengers, mentioning that tax-increment financing should be considered </w:t>
      </w:r>
      <w:sdt>
        <w:sdtPr>
          <w:rPr>
            <w:rFonts w:asciiTheme="majorBidi" w:hAnsiTheme="majorBidi" w:cstheme="majorBidi"/>
            <w:sz w:val="24"/>
            <w:szCs w:val="24"/>
          </w:rPr>
          <w:id w:val="-650912675"/>
          <w:citation/>
        </w:sdtPr>
        <w:sdtEndPr/>
        <w:sdtContent>
          <w:r w:rsidRPr="007810D5">
            <w:rPr>
              <w:rFonts w:asciiTheme="majorBidi" w:hAnsiTheme="majorBidi" w:cstheme="majorBidi"/>
              <w:sz w:val="24"/>
              <w:szCs w:val="24"/>
            </w:rPr>
            <w:fldChar w:fldCharType="begin"/>
          </w:r>
          <w:r w:rsidRPr="007810D5">
            <w:rPr>
              <w:rFonts w:asciiTheme="majorBidi" w:hAnsiTheme="majorBidi" w:cstheme="majorBidi"/>
              <w:sz w:val="24"/>
              <w:szCs w:val="24"/>
              <w:lang w:val="en-US"/>
            </w:rPr>
            <w:instrText xml:space="preserve"> CITATION Sam21 \l 1033 </w:instrText>
          </w:r>
          <w:r w:rsidRPr="007810D5">
            <w:rPr>
              <w:rFonts w:asciiTheme="majorBidi" w:hAnsiTheme="majorBidi" w:cstheme="majorBidi"/>
              <w:sz w:val="24"/>
              <w:szCs w:val="24"/>
            </w:rPr>
            <w:fldChar w:fldCharType="separate"/>
          </w:r>
          <w:r w:rsidRPr="007810D5">
            <w:rPr>
              <w:rFonts w:asciiTheme="majorBidi" w:hAnsiTheme="majorBidi" w:cstheme="majorBidi"/>
              <w:noProof/>
              <w:sz w:val="24"/>
              <w:szCs w:val="24"/>
              <w:lang w:val="en-US"/>
            </w:rPr>
            <w:t>(Robert, 2021)</w:t>
          </w:r>
          <w:r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xml:space="preserve">. However, he said, "I believe the main issue for us now is to think about things like Crossrail 2, the old Hackney/Chelsea route, that will be transformational again." </w:t>
      </w:r>
    </w:p>
    <w:p w:rsidR="006C5D58" w:rsidRPr="0016059C" w:rsidRDefault="001C1647" w:rsidP="007810D5">
      <w:pPr>
        <w:spacing w:line="480" w:lineRule="auto"/>
        <w:jc w:val="both"/>
        <w:rPr>
          <w:rFonts w:asciiTheme="majorBidi" w:hAnsiTheme="majorBidi" w:cstheme="majorBidi"/>
          <w:b/>
          <w:sz w:val="24"/>
          <w:szCs w:val="24"/>
        </w:rPr>
      </w:pPr>
      <w:r w:rsidRPr="0016059C">
        <w:rPr>
          <w:rFonts w:asciiTheme="majorBidi" w:hAnsiTheme="majorBidi" w:cstheme="majorBidi"/>
          <w:b/>
          <w:sz w:val="24"/>
          <w:szCs w:val="24"/>
        </w:rPr>
        <w:t>After all these years of hard work, the Elizabeth line is finally up and running, but the poorly managed Crossrail project caused every possible failure.</w:t>
      </w:r>
      <w:r w:rsidR="006C5D58" w:rsidRPr="0016059C">
        <w:rPr>
          <w:rFonts w:asciiTheme="majorBidi" w:hAnsiTheme="majorBidi" w:cstheme="majorBidi"/>
          <w:b/>
          <w:sz w:val="24"/>
          <w:szCs w:val="24"/>
        </w:rPr>
        <w:t xml:space="preserve"> </w:t>
      </w:r>
    </w:p>
    <w:p w:rsidR="008337D2" w:rsidRPr="007810D5" w:rsidRDefault="006C5D58" w:rsidP="008337D2">
      <w:pPr>
        <w:spacing w:line="480" w:lineRule="auto"/>
        <w:jc w:val="both"/>
        <w:rPr>
          <w:rFonts w:asciiTheme="majorBidi" w:hAnsiTheme="majorBidi" w:cstheme="majorBidi"/>
          <w:sz w:val="24"/>
          <w:szCs w:val="24"/>
        </w:rPr>
      </w:pPr>
      <w:r w:rsidRPr="0016059C">
        <w:rPr>
          <w:rFonts w:asciiTheme="majorBidi" w:hAnsiTheme="majorBidi" w:cstheme="majorBidi"/>
          <w:b/>
          <w:sz w:val="24"/>
          <w:szCs w:val="24"/>
        </w:rPr>
        <w:t>REASONS</w:t>
      </w:r>
      <w:r w:rsidR="0016059C" w:rsidRPr="0016059C">
        <w:rPr>
          <w:rFonts w:asciiTheme="majorBidi" w:hAnsiTheme="majorBidi" w:cstheme="majorBidi"/>
          <w:b/>
          <w:sz w:val="24"/>
          <w:szCs w:val="24"/>
        </w:rPr>
        <w:t>:</w:t>
      </w:r>
      <w:r w:rsidR="001C1647" w:rsidRPr="007810D5">
        <w:rPr>
          <w:rFonts w:asciiTheme="majorBidi" w:hAnsiTheme="majorBidi" w:cstheme="majorBidi"/>
          <w:sz w:val="24"/>
          <w:szCs w:val="24"/>
        </w:rPr>
        <w:t xml:space="preserve"> </w:t>
      </w:r>
      <w:r w:rsidR="008337D2" w:rsidRPr="007810D5">
        <w:rPr>
          <w:rFonts w:asciiTheme="majorBidi" w:hAnsiTheme="majorBidi" w:cstheme="majorBidi"/>
          <w:sz w:val="24"/>
          <w:szCs w:val="24"/>
        </w:rPr>
        <w:t xml:space="preserve">Crossrail was a more expensive project than the Olympic Games </w:t>
      </w:r>
      <w:sdt>
        <w:sdtPr>
          <w:rPr>
            <w:rFonts w:asciiTheme="majorBidi" w:hAnsiTheme="majorBidi" w:cstheme="majorBidi"/>
            <w:sz w:val="24"/>
            <w:szCs w:val="24"/>
          </w:rPr>
          <w:id w:val="-114988835"/>
          <w:citation/>
        </w:sdtPr>
        <w:sdtEndPr/>
        <w:sdtContent>
          <w:r w:rsidR="008337D2" w:rsidRPr="007810D5">
            <w:rPr>
              <w:rFonts w:asciiTheme="majorBidi" w:hAnsiTheme="majorBidi" w:cstheme="majorBidi"/>
              <w:sz w:val="24"/>
              <w:szCs w:val="24"/>
            </w:rPr>
            <w:fldChar w:fldCharType="begin"/>
          </w:r>
          <w:r w:rsidR="008337D2" w:rsidRPr="007810D5">
            <w:rPr>
              <w:rFonts w:asciiTheme="majorBidi" w:hAnsiTheme="majorBidi" w:cstheme="majorBidi"/>
              <w:sz w:val="24"/>
              <w:szCs w:val="24"/>
              <w:lang w:val="en-US"/>
            </w:rPr>
            <w:instrText xml:space="preserve"> CITATION Tom22 \l 1033 </w:instrText>
          </w:r>
          <w:r w:rsidR="008337D2" w:rsidRPr="007810D5">
            <w:rPr>
              <w:rFonts w:asciiTheme="majorBidi" w:hAnsiTheme="majorBidi" w:cstheme="majorBidi"/>
              <w:sz w:val="24"/>
              <w:szCs w:val="24"/>
            </w:rPr>
            <w:fldChar w:fldCharType="separate"/>
          </w:r>
          <w:r w:rsidR="008337D2" w:rsidRPr="007810D5">
            <w:rPr>
              <w:rFonts w:asciiTheme="majorBidi" w:hAnsiTheme="majorBidi" w:cstheme="majorBidi"/>
              <w:noProof/>
              <w:sz w:val="24"/>
              <w:szCs w:val="24"/>
              <w:lang w:val="en-US"/>
            </w:rPr>
            <w:t>(Edwards, 2022)</w:t>
          </w:r>
          <w:r w:rsidR="008337D2" w:rsidRPr="007810D5">
            <w:rPr>
              <w:rFonts w:asciiTheme="majorBidi" w:hAnsiTheme="majorBidi" w:cstheme="majorBidi"/>
              <w:sz w:val="24"/>
              <w:szCs w:val="24"/>
            </w:rPr>
            <w:fldChar w:fldCharType="end"/>
          </w:r>
        </w:sdtContent>
      </w:sdt>
      <w:r w:rsidR="008337D2" w:rsidRPr="007810D5">
        <w:rPr>
          <w:rFonts w:asciiTheme="majorBidi" w:hAnsiTheme="majorBidi" w:cstheme="majorBidi"/>
          <w:sz w:val="24"/>
          <w:szCs w:val="24"/>
        </w:rPr>
        <w:t xml:space="preserve">. Over 12 years have passed since construction began on Europe's largest infrastructure project at that point. The 14.8-billion-pound project was initially scheduled to debut in December 2018. However, the current cost is more than $4 billion above the original estimate, bringing the total to 18.8 billion pounds ($23.6 billion) </w:t>
      </w:r>
      <w:sdt>
        <w:sdtPr>
          <w:rPr>
            <w:rFonts w:asciiTheme="majorBidi" w:hAnsiTheme="majorBidi" w:cstheme="majorBidi"/>
            <w:sz w:val="24"/>
            <w:szCs w:val="24"/>
          </w:rPr>
          <w:id w:val="-20019937"/>
          <w:citation/>
        </w:sdtPr>
        <w:sdtEndPr/>
        <w:sdtContent>
          <w:r w:rsidR="008337D2" w:rsidRPr="007810D5">
            <w:rPr>
              <w:rFonts w:asciiTheme="majorBidi" w:hAnsiTheme="majorBidi" w:cstheme="majorBidi"/>
              <w:sz w:val="24"/>
              <w:szCs w:val="24"/>
            </w:rPr>
            <w:fldChar w:fldCharType="begin"/>
          </w:r>
          <w:r w:rsidR="008337D2" w:rsidRPr="007810D5">
            <w:rPr>
              <w:rFonts w:asciiTheme="majorBidi" w:hAnsiTheme="majorBidi" w:cstheme="majorBidi"/>
              <w:sz w:val="24"/>
              <w:szCs w:val="24"/>
              <w:lang w:val="en-US"/>
            </w:rPr>
            <w:instrText xml:space="preserve"> CITATION Pau221 \l 1033 </w:instrText>
          </w:r>
          <w:r w:rsidR="008337D2" w:rsidRPr="007810D5">
            <w:rPr>
              <w:rFonts w:asciiTheme="majorBidi" w:hAnsiTheme="majorBidi" w:cstheme="majorBidi"/>
              <w:sz w:val="24"/>
              <w:szCs w:val="24"/>
            </w:rPr>
            <w:fldChar w:fldCharType="separate"/>
          </w:r>
          <w:r w:rsidR="008337D2" w:rsidRPr="007810D5">
            <w:rPr>
              <w:rFonts w:asciiTheme="majorBidi" w:hAnsiTheme="majorBidi" w:cstheme="majorBidi"/>
              <w:noProof/>
              <w:sz w:val="24"/>
              <w:szCs w:val="24"/>
              <w:lang w:val="en-US"/>
            </w:rPr>
            <w:t>(Sandle, 2022)</w:t>
          </w:r>
          <w:r w:rsidR="008337D2" w:rsidRPr="007810D5">
            <w:rPr>
              <w:rFonts w:asciiTheme="majorBidi" w:hAnsiTheme="majorBidi" w:cstheme="majorBidi"/>
              <w:sz w:val="24"/>
              <w:szCs w:val="24"/>
            </w:rPr>
            <w:fldChar w:fldCharType="end"/>
          </w:r>
        </w:sdtContent>
      </w:sdt>
      <w:r w:rsidR="008337D2" w:rsidRPr="007810D5">
        <w:rPr>
          <w:rFonts w:asciiTheme="majorBidi" w:hAnsiTheme="majorBidi" w:cstheme="majorBidi"/>
          <w:sz w:val="24"/>
          <w:szCs w:val="24"/>
        </w:rPr>
        <w:t xml:space="preserve">. This was a fall from grace. Crossrail was labelled "the rock star of infrastructure projects" by a transport and </w:t>
      </w:r>
      <w:r w:rsidR="008337D2" w:rsidRPr="007810D5">
        <w:rPr>
          <w:rFonts w:asciiTheme="majorBidi" w:hAnsiTheme="majorBidi" w:cstheme="majorBidi"/>
          <w:sz w:val="24"/>
          <w:szCs w:val="24"/>
        </w:rPr>
        <w:lastRenderedPageBreak/>
        <w:t xml:space="preserve">environment correspondent </w:t>
      </w:r>
      <w:sdt>
        <w:sdtPr>
          <w:rPr>
            <w:rFonts w:asciiTheme="majorBidi" w:hAnsiTheme="majorBidi" w:cstheme="majorBidi"/>
            <w:sz w:val="24"/>
            <w:szCs w:val="24"/>
          </w:rPr>
          <w:id w:val="-596016437"/>
          <w:citation/>
        </w:sdtPr>
        <w:sdtEndPr/>
        <w:sdtContent>
          <w:r w:rsidR="008337D2" w:rsidRPr="007810D5">
            <w:rPr>
              <w:rFonts w:asciiTheme="majorBidi" w:hAnsiTheme="majorBidi" w:cstheme="majorBidi"/>
              <w:sz w:val="24"/>
              <w:szCs w:val="24"/>
            </w:rPr>
            <w:fldChar w:fldCharType="begin"/>
          </w:r>
          <w:r w:rsidR="008337D2" w:rsidRPr="007810D5">
            <w:rPr>
              <w:rFonts w:asciiTheme="majorBidi" w:hAnsiTheme="majorBidi" w:cstheme="majorBidi"/>
              <w:sz w:val="24"/>
              <w:szCs w:val="24"/>
              <w:lang w:val="en-US"/>
            </w:rPr>
            <w:instrText xml:space="preserve"> CITATION Zak22 \l 1033 </w:instrText>
          </w:r>
          <w:r w:rsidR="008337D2" w:rsidRPr="007810D5">
            <w:rPr>
              <w:rFonts w:asciiTheme="majorBidi" w:hAnsiTheme="majorBidi" w:cstheme="majorBidi"/>
              <w:sz w:val="24"/>
              <w:szCs w:val="24"/>
            </w:rPr>
            <w:fldChar w:fldCharType="separate"/>
          </w:r>
          <w:r w:rsidR="008337D2" w:rsidRPr="007810D5">
            <w:rPr>
              <w:rFonts w:asciiTheme="majorBidi" w:hAnsiTheme="majorBidi" w:cstheme="majorBidi"/>
              <w:noProof/>
              <w:sz w:val="24"/>
              <w:szCs w:val="24"/>
              <w:lang w:val="en-US"/>
            </w:rPr>
            <w:t>(Garner-Purkis, 2022)</w:t>
          </w:r>
          <w:r w:rsidR="008337D2" w:rsidRPr="007810D5">
            <w:rPr>
              <w:rFonts w:asciiTheme="majorBidi" w:hAnsiTheme="majorBidi" w:cstheme="majorBidi"/>
              <w:sz w:val="24"/>
              <w:szCs w:val="24"/>
            </w:rPr>
            <w:fldChar w:fldCharType="end"/>
          </w:r>
        </w:sdtContent>
      </w:sdt>
      <w:r w:rsidR="008337D2" w:rsidRPr="007810D5">
        <w:rPr>
          <w:rFonts w:asciiTheme="majorBidi" w:hAnsiTheme="majorBidi" w:cstheme="majorBidi"/>
          <w:sz w:val="24"/>
          <w:szCs w:val="24"/>
        </w:rPr>
        <w:t xml:space="preserve">. A moment came when it seemed unbreakable. It was Europe's largest infrastructure project, and "on time and budget" was the watchword. In those days, management felt so confident that they let automobiles use the tunnels as part of advertisements. Businesses in areas like Abbey Wood that had planned for an influx of new customers due to the delays found themselves out a significant amount of money. </w:t>
      </w:r>
      <w:proofErr w:type="spellStart"/>
      <w:r w:rsidR="008337D2" w:rsidRPr="007810D5">
        <w:rPr>
          <w:rFonts w:asciiTheme="majorBidi" w:hAnsiTheme="majorBidi" w:cstheme="majorBidi"/>
          <w:sz w:val="24"/>
          <w:szCs w:val="24"/>
        </w:rPr>
        <w:t>Nim</w:t>
      </w:r>
      <w:proofErr w:type="spellEnd"/>
      <w:r w:rsidR="008337D2" w:rsidRPr="007810D5">
        <w:rPr>
          <w:rFonts w:asciiTheme="majorBidi" w:hAnsiTheme="majorBidi" w:cstheme="majorBidi"/>
          <w:sz w:val="24"/>
          <w:szCs w:val="24"/>
        </w:rPr>
        <w:t xml:space="preserve"> </w:t>
      </w:r>
      <w:proofErr w:type="spellStart"/>
      <w:r w:rsidR="008337D2" w:rsidRPr="007810D5">
        <w:rPr>
          <w:rFonts w:asciiTheme="majorBidi" w:hAnsiTheme="majorBidi" w:cstheme="majorBidi"/>
          <w:sz w:val="24"/>
          <w:szCs w:val="24"/>
        </w:rPr>
        <w:t>Bhadrare</w:t>
      </w:r>
      <w:proofErr w:type="spellEnd"/>
      <w:r w:rsidR="008337D2" w:rsidRPr="007810D5">
        <w:rPr>
          <w:rFonts w:asciiTheme="majorBidi" w:hAnsiTheme="majorBidi" w:cstheme="majorBidi"/>
          <w:sz w:val="24"/>
          <w:szCs w:val="24"/>
        </w:rPr>
        <w:t xml:space="preserve">, who operates a minicab firm in Abbey Wood, was among many who feared for the future of their business </w:t>
      </w:r>
      <w:sdt>
        <w:sdtPr>
          <w:rPr>
            <w:rFonts w:asciiTheme="majorBidi" w:hAnsiTheme="majorBidi" w:cstheme="majorBidi"/>
            <w:sz w:val="24"/>
            <w:szCs w:val="24"/>
          </w:rPr>
          <w:id w:val="-80215892"/>
          <w:citation/>
        </w:sdtPr>
        <w:sdtEndPr/>
        <w:sdtContent>
          <w:r w:rsidR="008337D2" w:rsidRPr="007810D5">
            <w:rPr>
              <w:rFonts w:asciiTheme="majorBidi" w:hAnsiTheme="majorBidi" w:cstheme="majorBidi"/>
              <w:sz w:val="24"/>
              <w:szCs w:val="24"/>
            </w:rPr>
            <w:fldChar w:fldCharType="begin"/>
          </w:r>
          <w:r w:rsidR="008337D2" w:rsidRPr="007810D5">
            <w:rPr>
              <w:rFonts w:asciiTheme="majorBidi" w:hAnsiTheme="majorBidi" w:cstheme="majorBidi"/>
              <w:sz w:val="24"/>
              <w:szCs w:val="24"/>
              <w:lang w:val="en-US"/>
            </w:rPr>
            <w:instrText xml:space="preserve"> CITATION Tom22 \l 1033 </w:instrText>
          </w:r>
          <w:r w:rsidR="008337D2" w:rsidRPr="007810D5">
            <w:rPr>
              <w:rFonts w:asciiTheme="majorBidi" w:hAnsiTheme="majorBidi" w:cstheme="majorBidi"/>
              <w:sz w:val="24"/>
              <w:szCs w:val="24"/>
            </w:rPr>
            <w:fldChar w:fldCharType="separate"/>
          </w:r>
          <w:r w:rsidR="008337D2" w:rsidRPr="007810D5">
            <w:rPr>
              <w:rFonts w:asciiTheme="majorBidi" w:hAnsiTheme="majorBidi" w:cstheme="majorBidi"/>
              <w:noProof/>
              <w:sz w:val="24"/>
              <w:szCs w:val="24"/>
              <w:lang w:val="en-US"/>
            </w:rPr>
            <w:t>(Edwards, 2022)</w:t>
          </w:r>
          <w:r w:rsidR="008337D2" w:rsidRPr="007810D5">
            <w:rPr>
              <w:rFonts w:asciiTheme="majorBidi" w:hAnsiTheme="majorBidi" w:cstheme="majorBidi"/>
              <w:sz w:val="24"/>
              <w:szCs w:val="24"/>
            </w:rPr>
            <w:fldChar w:fldCharType="end"/>
          </w:r>
        </w:sdtContent>
      </w:sdt>
      <w:r w:rsidR="008337D2" w:rsidRPr="007810D5">
        <w:rPr>
          <w:rFonts w:asciiTheme="majorBidi" w:hAnsiTheme="majorBidi" w:cstheme="majorBidi"/>
          <w:sz w:val="24"/>
          <w:szCs w:val="24"/>
        </w:rPr>
        <w:t>. Worker eyewitnesses saw billions of pounds of waste created due to incompetent planning and administration.</w:t>
      </w:r>
    </w:p>
    <w:p w:rsidR="00713344" w:rsidRPr="007810D5" w:rsidRDefault="00713344" w:rsidP="00713344">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The stations and trains are indeed working of art. Because of their construction, the service has room to expand. Now the pressure is on Transport for London (TfL) to provide a helpful service. Tragedy has occurred throughout this effort, and we must not forget it. The human cost is frequently overlooked. A portion of the tunnel ceiling collapsed, killing </w:t>
      </w:r>
      <w:proofErr w:type="spellStart"/>
      <w:r w:rsidRPr="007810D5">
        <w:rPr>
          <w:rFonts w:asciiTheme="majorBidi" w:hAnsiTheme="majorBidi" w:cstheme="majorBidi"/>
          <w:sz w:val="24"/>
          <w:szCs w:val="24"/>
        </w:rPr>
        <w:t>Renè</w:t>
      </w:r>
      <w:proofErr w:type="spellEnd"/>
      <w:r w:rsidRPr="007810D5">
        <w:rPr>
          <w:rFonts w:asciiTheme="majorBidi" w:hAnsiTheme="majorBidi" w:cstheme="majorBidi"/>
          <w:sz w:val="24"/>
          <w:szCs w:val="24"/>
        </w:rPr>
        <w:t xml:space="preserve"> </w:t>
      </w:r>
      <w:proofErr w:type="spellStart"/>
      <w:r w:rsidRPr="007810D5">
        <w:rPr>
          <w:rFonts w:asciiTheme="majorBidi" w:hAnsiTheme="majorBidi" w:cstheme="majorBidi"/>
          <w:sz w:val="24"/>
          <w:szCs w:val="24"/>
        </w:rPr>
        <w:t>Tkáik</w:t>
      </w:r>
      <w:proofErr w:type="spellEnd"/>
      <w:r w:rsidRPr="007810D5">
        <w:rPr>
          <w:rFonts w:asciiTheme="majorBidi" w:hAnsiTheme="majorBidi" w:cstheme="majorBidi"/>
          <w:sz w:val="24"/>
          <w:szCs w:val="24"/>
        </w:rPr>
        <w:t xml:space="preserve">, 43 at the time </w:t>
      </w:r>
      <w:sdt>
        <w:sdtPr>
          <w:rPr>
            <w:rFonts w:asciiTheme="majorBidi" w:hAnsiTheme="majorBidi" w:cstheme="majorBidi"/>
            <w:sz w:val="24"/>
            <w:szCs w:val="24"/>
          </w:rPr>
          <w:id w:val="-730078349"/>
          <w:citation/>
        </w:sdtPr>
        <w:sdtEndPr/>
        <w:sdtContent>
          <w:r w:rsidRPr="007810D5">
            <w:rPr>
              <w:rFonts w:asciiTheme="majorBidi" w:hAnsiTheme="majorBidi" w:cstheme="majorBidi"/>
              <w:sz w:val="24"/>
              <w:szCs w:val="24"/>
            </w:rPr>
            <w:fldChar w:fldCharType="begin"/>
          </w:r>
          <w:r w:rsidRPr="007810D5">
            <w:rPr>
              <w:rFonts w:asciiTheme="majorBidi" w:hAnsiTheme="majorBidi" w:cstheme="majorBidi"/>
              <w:sz w:val="24"/>
              <w:szCs w:val="24"/>
              <w:lang w:val="en-US"/>
            </w:rPr>
            <w:instrText xml:space="preserve"> CITATION LUC17 \l 1033 </w:instrText>
          </w:r>
          <w:r w:rsidRPr="007810D5">
            <w:rPr>
              <w:rFonts w:asciiTheme="majorBidi" w:hAnsiTheme="majorBidi" w:cstheme="majorBidi"/>
              <w:sz w:val="24"/>
              <w:szCs w:val="24"/>
            </w:rPr>
            <w:fldChar w:fldCharType="separate"/>
          </w:r>
          <w:r w:rsidRPr="007810D5">
            <w:rPr>
              <w:rFonts w:asciiTheme="majorBidi" w:hAnsiTheme="majorBidi" w:cstheme="majorBidi"/>
              <w:noProof/>
              <w:sz w:val="24"/>
              <w:szCs w:val="24"/>
              <w:lang w:val="en-US"/>
            </w:rPr>
            <w:t>(MAIR, 2017)</w:t>
          </w:r>
          <w:r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xml:space="preserve">. The Slovak was pouring liquid concrete over the walls. Two further victims were hurt in related situations. One was hurt when a tipper truck ran over his leg, while the other was hurt when a high-pressure combination splashed on him. Health and safety violations resulted in a fine of over a million pounds for the contractor. It was a terrifying low moment among many others in the endeavour. Three cyclists and one pedestrian were killed in accidents with Crossrail vehicles. That is much too much to ask for. Sadiq Khan, Mayor of London, requested that TfL investigate options for a monument to the victims once the line opened. The railway construction necessitated the destruction of several buildings, including the infamous Astoria nightclub </w:t>
      </w:r>
      <w:sdt>
        <w:sdtPr>
          <w:rPr>
            <w:rFonts w:asciiTheme="majorBidi" w:hAnsiTheme="majorBidi" w:cstheme="majorBidi"/>
            <w:sz w:val="24"/>
            <w:szCs w:val="24"/>
          </w:rPr>
          <w:id w:val="137536419"/>
          <w:citation/>
        </w:sdtPr>
        <w:sdtEndPr/>
        <w:sdtContent>
          <w:r w:rsidRPr="007810D5">
            <w:rPr>
              <w:rFonts w:asciiTheme="majorBidi" w:hAnsiTheme="majorBidi" w:cstheme="majorBidi"/>
              <w:sz w:val="24"/>
              <w:szCs w:val="24"/>
            </w:rPr>
            <w:fldChar w:fldCharType="begin"/>
          </w:r>
          <w:r w:rsidRPr="007810D5">
            <w:rPr>
              <w:rFonts w:asciiTheme="majorBidi" w:hAnsiTheme="majorBidi" w:cstheme="majorBidi"/>
              <w:sz w:val="24"/>
              <w:szCs w:val="24"/>
              <w:lang w:val="en-US"/>
            </w:rPr>
            <w:instrText xml:space="preserve"> CITATION Tom22 \l 1033 </w:instrText>
          </w:r>
          <w:r w:rsidRPr="007810D5">
            <w:rPr>
              <w:rFonts w:asciiTheme="majorBidi" w:hAnsiTheme="majorBidi" w:cstheme="majorBidi"/>
              <w:sz w:val="24"/>
              <w:szCs w:val="24"/>
            </w:rPr>
            <w:fldChar w:fldCharType="separate"/>
          </w:r>
          <w:r w:rsidRPr="007810D5">
            <w:rPr>
              <w:rFonts w:asciiTheme="majorBidi" w:hAnsiTheme="majorBidi" w:cstheme="majorBidi"/>
              <w:noProof/>
              <w:sz w:val="24"/>
              <w:szCs w:val="24"/>
              <w:lang w:val="en-US"/>
            </w:rPr>
            <w:t>(Edwards, 2022)</w:t>
          </w:r>
          <w:r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Nearby, the Soho Gin Club fought for years to be compensated when Crossrail derailed and destroyed its basement.</w:t>
      </w:r>
    </w:p>
    <w:p w:rsidR="00A3562C" w:rsidRDefault="001C1647" w:rsidP="004C46A1">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Contractors sometimes misjudged what to build since construction outpaced planning. As a result, the project went haywire two years before the December 2018 deadline</w:t>
      </w:r>
      <w:r w:rsidR="00422798" w:rsidRPr="007810D5">
        <w:rPr>
          <w:rFonts w:asciiTheme="majorBidi" w:hAnsiTheme="majorBidi" w:cstheme="majorBidi"/>
          <w:sz w:val="24"/>
          <w:szCs w:val="24"/>
        </w:rPr>
        <w:t xml:space="preserve"> </w:t>
      </w:r>
      <w:sdt>
        <w:sdtPr>
          <w:rPr>
            <w:rFonts w:asciiTheme="majorBidi" w:hAnsiTheme="majorBidi" w:cstheme="majorBidi"/>
            <w:sz w:val="24"/>
            <w:szCs w:val="24"/>
          </w:rPr>
          <w:id w:val="1079174076"/>
          <w:citation/>
        </w:sdtPr>
        <w:sdtEndPr/>
        <w:sdtContent>
          <w:r w:rsidR="00422798" w:rsidRPr="007810D5">
            <w:rPr>
              <w:rFonts w:asciiTheme="majorBidi" w:hAnsiTheme="majorBidi" w:cstheme="majorBidi"/>
              <w:sz w:val="24"/>
              <w:szCs w:val="24"/>
            </w:rPr>
            <w:fldChar w:fldCharType="begin"/>
          </w:r>
          <w:r w:rsidR="00422798" w:rsidRPr="007810D5">
            <w:rPr>
              <w:rFonts w:asciiTheme="majorBidi" w:hAnsiTheme="majorBidi" w:cstheme="majorBidi"/>
              <w:sz w:val="24"/>
              <w:szCs w:val="24"/>
              <w:lang w:val="en-US"/>
            </w:rPr>
            <w:instrText xml:space="preserve"> CITATION SAM19 \l 1033 </w:instrText>
          </w:r>
          <w:r w:rsidR="00422798" w:rsidRPr="007810D5">
            <w:rPr>
              <w:rFonts w:asciiTheme="majorBidi" w:hAnsiTheme="majorBidi" w:cstheme="majorBidi"/>
              <w:sz w:val="24"/>
              <w:szCs w:val="24"/>
            </w:rPr>
            <w:fldChar w:fldCharType="separate"/>
          </w:r>
          <w:r w:rsidR="00422798" w:rsidRPr="007810D5">
            <w:rPr>
              <w:rFonts w:asciiTheme="majorBidi" w:hAnsiTheme="majorBidi" w:cstheme="majorBidi"/>
              <w:noProof/>
              <w:sz w:val="24"/>
              <w:szCs w:val="24"/>
              <w:lang w:val="en-US"/>
            </w:rPr>
            <w:t>(SHOLLI, 2019)</w:t>
          </w:r>
          <w:r w:rsidR="00422798"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xml:space="preserve">. Things had gone well until then. The project's fitting-out confused, not the massive </w:t>
      </w:r>
      <w:r w:rsidRPr="007810D5">
        <w:rPr>
          <w:rFonts w:asciiTheme="majorBidi" w:hAnsiTheme="majorBidi" w:cstheme="majorBidi"/>
          <w:sz w:val="24"/>
          <w:szCs w:val="24"/>
        </w:rPr>
        <w:lastRenderedPageBreak/>
        <w:t xml:space="preserve">tunnel boring machines digging through the city. Fit-out includes installing ventilation shafts, drainage pipes, electrical wiring, and </w:t>
      </w:r>
      <w:r w:rsidR="003351A1">
        <w:rPr>
          <w:rFonts w:asciiTheme="majorBidi" w:hAnsiTheme="majorBidi" w:cstheme="majorBidi"/>
          <w:sz w:val="24"/>
          <w:szCs w:val="24"/>
        </w:rPr>
        <w:t>signalling</w:t>
      </w:r>
      <w:r w:rsidRPr="007810D5">
        <w:rPr>
          <w:rFonts w:asciiTheme="majorBidi" w:hAnsiTheme="majorBidi" w:cstheme="majorBidi"/>
          <w:sz w:val="24"/>
          <w:szCs w:val="24"/>
        </w:rPr>
        <w:t xml:space="preserve"> systems for the line. This involves several subcontractor "trades" installing various parts together.</w:t>
      </w:r>
    </w:p>
    <w:p w:rsidR="00AD5775" w:rsidRPr="007810D5" w:rsidRDefault="00AD5775" w:rsidP="00AD577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Thus, in 2016, Crossrail's fit-out increased the number of enterprises involved. On numerous of Crossrail's massive and complex sites, the more prominent corporations' management teams, many of whom had strong egos, battled. "There was much management, but they all had competing ideas,” the worker said </w:t>
      </w:r>
      <w:sdt>
        <w:sdtPr>
          <w:rPr>
            <w:rFonts w:asciiTheme="majorBidi" w:hAnsiTheme="majorBidi" w:cstheme="majorBidi"/>
            <w:sz w:val="24"/>
            <w:szCs w:val="24"/>
          </w:rPr>
          <w:id w:val="-310556869"/>
          <w:citation/>
        </w:sdtPr>
        <w:sdtEndPr/>
        <w:sdtContent>
          <w:r w:rsidRPr="007810D5">
            <w:rPr>
              <w:rFonts w:asciiTheme="majorBidi" w:hAnsiTheme="majorBidi" w:cstheme="majorBidi"/>
              <w:sz w:val="24"/>
              <w:szCs w:val="24"/>
            </w:rPr>
            <w:fldChar w:fldCharType="begin"/>
          </w:r>
          <w:r w:rsidRPr="007810D5">
            <w:rPr>
              <w:rFonts w:asciiTheme="majorBidi" w:hAnsiTheme="majorBidi" w:cstheme="majorBidi"/>
              <w:sz w:val="24"/>
              <w:szCs w:val="24"/>
              <w:lang w:val="en-US"/>
            </w:rPr>
            <w:instrText xml:space="preserve"> CITATION Tom22 \l 1033 </w:instrText>
          </w:r>
          <w:r w:rsidRPr="007810D5">
            <w:rPr>
              <w:rFonts w:asciiTheme="majorBidi" w:hAnsiTheme="majorBidi" w:cstheme="majorBidi"/>
              <w:sz w:val="24"/>
              <w:szCs w:val="24"/>
            </w:rPr>
            <w:fldChar w:fldCharType="separate"/>
          </w:r>
          <w:r w:rsidRPr="007810D5">
            <w:rPr>
              <w:rFonts w:asciiTheme="majorBidi" w:hAnsiTheme="majorBidi" w:cstheme="majorBidi"/>
              <w:noProof/>
              <w:sz w:val="24"/>
              <w:szCs w:val="24"/>
              <w:lang w:val="en-US"/>
            </w:rPr>
            <w:t>(Edwards, 2022)</w:t>
          </w:r>
          <w:r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The officials who could have reconciled the subcontractor bosses were missing. Multiple individuals detailed how project managers functioned in isolation from the ground for two years, almost like no leadership. Unfortunately, there were also periods when nobody had a blueprint to follow, which only worsened matters. Construction superseded Crossrail project designs as fit-out increased. What was required to be constructed was the subject of speculation, but no concrete plans had been made.</w:t>
      </w:r>
    </w:p>
    <w:p w:rsidR="00A3562C"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Seven years of arrogance and carelessness among supervisors meant the situation was never handled seriously. Instead, deadlines were blindly expected. In order to guarantee that Crossrail is suitable for public use, it should have been constructed to very stringent standards and undergo rigorous quality control. Poorly designed work that does not follow a fixed design must be replaced. Everyone knew it, yet they pushed on nevertheless, apparently dismissing the delays that would occur. The NAO investigation showed that the fixation with a set completion deadline caused several project problems</w:t>
      </w:r>
      <w:r w:rsidR="00103DF2" w:rsidRPr="007810D5">
        <w:rPr>
          <w:rFonts w:asciiTheme="majorBidi" w:hAnsiTheme="majorBidi" w:cstheme="majorBidi"/>
          <w:sz w:val="24"/>
          <w:szCs w:val="24"/>
        </w:rPr>
        <w:t xml:space="preserve"> </w:t>
      </w:r>
      <w:sdt>
        <w:sdtPr>
          <w:rPr>
            <w:rFonts w:asciiTheme="majorBidi" w:hAnsiTheme="majorBidi" w:cstheme="majorBidi"/>
            <w:sz w:val="24"/>
            <w:szCs w:val="24"/>
          </w:rPr>
          <w:id w:val="1734270107"/>
          <w:citation/>
        </w:sdtPr>
        <w:sdtEndPr/>
        <w:sdtContent>
          <w:r w:rsidR="00103DF2" w:rsidRPr="007810D5">
            <w:rPr>
              <w:rFonts w:asciiTheme="majorBidi" w:hAnsiTheme="majorBidi" w:cstheme="majorBidi"/>
              <w:sz w:val="24"/>
              <w:szCs w:val="24"/>
            </w:rPr>
            <w:fldChar w:fldCharType="begin"/>
          </w:r>
          <w:r w:rsidR="00103DF2" w:rsidRPr="007810D5">
            <w:rPr>
              <w:rFonts w:asciiTheme="majorBidi" w:hAnsiTheme="majorBidi" w:cstheme="majorBidi"/>
              <w:sz w:val="24"/>
              <w:szCs w:val="24"/>
              <w:lang w:val="en-US"/>
            </w:rPr>
            <w:instrText xml:space="preserve"> CITATION Dav19 \l 1033 </w:instrText>
          </w:r>
          <w:r w:rsidR="00103DF2" w:rsidRPr="007810D5">
            <w:rPr>
              <w:rFonts w:asciiTheme="majorBidi" w:hAnsiTheme="majorBidi" w:cstheme="majorBidi"/>
              <w:sz w:val="24"/>
              <w:szCs w:val="24"/>
            </w:rPr>
            <w:fldChar w:fldCharType="separate"/>
          </w:r>
          <w:r w:rsidR="00103DF2" w:rsidRPr="007810D5">
            <w:rPr>
              <w:rFonts w:asciiTheme="majorBidi" w:hAnsiTheme="majorBidi" w:cstheme="majorBidi"/>
              <w:noProof/>
              <w:sz w:val="24"/>
              <w:szCs w:val="24"/>
              <w:lang w:val="en-US"/>
            </w:rPr>
            <w:t>(Burroughs, 2019)</w:t>
          </w:r>
          <w:r w:rsidR="00103DF2"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This contributed to the increase in expenses.</w:t>
      </w:r>
    </w:p>
    <w:p w:rsidR="00813DCF" w:rsidRPr="007810D5" w:rsidRDefault="001C1647" w:rsidP="004C46A1">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Since its 2005 approval, the project</w:t>
      </w:r>
      <w:r w:rsidR="00774886">
        <w:rPr>
          <w:rFonts w:asciiTheme="majorBidi" w:hAnsiTheme="majorBidi" w:cstheme="majorBidi"/>
          <w:sz w:val="24"/>
          <w:szCs w:val="24"/>
        </w:rPr>
        <w:t xml:space="preserve"> has struggled. Finally, </w:t>
      </w:r>
      <w:r w:rsidR="004C46A1">
        <w:rPr>
          <w:rFonts w:asciiTheme="majorBidi" w:hAnsiTheme="majorBidi" w:cstheme="majorBidi"/>
          <w:sz w:val="24"/>
          <w:szCs w:val="24"/>
        </w:rPr>
        <w:t>at</w:t>
      </w:r>
      <w:r w:rsidR="00774886">
        <w:rPr>
          <w:rFonts w:asciiTheme="majorBidi" w:hAnsiTheme="majorBidi" w:cstheme="majorBidi"/>
          <w:sz w:val="24"/>
          <w:szCs w:val="24"/>
        </w:rPr>
        <w:t xml:space="preserve"> the end of</w:t>
      </w:r>
      <w:r w:rsidRPr="007810D5">
        <w:rPr>
          <w:rFonts w:asciiTheme="majorBidi" w:hAnsiTheme="majorBidi" w:cstheme="majorBidi"/>
          <w:sz w:val="24"/>
          <w:szCs w:val="24"/>
        </w:rPr>
        <w:t xml:space="preserve"> 2007, Prime Minister Gordon Brown approved the </w:t>
      </w:r>
      <w:r w:rsidR="00774886" w:rsidRPr="007810D5">
        <w:rPr>
          <w:rFonts w:asciiTheme="majorBidi" w:hAnsiTheme="majorBidi" w:cstheme="majorBidi"/>
          <w:sz w:val="24"/>
          <w:szCs w:val="24"/>
        </w:rPr>
        <w:t>plan</w:t>
      </w:r>
      <w:r w:rsidRPr="007810D5">
        <w:rPr>
          <w:rFonts w:asciiTheme="majorBidi" w:hAnsiTheme="majorBidi" w:cstheme="majorBidi"/>
          <w:sz w:val="24"/>
          <w:szCs w:val="24"/>
        </w:rPr>
        <w:t>, expecting it to open in December 2017 and cost £15.9bn ($19.9bn)</w:t>
      </w:r>
      <w:r w:rsidR="00255884" w:rsidRPr="007810D5">
        <w:rPr>
          <w:rFonts w:asciiTheme="majorBidi" w:hAnsiTheme="majorBidi" w:cstheme="majorBidi"/>
          <w:sz w:val="24"/>
          <w:szCs w:val="24"/>
        </w:rPr>
        <w:t xml:space="preserve"> </w:t>
      </w:r>
      <w:sdt>
        <w:sdtPr>
          <w:rPr>
            <w:rFonts w:asciiTheme="majorBidi" w:hAnsiTheme="majorBidi" w:cstheme="majorBidi"/>
            <w:sz w:val="24"/>
            <w:szCs w:val="24"/>
          </w:rPr>
          <w:id w:val="-690603257"/>
          <w:citation/>
        </w:sdtPr>
        <w:sdtEndPr/>
        <w:sdtContent>
          <w:r w:rsidR="00255884" w:rsidRPr="007810D5">
            <w:rPr>
              <w:rFonts w:asciiTheme="majorBidi" w:hAnsiTheme="majorBidi" w:cstheme="majorBidi"/>
              <w:sz w:val="24"/>
              <w:szCs w:val="24"/>
            </w:rPr>
            <w:fldChar w:fldCharType="begin"/>
          </w:r>
          <w:r w:rsidR="00255884" w:rsidRPr="007810D5">
            <w:rPr>
              <w:rFonts w:asciiTheme="majorBidi" w:hAnsiTheme="majorBidi" w:cstheme="majorBidi"/>
              <w:sz w:val="24"/>
              <w:szCs w:val="24"/>
              <w:lang w:val="en-US"/>
            </w:rPr>
            <w:instrText xml:space="preserve"> CITATION And222 \l 1033 </w:instrText>
          </w:r>
          <w:r w:rsidR="00255884" w:rsidRPr="007810D5">
            <w:rPr>
              <w:rFonts w:asciiTheme="majorBidi" w:hAnsiTheme="majorBidi" w:cstheme="majorBidi"/>
              <w:sz w:val="24"/>
              <w:szCs w:val="24"/>
            </w:rPr>
            <w:fldChar w:fldCharType="separate"/>
          </w:r>
          <w:r w:rsidR="00255884" w:rsidRPr="007810D5">
            <w:rPr>
              <w:rFonts w:asciiTheme="majorBidi" w:hAnsiTheme="majorBidi" w:cstheme="majorBidi"/>
              <w:noProof/>
              <w:sz w:val="24"/>
              <w:szCs w:val="24"/>
              <w:lang w:val="en-US"/>
            </w:rPr>
            <w:t>(Tunnicliffe, 2022)</w:t>
          </w:r>
          <w:r w:rsidR="00255884"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w:t>
      </w:r>
      <w:r w:rsidR="00255884" w:rsidRPr="007810D5">
        <w:rPr>
          <w:rFonts w:asciiTheme="majorBidi" w:hAnsiTheme="majorBidi" w:cstheme="majorBidi"/>
          <w:sz w:val="24"/>
          <w:szCs w:val="24"/>
        </w:rPr>
        <w:t xml:space="preserve"> </w:t>
      </w:r>
      <w:r w:rsidRPr="007810D5">
        <w:rPr>
          <w:rFonts w:asciiTheme="majorBidi" w:hAnsiTheme="majorBidi" w:cstheme="majorBidi"/>
          <w:sz w:val="24"/>
          <w:szCs w:val="24"/>
        </w:rPr>
        <w:t xml:space="preserve">Next was contentious, shambolic, and sometimes tragic. The chronology includes key construction dates and political and financial issues that delayed </w:t>
      </w:r>
      <w:r w:rsidRPr="007810D5">
        <w:rPr>
          <w:rFonts w:asciiTheme="majorBidi" w:hAnsiTheme="majorBidi" w:cstheme="majorBidi"/>
          <w:sz w:val="24"/>
          <w:szCs w:val="24"/>
        </w:rPr>
        <w:lastRenderedPageBreak/>
        <w:t xml:space="preserve">Crossrail. </w:t>
      </w:r>
      <w:r w:rsidR="009A56E7" w:rsidRPr="009A56E7">
        <w:rPr>
          <w:rFonts w:asciiTheme="majorBidi" w:hAnsiTheme="majorBidi" w:cstheme="majorBidi"/>
          <w:sz w:val="24"/>
          <w:szCs w:val="24"/>
        </w:rPr>
        <w:t xml:space="preserve">Eventually, </w:t>
      </w:r>
      <w:r w:rsidR="004C46A1">
        <w:rPr>
          <w:rFonts w:asciiTheme="majorBidi" w:hAnsiTheme="majorBidi" w:cstheme="majorBidi"/>
          <w:sz w:val="24"/>
          <w:szCs w:val="24"/>
        </w:rPr>
        <w:t xml:space="preserve">the </w:t>
      </w:r>
      <w:r w:rsidR="009A56E7" w:rsidRPr="009A56E7">
        <w:rPr>
          <w:rFonts w:asciiTheme="majorBidi" w:hAnsiTheme="majorBidi" w:cstheme="majorBidi"/>
          <w:sz w:val="24"/>
          <w:szCs w:val="24"/>
        </w:rPr>
        <w:t xml:space="preserve">development </w:t>
      </w:r>
      <w:r w:rsidR="004C46A1">
        <w:rPr>
          <w:rFonts w:asciiTheme="majorBidi" w:hAnsiTheme="majorBidi" w:cstheme="majorBidi"/>
          <w:sz w:val="24"/>
          <w:szCs w:val="24"/>
        </w:rPr>
        <w:t>of</w:t>
      </w:r>
      <w:r w:rsidR="009A56E7" w:rsidRPr="009A56E7">
        <w:rPr>
          <w:rFonts w:asciiTheme="majorBidi" w:hAnsiTheme="majorBidi" w:cstheme="majorBidi"/>
          <w:sz w:val="24"/>
          <w:szCs w:val="24"/>
        </w:rPr>
        <w:t xml:space="preserve"> Canary Wharf began when Mayor Johnson of London and Transport Secretary Lord Adonis lay the cornerstone.</w:t>
      </w:r>
    </w:p>
    <w:p w:rsidR="00813DCF"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Crossrail has filed multiple compulsory acquisition orders for Tottenham Court Road buildings, including the iconic 2,000-capacity music venue The Astoria. The project's initial obligatory purchase orders began preparations. However, politics initially affected the project a year into its development. The Conservative-Liberal Democrat coalition administration, the UK's first since World War II, transformed politics and </w:t>
      </w:r>
      <w:r w:rsidR="00D93F21" w:rsidRPr="007810D5">
        <w:rPr>
          <w:rFonts w:asciiTheme="majorBidi" w:hAnsiTheme="majorBidi" w:cstheme="majorBidi"/>
          <w:sz w:val="24"/>
          <w:szCs w:val="24"/>
        </w:rPr>
        <w:t>administration</w:t>
      </w:r>
      <w:r w:rsidRPr="007810D5">
        <w:rPr>
          <w:rFonts w:asciiTheme="majorBidi" w:hAnsiTheme="majorBidi" w:cstheme="majorBidi"/>
          <w:sz w:val="24"/>
          <w:szCs w:val="24"/>
        </w:rPr>
        <w:t xml:space="preserve"> </w:t>
      </w:r>
      <w:r w:rsidR="00D93F21" w:rsidRPr="007810D5">
        <w:rPr>
          <w:rFonts w:asciiTheme="majorBidi" w:hAnsiTheme="majorBidi" w:cstheme="majorBidi"/>
          <w:sz w:val="24"/>
          <w:szCs w:val="24"/>
        </w:rPr>
        <w:t>expenditure</w:t>
      </w:r>
      <w:r w:rsidRPr="007810D5">
        <w:rPr>
          <w:rFonts w:asciiTheme="majorBidi" w:hAnsiTheme="majorBidi" w:cstheme="majorBidi"/>
          <w:sz w:val="24"/>
          <w:szCs w:val="24"/>
        </w:rPr>
        <w:t xml:space="preserve"> </w:t>
      </w:r>
      <w:r w:rsidR="00D93F21" w:rsidRPr="007810D5">
        <w:rPr>
          <w:rFonts w:asciiTheme="majorBidi" w:hAnsiTheme="majorBidi" w:cstheme="majorBidi"/>
          <w:sz w:val="24"/>
          <w:szCs w:val="24"/>
        </w:rPr>
        <w:t>primacies</w:t>
      </w:r>
      <w:r w:rsidRPr="007810D5">
        <w:rPr>
          <w:rFonts w:asciiTheme="majorBidi" w:hAnsiTheme="majorBidi" w:cstheme="majorBidi"/>
          <w:sz w:val="24"/>
          <w:szCs w:val="24"/>
        </w:rPr>
        <w:t>.</w:t>
      </w:r>
    </w:p>
    <w:p w:rsidR="002627F5" w:rsidRDefault="002627F5" w:rsidP="004C46A1">
      <w:pPr>
        <w:spacing w:line="480" w:lineRule="auto"/>
        <w:jc w:val="both"/>
        <w:rPr>
          <w:rFonts w:asciiTheme="majorBidi" w:hAnsiTheme="majorBidi" w:cstheme="majorBidi"/>
          <w:sz w:val="24"/>
          <w:szCs w:val="24"/>
        </w:rPr>
      </w:pPr>
      <w:r w:rsidRPr="002627F5">
        <w:rPr>
          <w:rFonts w:asciiTheme="majorBidi" w:hAnsiTheme="majorBidi" w:cstheme="majorBidi"/>
          <w:sz w:val="24"/>
          <w:szCs w:val="24"/>
        </w:rPr>
        <w:t xml:space="preserve">Crossrail was delayed by a year after the Comprehensive Spending Review cut the budgetary plan by almost £1bn ($1.3bn). December 2018 opener was written. </w:t>
      </w:r>
      <w:r w:rsidR="003351A1" w:rsidRPr="002627F5">
        <w:rPr>
          <w:rFonts w:asciiTheme="majorBidi" w:hAnsiTheme="majorBidi" w:cstheme="majorBidi"/>
          <w:sz w:val="24"/>
          <w:szCs w:val="24"/>
        </w:rPr>
        <w:t>Tunnelling</w:t>
      </w:r>
      <w:r w:rsidRPr="002627F5">
        <w:rPr>
          <w:rFonts w:asciiTheme="majorBidi" w:hAnsiTheme="majorBidi" w:cstheme="majorBidi"/>
          <w:sz w:val="24"/>
          <w:szCs w:val="24"/>
        </w:rPr>
        <w:t xml:space="preserve"> began for Project. For three years, eight huge excavating machines would work under London. 20 "tunnel gangs" operated each machine's mechanical instruments, kitch</w:t>
      </w:r>
      <w:r w:rsidR="00476EFA">
        <w:rPr>
          <w:rFonts w:asciiTheme="majorBidi" w:hAnsiTheme="majorBidi" w:cstheme="majorBidi"/>
          <w:sz w:val="24"/>
          <w:szCs w:val="24"/>
        </w:rPr>
        <w:t xml:space="preserve">en, and restrooms </w:t>
      </w:r>
      <w:sdt>
        <w:sdtPr>
          <w:rPr>
            <w:rFonts w:asciiTheme="majorBidi" w:hAnsiTheme="majorBidi" w:cstheme="majorBidi"/>
            <w:sz w:val="24"/>
            <w:szCs w:val="24"/>
          </w:rPr>
          <w:id w:val="1796013650"/>
          <w:citation/>
        </w:sdtPr>
        <w:sdtEndPr/>
        <w:sdtContent>
          <w:r w:rsidR="00476EFA">
            <w:rPr>
              <w:rFonts w:asciiTheme="majorBidi" w:hAnsiTheme="majorBidi" w:cstheme="majorBidi"/>
              <w:sz w:val="24"/>
              <w:szCs w:val="24"/>
            </w:rPr>
            <w:fldChar w:fldCharType="begin"/>
          </w:r>
          <w:r w:rsidR="00476EFA">
            <w:rPr>
              <w:rFonts w:asciiTheme="majorBidi" w:hAnsiTheme="majorBidi" w:cstheme="majorBidi"/>
              <w:sz w:val="24"/>
              <w:szCs w:val="24"/>
              <w:lang w:val="en-US"/>
            </w:rPr>
            <w:instrText xml:space="preserve"> CITATION Kat18 \l 1033 </w:instrText>
          </w:r>
          <w:r w:rsidR="00476EFA">
            <w:rPr>
              <w:rFonts w:asciiTheme="majorBidi" w:hAnsiTheme="majorBidi" w:cstheme="majorBidi"/>
              <w:sz w:val="24"/>
              <w:szCs w:val="24"/>
            </w:rPr>
            <w:fldChar w:fldCharType="separate"/>
          </w:r>
          <w:r w:rsidR="00476EFA" w:rsidRPr="00476EFA">
            <w:rPr>
              <w:rFonts w:asciiTheme="majorBidi" w:hAnsiTheme="majorBidi" w:cstheme="majorBidi"/>
              <w:noProof/>
              <w:sz w:val="24"/>
              <w:szCs w:val="24"/>
              <w:lang w:val="en-US"/>
            </w:rPr>
            <w:t>(Barker, 2018)</w:t>
          </w:r>
          <w:r w:rsidR="00476EFA">
            <w:rPr>
              <w:rFonts w:asciiTheme="majorBidi" w:hAnsiTheme="majorBidi" w:cstheme="majorBidi"/>
              <w:sz w:val="24"/>
              <w:szCs w:val="24"/>
            </w:rPr>
            <w:fldChar w:fldCharType="end"/>
          </w:r>
        </w:sdtContent>
      </w:sdt>
      <w:r w:rsidR="00B34C13">
        <w:rPr>
          <w:rFonts w:asciiTheme="majorBidi" w:hAnsiTheme="majorBidi" w:cstheme="majorBidi"/>
          <w:sz w:val="24"/>
          <w:szCs w:val="24"/>
        </w:rPr>
        <w:t xml:space="preserve">. </w:t>
      </w:r>
      <w:r w:rsidRPr="002627F5">
        <w:rPr>
          <w:rFonts w:asciiTheme="majorBidi" w:hAnsiTheme="majorBidi" w:cstheme="majorBidi"/>
          <w:sz w:val="24"/>
          <w:szCs w:val="24"/>
        </w:rPr>
        <w:t xml:space="preserve">They bored 38 </w:t>
      </w:r>
      <w:r w:rsidR="004C46A1">
        <w:rPr>
          <w:rFonts w:asciiTheme="majorBidi" w:hAnsiTheme="majorBidi" w:cstheme="majorBidi"/>
          <w:sz w:val="24"/>
          <w:szCs w:val="24"/>
        </w:rPr>
        <w:t>meters</w:t>
      </w:r>
      <w:r w:rsidRPr="002627F5">
        <w:rPr>
          <w:rFonts w:asciiTheme="majorBidi" w:hAnsiTheme="majorBidi" w:cstheme="majorBidi"/>
          <w:sz w:val="24"/>
          <w:szCs w:val="24"/>
        </w:rPr>
        <w:t xml:space="preserve"> each day as 1,000-tonne, 150-meter machines. Digging 42km of tunnels required almost 200,000 tunnel sections. Crossrail was "slightly behind schedule" in January 2014, according to the UK National Audit Office. Crossrail Ltd believed it would op</w:t>
      </w:r>
      <w:r w:rsidR="00632523">
        <w:rPr>
          <w:rFonts w:asciiTheme="majorBidi" w:hAnsiTheme="majorBidi" w:cstheme="majorBidi"/>
          <w:sz w:val="24"/>
          <w:szCs w:val="24"/>
        </w:rPr>
        <w:t xml:space="preserve">en on schedule </w:t>
      </w:r>
      <w:sdt>
        <w:sdtPr>
          <w:rPr>
            <w:rFonts w:asciiTheme="majorBidi" w:hAnsiTheme="majorBidi" w:cstheme="majorBidi"/>
            <w:sz w:val="24"/>
            <w:szCs w:val="24"/>
          </w:rPr>
          <w:id w:val="-1002496692"/>
          <w:citation/>
        </w:sdtPr>
        <w:sdtEndPr/>
        <w:sdtContent>
          <w:r w:rsidR="00632523">
            <w:rPr>
              <w:rFonts w:asciiTheme="majorBidi" w:hAnsiTheme="majorBidi" w:cstheme="majorBidi"/>
              <w:sz w:val="24"/>
              <w:szCs w:val="24"/>
            </w:rPr>
            <w:fldChar w:fldCharType="begin"/>
          </w:r>
          <w:r w:rsidR="00632523">
            <w:rPr>
              <w:rFonts w:asciiTheme="majorBidi" w:hAnsiTheme="majorBidi" w:cstheme="majorBidi"/>
              <w:sz w:val="24"/>
              <w:szCs w:val="24"/>
              <w:lang w:val="en-US"/>
            </w:rPr>
            <w:instrText xml:space="preserve"> CITATION Dav19 \l 1033 </w:instrText>
          </w:r>
          <w:r w:rsidR="00632523">
            <w:rPr>
              <w:rFonts w:asciiTheme="majorBidi" w:hAnsiTheme="majorBidi" w:cstheme="majorBidi"/>
              <w:sz w:val="24"/>
              <w:szCs w:val="24"/>
            </w:rPr>
            <w:fldChar w:fldCharType="separate"/>
          </w:r>
          <w:r w:rsidR="00632523" w:rsidRPr="00632523">
            <w:rPr>
              <w:rFonts w:asciiTheme="majorBidi" w:hAnsiTheme="majorBidi" w:cstheme="majorBidi"/>
              <w:noProof/>
              <w:sz w:val="24"/>
              <w:szCs w:val="24"/>
              <w:lang w:val="en-US"/>
            </w:rPr>
            <w:t>(Burroughs, 2019)</w:t>
          </w:r>
          <w:r w:rsidR="00632523">
            <w:rPr>
              <w:rFonts w:asciiTheme="majorBidi" w:hAnsiTheme="majorBidi" w:cstheme="majorBidi"/>
              <w:sz w:val="24"/>
              <w:szCs w:val="24"/>
            </w:rPr>
            <w:fldChar w:fldCharType="end"/>
          </w:r>
        </w:sdtContent>
      </w:sdt>
      <w:r w:rsidRPr="002627F5">
        <w:rPr>
          <w:rFonts w:asciiTheme="majorBidi" w:hAnsiTheme="majorBidi" w:cstheme="majorBidi"/>
          <w:sz w:val="24"/>
          <w:szCs w:val="24"/>
        </w:rPr>
        <w:t>. Crossrail difficulties were evident in July 2018. A government official raised the project's budget due to "cost limitations."</w:t>
      </w:r>
    </w:p>
    <w:p w:rsidR="00B54EAD" w:rsidRDefault="00BF7DC0" w:rsidP="00B54EAD">
      <w:pPr>
        <w:spacing w:line="480" w:lineRule="auto"/>
        <w:jc w:val="both"/>
        <w:rPr>
          <w:rFonts w:asciiTheme="majorBidi" w:hAnsiTheme="majorBidi" w:cstheme="majorBidi"/>
          <w:sz w:val="24"/>
          <w:szCs w:val="24"/>
        </w:rPr>
      </w:pPr>
      <w:r w:rsidRPr="00BF7DC0">
        <w:rPr>
          <w:rFonts w:asciiTheme="majorBidi" w:hAnsiTheme="majorBidi" w:cstheme="majorBidi"/>
          <w:sz w:val="24"/>
          <w:szCs w:val="24"/>
        </w:rPr>
        <w:t>A few weeks later, gossip spread that Crossrail's sophisticated signalling systems were causing schedule overruns.</w:t>
      </w:r>
      <w:r>
        <w:rPr>
          <w:rFonts w:asciiTheme="majorBidi" w:hAnsiTheme="majorBidi" w:cstheme="majorBidi"/>
          <w:sz w:val="24"/>
          <w:szCs w:val="24"/>
        </w:rPr>
        <w:t xml:space="preserve"> </w:t>
      </w:r>
      <w:r w:rsidR="001C1647" w:rsidRPr="007810D5">
        <w:rPr>
          <w:rFonts w:asciiTheme="majorBidi" w:hAnsiTheme="majorBidi" w:cstheme="majorBidi"/>
          <w:sz w:val="24"/>
          <w:szCs w:val="24"/>
        </w:rPr>
        <w:t xml:space="preserve">Crossrail Ltd </w:t>
      </w:r>
      <w:r w:rsidR="00230407" w:rsidRPr="007810D5">
        <w:rPr>
          <w:rFonts w:asciiTheme="majorBidi" w:hAnsiTheme="majorBidi" w:cstheme="majorBidi"/>
          <w:sz w:val="24"/>
          <w:szCs w:val="24"/>
        </w:rPr>
        <w:t>recognised</w:t>
      </w:r>
      <w:r w:rsidR="001C1647" w:rsidRPr="007810D5">
        <w:rPr>
          <w:rFonts w:asciiTheme="majorBidi" w:hAnsiTheme="majorBidi" w:cstheme="majorBidi"/>
          <w:sz w:val="24"/>
          <w:szCs w:val="24"/>
        </w:rPr>
        <w:t xml:space="preserve"> the risks </w:t>
      </w:r>
      <w:r w:rsidR="00230407" w:rsidRPr="007810D5">
        <w:rPr>
          <w:rFonts w:asciiTheme="majorBidi" w:hAnsiTheme="majorBidi" w:cstheme="majorBidi"/>
          <w:sz w:val="24"/>
          <w:szCs w:val="24"/>
        </w:rPr>
        <w:t>as well as</w:t>
      </w:r>
      <w:r w:rsidR="001C1647" w:rsidRPr="007810D5">
        <w:rPr>
          <w:rFonts w:asciiTheme="majorBidi" w:hAnsiTheme="majorBidi" w:cstheme="majorBidi"/>
          <w:sz w:val="24"/>
          <w:szCs w:val="24"/>
        </w:rPr>
        <w:t xml:space="preserve"> </w:t>
      </w:r>
      <w:r w:rsidR="00230407" w:rsidRPr="007810D5">
        <w:rPr>
          <w:rFonts w:asciiTheme="majorBidi" w:hAnsiTheme="majorBidi" w:cstheme="majorBidi"/>
          <w:sz w:val="24"/>
          <w:szCs w:val="24"/>
        </w:rPr>
        <w:t>put off</w:t>
      </w:r>
      <w:r w:rsidR="001C1647" w:rsidRPr="007810D5">
        <w:rPr>
          <w:rFonts w:asciiTheme="majorBidi" w:hAnsiTheme="majorBidi" w:cstheme="majorBidi"/>
          <w:sz w:val="24"/>
          <w:szCs w:val="24"/>
        </w:rPr>
        <w:t xml:space="preserve"> the line's completion from December 2018, hoping to complete only the core portion in late 2019. However, COVID-19, stakeholder and construction partner disputes, and poor working conditions caused further delays</w:t>
      </w:r>
      <w:r w:rsidR="0070147C" w:rsidRPr="007810D5">
        <w:rPr>
          <w:rFonts w:asciiTheme="majorBidi" w:hAnsiTheme="majorBidi" w:cstheme="majorBidi"/>
          <w:sz w:val="24"/>
          <w:szCs w:val="24"/>
        </w:rPr>
        <w:t xml:space="preserve"> </w:t>
      </w:r>
      <w:sdt>
        <w:sdtPr>
          <w:rPr>
            <w:rFonts w:asciiTheme="majorBidi" w:hAnsiTheme="majorBidi" w:cstheme="majorBidi"/>
            <w:sz w:val="24"/>
            <w:szCs w:val="24"/>
          </w:rPr>
          <w:id w:val="-10605656"/>
          <w:citation/>
        </w:sdtPr>
        <w:sdtEndPr/>
        <w:sdtContent>
          <w:r w:rsidR="0070147C" w:rsidRPr="007810D5">
            <w:rPr>
              <w:rFonts w:asciiTheme="majorBidi" w:hAnsiTheme="majorBidi" w:cstheme="majorBidi"/>
              <w:sz w:val="24"/>
              <w:szCs w:val="24"/>
            </w:rPr>
            <w:fldChar w:fldCharType="begin"/>
          </w:r>
          <w:r w:rsidR="0070147C" w:rsidRPr="007810D5">
            <w:rPr>
              <w:rFonts w:asciiTheme="majorBidi" w:hAnsiTheme="majorBidi" w:cstheme="majorBidi"/>
              <w:sz w:val="24"/>
              <w:szCs w:val="24"/>
              <w:lang w:val="en-US"/>
            </w:rPr>
            <w:instrText xml:space="preserve"> CITATION And222 \l 1033 </w:instrText>
          </w:r>
          <w:r w:rsidR="0070147C" w:rsidRPr="007810D5">
            <w:rPr>
              <w:rFonts w:asciiTheme="majorBidi" w:hAnsiTheme="majorBidi" w:cstheme="majorBidi"/>
              <w:sz w:val="24"/>
              <w:szCs w:val="24"/>
            </w:rPr>
            <w:fldChar w:fldCharType="separate"/>
          </w:r>
          <w:r w:rsidR="0070147C" w:rsidRPr="007810D5">
            <w:rPr>
              <w:rFonts w:asciiTheme="majorBidi" w:hAnsiTheme="majorBidi" w:cstheme="majorBidi"/>
              <w:noProof/>
              <w:sz w:val="24"/>
              <w:szCs w:val="24"/>
              <w:lang w:val="en-US"/>
            </w:rPr>
            <w:t>(Tunnicliffe, 2022)</w:t>
          </w:r>
          <w:r w:rsidR="0070147C" w:rsidRPr="007810D5">
            <w:rPr>
              <w:rFonts w:asciiTheme="majorBidi" w:hAnsiTheme="majorBidi" w:cstheme="majorBidi"/>
              <w:sz w:val="24"/>
              <w:szCs w:val="24"/>
            </w:rPr>
            <w:fldChar w:fldCharType="end"/>
          </w:r>
        </w:sdtContent>
      </w:sdt>
      <w:r w:rsidR="001C1647" w:rsidRPr="007810D5">
        <w:rPr>
          <w:rFonts w:asciiTheme="majorBidi" w:hAnsiTheme="majorBidi" w:cstheme="majorBidi"/>
          <w:sz w:val="24"/>
          <w:szCs w:val="24"/>
        </w:rPr>
        <w:t>. This shows how the project entailed every possible failure.</w:t>
      </w:r>
    </w:p>
    <w:p w:rsidR="00C32CC9" w:rsidRDefault="00C32CC9" w:rsidP="00B54EAD">
      <w:pPr>
        <w:spacing w:line="480" w:lineRule="auto"/>
        <w:jc w:val="both"/>
        <w:rPr>
          <w:rFonts w:asciiTheme="majorBidi" w:hAnsiTheme="majorBidi" w:cstheme="majorBidi"/>
          <w:sz w:val="24"/>
          <w:szCs w:val="24"/>
        </w:rPr>
      </w:pPr>
    </w:p>
    <w:p w:rsidR="00C32CC9" w:rsidRDefault="00C32CC9" w:rsidP="00B54EAD">
      <w:pPr>
        <w:spacing w:line="480" w:lineRule="auto"/>
        <w:jc w:val="both"/>
        <w:rPr>
          <w:rFonts w:asciiTheme="majorBidi" w:hAnsiTheme="majorBidi" w:cstheme="majorBidi"/>
          <w:sz w:val="24"/>
          <w:szCs w:val="24"/>
        </w:rPr>
      </w:pPr>
    </w:p>
    <w:p w:rsidR="00C32CC9" w:rsidRDefault="00C32CC9" w:rsidP="00B54EAD">
      <w:pPr>
        <w:spacing w:line="480" w:lineRule="auto"/>
        <w:jc w:val="both"/>
        <w:rPr>
          <w:rFonts w:asciiTheme="majorBidi" w:hAnsiTheme="majorBidi" w:cstheme="majorBidi"/>
          <w:sz w:val="24"/>
          <w:szCs w:val="24"/>
        </w:rPr>
      </w:pPr>
    </w:p>
    <w:p w:rsidR="00FB2628" w:rsidRPr="00B54EAD" w:rsidRDefault="001C1647" w:rsidP="00B54EAD">
      <w:pPr>
        <w:spacing w:line="480" w:lineRule="auto"/>
        <w:jc w:val="both"/>
        <w:rPr>
          <w:rFonts w:asciiTheme="majorBidi" w:hAnsiTheme="majorBidi" w:cstheme="majorBidi"/>
          <w:b/>
          <w:bCs/>
          <w:sz w:val="24"/>
          <w:szCs w:val="24"/>
        </w:rPr>
      </w:pPr>
      <w:r w:rsidRPr="00B54EAD">
        <w:rPr>
          <w:rFonts w:asciiTheme="majorBidi" w:hAnsiTheme="majorBidi" w:cstheme="majorBidi"/>
          <w:b/>
          <w:bCs/>
          <w:sz w:val="24"/>
          <w:szCs w:val="24"/>
        </w:rPr>
        <w:lastRenderedPageBreak/>
        <w:t>Lessons Learned</w:t>
      </w:r>
    </w:p>
    <w:p w:rsidR="00FB2628"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Crossrail has consistently recognized the need to share lessons learned for future projects and the industry. Unfortunately, as a result, we took away much helpful information from this </w:t>
      </w:r>
      <w:r w:rsidR="00C66F0C" w:rsidRPr="007810D5">
        <w:rPr>
          <w:rFonts w:asciiTheme="majorBidi" w:hAnsiTheme="majorBidi" w:cstheme="majorBidi"/>
          <w:sz w:val="24"/>
          <w:szCs w:val="24"/>
        </w:rPr>
        <w:t>endeavour</w:t>
      </w:r>
      <w:r w:rsidRPr="007810D5">
        <w:rPr>
          <w:rFonts w:asciiTheme="majorBidi" w:hAnsiTheme="majorBidi" w:cstheme="majorBidi"/>
          <w:sz w:val="24"/>
          <w:szCs w:val="24"/>
        </w:rPr>
        <w:t>, including:</w:t>
      </w:r>
    </w:p>
    <w:p w:rsidR="00FB2628" w:rsidRDefault="001C1647" w:rsidP="007810D5">
      <w:pPr>
        <w:spacing w:line="480" w:lineRule="auto"/>
        <w:jc w:val="both"/>
        <w:rPr>
          <w:rFonts w:asciiTheme="majorBidi" w:hAnsiTheme="majorBidi" w:cstheme="majorBidi"/>
          <w:b/>
          <w:bCs/>
          <w:sz w:val="24"/>
          <w:szCs w:val="24"/>
        </w:rPr>
      </w:pPr>
      <w:r w:rsidRPr="00B54EAD">
        <w:rPr>
          <w:rFonts w:asciiTheme="majorBidi" w:hAnsiTheme="majorBidi" w:cstheme="majorBidi"/>
          <w:b/>
          <w:bCs/>
          <w:sz w:val="24"/>
          <w:szCs w:val="24"/>
        </w:rPr>
        <w:t xml:space="preserve">Systems </w:t>
      </w:r>
      <w:r w:rsidR="00B54EAD">
        <w:rPr>
          <w:rFonts w:asciiTheme="majorBidi" w:hAnsiTheme="majorBidi" w:cstheme="majorBidi"/>
          <w:b/>
          <w:bCs/>
          <w:sz w:val="24"/>
          <w:szCs w:val="24"/>
        </w:rPr>
        <w:t>E</w:t>
      </w:r>
      <w:r w:rsidR="00B54EAD" w:rsidRPr="00B54EAD">
        <w:rPr>
          <w:rFonts w:asciiTheme="majorBidi" w:hAnsiTheme="majorBidi" w:cstheme="majorBidi"/>
          <w:b/>
          <w:bCs/>
          <w:sz w:val="24"/>
          <w:szCs w:val="24"/>
        </w:rPr>
        <w:t>ngineering</w:t>
      </w:r>
      <w:r w:rsidRPr="00B54EAD">
        <w:rPr>
          <w:rFonts w:asciiTheme="majorBidi" w:hAnsiTheme="majorBidi" w:cstheme="majorBidi"/>
          <w:b/>
          <w:bCs/>
          <w:sz w:val="24"/>
          <w:szCs w:val="24"/>
        </w:rPr>
        <w:t xml:space="preserve"> should match Civil Engineering:</w:t>
      </w:r>
    </w:p>
    <w:p w:rsidR="002C20BF" w:rsidRPr="002C20BF" w:rsidRDefault="002C20BF" w:rsidP="004C46A1">
      <w:pPr>
        <w:spacing w:line="480" w:lineRule="auto"/>
        <w:jc w:val="both"/>
        <w:rPr>
          <w:rFonts w:asciiTheme="majorBidi" w:hAnsiTheme="majorBidi" w:cstheme="majorBidi"/>
          <w:sz w:val="24"/>
          <w:szCs w:val="24"/>
        </w:rPr>
      </w:pPr>
      <w:r w:rsidRPr="002C20BF">
        <w:rPr>
          <w:rFonts w:asciiTheme="majorBidi" w:hAnsiTheme="majorBidi" w:cstheme="majorBidi"/>
          <w:sz w:val="24"/>
          <w:szCs w:val="24"/>
        </w:rPr>
        <w:t>Civil engineers have planned and managed large-scale projects from the beginning. Tunnelling may begin before system integration, which might take 15 years. However, history shouldn't have been used to judge Crossrail. UK's firs</w:t>
      </w:r>
      <w:r>
        <w:rPr>
          <w:rFonts w:asciiTheme="majorBidi" w:hAnsiTheme="majorBidi" w:cstheme="majorBidi"/>
          <w:sz w:val="24"/>
          <w:szCs w:val="24"/>
        </w:rPr>
        <w:t xml:space="preserve">t digital railway </w:t>
      </w:r>
      <w:sdt>
        <w:sdtPr>
          <w:rPr>
            <w:rFonts w:asciiTheme="majorBidi" w:hAnsiTheme="majorBidi" w:cstheme="majorBidi"/>
            <w:sz w:val="24"/>
            <w:szCs w:val="24"/>
          </w:rPr>
          <w:id w:val="-608127317"/>
          <w:citation/>
        </w:sdtPr>
        <w:sdtEndPr/>
        <w:sdtContent>
          <w:r>
            <w:rPr>
              <w:rFonts w:asciiTheme="majorBidi" w:hAnsiTheme="majorBidi" w:cstheme="majorBidi"/>
              <w:sz w:val="24"/>
              <w:szCs w:val="24"/>
            </w:rPr>
            <w:fldChar w:fldCharType="begin"/>
          </w:r>
          <w:r>
            <w:rPr>
              <w:rFonts w:asciiTheme="majorBidi" w:hAnsiTheme="majorBidi" w:cstheme="majorBidi"/>
              <w:sz w:val="24"/>
              <w:szCs w:val="24"/>
              <w:lang w:val="en-US"/>
            </w:rPr>
            <w:instrText xml:space="preserve"> CITATION Jim22 \l 1033 </w:instrText>
          </w:r>
          <w:r>
            <w:rPr>
              <w:rFonts w:asciiTheme="majorBidi" w:hAnsiTheme="majorBidi" w:cstheme="majorBidi"/>
              <w:sz w:val="24"/>
              <w:szCs w:val="24"/>
            </w:rPr>
            <w:fldChar w:fldCharType="separate"/>
          </w:r>
          <w:r w:rsidRPr="002C20BF">
            <w:rPr>
              <w:rFonts w:asciiTheme="majorBidi" w:hAnsiTheme="majorBidi" w:cstheme="majorBidi"/>
              <w:noProof/>
              <w:sz w:val="24"/>
              <w:szCs w:val="24"/>
              <w:lang w:val="en-US"/>
            </w:rPr>
            <w:t>(Newsom, 2022)</w:t>
          </w:r>
          <w:r>
            <w:rPr>
              <w:rFonts w:asciiTheme="majorBidi" w:hAnsiTheme="majorBidi" w:cstheme="majorBidi"/>
              <w:sz w:val="24"/>
              <w:szCs w:val="24"/>
            </w:rPr>
            <w:fldChar w:fldCharType="end"/>
          </w:r>
        </w:sdtContent>
      </w:sdt>
      <w:r w:rsidRPr="002C20BF">
        <w:rPr>
          <w:rFonts w:asciiTheme="majorBidi" w:hAnsiTheme="majorBidi" w:cstheme="majorBidi"/>
          <w:sz w:val="24"/>
          <w:szCs w:val="24"/>
        </w:rPr>
        <w:t xml:space="preserve">. Having several complicated systems involved is rare. Three different </w:t>
      </w:r>
      <w:r w:rsidR="00C32CC9">
        <w:rPr>
          <w:rFonts w:asciiTheme="majorBidi" w:hAnsiTheme="majorBidi" w:cstheme="majorBidi"/>
          <w:sz w:val="24"/>
          <w:szCs w:val="24"/>
        </w:rPr>
        <w:t>signalling</w:t>
      </w:r>
      <w:r w:rsidRPr="002C20BF">
        <w:rPr>
          <w:rFonts w:asciiTheme="majorBidi" w:hAnsiTheme="majorBidi" w:cstheme="majorBidi"/>
          <w:sz w:val="24"/>
          <w:szCs w:val="24"/>
        </w:rPr>
        <w:t xml:space="preserve"> systems operate it. System engineers should be involved in planning from the start to see the project's route and possible outcomes. As technology systems become increasingly complex, it is hopeful that more engineers and leaders from varied backgrounds will lead major projects. Knowing the difference between working together and working together for the greater good is stressed.</w:t>
      </w:r>
    </w:p>
    <w:p w:rsidR="001756B0" w:rsidRPr="00FC5A14" w:rsidRDefault="001C1647" w:rsidP="007810D5">
      <w:pPr>
        <w:spacing w:line="480" w:lineRule="auto"/>
        <w:jc w:val="both"/>
        <w:rPr>
          <w:rFonts w:asciiTheme="majorBidi" w:hAnsiTheme="majorBidi" w:cstheme="majorBidi"/>
          <w:b/>
          <w:bCs/>
          <w:sz w:val="24"/>
          <w:szCs w:val="24"/>
        </w:rPr>
      </w:pPr>
      <w:r w:rsidRPr="00FC5A14">
        <w:rPr>
          <w:rFonts w:asciiTheme="majorBidi" w:hAnsiTheme="majorBidi" w:cstheme="majorBidi"/>
          <w:b/>
          <w:bCs/>
          <w:sz w:val="24"/>
          <w:szCs w:val="24"/>
        </w:rPr>
        <w:t>Integration</w:t>
      </w:r>
    </w:p>
    <w:p w:rsidR="00FC5A14" w:rsidRDefault="001C1647" w:rsidP="00FC5A14">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More and more project teams in the transportation and infrastructure sectors are forming a single organization that brings together the customer, the program delivery partners, the contractors, and the designers.</w:t>
      </w:r>
    </w:p>
    <w:p w:rsidR="001756B0" w:rsidRPr="007810D5" w:rsidRDefault="001C1647" w:rsidP="00FC5A14">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Crossrail quickly realized this and adjusted accordingly. The original delivery organization was called Crossrail Limited. The program delivery partner was a joint venture between CH2M and Nichols called Transcend, while the </w:t>
      </w:r>
      <w:r w:rsidR="008833F3" w:rsidRPr="007810D5">
        <w:rPr>
          <w:rFonts w:asciiTheme="majorBidi" w:hAnsiTheme="majorBidi" w:cstheme="majorBidi"/>
          <w:sz w:val="24"/>
          <w:szCs w:val="24"/>
        </w:rPr>
        <w:t>centre</w:t>
      </w:r>
      <w:r w:rsidRPr="007810D5">
        <w:rPr>
          <w:rFonts w:asciiTheme="majorBidi" w:hAnsiTheme="majorBidi" w:cstheme="majorBidi"/>
          <w:sz w:val="24"/>
          <w:szCs w:val="24"/>
        </w:rPr>
        <w:t xml:space="preserve"> portion was driven by a partnership between Bechtel, Halcrow, and </w:t>
      </w:r>
      <w:proofErr w:type="spellStart"/>
      <w:r w:rsidRPr="007810D5">
        <w:rPr>
          <w:rFonts w:asciiTheme="majorBidi" w:hAnsiTheme="majorBidi" w:cstheme="majorBidi"/>
          <w:sz w:val="24"/>
          <w:szCs w:val="24"/>
        </w:rPr>
        <w:t>Systra</w:t>
      </w:r>
      <w:proofErr w:type="spellEnd"/>
      <w:r w:rsidR="001F0A4E" w:rsidRPr="007810D5">
        <w:rPr>
          <w:rFonts w:asciiTheme="majorBidi" w:hAnsiTheme="majorBidi" w:cstheme="majorBidi"/>
          <w:sz w:val="24"/>
          <w:szCs w:val="24"/>
        </w:rPr>
        <w:t xml:space="preserve"> </w:t>
      </w:r>
      <w:sdt>
        <w:sdtPr>
          <w:rPr>
            <w:rFonts w:asciiTheme="majorBidi" w:hAnsiTheme="majorBidi" w:cstheme="majorBidi"/>
            <w:sz w:val="24"/>
            <w:szCs w:val="24"/>
          </w:rPr>
          <w:id w:val="591436599"/>
          <w:citation/>
        </w:sdtPr>
        <w:sdtEndPr/>
        <w:sdtContent>
          <w:r w:rsidR="001F0A4E" w:rsidRPr="007810D5">
            <w:rPr>
              <w:rFonts w:asciiTheme="majorBidi" w:hAnsiTheme="majorBidi" w:cstheme="majorBidi"/>
              <w:sz w:val="24"/>
              <w:szCs w:val="24"/>
            </w:rPr>
            <w:fldChar w:fldCharType="begin"/>
          </w:r>
          <w:r w:rsidR="001F0A4E" w:rsidRPr="007810D5">
            <w:rPr>
              <w:rFonts w:asciiTheme="majorBidi" w:hAnsiTheme="majorBidi" w:cstheme="majorBidi"/>
              <w:sz w:val="24"/>
              <w:szCs w:val="24"/>
              <w:lang w:val="en-US"/>
            </w:rPr>
            <w:instrText xml:space="preserve"> CITATION Jim22 \l 1033 </w:instrText>
          </w:r>
          <w:r w:rsidR="001F0A4E" w:rsidRPr="007810D5">
            <w:rPr>
              <w:rFonts w:asciiTheme="majorBidi" w:hAnsiTheme="majorBidi" w:cstheme="majorBidi"/>
              <w:sz w:val="24"/>
              <w:szCs w:val="24"/>
            </w:rPr>
            <w:fldChar w:fldCharType="separate"/>
          </w:r>
          <w:r w:rsidR="001F0A4E" w:rsidRPr="007810D5">
            <w:rPr>
              <w:rFonts w:asciiTheme="majorBidi" w:hAnsiTheme="majorBidi" w:cstheme="majorBidi"/>
              <w:noProof/>
              <w:sz w:val="24"/>
              <w:szCs w:val="24"/>
              <w:lang w:val="en-US"/>
            </w:rPr>
            <w:t>(Newsom, 2022)</w:t>
          </w:r>
          <w:r w:rsidR="001F0A4E"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 The overall Crossrail organization was exceedingly complicated because each team had its management structure and reporting lines. In 2011, the three separate organizations merged into one, and the corresponding teams were amalgamated. In doing so, we avoided redundancies.</w:t>
      </w:r>
    </w:p>
    <w:p w:rsidR="00FF5BCA"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lastRenderedPageBreak/>
        <w:t>It is worth noting that although integrated project teams have their share of difficulties, many employees report enjoying the resulting collaborative atmosphere.</w:t>
      </w:r>
    </w:p>
    <w:p w:rsidR="00FA27AC" w:rsidRPr="00FC5A14" w:rsidRDefault="001C1647" w:rsidP="007810D5">
      <w:pPr>
        <w:spacing w:line="480" w:lineRule="auto"/>
        <w:jc w:val="both"/>
        <w:rPr>
          <w:rFonts w:asciiTheme="majorBidi" w:hAnsiTheme="majorBidi" w:cstheme="majorBidi"/>
          <w:b/>
          <w:bCs/>
          <w:sz w:val="24"/>
          <w:szCs w:val="24"/>
        </w:rPr>
      </w:pPr>
      <w:r w:rsidRPr="00FC5A14">
        <w:rPr>
          <w:rFonts w:asciiTheme="majorBidi" w:hAnsiTheme="majorBidi" w:cstheme="majorBidi"/>
          <w:b/>
          <w:bCs/>
          <w:sz w:val="24"/>
          <w:szCs w:val="24"/>
        </w:rPr>
        <w:t>The dangers of deadlines</w:t>
      </w:r>
    </w:p>
    <w:p w:rsidR="00FA27AC"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A single beginning date for construction on the Elizabeth line was set years in advance. So, this skewed the state of the program's status and pushed the program into an ever-increasing systems integration danger as operations began to overlap. Large, unpredictable programs like this should never plan for a single, fixed date but rather a series of achievable milestones</w:t>
      </w:r>
      <w:r w:rsidR="00A92DAD" w:rsidRPr="007810D5">
        <w:rPr>
          <w:rFonts w:asciiTheme="majorBidi" w:hAnsiTheme="majorBidi" w:cstheme="majorBidi"/>
          <w:sz w:val="24"/>
          <w:szCs w:val="24"/>
        </w:rPr>
        <w:t xml:space="preserve"> </w:t>
      </w:r>
      <w:sdt>
        <w:sdtPr>
          <w:rPr>
            <w:rFonts w:asciiTheme="majorBidi" w:hAnsiTheme="majorBidi" w:cstheme="majorBidi"/>
            <w:sz w:val="24"/>
            <w:szCs w:val="24"/>
          </w:rPr>
          <w:id w:val="-495032873"/>
          <w:citation/>
        </w:sdtPr>
        <w:sdtEndPr/>
        <w:sdtContent>
          <w:r w:rsidR="00A92DAD" w:rsidRPr="007810D5">
            <w:rPr>
              <w:rFonts w:asciiTheme="majorBidi" w:hAnsiTheme="majorBidi" w:cstheme="majorBidi"/>
              <w:sz w:val="24"/>
              <w:szCs w:val="24"/>
            </w:rPr>
            <w:fldChar w:fldCharType="begin"/>
          </w:r>
          <w:r w:rsidR="00A92DAD" w:rsidRPr="007810D5">
            <w:rPr>
              <w:rFonts w:asciiTheme="majorBidi" w:hAnsiTheme="majorBidi" w:cstheme="majorBidi"/>
              <w:sz w:val="24"/>
              <w:szCs w:val="24"/>
              <w:lang w:val="en-US"/>
            </w:rPr>
            <w:instrText xml:space="preserve"> CITATION Mar221 \l 1033 </w:instrText>
          </w:r>
          <w:r w:rsidR="00A92DAD" w:rsidRPr="007810D5">
            <w:rPr>
              <w:rFonts w:asciiTheme="majorBidi" w:hAnsiTheme="majorBidi" w:cstheme="majorBidi"/>
              <w:sz w:val="24"/>
              <w:szCs w:val="24"/>
            </w:rPr>
            <w:fldChar w:fldCharType="separate"/>
          </w:r>
          <w:r w:rsidR="00A92DAD" w:rsidRPr="007810D5">
            <w:rPr>
              <w:rFonts w:asciiTheme="majorBidi" w:hAnsiTheme="majorBidi" w:cstheme="majorBidi"/>
              <w:noProof/>
              <w:sz w:val="24"/>
              <w:szCs w:val="24"/>
              <w:lang w:val="en-US"/>
            </w:rPr>
            <w:t>(Wild, 2022)</w:t>
          </w:r>
          <w:r w:rsidR="00A92DAD" w:rsidRPr="007810D5">
            <w:rPr>
              <w:rFonts w:asciiTheme="majorBidi" w:hAnsiTheme="majorBidi" w:cstheme="majorBidi"/>
              <w:sz w:val="24"/>
              <w:szCs w:val="24"/>
            </w:rPr>
            <w:fldChar w:fldCharType="end"/>
          </w:r>
        </w:sdtContent>
      </w:sdt>
      <w:r w:rsidRPr="007810D5">
        <w:rPr>
          <w:rFonts w:asciiTheme="majorBidi" w:hAnsiTheme="majorBidi" w:cstheme="majorBidi"/>
          <w:sz w:val="24"/>
          <w:szCs w:val="24"/>
        </w:rPr>
        <w:t>.</w:t>
      </w:r>
    </w:p>
    <w:p w:rsidR="00FA27AC"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The challenge of leading a large-scale program is striking a balance between setting an ambitious internal date to motivate the teams and communicating a more realistic public date that all parties can rely on. It shows that the "authorizing environment" above and surrounding program leaders will benefit most from this method.</w:t>
      </w:r>
    </w:p>
    <w:p w:rsidR="00AE4A50" w:rsidRDefault="001C1647" w:rsidP="007810D5">
      <w:pPr>
        <w:spacing w:line="480" w:lineRule="auto"/>
        <w:jc w:val="both"/>
        <w:rPr>
          <w:rFonts w:asciiTheme="majorBidi" w:hAnsiTheme="majorBidi" w:cstheme="majorBidi"/>
          <w:b/>
          <w:bCs/>
          <w:sz w:val="24"/>
          <w:szCs w:val="24"/>
        </w:rPr>
      </w:pPr>
      <w:r w:rsidRPr="00FC5A14">
        <w:rPr>
          <w:rFonts w:asciiTheme="majorBidi" w:hAnsiTheme="majorBidi" w:cstheme="majorBidi"/>
          <w:b/>
          <w:bCs/>
          <w:sz w:val="24"/>
          <w:szCs w:val="24"/>
        </w:rPr>
        <w:t>Recommendation for other similar projects</w:t>
      </w:r>
    </w:p>
    <w:p w:rsidR="0005498B" w:rsidRPr="00FC5A14" w:rsidRDefault="001C1647" w:rsidP="007810D5">
      <w:pPr>
        <w:spacing w:line="480" w:lineRule="auto"/>
        <w:jc w:val="both"/>
        <w:rPr>
          <w:rFonts w:asciiTheme="majorBidi" w:hAnsiTheme="majorBidi" w:cstheme="majorBidi"/>
          <w:b/>
          <w:bCs/>
          <w:sz w:val="24"/>
          <w:szCs w:val="24"/>
        </w:rPr>
      </w:pPr>
      <w:r w:rsidRPr="0005498B">
        <w:rPr>
          <w:rFonts w:asciiTheme="majorBidi" w:hAnsiTheme="majorBidi" w:cstheme="majorBidi"/>
          <w:b/>
          <w:bCs/>
          <w:sz w:val="24"/>
          <w:szCs w:val="24"/>
        </w:rPr>
        <w:t>Major ventures are technology-based</w:t>
      </w:r>
    </w:p>
    <w:p w:rsidR="000D1241"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The failure to identify a minimum viable product for the Crossrail project was a classic mistake by technology companies working on large-scale </w:t>
      </w:r>
      <w:r w:rsidR="0012756F" w:rsidRPr="007810D5">
        <w:rPr>
          <w:rFonts w:asciiTheme="majorBidi" w:hAnsiTheme="majorBidi" w:cstheme="majorBidi"/>
          <w:sz w:val="24"/>
          <w:szCs w:val="24"/>
        </w:rPr>
        <w:t>endeavours</w:t>
      </w:r>
      <w:r w:rsidRPr="007810D5">
        <w:rPr>
          <w:rFonts w:asciiTheme="majorBidi" w:hAnsiTheme="majorBidi" w:cstheme="majorBidi"/>
          <w:sz w:val="24"/>
          <w:szCs w:val="24"/>
        </w:rPr>
        <w:t>. The very minimum that could be provided and yet get things moving. They had been attempting to complete the massive undertaking all at once, which is impossible in the technology sector.</w:t>
      </w:r>
    </w:p>
    <w:p w:rsidR="000D1241"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Every significant undertaking needs to have established the bare bones and built out from there in terms of technology. To prevent a backlash of accusations from the British public regarding service interruptions, effective communication is crucial for the success of significant future initiatives.</w:t>
      </w:r>
    </w:p>
    <w:p w:rsidR="00E86679" w:rsidRPr="007810D5" w:rsidRDefault="00E86679" w:rsidP="007810D5">
      <w:pPr>
        <w:spacing w:line="480" w:lineRule="auto"/>
        <w:jc w:val="both"/>
        <w:rPr>
          <w:rFonts w:asciiTheme="majorBidi" w:hAnsiTheme="majorBidi" w:cstheme="majorBidi"/>
          <w:sz w:val="24"/>
          <w:szCs w:val="24"/>
        </w:rPr>
      </w:pPr>
    </w:p>
    <w:p w:rsidR="00142BEE" w:rsidRPr="00381247" w:rsidRDefault="001C1647" w:rsidP="007810D5">
      <w:pPr>
        <w:spacing w:line="480" w:lineRule="auto"/>
        <w:jc w:val="both"/>
        <w:rPr>
          <w:rFonts w:asciiTheme="majorBidi" w:hAnsiTheme="majorBidi" w:cstheme="majorBidi"/>
          <w:b/>
          <w:bCs/>
          <w:sz w:val="24"/>
          <w:szCs w:val="24"/>
        </w:rPr>
      </w:pPr>
      <w:r w:rsidRPr="00381247">
        <w:rPr>
          <w:rFonts w:asciiTheme="majorBidi" w:hAnsiTheme="majorBidi" w:cstheme="majorBidi"/>
          <w:b/>
          <w:bCs/>
          <w:sz w:val="24"/>
          <w:szCs w:val="24"/>
        </w:rPr>
        <w:lastRenderedPageBreak/>
        <w:t>The engineer's perspective</w:t>
      </w:r>
    </w:p>
    <w:p w:rsidR="00AD58D7"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In 2018, when the Crossrail project ran into many issues, the project personnel were rushing towards an unrealistic timetable, and the engineers were not listened to, whether in the supply chain, inside Crossrail, or by partner organizations.</w:t>
      </w:r>
    </w:p>
    <w:p w:rsidR="00AD58D7"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 xml:space="preserve">While civil engineers have traditionally headed up large-scale projects, the systems engineers on this one </w:t>
      </w:r>
      <w:r w:rsidR="005F366B" w:rsidRPr="007810D5">
        <w:rPr>
          <w:rFonts w:asciiTheme="majorBidi" w:hAnsiTheme="majorBidi" w:cstheme="majorBidi"/>
          <w:sz w:val="24"/>
          <w:szCs w:val="24"/>
        </w:rPr>
        <w:t>was</w:t>
      </w:r>
      <w:r w:rsidRPr="007810D5">
        <w:rPr>
          <w:rFonts w:asciiTheme="majorBidi" w:hAnsiTheme="majorBidi" w:cstheme="majorBidi"/>
          <w:sz w:val="24"/>
          <w:szCs w:val="24"/>
        </w:rPr>
        <w:t xml:space="preserve"> first disregarded.</w:t>
      </w:r>
    </w:p>
    <w:p w:rsidR="00AD58D7" w:rsidRPr="007810D5" w:rsidRDefault="001C1647" w:rsidP="007D2F1F">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One lesson to be learned from Crossrail's setbacks is the need to have strong engineering participation on the project board to have a well-rounded picture of the project's status and the feasible scope.</w:t>
      </w:r>
      <w:r w:rsidR="007D2F1F">
        <w:rPr>
          <w:rFonts w:asciiTheme="majorBidi" w:hAnsiTheme="majorBidi" w:cstheme="majorBidi"/>
          <w:sz w:val="24"/>
          <w:szCs w:val="24"/>
        </w:rPr>
        <w:t xml:space="preserve"> </w:t>
      </w:r>
      <w:r w:rsidRPr="007810D5">
        <w:rPr>
          <w:rFonts w:asciiTheme="majorBidi" w:hAnsiTheme="majorBidi" w:cstheme="majorBidi"/>
          <w:sz w:val="24"/>
          <w:szCs w:val="24"/>
        </w:rPr>
        <w:t>As technology evolves, more systems engineers may take charge of large-scale initiatives.</w:t>
      </w:r>
    </w:p>
    <w:p w:rsidR="00AD58D7" w:rsidRPr="007810D5"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To criticize Crossrail after the fact is understandable, given the benefit of hindsight. However, the incorporation of lessons learned and expert advice from those closest to the action is critical to the success of future transportation and infrastructure projects.</w:t>
      </w:r>
    </w:p>
    <w:p w:rsidR="00AD58D7" w:rsidRDefault="001C1647" w:rsidP="007810D5">
      <w:pPr>
        <w:spacing w:line="480" w:lineRule="auto"/>
        <w:jc w:val="both"/>
        <w:rPr>
          <w:rFonts w:asciiTheme="majorBidi" w:hAnsiTheme="majorBidi" w:cstheme="majorBidi"/>
          <w:sz w:val="24"/>
          <w:szCs w:val="24"/>
        </w:rPr>
      </w:pPr>
      <w:r w:rsidRPr="007810D5">
        <w:rPr>
          <w:rFonts w:asciiTheme="majorBidi" w:hAnsiTheme="majorBidi" w:cstheme="majorBidi"/>
          <w:sz w:val="24"/>
          <w:szCs w:val="24"/>
        </w:rPr>
        <w:t>The CEO of Crossrail has declared that "we need faith restored in Major Projects," which is a phrase that others have echoed.</w:t>
      </w:r>
    </w:p>
    <w:p w:rsidR="00E86679" w:rsidRDefault="00E86679" w:rsidP="007810D5">
      <w:pPr>
        <w:spacing w:line="480" w:lineRule="auto"/>
        <w:jc w:val="both"/>
        <w:rPr>
          <w:rFonts w:asciiTheme="majorBidi" w:hAnsiTheme="majorBidi" w:cstheme="majorBidi"/>
          <w:sz w:val="24"/>
          <w:szCs w:val="24"/>
        </w:rPr>
      </w:pPr>
    </w:p>
    <w:p w:rsidR="00E86679" w:rsidRDefault="00E86679" w:rsidP="007810D5">
      <w:pPr>
        <w:spacing w:line="480" w:lineRule="auto"/>
        <w:jc w:val="both"/>
        <w:rPr>
          <w:rFonts w:asciiTheme="majorBidi" w:hAnsiTheme="majorBidi" w:cstheme="majorBidi"/>
          <w:sz w:val="24"/>
          <w:szCs w:val="24"/>
        </w:rPr>
      </w:pPr>
    </w:p>
    <w:p w:rsidR="00E86679" w:rsidRDefault="00E86679" w:rsidP="007810D5">
      <w:pPr>
        <w:spacing w:line="480" w:lineRule="auto"/>
        <w:jc w:val="both"/>
        <w:rPr>
          <w:rFonts w:asciiTheme="majorBidi" w:hAnsiTheme="majorBidi" w:cstheme="majorBidi"/>
          <w:sz w:val="24"/>
          <w:szCs w:val="24"/>
        </w:rPr>
      </w:pPr>
    </w:p>
    <w:p w:rsidR="00E86679" w:rsidRDefault="00E86679" w:rsidP="007810D5">
      <w:pPr>
        <w:spacing w:line="480" w:lineRule="auto"/>
        <w:jc w:val="both"/>
        <w:rPr>
          <w:rFonts w:asciiTheme="majorBidi" w:hAnsiTheme="majorBidi" w:cstheme="majorBidi"/>
          <w:sz w:val="24"/>
          <w:szCs w:val="24"/>
        </w:rPr>
      </w:pPr>
    </w:p>
    <w:p w:rsidR="00E86679" w:rsidRDefault="00E86679" w:rsidP="007810D5">
      <w:pPr>
        <w:spacing w:line="480" w:lineRule="auto"/>
        <w:jc w:val="both"/>
        <w:rPr>
          <w:rFonts w:asciiTheme="majorBidi" w:hAnsiTheme="majorBidi" w:cstheme="majorBidi"/>
          <w:sz w:val="24"/>
          <w:szCs w:val="24"/>
        </w:rPr>
      </w:pPr>
    </w:p>
    <w:p w:rsidR="00E86679" w:rsidRDefault="00E86679" w:rsidP="007810D5">
      <w:pPr>
        <w:spacing w:line="480" w:lineRule="auto"/>
        <w:jc w:val="both"/>
        <w:rPr>
          <w:rFonts w:asciiTheme="majorBidi" w:hAnsiTheme="majorBidi" w:cstheme="majorBidi"/>
          <w:sz w:val="24"/>
          <w:szCs w:val="24"/>
        </w:rPr>
      </w:pPr>
    </w:p>
    <w:p w:rsidR="00E86679" w:rsidRDefault="00E86679" w:rsidP="007810D5">
      <w:pPr>
        <w:spacing w:line="480" w:lineRule="auto"/>
        <w:jc w:val="both"/>
        <w:rPr>
          <w:rFonts w:asciiTheme="majorBidi" w:hAnsiTheme="majorBidi" w:cstheme="majorBidi"/>
          <w:sz w:val="24"/>
          <w:szCs w:val="24"/>
        </w:rPr>
      </w:pPr>
    </w:p>
    <w:sdt>
      <w:sdtPr>
        <w:rPr>
          <w:rFonts w:asciiTheme="minorHAnsi" w:eastAsiaTheme="minorHAnsi" w:hAnsiTheme="minorHAnsi" w:cstheme="minorBidi"/>
          <w:color w:val="auto"/>
          <w:sz w:val="22"/>
          <w:szCs w:val="22"/>
          <w:lang w:val="en-GB"/>
        </w:rPr>
        <w:id w:val="-642196074"/>
        <w:docPartObj>
          <w:docPartGallery w:val="Bibliographies"/>
          <w:docPartUnique/>
        </w:docPartObj>
      </w:sdtPr>
      <w:sdtEndPr/>
      <w:sdtContent>
        <w:p w:rsidR="003334FA" w:rsidRDefault="001C1647">
          <w:pPr>
            <w:pStyle w:val="Heading1"/>
          </w:pPr>
          <w:r>
            <w:t>Bibliography</w:t>
          </w:r>
        </w:p>
        <w:sdt>
          <w:sdtPr>
            <w:id w:val="111145805"/>
            <w:bibliography/>
          </w:sdtPr>
          <w:sdtEndPr/>
          <w:sdtContent>
            <w:p w:rsidR="003334FA" w:rsidRDefault="001C1647" w:rsidP="003334FA">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Barker, K., 2018. </w:t>
              </w:r>
              <w:r>
                <w:rPr>
                  <w:i/>
                  <w:iCs/>
                  <w:noProof/>
                  <w:lang w:val="en-US"/>
                </w:rPr>
                <w:t xml:space="preserve">construction news. </w:t>
              </w:r>
              <w:r>
                <w:rPr>
                  <w:noProof/>
                  <w:lang w:val="en-US"/>
                </w:rPr>
                <w:t xml:space="preserve">[Online] </w:t>
              </w:r>
            </w:p>
            <w:p w:rsidR="003334FA" w:rsidRDefault="001C1647" w:rsidP="003334FA">
              <w:pPr>
                <w:pStyle w:val="Bibliography"/>
                <w:rPr>
                  <w:noProof/>
                  <w:sz w:val="24"/>
                  <w:szCs w:val="24"/>
                  <w:lang w:val="en-US"/>
                </w:rPr>
              </w:pPr>
              <w:r>
                <w:rPr>
                  <w:noProof/>
                  <w:lang w:val="en-US"/>
                </w:rPr>
                <w:t xml:space="preserve">Available at: </w:t>
              </w:r>
              <w:r>
                <w:rPr>
                  <w:noProof/>
                  <w:u w:val="single"/>
                  <w:lang w:val="en-US"/>
                </w:rPr>
                <w:t>https://www.constructionnews.co.uk/special-reports/crossrail-innovation-helps-thread-tunnels-under-london-01-11-2013/</w:t>
              </w:r>
              <w:r w:rsidR="00D04F04">
                <w:rPr>
                  <w:noProof/>
                  <w:u w:val="single"/>
                  <w:lang w:val="en-US"/>
                </w:rPr>
                <w:t xml:space="preserve"> </w:t>
              </w:r>
            </w:p>
            <w:p w:rsidR="003334FA" w:rsidRDefault="001C1647" w:rsidP="003334FA">
              <w:pPr>
                <w:pStyle w:val="Bibliography"/>
                <w:rPr>
                  <w:noProof/>
                  <w:sz w:val="24"/>
                  <w:szCs w:val="24"/>
                  <w:lang w:val="en-US"/>
                </w:rPr>
              </w:pPr>
              <w:r>
                <w:rPr>
                  <w:noProof/>
                  <w:lang w:val="en-US"/>
                </w:rPr>
                <w:t>[Accessed 2022].</w:t>
              </w:r>
            </w:p>
            <w:p w:rsidR="003334FA" w:rsidRDefault="001C1647" w:rsidP="003334FA">
              <w:pPr>
                <w:pStyle w:val="Bibliography"/>
                <w:rPr>
                  <w:noProof/>
                  <w:lang w:val="en-US"/>
                </w:rPr>
              </w:pPr>
              <w:r>
                <w:rPr>
                  <w:noProof/>
                  <w:lang w:val="en-US"/>
                </w:rPr>
                <w:t xml:space="preserve">Ben, J., 2022. </w:t>
              </w:r>
              <w:r>
                <w:rPr>
                  <w:i/>
                  <w:iCs/>
                  <w:noProof/>
                  <w:lang w:val="en-US"/>
                </w:rPr>
                <w:t xml:space="preserve">Jacobs.com.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https://www.jacobs.com/projects/spotlight-elizabeth-line-unlocking-social-and-economic-benefits-across-uk</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Burroughs, D., 2019. </w:t>
              </w:r>
              <w:r>
                <w:rPr>
                  <w:i/>
                  <w:iCs/>
                  <w:noProof/>
                  <w:lang w:val="en-US"/>
                </w:rPr>
                <w:t xml:space="preserve">railjournal.com.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https://www.railjournal.com/passenger/metros/crossrail-past-the-point-of-no-return-says-national-audit-office/</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Edwards, T., 2022. </w:t>
              </w:r>
              <w:r>
                <w:rPr>
                  <w:i/>
                  <w:iCs/>
                  <w:noProof/>
                  <w:lang w:val="en-US"/>
                </w:rPr>
                <w:t xml:space="preserve">bbc.com.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https://www.bbc.com/news/uk-england-london-61409591</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Garner-Purkis, Z., 2022. </w:t>
              </w:r>
              <w:r>
                <w:rPr>
                  <w:i/>
                  <w:iCs/>
                  <w:noProof/>
                  <w:lang w:val="en-US"/>
                </w:rPr>
                <w:t xml:space="preserve">mylondon. News.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https://www.mylondon.news/news/zone-1-news/elizabeth-line-crossrail-fiasco-billions-20618802</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Huang, J., 2022. Train-ride quality evaluation of the Elizabeth Line using machine learning. </w:t>
              </w:r>
              <w:r>
                <w:rPr>
                  <w:i/>
                  <w:iCs/>
                  <w:noProof/>
                  <w:lang w:val="en-US"/>
                </w:rPr>
                <w:t xml:space="preserve">Research gate, </w:t>
              </w:r>
              <w:r>
                <w:rPr>
                  <w:noProof/>
                  <w:lang w:val="en-US"/>
                </w:rPr>
                <w:t>p. 25.</w:t>
              </w:r>
            </w:p>
            <w:p w:rsidR="003334FA" w:rsidRDefault="001C1647" w:rsidP="003334FA">
              <w:pPr>
                <w:pStyle w:val="Bibliography"/>
                <w:rPr>
                  <w:noProof/>
                  <w:lang w:val="en-US"/>
                </w:rPr>
              </w:pPr>
              <w:r>
                <w:rPr>
                  <w:noProof/>
                  <w:lang w:val="en-US"/>
                </w:rPr>
                <w:t xml:space="preserve">Hush, J., 2020. </w:t>
              </w:r>
              <w:r>
                <w:rPr>
                  <w:i/>
                  <w:iCs/>
                  <w:noProof/>
                  <w:lang w:val="en-US"/>
                </w:rPr>
                <w:t xml:space="preserve">crossrail.co.uk.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https://www.crossrail.co.uk/benefits/economic-sustainability/wider-economic-benefits</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Low, H., 2022. </w:t>
              </w:r>
              <w:r>
                <w:rPr>
                  <w:i/>
                  <w:iCs/>
                  <w:noProof/>
                  <w:lang w:val="en-US"/>
                </w:rPr>
                <w:t xml:space="preserve">bbc.com.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https://www.bbc.com/news/uk-england-london-61505172</w:t>
              </w:r>
            </w:p>
            <w:p w:rsidR="003334FA" w:rsidRDefault="001C1647" w:rsidP="003334FA">
              <w:pPr>
                <w:pStyle w:val="Bibliography"/>
                <w:rPr>
                  <w:noProof/>
                  <w:lang w:val="en-US"/>
                </w:rPr>
              </w:pPr>
              <w:r>
                <w:rPr>
                  <w:noProof/>
                  <w:lang w:val="en-US"/>
                </w:rPr>
                <w:t>[Accessed 12 12 2022].</w:t>
              </w:r>
            </w:p>
            <w:p w:rsidR="003334FA" w:rsidRDefault="001C1647" w:rsidP="003334FA">
              <w:pPr>
                <w:pStyle w:val="Bibliography"/>
                <w:rPr>
                  <w:noProof/>
                  <w:lang w:val="en-US"/>
                </w:rPr>
              </w:pPr>
              <w:r>
                <w:rPr>
                  <w:noProof/>
                  <w:lang w:val="en-US"/>
                </w:rPr>
                <w:t xml:space="preserve">MAIR, L., 2017. </w:t>
              </w:r>
              <w:r>
                <w:rPr>
                  <w:i/>
                  <w:iCs/>
                  <w:noProof/>
                  <w:lang w:val="en-US"/>
                </w:rPr>
                <w:t xml:space="preserve">constructionnews.co.uk.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https://www.constructionnews.co.uk/news/knowledge-news/crossrail-worker-was-crushed-to-death-in-exclusion-zone-25-02-2015/</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Minney, H., 2021. </w:t>
              </w:r>
              <w:r>
                <w:rPr>
                  <w:i/>
                  <w:iCs/>
                  <w:noProof/>
                  <w:lang w:val="en-US"/>
                </w:rPr>
                <w:t xml:space="preserve">apm.org.uk. </w:t>
              </w:r>
              <w:r>
                <w:rPr>
                  <w:noProof/>
                  <w:lang w:val="en-US"/>
                </w:rPr>
                <w:t xml:space="preserve">[Online] </w:t>
              </w:r>
            </w:p>
            <w:p w:rsidR="003334FA" w:rsidRDefault="001C1647" w:rsidP="003334FA">
              <w:pPr>
                <w:pStyle w:val="Bibliography"/>
                <w:rPr>
                  <w:noProof/>
                  <w:lang w:val="en-US"/>
                </w:rPr>
              </w:pPr>
              <w:r>
                <w:rPr>
                  <w:noProof/>
                  <w:lang w:val="en-US"/>
                </w:rPr>
                <w:lastRenderedPageBreak/>
                <w:t xml:space="preserve">Available at: </w:t>
              </w:r>
              <w:r>
                <w:rPr>
                  <w:noProof/>
                  <w:u w:val="single"/>
                  <w:lang w:val="en-US"/>
                </w:rPr>
                <w:t>https://www.apm.org.uk/blog/realising-benefits-from-crossrail/</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Newsom, J., 2022. </w:t>
              </w:r>
              <w:r>
                <w:rPr>
                  <w:i/>
                  <w:iCs/>
                  <w:noProof/>
                  <w:lang w:val="en-US"/>
                </w:rPr>
                <w:t xml:space="preserve">newsomconsulting.co.uk.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https://newsomconsulting.co.uk/3-lessons-learnt-from-crossrail-for-future-major-projects/</w:t>
              </w:r>
            </w:p>
            <w:p w:rsidR="003334FA" w:rsidRDefault="001C1647" w:rsidP="003334FA">
              <w:pPr>
                <w:pStyle w:val="Bibliography"/>
                <w:rPr>
                  <w:noProof/>
                  <w:lang w:val="en-US"/>
                </w:rPr>
              </w:pPr>
              <w:r>
                <w:rPr>
                  <w:noProof/>
                  <w:lang w:val="en-US"/>
                </w:rPr>
                <w:t>[Accessed 12 12 2022].</w:t>
              </w:r>
            </w:p>
            <w:p w:rsidR="003334FA" w:rsidRDefault="001C1647" w:rsidP="003334FA">
              <w:pPr>
                <w:pStyle w:val="Bibliography"/>
                <w:rPr>
                  <w:noProof/>
                  <w:lang w:val="en-US"/>
                </w:rPr>
              </w:pPr>
              <w:r>
                <w:rPr>
                  <w:noProof/>
                  <w:lang w:val="en-US"/>
                </w:rPr>
                <w:t xml:space="preserve">Office, C. P., 2017. </w:t>
              </w:r>
              <w:r>
                <w:rPr>
                  <w:i/>
                  <w:iCs/>
                  <w:noProof/>
                  <w:lang w:val="en-US"/>
                </w:rPr>
                <w:t xml:space="preserve">Crossrail. Co.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https://www.crossrail.co.uk/news/articles/major-success-for-crossrail-and-london-underground-at-nce-international-tunnelling-awards</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Robert, S., 2021. </w:t>
              </w:r>
              <w:r>
                <w:rPr>
                  <w:i/>
                  <w:iCs/>
                  <w:noProof/>
                  <w:lang w:val="en-US"/>
                </w:rPr>
                <w:t xml:space="preserve">crossrail.co.uk.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https://www.crossrail.co.uk/benefits/economic-sustainability/wider-economic-benefits</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Sandle, P., 2022. </w:t>
              </w:r>
              <w:r>
                <w:rPr>
                  <w:i/>
                  <w:iCs/>
                  <w:noProof/>
                  <w:lang w:val="en-US"/>
                </w:rPr>
                <w:t xml:space="preserve">reuters.com.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https://www.reuters.com/world/uk/londons-24-billion-crossrail-finally-opens-2022-05-23/#:~:text=Delayed%20by%20issues%20with%20safety,billion%20pounds%20(%2423.6%20billion).</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SHOLLI, S., 2019. </w:t>
              </w:r>
              <w:r>
                <w:rPr>
                  <w:i/>
                  <w:iCs/>
                  <w:noProof/>
                  <w:lang w:val="en-US"/>
                </w:rPr>
                <w:t xml:space="preserve">newcivilengineer.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https://www.newcivilengineer.com/latest/tunnelling-problems-blamed-for-bond-street-crossrail-delay-07-05-2019/</w:t>
              </w:r>
            </w:p>
            <w:p w:rsidR="003334FA" w:rsidRDefault="001C1647" w:rsidP="003334FA">
              <w:pPr>
                <w:pStyle w:val="Bibliography"/>
                <w:rPr>
                  <w:noProof/>
                  <w:lang w:val="en-US"/>
                </w:rPr>
              </w:pPr>
              <w:r>
                <w:rPr>
                  <w:noProof/>
                  <w:lang w:val="en-US"/>
                </w:rPr>
                <w:t>[Accessed 2022].</w:t>
              </w:r>
            </w:p>
            <w:p w:rsidR="003334FA" w:rsidRDefault="001C1647" w:rsidP="003334FA">
              <w:pPr>
                <w:pStyle w:val="Bibliography"/>
                <w:rPr>
                  <w:noProof/>
                  <w:lang w:val="en-US"/>
                </w:rPr>
              </w:pPr>
              <w:r>
                <w:rPr>
                  <w:noProof/>
                  <w:lang w:val="en-US"/>
                </w:rPr>
                <w:t xml:space="preserve">Thackray, L., 2022. </w:t>
              </w:r>
              <w:r>
                <w:rPr>
                  <w:i/>
                  <w:iCs/>
                  <w:noProof/>
                  <w:lang w:val="en-US"/>
                </w:rPr>
                <w:t xml:space="preserve">independent.co.uk.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https://www.independent.co.uk/travel/news-and-advice/crossrail-queen-elizabeth-line-opening-b2086013.html</w:t>
              </w:r>
            </w:p>
            <w:p w:rsidR="003334FA" w:rsidRDefault="001C1647" w:rsidP="003334FA">
              <w:pPr>
                <w:pStyle w:val="Bibliography"/>
                <w:rPr>
                  <w:noProof/>
                  <w:lang w:val="en-US"/>
                </w:rPr>
              </w:pPr>
              <w:r>
                <w:rPr>
                  <w:noProof/>
                  <w:lang w:val="en-US"/>
                </w:rPr>
                <w:t>[Accessed 12 12 2022].</w:t>
              </w:r>
            </w:p>
            <w:p w:rsidR="003334FA" w:rsidRDefault="001C1647" w:rsidP="003334FA">
              <w:pPr>
                <w:pStyle w:val="Bibliography"/>
                <w:rPr>
                  <w:noProof/>
                  <w:lang w:val="en-US"/>
                </w:rPr>
              </w:pPr>
              <w:r>
                <w:rPr>
                  <w:noProof/>
                  <w:lang w:val="en-US"/>
                </w:rPr>
                <w:t xml:space="preserve">Tunnicliffe, A., 2022. </w:t>
              </w:r>
              <w:r>
                <w:rPr>
                  <w:i/>
                  <w:iCs/>
                  <w:noProof/>
                  <w:lang w:val="en-US"/>
                </w:rPr>
                <w:t xml:space="preserve">railwaytechnology.com.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https://www.railway-technology.com/features/timeline-crossrail-delays/</w:t>
              </w:r>
            </w:p>
            <w:p w:rsidR="003334FA" w:rsidRDefault="001C1647" w:rsidP="003334FA">
              <w:pPr>
                <w:pStyle w:val="Bibliography"/>
                <w:rPr>
                  <w:noProof/>
                  <w:lang w:val="en-US"/>
                </w:rPr>
              </w:pPr>
              <w:r>
                <w:rPr>
                  <w:noProof/>
                  <w:lang w:val="en-US"/>
                </w:rPr>
                <w:t>[Accessed 12 12 2022].</w:t>
              </w:r>
            </w:p>
            <w:p w:rsidR="003334FA" w:rsidRDefault="001C1647" w:rsidP="003334FA">
              <w:pPr>
                <w:pStyle w:val="Bibliography"/>
                <w:rPr>
                  <w:noProof/>
                  <w:lang w:val="en-US"/>
                </w:rPr>
              </w:pPr>
              <w:r>
                <w:rPr>
                  <w:noProof/>
                  <w:lang w:val="en-US"/>
                </w:rPr>
                <w:t xml:space="preserve">Wild, M., 2022. </w:t>
              </w:r>
              <w:r>
                <w:rPr>
                  <w:i/>
                  <w:iCs/>
                  <w:noProof/>
                  <w:lang w:val="en-US"/>
                </w:rPr>
                <w:t xml:space="preserve">ice.org.uk. </w:t>
              </w:r>
              <w:r>
                <w:rPr>
                  <w:noProof/>
                  <w:lang w:val="en-US"/>
                </w:rPr>
                <w:t xml:space="preserve">[Online] </w:t>
              </w:r>
            </w:p>
            <w:p w:rsidR="003334FA" w:rsidRDefault="001C1647" w:rsidP="003334FA">
              <w:pPr>
                <w:pStyle w:val="Bibliography"/>
                <w:rPr>
                  <w:noProof/>
                  <w:lang w:val="en-US"/>
                </w:rPr>
              </w:pPr>
              <w:r>
                <w:rPr>
                  <w:noProof/>
                  <w:lang w:val="en-US"/>
                </w:rPr>
                <w:t xml:space="preserve">Available at: </w:t>
              </w:r>
              <w:r>
                <w:rPr>
                  <w:noProof/>
                  <w:u w:val="single"/>
                  <w:lang w:val="en-US"/>
                </w:rPr>
                <w:t>https://www.ice.org.uk/news-insight/news-and-blogs/ice-blogs/ice-community-blog/crossrail-ceo-what-i-learned-leading/</w:t>
              </w:r>
            </w:p>
            <w:p w:rsidR="003334FA" w:rsidRDefault="001C1647" w:rsidP="003334FA">
              <w:pPr>
                <w:pStyle w:val="Bibliography"/>
                <w:rPr>
                  <w:noProof/>
                  <w:lang w:val="en-US"/>
                </w:rPr>
              </w:pPr>
              <w:r>
                <w:rPr>
                  <w:noProof/>
                  <w:lang w:val="en-US"/>
                </w:rPr>
                <w:t>[Accessed 12 12 2022].</w:t>
              </w:r>
            </w:p>
            <w:p w:rsidR="003334FA" w:rsidRDefault="001C1647" w:rsidP="003334FA">
              <w:r>
                <w:rPr>
                  <w:b/>
                  <w:bCs/>
                  <w:noProof/>
                </w:rPr>
                <w:fldChar w:fldCharType="end"/>
              </w:r>
            </w:p>
          </w:sdtContent>
        </w:sdt>
      </w:sdtContent>
    </w:sdt>
    <w:p w:rsidR="003334FA" w:rsidRPr="007810D5" w:rsidRDefault="003334FA" w:rsidP="007810D5">
      <w:pPr>
        <w:spacing w:line="480" w:lineRule="auto"/>
        <w:jc w:val="both"/>
        <w:rPr>
          <w:rFonts w:asciiTheme="majorBidi" w:hAnsiTheme="majorBidi" w:cstheme="majorBidi"/>
          <w:sz w:val="24"/>
          <w:szCs w:val="24"/>
        </w:rPr>
      </w:pPr>
    </w:p>
    <w:sectPr w:rsidR="003334FA" w:rsidRPr="007810D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0387" w:rsidRDefault="00140387" w:rsidP="00400502">
      <w:pPr>
        <w:spacing w:after="0" w:line="240" w:lineRule="auto"/>
      </w:pPr>
      <w:r>
        <w:separator/>
      </w:r>
    </w:p>
  </w:endnote>
  <w:endnote w:type="continuationSeparator" w:id="0">
    <w:p w:rsidR="00140387" w:rsidRDefault="00140387" w:rsidP="00400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9214306"/>
      <w:docPartObj>
        <w:docPartGallery w:val="Page Numbers (Bottom of Page)"/>
        <w:docPartUnique/>
      </w:docPartObj>
    </w:sdtPr>
    <w:sdtEndPr>
      <w:rPr>
        <w:color w:val="7F7F7F" w:themeColor="background1" w:themeShade="7F"/>
        <w:spacing w:val="60"/>
      </w:rPr>
    </w:sdtEndPr>
    <w:sdtContent>
      <w:p w:rsidR="00AA5C66" w:rsidRDefault="00AA5C6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AA5C66" w:rsidRDefault="00AA5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0387" w:rsidRDefault="00140387" w:rsidP="00400502">
      <w:pPr>
        <w:spacing w:after="0" w:line="240" w:lineRule="auto"/>
      </w:pPr>
      <w:r>
        <w:separator/>
      </w:r>
    </w:p>
  </w:footnote>
  <w:footnote w:type="continuationSeparator" w:id="0">
    <w:p w:rsidR="00140387" w:rsidRDefault="00140387" w:rsidP="004005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41D"/>
    <w:rsid w:val="00003B8D"/>
    <w:rsid w:val="000142DA"/>
    <w:rsid w:val="000329D8"/>
    <w:rsid w:val="00035D6D"/>
    <w:rsid w:val="0005498B"/>
    <w:rsid w:val="00087E2F"/>
    <w:rsid w:val="00092EAF"/>
    <w:rsid w:val="000C2A02"/>
    <w:rsid w:val="000D1241"/>
    <w:rsid w:val="00103DF2"/>
    <w:rsid w:val="00114279"/>
    <w:rsid w:val="0012756F"/>
    <w:rsid w:val="00140387"/>
    <w:rsid w:val="00142BEE"/>
    <w:rsid w:val="00160160"/>
    <w:rsid w:val="0016059C"/>
    <w:rsid w:val="001756B0"/>
    <w:rsid w:val="001C061F"/>
    <w:rsid w:val="001C1647"/>
    <w:rsid w:val="001E4E95"/>
    <w:rsid w:val="001F0A4E"/>
    <w:rsid w:val="0021063B"/>
    <w:rsid w:val="00230407"/>
    <w:rsid w:val="00243781"/>
    <w:rsid w:val="00255884"/>
    <w:rsid w:val="002627F5"/>
    <w:rsid w:val="00287924"/>
    <w:rsid w:val="002C20BF"/>
    <w:rsid w:val="00331985"/>
    <w:rsid w:val="003334FA"/>
    <w:rsid w:val="003351A1"/>
    <w:rsid w:val="00381247"/>
    <w:rsid w:val="003F75F0"/>
    <w:rsid w:val="00400502"/>
    <w:rsid w:val="00412E6D"/>
    <w:rsid w:val="00422798"/>
    <w:rsid w:val="0046741D"/>
    <w:rsid w:val="00476EFA"/>
    <w:rsid w:val="004B0088"/>
    <w:rsid w:val="004C46A1"/>
    <w:rsid w:val="004D5B58"/>
    <w:rsid w:val="004F33A0"/>
    <w:rsid w:val="004F53B8"/>
    <w:rsid w:val="005007AC"/>
    <w:rsid w:val="00521AAB"/>
    <w:rsid w:val="005240CA"/>
    <w:rsid w:val="0053088A"/>
    <w:rsid w:val="005427F3"/>
    <w:rsid w:val="00551148"/>
    <w:rsid w:val="00574D43"/>
    <w:rsid w:val="005A44DC"/>
    <w:rsid w:val="005F366B"/>
    <w:rsid w:val="00626995"/>
    <w:rsid w:val="00632523"/>
    <w:rsid w:val="00671107"/>
    <w:rsid w:val="006B6865"/>
    <w:rsid w:val="006C5D58"/>
    <w:rsid w:val="006C7EE8"/>
    <w:rsid w:val="006E6416"/>
    <w:rsid w:val="0070147C"/>
    <w:rsid w:val="007067BB"/>
    <w:rsid w:val="00713344"/>
    <w:rsid w:val="00774886"/>
    <w:rsid w:val="007810D5"/>
    <w:rsid w:val="00790BA6"/>
    <w:rsid w:val="0079592A"/>
    <w:rsid w:val="007965C2"/>
    <w:rsid w:val="007A7982"/>
    <w:rsid w:val="007D223C"/>
    <w:rsid w:val="007D2F1F"/>
    <w:rsid w:val="007D5F63"/>
    <w:rsid w:val="00813DCF"/>
    <w:rsid w:val="00815EAF"/>
    <w:rsid w:val="00830215"/>
    <w:rsid w:val="008337D2"/>
    <w:rsid w:val="00837E71"/>
    <w:rsid w:val="008406FE"/>
    <w:rsid w:val="008578A3"/>
    <w:rsid w:val="008833F3"/>
    <w:rsid w:val="00890715"/>
    <w:rsid w:val="008A1B3F"/>
    <w:rsid w:val="008B0493"/>
    <w:rsid w:val="008E452F"/>
    <w:rsid w:val="009343FA"/>
    <w:rsid w:val="0096329B"/>
    <w:rsid w:val="00967231"/>
    <w:rsid w:val="009A56E7"/>
    <w:rsid w:val="009C1FDB"/>
    <w:rsid w:val="00A15935"/>
    <w:rsid w:val="00A3562C"/>
    <w:rsid w:val="00A412E1"/>
    <w:rsid w:val="00A92DAD"/>
    <w:rsid w:val="00A93187"/>
    <w:rsid w:val="00AA5C66"/>
    <w:rsid w:val="00AD4252"/>
    <w:rsid w:val="00AD5775"/>
    <w:rsid w:val="00AD58D7"/>
    <w:rsid w:val="00AD7569"/>
    <w:rsid w:val="00AE4A50"/>
    <w:rsid w:val="00B05D60"/>
    <w:rsid w:val="00B34C13"/>
    <w:rsid w:val="00B54EAD"/>
    <w:rsid w:val="00BB5E02"/>
    <w:rsid w:val="00BC073B"/>
    <w:rsid w:val="00BD0155"/>
    <w:rsid w:val="00BE5BCF"/>
    <w:rsid w:val="00BE5CF2"/>
    <w:rsid w:val="00BF2534"/>
    <w:rsid w:val="00BF2885"/>
    <w:rsid w:val="00BF7DC0"/>
    <w:rsid w:val="00C24729"/>
    <w:rsid w:val="00C32CC9"/>
    <w:rsid w:val="00C66F0C"/>
    <w:rsid w:val="00C74CB6"/>
    <w:rsid w:val="00C82DAC"/>
    <w:rsid w:val="00C86301"/>
    <w:rsid w:val="00CC30D8"/>
    <w:rsid w:val="00CD4BDF"/>
    <w:rsid w:val="00D04F04"/>
    <w:rsid w:val="00D24DD6"/>
    <w:rsid w:val="00D45945"/>
    <w:rsid w:val="00D93F21"/>
    <w:rsid w:val="00DB0BB2"/>
    <w:rsid w:val="00DB208D"/>
    <w:rsid w:val="00DD0669"/>
    <w:rsid w:val="00DD0B99"/>
    <w:rsid w:val="00DE202A"/>
    <w:rsid w:val="00DE451A"/>
    <w:rsid w:val="00E17EF0"/>
    <w:rsid w:val="00E2145B"/>
    <w:rsid w:val="00E24B77"/>
    <w:rsid w:val="00E465FC"/>
    <w:rsid w:val="00E52226"/>
    <w:rsid w:val="00E651C3"/>
    <w:rsid w:val="00E83E29"/>
    <w:rsid w:val="00E86679"/>
    <w:rsid w:val="00E928BF"/>
    <w:rsid w:val="00EA3D56"/>
    <w:rsid w:val="00F02597"/>
    <w:rsid w:val="00F512DA"/>
    <w:rsid w:val="00F57D94"/>
    <w:rsid w:val="00F65A84"/>
    <w:rsid w:val="00F866E7"/>
    <w:rsid w:val="00FA27AC"/>
    <w:rsid w:val="00FB2628"/>
    <w:rsid w:val="00FC5A14"/>
    <w:rsid w:val="00FE215D"/>
    <w:rsid w:val="00FE3115"/>
    <w:rsid w:val="00FF1BDB"/>
    <w:rsid w:val="00FF5BC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37924"/>
  <w15:chartTrackingRefBased/>
  <w15:docId w15:val="{8BCCECB4-E5A2-4AF2-A142-3BCE3C318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4F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4F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334FA"/>
  </w:style>
  <w:style w:type="paragraph" w:styleId="Header">
    <w:name w:val="header"/>
    <w:basedOn w:val="Normal"/>
    <w:link w:val="HeaderChar"/>
    <w:uiPriority w:val="99"/>
    <w:unhideWhenUsed/>
    <w:rsid w:val="004005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0502"/>
  </w:style>
  <w:style w:type="paragraph" w:styleId="Footer">
    <w:name w:val="footer"/>
    <w:basedOn w:val="Normal"/>
    <w:link w:val="FooterChar"/>
    <w:uiPriority w:val="99"/>
    <w:unhideWhenUsed/>
    <w:rsid w:val="004005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0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07595">
      <w:bodyDiv w:val="1"/>
      <w:marLeft w:val="0"/>
      <w:marRight w:val="0"/>
      <w:marTop w:val="0"/>
      <w:marBottom w:val="0"/>
      <w:divBdr>
        <w:top w:val="none" w:sz="0" w:space="0" w:color="auto"/>
        <w:left w:val="none" w:sz="0" w:space="0" w:color="auto"/>
        <w:bottom w:val="none" w:sz="0" w:space="0" w:color="auto"/>
        <w:right w:val="none" w:sz="0" w:space="0" w:color="auto"/>
      </w:divBdr>
    </w:div>
    <w:div w:id="183055503">
      <w:bodyDiv w:val="1"/>
      <w:marLeft w:val="0"/>
      <w:marRight w:val="0"/>
      <w:marTop w:val="0"/>
      <w:marBottom w:val="0"/>
      <w:divBdr>
        <w:top w:val="none" w:sz="0" w:space="0" w:color="auto"/>
        <w:left w:val="none" w:sz="0" w:space="0" w:color="auto"/>
        <w:bottom w:val="none" w:sz="0" w:space="0" w:color="auto"/>
        <w:right w:val="none" w:sz="0" w:space="0" w:color="auto"/>
      </w:divBdr>
    </w:div>
    <w:div w:id="234711074">
      <w:bodyDiv w:val="1"/>
      <w:marLeft w:val="0"/>
      <w:marRight w:val="0"/>
      <w:marTop w:val="0"/>
      <w:marBottom w:val="0"/>
      <w:divBdr>
        <w:top w:val="none" w:sz="0" w:space="0" w:color="auto"/>
        <w:left w:val="none" w:sz="0" w:space="0" w:color="auto"/>
        <w:bottom w:val="none" w:sz="0" w:space="0" w:color="auto"/>
        <w:right w:val="none" w:sz="0" w:space="0" w:color="auto"/>
      </w:divBdr>
    </w:div>
    <w:div w:id="385302934">
      <w:bodyDiv w:val="1"/>
      <w:marLeft w:val="0"/>
      <w:marRight w:val="0"/>
      <w:marTop w:val="0"/>
      <w:marBottom w:val="0"/>
      <w:divBdr>
        <w:top w:val="none" w:sz="0" w:space="0" w:color="auto"/>
        <w:left w:val="none" w:sz="0" w:space="0" w:color="auto"/>
        <w:bottom w:val="none" w:sz="0" w:space="0" w:color="auto"/>
        <w:right w:val="none" w:sz="0" w:space="0" w:color="auto"/>
      </w:divBdr>
    </w:div>
    <w:div w:id="633676358">
      <w:bodyDiv w:val="1"/>
      <w:marLeft w:val="0"/>
      <w:marRight w:val="0"/>
      <w:marTop w:val="0"/>
      <w:marBottom w:val="0"/>
      <w:divBdr>
        <w:top w:val="none" w:sz="0" w:space="0" w:color="auto"/>
        <w:left w:val="none" w:sz="0" w:space="0" w:color="auto"/>
        <w:bottom w:val="none" w:sz="0" w:space="0" w:color="auto"/>
        <w:right w:val="none" w:sz="0" w:space="0" w:color="auto"/>
      </w:divBdr>
    </w:div>
    <w:div w:id="728383864">
      <w:bodyDiv w:val="1"/>
      <w:marLeft w:val="0"/>
      <w:marRight w:val="0"/>
      <w:marTop w:val="0"/>
      <w:marBottom w:val="0"/>
      <w:divBdr>
        <w:top w:val="none" w:sz="0" w:space="0" w:color="auto"/>
        <w:left w:val="none" w:sz="0" w:space="0" w:color="auto"/>
        <w:bottom w:val="none" w:sz="0" w:space="0" w:color="auto"/>
        <w:right w:val="none" w:sz="0" w:space="0" w:color="auto"/>
      </w:divBdr>
    </w:div>
    <w:div w:id="785544954">
      <w:bodyDiv w:val="1"/>
      <w:marLeft w:val="0"/>
      <w:marRight w:val="0"/>
      <w:marTop w:val="0"/>
      <w:marBottom w:val="0"/>
      <w:divBdr>
        <w:top w:val="none" w:sz="0" w:space="0" w:color="auto"/>
        <w:left w:val="none" w:sz="0" w:space="0" w:color="auto"/>
        <w:bottom w:val="none" w:sz="0" w:space="0" w:color="auto"/>
        <w:right w:val="none" w:sz="0" w:space="0" w:color="auto"/>
      </w:divBdr>
    </w:div>
    <w:div w:id="852644962">
      <w:bodyDiv w:val="1"/>
      <w:marLeft w:val="0"/>
      <w:marRight w:val="0"/>
      <w:marTop w:val="0"/>
      <w:marBottom w:val="0"/>
      <w:divBdr>
        <w:top w:val="none" w:sz="0" w:space="0" w:color="auto"/>
        <w:left w:val="none" w:sz="0" w:space="0" w:color="auto"/>
        <w:bottom w:val="none" w:sz="0" w:space="0" w:color="auto"/>
        <w:right w:val="none" w:sz="0" w:space="0" w:color="auto"/>
      </w:divBdr>
    </w:div>
    <w:div w:id="960234548">
      <w:bodyDiv w:val="1"/>
      <w:marLeft w:val="0"/>
      <w:marRight w:val="0"/>
      <w:marTop w:val="0"/>
      <w:marBottom w:val="0"/>
      <w:divBdr>
        <w:top w:val="none" w:sz="0" w:space="0" w:color="auto"/>
        <w:left w:val="none" w:sz="0" w:space="0" w:color="auto"/>
        <w:bottom w:val="none" w:sz="0" w:space="0" w:color="auto"/>
        <w:right w:val="none" w:sz="0" w:space="0" w:color="auto"/>
      </w:divBdr>
    </w:div>
    <w:div w:id="1042285681">
      <w:bodyDiv w:val="1"/>
      <w:marLeft w:val="0"/>
      <w:marRight w:val="0"/>
      <w:marTop w:val="0"/>
      <w:marBottom w:val="0"/>
      <w:divBdr>
        <w:top w:val="none" w:sz="0" w:space="0" w:color="auto"/>
        <w:left w:val="none" w:sz="0" w:space="0" w:color="auto"/>
        <w:bottom w:val="none" w:sz="0" w:space="0" w:color="auto"/>
        <w:right w:val="none" w:sz="0" w:space="0" w:color="auto"/>
      </w:divBdr>
    </w:div>
    <w:div w:id="1093864791">
      <w:bodyDiv w:val="1"/>
      <w:marLeft w:val="0"/>
      <w:marRight w:val="0"/>
      <w:marTop w:val="0"/>
      <w:marBottom w:val="0"/>
      <w:divBdr>
        <w:top w:val="none" w:sz="0" w:space="0" w:color="auto"/>
        <w:left w:val="none" w:sz="0" w:space="0" w:color="auto"/>
        <w:bottom w:val="none" w:sz="0" w:space="0" w:color="auto"/>
        <w:right w:val="none" w:sz="0" w:space="0" w:color="auto"/>
      </w:divBdr>
    </w:div>
    <w:div w:id="1171069421">
      <w:bodyDiv w:val="1"/>
      <w:marLeft w:val="0"/>
      <w:marRight w:val="0"/>
      <w:marTop w:val="0"/>
      <w:marBottom w:val="0"/>
      <w:divBdr>
        <w:top w:val="none" w:sz="0" w:space="0" w:color="auto"/>
        <w:left w:val="none" w:sz="0" w:space="0" w:color="auto"/>
        <w:bottom w:val="none" w:sz="0" w:space="0" w:color="auto"/>
        <w:right w:val="none" w:sz="0" w:space="0" w:color="auto"/>
      </w:divBdr>
    </w:div>
    <w:div w:id="1314673694">
      <w:bodyDiv w:val="1"/>
      <w:marLeft w:val="0"/>
      <w:marRight w:val="0"/>
      <w:marTop w:val="0"/>
      <w:marBottom w:val="0"/>
      <w:divBdr>
        <w:top w:val="none" w:sz="0" w:space="0" w:color="auto"/>
        <w:left w:val="none" w:sz="0" w:space="0" w:color="auto"/>
        <w:bottom w:val="none" w:sz="0" w:space="0" w:color="auto"/>
        <w:right w:val="none" w:sz="0" w:space="0" w:color="auto"/>
      </w:divBdr>
    </w:div>
    <w:div w:id="1453162007">
      <w:bodyDiv w:val="1"/>
      <w:marLeft w:val="0"/>
      <w:marRight w:val="0"/>
      <w:marTop w:val="0"/>
      <w:marBottom w:val="0"/>
      <w:divBdr>
        <w:top w:val="none" w:sz="0" w:space="0" w:color="auto"/>
        <w:left w:val="none" w:sz="0" w:space="0" w:color="auto"/>
        <w:bottom w:val="none" w:sz="0" w:space="0" w:color="auto"/>
        <w:right w:val="none" w:sz="0" w:space="0" w:color="auto"/>
      </w:divBdr>
    </w:div>
    <w:div w:id="1470901776">
      <w:bodyDiv w:val="1"/>
      <w:marLeft w:val="0"/>
      <w:marRight w:val="0"/>
      <w:marTop w:val="0"/>
      <w:marBottom w:val="0"/>
      <w:divBdr>
        <w:top w:val="none" w:sz="0" w:space="0" w:color="auto"/>
        <w:left w:val="none" w:sz="0" w:space="0" w:color="auto"/>
        <w:bottom w:val="none" w:sz="0" w:space="0" w:color="auto"/>
        <w:right w:val="none" w:sz="0" w:space="0" w:color="auto"/>
      </w:divBdr>
    </w:div>
    <w:div w:id="1539123935">
      <w:bodyDiv w:val="1"/>
      <w:marLeft w:val="0"/>
      <w:marRight w:val="0"/>
      <w:marTop w:val="0"/>
      <w:marBottom w:val="0"/>
      <w:divBdr>
        <w:top w:val="none" w:sz="0" w:space="0" w:color="auto"/>
        <w:left w:val="none" w:sz="0" w:space="0" w:color="auto"/>
        <w:bottom w:val="none" w:sz="0" w:space="0" w:color="auto"/>
        <w:right w:val="none" w:sz="0" w:space="0" w:color="auto"/>
      </w:divBdr>
    </w:div>
    <w:div w:id="1578394671">
      <w:bodyDiv w:val="1"/>
      <w:marLeft w:val="0"/>
      <w:marRight w:val="0"/>
      <w:marTop w:val="0"/>
      <w:marBottom w:val="0"/>
      <w:divBdr>
        <w:top w:val="none" w:sz="0" w:space="0" w:color="auto"/>
        <w:left w:val="none" w:sz="0" w:space="0" w:color="auto"/>
        <w:bottom w:val="none" w:sz="0" w:space="0" w:color="auto"/>
        <w:right w:val="none" w:sz="0" w:space="0" w:color="auto"/>
      </w:divBdr>
    </w:div>
    <w:div w:id="1800957473">
      <w:bodyDiv w:val="1"/>
      <w:marLeft w:val="0"/>
      <w:marRight w:val="0"/>
      <w:marTop w:val="0"/>
      <w:marBottom w:val="0"/>
      <w:divBdr>
        <w:top w:val="none" w:sz="0" w:space="0" w:color="auto"/>
        <w:left w:val="none" w:sz="0" w:space="0" w:color="auto"/>
        <w:bottom w:val="none" w:sz="0" w:space="0" w:color="auto"/>
        <w:right w:val="none" w:sz="0" w:space="0" w:color="auto"/>
      </w:divBdr>
    </w:div>
    <w:div w:id="1807119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Har22</b:Tag>
    <b:SourceType>InternetSite</b:SourceType>
    <b:Guid>{26DD62B1-1D80-4A16-BCBD-66337C21C33B}</b:Guid>
    <b:Author>
      <b:Author>
        <b:NameList>
          <b:Person>
            <b:Last>Low</b:Last>
            <b:First>Harry</b:First>
          </b:Person>
        </b:NameList>
      </b:Author>
    </b:Author>
    <b:Title>bbc.com</b:Title>
    <b:Year>2022</b:Year>
    <b:YearAccessed>2022</b:YearAccessed>
    <b:MonthAccessed>12</b:MonthAccessed>
    <b:DayAccessed>12</b:DayAccessed>
    <b:URL>https://www.bbc.com/news/uk-england-london-61505172</b:URL>
    <b:RefOrder>1</b:RefOrder>
  </b:Source>
  <b:Source>
    <b:Tag>Luc22</b:Tag>
    <b:SourceType>InternetSite</b:SourceType>
    <b:Guid>{27B46371-A2E9-45A9-A1DF-452C411B242A}</b:Guid>
    <b:Author>
      <b:Author>
        <b:NameList>
          <b:Person>
            <b:Last>Thackray</b:Last>
            <b:First>Lucy</b:First>
          </b:Person>
        </b:NameList>
      </b:Author>
    </b:Author>
    <b:Title>independent.co.uk</b:Title>
    <b:Year>2022</b:Year>
    <b:YearAccessed>2022</b:YearAccessed>
    <b:MonthAccessed>12</b:MonthAccessed>
    <b:DayAccessed>12</b:DayAccessed>
    <b:URL>https://www.independent.co.uk/travel/news-and-advice/crossrail-queen-elizabeth-line-opening-b2086013.html</b:URL>
    <b:RefOrder>2</b:RefOrder>
  </b:Source>
  <b:Source>
    <b:Tag>Jun22</b:Tag>
    <b:SourceType>JournalArticle</b:SourceType>
    <b:Guid>{C8328E11-1E2F-4121-98F0-86FFAF592C90}</b:Guid>
    <b:Title>Train-ride quality evaluation of the Elizabeth Line using machine learning</b:Title>
    <b:Year>2022</b:Year>
    <b:Author>
      <b:Author>
        <b:NameList>
          <b:Person>
            <b:Last>Huang</b:Last>
            <b:First>Junhui</b:First>
          </b:Person>
        </b:NameList>
      </b:Author>
    </b:Author>
    <b:JournalName>Research gate</b:JournalName>
    <b:Pages>25</b:Pages>
    <b:RefOrder>3</b:RefOrder>
  </b:Source>
  <b:Source>
    <b:Tag>Cro17</b:Tag>
    <b:SourceType>InternetSite</b:SourceType>
    <b:Guid>{DA4C473B-9C42-4C92-8A95-6D8FD65A45F0}</b:Guid>
    <b:Title>crossrail.co</b:Title>
    <b:Year>2017</b:Year>
    <b:Author>
      <b:Author>
        <b:NameList>
          <b:Person>
            <b:Last>Office</b:Last>
            <b:First>Crossrail</b:First>
            <b:Middle>Press</b:Middle>
          </b:Person>
        </b:NameList>
      </b:Author>
    </b:Author>
    <b:YearAccessed>2022</b:YearAccessed>
    <b:URL>https://www.crossrail.co.uk/news/articles/major-success-for-crossrail-and-london-underground-at-nce-international-tunnelling-awards</b:URL>
    <b:RefOrder>4</b:RefOrder>
  </b:Source>
  <b:Source>
    <b:Tag>Hug21</b:Tag>
    <b:SourceType>InternetSite</b:SourceType>
    <b:Guid>{CC9B45D2-56E2-434A-8EAE-5698483861ED}</b:Guid>
    <b:Author>
      <b:Author>
        <b:NameList>
          <b:Person>
            <b:Last>Minney</b:Last>
            <b:First>Hugo</b:First>
          </b:Person>
        </b:NameList>
      </b:Author>
    </b:Author>
    <b:Title>apm.org.uk</b:Title>
    <b:Year>2021</b:Year>
    <b:YearAccessed>2022</b:YearAccessed>
    <b:URL>https://www.apm.org.uk/blog/realising-benefits-from-crossrail/</b:URL>
    <b:RefOrder>5</b:RefOrder>
  </b:Source>
  <b:Source>
    <b:Tag>Jac22</b:Tag>
    <b:SourceType>InternetSite</b:SourceType>
    <b:Guid>{5913F75F-6952-4A66-838F-E79D69369526}</b:Guid>
    <b:Title>Jacobs.com</b:Title>
    <b:Year>2022</b:Year>
    <b:YearAccessed>2022</b:YearAccessed>
    <b:URL>https://www.jacobs.com/projects/spotlight-elizabeth-line-unlocking-social-and-economic-benefits-across-uk</b:URL>
    <b:Author>
      <b:Author>
        <b:NameList>
          <b:Person>
            <b:Last>Ben</b:Last>
            <b:First>Jacob</b:First>
          </b:Person>
        </b:NameList>
      </b:Author>
    </b:Author>
    <b:RefOrder>6</b:RefOrder>
  </b:Source>
  <b:Source>
    <b:Tag>Jac20</b:Tag>
    <b:SourceType>InternetSite</b:SourceType>
    <b:Guid>{2581DAE4-3E80-4BD9-AAF9-72879D790856}</b:Guid>
    <b:Author>
      <b:Author>
        <b:NameList>
          <b:Person>
            <b:Last>Hush</b:Last>
            <b:First>Jack</b:First>
          </b:Person>
        </b:NameList>
      </b:Author>
    </b:Author>
    <b:Title>crossrail.co.uk</b:Title>
    <b:Year>2020</b:Year>
    <b:YearAccessed>2022</b:YearAccessed>
    <b:URL>https://www.crossrail.co.uk/benefits/economic-sustainability/wider-economic-benefits</b:URL>
    <b:RefOrder>7</b:RefOrder>
  </b:Source>
  <b:Source>
    <b:Tag>Sam21</b:Tag>
    <b:SourceType>InternetSite</b:SourceType>
    <b:Guid>{DEDD3311-A704-4193-8498-471A20FA0FAF}</b:Guid>
    <b:Author>
      <b:Author>
        <b:NameList>
          <b:Person>
            <b:Last>Robert</b:Last>
            <b:First>Sam</b:First>
          </b:Person>
        </b:NameList>
      </b:Author>
    </b:Author>
    <b:Title>crossrail.co.uk</b:Title>
    <b:Year>2021</b:Year>
    <b:YearAccessed>2022</b:YearAccessed>
    <b:URL>https://www.crossrail.co.uk/benefits/economic-sustainability/wider-economic-benefits</b:URL>
    <b:RefOrder>8</b:RefOrder>
  </b:Source>
  <b:Source>
    <b:Tag>Tom22</b:Tag>
    <b:SourceType>InternetSite</b:SourceType>
    <b:Guid>{AFD7880E-D5E4-4DD7-B020-CFF006221315}</b:Guid>
    <b:Author>
      <b:Author>
        <b:NameList>
          <b:Person>
            <b:Last>Edwards</b:Last>
            <b:First>Tom</b:First>
          </b:Person>
        </b:NameList>
      </b:Author>
    </b:Author>
    <b:Title>bbc.com</b:Title>
    <b:Year>2022</b:Year>
    <b:YearAccessed>2022</b:YearAccessed>
    <b:URL>https://www.bbc.com/news/uk-england-london-61409591</b:URL>
    <b:RefOrder>9</b:RefOrder>
  </b:Source>
  <b:Source>
    <b:Tag>Zak22</b:Tag>
    <b:SourceType>InternetSite</b:SourceType>
    <b:Guid>{A4D50715-4168-43C3-A16E-315949B61FEE}</b:Guid>
    <b:Author>
      <b:Author>
        <b:NameList>
          <b:Person>
            <b:Last>Garner-Purkis</b:Last>
            <b:First>Zak</b:First>
          </b:Person>
        </b:NameList>
      </b:Author>
    </b:Author>
    <b:Title>mylondon.news</b:Title>
    <b:Year>2022</b:Year>
    <b:YearAccessed>2022</b:YearAccessed>
    <b:URL>https://www.mylondon.news/news/zone-1-news/elizabeth-line-crossrail-fiasco-billions-20618802</b:URL>
    <b:RefOrder>11</b:RefOrder>
  </b:Source>
  <b:Source>
    <b:Tag>Pau221</b:Tag>
    <b:SourceType>InternetSite</b:SourceType>
    <b:Guid>{D53E800F-B1AA-4027-92E9-A96B2119C048}</b:Guid>
    <b:Author>
      <b:Author>
        <b:NameList>
          <b:Person>
            <b:Last>Sandle</b:Last>
            <b:First>Paul</b:First>
          </b:Person>
        </b:NameList>
      </b:Author>
    </b:Author>
    <b:Title>reuters.com</b:Title>
    <b:Year>2022</b:Year>
    <b:YearAccessed>2022</b:YearAccessed>
    <b:URL>https://www.reuters.com/world/uk/londons-24-billion-crossrail-finally-opens-2022-05-23/#:~:text=Delayed%20by%20issues%20with%20safety,billion%20pounds%20(%2423.6%20billion).</b:URL>
    <b:RefOrder>10</b:RefOrder>
  </b:Source>
  <b:Source>
    <b:Tag>LUC17</b:Tag>
    <b:SourceType>InternetSite</b:SourceType>
    <b:Guid>{051759A2-142A-4F53-9F91-7F19919AE007}</b:Guid>
    <b:Author>
      <b:Author>
        <b:NameList>
          <b:Person>
            <b:Last>MAIR</b:Last>
            <b:First>LUCY</b:First>
          </b:Person>
        </b:NameList>
      </b:Author>
    </b:Author>
    <b:Title>constructionnews.co.uk</b:Title>
    <b:Year>2017</b:Year>
    <b:YearAccessed>2022</b:YearAccessed>
    <b:URL>https://www.constructionnews.co.uk/news/knowledge-news/crossrail-worker-was-crushed-to-death-in-exclusion-zone-25-02-2015/</b:URL>
    <b:RefOrder>12</b:RefOrder>
  </b:Source>
  <b:Source>
    <b:Tag>SAM19</b:Tag>
    <b:SourceType>InternetSite</b:SourceType>
    <b:Guid>{983463E5-9B6C-4C13-99F0-1A0F324E50D9}</b:Guid>
    <b:Author>
      <b:Author>
        <b:NameList>
          <b:Person>
            <b:Last>SHOLLI</b:Last>
            <b:First>SAM</b:First>
          </b:Person>
        </b:NameList>
      </b:Author>
    </b:Author>
    <b:Title>newcivilengineer</b:Title>
    <b:Year>2019</b:Year>
    <b:YearAccessed>2022</b:YearAccessed>
    <b:URL>https://www.newcivilengineer.com/latest/tunnelling-problems-blamed-for-bond-street-crossrail-delay-07-05-2019/</b:URL>
    <b:RefOrder>13</b:RefOrder>
  </b:Source>
  <b:Source>
    <b:Tag>Dav19</b:Tag>
    <b:SourceType>InternetSite</b:SourceType>
    <b:Guid>{2EBDA074-67BD-4D09-BD54-F4024783EB60}</b:Guid>
    <b:Author>
      <b:Author>
        <b:NameList>
          <b:Person>
            <b:Last>Burroughs</b:Last>
            <b:First>David</b:First>
          </b:Person>
        </b:NameList>
      </b:Author>
    </b:Author>
    <b:Title>railjournal.com</b:Title>
    <b:Year>2019</b:Year>
    <b:YearAccessed>2022</b:YearAccessed>
    <b:URL>https://www.railjournal.com/passenger/metros/crossrail-past-the-point-of-no-return-says-national-audit-office/</b:URL>
    <b:RefOrder>14</b:RefOrder>
  </b:Source>
  <b:Source>
    <b:Tag>Kat18</b:Tag>
    <b:SourceType>InternetSite</b:SourceType>
    <b:Guid>{87C8F1ED-AD1B-42FB-9B45-1C88376CCC43}</b:Guid>
    <b:Author>
      <b:Author>
        <b:NameList>
          <b:Person>
            <b:Last>Barker</b:Last>
            <b:First>Katie</b:First>
          </b:Person>
        </b:NameList>
      </b:Author>
    </b:Author>
    <b:Title>construction news</b:Title>
    <b:Year>2018</b:Year>
    <b:YearAccessed>2022</b:YearAccessed>
    <b:URL>https://www.constructionnews.co.uk/special-reports/crossrail-innovation-helps-thread-tunnels-under-london-01-11-2013/</b:URL>
    <b:RefOrder>16</b:RefOrder>
  </b:Source>
  <b:Source>
    <b:Tag>And222</b:Tag>
    <b:SourceType>InternetSite</b:SourceType>
    <b:Guid>{ED46A246-CC07-49C6-8CAA-0E992D54814D}</b:Guid>
    <b:Author>
      <b:Author>
        <b:NameList>
          <b:Person>
            <b:Last>Tunnicliffe</b:Last>
            <b:First>Andrew</b:First>
          </b:Person>
        </b:NameList>
      </b:Author>
    </b:Author>
    <b:Title>railwaytechnology.com</b:Title>
    <b:Year>2022</b:Year>
    <b:YearAccessed>2022</b:YearAccessed>
    <b:MonthAccessed>12</b:MonthAccessed>
    <b:DayAccessed>12</b:DayAccessed>
    <b:URL>https://www.railway-technology.com/features/timeline-crossrail-delays/</b:URL>
    <b:RefOrder>15</b:RefOrder>
  </b:Source>
  <b:Source>
    <b:Tag>Jim22</b:Tag>
    <b:SourceType>InternetSite</b:SourceType>
    <b:Guid>{78F82CEE-A56F-4B08-8101-8B86B809BC63}</b:Guid>
    <b:Author>
      <b:Author>
        <b:NameList>
          <b:Person>
            <b:Last>Newsom</b:Last>
            <b:First>Jim</b:First>
          </b:Person>
        </b:NameList>
      </b:Author>
    </b:Author>
    <b:Title>newsomconsulting.co.uk</b:Title>
    <b:Year>2022</b:Year>
    <b:YearAccessed>2022</b:YearAccessed>
    <b:MonthAccessed>12</b:MonthAccessed>
    <b:DayAccessed>12</b:DayAccessed>
    <b:URL>https://newsomconsulting.co.uk/3-lessons-learnt-from-crossrail-for-future-major-projects/</b:URL>
    <b:RefOrder>17</b:RefOrder>
  </b:Source>
  <b:Source>
    <b:Tag>Mar221</b:Tag>
    <b:SourceType>InternetSite</b:SourceType>
    <b:Guid>{4DDC1C7D-CB69-4280-B824-85EB06AE2D7C}</b:Guid>
    <b:Author>
      <b:Author>
        <b:NameList>
          <b:Person>
            <b:Last>Wild</b:Last>
            <b:First>Mark</b:First>
          </b:Person>
        </b:NameList>
      </b:Author>
    </b:Author>
    <b:Title>ice.org.uk</b:Title>
    <b:Year>2022</b:Year>
    <b:YearAccessed>2022</b:YearAccessed>
    <b:MonthAccessed>12</b:MonthAccessed>
    <b:DayAccessed>12</b:DayAccessed>
    <b:URL>https://www.ice.org.uk/news-insight/news-and-blogs/ice-blogs/ice-community-blog/crossrail-ceo-what-i-learned-leading/</b:URL>
    <b:RefOrder>18</b:RefOrder>
  </b:Source>
</b:Sources>
</file>

<file path=customXml/itemProps1.xml><?xml version="1.0" encoding="utf-8"?>
<ds:datastoreItem xmlns:ds="http://schemas.openxmlformats.org/officeDocument/2006/customXml" ds:itemID="{075C738F-4D6F-49D8-9CAF-21BBE75CB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3119</Words>
  <Characters>17779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MINA</dc:creator>
  <cp:lastModifiedBy>LENOVO</cp:lastModifiedBy>
  <cp:revision>64</cp:revision>
  <dcterms:created xsi:type="dcterms:W3CDTF">2022-12-14T10:22:00Z</dcterms:created>
  <dcterms:modified xsi:type="dcterms:W3CDTF">2022-12-15T17:26:00Z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81f06bb7-8f81-4932-848e-e3e1774946de</vt:lpwstr>
  </property>
</Properties>
</file>