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1845D7" w14:textId="77777777" w:rsidR="00141441" w:rsidRPr="00F7382B" w:rsidRDefault="00141441" w:rsidP="00F7382B">
      <w:pPr>
        <w:pStyle w:val="Heading1"/>
        <w:jc w:val="center"/>
        <w:rPr>
          <w:sz w:val="52"/>
          <w:szCs w:val="52"/>
          <w:u w:val="single"/>
        </w:rPr>
      </w:pPr>
      <w:r w:rsidRPr="00F7382B">
        <w:rPr>
          <w:sz w:val="52"/>
          <w:szCs w:val="52"/>
          <w:u w:val="single"/>
        </w:rPr>
        <w:t>Soap box report</w:t>
      </w:r>
    </w:p>
    <w:p w14:paraId="1619970A" w14:textId="77777777" w:rsidR="00141441" w:rsidRPr="00F7382B" w:rsidRDefault="00141441" w:rsidP="00F7382B">
      <w:pPr>
        <w:pStyle w:val="Heading1"/>
        <w:jc w:val="center"/>
        <w:rPr>
          <w:sz w:val="40"/>
          <w:szCs w:val="40"/>
        </w:rPr>
      </w:pPr>
      <w:r w:rsidRPr="00F7382B">
        <w:rPr>
          <w:sz w:val="40"/>
          <w:szCs w:val="40"/>
        </w:rPr>
        <w:t>Sam Williams</w:t>
      </w:r>
    </w:p>
    <w:p w14:paraId="79151724" w14:textId="77777777" w:rsidR="00141441" w:rsidRPr="00F7382B" w:rsidRDefault="00141441" w:rsidP="00F7382B">
      <w:pPr>
        <w:pStyle w:val="Heading1"/>
        <w:jc w:val="center"/>
        <w:rPr>
          <w:sz w:val="40"/>
          <w:szCs w:val="40"/>
        </w:rPr>
      </w:pPr>
      <w:r w:rsidRPr="00F7382B">
        <w:rPr>
          <w:sz w:val="40"/>
          <w:szCs w:val="40"/>
        </w:rPr>
        <w:t>Michael Heys</w:t>
      </w:r>
    </w:p>
    <w:p w14:paraId="45736058" w14:textId="77777777" w:rsidR="00141441" w:rsidRPr="00F7382B" w:rsidRDefault="00141441" w:rsidP="00F7382B">
      <w:pPr>
        <w:pStyle w:val="Heading1"/>
        <w:jc w:val="center"/>
        <w:rPr>
          <w:sz w:val="40"/>
          <w:szCs w:val="40"/>
        </w:rPr>
      </w:pPr>
      <w:r w:rsidRPr="00F7382B">
        <w:rPr>
          <w:sz w:val="40"/>
          <w:szCs w:val="40"/>
        </w:rPr>
        <w:t>Nicholas Jones</w:t>
      </w:r>
    </w:p>
    <w:p w14:paraId="796D5D50" w14:textId="77777777" w:rsidR="00141441" w:rsidRPr="00F7382B" w:rsidRDefault="00141441" w:rsidP="00F7382B">
      <w:pPr>
        <w:pStyle w:val="Heading1"/>
        <w:jc w:val="center"/>
        <w:rPr>
          <w:sz w:val="40"/>
          <w:szCs w:val="40"/>
        </w:rPr>
      </w:pPr>
      <w:r w:rsidRPr="00F7382B">
        <w:rPr>
          <w:sz w:val="40"/>
          <w:szCs w:val="40"/>
        </w:rPr>
        <w:t>Joshua Lewis</w:t>
      </w:r>
    </w:p>
    <w:p w14:paraId="31607898" w14:textId="77777777" w:rsidR="00141441" w:rsidRPr="00F7382B" w:rsidRDefault="00141441" w:rsidP="00F7382B">
      <w:pPr>
        <w:pStyle w:val="Heading1"/>
        <w:jc w:val="center"/>
        <w:rPr>
          <w:sz w:val="40"/>
          <w:szCs w:val="40"/>
        </w:rPr>
      </w:pPr>
      <w:r w:rsidRPr="00F7382B">
        <w:rPr>
          <w:sz w:val="40"/>
          <w:szCs w:val="40"/>
        </w:rPr>
        <w:t>[1/5/18]</w:t>
      </w:r>
    </w:p>
    <w:p w14:paraId="00504B88" w14:textId="77777777" w:rsidR="00F7382B" w:rsidRPr="00F7382B" w:rsidRDefault="00F7382B" w:rsidP="00F7382B">
      <w:pPr>
        <w:pStyle w:val="Heading1"/>
        <w:jc w:val="center"/>
        <w:rPr>
          <w:sz w:val="40"/>
          <w:szCs w:val="40"/>
        </w:rPr>
      </w:pPr>
      <w:r w:rsidRPr="00F7382B">
        <w:rPr>
          <w:sz w:val="40"/>
          <w:szCs w:val="40"/>
        </w:rPr>
        <w:t>Integrating Project</w:t>
      </w:r>
    </w:p>
    <w:p w14:paraId="42BBB262" w14:textId="77777777" w:rsidR="00F7382B" w:rsidRPr="00F7382B" w:rsidRDefault="00F7382B" w:rsidP="00F7382B">
      <w:pPr>
        <w:pStyle w:val="Heading1"/>
        <w:jc w:val="center"/>
        <w:rPr>
          <w:sz w:val="40"/>
          <w:szCs w:val="40"/>
        </w:rPr>
      </w:pPr>
      <w:r w:rsidRPr="00F7382B">
        <w:rPr>
          <w:sz w:val="40"/>
          <w:szCs w:val="40"/>
        </w:rPr>
        <w:t>M4X01506</w:t>
      </w:r>
    </w:p>
    <w:p w14:paraId="672A6659" w14:textId="77777777" w:rsidR="00141441" w:rsidRDefault="00141441" w:rsidP="00F7382B">
      <w:pPr>
        <w:jc w:val="center"/>
        <w:rPr>
          <w:sz w:val="40"/>
          <w:szCs w:val="40"/>
        </w:rPr>
      </w:pPr>
    </w:p>
    <w:p w14:paraId="0DFAE634" w14:textId="77777777" w:rsidR="00141441" w:rsidRDefault="00141441" w:rsidP="00141441">
      <w:pPr>
        <w:rPr>
          <w:sz w:val="40"/>
          <w:szCs w:val="40"/>
        </w:rPr>
      </w:pPr>
      <w:r>
        <w:rPr>
          <w:sz w:val="40"/>
          <w:szCs w:val="40"/>
        </w:rPr>
        <w:t xml:space="preserve">  </w:t>
      </w:r>
    </w:p>
    <w:p w14:paraId="7425ECDE" w14:textId="77777777" w:rsidR="00141441" w:rsidRDefault="00F7382B" w:rsidP="00141441">
      <w:pPr>
        <w:rPr>
          <w:sz w:val="40"/>
          <w:szCs w:val="40"/>
        </w:rPr>
      </w:pPr>
      <w:r>
        <w:rPr>
          <w:rFonts w:ascii="Arial" w:hAnsi="Arial" w:cs="Arial"/>
          <w:noProof/>
          <w:color w:val="348B96"/>
          <w:sz w:val="21"/>
          <w:szCs w:val="21"/>
          <w:lang w:eastAsia="en-GB"/>
        </w:rPr>
        <w:drawing>
          <wp:anchor distT="0" distB="0" distL="114300" distR="114300" simplePos="0" relativeHeight="251658240" behindDoc="1" locked="0" layoutInCell="1" allowOverlap="1" wp14:anchorId="302DFE4A" wp14:editId="07777777">
            <wp:simplePos x="0" y="0"/>
            <wp:positionH relativeFrom="margin">
              <wp:align>center</wp:align>
            </wp:positionH>
            <wp:positionV relativeFrom="paragraph">
              <wp:posOffset>567055</wp:posOffset>
            </wp:positionV>
            <wp:extent cx="5220335" cy="1676400"/>
            <wp:effectExtent l="0" t="0" r="0" b="0"/>
            <wp:wrapTight wrapText="bothSides">
              <wp:wrapPolygon edited="0">
                <wp:start x="0" y="0"/>
                <wp:lineTo x="0" y="14727"/>
                <wp:lineTo x="473" y="15709"/>
                <wp:lineTo x="0" y="16936"/>
                <wp:lineTo x="0" y="19636"/>
                <wp:lineTo x="631" y="20127"/>
                <wp:lineTo x="315" y="21109"/>
                <wp:lineTo x="631" y="21355"/>
                <wp:lineTo x="21519" y="21355"/>
                <wp:lineTo x="21519" y="0"/>
                <wp:lineTo x="0" y="0"/>
              </wp:wrapPolygon>
            </wp:wrapTight>
            <wp:docPr id="1" name="Picture 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ic:cNvPicPr>
                      <a:picLocks noChangeAspect="1" noChangeArrowheads="1"/>
                    </pic:cNvPicPr>
                  </pic:nvPicPr>
                  <pic:blipFill rotWithShape="1">
                    <a:blip r:embed="rId6">
                      <a:extLst>
                        <a:ext uri="{28A0092B-C50C-407E-A947-70E740481C1C}">
                          <a14:useLocalDpi xmlns:a14="http://schemas.microsoft.com/office/drawing/2010/main" val="0"/>
                        </a:ext>
                      </a:extLst>
                    </a:blip>
                    <a:srcRect r="48095"/>
                    <a:stretch/>
                  </pic:blipFill>
                  <pic:spPr bwMode="auto">
                    <a:xfrm>
                      <a:off x="0" y="0"/>
                      <a:ext cx="5220335" cy="1676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37501D" w14:textId="77777777" w:rsidR="00141441" w:rsidRDefault="00141441" w:rsidP="00141441">
      <w:pPr>
        <w:rPr>
          <w:sz w:val="40"/>
          <w:szCs w:val="40"/>
        </w:rPr>
      </w:pPr>
    </w:p>
    <w:p w14:paraId="5DAB6C7B" w14:textId="77777777" w:rsidR="00141441" w:rsidRDefault="00141441" w:rsidP="00141441">
      <w:pPr>
        <w:rPr>
          <w:sz w:val="40"/>
          <w:szCs w:val="40"/>
        </w:rPr>
      </w:pPr>
    </w:p>
    <w:p w14:paraId="02EB378F" w14:textId="77777777" w:rsidR="00141441" w:rsidRDefault="00141441" w:rsidP="00141441">
      <w:pPr>
        <w:rPr>
          <w:sz w:val="40"/>
          <w:szCs w:val="40"/>
        </w:rPr>
      </w:pPr>
    </w:p>
    <w:p w14:paraId="6A05A809" w14:textId="77777777" w:rsidR="00141441" w:rsidRDefault="00141441" w:rsidP="00141441">
      <w:pPr>
        <w:rPr>
          <w:sz w:val="40"/>
          <w:szCs w:val="40"/>
        </w:rPr>
      </w:pPr>
    </w:p>
    <w:p w14:paraId="406425CA" w14:textId="77777777" w:rsidR="00141441" w:rsidRDefault="00141441" w:rsidP="00141441">
      <w:pPr>
        <w:pStyle w:val="Heading1"/>
        <w:rPr>
          <w:sz w:val="40"/>
          <w:szCs w:val="40"/>
        </w:rPr>
      </w:pPr>
      <w:r w:rsidRPr="00141441">
        <w:rPr>
          <w:sz w:val="40"/>
          <w:szCs w:val="40"/>
        </w:rPr>
        <w:lastRenderedPageBreak/>
        <w:t>Contents</w:t>
      </w:r>
    </w:p>
    <w:p w14:paraId="3597CC7D" w14:textId="77777777" w:rsidR="00141441" w:rsidRDefault="00F7382B" w:rsidP="00141441">
      <w:pPr>
        <w:pStyle w:val="Heading1"/>
        <w:numPr>
          <w:ilvl w:val="0"/>
          <w:numId w:val="2"/>
        </w:numPr>
      </w:pPr>
      <w:r>
        <w:t xml:space="preserve">Design process </w:t>
      </w:r>
    </w:p>
    <w:p w14:paraId="2D70A029" w14:textId="77777777" w:rsidR="00141441" w:rsidRDefault="00141441" w:rsidP="00141441">
      <w:pPr>
        <w:pStyle w:val="Heading1"/>
        <w:numPr>
          <w:ilvl w:val="0"/>
          <w:numId w:val="2"/>
        </w:numPr>
      </w:pPr>
      <w:r>
        <w:t xml:space="preserve">Suitability of design </w:t>
      </w:r>
    </w:p>
    <w:p w14:paraId="30E2F260" w14:textId="77777777" w:rsidR="00F050DD" w:rsidRDefault="00F050DD" w:rsidP="00141441">
      <w:pPr>
        <w:pStyle w:val="Heading1"/>
        <w:numPr>
          <w:ilvl w:val="0"/>
          <w:numId w:val="2"/>
        </w:numPr>
      </w:pPr>
      <w:r>
        <w:t>chassis</w:t>
      </w:r>
    </w:p>
    <w:p w14:paraId="1337B338" w14:textId="77777777" w:rsidR="00141441" w:rsidRDefault="00141441" w:rsidP="00141441">
      <w:pPr>
        <w:pStyle w:val="Heading1"/>
        <w:numPr>
          <w:ilvl w:val="0"/>
          <w:numId w:val="2"/>
        </w:numPr>
      </w:pPr>
      <w:r>
        <w:t xml:space="preserve">Calculations </w:t>
      </w:r>
    </w:p>
    <w:p w14:paraId="5A39BBE3" w14:textId="77777777" w:rsidR="00F7382B" w:rsidRDefault="00F7382B" w:rsidP="00F7382B"/>
    <w:p w14:paraId="41C8F396" w14:textId="77777777" w:rsidR="00F7382B" w:rsidRDefault="00F7382B" w:rsidP="00F7382B"/>
    <w:p w14:paraId="72A3D3EC" w14:textId="77777777" w:rsidR="00F7382B" w:rsidRDefault="00F7382B" w:rsidP="00F7382B"/>
    <w:p w14:paraId="0D0B940D" w14:textId="77777777" w:rsidR="00F7382B" w:rsidRDefault="00F7382B" w:rsidP="00F7382B"/>
    <w:p w14:paraId="0E27B00A" w14:textId="77777777" w:rsidR="00F7382B" w:rsidRDefault="00F7382B" w:rsidP="00F7382B"/>
    <w:p w14:paraId="60061E4C" w14:textId="77777777" w:rsidR="00F7382B" w:rsidRDefault="00F7382B" w:rsidP="00F7382B"/>
    <w:p w14:paraId="44EAFD9C" w14:textId="77777777" w:rsidR="00F7382B" w:rsidRDefault="00F7382B" w:rsidP="00F7382B"/>
    <w:p w14:paraId="4B94D5A5" w14:textId="77777777" w:rsidR="00F7382B" w:rsidRDefault="00F7382B" w:rsidP="00F7382B"/>
    <w:p w14:paraId="3DEEC669" w14:textId="77777777" w:rsidR="00F7382B" w:rsidRDefault="00F7382B" w:rsidP="00F7382B"/>
    <w:p w14:paraId="3656B9AB" w14:textId="77777777" w:rsidR="00F7382B" w:rsidRDefault="00F7382B" w:rsidP="00F7382B"/>
    <w:p w14:paraId="45FB0818" w14:textId="77777777" w:rsidR="00F7382B" w:rsidRDefault="00F7382B" w:rsidP="00F7382B"/>
    <w:p w14:paraId="049F31CB" w14:textId="77777777" w:rsidR="00F7382B" w:rsidRDefault="00F7382B" w:rsidP="00F7382B"/>
    <w:p w14:paraId="53128261" w14:textId="77777777" w:rsidR="00F7382B" w:rsidRDefault="00F7382B" w:rsidP="00F7382B"/>
    <w:p w14:paraId="62486C05" w14:textId="77777777" w:rsidR="00F7382B" w:rsidRDefault="00F7382B" w:rsidP="00F7382B"/>
    <w:p w14:paraId="4101652C" w14:textId="77777777" w:rsidR="00F7382B" w:rsidRDefault="00F7382B" w:rsidP="00F7382B"/>
    <w:p w14:paraId="4B99056E" w14:textId="77777777" w:rsidR="00F7382B" w:rsidRDefault="00F7382B" w:rsidP="00F7382B"/>
    <w:p w14:paraId="1299C43A" w14:textId="77777777" w:rsidR="00F7382B" w:rsidRDefault="00F7382B" w:rsidP="00F7382B"/>
    <w:p w14:paraId="4DDBEF00" w14:textId="77777777" w:rsidR="00F7382B" w:rsidRDefault="00F7382B" w:rsidP="00F7382B"/>
    <w:p w14:paraId="3461D779" w14:textId="77777777" w:rsidR="00F7382B" w:rsidRDefault="00F7382B" w:rsidP="00F7382B"/>
    <w:p w14:paraId="3CF2D8B6" w14:textId="77777777" w:rsidR="00F7382B" w:rsidRDefault="00F7382B" w:rsidP="00F7382B"/>
    <w:p w14:paraId="0FB78278" w14:textId="77777777" w:rsidR="00F7382B" w:rsidRDefault="00F7382B" w:rsidP="00F7382B"/>
    <w:p w14:paraId="1FC39945" w14:textId="77777777" w:rsidR="00F7382B" w:rsidRDefault="00F7382B" w:rsidP="00F7382B"/>
    <w:p w14:paraId="0562CB0E" w14:textId="77777777" w:rsidR="00F7382B" w:rsidRDefault="00F7382B" w:rsidP="00F7382B"/>
    <w:p w14:paraId="199F3274" w14:textId="77777777" w:rsidR="00F7382B" w:rsidRDefault="00F050DD" w:rsidP="00F050DD">
      <w:pPr>
        <w:pStyle w:val="Heading1"/>
        <w:rPr>
          <w:sz w:val="40"/>
          <w:szCs w:val="40"/>
          <w:u w:val="single"/>
        </w:rPr>
      </w:pPr>
      <w:r>
        <w:rPr>
          <w:sz w:val="40"/>
          <w:szCs w:val="40"/>
          <w:u w:val="single"/>
        </w:rPr>
        <w:lastRenderedPageBreak/>
        <w:t>1)</w:t>
      </w:r>
      <w:r w:rsidR="00F7382B">
        <w:rPr>
          <w:sz w:val="40"/>
          <w:szCs w:val="40"/>
          <w:u w:val="single"/>
        </w:rPr>
        <w:t xml:space="preserve">Design process  </w:t>
      </w:r>
      <w:r w:rsidR="00F7382B" w:rsidRPr="00F7382B">
        <w:rPr>
          <w:sz w:val="40"/>
          <w:szCs w:val="40"/>
          <w:u w:val="single"/>
        </w:rPr>
        <w:t xml:space="preserve"> </w:t>
      </w:r>
    </w:p>
    <w:p w14:paraId="4595D112" w14:textId="3AA65CCE" w:rsidR="00F7382B" w:rsidRDefault="00F7382B" w:rsidP="00F7382B">
      <w:r>
        <w:t>The design process took a while to decide upon as we ended up going though through multiple design possibilities to figure out what would be the best solution for the soapbox racer. We started off by figuring out what would be the best dimensions for the soapbox racer which we ended up deciding on XYZ. We mapped out these dimensions on the flour (shown in figure X and figure Y) and it seemed like a suitable size to fit the driver while also being a decent enough size for the soapbox. These dimensions were also influenced by using the British average height as a reference (which is 5ft 10). The first material we considered using for the design was carbon fibre as its lightweight a strong material, but we ended up changing our minds as it would end up being too expensive to use. We then thought about using aluminium as it’s cheaper than carbon fibre but decided to go against it as it it’s still too expensive to use and it isn’t as strong as steel; and when relying on gravity to propel us downhill we want something with a bit more mass to build up momentum. So this ended up giving us our clear choice of mild steel as it’s a durable enough material to use as well as being cheaper than the alternative choices.</w:t>
      </w:r>
    </w:p>
    <w:p w14:paraId="3CBACE9D" w14:textId="77777777" w:rsidR="00F7382B" w:rsidRDefault="00F7382B" w:rsidP="00F7382B">
      <w:r>
        <w:t>The CAD drawings shown are a basic idea of our concept to show what the basis of our racer would look like. We had some minor difficulties while using CAD so our design can seem quite basic but it would still be a functional idea.</w:t>
      </w:r>
    </w:p>
    <w:p w14:paraId="03F37761" w14:textId="77777777" w:rsidR="00F7382B" w:rsidRDefault="00F7382B" w:rsidP="00F7382B">
      <w:pPr>
        <w:keepNext/>
      </w:pPr>
      <w:r>
        <w:rPr>
          <w:noProof/>
          <w:lang w:eastAsia="en-GB"/>
        </w:rPr>
        <mc:AlternateContent>
          <mc:Choice Requires="wps">
            <w:drawing>
              <wp:anchor distT="0" distB="0" distL="114300" distR="114300" simplePos="0" relativeHeight="251661312" behindDoc="1" locked="0" layoutInCell="1" allowOverlap="1" wp14:anchorId="74129DF4" wp14:editId="0942968D">
                <wp:simplePos x="0" y="0"/>
                <wp:positionH relativeFrom="column">
                  <wp:posOffset>2962275</wp:posOffset>
                </wp:positionH>
                <wp:positionV relativeFrom="paragraph">
                  <wp:posOffset>2019935</wp:posOffset>
                </wp:positionV>
                <wp:extent cx="2478405"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2478405" cy="635"/>
                        </a:xfrm>
                        <a:prstGeom prst="rect">
                          <a:avLst/>
                        </a:prstGeom>
                        <a:solidFill>
                          <a:prstClr val="white"/>
                        </a:solidFill>
                        <a:ln>
                          <a:noFill/>
                        </a:ln>
                      </wps:spPr>
                      <wps:txbx>
                        <w:txbxContent>
                          <w:p w14:paraId="7F0C7125" w14:textId="77777777" w:rsidR="00F7382B" w:rsidRPr="00E02561" w:rsidRDefault="00F7382B" w:rsidP="00F7382B">
                            <w:pPr>
                              <w:pStyle w:val="Caption"/>
                              <w:rPr>
                                <w:noProof/>
                              </w:rPr>
                            </w:pPr>
                            <w:r>
                              <w:t xml:space="preserve">Figure </w:t>
                            </w:r>
                            <w:proofErr w:type="gramStart"/>
                            <w:r w:rsidR="00DB5E60">
                              <w:t>Y</w:t>
                            </w:r>
                            <w:r>
                              <w:t>(</w:t>
                            </w:r>
                            <w:proofErr w:type="gramEnd"/>
                            <w:r>
                              <w:t>soap box chassis)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4129DF4" id="_x0000_t202" coordsize="21600,21600" o:spt="202" path="m,l,21600r21600,l21600,xe">
                <v:stroke joinstyle="miter"/>
                <v:path gradientshapeok="t" o:connecttype="rect"/>
              </v:shapetype>
              <v:shape id="Text Box 4" o:spid="_x0000_s1026" type="#_x0000_t202" style="position:absolute;margin-left:233.25pt;margin-top:159.05pt;width:195.1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" stroked="f">
                <v:textbox style="mso-fit-shape-to-text:t" inset="0,0,0,0">
                  <w:txbxContent>
                    <w:p w14:paraId="7F0C7125" w14:textId="77777777" w:rsidR="00F7382B" w:rsidRPr="00E02561" w:rsidRDefault="00F7382B" w:rsidP="00F7382B">
                      <w:pPr>
                        <w:pStyle w:val="Caption"/>
                        <w:rPr>
                          <w:noProof/>
                        </w:rPr>
                      </w:pPr>
                      <w:r>
                        <w:t xml:space="preserve">Figure </w:t>
                      </w:r>
                      <w:proofErr w:type="gramStart"/>
                      <w:r w:rsidR="00DB5E60">
                        <w:t>Y</w:t>
                      </w:r>
                      <w:r>
                        <w:t>(</w:t>
                      </w:r>
                      <w:proofErr w:type="gramEnd"/>
                      <w:r>
                        <w:t>soap box chassis)</w:t>
                      </w:r>
                    </w:p>
                  </w:txbxContent>
                </v:textbox>
                <w10:wrap type="tight"/>
              </v:shape>
            </w:pict>
          </mc:Fallback>
        </mc:AlternateContent>
      </w:r>
      <w:r w:rsidRPr="00F7382B">
        <w:rPr>
          <w:noProof/>
          <w:lang w:eastAsia="en-GB"/>
        </w:rPr>
        <w:drawing>
          <wp:anchor distT="0" distB="0" distL="114300" distR="114300" simplePos="0" relativeHeight="251659264" behindDoc="1" locked="0" layoutInCell="1" allowOverlap="1" wp14:anchorId="56432607" wp14:editId="07777777">
            <wp:simplePos x="0" y="0"/>
            <wp:positionH relativeFrom="column">
              <wp:posOffset>2962275</wp:posOffset>
            </wp:positionH>
            <wp:positionV relativeFrom="paragraph">
              <wp:posOffset>13335</wp:posOffset>
            </wp:positionV>
            <wp:extent cx="2478405" cy="1949450"/>
            <wp:effectExtent l="0" t="0" r="0" b="0"/>
            <wp:wrapTight wrapText="bothSides">
              <wp:wrapPolygon edited="0">
                <wp:start x="0" y="0"/>
                <wp:lineTo x="0" y="21319"/>
                <wp:lineTo x="21417" y="21319"/>
                <wp:lineTo x="21417" y="0"/>
                <wp:lineTo x="0" y="0"/>
              </wp:wrapPolygon>
            </wp:wrapTight>
            <wp:docPr id="3" name="Picture 3" descr="C:\Users\1703080\Downloads\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703080\Downloads\p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8405" cy="1949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382B">
        <w:rPr>
          <w:noProof/>
          <w:lang w:eastAsia="en-GB"/>
        </w:rPr>
        <w:drawing>
          <wp:inline distT="0" distB="0" distL="0" distR="0" wp14:anchorId="545CC82F" wp14:editId="07777777">
            <wp:extent cx="2638425" cy="1962533"/>
            <wp:effectExtent l="0" t="0" r="0" b="0"/>
            <wp:docPr id="2" name="Picture 2" descr="C:\Users\1703080\Downloads\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03080\Downloads\p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4517" cy="1974502"/>
                    </a:xfrm>
                    <a:prstGeom prst="rect">
                      <a:avLst/>
                    </a:prstGeom>
                    <a:noFill/>
                    <a:ln>
                      <a:noFill/>
                    </a:ln>
                  </pic:spPr>
                </pic:pic>
              </a:graphicData>
            </a:graphic>
          </wp:inline>
        </w:drawing>
      </w:r>
    </w:p>
    <w:p w14:paraId="53DCC8B0" w14:textId="77777777" w:rsidR="00F7382B" w:rsidRDefault="00F7382B" w:rsidP="00F7382B">
      <w:pPr>
        <w:pStyle w:val="Caption"/>
      </w:pPr>
      <w:r>
        <w:t xml:space="preserve">Figure </w:t>
      </w:r>
      <w:proofErr w:type="gramStart"/>
      <w:r w:rsidR="00DB5E60">
        <w:t>X</w:t>
      </w:r>
      <w:r>
        <w:t>(</w:t>
      </w:r>
      <w:proofErr w:type="gramEnd"/>
      <w:r>
        <w:t xml:space="preserve">soap box </w:t>
      </w:r>
      <w:r w:rsidR="00DB5E60">
        <w:t>chassis)</w:t>
      </w:r>
    </w:p>
    <w:p w14:paraId="519607E7" w14:textId="77777777" w:rsidR="00DB5E60" w:rsidRDefault="00DB5E60" w:rsidP="00BE63EA">
      <w:pPr>
        <w:pStyle w:val="Heading1"/>
        <w:numPr>
          <w:ilvl w:val="0"/>
          <w:numId w:val="3"/>
        </w:numPr>
        <w:rPr>
          <w:u w:val="single"/>
        </w:rPr>
      </w:pPr>
      <w:r w:rsidRPr="00DB5E60">
        <w:rPr>
          <w:u w:val="single"/>
        </w:rPr>
        <w:t xml:space="preserve">Suitability of the design </w:t>
      </w:r>
    </w:p>
    <w:p w14:paraId="27B8F768" w14:textId="69529A90" w:rsidR="00BE63EA" w:rsidRDefault="00BE63EA" w:rsidP="00BE63EA">
      <w:r>
        <w:rPr>
          <w:noProof/>
          <w:lang w:eastAsia="en-GB"/>
        </w:rPr>
        <mc:AlternateContent>
          <mc:Choice Requires="wps">
            <w:drawing>
              <wp:anchor distT="0" distB="0" distL="114300" distR="114300" simplePos="0" relativeHeight="251664384" behindDoc="1" locked="0" layoutInCell="1" allowOverlap="1" wp14:anchorId="640F10BB" wp14:editId="3101D3E4">
                <wp:simplePos x="0" y="0"/>
                <wp:positionH relativeFrom="column">
                  <wp:posOffset>-228600</wp:posOffset>
                </wp:positionH>
                <wp:positionV relativeFrom="paragraph">
                  <wp:posOffset>2195195</wp:posOffset>
                </wp:positionV>
                <wp:extent cx="279019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2790190" cy="635"/>
                        </a:xfrm>
                        <a:prstGeom prst="rect">
                          <a:avLst/>
                        </a:prstGeom>
                        <a:solidFill>
                          <a:prstClr val="white"/>
                        </a:solidFill>
                        <a:ln>
                          <a:noFill/>
                        </a:ln>
                      </wps:spPr>
                      <wps:txbx>
                        <w:txbxContent>
                          <w:p w14:paraId="67662322" w14:textId="77777777" w:rsidR="000E40E8" w:rsidRPr="00B163C6" w:rsidRDefault="00BE63EA" w:rsidP="000E40E8">
                            <w:pPr>
                              <w:pStyle w:val="Caption"/>
                              <w:rPr>
                                <w:noProof/>
                              </w:rPr>
                            </w:pPr>
                            <w:r>
                              <w:t xml:space="preserve">Jeremy </w:t>
                            </w:r>
                            <w:proofErr w:type="spellStart"/>
                            <w:r>
                              <w:t>Ashinghurst</w:t>
                            </w:r>
                            <w:proofErr w:type="spellEnd"/>
                            <w:r>
                              <w:t xml:space="preserve">. (2012). </w:t>
                            </w:r>
                            <w:r>
                              <w:rPr>
                                <w:i w:val="0"/>
                                <w:iCs w:val="0"/>
                              </w:rPr>
                              <w:t xml:space="preserve">Adult Soapbox </w:t>
                            </w:r>
                            <w:proofErr w:type="gramStart"/>
                            <w:r>
                              <w:rPr>
                                <w:i w:val="0"/>
                                <w:iCs w:val="0"/>
                              </w:rPr>
                              <w:t>Kart .</w:t>
                            </w:r>
                            <w:proofErr w:type="gramEnd"/>
                            <w:r>
                              <w:t xml:space="preserve"> Available: https://makezine.com/projects/adult-soapbox-kart/. Last accessed 1/05/18.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0F10BB" id="Text Box 10" o:spid="_x0000_s1027" type="#_x0000_t202" style="position:absolute;margin-left:-18pt;margin-top:172.85pt;width:219.7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" stroked="f">
                <v:textbox style="mso-fit-shape-to-text:t" inset="0,0,0,0">
                  <w:txbxContent>
                    <w:p w14:paraId="67662322" w14:textId="77777777" w:rsidR="000E40E8" w:rsidRPr="00B163C6" w:rsidRDefault="00BE63EA" w:rsidP="000E40E8">
                      <w:pPr>
                        <w:pStyle w:val="Caption"/>
                        <w:rPr>
                          <w:noProof/>
                        </w:rPr>
                      </w:pPr>
                      <w:r>
                        <w:t xml:space="preserve">Jeremy </w:t>
                      </w:r>
                      <w:proofErr w:type="spellStart"/>
                      <w:r>
                        <w:t>Ashinghurst</w:t>
                      </w:r>
                      <w:proofErr w:type="spellEnd"/>
                      <w:r>
                        <w:t xml:space="preserve">. (2012). </w:t>
                      </w:r>
                      <w:r>
                        <w:rPr>
                          <w:i w:val="0"/>
                          <w:iCs w:val="0"/>
                        </w:rPr>
                        <w:t xml:space="preserve">Adult Soapbox </w:t>
                      </w:r>
                      <w:proofErr w:type="gramStart"/>
                      <w:r>
                        <w:rPr>
                          <w:i w:val="0"/>
                          <w:iCs w:val="0"/>
                        </w:rPr>
                        <w:t>Kart .</w:t>
                      </w:r>
                      <w:proofErr w:type="gramEnd"/>
                      <w:r>
                        <w:t xml:space="preserve"> Available: https://makezine.com/projects/adult-soapbox-kart/. Last accessed 1/05/18.</w:t>
                      </w:r>
                    </w:p>
                  </w:txbxContent>
                </v:textbox>
                <w10:wrap type="tight"/>
              </v:shape>
            </w:pict>
          </mc:Fallback>
        </mc:AlternateContent>
      </w:r>
      <w:r>
        <w:rPr>
          <w:noProof/>
          <w:lang w:eastAsia="en-GB"/>
        </w:rPr>
        <w:drawing>
          <wp:anchor distT="0" distB="0" distL="114300" distR="114300" simplePos="0" relativeHeight="251662336" behindDoc="1" locked="0" layoutInCell="1" allowOverlap="1" wp14:anchorId="12975669" wp14:editId="07777777">
            <wp:simplePos x="0" y="0"/>
            <wp:positionH relativeFrom="column">
              <wp:posOffset>-219075</wp:posOffset>
            </wp:positionH>
            <wp:positionV relativeFrom="paragraph">
              <wp:posOffset>99695</wp:posOffset>
            </wp:positionV>
            <wp:extent cx="2790190" cy="2047875"/>
            <wp:effectExtent l="0" t="0" r="0" b="9525"/>
            <wp:wrapTight wrapText="bothSides">
              <wp:wrapPolygon edited="0">
                <wp:start x="0" y="0"/>
                <wp:lineTo x="0" y="21500"/>
                <wp:lineTo x="21384" y="21500"/>
                <wp:lineTo x="2138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90190" cy="2047875"/>
                    </a:xfrm>
                    <a:prstGeom prst="rect">
                      <a:avLst/>
                    </a:prstGeom>
                  </pic:spPr>
                </pic:pic>
              </a:graphicData>
            </a:graphic>
            <wp14:sizeRelH relativeFrom="margin">
              <wp14:pctWidth>0</wp14:pctWidth>
            </wp14:sizeRelH>
            <wp14:sizeRelV relativeFrom="margin">
              <wp14:pctHeight>0</wp14:pctHeight>
            </wp14:sizeRelV>
          </wp:anchor>
        </w:drawing>
      </w:r>
      <w:r w:rsidR="00DB5E60" w:rsidRPr="00DB5E60">
        <w:t xml:space="preserve"> </w:t>
      </w:r>
      <w:r w:rsidR="00DB5E60">
        <w:t>The design is simple but effective for its purpose and not an expensive project. Having looked at the Richards castle hill climb I believe that our simple design will be st</w:t>
      </w:r>
      <w:r w:rsidR="002566D8">
        <w:t>rong and rigid and with rose jointed</w:t>
      </w:r>
      <w:r w:rsidR="00247B38">
        <w:t xml:space="preserve"> steering</w:t>
      </w:r>
      <w:r w:rsidR="00DB5E60">
        <w:t xml:space="preserve"> it will have a competitive time.</w:t>
      </w:r>
      <w:r w:rsidR="00247B38">
        <w:t xml:space="preserve"> Due to its mild steel chassis and roll bar it will be able to build up momentum quickly and then apply the rear disk brake for when you come into the bends. </w:t>
      </w:r>
      <w:r w:rsidR="002566D8">
        <w:t xml:space="preserve">This design can be done </w:t>
      </w:r>
      <w:r>
        <w:t>economically</w:t>
      </w:r>
      <w:r w:rsidR="002566D8">
        <w:t xml:space="preserve"> but effectively by using old parts like our rear axle off a go kart. All the steel that’s been used can be recycled and you could even use old unwanted </w:t>
      </w:r>
      <w:r w:rsidR="000E40E8">
        <w:t>go kart</w:t>
      </w:r>
      <w:r w:rsidR="002566D8">
        <w:t xml:space="preserve"> wheels. </w:t>
      </w:r>
      <w:r>
        <w:t>Overall I like the</w:t>
      </w:r>
      <w:r w:rsidR="00F050DD">
        <w:t xml:space="preserve"> </w:t>
      </w:r>
      <w:r>
        <w:t xml:space="preserve">design as a naked soapbox racer and we believe it </w:t>
      </w:r>
      <w:r w:rsidR="00EF0352">
        <w:t>will perform</w:t>
      </w:r>
      <w:r w:rsidR="00F050DD">
        <w:t xml:space="preserve"> well at the derby.</w:t>
      </w:r>
    </w:p>
    <w:p w14:paraId="6F3BD528" w14:textId="77777777" w:rsidR="00DB5E60" w:rsidRPr="00BE63EA" w:rsidRDefault="00F050DD" w:rsidP="00BE63EA">
      <w:pPr>
        <w:pStyle w:val="Heading1"/>
        <w:rPr>
          <w:sz w:val="40"/>
          <w:szCs w:val="40"/>
          <w:u w:val="single"/>
        </w:rPr>
      </w:pPr>
      <w:r>
        <w:rPr>
          <w:sz w:val="40"/>
          <w:szCs w:val="40"/>
          <w:u w:val="single"/>
        </w:rPr>
        <w:t>3)</w:t>
      </w:r>
      <w:r w:rsidRPr="00BE63EA">
        <w:rPr>
          <w:sz w:val="40"/>
          <w:szCs w:val="40"/>
          <w:u w:val="single"/>
        </w:rPr>
        <w:t xml:space="preserve"> Chassis</w:t>
      </w:r>
      <w:r w:rsidR="00DB5E60" w:rsidRPr="00BE63EA">
        <w:rPr>
          <w:sz w:val="40"/>
          <w:szCs w:val="40"/>
          <w:u w:val="single"/>
        </w:rPr>
        <w:t xml:space="preserve"> </w:t>
      </w:r>
    </w:p>
    <w:p w14:paraId="77ED7940" w14:textId="77777777" w:rsidR="00140796" w:rsidRDefault="00140796" w:rsidP="00DB5E60"/>
    <w:p w14:paraId="2FEE86A0" w14:textId="432AF53E" w:rsidR="00DB5E60" w:rsidRDefault="00DB5E60" w:rsidP="00DB5E60">
      <w:r>
        <w:t>The chassis that we had previously designed used 42.4mm by 3mm steel pipe as it is relatively inexpensive but also simple to construct and strong. We decided to change a variety of things on our design because of complications that we hadn’t thought of. The first complication was that we wanted to have the axle running through the chassis. This was a difficult because we had chosen tubular steel, if we had drilled a hole through to receive the axle then the chassis would have become weak at that point which could lead to a catastrophic failure. To overcome this issue we decided to do two things that would benefit the overall racer project. One; we changed tubular steel to 40mm x 40mm x 3mm box section. This is a strong alternative which is also a cost effective option as it is only £35.26 (excl. vat) for 3m lengths</w:t>
      </w:r>
      <w:r w:rsidR="00B25043" w:rsidRPr="00B25043">
        <w:t xml:space="preserve"> </w:t>
      </w:r>
      <w:r w:rsidR="00B25043">
        <w:t>and the flat surfaces make constructing the chassis much easier</w:t>
      </w:r>
      <w:r w:rsidR="00B25043">
        <w:t xml:space="preserve"> </w:t>
      </w:r>
      <w:sdt>
        <w:sdtPr>
          <w:id w:val="938797151"/>
          <w:citation/>
        </w:sdtPr>
        <w:sdtContent>
          <w:r w:rsidR="00B25043">
            <w:fldChar w:fldCharType="begin"/>
          </w:r>
          <w:r w:rsidR="00B25043">
            <w:instrText xml:space="preserve"> CITATION Mil \l 2057 </w:instrText>
          </w:r>
          <w:r w:rsidR="00B25043">
            <w:fldChar w:fldCharType="separate"/>
          </w:r>
          <w:r w:rsidR="00B25043">
            <w:rPr>
              <w:noProof/>
            </w:rPr>
            <w:t>(Mild Steel Box Section, n.d.)</w:t>
          </w:r>
          <w:r w:rsidR="00B25043">
            <w:fldChar w:fldCharType="end"/>
          </w:r>
        </w:sdtContent>
      </w:sdt>
      <w:r>
        <w:t>. Two; we decided to raise the height of the axles so they aren’t going through the chassis itself. We accomplished this by mounting the axle 150mm above the chassis on bearings. This would lower the centre of mass of the racer, allowing the driver to take corners harder and faster without the worry of toppling to racer. This is because the centre of mass would remain within the wheelbase, and a vehicle only topples when the centre of mass is outside of the wheelbase because it becomes off balance.</w:t>
      </w:r>
    </w:p>
    <w:p w14:paraId="57B42A47" w14:textId="0244B115" w:rsidR="00DB5E60" w:rsidRDefault="00DB5E60" w:rsidP="00DB5E60">
      <w:r w:rsidRPr="00062795">
        <w:rPr>
          <w:noProof/>
          <w:lang w:eastAsia="en-GB"/>
        </w:rPr>
        <w:drawing>
          <wp:inline distT="0" distB="0" distL="0" distR="0" wp14:anchorId="729FD739" wp14:editId="79109F03">
            <wp:extent cx="2895600" cy="2895600"/>
            <wp:effectExtent l="0" t="0" r="0" b="0"/>
            <wp:docPr id="5" name="Picture 5" descr="The wider car will not topple over because it has a lower centre of gravity, but the narrow car w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ider car will not topple over because it has a lower centre of gravity, but the narrow car wil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5600" cy="2895600"/>
                    </a:xfrm>
                    <a:prstGeom prst="rect">
                      <a:avLst/>
                    </a:prstGeom>
                    <a:noFill/>
                    <a:ln>
                      <a:noFill/>
                    </a:ln>
                  </pic:spPr>
                </pic:pic>
              </a:graphicData>
            </a:graphic>
          </wp:inline>
        </w:drawing>
      </w:r>
      <w:sdt>
        <w:sdtPr>
          <w:id w:val="439962100"/>
          <w:citation/>
        </w:sdtPr>
        <w:sdtContent>
          <w:r w:rsidR="00B25043">
            <w:fldChar w:fldCharType="begin"/>
          </w:r>
          <w:r w:rsidR="00B25043">
            <w:instrText xml:space="preserve"> CITATION Cen14 \l 2057 </w:instrText>
          </w:r>
          <w:r w:rsidR="00B25043">
            <w:fldChar w:fldCharType="separate"/>
          </w:r>
          <w:r w:rsidR="00B25043">
            <w:rPr>
              <w:noProof/>
            </w:rPr>
            <w:t xml:space="preserve"> (Centre of Mass, 2014)</w:t>
          </w:r>
          <w:r w:rsidR="00B25043">
            <w:fldChar w:fldCharType="end"/>
          </w:r>
        </w:sdtContent>
      </w:sdt>
    </w:p>
    <w:p w14:paraId="59D32D83" w14:textId="77777777" w:rsidR="00DB5E60" w:rsidRDefault="00DB5E60" w:rsidP="00DB5E60">
      <w:r>
        <w:t>We will also weld in a support bar to the roll bar, this is to add additional support and ensure the driver’s safety should the racer roll. Apart from these minor changes the design shall remain the same. The chassis design is a seasoned and tested design that has been used in production cars and race cars alike, granted this was a few years ago.</w:t>
      </w:r>
    </w:p>
    <w:p w14:paraId="34CE0A41" w14:textId="77777777" w:rsidR="00F050DD" w:rsidRDefault="00F050DD" w:rsidP="00DB5E60"/>
    <w:p w14:paraId="6BE9021B" w14:textId="554D64FD" w:rsidR="00B25043" w:rsidRDefault="00B25043" w:rsidP="00F050DD">
      <w:pPr>
        <w:pStyle w:val="Heading1"/>
        <w:ind w:left="360"/>
        <w:rPr>
          <w:rFonts w:asciiTheme="minorHAnsi" w:eastAsiaTheme="minorHAnsi" w:hAnsiTheme="minorHAnsi" w:cstheme="minorBidi"/>
          <w:color w:val="auto"/>
          <w:sz w:val="22"/>
          <w:szCs w:val="22"/>
        </w:rPr>
      </w:pPr>
    </w:p>
    <w:p w14:paraId="1528264A" w14:textId="40519955" w:rsidR="00B25043" w:rsidRDefault="00B25043" w:rsidP="00B25043"/>
    <w:p w14:paraId="1574316A" w14:textId="77777777" w:rsidR="00B25043" w:rsidRPr="00B25043" w:rsidRDefault="00B25043" w:rsidP="00B25043"/>
    <w:p w14:paraId="7CDED279" w14:textId="22D8A2C4" w:rsidR="00F050DD" w:rsidRPr="00F050DD" w:rsidRDefault="00F050DD" w:rsidP="00F050DD">
      <w:pPr>
        <w:pStyle w:val="Heading1"/>
        <w:ind w:left="360"/>
        <w:rPr>
          <w:sz w:val="40"/>
          <w:szCs w:val="40"/>
          <w:u w:val="single"/>
        </w:rPr>
      </w:pPr>
      <w:r>
        <w:rPr>
          <w:sz w:val="40"/>
          <w:szCs w:val="40"/>
          <w:u w:val="single"/>
        </w:rPr>
        <w:t>4)</w:t>
      </w:r>
      <w:r w:rsidRPr="00F050DD">
        <w:rPr>
          <w:sz w:val="40"/>
          <w:szCs w:val="40"/>
          <w:u w:val="single"/>
        </w:rPr>
        <w:t xml:space="preserve"> Calculations Analysis </w:t>
      </w:r>
    </w:p>
    <w:p w14:paraId="2946DB82" w14:textId="77777777" w:rsidR="00F7382B" w:rsidRDefault="00F7382B" w:rsidP="00F7382B"/>
    <w:p w14:paraId="744A6EDC" w14:textId="77777777" w:rsidR="008F4215" w:rsidRDefault="008F4215" w:rsidP="008F4215">
      <w:r>
        <w:t>As a team, we aim to create our soap box/gravity racer to be of an estimated un-laden mass of between 80-100kg. This is considering the mass of each component and that the chassis would be made of mild steel as confirmed in the first report. The team approximates that the weight of the driver would be 80kg so coupled with the mass of the gravity racer, we estimate a combined mass to be 160-180kg. Due to this being an estimation and the calculations being purely hypothetical, for the purpose of working out maximums, we took the weight as being 180kg.</w:t>
      </w:r>
    </w:p>
    <w:p w14:paraId="668BDDB6" w14:textId="3407215D" w:rsidR="008F4215" w:rsidRDefault="008F4215" w:rsidP="008F4215">
      <w:r>
        <w:t xml:space="preserve">Firstly, we used data given to us in the 2018 Rules and Regulations </w:t>
      </w:r>
      <w:sdt>
        <w:sdtPr>
          <w:id w:val="91056355"/>
          <w:citation/>
        </w:sdtPr>
        <w:sdtEndPr/>
        <w:sdtContent>
          <w:r>
            <w:fldChar w:fldCharType="begin"/>
          </w:r>
          <w:r>
            <w:instrText xml:space="preserve"> CITATION Ric18 \l 2057 </w:instrText>
          </w:r>
          <w:r>
            <w:fldChar w:fldCharType="separate"/>
          </w:r>
          <w:r w:rsidR="00B25043">
            <w:rPr>
              <w:noProof/>
            </w:rPr>
            <w:t>(RCSB, 2018)</w:t>
          </w:r>
          <w:r>
            <w:fldChar w:fldCharType="end"/>
          </w:r>
        </w:sdtContent>
      </w:sdt>
      <w:r>
        <w:t xml:space="preserve"> to determine the race length and descent. ‘The course is 550m long with a descent of 50m’. We are also told that this is not a true reflection of the full course however. Obviously, there are parts of the course that are steeper or flatter than others, as well as corners to manoeuvre. However, using the information given to us, we can construct a right-angle triangle as shown in figure 1 to work out a theoretical angle of descent, labelled as ‘A’.</w:t>
      </w:r>
    </w:p>
    <w:p w14:paraId="1EC58F9F" w14:textId="77777777" w:rsidR="008F4215" w:rsidRDefault="008F4215" w:rsidP="008F4215">
      <w:r>
        <w:rPr>
          <w:noProof/>
          <w:lang w:eastAsia="en-GB"/>
        </w:rPr>
        <mc:AlternateContent>
          <mc:Choice Requires="wps">
            <w:drawing>
              <wp:anchor distT="0" distB="0" distL="114300" distR="114300" simplePos="0" relativeHeight="251666432" behindDoc="0" locked="0" layoutInCell="1" allowOverlap="1" wp14:anchorId="3E82530B" wp14:editId="28B8A809">
                <wp:simplePos x="0" y="0"/>
                <wp:positionH relativeFrom="column">
                  <wp:posOffset>1247775</wp:posOffset>
                </wp:positionH>
                <wp:positionV relativeFrom="paragraph">
                  <wp:posOffset>156845</wp:posOffset>
                </wp:positionV>
                <wp:extent cx="2057400" cy="762000"/>
                <wp:effectExtent l="0" t="19050" r="57150" b="19050"/>
                <wp:wrapNone/>
                <wp:docPr id="8" name="Right Triangle 8"/>
                <wp:cNvGraphicFramePr/>
                <a:graphic xmlns:a="http://schemas.openxmlformats.org/drawingml/2006/main">
                  <a:graphicData uri="http://schemas.microsoft.com/office/word/2010/wordprocessingShape">
                    <wps:wsp>
                      <wps:cNvSpPr/>
                      <wps:spPr>
                        <a:xfrm>
                          <a:off x="0" y="0"/>
                          <a:ext cx="2057400" cy="762000"/>
                        </a:xfrm>
                        <a:prstGeom prst="rtTriangl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2C4E91" w14:textId="77777777" w:rsidR="008F4215" w:rsidRDefault="008F4215" w:rsidP="008F42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E82530B" id="_x0000_t6" coordsize="21600,21600" o:spt="6" path="m,l,21600r21600,xe">
                <v:stroke joinstyle="miter"/>
                <v:path gradientshapeok="t" o:connecttype="custom" o:connectlocs="0,0;0,10800;0,21600;10800,21600;21600,21600;10800,10800" textboxrect="1800,12600,12600,19800"/>
              </v:shapetype>
              <v:shape id="Right Triangle 8" o:spid="_x0000_s1028" type="#_x0000_t6" style="position:absolute;margin-left:98.25pt;margin-top:12.35pt;width:162pt;height:60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" filled="f" strokecolor="black [3213]" strokeweight="1pt">
                <v:textbox>
                  <w:txbxContent>
                    <w:p w14:paraId="7F2C4E91" w14:textId="77777777" w:rsidR="008F4215" w:rsidRDefault="008F4215" w:rsidP="008F4215">
                      <w:pPr>
                        <w:jc w:val="center"/>
                      </w:pPr>
                    </w:p>
                  </w:txbxContent>
                </v:textbox>
              </v:shape>
            </w:pict>
          </mc:Fallback>
        </mc:AlternateContent>
      </w:r>
      <w:r>
        <w:rPr>
          <w:noProof/>
          <w:lang w:eastAsia="en-GB"/>
        </w:rPr>
        <mc:AlternateContent>
          <mc:Choice Requires="wps">
            <w:drawing>
              <wp:anchor distT="45720" distB="45720" distL="114300" distR="114300" simplePos="0" relativeHeight="251668480" behindDoc="0" locked="0" layoutInCell="1" allowOverlap="1" wp14:anchorId="4F132F58" wp14:editId="2E0C2726">
                <wp:simplePos x="0" y="0"/>
                <wp:positionH relativeFrom="column">
                  <wp:posOffset>2190115</wp:posOffset>
                </wp:positionH>
                <wp:positionV relativeFrom="paragraph">
                  <wp:posOffset>132080</wp:posOffset>
                </wp:positionV>
                <wp:extent cx="447675" cy="333375"/>
                <wp:effectExtent l="0" t="0" r="9525" b="952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333375"/>
                        </a:xfrm>
                        <a:prstGeom prst="rect">
                          <a:avLst/>
                        </a:prstGeom>
                        <a:solidFill>
                          <a:srgbClr val="FFFFFF"/>
                        </a:solidFill>
                        <a:ln w="9525">
                          <a:noFill/>
                          <a:miter lim="800000"/>
                          <a:headEnd/>
                          <a:tailEnd/>
                        </a:ln>
                      </wps:spPr>
                      <wps:txbx>
                        <w:txbxContent>
                          <w:p w14:paraId="61D281F2" w14:textId="77777777" w:rsidR="008F4215" w:rsidRPr="002D216D" w:rsidRDefault="008F4215" w:rsidP="008F4215">
                            <w:pPr>
                              <w:rPr>
                                <w14:textOutline w14:w="9525" w14:cap="rnd" w14:cmpd="sng" w14:algn="ctr">
                                  <w14:noFill/>
                                  <w14:prstDash w14:val="solid"/>
                                  <w14:bevel/>
                                </w14:textOutline>
                              </w:rPr>
                            </w:pPr>
                            <w:r>
                              <w:rPr>
                                <w14:textOutline w14:w="9525" w14:cap="rnd" w14:cmpd="sng" w14:algn="ctr">
                                  <w14:noFill/>
                                  <w14:prstDash w14:val="solid"/>
                                  <w14:bevel/>
                                </w14:textOutline>
                              </w:rPr>
                              <w:t>5</w:t>
                            </w:r>
                            <w:r w:rsidRPr="002D216D">
                              <w:rPr>
                                <w14:textOutline w14:w="9525" w14:cap="rnd" w14:cmpd="sng" w14:algn="ctr">
                                  <w14:noFill/>
                                  <w14:prstDash w14:val="solid"/>
                                  <w14:bevel/>
                                </w14:textOutline>
                              </w:rPr>
                              <w:t>50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132F58" id="Text Box 11" o:spid="_x0000_s1029" type="#_x0000_t202" style="position:absolute;margin-left:172.45pt;margin-top:10.4pt;width:35.25pt;height:26.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" stroked="f">
                <v:textbox>
                  <w:txbxContent>
                    <w:p w14:paraId="61D281F2" w14:textId="77777777" w:rsidR="008F4215" w:rsidRPr="002D216D" w:rsidRDefault="008F4215" w:rsidP="008F4215">
                      <w:pPr>
                        <w:rPr>
                          <w14:textOutline w14:w="9525" w14:cap="rnd" w14:cmpd="sng" w14:algn="ctr">
                            <w14:noFill/>
                            <w14:prstDash w14:val="solid"/>
                            <w14:bevel/>
                          </w14:textOutline>
                        </w:rPr>
                      </w:pPr>
                      <w:r>
                        <w:rPr>
                          <w14:textOutline w14:w="9525" w14:cap="rnd" w14:cmpd="sng" w14:algn="ctr">
                            <w14:noFill/>
                            <w14:prstDash w14:val="solid"/>
                            <w14:bevel/>
                          </w14:textOutline>
                        </w:rPr>
                        <w:t>5</w:t>
                      </w:r>
                      <w:r w:rsidRPr="002D216D">
                        <w:rPr>
                          <w14:textOutline w14:w="9525" w14:cap="rnd" w14:cmpd="sng" w14:algn="ctr">
                            <w14:noFill/>
                            <w14:prstDash w14:val="solid"/>
                            <w14:bevel/>
                          </w14:textOutline>
                        </w:rPr>
                        <w:t>50</w:t>
                      </w:r>
                    </w:p>
                  </w:txbxContent>
                </v:textbox>
                <w10:wrap type="square"/>
              </v:shape>
            </w:pict>
          </mc:Fallback>
        </mc:AlternateContent>
      </w:r>
    </w:p>
    <w:p w14:paraId="1C238DF2" w14:textId="77777777" w:rsidR="008F4215" w:rsidRDefault="008F4215" w:rsidP="008F4215">
      <w:r>
        <w:rPr>
          <w:noProof/>
          <w:lang w:eastAsia="en-GB"/>
        </w:rPr>
        <mc:AlternateContent>
          <mc:Choice Requires="wps">
            <w:drawing>
              <wp:anchor distT="45720" distB="45720" distL="114300" distR="114300" simplePos="0" relativeHeight="251667456" behindDoc="0" locked="0" layoutInCell="1" allowOverlap="1" wp14:anchorId="2346B107" wp14:editId="6A02134F">
                <wp:simplePos x="0" y="0"/>
                <wp:positionH relativeFrom="column">
                  <wp:posOffset>876300</wp:posOffset>
                </wp:positionH>
                <wp:positionV relativeFrom="paragraph">
                  <wp:posOffset>103505</wp:posOffset>
                </wp:positionV>
                <wp:extent cx="342900" cy="3333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33375"/>
                        </a:xfrm>
                        <a:prstGeom prst="rect">
                          <a:avLst/>
                        </a:prstGeom>
                        <a:solidFill>
                          <a:srgbClr val="FFFFFF"/>
                        </a:solidFill>
                        <a:ln w="9525">
                          <a:noFill/>
                          <a:miter lim="800000"/>
                          <a:headEnd/>
                          <a:tailEnd/>
                        </a:ln>
                      </wps:spPr>
                      <wps:txbx>
                        <w:txbxContent>
                          <w:p w14:paraId="4062C6CA" w14:textId="77777777" w:rsidR="008F4215" w:rsidRPr="002D216D" w:rsidRDefault="008F4215" w:rsidP="008F4215">
                            <w:pPr>
                              <w:rPr>
                                <w14:textOutline w14:w="9525" w14:cap="rnd" w14:cmpd="sng" w14:algn="ctr">
                                  <w14:noFill/>
                                  <w14:prstDash w14:val="solid"/>
                                  <w14:bevel/>
                                </w14:textOutline>
                              </w:rPr>
                            </w:pPr>
                            <w:r w:rsidRPr="002D216D">
                              <w:rPr>
                                <w14:textOutline w14:w="9525" w14:cap="rnd" w14:cmpd="sng" w14:algn="ctr">
                                  <w14:noFill/>
                                  <w14:prstDash w14:val="solid"/>
                                  <w14:bevel/>
                                </w14:textOutline>
                              </w:rPr>
                              <w:t>50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46B107" id="Text Box 2" o:spid="_x0000_s1030" type="#_x0000_t202" style="position:absolute;margin-left:69pt;margin-top:8.15pt;width:27pt;height:26.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" stroked="f">
                <v:textbox>
                  <w:txbxContent>
                    <w:p w14:paraId="4062C6CA" w14:textId="77777777" w:rsidR="008F4215" w:rsidRPr="002D216D" w:rsidRDefault="008F4215" w:rsidP="008F4215">
                      <w:pPr>
                        <w:rPr>
                          <w14:textOutline w14:w="9525" w14:cap="rnd" w14:cmpd="sng" w14:algn="ctr">
                            <w14:noFill/>
                            <w14:prstDash w14:val="solid"/>
                            <w14:bevel/>
                          </w14:textOutline>
                        </w:rPr>
                      </w:pPr>
                      <w:r w:rsidRPr="002D216D">
                        <w:rPr>
                          <w14:textOutline w14:w="9525" w14:cap="rnd" w14:cmpd="sng" w14:algn="ctr">
                            <w14:noFill/>
                            <w14:prstDash w14:val="solid"/>
                            <w14:bevel/>
                          </w14:textOutline>
                        </w:rPr>
                        <w:t>50</w:t>
                      </w:r>
                    </w:p>
                  </w:txbxContent>
                </v:textbox>
                <w10:wrap type="square"/>
              </v:shape>
            </w:pict>
          </mc:Fallback>
        </mc:AlternateContent>
      </w:r>
    </w:p>
    <w:p w14:paraId="1B0945D2" w14:textId="77777777" w:rsidR="008F4215" w:rsidRDefault="008F4215" w:rsidP="008F4215">
      <w:r>
        <w:rPr>
          <w:noProof/>
          <w:lang w:eastAsia="en-GB"/>
        </w:rPr>
        <mc:AlternateContent>
          <mc:Choice Requires="wps">
            <w:drawing>
              <wp:anchor distT="45720" distB="45720" distL="114300" distR="114300" simplePos="0" relativeHeight="251669504" behindDoc="0" locked="0" layoutInCell="1" allowOverlap="1" wp14:anchorId="6CABBF9F" wp14:editId="13E3359E">
                <wp:simplePos x="0" y="0"/>
                <wp:positionH relativeFrom="column">
                  <wp:posOffset>2790825</wp:posOffset>
                </wp:positionH>
                <wp:positionV relativeFrom="paragraph">
                  <wp:posOffset>140335</wp:posOffset>
                </wp:positionV>
                <wp:extent cx="342900" cy="333375"/>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33375"/>
                        </a:xfrm>
                        <a:prstGeom prst="rect">
                          <a:avLst/>
                        </a:prstGeom>
                        <a:noFill/>
                        <a:ln w="9525">
                          <a:noFill/>
                          <a:miter lim="800000"/>
                          <a:headEnd/>
                          <a:tailEnd/>
                        </a:ln>
                      </wps:spPr>
                      <wps:txbx>
                        <w:txbxContent>
                          <w:p w14:paraId="13B639A6" w14:textId="77777777" w:rsidR="008F4215" w:rsidRPr="002D216D" w:rsidRDefault="008F4215" w:rsidP="008F4215">
                            <w:pPr>
                              <w:rPr>
                                <w14:textOutline w14:w="9525" w14:cap="rnd" w14:cmpd="sng" w14:algn="ctr">
                                  <w14:noFill/>
                                  <w14:prstDash w14:val="solid"/>
                                  <w14:bevel/>
                                </w14:textOutline>
                              </w:rPr>
                            </w:pPr>
                            <w:r>
                              <w:rPr>
                                <w14:textOutline w14:w="9525" w14:cap="rnd" w14:cmpd="sng" w14:algn="ctr">
                                  <w14:noFill/>
                                  <w14:prstDash w14:val="solid"/>
                                  <w14:bevel/>
                                </w14:textOutline>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ABBF9F" id="_x0000_s1031" type="#_x0000_t202" style="position:absolute;margin-left:219.75pt;margin-top:11.05pt;width:27pt;height:26.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" filled="f" stroked="f">
                <v:textbox>
                  <w:txbxContent>
                    <w:p w14:paraId="13B639A6" w14:textId="77777777" w:rsidR="008F4215" w:rsidRPr="002D216D" w:rsidRDefault="008F4215" w:rsidP="008F4215">
                      <w:pPr>
                        <w:rPr>
                          <w14:textOutline w14:w="9525" w14:cap="rnd" w14:cmpd="sng" w14:algn="ctr">
                            <w14:noFill/>
                            <w14:prstDash w14:val="solid"/>
                            <w14:bevel/>
                          </w14:textOutline>
                        </w:rPr>
                      </w:pPr>
                      <w:r>
                        <w:rPr>
                          <w14:textOutline w14:w="9525" w14:cap="rnd" w14:cmpd="sng" w14:algn="ctr">
                            <w14:noFill/>
                            <w14:prstDash w14:val="solid"/>
                            <w14:bevel/>
                          </w14:textOutline>
                        </w:rPr>
                        <w:t>A</w:t>
                      </w:r>
                    </w:p>
                  </w:txbxContent>
                </v:textbox>
                <w10:wrap type="square"/>
              </v:shape>
            </w:pict>
          </mc:Fallback>
        </mc:AlternateContent>
      </w:r>
    </w:p>
    <w:p w14:paraId="4DC85903" w14:textId="77777777" w:rsidR="008F4215" w:rsidRDefault="008F4215" w:rsidP="008F4215"/>
    <w:p w14:paraId="1A0BAC1F" w14:textId="77777777" w:rsidR="008F4215" w:rsidRDefault="008F4215" w:rsidP="008F4215"/>
    <w:p w14:paraId="4CD6E78B" w14:textId="77777777" w:rsidR="008F4215" w:rsidRDefault="008F4215" w:rsidP="008F4215">
      <w:r>
        <w:t>We used the sine function to determine that angle A is equal to 5.22</w:t>
      </w:r>
      <w:r>
        <w:rPr>
          <w:rFonts w:cstheme="minorHAnsi"/>
        </w:rPr>
        <w:t>°</w:t>
      </w:r>
      <w:r>
        <w:t>. Obviously, the angle of descent varies throughout the course, but we can use angle A as an average assumption to base further calculations from.</w:t>
      </w:r>
    </w:p>
    <w:p w14:paraId="6B7DA7DE" w14:textId="26F6FAF2" w:rsidR="008F4215" w:rsidRDefault="008F4215" w:rsidP="008F4215">
      <w:r>
        <w:t xml:space="preserve">Utilizing the 2017 results of the Richards Castle Soapbox Derby which are published online </w:t>
      </w:r>
      <w:sdt>
        <w:sdtPr>
          <w:id w:val="-1136712357"/>
          <w:citation/>
        </w:sdtPr>
        <w:sdtEndPr/>
        <w:sdtContent>
          <w:r>
            <w:fldChar w:fldCharType="begin"/>
          </w:r>
          <w:r>
            <w:instrText xml:space="preserve"> CITATION RCS18 \l 2057 </w:instrText>
          </w:r>
          <w:r>
            <w:fldChar w:fldCharType="separate"/>
          </w:r>
          <w:r w:rsidR="00B25043">
            <w:rPr>
              <w:noProof/>
            </w:rPr>
            <w:t>(RCSB, 2018)</w:t>
          </w:r>
          <w:r>
            <w:fldChar w:fldCharType="end"/>
          </w:r>
        </w:sdtContent>
      </w:sdt>
      <w:r>
        <w:t>, we took a random sample of 5 teams. We used the teams’ data to determine an average time for the complete course as well as sector 1 and sector 2 individually. A speedtrap recorded racers velocity at the end of sector 1. We took a sample of this also to determine an average, as well as the maximum velocity recorded. This data can be seen in table 1.</w:t>
      </w:r>
    </w:p>
    <w:p w14:paraId="4E9DF0D3" w14:textId="77777777" w:rsidR="008F4215" w:rsidRDefault="008F4215" w:rsidP="008F4215">
      <w:r>
        <w:t>From the information given to us, we can also decipher the change in potential energy from the start of the course to the end. We are told that the course has a descent of 50m therefore using the equation for potential energy we can determine the change in potential energy.</w:t>
      </w:r>
    </w:p>
    <w:p w14:paraId="1C2CAE30" w14:textId="77777777" w:rsidR="008F4215" w:rsidRDefault="008F4215" w:rsidP="008F4215"/>
    <w:p w14:paraId="7923319D" w14:textId="77777777" w:rsidR="008F4215" w:rsidRDefault="008F4215" w:rsidP="008F4215">
      <m:oMathPara>
        <m:oMath>
          <m:r>
            <w:rPr>
              <w:rFonts w:ascii="Cambria Math" w:hAnsi="Cambria Math"/>
            </w:rPr>
            <m:t>PE=mg∆h=180× 9.81×50=88290J (drop from start to finish)</m:t>
          </m:r>
        </m:oMath>
      </m:oMathPara>
    </w:p>
    <w:p w14:paraId="56334D7E" w14:textId="77777777" w:rsidR="008F4215" w:rsidRDefault="008F4215" w:rsidP="008F4215"/>
    <w:p w14:paraId="0930C58D" w14:textId="77777777" w:rsidR="008F4215" w:rsidRPr="003872DB" w:rsidRDefault="008F4215" w:rsidP="008F4215">
      <w:pPr>
        <w:rPr>
          <w:vertAlign w:val="superscript"/>
        </w:rPr>
      </w:pPr>
    </w:p>
    <w:p w14:paraId="2F175F7B" w14:textId="77777777" w:rsidR="008F4215" w:rsidRDefault="008F4215" w:rsidP="008F4215">
      <w:r>
        <w:t>The maximum speed recorded by the speedtrap in 2017 was 65.8km/h. To work out the speed in m/s we divided by 3.6 in order to covert our speed from km/h to m/s.</w:t>
      </w:r>
    </w:p>
    <w:p w14:paraId="2EB6C06F" w14:textId="77777777" w:rsidR="008F4215" w:rsidRDefault="008F4215" w:rsidP="008F4215"/>
    <w:p w14:paraId="3401387E" w14:textId="77777777" w:rsidR="008F4215" w:rsidRDefault="008F4215" w:rsidP="008F4215">
      <w:pPr>
        <w:jc w:val="center"/>
      </w:pPr>
      <w:r>
        <w:t xml:space="preserve">V(max) = 65.8km/h </w:t>
      </w:r>
      <w:r>
        <w:rPr>
          <w:rFonts w:cstheme="minorHAnsi"/>
        </w:rPr>
        <w:t>÷</w:t>
      </w:r>
      <w:r>
        <w:t xml:space="preserve"> 3.6 = 18.28m/s</w:t>
      </w:r>
    </w:p>
    <w:p w14:paraId="2DE10F45" w14:textId="77777777" w:rsidR="008F4215" w:rsidRDefault="008F4215" w:rsidP="008F4215"/>
    <w:p w14:paraId="2E138736" w14:textId="77777777" w:rsidR="008F4215" w:rsidRPr="00DC7FAF" w:rsidRDefault="008F4215" w:rsidP="008F4215">
      <w:pPr>
        <w:jc w:val="center"/>
        <w:rPr>
          <w:b/>
          <w:u w:val="single"/>
        </w:rPr>
      </w:pPr>
      <w:r>
        <w:rPr>
          <w:b/>
          <w:u w:val="single"/>
        </w:rPr>
        <w:t>Table 1</w:t>
      </w:r>
    </w:p>
    <w:tbl>
      <w:tblPr>
        <w:tblStyle w:val="TableGrid"/>
        <w:tblpPr w:leftFromText="180" w:rightFromText="180" w:vertAnchor="text" w:horzAnchor="margin" w:tblpXSpec="center" w:tblpY="302"/>
        <w:tblW w:w="0" w:type="auto"/>
        <w:tblLook w:val="04A0" w:firstRow="1" w:lastRow="0" w:firstColumn="1" w:lastColumn="0" w:noHBand="0" w:noVBand="1"/>
      </w:tblPr>
      <w:tblGrid>
        <w:gridCol w:w="968"/>
        <w:gridCol w:w="1121"/>
        <w:gridCol w:w="996"/>
        <w:gridCol w:w="1149"/>
        <w:gridCol w:w="1159"/>
      </w:tblGrid>
      <w:tr w:rsidR="008F4215" w14:paraId="00B061D7" w14:textId="77777777" w:rsidTr="002C4A17">
        <w:tc>
          <w:tcPr>
            <w:tcW w:w="968" w:type="dxa"/>
          </w:tcPr>
          <w:p w14:paraId="3E36DE7C" w14:textId="77777777" w:rsidR="008F4215" w:rsidRDefault="008F4215" w:rsidP="002C4A17">
            <w:pPr>
              <w:jc w:val="center"/>
              <w:rPr>
                <w:b/>
              </w:rPr>
            </w:pPr>
          </w:p>
        </w:tc>
        <w:tc>
          <w:tcPr>
            <w:tcW w:w="1121" w:type="dxa"/>
          </w:tcPr>
          <w:p w14:paraId="5A0219E8" w14:textId="77777777" w:rsidR="008F4215" w:rsidRPr="00356B16" w:rsidRDefault="008F4215" w:rsidP="002C4A17">
            <w:pPr>
              <w:jc w:val="center"/>
              <w:rPr>
                <w:b/>
              </w:rPr>
            </w:pPr>
            <w:r>
              <w:rPr>
                <w:b/>
              </w:rPr>
              <w:t>Sector 1 Time (s)</w:t>
            </w:r>
          </w:p>
        </w:tc>
        <w:tc>
          <w:tcPr>
            <w:tcW w:w="996" w:type="dxa"/>
          </w:tcPr>
          <w:p w14:paraId="1DA8B179" w14:textId="77777777" w:rsidR="008F4215" w:rsidRPr="00356B16" w:rsidRDefault="008F4215" w:rsidP="002C4A17">
            <w:pPr>
              <w:jc w:val="center"/>
              <w:rPr>
                <w:b/>
              </w:rPr>
            </w:pPr>
            <w:r>
              <w:rPr>
                <w:b/>
              </w:rPr>
              <w:t>Sector 2 Time (s)</w:t>
            </w:r>
          </w:p>
        </w:tc>
        <w:tc>
          <w:tcPr>
            <w:tcW w:w="1149" w:type="dxa"/>
          </w:tcPr>
          <w:p w14:paraId="6BAD40C7" w14:textId="77777777" w:rsidR="008F4215" w:rsidRPr="00356B16" w:rsidRDefault="008F4215" w:rsidP="002C4A17">
            <w:pPr>
              <w:jc w:val="center"/>
              <w:rPr>
                <w:b/>
              </w:rPr>
            </w:pPr>
            <w:r>
              <w:rPr>
                <w:b/>
              </w:rPr>
              <w:t>Combined time (s)</w:t>
            </w:r>
          </w:p>
        </w:tc>
        <w:tc>
          <w:tcPr>
            <w:tcW w:w="1159" w:type="dxa"/>
          </w:tcPr>
          <w:p w14:paraId="709AF99E" w14:textId="77777777" w:rsidR="008F4215" w:rsidRDefault="008F4215" w:rsidP="002C4A17">
            <w:pPr>
              <w:jc w:val="center"/>
              <w:rPr>
                <w:b/>
              </w:rPr>
            </w:pPr>
            <w:r>
              <w:rPr>
                <w:b/>
              </w:rPr>
              <w:t>Speedtrap</w:t>
            </w:r>
          </w:p>
          <w:p w14:paraId="04670ED3" w14:textId="77777777" w:rsidR="008F4215" w:rsidRPr="00356B16" w:rsidRDefault="008F4215" w:rsidP="002C4A17">
            <w:pPr>
              <w:jc w:val="center"/>
              <w:rPr>
                <w:b/>
              </w:rPr>
            </w:pPr>
            <w:r>
              <w:rPr>
                <w:b/>
              </w:rPr>
              <w:t>(m/s)</w:t>
            </w:r>
          </w:p>
        </w:tc>
      </w:tr>
      <w:tr w:rsidR="008F4215" w14:paraId="1722986B" w14:textId="77777777" w:rsidTr="002C4A17">
        <w:tc>
          <w:tcPr>
            <w:tcW w:w="968" w:type="dxa"/>
          </w:tcPr>
          <w:p w14:paraId="09A61687" w14:textId="77777777" w:rsidR="008F4215" w:rsidRDefault="008F4215" w:rsidP="002C4A17">
            <w:pPr>
              <w:jc w:val="center"/>
            </w:pPr>
          </w:p>
        </w:tc>
        <w:tc>
          <w:tcPr>
            <w:tcW w:w="1121" w:type="dxa"/>
          </w:tcPr>
          <w:p w14:paraId="43BAECF8" w14:textId="77777777" w:rsidR="008F4215" w:rsidRDefault="008F4215" w:rsidP="002C4A17">
            <w:pPr>
              <w:jc w:val="center"/>
            </w:pPr>
            <w:r>
              <w:t>23.850</w:t>
            </w:r>
          </w:p>
        </w:tc>
        <w:tc>
          <w:tcPr>
            <w:tcW w:w="996" w:type="dxa"/>
          </w:tcPr>
          <w:p w14:paraId="7521C6B6" w14:textId="77777777" w:rsidR="008F4215" w:rsidRDefault="008F4215" w:rsidP="002C4A17">
            <w:pPr>
              <w:jc w:val="center"/>
            </w:pPr>
            <w:r>
              <w:t>15.006</w:t>
            </w:r>
          </w:p>
        </w:tc>
        <w:tc>
          <w:tcPr>
            <w:tcW w:w="1149" w:type="dxa"/>
          </w:tcPr>
          <w:p w14:paraId="2BD129C2" w14:textId="77777777" w:rsidR="008F4215" w:rsidRDefault="008F4215" w:rsidP="002C4A17">
            <w:pPr>
              <w:jc w:val="center"/>
            </w:pPr>
            <w:r>
              <w:t>38.856</w:t>
            </w:r>
          </w:p>
        </w:tc>
        <w:tc>
          <w:tcPr>
            <w:tcW w:w="1159" w:type="dxa"/>
          </w:tcPr>
          <w:p w14:paraId="123BB1D9" w14:textId="77777777" w:rsidR="008F4215" w:rsidRDefault="008F4215" w:rsidP="002C4A17">
            <w:pPr>
              <w:jc w:val="center"/>
            </w:pPr>
            <w:r>
              <w:t>18.28</w:t>
            </w:r>
          </w:p>
        </w:tc>
      </w:tr>
      <w:tr w:rsidR="008F4215" w14:paraId="4A38A459" w14:textId="77777777" w:rsidTr="002C4A17">
        <w:tc>
          <w:tcPr>
            <w:tcW w:w="968" w:type="dxa"/>
          </w:tcPr>
          <w:p w14:paraId="253DF865" w14:textId="77777777" w:rsidR="008F4215" w:rsidRDefault="008F4215" w:rsidP="002C4A17">
            <w:pPr>
              <w:jc w:val="center"/>
            </w:pPr>
          </w:p>
        </w:tc>
        <w:tc>
          <w:tcPr>
            <w:tcW w:w="1121" w:type="dxa"/>
          </w:tcPr>
          <w:p w14:paraId="556F0505" w14:textId="77777777" w:rsidR="008F4215" w:rsidRDefault="008F4215" w:rsidP="002C4A17">
            <w:pPr>
              <w:jc w:val="center"/>
            </w:pPr>
            <w:r>
              <w:t>26.752</w:t>
            </w:r>
          </w:p>
        </w:tc>
        <w:tc>
          <w:tcPr>
            <w:tcW w:w="996" w:type="dxa"/>
          </w:tcPr>
          <w:p w14:paraId="1F2071DA" w14:textId="77777777" w:rsidR="008F4215" w:rsidRDefault="008F4215" w:rsidP="002C4A17">
            <w:pPr>
              <w:jc w:val="center"/>
            </w:pPr>
            <w:r>
              <w:t>16.323</w:t>
            </w:r>
          </w:p>
        </w:tc>
        <w:tc>
          <w:tcPr>
            <w:tcW w:w="1149" w:type="dxa"/>
          </w:tcPr>
          <w:p w14:paraId="3ABC744A" w14:textId="77777777" w:rsidR="008F4215" w:rsidRDefault="008F4215" w:rsidP="002C4A17">
            <w:pPr>
              <w:jc w:val="center"/>
            </w:pPr>
            <w:r>
              <w:t>43.075</w:t>
            </w:r>
          </w:p>
        </w:tc>
        <w:tc>
          <w:tcPr>
            <w:tcW w:w="1159" w:type="dxa"/>
          </w:tcPr>
          <w:p w14:paraId="6AC60848" w14:textId="77777777" w:rsidR="008F4215" w:rsidRDefault="008F4215" w:rsidP="002C4A17">
            <w:pPr>
              <w:jc w:val="center"/>
            </w:pPr>
            <w:r>
              <w:t>15.22</w:t>
            </w:r>
          </w:p>
        </w:tc>
      </w:tr>
      <w:tr w:rsidR="008F4215" w14:paraId="1489367F" w14:textId="77777777" w:rsidTr="002C4A17">
        <w:tc>
          <w:tcPr>
            <w:tcW w:w="968" w:type="dxa"/>
          </w:tcPr>
          <w:p w14:paraId="7A05BD46" w14:textId="77777777" w:rsidR="008F4215" w:rsidRDefault="008F4215" w:rsidP="002C4A17">
            <w:pPr>
              <w:jc w:val="center"/>
            </w:pPr>
          </w:p>
        </w:tc>
        <w:tc>
          <w:tcPr>
            <w:tcW w:w="1121" w:type="dxa"/>
          </w:tcPr>
          <w:p w14:paraId="493B298E" w14:textId="77777777" w:rsidR="008F4215" w:rsidRDefault="008F4215" w:rsidP="002C4A17">
            <w:pPr>
              <w:jc w:val="center"/>
            </w:pPr>
            <w:r>
              <w:t>27.224</w:t>
            </w:r>
          </w:p>
        </w:tc>
        <w:tc>
          <w:tcPr>
            <w:tcW w:w="996" w:type="dxa"/>
          </w:tcPr>
          <w:p w14:paraId="7DB601A0" w14:textId="77777777" w:rsidR="008F4215" w:rsidRDefault="008F4215" w:rsidP="002C4A17">
            <w:pPr>
              <w:jc w:val="center"/>
            </w:pPr>
            <w:r>
              <w:t>19.144</w:t>
            </w:r>
          </w:p>
        </w:tc>
        <w:tc>
          <w:tcPr>
            <w:tcW w:w="1149" w:type="dxa"/>
          </w:tcPr>
          <w:p w14:paraId="4A695D8C" w14:textId="77777777" w:rsidR="008F4215" w:rsidRDefault="008F4215" w:rsidP="002C4A17">
            <w:pPr>
              <w:jc w:val="center"/>
            </w:pPr>
            <w:r>
              <w:t>46.368</w:t>
            </w:r>
          </w:p>
        </w:tc>
        <w:tc>
          <w:tcPr>
            <w:tcW w:w="1159" w:type="dxa"/>
          </w:tcPr>
          <w:p w14:paraId="4736989A" w14:textId="77777777" w:rsidR="008F4215" w:rsidRDefault="008F4215" w:rsidP="002C4A17">
            <w:pPr>
              <w:jc w:val="center"/>
            </w:pPr>
            <w:r>
              <w:t>13.71</w:t>
            </w:r>
          </w:p>
        </w:tc>
      </w:tr>
      <w:tr w:rsidR="008F4215" w14:paraId="206B6B52" w14:textId="77777777" w:rsidTr="002C4A17">
        <w:tc>
          <w:tcPr>
            <w:tcW w:w="968" w:type="dxa"/>
          </w:tcPr>
          <w:p w14:paraId="6EFC64D9" w14:textId="77777777" w:rsidR="008F4215" w:rsidRDefault="008F4215" w:rsidP="002C4A17">
            <w:pPr>
              <w:jc w:val="center"/>
            </w:pPr>
          </w:p>
        </w:tc>
        <w:tc>
          <w:tcPr>
            <w:tcW w:w="1121" w:type="dxa"/>
          </w:tcPr>
          <w:p w14:paraId="63B5DA4E" w14:textId="77777777" w:rsidR="008F4215" w:rsidRDefault="008F4215" w:rsidP="002C4A17">
            <w:pPr>
              <w:jc w:val="center"/>
            </w:pPr>
            <w:r>
              <w:t>29.602</w:t>
            </w:r>
          </w:p>
        </w:tc>
        <w:tc>
          <w:tcPr>
            <w:tcW w:w="996" w:type="dxa"/>
          </w:tcPr>
          <w:p w14:paraId="5284DDBE" w14:textId="77777777" w:rsidR="008F4215" w:rsidRDefault="008F4215" w:rsidP="002C4A17">
            <w:pPr>
              <w:jc w:val="center"/>
            </w:pPr>
            <w:r>
              <w:t>21.096</w:t>
            </w:r>
          </w:p>
        </w:tc>
        <w:tc>
          <w:tcPr>
            <w:tcW w:w="1149" w:type="dxa"/>
          </w:tcPr>
          <w:p w14:paraId="4E3BA215" w14:textId="77777777" w:rsidR="008F4215" w:rsidRDefault="008F4215" w:rsidP="002C4A17">
            <w:pPr>
              <w:jc w:val="center"/>
            </w:pPr>
            <w:r>
              <w:t>50.698</w:t>
            </w:r>
          </w:p>
        </w:tc>
        <w:tc>
          <w:tcPr>
            <w:tcW w:w="1159" w:type="dxa"/>
          </w:tcPr>
          <w:p w14:paraId="60C5D439" w14:textId="77777777" w:rsidR="008F4215" w:rsidRDefault="008F4215" w:rsidP="002C4A17">
            <w:pPr>
              <w:jc w:val="center"/>
            </w:pPr>
            <w:r>
              <w:t>12.91</w:t>
            </w:r>
          </w:p>
        </w:tc>
      </w:tr>
      <w:tr w:rsidR="008F4215" w14:paraId="45FDC3A2" w14:textId="77777777" w:rsidTr="002C4A17">
        <w:tc>
          <w:tcPr>
            <w:tcW w:w="968" w:type="dxa"/>
          </w:tcPr>
          <w:p w14:paraId="5400EFBF" w14:textId="77777777" w:rsidR="008F4215" w:rsidRDefault="008F4215" w:rsidP="002C4A17">
            <w:pPr>
              <w:jc w:val="center"/>
            </w:pPr>
          </w:p>
        </w:tc>
        <w:tc>
          <w:tcPr>
            <w:tcW w:w="1121" w:type="dxa"/>
          </w:tcPr>
          <w:p w14:paraId="42FA4CC0" w14:textId="77777777" w:rsidR="008F4215" w:rsidRDefault="008F4215" w:rsidP="002C4A17">
            <w:pPr>
              <w:jc w:val="center"/>
            </w:pPr>
            <w:r>
              <w:t>40.626</w:t>
            </w:r>
          </w:p>
        </w:tc>
        <w:tc>
          <w:tcPr>
            <w:tcW w:w="996" w:type="dxa"/>
          </w:tcPr>
          <w:p w14:paraId="175F3DD7" w14:textId="77777777" w:rsidR="008F4215" w:rsidRDefault="008F4215" w:rsidP="002C4A17">
            <w:pPr>
              <w:jc w:val="center"/>
            </w:pPr>
            <w:r>
              <w:t>32.943</w:t>
            </w:r>
          </w:p>
        </w:tc>
        <w:tc>
          <w:tcPr>
            <w:tcW w:w="1149" w:type="dxa"/>
          </w:tcPr>
          <w:p w14:paraId="3BD41DA6" w14:textId="77777777" w:rsidR="008F4215" w:rsidRDefault="008F4215" w:rsidP="002C4A17">
            <w:pPr>
              <w:jc w:val="center"/>
            </w:pPr>
            <w:r>
              <w:t>73.569</w:t>
            </w:r>
          </w:p>
        </w:tc>
        <w:tc>
          <w:tcPr>
            <w:tcW w:w="1159" w:type="dxa"/>
          </w:tcPr>
          <w:p w14:paraId="53823A27" w14:textId="77777777" w:rsidR="008F4215" w:rsidRDefault="008F4215" w:rsidP="002C4A17">
            <w:pPr>
              <w:jc w:val="center"/>
            </w:pPr>
            <w:r>
              <w:t>6.44</w:t>
            </w:r>
          </w:p>
        </w:tc>
      </w:tr>
      <w:tr w:rsidR="008F4215" w14:paraId="367F0BBF" w14:textId="77777777" w:rsidTr="002C4A17">
        <w:tc>
          <w:tcPr>
            <w:tcW w:w="968" w:type="dxa"/>
          </w:tcPr>
          <w:p w14:paraId="3346F30C" w14:textId="77777777" w:rsidR="008F4215" w:rsidRPr="008A52E8" w:rsidRDefault="008F4215" w:rsidP="002C4A17">
            <w:pPr>
              <w:jc w:val="center"/>
              <w:rPr>
                <w:b/>
              </w:rPr>
            </w:pPr>
            <w:r w:rsidRPr="008A52E8">
              <w:rPr>
                <w:b/>
              </w:rPr>
              <w:t>Average</w:t>
            </w:r>
          </w:p>
        </w:tc>
        <w:tc>
          <w:tcPr>
            <w:tcW w:w="1121" w:type="dxa"/>
          </w:tcPr>
          <w:p w14:paraId="43E6DAFE" w14:textId="77777777" w:rsidR="008F4215" w:rsidRDefault="008F4215" w:rsidP="002C4A17">
            <w:pPr>
              <w:jc w:val="center"/>
            </w:pPr>
            <w:r>
              <w:t>29.611</w:t>
            </w:r>
          </w:p>
        </w:tc>
        <w:tc>
          <w:tcPr>
            <w:tcW w:w="996" w:type="dxa"/>
          </w:tcPr>
          <w:p w14:paraId="0A6C0EA1" w14:textId="77777777" w:rsidR="008F4215" w:rsidRDefault="008F4215" w:rsidP="002C4A17">
            <w:pPr>
              <w:jc w:val="center"/>
            </w:pPr>
            <w:r>
              <w:t>20.902</w:t>
            </w:r>
          </w:p>
        </w:tc>
        <w:tc>
          <w:tcPr>
            <w:tcW w:w="1149" w:type="dxa"/>
          </w:tcPr>
          <w:p w14:paraId="6E79ED7C" w14:textId="77777777" w:rsidR="008F4215" w:rsidRDefault="008F4215" w:rsidP="002C4A17">
            <w:pPr>
              <w:jc w:val="center"/>
            </w:pPr>
            <w:r>
              <w:t>50.513</w:t>
            </w:r>
          </w:p>
        </w:tc>
        <w:tc>
          <w:tcPr>
            <w:tcW w:w="1159" w:type="dxa"/>
          </w:tcPr>
          <w:p w14:paraId="56989453" w14:textId="77777777" w:rsidR="008F4215" w:rsidRDefault="008F4215" w:rsidP="002C4A17">
            <w:pPr>
              <w:jc w:val="center"/>
            </w:pPr>
            <w:r>
              <w:t>13.31</w:t>
            </w:r>
          </w:p>
        </w:tc>
      </w:tr>
    </w:tbl>
    <w:p w14:paraId="42F25ED3" w14:textId="77777777" w:rsidR="008F4215" w:rsidRDefault="008F4215" w:rsidP="008F4215"/>
    <w:p w14:paraId="672CA695" w14:textId="77777777" w:rsidR="008F4215" w:rsidRDefault="008F4215" w:rsidP="008F4215">
      <w:pPr>
        <w:rPr>
          <w:rFonts w:eastAsiaTheme="minorEastAsia"/>
        </w:rPr>
      </w:pPr>
    </w:p>
    <w:p w14:paraId="36FF8B7B" w14:textId="77777777" w:rsidR="008F4215" w:rsidRDefault="008F4215" w:rsidP="008F4215">
      <w:pPr>
        <w:rPr>
          <w:rFonts w:eastAsiaTheme="minorEastAsia"/>
        </w:rPr>
      </w:pPr>
    </w:p>
    <w:p w14:paraId="0496B000" w14:textId="77777777" w:rsidR="008F4215" w:rsidRDefault="008F4215" w:rsidP="008F4215">
      <w:pPr>
        <w:rPr>
          <w:rFonts w:eastAsiaTheme="minorEastAsia"/>
        </w:rPr>
      </w:pPr>
    </w:p>
    <w:p w14:paraId="23EA99F6" w14:textId="77777777" w:rsidR="008F4215" w:rsidRDefault="008F4215" w:rsidP="008F4215">
      <w:pPr>
        <w:rPr>
          <w:rFonts w:eastAsiaTheme="minorEastAsia"/>
        </w:rPr>
      </w:pPr>
    </w:p>
    <w:p w14:paraId="7A21416A" w14:textId="77777777" w:rsidR="008F4215" w:rsidRDefault="008F4215" w:rsidP="008F4215">
      <w:pPr>
        <w:rPr>
          <w:rFonts w:eastAsiaTheme="minorEastAsia"/>
        </w:rPr>
      </w:pPr>
    </w:p>
    <w:p w14:paraId="68D7718C" w14:textId="77777777" w:rsidR="008F4215" w:rsidRDefault="008F4215" w:rsidP="008F4215"/>
    <w:p w14:paraId="2C2BF362" w14:textId="77777777" w:rsidR="008F4215" w:rsidRDefault="008F4215" w:rsidP="008F4215">
      <w:r>
        <w:t>We used the maximum recorded velocity along with our maximum estimated mass in order to calculate the theoretical maximum kinetic energy of our gravity racer. We then used our maximum estimated mass and the average recorded speed to record an average kinetic energy.</w:t>
      </w:r>
    </w:p>
    <w:p w14:paraId="2D24C32E" w14:textId="77777777" w:rsidR="008F4215" w:rsidRDefault="008F4215" w:rsidP="008F4215">
      <w:pPr>
        <w:rPr>
          <w:rFonts w:eastAsiaTheme="minorEastAsia"/>
        </w:rPr>
      </w:pPr>
    </w:p>
    <w:p w14:paraId="7660879C" w14:textId="77777777" w:rsidR="008F4215" w:rsidRPr="003872DB" w:rsidRDefault="008F4215" w:rsidP="008F4215">
      <w:pPr>
        <w:rPr>
          <w:rFonts w:eastAsiaTheme="minorEastAsia"/>
        </w:rPr>
      </w:pPr>
      <m:oMathPara>
        <m:oMath>
          <m:r>
            <w:rPr>
              <w:rFonts w:ascii="Cambria Math" w:hAnsi="Cambria Math"/>
            </w:rPr>
            <m:t>KE(max)=</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×180×</m:t>
          </m:r>
          <m:sSup>
            <m:sSupPr>
              <m:ctrlPr>
                <w:rPr>
                  <w:rFonts w:ascii="Cambria Math" w:hAnsi="Cambria Math"/>
                  <w:i/>
                </w:rPr>
              </m:ctrlPr>
            </m:sSupPr>
            <m:e>
              <m:r>
                <w:rPr>
                  <w:rFonts w:ascii="Cambria Math" w:hAnsi="Cambria Math"/>
                </w:rPr>
                <m:t>18.28</m:t>
              </m:r>
            </m:e>
            <m:sup>
              <m:r>
                <w:rPr>
                  <w:rFonts w:ascii="Cambria Math" w:hAnsi="Cambria Math"/>
                </w:rPr>
                <m:t>2</m:t>
              </m:r>
            </m:sup>
          </m:sSup>
          <m:r>
            <w:rPr>
              <w:rFonts w:ascii="Cambria Math" w:hAnsi="Cambria Math"/>
            </w:rPr>
            <m:t xml:space="preserve">=30074.26J </m:t>
          </m:r>
        </m:oMath>
      </m:oMathPara>
    </w:p>
    <w:p w14:paraId="703F6BF2" w14:textId="77777777" w:rsidR="008F4215" w:rsidRDefault="008F4215" w:rsidP="008F4215">
      <w:pPr>
        <w:rPr>
          <w:rFonts w:eastAsiaTheme="minorEastAsia"/>
        </w:rPr>
      </w:pPr>
    </w:p>
    <w:p w14:paraId="4C1D21EB" w14:textId="77777777" w:rsidR="008F4215" w:rsidRPr="00D5603A" w:rsidRDefault="008F4215" w:rsidP="008F4215">
      <w:pPr>
        <w:rPr>
          <w:rFonts w:eastAsiaTheme="minorEastAsia"/>
        </w:rPr>
      </w:pPr>
      <m:oMathPara>
        <m:oMath>
          <m:r>
            <w:rPr>
              <w:rFonts w:ascii="Cambria Math" w:hAnsi="Cambria Math"/>
            </w:rPr>
            <m:t>KE(avg)=</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×180×</m:t>
          </m:r>
          <m:sSup>
            <m:sSupPr>
              <m:ctrlPr>
                <w:rPr>
                  <w:rFonts w:ascii="Cambria Math" w:hAnsi="Cambria Math"/>
                  <w:i/>
                </w:rPr>
              </m:ctrlPr>
            </m:sSupPr>
            <m:e>
              <m:r>
                <w:rPr>
                  <w:rFonts w:ascii="Cambria Math" w:hAnsi="Cambria Math"/>
                </w:rPr>
                <m:t>13.31</m:t>
              </m:r>
            </m:e>
            <m:sup>
              <m:r>
                <w:rPr>
                  <w:rFonts w:ascii="Cambria Math" w:hAnsi="Cambria Math"/>
                </w:rPr>
                <m:t>2</m:t>
              </m:r>
            </m:sup>
          </m:sSup>
          <m:r>
            <w:rPr>
              <w:rFonts w:ascii="Cambria Math" w:hAnsi="Cambria Math"/>
            </w:rPr>
            <m:t xml:space="preserve">=15944.05J </m:t>
          </m:r>
        </m:oMath>
      </m:oMathPara>
    </w:p>
    <w:p w14:paraId="14AB09B8" w14:textId="77777777" w:rsidR="008F4215" w:rsidRDefault="008F4215" w:rsidP="008F4215">
      <w:pPr>
        <w:rPr>
          <w:rFonts w:eastAsiaTheme="minorEastAsia"/>
        </w:rPr>
      </w:pPr>
    </w:p>
    <w:p w14:paraId="00A0870E" w14:textId="77777777" w:rsidR="008F4215" w:rsidRDefault="008F4215" w:rsidP="008F4215">
      <w:pPr>
        <w:rPr>
          <w:rFonts w:eastAsiaTheme="minorEastAsia"/>
        </w:rPr>
      </w:pPr>
      <w:r>
        <w:rPr>
          <w:rFonts w:eastAsiaTheme="minorEastAsia"/>
        </w:rPr>
        <w:t>Although the runs are clearly not linear motion, we can use linear motion equations to work out a theoretical value for acceleration in sector 1. We know that we start from rest and we have an average and maximum velocity value for the end of sector 1, courtesy of the speedtrap. Therefore, by rearranging the linear motion equation, we can calculate;</w:t>
      </w:r>
    </w:p>
    <w:p w14:paraId="2969C1D6" w14:textId="77777777" w:rsidR="008F4215" w:rsidRDefault="008F4215" w:rsidP="008F4215">
      <w:pPr>
        <w:rPr>
          <w:rFonts w:eastAsiaTheme="minorEastAsia"/>
        </w:rPr>
      </w:pPr>
    </w:p>
    <w:p w14:paraId="593DE67D" w14:textId="77777777" w:rsidR="008F4215" w:rsidRPr="00D5603A" w:rsidRDefault="008F4215" w:rsidP="008F4215">
      <w:pPr>
        <w:jc w:val="center"/>
        <w:rPr>
          <w:rFonts w:eastAsiaTheme="minorEastAsia"/>
          <w:vertAlign w:val="superscript"/>
        </w:rPr>
      </w:pPr>
      <m:oMath>
        <m:r>
          <w:rPr>
            <w:rFonts w:ascii="Cambria Math" w:eastAsiaTheme="minorEastAsia" w:hAnsi="Cambria Math"/>
          </w:rPr>
          <m:t>a</m:t>
        </m:r>
        <m:d>
          <m:dPr>
            <m:ctrlPr>
              <w:rPr>
                <w:rFonts w:ascii="Cambria Math" w:eastAsiaTheme="minorEastAsia" w:hAnsi="Cambria Math"/>
                <w:i/>
              </w:rPr>
            </m:ctrlPr>
          </m:dPr>
          <m:e>
            <m:r>
              <w:rPr>
                <w:rFonts w:ascii="Cambria Math" w:eastAsiaTheme="minorEastAsia" w:hAnsi="Cambria Math"/>
              </w:rPr>
              <m:t>max</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v-u</m:t>
            </m:r>
          </m:num>
          <m:den>
            <m:r>
              <w:rPr>
                <w:rFonts w:ascii="Cambria Math" w:eastAsiaTheme="minorEastAsia" w:hAnsi="Cambria Math"/>
              </w:rPr>
              <m:t>t</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(18.28-0)</m:t>
            </m:r>
          </m:num>
          <m:den>
            <m:r>
              <w:rPr>
                <w:rFonts w:ascii="Cambria Math" w:eastAsiaTheme="minorEastAsia" w:hAnsi="Cambria Math"/>
              </w:rPr>
              <m:t xml:space="preserve">23.850 </m:t>
            </m:r>
          </m:den>
        </m:f>
      </m:oMath>
      <w:r>
        <w:rPr>
          <w:rFonts w:eastAsiaTheme="minorEastAsia"/>
        </w:rPr>
        <w:t xml:space="preserve"> = 0.766m/s</w:t>
      </w:r>
      <w:r>
        <w:rPr>
          <w:rFonts w:eastAsiaTheme="minorEastAsia"/>
          <w:vertAlign w:val="superscript"/>
        </w:rPr>
        <w:t>2</w:t>
      </w:r>
    </w:p>
    <w:p w14:paraId="36C03425" w14:textId="77777777" w:rsidR="008F4215" w:rsidRDefault="008F4215" w:rsidP="008F4215">
      <w:pPr>
        <w:rPr>
          <w:rFonts w:eastAsiaTheme="minorEastAsia"/>
        </w:rPr>
      </w:pPr>
    </w:p>
    <w:p w14:paraId="069D52CD" w14:textId="77777777" w:rsidR="008F4215" w:rsidRDefault="008F4215" w:rsidP="008F4215">
      <w:pPr>
        <w:jc w:val="center"/>
        <w:rPr>
          <w:rFonts w:eastAsiaTheme="minorEastAsia"/>
          <w:vertAlign w:val="superscript"/>
        </w:rPr>
      </w:pPr>
      <m:oMath>
        <m:r>
          <w:rPr>
            <w:rFonts w:ascii="Cambria Math" w:eastAsiaTheme="minorEastAsia" w:hAnsi="Cambria Math"/>
          </w:rPr>
          <m:t>a</m:t>
        </m:r>
        <m:d>
          <m:dPr>
            <m:ctrlPr>
              <w:rPr>
                <w:rFonts w:ascii="Cambria Math" w:eastAsiaTheme="minorEastAsia" w:hAnsi="Cambria Math"/>
                <w:i/>
              </w:rPr>
            </m:ctrlPr>
          </m:dPr>
          <m:e>
            <m:r>
              <w:rPr>
                <w:rFonts w:ascii="Cambria Math" w:eastAsiaTheme="minorEastAsia" w:hAnsi="Cambria Math"/>
              </w:rPr>
              <m:t>avg</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v-u</m:t>
            </m:r>
          </m:num>
          <m:den>
            <m:r>
              <w:rPr>
                <w:rFonts w:ascii="Cambria Math" w:eastAsiaTheme="minorEastAsia" w:hAnsi="Cambria Math"/>
              </w:rPr>
              <m:t>t</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(13.31-0)</m:t>
            </m:r>
          </m:num>
          <m:den>
            <m:r>
              <w:rPr>
                <w:rFonts w:ascii="Cambria Math" w:eastAsiaTheme="minorEastAsia" w:hAnsi="Cambria Math"/>
              </w:rPr>
              <m:t xml:space="preserve">29.611 </m:t>
            </m:r>
          </m:den>
        </m:f>
      </m:oMath>
      <w:r>
        <w:rPr>
          <w:rFonts w:eastAsiaTheme="minorEastAsia"/>
        </w:rPr>
        <w:t xml:space="preserve"> = 0.449m/s</w:t>
      </w:r>
      <w:r>
        <w:rPr>
          <w:rFonts w:eastAsiaTheme="minorEastAsia"/>
          <w:vertAlign w:val="superscript"/>
        </w:rPr>
        <w:t>2</w:t>
      </w:r>
    </w:p>
    <w:p w14:paraId="5C7E3067" w14:textId="77777777" w:rsidR="008F4215" w:rsidRDefault="008F4215" w:rsidP="008F4215">
      <w:pPr>
        <w:jc w:val="center"/>
        <w:rPr>
          <w:rFonts w:eastAsiaTheme="minorEastAsia"/>
          <w:vertAlign w:val="superscript"/>
        </w:rPr>
      </w:pPr>
    </w:p>
    <w:p w14:paraId="7013C684" w14:textId="77777777" w:rsidR="008F4215" w:rsidRDefault="008F4215" w:rsidP="008F4215">
      <w:pPr>
        <w:rPr>
          <w:rFonts w:eastAsiaTheme="minorEastAsia"/>
        </w:rPr>
      </w:pPr>
      <w:r>
        <w:rPr>
          <w:rFonts w:eastAsiaTheme="minorEastAsia"/>
        </w:rPr>
        <w:t>Utilizing the values calculated, the team used Newton’s second law of motion to calculate the forces that could be exerted on the gravity racer through sector 1. Again, the team calculated an average and maximum value.</w:t>
      </w:r>
    </w:p>
    <w:p w14:paraId="41B3B3C2" w14:textId="77777777" w:rsidR="008F4215" w:rsidRPr="00D5603A" w:rsidRDefault="008F4215" w:rsidP="008F4215">
      <w:pP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r>
                <m:rPr>
                  <m:sty m:val="p"/>
                </m:rPr>
                <w:rPr>
                  <w:rFonts w:ascii="Cambria Math" w:eastAsiaTheme="minorEastAsia" w:hAnsi="Cambria Math"/>
                </w:rPr>
                <m:t>max</m:t>
              </m:r>
            </m:e>
          </m:d>
          <m:r>
            <w:rPr>
              <w:rFonts w:ascii="Cambria Math" w:eastAsiaTheme="minorEastAsia" w:hAnsi="Cambria Math"/>
            </w:rPr>
            <m:t>=ma=180×0.766=137.88N</m:t>
          </m:r>
        </m:oMath>
      </m:oMathPara>
    </w:p>
    <w:p w14:paraId="2603F26B" w14:textId="77777777" w:rsidR="008F4215" w:rsidRPr="00D5603A" w:rsidRDefault="008F4215" w:rsidP="008F4215">
      <w:pP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r>
                <m:rPr>
                  <m:sty m:val="p"/>
                </m:rPr>
                <w:rPr>
                  <w:rFonts w:ascii="Cambria Math" w:eastAsiaTheme="minorEastAsia" w:hAnsi="Cambria Math"/>
                </w:rPr>
                <m:t>avg</m:t>
              </m:r>
            </m:e>
          </m:d>
          <m:r>
            <w:rPr>
              <w:rFonts w:ascii="Cambria Math" w:eastAsiaTheme="minorEastAsia" w:hAnsi="Cambria Math"/>
            </w:rPr>
            <m:t>=ma=180×0.449=80.82N</m:t>
          </m:r>
        </m:oMath>
      </m:oMathPara>
    </w:p>
    <w:p w14:paraId="0077BDA7" w14:textId="77777777" w:rsidR="008F4215" w:rsidRDefault="008F4215" w:rsidP="008F4215"/>
    <w:sdt>
      <w:sdtPr>
        <w:rPr>
          <w:rFonts w:asciiTheme="minorHAnsi" w:eastAsiaTheme="minorHAnsi" w:hAnsiTheme="minorHAnsi" w:cstheme="minorBidi"/>
          <w:color w:val="auto"/>
          <w:sz w:val="22"/>
          <w:szCs w:val="22"/>
        </w:rPr>
        <w:id w:val="-203015990"/>
        <w:docPartObj>
          <w:docPartGallery w:val="Bibliographies"/>
          <w:docPartUnique/>
        </w:docPartObj>
      </w:sdtPr>
      <w:sdtEndPr/>
      <w:sdtContent>
        <w:p w14:paraId="0CB36DC9" w14:textId="77777777" w:rsidR="008F4215" w:rsidRDefault="008F4215" w:rsidP="008F4215">
          <w:pPr>
            <w:pStyle w:val="Heading1"/>
          </w:pPr>
          <w:r>
            <w:t>References</w:t>
          </w:r>
          <w:bookmarkStart w:id="0" w:name="_GoBack"/>
          <w:bookmarkEnd w:id="0"/>
        </w:p>
        <w:sdt>
          <w:sdtPr>
            <w:id w:val="-573587230"/>
            <w:bibliography/>
          </w:sdtPr>
          <w:sdtEndPr/>
          <w:sdtContent>
            <w:p w14:paraId="1FD54CB7" w14:textId="77777777" w:rsidR="00B25043" w:rsidRDefault="008F4215" w:rsidP="00B25043">
              <w:pPr>
                <w:pStyle w:val="Bibliography"/>
                <w:ind w:left="720" w:hanging="720"/>
                <w:rPr>
                  <w:noProof/>
                  <w:sz w:val="24"/>
                  <w:szCs w:val="24"/>
                </w:rPr>
              </w:pPr>
              <w:r>
                <w:fldChar w:fldCharType="begin"/>
              </w:r>
              <w:r>
                <w:instrText xml:space="preserve"> BIBLIOGRAPHY </w:instrText>
              </w:r>
              <w:r>
                <w:fldChar w:fldCharType="separate"/>
              </w:r>
              <w:r w:rsidR="00B25043">
                <w:rPr>
                  <w:i/>
                  <w:iCs/>
                  <w:noProof/>
                </w:rPr>
                <w:t>Centre of Mass</w:t>
              </w:r>
              <w:r w:rsidR="00B25043">
                <w:rPr>
                  <w:noProof/>
                </w:rPr>
                <w:t>. (2014). Retrieved from BBC GCSE Bitesize: http://www.bbc.co.uk/schools/gcsebitesize/science/triple_aqa/using_physics_make_things_work/centre_of_mass/revision/3/</w:t>
              </w:r>
            </w:p>
            <w:p w14:paraId="54ECCE3D" w14:textId="77777777" w:rsidR="00B25043" w:rsidRDefault="00B25043" w:rsidP="00B25043">
              <w:pPr>
                <w:pStyle w:val="Bibliography"/>
                <w:ind w:left="720" w:hanging="720"/>
                <w:rPr>
                  <w:noProof/>
                </w:rPr>
              </w:pPr>
              <w:r>
                <w:rPr>
                  <w:i/>
                  <w:iCs/>
                  <w:noProof/>
                </w:rPr>
                <w:t>Mild Steel Box Section</w:t>
              </w:r>
              <w:r>
                <w:rPr>
                  <w:noProof/>
                </w:rPr>
                <w:t>. (n.d.). Retrieved from Metals4u: https://www.metals4u.co.uk/mild-steel/c6/box-section/c49/40mm-x-40mm-x-3mm/p2301</w:t>
              </w:r>
            </w:p>
            <w:p w14:paraId="1BB0D81F" w14:textId="77777777" w:rsidR="00B25043" w:rsidRDefault="00B25043" w:rsidP="00B25043">
              <w:pPr>
                <w:pStyle w:val="Bibliography"/>
                <w:ind w:left="720" w:hanging="720"/>
                <w:rPr>
                  <w:noProof/>
                </w:rPr>
              </w:pPr>
              <w:r>
                <w:rPr>
                  <w:noProof/>
                </w:rPr>
                <w:t xml:space="preserve">RCSB. (2018, April 20). </w:t>
              </w:r>
              <w:r>
                <w:rPr>
                  <w:i/>
                  <w:iCs/>
                  <w:noProof/>
                </w:rPr>
                <w:t>2017 results</w:t>
              </w:r>
              <w:r>
                <w:rPr>
                  <w:noProof/>
                </w:rPr>
                <w:t>. Retrieved from Richards Castle Soap Box: http://www.richardscastlesoapbox.co.uk/cms/images/PDF/FullResults2017.pdf</w:t>
              </w:r>
            </w:p>
            <w:p w14:paraId="6A5FEE8F" w14:textId="77777777" w:rsidR="00B25043" w:rsidRDefault="00B25043" w:rsidP="00B25043">
              <w:pPr>
                <w:pStyle w:val="Bibliography"/>
                <w:ind w:left="720" w:hanging="720"/>
                <w:rPr>
                  <w:noProof/>
                </w:rPr>
              </w:pPr>
              <w:r>
                <w:rPr>
                  <w:noProof/>
                </w:rPr>
                <w:t xml:space="preserve">RCSB. (2018, April 20). </w:t>
              </w:r>
              <w:r>
                <w:rPr>
                  <w:i/>
                  <w:iCs/>
                  <w:noProof/>
                </w:rPr>
                <w:t>Rules and Regulations 2018</w:t>
              </w:r>
              <w:r>
                <w:rPr>
                  <w:noProof/>
                </w:rPr>
                <w:t>. Retrieved from Richards Castle Soap Box: http://www.richardscastlesoapbox.co.uk/cms/images/PDF/RulesandRegulations2018.pdf</w:t>
              </w:r>
            </w:p>
            <w:p w14:paraId="04AFCC4E" w14:textId="77777777" w:rsidR="008F4215" w:rsidRDefault="008F4215" w:rsidP="00B25043">
              <w:r>
                <w:rPr>
                  <w:b/>
                  <w:bCs/>
                  <w:noProof/>
                </w:rPr>
                <w:fldChar w:fldCharType="end"/>
              </w:r>
            </w:p>
          </w:sdtContent>
        </w:sdt>
      </w:sdtContent>
    </w:sdt>
    <w:p w14:paraId="673D8774" w14:textId="77777777" w:rsidR="008F4215" w:rsidRDefault="008F4215" w:rsidP="008F4215"/>
    <w:p w14:paraId="5997CC1D" w14:textId="77777777" w:rsidR="00DB5E60" w:rsidRDefault="00DB5E60" w:rsidP="00F7382B"/>
    <w:sectPr w:rsidR="00DB5E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75720"/>
    <w:multiLevelType w:val="hybridMultilevel"/>
    <w:tmpl w:val="581492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F9659F"/>
    <w:multiLevelType w:val="hybridMultilevel"/>
    <w:tmpl w:val="96B2BD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6D02BC"/>
    <w:multiLevelType w:val="hybridMultilevel"/>
    <w:tmpl w:val="4B764E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441"/>
    <w:rsid w:val="000E40E8"/>
    <w:rsid w:val="00140796"/>
    <w:rsid w:val="00141441"/>
    <w:rsid w:val="00247B38"/>
    <w:rsid w:val="002566D8"/>
    <w:rsid w:val="008F4215"/>
    <w:rsid w:val="00B25043"/>
    <w:rsid w:val="00B26EC2"/>
    <w:rsid w:val="00B76518"/>
    <w:rsid w:val="00BE63EA"/>
    <w:rsid w:val="00DB5E60"/>
    <w:rsid w:val="00EF0352"/>
    <w:rsid w:val="00F050DD"/>
    <w:rsid w:val="00F7382B"/>
    <w:rsid w:val="134EB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359C4"/>
  <w15:chartTrackingRefBased/>
  <w15:docId w15:val="{1B30DC1F-33FB-4A89-835A-045280BFE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14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414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1441"/>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14144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41441"/>
    <w:pPr>
      <w:ind w:left="720"/>
      <w:contextualSpacing/>
    </w:pPr>
  </w:style>
  <w:style w:type="paragraph" w:styleId="Caption">
    <w:name w:val="caption"/>
    <w:basedOn w:val="Normal"/>
    <w:next w:val="Normal"/>
    <w:uiPriority w:val="35"/>
    <w:unhideWhenUsed/>
    <w:qFormat/>
    <w:rsid w:val="00F7382B"/>
    <w:pPr>
      <w:spacing w:after="200" w:line="240" w:lineRule="auto"/>
    </w:pPr>
    <w:rPr>
      <w:i/>
      <w:iCs/>
      <w:color w:val="44546A" w:themeColor="text2"/>
      <w:sz w:val="18"/>
      <w:szCs w:val="18"/>
    </w:rPr>
  </w:style>
  <w:style w:type="character" w:styleId="Hyperlink">
    <w:name w:val="Hyperlink"/>
    <w:basedOn w:val="DefaultParagraphFont"/>
    <w:uiPriority w:val="99"/>
    <w:unhideWhenUsed/>
    <w:rsid w:val="00DB5E60"/>
    <w:rPr>
      <w:color w:val="0563C1" w:themeColor="hyperlink"/>
      <w:u w:val="single"/>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8F4215"/>
  </w:style>
  <w:style w:type="character" w:styleId="FollowedHyperlink">
    <w:name w:val="FollowedHyperlink"/>
    <w:basedOn w:val="DefaultParagraphFont"/>
    <w:uiPriority w:val="99"/>
    <w:semiHidden/>
    <w:unhideWhenUsed/>
    <w:rsid w:val="00B250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4557">
      <w:bodyDiv w:val="1"/>
      <w:marLeft w:val="0"/>
      <w:marRight w:val="0"/>
      <w:marTop w:val="0"/>
      <w:marBottom w:val="0"/>
      <w:divBdr>
        <w:top w:val="none" w:sz="0" w:space="0" w:color="auto"/>
        <w:left w:val="none" w:sz="0" w:space="0" w:color="auto"/>
        <w:bottom w:val="none" w:sz="0" w:space="0" w:color="auto"/>
        <w:right w:val="none" w:sz="0" w:space="0" w:color="auto"/>
      </w:divBdr>
    </w:div>
    <w:div w:id="68771540">
      <w:bodyDiv w:val="1"/>
      <w:marLeft w:val="0"/>
      <w:marRight w:val="0"/>
      <w:marTop w:val="0"/>
      <w:marBottom w:val="0"/>
      <w:divBdr>
        <w:top w:val="none" w:sz="0" w:space="0" w:color="auto"/>
        <w:left w:val="none" w:sz="0" w:space="0" w:color="auto"/>
        <w:bottom w:val="none" w:sz="0" w:space="0" w:color="auto"/>
        <w:right w:val="none" w:sz="0" w:space="0" w:color="auto"/>
      </w:divBdr>
    </w:div>
    <w:div w:id="209461713">
      <w:bodyDiv w:val="1"/>
      <w:marLeft w:val="0"/>
      <w:marRight w:val="0"/>
      <w:marTop w:val="0"/>
      <w:marBottom w:val="0"/>
      <w:divBdr>
        <w:top w:val="none" w:sz="0" w:space="0" w:color="auto"/>
        <w:left w:val="none" w:sz="0" w:space="0" w:color="auto"/>
        <w:bottom w:val="none" w:sz="0" w:space="0" w:color="auto"/>
        <w:right w:val="none" w:sz="0" w:space="0" w:color="auto"/>
      </w:divBdr>
    </w:div>
    <w:div w:id="700932564">
      <w:bodyDiv w:val="1"/>
      <w:marLeft w:val="0"/>
      <w:marRight w:val="0"/>
      <w:marTop w:val="0"/>
      <w:marBottom w:val="0"/>
      <w:divBdr>
        <w:top w:val="none" w:sz="0" w:space="0" w:color="auto"/>
        <w:left w:val="none" w:sz="0" w:space="0" w:color="auto"/>
        <w:bottom w:val="none" w:sz="0" w:space="0" w:color="auto"/>
        <w:right w:val="none" w:sz="0" w:space="0" w:color="auto"/>
      </w:divBdr>
    </w:div>
    <w:div w:id="1409769306">
      <w:bodyDiv w:val="1"/>
      <w:marLeft w:val="0"/>
      <w:marRight w:val="0"/>
      <w:marTop w:val="0"/>
      <w:marBottom w:val="0"/>
      <w:divBdr>
        <w:top w:val="none" w:sz="0" w:space="0" w:color="auto"/>
        <w:left w:val="none" w:sz="0" w:space="0" w:color="auto"/>
        <w:bottom w:val="none" w:sz="0" w:space="0" w:color="auto"/>
        <w:right w:val="none" w:sz="0" w:space="0" w:color="auto"/>
      </w:divBdr>
    </w:div>
    <w:div w:id="1503857323">
      <w:bodyDiv w:val="1"/>
      <w:marLeft w:val="0"/>
      <w:marRight w:val="0"/>
      <w:marTop w:val="0"/>
      <w:marBottom w:val="0"/>
      <w:divBdr>
        <w:top w:val="none" w:sz="0" w:space="0" w:color="auto"/>
        <w:left w:val="none" w:sz="0" w:space="0" w:color="auto"/>
        <w:bottom w:val="none" w:sz="0" w:space="0" w:color="auto"/>
        <w:right w:val="none" w:sz="0" w:space="0" w:color="auto"/>
      </w:divBdr>
    </w:div>
    <w:div w:id="2040736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gif"/><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Ric18</b:Tag>
    <b:SourceType>InternetSite</b:SourceType>
    <b:Guid>{EF6D1ACB-A048-415B-A5BA-470412557474}</b:Guid>
    <b:Title>Rules and Regulations 2018</b:Title>
    <b:Year>2018</b:Year>
    <b:Author>
      <b:Author>
        <b:Corporate>RCSB</b:Corporate>
      </b:Author>
    </b:Author>
    <b:InternetSiteTitle>Richards Castle Soap Box</b:InternetSiteTitle>
    <b:Month>April</b:Month>
    <b:Day>20</b:Day>
    <b:URL>http://www.richardscastlesoapbox.co.uk/cms/images/PDF/RulesandRegulations2018.pdf</b:URL>
    <b:RefOrder>3</b:RefOrder>
  </b:Source>
  <b:Source>
    <b:Tag>RCS18</b:Tag>
    <b:SourceType>InternetSite</b:SourceType>
    <b:Guid>{B5ED0463-2FB6-4994-B9A0-1413C99F242B}</b:Guid>
    <b:Author>
      <b:Author>
        <b:Corporate>RCSB</b:Corporate>
      </b:Author>
    </b:Author>
    <b:Title>2017 results</b:Title>
    <b:InternetSiteTitle>Richards Castle Soap Box</b:InternetSiteTitle>
    <b:Year>2018</b:Year>
    <b:Month>April</b:Month>
    <b:Day>20</b:Day>
    <b:URL>http://www.richardscastlesoapbox.co.uk/cms/images/PDF/FullResults2017.pdf</b:URL>
    <b:RefOrder>4</b:RefOrder>
  </b:Source>
  <b:Source>
    <b:Tag>Mil</b:Tag>
    <b:SourceType>InternetSite</b:SourceType>
    <b:Guid>{D446B594-24EA-4EF8-A903-4E2427ED3EC6}</b:Guid>
    <b:Title>Mild Steel Box Section</b:Title>
    <b:InternetSiteTitle>Metals4u</b:InternetSiteTitle>
    <b:URL>https://www.metals4u.co.uk/mild-steel/c6/box-section/c49/40mm-x-40mm-x-3mm/p2301</b:URL>
    <b:RefOrder>1</b:RefOrder>
  </b:Source>
  <b:Source>
    <b:Tag>Cen14</b:Tag>
    <b:SourceType>InternetSite</b:SourceType>
    <b:Guid>{1AC0964D-40E8-4657-B7B3-2FADB1BDB251}</b:Guid>
    <b:Title>Centre of Mass</b:Title>
    <b:InternetSiteTitle>BBC GCSE Bitesize</b:InternetSiteTitle>
    <b:Year>2014</b:Year>
    <b:URL>http://www.bbc.co.uk/schools/gcsebitesize/science/triple_aqa/using_physics_make_things_work/centre_of_mass/revision/3/</b:URL>
    <b:RefOrder>2</b:RefOrder>
  </b:Source>
</b:Sources>
</file>

<file path=customXml/itemProps1.xml><?xml version="1.0" encoding="utf-8"?>
<ds:datastoreItem xmlns:ds="http://schemas.openxmlformats.org/officeDocument/2006/customXml" ds:itemID="{A66C26A2-E07B-4235-A420-CC357EA9A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1317</Words>
  <Characters>7508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Lewis (1703080)</dc:creator>
  <cp:keywords/>
  <dc:description/>
  <cp:lastModifiedBy>Michael Heys (1702352)</cp:lastModifiedBy>
  <cp:revision>2</cp:revision>
  <dcterms:created xsi:type="dcterms:W3CDTF">2018-05-04T16:21:00Z</dcterms:created>
  <dcterms:modified xsi:type="dcterms:W3CDTF">2018-05-04T16:21:00Z</dcterms:modified>
</cp:coreProperties>
</file>