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A551A" w14:textId="77777777" w:rsidR="00A11CBE" w:rsidRPr="00C75D43" w:rsidRDefault="00A11CBE" w:rsidP="00531E13">
      <w:pPr>
        <w:spacing w:after="0" w:line="360" w:lineRule="auto"/>
        <w:jc w:val="both"/>
        <w:rPr>
          <w:rFonts w:ascii="Arial" w:hAnsi="Arial" w:cs="Arial"/>
          <w:b/>
          <w:bCs/>
          <w:sz w:val="26"/>
          <w:szCs w:val="26"/>
        </w:rPr>
      </w:pPr>
    </w:p>
    <w:p w14:paraId="4FBFE99F" w14:textId="77777777" w:rsidR="00A11CBE" w:rsidRPr="00C75D43" w:rsidRDefault="00A11CBE" w:rsidP="00531E13">
      <w:pPr>
        <w:spacing w:after="0" w:line="360" w:lineRule="auto"/>
        <w:jc w:val="both"/>
        <w:rPr>
          <w:rFonts w:ascii="Arial" w:hAnsi="Arial" w:cs="Arial"/>
          <w:b/>
          <w:bCs/>
          <w:sz w:val="26"/>
          <w:szCs w:val="26"/>
        </w:rPr>
      </w:pPr>
    </w:p>
    <w:p w14:paraId="11F77288" w14:textId="77777777" w:rsidR="00A11CBE" w:rsidRPr="00C75D43" w:rsidRDefault="00A11CBE" w:rsidP="00A11CBE">
      <w:pPr>
        <w:rPr>
          <w:rFonts w:ascii="Arial" w:hAnsi="Arial" w:cs="Arial"/>
          <w:sz w:val="26"/>
          <w:szCs w:val="26"/>
        </w:rPr>
      </w:pPr>
      <w:r w:rsidRPr="00C75D43">
        <w:rPr>
          <w:rFonts w:ascii="Arial" w:hAnsi="Arial" w:cs="Arial"/>
          <w:noProof/>
          <w:sz w:val="26"/>
          <w:szCs w:val="26"/>
        </w:rPr>
        <w:drawing>
          <wp:inline distT="0" distB="0" distL="0" distR="0" wp14:anchorId="2AA1A5D8" wp14:editId="16641E5F">
            <wp:extent cx="2286000" cy="9525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5CF17969" w14:textId="77777777" w:rsidR="00A11CBE" w:rsidRPr="00C75D43" w:rsidRDefault="00A11CBE" w:rsidP="00A11CBE">
      <w:pPr>
        <w:rPr>
          <w:rFonts w:ascii="Arial" w:hAnsi="Arial" w:cs="Arial"/>
          <w:sz w:val="26"/>
          <w:szCs w:val="26"/>
        </w:rPr>
      </w:pPr>
    </w:p>
    <w:p w14:paraId="36CB9F37" w14:textId="77777777" w:rsidR="00A11CBE" w:rsidRPr="00C75D43" w:rsidRDefault="00A11CBE" w:rsidP="00A11CBE">
      <w:pPr>
        <w:rPr>
          <w:rFonts w:ascii="Arial" w:hAnsi="Arial" w:cs="Arial"/>
          <w:sz w:val="26"/>
          <w:szCs w:val="26"/>
        </w:rPr>
      </w:pPr>
    </w:p>
    <w:p w14:paraId="3CA7D44D" w14:textId="77777777" w:rsidR="00A11CBE" w:rsidRPr="00C75D43" w:rsidRDefault="00A11CBE" w:rsidP="00A11CBE">
      <w:pPr>
        <w:rPr>
          <w:rFonts w:ascii="Arial" w:hAnsi="Arial" w:cs="Arial"/>
          <w:sz w:val="26"/>
          <w:szCs w:val="26"/>
        </w:rPr>
      </w:pPr>
    </w:p>
    <w:p w14:paraId="0D886737" w14:textId="77777777" w:rsidR="00A11CBE" w:rsidRPr="00C75D43" w:rsidRDefault="00A11CBE" w:rsidP="00A11CBE">
      <w:pPr>
        <w:rPr>
          <w:rFonts w:ascii="Arial" w:hAnsi="Arial" w:cs="Arial"/>
          <w:sz w:val="26"/>
          <w:szCs w:val="26"/>
        </w:rPr>
      </w:pPr>
    </w:p>
    <w:p w14:paraId="44EC6945" w14:textId="77777777" w:rsidR="00A11CBE" w:rsidRPr="00C75D43" w:rsidRDefault="00A11CBE" w:rsidP="00A11CBE">
      <w:pPr>
        <w:jc w:val="center"/>
        <w:rPr>
          <w:rFonts w:ascii="Arial" w:hAnsi="Arial" w:cs="Arial"/>
          <w:b/>
          <w:bCs/>
          <w:sz w:val="26"/>
          <w:szCs w:val="26"/>
        </w:rPr>
      </w:pPr>
      <w:r w:rsidRPr="00C75D43">
        <w:rPr>
          <w:rFonts w:ascii="Arial" w:hAnsi="Arial" w:cs="Arial"/>
          <w:b/>
          <w:bCs/>
          <w:sz w:val="26"/>
          <w:szCs w:val="26"/>
        </w:rPr>
        <w:t>Assignment 1</w:t>
      </w:r>
    </w:p>
    <w:p w14:paraId="3C8F5010" w14:textId="77777777" w:rsidR="00A11CBE" w:rsidRPr="00C75D43" w:rsidRDefault="00A11CBE" w:rsidP="00A11CBE">
      <w:pPr>
        <w:jc w:val="center"/>
        <w:rPr>
          <w:rFonts w:ascii="Arial" w:hAnsi="Arial" w:cs="Arial"/>
          <w:sz w:val="26"/>
          <w:szCs w:val="26"/>
        </w:rPr>
      </w:pPr>
    </w:p>
    <w:p w14:paraId="60FF410A" w14:textId="77777777" w:rsidR="00A11CBE" w:rsidRPr="00C75D43" w:rsidRDefault="00A11CBE" w:rsidP="00A11CBE">
      <w:pPr>
        <w:jc w:val="both"/>
        <w:rPr>
          <w:rFonts w:ascii="Arial" w:hAnsi="Arial" w:cs="Arial"/>
          <w:sz w:val="26"/>
          <w:szCs w:val="26"/>
        </w:rPr>
      </w:pPr>
    </w:p>
    <w:p w14:paraId="3B6F048F" w14:textId="77777777" w:rsidR="00A11CBE" w:rsidRPr="00C75D43" w:rsidRDefault="00A11CBE" w:rsidP="00A11CBE">
      <w:pPr>
        <w:jc w:val="both"/>
        <w:rPr>
          <w:rFonts w:ascii="Arial" w:hAnsi="Arial" w:cs="Arial"/>
          <w:sz w:val="26"/>
          <w:szCs w:val="26"/>
        </w:rPr>
      </w:pPr>
    </w:p>
    <w:p w14:paraId="2D0EB951" w14:textId="77777777" w:rsidR="00A11CBE" w:rsidRPr="00C75D43" w:rsidRDefault="00A11CBE" w:rsidP="00A11CBE">
      <w:pPr>
        <w:jc w:val="both"/>
        <w:rPr>
          <w:rFonts w:ascii="Arial" w:hAnsi="Arial" w:cs="Arial"/>
          <w:sz w:val="26"/>
          <w:szCs w:val="26"/>
        </w:rPr>
      </w:pPr>
    </w:p>
    <w:p w14:paraId="28E82A53" w14:textId="77777777" w:rsidR="00A11CBE" w:rsidRPr="00C75D43" w:rsidRDefault="00A11CBE" w:rsidP="00A11CBE">
      <w:pPr>
        <w:jc w:val="both"/>
        <w:rPr>
          <w:rFonts w:ascii="Arial" w:hAnsi="Arial" w:cs="Arial"/>
          <w:sz w:val="26"/>
          <w:szCs w:val="26"/>
        </w:rPr>
      </w:pPr>
    </w:p>
    <w:p w14:paraId="6DAC7A15" w14:textId="77777777" w:rsidR="00A11CBE" w:rsidRPr="00C75D43" w:rsidRDefault="00A11CBE" w:rsidP="00A11CBE">
      <w:pPr>
        <w:spacing w:line="240" w:lineRule="auto"/>
        <w:jc w:val="both"/>
        <w:rPr>
          <w:rFonts w:ascii="Arial" w:hAnsi="Arial" w:cs="Arial"/>
          <w:b/>
          <w:bCs/>
          <w:sz w:val="26"/>
          <w:szCs w:val="26"/>
        </w:rPr>
      </w:pPr>
      <w:r w:rsidRPr="00C75D43">
        <w:rPr>
          <w:rFonts w:ascii="Arial" w:hAnsi="Arial" w:cs="Arial"/>
          <w:b/>
          <w:bCs/>
          <w:sz w:val="26"/>
          <w:szCs w:val="26"/>
        </w:rPr>
        <w:t>Name:                  Gianina-</w:t>
      </w:r>
      <w:proofErr w:type="spellStart"/>
      <w:r w:rsidRPr="00C75D43">
        <w:rPr>
          <w:rFonts w:ascii="Arial" w:hAnsi="Arial" w:cs="Arial"/>
          <w:b/>
          <w:bCs/>
          <w:sz w:val="26"/>
          <w:szCs w:val="26"/>
        </w:rPr>
        <w:t>Maricica</w:t>
      </w:r>
      <w:proofErr w:type="spellEnd"/>
      <w:r w:rsidRPr="00C75D43">
        <w:rPr>
          <w:rFonts w:ascii="Arial" w:hAnsi="Arial" w:cs="Arial"/>
          <w:b/>
          <w:bCs/>
          <w:sz w:val="26"/>
          <w:szCs w:val="26"/>
        </w:rPr>
        <w:t xml:space="preserve"> Chirila</w:t>
      </w:r>
    </w:p>
    <w:p w14:paraId="0CD45FDC" w14:textId="77777777" w:rsidR="00A11CBE" w:rsidRPr="00C75D43" w:rsidRDefault="00A11CBE" w:rsidP="00A11CBE">
      <w:pPr>
        <w:spacing w:line="240" w:lineRule="auto"/>
        <w:jc w:val="both"/>
        <w:rPr>
          <w:rFonts w:ascii="Arial" w:hAnsi="Arial" w:cs="Arial"/>
          <w:b/>
          <w:bCs/>
          <w:sz w:val="26"/>
          <w:szCs w:val="26"/>
        </w:rPr>
      </w:pPr>
      <w:r w:rsidRPr="00C75D43">
        <w:rPr>
          <w:rFonts w:ascii="Arial" w:hAnsi="Arial" w:cs="Arial"/>
          <w:b/>
          <w:bCs/>
          <w:sz w:val="26"/>
          <w:szCs w:val="26"/>
        </w:rPr>
        <w:t>Student ID:          2131738</w:t>
      </w:r>
    </w:p>
    <w:p w14:paraId="4A6E2182" w14:textId="70F88B96" w:rsidR="00A11CBE" w:rsidRPr="00C75D43" w:rsidRDefault="00A11CBE" w:rsidP="00A11CBE">
      <w:pPr>
        <w:spacing w:line="240" w:lineRule="auto"/>
        <w:jc w:val="both"/>
        <w:rPr>
          <w:rFonts w:ascii="Arial" w:hAnsi="Arial" w:cs="Arial"/>
          <w:b/>
          <w:bCs/>
          <w:sz w:val="26"/>
          <w:szCs w:val="26"/>
        </w:rPr>
      </w:pPr>
      <w:r w:rsidRPr="00C75D43">
        <w:rPr>
          <w:rFonts w:ascii="Arial" w:hAnsi="Arial" w:cs="Arial"/>
          <w:b/>
          <w:bCs/>
          <w:sz w:val="26"/>
          <w:szCs w:val="26"/>
        </w:rPr>
        <w:t>Module code:      LCBB4004</w:t>
      </w:r>
    </w:p>
    <w:p w14:paraId="7E0866F8" w14:textId="73172968" w:rsidR="00A11CBE" w:rsidRPr="00C75D43" w:rsidRDefault="00A11CBE" w:rsidP="00A11CBE">
      <w:pPr>
        <w:spacing w:line="240" w:lineRule="auto"/>
        <w:jc w:val="both"/>
        <w:rPr>
          <w:rFonts w:ascii="Arial" w:hAnsi="Arial" w:cs="Arial"/>
          <w:b/>
          <w:bCs/>
          <w:sz w:val="26"/>
          <w:szCs w:val="26"/>
        </w:rPr>
      </w:pPr>
      <w:r w:rsidRPr="00C75D43">
        <w:rPr>
          <w:rFonts w:ascii="Arial" w:hAnsi="Arial" w:cs="Arial"/>
          <w:b/>
          <w:bCs/>
          <w:sz w:val="26"/>
          <w:szCs w:val="26"/>
        </w:rPr>
        <w:t xml:space="preserve">Module name:     </w:t>
      </w:r>
      <w:r w:rsidR="00BF5437" w:rsidRPr="00C75D43">
        <w:rPr>
          <w:rFonts w:ascii="Arial" w:hAnsi="Arial" w:cs="Arial"/>
          <w:b/>
          <w:bCs/>
          <w:sz w:val="26"/>
          <w:szCs w:val="26"/>
        </w:rPr>
        <w:t>Marketing Fundamentals</w:t>
      </w:r>
    </w:p>
    <w:p w14:paraId="236323C5" w14:textId="21E746C8" w:rsidR="00A11CBE" w:rsidRPr="00C75D43" w:rsidRDefault="00A11CBE" w:rsidP="00A11CBE">
      <w:pPr>
        <w:spacing w:line="240" w:lineRule="auto"/>
        <w:jc w:val="both"/>
        <w:rPr>
          <w:rFonts w:ascii="Arial" w:hAnsi="Arial" w:cs="Arial"/>
          <w:b/>
          <w:bCs/>
          <w:sz w:val="26"/>
          <w:szCs w:val="26"/>
        </w:rPr>
      </w:pPr>
      <w:r w:rsidRPr="00C75D43">
        <w:rPr>
          <w:rFonts w:ascii="Arial" w:hAnsi="Arial" w:cs="Arial"/>
          <w:b/>
          <w:bCs/>
          <w:sz w:val="26"/>
          <w:szCs w:val="26"/>
        </w:rPr>
        <w:t>Assessment 1:    Individual Blog Marketing Fundamentals</w:t>
      </w:r>
    </w:p>
    <w:p w14:paraId="2D5FF0CB" w14:textId="3B7C2603" w:rsidR="00A11CBE" w:rsidRPr="00C75D43" w:rsidRDefault="00A11CBE" w:rsidP="00A11CBE">
      <w:pPr>
        <w:spacing w:line="240" w:lineRule="auto"/>
        <w:jc w:val="both"/>
        <w:rPr>
          <w:rFonts w:ascii="Arial" w:hAnsi="Arial" w:cs="Arial"/>
          <w:b/>
          <w:bCs/>
          <w:sz w:val="26"/>
          <w:szCs w:val="26"/>
        </w:rPr>
      </w:pPr>
      <w:r w:rsidRPr="00C75D43">
        <w:rPr>
          <w:rFonts w:ascii="Arial" w:hAnsi="Arial" w:cs="Arial"/>
          <w:b/>
          <w:bCs/>
          <w:sz w:val="26"/>
          <w:szCs w:val="26"/>
        </w:rPr>
        <w:t xml:space="preserve">Lecturer:              </w:t>
      </w:r>
      <w:proofErr w:type="spellStart"/>
      <w:r w:rsidRPr="00C75D43">
        <w:rPr>
          <w:rFonts w:ascii="Arial" w:hAnsi="Arial" w:cs="Arial"/>
          <w:b/>
          <w:bCs/>
          <w:sz w:val="26"/>
          <w:szCs w:val="26"/>
        </w:rPr>
        <w:t>Piyumika</w:t>
      </w:r>
      <w:proofErr w:type="spellEnd"/>
      <w:r w:rsidRPr="00C75D43">
        <w:rPr>
          <w:rFonts w:ascii="Arial" w:hAnsi="Arial" w:cs="Arial"/>
          <w:b/>
          <w:bCs/>
          <w:sz w:val="26"/>
          <w:szCs w:val="26"/>
        </w:rPr>
        <w:t xml:space="preserve"> Gamage</w:t>
      </w:r>
    </w:p>
    <w:p w14:paraId="54A56660" w14:textId="7BBCE07E" w:rsidR="00A11CBE" w:rsidRPr="00C75D43" w:rsidRDefault="00A11CBE" w:rsidP="00A11CBE">
      <w:pPr>
        <w:spacing w:line="240" w:lineRule="auto"/>
        <w:jc w:val="both"/>
        <w:rPr>
          <w:rFonts w:ascii="Arial" w:hAnsi="Arial" w:cs="Arial"/>
          <w:b/>
          <w:bCs/>
          <w:sz w:val="26"/>
          <w:szCs w:val="26"/>
        </w:rPr>
      </w:pPr>
      <w:r w:rsidRPr="00C75D43">
        <w:rPr>
          <w:rFonts w:ascii="Arial" w:hAnsi="Arial" w:cs="Arial"/>
          <w:b/>
          <w:bCs/>
          <w:sz w:val="26"/>
          <w:szCs w:val="26"/>
        </w:rPr>
        <w:t>Date:                    02.04.2023</w:t>
      </w:r>
    </w:p>
    <w:p w14:paraId="6855476A" w14:textId="77777777" w:rsidR="00A11CBE" w:rsidRPr="00C75D43" w:rsidRDefault="00A11CBE" w:rsidP="00A11CBE">
      <w:pPr>
        <w:spacing w:line="240" w:lineRule="auto"/>
        <w:jc w:val="both"/>
        <w:rPr>
          <w:rFonts w:ascii="Arial" w:hAnsi="Arial" w:cs="Arial"/>
          <w:b/>
          <w:bCs/>
          <w:sz w:val="26"/>
          <w:szCs w:val="26"/>
        </w:rPr>
      </w:pPr>
    </w:p>
    <w:p w14:paraId="0D8707BB" w14:textId="77777777" w:rsidR="00A11CBE" w:rsidRPr="00C75D43" w:rsidRDefault="00A11CBE" w:rsidP="00531E13">
      <w:pPr>
        <w:spacing w:after="0" w:line="360" w:lineRule="auto"/>
        <w:jc w:val="both"/>
        <w:rPr>
          <w:rFonts w:ascii="Arial" w:hAnsi="Arial" w:cs="Arial"/>
          <w:b/>
          <w:bCs/>
          <w:sz w:val="26"/>
          <w:szCs w:val="26"/>
        </w:rPr>
      </w:pPr>
    </w:p>
    <w:p w14:paraId="0F0E44FB" w14:textId="77777777" w:rsidR="00A11CBE" w:rsidRPr="00C75D43" w:rsidRDefault="00A11CBE" w:rsidP="00531E13">
      <w:pPr>
        <w:spacing w:after="0" w:line="360" w:lineRule="auto"/>
        <w:jc w:val="both"/>
        <w:rPr>
          <w:rFonts w:ascii="Arial" w:hAnsi="Arial" w:cs="Arial"/>
          <w:b/>
          <w:bCs/>
          <w:sz w:val="26"/>
          <w:szCs w:val="26"/>
        </w:rPr>
      </w:pPr>
    </w:p>
    <w:p w14:paraId="0AE576DF" w14:textId="77777777" w:rsidR="00A11CBE" w:rsidRPr="00C75D43" w:rsidRDefault="00A11CBE" w:rsidP="00531E13">
      <w:pPr>
        <w:spacing w:after="0" w:line="360" w:lineRule="auto"/>
        <w:jc w:val="both"/>
        <w:rPr>
          <w:rFonts w:ascii="Arial" w:hAnsi="Arial" w:cs="Arial"/>
          <w:b/>
          <w:bCs/>
          <w:sz w:val="26"/>
          <w:szCs w:val="26"/>
        </w:rPr>
      </w:pPr>
    </w:p>
    <w:p w14:paraId="548AAE59" w14:textId="77777777" w:rsidR="00A11CBE" w:rsidRPr="00C75D43" w:rsidRDefault="00A11CBE" w:rsidP="00531E13">
      <w:pPr>
        <w:spacing w:after="0" w:line="360" w:lineRule="auto"/>
        <w:jc w:val="both"/>
        <w:rPr>
          <w:rFonts w:ascii="Arial" w:hAnsi="Arial" w:cs="Arial"/>
          <w:b/>
          <w:bCs/>
          <w:sz w:val="26"/>
          <w:szCs w:val="26"/>
        </w:rPr>
      </w:pPr>
    </w:p>
    <w:p w14:paraId="6C79D2DE" w14:textId="77777777" w:rsidR="00A11CBE" w:rsidRPr="00C75D43" w:rsidRDefault="00A11CBE" w:rsidP="00531E13">
      <w:pPr>
        <w:spacing w:after="0" w:line="360" w:lineRule="auto"/>
        <w:jc w:val="both"/>
        <w:rPr>
          <w:rFonts w:ascii="Arial" w:hAnsi="Arial" w:cs="Arial"/>
          <w:b/>
          <w:bCs/>
          <w:sz w:val="26"/>
          <w:szCs w:val="26"/>
        </w:rPr>
      </w:pPr>
    </w:p>
    <w:p w14:paraId="22D8321D" w14:textId="77777777" w:rsidR="00A11CBE" w:rsidRPr="00C75D43" w:rsidRDefault="00A11CBE" w:rsidP="00531E13">
      <w:pPr>
        <w:spacing w:after="0" w:line="360" w:lineRule="auto"/>
        <w:jc w:val="both"/>
        <w:rPr>
          <w:rFonts w:ascii="Arial" w:hAnsi="Arial" w:cs="Arial"/>
          <w:b/>
          <w:bCs/>
          <w:sz w:val="26"/>
          <w:szCs w:val="26"/>
        </w:rPr>
      </w:pPr>
    </w:p>
    <w:p w14:paraId="42225B0F" w14:textId="0A71D3A2" w:rsidR="00A11CBE" w:rsidRPr="00BC525A" w:rsidRDefault="006171CF" w:rsidP="00531E13">
      <w:pPr>
        <w:spacing w:after="0" w:line="360" w:lineRule="auto"/>
        <w:jc w:val="both"/>
        <w:rPr>
          <w:rFonts w:ascii="Arial" w:hAnsi="Arial" w:cs="Arial"/>
          <w:b/>
          <w:bCs/>
          <w:sz w:val="30"/>
          <w:szCs w:val="30"/>
        </w:rPr>
      </w:pPr>
      <w:r w:rsidRPr="00BC525A">
        <w:rPr>
          <w:rFonts w:ascii="Arial" w:hAnsi="Arial" w:cs="Arial"/>
          <w:b/>
          <w:bCs/>
          <w:sz w:val="30"/>
          <w:szCs w:val="30"/>
        </w:rPr>
        <w:lastRenderedPageBreak/>
        <w:t>Table of content</w:t>
      </w:r>
    </w:p>
    <w:p w14:paraId="4BD09A5C" w14:textId="1CBEA836" w:rsidR="006171CF" w:rsidRPr="00C75D43" w:rsidRDefault="006171CF" w:rsidP="00531E13">
      <w:pPr>
        <w:spacing w:after="0" w:line="360" w:lineRule="auto"/>
        <w:jc w:val="both"/>
        <w:rPr>
          <w:rFonts w:ascii="Arial" w:hAnsi="Arial" w:cs="Arial"/>
          <w:b/>
          <w:bCs/>
          <w:sz w:val="26"/>
          <w:szCs w:val="26"/>
        </w:rPr>
      </w:pPr>
    </w:p>
    <w:p w14:paraId="5947E047" w14:textId="17D7D11C" w:rsidR="006171CF" w:rsidRPr="00C75D43" w:rsidRDefault="006171CF" w:rsidP="00531E13">
      <w:pPr>
        <w:spacing w:after="0" w:line="360" w:lineRule="auto"/>
        <w:jc w:val="both"/>
        <w:rPr>
          <w:rFonts w:ascii="Arial" w:hAnsi="Arial" w:cs="Arial"/>
          <w:b/>
          <w:bCs/>
          <w:sz w:val="26"/>
          <w:szCs w:val="26"/>
        </w:rPr>
      </w:pPr>
      <w:r w:rsidRPr="00C75D43">
        <w:rPr>
          <w:rFonts w:ascii="Arial" w:hAnsi="Arial" w:cs="Arial"/>
          <w:b/>
          <w:bCs/>
          <w:sz w:val="26"/>
          <w:szCs w:val="26"/>
        </w:rPr>
        <w:t xml:space="preserve">1. </w:t>
      </w:r>
      <w:r w:rsidR="00EF7CF4" w:rsidRPr="00C75D43">
        <w:rPr>
          <w:rFonts w:ascii="Arial" w:hAnsi="Arial" w:cs="Arial"/>
          <w:b/>
          <w:bCs/>
          <w:sz w:val="26"/>
          <w:szCs w:val="26"/>
        </w:rPr>
        <w:t>Introduction</w:t>
      </w:r>
      <w:r w:rsidR="001031C8">
        <w:rPr>
          <w:rFonts w:ascii="Arial" w:hAnsi="Arial" w:cs="Arial"/>
          <w:b/>
          <w:bCs/>
          <w:sz w:val="26"/>
          <w:szCs w:val="26"/>
        </w:rPr>
        <w:t xml:space="preserve"> ………………………………………………………………………3</w:t>
      </w:r>
      <w:r w:rsidR="00EF7CF4" w:rsidRPr="00C75D43">
        <w:rPr>
          <w:rFonts w:ascii="Arial" w:hAnsi="Arial" w:cs="Arial"/>
          <w:b/>
          <w:bCs/>
          <w:sz w:val="26"/>
          <w:szCs w:val="26"/>
        </w:rPr>
        <w:t xml:space="preserve"> </w:t>
      </w:r>
    </w:p>
    <w:p w14:paraId="39811337" w14:textId="1CE8331D" w:rsidR="00EF7CF4" w:rsidRPr="00C75D43" w:rsidRDefault="00EF7CF4" w:rsidP="00531E13">
      <w:pPr>
        <w:spacing w:after="0" w:line="360" w:lineRule="auto"/>
        <w:jc w:val="both"/>
        <w:rPr>
          <w:rFonts w:ascii="Arial" w:hAnsi="Arial" w:cs="Arial"/>
          <w:b/>
          <w:bCs/>
          <w:sz w:val="26"/>
          <w:szCs w:val="26"/>
        </w:rPr>
      </w:pPr>
      <w:r w:rsidRPr="00C75D43">
        <w:rPr>
          <w:rFonts w:ascii="Arial" w:hAnsi="Arial" w:cs="Arial"/>
          <w:b/>
          <w:bCs/>
          <w:sz w:val="26"/>
          <w:szCs w:val="26"/>
        </w:rPr>
        <w:t>2. NESCAFÉ’s background</w:t>
      </w:r>
      <w:r w:rsidR="001031C8">
        <w:rPr>
          <w:rFonts w:ascii="Arial" w:hAnsi="Arial" w:cs="Arial"/>
          <w:b/>
          <w:bCs/>
          <w:sz w:val="26"/>
          <w:szCs w:val="26"/>
        </w:rPr>
        <w:t xml:space="preserve"> ……………………………………………………….4</w:t>
      </w:r>
    </w:p>
    <w:p w14:paraId="60929994" w14:textId="76C93994" w:rsidR="00EF7CF4" w:rsidRPr="00C75D43" w:rsidRDefault="00EF7CF4" w:rsidP="00531E13">
      <w:pPr>
        <w:spacing w:after="0" w:line="360" w:lineRule="auto"/>
        <w:jc w:val="both"/>
        <w:rPr>
          <w:rFonts w:ascii="Arial" w:hAnsi="Arial" w:cs="Arial"/>
          <w:b/>
          <w:bCs/>
          <w:sz w:val="26"/>
          <w:szCs w:val="26"/>
        </w:rPr>
      </w:pPr>
      <w:r w:rsidRPr="00C75D43">
        <w:rPr>
          <w:rFonts w:ascii="Arial" w:hAnsi="Arial" w:cs="Arial"/>
          <w:b/>
          <w:bCs/>
          <w:sz w:val="26"/>
          <w:szCs w:val="26"/>
        </w:rPr>
        <w:t xml:space="preserve">3. </w:t>
      </w:r>
      <w:r w:rsidR="00EF39F7">
        <w:rPr>
          <w:rFonts w:ascii="Arial" w:hAnsi="Arial" w:cs="Arial"/>
          <w:b/>
          <w:bCs/>
          <w:sz w:val="26"/>
          <w:szCs w:val="26"/>
        </w:rPr>
        <w:t xml:space="preserve">Needs </w:t>
      </w:r>
      <w:r w:rsidRPr="00C75D43">
        <w:rPr>
          <w:rFonts w:ascii="Arial" w:hAnsi="Arial" w:cs="Arial"/>
          <w:b/>
          <w:bCs/>
          <w:sz w:val="26"/>
          <w:szCs w:val="26"/>
        </w:rPr>
        <w:t>and wants</w:t>
      </w:r>
      <w:r w:rsidR="001031C8">
        <w:rPr>
          <w:rFonts w:ascii="Arial" w:hAnsi="Arial" w:cs="Arial"/>
          <w:b/>
          <w:bCs/>
          <w:sz w:val="26"/>
          <w:szCs w:val="26"/>
        </w:rPr>
        <w:t xml:space="preserve"> ……</w:t>
      </w:r>
      <w:r w:rsidR="00612F4C">
        <w:rPr>
          <w:rFonts w:ascii="Arial" w:hAnsi="Arial" w:cs="Arial"/>
          <w:b/>
          <w:bCs/>
          <w:sz w:val="26"/>
          <w:szCs w:val="26"/>
        </w:rPr>
        <w:t>........................................</w:t>
      </w:r>
      <w:r w:rsidR="001031C8">
        <w:rPr>
          <w:rFonts w:ascii="Arial" w:hAnsi="Arial" w:cs="Arial"/>
          <w:b/>
          <w:bCs/>
          <w:sz w:val="26"/>
          <w:szCs w:val="26"/>
        </w:rPr>
        <w:t>……………………………..5</w:t>
      </w:r>
    </w:p>
    <w:p w14:paraId="206798FC" w14:textId="5FEDA453" w:rsidR="00EF7CF4" w:rsidRPr="00C75D43" w:rsidRDefault="00EF7CF4" w:rsidP="00531E13">
      <w:pPr>
        <w:spacing w:after="0" w:line="360" w:lineRule="auto"/>
        <w:jc w:val="both"/>
        <w:rPr>
          <w:rFonts w:ascii="Arial" w:hAnsi="Arial" w:cs="Arial"/>
          <w:b/>
          <w:bCs/>
          <w:sz w:val="26"/>
          <w:szCs w:val="26"/>
        </w:rPr>
      </w:pPr>
      <w:r w:rsidRPr="00C75D43">
        <w:rPr>
          <w:rFonts w:ascii="Arial" w:hAnsi="Arial" w:cs="Arial"/>
          <w:b/>
          <w:bCs/>
          <w:sz w:val="26"/>
          <w:szCs w:val="26"/>
        </w:rPr>
        <w:t>4. B2B or B2C?</w:t>
      </w:r>
      <w:r w:rsidR="001031C8">
        <w:rPr>
          <w:rFonts w:ascii="Arial" w:hAnsi="Arial" w:cs="Arial"/>
          <w:b/>
          <w:bCs/>
          <w:sz w:val="26"/>
          <w:szCs w:val="26"/>
        </w:rPr>
        <w:t xml:space="preserve"> ……………………………………………………………………...</w:t>
      </w:r>
      <w:r w:rsidR="002A3CED">
        <w:rPr>
          <w:rFonts w:ascii="Arial" w:hAnsi="Arial" w:cs="Arial"/>
          <w:b/>
          <w:bCs/>
          <w:sz w:val="26"/>
          <w:szCs w:val="26"/>
        </w:rPr>
        <w:t>5</w:t>
      </w:r>
    </w:p>
    <w:p w14:paraId="58E49D45" w14:textId="6F5B554E" w:rsidR="00EF7CF4" w:rsidRPr="00C75D43" w:rsidRDefault="00EF7CF4" w:rsidP="00FE204A">
      <w:pPr>
        <w:spacing w:after="0" w:line="360" w:lineRule="auto"/>
        <w:jc w:val="both"/>
        <w:rPr>
          <w:rFonts w:ascii="Arial" w:hAnsi="Arial" w:cs="Arial"/>
          <w:b/>
          <w:bCs/>
          <w:sz w:val="26"/>
          <w:szCs w:val="26"/>
        </w:rPr>
      </w:pPr>
      <w:r w:rsidRPr="00C75D43">
        <w:rPr>
          <w:rFonts w:ascii="Arial" w:hAnsi="Arial" w:cs="Arial"/>
          <w:b/>
          <w:bCs/>
          <w:sz w:val="26"/>
          <w:szCs w:val="26"/>
        </w:rPr>
        <w:t>5. Segmentation, Targeting and Positioning</w:t>
      </w:r>
      <w:r w:rsidR="001031C8">
        <w:rPr>
          <w:rFonts w:ascii="Arial" w:hAnsi="Arial" w:cs="Arial"/>
          <w:b/>
          <w:bCs/>
          <w:sz w:val="26"/>
          <w:szCs w:val="26"/>
        </w:rPr>
        <w:t xml:space="preserve"> …………………………………..6</w:t>
      </w:r>
    </w:p>
    <w:p w14:paraId="0388CADF" w14:textId="55CDB4D4" w:rsidR="00EF7CF4" w:rsidRPr="00C75D43" w:rsidRDefault="00EF7CF4" w:rsidP="00FE204A">
      <w:pPr>
        <w:spacing w:after="0" w:line="360" w:lineRule="auto"/>
        <w:jc w:val="both"/>
        <w:rPr>
          <w:rFonts w:ascii="Arial" w:hAnsi="Arial" w:cs="Arial"/>
          <w:b/>
          <w:bCs/>
          <w:sz w:val="26"/>
          <w:szCs w:val="26"/>
        </w:rPr>
      </w:pPr>
      <w:r w:rsidRPr="00C75D43">
        <w:rPr>
          <w:rFonts w:ascii="Arial" w:hAnsi="Arial" w:cs="Arial"/>
          <w:b/>
          <w:bCs/>
          <w:sz w:val="26"/>
          <w:szCs w:val="26"/>
        </w:rPr>
        <w:t>6. Marketing Mix Strategy</w:t>
      </w:r>
      <w:r w:rsidR="001031C8">
        <w:rPr>
          <w:rFonts w:ascii="Arial" w:hAnsi="Arial" w:cs="Arial"/>
          <w:b/>
          <w:bCs/>
          <w:sz w:val="26"/>
          <w:szCs w:val="26"/>
        </w:rPr>
        <w:t xml:space="preserve"> ……………………………………………………….1</w:t>
      </w:r>
      <w:r w:rsidR="002A3CED">
        <w:rPr>
          <w:rFonts w:ascii="Arial" w:hAnsi="Arial" w:cs="Arial"/>
          <w:b/>
          <w:bCs/>
          <w:sz w:val="26"/>
          <w:szCs w:val="26"/>
        </w:rPr>
        <w:t>1</w:t>
      </w:r>
    </w:p>
    <w:p w14:paraId="6990F472" w14:textId="705FBC4C" w:rsidR="00EF7CF4" w:rsidRPr="00C75D43" w:rsidRDefault="00EF7CF4" w:rsidP="00531E13">
      <w:pPr>
        <w:spacing w:after="0" w:line="360" w:lineRule="auto"/>
        <w:jc w:val="both"/>
        <w:rPr>
          <w:rFonts w:ascii="Arial" w:hAnsi="Arial" w:cs="Arial"/>
          <w:b/>
          <w:bCs/>
          <w:sz w:val="26"/>
          <w:szCs w:val="26"/>
        </w:rPr>
      </w:pPr>
      <w:r w:rsidRPr="00C75D43">
        <w:rPr>
          <w:rFonts w:ascii="Arial" w:hAnsi="Arial" w:cs="Arial"/>
          <w:b/>
          <w:bCs/>
          <w:sz w:val="26"/>
          <w:szCs w:val="26"/>
        </w:rPr>
        <w:t>7. Conclusion</w:t>
      </w:r>
      <w:r w:rsidR="001031C8">
        <w:rPr>
          <w:rFonts w:ascii="Arial" w:hAnsi="Arial" w:cs="Arial"/>
          <w:b/>
          <w:bCs/>
          <w:sz w:val="26"/>
          <w:szCs w:val="26"/>
        </w:rPr>
        <w:t xml:space="preserve"> ……………………………………………………………………...16</w:t>
      </w:r>
    </w:p>
    <w:p w14:paraId="34592A54" w14:textId="044D1269" w:rsidR="00EF7CF4" w:rsidRPr="00C75D43" w:rsidRDefault="00EF7CF4" w:rsidP="00531E13">
      <w:pPr>
        <w:spacing w:after="0" w:line="360" w:lineRule="auto"/>
        <w:jc w:val="both"/>
        <w:rPr>
          <w:rFonts w:ascii="Arial" w:hAnsi="Arial" w:cs="Arial"/>
          <w:b/>
          <w:bCs/>
          <w:sz w:val="26"/>
          <w:szCs w:val="26"/>
        </w:rPr>
      </w:pPr>
      <w:r w:rsidRPr="00C75D43">
        <w:rPr>
          <w:rFonts w:ascii="Arial" w:hAnsi="Arial" w:cs="Arial"/>
          <w:b/>
          <w:bCs/>
          <w:sz w:val="26"/>
          <w:szCs w:val="26"/>
        </w:rPr>
        <w:t>8. Reference list</w:t>
      </w:r>
      <w:r w:rsidR="001031C8">
        <w:rPr>
          <w:rFonts w:ascii="Arial" w:hAnsi="Arial" w:cs="Arial"/>
          <w:b/>
          <w:bCs/>
          <w:sz w:val="26"/>
          <w:szCs w:val="26"/>
        </w:rPr>
        <w:t xml:space="preserve"> …………………………………………………………………...17</w:t>
      </w:r>
    </w:p>
    <w:p w14:paraId="5C80CFE8" w14:textId="77777777" w:rsidR="00A11CBE" w:rsidRPr="00C75D43" w:rsidRDefault="00A11CBE" w:rsidP="00531E13">
      <w:pPr>
        <w:spacing w:after="0" w:line="360" w:lineRule="auto"/>
        <w:jc w:val="both"/>
        <w:rPr>
          <w:rFonts w:ascii="Arial" w:hAnsi="Arial" w:cs="Arial"/>
          <w:b/>
          <w:bCs/>
          <w:sz w:val="26"/>
          <w:szCs w:val="26"/>
        </w:rPr>
      </w:pPr>
    </w:p>
    <w:p w14:paraId="71BCAB4B" w14:textId="5A4571D2" w:rsidR="00A11CBE" w:rsidRDefault="00A11CBE" w:rsidP="00531E13">
      <w:pPr>
        <w:spacing w:after="0" w:line="360" w:lineRule="auto"/>
        <w:jc w:val="both"/>
        <w:rPr>
          <w:rFonts w:ascii="Arial" w:hAnsi="Arial" w:cs="Arial"/>
          <w:b/>
          <w:bCs/>
          <w:sz w:val="26"/>
          <w:szCs w:val="26"/>
        </w:rPr>
      </w:pPr>
    </w:p>
    <w:p w14:paraId="352C5B15" w14:textId="01AF0DA6" w:rsidR="00D71439" w:rsidRDefault="00D71439" w:rsidP="00531E13">
      <w:pPr>
        <w:spacing w:after="0" w:line="360" w:lineRule="auto"/>
        <w:jc w:val="both"/>
        <w:rPr>
          <w:rFonts w:ascii="Arial" w:hAnsi="Arial" w:cs="Arial"/>
          <w:b/>
          <w:bCs/>
          <w:sz w:val="26"/>
          <w:szCs w:val="26"/>
        </w:rPr>
      </w:pPr>
    </w:p>
    <w:p w14:paraId="33AB44B0" w14:textId="4C76F44C" w:rsidR="00D71439" w:rsidRDefault="00D71439" w:rsidP="00531E13">
      <w:pPr>
        <w:spacing w:after="0" w:line="360" w:lineRule="auto"/>
        <w:jc w:val="both"/>
        <w:rPr>
          <w:rFonts w:ascii="Arial" w:hAnsi="Arial" w:cs="Arial"/>
          <w:b/>
          <w:bCs/>
          <w:sz w:val="26"/>
          <w:szCs w:val="26"/>
        </w:rPr>
      </w:pPr>
    </w:p>
    <w:p w14:paraId="0A86E8B8" w14:textId="749A9DE7" w:rsidR="00D71439" w:rsidRDefault="00D71439" w:rsidP="00531E13">
      <w:pPr>
        <w:spacing w:after="0" w:line="360" w:lineRule="auto"/>
        <w:jc w:val="both"/>
        <w:rPr>
          <w:rFonts w:ascii="Arial" w:hAnsi="Arial" w:cs="Arial"/>
          <w:b/>
          <w:bCs/>
          <w:sz w:val="26"/>
          <w:szCs w:val="26"/>
        </w:rPr>
      </w:pPr>
    </w:p>
    <w:p w14:paraId="6AA8968F" w14:textId="60A4DEAA" w:rsidR="00D71439" w:rsidRDefault="00D71439" w:rsidP="00531E13">
      <w:pPr>
        <w:spacing w:after="0" w:line="360" w:lineRule="auto"/>
        <w:jc w:val="both"/>
        <w:rPr>
          <w:rFonts w:ascii="Arial" w:hAnsi="Arial" w:cs="Arial"/>
          <w:b/>
          <w:bCs/>
          <w:sz w:val="26"/>
          <w:szCs w:val="26"/>
        </w:rPr>
      </w:pPr>
    </w:p>
    <w:p w14:paraId="2FFEFD1F" w14:textId="64414E2C" w:rsidR="00D71439" w:rsidRDefault="00D71439" w:rsidP="00531E13">
      <w:pPr>
        <w:spacing w:after="0" w:line="360" w:lineRule="auto"/>
        <w:jc w:val="both"/>
        <w:rPr>
          <w:rFonts w:ascii="Arial" w:hAnsi="Arial" w:cs="Arial"/>
          <w:b/>
          <w:bCs/>
          <w:sz w:val="26"/>
          <w:szCs w:val="26"/>
        </w:rPr>
      </w:pPr>
    </w:p>
    <w:p w14:paraId="37D7BF43" w14:textId="6AD150FE" w:rsidR="00D71439" w:rsidRDefault="00D71439" w:rsidP="00531E13">
      <w:pPr>
        <w:spacing w:after="0" w:line="360" w:lineRule="auto"/>
        <w:jc w:val="both"/>
        <w:rPr>
          <w:rFonts w:ascii="Arial" w:hAnsi="Arial" w:cs="Arial"/>
          <w:b/>
          <w:bCs/>
          <w:sz w:val="26"/>
          <w:szCs w:val="26"/>
        </w:rPr>
      </w:pPr>
    </w:p>
    <w:p w14:paraId="7B1D1070" w14:textId="1DE47717" w:rsidR="00D71439" w:rsidRDefault="00D71439" w:rsidP="00531E13">
      <w:pPr>
        <w:spacing w:after="0" w:line="360" w:lineRule="auto"/>
        <w:jc w:val="both"/>
        <w:rPr>
          <w:rFonts w:ascii="Arial" w:hAnsi="Arial" w:cs="Arial"/>
          <w:b/>
          <w:bCs/>
          <w:sz w:val="26"/>
          <w:szCs w:val="26"/>
        </w:rPr>
      </w:pPr>
    </w:p>
    <w:p w14:paraId="60B97A9B" w14:textId="46A17090" w:rsidR="00FE204A" w:rsidRDefault="00FE204A" w:rsidP="00531E13">
      <w:pPr>
        <w:spacing w:after="0" w:line="360" w:lineRule="auto"/>
        <w:jc w:val="both"/>
        <w:rPr>
          <w:rFonts w:ascii="Arial" w:hAnsi="Arial" w:cs="Arial"/>
          <w:b/>
          <w:bCs/>
          <w:sz w:val="26"/>
          <w:szCs w:val="26"/>
        </w:rPr>
      </w:pPr>
    </w:p>
    <w:p w14:paraId="3A681F80" w14:textId="478D4D83" w:rsidR="00FE204A" w:rsidRDefault="00FE204A" w:rsidP="00531E13">
      <w:pPr>
        <w:spacing w:after="0" w:line="360" w:lineRule="auto"/>
        <w:jc w:val="both"/>
        <w:rPr>
          <w:rFonts w:ascii="Arial" w:hAnsi="Arial" w:cs="Arial"/>
          <w:b/>
          <w:bCs/>
          <w:sz w:val="26"/>
          <w:szCs w:val="26"/>
        </w:rPr>
      </w:pPr>
    </w:p>
    <w:p w14:paraId="12E37688" w14:textId="3B46EE03" w:rsidR="00FE204A" w:rsidRDefault="00FE204A" w:rsidP="00531E13">
      <w:pPr>
        <w:spacing w:after="0" w:line="360" w:lineRule="auto"/>
        <w:jc w:val="both"/>
        <w:rPr>
          <w:rFonts w:ascii="Arial" w:hAnsi="Arial" w:cs="Arial"/>
          <w:b/>
          <w:bCs/>
          <w:sz w:val="26"/>
          <w:szCs w:val="26"/>
        </w:rPr>
      </w:pPr>
    </w:p>
    <w:p w14:paraId="2B25C22E" w14:textId="6297376D" w:rsidR="00FE204A" w:rsidRDefault="00FE204A" w:rsidP="00531E13">
      <w:pPr>
        <w:spacing w:after="0" w:line="360" w:lineRule="auto"/>
        <w:jc w:val="both"/>
        <w:rPr>
          <w:rFonts w:ascii="Arial" w:hAnsi="Arial" w:cs="Arial"/>
          <w:b/>
          <w:bCs/>
          <w:sz w:val="26"/>
          <w:szCs w:val="26"/>
        </w:rPr>
      </w:pPr>
    </w:p>
    <w:p w14:paraId="5E362CD5" w14:textId="5F62D838" w:rsidR="00FE204A" w:rsidRDefault="00FE204A" w:rsidP="00531E13">
      <w:pPr>
        <w:spacing w:after="0" w:line="360" w:lineRule="auto"/>
        <w:jc w:val="both"/>
        <w:rPr>
          <w:rFonts w:ascii="Arial" w:hAnsi="Arial" w:cs="Arial"/>
          <w:b/>
          <w:bCs/>
          <w:sz w:val="26"/>
          <w:szCs w:val="26"/>
        </w:rPr>
      </w:pPr>
    </w:p>
    <w:p w14:paraId="6E0DCB4F" w14:textId="223D9647" w:rsidR="00FE204A" w:rsidRDefault="00FE204A" w:rsidP="00531E13">
      <w:pPr>
        <w:spacing w:after="0" w:line="360" w:lineRule="auto"/>
        <w:jc w:val="both"/>
        <w:rPr>
          <w:rFonts w:ascii="Arial" w:hAnsi="Arial" w:cs="Arial"/>
          <w:b/>
          <w:bCs/>
          <w:sz w:val="26"/>
          <w:szCs w:val="26"/>
        </w:rPr>
      </w:pPr>
    </w:p>
    <w:p w14:paraId="2FBAEFF2" w14:textId="77777777" w:rsidR="00FE204A" w:rsidRPr="00C75D43" w:rsidRDefault="00FE204A" w:rsidP="00531E13">
      <w:pPr>
        <w:spacing w:after="0" w:line="360" w:lineRule="auto"/>
        <w:jc w:val="both"/>
        <w:rPr>
          <w:rFonts w:ascii="Arial" w:hAnsi="Arial" w:cs="Arial"/>
          <w:b/>
          <w:bCs/>
          <w:sz w:val="26"/>
          <w:szCs w:val="26"/>
        </w:rPr>
      </w:pPr>
    </w:p>
    <w:p w14:paraId="176A9F35" w14:textId="77777777" w:rsidR="00A11CBE" w:rsidRPr="00C75D43" w:rsidRDefault="00A11CBE" w:rsidP="00531E13">
      <w:pPr>
        <w:spacing w:after="0" w:line="360" w:lineRule="auto"/>
        <w:jc w:val="both"/>
        <w:rPr>
          <w:rFonts w:ascii="Arial" w:hAnsi="Arial" w:cs="Arial"/>
          <w:b/>
          <w:bCs/>
          <w:sz w:val="26"/>
          <w:szCs w:val="26"/>
        </w:rPr>
      </w:pPr>
    </w:p>
    <w:p w14:paraId="24CFDF0E" w14:textId="030FFD07" w:rsidR="00067748" w:rsidRPr="00C75D43" w:rsidRDefault="00B91DD2" w:rsidP="00531E13">
      <w:pPr>
        <w:spacing w:after="0" w:line="360" w:lineRule="auto"/>
        <w:jc w:val="both"/>
        <w:rPr>
          <w:rFonts w:ascii="Arial" w:hAnsi="Arial" w:cs="Arial"/>
          <w:b/>
          <w:bCs/>
          <w:sz w:val="26"/>
          <w:szCs w:val="26"/>
        </w:rPr>
      </w:pPr>
      <w:r w:rsidRPr="00C75D43">
        <w:rPr>
          <w:rFonts w:ascii="Arial" w:hAnsi="Arial" w:cs="Arial"/>
          <w:b/>
          <w:bCs/>
          <w:noProof/>
          <w:sz w:val="26"/>
          <w:szCs w:val="26"/>
        </w:rPr>
        <w:lastRenderedPageBreak/>
        <w:drawing>
          <wp:inline distT="0" distB="0" distL="0" distR="0" wp14:anchorId="735E76B6" wp14:editId="3FB309A8">
            <wp:extent cx="5731510" cy="1373505"/>
            <wp:effectExtent l="0" t="0" r="2540" b="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1373505"/>
                    </a:xfrm>
                    <a:prstGeom prst="rect">
                      <a:avLst/>
                    </a:prstGeom>
                  </pic:spPr>
                </pic:pic>
              </a:graphicData>
            </a:graphic>
          </wp:inline>
        </w:drawing>
      </w:r>
    </w:p>
    <w:p w14:paraId="629ACDDC" w14:textId="6C14E962" w:rsidR="00067748" w:rsidRPr="00C75D43" w:rsidRDefault="00067748" w:rsidP="00531E13">
      <w:pPr>
        <w:spacing w:after="0" w:line="360" w:lineRule="auto"/>
        <w:jc w:val="both"/>
        <w:rPr>
          <w:rFonts w:ascii="Arial" w:hAnsi="Arial" w:cs="Arial"/>
          <w:b/>
          <w:bCs/>
          <w:sz w:val="26"/>
          <w:szCs w:val="26"/>
        </w:rPr>
      </w:pPr>
    </w:p>
    <w:p w14:paraId="6E418FD2" w14:textId="21F10B04" w:rsidR="00B91DD2" w:rsidRPr="00C75D43" w:rsidRDefault="00B91DD2" w:rsidP="00531E13">
      <w:pPr>
        <w:spacing w:after="0" w:line="360" w:lineRule="auto"/>
        <w:jc w:val="both"/>
        <w:rPr>
          <w:rFonts w:ascii="Arial" w:hAnsi="Arial" w:cs="Arial"/>
          <w:b/>
          <w:bCs/>
          <w:sz w:val="26"/>
          <w:szCs w:val="26"/>
        </w:rPr>
      </w:pPr>
    </w:p>
    <w:p w14:paraId="3AF5EB9C" w14:textId="77777777" w:rsidR="00B91DD2" w:rsidRPr="00BA4068" w:rsidRDefault="00B91DD2" w:rsidP="00BA4068">
      <w:pPr>
        <w:spacing w:after="0" w:line="360" w:lineRule="auto"/>
        <w:jc w:val="both"/>
        <w:rPr>
          <w:rFonts w:ascii="Arial" w:hAnsi="Arial" w:cs="Arial"/>
          <w:b/>
          <w:bCs/>
          <w:sz w:val="26"/>
          <w:szCs w:val="26"/>
        </w:rPr>
      </w:pPr>
    </w:p>
    <w:p w14:paraId="10CAB23E" w14:textId="77777777" w:rsidR="00B91DD2" w:rsidRPr="00BA4068" w:rsidRDefault="00B91DD2" w:rsidP="00BA4068">
      <w:pPr>
        <w:spacing w:after="0" w:line="360" w:lineRule="auto"/>
        <w:jc w:val="both"/>
        <w:rPr>
          <w:rFonts w:ascii="Arial" w:hAnsi="Arial" w:cs="Arial"/>
          <w:b/>
          <w:bCs/>
          <w:sz w:val="26"/>
          <w:szCs w:val="26"/>
        </w:rPr>
      </w:pPr>
    </w:p>
    <w:p w14:paraId="56F20952" w14:textId="77777777" w:rsidR="00B91DD2" w:rsidRPr="00BA4068" w:rsidRDefault="00B91DD2" w:rsidP="00BA4068">
      <w:pPr>
        <w:spacing w:after="0" w:line="360" w:lineRule="auto"/>
        <w:jc w:val="both"/>
        <w:rPr>
          <w:rFonts w:ascii="Arial" w:hAnsi="Arial" w:cs="Arial"/>
          <w:b/>
          <w:bCs/>
          <w:sz w:val="26"/>
          <w:szCs w:val="26"/>
        </w:rPr>
      </w:pPr>
    </w:p>
    <w:p w14:paraId="0688679E" w14:textId="4B249EEF" w:rsidR="00B91DD2" w:rsidRPr="00BA4068" w:rsidRDefault="00B91DD2" w:rsidP="00BA4068">
      <w:pPr>
        <w:spacing w:after="0" w:line="360" w:lineRule="auto"/>
        <w:jc w:val="both"/>
        <w:rPr>
          <w:rFonts w:ascii="Arial" w:hAnsi="Arial" w:cs="Arial"/>
          <w:b/>
          <w:bCs/>
          <w:sz w:val="26"/>
          <w:szCs w:val="26"/>
        </w:rPr>
      </w:pPr>
      <w:r w:rsidRPr="00BA4068">
        <w:rPr>
          <w:rFonts w:ascii="Arial" w:hAnsi="Arial" w:cs="Arial"/>
          <w:b/>
          <w:bCs/>
          <w:noProof/>
          <w:sz w:val="26"/>
          <w:szCs w:val="26"/>
        </w:rPr>
        <mc:AlternateContent>
          <mc:Choice Requires="wps">
            <w:drawing>
              <wp:anchor distT="0" distB="0" distL="228600" distR="228600" simplePos="0" relativeHeight="251662336" behindDoc="0" locked="0" layoutInCell="1" allowOverlap="1" wp14:anchorId="4AB3CAD1" wp14:editId="40F558C4">
                <wp:simplePos x="0" y="0"/>
                <wp:positionH relativeFrom="margin">
                  <wp:posOffset>4216400</wp:posOffset>
                </wp:positionH>
                <wp:positionV relativeFrom="margin">
                  <wp:posOffset>2511425</wp:posOffset>
                </wp:positionV>
                <wp:extent cx="1995805" cy="4724400"/>
                <wp:effectExtent l="19050" t="0" r="0" b="0"/>
                <wp:wrapSquare wrapText="bothSides"/>
                <wp:docPr id="141" name="Text Box 141"/>
                <wp:cNvGraphicFramePr/>
                <a:graphic xmlns:a="http://schemas.openxmlformats.org/drawingml/2006/main">
                  <a:graphicData uri="http://schemas.microsoft.com/office/word/2010/wordprocessingShape">
                    <wps:wsp>
                      <wps:cNvSpPr txBox="1"/>
                      <wps:spPr>
                        <a:xfrm>
                          <a:off x="0" y="0"/>
                          <a:ext cx="1995805" cy="472440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4DCA53A7" w14:textId="15B2CB4E" w:rsidR="00EA2B38" w:rsidRDefault="00EA2B38">
                            <w:pPr>
                              <w:spacing w:after="240" w:line="240" w:lineRule="auto"/>
                              <w:rPr>
                                <w:rFonts w:asciiTheme="majorHAnsi" w:eastAsiaTheme="majorEastAsia" w:hAnsiTheme="majorHAnsi" w:cstheme="majorBidi"/>
                                <w:caps/>
                                <w:color w:val="191919" w:themeColor="text1" w:themeTint="E6"/>
                                <w:sz w:val="36"/>
                                <w:szCs w:val="36"/>
                              </w:rPr>
                            </w:pPr>
                            <w:r>
                              <w:rPr>
                                <w:rFonts w:asciiTheme="majorHAnsi" w:eastAsiaTheme="majorEastAsia" w:hAnsiTheme="majorHAnsi" w:cstheme="majorBidi"/>
                                <w:caps/>
                                <w:color w:val="191919" w:themeColor="text1" w:themeTint="E6"/>
                                <w:sz w:val="36"/>
                                <w:szCs w:val="36"/>
                              </w:rPr>
                              <w:t>marketing definition</w:t>
                            </w:r>
                          </w:p>
                          <w:p w14:paraId="6F0D87BF" w14:textId="34118ACB" w:rsidR="00EA2B38" w:rsidRPr="005A09FA" w:rsidRDefault="004A4050" w:rsidP="00EA2B38">
                            <w:pPr>
                              <w:shd w:val="clear" w:color="auto" w:fill="F7CAAC" w:themeFill="accent2" w:themeFillTint="66"/>
                              <w:spacing w:after="0" w:line="360" w:lineRule="auto"/>
                              <w:jc w:val="both"/>
                              <w:rPr>
                                <w:rFonts w:ascii="Arial" w:hAnsi="Arial" w:cs="Arial"/>
                                <w:b/>
                                <w:bCs/>
                                <w:sz w:val="26"/>
                                <w:szCs w:val="26"/>
                              </w:rPr>
                            </w:pPr>
                            <w:r>
                              <w:rPr>
                                <w:rFonts w:ascii="Arial" w:hAnsi="Arial" w:cs="Arial"/>
                                <w:i/>
                                <w:iCs/>
                                <w:sz w:val="26"/>
                                <w:szCs w:val="26"/>
                              </w:rPr>
                              <w:t>“</w:t>
                            </w:r>
                            <w:r w:rsidR="00EA2B38" w:rsidRPr="005A09FA">
                              <w:rPr>
                                <w:rFonts w:ascii="Arial" w:hAnsi="Arial" w:cs="Arial"/>
                                <w:i/>
                                <w:iCs/>
                                <w:sz w:val="26"/>
                                <w:szCs w:val="26"/>
                              </w:rPr>
                              <w:t>Marketing is engaging customers and managing profitable customer relationship</w:t>
                            </w:r>
                            <w:r w:rsidR="00EA2B38" w:rsidRPr="005A09FA">
                              <w:rPr>
                                <w:rFonts w:ascii="Arial" w:hAnsi="Arial" w:cs="Arial"/>
                                <w:sz w:val="26"/>
                                <w:szCs w:val="26"/>
                              </w:rPr>
                              <w:t>. The two-fold goal marketing is to attract new customers by promising superior value and to keep and grow current customers by delivering value and satisfaction</w:t>
                            </w:r>
                            <w:r>
                              <w:rPr>
                                <w:rFonts w:ascii="Arial" w:hAnsi="Arial" w:cs="Arial"/>
                                <w:sz w:val="26"/>
                                <w:szCs w:val="26"/>
                              </w:rPr>
                              <w:t>”</w:t>
                            </w:r>
                            <w:r w:rsidR="00EA2B38" w:rsidRPr="005A09FA">
                              <w:rPr>
                                <w:rFonts w:ascii="Arial" w:hAnsi="Arial" w:cs="Arial"/>
                                <w:sz w:val="26"/>
                                <w:szCs w:val="26"/>
                              </w:rPr>
                              <w:t xml:space="preserve"> (Kotler et al. 2019, p.5).</w:t>
                            </w:r>
                          </w:p>
                          <w:p w14:paraId="5043445B" w14:textId="7BAE76B9" w:rsidR="00EA2B38" w:rsidRDefault="00EA2B38" w:rsidP="00EA2B38">
                            <w:pPr>
                              <w:rPr>
                                <w:color w:val="808080" w:themeColor="background1" w:themeShade="80"/>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type w14:anchorId="4AB3CAD1" id="_x0000_t202" coordsize="21600,21600" o:spt="202" path="m,l,21600r21600,l21600,xe">
                <v:stroke joinstyle="miter"/>
                <v:path gradientshapeok="t" o:connecttype="rect"/>
              </v:shapetype>
              <v:shape id="Text Box 141" o:spid="_x0000_s1026" type="#_x0000_t202" style="position:absolute;left:0;text-align:left;margin-left:332pt;margin-top:197.75pt;width:157.15pt;height:372pt;z-index:251662336;visibility:visible;mso-wrap-style:square;mso-width-percent:350;mso-height-percent:0;mso-wrap-distance-left:18pt;mso-wrap-distance-top:0;mso-wrap-distance-right:18pt;mso-wrap-distance-bottom:0;mso-position-horizontal:absolute;mso-position-horizontal-relative:margin;mso-position-vertical:absolute;mso-position-vertical-relative:margin;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" fillcolor="white [3212]" stroked="f" strokeweight=".5pt">
                <v:shadow on="t" color="#ed7d31 [3205]" origin=".5" offset="-1.5pt,0"/>
                <v:textbox inset="18pt,10.8pt,0,10.8pt">
                  <w:txbxContent>
                    <w:p w14:paraId="4DCA53A7" w14:textId="15B2CB4E" w:rsidR="00EA2B38" w:rsidRDefault="00EA2B38">
                      <w:pPr>
                        <w:spacing w:after="240" w:line="240" w:lineRule="auto"/>
                        <w:rPr>
                          <w:rFonts w:asciiTheme="majorHAnsi" w:eastAsiaTheme="majorEastAsia" w:hAnsiTheme="majorHAnsi" w:cstheme="majorBidi"/>
                          <w:caps/>
                          <w:color w:val="191919" w:themeColor="text1" w:themeTint="E6"/>
                          <w:sz w:val="36"/>
                          <w:szCs w:val="36"/>
                        </w:rPr>
                      </w:pPr>
                      <w:r>
                        <w:rPr>
                          <w:rFonts w:asciiTheme="majorHAnsi" w:eastAsiaTheme="majorEastAsia" w:hAnsiTheme="majorHAnsi" w:cstheme="majorBidi"/>
                          <w:caps/>
                          <w:color w:val="191919" w:themeColor="text1" w:themeTint="E6"/>
                          <w:sz w:val="36"/>
                          <w:szCs w:val="36"/>
                        </w:rPr>
                        <w:t>marketing definition</w:t>
                      </w:r>
                    </w:p>
                    <w:p w14:paraId="6F0D87BF" w14:textId="34118ACB" w:rsidR="00EA2B38" w:rsidRPr="005A09FA" w:rsidRDefault="004A4050" w:rsidP="00EA2B38">
                      <w:pPr>
                        <w:shd w:val="clear" w:color="auto" w:fill="F7CAAC" w:themeFill="accent2" w:themeFillTint="66"/>
                        <w:spacing w:after="0" w:line="360" w:lineRule="auto"/>
                        <w:jc w:val="both"/>
                        <w:rPr>
                          <w:rFonts w:ascii="Arial" w:hAnsi="Arial" w:cs="Arial"/>
                          <w:b/>
                          <w:bCs/>
                          <w:sz w:val="26"/>
                          <w:szCs w:val="26"/>
                        </w:rPr>
                      </w:pPr>
                      <w:r>
                        <w:rPr>
                          <w:rFonts w:ascii="Arial" w:hAnsi="Arial" w:cs="Arial"/>
                          <w:i/>
                          <w:iCs/>
                          <w:sz w:val="26"/>
                          <w:szCs w:val="26"/>
                        </w:rPr>
                        <w:t>“</w:t>
                      </w:r>
                      <w:r w:rsidR="00EA2B38" w:rsidRPr="005A09FA">
                        <w:rPr>
                          <w:rFonts w:ascii="Arial" w:hAnsi="Arial" w:cs="Arial"/>
                          <w:i/>
                          <w:iCs/>
                          <w:sz w:val="26"/>
                          <w:szCs w:val="26"/>
                        </w:rPr>
                        <w:t>Marketing is engaging customers and managing profitable customer relationship</w:t>
                      </w:r>
                      <w:r w:rsidR="00EA2B38" w:rsidRPr="005A09FA">
                        <w:rPr>
                          <w:rFonts w:ascii="Arial" w:hAnsi="Arial" w:cs="Arial"/>
                          <w:sz w:val="26"/>
                          <w:szCs w:val="26"/>
                        </w:rPr>
                        <w:t>. The two-fold goal marketing is to attract new customers by promising superior value and to keep and grow current customers by delivering value and satisfaction</w:t>
                      </w:r>
                      <w:r>
                        <w:rPr>
                          <w:rFonts w:ascii="Arial" w:hAnsi="Arial" w:cs="Arial"/>
                          <w:sz w:val="26"/>
                          <w:szCs w:val="26"/>
                        </w:rPr>
                        <w:t>”</w:t>
                      </w:r>
                      <w:r w:rsidR="00EA2B38" w:rsidRPr="005A09FA">
                        <w:rPr>
                          <w:rFonts w:ascii="Arial" w:hAnsi="Arial" w:cs="Arial"/>
                          <w:sz w:val="26"/>
                          <w:szCs w:val="26"/>
                        </w:rPr>
                        <w:t xml:space="preserve"> (Kotler et al. 2019, p.5).</w:t>
                      </w:r>
                    </w:p>
                    <w:p w14:paraId="5043445B" w14:textId="7BAE76B9" w:rsidR="00EA2B38" w:rsidRDefault="00EA2B38" w:rsidP="00EA2B38">
                      <w:pPr>
                        <w:rPr>
                          <w:color w:val="808080" w:themeColor="background1" w:themeShade="80"/>
                        </w:rPr>
                      </w:pPr>
                    </w:p>
                  </w:txbxContent>
                </v:textbox>
                <w10:wrap type="square" anchorx="margin" anchory="margin"/>
              </v:shape>
            </w:pict>
          </mc:Fallback>
        </mc:AlternateContent>
      </w:r>
    </w:p>
    <w:p w14:paraId="6C6F0085" w14:textId="291640C7" w:rsidR="00D03DB9" w:rsidRPr="00BC525A" w:rsidRDefault="006171CF" w:rsidP="00BA4068">
      <w:pPr>
        <w:spacing w:after="0" w:line="360" w:lineRule="auto"/>
        <w:jc w:val="both"/>
        <w:rPr>
          <w:rFonts w:ascii="Arial" w:hAnsi="Arial" w:cs="Arial"/>
          <w:b/>
          <w:bCs/>
          <w:sz w:val="30"/>
          <w:szCs w:val="30"/>
        </w:rPr>
      </w:pPr>
      <w:r w:rsidRPr="00BC525A">
        <w:rPr>
          <w:rFonts w:ascii="Arial" w:hAnsi="Arial" w:cs="Arial"/>
          <w:b/>
          <w:bCs/>
          <w:sz w:val="30"/>
          <w:szCs w:val="30"/>
        </w:rPr>
        <w:t xml:space="preserve">1. </w:t>
      </w:r>
      <w:r w:rsidR="00D03DB9" w:rsidRPr="00BC525A">
        <w:rPr>
          <w:rFonts w:ascii="Arial" w:hAnsi="Arial" w:cs="Arial"/>
          <w:b/>
          <w:bCs/>
          <w:sz w:val="30"/>
          <w:szCs w:val="30"/>
        </w:rPr>
        <w:t>Introduction</w:t>
      </w:r>
    </w:p>
    <w:p w14:paraId="6A67A959" w14:textId="10FF4CE0" w:rsidR="00D03DB9" w:rsidRPr="00BA4068" w:rsidRDefault="00D03DB9" w:rsidP="00BA4068">
      <w:pPr>
        <w:spacing w:after="0" w:line="360" w:lineRule="auto"/>
        <w:jc w:val="both"/>
        <w:rPr>
          <w:rFonts w:ascii="Arial" w:hAnsi="Arial" w:cs="Arial"/>
          <w:b/>
          <w:bCs/>
          <w:sz w:val="26"/>
          <w:szCs w:val="26"/>
        </w:rPr>
      </w:pPr>
    </w:p>
    <w:p w14:paraId="1FBA845D" w14:textId="3E2041D2" w:rsidR="00D03DB9" w:rsidRPr="00BA4068" w:rsidRDefault="00D03DB9" w:rsidP="00BA4068">
      <w:pPr>
        <w:spacing w:after="0" w:line="360" w:lineRule="auto"/>
        <w:jc w:val="both"/>
        <w:rPr>
          <w:rFonts w:ascii="Arial" w:hAnsi="Arial" w:cs="Arial"/>
          <w:sz w:val="26"/>
          <w:szCs w:val="26"/>
        </w:rPr>
      </w:pPr>
      <w:r w:rsidRPr="00BA4068">
        <w:rPr>
          <w:rFonts w:ascii="Arial" w:hAnsi="Arial" w:cs="Arial"/>
          <w:sz w:val="26"/>
          <w:szCs w:val="26"/>
        </w:rPr>
        <w:t xml:space="preserve">Most companies have moved away from mass marketing towards segmentation marketing because the last one is designed to be an effective way of reaching a smaller, specific group of consumers that have needs and preferences. The main disadvantage of mass marketing strategy is that it can be successful in one area, but not in other areas. </w:t>
      </w:r>
      <w:r w:rsidR="008E4FA0">
        <w:rPr>
          <w:rFonts w:ascii="Arial" w:hAnsi="Arial" w:cs="Arial"/>
          <w:sz w:val="26"/>
          <w:szCs w:val="26"/>
        </w:rPr>
        <w:t xml:space="preserve">The report will analyse several marketing strategies, including ‘Market segmentation, targeting, and positioning’, as well as the ‘Marketing mix’. </w:t>
      </w:r>
      <w:r w:rsidRPr="00BA4068">
        <w:rPr>
          <w:rFonts w:ascii="Arial" w:hAnsi="Arial" w:cs="Arial"/>
          <w:sz w:val="26"/>
          <w:szCs w:val="26"/>
        </w:rPr>
        <w:t>The marketing tools will be applied on NESCAFÉ, one of the most well-known brands in worldwide.</w:t>
      </w:r>
    </w:p>
    <w:p w14:paraId="3229EECB" w14:textId="787DFEC0" w:rsidR="00E42D33" w:rsidRPr="00BA4068" w:rsidRDefault="00E42D33" w:rsidP="00BA4068">
      <w:pPr>
        <w:spacing w:after="0" w:line="360" w:lineRule="auto"/>
        <w:jc w:val="both"/>
        <w:rPr>
          <w:rFonts w:ascii="Arial" w:hAnsi="Arial" w:cs="Arial"/>
          <w:color w:val="FF0000"/>
          <w:sz w:val="26"/>
          <w:szCs w:val="26"/>
        </w:rPr>
      </w:pPr>
    </w:p>
    <w:p w14:paraId="14A30A3B" w14:textId="1CF3E2B4" w:rsidR="00EA2B38" w:rsidRPr="00BA4068" w:rsidRDefault="00EA2B38" w:rsidP="00BA4068">
      <w:pPr>
        <w:spacing w:after="0" w:line="360" w:lineRule="auto"/>
        <w:jc w:val="both"/>
        <w:rPr>
          <w:rFonts w:ascii="Arial" w:hAnsi="Arial" w:cs="Arial"/>
          <w:color w:val="FF0000"/>
          <w:sz w:val="26"/>
          <w:szCs w:val="26"/>
        </w:rPr>
      </w:pPr>
    </w:p>
    <w:p w14:paraId="534CE36A" w14:textId="47BD330C" w:rsidR="00EA2B38" w:rsidRPr="00BA4068" w:rsidRDefault="00EA2B38" w:rsidP="00BA4068">
      <w:pPr>
        <w:spacing w:after="0" w:line="360" w:lineRule="auto"/>
        <w:jc w:val="both"/>
        <w:rPr>
          <w:rFonts w:ascii="Arial" w:hAnsi="Arial" w:cs="Arial"/>
          <w:color w:val="FF0000"/>
          <w:sz w:val="26"/>
          <w:szCs w:val="26"/>
        </w:rPr>
      </w:pPr>
    </w:p>
    <w:p w14:paraId="405C2F85" w14:textId="2B97EB31" w:rsidR="00EA2B38" w:rsidRPr="00BA4068" w:rsidRDefault="00EA2B38" w:rsidP="00BA4068">
      <w:pPr>
        <w:spacing w:after="0" w:line="360" w:lineRule="auto"/>
        <w:jc w:val="both"/>
        <w:rPr>
          <w:rFonts w:ascii="Arial" w:hAnsi="Arial" w:cs="Arial"/>
          <w:color w:val="FF0000"/>
          <w:sz w:val="26"/>
          <w:szCs w:val="26"/>
        </w:rPr>
      </w:pPr>
    </w:p>
    <w:p w14:paraId="7E268386" w14:textId="2690ABE2" w:rsidR="00EA2B38" w:rsidRPr="00BA4068" w:rsidRDefault="00EA2B38" w:rsidP="00BA4068">
      <w:pPr>
        <w:spacing w:after="0" w:line="360" w:lineRule="auto"/>
        <w:jc w:val="both"/>
        <w:rPr>
          <w:rFonts w:ascii="Arial" w:hAnsi="Arial" w:cs="Arial"/>
          <w:color w:val="FF0000"/>
          <w:sz w:val="26"/>
          <w:szCs w:val="26"/>
        </w:rPr>
      </w:pPr>
    </w:p>
    <w:p w14:paraId="171ECEDA" w14:textId="13F23B31" w:rsidR="00EA2B38" w:rsidRPr="00BA4068" w:rsidRDefault="00EA2B38" w:rsidP="00BA4068">
      <w:pPr>
        <w:spacing w:after="0" w:line="360" w:lineRule="auto"/>
        <w:jc w:val="both"/>
        <w:rPr>
          <w:rFonts w:ascii="Arial" w:hAnsi="Arial" w:cs="Arial"/>
          <w:color w:val="FF0000"/>
          <w:sz w:val="26"/>
          <w:szCs w:val="26"/>
        </w:rPr>
      </w:pPr>
    </w:p>
    <w:p w14:paraId="21EFCA4C" w14:textId="6CCA5C38" w:rsidR="00A11CBE" w:rsidRPr="00BA4068" w:rsidRDefault="00A11CBE" w:rsidP="00BA4068">
      <w:pPr>
        <w:spacing w:after="0" w:line="360" w:lineRule="auto"/>
        <w:jc w:val="both"/>
        <w:rPr>
          <w:rFonts w:ascii="Arial" w:hAnsi="Arial" w:cs="Arial"/>
          <w:color w:val="FF0000"/>
          <w:sz w:val="26"/>
          <w:szCs w:val="26"/>
        </w:rPr>
      </w:pPr>
    </w:p>
    <w:p w14:paraId="62A9A4ED" w14:textId="599DECA6" w:rsidR="00D03DB9" w:rsidRPr="00BC525A" w:rsidRDefault="006171CF" w:rsidP="00BA4068">
      <w:pPr>
        <w:spacing w:after="0" w:line="360" w:lineRule="auto"/>
        <w:jc w:val="both"/>
        <w:rPr>
          <w:rFonts w:ascii="Arial" w:hAnsi="Arial" w:cs="Arial"/>
          <w:b/>
          <w:bCs/>
          <w:sz w:val="30"/>
          <w:szCs w:val="30"/>
        </w:rPr>
      </w:pPr>
      <w:r w:rsidRPr="00BC525A">
        <w:rPr>
          <w:rFonts w:ascii="Arial" w:hAnsi="Arial" w:cs="Arial"/>
          <w:b/>
          <w:bCs/>
          <w:sz w:val="30"/>
          <w:szCs w:val="30"/>
        </w:rPr>
        <w:t xml:space="preserve">2. </w:t>
      </w:r>
      <w:r w:rsidR="00D03DB9" w:rsidRPr="00BC525A">
        <w:rPr>
          <w:rFonts w:ascii="Arial" w:hAnsi="Arial" w:cs="Arial"/>
          <w:b/>
          <w:bCs/>
          <w:sz w:val="30"/>
          <w:szCs w:val="30"/>
        </w:rPr>
        <w:t>NESCAFÉ’s background</w:t>
      </w:r>
    </w:p>
    <w:p w14:paraId="144EA723" w14:textId="3B626210" w:rsidR="00EA2B38" w:rsidRPr="00BA4068" w:rsidRDefault="00CC2B87" w:rsidP="00BA4068">
      <w:pPr>
        <w:spacing w:after="0" w:line="360" w:lineRule="auto"/>
        <w:jc w:val="both"/>
        <w:rPr>
          <w:rFonts w:ascii="Arial" w:hAnsi="Arial" w:cs="Arial"/>
          <w:b/>
          <w:bCs/>
          <w:sz w:val="26"/>
          <w:szCs w:val="26"/>
        </w:rPr>
      </w:pPr>
      <w:r w:rsidRPr="00BA4068">
        <w:rPr>
          <w:rFonts w:ascii="Arial" w:hAnsi="Arial" w:cs="Arial"/>
          <w:b/>
          <w:bCs/>
          <w:sz w:val="26"/>
          <w:szCs w:val="26"/>
        </w:rPr>
        <w:t xml:space="preserve">                                                 </w:t>
      </w:r>
    </w:p>
    <w:p w14:paraId="218E880E" w14:textId="77777777" w:rsidR="00BC525A" w:rsidRPr="00BA4068" w:rsidRDefault="00BC525A" w:rsidP="00BA4068">
      <w:pPr>
        <w:spacing w:after="0" w:line="360" w:lineRule="auto"/>
        <w:jc w:val="both"/>
        <w:rPr>
          <w:rFonts w:ascii="Arial" w:hAnsi="Arial" w:cs="Arial"/>
          <w:sz w:val="26"/>
          <w:szCs w:val="26"/>
        </w:rPr>
      </w:pPr>
    </w:p>
    <w:p w14:paraId="0521579E" w14:textId="77777777" w:rsidR="003A3A94" w:rsidRPr="00BA4068" w:rsidRDefault="003A3A94" w:rsidP="003A3A94">
      <w:pPr>
        <w:spacing w:after="0" w:line="360" w:lineRule="auto"/>
        <w:jc w:val="both"/>
        <w:rPr>
          <w:rFonts w:ascii="Arial" w:hAnsi="Arial" w:cs="Arial"/>
          <w:sz w:val="26"/>
          <w:szCs w:val="26"/>
        </w:rPr>
      </w:pPr>
      <w:r w:rsidRPr="00BA4068">
        <w:rPr>
          <w:rFonts w:ascii="Arial" w:hAnsi="Arial" w:cs="Arial"/>
          <w:sz w:val="26"/>
          <w:szCs w:val="26"/>
        </w:rPr>
        <w:t>In the late 19</w:t>
      </w:r>
      <w:r w:rsidRPr="00BA4068">
        <w:rPr>
          <w:rFonts w:ascii="Arial" w:hAnsi="Arial" w:cs="Arial"/>
          <w:sz w:val="26"/>
          <w:szCs w:val="26"/>
          <w:vertAlign w:val="superscript"/>
        </w:rPr>
        <w:t>th</w:t>
      </w:r>
      <w:r w:rsidRPr="00BA4068">
        <w:rPr>
          <w:rFonts w:ascii="Arial" w:hAnsi="Arial" w:cs="Arial"/>
          <w:sz w:val="26"/>
          <w:szCs w:val="26"/>
        </w:rPr>
        <w:t xml:space="preserve"> century, Henry Nestlé </w:t>
      </w:r>
      <w:r>
        <w:rPr>
          <w:rFonts w:ascii="Arial" w:hAnsi="Arial" w:cs="Arial"/>
          <w:sz w:val="26"/>
          <w:szCs w:val="26"/>
        </w:rPr>
        <w:t>established</w:t>
      </w:r>
      <w:r w:rsidRPr="00BA4068">
        <w:rPr>
          <w:rFonts w:ascii="Arial" w:hAnsi="Arial" w:cs="Arial"/>
          <w:sz w:val="26"/>
          <w:szCs w:val="26"/>
        </w:rPr>
        <w:t xml:space="preserve"> Nestlé company. In 1929, </w:t>
      </w:r>
      <w:r>
        <w:rPr>
          <w:rFonts w:ascii="Arial" w:hAnsi="Arial" w:cs="Arial"/>
          <w:sz w:val="26"/>
          <w:szCs w:val="26"/>
        </w:rPr>
        <w:t>Brazil faced an excessive surplus of coffee beans from their harvest and sought to address this by presenting a task to Nestle: create a quick and simple coffee product that only requires the addition of hot water.</w:t>
      </w:r>
    </w:p>
    <w:p w14:paraId="13AD2759" w14:textId="77777777" w:rsidR="003A3A94" w:rsidRDefault="003A3A94" w:rsidP="003A3A94">
      <w:pPr>
        <w:spacing w:after="0" w:line="360" w:lineRule="auto"/>
        <w:jc w:val="both"/>
        <w:rPr>
          <w:rFonts w:ascii="Arial" w:hAnsi="Arial" w:cs="Arial"/>
          <w:sz w:val="26"/>
          <w:szCs w:val="26"/>
        </w:rPr>
      </w:pPr>
      <w:r>
        <w:rPr>
          <w:rFonts w:ascii="Arial" w:hAnsi="Arial" w:cs="Arial"/>
          <w:sz w:val="26"/>
          <w:szCs w:val="26"/>
        </w:rPr>
        <w:t xml:space="preserve">In April 1938, </w:t>
      </w:r>
      <w:r w:rsidRPr="00BA4068">
        <w:rPr>
          <w:rFonts w:ascii="Arial" w:hAnsi="Arial" w:cs="Arial"/>
          <w:sz w:val="26"/>
          <w:szCs w:val="26"/>
        </w:rPr>
        <w:t>NESCAFÉ</w:t>
      </w:r>
      <w:r>
        <w:rPr>
          <w:rFonts w:ascii="Arial" w:hAnsi="Arial" w:cs="Arial"/>
          <w:sz w:val="26"/>
          <w:szCs w:val="26"/>
        </w:rPr>
        <w:t xml:space="preserve">’s origins can be traced back to the creation of coffee powder by Dr. Max Morgenthaler, a scientist who launched the soluble coffee under the </w:t>
      </w:r>
      <w:r w:rsidRPr="00BA4068">
        <w:rPr>
          <w:rFonts w:ascii="Arial" w:hAnsi="Arial" w:cs="Arial"/>
          <w:sz w:val="26"/>
          <w:szCs w:val="26"/>
        </w:rPr>
        <w:t>NESCAFÉ</w:t>
      </w:r>
      <w:r>
        <w:rPr>
          <w:rFonts w:ascii="Arial" w:hAnsi="Arial" w:cs="Arial"/>
          <w:sz w:val="26"/>
          <w:szCs w:val="26"/>
        </w:rPr>
        <w:t xml:space="preserve"> brand name in Switzerland. </w:t>
      </w:r>
      <w:r w:rsidRPr="00BA4068">
        <w:rPr>
          <w:rFonts w:ascii="Arial" w:hAnsi="Arial" w:cs="Arial"/>
          <w:sz w:val="26"/>
          <w:szCs w:val="26"/>
        </w:rPr>
        <w:t>NESCAFÉ</w:t>
      </w:r>
      <w:r>
        <w:rPr>
          <w:rFonts w:ascii="Arial" w:hAnsi="Arial" w:cs="Arial"/>
          <w:sz w:val="26"/>
          <w:szCs w:val="26"/>
        </w:rPr>
        <w:t xml:space="preserve"> became famous during the 1950’s.</w:t>
      </w:r>
    </w:p>
    <w:p w14:paraId="6DAC5E7B" w14:textId="647667B2" w:rsidR="00596B59" w:rsidRDefault="00CC2B87" w:rsidP="003A3A94">
      <w:pPr>
        <w:spacing w:after="0" w:line="360" w:lineRule="auto"/>
        <w:jc w:val="both"/>
        <w:rPr>
          <w:rFonts w:ascii="Arial" w:hAnsi="Arial" w:cs="Arial"/>
          <w:sz w:val="26"/>
          <w:szCs w:val="26"/>
        </w:rPr>
      </w:pPr>
      <w:r w:rsidRPr="00BA4068">
        <w:rPr>
          <w:rFonts w:ascii="Arial" w:hAnsi="Arial" w:cs="Arial"/>
          <w:b/>
          <w:bCs/>
          <w:noProof/>
          <w:sz w:val="26"/>
          <w:szCs w:val="26"/>
        </w:rPr>
        <w:drawing>
          <wp:anchor distT="0" distB="0" distL="114300" distR="114300" simplePos="0" relativeHeight="251664384" behindDoc="0" locked="0" layoutInCell="1" allowOverlap="1" wp14:anchorId="4FFD8E52" wp14:editId="01DDCAFE">
            <wp:simplePos x="0" y="0"/>
            <wp:positionH relativeFrom="column">
              <wp:posOffset>12700</wp:posOffset>
            </wp:positionH>
            <wp:positionV relativeFrom="paragraph">
              <wp:posOffset>8890</wp:posOffset>
            </wp:positionV>
            <wp:extent cx="2413000" cy="2413000"/>
            <wp:effectExtent l="0" t="0" r="6350" b="6350"/>
            <wp:wrapSquare wrapText="bothSides"/>
            <wp:docPr id="8" name="Picture 8"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book&#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13000" cy="2413000"/>
                    </a:xfrm>
                    <a:prstGeom prst="rect">
                      <a:avLst/>
                    </a:prstGeom>
                  </pic:spPr>
                </pic:pic>
              </a:graphicData>
            </a:graphic>
            <wp14:sizeRelH relativeFrom="margin">
              <wp14:pctWidth>0</wp14:pctWidth>
            </wp14:sizeRelH>
            <wp14:sizeRelV relativeFrom="margin">
              <wp14:pctHeight>0</wp14:pctHeight>
            </wp14:sizeRelV>
          </wp:anchor>
        </w:drawing>
      </w:r>
      <w:r w:rsidR="00381F0F">
        <w:rPr>
          <w:rFonts w:ascii="Arial" w:hAnsi="Arial" w:cs="Arial"/>
          <w:sz w:val="26"/>
          <w:szCs w:val="26"/>
        </w:rPr>
        <w:t xml:space="preserve">In </w:t>
      </w:r>
      <w:r w:rsidR="003A3A94">
        <w:rPr>
          <w:rFonts w:ascii="Arial" w:hAnsi="Arial" w:cs="Arial"/>
          <w:sz w:val="26"/>
          <w:szCs w:val="26"/>
        </w:rPr>
        <w:t>the</w:t>
      </w:r>
      <w:r w:rsidR="00381F0F">
        <w:rPr>
          <w:rFonts w:ascii="Arial" w:hAnsi="Arial" w:cs="Arial"/>
          <w:sz w:val="26"/>
          <w:szCs w:val="26"/>
        </w:rPr>
        <w:t xml:space="preserve"> report dated on 5</w:t>
      </w:r>
      <w:r w:rsidR="00381F0F" w:rsidRPr="00381F0F">
        <w:rPr>
          <w:rFonts w:ascii="Arial" w:hAnsi="Arial" w:cs="Arial"/>
          <w:sz w:val="26"/>
          <w:szCs w:val="26"/>
          <w:vertAlign w:val="superscript"/>
        </w:rPr>
        <w:t>th</w:t>
      </w:r>
      <w:r w:rsidR="00381F0F">
        <w:rPr>
          <w:rFonts w:ascii="Arial" w:hAnsi="Arial" w:cs="Arial"/>
          <w:sz w:val="26"/>
          <w:szCs w:val="26"/>
        </w:rPr>
        <w:t xml:space="preserve"> March 2019, Euromonitor International stated that </w:t>
      </w:r>
      <w:r w:rsidR="00381F0F" w:rsidRPr="00BA4068">
        <w:rPr>
          <w:rFonts w:ascii="Arial" w:hAnsi="Arial" w:cs="Arial"/>
          <w:sz w:val="26"/>
          <w:szCs w:val="26"/>
        </w:rPr>
        <w:t>NESCAFÉ</w:t>
      </w:r>
      <w:r w:rsidR="00381F0F">
        <w:rPr>
          <w:rFonts w:ascii="Arial" w:hAnsi="Arial" w:cs="Arial"/>
          <w:sz w:val="26"/>
          <w:szCs w:val="26"/>
        </w:rPr>
        <w:t xml:space="preserve"> holds the top position among hot drinks brands globally. The Asia Pacific region contributed to one third of </w:t>
      </w:r>
      <w:r w:rsidR="00381F0F" w:rsidRPr="00BA4068">
        <w:rPr>
          <w:rFonts w:ascii="Arial" w:hAnsi="Arial" w:cs="Arial"/>
          <w:sz w:val="26"/>
          <w:szCs w:val="26"/>
        </w:rPr>
        <w:t>NESCAFÉ</w:t>
      </w:r>
      <w:r w:rsidR="00381F0F">
        <w:rPr>
          <w:rFonts w:ascii="Arial" w:hAnsi="Arial" w:cs="Arial"/>
          <w:sz w:val="26"/>
          <w:szCs w:val="26"/>
        </w:rPr>
        <w:t xml:space="preserve">’s total retail sales in 2017, with Japan being the leading country for hot drink sales. </w:t>
      </w:r>
    </w:p>
    <w:p w14:paraId="212911B5" w14:textId="2D6AE4BE" w:rsidR="00D03DB9" w:rsidRPr="00BA4068" w:rsidRDefault="00D03DB9" w:rsidP="00BA4068">
      <w:pPr>
        <w:spacing w:after="0" w:line="360" w:lineRule="auto"/>
        <w:jc w:val="both"/>
        <w:rPr>
          <w:rFonts w:ascii="Arial" w:hAnsi="Arial" w:cs="Arial"/>
          <w:sz w:val="26"/>
          <w:szCs w:val="26"/>
        </w:rPr>
      </w:pPr>
      <w:r w:rsidRPr="00BA4068">
        <w:rPr>
          <w:rFonts w:ascii="Arial" w:hAnsi="Arial" w:cs="Arial"/>
          <w:sz w:val="26"/>
          <w:szCs w:val="26"/>
        </w:rPr>
        <w:t>NESCAFÉ is a brand of instant coffee that is produced and sold by Nestle</w:t>
      </w:r>
      <w:r w:rsidR="004941D7">
        <w:rPr>
          <w:rFonts w:ascii="Arial" w:hAnsi="Arial" w:cs="Arial"/>
          <w:sz w:val="26"/>
          <w:szCs w:val="26"/>
        </w:rPr>
        <w:t>. On 12</w:t>
      </w:r>
      <w:r w:rsidR="004941D7" w:rsidRPr="004941D7">
        <w:rPr>
          <w:rFonts w:ascii="Arial" w:hAnsi="Arial" w:cs="Arial"/>
          <w:sz w:val="26"/>
          <w:szCs w:val="26"/>
          <w:vertAlign w:val="superscript"/>
        </w:rPr>
        <w:t>th</w:t>
      </w:r>
      <w:r w:rsidR="004941D7">
        <w:rPr>
          <w:rFonts w:ascii="Arial" w:hAnsi="Arial" w:cs="Arial"/>
          <w:sz w:val="26"/>
          <w:szCs w:val="26"/>
        </w:rPr>
        <w:t xml:space="preserve"> May 2022, Nestle has been named the biggest food company in the world by the ‘Forbes Global 2000 list’ and has maintained its top position in the industry, having generated over $93 billion in sales. </w:t>
      </w:r>
      <w:r w:rsidR="003B77DB">
        <w:rPr>
          <w:rFonts w:ascii="Arial" w:hAnsi="Arial" w:cs="Arial"/>
          <w:sz w:val="26"/>
          <w:szCs w:val="26"/>
        </w:rPr>
        <w:t xml:space="preserve"> </w:t>
      </w:r>
    </w:p>
    <w:p w14:paraId="4F9E7C75" w14:textId="5AB92CB0" w:rsidR="00E42D33" w:rsidRPr="00596B59" w:rsidRDefault="00E42D33" w:rsidP="00BA4068">
      <w:pPr>
        <w:spacing w:after="0" w:line="360" w:lineRule="auto"/>
        <w:jc w:val="both"/>
        <w:rPr>
          <w:rFonts w:ascii="Arial" w:hAnsi="Arial" w:cs="Arial"/>
          <w:sz w:val="26"/>
          <w:szCs w:val="26"/>
        </w:rPr>
      </w:pPr>
    </w:p>
    <w:p w14:paraId="502C7534" w14:textId="4E2DAD4C" w:rsidR="00CC2B87" w:rsidRDefault="00CC2B87" w:rsidP="00BA4068">
      <w:pPr>
        <w:spacing w:after="0" w:line="360" w:lineRule="auto"/>
        <w:jc w:val="both"/>
        <w:rPr>
          <w:rFonts w:ascii="Arial" w:hAnsi="Arial" w:cs="Arial"/>
          <w:color w:val="FF0000"/>
          <w:sz w:val="26"/>
          <w:szCs w:val="26"/>
        </w:rPr>
      </w:pPr>
    </w:p>
    <w:p w14:paraId="495E170C" w14:textId="77777777" w:rsidR="00FA7CCB" w:rsidRPr="00BA4068" w:rsidRDefault="00FA7CCB" w:rsidP="00BA4068">
      <w:pPr>
        <w:spacing w:after="0" w:line="360" w:lineRule="auto"/>
        <w:jc w:val="both"/>
        <w:rPr>
          <w:rFonts w:ascii="Arial" w:hAnsi="Arial" w:cs="Arial"/>
          <w:color w:val="FF0000"/>
          <w:sz w:val="26"/>
          <w:szCs w:val="26"/>
        </w:rPr>
      </w:pPr>
    </w:p>
    <w:p w14:paraId="3117BC13" w14:textId="39A70A6A" w:rsidR="00BC525A" w:rsidRDefault="00BC525A" w:rsidP="00BA4068">
      <w:pPr>
        <w:spacing w:after="0" w:line="360" w:lineRule="auto"/>
        <w:jc w:val="both"/>
        <w:rPr>
          <w:rFonts w:ascii="Arial" w:hAnsi="Arial" w:cs="Arial"/>
          <w:color w:val="FF0000"/>
          <w:sz w:val="26"/>
          <w:szCs w:val="26"/>
        </w:rPr>
      </w:pPr>
    </w:p>
    <w:p w14:paraId="5847634A" w14:textId="77777777" w:rsidR="00FA7CCB" w:rsidRPr="00BA4068" w:rsidRDefault="00FA7CCB" w:rsidP="00BA4068">
      <w:pPr>
        <w:spacing w:after="0" w:line="360" w:lineRule="auto"/>
        <w:jc w:val="both"/>
        <w:rPr>
          <w:rFonts w:ascii="Arial" w:hAnsi="Arial" w:cs="Arial"/>
          <w:color w:val="FF0000"/>
          <w:sz w:val="26"/>
          <w:szCs w:val="26"/>
        </w:rPr>
      </w:pPr>
    </w:p>
    <w:p w14:paraId="65FCC15C" w14:textId="77777777" w:rsidR="00164EDA" w:rsidRPr="00BA4068" w:rsidRDefault="00164EDA" w:rsidP="00BA4068">
      <w:pPr>
        <w:spacing w:after="0" w:line="360" w:lineRule="auto"/>
        <w:jc w:val="both"/>
        <w:rPr>
          <w:rFonts w:ascii="Arial" w:hAnsi="Arial" w:cs="Arial"/>
          <w:color w:val="FF0000"/>
          <w:sz w:val="26"/>
          <w:szCs w:val="26"/>
        </w:rPr>
      </w:pPr>
    </w:p>
    <w:p w14:paraId="0106F382" w14:textId="3AE715F5" w:rsidR="00E42D33" w:rsidRPr="00BC525A" w:rsidRDefault="006171CF" w:rsidP="00BA4068">
      <w:pPr>
        <w:spacing w:after="0" w:line="360" w:lineRule="auto"/>
        <w:jc w:val="both"/>
        <w:rPr>
          <w:rFonts w:ascii="Arial" w:hAnsi="Arial" w:cs="Arial"/>
          <w:b/>
          <w:bCs/>
          <w:sz w:val="30"/>
          <w:szCs w:val="30"/>
        </w:rPr>
      </w:pPr>
      <w:r w:rsidRPr="00BC525A">
        <w:rPr>
          <w:rFonts w:ascii="Arial" w:hAnsi="Arial" w:cs="Arial"/>
          <w:b/>
          <w:bCs/>
          <w:sz w:val="30"/>
          <w:szCs w:val="30"/>
        </w:rPr>
        <w:lastRenderedPageBreak/>
        <w:t xml:space="preserve">3. </w:t>
      </w:r>
      <w:r w:rsidR="009866CC">
        <w:rPr>
          <w:rFonts w:ascii="Arial" w:hAnsi="Arial" w:cs="Arial"/>
          <w:b/>
          <w:bCs/>
          <w:sz w:val="30"/>
          <w:szCs w:val="30"/>
        </w:rPr>
        <w:t>N</w:t>
      </w:r>
      <w:r w:rsidR="00E42D33" w:rsidRPr="00BC525A">
        <w:rPr>
          <w:rFonts w:ascii="Arial" w:hAnsi="Arial" w:cs="Arial"/>
          <w:b/>
          <w:bCs/>
          <w:sz w:val="30"/>
          <w:szCs w:val="30"/>
        </w:rPr>
        <w:t xml:space="preserve">eeds and </w:t>
      </w:r>
      <w:r w:rsidR="006B7C32" w:rsidRPr="00BC525A">
        <w:rPr>
          <w:rFonts w:ascii="Arial" w:hAnsi="Arial" w:cs="Arial"/>
          <w:b/>
          <w:bCs/>
          <w:sz w:val="30"/>
          <w:szCs w:val="30"/>
        </w:rPr>
        <w:t>wants</w:t>
      </w:r>
    </w:p>
    <w:p w14:paraId="257F9BB4" w14:textId="77777777" w:rsidR="00E42D33" w:rsidRPr="00BA4068" w:rsidRDefault="00E42D33" w:rsidP="00BA4068">
      <w:pPr>
        <w:spacing w:after="0" w:line="360" w:lineRule="auto"/>
        <w:jc w:val="both"/>
        <w:rPr>
          <w:rFonts w:ascii="Arial" w:hAnsi="Arial" w:cs="Arial"/>
          <w:sz w:val="26"/>
          <w:szCs w:val="26"/>
        </w:rPr>
      </w:pPr>
    </w:p>
    <w:p w14:paraId="6F3907AA" w14:textId="48F9B80A" w:rsidR="001428B8" w:rsidRPr="00BA4068" w:rsidRDefault="00D03DB9" w:rsidP="00BA4068">
      <w:pPr>
        <w:shd w:val="clear" w:color="auto" w:fill="FFFFFF" w:themeFill="background1"/>
        <w:spacing w:after="0" w:line="360" w:lineRule="auto"/>
        <w:jc w:val="both"/>
        <w:rPr>
          <w:rFonts w:ascii="Arial" w:hAnsi="Arial" w:cs="Arial"/>
          <w:b/>
          <w:bCs/>
          <w:sz w:val="26"/>
          <w:szCs w:val="26"/>
        </w:rPr>
      </w:pPr>
      <w:r w:rsidRPr="00BA4068">
        <w:rPr>
          <w:rFonts w:ascii="Arial" w:hAnsi="Arial" w:cs="Arial"/>
          <w:sz w:val="26"/>
          <w:szCs w:val="26"/>
        </w:rPr>
        <w:t>The main reason why most forms of traditional mass marketing are no longer enough relevant to the brand’s current audience is because the potential consumers are looking for more personalised shopping experiences, for more choices and variety of products to satisfy their preferences and needs</w:t>
      </w:r>
      <w:r w:rsidR="001428B8" w:rsidRPr="00BA4068">
        <w:rPr>
          <w:rFonts w:ascii="Arial" w:hAnsi="Arial" w:cs="Arial"/>
          <w:sz w:val="26"/>
          <w:szCs w:val="26"/>
        </w:rPr>
        <w:t xml:space="preserve"> (Kotler et al. 2019).</w:t>
      </w:r>
    </w:p>
    <w:p w14:paraId="29D27118" w14:textId="6613A289" w:rsidR="00FF3B30" w:rsidRPr="00BA4068" w:rsidRDefault="00B25348" w:rsidP="00BA4068">
      <w:pPr>
        <w:spacing w:after="0" w:line="360" w:lineRule="auto"/>
        <w:jc w:val="both"/>
        <w:rPr>
          <w:rFonts w:ascii="Arial" w:hAnsi="Arial" w:cs="Arial"/>
          <w:sz w:val="26"/>
          <w:szCs w:val="26"/>
        </w:rPr>
      </w:pPr>
      <w:r w:rsidRPr="00BA4068">
        <w:rPr>
          <w:rFonts w:ascii="Arial" w:hAnsi="Arial" w:cs="Arial"/>
          <w:sz w:val="26"/>
          <w:szCs w:val="26"/>
        </w:rPr>
        <w:t>The common needs and wants of coffee consumers are</w:t>
      </w:r>
      <w:r w:rsidR="00FA7CCB">
        <w:rPr>
          <w:rFonts w:ascii="Arial" w:hAnsi="Arial" w:cs="Arial"/>
          <w:sz w:val="26"/>
          <w:szCs w:val="26"/>
        </w:rPr>
        <w:t>:</w:t>
      </w:r>
      <w:r w:rsidRPr="00BA4068">
        <w:rPr>
          <w:rFonts w:ascii="Arial" w:hAnsi="Arial" w:cs="Arial"/>
          <w:sz w:val="26"/>
          <w:szCs w:val="26"/>
        </w:rPr>
        <w:t xml:space="preserve"> </w:t>
      </w:r>
    </w:p>
    <w:tbl>
      <w:tblPr>
        <w:tblStyle w:val="TableGrid"/>
        <w:tblW w:w="0" w:type="auto"/>
        <w:tblLook w:val="04A0" w:firstRow="1" w:lastRow="0" w:firstColumn="1" w:lastColumn="0" w:noHBand="0" w:noVBand="1"/>
      </w:tblPr>
      <w:tblGrid>
        <w:gridCol w:w="1748"/>
        <w:gridCol w:w="7268"/>
      </w:tblGrid>
      <w:tr w:rsidR="006B7C32" w:rsidRPr="00BA4068" w14:paraId="555AFC8F" w14:textId="0C4E4BD4" w:rsidTr="00A24BAF">
        <w:tc>
          <w:tcPr>
            <w:tcW w:w="1696" w:type="dxa"/>
            <w:shd w:val="clear" w:color="auto" w:fill="C00000"/>
          </w:tcPr>
          <w:p w14:paraId="60CDE1C4" w14:textId="7C5D54F2" w:rsidR="006B7C32" w:rsidRPr="00BA4068" w:rsidRDefault="006B7C32" w:rsidP="00BA4068">
            <w:pPr>
              <w:spacing w:line="360" w:lineRule="auto"/>
              <w:jc w:val="both"/>
              <w:rPr>
                <w:rFonts w:ascii="Arial" w:hAnsi="Arial" w:cs="Arial"/>
                <w:sz w:val="26"/>
                <w:szCs w:val="26"/>
              </w:rPr>
            </w:pPr>
            <w:r w:rsidRPr="00BA4068">
              <w:rPr>
                <w:rFonts w:ascii="Arial" w:hAnsi="Arial" w:cs="Arial"/>
                <w:sz w:val="26"/>
                <w:szCs w:val="26"/>
              </w:rPr>
              <w:t>Taste</w:t>
            </w:r>
          </w:p>
        </w:tc>
        <w:tc>
          <w:tcPr>
            <w:tcW w:w="7320" w:type="dxa"/>
            <w:shd w:val="clear" w:color="auto" w:fill="000000" w:themeFill="text1"/>
          </w:tcPr>
          <w:p w14:paraId="32BFC8A7" w14:textId="4AADDC0D" w:rsidR="006B7C32" w:rsidRPr="00BA4068" w:rsidRDefault="006B7C32" w:rsidP="00BA4068">
            <w:pPr>
              <w:spacing w:line="360" w:lineRule="auto"/>
              <w:jc w:val="both"/>
              <w:rPr>
                <w:rFonts w:ascii="Arial" w:hAnsi="Arial" w:cs="Arial"/>
                <w:sz w:val="26"/>
                <w:szCs w:val="26"/>
              </w:rPr>
            </w:pPr>
            <w:r w:rsidRPr="00BA4068">
              <w:rPr>
                <w:rFonts w:ascii="Arial" w:hAnsi="Arial" w:cs="Arial"/>
                <w:sz w:val="26"/>
                <w:szCs w:val="26"/>
              </w:rPr>
              <w:t xml:space="preserve">Preference for roast, </w:t>
            </w:r>
            <w:r w:rsidR="00D36B88" w:rsidRPr="00BA4068">
              <w:rPr>
                <w:rFonts w:ascii="Arial" w:hAnsi="Arial" w:cs="Arial"/>
                <w:sz w:val="26"/>
                <w:szCs w:val="26"/>
              </w:rPr>
              <w:t>flavour,</w:t>
            </w:r>
            <w:r w:rsidRPr="00BA4068">
              <w:rPr>
                <w:rFonts w:ascii="Arial" w:hAnsi="Arial" w:cs="Arial"/>
                <w:sz w:val="26"/>
                <w:szCs w:val="26"/>
              </w:rPr>
              <w:t xml:space="preserve"> or strength.</w:t>
            </w:r>
          </w:p>
        </w:tc>
      </w:tr>
      <w:tr w:rsidR="006B7C32" w:rsidRPr="00BA4068" w14:paraId="4508D700" w14:textId="028170D5" w:rsidTr="00A24BAF">
        <w:tc>
          <w:tcPr>
            <w:tcW w:w="1696" w:type="dxa"/>
            <w:shd w:val="clear" w:color="auto" w:fill="C00000"/>
          </w:tcPr>
          <w:p w14:paraId="1E97EA6B" w14:textId="129858BC" w:rsidR="006B7C32" w:rsidRPr="00BA4068" w:rsidRDefault="006B7C32" w:rsidP="00BA4068">
            <w:pPr>
              <w:spacing w:line="360" w:lineRule="auto"/>
              <w:jc w:val="both"/>
              <w:rPr>
                <w:rFonts w:ascii="Arial" w:hAnsi="Arial" w:cs="Arial"/>
                <w:sz w:val="26"/>
                <w:szCs w:val="26"/>
              </w:rPr>
            </w:pPr>
            <w:r w:rsidRPr="00BA4068">
              <w:rPr>
                <w:rFonts w:ascii="Arial" w:hAnsi="Arial" w:cs="Arial"/>
                <w:sz w:val="26"/>
                <w:szCs w:val="26"/>
              </w:rPr>
              <w:t>Convenience</w:t>
            </w:r>
          </w:p>
        </w:tc>
        <w:tc>
          <w:tcPr>
            <w:tcW w:w="7320" w:type="dxa"/>
            <w:shd w:val="clear" w:color="auto" w:fill="000000" w:themeFill="text1"/>
          </w:tcPr>
          <w:p w14:paraId="3AD25DC4" w14:textId="0BC536F4" w:rsidR="006B7C32" w:rsidRPr="00BA4068" w:rsidRDefault="006B7C32" w:rsidP="00BA4068">
            <w:pPr>
              <w:spacing w:line="360" w:lineRule="auto"/>
              <w:jc w:val="both"/>
              <w:rPr>
                <w:rFonts w:ascii="Arial" w:hAnsi="Arial" w:cs="Arial"/>
                <w:sz w:val="26"/>
                <w:szCs w:val="26"/>
              </w:rPr>
            </w:pPr>
            <w:r w:rsidRPr="00BA4068">
              <w:rPr>
                <w:rFonts w:ascii="Arial" w:hAnsi="Arial" w:cs="Arial"/>
                <w:sz w:val="26"/>
                <w:szCs w:val="26"/>
              </w:rPr>
              <w:t>Instant coffee, time efficiency, cost benefit.</w:t>
            </w:r>
          </w:p>
        </w:tc>
      </w:tr>
      <w:tr w:rsidR="006B7C32" w:rsidRPr="00BA4068" w14:paraId="781ECBC7" w14:textId="3363FF7F" w:rsidTr="00A24BAF">
        <w:tc>
          <w:tcPr>
            <w:tcW w:w="1696" w:type="dxa"/>
            <w:shd w:val="clear" w:color="auto" w:fill="C00000"/>
          </w:tcPr>
          <w:p w14:paraId="7F2CE374" w14:textId="636233CD" w:rsidR="006B7C32" w:rsidRPr="00BA4068" w:rsidRDefault="006B7C32" w:rsidP="00BA4068">
            <w:pPr>
              <w:spacing w:line="360" w:lineRule="auto"/>
              <w:jc w:val="both"/>
              <w:rPr>
                <w:rFonts w:ascii="Arial" w:hAnsi="Arial" w:cs="Arial"/>
                <w:sz w:val="26"/>
                <w:szCs w:val="26"/>
              </w:rPr>
            </w:pPr>
            <w:r w:rsidRPr="00BA4068">
              <w:rPr>
                <w:rFonts w:ascii="Arial" w:hAnsi="Arial" w:cs="Arial"/>
                <w:sz w:val="26"/>
                <w:szCs w:val="26"/>
              </w:rPr>
              <w:t>Variety</w:t>
            </w:r>
          </w:p>
        </w:tc>
        <w:tc>
          <w:tcPr>
            <w:tcW w:w="7320" w:type="dxa"/>
            <w:shd w:val="clear" w:color="auto" w:fill="000000" w:themeFill="text1"/>
          </w:tcPr>
          <w:p w14:paraId="1E4D8D12" w14:textId="2E485085" w:rsidR="006B7C32" w:rsidRPr="00BA4068" w:rsidRDefault="007B0F73" w:rsidP="00BA4068">
            <w:pPr>
              <w:spacing w:line="360" w:lineRule="auto"/>
              <w:jc w:val="both"/>
              <w:rPr>
                <w:rFonts w:ascii="Arial" w:hAnsi="Arial" w:cs="Arial"/>
                <w:sz w:val="26"/>
                <w:szCs w:val="26"/>
              </w:rPr>
            </w:pPr>
            <w:r w:rsidRPr="00BA4068">
              <w:rPr>
                <w:rFonts w:ascii="Arial" w:hAnsi="Arial" w:cs="Arial"/>
                <w:sz w:val="26"/>
                <w:szCs w:val="26"/>
              </w:rPr>
              <w:t>Wide range of products.</w:t>
            </w:r>
          </w:p>
        </w:tc>
      </w:tr>
      <w:tr w:rsidR="006B7C32" w:rsidRPr="00BA4068" w14:paraId="55680C93" w14:textId="2029AE87" w:rsidTr="00A24BAF">
        <w:tc>
          <w:tcPr>
            <w:tcW w:w="1696" w:type="dxa"/>
            <w:shd w:val="clear" w:color="auto" w:fill="C00000"/>
          </w:tcPr>
          <w:p w14:paraId="507C8E33" w14:textId="0DB849B0" w:rsidR="006B7C32" w:rsidRPr="00BA4068" w:rsidRDefault="006B7C32" w:rsidP="00BA4068">
            <w:pPr>
              <w:spacing w:line="360" w:lineRule="auto"/>
              <w:jc w:val="both"/>
              <w:rPr>
                <w:rFonts w:ascii="Arial" w:hAnsi="Arial" w:cs="Arial"/>
                <w:sz w:val="26"/>
                <w:szCs w:val="26"/>
              </w:rPr>
            </w:pPr>
            <w:r w:rsidRPr="00BA4068">
              <w:rPr>
                <w:rFonts w:ascii="Arial" w:hAnsi="Arial" w:cs="Arial"/>
                <w:sz w:val="26"/>
                <w:szCs w:val="26"/>
              </w:rPr>
              <w:t>Quality</w:t>
            </w:r>
          </w:p>
        </w:tc>
        <w:tc>
          <w:tcPr>
            <w:tcW w:w="7320" w:type="dxa"/>
            <w:shd w:val="clear" w:color="auto" w:fill="000000" w:themeFill="text1"/>
          </w:tcPr>
          <w:p w14:paraId="7A19335A" w14:textId="70C56598" w:rsidR="006B7C32" w:rsidRPr="00BA4068" w:rsidRDefault="007B0F73" w:rsidP="00BA4068">
            <w:pPr>
              <w:spacing w:line="360" w:lineRule="auto"/>
              <w:jc w:val="both"/>
              <w:rPr>
                <w:rFonts w:ascii="Arial" w:hAnsi="Arial" w:cs="Arial"/>
                <w:sz w:val="26"/>
                <w:szCs w:val="26"/>
              </w:rPr>
            </w:pPr>
            <w:r w:rsidRPr="00BA4068">
              <w:rPr>
                <w:rFonts w:ascii="Arial" w:hAnsi="Arial" w:cs="Arial"/>
                <w:sz w:val="26"/>
                <w:szCs w:val="26"/>
              </w:rPr>
              <w:t>Premium coffee for premium customers.</w:t>
            </w:r>
          </w:p>
        </w:tc>
      </w:tr>
      <w:tr w:rsidR="006B7C32" w:rsidRPr="00BA4068" w14:paraId="771CEC0C" w14:textId="33D3FA62" w:rsidTr="00A24BAF">
        <w:tc>
          <w:tcPr>
            <w:tcW w:w="1696" w:type="dxa"/>
            <w:shd w:val="clear" w:color="auto" w:fill="C00000"/>
          </w:tcPr>
          <w:p w14:paraId="13B73946" w14:textId="7C437CBA" w:rsidR="006B7C32" w:rsidRPr="00BA4068" w:rsidRDefault="006B7C32" w:rsidP="00BA4068">
            <w:pPr>
              <w:spacing w:line="360" w:lineRule="auto"/>
              <w:jc w:val="both"/>
              <w:rPr>
                <w:rFonts w:ascii="Arial" w:hAnsi="Arial" w:cs="Arial"/>
                <w:sz w:val="26"/>
                <w:szCs w:val="26"/>
              </w:rPr>
            </w:pPr>
            <w:r w:rsidRPr="00BA4068">
              <w:rPr>
                <w:rFonts w:ascii="Arial" w:hAnsi="Arial" w:cs="Arial"/>
                <w:sz w:val="26"/>
                <w:szCs w:val="26"/>
              </w:rPr>
              <w:t>Sustainability</w:t>
            </w:r>
          </w:p>
        </w:tc>
        <w:tc>
          <w:tcPr>
            <w:tcW w:w="7320" w:type="dxa"/>
            <w:shd w:val="clear" w:color="auto" w:fill="000000" w:themeFill="text1"/>
          </w:tcPr>
          <w:p w14:paraId="663950A6" w14:textId="0ADF08A3" w:rsidR="006B7C32" w:rsidRPr="00BA4068" w:rsidRDefault="007B0F73" w:rsidP="00BA4068">
            <w:pPr>
              <w:spacing w:line="360" w:lineRule="auto"/>
              <w:jc w:val="both"/>
              <w:rPr>
                <w:rFonts w:ascii="Arial" w:hAnsi="Arial" w:cs="Arial"/>
                <w:sz w:val="26"/>
                <w:szCs w:val="26"/>
              </w:rPr>
            </w:pPr>
            <w:r w:rsidRPr="00BA4068">
              <w:rPr>
                <w:rFonts w:ascii="Arial" w:hAnsi="Arial" w:cs="Arial"/>
                <w:sz w:val="26"/>
                <w:szCs w:val="26"/>
              </w:rPr>
              <w:t xml:space="preserve">Make Your World, The Milk Plan, Carbon Reduction </w:t>
            </w:r>
          </w:p>
        </w:tc>
      </w:tr>
      <w:tr w:rsidR="006B7C32" w:rsidRPr="00BA4068" w14:paraId="13E74311" w14:textId="3FD7E259" w:rsidTr="00A24BAF">
        <w:tc>
          <w:tcPr>
            <w:tcW w:w="1696" w:type="dxa"/>
            <w:shd w:val="clear" w:color="auto" w:fill="C00000"/>
          </w:tcPr>
          <w:p w14:paraId="2B987C5A" w14:textId="05483772" w:rsidR="006B7C32" w:rsidRPr="00BA4068" w:rsidRDefault="006B7C32" w:rsidP="00BA4068">
            <w:pPr>
              <w:spacing w:line="360" w:lineRule="auto"/>
              <w:jc w:val="both"/>
              <w:rPr>
                <w:rFonts w:ascii="Arial" w:hAnsi="Arial" w:cs="Arial"/>
                <w:sz w:val="26"/>
                <w:szCs w:val="26"/>
              </w:rPr>
            </w:pPr>
            <w:r w:rsidRPr="00BA4068">
              <w:rPr>
                <w:rFonts w:ascii="Arial" w:hAnsi="Arial" w:cs="Arial"/>
                <w:sz w:val="26"/>
                <w:szCs w:val="26"/>
              </w:rPr>
              <w:t>Health</w:t>
            </w:r>
          </w:p>
        </w:tc>
        <w:tc>
          <w:tcPr>
            <w:tcW w:w="7320" w:type="dxa"/>
            <w:shd w:val="clear" w:color="auto" w:fill="000000" w:themeFill="text1"/>
          </w:tcPr>
          <w:p w14:paraId="58133557" w14:textId="47D39343" w:rsidR="006B7C32" w:rsidRPr="00BA4068" w:rsidRDefault="007B0F73" w:rsidP="00BA4068">
            <w:pPr>
              <w:spacing w:line="360" w:lineRule="auto"/>
              <w:jc w:val="both"/>
              <w:rPr>
                <w:rFonts w:ascii="Arial" w:hAnsi="Arial" w:cs="Arial"/>
                <w:sz w:val="26"/>
                <w:szCs w:val="26"/>
              </w:rPr>
            </w:pPr>
            <w:r w:rsidRPr="00BA4068">
              <w:rPr>
                <w:rFonts w:ascii="Arial" w:hAnsi="Arial" w:cs="Arial"/>
                <w:sz w:val="26"/>
                <w:szCs w:val="26"/>
              </w:rPr>
              <w:t>Low calories, no sugar or cream</w:t>
            </w:r>
          </w:p>
        </w:tc>
      </w:tr>
    </w:tbl>
    <w:p w14:paraId="223BD4B7" w14:textId="18D11F1D" w:rsidR="0055630B" w:rsidRPr="00BA4068" w:rsidRDefault="00FA7CCB" w:rsidP="00BA4068">
      <w:pPr>
        <w:spacing w:after="0" w:line="360" w:lineRule="auto"/>
        <w:jc w:val="both"/>
        <w:rPr>
          <w:rFonts w:ascii="Arial" w:hAnsi="Arial" w:cs="Arial"/>
          <w:sz w:val="26"/>
          <w:szCs w:val="26"/>
        </w:rPr>
      </w:pPr>
      <w:r w:rsidRPr="00BA4068">
        <w:rPr>
          <w:rFonts w:ascii="Arial" w:hAnsi="Arial" w:cs="Arial"/>
          <w:noProof/>
          <w:sz w:val="26"/>
          <w:szCs w:val="26"/>
        </w:rPr>
        <w:drawing>
          <wp:anchor distT="0" distB="0" distL="114300" distR="114300" simplePos="0" relativeHeight="251660288" behindDoc="1" locked="0" layoutInCell="1" allowOverlap="1" wp14:anchorId="747B6D9D" wp14:editId="12157A92">
            <wp:simplePos x="0" y="0"/>
            <wp:positionH relativeFrom="column">
              <wp:posOffset>4863737</wp:posOffset>
            </wp:positionH>
            <wp:positionV relativeFrom="paragraph">
              <wp:posOffset>183243</wp:posOffset>
            </wp:positionV>
            <wp:extent cx="1158240" cy="1158240"/>
            <wp:effectExtent l="0" t="0" r="0" b="3810"/>
            <wp:wrapTight wrapText="bothSides">
              <wp:wrapPolygon edited="0">
                <wp:start x="3197" y="0"/>
                <wp:lineTo x="4263" y="20961"/>
                <wp:lineTo x="4618" y="21316"/>
                <wp:lineTo x="16697" y="21316"/>
                <wp:lineTo x="17053" y="20961"/>
                <wp:lineTo x="18118" y="0"/>
                <wp:lineTo x="3197" y="0"/>
              </wp:wrapPolygon>
            </wp:wrapTight>
            <wp:docPr id="3" name="Picture 3" descr="A picture containing text,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bott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8240" cy="1158240"/>
                    </a:xfrm>
                    <a:prstGeom prst="rect">
                      <a:avLst/>
                    </a:prstGeom>
                  </pic:spPr>
                </pic:pic>
              </a:graphicData>
            </a:graphic>
            <wp14:sizeRelH relativeFrom="margin">
              <wp14:pctWidth>0</wp14:pctWidth>
            </wp14:sizeRelH>
            <wp14:sizeRelV relativeFrom="margin">
              <wp14:pctHeight>0</wp14:pctHeight>
            </wp14:sizeRelV>
          </wp:anchor>
        </w:drawing>
      </w:r>
    </w:p>
    <w:p w14:paraId="5ADC74BD" w14:textId="3193DBB3" w:rsidR="00FA7CCB" w:rsidRDefault="00736DF9" w:rsidP="00BA4068">
      <w:pPr>
        <w:spacing w:after="0" w:line="360" w:lineRule="auto"/>
        <w:jc w:val="both"/>
        <w:rPr>
          <w:rFonts w:ascii="Arial" w:hAnsi="Arial" w:cs="Arial"/>
          <w:sz w:val="26"/>
          <w:szCs w:val="26"/>
        </w:rPr>
      </w:pPr>
      <w:r w:rsidRPr="00BA4068">
        <w:rPr>
          <w:rFonts w:ascii="Arial" w:hAnsi="Arial" w:cs="Arial"/>
          <w:sz w:val="26"/>
          <w:szCs w:val="26"/>
        </w:rPr>
        <w:t xml:space="preserve">In </w:t>
      </w:r>
      <w:r w:rsidR="00AB5A74" w:rsidRPr="00BA4068">
        <w:rPr>
          <w:rFonts w:ascii="Arial" w:hAnsi="Arial" w:cs="Arial"/>
          <w:sz w:val="26"/>
          <w:szCs w:val="26"/>
        </w:rPr>
        <w:t>March</w:t>
      </w:r>
      <w:r w:rsidRPr="00BA4068">
        <w:rPr>
          <w:rFonts w:ascii="Arial" w:hAnsi="Arial" w:cs="Arial"/>
          <w:sz w:val="26"/>
          <w:szCs w:val="26"/>
        </w:rPr>
        <w:t xml:space="preserve"> 2023, NESCAFÉ introduced in UK recyclable coffee refill pouches for Nescafe Gold Blend and Nescafe Original.</w:t>
      </w:r>
      <w:r w:rsidR="00EE473C" w:rsidRPr="00BA4068">
        <w:rPr>
          <w:rFonts w:ascii="Arial" w:hAnsi="Arial" w:cs="Arial"/>
          <w:sz w:val="26"/>
          <w:szCs w:val="26"/>
        </w:rPr>
        <w:t xml:space="preserve"> </w:t>
      </w:r>
      <w:r w:rsidRPr="00BA4068">
        <w:rPr>
          <w:rFonts w:ascii="Arial" w:hAnsi="Arial" w:cs="Arial"/>
          <w:sz w:val="26"/>
          <w:szCs w:val="26"/>
        </w:rPr>
        <w:t>MarketLine</w:t>
      </w:r>
      <w:r w:rsidR="00BB2585" w:rsidRPr="00BA4068">
        <w:rPr>
          <w:rFonts w:ascii="Arial" w:hAnsi="Arial" w:cs="Arial"/>
          <w:sz w:val="26"/>
          <w:szCs w:val="26"/>
        </w:rPr>
        <w:t xml:space="preserve"> (2023)</w:t>
      </w:r>
      <w:r w:rsidR="00EE473C" w:rsidRPr="00BA4068">
        <w:rPr>
          <w:rFonts w:ascii="Arial" w:hAnsi="Arial" w:cs="Arial"/>
          <w:sz w:val="26"/>
          <w:szCs w:val="26"/>
        </w:rPr>
        <w:t xml:space="preserve"> stated that</w:t>
      </w:r>
      <w:r w:rsidRPr="00BA4068">
        <w:rPr>
          <w:rFonts w:ascii="Arial" w:hAnsi="Arial" w:cs="Arial"/>
          <w:sz w:val="26"/>
          <w:szCs w:val="26"/>
        </w:rPr>
        <w:t xml:space="preserve"> NESCAFÉ</w:t>
      </w:r>
      <w:r w:rsidR="00EE473C" w:rsidRPr="00BA4068">
        <w:rPr>
          <w:rFonts w:ascii="Arial" w:hAnsi="Arial" w:cs="Arial"/>
          <w:sz w:val="26"/>
          <w:szCs w:val="26"/>
        </w:rPr>
        <w:t>’s</w:t>
      </w:r>
      <w:r w:rsidRPr="00BA4068">
        <w:rPr>
          <w:rFonts w:ascii="Arial" w:hAnsi="Arial" w:cs="Arial"/>
          <w:sz w:val="26"/>
          <w:szCs w:val="26"/>
        </w:rPr>
        <w:t xml:space="preserve"> aims to 2025, all their products to be made from 100% responsible sourced.</w:t>
      </w:r>
    </w:p>
    <w:p w14:paraId="3B04886A" w14:textId="77777777" w:rsidR="00FA7CCB" w:rsidRPr="00BA4068" w:rsidRDefault="00FA7CCB" w:rsidP="00BA4068">
      <w:pPr>
        <w:spacing w:after="0" w:line="360" w:lineRule="auto"/>
        <w:jc w:val="both"/>
        <w:rPr>
          <w:rFonts w:ascii="Arial" w:hAnsi="Arial" w:cs="Arial"/>
          <w:sz w:val="26"/>
          <w:szCs w:val="26"/>
        </w:rPr>
      </w:pPr>
    </w:p>
    <w:p w14:paraId="5E00962E" w14:textId="1C2894EC" w:rsidR="00EA1995" w:rsidRPr="00BC525A" w:rsidRDefault="006171CF" w:rsidP="00BA4068">
      <w:pPr>
        <w:spacing w:after="0" w:line="360" w:lineRule="auto"/>
        <w:jc w:val="both"/>
        <w:rPr>
          <w:rFonts w:ascii="Arial" w:hAnsi="Arial" w:cs="Arial"/>
          <w:b/>
          <w:bCs/>
          <w:sz w:val="30"/>
          <w:szCs w:val="30"/>
        </w:rPr>
      </w:pPr>
      <w:r w:rsidRPr="00BC525A">
        <w:rPr>
          <w:rFonts w:ascii="Arial" w:hAnsi="Arial" w:cs="Arial"/>
          <w:b/>
          <w:bCs/>
          <w:sz w:val="30"/>
          <w:szCs w:val="30"/>
        </w:rPr>
        <w:t xml:space="preserve">4. </w:t>
      </w:r>
      <w:r w:rsidR="00EA1995" w:rsidRPr="00BC525A">
        <w:rPr>
          <w:rFonts w:ascii="Arial" w:hAnsi="Arial" w:cs="Arial"/>
          <w:b/>
          <w:bCs/>
          <w:sz w:val="30"/>
          <w:szCs w:val="30"/>
        </w:rPr>
        <w:t>B2B or B2C?</w:t>
      </w:r>
    </w:p>
    <w:p w14:paraId="467B5DEC" w14:textId="127B5231" w:rsidR="00976D1D" w:rsidRDefault="004521B7" w:rsidP="00BA4068">
      <w:pPr>
        <w:spacing w:after="0" w:line="360" w:lineRule="auto"/>
        <w:jc w:val="both"/>
        <w:rPr>
          <w:rFonts w:ascii="Arial" w:hAnsi="Arial" w:cs="Arial"/>
          <w:sz w:val="26"/>
          <w:szCs w:val="26"/>
        </w:rPr>
      </w:pPr>
      <w:r w:rsidRPr="00BA4068">
        <w:rPr>
          <w:rFonts w:ascii="Arial" w:hAnsi="Arial" w:cs="Arial"/>
          <w:sz w:val="26"/>
          <w:szCs w:val="26"/>
        </w:rPr>
        <w:t>NESCAFÉ operates in both B2B and B2C markets</w:t>
      </w:r>
      <w:r w:rsidR="00844E70" w:rsidRPr="00BA4068">
        <w:rPr>
          <w:rFonts w:ascii="Arial" w:hAnsi="Arial" w:cs="Arial"/>
          <w:sz w:val="26"/>
          <w:szCs w:val="26"/>
        </w:rPr>
        <w:t xml:space="preserve">. </w:t>
      </w:r>
      <w:r w:rsidR="00976D1D">
        <w:rPr>
          <w:rFonts w:ascii="Arial" w:hAnsi="Arial" w:cs="Arial"/>
          <w:sz w:val="26"/>
          <w:szCs w:val="26"/>
        </w:rPr>
        <w:t>Jan Detert, who is the leader of cCRM on a global scale, stated during the SAP Customer Experience event in Barcelona that Nestle’s cCRM initiative considered the management of both customer and consumer relationships.</w:t>
      </w:r>
    </w:p>
    <w:p w14:paraId="3A23E97B" w14:textId="45D99AA1" w:rsidR="004521B7" w:rsidRPr="00BA4068" w:rsidRDefault="00844E70" w:rsidP="00BA4068">
      <w:pPr>
        <w:spacing w:after="0" w:line="360" w:lineRule="auto"/>
        <w:jc w:val="both"/>
        <w:rPr>
          <w:rFonts w:ascii="Arial" w:hAnsi="Arial" w:cs="Arial"/>
          <w:b/>
          <w:bCs/>
          <w:sz w:val="26"/>
          <w:szCs w:val="26"/>
        </w:rPr>
      </w:pPr>
      <w:r w:rsidRPr="00BA4068">
        <w:rPr>
          <w:rFonts w:ascii="Arial" w:hAnsi="Arial" w:cs="Arial"/>
          <w:sz w:val="26"/>
          <w:szCs w:val="26"/>
        </w:rPr>
        <w:t>NESCAFÉ sells its products to other businesses</w:t>
      </w:r>
      <w:r w:rsidR="00F56EFC" w:rsidRPr="00BA4068">
        <w:rPr>
          <w:rFonts w:ascii="Arial" w:hAnsi="Arial" w:cs="Arial"/>
          <w:sz w:val="26"/>
          <w:szCs w:val="26"/>
        </w:rPr>
        <w:t xml:space="preserve"> such as </w:t>
      </w:r>
      <w:r w:rsidRPr="00BA4068">
        <w:rPr>
          <w:rFonts w:ascii="Arial" w:hAnsi="Arial" w:cs="Arial"/>
          <w:sz w:val="26"/>
          <w:szCs w:val="26"/>
        </w:rPr>
        <w:t>hotels, restaurants, and cafes</w:t>
      </w:r>
      <w:r w:rsidR="00F56EFC" w:rsidRPr="00BA4068">
        <w:rPr>
          <w:rFonts w:ascii="Arial" w:hAnsi="Arial" w:cs="Arial"/>
          <w:sz w:val="26"/>
          <w:szCs w:val="26"/>
        </w:rPr>
        <w:t>,</w:t>
      </w:r>
      <w:r w:rsidRPr="00BA4068">
        <w:rPr>
          <w:rFonts w:ascii="Arial" w:hAnsi="Arial" w:cs="Arial"/>
          <w:sz w:val="26"/>
          <w:szCs w:val="26"/>
        </w:rPr>
        <w:t xml:space="preserve"> as well as directly to consumers through retail channels such as supermarkets, hypermarkets, convenience stores, online retailers, coffee shops, cafes, gas stations, wholesale clubs.</w:t>
      </w:r>
    </w:p>
    <w:p w14:paraId="1AA5470B" w14:textId="011ECFD6" w:rsidR="00A60A6C" w:rsidRPr="00BA4068" w:rsidRDefault="00A60A6C" w:rsidP="00BA4068">
      <w:pPr>
        <w:spacing w:after="0" w:line="360" w:lineRule="auto"/>
        <w:jc w:val="both"/>
        <w:rPr>
          <w:rFonts w:ascii="Arial" w:hAnsi="Arial" w:cs="Arial"/>
          <w:sz w:val="26"/>
          <w:szCs w:val="26"/>
        </w:rPr>
      </w:pPr>
    </w:p>
    <w:p w14:paraId="0869A6A4" w14:textId="17A96AA6" w:rsidR="00C01C71" w:rsidRDefault="00130988" w:rsidP="00BA4068">
      <w:pPr>
        <w:spacing w:after="0" w:line="360" w:lineRule="auto"/>
        <w:jc w:val="both"/>
        <w:rPr>
          <w:rFonts w:ascii="Arial" w:hAnsi="Arial" w:cs="Arial"/>
          <w:b/>
          <w:bCs/>
          <w:sz w:val="30"/>
          <w:szCs w:val="30"/>
        </w:rPr>
      </w:pPr>
      <w:r w:rsidRPr="00BC525A">
        <w:rPr>
          <w:rFonts w:ascii="Arial" w:hAnsi="Arial" w:cs="Arial"/>
          <w:b/>
          <w:bCs/>
          <w:sz w:val="30"/>
          <w:szCs w:val="30"/>
        </w:rPr>
        <w:lastRenderedPageBreak/>
        <w:t xml:space="preserve">5. </w:t>
      </w:r>
      <w:r w:rsidR="00C01C71" w:rsidRPr="00BC525A">
        <w:rPr>
          <w:rFonts w:ascii="Arial" w:hAnsi="Arial" w:cs="Arial"/>
          <w:b/>
          <w:bCs/>
          <w:sz w:val="30"/>
          <w:szCs w:val="30"/>
        </w:rPr>
        <w:t>Segmentation, Targeting and Positioning strategies</w:t>
      </w:r>
    </w:p>
    <w:p w14:paraId="596D0E83" w14:textId="77777777" w:rsidR="00232DE6" w:rsidRPr="00BC525A" w:rsidRDefault="00232DE6" w:rsidP="00BA4068">
      <w:pPr>
        <w:spacing w:after="0" w:line="360" w:lineRule="auto"/>
        <w:jc w:val="both"/>
        <w:rPr>
          <w:rFonts w:ascii="Arial" w:hAnsi="Arial" w:cs="Arial"/>
          <w:b/>
          <w:bCs/>
          <w:sz w:val="30"/>
          <w:szCs w:val="30"/>
        </w:rPr>
      </w:pPr>
    </w:p>
    <w:p w14:paraId="24EDC80B" w14:textId="77777777" w:rsidR="00FA7CCB" w:rsidRPr="00BA4068" w:rsidRDefault="00FA7CCB" w:rsidP="00FA7CCB">
      <w:pPr>
        <w:spacing w:after="0" w:line="360" w:lineRule="auto"/>
        <w:jc w:val="both"/>
        <w:rPr>
          <w:rFonts w:ascii="Arial" w:hAnsi="Arial" w:cs="Arial"/>
          <w:sz w:val="26"/>
          <w:szCs w:val="26"/>
        </w:rPr>
      </w:pPr>
      <w:r w:rsidRPr="00BA4068">
        <w:rPr>
          <w:rFonts w:ascii="Arial" w:hAnsi="Arial" w:cs="Arial"/>
          <w:sz w:val="26"/>
          <w:szCs w:val="26"/>
        </w:rPr>
        <w:t>Nestlé used differentiated marketing strategy and designed separate products for each segment targeted of NESCAFÉ. Nestlé spend more money on marketing research, forecasting, sales analysis, promotion, and channel distribution.</w:t>
      </w:r>
    </w:p>
    <w:p w14:paraId="0345ABC7" w14:textId="77777777" w:rsidR="006A5F5D" w:rsidRPr="00BA4068" w:rsidRDefault="006A5F5D" w:rsidP="00BA4068">
      <w:pPr>
        <w:spacing w:after="0" w:line="360" w:lineRule="auto"/>
        <w:jc w:val="both"/>
        <w:rPr>
          <w:rFonts w:ascii="Arial" w:hAnsi="Arial" w:cs="Arial"/>
          <w:sz w:val="26"/>
          <w:szCs w:val="26"/>
        </w:rPr>
      </w:pPr>
    </w:p>
    <w:p w14:paraId="4DA41A47" w14:textId="46607D31" w:rsidR="001A7D94" w:rsidRPr="00BA4068" w:rsidRDefault="000420DA" w:rsidP="00BA4068">
      <w:pPr>
        <w:spacing w:after="0" w:line="360" w:lineRule="auto"/>
        <w:jc w:val="both"/>
        <w:rPr>
          <w:rFonts w:ascii="Arial" w:hAnsi="Arial" w:cs="Arial"/>
          <w:b/>
          <w:bCs/>
          <w:sz w:val="26"/>
          <w:szCs w:val="26"/>
        </w:rPr>
      </w:pPr>
      <w:r>
        <w:rPr>
          <w:rFonts w:ascii="Arial" w:hAnsi="Arial" w:cs="Arial"/>
          <w:b/>
          <w:bCs/>
          <w:sz w:val="26"/>
          <w:szCs w:val="26"/>
        </w:rPr>
        <w:t>Market segmentation</w:t>
      </w:r>
    </w:p>
    <w:tbl>
      <w:tblPr>
        <w:tblStyle w:val="TableGrid"/>
        <w:tblW w:w="9356" w:type="dxa"/>
        <w:tblInd w:w="-5" w:type="dxa"/>
        <w:tblLook w:val="04A0" w:firstRow="1" w:lastRow="0" w:firstColumn="1" w:lastColumn="0" w:noHBand="0" w:noVBand="1"/>
      </w:tblPr>
      <w:tblGrid>
        <w:gridCol w:w="5387"/>
        <w:gridCol w:w="3969"/>
      </w:tblGrid>
      <w:tr w:rsidR="00A73C02" w:rsidRPr="00BA4068" w14:paraId="0219674A" w14:textId="77777777" w:rsidTr="006A5F5D">
        <w:tc>
          <w:tcPr>
            <w:tcW w:w="5387" w:type="dxa"/>
            <w:shd w:val="clear" w:color="auto" w:fill="000000" w:themeFill="text1"/>
          </w:tcPr>
          <w:p w14:paraId="087FF400" w14:textId="420C5B88" w:rsidR="00A73C02" w:rsidRPr="00BA4068" w:rsidRDefault="00A73C02" w:rsidP="00BA4068">
            <w:pPr>
              <w:pStyle w:val="ListParagraph"/>
              <w:spacing w:line="360" w:lineRule="auto"/>
              <w:ind w:left="0"/>
              <w:jc w:val="both"/>
              <w:rPr>
                <w:rFonts w:ascii="Arial" w:hAnsi="Arial" w:cs="Arial"/>
                <w:b/>
                <w:bCs/>
                <w:sz w:val="26"/>
                <w:szCs w:val="26"/>
              </w:rPr>
            </w:pPr>
            <w:r w:rsidRPr="00BA4068">
              <w:rPr>
                <w:rFonts w:ascii="Arial" w:hAnsi="Arial" w:cs="Arial"/>
                <w:b/>
                <w:bCs/>
                <w:sz w:val="26"/>
                <w:szCs w:val="26"/>
              </w:rPr>
              <w:t>Advantages</w:t>
            </w:r>
          </w:p>
        </w:tc>
        <w:tc>
          <w:tcPr>
            <w:tcW w:w="3969" w:type="dxa"/>
            <w:shd w:val="clear" w:color="auto" w:fill="C00000"/>
          </w:tcPr>
          <w:p w14:paraId="2FC05F6B" w14:textId="14082259" w:rsidR="00A73C02" w:rsidRPr="00BA4068" w:rsidRDefault="00A73C02" w:rsidP="00BA4068">
            <w:pPr>
              <w:pStyle w:val="ListParagraph"/>
              <w:spacing w:line="360" w:lineRule="auto"/>
              <w:ind w:left="0"/>
              <w:jc w:val="both"/>
              <w:rPr>
                <w:rFonts w:ascii="Arial" w:hAnsi="Arial" w:cs="Arial"/>
                <w:b/>
                <w:bCs/>
                <w:sz w:val="26"/>
                <w:szCs w:val="26"/>
              </w:rPr>
            </w:pPr>
            <w:r w:rsidRPr="00BA4068">
              <w:rPr>
                <w:rFonts w:ascii="Arial" w:hAnsi="Arial" w:cs="Arial"/>
                <w:b/>
                <w:bCs/>
                <w:sz w:val="26"/>
                <w:szCs w:val="26"/>
              </w:rPr>
              <w:t>Disadvantages</w:t>
            </w:r>
          </w:p>
        </w:tc>
      </w:tr>
      <w:tr w:rsidR="00A73C02" w:rsidRPr="00BA4068" w14:paraId="5A67136A" w14:textId="77777777" w:rsidTr="006A5F5D">
        <w:tc>
          <w:tcPr>
            <w:tcW w:w="5387" w:type="dxa"/>
            <w:shd w:val="clear" w:color="auto" w:fill="C00000"/>
          </w:tcPr>
          <w:p w14:paraId="6E4D8DAC" w14:textId="77777777" w:rsidR="004C4AB9" w:rsidRPr="00BA4068" w:rsidRDefault="004C4AB9" w:rsidP="00BA4068">
            <w:pPr>
              <w:pStyle w:val="ListParagraph"/>
              <w:spacing w:line="360" w:lineRule="auto"/>
              <w:jc w:val="both"/>
              <w:rPr>
                <w:rFonts w:ascii="Arial" w:hAnsi="Arial" w:cs="Arial"/>
                <w:b/>
                <w:bCs/>
                <w:sz w:val="26"/>
                <w:szCs w:val="26"/>
              </w:rPr>
            </w:pPr>
          </w:p>
          <w:p w14:paraId="213FFF8F" w14:textId="4843DBA1" w:rsidR="00A73C02" w:rsidRPr="00BA4068" w:rsidRDefault="00A73C02" w:rsidP="00BA4068">
            <w:pPr>
              <w:pStyle w:val="ListParagraph"/>
              <w:numPr>
                <w:ilvl w:val="0"/>
                <w:numId w:val="3"/>
              </w:numPr>
              <w:spacing w:line="360" w:lineRule="auto"/>
              <w:jc w:val="both"/>
              <w:rPr>
                <w:rFonts w:ascii="Arial" w:hAnsi="Arial" w:cs="Arial"/>
                <w:b/>
                <w:bCs/>
                <w:sz w:val="26"/>
                <w:szCs w:val="26"/>
              </w:rPr>
            </w:pPr>
            <w:r w:rsidRPr="00BA4068">
              <w:rPr>
                <w:rFonts w:ascii="Arial" w:hAnsi="Arial" w:cs="Arial"/>
                <w:sz w:val="26"/>
                <w:szCs w:val="26"/>
              </w:rPr>
              <w:t>Understanding customer needs and wants</w:t>
            </w:r>
          </w:p>
          <w:p w14:paraId="4F6E1BB1" w14:textId="77777777" w:rsidR="00A73C02" w:rsidRPr="00BA4068" w:rsidRDefault="00A73C02" w:rsidP="00BA4068">
            <w:pPr>
              <w:pStyle w:val="ListParagraph"/>
              <w:numPr>
                <w:ilvl w:val="0"/>
                <w:numId w:val="3"/>
              </w:numPr>
              <w:spacing w:line="360" w:lineRule="auto"/>
              <w:jc w:val="both"/>
              <w:rPr>
                <w:rFonts w:ascii="Arial" w:hAnsi="Arial" w:cs="Arial"/>
                <w:b/>
                <w:bCs/>
                <w:sz w:val="26"/>
                <w:szCs w:val="26"/>
              </w:rPr>
            </w:pPr>
            <w:r w:rsidRPr="00BA4068">
              <w:rPr>
                <w:rFonts w:ascii="Arial" w:hAnsi="Arial" w:cs="Arial"/>
                <w:sz w:val="26"/>
                <w:szCs w:val="26"/>
              </w:rPr>
              <w:t xml:space="preserve">Increase efficiency </w:t>
            </w:r>
          </w:p>
          <w:p w14:paraId="56870333" w14:textId="7BF115DE" w:rsidR="00A73C02" w:rsidRPr="00BA4068" w:rsidRDefault="00A73C02" w:rsidP="00BA4068">
            <w:pPr>
              <w:pStyle w:val="ListParagraph"/>
              <w:numPr>
                <w:ilvl w:val="0"/>
                <w:numId w:val="3"/>
              </w:numPr>
              <w:spacing w:line="360" w:lineRule="auto"/>
              <w:jc w:val="both"/>
              <w:rPr>
                <w:rFonts w:ascii="Arial" w:hAnsi="Arial" w:cs="Arial"/>
                <w:b/>
                <w:bCs/>
                <w:sz w:val="26"/>
                <w:szCs w:val="26"/>
              </w:rPr>
            </w:pPr>
            <w:r w:rsidRPr="00BA4068">
              <w:rPr>
                <w:rFonts w:ascii="Arial" w:hAnsi="Arial" w:cs="Arial"/>
                <w:sz w:val="26"/>
                <w:szCs w:val="26"/>
              </w:rPr>
              <w:t>Effective marketing campaigns</w:t>
            </w:r>
          </w:p>
          <w:p w14:paraId="1BA0B9A9" w14:textId="77777777" w:rsidR="00A73C02" w:rsidRPr="00BA4068" w:rsidRDefault="00A73C02" w:rsidP="00BA4068">
            <w:pPr>
              <w:pStyle w:val="ListParagraph"/>
              <w:numPr>
                <w:ilvl w:val="0"/>
                <w:numId w:val="3"/>
              </w:numPr>
              <w:spacing w:line="360" w:lineRule="auto"/>
              <w:jc w:val="both"/>
              <w:rPr>
                <w:rFonts w:ascii="Arial" w:hAnsi="Arial" w:cs="Arial"/>
                <w:b/>
                <w:bCs/>
                <w:sz w:val="26"/>
                <w:szCs w:val="26"/>
              </w:rPr>
            </w:pPr>
            <w:r w:rsidRPr="00BA4068">
              <w:rPr>
                <w:rFonts w:ascii="Arial" w:hAnsi="Arial" w:cs="Arial"/>
                <w:sz w:val="26"/>
                <w:szCs w:val="26"/>
              </w:rPr>
              <w:t>Improve customer loyalty</w:t>
            </w:r>
          </w:p>
          <w:p w14:paraId="239C2613" w14:textId="3F96F8E8" w:rsidR="00A73C02" w:rsidRPr="00BA4068" w:rsidRDefault="00A73C02" w:rsidP="00BA4068">
            <w:pPr>
              <w:pStyle w:val="ListParagraph"/>
              <w:numPr>
                <w:ilvl w:val="0"/>
                <w:numId w:val="3"/>
              </w:numPr>
              <w:spacing w:line="360" w:lineRule="auto"/>
              <w:jc w:val="both"/>
              <w:rPr>
                <w:rFonts w:ascii="Arial" w:hAnsi="Arial" w:cs="Arial"/>
                <w:b/>
                <w:bCs/>
                <w:sz w:val="26"/>
                <w:szCs w:val="26"/>
              </w:rPr>
            </w:pPr>
            <w:r w:rsidRPr="00BA4068">
              <w:rPr>
                <w:rFonts w:ascii="Arial" w:hAnsi="Arial" w:cs="Arial"/>
                <w:sz w:val="26"/>
                <w:szCs w:val="26"/>
              </w:rPr>
              <w:t>Build stronger relationship with the clients</w:t>
            </w:r>
          </w:p>
        </w:tc>
        <w:tc>
          <w:tcPr>
            <w:tcW w:w="3969" w:type="dxa"/>
            <w:shd w:val="clear" w:color="auto" w:fill="000000" w:themeFill="text1"/>
          </w:tcPr>
          <w:p w14:paraId="44B8617C" w14:textId="77777777" w:rsidR="004C4AB9" w:rsidRPr="00BA4068" w:rsidRDefault="004C4AB9" w:rsidP="00BA4068">
            <w:pPr>
              <w:pStyle w:val="ListParagraph"/>
              <w:spacing w:line="360" w:lineRule="auto"/>
              <w:jc w:val="both"/>
              <w:rPr>
                <w:rFonts w:ascii="Arial" w:hAnsi="Arial" w:cs="Arial"/>
                <w:sz w:val="26"/>
                <w:szCs w:val="26"/>
              </w:rPr>
            </w:pPr>
          </w:p>
          <w:p w14:paraId="27D61C13" w14:textId="3040E5B0" w:rsidR="00A73C02" w:rsidRPr="00BA4068" w:rsidRDefault="008352FC" w:rsidP="00BA4068">
            <w:pPr>
              <w:pStyle w:val="ListParagraph"/>
              <w:numPr>
                <w:ilvl w:val="0"/>
                <w:numId w:val="3"/>
              </w:numPr>
              <w:spacing w:line="360" w:lineRule="auto"/>
              <w:jc w:val="both"/>
              <w:rPr>
                <w:rFonts w:ascii="Arial" w:hAnsi="Arial" w:cs="Arial"/>
                <w:sz w:val="26"/>
                <w:szCs w:val="26"/>
              </w:rPr>
            </w:pPr>
            <w:r w:rsidRPr="00BA4068">
              <w:rPr>
                <w:rFonts w:ascii="Arial" w:hAnsi="Arial" w:cs="Arial"/>
                <w:sz w:val="26"/>
                <w:szCs w:val="26"/>
              </w:rPr>
              <w:t>High cost</w:t>
            </w:r>
          </w:p>
          <w:p w14:paraId="654D1525" w14:textId="77777777" w:rsidR="00A73C02" w:rsidRPr="00BA4068" w:rsidRDefault="008352FC" w:rsidP="00BA4068">
            <w:pPr>
              <w:pStyle w:val="ListParagraph"/>
              <w:numPr>
                <w:ilvl w:val="0"/>
                <w:numId w:val="3"/>
              </w:numPr>
              <w:spacing w:line="360" w:lineRule="auto"/>
              <w:jc w:val="both"/>
              <w:rPr>
                <w:rFonts w:ascii="Arial" w:hAnsi="Arial" w:cs="Arial"/>
                <w:sz w:val="26"/>
                <w:szCs w:val="26"/>
              </w:rPr>
            </w:pPr>
            <w:r w:rsidRPr="00BA4068">
              <w:rPr>
                <w:rFonts w:ascii="Arial" w:hAnsi="Arial" w:cs="Arial"/>
                <w:sz w:val="26"/>
                <w:szCs w:val="26"/>
              </w:rPr>
              <w:t>Complexity</w:t>
            </w:r>
          </w:p>
          <w:p w14:paraId="08894768" w14:textId="73CEC62C" w:rsidR="008352FC" w:rsidRPr="00BA4068" w:rsidRDefault="008352FC" w:rsidP="00BA4068">
            <w:pPr>
              <w:pStyle w:val="ListParagraph"/>
              <w:numPr>
                <w:ilvl w:val="0"/>
                <w:numId w:val="3"/>
              </w:numPr>
              <w:spacing w:line="360" w:lineRule="auto"/>
              <w:jc w:val="both"/>
              <w:rPr>
                <w:rFonts w:ascii="Arial" w:hAnsi="Arial" w:cs="Arial"/>
                <w:sz w:val="26"/>
                <w:szCs w:val="26"/>
              </w:rPr>
            </w:pPr>
            <w:r w:rsidRPr="00BA4068">
              <w:rPr>
                <w:rFonts w:ascii="Arial" w:hAnsi="Arial" w:cs="Arial"/>
                <w:sz w:val="26"/>
                <w:szCs w:val="26"/>
              </w:rPr>
              <w:t>Limited reach</w:t>
            </w:r>
          </w:p>
          <w:p w14:paraId="386D767B" w14:textId="6BDFECB8" w:rsidR="008352FC" w:rsidRPr="00BA4068" w:rsidRDefault="008352FC" w:rsidP="00BA4068">
            <w:pPr>
              <w:spacing w:line="360" w:lineRule="auto"/>
              <w:ind w:left="360"/>
              <w:jc w:val="both"/>
              <w:rPr>
                <w:rFonts w:ascii="Arial" w:hAnsi="Arial" w:cs="Arial"/>
                <w:b/>
                <w:bCs/>
                <w:sz w:val="26"/>
                <w:szCs w:val="26"/>
              </w:rPr>
            </w:pPr>
          </w:p>
        </w:tc>
      </w:tr>
    </w:tbl>
    <w:p w14:paraId="74D9EE85" w14:textId="77777777" w:rsidR="00490285" w:rsidRDefault="00490285" w:rsidP="00BA4068">
      <w:pPr>
        <w:spacing w:after="0" w:line="360" w:lineRule="auto"/>
        <w:jc w:val="both"/>
        <w:rPr>
          <w:rFonts w:ascii="Arial" w:hAnsi="Arial" w:cs="Arial"/>
          <w:b/>
          <w:bCs/>
          <w:sz w:val="26"/>
          <w:szCs w:val="26"/>
        </w:rPr>
      </w:pPr>
    </w:p>
    <w:p w14:paraId="661BC4C2" w14:textId="0B7B806B" w:rsidR="002B60BB" w:rsidRPr="00F16F45" w:rsidRDefault="00F16F45" w:rsidP="00BA4068">
      <w:pPr>
        <w:spacing w:after="0" w:line="360" w:lineRule="auto"/>
        <w:jc w:val="both"/>
        <w:rPr>
          <w:rFonts w:ascii="Arial" w:hAnsi="Arial" w:cs="Arial"/>
          <w:sz w:val="26"/>
          <w:szCs w:val="26"/>
        </w:rPr>
      </w:pPr>
      <w:r w:rsidRPr="00BA4068">
        <w:rPr>
          <w:rFonts w:ascii="Arial" w:hAnsi="Arial" w:cs="Arial"/>
          <w:sz w:val="26"/>
          <w:szCs w:val="26"/>
        </w:rPr>
        <w:t>NESCAFÉ</w:t>
      </w:r>
      <w:r w:rsidR="00481628" w:rsidRPr="00BA4068">
        <w:rPr>
          <w:rFonts w:ascii="Arial" w:hAnsi="Arial" w:cs="Arial"/>
          <w:b/>
          <w:bCs/>
          <w:noProof/>
          <w:sz w:val="26"/>
          <w:szCs w:val="26"/>
        </w:rPr>
        <w:drawing>
          <wp:anchor distT="0" distB="0" distL="114300" distR="114300" simplePos="0" relativeHeight="251668480" behindDoc="1" locked="0" layoutInCell="1" allowOverlap="1" wp14:anchorId="4BD2FBCF" wp14:editId="754308AA">
            <wp:simplePos x="0" y="0"/>
            <wp:positionH relativeFrom="page">
              <wp:align>right</wp:align>
            </wp:positionH>
            <wp:positionV relativeFrom="paragraph">
              <wp:posOffset>782320</wp:posOffset>
            </wp:positionV>
            <wp:extent cx="3124200" cy="2520950"/>
            <wp:effectExtent l="0" t="0" r="0" b="0"/>
            <wp:wrapTight wrapText="bothSides">
              <wp:wrapPolygon edited="0">
                <wp:start x="12907" y="0"/>
                <wp:lineTo x="6585" y="653"/>
                <wp:lineTo x="3161" y="1632"/>
                <wp:lineTo x="3161" y="6366"/>
                <wp:lineTo x="5005" y="8161"/>
                <wp:lineTo x="4873" y="12405"/>
                <wp:lineTo x="5268" y="13384"/>
                <wp:lineTo x="5927" y="13384"/>
                <wp:lineTo x="2371" y="15180"/>
                <wp:lineTo x="2371" y="19097"/>
                <wp:lineTo x="5400" y="21056"/>
                <wp:lineTo x="6190" y="21382"/>
                <wp:lineTo x="6717" y="21382"/>
                <wp:lineTo x="12512" y="21056"/>
                <wp:lineTo x="18439" y="19750"/>
                <wp:lineTo x="18044" y="13384"/>
                <wp:lineTo x="18571" y="13384"/>
                <wp:lineTo x="18966" y="12079"/>
                <wp:lineTo x="18702" y="8651"/>
                <wp:lineTo x="17912" y="8161"/>
                <wp:lineTo x="16200" y="5550"/>
                <wp:lineTo x="16463" y="2285"/>
                <wp:lineTo x="15805" y="1632"/>
                <wp:lineTo x="13698" y="0"/>
                <wp:lineTo x="12907" y="0"/>
              </wp:wrapPolygon>
            </wp:wrapTight>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Pr>
          <w:rFonts w:ascii="Arial" w:hAnsi="Arial" w:cs="Arial"/>
          <w:noProof/>
          <w:sz w:val="26"/>
          <w:szCs w:val="26"/>
        </w:rPr>
        <w:t>’s primary areas of focus for customers segmentation in the market are based on four key variables, which include geographic, demographic, psychographic, and behavioural segments.</w:t>
      </w:r>
    </w:p>
    <w:p w14:paraId="6FD5C280" w14:textId="022DE281" w:rsidR="00901332" w:rsidRPr="00BA4068" w:rsidRDefault="00901332" w:rsidP="00BA4068">
      <w:pPr>
        <w:spacing w:after="0" w:line="360" w:lineRule="auto"/>
        <w:jc w:val="both"/>
        <w:rPr>
          <w:rFonts w:ascii="Arial" w:hAnsi="Arial" w:cs="Arial"/>
          <w:sz w:val="26"/>
          <w:szCs w:val="26"/>
        </w:rPr>
      </w:pPr>
    </w:p>
    <w:p w14:paraId="175A6E8F" w14:textId="355C017D" w:rsidR="00901332" w:rsidRPr="00BA4068" w:rsidRDefault="00901332" w:rsidP="00BA4068">
      <w:pPr>
        <w:spacing w:after="0" w:line="360" w:lineRule="auto"/>
        <w:jc w:val="both"/>
        <w:rPr>
          <w:rFonts w:ascii="Arial" w:hAnsi="Arial" w:cs="Arial"/>
          <w:b/>
          <w:bCs/>
          <w:sz w:val="26"/>
          <w:szCs w:val="26"/>
        </w:rPr>
      </w:pPr>
      <w:r w:rsidRPr="00BA4068">
        <w:rPr>
          <w:rFonts w:ascii="Arial" w:hAnsi="Arial" w:cs="Arial"/>
          <w:b/>
          <w:bCs/>
          <w:sz w:val="26"/>
          <w:szCs w:val="26"/>
        </w:rPr>
        <w:t>Geographic</w:t>
      </w:r>
      <w:r w:rsidR="00CE1F9B" w:rsidRPr="00BA4068">
        <w:rPr>
          <w:rFonts w:ascii="Arial" w:hAnsi="Arial" w:cs="Arial"/>
          <w:b/>
          <w:bCs/>
          <w:sz w:val="26"/>
          <w:szCs w:val="26"/>
        </w:rPr>
        <w:t xml:space="preserve"> segmentation</w:t>
      </w:r>
    </w:p>
    <w:p w14:paraId="71C360A2" w14:textId="540CF9A8" w:rsidR="00571F76" w:rsidRPr="00BA4068" w:rsidRDefault="00901332" w:rsidP="00BA4068">
      <w:pPr>
        <w:spacing w:after="0" w:line="360" w:lineRule="auto"/>
        <w:jc w:val="both"/>
        <w:rPr>
          <w:rFonts w:ascii="Arial" w:hAnsi="Arial" w:cs="Arial"/>
          <w:sz w:val="26"/>
          <w:szCs w:val="26"/>
        </w:rPr>
      </w:pPr>
      <w:r w:rsidRPr="00BA4068">
        <w:rPr>
          <w:rFonts w:ascii="Arial" w:hAnsi="Arial" w:cs="Arial"/>
          <w:sz w:val="26"/>
          <w:szCs w:val="26"/>
        </w:rPr>
        <w:t xml:space="preserve">NESCAFÉ </w:t>
      </w:r>
      <w:r w:rsidR="004E3115" w:rsidRPr="00BA4068">
        <w:rPr>
          <w:rFonts w:ascii="Arial" w:hAnsi="Arial" w:cs="Arial"/>
          <w:sz w:val="26"/>
          <w:szCs w:val="26"/>
        </w:rPr>
        <w:t>targeted</w:t>
      </w:r>
      <w:r w:rsidRPr="00BA4068">
        <w:rPr>
          <w:rFonts w:ascii="Arial" w:hAnsi="Arial" w:cs="Arial"/>
          <w:sz w:val="26"/>
          <w:szCs w:val="26"/>
        </w:rPr>
        <w:t xml:space="preserve"> the </w:t>
      </w:r>
      <w:r w:rsidR="004E3115" w:rsidRPr="00BA4068">
        <w:rPr>
          <w:rFonts w:ascii="Arial" w:hAnsi="Arial" w:cs="Arial"/>
          <w:sz w:val="26"/>
          <w:szCs w:val="26"/>
        </w:rPr>
        <w:t xml:space="preserve">most populated cities, but on the same time did not neglect </w:t>
      </w:r>
      <w:r w:rsidR="00585679" w:rsidRPr="00BA4068">
        <w:rPr>
          <w:rFonts w:ascii="Arial" w:hAnsi="Arial" w:cs="Arial"/>
          <w:sz w:val="26"/>
          <w:szCs w:val="26"/>
        </w:rPr>
        <w:t>the rural or suburban area. For each segment, NESCAFÉ</w:t>
      </w:r>
      <w:r w:rsidR="007B4F57" w:rsidRPr="00BA4068">
        <w:rPr>
          <w:rFonts w:ascii="Arial" w:hAnsi="Arial" w:cs="Arial"/>
          <w:sz w:val="26"/>
          <w:szCs w:val="26"/>
        </w:rPr>
        <w:t xml:space="preserve"> offers</w:t>
      </w:r>
      <w:r w:rsidR="00585679" w:rsidRPr="00BA4068">
        <w:rPr>
          <w:rFonts w:ascii="Arial" w:hAnsi="Arial" w:cs="Arial"/>
          <w:sz w:val="26"/>
          <w:szCs w:val="26"/>
        </w:rPr>
        <w:t xml:space="preserve"> various coffee products.</w:t>
      </w:r>
      <w:r w:rsidR="0067594B" w:rsidRPr="00BA4068">
        <w:rPr>
          <w:rFonts w:ascii="Arial" w:hAnsi="Arial" w:cs="Arial"/>
          <w:sz w:val="26"/>
          <w:szCs w:val="26"/>
        </w:rPr>
        <w:t xml:space="preserve">  </w:t>
      </w:r>
    </w:p>
    <w:p w14:paraId="4DC0CEB2" w14:textId="2000743B" w:rsidR="00503400" w:rsidRPr="00BA4068" w:rsidRDefault="00503400" w:rsidP="00BA4068">
      <w:pPr>
        <w:spacing w:after="0" w:line="360" w:lineRule="auto"/>
        <w:jc w:val="both"/>
        <w:rPr>
          <w:rFonts w:ascii="Arial" w:hAnsi="Arial" w:cs="Arial"/>
          <w:sz w:val="26"/>
          <w:szCs w:val="26"/>
        </w:rPr>
      </w:pPr>
    </w:p>
    <w:p w14:paraId="5AB15877" w14:textId="6A095E9F" w:rsidR="009B12C2" w:rsidRDefault="009B12C2" w:rsidP="00BA4068">
      <w:pPr>
        <w:spacing w:after="0" w:line="360" w:lineRule="auto"/>
        <w:jc w:val="both"/>
        <w:rPr>
          <w:rFonts w:ascii="Arial" w:hAnsi="Arial" w:cs="Arial"/>
          <w:sz w:val="26"/>
          <w:szCs w:val="26"/>
        </w:rPr>
      </w:pPr>
    </w:p>
    <w:p w14:paraId="047FE98F" w14:textId="3A2FC6BA" w:rsidR="006A2AFD" w:rsidRDefault="006A2AFD" w:rsidP="00BA4068">
      <w:pPr>
        <w:spacing w:after="0" w:line="360" w:lineRule="auto"/>
        <w:jc w:val="both"/>
        <w:rPr>
          <w:rFonts w:ascii="Arial" w:hAnsi="Arial" w:cs="Arial"/>
          <w:sz w:val="26"/>
          <w:szCs w:val="26"/>
        </w:rPr>
      </w:pPr>
    </w:p>
    <w:p w14:paraId="0129848B" w14:textId="77777777" w:rsidR="006A2AFD" w:rsidRDefault="006A2AFD" w:rsidP="00BA4068">
      <w:pPr>
        <w:spacing w:after="0" w:line="360" w:lineRule="auto"/>
        <w:jc w:val="both"/>
        <w:rPr>
          <w:rFonts w:ascii="Arial" w:hAnsi="Arial" w:cs="Arial"/>
          <w:sz w:val="26"/>
          <w:szCs w:val="26"/>
        </w:rPr>
      </w:pPr>
    </w:p>
    <w:p w14:paraId="51D4C7A3" w14:textId="30427905" w:rsidR="009B12C2" w:rsidRPr="00BA4068" w:rsidRDefault="009B12C2" w:rsidP="00BA4068">
      <w:pPr>
        <w:spacing w:after="0" w:line="360" w:lineRule="auto"/>
        <w:jc w:val="both"/>
        <w:rPr>
          <w:rFonts w:ascii="Arial" w:hAnsi="Arial" w:cs="Arial"/>
          <w:b/>
          <w:bCs/>
          <w:sz w:val="26"/>
          <w:szCs w:val="26"/>
        </w:rPr>
      </w:pPr>
      <w:r w:rsidRPr="00BA4068">
        <w:rPr>
          <w:rFonts w:ascii="Arial" w:hAnsi="Arial" w:cs="Arial"/>
          <w:b/>
          <w:bCs/>
          <w:sz w:val="26"/>
          <w:szCs w:val="26"/>
        </w:rPr>
        <w:lastRenderedPageBreak/>
        <w:t>Demographic</w:t>
      </w:r>
      <w:r w:rsidR="00CE1F9B" w:rsidRPr="00BA4068">
        <w:rPr>
          <w:rFonts w:ascii="Arial" w:hAnsi="Arial" w:cs="Arial"/>
          <w:b/>
          <w:bCs/>
          <w:sz w:val="26"/>
          <w:szCs w:val="26"/>
        </w:rPr>
        <w:t xml:space="preserve"> segmentation</w:t>
      </w:r>
    </w:p>
    <w:p w14:paraId="57B9461E" w14:textId="0870E6DB" w:rsidR="009B12C2" w:rsidRPr="00BA4068" w:rsidRDefault="009B12C2" w:rsidP="00BA4068">
      <w:pPr>
        <w:spacing w:after="0" w:line="360" w:lineRule="auto"/>
        <w:jc w:val="both"/>
        <w:rPr>
          <w:rFonts w:ascii="Arial" w:hAnsi="Arial" w:cs="Arial"/>
          <w:sz w:val="26"/>
          <w:szCs w:val="26"/>
        </w:rPr>
      </w:pPr>
      <w:r w:rsidRPr="00BA4068">
        <w:rPr>
          <w:rFonts w:ascii="Arial" w:hAnsi="Arial" w:cs="Arial"/>
          <w:sz w:val="26"/>
          <w:szCs w:val="26"/>
        </w:rPr>
        <w:t>NESCAFÉ focus on different demographic criteria’s such as age, coffee culture, income, and posh customers.</w:t>
      </w:r>
    </w:p>
    <w:p w14:paraId="243D43B7" w14:textId="226A8C8F" w:rsidR="009B12C2" w:rsidRPr="00BA4068" w:rsidRDefault="00231748" w:rsidP="00BA4068">
      <w:pPr>
        <w:spacing w:after="0" w:line="360" w:lineRule="auto"/>
        <w:jc w:val="both"/>
        <w:rPr>
          <w:rFonts w:ascii="Arial" w:hAnsi="Arial" w:cs="Arial"/>
          <w:sz w:val="26"/>
          <w:szCs w:val="26"/>
        </w:rPr>
      </w:pPr>
      <w:r w:rsidRPr="00BA4068">
        <w:rPr>
          <w:rFonts w:ascii="Arial" w:hAnsi="Arial" w:cs="Arial"/>
          <w:sz w:val="26"/>
          <w:szCs w:val="26"/>
        </w:rPr>
        <w:t>NESCAFÉ</w:t>
      </w:r>
      <w:r w:rsidR="00A0097F" w:rsidRPr="00BA4068">
        <w:rPr>
          <w:rFonts w:ascii="Arial" w:hAnsi="Arial" w:cs="Arial"/>
          <w:sz w:val="26"/>
          <w:szCs w:val="26"/>
        </w:rPr>
        <w:t>’s</w:t>
      </w:r>
      <w:r w:rsidRPr="00BA4068">
        <w:rPr>
          <w:rFonts w:ascii="Arial" w:hAnsi="Arial" w:cs="Arial"/>
          <w:sz w:val="26"/>
          <w:szCs w:val="26"/>
        </w:rPr>
        <w:t xml:space="preserve"> strategy is to attract the young </w:t>
      </w:r>
      <w:r w:rsidR="00A0097F" w:rsidRPr="00BA4068">
        <w:rPr>
          <w:rFonts w:ascii="Arial" w:hAnsi="Arial" w:cs="Arial"/>
          <w:sz w:val="26"/>
          <w:szCs w:val="26"/>
        </w:rPr>
        <w:t>generation</w:t>
      </w:r>
      <w:r w:rsidRPr="00BA4068">
        <w:rPr>
          <w:rFonts w:ascii="Arial" w:hAnsi="Arial" w:cs="Arial"/>
          <w:sz w:val="26"/>
          <w:szCs w:val="26"/>
        </w:rPr>
        <w:t>, to make them loyal to their brand as long as possible</w:t>
      </w:r>
      <w:r w:rsidR="001F79D2" w:rsidRPr="00BA4068">
        <w:rPr>
          <w:rFonts w:ascii="Arial" w:hAnsi="Arial" w:cs="Arial"/>
          <w:sz w:val="26"/>
          <w:szCs w:val="26"/>
        </w:rPr>
        <w:t>.</w:t>
      </w:r>
    </w:p>
    <w:p w14:paraId="5B6D5B11" w14:textId="77FB05BB" w:rsidR="003C79D0" w:rsidRPr="00BA4068" w:rsidRDefault="00490285" w:rsidP="00BA4068">
      <w:pPr>
        <w:spacing w:after="0" w:line="360" w:lineRule="auto"/>
        <w:jc w:val="both"/>
        <w:rPr>
          <w:rFonts w:ascii="Arial" w:hAnsi="Arial" w:cs="Arial"/>
          <w:sz w:val="26"/>
          <w:szCs w:val="26"/>
        </w:rPr>
      </w:pPr>
      <w:r w:rsidRPr="00BA4068">
        <w:rPr>
          <w:rFonts w:ascii="Arial" w:hAnsi="Arial" w:cs="Arial"/>
          <w:b/>
          <w:bCs/>
          <w:noProof/>
          <w:sz w:val="26"/>
          <w:szCs w:val="26"/>
        </w:rPr>
        <w:drawing>
          <wp:anchor distT="0" distB="0" distL="114300" distR="114300" simplePos="0" relativeHeight="251669504" behindDoc="1" locked="0" layoutInCell="1" allowOverlap="1" wp14:anchorId="4D83A8A6" wp14:editId="7417C42D">
            <wp:simplePos x="0" y="0"/>
            <wp:positionH relativeFrom="margin">
              <wp:align>left</wp:align>
            </wp:positionH>
            <wp:positionV relativeFrom="paragraph">
              <wp:posOffset>8890</wp:posOffset>
            </wp:positionV>
            <wp:extent cx="3386455" cy="2032000"/>
            <wp:effectExtent l="0" t="0" r="4445" b="6350"/>
            <wp:wrapTight wrapText="bothSides">
              <wp:wrapPolygon edited="0">
                <wp:start x="0" y="0"/>
                <wp:lineTo x="0" y="21465"/>
                <wp:lineTo x="21507" y="21465"/>
                <wp:lineTo x="21507" y="0"/>
                <wp:lineTo x="0" y="0"/>
              </wp:wrapPolygon>
            </wp:wrapTight>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386455" cy="2032000"/>
                    </a:xfrm>
                    <a:prstGeom prst="rect">
                      <a:avLst/>
                    </a:prstGeom>
                  </pic:spPr>
                </pic:pic>
              </a:graphicData>
            </a:graphic>
            <wp14:sizeRelH relativeFrom="margin">
              <wp14:pctWidth>0</wp14:pctWidth>
            </wp14:sizeRelH>
            <wp14:sizeRelV relativeFrom="margin">
              <wp14:pctHeight>0</wp14:pctHeight>
            </wp14:sizeRelV>
          </wp:anchor>
        </w:drawing>
      </w:r>
      <w:r w:rsidR="003C79D0" w:rsidRPr="00BA4068">
        <w:rPr>
          <w:rFonts w:ascii="Arial" w:hAnsi="Arial" w:cs="Arial"/>
          <w:sz w:val="26"/>
          <w:szCs w:val="26"/>
        </w:rPr>
        <w:t xml:space="preserve">NESCAFÉ has launched various advertising campaigns with visual appealing, showing the enjoyment and social aspects of coffee drinking, </w:t>
      </w:r>
      <w:r w:rsidR="00481628" w:rsidRPr="00BA4068">
        <w:rPr>
          <w:rFonts w:ascii="Arial" w:hAnsi="Arial" w:cs="Arial"/>
          <w:sz w:val="26"/>
          <w:szCs w:val="26"/>
        </w:rPr>
        <w:t>attracting,</w:t>
      </w:r>
      <w:r w:rsidR="003C79D0" w:rsidRPr="00BA4068">
        <w:rPr>
          <w:rFonts w:ascii="Arial" w:hAnsi="Arial" w:cs="Arial"/>
          <w:sz w:val="26"/>
          <w:szCs w:val="26"/>
        </w:rPr>
        <w:t xml:space="preserve"> and persuading the target with an emotional message. </w:t>
      </w:r>
    </w:p>
    <w:p w14:paraId="0D6C7E61" w14:textId="7A62F1AA" w:rsidR="00655C60" w:rsidRDefault="00655C60" w:rsidP="00BA4068">
      <w:pPr>
        <w:spacing w:after="0" w:line="360" w:lineRule="auto"/>
        <w:jc w:val="both"/>
        <w:rPr>
          <w:rFonts w:ascii="Arial" w:hAnsi="Arial" w:cs="Arial"/>
          <w:sz w:val="26"/>
          <w:szCs w:val="26"/>
        </w:rPr>
      </w:pPr>
      <w:r w:rsidRPr="00BA4068">
        <w:rPr>
          <w:rFonts w:ascii="Arial" w:hAnsi="Arial" w:cs="Arial"/>
          <w:sz w:val="26"/>
          <w:szCs w:val="26"/>
        </w:rPr>
        <w:t xml:space="preserve">NESCAFÉ’s product </w:t>
      </w:r>
      <w:r w:rsidR="00D87832">
        <w:rPr>
          <w:rFonts w:ascii="Arial" w:hAnsi="Arial" w:cs="Arial"/>
          <w:sz w:val="26"/>
          <w:szCs w:val="26"/>
        </w:rPr>
        <w:t>is priced in a way that makes it affordable and within reach for individuals of various socio-economic backgrounds.</w:t>
      </w:r>
    </w:p>
    <w:p w14:paraId="1B73A132" w14:textId="77777777" w:rsidR="00D71439" w:rsidRDefault="00CF5B42" w:rsidP="00BA4068">
      <w:pPr>
        <w:spacing w:after="0" w:line="360" w:lineRule="auto"/>
        <w:jc w:val="both"/>
        <w:rPr>
          <w:rFonts w:ascii="Arial" w:hAnsi="Arial" w:cs="Arial"/>
          <w:sz w:val="26"/>
          <w:szCs w:val="26"/>
        </w:rPr>
      </w:pPr>
      <w:r w:rsidRPr="00BA4068">
        <w:rPr>
          <w:rFonts w:ascii="Arial" w:hAnsi="Arial" w:cs="Arial"/>
          <w:sz w:val="26"/>
          <w:szCs w:val="26"/>
        </w:rPr>
        <w:t>NESCAFÉ Gold is a premium range of instant coffee products. The luxurious product is designated to appeal the posh consumer who is ready to pay extra money for a magnificent coffee experience.</w:t>
      </w:r>
    </w:p>
    <w:p w14:paraId="753F91C0" w14:textId="5048FF36" w:rsidR="001B18D0" w:rsidRDefault="00CE1F9B" w:rsidP="00BA4068">
      <w:pPr>
        <w:spacing w:after="0" w:line="360" w:lineRule="auto"/>
        <w:jc w:val="both"/>
        <w:rPr>
          <w:rFonts w:ascii="Arial" w:hAnsi="Arial" w:cs="Arial"/>
          <w:sz w:val="26"/>
          <w:szCs w:val="26"/>
        </w:rPr>
      </w:pPr>
      <w:r w:rsidRPr="00BA4068">
        <w:rPr>
          <w:rFonts w:ascii="Arial" w:hAnsi="Arial" w:cs="Arial"/>
          <w:sz w:val="26"/>
          <w:szCs w:val="26"/>
        </w:rPr>
        <w:t xml:space="preserve">Psychographic segmentation is a marketing </w:t>
      </w:r>
      <w:r w:rsidR="00DD5DD6" w:rsidRPr="00BA4068">
        <w:rPr>
          <w:rFonts w:ascii="Arial" w:hAnsi="Arial" w:cs="Arial"/>
          <w:sz w:val="26"/>
          <w:szCs w:val="26"/>
        </w:rPr>
        <w:t>tool that divide a market based on consumers’ personality and lifestyle.</w:t>
      </w:r>
      <w:r w:rsidR="00CB2F14" w:rsidRPr="00BA4068">
        <w:rPr>
          <w:rFonts w:ascii="Arial" w:hAnsi="Arial" w:cs="Arial"/>
          <w:sz w:val="26"/>
          <w:szCs w:val="26"/>
        </w:rPr>
        <w:t xml:space="preserve"> NESCAFÉ is the symbol of </w:t>
      </w:r>
      <w:r w:rsidR="00236B3D" w:rsidRPr="00BA4068">
        <w:rPr>
          <w:rFonts w:ascii="Arial" w:hAnsi="Arial" w:cs="Arial"/>
          <w:sz w:val="26"/>
          <w:szCs w:val="26"/>
        </w:rPr>
        <w:t xml:space="preserve">energetic </w:t>
      </w:r>
      <w:r w:rsidR="00CB2F14" w:rsidRPr="00BA4068">
        <w:rPr>
          <w:rFonts w:ascii="Arial" w:hAnsi="Arial" w:cs="Arial"/>
          <w:sz w:val="26"/>
          <w:szCs w:val="26"/>
        </w:rPr>
        <w:t xml:space="preserve">clients who are living an active life, who are hardworking, </w:t>
      </w:r>
      <w:r w:rsidR="00BC525A" w:rsidRPr="00BA4068">
        <w:rPr>
          <w:rFonts w:ascii="Arial" w:hAnsi="Arial" w:cs="Arial"/>
          <w:sz w:val="26"/>
          <w:szCs w:val="26"/>
        </w:rPr>
        <w:t>confident,</w:t>
      </w:r>
      <w:r w:rsidR="00CB2F14" w:rsidRPr="00BA4068">
        <w:rPr>
          <w:rFonts w:ascii="Arial" w:hAnsi="Arial" w:cs="Arial"/>
          <w:sz w:val="26"/>
          <w:szCs w:val="26"/>
        </w:rPr>
        <w:t xml:space="preserve"> and full of good vibes.</w:t>
      </w:r>
    </w:p>
    <w:p w14:paraId="0D8A7811" w14:textId="226D2931" w:rsidR="00AD2448" w:rsidRPr="00BA4068" w:rsidRDefault="00A57E8A" w:rsidP="00BA4068">
      <w:pPr>
        <w:spacing w:after="0" w:line="360" w:lineRule="auto"/>
        <w:jc w:val="both"/>
        <w:rPr>
          <w:rFonts w:ascii="Arial" w:hAnsi="Arial" w:cs="Arial"/>
          <w:sz w:val="26"/>
          <w:szCs w:val="26"/>
        </w:rPr>
      </w:pPr>
      <w:r w:rsidRPr="00BA4068">
        <w:rPr>
          <w:rFonts w:ascii="Arial" w:hAnsi="Arial" w:cs="Arial"/>
          <w:sz w:val="26"/>
          <w:szCs w:val="26"/>
        </w:rPr>
        <w:t xml:space="preserve">Behavioural segmentation is an extra marketing technique that divides customers into groups based on their behaviour. </w:t>
      </w:r>
    </w:p>
    <w:p w14:paraId="3EC8A863" w14:textId="7C920C5D" w:rsidR="006A2AFD" w:rsidRPr="00BA4068" w:rsidRDefault="006A2AFD" w:rsidP="00BA4068">
      <w:pPr>
        <w:spacing w:after="0" w:line="360" w:lineRule="auto"/>
        <w:jc w:val="both"/>
        <w:rPr>
          <w:rFonts w:ascii="Arial" w:hAnsi="Arial" w:cs="Arial"/>
          <w:sz w:val="26"/>
          <w:szCs w:val="26"/>
        </w:rPr>
      </w:pPr>
      <w:r w:rsidRPr="00BA4068">
        <w:rPr>
          <w:rFonts w:ascii="Arial" w:hAnsi="Arial" w:cs="Arial"/>
          <w:noProof/>
          <w:sz w:val="26"/>
          <w:szCs w:val="26"/>
        </w:rPr>
        <w:drawing>
          <wp:inline distT="0" distB="0" distL="0" distR="0" wp14:anchorId="1D0AEEFC" wp14:editId="1D91C728">
            <wp:extent cx="5570220" cy="1992086"/>
            <wp:effectExtent l="38100" t="0" r="11430" b="825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2F0C631" w14:textId="77777777" w:rsidR="006A2AFD" w:rsidRPr="00BA4068" w:rsidRDefault="006A2AFD" w:rsidP="006A2AFD">
      <w:pPr>
        <w:spacing w:after="0" w:line="360" w:lineRule="auto"/>
        <w:jc w:val="both"/>
        <w:rPr>
          <w:rFonts w:ascii="Arial" w:hAnsi="Arial" w:cs="Arial"/>
          <w:sz w:val="26"/>
          <w:szCs w:val="26"/>
        </w:rPr>
      </w:pPr>
      <w:r w:rsidRPr="00BD1D64">
        <w:rPr>
          <w:rFonts w:ascii="Arial" w:hAnsi="Arial" w:cs="Arial"/>
          <w:b/>
          <w:bCs/>
          <w:sz w:val="26"/>
          <w:szCs w:val="26"/>
        </w:rPr>
        <w:lastRenderedPageBreak/>
        <w:t>5.1 Segmentation</w:t>
      </w:r>
      <w:r>
        <w:rPr>
          <w:rFonts w:ascii="Arial" w:hAnsi="Arial" w:cs="Arial"/>
          <w:sz w:val="26"/>
          <w:szCs w:val="26"/>
        </w:rPr>
        <w:t xml:space="preserve">. </w:t>
      </w:r>
      <w:r w:rsidRPr="00BA4068">
        <w:rPr>
          <w:rFonts w:ascii="Arial" w:hAnsi="Arial" w:cs="Arial"/>
          <w:sz w:val="26"/>
          <w:szCs w:val="26"/>
        </w:rPr>
        <w:t>NESCAFÉ</w:t>
      </w:r>
      <w:r>
        <w:rPr>
          <w:rFonts w:ascii="Arial" w:hAnsi="Arial" w:cs="Arial"/>
          <w:sz w:val="26"/>
          <w:szCs w:val="26"/>
        </w:rPr>
        <w:t>’s case</w:t>
      </w:r>
    </w:p>
    <w:p w14:paraId="11CB59D7" w14:textId="4D3B94CE" w:rsidR="00D71439" w:rsidRDefault="00D71439" w:rsidP="00BA4068">
      <w:pPr>
        <w:spacing w:after="0" w:line="360" w:lineRule="auto"/>
        <w:jc w:val="both"/>
        <w:rPr>
          <w:rFonts w:ascii="Arial" w:hAnsi="Arial" w:cs="Arial"/>
          <w:sz w:val="26"/>
          <w:szCs w:val="26"/>
        </w:rPr>
      </w:pPr>
    </w:p>
    <w:tbl>
      <w:tblPr>
        <w:tblStyle w:val="TableGrid"/>
        <w:tblW w:w="0" w:type="auto"/>
        <w:tblLook w:val="04A0" w:firstRow="1" w:lastRow="0" w:firstColumn="1" w:lastColumn="0" w:noHBand="0" w:noVBand="1"/>
      </w:tblPr>
      <w:tblGrid>
        <w:gridCol w:w="3005"/>
        <w:gridCol w:w="2944"/>
        <w:gridCol w:w="3067"/>
      </w:tblGrid>
      <w:tr w:rsidR="006A2AFD" w:rsidRPr="00BA4068" w14:paraId="16C3197A" w14:textId="77777777" w:rsidTr="005A7AA4">
        <w:tc>
          <w:tcPr>
            <w:tcW w:w="3005" w:type="dxa"/>
          </w:tcPr>
          <w:p w14:paraId="029A9394" w14:textId="77777777" w:rsidR="006A2AFD" w:rsidRPr="00BA4068" w:rsidRDefault="006A2AFD" w:rsidP="005A7AA4">
            <w:pPr>
              <w:spacing w:line="360" w:lineRule="auto"/>
              <w:jc w:val="both"/>
              <w:rPr>
                <w:rFonts w:ascii="Arial" w:hAnsi="Arial" w:cs="Arial"/>
                <w:b/>
                <w:bCs/>
                <w:sz w:val="26"/>
                <w:szCs w:val="26"/>
              </w:rPr>
            </w:pPr>
            <w:r w:rsidRPr="00BA4068">
              <w:rPr>
                <w:rFonts w:ascii="Arial" w:hAnsi="Arial" w:cs="Arial"/>
                <w:b/>
                <w:bCs/>
                <w:sz w:val="26"/>
                <w:szCs w:val="26"/>
              </w:rPr>
              <w:t>Type of segmentation</w:t>
            </w:r>
          </w:p>
        </w:tc>
        <w:tc>
          <w:tcPr>
            <w:tcW w:w="2944" w:type="dxa"/>
          </w:tcPr>
          <w:p w14:paraId="7F1C355C" w14:textId="77777777" w:rsidR="006A2AFD" w:rsidRPr="00BA4068" w:rsidRDefault="006A2AFD" w:rsidP="005A7AA4">
            <w:pPr>
              <w:spacing w:line="360" w:lineRule="auto"/>
              <w:jc w:val="both"/>
              <w:rPr>
                <w:rFonts w:ascii="Arial" w:hAnsi="Arial" w:cs="Arial"/>
                <w:b/>
                <w:bCs/>
                <w:sz w:val="26"/>
                <w:szCs w:val="26"/>
              </w:rPr>
            </w:pPr>
            <w:r w:rsidRPr="00BA4068">
              <w:rPr>
                <w:rFonts w:ascii="Arial" w:hAnsi="Arial" w:cs="Arial"/>
                <w:b/>
                <w:bCs/>
                <w:sz w:val="26"/>
                <w:szCs w:val="26"/>
              </w:rPr>
              <w:t>Segmentation criteria</w:t>
            </w:r>
          </w:p>
        </w:tc>
        <w:tc>
          <w:tcPr>
            <w:tcW w:w="3067" w:type="dxa"/>
          </w:tcPr>
          <w:p w14:paraId="7837FBC8" w14:textId="77777777" w:rsidR="006A2AFD" w:rsidRPr="00BA4068" w:rsidRDefault="006A2AFD" w:rsidP="005A7AA4">
            <w:pPr>
              <w:spacing w:line="360" w:lineRule="auto"/>
              <w:jc w:val="both"/>
              <w:rPr>
                <w:rFonts w:ascii="Arial" w:hAnsi="Arial" w:cs="Arial"/>
                <w:b/>
                <w:bCs/>
                <w:sz w:val="26"/>
                <w:szCs w:val="26"/>
              </w:rPr>
            </w:pPr>
            <w:r w:rsidRPr="00BA4068">
              <w:rPr>
                <w:rFonts w:ascii="Arial" w:hAnsi="Arial" w:cs="Arial"/>
                <w:b/>
                <w:bCs/>
                <w:sz w:val="26"/>
                <w:szCs w:val="26"/>
              </w:rPr>
              <w:t>Target segmentation</w:t>
            </w:r>
          </w:p>
        </w:tc>
      </w:tr>
      <w:tr w:rsidR="006A2AFD" w:rsidRPr="00BA4068" w14:paraId="7366D1FA" w14:textId="77777777" w:rsidTr="005A7AA4">
        <w:tc>
          <w:tcPr>
            <w:tcW w:w="3005" w:type="dxa"/>
          </w:tcPr>
          <w:p w14:paraId="55B50D80"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Geographic</w:t>
            </w:r>
          </w:p>
        </w:tc>
        <w:tc>
          <w:tcPr>
            <w:tcW w:w="2944" w:type="dxa"/>
          </w:tcPr>
          <w:p w14:paraId="1DD3B979"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Region</w:t>
            </w:r>
          </w:p>
          <w:p w14:paraId="5E7F25DB"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Density</w:t>
            </w:r>
          </w:p>
        </w:tc>
        <w:tc>
          <w:tcPr>
            <w:tcW w:w="3067" w:type="dxa"/>
          </w:tcPr>
          <w:p w14:paraId="4EDC26AA"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Globally</w:t>
            </w:r>
          </w:p>
          <w:p w14:paraId="6EC41502"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Urban and rural areas</w:t>
            </w:r>
          </w:p>
        </w:tc>
      </w:tr>
      <w:tr w:rsidR="006A2AFD" w:rsidRPr="00BA4068" w14:paraId="05711B39" w14:textId="77777777" w:rsidTr="005A7AA4">
        <w:tc>
          <w:tcPr>
            <w:tcW w:w="3005" w:type="dxa"/>
          </w:tcPr>
          <w:p w14:paraId="4A926585"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Demographic</w:t>
            </w:r>
          </w:p>
        </w:tc>
        <w:tc>
          <w:tcPr>
            <w:tcW w:w="2944" w:type="dxa"/>
          </w:tcPr>
          <w:p w14:paraId="6D4D8956"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Age</w:t>
            </w:r>
          </w:p>
          <w:p w14:paraId="529AA945"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Gender</w:t>
            </w:r>
          </w:p>
          <w:p w14:paraId="125C8DD1"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Income</w:t>
            </w:r>
          </w:p>
          <w:p w14:paraId="03B944ED"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Occupation</w:t>
            </w:r>
          </w:p>
        </w:tc>
        <w:tc>
          <w:tcPr>
            <w:tcW w:w="3067" w:type="dxa"/>
          </w:tcPr>
          <w:p w14:paraId="7595DBD6"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16-50</w:t>
            </w:r>
          </w:p>
          <w:p w14:paraId="111F933C"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Female and male</w:t>
            </w:r>
          </w:p>
          <w:p w14:paraId="03602D42"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Middle and high class</w:t>
            </w:r>
          </w:p>
          <w:p w14:paraId="1BB4E2E5"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Students, executives, managers</w:t>
            </w:r>
          </w:p>
        </w:tc>
      </w:tr>
      <w:tr w:rsidR="006A2AFD" w:rsidRPr="00BA4068" w14:paraId="31E66FD7" w14:textId="77777777" w:rsidTr="005A7AA4">
        <w:tc>
          <w:tcPr>
            <w:tcW w:w="3005" w:type="dxa"/>
          </w:tcPr>
          <w:p w14:paraId="5F2E1DBE"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Psychographic</w:t>
            </w:r>
          </w:p>
        </w:tc>
        <w:tc>
          <w:tcPr>
            <w:tcW w:w="2944" w:type="dxa"/>
          </w:tcPr>
          <w:p w14:paraId="0737D92B"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Lifestyle</w:t>
            </w:r>
          </w:p>
          <w:p w14:paraId="0493039E"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Personality</w:t>
            </w:r>
          </w:p>
        </w:tc>
        <w:tc>
          <w:tcPr>
            <w:tcW w:w="3067" w:type="dxa"/>
          </w:tcPr>
          <w:p w14:paraId="16FE7255"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Busy, active</w:t>
            </w:r>
          </w:p>
          <w:p w14:paraId="3A74E79E"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Ambitious, outgoing</w:t>
            </w:r>
          </w:p>
        </w:tc>
      </w:tr>
      <w:tr w:rsidR="006A2AFD" w:rsidRPr="00BA4068" w14:paraId="3240A6A0" w14:textId="77777777" w:rsidTr="005A7AA4">
        <w:tc>
          <w:tcPr>
            <w:tcW w:w="3005" w:type="dxa"/>
          </w:tcPr>
          <w:p w14:paraId="705D63F8"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Behavioural</w:t>
            </w:r>
          </w:p>
        </w:tc>
        <w:tc>
          <w:tcPr>
            <w:tcW w:w="2944" w:type="dxa"/>
          </w:tcPr>
          <w:p w14:paraId="49D10B44"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Occasions</w:t>
            </w:r>
          </w:p>
          <w:p w14:paraId="73AA1860"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Benefits sought</w:t>
            </w:r>
          </w:p>
          <w:p w14:paraId="5F76118F" w14:textId="77777777" w:rsidR="006A2AFD" w:rsidRPr="00BA4068" w:rsidRDefault="006A2AFD" w:rsidP="005A7AA4">
            <w:pPr>
              <w:spacing w:line="360" w:lineRule="auto"/>
              <w:jc w:val="both"/>
              <w:rPr>
                <w:rFonts w:ascii="Arial" w:hAnsi="Arial" w:cs="Arial"/>
                <w:sz w:val="26"/>
                <w:szCs w:val="26"/>
              </w:rPr>
            </w:pPr>
          </w:p>
          <w:p w14:paraId="4F8C905C"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Personality</w:t>
            </w:r>
          </w:p>
          <w:p w14:paraId="5E8B0B76"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User status</w:t>
            </w:r>
          </w:p>
          <w:p w14:paraId="1743993E" w14:textId="77777777" w:rsidR="006A2AFD" w:rsidRPr="00BA4068" w:rsidRDefault="006A2AFD" w:rsidP="005A7AA4">
            <w:pPr>
              <w:spacing w:line="360" w:lineRule="auto"/>
              <w:jc w:val="both"/>
              <w:rPr>
                <w:rFonts w:ascii="Arial" w:hAnsi="Arial" w:cs="Arial"/>
                <w:sz w:val="26"/>
                <w:szCs w:val="26"/>
              </w:rPr>
            </w:pPr>
          </w:p>
          <w:p w14:paraId="175A9E2B"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Usage rate</w:t>
            </w:r>
          </w:p>
          <w:p w14:paraId="0A728568"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Social class</w:t>
            </w:r>
          </w:p>
          <w:p w14:paraId="66749995"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Loyalty status</w:t>
            </w:r>
          </w:p>
          <w:p w14:paraId="2234C8D1" w14:textId="77777777" w:rsidR="006A2AFD" w:rsidRPr="00BA4068" w:rsidRDefault="006A2AFD" w:rsidP="005A7AA4">
            <w:pPr>
              <w:spacing w:line="360" w:lineRule="auto"/>
              <w:jc w:val="both"/>
              <w:rPr>
                <w:rFonts w:ascii="Arial" w:hAnsi="Arial" w:cs="Arial"/>
                <w:sz w:val="26"/>
                <w:szCs w:val="26"/>
              </w:rPr>
            </w:pPr>
          </w:p>
        </w:tc>
        <w:tc>
          <w:tcPr>
            <w:tcW w:w="3067" w:type="dxa"/>
          </w:tcPr>
          <w:p w14:paraId="5E08ABAD"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Anywhere, anytime</w:t>
            </w:r>
          </w:p>
          <w:p w14:paraId="0DAEFD11"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Convenience, cost benefit, time efficiency</w:t>
            </w:r>
          </w:p>
          <w:p w14:paraId="0D2F3A43"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Easy going, careless</w:t>
            </w:r>
          </w:p>
          <w:p w14:paraId="67DAE1F2"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Potential, regular coffee drinkers</w:t>
            </w:r>
          </w:p>
          <w:p w14:paraId="531AF74D"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Light, medium</w:t>
            </w:r>
          </w:p>
          <w:p w14:paraId="4C8E1E83"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Middle and upper class</w:t>
            </w:r>
          </w:p>
          <w:p w14:paraId="033563C1" w14:textId="77777777" w:rsidR="006A2AFD" w:rsidRPr="00BA4068" w:rsidRDefault="006A2AFD" w:rsidP="005A7AA4">
            <w:pPr>
              <w:spacing w:line="360" w:lineRule="auto"/>
              <w:jc w:val="both"/>
              <w:rPr>
                <w:rFonts w:ascii="Arial" w:hAnsi="Arial" w:cs="Arial"/>
                <w:sz w:val="26"/>
                <w:szCs w:val="26"/>
              </w:rPr>
            </w:pPr>
            <w:r w:rsidRPr="00BA4068">
              <w:rPr>
                <w:rFonts w:ascii="Arial" w:hAnsi="Arial" w:cs="Arial"/>
                <w:sz w:val="26"/>
                <w:szCs w:val="26"/>
              </w:rPr>
              <w:t>Medium</w:t>
            </w:r>
          </w:p>
        </w:tc>
      </w:tr>
    </w:tbl>
    <w:p w14:paraId="01C8776F" w14:textId="77777777" w:rsidR="006A2AFD" w:rsidRDefault="006A2AFD" w:rsidP="00BA4068">
      <w:pPr>
        <w:spacing w:after="0" w:line="360" w:lineRule="auto"/>
        <w:jc w:val="both"/>
        <w:rPr>
          <w:rFonts w:ascii="Arial" w:hAnsi="Arial" w:cs="Arial"/>
          <w:sz w:val="26"/>
          <w:szCs w:val="26"/>
        </w:rPr>
      </w:pPr>
    </w:p>
    <w:p w14:paraId="28B3E346" w14:textId="57A85C4E" w:rsidR="00D71439" w:rsidRDefault="00D71439" w:rsidP="00BA4068">
      <w:pPr>
        <w:spacing w:after="0" w:line="360" w:lineRule="auto"/>
        <w:jc w:val="both"/>
        <w:rPr>
          <w:rFonts w:ascii="Arial" w:hAnsi="Arial" w:cs="Arial"/>
          <w:sz w:val="26"/>
          <w:szCs w:val="26"/>
        </w:rPr>
      </w:pPr>
    </w:p>
    <w:p w14:paraId="70EA138B" w14:textId="5EFCBB52" w:rsidR="00FA7CCB" w:rsidRDefault="00FA7CCB" w:rsidP="00BA4068">
      <w:pPr>
        <w:spacing w:after="0" w:line="360" w:lineRule="auto"/>
        <w:jc w:val="both"/>
        <w:rPr>
          <w:rFonts w:ascii="Arial" w:hAnsi="Arial" w:cs="Arial"/>
          <w:sz w:val="26"/>
          <w:szCs w:val="26"/>
        </w:rPr>
      </w:pPr>
    </w:p>
    <w:p w14:paraId="20AB347F" w14:textId="6309C1B4" w:rsidR="00FA7CCB" w:rsidRDefault="00FA7CCB" w:rsidP="00BA4068">
      <w:pPr>
        <w:spacing w:after="0" w:line="360" w:lineRule="auto"/>
        <w:jc w:val="both"/>
        <w:rPr>
          <w:rFonts w:ascii="Arial" w:hAnsi="Arial" w:cs="Arial"/>
          <w:sz w:val="26"/>
          <w:szCs w:val="26"/>
        </w:rPr>
      </w:pPr>
    </w:p>
    <w:p w14:paraId="085900DE" w14:textId="5982FC65" w:rsidR="00FA7CCB" w:rsidRDefault="00FA7CCB" w:rsidP="00BA4068">
      <w:pPr>
        <w:spacing w:after="0" w:line="360" w:lineRule="auto"/>
        <w:jc w:val="both"/>
        <w:rPr>
          <w:rFonts w:ascii="Arial" w:hAnsi="Arial" w:cs="Arial"/>
          <w:sz w:val="26"/>
          <w:szCs w:val="26"/>
        </w:rPr>
      </w:pPr>
    </w:p>
    <w:p w14:paraId="11198DEE" w14:textId="1C6691C5" w:rsidR="00FA7CCB" w:rsidRDefault="00FA7CCB" w:rsidP="00BA4068">
      <w:pPr>
        <w:spacing w:after="0" w:line="360" w:lineRule="auto"/>
        <w:jc w:val="both"/>
        <w:rPr>
          <w:rFonts w:ascii="Arial" w:hAnsi="Arial" w:cs="Arial"/>
          <w:sz w:val="26"/>
          <w:szCs w:val="26"/>
        </w:rPr>
      </w:pPr>
    </w:p>
    <w:p w14:paraId="25F2EFC9" w14:textId="73E5B4DA" w:rsidR="00FA7CCB" w:rsidRDefault="00FA7CCB" w:rsidP="00BA4068">
      <w:pPr>
        <w:spacing w:after="0" w:line="360" w:lineRule="auto"/>
        <w:jc w:val="both"/>
        <w:rPr>
          <w:rFonts w:ascii="Arial" w:hAnsi="Arial" w:cs="Arial"/>
          <w:sz w:val="26"/>
          <w:szCs w:val="26"/>
        </w:rPr>
      </w:pPr>
    </w:p>
    <w:p w14:paraId="4E58104C" w14:textId="77777777" w:rsidR="00FA7CCB" w:rsidRDefault="00FA7CCB" w:rsidP="00BA4068">
      <w:pPr>
        <w:spacing w:after="0" w:line="360" w:lineRule="auto"/>
        <w:jc w:val="both"/>
        <w:rPr>
          <w:rFonts w:ascii="Arial" w:hAnsi="Arial" w:cs="Arial"/>
          <w:sz w:val="26"/>
          <w:szCs w:val="26"/>
        </w:rPr>
      </w:pPr>
    </w:p>
    <w:p w14:paraId="07A6EEB2" w14:textId="77777777" w:rsidR="00D71439" w:rsidRDefault="00D71439" w:rsidP="00BA4068">
      <w:pPr>
        <w:spacing w:after="0" w:line="360" w:lineRule="auto"/>
        <w:jc w:val="both"/>
        <w:rPr>
          <w:rFonts w:ascii="Arial" w:hAnsi="Arial" w:cs="Arial"/>
          <w:sz w:val="26"/>
          <w:szCs w:val="26"/>
        </w:rPr>
      </w:pPr>
    </w:p>
    <w:p w14:paraId="3C4A0D6E" w14:textId="2F526C4E" w:rsidR="00084424" w:rsidRPr="00BC60D3" w:rsidRDefault="00130988" w:rsidP="00BA4068">
      <w:pPr>
        <w:spacing w:after="0" w:line="360" w:lineRule="auto"/>
        <w:jc w:val="both"/>
        <w:rPr>
          <w:rFonts w:ascii="Arial" w:hAnsi="Arial" w:cs="Arial"/>
          <w:sz w:val="26"/>
          <w:szCs w:val="26"/>
        </w:rPr>
      </w:pPr>
      <w:r w:rsidRPr="00BA4068">
        <w:rPr>
          <w:rFonts w:ascii="Arial" w:hAnsi="Arial" w:cs="Arial"/>
          <w:b/>
          <w:bCs/>
          <w:sz w:val="26"/>
          <w:szCs w:val="26"/>
        </w:rPr>
        <w:lastRenderedPageBreak/>
        <w:t xml:space="preserve">5.2 </w:t>
      </w:r>
      <w:r w:rsidR="00084424" w:rsidRPr="00BA4068">
        <w:rPr>
          <w:rFonts w:ascii="Arial" w:hAnsi="Arial" w:cs="Arial"/>
          <w:b/>
          <w:bCs/>
          <w:sz w:val="26"/>
          <w:szCs w:val="26"/>
        </w:rPr>
        <w:t>Targeting</w:t>
      </w:r>
    </w:p>
    <w:p w14:paraId="4FADBAB7" w14:textId="61FE65E6" w:rsidR="00A53C44" w:rsidRDefault="00A53C44" w:rsidP="00BA4068">
      <w:pPr>
        <w:spacing w:after="0" w:line="360" w:lineRule="auto"/>
        <w:rPr>
          <w:rFonts w:ascii="Arial" w:hAnsi="Arial" w:cs="Arial"/>
          <w:b/>
          <w:bCs/>
          <w:sz w:val="26"/>
          <w:szCs w:val="26"/>
        </w:rPr>
      </w:pPr>
    </w:p>
    <w:p w14:paraId="083A57A8" w14:textId="77777777" w:rsidR="004D0287" w:rsidRPr="00BA4068" w:rsidRDefault="004D0287" w:rsidP="00BA4068">
      <w:pPr>
        <w:spacing w:after="0" w:line="360" w:lineRule="auto"/>
        <w:rPr>
          <w:rFonts w:ascii="Arial" w:hAnsi="Arial" w:cs="Arial"/>
          <w:b/>
          <w:bCs/>
          <w:sz w:val="26"/>
          <w:szCs w:val="26"/>
        </w:rPr>
      </w:pPr>
    </w:p>
    <w:p w14:paraId="40CD2E5B" w14:textId="6A4FCED4" w:rsidR="00084424" w:rsidRPr="00BA4068" w:rsidRDefault="00A53C44" w:rsidP="00BA4068">
      <w:pPr>
        <w:spacing w:after="0" w:line="360" w:lineRule="auto"/>
        <w:jc w:val="both"/>
        <w:rPr>
          <w:rFonts w:ascii="Arial" w:hAnsi="Arial" w:cs="Arial"/>
          <w:sz w:val="26"/>
          <w:szCs w:val="26"/>
        </w:rPr>
      </w:pPr>
      <w:r w:rsidRPr="00BA4068">
        <w:rPr>
          <w:rFonts w:ascii="Arial" w:hAnsi="Arial" w:cs="Arial"/>
          <w:b/>
          <w:bCs/>
          <w:noProof/>
          <w:sz w:val="26"/>
          <w:szCs w:val="26"/>
        </w:rPr>
        <w:drawing>
          <wp:anchor distT="0" distB="0" distL="114300" distR="114300" simplePos="0" relativeHeight="251670528" behindDoc="0" locked="0" layoutInCell="1" allowOverlap="1" wp14:anchorId="33A6CCA2" wp14:editId="5F144881">
            <wp:simplePos x="0" y="0"/>
            <wp:positionH relativeFrom="margin">
              <wp:align>left</wp:align>
            </wp:positionH>
            <wp:positionV relativeFrom="paragraph">
              <wp:posOffset>7620</wp:posOffset>
            </wp:positionV>
            <wp:extent cx="2607945" cy="1955800"/>
            <wp:effectExtent l="0" t="0" r="1905" b="6350"/>
            <wp:wrapSquare wrapText="bothSides"/>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Logo&#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07945" cy="1955800"/>
                    </a:xfrm>
                    <a:prstGeom prst="rect">
                      <a:avLst/>
                    </a:prstGeom>
                  </pic:spPr>
                </pic:pic>
              </a:graphicData>
            </a:graphic>
          </wp:anchor>
        </w:drawing>
      </w:r>
      <w:r w:rsidR="00084424" w:rsidRPr="00BA4068">
        <w:rPr>
          <w:rFonts w:ascii="Arial" w:hAnsi="Arial" w:cs="Arial"/>
          <w:sz w:val="26"/>
          <w:szCs w:val="26"/>
        </w:rPr>
        <w:t xml:space="preserve">Target segmentation is a marketing tool </w:t>
      </w:r>
      <w:r w:rsidR="00980662" w:rsidRPr="00BA4068">
        <w:rPr>
          <w:rFonts w:ascii="Arial" w:hAnsi="Arial" w:cs="Arial"/>
          <w:sz w:val="26"/>
          <w:szCs w:val="26"/>
        </w:rPr>
        <w:t xml:space="preserve">used </w:t>
      </w:r>
      <w:r w:rsidR="00084424" w:rsidRPr="00BA4068">
        <w:rPr>
          <w:rFonts w:ascii="Arial" w:hAnsi="Arial" w:cs="Arial"/>
          <w:sz w:val="26"/>
          <w:szCs w:val="26"/>
        </w:rPr>
        <w:t xml:space="preserve">to divide a market into distinct groups of costumers based on </w:t>
      </w:r>
      <w:r w:rsidRPr="00BA4068">
        <w:rPr>
          <w:rFonts w:ascii="Arial" w:hAnsi="Arial" w:cs="Arial"/>
          <w:sz w:val="26"/>
          <w:szCs w:val="26"/>
        </w:rPr>
        <w:t>1. market</w:t>
      </w:r>
      <w:r w:rsidR="00084424" w:rsidRPr="00BA4068">
        <w:rPr>
          <w:rFonts w:ascii="Arial" w:hAnsi="Arial" w:cs="Arial"/>
          <w:sz w:val="26"/>
          <w:szCs w:val="26"/>
        </w:rPr>
        <w:t xml:space="preserve"> segmentation, </w:t>
      </w:r>
      <w:r w:rsidR="001614F7" w:rsidRPr="00BA4068">
        <w:rPr>
          <w:rFonts w:ascii="Arial" w:hAnsi="Arial" w:cs="Arial"/>
          <w:sz w:val="26"/>
          <w:szCs w:val="26"/>
        </w:rPr>
        <w:t xml:space="preserve">2. </w:t>
      </w:r>
      <w:r w:rsidR="00084424" w:rsidRPr="00BA4068">
        <w:rPr>
          <w:rFonts w:ascii="Arial" w:hAnsi="Arial" w:cs="Arial"/>
          <w:sz w:val="26"/>
          <w:szCs w:val="26"/>
        </w:rPr>
        <w:t xml:space="preserve">market evaluation and </w:t>
      </w:r>
      <w:r w:rsidR="001614F7" w:rsidRPr="00BA4068">
        <w:rPr>
          <w:rFonts w:ascii="Arial" w:hAnsi="Arial" w:cs="Arial"/>
          <w:sz w:val="26"/>
          <w:szCs w:val="26"/>
        </w:rPr>
        <w:t xml:space="preserve">3. </w:t>
      </w:r>
      <w:r w:rsidR="00084424" w:rsidRPr="00BA4068">
        <w:rPr>
          <w:rFonts w:ascii="Arial" w:hAnsi="Arial" w:cs="Arial"/>
          <w:sz w:val="26"/>
          <w:szCs w:val="26"/>
        </w:rPr>
        <w:t>market selection.</w:t>
      </w:r>
    </w:p>
    <w:p w14:paraId="18CEC2BF" w14:textId="61B7ABC4" w:rsidR="003C79D0" w:rsidRPr="00BA4068" w:rsidRDefault="001614F7" w:rsidP="00BA4068">
      <w:pPr>
        <w:spacing w:after="0" w:line="360" w:lineRule="auto"/>
        <w:jc w:val="both"/>
        <w:rPr>
          <w:rFonts w:ascii="Arial" w:hAnsi="Arial" w:cs="Arial"/>
          <w:sz w:val="26"/>
          <w:szCs w:val="26"/>
        </w:rPr>
      </w:pPr>
      <w:r w:rsidRPr="00BA4068">
        <w:rPr>
          <w:rFonts w:ascii="Arial" w:hAnsi="Arial" w:cs="Arial"/>
          <w:sz w:val="26"/>
          <w:szCs w:val="26"/>
        </w:rPr>
        <w:t xml:space="preserve">On the first step, the company has to create the customer profiles, </w:t>
      </w:r>
      <w:r w:rsidR="007456FA" w:rsidRPr="00BA4068">
        <w:rPr>
          <w:rFonts w:ascii="Arial" w:hAnsi="Arial" w:cs="Arial"/>
          <w:sz w:val="26"/>
          <w:szCs w:val="26"/>
        </w:rPr>
        <w:t>collecting and</w:t>
      </w:r>
      <w:r w:rsidRPr="00BA4068">
        <w:rPr>
          <w:rFonts w:ascii="Arial" w:hAnsi="Arial" w:cs="Arial"/>
          <w:sz w:val="26"/>
          <w:szCs w:val="26"/>
        </w:rPr>
        <w:t xml:space="preserve"> analysing demographic, geographic, psychographic, and behavioural data.</w:t>
      </w:r>
    </w:p>
    <w:p w14:paraId="3D72D7DF" w14:textId="4996AD6D" w:rsidR="00CB7B93" w:rsidRPr="00BA4068" w:rsidRDefault="007456FA" w:rsidP="00BA4068">
      <w:pPr>
        <w:spacing w:after="0" w:line="360" w:lineRule="auto"/>
        <w:jc w:val="both"/>
        <w:rPr>
          <w:rFonts w:ascii="Arial" w:hAnsi="Arial" w:cs="Arial"/>
          <w:sz w:val="26"/>
          <w:szCs w:val="26"/>
        </w:rPr>
      </w:pPr>
      <w:r w:rsidRPr="00BA4068">
        <w:rPr>
          <w:rFonts w:ascii="Arial" w:hAnsi="Arial" w:cs="Arial"/>
          <w:sz w:val="26"/>
          <w:szCs w:val="26"/>
        </w:rPr>
        <w:t xml:space="preserve">On the second step, the company needs to evaluate the segments based on firm resources, size, growth potential, </w:t>
      </w:r>
      <w:r w:rsidR="00F61929" w:rsidRPr="00BA4068">
        <w:rPr>
          <w:rFonts w:ascii="Arial" w:hAnsi="Arial" w:cs="Arial"/>
          <w:sz w:val="26"/>
          <w:szCs w:val="26"/>
        </w:rPr>
        <w:t>profitability,</w:t>
      </w:r>
      <w:r w:rsidRPr="00BA4068">
        <w:rPr>
          <w:rFonts w:ascii="Arial" w:hAnsi="Arial" w:cs="Arial"/>
          <w:sz w:val="26"/>
          <w:szCs w:val="26"/>
        </w:rPr>
        <w:t xml:space="preserve"> and competition.</w:t>
      </w:r>
    </w:p>
    <w:p w14:paraId="6A02F79B" w14:textId="014CDA87" w:rsidR="007456FA" w:rsidRPr="00BA4068" w:rsidRDefault="00CB7B93" w:rsidP="00BA4068">
      <w:pPr>
        <w:spacing w:after="0" w:line="360" w:lineRule="auto"/>
        <w:jc w:val="both"/>
        <w:rPr>
          <w:rFonts w:ascii="Arial" w:hAnsi="Arial" w:cs="Arial"/>
          <w:sz w:val="26"/>
          <w:szCs w:val="26"/>
        </w:rPr>
      </w:pPr>
      <w:r w:rsidRPr="00BA4068">
        <w:rPr>
          <w:rFonts w:ascii="Arial" w:hAnsi="Arial" w:cs="Arial"/>
          <w:sz w:val="26"/>
          <w:szCs w:val="26"/>
        </w:rPr>
        <w:t>On the third step, the company select the most attractive segments and develop the right marketing strategy to the specific target.</w:t>
      </w:r>
      <w:r w:rsidR="007456FA" w:rsidRPr="00BA4068">
        <w:rPr>
          <w:rFonts w:ascii="Arial" w:hAnsi="Arial" w:cs="Arial"/>
          <w:sz w:val="26"/>
          <w:szCs w:val="26"/>
        </w:rPr>
        <w:t xml:space="preserve"> </w:t>
      </w:r>
    </w:p>
    <w:p w14:paraId="7C68210A" w14:textId="3F47CDB1" w:rsidR="004C61A7" w:rsidRPr="00BA4068" w:rsidRDefault="004C61A7" w:rsidP="00BA4068">
      <w:pPr>
        <w:spacing w:after="0" w:line="360" w:lineRule="auto"/>
        <w:jc w:val="both"/>
        <w:rPr>
          <w:rFonts w:ascii="Arial" w:hAnsi="Arial" w:cs="Arial"/>
          <w:sz w:val="26"/>
          <w:szCs w:val="26"/>
        </w:rPr>
      </w:pPr>
      <w:r w:rsidRPr="00BA4068">
        <w:rPr>
          <w:rFonts w:ascii="Arial" w:hAnsi="Arial" w:cs="Arial"/>
          <w:sz w:val="26"/>
          <w:szCs w:val="26"/>
        </w:rPr>
        <w:t>A company can improve their profitability and reduce the risk of wasting money, time, and resources if that promote the correct product to the correct customer.</w:t>
      </w:r>
      <w:r w:rsidR="003808C4" w:rsidRPr="00BA4068">
        <w:rPr>
          <w:rFonts w:ascii="Arial" w:hAnsi="Arial" w:cs="Arial"/>
          <w:sz w:val="26"/>
          <w:szCs w:val="26"/>
        </w:rPr>
        <w:t xml:space="preserve"> A few examples of the most popular NESCAFÉ products are NESCAFÉ Classic, NESCAFÉ Gold, NESCAFÉ Espresso, NESCAFÉ Ice and so on.</w:t>
      </w:r>
    </w:p>
    <w:p w14:paraId="40AAE86D" w14:textId="50B4637D" w:rsidR="00AB6CA5" w:rsidRPr="00BA4068" w:rsidRDefault="00AB6CA5" w:rsidP="00BA4068">
      <w:pPr>
        <w:spacing w:after="0" w:line="360" w:lineRule="auto"/>
        <w:jc w:val="both"/>
        <w:rPr>
          <w:rFonts w:ascii="Arial" w:hAnsi="Arial" w:cs="Arial"/>
          <w:sz w:val="26"/>
          <w:szCs w:val="26"/>
        </w:rPr>
      </w:pPr>
    </w:p>
    <w:p w14:paraId="5E3725E0" w14:textId="2897F982" w:rsidR="00073CD5" w:rsidRDefault="00073CD5" w:rsidP="00BA4068">
      <w:pPr>
        <w:spacing w:after="0" w:line="360" w:lineRule="auto"/>
        <w:jc w:val="both"/>
        <w:rPr>
          <w:rFonts w:ascii="Arial" w:hAnsi="Arial" w:cs="Arial"/>
          <w:sz w:val="26"/>
          <w:szCs w:val="26"/>
        </w:rPr>
      </w:pPr>
    </w:p>
    <w:p w14:paraId="694BB6CF" w14:textId="18B11817" w:rsidR="004D0287" w:rsidRDefault="004D0287" w:rsidP="00BA4068">
      <w:pPr>
        <w:spacing w:after="0" w:line="360" w:lineRule="auto"/>
        <w:jc w:val="both"/>
        <w:rPr>
          <w:rFonts w:ascii="Arial" w:hAnsi="Arial" w:cs="Arial"/>
          <w:sz w:val="26"/>
          <w:szCs w:val="26"/>
        </w:rPr>
      </w:pPr>
    </w:p>
    <w:p w14:paraId="5CF5EB9E" w14:textId="615CEE41" w:rsidR="004D0287" w:rsidRDefault="004D0287" w:rsidP="00BA4068">
      <w:pPr>
        <w:spacing w:after="0" w:line="360" w:lineRule="auto"/>
        <w:jc w:val="both"/>
        <w:rPr>
          <w:rFonts w:ascii="Arial" w:hAnsi="Arial" w:cs="Arial"/>
          <w:sz w:val="26"/>
          <w:szCs w:val="26"/>
        </w:rPr>
      </w:pPr>
    </w:p>
    <w:p w14:paraId="452D15FE" w14:textId="6DB19E11" w:rsidR="004D0287" w:rsidRDefault="004D0287" w:rsidP="00BA4068">
      <w:pPr>
        <w:spacing w:after="0" w:line="360" w:lineRule="auto"/>
        <w:jc w:val="both"/>
        <w:rPr>
          <w:rFonts w:ascii="Arial" w:hAnsi="Arial" w:cs="Arial"/>
          <w:sz w:val="26"/>
          <w:szCs w:val="26"/>
        </w:rPr>
      </w:pPr>
    </w:p>
    <w:p w14:paraId="5209E87D" w14:textId="6128D60E" w:rsidR="004D0287" w:rsidRDefault="004D0287" w:rsidP="00BA4068">
      <w:pPr>
        <w:spacing w:after="0" w:line="360" w:lineRule="auto"/>
        <w:jc w:val="both"/>
        <w:rPr>
          <w:rFonts w:ascii="Arial" w:hAnsi="Arial" w:cs="Arial"/>
          <w:sz w:val="26"/>
          <w:szCs w:val="26"/>
        </w:rPr>
      </w:pPr>
    </w:p>
    <w:p w14:paraId="76A8BE56" w14:textId="429ACE9F" w:rsidR="004D0287" w:rsidRDefault="004D0287" w:rsidP="00BA4068">
      <w:pPr>
        <w:spacing w:after="0" w:line="360" w:lineRule="auto"/>
        <w:jc w:val="both"/>
        <w:rPr>
          <w:rFonts w:ascii="Arial" w:hAnsi="Arial" w:cs="Arial"/>
          <w:sz w:val="26"/>
          <w:szCs w:val="26"/>
        </w:rPr>
      </w:pPr>
    </w:p>
    <w:p w14:paraId="47F57A76" w14:textId="2F67CC65" w:rsidR="004D0287" w:rsidRDefault="004D0287" w:rsidP="00BA4068">
      <w:pPr>
        <w:spacing w:after="0" w:line="360" w:lineRule="auto"/>
        <w:jc w:val="both"/>
        <w:rPr>
          <w:rFonts w:ascii="Arial" w:hAnsi="Arial" w:cs="Arial"/>
          <w:sz w:val="26"/>
          <w:szCs w:val="26"/>
        </w:rPr>
      </w:pPr>
    </w:p>
    <w:p w14:paraId="3C191C21" w14:textId="2A58E4DF" w:rsidR="004D0287" w:rsidRDefault="004D0287" w:rsidP="00BA4068">
      <w:pPr>
        <w:spacing w:after="0" w:line="360" w:lineRule="auto"/>
        <w:jc w:val="both"/>
        <w:rPr>
          <w:rFonts w:ascii="Arial" w:hAnsi="Arial" w:cs="Arial"/>
          <w:sz w:val="26"/>
          <w:szCs w:val="26"/>
        </w:rPr>
      </w:pPr>
    </w:p>
    <w:p w14:paraId="2F511269" w14:textId="543BFFFD" w:rsidR="004D0287" w:rsidRDefault="004D0287" w:rsidP="00BA4068">
      <w:pPr>
        <w:spacing w:after="0" w:line="360" w:lineRule="auto"/>
        <w:jc w:val="both"/>
        <w:rPr>
          <w:rFonts w:ascii="Arial" w:hAnsi="Arial" w:cs="Arial"/>
          <w:sz w:val="26"/>
          <w:szCs w:val="26"/>
        </w:rPr>
      </w:pPr>
    </w:p>
    <w:p w14:paraId="77390840" w14:textId="60380413" w:rsidR="004D0287" w:rsidRDefault="004D0287" w:rsidP="00BA4068">
      <w:pPr>
        <w:spacing w:after="0" w:line="360" w:lineRule="auto"/>
        <w:jc w:val="both"/>
        <w:rPr>
          <w:rFonts w:ascii="Arial" w:hAnsi="Arial" w:cs="Arial"/>
          <w:sz w:val="26"/>
          <w:szCs w:val="26"/>
        </w:rPr>
      </w:pPr>
    </w:p>
    <w:p w14:paraId="60012BAF" w14:textId="77777777" w:rsidR="0004122C" w:rsidRPr="00BA4068" w:rsidRDefault="0004122C" w:rsidP="00BA4068">
      <w:pPr>
        <w:spacing w:after="0" w:line="360" w:lineRule="auto"/>
        <w:jc w:val="both"/>
        <w:rPr>
          <w:rFonts w:ascii="Arial" w:hAnsi="Arial" w:cs="Arial"/>
          <w:sz w:val="26"/>
          <w:szCs w:val="26"/>
        </w:rPr>
      </w:pPr>
    </w:p>
    <w:p w14:paraId="5440FFD5" w14:textId="0C423447" w:rsidR="00AB6CA5" w:rsidRPr="00BA4068" w:rsidRDefault="00130988" w:rsidP="00BA4068">
      <w:pPr>
        <w:spacing w:after="0" w:line="360" w:lineRule="auto"/>
        <w:jc w:val="both"/>
        <w:rPr>
          <w:rFonts w:ascii="Arial" w:hAnsi="Arial" w:cs="Arial"/>
          <w:b/>
          <w:bCs/>
          <w:sz w:val="26"/>
          <w:szCs w:val="26"/>
        </w:rPr>
      </w:pPr>
      <w:r w:rsidRPr="00BA4068">
        <w:rPr>
          <w:rFonts w:ascii="Arial" w:hAnsi="Arial" w:cs="Arial"/>
          <w:b/>
          <w:bCs/>
          <w:sz w:val="26"/>
          <w:szCs w:val="26"/>
        </w:rPr>
        <w:lastRenderedPageBreak/>
        <w:t xml:space="preserve">5.3 </w:t>
      </w:r>
      <w:r w:rsidR="00AB6CA5" w:rsidRPr="00BA4068">
        <w:rPr>
          <w:rFonts w:ascii="Arial" w:hAnsi="Arial" w:cs="Arial"/>
          <w:b/>
          <w:bCs/>
          <w:sz w:val="26"/>
          <w:szCs w:val="26"/>
        </w:rPr>
        <w:t>Positioning</w:t>
      </w:r>
    </w:p>
    <w:p w14:paraId="62DC48D4" w14:textId="77777777" w:rsidR="005075E4" w:rsidRPr="00BA4068" w:rsidRDefault="005075E4" w:rsidP="00BA4068">
      <w:pPr>
        <w:spacing w:after="0" w:line="360" w:lineRule="auto"/>
        <w:jc w:val="both"/>
        <w:rPr>
          <w:rFonts w:ascii="Arial" w:hAnsi="Arial" w:cs="Arial"/>
          <w:b/>
          <w:bCs/>
          <w:sz w:val="26"/>
          <w:szCs w:val="26"/>
        </w:rPr>
      </w:pPr>
    </w:p>
    <w:p w14:paraId="5968B283" w14:textId="0E8D9D2E" w:rsidR="00316E81" w:rsidRPr="00BA4068" w:rsidRDefault="009C0DE4" w:rsidP="00BA4068">
      <w:pPr>
        <w:spacing w:after="0" w:line="360" w:lineRule="auto"/>
        <w:jc w:val="both"/>
        <w:rPr>
          <w:rFonts w:ascii="Arial" w:hAnsi="Arial" w:cs="Arial"/>
          <w:sz w:val="26"/>
          <w:szCs w:val="26"/>
        </w:rPr>
      </w:pPr>
      <w:r w:rsidRPr="00BA4068">
        <w:rPr>
          <w:rFonts w:ascii="Arial" w:hAnsi="Arial" w:cs="Arial"/>
          <w:sz w:val="26"/>
          <w:szCs w:val="26"/>
        </w:rPr>
        <w:t>The brand positioning strategy is important for image building.</w:t>
      </w:r>
      <w:r w:rsidR="00AE78A9" w:rsidRPr="00BA4068">
        <w:rPr>
          <w:rFonts w:ascii="Arial" w:hAnsi="Arial" w:cs="Arial"/>
          <w:sz w:val="26"/>
          <w:szCs w:val="26"/>
        </w:rPr>
        <w:t xml:space="preserve"> Brand image outline </w:t>
      </w:r>
      <w:r w:rsidR="00931A3C" w:rsidRPr="00BA4068">
        <w:rPr>
          <w:rFonts w:ascii="Arial" w:hAnsi="Arial" w:cs="Arial"/>
          <w:sz w:val="26"/>
          <w:szCs w:val="26"/>
        </w:rPr>
        <w:t>clients’</w:t>
      </w:r>
      <w:r w:rsidR="00AE78A9" w:rsidRPr="00BA4068">
        <w:rPr>
          <w:rFonts w:ascii="Arial" w:hAnsi="Arial" w:cs="Arial"/>
          <w:sz w:val="26"/>
          <w:szCs w:val="26"/>
        </w:rPr>
        <w:t xml:space="preserve"> belief</w:t>
      </w:r>
      <w:r w:rsidR="00332863" w:rsidRPr="00BA4068">
        <w:rPr>
          <w:rFonts w:ascii="Arial" w:hAnsi="Arial" w:cs="Arial"/>
          <w:sz w:val="26"/>
          <w:szCs w:val="26"/>
        </w:rPr>
        <w:t>s</w:t>
      </w:r>
      <w:r w:rsidR="00AE78A9" w:rsidRPr="00BA4068">
        <w:rPr>
          <w:rFonts w:ascii="Arial" w:hAnsi="Arial" w:cs="Arial"/>
          <w:sz w:val="26"/>
          <w:szCs w:val="26"/>
        </w:rPr>
        <w:t xml:space="preserve"> and thoughts about a product.</w:t>
      </w:r>
      <w:r w:rsidR="004C441D" w:rsidRPr="00BA4068">
        <w:rPr>
          <w:rFonts w:ascii="Arial" w:hAnsi="Arial" w:cs="Arial"/>
          <w:sz w:val="26"/>
          <w:szCs w:val="26"/>
        </w:rPr>
        <w:t xml:space="preserve"> A</w:t>
      </w:r>
      <w:r w:rsidR="00931A3C" w:rsidRPr="00BA4068">
        <w:rPr>
          <w:rFonts w:ascii="Arial" w:hAnsi="Arial" w:cs="Arial"/>
          <w:sz w:val="26"/>
          <w:szCs w:val="26"/>
        </w:rPr>
        <w:t xml:space="preserve"> </w:t>
      </w:r>
      <w:r w:rsidR="004C441D" w:rsidRPr="00BA4068">
        <w:rPr>
          <w:rFonts w:ascii="Arial" w:hAnsi="Arial" w:cs="Arial"/>
          <w:sz w:val="26"/>
          <w:szCs w:val="26"/>
        </w:rPr>
        <w:t>s</w:t>
      </w:r>
      <w:r w:rsidR="00316E81" w:rsidRPr="00BA4068">
        <w:rPr>
          <w:rFonts w:ascii="Arial" w:hAnsi="Arial" w:cs="Arial"/>
          <w:sz w:val="26"/>
          <w:szCs w:val="26"/>
        </w:rPr>
        <w:t xml:space="preserve">uccessful brand positioning </w:t>
      </w:r>
      <w:r w:rsidR="004C441D" w:rsidRPr="00BA4068">
        <w:rPr>
          <w:rFonts w:ascii="Arial" w:hAnsi="Arial" w:cs="Arial"/>
          <w:sz w:val="26"/>
          <w:szCs w:val="26"/>
        </w:rPr>
        <w:t xml:space="preserve">can </w:t>
      </w:r>
      <w:r w:rsidR="00316E81" w:rsidRPr="00BA4068">
        <w:rPr>
          <w:rFonts w:ascii="Arial" w:hAnsi="Arial" w:cs="Arial"/>
          <w:sz w:val="26"/>
          <w:szCs w:val="26"/>
        </w:rPr>
        <w:t xml:space="preserve">increase sales and </w:t>
      </w:r>
      <w:r w:rsidR="001A63DE" w:rsidRPr="00BA4068">
        <w:rPr>
          <w:rFonts w:ascii="Arial" w:hAnsi="Arial" w:cs="Arial"/>
          <w:sz w:val="26"/>
          <w:szCs w:val="26"/>
        </w:rPr>
        <w:t>revenue, and</w:t>
      </w:r>
      <w:r w:rsidR="004C441D" w:rsidRPr="00BA4068">
        <w:rPr>
          <w:rFonts w:ascii="Arial" w:hAnsi="Arial" w:cs="Arial"/>
          <w:sz w:val="26"/>
          <w:szCs w:val="26"/>
        </w:rPr>
        <w:t xml:space="preserve"> </w:t>
      </w:r>
      <w:r w:rsidR="001A63DE" w:rsidRPr="00BA4068">
        <w:rPr>
          <w:rFonts w:ascii="Arial" w:hAnsi="Arial" w:cs="Arial"/>
          <w:sz w:val="26"/>
          <w:szCs w:val="26"/>
        </w:rPr>
        <w:t xml:space="preserve">on the same time </w:t>
      </w:r>
      <w:r w:rsidR="004C441D" w:rsidRPr="00BA4068">
        <w:rPr>
          <w:rFonts w:ascii="Arial" w:hAnsi="Arial" w:cs="Arial"/>
          <w:sz w:val="26"/>
          <w:szCs w:val="26"/>
        </w:rPr>
        <w:t>help to build customer loyalty</w:t>
      </w:r>
      <w:r w:rsidR="0027118B" w:rsidRPr="00BA4068">
        <w:rPr>
          <w:rFonts w:ascii="Arial" w:hAnsi="Arial" w:cs="Arial"/>
          <w:sz w:val="26"/>
          <w:szCs w:val="26"/>
        </w:rPr>
        <w:t>.</w:t>
      </w:r>
    </w:p>
    <w:p w14:paraId="1F20D8C9" w14:textId="06B7D0AC" w:rsidR="00C12A5F" w:rsidRPr="00BA4068" w:rsidRDefault="005B7D67" w:rsidP="00BA4068">
      <w:pPr>
        <w:spacing w:after="0" w:line="360" w:lineRule="auto"/>
        <w:jc w:val="both"/>
        <w:rPr>
          <w:rFonts w:ascii="Arial" w:hAnsi="Arial" w:cs="Arial"/>
          <w:sz w:val="26"/>
          <w:szCs w:val="26"/>
        </w:rPr>
      </w:pPr>
      <w:r w:rsidRPr="00BA4068">
        <w:rPr>
          <w:rFonts w:ascii="Arial" w:hAnsi="Arial" w:cs="Arial"/>
          <w:sz w:val="26"/>
          <w:szCs w:val="26"/>
        </w:rPr>
        <w:t>The methodology adopted by NESCAFÉ in their research are quantitative and qualitative data.</w:t>
      </w:r>
      <w:r w:rsidR="00316E81" w:rsidRPr="00BA4068">
        <w:rPr>
          <w:rFonts w:ascii="Arial" w:hAnsi="Arial" w:cs="Arial"/>
          <w:sz w:val="26"/>
          <w:szCs w:val="26"/>
        </w:rPr>
        <w:t xml:space="preserve"> </w:t>
      </w:r>
    </w:p>
    <w:p w14:paraId="54CD1533" w14:textId="5AB320A4" w:rsidR="00073CD5" w:rsidRPr="00BA4068" w:rsidRDefault="00073CD5" w:rsidP="00BA4068">
      <w:pPr>
        <w:spacing w:after="0" w:line="360" w:lineRule="auto"/>
        <w:jc w:val="both"/>
        <w:rPr>
          <w:rFonts w:ascii="Arial" w:hAnsi="Arial" w:cs="Arial"/>
          <w:sz w:val="26"/>
          <w:szCs w:val="26"/>
        </w:rPr>
      </w:pPr>
    </w:p>
    <w:p w14:paraId="5EE77870" w14:textId="69D39C17" w:rsidR="00073CD5" w:rsidRDefault="00073CD5" w:rsidP="00BA4068">
      <w:pPr>
        <w:spacing w:after="0" w:line="360" w:lineRule="auto"/>
        <w:jc w:val="both"/>
        <w:rPr>
          <w:rFonts w:ascii="Arial" w:hAnsi="Arial" w:cs="Arial"/>
          <w:sz w:val="26"/>
          <w:szCs w:val="26"/>
        </w:rPr>
      </w:pPr>
    </w:p>
    <w:p w14:paraId="761808E7" w14:textId="77777777" w:rsidR="00F511D4" w:rsidRPr="00BA4068" w:rsidRDefault="00F511D4" w:rsidP="00BA4068">
      <w:pPr>
        <w:spacing w:after="0" w:line="360" w:lineRule="auto"/>
        <w:jc w:val="both"/>
        <w:rPr>
          <w:rFonts w:ascii="Arial" w:hAnsi="Arial" w:cs="Arial"/>
          <w:sz w:val="26"/>
          <w:szCs w:val="26"/>
        </w:rPr>
      </w:pPr>
    </w:p>
    <w:p w14:paraId="01DA40E0" w14:textId="7B40361A" w:rsidR="007255A2" w:rsidRPr="00BA4068" w:rsidRDefault="007255A2" w:rsidP="00BA4068">
      <w:pPr>
        <w:spacing w:after="0" w:line="360" w:lineRule="auto"/>
        <w:jc w:val="both"/>
        <w:rPr>
          <w:rFonts w:ascii="Arial" w:hAnsi="Arial" w:cs="Arial"/>
          <w:sz w:val="26"/>
          <w:szCs w:val="26"/>
        </w:rPr>
      </w:pPr>
      <w:r w:rsidRPr="00BA4068">
        <w:rPr>
          <w:rFonts w:ascii="Arial" w:hAnsi="Arial" w:cs="Arial"/>
          <w:sz w:val="26"/>
          <w:szCs w:val="26"/>
        </w:rPr>
        <w:t>NESCAFÉ – brand positioning</w:t>
      </w:r>
    </w:p>
    <w:tbl>
      <w:tblPr>
        <w:tblStyle w:val="TableGrid"/>
        <w:tblW w:w="0" w:type="auto"/>
        <w:tblLook w:val="04A0" w:firstRow="1" w:lastRow="0" w:firstColumn="1" w:lastColumn="0" w:noHBand="0" w:noVBand="1"/>
      </w:tblPr>
      <w:tblGrid>
        <w:gridCol w:w="2405"/>
        <w:gridCol w:w="6611"/>
      </w:tblGrid>
      <w:tr w:rsidR="00650E76" w:rsidRPr="00BA4068" w14:paraId="591E5E42" w14:textId="77777777" w:rsidTr="007255A2">
        <w:tc>
          <w:tcPr>
            <w:tcW w:w="2405" w:type="dxa"/>
            <w:shd w:val="clear" w:color="auto" w:fill="C00000"/>
          </w:tcPr>
          <w:p w14:paraId="634FABFA" w14:textId="456D0C1E" w:rsidR="00650E76" w:rsidRPr="00BA4068" w:rsidRDefault="00650E76" w:rsidP="00BA4068">
            <w:pPr>
              <w:spacing w:line="360" w:lineRule="auto"/>
              <w:jc w:val="both"/>
              <w:rPr>
                <w:rFonts w:ascii="Arial" w:hAnsi="Arial" w:cs="Arial"/>
                <w:b/>
                <w:bCs/>
                <w:color w:val="FFFFFF" w:themeColor="background1"/>
                <w:sz w:val="26"/>
                <w:szCs w:val="26"/>
              </w:rPr>
            </w:pPr>
            <w:r w:rsidRPr="00BA4068">
              <w:rPr>
                <w:rFonts w:ascii="Arial" w:hAnsi="Arial" w:cs="Arial"/>
                <w:b/>
                <w:bCs/>
                <w:color w:val="FFFFFF" w:themeColor="background1"/>
                <w:sz w:val="26"/>
                <w:szCs w:val="26"/>
              </w:rPr>
              <w:t>Parent company</w:t>
            </w:r>
          </w:p>
        </w:tc>
        <w:tc>
          <w:tcPr>
            <w:tcW w:w="6611" w:type="dxa"/>
            <w:shd w:val="clear" w:color="auto" w:fill="000000" w:themeFill="text1"/>
          </w:tcPr>
          <w:p w14:paraId="02859128" w14:textId="29CD7779" w:rsidR="00650E76" w:rsidRPr="00BA4068" w:rsidRDefault="00650E76" w:rsidP="00BA4068">
            <w:pPr>
              <w:spacing w:line="360" w:lineRule="auto"/>
              <w:jc w:val="both"/>
              <w:rPr>
                <w:rFonts w:ascii="Arial" w:hAnsi="Arial" w:cs="Arial"/>
                <w:color w:val="FFFFFF" w:themeColor="background1"/>
                <w:sz w:val="26"/>
                <w:szCs w:val="26"/>
              </w:rPr>
            </w:pPr>
            <w:r w:rsidRPr="00BA4068">
              <w:rPr>
                <w:rFonts w:ascii="Arial" w:hAnsi="Arial" w:cs="Arial"/>
                <w:color w:val="FFFFFF" w:themeColor="background1"/>
                <w:sz w:val="26"/>
                <w:szCs w:val="26"/>
              </w:rPr>
              <w:t>Nestlé</w:t>
            </w:r>
          </w:p>
        </w:tc>
      </w:tr>
      <w:tr w:rsidR="0023453C" w:rsidRPr="00BA4068" w14:paraId="34BB4BD3" w14:textId="77777777" w:rsidTr="007255A2">
        <w:tc>
          <w:tcPr>
            <w:tcW w:w="2405" w:type="dxa"/>
            <w:shd w:val="clear" w:color="auto" w:fill="C00000"/>
          </w:tcPr>
          <w:p w14:paraId="25711D25" w14:textId="0ED858BF" w:rsidR="0023453C" w:rsidRPr="00BA4068" w:rsidRDefault="0023453C" w:rsidP="00BA4068">
            <w:pPr>
              <w:spacing w:line="360" w:lineRule="auto"/>
              <w:jc w:val="both"/>
              <w:rPr>
                <w:rFonts w:ascii="Arial" w:hAnsi="Arial" w:cs="Arial"/>
                <w:b/>
                <w:bCs/>
                <w:color w:val="FFFFFF" w:themeColor="background1"/>
                <w:sz w:val="26"/>
                <w:szCs w:val="26"/>
              </w:rPr>
            </w:pPr>
            <w:r w:rsidRPr="00BA4068">
              <w:rPr>
                <w:rFonts w:ascii="Arial" w:hAnsi="Arial" w:cs="Arial"/>
                <w:b/>
                <w:bCs/>
                <w:color w:val="FFFFFF" w:themeColor="background1"/>
                <w:sz w:val="26"/>
                <w:szCs w:val="26"/>
              </w:rPr>
              <w:t>Name</w:t>
            </w:r>
          </w:p>
        </w:tc>
        <w:tc>
          <w:tcPr>
            <w:tcW w:w="6611" w:type="dxa"/>
            <w:shd w:val="clear" w:color="auto" w:fill="000000" w:themeFill="text1"/>
          </w:tcPr>
          <w:p w14:paraId="7F77DF37" w14:textId="076C6488" w:rsidR="0023453C" w:rsidRPr="00BA4068" w:rsidRDefault="007F56F1" w:rsidP="00BA4068">
            <w:pPr>
              <w:spacing w:line="360" w:lineRule="auto"/>
              <w:jc w:val="both"/>
              <w:rPr>
                <w:rFonts w:ascii="Arial" w:hAnsi="Arial" w:cs="Arial"/>
                <w:color w:val="FFFFFF" w:themeColor="background1"/>
                <w:sz w:val="26"/>
                <w:szCs w:val="26"/>
              </w:rPr>
            </w:pPr>
            <w:r w:rsidRPr="00BA4068">
              <w:rPr>
                <w:rFonts w:ascii="Arial" w:hAnsi="Arial" w:cs="Arial"/>
                <w:color w:val="FFFFFF" w:themeColor="background1"/>
                <w:sz w:val="26"/>
                <w:szCs w:val="26"/>
              </w:rPr>
              <w:t>Nes (first three letters from Nestlé) + Café</w:t>
            </w:r>
          </w:p>
        </w:tc>
      </w:tr>
      <w:tr w:rsidR="000B7485" w:rsidRPr="00BA4068" w14:paraId="79976DFC" w14:textId="77777777" w:rsidTr="007255A2">
        <w:tc>
          <w:tcPr>
            <w:tcW w:w="2405" w:type="dxa"/>
            <w:shd w:val="clear" w:color="auto" w:fill="C00000"/>
          </w:tcPr>
          <w:p w14:paraId="6C4E8F54" w14:textId="2042D22D" w:rsidR="000B7485" w:rsidRPr="00BA4068" w:rsidRDefault="000B7485" w:rsidP="00BA4068">
            <w:pPr>
              <w:spacing w:line="360" w:lineRule="auto"/>
              <w:jc w:val="both"/>
              <w:rPr>
                <w:rFonts w:ascii="Arial" w:hAnsi="Arial" w:cs="Arial"/>
                <w:b/>
                <w:bCs/>
                <w:color w:val="FFFFFF" w:themeColor="background1"/>
                <w:sz w:val="26"/>
                <w:szCs w:val="26"/>
              </w:rPr>
            </w:pPr>
            <w:r w:rsidRPr="00BA4068">
              <w:rPr>
                <w:rFonts w:ascii="Arial" w:hAnsi="Arial" w:cs="Arial"/>
                <w:b/>
                <w:bCs/>
                <w:color w:val="FFFFFF" w:themeColor="background1"/>
                <w:sz w:val="26"/>
                <w:szCs w:val="26"/>
              </w:rPr>
              <w:t>Positioning</w:t>
            </w:r>
          </w:p>
        </w:tc>
        <w:tc>
          <w:tcPr>
            <w:tcW w:w="6611" w:type="dxa"/>
            <w:shd w:val="clear" w:color="auto" w:fill="000000" w:themeFill="text1"/>
          </w:tcPr>
          <w:p w14:paraId="1CDD872C" w14:textId="4679A053" w:rsidR="000B7485" w:rsidRPr="00BA4068" w:rsidRDefault="000B7485" w:rsidP="00BA4068">
            <w:pPr>
              <w:spacing w:line="360" w:lineRule="auto"/>
              <w:jc w:val="both"/>
              <w:rPr>
                <w:rFonts w:ascii="Arial" w:hAnsi="Arial" w:cs="Arial"/>
                <w:color w:val="FFFFFF" w:themeColor="background1"/>
                <w:sz w:val="26"/>
                <w:szCs w:val="26"/>
              </w:rPr>
            </w:pPr>
            <w:r w:rsidRPr="00BA4068">
              <w:rPr>
                <w:rFonts w:ascii="Arial" w:hAnsi="Arial" w:cs="Arial"/>
                <w:color w:val="FFFFFF" w:themeColor="background1"/>
                <w:sz w:val="26"/>
                <w:szCs w:val="26"/>
              </w:rPr>
              <w:t>World leader in coffee industry</w:t>
            </w:r>
          </w:p>
        </w:tc>
      </w:tr>
      <w:tr w:rsidR="000B7485" w:rsidRPr="00BA4068" w14:paraId="1997B8DF" w14:textId="77777777" w:rsidTr="007255A2">
        <w:tc>
          <w:tcPr>
            <w:tcW w:w="2405" w:type="dxa"/>
            <w:shd w:val="clear" w:color="auto" w:fill="C00000"/>
          </w:tcPr>
          <w:p w14:paraId="488A7B93" w14:textId="160FAFEE" w:rsidR="000B7485" w:rsidRPr="00BA4068" w:rsidRDefault="000B7485" w:rsidP="00BA4068">
            <w:pPr>
              <w:spacing w:line="360" w:lineRule="auto"/>
              <w:jc w:val="both"/>
              <w:rPr>
                <w:rFonts w:ascii="Arial" w:hAnsi="Arial" w:cs="Arial"/>
                <w:b/>
                <w:bCs/>
                <w:color w:val="FFFFFF" w:themeColor="background1"/>
                <w:sz w:val="26"/>
                <w:szCs w:val="26"/>
              </w:rPr>
            </w:pPr>
            <w:r w:rsidRPr="00BA4068">
              <w:rPr>
                <w:rFonts w:ascii="Arial" w:hAnsi="Arial" w:cs="Arial"/>
                <w:b/>
                <w:bCs/>
                <w:color w:val="FFFFFF" w:themeColor="background1"/>
                <w:sz w:val="26"/>
                <w:szCs w:val="26"/>
              </w:rPr>
              <w:t>Availability</w:t>
            </w:r>
          </w:p>
        </w:tc>
        <w:tc>
          <w:tcPr>
            <w:tcW w:w="6611" w:type="dxa"/>
            <w:shd w:val="clear" w:color="auto" w:fill="000000" w:themeFill="text1"/>
          </w:tcPr>
          <w:p w14:paraId="03B388E7" w14:textId="75190EDB" w:rsidR="000B7485" w:rsidRPr="00BA4068" w:rsidRDefault="000B7485" w:rsidP="00BA4068">
            <w:pPr>
              <w:spacing w:line="360" w:lineRule="auto"/>
              <w:jc w:val="both"/>
              <w:rPr>
                <w:rFonts w:ascii="Arial" w:hAnsi="Arial" w:cs="Arial"/>
                <w:color w:val="FFFFFF" w:themeColor="background1"/>
                <w:sz w:val="26"/>
                <w:szCs w:val="26"/>
              </w:rPr>
            </w:pPr>
            <w:r w:rsidRPr="00BA4068">
              <w:rPr>
                <w:rFonts w:ascii="Arial" w:hAnsi="Arial" w:cs="Arial"/>
                <w:color w:val="FFFFFF" w:themeColor="background1"/>
                <w:sz w:val="26"/>
                <w:szCs w:val="26"/>
              </w:rPr>
              <w:t>In over 180 countries</w:t>
            </w:r>
          </w:p>
        </w:tc>
      </w:tr>
      <w:tr w:rsidR="000B7485" w:rsidRPr="00BA4068" w14:paraId="045FC2F3" w14:textId="77777777" w:rsidTr="007255A2">
        <w:tc>
          <w:tcPr>
            <w:tcW w:w="2405" w:type="dxa"/>
            <w:shd w:val="clear" w:color="auto" w:fill="C00000"/>
          </w:tcPr>
          <w:p w14:paraId="5223914D" w14:textId="72DD0A69" w:rsidR="000B7485" w:rsidRPr="00BA4068" w:rsidRDefault="000B7485" w:rsidP="00BA4068">
            <w:pPr>
              <w:spacing w:line="360" w:lineRule="auto"/>
              <w:jc w:val="both"/>
              <w:rPr>
                <w:rFonts w:ascii="Arial" w:hAnsi="Arial" w:cs="Arial"/>
                <w:b/>
                <w:bCs/>
                <w:color w:val="FFFFFF" w:themeColor="background1"/>
                <w:sz w:val="26"/>
                <w:szCs w:val="26"/>
              </w:rPr>
            </w:pPr>
            <w:r w:rsidRPr="00BA4068">
              <w:rPr>
                <w:rFonts w:ascii="Arial" w:hAnsi="Arial" w:cs="Arial"/>
                <w:b/>
                <w:bCs/>
                <w:color w:val="FFFFFF" w:themeColor="background1"/>
                <w:sz w:val="26"/>
                <w:szCs w:val="26"/>
              </w:rPr>
              <w:t>Tagline</w:t>
            </w:r>
          </w:p>
        </w:tc>
        <w:tc>
          <w:tcPr>
            <w:tcW w:w="6611" w:type="dxa"/>
            <w:shd w:val="clear" w:color="auto" w:fill="000000" w:themeFill="text1"/>
          </w:tcPr>
          <w:p w14:paraId="398A2950" w14:textId="5D5BF04D" w:rsidR="000B7485" w:rsidRPr="00BA4068" w:rsidRDefault="000B7485" w:rsidP="00BA4068">
            <w:pPr>
              <w:spacing w:line="360" w:lineRule="auto"/>
              <w:jc w:val="both"/>
              <w:rPr>
                <w:rFonts w:ascii="Arial" w:hAnsi="Arial" w:cs="Arial"/>
                <w:color w:val="FFFFFF" w:themeColor="background1"/>
                <w:sz w:val="26"/>
                <w:szCs w:val="26"/>
              </w:rPr>
            </w:pPr>
            <w:r w:rsidRPr="00BA4068">
              <w:rPr>
                <w:rFonts w:ascii="Arial" w:hAnsi="Arial" w:cs="Arial"/>
                <w:color w:val="FFFFFF" w:themeColor="background1"/>
                <w:sz w:val="26"/>
                <w:szCs w:val="26"/>
              </w:rPr>
              <w:t xml:space="preserve">It all starts with a </w:t>
            </w:r>
            <w:r w:rsidRPr="00BA4068">
              <w:rPr>
                <w:rFonts w:ascii="Arial" w:hAnsi="Arial" w:cs="Arial"/>
                <w:sz w:val="26"/>
                <w:szCs w:val="26"/>
              </w:rPr>
              <w:t>NESCAFÉ</w:t>
            </w:r>
          </w:p>
        </w:tc>
      </w:tr>
      <w:tr w:rsidR="000B7485" w:rsidRPr="00BA4068" w14:paraId="17595B3D" w14:textId="77777777" w:rsidTr="007255A2">
        <w:tc>
          <w:tcPr>
            <w:tcW w:w="2405" w:type="dxa"/>
            <w:shd w:val="clear" w:color="auto" w:fill="C00000"/>
          </w:tcPr>
          <w:p w14:paraId="06043B6B" w14:textId="09F3A79A" w:rsidR="000B7485" w:rsidRPr="00BA4068" w:rsidRDefault="000B7485" w:rsidP="00BA4068">
            <w:pPr>
              <w:spacing w:line="360" w:lineRule="auto"/>
              <w:jc w:val="both"/>
              <w:rPr>
                <w:rFonts w:ascii="Arial" w:hAnsi="Arial" w:cs="Arial"/>
                <w:b/>
                <w:bCs/>
                <w:color w:val="FFFFFF" w:themeColor="background1"/>
                <w:sz w:val="26"/>
                <w:szCs w:val="26"/>
              </w:rPr>
            </w:pPr>
            <w:r w:rsidRPr="00BA4068">
              <w:rPr>
                <w:rFonts w:ascii="Arial" w:hAnsi="Arial" w:cs="Arial"/>
                <w:b/>
                <w:bCs/>
                <w:color w:val="FFFFFF" w:themeColor="background1"/>
                <w:sz w:val="26"/>
                <w:szCs w:val="26"/>
              </w:rPr>
              <w:t>The visual identity</w:t>
            </w:r>
          </w:p>
        </w:tc>
        <w:tc>
          <w:tcPr>
            <w:tcW w:w="6611" w:type="dxa"/>
            <w:shd w:val="clear" w:color="auto" w:fill="000000" w:themeFill="text1"/>
          </w:tcPr>
          <w:p w14:paraId="6B68322A" w14:textId="6371696E" w:rsidR="000B7485" w:rsidRPr="00BA4068" w:rsidRDefault="000B7485" w:rsidP="00BA4068">
            <w:pPr>
              <w:spacing w:line="360" w:lineRule="auto"/>
              <w:jc w:val="both"/>
              <w:rPr>
                <w:rFonts w:ascii="Arial" w:hAnsi="Arial" w:cs="Arial"/>
                <w:color w:val="FFFFFF" w:themeColor="background1"/>
                <w:sz w:val="26"/>
                <w:szCs w:val="26"/>
              </w:rPr>
            </w:pPr>
            <w:r w:rsidRPr="00BA4068">
              <w:rPr>
                <w:rFonts w:ascii="Arial" w:hAnsi="Arial" w:cs="Arial"/>
                <w:color w:val="FFFFFF" w:themeColor="background1"/>
                <w:sz w:val="26"/>
                <w:szCs w:val="26"/>
              </w:rPr>
              <w:t>Red mug with hot steam rising</w:t>
            </w:r>
          </w:p>
        </w:tc>
      </w:tr>
      <w:tr w:rsidR="000B7485" w:rsidRPr="00BA4068" w14:paraId="18CAB451" w14:textId="77777777" w:rsidTr="007255A2">
        <w:tc>
          <w:tcPr>
            <w:tcW w:w="2405" w:type="dxa"/>
            <w:shd w:val="clear" w:color="auto" w:fill="C00000"/>
          </w:tcPr>
          <w:p w14:paraId="30DAC81E" w14:textId="407A3BA1" w:rsidR="000B7485" w:rsidRPr="00BA4068" w:rsidRDefault="000B7485" w:rsidP="00BA4068">
            <w:pPr>
              <w:spacing w:line="360" w:lineRule="auto"/>
              <w:jc w:val="both"/>
              <w:rPr>
                <w:rFonts w:ascii="Arial" w:hAnsi="Arial" w:cs="Arial"/>
                <w:b/>
                <w:bCs/>
                <w:color w:val="FFFFFF" w:themeColor="background1"/>
                <w:sz w:val="26"/>
                <w:szCs w:val="26"/>
              </w:rPr>
            </w:pPr>
            <w:r w:rsidRPr="00BA4068">
              <w:rPr>
                <w:rFonts w:ascii="Arial" w:hAnsi="Arial" w:cs="Arial"/>
                <w:b/>
                <w:bCs/>
                <w:color w:val="FFFFFF" w:themeColor="background1"/>
                <w:sz w:val="26"/>
                <w:szCs w:val="26"/>
              </w:rPr>
              <w:t>Product USP</w:t>
            </w:r>
          </w:p>
        </w:tc>
        <w:tc>
          <w:tcPr>
            <w:tcW w:w="6611" w:type="dxa"/>
            <w:shd w:val="clear" w:color="auto" w:fill="000000" w:themeFill="text1"/>
          </w:tcPr>
          <w:p w14:paraId="543BE4F0" w14:textId="6593DBB2" w:rsidR="000B7485" w:rsidRPr="00BA4068" w:rsidRDefault="000B7485" w:rsidP="00BA4068">
            <w:pPr>
              <w:spacing w:line="360" w:lineRule="auto"/>
              <w:jc w:val="both"/>
              <w:rPr>
                <w:rFonts w:ascii="Arial" w:hAnsi="Arial" w:cs="Arial"/>
                <w:color w:val="FFFFFF" w:themeColor="background1"/>
                <w:sz w:val="26"/>
                <w:szCs w:val="26"/>
              </w:rPr>
            </w:pPr>
            <w:r w:rsidRPr="00BA4068">
              <w:rPr>
                <w:rFonts w:ascii="Arial" w:hAnsi="Arial" w:cs="Arial"/>
                <w:color w:val="FFFFFF" w:themeColor="background1"/>
                <w:sz w:val="26"/>
                <w:szCs w:val="26"/>
              </w:rPr>
              <w:t>100% pure instant coffee</w:t>
            </w:r>
          </w:p>
        </w:tc>
      </w:tr>
      <w:tr w:rsidR="000B7485" w:rsidRPr="00BA4068" w14:paraId="33AB9E83" w14:textId="77777777" w:rsidTr="007255A2">
        <w:tc>
          <w:tcPr>
            <w:tcW w:w="2405" w:type="dxa"/>
            <w:shd w:val="clear" w:color="auto" w:fill="C00000"/>
          </w:tcPr>
          <w:p w14:paraId="6BCDDE89" w14:textId="1B750C88" w:rsidR="000B7485" w:rsidRPr="00BA4068" w:rsidRDefault="000B7485" w:rsidP="00BA4068">
            <w:pPr>
              <w:spacing w:line="360" w:lineRule="auto"/>
              <w:jc w:val="both"/>
              <w:rPr>
                <w:rFonts w:ascii="Arial" w:hAnsi="Arial" w:cs="Arial"/>
                <w:b/>
                <w:bCs/>
                <w:color w:val="FFFFFF" w:themeColor="background1"/>
                <w:sz w:val="26"/>
                <w:szCs w:val="26"/>
              </w:rPr>
            </w:pPr>
            <w:r w:rsidRPr="00BA4068">
              <w:rPr>
                <w:rFonts w:ascii="Arial" w:hAnsi="Arial" w:cs="Arial"/>
                <w:b/>
                <w:bCs/>
                <w:color w:val="FFFFFF" w:themeColor="background1"/>
                <w:sz w:val="26"/>
                <w:szCs w:val="26"/>
              </w:rPr>
              <w:t>Variety</w:t>
            </w:r>
          </w:p>
        </w:tc>
        <w:tc>
          <w:tcPr>
            <w:tcW w:w="6611" w:type="dxa"/>
            <w:shd w:val="clear" w:color="auto" w:fill="000000" w:themeFill="text1"/>
          </w:tcPr>
          <w:p w14:paraId="53DF2C19" w14:textId="381D74A1" w:rsidR="000B7485" w:rsidRPr="00BA4068" w:rsidRDefault="000B7485" w:rsidP="00BA4068">
            <w:pPr>
              <w:spacing w:line="360" w:lineRule="auto"/>
              <w:jc w:val="both"/>
              <w:rPr>
                <w:rFonts w:ascii="Arial" w:hAnsi="Arial" w:cs="Arial"/>
                <w:color w:val="FFFFFF" w:themeColor="background1"/>
                <w:sz w:val="26"/>
                <w:szCs w:val="26"/>
              </w:rPr>
            </w:pPr>
            <w:r w:rsidRPr="00BA4068">
              <w:rPr>
                <w:rFonts w:ascii="Arial" w:hAnsi="Arial" w:cs="Arial"/>
                <w:color w:val="FFFFFF" w:themeColor="background1"/>
                <w:sz w:val="26"/>
                <w:szCs w:val="26"/>
              </w:rPr>
              <w:t>Over 5000 products</w:t>
            </w:r>
          </w:p>
        </w:tc>
      </w:tr>
      <w:tr w:rsidR="000B7485" w:rsidRPr="00BA4068" w14:paraId="03664D9E" w14:textId="77777777" w:rsidTr="007255A2">
        <w:tc>
          <w:tcPr>
            <w:tcW w:w="2405" w:type="dxa"/>
            <w:shd w:val="clear" w:color="auto" w:fill="C00000"/>
          </w:tcPr>
          <w:p w14:paraId="3A8BA700" w14:textId="18866994" w:rsidR="000B7485" w:rsidRPr="00BA4068" w:rsidRDefault="000B7485" w:rsidP="00BA4068">
            <w:pPr>
              <w:spacing w:line="360" w:lineRule="auto"/>
              <w:jc w:val="both"/>
              <w:rPr>
                <w:rFonts w:ascii="Arial" w:hAnsi="Arial" w:cs="Arial"/>
                <w:b/>
                <w:bCs/>
                <w:color w:val="FFFFFF" w:themeColor="background1"/>
                <w:sz w:val="26"/>
                <w:szCs w:val="26"/>
              </w:rPr>
            </w:pPr>
            <w:r w:rsidRPr="00BA4068">
              <w:rPr>
                <w:rFonts w:ascii="Arial" w:hAnsi="Arial" w:cs="Arial"/>
                <w:b/>
                <w:bCs/>
                <w:color w:val="FFFFFF" w:themeColor="background1"/>
                <w:sz w:val="26"/>
                <w:szCs w:val="26"/>
              </w:rPr>
              <w:t>Popularity</w:t>
            </w:r>
          </w:p>
        </w:tc>
        <w:tc>
          <w:tcPr>
            <w:tcW w:w="6611" w:type="dxa"/>
            <w:shd w:val="clear" w:color="auto" w:fill="000000" w:themeFill="text1"/>
          </w:tcPr>
          <w:p w14:paraId="1A928E35" w14:textId="4827D2FE" w:rsidR="000B7485" w:rsidRPr="00BA4068" w:rsidRDefault="000B7485" w:rsidP="00BA4068">
            <w:pPr>
              <w:spacing w:line="360" w:lineRule="auto"/>
              <w:jc w:val="both"/>
              <w:rPr>
                <w:rFonts w:ascii="Arial" w:hAnsi="Arial" w:cs="Arial"/>
                <w:color w:val="FFFFFF" w:themeColor="background1"/>
                <w:sz w:val="26"/>
                <w:szCs w:val="26"/>
              </w:rPr>
            </w:pPr>
            <w:r w:rsidRPr="00BA4068">
              <w:rPr>
                <w:rFonts w:ascii="Arial" w:hAnsi="Arial" w:cs="Arial"/>
                <w:color w:val="FFFFFF" w:themeColor="background1"/>
                <w:sz w:val="26"/>
                <w:szCs w:val="26"/>
              </w:rPr>
              <w:t>5500 cups consumed every second</w:t>
            </w:r>
          </w:p>
        </w:tc>
      </w:tr>
      <w:tr w:rsidR="000B7485" w:rsidRPr="00BA4068" w14:paraId="2059A27C" w14:textId="77777777" w:rsidTr="007255A2">
        <w:tc>
          <w:tcPr>
            <w:tcW w:w="2405" w:type="dxa"/>
            <w:shd w:val="clear" w:color="auto" w:fill="C00000"/>
          </w:tcPr>
          <w:p w14:paraId="5E806C08" w14:textId="4DA2EDDE" w:rsidR="000B7485" w:rsidRPr="00BA4068" w:rsidRDefault="000B7485" w:rsidP="00BA4068">
            <w:pPr>
              <w:spacing w:line="360" w:lineRule="auto"/>
              <w:jc w:val="both"/>
              <w:rPr>
                <w:rFonts w:ascii="Arial" w:hAnsi="Arial" w:cs="Arial"/>
                <w:b/>
                <w:bCs/>
                <w:color w:val="FFFFFF" w:themeColor="background1"/>
                <w:sz w:val="26"/>
                <w:szCs w:val="26"/>
              </w:rPr>
            </w:pPr>
            <w:r w:rsidRPr="00BA4068">
              <w:rPr>
                <w:rFonts w:ascii="Arial" w:hAnsi="Arial" w:cs="Arial"/>
                <w:b/>
                <w:bCs/>
                <w:color w:val="FFFFFF" w:themeColor="background1"/>
                <w:sz w:val="26"/>
                <w:szCs w:val="26"/>
              </w:rPr>
              <w:t>Service</w:t>
            </w:r>
          </w:p>
        </w:tc>
        <w:tc>
          <w:tcPr>
            <w:tcW w:w="6611" w:type="dxa"/>
            <w:shd w:val="clear" w:color="auto" w:fill="000000" w:themeFill="text1"/>
          </w:tcPr>
          <w:p w14:paraId="7FBD685D" w14:textId="6633014C" w:rsidR="000B7485" w:rsidRPr="00BA4068" w:rsidRDefault="000B7485" w:rsidP="00BA4068">
            <w:pPr>
              <w:spacing w:line="360" w:lineRule="auto"/>
              <w:jc w:val="both"/>
              <w:rPr>
                <w:rFonts w:ascii="Arial" w:hAnsi="Arial" w:cs="Arial"/>
                <w:color w:val="FFFFFF" w:themeColor="background1"/>
                <w:sz w:val="26"/>
                <w:szCs w:val="26"/>
              </w:rPr>
            </w:pPr>
            <w:r w:rsidRPr="00BA4068">
              <w:rPr>
                <w:rFonts w:ascii="Arial" w:hAnsi="Arial" w:cs="Arial"/>
                <w:color w:val="FFFFFF" w:themeColor="background1"/>
                <w:sz w:val="26"/>
                <w:szCs w:val="26"/>
              </w:rPr>
              <w:t>24-hour support lines</w:t>
            </w:r>
          </w:p>
        </w:tc>
      </w:tr>
      <w:tr w:rsidR="00F9791C" w:rsidRPr="00BA4068" w14:paraId="22B5D5D6" w14:textId="77777777" w:rsidTr="007255A2">
        <w:tc>
          <w:tcPr>
            <w:tcW w:w="2405" w:type="dxa"/>
            <w:shd w:val="clear" w:color="auto" w:fill="C00000"/>
          </w:tcPr>
          <w:p w14:paraId="6F2D4695" w14:textId="2AF54C1D" w:rsidR="00F9791C" w:rsidRPr="00BA4068" w:rsidRDefault="00F9791C" w:rsidP="00BA4068">
            <w:pPr>
              <w:spacing w:line="360" w:lineRule="auto"/>
              <w:jc w:val="both"/>
              <w:rPr>
                <w:rFonts w:ascii="Arial" w:hAnsi="Arial" w:cs="Arial"/>
                <w:b/>
                <w:bCs/>
                <w:color w:val="FFFFFF" w:themeColor="background1"/>
                <w:sz w:val="26"/>
                <w:szCs w:val="26"/>
              </w:rPr>
            </w:pPr>
            <w:r>
              <w:rPr>
                <w:rFonts w:ascii="Arial" w:hAnsi="Arial" w:cs="Arial"/>
                <w:b/>
                <w:bCs/>
                <w:color w:val="FFFFFF" w:themeColor="background1"/>
                <w:sz w:val="26"/>
                <w:szCs w:val="26"/>
              </w:rPr>
              <w:t>Key competitors</w:t>
            </w:r>
          </w:p>
        </w:tc>
        <w:tc>
          <w:tcPr>
            <w:tcW w:w="6611" w:type="dxa"/>
            <w:shd w:val="clear" w:color="auto" w:fill="000000" w:themeFill="text1"/>
          </w:tcPr>
          <w:p w14:paraId="36F9A82F" w14:textId="32E91143" w:rsidR="00F9791C" w:rsidRPr="00BA4068" w:rsidRDefault="00F9791C" w:rsidP="00BA4068">
            <w:pPr>
              <w:spacing w:line="360" w:lineRule="auto"/>
              <w:jc w:val="both"/>
              <w:rPr>
                <w:rFonts w:ascii="Arial" w:hAnsi="Arial" w:cs="Arial"/>
                <w:color w:val="FFFFFF" w:themeColor="background1"/>
                <w:sz w:val="26"/>
                <w:szCs w:val="26"/>
              </w:rPr>
            </w:pPr>
            <w:r>
              <w:rPr>
                <w:rFonts w:ascii="Arial" w:hAnsi="Arial" w:cs="Arial"/>
                <w:color w:val="FFFFFF" w:themeColor="background1"/>
                <w:sz w:val="26"/>
                <w:szCs w:val="26"/>
              </w:rPr>
              <w:t xml:space="preserve">Owl, Super, Jacobs </w:t>
            </w:r>
            <w:proofErr w:type="spellStart"/>
            <w:r>
              <w:rPr>
                <w:rFonts w:ascii="Arial" w:hAnsi="Arial" w:cs="Arial"/>
                <w:color w:val="FFFFFF" w:themeColor="background1"/>
                <w:sz w:val="26"/>
                <w:szCs w:val="26"/>
              </w:rPr>
              <w:t>Kronung</w:t>
            </w:r>
            <w:proofErr w:type="spellEnd"/>
            <w:r>
              <w:rPr>
                <w:rFonts w:ascii="Arial" w:hAnsi="Arial" w:cs="Arial"/>
                <w:color w:val="FFFFFF" w:themeColor="background1"/>
                <w:sz w:val="26"/>
                <w:szCs w:val="26"/>
              </w:rPr>
              <w:t>, Maxwell House</w:t>
            </w:r>
          </w:p>
        </w:tc>
      </w:tr>
      <w:tr w:rsidR="000B7485" w:rsidRPr="00BA4068" w14:paraId="6E80620F" w14:textId="77777777" w:rsidTr="007255A2">
        <w:tc>
          <w:tcPr>
            <w:tcW w:w="2405" w:type="dxa"/>
            <w:shd w:val="clear" w:color="auto" w:fill="C00000"/>
          </w:tcPr>
          <w:p w14:paraId="62CB2740" w14:textId="78635EDA" w:rsidR="000B7485" w:rsidRPr="00BA4068" w:rsidRDefault="000B7485" w:rsidP="00BA4068">
            <w:pPr>
              <w:spacing w:line="360" w:lineRule="auto"/>
              <w:jc w:val="both"/>
              <w:rPr>
                <w:rFonts w:ascii="Arial" w:hAnsi="Arial" w:cs="Arial"/>
                <w:b/>
                <w:bCs/>
                <w:color w:val="FFFFFF" w:themeColor="background1"/>
                <w:sz w:val="26"/>
                <w:szCs w:val="26"/>
              </w:rPr>
            </w:pPr>
            <w:r w:rsidRPr="00BA4068">
              <w:rPr>
                <w:rFonts w:ascii="Arial" w:hAnsi="Arial" w:cs="Arial"/>
                <w:b/>
                <w:bCs/>
                <w:color w:val="FFFFFF" w:themeColor="background1"/>
                <w:sz w:val="26"/>
                <w:szCs w:val="26"/>
              </w:rPr>
              <w:t>Promotion</w:t>
            </w:r>
          </w:p>
        </w:tc>
        <w:tc>
          <w:tcPr>
            <w:tcW w:w="6611" w:type="dxa"/>
            <w:shd w:val="clear" w:color="auto" w:fill="000000" w:themeFill="text1"/>
          </w:tcPr>
          <w:p w14:paraId="26ADA42F" w14:textId="0D20CE5C" w:rsidR="000B7485" w:rsidRPr="00BA4068" w:rsidRDefault="000B7485" w:rsidP="00BA4068">
            <w:pPr>
              <w:spacing w:line="360" w:lineRule="auto"/>
              <w:jc w:val="both"/>
              <w:rPr>
                <w:rFonts w:ascii="Arial" w:hAnsi="Arial" w:cs="Arial"/>
                <w:color w:val="FFFFFF" w:themeColor="background1"/>
                <w:sz w:val="26"/>
                <w:szCs w:val="26"/>
              </w:rPr>
            </w:pPr>
            <w:r w:rsidRPr="00BA4068">
              <w:rPr>
                <w:rFonts w:ascii="Arial" w:hAnsi="Arial" w:cs="Arial"/>
                <w:color w:val="FFFFFF" w:themeColor="background1"/>
                <w:sz w:val="26"/>
                <w:szCs w:val="26"/>
              </w:rPr>
              <w:t xml:space="preserve">Advertising, Sales, Public Relations, Emails, </w:t>
            </w:r>
            <w:r w:rsidR="00073CD5" w:rsidRPr="00BA4068">
              <w:rPr>
                <w:rFonts w:ascii="Arial" w:hAnsi="Arial" w:cs="Arial"/>
                <w:color w:val="FFFFFF" w:themeColor="background1"/>
                <w:sz w:val="26"/>
                <w:szCs w:val="26"/>
              </w:rPr>
              <w:t>social media</w:t>
            </w:r>
          </w:p>
        </w:tc>
      </w:tr>
      <w:tr w:rsidR="000B7485" w:rsidRPr="00BA4068" w14:paraId="5EA49159" w14:textId="77777777" w:rsidTr="007255A2">
        <w:tc>
          <w:tcPr>
            <w:tcW w:w="2405" w:type="dxa"/>
            <w:shd w:val="clear" w:color="auto" w:fill="C00000"/>
          </w:tcPr>
          <w:p w14:paraId="29BB3BB3" w14:textId="38C9C5DB" w:rsidR="000B7485" w:rsidRPr="00BA4068" w:rsidRDefault="000B7485" w:rsidP="00BA4068">
            <w:pPr>
              <w:spacing w:line="360" w:lineRule="auto"/>
              <w:jc w:val="both"/>
              <w:rPr>
                <w:rFonts w:ascii="Arial" w:hAnsi="Arial" w:cs="Arial"/>
                <w:b/>
                <w:bCs/>
                <w:color w:val="FFFFFF" w:themeColor="background1"/>
                <w:sz w:val="26"/>
                <w:szCs w:val="26"/>
              </w:rPr>
            </w:pPr>
            <w:r w:rsidRPr="00BA4068">
              <w:rPr>
                <w:rFonts w:ascii="Arial" w:hAnsi="Arial" w:cs="Arial"/>
                <w:b/>
                <w:bCs/>
                <w:color w:val="FFFFFF" w:themeColor="background1"/>
                <w:sz w:val="26"/>
                <w:szCs w:val="26"/>
              </w:rPr>
              <w:t>Facebook</w:t>
            </w:r>
          </w:p>
        </w:tc>
        <w:tc>
          <w:tcPr>
            <w:tcW w:w="6611" w:type="dxa"/>
            <w:shd w:val="clear" w:color="auto" w:fill="000000" w:themeFill="text1"/>
          </w:tcPr>
          <w:p w14:paraId="0EEE14E7" w14:textId="03B7D264" w:rsidR="000B7485" w:rsidRPr="00BA4068" w:rsidRDefault="000B7485" w:rsidP="00BA4068">
            <w:pPr>
              <w:spacing w:line="360" w:lineRule="auto"/>
              <w:jc w:val="both"/>
              <w:rPr>
                <w:rFonts w:ascii="Arial" w:hAnsi="Arial" w:cs="Arial"/>
                <w:color w:val="FFFFFF" w:themeColor="background1"/>
                <w:sz w:val="26"/>
                <w:szCs w:val="26"/>
              </w:rPr>
            </w:pPr>
            <w:r w:rsidRPr="00BA4068">
              <w:rPr>
                <w:rFonts w:ascii="Arial" w:hAnsi="Arial" w:cs="Arial"/>
                <w:color w:val="FFFFFF" w:themeColor="background1"/>
                <w:sz w:val="26"/>
                <w:szCs w:val="26"/>
              </w:rPr>
              <w:t>30 million followers</w:t>
            </w:r>
          </w:p>
        </w:tc>
      </w:tr>
    </w:tbl>
    <w:p w14:paraId="21C2D81A" w14:textId="73136E24" w:rsidR="007255A2" w:rsidRPr="00BA4068" w:rsidRDefault="007255A2" w:rsidP="00BA4068">
      <w:pPr>
        <w:spacing w:after="0" w:line="360" w:lineRule="auto"/>
        <w:jc w:val="both"/>
        <w:rPr>
          <w:rFonts w:ascii="Arial" w:hAnsi="Arial" w:cs="Arial"/>
          <w:color w:val="FFFFFF" w:themeColor="background1"/>
          <w:sz w:val="26"/>
          <w:szCs w:val="26"/>
        </w:rPr>
      </w:pPr>
    </w:p>
    <w:p w14:paraId="6948F56B" w14:textId="77777777" w:rsidR="00BA4068" w:rsidRPr="00BA4068" w:rsidRDefault="00BA4068" w:rsidP="00BA4068">
      <w:pPr>
        <w:spacing w:after="0" w:line="360" w:lineRule="auto"/>
        <w:jc w:val="both"/>
        <w:rPr>
          <w:rFonts w:ascii="Arial" w:hAnsi="Arial" w:cs="Arial"/>
          <w:sz w:val="26"/>
          <w:szCs w:val="26"/>
        </w:rPr>
      </w:pPr>
    </w:p>
    <w:p w14:paraId="4A5A3DCF" w14:textId="48625321" w:rsidR="00073CD5" w:rsidRPr="00BA4068" w:rsidRDefault="00073CD5" w:rsidP="00BA4068">
      <w:pPr>
        <w:spacing w:after="0" w:line="360" w:lineRule="auto"/>
        <w:jc w:val="center"/>
        <w:rPr>
          <w:rFonts w:ascii="Arial" w:hAnsi="Arial" w:cs="Arial"/>
          <w:b/>
          <w:bCs/>
          <w:sz w:val="26"/>
          <w:szCs w:val="26"/>
        </w:rPr>
      </w:pPr>
      <w:r w:rsidRPr="00BA4068">
        <w:rPr>
          <w:rFonts w:ascii="Arial" w:hAnsi="Arial" w:cs="Arial"/>
          <w:b/>
          <w:bCs/>
          <w:noProof/>
          <w:sz w:val="26"/>
          <w:szCs w:val="26"/>
        </w:rPr>
        <w:lastRenderedPageBreak/>
        <w:drawing>
          <wp:inline distT="0" distB="0" distL="0" distR="0" wp14:anchorId="7160B563" wp14:editId="58B85036">
            <wp:extent cx="4584700" cy="1425522"/>
            <wp:effectExtent l="0" t="0" r="6350" b="381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700368" cy="1461487"/>
                    </a:xfrm>
                    <a:prstGeom prst="rect">
                      <a:avLst/>
                    </a:prstGeom>
                  </pic:spPr>
                </pic:pic>
              </a:graphicData>
            </a:graphic>
          </wp:inline>
        </w:drawing>
      </w:r>
    </w:p>
    <w:p w14:paraId="75F0ACA1" w14:textId="5B2E0048" w:rsidR="00073CD5" w:rsidRDefault="00073CD5" w:rsidP="00BA4068">
      <w:pPr>
        <w:spacing w:after="0" w:line="360" w:lineRule="auto"/>
        <w:jc w:val="both"/>
        <w:rPr>
          <w:rFonts w:ascii="Arial" w:hAnsi="Arial" w:cs="Arial"/>
          <w:sz w:val="26"/>
          <w:szCs w:val="26"/>
        </w:rPr>
      </w:pPr>
    </w:p>
    <w:p w14:paraId="0ECDBA2D" w14:textId="77777777" w:rsidR="00BA4068" w:rsidRPr="00BA4068" w:rsidRDefault="00BA4068" w:rsidP="00BA4068">
      <w:pPr>
        <w:spacing w:after="0" w:line="360" w:lineRule="auto"/>
        <w:jc w:val="both"/>
        <w:rPr>
          <w:rFonts w:ascii="Arial" w:hAnsi="Arial" w:cs="Arial"/>
          <w:sz w:val="26"/>
          <w:szCs w:val="26"/>
        </w:rPr>
      </w:pPr>
    </w:p>
    <w:p w14:paraId="29E76D8F" w14:textId="77777777" w:rsidR="00073CD5" w:rsidRPr="004D0287" w:rsidRDefault="00073CD5" w:rsidP="00BA4068">
      <w:pPr>
        <w:spacing w:after="0" w:line="360" w:lineRule="auto"/>
        <w:jc w:val="both"/>
        <w:rPr>
          <w:rFonts w:ascii="Arial" w:hAnsi="Arial" w:cs="Arial"/>
          <w:b/>
          <w:bCs/>
          <w:sz w:val="30"/>
          <w:szCs w:val="30"/>
        </w:rPr>
      </w:pPr>
      <w:r w:rsidRPr="004D0287">
        <w:rPr>
          <w:rFonts w:ascii="Arial" w:hAnsi="Arial" w:cs="Arial"/>
          <w:b/>
          <w:bCs/>
          <w:sz w:val="30"/>
          <w:szCs w:val="30"/>
        </w:rPr>
        <w:t>6. Marketing Mix Strategy</w:t>
      </w:r>
    </w:p>
    <w:p w14:paraId="32D218DC" w14:textId="63209581" w:rsidR="006F548F" w:rsidRDefault="006F548F" w:rsidP="00BA4068">
      <w:pPr>
        <w:spacing w:after="0" w:line="360" w:lineRule="auto"/>
        <w:jc w:val="both"/>
        <w:rPr>
          <w:rFonts w:ascii="Arial" w:hAnsi="Arial" w:cs="Arial"/>
          <w:sz w:val="26"/>
          <w:szCs w:val="26"/>
        </w:rPr>
      </w:pPr>
      <w:r w:rsidRPr="00BA4068">
        <w:rPr>
          <w:rFonts w:ascii="Arial" w:hAnsi="Arial" w:cs="Arial"/>
          <w:sz w:val="26"/>
          <w:szCs w:val="26"/>
        </w:rPr>
        <w:t xml:space="preserve">Marketing mix framework helped NESCAFÉ to succeed in the market. Marketing Mix Strategy </w:t>
      </w:r>
      <w:r w:rsidR="00A775F1">
        <w:rPr>
          <w:rFonts w:ascii="Arial" w:hAnsi="Arial" w:cs="Arial"/>
          <w:sz w:val="26"/>
          <w:szCs w:val="26"/>
        </w:rPr>
        <w:t>are based on four key variables</w:t>
      </w:r>
      <w:r w:rsidRPr="00BA4068">
        <w:rPr>
          <w:rFonts w:ascii="Arial" w:hAnsi="Arial" w:cs="Arial"/>
          <w:sz w:val="26"/>
          <w:szCs w:val="26"/>
        </w:rPr>
        <w:t>, also known as the “4P’s” (Product, Price, Place, and Promotion).</w:t>
      </w:r>
    </w:p>
    <w:p w14:paraId="02BB6864" w14:textId="105BF4E9" w:rsidR="00BA4068" w:rsidRDefault="00BA4068" w:rsidP="00BA4068">
      <w:pPr>
        <w:spacing w:after="0" w:line="360" w:lineRule="auto"/>
        <w:jc w:val="both"/>
        <w:rPr>
          <w:rFonts w:ascii="Arial" w:hAnsi="Arial" w:cs="Arial"/>
          <w:sz w:val="26"/>
          <w:szCs w:val="26"/>
        </w:rPr>
      </w:pPr>
    </w:p>
    <w:p w14:paraId="32CF3BFA" w14:textId="1AFEC6C0" w:rsidR="005B63CC" w:rsidRDefault="005B63CC" w:rsidP="00BA4068">
      <w:pPr>
        <w:spacing w:after="0" w:line="360" w:lineRule="auto"/>
        <w:jc w:val="both"/>
        <w:rPr>
          <w:rFonts w:ascii="Arial" w:hAnsi="Arial" w:cs="Arial"/>
          <w:sz w:val="26"/>
          <w:szCs w:val="26"/>
        </w:rPr>
      </w:pPr>
    </w:p>
    <w:p w14:paraId="3B1B8160" w14:textId="77777777" w:rsidR="005B63CC" w:rsidRPr="00BA4068" w:rsidRDefault="005B63CC" w:rsidP="00BA4068">
      <w:pPr>
        <w:spacing w:after="0" w:line="360" w:lineRule="auto"/>
        <w:jc w:val="both"/>
        <w:rPr>
          <w:rFonts w:ascii="Arial" w:hAnsi="Arial" w:cs="Arial"/>
          <w:sz w:val="26"/>
          <w:szCs w:val="26"/>
        </w:rPr>
      </w:pPr>
    </w:p>
    <w:p w14:paraId="5616DF21" w14:textId="30863804" w:rsidR="00EE3015" w:rsidRPr="00BA4068" w:rsidRDefault="00130988" w:rsidP="00BA4068">
      <w:pPr>
        <w:spacing w:after="0" w:line="360" w:lineRule="auto"/>
        <w:jc w:val="both"/>
        <w:rPr>
          <w:rFonts w:ascii="Arial" w:hAnsi="Arial" w:cs="Arial"/>
          <w:b/>
          <w:bCs/>
          <w:sz w:val="26"/>
          <w:szCs w:val="26"/>
        </w:rPr>
      </w:pPr>
      <w:r w:rsidRPr="00BA4068">
        <w:rPr>
          <w:rFonts w:ascii="Arial" w:hAnsi="Arial" w:cs="Arial"/>
          <w:b/>
          <w:bCs/>
          <w:sz w:val="26"/>
          <w:szCs w:val="26"/>
        </w:rPr>
        <w:t xml:space="preserve">6.1 </w:t>
      </w:r>
      <w:r w:rsidR="00EE3015" w:rsidRPr="00BA4068">
        <w:rPr>
          <w:rFonts w:ascii="Arial" w:hAnsi="Arial" w:cs="Arial"/>
          <w:b/>
          <w:bCs/>
          <w:sz w:val="26"/>
          <w:szCs w:val="26"/>
        </w:rPr>
        <w:t>Product</w:t>
      </w:r>
    </w:p>
    <w:p w14:paraId="7C5349FB" w14:textId="116FFD7A" w:rsidR="005B63CC" w:rsidRDefault="005B63CC" w:rsidP="00BA4068">
      <w:pPr>
        <w:spacing w:after="0" w:line="360" w:lineRule="auto"/>
        <w:jc w:val="both"/>
        <w:rPr>
          <w:rFonts w:ascii="Arial" w:hAnsi="Arial" w:cs="Arial"/>
          <w:sz w:val="26"/>
          <w:szCs w:val="26"/>
        </w:rPr>
      </w:pPr>
      <w:r>
        <w:rPr>
          <w:rFonts w:ascii="Arial" w:hAnsi="Arial" w:cs="Arial"/>
          <w:noProof/>
          <w:sz w:val="26"/>
          <w:szCs w:val="26"/>
        </w:rPr>
        <w:drawing>
          <wp:anchor distT="0" distB="0" distL="114300" distR="114300" simplePos="0" relativeHeight="251671552" behindDoc="0" locked="0" layoutInCell="1" allowOverlap="1" wp14:anchorId="30FA2059" wp14:editId="4C4BEDAF">
            <wp:simplePos x="0" y="0"/>
            <wp:positionH relativeFrom="margin">
              <wp:posOffset>3736703</wp:posOffset>
            </wp:positionH>
            <wp:positionV relativeFrom="paragraph">
              <wp:posOffset>7710</wp:posOffset>
            </wp:positionV>
            <wp:extent cx="2338070" cy="3025775"/>
            <wp:effectExtent l="0" t="0" r="5080" b="31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4">
                      <a:extLst>
                        <a:ext uri="{28A0092B-C50C-407E-A947-70E740481C1C}">
                          <a14:useLocalDpi xmlns:a14="http://schemas.microsoft.com/office/drawing/2010/main" val="0"/>
                        </a:ext>
                      </a:extLst>
                    </a:blip>
                    <a:stretch>
                      <a:fillRect/>
                    </a:stretch>
                  </pic:blipFill>
                  <pic:spPr>
                    <a:xfrm>
                      <a:off x="0" y="0"/>
                      <a:ext cx="2338070" cy="3025775"/>
                    </a:xfrm>
                    <a:prstGeom prst="rect">
                      <a:avLst/>
                    </a:prstGeom>
                  </pic:spPr>
                </pic:pic>
              </a:graphicData>
            </a:graphic>
            <wp14:sizeRelH relativeFrom="margin">
              <wp14:pctWidth>0</wp14:pctWidth>
            </wp14:sizeRelH>
            <wp14:sizeRelV relativeFrom="margin">
              <wp14:pctHeight>0</wp14:pctHeight>
            </wp14:sizeRelV>
          </wp:anchor>
        </w:drawing>
      </w:r>
    </w:p>
    <w:p w14:paraId="128935B4" w14:textId="3B1AE27F" w:rsidR="00BA4068" w:rsidRPr="00BA4068" w:rsidRDefault="00252C2C" w:rsidP="00BA4068">
      <w:pPr>
        <w:spacing w:after="0" w:line="360" w:lineRule="auto"/>
        <w:jc w:val="both"/>
        <w:rPr>
          <w:rFonts w:ascii="Arial" w:hAnsi="Arial" w:cs="Arial"/>
          <w:sz w:val="26"/>
          <w:szCs w:val="26"/>
        </w:rPr>
      </w:pPr>
      <w:r w:rsidRPr="00BA4068">
        <w:rPr>
          <w:rFonts w:ascii="Arial" w:hAnsi="Arial" w:cs="Arial"/>
          <w:sz w:val="26"/>
          <w:szCs w:val="26"/>
        </w:rPr>
        <w:t xml:space="preserve">NESCAFÉ </w:t>
      </w:r>
      <w:r w:rsidR="000825C8">
        <w:rPr>
          <w:rFonts w:ascii="Arial" w:hAnsi="Arial" w:cs="Arial"/>
          <w:sz w:val="26"/>
          <w:szCs w:val="26"/>
        </w:rPr>
        <w:t>U</w:t>
      </w:r>
      <w:r w:rsidR="00EB10CC" w:rsidRPr="00BA4068">
        <w:rPr>
          <w:rFonts w:ascii="Arial" w:hAnsi="Arial" w:cs="Arial"/>
          <w:sz w:val="26"/>
          <w:szCs w:val="26"/>
        </w:rPr>
        <w:t xml:space="preserve">mbrella </w:t>
      </w:r>
      <w:r w:rsidR="000825C8">
        <w:rPr>
          <w:rFonts w:ascii="Arial" w:hAnsi="Arial" w:cs="Arial"/>
          <w:sz w:val="26"/>
          <w:szCs w:val="26"/>
        </w:rPr>
        <w:t>S</w:t>
      </w:r>
      <w:r w:rsidR="00EB10CC" w:rsidRPr="00BA4068">
        <w:rPr>
          <w:rFonts w:ascii="Arial" w:hAnsi="Arial" w:cs="Arial"/>
          <w:sz w:val="26"/>
          <w:szCs w:val="26"/>
        </w:rPr>
        <w:t>trategy gives opportunit</w:t>
      </w:r>
      <w:r w:rsidR="00A7303D" w:rsidRPr="00BA4068">
        <w:rPr>
          <w:rFonts w:ascii="Arial" w:hAnsi="Arial" w:cs="Arial"/>
          <w:sz w:val="26"/>
          <w:szCs w:val="26"/>
        </w:rPr>
        <w:t xml:space="preserve">ies </w:t>
      </w:r>
      <w:r w:rsidR="00EB10CC" w:rsidRPr="00BA4068">
        <w:rPr>
          <w:rFonts w:ascii="Arial" w:hAnsi="Arial" w:cs="Arial"/>
          <w:sz w:val="26"/>
          <w:szCs w:val="26"/>
        </w:rPr>
        <w:t>to the existing brand to introduce new products</w:t>
      </w:r>
      <w:r w:rsidR="00A7303D" w:rsidRPr="00BA4068">
        <w:rPr>
          <w:rFonts w:ascii="Arial" w:hAnsi="Arial" w:cs="Arial"/>
          <w:sz w:val="26"/>
          <w:szCs w:val="26"/>
        </w:rPr>
        <w:t>, to extend their line, to build brand</w:t>
      </w:r>
      <w:r w:rsidR="00E2123B" w:rsidRPr="00BA4068">
        <w:rPr>
          <w:rFonts w:ascii="Arial" w:hAnsi="Arial" w:cs="Arial"/>
          <w:sz w:val="26"/>
          <w:szCs w:val="26"/>
        </w:rPr>
        <w:t xml:space="preserve"> image</w:t>
      </w:r>
      <w:r w:rsidR="00A7303D" w:rsidRPr="00BA4068">
        <w:rPr>
          <w:rFonts w:ascii="Arial" w:hAnsi="Arial" w:cs="Arial"/>
          <w:sz w:val="26"/>
          <w:szCs w:val="26"/>
        </w:rPr>
        <w:t xml:space="preserve">, and </w:t>
      </w:r>
      <w:r w:rsidR="00AE2F25" w:rsidRPr="00BA4068">
        <w:rPr>
          <w:rFonts w:ascii="Arial" w:hAnsi="Arial" w:cs="Arial"/>
          <w:sz w:val="26"/>
          <w:szCs w:val="26"/>
        </w:rPr>
        <w:t xml:space="preserve">to </w:t>
      </w:r>
      <w:r w:rsidR="00A7303D" w:rsidRPr="00BA4068">
        <w:rPr>
          <w:rFonts w:ascii="Arial" w:hAnsi="Arial" w:cs="Arial"/>
          <w:sz w:val="26"/>
          <w:szCs w:val="26"/>
        </w:rPr>
        <w:t>create customer loyalty.</w:t>
      </w:r>
      <w:r w:rsidR="006F0328" w:rsidRPr="00BA4068">
        <w:rPr>
          <w:rFonts w:ascii="Arial" w:hAnsi="Arial" w:cs="Arial"/>
          <w:sz w:val="26"/>
          <w:szCs w:val="26"/>
        </w:rPr>
        <w:t xml:space="preserve"> Due to the high credibility, NESCAFÉ could easily launch line and brand extension.</w:t>
      </w:r>
    </w:p>
    <w:p w14:paraId="271F8AF5" w14:textId="6446A088" w:rsidR="005062C8" w:rsidRDefault="005062C8" w:rsidP="00BA4068">
      <w:pPr>
        <w:spacing w:after="0" w:line="360" w:lineRule="auto"/>
        <w:jc w:val="both"/>
        <w:rPr>
          <w:rFonts w:ascii="Arial" w:hAnsi="Arial" w:cs="Arial"/>
          <w:sz w:val="26"/>
          <w:szCs w:val="26"/>
        </w:rPr>
      </w:pPr>
    </w:p>
    <w:p w14:paraId="4211D045" w14:textId="037167B6" w:rsidR="00E929FD" w:rsidRDefault="00E929FD" w:rsidP="00BA4068">
      <w:pPr>
        <w:spacing w:after="0" w:line="360" w:lineRule="auto"/>
        <w:jc w:val="both"/>
        <w:rPr>
          <w:rFonts w:ascii="Arial" w:hAnsi="Arial" w:cs="Arial"/>
          <w:b/>
          <w:bCs/>
          <w:sz w:val="26"/>
          <w:szCs w:val="26"/>
        </w:rPr>
      </w:pPr>
    </w:p>
    <w:p w14:paraId="30A46B30" w14:textId="2EB0E183" w:rsidR="000825C8" w:rsidRDefault="000825C8" w:rsidP="00BA4068">
      <w:pPr>
        <w:spacing w:after="0" w:line="360" w:lineRule="auto"/>
        <w:jc w:val="both"/>
        <w:rPr>
          <w:rFonts w:ascii="Arial" w:hAnsi="Arial" w:cs="Arial"/>
          <w:b/>
          <w:bCs/>
          <w:sz w:val="26"/>
          <w:szCs w:val="26"/>
        </w:rPr>
      </w:pPr>
    </w:p>
    <w:p w14:paraId="52C82698" w14:textId="637D8469" w:rsidR="000825C8" w:rsidRDefault="000825C8" w:rsidP="00BA4068">
      <w:pPr>
        <w:spacing w:after="0" w:line="360" w:lineRule="auto"/>
        <w:jc w:val="both"/>
        <w:rPr>
          <w:rFonts w:ascii="Arial" w:hAnsi="Arial" w:cs="Arial"/>
          <w:b/>
          <w:bCs/>
          <w:sz w:val="26"/>
          <w:szCs w:val="26"/>
        </w:rPr>
      </w:pPr>
    </w:p>
    <w:p w14:paraId="614D9F43" w14:textId="79E3B57D" w:rsidR="000825C8" w:rsidRDefault="000825C8" w:rsidP="00BA4068">
      <w:pPr>
        <w:spacing w:after="0" w:line="360" w:lineRule="auto"/>
        <w:jc w:val="both"/>
        <w:rPr>
          <w:rFonts w:ascii="Arial" w:hAnsi="Arial" w:cs="Arial"/>
          <w:b/>
          <w:bCs/>
          <w:sz w:val="26"/>
          <w:szCs w:val="26"/>
        </w:rPr>
      </w:pPr>
    </w:p>
    <w:p w14:paraId="4727606E" w14:textId="4CAB2D42" w:rsidR="0091447A" w:rsidRDefault="0091447A" w:rsidP="00BA4068">
      <w:pPr>
        <w:spacing w:after="0" w:line="360" w:lineRule="auto"/>
        <w:jc w:val="both"/>
        <w:rPr>
          <w:rFonts w:ascii="Arial" w:hAnsi="Arial" w:cs="Arial"/>
          <w:b/>
          <w:bCs/>
          <w:sz w:val="26"/>
          <w:szCs w:val="26"/>
        </w:rPr>
      </w:pPr>
    </w:p>
    <w:p w14:paraId="5DF419E3" w14:textId="77777777" w:rsidR="0091447A" w:rsidRDefault="0091447A" w:rsidP="00BA4068">
      <w:pPr>
        <w:spacing w:after="0" w:line="360" w:lineRule="auto"/>
        <w:jc w:val="both"/>
        <w:rPr>
          <w:rFonts w:ascii="Arial" w:hAnsi="Arial" w:cs="Arial"/>
          <w:b/>
          <w:bCs/>
          <w:sz w:val="26"/>
          <w:szCs w:val="26"/>
        </w:rPr>
      </w:pPr>
    </w:p>
    <w:tbl>
      <w:tblPr>
        <w:tblStyle w:val="TableGrid"/>
        <w:tblW w:w="0" w:type="auto"/>
        <w:tblLook w:val="04A0" w:firstRow="1" w:lastRow="0" w:firstColumn="1" w:lastColumn="0" w:noHBand="0" w:noVBand="1"/>
      </w:tblPr>
      <w:tblGrid>
        <w:gridCol w:w="3823"/>
        <w:gridCol w:w="5193"/>
      </w:tblGrid>
      <w:tr w:rsidR="00252C2C" w14:paraId="173FA7D5" w14:textId="77777777" w:rsidTr="0091447A">
        <w:tc>
          <w:tcPr>
            <w:tcW w:w="3823" w:type="dxa"/>
          </w:tcPr>
          <w:p w14:paraId="36EAEF11" w14:textId="4A5EC683" w:rsidR="00252C2C" w:rsidRDefault="00252C2C" w:rsidP="00BA4068">
            <w:pPr>
              <w:spacing w:line="360" w:lineRule="auto"/>
              <w:jc w:val="both"/>
              <w:rPr>
                <w:rFonts w:ascii="Arial" w:hAnsi="Arial" w:cs="Arial"/>
                <w:b/>
                <w:bCs/>
                <w:sz w:val="26"/>
                <w:szCs w:val="26"/>
              </w:rPr>
            </w:pPr>
            <w:r>
              <w:rPr>
                <w:rFonts w:ascii="Arial" w:hAnsi="Arial" w:cs="Arial"/>
                <w:b/>
                <w:bCs/>
                <w:sz w:val="26"/>
                <w:szCs w:val="26"/>
              </w:rPr>
              <w:lastRenderedPageBreak/>
              <w:t>Core product or benefit</w:t>
            </w:r>
          </w:p>
        </w:tc>
        <w:tc>
          <w:tcPr>
            <w:tcW w:w="5193" w:type="dxa"/>
          </w:tcPr>
          <w:p w14:paraId="35EE9F81" w14:textId="5113DA9A" w:rsidR="00252C2C" w:rsidRDefault="00252C2C" w:rsidP="00BA4068">
            <w:pPr>
              <w:spacing w:line="360" w:lineRule="auto"/>
              <w:jc w:val="both"/>
              <w:rPr>
                <w:rFonts w:ascii="Arial" w:hAnsi="Arial" w:cs="Arial"/>
                <w:sz w:val="26"/>
                <w:szCs w:val="26"/>
              </w:rPr>
            </w:pPr>
            <w:r>
              <w:rPr>
                <w:rFonts w:ascii="Arial" w:hAnsi="Arial" w:cs="Arial"/>
                <w:sz w:val="26"/>
                <w:szCs w:val="26"/>
              </w:rPr>
              <w:t>- the product is designed to be quick and convenient to make it.</w:t>
            </w:r>
          </w:p>
          <w:p w14:paraId="112605C9" w14:textId="77777777" w:rsidR="009B3569" w:rsidRDefault="00252C2C" w:rsidP="00FA7CCB">
            <w:pPr>
              <w:spacing w:line="360" w:lineRule="auto"/>
              <w:jc w:val="both"/>
              <w:rPr>
                <w:rFonts w:ascii="Arial" w:hAnsi="Arial" w:cs="Arial"/>
                <w:sz w:val="26"/>
                <w:szCs w:val="26"/>
              </w:rPr>
            </w:pPr>
            <w:r>
              <w:rPr>
                <w:rFonts w:ascii="Arial" w:hAnsi="Arial" w:cs="Arial"/>
                <w:sz w:val="26"/>
                <w:szCs w:val="26"/>
              </w:rPr>
              <w:t>- enable consumers to enjoy a cup of coffee at any place or time.</w:t>
            </w:r>
          </w:p>
          <w:p w14:paraId="38D964EB" w14:textId="74178F36" w:rsidR="00FA7CCB" w:rsidRDefault="009B3569" w:rsidP="00FA7CCB">
            <w:pPr>
              <w:spacing w:line="360" w:lineRule="auto"/>
              <w:jc w:val="both"/>
              <w:rPr>
                <w:rFonts w:ascii="Arial" w:hAnsi="Arial" w:cs="Arial"/>
                <w:sz w:val="26"/>
                <w:szCs w:val="26"/>
              </w:rPr>
            </w:pPr>
            <w:r>
              <w:rPr>
                <w:rFonts w:ascii="Arial" w:hAnsi="Arial" w:cs="Arial"/>
                <w:sz w:val="26"/>
                <w:szCs w:val="26"/>
              </w:rPr>
              <w:t>-</w:t>
            </w:r>
            <w:r w:rsidR="00FA7CCB" w:rsidRPr="00BA4068">
              <w:rPr>
                <w:rFonts w:ascii="Arial" w:hAnsi="Arial" w:cs="Arial"/>
                <w:sz w:val="26"/>
                <w:szCs w:val="26"/>
              </w:rPr>
              <w:t>improve mood, increase concentration, lessen feelings of fatigue, reduce stress, or boost energy</w:t>
            </w:r>
            <w:r w:rsidR="005B6A7E">
              <w:rPr>
                <w:rFonts w:ascii="Arial" w:hAnsi="Arial" w:cs="Arial"/>
                <w:sz w:val="26"/>
                <w:szCs w:val="26"/>
              </w:rPr>
              <w:t>.</w:t>
            </w:r>
          </w:p>
          <w:p w14:paraId="6DE22202" w14:textId="23760C40" w:rsidR="00FA7CCB" w:rsidRPr="00252C2C" w:rsidRDefault="00FA7CCB" w:rsidP="00BA4068">
            <w:pPr>
              <w:spacing w:line="360" w:lineRule="auto"/>
              <w:jc w:val="both"/>
              <w:rPr>
                <w:rFonts w:ascii="Arial" w:hAnsi="Arial" w:cs="Arial"/>
                <w:sz w:val="26"/>
                <w:szCs w:val="26"/>
              </w:rPr>
            </w:pPr>
          </w:p>
        </w:tc>
      </w:tr>
      <w:tr w:rsidR="00252C2C" w14:paraId="58D99A93" w14:textId="77777777" w:rsidTr="0091447A">
        <w:tc>
          <w:tcPr>
            <w:tcW w:w="3823" w:type="dxa"/>
          </w:tcPr>
          <w:p w14:paraId="001648A9" w14:textId="753894F2" w:rsidR="00252C2C" w:rsidRDefault="00252C2C" w:rsidP="00BA4068">
            <w:pPr>
              <w:spacing w:line="360" w:lineRule="auto"/>
              <w:jc w:val="both"/>
              <w:rPr>
                <w:rFonts w:ascii="Arial" w:hAnsi="Arial" w:cs="Arial"/>
                <w:b/>
                <w:bCs/>
                <w:sz w:val="26"/>
                <w:szCs w:val="26"/>
              </w:rPr>
            </w:pPr>
            <w:r>
              <w:rPr>
                <w:rFonts w:ascii="Arial" w:hAnsi="Arial" w:cs="Arial"/>
                <w:b/>
                <w:bCs/>
                <w:sz w:val="26"/>
                <w:szCs w:val="26"/>
              </w:rPr>
              <w:t xml:space="preserve">Actual products </w:t>
            </w:r>
            <w:r w:rsidR="000825C8" w:rsidRPr="000825C8">
              <w:rPr>
                <w:rFonts w:ascii="Arial" w:hAnsi="Arial" w:cs="Arial"/>
                <w:sz w:val="26"/>
                <w:szCs w:val="26"/>
              </w:rPr>
              <w:t>available in various</w:t>
            </w:r>
            <w:r w:rsidR="000825C8">
              <w:rPr>
                <w:rFonts w:ascii="Arial" w:hAnsi="Arial" w:cs="Arial"/>
                <w:sz w:val="26"/>
                <w:szCs w:val="26"/>
              </w:rPr>
              <w:t xml:space="preserve"> flavours and </w:t>
            </w:r>
            <w:r w:rsidR="000825C8" w:rsidRPr="000825C8">
              <w:rPr>
                <w:rFonts w:ascii="Arial" w:hAnsi="Arial" w:cs="Arial"/>
                <w:sz w:val="26"/>
                <w:szCs w:val="26"/>
              </w:rPr>
              <w:t>sizes in packaging</w:t>
            </w:r>
          </w:p>
        </w:tc>
        <w:tc>
          <w:tcPr>
            <w:tcW w:w="5193" w:type="dxa"/>
          </w:tcPr>
          <w:p w14:paraId="110DE830" w14:textId="3B4AE749" w:rsidR="000825C8" w:rsidRDefault="000825C8" w:rsidP="000825C8">
            <w:pPr>
              <w:spacing w:line="360" w:lineRule="auto"/>
              <w:jc w:val="both"/>
              <w:rPr>
                <w:rFonts w:ascii="Arial" w:hAnsi="Arial" w:cs="Arial"/>
                <w:sz w:val="26"/>
                <w:szCs w:val="26"/>
              </w:rPr>
            </w:pPr>
            <w:r w:rsidRPr="000825C8">
              <w:rPr>
                <w:rFonts w:ascii="Arial" w:hAnsi="Arial" w:cs="Arial"/>
                <w:sz w:val="26"/>
                <w:szCs w:val="26"/>
              </w:rPr>
              <w:t>-</w:t>
            </w:r>
            <w:r>
              <w:rPr>
                <w:rFonts w:ascii="Arial" w:hAnsi="Arial" w:cs="Arial"/>
                <w:sz w:val="26"/>
                <w:szCs w:val="26"/>
              </w:rPr>
              <w:t xml:space="preserve"> </w:t>
            </w:r>
            <w:r w:rsidR="00252C2C" w:rsidRPr="000825C8">
              <w:rPr>
                <w:rFonts w:ascii="Arial" w:hAnsi="Arial" w:cs="Arial"/>
                <w:sz w:val="26"/>
                <w:szCs w:val="26"/>
              </w:rPr>
              <w:t>NESCAFÉ</w:t>
            </w:r>
            <w:r w:rsidR="00252C2C" w:rsidRPr="000825C8">
              <w:rPr>
                <w:rFonts w:ascii="Arial" w:hAnsi="Arial" w:cs="Arial"/>
                <w:sz w:val="26"/>
                <w:szCs w:val="26"/>
              </w:rPr>
              <w:t xml:space="preserve"> Classic</w:t>
            </w:r>
            <w:r w:rsidRPr="000825C8">
              <w:rPr>
                <w:rFonts w:ascii="Arial" w:hAnsi="Arial" w:cs="Arial"/>
                <w:sz w:val="26"/>
                <w:szCs w:val="26"/>
              </w:rPr>
              <w:t xml:space="preserve"> made from blend of Robusta and Arabica beans.</w:t>
            </w:r>
          </w:p>
          <w:p w14:paraId="4397A6BF" w14:textId="08B5A2E1" w:rsidR="000825C8" w:rsidRDefault="000825C8" w:rsidP="000825C8">
            <w:pPr>
              <w:spacing w:line="360" w:lineRule="auto"/>
              <w:jc w:val="both"/>
              <w:rPr>
                <w:rFonts w:ascii="Arial" w:hAnsi="Arial" w:cs="Arial"/>
                <w:sz w:val="26"/>
                <w:szCs w:val="26"/>
              </w:rPr>
            </w:pPr>
            <w:r>
              <w:rPr>
                <w:rFonts w:ascii="Arial" w:hAnsi="Arial" w:cs="Arial"/>
                <w:sz w:val="26"/>
                <w:szCs w:val="26"/>
              </w:rPr>
              <w:t xml:space="preserve">- </w:t>
            </w:r>
            <w:r w:rsidRPr="00BA4068">
              <w:rPr>
                <w:rFonts w:ascii="Arial" w:hAnsi="Arial" w:cs="Arial"/>
                <w:sz w:val="26"/>
                <w:szCs w:val="26"/>
              </w:rPr>
              <w:t>NESCAFÉ</w:t>
            </w:r>
            <w:r>
              <w:rPr>
                <w:rFonts w:ascii="Arial" w:hAnsi="Arial" w:cs="Arial"/>
                <w:sz w:val="26"/>
                <w:szCs w:val="26"/>
              </w:rPr>
              <w:t xml:space="preserve"> Gold made from high-quality Arabica beans, having rich and smooth taste.</w:t>
            </w:r>
          </w:p>
          <w:p w14:paraId="3B3658EC" w14:textId="2D32E7F3" w:rsidR="000825C8" w:rsidRDefault="000825C8" w:rsidP="000825C8">
            <w:pPr>
              <w:spacing w:line="360" w:lineRule="auto"/>
              <w:jc w:val="both"/>
              <w:rPr>
                <w:rFonts w:ascii="Arial" w:hAnsi="Arial" w:cs="Arial"/>
                <w:sz w:val="26"/>
                <w:szCs w:val="26"/>
              </w:rPr>
            </w:pPr>
            <w:r>
              <w:rPr>
                <w:rFonts w:ascii="Arial" w:hAnsi="Arial" w:cs="Arial"/>
                <w:sz w:val="26"/>
                <w:szCs w:val="26"/>
              </w:rPr>
              <w:t xml:space="preserve">- </w:t>
            </w:r>
            <w:r w:rsidRPr="00BA4068">
              <w:rPr>
                <w:rFonts w:ascii="Arial" w:hAnsi="Arial" w:cs="Arial"/>
                <w:sz w:val="26"/>
                <w:szCs w:val="26"/>
              </w:rPr>
              <w:t>NESCAFÉ</w:t>
            </w:r>
            <w:r>
              <w:rPr>
                <w:rFonts w:ascii="Arial" w:hAnsi="Arial" w:cs="Arial"/>
                <w:sz w:val="26"/>
                <w:szCs w:val="26"/>
              </w:rPr>
              <w:t xml:space="preserve"> 3-in-1is an instant coffee with sugar and creamer.</w:t>
            </w:r>
          </w:p>
          <w:p w14:paraId="742972C9" w14:textId="589D3581" w:rsidR="000825C8" w:rsidRDefault="000825C8" w:rsidP="000825C8">
            <w:pPr>
              <w:spacing w:line="360" w:lineRule="auto"/>
              <w:jc w:val="both"/>
              <w:rPr>
                <w:rFonts w:ascii="Arial" w:hAnsi="Arial" w:cs="Arial"/>
                <w:sz w:val="26"/>
                <w:szCs w:val="26"/>
              </w:rPr>
            </w:pPr>
            <w:r>
              <w:rPr>
                <w:rFonts w:ascii="Arial" w:hAnsi="Arial" w:cs="Arial"/>
                <w:sz w:val="26"/>
                <w:szCs w:val="26"/>
              </w:rPr>
              <w:t xml:space="preserve">- </w:t>
            </w:r>
            <w:r w:rsidRPr="00BA4068">
              <w:rPr>
                <w:rFonts w:ascii="Arial" w:hAnsi="Arial" w:cs="Arial"/>
                <w:sz w:val="26"/>
                <w:szCs w:val="26"/>
              </w:rPr>
              <w:t>NESCAFÉ</w:t>
            </w:r>
            <w:r>
              <w:rPr>
                <w:rFonts w:ascii="Arial" w:hAnsi="Arial" w:cs="Arial"/>
                <w:sz w:val="26"/>
                <w:szCs w:val="26"/>
              </w:rPr>
              <w:t xml:space="preserve"> Dolce Gusto capsules designed for </w:t>
            </w:r>
            <w:r w:rsidRPr="00BA4068">
              <w:rPr>
                <w:rFonts w:ascii="Arial" w:hAnsi="Arial" w:cs="Arial"/>
                <w:sz w:val="26"/>
                <w:szCs w:val="26"/>
              </w:rPr>
              <w:t>NESCAFÉ</w:t>
            </w:r>
            <w:r>
              <w:rPr>
                <w:rFonts w:ascii="Arial" w:hAnsi="Arial" w:cs="Arial"/>
                <w:sz w:val="26"/>
                <w:szCs w:val="26"/>
              </w:rPr>
              <w:t xml:space="preserve"> coffee machines to make cappuccinos, lattes, and espressos.</w:t>
            </w:r>
          </w:p>
          <w:p w14:paraId="221A6EF5" w14:textId="7D1A0787" w:rsidR="000825C8" w:rsidRPr="000825C8" w:rsidRDefault="000825C8" w:rsidP="000825C8">
            <w:pPr>
              <w:spacing w:line="360" w:lineRule="auto"/>
              <w:jc w:val="both"/>
              <w:rPr>
                <w:rFonts w:ascii="Arial" w:hAnsi="Arial" w:cs="Arial"/>
                <w:sz w:val="26"/>
                <w:szCs w:val="26"/>
              </w:rPr>
            </w:pPr>
            <w:r>
              <w:rPr>
                <w:rFonts w:ascii="Arial" w:hAnsi="Arial" w:cs="Arial"/>
                <w:sz w:val="26"/>
                <w:szCs w:val="26"/>
              </w:rPr>
              <w:t xml:space="preserve">- </w:t>
            </w:r>
            <w:r w:rsidRPr="00BA4068">
              <w:rPr>
                <w:rFonts w:ascii="Arial" w:hAnsi="Arial" w:cs="Arial"/>
                <w:sz w:val="26"/>
                <w:szCs w:val="26"/>
              </w:rPr>
              <w:t>NESCAFÉ</w:t>
            </w:r>
            <w:r>
              <w:rPr>
                <w:rFonts w:ascii="Arial" w:hAnsi="Arial" w:cs="Arial"/>
                <w:sz w:val="26"/>
                <w:szCs w:val="26"/>
              </w:rPr>
              <w:t xml:space="preserve"> Taster’s Choice is a premium instant coffee</w:t>
            </w:r>
            <w:r w:rsidR="00FA4DF5">
              <w:rPr>
                <w:rFonts w:ascii="Arial" w:hAnsi="Arial" w:cs="Arial"/>
                <w:sz w:val="26"/>
                <w:szCs w:val="26"/>
              </w:rPr>
              <w:t xml:space="preserve"> made from 100% pure coffee beans.</w:t>
            </w:r>
          </w:p>
          <w:p w14:paraId="71EE2A4C" w14:textId="48573291" w:rsidR="000825C8" w:rsidRPr="00252C2C" w:rsidRDefault="000825C8" w:rsidP="00252C2C">
            <w:pPr>
              <w:spacing w:line="360" w:lineRule="auto"/>
              <w:jc w:val="both"/>
              <w:rPr>
                <w:rFonts w:ascii="Arial" w:hAnsi="Arial" w:cs="Arial"/>
                <w:sz w:val="26"/>
                <w:szCs w:val="26"/>
              </w:rPr>
            </w:pPr>
          </w:p>
        </w:tc>
      </w:tr>
      <w:tr w:rsidR="00252C2C" w14:paraId="6C06AC3D" w14:textId="77777777" w:rsidTr="0091447A">
        <w:tc>
          <w:tcPr>
            <w:tcW w:w="3823" w:type="dxa"/>
          </w:tcPr>
          <w:p w14:paraId="2F0BCF59" w14:textId="68D1BD65" w:rsidR="00252C2C" w:rsidRDefault="001B3262" w:rsidP="00BA4068">
            <w:pPr>
              <w:spacing w:line="360" w:lineRule="auto"/>
              <w:jc w:val="both"/>
              <w:rPr>
                <w:rFonts w:ascii="Arial" w:hAnsi="Arial" w:cs="Arial"/>
                <w:b/>
                <w:bCs/>
                <w:sz w:val="26"/>
                <w:szCs w:val="26"/>
              </w:rPr>
            </w:pPr>
            <w:r>
              <w:rPr>
                <w:rFonts w:ascii="Arial" w:hAnsi="Arial" w:cs="Arial"/>
                <w:b/>
                <w:bCs/>
                <w:sz w:val="26"/>
                <w:szCs w:val="26"/>
              </w:rPr>
              <w:t xml:space="preserve">Augment product </w:t>
            </w:r>
            <w:r w:rsidRPr="001B3262">
              <w:rPr>
                <w:rFonts w:ascii="Arial" w:hAnsi="Arial" w:cs="Arial"/>
                <w:sz w:val="26"/>
                <w:szCs w:val="26"/>
              </w:rPr>
              <w:t>(additional benefits from the actual product)</w:t>
            </w:r>
          </w:p>
        </w:tc>
        <w:tc>
          <w:tcPr>
            <w:tcW w:w="5193" w:type="dxa"/>
          </w:tcPr>
          <w:p w14:paraId="6961603E" w14:textId="4BFB81E5" w:rsidR="00252C2C" w:rsidRDefault="001B3262" w:rsidP="00BA4068">
            <w:pPr>
              <w:spacing w:line="360" w:lineRule="auto"/>
              <w:jc w:val="both"/>
              <w:rPr>
                <w:rFonts w:ascii="Arial" w:hAnsi="Arial" w:cs="Arial"/>
                <w:sz w:val="26"/>
                <w:szCs w:val="26"/>
              </w:rPr>
            </w:pPr>
            <w:r>
              <w:rPr>
                <w:rFonts w:ascii="Arial" w:hAnsi="Arial" w:cs="Arial"/>
                <w:sz w:val="26"/>
                <w:szCs w:val="26"/>
              </w:rPr>
              <w:t>- introduce different types of coffee with new exotic seasonal flavours.</w:t>
            </w:r>
          </w:p>
          <w:p w14:paraId="4BBC946E" w14:textId="77777777" w:rsidR="001B3262" w:rsidRDefault="001B3262" w:rsidP="00BA4068">
            <w:pPr>
              <w:spacing w:line="360" w:lineRule="auto"/>
              <w:jc w:val="both"/>
              <w:rPr>
                <w:rFonts w:ascii="Arial" w:hAnsi="Arial" w:cs="Arial"/>
                <w:sz w:val="26"/>
                <w:szCs w:val="26"/>
              </w:rPr>
            </w:pPr>
            <w:r>
              <w:rPr>
                <w:rFonts w:ascii="Arial" w:hAnsi="Arial" w:cs="Arial"/>
                <w:sz w:val="26"/>
                <w:szCs w:val="26"/>
              </w:rPr>
              <w:t>- provide more sustainable options in the packaging materials.</w:t>
            </w:r>
          </w:p>
          <w:p w14:paraId="2C20F968" w14:textId="77777777" w:rsidR="001B3262" w:rsidRDefault="001B3262" w:rsidP="00BA4068">
            <w:pPr>
              <w:spacing w:line="360" w:lineRule="auto"/>
              <w:jc w:val="both"/>
              <w:rPr>
                <w:rFonts w:ascii="Arial" w:hAnsi="Arial" w:cs="Arial"/>
                <w:sz w:val="26"/>
                <w:szCs w:val="26"/>
              </w:rPr>
            </w:pPr>
            <w:r>
              <w:rPr>
                <w:rFonts w:ascii="Arial" w:hAnsi="Arial" w:cs="Arial"/>
                <w:sz w:val="26"/>
                <w:szCs w:val="26"/>
              </w:rPr>
              <w:t>- using renewable energy in its production processes</w:t>
            </w:r>
          </w:p>
          <w:p w14:paraId="3628F0F0" w14:textId="77777777" w:rsidR="001B3262" w:rsidRDefault="001B3262" w:rsidP="00BA4068">
            <w:pPr>
              <w:spacing w:line="360" w:lineRule="auto"/>
              <w:jc w:val="both"/>
              <w:rPr>
                <w:rFonts w:ascii="Arial" w:hAnsi="Arial" w:cs="Arial"/>
                <w:sz w:val="26"/>
                <w:szCs w:val="26"/>
              </w:rPr>
            </w:pPr>
            <w:r>
              <w:rPr>
                <w:rFonts w:ascii="Arial" w:hAnsi="Arial" w:cs="Arial"/>
                <w:sz w:val="26"/>
                <w:szCs w:val="26"/>
              </w:rPr>
              <w:t>- develop innovative brewing methods.</w:t>
            </w:r>
          </w:p>
          <w:p w14:paraId="731E49EB" w14:textId="48585F1C" w:rsidR="00150D69" w:rsidRPr="001B3262" w:rsidRDefault="00150D69" w:rsidP="00BA4068">
            <w:pPr>
              <w:spacing w:line="360" w:lineRule="auto"/>
              <w:jc w:val="both"/>
              <w:rPr>
                <w:rFonts w:ascii="Arial" w:hAnsi="Arial" w:cs="Arial"/>
                <w:sz w:val="26"/>
                <w:szCs w:val="26"/>
              </w:rPr>
            </w:pPr>
            <w:r>
              <w:rPr>
                <w:rFonts w:ascii="Arial" w:hAnsi="Arial" w:cs="Arial"/>
                <w:sz w:val="26"/>
                <w:szCs w:val="26"/>
              </w:rPr>
              <w:t>- provide customised options adding extra foam or sweeteners.</w:t>
            </w:r>
          </w:p>
        </w:tc>
      </w:tr>
    </w:tbl>
    <w:p w14:paraId="193FE1DB" w14:textId="2BBE31AC" w:rsidR="00E929FD" w:rsidRDefault="00E929FD" w:rsidP="00BA4068">
      <w:pPr>
        <w:spacing w:after="0" w:line="360" w:lineRule="auto"/>
        <w:jc w:val="both"/>
        <w:rPr>
          <w:rFonts w:ascii="Arial" w:hAnsi="Arial" w:cs="Arial"/>
          <w:b/>
          <w:bCs/>
          <w:sz w:val="26"/>
          <w:szCs w:val="26"/>
        </w:rPr>
      </w:pPr>
    </w:p>
    <w:p w14:paraId="5F25A9CF" w14:textId="406FBA03" w:rsidR="00BA4068" w:rsidRPr="00BA4068" w:rsidRDefault="008150BB" w:rsidP="00BA4068">
      <w:pPr>
        <w:spacing w:after="0" w:line="360" w:lineRule="auto"/>
        <w:jc w:val="both"/>
        <w:rPr>
          <w:rFonts w:ascii="Arial" w:hAnsi="Arial" w:cs="Arial"/>
          <w:b/>
          <w:bCs/>
          <w:sz w:val="26"/>
          <w:szCs w:val="26"/>
        </w:rPr>
      </w:pPr>
      <w:r w:rsidRPr="00BA4068">
        <w:rPr>
          <w:rFonts w:ascii="Arial" w:hAnsi="Arial" w:cs="Arial"/>
          <w:b/>
          <w:bCs/>
          <w:sz w:val="26"/>
          <w:szCs w:val="26"/>
        </w:rPr>
        <w:t>6.2 Price</w:t>
      </w:r>
    </w:p>
    <w:p w14:paraId="35267509" w14:textId="6E74E386" w:rsidR="00C17339" w:rsidRPr="00BA4068" w:rsidRDefault="001A3341" w:rsidP="00BA4068">
      <w:pPr>
        <w:spacing w:after="0" w:line="360" w:lineRule="auto"/>
        <w:jc w:val="both"/>
        <w:rPr>
          <w:rFonts w:ascii="Arial" w:hAnsi="Arial" w:cs="Arial"/>
          <w:sz w:val="26"/>
          <w:szCs w:val="26"/>
        </w:rPr>
      </w:pPr>
      <w:r w:rsidRPr="00BA4068">
        <w:rPr>
          <w:rFonts w:ascii="Arial" w:hAnsi="Arial" w:cs="Arial"/>
          <w:sz w:val="26"/>
          <w:szCs w:val="26"/>
        </w:rPr>
        <w:t xml:space="preserve">The main factors which can influence the price of the product are related to the inflation, social trends, the cost of production, the research and development cost, the promotional </w:t>
      </w:r>
      <w:r w:rsidR="00445C2E" w:rsidRPr="00BA4068">
        <w:rPr>
          <w:rFonts w:ascii="Arial" w:hAnsi="Arial" w:cs="Arial"/>
          <w:sz w:val="26"/>
          <w:szCs w:val="26"/>
        </w:rPr>
        <w:t>and</w:t>
      </w:r>
      <w:r w:rsidRPr="00BA4068">
        <w:rPr>
          <w:rFonts w:ascii="Arial" w:hAnsi="Arial" w:cs="Arial"/>
          <w:sz w:val="26"/>
          <w:szCs w:val="26"/>
        </w:rPr>
        <w:t xml:space="preserve"> storage cost </w:t>
      </w:r>
      <w:r w:rsidR="00445C2E" w:rsidRPr="00BA4068">
        <w:rPr>
          <w:rFonts w:ascii="Arial" w:hAnsi="Arial" w:cs="Arial"/>
          <w:sz w:val="26"/>
          <w:szCs w:val="26"/>
        </w:rPr>
        <w:t>etc.</w:t>
      </w:r>
    </w:p>
    <w:p w14:paraId="0C98F4E4" w14:textId="6D2B4F35" w:rsidR="00C25A04" w:rsidRPr="00BA4068" w:rsidRDefault="00006AAA" w:rsidP="00BA4068">
      <w:pPr>
        <w:spacing w:after="0" w:line="360" w:lineRule="auto"/>
        <w:jc w:val="both"/>
        <w:rPr>
          <w:rFonts w:ascii="Arial" w:hAnsi="Arial" w:cs="Arial"/>
          <w:sz w:val="26"/>
          <w:szCs w:val="26"/>
        </w:rPr>
      </w:pPr>
      <w:r w:rsidRPr="00BA4068">
        <w:rPr>
          <w:rFonts w:ascii="Arial" w:hAnsi="Arial" w:cs="Arial"/>
          <w:sz w:val="26"/>
          <w:szCs w:val="26"/>
        </w:rPr>
        <w:t xml:space="preserve">The cost of the product is determined by the variant, ingredients, flavour, </w:t>
      </w:r>
      <w:r w:rsidR="00813F8E" w:rsidRPr="00BA4068">
        <w:rPr>
          <w:rFonts w:ascii="Arial" w:hAnsi="Arial" w:cs="Arial"/>
          <w:sz w:val="26"/>
          <w:szCs w:val="26"/>
        </w:rPr>
        <w:t>size,</w:t>
      </w:r>
      <w:r w:rsidRPr="00BA4068">
        <w:rPr>
          <w:rFonts w:ascii="Arial" w:hAnsi="Arial" w:cs="Arial"/>
          <w:sz w:val="26"/>
          <w:szCs w:val="26"/>
        </w:rPr>
        <w:t xml:space="preserve"> or type of packaging (sachets, cartons, cans, jars).</w:t>
      </w:r>
      <w:r w:rsidR="00813F8E" w:rsidRPr="00BA4068">
        <w:rPr>
          <w:rFonts w:ascii="Arial" w:hAnsi="Arial" w:cs="Arial"/>
          <w:sz w:val="26"/>
          <w:szCs w:val="26"/>
        </w:rPr>
        <w:t xml:space="preserve"> NESCAFÉ’s brand is based on the quality of a wide range of products for a low cost.</w:t>
      </w:r>
    </w:p>
    <w:p w14:paraId="1F9B329A" w14:textId="66CBC21C" w:rsidR="00E929FD" w:rsidRDefault="00D807C8" w:rsidP="00BA4068">
      <w:pPr>
        <w:spacing w:after="0" w:line="360" w:lineRule="auto"/>
        <w:jc w:val="both"/>
        <w:rPr>
          <w:rFonts w:ascii="Arial" w:hAnsi="Arial" w:cs="Arial"/>
          <w:sz w:val="26"/>
          <w:szCs w:val="26"/>
        </w:rPr>
      </w:pPr>
      <w:r>
        <w:rPr>
          <w:rFonts w:ascii="Arial" w:hAnsi="Arial" w:cs="Arial"/>
          <w:sz w:val="26"/>
          <w:szCs w:val="26"/>
        </w:rPr>
        <w:t xml:space="preserve">In India, </w:t>
      </w:r>
      <w:r w:rsidRPr="00BA4068">
        <w:rPr>
          <w:rFonts w:ascii="Arial" w:hAnsi="Arial" w:cs="Arial"/>
          <w:sz w:val="26"/>
          <w:szCs w:val="26"/>
        </w:rPr>
        <w:t>NESCAFÉ</w:t>
      </w:r>
      <w:r>
        <w:rPr>
          <w:rFonts w:ascii="Arial" w:hAnsi="Arial" w:cs="Arial"/>
          <w:sz w:val="26"/>
          <w:szCs w:val="26"/>
        </w:rPr>
        <w:t xml:space="preserve"> has modified its pricing approach</w:t>
      </w:r>
      <w:r w:rsidR="00F2700C">
        <w:rPr>
          <w:rFonts w:ascii="Arial" w:hAnsi="Arial" w:cs="Arial"/>
          <w:sz w:val="26"/>
          <w:szCs w:val="26"/>
        </w:rPr>
        <w:t xml:space="preserve"> to cater</w:t>
      </w:r>
      <w:r>
        <w:rPr>
          <w:rFonts w:ascii="Arial" w:hAnsi="Arial" w:cs="Arial"/>
          <w:sz w:val="26"/>
          <w:szCs w:val="26"/>
        </w:rPr>
        <w:t xml:space="preserve"> to the demands of cost-conscious consumers. </w:t>
      </w:r>
      <w:r w:rsidRPr="00BA4068">
        <w:rPr>
          <w:rFonts w:ascii="Arial" w:hAnsi="Arial" w:cs="Arial"/>
          <w:sz w:val="26"/>
          <w:szCs w:val="26"/>
        </w:rPr>
        <w:t>NESCAFÉ</w:t>
      </w:r>
      <w:r>
        <w:rPr>
          <w:rFonts w:ascii="Arial" w:hAnsi="Arial" w:cs="Arial"/>
          <w:sz w:val="26"/>
          <w:szCs w:val="26"/>
        </w:rPr>
        <w:t xml:space="preserve"> </w:t>
      </w:r>
      <w:r w:rsidR="00F2700C">
        <w:rPr>
          <w:rFonts w:ascii="Arial" w:hAnsi="Arial" w:cs="Arial"/>
          <w:sz w:val="26"/>
          <w:szCs w:val="26"/>
        </w:rPr>
        <w:t>penetrate the market</w:t>
      </w:r>
      <w:r>
        <w:rPr>
          <w:rFonts w:ascii="Arial" w:hAnsi="Arial" w:cs="Arial"/>
          <w:sz w:val="26"/>
          <w:szCs w:val="26"/>
        </w:rPr>
        <w:t xml:space="preserve"> by encouraging customers to try their affordable Rs 2 sachet pack</w:t>
      </w:r>
      <w:r w:rsidR="00F2700C">
        <w:rPr>
          <w:rFonts w:ascii="Arial" w:hAnsi="Arial" w:cs="Arial"/>
          <w:sz w:val="26"/>
          <w:szCs w:val="26"/>
        </w:rPr>
        <w:t xml:space="preserve">. </w:t>
      </w:r>
    </w:p>
    <w:p w14:paraId="4564B9D9" w14:textId="443A84E9" w:rsidR="00E929FD" w:rsidRDefault="00E929FD" w:rsidP="00BA4068">
      <w:pPr>
        <w:spacing w:after="0" w:line="360" w:lineRule="auto"/>
        <w:jc w:val="both"/>
        <w:rPr>
          <w:rFonts w:ascii="Arial" w:hAnsi="Arial" w:cs="Arial"/>
          <w:sz w:val="26"/>
          <w:szCs w:val="26"/>
        </w:rPr>
      </w:pPr>
    </w:p>
    <w:p w14:paraId="1409B8A3" w14:textId="11B89020" w:rsidR="00E929FD" w:rsidRDefault="00E929FD" w:rsidP="00BA4068">
      <w:pPr>
        <w:spacing w:after="0" w:line="360" w:lineRule="auto"/>
        <w:jc w:val="both"/>
        <w:rPr>
          <w:rFonts w:ascii="Arial" w:hAnsi="Arial" w:cs="Arial"/>
          <w:sz w:val="26"/>
          <w:szCs w:val="26"/>
        </w:rPr>
      </w:pPr>
    </w:p>
    <w:p w14:paraId="2BBAC604" w14:textId="37E76937" w:rsidR="00E929FD" w:rsidRDefault="00E929FD" w:rsidP="00BA4068">
      <w:pPr>
        <w:spacing w:after="0" w:line="360" w:lineRule="auto"/>
        <w:jc w:val="both"/>
        <w:rPr>
          <w:rFonts w:ascii="Arial" w:hAnsi="Arial" w:cs="Arial"/>
          <w:sz w:val="26"/>
          <w:szCs w:val="26"/>
        </w:rPr>
      </w:pPr>
    </w:p>
    <w:p w14:paraId="603F7EAB" w14:textId="680972FF" w:rsidR="00E929FD" w:rsidRDefault="00E929FD" w:rsidP="00BA4068">
      <w:pPr>
        <w:spacing w:after="0" w:line="360" w:lineRule="auto"/>
        <w:jc w:val="both"/>
        <w:rPr>
          <w:rFonts w:ascii="Arial" w:hAnsi="Arial" w:cs="Arial"/>
          <w:sz w:val="26"/>
          <w:szCs w:val="26"/>
        </w:rPr>
      </w:pPr>
    </w:p>
    <w:p w14:paraId="25404CAA" w14:textId="43BC3507" w:rsidR="00E929FD" w:rsidRDefault="0004122C" w:rsidP="00BA4068">
      <w:pPr>
        <w:spacing w:after="0" w:line="360" w:lineRule="auto"/>
        <w:jc w:val="both"/>
        <w:rPr>
          <w:rFonts w:ascii="Arial" w:hAnsi="Arial" w:cs="Arial"/>
          <w:sz w:val="26"/>
          <w:szCs w:val="26"/>
        </w:rPr>
      </w:pPr>
      <w:r>
        <w:rPr>
          <w:rFonts w:ascii="Arial" w:hAnsi="Arial" w:cs="Arial"/>
          <w:noProof/>
          <w:sz w:val="26"/>
          <w:szCs w:val="26"/>
        </w:rPr>
        <w:drawing>
          <wp:anchor distT="0" distB="0" distL="114300" distR="114300" simplePos="0" relativeHeight="251672576" behindDoc="0" locked="0" layoutInCell="1" allowOverlap="1" wp14:anchorId="62AAC4EA" wp14:editId="18317127">
            <wp:simplePos x="0" y="0"/>
            <wp:positionH relativeFrom="column">
              <wp:posOffset>522333</wp:posOffset>
            </wp:positionH>
            <wp:positionV relativeFrom="paragraph">
              <wp:posOffset>6350</wp:posOffset>
            </wp:positionV>
            <wp:extent cx="4860290" cy="2546985"/>
            <wp:effectExtent l="0" t="0" r="0" b="5715"/>
            <wp:wrapSquare wrapText="bothSides"/>
            <wp:docPr id="11" name="Picture 1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imeline&#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4860290" cy="2546985"/>
                    </a:xfrm>
                    <a:prstGeom prst="rect">
                      <a:avLst/>
                    </a:prstGeom>
                  </pic:spPr>
                </pic:pic>
              </a:graphicData>
            </a:graphic>
            <wp14:sizeRelH relativeFrom="margin">
              <wp14:pctWidth>0</wp14:pctWidth>
            </wp14:sizeRelH>
            <wp14:sizeRelV relativeFrom="margin">
              <wp14:pctHeight>0</wp14:pctHeight>
            </wp14:sizeRelV>
          </wp:anchor>
        </w:drawing>
      </w:r>
    </w:p>
    <w:p w14:paraId="13A915E1" w14:textId="76D2D7D6" w:rsidR="00E929FD" w:rsidRDefault="00E929FD" w:rsidP="00BA4068">
      <w:pPr>
        <w:spacing w:after="0" w:line="360" w:lineRule="auto"/>
        <w:jc w:val="both"/>
        <w:rPr>
          <w:rFonts w:ascii="Arial" w:hAnsi="Arial" w:cs="Arial"/>
          <w:sz w:val="26"/>
          <w:szCs w:val="26"/>
        </w:rPr>
      </w:pPr>
    </w:p>
    <w:p w14:paraId="11AF357D" w14:textId="09A3C2EC" w:rsidR="00FE204A" w:rsidRDefault="00FE204A" w:rsidP="00BA4068">
      <w:pPr>
        <w:spacing w:after="0" w:line="360" w:lineRule="auto"/>
        <w:jc w:val="both"/>
        <w:rPr>
          <w:rFonts w:ascii="Arial" w:hAnsi="Arial" w:cs="Arial"/>
          <w:sz w:val="26"/>
          <w:szCs w:val="26"/>
        </w:rPr>
      </w:pPr>
    </w:p>
    <w:p w14:paraId="6A798849" w14:textId="536E4D55" w:rsidR="00FE204A" w:rsidRDefault="00FE204A" w:rsidP="00BA4068">
      <w:pPr>
        <w:spacing w:after="0" w:line="360" w:lineRule="auto"/>
        <w:jc w:val="both"/>
        <w:rPr>
          <w:rFonts w:ascii="Arial" w:hAnsi="Arial" w:cs="Arial"/>
          <w:sz w:val="26"/>
          <w:szCs w:val="26"/>
        </w:rPr>
      </w:pPr>
    </w:p>
    <w:p w14:paraId="49999689" w14:textId="2430EBC0" w:rsidR="00FE204A" w:rsidRDefault="00FE204A" w:rsidP="00BA4068">
      <w:pPr>
        <w:spacing w:after="0" w:line="360" w:lineRule="auto"/>
        <w:jc w:val="both"/>
        <w:rPr>
          <w:rFonts w:ascii="Arial" w:hAnsi="Arial" w:cs="Arial"/>
          <w:sz w:val="26"/>
          <w:szCs w:val="26"/>
        </w:rPr>
      </w:pPr>
    </w:p>
    <w:p w14:paraId="03D0E066" w14:textId="7F3D4CA4" w:rsidR="00FE204A" w:rsidRDefault="00FE204A" w:rsidP="00BA4068">
      <w:pPr>
        <w:spacing w:after="0" w:line="360" w:lineRule="auto"/>
        <w:jc w:val="both"/>
        <w:rPr>
          <w:rFonts w:ascii="Arial" w:hAnsi="Arial" w:cs="Arial"/>
          <w:sz w:val="26"/>
          <w:szCs w:val="26"/>
        </w:rPr>
      </w:pPr>
    </w:p>
    <w:p w14:paraId="6DB23A7E" w14:textId="697AEAFB" w:rsidR="00FE204A" w:rsidRDefault="00FE204A" w:rsidP="00BA4068">
      <w:pPr>
        <w:spacing w:after="0" w:line="360" w:lineRule="auto"/>
        <w:jc w:val="both"/>
        <w:rPr>
          <w:rFonts w:ascii="Arial" w:hAnsi="Arial" w:cs="Arial"/>
          <w:sz w:val="26"/>
          <w:szCs w:val="26"/>
        </w:rPr>
      </w:pPr>
    </w:p>
    <w:p w14:paraId="2B959F16" w14:textId="2604EB28" w:rsidR="00FE204A" w:rsidRDefault="00FE204A" w:rsidP="00BA4068">
      <w:pPr>
        <w:spacing w:after="0" w:line="360" w:lineRule="auto"/>
        <w:jc w:val="both"/>
        <w:rPr>
          <w:rFonts w:ascii="Arial" w:hAnsi="Arial" w:cs="Arial"/>
          <w:sz w:val="26"/>
          <w:szCs w:val="26"/>
        </w:rPr>
      </w:pPr>
    </w:p>
    <w:p w14:paraId="25BE210B" w14:textId="0A066FBA" w:rsidR="00FE204A" w:rsidRDefault="00FE204A" w:rsidP="00BA4068">
      <w:pPr>
        <w:spacing w:after="0" w:line="360" w:lineRule="auto"/>
        <w:jc w:val="both"/>
        <w:rPr>
          <w:rFonts w:ascii="Arial" w:hAnsi="Arial" w:cs="Arial"/>
          <w:sz w:val="26"/>
          <w:szCs w:val="26"/>
        </w:rPr>
      </w:pPr>
    </w:p>
    <w:p w14:paraId="33F8E60C" w14:textId="6E9E2C07" w:rsidR="00FE204A" w:rsidRDefault="00FE204A" w:rsidP="00BA4068">
      <w:pPr>
        <w:spacing w:after="0" w:line="360" w:lineRule="auto"/>
        <w:jc w:val="both"/>
        <w:rPr>
          <w:rFonts w:ascii="Arial" w:hAnsi="Arial" w:cs="Arial"/>
          <w:sz w:val="26"/>
          <w:szCs w:val="26"/>
        </w:rPr>
      </w:pPr>
    </w:p>
    <w:p w14:paraId="450C084C" w14:textId="79A719E8" w:rsidR="00FE204A" w:rsidRDefault="00FE204A" w:rsidP="00BA4068">
      <w:pPr>
        <w:spacing w:after="0" w:line="360" w:lineRule="auto"/>
        <w:jc w:val="both"/>
        <w:rPr>
          <w:rFonts w:ascii="Arial" w:hAnsi="Arial" w:cs="Arial"/>
          <w:sz w:val="26"/>
          <w:szCs w:val="26"/>
        </w:rPr>
      </w:pPr>
    </w:p>
    <w:p w14:paraId="1A99D25E" w14:textId="1A282802" w:rsidR="00FE204A" w:rsidRDefault="00FE204A" w:rsidP="00BA4068">
      <w:pPr>
        <w:spacing w:after="0" w:line="360" w:lineRule="auto"/>
        <w:jc w:val="both"/>
        <w:rPr>
          <w:rFonts w:ascii="Arial" w:hAnsi="Arial" w:cs="Arial"/>
          <w:sz w:val="26"/>
          <w:szCs w:val="26"/>
        </w:rPr>
      </w:pPr>
    </w:p>
    <w:p w14:paraId="11938FA0" w14:textId="64F997C2" w:rsidR="00FE204A" w:rsidRDefault="00FE204A" w:rsidP="00BA4068">
      <w:pPr>
        <w:spacing w:after="0" w:line="360" w:lineRule="auto"/>
        <w:jc w:val="both"/>
        <w:rPr>
          <w:rFonts w:ascii="Arial" w:hAnsi="Arial" w:cs="Arial"/>
          <w:sz w:val="26"/>
          <w:szCs w:val="26"/>
        </w:rPr>
      </w:pPr>
    </w:p>
    <w:p w14:paraId="563FD4E0" w14:textId="77777777" w:rsidR="00FE204A" w:rsidRDefault="00FE204A" w:rsidP="00BA4068">
      <w:pPr>
        <w:spacing w:after="0" w:line="360" w:lineRule="auto"/>
        <w:jc w:val="both"/>
        <w:rPr>
          <w:rFonts w:ascii="Arial" w:hAnsi="Arial" w:cs="Arial"/>
          <w:sz w:val="26"/>
          <w:szCs w:val="26"/>
        </w:rPr>
      </w:pPr>
    </w:p>
    <w:p w14:paraId="79992105" w14:textId="4A74282F" w:rsidR="008150BB" w:rsidRPr="00BA4068" w:rsidRDefault="00E929FD" w:rsidP="00BA4068">
      <w:pPr>
        <w:spacing w:after="0" w:line="360" w:lineRule="auto"/>
        <w:jc w:val="both"/>
        <w:rPr>
          <w:rFonts w:ascii="Arial" w:hAnsi="Arial" w:cs="Arial"/>
          <w:sz w:val="26"/>
          <w:szCs w:val="26"/>
        </w:rPr>
      </w:pPr>
      <w:r>
        <w:rPr>
          <w:rFonts w:ascii="Arial" w:hAnsi="Arial" w:cs="Arial"/>
          <w:noProof/>
          <w:sz w:val="26"/>
          <w:szCs w:val="26"/>
        </w:rPr>
        <w:lastRenderedPageBreak/>
        <w:drawing>
          <wp:inline distT="0" distB="0" distL="0" distR="0" wp14:anchorId="653682F1" wp14:editId="468F962B">
            <wp:extent cx="5731510" cy="1344930"/>
            <wp:effectExtent l="0" t="0" r="2540" b="762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1344930"/>
                    </a:xfrm>
                    <a:prstGeom prst="rect">
                      <a:avLst/>
                    </a:prstGeom>
                  </pic:spPr>
                </pic:pic>
              </a:graphicData>
            </a:graphic>
          </wp:inline>
        </w:drawing>
      </w:r>
    </w:p>
    <w:p w14:paraId="16DC6D7B" w14:textId="77777777" w:rsidR="00E929FD" w:rsidRDefault="00E929FD" w:rsidP="00BA4068">
      <w:pPr>
        <w:spacing w:after="0" w:line="360" w:lineRule="auto"/>
        <w:jc w:val="both"/>
        <w:rPr>
          <w:rFonts w:ascii="Arial" w:hAnsi="Arial" w:cs="Arial"/>
          <w:b/>
          <w:bCs/>
          <w:sz w:val="26"/>
          <w:szCs w:val="26"/>
        </w:rPr>
      </w:pPr>
    </w:p>
    <w:p w14:paraId="23E1006E" w14:textId="42C83D17" w:rsidR="00D42C9C" w:rsidRPr="00BA4068" w:rsidRDefault="00130988" w:rsidP="00BA4068">
      <w:pPr>
        <w:spacing w:after="0" w:line="360" w:lineRule="auto"/>
        <w:jc w:val="both"/>
        <w:rPr>
          <w:rFonts w:ascii="Arial" w:hAnsi="Arial" w:cs="Arial"/>
          <w:b/>
          <w:bCs/>
          <w:sz w:val="26"/>
          <w:szCs w:val="26"/>
        </w:rPr>
      </w:pPr>
      <w:r w:rsidRPr="00BA4068">
        <w:rPr>
          <w:rFonts w:ascii="Arial" w:hAnsi="Arial" w:cs="Arial"/>
          <w:b/>
          <w:bCs/>
          <w:sz w:val="26"/>
          <w:szCs w:val="26"/>
        </w:rPr>
        <w:t xml:space="preserve">6.3 </w:t>
      </w:r>
      <w:r w:rsidR="00D42C9C" w:rsidRPr="00BA4068">
        <w:rPr>
          <w:rFonts w:ascii="Arial" w:hAnsi="Arial" w:cs="Arial"/>
          <w:b/>
          <w:bCs/>
          <w:sz w:val="26"/>
          <w:szCs w:val="26"/>
        </w:rPr>
        <w:t>Promotion</w:t>
      </w:r>
    </w:p>
    <w:p w14:paraId="3B9EC28E" w14:textId="2BEA1F66" w:rsidR="00596E02" w:rsidRPr="00BA4068" w:rsidRDefault="00E929FD" w:rsidP="00E929FD">
      <w:pPr>
        <w:spacing w:after="0" w:line="360" w:lineRule="auto"/>
        <w:jc w:val="both"/>
        <w:rPr>
          <w:rFonts w:ascii="Arial" w:hAnsi="Arial" w:cs="Arial"/>
          <w:sz w:val="26"/>
          <w:szCs w:val="26"/>
        </w:rPr>
      </w:pPr>
      <w:r w:rsidRPr="00BA4068">
        <w:rPr>
          <w:rFonts w:ascii="Arial" w:hAnsi="Arial" w:cs="Arial"/>
          <w:sz w:val="26"/>
          <w:szCs w:val="26"/>
        </w:rPr>
        <w:t xml:space="preserve"> </w:t>
      </w:r>
      <w:r w:rsidR="00FC64F3" w:rsidRPr="00BA4068">
        <w:rPr>
          <w:rFonts w:ascii="Arial" w:hAnsi="Arial" w:cs="Arial"/>
          <w:sz w:val="26"/>
          <w:szCs w:val="26"/>
        </w:rPr>
        <w:t xml:space="preserve">“It all starts with NESCAFÉ” is one of NESCAFÉ’s tagline. The red mug with hot steam rising </w:t>
      </w:r>
      <w:r w:rsidR="00D42C9C" w:rsidRPr="00BA4068">
        <w:rPr>
          <w:rFonts w:ascii="Arial" w:hAnsi="Arial" w:cs="Arial"/>
          <w:sz w:val="26"/>
          <w:szCs w:val="26"/>
        </w:rPr>
        <w:t xml:space="preserve">is so popular and easy to </w:t>
      </w:r>
      <w:r w:rsidR="00FC64F3" w:rsidRPr="00BA4068">
        <w:rPr>
          <w:rFonts w:ascii="Arial" w:hAnsi="Arial" w:cs="Arial"/>
          <w:sz w:val="26"/>
          <w:szCs w:val="26"/>
        </w:rPr>
        <w:t xml:space="preserve">associate it with NESCAFÉ’s brand </w:t>
      </w:r>
      <w:r w:rsidR="00D42C9C" w:rsidRPr="00BA4068">
        <w:rPr>
          <w:rFonts w:ascii="Arial" w:hAnsi="Arial" w:cs="Arial"/>
          <w:sz w:val="26"/>
          <w:szCs w:val="26"/>
        </w:rPr>
        <w:t xml:space="preserve">due to continuous advertising campaigns with emotional aspect, smart </w:t>
      </w:r>
      <w:r w:rsidR="00714937" w:rsidRPr="00BA4068">
        <w:rPr>
          <w:rFonts w:ascii="Arial" w:hAnsi="Arial" w:cs="Arial"/>
          <w:sz w:val="26"/>
          <w:szCs w:val="26"/>
        </w:rPr>
        <w:t>message,</w:t>
      </w:r>
      <w:r w:rsidR="00D42C9C" w:rsidRPr="00BA4068">
        <w:rPr>
          <w:rFonts w:ascii="Arial" w:hAnsi="Arial" w:cs="Arial"/>
          <w:sz w:val="26"/>
          <w:szCs w:val="26"/>
        </w:rPr>
        <w:t xml:space="preserve"> and promotion.</w:t>
      </w:r>
    </w:p>
    <w:p w14:paraId="48B42881" w14:textId="16BF0D04" w:rsidR="00596E02" w:rsidRPr="00BA4068" w:rsidRDefault="0095637C" w:rsidP="00BA4068">
      <w:pPr>
        <w:spacing w:after="0" w:line="360" w:lineRule="auto"/>
        <w:jc w:val="both"/>
        <w:rPr>
          <w:rFonts w:ascii="Arial" w:hAnsi="Arial" w:cs="Arial"/>
          <w:sz w:val="26"/>
          <w:szCs w:val="26"/>
        </w:rPr>
      </w:pPr>
      <w:r>
        <w:rPr>
          <w:rFonts w:ascii="Arial" w:hAnsi="Arial" w:cs="Arial"/>
          <w:noProof/>
          <w:sz w:val="26"/>
          <w:szCs w:val="26"/>
        </w:rPr>
        <w:drawing>
          <wp:anchor distT="0" distB="0" distL="114300" distR="114300" simplePos="0" relativeHeight="251673600" behindDoc="0" locked="0" layoutInCell="1" allowOverlap="1" wp14:anchorId="530FCA94" wp14:editId="28DFA839">
            <wp:simplePos x="0" y="0"/>
            <wp:positionH relativeFrom="column">
              <wp:posOffset>-12700</wp:posOffset>
            </wp:positionH>
            <wp:positionV relativeFrom="paragraph">
              <wp:posOffset>514350</wp:posOffset>
            </wp:positionV>
            <wp:extent cx="2845435" cy="2311400"/>
            <wp:effectExtent l="0" t="0" r="0" b="0"/>
            <wp:wrapSquare wrapText="bothSides"/>
            <wp:docPr id="17" name="Picture 17" descr="A person drinking from a gla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erson drinking from a glass&#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2845435" cy="2311400"/>
                    </a:xfrm>
                    <a:prstGeom prst="rect">
                      <a:avLst/>
                    </a:prstGeom>
                  </pic:spPr>
                </pic:pic>
              </a:graphicData>
            </a:graphic>
            <wp14:sizeRelH relativeFrom="margin">
              <wp14:pctWidth>0</wp14:pctWidth>
            </wp14:sizeRelH>
            <wp14:sizeRelV relativeFrom="margin">
              <wp14:pctHeight>0</wp14:pctHeight>
            </wp14:sizeRelV>
          </wp:anchor>
        </w:drawing>
      </w:r>
      <w:r w:rsidR="00596E02" w:rsidRPr="00BA4068">
        <w:rPr>
          <w:rFonts w:ascii="Arial" w:hAnsi="Arial" w:cs="Arial"/>
          <w:sz w:val="26"/>
          <w:szCs w:val="26"/>
        </w:rPr>
        <w:t>NESCAFÉ collaborate</w:t>
      </w:r>
      <w:r w:rsidR="00584010" w:rsidRPr="00BA4068">
        <w:rPr>
          <w:rFonts w:ascii="Arial" w:hAnsi="Arial" w:cs="Arial"/>
          <w:sz w:val="26"/>
          <w:szCs w:val="26"/>
        </w:rPr>
        <w:t>d with influential celebrities, launched campaigns that encourage new trends and promote connections, bringing people together.</w:t>
      </w:r>
      <w:r w:rsidR="00CC2B87" w:rsidRPr="00BA4068">
        <w:rPr>
          <w:rFonts w:ascii="Arial" w:hAnsi="Arial" w:cs="Arial"/>
          <w:b/>
          <w:bCs/>
          <w:noProof/>
          <w:sz w:val="26"/>
          <w:szCs w:val="26"/>
        </w:rPr>
        <w:t xml:space="preserve"> </w:t>
      </w:r>
    </w:p>
    <w:p w14:paraId="487AC820" w14:textId="6B898BA4" w:rsidR="008B148F" w:rsidRPr="00BA4068" w:rsidRDefault="00FC64F3" w:rsidP="00BA4068">
      <w:pPr>
        <w:spacing w:after="0" w:line="360" w:lineRule="auto"/>
        <w:jc w:val="both"/>
        <w:rPr>
          <w:rFonts w:ascii="Arial" w:hAnsi="Arial" w:cs="Arial"/>
          <w:sz w:val="26"/>
          <w:szCs w:val="26"/>
        </w:rPr>
      </w:pPr>
      <w:r w:rsidRPr="00BA4068">
        <w:rPr>
          <w:rFonts w:ascii="Arial" w:hAnsi="Arial" w:cs="Arial"/>
          <w:sz w:val="26"/>
          <w:szCs w:val="26"/>
        </w:rPr>
        <w:t xml:space="preserve">The logo remained the same since the origin. </w:t>
      </w:r>
      <w:r w:rsidR="00714937" w:rsidRPr="00BA4068">
        <w:rPr>
          <w:rFonts w:ascii="Arial" w:hAnsi="Arial" w:cs="Arial"/>
          <w:sz w:val="26"/>
          <w:szCs w:val="26"/>
        </w:rPr>
        <w:t xml:space="preserve">NESCAFÉ became a premium brand </w:t>
      </w:r>
      <w:r w:rsidR="00FC2586" w:rsidRPr="00BA4068">
        <w:rPr>
          <w:rFonts w:ascii="Arial" w:hAnsi="Arial" w:cs="Arial"/>
          <w:sz w:val="26"/>
          <w:szCs w:val="26"/>
        </w:rPr>
        <w:t>using mass promotion strategy</w:t>
      </w:r>
      <w:r w:rsidR="00B47476" w:rsidRPr="00BA4068">
        <w:rPr>
          <w:rFonts w:ascii="Arial" w:hAnsi="Arial" w:cs="Arial"/>
          <w:sz w:val="26"/>
          <w:szCs w:val="26"/>
        </w:rPr>
        <w:t xml:space="preserve"> such as television advertising,</w:t>
      </w:r>
      <w:r w:rsidR="00733796" w:rsidRPr="00BA4068">
        <w:rPr>
          <w:rFonts w:ascii="Arial" w:hAnsi="Arial" w:cs="Arial"/>
          <w:sz w:val="26"/>
          <w:szCs w:val="26"/>
        </w:rPr>
        <w:t xml:space="preserve"> NESCAFÉ print in newspapers or magazines, </w:t>
      </w:r>
      <w:r w:rsidR="00B47476" w:rsidRPr="00BA4068">
        <w:rPr>
          <w:rFonts w:ascii="Arial" w:hAnsi="Arial" w:cs="Arial"/>
          <w:sz w:val="26"/>
          <w:szCs w:val="26"/>
        </w:rPr>
        <w:t>billboard</w:t>
      </w:r>
      <w:r w:rsidR="004354F1" w:rsidRPr="00BA4068">
        <w:rPr>
          <w:rFonts w:ascii="Arial" w:hAnsi="Arial" w:cs="Arial"/>
          <w:sz w:val="26"/>
          <w:szCs w:val="26"/>
        </w:rPr>
        <w:t xml:space="preserve"> ads</w:t>
      </w:r>
      <w:r w:rsidR="00D92F2C" w:rsidRPr="00BA4068">
        <w:rPr>
          <w:rFonts w:ascii="Arial" w:hAnsi="Arial" w:cs="Arial"/>
          <w:sz w:val="26"/>
          <w:szCs w:val="26"/>
        </w:rPr>
        <w:t>,</w:t>
      </w:r>
      <w:r w:rsidR="00733796" w:rsidRPr="00BA4068">
        <w:rPr>
          <w:rFonts w:ascii="Arial" w:hAnsi="Arial" w:cs="Arial"/>
          <w:sz w:val="26"/>
          <w:szCs w:val="26"/>
        </w:rPr>
        <w:t xml:space="preserve"> sponsored variety of community festivals and charity events.</w:t>
      </w:r>
      <w:r w:rsidR="00D92F2C" w:rsidRPr="00BA4068">
        <w:rPr>
          <w:rFonts w:ascii="Arial" w:hAnsi="Arial" w:cs="Arial"/>
          <w:sz w:val="26"/>
          <w:szCs w:val="26"/>
        </w:rPr>
        <w:t xml:space="preserve"> </w:t>
      </w:r>
      <w:r w:rsidR="00531E13" w:rsidRPr="00BA4068">
        <w:rPr>
          <w:rFonts w:ascii="Arial" w:hAnsi="Arial" w:cs="Arial"/>
          <w:sz w:val="26"/>
          <w:szCs w:val="26"/>
        </w:rPr>
        <w:t>NESCAFÉ</w:t>
      </w:r>
      <w:r w:rsidR="00733796" w:rsidRPr="00BA4068">
        <w:rPr>
          <w:rFonts w:ascii="Arial" w:hAnsi="Arial" w:cs="Arial"/>
          <w:sz w:val="26"/>
          <w:szCs w:val="26"/>
        </w:rPr>
        <w:t xml:space="preserve"> </w:t>
      </w:r>
      <w:r w:rsidR="008B148F" w:rsidRPr="00BA4068">
        <w:rPr>
          <w:rFonts w:ascii="Arial" w:hAnsi="Arial" w:cs="Arial"/>
          <w:sz w:val="26"/>
          <w:szCs w:val="26"/>
        </w:rPr>
        <w:t xml:space="preserve">build image through </w:t>
      </w:r>
      <w:r w:rsidR="00714937" w:rsidRPr="00BA4068">
        <w:rPr>
          <w:rFonts w:ascii="Arial" w:hAnsi="Arial" w:cs="Arial"/>
          <w:sz w:val="26"/>
          <w:szCs w:val="26"/>
        </w:rPr>
        <w:t>sales promotion, public relations, sponsorship, direct marketing, and digital marketing.</w:t>
      </w:r>
    </w:p>
    <w:p w14:paraId="173DD6CB" w14:textId="15A5C59E" w:rsidR="00D42C9C" w:rsidRPr="00BA4068" w:rsidRDefault="00173029" w:rsidP="00BA4068">
      <w:pPr>
        <w:spacing w:after="0" w:line="360" w:lineRule="auto"/>
        <w:jc w:val="both"/>
        <w:rPr>
          <w:rFonts w:ascii="Arial" w:hAnsi="Arial" w:cs="Arial"/>
          <w:sz w:val="26"/>
          <w:szCs w:val="26"/>
        </w:rPr>
      </w:pPr>
      <w:r w:rsidRPr="00BA4068">
        <w:rPr>
          <w:rFonts w:ascii="Arial" w:hAnsi="Arial" w:cs="Arial"/>
          <w:sz w:val="26"/>
          <w:szCs w:val="26"/>
        </w:rPr>
        <w:t>NESCAFÉ sell and promote their product</w:t>
      </w:r>
      <w:r w:rsidR="00E04D7D" w:rsidRPr="00BA4068">
        <w:rPr>
          <w:rFonts w:ascii="Arial" w:hAnsi="Arial" w:cs="Arial"/>
          <w:sz w:val="26"/>
          <w:szCs w:val="26"/>
        </w:rPr>
        <w:t>s</w:t>
      </w:r>
      <w:r w:rsidRPr="00BA4068">
        <w:rPr>
          <w:rFonts w:ascii="Arial" w:hAnsi="Arial" w:cs="Arial"/>
          <w:sz w:val="26"/>
          <w:szCs w:val="26"/>
        </w:rPr>
        <w:t xml:space="preserve"> through traditional retail channels, </w:t>
      </w:r>
      <w:r w:rsidR="00932FE6" w:rsidRPr="00BA4068">
        <w:rPr>
          <w:rFonts w:ascii="Arial" w:hAnsi="Arial" w:cs="Arial"/>
          <w:sz w:val="26"/>
          <w:szCs w:val="26"/>
        </w:rPr>
        <w:t xml:space="preserve">through their </w:t>
      </w:r>
      <w:r w:rsidRPr="00BA4068">
        <w:rPr>
          <w:rFonts w:ascii="Arial" w:hAnsi="Arial" w:cs="Arial"/>
          <w:sz w:val="26"/>
          <w:szCs w:val="26"/>
        </w:rPr>
        <w:t>own website, or via e-commerce platforms (Amazon).</w:t>
      </w:r>
    </w:p>
    <w:p w14:paraId="2C90BA8F" w14:textId="69D688B0" w:rsidR="00531E13" w:rsidRDefault="00531E13" w:rsidP="00BA4068">
      <w:pPr>
        <w:spacing w:after="0" w:line="360" w:lineRule="auto"/>
        <w:jc w:val="both"/>
        <w:rPr>
          <w:rFonts w:ascii="Arial" w:hAnsi="Arial" w:cs="Arial"/>
          <w:sz w:val="26"/>
          <w:szCs w:val="26"/>
        </w:rPr>
      </w:pPr>
    </w:p>
    <w:p w14:paraId="6646B6AE" w14:textId="41DB1CE2" w:rsidR="00FE204A" w:rsidRDefault="00FE204A" w:rsidP="00BA4068">
      <w:pPr>
        <w:spacing w:after="0" w:line="360" w:lineRule="auto"/>
        <w:jc w:val="both"/>
        <w:rPr>
          <w:rFonts w:ascii="Arial" w:hAnsi="Arial" w:cs="Arial"/>
          <w:sz w:val="26"/>
          <w:szCs w:val="26"/>
        </w:rPr>
      </w:pPr>
    </w:p>
    <w:p w14:paraId="0DEFE49E" w14:textId="4722450F" w:rsidR="00FE204A" w:rsidRDefault="00FE204A" w:rsidP="00BA4068">
      <w:pPr>
        <w:spacing w:after="0" w:line="360" w:lineRule="auto"/>
        <w:jc w:val="both"/>
        <w:rPr>
          <w:rFonts w:ascii="Arial" w:hAnsi="Arial" w:cs="Arial"/>
          <w:sz w:val="26"/>
          <w:szCs w:val="26"/>
        </w:rPr>
      </w:pPr>
    </w:p>
    <w:p w14:paraId="08C02B1E" w14:textId="4F42C922" w:rsidR="00FE204A" w:rsidRDefault="00FE204A" w:rsidP="00BA4068">
      <w:pPr>
        <w:spacing w:after="0" w:line="360" w:lineRule="auto"/>
        <w:jc w:val="both"/>
        <w:rPr>
          <w:rFonts w:ascii="Arial" w:hAnsi="Arial" w:cs="Arial"/>
          <w:sz w:val="26"/>
          <w:szCs w:val="26"/>
        </w:rPr>
      </w:pPr>
    </w:p>
    <w:p w14:paraId="502AEFC6" w14:textId="1A3D5147" w:rsidR="00FE204A" w:rsidRDefault="00FE204A" w:rsidP="00BA4068">
      <w:pPr>
        <w:spacing w:after="0" w:line="360" w:lineRule="auto"/>
        <w:jc w:val="both"/>
        <w:rPr>
          <w:rFonts w:ascii="Arial" w:hAnsi="Arial" w:cs="Arial"/>
          <w:sz w:val="26"/>
          <w:szCs w:val="26"/>
        </w:rPr>
      </w:pPr>
    </w:p>
    <w:p w14:paraId="3D63DC2C" w14:textId="77777777" w:rsidR="00FE204A" w:rsidRPr="00BA4068" w:rsidRDefault="00FE204A" w:rsidP="00BA4068">
      <w:pPr>
        <w:spacing w:after="0" w:line="360" w:lineRule="auto"/>
        <w:jc w:val="both"/>
        <w:rPr>
          <w:rFonts w:ascii="Arial" w:hAnsi="Arial" w:cs="Arial"/>
          <w:sz w:val="26"/>
          <w:szCs w:val="26"/>
        </w:rPr>
      </w:pPr>
    </w:p>
    <w:p w14:paraId="244F22E4" w14:textId="0BCC6B1A" w:rsidR="004D3ACF" w:rsidRDefault="00130988" w:rsidP="00BA4068">
      <w:pPr>
        <w:spacing w:after="0" w:line="360" w:lineRule="auto"/>
        <w:jc w:val="both"/>
        <w:rPr>
          <w:rFonts w:ascii="Arial" w:hAnsi="Arial" w:cs="Arial"/>
          <w:b/>
          <w:bCs/>
          <w:sz w:val="26"/>
          <w:szCs w:val="26"/>
        </w:rPr>
      </w:pPr>
      <w:r w:rsidRPr="00BA4068">
        <w:rPr>
          <w:rFonts w:ascii="Arial" w:hAnsi="Arial" w:cs="Arial"/>
          <w:b/>
          <w:bCs/>
          <w:sz w:val="26"/>
          <w:szCs w:val="26"/>
        </w:rPr>
        <w:lastRenderedPageBreak/>
        <w:t xml:space="preserve">6.4 </w:t>
      </w:r>
      <w:r w:rsidR="004D3ACF" w:rsidRPr="00BA4068">
        <w:rPr>
          <w:rFonts w:ascii="Arial" w:hAnsi="Arial" w:cs="Arial"/>
          <w:b/>
          <w:bCs/>
          <w:sz w:val="26"/>
          <w:szCs w:val="26"/>
        </w:rPr>
        <w:t>Place</w:t>
      </w:r>
    </w:p>
    <w:p w14:paraId="32BF06FC" w14:textId="5E488225" w:rsidR="00290693" w:rsidRPr="00290693" w:rsidRDefault="00312351" w:rsidP="00BA4068">
      <w:pPr>
        <w:spacing w:after="0" w:line="360" w:lineRule="auto"/>
        <w:jc w:val="both"/>
        <w:rPr>
          <w:rFonts w:ascii="Arial" w:hAnsi="Arial" w:cs="Arial"/>
          <w:sz w:val="26"/>
          <w:szCs w:val="26"/>
        </w:rPr>
      </w:pPr>
      <w:r w:rsidRPr="00BA4068">
        <w:rPr>
          <w:rFonts w:ascii="Arial" w:hAnsi="Arial" w:cs="Arial"/>
          <w:sz w:val="26"/>
          <w:szCs w:val="26"/>
        </w:rPr>
        <w:t>NESCAFÉ</w:t>
      </w:r>
      <w:r>
        <w:rPr>
          <w:rFonts w:ascii="Arial" w:hAnsi="Arial" w:cs="Arial"/>
          <w:sz w:val="26"/>
          <w:szCs w:val="26"/>
        </w:rPr>
        <w:t xml:space="preserve"> is powered by Nestle’s highly efficient distribution system. </w:t>
      </w:r>
      <w:r w:rsidR="00290693">
        <w:rPr>
          <w:rFonts w:ascii="Arial" w:hAnsi="Arial" w:cs="Arial"/>
          <w:sz w:val="26"/>
          <w:szCs w:val="26"/>
        </w:rPr>
        <w:t>Nestle has divided its distribution channels into two categories: one that involves the manufacturing process, C&amp;F</w:t>
      </w:r>
      <w:r w:rsidR="00AA003C">
        <w:rPr>
          <w:rFonts w:ascii="Arial" w:hAnsi="Arial" w:cs="Arial"/>
          <w:sz w:val="26"/>
          <w:szCs w:val="26"/>
        </w:rPr>
        <w:t xml:space="preserve"> (Clearing and Forwarding)</w:t>
      </w:r>
      <w:r w:rsidR="00290693">
        <w:rPr>
          <w:rFonts w:ascii="Arial" w:hAnsi="Arial" w:cs="Arial"/>
          <w:sz w:val="26"/>
          <w:szCs w:val="26"/>
        </w:rPr>
        <w:t xml:space="preserve"> agents, distributors, and retailers, while the other involves manufacturing for bulk buyers who directly sell to consumers. This approach is in line with Nestle’s fast moving consumer goods (FMCG) strategy, which has helped the company establish a strong sales and distribution network.</w:t>
      </w:r>
    </w:p>
    <w:p w14:paraId="7BA56FFC" w14:textId="3B02537C" w:rsidR="00CA45DC" w:rsidRDefault="004D3ACF" w:rsidP="00BA4068">
      <w:pPr>
        <w:spacing w:after="0" w:line="360" w:lineRule="auto"/>
        <w:jc w:val="both"/>
        <w:rPr>
          <w:rFonts w:ascii="Arial" w:hAnsi="Arial" w:cs="Arial"/>
          <w:sz w:val="26"/>
          <w:szCs w:val="26"/>
        </w:rPr>
      </w:pPr>
      <w:r w:rsidRPr="00BA4068">
        <w:rPr>
          <w:rFonts w:ascii="Arial" w:hAnsi="Arial" w:cs="Arial"/>
          <w:sz w:val="26"/>
          <w:szCs w:val="26"/>
        </w:rPr>
        <w:t xml:space="preserve">NESCAFÉ’s products are widely available and easily accessible to the customers. The instant coffee is in the eye’s consumers, in the areas where the company expect their target clients to </w:t>
      </w:r>
      <w:r w:rsidR="00941479" w:rsidRPr="00BA4068">
        <w:rPr>
          <w:rFonts w:ascii="Arial" w:hAnsi="Arial" w:cs="Arial"/>
          <w:sz w:val="26"/>
          <w:szCs w:val="26"/>
        </w:rPr>
        <w:t>be</w:t>
      </w:r>
      <w:r w:rsidRPr="00BA4068">
        <w:rPr>
          <w:rFonts w:ascii="Arial" w:hAnsi="Arial" w:cs="Arial"/>
          <w:sz w:val="26"/>
          <w:szCs w:val="26"/>
        </w:rPr>
        <w:t xml:space="preserve"> </w:t>
      </w:r>
      <w:r w:rsidR="00941479" w:rsidRPr="00BA4068">
        <w:rPr>
          <w:rFonts w:ascii="Arial" w:hAnsi="Arial" w:cs="Arial"/>
          <w:sz w:val="26"/>
          <w:szCs w:val="26"/>
        </w:rPr>
        <w:t>(</w:t>
      </w:r>
      <w:r w:rsidRPr="00BA4068">
        <w:rPr>
          <w:rFonts w:ascii="Arial" w:hAnsi="Arial" w:cs="Arial"/>
          <w:sz w:val="26"/>
          <w:szCs w:val="26"/>
        </w:rPr>
        <w:t>on educational institution, railways, airlines, offices, food joints, or restaurants</w:t>
      </w:r>
      <w:r w:rsidR="00941479" w:rsidRPr="00BA4068">
        <w:rPr>
          <w:rFonts w:ascii="Arial" w:hAnsi="Arial" w:cs="Arial"/>
          <w:sz w:val="26"/>
          <w:szCs w:val="26"/>
        </w:rPr>
        <w:t>)</w:t>
      </w:r>
      <w:r w:rsidRPr="00BA4068">
        <w:rPr>
          <w:rFonts w:ascii="Arial" w:hAnsi="Arial" w:cs="Arial"/>
          <w:sz w:val="26"/>
          <w:szCs w:val="26"/>
        </w:rPr>
        <w:t>.</w:t>
      </w:r>
    </w:p>
    <w:p w14:paraId="63498B2B" w14:textId="176CE9A2" w:rsidR="00FE204A" w:rsidRDefault="00FE204A" w:rsidP="00BA4068">
      <w:pPr>
        <w:spacing w:after="0" w:line="360" w:lineRule="auto"/>
        <w:jc w:val="both"/>
        <w:rPr>
          <w:rFonts w:ascii="Arial" w:hAnsi="Arial" w:cs="Arial"/>
          <w:sz w:val="26"/>
          <w:szCs w:val="26"/>
        </w:rPr>
      </w:pPr>
    </w:p>
    <w:p w14:paraId="484BACBD" w14:textId="1A2EB40A" w:rsidR="00FE204A" w:rsidRDefault="00FE204A" w:rsidP="00BA4068">
      <w:pPr>
        <w:spacing w:after="0" w:line="360" w:lineRule="auto"/>
        <w:jc w:val="both"/>
        <w:rPr>
          <w:rFonts w:ascii="Arial" w:hAnsi="Arial" w:cs="Arial"/>
          <w:sz w:val="26"/>
          <w:szCs w:val="26"/>
        </w:rPr>
      </w:pPr>
    </w:p>
    <w:p w14:paraId="0CBDB442" w14:textId="64B90C89" w:rsidR="00FE204A" w:rsidRDefault="00FE204A" w:rsidP="00BA4068">
      <w:pPr>
        <w:spacing w:after="0" w:line="360" w:lineRule="auto"/>
        <w:jc w:val="both"/>
        <w:rPr>
          <w:rFonts w:ascii="Arial" w:hAnsi="Arial" w:cs="Arial"/>
          <w:sz w:val="26"/>
          <w:szCs w:val="26"/>
        </w:rPr>
      </w:pPr>
    </w:p>
    <w:p w14:paraId="2A22C554" w14:textId="12F8EE07" w:rsidR="00FE204A" w:rsidRDefault="00FE204A" w:rsidP="00BA4068">
      <w:pPr>
        <w:spacing w:after="0" w:line="360" w:lineRule="auto"/>
        <w:jc w:val="both"/>
        <w:rPr>
          <w:rFonts w:ascii="Arial" w:hAnsi="Arial" w:cs="Arial"/>
          <w:sz w:val="26"/>
          <w:szCs w:val="26"/>
        </w:rPr>
      </w:pPr>
    </w:p>
    <w:p w14:paraId="72D03318" w14:textId="38451488" w:rsidR="00FE204A" w:rsidRDefault="00FE204A" w:rsidP="00BA4068">
      <w:pPr>
        <w:spacing w:after="0" w:line="360" w:lineRule="auto"/>
        <w:jc w:val="both"/>
        <w:rPr>
          <w:rFonts w:ascii="Arial" w:hAnsi="Arial" w:cs="Arial"/>
          <w:sz w:val="26"/>
          <w:szCs w:val="26"/>
        </w:rPr>
      </w:pPr>
    </w:p>
    <w:p w14:paraId="4D318623" w14:textId="7FF3D9A8" w:rsidR="00FE204A" w:rsidRDefault="00FE204A" w:rsidP="00BA4068">
      <w:pPr>
        <w:spacing w:after="0" w:line="360" w:lineRule="auto"/>
        <w:jc w:val="both"/>
        <w:rPr>
          <w:rFonts w:ascii="Arial" w:hAnsi="Arial" w:cs="Arial"/>
          <w:sz w:val="26"/>
          <w:szCs w:val="26"/>
        </w:rPr>
      </w:pPr>
    </w:p>
    <w:p w14:paraId="48F20648" w14:textId="07E7C290" w:rsidR="00FE204A" w:rsidRDefault="00FE204A" w:rsidP="00BA4068">
      <w:pPr>
        <w:spacing w:after="0" w:line="360" w:lineRule="auto"/>
        <w:jc w:val="both"/>
        <w:rPr>
          <w:rFonts w:ascii="Arial" w:hAnsi="Arial" w:cs="Arial"/>
          <w:sz w:val="26"/>
          <w:szCs w:val="26"/>
        </w:rPr>
      </w:pPr>
    </w:p>
    <w:p w14:paraId="611FCFF3" w14:textId="1C797B9D" w:rsidR="00FE204A" w:rsidRDefault="00FE204A" w:rsidP="00BA4068">
      <w:pPr>
        <w:spacing w:after="0" w:line="360" w:lineRule="auto"/>
        <w:jc w:val="both"/>
        <w:rPr>
          <w:rFonts w:ascii="Arial" w:hAnsi="Arial" w:cs="Arial"/>
          <w:sz w:val="26"/>
          <w:szCs w:val="26"/>
        </w:rPr>
      </w:pPr>
    </w:p>
    <w:p w14:paraId="7B8803CF" w14:textId="2C070ADF" w:rsidR="00FE204A" w:rsidRDefault="00FE204A" w:rsidP="00BA4068">
      <w:pPr>
        <w:spacing w:after="0" w:line="360" w:lineRule="auto"/>
        <w:jc w:val="both"/>
        <w:rPr>
          <w:rFonts w:ascii="Arial" w:hAnsi="Arial" w:cs="Arial"/>
          <w:sz w:val="26"/>
          <w:szCs w:val="26"/>
        </w:rPr>
      </w:pPr>
    </w:p>
    <w:p w14:paraId="2538CB6E" w14:textId="0EE0FA34" w:rsidR="00FE204A" w:rsidRDefault="00FE204A" w:rsidP="00BA4068">
      <w:pPr>
        <w:spacing w:after="0" w:line="360" w:lineRule="auto"/>
        <w:jc w:val="both"/>
        <w:rPr>
          <w:rFonts w:ascii="Arial" w:hAnsi="Arial" w:cs="Arial"/>
          <w:sz w:val="26"/>
          <w:szCs w:val="26"/>
        </w:rPr>
      </w:pPr>
    </w:p>
    <w:p w14:paraId="67EB5C0E" w14:textId="4B3763A5" w:rsidR="00FE204A" w:rsidRDefault="00FE204A" w:rsidP="00BA4068">
      <w:pPr>
        <w:spacing w:after="0" w:line="360" w:lineRule="auto"/>
        <w:jc w:val="both"/>
        <w:rPr>
          <w:rFonts w:ascii="Arial" w:hAnsi="Arial" w:cs="Arial"/>
          <w:sz w:val="26"/>
          <w:szCs w:val="26"/>
        </w:rPr>
      </w:pPr>
    </w:p>
    <w:p w14:paraId="26F693A0" w14:textId="5C8A1D11" w:rsidR="00FE204A" w:rsidRDefault="00FE204A" w:rsidP="00BA4068">
      <w:pPr>
        <w:spacing w:after="0" w:line="360" w:lineRule="auto"/>
        <w:jc w:val="both"/>
        <w:rPr>
          <w:rFonts w:ascii="Arial" w:hAnsi="Arial" w:cs="Arial"/>
          <w:sz w:val="26"/>
          <w:szCs w:val="26"/>
        </w:rPr>
      </w:pPr>
    </w:p>
    <w:p w14:paraId="3989FB01" w14:textId="7D6F296E" w:rsidR="00FE204A" w:rsidRDefault="00FE204A" w:rsidP="00BA4068">
      <w:pPr>
        <w:spacing w:after="0" w:line="360" w:lineRule="auto"/>
        <w:jc w:val="both"/>
        <w:rPr>
          <w:rFonts w:ascii="Arial" w:hAnsi="Arial" w:cs="Arial"/>
          <w:sz w:val="26"/>
          <w:szCs w:val="26"/>
        </w:rPr>
      </w:pPr>
    </w:p>
    <w:p w14:paraId="2C955986" w14:textId="78982731" w:rsidR="00FE204A" w:rsidRDefault="00FE204A" w:rsidP="00BA4068">
      <w:pPr>
        <w:spacing w:after="0" w:line="360" w:lineRule="auto"/>
        <w:jc w:val="both"/>
        <w:rPr>
          <w:rFonts w:ascii="Arial" w:hAnsi="Arial" w:cs="Arial"/>
          <w:sz w:val="26"/>
          <w:szCs w:val="26"/>
        </w:rPr>
      </w:pPr>
    </w:p>
    <w:p w14:paraId="002487E1" w14:textId="77777777" w:rsidR="00FE204A" w:rsidRPr="00BA4068" w:rsidRDefault="00FE204A" w:rsidP="00BA4068">
      <w:pPr>
        <w:spacing w:after="0" w:line="360" w:lineRule="auto"/>
        <w:jc w:val="both"/>
        <w:rPr>
          <w:rFonts w:ascii="Arial" w:hAnsi="Arial" w:cs="Arial"/>
          <w:sz w:val="26"/>
          <w:szCs w:val="26"/>
        </w:rPr>
      </w:pPr>
    </w:p>
    <w:p w14:paraId="42EBE50E" w14:textId="414187B8" w:rsidR="005D10A0" w:rsidRDefault="005D10A0" w:rsidP="00BA4068">
      <w:pPr>
        <w:spacing w:after="0" w:line="360" w:lineRule="auto"/>
        <w:jc w:val="both"/>
        <w:rPr>
          <w:rFonts w:ascii="Arial" w:hAnsi="Arial" w:cs="Arial"/>
          <w:b/>
          <w:bCs/>
          <w:sz w:val="26"/>
          <w:szCs w:val="26"/>
        </w:rPr>
      </w:pPr>
      <w:r w:rsidRPr="00C75D43">
        <w:rPr>
          <w:rFonts w:ascii="Arial" w:hAnsi="Arial" w:cs="Arial"/>
          <w:b/>
          <w:bCs/>
          <w:noProof/>
          <w:sz w:val="26"/>
          <w:szCs w:val="26"/>
        </w:rPr>
        <w:lastRenderedPageBreak/>
        <w:drawing>
          <wp:inline distT="0" distB="0" distL="0" distR="0" wp14:anchorId="7772D9EA" wp14:editId="3AD19B06">
            <wp:extent cx="5731510" cy="1373505"/>
            <wp:effectExtent l="0" t="0" r="2540" b="0"/>
            <wp:docPr id="19" name="Picture 1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1373505"/>
                    </a:xfrm>
                    <a:prstGeom prst="rect">
                      <a:avLst/>
                    </a:prstGeom>
                  </pic:spPr>
                </pic:pic>
              </a:graphicData>
            </a:graphic>
          </wp:inline>
        </w:drawing>
      </w:r>
    </w:p>
    <w:p w14:paraId="33AA259A" w14:textId="77777777" w:rsidR="005D10A0" w:rsidRDefault="005D10A0" w:rsidP="00BA4068">
      <w:pPr>
        <w:spacing w:after="0" w:line="360" w:lineRule="auto"/>
        <w:jc w:val="both"/>
        <w:rPr>
          <w:rFonts w:ascii="Arial" w:hAnsi="Arial" w:cs="Arial"/>
          <w:b/>
          <w:bCs/>
          <w:sz w:val="26"/>
          <w:szCs w:val="26"/>
        </w:rPr>
      </w:pPr>
    </w:p>
    <w:p w14:paraId="0BCC52CA" w14:textId="74437DDA" w:rsidR="00B151F0" w:rsidRDefault="00130988" w:rsidP="00BA4068">
      <w:pPr>
        <w:spacing w:after="0" w:line="360" w:lineRule="auto"/>
        <w:jc w:val="both"/>
        <w:rPr>
          <w:rFonts w:ascii="Arial" w:hAnsi="Arial" w:cs="Arial"/>
          <w:b/>
          <w:bCs/>
          <w:sz w:val="30"/>
          <w:szCs w:val="30"/>
        </w:rPr>
      </w:pPr>
      <w:r w:rsidRPr="004D0287">
        <w:rPr>
          <w:rFonts w:ascii="Arial" w:hAnsi="Arial" w:cs="Arial"/>
          <w:b/>
          <w:bCs/>
          <w:sz w:val="30"/>
          <w:szCs w:val="30"/>
        </w:rPr>
        <w:t>7.</w:t>
      </w:r>
      <w:r w:rsidR="00531E13" w:rsidRPr="004D0287">
        <w:rPr>
          <w:rFonts w:ascii="Arial" w:hAnsi="Arial" w:cs="Arial"/>
          <w:b/>
          <w:bCs/>
          <w:sz w:val="30"/>
          <w:szCs w:val="30"/>
        </w:rPr>
        <w:t>Conclusion</w:t>
      </w:r>
    </w:p>
    <w:p w14:paraId="5C40027D" w14:textId="3878CB03" w:rsidR="006A2519" w:rsidRPr="006A2519" w:rsidRDefault="006A2519" w:rsidP="00BA4068">
      <w:pPr>
        <w:spacing w:after="0" w:line="360" w:lineRule="auto"/>
        <w:jc w:val="both"/>
        <w:rPr>
          <w:rFonts w:ascii="Arial" w:hAnsi="Arial" w:cs="Arial"/>
          <w:sz w:val="26"/>
          <w:szCs w:val="26"/>
        </w:rPr>
      </w:pPr>
      <w:r>
        <w:rPr>
          <w:rFonts w:ascii="Arial" w:hAnsi="Arial" w:cs="Arial"/>
          <w:sz w:val="26"/>
          <w:szCs w:val="26"/>
        </w:rPr>
        <w:t>The concept of marketing should be viewed differently from the traditional method of persuading customers to buy products. Marketing should be considered as a way to fulfil the requirements of the consumers.</w:t>
      </w:r>
    </w:p>
    <w:p w14:paraId="035FDC3A" w14:textId="40114A7F" w:rsidR="006D7273" w:rsidRPr="00BA4068" w:rsidRDefault="00840A6D" w:rsidP="00BA4068">
      <w:pPr>
        <w:spacing w:after="0" w:line="360" w:lineRule="auto"/>
        <w:jc w:val="both"/>
        <w:rPr>
          <w:rFonts w:ascii="Arial" w:hAnsi="Arial" w:cs="Arial"/>
          <w:sz w:val="26"/>
          <w:szCs w:val="26"/>
        </w:rPr>
      </w:pPr>
      <w:r w:rsidRPr="00BA4068">
        <w:rPr>
          <w:rFonts w:ascii="Arial" w:hAnsi="Arial" w:cs="Arial"/>
          <w:sz w:val="26"/>
          <w:szCs w:val="26"/>
        </w:rPr>
        <w:t xml:space="preserve">The report analysed how NESCAFÉ </w:t>
      </w:r>
      <w:r w:rsidR="005908ED" w:rsidRPr="00BA4068">
        <w:rPr>
          <w:rFonts w:ascii="Arial" w:hAnsi="Arial" w:cs="Arial"/>
          <w:sz w:val="26"/>
          <w:szCs w:val="26"/>
        </w:rPr>
        <w:t xml:space="preserve">used the new marketing strategies and became </w:t>
      </w:r>
      <w:r w:rsidR="00763E31" w:rsidRPr="00BA4068">
        <w:rPr>
          <w:rFonts w:ascii="Arial" w:hAnsi="Arial" w:cs="Arial"/>
          <w:sz w:val="26"/>
          <w:szCs w:val="26"/>
        </w:rPr>
        <w:t>a well-established and recognizable brand globally</w:t>
      </w:r>
      <w:r w:rsidR="005908ED" w:rsidRPr="00BA4068">
        <w:rPr>
          <w:rFonts w:ascii="Arial" w:hAnsi="Arial" w:cs="Arial"/>
          <w:sz w:val="26"/>
          <w:szCs w:val="26"/>
        </w:rPr>
        <w:t xml:space="preserve">. Over the years, NESCAFÉ understood </w:t>
      </w:r>
      <w:r w:rsidR="00763E31" w:rsidRPr="00BA4068">
        <w:rPr>
          <w:rFonts w:ascii="Arial" w:hAnsi="Arial" w:cs="Arial"/>
          <w:sz w:val="26"/>
          <w:szCs w:val="26"/>
        </w:rPr>
        <w:t xml:space="preserve">what means an effective marketing strategy, </w:t>
      </w:r>
      <w:r w:rsidR="005908ED" w:rsidRPr="00BA4068">
        <w:rPr>
          <w:rFonts w:ascii="Arial" w:hAnsi="Arial" w:cs="Arial"/>
          <w:sz w:val="26"/>
          <w:szCs w:val="26"/>
        </w:rPr>
        <w:t xml:space="preserve">how important is to be open to the new consumers trends, how important is to build relationships with customers </w:t>
      </w:r>
      <w:r w:rsidR="009E27A3" w:rsidRPr="00BA4068">
        <w:rPr>
          <w:rFonts w:ascii="Arial" w:hAnsi="Arial" w:cs="Arial"/>
          <w:sz w:val="26"/>
          <w:szCs w:val="26"/>
        </w:rPr>
        <w:t>how important is to be innovative</w:t>
      </w:r>
      <w:r w:rsidR="00FF29D8" w:rsidRPr="00BA4068">
        <w:rPr>
          <w:rFonts w:ascii="Arial" w:hAnsi="Arial" w:cs="Arial"/>
          <w:sz w:val="26"/>
          <w:szCs w:val="26"/>
        </w:rPr>
        <w:t>, how important is to communicate with the clients</w:t>
      </w:r>
      <w:r w:rsidR="009E27A3" w:rsidRPr="00BA4068">
        <w:rPr>
          <w:rFonts w:ascii="Arial" w:hAnsi="Arial" w:cs="Arial"/>
          <w:sz w:val="26"/>
          <w:szCs w:val="26"/>
        </w:rPr>
        <w:t xml:space="preserve"> </w:t>
      </w:r>
      <w:r w:rsidR="005908ED" w:rsidRPr="00BA4068">
        <w:rPr>
          <w:rFonts w:ascii="Arial" w:hAnsi="Arial" w:cs="Arial"/>
          <w:sz w:val="26"/>
          <w:szCs w:val="26"/>
        </w:rPr>
        <w:t>and</w:t>
      </w:r>
      <w:r w:rsidR="006D7273" w:rsidRPr="00BA4068">
        <w:rPr>
          <w:rFonts w:ascii="Arial" w:hAnsi="Arial" w:cs="Arial"/>
          <w:sz w:val="26"/>
          <w:szCs w:val="26"/>
        </w:rPr>
        <w:t xml:space="preserve"> be receptive to</w:t>
      </w:r>
      <w:r w:rsidR="005908ED" w:rsidRPr="00BA4068">
        <w:rPr>
          <w:rFonts w:ascii="Arial" w:hAnsi="Arial" w:cs="Arial"/>
          <w:sz w:val="26"/>
          <w:szCs w:val="26"/>
        </w:rPr>
        <w:t xml:space="preserve"> th</w:t>
      </w:r>
      <w:r w:rsidR="006D7273" w:rsidRPr="00BA4068">
        <w:rPr>
          <w:rFonts w:ascii="Arial" w:hAnsi="Arial" w:cs="Arial"/>
          <w:sz w:val="26"/>
          <w:szCs w:val="26"/>
        </w:rPr>
        <w:t>eir</w:t>
      </w:r>
      <w:r w:rsidR="005908ED" w:rsidRPr="00BA4068">
        <w:rPr>
          <w:rFonts w:ascii="Arial" w:hAnsi="Arial" w:cs="Arial"/>
          <w:sz w:val="26"/>
          <w:szCs w:val="26"/>
        </w:rPr>
        <w:t xml:space="preserve"> needs, wants</w:t>
      </w:r>
      <w:r w:rsidR="00B7523E" w:rsidRPr="00BA4068">
        <w:rPr>
          <w:rFonts w:ascii="Arial" w:hAnsi="Arial" w:cs="Arial"/>
          <w:sz w:val="26"/>
          <w:szCs w:val="26"/>
        </w:rPr>
        <w:t>, and preferences</w:t>
      </w:r>
      <w:r w:rsidR="006D7273" w:rsidRPr="00BA4068">
        <w:rPr>
          <w:rFonts w:ascii="Arial" w:hAnsi="Arial" w:cs="Arial"/>
          <w:sz w:val="26"/>
          <w:szCs w:val="26"/>
        </w:rPr>
        <w:t xml:space="preserve">. </w:t>
      </w:r>
    </w:p>
    <w:p w14:paraId="78371ADF" w14:textId="795ED128" w:rsidR="00840A6D" w:rsidRPr="00BA4068" w:rsidRDefault="006D7273" w:rsidP="00BA4068">
      <w:pPr>
        <w:spacing w:after="0" w:line="360" w:lineRule="auto"/>
        <w:jc w:val="both"/>
        <w:rPr>
          <w:rFonts w:ascii="Arial" w:hAnsi="Arial" w:cs="Arial"/>
          <w:sz w:val="26"/>
          <w:szCs w:val="26"/>
        </w:rPr>
      </w:pPr>
      <w:r w:rsidRPr="00BA4068">
        <w:rPr>
          <w:rFonts w:ascii="Arial" w:hAnsi="Arial" w:cs="Arial"/>
          <w:sz w:val="26"/>
          <w:szCs w:val="26"/>
        </w:rPr>
        <w:t xml:space="preserve">Overall, the marketing mix strategy and </w:t>
      </w:r>
      <w:r w:rsidR="00763E31" w:rsidRPr="00BA4068">
        <w:rPr>
          <w:rFonts w:ascii="Arial" w:hAnsi="Arial" w:cs="Arial"/>
          <w:sz w:val="26"/>
          <w:szCs w:val="26"/>
        </w:rPr>
        <w:t xml:space="preserve">the market segmentation, targeting and positioning </w:t>
      </w:r>
      <w:r w:rsidR="00B7523E" w:rsidRPr="00BA4068">
        <w:rPr>
          <w:rFonts w:ascii="Arial" w:hAnsi="Arial" w:cs="Arial"/>
          <w:sz w:val="26"/>
          <w:szCs w:val="26"/>
        </w:rPr>
        <w:t xml:space="preserve">are a few marketing techniques that </w:t>
      </w:r>
      <w:r w:rsidR="00763E31" w:rsidRPr="00BA4068">
        <w:rPr>
          <w:rFonts w:ascii="Arial" w:hAnsi="Arial" w:cs="Arial"/>
          <w:sz w:val="26"/>
          <w:szCs w:val="26"/>
        </w:rPr>
        <w:t>made</w:t>
      </w:r>
      <w:r w:rsidRPr="00BA4068">
        <w:rPr>
          <w:rFonts w:ascii="Arial" w:hAnsi="Arial" w:cs="Arial"/>
          <w:sz w:val="26"/>
          <w:szCs w:val="26"/>
        </w:rPr>
        <w:t xml:space="preserve"> NESCAFÉ</w:t>
      </w:r>
      <w:r w:rsidR="00B7523E" w:rsidRPr="00BA4068">
        <w:rPr>
          <w:rFonts w:ascii="Arial" w:hAnsi="Arial" w:cs="Arial"/>
          <w:sz w:val="26"/>
          <w:szCs w:val="26"/>
        </w:rPr>
        <w:t xml:space="preserve"> a great successful global coffee brand. </w:t>
      </w:r>
      <w:r w:rsidRPr="00BA4068">
        <w:rPr>
          <w:rFonts w:ascii="Arial" w:hAnsi="Arial" w:cs="Arial"/>
          <w:sz w:val="26"/>
          <w:szCs w:val="26"/>
        </w:rPr>
        <w:t xml:space="preserve">  </w:t>
      </w:r>
    </w:p>
    <w:p w14:paraId="0E77B4AB" w14:textId="3257E01E" w:rsidR="00CA45DC" w:rsidRPr="00BA4068" w:rsidRDefault="00CA45DC" w:rsidP="00BA4068">
      <w:pPr>
        <w:spacing w:after="0" w:line="360" w:lineRule="auto"/>
        <w:jc w:val="both"/>
        <w:rPr>
          <w:rFonts w:ascii="Arial" w:hAnsi="Arial" w:cs="Arial"/>
          <w:sz w:val="26"/>
          <w:szCs w:val="26"/>
        </w:rPr>
      </w:pPr>
    </w:p>
    <w:p w14:paraId="110FF032" w14:textId="4D25FE5A" w:rsidR="00073CD5" w:rsidRPr="00BA4068" w:rsidRDefault="00073CD5" w:rsidP="00BA4068">
      <w:pPr>
        <w:spacing w:after="0" w:line="360" w:lineRule="auto"/>
        <w:jc w:val="both"/>
        <w:rPr>
          <w:rFonts w:ascii="Arial" w:hAnsi="Arial" w:cs="Arial"/>
          <w:sz w:val="26"/>
          <w:szCs w:val="26"/>
        </w:rPr>
      </w:pPr>
    </w:p>
    <w:p w14:paraId="2B3DD933" w14:textId="459BA3A7" w:rsidR="00073CD5" w:rsidRPr="00BA4068" w:rsidRDefault="005D10A0" w:rsidP="00BA4068">
      <w:pPr>
        <w:spacing w:after="0" w:line="360" w:lineRule="auto"/>
        <w:jc w:val="both"/>
        <w:rPr>
          <w:rFonts w:ascii="Arial" w:hAnsi="Arial" w:cs="Arial"/>
          <w:sz w:val="26"/>
          <w:szCs w:val="26"/>
        </w:rPr>
      </w:pPr>
      <w:r>
        <w:rPr>
          <w:rFonts w:ascii="Arial" w:hAnsi="Arial" w:cs="Arial"/>
          <w:noProof/>
          <w:sz w:val="26"/>
          <w:szCs w:val="26"/>
        </w:rPr>
        <w:drawing>
          <wp:anchor distT="0" distB="0" distL="114300" distR="114300" simplePos="0" relativeHeight="251674624" behindDoc="1" locked="0" layoutInCell="1" allowOverlap="1" wp14:anchorId="201ED8D5" wp14:editId="32B1BBD7">
            <wp:simplePos x="0" y="0"/>
            <wp:positionH relativeFrom="margin">
              <wp:posOffset>1701800</wp:posOffset>
            </wp:positionH>
            <wp:positionV relativeFrom="paragraph">
              <wp:posOffset>283845</wp:posOffset>
            </wp:positionV>
            <wp:extent cx="2209800" cy="1435100"/>
            <wp:effectExtent l="0" t="0" r="0" b="0"/>
            <wp:wrapThrough wrapText="bothSides">
              <wp:wrapPolygon edited="0">
                <wp:start x="0" y="0"/>
                <wp:lineTo x="0" y="21218"/>
                <wp:lineTo x="21414" y="21218"/>
                <wp:lineTo x="21414" y="0"/>
                <wp:lineTo x="0" y="0"/>
              </wp:wrapPolygon>
            </wp:wrapThrough>
            <wp:docPr id="18" name="Picture 1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Logo, company nam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09800" cy="1435100"/>
                    </a:xfrm>
                    <a:prstGeom prst="rect">
                      <a:avLst/>
                    </a:prstGeom>
                  </pic:spPr>
                </pic:pic>
              </a:graphicData>
            </a:graphic>
            <wp14:sizeRelH relativeFrom="margin">
              <wp14:pctWidth>0</wp14:pctWidth>
            </wp14:sizeRelH>
            <wp14:sizeRelV relativeFrom="margin">
              <wp14:pctHeight>0</wp14:pctHeight>
            </wp14:sizeRelV>
          </wp:anchor>
        </w:drawing>
      </w:r>
    </w:p>
    <w:p w14:paraId="7CF731FE" w14:textId="3245E592" w:rsidR="00073CD5" w:rsidRPr="00BA4068" w:rsidRDefault="00073CD5" w:rsidP="00BA4068">
      <w:pPr>
        <w:spacing w:after="0" w:line="360" w:lineRule="auto"/>
        <w:jc w:val="both"/>
        <w:rPr>
          <w:rFonts w:ascii="Arial" w:hAnsi="Arial" w:cs="Arial"/>
          <w:sz w:val="26"/>
          <w:szCs w:val="26"/>
        </w:rPr>
      </w:pPr>
    </w:p>
    <w:p w14:paraId="3E84D51A" w14:textId="08F00FBB" w:rsidR="00073CD5" w:rsidRPr="00BA4068" w:rsidRDefault="00073CD5" w:rsidP="00BA4068">
      <w:pPr>
        <w:spacing w:after="0" w:line="360" w:lineRule="auto"/>
        <w:jc w:val="both"/>
        <w:rPr>
          <w:rFonts w:ascii="Arial" w:hAnsi="Arial" w:cs="Arial"/>
          <w:sz w:val="26"/>
          <w:szCs w:val="26"/>
        </w:rPr>
      </w:pPr>
    </w:p>
    <w:p w14:paraId="7C981EC5" w14:textId="72E1615A" w:rsidR="00073CD5" w:rsidRPr="00BA4068" w:rsidRDefault="00073CD5" w:rsidP="00BA4068">
      <w:pPr>
        <w:spacing w:after="0" w:line="360" w:lineRule="auto"/>
        <w:jc w:val="both"/>
        <w:rPr>
          <w:rFonts w:ascii="Arial" w:hAnsi="Arial" w:cs="Arial"/>
          <w:sz w:val="26"/>
          <w:szCs w:val="26"/>
        </w:rPr>
      </w:pPr>
    </w:p>
    <w:p w14:paraId="4B60A837" w14:textId="56221CD2" w:rsidR="00073CD5" w:rsidRPr="00BA4068" w:rsidRDefault="00073CD5" w:rsidP="00BA4068">
      <w:pPr>
        <w:spacing w:after="0" w:line="360" w:lineRule="auto"/>
        <w:jc w:val="both"/>
        <w:rPr>
          <w:rFonts w:ascii="Arial" w:hAnsi="Arial" w:cs="Arial"/>
          <w:sz w:val="26"/>
          <w:szCs w:val="26"/>
        </w:rPr>
      </w:pPr>
    </w:p>
    <w:p w14:paraId="75B89222" w14:textId="44CB0721" w:rsidR="00073CD5" w:rsidRPr="00BA4068" w:rsidRDefault="00073CD5" w:rsidP="00BA4068">
      <w:pPr>
        <w:spacing w:after="0" w:line="360" w:lineRule="auto"/>
        <w:jc w:val="both"/>
        <w:rPr>
          <w:rFonts w:ascii="Arial" w:hAnsi="Arial" w:cs="Arial"/>
          <w:sz w:val="26"/>
          <w:szCs w:val="26"/>
        </w:rPr>
      </w:pPr>
    </w:p>
    <w:p w14:paraId="666B41AF" w14:textId="0A0086D2" w:rsidR="00073CD5" w:rsidRDefault="00073CD5" w:rsidP="00BA4068">
      <w:pPr>
        <w:spacing w:after="0" w:line="360" w:lineRule="auto"/>
        <w:jc w:val="both"/>
        <w:rPr>
          <w:rFonts w:ascii="Arial" w:hAnsi="Arial" w:cs="Arial"/>
          <w:sz w:val="26"/>
          <w:szCs w:val="26"/>
        </w:rPr>
      </w:pPr>
    </w:p>
    <w:p w14:paraId="5140EC1F" w14:textId="42AF4631" w:rsidR="004D0287" w:rsidRDefault="004D0287" w:rsidP="00BA4068">
      <w:pPr>
        <w:spacing w:after="0" w:line="360" w:lineRule="auto"/>
        <w:jc w:val="both"/>
        <w:rPr>
          <w:rFonts w:ascii="Arial" w:hAnsi="Arial" w:cs="Arial"/>
          <w:sz w:val="26"/>
          <w:szCs w:val="26"/>
        </w:rPr>
      </w:pPr>
    </w:p>
    <w:p w14:paraId="592492FA" w14:textId="77777777" w:rsidR="004D0287" w:rsidRPr="00BA4068" w:rsidRDefault="004D0287" w:rsidP="00BA4068">
      <w:pPr>
        <w:spacing w:after="0" w:line="360" w:lineRule="auto"/>
        <w:jc w:val="both"/>
        <w:rPr>
          <w:rFonts w:ascii="Arial" w:hAnsi="Arial" w:cs="Arial"/>
          <w:sz w:val="26"/>
          <w:szCs w:val="26"/>
        </w:rPr>
      </w:pPr>
    </w:p>
    <w:p w14:paraId="33B4B28D" w14:textId="1EC3CA22" w:rsidR="00CA45DC" w:rsidRPr="004D0287" w:rsidRDefault="00130988" w:rsidP="00BA4068">
      <w:pPr>
        <w:spacing w:after="0" w:line="360" w:lineRule="auto"/>
        <w:jc w:val="both"/>
        <w:rPr>
          <w:rFonts w:ascii="Arial" w:hAnsi="Arial" w:cs="Arial"/>
          <w:b/>
          <w:bCs/>
          <w:sz w:val="30"/>
          <w:szCs w:val="30"/>
        </w:rPr>
      </w:pPr>
      <w:r w:rsidRPr="004D0287">
        <w:rPr>
          <w:rFonts w:ascii="Arial" w:hAnsi="Arial" w:cs="Arial"/>
          <w:b/>
          <w:bCs/>
          <w:sz w:val="30"/>
          <w:szCs w:val="30"/>
        </w:rPr>
        <w:lastRenderedPageBreak/>
        <w:t>8. Reference list</w:t>
      </w:r>
    </w:p>
    <w:p w14:paraId="77C57B24" w14:textId="77777777" w:rsidR="005D34D4" w:rsidRDefault="005D34D4" w:rsidP="00BA4068">
      <w:pPr>
        <w:spacing w:after="0" w:line="360" w:lineRule="auto"/>
        <w:jc w:val="both"/>
        <w:rPr>
          <w:rStyle w:val="Hyperlink"/>
          <w:rFonts w:ascii="Arial" w:hAnsi="Arial" w:cs="Arial"/>
          <w:color w:val="auto"/>
          <w:sz w:val="26"/>
          <w:szCs w:val="26"/>
          <w:shd w:val="clear" w:color="auto" w:fill="FFFFFF"/>
        </w:rPr>
      </w:pPr>
    </w:p>
    <w:p w14:paraId="6E121C38" w14:textId="77777777" w:rsidR="005D34D4" w:rsidRPr="004E28A8" w:rsidRDefault="005D34D4" w:rsidP="00BA4068">
      <w:pPr>
        <w:spacing w:after="0" w:line="360" w:lineRule="auto"/>
        <w:jc w:val="both"/>
        <w:rPr>
          <w:rFonts w:ascii="Arial" w:hAnsi="Arial" w:cs="Arial"/>
          <w:sz w:val="26"/>
          <w:szCs w:val="26"/>
          <w:shd w:val="clear" w:color="auto" w:fill="FFFFFF"/>
        </w:rPr>
      </w:pPr>
      <w:proofErr w:type="spellStart"/>
      <w:r w:rsidRPr="004E28A8">
        <w:rPr>
          <w:rFonts w:ascii="Arial" w:hAnsi="Arial" w:cs="Arial"/>
          <w:sz w:val="26"/>
          <w:szCs w:val="26"/>
          <w:shd w:val="clear" w:color="auto" w:fill="FFFFFF"/>
        </w:rPr>
        <w:t>Bashin</w:t>
      </w:r>
      <w:proofErr w:type="spellEnd"/>
      <w:r w:rsidRPr="004E28A8">
        <w:rPr>
          <w:rFonts w:ascii="Arial" w:hAnsi="Arial" w:cs="Arial"/>
          <w:sz w:val="26"/>
          <w:szCs w:val="26"/>
          <w:shd w:val="clear" w:color="auto" w:fill="FFFFFF"/>
        </w:rPr>
        <w:t>, H. (2019) ‘Marketing mix of Nescafe’,</w:t>
      </w:r>
      <w:r>
        <w:rPr>
          <w:rFonts w:ascii="Arial" w:hAnsi="Arial" w:cs="Arial"/>
          <w:sz w:val="26"/>
          <w:szCs w:val="26"/>
          <w:shd w:val="clear" w:color="auto" w:fill="FFFFFF"/>
        </w:rPr>
        <w:t xml:space="preserve"> </w:t>
      </w:r>
      <w:r w:rsidRPr="001078A3">
        <w:rPr>
          <w:rFonts w:ascii="Arial" w:hAnsi="Arial" w:cs="Arial"/>
          <w:i/>
          <w:iCs/>
          <w:sz w:val="26"/>
          <w:szCs w:val="26"/>
          <w:shd w:val="clear" w:color="auto" w:fill="FFFFFF"/>
        </w:rPr>
        <w:t>MARKETING91</w:t>
      </w:r>
      <w:r>
        <w:rPr>
          <w:rFonts w:ascii="Arial" w:hAnsi="Arial" w:cs="Arial"/>
          <w:sz w:val="26"/>
          <w:szCs w:val="26"/>
          <w:shd w:val="clear" w:color="auto" w:fill="FFFFFF"/>
        </w:rPr>
        <w:t xml:space="preserve"> [blog]</w:t>
      </w:r>
      <w:r w:rsidRPr="004E28A8">
        <w:rPr>
          <w:rFonts w:ascii="Arial" w:hAnsi="Arial" w:cs="Arial"/>
          <w:sz w:val="26"/>
          <w:szCs w:val="26"/>
          <w:shd w:val="clear" w:color="auto" w:fill="FFFFFF"/>
        </w:rPr>
        <w:t xml:space="preserve"> 2 February. Available at</w:t>
      </w:r>
      <w:r w:rsidRPr="007575F5">
        <w:rPr>
          <w:rFonts w:ascii="Arial" w:hAnsi="Arial" w:cs="Arial"/>
          <w:sz w:val="26"/>
          <w:szCs w:val="26"/>
          <w:shd w:val="clear" w:color="auto" w:fill="FFFFFF"/>
        </w:rPr>
        <w:t xml:space="preserve">: </w:t>
      </w:r>
      <w:hyperlink r:id="rId29" w:history="1">
        <w:r w:rsidRPr="007575F5">
          <w:rPr>
            <w:rStyle w:val="Hyperlink"/>
            <w:rFonts w:ascii="Arial" w:hAnsi="Arial" w:cs="Arial"/>
            <w:color w:val="auto"/>
            <w:sz w:val="26"/>
            <w:szCs w:val="26"/>
            <w:u w:val="none"/>
            <w:shd w:val="clear" w:color="auto" w:fill="FFFFFF"/>
          </w:rPr>
          <w:t>https://www.marketing91.com/marketing-mix-nescafe/</w:t>
        </w:r>
      </w:hyperlink>
      <w:r w:rsidRPr="004E28A8">
        <w:rPr>
          <w:rFonts w:ascii="Arial" w:hAnsi="Arial" w:cs="Arial"/>
          <w:sz w:val="26"/>
          <w:szCs w:val="26"/>
          <w:shd w:val="clear" w:color="auto" w:fill="FFFFFF"/>
        </w:rPr>
        <w:t xml:space="preserve"> (Accessed: </w:t>
      </w:r>
      <w:r>
        <w:rPr>
          <w:rFonts w:ascii="Arial" w:hAnsi="Arial" w:cs="Arial"/>
          <w:sz w:val="26"/>
          <w:szCs w:val="26"/>
          <w:shd w:val="clear" w:color="auto" w:fill="FFFFFF"/>
        </w:rPr>
        <w:t>9</w:t>
      </w:r>
      <w:r w:rsidRPr="001078A3">
        <w:rPr>
          <w:rFonts w:ascii="Arial" w:hAnsi="Arial" w:cs="Arial"/>
          <w:sz w:val="26"/>
          <w:szCs w:val="26"/>
          <w:shd w:val="clear" w:color="auto" w:fill="FFFFFF"/>
          <w:vertAlign w:val="superscript"/>
        </w:rPr>
        <w:t>th</w:t>
      </w:r>
      <w:r>
        <w:rPr>
          <w:rFonts w:ascii="Arial" w:hAnsi="Arial" w:cs="Arial"/>
          <w:sz w:val="26"/>
          <w:szCs w:val="26"/>
          <w:shd w:val="clear" w:color="auto" w:fill="FFFFFF"/>
        </w:rPr>
        <w:t xml:space="preserve"> </w:t>
      </w:r>
      <w:r w:rsidRPr="004E28A8">
        <w:rPr>
          <w:rFonts w:ascii="Arial" w:hAnsi="Arial" w:cs="Arial"/>
          <w:sz w:val="26"/>
          <w:szCs w:val="26"/>
          <w:shd w:val="clear" w:color="auto" w:fill="FFFFFF"/>
        </w:rPr>
        <w:t>March 2023)</w:t>
      </w:r>
      <w:r>
        <w:rPr>
          <w:rFonts w:ascii="Arial" w:hAnsi="Arial" w:cs="Arial"/>
          <w:sz w:val="26"/>
          <w:szCs w:val="26"/>
          <w:shd w:val="clear" w:color="auto" w:fill="FFFFFF"/>
        </w:rPr>
        <w:t>.</w:t>
      </w:r>
    </w:p>
    <w:p w14:paraId="47D19232" w14:textId="77777777" w:rsidR="005D34D4" w:rsidRPr="005D34D4" w:rsidRDefault="005D34D4" w:rsidP="00BA4068">
      <w:pPr>
        <w:spacing w:after="0" w:line="360" w:lineRule="auto"/>
        <w:jc w:val="both"/>
        <w:rPr>
          <w:rStyle w:val="Hyperlink"/>
          <w:rFonts w:ascii="Arial" w:hAnsi="Arial" w:cs="Arial"/>
          <w:color w:val="auto"/>
          <w:sz w:val="26"/>
          <w:szCs w:val="26"/>
          <w:u w:val="none"/>
          <w:shd w:val="clear" w:color="auto" w:fill="FFFFFF"/>
        </w:rPr>
      </w:pPr>
      <w:r w:rsidRPr="005D34D4">
        <w:rPr>
          <w:rStyle w:val="Hyperlink"/>
          <w:rFonts w:ascii="Arial" w:hAnsi="Arial" w:cs="Arial"/>
          <w:color w:val="auto"/>
          <w:sz w:val="26"/>
          <w:szCs w:val="26"/>
          <w:u w:val="none"/>
          <w:shd w:val="clear" w:color="auto" w:fill="FFFFFF"/>
        </w:rPr>
        <w:t xml:space="preserve">Crozier, R. (2018) ‘Nestle draws consumer consent from system silos’, </w:t>
      </w:r>
      <w:proofErr w:type="spellStart"/>
      <w:r w:rsidRPr="005D34D4">
        <w:rPr>
          <w:rStyle w:val="Hyperlink"/>
          <w:rFonts w:ascii="Arial" w:hAnsi="Arial" w:cs="Arial"/>
          <w:color w:val="auto"/>
          <w:sz w:val="26"/>
          <w:szCs w:val="26"/>
          <w:u w:val="none"/>
          <w:shd w:val="clear" w:color="auto" w:fill="FFFFFF"/>
        </w:rPr>
        <w:t>itnews</w:t>
      </w:r>
      <w:proofErr w:type="spellEnd"/>
      <w:r w:rsidRPr="005D34D4">
        <w:rPr>
          <w:rStyle w:val="Hyperlink"/>
          <w:rFonts w:ascii="Arial" w:hAnsi="Arial" w:cs="Arial"/>
          <w:color w:val="auto"/>
          <w:sz w:val="26"/>
          <w:szCs w:val="26"/>
          <w:u w:val="none"/>
          <w:shd w:val="clear" w:color="auto" w:fill="FFFFFF"/>
        </w:rPr>
        <w:t xml:space="preserve">, 19 </w:t>
      </w:r>
      <w:proofErr w:type="spellStart"/>
      <w:r w:rsidRPr="005D34D4">
        <w:rPr>
          <w:rStyle w:val="Hyperlink"/>
          <w:rFonts w:ascii="Arial" w:hAnsi="Arial" w:cs="Arial"/>
          <w:color w:val="auto"/>
          <w:sz w:val="26"/>
          <w:szCs w:val="26"/>
          <w:u w:val="none"/>
          <w:shd w:val="clear" w:color="auto" w:fill="FFFFFF"/>
        </w:rPr>
        <w:t>Octomber</w:t>
      </w:r>
      <w:proofErr w:type="spellEnd"/>
      <w:r w:rsidRPr="005D34D4">
        <w:rPr>
          <w:rStyle w:val="Hyperlink"/>
          <w:rFonts w:ascii="Arial" w:hAnsi="Arial" w:cs="Arial"/>
          <w:color w:val="auto"/>
          <w:sz w:val="26"/>
          <w:szCs w:val="26"/>
          <w:u w:val="none"/>
          <w:shd w:val="clear" w:color="auto" w:fill="FFFFFF"/>
        </w:rPr>
        <w:t xml:space="preserve">. Available at: </w:t>
      </w:r>
      <w:hyperlink r:id="rId30" w:history="1">
        <w:r w:rsidRPr="005D34D4">
          <w:rPr>
            <w:rStyle w:val="Hyperlink"/>
            <w:rFonts w:ascii="Arial" w:hAnsi="Arial" w:cs="Arial"/>
            <w:color w:val="auto"/>
            <w:sz w:val="26"/>
            <w:szCs w:val="26"/>
            <w:u w:val="none"/>
            <w:shd w:val="clear" w:color="auto" w:fill="FFFFFF"/>
          </w:rPr>
          <w:t>https://www.itnews.com.au/news/nestle-draws-consumer-consent-out-from-system-silos-513822#:~:text=Global%20head%20of%20cCRM%20Jan,into%20account%2C%E2%80%9D%20Detert%20said</w:t>
        </w:r>
      </w:hyperlink>
      <w:r w:rsidRPr="005D34D4">
        <w:rPr>
          <w:rStyle w:val="Hyperlink"/>
          <w:rFonts w:ascii="Arial" w:hAnsi="Arial" w:cs="Arial"/>
          <w:color w:val="auto"/>
          <w:sz w:val="26"/>
          <w:szCs w:val="26"/>
          <w:u w:val="none"/>
          <w:shd w:val="clear" w:color="auto" w:fill="FFFFFF"/>
        </w:rPr>
        <w:t>.</w:t>
      </w:r>
      <w:r w:rsidRPr="005D34D4">
        <w:rPr>
          <w:rStyle w:val="Hyperlink"/>
          <w:rFonts w:ascii="Arial" w:hAnsi="Arial" w:cs="Arial"/>
          <w:color w:val="auto"/>
          <w:sz w:val="26"/>
          <w:szCs w:val="26"/>
          <w:u w:val="none"/>
          <w:shd w:val="clear" w:color="auto" w:fill="FFFFFF"/>
        </w:rPr>
        <w:t xml:space="preserve"> (Accessed 22</w:t>
      </w:r>
      <w:r w:rsidRPr="005D34D4">
        <w:rPr>
          <w:rStyle w:val="Hyperlink"/>
          <w:rFonts w:ascii="Arial" w:hAnsi="Arial" w:cs="Arial"/>
          <w:color w:val="auto"/>
          <w:sz w:val="26"/>
          <w:szCs w:val="26"/>
          <w:u w:val="none"/>
          <w:shd w:val="clear" w:color="auto" w:fill="FFFFFF"/>
          <w:vertAlign w:val="superscript"/>
        </w:rPr>
        <w:t>nd</w:t>
      </w:r>
      <w:r w:rsidRPr="005D34D4">
        <w:rPr>
          <w:rStyle w:val="Hyperlink"/>
          <w:rFonts w:ascii="Arial" w:hAnsi="Arial" w:cs="Arial"/>
          <w:color w:val="auto"/>
          <w:sz w:val="26"/>
          <w:szCs w:val="26"/>
          <w:u w:val="none"/>
          <w:shd w:val="clear" w:color="auto" w:fill="FFFFFF"/>
        </w:rPr>
        <w:t xml:space="preserve"> March 2023).</w:t>
      </w:r>
    </w:p>
    <w:p w14:paraId="4DE259C3" w14:textId="77777777" w:rsidR="005D34D4" w:rsidRDefault="005D34D4" w:rsidP="00BA4068">
      <w:pPr>
        <w:spacing w:after="0" w:line="360" w:lineRule="auto"/>
        <w:jc w:val="both"/>
        <w:rPr>
          <w:rFonts w:ascii="Arial" w:hAnsi="Arial" w:cs="Arial"/>
          <w:sz w:val="26"/>
          <w:szCs w:val="26"/>
          <w:shd w:val="clear" w:color="auto" w:fill="FFFFFF"/>
        </w:rPr>
      </w:pPr>
      <w:r>
        <w:rPr>
          <w:rFonts w:ascii="Arial" w:hAnsi="Arial" w:cs="Arial"/>
          <w:sz w:val="26"/>
          <w:szCs w:val="26"/>
        </w:rPr>
        <w:t>Danao, M. (2017) ‘</w:t>
      </w:r>
      <w:r w:rsidRPr="00BB19A8">
        <w:rPr>
          <w:rFonts w:ascii="Arial" w:hAnsi="Arial" w:cs="Arial"/>
          <w:sz w:val="26"/>
          <w:szCs w:val="26"/>
        </w:rPr>
        <w:t>5 Nescafe Marketing Campaigns That Convinced The World’</w:t>
      </w:r>
      <w:r>
        <w:rPr>
          <w:rFonts w:ascii="Arial" w:hAnsi="Arial" w:cs="Arial"/>
          <w:i/>
          <w:iCs/>
          <w:sz w:val="26"/>
          <w:szCs w:val="26"/>
        </w:rPr>
        <w:t xml:space="preserve"> </w:t>
      </w:r>
      <w:proofErr w:type="spellStart"/>
      <w:r w:rsidRPr="00BB19A8">
        <w:rPr>
          <w:rFonts w:ascii="Arial" w:hAnsi="Arial" w:cs="Arial"/>
          <w:i/>
          <w:iCs/>
          <w:sz w:val="26"/>
          <w:szCs w:val="26"/>
        </w:rPr>
        <w:t>ReferralCandy</w:t>
      </w:r>
      <w:proofErr w:type="spellEnd"/>
      <w:r>
        <w:rPr>
          <w:rFonts w:ascii="Arial" w:hAnsi="Arial" w:cs="Arial"/>
          <w:sz w:val="26"/>
          <w:szCs w:val="26"/>
        </w:rPr>
        <w:t xml:space="preserve"> [blog] 25</w:t>
      </w:r>
      <w:r w:rsidRPr="00BB19A8">
        <w:rPr>
          <w:rFonts w:ascii="Arial" w:hAnsi="Arial" w:cs="Arial"/>
          <w:sz w:val="26"/>
          <w:szCs w:val="26"/>
          <w:vertAlign w:val="superscript"/>
        </w:rPr>
        <w:t>th</w:t>
      </w:r>
      <w:r>
        <w:rPr>
          <w:rFonts w:ascii="Arial" w:hAnsi="Arial" w:cs="Arial"/>
          <w:sz w:val="26"/>
          <w:szCs w:val="26"/>
        </w:rPr>
        <w:t xml:space="preserve"> May. (Available at:</w:t>
      </w:r>
      <w:r w:rsidRPr="00BB19A8">
        <w:rPr>
          <w:rFonts w:ascii="Arial" w:hAnsi="Arial" w:cs="Arial"/>
          <w:sz w:val="26"/>
          <w:szCs w:val="26"/>
        </w:rPr>
        <w:t>’</w:t>
      </w:r>
      <w:hyperlink r:id="rId31" w:history="1">
        <w:r w:rsidRPr="00BB19A8">
          <w:rPr>
            <w:rStyle w:val="Hyperlink"/>
            <w:rFonts w:ascii="Arial" w:hAnsi="Arial" w:cs="Arial"/>
            <w:color w:val="auto"/>
            <w:sz w:val="26"/>
            <w:szCs w:val="26"/>
            <w:u w:val="none"/>
            <w:shd w:val="clear" w:color="auto" w:fill="FFFFFF"/>
          </w:rPr>
          <w:t>https://www.referralcandy.com/blog/nescafe-marketing-strategy</w:t>
        </w:r>
      </w:hyperlink>
      <w:r w:rsidRPr="00BB19A8">
        <w:rPr>
          <w:rFonts w:ascii="Arial" w:hAnsi="Arial" w:cs="Arial"/>
          <w:sz w:val="26"/>
          <w:szCs w:val="26"/>
          <w:shd w:val="clear" w:color="auto" w:fill="FFFFFF"/>
        </w:rPr>
        <w:t xml:space="preserve"> (Accessed</w:t>
      </w:r>
      <w:r>
        <w:rPr>
          <w:rFonts w:ascii="Arial" w:hAnsi="Arial" w:cs="Arial"/>
          <w:sz w:val="26"/>
          <w:szCs w:val="26"/>
          <w:shd w:val="clear" w:color="auto" w:fill="FFFFFF"/>
        </w:rPr>
        <w:t xml:space="preserve"> 10</w:t>
      </w:r>
      <w:r w:rsidRPr="00B969B7">
        <w:rPr>
          <w:rFonts w:ascii="Arial" w:hAnsi="Arial" w:cs="Arial"/>
          <w:sz w:val="26"/>
          <w:szCs w:val="26"/>
          <w:shd w:val="clear" w:color="auto" w:fill="FFFFFF"/>
          <w:vertAlign w:val="superscript"/>
        </w:rPr>
        <w:t>th</w:t>
      </w:r>
      <w:r>
        <w:rPr>
          <w:rFonts w:ascii="Arial" w:hAnsi="Arial" w:cs="Arial"/>
          <w:sz w:val="26"/>
          <w:szCs w:val="26"/>
          <w:shd w:val="clear" w:color="auto" w:fill="FFFFFF"/>
        </w:rPr>
        <w:t xml:space="preserve"> March 2023</w:t>
      </w:r>
      <w:r w:rsidRPr="00BB19A8">
        <w:rPr>
          <w:rFonts w:ascii="Arial" w:hAnsi="Arial" w:cs="Arial"/>
          <w:sz w:val="26"/>
          <w:szCs w:val="26"/>
          <w:shd w:val="clear" w:color="auto" w:fill="FFFFFF"/>
        </w:rPr>
        <w:t>)</w:t>
      </w:r>
      <w:r>
        <w:rPr>
          <w:rFonts w:ascii="Arial" w:hAnsi="Arial" w:cs="Arial"/>
          <w:sz w:val="26"/>
          <w:szCs w:val="26"/>
          <w:shd w:val="clear" w:color="auto" w:fill="FFFFFF"/>
        </w:rPr>
        <w:t>.</w:t>
      </w:r>
    </w:p>
    <w:p w14:paraId="7F9A6042" w14:textId="77777777" w:rsidR="005D34D4" w:rsidRPr="00F63D0A" w:rsidRDefault="005D34D4" w:rsidP="00BA4068">
      <w:pPr>
        <w:spacing w:after="0" w:line="360" w:lineRule="auto"/>
        <w:jc w:val="both"/>
        <w:rPr>
          <w:rFonts w:ascii="Arial" w:hAnsi="Arial" w:cs="Arial"/>
          <w:sz w:val="26"/>
          <w:szCs w:val="26"/>
          <w:shd w:val="clear" w:color="auto" w:fill="FFFFFF"/>
        </w:rPr>
      </w:pPr>
      <w:r w:rsidRPr="00F63D0A">
        <w:rPr>
          <w:rFonts w:ascii="Arial" w:hAnsi="Arial" w:cs="Arial"/>
          <w:sz w:val="26"/>
          <w:szCs w:val="26"/>
        </w:rPr>
        <w:t>E</w:t>
      </w:r>
      <w:r>
        <w:rPr>
          <w:rFonts w:ascii="Arial" w:hAnsi="Arial" w:cs="Arial"/>
          <w:sz w:val="26"/>
          <w:szCs w:val="26"/>
        </w:rPr>
        <w:t>NJOY</w:t>
      </w:r>
      <w:r w:rsidRPr="00F63D0A">
        <w:rPr>
          <w:rFonts w:ascii="Arial" w:hAnsi="Arial" w:cs="Arial"/>
          <w:sz w:val="26"/>
          <w:szCs w:val="26"/>
        </w:rPr>
        <w:t xml:space="preserve">BETTERCOFFEE (2017) </w:t>
      </w:r>
      <w:r w:rsidRPr="00F63D0A">
        <w:rPr>
          <w:rFonts w:ascii="Arial" w:hAnsi="Arial" w:cs="Arial"/>
          <w:i/>
          <w:iCs/>
          <w:sz w:val="26"/>
          <w:szCs w:val="26"/>
        </w:rPr>
        <w:t xml:space="preserve">It All Starts </w:t>
      </w:r>
      <w:proofErr w:type="gramStart"/>
      <w:r w:rsidRPr="00F63D0A">
        <w:rPr>
          <w:rFonts w:ascii="Arial" w:hAnsi="Arial" w:cs="Arial"/>
          <w:i/>
          <w:iCs/>
          <w:sz w:val="26"/>
          <w:szCs w:val="26"/>
        </w:rPr>
        <w:t>With</w:t>
      </w:r>
      <w:proofErr w:type="gramEnd"/>
      <w:r w:rsidRPr="00F63D0A">
        <w:rPr>
          <w:rFonts w:ascii="Arial" w:hAnsi="Arial" w:cs="Arial"/>
          <w:i/>
          <w:iCs/>
          <w:sz w:val="26"/>
          <w:szCs w:val="26"/>
        </w:rPr>
        <w:t xml:space="preserve"> a Nescafe. </w:t>
      </w:r>
      <w:r w:rsidRPr="00F63D0A">
        <w:rPr>
          <w:rFonts w:ascii="Arial" w:hAnsi="Arial" w:cs="Arial"/>
          <w:sz w:val="26"/>
          <w:szCs w:val="26"/>
        </w:rPr>
        <w:t>Available at:</w:t>
      </w:r>
      <w:r w:rsidRPr="00F63D0A">
        <w:rPr>
          <w:rFonts w:ascii="Arial" w:hAnsi="Arial" w:cs="Arial"/>
          <w:i/>
          <w:iCs/>
          <w:sz w:val="26"/>
          <w:szCs w:val="26"/>
        </w:rPr>
        <w:t xml:space="preserve"> </w:t>
      </w:r>
      <w:hyperlink r:id="rId32" w:history="1">
        <w:r w:rsidRPr="00F63D0A">
          <w:rPr>
            <w:rStyle w:val="Hyperlink"/>
            <w:rFonts w:ascii="Arial" w:hAnsi="Arial" w:cs="Arial"/>
            <w:color w:val="auto"/>
            <w:sz w:val="26"/>
            <w:szCs w:val="26"/>
            <w:u w:val="none"/>
            <w:shd w:val="clear" w:color="auto" w:fill="FFFFFF"/>
          </w:rPr>
          <w:t>https://www.enjoybettercoffee.com/page/blog/it-all-starts-with-a-nescafe</w:t>
        </w:r>
      </w:hyperlink>
      <w:r w:rsidRPr="00F63D0A">
        <w:rPr>
          <w:rFonts w:ascii="Arial" w:hAnsi="Arial" w:cs="Arial"/>
          <w:sz w:val="26"/>
          <w:szCs w:val="26"/>
          <w:shd w:val="clear" w:color="auto" w:fill="FFFFFF"/>
        </w:rPr>
        <w:t xml:space="preserve"> (Accessed: 12</w:t>
      </w:r>
      <w:r w:rsidRPr="00F63D0A">
        <w:rPr>
          <w:rFonts w:ascii="Arial" w:hAnsi="Arial" w:cs="Arial"/>
          <w:sz w:val="26"/>
          <w:szCs w:val="26"/>
          <w:shd w:val="clear" w:color="auto" w:fill="FFFFFF"/>
          <w:vertAlign w:val="superscript"/>
        </w:rPr>
        <w:t>th</w:t>
      </w:r>
      <w:r w:rsidRPr="00F63D0A">
        <w:rPr>
          <w:rFonts w:ascii="Arial" w:hAnsi="Arial" w:cs="Arial"/>
          <w:sz w:val="26"/>
          <w:szCs w:val="26"/>
          <w:shd w:val="clear" w:color="auto" w:fill="FFFFFF"/>
        </w:rPr>
        <w:t xml:space="preserve"> March 2023).</w:t>
      </w:r>
    </w:p>
    <w:p w14:paraId="606BBCAF" w14:textId="77777777" w:rsidR="005D34D4" w:rsidRPr="00A83864" w:rsidRDefault="005D34D4" w:rsidP="00A83864">
      <w:pPr>
        <w:spacing w:after="0" w:line="360" w:lineRule="auto"/>
        <w:jc w:val="both"/>
        <w:rPr>
          <w:rStyle w:val="Hyperlink"/>
          <w:rFonts w:ascii="Arial" w:hAnsi="Arial" w:cs="Arial"/>
          <w:color w:val="auto"/>
          <w:sz w:val="26"/>
          <w:szCs w:val="26"/>
          <w:u w:val="none"/>
          <w:shd w:val="clear" w:color="auto" w:fill="FFFFFF"/>
        </w:rPr>
      </w:pPr>
      <w:r w:rsidRPr="00A83864">
        <w:rPr>
          <w:rStyle w:val="Hyperlink"/>
          <w:rFonts w:ascii="Arial" w:hAnsi="Arial" w:cs="Arial"/>
          <w:color w:val="auto"/>
          <w:sz w:val="26"/>
          <w:szCs w:val="26"/>
          <w:u w:val="none"/>
          <w:shd w:val="clear" w:color="auto" w:fill="FFFFFF"/>
        </w:rPr>
        <w:t>Euromonitor International</w:t>
      </w:r>
      <w:r w:rsidRPr="00A83864">
        <w:rPr>
          <w:rStyle w:val="Hyperlink"/>
          <w:rFonts w:ascii="Arial" w:hAnsi="Arial" w:cs="Arial"/>
          <w:color w:val="auto"/>
          <w:sz w:val="26"/>
          <w:szCs w:val="26"/>
          <w:u w:val="none"/>
          <w:shd w:val="clear" w:color="auto" w:fill="FFFFFF"/>
        </w:rPr>
        <w:t xml:space="preserve"> (2019), </w:t>
      </w:r>
      <w:r w:rsidRPr="00A83864">
        <w:rPr>
          <w:rStyle w:val="Hyperlink"/>
          <w:rFonts w:ascii="Arial" w:hAnsi="Arial" w:cs="Arial"/>
          <w:i/>
          <w:iCs/>
          <w:color w:val="auto"/>
          <w:sz w:val="26"/>
          <w:szCs w:val="26"/>
          <w:u w:val="none"/>
          <w:shd w:val="clear" w:color="auto" w:fill="FFFFFF"/>
        </w:rPr>
        <w:t>Euromonitor International Reveals the Top 100 Megabrands Ranking</w:t>
      </w:r>
      <w:r w:rsidRPr="00A83864">
        <w:rPr>
          <w:rStyle w:val="Hyperlink"/>
          <w:rFonts w:ascii="Arial" w:hAnsi="Arial" w:cs="Arial"/>
          <w:color w:val="auto"/>
          <w:sz w:val="26"/>
          <w:szCs w:val="26"/>
          <w:u w:val="none"/>
          <w:shd w:val="clear" w:color="auto" w:fill="FFFFFF"/>
        </w:rPr>
        <w:t xml:space="preserve">, , Available at: </w:t>
      </w:r>
      <w:hyperlink r:id="rId33" w:history="1">
        <w:r w:rsidRPr="00A83864">
          <w:rPr>
            <w:rStyle w:val="Hyperlink"/>
            <w:rFonts w:ascii="Arial" w:hAnsi="Arial" w:cs="Arial"/>
            <w:color w:val="auto"/>
            <w:sz w:val="26"/>
            <w:szCs w:val="26"/>
            <w:u w:val="none"/>
            <w:shd w:val="clear" w:color="auto" w:fill="FFFFFF"/>
          </w:rPr>
          <w:t>https://www.nestle.com/sites/default/files/asset-library/documents/media/news-feed/euromonitor-nescafe-press-release.pdf</w:t>
        </w:r>
      </w:hyperlink>
      <w:r w:rsidRPr="00A83864">
        <w:rPr>
          <w:rStyle w:val="Hyperlink"/>
          <w:rFonts w:ascii="Arial" w:hAnsi="Arial" w:cs="Arial"/>
          <w:color w:val="auto"/>
          <w:sz w:val="26"/>
          <w:szCs w:val="26"/>
          <w:u w:val="none"/>
          <w:shd w:val="clear" w:color="auto" w:fill="FFFFFF"/>
        </w:rPr>
        <w:t xml:space="preserve"> (Accessed 22nd March 2023).</w:t>
      </w:r>
    </w:p>
    <w:p w14:paraId="20327764" w14:textId="77777777" w:rsidR="005D34D4" w:rsidRPr="004E28A8" w:rsidRDefault="005D34D4" w:rsidP="00BA4068">
      <w:pPr>
        <w:spacing w:after="0" w:line="360" w:lineRule="auto"/>
        <w:jc w:val="both"/>
        <w:rPr>
          <w:rFonts w:ascii="Arial" w:hAnsi="Arial" w:cs="Arial"/>
          <w:sz w:val="26"/>
          <w:szCs w:val="26"/>
          <w:shd w:val="clear" w:color="auto" w:fill="FFFFFF"/>
        </w:rPr>
      </w:pPr>
      <w:r w:rsidRPr="004E28A8">
        <w:rPr>
          <w:rFonts w:ascii="Arial" w:hAnsi="Arial" w:cs="Arial"/>
          <w:sz w:val="26"/>
          <w:szCs w:val="26"/>
          <w:shd w:val="clear" w:color="auto" w:fill="FFFFFF"/>
        </w:rPr>
        <w:t>Hassan, S.S. and Craft, S. (2012)</w:t>
      </w:r>
      <w:r>
        <w:rPr>
          <w:rFonts w:ascii="Arial" w:hAnsi="Arial" w:cs="Arial"/>
          <w:sz w:val="26"/>
          <w:szCs w:val="26"/>
          <w:shd w:val="clear" w:color="auto" w:fill="FFFFFF"/>
        </w:rPr>
        <w:t xml:space="preserve">, </w:t>
      </w:r>
      <w:r w:rsidRPr="004E28A8">
        <w:rPr>
          <w:rFonts w:ascii="Arial" w:hAnsi="Arial" w:cs="Arial"/>
          <w:sz w:val="26"/>
          <w:szCs w:val="26"/>
          <w:shd w:val="clear" w:color="auto" w:fill="FFFFFF"/>
        </w:rPr>
        <w:t>’Examining world market segmentation and positioning strategies’,</w:t>
      </w:r>
      <w:r w:rsidRPr="004E28A8">
        <w:rPr>
          <w:rFonts w:ascii="Arial" w:hAnsi="Arial" w:cs="Arial"/>
          <w:i/>
          <w:iCs/>
          <w:sz w:val="26"/>
          <w:szCs w:val="26"/>
          <w:shd w:val="clear" w:color="auto" w:fill="FFFFFF"/>
        </w:rPr>
        <w:t> Journal of Consumer Marketing</w:t>
      </w:r>
      <w:r w:rsidRPr="004E28A8">
        <w:rPr>
          <w:rFonts w:ascii="Arial" w:hAnsi="Arial" w:cs="Arial"/>
          <w:sz w:val="26"/>
          <w:szCs w:val="26"/>
          <w:shd w:val="clear" w:color="auto" w:fill="FFFFFF"/>
        </w:rPr>
        <w:t xml:space="preserve">, 29(5), pp.334-356. Available at: http:/doi.org/10.1108/07363761211247460. </w:t>
      </w:r>
    </w:p>
    <w:p w14:paraId="4B1B0DCC" w14:textId="77777777" w:rsidR="005D34D4" w:rsidRDefault="005D34D4" w:rsidP="005C65F4">
      <w:pPr>
        <w:spacing w:after="0" w:line="360" w:lineRule="auto"/>
        <w:jc w:val="both"/>
        <w:rPr>
          <w:rFonts w:ascii="Arial" w:hAnsi="Arial" w:cs="Arial"/>
          <w:sz w:val="26"/>
          <w:szCs w:val="26"/>
          <w:shd w:val="clear" w:color="auto" w:fill="FFFFFF"/>
        </w:rPr>
      </w:pPr>
      <w:r w:rsidRPr="004E28A8">
        <w:rPr>
          <w:rFonts w:ascii="Arial" w:hAnsi="Arial" w:cs="Arial"/>
          <w:sz w:val="26"/>
          <w:szCs w:val="26"/>
          <w:shd w:val="clear" w:color="auto" w:fill="FFFFFF"/>
        </w:rPr>
        <w:t xml:space="preserve">Kotler, P.T. et al. (2019) </w:t>
      </w:r>
      <w:r w:rsidRPr="004E28A8">
        <w:rPr>
          <w:rFonts w:ascii="Arial" w:hAnsi="Arial" w:cs="Arial"/>
          <w:i/>
          <w:iCs/>
          <w:sz w:val="26"/>
          <w:szCs w:val="26"/>
          <w:shd w:val="clear" w:color="auto" w:fill="FFFFFF"/>
        </w:rPr>
        <w:t>Principles of Marketing</w:t>
      </w:r>
      <w:r w:rsidRPr="004E28A8">
        <w:rPr>
          <w:rFonts w:ascii="Arial" w:hAnsi="Arial" w:cs="Arial"/>
          <w:sz w:val="26"/>
          <w:szCs w:val="26"/>
          <w:shd w:val="clear" w:color="auto" w:fill="FFFFFF"/>
        </w:rPr>
        <w:t>. Harlow: Pearson Education Limited</w:t>
      </w:r>
    </w:p>
    <w:p w14:paraId="67ED161C" w14:textId="77777777" w:rsidR="005D34D4" w:rsidRPr="004E0734" w:rsidRDefault="005D34D4" w:rsidP="00BA4068">
      <w:pPr>
        <w:spacing w:after="0" w:line="360" w:lineRule="auto"/>
        <w:jc w:val="both"/>
        <w:rPr>
          <w:rFonts w:ascii="Arial" w:hAnsi="Arial" w:cs="Arial"/>
          <w:sz w:val="26"/>
          <w:szCs w:val="26"/>
          <w:shd w:val="clear" w:color="auto" w:fill="FFFFFF"/>
        </w:rPr>
      </w:pPr>
      <w:r w:rsidRPr="004E0734">
        <w:rPr>
          <w:rFonts w:ascii="Arial" w:hAnsi="Arial" w:cs="Arial"/>
          <w:sz w:val="26"/>
          <w:szCs w:val="26"/>
        </w:rPr>
        <w:t xml:space="preserve">Malhotra, A. (2018) ‘Marketing Mix PPT Templates to Create an Unbeatable Marketing Strategy’, </w:t>
      </w:r>
      <w:r w:rsidRPr="004E0734">
        <w:rPr>
          <w:rFonts w:ascii="Arial" w:hAnsi="Arial" w:cs="Arial"/>
          <w:i/>
          <w:iCs/>
          <w:sz w:val="26"/>
          <w:szCs w:val="26"/>
        </w:rPr>
        <w:t>Slide Team</w:t>
      </w:r>
      <w:r w:rsidRPr="004E0734">
        <w:rPr>
          <w:rFonts w:ascii="Arial" w:hAnsi="Arial" w:cs="Arial"/>
          <w:sz w:val="26"/>
          <w:szCs w:val="26"/>
        </w:rPr>
        <w:t xml:space="preserve"> [blog]. 20 September. Available at: </w:t>
      </w:r>
      <w:hyperlink r:id="rId34" w:history="1">
        <w:r w:rsidRPr="004E0734">
          <w:rPr>
            <w:rStyle w:val="Hyperlink"/>
            <w:rFonts w:ascii="Arial" w:hAnsi="Arial" w:cs="Arial"/>
            <w:color w:val="auto"/>
            <w:sz w:val="26"/>
            <w:szCs w:val="26"/>
            <w:u w:val="none"/>
            <w:shd w:val="clear" w:color="auto" w:fill="FFFFFF"/>
          </w:rPr>
          <w:t>https://www.slideteam.net/blog/marketing-mix-ppt-templates-to-create-an-unbeatable-marketing-strategy</w:t>
        </w:r>
      </w:hyperlink>
      <w:r w:rsidRPr="004E0734">
        <w:rPr>
          <w:rFonts w:ascii="Arial" w:hAnsi="Arial" w:cs="Arial"/>
          <w:sz w:val="26"/>
          <w:szCs w:val="26"/>
          <w:shd w:val="clear" w:color="auto" w:fill="FFFFFF"/>
        </w:rPr>
        <w:t xml:space="preserve"> (Accessed: 12</w:t>
      </w:r>
      <w:r w:rsidRPr="004E0734">
        <w:rPr>
          <w:rFonts w:ascii="Arial" w:hAnsi="Arial" w:cs="Arial"/>
          <w:sz w:val="26"/>
          <w:szCs w:val="26"/>
          <w:shd w:val="clear" w:color="auto" w:fill="FFFFFF"/>
          <w:vertAlign w:val="superscript"/>
        </w:rPr>
        <w:t>th</w:t>
      </w:r>
      <w:r w:rsidRPr="004E0734">
        <w:rPr>
          <w:rFonts w:ascii="Arial" w:hAnsi="Arial" w:cs="Arial"/>
          <w:sz w:val="26"/>
          <w:szCs w:val="26"/>
          <w:shd w:val="clear" w:color="auto" w:fill="FFFFFF"/>
        </w:rPr>
        <w:t xml:space="preserve"> March 2023).</w:t>
      </w:r>
    </w:p>
    <w:p w14:paraId="0D76298F" w14:textId="77777777" w:rsidR="005D34D4" w:rsidRPr="00183D15" w:rsidRDefault="005D34D4" w:rsidP="00BA4068">
      <w:pPr>
        <w:spacing w:after="0" w:line="360" w:lineRule="auto"/>
        <w:jc w:val="both"/>
        <w:rPr>
          <w:rFonts w:ascii="Arial" w:hAnsi="Arial" w:cs="Arial"/>
          <w:sz w:val="26"/>
          <w:szCs w:val="26"/>
          <w:shd w:val="clear" w:color="auto" w:fill="FFFFFF"/>
        </w:rPr>
      </w:pPr>
      <w:r w:rsidRPr="00183D15">
        <w:rPr>
          <w:rFonts w:ascii="Arial" w:hAnsi="Arial" w:cs="Arial"/>
          <w:sz w:val="26"/>
          <w:szCs w:val="26"/>
          <w:shd w:val="clear" w:color="auto" w:fill="FFFFFF"/>
        </w:rPr>
        <w:lastRenderedPageBreak/>
        <w:t xml:space="preserve">Marion (2022) </w:t>
      </w:r>
      <w:r w:rsidRPr="00183D15">
        <w:rPr>
          <w:rFonts w:ascii="Arial" w:hAnsi="Arial" w:cs="Arial"/>
          <w:i/>
          <w:iCs/>
          <w:sz w:val="26"/>
          <w:szCs w:val="26"/>
          <w:shd w:val="clear" w:color="auto" w:fill="FFFFFF"/>
        </w:rPr>
        <w:t xml:space="preserve">A simple definition of brand positioning. Available at: </w:t>
      </w:r>
      <w:hyperlink r:id="rId35" w:history="1">
        <w:r w:rsidRPr="00183D15">
          <w:rPr>
            <w:rStyle w:val="Hyperlink"/>
            <w:rFonts w:ascii="Arial" w:hAnsi="Arial" w:cs="Arial"/>
            <w:color w:val="auto"/>
            <w:sz w:val="26"/>
            <w:szCs w:val="26"/>
            <w:u w:val="none"/>
            <w:shd w:val="clear" w:color="auto" w:fill="FFFFFF"/>
          </w:rPr>
          <w:t>https://www.thebrandingjournal.com/2016/11/brand-positioning-definition/</w:t>
        </w:r>
      </w:hyperlink>
      <w:r w:rsidRPr="00183D15">
        <w:rPr>
          <w:rFonts w:ascii="Arial" w:hAnsi="Arial" w:cs="Arial"/>
          <w:sz w:val="26"/>
          <w:szCs w:val="26"/>
          <w:shd w:val="clear" w:color="auto" w:fill="FFFFFF"/>
        </w:rPr>
        <w:t xml:space="preserve"> (Accessed: 15</w:t>
      </w:r>
      <w:r w:rsidRPr="00183D15">
        <w:rPr>
          <w:rFonts w:ascii="Arial" w:hAnsi="Arial" w:cs="Arial"/>
          <w:sz w:val="26"/>
          <w:szCs w:val="26"/>
          <w:shd w:val="clear" w:color="auto" w:fill="FFFFFF"/>
          <w:vertAlign w:val="superscript"/>
        </w:rPr>
        <w:t>th</w:t>
      </w:r>
      <w:r w:rsidRPr="00183D15">
        <w:rPr>
          <w:rFonts w:ascii="Arial" w:hAnsi="Arial" w:cs="Arial"/>
          <w:sz w:val="26"/>
          <w:szCs w:val="26"/>
          <w:shd w:val="clear" w:color="auto" w:fill="FFFFFF"/>
        </w:rPr>
        <w:t xml:space="preserve"> March 2023).</w:t>
      </w:r>
    </w:p>
    <w:p w14:paraId="09251052" w14:textId="77777777" w:rsidR="005D34D4" w:rsidRDefault="005D34D4" w:rsidP="00BA4068">
      <w:pPr>
        <w:spacing w:after="0" w:line="360" w:lineRule="auto"/>
        <w:jc w:val="both"/>
        <w:rPr>
          <w:rFonts w:ascii="Arial" w:hAnsi="Arial" w:cs="Arial"/>
          <w:sz w:val="26"/>
          <w:szCs w:val="26"/>
          <w:shd w:val="clear" w:color="auto" w:fill="FFFFFF"/>
        </w:rPr>
      </w:pPr>
      <w:r w:rsidRPr="00A57281">
        <w:rPr>
          <w:rFonts w:ascii="Arial" w:hAnsi="Arial" w:cs="Arial"/>
          <w:sz w:val="26"/>
          <w:szCs w:val="26"/>
        </w:rPr>
        <w:t xml:space="preserve">MarketLine (2023) </w:t>
      </w:r>
      <w:r w:rsidRPr="00A57281">
        <w:rPr>
          <w:rFonts w:ascii="Arial" w:hAnsi="Arial" w:cs="Arial"/>
          <w:i/>
          <w:iCs/>
          <w:sz w:val="26"/>
          <w:szCs w:val="26"/>
        </w:rPr>
        <w:t>Master Company Report. Nestle SA</w:t>
      </w:r>
      <w:r w:rsidRPr="00A57281">
        <w:rPr>
          <w:rFonts w:ascii="Arial" w:hAnsi="Arial" w:cs="Arial"/>
          <w:sz w:val="26"/>
          <w:szCs w:val="26"/>
        </w:rPr>
        <w:t xml:space="preserve"> Available at:</w:t>
      </w:r>
      <w:r w:rsidRPr="00A57281">
        <w:rPr>
          <w:rFonts w:ascii="Arial" w:hAnsi="Arial" w:cs="Arial"/>
          <w:i/>
          <w:iCs/>
          <w:sz w:val="26"/>
          <w:szCs w:val="26"/>
        </w:rPr>
        <w:t xml:space="preserve"> </w:t>
      </w:r>
      <w:hyperlink r:id="rId36" w:history="1">
        <w:r w:rsidRPr="00A57281">
          <w:rPr>
            <w:rStyle w:val="Hyperlink"/>
            <w:rFonts w:ascii="Arial" w:hAnsi="Arial" w:cs="Arial"/>
            <w:color w:val="auto"/>
            <w:sz w:val="26"/>
            <w:szCs w:val="26"/>
            <w:u w:val="none"/>
            <w:shd w:val="clear" w:color="auto" w:fill="FFFFFF"/>
          </w:rPr>
          <w:t>https://b2b-marketline-com.ezproxy.uwtsd.ac.uk/CompanyAnalyzer/Reports/Snapshot.aspx?Id=FB0B4585-AB15-4030-B6D5-A1F41A61D05E&amp;RptType=MCReport&amp;DownLoadType=HTML</w:t>
        </w:r>
      </w:hyperlink>
      <w:r w:rsidRPr="00A57281">
        <w:rPr>
          <w:rFonts w:ascii="Arial" w:hAnsi="Arial" w:cs="Arial"/>
          <w:sz w:val="26"/>
          <w:szCs w:val="26"/>
          <w:shd w:val="clear" w:color="auto" w:fill="FFFFFF"/>
        </w:rPr>
        <w:t xml:space="preserve"> (Accessed 12</w:t>
      </w:r>
      <w:r w:rsidRPr="00A57281">
        <w:rPr>
          <w:rFonts w:ascii="Arial" w:hAnsi="Arial" w:cs="Arial"/>
          <w:sz w:val="26"/>
          <w:szCs w:val="26"/>
          <w:shd w:val="clear" w:color="auto" w:fill="FFFFFF"/>
          <w:vertAlign w:val="superscript"/>
        </w:rPr>
        <w:t>th</w:t>
      </w:r>
      <w:r w:rsidRPr="00A57281">
        <w:rPr>
          <w:rFonts w:ascii="Arial" w:hAnsi="Arial" w:cs="Arial"/>
          <w:sz w:val="26"/>
          <w:szCs w:val="26"/>
          <w:shd w:val="clear" w:color="auto" w:fill="FFFFFF"/>
        </w:rPr>
        <w:t xml:space="preserve"> March 2023).</w:t>
      </w:r>
    </w:p>
    <w:p w14:paraId="6DEFC432" w14:textId="77777777" w:rsidR="005D34D4" w:rsidRPr="00C71F9D" w:rsidRDefault="005D34D4" w:rsidP="00C71F9D">
      <w:pPr>
        <w:spacing w:after="0" w:line="360" w:lineRule="auto"/>
        <w:jc w:val="both"/>
        <w:rPr>
          <w:rFonts w:ascii="Arial" w:hAnsi="Arial" w:cs="Arial"/>
          <w:sz w:val="26"/>
          <w:szCs w:val="26"/>
          <w:shd w:val="clear" w:color="auto" w:fill="FFFFFF"/>
        </w:rPr>
      </w:pPr>
      <w:r w:rsidRPr="00C71F9D">
        <w:rPr>
          <w:rFonts w:ascii="Arial" w:hAnsi="Arial" w:cs="Arial"/>
          <w:sz w:val="26"/>
          <w:szCs w:val="26"/>
        </w:rPr>
        <w:t xml:space="preserve">MarketLine (2023) </w:t>
      </w:r>
      <w:r w:rsidRPr="00C71F9D">
        <w:rPr>
          <w:rFonts w:ascii="Arial" w:hAnsi="Arial" w:cs="Arial"/>
          <w:i/>
          <w:iCs/>
          <w:sz w:val="26"/>
          <w:szCs w:val="26"/>
        </w:rPr>
        <w:t xml:space="preserve">Nestle SA. Available at: </w:t>
      </w:r>
      <w:hyperlink r:id="rId37" w:history="1">
        <w:r w:rsidRPr="00C71F9D">
          <w:rPr>
            <w:rStyle w:val="Hyperlink"/>
            <w:rFonts w:ascii="Arial" w:hAnsi="Arial" w:cs="Arial"/>
            <w:color w:val="auto"/>
            <w:sz w:val="26"/>
            <w:szCs w:val="26"/>
            <w:u w:val="none"/>
            <w:shd w:val="clear" w:color="auto" w:fill="FFFFFF"/>
          </w:rPr>
          <w:t>https://advantage-marketline-com.ezproxy.uwtsd.ac.uk/Company/Summary/nestle-sa</w:t>
        </w:r>
      </w:hyperlink>
      <w:r w:rsidRPr="00C71F9D">
        <w:rPr>
          <w:rFonts w:ascii="Arial" w:hAnsi="Arial" w:cs="Arial"/>
          <w:sz w:val="26"/>
          <w:szCs w:val="26"/>
          <w:shd w:val="clear" w:color="auto" w:fill="FFFFFF"/>
        </w:rPr>
        <w:t xml:space="preserve"> (Accessed 12</w:t>
      </w:r>
      <w:r w:rsidRPr="00C71F9D">
        <w:rPr>
          <w:rFonts w:ascii="Arial" w:hAnsi="Arial" w:cs="Arial"/>
          <w:sz w:val="26"/>
          <w:szCs w:val="26"/>
          <w:shd w:val="clear" w:color="auto" w:fill="FFFFFF"/>
          <w:vertAlign w:val="superscript"/>
        </w:rPr>
        <w:t>th</w:t>
      </w:r>
      <w:r w:rsidRPr="00C71F9D">
        <w:rPr>
          <w:rFonts w:ascii="Arial" w:hAnsi="Arial" w:cs="Arial"/>
          <w:sz w:val="26"/>
          <w:szCs w:val="26"/>
          <w:shd w:val="clear" w:color="auto" w:fill="FFFFFF"/>
        </w:rPr>
        <w:t xml:space="preserve"> March 2023).</w:t>
      </w:r>
    </w:p>
    <w:p w14:paraId="2246AB07" w14:textId="77777777" w:rsidR="005D34D4" w:rsidRPr="00597517" w:rsidRDefault="005D34D4" w:rsidP="00BA4068">
      <w:pPr>
        <w:spacing w:after="0" w:line="360" w:lineRule="auto"/>
        <w:jc w:val="both"/>
        <w:rPr>
          <w:rFonts w:ascii="Arial" w:hAnsi="Arial" w:cs="Arial"/>
          <w:sz w:val="26"/>
          <w:szCs w:val="26"/>
          <w:shd w:val="clear" w:color="auto" w:fill="FFFFFF"/>
        </w:rPr>
      </w:pPr>
      <w:proofErr w:type="spellStart"/>
      <w:r>
        <w:rPr>
          <w:rFonts w:ascii="Arial" w:hAnsi="Arial" w:cs="Arial"/>
          <w:sz w:val="26"/>
          <w:szCs w:val="26"/>
        </w:rPr>
        <w:t>mbaSkool</w:t>
      </w:r>
      <w:proofErr w:type="spellEnd"/>
      <w:r>
        <w:rPr>
          <w:rFonts w:ascii="Arial" w:hAnsi="Arial" w:cs="Arial"/>
          <w:sz w:val="26"/>
          <w:szCs w:val="26"/>
        </w:rPr>
        <w:t xml:space="preserve"> (2020) </w:t>
      </w:r>
      <w:r w:rsidRPr="00597517">
        <w:rPr>
          <w:rFonts w:ascii="Arial" w:hAnsi="Arial" w:cs="Arial"/>
          <w:i/>
          <w:iCs/>
          <w:sz w:val="26"/>
          <w:szCs w:val="26"/>
        </w:rPr>
        <w:t>Nescafe SWOT Analysis, Competitor &amp; USP</w:t>
      </w:r>
      <w:r>
        <w:rPr>
          <w:rFonts w:ascii="Arial" w:hAnsi="Arial" w:cs="Arial"/>
          <w:sz w:val="26"/>
          <w:szCs w:val="26"/>
        </w:rPr>
        <w:t xml:space="preserve"> </w:t>
      </w:r>
      <w:r>
        <w:rPr>
          <w:rFonts w:ascii="Arial" w:hAnsi="Arial" w:cs="Arial"/>
          <w:sz w:val="26"/>
          <w:szCs w:val="26"/>
          <w:shd w:val="clear" w:color="auto" w:fill="FFFFFF"/>
        </w:rPr>
        <w:t xml:space="preserve">Available at: </w:t>
      </w:r>
      <w:hyperlink r:id="rId38" w:history="1">
        <w:r w:rsidRPr="00597517">
          <w:rPr>
            <w:rStyle w:val="Hyperlink"/>
            <w:rFonts w:ascii="Arial" w:hAnsi="Arial" w:cs="Arial"/>
            <w:color w:val="auto"/>
            <w:sz w:val="26"/>
            <w:szCs w:val="26"/>
            <w:u w:val="none"/>
            <w:shd w:val="clear" w:color="auto" w:fill="FFFFFF"/>
          </w:rPr>
          <w:t>https://www.mbaskool.com/brandguide/food-and-beverages/508-nescafe.html</w:t>
        </w:r>
      </w:hyperlink>
      <w:r>
        <w:rPr>
          <w:rFonts w:ascii="Arial" w:hAnsi="Arial" w:cs="Arial"/>
          <w:sz w:val="26"/>
          <w:szCs w:val="26"/>
          <w:shd w:val="clear" w:color="auto" w:fill="FFFFFF"/>
        </w:rPr>
        <w:t xml:space="preserve"> (Accessed: 10</w:t>
      </w:r>
      <w:r w:rsidRPr="00597517">
        <w:rPr>
          <w:rFonts w:ascii="Arial" w:hAnsi="Arial" w:cs="Arial"/>
          <w:sz w:val="26"/>
          <w:szCs w:val="26"/>
          <w:shd w:val="clear" w:color="auto" w:fill="FFFFFF"/>
          <w:vertAlign w:val="superscript"/>
        </w:rPr>
        <w:t>th</w:t>
      </w:r>
      <w:r>
        <w:rPr>
          <w:rFonts w:ascii="Arial" w:hAnsi="Arial" w:cs="Arial"/>
          <w:sz w:val="26"/>
          <w:szCs w:val="26"/>
          <w:shd w:val="clear" w:color="auto" w:fill="FFFFFF"/>
        </w:rPr>
        <w:t xml:space="preserve"> March 2023).</w:t>
      </w:r>
    </w:p>
    <w:p w14:paraId="0C1BDE93" w14:textId="77777777" w:rsidR="005D34D4" w:rsidRDefault="005D34D4" w:rsidP="00BA4068">
      <w:pPr>
        <w:spacing w:after="0" w:line="360" w:lineRule="auto"/>
        <w:jc w:val="both"/>
        <w:rPr>
          <w:rFonts w:ascii="Arial" w:hAnsi="Arial" w:cs="Arial"/>
          <w:sz w:val="26"/>
          <w:szCs w:val="26"/>
          <w:shd w:val="clear" w:color="auto" w:fill="FFFFFF"/>
        </w:rPr>
      </w:pPr>
      <w:proofErr w:type="spellStart"/>
      <w:r w:rsidRPr="00422E9E">
        <w:rPr>
          <w:rFonts w:ascii="Arial" w:hAnsi="Arial" w:cs="Arial"/>
          <w:sz w:val="26"/>
          <w:szCs w:val="26"/>
        </w:rPr>
        <w:t>mbaSkool</w:t>
      </w:r>
      <w:proofErr w:type="spellEnd"/>
      <w:r w:rsidRPr="00422E9E">
        <w:rPr>
          <w:rFonts w:ascii="Arial" w:hAnsi="Arial" w:cs="Arial"/>
          <w:sz w:val="26"/>
          <w:szCs w:val="26"/>
        </w:rPr>
        <w:t xml:space="preserve"> (2021) </w:t>
      </w:r>
      <w:r w:rsidRPr="00422E9E">
        <w:rPr>
          <w:rFonts w:ascii="Arial" w:hAnsi="Arial" w:cs="Arial"/>
          <w:i/>
          <w:iCs/>
          <w:sz w:val="26"/>
          <w:szCs w:val="26"/>
        </w:rPr>
        <w:t>Nescafe Marketing Strategy &amp; Marketing Mix (4Ps)</w:t>
      </w:r>
      <w:r w:rsidRPr="00422E9E">
        <w:rPr>
          <w:rFonts w:ascii="Arial" w:hAnsi="Arial" w:cs="Arial"/>
          <w:sz w:val="26"/>
          <w:szCs w:val="26"/>
        </w:rPr>
        <w:t xml:space="preserve"> Available at: </w:t>
      </w:r>
      <w:hyperlink r:id="rId39" w:history="1">
        <w:r w:rsidRPr="00422E9E">
          <w:rPr>
            <w:rStyle w:val="Hyperlink"/>
            <w:rFonts w:ascii="Arial" w:hAnsi="Arial" w:cs="Arial"/>
            <w:color w:val="auto"/>
            <w:sz w:val="26"/>
            <w:szCs w:val="26"/>
            <w:u w:val="none"/>
            <w:shd w:val="clear" w:color="auto" w:fill="FFFFFF"/>
          </w:rPr>
          <w:t>https://www.mbaskool.com/marketing-mix/products/16754-nescafe.html</w:t>
        </w:r>
      </w:hyperlink>
      <w:r w:rsidRPr="00422E9E">
        <w:rPr>
          <w:rFonts w:ascii="Arial" w:hAnsi="Arial" w:cs="Arial"/>
          <w:sz w:val="26"/>
          <w:szCs w:val="26"/>
          <w:shd w:val="clear" w:color="auto" w:fill="FFFFFF"/>
        </w:rPr>
        <w:t xml:space="preserve"> (Accessed: 10</w:t>
      </w:r>
      <w:r w:rsidRPr="00422E9E">
        <w:rPr>
          <w:rFonts w:ascii="Arial" w:hAnsi="Arial" w:cs="Arial"/>
          <w:sz w:val="26"/>
          <w:szCs w:val="26"/>
          <w:shd w:val="clear" w:color="auto" w:fill="FFFFFF"/>
          <w:vertAlign w:val="superscript"/>
        </w:rPr>
        <w:t>th</w:t>
      </w:r>
      <w:r w:rsidRPr="00422E9E">
        <w:rPr>
          <w:rFonts w:ascii="Arial" w:hAnsi="Arial" w:cs="Arial"/>
          <w:sz w:val="26"/>
          <w:szCs w:val="26"/>
          <w:shd w:val="clear" w:color="auto" w:fill="FFFFFF"/>
        </w:rPr>
        <w:t xml:space="preserve"> March 2023).</w:t>
      </w:r>
    </w:p>
    <w:p w14:paraId="24365544" w14:textId="77777777" w:rsidR="005D34D4" w:rsidRPr="005511A1" w:rsidRDefault="005D34D4" w:rsidP="00BA4068">
      <w:pPr>
        <w:spacing w:after="0" w:line="360" w:lineRule="auto"/>
        <w:jc w:val="both"/>
        <w:rPr>
          <w:rFonts w:ascii="Arial" w:hAnsi="Arial" w:cs="Arial"/>
          <w:sz w:val="26"/>
          <w:szCs w:val="26"/>
        </w:rPr>
      </w:pPr>
      <w:r w:rsidRPr="005511A1">
        <w:rPr>
          <w:rFonts w:ascii="Arial" w:hAnsi="Arial" w:cs="Arial"/>
          <w:sz w:val="26"/>
          <w:szCs w:val="26"/>
        </w:rPr>
        <w:t xml:space="preserve">NESCAFÉ (2023) </w:t>
      </w:r>
      <w:r w:rsidRPr="005511A1">
        <w:rPr>
          <w:rFonts w:ascii="Arial" w:hAnsi="Arial" w:cs="Arial"/>
          <w:i/>
          <w:iCs/>
          <w:sz w:val="26"/>
          <w:szCs w:val="26"/>
        </w:rPr>
        <w:t>The History of NESCAFÉ</w:t>
      </w:r>
      <w:r w:rsidRPr="005511A1">
        <w:rPr>
          <w:rFonts w:ascii="Arial" w:hAnsi="Arial" w:cs="Arial"/>
          <w:sz w:val="26"/>
          <w:szCs w:val="26"/>
        </w:rPr>
        <w:t xml:space="preserve">. Available at </w:t>
      </w:r>
      <w:hyperlink r:id="rId40" w:history="1">
        <w:r w:rsidRPr="005511A1">
          <w:rPr>
            <w:rStyle w:val="Hyperlink"/>
            <w:rFonts w:ascii="Arial" w:hAnsi="Arial" w:cs="Arial"/>
            <w:color w:val="auto"/>
            <w:sz w:val="26"/>
            <w:szCs w:val="26"/>
            <w:u w:val="none"/>
          </w:rPr>
          <w:t>https://www.nescafe.com/gb/understanding-coffee/nescafe-history/</w:t>
        </w:r>
      </w:hyperlink>
      <w:r w:rsidRPr="005511A1">
        <w:rPr>
          <w:rFonts w:ascii="Arial" w:hAnsi="Arial" w:cs="Arial"/>
          <w:sz w:val="26"/>
          <w:szCs w:val="26"/>
        </w:rPr>
        <w:t xml:space="preserve"> (Accessed 15</w:t>
      </w:r>
      <w:r w:rsidRPr="005511A1">
        <w:rPr>
          <w:rFonts w:ascii="Arial" w:hAnsi="Arial" w:cs="Arial"/>
          <w:sz w:val="26"/>
          <w:szCs w:val="26"/>
          <w:vertAlign w:val="superscript"/>
        </w:rPr>
        <w:t xml:space="preserve">th </w:t>
      </w:r>
      <w:r w:rsidRPr="005511A1">
        <w:rPr>
          <w:rFonts w:ascii="Arial" w:hAnsi="Arial" w:cs="Arial"/>
          <w:sz w:val="26"/>
          <w:szCs w:val="26"/>
        </w:rPr>
        <w:t>March.2023).</w:t>
      </w:r>
    </w:p>
    <w:p w14:paraId="5371DD74" w14:textId="77777777" w:rsidR="005D34D4" w:rsidRPr="00956A6C" w:rsidRDefault="005D34D4" w:rsidP="00BA4068">
      <w:pPr>
        <w:spacing w:after="0" w:line="360" w:lineRule="auto"/>
        <w:jc w:val="both"/>
        <w:rPr>
          <w:rStyle w:val="Hyperlink"/>
          <w:rFonts w:ascii="Arial" w:hAnsi="Arial" w:cs="Arial"/>
          <w:color w:val="auto"/>
          <w:sz w:val="26"/>
          <w:szCs w:val="26"/>
          <w:u w:val="none"/>
          <w:shd w:val="clear" w:color="auto" w:fill="FFFFFF"/>
        </w:rPr>
      </w:pPr>
      <w:r w:rsidRPr="00956A6C">
        <w:rPr>
          <w:rStyle w:val="Hyperlink"/>
          <w:rFonts w:ascii="Arial" w:hAnsi="Arial" w:cs="Arial"/>
          <w:color w:val="auto"/>
          <w:sz w:val="26"/>
          <w:szCs w:val="26"/>
          <w:u w:val="none"/>
          <w:shd w:val="clear" w:color="auto" w:fill="FFFFFF"/>
        </w:rPr>
        <w:t xml:space="preserve">Nestle SA (2021) </w:t>
      </w:r>
      <w:r w:rsidRPr="00956A6C">
        <w:rPr>
          <w:rStyle w:val="Hyperlink"/>
          <w:rFonts w:ascii="Arial" w:hAnsi="Arial" w:cs="Arial"/>
          <w:i/>
          <w:iCs/>
          <w:color w:val="auto"/>
          <w:sz w:val="26"/>
          <w:szCs w:val="26"/>
          <w:u w:val="none"/>
          <w:shd w:val="clear" w:color="auto" w:fill="FFFFFF"/>
        </w:rPr>
        <w:t xml:space="preserve">Annual Review 2021. </w:t>
      </w:r>
      <w:r w:rsidRPr="00956A6C">
        <w:rPr>
          <w:rStyle w:val="Hyperlink"/>
          <w:rFonts w:ascii="Arial" w:hAnsi="Arial" w:cs="Arial"/>
          <w:color w:val="auto"/>
          <w:sz w:val="26"/>
          <w:szCs w:val="26"/>
          <w:u w:val="none"/>
          <w:shd w:val="clear" w:color="auto" w:fill="FFFFFF"/>
        </w:rPr>
        <w:t xml:space="preserve">Available at:  </w:t>
      </w:r>
      <w:hyperlink r:id="rId41" w:history="1">
        <w:r w:rsidRPr="00956A6C">
          <w:rPr>
            <w:rStyle w:val="Hyperlink"/>
            <w:rFonts w:ascii="Arial" w:hAnsi="Arial" w:cs="Arial"/>
            <w:color w:val="auto"/>
            <w:sz w:val="26"/>
            <w:szCs w:val="26"/>
            <w:u w:val="none"/>
            <w:shd w:val="clear" w:color="auto" w:fill="FFFFFF"/>
          </w:rPr>
          <w:t>https://www.nestle.com/sites/default/files/2022-03/2021-annual-review-en.pdf</w:t>
        </w:r>
      </w:hyperlink>
      <w:r w:rsidRPr="00956A6C">
        <w:rPr>
          <w:rStyle w:val="Hyperlink"/>
          <w:rFonts w:ascii="Arial" w:hAnsi="Arial" w:cs="Arial"/>
          <w:color w:val="auto"/>
          <w:sz w:val="26"/>
          <w:szCs w:val="26"/>
          <w:u w:val="none"/>
          <w:shd w:val="clear" w:color="auto" w:fill="FFFFFF"/>
        </w:rPr>
        <w:t>, (Accessed: 22</w:t>
      </w:r>
      <w:r w:rsidRPr="00956A6C">
        <w:rPr>
          <w:rStyle w:val="Hyperlink"/>
          <w:rFonts w:ascii="Arial" w:hAnsi="Arial" w:cs="Arial"/>
          <w:color w:val="auto"/>
          <w:sz w:val="26"/>
          <w:szCs w:val="26"/>
          <w:u w:val="none"/>
          <w:shd w:val="clear" w:color="auto" w:fill="FFFFFF"/>
          <w:vertAlign w:val="superscript"/>
        </w:rPr>
        <w:t>nd</w:t>
      </w:r>
      <w:r w:rsidRPr="00956A6C">
        <w:rPr>
          <w:rStyle w:val="Hyperlink"/>
          <w:rFonts w:ascii="Arial" w:hAnsi="Arial" w:cs="Arial"/>
          <w:color w:val="auto"/>
          <w:sz w:val="26"/>
          <w:szCs w:val="26"/>
          <w:u w:val="none"/>
          <w:shd w:val="clear" w:color="auto" w:fill="FFFFFF"/>
        </w:rPr>
        <w:t xml:space="preserve"> March 2023).</w:t>
      </w:r>
    </w:p>
    <w:p w14:paraId="52499D7B" w14:textId="77777777" w:rsidR="005D34D4" w:rsidRPr="007575F5" w:rsidRDefault="005D34D4" w:rsidP="00BA4068">
      <w:pPr>
        <w:spacing w:after="0" w:line="360" w:lineRule="auto"/>
        <w:jc w:val="both"/>
        <w:rPr>
          <w:rFonts w:ascii="Arial" w:hAnsi="Arial" w:cs="Arial"/>
          <w:sz w:val="26"/>
          <w:szCs w:val="26"/>
          <w:shd w:val="clear" w:color="auto" w:fill="FFFFFF"/>
        </w:rPr>
      </w:pPr>
      <w:r>
        <w:rPr>
          <w:rFonts w:ascii="Arial" w:hAnsi="Arial" w:cs="Arial"/>
          <w:sz w:val="26"/>
          <w:szCs w:val="26"/>
        </w:rPr>
        <w:t>Panchal, R. (2023) ‘</w:t>
      </w:r>
      <w:r w:rsidRPr="007575F5">
        <w:rPr>
          <w:rFonts w:ascii="Segoe UI" w:hAnsi="Segoe UI" w:cs="Segoe UI"/>
          <w:sz w:val="29"/>
          <w:szCs w:val="29"/>
          <w:shd w:val="clear" w:color="auto" w:fill="FFFFFF"/>
        </w:rPr>
        <w:t xml:space="preserve">Nescafe- </w:t>
      </w:r>
      <w:r w:rsidRPr="007575F5">
        <w:rPr>
          <w:rFonts w:ascii="Arial" w:hAnsi="Arial" w:cs="Arial"/>
          <w:sz w:val="26"/>
          <w:szCs w:val="26"/>
          <w:shd w:val="clear" w:color="auto" w:fill="FFFFFF"/>
        </w:rPr>
        <w:t>History, Brand Value and Brand Strategy</w:t>
      </w:r>
      <w:r>
        <w:rPr>
          <w:rFonts w:ascii="Arial" w:hAnsi="Arial" w:cs="Arial"/>
          <w:sz w:val="26"/>
          <w:szCs w:val="26"/>
          <w:shd w:val="clear" w:color="auto" w:fill="FFFFFF"/>
        </w:rPr>
        <w:t xml:space="preserve">’, </w:t>
      </w:r>
      <w:proofErr w:type="spellStart"/>
      <w:r>
        <w:rPr>
          <w:rFonts w:ascii="Arial" w:hAnsi="Arial" w:cs="Arial"/>
          <w:i/>
          <w:iCs/>
          <w:sz w:val="26"/>
          <w:szCs w:val="26"/>
          <w:shd w:val="clear" w:color="auto" w:fill="FFFFFF"/>
        </w:rPr>
        <w:t>BeNextBrand</w:t>
      </w:r>
      <w:proofErr w:type="spellEnd"/>
      <w:r>
        <w:rPr>
          <w:rFonts w:ascii="Arial" w:hAnsi="Arial" w:cs="Arial"/>
          <w:i/>
          <w:iCs/>
          <w:sz w:val="26"/>
          <w:szCs w:val="26"/>
          <w:shd w:val="clear" w:color="auto" w:fill="FFFFFF"/>
        </w:rPr>
        <w:t xml:space="preserve"> </w:t>
      </w:r>
      <w:r w:rsidRPr="007575F5">
        <w:rPr>
          <w:rFonts w:ascii="Arial" w:hAnsi="Arial" w:cs="Arial"/>
          <w:sz w:val="26"/>
          <w:szCs w:val="26"/>
          <w:shd w:val="clear" w:color="auto" w:fill="FFFFFF"/>
        </w:rPr>
        <w:t>[blog]</w:t>
      </w:r>
      <w:r>
        <w:rPr>
          <w:rFonts w:ascii="Arial" w:hAnsi="Arial" w:cs="Arial"/>
          <w:sz w:val="26"/>
          <w:szCs w:val="26"/>
          <w:shd w:val="clear" w:color="auto" w:fill="FFFFFF"/>
        </w:rPr>
        <w:t xml:space="preserve"> Available at: </w:t>
      </w:r>
      <w:hyperlink r:id="rId42" w:history="1">
        <w:r w:rsidRPr="007575F5">
          <w:rPr>
            <w:rStyle w:val="Hyperlink"/>
            <w:rFonts w:ascii="Arial" w:hAnsi="Arial" w:cs="Arial"/>
            <w:color w:val="auto"/>
            <w:sz w:val="26"/>
            <w:szCs w:val="26"/>
            <w:u w:val="none"/>
            <w:shd w:val="clear" w:color="auto" w:fill="FFFFFF"/>
          </w:rPr>
          <w:t>https://benextbrand.com/nescafe-history-brand-value-brand-strategy/</w:t>
        </w:r>
      </w:hyperlink>
      <w:r>
        <w:rPr>
          <w:rFonts w:ascii="Arial" w:hAnsi="Arial" w:cs="Arial"/>
          <w:sz w:val="26"/>
          <w:szCs w:val="26"/>
          <w:shd w:val="clear" w:color="auto" w:fill="FFFFFF"/>
        </w:rPr>
        <w:t xml:space="preserve"> (Accessed: 15</w:t>
      </w:r>
      <w:r w:rsidRPr="00F0535C">
        <w:rPr>
          <w:rFonts w:ascii="Arial" w:hAnsi="Arial" w:cs="Arial"/>
          <w:sz w:val="26"/>
          <w:szCs w:val="26"/>
          <w:shd w:val="clear" w:color="auto" w:fill="FFFFFF"/>
          <w:vertAlign w:val="superscript"/>
        </w:rPr>
        <w:t>th</w:t>
      </w:r>
      <w:r>
        <w:rPr>
          <w:rFonts w:ascii="Arial" w:hAnsi="Arial" w:cs="Arial"/>
          <w:sz w:val="26"/>
          <w:szCs w:val="26"/>
          <w:shd w:val="clear" w:color="auto" w:fill="FFFFFF"/>
        </w:rPr>
        <w:t xml:space="preserve"> March 2023).</w:t>
      </w:r>
    </w:p>
    <w:p w14:paraId="6D2B5890" w14:textId="77777777" w:rsidR="005D34D4" w:rsidRDefault="005D34D4" w:rsidP="00BA4068">
      <w:pPr>
        <w:pStyle w:val="Heading1"/>
        <w:shd w:val="clear" w:color="auto" w:fill="FFFFFF"/>
        <w:spacing w:before="0" w:beforeAutospacing="0" w:after="0" w:afterAutospacing="0" w:line="360" w:lineRule="auto"/>
        <w:jc w:val="both"/>
        <w:rPr>
          <w:rFonts w:ascii="Arial" w:hAnsi="Arial" w:cs="Arial"/>
          <w:b w:val="0"/>
          <w:bCs w:val="0"/>
          <w:sz w:val="26"/>
          <w:szCs w:val="26"/>
        </w:rPr>
      </w:pPr>
      <w:proofErr w:type="spellStart"/>
      <w:r w:rsidRPr="004E28A8">
        <w:rPr>
          <w:rFonts w:ascii="Arial" w:hAnsi="Arial" w:cs="Arial"/>
          <w:b w:val="0"/>
          <w:bCs w:val="0"/>
          <w:sz w:val="26"/>
          <w:szCs w:val="26"/>
        </w:rPr>
        <w:t>Purna</w:t>
      </w:r>
      <w:proofErr w:type="spellEnd"/>
      <w:r w:rsidRPr="004E28A8">
        <w:rPr>
          <w:rFonts w:ascii="Arial" w:hAnsi="Arial" w:cs="Arial"/>
          <w:b w:val="0"/>
          <w:bCs w:val="0"/>
          <w:sz w:val="26"/>
          <w:szCs w:val="26"/>
        </w:rPr>
        <w:t xml:space="preserve"> S</w:t>
      </w:r>
      <w:r>
        <w:rPr>
          <w:rFonts w:ascii="Arial" w:hAnsi="Arial" w:cs="Arial"/>
          <w:b w:val="0"/>
          <w:bCs w:val="0"/>
          <w:sz w:val="26"/>
          <w:szCs w:val="26"/>
        </w:rPr>
        <w:t>.</w:t>
      </w:r>
      <w:r w:rsidRPr="004E28A8">
        <w:rPr>
          <w:rFonts w:ascii="Arial" w:hAnsi="Arial" w:cs="Arial"/>
          <w:b w:val="0"/>
          <w:bCs w:val="0"/>
          <w:sz w:val="26"/>
          <w:szCs w:val="26"/>
        </w:rPr>
        <w:t>M</w:t>
      </w:r>
      <w:r>
        <w:rPr>
          <w:rFonts w:ascii="Arial" w:hAnsi="Arial" w:cs="Arial"/>
          <w:b w:val="0"/>
          <w:bCs w:val="0"/>
          <w:sz w:val="26"/>
          <w:szCs w:val="26"/>
        </w:rPr>
        <w:t>.</w:t>
      </w:r>
      <w:r w:rsidRPr="004E28A8">
        <w:rPr>
          <w:rFonts w:ascii="Arial" w:hAnsi="Arial" w:cs="Arial"/>
          <w:b w:val="0"/>
          <w:bCs w:val="0"/>
          <w:sz w:val="26"/>
          <w:szCs w:val="26"/>
        </w:rPr>
        <w:t xml:space="preserve"> (2020), ‘Title Image building of Nescafe: A study on brand positioning strategy and consumer perception’</w:t>
      </w:r>
      <w:r w:rsidRPr="004E28A8">
        <w:rPr>
          <w:rFonts w:ascii="Arial" w:hAnsi="Arial" w:cs="Arial"/>
          <w:b w:val="0"/>
          <w:bCs w:val="0"/>
          <w:i/>
          <w:iCs/>
          <w:sz w:val="26"/>
          <w:szCs w:val="26"/>
        </w:rPr>
        <w:t xml:space="preserve">, </w:t>
      </w:r>
      <w:r w:rsidRPr="004320C9">
        <w:rPr>
          <w:rFonts w:ascii="Arial" w:hAnsi="Arial" w:cs="Arial"/>
          <w:b w:val="0"/>
          <w:bCs w:val="0"/>
          <w:i/>
          <w:iCs/>
          <w:sz w:val="26"/>
          <w:szCs w:val="26"/>
        </w:rPr>
        <w:t>Academia</w:t>
      </w:r>
      <w:r w:rsidRPr="004E28A8">
        <w:rPr>
          <w:rFonts w:ascii="Arial" w:hAnsi="Arial" w:cs="Arial"/>
          <w:b w:val="0"/>
          <w:bCs w:val="0"/>
          <w:sz w:val="26"/>
          <w:szCs w:val="26"/>
        </w:rPr>
        <w:t>. 07.03.2023</w:t>
      </w:r>
      <w:hyperlink r:id="rId43" w:history="1">
        <w:r w:rsidRPr="004E28A8">
          <w:rPr>
            <w:rStyle w:val="Hyperlink"/>
            <w:rFonts w:ascii="Arial" w:hAnsi="Arial" w:cs="Arial"/>
            <w:b w:val="0"/>
            <w:bCs w:val="0"/>
            <w:color w:val="auto"/>
            <w:sz w:val="26"/>
            <w:szCs w:val="26"/>
            <w:u w:val="none"/>
          </w:rPr>
          <w:t>https://www.academia.edu/44820080/Title_Image_building_of_Nescafe_A_study_on_brand_positioning_strategy_and_consumer_perception</w:t>
        </w:r>
      </w:hyperlink>
      <w:r w:rsidRPr="004E28A8">
        <w:rPr>
          <w:rFonts w:ascii="Arial" w:hAnsi="Arial" w:cs="Arial"/>
          <w:b w:val="0"/>
          <w:bCs w:val="0"/>
          <w:sz w:val="26"/>
          <w:szCs w:val="26"/>
        </w:rPr>
        <w:t>.</w:t>
      </w:r>
    </w:p>
    <w:p w14:paraId="32F18732" w14:textId="77777777" w:rsidR="005D34D4" w:rsidRPr="006906BF" w:rsidRDefault="005D34D4" w:rsidP="00BA4068">
      <w:pPr>
        <w:spacing w:after="0" w:line="360" w:lineRule="auto"/>
        <w:jc w:val="both"/>
        <w:rPr>
          <w:rFonts w:ascii="Arial" w:hAnsi="Arial" w:cs="Arial"/>
          <w:sz w:val="26"/>
          <w:szCs w:val="26"/>
          <w:shd w:val="clear" w:color="auto" w:fill="FFFFFF"/>
        </w:rPr>
      </w:pPr>
      <w:r w:rsidRPr="006906BF">
        <w:rPr>
          <w:rFonts w:ascii="Arial" w:hAnsi="Arial" w:cs="Arial"/>
          <w:sz w:val="26"/>
          <w:szCs w:val="26"/>
        </w:rPr>
        <w:lastRenderedPageBreak/>
        <w:t xml:space="preserve">Roy, S. (2021) ‘Nescafe Marketing Strategy: Lesson in pull-market’, </w:t>
      </w:r>
      <w:proofErr w:type="spellStart"/>
      <w:r w:rsidRPr="006906BF">
        <w:rPr>
          <w:rFonts w:ascii="Arial" w:hAnsi="Arial" w:cs="Arial"/>
          <w:i/>
          <w:iCs/>
          <w:sz w:val="26"/>
          <w:szCs w:val="26"/>
        </w:rPr>
        <w:t>TheStrategyStory</w:t>
      </w:r>
      <w:proofErr w:type="spellEnd"/>
      <w:r w:rsidRPr="006906BF">
        <w:rPr>
          <w:rFonts w:ascii="Arial" w:hAnsi="Arial" w:cs="Arial"/>
          <w:sz w:val="26"/>
          <w:szCs w:val="26"/>
        </w:rPr>
        <w:t xml:space="preserve"> [blog] 3</w:t>
      </w:r>
      <w:r w:rsidRPr="006906BF">
        <w:rPr>
          <w:rFonts w:ascii="Arial" w:hAnsi="Arial" w:cs="Arial"/>
          <w:sz w:val="26"/>
          <w:szCs w:val="26"/>
          <w:vertAlign w:val="superscript"/>
        </w:rPr>
        <w:t>rd</w:t>
      </w:r>
      <w:r w:rsidRPr="006906BF">
        <w:rPr>
          <w:rFonts w:ascii="Arial" w:hAnsi="Arial" w:cs="Arial"/>
          <w:sz w:val="26"/>
          <w:szCs w:val="26"/>
        </w:rPr>
        <w:t xml:space="preserve"> September. Available at: </w:t>
      </w:r>
      <w:hyperlink r:id="rId44" w:history="1">
        <w:r w:rsidRPr="006906BF">
          <w:rPr>
            <w:rStyle w:val="Hyperlink"/>
            <w:rFonts w:ascii="Arial" w:hAnsi="Arial" w:cs="Arial"/>
            <w:color w:val="auto"/>
            <w:sz w:val="26"/>
            <w:szCs w:val="26"/>
            <w:u w:val="none"/>
            <w:shd w:val="clear" w:color="auto" w:fill="FFFFFF"/>
          </w:rPr>
          <w:t>https://thestrategystory.com/2021/09/03/nescafe-marketing-strategy-plan-mix/</w:t>
        </w:r>
      </w:hyperlink>
      <w:r w:rsidRPr="006906BF">
        <w:rPr>
          <w:rFonts w:ascii="Arial" w:hAnsi="Arial" w:cs="Arial"/>
          <w:sz w:val="26"/>
          <w:szCs w:val="26"/>
          <w:shd w:val="clear" w:color="auto" w:fill="FFFFFF"/>
        </w:rPr>
        <w:t xml:space="preserve"> (Accessed: 12 March 2023).</w:t>
      </w:r>
    </w:p>
    <w:p w14:paraId="76DC5ECE" w14:textId="77777777" w:rsidR="005D34D4" w:rsidRDefault="005D34D4" w:rsidP="00BA4068">
      <w:pPr>
        <w:spacing w:after="0" w:line="360" w:lineRule="auto"/>
        <w:jc w:val="both"/>
        <w:rPr>
          <w:rFonts w:ascii="Arial" w:hAnsi="Arial" w:cs="Arial"/>
          <w:sz w:val="26"/>
          <w:szCs w:val="26"/>
          <w:shd w:val="clear" w:color="auto" w:fill="FFFFFF"/>
        </w:rPr>
      </w:pPr>
      <w:proofErr w:type="spellStart"/>
      <w:r w:rsidRPr="00EA02A2">
        <w:rPr>
          <w:rFonts w:ascii="Arial" w:hAnsi="Arial" w:cs="Arial"/>
          <w:sz w:val="26"/>
          <w:szCs w:val="26"/>
        </w:rPr>
        <w:t>Sahad</w:t>
      </w:r>
      <w:proofErr w:type="spellEnd"/>
      <w:r w:rsidRPr="00EA02A2">
        <w:rPr>
          <w:rFonts w:ascii="Arial" w:hAnsi="Arial" w:cs="Arial"/>
          <w:sz w:val="26"/>
          <w:szCs w:val="26"/>
        </w:rPr>
        <w:t>, T. (2022)</w:t>
      </w:r>
      <w:r w:rsidRPr="00EA02A2">
        <w:rPr>
          <w:rFonts w:ascii="Arial" w:hAnsi="Arial" w:cs="Arial"/>
          <w:i/>
          <w:iCs/>
          <w:sz w:val="26"/>
          <w:szCs w:val="26"/>
        </w:rPr>
        <w:t xml:space="preserve"> Marketing Strategy of NESCAFE. Available at: </w:t>
      </w:r>
      <w:hyperlink r:id="rId45" w:history="1">
        <w:r w:rsidRPr="00EA02A2">
          <w:rPr>
            <w:rStyle w:val="Hyperlink"/>
            <w:rFonts w:ascii="Arial" w:hAnsi="Arial" w:cs="Arial"/>
            <w:color w:val="auto"/>
            <w:sz w:val="26"/>
            <w:szCs w:val="26"/>
            <w:u w:val="none"/>
            <w:shd w:val="clear" w:color="auto" w:fill="FFFFFF"/>
          </w:rPr>
          <w:t>https://www.researchgate.net/publication/358117768_Marketing_Strategy_of_NESCAFE</w:t>
        </w:r>
      </w:hyperlink>
      <w:r w:rsidRPr="00EA02A2">
        <w:rPr>
          <w:rFonts w:ascii="Arial" w:hAnsi="Arial" w:cs="Arial"/>
          <w:sz w:val="26"/>
          <w:szCs w:val="26"/>
          <w:shd w:val="clear" w:color="auto" w:fill="FFFFFF"/>
        </w:rPr>
        <w:t xml:space="preserve"> (Accessed at: 12</w:t>
      </w:r>
      <w:r w:rsidRPr="00EA02A2">
        <w:rPr>
          <w:rFonts w:ascii="Arial" w:hAnsi="Arial" w:cs="Arial"/>
          <w:sz w:val="26"/>
          <w:szCs w:val="26"/>
          <w:shd w:val="clear" w:color="auto" w:fill="FFFFFF"/>
          <w:vertAlign w:val="superscript"/>
        </w:rPr>
        <w:t>th</w:t>
      </w:r>
      <w:r w:rsidRPr="00EA02A2">
        <w:rPr>
          <w:rFonts w:ascii="Arial" w:hAnsi="Arial" w:cs="Arial"/>
          <w:sz w:val="26"/>
          <w:szCs w:val="26"/>
          <w:shd w:val="clear" w:color="auto" w:fill="FFFFFF"/>
        </w:rPr>
        <w:t xml:space="preserve"> March 2023).</w:t>
      </w:r>
    </w:p>
    <w:p w14:paraId="7F2DF646" w14:textId="77777777" w:rsidR="005D34D4" w:rsidRPr="00956A6C" w:rsidRDefault="005D34D4" w:rsidP="00BA4068">
      <w:pPr>
        <w:spacing w:after="0" w:line="360" w:lineRule="auto"/>
        <w:jc w:val="both"/>
        <w:rPr>
          <w:rStyle w:val="Hyperlink"/>
          <w:rFonts w:ascii="Arial" w:hAnsi="Arial" w:cs="Arial"/>
          <w:color w:val="auto"/>
          <w:sz w:val="26"/>
          <w:szCs w:val="26"/>
          <w:u w:val="none"/>
          <w:shd w:val="clear" w:color="auto" w:fill="FFFFFF"/>
        </w:rPr>
      </w:pPr>
      <w:r w:rsidRPr="00956A6C">
        <w:rPr>
          <w:rStyle w:val="Hyperlink"/>
          <w:rFonts w:ascii="Arial" w:hAnsi="Arial" w:cs="Arial"/>
          <w:color w:val="auto"/>
          <w:sz w:val="26"/>
          <w:szCs w:val="26"/>
          <w:u w:val="none"/>
          <w:shd w:val="clear" w:color="auto" w:fill="FFFFFF"/>
        </w:rPr>
        <w:t>Sorvino, C. (2022)</w:t>
      </w:r>
      <w:r w:rsidRPr="00956A6C">
        <w:rPr>
          <w:rStyle w:val="Hyperlink"/>
          <w:rFonts w:ascii="Arial" w:hAnsi="Arial" w:cs="Arial"/>
          <w:i/>
          <w:iCs/>
          <w:color w:val="auto"/>
          <w:sz w:val="26"/>
          <w:szCs w:val="26"/>
          <w:u w:val="none"/>
          <w:shd w:val="clear" w:color="auto" w:fill="FFFFFF"/>
        </w:rPr>
        <w:t xml:space="preserve"> Forbes Global 2000: The World’s Largest Food Companies in 2022. Available at: </w:t>
      </w:r>
      <w:hyperlink r:id="rId46" w:history="1">
        <w:r w:rsidRPr="00956A6C">
          <w:rPr>
            <w:rStyle w:val="Hyperlink"/>
            <w:rFonts w:ascii="Arial" w:hAnsi="Arial" w:cs="Arial"/>
            <w:color w:val="auto"/>
            <w:sz w:val="26"/>
            <w:szCs w:val="26"/>
            <w:u w:val="none"/>
            <w:shd w:val="clear" w:color="auto" w:fill="FFFFFF"/>
          </w:rPr>
          <w:t>https://www.forbes.com/sites/chloesorvino/2022/05/12/the-worlds-largest-food-companies-in-2022/?sh=4312f83474db</w:t>
        </w:r>
      </w:hyperlink>
      <w:r w:rsidRPr="00956A6C">
        <w:rPr>
          <w:rStyle w:val="Hyperlink"/>
          <w:rFonts w:ascii="Arial" w:hAnsi="Arial" w:cs="Arial"/>
          <w:color w:val="auto"/>
          <w:sz w:val="26"/>
          <w:szCs w:val="26"/>
          <w:u w:val="none"/>
          <w:shd w:val="clear" w:color="auto" w:fill="FFFFFF"/>
        </w:rPr>
        <w:t xml:space="preserve"> (Accessed: 22</w:t>
      </w:r>
      <w:r w:rsidRPr="00956A6C">
        <w:rPr>
          <w:rStyle w:val="Hyperlink"/>
          <w:rFonts w:ascii="Arial" w:hAnsi="Arial" w:cs="Arial"/>
          <w:color w:val="auto"/>
          <w:sz w:val="26"/>
          <w:szCs w:val="26"/>
          <w:u w:val="none"/>
          <w:shd w:val="clear" w:color="auto" w:fill="FFFFFF"/>
          <w:vertAlign w:val="superscript"/>
        </w:rPr>
        <w:t>nd</w:t>
      </w:r>
      <w:r w:rsidRPr="00956A6C">
        <w:rPr>
          <w:rStyle w:val="Hyperlink"/>
          <w:rFonts w:ascii="Arial" w:hAnsi="Arial" w:cs="Arial"/>
          <w:color w:val="auto"/>
          <w:sz w:val="26"/>
          <w:szCs w:val="26"/>
          <w:u w:val="none"/>
          <w:shd w:val="clear" w:color="auto" w:fill="FFFFFF"/>
        </w:rPr>
        <w:t xml:space="preserve"> March 2023).</w:t>
      </w:r>
    </w:p>
    <w:p w14:paraId="214DDBEF" w14:textId="77777777" w:rsidR="005D34D4" w:rsidRDefault="005D34D4" w:rsidP="00BA4068">
      <w:pPr>
        <w:spacing w:after="0" w:line="360" w:lineRule="auto"/>
        <w:jc w:val="both"/>
        <w:rPr>
          <w:rFonts w:ascii="Arial" w:hAnsi="Arial" w:cs="Arial"/>
          <w:sz w:val="26"/>
          <w:szCs w:val="26"/>
          <w:shd w:val="clear" w:color="auto" w:fill="FFFFFF"/>
        </w:rPr>
      </w:pPr>
      <w:proofErr w:type="spellStart"/>
      <w:r w:rsidRPr="002F332C">
        <w:rPr>
          <w:rFonts w:ascii="Arial" w:hAnsi="Arial" w:cs="Arial"/>
          <w:sz w:val="26"/>
          <w:szCs w:val="26"/>
        </w:rPr>
        <w:t>Stanke</w:t>
      </w:r>
      <w:proofErr w:type="spellEnd"/>
      <w:r w:rsidRPr="002F332C">
        <w:rPr>
          <w:rFonts w:ascii="Arial" w:hAnsi="Arial" w:cs="Arial"/>
          <w:sz w:val="26"/>
          <w:szCs w:val="26"/>
        </w:rPr>
        <w:t xml:space="preserve">, B. (2022) ‘Positioning Strategy: Types, Tools, and Examples </w:t>
      </w:r>
      <w:proofErr w:type="gramStart"/>
      <w:r w:rsidRPr="002F332C">
        <w:rPr>
          <w:rFonts w:ascii="Arial" w:hAnsi="Arial" w:cs="Arial"/>
          <w:sz w:val="26"/>
          <w:szCs w:val="26"/>
        </w:rPr>
        <w:t>For</w:t>
      </w:r>
      <w:proofErr w:type="gramEnd"/>
      <w:r w:rsidRPr="002F332C">
        <w:rPr>
          <w:rFonts w:ascii="Arial" w:hAnsi="Arial" w:cs="Arial"/>
          <w:sz w:val="26"/>
          <w:szCs w:val="26"/>
        </w:rPr>
        <w:t xml:space="preserve"> Positioning Your Brand To Win In 2023’, Bob </w:t>
      </w:r>
      <w:proofErr w:type="spellStart"/>
      <w:r w:rsidRPr="002F332C">
        <w:rPr>
          <w:rFonts w:ascii="Arial" w:hAnsi="Arial" w:cs="Arial"/>
          <w:sz w:val="26"/>
          <w:szCs w:val="26"/>
        </w:rPr>
        <w:t>Stanke</w:t>
      </w:r>
      <w:proofErr w:type="spellEnd"/>
      <w:r w:rsidRPr="002F332C">
        <w:rPr>
          <w:rFonts w:ascii="Arial" w:hAnsi="Arial" w:cs="Arial"/>
          <w:sz w:val="26"/>
          <w:szCs w:val="26"/>
        </w:rPr>
        <w:t xml:space="preserve"> [blog]. 21 Sept Available at: </w:t>
      </w:r>
      <w:hyperlink r:id="rId47" w:history="1">
        <w:r w:rsidRPr="002F332C">
          <w:rPr>
            <w:rStyle w:val="Hyperlink"/>
            <w:rFonts w:ascii="Arial" w:hAnsi="Arial" w:cs="Arial"/>
            <w:color w:val="auto"/>
            <w:sz w:val="26"/>
            <w:szCs w:val="26"/>
            <w:u w:val="none"/>
            <w:shd w:val="clear" w:color="auto" w:fill="FFFFFF"/>
          </w:rPr>
          <w:t>https://www.bobstanke.com/blog/positioning-strategy-overview</w:t>
        </w:r>
      </w:hyperlink>
      <w:r w:rsidRPr="002F332C">
        <w:rPr>
          <w:rFonts w:ascii="Arial" w:hAnsi="Arial" w:cs="Arial"/>
          <w:sz w:val="26"/>
          <w:szCs w:val="26"/>
          <w:shd w:val="clear" w:color="auto" w:fill="FFFFFF"/>
        </w:rPr>
        <w:t xml:space="preserve"> (Accessed: 10</w:t>
      </w:r>
      <w:r w:rsidRPr="002F332C">
        <w:rPr>
          <w:rFonts w:ascii="Arial" w:hAnsi="Arial" w:cs="Arial"/>
          <w:sz w:val="26"/>
          <w:szCs w:val="26"/>
          <w:shd w:val="clear" w:color="auto" w:fill="FFFFFF"/>
          <w:vertAlign w:val="superscript"/>
        </w:rPr>
        <w:t>th</w:t>
      </w:r>
      <w:r w:rsidRPr="002F332C">
        <w:rPr>
          <w:rFonts w:ascii="Arial" w:hAnsi="Arial" w:cs="Arial"/>
          <w:sz w:val="26"/>
          <w:szCs w:val="26"/>
          <w:shd w:val="clear" w:color="auto" w:fill="FFFFFF"/>
        </w:rPr>
        <w:t xml:space="preserve"> March 2023).</w:t>
      </w:r>
    </w:p>
    <w:p w14:paraId="42FB2715" w14:textId="77777777" w:rsidR="005D34D4" w:rsidRPr="005511A1" w:rsidRDefault="005D34D4" w:rsidP="00BA4068">
      <w:pPr>
        <w:spacing w:after="0" w:line="360" w:lineRule="auto"/>
        <w:jc w:val="both"/>
        <w:rPr>
          <w:rFonts w:ascii="Arial" w:hAnsi="Arial" w:cs="Arial"/>
          <w:sz w:val="26"/>
          <w:szCs w:val="26"/>
        </w:rPr>
      </w:pPr>
      <w:r w:rsidRPr="005511A1">
        <w:rPr>
          <w:rFonts w:ascii="Arial" w:hAnsi="Arial" w:cs="Arial"/>
          <w:sz w:val="26"/>
          <w:szCs w:val="26"/>
        </w:rPr>
        <w:t>The Nescafe Team (2012) ‘Assignment#1’,</w:t>
      </w:r>
      <w:r>
        <w:rPr>
          <w:rFonts w:ascii="Arial" w:hAnsi="Arial" w:cs="Arial"/>
          <w:sz w:val="26"/>
          <w:szCs w:val="26"/>
        </w:rPr>
        <w:t xml:space="preserve"> </w:t>
      </w:r>
      <w:r w:rsidRPr="005511A1">
        <w:rPr>
          <w:rFonts w:ascii="Arial" w:hAnsi="Arial" w:cs="Arial"/>
          <w:i/>
          <w:iCs/>
          <w:sz w:val="26"/>
          <w:szCs w:val="26"/>
        </w:rPr>
        <w:t>About Nescafe</w:t>
      </w:r>
      <w:r w:rsidRPr="005511A1">
        <w:rPr>
          <w:rFonts w:ascii="Arial" w:hAnsi="Arial" w:cs="Arial"/>
          <w:sz w:val="26"/>
          <w:szCs w:val="26"/>
        </w:rPr>
        <w:t xml:space="preserve"> [blog].</w:t>
      </w:r>
      <w:r>
        <w:rPr>
          <w:rFonts w:ascii="Arial" w:hAnsi="Arial" w:cs="Arial"/>
          <w:sz w:val="26"/>
          <w:szCs w:val="26"/>
        </w:rPr>
        <w:t xml:space="preserve"> </w:t>
      </w:r>
      <w:r w:rsidRPr="005511A1">
        <w:rPr>
          <w:rFonts w:ascii="Arial" w:hAnsi="Arial" w:cs="Arial"/>
          <w:sz w:val="26"/>
          <w:szCs w:val="26"/>
        </w:rPr>
        <w:t>2</w:t>
      </w:r>
      <w:r w:rsidRPr="005511A1">
        <w:rPr>
          <w:rFonts w:ascii="Arial" w:hAnsi="Arial" w:cs="Arial"/>
          <w:sz w:val="26"/>
          <w:szCs w:val="26"/>
          <w:vertAlign w:val="superscript"/>
        </w:rPr>
        <w:t>nd</w:t>
      </w:r>
      <w:r w:rsidRPr="005511A1">
        <w:rPr>
          <w:rFonts w:ascii="Arial" w:hAnsi="Arial" w:cs="Arial"/>
          <w:sz w:val="26"/>
          <w:szCs w:val="26"/>
        </w:rPr>
        <w:t xml:space="preserve">Septembre. Available at: </w:t>
      </w:r>
      <w:hyperlink r:id="rId48" w:anchor=":~:text=NESCAF%C3%89%20's%20primary%20target%20market,comfort%20of%20their%20own%20home" w:history="1">
        <w:r w:rsidRPr="005511A1">
          <w:rPr>
            <w:rStyle w:val="Hyperlink"/>
            <w:rFonts w:ascii="Arial" w:hAnsi="Arial" w:cs="Arial"/>
            <w:color w:val="auto"/>
            <w:sz w:val="26"/>
            <w:szCs w:val="26"/>
            <w:u w:val="none"/>
          </w:rPr>
          <w:t>https://thenescafeway.wordpress.com/2012/09/02/assignment-1/#:~:text=NESCAF%C3%89%20's%20primary%20target%20market,comfort%20of%20their%20own%20home</w:t>
        </w:r>
      </w:hyperlink>
      <w:r>
        <w:rPr>
          <w:rFonts w:ascii="Arial" w:hAnsi="Arial" w:cs="Arial"/>
          <w:sz w:val="26"/>
          <w:szCs w:val="26"/>
        </w:rPr>
        <w:t xml:space="preserve"> (Accessed:15</w:t>
      </w:r>
      <w:r w:rsidRPr="001078A3">
        <w:rPr>
          <w:rFonts w:ascii="Arial" w:hAnsi="Arial" w:cs="Arial"/>
          <w:sz w:val="26"/>
          <w:szCs w:val="26"/>
          <w:vertAlign w:val="superscript"/>
        </w:rPr>
        <w:t>th</w:t>
      </w:r>
      <w:r>
        <w:rPr>
          <w:rFonts w:ascii="Arial" w:hAnsi="Arial" w:cs="Arial"/>
          <w:sz w:val="26"/>
          <w:szCs w:val="26"/>
        </w:rPr>
        <w:t>March 2023)</w:t>
      </w:r>
      <w:r w:rsidRPr="005511A1">
        <w:rPr>
          <w:rFonts w:ascii="Arial" w:hAnsi="Arial" w:cs="Arial"/>
          <w:sz w:val="26"/>
          <w:szCs w:val="26"/>
        </w:rPr>
        <w:t>.</w:t>
      </w:r>
    </w:p>
    <w:p w14:paraId="38172081" w14:textId="77777777" w:rsidR="005D34D4" w:rsidRPr="00DB057B" w:rsidRDefault="005D34D4" w:rsidP="00BA4068">
      <w:pPr>
        <w:spacing w:after="0" w:line="360" w:lineRule="auto"/>
        <w:jc w:val="both"/>
        <w:rPr>
          <w:rFonts w:ascii="Arial" w:hAnsi="Arial" w:cs="Arial"/>
          <w:sz w:val="26"/>
          <w:szCs w:val="26"/>
          <w:shd w:val="clear" w:color="auto" w:fill="FFFFFF"/>
        </w:rPr>
      </w:pPr>
      <w:r w:rsidRPr="00DB057B">
        <w:rPr>
          <w:rFonts w:ascii="Arial" w:hAnsi="Arial" w:cs="Arial"/>
          <w:sz w:val="26"/>
          <w:szCs w:val="26"/>
        </w:rPr>
        <w:t xml:space="preserve">Ward, S. (2022) </w:t>
      </w:r>
      <w:r w:rsidRPr="00DB057B">
        <w:rPr>
          <w:rFonts w:ascii="Arial" w:hAnsi="Arial" w:cs="Arial"/>
          <w:i/>
          <w:iCs/>
          <w:sz w:val="26"/>
          <w:szCs w:val="26"/>
        </w:rPr>
        <w:t>What is Target Marketing</w:t>
      </w:r>
      <w:r w:rsidRPr="00DB057B">
        <w:rPr>
          <w:rFonts w:ascii="Arial" w:hAnsi="Arial" w:cs="Arial"/>
          <w:sz w:val="26"/>
          <w:szCs w:val="26"/>
          <w:shd w:val="clear" w:color="auto" w:fill="FFFFFF"/>
        </w:rPr>
        <w:t xml:space="preserve">. Available at: </w:t>
      </w:r>
      <w:hyperlink r:id="rId49" w:history="1">
        <w:r w:rsidRPr="00DB057B">
          <w:rPr>
            <w:rStyle w:val="Hyperlink"/>
            <w:rFonts w:ascii="Arial" w:hAnsi="Arial" w:cs="Arial"/>
            <w:color w:val="auto"/>
            <w:sz w:val="26"/>
            <w:szCs w:val="26"/>
            <w:u w:val="none"/>
            <w:shd w:val="clear" w:color="auto" w:fill="FFFFFF"/>
          </w:rPr>
          <w:t>https://www.thebalancemoney.com/target-marketing-2948355</w:t>
        </w:r>
      </w:hyperlink>
      <w:r w:rsidRPr="00DB057B">
        <w:rPr>
          <w:rFonts w:ascii="Arial" w:hAnsi="Arial" w:cs="Arial"/>
          <w:sz w:val="26"/>
          <w:szCs w:val="26"/>
          <w:shd w:val="clear" w:color="auto" w:fill="FFFFFF"/>
        </w:rPr>
        <w:t xml:space="preserve"> (Accessed: 9 March 2023).</w:t>
      </w:r>
    </w:p>
    <w:p w14:paraId="6A46C077" w14:textId="77777777" w:rsidR="005D34D4" w:rsidRDefault="005D34D4" w:rsidP="00BA4068">
      <w:pPr>
        <w:spacing w:after="0" w:line="360" w:lineRule="auto"/>
        <w:jc w:val="both"/>
        <w:rPr>
          <w:rFonts w:ascii="Arial" w:hAnsi="Arial" w:cs="Arial"/>
          <w:sz w:val="26"/>
          <w:szCs w:val="26"/>
          <w:shd w:val="clear" w:color="auto" w:fill="FFFFFF"/>
        </w:rPr>
      </w:pPr>
      <w:proofErr w:type="spellStart"/>
      <w:r>
        <w:rPr>
          <w:rFonts w:ascii="Arial" w:hAnsi="Arial" w:cs="Arial"/>
          <w:sz w:val="26"/>
          <w:szCs w:val="26"/>
        </w:rPr>
        <w:t>WondershareEdrawMind</w:t>
      </w:r>
      <w:proofErr w:type="spellEnd"/>
      <w:r>
        <w:rPr>
          <w:rFonts w:ascii="Arial" w:hAnsi="Arial" w:cs="Arial"/>
          <w:sz w:val="26"/>
          <w:szCs w:val="26"/>
        </w:rPr>
        <w:t xml:space="preserve"> (2023) </w:t>
      </w:r>
      <w:r>
        <w:rPr>
          <w:rFonts w:ascii="Arial" w:hAnsi="Arial" w:cs="Arial"/>
          <w:i/>
          <w:iCs/>
          <w:sz w:val="26"/>
          <w:szCs w:val="26"/>
        </w:rPr>
        <w:t xml:space="preserve">Nestle Market segmentation, targeting, and positioning. </w:t>
      </w:r>
      <w:r>
        <w:rPr>
          <w:rFonts w:ascii="Arial" w:hAnsi="Arial" w:cs="Arial"/>
          <w:sz w:val="26"/>
          <w:szCs w:val="26"/>
        </w:rPr>
        <w:t>Available at:</w:t>
      </w:r>
      <w:r>
        <w:rPr>
          <w:rFonts w:ascii="Arial" w:hAnsi="Arial" w:cs="Arial"/>
          <w:i/>
          <w:iCs/>
          <w:sz w:val="26"/>
          <w:szCs w:val="26"/>
        </w:rPr>
        <w:t xml:space="preserve"> </w:t>
      </w:r>
      <w:hyperlink r:id="rId50" w:history="1">
        <w:r w:rsidRPr="005C2CBA">
          <w:rPr>
            <w:rStyle w:val="Hyperlink"/>
            <w:rFonts w:ascii="Arial" w:hAnsi="Arial" w:cs="Arial"/>
            <w:color w:val="auto"/>
            <w:sz w:val="26"/>
            <w:szCs w:val="26"/>
            <w:u w:val="none"/>
            <w:shd w:val="clear" w:color="auto" w:fill="FFFFFF"/>
          </w:rPr>
          <w:t>https://www.edrawmind.com/article/nestle-segmentation-targeting-and-positioning.html</w:t>
        </w:r>
      </w:hyperlink>
      <w:r>
        <w:rPr>
          <w:rFonts w:ascii="Arial" w:hAnsi="Arial" w:cs="Arial"/>
          <w:sz w:val="26"/>
          <w:szCs w:val="26"/>
          <w:shd w:val="clear" w:color="auto" w:fill="FFFFFF"/>
        </w:rPr>
        <w:t xml:space="preserve"> (Accessed: 12</w:t>
      </w:r>
      <w:r w:rsidRPr="00003809">
        <w:rPr>
          <w:rFonts w:ascii="Arial" w:hAnsi="Arial" w:cs="Arial"/>
          <w:sz w:val="26"/>
          <w:szCs w:val="26"/>
          <w:shd w:val="clear" w:color="auto" w:fill="FFFFFF"/>
          <w:vertAlign w:val="superscript"/>
        </w:rPr>
        <w:t>th</w:t>
      </w:r>
      <w:r>
        <w:rPr>
          <w:rFonts w:ascii="Arial" w:hAnsi="Arial" w:cs="Arial"/>
          <w:sz w:val="26"/>
          <w:szCs w:val="26"/>
          <w:shd w:val="clear" w:color="auto" w:fill="FFFFFF"/>
        </w:rPr>
        <w:t xml:space="preserve"> March 2023).</w:t>
      </w:r>
    </w:p>
    <w:p w14:paraId="375279A3" w14:textId="77777777" w:rsidR="005D34D4" w:rsidRDefault="005D34D4" w:rsidP="00BA4068">
      <w:pPr>
        <w:spacing w:after="0" w:line="360" w:lineRule="auto"/>
        <w:jc w:val="both"/>
        <w:rPr>
          <w:rStyle w:val="Hyperlink"/>
          <w:rFonts w:ascii="Arial" w:hAnsi="Arial" w:cs="Arial"/>
          <w:i/>
          <w:iCs/>
          <w:color w:val="auto"/>
          <w:sz w:val="26"/>
          <w:szCs w:val="26"/>
          <w:u w:val="none"/>
          <w:shd w:val="clear" w:color="auto" w:fill="FFFFFF"/>
        </w:rPr>
      </w:pPr>
      <w:hyperlink r:id="rId51" w:history="1">
        <w:r w:rsidRPr="00252EA0">
          <w:rPr>
            <w:rStyle w:val="Hyperlink"/>
            <w:rFonts w:ascii="Arial" w:hAnsi="Arial" w:cs="Arial"/>
            <w:color w:val="auto"/>
            <w:sz w:val="26"/>
            <w:szCs w:val="26"/>
            <w:u w:val="none"/>
            <w:shd w:val="clear" w:color="auto" w:fill="FFFFFF"/>
          </w:rPr>
          <w:t>Yieldify</w:t>
        </w:r>
      </w:hyperlink>
      <w:r w:rsidRPr="00252EA0">
        <w:rPr>
          <w:rStyle w:val="Hyperlink"/>
          <w:rFonts w:ascii="Arial" w:hAnsi="Arial" w:cs="Arial"/>
          <w:color w:val="auto"/>
          <w:sz w:val="26"/>
          <w:szCs w:val="26"/>
          <w:u w:val="none"/>
          <w:shd w:val="clear" w:color="auto" w:fill="FFFFFF"/>
        </w:rPr>
        <w:t xml:space="preserve"> (2020) </w:t>
      </w:r>
      <w:r w:rsidRPr="00252EA0">
        <w:rPr>
          <w:rStyle w:val="Hyperlink"/>
          <w:rFonts w:ascii="Arial" w:hAnsi="Arial" w:cs="Arial"/>
          <w:i/>
          <w:iCs/>
          <w:color w:val="auto"/>
          <w:sz w:val="26"/>
          <w:szCs w:val="26"/>
          <w:u w:val="none"/>
          <w:shd w:val="clear" w:color="auto" w:fill="FFFFFF"/>
        </w:rPr>
        <w:t>Geographic Segmentation Explained With 5 Examples</w:t>
      </w:r>
      <w:r w:rsidRPr="00252EA0">
        <w:rPr>
          <w:rStyle w:val="Hyperlink"/>
          <w:rFonts w:ascii="Arial" w:hAnsi="Arial" w:cs="Arial"/>
          <w:color w:val="auto"/>
          <w:sz w:val="26"/>
          <w:szCs w:val="26"/>
          <w:u w:val="none"/>
          <w:shd w:val="clear" w:color="auto" w:fill="FFFFFF"/>
        </w:rPr>
        <w:t xml:space="preserve"> [blog]. 27</w:t>
      </w:r>
      <w:r w:rsidRPr="00252EA0">
        <w:rPr>
          <w:rStyle w:val="Hyperlink"/>
          <w:rFonts w:ascii="Arial" w:hAnsi="Arial" w:cs="Arial"/>
          <w:color w:val="auto"/>
          <w:sz w:val="26"/>
          <w:szCs w:val="26"/>
          <w:u w:val="none"/>
          <w:shd w:val="clear" w:color="auto" w:fill="FFFFFF"/>
          <w:vertAlign w:val="superscript"/>
        </w:rPr>
        <w:t>th</w:t>
      </w:r>
      <w:r w:rsidRPr="00252EA0">
        <w:rPr>
          <w:rStyle w:val="Hyperlink"/>
          <w:rFonts w:ascii="Arial" w:hAnsi="Arial" w:cs="Arial"/>
          <w:color w:val="auto"/>
          <w:sz w:val="26"/>
          <w:szCs w:val="26"/>
          <w:u w:val="none"/>
          <w:shd w:val="clear" w:color="auto" w:fill="FFFFFF"/>
        </w:rPr>
        <w:t xml:space="preserve"> August. Available at: </w:t>
      </w:r>
      <w:hyperlink r:id="rId52" w:history="1">
        <w:r w:rsidRPr="00252EA0">
          <w:rPr>
            <w:rStyle w:val="Hyperlink"/>
            <w:rFonts w:ascii="Arial" w:hAnsi="Arial" w:cs="Arial"/>
            <w:color w:val="auto"/>
            <w:sz w:val="26"/>
            <w:szCs w:val="26"/>
            <w:u w:val="none"/>
            <w:shd w:val="clear" w:color="auto" w:fill="FFFFFF"/>
          </w:rPr>
          <w:t>https://www.yieldify.com/blog/geographic-segmentation-real-world-examples/</w:t>
        </w:r>
      </w:hyperlink>
      <w:r w:rsidRPr="00252EA0">
        <w:rPr>
          <w:rStyle w:val="Hyperlink"/>
          <w:rFonts w:ascii="Arial" w:hAnsi="Arial" w:cs="Arial"/>
          <w:color w:val="auto"/>
          <w:sz w:val="26"/>
          <w:szCs w:val="26"/>
          <w:u w:val="none"/>
          <w:shd w:val="clear" w:color="auto" w:fill="FFFFFF"/>
        </w:rPr>
        <w:t xml:space="preserve"> (Accessed: 12</w:t>
      </w:r>
      <w:r w:rsidRPr="00252EA0">
        <w:rPr>
          <w:rStyle w:val="Hyperlink"/>
          <w:rFonts w:ascii="Arial" w:hAnsi="Arial" w:cs="Arial"/>
          <w:color w:val="auto"/>
          <w:sz w:val="26"/>
          <w:szCs w:val="26"/>
          <w:u w:val="none"/>
          <w:shd w:val="clear" w:color="auto" w:fill="FFFFFF"/>
          <w:vertAlign w:val="superscript"/>
        </w:rPr>
        <w:t>th</w:t>
      </w:r>
      <w:r w:rsidRPr="00252EA0">
        <w:rPr>
          <w:rStyle w:val="Hyperlink"/>
          <w:rFonts w:ascii="Arial" w:hAnsi="Arial" w:cs="Arial"/>
          <w:color w:val="auto"/>
          <w:sz w:val="26"/>
          <w:szCs w:val="26"/>
          <w:u w:val="none"/>
          <w:shd w:val="clear" w:color="auto" w:fill="FFFFFF"/>
        </w:rPr>
        <w:t xml:space="preserve"> March 2023).</w:t>
      </w:r>
      <w:r w:rsidRPr="00252EA0">
        <w:rPr>
          <w:rStyle w:val="Hyperlink"/>
          <w:rFonts w:ascii="Arial" w:hAnsi="Arial" w:cs="Arial"/>
          <w:i/>
          <w:iCs/>
          <w:color w:val="auto"/>
          <w:sz w:val="26"/>
          <w:szCs w:val="26"/>
          <w:u w:val="none"/>
          <w:shd w:val="clear" w:color="auto" w:fill="FFFFFF"/>
        </w:rPr>
        <w:t xml:space="preserve"> </w:t>
      </w:r>
    </w:p>
    <w:p w14:paraId="02E0102A" w14:textId="16C45E98" w:rsidR="00633C11" w:rsidRPr="005D34D4" w:rsidRDefault="005D34D4" w:rsidP="00BA4068">
      <w:pPr>
        <w:spacing w:after="0" w:line="360" w:lineRule="auto"/>
        <w:jc w:val="both"/>
        <w:rPr>
          <w:rFonts w:ascii="Arial" w:hAnsi="Arial" w:cs="Arial"/>
          <w:sz w:val="26"/>
          <w:szCs w:val="26"/>
          <w:shd w:val="clear" w:color="auto" w:fill="FFFFFF"/>
        </w:rPr>
      </w:pPr>
      <w:r w:rsidRPr="00E12AF2">
        <w:rPr>
          <w:rFonts w:ascii="Arial" w:hAnsi="Arial" w:cs="Arial"/>
          <w:sz w:val="26"/>
          <w:szCs w:val="26"/>
        </w:rPr>
        <w:t>ZIFITI (2023) Available at:</w:t>
      </w:r>
      <w:hyperlink r:id="rId53" w:history="1">
        <w:r w:rsidRPr="00E12AF2">
          <w:rPr>
            <w:rStyle w:val="Hyperlink"/>
            <w:rFonts w:ascii="Arial" w:hAnsi="Arial" w:cs="Arial"/>
            <w:color w:val="auto"/>
            <w:sz w:val="26"/>
            <w:szCs w:val="26"/>
            <w:u w:val="none"/>
            <w:shd w:val="clear" w:color="auto" w:fill="FFFFFF"/>
          </w:rPr>
          <w:t>https://www.zifiti.com/Nescafe/grocery/brand-all-seller-items/</w:t>
        </w:r>
      </w:hyperlink>
      <w:r w:rsidRPr="00E12AF2">
        <w:rPr>
          <w:rFonts w:ascii="Arial" w:hAnsi="Arial" w:cs="Arial"/>
          <w:sz w:val="26"/>
          <w:szCs w:val="26"/>
          <w:shd w:val="clear" w:color="auto" w:fill="FFFFFF"/>
        </w:rPr>
        <w:t xml:space="preserve"> (Accessed: 12</w:t>
      </w:r>
      <w:r w:rsidRPr="00E12AF2">
        <w:rPr>
          <w:rFonts w:ascii="Arial" w:hAnsi="Arial" w:cs="Arial"/>
          <w:sz w:val="26"/>
          <w:szCs w:val="26"/>
          <w:shd w:val="clear" w:color="auto" w:fill="FFFFFF"/>
          <w:vertAlign w:val="superscript"/>
        </w:rPr>
        <w:t>th</w:t>
      </w:r>
      <w:r w:rsidRPr="00E12AF2">
        <w:rPr>
          <w:rFonts w:ascii="Arial" w:hAnsi="Arial" w:cs="Arial"/>
          <w:sz w:val="26"/>
          <w:szCs w:val="26"/>
          <w:shd w:val="clear" w:color="auto" w:fill="FFFFFF"/>
        </w:rPr>
        <w:t xml:space="preserve"> March 2023).</w:t>
      </w:r>
    </w:p>
    <w:sectPr w:rsidR="00633C11" w:rsidRPr="005D34D4" w:rsidSect="006A5B94">
      <w:footerReference w:type="default" r:id="rId5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97656" w14:textId="77777777" w:rsidR="00D86097" w:rsidRDefault="00D86097" w:rsidP="00067748">
      <w:pPr>
        <w:spacing w:after="0" w:line="240" w:lineRule="auto"/>
      </w:pPr>
      <w:r>
        <w:separator/>
      </w:r>
    </w:p>
  </w:endnote>
  <w:endnote w:type="continuationSeparator" w:id="0">
    <w:p w14:paraId="6680990A" w14:textId="77777777" w:rsidR="00D86097" w:rsidRDefault="00D86097" w:rsidP="00067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022574"/>
      <w:docPartObj>
        <w:docPartGallery w:val="Page Numbers (Bottom of Page)"/>
        <w:docPartUnique/>
      </w:docPartObj>
    </w:sdtPr>
    <w:sdtEndPr>
      <w:rPr>
        <w:noProof/>
      </w:rPr>
    </w:sdtEndPr>
    <w:sdtContent>
      <w:p w14:paraId="671E939B" w14:textId="2CF292C2" w:rsidR="006A5B94" w:rsidRDefault="006A5B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1FCAE0" w14:textId="77777777" w:rsidR="006A5B94" w:rsidRDefault="006A5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D6B1F" w14:textId="77777777" w:rsidR="00D86097" w:rsidRDefault="00D86097" w:rsidP="00067748">
      <w:pPr>
        <w:spacing w:after="0" w:line="240" w:lineRule="auto"/>
      </w:pPr>
      <w:r>
        <w:separator/>
      </w:r>
    </w:p>
  </w:footnote>
  <w:footnote w:type="continuationSeparator" w:id="0">
    <w:p w14:paraId="00F40ED7" w14:textId="77777777" w:rsidR="00D86097" w:rsidRDefault="00D86097" w:rsidP="000677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5A61"/>
    <w:multiLevelType w:val="hybridMultilevel"/>
    <w:tmpl w:val="FE7C6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F1340"/>
    <w:multiLevelType w:val="hybridMultilevel"/>
    <w:tmpl w:val="4E3EF456"/>
    <w:lvl w:ilvl="0" w:tplc="09EADA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8969A4"/>
    <w:multiLevelType w:val="hybridMultilevel"/>
    <w:tmpl w:val="1D36235A"/>
    <w:lvl w:ilvl="0" w:tplc="09EADA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4159861">
    <w:abstractNumId w:val="0"/>
  </w:num>
  <w:num w:numId="2" w16cid:durableId="1089421883">
    <w:abstractNumId w:val="1"/>
  </w:num>
  <w:num w:numId="3" w16cid:durableId="13216221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F27"/>
    <w:rsid w:val="00000673"/>
    <w:rsid w:val="00003809"/>
    <w:rsid w:val="00006AAA"/>
    <w:rsid w:val="000230EA"/>
    <w:rsid w:val="000349C3"/>
    <w:rsid w:val="00036914"/>
    <w:rsid w:val="00036ED2"/>
    <w:rsid w:val="0004122C"/>
    <w:rsid w:val="000420DA"/>
    <w:rsid w:val="00045D21"/>
    <w:rsid w:val="00046880"/>
    <w:rsid w:val="000477C0"/>
    <w:rsid w:val="00061329"/>
    <w:rsid w:val="00067748"/>
    <w:rsid w:val="00073CD5"/>
    <w:rsid w:val="000825C8"/>
    <w:rsid w:val="00084424"/>
    <w:rsid w:val="000B7485"/>
    <w:rsid w:val="000D242D"/>
    <w:rsid w:val="000E3D58"/>
    <w:rsid w:val="001031C8"/>
    <w:rsid w:val="001078A3"/>
    <w:rsid w:val="00111D31"/>
    <w:rsid w:val="001140F3"/>
    <w:rsid w:val="00121681"/>
    <w:rsid w:val="00130988"/>
    <w:rsid w:val="001428B8"/>
    <w:rsid w:val="00150D69"/>
    <w:rsid w:val="0015182F"/>
    <w:rsid w:val="001614F7"/>
    <w:rsid w:val="00163D4B"/>
    <w:rsid w:val="00164EDA"/>
    <w:rsid w:val="00173029"/>
    <w:rsid w:val="00183D15"/>
    <w:rsid w:val="00190541"/>
    <w:rsid w:val="00190EFC"/>
    <w:rsid w:val="001A3341"/>
    <w:rsid w:val="001A63DE"/>
    <w:rsid w:val="001A7D94"/>
    <w:rsid w:val="001B0C79"/>
    <w:rsid w:val="001B10A2"/>
    <w:rsid w:val="001B18D0"/>
    <w:rsid w:val="001B3262"/>
    <w:rsid w:val="001C4DF3"/>
    <w:rsid w:val="001D05B6"/>
    <w:rsid w:val="001F5A4D"/>
    <w:rsid w:val="001F79D2"/>
    <w:rsid w:val="00201CD6"/>
    <w:rsid w:val="002024F8"/>
    <w:rsid w:val="0020360D"/>
    <w:rsid w:val="0020530C"/>
    <w:rsid w:val="00206309"/>
    <w:rsid w:val="00216614"/>
    <w:rsid w:val="00231748"/>
    <w:rsid w:val="00232DE6"/>
    <w:rsid w:val="0023453C"/>
    <w:rsid w:val="00236B3D"/>
    <w:rsid w:val="00252C2C"/>
    <w:rsid w:val="00252EA0"/>
    <w:rsid w:val="0027118B"/>
    <w:rsid w:val="00272941"/>
    <w:rsid w:val="00273712"/>
    <w:rsid w:val="00276097"/>
    <w:rsid w:val="00276EE3"/>
    <w:rsid w:val="00290693"/>
    <w:rsid w:val="0029371E"/>
    <w:rsid w:val="002A0C12"/>
    <w:rsid w:val="002A3CED"/>
    <w:rsid w:val="002A5385"/>
    <w:rsid w:val="002A59CD"/>
    <w:rsid w:val="002B51C6"/>
    <w:rsid w:val="002B60BB"/>
    <w:rsid w:val="002C0DB9"/>
    <w:rsid w:val="002C2A0F"/>
    <w:rsid w:val="002C4E85"/>
    <w:rsid w:val="002C621B"/>
    <w:rsid w:val="002F332C"/>
    <w:rsid w:val="002F396B"/>
    <w:rsid w:val="00312351"/>
    <w:rsid w:val="003155A7"/>
    <w:rsid w:val="00316E81"/>
    <w:rsid w:val="00321D13"/>
    <w:rsid w:val="00321F7B"/>
    <w:rsid w:val="00332863"/>
    <w:rsid w:val="00365FFD"/>
    <w:rsid w:val="003808C4"/>
    <w:rsid w:val="00381F0F"/>
    <w:rsid w:val="003847FD"/>
    <w:rsid w:val="0039075D"/>
    <w:rsid w:val="003A035F"/>
    <w:rsid w:val="003A3A94"/>
    <w:rsid w:val="003B2035"/>
    <w:rsid w:val="003B3EFA"/>
    <w:rsid w:val="003B77DB"/>
    <w:rsid w:val="003C2EBD"/>
    <w:rsid w:val="003C3583"/>
    <w:rsid w:val="003C380A"/>
    <w:rsid w:val="003C79D0"/>
    <w:rsid w:val="003D19F9"/>
    <w:rsid w:val="003E5E91"/>
    <w:rsid w:val="003F0CB6"/>
    <w:rsid w:val="003F13B7"/>
    <w:rsid w:val="003F2E73"/>
    <w:rsid w:val="00406716"/>
    <w:rsid w:val="00422E9E"/>
    <w:rsid w:val="004307E4"/>
    <w:rsid w:val="004320C9"/>
    <w:rsid w:val="004354F1"/>
    <w:rsid w:val="00445C2E"/>
    <w:rsid w:val="004521B7"/>
    <w:rsid w:val="004755F2"/>
    <w:rsid w:val="00481628"/>
    <w:rsid w:val="00481964"/>
    <w:rsid w:val="00481997"/>
    <w:rsid w:val="00490285"/>
    <w:rsid w:val="004941D7"/>
    <w:rsid w:val="004A4050"/>
    <w:rsid w:val="004C441D"/>
    <w:rsid w:val="004C4AB9"/>
    <w:rsid w:val="004C61A7"/>
    <w:rsid w:val="004D0287"/>
    <w:rsid w:val="004D3ACF"/>
    <w:rsid w:val="004D7522"/>
    <w:rsid w:val="004E0734"/>
    <w:rsid w:val="004E124D"/>
    <w:rsid w:val="004E28A8"/>
    <w:rsid w:val="004E3115"/>
    <w:rsid w:val="004E3DE1"/>
    <w:rsid w:val="00503400"/>
    <w:rsid w:val="00506182"/>
    <w:rsid w:val="005062C8"/>
    <w:rsid w:val="005075E4"/>
    <w:rsid w:val="0051531C"/>
    <w:rsid w:val="00515DBE"/>
    <w:rsid w:val="0052491B"/>
    <w:rsid w:val="00531E13"/>
    <w:rsid w:val="00536C12"/>
    <w:rsid w:val="005437F7"/>
    <w:rsid w:val="005511A1"/>
    <w:rsid w:val="0055630B"/>
    <w:rsid w:val="005675A7"/>
    <w:rsid w:val="00571F76"/>
    <w:rsid w:val="00584010"/>
    <w:rsid w:val="00585679"/>
    <w:rsid w:val="005908ED"/>
    <w:rsid w:val="005926BB"/>
    <w:rsid w:val="00596B59"/>
    <w:rsid w:val="00596E02"/>
    <w:rsid w:val="00597517"/>
    <w:rsid w:val="005A09FA"/>
    <w:rsid w:val="005B63CC"/>
    <w:rsid w:val="005B6A7E"/>
    <w:rsid w:val="005B7D67"/>
    <w:rsid w:val="005C2CBA"/>
    <w:rsid w:val="005C65F4"/>
    <w:rsid w:val="005D0EB1"/>
    <w:rsid w:val="005D10A0"/>
    <w:rsid w:val="005D34D4"/>
    <w:rsid w:val="005D5776"/>
    <w:rsid w:val="005F0317"/>
    <w:rsid w:val="00612F4C"/>
    <w:rsid w:val="00615A08"/>
    <w:rsid w:val="006171CF"/>
    <w:rsid w:val="0063331C"/>
    <w:rsid w:val="00633C11"/>
    <w:rsid w:val="00636E8D"/>
    <w:rsid w:val="00640161"/>
    <w:rsid w:val="00650E76"/>
    <w:rsid w:val="00655C60"/>
    <w:rsid w:val="00663155"/>
    <w:rsid w:val="00666613"/>
    <w:rsid w:val="0067594B"/>
    <w:rsid w:val="00680041"/>
    <w:rsid w:val="006906BF"/>
    <w:rsid w:val="006A2519"/>
    <w:rsid w:val="006A2AFD"/>
    <w:rsid w:val="006A5B94"/>
    <w:rsid w:val="006A5F5D"/>
    <w:rsid w:val="006B6C88"/>
    <w:rsid w:val="006B7C32"/>
    <w:rsid w:val="006D1286"/>
    <w:rsid w:val="006D41D1"/>
    <w:rsid w:val="006D7273"/>
    <w:rsid w:val="006F0328"/>
    <w:rsid w:val="006F548F"/>
    <w:rsid w:val="00714937"/>
    <w:rsid w:val="00724254"/>
    <w:rsid w:val="007255A2"/>
    <w:rsid w:val="00726081"/>
    <w:rsid w:val="00733796"/>
    <w:rsid w:val="00736DF9"/>
    <w:rsid w:val="00740292"/>
    <w:rsid w:val="007456FA"/>
    <w:rsid w:val="00755663"/>
    <w:rsid w:val="00755F06"/>
    <w:rsid w:val="007575F5"/>
    <w:rsid w:val="00763E31"/>
    <w:rsid w:val="00784B67"/>
    <w:rsid w:val="00793CBE"/>
    <w:rsid w:val="007B0F73"/>
    <w:rsid w:val="007B1C3C"/>
    <w:rsid w:val="007B4F57"/>
    <w:rsid w:val="007D6E6F"/>
    <w:rsid w:val="007E09E9"/>
    <w:rsid w:val="007E2E03"/>
    <w:rsid w:val="007F56F1"/>
    <w:rsid w:val="00813F8E"/>
    <w:rsid w:val="008150BB"/>
    <w:rsid w:val="00834A66"/>
    <w:rsid w:val="008352FC"/>
    <w:rsid w:val="00840A6D"/>
    <w:rsid w:val="00844E70"/>
    <w:rsid w:val="00870900"/>
    <w:rsid w:val="00873056"/>
    <w:rsid w:val="008800A9"/>
    <w:rsid w:val="00890704"/>
    <w:rsid w:val="008B148F"/>
    <w:rsid w:val="008C25C3"/>
    <w:rsid w:val="008C7DC8"/>
    <w:rsid w:val="008D36DB"/>
    <w:rsid w:val="008D6D38"/>
    <w:rsid w:val="008E4FA0"/>
    <w:rsid w:val="008F1F2B"/>
    <w:rsid w:val="00901332"/>
    <w:rsid w:val="0091447A"/>
    <w:rsid w:val="00931A3C"/>
    <w:rsid w:val="00931CD7"/>
    <w:rsid w:val="00932FE6"/>
    <w:rsid w:val="00933D3F"/>
    <w:rsid w:val="00941479"/>
    <w:rsid w:val="0095637C"/>
    <w:rsid w:val="00956A6C"/>
    <w:rsid w:val="00976D1D"/>
    <w:rsid w:val="00980662"/>
    <w:rsid w:val="00982009"/>
    <w:rsid w:val="009866CC"/>
    <w:rsid w:val="0099015F"/>
    <w:rsid w:val="009A1F27"/>
    <w:rsid w:val="009B12C2"/>
    <w:rsid w:val="009B3569"/>
    <w:rsid w:val="009C0DE4"/>
    <w:rsid w:val="009D36AD"/>
    <w:rsid w:val="009E27A3"/>
    <w:rsid w:val="009F5031"/>
    <w:rsid w:val="009F7505"/>
    <w:rsid w:val="00A0097F"/>
    <w:rsid w:val="00A11CBE"/>
    <w:rsid w:val="00A24BAF"/>
    <w:rsid w:val="00A37A73"/>
    <w:rsid w:val="00A524FF"/>
    <w:rsid w:val="00A53C44"/>
    <w:rsid w:val="00A57281"/>
    <w:rsid w:val="00A57E8A"/>
    <w:rsid w:val="00A60A6C"/>
    <w:rsid w:val="00A648A3"/>
    <w:rsid w:val="00A7303D"/>
    <w:rsid w:val="00A73C02"/>
    <w:rsid w:val="00A775F1"/>
    <w:rsid w:val="00A8348F"/>
    <w:rsid w:val="00A83852"/>
    <w:rsid w:val="00A83864"/>
    <w:rsid w:val="00A91DA5"/>
    <w:rsid w:val="00AA003C"/>
    <w:rsid w:val="00AA544D"/>
    <w:rsid w:val="00AB5A74"/>
    <w:rsid w:val="00AB6CA5"/>
    <w:rsid w:val="00AD2448"/>
    <w:rsid w:val="00AD29B1"/>
    <w:rsid w:val="00AE038D"/>
    <w:rsid w:val="00AE2F25"/>
    <w:rsid w:val="00AE65A7"/>
    <w:rsid w:val="00AE78A9"/>
    <w:rsid w:val="00B00AE1"/>
    <w:rsid w:val="00B10901"/>
    <w:rsid w:val="00B10D2C"/>
    <w:rsid w:val="00B151F0"/>
    <w:rsid w:val="00B25348"/>
    <w:rsid w:val="00B47476"/>
    <w:rsid w:val="00B5245C"/>
    <w:rsid w:val="00B60705"/>
    <w:rsid w:val="00B64D1F"/>
    <w:rsid w:val="00B66A00"/>
    <w:rsid w:val="00B70EE2"/>
    <w:rsid w:val="00B7327A"/>
    <w:rsid w:val="00B7523E"/>
    <w:rsid w:val="00B85D84"/>
    <w:rsid w:val="00B91DD2"/>
    <w:rsid w:val="00B969B7"/>
    <w:rsid w:val="00BA4068"/>
    <w:rsid w:val="00BA4B7E"/>
    <w:rsid w:val="00BB19A8"/>
    <w:rsid w:val="00BB2585"/>
    <w:rsid w:val="00BC525A"/>
    <w:rsid w:val="00BC60D3"/>
    <w:rsid w:val="00BD1D64"/>
    <w:rsid w:val="00BD5AB0"/>
    <w:rsid w:val="00BD6D56"/>
    <w:rsid w:val="00BE476F"/>
    <w:rsid w:val="00BF5437"/>
    <w:rsid w:val="00C01C71"/>
    <w:rsid w:val="00C12A5F"/>
    <w:rsid w:val="00C17339"/>
    <w:rsid w:val="00C24781"/>
    <w:rsid w:val="00C25A04"/>
    <w:rsid w:val="00C307C9"/>
    <w:rsid w:val="00C57568"/>
    <w:rsid w:val="00C71F9D"/>
    <w:rsid w:val="00C75D43"/>
    <w:rsid w:val="00C82F80"/>
    <w:rsid w:val="00CA45DC"/>
    <w:rsid w:val="00CB259E"/>
    <w:rsid w:val="00CB2A8F"/>
    <w:rsid w:val="00CB2F14"/>
    <w:rsid w:val="00CB77D3"/>
    <w:rsid w:val="00CB7B93"/>
    <w:rsid w:val="00CC2B87"/>
    <w:rsid w:val="00CD44E6"/>
    <w:rsid w:val="00CE1F9B"/>
    <w:rsid w:val="00CF5B42"/>
    <w:rsid w:val="00D009CE"/>
    <w:rsid w:val="00D03DB9"/>
    <w:rsid w:val="00D318F9"/>
    <w:rsid w:val="00D36B88"/>
    <w:rsid w:val="00D42C9C"/>
    <w:rsid w:val="00D55444"/>
    <w:rsid w:val="00D62FED"/>
    <w:rsid w:val="00D6360B"/>
    <w:rsid w:val="00D70D72"/>
    <w:rsid w:val="00D71439"/>
    <w:rsid w:val="00D807C8"/>
    <w:rsid w:val="00D80EC0"/>
    <w:rsid w:val="00D86097"/>
    <w:rsid w:val="00D87832"/>
    <w:rsid w:val="00D92F2C"/>
    <w:rsid w:val="00DA0F68"/>
    <w:rsid w:val="00DB057B"/>
    <w:rsid w:val="00DC6A84"/>
    <w:rsid w:val="00DD56B4"/>
    <w:rsid w:val="00DD5DD6"/>
    <w:rsid w:val="00E04D7D"/>
    <w:rsid w:val="00E12AF2"/>
    <w:rsid w:val="00E2123B"/>
    <w:rsid w:val="00E26C3B"/>
    <w:rsid w:val="00E42D33"/>
    <w:rsid w:val="00E565E6"/>
    <w:rsid w:val="00E76217"/>
    <w:rsid w:val="00E929FD"/>
    <w:rsid w:val="00EA02A2"/>
    <w:rsid w:val="00EA1995"/>
    <w:rsid w:val="00EA2B38"/>
    <w:rsid w:val="00EB10CC"/>
    <w:rsid w:val="00EB2A4A"/>
    <w:rsid w:val="00EB747F"/>
    <w:rsid w:val="00EC0A8D"/>
    <w:rsid w:val="00ED3E98"/>
    <w:rsid w:val="00ED7E3B"/>
    <w:rsid w:val="00EE3015"/>
    <w:rsid w:val="00EE473C"/>
    <w:rsid w:val="00EF1931"/>
    <w:rsid w:val="00EF2D00"/>
    <w:rsid w:val="00EF39F7"/>
    <w:rsid w:val="00EF7CF4"/>
    <w:rsid w:val="00F0535C"/>
    <w:rsid w:val="00F16F45"/>
    <w:rsid w:val="00F2700C"/>
    <w:rsid w:val="00F41BE5"/>
    <w:rsid w:val="00F511D4"/>
    <w:rsid w:val="00F56EFC"/>
    <w:rsid w:val="00F57112"/>
    <w:rsid w:val="00F61929"/>
    <w:rsid w:val="00F63D0A"/>
    <w:rsid w:val="00F66A4F"/>
    <w:rsid w:val="00F762EE"/>
    <w:rsid w:val="00F87E5B"/>
    <w:rsid w:val="00F93F6A"/>
    <w:rsid w:val="00F9791C"/>
    <w:rsid w:val="00FA4DF5"/>
    <w:rsid w:val="00FA7CCB"/>
    <w:rsid w:val="00FC2586"/>
    <w:rsid w:val="00FC2885"/>
    <w:rsid w:val="00FC5B09"/>
    <w:rsid w:val="00FC643A"/>
    <w:rsid w:val="00FC64F3"/>
    <w:rsid w:val="00FC7197"/>
    <w:rsid w:val="00FD1316"/>
    <w:rsid w:val="00FD665E"/>
    <w:rsid w:val="00FD7697"/>
    <w:rsid w:val="00FE204A"/>
    <w:rsid w:val="00FE64FE"/>
    <w:rsid w:val="00FF1B5C"/>
    <w:rsid w:val="00FF29D8"/>
    <w:rsid w:val="00FF3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7EB6E"/>
  <w15:chartTrackingRefBased/>
  <w15:docId w15:val="{BCF103C7-9A77-42CC-A359-06BE33978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5DC"/>
  </w:style>
  <w:style w:type="paragraph" w:styleId="Heading1">
    <w:name w:val="heading 1"/>
    <w:basedOn w:val="Normal"/>
    <w:link w:val="Heading1Char"/>
    <w:uiPriority w:val="9"/>
    <w:qFormat/>
    <w:rsid w:val="00CA45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5D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A45DC"/>
    <w:rPr>
      <w:color w:val="0563C1" w:themeColor="hyperlink"/>
      <w:u w:val="single"/>
    </w:rPr>
  </w:style>
  <w:style w:type="character" w:styleId="Emphasis">
    <w:name w:val="Emphasis"/>
    <w:basedOn w:val="DefaultParagraphFont"/>
    <w:uiPriority w:val="20"/>
    <w:qFormat/>
    <w:rsid w:val="00CA45DC"/>
    <w:rPr>
      <w:i/>
      <w:iCs/>
    </w:rPr>
  </w:style>
  <w:style w:type="character" w:styleId="UnresolvedMention">
    <w:name w:val="Unresolved Mention"/>
    <w:basedOn w:val="DefaultParagraphFont"/>
    <w:uiPriority w:val="99"/>
    <w:semiHidden/>
    <w:unhideWhenUsed/>
    <w:rsid w:val="002C2A0F"/>
    <w:rPr>
      <w:color w:val="605E5C"/>
      <w:shd w:val="clear" w:color="auto" w:fill="E1DFDD"/>
    </w:rPr>
  </w:style>
  <w:style w:type="table" w:styleId="LightList">
    <w:name w:val="Light List"/>
    <w:basedOn w:val="TableNormal"/>
    <w:uiPriority w:val="61"/>
    <w:rsid w:val="001C4DF3"/>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39"/>
    <w:rsid w:val="00EB7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7D94"/>
    <w:pPr>
      <w:ind w:left="720"/>
      <w:contextualSpacing/>
    </w:pPr>
  </w:style>
  <w:style w:type="paragraph" w:styleId="Header">
    <w:name w:val="header"/>
    <w:basedOn w:val="Normal"/>
    <w:link w:val="HeaderChar"/>
    <w:uiPriority w:val="99"/>
    <w:unhideWhenUsed/>
    <w:rsid w:val="00067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748"/>
  </w:style>
  <w:style w:type="paragraph" w:styleId="Footer">
    <w:name w:val="footer"/>
    <w:basedOn w:val="Normal"/>
    <w:link w:val="FooterChar"/>
    <w:uiPriority w:val="99"/>
    <w:unhideWhenUsed/>
    <w:rsid w:val="00067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748"/>
  </w:style>
  <w:style w:type="paragraph" w:styleId="NoSpacing">
    <w:name w:val="No Spacing"/>
    <w:link w:val="NoSpacingChar"/>
    <w:uiPriority w:val="1"/>
    <w:qFormat/>
    <w:rsid w:val="005A09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09F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070405">
      <w:bodyDiv w:val="1"/>
      <w:marLeft w:val="0"/>
      <w:marRight w:val="0"/>
      <w:marTop w:val="0"/>
      <w:marBottom w:val="0"/>
      <w:divBdr>
        <w:top w:val="none" w:sz="0" w:space="0" w:color="auto"/>
        <w:left w:val="none" w:sz="0" w:space="0" w:color="auto"/>
        <w:bottom w:val="none" w:sz="0" w:space="0" w:color="auto"/>
        <w:right w:val="none" w:sz="0" w:space="0" w:color="auto"/>
      </w:divBdr>
      <w:divsChild>
        <w:div w:id="1349529007">
          <w:marLeft w:val="0"/>
          <w:marRight w:val="0"/>
          <w:marTop w:val="0"/>
          <w:marBottom w:val="0"/>
          <w:divBdr>
            <w:top w:val="none" w:sz="0" w:space="0" w:color="auto"/>
            <w:left w:val="none" w:sz="0" w:space="0" w:color="auto"/>
            <w:bottom w:val="none" w:sz="0" w:space="0" w:color="auto"/>
            <w:right w:val="none" w:sz="0" w:space="0" w:color="auto"/>
          </w:divBdr>
        </w:div>
      </w:divsChild>
    </w:div>
    <w:div w:id="994138962">
      <w:bodyDiv w:val="1"/>
      <w:marLeft w:val="0"/>
      <w:marRight w:val="0"/>
      <w:marTop w:val="0"/>
      <w:marBottom w:val="0"/>
      <w:divBdr>
        <w:top w:val="none" w:sz="0" w:space="0" w:color="auto"/>
        <w:left w:val="none" w:sz="0" w:space="0" w:color="auto"/>
        <w:bottom w:val="none" w:sz="0" w:space="0" w:color="auto"/>
        <w:right w:val="none" w:sz="0" w:space="0" w:color="auto"/>
      </w:divBdr>
    </w:div>
    <w:div w:id="1502357488">
      <w:bodyDiv w:val="1"/>
      <w:marLeft w:val="0"/>
      <w:marRight w:val="0"/>
      <w:marTop w:val="0"/>
      <w:marBottom w:val="0"/>
      <w:divBdr>
        <w:top w:val="none" w:sz="0" w:space="0" w:color="auto"/>
        <w:left w:val="none" w:sz="0" w:space="0" w:color="auto"/>
        <w:bottom w:val="none" w:sz="0" w:space="0" w:color="auto"/>
        <w:right w:val="none" w:sz="0" w:space="0" w:color="auto"/>
      </w:divBdr>
    </w:div>
    <w:div w:id="1832793407">
      <w:bodyDiv w:val="1"/>
      <w:marLeft w:val="0"/>
      <w:marRight w:val="0"/>
      <w:marTop w:val="0"/>
      <w:marBottom w:val="0"/>
      <w:divBdr>
        <w:top w:val="none" w:sz="0" w:space="0" w:color="auto"/>
        <w:left w:val="none" w:sz="0" w:space="0" w:color="auto"/>
        <w:bottom w:val="none" w:sz="0" w:space="0" w:color="auto"/>
        <w:right w:val="none" w:sz="0" w:space="0" w:color="auto"/>
      </w:divBdr>
    </w:div>
    <w:div w:id="207080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image" Target="media/image10.jpg"/><Relationship Id="rId39" Type="http://schemas.openxmlformats.org/officeDocument/2006/relationships/hyperlink" Target="https://www.mbaskool.com/marketing-mix/products/16754-nescafe.html" TargetMode="External"/><Relationship Id="rId21" Type="http://schemas.microsoft.com/office/2007/relationships/diagramDrawing" Target="diagrams/drawing2.xml"/><Relationship Id="rId34" Type="http://schemas.openxmlformats.org/officeDocument/2006/relationships/hyperlink" Target="https://www.slideteam.net/blog/marketing-mix-ppt-templates-to-create-an-unbeatable-marketing-strategy" TargetMode="External"/><Relationship Id="rId42" Type="http://schemas.openxmlformats.org/officeDocument/2006/relationships/hyperlink" Target="https://benextbrand.com/nescafe-history-brand-value-brand-strategy/" TargetMode="External"/><Relationship Id="rId47" Type="http://schemas.openxmlformats.org/officeDocument/2006/relationships/hyperlink" Target="https://www.bobstanke.com/blog/positioning-strategy-overview" TargetMode="External"/><Relationship Id="rId50" Type="http://schemas.openxmlformats.org/officeDocument/2006/relationships/hyperlink" Target="https://www.edrawmind.com/article/nestle-segmentation-targeting-and-positioning.html" TargetMode="External"/><Relationship Id="rId55"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image" Target="media/image9.jpg"/><Relationship Id="rId33" Type="http://schemas.openxmlformats.org/officeDocument/2006/relationships/hyperlink" Target="https://www.nestle.com/sites/default/files/asset-library/documents/media/news-feed/euromonitor-nescafe-press-release.pdf" TargetMode="External"/><Relationship Id="rId38" Type="http://schemas.openxmlformats.org/officeDocument/2006/relationships/hyperlink" Target="https://www.mbaskool.com/brandguide/food-and-beverages/508-nescafe.html" TargetMode="External"/><Relationship Id="rId46" Type="http://schemas.openxmlformats.org/officeDocument/2006/relationships/hyperlink" Target="https://www.forbes.com/sites/chloesorvino/2022/05/12/the-worlds-largest-food-companies-in-2022/?sh=4312f83474db"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diagramColors" Target="diagrams/colors2.xml"/><Relationship Id="rId29" Type="http://schemas.openxmlformats.org/officeDocument/2006/relationships/hyperlink" Target="https://www.marketing91.com/marketing-mix-nescafe/" TargetMode="External"/><Relationship Id="rId41" Type="http://schemas.openxmlformats.org/officeDocument/2006/relationships/hyperlink" Target="https://www.nestle.com/sites/default/files/2022-03/2021-annual-review-en.pdf"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24" Type="http://schemas.openxmlformats.org/officeDocument/2006/relationships/image" Target="media/image8.png"/><Relationship Id="rId32" Type="http://schemas.openxmlformats.org/officeDocument/2006/relationships/hyperlink" Target="https://www.enjoybettercoffee.com/page/blog/it-all-starts-with-a-nescafe" TargetMode="External"/><Relationship Id="rId37" Type="http://schemas.openxmlformats.org/officeDocument/2006/relationships/hyperlink" Target="https://advantage-marketline-com.ezproxy.uwtsd.ac.uk/Company/Summary/nestle-sa" TargetMode="External"/><Relationship Id="rId40" Type="http://schemas.openxmlformats.org/officeDocument/2006/relationships/hyperlink" Target="https://www.nescafe.com/gb/understanding-coffee/nescafe-history/" TargetMode="External"/><Relationship Id="rId45" Type="http://schemas.openxmlformats.org/officeDocument/2006/relationships/hyperlink" Target="https://www.researchgate.net/publication/358117768_Marketing_Strategy_of_NESCAFE" TargetMode="External"/><Relationship Id="rId53" Type="http://schemas.openxmlformats.org/officeDocument/2006/relationships/hyperlink" Target="https://www.zifiti.com/Nescafe/grocery/brand-all-seller-items/" TargetMode="External"/><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yperlink" Target="https://b2b-marketline-com.ezproxy.uwtsd.ac.uk/CompanyAnalyzer/Reports/Snapshot.aspx?Id=FB0B4585-AB15-4030-B6D5-A1F41A61D05E&amp;RptType=MCReport&amp;DownLoadType=HTML" TargetMode="External"/><Relationship Id="rId49" Type="http://schemas.openxmlformats.org/officeDocument/2006/relationships/hyperlink" Target="https://www.thebalancemoney.com/target-marketing-2948355" TargetMode="External"/><Relationship Id="rId10" Type="http://schemas.openxmlformats.org/officeDocument/2006/relationships/image" Target="media/image4.png"/><Relationship Id="rId19" Type="http://schemas.openxmlformats.org/officeDocument/2006/relationships/diagramQuickStyle" Target="diagrams/quickStyle2.xml"/><Relationship Id="rId31" Type="http://schemas.openxmlformats.org/officeDocument/2006/relationships/hyperlink" Target="https://www.referralcandy.com/blog/nescafe-marketing-strategy" TargetMode="External"/><Relationship Id="rId44" Type="http://schemas.openxmlformats.org/officeDocument/2006/relationships/hyperlink" Target="https://thestrategystory.com/2021/09/03/nescafe-marketing-strategy-plan-mix/" TargetMode="External"/><Relationship Id="rId52" Type="http://schemas.openxmlformats.org/officeDocument/2006/relationships/hyperlink" Target="https://www.yieldify.com/blog/geographic-segmentation-real-world-examples/"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diagramColors" Target="diagrams/colors1.xm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hyperlink" Target="https://www.itnews.com.au/news/nestle-draws-consumer-consent-out-from-system-silos-513822#:~:text=Global%20head%20of%20cCRM%20Jan,into%20account%2C%E2%80%9D%20Detert%20said" TargetMode="External"/><Relationship Id="rId35" Type="http://schemas.openxmlformats.org/officeDocument/2006/relationships/hyperlink" Target="https://www.thebrandingjournal.com/2016/11/brand-positioning-definition/" TargetMode="External"/><Relationship Id="rId43" Type="http://schemas.openxmlformats.org/officeDocument/2006/relationships/hyperlink" Target="https://www.academia.edu/44820080/Title_Image_building_of_Nescafe_A_study_on_brand_positioning_strategy_and_consumer_perception" TargetMode="External"/><Relationship Id="rId48" Type="http://schemas.openxmlformats.org/officeDocument/2006/relationships/hyperlink" Target="https://thenescafeway.wordpress.com/2012/09/02/assignment-1/" TargetMode="External"/><Relationship Id="rId56" Type="http://schemas.openxmlformats.org/officeDocument/2006/relationships/theme" Target="theme/theme1.xml"/><Relationship Id="rId8" Type="http://schemas.openxmlformats.org/officeDocument/2006/relationships/image" Target="media/image2.jpg"/><Relationship Id="rId51" Type="http://schemas.openxmlformats.org/officeDocument/2006/relationships/hyperlink" Target="https://www.yieldify.com/blog/geographic-segmentation-real-world-examples/" TargetMode="Externa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7F195C-3342-4236-9E75-C99B1D314E2A}" type="doc">
      <dgm:prSet loTypeId="urn:microsoft.com/office/officeart/2008/layout/AlternatingHexagons" loCatId="list" qsTypeId="urn:microsoft.com/office/officeart/2005/8/quickstyle/simple1" qsCatId="simple" csTypeId="urn:microsoft.com/office/officeart/2005/8/colors/colorful1" csCatId="colorful" phldr="1"/>
      <dgm:spPr/>
      <dgm:t>
        <a:bodyPr/>
        <a:lstStyle/>
        <a:p>
          <a:endParaRPr lang="en-GB"/>
        </a:p>
      </dgm:t>
    </dgm:pt>
    <dgm:pt modelId="{15AA0287-6DD7-45E4-941D-3836809AA1A2}">
      <dgm:prSet phldrT="[Text]" custT="1"/>
      <dgm:spPr/>
      <dgm:t>
        <a:bodyPr/>
        <a:lstStyle/>
        <a:p>
          <a:r>
            <a:rPr lang="en-GB" sz="1000" b="1">
              <a:latin typeface="Arial" panose="020B0604020202020204" pitchFamily="34" charset="0"/>
              <a:cs typeface="Arial" panose="020B0604020202020204" pitchFamily="34" charset="0"/>
            </a:rPr>
            <a:t>Time zone</a:t>
          </a:r>
        </a:p>
      </dgm:t>
    </dgm:pt>
    <dgm:pt modelId="{7AD1DD1C-0742-429E-B052-76CEF3C0AC1E}" type="parTrans" cxnId="{C249DB56-0AA3-4B3E-8E5B-735DEE0CB1E0}">
      <dgm:prSet/>
      <dgm:spPr/>
      <dgm:t>
        <a:bodyPr/>
        <a:lstStyle/>
        <a:p>
          <a:endParaRPr lang="en-GB"/>
        </a:p>
      </dgm:t>
    </dgm:pt>
    <dgm:pt modelId="{76D4DE3A-B1CA-46DD-8F72-93C74E6720B7}" type="sibTrans" cxnId="{C249DB56-0AA3-4B3E-8E5B-735DEE0CB1E0}">
      <dgm:prSet custT="1"/>
      <dgm:spPr/>
      <dgm:t>
        <a:bodyPr/>
        <a:lstStyle/>
        <a:p>
          <a:r>
            <a:rPr lang="en-GB" sz="1000" b="1">
              <a:latin typeface="Arial" panose="020B0604020202020204" pitchFamily="34" charset="0"/>
              <a:cs typeface="Arial" panose="020B0604020202020204" pitchFamily="34" charset="0"/>
            </a:rPr>
            <a:t>Location</a:t>
          </a:r>
        </a:p>
      </dgm:t>
    </dgm:pt>
    <dgm:pt modelId="{EAD99CA6-E64E-40D2-A5A2-C2D83D96A6F4}">
      <dgm:prSet phldrT="[Text]" custT="1"/>
      <dgm:spPr/>
      <dgm:t>
        <a:bodyPr/>
        <a:lstStyle/>
        <a:p>
          <a:r>
            <a:rPr lang="en-GB" sz="1000" b="1">
              <a:latin typeface="Arial" panose="020B0604020202020204" pitchFamily="34" charset="0"/>
              <a:cs typeface="Arial" panose="020B0604020202020204" pitchFamily="34" charset="0"/>
            </a:rPr>
            <a:t>Climate</a:t>
          </a:r>
        </a:p>
      </dgm:t>
    </dgm:pt>
    <dgm:pt modelId="{854DECDC-2916-48FC-9164-72AA1D328A47}" type="parTrans" cxnId="{82E42F45-0EF9-4612-AFC4-2F47A42809DE}">
      <dgm:prSet/>
      <dgm:spPr/>
      <dgm:t>
        <a:bodyPr/>
        <a:lstStyle/>
        <a:p>
          <a:endParaRPr lang="en-GB"/>
        </a:p>
      </dgm:t>
    </dgm:pt>
    <dgm:pt modelId="{728EC780-74C5-42B9-8255-EA1183ADF451}" type="sibTrans" cxnId="{82E42F45-0EF9-4612-AFC4-2F47A42809DE}">
      <dgm:prSet custT="1"/>
      <dgm:spPr/>
      <dgm:t>
        <a:bodyPr/>
        <a:lstStyle/>
        <a:p>
          <a:r>
            <a:rPr lang="en-GB" sz="1000" b="1">
              <a:latin typeface="Arial" panose="020B0604020202020204" pitchFamily="34" charset="0"/>
              <a:cs typeface="Arial" panose="020B0604020202020204" pitchFamily="34" charset="0"/>
            </a:rPr>
            <a:t>Season</a:t>
          </a:r>
        </a:p>
      </dgm:t>
    </dgm:pt>
    <dgm:pt modelId="{1652F343-7F7E-439D-9DFC-1EE1865004A4}">
      <dgm:prSet phldrT="[Text]" custT="1"/>
      <dgm:spPr/>
      <dgm:t>
        <a:bodyPr/>
        <a:lstStyle/>
        <a:p>
          <a:r>
            <a:rPr lang="en-GB" sz="1000" b="1">
              <a:latin typeface="Arial" panose="020B0604020202020204" pitchFamily="34" charset="0"/>
              <a:cs typeface="Arial" panose="020B0604020202020204" pitchFamily="34" charset="0"/>
            </a:rPr>
            <a:t>Language</a:t>
          </a:r>
        </a:p>
      </dgm:t>
    </dgm:pt>
    <dgm:pt modelId="{476B4042-FF8A-45D5-BC17-0946AB9CAA5F}" type="parTrans" cxnId="{C159A3DB-4A66-4041-8D4F-3428AB0D7064}">
      <dgm:prSet/>
      <dgm:spPr/>
      <dgm:t>
        <a:bodyPr/>
        <a:lstStyle/>
        <a:p>
          <a:endParaRPr lang="en-GB"/>
        </a:p>
      </dgm:t>
    </dgm:pt>
    <dgm:pt modelId="{87C1379D-8213-445C-9CEE-DFA4EDAC5D11}" type="sibTrans" cxnId="{C159A3DB-4A66-4041-8D4F-3428AB0D7064}">
      <dgm:prSet custT="1"/>
      <dgm:spPr/>
      <dgm:t>
        <a:bodyPr/>
        <a:lstStyle/>
        <a:p>
          <a:r>
            <a:rPr lang="en-GB" sz="1000" b="1">
              <a:latin typeface="Arial" panose="020B0604020202020204" pitchFamily="34" charset="0"/>
              <a:cs typeface="Arial" panose="020B0604020202020204" pitchFamily="34" charset="0"/>
            </a:rPr>
            <a:t>Cultural preferences</a:t>
          </a:r>
        </a:p>
      </dgm:t>
    </dgm:pt>
    <dgm:pt modelId="{6BB536C7-07DA-4568-B796-02310A7F4399}" type="pres">
      <dgm:prSet presAssocID="{347F195C-3342-4236-9E75-C99B1D314E2A}" presName="Name0" presStyleCnt="0">
        <dgm:presLayoutVars>
          <dgm:chMax/>
          <dgm:chPref/>
          <dgm:dir/>
          <dgm:animLvl val="lvl"/>
        </dgm:presLayoutVars>
      </dgm:prSet>
      <dgm:spPr/>
    </dgm:pt>
    <dgm:pt modelId="{182DD8D2-0612-4A5C-B591-1EAF05AF4D18}" type="pres">
      <dgm:prSet presAssocID="{15AA0287-6DD7-45E4-941D-3836809AA1A2}" presName="composite" presStyleCnt="0"/>
      <dgm:spPr/>
    </dgm:pt>
    <dgm:pt modelId="{A83021CA-5BF7-4549-8B52-48ADB8BB6478}" type="pres">
      <dgm:prSet presAssocID="{15AA0287-6DD7-45E4-941D-3836809AA1A2}" presName="Parent1" presStyleLbl="node1" presStyleIdx="0" presStyleCnt="6" custLinFactNeighborX="22450" custLinFactNeighborY="-5859">
        <dgm:presLayoutVars>
          <dgm:chMax val="1"/>
          <dgm:chPref val="1"/>
          <dgm:bulletEnabled val="1"/>
        </dgm:presLayoutVars>
      </dgm:prSet>
      <dgm:spPr/>
    </dgm:pt>
    <dgm:pt modelId="{1950CC3C-943D-4DB7-85F1-EABD54BA7008}" type="pres">
      <dgm:prSet presAssocID="{15AA0287-6DD7-45E4-941D-3836809AA1A2}" presName="Childtext1" presStyleLbl="revTx" presStyleIdx="0" presStyleCnt="3">
        <dgm:presLayoutVars>
          <dgm:chMax val="0"/>
          <dgm:chPref val="0"/>
          <dgm:bulletEnabled val="1"/>
        </dgm:presLayoutVars>
      </dgm:prSet>
      <dgm:spPr/>
    </dgm:pt>
    <dgm:pt modelId="{43E35FA0-A78C-4BC4-9B22-F8AC5C541029}" type="pres">
      <dgm:prSet presAssocID="{15AA0287-6DD7-45E4-941D-3836809AA1A2}" presName="BalanceSpacing" presStyleCnt="0"/>
      <dgm:spPr/>
    </dgm:pt>
    <dgm:pt modelId="{A2155A15-C1F5-4DBB-921D-260B507F6A2A}" type="pres">
      <dgm:prSet presAssocID="{15AA0287-6DD7-45E4-941D-3836809AA1A2}" presName="BalanceSpacing1" presStyleCnt="0"/>
      <dgm:spPr/>
    </dgm:pt>
    <dgm:pt modelId="{3C43E0CA-B5AA-4EDD-A35B-10282CB47919}" type="pres">
      <dgm:prSet presAssocID="{76D4DE3A-B1CA-46DD-8F72-93C74E6720B7}" presName="Accent1Text" presStyleLbl="node1" presStyleIdx="1" presStyleCnt="6" custScaleX="119161"/>
      <dgm:spPr/>
    </dgm:pt>
    <dgm:pt modelId="{B394E63B-7370-4E97-97AE-E97A29C1AE01}" type="pres">
      <dgm:prSet presAssocID="{76D4DE3A-B1CA-46DD-8F72-93C74E6720B7}" presName="spaceBetweenRectangles" presStyleCnt="0"/>
      <dgm:spPr/>
    </dgm:pt>
    <dgm:pt modelId="{C7D772AD-8E8E-4C28-AC34-7F0AC68BC735}" type="pres">
      <dgm:prSet presAssocID="{EAD99CA6-E64E-40D2-A5A2-C2D83D96A6F4}" presName="composite" presStyleCnt="0"/>
      <dgm:spPr/>
    </dgm:pt>
    <dgm:pt modelId="{A5F1E0AB-6BFD-4782-A8B5-2FE13B9CC001}" type="pres">
      <dgm:prSet presAssocID="{EAD99CA6-E64E-40D2-A5A2-C2D83D96A6F4}" presName="Parent1" presStyleLbl="node1" presStyleIdx="2" presStyleCnt="6" custScaleX="130214" custLinFactNeighborX="-14592">
        <dgm:presLayoutVars>
          <dgm:chMax val="1"/>
          <dgm:chPref val="1"/>
          <dgm:bulletEnabled val="1"/>
        </dgm:presLayoutVars>
      </dgm:prSet>
      <dgm:spPr/>
    </dgm:pt>
    <dgm:pt modelId="{8B278BE6-DD9B-469E-874A-586901DAE727}" type="pres">
      <dgm:prSet presAssocID="{EAD99CA6-E64E-40D2-A5A2-C2D83D96A6F4}" presName="Childtext1" presStyleLbl="revTx" presStyleIdx="1" presStyleCnt="3">
        <dgm:presLayoutVars>
          <dgm:chMax val="0"/>
          <dgm:chPref val="0"/>
          <dgm:bulletEnabled val="1"/>
        </dgm:presLayoutVars>
      </dgm:prSet>
      <dgm:spPr/>
    </dgm:pt>
    <dgm:pt modelId="{56A4C608-B09A-4A33-BDC0-C5C2BD9448C9}" type="pres">
      <dgm:prSet presAssocID="{EAD99CA6-E64E-40D2-A5A2-C2D83D96A6F4}" presName="BalanceSpacing" presStyleCnt="0"/>
      <dgm:spPr/>
    </dgm:pt>
    <dgm:pt modelId="{0F84FA8C-1563-44DA-A19D-B9FBE1DA9DE2}" type="pres">
      <dgm:prSet presAssocID="{EAD99CA6-E64E-40D2-A5A2-C2D83D96A6F4}" presName="BalanceSpacing1" presStyleCnt="0"/>
      <dgm:spPr/>
    </dgm:pt>
    <dgm:pt modelId="{7B5587A8-7CFB-4634-8C73-94288248B94C}" type="pres">
      <dgm:prSet presAssocID="{728EC780-74C5-42B9-8255-EA1183ADF451}" presName="Accent1Text" presStyleLbl="node1" presStyleIdx="3" presStyleCnt="6" custScaleX="111761" custLinFactNeighborX="13470"/>
      <dgm:spPr/>
    </dgm:pt>
    <dgm:pt modelId="{DAE0B796-3F71-492B-82DA-862C413AF8DD}" type="pres">
      <dgm:prSet presAssocID="{728EC780-74C5-42B9-8255-EA1183ADF451}" presName="spaceBetweenRectangles" presStyleCnt="0"/>
      <dgm:spPr/>
    </dgm:pt>
    <dgm:pt modelId="{A26CE908-E8DC-4EEA-9F35-1AB16C4DDAAA}" type="pres">
      <dgm:prSet presAssocID="{1652F343-7F7E-439D-9DFC-1EE1865004A4}" presName="composite" presStyleCnt="0"/>
      <dgm:spPr/>
    </dgm:pt>
    <dgm:pt modelId="{6FEFE313-7E95-4E67-B2EB-1C9BDEF52D47}" type="pres">
      <dgm:prSet presAssocID="{1652F343-7F7E-439D-9DFC-1EE1865004A4}" presName="Parent1" presStyleLbl="node1" presStyleIdx="4" presStyleCnt="6" custScaleX="143018" custScaleY="90250" custLinFactNeighborX="41532">
        <dgm:presLayoutVars>
          <dgm:chMax val="1"/>
          <dgm:chPref val="1"/>
          <dgm:bulletEnabled val="1"/>
        </dgm:presLayoutVars>
      </dgm:prSet>
      <dgm:spPr/>
    </dgm:pt>
    <dgm:pt modelId="{0336B5B4-F384-4262-A5D4-12E00712C3DA}" type="pres">
      <dgm:prSet presAssocID="{1652F343-7F7E-439D-9DFC-1EE1865004A4}" presName="Childtext1" presStyleLbl="revTx" presStyleIdx="2" presStyleCnt="3">
        <dgm:presLayoutVars>
          <dgm:chMax val="0"/>
          <dgm:chPref val="0"/>
          <dgm:bulletEnabled val="1"/>
        </dgm:presLayoutVars>
      </dgm:prSet>
      <dgm:spPr/>
    </dgm:pt>
    <dgm:pt modelId="{2C00B87F-A82A-4E2E-9690-6A5554299801}" type="pres">
      <dgm:prSet presAssocID="{1652F343-7F7E-439D-9DFC-1EE1865004A4}" presName="BalanceSpacing" presStyleCnt="0"/>
      <dgm:spPr/>
    </dgm:pt>
    <dgm:pt modelId="{6750BC2A-A200-4218-9AE8-2165B3E6E0C4}" type="pres">
      <dgm:prSet presAssocID="{1652F343-7F7E-439D-9DFC-1EE1865004A4}" presName="BalanceSpacing1" presStyleCnt="0"/>
      <dgm:spPr/>
    </dgm:pt>
    <dgm:pt modelId="{7507E28B-04EB-460C-B2A1-6C0AE07C24A4}" type="pres">
      <dgm:prSet presAssocID="{87C1379D-8213-445C-9CEE-DFA4EDAC5D11}" presName="Accent1Text" presStyleLbl="node1" presStyleIdx="5" presStyleCnt="6" custScaleX="146101"/>
      <dgm:spPr/>
    </dgm:pt>
  </dgm:ptLst>
  <dgm:cxnLst>
    <dgm:cxn modelId="{2FF8B435-FF98-43F9-BA15-F30E9790D1AA}" type="presOf" srcId="{728EC780-74C5-42B9-8255-EA1183ADF451}" destId="{7B5587A8-7CFB-4634-8C73-94288248B94C}" srcOrd="0" destOrd="0" presId="urn:microsoft.com/office/officeart/2008/layout/AlternatingHexagons"/>
    <dgm:cxn modelId="{C29F6C60-8D4D-4860-A636-27E7AFE3EFA2}" type="presOf" srcId="{76D4DE3A-B1CA-46DD-8F72-93C74E6720B7}" destId="{3C43E0CA-B5AA-4EDD-A35B-10282CB47919}" srcOrd="0" destOrd="0" presId="urn:microsoft.com/office/officeart/2008/layout/AlternatingHexagons"/>
    <dgm:cxn modelId="{82E42F45-0EF9-4612-AFC4-2F47A42809DE}" srcId="{347F195C-3342-4236-9E75-C99B1D314E2A}" destId="{EAD99CA6-E64E-40D2-A5A2-C2D83D96A6F4}" srcOrd="1" destOrd="0" parTransId="{854DECDC-2916-48FC-9164-72AA1D328A47}" sibTransId="{728EC780-74C5-42B9-8255-EA1183ADF451}"/>
    <dgm:cxn modelId="{0DBE8350-D604-4212-9FDB-D000BF70BE20}" type="presOf" srcId="{347F195C-3342-4236-9E75-C99B1D314E2A}" destId="{6BB536C7-07DA-4568-B796-02310A7F4399}" srcOrd="0" destOrd="0" presId="urn:microsoft.com/office/officeart/2008/layout/AlternatingHexagons"/>
    <dgm:cxn modelId="{C249DB56-0AA3-4B3E-8E5B-735DEE0CB1E0}" srcId="{347F195C-3342-4236-9E75-C99B1D314E2A}" destId="{15AA0287-6DD7-45E4-941D-3836809AA1A2}" srcOrd="0" destOrd="0" parTransId="{7AD1DD1C-0742-429E-B052-76CEF3C0AC1E}" sibTransId="{76D4DE3A-B1CA-46DD-8F72-93C74E6720B7}"/>
    <dgm:cxn modelId="{A4987878-C5E0-4930-A00D-41AC06D06612}" type="presOf" srcId="{15AA0287-6DD7-45E4-941D-3836809AA1A2}" destId="{A83021CA-5BF7-4549-8B52-48ADB8BB6478}" srcOrd="0" destOrd="0" presId="urn:microsoft.com/office/officeart/2008/layout/AlternatingHexagons"/>
    <dgm:cxn modelId="{F5B44D89-27C6-46E3-A44A-E9222017D24D}" type="presOf" srcId="{1652F343-7F7E-439D-9DFC-1EE1865004A4}" destId="{6FEFE313-7E95-4E67-B2EB-1C9BDEF52D47}" srcOrd="0" destOrd="0" presId="urn:microsoft.com/office/officeart/2008/layout/AlternatingHexagons"/>
    <dgm:cxn modelId="{C4CBD1AB-8214-40A1-8A4C-38CAE0405939}" type="presOf" srcId="{87C1379D-8213-445C-9CEE-DFA4EDAC5D11}" destId="{7507E28B-04EB-460C-B2A1-6C0AE07C24A4}" srcOrd="0" destOrd="0" presId="urn:microsoft.com/office/officeart/2008/layout/AlternatingHexagons"/>
    <dgm:cxn modelId="{C159A3DB-4A66-4041-8D4F-3428AB0D7064}" srcId="{347F195C-3342-4236-9E75-C99B1D314E2A}" destId="{1652F343-7F7E-439D-9DFC-1EE1865004A4}" srcOrd="2" destOrd="0" parTransId="{476B4042-FF8A-45D5-BC17-0946AB9CAA5F}" sibTransId="{87C1379D-8213-445C-9CEE-DFA4EDAC5D11}"/>
    <dgm:cxn modelId="{C1BC88F8-FC95-4850-BED7-5CB056A36812}" type="presOf" srcId="{EAD99CA6-E64E-40D2-A5A2-C2D83D96A6F4}" destId="{A5F1E0AB-6BFD-4782-A8B5-2FE13B9CC001}" srcOrd="0" destOrd="0" presId="urn:microsoft.com/office/officeart/2008/layout/AlternatingHexagons"/>
    <dgm:cxn modelId="{DF710398-591B-45FA-9FA8-B5F6C7B146C4}" type="presParOf" srcId="{6BB536C7-07DA-4568-B796-02310A7F4399}" destId="{182DD8D2-0612-4A5C-B591-1EAF05AF4D18}" srcOrd="0" destOrd="0" presId="urn:microsoft.com/office/officeart/2008/layout/AlternatingHexagons"/>
    <dgm:cxn modelId="{D85C23EA-651A-4026-A9C9-E5D0714951DE}" type="presParOf" srcId="{182DD8D2-0612-4A5C-B591-1EAF05AF4D18}" destId="{A83021CA-5BF7-4549-8B52-48ADB8BB6478}" srcOrd="0" destOrd="0" presId="urn:microsoft.com/office/officeart/2008/layout/AlternatingHexagons"/>
    <dgm:cxn modelId="{12A4B412-CED0-4BB2-8CB3-DA467662FB6E}" type="presParOf" srcId="{182DD8D2-0612-4A5C-B591-1EAF05AF4D18}" destId="{1950CC3C-943D-4DB7-85F1-EABD54BA7008}" srcOrd="1" destOrd="0" presId="urn:microsoft.com/office/officeart/2008/layout/AlternatingHexagons"/>
    <dgm:cxn modelId="{D73E6B93-D496-4B8C-80A8-5E8045904D36}" type="presParOf" srcId="{182DD8D2-0612-4A5C-B591-1EAF05AF4D18}" destId="{43E35FA0-A78C-4BC4-9B22-F8AC5C541029}" srcOrd="2" destOrd="0" presId="urn:microsoft.com/office/officeart/2008/layout/AlternatingHexagons"/>
    <dgm:cxn modelId="{74C53572-6528-422F-A324-6BBACF49FD17}" type="presParOf" srcId="{182DD8D2-0612-4A5C-B591-1EAF05AF4D18}" destId="{A2155A15-C1F5-4DBB-921D-260B507F6A2A}" srcOrd="3" destOrd="0" presId="urn:microsoft.com/office/officeart/2008/layout/AlternatingHexagons"/>
    <dgm:cxn modelId="{C38308F4-B54D-42A5-BFD8-D3FED7455B43}" type="presParOf" srcId="{182DD8D2-0612-4A5C-B591-1EAF05AF4D18}" destId="{3C43E0CA-B5AA-4EDD-A35B-10282CB47919}" srcOrd="4" destOrd="0" presId="urn:microsoft.com/office/officeart/2008/layout/AlternatingHexagons"/>
    <dgm:cxn modelId="{B92F65D0-9C52-45A8-A42B-8A4215704626}" type="presParOf" srcId="{6BB536C7-07DA-4568-B796-02310A7F4399}" destId="{B394E63B-7370-4E97-97AE-E97A29C1AE01}" srcOrd="1" destOrd="0" presId="urn:microsoft.com/office/officeart/2008/layout/AlternatingHexagons"/>
    <dgm:cxn modelId="{F99239A6-CEE9-4DCE-A38A-63BCC67F4CAE}" type="presParOf" srcId="{6BB536C7-07DA-4568-B796-02310A7F4399}" destId="{C7D772AD-8E8E-4C28-AC34-7F0AC68BC735}" srcOrd="2" destOrd="0" presId="urn:microsoft.com/office/officeart/2008/layout/AlternatingHexagons"/>
    <dgm:cxn modelId="{457FBDBA-6C21-4C37-8264-547D13A6F498}" type="presParOf" srcId="{C7D772AD-8E8E-4C28-AC34-7F0AC68BC735}" destId="{A5F1E0AB-6BFD-4782-A8B5-2FE13B9CC001}" srcOrd="0" destOrd="0" presId="urn:microsoft.com/office/officeart/2008/layout/AlternatingHexagons"/>
    <dgm:cxn modelId="{D37C3CEE-9961-47EE-8A20-AAB21C60DAE1}" type="presParOf" srcId="{C7D772AD-8E8E-4C28-AC34-7F0AC68BC735}" destId="{8B278BE6-DD9B-469E-874A-586901DAE727}" srcOrd="1" destOrd="0" presId="urn:microsoft.com/office/officeart/2008/layout/AlternatingHexagons"/>
    <dgm:cxn modelId="{D23050A0-9611-44CC-8C56-B038A824911D}" type="presParOf" srcId="{C7D772AD-8E8E-4C28-AC34-7F0AC68BC735}" destId="{56A4C608-B09A-4A33-BDC0-C5C2BD9448C9}" srcOrd="2" destOrd="0" presId="urn:microsoft.com/office/officeart/2008/layout/AlternatingHexagons"/>
    <dgm:cxn modelId="{9F0A5C31-C7B8-4B1D-82D4-25BF316F2CA0}" type="presParOf" srcId="{C7D772AD-8E8E-4C28-AC34-7F0AC68BC735}" destId="{0F84FA8C-1563-44DA-A19D-B9FBE1DA9DE2}" srcOrd="3" destOrd="0" presId="urn:microsoft.com/office/officeart/2008/layout/AlternatingHexagons"/>
    <dgm:cxn modelId="{BF91F498-7420-4CDF-8B3B-5462536138B7}" type="presParOf" srcId="{C7D772AD-8E8E-4C28-AC34-7F0AC68BC735}" destId="{7B5587A8-7CFB-4634-8C73-94288248B94C}" srcOrd="4" destOrd="0" presId="urn:microsoft.com/office/officeart/2008/layout/AlternatingHexagons"/>
    <dgm:cxn modelId="{9D1D25F3-D2A6-40B6-8508-9A0854D90C04}" type="presParOf" srcId="{6BB536C7-07DA-4568-B796-02310A7F4399}" destId="{DAE0B796-3F71-492B-82DA-862C413AF8DD}" srcOrd="3" destOrd="0" presId="urn:microsoft.com/office/officeart/2008/layout/AlternatingHexagons"/>
    <dgm:cxn modelId="{2B20FAF8-1253-4638-9EA0-265BFB753601}" type="presParOf" srcId="{6BB536C7-07DA-4568-B796-02310A7F4399}" destId="{A26CE908-E8DC-4EEA-9F35-1AB16C4DDAAA}" srcOrd="4" destOrd="0" presId="urn:microsoft.com/office/officeart/2008/layout/AlternatingHexagons"/>
    <dgm:cxn modelId="{D244F2C7-1580-4FC3-A13B-C39CD162F258}" type="presParOf" srcId="{A26CE908-E8DC-4EEA-9F35-1AB16C4DDAAA}" destId="{6FEFE313-7E95-4E67-B2EB-1C9BDEF52D47}" srcOrd="0" destOrd="0" presId="urn:microsoft.com/office/officeart/2008/layout/AlternatingHexagons"/>
    <dgm:cxn modelId="{4C2B0489-A779-4514-889A-42D0082C9855}" type="presParOf" srcId="{A26CE908-E8DC-4EEA-9F35-1AB16C4DDAAA}" destId="{0336B5B4-F384-4262-A5D4-12E00712C3DA}" srcOrd="1" destOrd="0" presId="urn:microsoft.com/office/officeart/2008/layout/AlternatingHexagons"/>
    <dgm:cxn modelId="{5269BEBF-D0C1-4B91-A5A0-7D61F386610B}" type="presParOf" srcId="{A26CE908-E8DC-4EEA-9F35-1AB16C4DDAAA}" destId="{2C00B87F-A82A-4E2E-9690-6A5554299801}" srcOrd="2" destOrd="0" presId="urn:microsoft.com/office/officeart/2008/layout/AlternatingHexagons"/>
    <dgm:cxn modelId="{9B314131-4E7E-462A-AE96-2DA689EC6086}" type="presParOf" srcId="{A26CE908-E8DC-4EEA-9F35-1AB16C4DDAAA}" destId="{6750BC2A-A200-4218-9AE8-2165B3E6E0C4}" srcOrd="3" destOrd="0" presId="urn:microsoft.com/office/officeart/2008/layout/AlternatingHexagons"/>
    <dgm:cxn modelId="{B37C90F6-D4BF-4041-85DB-3D4F22A805FA}" type="presParOf" srcId="{A26CE908-E8DC-4EEA-9F35-1AB16C4DDAAA}" destId="{7507E28B-04EB-460C-B2A1-6C0AE07C24A4}" srcOrd="4" destOrd="0" presId="urn:microsoft.com/office/officeart/2008/layout/AlternatingHexagon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02E8F0E-DC8A-4F25-A389-C6D66790B079}" type="doc">
      <dgm:prSet loTypeId="urn:microsoft.com/office/officeart/2005/8/layout/hList1" loCatId="list" qsTypeId="urn:microsoft.com/office/officeart/2005/8/quickstyle/simple1" qsCatId="simple" csTypeId="urn:microsoft.com/office/officeart/2005/8/colors/colorful1" csCatId="colorful" phldr="1"/>
      <dgm:spPr/>
      <dgm:t>
        <a:bodyPr/>
        <a:lstStyle/>
        <a:p>
          <a:endParaRPr lang="en-GB"/>
        </a:p>
      </dgm:t>
    </dgm:pt>
    <dgm:pt modelId="{5A87C9D6-A2F1-4787-8C06-AC6B2B22C522}">
      <dgm:prSet phldrT="[Text]" custT="1"/>
      <dgm:spPr/>
      <dgm:t>
        <a:bodyPr/>
        <a:lstStyle/>
        <a:p>
          <a:r>
            <a:rPr lang="en-GB" sz="1400" b="1">
              <a:latin typeface="Arial" panose="020B0604020202020204" pitchFamily="34" charset="0"/>
              <a:cs typeface="Arial" panose="020B0604020202020204" pitchFamily="34" charset="0"/>
            </a:rPr>
            <a:t>Purchase time</a:t>
          </a:r>
        </a:p>
      </dgm:t>
    </dgm:pt>
    <dgm:pt modelId="{C3CFB9E9-5DF4-41F1-98B5-7F7C5A662EDE}" type="parTrans" cxnId="{92F7057F-A342-459D-BB69-D136257246E3}">
      <dgm:prSet/>
      <dgm:spPr/>
      <dgm:t>
        <a:bodyPr/>
        <a:lstStyle/>
        <a:p>
          <a:endParaRPr lang="en-GB"/>
        </a:p>
      </dgm:t>
    </dgm:pt>
    <dgm:pt modelId="{93BE53E1-79F8-4347-9B06-429B64A0AB11}" type="sibTrans" cxnId="{92F7057F-A342-459D-BB69-D136257246E3}">
      <dgm:prSet/>
      <dgm:spPr/>
      <dgm:t>
        <a:bodyPr/>
        <a:lstStyle/>
        <a:p>
          <a:endParaRPr lang="en-GB"/>
        </a:p>
      </dgm:t>
    </dgm:pt>
    <dgm:pt modelId="{9D9FF865-9ADE-4C61-85E6-34E7067F34CC}">
      <dgm:prSet phldrT="[Text]" custT="1"/>
      <dgm:spPr/>
      <dgm:t>
        <a:bodyPr/>
        <a:lstStyle/>
        <a:p>
          <a:r>
            <a:rPr lang="en-GB" sz="1200">
              <a:latin typeface="Arial" panose="020B0604020202020204" pitchFamily="34" charset="0"/>
              <a:cs typeface="Arial" panose="020B0604020202020204" pitchFamily="34" charset="0"/>
            </a:rPr>
            <a:t>anywhere</a:t>
          </a:r>
        </a:p>
      </dgm:t>
    </dgm:pt>
    <dgm:pt modelId="{7C3D9FBA-6A55-4043-8572-D634C7BE9A6F}" type="parTrans" cxnId="{FEE892AC-A15F-45A3-B5C1-9905BD432165}">
      <dgm:prSet/>
      <dgm:spPr/>
      <dgm:t>
        <a:bodyPr/>
        <a:lstStyle/>
        <a:p>
          <a:endParaRPr lang="en-GB"/>
        </a:p>
      </dgm:t>
    </dgm:pt>
    <dgm:pt modelId="{6823262C-24BB-469D-8D73-D5B366D955E5}" type="sibTrans" cxnId="{FEE892AC-A15F-45A3-B5C1-9905BD432165}">
      <dgm:prSet/>
      <dgm:spPr/>
      <dgm:t>
        <a:bodyPr/>
        <a:lstStyle/>
        <a:p>
          <a:endParaRPr lang="en-GB"/>
        </a:p>
      </dgm:t>
    </dgm:pt>
    <dgm:pt modelId="{7DCD870B-997C-4EC3-8A62-A09B2F88A191}">
      <dgm:prSet phldrT="[Text]" custT="1"/>
      <dgm:spPr/>
      <dgm:t>
        <a:bodyPr/>
        <a:lstStyle/>
        <a:p>
          <a:r>
            <a:rPr lang="en-GB" sz="1400">
              <a:latin typeface="Arial" panose="020B0604020202020204" pitchFamily="34" charset="0"/>
              <a:cs typeface="Arial" panose="020B0604020202020204" pitchFamily="34" charset="0"/>
            </a:rPr>
            <a:t>Usage rate</a:t>
          </a:r>
        </a:p>
      </dgm:t>
    </dgm:pt>
    <dgm:pt modelId="{4D079AAE-BB78-4376-94EB-B3B69C293093}" type="parTrans" cxnId="{602AED4D-4FC1-4059-9034-D32158DAC3A6}">
      <dgm:prSet/>
      <dgm:spPr/>
      <dgm:t>
        <a:bodyPr/>
        <a:lstStyle/>
        <a:p>
          <a:endParaRPr lang="en-GB"/>
        </a:p>
      </dgm:t>
    </dgm:pt>
    <dgm:pt modelId="{FBD741A7-F4EF-4DB0-8E0F-BB6A1B2E1A24}" type="sibTrans" cxnId="{602AED4D-4FC1-4059-9034-D32158DAC3A6}">
      <dgm:prSet/>
      <dgm:spPr/>
      <dgm:t>
        <a:bodyPr/>
        <a:lstStyle/>
        <a:p>
          <a:endParaRPr lang="en-GB"/>
        </a:p>
      </dgm:t>
    </dgm:pt>
    <dgm:pt modelId="{79AAD288-3DF2-4139-AE80-1D4FBAD68195}">
      <dgm:prSet phldrT="[Text]" custT="1"/>
      <dgm:spPr/>
      <dgm:t>
        <a:bodyPr/>
        <a:lstStyle/>
        <a:p>
          <a:r>
            <a:rPr lang="en-GB" sz="1200">
              <a:latin typeface="Arial" panose="020B0604020202020204" pitchFamily="34" charset="0"/>
              <a:cs typeface="Arial" panose="020B0604020202020204" pitchFamily="34" charset="0"/>
            </a:rPr>
            <a:t>light user</a:t>
          </a:r>
        </a:p>
      </dgm:t>
    </dgm:pt>
    <dgm:pt modelId="{2BD5A459-7E0E-491E-9A44-99CB31D1459C}" type="parTrans" cxnId="{2F369EED-A597-42C2-B04C-324F887E5698}">
      <dgm:prSet/>
      <dgm:spPr/>
      <dgm:t>
        <a:bodyPr/>
        <a:lstStyle/>
        <a:p>
          <a:endParaRPr lang="en-GB"/>
        </a:p>
      </dgm:t>
    </dgm:pt>
    <dgm:pt modelId="{C55BD237-B33A-44DD-83BC-BECF04ED9510}" type="sibTrans" cxnId="{2F369EED-A597-42C2-B04C-324F887E5698}">
      <dgm:prSet/>
      <dgm:spPr/>
      <dgm:t>
        <a:bodyPr/>
        <a:lstStyle/>
        <a:p>
          <a:endParaRPr lang="en-GB"/>
        </a:p>
      </dgm:t>
    </dgm:pt>
    <dgm:pt modelId="{F56183F9-B27D-4F0B-B91F-900979C96BED}">
      <dgm:prSet phldrT="[Text]" custT="1"/>
      <dgm:spPr/>
      <dgm:t>
        <a:bodyPr/>
        <a:lstStyle/>
        <a:p>
          <a:r>
            <a:rPr lang="en-GB" sz="1400">
              <a:latin typeface="Arial" panose="020B0604020202020204" pitchFamily="34" charset="0"/>
              <a:cs typeface="Arial" panose="020B0604020202020204" pitchFamily="34" charset="0"/>
            </a:rPr>
            <a:t>User status</a:t>
          </a:r>
        </a:p>
      </dgm:t>
    </dgm:pt>
    <dgm:pt modelId="{A1D6FF86-1E8F-45A4-B03A-CFF19F566345}" type="parTrans" cxnId="{8B9273DD-3DDB-4BC4-AAE4-AE289511250A}">
      <dgm:prSet/>
      <dgm:spPr/>
      <dgm:t>
        <a:bodyPr/>
        <a:lstStyle/>
        <a:p>
          <a:endParaRPr lang="en-GB"/>
        </a:p>
      </dgm:t>
    </dgm:pt>
    <dgm:pt modelId="{EBE544DD-611F-4018-B9CA-061B802264CC}" type="sibTrans" cxnId="{8B9273DD-3DDB-4BC4-AAE4-AE289511250A}">
      <dgm:prSet/>
      <dgm:spPr/>
      <dgm:t>
        <a:bodyPr/>
        <a:lstStyle/>
        <a:p>
          <a:endParaRPr lang="en-GB"/>
        </a:p>
      </dgm:t>
    </dgm:pt>
    <dgm:pt modelId="{BC551CDE-F04B-4D92-8CB8-F347F24A4B55}">
      <dgm:prSet phldrT="[Text]" custT="1"/>
      <dgm:spPr/>
      <dgm:t>
        <a:bodyPr/>
        <a:lstStyle/>
        <a:p>
          <a:r>
            <a:rPr lang="en-GB" sz="1200">
              <a:latin typeface="Arial" panose="020B0604020202020204" pitchFamily="34" charset="0"/>
              <a:cs typeface="Arial" panose="020B0604020202020204" pitchFamily="34" charset="0"/>
            </a:rPr>
            <a:t>non-user</a:t>
          </a:r>
        </a:p>
      </dgm:t>
    </dgm:pt>
    <dgm:pt modelId="{BAA4B71C-9CEF-4116-9EE4-833CD11C3AA3}" type="parTrans" cxnId="{E5B75FF7-F4D9-45BF-A417-D710B3CC50DE}">
      <dgm:prSet/>
      <dgm:spPr/>
      <dgm:t>
        <a:bodyPr/>
        <a:lstStyle/>
        <a:p>
          <a:endParaRPr lang="en-GB"/>
        </a:p>
      </dgm:t>
    </dgm:pt>
    <dgm:pt modelId="{87CD95B2-87F0-42AA-9520-E93195C4CD5D}" type="sibTrans" cxnId="{E5B75FF7-F4D9-45BF-A417-D710B3CC50DE}">
      <dgm:prSet/>
      <dgm:spPr/>
      <dgm:t>
        <a:bodyPr/>
        <a:lstStyle/>
        <a:p>
          <a:endParaRPr lang="en-GB"/>
        </a:p>
      </dgm:t>
    </dgm:pt>
    <dgm:pt modelId="{E27BC62B-63BA-4793-B768-38AD39F65B91}">
      <dgm:prSet custT="1"/>
      <dgm:spPr/>
      <dgm:t>
        <a:bodyPr/>
        <a:lstStyle/>
        <a:p>
          <a:r>
            <a:rPr lang="en-GB" sz="1400">
              <a:latin typeface="Arial" panose="020B0604020202020204" pitchFamily="34" charset="0"/>
              <a:cs typeface="Arial" panose="020B0604020202020204" pitchFamily="34" charset="0"/>
            </a:rPr>
            <a:t>Loyalty behaviour</a:t>
          </a:r>
        </a:p>
      </dgm:t>
    </dgm:pt>
    <dgm:pt modelId="{D18CAAAA-3880-4347-929C-46F7A177D5DB}" type="parTrans" cxnId="{6040EBF8-52BA-4646-89FB-5ED7B738A6E1}">
      <dgm:prSet/>
      <dgm:spPr/>
      <dgm:t>
        <a:bodyPr/>
        <a:lstStyle/>
        <a:p>
          <a:endParaRPr lang="en-GB"/>
        </a:p>
      </dgm:t>
    </dgm:pt>
    <dgm:pt modelId="{3961DAEA-8556-4FA2-85B8-0557CBB27A69}" type="sibTrans" cxnId="{6040EBF8-52BA-4646-89FB-5ED7B738A6E1}">
      <dgm:prSet/>
      <dgm:spPr/>
      <dgm:t>
        <a:bodyPr/>
        <a:lstStyle/>
        <a:p>
          <a:endParaRPr lang="en-GB"/>
        </a:p>
      </dgm:t>
    </dgm:pt>
    <dgm:pt modelId="{874F7836-B9BF-481E-9442-ED980EEDA7D6}">
      <dgm:prSet phldrT="[Text]" custT="1"/>
      <dgm:spPr/>
      <dgm:t>
        <a:bodyPr/>
        <a:lstStyle/>
        <a:p>
          <a:r>
            <a:rPr lang="en-GB" sz="1200">
              <a:latin typeface="Arial" panose="020B0604020202020204" pitchFamily="34" charset="0"/>
              <a:cs typeface="Arial" panose="020B0604020202020204" pitchFamily="34" charset="0"/>
            </a:rPr>
            <a:t>amount spent</a:t>
          </a:r>
        </a:p>
      </dgm:t>
    </dgm:pt>
    <dgm:pt modelId="{570787DF-CC5F-468C-8FB4-4CBDACAB14C4}" type="parTrans" cxnId="{5DB0B73C-D764-4BD7-B8FA-B9FA102FF687}">
      <dgm:prSet/>
      <dgm:spPr/>
      <dgm:t>
        <a:bodyPr/>
        <a:lstStyle/>
        <a:p>
          <a:endParaRPr lang="en-GB"/>
        </a:p>
      </dgm:t>
    </dgm:pt>
    <dgm:pt modelId="{993B7017-72D6-4F20-A436-62CB65D1BA86}" type="sibTrans" cxnId="{5DB0B73C-D764-4BD7-B8FA-B9FA102FF687}">
      <dgm:prSet/>
      <dgm:spPr/>
      <dgm:t>
        <a:bodyPr/>
        <a:lstStyle/>
        <a:p>
          <a:endParaRPr lang="en-GB"/>
        </a:p>
      </dgm:t>
    </dgm:pt>
    <dgm:pt modelId="{89E45BF0-B5BB-4361-9500-69E77A036695}">
      <dgm:prSet phldrT="[Text]" custT="1"/>
      <dgm:spPr/>
      <dgm:t>
        <a:bodyPr/>
        <a:lstStyle/>
        <a:p>
          <a:endParaRPr lang="en-GB" sz="1200">
            <a:latin typeface="Arial" panose="020B0604020202020204" pitchFamily="34" charset="0"/>
            <a:cs typeface="Arial" panose="020B0604020202020204" pitchFamily="34" charset="0"/>
          </a:endParaRPr>
        </a:p>
      </dgm:t>
    </dgm:pt>
    <dgm:pt modelId="{2FE1B834-D576-497D-86C0-7A076163AC3E}" type="parTrans" cxnId="{E41B9DE5-B6EF-4D99-BEB9-FC1CD1CC9D54}">
      <dgm:prSet/>
      <dgm:spPr/>
      <dgm:t>
        <a:bodyPr/>
        <a:lstStyle/>
        <a:p>
          <a:endParaRPr lang="en-GB"/>
        </a:p>
      </dgm:t>
    </dgm:pt>
    <dgm:pt modelId="{32C8C341-5741-4291-8674-E1631E3DE755}" type="sibTrans" cxnId="{E41B9DE5-B6EF-4D99-BEB9-FC1CD1CC9D54}">
      <dgm:prSet/>
      <dgm:spPr/>
      <dgm:t>
        <a:bodyPr/>
        <a:lstStyle/>
        <a:p>
          <a:endParaRPr lang="en-GB"/>
        </a:p>
      </dgm:t>
    </dgm:pt>
    <dgm:pt modelId="{281E55F0-CDDE-4BE6-964E-9F058A23ECEB}">
      <dgm:prSet phldrT="[Text]" custT="1"/>
      <dgm:spPr/>
      <dgm:t>
        <a:bodyPr/>
        <a:lstStyle/>
        <a:p>
          <a:r>
            <a:rPr lang="en-GB" sz="1200">
              <a:latin typeface="Arial" panose="020B0604020202020204" pitchFamily="34" charset="0"/>
              <a:cs typeface="Arial" panose="020B0604020202020204" pitchFamily="34" charset="0"/>
            </a:rPr>
            <a:t>anytime</a:t>
          </a:r>
        </a:p>
      </dgm:t>
    </dgm:pt>
    <dgm:pt modelId="{E85CF317-9F75-40E2-9D20-DFF2990D1CFD}" type="parTrans" cxnId="{5FE676C1-0048-470A-A0BE-98627BBDAD05}">
      <dgm:prSet/>
      <dgm:spPr/>
      <dgm:t>
        <a:bodyPr/>
        <a:lstStyle/>
        <a:p>
          <a:endParaRPr lang="en-GB"/>
        </a:p>
      </dgm:t>
    </dgm:pt>
    <dgm:pt modelId="{A8CD9846-93C6-4630-B7F8-E0E214CAC16B}" type="sibTrans" cxnId="{5FE676C1-0048-470A-A0BE-98627BBDAD05}">
      <dgm:prSet/>
      <dgm:spPr/>
      <dgm:t>
        <a:bodyPr/>
        <a:lstStyle/>
        <a:p>
          <a:endParaRPr lang="en-GB"/>
        </a:p>
      </dgm:t>
    </dgm:pt>
    <dgm:pt modelId="{C19B0FC3-77EE-405C-96AD-DA4650FAE7F9}">
      <dgm:prSet phldrT="[Text]" custT="1"/>
      <dgm:spPr/>
      <dgm:t>
        <a:bodyPr/>
        <a:lstStyle/>
        <a:p>
          <a:r>
            <a:rPr lang="en-GB" sz="1200">
              <a:latin typeface="Arial" panose="020B0604020202020204" pitchFamily="34" charset="0"/>
              <a:cs typeface="Arial" panose="020B0604020202020204" pitchFamily="34" charset="0"/>
            </a:rPr>
            <a:t>medium user</a:t>
          </a:r>
        </a:p>
      </dgm:t>
    </dgm:pt>
    <dgm:pt modelId="{3F2292EA-B926-4B1B-AD38-88B76D4F8D3B}" type="parTrans" cxnId="{836C6A1E-0001-4DBE-A8BF-3DA14E5F547F}">
      <dgm:prSet/>
      <dgm:spPr/>
      <dgm:t>
        <a:bodyPr/>
        <a:lstStyle/>
        <a:p>
          <a:endParaRPr lang="en-GB"/>
        </a:p>
      </dgm:t>
    </dgm:pt>
    <dgm:pt modelId="{39ABD660-4C0A-4304-9274-437B034DEE33}" type="sibTrans" cxnId="{836C6A1E-0001-4DBE-A8BF-3DA14E5F547F}">
      <dgm:prSet/>
      <dgm:spPr/>
      <dgm:t>
        <a:bodyPr/>
        <a:lstStyle/>
        <a:p>
          <a:endParaRPr lang="en-GB"/>
        </a:p>
      </dgm:t>
    </dgm:pt>
    <dgm:pt modelId="{C77B6144-B1EB-4ABD-834F-607DEE1FB24A}">
      <dgm:prSet phldrT="[Text]" custT="1"/>
      <dgm:spPr/>
      <dgm:t>
        <a:bodyPr/>
        <a:lstStyle/>
        <a:p>
          <a:r>
            <a:rPr lang="en-GB" sz="1200">
              <a:latin typeface="Arial" panose="020B0604020202020204" pitchFamily="34" charset="0"/>
              <a:cs typeface="Arial" panose="020B0604020202020204" pitchFamily="34" charset="0"/>
            </a:rPr>
            <a:t>heavy user</a:t>
          </a:r>
        </a:p>
      </dgm:t>
    </dgm:pt>
    <dgm:pt modelId="{A1EB5B0D-24E5-4E54-93E9-FD5EF84AE319}" type="parTrans" cxnId="{AA18BE15-380D-49C6-9459-CC275D7CBA84}">
      <dgm:prSet/>
      <dgm:spPr/>
      <dgm:t>
        <a:bodyPr/>
        <a:lstStyle/>
        <a:p>
          <a:endParaRPr lang="en-GB"/>
        </a:p>
      </dgm:t>
    </dgm:pt>
    <dgm:pt modelId="{EC7C8AD8-5AC5-48B2-BC5D-F71131E62CB2}" type="sibTrans" cxnId="{AA18BE15-380D-49C6-9459-CC275D7CBA84}">
      <dgm:prSet/>
      <dgm:spPr/>
      <dgm:t>
        <a:bodyPr/>
        <a:lstStyle/>
        <a:p>
          <a:endParaRPr lang="en-GB"/>
        </a:p>
      </dgm:t>
    </dgm:pt>
    <dgm:pt modelId="{30E7F3B0-1FF5-4F2A-A3F3-678B443F90BC}">
      <dgm:prSet phldrT="[Text]" custT="1"/>
      <dgm:spPr/>
      <dgm:t>
        <a:bodyPr/>
        <a:lstStyle/>
        <a:p>
          <a:r>
            <a:rPr lang="en-GB" sz="1200">
              <a:latin typeface="Arial" panose="020B0604020202020204" pitchFamily="34" charset="0"/>
              <a:cs typeface="Arial" panose="020B0604020202020204" pitchFamily="34" charset="0"/>
            </a:rPr>
            <a:t>duration of product usage</a:t>
          </a:r>
        </a:p>
      </dgm:t>
    </dgm:pt>
    <dgm:pt modelId="{D06D2593-CBAD-4621-B0FA-6B785AC3B561}" type="parTrans" cxnId="{4F84FBB8-14A7-428F-8421-C32EAB42E919}">
      <dgm:prSet/>
      <dgm:spPr/>
      <dgm:t>
        <a:bodyPr/>
        <a:lstStyle/>
        <a:p>
          <a:endParaRPr lang="en-GB"/>
        </a:p>
      </dgm:t>
    </dgm:pt>
    <dgm:pt modelId="{D5A5DDA8-AF81-4E70-B6E3-24BF9C8C791C}" type="sibTrans" cxnId="{4F84FBB8-14A7-428F-8421-C32EAB42E919}">
      <dgm:prSet/>
      <dgm:spPr/>
      <dgm:t>
        <a:bodyPr/>
        <a:lstStyle/>
        <a:p>
          <a:endParaRPr lang="en-GB"/>
        </a:p>
      </dgm:t>
    </dgm:pt>
    <dgm:pt modelId="{CF512B26-BC66-464C-AF2D-529F128EE24A}">
      <dgm:prSet phldrT="[Text]" custT="1"/>
      <dgm:spPr/>
      <dgm:t>
        <a:bodyPr/>
        <a:lstStyle/>
        <a:p>
          <a:r>
            <a:rPr lang="en-GB" sz="1200">
              <a:latin typeface="Arial" panose="020B0604020202020204" pitchFamily="34" charset="0"/>
              <a:cs typeface="Arial" panose="020B0604020202020204" pitchFamily="34" charset="0"/>
            </a:rPr>
            <a:t>product benefits</a:t>
          </a:r>
        </a:p>
      </dgm:t>
    </dgm:pt>
    <dgm:pt modelId="{7115BC68-3244-4B4B-BBB9-69F46F6AC4AD}" type="parTrans" cxnId="{2DBDA017-FD06-49EE-A3A3-5DDECBB7B389}">
      <dgm:prSet/>
      <dgm:spPr/>
      <dgm:t>
        <a:bodyPr/>
        <a:lstStyle/>
        <a:p>
          <a:endParaRPr lang="en-GB"/>
        </a:p>
      </dgm:t>
    </dgm:pt>
    <dgm:pt modelId="{88C46B3B-712E-4637-B031-E3C133C1DCAB}" type="sibTrans" cxnId="{2DBDA017-FD06-49EE-A3A3-5DDECBB7B389}">
      <dgm:prSet/>
      <dgm:spPr/>
      <dgm:t>
        <a:bodyPr/>
        <a:lstStyle/>
        <a:p>
          <a:endParaRPr lang="en-GB"/>
        </a:p>
      </dgm:t>
    </dgm:pt>
    <dgm:pt modelId="{630E806D-509E-4275-AC1B-459F645E9244}">
      <dgm:prSet phldrT="[Text]" custT="1"/>
      <dgm:spPr/>
      <dgm:t>
        <a:bodyPr/>
        <a:lstStyle/>
        <a:p>
          <a:r>
            <a:rPr lang="en-GB" sz="1200">
              <a:latin typeface="Arial" panose="020B0604020202020204" pitchFamily="34" charset="0"/>
              <a:cs typeface="Arial" panose="020B0604020202020204" pitchFamily="34" charset="0"/>
            </a:rPr>
            <a:t>first time user</a:t>
          </a:r>
        </a:p>
      </dgm:t>
    </dgm:pt>
    <dgm:pt modelId="{6D3DB0DA-9A93-421E-A1E8-6027AF03D2D5}" type="parTrans" cxnId="{C1C00D7C-C77A-4611-8FC7-3BA5F6C5FCCB}">
      <dgm:prSet/>
      <dgm:spPr/>
      <dgm:t>
        <a:bodyPr/>
        <a:lstStyle/>
        <a:p>
          <a:endParaRPr lang="en-GB"/>
        </a:p>
      </dgm:t>
    </dgm:pt>
    <dgm:pt modelId="{8461C7A6-1D76-4A38-AC62-621D04638D62}" type="sibTrans" cxnId="{C1C00D7C-C77A-4611-8FC7-3BA5F6C5FCCB}">
      <dgm:prSet/>
      <dgm:spPr/>
      <dgm:t>
        <a:bodyPr/>
        <a:lstStyle/>
        <a:p>
          <a:endParaRPr lang="en-GB"/>
        </a:p>
      </dgm:t>
    </dgm:pt>
    <dgm:pt modelId="{5371EC19-01E1-4937-B953-8AAC77A770DF}">
      <dgm:prSet phldrT="[Text]" custT="1"/>
      <dgm:spPr/>
      <dgm:t>
        <a:bodyPr/>
        <a:lstStyle/>
        <a:p>
          <a:r>
            <a:rPr lang="en-GB" sz="1200">
              <a:latin typeface="Arial" panose="020B0604020202020204" pitchFamily="34" charset="0"/>
              <a:cs typeface="Arial" panose="020B0604020202020204" pitchFamily="34" charset="0"/>
            </a:rPr>
            <a:t>ocassional user</a:t>
          </a:r>
        </a:p>
      </dgm:t>
    </dgm:pt>
    <dgm:pt modelId="{CA285A8D-119A-489B-95C1-CEB07EABF17A}" type="parTrans" cxnId="{69F3F031-62FA-4278-B77A-02A287F742F5}">
      <dgm:prSet/>
      <dgm:spPr/>
      <dgm:t>
        <a:bodyPr/>
        <a:lstStyle/>
        <a:p>
          <a:endParaRPr lang="en-GB"/>
        </a:p>
      </dgm:t>
    </dgm:pt>
    <dgm:pt modelId="{0F4E475D-42FE-4DDE-905E-5B208EBD2A6F}" type="sibTrans" cxnId="{69F3F031-62FA-4278-B77A-02A287F742F5}">
      <dgm:prSet/>
      <dgm:spPr/>
      <dgm:t>
        <a:bodyPr/>
        <a:lstStyle/>
        <a:p>
          <a:endParaRPr lang="en-GB"/>
        </a:p>
      </dgm:t>
    </dgm:pt>
    <dgm:pt modelId="{E1B327E5-0E5A-4664-A7D2-0845A9FD677F}">
      <dgm:prSet phldrT="[Text]" custT="1"/>
      <dgm:spPr/>
      <dgm:t>
        <a:bodyPr/>
        <a:lstStyle/>
        <a:p>
          <a:r>
            <a:rPr lang="en-GB" sz="1200">
              <a:latin typeface="Arial" panose="020B0604020202020204" pitchFamily="34" charset="0"/>
              <a:cs typeface="Arial" panose="020B0604020202020204" pitchFamily="34" charset="0"/>
            </a:rPr>
            <a:t>regular user</a:t>
          </a:r>
        </a:p>
      </dgm:t>
    </dgm:pt>
    <dgm:pt modelId="{A476118D-06DC-4C1C-92C5-7368A0A4017A}" type="parTrans" cxnId="{0513276A-5140-4AE0-8D9B-4E761D8FB746}">
      <dgm:prSet/>
      <dgm:spPr/>
      <dgm:t>
        <a:bodyPr/>
        <a:lstStyle/>
        <a:p>
          <a:endParaRPr lang="en-GB"/>
        </a:p>
      </dgm:t>
    </dgm:pt>
    <dgm:pt modelId="{81E0A5F0-BE7E-460E-83A0-D393DB6CF42B}" type="sibTrans" cxnId="{0513276A-5140-4AE0-8D9B-4E761D8FB746}">
      <dgm:prSet/>
      <dgm:spPr/>
      <dgm:t>
        <a:bodyPr/>
        <a:lstStyle/>
        <a:p>
          <a:endParaRPr lang="en-GB"/>
        </a:p>
      </dgm:t>
    </dgm:pt>
    <dgm:pt modelId="{14FB92FC-4B97-442C-AA7A-51FBE172F0BD}">
      <dgm:prSet custT="1"/>
      <dgm:spPr/>
      <dgm:t>
        <a:bodyPr/>
        <a:lstStyle/>
        <a:p>
          <a:r>
            <a:rPr lang="en-GB" sz="1200">
              <a:latin typeface="Arial" panose="020B0604020202020204" pitchFamily="34" charset="0"/>
              <a:cs typeface="Arial" panose="020B0604020202020204" pitchFamily="34" charset="0"/>
            </a:rPr>
            <a:t>no</a:t>
          </a:r>
          <a:r>
            <a:rPr lang="en-GB" sz="1200" baseline="0">
              <a:latin typeface="Arial" panose="020B0604020202020204" pitchFamily="34" charset="0"/>
              <a:cs typeface="Arial" panose="020B0604020202020204" pitchFamily="34" charset="0"/>
            </a:rPr>
            <a:t> loyalty</a:t>
          </a:r>
          <a:endParaRPr lang="en-GB" sz="1200">
            <a:latin typeface="Arial" panose="020B0604020202020204" pitchFamily="34" charset="0"/>
            <a:cs typeface="Arial" panose="020B0604020202020204" pitchFamily="34" charset="0"/>
          </a:endParaRPr>
        </a:p>
      </dgm:t>
    </dgm:pt>
    <dgm:pt modelId="{18D1F921-98E5-4075-B078-7D94DE8931B3}" type="parTrans" cxnId="{AF906B41-83B9-4014-A6EB-869DFF73C609}">
      <dgm:prSet/>
      <dgm:spPr/>
      <dgm:t>
        <a:bodyPr/>
        <a:lstStyle/>
        <a:p>
          <a:endParaRPr lang="en-GB"/>
        </a:p>
      </dgm:t>
    </dgm:pt>
    <dgm:pt modelId="{C04C02F3-6F7E-42A0-B6C6-CA5568287740}" type="sibTrans" cxnId="{AF906B41-83B9-4014-A6EB-869DFF73C609}">
      <dgm:prSet/>
      <dgm:spPr/>
      <dgm:t>
        <a:bodyPr/>
        <a:lstStyle/>
        <a:p>
          <a:endParaRPr lang="en-GB"/>
        </a:p>
      </dgm:t>
    </dgm:pt>
    <dgm:pt modelId="{5867C44E-FAF9-4988-BA7E-C5286885DFC1}">
      <dgm:prSet custT="1"/>
      <dgm:spPr/>
      <dgm:t>
        <a:bodyPr/>
        <a:lstStyle/>
        <a:p>
          <a:r>
            <a:rPr lang="en-GB" sz="1200">
              <a:latin typeface="Arial" panose="020B0604020202020204" pitchFamily="34" charset="0"/>
              <a:cs typeface="Arial" panose="020B0604020202020204" pitchFamily="34" charset="0"/>
            </a:rPr>
            <a:t>low loyalty</a:t>
          </a:r>
        </a:p>
      </dgm:t>
    </dgm:pt>
    <dgm:pt modelId="{AC47D620-ECD3-46E6-BEEC-45CE66F9029D}" type="parTrans" cxnId="{EEDEC491-55A0-4535-A3A7-3D522230DD03}">
      <dgm:prSet/>
      <dgm:spPr/>
      <dgm:t>
        <a:bodyPr/>
        <a:lstStyle/>
        <a:p>
          <a:endParaRPr lang="en-GB"/>
        </a:p>
      </dgm:t>
    </dgm:pt>
    <dgm:pt modelId="{53595F48-399D-40F2-AE1D-F81B852E1820}" type="sibTrans" cxnId="{EEDEC491-55A0-4535-A3A7-3D522230DD03}">
      <dgm:prSet/>
      <dgm:spPr/>
      <dgm:t>
        <a:bodyPr/>
        <a:lstStyle/>
        <a:p>
          <a:endParaRPr lang="en-GB"/>
        </a:p>
      </dgm:t>
    </dgm:pt>
    <dgm:pt modelId="{8FF7E1FB-9EE4-44F5-B56F-82C58A9410C6}">
      <dgm:prSet custT="1"/>
      <dgm:spPr/>
      <dgm:t>
        <a:bodyPr/>
        <a:lstStyle/>
        <a:p>
          <a:r>
            <a:rPr lang="en-GB" sz="1200">
              <a:latin typeface="Arial" panose="020B0604020202020204" pitchFamily="34" charset="0"/>
              <a:cs typeface="Arial" panose="020B0604020202020204" pitchFamily="34" charset="0"/>
            </a:rPr>
            <a:t>medium loyalty</a:t>
          </a:r>
        </a:p>
      </dgm:t>
    </dgm:pt>
    <dgm:pt modelId="{83B016D8-CEBF-4C85-8C14-BC08C528D458}" type="parTrans" cxnId="{CE33243C-C303-4EB6-B5A1-97A72F4B829D}">
      <dgm:prSet/>
      <dgm:spPr/>
      <dgm:t>
        <a:bodyPr/>
        <a:lstStyle/>
        <a:p>
          <a:endParaRPr lang="en-GB"/>
        </a:p>
      </dgm:t>
    </dgm:pt>
    <dgm:pt modelId="{80242B84-898D-4F7A-BCEB-46371161E8BC}" type="sibTrans" cxnId="{CE33243C-C303-4EB6-B5A1-97A72F4B829D}">
      <dgm:prSet/>
      <dgm:spPr/>
      <dgm:t>
        <a:bodyPr/>
        <a:lstStyle/>
        <a:p>
          <a:endParaRPr lang="en-GB"/>
        </a:p>
      </dgm:t>
    </dgm:pt>
    <dgm:pt modelId="{0884BE55-52CD-4C0C-AB64-076996B5B835}">
      <dgm:prSet custT="1"/>
      <dgm:spPr/>
      <dgm:t>
        <a:bodyPr/>
        <a:lstStyle/>
        <a:p>
          <a:r>
            <a:rPr lang="en-GB" sz="1200">
              <a:latin typeface="Arial" panose="020B0604020202020204" pitchFamily="34" charset="0"/>
              <a:cs typeface="Arial" panose="020B0604020202020204" pitchFamily="34" charset="0"/>
            </a:rPr>
            <a:t>high loyalty</a:t>
          </a:r>
        </a:p>
      </dgm:t>
    </dgm:pt>
    <dgm:pt modelId="{1E7071C6-11C1-4FDE-AC8E-DB855C5FBD38}" type="parTrans" cxnId="{4789EBE4-8E59-49B8-9F9A-F5BED6A90C27}">
      <dgm:prSet/>
      <dgm:spPr/>
      <dgm:t>
        <a:bodyPr/>
        <a:lstStyle/>
        <a:p>
          <a:endParaRPr lang="en-GB"/>
        </a:p>
      </dgm:t>
    </dgm:pt>
    <dgm:pt modelId="{33E0C4B5-4327-4288-BCE0-4A870038786E}" type="sibTrans" cxnId="{4789EBE4-8E59-49B8-9F9A-F5BED6A90C27}">
      <dgm:prSet/>
      <dgm:spPr/>
      <dgm:t>
        <a:bodyPr/>
        <a:lstStyle/>
        <a:p>
          <a:endParaRPr lang="en-GB"/>
        </a:p>
      </dgm:t>
    </dgm:pt>
    <dgm:pt modelId="{6E10E3F2-DC10-4089-8740-42D0A6BF2368}" type="pres">
      <dgm:prSet presAssocID="{502E8F0E-DC8A-4F25-A389-C6D66790B079}" presName="Name0" presStyleCnt="0">
        <dgm:presLayoutVars>
          <dgm:dir/>
          <dgm:animLvl val="lvl"/>
          <dgm:resizeHandles val="exact"/>
        </dgm:presLayoutVars>
      </dgm:prSet>
      <dgm:spPr/>
    </dgm:pt>
    <dgm:pt modelId="{35566F9C-C554-46B1-AB24-E3AFBB70FE0B}" type="pres">
      <dgm:prSet presAssocID="{5A87C9D6-A2F1-4787-8C06-AC6B2B22C522}" presName="composite" presStyleCnt="0"/>
      <dgm:spPr/>
    </dgm:pt>
    <dgm:pt modelId="{A64B6F01-5B38-492F-9319-7A787FB6D51F}" type="pres">
      <dgm:prSet presAssocID="{5A87C9D6-A2F1-4787-8C06-AC6B2B22C522}" presName="parTx" presStyleLbl="alignNode1" presStyleIdx="0" presStyleCnt="4">
        <dgm:presLayoutVars>
          <dgm:chMax val="0"/>
          <dgm:chPref val="0"/>
          <dgm:bulletEnabled val="1"/>
        </dgm:presLayoutVars>
      </dgm:prSet>
      <dgm:spPr/>
    </dgm:pt>
    <dgm:pt modelId="{526954E6-2A4F-4532-A818-53A995CDAC37}" type="pres">
      <dgm:prSet presAssocID="{5A87C9D6-A2F1-4787-8C06-AC6B2B22C522}" presName="desTx" presStyleLbl="alignAccFollowNode1" presStyleIdx="0" presStyleCnt="4">
        <dgm:presLayoutVars>
          <dgm:bulletEnabled val="1"/>
        </dgm:presLayoutVars>
      </dgm:prSet>
      <dgm:spPr/>
    </dgm:pt>
    <dgm:pt modelId="{558D992B-9129-4F7C-9DA2-BE002270043A}" type="pres">
      <dgm:prSet presAssocID="{93BE53E1-79F8-4347-9B06-429B64A0AB11}" presName="space" presStyleCnt="0"/>
      <dgm:spPr/>
    </dgm:pt>
    <dgm:pt modelId="{F8C7E1C0-718A-444F-864B-4E8B81977C1A}" type="pres">
      <dgm:prSet presAssocID="{7DCD870B-997C-4EC3-8A62-A09B2F88A191}" presName="composite" presStyleCnt="0"/>
      <dgm:spPr/>
    </dgm:pt>
    <dgm:pt modelId="{3A1A0E97-5D18-4A4A-A02F-7F93CA3B5F58}" type="pres">
      <dgm:prSet presAssocID="{7DCD870B-997C-4EC3-8A62-A09B2F88A191}" presName="parTx" presStyleLbl="alignNode1" presStyleIdx="1" presStyleCnt="4">
        <dgm:presLayoutVars>
          <dgm:chMax val="0"/>
          <dgm:chPref val="0"/>
          <dgm:bulletEnabled val="1"/>
        </dgm:presLayoutVars>
      </dgm:prSet>
      <dgm:spPr/>
    </dgm:pt>
    <dgm:pt modelId="{F44E201A-59B3-4051-A6CC-52476DD95501}" type="pres">
      <dgm:prSet presAssocID="{7DCD870B-997C-4EC3-8A62-A09B2F88A191}" presName="desTx" presStyleLbl="alignAccFollowNode1" presStyleIdx="1" presStyleCnt="4">
        <dgm:presLayoutVars>
          <dgm:bulletEnabled val="1"/>
        </dgm:presLayoutVars>
      </dgm:prSet>
      <dgm:spPr/>
    </dgm:pt>
    <dgm:pt modelId="{BD96F3F4-5C1C-48B9-A7C8-2AD678D009AD}" type="pres">
      <dgm:prSet presAssocID="{FBD741A7-F4EF-4DB0-8E0F-BB6A1B2E1A24}" presName="space" presStyleCnt="0"/>
      <dgm:spPr/>
    </dgm:pt>
    <dgm:pt modelId="{ED34AA82-A1FF-49ED-BD70-971FB96BBBDC}" type="pres">
      <dgm:prSet presAssocID="{F56183F9-B27D-4F0B-B91F-900979C96BED}" presName="composite" presStyleCnt="0"/>
      <dgm:spPr/>
    </dgm:pt>
    <dgm:pt modelId="{A75748CA-6D05-40ED-8C15-BADF91661B19}" type="pres">
      <dgm:prSet presAssocID="{F56183F9-B27D-4F0B-B91F-900979C96BED}" presName="parTx" presStyleLbl="alignNode1" presStyleIdx="2" presStyleCnt="4">
        <dgm:presLayoutVars>
          <dgm:chMax val="0"/>
          <dgm:chPref val="0"/>
          <dgm:bulletEnabled val="1"/>
        </dgm:presLayoutVars>
      </dgm:prSet>
      <dgm:spPr/>
    </dgm:pt>
    <dgm:pt modelId="{CE955C7E-3812-4CF7-913E-885DA25B948A}" type="pres">
      <dgm:prSet presAssocID="{F56183F9-B27D-4F0B-B91F-900979C96BED}" presName="desTx" presStyleLbl="alignAccFollowNode1" presStyleIdx="2" presStyleCnt="4">
        <dgm:presLayoutVars>
          <dgm:bulletEnabled val="1"/>
        </dgm:presLayoutVars>
      </dgm:prSet>
      <dgm:spPr/>
    </dgm:pt>
    <dgm:pt modelId="{51161ED5-8649-4EEE-8281-611D3320068C}" type="pres">
      <dgm:prSet presAssocID="{EBE544DD-611F-4018-B9CA-061B802264CC}" presName="space" presStyleCnt="0"/>
      <dgm:spPr/>
    </dgm:pt>
    <dgm:pt modelId="{084AD3B7-B905-46F0-AF90-2CCCF1F79062}" type="pres">
      <dgm:prSet presAssocID="{E27BC62B-63BA-4793-B768-38AD39F65B91}" presName="composite" presStyleCnt="0"/>
      <dgm:spPr/>
    </dgm:pt>
    <dgm:pt modelId="{33EDE147-DDF8-4487-AAD6-296AAE74D42F}" type="pres">
      <dgm:prSet presAssocID="{E27BC62B-63BA-4793-B768-38AD39F65B91}" presName="parTx" presStyleLbl="alignNode1" presStyleIdx="3" presStyleCnt="4">
        <dgm:presLayoutVars>
          <dgm:chMax val="0"/>
          <dgm:chPref val="0"/>
          <dgm:bulletEnabled val="1"/>
        </dgm:presLayoutVars>
      </dgm:prSet>
      <dgm:spPr/>
    </dgm:pt>
    <dgm:pt modelId="{461BF871-A416-4E75-B189-19651266FC70}" type="pres">
      <dgm:prSet presAssocID="{E27BC62B-63BA-4793-B768-38AD39F65B91}" presName="desTx" presStyleLbl="alignAccFollowNode1" presStyleIdx="3" presStyleCnt="4">
        <dgm:presLayoutVars>
          <dgm:bulletEnabled val="1"/>
        </dgm:presLayoutVars>
      </dgm:prSet>
      <dgm:spPr/>
    </dgm:pt>
  </dgm:ptLst>
  <dgm:cxnLst>
    <dgm:cxn modelId="{AA18BE15-380D-49C6-9459-CC275D7CBA84}" srcId="{7DCD870B-997C-4EC3-8A62-A09B2F88A191}" destId="{C77B6144-B1EB-4ABD-834F-607DEE1FB24A}" srcOrd="2" destOrd="0" parTransId="{A1EB5B0D-24E5-4E54-93E9-FD5EF84AE319}" sibTransId="{EC7C8AD8-5AC5-48B2-BC5D-F71131E62CB2}"/>
    <dgm:cxn modelId="{2DBDA017-FD06-49EE-A3A3-5DDECBB7B389}" srcId="{7DCD870B-997C-4EC3-8A62-A09B2F88A191}" destId="{CF512B26-BC66-464C-AF2D-529F128EE24A}" srcOrd="4" destOrd="0" parTransId="{7115BC68-3244-4B4B-BBB9-69F46F6AC4AD}" sibTransId="{88C46B3B-712E-4637-B031-E3C133C1DCAB}"/>
    <dgm:cxn modelId="{836C6A1E-0001-4DBE-A8BF-3DA14E5F547F}" srcId="{7DCD870B-997C-4EC3-8A62-A09B2F88A191}" destId="{C19B0FC3-77EE-405C-96AD-DA4650FAE7F9}" srcOrd="1" destOrd="0" parTransId="{3F2292EA-B926-4B1B-AD38-88B76D4F8D3B}" sibTransId="{39ABD660-4C0A-4304-9274-437B034DEE33}"/>
    <dgm:cxn modelId="{8049B22C-DCE8-4BDC-8D92-644759218377}" type="presOf" srcId="{79AAD288-3DF2-4139-AE80-1D4FBAD68195}" destId="{F44E201A-59B3-4051-A6CC-52476DD95501}" srcOrd="0" destOrd="0" presId="urn:microsoft.com/office/officeart/2005/8/layout/hList1"/>
    <dgm:cxn modelId="{69F3F031-62FA-4278-B77A-02A287F742F5}" srcId="{F56183F9-B27D-4F0B-B91F-900979C96BED}" destId="{5371EC19-01E1-4937-B953-8AAC77A770DF}" srcOrd="2" destOrd="0" parTransId="{CA285A8D-119A-489B-95C1-CEB07EABF17A}" sibTransId="{0F4E475D-42FE-4DDE-905E-5B208EBD2A6F}"/>
    <dgm:cxn modelId="{965FB13B-6156-44AF-AA89-8B617A474EA7}" type="presOf" srcId="{7DCD870B-997C-4EC3-8A62-A09B2F88A191}" destId="{3A1A0E97-5D18-4A4A-A02F-7F93CA3B5F58}" srcOrd="0" destOrd="0" presId="urn:microsoft.com/office/officeart/2005/8/layout/hList1"/>
    <dgm:cxn modelId="{CE33243C-C303-4EB6-B5A1-97A72F4B829D}" srcId="{E27BC62B-63BA-4793-B768-38AD39F65B91}" destId="{8FF7E1FB-9EE4-44F5-B56F-82C58A9410C6}" srcOrd="2" destOrd="0" parTransId="{83B016D8-CEBF-4C85-8C14-BC08C528D458}" sibTransId="{80242B84-898D-4F7A-BCEB-46371161E8BC}"/>
    <dgm:cxn modelId="{5DB0B73C-D764-4BD7-B8FA-B9FA102FF687}" srcId="{5A87C9D6-A2F1-4787-8C06-AC6B2B22C522}" destId="{874F7836-B9BF-481E-9442-ED980EEDA7D6}" srcOrd="2" destOrd="0" parTransId="{570787DF-CC5F-468C-8FB4-4CBDACAB14C4}" sibTransId="{993B7017-72D6-4F20-A436-62CB65D1BA86}"/>
    <dgm:cxn modelId="{AF906B41-83B9-4014-A6EB-869DFF73C609}" srcId="{E27BC62B-63BA-4793-B768-38AD39F65B91}" destId="{14FB92FC-4B97-442C-AA7A-51FBE172F0BD}" srcOrd="0" destOrd="0" parTransId="{18D1F921-98E5-4075-B078-7D94DE8931B3}" sibTransId="{C04C02F3-6F7E-42A0-B6C6-CA5568287740}"/>
    <dgm:cxn modelId="{24201A4A-8E6A-4562-A706-B3AA92A6E81C}" type="presOf" srcId="{281E55F0-CDDE-4BE6-964E-9F058A23ECEB}" destId="{526954E6-2A4F-4532-A818-53A995CDAC37}" srcOrd="0" destOrd="1" presId="urn:microsoft.com/office/officeart/2005/8/layout/hList1"/>
    <dgm:cxn modelId="{0513276A-5140-4AE0-8D9B-4E761D8FB746}" srcId="{F56183F9-B27D-4F0B-B91F-900979C96BED}" destId="{E1B327E5-0E5A-4664-A7D2-0845A9FD677F}" srcOrd="3" destOrd="0" parTransId="{A476118D-06DC-4C1C-92C5-7368A0A4017A}" sibTransId="{81E0A5F0-BE7E-460E-83A0-D393DB6CF42B}"/>
    <dgm:cxn modelId="{F302AD4C-3CBC-489E-B471-0E8783E3A5D3}" type="presOf" srcId="{BC551CDE-F04B-4D92-8CB8-F347F24A4B55}" destId="{CE955C7E-3812-4CF7-913E-885DA25B948A}" srcOrd="0" destOrd="0" presId="urn:microsoft.com/office/officeart/2005/8/layout/hList1"/>
    <dgm:cxn modelId="{602AED4D-4FC1-4059-9034-D32158DAC3A6}" srcId="{502E8F0E-DC8A-4F25-A389-C6D66790B079}" destId="{7DCD870B-997C-4EC3-8A62-A09B2F88A191}" srcOrd="1" destOrd="0" parTransId="{4D079AAE-BB78-4376-94EB-B3B69C293093}" sibTransId="{FBD741A7-F4EF-4DB0-8E0F-BB6A1B2E1A24}"/>
    <dgm:cxn modelId="{C1C00D7C-C77A-4611-8FC7-3BA5F6C5FCCB}" srcId="{F56183F9-B27D-4F0B-B91F-900979C96BED}" destId="{630E806D-509E-4275-AC1B-459F645E9244}" srcOrd="1" destOrd="0" parTransId="{6D3DB0DA-9A93-421E-A1E8-6027AF03D2D5}" sibTransId="{8461C7A6-1D76-4A38-AC62-621D04638D62}"/>
    <dgm:cxn modelId="{92F7057F-A342-459D-BB69-D136257246E3}" srcId="{502E8F0E-DC8A-4F25-A389-C6D66790B079}" destId="{5A87C9D6-A2F1-4787-8C06-AC6B2B22C522}" srcOrd="0" destOrd="0" parTransId="{C3CFB9E9-5DF4-41F1-98B5-7F7C5A662EDE}" sibTransId="{93BE53E1-79F8-4347-9B06-429B64A0AB11}"/>
    <dgm:cxn modelId="{EEDEC491-55A0-4535-A3A7-3D522230DD03}" srcId="{E27BC62B-63BA-4793-B768-38AD39F65B91}" destId="{5867C44E-FAF9-4988-BA7E-C5286885DFC1}" srcOrd="1" destOrd="0" parTransId="{AC47D620-ECD3-46E6-BEEC-45CE66F9029D}" sibTransId="{53595F48-399D-40F2-AE1D-F81B852E1820}"/>
    <dgm:cxn modelId="{FEE892AC-A15F-45A3-B5C1-9905BD432165}" srcId="{5A87C9D6-A2F1-4787-8C06-AC6B2B22C522}" destId="{9D9FF865-9ADE-4C61-85E6-34E7067F34CC}" srcOrd="0" destOrd="0" parTransId="{7C3D9FBA-6A55-4043-8572-D634C7BE9A6F}" sibTransId="{6823262C-24BB-469D-8D73-D5B366D955E5}"/>
    <dgm:cxn modelId="{60BB39AE-B2FF-4BCD-ADBD-BDC9AB274A33}" type="presOf" srcId="{F56183F9-B27D-4F0B-B91F-900979C96BED}" destId="{A75748CA-6D05-40ED-8C15-BADF91661B19}" srcOrd="0" destOrd="0" presId="urn:microsoft.com/office/officeart/2005/8/layout/hList1"/>
    <dgm:cxn modelId="{C6392BB5-1254-4E82-BB70-A228DE18347B}" type="presOf" srcId="{502E8F0E-DC8A-4F25-A389-C6D66790B079}" destId="{6E10E3F2-DC10-4089-8740-42D0A6BF2368}" srcOrd="0" destOrd="0" presId="urn:microsoft.com/office/officeart/2005/8/layout/hList1"/>
    <dgm:cxn modelId="{B9304EB6-A4EE-4417-AA29-637A5EECB1C9}" type="presOf" srcId="{5867C44E-FAF9-4988-BA7E-C5286885DFC1}" destId="{461BF871-A416-4E75-B189-19651266FC70}" srcOrd="0" destOrd="1" presId="urn:microsoft.com/office/officeart/2005/8/layout/hList1"/>
    <dgm:cxn modelId="{4F84FBB8-14A7-428F-8421-C32EAB42E919}" srcId="{7DCD870B-997C-4EC3-8A62-A09B2F88A191}" destId="{30E7F3B0-1FF5-4F2A-A3F3-678B443F90BC}" srcOrd="3" destOrd="0" parTransId="{D06D2593-CBAD-4621-B0FA-6B785AC3B561}" sibTransId="{D5A5DDA8-AF81-4E70-B6E3-24BF9C8C791C}"/>
    <dgm:cxn modelId="{29C803BF-AF4E-4E65-AC92-D54945A8DE94}" type="presOf" srcId="{8FF7E1FB-9EE4-44F5-B56F-82C58A9410C6}" destId="{461BF871-A416-4E75-B189-19651266FC70}" srcOrd="0" destOrd="2" presId="urn:microsoft.com/office/officeart/2005/8/layout/hList1"/>
    <dgm:cxn modelId="{C8CEC1BF-6767-41CA-89BB-07FA9C9B469D}" type="presOf" srcId="{E27BC62B-63BA-4793-B768-38AD39F65B91}" destId="{33EDE147-DDF8-4487-AAD6-296AAE74D42F}" srcOrd="0" destOrd="0" presId="urn:microsoft.com/office/officeart/2005/8/layout/hList1"/>
    <dgm:cxn modelId="{5FE676C1-0048-470A-A0BE-98627BBDAD05}" srcId="{5A87C9D6-A2F1-4787-8C06-AC6B2B22C522}" destId="{281E55F0-CDDE-4BE6-964E-9F058A23ECEB}" srcOrd="1" destOrd="0" parTransId="{E85CF317-9F75-40E2-9D20-DFF2990D1CFD}" sibTransId="{A8CD9846-93C6-4630-B7F8-E0E214CAC16B}"/>
    <dgm:cxn modelId="{980616C5-0A9C-48B7-B560-9AD9496AB304}" type="presOf" srcId="{0884BE55-52CD-4C0C-AB64-076996B5B835}" destId="{461BF871-A416-4E75-B189-19651266FC70}" srcOrd="0" destOrd="3" presId="urn:microsoft.com/office/officeart/2005/8/layout/hList1"/>
    <dgm:cxn modelId="{F656D5C6-8110-46D0-BADD-76F80A6B3034}" type="presOf" srcId="{5371EC19-01E1-4937-B953-8AAC77A770DF}" destId="{CE955C7E-3812-4CF7-913E-885DA25B948A}" srcOrd="0" destOrd="2" presId="urn:microsoft.com/office/officeart/2005/8/layout/hList1"/>
    <dgm:cxn modelId="{5731B1C9-7797-4A25-B3FF-DFF733C29E2B}" type="presOf" srcId="{30E7F3B0-1FF5-4F2A-A3F3-678B443F90BC}" destId="{F44E201A-59B3-4051-A6CC-52476DD95501}" srcOrd="0" destOrd="3" presId="urn:microsoft.com/office/officeart/2005/8/layout/hList1"/>
    <dgm:cxn modelId="{98BE11CF-785A-4372-819C-A9ABA7F030B0}" type="presOf" srcId="{630E806D-509E-4275-AC1B-459F645E9244}" destId="{CE955C7E-3812-4CF7-913E-885DA25B948A}" srcOrd="0" destOrd="1" presId="urn:microsoft.com/office/officeart/2005/8/layout/hList1"/>
    <dgm:cxn modelId="{835337CF-64F7-407D-9711-757285BA85B8}" type="presOf" srcId="{874F7836-B9BF-481E-9442-ED980EEDA7D6}" destId="{526954E6-2A4F-4532-A818-53A995CDAC37}" srcOrd="0" destOrd="2" presId="urn:microsoft.com/office/officeart/2005/8/layout/hList1"/>
    <dgm:cxn modelId="{101138D0-A7C5-4E07-85A3-32B89870238F}" type="presOf" srcId="{E1B327E5-0E5A-4664-A7D2-0845A9FD677F}" destId="{CE955C7E-3812-4CF7-913E-885DA25B948A}" srcOrd="0" destOrd="3" presId="urn:microsoft.com/office/officeart/2005/8/layout/hList1"/>
    <dgm:cxn modelId="{9326F7D4-D06A-4167-9B02-B687B9B40659}" type="presOf" srcId="{C77B6144-B1EB-4ABD-834F-607DEE1FB24A}" destId="{F44E201A-59B3-4051-A6CC-52476DD95501}" srcOrd="0" destOrd="2" presId="urn:microsoft.com/office/officeart/2005/8/layout/hList1"/>
    <dgm:cxn modelId="{28802ED6-8CEF-420B-A022-EBF2C74105F5}" type="presOf" srcId="{89E45BF0-B5BB-4361-9500-69E77A036695}" destId="{526954E6-2A4F-4532-A818-53A995CDAC37}" srcOrd="0" destOrd="3" presId="urn:microsoft.com/office/officeart/2005/8/layout/hList1"/>
    <dgm:cxn modelId="{8B9273DD-3DDB-4BC4-AAE4-AE289511250A}" srcId="{502E8F0E-DC8A-4F25-A389-C6D66790B079}" destId="{F56183F9-B27D-4F0B-B91F-900979C96BED}" srcOrd="2" destOrd="0" parTransId="{A1D6FF86-1E8F-45A4-B03A-CFF19F566345}" sibTransId="{EBE544DD-611F-4018-B9CA-061B802264CC}"/>
    <dgm:cxn modelId="{71EA26DF-1C73-4295-8C32-4F0B38E64AB0}" type="presOf" srcId="{14FB92FC-4B97-442C-AA7A-51FBE172F0BD}" destId="{461BF871-A416-4E75-B189-19651266FC70}" srcOrd="0" destOrd="0" presId="urn:microsoft.com/office/officeart/2005/8/layout/hList1"/>
    <dgm:cxn modelId="{ACC59FDF-9178-4C9F-84E5-9A151D535D3D}" type="presOf" srcId="{9D9FF865-9ADE-4C61-85E6-34E7067F34CC}" destId="{526954E6-2A4F-4532-A818-53A995CDAC37}" srcOrd="0" destOrd="0" presId="urn:microsoft.com/office/officeart/2005/8/layout/hList1"/>
    <dgm:cxn modelId="{5D05CFE4-51DD-4E03-85D0-A95F067CC895}" type="presOf" srcId="{5A87C9D6-A2F1-4787-8C06-AC6B2B22C522}" destId="{A64B6F01-5B38-492F-9319-7A787FB6D51F}" srcOrd="0" destOrd="0" presId="urn:microsoft.com/office/officeart/2005/8/layout/hList1"/>
    <dgm:cxn modelId="{4789EBE4-8E59-49B8-9F9A-F5BED6A90C27}" srcId="{E27BC62B-63BA-4793-B768-38AD39F65B91}" destId="{0884BE55-52CD-4C0C-AB64-076996B5B835}" srcOrd="3" destOrd="0" parTransId="{1E7071C6-11C1-4FDE-AC8E-DB855C5FBD38}" sibTransId="{33E0C4B5-4327-4288-BCE0-4A870038786E}"/>
    <dgm:cxn modelId="{E41B9DE5-B6EF-4D99-BEB9-FC1CD1CC9D54}" srcId="{5A87C9D6-A2F1-4787-8C06-AC6B2B22C522}" destId="{89E45BF0-B5BB-4361-9500-69E77A036695}" srcOrd="3" destOrd="0" parTransId="{2FE1B834-D576-497D-86C0-7A076163AC3E}" sibTransId="{32C8C341-5741-4291-8674-E1631E3DE755}"/>
    <dgm:cxn modelId="{CFB06EEC-77D8-4EAA-B007-13E1D7343240}" type="presOf" srcId="{C19B0FC3-77EE-405C-96AD-DA4650FAE7F9}" destId="{F44E201A-59B3-4051-A6CC-52476DD95501}" srcOrd="0" destOrd="1" presId="urn:microsoft.com/office/officeart/2005/8/layout/hList1"/>
    <dgm:cxn modelId="{2F369EED-A597-42C2-B04C-324F887E5698}" srcId="{7DCD870B-997C-4EC3-8A62-A09B2F88A191}" destId="{79AAD288-3DF2-4139-AE80-1D4FBAD68195}" srcOrd="0" destOrd="0" parTransId="{2BD5A459-7E0E-491E-9A44-99CB31D1459C}" sibTransId="{C55BD237-B33A-44DD-83BC-BECF04ED9510}"/>
    <dgm:cxn modelId="{E5B75FF7-F4D9-45BF-A417-D710B3CC50DE}" srcId="{F56183F9-B27D-4F0B-B91F-900979C96BED}" destId="{BC551CDE-F04B-4D92-8CB8-F347F24A4B55}" srcOrd="0" destOrd="0" parTransId="{BAA4B71C-9CEF-4116-9EE4-833CD11C3AA3}" sibTransId="{87CD95B2-87F0-42AA-9520-E93195C4CD5D}"/>
    <dgm:cxn modelId="{6040EBF8-52BA-4646-89FB-5ED7B738A6E1}" srcId="{502E8F0E-DC8A-4F25-A389-C6D66790B079}" destId="{E27BC62B-63BA-4793-B768-38AD39F65B91}" srcOrd="3" destOrd="0" parTransId="{D18CAAAA-3880-4347-929C-46F7A177D5DB}" sibTransId="{3961DAEA-8556-4FA2-85B8-0557CBB27A69}"/>
    <dgm:cxn modelId="{9C2F42F9-C3F2-439F-B237-7A1C0418799A}" type="presOf" srcId="{CF512B26-BC66-464C-AF2D-529F128EE24A}" destId="{F44E201A-59B3-4051-A6CC-52476DD95501}" srcOrd="0" destOrd="4" presId="urn:microsoft.com/office/officeart/2005/8/layout/hList1"/>
    <dgm:cxn modelId="{D1E13F1D-2E3A-478E-BA8E-F68E7E94A4E1}" type="presParOf" srcId="{6E10E3F2-DC10-4089-8740-42D0A6BF2368}" destId="{35566F9C-C554-46B1-AB24-E3AFBB70FE0B}" srcOrd="0" destOrd="0" presId="urn:microsoft.com/office/officeart/2005/8/layout/hList1"/>
    <dgm:cxn modelId="{42A37D5D-AAF4-48B0-B4DF-D796CD7DC13D}" type="presParOf" srcId="{35566F9C-C554-46B1-AB24-E3AFBB70FE0B}" destId="{A64B6F01-5B38-492F-9319-7A787FB6D51F}" srcOrd="0" destOrd="0" presId="urn:microsoft.com/office/officeart/2005/8/layout/hList1"/>
    <dgm:cxn modelId="{EE461835-23F7-44BA-A54B-BD6D04B08F81}" type="presParOf" srcId="{35566F9C-C554-46B1-AB24-E3AFBB70FE0B}" destId="{526954E6-2A4F-4532-A818-53A995CDAC37}" srcOrd="1" destOrd="0" presId="urn:microsoft.com/office/officeart/2005/8/layout/hList1"/>
    <dgm:cxn modelId="{5E866451-530E-4D74-8409-6218C0F75854}" type="presParOf" srcId="{6E10E3F2-DC10-4089-8740-42D0A6BF2368}" destId="{558D992B-9129-4F7C-9DA2-BE002270043A}" srcOrd="1" destOrd="0" presId="urn:microsoft.com/office/officeart/2005/8/layout/hList1"/>
    <dgm:cxn modelId="{AF5FF907-560C-4050-A790-F8B8A9BB67A7}" type="presParOf" srcId="{6E10E3F2-DC10-4089-8740-42D0A6BF2368}" destId="{F8C7E1C0-718A-444F-864B-4E8B81977C1A}" srcOrd="2" destOrd="0" presId="urn:microsoft.com/office/officeart/2005/8/layout/hList1"/>
    <dgm:cxn modelId="{3FC1489F-93E4-4DAF-B226-40BC4FABB863}" type="presParOf" srcId="{F8C7E1C0-718A-444F-864B-4E8B81977C1A}" destId="{3A1A0E97-5D18-4A4A-A02F-7F93CA3B5F58}" srcOrd="0" destOrd="0" presId="urn:microsoft.com/office/officeart/2005/8/layout/hList1"/>
    <dgm:cxn modelId="{B8F0B5A9-F1C3-422C-A622-9BD08D193F32}" type="presParOf" srcId="{F8C7E1C0-718A-444F-864B-4E8B81977C1A}" destId="{F44E201A-59B3-4051-A6CC-52476DD95501}" srcOrd="1" destOrd="0" presId="urn:microsoft.com/office/officeart/2005/8/layout/hList1"/>
    <dgm:cxn modelId="{46FBF305-B44F-414B-8070-FD05B7571F7E}" type="presParOf" srcId="{6E10E3F2-DC10-4089-8740-42D0A6BF2368}" destId="{BD96F3F4-5C1C-48B9-A7C8-2AD678D009AD}" srcOrd="3" destOrd="0" presId="urn:microsoft.com/office/officeart/2005/8/layout/hList1"/>
    <dgm:cxn modelId="{2591C14D-3F6C-46E3-B9F5-9EAD61DBACAD}" type="presParOf" srcId="{6E10E3F2-DC10-4089-8740-42D0A6BF2368}" destId="{ED34AA82-A1FF-49ED-BD70-971FB96BBBDC}" srcOrd="4" destOrd="0" presId="urn:microsoft.com/office/officeart/2005/8/layout/hList1"/>
    <dgm:cxn modelId="{34181988-1778-48F8-8F3A-6AD3F9B9F38B}" type="presParOf" srcId="{ED34AA82-A1FF-49ED-BD70-971FB96BBBDC}" destId="{A75748CA-6D05-40ED-8C15-BADF91661B19}" srcOrd="0" destOrd="0" presId="urn:microsoft.com/office/officeart/2005/8/layout/hList1"/>
    <dgm:cxn modelId="{452CF2B3-7FE1-43E2-922B-C0BC2442DF9F}" type="presParOf" srcId="{ED34AA82-A1FF-49ED-BD70-971FB96BBBDC}" destId="{CE955C7E-3812-4CF7-913E-885DA25B948A}" srcOrd="1" destOrd="0" presId="urn:microsoft.com/office/officeart/2005/8/layout/hList1"/>
    <dgm:cxn modelId="{55182ED9-367E-4C65-8A79-831EF58F1641}" type="presParOf" srcId="{6E10E3F2-DC10-4089-8740-42D0A6BF2368}" destId="{51161ED5-8649-4EEE-8281-611D3320068C}" srcOrd="5" destOrd="0" presId="urn:microsoft.com/office/officeart/2005/8/layout/hList1"/>
    <dgm:cxn modelId="{D75B8826-2BBC-4020-8D21-ECD5C914C15E}" type="presParOf" srcId="{6E10E3F2-DC10-4089-8740-42D0A6BF2368}" destId="{084AD3B7-B905-46F0-AF90-2CCCF1F79062}" srcOrd="6" destOrd="0" presId="urn:microsoft.com/office/officeart/2005/8/layout/hList1"/>
    <dgm:cxn modelId="{788CE1E5-42C2-48CD-83B7-B491FEFF0373}" type="presParOf" srcId="{084AD3B7-B905-46F0-AF90-2CCCF1F79062}" destId="{33EDE147-DDF8-4487-AAD6-296AAE74D42F}" srcOrd="0" destOrd="0" presId="urn:microsoft.com/office/officeart/2005/8/layout/hList1"/>
    <dgm:cxn modelId="{7377133F-C3FC-4496-A245-FBD85815C9CF}" type="presParOf" srcId="{084AD3B7-B905-46F0-AF90-2CCCF1F79062}" destId="{461BF871-A416-4E75-B189-19651266FC70}" srcOrd="1" destOrd="0" presId="urn:microsoft.com/office/officeart/2005/8/layout/h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3021CA-5BF7-4549-8B52-48ADB8BB6478}">
      <dsp:nvSpPr>
        <dsp:cNvPr id="0" name=""/>
        <dsp:cNvSpPr/>
      </dsp:nvSpPr>
      <dsp:spPr>
        <a:xfrm rot="5400000">
          <a:off x="1490933" y="96641"/>
          <a:ext cx="866985" cy="754277"/>
        </a:xfrm>
        <a:prstGeom prst="hexagon">
          <a:avLst>
            <a:gd name="adj" fmla="val 2500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Time zone</a:t>
          </a:r>
        </a:p>
      </dsp:txBody>
      <dsp:txXfrm rot="-5400000">
        <a:off x="1664829" y="175392"/>
        <a:ext cx="519193" cy="596775"/>
      </dsp:txXfrm>
    </dsp:sp>
    <dsp:sp modelId="{1950CC3C-943D-4DB7-85F1-EABD54BA7008}">
      <dsp:nvSpPr>
        <dsp:cNvPr id="0" name=""/>
        <dsp:cNvSpPr/>
      </dsp:nvSpPr>
      <dsp:spPr>
        <a:xfrm>
          <a:off x="2155118" y="264481"/>
          <a:ext cx="967556" cy="520191"/>
        </a:xfrm>
        <a:prstGeom prst="rect">
          <a:avLst/>
        </a:prstGeom>
        <a:noFill/>
        <a:ln>
          <a:noFill/>
        </a:ln>
        <a:effectLst/>
      </dsp:spPr>
      <dsp:style>
        <a:lnRef idx="0">
          <a:scrgbClr r="0" g="0" b="0"/>
        </a:lnRef>
        <a:fillRef idx="0">
          <a:scrgbClr r="0" g="0" b="0"/>
        </a:fillRef>
        <a:effectRef idx="0">
          <a:scrgbClr r="0" g="0" b="0"/>
        </a:effectRef>
        <a:fontRef idx="minor"/>
      </dsp:style>
    </dsp:sp>
    <dsp:sp modelId="{3C43E0CA-B5AA-4EDD-A35B-10282CB47919}">
      <dsp:nvSpPr>
        <dsp:cNvPr id="0" name=""/>
        <dsp:cNvSpPr/>
      </dsp:nvSpPr>
      <dsp:spPr>
        <a:xfrm rot="5400000">
          <a:off x="506978" y="75175"/>
          <a:ext cx="866985" cy="898804"/>
        </a:xfrm>
        <a:prstGeom prst="hexagon">
          <a:avLst>
            <a:gd name="adj" fmla="val 2500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Location</a:t>
          </a:r>
        </a:p>
      </dsp:txBody>
      <dsp:txXfrm rot="-5400000">
        <a:off x="640870" y="235583"/>
        <a:ext cx="599202" cy="577990"/>
      </dsp:txXfrm>
    </dsp:sp>
    <dsp:sp modelId="{A5F1E0AB-6BFD-4782-A8B5-2FE13B9CC001}">
      <dsp:nvSpPr>
        <dsp:cNvPr id="0" name=""/>
        <dsp:cNvSpPr/>
      </dsp:nvSpPr>
      <dsp:spPr>
        <a:xfrm rot="5400000">
          <a:off x="802663" y="769387"/>
          <a:ext cx="866985" cy="982175"/>
        </a:xfrm>
        <a:prstGeom prst="hexagon">
          <a:avLst>
            <a:gd name="adj" fmla="val 2500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Climate</a:t>
          </a:r>
        </a:p>
      </dsp:txBody>
      <dsp:txXfrm rot="-5400000">
        <a:off x="908765" y="971480"/>
        <a:ext cx="654783" cy="577990"/>
      </dsp:txXfrm>
    </dsp:sp>
    <dsp:sp modelId="{8B278BE6-DD9B-469E-874A-586901DAE727}">
      <dsp:nvSpPr>
        <dsp:cNvPr id="0" name=""/>
        <dsp:cNvSpPr/>
      </dsp:nvSpPr>
      <dsp:spPr>
        <a:xfrm>
          <a:off x="1525" y="1000379"/>
          <a:ext cx="936344" cy="520191"/>
        </a:xfrm>
        <a:prstGeom prst="rect">
          <a:avLst/>
        </a:prstGeom>
        <a:noFill/>
        <a:ln>
          <a:noFill/>
        </a:ln>
        <a:effectLst/>
      </dsp:spPr>
      <dsp:style>
        <a:lnRef idx="0">
          <a:scrgbClr r="0" g="0" b="0"/>
        </a:lnRef>
        <a:fillRef idx="0">
          <a:scrgbClr r="0" g="0" b="0"/>
        </a:fillRef>
        <a:effectRef idx="0">
          <a:scrgbClr r="0" g="0" b="0"/>
        </a:effectRef>
        <a:fontRef idx="minor"/>
      </dsp:style>
    </dsp:sp>
    <dsp:sp modelId="{7B5587A8-7CFB-4634-8C73-94288248B94C}">
      <dsp:nvSpPr>
        <dsp:cNvPr id="0" name=""/>
        <dsp:cNvSpPr/>
      </dsp:nvSpPr>
      <dsp:spPr>
        <a:xfrm rot="5400000">
          <a:off x="1828948" y="838980"/>
          <a:ext cx="866985" cy="842988"/>
        </a:xfrm>
        <a:prstGeom prst="hexagon">
          <a:avLst>
            <a:gd name="adj" fmla="val 25000"/>
            <a:gd name="vf" fmla="val 1154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Season</a:t>
          </a:r>
        </a:p>
      </dsp:txBody>
      <dsp:txXfrm rot="-5400000">
        <a:off x="1979500" y="969480"/>
        <a:ext cx="565880" cy="581989"/>
      </dsp:txXfrm>
    </dsp:sp>
    <dsp:sp modelId="{6FEFE313-7E95-4E67-B2EB-1C9BDEF52D47}">
      <dsp:nvSpPr>
        <dsp:cNvPr id="0" name=""/>
        <dsp:cNvSpPr/>
      </dsp:nvSpPr>
      <dsp:spPr>
        <a:xfrm rot="5400000">
          <a:off x="1677130" y="1456996"/>
          <a:ext cx="782454" cy="1078752"/>
        </a:xfrm>
        <a:prstGeom prst="hexagon">
          <a:avLst>
            <a:gd name="adj" fmla="val 25000"/>
            <a:gd name="vf" fmla="val 11547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Language</a:t>
          </a:r>
        </a:p>
      </dsp:txBody>
      <dsp:txXfrm rot="-5400000">
        <a:off x="1708773" y="1735554"/>
        <a:ext cx="719168" cy="521636"/>
      </dsp:txXfrm>
    </dsp:sp>
    <dsp:sp modelId="{0336B5B4-F384-4262-A5D4-12E00712C3DA}">
      <dsp:nvSpPr>
        <dsp:cNvPr id="0" name=""/>
        <dsp:cNvSpPr/>
      </dsp:nvSpPr>
      <dsp:spPr>
        <a:xfrm>
          <a:off x="2155118" y="1736276"/>
          <a:ext cx="967556" cy="520191"/>
        </a:xfrm>
        <a:prstGeom prst="rect">
          <a:avLst/>
        </a:prstGeom>
        <a:noFill/>
        <a:ln>
          <a:noFill/>
        </a:ln>
        <a:effectLst/>
      </dsp:spPr>
      <dsp:style>
        <a:lnRef idx="0">
          <a:scrgbClr r="0" g="0" b="0"/>
        </a:lnRef>
        <a:fillRef idx="0">
          <a:scrgbClr r="0" g="0" b="0"/>
        </a:fillRef>
        <a:effectRef idx="0">
          <a:scrgbClr r="0" g="0" b="0"/>
        </a:effectRef>
        <a:fontRef idx="minor"/>
      </dsp:style>
    </dsp:sp>
    <dsp:sp modelId="{7507E28B-04EB-460C-B2A1-6C0AE07C24A4}">
      <dsp:nvSpPr>
        <dsp:cNvPr id="0" name=""/>
        <dsp:cNvSpPr/>
      </dsp:nvSpPr>
      <dsp:spPr>
        <a:xfrm rot="5400000">
          <a:off x="506978" y="1445368"/>
          <a:ext cx="866985" cy="1102007"/>
        </a:xfrm>
        <a:prstGeom prst="hexagon">
          <a:avLst>
            <a:gd name="adj" fmla="val 2500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Cultural preferences</a:t>
          </a:r>
        </a:p>
      </dsp:txBody>
      <dsp:txXfrm rot="-5400000">
        <a:off x="573136" y="1707377"/>
        <a:ext cx="734671" cy="5779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4B6F01-5B38-492F-9319-7A787FB6D51F}">
      <dsp:nvSpPr>
        <dsp:cNvPr id="0" name=""/>
        <dsp:cNvSpPr/>
      </dsp:nvSpPr>
      <dsp:spPr>
        <a:xfrm>
          <a:off x="2094" y="19506"/>
          <a:ext cx="1259283" cy="503713"/>
        </a:xfrm>
        <a:prstGeom prst="rect">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Purchase time</a:t>
          </a:r>
        </a:p>
      </dsp:txBody>
      <dsp:txXfrm>
        <a:off x="2094" y="19506"/>
        <a:ext cx="1259283" cy="503713"/>
      </dsp:txXfrm>
    </dsp:sp>
    <dsp:sp modelId="{526954E6-2A4F-4532-A818-53A995CDAC37}">
      <dsp:nvSpPr>
        <dsp:cNvPr id="0" name=""/>
        <dsp:cNvSpPr/>
      </dsp:nvSpPr>
      <dsp:spPr>
        <a:xfrm>
          <a:off x="2094" y="523219"/>
          <a:ext cx="1259283" cy="1449360"/>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anywhere</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anytime</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amount spent</a:t>
          </a:r>
        </a:p>
        <a:p>
          <a:pPr marL="114300" lvl="1" indent="-114300" algn="l" defTabSz="533400">
            <a:lnSpc>
              <a:spcPct val="90000"/>
            </a:lnSpc>
            <a:spcBef>
              <a:spcPct val="0"/>
            </a:spcBef>
            <a:spcAft>
              <a:spcPct val="15000"/>
            </a:spcAft>
            <a:buChar char="•"/>
          </a:pPr>
          <a:endParaRPr lang="en-GB" sz="1200" kern="1200">
            <a:latin typeface="Arial" panose="020B0604020202020204" pitchFamily="34" charset="0"/>
            <a:cs typeface="Arial" panose="020B0604020202020204" pitchFamily="34" charset="0"/>
          </a:endParaRPr>
        </a:p>
      </dsp:txBody>
      <dsp:txXfrm>
        <a:off x="2094" y="523219"/>
        <a:ext cx="1259283" cy="1449360"/>
      </dsp:txXfrm>
    </dsp:sp>
    <dsp:sp modelId="{3A1A0E97-5D18-4A4A-A02F-7F93CA3B5F58}">
      <dsp:nvSpPr>
        <dsp:cNvPr id="0" name=""/>
        <dsp:cNvSpPr/>
      </dsp:nvSpPr>
      <dsp:spPr>
        <a:xfrm>
          <a:off x="1437677" y="19506"/>
          <a:ext cx="1259283" cy="503713"/>
        </a:xfrm>
        <a:prstGeom prst="rect">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Usage rate</a:t>
          </a:r>
        </a:p>
      </dsp:txBody>
      <dsp:txXfrm>
        <a:off x="1437677" y="19506"/>
        <a:ext cx="1259283" cy="503713"/>
      </dsp:txXfrm>
    </dsp:sp>
    <dsp:sp modelId="{F44E201A-59B3-4051-A6CC-52476DD95501}">
      <dsp:nvSpPr>
        <dsp:cNvPr id="0" name=""/>
        <dsp:cNvSpPr/>
      </dsp:nvSpPr>
      <dsp:spPr>
        <a:xfrm>
          <a:off x="1437677" y="523219"/>
          <a:ext cx="1259283" cy="1449360"/>
        </a:xfrm>
        <a:prstGeom prst="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light user</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medium user</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heavy user</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duration of product usage</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product benefits</a:t>
          </a:r>
        </a:p>
      </dsp:txBody>
      <dsp:txXfrm>
        <a:off x="1437677" y="523219"/>
        <a:ext cx="1259283" cy="1449360"/>
      </dsp:txXfrm>
    </dsp:sp>
    <dsp:sp modelId="{A75748CA-6D05-40ED-8C15-BADF91661B19}">
      <dsp:nvSpPr>
        <dsp:cNvPr id="0" name=""/>
        <dsp:cNvSpPr/>
      </dsp:nvSpPr>
      <dsp:spPr>
        <a:xfrm>
          <a:off x="2873259" y="19506"/>
          <a:ext cx="1259283" cy="503713"/>
        </a:xfrm>
        <a:prstGeom prst="rect">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User status</a:t>
          </a:r>
        </a:p>
      </dsp:txBody>
      <dsp:txXfrm>
        <a:off x="2873259" y="19506"/>
        <a:ext cx="1259283" cy="503713"/>
      </dsp:txXfrm>
    </dsp:sp>
    <dsp:sp modelId="{CE955C7E-3812-4CF7-913E-885DA25B948A}">
      <dsp:nvSpPr>
        <dsp:cNvPr id="0" name=""/>
        <dsp:cNvSpPr/>
      </dsp:nvSpPr>
      <dsp:spPr>
        <a:xfrm>
          <a:off x="2873259" y="523219"/>
          <a:ext cx="1259283" cy="1449360"/>
        </a:xfrm>
        <a:prstGeom prst="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non-user</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first time user</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ocassional user</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regular user</a:t>
          </a:r>
        </a:p>
      </dsp:txBody>
      <dsp:txXfrm>
        <a:off x="2873259" y="523219"/>
        <a:ext cx="1259283" cy="1449360"/>
      </dsp:txXfrm>
    </dsp:sp>
    <dsp:sp modelId="{33EDE147-DDF8-4487-AAD6-296AAE74D42F}">
      <dsp:nvSpPr>
        <dsp:cNvPr id="0" name=""/>
        <dsp:cNvSpPr/>
      </dsp:nvSpPr>
      <dsp:spPr>
        <a:xfrm>
          <a:off x="4308842" y="19506"/>
          <a:ext cx="1259283" cy="503713"/>
        </a:xfrm>
        <a:prstGeom prst="rect">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Loyalty behaviour</a:t>
          </a:r>
        </a:p>
      </dsp:txBody>
      <dsp:txXfrm>
        <a:off x="4308842" y="19506"/>
        <a:ext cx="1259283" cy="503713"/>
      </dsp:txXfrm>
    </dsp:sp>
    <dsp:sp modelId="{461BF871-A416-4E75-B189-19651266FC70}">
      <dsp:nvSpPr>
        <dsp:cNvPr id="0" name=""/>
        <dsp:cNvSpPr/>
      </dsp:nvSpPr>
      <dsp:spPr>
        <a:xfrm>
          <a:off x="4308842" y="523219"/>
          <a:ext cx="1259283" cy="1449360"/>
        </a:xfrm>
        <a:prstGeom prst="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no</a:t>
          </a:r>
          <a:r>
            <a:rPr lang="en-GB" sz="1200" kern="1200" baseline="0">
              <a:latin typeface="Arial" panose="020B0604020202020204" pitchFamily="34" charset="0"/>
              <a:cs typeface="Arial" panose="020B0604020202020204" pitchFamily="34" charset="0"/>
            </a:rPr>
            <a:t> loyalty</a:t>
          </a:r>
          <a:endParaRPr lang="en-GB" sz="1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low loyalty</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medium loyalty</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high loyalty</a:t>
          </a:r>
        </a:p>
      </dsp:txBody>
      <dsp:txXfrm>
        <a:off x="4308842" y="523219"/>
        <a:ext cx="1259283" cy="1449360"/>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5384</TotalTime>
  <Pages>19</Pages>
  <Words>3169</Words>
  <Characters>18066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Gianina Chirila (2131738)</dc:creator>
  <cp:keywords/>
  <dc:description/>
  <cp:lastModifiedBy>Gianina Chirila (2131738)</cp:lastModifiedBy>
  <cp:revision>340</cp:revision>
  <dcterms:created xsi:type="dcterms:W3CDTF">2023-03-07T01:06:00Z</dcterms:created>
  <dcterms:modified xsi:type="dcterms:W3CDTF">2023-03-22T17:20:00Z</dcterms:modified>
</cp:coreProperties>
</file>