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555531" w:rsidRPr="00D1418B" w:rsidRDefault="00E367FA">
      <w:r w:rsidRPr="00D1418B">
        <w:rPr>
          <w:noProof/>
        </w:rPr>
        <w:drawing>
          <wp:inline distT="0" distB="0" distL="0" distR="0" wp14:anchorId="51953669" wp14:editId="07777777">
            <wp:extent cx="3048000" cy="15240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5444" cy="1537723"/>
                    </a:xfrm>
                    <a:prstGeom prst="rect">
                      <a:avLst/>
                    </a:prstGeom>
                    <a:noFill/>
                  </pic:spPr>
                </pic:pic>
              </a:graphicData>
            </a:graphic>
          </wp:inline>
        </w:drawing>
      </w:r>
    </w:p>
    <w:p w14:paraId="0A37501D" w14:textId="77777777" w:rsidR="00E367FA" w:rsidRPr="00D1418B" w:rsidRDefault="00E367FA"/>
    <w:p w14:paraId="5DAB6C7B" w14:textId="77777777" w:rsidR="00E367FA" w:rsidRPr="00D1418B" w:rsidRDefault="00E367FA"/>
    <w:p w14:paraId="02EB378F" w14:textId="77777777" w:rsidR="00E367FA" w:rsidRPr="00D1418B" w:rsidRDefault="00E367FA"/>
    <w:p w14:paraId="6A05A809" w14:textId="77777777" w:rsidR="00E367FA" w:rsidRPr="00D1418B" w:rsidRDefault="00E367FA"/>
    <w:p w14:paraId="211DA644" w14:textId="77777777" w:rsidR="00E367FA" w:rsidRPr="00D1418B" w:rsidRDefault="00E367FA" w:rsidP="00E367FA">
      <w:pPr>
        <w:jc w:val="center"/>
        <w:rPr>
          <w:rFonts w:ascii="Arial" w:hAnsi="Arial" w:cs="Arial"/>
          <w:b/>
          <w:sz w:val="48"/>
          <w:szCs w:val="48"/>
        </w:rPr>
      </w:pPr>
      <w:bookmarkStart w:id="0" w:name="_Hlk86398357"/>
      <w:r w:rsidRPr="00D1418B">
        <w:rPr>
          <w:rFonts w:ascii="Arial" w:hAnsi="Arial" w:cs="Arial"/>
          <w:b/>
          <w:sz w:val="48"/>
          <w:szCs w:val="48"/>
        </w:rPr>
        <w:t xml:space="preserve">Assessment 1 </w:t>
      </w:r>
    </w:p>
    <w:p w14:paraId="2E47F721" w14:textId="77777777" w:rsidR="00E367FA" w:rsidRPr="00D1418B" w:rsidRDefault="00E367FA" w:rsidP="00E367FA">
      <w:pPr>
        <w:jc w:val="center"/>
        <w:rPr>
          <w:rFonts w:ascii="Arial" w:hAnsi="Arial" w:cs="Arial"/>
          <w:b/>
          <w:sz w:val="48"/>
          <w:szCs w:val="48"/>
        </w:rPr>
      </w:pPr>
      <w:r w:rsidRPr="00D1418B">
        <w:rPr>
          <w:rFonts w:ascii="Arial" w:hAnsi="Arial" w:cs="Arial"/>
          <w:b/>
          <w:sz w:val="48"/>
          <w:szCs w:val="48"/>
        </w:rPr>
        <w:t>Supporting Paper</w:t>
      </w:r>
    </w:p>
    <w:p w14:paraId="5A39BBE3" w14:textId="77777777" w:rsidR="00E367FA" w:rsidRPr="00D1418B" w:rsidRDefault="00E367FA">
      <w:pPr>
        <w:rPr>
          <w:rFonts w:ascii="Arial" w:hAnsi="Arial" w:cs="Arial"/>
          <w:b/>
        </w:rPr>
      </w:pPr>
    </w:p>
    <w:p w14:paraId="41C8F396" w14:textId="77777777" w:rsidR="00E367FA" w:rsidRPr="00D1418B" w:rsidRDefault="00E367FA">
      <w:pPr>
        <w:rPr>
          <w:rFonts w:ascii="Arial" w:hAnsi="Arial" w:cs="Arial"/>
          <w:b/>
        </w:rPr>
      </w:pPr>
    </w:p>
    <w:p w14:paraId="72A3D3EC" w14:textId="77777777" w:rsidR="00E367FA" w:rsidRPr="00D1418B" w:rsidRDefault="00E367FA">
      <w:pPr>
        <w:rPr>
          <w:rFonts w:ascii="Arial" w:hAnsi="Arial" w:cs="Arial"/>
          <w:b/>
        </w:rPr>
      </w:pPr>
    </w:p>
    <w:p w14:paraId="0D0B940D" w14:textId="77777777" w:rsidR="00E367FA" w:rsidRPr="00D1418B" w:rsidRDefault="00E367FA">
      <w:pPr>
        <w:rPr>
          <w:rFonts w:ascii="Arial" w:hAnsi="Arial" w:cs="Arial"/>
          <w:b/>
        </w:rPr>
      </w:pPr>
    </w:p>
    <w:p w14:paraId="0E27B00A" w14:textId="77777777" w:rsidR="00E367FA" w:rsidRPr="00D1418B" w:rsidRDefault="00E367FA">
      <w:pPr>
        <w:rPr>
          <w:rFonts w:ascii="Arial" w:hAnsi="Arial" w:cs="Arial"/>
          <w:b/>
        </w:rPr>
      </w:pPr>
    </w:p>
    <w:p w14:paraId="60061E4C" w14:textId="77777777" w:rsidR="00E367FA" w:rsidRPr="00D1418B" w:rsidRDefault="00E367FA">
      <w:pPr>
        <w:rPr>
          <w:rFonts w:ascii="Arial" w:hAnsi="Arial" w:cs="Arial"/>
          <w:b/>
        </w:rPr>
      </w:pPr>
    </w:p>
    <w:p w14:paraId="3BA28EF9" w14:textId="4B56219D" w:rsidR="00E367FA" w:rsidRPr="00D1418B" w:rsidRDefault="00E367FA" w:rsidP="00E367FA">
      <w:pPr>
        <w:rPr>
          <w:rFonts w:ascii="Arial" w:hAnsi="Arial" w:cs="Arial"/>
          <w:b/>
          <w:sz w:val="40"/>
          <w:szCs w:val="40"/>
        </w:rPr>
      </w:pPr>
      <w:r w:rsidRPr="00D1418B">
        <w:rPr>
          <w:rFonts w:ascii="Arial" w:hAnsi="Arial" w:cs="Arial"/>
          <w:b/>
          <w:sz w:val="40"/>
          <w:szCs w:val="40"/>
        </w:rPr>
        <w:t>Student name:​</w:t>
      </w:r>
      <w:r w:rsidR="00C03ED8">
        <w:rPr>
          <w:rFonts w:ascii="Arial" w:hAnsi="Arial" w:cs="Arial"/>
          <w:b/>
          <w:sz w:val="40"/>
          <w:szCs w:val="40"/>
        </w:rPr>
        <w:t xml:space="preserve"> Jamal Sesay</w:t>
      </w:r>
    </w:p>
    <w:p w14:paraId="41B33995" w14:textId="378CED19" w:rsidR="00E367FA" w:rsidRPr="00D1418B" w:rsidRDefault="00E367FA" w:rsidP="00E367FA">
      <w:pPr>
        <w:rPr>
          <w:rFonts w:ascii="Arial" w:hAnsi="Arial" w:cs="Arial"/>
          <w:b/>
          <w:sz w:val="40"/>
          <w:szCs w:val="40"/>
        </w:rPr>
      </w:pPr>
      <w:r w:rsidRPr="00D1418B">
        <w:rPr>
          <w:rFonts w:ascii="Arial" w:hAnsi="Arial" w:cs="Arial"/>
          <w:b/>
          <w:sz w:val="40"/>
          <w:szCs w:val="40"/>
        </w:rPr>
        <w:t>Student ID: ​</w:t>
      </w:r>
      <w:r w:rsidR="00C03ED8">
        <w:rPr>
          <w:rFonts w:ascii="Arial" w:hAnsi="Arial" w:cs="Arial"/>
          <w:b/>
          <w:sz w:val="40"/>
          <w:szCs w:val="40"/>
        </w:rPr>
        <w:t>1919235</w:t>
      </w:r>
    </w:p>
    <w:p w14:paraId="06062E3D" w14:textId="77777777" w:rsidR="00E367FA" w:rsidRPr="00D1418B" w:rsidRDefault="00E367FA" w:rsidP="00E367FA">
      <w:pPr>
        <w:rPr>
          <w:rFonts w:ascii="Arial" w:hAnsi="Arial" w:cs="Arial"/>
          <w:b/>
          <w:sz w:val="40"/>
          <w:szCs w:val="40"/>
        </w:rPr>
      </w:pPr>
      <w:r w:rsidRPr="00D1418B">
        <w:rPr>
          <w:rFonts w:ascii="Arial" w:hAnsi="Arial" w:cs="Arial"/>
          <w:b/>
          <w:sz w:val="40"/>
          <w:szCs w:val="40"/>
        </w:rPr>
        <w:t>Module name: Mental Disorders and Psychopathology​</w:t>
      </w:r>
    </w:p>
    <w:p w14:paraId="6CD5C62E" w14:textId="77777777" w:rsidR="00E367FA" w:rsidRPr="00D1418B" w:rsidRDefault="00E367FA" w:rsidP="00E367FA">
      <w:pPr>
        <w:rPr>
          <w:rFonts w:ascii="Arial" w:hAnsi="Arial" w:cs="Arial"/>
          <w:b/>
          <w:sz w:val="40"/>
          <w:szCs w:val="40"/>
        </w:rPr>
      </w:pPr>
      <w:r w:rsidRPr="00D1418B">
        <w:rPr>
          <w:rFonts w:ascii="Arial" w:hAnsi="Arial" w:cs="Arial"/>
          <w:b/>
          <w:sz w:val="40"/>
          <w:szCs w:val="40"/>
        </w:rPr>
        <w:t>Module code: BMHP6006</w:t>
      </w:r>
    </w:p>
    <w:p w14:paraId="115788B9" w14:textId="77777777" w:rsidR="00E367FA" w:rsidRPr="00D1418B" w:rsidRDefault="00E367FA" w:rsidP="00E367FA">
      <w:pPr>
        <w:rPr>
          <w:rFonts w:ascii="Arial" w:hAnsi="Arial" w:cs="Arial"/>
          <w:b/>
          <w:sz w:val="40"/>
          <w:szCs w:val="40"/>
        </w:rPr>
      </w:pPr>
      <w:r w:rsidRPr="00D1418B">
        <w:rPr>
          <w:rFonts w:ascii="Arial" w:hAnsi="Arial" w:cs="Arial"/>
          <w:b/>
          <w:sz w:val="40"/>
          <w:szCs w:val="40"/>
        </w:rPr>
        <w:t>Lecturer name: Bianca Sanfilippo ​</w:t>
      </w:r>
    </w:p>
    <w:p w14:paraId="00DBBD45" w14:textId="4E667FD0" w:rsidR="00E367FA" w:rsidRPr="00D1418B" w:rsidRDefault="00E367FA" w:rsidP="00E367FA">
      <w:pPr>
        <w:rPr>
          <w:rFonts w:ascii="Arial" w:hAnsi="Arial" w:cs="Arial"/>
          <w:b/>
          <w:sz w:val="40"/>
          <w:szCs w:val="40"/>
        </w:rPr>
      </w:pPr>
      <w:r w:rsidRPr="00D1418B">
        <w:rPr>
          <w:rFonts w:ascii="Arial" w:hAnsi="Arial" w:cs="Arial"/>
          <w:b/>
          <w:sz w:val="40"/>
          <w:szCs w:val="40"/>
        </w:rPr>
        <w:t xml:space="preserve">Date:  </w:t>
      </w:r>
      <w:r w:rsidR="001E7954" w:rsidRPr="00D1418B">
        <w:rPr>
          <w:rFonts w:ascii="Arial" w:hAnsi="Arial" w:cs="Arial"/>
          <w:b/>
          <w:sz w:val="40"/>
          <w:szCs w:val="40"/>
        </w:rPr>
        <w:t>14/04/2022</w:t>
      </w:r>
    </w:p>
    <w:bookmarkEnd w:id="0"/>
    <w:p w14:paraId="21C5BBF3" w14:textId="2265FC49" w:rsidR="007C3D93" w:rsidRPr="00D1418B" w:rsidRDefault="007C3D93">
      <w:pPr>
        <w:rPr>
          <w:rFonts w:ascii="Arial" w:hAnsi="Arial" w:cs="Arial"/>
          <w:b/>
          <w:sz w:val="40"/>
          <w:szCs w:val="40"/>
        </w:rPr>
      </w:pPr>
      <w:r w:rsidRPr="00D1418B">
        <w:rPr>
          <w:rFonts w:ascii="Arial" w:hAnsi="Arial" w:cs="Arial"/>
          <w:b/>
          <w:sz w:val="40"/>
          <w:szCs w:val="40"/>
        </w:rPr>
        <w:br w:type="page"/>
      </w:r>
    </w:p>
    <w:sdt>
      <w:sdtPr>
        <w:rPr>
          <w:rFonts w:asciiTheme="minorHAnsi" w:eastAsiaTheme="minorHAnsi" w:hAnsiTheme="minorHAnsi" w:cstheme="minorBidi"/>
          <w:color w:val="auto"/>
          <w:sz w:val="22"/>
          <w:szCs w:val="22"/>
        </w:rPr>
        <w:id w:val="-101572254"/>
        <w:docPartObj>
          <w:docPartGallery w:val="Table of Contents"/>
          <w:docPartUnique/>
        </w:docPartObj>
      </w:sdtPr>
      <w:sdtEndPr>
        <w:rPr>
          <w:b/>
          <w:bCs/>
          <w:noProof/>
        </w:rPr>
      </w:sdtEndPr>
      <w:sdtContent>
        <w:p w14:paraId="1363D92D" w14:textId="4D29175E" w:rsidR="00F71519" w:rsidRPr="00D1418B" w:rsidRDefault="0068751A" w:rsidP="0068751A">
          <w:pPr>
            <w:pStyle w:val="Heading1"/>
          </w:pPr>
          <w:r>
            <w:rPr>
              <w:rFonts w:eastAsiaTheme="minorHAnsi"/>
            </w:rPr>
            <w:t xml:space="preserve">Table of </w:t>
          </w:r>
          <w:r w:rsidR="00F71519" w:rsidRPr="00D1418B">
            <w:t>Contents</w:t>
          </w:r>
        </w:p>
        <w:p w14:paraId="5D781213" w14:textId="5E392509" w:rsidR="00F71519" w:rsidRPr="00D1418B" w:rsidRDefault="00F71519">
          <w:pPr>
            <w:pStyle w:val="TOC1"/>
            <w:tabs>
              <w:tab w:val="right" w:leader="dot" w:pos="9016"/>
            </w:tabs>
            <w:rPr>
              <w:rFonts w:cstheme="minorBidi"/>
              <w:noProof/>
              <w:lang w:val="en-GB" w:eastAsia="en-SG"/>
            </w:rPr>
          </w:pPr>
          <w:r w:rsidRPr="00D1418B">
            <w:rPr>
              <w:lang w:val="en-GB"/>
            </w:rPr>
            <w:fldChar w:fldCharType="begin"/>
          </w:r>
          <w:r w:rsidRPr="00D1418B">
            <w:rPr>
              <w:lang w:val="en-GB"/>
            </w:rPr>
            <w:instrText xml:space="preserve"> TOC \o "1-3" \h \z \u </w:instrText>
          </w:r>
          <w:r w:rsidRPr="00D1418B">
            <w:rPr>
              <w:lang w:val="en-GB"/>
            </w:rPr>
            <w:fldChar w:fldCharType="separate"/>
          </w:r>
          <w:hyperlink w:anchor="_Toc108001739" w:history="1">
            <w:r w:rsidRPr="00D1418B">
              <w:rPr>
                <w:rStyle w:val="Hyperlink"/>
                <w:noProof/>
                <w:lang w:val="en-GB"/>
              </w:rPr>
              <w:t>Introduction</w:t>
            </w:r>
            <w:r w:rsidRPr="00D1418B">
              <w:rPr>
                <w:noProof/>
                <w:webHidden/>
                <w:lang w:val="en-GB"/>
              </w:rPr>
              <w:tab/>
            </w:r>
            <w:r w:rsidRPr="00D1418B">
              <w:rPr>
                <w:noProof/>
                <w:webHidden/>
                <w:lang w:val="en-GB"/>
              </w:rPr>
              <w:fldChar w:fldCharType="begin"/>
            </w:r>
            <w:r w:rsidRPr="00D1418B">
              <w:rPr>
                <w:noProof/>
                <w:webHidden/>
                <w:lang w:val="en-GB"/>
              </w:rPr>
              <w:instrText xml:space="preserve"> PAGEREF _Toc108001739 \h </w:instrText>
            </w:r>
            <w:r w:rsidRPr="00D1418B">
              <w:rPr>
                <w:noProof/>
                <w:webHidden/>
                <w:lang w:val="en-GB"/>
              </w:rPr>
            </w:r>
            <w:r w:rsidRPr="00D1418B">
              <w:rPr>
                <w:noProof/>
                <w:webHidden/>
                <w:lang w:val="en-GB"/>
              </w:rPr>
              <w:fldChar w:fldCharType="separate"/>
            </w:r>
            <w:r w:rsidRPr="00D1418B">
              <w:rPr>
                <w:noProof/>
                <w:webHidden/>
                <w:lang w:val="en-GB"/>
              </w:rPr>
              <w:t>3</w:t>
            </w:r>
            <w:r w:rsidRPr="00D1418B">
              <w:rPr>
                <w:noProof/>
                <w:webHidden/>
                <w:lang w:val="en-GB"/>
              </w:rPr>
              <w:fldChar w:fldCharType="end"/>
            </w:r>
          </w:hyperlink>
        </w:p>
        <w:p w14:paraId="625A44AF" w14:textId="44F0350F" w:rsidR="00F71519" w:rsidRPr="00D1418B" w:rsidRDefault="00000000">
          <w:pPr>
            <w:pStyle w:val="TOC2"/>
            <w:tabs>
              <w:tab w:val="right" w:leader="dot" w:pos="9016"/>
            </w:tabs>
            <w:rPr>
              <w:rFonts w:cstheme="minorBidi"/>
              <w:noProof/>
              <w:lang w:val="en-GB" w:eastAsia="en-SG"/>
            </w:rPr>
          </w:pPr>
          <w:hyperlink w:anchor="_Toc108001740" w:history="1">
            <w:r w:rsidR="00F71519" w:rsidRPr="00D1418B">
              <w:rPr>
                <w:rStyle w:val="Hyperlink"/>
                <w:noProof/>
                <w:lang w:val="en-GB"/>
              </w:rPr>
              <w:t>Classification of Depressive episode within ICD-10</w:t>
            </w:r>
            <w:r w:rsidR="00F71519" w:rsidRPr="00D1418B">
              <w:rPr>
                <w:noProof/>
                <w:webHidden/>
                <w:lang w:val="en-GB"/>
              </w:rPr>
              <w:tab/>
            </w:r>
            <w:r w:rsidR="00F71519" w:rsidRPr="00D1418B">
              <w:rPr>
                <w:noProof/>
                <w:webHidden/>
                <w:lang w:val="en-GB"/>
              </w:rPr>
              <w:fldChar w:fldCharType="begin"/>
            </w:r>
            <w:r w:rsidR="00F71519" w:rsidRPr="00D1418B">
              <w:rPr>
                <w:noProof/>
                <w:webHidden/>
                <w:lang w:val="en-GB"/>
              </w:rPr>
              <w:instrText xml:space="preserve"> PAGEREF _Toc108001740 \h </w:instrText>
            </w:r>
            <w:r w:rsidR="00F71519" w:rsidRPr="00D1418B">
              <w:rPr>
                <w:noProof/>
                <w:webHidden/>
                <w:lang w:val="en-GB"/>
              </w:rPr>
            </w:r>
            <w:r w:rsidR="00F71519" w:rsidRPr="00D1418B">
              <w:rPr>
                <w:noProof/>
                <w:webHidden/>
                <w:lang w:val="en-GB"/>
              </w:rPr>
              <w:fldChar w:fldCharType="separate"/>
            </w:r>
            <w:r w:rsidR="00F71519" w:rsidRPr="00D1418B">
              <w:rPr>
                <w:noProof/>
                <w:webHidden/>
                <w:lang w:val="en-GB"/>
              </w:rPr>
              <w:t>4</w:t>
            </w:r>
            <w:r w:rsidR="00F71519" w:rsidRPr="00D1418B">
              <w:rPr>
                <w:noProof/>
                <w:webHidden/>
                <w:lang w:val="en-GB"/>
              </w:rPr>
              <w:fldChar w:fldCharType="end"/>
            </w:r>
          </w:hyperlink>
        </w:p>
        <w:p w14:paraId="3C09C8FD" w14:textId="04C6FF38" w:rsidR="00F71519" w:rsidRPr="00D1418B" w:rsidRDefault="00000000">
          <w:pPr>
            <w:pStyle w:val="TOC2"/>
            <w:tabs>
              <w:tab w:val="right" w:leader="dot" w:pos="9016"/>
            </w:tabs>
            <w:rPr>
              <w:rFonts w:cstheme="minorBidi"/>
              <w:noProof/>
              <w:lang w:val="en-GB" w:eastAsia="en-SG"/>
            </w:rPr>
          </w:pPr>
          <w:hyperlink w:anchor="_Toc108001741" w:history="1">
            <w:r w:rsidR="00F71519" w:rsidRPr="00D1418B">
              <w:rPr>
                <w:rStyle w:val="Hyperlink"/>
                <w:noProof/>
                <w:lang w:val="en-GB"/>
              </w:rPr>
              <w:t>What is Depression</w:t>
            </w:r>
            <w:r w:rsidR="00F71519" w:rsidRPr="00D1418B">
              <w:rPr>
                <w:noProof/>
                <w:webHidden/>
                <w:lang w:val="en-GB"/>
              </w:rPr>
              <w:tab/>
            </w:r>
            <w:r w:rsidR="00F71519" w:rsidRPr="00D1418B">
              <w:rPr>
                <w:noProof/>
                <w:webHidden/>
                <w:lang w:val="en-GB"/>
              </w:rPr>
              <w:fldChar w:fldCharType="begin"/>
            </w:r>
            <w:r w:rsidR="00F71519" w:rsidRPr="00D1418B">
              <w:rPr>
                <w:noProof/>
                <w:webHidden/>
                <w:lang w:val="en-GB"/>
              </w:rPr>
              <w:instrText xml:space="preserve"> PAGEREF _Toc108001741 \h </w:instrText>
            </w:r>
            <w:r w:rsidR="00F71519" w:rsidRPr="00D1418B">
              <w:rPr>
                <w:noProof/>
                <w:webHidden/>
                <w:lang w:val="en-GB"/>
              </w:rPr>
            </w:r>
            <w:r w:rsidR="00F71519" w:rsidRPr="00D1418B">
              <w:rPr>
                <w:noProof/>
                <w:webHidden/>
                <w:lang w:val="en-GB"/>
              </w:rPr>
              <w:fldChar w:fldCharType="separate"/>
            </w:r>
            <w:r w:rsidR="00F71519" w:rsidRPr="00D1418B">
              <w:rPr>
                <w:noProof/>
                <w:webHidden/>
                <w:lang w:val="en-GB"/>
              </w:rPr>
              <w:t>4</w:t>
            </w:r>
            <w:r w:rsidR="00F71519" w:rsidRPr="00D1418B">
              <w:rPr>
                <w:noProof/>
                <w:webHidden/>
                <w:lang w:val="en-GB"/>
              </w:rPr>
              <w:fldChar w:fldCharType="end"/>
            </w:r>
          </w:hyperlink>
        </w:p>
        <w:p w14:paraId="5E705C76" w14:textId="5E096ECC" w:rsidR="00F71519" w:rsidRPr="00D1418B" w:rsidRDefault="00000000">
          <w:pPr>
            <w:pStyle w:val="TOC2"/>
            <w:tabs>
              <w:tab w:val="right" w:leader="dot" w:pos="9016"/>
            </w:tabs>
            <w:rPr>
              <w:rFonts w:cstheme="minorBidi"/>
              <w:noProof/>
              <w:lang w:val="en-GB" w:eastAsia="en-SG"/>
            </w:rPr>
          </w:pPr>
          <w:hyperlink w:anchor="_Toc108001742" w:history="1">
            <w:r w:rsidR="00F71519" w:rsidRPr="00D1418B">
              <w:rPr>
                <w:rStyle w:val="Hyperlink"/>
                <w:noProof/>
                <w:lang w:val="en-GB"/>
              </w:rPr>
              <w:t>People who are affected by depression/selected mental disorder</w:t>
            </w:r>
            <w:r w:rsidR="00F71519" w:rsidRPr="00D1418B">
              <w:rPr>
                <w:noProof/>
                <w:webHidden/>
                <w:lang w:val="en-GB"/>
              </w:rPr>
              <w:tab/>
            </w:r>
            <w:r w:rsidR="00F71519" w:rsidRPr="00D1418B">
              <w:rPr>
                <w:noProof/>
                <w:webHidden/>
                <w:lang w:val="en-GB"/>
              </w:rPr>
              <w:fldChar w:fldCharType="begin"/>
            </w:r>
            <w:r w:rsidR="00F71519" w:rsidRPr="00D1418B">
              <w:rPr>
                <w:noProof/>
                <w:webHidden/>
                <w:lang w:val="en-GB"/>
              </w:rPr>
              <w:instrText xml:space="preserve"> PAGEREF _Toc108001742 \h </w:instrText>
            </w:r>
            <w:r w:rsidR="00F71519" w:rsidRPr="00D1418B">
              <w:rPr>
                <w:noProof/>
                <w:webHidden/>
                <w:lang w:val="en-GB"/>
              </w:rPr>
            </w:r>
            <w:r w:rsidR="00F71519" w:rsidRPr="00D1418B">
              <w:rPr>
                <w:noProof/>
                <w:webHidden/>
                <w:lang w:val="en-GB"/>
              </w:rPr>
              <w:fldChar w:fldCharType="separate"/>
            </w:r>
            <w:r w:rsidR="00F71519" w:rsidRPr="00D1418B">
              <w:rPr>
                <w:noProof/>
                <w:webHidden/>
                <w:lang w:val="en-GB"/>
              </w:rPr>
              <w:t>5</w:t>
            </w:r>
            <w:r w:rsidR="00F71519" w:rsidRPr="00D1418B">
              <w:rPr>
                <w:noProof/>
                <w:webHidden/>
                <w:lang w:val="en-GB"/>
              </w:rPr>
              <w:fldChar w:fldCharType="end"/>
            </w:r>
          </w:hyperlink>
        </w:p>
        <w:p w14:paraId="179810CF" w14:textId="14131F87" w:rsidR="00F71519" w:rsidRPr="00D1418B" w:rsidRDefault="00000000">
          <w:pPr>
            <w:pStyle w:val="TOC2"/>
            <w:tabs>
              <w:tab w:val="right" w:leader="dot" w:pos="9016"/>
            </w:tabs>
            <w:rPr>
              <w:rFonts w:cstheme="minorBidi"/>
              <w:noProof/>
              <w:lang w:val="en-GB" w:eastAsia="en-SG"/>
            </w:rPr>
          </w:pPr>
          <w:hyperlink w:anchor="_Toc108001743" w:history="1">
            <w:r w:rsidR="00F71519" w:rsidRPr="00D1418B">
              <w:rPr>
                <w:rStyle w:val="Hyperlink"/>
                <w:noProof/>
                <w:lang w:val="en-GB"/>
              </w:rPr>
              <w:t>Types of depression</w:t>
            </w:r>
            <w:r w:rsidR="00F71519" w:rsidRPr="00D1418B">
              <w:rPr>
                <w:noProof/>
                <w:webHidden/>
                <w:lang w:val="en-GB"/>
              </w:rPr>
              <w:tab/>
            </w:r>
            <w:r w:rsidR="00F71519" w:rsidRPr="00D1418B">
              <w:rPr>
                <w:noProof/>
                <w:webHidden/>
                <w:lang w:val="en-GB"/>
              </w:rPr>
              <w:fldChar w:fldCharType="begin"/>
            </w:r>
            <w:r w:rsidR="00F71519" w:rsidRPr="00D1418B">
              <w:rPr>
                <w:noProof/>
                <w:webHidden/>
                <w:lang w:val="en-GB"/>
              </w:rPr>
              <w:instrText xml:space="preserve"> PAGEREF _Toc108001743 \h </w:instrText>
            </w:r>
            <w:r w:rsidR="00F71519" w:rsidRPr="00D1418B">
              <w:rPr>
                <w:noProof/>
                <w:webHidden/>
                <w:lang w:val="en-GB"/>
              </w:rPr>
            </w:r>
            <w:r w:rsidR="00F71519" w:rsidRPr="00D1418B">
              <w:rPr>
                <w:noProof/>
                <w:webHidden/>
                <w:lang w:val="en-GB"/>
              </w:rPr>
              <w:fldChar w:fldCharType="separate"/>
            </w:r>
            <w:r w:rsidR="00F71519" w:rsidRPr="00D1418B">
              <w:rPr>
                <w:noProof/>
                <w:webHidden/>
                <w:lang w:val="en-GB"/>
              </w:rPr>
              <w:t>6</w:t>
            </w:r>
            <w:r w:rsidR="00F71519" w:rsidRPr="00D1418B">
              <w:rPr>
                <w:noProof/>
                <w:webHidden/>
                <w:lang w:val="en-GB"/>
              </w:rPr>
              <w:fldChar w:fldCharType="end"/>
            </w:r>
          </w:hyperlink>
        </w:p>
        <w:p w14:paraId="3FC984EE" w14:textId="1C013312" w:rsidR="00F71519" w:rsidRPr="00D1418B" w:rsidRDefault="00000000">
          <w:pPr>
            <w:pStyle w:val="TOC2"/>
            <w:tabs>
              <w:tab w:val="right" w:leader="dot" w:pos="9016"/>
            </w:tabs>
            <w:rPr>
              <w:rFonts w:cstheme="minorBidi"/>
              <w:noProof/>
              <w:lang w:val="en-GB" w:eastAsia="en-SG"/>
            </w:rPr>
          </w:pPr>
          <w:hyperlink w:anchor="_Toc108001744" w:history="1">
            <w:r w:rsidR="00F71519" w:rsidRPr="00D1418B">
              <w:rPr>
                <w:rStyle w:val="Hyperlink"/>
                <w:noProof/>
                <w:lang w:val="en-GB"/>
              </w:rPr>
              <w:t>Causes of depression/aetiology</w:t>
            </w:r>
            <w:r w:rsidR="00F71519" w:rsidRPr="00D1418B">
              <w:rPr>
                <w:noProof/>
                <w:webHidden/>
                <w:lang w:val="en-GB"/>
              </w:rPr>
              <w:tab/>
            </w:r>
            <w:r w:rsidR="00F71519" w:rsidRPr="00D1418B">
              <w:rPr>
                <w:noProof/>
                <w:webHidden/>
                <w:lang w:val="en-GB"/>
              </w:rPr>
              <w:fldChar w:fldCharType="begin"/>
            </w:r>
            <w:r w:rsidR="00F71519" w:rsidRPr="00D1418B">
              <w:rPr>
                <w:noProof/>
                <w:webHidden/>
                <w:lang w:val="en-GB"/>
              </w:rPr>
              <w:instrText xml:space="preserve"> PAGEREF _Toc108001744 \h </w:instrText>
            </w:r>
            <w:r w:rsidR="00F71519" w:rsidRPr="00D1418B">
              <w:rPr>
                <w:noProof/>
                <w:webHidden/>
                <w:lang w:val="en-GB"/>
              </w:rPr>
            </w:r>
            <w:r w:rsidR="00F71519" w:rsidRPr="00D1418B">
              <w:rPr>
                <w:noProof/>
                <w:webHidden/>
                <w:lang w:val="en-GB"/>
              </w:rPr>
              <w:fldChar w:fldCharType="separate"/>
            </w:r>
            <w:r w:rsidR="00F71519" w:rsidRPr="00D1418B">
              <w:rPr>
                <w:noProof/>
                <w:webHidden/>
                <w:lang w:val="en-GB"/>
              </w:rPr>
              <w:t>7</w:t>
            </w:r>
            <w:r w:rsidR="00F71519" w:rsidRPr="00D1418B">
              <w:rPr>
                <w:noProof/>
                <w:webHidden/>
                <w:lang w:val="en-GB"/>
              </w:rPr>
              <w:fldChar w:fldCharType="end"/>
            </w:r>
          </w:hyperlink>
        </w:p>
        <w:p w14:paraId="30FD6CFD" w14:textId="1CAD19A8" w:rsidR="00F71519" w:rsidRPr="00D1418B" w:rsidRDefault="00000000">
          <w:pPr>
            <w:pStyle w:val="TOC2"/>
            <w:tabs>
              <w:tab w:val="right" w:leader="dot" w:pos="9016"/>
            </w:tabs>
            <w:rPr>
              <w:rFonts w:cstheme="minorBidi"/>
              <w:noProof/>
              <w:lang w:val="en-GB" w:eastAsia="en-SG"/>
            </w:rPr>
          </w:pPr>
          <w:hyperlink w:anchor="_Toc108001745" w:history="1">
            <w:r w:rsidR="00F71519" w:rsidRPr="00D1418B">
              <w:rPr>
                <w:rStyle w:val="Hyperlink"/>
                <w:noProof/>
                <w:lang w:val="en-GB"/>
              </w:rPr>
              <w:t>Symptoms and diagnosis of depression</w:t>
            </w:r>
            <w:r w:rsidR="00F71519" w:rsidRPr="00D1418B">
              <w:rPr>
                <w:noProof/>
                <w:webHidden/>
                <w:lang w:val="en-GB"/>
              </w:rPr>
              <w:tab/>
            </w:r>
            <w:r w:rsidR="00F71519" w:rsidRPr="00D1418B">
              <w:rPr>
                <w:noProof/>
                <w:webHidden/>
                <w:lang w:val="en-GB"/>
              </w:rPr>
              <w:fldChar w:fldCharType="begin"/>
            </w:r>
            <w:r w:rsidR="00F71519" w:rsidRPr="00D1418B">
              <w:rPr>
                <w:noProof/>
                <w:webHidden/>
                <w:lang w:val="en-GB"/>
              </w:rPr>
              <w:instrText xml:space="preserve"> PAGEREF _Toc108001745 \h </w:instrText>
            </w:r>
            <w:r w:rsidR="00F71519" w:rsidRPr="00D1418B">
              <w:rPr>
                <w:noProof/>
                <w:webHidden/>
                <w:lang w:val="en-GB"/>
              </w:rPr>
            </w:r>
            <w:r w:rsidR="00F71519" w:rsidRPr="00D1418B">
              <w:rPr>
                <w:noProof/>
                <w:webHidden/>
                <w:lang w:val="en-GB"/>
              </w:rPr>
              <w:fldChar w:fldCharType="separate"/>
            </w:r>
            <w:r w:rsidR="00F71519" w:rsidRPr="00D1418B">
              <w:rPr>
                <w:noProof/>
                <w:webHidden/>
                <w:lang w:val="en-GB"/>
              </w:rPr>
              <w:t>8</w:t>
            </w:r>
            <w:r w:rsidR="00F71519" w:rsidRPr="00D1418B">
              <w:rPr>
                <w:noProof/>
                <w:webHidden/>
                <w:lang w:val="en-GB"/>
              </w:rPr>
              <w:fldChar w:fldCharType="end"/>
            </w:r>
          </w:hyperlink>
        </w:p>
        <w:p w14:paraId="054AE72D" w14:textId="1A033E2B" w:rsidR="00F71519" w:rsidRPr="00D1418B" w:rsidRDefault="00000000">
          <w:pPr>
            <w:pStyle w:val="TOC2"/>
            <w:tabs>
              <w:tab w:val="right" w:leader="dot" w:pos="9016"/>
            </w:tabs>
            <w:rPr>
              <w:rFonts w:cstheme="minorBidi"/>
              <w:noProof/>
              <w:lang w:val="en-GB" w:eastAsia="en-SG"/>
            </w:rPr>
          </w:pPr>
          <w:hyperlink w:anchor="_Toc108001746" w:history="1">
            <w:r w:rsidR="00F71519" w:rsidRPr="00D1418B">
              <w:rPr>
                <w:rStyle w:val="Hyperlink"/>
                <w:noProof/>
                <w:lang w:val="en-GB"/>
              </w:rPr>
              <w:t>Historical view and treatments of depression</w:t>
            </w:r>
            <w:r w:rsidR="00F71519" w:rsidRPr="00D1418B">
              <w:rPr>
                <w:noProof/>
                <w:webHidden/>
                <w:lang w:val="en-GB"/>
              </w:rPr>
              <w:tab/>
            </w:r>
            <w:r w:rsidR="00F71519" w:rsidRPr="00D1418B">
              <w:rPr>
                <w:noProof/>
                <w:webHidden/>
                <w:lang w:val="en-GB"/>
              </w:rPr>
              <w:fldChar w:fldCharType="begin"/>
            </w:r>
            <w:r w:rsidR="00F71519" w:rsidRPr="00D1418B">
              <w:rPr>
                <w:noProof/>
                <w:webHidden/>
                <w:lang w:val="en-GB"/>
              </w:rPr>
              <w:instrText xml:space="preserve"> PAGEREF _Toc108001746 \h </w:instrText>
            </w:r>
            <w:r w:rsidR="00F71519" w:rsidRPr="00D1418B">
              <w:rPr>
                <w:noProof/>
                <w:webHidden/>
                <w:lang w:val="en-GB"/>
              </w:rPr>
            </w:r>
            <w:r w:rsidR="00F71519" w:rsidRPr="00D1418B">
              <w:rPr>
                <w:noProof/>
                <w:webHidden/>
                <w:lang w:val="en-GB"/>
              </w:rPr>
              <w:fldChar w:fldCharType="separate"/>
            </w:r>
            <w:r w:rsidR="00F71519" w:rsidRPr="00D1418B">
              <w:rPr>
                <w:noProof/>
                <w:webHidden/>
                <w:lang w:val="en-GB"/>
              </w:rPr>
              <w:t>9</w:t>
            </w:r>
            <w:r w:rsidR="00F71519" w:rsidRPr="00D1418B">
              <w:rPr>
                <w:noProof/>
                <w:webHidden/>
                <w:lang w:val="en-GB"/>
              </w:rPr>
              <w:fldChar w:fldCharType="end"/>
            </w:r>
          </w:hyperlink>
        </w:p>
        <w:p w14:paraId="259364D8" w14:textId="258253CA" w:rsidR="00F71519" w:rsidRPr="00D1418B" w:rsidRDefault="00000000">
          <w:pPr>
            <w:pStyle w:val="TOC2"/>
            <w:tabs>
              <w:tab w:val="right" w:leader="dot" w:pos="9016"/>
            </w:tabs>
            <w:rPr>
              <w:rFonts w:cstheme="minorBidi"/>
              <w:noProof/>
              <w:lang w:val="en-GB" w:eastAsia="en-SG"/>
            </w:rPr>
          </w:pPr>
          <w:hyperlink w:anchor="_Toc108001747" w:history="1">
            <w:r w:rsidR="00F71519" w:rsidRPr="00D1418B">
              <w:rPr>
                <w:rStyle w:val="Hyperlink"/>
                <w:noProof/>
                <w:lang w:val="en-GB"/>
              </w:rPr>
              <w:t>Current treatments for depression</w:t>
            </w:r>
            <w:r w:rsidR="00F71519" w:rsidRPr="00D1418B">
              <w:rPr>
                <w:noProof/>
                <w:webHidden/>
                <w:lang w:val="en-GB"/>
              </w:rPr>
              <w:tab/>
            </w:r>
            <w:r w:rsidR="00F71519" w:rsidRPr="00D1418B">
              <w:rPr>
                <w:noProof/>
                <w:webHidden/>
                <w:lang w:val="en-GB"/>
              </w:rPr>
              <w:fldChar w:fldCharType="begin"/>
            </w:r>
            <w:r w:rsidR="00F71519" w:rsidRPr="00D1418B">
              <w:rPr>
                <w:noProof/>
                <w:webHidden/>
                <w:lang w:val="en-GB"/>
              </w:rPr>
              <w:instrText xml:space="preserve"> PAGEREF _Toc108001747 \h </w:instrText>
            </w:r>
            <w:r w:rsidR="00F71519" w:rsidRPr="00D1418B">
              <w:rPr>
                <w:noProof/>
                <w:webHidden/>
                <w:lang w:val="en-GB"/>
              </w:rPr>
            </w:r>
            <w:r w:rsidR="00F71519" w:rsidRPr="00D1418B">
              <w:rPr>
                <w:noProof/>
                <w:webHidden/>
                <w:lang w:val="en-GB"/>
              </w:rPr>
              <w:fldChar w:fldCharType="separate"/>
            </w:r>
            <w:r w:rsidR="00F71519" w:rsidRPr="00D1418B">
              <w:rPr>
                <w:noProof/>
                <w:webHidden/>
                <w:lang w:val="en-GB"/>
              </w:rPr>
              <w:t>10</w:t>
            </w:r>
            <w:r w:rsidR="00F71519" w:rsidRPr="00D1418B">
              <w:rPr>
                <w:noProof/>
                <w:webHidden/>
                <w:lang w:val="en-GB"/>
              </w:rPr>
              <w:fldChar w:fldCharType="end"/>
            </w:r>
          </w:hyperlink>
        </w:p>
        <w:p w14:paraId="22906E7D" w14:textId="33F9C599" w:rsidR="00F71519" w:rsidRPr="00D1418B" w:rsidRDefault="00000000">
          <w:pPr>
            <w:pStyle w:val="TOC2"/>
            <w:tabs>
              <w:tab w:val="right" w:leader="dot" w:pos="9016"/>
            </w:tabs>
            <w:rPr>
              <w:rFonts w:cstheme="minorBidi"/>
              <w:noProof/>
              <w:lang w:val="en-GB" w:eastAsia="en-SG"/>
            </w:rPr>
          </w:pPr>
          <w:hyperlink w:anchor="_Toc108001748" w:history="1">
            <w:r w:rsidR="00F71519" w:rsidRPr="00D1418B">
              <w:rPr>
                <w:rStyle w:val="Hyperlink"/>
                <w:noProof/>
                <w:lang w:val="en-GB"/>
              </w:rPr>
              <w:t>Recommendations for improvement of depression</w:t>
            </w:r>
            <w:r w:rsidR="00F71519" w:rsidRPr="00D1418B">
              <w:rPr>
                <w:noProof/>
                <w:webHidden/>
                <w:lang w:val="en-GB"/>
              </w:rPr>
              <w:tab/>
            </w:r>
            <w:r w:rsidR="00F71519" w:rsidRPr="00D1418B">
              <w:rPr>
                <w:noProof/>
                <w:webHidden/>
                <w:lang w:val="en-GB"/>
              </w:rPr>
              <w:fldChar w:fldCharType="begin"/>
            </w:r>
            <w:r w:rsidR="00F71519" w:rsidRPr="00D1418B">
              <w:rPr>
                <w:noProof/>
                <w:webHidden/>
                <w:lang w:val="en-GB"/>
              </w:rPr>
              <w:instrText xml:space="preserve"> PAGEREF _Toc108001748 \h </w:instrText>
            </w:r>
            <w:r w:rsidR="00F71519" w:rsidRPr="00D1418B">
              <w:rPr>
                <w:noProof/>
                <w:webHidden/>
                <w:lang w:val="en-GB"/>
              </w:rPr>
            </w:r>
            <w:r w:rsidR="00F71519" w:rsidRPr="00D1418B">
              <w:rPr>
                <w:noProof/>
                <w:webHidden/>
                <w:lang w:val="en-GB"/>
              </w:rPr>
              <w:fldChar w:fldCharType="separate"/>
            </w:r>
            <w:r w:rsidR="00F71519" w:rsidRPr="00D1418B">
              <w:rPr>
                <w:noProof/>
                <w:webHidden/>
                <w:lang w:val="en-GB"/>
              </w:rPr>
              <w:t>12</w:t>
            </w:r>
            <w:r w:rsidR="00F71519" w:rsidRPr="00D1418B">
              <w:rPr>
                <w:noProof/>
                <w:webHidden/>
                <w:lang w:val="en-GB"/>
              </w:rPr>
              <w:fldChar w:fldCharType="end"/>
            </w:r>
          </w:hyperlink>
        </w:p>
        <w:p w14:paraId="19EB77D8" w14:textId="1FE8690D" w:rsidR="00F71519" w:rsidRPr="00D1418B" w:rsidRDefault="00000000">
          <w:pPr>
            <w:pStyle w:val="TOC1"/>
            <w:tabs>
              <w:tab w:val="right" w:leader="dot" w:pos="9016"/>
            </w:tabs>
            <w:rPr>
              <w:rFonts w:cstheme="minorBidi"/>
              <w:noProof/>
              <w:lang w:val="en-GB" w:eastAsia="en-SG"/>
            </w:rPr>
          </w:pPr>
          <w:hyperlink w:anchor="_Toc108001749" w:history="1">
            <w:r w:rsidR="00F71519" w:rsidRPr="00D1418B">
              <w:rPr>
                <w:rStyle w:val="Hyperlink"/>
                <w:noProof/>
                <w:lang w:val="en-GB"/>
              </w:rPr>
              <w:t>Conclusion</w:t>
            </w:r>
            <w:r w:rsidR="00F71519" w:rsidRPr="00D1418B">
              <w:rPr>
                <w:noProof/>
                <w:webHidden/>
                <w:lang w:val="en-GB"/>
              </w:rPr>
              <w:tab/>
            </w:r>
            <w:r w:rsidR="00F71519" w:rsidRPr="00D1418B">
              <w:rPr>
                <w:noProof/>
                <w:webHidden/>
                <w:lang w:val="en-GB"/>
              </w:rPr>
              <w:fldChar w:fldCharType="begin"/>
            </w:r>
            <w:r w:rsidR="00F71519" w:rsidRPr="00D1418B">
              <w:rPr>
                <w:noProof/>
                <w:webHidden/>
                <w:lang w:val="en-GB"/>
              </w:rPr>
              <w:instrText xml:space="preserve"> PAGEREF _Toc108001749 \h </w:instrText>
            </w:r>
            <w:r w:rsidR="00F71519" w:rsidRPr="00D1418B">
              <w:rPr>
                <w:noProof/>
                <w:webHidden/>
                <w:lang w:val="en-GB"/>
              </w:rPr>
            </w:r>
            <w:r w:rsidR="00F71519" w:rsidRPr="00D1418B">
              <w:rPr>
                <w:noProof/>
                <w:webHidden/>
                <w:lang w:val="en-GB"/>
              </w:rPr>
              <w:fldChar w:fldCharType="separate"/>
            </w:r>
            <w:r w:rsidR="00F71519" w:rsidRPr="00D1418B">
              <w:rPr>
                <w:noProof/>
                <w:webHidden/>
                <w:lang w:val="en-GB"/>
              </w:rPr>
              <w:t>12</w:t>
            </w:r>
            <w:r w:rsidR="00F71519" w:rsidRPr="00D1418B">
              <w:rPr>
                <w:noProof/>
                <w:webHidden/>
                <w:lang w:val="en-GB"/>
              </w:rPr>
              <w:fldChar w:fldCharType="end"/>
            </w:r>
          </w:hyperlink>
        </w:p>
        <w:p w14:paraId="7961696A" w14:textId="4F9264CF" w:rsidR="00F71519" w:rsidRPr="00D1418B" w:rsidRDefault="00000000">
          <w:pPr>
            <w:pStyle w:val="TOC1"/>
            <w:tabs>
              <w:tab w:val="right" w:leader="dot" w:pos="9016"/>
            </w:tabs>
            <w:rPr>
              <w:rFonts w:cstheme="minorBidi"/>
              <w:noProof/>
              <w:lang w:val="en-GB" w:eastAsia="en-SG"/>
            </w:rPr>
          </w:pPr>
          <w:hyperlink w:anchor="_Toc108001750" w:history="1">
            <w:r w:rsidR="00F71519" w:rsidRPr="00D1418B">
              <w:rPr>
                <w:rStyle w:val="Hyperlink"/>
                <w:noProof/>
                <w:lang w:val="en-GB"/>
              </w:rPr>
              <w:t>References</w:t>
            </w:r>
            <w:r w:rsidR="00F71519" w:rsidRPr="00D1418B">
              <w:rPr>
                <w:noProof/>
                <w:webHidden/>
                <w:lang w:val="en-GB"/>
              </w:rPr>
              <w:tab/>
            </w:r>
            <w:r w:rsidR="00F71519" w:rsidRPr="00D1418B">
              <w:rPr>
                <w:noProof/>
                <w:webHidden/>
                <w:lang w:val="en-GB"/>
              </w:rPr>
              <w:fldChar w:fldCharType="begin"/>
            </w:r>
            <w:r w:rsidR="00F71519" w:rsidRPr="00D1418B">
              <w:rPr>
                <w:noProof/>
                <w:webHidden/>
                <w:lang w:val="en-GB"/>
              </w:rPr>
              <w:instrText xml:space="preserve"> PAGEREF _Toc108001750 \h </w:instrText>
            </w:r>
            <w:r w:rsidR="00F71519" w:rsidRPr="00D1418B">
              <w:rPr>
                <w:noProof/>
                <w:webHidden/>
                <w:lang w:val="en-GB"/>
              </w:rPr>
            </w:r>
            <w:r w:rsidR="00F71519" w:rsidRPr="00D1418B">
              <w:rPr>
                <w:noProof/>
                <w:webHidden/>
                <w:lang w:val="en-GB"/>
              </w:rPr>
              <w:fldChar w:fldCharType="separate"/>
            </w:r>
            <w:r w:rsidR="00F71519" w:rsidRPr="00D1418B">
              <w:rPr>
                <w:noProof/>
                <w:webHidden/>
                <w:lang w:val="en-GB"/>
              </w:rPr>
              <w:t>13</w:t>
            </w:r>
            <w:r w:rsidR="00F71519" w:rsidRPr="00D1418B">
              <w:rPr>
                <w:noProof/>
                <w:webHidden/>
                <w:lang w:val="en-GB"/>
              </w:rPr>
              <w:fldChar w:fldCharType="end"/>
            </w:r>
          </w:hyperlink>
        </w:p>
        <w:p w14:paraId="788F5F06" w14:textId="3E3245FF" w:rsidR="00F71519" w:rsidRPr="00D1418B" w:rsidRDefault="00F71519">
          <w:r w:rsidRPr="00D1418B">
            <w:rPr>
              <w:b/>
              <w:bCs/>
              <w:noProof/>
            </w:rPr>
            <w:fldChar w:fldCharType="end"/>
          </w:r>
        </w:p>
      </w:sdtContent>
    </w:sdt>
    <w:p w14:paraId="6EF509E0" w14:textId="77777777" w:rsidR="00F71519" w:rsidRPr="00D1418B" w:rsidRDefault="00F71519">
      <w:pPr>
        <w:rPr>
          <w:rFonts w:asciiTheme="majorHAnsi" w:eastAsiaTheme="majorEastAsia" w:hAnsiTheme="majorHAnsi" w:cstheme="majorBidi"/>
          <w:color w:val="2F5496" w:themeColor="accent1" w:themeShade="BF"/>
          <w:sz w:val="32"/>
          <w:szCs w:val="32"/>
        </w:rPr>
      </w:pPr>
      <w:r w:rsidRPr="00D1418B">
        <w:br w:type="page"/>
      </w:r>
    </w:p>
    <w:p w14:paraId="44A4B918" w14:textId="1EDF1353" w:rsidR="007C3D93" w:rsidRPr="00D1418B" w:rsidRDefault="007C3D93" w:rsidP="007C3D93">
      <w:pPr>
        <w:pStyle w:val="Heading1"/>
      </w:pPr>
      <w:bookmarkStart w:id="1" w:name="_Toc108001739"/>
      <w:r w:rsidRPr="00D1418B">
        <w:lastRenderedPageBreak/>
        <w:t>Introduction</w:t>
      </w:r>
      <w:bookmarkEnd w:id="1"/>
    </w:p>
    <w:p w14:paraId="7E5DAA8D" w14:textId="69729632" w:rsidR="007C3D93" w:rsidRPr="00D1418B" w:rsidRDefault="007C3D93" w:rsidP="007C3D93">
      <w:pPr>
        <w:spacing w:line="360" w:lineRule="auto"/>
        <w:jc w:val="both"/>
      </w:pPr>
      <w:r w:rsidRPr="00D1418B">
        <w:t xml:space="preserve">The mental health is a big issue and there have been different situations that are directly connected to the ideal platforms which are linked to the breakdown of mental health. It has been widely known to settle the outstanding conditions of mental health breakdown as there have been different situations that are </w:t>
      </w:r>
      <w:r w:rsidR="00196D4A" w:rsidRPr="00D1418B">
        <w:t>linked</w:t>
      </w:r>
      <w:r w:rsidRPr="00D1418B">
        <w:t xml:space="preserve"> to the presence of mental issues. In this report the situation of bipolar disorder has been selected to give a specific brief which is directly connected to such platforms and situations to be looked after. In this order, the directions for the solo purpose of taking such activities have been denied as this may have negative impact on the bipolar disorder patients and affect them in the long run-in </w:t>
      </w:r>
      <w:r w:rsidR="00196D4A" w:rsidRPr="00D1418B">
        <w:t>diverse ways</w:t>
      </w:r>
      <w:r w:rsidRPr="00D1418B">
        <w:t>.</w:t>
      </w:r>
    </w:p>
    <w:p w14:paraId="6A64E572" w14:textId="77777777" w:rsidR="007C3D93" w:rsidRPr="00D1418B" w:rsidRDefault="007C3D93" w:rsidP="007C3D93">
      <w:pPr>
        <w:spacing w:line="360" w:lineRule="auto"/>
        <w:jc w:val="both"/>
      </w:pPr>
    </w:p>
    <w:p w14:paraId="3BC33AEE" w14:textId="77777777" w:rsidR="007C3D93" w:rsidRPr="00D1418B" w:rsidRDefault="007C3D93" w:rsidP="007C3D93">
      <w:pPr>
        <w:spacing w:line="360" w:lineRule="auto"/>
        <w:jc w:val="both"/>
      </w:pPr>
    </w:p>
    <w:p w14:paraId="4BB8813F" w14:textId="77777777" w:rsidR="007C3D93" w:rsidRPr="00D1418B" w:rsidRDefault="007C3D93" w:rsidP="007C3D93">
      <w:r w:rsidRPr="00D1418B">
        <w:br w:type="page"/>
      </w:r>
    </w:p>
    <w:p w14:paraId="00431DFD" w14:textId="77777777" w:rsidR="007C3D93" w:rsidRPr="00D1418B" w:rsidRDefault="007C3D93" w:rsidP="007C3D93">
      <w:pPr>
        <w:pStyle w:val="Heading2"/>
      </w:pPr>
      <w:bookmarkStart w:id="2" w:name="_Toc108001740"/>
      <w:r w:rsidRPr="00D1418B">
        <w:lastRenderedPageBreak/>
        <w:t>Classification of Depressive episode within ICD-10</w:t>
      </w:r>
      <w:bookmarkEnd w:id="2"/>
    </w:p>
    <w:p w14:paraId="29E22D0E" w14:textId="4F1EB2DD" w:rsidR="007C3D93" w:rsidRPr="00D1418B" w:rsidRDefault="007C3D93" w:rsidP="007C3D93">
      <w:pPr>
        <w:spacing w:line="360" w:lineRule="auto"/>
        <w:jc w:val="both"/>
      </w:pPr>
      <w:r w:rsidRPr="00D1418B">
        <w:t>There are different forms of depression which are included in this category as this leads to various situations and decide to secure the conditions for which the depression has been stated. Under this criterion the most common forms of depression are mood of depression, loss of interest, lack of happiness, lack of excitement and many more. Under these situations, it has been mostly because of the lack of such depressions it has been needed to set for the ICD-10 issues and regarding the whole concept, there have been possibilities to make through the right platform that is needed for the depressive situation. In this report, the mainstream has been located for the situation of ICD-10 which is needed to select and maintain the course of mental health issues in a straight manner of working possibilities</w:t>
      </w:r>
      <w:sdt>
        <w:sdtPr>
          <w:id w:val="1667281920"/>
          <w:citation/>
        </w:sdtPr>
        <w:sdtContent>
          <w:r w:rsidRPr="00D1418B">
            <w:fldChar w:fldCharType="begin"/>
          </w:r>
          <w:r w:rsidRPr="00D1418B">
            <w:instrText xml:space="preserve"> CITATION Car10 \l 18441 </w:instrText>
          </w:r>
          <w:r w:rsidRPr="00D1418B">
            <w:fldChar w:fldCharType="separate"/>
          </w:r>
          <w:r w:rsidR="0068751A">
            <w:rPr>
              <w:noProof/>
            </w:rPr>
            <w:t xml:space="preserve"> </w:t>
          </w:r>
          <w:r w:rsidR="0068751A" w:rsidRPr="0068751A">
            <w:rPr>
              <w:noProof/>
            </w:rPr>
            <w:t>(Carter, D. A., D’ Souza, F., Simkins, B. J., Simpson, W. G., 2010.)</w:t>
          </w:r>
          <w:r w:rsidRPr="00D1418B">
            <w:fldChar w:fldCharType="end"/>
          </w:r>
        </w:sdtContent>
      </w:sdt>
      <w:r w:rsidRPr="00D1418B">
        <w:t>.</w:t>
      </w:r>
    </w:p>
    <w:p w14:paraId="64E74A20" w14:textId="77777777" w:rsidR="007C3D93" w:rsidRPr="00D1418B" w:rsidRDefault="007C3D93" w:rsidP="007C3D93">
      <w:pPr>
        <w:pStyle w:val="Heading2"/>
      </w:pPr>
      <w:bookmarkStart w:id="3" w:name="_Toc108001741"/>
      <w:r w:rsidRPr="00D1418B">
        <w:t>What is Depression</w:t>
      </w:r>
      <w:bookmarkEnd w:id="3"/>
    </w:p>
    <w:p w14:paraId="1813A643" w14:textId="135D9E9D" w:rsidR="007C3D93" w:rsidRPr="00D1418B" w:rsidRDefault="007C3D93" w:rsidP="007C3D93">
      <w:pPr>
        <w:spacing w:line="360" w:lineRule="auto"/>
        <w:jc w:val="both"/>
      </w:pPr>
      <w:r w:rsidRPr="00D1418B">
        <w:t>The first thing to come to the situation, what is depression and how it is affecting the day to day lives of the people. It has been widely known to be followed by the situation that are mostly because of the overall platforms and mainstream functions that is to be noted to secure the platforms which have been developed by the various issues in different manners. It is widely known to secure the possibilities that is mainly for the connection to work and enhance the situation to settle under the privileges to which the making has been difficult to nurture and further aspect the connectivity to work. Depression is generally the state of mind which lacks happiness, sorrows, excitement etc. is always under reciprocating to look for the challenges which may be a problem to the person</w:t>
      </w:r>
      <w:sdt>
        <w:sdtPr>
          <w:id w:val="275834334"/>
          <w:citation/>
        </w:sdtPr>
        <w:sdtContent>
          <w:r w:rsidRPr="00D1418B">
            <w:fldChar w:fldCharType="begin"/>
          </w:r>
          <w:r w:rsidRPr="00D1418B">
            <w:instrText xml:space="preserve"> CITATION Gou12 \l 18441 </w:instrText>
          </w:r>
          <w:r w:rsidRPr="00D1418B">
            <w:fldChar w:fldCharType="separate"/>
          </w:r>
          <w:r w:rsidR="0068751A">
            <w:rPr>
              <w:noProof/>
            </w:rPr>
            <w:t xml:space="preserve"> </w:t>
          </w:r>
          <w:r w:rsidR="0068751A" w:rsidRPr="0068751A">
            <w:rPr>
              <w:noProof/>
            </w:rPr>
            <w:t>(Gould J , 2012)</w:t>
          </w:r>
          <w:r w:rsidRPr="00D1418B">
            <w:fldChar w:fldCharType="end"/>
          </w:r>
        </w:sdtContent>
      </w:sdt>
      <w:r w:rsidRPr="00D1418B">
        <w:t>. It may be short term based or may be long term based, depends on the criteria which has been followed to keep the pace with such challenges to make the right options at the right time and decisions. The disruptions that are connected to depression has a long-term effect on the human mind and it may be located to ensure the proper uses where the sections are beneficial to the terms and terminologies under different issues to look for. As per the situation, the decorative connections have been widely known to be precise under the events as to maintain the function where some changes may affect the connection of depression in different manners.</w:t>
      </w:r>
    </w:p>
    <w:p w14:paraId="44DE1CC0" w14:textId="77777777" w:rsidR="007C3D93" w:rsidRPr="00D1418B" w:rsidRDefault="007C3D93" w:rsidP="007C3D93">
      <w:pPr>
        <w:rPr>
          <w:rFonts w:eastAsiaTheme="majorEastAsia" w:cstheme="majorBidi"/>
          <w:b/>
          <w:color w:val="525252" w:themeColor="accent3" w:themeShade="80"/>
          <w:sz w:val="26"/>
          <w:szCs w:val="26"/>
        </w:rPr>
      </w:pPr>
      <w:r w:rsidRPr="00D1418B">
        <w:br w:type="page"/>
      </w:r>
    </w:p>
    <w:p w14:paraId="1801C55F" w14:textId="77777777" w:rsidR="007C3D93" w:rsidRPr="00D1418B" w:rsidRDefault="007C3D93" w:rsidP="007C3D93">
      <w:pPr>
        <w:pStyle w:val="Heading2"/>
      </w:pPr>
      <w:bookmarkStart w:id="4" w:name="_Toc108001742"/>
      <w:r w:rsidRPr="00D1418B">
        <w:lastRenderedPageBreak/>
        <w:t>People who are affected by depression/selected mental disorder</w:t>
      </w:r>
      <w:bookmarkEnd w:id="4"/>
    </w:p>
    <w:p w14:paraId="16FD9C44" w14:textId="1AC0A79F" w:rsidR="007C3D93" w:rsidRPr="00D1418B" w:rsidRDefault="007C3D93" w:rsidP="007C3D93">
      <w:pPr>
        <w:spacing w:line="360" w:lineRule="auto"/>
        <w:jc w:val="both"/>
      </w:pPr>
      <w:r w:rsidRPr="00D1418B">
        <w:t>The rate of numbers who are affected by the depression and bipolar disorder are increasing every year. It has been a matter of national concern and some cases it may be termed as a matter of global issue as well. From the previous data that has been taken based on the availability of such issues have been widely known to secure the possibilities under the event as to maintain and understand for the situations which has been increasing with a higher chance in different matters. Some of the possibilities that are marked to look for the progressive counters for the percentage of depressed people or mentally disordered people are increasing and it has been changing the course of action to fill the situations where connections are made to impress the worldwide situation of devastations</w:t>
      </w:r>
      <w:sdt>
        <w:sdtPr>
          <w:id w:val="-2034575096"/>
          <w:citation/>
        </w:sdtPr>
        <w:sdtContent>
          <w:r w:rsidRPr="00D1418B">
            <w:fldChar w:fldCharType="begin"/>
          </w:r>
          <w:r w:rsidRPr="00D1418B">
            <w:instrText xml:space="preserve">CITATION Coe00 \l 18441 </w:instrText>
          </w:r>
          <w:r w:rsidRPr="00D1418B">
            <w:fldChar w:fldCharType="separate"/>
          </w:r>
          <w:r w:rsidR="0068751A">
            <w:rPr>
              <w:noProof/>
            </w:rPr>
            <w:t xml:space="preserve"> </w:t>
          </w:r>
          <w:r w:rsidR="0068751A" w:rsidRPr="0068751A">
            <w:rPr>
              <w:noProof/>
            </w:rPr>
            <w:t>(Philips p, Sandford, 2013)</w:t>
          </w:r>
          <w:r w:rsidRPr="00D1418B">
            <w:fldChar w:fldCharType="end"/>
          </w:r>
        </w:sdtContent>
      </w:sdt>
      <w:r w:rsidRPr="00D1418B">
        <w:t>.</w:t>
      </w:r>
    </w:p>
    <w:p w14:paraId="1A608C83" w14:textId="77777777" w:rsidR="007C3D93" w:rsidRPr="00D1418B" w:rsidRDefault="007C3D93" w:rsidP="007C3D93">
      <w:pPr>
        <w:spacing w:line="360" w:lineRule="auto"/>
        <w:jc w:val="center"/>
      </w:pPr>
      <w:r w:rsidRPr="00D1418B">
        <w:rPr>
          <w:noProof/>
        </w:rPr>
        <w:drawing>
          <wp:inline distT="0" distB="0" distL="0" distR="0" wp14:anchorId="0F87846C" wp14:editId="5CEFD5E2">
            <wp:extent cx="4965768" cy="3862070"/>
            <wp:effectExtent l="0" t="0" r="6350" b="508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82370" cy="3874982"/>
                    </a:xfrm>
                    <a:prstGeom prst="rect">
                      <a:avLst/>
                    </a:prstGeom>
                    <a:noFill/>
                  </pic:spPr>
                </pic:pic>
              </a:graphicData>
            </a:graphic>
          </wp:inline>
        </w:drawing>
      </w:r>
    </w:p>
    <w:p w14:paraId="04FB2CB9" w14:textId="46890086" w:rsidR="007C3D93" w:rsidRPr="00D1418B" w:rsidRDefault="007C3D93" w:rsidP="007C3D93">
      <w:pPr>
        <w:spacing w:line="360" w:lineRule="auto"/>
        <w:jc w:val="center"/>
      </w:pPr>
      <w:r w:rsidRPr="00D1418B">
        <w:t xml:space="preserve">Figure: Percentage of people who are affected by depression </w:t>
      </w:r>
      <w:sdt>
        <w:sdtPr>
          <w:id w:val="2004081077"/>
          <w:citation/>
        </w:sdtPr>
        <w:sdtContent>
          <w:r w:rsidRPr="00D1418B">
            <w:fldChar w:fldCharType="begin"/>
          </w:r>
          <w:r w:rsidRPr="00D1418B">
            <w:instrText xml:space="preserve"> CITATION Pet09 \l 18441 </w:instrText>
          </w:r>
          <w:r w:rsidRPr="00D1418B">
            <w:fldChar w:fldCharType="separate"/>
          </w:r>
          <w:r w:rsidR="0068751A" w:rsidRPr="0068751A">
            <w:rPr>
              <w:noProof/>
            </w:rPr>
            <w:t>(Petty G, 2009)</w:t>
          </w:r>
          <w:r w:rsidRPr="00D1418B">
            <w:fldChar w:fldCharType="end"/>
          </w:r>
        </w:sdtContent>
      </w:sdt>
    </w:p>
    <w:p w14:paraId="32EF725A" w14:textId="2EB458E0" w:rsidR="007C3D93" w:rsidRPr="00D1418B" w:rsidRDefault="007C3D93" w:rsidP="007C3D93">
      <w:pPr>
        <w:spacing w:line="360" w:lineRule="auto"/>
        <w:jc w:val="both"/>
      </w:pPr>
      <w:r w:rsidRPr="00D1418B">
        <w:t xml:space="preserve">This rate has been on the high verge to the people who are between the ages from 20 – 40 are the most depressed ones. It has been made selected based on their different age groups and they are lacking the different connection which are most needed for the accurate and beneficial purposes to be looked for. Under the event, it has been made possible to understand the critical situation that is maintained to locate the percentage of people who are affected during the phrases of actions living a wide variety of choices to be looked as well. depending on such activities it has been made selected that are based to secure the possibilities of working further to enhance the situation and make </w:t>
      </w:r>
      <w:r w:rsidRPr="00D1418B">
        <w:lastRenderedPageBreak/>
        <w:t>different arrangements that will help the people who are depressed of affected by bipolar disorder</w:t>
      </w:r>
      <w:sdt>
        <w:sdtPr>
          <w:id w:val="206850516"/>
          <w:citation/>
        </w:sdtPr>
        <w:sdtContent>
          <w:r w:rsidRPr="00D1418B">
            <w:fldChar w:fldCharType="begin"/>
          </w:r>
          <w:r w:rsidRPr="00D1418B">
            <w:instrText xml:space="preserve"> CITATION Gou12 \l 18441 </w:instrText>
          </w:r>
          <w:r w:rsidRPr="00D1418B">
            <w:fldChar w:fldCharType="separate"/>
          </w:r>
          <w:r w:rsidR="0068751A">
            <w:rPr>
              <w:noProof/>
            </w:rPr>
            <w:t xml:space="preserve"> </w:t>
          </w:r>
          <w:r w:rsidR="0068751A" w:rsidRPr="0068751A">
            <w:rPr>
              <w:noProof/>
            </w:rPr>
            <w:t>(Gould J , 2012)</w:t>
          </w:r>
          <w:r w:rsidRPr="00D1418B">
            <w:fldChar w:fldCharType="end"/>
          </w:r>
        </w:sdtContent>
      </w:sdt>
      <w:r w:rsidRPr="00D1418B">
        <w:t>.</w:t>
      </w:r>
    </w:p>
    <w:p w14:paraId="2702A291" w14:textId="77777777" w:rsidR="007C3D93" w:rsidRPr="00D1418B" w:rsidRDefault="007C3D93" w:rsidP="007C3D93">
      <w:pPr>
        <w:pStyle w:val="Heading2"/>
      </w:pPr>
      <w:bookmarkStart w:id="5" w:name="_Toc108001743"/>
      <w:r w:rsidRPr="00D1418B">
        <w:t>Types of depression</w:t>
      </w:r>
      <w:bookmarkEnd w:id="5"/>
    </w:p>
    <w:p w14:paraId="2B234D2C" w14:textId="77777777" w:rsidR="007C3D93" w:rsidRPr="00D1418B" w:rsidRDefault="007C3D93" w:rsidP="007C3D93">
      <w:r w:rsidRPr="00D1418B">
        <w:rPr>
          <w:noProof/>
        </w:rPr>
        <w:drawing>
          <wp:inline distT="0" distB="0" distL="0" distR="0" wp14:anchorId="77ED3735" wp14:editId="626BF2F9">
            <wp:extent cx="5731510" cy="3822700"/>
            <wp:effectExtent l="0" t="0" r="2540" b="6350"/>
            <wp:docPr id="3" name="Picture 3" descr="7 Most Common Types of Depre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7 Most Common Types of Depress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22700"/>
                    </a:xfrm>
                    <a:prstGeom prst="rect">
                      <a:avLst/>
                    </a:prstGeom>
                    <a:noFill/>
                    <a:ln>
                      <a:noFill/>
                    </a:ln>
                  </pic:spPr>
                </pic:pic>
              </a:graphicData>
            </a:graphic>
          </wp:inline>
        </w:drawing>
      </w:r>
    </w:p>
    <w:p w14:paraId="0454692E" w14:textId="26E10178" w:rsidR="007C3D93" w:rsidRPr="00D1418B" w:rsidRDefault="007C3D93" w:rsidP="007C3D93">
      <w:pPr>
        <w:jc w:val="center"/>
      </w:pPr>
      <w:r w:rsidRPr="00D1418B">
        <w:t xml:space="preserve">Figure: </w:t>
      </w:r>
      <w:r w:rsidR="00196D4A" w:rsidRPr="00D1418B">
        <w:t>Diverse types</w:t>
      </w:r>
      <w:r w:rsidRPr="00D1418B">
        <w:t xml:space="preserve"> of depressions </w:t>
      </w:r>
      <w:sdt>
        <w:sdtPr>
          <w:id w:val="-1144200422"/>
          <w:citation/>
        </w:sdtPr>
        <w:sdtContent>
          <w:r w:rsidRPr="00D1418B">
            <w:fldChar w:fldCharType="begin"/>
          </w:r>
          <w:r w:rsidRPr="00D1418B">
            <w:instrText xml:space="preserve"> CITATION Pet09 \l 18441 </w:instrText>
          </w:r>
          <w:r w:rsidRPr="00D1418B">
            <w:fldChar w:fldCharType="separate"/>
          </w:r>
          <w:r w:rsidR="0068751A" w:rsidRPr="0068751A">
            <w:rPr>
              <w:noProof/>
            </w:rPr>
            <w:t>(Petty G, 2009)</w:t>
          </w:r>
          <w:r w:rsidRPr="00D1418B">
            <w:fldChar w:fldCharType="end"/>
          </w:r>
        </w:sdtContent>
      </w:sdt>
    </w:p>
    <w:p w14:paraId="3553B52C" w14:textId="4087FB3E" w:rsidR="007C3D93" w:rsidRPr="00D1418B" w:rsidRDefault="007C3D93" w:rsidP="007C3D93">
      <w:pPr>
        <w:spacing w:line="360" w:lineRule="auto"/>
        <w:jc w:val="both"/>
      </w:pPr>
      <w:r w:rsidRPr="00D1418B">
        <w:t>There are different forms of depression that are found in the people. It is mostly because of the different situations to investigate and to make the right choices that are made viable in terms of the depression to investigate. Some of the phrases that ae to be developed for the purposes based on different depressions have been widely known to select and maintain the systems as they are planned to look further in progressive management situations. By the achievement, it has been maintained to look since are directly affecting the causes of different depressions and it needs to be changed under proper order to settle and enhance the situations to look into the matters as per the regulations based in different criteria</w:t>
      </w:r>
      <w:sdt>
        <w:sdtPr>
          <w:id w:val="332427541"/>
          <w:citation/>
        </w:sdtPr>
        <w:sdtContent>
          <w:r w:rsidRPr="00D1418B">
            <w:fldChar w:fldCharType="begin"/>
          </w:r>
          <w:r w:rsidRPr="00D1418B">
            <w:instrText xml:space="preserve"> CITATION Tor16 \l 18441 </w:instrText>
          </w:r>
          <w:r w:rsidRPr="00D1418B">
            <w:fldChar w:fldCharType="separate"/>
          </w:r>
          <w:r w:rsidR="0068751A">
            <w:rPr>
              <w:noProof/>
            </w:rPr>
            <w:t xml:space="preserve"> </w:t>
          </w:r>
          <w:r w:rsidR="0068751A" w:rsidRPr="0068751A">
            <w:rPr>
              <w:noProof/>
            </w:rPr>
            <w:t>(Torrington.D, Hall.L, Atkinson.C and Taylor.S, 2016)</w:t>
          </w:r>
          <w:r w:rsidRPr="00D1418B">
            <w:fldChar w:fldCharType="end"/>
          </w:r>
        </w:sdtContent>
      </w:sdt>
      <w:r w:rsidRPr="00D1418B">
        <w:t>.</w:t>
      </w:r>
    </w:p>
    <w:p w14:paraId="675A19F2" w14:textId="77777777" w:rsidR="007C3D93" w:rsidRPr="00D1418B" w:rsidRDefault="007C3D93" w:rsidP="007C3D93">
      <w:pPr>
        <w:rPr>
          <w:rFonts w:eastAsiaTheme="majorEastAsia" w:cstheme="majorBidi"/>
          <w:b/>
          <w:color w:val="525252" w:themeColor="accent3" w:themeShade="80"/>
          <w:sz w:val="26"/>
          <w:szCs w:val="26"/>
        </w:rPr>
      </w:pPr>
      <w:r w:rsidRPr="00D1418B">
        <w:br w:type="page"/>
      </w:r>
    </w:p>
    <w:p w14:paraId="06A24544" w14:textId="77777777" w:rsidR="007C3D93" w:rsidRPr="00D1418B" w:rsidRDefault="007C3D93" w:rsidP="007C3D93">
      <w:pPr>
        <w:pStyle w:val="Heading2"/>
      </w:pPr>
      <w:bookmarkStart w:id="6" w:name="_Toc108001744"/>
      <w:r w:rsidRPr="00D1418B">
        <w:lastRenderedPageBreak/>
        <w:t>Causes of depression/aetiology</w:t>
      </w:r>
      <w:bookmarkEnd w:id="6"/>
    </w:p>
    <w:p w14:paraId="1A47E7D8" w14:textId="457E7346" w:rsidR="007C3D93" w:rsidRPr="00D1418B" w:rsidRDefault="007C3D93" w:rsidP="007C3D93">
      <w:pPr>
        <w:spacing w:line="360" w:lineRule="auto"/>
        <w:jc w:val="both"/>
      </w:pPr>
      <w:r w:rsidRPr="00D1418B">
        <w:t xml:space="preserve">Depression may be caused of </w:t>
      </w:r>
      <w:r w:rsidR="00196D4A" w:rsidRPr="00D1418B">
        <w:t>varied reasons</w:t>
      </w:r>
      <w:r w:rsidRPr="00D1418B">
        <w:t xml:space="preserve"> and there are different particulars that are widely known to settle the constitutes for the effective usages of depressions in different manners. </w:t>
      </w:r>
    </w:p>
    <w:p w14:paraId="53960E67" w14:textId="77777777" w:rsidR="007C3D93" w:rsidRPr="00D1418B" w:rsidRDefault="007C3D93" w:rsidP="007C3D93">
      <w:pPr>
        <w:spacing w:line="360" w:lineRule="auto"/>
        <w:jc w:val="both"/>
      </w:pPr>
      <w:r w:rsidRPr="00D1418B">
        <w:rPr>
          <w:noProof/>
        </w:rPr>
        <w:drawing>
          <wp:inline distT="0" distB="0" distL="0" distR="0" wp14:anchorId="62552B13" wp14:editId="786251F7">
            <wp:extent cx="5731510" cy="3820795"/>
            <wp:effectExtent l="0" t="0" r="2540" b="8255"/>
            <wp:docPr id="4" name="Picture 4" descr="Depression: Causes and Risk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Depression: Causes and Risk Factor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EB36374" w14:textId="39CC6EC0" w:rsidR="007C3D93" w:rsidRPr="00D1418B" w:rsidRDefault="007C3D93" w:rsidP="007C3D93">
      <w:pPr>
        <w:spacing w:line="360" w:lineRule="auto"/>
        <w:jc w:val="center"/>
      </w:pPr>
      <w:r w:rsidRPr="00D1418B">
        <w:t>Figure: Different causes of depression</w:t>
      </w:r>
      <w:sdt>
        <w:sdtPr>
          <w:id w:val="-952248510"/>
          <w:citation/>
        </w:sdtPr>
        <w:sdtContent>
          <w:r w:rsidRPr="00D1418B">
            <w:fldChar w:fldCharType="begin"/>
          </w:r>
          <w:r w:rsidRPr="00D1418B">
            <w:instrText xml:space="preserve"> CITATION Tor16 \l 18441 </w:instrText>
          </w:r>
          <w:r w:rsidRPr="00D1418B">
            <w:fldChar w:fldCharType="separate"/>
          </w:r>
          <w:r w:rsidR="0068751A">
            <w:rPr>
              <w:noProof/>
            </w:rPr>
            <w:t xml:space="preserve"> </w:t>
          </w:r>
          <w:r w:rsidR="0068751A" w:rsidRPr="0068751A">
            <w:rPr>
              <w:noProof/>
            </w:rPr>
            <w:t>(Torrington.D, Hall.L, Atkinson.C and Taylor.S, 2016)</w:t>
          </w:r>
          <w:r w:rsidRPr="00D1418B">
            <w:fldChar w:fldCharType="end"/>
          </w:r>
        </w:sdtContent>
      </w:sdt>
    </w:p>
    <w:p w14:paraId="02FB3169" w14:textId="5EA1FB2C" w:rsidR="007C3D93" w:rsidRPr="00D1418B" w:rsidRDefault="007C3D93" w:rsidP="007C3D93">
      <w:pPr>
        <w:spacing w:line="360" w:lineRule="auto"/>
        <w:jc w:val="both"/>
      </w:pPr>
      <w:r w:rsidRPr="00D1418B">
        <w:t xml:space="preserve">Some specific points that are to be mentioned has been known to be precise under the phenomena as to where the main causes are hiding for the </w:t>
      </w:r>
      <w:r w:rsidR="00196D4A" w:rsidRPr="00D1418B">
        <w:t>depression,</w:t>
      </w:r>
      <w:r w:rsidRPr="00D1418B">
        <w:t xml:space="preserve"> and it needs to be changed under proper manner to look for the decisive manners as to locate and select the payment related activities throughout the depression matters.</w:t>
      </w:r>
    </w:p>
    <w:p w14:paraId="79A33B91" w14:textId="2420926B" w:rsidR="007C3D93" w:rsidRPr="00D1418B" w:rsidRDefault="007C3D93" w:rsidP="007C3D93">
      <w:pPr>
        <w:pStyle w:val="ListParagraph"/>
        <w:numPr>
          <w:ilvl w:val="0"/>
          <w:numId w:val="2"/>
        </w:numPr>
        <w:spacing w:line="360" w:lineRule="auto"/>
        <w:jc w:val="both"/>
      </w:pPr>
      <w:r w:rsidRPr="00D1418B">
        <w:rPr>
          <w:b/>
          <w:bCs/>
        </w:rPr>
        <w:t>Genetic –</w:t>
      </w:r>
      <w:r w:rsidRPr="00D1418B">
        <w:t xml:space="preserve"> In some cases, depression may be caused because of genetical reasons also. It may be come from the previous generations and affect the upcoming generation in </w:t>
      </w:r>
      <w:r w:rsidR="00196D4A" w:rsidRPr="00D1418B">
        <w:t>diverse ways</w:t>
      </w:r>
      <w:r w:rsidRPr="00D1418B">
        <w:t xml:space="preserve"> that needs to be changed for proper understanding of such actions.</w:t>
      </w:r>
    </w:p>
    <w:p w14:paraId="06313340" w14:textId="77777777" w:rsidR="007C3D93" w:rsidRPr="00D1418B" w:rsidRDefault="007C3D93" w:rsidP="007C3D93">
      <w:pPr>
        <w:pStyle w:val="ListParagraph"/>
        <w:numPr>
          <w:ilvl w:val="0"/>
          <w:numId w:val="2"/>
        </w:numPr>
        <w:spacing w:line="360" w:lineRule="auto"/>
        <w:jc w:val="both"/>
      </w:pPr>
      <w:r w:rsidRPr="00D1418B">
        <w:rPr>
          <w:b/>
          <w:bCs/>
        </w:rPr>
        <w:t>Biological –</w:t>
      </w:r>
      <w:r w:rsidRPr="00D1418B">
        <w:t xml:space="preserve"> Some biological reasons may also be there for the reasons o depressions as well. Depending on these activities, the main reason that has been deprived off has been developing and it may cause depression in some extreme matters to select and maintain the course of activities for progressive situations in different corresponding matters affecting the case of depression.</w:t>
      </w:r>
    </w:p>
    <w:p w14:paraId="2887D553" w14:textId="3D0EA32E" w:rsidR="007C3D93" w:rsidRPr="00D1418B" w:rsidRDefault="007C3D93" w:rsidP="007C3D93">
      <w:pPr>
        <w:pStyle w:val="ListParagraph"/>
        <w:numPr>
          <w:ilvl w:val="0"/>
          <w:numId w:val="2"/>
        </w:numPr>
        <w:spacing w:line="360" w:lineRule="auto"/>
        <w:jc w:val="both"/>
      </w:pPr>
      <w:r w:rsidRPr="00D1418B">
        <w:rPr>
          <w:b/>
          <w:bCs/>
        </w:rPr>
        <w:t>Environment –</w:t>
      </w:r>
      <w:r w:rsidRPr="00D1418B">
        <w:t xml:space="preserve"> Sometimes the surrounding environment is the cause of </w:t>
      </w:r>
      <w:r w:rsidR="00196D4A" w:rsidRPr="00D1418B">
        <w:t>depression,</w:t>
      </w:r>
      <w:r w:rsidRPr="00D1418B">
        <w:t xml:space="preserve"> and it may have a lasting affect to demonstrate the possibilities of depression in </w:t>
      </w:r>
      <w:r w:rsidR="00196D4A" w:rsidRPr="00D1418B">
        <w:t>many ways</w:t>
      </w:r>
      <w:r w:rsidRPr="00D1418B">
        <w:t xml:space="preserve">. The </w:t>
      </w:r>
      <w:r w:rsidRPr="00D1418B">
        <w:lastRenderedPageBreak/>
        <w:t>cause may also alter the situation of depression and make the considerations fully planned where to locate and select the optimum changes hence to be depressed in such environment situation</w:t>
      </w:r>
      <w:sdt>
        <w:sdtPr>
          <w:id w:val="939109488"/>
          <w:citation/>
        </w:sdtPr>
        <w:sdtContent>
          <w:r w:rsidRPr="00D1418B">
            <w:fldChar w:fldCharType="begin"/>
          </w:r>
          <w:r w:rsidRPr="00D1418B">
            <w:instrText xml:space="preserve"> CITATION Tor16 \l 18441 </w:instrText>
          </w:r>
          <w:r w:rsidRPr="00D1418B">
            <w:fldChar w:fldCharType="separate"/>
          </w:r>
          <w:r w:rsidR="0068751A">
            <w:rPr>
              <w:noProof/>
            </w:rPr>
            <w:t xml:space="preserve"> </w:t>
          </w:r>
          <w:r w:rsidR="0068751A" w:rsidRPr="0068751A">
            <w:rPr>
              <w:noProof/>
            </w:rPr>
            <w:t>(Torrington.D, Hall.L, Atkinson.C and Taylor.S, 2016)</w:t>
          </w:r>
          <w:r w:rsidRPr="00D1418B">
            <w:fldChar w:fldCharType="end"/>
          </w:r>
        </w:sdtContent>
      </w:sdt>
      <w:r w:rsidRPr="00D1418B">
        <w:t>.</w:t>
      </w:r>
    </w:p>
    <w:p w14:paraId="7E0F9808" w14:textId="77777777" w:rsidR="007C3D93" w:rsidRPr="00D1418B" w:rsidRDefault="007C3D93" w:rsidP="007C3D93">
      <w:pPr>
        <w:pStyle w:val="Heading2"/>
      </w:pPr>
    </w:p>
    <w:p w14:paraId="374864AA" w14:textId="77777777" w:rsidR="007C3D93" w:rsidRPr="00D1418B" w:rsidRDefault="007C3D93" w:rsidP="007C3D93">
      <w:pPr>
        <w:pStyle w:val="Heading2"/>
      </w:pPr>
      <w:bookmarkStart w:id="7" w:name="_Toc108001745"/>
      <w:r w:rsidRPr="00D1418B">
        <w:t>Symptoms and diagnosis of depression</w:t>
      </w:r>
      <w:bookmarkEnd w:id="7"/>
    </w:p>
    <w:p w14:paraId="6F4AAE0A" w14:textId="77777777" w:rsidR="007C3D93" w:rsidRPr="00D1418B" w:rsidRDefault="007C3D93" w:rsidP="007C3D93">
      <w:pPr>
        <w:jc w:val="center"/>
      </w:pPr>
      <w:r w:rsidRPr="00D1418B">
        <w:rPr>
          <w:noProof/>
        </w:rPr>
        <w:drawing>
          <wp:inline distT="0" distB="0" distL="0" distR="0" wp14:anchorId="6EEF574E" wp14:editId="6EF53ECC">
            <wp:extent cx="4111946" cy="4197350"/>
            <wp:effectExtent l="0" t="0" r="3175" b="0"/>
            <wp:docPr id="10" name="Picture 10" descr="13 common signs and symptoms of depre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13 common signs and symptoms of depress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17171" cy="4202684"/>
                    </a:xfrm>
                    <a:prstGeom prst="rect">
                      <a:avLst/>
                    </a:prstGeom>
                    <a:noFill/>
                    <a:ln>
                      <a:noFill/>
                    </a:ln>
                  </pic:spPr>
                </pic:pic>
              </a:graphicData>
            </a:graphic>
          </wp:inline>
        </w:drawing>
      </w:r>
    </w:p>
    <w:p w14:paraId="1F039F22" w14:textId="0F8649B8" w:rsidR="007C3D93" w:rsidRPr="00D1418B" w:rsidRDefault="007C3D93" w:rsidP="007C3D93">
      <w:pPr>
        <w:jc w:val="center"/>
      </w:pPr>
      <w:r w:rsidRPr="00D1418B">
        <w:t xml:space="preserve">Figure:  Different symptoms for depression </w:t>
      </w:r>
      <w:sdt>
        <w:sdtPr>
          <w:id w:val="-1073042530"/>
          <w:citation/>
        </w:sdtPr>
        <w:sdtContent>
          <w:r w:rsidRPr="00D1418B">
            <w:fldChar w:fldCharType="begin"/>
          </w:r>
          <w:r w:rsidRPr="00D1418B">
            <w:instrText xml:space="preserve"> CITATION Duc10 \l 18441 </w:instrText>
          </w:r>
          <w:r w:rsidRPr="00D1418B">
            <w:fldChar w:fldCharType="separate"/>
          </w:r>
          <w:r w:rsidR="0068751A" w:rsidRPr="0068751A">
            <w:rPr>
              <w:noProof/>
            </w:rPr>
            <w:t>(Duckworth V, Wood, J, Dickinson J &amp; Bostock J , 2010)</w:t>
          </w:r>
          <w:r w:rsidRPr="00D1418B">
            <w:fldChar w:fldCharType="end"/>
          </w:r>
        </w:sdtContent>
      </w:sdt>
    </w:p>
    <w:p w14:paraId="68FCAB99" w14:textId="77777777" w:rsidR="007C3D93" w:rsidRPr="00D1418B" w:rsidRDefault="007C3D93" w:rsidP="007C3D93">
      <w:pPr>
        <w:spacing w:line="360" w:lineRule="auto"/>
        <w:jc w:val="both"/>
      </w:pPr>
      <w:r w:rsidRPr="00D1418B">
        <w:t>There are different symptoms for the depression, and they have their valid reasoning to do so as well. Depending on the surrounding situation, the criteria to judge and maintain the conditions have been developed where the activities have been taken precisely for the longest situation on a different criterion to judge and make the adjustments that are taken seriously.</w:t>
      </w:r>
    </w:p>
    <w:p w14:paraId="404FFB07" w14:textId="77777777" w:rsidR="007C3D93" w:rsidRPr="00D1418B" w:rsidRDefault="007C3D93" w:rsidP="007C3D93">
      <w:pPr>
        <w:spacing w:line="360" w:lineRule="auto"/>
        <w:jc w:val="both"/>
      </w:pPr>
    </w:p>
    <w:p w14:paraId="575E0B57" w14:textId="77777777" w:rsidR="007C3D93" w:rsidRPr="00D1418B" w:rsidRDefault="007C3D93" w:rsidP="007C3D93">
      <w:pPr>
        <w:spacing w:line="360" w:lineRule="auto"/>
        <w:jc w:val="both"/>
      </w:pPr>
    </w:p>
    <w:p w14:paraId="4DE5F39A" w14:textId="77777777" w:rsidR="007C3D93" w:rsidRPr="00D1418B" w:rsidRDefault="007C3D93" w:rsidP="007C3D93">
      <w:pPr>
        <w:spacing w:line="360" w:lineRule="auto"/>
        <w:jc w:val="both"/>
      </w:pPr>
    </w:p>
    <w:p w14:paraId="09BF4379" w14:textId="77777777" w:rsidR="007C3D93" w:rsidRPr="00D1418B" w:rsidRDefault="007C3D93" w:rsidP="007C3D93">
      <w:pPr>
        <w:spacing w:line="360" w:lineRule="auto"/>
        <w:jc w:val="both"/>
      </w:pPr>
      <w:r w:rsidRPr="00D1418B">
        <w:t xml:space="preserve">The main symptoms for the depression are as follows – </w:t>
      </w:r>
    </w:p>
    <w:p w14:paraId="098C3B59" w14:textId="77777777" w:rsidR="007C3D93" w:rsidRPr="00D1418B" w:rsidRDefault="007C3D93" w:rsidP="007C3D93">
      <w:pPr>
        <w:pStyle w:val="ListParagraph"/>
        <w:numPr>
          <w:ilvl w:val="0"/>
          <w:numId w:val="3"/>
        </w:numPr>
        <w:spacing w:line="360" w:lineRule="auto"/>
        <w:jc w:val="both"/>
      </w:pPr>
      <w:r w:rsidRPr="00D1418B">
        <w:t>Feeling sad or empty.</w:t>
      </w:r>
    </w:p>
    <w:p w14:paraId="63CD7642" w14:textId="77777777" w:rsidR="007C3D93" w:rsidRPr="00D1418B" w:rsidRDefault="007C3D93" w:rsidP="007C3D93">
      <w:pPr>
        <w:pStyle w:val="ListParagraph"/>
        <w:numPr>
          <w:ilvl w:val="0"/>
          <w:numId w:val="3"/>
        </w:numPr>
        <w:spacing w:line="360" w:lineRule="auto"/>
        <w:jc w:val="both"/>
      </w:pPr>
      <w:r w:rsidRPr="00D1418B">
        <w:lastRenderedPageBreak/>
        <w:t>Lack of happiness or sorrow.</w:t>
      </w:r>
    </w:p>
    <w:p w14:paraId="5C3EB344" w14:textId="77777777" w:rsidR="007C3D93" w:rsidRPr="00D1418B" w:rsidRDefault="007C3D93" w:rsidP="007C3D93">
      <w:pPr>
        <w:pStyle w:val="ListParagraph"/>
        <w:numPr>
          <w:ilvl w:val="0"/>
          <w:numId w:val="3"/>
        </w:numPr>
        <w:spacing w:line="360" w:lineRule="auto"/>
        <w:jc w:val="both"/>
      </w:pPr>
      <w:r w:rsidRPr="00D1418B">
        <w:t>Lack of interest in every situation.</w:t>
      </w:r>
    </w:p>
    <w:p w14:paraId="6C702A1E" w14:textId="77777777" w:rsidR="007C3D93" w:rsidRPr="00D1418B" w:rsidRDefault="007C3D93" w:rsidP="007C3D93">
      <w:pPr>
        <w:pStyle w:val="ListParagraph"/>
        <w:numPr>
          <w:ilvl w:val="0"/>
          <w:numId w:val="3"/>
        </w:numPr>
        <w:spacing w:line="360" w:lineRule="auto"/>
        <w:jc w:val="both"/>
      </w:pPr>
      <w:r w:rsidRPr="00D1418B">
        <w:t>Immune to communicate with others in different issues.</w:t>
      </w:r>
    </w:p>
    <w:p w14:paraId="260CA8C0" w14:textId="77777777" w:rsidR="007C3D93" w:rsidRPr="00D1418B" w:rsidRDefault="007C3D93" w:rsidP="007C3D93">
      <w:pPr>
        <w:pStyle w:val="ListParagraph"/>
        <w:numPr>
          <w:ilvl w:val="0"/>
          <w:numId w:val="3"/>
        </w:numPr>
        <w:spacing w:line="360" w:lineRule="auto"/>
        <w:jc w:val="both"/>
      </w:pPr>
      <w:r w:rsidRPr="00D1418B">
        <w:t>There is the feeling of worthiness in different situations.</w:t>
      </w:r>
    </w:p>
    <w:p w14:paraId="4EB29E4C" w14:textId="77777777" w:rsidR="007C3D93" w:rsidRPr="00D1418B" w:rsidRDefault="007C3D93" w:rsidP="007C3D93">
      <w:pPr>
        <w:spacing w:line="360" w:lineRule="auto"/>
        <w:jc w:val="both"/>
      </w:pPr>
      <w:r w:rsidRPr="00D1418B">
        <w:t>The diagnosis may be done based on some other criteria which is shown in the depression matters. There are several issues which may be taken to settle for the usages in different patterns and this has been delivered to make the best usages to make some changes.</w:t>
      </w:r>
    </w:p>
    <w:p w14:paraId="356FAD91" w14:textId="77777777" w:rsidR="007C3D93" w:rsidRPr="00D1418B" w:rsidRDefault="007C3D93" w:rsidP="007C3D93">
      <w:pPr>
        <w:pStyle w:val="Heading2"/>
      </w:pPr>
      <w:bookmarkStart w:id="8" w:name="_Toc108001746"/>
      <w:r w:rsidRPr="00D1418B">
        <w:t>Historical view and treatments of depression</w:t>
      </w:r>
      <w:bookmarkEnd w:id="8"/>
      <w:r w:rsidRPr="00D1418B">
        <w:t> </w:t>
      </w:r>
    </w:p>
    <w:p w14:paraId="186252FE" w14:textId="77777777" w:rsidR="007C3D93" w:rsidRPr="00D1418B" w:rsidRDefault="007C3D93" w:rsidP="007C3D93">
      <w:pPr>
        <w:spacing w:line="360" w:lineRule="auto"/>
        <w:jc w:val="both"/>
      </w:pPr>
      <w:r w:rsidRPr="00D1418B">
        <w:t xml:space="preserve">From the historical background it has been observed that the changes which are made to decorate the position of historical treatments for depression. On the verge it has been known to settle the constrains that are lacking to make the changes and make the proper progress for the depression treatment that it may be used in the upcoming scenario and motivate others to make the impressions in different matters. </w:t>
      </w:r>
    </w:p>
    <w:p w14:paraId="0F16A069" w14:textId="77777777" w:rsidR="007C3D93" w:rsidRPr="00D1418B" w:rsidRDefault="007C3D93" w:rsidP="007C3D93">
      <w:pPr>
        <w:spacing w:line="360" w:lineRule="auto"/>
        <w:jc w:val="center"/>
      </w:pPr>
      <w:r w:rsidRPr="00D1418B">
        <w:rPr>
          <w:noProof/>
        </w:rPr>
        <w:drawing>
          <wp:inline distT="0" distB="0" distL="0" distR="0" wp14:anchorId="517714DD" wp14:editId="60684CC2">
            <wp:extent cx="5121910" cy="3843419"/>
            <wp:effectExtent l="0" t="0" r="2540" b="5080"/>
            <wp:docPr id="11" name="Picture 11" descr="Depression Statistics Everyone Should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Depression Statistics Everyone Should Kno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24086" cy="3845052"/>
                    </a:xfrm>
                    <a:prstGeom prst="rect">
                      <a:avLst/>
                    </a:prstGeom>
                    <a:noFill/>
                    <a:ln>
                      <a:noFill/>
                    </a:ln>
                  </pic:spPr>
                </pic:pic>
              </a:graphicData>
            </a:graphic>
          </wp:inline>
        </w:drawing>
      </w:r>
    </w:p>
    <w:p w14:paraId="72149038" w14:textId="24649B94" w:rsidR="007C3D93" w:rsidRPr="00D1418B" w:rsidRDefault="007C3D93" w:rsidP="007C3D93">
      <w:pPr>
        <w:spacing w:line="360" w:lineRule="auto"/>
        <w:jc w:val="center"/>
      </w:pPr>
      <w:r w:rsidRPr="00D1418B">
        <w:t xml:space="preserve">Figure: Historical background of depressions </w:t>
      </w:r>
      <w:sdt>
        <w:sdtPr>
          <w:id w:val="201440951"/>
          <w:citation/>
        </w:sdtPr>
        <w:sdtContent>
          <w:r w:rsidRPr="00D1418B">
            <w:fldChar w:fldCharType="begin"/>
          </w:r>
          <w:r w:rsidRPr="00D1418B">
            <w:instrText xml:space="preserve"> CITATION Gou12 \l 18441 </w:instrText>
          </w:r>
          <w:r w:rsidRPr="00D1418B">
            <w:fldChar w:fldCharType="separate"/>
          </w:r>
          <w:r w:rsidR="0068751A" w:rsidRPr="0068751A">
            <w:rPr>
              <w:noProof/>
            </w:rPr>
            <w:t>(Gould J , 2012)</w:t>
          </w:r>
          <w:r w:rsidRPr="00D1418B">
            <w:fldChar w:fldCharType="end"/>
          </w:r>
        </w:sdtContent>
      </w:sdt>
    </w:p>
    <w:p w14:paraId="19ED9767" w14:textId="77777777" w:rsidR="007C3D93" w:rsidRPr="00D1418B" w:rsidRDefault="007C3D93" w:rsidP="007C3D93">
      <w:pPr>
        <w:spacing w:line="360" w:lineRule="auto"/>
        <w:jc w:val="both"/>
      </w:pPr>
      <w:r w:rsidRPr="00D1418B">
        <w:t xml:space="preserve">The use of taking the right action to settle and maintain the courses have been taken to understand and maintain the activities to which the treatments for depression have been properly taken care of. under this event, there are some positive matters to be closed and it is likely to be beneficial to have </w:t>
      </w:r>
      <w:r w:rsidRPr="00D1418B">
        <w:lastRenderedPageBreak/>
        <w:t>brought the best conditions in positive matters that will have a positive response on the historical issues of treatment views.</w:t>
      </w:r>
    </w:p>
    <w:p w14:paraId="4AD602FD" w14:textId="77777777" w:rsidR="007C3D93" w:rsidRPr="00D1418B" w:rsidRDefault="007C3D93" w:rsidP="007C3D93">
      <w:pPr>
        <w:pStyle w:val="Heading2"/>
      </w:pPr>
      <w:bookmarkStart w:id="9" w:name="_Toc108001747"/>
      <w:r w:rsidRPr="00D1418B">
        <w:t>Current treatments for depression</w:t>
      </w:r>
      <w:bookmarkEnd w:id="9"/>
    </w:p>
    <w:p w14:paraId="0F3D8313" w14:textId="2138E365" w:rsidR="007C3D93" w:rsidRPr="00D1418B" w:rsidRDefault="007C3D93" w:rsidP="007C3D93">
      <w:pPr>
        <w:spacing w:line="360" w:lineRule="auto"/>
        <w:jc w:val="both"/>
      </w:pPr>
      <w:r w:rsidRPr="00D1418B">
        <w:t xml:space="preserve">There are some common treatment methods that may be used against depression, and it is only increasing day by day to change the different patterns altogether. Based on the possibilities and sequence the whole treatment method for depression may be divided into three </w:t>
      </w:r>
      <w:r w:rsidR="00196D4A" w:rsidRPr="00D1418B">
        <w:t>distinct categories</w:t>
      </w:r>
      <w:r w:rsidRPr="00D1418B">
        <w:t xml:space="preserve"> such as – </w:t>
      </w:r>
    </w:p>
    <w:p w14:paraId="45DA173D" w14:textId="77777777" w:rsidR="007C3D93" w:rsidRPr="00D1418B" w:rsidRDefault="007C3D93" w:rsidP="007C3D93">
      <w:pPr>
        <w:pStyle w:val="ListParagraph"/>
        <w:numPr>
          <w:ilvl w:val="0"/>
          <w:numId w:val="4"/>
        </w:numPr>
        <w:spacing w:line="360" w:lineRule="auto"/>
        <w:jc w:val="both"/>
      </w:pPr>
      <w:r w:rsidRPr="00D1418B">
        <w:t>Low Treatment Method</w:t>
      </w:r>
    </w:p>
    <w:p w14:paraId="5ABA66DC" w14:textId="77777777" w:rsidR="007C3D93" w:rsidRPr="00D1418B" w:rsidRDefault="007C3D93" w:rsidP="007C3D93">
      <w:pPr>
        <w:pStyle w:val="ListParagraph"/>
        <w:numPr>
          <w:ilvl w:val="0"/>
          <w:numId w:val="4"/>
        </w:numPr>
        <w:spacing w:line="360" w:lineRule="auto"/>
        <w:jc w:val="both"/>
      </w:pPr>
      <w:r w:rsidRPr="00D1418B">
        <w:t>Moderate Treatment Method</w:t>
      </w:r>
    </w:p>
    <w:p w14:paraId="3C08EEBF" w14:textId="77777777" w:rsidR="007C3D93" w:rsidRPr="00D1418B" w:rsidRDefault="007C3D93" w:rsidP="007C3D93">
      <w:pPr>
        <w:pStyle w:val="ListParagraph"/>
        <w:numPr>
          <w:ilvl w:val="0"/>
          <w:numId w:val="4"/>
        </w:numPr>
        <w:spacing w:line="360" w:lineRule="auto"/>
        <w:jc w:val="both"/>
      </w:pPr>
      <w:r w:rsidRPr="00D1418B">
        <w:t>Severe Treatment Method</w:t>
      </w:r>
    </w:p>
    <w:p w14:paraId="3DBBF3A6" w14:textId="0D3FE23B" w:rsidR="007C3D93" w:rsidRPr="00D1418B" w:rsidRDefault="007C3D93" w:rsidP="007C3D93">
      <w:pPr>
        <w:spacing w:line="360" w:lineRule="auto"/>
        <w:jc w:val="both"/>
      </w:pPr>
      <w:r w:rsidRPr="00D1418B">
        <w:t xml:space="preserve">All these methods are useful, and they have their separate situation to </w:t>
      </w:r>
      <w:proofErr w:type="gramStart"/>
      <w:r w:rsidRPr="00D1418B">
        <w:t>look into</w:t>
      </w:r>
      <w:proofErr w:type="gramEnd"/>
      <w:r w:rsidRPr="00D1418B">
        <w:t xml:space="preserve"> as these are directly involved following various transactions to be taken care of at </w:t>
      </w:r>
      <w:r w:rsidR="00196D4A" w:rsidRPr="00D1418B">
        <w:t>diverse selection</w:t>
      </w:r>
      <w:r w:rsidRPr="00D1418B">
        <w:t xml:space="preserve"> methods.</w:t>
      </w:r>
    </w:p>
    <w:p w14:paraId="6E7EEE1C" w14:textId="77777777" w:rsidR="007C3D93" w:rsidRPr="00D1418B" w:rsidRDefault="007C3D93" w:rsidP="007C3D93">
      <w:pPr>
        <w:spacing w:line="360" w:lineRule="auto"/>
        <w:jc w:val="both"/>
      </w:pPr>
      <w:r w:rsidRPr="00D1418B">
        <w:rPr>
          <w:noProof/>
        </w:rPr>
        <w:drawing>
          <wp:inline distT="0" distB="0" distL="0" distR="0" wp14:anchorId="1C558C97" wp14:editId="18FF35BB">
            <wp:extent cx="5731510" cy="3223895"/>
            <wp:effectExtent l="0" t="0" r="2540" b="0"/>
            <wp:docPr id="13" name="Picture 13" descr="What Is Depression? Causes, Symptoms, Treatments, and Getting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What Is Depression? Causes, Symptoms, Treatments, and Getting Hel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6819AF7" w14:textId="003C017F" w:rsidR="007C3D93" w:rsidRPr="00D1418B" w:rsidRDefault="007C3D93" w:rsidP="007C3D93">
      <w:pPr>
        <w:spacing w:line="360" w:lineRule="auto"/>
        <w:jc w:val="center"/>
      </w:pPr>
      <w:r w:rsidRPr="00D1418B">
        <w:t xml:space="preserve">Figure: Different treatment methods for depression </w:t>
      </w:r>
      <w:sdt>
        <w:sdtPr>
          <w:id w:val="1650241291"/>
          <w:citation/>
        </w:sdtPr>
        <w:sdtContent>
          <w:r w:rsidRPr="00D1418B">
            <w:fldChar w:fldCharType="begin"/>
          </w:r>
          <w:r w:rsidRPr="00D1418B">
            <w:instrText xml:space="preserve">CITATION Fro13 \l 18441 </w:instrText>
          </w:r>
          <w:r w:rsidRPr="00D1418B">
            <w:fldChar w:fldCharType="separate"/>
          </w:r>
          <w:r w:rsidR="0068751A" w:rsidRPr="0068751A">
            <w:rPr>
              <w:noProof/>
            </w:rPr>
            <w:t>(Jones R.,, 2016)</w:t>
          </w:r>
          <w:r w:rsidRPr="00D1418B">
            <w:fldChar w:fldCharType="end"/>
          </w:r>
        </w:sdtContent>
      </w:sdt>
    </w:p>
    <w:p w14:paraId="0522B3B3" w14:textId="77777777" w:rsidR="007C3D93" w:rsidRPr="00D1418B" w:rsidRDefault="007C3D93" w:rsidP="007C3D93">
      <w:pPr>
        <w:spacing w:line="360" w:lineRule="auto"/>
        <w:jc w:val="both"/>
      </w:pPr>
    </w:p>
    <w:p w14:paraId="1F5495D3" w14:textId="77777777" w:rsidR="007C3D93" w:rsidRPr="00D1418B" w:rsidRDefault="007C3D93" w:rsidP="007C3D93">
      <w:pPr>
        <w:spacing w:line="360" w:lineRule="auto"/>
        <w:jc w:val="both"/>
      </w:pPr>
      <w:r w:rsidRPr="00D1418B">
        <w:t>In the recent years there have been frequent usages on the depression methods which are considered part of the development stages. During the whole depression method, it has been secured to maintain the current platform and therefor use the different sequence that is mostly suited to enhance the depression criteria that will be judged to take on the positive responses to minimize the sessions for depression in selective matters as possible.</w:t>
      </w:r>
    </w:p>
    <w:p w14:paraId="0B04712F" w14:textId="77777777" w:rsidR="007C3D93" w:rsidRPr="00D1418B" w:rsidRDefault="007C3D93" w:rsidP="007C3D93">
      <w:pPr>
        <w:spacing w:line="360" w:lineRule="auto"/>
        <w:jc w:val="both"/>
      </w:pPr>
      <w:r w:rsidRPr="00D1418B">
        <w:rPr>
          <w:noProof/>
        </w:rPr>
        <w:lastRenderedPageBreak/>
        <w:drawing>
          <wp:inline distT="0" distB="0" distL="0" distR="0" wp14:anchorId="11BCF53E" wp14:editId="191908BE">
            <wp:extent cx="5731510" cy="2941955"/>
            <wp:effectExtent l="0" t="0" r="2540" b="0"/>
            <wp:docPr id="8" name="Picture 8" descr="Depression Types, Causes, Symptoms, Statistics, &amp;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Depression Types, Causes, Symptoms, Statistics, &amp; Treatmen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941955"/>
                    </a:xfrm>
                    <a:prstGeom prst="rect">
                      <a:avLst/>
                    </a:prstGeom>
                    <a:noFill/>
                    <a:ln>
                      <a:noFill/>
                    </a:ln>
                  </pic:spPr>
                </pic:pic>
              </a:graphicData>
            </a:graphic>
          </wp:inline>
        </w:drawing>
      </w:r>
    </w:p>
    <w:p w14:paraId="4476CE06" w14:textId="2DAA4FD0" w:rsidR="007C3D93" w:rsidRPr="00D1418B" w:rsidRDefault="007C3D93" w:rsidP="007C3D93">
      <w:pPr>
        <w:spacing w:line="360" w:lineRule="auto"/>
        <w:jc w:val="center"/>
      </w:pPr>
      <w:r w:rsidRPr="00D1418B">
        <w:t xml:space="preserve">Figure: Number of treatment methods used by people for depression </w:t>
      </w:r>
      <w:sdt>
        <w:sdtPr>
          <w:id w:val="560905078"/>
          <w:citation/>
        </w:sdtPr>
        <w:sdtContent>
          <w:r w:rsidRPr="00D1418B">
            <w:fldChar w:fldCharType="begin"/>
          </w:r>
          <w:r w:rsidRPr="00D1418B">
            <w:instrText xml:space="preserve"> CITATION Tor16 \l 18441 </w:instrText>
          </w:r>
          <w:r w:rsidRPr="00D1418B">
            <w:fldChar w:fldCharType="separate"/>
          </w:r>
          <w:r w:rsidR="0068751A" w:rsidRPr="0068751A">
            <w:rPr>
              <w:noProof/>
            </w:rPr>
            <w:t>(Torrington.D, Hall.L, Atkinson.C and Taylor.S, 2016)</w:t>
          </w:r>
          <w:r w:rsidRPr="00D1418B">
            <w:fldChar w:fldCharType="end"/>
          </w:r>
        </w:sdtContent>
      </w:sdt>
    </w:p>
    <w:p w14:paraId="1CCA8DA1" w14:textId="77777777" w:rsidR="007C3D93" w:rsidRPr="00D1418B" w:rsidRDefault="007C3D93" w:rsidP="007C3D93">
      <w:pPr>
        <w:spacing w:line="360" w:lineRule="auto"/>
        <w:jc w:val="both"/>
      </w:pPr>
      <w:r w:rsidRPr="00D1418B">
        <w:t>Based on the previous issues, the numbers are increasing, and it has been a good sign in various matters that is likely to be changed based on the treatment method which has been brought to the significant stages to look in the matters as well as make some adjustments to benefit from the situation to look and maintain the possibilities for different connections and treatment methods that has been used properly. The whole scenario may be changed and there may have been positive matters to look in the way of competitive treatment methods which is mostly suited to benefit the overall status and make the arrangement to take the responses to the nest level where people can get the treatment easily.</w:t>
      </w:r>
    </w:p>
    <w:p w14:paraId="21A81DFA" w14:textId="77777777" w:rsidR="007C3D93" w:rsidRPr="00D1418B" w:rsidRDefault="007C3D93" w:rsidP="007C3D93">
      <w:pPr>
        <w:rPr>
          <w:rFonts w:eastAsiaTheme="majorEastAsia" w:cstheme="majorBidi"/>
          <w:b/>
          <w:color w:val="525252" w:themeColor="accent3" w:themeShade="80"/>
          <w:sz w:val="26"/>
          <w:szCs w:val="26"/>
        </w:rPr>
      </w:pPr>
      <w:r w:rsidRPr="00D1418B">
        <w:br w:type="page"/>
      </w:r>
    </w:p>
    <w:p w14:paraId="4992B40C" w14:textId="77777777" w:rsidR="007C3D93" w:rsidRPr="00D1418B" w:rsidRDefault="007C3D93" w:rsidP="007C3D93">
      <w:pPr>
        <w:pStyle w:val="Heading2"/>
      </w:pPr>
      <w:bookmarkStart w:id="10" w:name="_Toc108001748"/>
      <w:r w:rsidRPr="00D1418B">
        <w:lastRenderedPageBreak/>
        <w:t>Recommendations for improvement of depression</w:t>
      </w:r>
      <w:bookmarkEnd w:id="10"/>
    </w:p>
    <w:p w14:paraId="1C11FAFE" w14:textId="77777777" w:rsidR="007C3D93" w:rsidRPr="00D1418B" w:rsidRDefault="007C3D93" w:rsidP="007C3D93">
      <w:r w:rsidRPr="00D1418B">
        <w:t>Apart from the treatment method there are some other steps that may be used to benefit the whole segments of improving the current depression and bipolar disorder changes. Based on the activities and challenges, the most effective manner is to locate throughout the whole position and adapt to the major recommendations that has been shown.</w:t>
      </w:r>
    </w:p>
    <w:p w14:paraId="78D69273" w14:textId="77777777" w:rsidR="007C3D93" w:rsidRPr="00D1418B" w:rsidRDefault="007C3D93" w:rsidP="007C3D93">
      <w:pPr>
        <w:jc w:val="center"/>
      </w:pPr>
      <w:r w:rsidRPr="00D1418B">
        <w:rPr>
          <w:noProof/>
        </w:rPr>
        <w:drawing>
          <wp:inline distT="0" distB="0" distL="0" distR="0" wp14:anchorId="707123DB" wp14:editId="3F7989A9">
            <wp:extent cx="4184650" cy="3549650"/>
            <wp:effectExtent l="0" t="0" r="6350" b="0"/>
            <wp:docPr id="9" name="Picture 9" descr="Improving Depression Outcome by Patient-Centered Medical Management |  American Journal of Psychia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Improving Depression Outcome by Patient-Centered Medical Management |  American Journal of Psychiatr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94040" cy="3557615"/>
                    </a:xfrm>
                    <a:prstGeom prst="rect">
                      <a:avLst/>
                    </a:prstGeom>
                    <a:noFill/>
                    <a:ln>
                      <a:noFill/>
                    </a:ln>
                  </pic:spPr>
                </pic:pic>
              </a:graphicData>
            </a:graphic>
          </wp:inline>
        </w:drawing>
      </w:r>
    </w:p>
    <w:p w14:paraId="5ABD3E1C" w14:textId="0DB4D1F9" w:rsidR="007C3D93" w:rsidRPr="00D1418B" w:rsidRDefault="007C3D93" w:rsidP="007C3D93">
      <w:pPr>
        <w:jc w:val="center"/>
      </w:pPr>
      <w:r w:rsidRPr="00D1418B">
        <w:t xml:space="preserve">Figure: Recommendations for improvement of depression </w:t>
      </w:r>
      <w:sdt>
        <w:sdtPr>
          <w:id w:val="-1233690198"/>
          <w:citation/>
        </w:sdtPr>
        <w:sdtContent>
          <w:r w:rsidRPr="00D1418B">
            <w:fldChar w:fldCharType="begin"/>
          </w:r>
          <w:r w:rsidRPr="00D1418B">
            <w:instrText xml:space="preserve">CITATION Coe00 \l 18441 </w:instrText>
          </w:r>
          <w:r w:rsidRPr="00D1418B">
            <w:fldChar w:fldCharType="separate"/>
          </w:r>
          <w:r w:rsidR="0068751A" w:rsidRPr="0068751A">
            <w:rPr>
              <w:noProof/>
            </w:rPr>
            <w:t>(Philips p, Sandford, 2013)</w:t>
          </w:r>
          <w:r w:rsidRPr="00D1418B">
            <w:fldChar w:fldCharType="end"/>
          </w:r>
        </w:sdtContent>
      </w:sdt>
    </w:p>
    <w:p w14:paraId="2904AD96" w14:textId="77777777" w:rsidR="007C3D93" w:rsidRPr="00D1418B" w:rsidRDefault="007C3D93" w:rsidP="007C3D93">
      <w:pPr>
        <w:spacing w:line="360" w:lineRule="auto"/>
        <w:jc w:val="both"/>
      </w:pPr>
      <w:r w:rsidRPr="00D1418B">
        <w:t>The mentioned criteria have been judged to look for the positive matters that are to be delivered from the overall situations. It is mostly to define the possibilities and to make through the best issues which is required to be looked and applied as per the needs to the people who are affected by depression and bipolar disorder.</w:t>
      </w:r>
    </w:p>
    <w:p w14:paraId="33841F2C" w14:textId="77777777" w:rsidR="007C3D93" w:rsidRPr="00D1418B" w:rsidRDefault="007C3D93" w:rsidP="007C3D93">
      <w:pPr>
        <w:pStyle w:val="Heading1"/>
      </w:pPr>
      <w:bookmarkStart w:id="11" w:name="_Toc108001749"/>
      <w:r w:rsidRPr="00D1418B">
        <w:t>Conclusion</w:t>
      </w:r>
      <w:bookmarkEnd w:id="11"/>
    </w:p>
    <w:p w14:paraId="6EAC9FFE" w14:textId="77777777" w:rsidR="007C3D93" w:rsidRPr="00D1418B" w:rsidRDefault="007C3D93" w:rsidP="007C3D93">
      <w:pPr>
        <w:spacing w:line="360" w:lineRule="auto"/>
        <w:jc w:val="both"/>
      </w:pPr>
      <w:r w:rsidRPr="00D1418B">
        <w:t>The major changes that have been used to meet the criteria to judge the overall progress it is likely to be beneficial in this regard that has been directed to make the adjustments to remove the depression. It is best suited for the depressed people to make the changes in their daily routine and make the positive changes which will be connected to get the outcome based to the availability of resources in different constrictions.</w:t>
      </w:r>
    </w:p>
    <w:p w14:paraId="6F82B846" w14:textId="77777777" w:rsidR="007C3D93" w:rsidRPr="00D1418B" w:rsidRDefault="007C3D93" w:rsidP="007C3D93">
      <w:r w:rsidRPr="00D1418B">
        <w:br w:type="page"/>
      </w:r>
    </w:p>
    <w:bookmarkStart w:id="12" w:name="_Toc108001750" w:displacedByCustomXml="next"/>
    <w:sdt>
      <w:sdtPr>
        <w:rPr>
          <w:rFonts w:asciiTheme="minorHAnsi" w:eastAsiaTheme="minorHAnsi" w:hAnsiTheme="minorHAnsi" w:cstheme="minorBidi"/>
          <w:b/>
          <w:color w:val="auto"/>
          <w:sz w:val="24"/>
          <w:szCs w:val="22"/>
        </w:rPr>
        <w:id w:val="1725640989"/>
        <w:docPartObj>
          <w:docPartGallery w:val="Bibliographies"/>
          <w:docPartUnique/>
        </w:docPartObj>
      </w:sdtPr>
      <w:sdtEndPr>
        <w:rPr>
          <w:b w:val="0"/>
          <w:sz w:val="22"/>
        </w:rPr>
      </w:sdtEndPr>
      <w:sdtContent>
        <w:p w14:paraId="04E44FF1" w14:textId="77777777" w:rsidR="007C3D93" w:rsidRPr="00D1418B" w:rsidRDefault="007C3D93" w:rsidP="007C3D93">
          <w:pPr>
            <w:pStyle w:val="Heading1"/>
          </w:pPr>
          <w:r w:rsidRPr="00D1418B">
            <w:t>References</w:t>
          </w:r>
          <w:bookmarkEnd w:id="12"/>
        </w:p>
        <w:sdt>
          <w:sdtPr>
            <w:rPr>
              <w:rFonts w:asciiTheme="minorHAnsi" w:hAnsiTheme="minorHAnsi"/>
              <w:sz w:val="22"/>
            </w:rPr>
            <w:id w:val="-573587230"/>
            <w:bibliography/>
          </w:sdtPr>
          <w:sdtContent>
            <w:p w14:paraId="3129D98E" w14:textId="77777777" w:rsidR="0068751A" w:rsidRDefault="007C3D93" w:rsidP="0068751A">
              <w:pPr>
                <w:pStyle w:val="Bibliography"/>
                <w:rPr>
                  <w:noProof/>
                  <w:szCs w:val="24"/>
                </w:rPr>
              </w:pPr>
              <w:r w:rsidRPr="00D1418B">
                <w:fldChar w:fldCharType="begin"/>
              </w:r>
              <w:r w:rsidRPr="00D1418B">
                <w:instrText xml:space="preserve"> BIBLIOGRAPHY </w:instrText>
              </w:r>
              <w:r w:rsidRPr="00D1418B">
                <w:fldChar w:fldCharType="separate"/>
              </w:r>
              <w:r w:rsidR="0068751A">
                <w:rPr>
                  <w:noProof/>
                </w:rPr>
                <w:t xml:space="preserve">Carter, D. A., D’ Souza, F., Simkins, B. J., Simpson, W. G., 2010.. </w:t>
              </w:r>
              <w:r w:rsidR="0068751A">
                <w:rPr>
                  <w:i/>
                  <w:iCs/>
                  <w:noProof/>
                </w:rPr>
                <w:t xml:space="preserve">The gender and ethnic diversity of US boards and board committees and firm financial performance. Corporate Governance: An International Review,. </w:t>
              </w:r>
              <w:r w:rsidR="0068751A">
                <w:rPr>
                  <w:noProof/>
                </w:rPr>
                <w:t>s.l.: 18, 396-414.</w:t>
              </w:r>
            </w:p>
            <w:p w14:paraId="2D8BF082" w14:textId="77777777" w:rsidR="0068751A" w:rsidRDefault="0068751A" w:rsidP="0068751A">
              <w:pPr>
                <w:pStyle w:val="Bibliography"/>
                <w:rPr>
                  <w:noProof/>
                </w:rPr>
              </w:pPr>
              <w:r>
                <w:rPr>
                  <w:noProof/>
                </w:rPr>
                <w:t xml:space="preserve">Cohen L, Manion L, Morrison K and Wyse D , 2010. </w:t>
              </w:r>
              <w:r>
                <w:rPr>
                  <w:i/>
                  <w:iCs/>
                  <w:noProof/>
                </w:rPr>
                <w:t xml:space="preserve">A Guide to Teaching Practice, 5th edition (Routledge, 2010) ISBN 9780415485586. </w:t>
              </w:r>
              <w:r>
                <w:rPr>
                  <w:noProof/>
                </w:rPr>
                <w:t>s.l.:s.n.</w:t>
              </w:r>
            </w:p>
            <w:p w14:paraId="6C966F7C" w14:textId="77777777" w:rsidR="0068751A" w:rsidRDefault="0068751A" w:rsidP="0068751A">
              <w:pPr>
                <w:pStyle w:val="Bibliography"/>
                <w:rPr>
                  <w:noProof/>
                </w:rPr>
              </w:pPr>
              <w:r>
                <w:rPr>
                  <w:noProof/>
                </w:rPr>
                <w:t xml:space="preserve">Corder N , 2007. </w:t>
              </w:r>
              <w:r>
                <w:rPr>
                  <w:i/>
                  <w:iCs/>
                  <w:noProof/>
                </w:rPr>
                <w:t xml:space="preserve">Learning to Teach Adults: an Introduction (Routledge Falmer, 2007). </w:t>
              </w:r>
              <w:r>
                <w:rPr>
                  <w:noProof/>
                </w:rPr>
                <w:t>s.l.:s.n.</w:t>
              </w:r>
            </w:p>
            <w:p w14:paraId="623FD417" w14:textId="77777777" w:rsidR="0068751A" w:rsidRDefault="0068751A" w:rsidP="0068751A">
              <w:pPr>
                <w:pStyle w:val="Bibliography"/>
                <w:rPr>
                  <w:noProof/>
                </w:rPr>
              </w:pPr>
              <w:r>
                <w:rPr>
                  <w:noProof/>
                </w:rPr>
                <w:t xml:space="preserve">Duckworth V, Wood, J, Dickinson J &amp; Bostock J , 2010. </w:t>
              </w:r>
              <w:r>
                <w:rPr>
                  <w:i/>
                  <w:iCs/>
                  <w:noProof/>
                </w:rPr>
                <w:t xml:space="preserve">Successful Teaching Practice in the Lifelong Learning Sector (Learning Matters, 2010) ISBN 978-1844453504. </w:t>
              </w:r>
              <w:r>
                <w:rPr>
                  <w:noProof/>
                </w:rPr>
                <w:t>s.l.:s.n.</w:t>
              </w:r>
            </w:p>
            <w:p w14:paraId="45B873DC" w14:textId="77777777" w:rsidR="0068751A" w:rsidRDefault="0068751A" w:rsidP="0068751A">
              <w:pPr>
                <w:pStyle w:val="Bibliography"/>
                <w:rPr>
                  <w:noProof/>
                </w:rPr>
              </w:pPr>
              <w:r>
                <w:rPr>
                  <w:noProof/>
                </w:rPr>
                <w:t xml:space="preserve">Ghauri, P N, 2014. </w:t>
              </w:r>
              <w:r>
                <w:rPr>
                  <w:i/>
                  <w:iCs/>
                  <w:noProof/>
                </w:rPr>
                <w:t xml:space="preserve">International Marketing, 4th Ed, McGraw Hill, London. </w:t>
              </w:r>
              <w:r>
                <w:rPr>
                  <w:noProof/>
                </w:rPr>
                <w:t>s.l.:s.n.</w:t>
              </w:r>
            </w:p>
            <w:p w14:paraId="5041A247" w14:textId="77777777" w:rsidR="0068751A" w:rsidRDefault="0068751A" w:rsidP="0068751A">
              <w:pPr>
                <w:pStyle w:val="Bibliography"/>
                <w:rPr>
                  <w:noProof/>
                </w:rPr>
              </w:pPr>
              <w:r>
                <w:rPr>
                  <w:noProof/>
                </w:rPr>
                <w:t xml:space="preserve">Gould J , 2012. </w:t>
              </w:r>
              <w:r>
                <w:rPr>
                  <w:i/>
                  <w:iCs/>
                  <w:noProof/>
                </w:rPr>
                <w:t xml:space="preserve">Learning Theory and Classroom Practice in the LLLS (Learning Matters,. </w:t>
              </w:r>
              <w:r>
                <w:rPr>
                  <w:noProof/>
                </w:rPr>
                <w:t>s.l.:s.n.</w:t>
              </w:r>
            </w:p>
            <w:p w14:paraId="00FB5217" w14:textId="77777777" w:rsidR="0068751A" w:rsidRDefault="0068751A" w:rsidP="0068751A">
              <w:pPr>
                <w:pStyle w:val="Bibliography"/>
                <w:rPr>
                  <w:noProof/>
                </w:rPr>
              </w:pPr>
              <w:r>
                <w:rPr>
                  <w:noProof/>
                </w:rPr>
                <w:t xml:space="preserve">Jones R.,, 2016. </w:t>
              </w:r>
              <w:r>
                <w:rPr>
                  <w:i/>
                  <w:iCs/>
                  <w:noProof/>
                </w:rPr>
                <w:t xml:space="preserve">Marketing and Designing the Tourist Experience. Goodfellow,. </w:t>
              </w:r>
              <w:r>
                <w:rPr>
                  <w:noProof/>
                </w:rPr>
                <w:t>s.l.:s.n.</w:t>
              </w:r>
            </w:p>
            <w:p w14:paraId="4488FD18" w14:textId="77777777" w:rsidR="0068751A" w:rsidRDefault="0068751A" w:rsidP="0068751A">
              <w:pPr>
                <w:pStyle w:val="Bibliography"/>
                <w:rPr>
                  <w:noProof/>
                </w:rPr>
              </w:pPr>
              <w:r>
                <w:rPr>
                  <w:noProof/>
                </w:rPr>
                <w:t xml:space="preserve">Petty G, 2009. </w:t>
              </w:r>
              <w:r>
                <w:rPr>
                  <w:i/>
                  <w:iCs/>
                  <w:noProof/>
                </w:rPr>
                <w:t xml:space="preserve">Evidence-Based Teaching: A Practical Approach, Second Edition (Nelson. </w:t>
              </w:r>
              <w:r>
                <w:rPr>
                  <w:noProof/>
                </w:rPr>
                <w:t>s.l.:s.n.</w:t>
              </w:r>
            </w:p>
            <w:p w14:paraId="56625929" w14:textId="77777777" w:rsidR="0068751A" w:rsidRDefault="0068751A" w:rsidP="0068751A">
              <w:pPr>
                <w:pStyle w:val="Bibliography"/>
                <w:rPr>
                  <w:noProof/>
                </w:rPr>
              </w:pPr>
              <w:r>
                <w:rPr>
                  <w:noProof/>
                </w:rPr>
                <w:t xml:space="preserve">Philips p, Sandford, 2013. </w:t>
              </w:r>
              <w:r>
                <w:rPr>
                  <w:i/>
                  <w:iCs/>
                  <w:noProof/>
                </w:rPr>
                <w:t xml:space="preserve">. Abolishing Performance Appraisals: Why they backfire and what to do instead.. </w:t>
              </w:r>
              <w:r>
                <w:rPr>
                  <w:noProof/>
                </w:rPr>
                <w:t>1 ed. San Francisco:: Berrett-Koehler Publishers.</w:t>
              </w:r>
            </w:p>
            <w:p w14:paraId="16035E3A" w14:textId="77777777" w:rsidR="0068751A" w:rsidRDefault="0068751A" w:rsidP="0068751A">
              <w:pPr>
                <w:pStyle w:val="Bibliography"/>
                <w:rPr>
                  <w:noProof/>
                </w:rPr>
              </w:pPr>
              <w:r>
                <w:rPr>
                  <w:noProof/>
                </w:rPr>
                <w:t xml:space="preserve">Torrington.D, Hall.L, Atkinson.C and Taylor.S, 2016. </w:t>
              </w:r>
              <w:r>
                <w:rPr>
                  <w:i/>
                  <w:iCs/>
                  <w:noProof/>
                </w:rPr>
                <w:t xml:space="preserve">Human Resource Management. </w:t>
              </w:r>
              <w:r>
                <w:rPr>
                  <w:noProof/>
                </w:rPr>
                <w:t>10th ed. s.l.:s.n.</w:t>
              </w:r>
            </w:p>
            <w:p w14:paraId="1A4292DE" w14:textId="77777777" w:rsidR="0068751A" w:rsidRDefault="0068751A" w:rsidP="0068751A">
              <w:pPr>
                <w:pStyle w:val="Bibliography"/>
                <w:rPr>
                  <w:noProof/>
                </w:rPr>
              </w:pPr>
              <w:r>
                <w:rPr>
                  <w:noProof/>
                </w:rPr>
                <w:t xml:space="preserve">Williams, S., 2008. </w:t>
              </w:r>
              <w:r>
                <w:rPr>
                  <w:i/>
                  <w:iCs/>
                  <w:noProof/>
                </w:rPr>
                <w:t xml:space="preserve">FT Guide to Business Start Up 2009: The only annually updated guide for entrepreneurs, 4th. </w:t>
              </w:r>
              <w:r>
                <w:rPr>
                  <w:noProof/>
                </w:rPr>
                <w:t>s.l.:s.n.</w:t>
              </w:r>
            </w:p>
            <w:p w14:paraId="2AE8B735" w14:textId="77777777" w:rsidR="007C3D93" w:rsidRPr="00D1418B" w:rsidRDefault="007C3D93" w:rsidP="0068751A">
              <w:r w:rsidRPr="00D1418B">
                <w:rPr>
                  <w:b/>
                  <w:bCs/>
                  <w:noProof/>
                </w:rPr>
                <w:fldChar w:fldCharType="end"/>
              </w:r>
            </w:p>
          </w:sdtContent>
        </w:sdt>
      </w:sdtContent>
    </w:sdt>
    <w:p w14:paraId="3CC93F20" w14:textId="77777777" w:rsidR="007C3D93" w:rsidRPr="00D1418B" w:rsidRDefault="007C3D93" w:rsidP="007C3D93">
      <w:pPr>
        <w:spacing w:line="360" w:lineRule="auto"/>
        <w:jc w:val="both"/>
      </w:pPr>
    </w:p>
    <w:p w14:paraId="3D8C305F" w14:textId="77777777" w:rsidR="0046283A" w:rsidRPr="00D1418B" w:rsidRDefault="0046283A" w:rsidP="0095383D">
      <w:pPr>
        <w:rPr>
          <w:rFonts w:ascii="Arial" w:hAnsi="Arial" w:cs="Arial"/>
          <w:bCs/>
          <w:sz w:val="40"/>
          <w:szCs w:val="40"/>
        </w:rPr>
      </w:pPr>
    </w:p>
    <w:p w14:paraId="4FD6BDA6" w14:textId="7C366490" w:rsidR="0046283A" w:rsidRPr="00D1418B" w:rsidRDefault="0046283A" w:rsidP="0095383D">
      <w:pPr>
        <w:rPr>
          <w:rFonts w:ascii="Arial" w:hAnsi="Arial" w:cs="Arial"/>
          <w:bCs/>
          <w:sz w:val="40"/>
          <w:szCs w:val="40"/>
        </w:rPr>
      </w:pPr>
    </w:p>
    <w:p w14:paraId="4DBCF1A8" w14:textId="648F91EC" w:rsidR="0046283A" w:rsidRPr="00D1418B" w:rsidRDefault="0046283A" w:rsidP="0095383D">
      <w:pPr>
        <w:rPr>
          <w:rFonts w:ascii="Arial" w:hAnsi="Arial" w:cs="Arial"/>
          <w:bCs/>
          <w:sz w:val="40"/>
          <w:szCs w:val="40"/>
        </w:rPr>
      </w:pPr>
    </w:p>
    <w:p w14:paraId="72DDE70B" w14:textId="45F588CE" w:rsidR="0046283A" w:rsidRPr="00D1418B" w:rsidRDefault="0046283A" w:rsidP="0095383D">
      <w:pPr>
        <w:rPr>
          <w:rFonts w:ascii="Arial" w:hAnsi="Arial" w:cs="Arial"/>
          <w:bCs/>
          <w:sz w:val="40"/>
          <w:szCs w:val="40"/>
        </w:rPr>
      </w:pPr>
    </w:p>
    <w:p w14:paraId="778E31C1" w14:textId="2517C109" w:rsidR="0046283A" w:rsidRPr="00D1418B" w:rsidRDefault="0046283A" w:rsidP="0095383D">
      <w:pPr>
        <w:rPr>
          <w:rFonts w:ascii="Arial" w:hAnsi="Arial" w:cs="Arial"/>
          <w:bCs/>
          <w:sz w:val="40"/>
          <w:szCs w:val="40"/>
        </w:rPr>
      </w:pPr>
    </w:p>
    <w:p w14:paraId="1A965116" w14:textId="653ACB55" w:rsidR="0095383D" w:rsidRDefault="00E22070" w:rsidP="00E367FA">
      <w:pPr>
        <w:rPr>
          <w:rFonts w:ascii="Arial" w:hAnsi="Arial" w:cs="Arial"/>
          <w:b/>
          <w:sz w:val="40"/>
          <w:szCs w:val="40"/>
        </w:rPr>
      </w:pPr>
      <w:r w:rsidRPr="00D1418B">
        <w:rPr>
          <w:rFonts w:ascii="Arial" w:hAnsi="Arial" w:cs="Arial"/>
          <w:b/>
          <w:sz w:val="40"/>
          <w:szCs w:val="40"/>
        </w:rPr>
        <w:t xml:space="preserve">Appendix: </w:t>
      </w:r>
      <w:r w:rsidR="001E5254" w:rsidRPr="00D1418B">
        <w:rPr>
          <w:rFonts w:ascii="Arial" w:hAnsi="Arial" w:cs="Arial"/>
          <w:b/>
          <w:sz w:val="40"/>
          <w:szCs w:val="40"/>
        </w:rPr>
        <w:t xml:space="preserve">Power Point Presentation – Debate </w:t>
      </w:r>
    </w:p>
    <w:p w14:paraId="0F10BDC8" w14:textId="104D6253" w:rsidR="00FE6D06" w:rsidRDefault="00FE6D06" w:rsidP="00E367FA">
      <w:pPr>
        <w:rPr>
          <w:rFonts w:ascii="Arial" w:hAnsi="Arial" w:cs="Arial"/>
          <w:b/>
          <w:sz w:val="40"/>
          <w:szCs w:val="40"/>
        </w:rPr>
      </w:pPr>
    </w:p>
    <w:p w14:paraId="03C1B444" w14:textId="219FCE5F" w:rsidR="00FE6D06" w:rsidRDefault="00B27AD9" w:rsidP="00E367FA">
      <w:pPr>
        <w:rPr>
          <w:rFonts w:ascii="Arial" w:hAnsi="Arial" w:cs="Arial"/>
          <w:b/>
          <w:sz w:val="40"/>
          <w:szCs w:val="40"/>
        </w:rPr>
      </w:pPr>
      <w:r>
        <w:rPr>
          <w:noProof/>
        </w:rPr>
        <w:lastRenderedPageBreak/>
        <w:drawing>
          <wp:inline distT="0" distB="0" distL="0" distR="0" wp14:anchorId="00D4EA6A" wp14:editId="3F85462F">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0ABCCCCF" w14:textId="0809E0D1" w:rsidR="00935027" w:rsidRDefault="00935027" w:rsidP="00E367FA">
      <w:pPr>
        <w:rPr>
          <w:rFonts w:ascii="Arial" w:hAnsi="Arial" w:cs="Arial"/>
          <w:b/>
          <w:sz w:val="40"/>
          <w:szCs w:val="40"/>
        </w:rPr>
      </w:pPr>
    </w:p>
    <w:p w14:paraId="7E026D91" w14:textId="3E3243FE" w:rsidR="00935027" w:rsidRDefault="00935027" w:rsidP="00E367FA">
      <w:pPr>
        <w:rPr>
          <w:rFonts w:ascii="Arial" w:hAnsi="Arial" w:cs="Arial"/>
          <w:b/>
          <w:sz w:val="40"/>
          <w:szCs w:val="40"/>
        </w:rPr>
      </w:pPr>
    </w:p>
    <w:p w14:paraId="29674BE7" w14:textId="77777777" w:rsidR="00935027" w:rsidRDefault="00935027" w:rsidP="00E367FA">
      <w:pPr>
        <w:rPr>
          <w:rFonts w:ascii="Arial" w:hAnsi="Arial" w:cs="Arial"/>
          <w:b/>
          <w:sz w:val="40"/>
          <w:szCs w:val="40"/>
        </w:rPr>
      </w:pPr>
    </w:p>
    <w:p w14:paraId="63712E3B" w14:textId="08077211" w:rsidR="00B27AD9" w:rsidRDefault="00B27AD9" w:rsidP="00E367FA">
      <w:pPr>
        <w:rPr>
          <w:rFonts w:ascii="Arial" w:hAnsi="Arial" w:cs="Arial"/>
          <w:b/>
          <w:sz w:val="40"/>
          <w:szCs w:val="40"/>
        </w:rPr>
      </w:pPr>
    </w:p>
    <w:p w14:paraId="20AFA77B" w14:textId="2D3374E6" w:rsidR="00B27AD9" w:rsidRDefault="00B27AD9" w:rsidP="00E367FA">
      <w:pPr>
        <w:rPr>
          <w:rFonts w:ascii="Arial" w:hAnsi="Arial" w:cs="Arial"/>
          <w:b/>
          <w:sz w:val="40"/>
          <w:szCs w:val="40"/>
        </w:rPr>
      </w:pPr>
      <w:r>
        <w:rPr>
          <w:noProof/>
        </w:rPr>
        <w:drawing>
          <wp:inline distT="0" distB="0" distL="0" distR="0" wp14:anchorId="2A186FED" wp14:editId="1B9EA736">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19AF98F4" w14:textId="3963854F" w:rsidR="00FE6D06" w:rsidRDefault="00FE6D06" w:rsidP="00E367FA">
      <w:pPr>
        <w:rPr>
          <w:rFonts w:ascii="Arial" w:hAnsi="Arial" w:cs="Arial"/>
          <w:b/>
          <w:sz w:val="40"/>
          <w:szCs w:val="40"/>
        </w:rPr>
      </w:pPr>
    </w:p>
    <w:p w14:paraId="39FDF939" w14:textId="5F4ECB29" w:rsidR="00D1311C" w:rsidRDefault="00D1311C" w:rsidP="00E367FA">
      <w:pPr>
        <w:rPr>
          <w:rFonts w:ascii="Arial" w:hAnsi="Arial" w:cs="Arial"/>
          <w:b/>
          <w:sz w:val="40"/>
          <w:szCs w:val="40"/>
        </w:rPr>
      </w:pPr>
    </w:p>
    <w:p w14:paraId="6CD4BA5C" w14:textId="37FE4CCA" w:rsidR="00D1311C" w:rsidRDefault="00D1311C" w:rsidP="00E367FA">
      <w:pPr>
        <w:rPr>
          <w:rFonts w:ascii="Arial" w:hAnsi="Arial" w:cs="Arial"/>
          <w:b/>
          <w:sz w:val="40"/>
          <w:szCs w:val="40"/>
        </w:rPr>
      </w:pPr>
    </w:p>
    <w:p w14:paraId="31D4B47B" w14:textId="481C9705" w:rsidR="00D1311C" w:rsidRDefault="00D1311C" w:rsidP="00E367FA">
      <w:pPr>
        <w:rPr>
          <w:rFonts w:ascii="Arial" w:hAnsi="Arial" w:cs="Arial"/>
          <w:b/>
          <w:sz w:val="40"/>
          <w:szCs w:val="40"/>
        </w:rPr>
      </w:pPr>
    </w:p>
    <w:p w14:paraId="0BDA6779" w14:textId="17B50C22" w:rsidR="00D1311C" w:rsidRDefault="00D1311C" w:rsidP="00E367FA">
      <w:pPr>
        <w:rPr>
          <w:rFonts w:ascii="Arial" w:hAnsi="Arial" w:cs="Arial"/>
          <w:b/>
          <w:sz w:val="40"/>
          <w:szCs w:val="40"/>
        </w:rPr>
      </w:pPr>
      <w:r w:rsidRPr="00D1311C">
        <w:rPr>
          <w:rFonts w:ascii="Arial" w:hAnsi="Arial" w:cs="Arial"/>
          <w:b/>
          <w:noProof/>
          <w:sz w:val="40"/>
          <w:szCs w:val="40"/>
        </w:rPr>
        <w:drawing>
          <wp:inline distT="0" distB="0" distL="0" distR="0" wp14:anchorId="4D6A4DF9" wp14:editId="09EB01E9">
            <wp:extent cx="5731510" cy="5553075"/>
            <wp:effectExtent l="0" t="0" r="2540" b="9525"/>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21"/>
                    <a:stretch>
                      <a:fillRect/>
                    </a:stretch>
                  </pic:blipFill>
                  <pic:spPr>
                    <a:xfrm>
                      <a:off x="0" y="0"/>
                      <a:ext cx="5731510" cy="5553075"/>
                    </a:xfrm>
                    <a:prstGeom prst="rect">
                      <a:avLst/>
                    </a:prstGeom>
                  </pic:spPr>
                </pic:pic>
              </a:graphicData>
            </a:graphic>
          </wp:inline>
        </w:drawing>
      </w:r>
    </w:p>
    <w:p w14:paraId="179F2894" w14:textId="4FE48065" w:rsidR="00D1311C" w:rsidRDefault="00D1311C" w:rsidP="00E367FA">
      <w:pPr>
        <w:rPr>
          <w:rFonts w:ascii="Arial" w:hAnsi="Arial" w:cs="Arial"/>
          <w:b/>
          <w:sz w:val="40"/>
          <w:szCs w:val="40"/>
        </w:rPr>
      </w:pPr>
    </w:p>
    <w:p w14:paraId="0C1E793D" w14:textId="58F50921" w:rsidR="00D1311C" w:rsidRDefault="00BA7537" w:rsidP="00E367FA">
      <w:pPr>
        <w:rPr>
          <w:rFonts w:ascii="Arial" w:hAnsi="Arial" w:cs="Arial"/>
          <w:b/>
          <w:sz w:val="40"/>
          <w:szCs w:val="40"/>
        </w:rPr>
      </w:pPr>
      <w:r w:rsidRPr="00BA7537">
        <w:rPr>
          <w:rFonts w:ascii="Arial" w:hAnsi="Arial" w:cs="Arial"/>
          <w:b/>
          <w:noProof/>
          <w:sz w:val="40"/>
          <w:szCs w:val="40"/>
        </w:rPr>
        <w:lastRenderedPageBreak/>
        <w:drawing>
          <wp:inline distT="0" distB="0" distL="0" distR="0" wp14:anchorId="7A32CDB5" wp14:editId="7B51844A">
            <wp:extent cx="5731510" cy="4114800"/>
            <wp:effectExtent l="0" t="0" r="2540" b="0"/>
            <wp:docPr id="31" name="Picture 3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with medium confidence"/>
                    <pic:cNvPicPr/>
                  </pic:nvPicPr>
                  <pic:blipFill>
                    <a:blip r:embed="rId22"/>
                    <a:stretch>
                      <a:fillRect/>
                    </a:stretch>
                  </pic:blipFill>
                  <pic:spPr>
                    <a:xfrm>
                      <a:off x="0" y="0"/>
                      <a:ext cx="5731510" cy="4114800"/>
                    </a:xfrm>
                    <a:prstGeom prst="rect">
                      <a:avLst/>
                    </a:prstGeom>
                  </pic:spPr>
                </pic:pic>
              </a:graphicData>
            </a:graphic>
          </wp:inline>
        </w:drawing>
      </w:r>
    </w:p>
    <w:p w14:paraId="4B6C15EC" w14:textId="0C91DDE6" w:rsidR="00BA7537" w:rsidRDefault="00BA7537" w:rsidP="00E367FA">
      <w:pPr>
        <w:rPr>
          <w:rFonts w:ascii="Arial" w:hAnsi="Arial" w:cs="Arial"/>
          <w:b/>
          <w:sz w:val="40"/>
          <w:szCs w:val="40"/>
        </w:rPr>
      </w:pPr>
    </w:p>
    <w:p w14:paraId="52FA67E4" w14:textId="32117595" w:rsidR="00BA7537" w:rsidRDefault="00BA7537" w:rsidP="00E367FA">
      <w:pPr>
        <w:rPr>
          <w:rFonts w:ascii="Arial" w:hAnsi="Arial" w:cs="Arial"/>
          <w:b/>
          <w:sz w:val="40"/>
          <w:szCs w:val="40"/>
        </w:rPr>
      </w:pPr>
      <w:r w:rsidRPr="00BA7537">
        <w:rPr>
          <w:rFonts w:ascii="Arial" w:hAnsi="Arial" w:cs="Arial"/>
          <w:b/>
          <w:noProof/>
          <w:sz w:val="40"/>
          <w:szCs w:val="40"/>
        </w:rPr>
        <w:lastRenderedPageBreak/>
        <w:drawing>
          <wp:inline distT="0" distB="0" distL="0" distR="0" wp14:anchorId="3AD1D40C" wp14:editId="07FA8D75">
            <wp:extent cx="5731510" cy="5633720"/>
            <wp:effectExtent l="0" t="0" r="2540" b="5080"/>
            <wp:docPr id="33" name="Picture 33"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 text&#10;&#10;Description automatically generated"/>
                    <pic:cNvPicPr/>
                  </pic:nvPicPr>
                  <pic:blipFill>
                    <a:blip r:embed="rId23"/>
                    <a:stretch>
                      <a:fillRect/>
                    </a:stretch>
                  </pic:blipFill>
                  <pic:spPr>
                    <a:xfrm>
                      <a:off x="0" y="0"/>
                      <a:ext cx="5731510" cy="5633720"/>
                    </a:xfrm>
                    <a:prstGeom prst="rect">
                      <a:avLst/>
                    </a:prstGeom>
                  </pic:spPr>
                </pic:pic>
              </a:graphicData>
            </a:graphic>
          </wp:inline>
        </w:drawing>
      </w:r>
    </w:p>
    <w:p w14:paraId="62D891D2" w14:textId="295F0413" w:rsidR="00BA7537" w:rsidRDefault="00BA7537" w:rsidP="00E367FA">
      <w:pPr>
        <w:rPr>
          <w:rFonts w:ascii="Arial" w:hAnsi="Arial" w:cs="Arial"/>
          <w:b/>
          <w:sz w:val="40"/>
          <w:szCs w:val="40"/>
        </w:rPr>
      </w:pPr>
    </w:p>
    <w:p w14:paraId="3D2C1E20" w14:textId="3F2370EA" w:rsidR="00BA7537" w:rsidRDefault="00BA7537" w:rsidP="00E367FA">
      <w:pPr>
        <w:rPr>
          <w:rFonts w:ascii="Arial" w:hAnsi="Arial" w:cs="Arial"/>
          <w:b/>
          <w:sz w:val="40"/>
          <w:szCs w:val="40"/>
        </w:rPr>
      </w:pPr>
      <w:r w:rsidRPr="00BA7537">
        <w:rPr>
          <w:rFonts w:ascii="Arial" w:hAnsi="Arial" w:cs="Arial"/>
          <w:b/>
          <w:noProof/>
          <w:sz w:val="40"/>
          <w:szCs w:val="40"/>
        </w:rPr>
        <w:lastRenderedPageBreak/>
        <w:drawing>
          <wp:inline distT="0" distB="0" distL="0" distR="0" wp14:anchorId="19DD2D78" wp14:editId="3CE8842C">
            <wp:extent cx="5731510" cy="5547360"/>
            <wp:effectExtent l="0" t="0" r="2540" b="0"/>
            <wp:docPr id="34" name="Picture 3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10;&#10;Description automatically generated"/>
                    <pic:cNvPicPr/>
                  </pic:nvPicPr>
                  <pic:blipFill>
                    <a:blip r:embed="rId24"/>
                    <a:stretch>
                      <a:fillRect/>
                    </a:stretch>
                  </pic:blipFill>
                  <pic:spPr>
                    <a:xfrm>
                      <a:off x="0" y="0"/>
                      <a:ext cx="5731510" cy="5547360"/>
                    </a:xfrm>
                    <a:prstGeom prst="rect">
                      <a:avLst/>
                    </a:prstGeom>
                  </pic:spPr>
                </pic:pic>
              </a:graphicData>
            </a:graphic>
          </wp:inline>
        </w:drawing>
      </w:r>
    </w:p>
    <w:p w14:paraId="4DAF8E2F" w14:textId="62EE7E5C" w:rsidR="00BA7537" w:rsidRDefault="00BA7537" w:rsidP="00E367FA">
      <w:pPr>
        <w:rPr>
          <w:rFonts w:ascii="Arial" w:hAnsi="Arial" w:cs="Arial"/>
          <w:b/>
          <w:sz w:val="40"/>
          <w:szCs w:val="40"/>
        </w:rPr>
      </w:pPr>
    </w:p>
    <w:p w14:paraId="72726EBA" w14:textId="260A1C78" w:rsidR="00BA7537" w:rsidRDefault="00BA7537" w:rsidP="00E367FA">
      <w:pPr>
        <w:rPr>
          <w:rFonts w:ascii="Arial" w:hAnsi="Arial" w:cs="Arial"/>
          <w:b/>
          <w:sz w:val="40"/>
          <w:szCs w:val="40"/>
        </w:rPr>
      </w:pPr>
      <w:r w:rsidRPr="00BA7537">
        <w:rPr>
          <w:rFonts w:ascii="Arial" w:hAnsi="Arial" w:cs="Arial"/>
          <w:b/>
          <w:noProof/>
          <w:sz w:val="40"/>
          <w:szCs w:val="40"/>
        </w:rPr>
        <w:lastRenderedPageBreak/>
        <w:drawing>
          <wp:inline distT="0" distB="0" distL="0" distR="0" wp14:anchorId="15AF869D" wp14:editId="4C34F0E3">
            <wp:extent cx="5731510" cy="5459730"/>
            <wp:effectExtent l="0" t="0" r="2540" b="7620"/>
            <wp:docPr id="35" name="Picture 35" descr="Graphical user interface, text,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Word&#10;&#10;Description automatically generated"/>
                    <pic:cNvPicPr/>
                  </pic:nvPicPr>
                  <pic:blipFill>
                    <a:blip r:embed="rId25"/>
                    <a:stretch>
                      <a:fillRect/>
                    </a:stretch>
                  </pic:blipFill>
                  <pic:spPr>
                    <a:xfrm>
                      <a:off x="0" y="0"/>
                      <a:ext cx="5731510" cy="5459730"/>
                    </a:xfrm>
                    <a:prstGeom prst="rect">
                      <a:avLst/>
                    </a:prstGeom>
                  </pic:spPr>
                </pic:pic>
              </a:graphicData>
            </a:graphic>
          </wp:inline>
        </w:drawing>
      </w:r>
    </w:p>
    <w:p w14:paraId="6CF2DF90" w14:textId="3C778B74" w:rsidR="00BA7537" w:rsidRDefault="00BA7537" w:rsidP="00E367FA">
      <w:pPr>
        <w:rPr>
          <w:rFonts w:ascii="Arial" w:hAnsi="Arial" w:cs="Arial"/>
          <w:b/>
          <w:sz w:val="40"/>
          <w:szCs w:val="40"/>
        </w:rPr>
      </w:pPr>
    </w:p>
    <w:p w14:paraId="512DA998" w14:textId="5FC56016" w:rsidR="00BA7537" w:rsidRDefault="00BA7537" w:rsidP="00E367FA">
      <w:pPr>
        <w:rPr>
          <w:rFonts w:ascii="Arial" w:hAnsi="Arial" w:cs="Arial"/>
          <w:b/>
          <w:sz w:val="40"/>
          <w:szCs w:val="40"/>
        </w:rPr>
      </w:pPr>
      <w:r w:rsidRPr="00BA7537">
        <w:rPr>
          <w:rFonts w:ascii="Arial" w:hAnsi="Arial" w:cs="Arial"/>
          <w:b/>
          <w:noProof/>
          <w:sz w:val="40"/>
          <w:szCs w:val="40"/>
        </w:rPr>
        <w:lastRenderedPageBreak/>
        <w:drawing>
          <wp:inline distT="0" distB="0" distL="0" distR="0" wp14:anchorId="7C60935C" wp14:editId="312E7EDB">
            <wp:extent cx="5731510" cy="427228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272280"/>
                    </a:xfrm>
                    <a:prstGeom prst="rect">
                      <a:avLst/>
                    </a:prstGeom>
                  </pic:spPr>
                </pic:pic>
              </a:graphicData>
            </a:graphic>
          </wp:inline>
        </w:drawing>
      </w:r>
    </w:p>
    <w:p w14:paraId="3204259A" w14:textId="64235737" w:rsidR="00BA7537" w:rsidRDefault="00BA7537" w:rsidP="00E367FA">
      <w:pPr>
        <w:rPr>
          <w:rFonts w:ascii="Arial" w:hAnsi="Arial" w:cs="Arial"/>
          <w:b/>
          <w:sz w:val="40"/>
          <w:szCs w:val="40"/>
        </w:rPr>
      </w:pPr>
    </w:p>
    <w:p w14:paraId="3AD5C3C1" w14:textId="173E9ED6" w:rsidR="00BA7537" w:rsidRDefault="00BA7537" w:rsidP="00E367FA">
      <w:pPr>
        <w:rPr>
          <w:rFonts w:ascii="Arial" w:hAnsi="Arial" w:cs="Arial"/>
          <w:b/>
          <w:sz w:val="40"/>
          <w:szCs w:val="40"/>
        </w:rPr>
      </w:pPr>
      <w:r w:rsidRPr="00BA7537">
        <w:rPr>
          <w:rFonts w:ascii="Arial" w:hAnsi="Arial" w:cs="Arial"/>
          <w:b/>
          <w:noProof/>
          <w:sz w:val="40"/>
          <w:szCs w:val="40"/>
        </w:rPr>
        <w:lastRenderedPageBreak/>
        <w:drawing>
          <wp:inline distT="0" distB="0" distL="0" distR="0" wp14:anchorId="199B4003" wp14:editId="5103BB8B">
            <wp:extent cx="5731510" cy="5025390"/>
            <wp:effectExtent l="0" t="0" r="2540" b="3810"/>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27"/>
                    <a:stretch>
                      <a:fillRect/>
                    </a:stretch>
                  </pic:blipFill>
                  <pic:spPr>
                    <a:xfrm>
                      <a:off x="0" y="0"/>
                      <a:ext cx="5731510" cy="5025390"/>
                    </a:xfrm>
                    <a:prstGeom prst="rect">
                      <a:avLst/>
                    </a:prstGeom>
                  </pic:spPr>
                </pic:pic>
              </a:graphicData>
            </a:graphic>
          </wp:inline>
        </w:drawing>
      </w:r>
    </w:p>
    <w:p w14:paraId="58603B54" w14:textId="7ED0D935" w:rsidR="00BA7537" w:rsidRDefault="00BA7537" w:rsidP="00E367FA">
      <w:pPr>
        <w:rPr>
          <w:rFonts w:ascii="Arial" w:hAnsi="Arial" w:cs="Arial"/>
          <w:b/>
          <w:sz w:val="40"/>
          <w:szCs w:val="40"/>
        </w:rPr>
      </w:pPr>
    </w:p>
    <w:p w14:paraId="2D29C256" w14:textId="60D0DDE4" w:rsidR="00BA7537" w:rsidRDefault="00BA7537" w:rsidP="00E367FA">
      <w:pPr>
        <w:rPr>
          <w:rFonts w:ascii="Arial" w:hAnsi="Arial" w:cs="Arial"/>
          <w:b/>
          <w:sz w:val="40"/>
          <w:szCs w:val="40"/>
        </w:rPr>
      </w:pPr>
      <w:r w:rsidRPr="00BA7537">
        <w:rPr>
          <w:rFonts w:ascii="Arial" w:hAnsi="Arial" w:cs="Arial"/>
          <w:b/>
          <w:noProof/>
          <w:sz w:val="40"/>
          <w:szCs w:val="40"/>
        </w:rPr>
        <w:drawing>
          <wp:inline distT="0" distB="0" distL="0" distR="0" wp14:anchorId="04DD0A62" wp14:editId="5C4F5AAF">
            <wp:extent cx="5731510" cy="3147060"/>
            <wp:effectExtent l="0" t="0" r="2540" b="0"/>
            <wp:docPr id="38" name="Picture 3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10;&#10;Description automatically generated"/>
                    <pic:cNvPicPr/>
                  </pic:nvPicPr>
                  <pic:blipFill>
                    <a:blip r:embed="rId28"/>
                    <a:stretch>
                      <a:fillRect/>
                    </a:stretch>
                  </pic:blipFill>
                  <pic:spPr>
                    <a:xfrm>
                      <a:off x="0" y="0"/>
                      <a:ext cx="5731510" cy="3147060"/>
                    </a:xfrm>
                    <a:prstGeom prst="rect">
                      <a:avLst/>
                    </a:prstGeom>
                  </pic:spPr>
                </pic:pic>
              </a:graphicData>
            </a:graphic>
          </wp:inline>
        </w:drawing>
      </w:r>
    </w:p>
    <w:p w14:paraId="47DD614C" w14:textId="12EA88EA" w:rsidR="0082384B" w:rsidRDefault="0082384B" w:rsidP="00E367FA">
      <w:pPr>
        <w:rPr>
          <w:rFonts w:ascii="Arial" w:hAnsi="Arial" w:cs="Arial"/>
          <w:b/>
          <w:sz w:val="40"/>
          <w:szCs w:val="40"/>
        </w:rPr>
      </w:pPr>
    </w:p>
    <w:p w14:paraId="4A93267D" w14:textId="503BF21B" w:rsidR="0082384B" w:rsidRDefault="0082384B" w:rsidP="00E367FA">
      <w:pPr>
        <w:rPr>
          <w:rFonts w:ascii="Arial" w:hAnsi="Arial" w:cs="Arial"/>
          <w:b/>
          <w:sz w:val="40"/>
          <w:szCs w:val="40"/>
        </w:rPr>
      </w:pPr>
      <w:r w:rsidRPr="0082384B">
        <w:rPr>
          <w:rFonts w:ascii="Arial" w:hAnsi="Arial" w:cs="Arial"/>
          <w:b/>
          <w:noProof/>
          <w:sz w:val="40"/>
          <w:szCs w:val="40"/>
        </w:rPr>
        <w:drawing>
          <wp:inline distT="0" distB="0" distL="0" distR="0" wp14:anchorId="73CE6D34" wp14:editId="3120BE94">
            <wp:extent cx="5731510" cy="4775200"/>
            <wp:effectExtent l="0" t="0" r="2540" b="635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29"/>
                    <a:stretch>
                      <a:fillRect/>
                    </a:stretch>
                  </pic:blipFill>
                  <pic:spPr>
                    <a:xfrm>
                      <a:off x="0" y="0"/>
                      <a:ext cx="5731510" cy="4775200"/>
                    </a:xfrm>
                    <a:prstGeom prst="rect">
                      <a:avLst/>
                    </a:prstGeom>
                  </pic:spPr>
                </pic:pic>
              </a:graphicData>
            </a:graphic>
          </wp:inline>
        </w:drawing>
      </w:r>
    </w:p>
    <w:p w14:paraId="26C3D472" w14:textId="41B9DCB3" w:rsidR="0082384B" w:rsidRDefault="0082384B" w:rsidP="00E367FA">
      <w:pPr>
        <w:rPr>
          <w:rFonts w:ascii="Arial" w:hAnsi="Arial" w:cs="Arial"/>
          <w:b/>
          <w:sz w:val="40"/>
          <w:szCs w:val="40"/>
        </w:rPr>
      </w:pPr>
    </w:p>
    <w:p w14:paraId="12549D37" w14:textId="59DDBF9B" w:rsidR="0082384B" w:rsidRDefault="0082384B" w:rsidP="00E367FA">
      <w:pPr>
        <w:rPr>
          <w:rFonts w:ascii="Arial" w:hAnsi="Arial" w:cs="Arial"/>
          <w:b/>
          <w:sz w:val="40"/>
          <w:szCs w:val="40"/>
        </w:rPr>
      </w:pPr>
      <w:r w:rsidRPr="0082384B">
        <w:rPr>
          <w:rFonts w:ascii="Arial" w:hAnsi="Arial" w:cs="Arial"/>
          <w:b/>
          <w:noProof/>
          <w:sz w:val="40"/>
          <w:szCs w:val="40"/>
        </w:rPr>
        <w:lastRenderedPageBreak/>
        <w:drawing>
          <wp:inline distT="0" distB="0" distL="0" distR="0" wp14:anchorId="54E9FC86" wp14:editId="6BD808FD">
            <wp:extent cx="5731510" cy="5574030"/>
            <wp:effectExtent l="0" t="0" r="2540" b="7620"/>
            <wp:docPr id="40" name="Picture 4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with medium confidence"/>
                    <pic:cNvPicPr/>
                  </pic:nvPicPr>
                  <pic:blipFill>
                    <a:blip r:embed="rId30"/>
                    <a:stretch>
                      <a:fillRect/>
                    </a:stretch>
                  </pic:blipFill>
                  <pic:spPr>
                    <a:xfrm>
                      <a:off x="0" y="0"/>
                      <a:ext cx="5731510" cy="5574030"/>
                    </a:xfrm>
                    <a:prstGeom prst="rect">
                      <a:avLst/>
                    </a:prstGeom>
                  </pic:spPr>
                </pic:pic>
              </a:graphicData>
            </a:graphic>
          </wp:inline>
        </w:drawing>
      </w:r>
    </w:p>
    <w:p w14:paraId="2B0C7427" w14:textId="17D0C3A7" w:rsidR="0082384B" w:rsidRDefault="0082384B" w:rsidP="00E367FA">
      <w:pPr>
        <w:rPr>
          <w:rFonts w:ascii="Arial" w:hAnsi="Arial" w:cs="Arial"/>
          <w:b/>
          <w:sz w:val="40"/>
          <w:szCs w:val="40"/>
        </w:rPr>
      </w:pPr>
    </w:p>
    <w:p w14:paraId="3EEE9C15" w14:textId="4F82FC48" w:rsidR="0082384B" w:rsidRDefault="0082384B" w:rsidP="00E367FA">
      <w:pPr>
        <w:rPr>
          <w:rFonts w:ascii="Arial" w:hAnsi="Arial" w:cs="Arial"/>
          <w:b/>
          <w:sz w:val="40"/>
          <w:szCs w:val="40"/>
        </w:rPr>
      </w:pPr>
      <w:r w:rsidRPr="0082384B">
        <w:rPr>
          <w:rFonts w:ascii="Arial" w:hAnsi="Arial" w:cs="Arial"/>
          <w:b/>
          <w:noProof/>
          <w:sz w:val="40"/>
          <w:szCs w:val="40"/>
        </w:rPr>
        <w:lastRenderedPageBreak/>
        <w:drawing>
          <wp:inline distT="0" distB="0" distL="0" distR="0" wp14:anchorId="1C8694C8" wp14:editId="0692F9BA">
            <wp:extent cx="5731510" cy="4859020"/>
            <wp:effectExtent l="0" t="0" r="2540" b="0"/>
            <wp:docPr id="41" name="Picture 4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with medium confidence"/>
                    <pic:cNvPicPr/>
                  </pic:nvPicPr>
                  <pic:blipFill>
                    <a:blip r:embed="rId31"/>
                    <a:stretch>
                      <a:fillRect/>
                    </a:stretch>
                  </pic:blipFill>
                  <pic:spPr>
                    <a:xfrm>
                      <a:off x="0" y="0"/>
                      <a:ext cx="5731510" cy="4859020"/>
                    </a:xfrm>
                    <a:prstGeom prst="rect">
                      <a:avLst/>
                    </a:prstGeom>
                  </pic:spPr>
                </pic:pic>
              </a:graphicData>
            </a:graphic>
          </wp:inline>
        </w:drawing>
      </w:r>
    </w:p>
    <w:p w14:paraId="6F153A55" w14:textId="1C6BC977" w:rsidR="0082384B" w:rsidRDefault="0082384B" w:rsidP="00E367FA">
      <w:pPr>
        <w:rPr>
          <w:rFonts w:ascii="Arial" w:hAnsi="Arial" w:cs="Arial"/>
          <w:b/>
          <w:sz w:val="40"/>
          <w:szCs w:val="40"/>
        </w:rPr>
      </w:pPr>
    </w:p>
    <w:p w14:paraId="6E1C93FF" w14:textId="47A9B0E6" w:rsidR="0082384B" w:rsidRDefault="0082384B" w:rsidP="00E367FA">
      <w:pPr>
        <w:rPr>
          <w:rFonts w:ascii="Arial" w:hAnsi="Arial" w:cs="Arial"/>
          <w:b/>
          <w:sz w:val="40"/>
          <w:szCs w:val="40"/>
        </w:rPr>
      </w:pPr>
      <w:r w:rsidRPr="0082384B">
        <w:rPr>
          <w:rFonts w:ascii="Arial" w:hAnsi="Arial" w:cs="Arial"/>
          <w:b/>
          <w:noProof/>
          <w:sz w:val="40"/>
          <w:szCs w:val="40"/>
        </w:rPr>
        <w:lastRenderedPageBreak/>
        <w:drawing>
          <wp:inline distT="0" distB="0" distL="0" distR="0" wp14:anchorId="11740CF9" wp14:editId="0CA5974A">
            <wp:extent cx="5731510" cy="5126355"/>
            <wp:effectExtent l="0" t="0" r="2540" b="0"/>
            <wp:docPr id="42" name="Picture 4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 pie chart&#10;&#10;Description automatically generated"/>
                    <pic:cNvPicPr/>
                  </pic:nvPicPr>
                  <pic:blipFill>
                    <a:blip r:embed="rId32"/>
                    <a:stretch>
                      <a:fillRect/>
                    </a:stretch>
                  </pic:blipFill>
                  <pic:spPr>
                    <a:xfrm>
                      <a:off x="0" y="0"/>
                      <a:ext cx="5731510" cy="5126355"/>
                    </a:xfrm>
                    <a:prstGeom prst="rect">
                      <a:avLst/>
                    </a:prstGeom>
                  </pic:spPr>
                </pic:pic>
              </a:graphicData>
            </a:graphic>
          </wp:inline>
        </w:drawing>
      </w:r>
    </w:p>
    <w:p w14:paraId="53F4382D" w14:textId="5B1C0145" w:rsidR="0082384B" w:rsidRDefault="0082384B" w:rsidP="00E367FA">
      <w:pPr>
        <w:rPr>
          <w:rFonts w:ascii="Arial" w:hAnsi="Arial" w:cs="Arial"/>
          <w:b/>
          <w:sz w:val="40"/>
          <w:szCs w:val="40"/>
        </w:rPr>
      </w:pPr>
    </w:p>
    <w:p w14:paraId="5C69959F" w14:textId="045F0BF0" w:rsidR="0082384B" w:rsidRDefault="0082384B" w:rsidP="00E367FA">
      <w:pPr>
        <w:rPr>
          <w:rFonts w:ascii="Arial" w:hAnsi="Arial" w:cs="Arial"/>
          <w:b/>
          <w:sz w:val="40"/>
          <w:szCs w:val="40"/>
        </w:rPr>
      </w:pPr>
      <w:r w:rsidRPr="0082384B">
        <w:rPr>
          <w:rFonts w:ascii="Arial" w:hAnsi="Arial" w:cs="Arial"/>
          <w:b/>
          <w:noProof/>
          <w:sz w:val="40"/>
          <w:szCs w:val="40"/>
        </w:rPr>
        <w:lastRenderedPageBreak/>
        <w:drawing>
          <wp:inline distT="0" distB="0" distL="0" distR="0" wp14:anchorId="550A86A0" wp14:editId="73E3C73B">
            <wp:extent cx="5731510" cy="4838065"/>
            <wp:effectExtent l="0" t="0" r="2540" b="635"/>
            <wp:docPr id="43" name="Picture 4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10;&#10;Description automatically generated"/>
                    <pic:cNvPicPr/>
                  </pic:nvPicPr>
                  <pic:blipFill>
                    <a:blip r:embed="rId33"/>
                    <a:stretch>
                      <a:fillRect/>
                    </a:stretch>
                  </pic:blipFill>
                  <pic:spPr>
                    <a:xfrm>
                      <a:off x="0" y="0"/>
                      <a:ext cx="5731510" cy="4838065"/>
                    </a:xfrm>
                    <a:prstGeom prst="rect">
                      <a:avLst/>
                    </a:prstGeom>
                  </pic:spPr>
                </pic:pic>
              </a:graphicData>
            </a:graphic>
          </wp:inline>
        </w:drawing>
      </w:r>
    </w:p>
    <w:p w14:paraId="4D59A012" w14:textId="5E093CC3" w:rsidR="0082384B" w:rsidRDefault="0082384B" w:rsidP="00E367FA">
      <w:pPr>
        <w:rPr>
          <w:rFonts w:ascii="Arial" w:hAnsi="Arial" w:cs="Arial"/>
          <w:b/>
          <w:sz w:val="40"/>
          <w:szCs w:val="40"/>
        </w:rPr>
      </w:pPr>
      <w:r w:rsidRPr="0082384B">
        <w:rPr>
          <w:rFonts w:ascii="Arial" w:hAnsi="Arial" w:cs="Arial"/>
          <w:b/>
          <w:noProof/>
          <w:sz w:val="40"/>
          <w:szCs w:val="40"/>
        </w:rPr>
        <w:lastRenderedPageBreak/>
        <w:drawing>
          <wp:inline distT="0" distB="0" distL="0" distR="0" wp14:anchorId="18232999" wp14:editId="3145CE54">
            <wp:extent cx="5731510" cy="5380990"/>
            <wp:effectExtent l="0" t="0" r="2540" b="0"/>
            <wp:docPr id="44" name="Picture 44" descr="Graphical user interfac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Word&#10;&#10;Description automatically generated"/>
                    <pic:cNvPicPr/>
                  </pic:nvPicPr>
                  <pic:blipFill>
                    <a:blip r:embed="rId34"/>
                    <a:stretch>
                      <a:fillRect/>
                    </a:stretch>
                  </pic:blipFill>
                  <pic:spPr>
                    <a:xfrm>
                      <a:off x="0" y="0"/>
                      <a:ext cx="5731510" cy="5380990"/>
                    </a:xfrm>
                    <a:prstGeom prst="rect">
                      <a:avLst/>
                    </a:prstGeom>
                  </pic:spPr>
                </pic:pic>
              </a:graphicData>
            </a:graphic>
          </wp:inline>
        </w:drawing>
      </w:r>
    </w:p>
    <w:p w14:paraId="236CF349" w14:textId="331ED2AC" w:rsidR="0082384B" w:rsidRDefault="0082384B" w:rsidP="00E367FA">
      <w:pPr>
        <w:rPr>
          <w:rFonts w:ascii="Arial" w:hAnsi="Arial" w:cs="Arial"/>
          <w:b/>
          <w:sz w:val="40"/>
          <w:szCs w:val="40"/>
        </w:rPr>
      </w:pPr>
      <w:r w:rsidRPr="0082384B">
        <w:rPr>
          <w:rFonts w:ascii="Arial" w:hAnsi="Arial" w:cs="Arial"/>
          <w:b/>
          <w:noProof/>
          <w:sz w:val="40"/>
          <w:szCs w:val="40"/>
        </w:rPr>
        <w:lastRenderedPageBreak/>
        <w:drawing>
          <wp:inline distT="0" distB="0" distL="0" distR="0" wp14:anchorId="7B0F8E76" wp14:editId="306523E5">
            <wp:extent cx="5731510" cy="4744085"/>
            <wp:effectExtent l="0" t="0" r="2540" b="0"/>
            <wp:docPr id="45" name="Picture 4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Diagram&#10;&#10;Description automatically generated"/>
                    <pic:cNvPicPr/>
                  </pic:nvPicPr>
                  <pic:blipFill>
                    <a:blip r:embed="rId35"/>
                    <a:stretch>
                      <a:fillRect/>
                    </a:stretch>
                  </pic:blipFill>
                  <pic:spPr>
                    <a:xfrm>
                      <a:off x="0" y="0"/>
                      <a:ext cx="5731510" cy="4744085"/>
                    </a:xfrm>
                    <a:prstGeom prst="rect">
                      <a:avLst/>
                    </a:prstGeom>
                  </pic:spPr>
                </pic:pic>
              </a:graphicData>
            </a:graphic>
          </wp:inline>
        </w:drawing>
      </w:r>
    </w:p>
    <w:p w14:paraId="4084D917" w14:textId="43892192" w:rsidR="0082384B" w:rsidRDefault="0082384B" w:rsidP="00E367FA">
      <w:pPr>
        <w:rPr>
          <w:rFonts w:ascii="Arial" w:hAnsi="Arial" w:cs="Arial"/>
          <w:b/>
          <w:sz w:val="40"/>
          <w:szCs w:val="40"/>
        </w:rPr>
      </w:pPr>
    </w:p>
    <w:p w14:paraId="7ED9AC30" w14:textId="532B683F" w:rsidR="0082384B" w:rsidRDefault="0082384B" w:rsidP="00E367FA">
      <w:pPr>
        <w:rPr>
          <w:rFonts w:ascii="Arial" w:hAnsi="Arial" w:cs="Arial"/>
          <w:b/>
          <w:sz w:val="40"/>
          <w:szCs w:val="40"/>
        </w:rPr>
      </w:pPr>
      <w:r w:rsidRPr="0082384B">
        <w:rPr>
          <w:rFonts w:ascii="Arial" w:hAnsi="Arial" w:cs="Arial"/>
          <w:b/>
          <w:noProof/>
          <w:sz w:val="40"/>
          <w:szCs w:val="40"/>
        </w:rPr>
        <w:lastRenderedPageBreak/>
        <w:drawing>
          <wp:inline distT="0" distB="0" distL="0" distR="0" wp14:anchorId="60EAA1D6" wp14:editId="5F8A2E9F">
            <wp:extent cx="5731510" cy="4993640"/>
            <wp:effectExtent l="0" t="0" r="2540" b="0"/>
            <wp:docPr id="46" name="Picture 4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text&#10;&#10;Description automatically generated"/>
                    <pic:cNvPicPr/>
                  </pic:nvPicPr>
                  <pic:blipFill>
                    <a:blip r:embed="rId36"/>
                    <a:stretch>
                      <a:fillRect/>
                    </a:stretch>
                  </pic:blipFill>
                  <pic:spPr>
                    <a:xfrm>
                      <a:off x="0" y="0"/>
                      <a:ext cx="5731510" cy="4993640"/>
                    </a:xfrm>
                    <a:prstGeom prst="rect">
                      <a:avLst/>
                    </a:prstGeom>
                  </pic:spPr>
                </pic:pic>
              </a:graphicData>
            </a:graphic>
          </wp:inline>
        </w:drawing>
      </w:r>
    </w:p>
    <w:p w14:paraId="434B1499" w14:textId="32621803" w:rsidR="0082384B" w:rsidRDefault="0082384B" w:rsidP="00E367FA">
      <w:pPr>
        <w:rPr>
          <w:rFonts w:ascii="Arial" w:hAnsi="Arial" w:cs="Arial"/>
          <w:b/>
          <w:sz w:val="40"/>
          <w:szCs w:val="40"/>
        </w:rPr>
      </w:pPr>
    </w:p>
    <w:p w14:paraId="783FEA2D" w14:textId="715BE031" w:rsidR="0082384B" w:rsidRDefault="0082384B" w:rsidP="00E367FA">
      <w:pPr>
        <w:rPr>
          <w:rFonts w:ascii="Arial" w:hAnsi="Arial" w:cs="Arial"/>
          <w:b/>
          <w:sz w:val="40"/>
          <w:szCs w:val="40"/>
        </w:rPr>
      </w:pPr>
      <w:r w:rsidRPr="0082384B">
        <w:rPr>
          <w:rFonts w:ascii="Arial" w:hAnsi="Arial" w:cs="Arial"/>
          <w:b/>
          <w:noProof/>
          <w:sz w:val="40"/>
          <w:szCs w:val="40"/>
        </w:rPr>
        <w:drawing>
          <wp:inline distT="0" distB="0" distL="0" distR="0" wp14:anchorId="70A5010E" wp14:editId="14F0B4FC">
            <wp:extent cx="5731510" cy="3175635"/>
            <wp:effectExtent l="0" t="0" r="2540" b="5715"/>
            <wp:docPr id="47" name="Picture 4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email&#10;&#10;Description automatically generated"/>
                    <pic:cNvPicPr/>
                  </pic:nvPicPr>
                  <pic:blipFill>
                    <a:blip r:embed="rId37"/>
                    <a:stretch>
                      <a:fillRect/>
                    </a:stretch>
                  </pic:blipFill>
                  <pic:spPr>
                    <a:xfrm>
                      <a:off x="0" y="0"/>
                      <a:ext cx="5731510" cy="3175635"/>
                    </a:xfrm>
                    <a:prstGeom prst="rect">
                      <a:avLst/>
                    </a:prstGeom>
                  </pic:spPr>
                </pic:pic>
              </a:graphicData>
            </a:graphic>
          </wp:inline>
        </w:drawing>
      </w:r>
    </w:p>
    <w:p w14:paraId="6CB49DED" w14:textId="051A89A7" w:rsidR="0082384B" w:rsidRDefault="0082384B" w:rsidP="00E367FA">
      <w:pPr>
        <w:rPr>
          <w:rFonts w:ascii="Arial" w:hAnsi="Arial" w:cs="Arial"/>
          <w:b/>
          <w:sz w:val="40"/>
          <w:szCs w:val="40"/>
        </w:rPr>
      </w:pPr>
      <w:r w:rsidRPr="0082384B">
        <w:rPr>
          <w:rFonts w:ascii="Arial" w:hAnsi="Arial" w:cs="Arial"/>
          <w:b/>
          <w:noProof/>
          <w:sz w:val="40"/>
          <w:szCs w:val="40"/>
        </w:rPr>
        <w:lastRenderedPageBreak/>
        <w:drawing>
          <wp:inline distT="0" distB="0" distL="0" distR="0" wp14:anchorId="2C8D6725" wp14:editId="2FAEAFD6">
            <wp:extent cx="5731510" cy="1371600"/>
            <wp:effectExtent l="0" t="0" r="2540" b="0"/>
            <wp:docPr id="48" name="Picture 4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Description automatically generated with medium confidence"/>
                    <pic:cNvPicPr/>
                  </pic:nvPicPr>
                  <pic:blipFill>
                    <a:blip r:embed="rId38"/>
                    <a:stretch>
                      <a:fillRect/>
                    </a:stretch>
                  </pic:blipFill>
                  <pic:spPr>
                    <a:xfrm>
                      <a:off x="0" y="0"/>
                      <a:ext cx="5731510" cy="1371600"/>
                    </a:xfrm>
                    <a:prstGeom prst="rect">
                      <a:avLst/>
                    </a:prstGeom>
                  </pic:spPr>
                </pic:pic>
              </a:graphicData>
            </a:graphic>
          </wp:inline>
        </w:drawing>
      </w:r>
    </w:p>
    <w:p w14:paraId="661F7986" w14:textId="462BA104" w:rsidR="0082384B" w:rsidRPr="00D1418B" w:rsidRDefault="0082384B" w:rsidP="00E367FA">
      <w:pPr>
        <w:rPr>
          <w:rFonts w:ascii="Arial" w:hAnsi="Arial" w:cs="Arial"/>
          <w:b/>
          <w:sz w:val="40"/>
          <w:szCs w:val="40"/>
        </w:rPr>
      </w:pPr>
      <w:r w:rsidRPr="0082384B">
        <w:rPr>
          <w:rFonts w:ascii="Arial" w:hAnsi="Arial" w:cs="Arial"/>
          <w:b/>
          <w:noProof/>
          <w:sz w:val="40"/>
          <w:szCs w:val="40"/>
        </w:rPr>
        <w:drawing>
          <wp:inline distT="0" distB="0" distL="0" distR="0" wp14:anchorId="12CD037A" wp14:editId="5302E96A">
            <wp:extent cx="5731510" cy="853440"/>
            <wp:effectExtent l="0" t="0" r="2540" b="381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853440"/>
                    </a:xfrm>
                    <a:prstGeom prst="rect">
                      <a:avLst/>
                    </a:prstGeom>
                  </pic:spPr>
                </pic:pic>
              </a:graphicData>
            </a:graphic>
          </wp:inline>
        </w:drawing>
      </w:r>
    </w:p>
    <w:sectPr w:rsidR="0082384B" w:rsidRPr="00D1418B">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D689BD" w14:textId="77777777" w:rsidR="00117719" w:rsidRDefault="00117719" w:rsidP="00ED2C5C">
      <w:pPr>
        <w:spacing w:after="0" w:line="240" w:lineRule="auto"/>
      </w:pPr>
      <w:r>
        <w:separator/>
      </w:r>
    </w:p>
  </w:endnote>
  <w:endnote w:type="continuationSeparator" w:id="0">
    <w:p w14:paraId="515F9048" w14:textId="77777777" w:rsidR="00117719" w:rsidRDefault="00117719" w:rsidP="00ED2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AFC73C" w14:textId="77777777" w:rsidR="0068751A" w:rsidRDefault="006875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4865807"/>
      <w:docPartObj>
        <w:docPartGallery w:val="Page Numbers (Bottom of Page)"/>
        <w:docPartUnique/>
      </w:docPartObj>
    </w:sdtPr>
    <w:sdtEndPr>
      <w:rPr>
        <w:noProof/>
      </w:rPr>
    </w:sdtEndPr>
    <w:sdtContent>
      <w:p w14:paraId="2903CBC8" w14:textId="77777777" w:rsidR="00ED2C5C" w:rsidRDefault="00ED2C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F4E37C" w14:textId="77777777" w:rsidR="00ED2C5C" w:rsidRDefault="00ED2C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6B62E" w14:textId="77777777" w:rsidR="0068751A" w:rsidRDefault="006875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D6090" w14:textId="77777777" w:rsidR="00117719" w:rsidRDefault="00117719" w:rsidP="00ED2C5C">
      <w:pPr>
        <w:spacing w:after="0" w:line="240" w:lineRule="auto"/>
      </w:pPr>
      <w:r>
        <w:separator/>
      </w:r>
    </w:p>
  </w:footnote>
  <w:footnote w:type="continuationSeparator" w:id="0">
    <w:p w14:paraId="0D8D4A73" w14:textId="77777777" w:rsidR="00117719" w:rsidRDefault="00117719" w:rsidP="00ED2C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0BBEBA" w14:textId="77777777" w:rsidR="0068751A" w:rsidRDefault="006875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A75998" w14:textId="77777777" w:rsidR="0068751A" w:rsidRDefault="006875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DDE43" w14:textId="77777777" w:rsidR="0068751A" w:rsidRDefault="006875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D772D4"/>
    <w:multiLevelType w:val="hybridMultilevel"/>
    <w:tmpl w:val="3208CA7E"/>
    <w:lvl w:ilvl="0" w:tplc="0C84A28A">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6C5830E5"/>
    <w:multiLevelType w:val="hybridMultilevel"/>
    <w:tmpl w:val="52FACB4E"/>
    <w:lvl w:ilvl="0" w:tplc="AA8A1008">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15:restartNumberingAfterBreak="0">
    <w:nsid w:val="722B1E18"/>
    <w:multiLevelType w:val="hybridMultilevel"/>
    <w:tmpl w:val="14929068"/>
    <w:lvl w:ilvl="0" w:tplc="61740BF4">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 w15:restartNumberingAfterBreak="0">
    <w:nsid w:val="7D7F4AEA"/>
    <w:multiLevelType w:val="hybridMultilevel"/>
    <w:tmpl w:val="4BE29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8301729">
    <w:abstractNumId w:val="3"/>
  </w:num>
  <w:num w:numId="2" w16cid:durableId="2101369849">
    <w:abstractNumId w:val="1"/>
  </w:num>
  <w:num w:numId="3" w16cid:durableId="741803733">
    <w:abstractNumId w:val="2"/>
  </w:num>
  <w:num w:numId="4" w16cid:durableId="932251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xNjE1MTc0szA0NzdU0lEKTi0uzszPAykwrgUACFlQTywAAAA="/>
  </w:docVars>
  <w:rsids>
    <w:rsidRoot w:val="00E367FA"/>
    <w:rsid w:val="00050A49"/>
    <w:rsid w:val="00060A35"/>
    <w:rsid w:val="000832BA"/>
    <w:rsid w:val="00095625"/>
    <w:rsid w:val="000A1000"/>
    <w:rsid w:val="00117719"/>
    <w:rsid w:val="0014275A"/>
    <w:rsid w:val="00196D4A"/>
    <w:rsid w:val="001E5254"/>
    <w:rsid w:val="001E7954"/>
    <w:rsid w:val="002C200B"/>
    <w:rsid w:val="002F50FF"/>
    <w:rsid w:val="00385E7C"/>
    <w:rsid w:val="0046283A"/>
    <w:rsid w:val="00474447"/>
    <w:rsid w:val="004D2CCC"/>
    <w:rsid w:val="0053453E"/>
    <w:rsid w:val="00551D4E"/>
    <w:rsid w:val="00555531"/>
    <w:rsid w:val="006475D8"/>
    <w:rsid w:val="0068623F"/>
    <w:rsid w:val="0068751A"/>
    <w:rsid w:val="007028FA"/>
    <w:rsid w:val="00707F5F"/>
    <w:rsid w:val="00755D17"/>
    <w:rsid w:val="007C3D93"/>
    <w:rsid w:val="007E396F"/>
    <w:rsid w:val="0082384B"/>
    <w:rsid w:val="00893E6B"/>
    <w:rsid w:val="008A2670"/>
    <w:rsid w:val="008F1DFA"/>
    <w:rsid w:val="00922E4C"/>
    <w:rsid w:val="00935027"/>
    <w:rsid w:val="0095383D"/>
    <w:rsid w:val="00980752"/>
    <w:rsid w:val="00981CB1"/>
    <w:rsid w:val="009A3908"/>
    <w:rsid w:val="00AF7E45"/>
    <w:rsid w:val="00B27AD9"/>
    <w:rsid w:val="00B41B0E"/>
    <w:rsid w:val="00BA6C87"/>
    <w:rsid w:val="00BA739D"/>
    <w:rsid w:val="00BA7537"/>
    <w:rsid w:val="00BA7A93"/>
    <w:rsid w:val="00BD3508"/>
    <w:rsid w:val="00C03ED8"/>
    <w:rsid w:val="00C06C61"/>
    <w:rsid w:val="00C83377"/>
    <w:rsid w:val="00CE496F"/>
    <w:rsid w:val="00D1311C"/>
    <w:rsid w:val="00D1418B"/>
    <w:rsid w:val="00E22070"/>
    <w:rsid w:val="00E367FA"/>
    <w:rsid w:val="00E5178B"/>
    <w:rsid w:val="00E97849"/>
    <w:rsid w:val="00ED2C5C"/>
    <w:rsid w:val="00F147DC"/>
    <w:rsid w:val="00F71519"/>
    <w:rsid w:val="00FC3554"/>
    <w:rsid w:val="00FD66C0"/>
    <w:rsid w:val="00FE6D06"/>
    <w:rsid w:val="00FE6FE0"/>
    <w:rsid w:val="080C2725"/>
    <w:rsid w:val="4444C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7023B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45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C3D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5625"/>
    <w:pPr>
      <w:ind w:left="720"/>
      <w:contextualSpacing/>
    </w:pPr>
  </w:style>
  <w:style w:type="character" w:styleId="Hyperlink">
    <w:name w:val="Hyperlink"/>
    <w:basedOn w:val="DefaultParagraphFont"/>
    <w:uiPriority w:val="99"/>
    <w:unhideWhenUsed/>
    <w:rsid w:val="00095625"/>
    <w:rPr>
      <w:color w:val="0000FF"/>
      <w:u w:val="single"/>
    </w:rPr>
  </w:style>
  <w:style w:type="character" w:customStyle="1" w:styleId="Heading1Char">
    <w:name w:val="Heading 1 Char"/>
    <w:basedOn w:val="DefaultParagraphFont"/>
    <w:link w:val="Heading1"/>
    <w:uiPriority w:val="9"/>
    <w:rsid w:val="005345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453E"/>
    <w:pPr>
      <w:outlineLvl w:val="9"/>
    </w:pPr>
    <w:rPr>
      <w:lang w:val="en-US"/>
    </w:rPr>
  </w:style>
  <w:style w:type="paragraph" w:styleId="TOC2">
    <w:name w:val="toc 2"/>
    <w:basedOn w:val="Normal"/>
    <w:next w:val="Normal"/>
    <w:autoRedefine/>
    <w:uiPriority w:val="39"/>
    <w:unhideWhenUsed/>
    <w:rsid w:val="0053453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3453E"/>
    <w:pPr>
      <w:spacing w:after="100"/>
    </w:pPr>
    <w:rPr>
      <w:rFonts w:eastAsiaTheme="minorEastAsia" w:cs="Times New Roman"/>
      <w:lang w:val="en-US"/>
    </w:rPr>
  </w:style>
  <w:style w:type="paragraph" w:styleId="TOC3">
    <w:name w:val="toc 3"/>
    <w:basedOn w:val="Normal"/>
    <w:next w:val="Normal"/>
    <w:autoRedefine/>
    <w:uiPriority w:val="39"/>
    <w:unhideWhenUsed/>
    <w:rsid w:val="0053453E"/>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6475D8"/>
    <w:rPr>
      <w:color w:val="605E5C"/>
      <w:shd w:val="clear" w:color="auto" w:fill="E1DFDD"/>
    </w:rPr>
  </w:style>
  <w:style w:type="paragraph" w:styleId="Header">
    <w:name w:val="header"/>
    <w:basedOn w:val="Normal"/>
    <w:link w:val="HeaderChar"/>
    <w:uiPriority w:val="99"/>
    <w:unhideWhenUsed/>
    <w:rsid w:val="00ED2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C5C"/>
  </w:style>
  <w:style w:type="paragraph" w:styleId="Footer">
    <w:name w:val="footer"/>
    <w:basedOn w:val="Normal"/>
    <w:link w:val="FooterChar"/>
    <w:uiPriority w:val="99"/>
    <w:unhideWhenUsed/>
    <w:rsid w:val="00ED2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C5C"/>
  </w:style>
  <w:style w:type="character" w:customStyle="1" w:styleId="Heading2Char">
    <w:name w:val="Heading 2 Char"/>
    <w:basedOn w:val="DefaultParagraphFont"/>
    <w:link w:val="Heading2"/>
    <w:uiPriority w:val="9"/>
    <w:semiHidden/>
    <w:rsid w:val="007C3D93"/>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7C3D93"/>
    <w:pPr>
      <w:spacing w:line="254"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77287">
      <w:bodyDiv w:val="1"/>
      <w:marLeft w:val="0"/>
      <w:marRight w:val="0"/>
      <w:marTop w:val="0"/>
      <w:marBottom w:val="0"/>
      <w:divBdr>
        <w:top w:val="none" w:sz="0" w:space="0" w:color="auto"/>
        <w:left w:val="none" w:sz="0" w:space="0" w:color="auto"/>
        <w:bottom w:val="none" w:sz="0" w:space="0" w:color="auto"/>
        <w:right w:val="none" w:sz="0" w:space="0" w:color="auto"/>
      </w:divBdr>
    </w:div>
    <w:div w:id="291400041">
      <w:bodyDiv w:val="1"/>
      <w:marLeft w:val="0"/>
      <w:marRight w:val="0"/>
      <w:marTop w:val="0"/>
      <w:marBottom w:val="0"/>
      <w:divBdr>
        <w:top w:val="none" w:sz="0" w:space="0" w:color="auto"/>
        <w:left w:val="none" w:sz="0" w:space="0" w:color="auto"/>
        <w:bottom w:val="none" w:sz="0" w:space="0" w:color="auto"/>
        <w:right w:val="none" w:sz="0" w:space="0" w:color="auto"/>
      </w:divBdr>
    </w:div>
    <w:div w:id="396830278">
      <w:bodyDiv w:val="1"/>
      <w:marLeft w:val="0"/>
      <w:marRight w:val="0"/>
      <w:marTop w:val="0"/>
      <w:marBottom w:val="0"/>
      <w:divBdr>
        <w:top w:val="none" w:sz="0" w:space="0" w:color="auto"/>
        <w:left w:val="none" w:sz="0" w:space="0" w:color="auto"/>
        <w:bottom w:val="none" w:sz="0" w:space="0" w:color="auto"/>
        <w:right w:val="none" w:sz="0" w:space="0" w:color="auto"/>
      </w:divBdr>
    </w:div>
    <w:div w:id="401607674">
      <w:bodyDiv w:val="1"/>
      <w:marLeft w:val="0"/>
      <w:marRight w:val="0"/>
      <w:marTop w:val="0"/>
      <w:marBottom w:val="0"/>
      <w:divBdr>
        <w:top w:val="none" w:sz="0" w:space="0" w:color="auto"/>
        <w:left w:val="none" w:sz="0" w:space="0" w:color="auto"/>
        <w:bottom w:val="none" w:sz="0" w:space="0" w:color="auto"/>
        <w:right w:val="none" w:sz="0" w:space="0" w:color="auto"/>
      </w:divBdr>
    </w:div>
    <w:div w:id="599533853">
      <w:bodyDiv w:val="1"/>
      <w:marLeft w:val="0"/>
      <w:marRight w:val="0"/>
      <w:marTop w:val="0"/>
      <w:marBottom w:val="0"/>
      <w:divBdr>
        <w:top w:val="none" w:sz="0" w:space="0" w:color="auto"/>
        <w:left w:val="none" w:sz="0" w:space="0" w:color="auto"/>
        <w:bottom w:val="none" w:sz="0" w:space="0" w:color="auto"/>
        <w:right w:val="none" w:sz="0" w:space="0" w:color="auto"/>
      </w:divBdr>
    </w:div>
    <w:div w:id="676731935">
      <w:bodyDiv w:val="1"/>
      <w:marLeft w:val="0"/>
      <w:marRight w:val="0"/>
      <w:marTop w:val="0"/>
      <w:marBottom w:val="0"/>
      <w:divBdr>
        <w:top w:val="none" w:sz="0" w:space="0" w:color="auto"/>
        <w:left w:val="none" w:sz="0" w:space="0" w:color="auto"/>
        <w:bottom w:val="none" w:sz="0" w:space="0" w:color="auto"/>
        <w:right w:val="none" w:sz="0" w:space="0" w:color="auto"/>
      </w:divBdr>
    </w:div>
    <w:div w:id="741567675">
      <w:bodyDiv w:val="1"/>
      <w:marLeft w:val="0"/>
      <w:marRight w:val="0"/>
      <w:marTop w:val="0"/>
      <w:marBottom w:val="0"/>
      <w:divBdr>
        <w:top w:val="none" w:sz="0" w:space="0" w:color="auto"/>
        <w:left w:val="none" w:sz="0" w:space="0" w:color="auto"/>
        <w:bottom w:val="none" w:sz="0" w:space="0" w:color="auto"/>
        <w:right w:val="none" w:sz="0" w:space="0" w:color="auto"/>
      </w:divBdr>
    </w:div>
    <w:div w:id="836577718">
      <w:bodyDiv w:val="1"/>
      <w:marLeft w:val="0"/>
      <w:marRight w:val="0"/>
      <w:marTop w:val="0"/>
      <w:marBottom w:val="0"/>
      <w:divBdr>
        <w:top w:val="none" w:sz="0" w:space="0" w:color="auto"/>
        <w:left w:val="none" w:sz="0" w:space="0" w:color="auto"/>
        <w:bottom w:val="none" w:sz="0" w:space="0" w:color="auto"/>
        <w:right w:val="none" w:sz="0" w:space="0" w:color="auto"/>
      </w:divBdr>
    </w:div>
    <w:div w:id="853298438">
      <w:bodyDiv w:val="1"/>
      <w:marLeft w:val="0"/>
      <w:marRight w:val="0"/>
      <w:marTop w:val="0"/>
      <w:marBottom w:val="0"/>
      <w:divBdr>
        <w:top w:val="none" w:sz="0" w:space="0" w:color="auto"/>
        <w:left w:val="none" w:sz="0" w:space="0" w:color="auto"/>
        <w:bottom w:val="none" w:sz="0" w:space="0" w:color="auto"/>
        <w:right w:val="none" w:sz="0" w:space="0" w:color="auto"/>
      </w:divBdr>
    </w:div>
    <w:div w:id="930435119">
      <w:bodyDiv w:val="1"/>
      <w:marLeft w:val="0"/>
      <w:marRight w:val="0"/>
      <w:marTop w:val="0"/>
      <w:marBottom w:val="0"/>
      <w:divBdr>
        <w:top w:val="none" w:sz="0" w:space="0" w:color="auto"/>
        <w:left w:val="none" w:sz="0" w:space="0" w:color="auto"/>
        <w:bottom w:val="none" w:sz="0" w:space="0" w:color="auto"/>
        <w:right w:val="none" w:sz="0" w:space="0" w:color="auto"/>
      </w:divBdr>
    </w:div>
    <w:div w:id="1039933224">
      <w:bodyDiv w:val="1"/>
      <w:marLeft w:val="0"/>
      <w:marRight w:val="0"/>
      <w:marTop w:val="0"/>
      <w:marBottom w:val="0"/>
      <w:divBdr>
        <w:top w:val="none" w:sz="0" w:space="0" w:color="auto"/>
        <w:left w:val="none" w:sz="0" w:space="0" w:color="auto"/>
        <w:bottom w:val="none" w:sz="0" w:space="0" w:color="auto"/>
        <w:right w:val="none" w:sz="0" w:space="0" w:color="auto"/>
      </w:divBdr>
    </w:div>
    <w:div w:id="1040323773">
      <w:bodyDiv w:val="1"/>
      <w:marLeft w:val="0"/>
      <w:marRight w:val="0"/>
      <w:marTop w:val="0"/>
      <w:marBottom w:val="0"/>
      <w:divBdr>
        <w:top w:val="none" w:sz="0" w:space="0" w:color="auto"/>
        <w:left w:val="none" w:sz="0" w:space="0" w:color="auto"/>
        <w:bottom w:val="none" w:sz="0" w:space="0" w:color="auto"/>
        <w:right w:val="none" w:sz="0" w:space="0" w:color="auto"/>
      </w:divBdr>
    </w:div>
    <w:div w:id="1265725440">
      <w:bodyDiv w:val="1"/>
      <w:marLeft w:val="0"/>
      <w:marRight w:val="0"/>
      <w:marTop w:val="0"/>
      <w:marBottom w:val="0"/>
      <w:divBdr>
        <w:top w:val="none" w:sz="0" w:space="0" w:color="auto"/>
        <w:left w:val="none" w:sz="0" w:space="0" w:color="auto"/>
        <w:bottom w:val="none" w:sz="0" w:space="0" w:color="auto"/>
        <w:right w:val="none" w:sz="0" w:space="0" w:color="auto"/>
      </w:divBdr>
    </w:div>
    <w:div w:id="1291327098">
      <w:bodyDiv w:val="1"/>
      <w:marLeft w:val="0"/>
      <w:marRight w:val="0"/>
      <w:marTop w:val="0"/>
      <w:marBottom w:val="0"/>
      <w:divBdr>
        <w:top w:val="none" w:sz="0" w:space="0" w:color="auto"/>
        <w:left w:val="none" w:sz="0" w:space="0" w:color="auto"/>
        <w:bottom w:val="none" w:sz="0" w:space="0" w:color="auto"/>
        <w:right w:val="none" w:sz="0" w:space="0" w:color="auto"/>
      </w:divBdr>
    </w:div>
    <w:div w:id="1347901714">
      <w:bodyDiv w:val="1"/>
      <w:marLeft w:val="0"/>
      <w:marRight w:val="0"/>
      <w:marTop w:val="0"/>
      <w:marBottom w:val="0"/>
      <w:divBdr>
        <w:top w:val="none" w:sz="0" w:space="0" w:color="auto"/>
        <w:left w:val="none" w:sz="0" w:space="0" w:color="auto"/>
        <w:bottom w:val="none" w:sz="0" w:space="0" w:color="auto"/>
        <w:right w:val="none" w:sz="0" w:space="0" w:color="auto"/>
      </w:divBdr>
    </w:div>
    <w:div w:id="1350139861">
      <w:bodyDiv w:val="1"/>
      <w:marLeft w:val="0"/>
      <w:marRight w:val="0"/>
      <w:marTop w:val="0"/>
      <w:marBottom w:val="0"/>
      <w:divBdr>
        <w:top w:val="none" w:sz="0" w:space="0" w:color="auto"/>
        <w:left w:val="none" w:sz="0" w:space="0" w:color="auto"/>
        <w:bottom w:val="none" w:sz="0" w:space="0" w:color="auto"/>
        <w:right w:val="none" w:sz="0" w:space="0" w:color="auto"/>
      </w:divBdr>
    </w:div>
    <w:div w:id="1350260495">
      <w:bodyDiv w:val="1"/>
      <w:marLeft w:val="0"/>
      <w:marRight w:val="0"/>
      <w:marTop w:val="0"/>
      <w:marBottom w:val="0"/>
      <w:divBdr>
        <w:top w:val="none" w:sz="0" w:space="0" w:color="auto"/>
        <w:left w:val="none" w:sz="0" w:space="0" w:color="auto"/>
        <w:bottom w:val="none" w:sz="0" w:space="0" w:color="auto"/>
        <w:right w:val="none" w:sz="0" w:space="0" w:color="auto"/>
      </w:divBdr>
    </w:div>
    <w:div w:id="1406414605">
      <w:bodyDiv w:val="1"/>
      <w:marLeft w:val="0"/>
      <w:marRight w:val="0"/>
      <w:marTop w:val="0"/>
      <w:marBottom w:val="0"/>
      <w:divBdr>
        <w:top w:val="none" w:sz="0" w:space="0" w:color="auto"/>
        <w:left w:val="none" w:sz="0" w:space="0" w:color="auto"/>
        <w:bottom w:val="none" w:sz="0" w:space="0" w:color="auto"/>
        <w:right w:val="none" w:sz="0" w:space="0" w:color="auto"/>
      </w:divBdr>
    </w:div>
    <w:div w:id="1519465635">
      <w:bodyDiv w:val="1"/>
      <w:marLeft w:val="0"/>
      <w:marRight w:val="0"/>
      <w:marTop w:val="0"/>
      <w:marBottom w:val="0"/>
      <w:divBdr>
        <w:top w:val="none" w:sz="0" w:space="0" w:color="auto"/>
        <w:left w:val="none" w:sz="0" w:space="0" w:color="auto"/>
        <w:bottom w:val="none" w:sz="0" w:space="0" w:color="auto"/>
        <w:right w:val="none" w:sz="0" w:space="0" w:color="auto"/>
      </w:divBdr>
    </w:div>
    <w:div w:id="1565139822">
      <w:bodyDiv w:val="1"/>
      <w:marLeft w:val="0"/>
      <w:marRight w:val="0"/>
      <w:marTop w:val="0"/>
      <w:marBottom w:val="0"/>
      <w:divBdr>
        <w:top w:val="none" w:sz="0" w:space="0" w:color="auto"/>
        <w:left w:val="none" w:sz="0" w:space="0" w:color="auto"/>
        <w:bottom w:val="none" w:sz="0" w:space="0" w:color="auto"/>
        <w:right w:val="none" w:sz="0" w:space="0" w:color="auto"/>
      </w:divBdr>
    </w:div>
    <w:div w:id="1637300656">
      <w:bodyDiv w:val="1"/>
      <w:marLeft w:val="0"/>
      <w:marRight w:val="0"/>
      <w:marTop w:val="0"/>
      <w:marBottom w:val="0"/>
      <w:divBdr>
        <w:top w:val="none" w:sz="0" w:space="0" w:color="auto"/>
        <w:left w:val="none" w:sz="0" w:space="0" w:color="auto"/>
        <w:bottom w:val="none" w:sz="0" w:space="0" w:color="auto"/>
        <w:right w:val="none" w:sz="0" w:space="0" w:color="auto"/>
      </w:divBdr>
    </w:div>
    <w:div w:id="1662538151">
      <w:bodyDiv w:val="1"/>
      <w:marLeft w:val="0"/>
      <w:marRight w:val="0"/>
      <w:marTop w:val="0"/>
      <w:marBottom w:val="0"/>
      <w:divBdr>
        <w:top w:val="none" w:sz="0" w:space="0" w:color="auto"/>
        <w:left w:val="none" w:sz="0" w:space="0" w:color="auto"/>
        <w:bottom w:val="none" w:sz="0" w:space="0" w:color="auto"/>
        <w:right w:val="none" w:sz="0" w:space="0" w:color="auto"/>
      </w:divBdr>
    </w:div>
    <w:div w:id="1710446726">
      <w:bodyDiv w:val="1"/>
      <w:marLeft w:val="0"/>
      <w:marRight w:val="0"/>
      <w:marTop w:val="0"/>
      <w:marBottom w:val="0"/>
      <w:divBdr>
        <w:top w:val="none" w:sz="0" w:space="0" w:color="auto"/>
        <w:left w:val="none" w:sz="0" w:space="0" w:color="auto"/>
        <w:bottom w:val="none" w:sz="0" w:space="0" w:color="auto"/>
        <w:right w:val="none" w:sz="0" w:space="0" w:color="auto"/>
      </w:divBdr>
    </w:div>
    <w:div w:id="1770006305">
      <w:bodyDiv w:val="1"/>
      <w:marLeft w:val="0"/>
      <w:marRight w:val="0"/>
      <w:marTop w:val="0"/>
      <w:marBottom w:val="0"/>
      <w:divBdr>
        <w:top w:val="none" w:sz="0" w:space="0" w:color="auto"/>
        <w:left w:val="none" w:sz="0" w:space="0" w:color="auto"/>
        <w:bottom w:val="none" w:sz="0" w:space="0" w:color="auto"/>
        <w:right w:val="none" w:sz="0" w:space="0" w:color="auto"/>
      </w:divBdr>
    </w:div>
    <w:div w:id="1895309711">
      <w:bodyDiv w:val="1"/>
      <w:marLeft w:val="0"/>
      <w:marRight w:val="0"/>
      <w:marTop w:val="0"/>
      <w:marBottom w:val="0"/>
      <w:divBdr>
        <w:top w:val="none" w:sz="0" w:space="0" w:color="auto"/>
        <w:left w:val="none" w:sz="0" w:space="0" w:color="auto"/>
        <w:bottom w:val="none" w:sz="0" w:space="0" w:color="auto"/>
        <w:right w:val="none" w:sz="0" w:space="0" w:color="auto"/>
      </w:divBdr>
    </w:div>
    <w:div w:id="1932738168">
      <w:bodyDiv w:val="1"/>
      <w:marLeft w:val="0"/>
      <w:marRight w:val="0"/>
      <w:marTop w:val="0"/>
      <w:marBottom w:val="0"/>
      <w:divBdr>
        <w:top w:val="none" w:sz="0" w:space="0" w:color="auto"/>
        <w:left w:val="none" w:sz="0" w:space="0" w:color="auto"/>
        <w:bottom w:val="none" w:sz="0" w:space="0" w:color="auto"/>
        <w:right w:val="none" w:sz="0" w:space="0" w:color="auto"/>
      </w:divBdr>
    </w:div>
    <w:div w:id="1947231811">
      <w:bodyDiv w:val="1"/>
      <w:marLeft w:val="0"/>
      <w:marRight w:val="0"/>
      <w:marTop w:val="0"/>
      <w:marBottom w:val="0"/>
      <w:divBdr>
        <w:top w:val="none" w:sz="0" w:space="0" w:color="auto"/>
        <w:left w:val="none" w:sz="0" w:space="0" w:color="auto"/>
        <w:bottom w:val="none" w:sz="0" w:space="0" w:color="auto"/>
        <w:right w:val="none" w:sz="0" w:space="0" w:color="auto"/>
      </w:divBdr>
    </w:div>
    <w:div w:id="2009089597">
      <w:bodyDiv w:val="1"/>
      <w:marLeft w:val="0"/>
      <w:marRight w:val="0"/>
      <w:marTop w:val="0"/>
      <w:marBottom w:val="0"/>
      <w:divBdr>
        <w:top w:val="none" w:sz="0" w:space="0" w:color="auto"/>
        <w:left w:val="none" w:sz="0" w:space="0" w:color="auto"/>
        <w:bottom w:val="none" w:sz="0" w:space="0" w:color="auto"/>
        <w:right w:val="none" w:sz="0" w:space="0" w:color="auto"/>
      </w:divBdr>
    </w:div>
    <w:div w:id="2055501705">
      <w:bodyDiv w:val="1"/>
      <w:marLeft w:val="0"/>
      <w:marRight w:val="0"/>
      <w:marTop w:val="0"/>
      <w:marBottom w:val="0"/>
      <w:divBdr>
        <w:top w:val="none" w:sz="0" w:space="0" w:color="auto"/>
        <w:left w:val="none" w:sz="0" w:space="0" w:color="auto"/>
        <w:bottom w:val="none" w:sz="0" w:space="0" w:color="auto"/>
        <w:right w:val="none" w:sz="0" w:space="0" w:color="auto"/>
      </w:divBdr>
    </w:div>
    <w:div w:id="2137065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gif"/><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0" Type="http://schemas.openxmlformats.org/officeDocument/2006/relationships/image" Target="media/image13.svg"/><Relationship Id="rId4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Car10</b:Tag>
    <b:SourceType>Book</b:SourceType>
    <b:Guid>{63DDAB74-D5B3-4EB4-B7E7-2F951911EE2A}</b:Guid>
    <b:Author>
      <b:Author>
        <b:Corporate>Carter, D. A., D’ Souza, F., Simkins, B. J., Simpson, W. G.</b:Corporate>
      </b:Author>
    </b:Author>
    <b:Title> The gender and ethnic diversity of US boards and board committees and firm financial performance. Corporate Governance: An International Review,</b:Title>
    <b:Year> 2010.</b:Year>
    <b:Publisher> 18, 396-414</b:Publisher>
    <b:RefOrder>1</b:RefOrder>
  </b:Source>
  <b:Source>
    <b:Tag>Gou12</b:Tag>
    <b:SourceType>Book</b:SourceType>
    <b:Guid>{71A1E6A4-2488-4302-A395-BBF6BA612836}</b:Guid>
    <b:Author>
      <b:Author>
        <b:Corporate>Gould J </b:Corporate>
      </b:Author>
    </b:Author>
    <b:Title> Learning Theory and Classroom Practice in the LLLS (Learning Matters, </b:Title>
    <b:Year>2012</b:Year>
    <b:RefOrder>2</b:RefOrder>
  </b:Source>
  <b:Source>
    <b:Tag>Coe00</b:Tag>
    <b:SourceType>Book</b:SourceType>
    <b:Guid>{B35222F2-97FC-4386-9DD1-52B16FE3FB02}</b:Guid>
    <b:Title>. Abolishing Performance Appraisals: Why they backfire and what to do instead.</b:Title>
    <b:Year>2013</b:Year>
    <b:Author>
      <b:Author>
        <b:Corporate>Philips p, Sandford</b:Corporate>
      </b:Author>
    </b:Author>
    <b:City>San Francisco:</b:City>
    <b:Publisher>Berrett-Koehler Publishers</b:Publisher>
    <b:Edition>1</b:Edition>
    <b:RefOrder>3</b:RefOrder>
  </b:Source>
  <b:Source>
    <b:Tag>Pet09</b:Tag>
    <b:SourceType>Book</b:SourceType>
    <b:Guid>{E4424EAD-3DFD-4D12-BDB8-B7CF7DDF5D50}</b:Guid>
    <b:Author>
      <b:Author>
        <b:Corporate>Petty G</b:Corporate>
      </b:Author>
    </b:Author>
    <b:Title> Evidence-Based Teaching: A Practical Approach, Second Edition (Nelson </b:Title>
    <b:Year>2009</b:Year>
    <b:RefOrder>4</b:RefOrder>
  </b:Source>
  <b:Source>
    <b:Tag>Tor16</b:Tag>
    <b:SourceType>Book</b:SourceType>
    <b:Guid>{D7B6C654-3017-4349-AEB7-AC8CB4806194}</b:Guid>
    <b:Author>
      <b:Author>
        <b:Corporate>Torrington.D, Hall.L, Atkinson.C and Taylor.S</b:Corporate>
      </b:Author>
    </b:Author>
    <b:Title> Human Resource Management</b:Title>
    <b:Year>2016</b:Year>
    <b:Edition>10th</b:Edition>
    <b:RefOrder>5</b:RefOrder>
  </b:Source>
  <b:Source>
    <b:Tag>Duc10</b:Tag>
    <b:SourceType>Book</b:SourceType>
    <b:Guid>{4AF82C6D-D176-47A0-AA28-35718437A1E5}</b:Guid>
    <b:Author>
      <b:Author>
        <b:Corporate>Duckworth V, Wood, J, Dickinson J &amp; Bostock J </b:Corporate>
      </b:Author>
    </b:Author>
    <b:Title> Successful Teaching Practice in the Lifelong Learning Sector (Learning Matters, 2010) ISBN 978-1844453504</b:Title>
    <b:Year>2010</b:Year>
    <b:RefOrder>6</b:RefOrder>
  </b:Source>
  <b:Source>
    <b:Tag>Fro13</b:Tag>
    <b:SourceType>Book</b:SourceType>
    <b:Guid>{CB6C6282-C1DF-4672-82E0-10918A57F6B7}</b:Guid>
    <b:Author>
      <b:Author>
        <b:Corporate>Jones R.,</b:Corporate>
      </b:Author>
    </b:Author>
    <b:Title>Marketing and Designing the Tourist Experience. Goodfellow,</b:Title>
    <b:Year>2016</b:Year>
    <b:RefOrder>7</b:RefOrder>
  </b:Source>
  <b:Source>
    <b:Tag>Wil08</b:Tag>
    <b:SourceType>Book</b:SourceType>
    <b:Guid>{E32C891E-27ED-4899-BC73-1DD078A64E13}</b:Guid>
    <b:Author>
      <b:Author>
        <b:Corporate>Williams, S.</b:Corporate>
      </b:Author>
    </b:Author>
    <b:Title> FT Guide to Business Start Up 2009: The only annually updated guide for entrepreneurs, 4th</b:Title>
    <b:Year>2008</b:Year>
    <b:RefOrder>8</b:RefOrder>
  </b:Source>
  <b:Source>
    <b:Tag>Gha141</b:Tag>
    <b:SourceType>Book</b:SourceType>
    <b:Guid>{158DEA9F-A532-4A13-B7CF-EF16A0A43729}</b:Guid>
    <b:Author>
      <b:Author>
        <b:Corporate>Ghauri, P N</b:Corporate>
      </b:Author>
    </b:Author>
    <b:Title> International Marketing, 4th Ed, McGraw Hill, London</b:Title>
    <b:Year>2014</b:Year>
    <b:RefOrder>9</b:RefOrder>
  </b:Source>
  <b:Source>
    <b:Tag>Cor07</b:Tag>
    <b:SourceType>Book</b:SourceType>
    <b:Guid>{291A75C4-78D3-4867-9AC4-890E01F3F292}</b:Guid>
    <b:Author>
      <b:Author>
        <b:Corporate>Corder N </b:Corporate>
      </b:Author>
    </b:Author>
    <b:Title> Learning to Teach Adults: an Introduction (Routledge Falmer, 2007)</b:Title>
    <b:Year>2007</b:Year>
    <b:RefOrder>10</b:RefOrder>
  </b:Source>
  <b:Source>
    <b:Tag>Coh10</b:Tag>
    <b:SourceType>Book</b:SourceType>
    <b:Guid>{32AE7FE6-3FE1-4E84-8DDC-E491DD6C4DED}</b:Guid>
    <b:Author>
      <b:Author>
        <b:Corporate>Cohen L, Manion L, Morrison K and Wyse D </b:Corporate>
      </b:Author>
    </b:Author>
    <b:Title>A Guide to Teaching Practice, 5th edition (Routledge, 2010) ISBN 9780415485586</b:Title>
    <b:Year>2010</b:Year>
    <b:RefOrder>11</b:RefOrder>
  </b:Source>
</b:Sources>
</file>

<file path=customXml/itemProps1.xml><?xml version="1.0" encoding="utf-8"?>
<ds:datastoreItem xmlns:ds="http://schemas.openxmlformats.org/officeDocument/2006/customXml" ds:itemID="{B5402254-3335-4273-B41B-23EDFBDCF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2395</Words>
  <Characters>13657</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2022-08-19T14:05:00Z</dcterms:created>
  <dcterms:modified xsi:type="dcterms:W3CDTF">2022-08-19T14:05:00Z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6175487-42af-4492-84fe-2b4054e011bd_Enabled">
    <vt:lpwstr>true</vt:lpwstr>
  </property>
  <property fmtid="{D5CDD505-2E9C-101B-9397-08002B2CF9AE}" pid="3" name="MSIP_Label_a6175487-42af-4492-84fe-2b4054e011bd_SetDate">
    <vt:lpwstr>2022-08-17T04:48:48Z</vt:lpwstr>
  </property>
  <property fmtid="{D5CDD505-2E9C-101B-9397-08002B2CF9AE}" pid="4" name="MSIP_Label_a6175487-42af-4492-84fe-2b4054e011bd_Method">
    <vt:lpwstr>Privileged</vt:lpwstr>
  </property>
  <property fmtid="{D5CDD505-2E9C-101B-9397-08002B2CF9AE}" pid="5" name="MSIP_Label_a6175487-42af-4492-84fe-2b4054e011bd_Name">
    <vt:lpwstr>Public</vt:lpwstr>
  </property>
  <property fmtid="{D5CDD505-2E9C-101B-9397-08002B2CF9AE}" pid="6" name="MSIP_Label_a6175487-42af-4492-84fe-2b4054e011bd_SiteId">
    <vt:lpwstr>76e3e3ff-fce0-45ec-a946-bc44d69a9b7e</vt:lpwstr>
  </property>
  <property fmtid="{D5CDD505-2E9C-101B-9397-08002B2CF9AE}" pid="7" name="MSIP_Label_a6175487-42af-4492-84fe-2b4054e011bd_ActionId">
    <vt:lpwstr>e3222bcf-ab10-4366-aa4c-ef06ff330ebd</vt:lpwstr>
  </property>
  <property fmtid="{D5CDD505-2E9C-101B-9397-08002B2CF9AE}" pid="8" name="MSIP_Label_a6175487-42af-4492-84fe-2b4054e011bd_ContentBits">
    <vt:lpwstr>0</vt:lpwstr>
  </property>
</Properties>
</file>