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EF5810" w:rsidP="008150DF">
            <w:pPr>
              <w:spacing w:before="120" w:after="120"/>
              <w:jc w:val="left"/>
            </w:pPr>
            <w:r>
              <w:t>SJSI5018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EF5810" w:rsidP="008150DF">
            <w:pPr>
              <w:spacing w:before="120" w:after="120"/>
              <w:jc w:val="left"/>
            </w:pPr>
            <w:r>
              <w:t>Individuals and Groups in Society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EF5810" w:rsidRDefault="00EF5810" w:rsidP="00EF5810">
            <w:pPr>
              <w:spacing w:after="120"/>
              <w:jc w:val="left"/>
            </w:pPr>
            <w:r>
              <w:t>Critically understand the key influences on the social (re)production of individual and group identities.</w:t>
            </w:r>
          </w:p>
          <w:p w:rsidR="008150DF" w:rsidRDefault="00EF5810" w:rsidP="00EF5810">
            <w:pPr>
              <w:spacing w:after="120"/>
              <w:jc w:val="left"/>
            </w:pPr>
            <w:r>
              <w:t>Critically explore how gender and sexual diversity, class, poverty, ethnicity, disability, sexual orientation, race and age represented in our society.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EF5810" w:rsidP="004257A5">
            <w:pPr>
              <w:spacing w:before="120" w:after="120"/>
              <w:jc w:val="left"/>
            </w:pPr>
            <w:r>
              <w:t>What do you consider to be the main points of Wilkinson’s argument?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EF581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EF5810" w:rsidTr="00EF5810">
        <w:trPr>
          <w:trHeight w:val="9854"/>
        </w:trPr>
        <w:tc>
          <w:tcPr>
            <w:tcW w:w="10065" w:type="dxa"/>
            <w:gridSpan w:val="9"/>
          </w:tcPr>
          <w:p w:rsidR="00EF5810" w:rsidRPr="00454402" w:rsidRDefault="00EF5810" w:rsidP="00454402">
            <w:pPr>
              <w:spacing w:after="120"/>
              <w:jc w:val="left"/>
            </w:pPr>
            <w:bookmarkStart w:id="0" w:name="_GoBack" w:colFirst="0" w:colLast="0"/>
          </w:p>
        </w:tc>
      </w:tr>
      <w:bookmarkEnd w:id="0"/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F5810" w:rsidRDefault="00EF5810" w:rsidP="008150DF">
      <w:pPr>
        <w:spacing w:before="0"/>
      </w:pPr>
      <w:r>
        <w:separator/>
      </w:r>
    </w:p>
  </w:endnote>
  <w:endnote w:type="continuationSeparator" w:id="0">
    <w:p w:rsidR="00EF5810" w:rsidRDefault="00EF581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F5810" w:rsidRDefault="00EF5810" w:rsidP="008150DF">
      <w:pPr>
        <w:spacing w:before="0"/>
      </w:pPr>
      <w:r>
        <w:separator/>
      </w:r>
    </w:p>
  </w:footnote>
  <w:footnote w:type="continuationSeparator" w:id="0">
    <w:p w:rsidR="00EF5810" w:rsidRDefault="00EF581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810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EF5810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0D3E3"/>
  <w15:docId w15:val="{5EB320A2-1335-4942-A6BA-5349F17CA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2</TotalTime>
  <Pages>2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2018-10-21T15:43:00Z</dcterms:created>
  <dcterms:modified xsi:type="dcterms:W3CDTF">2018-10-21T15:45:00Z</dcterms:modified>
</cp:coreProperties>
</file>