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BBB7" w14:textId="77777777" w:rsidR="007801F9" w:rsidRDefault="007801F9" w:rsidP="475CBBE9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497DF21B">
        <w:tc>
          <w:tcPr>
            <w:tcW w:w="1838" w:type="dxa"/>
          </w:tcPr>
          <w:p w14:paraId="1221A7BE" w14:textId="434261A8" w:rsidR="007801F9" w:rsidRDefault="007801F9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475CBBE9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743F4290" w:rsidR="007801F9" w:rsidRDefault="007801F9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801F9" w14:paraId="4DFB4D45" w14:textId="77777777" w:rsidTr="497DF21B">
        <w:tc>
          <w:tcPr>
            <w:tcW w:w="1838" w:type="dxa"/>
          </w:tcPr>
          <w:p w14:paraId="065302A7" w14:textId="5296C667" w:rsidR="007801F9" w:rsidRDefault="007801F9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475CBBE9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540798DE" w:rsidR="007801F9" w:rsidRDefault="00BF09D5" w:rsidP="00A24FA1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Sustainable Urban Communities</w:t>
            </w:r>
          </w:p>
        </w:tc>
      </w:tr>
      <w:tr w:rsidR="007801F9" w14:paraId="0467EF39" w14:textId="77777777" w:rsidTr="497DF21B">
        <w:tc>
          <w:tcPr>
            <w:tcW w:w="1838" w:type="dxa"/>
          </w:tcPr>
          <w:p w14:paraId="3CD02D34" w14:textId="371B0DDD" w:rsidR="007801F9" w:rsidRDefault="007801F9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475CBBE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1-02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791004A1" w:rsidR="007801F9" w:rsidRDefault="0025085E" w:rsidP="0025085E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14/02/2021</w:t>
                </w:r>
              </w:p>
            </w:tc>
          </w:sdtContent>
        </w:sdt>
      </w:tr>
      <w:tr w:rsidR="007801F9" w14:paraId="5E1CA0AB" w14:textId="77777777" w:rsidTr="497DF21B">
        <w:tc>
          <w:tcPr>
            <w:tcW w:w="1838" w:type="dxa"/>
          </w:tcPr>
          <w:p w14:paraId="2251160E" w14:textId="52AB5F4C" w:rsidR="007801F9" w:rsidRDefault="007801F9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475CBBE9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0BAFB6E4" w:rsidR="007801F9" w:rsidRDefault="00A24FA1" w:rsidP="00A24FA1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7801F9" w14:paraId="29F05E70" w14:textId="77777777" w:rsidTr="497DF21B">
        <w:tc>
          <w:tcPr>
            <w:tcW w:w="1838" w:type="dxa"/>
          </w:tcPr>
          <w:p w14:paraId="0B4CA6B4" w14:textId="4C257AB4" w:rsidR="007801F9" w:rsidRDefault="007801F9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475CBBE9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54081475" w:rsidR="007801F9" w:rsidRDefault="7E6C0426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475CBBE9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497DF21B">
        <w:tc>
          <w:tcPr>
            <w:tcW w:w="1838" w:type="dxa"/>
          </w:tcPr>
          <w:p w14:paraId="115A3090" w14:textId="420402B3" w:rsidR="000318EB" w:rsidRDefault="7CA3E85A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475CBBE9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23F1F737" w:rsidR="000318EB" w:rsidRDefault="00831B20" w:rsidP="475CBBE9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475CBBE9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475CBBE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5EC8FD19" w14:textId="7B0D528E" w:rsidR="000B1493" w:rsidRDefault="00B1208A" w:rsidP="475CBBE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  <w:r w:rsidRPr="475CBBE9">
        <w:rPr>
          <w:rFonts w:ascii="Arial" w:hAnsi="Arial" w:cs="Arial"/>
          <w:b/>
          <w:bCs/>
          <w:sz w:val="22"/>
          <w:szCs w:val="22"/>
        </w:rPr>
        <w:t>AIM(S)</w:t>
      </w:r>
    </w:p>
    <w:p w14:paraId="7D07F6BC" w14:textId="77777777" w:rsidR="000B1493" w:rsidRDefault="000B1493" w:rsidP="475CBBE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7CB5DDEA" w14:textId="698E18B3" w:rsidR="007B7960" w:rsidRPr="007B7960" w:rsidRDefault="00BF09D5" w:rsidP="00BF09D5">
      <w:pPr>
        <w:pStyle w:val="bullet"/>
        <w:numPr>
          <w:ilvl w:val="0"/>
          <w:numId w:val="14"/>
        </w:numPr>
        <w:overflowPunct/>
        <w:autoSpaceDE/>
        <w:autoSpaceDN/>
        <w:adjustRightInd/>
        <w:textAlignment w:val="auto"/>
        <w:rPr>
          <w:rFonts w:ascii="Arial" w:hAnsi="Arial" w:cs="Arial"/>
          <w:bCs/>
          <w:sz w:val="22"/>
          <w:szCs w:val="22"/>
        </w:rPr>
      </w:pPr>
      <w:r w:rsidRPr="00BF09D5">
        <w:rPr>
          <w:rFonts w:ascii="Arial" w:hAnsi="Arial" w:cs="Arial"/>
          <w:sz w:val="22"/>
          <w:szCs w:val="22"/>
        </w:rPr>
        <w:t>This module will foster earlier work incorporating sustainable</w:t>
      </w:r>
      <w:r>
        <w:rPr>
          <w:rFonts w:ascii="Arial" w:hAnsi="Arial" w:cs="Arial"/>
          <w:sz w:val="22"/>
          <w:szCs w:val="22"/>
        </w:rPr>
        <w:t xml:space="preserve"> d</w:t>
      </w:r>
      <w:r w:rsidRPr="00BF09D5">
        <w:rPr>
          <w:rFonts w:ascii="Arial" w:hAnsi="Arial" w:cs="Arial"/>
          <w:sz w:val="22"/>
          <w:szCs w:val="22"/>
        </w:rPr>
        <w:t xml:space="preserve">evelopment and strengthen the case for </w:t>
      </w:r>
      <w:r w:rsidR="00377087">
        <w:rPr>
          <w:rFonts w:ascii="Arial" w:hAnsi="Arial" w:cs="Arial"/>
          <w:sz w:val="22"/>
          <w:szCs w:val="22"/>
        </w:rPr>
        <w:t>mainstreaming resilience, building cities that are inclusive, low carbon, productive</w:t>
      </w:r>
      <w:r w:rsidR="00913A2A">
        <w:rPr>
          <w:rFonts w:ascii="Arial" w:hAnsi="Arial" w:cs="Arial"/>
          <w:sz w:val="22"/>
          <w:szCs w:val="22"/>
        </w:rPr>
        <w:t xml:space="preserve"> and more equal</w:t>
      </w:r>
      <w:r w:rsidRPr="00BF09D5">
        <w:rPr>
          <w:rFonts w:ascii="Arial" w:hAnsi="Arial" w:cs="Arial"/>
          <w:sz w:val="22"/>
          <w:szCs w:val="22"/>
        </w:rPr>
        <w:t>.</w:t>
      </w:r>
    </w:p>
    <w:p w14:paraId="2A3928C9" w14:textId="77777777" w:rsidR="007B7960" w:rsidRDefault="007B7960" w:rsidP="007B7960">
      <w:pPr>
        <w:pStyle w:val="bullet"/>
        <w:overflowPunct/>
        <w:autoSpaceDE/>
        <w:autoSpaceDN/>
        <w:adjustRightInd/>
        <w:spacing w:before="0"/>
        <w:ind w:left="720" w:firstLine="0"/>
        <w:textAlignment w:val="auto"/>
        <w:rPr>
          <w:rFonts w:ascii="Arial" w:hAnsi="Arial" w:cs="Arial"/>
          <w:b/>
          <w:bCs/>
          <w:sz w:val="22"/>
          <w:szCs w:val="22"/>
        </w:rPr>
      </w:pPr>
    </w:p>
    <w:p w14:paraId="74A63881" w14:textId="77777777" w:rsidR="00B1208A" w:rsidRPr="00B1208A" w:rsidRDefault="00B1208A" w:rsidP="475CBBE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bCs/>
          <w:sz w:val="22"/>
          <w:szCs w:val="22"/>
        </w:rPr>
      </w:pPr>
      <w:r w:rsidRPr="475CBBE9">
        <w:rPr>
          <w:rFonts w:ascii="Arial" w:hAnsi="Arial" w:cs="Arial"/>
          <w:b/>
          <w:bCs/>
          <w:sz w:val="22"/>
          <w:szCs w:val="22"/>
        </w:rPr>
        <w:t>LEARNING OUTCOMES</w:t>
      </w:r>
    </w:p>
    <w:p w14:paraId="27D29CA8" w14:textId="77777777" w:rsidR="00B1208A" w:rsidRPr="00B1208A" w:rsidRDefault="00B1208A" w:rsidP="475CBBE9">
      <w:pPr>
        <w:rPr>
          <w:rFonts w:ascii="Arial" w:hAnsi="Arial" w:cs="Arial"/>
          <w:b/>
          <w:bCs/>
          <w:sz w:val="22"/>
          <w:szCs w:val="22"/>
        </w:rPr>
      </w:pPr>
    </w:p>
    <w:p w14:paraId="55D0B32B" w14:textId="77777777" w:rsidR="00B1208A" w:rsidRPr="00B1208A" w:rsidRDefault="00B1208A" w:rsidP="475CBBE9">
      <w:pPr>
        <w:rPr>
          <w:rFonts w:ascii="Arial" w:hAnsi="Arial" w:cs="Arial"/>
          <w:sz w:val="22"/>
          <w:szCs w:val="22"/>
        </w:rPr>
      </w:pPr>
      <w:r w:rsidRPr="475CBBE9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7447A013" w14:textId="48913E9E" w:rsidR="00BF09D5" w:rsidRPr="00BF09D5" w:rsidRDefault="00BF09D5" w:rsidP="00BF09D5">
      <w:pPr>
        <w:pStyle w:val="bullet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 w:rsidRPr="00BF09D5">
        <w:rPr>
          <w:rFonts w:ascii="Arial" w:hAnsi="Arial" w:cs="Arial"/>
          <w:sz w:val="22"/>
          <w:szCs w:val="22"/>
        </w:rPr>
        <w:t xml:space="preserve">Critically evaluate key factors influencing </w:t>
      </w:r>
      <w:r w:rsidR="00913A2A">
        <w:rPr>
          <w:rFonts w:ascii="Arial" w:hAnsi="Arial" w:cs="Arial"/>
          <w:sz w:val="22"/>
          <w:szCs w:val="22"/>
        </w:rPr>
        <w:t>urban</w:t>
      </w:r>
      <w:r w:rsidRPr="00BF09D5">
        <w:rPr>
          <w:rFonts w:ascii="Arial" w:hAnsi="Arial" w:cs="Arial"/>
          <w:sz w:val="22"/>
          <w:szCs w:val="22"/>
        </w:rPr>
        <w:t xml:space="preserve"> development strategies</w:t>
      </w:r>
      <w:r w:rsidR="00913A2A">
        <w:rPr>
          <w:rFonts w:ascii="Arial" w:hAnsi="Arial" w:cs="Arial"/>
          <w:sz w:val="22"/>
          <w:szCs w:val="22"/>
        </w:rPr>
        <w:t xml:space="preserve"> and compliance with the Sustainable Development Goal (SDG) 11</w:t>
      </w:r>
      <w:r w:rsidR="00DD670F">
        <w:rPr>
          <w:rFonts w:ascii="Arial" w:hAnsi="Arial" w:cs="Arial"/>
          <w:sz w:val="22"/>
          <w:szCs w:val="22"/>
        </w:rPr>
        <w:t xml:space="preserve"> and Wellbeing of Future Generations Act 2015</w:t>
      </w:r>
      <w:r w:rsidRPr="00BF09D5">
        <w:rPr>
          <w:rFonts w:ascii="Arial" w:hAnsi="Arial" w:cs="Arial"/>
          <w:sz w:val="22"/>
          <w:szCs w:val="22"/>
        </w:rPr>
        <w:t>.</w:t>
      </w:r>
    </w:p>
    <w:p w14:paraId="578AB0CC" w14:textId="0E23500F" w:rsidR="00BF09D5" w:rsidRPr="00BF09D5" w:rsidRDefault="00BF09D5" w:rsidP="009B272F">
      <w:pPr>
        <w:pStyle w:val="bullet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 w:rsidRPr="00BF09D5">
        <w:rPr>
          <w:rFonts w:ascii="Arial" w:hAnsi="Arial" w:cs="Arial"/>
          <w:sz w:val="22"/>
          <w:szCs w:val="22"/>
        </w:rPr>
        <w:t xml:space="preserve">Compare and contrast principal issues and needs applicable to both rural and urban sustainable development locally, </w:t>
      </w:r>
      <w:proofErr w:type="gramStart"/>
      <w:r w:rsidRPr="00BF09D5">
        <w:rPr>
          <w:rFonts w:ascii="Arial" w:hAnsi="Arial" w:cs="Arial"/>
          <w:sz w:val="22"/>
          <w:szCs w:val="22"/>
        </w:rPr>
        <w:t>regionally</w:t>
      </w:r>
      <w:proofErr w:type="gramEnd"/>
      <w:r w:rsidRPr="00BF09D5">
        <w:rPr>
          <w:rFonts w:ascii="Arial" w:hAnsi="Arial" w:cs="Arial"/>
          <w:sz w:val="22"/>
          <w:szCs w:val="22"/>
        </w:rPr>
        <w:t xml:space="preserve"> and globally.</w:t>
      </w:r>
    </w:p>
    <w:p w14:paraId="724237B9" w14:textId="198A053C" w:rsidR="007F7EEA" w:rsidRPr="00BF09D5" w:rsidRDefault="00BF09D5" w:rsidP="00913A2A">
      <w:pPr>
        <w:pStyle w:val="bullet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 w:rsidRPr="00BF09D5">
        <w:rPr>
          <w:rFonts w:ascii="Arial" w:hAnsi="Arial" w:cs="Arial"/>
          <w:sz w:val="22"/>
          <w:szCs w:val="22"/>
        </w:rPr>
        <w:t xml:space="preserve">Synthesise strategies applicable to sustainable </w:t>
      </w:r>
      <w:r w:rsidR="00913A2A" w:rsidRPr="00BF09D5">
        <w:rPr>
          <w:rFonts w:ascii="Arial" w:hAnsi="Arial" w:cs="Arial"/>
          <w:sz w:val="22"/>
          <w:szCs w:val="22"/>
        </w:rPr>
        <w:t>development, which</w:t>
      </w:r>
      <w:r w:rsidR="00913A2A">
        <w:rPr>
          <w:rFonts w:ascii="Arial" w:hAnsi="Arial" w:cs="Arial"/>
          <w:sz w:val="22"/>
          <w:szCs w:val="22"/>
        </w:rPr>
        <w:t xml:space="preserve"> </w:t>
      </w:r>
      <w:r w:rsidRPr="00BF09D5">
        <w:rPr>
          <w:rFonts w:ascii="Arial" w:hAnsi="Arial" w:cs="Arial"/>
          <w:sz w:val="22"/>
          <w:szCs w:val="22"/>
        </w:rPr>
        <w:t xml:space="preserve">apply </w:t>
      </w:r>
      <w:r w:rsidR="00913A2A">
        <w:rPr>
          <w:rFonts w:ascii="Arial" w:hAnsi="Arial" w:cs="Arial"/>
          <w:sz w:val="22"/>
          <w:szCs w:val="22"/>
        </w:rPr>
        <w:t>urban planning, risk management and geospatial infrastructure.</w:t>
      </w:r>
    </w:p>
    <w:p w14:paraId="602325B7" w14:textId="48C03F92" w:rsidR="00A83724" w:rsidRDefault="00A83724" w:rsidP="00A83724">
      <w:pPr>
        <w:pStyle w:val="bullet"/>
        <w:spacing w:before="240"/>
        <w:ind w:left="851" w:firstLine="0"/>
        <w:rPr>
          <w:rFonts w:ascii="Arial" w:hAnsi="Arial" w:cs="Arial"/>
          <w:sz w:val="22"/>
          <w:szCs w:val="22"/>
        </w:rPr>
      </w:pPr>
    </w:p>
    <w:p w14:paraId="75916D3B" w14:textId="6D3BA0F7" w:rsidR="00B1208A" w:rsidRDefault="00B1208A" w:rsidP="475CBBE9">
      <w:pPr>
        <w:pStyle w:val="fixed"/>
        <w:rPr>
          <w:rFonts w:ascii="Arial" w:hAnsi="Arial" w:cs="Arial"/>
          <w:sz w:val="22"/>
          <w:szCs w:val="22"/>
        </w:rPr>
      </w:pPr>
      <w:r w:rsidRPr="497DF21B">
        <w:rPr>
          <w:rFonts w:ascii="Arial" w:hAnsi="Arial" w:cs="Arial"/>
          <w:sz w:val="22"/>
          <w:szCs w:val="22"/>
        </w:rPr>
        <w:t>INDICATIVE CONTENT</w:t>
      </w:r>
      <w:r w:rsidR="31A30D59" w:rsidRPr="497DF21B">
        <w:rPr>
          <w:rFonts w:ascii="Arial" w:hAnsi="Arial" w:cs="Arial"/>
          <w:sz w:val="22"/>
          <w:szCs w:val="22"/>
        </w:rPr>
        <w:t xml:space="preserve"> </w:t>
      </w:r>
    </w:p>
    <w:p w14:paraId="239B182C" w14:textId="77777777" w:rsidR="00A179D9" w:rsidRPr="00B1208A" w:rsidRDefault="00A179D9" w:rsidP="24CF6987">
      <w:pPr>
        <w:pStyle w:val="fixed"/>
        <w:rPr>
          <w:rFonts w:ascii="Arial" w:eastAsia="Arial" w:hAnsi="Arial" w:cs="Arial"/>
          <w:sz w:val="22"/>
          <w:szCs w:val="22"/>
        </w:rPr>
      </w:pPr>
    </w:p>
    <w:p w14:paraId="2091C52E" w14:textId="6C1798B4" w:rsidR="00913A2A" w:rsidRDefault="00913A2A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 w:rsidRPr="00913A2A">
        <w:rPr>
          <w:rFonts w:ascii="Arial" w:eastAsia="Arial" w:hAnsi="Arial" w:cs="Arial"/>
          <w:b w:val="0"/>
          <w:sz w:val="22"/>
          <w:szCs w:val="22"/>
        </w:rPr>
        <w:t>Sustainable development –</w:t>
      </w:r>
      <w:r w:rsidR="00DD670F">
        <w:rPr>
          <w:rFonts w:ascii="Arial" w:eastAsia="Arial" w:hAnsi="Arial" w:cs="Arial"/>
          <w:b w:val="0"/>
          <w:sz w:val="22"/>
          <w:szCs w:val="22"/>
        </w:rPr>
        <w:t xml:space="preserve"> </w:t>
      </w:r>
      <w:r w:rsidRPr="00913A2A">
        <w:rPr>
          <w:rFonts w:ascii="Arial" w:eastAsia="Arial" w:hAnsi="Arial" w:cs="Arial"/>
          <w:b w:val="0"/>
          <w:sz w:val="22"/>
          <w:szCs w:val="22"/>
        </w:rPr>
        <w:t>concept, principles, and its conception</w:t>
      </w:r>
    </w:p>
    <w:p w14:paraId="38B09FAA" w14:textId="299A8A0B" w:rsidR="00913A2A" w:rsidRDefault="00913A2A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>
        <w:rPr>
          <w:rFonts w:ascii="Arial" w:eastAsia="Arial" w:hAnsi="Arial" w:cs="Arial"/>
          <w:b w:val="0"/>
          <w:sz w:val="22"/>
          <w:szCs w:val="22"/>
        </w:rPr>
        <w:t>Cities and urban environments</w:t>
      </w:r>
    </w:p>
    <w:p w14:paraId="28AE934D" w14:textId="3EAC64CB" w:rsidR="002B4B7C" w:rsidRDefault="002B4B7C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>
        <w:rPr>
          <w:rFonts w:ascii="Arial" w:eastAsia="Arial" w:hAnsi="Arial" w:cs="Arial"/>
          <w:b w:val="0"/>
          <w:sz w:val="22"/>
          <w:szCs w:val="22"/>
        </w:rPr>
        <w:t>Transport – importance and accessibility for all</w:t>
      </w:r>
    </w:p>
    <w:p w14:paraId="1A8C5FBF" w14:textId="30C47ECD" w:rsidR="00913A2A" w:rsidRDefault="00913A2A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>
        <w:rPr>
          <w:rFonts w:ascii="Arial" w:eastAsia="Arial" w:hAnsi="Arial" w:cs="Arial"/>
          <w:b w:val="0"/>
          <w:sz w:val="22"/>
          <w:szCs w:val="22"/>
        </w:rPr>
        <w:t>Urban poverty and inclusion: affordable housing and land</w:t>
      </w:r>
    </w:p>
    <w:p w14:paraId="026410F9" w14:textId="301584B5" w:rsidR="00913A2A" w:rsidRDefault="00913A2A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>
        <w:rPr>
          <w:rFonts w:ascii="Arial" w:eastAsia="Arial" w:hAnsi="Arial" w:cs="Arial"/>
          <w:b w:val="0"/>
          <w:sz w:val="22"/>
          <w:szCs w:val="22"/>
        </w:rPr>
        <w:t xml:space="preserve">Urban management, </w:t>
      </w:r>
      <w:proofErr w:type="gramStart"/>
      <w:r>
        <w:rPr>
          <w:rFonts w:ascii="Arial" w:eastAsia="Arial" w:hAnsi="Arial" w:cs="Arial"/>
          <w:b w:val="0"/>
          <w:sz w:val="22"/>
          <w:szCs w:val="22"/>
        </w:rPr>
        <w:t>finance</w:t>
      </w:r>
      <w:proofErr w:type="gramEnd"/>
      <w:r>
        <w:rPr>
          <w:rFonts w:ascii="Arial" w:eastAsia="Arial" w:hAnsi="Arial" w:cs="Arial"/>
          <w:b w:val="0"/>
          <w:sz w:val="22"/>
          <w:szCs w:val="22"/>
        </w:rPr>
        <w:t xml:space="preserve"> and governance</w:t>
      </w:r>
    </w:p>
    <w:p w14:paraId="4490EB58" w14:textId="0253D756" w:rsidR="00016386" w:rsidRDefault="00016386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>
        <w:rPr>
          <w:rFonts w:ascii="Arial" w:eastAsia="Arial" w:hAnsi="Arial" w:cs="Arial"/>
          <w:b w:val="0"/>
          <w:sz w:val="22"/>
          <w:szCs w:val="22"/>
        </w:rPr>
        <w:t xml:space="preserve">Community engagement </w:t>
      </w:r>
    </w:p>
    <w:p w14:paraId="5CB2B3D9" w14:textId="3EEF803C" w:rsidR="00913A2A" w:rsidRPr="00913A2A" w:rsidRDefault="0097757A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>
        <w:rPr>
          <w:rFonts w:ascii="Arial" w:eastAsia="Arial" w:hAnsi="Arial" w:cs="Arial"/>
          <w:b w:val="0"/>
          <w:sz w:val="22"/>
          <w:szCs w:val="22"/>
        </w:rPr>
        <w:t xml:space="preserve">Strategic </w:t>
      </w:r>
      <w:r w:rsidR="00913A2A" w:rsidRPr="00913A2A">
        <w:rPr>
          <w:rFonts w:ascii="Arial" w:eastAsia="Arial" w:hAnsi="Arial" w:cs="Arial"/>
          <w:b w:val="0"/>
          <w:sz w:val="22"/>
          <w:szCs w:val="22"/>
        </w:rPr>
        <w:t xml:space="preserve">policies designed to deal with: </w:t>
      </w:r>
      <w:r>
        <w:rPr>
          <w:rFonts w:ascii="Arial" w:eastAsia="Arial" w:hAnsi="Arial" w:cs="Arial"/>
          <w:b w:val="0"/>
          <w:sz w:val="22"/>
          <w:szCs w:val="22"/>
        </w:rPr>
        <w:t>e</w:t>
      </w:r>
      <w:r w:rsidR="00913A2A" w:rsidRPr="00913A2A">
        <w:rPr>
          <w:rFonts w:ascii="Arial" w:eastAsia="Arial" w:hAnsi="Arial" w:cs="Arial"/>
          <w:b w:val="0"/>
          <w:sz w:val="22"/>
          <w:szCs w:val="22"/>
        </w:rPr>
        <w:t>nergy usage,</w:t>
      </w:r>
      <w:r w:rsidR="00913A2A">
        <w:rPr>
          <w:rFonts w:ascii="Arial" w:eastAsia="Arial" w:hAnsi="Arial" w:cs="Arial"/>
          <w:b w:val="0"/>
          <w:sz w:val="22"/>
          <w:szCs w:val="22"/>
        </w:rPr>
        <w:t xml:space="preserve"> </w:t>
      </w:r>
      <w:r w:rsidR="00913A2A" w:rsidRPr="00913A2A">
        <w:rPr>
          <w:rFonts w:ascii="Arial" w:eastAsia="Arial" w:hAnsi="Arial" w:cs="Arial"/>
          <w:b w:val="0"/>
          <w:sz w:val="22"/>
          <w:szCs w:val="22"/>
        </w:rPr>
        <w:t xml:space="preserve">transportation, </w:t>
      </w:r>
      <w:r w:rsidR="00913A2A">
        <w:rPr>
          <w:rFonts w:ascii="Arial" w:eastAsia="Arial" w:hAnsi="Arial" w:cs="Arial"/>
          <w:b w:val="0"/>
          <w:sz w:val="22"/>
          <w:szCs w:val="22"/>
        </w:rPr>
        <w:t>w</w:t>
      </w:r>
      <w:r w:rsidR="00913A2A" w:rsidRPr="00913A2A">
        <w:rPr>
          <w:rFonts w:ascii="Arial" w:eastAsia="Arial" w:hAnsi="Arial" w:cs="Arial"/>
          <w:b w:val="0"/>
          <w:sz w:val="22"/>
          <w:szCs w:val="22"/>
        </w:rPr>
        <w:t>aste production</w:t>
      </w:r>
      <w:r w:rsidR="00913A2A">
        <w:rPr>
          <w:rFonts w:ascii="Arial" w:eastAsia="Arial" w:hAnsi="Arial" w:cs="Arial"/>
          <w:b w:val="0"/>
          <w:sz w:val="22"/>
          <w:szCs w:val="22"/>
        </w:rPr>
        <w:t>, population expansion, pollution, water scarcity and agriculture</w:t>
      </w:r>
    </w:p>
    <w:p w14:paraId="4EAA7AF3" w14:textId="313396D8" w:rsidR="00913A2A" w:rsidRDefault="00913A2A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 w:rsidRPr="00913A2A">
        <w:rPr>
          <w:rFonts w:ascii="Arial" w:eastAsia="Arial" w:hAnsi="Arial" w:cs="Arial"/>
          <w:b w:val="0"/>
          <w:sz w:val="22"/>
          <w:szCs w:val="22"/>
        </w:rPr>
        <w:t>Construction, use and maintenance of the built environment</w:t>
      </w:r>
    </w:p>
    <w:p w14:paraId="232E97E4" w14:textId="1DA1FE2C" w:rsidR="00DD670F" w:rsidRDefault="00DD670F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>
        <w:rPr>
          <w:rFonts w:ascii="Arial" w:eastAsia="Arial" w:hAnsi="Arial" w:cs="Arial"/>
          <w:b w:val="0"/>
          <w:sz w:val="22"/>
          <w:szCs w:val="22"/>
        </w:rPr>
        <w:t>Methods of improvement</w:t>
      </w:r>
    </w:p>
    <w:p w14:paraId="5E41B5F7" w14:textId="77777777" w:rsidR="0097757A" w:rsidRPr="0097757A" w:rsidRDefault="0097757A" w:rsidP="00DD670F">
      <w:pPr>
        <w:pStyle w:val="fixed"/>
        <w:numPr>
          <w:ilvl w:val="0"/>
          <w:numId w:val="12"/>
        </w:numPr>
        <w:spacing w:line="360" w:lineRule="auto"/>
        <w:rPr>
          <w:rFonts w:ascii="Arial" w:eastAsia="Arial" w:hAnsi="Arial" w:cs="Arial"/>
          <w:b w:val="0"/>
          <w:sz w:val="22"/>
          <w:szCs w:val="22"/>
        </w:rPr>
      </w:pPr>
      <w:r w:rsidRPr="0097757A">
        <w:rPr>
          <w:rFonts w:ascii="Arial" w:eastAsia="Arial" w:hAnsi="Arial" w:cs="Arial"/>
          <w:b w:val="0"/>
          <w:sz w:val="22"/>
          <w:szCs w:val="22"/>
        </w:rPr>
        <w:t xml:space="preserve">Analysis of different scales via case studies (local, national, </w:t>
      </w:r>
      <w:proofErr w:type="gramStart"/>
      <w:r w:rsidRPr="0097757A">
        <w:rPr>
          <w:rFonts w:ascii="Arial" w:eastAsia="Arial" w:hAnsi="Arial" w:cs="Arial"/>
          <w:b w:val="0"/>
          <w:sz w:val="22"/>
          <w:szCs w:val="22"/>
        </w:rPr>
        <w:t>European</w:t>
      </w:r>
      <w:proofErr w:type="gramEnd"/>
      <w:r w:rsidRPr="0097757A">
        <w:rPr>
          <w:rFonts w:ascii="Arial" w:eastAsia="Arial" w:hAnsi="Arial" w:cs="Arial"/>
          <w:b w:val="0"/>
          <w:sz w:val="22"/>
          <w:szCs w:val="22"/>
        </w:rPr>
        <w:t xml:space="preserve"> and the</w:t>
      </w:r>
    </w:p>
    <w:p w14:paraId="7E6C41A2" w14:textId="724BD873" w:rsidR="0097757A" w:rsidRPr="00913A2A" w:rsidRDefault="0097757A" w:rsidP="00DD670F">
      <w:pPr>
        <w:pStyle w:val="fixed"/>
        <w:spacing w:line="360" w:lineRule="auto"/>
        <w:ind w:left="720" w:firstLine="0"/>
        <w:rPr>
          <w:rFonts w:ascii="Arial" w:eastAsia="Arial" w:hAnsi="Arial" w:cs="Arial"/>
          <w:b w:val="0"/>
          <w:sz w:val="22"/>
          <w:szCs w:val="22"/>
        </w:rPr>
      </w:pPr>
      <w:r w:rsidRPr="0097757A">
        <w:rPr>
          <w:rFonts w:ascii="Arial" w:eastAsia="Arial" w:hAnsi="Arial" w:cs="Arial"/>
          <w:b w:val="0"/>
          <w:sz w:val="22"/>
          <w:szCs w:val="22"/>
        </w:rPr>
        <w:t>developing world</w:t>
      </w:r>
      <w:r>
        <w:rPr>
          <w:rFonts w:ascii="Arial" w:eastAsia="Arial" w:hAnsi="Arial" w:cs="Arial"/>
          <w:b w:val="0"/>
          <w:sz w:val="22"/>
          <w:szCs w:val="22"/>
        </w:rPr>
        <w:t>)</w:t>
      </w:r>
      <w:r w:rsidRPr="0097757A">
        <w:rPr>
          <w:rFonts w:ascii="Arial" w:eastAsia="Arial" w:hAnsi="Arial" w:cs="Arial"/>
          <w:b w:val="0"/>
          <w:sz w:val="22"/>
          <w:szCs w:val="22"/>
        </w:rPr>
        <w:t>.</w:t>
      </w:r>
    </w:p>
    <w:p w14:paraId="73689927" w14:textId="0EC8643B" w:rsidR="004032C1" w:rsidRDefault="004032C1" w:rsidP="004032C1">
      <w:pPr>
        <w:pStyle w:val="fixed"/>
        <w:rPr>
          <w:rFonts w:ascii="Arial" w:eastAsia="Arial" w:hAnsi="Arial" w:cs="Arial"/>
          <w:b w:val="0"/>
          <w:sz w:val="22"/>
          <w:szCs w:val="22"/>
        </w:rPr>
      </w:pPr>
    </w:p>
    <w:p w14:paraId="2ABEC79C" w14:textId="77777777" w:rsidR="004032C1" w:rsidRPr="004032C1" w:rsidRDefault="004032C1" w:rsidP="004032C1">
      <w:pPr>
        <w:pStyle w:val="fixed"/>
        <w:rPr>
          <w:rFonts w:ascii="Arial" w:eastAsia="Arial" w:hAnsi="Arial" w:cs="Arial"/>
          <w:b w:val="0"/>
          <w:sz w:val="22"/>
          <w:szCs w:val="22"/>
        </w:rPr>
      </w:pPr>
    </w:p>
    <w:p w14:paraId="2C6C53E1" w14:textId="76A3A306" w:rsidR="00DD670F" w:rsidRDefault="00DD670F" w:rsidP="002B4B7C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8BC9E6A" w14:textId="7EB210DE" w:rsidR="00B1208A" w:rsidRPr="00B1208A" w:rsidRDefault="007801F9" w:rsidP="002B4B7C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96751F" w:rsidRPr="00B1208A" w14:paraId="43128B33" w14:textId="77777777" w:rsidTr="008D7603">
        <w:tc>
          <w:tcPr>
            <w:tcW w:w="3969" w:type="dxa"/>
          </w:tcPr>
          <w:p w14:paraId="59DE5F2C" w14:textId="77777777" w:rsidR="0096751F" w:rsidRPr="00B1208A" w:rsidRDefault="0096751F" w:rsidP="0096751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1F990916" w:rsidR="0096751F" w:rsidRPr="00B1208A" w:rsidRDefault="0096751F" w:rsidP="0096751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</w:tcPr>
          <w:p w14:paraId="7164CCD2" w14:textId="362F2C90" w:rsidR="0096751F" w:rsidRPr="00B1208A" w:rsidRDefault="00A87E36" w:rsidP="0096751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96751F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96751F" w:rsidRPr="00B1208A" w14:paraId="48623A03" w14:textId="77777777" w:rsidTr="008D7603">
        <w:tc>
          <w:tcPr>
            <w:tcW w:w="3969" w:type="dxa"/>
          </w:tcPr>
          <w:p w14:paraId="3973078F" w14:textId="77777777" w:rsidR="0096751F" w:rsidRPr="00B1208A" w:rsidRDefault="0096751F" w:rsidP="0096751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53DD0703" w:rsidR="0096751F" w:rsidRPr="00B1208A" w:rsidRDefault="0096751F" w:rsidP="0096751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</w:tcPr>
          <w:p w14:paraId="4AB622CF" w14:textId="7F79F1AD" w:rsidR="0096751F" w:rsidRPr="00B1208A" w:rsidRDefault="00A87E36" w:rsidP="0096751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76</w:t>
            </w:r>
            <w:r w:rsidR="0096751F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96751F" w:rsidRPr="00B1208A" w14:paraId="29E89567" w14:textId="77777777" w:rsidTr="008D7603">
        <w:tc>
          <w:tcPr>
            <w:tcW w:w="3969" w:type="dxa"/>
          </w:tcPr>
          <w:p w14:paraId="7B58649F" w14:textId="77777777" w:rsidR="0096751F" w:rsidRPr="00B1208A" w:rsidRDefault="0096751F" w:rsidP="0096751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96751F" w:rsidRPr="00B1208A" w:rsidRDefault="0096751F" w:rsidP="0096751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96751F" w:rsidRPr="00B1208A" w:rsidRDefault="0096751F" w:rsidP="0096751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751F" w:rsidRPr="00B1208A" w14:paraId="2BEF44F9" w14:textId="77777777" w:rsidTr="008D7603">
        <w:tc>
          <w:tcPr>
            <w:tcW w:w="3969" w:type="dxa"/>
          </w:tcPr>
          <w:p w14:paraId="5AB854D4" w14:textId="77777777" w:rsidR="0096751F" w:rsidRPr="00B1208A" w:rsidRDefault="0096751F" w:rsidP="0096751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2A3FB303" w:rsidR="0096751F" w:rsidRPr="00B1208A" w:rsidRDefault="0096751F" w:rsidP="0096751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96751F" w:rsidRPr="00B1208A" w:rsidRDefault="0096751F" w:rsidP="0096751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E31160B" w14:textId="49719239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 xml:space="preserve">Assessment Component </w:t>
      </w:r>
      <w:r w:rsidR="00C03B33">
        <w:rPr>
          <w:rFonts w:ascii="Arial" w:hAnsi="Arial" w:cs="Arial"/>
          <w:b/>
          <w:sz w:val="22"/>
          <w:szCs w:val="22"/>
        </w:rPr>
        <w:t>1</w:t>
      </w:r>
    </w:p>
    <w:p w14:paraId="0C276D21" w14:textId="238B8E33" w:rsidR="00B1208A" w:rsidRPr="00B1208A" w:rsidRDefault="00BA343F" w:rsidP="00B1208A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 w:rsidR="00AA501F">
        <w:rPr>
          <w:rFonts w:ascii="Arial" w:hAnsi="Arial"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575AE81B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20CEAB9D" w:rsidR="00B1208A" w:rsidRPr="00B1208A" w:rsidRDefault="004F0BE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448B1B33" w:rsidR="00B1208A" w:rsidRPr="00B1208A" w:rsidRDefault="004F0BE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1208A" w14:paraId="1BB8FD3D" w14:textId="77777777" w:rsidTr="1BB75ED8">
        <w:tc>
          <w:tcPr>
            <w:tcW w:w="3256" w:type="dxa"/>
          </w:tcPr>
          <w:p w14:paraId="4258B827" w14:textId="77777777" w:rsidR="00B53530" w:rsidRPr="00B1208A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09D813D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53530" w:rsidRPr="00B1208A" w14:paraId="25E5505F" w14:textId="77777777" w:rsidTr="1BB75ED8">
        <w:tc>
          <w:tcPr>
            <w:tcW w:w="3256" w:type="dxa"/>
          </w:tcPr>
          <w:p w14:paraId="22D7D5EB" w14:textId="21E54F22" w:rsidR="00B53530" w:rsidRPr="00B1208A" w:rsidRDefault="004F0BE7" w:rsidP="000163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</w:t>
            </w:r>
            <w:r w:rsidR="00016386">
              <w:rPr>
                <w:rFonts w:ascii="Arial" w:hAnsi="Arial" w:cs="Arial"/>
                <w:sz w:val="22"/>
                <w:szCs w:val="22"/>
              </w:rPr>
              <w:t xml:space="preserve"> and seminar presentation</w:t>
            </w:r>
          </w:p>
        </w:tc>
        <w:tc>
          <w:tcPr>
            <w:tcW w:w="3969" w:type="dxa"/>
          </w:tcPr>
          <w:p w14:paraId="4D365A28" w14:textId="33354C0B" w:rsidR="00B53530" w:rsidRPr="004F0BE7" w:rsidRDefault="00C03B33" w:rsidP="00BF4524">
            <w:pPr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Construction of </w:t>
            </w:r>
            <w:r w:rsidR="004F0BE7">
              <w:rPr>
                <w:rFonts w:ascii="Arial" w:hAnsi="Arial"/>
                <w:sz w:val="22"/>
                <w:szCs w:val="22"/>
              </w:rPr>
              <w:t>a</w:t>
            </w:r>
            <w:r w:rsidR="00016386">
              <w:rPr>
                <w:rFonts w:ascii="Arial" w:hAnsi="Arial"/>
                <w:sz w:val="22"/>
                <w:szCs w:val="22"/>
              </w:rPr>
              <w:t>n academic report</w:t>
            </w:r>
            <w:r w:rsidR="004F0BE7">
              <w:rPr>
                <w:rFonts w:ascii="Arial" w:hAnsi="Arial"/>
                <w:sz w:val="22"/>
                <w:szCs w:val="22"/>
              </w:rPr>
              <w:t xml:space="preserve"> (</w:t>
            </w:r>
            <w:r w:rsidR="00275B63">
              <w:rPr>
                <w:rFonts w:ascii="Arial" w:hAnsi="Arial"/>
                <w:sz w:val="22"/>
                <w:szCs w:val="22"/>
              </w:rPr>
              <w:t>20</w:t>
            </w:r>
            <w:r w:rsidR="003848C5">
              <w:rPr>
                <w:rFonts w:ascii="Arial" w:hAnsi="Arial"/>
                <w:sz w:val="22"/>
                <w:szCs w:val="22"/>
              </w:rPr>
              <w:t xml:space="preserve">00 </w:t>
            </w:r>
            <w:r w:rsidR="004F0BE7">
              <w:rPr>
                <w:rFonts w:ascii="Arial" w:hAnsi="Arial"/>
                <w:sz w:val="22"/>
                <w:szCs w:val="22"/>
              </w:rPr>
              <w:t>words</w:t>
            </w:r>
            <w:r w:rsidR="003848C5">
              <w:rPr>
                <w:rFonts w:ascii="Arial" w:hAnsi="Arial"/>
                <w:sz w:val="22"/>
                <w:szCs w:val="22"/>
              </w:rPr>
              <w:t xml:space="preserve"> and 15 min defence of ideas</w:t>
            </w:r>
            <w:r w:rsidR="004F0BE7">
              <w:rPr>
                <w:rFonts w:ascii="Arial" w:hAnsi="Arial"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14:paraId="392D9CCE" w14:textId="6B37CCCD" w:rsidR="00B53530" w:rsidRPr="00FD0FC5" w:rsidRDefault="00016386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B53530" w:rsidRPr="00FD0FC5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495089B9" w14:textId="77777777" w:rsidR="00016386" w:rsidRDefault="00016386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5DCA36C2" w14:textId="2B5B0C5D" w:rsidR="00016386" w:rsidRPr="00B1208A" w:rsidRDefault="00016386" w:rsidP="00016386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 xml:space="preserve">Assessment Component </w:t>
      </w:r>
      <w:r>
        <w:rPr>
          <w:rFonts w:ascii="Arial" w:hAnsi="Arial" w:cs="Arial"/>
          <w:b/>
          <w:sz w:val="22"/>
          <w:szCs w:val="22"/>
        </w:rPr>
        <w:t>2</w:t>
      </w:r>
    </w:p>
    <w:p w14:paraId="31A39FAC" w14:textId="77777777" w:rsidR="00016386" w:rsidRPr="00B1208A" w:rsidRDefault="00016386" w:rsidP="00016386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>
        <w:rPr>
          <w:rFonts w:ascii="Arial" w:hAnsi="Arial" w:cs="Arial"/>
          <w:b/>
          <w:i/>
          <w:sz w:val="20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016386" w:rsidRPr="00B1208A" w14:paraId="233EB6E0" w14:textId="77777777" w:rsidTr="00460889">
        <w:sdt>
          <w:sdtPr>
            <w:rPr>
              <w:rFonts w:ascii="Arial" w:hAnsi="Arial" w:cs="Arial"/>
              <w:sz w:val="22"/>
              <w:szCs w:val="22"/>
            </w:rPr>
            <w:id w:val="-821348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6D31523D" w14:textId="0AB0E918" w:rsidR="00016386" w:rsidRPr="00B1208A" w:rsidRDefault="00016386" w:rsidP="0046088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58" w:type="dxa"/>
          </w:tcPr>
          <w:p w14:paraId="182CD650" w14:textId="77777777" w:rsidR="00016386" w:rsidRPr="00B1208A" w:rsidRDefault="00016386" w:rsidP="004608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439498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B268120" w14:textId="21791A8B" w:rsidR="00016386" w:rsidRPr="00B1208A" w:rsidRDefault="00016386" w:rsidP="0046088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F3455BB" w14:textId="77777777" w:rsidR="00016386" w:rsidRPr="00B1208A" w:rsidRDefault="00016386" w:rsidP="004608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30965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75C9CE1B" w14:textId="77777777" w:rsidR="00016386" w:rsidRPr="00B1208A" w:rsidRDefault="00016386" w:rsidP="00460889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9F4E695" w14:textId="77777777" w:rsidR="00016386" w:rsidRPr="00B1208A" w:rsidRDefault="00016386" w:rsidP="0046088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37FA7390" w14:textId="77777777" w:rsidR="00016386" w:rsidRPr="00B1208A" w:rsidRDefault="00016386" w:rsidP="00016386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016386" w:rsidRPr="00B1208A" w14:paraId="0FE053F7" w14:textId="77777777" w:rsidTr="00460889">
        <w:tc>
          <w:tcPr>
            <w:tcW w:w="3256" w:type="dxa"/>
          </w:tcPr>
          <w:p w14:paraId="1E301A08" w14:textId="77777777" w:rsidR="00016386" w:rsidRPr="00B1208A" w:rsidRDefault="00016386" w:rsidP="0046088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366359A8" w14:textId="77777777" w:rsidR="00016386" w:rsidRPr="00B1208A" w:rsidRDefault="00016386" w:rsidP="004608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C735714" w14:textId="77777777" w:rsidR="00016386" w:rsidRPr="00B1208A" w:rsidRDefault="00016386" w:rsidP="00460889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016386" w:rsidRPr="00B1208A" w14:paraId="62A10C71" w14:textId="77777777" w:rsidTr="00460889">
        <w:tc>
          <w:tcPr>
            <w:tcW w:w="3256" w:type="dxa"/>
          </w:tcPr>
          <w:p w14:paraId="2C01D8F6" w14:textId="45029145" w:rsidR="00016386" w:rsidRPr="00B1208A" w:rsidRDefault="00016386" w:rsidP="0046088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Written Examination</w:t>
            </w:r>
          </w:p>
        </w:tc>
        <w:tc>
          <w:tcPr>
            <w:tcW w:w="3969" w:type="dxa"/>
          </w:tcPr>
          <w:p w14:paraId="5DED31FA" w14:textId="1A4B4A5E" w:rsidR="00016386" w:rsidRPr="004F0BE7" w:rsidRDefault="00016386" w:rsidP="00460889">
            <w:pPr>
              <w:jc w:val="left"/>
              <w:rPr>
                <w:rFonts w:ascii="Arial" w:hAnsi="Arial"/>
                <w:sz w:val="22"/>
                <w:szCs w:val="22"/>
              </w:rPr>
            </w:pPr>
            <w:proofErr w:type="gramStart"/>
            <w:r>
              <w:rPr>
                <w:rFonts w:ascii="Arial" w:hAnsi="Arial"/>
                <w:sz w:val="22"/>
                <w:szCs w:val="22"/>
              </w:rPr>
              <w:t>2 hour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exam unseen paper</w:t>
            </w:r>
          </w:p>
        </w:tc>
        <w:tc>
          <w:tcPr>
            <w:tcW w:w="1559" w:type="dxa"/>
          </w:tcPr>
          <w:p w14:paraId="6FA33123" w14:textId="5DF6707C" w:rsidR="00016386" w:rsidRPr="00FD0FC5" w:rsidRDefault="00016386" w:rsidP="004608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FD0FC5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14:paraId="3A3B1ED3" w14:textId="77777777" w:rsidR="00016386" w:rsidRDefault="00016386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46CD1783" w14:textId="69024CCC" w:rsidR="00016386" w:rsidRDefault="00016386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70D51B26" w14:textId="77777777" w:rsidR="00016386" w:rsidRDefault="00016386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631D7407" w14:textId="450BCD70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032595D7" w:rsidR="00B1208A" w:rsidRPr="00B1208A" w:rsidRDefault="00623E27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2F419A96" w:rsidR="00B1208A" w:rsidRPr="00B1208A" w:rsidRDefault="00623E27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7B2C25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03F9A826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BEC66EE" w14:textId="0EC12991" w:rsidR="00B1208A" w:rsidRDefault="00B1208A" w:rsidP="00B1208A">
      <w:pPr>
        <w:rPr>
          <w:rFonts w:ascii="Arial" w:hAnsi="Arial" w:cs="Arial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2947F549" w:rsid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78894EB7" w14:textId="209F8F8F" w:rsidR="00D077F0" w:rsidRPr="005F1582" w:rsidRDefault="00D077F0" w:rsidP="00D077F0">
      <w:pPr>
        <w:rPr>
          <w:rFonts w:ascii="Arial" w:hAnsi="Arial" w:cs="Arial"/>
          <w:sz w:val="22"/>
          <w:szCs w:val="22"/>
        </w:rPr>
      </w:pPr>
      <w:r w:rsidRPr="005F1582">
        <w:rPr>
          <w:rFonts w:ascii="Arial" w:hAnsi="Arial" w:cs="Arial"/>
          <w:sz w:val="22"/>
          <w:szCs w:val="22"/>
        </w:rPr>
        <w:t xml:space="preserve">This will be guided by the student’s </w:t>
      </w:r>
      <w:r>
        <w:rPr>
          <w:rFonts w:ascii="Arial" w:hAnsi="Arial" w:cs="Arial"/>
          <w:sz w:val="22"/>
          <w:szCs w:val="22"/>
        </w:rPr>
        <w:t xml:space="preserve">subject </w:t>
      </w:r>
      <w:r w:rsidR="009F4F98">
        <w:rPr>
          <w:rFonts w:ascii="Arial" w:hAnsi="Arial" w:cs="Arial"/>
          <w:sz w:val="22"/>
          <w:szCs w:val="22"/>
        </w:rPr>
        <w:t>area</w:t>
      </w:r>
      <w:r w:rsidRPr="005F1582">
        <w:rPr>
          <w:rFonts w:ascii="Arial" w:hAnsi="Arial" w:cs="Arial"/>
          <w:sz w:val="22"/>
          <w:szCs w:val="22"/>
        </w:rPr>
        <w:t>.</w:t>
      </w:r>
    </w:p>
    <w:p w14:paraId="57A88F2B" w14:textId="77777777" w:rsidR="00D077F0" w:rsidRPr="00A74B3E" w:rsidRDefault="00D077F0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619"/>
        <w:gridCol w:w="1365"/>
      </w:tblGrid>
      <w:tr w:rsidR="00A74B3E" w:rsidRPr="006A22CD" w14:paraId="0E22D04D" w14:textId="77777777" w:rsidTr="00FD58AB">
        <w:tc>
          <w:tcPr>
            <w:tcW w:w="1676" w:type="dxa"/>
            <w:shd w:val="clear" w:color="auto" w:fill="BFBFBF" w:themeFill="background1" w:themeFillShade="BF"/>
          </w:tcPr>
          <w:p w14:paraId="53647470" w14:textId="77777777" w:rsidR="00A74B3E" w:rsidRPr="006A22CD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A22CD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84" w:type="dxa"/>
            <w:gridSpan w:val="2"/>
          </w:tcPr>
          <w:p w14:paraId="4FD3DF1A" w14:textId="77777777" w:rsidR="00A74B3E" w:rsidRPr="006A22CD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525EB" w:rsidRPr="006A22CD" w14:paraId="3B8DA4F2" w14:textId="77777777" w:rsidTr="00FD58AB">
        <w:tc>
          <w:tcPr>
            <w:tcW w:w="1676" w:type="dxa"/>
            <w:shd w:val="clear" w:color="auto" w:fill="BFBFBF" w:themeFill="background1" w:themeFillShade="BF"/>
          </w:tcPr>
          <w:p w14:paraId="689DC401" w14:textId="77777777" w:rsidR="009525EB" w:rsidRPr="006A22CD" w:rsidRDefault="009525EB" w:rsidP="009525E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A22CD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84" w:type="dxa"/>
            <w:gridSpan w:val="2"/>
          </w:tcPr>
          <w:p w14:paraId="077556BF" w14:textId="0639C149" w:rsidR="009525EB" w:rsidRPr="006A22CD" w:rsidRDefault="00BF4524" w:rsidP="004F0BE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Sustainable Urban Communities</w:t>
            </w:r>
          </w:p>
        </w:tc>
      </w:tr>
      <w:tr w:rsidR="009525EB" w:rsidRPr="006A22CD" w14:paraId="66B1F503" w14:textId="77777777" w:rsidTr="00FD58AB">
        <w:tc>
          <w:tcPr>
            <w:tcW w:w="1676" w:type="dxa"/>
            <w:shd w:val="clear" w:color="auto" w:fill="BFBFBF" w:themeFill="background1" w:themeFillShade="BF"/>
          </w:tcPr>
          <w:p w14:paraId="43FD9D4C" w14:textId="77777777" w:rsidR="009525EB" w:rsidRPr="006A22CD" w:rsidRDefault="009525EB" w:rsidP="009525E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A22CD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19" w:type="dxa"/>
            <w:shd w:val="clear" w:color="auto" w:fill="BFBFBF" w:themeFill="background1" w:themeFillShade="BF"/>
          </w:tcPr>
          <w:p w14:paraId="73884E17" w14:textId="77777777" w:rsidR="009525EB" w:rsidRPr="006A22CD" w:rsidRDefault="009525EB" w:rsidP="009525E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A22CD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5" w:type="dxa"/>
            <w:shd w:val="clear" w:color="auto" w:fill="BFBFBF" w:themeFill="background1" w:themeFillShade="BF"/>
          </w:tcPr>
          <w:p w14:paraId="4F28AE42" w14:textId="77777777" w:rsidR="009525EB" w:rsidRPr="006A22CD" w:rsidRDefault="009525EB" w:rsidP="009525E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A22CD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9525EB" w:rsidRPr="006A22CD" w14:paraId="7562E93A" w14:textId="77777777" w:rsidTr="00FD58AB">
        <w:tc>
          <w:tcPr>
            <w:tcW w:w="1676" w:type="dxa"/>
          </w:tcPr>
          <w:p w14:paraId="54116887" w14:textId="77777777" w:rsidR="009525EB" w:rsidRPr="006A22CD" w:rsidRDefault="009525EB" w:rsidP="009525E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A22C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19" w:type="dxa"/>
          </w:tcPr>
          <w:p w14:paraId="3AE3E739" w14:textId="6E2DD860" w:rsidR="009525EB" w:rsidRPr="007F7EEA" w:rsidRDefault="004B3AE7" w:rsidP="004B3AE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Sanchez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Madariaga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I. (2020) </w:t>
            </w:r>
            <w:r w:rsidRPr="00DD670F">
              <w:rPr>
                <w:rFonts w:ascii="Arial" w:hAnsi="Arial" w:cs="Arial"/>
                <w:i/>
                <w:sz w:val="22"/>
                <w:szCs w:val="22"/>
              </w:rPr>
              <w:t>Engendering Cities: Designing Sustainable Urban Spaces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DD670F">
              <w:rPr>
                <w:rFonts w:ascii="Arial" w:hAnsi="Arial" w:cs="Arial"/>
                <w:sz w:val="22"/>
                <w:szCs w:val="22"/>
              </w:rPr>
              <w:t xml:space="preserve">New York: </w:t>
            </w:r>
            <w:r>
              <w:rPr>
                <w:rFonts w:ascii="Arial" w:hAnsi="Arial" w:cs="Arial"/>
                <w:sz w:val="22"/>
                <w:szCs w:val="22"/>
              </w:rPr>
              <w:t>Routledge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2A49ED" w14:textId="77777777" w:rsidR="009525EB" w:rsidRPr="006A22CD" w:rsidRDefault="009525EB" w:rsidP="009525E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A22C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23E27" w:rsidRPr="006A22CD" w14:paraId="1EB48349" w14:textId="77777777" w:rsidTr="00FD58AB">
        <w:tc>
          <w:tcPr>
            <w:tcW w:w="1676" w:type="dxa"/>
          </w:tcPr>
          <w:p w14:paraId="6E9A57FE" w14:textId="77777777" w:rsidR="00623E27" w:rsidRPr="006A22CD" w:rsidRDefault="00623E27" w:rsidP="00623E2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A22C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19" w:type="dxa"/>
          </w:tcPr>
          <w:p w14:paraId="322EAA47" w14:textId="7979932F" w:rsidR="00623E27" w:rsidRPr="007F7EEA" w:rsidRDefault="00623E27" w:rsidP="00623E2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Chatterton, P. (2018) </w:t>
            </w:r>
            <w:r w:rsidRPr="00DD670F">
              <w:rPr>
                <w:rFonts w:ascii="Arial" w:hAnsi="Arial" w:cs="Arial"/>
                <w:i/>
                <w:sz w:val="22"/>
                <w:szCs w:val="22"/>
              </w:rPr>
              <w:t>Unlocking Sustainable Cities: A Manifesto for Real Change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D670F">
              <w:rPr>
                <w:rFonts w:ascii="Arial" w:hAnsi="Arial" w:cs="Arial"/>
                <w:sz w:val="22"/>
                <w:szCs w:val="22"/>
              </w:rPr>
              <w:t xml:space="preserve">London: </w:t>
            </w:r>
            <w:r>
              <w:rPr>
                <w:rFonts w:ascii="Arial" w:hAnsi="Arial" w:cs="Arial"/>
                <w:sz w:val="22"/>
                <w:szCs w:val="22"/>
              </w:rPr>
              <w:t>Pluto Press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473B23" w14:textId="77777777" w:rsidR="00623E27" w:rsidRPr="006A22CD" w:rsidRDefault="00623E27" w:rsidP="00623E2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A22C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623E27" w:rsidRPr="006A22CD" w14:paraId="63312798" w14:textId="77777777" w:rsidTr="00FD58AB">
        <w:tc>
          <w:tcPr>
            <w:tcW w:w="1676" w:type="dxa"/>
          </w:tcPr>
          <w:p w14:paraId="0E1D4BA2" w14:textId="77777777" w:rsidR="00623E27" w:rsidRPr="006A22CD" w:rsidRDefault="00623E27" w:rsidP="00623E2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A22CD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19" w:type="dxa"/>
          </w:tcPr>
          <w:p w14:paraId="14EB3D9A" w14:textId="7D9EE5A0" w:rsidR="00623E27" w:rsidRPr="006A22CD" w:rsidRDefault="00623E27" w:rsidP="00623E2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Mclaren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 xml:space="preserve">, D., Agyeman, J. and Gottlieb, R. (2017). </w:t>
            </w:r>
            <w:r w:rsidRPr="00DD670F">
              <w:rPr>
                <w:rFonts w:ascii="Arial" w:hAnsi="Arial" w:cs="Arial"/>
                <w:i/>
                <w:color w:val="222222"/>
                <w:sz w:val="22"/>
                <w:szCs w:val="22"/>
                <w:shd w:val="clear" w:color="auto" w:fill="FFFFFF"/>
              </w:rPr>
              <w:t>Sharing Cities: A Case for Truly Smart and Sustainable Cities</w:t>
            </w:r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 xml:space="preserve">. </w:t>
            </w:r>
            <w:r w:rsidR="00DD670F"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 xml:space="preserve">Cambridge, MA: </w:t>
            </w:r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  <w:t>MIT Press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6F5D1" w14:textId="77777777" w:rsidR="00623E27" w:rsidRPr="006A22CD" w:rsidRDefault="00623E27" w:rsidP="00623E2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6A22CD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02129" w:rsidRPr="006A22CD" w14:paraId="21B057EA" w14:textId="77777777" w:rsidTr="00802129">
        <w:tc>
          <w:tcPr>
            <w:tcW w:w="1676" w:type="dxa"/>
          </w:tcPr>
          <w:p w14:paraId="0FECDCB9" w14:textId="2BABF3CC" w:rsidR="00802129" w:rsidRPr="006A22CD" w:rsidRDefault="00802129" w:rsidP="0080212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5619" w:type="dxa"/>
          </w:tcPr>
          <w:p w14:paraId="0CDC6A12" w14:textId="31044376" w:rsidR="00802129" w:rsidRPr="006A22CD" w:rsidRDefault="00DD670F" w:rsidP="00DD670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222222"/>
                <w:sz w:val="22"/>
                <w:szCs w:val="22"/>
                <w:shd w:val="clear" w:color="auto" w:fill="FFFFFF"/>
              </w:rPr>
            </w:pPr>
            <w:r w:rsidRPr="00B34372">
              <w:rPr>
                <w:rFonts w:ascii="Arial" w:hAnsi="Arial"/>
                <w:color w:val="111111"/>
                <w:sz w:val="22"/>
                <w:szCs w:val="22"/>
              </w:rPr>
              <w:t xml:space="preserve">Blewitt, J. (2014) </w:t>
            </w:r>
            <w:r w:rsidRPr="00B34372">
              <w:rPr>
                <w:rFonts w:ascii="Arial" w:hAnsi="Arial"/>
                <w:i/>
                <w:color w:val="111111"/>
                <w:sz w:val="22"/>
                <w:szCs w:val="22"/>
              </w:rPr>
              <w:t>Understanding Sustainable Development</w:t>
            </w:r>
            <w:r w:rsidRPr="00B34372">
              <w:rPr>
                <w:rFonts w:ascii="Arial" w:hAnsi="Arial"/>
                <w:color w:val="111111"/>
                <w:sz w:val="22"/>
                <w:szCs w:val="22"/>
              </w:rPr>
              <w:t xml:space="preserve">. Abingdon, </w:t>
            </w:r>
            <w:proofErr w:type="gramStart"/>
            <w:r w:rsidRPr="00B34372">
              <w:rPr>
                <w:rFonts w:ascii="Arial" w:hAnsi="Arial"/>
                <w:color w:val="111111"/>
                <w:sz w:val="22"/>
                <w:szCs w:val="22"/>
              </w:rPr>
              <w:t xml:space="preserve">Oxon </w:t>
            </w:r>
            <w:r>
              <w:rPr>
                <w:rFonts w:ascii="Arial" w:hAnsi="Arial"/>
                <w:color w:val="111111"/>
                <w:sz w:val="22"/>
                <w:szCs w:val="22"/>
              </w:rPr>
              <w:t>:</w:t>
            </w:r>
            <w:proofErr w:type="gramEnd"/>
            <w:r>
              <w:rPr>
                <w:rFonts w:ascii="Arial" w:hAnsi="Arial"/>
                <w:color w:val="111111"/>
                <w:sz w:val="22"/>
                <w:szCs w:val="22"/>
              </w:rPr>
              <w:t xml:space="preserve"> Routledge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594807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DDE53D" w14:textId="6D7796A0" w:rsidR="00802129" w:rsidRDefault="00AB4263" w:rsidP="0080212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802129" w:rsidRPr="006A22CD" w14:paraId="7720A566" w14:textId="77777777" w:rsidTr="00FD58AB">
        <w:tc>
          <w:tcPr>
            <w:tcW w:w="1676" w:type="dxa"/>
          </w:tcPr>
          <w:p w14:paraId="7C6A4DE9" w14:textId="77777777" w:rsidR="00802129" w:rsidRPr="006A22CD" w:rsidRDefault="00802129" w:rsidP="0080212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A22C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19" w:type="dxa"/>
          </w:tcPr>
          <w:p w14:paraId="153BDCCE" w14:textId="172BC5E9" w:rsidR="00802129" w:rsidRPr="004B3AE7" w:rsidRDefault="004B3AE7" w:rsidP="00DD670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4B3AE7">
              <w:rPr>
                <w:rFonts w:ascii="Arial" w:hAnsi="Arial" w:cs="Arial"/>
                <w:sz w:val="22"/>
                <w:szCs w:val="22"/>
              </w:rPr>
              <w:t xml:space="preserve">Schumacher, E. F. (1993) </w:t>
            </w:r>
            <w:r w:rsidRPr="00DD670F">
              <w:rPr>
                <w:rFonts w:ascii="Arial" w:hAnsi="Arial" w:cs="Arial"/>
                <w:i/>
                <w:sz w:val="22"/>
                <w:szCs w:val="22"/>
              </w:rPr>
              <w:t>Small is beautiful</w:t>
            </w:r>
            <w:r w:rsidRPr="004B3AE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DD670F">
              <w:rPr>
                <w:rFonts w:ascii="Arial" w:hAnsi="Arial" w:cs="Arial"/>
                <w:sz w:val="22"/>
                <w:szCs w:val="22"/>
              </w:rPr>
              <w:t>London: Vintage Press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9299BD" w14:textId="6B903C31" w:rsidR="00802129" w:rsidRPr="006A22CD" w:rsidRDefault="004B3AE7" w:rsidP="00802129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4B3AE7" w:rsidRPr="006A22CD" w14:paraId="505A6944" w14:textId="77777777" w:rsidTr="00FD58AB">
        <w:tc>
          <w:tcPr>
            <w:tcW w:w="1676" w:type="dxa"/>
          </w:tcPr>
          <w:p w14:paraId="4EC042D7" w14:textId="0DF8FC97" w:rsidR="004B3AE7" w:rsidRPr="006A22CD" w:rsidRDefault="004B3AE7" w:rsidP="0080212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A22CD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19" w:type="dxa"/>
          </w:tcPr>
          <w:p w14:paraId="40D120ED" w14:textId="493554BD" w:rsidR="004B3AE7" w:rsidRPr="004B3AE7" w:rsidRDefault="004B3AE7" w:rsidP="00DD670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B3AE7">
              <w:rPr>
                <w:rFonts w:ascii="Arial" w:hAnsi="Arial" w:cs="Arial"/>
                <w:sz w:val="22"/>
                <w:szCs w:val="22"/>
              </w:rPr>
              <w:t>Giradet</w:t>
            </w:r>
            <w:proofErr w:type="spellEnd"/>
            <w:r w:rsidRPr="004B3AE7">
              <w:rPr>
                <w:rFonts w:ascii="Arial" w:hAnsi="Arial" w:cs="Arial"/>
                <w:sz w:val="22"/>
                <w:szCs w:val="22"/>
              </w:rPr>
              <w:t xml:space="preserve">, H (2006) </w:t>
            </w:r>
            <w:r w:rsidRPr="00DD670F">
              <w:rPr>
                <w:rFonts w:ascii="Arial" w:hAnsi="Arial" w:cs="Arial"/>
                <w:i/>
                <w:sz w:val="22"/>
                <w:szCs w:val="22"/>
              </w:rPr>
              <w:t>Creating Sustainable Cities Schumacher Briefings</w:t>
            </w:r>
            <w:r w:rsidRPr="004B3AE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DD670F" w:rsidRPr="004B3AE7">
              <w:rPr>
                <w:rFonts w:ascii="Arial" w:hAnsi="Arial" w:cs="Arial"/>
                <w:sz w:val="22"/>
                <w:szCs w:val="22"/>
              </w:rPr>
              <w:t>Totnes, Devon</w:t>
            </w:r>
            <w:r w:rsidR="00DD670F">
              <w:rPr>
                <w:rFonts w:ascii="Arial" w:hAnsi="Arial" w:cs="Arial"/>
                <w:sz w:val="22"/>
                <w:szCs w:val="22"/>
              </w:rPr>
              <w:t>:</w:t>
            </w:r>
            <w:r w:rsidR="00DD670F" w:rsidRPr="004B3AE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D670F">
              <w:rPr>
                <w:rFonts w:ascii="Arial" w:hAnsi="Arial" w:cs="Arial"/>
                <w:sz w:val="22"/>
                <w:szCs w:val="22"/>
              </w:rPr>
              <w:t>Green Books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545828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F060" w14:textId="5A55CA4C" w:rsidR="004B3AE7" w:rsidRDefault="004B3AE7" w:rsidP="004B3AE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DD670F" w:rsidRPr="006A22CD" w14:paraId="2AD2CE53" w14:textId="77777777" w:rsidTr="00FD58AB">
        <w:tc>
          <w:tcPr>
            <w:tcW w:w="1676" w:type="dxa"/>
          </w:tcPr>
          <w:p w14:paraId="3C101AAC" w14:textId="2A247076" w:rsidR="00DD670F" w:rsidRPr="006A22CD" w:rsidRDefault="00DD670F" w:rsidP="0080212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19" w:type="dxa"/>
          </w:tcPr>
          <w:p w14:paraId="50DC1013" w14:textId="6EE78FAE" w:rsidR="00DD670F" w:rsidRPr="004B3AE7" w:rsidRDefault="00DD670F" w:rsidP="00DD670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Sustainable Development Goals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14702172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618FB5" w14:textId="482F424B" w:rsidR="00DD670F" w:rsidRPr="00DD670F" w:rsidRDefault="00DD670F" w:rsidP="00DD670F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2B4B7C" w:rsidRPr="006A22CD" w14:paraId="51EC270E" w14:textId="77777777" w:rsidTr="00FD58AB">
        <w:tc>
          <w:tcPr>
            <w:tcW w:w="1676" w:type="dxa"/>
          </w:tcPr>
          <w:p w14:paraId="5B190464" w14:textId="16DE28BB" w:rsidR="002B4B7C" w:rsidRDefault="002B4B7C" w:rsidP="0080212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19" w:type="dxa"/>
          </w:tcPr>
          <w:p w14:paraId="69CA4931" w14:textId="61D6BB94" w:rsidR="002B4B7C" w:rsidRDefault="002B4B7C" w:rsidP="00DD670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and Environment journal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257716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66C6FA" w14:textId="45DFE0D1" w:rsidR="002B4B7C" w:rsidRPr="002B4B7C" w:rsidRDefault="002B4B7C" w:rsidP="002B4B7C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2B4B7C" w:rsidRPr="006A22CD" w14:paraId="0F56DAF0" w14:textId="77777777" w:rsidTr="00FD58AB">
        <w:tc>
          <w:tcPr>
            <w:tcW w:w="1676" w:type="dxa"/>
          </w:tcPr>
          <w:p w14:paraId="7FC4831E" w14:textId="22F0E60F" w:rsidR="002B4B7C" w:rsidRDefault="002B4B7C" w:rsidP="0080212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19" w:type="dxa"/>
          </w:tcPr>
          <w:p w14:paraId="30E70CA9" w14:textId="5453797A" w:rsidR="002B4B7C" w:rsidRDefault="002B4B7C" w:rsidP="00DD670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Current opinion in Environmental Sustainability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6888251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DD857D" w14:textId="1BE4ED7A" w:rsidR="002B4B7C" w:rsidRPr="002B4B7C" w:rsidRDefault="002B4B7C" w:rsidP="002B4B7C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994820" w:rsidRPr="006A22CD" w14:paraId="160081B6" w14:textId="77777777" w:rsidTr="00FD58AB">
        <w:tc>
          <w:tcPr>
            <w:tcW w:w="1676" w:type="dxa"/>
          </w:tcPr>
          <w:p w14:paraId="2C0DC957" w14:textId="7FACD444" w:rsidR="00994820" w:rsidRDefault="00994820" w:rsidP="00802129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19" w:type="dxa"/>
          </w:tcPr>
          <w:p w14:paraId="27F1E36D" w14:textId="6B351837" w:rsidR="00994820" w:rsidRDefault="00994820" w:rsidP="00DD670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Wellbeing of Future Generations Act 2015</w:t>
            </w:r>
          </w:p>
        </w:tc>
        <w:tc>
          <w:tcPr>
            <w:tcW w:w="1365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845058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AE97C1" w14:textId="5AFCBDE1" w:rsidR="00994820" w:rsidRPr="00994820" w:rsidRDefault="00994820" w:rsidP="0099482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FF6F3" w14:textId="77777777" w:rsidR="00CA2942" w:rsidRDefault="00CA2942" w:rsidP="009B5674">
      <w:r>
        <w:separator/>
      </w:r>
    </w:p>
  </w:endnote>
  <w:endnote w:type="continuationSeparator" w:id="0">
    <w:p w14:paraId="7AA9B9BD" w14:textId="77777777" w:rsidR="00CA2942" w:rsidRDefault="00CA2942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7C2C3" w14:textId="77777777" w:rsidR="00CA2942" w:rsidRDefault="00CA2942" w:rsidP="009B5674">
      <w:r>
        <w:separator/>
      </w:r>
    </w:p>
  </w:footnote>
  <w:footnote w:type="continuationSeparator" w:id="0">
    <w:p w14:paraId="638FAB3B" w14:textId="77777777" w:rsidR="00CA2942" w:rsidRDefault="00CA2942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4446D9"/>
    <w:multiLevelType w:val="hybridMultilevel"/>
    <w:tmpl w:val="86944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C05EE"/>
    <w:multiLevelType w:val="hybridMultilevel"/>
    <w:tmpl w:val="630E9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325359"/>
    <w:multiLevelType w:val="hybridMultilevel"/>
    <w:tmpl w:val="AF584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5" w15:restartNumberingAfterBreak="0">
    <w:nsid w:val="3B834E62"/>
    <w:multiLevelType w:val="hybridMultilevel"/>
    <w:tmpl w:val="B16E3F5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A08DC"/>
    <w:multiLevelType w:val="hybridMultilevel"/>
    <w:tmpl w:val="DD104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251702"/>
    <w:multiLevelType w:val="hybridMultilevel"/>
    <w:tmpl w:val="DC9CF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4751E"/>
    <w:multiLevelType w:val="hybridMultilevel"/>
    <w:tmpl w:val="B4E08EA4"/>
    <w:lvl w:ilvl="0" w:tplc="CB8439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BA17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CAF1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F66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B8FD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E82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A80C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B433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B23A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7210E6"/>
    <w:multiLevelType w:val="hybridMultilevel"/>
    <w:tmpl w:val="16AC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722797">
    <w:abstractNumId w:val="12"/>
  </w:num>
  <w:num w:numId="2" w16cid:durableId="1069032941">
    <w:abstractNumId w:val="8"/>
  </w:num>
  <w:num w:numId="3" w16cid:durableId="35548099">
    <w:abstractNumId w:val="6"/>
  </w:num>
  <w:num w:numId="4" w16cid:durableId="69045400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5" w16cid:durableId="2061126597">
    <w:abstractNumId w:val="13"/>
  </w:num>
  <w:num w:numId="6" w16cid:durableId="1912346740">
    <w:abstractNumId w:val="4"/>
    <w:lvlOverride w:ilvl="0">
      <w:startOverride w:val="1"/>
    </w:lvlOverride>
  </w:num>
  <w:num w:numId="7" w16cid:durableId="1982926374">
    <w:abstractNumId w:val="7"/>
  </w:num>
  <w:num w:numId="8" w16cid:durableId="410464539">
    <w:abstractNumId w:val="9"/>
  </w:num>
  <w:num w:numId="9" w16cid:durableId="1258488434">
    <w:abstractNumId w:val="2"/>
  </w:num>
  <w:num w:numId="10" w16cid:durableId="235674160">
    <w:abstractNumId w:val="1"/>
  </w:num>
  <w:num w:numId="11" w16cid:durableId="1926182497">
    <w:abstractNumId w:val="3"/>
  </w:num>
  <w:num w:numId="12" w16cid:durableId="875628447">
    <w:abstractNumId w:val="10"/>
  </w:num>
  <w:num w:numId="13" w16cid:durableId="1602879750">
    <w:abstractNumId w:val="11"/>
  </w:num>
  <w:num w:numId="14" w16cid:durableId="18357585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16386"/>
    <w:rsid w:val="000318EB"/>
    <w:rsid w:val="000403BE"/>
    <w:rsid w:val="00063467"/>
    <w:rsid w:val="00066DE8"/>
    <w:rsid w:val="000700A8"/>
    <w:rsid w:val="00077CD4"/>
    <w:rsid w:val="000906B4"/>
    <w:rsid w:val="000B1493"/>
    <w:rsid w:val="000C6407"/>
    <w:rsid w:val="00116B44"/>
    <w:rsid w:val="00160DDF"/>
    <w:rsid w:val="001655C7"/>
    <w:rsid w:val="00165CFE"/>
    <w:rsid w:val="00172EDC"/>
    <w:rsid w:val="001A09C9"/>
    <w:rsid w:val="001A15E3"/>
    <w:rsid w:val="001A2624"/>
    <w:rsid w:val="001B7B42"/>
    <w:rsid w:val="001C765C"/>
    <w:rsid w:val="001D5DF6"/>
    <w:rsid w:val="001F7F90"/>
    <w:rsid w:val="00203392"/>
    <w:rsid w:val="00230A3F"/>
    <w:rsid w:val="002411A3"/>
    <w:rsid w:val="0025085E"/>
    <w:rsid w:val="00262CFB"/>
    <w:rsid w:val="002644B9"/>
    <w:rsid w:val="00275B63"/>
    <w:rsid w:val="0028071A"/>
    <w:rsid w:val="00284D7D"/>
    <w:rsid w:val="002B4B7C"/>
    <w:rsid w:val="002B6E1D"/>
    <w:rsid w:val="002F1F22"/>
    <w:rsid w:val="002F6CB7"/>
    <w:rsid w:val="00300A2A"/>
    <w:rsid w:val="00302297"/>
    <w:rsid w:val="003146EA"/>
    <w:rsid w:val="00314E04"/>
    <w:rsid w:val="00316625"/>
    <w:rsid w:val="003306EB"/>
    <w:rsid w:val="00355E3F"/>
    <w:rsid w:val="00356025"/>
    <w:rsid w:val="00360F4F"/>
    <w:rsid w:val="00377087"/>
    <w:rsid w:val="00380A82"/>
    <w:rsid w:val="00381450"/>
    <w:rsid w:val="003848C5"/>
    <w:rsid w:val="004032C1"/>
    <w:rsid w:val="00404273"/>
    <w:rsid w:val="00460EC4"/>
    <w:rsid w:val="00470586"/>
    <w:rsid w:val="004A5B72"/>
    <w:rsid w:val="004A6539"/>
    <w:rsid w:val="004B3AE7"/>
    <w:rsid w:val="004B3CFB"/>
    <w:rsid w:val="004B6F80"/>
    <w:rsid w:val="004F0BE7"/>
    <w:rsid w:val="004F207C"/>
    <w:rsid w:val="005006B0"/>
    <w:rsid w:val="005259D7"/>
    <w:rsid w:val="00527E61"/>
    <w:rsid w:val="00551363"/>
    <w:rsid w:val="0056721C"/>
    <w:rsid w:val="0057653E"/>
    <w:rsid w:val="00586378"/>
    <w:rsid w:val="005946A7"/>
    <w:rsid w:val="005E40A7"/>
    <w:rsid w:val="005E41B4"/>
    <w:rsid w:val="00615755"/>
    <w:rsid w:val="0062376E"/>
    <w:rsid w:val="00623E27"/>
    <w:rsid w:val="00646A7D"/>
    <w:rsid w:val="0065CB85"/>
    <w:rsid w:val="0069757B"/>
    <w:rsid w:val="006A0463"/>
    <w:rsid w:val="006A0CE9"/>
    <w:rsid w:val="006A22CD"/>
    <w:rsid w:val="006B7018"/>
    <w:rsid w:val="006B7BB1"/>
    <w:rsid w:val="006D2B8B"/>
    <w:rsid w:val="006E184F"/>
    <w:rsid w:val="00712CC9"/>
    <w:rsid w:val="007142BC"/>
    <w:rsid w:val="00717684"/>
    <w:rsid w:val="00736A82"/>
    <w:rsid w:val="007801F9"/>
    <w:rsid w:val="007A6EC7"/>
    <w:rsid w:val="007A7427"/>
    <w:rsid w:val="007B2C25"/>
    <w:rsid w:val="007B7960"/>
    <w:rsid w:val="007F3042"/>
    <w:rsid w:val="007F7EEA"/>
    <w:rsid w:val="00802129"/>
    <w:rsid w:val="00831B20"/>
    <w:rsid w:val="008542DF"/>
    <w:rsid w:val="008619BD"/>
    <w:rsid w:val="0086412C"/>
    <w:rsid w:val="0089539D"/>
    <w:rsid w:val="008A187B"/>
    <w:rsid w:val="008C188B"/>
    <w:rsid w:val="008D2090"/>
    <w:rsid w:val="008D2C6A"/>
    <w:rsid w:val="008E030F"/>
    <w:rsid w:val="008E55FA"/>
    <w:rsid w:val="008F44C9"/>
    <w:rsid w:val="009139DF"/>
    <w:rsid w:val="00913A2A"/>
    <w:rsid w:val="00924F30"/>
    <w:rsid w:val="009525EB"/>
    <w:rsid w:val="0096751F"/>
    <w:rsid w:val="0097757A"/>
    <w:rsid w:val="00980635"/>
    <w:rsid w:val="00993801"/>
    <w:rsid w:val="00994820"/>
    <w:rsid w:val="00996935"/>
    <w:rsid w:val="009A077A"/>
    <w:rsid w:val="009B1E99"/>
    <w:rsid w:val="009B5674"/>
    <w:rsid w:val="009B6B09"/>
    <w:rsid w:val="009D0293"/>
    <w:rsid w:val="009F4F98"/>
    <w:rsid w:val="00A179D9"/>
    <w:rsid w:val="00A24FA1"/>
    <w:rsid w:val="00A7497B"/>
    <w:rsid w:val="00A74B3E"/>
    <w:rsid w:val="00A83724"/>
    <w:rsid w:val="00A8580E"/>
    <w:rsid w:val="00A87E36"/>
    <w:rsid w:val="00A9641E"/>
    <w:rsid w:val="00AA501F"/>
    <w:rsid w:val="00AB4263"/>
    <w:rsid w:val="00AD111C"/>
    <w:rsid w:val="00AD5603"/>
    <w:rsid w:val="00AD75E7"/>
    <w:rsid w:val="00AF5C1F"/>
    <w:rsid w:val="00AF7ED1"/>
    <w:rsid w:val="00B1208A"/>
    <w:rsid w:val="00B1748E"/>
    <w:rsid w:val="00B17917"/>
    <w:rsid w:val="00B23FEE"/>
    <w:rsid w:val="00B30B52"/>
    <w:rsid w:val="00B53530"/>
    <w:rsid w:val="00B54DA4"/>
    <w:rsid w:val="00B619D3"/>
    <w:rsid w:val="00B80522"/>
    <w:rsid w:val="00B81017"/>
    <w:rsid w:val="00B8741E"/>
    <w:rsid w:val="00BA0E66"/>
    <w:rsid w:val="00BA343F"/>
    <w:rsid w:val="00BA6744"/>
    <w:rsid w:val="00BB4496"/>
    <w:rsid w:val="00BD06FD"/>
    <w:rsid w:val="00BD2DD8"/>
    <w:rsid w:val="00BD310E"/>
    <w:rsid w:val="00BE6A8B"/>
    <w:rsid w:val="00BF09D5"/>
    <w:rsid w:val="00BF4524"/>
    <w:rsid w:val="00BF6F6C"/>
    <w:rsid w:val="00C03B33"/>
    <w:rsid w:val="00C057AF"/>
    <w:rsid w:val="00C13D91"/>
    <w:rsid w:val="00C25E00"/>
    <w:rsid w:val="00C51ED4"/>
    <w:rsid w:val="00C86B41"/>
    <w:rsid w:val="00CA2942"/>
    <w:rsid w:val="00CB75C6"/>
    <w:rsid w:val="00CD762E"/>
    <w:rsid w:val="00CF4439"/>
    <w:rsid w:val="00D0658F"/>
    <w:rsid w:val="00D077F0"/>
    <w:rsid w:val="00D41EBF"/>
    <w:rsid w:val="00D4D070"/>
    <w:rsid w:val="00D51D5E"/>
    <w:rsid w:val="00D75FCF"/>
    <w:rsid w:val="00DA3486"/>
    <w:rsid w:val="00DA3B91"/>
    <w:rsid w:val="00DB46AD"/>
    <w:rsid w:val="00DC7FD0"/>
    <w:rsid w:val="00DD670F"/>
    <w:rsid w:val="00DE4700"/>
    <w:rsid w:val="00DE543B"/>
    <w:rsid w:val="00DE7B8B"/>
    <w:rsid w:val="00DF6171"/>
    <w:rsid w:val="00E30887"/>
    <w:rsid w:val="00E32F30"/>
    <w:rsid w:val="00E43FD0"/>
    <w:rsid w:val="00E76CDE"/>
    <w:rsid w:val="00E91B3E"/>
    <w:rsid w:val="00EA24E6"/>
    <w:rsid w:val="00ED342A"/>
    <w:rsid w:val="00F0221E"/>
    <w:rsid w:val="00F0489D"/>
    <w:rsid w:val="00F57355"/>
    <w:rsid w:val="00F64B4A"/>
    <w:rsid w:val="00F74441"/>
    <w:rsid w:val="00F956C7"/>
    <w:rsid w:val="00FD0FC5"/>
    <w:rsid w:val="00FD58AB"/>
    <w:rsid w:val="00FE3424"/>
    <w:rsid w:val="00FE5A89"/>
    <w:rsid w:val="00FF540A"/>
    <w:rsid w:val="021E5CA4"/>
    <w:rsid w:val="028DAC1E"/>
    <w:rsid w:val="02D5C75E"/>
    <w:rsid w:val="0694C3AC"/>
    <w:rsid w:val="080F5017"/>
    <w:rsid w:val="0A0BCC37"/>
    <w:rsid w:val="0A72DE82"/>
    <w:rsid w:val="0BF8E59B"/>
    <w:rsid w:val="0DE1E5D9"/>
    <w:rsid w:val="0F6BF2FF"/>
    <w:rsid w:val="0FC8DE9C"/>
    <w:rsid w:val="1108CF2C"/>
    <w:rsid w:val="115032F3"/>
    <w:rsid w:val="127DFAFF"/>
    <w:rsid w:val="137E95B5"/>
    <w:rsid w:val="146957B8"/>
    <w:rsid w:val="14C003B1"/>
    <w:rsid w:val="16C0CAF9"/>
    <w:rsid w:val="187C6752"/>
    <w:rsid w:val="189A36BC"/>
    <w:rsid w:val="19A1C487"/>
    <w:rsid w:val="1B000813"/>
    <w:rsid w:val="1BB75ED8"/>
    <w:rsid w:val="1C66D9E2"/>
    <w:rsid w:val="1C9B7870"/>
    <w:rsid w:val="1D7BCD9A"/>
    <w:rsid w:val="1FF3396F"/>
    <w:rsid w:val="225D1431"/>
    <w:rsid w:val="226A6C53"/>
    <w:rsid w:val="23310A8E"/>
    <w:rsid w:val="24CF6987"/>
    <w:rsid w:val="253B6FE0"/>
    <w:rsid w:val="257D947E"/>
    <w:rsid w:val="26B0C0BA"/>
    <w:rsid w:val="26B51229"/>
    <w:rsid w:val="2717784E"/>
    <w:rsid w:val="27283733"/>
    <w:rsid w:val="2790FF92"/>
    <w:rsid w:val="27A1BBC1"/>
    <w:rsid w:val="28BAEEC6"/>
    <w:rsid w:val="2946D772"/>
    <w:rsid w:val="2988232C"/>
    <w:rsid w:val="29EE5E35"/>
    <w:rsid w:val="2A781D99"/>
    <w:rsid w:val="2BFF59BE"/>
    <w:rsid w:val="2C2CED66"/>
    <w:rsid w:val="2DE0FE18"/>
    <w:rsid w:val="2E95EFC7"/>
    <w:rsid w:val="2EBC2B50"/>
    <w:rsid w:val="2FA413D6"/>
    <w:rsid w:val="2FBE991F"/>
    <w:rsid w:val="3003FBF2"/>
    <w:rsid w:val="30301BC2"/>
    <w:rsid w:val="314815A1"/>
    <w:rsid w:val="31A30D59"/>
    <w:rsid w:val="3328703A"/>
    <w:rsid w:val="33358AE9"/>
    <w:rsid w:val="33C38ADF"/>
    <w:rsid w:val="340A577F"/>
    <w:rsid w:val="343D187F"/>
    <w:rsid w:val="3479B1E4"/>
    <w:rsid w:val="355350DD"/>
    <w:rsid w:val="35A76EA1"/>
    <w:rsid w:val="3773FD78"/>
    <w:rsid w:val="379669E5"/>
    <w:rsid w:val="38B11FA5"/>
    <w:rsid w:val="3969C742"/>
    <w:rsid w:val="39D73AA7"/>
    <w:rsid w:val="39E7CBD3"/>
    <w:rsid w:val="3A5A7E5B"/>
    <w:rsid w:val="3A7C0EB4"/>
    <w:rsid w:val="3B21635F"/>
    <w:rsid w:val="3EB7A575"/>
    <w:rsid w:val="3EC030AB"/>
    <w:rsid w:val="433FF6AD"/>
    <w:rsid w:val="43663D3C"/>
    <w:rsid w:val="465CE2C3"/>
    <w:rsid w:val="46681048"/>
    <w:rsid w:val="475CBBE9"/>
    <w:rsid w:val="493D66D6"/>
    <w:rsid w:val="497DF21B"/>
    <w:rsid w:val="4AEB2D38"/>
    <w:rsid w:val="4B2A0C61"/>
    <w:rsid w:val="4D42719A"/>
    <w:rsid w:val="4D6E31F8"/>
    <w:rsid w:val="4DFE6DEF"/>
    <w:rsid w:val="4E67844E"/>
    <w:rsid w:val="4ECD88AF"/>
    <w:rsid w:val="500B5C99"/>
    <w:rsid w:val="50EEB1A8"/>
    <w:rsid w:val="512BF632"/>
    <w:rsid w:val="51486A87"/>
    <w:rsid w:val="52773371"/>
    <w:rsid w:val="54AA35D0"/>
    <w:rsid w:val="54AAC4AE"/>
    <w:rsid w:val="54D37B83"/>
    <w:rsid w:val="552CA447"/>
    <w:rsid w:val="55B8908D"/>
    <w:rsid w:val="56196B3B"/>
    <w:rsid w:val="58045BF0"/>
    <w:rsid w:val="59FB8401"/>
    <w:rsid w:val="5B02EE5D"/>
    <w:rsid w:val="5BCF97EF"/>
    <w:rsid w:val="5E84A739"/>
    <w:rsid w:val="5EFBCB1C"/>
    <w:rsid w:val="5FBF8E88"/>
    <w:rsid w:val="6103D7F3"/>
    <w:rsid w:val="613A23A5"/>
    <w:rsid w:val="6233759F"/>
    <w:rsid w:val="6284AD18"/>
    <w:rsid w:val="64AE11D4"/>
    <w:rsid w:val="654D9BC0"/>
    <w:rsid w:val="665E8C97"/>
    <w:rsid w:val="678771EE"/>
    <w:rsid w:val="6827DCD1"/>
    <w:rsid w:val="68E7E607"/>
    <w:rsid w:val="68FBF850"/>
    <w:rsid w:val="6A2F93C3"/>
    <w:rsid w:val="6D8C0272"/>
    <w:rsid w:val="6E842E01"/>
    <w:rsid w:val="6F176431"/>
    <w:rsid w:val="6FA3D8D4"/>
    <w:rsid w:val="70A2785B"/>
    <w:rsid w:val="71018FB5"/>
    <w:rsid w:val="71541A11"/>
    <w:rsid w:val="71BD5FB9"/>
    <w:rsid w:val="72CA024A"/>
    <w:rsid w:val="739D641D"/>
    <w:rsid w:val="748931EA"/>
    <w:rsid w:val="74CE987D"/>
    <w:rsid w:val="757D85DD"/>
    <w:rsid w:val="75A015EE"/>
    <w:rsid w:val="76899B4E"/>
    <w:rsid w:val="770E6345"/>
    <w:rsid w:val="7856D57A"/>
    <w:rsid w:val="78B9C491"/>
    <w:rsid w:val="796BBF90"/>
    <w:rsid w:val="7A317473"/>
    <w:rsid w:val="7A5FBB21"/>
    <w:rsid w:val="7B5092DD"/>
    <w:rsid w:val="7C0097AF"/>
    <w:rsid w:val="7CA3E85A"/>
    <w:rsid w:val="7E6C0426"/>
    <w:rsid w:val="7EB7977B"/>
    <w:rsid w:val="7EDD1443"/>
    <w:rsid w:val="7F00D57E"/>
    <w:rsid w:val="7F7B0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styleId="Revision">
    <w:name w:val="Revision"/>
    <w:hidden/>
    <w:uiPriority w:val="99"/>
    <w:semiHidden/>
    <w:rsid w:val="00831B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4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2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1B563D"/>
    <w:rsid w:val="002C21C0"/>
    <w:rsid w:val="00416276"/>
    <w:rsid w:val="00441D5A"/>
    <w:rsid w:val="00463E56"/>
    <w:rsid w:val="004B76E1"/>
    <w:rsid w:val="00565701"/>
    <w:rsid w:val="005D2F94"/>
    <w:rsid w:val="00604ED3"/>
    <w:rsid w:val="00625E06"/>
    <w:rsid w:val="00650643"/>
    <w:rsid w:val="00692191"/>
    <w:rsid w:val="006F0CD5"/>
    <w:rsid w:val="00732B30"/>
    <w:rsid w:val="0076348D"/>
    <w:rsid w:val="00785A2E"/>
    <w:rsid w:val="00820288"/>
    <w:rsid w:val="00844F0A"/>
    <w:rsid w:val="0086645C"/>
    <w:rsid w:val="00AD23F6"/>
    <w:rsid w:val="00B54DA4"/>
    <w:rsid w:val="00C00616"/>
    <w:rsid w:val="00CD1EDF"/>
    <w:rsid w:val="00D31A09"/>
    <w:rsid w:val="00DD562F"/>
    <w:rsid w:val="00E5493F"/>
    <w:rsid w:val="00F82B58"/>
    <w:rsid w:val="00FE12A4"/>
    <w:rsid w:val="00FF0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FB561142E447469949EE95AF14FBDD" ma:contentTypeVersion="4" ma:contentTypeDescription="Create a new document." ma:contentTypeScope="" ma:versionID="58fdf04cdc64b4fc5598937f6e803245">
  <xsd:schema xmlns:xsd="http://www.w3.org/2001/XMLSchema" xmlns:xs="http://www.w3.org/2001/XMLSchema" xmlns:p="http://schemas.microsoft.com/office/2006/metadata/properties" xmlns:ns2="b1aacae0-a4bf-4617-864b-ad92a47ae039" targetNamespace="http://schemas.microsoft.com/office/2006/metadata/properties" ma:root="true" ma:fieldsID="bbbf380694bb8a5923fdea8d8605162e" ns2:_="">
    <xsd:import namespace="b1aacae0-a4bf-4617-864b-ad92a47ae0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acae0-a4bf-4617-864b-ad92a47ae0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84B175-04EB-47A0-BF5F-E6DA249CA4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EEE199-170F-4B42-8C86-39DA9BE982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5CF6872-89BD-43C3-86C8-DDB33D656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acae0-a4bf-4617-864b-ad92a47ae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994249-4F07-46B8-BC27-A8ED02FD12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4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Lara Hopkinson</cp:lastModifiedBy>
  <cp:revision>2</cp:revision>
  <cp:lastPrinted>1901-01-01T00:00:00Z</cp:lastPrinted>
  <dcterms:created xsi:type="dcterms:W3CDTF">2022-09-23T08:17:00Z</dcterms:created>
  <dcterms:modified xsi:type="dcterms:W3CDTF">2022-09-23T08:17:00Z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0x01010029FB561142E447469949EE95AF14FBDD</vt:lpwstr>
  </property>
</Properties>
</file>