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901D8" w14:textId="77777777" w:rsidR="00B62EDE" w:rsidRDefault="00B62EDE" w:rsidP="00B62EDE">
      <w:pPr>
        <w:spacing w:after="0" w:line="360" w:lineRule="auto"/>
        <w:jc w:val="center"/>
        <w:rPr>
          <w:rFonts w:ascii="Arial" w:hAnsi="Arial" w:cs="Arial"/>
          <w:sz w:val="24"/>
          <w:szCs w:val="24"/>
        </w:rPr>
      </w:pPr>
    </w:p>
    <w:p w14:paraId="4A08C124" w14:textId="77777777" w:rsidR="00B62EDE" w:rsidRDefault="00B62EDE" w:rsidP="00B62EDE">
      <w:pPr>
        <w:spacing w:after="0" w:line="360" w:lineRule="auto"/>
        <w:jc w:val="center"/>
        <w:rPr>
          <w:rFonts w:ascii="Arial" w:hAnsi="Arial" w:cs="Arial"/>
          <w:sz w:val="24"/>
          <w:szCs w:val="24"/>
        </w:rPr>
      </w:pPr>
    </w:p>
    <w:p w14:paraId="4CE65DB7" w14:textId="77777777" w:rsidR="00B62EDE" w:rsidRDefault="00B62EDE" w:rsidP="00B62EDE">
      <w:pPr>
        <w:spacing w:after="0" w:line="360" w:lineRule="auto"/>
        <w:jc w:val="center"/>
        <w:rPr>
          <w:rFonts w:ascii="Arial" w:hAnsi="Arial" w:cs="Arial"/>
          <w:sz w:val="24"/>
          <w:szCs w:val="24"/>
        </w:rPr>
      </w:pPr>
    </w:p>
    <w:p w14:paraId="3CA614F1" w14:textId="77777777" w:rsidR="00B62EDE" w:rsidRDefault="00B62EDE" w:rsidP="00B62EDE">
      <w:pPr>
        <w:spacing w:after="0" w:line="360" w:lineRule="auto"/>
        <w:jc w:val="center"/>
        <w:rPr>
          <w:rFonts w:ascii="Arial" w:hAnsi="Arial" w:cs="Arial"/>
          <w:sz w:val="24"/>
          <w:szCs w:val="24"/>
        </w:rPr>
      </w:pPr>
    </w:p>
    <w:p w14:paraId="4A7E24C3" w14:textId="77777777" w:rsidR="00B62EDE" w:rsidRDefault="00B62EDE" w:rsidP="00B62EDE">
      <w:pPr>
        <w:spacing w:after="0" w:line="360" w:lineRule="auto"/>
        <w:jc w:val="center"/>
        <w:rPr>
          <w:rFonts w:ascii="Arial" w:hAnsi="Arial" w:cs="Arial"/>
          <w:sz w:val="24"/>
          <w:szCs w:val="24"/>
        </w:rPr>
      </w:pPr>
    </w:p>
    <w:p w14:paraId="6455240E" w14:textId="77777777" w:rsidR="009F7334" w:rsidRPr="00B87FBD" w:rsidRDefault="001D1116" w:rsidP="001D1116">
      <w:pPr>
        <w:spacing w:after="0" w:line="360" w:lineRule="auto"/>
        <w:jc w:val="center"/>
        <w:rPr>
          <w:rFonts w:ascii="Arial" w:hAnsi="Arial" w:cs="Arial"/>
          <w:b/>
          <w:sz w:val="24"/>
          <w:szCs w:val="24"/>
        </w:rPr>
      </w:pPr>
      <w:r>
        <w:rPr>
          <w:rFonts w:ascii="Arial" w:hAnsi="Arial" w:cs="Arial"/>
          <w:b/>
          <w:sz w:val="24"/>
          <w:szCs w:val="24"/>
        </w:rPr>
        <w:t>Employee E</w:t>
      </w:r>
      <w:r w:rsidR="00C3197B" w:rsidRPr="00B87FBD">
        <w:rPr>
          <w:rFonts w:ascii="Arial" w:hAnsi="Arial" w:cs="Arial"/>
          <w:b/>
          <w:sz w:val="24"/>
          <w:szCs w:val="24"/>
        </w:rPr>
        <w:t>ngagement</w:t>
      </w:r>
    </w:p>
    <w:p w14:paraId="31551769" w14:textId="77777777" w:rsidR="00B62EDE" w:rsidRDefault="00B62EDE" w:rsidP="001D1116">
      <w:pPr>
        <w:spacing w:after="0" w:line="360" w:lineRule="auto"/>
        <w:jc w:val="center"/>
        <w:rPr>
          <w:rFonts w:ascii="Arial" w:hAnsi="Arial" w:cs="Arial"/>
          <w:sz w:val="24"/>
          <w:szCs w:val="24"/>
        </w:rPr>
      </w:pPr>
    </w:p>
    <w:p w14:paraId="286FE752" w14:textId="77777777" w:rsidR="00B62EDE" w:rsidRDefault="00B62EDE" w:rsidP="001D1116">
      <w:pPr>
        <w:spacing w:after="0" w:line="360" w:lineRule="auto"/>
        <w:jc w:val="center"/>
        <w:rPr>
          <w:rFonts w:ascii="Arial" w:hAnsi="Arial" w:cs="Arial"/>
          <w:sz w:val="24"/>
          <w:szCs w:val="24"/>
        </w:rPr>
      </w:pPr>
    </w:p>
    <w:p w14:paraId="6809F5E6" w14:textId="77777777" w:rsidR="00B62EDE" w:rsidRDefault="00B62EDE" w:rsidP="001D1116">
      <w:pPr>
        <w:spacing w:after="0" w:line="360" w:lineRule="auto"/>
        <w:jc w:val="center"/>
        <w:rPr>
          <w:rFonts w:ascii="Arial" w:hAnsi="Arial" w:cs="Arial"/>
          <w:sz w:val="24"/>
          <w:szCs w:val="24"/>
        </w:rPr>
      </w:pPr>
    </w:p>
    <w:p w14:paraId="612B72D6" w14:textId="7F6A87A7" w:rsidR="007B68A3" w:rsidRPr="00B62EDE" w:rsidRDefault="007B68A3" w:rsidP="001D1116">
      <w:pPr>
        <w:spacing w:after="0" w:line="360" w:lineRule="auto"/>
        <w:jc w:val="center"/>
        <w:rPr>
          <w:rFonts w:ascii="Arial" w:hAnsi="Arial" w:cs="Arial"/>
          <w:sz w:val="24"/>
          <w:szCs w:val="24"/>
        </w:rPr>
      </w:pPr>
      <w:r w:rsidRPr="00B62EDE">
        <w:rPr>
          <w:rFonts w:ascii="Arial" w:hAnsi="Arial" w:cs="Arial"/>
          <w:sz w:val="24"/>
          <w:szCs w:val="24"/>
        </w:rPr>
        <w:t>Name</w:t>
      </w:r>
      <w:r w:rsidR="00A1517D">
        <w:rPr>
          <w:rFonts w:ascii="Arial" w:hAnsi="Arial" w:cs="Arial"/>
          <w:sz w:val="24"/>
          <w:szCs w:val="24"/>
        </w:rPr>
        <w:t xml:space="preserve">: Robert Lavric (2121182) </w:t>
      </w:r>
    </w:p>
    <w:p w14:paraId="5AE1665D" w14:textId="26DC55F2" w:rsidR="007B68A3" w:rsidRPr="00B62EDE" w:rsidRDefault="00A1517D" w:rsidP="001D1116">
      <w:pPr>
        <w:spacing w:after="0" w:line="360" w:lineRule="auto"/>
        <w:jc w:val="center"/>
        <w:rPr>
          <w:rFonts w:ascii="Arial" w:hAnsi="Arial" w:cs="Arial"/>
          <w:sz w:val="24"/>
          <w:szCs w:val="24"/>
        </w:rPr>
      </w:pPr>
      <w:r>
        <w:rPr>
          <w:rFonts w:ascii="Arial" w:hAnsi="Arial" w:cs="Arial"/>
          <w:sz w:val="24"/>
          <w:szCs w:val="24"/>
        </w:rPr>
        <w:t>Module: Personnel Resourcing and Development</w:t>
      </w:r>
    </w:p>
    <w:p w14:paraId="1420E9D6" w14:textId="6B5A3724" w:rsidR="00C3197B" w:rsidRDefault="00A1517D" w:rsidP="001D1116">
      <w:pPr>
        <w:spacing w:after="0" w:line="360" w:lineRule="auto"/>
        <w:jc w:val="center"/>
        <w:rPr>
          <w:rFonts w:ascii="Arial" w:hAnsi="Arial" w:cs="Arial"/>
          <w:sz w:val="24"/>
          <w:szCs w:val="24"/>
        </w:rPr>
      </w:pPr>
      <w:r>
        <w:rPr>
          <w:rFonts w:ascii="Arial" w:hAnsi="Arial" w:cs="Arial"/>
          <w:sz w:val="24"/>
          <w:szCs w:val="24"/>
        </w:rPr>
        <w:t>Lecturer: Helen Evans</w:t>
      </w:r>
    </w:p>
    <w:p w14:paraId="14DEEDD3" w14:textId="6AA9A1DF" w:rsidR="00A1517D" w:rsidRPr="00B62EDE" w:rsidRDefault="00A1517D" w:rsidP="001D1116">
      <w:pPr>
        <w:spacing w:after="0" w:line="360" w:lineRule="auto"/>
        <w:jc w:val="center"/>
        <w:rPr>
          <w:rFonts w:ascii="Arial" w:hAnsi="Arial" w:cs="Arial"/>
          <w:sz w:val="24"/>
          <w:szCs w:val="24"/>
        </w:rPr>
      </w:pPr>
      <w:r>
        <w:rPr>
          <w:rFonts w:ascii="Arial" w:hAnsi="Arial" w:cs="Arial"/>
          <w:sz w:val="24"/>
          <w:szCs w:val="24"/>
        </w:rPr>
        <w:t>Date 05.06.2023</w:t>
      </w:r>
    </w:p>
    <w:p w14:paraId="4DB7675F" w14:textId="77777777" w:rsidR="00B62EDE" w:rsidRDefault="00B62EDE" w:rsidP="001D1116">
      <w:pPr>
        <w:spacing w:after="0" w:line="360" w:lineRule="auto"/>
        <w:ind w:firstLine="720"/>
        <w:jc w:val="both"/>
        <w:rPr>
          <w:rFonts w:ascii="Arial" w:hAnsi="Arial" w:cs="Arial"/>
          <w:sz w:val="24"/>
          <w:szCs w:val="24"/>
        </w:rPr>
      </w:pPr>
    </w:p>
    <w:p w14:paraId="10057CEF" w14:textId="77777777" w:rsidR="00B62EDE" w:rsidRDefault="00B62EDE" w:rsidP="001D1116">
      <w:pPr>
        <w:spacing w:after="0" w:line="360" w:lineRule="auto"/>
        <w:ind w:firstLine="720"/>
        <w:jc w:val="both"/>
        <w:rPr>
          <w:rFonts w:ascii="Arial" w:hAnsi="Arial" w:cs="Arial"/>
          <w:sz w:val="24"/>
          <w:szCs w:val="24"/>
        </w:rPr>
      </w:pPr>
    </w:p>
    <w:p w14:paraId="3D9692FF" w14:textId="77777777" w:rsidR="00B62EDE" w:rsidRDefault="00B62EDE" w:rsidP="001D1116">
      <w:pPr>
        <w:spacing w:after="0" w:line="360" w:lineRule="auto"/>
        <w:ind w:firstLine="720"/>
        <w:jc w:val="both"/>
        <w:rPr>
          <w:rFonts w:ascii="Arial" w:hAnsi="Arial" w:cs="Arial"/>
          <w:sz w:val="24"/>
          <w:szCs w:val="24"/>
        </w:rPr>
      </w:pPr>
    </w:p>
    <w:p w14:paraId="549226FD" w14:textId="77777777" w:rsidR="00B62EDE" w:rsidRDefault="00B62EDE" w:rsidP="001D1116">
      <w:pPr>
        <w:spacing w:after="0" w:line="360" w:lineRule="auto"/>
        <w:ind w:firstLine="720"/>
        <w:jc w:val="both"/>
        <w:rPr>
          <w:rFonts w:ascii="Arial" w:hAnsi="Arial" w:cs="Arial"/>
          <w:sz w:val="24"/>
          <w:szCs w:val="24"/>
        </w:rPr>
      </w:pPr>
    </w:p>
    <w:p w14:paraId="05EE9666" w14:textId="77777777" w:rsidR="00B62EDE" w:rsidRDefault="00B62EDE" w:rsidP="001D1116">
      <w:pPr>
        <w:spacing w:after="0" w:line="360" w:lineRule="auto"/>
        <w:ind w:firstLine="720"/>
        <w:jc w:val="both"/>
        <w:rPr>
          <w:rFonts w:ascii="Arial" w:hAnsi="Arial" w:cs="Arial"/>
          <w:sz w:val="24"/>
          <w:szCs w:val="24"/>
        </w:rPr>
      </w:pPr>
    </w:p>
    <w:p w14:paraId="2D0C7C68" w14:textId="77777777" w:rsidR="00B62EDE" w:rsidRDefault="00B62EDE" w:rsidP="001D1116">
      <w:pPr>
        <w:spacing w:after="0" w:line="360" w:lineRule="auto"/>
        <w:ind w:firstLine="720"/>
        <w:jc w:val="both"/>
        <w:rPr>
          <w:rFonts w:ascii="Arial" w:hAnsi="Arial" w:cs="Arial"/>
          <w:sz w:val="24"/>
          <w:szCs w:val="24"/>
        </w:rPr>
      </w:pPr>
    </w:p>
    <w:p w14:paraId="530D61D8" w14:textId="77777777" w:rsidR="00B62EDE" w:rsidRDefault="00B62EDE" w:rsidP="001D1116">
      <w:pPr>
        <w:spacing w:after="0" w:line="360" w:lineRule="auto"/>
        <w:ind w:firstLine="720"/>
        <w:jc w:val="both"/>
        <w:rPr>
          <w:rFonts w:ascii="Arial" w:hAnsi="Arial" w:cs="Arial"/>
          <w:sz w:val="24"/>
          <w:szCs w:val="24"/>
        </w:rPr>
      </w:pPr>
    </w:p>
    <w:p w14:paraId="436F80EC" w14:textId="77777777" w:rsidR="00B62EDE" w:rsidRDefault="00B62EDE" w:rsidP="001D1116">
      <w:pPr>
        <w:spacing w:after="0" w:line="360" w:lineRule="auto"/>
        <w:ind w:firstLine="720"/>
        <w:jc w:val="both"/>
        <w:rPr>
          <w:rFonts w:ascii="Arial" w:hAnsi="Arial" w:cs="Arial"/>
          <w:sz w:val="24"/>
          <w:szCs w:val="24"/>
        </w:rPr>
      </w:pPr>
    </w:p>
    <w:p w14:paraId="27B1B554" w14:textId="77777777" w:rsidR="00B62EDE" w:rsidRDefault="00B62EDE" w:rsidP="001D1116">
      <w:pPr>
        <w:spacing w:after="0" w:line="360" w:lineRule="auto"/>
        <w:ind w:firstLine="720"/>
        <w:jc w:val="both"/>
        <w:rPr>
          <w:rFonts w:ascii="Arial" w:hAnsi="Arial" w:cs="Arial"/>
          <w:sz w:val="24"/>
          <w:szCs w:val="24"/>
        </w:rPr>
      </w:pPr>
    </w:p>
    <w:p w14:paraId="678617F4" w14:textId="77777777" w:rsidR="00B62EDE" w:rsidRDefault="00B62EDE" w:rsidP="001D1116">
      <w:pPr>
        <w:spacing w:after="0" w:line="360" w:lineRule="auto"/>
        <w:ind w:firstLine="720"/>
        <w:jc w:val="both"/>
        <w:rPr>
          <w:rFonts w:ascii="Arial" w:hAnsi="Arial" w:cs="Arial"/>
          <w:sz w:val="24"/>
          <w:szCs w:val="24"/>
        </w:rPr>
      </w:pPr>
    </w:p>
    <w:p w14:paraId="1E51CD93" w14:textId="77777777" w:rsidR="00B62EDE" w:rsidRDefault="00B62EDE" w:rsidP="001D1116">
      <w:pPr>
        <w:spacing w:after="0" w:line="360" w:lineRule="auto"/>
        <w:ind w:firstLine="720"/>
        <w:jc w:val="both"/>
        <w:rPr>
          <w:rFonts w:ascii="Arial" w:hAnsi="Arial" w:cs="Arial"/>
          <w:sz w:val="24"/>
          <w:szCs w:val="24"/>
        </w:rPr>
      </w:pPr>
    </w:p>
    <w:p w14:paraId="43484363" w14:textId="77777777" w:rsidR="00B62EDE" w:rsidRDefault="00B62EDE" w:rsidP="001D1116">
      <w:pPr>
        <w:spacing w:after="0" w:line="360" w:lineRule="auto"/>
        <w:ind w:firstLine="720"/>
        <w:jc w:val="both"/>
        <w:rPr>
          <w:rFonts w:ascii="Arial" w:hAnsi="Arial" w:cs="Arial"/>
          <w:sz w:val="24"/>
          <w:szCs w:val="24"/>
        </w:rPr>
      </w:pPr>
    </w:p>
    <w:p w14:paraId="464E15A4" w14:textId="77777777" w:rsidR="00B62EDE" w:rsidRDefault="00B62EDE" w:rsidP="001D1116">
      <w:pPr>
        <w:spacing w:after="0" w:line="360" w:lineRule="auto"/>
        <w:ind w:firstLine="720"/>
        <w:jc w:val="both"/>
        <w:rPr>
          <w:rFonts w:ascii="Arial" w:hAnsi="Arial" w:cs="Arial"/>
          <w:sz w:val="24"/>
          <w:szCs w:val="24"/>
        </w:rPr>
      </w:pPr>
    </w:p>
    <w:p w14:paraId="3CA104E7" w14:textId="77777777" w:rsidR="00B62EDE" w:rsidRDefault="00B62EDE" w:rsidP="001D1116">
      <w:pPr>
        <w:spacing w:after="0" w:line="360" w:lineRule="auto"/>
        <w:ind w:firstLine="720"/>
        <w:jc w:val="both"/>
        <w:rPr>
          <w:rFonts w:ascii="Arial" w:hAnsi="Arial" w:cs="Arial"/>
          <w:sz w:val="24"/>
          <w:szCs w:val="24"/>
        </w:rPr>
      </w:pPr>
    </w:p>
    <w:p w14:paraId="0845E0F9" w14:textId="77777777" w:rsidR="00B62EDE" w:rsidRDefault="00B62EDE" w:rsidP="001D1116">
      <w:pPr>
        <w:spacing w:after="0" w:line="360" w:lineRule="auto"/>
        <w:ind w:firstLine="720"/>
        <w:jc w:val="both"/>
        <w:rPr>
          <w:rFonts w:ascii="Arial" w:hAnsi="Arial" w:cs="Arial"/>
          <w:sz w:val="24"/>
          <w:szCs w:val="24"/>
        </w:rPr>
      </w:pPr>
    </w:p>
    <w:p w14:paraId="7BD455C5" w14:textId="77777777" w:rsidR="00B62EDE" w:rsidRDefault="00B62EDE" w:rsidP="001D1116">
      <w:pPr>
        <w:spacing w:after="0" w:line="360" w:lineRule="auto"/>
        <w:ind w:firstLine="720"/>
        <w:jc w:val="both"/>
        <w:rPr>
          <w:rFonts w:ascii="Arial" w:hAnsi="Arial" w:cs="Arial"/>
          <w:sz w:val="24"/>
          <w:szCs w:val="24"/>
        </w:rPr>
      </w:pPr>
    </w:p>
    <w:p w14:paraId="1BEB51F1" w14:textId="77777777" w:rsidR="00B62EDE" w:rsidRDefault="00B62EDE" w:rsidP="001D1116">
      <w:pPr>
        <w:spacing w:after="0" w:line="360" w:lineRule="auto"/>
        <w:ind w:firstLine="720"/>
        <w:jc w:val="both"/>
        <w:rPr>
          <w:rFonts w:ascii="Arial" w:hAnsi="Arial" w:cs="Arial"/>
          <w:sz w:val="24"/>
          <w:szCs w:val="24"/>
        </w:rPr>
      </w:pPr>
    </w:p>
    <w:p w14:paraId="2DB34944" w14:textId="77777777" w:rsidR="00B62EDE" w:rsidRDefault="00B62EDE" w:rsidP="001D1116">
      <w:pPr>
        <w:spacing w:after="0" w:line="360" w:lineRule="auto"/>
        <w:ind w:firstLine="720"/>
        <w:jc w:val="both"/>
        <w:rPr>
          <w:rFonts w:ascii="Arial" w:hAnsi="Arial" w:cs="Arial"/>
          <w:sz w:val="24"/>
          <w:szCs w:val="24"/>
        </w:rPr>
      </w:pPr>
    </w:p>
    <w:p w14:paraId="520E90D1" w14:textId="77777777" w:rsidR="00B62EDE" w:rsidRDefault="00B62EDE" w:rsidP="001D1116">
      <w:pPr>
        <w:spacing w:after="0" w:line="360" w:lineRule="auto"/>
        <w:ind w:firstLine="720"/>
        <w:jc w:val="both"/>
        <w:rPr>
          <w:rFonts w:ascii="Arial" w:hAnsi="Arial" w:cs="Arial"/>
          <w:sz w:val="24"/>
          <w:szCs w:val="24"/>
        </w:rPr>
      </w:pPr>
    </w:p>
    <w:p w14:paraId="13D676F9" w14:textId="77777777" w:rsidR="00B62EDE" w:rsidRDefault="001D1116" w:rsidP="001D1116">
      <w:pPr>
        <w:spacing w:after="0" w:line="360" w:lineRule="auto"/>
        <w:jc w:val="center"/>
        <w:rPr>
          <w:rFonts w:ascii="Arial" w:hAnsi="Arial" w:cs="Arial"/>
          <w:b/>
          <w:sz w:val="24"/>
          <w:szCs w:val="24"/>
        </w:rPr>
      </w:pPr>
      <w:r>
        <w:rPr>
          <w:rFonts w:ascii="Arial" w:hAnsi="Arial" w:cs="Arial"/>
          <w:b/>
          <w:sz w:val="24"/>
          <w:szCs w:val="24"/>
        </w:rPr>
        <w:t>Employee E</w:t>
      </w:r>
      <w:r w:rsidR="00B62EDE" w:rsidRPr="00B87FBD">
        <w:rPr>
          <w:rFonts w:ascii="Arial" w:hAnsi="Arial" w:cs="Arial"/>
          <w:b/>
          <w:sz w:val="24"/>
          <w:szCs w:val="24"/>
        </w:rPr>
        <w:t>ngagement</w:t>
      </w:r>
    </w:p>
    <w:p w14:paraId="46685EF4" w14:textId="77777777" w:rsidR="00A1517D" w:rsidRPr="00B87FBD" w:rsidRDefault="00A1517D" w:rsidP="001D1116">
      <w:pPr>
        <w:spacing w:after="0" w:line="360" w:lineRule="auto"/>
        <w:jc w:val="center"/>
        <w:rPr>
          <w:rFonts w:ascii="Arial" w:hAnsi="Arial" w:cs="Arial"/>
          <w:b/>
          <w:sz w:val="24"/>
          <w:szCs w:val="24"/>
        </w:rPr>
      </w:pPr>
    </w:p>
    <w:p w14:paraId="259EE827" w14:textId="77777777" w:rsidR="00A73148" w:rsidRPr="00B62EDE" w:rsidRDefault="008377C6" w:rsidP="001D1116">
      <w:pPr>
        <w:spacing w:after="0" w:line="360" w:lineRule="auto"/>
        <w:ind w:firstLine="720"/>
        <w:jc w:val="both"/>
        <w:rPr>
          <w:rFonts w:ascii="Arial" w:hAnsi="Arial" w:cs="Arial"/>
          <w:sz w:val="24"/>
          <w:szCs w:val="24"/>
        </w:rPr>
      </w:pPr>
      <w:r w:rsidRPr="00B62EDE">
        <w:rPr>
          <w:rFonts w:ascii="Arial" w:hAnsi="Arial" w:cs="Arial"/>
          <w:sz w:val="24"/>
          <w:szCs w:val="24"/>
        </w:rPr>
        <w:t xml:space="preserve">Employee engagement </w:t>
      </w:r>
      <w:r w:rsidR="00A07D6F" w:rsidRPr="00B62EDE">
        <w:rPr>
          <w:rFonts w:ascii="Arial" w:hAnsi="Arial" w:cs="Arial"/>
          <w:sz w:val="24"/>
          <w:szCs w:val="24"/>
        </w:rPr>
        <w:t>initiatives are always taken as temporary strategies in large companies like hotel</w:t>
      </w:r>
      <w:r w:rsidR="00B70736">
        <w:rPr>
          <w:rFonts w:ascii="Arial" w:hAnsi="Arial" w:cs="Arial"/>
          <w:sz w:val="24"/>
          <w:szCs w:val="24"/>
        </w:rPr>
        <w:t>s</w:t>
      </w:r>
      <w:r w:rsidR="00A07D6F" w:rsidRPr="00B62EDE">
        <w:rPr>
          <w:rFonts w:ascii="Arial" w:hAnsi="Arial" w:cs="Arial"/>
          <w:sz w:val="24"/>
          <w:szCs w:val="24"/>
        </w:rPr>
        <w:t xml:space="preserve"> because of </w:t>
      </w:r>
      <w:r w:rsidR="00B70736">
        <w:rPr>
          <w:rFonts w:ascii="Arial" w:hAnsi="Arial" w:cs="Arial"/>
          <w:sz w:val="24"/>
          <w:szCs w:val="24"/>
        </w:rPr>
        <w:t xml:space="preserve">a </w:t>
      </w:r>
      <w:r w:rsidR="00A07D6F" w:rsidRPr="00B62EDE">
        <w:rPr>
          <w:rFonts w:ascii="Arial" w:hAnsi="Arial" w:cs="Arial"/>
          <w:sz w:val="24"/>
          <w:szCs w:val="24"/>
        </w:rPr>
        <w:t>lack of understanding o</w:t>
      </w:r>
      <w:r w:rsidR="00B70736">
        <w:rPr>
          <w:rFonts w:ascii="Arial" w:hAnsi="Arial" w:cs="Arial"/>
          <w:sz w:val="24"/>
          <w:szCs w:val="24"/>
        </w:rPr>
        <w:t>f</w:t>
      </w:r>
      <w:r w:rsidR="00A07D6F" w:rsidRPr="00B62EDE">
        <w:rPr>
          <w:rFonts w:ascii="Arial" w:hAnsi="Arial" w:cs="Arial"/>
          <w:sz w:val="24"/>
          <w:szCs w:val="24"/>
        </w:rPr>
        <w:t xml:space="preserve"> the value of engaging employees. Employee engagement involve</w:t>
      </w:r>
      <w:r w:rsidR="00E91066" w:rsidRPr="00B62EDE">
        <w:rPr>
          <w:rFonts w:ascii="Arial" w:hAnsi="Arial" w:cs="Arial"/>
          <w:sz w:val="24"/>
          <w:szCs w:val="24"/>
        </w:rPr>
        <w:t>s mobilization, reviewing</w:t>
      </w:r>
      <w:r w:rsidR="00B70736">
        <w:rPr>
          <w:rFonts w:ascii="Arial" w:hAnsi="Arial" w:cs="Arial"/>
          <w:sz w:val="24"/>
          <w:szCs w:val="24"/>
        </w:rPr>
        <w:t>,</w:t>
      </w:r>
      <w:r w:rsidR="00E91066" w:rsidRPr="00B62EDE">
        <w:rPr>
          <w:rFonts w:ascii="Arial" w:hAnsi="Arial" w:cs="Arial"/>
          <w:sz w:val="24"/>
          <w:szCs w:val="24"/>
        </w:rPr>
        <w:t xml:space="preserve"> and planning on the various employee lifecycles. </w:t>
      </w:r>
      <w:r w:rsidR="00B70736">
        <w:rPr>
          <w:rFonts w:ascii="Arial" w:hAnsi="Arial" w:cs="Arial"/>
          <w:sz w:val="24"/>
          <w:szCs w:val="24"/>
        </w:rPr>
        <w:t>The e</w:t>
      </w:r>
      <w:r w:rsidR="00E91066" w:rsidRPr="00B62EDE">
        <w:rPr>
          <w:rFonts w:ascii="Arial" w:hAnsi="Arial" w:cs="Arial"/>
          <w:sz w:val="24"/>
          <w:szCs w:val="24"/>
        </w:rPr>
        <w:t>mployee life cycle involves six stages</w:t>
      </w:r>
      <w:r w:rsidR="00B70736">
        <w:rPr>
          <w:rFonts w:ascii="Arial" w:hAnsi="Arial" w:cs="Arial"/>
          <w:sz w:val="24"/>
          <w:szCs w:val="24"/>
        </w:rPr>
        <w:t>:</w:t>
      </w:r>
      <w:r w:rsidR="00E91066" w:rsidRPr="00B62EDE">
        <w:rPr>
          <w:rFonts w:ascii="Arial" w:hAnsi="Arial" w:cs="Arial"/>
          <w:sz w:val="24"/>
          <w:szCs w:val="24"/>
        </w:rPr>
        <w:t xml:space="preserve"> attraction, recruitment, onboarding, development, retention, and separation</w:t>
      </w:r>
      <w:r w:rsidR="00A73148" w:rsidRPr="00B62EDE">
        <w:rPr>
          <w:rFonts w:ascii="Arial" w:hAnsi="Arial" w:cs="Arial"/>
          <w:sz w:val="24"/>
          <w:szCs w:val="24"/>
        </w:rPr>
        <w:t xml:space="preserve"> (</w:t>
      </w:r>
      <w:proofErr w:type="spellStart"/>
      <w:r w:rsidR="00A73148" w:rsidRPr="00B62EDE">
        <w:rPr>
          <w:rFonts w:ascii="Arial" w:hAnsi="Arial" w:cs="Arial"/>
          <w:sz w:val="24"/>
          <w:szCs w:val="24"/>
        </w:rPr>
        <w:t>Edeh</w:t>
      </w:r>
      <w:proofErr w:type="spellEnd"/>
      <w:r w:rsidR="00A73148" w:rsidRPr="00B62EDE">
        <w:rPr>
          <w:rFonts w:ascii="Arial" w:hAnsi="Arial" w:cs="Arial"/>
          <w:sz w:val="24"/>
          <w:szCs w:val="24"/>
        </w:rPr>
        <w:t xml:space="preserve"> et al., 2022)</w:t>
      </w:r>
      <w:r w:rsidR="00E91066" w:rsidRPr="00B62EDE">
        <w:rPr>
          <w:rFonts w:ascii="Arial" w:hAnsi="Arial" w:cs="Arial"/>
          <w:sz w:val="24"/>
          <w:szCs w:val="24"/>
        </w:rPr>
        <w:t xml:space="preserve">. The stages determine the potential employee engagement application of </w:t>
      </w:r>
      <w:r w:rsidR="00B70736">
        <w:rPr>
          <w:rFonts w:ascii="Arial" w:hAnsi="Arial" w:cs="Arial"/>
          <w:sz w:val="24"/>
          <w:szCs w:val="24"/>
        </w:rPr>
        <w:t xml:space="preserve">the </w:t>
      </w:r>
      <w:r w:rsidR="00E91066" w:rsidRPr="00B62EDE">
        <w:rPr>
          <w:rFonts w:ascii="Arial" w:hAnsi="Arial" w:cs="Arial"/>
          <w:sz w:val="24"/>
          <w:szCs w:val="24"/>
        </w:rPr>
        <w:t>company</w:t>
      </w:r>
      <w:r w:rsidR="00B70736">
        <w:rPr>
          <w:rFonts w:ascii="Arial" w:hAnsi="Arial" w:cs="Arial"/>
          <w:sz w:val="24"/>
          <w:szCs w:val="24"/>
        </w:rPr>
        <w:t>'s</w:t>
      </w:r>
      <w:r w:rsidR="00E91066" w:rsidRPr="00B62EDE">
        <w:rPr>
          <w:rFonts w:ascii="Arial" w:hAnsi="Arial" w:cs="Arial"/>
          <w:sz w:val="24"/>
          <w:szCs w:val="24"/>
        </w:rPr>
        <w:t xml:space="preserve"> </w:t>
      </w:r>
      <w:r w:rsidR="00B70736">
        <w:rPr>
          <w:rFonts w:ascii="Arial" w:hAnsi="Arial" w:cs="Arial"/>
          <w:sz w:val="24"/>
          <w:szCs w:val="24"/>
        </w:rPr>
        <w:t>H</w:t>
      </w:r>
      <w:r w:rsidR="00E91066" w:rsidRPr="00B62EDE">
        <w:rPr>
          <w:rFonts w:ascii="Arial" w:hAnsi="Arial" w:cs="Arial"/>
          <w:sz w:val="24"/>
          <w:szCs w:val="24"/>
        </w:rPr>
        <w:t>uman Resource Management (HRM). The stages also cover the phases an employee experience</w:t>
      </w:r>
      <w:r w:rsidR="00B70736">
        <w:rPr>
          <w:rFonts w:ascii="Arial" w:hAnsi="Arial" w:cs="Arial"/>
          <w:sz w:val="24"/>
          <w:szCs w:val="24"/>
        </w:rPr>
        <w:t>s</w:t>
      </w:r>
      <w:r w:rsidR="00E91066" w:rsidRPr="00B62EDE">
        <w:rPr>
          <w:rFonts w:ascii="Arial" w:hAnsi="Arial" w:cs="Arial"/>
          <w:sz w:val="24"/>
          <w:szCs w:val="24"/>
        </w:rPr>
        <w:t xml:space="preserve"> in the workplace. A large hotel HRM can develop effective employee engagements for the various stages to acquire </w:t>
      </w:r>
      <w:r w:rsidR="00B70736">
        <w:rPr>
          <w:rFonts w:ascii="Arial" w:hAnsi="Arial" w:cs="Arial"/>
          <w:sz w:val="24"/>
          <w:szCs w:val="24"/>
        </w:rPr>
        <w:t>accurate</w:t>
      </w:r>
      <w:r w:rsidR="00E91066" w:rsidRPr="00B62EDE">
        <w:rPr>
          <w:rFonts w:ascii="Arial" w:hAnsi="Arial" w:cs="Arial"/>
          <w:sz w:val="24"/>
          <w:szCs w:val="24"/>
        </w:rPr>
        <w:t xml:space="preserve"> results. </w:t>
      </w:r>
      <w:r w:rsidR="00A73148" w:rsidRPr="00B62EDE">
        <w:rPr>
          <w:rFonts w:ascii="Arial" w:hAnsi="Arial" w:cs="Arial"/>
          <w:sz w:val="24"/>
          <w:szCs w:val="24"/>
        </w:rPr>
        <w:t xml:space="preserve">The stages give insight </w:t>
      </w:r>
      <w:r w:rsidR="00B70736">
        <w:rPr>
          <w:rFonts w:ascii="Arial" w:hAnsi="Arial" w:cs="Arial"/>
          <w:sz w:val="24"/>
          <w:szCs w:val="24"/>
        </w:rPr>
        <w:t>into</w:t>
      </w:r>
      <w:r w:rsidR="00A73148" w:rsidRPr="00B62EDE">
        <w:rPr>
          <w:rFonts w:ascii="Arial" w:hAnsi="Arial" w:cs="Arial"/>
          <w:sz w:val="24"/>
          <w:szCs w:val="24"/>
        </w:rPr>
        <w:t xml:space="preserve"> areas involving the employees that require proper advancement</w:t>
      </w:r>
      <w:r w:rsidR="00B70736">
        <w:rPr>
          <w:rFonts w:ascii="Arial" w:hAnsi="Arial" w:cs="Arial"/>
          <w:sz w:val="24"/>
          <w:szCs w:val="24"/>
        </w:rPr>
        <w:t>;</w:t>
      </w:r>
      <w:r w:rsidR="00A73148" w:rsidRPr="00B62EDE">
        <w:rPr>
          <w:rFonts w:ascii="Arial" w:hAnsi="Arial" w:cs="Arial"/>
          <w:sz w:val="24"/>
          <w:szCs w:val="24"/>
        </w:rPr>
        <w:t xml:space="preserve"> like when a company has </w:t>
      </w:r>
      <w:r w:rsidR="00B70736">
        <w:rPr>
          <w:rFonts w:ascii="Arial" w:hAnsi="Arial" w:cs="Arial"/>
          <w:sz w:val="24"/>
          <w:szCs w:val="24"/>
        </w:rPr>
        <w:t xml:space="preserve">an </w:t>
      </w:r>
      <w:r w:rsidR="00A73148" w:rsidRPr="00B62EDE">
        <w:rPr>
          <w:rFonts w:ascii="Arial" w:hAnsi="Arial" w:cs="Arial"/>
          <w:sz w:val="24"/>
          <w:szCs w:val="24"/>
        </w:rPr>
        <w:t>excellent recruitment strategy but an increased employee turnover</w:t>
      </w:r>
      <w:r w:rsidR="00B70736">
        <w:rPr>
          <w:rFonts w:ascii="Arial" w:hAnsi="Arial" w:cs="Arial"/>
          <w:sz w:val="24"/>
          <w:szCs w:val="24"/>
        </w:rPr>
        <w:t>,</w:t>
      </w:r>
      <w:r w:rsidR="00A73148" w:rsidRPr="00B62EDE">
        <w:rPr>
          <w:rFonts w:ascii="Arial" w:hAnsi="Arial" w:cs="Arial"/>
          <w:sz w:val="24"/>
          <w:szCs w:val="24"/>
        </w:rPr>
        <w:t xml:space="preserve"> the retention strategies are modified.</w:t>
      </w:r>
      <w:r w:rsidR="00175BBF" w:rsidRPr="00B62EDE">
        <w:rPr>
          <w:rFonts w:ascii="Arial" w:hAnsi="Arial" w:cs="Arial"/>
          <w:sz w:val="24"/>
          <w:szCs w:val="24"/>
        </w:rPr>
        <w:t xml:space="preserve"> A large hotel requires a great employee experience</w:t>
      </w:r>
      <w:r w:rsidR="00B70736">
        <w:rPr>
          <w:rFonts w:ascii="Arial" w:hAnsi="Arial" w:cs="Arial"/>
          <w:sz w:val="24"/>
          <w:szCs w:val="24"/>
        </w:rPr>
        <w:t>, leading</w:t>
      </w:r>
      <w:r w:rsidR="00175BBF" w:rsidRPr="00B62EDE">
        <w:rPr>
          <w:rFonts w:ascii="Arial" w:hAnsi="Arial" w:cs="Arial"/>
          <w:sz w:val="24"/>
          <w:szCs w:val="24"/>
        </w:rPr>
        <w:t xml:space="preserve"> to more productivity and loyal customers (</w:t>
      </w:r>
      <w:proofErr w:type="spellStart"/>
      <w:r w:rsidR="00175BBF" w:rsidRPr="00B62EDE">
        <w:rPr>
          <w:rFonts w:ascii="Arial" w:hAnsi="Arial" w:cs="Arial"/>
          <w:sz w:val="24"/>
          <w:szCs w:val="24"/>
        </w:rPr>
        <w:t>Hassanein</w:t>
      </w:r>
      <w:proofErr w:type="spellEnd"/>
      <w:r w:rsidR="00175BBF" w:rsidRPr="00B62EDE">
        <w:rPr>
          <w:rFonts w:ascii="Arial" w:hAnsi="Arial" w:cs="Arial"/>
          <w:sz w:val="24"/>
          <w:szCs w:val="24"/>
        </w:rPr>
        <w:t xml:space="preserve"> et al., 2022). In the cycle stages</w:t>
      </w:r>
      <w:r w:rsidR="00B70736">
        <w:rPr>
          <w:rFonts w:ascii="Arial" w:hAnsi="Arial" w:cs="Arial"/>
          <w:sz w:val="24"/>
          <w:szCs w:val="24"/>
        </w:rPr>
        <w:t>,</w:t>
      </w:r>
      <w:r w:rsidR="00175BBF" w:rsidRPr="00B62EDE">
        <w:rPr>
          <w:rFonts w:ascii="Arial" w:hAnsi="Arial" w:cs="Arial"/>
          <w:sz w:val="24"/>
          <w:szCs w:val="24"/>
        </w:rPr>
        <w:t xml:space="preserve"> the most significant ones are recruitment and retention. The average cost of recruitment is high hence the need for effective retention. Training employees benefit the company through </w:t>
      </w:r>
      <w:r w:rsidR="00B70736">
        <w:rPr>
          <w:rFonts w:ascii="Arial" w:hAnsi="Arial" w:cs="Arial"/>
          <w:sz w:val="24"/>
          <w:szCs w:val="24"/>
        </w:rPr>
        <w:t xml:space="preserve">a </w:t>
      </w:r>
      <w:r w:rsidR="00175BBF" w:rsidRPr="00B62EDE">
        <w:rPr>
          <w:rFonts w:ascii="Arial" w:hAnsi="Arial" w:cs="Arial"/>
          <w:sz w:val="24"/>
          <w:szCs w:val="24"/>
        </w:rPr>
        <w:t>quality workforce.</w:t>
      </w:r>
      <w:r w:rsidR="00A73148" w:rsidRPr="00B62EDE">
        <w:rPr>
          <w:rFonts w:ascii="Arial" w:hAnsi="Arial" w:cs="Arial"/>
          <w:sz w:val="24"/>
          <w:szCs w:val="24"/>
        </w:rPr>
        <w:t xml:space="preserve"> The various stages in </w:t>
      </w:r>
      <w:r w:rsidR="00B70736">
        <w:rPr>
          <w:rFonts w:ascii="Arial" w:hAnsi="Arial" w:cs="Arial"/>
          <w:sz w:val="24"/>
          <w:szCs w:val="24"/>
        </w:rPr>
        <w:t xml:space="preserve">the </w:t>
      </w:r>
      <w:r w:rsidR="00A73148" w:rsidRPr="00B62EDE">
        <w:rPr>
          <w:rFonts w:ascii="Arial" w:hAnsi="Arial" w:cs="Arial"/>
          <w:sz w:val="24"/>
          <w:szCs w:val="24"/>
        </w:rPr>
        <w:t xml:space="preserve">employee life cycle </w:t>
      </w:r>
      <w:r w:rsidR="00B70736">
        <w:rPr>
          <w:rFonts w:ascii="Arial" w:hAnsi="Arial" w:cs="Arial"/>
          <w:sz w:val="24"/>
          <w:szCs w:val="24"/>
        </w:rPr>
        <w:t>inform</w:t>
      </w:r>
      <w:r w:rsidR="00A73148" w:rsidRPr="00B62EDE">
        <w:rPr>
          <w:rFonts w:ascii="Arial" w:hAnsi="Arial" w:cs="Arial"/>
          <w:sz w:val="24"/>
          <w:szCs w:val="24"/>
        </w:rPr>
        <w:t xml:space="preserve"> the HRM on proper employee engagement, management</w:t>
      </w:r>
      <w:r w:rsidR="002F1EC5">
        <w:rPr>
          <w:rFonts w:ascii="Arial" w:hAnsi="Arial" w:cs="Arial"/>
          <w:sz w:val="24"/>
          <w:szCs w:val="24"/>
        </w:rPr>
        <w:t>,</w:t>
      </w:r>
      <w:r w:rsidR="00A73148" w:rsidRPr="00B62EDE">
        <w:rPr>
          <w:rFonts w:ascii="Arial" w:hAnsi="Arial" w:cs="Arial"/>
          <w:sz w:val="24"/>
          <w:szCs w:val="24"/>
        </w:rPr>
        <w:t xml:space="preserve"> and </w:t>
      </w:r>
      <w:r w:rsidR="002F1EC5">
        <w:rPr>
          <w:rFonts w:ascii="Arial" w:hAnsi="Arial" w:cs="Arial"/>
          <w:sz w:val="24"/>
          <w:szCs w:val="24"/>
        </w:rPr>
        <w:t>talent developm</w:t>
      </w:r>
      <w:r w:rsidR="00A73148" w:rsidRPr="00B62EDE">
        <w:rPr>
          <w:rFonts w:ascii="Arial" w:hAnsi="Arial" w:cs="Arial"/>
          <w:sz w:val="24"/>
          <w:szCs w:val="24"/>
        </w:rPr>
        <w:t xml:space="preserve">ent. </w:t>
      </w:r>
    </w:p>
    <w:p w14:paraId="5C3CF4C3" w14:textId="77777777" w:rsidR="00E440F7" w:rsidRPr="00B62EDE" w:rsidRDefault="00A73148" w:rsidP="001D1116">
      <w:pPr>
        <w:spacing w:after="0" w:line="360" w:lineRule="auto"/>
        <w:ind w:firstLine="720"/>
        <w:jc w:val="both"/>
        <w:rPr>
          <w:rFonts w:ascii="Arial" w:hAnsi="Arial" w:cs="Arial"/>
          <w:sz w:val="24"/>
          <w:szCs w:val="24"/>
        </w:rPr>
      </w:pPr>
      <w:r w:rsidRPr="00B62EDE">
        <w:rPr>
          <w:rFonts w:ascii="Arial" w:hAnsi="Arial" w:cs="Arial"/>
          <w:sz w:val="24"/>
          <w:szCs w:val="24"/>
        </w:rPr>
        <w:t xml:space="preserve"> </w:t>
      </w:r>
      <w:r w:rsidR="00175BBF" w:rsidRPr="00B62EDE">
        <w:rPr>
          <w:rFonts w:ascii="Arial" w:hAnsi="Arial" w:cs="Arial"/>
          <w:sz w:val="24"/>
          <w:szCs w:val="24"/>
        </w:rPr>
        <w:t xml:space="preserve">Employee recruitment processes are expensive hence the need to create a happy and engaged employee who will stay in the company longer. </w:t>
      </w:r>
      <w:r w:rsidR="002F1EC5">
        <w:rPr>
          <w:rFonts w:ascii="Arial" w:hAnsi="Arial" w:cs="Arial"/>
          <w:sz w:val="24"/>
          <w:szCs w:val="24"/>
        </w:rPr>
        <w:t>A company's future</w:t>
      </w:r>
      <w:r w:rsidR="00336DE5" w:rsidRPr="00B62EDE">
        <w:rPr>
          <w:rFonts w:ascii="Arial" w:hAnsi="Arial" w:cs="Arial"/>
          <w:sz w:val="24"/>
          <w:szCs w:val="24"/>
        </w:rPr>
        <w:t xml:space="preserve"> can be improved through employee engagement through the various stages of the employee life cycle. The lifecycle is an effective HRM blueprint that curves the stages of employee progress</w:t>
      </w:r>
      <w:r w:rsidR="002F1EC5">
        <w:rPr>
          <w:rFonts w:ascii="Arial" w:hAnsi="Arial" w:cs="Arial"/>
          <w:sz w:val="24"/>
          <w:szCs w:val="24"/>
        </w:rPr>
        <w:t>,</w:t>
      </w:r>
      <w:r w:rsidR="00336DE5" w:rsidRPr="00B62EDE">
        <w:rPr>
          <w:rFonts w:ascii="Arial" w:hAnsi="Arial" w:cs="Arial"/>
          <w:sz w:val="24"/>
          <w:szCs w:val="24"/>
        </w:rPr>
        <w:t xml:space="preserve"> even though some stages </w:t>
      </w:r>
      <w:r w:rsidR="002F1EC5">
        <w:rPr>
          <w:rFonts w:ascii="Arial" w:hAnsi="Arial" w:cs="Arial"/>
          <w:sz w:val="24"/>
          <w:szCs w:val="24"/>
        </w:rPr>
        <w:t>depend</w:t>
      </w:r>
      <w:r w:rsidR="00336DE5" w:rsidRPr="00B62EDE">
        <w:rPr>
          <w:rFonts w:ascii="Arial" w:hAnsi="Arial" w:cs="Arial"/>
          <w:sz w:val="24"/>
          <w:szCs w:val="24"/>
        </w:rPr>
        <w:t xml:space="preserve"> on management</w:t>
      </w:r>
      <w:r w:rsidR="004C2C5C" w:rsidRPr="00B62EDE">
        <w:rPr>
          <w:rFonts w:ascii="Arial" w:hAnsi="Arial" w:cs="Arial"/>
          <w:sz w:val="24"/>
          <w:szCs w:val="24"/>
        </w:rPr>
        <w:t xml:space="preserve"> (Singh et al., 2019)</w:t>
      </w:r>
      <w:r w:rsidR="00336DE5" w:rsidRPr="00B62EDE">
        <w:rPr>
          <w:rFonts w:ascii="Arial" w:hAnsi="Arial" w:cs="Arial"/>
          <w:sz w:val="24"/>
          <w:szCs w:val="24"/>
        </w:rPr>
        <w:t xml:space="preserve">. </w:t>
      </w:r>
      <w:r w:rsidR="004C2C5C" w:rsidRPr="00B62EDE">
        <w:rPr>
          <w:rFonts w:ascii="Arial" w:hAnsi="Arial" w:cs="Arial"/>
          <w:sz w:val="24"/>
          <w:szCs w:val="24"/>
        </w:rPr>
        <w:t>HRM is significant in the development, execution</w:t>
      </w:r>
      <w:r w:rsidR="002F1EC5">
        <w:rPr>
          <w:rFonts w:ascii="Arial" w:hAnsi="Arial" w:cs="Arial"/>
          <w:sz w:val="24"/>
          <w:szCs w:val="24"/>
        </w:rPr>
        <w:t>,</w:t>
      </w:r>
      <w:r w:rsidR="004C2C5C" w:rsidRPr="00B62EDE">
        <w:rPr>
          <w:rFonts w:ascii="Arial" w:hAnsi="Arial" w:cs="Arial"/>
          <w:sz w:val="24"/>
          <w:szCs w:val="24"/>
        </w:rPr>
        <w:t xml:space="preserve"> and monitoring of employee lifecycle and management strategies. </w:t>
      </w:r>
      <w:r w:rsidR="00663FC6" w:rsidRPr="00B62EDE">
        <w:rPr>
          <w:rFonts w:ascii="Arial" w:hAnsi="Arial" w:cs="Arial"/>
          <w:sz w:val="24"/>
          <w:szCs w:val="24"/>
        </w:rPr>
        <w:t>In large hotels maintaining employee lifecycle progress is significant to give a consistent plan that meets their unique needs and forges a career path in the organization. The various stages inform the HRM to manage and develop talent within the employee lifecycle in the company</w:t>
      </w:r>
      <w:r w:rsidR="00A2438C">
        <w:rPr>
          <w:rFonts w:ascii="Arial" w:hAnsi="Arial" w:cs="Arial"/>
          <w:sz w:val="24"/>
          <w:szCs w:val="24"/>
        </w:rPr>
        <w:t>, and</w:t>
      </w:r>
      <w:r w:rsidR="00663FC6" w:rsidRPr="00B62EDE">
        <w:rPr>
          <w:rFonts w:ascii="Arial" w:hAnsi="Arial" w:cs="Arial"/>
          <w:sz w:val="24"/>
          <w:szCs w:val="24"/>
        </w:rPr>
        <w:t xml:space="preserve"> </w:t>
      </w:r>
      <w:r w:rsidR="002F1EC5">
        <w:rPr>
          <w:rFonts w:ascii="Arial" w:hAnsi="Arial" w:cs="Arial"/>
          <w:sz w:val="24"/>
          <w:szCs w:val="24"/>
        </w:rPr>
        <w:t>HRM can implement various strategies</w:t>
      </w:r>
      <w:r w:rsidR="00663FC6" w:rsidRPr="00B62EDE">
        <w:rPr>
          <w:rFonts w:ascii="Arial" w:hAnsi="Arial" w:cs="Arial"/>
          <w:sz w:val="24"/>
          <w:szCs w:val="24"/>
        </w:rPr>
        <w:t xml:space="preserve"> in specific stages. </w:t>
      </w:r>
    </w:p>
    <w:p w14:paraId="2986B974" w14:textId="77777777" w:rsidR="00DA7788" w:rsidRPr="00B62EDE" w:rsidRDefault="00663FC6" w:rsidP="001D1116">
      <w:pPr>
        <w:spacing w:after="0" w:line="360" w:lineRule="auto"/>
        <w:ind w:firstLine="720"/>
        <w:jc w:val="both"/>
        <w:rPr>
          <w:rFonts w:ascii="Arial" w:hAnsi="Arial" w:cs="Arial"/>
          <w:sz w:val="24"/>
          <w:szCs w:val="24"/>
        </w:rPr>
      </w:pPr>
      <w:r w:rsidRPr="00B62EDE">
        <w:rPr>
          <w:rFonts w:ascii="Arial" w:hAnsi="Arial" w:cs="Arial"/>
          <w:sz w:val="24"/>
          <w:szCs w:val="24"/>
        </w:rPr>
        <w:lastRenderedPageBreak/>
        <w:t xml:space="preserve">The attraction stage is the first in the employee lifecycle. A large hotel can benefit from positive branding strategies that give the </w:t>
      </w:r>
      <w:r w:rsidR="002F1EC5">
        <w:rPr>
          <w:rFonts w:ascii="Arial" w:hAnsi="Arial" w:cs="Arial"/>
          <w:sz w:val="24"/>
          <w:szCs w:val="24"/>
        </w:rPr>
        <w:t>proper</w:t>
      </w:r>
      <w:r w:rsidRPr="00B62EDE">
        <w:rPr>
          <w:rFonts w:ascii="Arial" w:hAnsi="Arial" w:cs="Arial"/>
          <w:sz w:val="24"/>
          <w:szCs w:val="24"/>
        </w:rPr>
        <w:t xml:space="preserve"> attention. In the attraction stage</w:t>
      </w:r>
      <w:r w:rsidR="002F1EC5">
        <w:rPr>
          <w:rFonts w:ascii="Arial" w:hAnsi="Arial" w:cs="Arial"/>
          <w:sz w:val="24"/>
          <w:szCs w:val="24"/>
        </w:rPr>
        <w:t>,</w:t>
      </w:r>
      <w:r w:rsidRPr="00B62EDE">
        <w:rPr>
          <w:rFonts w:ascii="Arial" w:hAnsi="Arial" w:cs="Arial"/>
          <w:sz w:val="24"/>
          <w:szCs w:val="24"/>
        </w:rPr>
        <w:t xml:space="preserve"> </w:t>
      </w:r>
      <w:r w:rsidR="00EC12D8" w:rsidRPr="00B62EDE">
        <w:rPr>
          <w:rFonts w:ascii="Arial" w:hAnsi="Arial" w:cs="Arial"/>
          <w:sz w:val="24"/>
          <w:szCs w:val="24"/>
        </w:rPr>
        <w:t xml:space="preserve">the focus is on </w:t>
      </w:r>
      <w:r w:rsidR="002F1EC5">
        <w:rPr>
          <w:rFonts w:ascii="Arial" w:hAnsi="Arial" w:cs="Arial"/>
          <w:sz w:val="24"/>
          <w:szCs w:val="24"/>
        </w:rPr>
        <w:t xml:space="preserve">the </w:t>
      </w:r>
      <w:r w:rsidR="00EC12D8" w:rsidRPr="00B62EDE">
        <w:rPr>
          <w:rFonts w:ascii="Arial" w:hAnsi="Arial" w:cs="Arial"/>
          <w:sz w:val="24"/>
          <w:szCs w:val="24"/>
        </w:rPr>
        <w:t>company image</w:t>
      </w:r>
      <w:r w:rsidR="002F1EC5">
        <w:rPr>
          <w:rFonts w:ascii="Arial" w:hAnsi="Arial" w:cs="Arial"/>
          <w:sz w:val="24"/>
          <w:szCs w:val="24"/>
        </w:rPr>
        <w:t>,</w:t>
      </w:r>
      <w:r w:rsidR="00EC12D8" w:rsidRPr="00B62EDE">
        <w:rPr>
          <w:rFonts w:ascii="Arial" w:hAnsi="Arial" w:cs="Arial"/>
          <w:sz w:val="24"/>
          <w:szCs w:val="24"/>
        </w:rPr>
        <w:t xml:space="preserve"> even without recruitment. The aim is to attract potential talents and make people desire to work in the hotel. The attraction stage measures influence in the marketplace and entices people to want such a work environment even before advertising for job openings. Attraction involves appealing to great talents and consumers</w:t>
      </w:r>
      <w:r w:rsidR="00DF41B4" w:rsidRPr="00B62EDE">
        <w:rPr>
          <w:rFonts w:ascii="Arial" w:hAnsi="Arial" w:cs="Arial"/>
          <w:sz w:val="24"/>
          <w:szCs w:val="24"/>
        </w:rPr>
        <w:t xml:space="preserve"> (</w:t>
      </w:r>
      <w:proofErr w:type="spellStart"/>
      <w:r w:rsidR="00DF41B4" w:rsidRPr="00B62EDE">
        <w:rPr>
          <w:rFonts w:ascii="Arial" w:hAnsi="Arial" w:cs="Arial"/>
          <w:sz w:val="24"/>
          <w:szCs w:val="24"/>
        </w:rPr>
        <w:t>Heydari</w:t>
      </w:r>
      <w:proofErr w:type="spellEnd"/>
      <w:r w:rsidR="00DF41B4" w:rsidRPr="00B62EDE">
        <w:rPr>
          <w:rFonts w:ascii="Arial" w:hAnsi="Arial" w:cs="Arial"/>
          <w:sz w:val="24"/>
          <w:szCs w:val="24"/>
        </w:rPr>
        <w:t xml:space="preserve"> et al., 2019)</w:t>
      </w:r>
      <w:r w:rsidR="00EC12D8" w:rsidRPr="00B62EDE">
        <w:rPr>
          <w:rFonts w:ascii="Arial" w:hAnsi="Arial" w:cs="Arial"/>
          <w:sz w:val="24"/>
          <w:szCs w:val="24"/>
        </w:rPr>
        <w:t xml:space="preserve">. The HRM can apply various strategies to ensure </w:t>
      </w:r>
      <w:r w:rsidR="002F1EC5">
        <w:rPr>
          <w:rFonts w:ascii="Arial" w:hAnsi="Arial" w:cs="Arial"/>
          <w:sz w:val="24"/>
          <w:szCs w:val="24"/>
        </w:rPr>
        <w:t>compelling</w:t>
      </w:r>
      <w:r w:rsidR="00EC12D8" w:rsidRPr="00B62EDE">
        <w:rPr>
          <w:rFonts w:ascii="Arial" w:hAnsi="Arial" w:cs="Arial"/>
          <w:sz w:val="24"/>
          <w:szCs w:val="24"/>
        </w:rPr>
        <w:t xml:space="preserve"> attraction for the company</w:t>
      </w:r>
      <w:r w:rsidR="002F1EC5">
        <w:rPr>
          <w:rFonts w:ascii="Arial" w:hAnsi="Arial" w:cs="Arial"/>
          <w:sz w:val="24"/>
          <w:szCs w:val="24"/>
        </w:rPr>
        <w:t>:</w:t>
      </w:r>
      <w:r w:rsidR="00EC12D8" w:rsidRPr="00B62EDE">
        <w:rPr>
          <w:rFonts w:ascii="Arial" w:hAnsi="Arial" w:cs="Arial"/>
          <w:sz w:val="24"/>
          <w:szCs w:val="24"/>
        </w:rPr>
        <w:t xml:space="preserve"> increasing brand awareness, hav</w:t>
      </w:r>
      <w:r w:rsidR="002F1EC5">
        <w:rPr>
          <w:rFonts w:ascii="Arial" w:hAnsi="Arial" w:cs="Arial"/>
          <w:sz w:val="24"/>
          <w:szCs w:val="24"/>
        </w:rPr>
        <w:t>ing</w:t>
      </w:r>
      <w:r w:rsidR="00EC12D8" w:rsidRPr="00B62EDE">
        <w:rPr>
          <w:rFonts w:ascii="Arial" w:hAnsi="Arial" w:cs="Arial"/>
          <w:sz w:val="24"/>
          <w:szCs w:val="24"/>
        </w:rPr>
        <w:t xml:space="preserve"> an effective company culture, </w:t>
      </w:r>
      <w:r w:rsidR="002F1EC5">
        <w:rPr>
          <w:rFonts w:ascii="Arial" w:hAnsi="Arial" w:cs="Arial"/>
          <w:sz w:val="24"/>
          <w:szCs w:val="24"/>
        </w:rPr>
        <w:t xml:space="preserve">and </w:t>
      </w:r>
      <w:r w:rsidR="00DA7788" w:rsidRPr="00B62EDE">
        <w:rPr>
          <w:rFonts w:ascii="Arial" w:hAnsi="Arial" w:cs="Arial"/>
          <w:sz w:val="24"/>
          <w:szCs w:val="24"/>
        </w:rPr>
        <w:t xml:space="preserve">attractive compensations and benefits. </w:t>
      </w:r>
    </w:p>
    <w:p w14:paraId="30855E19" w14:textId="77777777" w:rsidR="00275F08" w:rsidRPr="00B62EDE" w:rsidRDefault="00DA7788" w:rsidP="001D1116">
      <w:pPr>
        <w:spacing w:after="0" w:line="360" w:lineRule="auto"/>
        <w:ind w:firstLine="720"/>
        <w:jc w:val="both"/>
        <w:rPr>
          <w:rFonts w:ascii="Arial" w:hAnsi="Arial" w:cs="Arial"/>
          <w:sz w:val="24"/>
          <w:szCs w:val="24"/>
        </w:rPr>
      </w:pPr>
      <w:r w:rsidRPr="00B62EDE">
        <w:rPr>
          <w:rFonts w:ascii="Arial" w:hAnsi="Arial" w:cs="Arial"/>
          <w:sz w:val="24"/>
          <w:szCs w:val="24"/>
        </w:rPr>
        <w:t xml:space="preserve">Increasing brand awareness </w:t>
      </w:r>
      <w:r w:rsidR="00A2438C">
        <w:rPr>
          <w:rFonts w:ascii="Arial" w:hAnsi="Arial" w:cs="Arial"/>
          <w:sz w:val="24"/>
          <w:szCs w:val="24"/>
        </w:rPr>
        <w:t>by</w:t>
      </w:r>
      <w:r w:rsidRPr="00B62EDE">
        <w:rPr>
          <w:rFonts w:ascii="Arial" w:hAnsi="Arial" w:cs="Arial"/>
          <w:sz w:val="24"/>
          <w:szCs w:val="24"/>
        </w:rPr>
        <w:t xml:space="preserve"> encouraging top leaders to participate in cooperat</w:t>
      </w:r>
      <w:r w:rsidR="00A2438C">
        <w:rPr>
          <w:rFonts w:ascii="Arial" w:hAnsi="Arial" w:cs="Arial"/>
          <w:sz w:val="24"/>
          <w:szCs w:val="24"/>
        </w:rPr>
        <w:t>ing</w:t>
      </w:r>
      <w:r w:rsidRPr="00B62EDE">
        <w:rPr>
          <w:rFonts w:ascii="Arial" w:hAnsi="Arial" w:cs="Arial"/>
          <w:sz w:val="24"/>
          <w:szCs w:val="24"/>
        </w:rPr>
        <w:t xml:space="preserve"> events like conferences. They should seize the chance to speak and represent the company well. Other ways for effective awareness are magazines, websites, and blogs which are ways to build a profile. The various</w:t>
      </w:r>
      <w:r w:rsidR="00DF41B4" w:rsidRPr="00B62EDE">
        <w:rPr>
          <w:rFonts w:ascii="Arial" w:hAnsi="Arial" w:cs="Arial"/>
          <w:sz w:val="24"/>
          <w:szCs w:val="24"/>
        </w:rPr>
        <w:t xml:space="preserve"> platforms should speak for the positive influence of the company and the attractive work environment. </w:t>
      </w:r>
      <w:r w:rsidR="00275F08" w:rsidRPr="00B62EDE">
        <w:rPr>
          <w:rFonts w:ascii="Arial" w:hAnsi="Arial" w:cs="Arial"/>
          <w:sz w:val="24"/>
          <w:szCs w:val="24"/>
        </w:rPr>
        <w:t xml:space="preserve"> </w:t>
      </w:r>
    </w:p>
    <w:p w14:paraId="0777BF73" w14:textId="77777777" w:rsidR="00275F08" w:rsidRPr="00B62EDE" w:rsidRDefault="00DF41B4" w:rsidP="001D1116">
      <w:pPr>
        <w:spacing w:after="0" w:line="360" w:lineRule="auto"/>
        <w:jc w:val="both"/>
        <w:rPr>
          <w:rFonts w:ascii="Arial" w:hAnsi="Arial" w:cs="Arial"/>
          <w:sz w:val="24"/>
          <w:szCs w:val="24"/>
        </w:rPr>
      </w:pPr>
      <w:r w:rsidRPr="00B62EDE">
        <w:rPr>
          <w:rFonts w:ascii="Arial" w:hAnsi="Arial" w:cs="Arial"/>
          <w:sz w:val="24"/>
          <w:szCs w:val="24"/>
        </w:rPr>
        <w:tab/>
      </w:r>
      <w:r w:rsidR="002F1EC5">
        <w:rPr>
          <w:rFonts w:ascii="Arial" w:hAnsi="Arial" w:cs="Arial"/>
          <w:sz w:val="24"/>
          <w:szCs w:val="24"/>
        </w:rPr>
        <w:t>Excellen</w:t>
      </w:r>
      <w:r w:rsidRPr="00B62EDE">
        <w:rPr>
          <w:rFonts w:ascii="Arial" w:hAnsi="Arial" w:cs="Arial"/>
          <w:sz w:val="24"/>
          <w:szCs w:val="24"/>
        </w:rPr>
        <w:t xml:space="preserve">t company culture makes up for an attractive brand. Employees are retained in a company with </w:t>
      </w:r>
      <w:r w:rsidR="002F1EC5">
        <w:rPr>
          <w:rFonts w:ascii="Arial" w:hAnsi="Arial" w:cs="Arial"/>
          <w:sz w:val="24"/>
          <w:szCs w:val="24"/>
        </w:rPr>
        <w:t xml:space="preserve">a </w:t>
      </w:r>
      <w:r w:rsidRPr="00B62EDE">
        <w:rPr>
          <w:rFonts w:ascii="Arial" w:hAnsi="Arial" w:cs="Arial"/>
          <w:sz w:val="24"/>
          <w:szCs w:val="24"/>
        </w:rPr>
        <w:t xml:space="preserve">great culture. Culture persuades stakeholders and promotes the company regardless of the platforms used. Existing employees will spread the word </w:t>
      </w:r>
      <w:r w:rsidR="002F1EC5">
        <w:rPr>
          <w:rFonts w:ascii="Arial" w:hAnsi="Arial" w:cs="Arial"/>
          <w:sz w:val="24"/>
          <w:szCs w:val="24"/>
        </w:rPr>
        <w:t>about</w:t>
      </w:r>
      <w:r w:rsidRPr="00B62EDE">
        <w:rPr>
          <w:rFonts w:ascii="Arial" w:hAnsi="Arial" w:cs="Arial"/>
          <w:sz w:val="24"/>
          <w:szCs w:val="24"/>
        </w:rPr>
        <w:t xml:space="preserve"> </w:t>
      </w:r>
      <w:r w:rsidR="002F1EC5">
        <w:rPr>
          <w:rFonts w:ascii="Arial" w:hAnsi="Arial" w:cs="Arial"/>
          <w:sz w:val="24"/>
          <w:szCs w:val="24"/>
        </w:rPr>
        <w:t>excellen</w:t>
      </w:r>
      <w:r w:rsidRPr="00B62EDE">
        <w:rPr>
          <w:rFonts w:ascii="Arial" w:hAnsi="Arial" w:cs="Arial"/>
          <w:sz w:val="24"/>
          <w:szCs w:val="24"/>
        </w:rPr>
        <w:t>t company culture</w:t>
      </w:r>
      <w:r w:rsidR="002F1EC5">
        <w:rPr>
          <w:rFonts w:ascii="Arial" w:hAnsi="Arial" w:cs="Arial"/>
          <w:sz w:val="24"/>
          <w:szCs w:val="24"/>
        </w:rPr>
        <w:t>,</w:t>
      </w:r>
      <w:r w:rsidRPr="00B62EDE">
        <w:rPr>
          <w:rFonts w:ascii="Arial" w:hAnsi="Arial" w:cs="Arial"/>
          <w:sz w:val="24"/>
          <w:szCs w:val="24"/>
        </w:rPr>
        <w:t xml:space="preserve"> attracting the best talent for the company. The testimony of current employees is more trusted since they are in the system. Some employees may even decide to share publicly through various platforms on the company culture.</w:t>
      </w:r>
    </w:p>
    <w:p w14:paraId="17F85481" w14:textId="77777777" w:rsidR="00DF41B4" w:rsidRPr="00B62EDE" w:rsidRDefault="00DF41B4" w:rsidP="001D1116">
      <w:pPr>
        <w:spacing w:after="0" w:line="360" w:lineRule="auto"/>
        <w:jc w:val="both"/>
        <w:rPr>
          <w:rFonts w:ascii="Arial" w:hAnsi="Arial" w:cs="Arial"/>
          <w:sz w:val="24"/>
          <w:szCs w:val="24"/>
        </w:rPr>
      </w:pPr>
      <w:r w:rsidRPr="00B62EDE">
        <w:rPr>
          <w:rFonts w:ascii="Arial" w:hAnsi="Arial" w:cs="Arial"/>
          <w:sz w:val="24"/>
          <w:szCs w:val="24"/>
        </w:rPr>
        <w:tab/>
        <w:t xml:space="preserve">Giving fair and beneficial compensation and benefits </w:t>
      </w:r>
      <w:r w:rsidR="00967352" w:rsidRPr="00B62EDE">
        <w:rPr>
          <w:rFonts w:ascii="Arial" w:hAnsi="Arial" w:cs="Arial"/>
          <w:sz w:val="24"/>
          <w:szCs w:val="24"/>
        </w:rPr>
        <w:t xml:space="preserve">attracts top talent giving the company a competitive advantage. Employees are attracted to other companies </w:t>
      </w:r>
      <w:r w:rsidR="002F1EC5">
        <w:rPr>
          <w:rFonts w:ascii="Arial" w:hAnsi="Arial" w:cs="Arial"/>
          <w:sz w:val="24"/>
          <w:szCs w:val="24"/>
        </w:rPr>
        <w:t>primari</w:t>
      </w:r>
      <w:r w:rsidR="00967352" w:rsidRPr="00B62EDE">
        <w:rPr>
          <w:rFonts w:ascii="Arial" w:hAnsi="Arial" w:cs="Arial"/>
          <w:sz w:val="24"/>
          <w:szCs w:val="24"/>
        </w:rPr>
        <w:t>ly due to better compensations and benefits. HRM should consider offering softer and current benefits like team lunches and shares</w:t>
      </w:r>
      <w:r w:rsidR="00C135B9" w:rsidRPr="00B62EDE">
        <w:rPr>
          <w:rFonts w:ascii="Arial" w:hAnsi="Arial" w:cs="Arial"/>
          <w:sz w:val="24"/>
          <w:szCs w:val="24"/>
        </w:rPr>
        <w:t xml:space="preserve"> (Turner et al., 2020)</w:t>
      </w:r>
      <w:r w:rsidR="00967352" w:rsidRPr="00B62EDE">
        <w:rPr>
          <w:rFonts w:ascii="Arial" w:hAnsi="Arial" w:cs="Arial"/>
          <w:sz w:val="24"/>
          <w:szCs w:val="24"/>
        </w:rPr>
        <w:t xml:space="preserve">. </w:t>
      </w:r>
      <w:r w:rsidR="00C135B9" w:rsidRPr="00B62EDE">
        <w:rPr>
          <w:rFonts w:ascii="Arial" w:hAnsi="Arial" w:cs="Arial"/>
          <w:sz w:val="24"/>
          <w:szCs w:val="24"/>
        </w:rPr>
        <w:t>Statistics reveal that most employees resign due to poor compensation (</w:t>
      </w:r>
      <w:proofErr w:type="spellStart"/>
      <w:r w:rsidR="00C135B9" w:rsidRPr="00B62EDE">
        <w:rPr>
          <w:rFonts w:ascii="Arial" w:hAnsi="Arial" w:cs="Arial"/>
          <w:sz w:val="24"/>
          <w:szCs w:val="24"/>
        </w:rPr>
        <w:t>Edeh</w:t>
      </w:r>
      <w:proofErr w:type="spellEnd"/>
      <w:r w:rsidR="00C135B9" w:rsidRPr="00B62EDE">
        <w:rPr>
          <w:rFonts w:ascii="Arial" w:hAnsi="Arial" w:cs="Arial"/>
          <w:sz w:val="24"/>
          <w:szCs w:val="24"/>
        </w:rPr>
        <w:t xml:space="preserve"> et al., 2022). </w:t>
      </w:r>
    </w:p>
    <w:p w14:paraId="2CCE9568" w14:textId="77777777" w:rsidR="00275F08" w:rsidRPr="00B62EDE" w:rsidRDefault="00C135B9" w:rsidP="001D1116">
      <w:pPr>
        <w:spacing w:after="0" w:line="360" w:lineRule="auto"/>
        <w:jc w:val="both"/>
        <w:rPr>
          <w:rFonts w:ascii="Arial" w:hAnsi="Arial" w:cs="Arial"/>
          <w:sz w:val="24"/>
          <w:szCs w:val="24"/>
        </w:rPr>
      </w:pPr>
      <w:r w:rsidRPr="00B62EDE">
        <w:rPr>
          <w:rFonts w:ascii="Arial" w:hAnsi="Arial" w:cs="Arial"/>
          <w:sz w:val="24"/>
          <w:szCs w:val="24"/>
        </w:rPr>
        <w:tab/>
        <w:t xml:space="preserve">The recruitment </w:t>
      </w:r>
      <w:r w:rsidR="00547426" w:rsidRPr="00B62EDE">
        <w:rPr>
          <w:rFonts w:ascii="Arial" w:hAnsi="Arial" w:cs="Arial"/>
          <w:sz w:val="24"/>
          <w:szCs w:val="24"/>
        </w:rPr>
        <w:t>stage comes</w:t>
      </w:r>
      <w:r w:rsidRPr="00B62EDE">
        <w:rPr>
          <w:rFonts w:ascii="Arial" w:hAnsi="Arial" w:cs="Arial"/>
          <w:sz w:val="24"/>
          <w:szCs w:val="24"/>
        </w:rPr>
        <w:t xml:space="preserve"> second after attraction caters </w:t>
      </w:r>
      <w:r w:rsidR="002F1EC5">
        <w:rPr>
          <w:rFonts w:ascii="Arial" w:hAnsi="Arial" w:cs="Arial"/>
          <w:sz w:val="24"/>
          <w:szCs w:val="24"/>
        </w:rPr>
        <w:t>to</w:t>
      </w:r>
      <w:r w:rsidRPr="00B62EDE">
        <w:rPr>
          <w:rFonts w:ascii="Arial" w:hAnsi="Arial" w:cs="Arial"/>
          <w:sz w:val="24"/>
          <w:szCs w:val="24"/>
        </w:rPr>
        <w:t xml:space="preserve"> the need to acquire a particular talent for the company. When </w:t>
      </w:r>
      <w:r w:rsidR="002F1EC5">
        <w:rPr>
          <w:rFonts w:ascii="Arial" w:hAnsi="Arial" w:cs="Arial"/>
          <w:sz w:val="24"/>
          <w:szCs w:val="24"/>
        </w:rPr>
        <w:t>talent is</w:t>
      </w:r>
      <w:r w:rsidRPr="00B62EDE">
        <w:rPr>
          <w:rFonts w:ascii="Arial" w:hAnsi="Arial" w:cs="Arial"/>
          <w:sz w:val="24"/>
          <w:szCs w:val="24"/>
        </w:rPr>
        <w:t xml:space="preserve"> needed in the company</w:t>
      </w:r>
      <w:r w:rsidR="002F1EC5">
        <w:rPr>
          <w:rFonts w:ascii="Arial" w:hAnsi="Arial" w:cs="Arial"/>
          <w:sz w:val="24"/>
          <w:szCs w:val="24"/>
        </w:rPr>
        <w:t>,</w:t>
      </w:r>
      <w:r w:rsidRPr="00B62EDE">
        <w:rPr>
          <w:rFonts w:ascii="Arial" w:hAnsi="Arial" w:cs="Arial"/>
          <w:sz w:val="24"/>
          <w:szCs w:val="24"/>
        </w:rPr>
        <w:t xml:space="preserve"> it is significant for HRM to send the right message</w:t>
      </w:r>
      <w:r w:rsidR="002F1EC5">
        <w:rPr>
          <w:rFonts w:ascii="Arial" w:hAnsi="Arial" w:cs="Arial"/>
          <w:sz w:val="24"/>
          <w:szCs w:val="24"/>
        </w:rPr>
        <w:t>,</w:t>
      </w:r>
      <w:r w:rsidRPr="00B62EDE">
        <w:rPr>
          <w:rFonts w:ascii="Arial" w:hAnsi="Arial" w:cs="Arial"/>
          <w:sz w:val="24"/>
          <w:szCs w:val="24"/>
        </w:rPr>
        <w:t xml:space="preserve"> especially when the attraction is effective. The </w:t>
      </w:r>
      <w:r w:rsidR="002F1EC5">
        <w:rPr>
          <w:rFonts w:ascii="Arial" w:hAnsi="Arial" w:cs="Arial"/>
          <w:sz w:val="24"/>
          <w:szCs w:val="24"/>
        </w:rPr>
        <w:t>company brand will attract the right talent</w:t>
      </w:r>
      <w:r w:rsidRPr="00B62EDE">
        <w:rPr>
          <w:rFonts w:ascii="Arial" w:hAnsi="Arial" w:cs="Arial"/>
          <w:sz w:val="24"/>
          <w:szCs w:val="24"/>
        </w:rPr>
        <w:t xml:space="preserve">. The message for recruitment should be simple but effective in giving the </w:t>
      </w:r>
      <w:r w:rsidR="002F1EC5">
        <w:rPr>
          <w:rFonts w:ascii="Arial" w:hAnsi="Arial" w:cs="Arial"/>
          <w:sz w:val="24"/>
          <w:szCs w:val="24"/>
        </w:rPr>
        <w:t>correc</w:t>
      </w:r>
      <w:r w:rsidRPr="00B62EDE">
        <w:rPr>
          <w:rFonts w:ascii="Arial" w:hAnsi="Arial" w:cs="Arial"/>
          <w:sz w:val="24"/>
          <w:szCs w:val="24"/>
        </w:rPr>
        <w:t xml:space="preserve">t details on the position. Recruitment comes from a vacant </w:t>
      </w:r>
      <w:r w:rsidRPr="00B62EDE">
        <w:rPr>
          <w:rFonts w:ascii="Arial" w:hAnsi="Arial" w:cs="Arial"/>
          <w:sz w:val="24"/>
          <w:szCs w:val="24"/>
        </w:rPr>
        <w:lastRenderedPageBreak/>
        <w:t xml:space="preserve">position or the creation of a new one. A recruitment plan should </w:t>
      </w:r>
      <w:r w:rsidR="008F2B98" w:rsidRPr="00B62EDE">
        <w:rPr>
          <w:rFonts w:ascii="Arial" w:hAnsi="Arial" w:cs="Arial"/>
          <w:sz w:val="24"/>
          <w:szCs w:val="24"/>
        </w:rPr>
        <w:t xml:space="preserve">detail experience, collaboration, and effective data collection for future hiring. The HRM should ensure the success of </w:t>
      </w:r>
      <w:r w:rsidR="002F1EC5">
        <w:rPr>
          <w:rFonts w:ascii="Arial" w:hAnsi="Arial" w:cs="Arial"/>
          <w:sz w:val="24"/>
          <w:szCs w:val="24"/>
        </w:rPr>
        <w:t xml:space="preserve">the </w:t>
      </w:r>
      <w:r w:rsidR="008F2B98" w:rsidRPr="00B62EDE">
        <w:rPr>
          <w:rFonts w:ascii="Arial" w:hAnsi="Arial" w:cs="Arial"/>
          <w:sz w:val="24"/>
          <w:szCs w:val="24"/>
        </w:rPr>
        <w:t xml:space="preserve">recruitment stage through proper referrals from current employees, </w:t>
      </w:r>
      <w:r w:rsidR="002F1EC5">
        <w:rPr>
          <w:rFonts w:ascii="Arial" w:hAnsi="Arial" w:cs="Arial"/>
          <w:sz w:val="24"/>
          <w:szCs w:val="24"/>
        </w:rPr>
        <w:t xml:space="preserve">the </w:t>
      </w:r>
      <w:r w:rsidR="008F2B98" w:rsidRPr="00B62EDE">
        <w:rPr>
          <w:rFonts w:ascii="Arial" w:hAnsi="Arial" w:cs="Arial"/>
          <w:sz w:val="24"/>
          <w:szCs w:val="24"/>
        </w:rPr>
        <w:t xml:space="preserve">use </w:t>
      </w:r>
      <w:r w:rsidR="002F1EC5">
        <w:rPr>
          <w:rFonts w:ascii="Arial" w:hAnsi="Arial" w:cs="Arial"/>
          <w:sz w:val="24"/>
          <w:szCs w:val="24"/>
        </w:rPr>
        <w:t xml:space="preserve">of </w:t>
      </w:r>
      <w:r w:rsidR="008F2B98" w:rsidRPr="00B62EDE">
        <w:rPr>
          <w:rFonts w:ascii="Arial" w:hAnsi="Arial" w:cs="Arial"/>
          <w:sz w:val="24"/>
          <w:szCs w:val="24"/>
        </w:rPr>
        <w:t>various platforms, proper description</w:t>
      </w:r>
      <w:r w:rsidR="002F1EC5">
        <w:rPr>
          <w:rFonts w:ascii="Arial" w:hAnsi="Arial" w:cs="Arial"/>
          <w:sz w:val="24"/>
          <w:szCs w:val="24"/>
        </w:rPr>
        <w:t>s,</w:t>
      </w:r>
      <w:r w:rsidR="008F2B98" w:rsidRPr="00B62EDE">
        <w:rPr>
          <w:rFonts w:ascii="Arial" w:hAnsi="Arial" w:cs="Arial"/>
          <w:sz w:val="24"/>
          <w:szCs w:val="24"/>
        </w:rPr>
        <w:t xml:space="preserve"> and employee involvement.</w:t>
      </w:r>
    </w:p>
    <w:p w14:paraId="0C4687A2" w14:textId="77777777" w:rsidR="00547426" w:rsidRPr="00B62EDE" w:rsidRDefault="008F2B98" w:rsidP="001D1116">
      <w:pPr>
        <w:spacing w:after="0" w:line="360" w:lineRule="auto"/>
        <w:jc w:val="both"/>
        <w:rPr>
          <w:rFonts w:ascii="Arial" w:hAnsi="Arial" w:cs="Arial"/>
          <w:sz w:val="24"/>
          <w:szCs w:val="24"/>
        </w:rPr>
      </w:pPr>
      <w:r w:rsidRPr="00B62EDE">
        <w:rPr>
          <w:rFonts w:ascii="Arial" w:hAnsi="Arial" w:cs="Arial"/>
          <w:sz w:val="24"/>
          <w:szCs w:val="24"/>
        </w:rPr>
        <w:tab/>
        <w:t>Proper referrals from current employees a</w:t>
      </w:r>
      <w:r w:rsidR="002F1EC5">
        <w:rPr>
          <w:rFonts w:ascii="Arial" w:hAnsi="Arial" w:cs="Arial"/>
          <w:sz w:val="24"/>
          <w:szCs w:val="24"/>
        </w:rPr>
        <w:t>llow employees to be involved</w:t>
      </w:r>
      <w:r w:rsidRPr="00B62EDE">
        <w:rPr>
          <w:rFonts w:ascii="Arial" w:hAnsi="Arial" w:cs="Arial"/>
          <w:sz w:val="24"/>
          <w:szCs w:val="24"/>
        </w:rPr>
        <w:t xml:space="preserve"> in recruitment. Referrals give </w:t>
      </w:r>
      <w:r w:rsidR="002F1EC5">
        <w:rPr>
          <w:rFonts w:ascii="Arial" w:hAnsi="Arial" w:cs="Arial"/>
          <w:sz w:val="24"/>
          <w:szCs w:val="24"/>
        </w:rPr>
        <w:t>a</w:t>
      </w:r>
      <w:r w:rsidRPr="00B62EDE">
        <w:rPr>
          <w:rFonts w:ascii="Arial" w:hAnsi="Arial" w:cs="Arial"/>
          <w:sz w:val="24"/>
          <w:szCs w:val="24"/>
        </w:rPr>
        <w:t xml:space="preserve"> chance </w:t>
      </w:r>
      <w:r w:rsidR="002F1EC5">
        <w:rPr>
          <w:rFonts w:ascii="Arial" w:hAnsi="Arial" w:cs="Arial"/>
          <w:sz w:val="24"/>
          <w:szCs w:val="24"/>
        </w:rPr>
        <w:t>to</w:t>
      </w:r>
      <w:r w:rsidRPr="00B62EDE">
        <w:rPr>
          <w:rFonts w:ascii="Arial" w:hAnsi="Arial" w:cs="Arial"/>
          <w:sz w:val="24"/>
          <w:szCs w:val="24"/>
        </w:rPr>
        <w:t xml:space="preserve"> </w:t>
      </w:r>
      <w:r w:rsidR="002F1EC5">
        <w:rPr>
          <w:rFonts w:ascii="Arial" w:hAnsi="Arial" w:cs="Arial"/>
          <w:sz w:val="24"/>
          <w:szCs w:val="24"/>
        </w:rPr>
        <w:t xml:space="preserve">hire </w:t>
      </w:r>
      <w:r w:rsidRPr="00B62EDE">
        <w:rPr>
          <w:rFonts w:ascii="Arial" w:hAnsi="Arial" w:cs="Arial"/>
          <w:sz w:val="24"/>
          <w:szCs w:val="24"/>
        </w:rPr>
        <w:t xml:space="preserve">qualified and serious candidates. </w:t>
      </w:r>
      <w:r w:rsidR="00A2438C">
        <w:rPr>
          <w:rFonts w:ascii="Arial" w:hAnsi="Arial" w:cs="Arial"/>
          <w:sz w:val="24"/>
          <w:szCs w:val="24"/>
        </w:rPr>
        <w:t>Professionals</w:t>
      </w:r>
      <w:r w:rsidRPr="00B62EDE">
        <w:rPr>
          <w:rFonts w:ascii="Arial" w:hAnsi="Arial" w:cs="Arial"/>
          <w:sz w:val="24"/>
          <w:szCs w:val="24"/>
        </w:rPr>
        <w:t xml:space="preserve"> may have </w:t>
      </w:r>
      <w:proofErr w:type="gramStart"/>
      <w:r w:rsidRPr="00B62EDE">
        <w:rPr>
          <w:rFonts w:ascii="Arial" w:hAnsi="Arial" w:cs="Arial"/>
          <w:sz w:val="24"/>
          <w:szCs w:val="24"/>
        </w:rPr>
        <w:t>particular talents</w:t>
      </w:r>
      <w:proofErr w:type="gramEnd"/>
      <w:r w:rsidRPr="00B62EDE">
        <w:rPr>
          <w:rFonts w:ascii="Arial" w:hAnsi="Arial" w:cs="Arial"/>
          <w:sz w:val="24"/>
          <w:szCs w:val="24"/>
        </w:rPr>
        <w:t xml:space="preserve"> in mind that could be an asset to the company. In the referral process</w:t>
      </w:r>
      <w:r w:rsidR="002F1EC5">
        <w:rPr>
          <w:rFonts w:ascii="Arial" w:hAnsi="Arial" w:cs="Arial"/>
          <w:sz w:val="24"/>
          <w:szCs w:val="24"/>
        </w:rPr>
        <w:t>,</w:t>
      </w:r>
      <w:r w:rsidRPr="00B62EDE">
        <w:rPr>
          <w:rFonts w:ascii="Arial" w:hAnsi="Arial" w:cs="Arial"/>
          <w:sz w:val="24"/>
          <w:szCs w:val="24"/>
        </w:rPr>
        <w:t xml:space="preserve"> HRM should be careful not to consider family members or close friends</w:t>
      </w:r>
      <w:r w:rsidR="002F1EC5">
        <w:rPr>
          <w:rFonts w:ascii="Arial" w:hAnsi="Arial" w:cs="Arial"/>
          <w:sz w:val="24"/>
          <w:szCs w:val="24"/>
        </w:rPr>
        <w:t>,</w:t>
      </w:r>
      <w:r w:rsidRPr="00B62EDE">
        <w:rPr>
          <w:rFonts w:ascii="Arial" w:hAnsi="Arial" w:cs="Arial"/>
          <w:sz w:val="24"/>
          <w:szCs w:val="24"/>
        </w:rPr>
        <w:t xml:space="preserve"> which will interfere with teamwork. Referrals will </w:t>
      </w:r>
      <w:r w:rsidR="002F1EC5">
        <w:rPr>
          <w:rFonts w:ascii="Arial" w:hAnsi="Arial" w:cs="Arial"/>
          <w:sz w:val="24"/>
          <w:szCs w:val="24"/>
        </w:rPr>
        <w:t>appreciate the company and</w:t>
      </w:r>
      <w:r w:rsidRPr="00B62EDE">
        <w:rPr>
          <w:rFonts w:ascii="Arial" w:hAnsi="Arial" w:cs="Arial"/>
          <w:sz w:val="24"/>
          <w:szCs w:val="24"/>
        </w:rPr>
        <w:t xml:space="preserve"> have a similar value base</w:t>
      </w:r>
      <w:r w:rsidR="00547426" w:rsidRPr="00B62EDE">
        <w:rPr>
          <w:rFonts w:ascii="Arial" w:hAnsi="Arial" w:cs="Arial"/>
          <w:sz w:val="24"/>
          <w:szCs w:val="24"/>
        </w:rPr>
        <w:t xml:space="preserve"> (Agarwal, 2021)</w:t>
      </w:r>
      <w:r w:rsidRPr="00B62EDE">
        <w:rPr>
          <w:rFonts w:ascii="Arial" w:hAnsi="Arial" w:cs="Arial"/>
          <w:sz w:val="24"/>
          <w:szCs w:val="24"/>
        </w:rPr>
        <w:t>.</w:t>
      </w:r>
    </w:p>
    <w:p w14:paraId="08CE04F5" w14:textId="77777777" w:rsidR="008F2B98" w:rsidRPr="00B62EDE" w:rsidRDefault="00547426" w:rsidP="001D1116">
      <w:pPr>
        <w:spacing w:after="0" w:line="360" w:lineRule="auto"/>
        <w:jc w:val="both"/>
        <w:rPr>
          <w:rFonts w:ascii="Arial" w:hAnsi="Arial" w:cs="Arial"/>
          <w:sz w:val="24"/>
          <w:szCs w:val="24"/>
        </w:rPr>
      </w:pPr>
      <w:r w:rsidRPr="00B62EDE">
        <w:rPr>
          <w:rFonts w:ascii="Arial" w:hAnsi="Arial" w:cs="Arial"/>
          <w:sz w:val="24"/>
          <w:szCs w:val="24"/>
        </w:rPr>
        <w:tab/>
        <w:t xml:space="preserve">Various recruitment platforms reach </w:t>
      </w:r>
      <w:proofErr w:type="gramStart"/>
      <w:r w:rsidRPr="00B62EDE">
        <w:rPr>
          <w:rFonts w:ascii="Arial" w:hAnsi="Arial" w:cs="Arial"/>
          <w:sz w:val="24"/>
          <w:szCs w:val="24"/>
        </w:rPr>
        <w:t>particular audiences</w:t>
      </w:r>
      <w:proofErr w:type="gramEnd"/>
      <w:r w:rsidRPr="00B62EDE">
        <w:rPr>
          <w:rFonts w:ascii="Arial" w:hAnsi="Arial" w:cs="Arial"/>
          <w:sz w:val="24"/>
          <w:szCs w:val="24"/>
        </w:rPr>
        <w:t xml:space="preserve">. Using one recruitment platform will limit the </w:t>
      </w:r>
      <w:r w:rsidR="002F1EC5">
        <w:rPr>
          <w:rFonts w:ascii="Arial" w:hAnsi="Arial" w:cs="Arial"/>
          <w:sz w:val="24"/>
          <w:szCs w:val="24"/>
        </w:rPr>
        <w:t xml:space="preserve">number of </w:t>
      </w:r>
      <w:r w:rsidRPr="00B62EDE">
        <w:rPr>
          <w:rFonts w:ascii="Arial" w:hAnsi="Arial" w:cs="Arial"/>
          <w:sz w:val="24"/>
          <w:szCs w:val="24"/>
        </w:rPr>
        <w:t>applicants and possibly set aside the right talent (Stephens, 2021). The company should use many recruitment websites and media</w:t>
      </w:r>
      <w:r w:rsidR="00A2438C">
        <w:rPr>
          <w:rFonts w:ascii="Arial" w:hAnsi="Arial" w:cs="Arial"/>
          <w:sz w:val="24"/>
          <w:szCs w:val="24"/>
        </w:rPr>
        <w:t>; t</w:t>
      </w:r>
      <w:r w:rsidRPr="00B62EDE">
        <w:rPr>
          <w:rFonts w:ascii="Arial" w:hAnsi="Arial" w:cs="Arial"/>
          <w:sz w:val="24"/>
          <w:szCs w:val="24"/>
        </w:rPr>
        <w:t xml:space="preserve">he question should be the target talent and their frequent platforms. </w:t>
      </w:r>
      <w:r w:rsidR="002F1EC5">
        <w:rPr>
          <w:rFonts w:ascii="Arial" w:hAnsi="Arial" w:cs="Arial"/>
          <w:sz w:val="24"/>
          <w:szCs w:val="24"/>
        </w:rPr>
        <w:t>R</w:t>
      </w:r>
      <w:r w:rsidRPr="00B62EDE">
        <w:rPr>
          <w:rFonts w:ascii="Arial" w:hAnsi="Arial" w:cs="Arial"/>
          <w:sz w:val="24"/>
          <w:szCs w:val="24"/>
        </w:rPr>
        <w:t xml:space="preserve">esearch on the talent needed will give details on the best platforms. </w:t>
      </w:r>
    </w:p>
    <w:p w14:paraId="62A0D9D5" w14:textId="77777777" w:rsidR="00BC10B8" w:rsidRPr="00B62EDE" w:rsidRDefault="00547426" w:rsidP="001D1116">
      <w:pPr>
        <w:spacing w:after="0" w:line="360" w:lineRule="auto"/>
        <w:jc w:val="both"/>
        <w:rPr>
          <w:rFonts w:ascii="Arial" w:hAnsi="Arial" w:cs="Arial"/>
          <w:sz w:val="24"/>
          <w:szCs w:val="24"/>
        </w:rPr>
      </w:pPr>
      <w:r w:rsidRPr="00B62EDE">
        <w:rPr>
          <w:rFonts w:ascii="Arial" w:hAnsi="Arial" w:cs="Arial"/>
          <w:sz w:val="24"/>
          <w:szCs w:val="24"/>
        </w:rPr>
        <w:tab/>
      </w:r>
      <w:r w:rsidR="002F1EC5">
        <w:rPr>
          <w:rFonts w:ascii="Arial" w:hAnsi="Arial" w:cs="Arial"/>
          <w:sz w:val="24"/>
          <w:szCs w:val="24"/>
        </w:rPr>
        <w:t>The d</w:t>
      </w:r>
      <w:r w:rsidRPr="00B62EDE">
        <w:rPr>
          <w:rFonts w:ascii="Arial" w:hAnsi="Arial" w:cs="Arial"/>
          <w:sz w:val="24"/>
          <w:szCs w:val="24"/>
        </w:rPr>
        <w:t xml:space="preserve">escription helps </w:t>
      </w:r>
      <w:r w:rsidR="002F1EC5">
        <w:rPr>
          <w:rFonts w:ascii="Arial" w:hAnsi="Arial" w:cs="Arial"/>
          <w:sz w:val="24"/>
          <w:szCs w:val="24"/>
        </w:rPr>
        <w:t>clarify</w:t>
      </w:r>
      <w:r w:rsidRPr="00B62EDE">
        <w:rPr>
          <w:rFonts w:ascii="Arial" w:hAnsi="Arial" w:cs="Arial"/>
          <w:sz w:val="24"/>
          <w:szCs w:val="24"/>
        </w:rPr>
        <w:t xml:space="preserve"> for the applicant if they are qualified or not. A company should be aware of what they want. Vague advertisements lead to vague applicants (Islam et al., 2022). </w:t>
      </w:r>
      <w:r w:rsidR="00831565" w:rsidRPr="00B62EDE">
        <w:rPr>
          <w:rFonts w:ascii="Arial" w:hAnsi="Arial" w:cs="Arial"/>
          <w:sz w:val="24"/>
          <w:szCs w:val="24"/>
        </w:rPr>
        <w:t xml:space="preserve">HRM should balance casting a wider net and being specific to save time. Recruitment processes can be quite fruitless when </w:t>
      </w:r>
      <w:r w:rsidR="002F1EC5">
        <w:rPr>
          <w:rFonts w:ascii="Arial" w:hAnsi="Arial" w:cs="Arial"/>
          <w:sz w:val="24"/>
          <w:szCs w:val="24"/>
        </w:rPr>
        <w:t>un</w:t>
      </w:r>
      <w:r w:rsidR="00831565" w:rsidRPr="00B62EDE">
        <w:rPr>
          <w:rFonts w:ascii="Arial" w:hAnsi="Arial" w:cs="Arial"/>
          <w:sz w:val="24"/>
          <w:szCs w:val="24"/>
        </w:rPr>
        <w:t xml:space="preserve">clear and </w:t>
      </w:r>
      <w:r w:rsidR="00BC10B8" w:rsidRPr="00B62EDE">
        <w:rPr>
          <w:rFonts w:ascii="Arial" w:hAnsi="Arial" w:cs="Arial"/>
          <w:sz w:val="24"/>
          <w:szCs w:val="24"/>
        </w:rPr>
        <w:t>lead to wasting time. The applicant may also be lost in a vague job advertisement. In the recruitment stage</w:t>
      </w:r>
      <w:r w:rsidR="002F1EC5">
        <w:rPr>
          <w:rFonts w:ascii="Arial" w:hAnsi="Arial" w:cs="Arial"/>
          <w:sz w:val="24"/>
          <w:szCs w:val="24"/>
        </w:rPr>
        <w:t>, time is essential since the position costs the company valuable time due to the unmet duties</w:t>
      </w:r>
      <w:r w:rsidR="00BC10B8" w:rsidRPr="00B62EDE">
        <w:rPr>
          <w:rFonts w:ascii="Arial" w:hAnsi="Arial" w:cs="Arial"/>
          <w:sz w:val="24"/>
          <w:szCs w:val="24"/>
        </w:rPr>
        <w:t xml:space="preserve"> (Goh et al., 2020).</w:t>
      </w:r>
    </w:p>
    <w:p w14:paraId="4FD1AE5F" w14:textId="77777777" w:rsidR="00BC10B8" w:rsidRPr="00B62EDE" w:rsidRDefault="00BC10B8" w:rsidP="001D1116">
      <w:pPr>
        <w:spacing w:after="0" w:line="360" w:lineRule="auto"/>
        <w:jc w:val="both"/>
        <w:rPr>
          <w:rFonts w:ascii="Arial" w:hAnsi="Arial" w:cs="Arial"/>
          <w:sz w:val="24"/>
          <w:szCs w:val="24"/>
        </w:rPr>
      </w:pPr>
      <w:r w:rsidRPr="00B62EDE">
        <w:rPr>
          <w:rFonts w:ascii="Arial" w:hAnsi="Arial" w:cs="Arial"/>
          <w:sz w:val="24"/>
          <w:szCs w:val="24"/>
        </w:rPr>
        <w:tab/>
        <w:t xml:space="preserve"> Employee involvement is through inquiring </w:t>
      </w:r>
      <w:r w:rsidR="002F1EC5">
        <w:rPr>
          <w:rFonts w:ascii="Arial" w:hAnsi="Arial" w:cs="Arial"/>
          <w:sz w:val="24"/>
          <w:szCs w:val="24"/>
        </w:rPr>
        <w:t>current employees about</w:t>
      </w:r>
      <w:r w:rsidRPr="00B62EDE">
        <w:rPr>
          <w:rFonts w:ascii="Arial" w:hAnsi="Arial" w:cs="Arial"/>
          <w:sz w:val="24"/>
          <w:szCs w:val="24"/>
        </w:rPr>
        <w:t xml:space="preserve"> </w:t>
      </w:r>
      <w:r w:rsidR="002F1EC5">
        <w:rPr>
          <w:rFonts w:ascii="Arial" w:hAnsi="Arial" w:cs="Arial"/>
          <w:sz w:val="24"/>
          <w:szCs w:val="24"/>
        </w:rPr>
        <w:t xml:space="preserve">the </w:t>
      </w:r>
      <w:r w:rsidRPr="00B62EDE">
        <w:rPr>
          <w:rFonts w:ascii="Arial" w:hAnsi="Arial" w:cs="Arial"/>
          <w:sz w:val="24"/>
          <w:szCs w:val="24"/>
        </w:rPr>
        <w:t xml:space="preserve">proper requirements for the position and placing potential candidates. Having names of the right talent will narrow down the interviews and reduce </w:t>
      </w:r>
      <w:r w:rsidR="002F1EC5">
        <w:rPr>
          <w:rFonts w:ascii="Arial" w:hAnsi="Arial" w:cs="Arial"/>
          <w:sz w:val="24"/>
          <w:szCs w:val="24"/>
        </w:rPr>
        <w:t>recruitment expenses</w:t>
      </w:r>
      <w:r w:rsidRPr="00B62EDE">
        <w:rPr>
          <w:rFonts w:ascii="Arial" w:hAnsi="Arial" w:cs="Arial"/>
          <w:sz w:val="24"/>
          <w:szCs w:val="24"/>
        </w:rPr>
        <w:t xml:space="preserve">. They can also be involved in </w:t>
      </w:r>
      <w:r w:rsidR="002F1EC5">
        <w:rPr>
          <w:rFonts w:ascii="Arial" w:hAnsi="Arial" w:cs="Arial"/>
          <w:sz w:val="24"/>
          <w:szCs w:val="24"/>
        </w:rPr>
        <w:t xml:space="preserve">the </w:t>
      </w:r>
      <w:r w:rsidRPr="00B62EDE">
        <w:rPr>
          <w:rFonts w:ascii="Arial" w:hAnsi="Arial" w:cs="Arial"/>
          <w:sz w:val="24"/>
          <w:szCs w:val="24"/>
        </w:rPr>
        <w:t>CV reviewing process</w:t>
      </w:r>
      <w:r w:rsidR="002F1EC5">
        <w:rPr>
          <w:rFonts w:ascii="Arial" w:hAnsi="Arial" w:cs="Arial"/>
          <w:sz w:val="24"/>
          <w:szCs w:val="24"/>
        </w:rPr>
        <w:t>,</w:t>
      </w:r>
      <w:r w:rsidRPr="00B62EDE">
        <w:rPr>
          <w:rFonts w:ascii="Arial" w:hAnsi="Arial" w:cs="Arial"/>
          <w:sz w:val="24"/>
          <w:szCs w:val="24"/>
        </w:rPr>
        <w:t xml:space="preserve"> checking on the qualifications of the right candidate. Employees can be part of the interview. Employee involvement brings a professional outlook </w:t>
      </w:r>
      <w:r w:rsidR="002F1EC5">
        <w:rPr>
          <w:rFonts w:ascii="Arial" w:hAnsi="Arial" w:cs="Arial"/>
          <w:sz w:val="24"/>
          <w:szCs w:val="24"/>
        </w:rPr>
        <w:t>and ensures</w:t>
      </w:r>
      <w:r w:rsidRPr="00B62EDE">
        <w:rPr>
          <w:rFonts w:ascii="Arial" w:hAnsi="Arial" w:cs="Arial"/>
          <w:sz w:val="24"/>
          <w:szCs w:val="24"/>
        </w:rPr>
        <w:t xml:space="preserve"> </w:t>
      </w:r>
      <w:r w:rsidR="002F1EC5">
        <w:rPr>
          <w:rFonts w:ascii="Arial" w:hAnsi="Arial" w:cs="Arial"/>
          <w:sz w:val="24"/>
          <w:szCs w:val="24"/>
        </w:rPr>
        <w:t xml:space="preserve">a </w:t>
      </w:r>
      <w:r w:rsidRPr="00B62EDE">
        <w:rPr>
          <w:rFonts w:ascii="Arial" w:hAnsi="Arial" w:cs="Arial"/>
          <w:sz w:val="24"/>
          <w:szCs w:val="24"/>
        </w:rPr>
        <w:t xml:space="preserve">smooth transition for the qualified candidate. </w:t>
      </w:r>
    </w:p>
    <w:p w14:paraId="3A1B653A" w14:textId="77777777" w:rsidR="0091749D" w:rsidRPr="00B62EDE" w:rsidRDefault="00BC10B8" w:rsidP="001D1116">
      <w:pPr>
        <w:spacing w:after="0" w:line="360" w:lineRule="auto"/>
        <w:jc w:val="both"/>
        <w:rPr>
          <w:rFonts w:ascii="Arial" w:hAnsi="Arial" w:cs="Arial"/>
          <w:sz w:val="24"/>
          <w:szCs w:val="24"/>
        </w:rPr>
      </w:pPr>
      <w:r w:rsidRPr="00B62EDE">
        <w:rPr>
          <w:rFonts w:ascii="Arial" w:hAnsi="Arial" w:cs="Arial"/>
          <w:sz w:val="24"/>
          <w:szCs w:val="24"/>
        </w:rPr>
        <w:tab/>
        <w:t xml:space="preserve">The HRM now has the task </w:t>
      </w:r>
      <w:r w:rsidR="002F1EC5">
        <w:rPr>
          <w:rFonts w:ascii="Arial" w:hAnsi="Arial" w:cs="Arial"/>
          <w:sz w:val="24"/>
          <w:szCs w:val="24"/>
        </w:rPr>
        <w:t>of</w:t>
      </w:r>
      <w:r w:rsidRPr="00B62EDE">
        <w:rPr>
          <w:rFonts w:ascii="Arial" w:hAnsi="Arial" w:cs="Arial"/>
          <w:sz w:val="24"/>
          <w:szCs w:val="24"/>
        </w:rPr>
        <w:t xml:space="preserve"> </w:t>
      </w:r>
      <w:r w:rsidR="002F1EC5">
        <w:rPr>
          <w:rFonts w:ascii="Arial" w:hAnsi="Arial" w:cs="Arial"/>
          <w:sz w:val="24"/>
          <w:szCs w:val="24"/>
        </w:rPr>
        <w:t>adequate</w:t>
      </w:r>
      <w:r w:rsidR="009F45A0" w:rsidRPr="00B62EDE">
        <w:rPr>
          <w:rFonts w:ascii="Arial" w:hAnsi="Arial" w:cs="Arial"/>
          <w:sz w:val="24"/>
          <w:szCs w:val="24"/>
        </w:rPr>
        <w:t>ly orient</w:t>
      </w:r>
      <w:r w:rsidR="002F1EC5">
        <w:rPr>
          <w:rFonts w:ascii="Arial" w:hAnsi="Arial" w:cs="Arial"/>
          <w:sz w:val="24"/>
          <w:szCs w:val="24"/>
        </w:rPr>
        <w:t>ing</w:t>
      </w:r>
      <w:r w:rsidR="009F45A0" w:rsidRPr="00B62EDE">
        <w:rPr>
          <w:rFonts w:ascii="Arial" w:hAnsi="Arial" w:cs="Arial"/>
          <w:sz w:val="24"/>
          <w:szCs w:val="24"/>
        </w:rPr>
        <w:t xml:space="preserve"> the new employee after </w:t>
      </w:r>
      <w:r w:rsidR="002F1EC5">
        <w:rPr>
          <w:rFonts w:ascii="Arial" w:hAnsi="Arial" w:cs="Arial"/>
          <w:sz w:val="24"/>
          <w:szCs w:val="24"/>
        </w:rPr>
        <w:t xml:space="preserve">the </w:t>
      </w:r>
      <w:r w:rsidR="009F45A0" w:rsidRPr="00B62EDE">
        <w:rPr>
          <w:rFonts w:ascii="Arial" w:hAnsi="Arial" w:cs="Arial"/>
          <w:sz w:val="24"/>
          <w:szCs w:val="24"/>
        </w:rPr>
        <w:t xml:space="preserve">effective attraction and recruitment stages. The onboarding stage caters </w:t>
      </w:r>
      <w:r w:rsidR="002F1EC5">
        <w:rPr>
          <w:rFonts w:ascii="Arial" w:hAnsi="Arial" w:cs="Arial"/>
          <w:sz w:val="24"/>
          <w:szCs w:val="24"/>
        </w:rPr>
        <w:t>to</w:t>
      </w:r>
      <w:r w:rsidR="009F45A0" w:rsidRPr="00B62EDE">
        <w:rPr>
          <w:rFonts w:ascii="Arial" w:hAnsi="Arial" w:cs="Arial"/>
          <w:sz w:val="24"/>
          <w:szCs w:val="24"/>
        </w:rPr>
        <w:t xml:space="preserve"> acquitting the new hire into the company system and culture. </w:t>
      </w:r>
      <w:r w:rsidR="002F1EC5">
        <w:rPr>
          <w:rFonts w:ascii="Arial" w:hAnsi="Arial" w:cs="Arial"/>
          <w:sz w:val="24"/>
          <w:szCs w:val="24"/>
        </w:rPr>
        <w:t>It is done</w:t>
      </w:r>
      <w:r w:rsidR="009F45A0" w:rsidRPr="00B62EDE">
        <w:rPr>
          <w:rFonts w:ascii="Arial" w:hAnsi="Arial" w:cs="Arial"/>
          <w:sz w:val="24"/>
          <w:szCs w:val="24"/>
        </w:rPr>
        <w:t xml:space="preserve"> through a web portal for </w:t>
      </w:r>
      <w:r w:rsidR="009F45A0" w:rsidRPr="00B62EDE">
        <w:rPr>
          <w:rFonts w:ascii="Arial" w:hAnsi="Arial" w:cs="Arial"/>
          <w:sz w:val="24"/>
          <w:szCs w:val="24"/>
        </w:rPr>
        <w:lastRenderedPageBreak/>
        <w:t xml:space="preserve">employees, having a background check, and starting a virtual onboarding process. </w:t>
      </w:r>
      <w:r w:rsidR="00A2438C">
        <w:rPr>
          <w:rFonts w:ascii="Arial" w:hAnsi="Arial" w:cs="Arial"/>
          <w:sz w:val="24"/>
          <w:szCs w:val="24"/>
        </w:rPr>
        <w:t>Employees should be allowed to communicate their needs to enable a smooth transition</w:t>
      </w:r>
      <w:r w:rsidR="009F45A0" w:rsidRPr="00B62EDE">
        <w:rPr>
          <w:rFonts w:ascii="Arial" w:hAnsi="Arial" w:cs="Arial"/>
          <w:sz w:val="24"/>
          <w:szCs w:val="24"/>
        </w:rPr>
        <w:t xml:space="preserve">. </w:t>
      </w:r>
    </w:p>
    <w:p w14:paraId="48073F6E" w14:textId="77777777" w:rsidR="00BC10B8" w:rsidRPr="00B62EDE" w:rsidRDefault="009F45A0" w:rsidP="001D1116">
      <w:pPr>
        <w:spacing w:after="0" w:line="360" w:lineRule="auto"/>
        <w:ind w:firstLine="720"/>
        <w:jc w:val="both"/>
        <w:rPr>
          <w:rFonts w:ascii="Arial" w:hAnsi="Arial" w:cs="Arial"/>
          <w:sz w:val="24"/>
          <w:szCs w:val="24"/>
        </w:rPr>
      </w:pPr>
      <w:r w:rsidRPr="00B62EDE">
        <w:rPr>
          <w:rFonts w:ascii="Arial" w:hAnsi="Arial" w:cs="Arial"/>
          <w:sz w:val="24"/>
          <w:szCs w:val="24"/>
        </w:rPr>
        <w:t>Company culture should be emphasized through training and by example. For better performance and productivity</w:t>
      </w:r>
      <w:r w:rsidR="002F1EC5">
        <w:rPr>
          <w:rFonts w:ascii="Arial" w:hAnsi="Arial" w:cs="Arial"/>
          <w:sz w:val="24"/>
          <w:szCs w:val="24"/>
        </w:rPr>
        <w:t>,</w:t>
      </w:r>
      <w:r w:rsidRPr="00B62EDE">
        <w:rPr>
          <w:rFonts w:ascii="Arial" w:hAnsi="Arial" w:cs="Arial"/>
          <w:sz w:val="24"/>
          <w:szCs w:val="24"/>
        </w:rPr>
        <w:t xml:space="preserve"> onboarding should </w:t>
      </w:r>
      <w:r w:rsidR="00A2438C">
        <w:rPr>
          <w:rFonts w:ascii="Arial" w:hAnsi="Arial" w:cs="Arial"/>
          <w:sz w:val="24"/>
          <w:szCs w:val="24"/>
        </w:rPr>
        <w:t>effectively introduce the new position and working environment</w:t>
      </w:r>
      <w:r w:rsidRPr="00B62EDE">
        <w:rPr>
          <w:rFonts w:ascii="Arial" w:hAnsi="Arial" w:cs="Arial"/>
          <w:sz w:val="24"/>
          <w:szCs w:val="24"/>
        </w:rPr>
        <w:t>. HRM learns about employee attitudes, behavior, knowledge</w:t>
      </w:r>
      <w:r w:rsidR="002F1EC5">
        <w:rPr>
          <w:rFonts w:ascii="Arial" w:hAnsi="Arial" w:cs="Arial"/>
          <w:sz w:val="24"/>
          <w:szCs w:val="24"/>
        </w:rPr>
        <w:t>,</w:t>
      </w:r>
      <w:r w:rsidRPr="00B62EDE">
        <w:rPr>
          <w:rFonts w:ascii="Arial" w:hAnsi="Arial" w:cs="Arial"/>
          <w:sz w:val="24"/>
          <w:szCs w:val="24"/>
        </w:rPr>
        <w:t xml:space="preserve"> and skill to </w:t>
      </w:r>
      <w:r w:rsidR="00A2438C">
        <w:rPr>
          <w:rFonts w:ascii="Arial" w:hAnsi="Arial" w:cs="Arial"/>
          <w:sz w:val="24"/>
          <w:szCs w:val="24"/>
        </w:rPr>
        <w:t>effectively perform their roles and foster teamwork</w:t>
      </w:r>
      <w:r w:rsidRPr="00B62EDE">
        <w:rPr>
          <w:rFonts w:ascii="Arial" w:hAnsi="Arial" w:cs="Arial"/>
          <w:sz w:val="24"/>
          <w:szCs w:val="24"/>
        </w:rPr>
        <w:t xml:space="preserve">. </w:t>
      </w:r>
      <w:r w:rsidR="00232182" w:rsidRPr="00B62EDE">
        <w:rPr>
          <w:rFonts w:ascii="Arial" w:hAnsi="Arial" w:cs="Arial"/>
          <w:sz w:val="24"/>
          <w:szCs w:val="24"/>
        </w:rPr>
        <w:t>HRM can apply various strategies for effective onboarding</w:t>
      </w:r>
      <w:r w:rsidR="002F1EC5">
        <w:rPr>
          <w:rFonts w:ascii="Arial" w:hAnsi="Arial" w:cs="Arial"/>
          <w:sz w:val="24"/>
          <w:szCs w:val="24"/>
        </w:rPr>
        <w:t>,</w:t>
      </w:r>
      <w:r w:rsidR="00232182" w:rsidRPr="00B62EDE">
        <w:rPr>
          <w:rFonts w:ascii="Arial" w:hAnsi="Arial" w:cs="Arial"/>
          <w:sz w:val="24"/>
          <w:szCs w:val="24"/>
        </w:rPr>
        <w:t xml:space="preserve"> which </w:t>
      </w:r>
      <w:r w:rsidR="002F1EC5">
        <w:rPr>
          <w:rFonts w:ascii="Arial" w:hAnsi="Arial" w:cs="Arial"/>
          <w:sz w:val="24"/>
          <w:szCs w:val="24"/>
        </w:rPr>
        <w:t>are</w:t>
      </w:r>
      <w:r w:rsidR="00232182" w:rsidRPr="00B62EDE">
        <w:rPr>
          <w:rFonts w:ascii="Arial" w:hAnsi="Arial" w:cs="Arial"/>
          <w:sz w:val="24"/>
          <w:szCs w:val="24"/>
        </w:rPr>
        <w:t xml:space="preserve"> a precise job description, reveal</w:t>
      </w:r>
      <w:r w:rsidR="002F1EC5">
        <w:rPr>
          <w:rFonts w:ascii="Arial" w:hAnsi="Arial" w:cs="Arial"/>
          <w:sz w:val="24"/>
          <w:szCs w:val="24"/>
        </w:rPr>
        <w:t>ing</w:t>
      </w:r>
      <w:r w:rsidR="00232182" w:rsidRPr="00B62EDE">
        <w:rPr>
          <w:rFonts w:ascii="Arial" w:hAnsi="Arial" w:cs="Arial"/>
          <w:sz w:val="24"/>
          <w:szCs w:val="24"/>
        </w:rPr>
        <w:t xml:space="preserve"> company values and vision, hav</w:t>
      </w:r>
      <w:r w:rsidR="002F1EC5">
        <w:rPr>
          <w:rFonts w:ascii="Arial" w:hAnsi="Arial" w:cs="Arial"/>
          <w:sz w:val="24"/>
          <w:szCs w:val="24"/>
        </w:rPr>
        <w:t>ing</w:t>
      </w:r>
      <w:r w:rsidR="00232182" w:rsidRPr="00B62EDE">
        <w:rPr>
          <w:rFonts w:ascii="Arial" w:hAnsi="Arial" w:cs="Arial"/>
          <w:sz w:val="24"/>
          <w:szCs w:val="24"/>
        </w:rPr>
        <w:t xml:space="preserve"> specific expectation</w:t>
      </w:r>
      <w:r w:rsidR="002F1EC5">
        <w:rPr>
          <w:rFonts w:ascii="Arial" w:hAnsi="Arial" w:cs="Arial"/>
          <w:sz w:val="24"/>
          <w:szCs w:val="24"/>
        </w:rPr>
        <w:t>s</w:t>
      </w:r>
      <w:r w:rsidR="00232182" w:rsidRPr="00B62EDE">
        <w:rPr>
          <w:rFonts w:ascii="Arial" w:hAnsi="Arial" w:cs="Arial"/>
          <w:sz w:val="24"/>
          <w:szCs w:val="24"/>
        </w:rPr>
        <w:t xml:space="preserve"> and communicat</w:t>
      </w:r>
      <w:r w:rsidR="002F1EC5">
        <w:rPr>
          <w:rFonts w:ascii="Arial" w:hAnsi="Arial" w:cs="Arial"/>
          <w:sz w:val="24"/>
          <w:szCs w:val="24"/>
        </w:rPr>
        <w:t>ing</w:t>
      </w:r>
      <w:r w:rsidR="00232182" w:rsidRPr="00B62EDE">
        <w:rPr>
          <w:rFonts w:ascii="Arial" w:hAnsi="Arial" w:cs="Arial"/>
          <w:sz w:val="24"/>
          <w:szCs w:val="24"/>
        </w:rPr>
        <w:t xml:space="preserve"> them, and hav</w:t>
      </w:r>
      <w:r w:rsidR="002F1EC5">
        <w:rPr>
          <w:rFonts w:ascii="Arial" w:hAnsi="Arial" w:cs="Arial"/>
          <w:sz w:val="24"/>
          <w:szCs w:val="24"/>
        </w:rPr>
        <w:t>ing</w:t>
      </w:r>
      <w:r w:rsidR="00232182" w:rsidRPr="00B62EDE">
        <w:rPr>
          <w:rFonts w:ascii="Arial" w:hAnsi="Arial" w:cs="Arial"/>
          <w:sz w:val="24"/>
          <w:szCs w:val="24"/>
        </w:rPr>
        <w:t xml:space="preserve"> regular checkups for any clarifications needed. </w:t>
      </w:r>
    </w:p>
    <w:p w14:paraId="5919453D" w14:textId="77777777" w:rsidR="00600164" w:rsidRPr="00B62EDE" w:rsidRDefault="00232182" w:rsidP="001D1116">
      <w:pPr>
        <w:spacing w:after="0" w:line="360" w:lineRule="auto"/>
        <w:jc w:val="both"/>
        <w:rPr>
          <w:rFonts w:ascii="Arial" w:hAnsi="Arial" w:cs="Arial"/>
          <w:sz w:val="24"/>
          <w:szCs w:val="24"/>
        </w:rPr>
      </w:pPr>
      <w:r w:rsidRPr="00B62EDE">
        <w:rPr>
          <w:rFonts w:ascii="Arial" w:hAnsi="Arial" w:cs="Arial"/>
          <w:sz w:val="24"/>
          <w:szCs w:val="24"/>
        </w:rPr>
        <w:tab/>
        <w:t xml:space="preserve">A job description involves the </w:t>
      </w:r>
      <w:r w:rsidR="002F1EC5">
        <w:rPr>
          <w:rFonts w:ascii="Arial" w:hAnsi="Arial" w:cs="Arial"/>
          <w:sz w:val="24"/>
          <w:szCs w:val="24"/>
        </w:rPr>
        <w:t>employee's roles</w:t>
      </w:r>
      <w:r w:rsidRPr="00B62EDE">
        <w:rPr>
          <w:rFonts w:ascii="Arial" w:hAnsi="Arial" w:cs="Arial"/>
          <w:sz w:val="24"/>
          <w:szCs w:val="24"/>
        </w:rPr>
        <w:t xml:space="preserve"> and various functions. The description can be brief for proper understanding and not to make the employee overwhelmed. </w:t>
      </w:r>
      <w:r w:rsidR="00A36302" w:rsidRPr="00B62EDE">
        <w:rPr>
          <w:rFonts w:ascii="Arial" w:hAnsi="Arial" w:cs="Arial"/>
          <w:sz w:val="24"/>
          <w:szCs w:val="24"/>
        </w:rPr>
        <w:t xml:space="preserve">Highlighting their needed services and expected outcome will also give them direction on their superiors and </w:t>
      </w:r>
      <w:r w:rsidR="002F1EC5">
        <w:rPr>
          <w:rFonts w:ascii="Arial" w:hAnsi="Arial" w:cs="Arial"/>
          <w:sz w:val="24"/>
          <w:szCs w:val="24"/>
        </w:rPr>
        <w:t xml:space="preserve">to </w:t>
      </w:r>
      <w:r w:rsidR="00A36302" w:rsidRPr="00B62EDE">
        <w:rPr>
          <w:rFonts w:ascii="Arial" w:hAnsi="Arial" w:cs="Arial"/>
          <w:sz w:val="24"/>
          <w:szCs w:val="24"/>
        </w:rPr>
        <w:t>who</w:t>
      </w:r>
      <w:r w:rsidR="002F1EC5">
        <w:rPr>
          <w:rFonts w:ascii="Arial" w:hAnsi="Arial" w:cs="Arial"/>
          <w:sz w:val="24"/>
          <w:szCs w:val="24"/>
        </w:rPr>
        <w:t>m</w:t>
      </w:r>
      <w:r w:rsidR="00A36302" w:rsidRPr="00B62EDE">
        <w:rPr>
          <w:rFonts w:ascii="Arial" w:hAnsi="Arial" w:cs="Arial"/>
          <w:sz w:val="24"/>
          <w:szCs w:val="24"/>
        </w:rPr>
        <w:t xml:space="preserve"> they report. Employee adjustment can take a while</w:t>
      </w:r>
      <w:r w:rsidR="002F1EC5">
        <w:rPr>
          <w:rFonts w:ascii="Arial" w:hAnsi="Arial" w:cs="Arial"/>
          <w:sz w:val="24"/>
          <w:szCs w:val="24"/>
        </w:rPr>
        <w:t>,</w:t>
      </w:r>
      <w:r w:rsidR="00A36302" w:rsidRPr="00B62EDE">
        <w:rPr>
          <w:rFonts w:ascii="Arial" w:hAnsi="Arial" w:cs="Arial"/>
          <w:sz w:val="24"/>
          <w:szCs w:val="24"/>
        </w:rPr>
        <w:t xml:space="preserve"> but </w:t>
      </w:r>
      <w:r w:rsidR="002F1EC5">
        <w:rPr>
          <w:rFonts w:ascii="Arial" w:hAnsi="Arial" w:cs="Arial"/>
          <w:sz w:val="24"/>
          <w:szCs w:val="24"/>
        </w:rPr>
        <w:t xml:space="preserve">the </w:t>
      </w:r>
      <w:r w:rsidR="00A36302" w:rsidRPr="00B62EDE">
        <w:rPr>
          <w:rFonts w:ascii="Arial" w:hAnsi="Arial" w:cs="Arial"/>
          <w:sz w:val="24"/>
          <w:szCs w:val="24"/>
        </w:rPr>
        <w:t xml:space="preserve">onboarding process can be made faster and </w:t>
      </w:r>
      <w:r w:rsidR="002F1EC5">
        <w:rPr>
          <w:rFonts w:ascii="Arial" w:hAnsi="Arial" w:cs="Arial"/>
          <w:sz w:val="24"/>
          <w:szCs w:val="24"/>
        </w:rPr>
        <w:t xml:space="preserve">more </w:t>
      </w:r>
      <w:r w:rsidR="00A36302" w:rsidRPr="00B62EDE">
        <w:rPr>
          <w:rFonts w:ascii="Arial" w:hAnsi="Arial" w:cs="Arial"/>
          <w:sz w:val="24"/>
          <w:szCs w:val="24"/>
        </w:rPr>
        <w:t>effective through a job description. Their role in fulfilling the objective and mission of the company should also be communicated (</w:t>
      </w:r>
      <w:r w:rsidR="002F1EC5">
        <w:rPr>
          <w:rFonts w:ascii="Arial" w:hAnsi="Arial" w:cs="Arial"/>
          <w:sz w:val="24"/>
          <w:szCs w:val="24"/>
        </w:rPr>
        <w:t>Fried</w:t>
      </w:r>
      <w:r w:rsidR="00441C68" w:rsidRPr="00B62EDE">
        <w:rPr>
          <w:rFonts w:ascii="Arial" w:hAnsi="Arial" w:cs="Arial"/>
          <w:sz w:val="24"/>
          <w:szCs w:val="24"/>
        </w:rPr>
        <w:t>man, 2019</w:t>
      </w:r>
      <w:r w:rsidR="00A36302" w:rsidRPr="00B62EDE">
        <w:rPr>
          <w:rFonts w:ascii="Arial" w:hAnsi="Arial" w:cs="Arial"/>
          <w:sz w:val="24"/>
          <w:szCs w:val="24"/>
        </w:rPr>
        <w:t xml:space="preserve">). </w:t>
      </w:r>
    </w:p>
    <w:p w14:paraId="39820CAD" w14:textId="77777777" w:rsidR="00441C68" w:rsidRPr="00B62EDE" w:rsidRDefault="00441C68" w:rsidP="001D1116">
      <w:pPr>
        <w:spacing w:after="0" w:line="360" w:lineRule="auto"/>
        <w:jc w:val="both"/>
        <w:rPr>
          <w:rFonts w:ascii="Arial" w:hAnsi="Arial" w:cs="Arial"/>
          <w:sz w:val="24"/>
          <w:szCs w:val="24"/>
        </w:rPr>
      </w:pPr>
      <w:r w:rsidRPr="00B62EDE">
        <w:rPr>
          <w:rFonts w:ascii="Arial" w:hAnsi="Arial" w:cs="Arial"/>
          <w:sz w:val="24"/>
          <w:szCs w:val="24"/>
        </w:rPr>
        <w:tab/>
        <w:t xml:space="preserve">The company should also communicate </w:t>
      </w:r>
      <w:r w:rsidR="002F1EC5">
        <w:rPr>
          <w:rFonts w:ascii="Arial" w:hAnsi="Arial" w:cs="Arial"/>
          <w:sz w:val="24"/>
          <w:szCs w:val="24"/>
        </w:rPr>
        <w:t>its</w:t>
      </w:r>
      <w:r w:rsidRPr="00B62EDE">
        <w:rPr>
          <w:rFonts w:ascii="Arial" w:hAnsi="Arial" w:cs="Arial"/>
          <w:sz w:val="24"/>
          <w:szCs w:val="24"/>
        </w:rPr>
        <w:t xml:space="preserve"> expectations of the new employee. The position comes with specified goals</w:t>
      </w:r>
      <w:r w:rsidR="002F1EC5">
        <w:rPr>
          <w:rFonts w:ascii="Arial" w:hAnsi="Arial" w:cs="Arial"/>
          <w:sz w:val="24"/>
          <w:szCs w:val="24"/>
        </w:rPr>
        <w:t>,</w:t>
      </w:r>
      <w:r w:rsidRPr="00B62EDE">
        <w:rPr>
          <w:rFonts w:ascii="Arial" w:hAnsi="Arial" w:cs="Arial"/>
          <w:sz w:val="24"/>
          <w:szCs w:val="24"/>
        </w:rPr>
        <w:t xml:space="preserve"> and they should be communicated. Matters of productivity and company culture should be made open to enable them </w:t>
      </w:r>
      <w:r w:rsidR="002F1EC5">
        <w:rPr>
          <w:rFonts w:ascii="Arial" w:hAnsi="Arial" w:cs="Arial"/>
          <w:sz w:val="24"/>
          <w:szCs w:val="24"/>
        </w:rPr>
        <w:t xml:space="preserve">to </w:t>
      </w:r>
      <w:r w:rsidRPr="00B62EDE">
        <w:rPr>
          <w:rFonts w:ascii="Arial" w:hAnsi="Arial" w:cs="Arial"/>
          <w:sz w:val="24"/>
          <w:szCs w:val="24"/>
        </w:rPr>
        <w:t>make effective individual goals. Taking up value systems, their routine</w:t>
      </w:r>
      <w:r w:rsidR="002F1EC5">
        <w:rPr>
          <w:rFonts w:ascii="Arial" w:hAnsi="Arial" w:cs="Arial"/>
          <w:sz w:val="24"/>
          <w:szCs w:val="24"/>
        </w:rPr>
        <w:t>,</w:t>
      </w:r>
      <w:r w:rsidRPr="00B62EDE">
        <w:rPr>
          <w:rFonts w:ascii="Arial" w:hAnsi="Arial" w:cs="Arial"/>
          <w:sz w:val="24"/>
          <w:szCs w:val="24"/>
        </w:rPr>
        <w:t xml:space="preserve"> and </w:t>
      </w:r>
      <w:r w:rsidR="002F1EC5">
        <w:rPr>
          <w:rFonts w:ascii="Arial" w:hAnsi="Arial" w:cs="Arial"/>
          <w:sz w:val="24"/>
          <w:szCs w:val="24"/>
        </w:rPr>
        <w:t xml:space="preserve">their </w:t>
      </w:r>
      <w:r w:rsidRPr="00B62EDE">
        <w:rPr>
          <w:rFonts w:ascii="Arial" w:hAnsi="Arial" w:cs="Arial"/>
          <w:sz w:val="24"/>
          <w:szCs w:val="24"/>
        </w:rPr>
        <w:t xml:space="preserve">dressing should enlighten them on what is expected of them. </w:t>
      </w:r>
      <w:r w:rsidR="00A2438C">
        <w:rPr>
          <w:rFonts w:ascii="Arial" w:hAnsi="Arial" w:cs="Arial"/>
          <w:sz w:val="24"/>
          <w:szCs w:val="24"/>
        </w:rPr>
        <w:t>A specific dress code is preferred in the hotel industry</w:t>
      </w:r>
      <w:r w:rsidR="002F1EC5">
        <w:rPr>
          <w:rFonts w:ascii="Arial" w:hAnsi="Arial" w:cs="Arial"/>
          <w:sz w:val="24"/>
          <w:szCs w:val="24"/>
        </w:rPr>
        <w:t>, which</w:t>
      </w:r>
      <w:r w:rsidRPr="00B62EDE">
        <w:rPr>
          <w:rFonts w:ascii="Arial" w:hAnsi="Arial" w:cs="Arial"/>
          <w:sz w:val="24"/>
          <w:szCs w:val="24"/>
        </w:rPr>
        <w:t xml:space="preserve"> should be emphasized.</w:t>
      </w:r>
    </w:p>
    <w:p w14:paraId="4D2D28AE" w14:textId="77777777" w:rsidR="00E440F7" w:rsidRPr="00B62EDE" w:rsidRDefault="00441C68" w:rsidP="001D1116">
      <w:pPr>
        <w:spacing w:after="0" w:line="360" w:lineRule="auto"/>
        <w:jc w:val="both"/>
        <w:rPr>
          <w:rFonts w:ascii="Arial" w:hAnsi="Arial" w:cs="Arial"/>
          <w:sz w:val="24"/>
          <w:szCs w:val="24"/>
        </w:rPr>
      </w:pPr>
      <w:r w:rsidRPr="00B62EDE">
        <w:rPr>
          <w:rFonts w:ascii="Arial" w:hAnsi="Arial" w:cs="Arial"/>
          <w:sz w:val="24"/>
          <w:szCs w:val="24"/>
        </w:rPr>
        <w:tab/>
        <w:t>Regular monitoring is applied through brief meeting</w:t>
      </w:r>
      <w:r w:rsidR="002F1EC5">
        <w:rPr>
          <w:rFonts w:ascii="Arial" w:hAnsi="Arial" w:cs="Arial"/>
          <w:sz w:val="24"/>
          <w:szCs w:val="24"/>
        </w:rPr>
        <w:t>s where they can</w:t>
      </w:r>
      <w:r w:rsidRPr="00B62EDE">
        <w:rPr>
          <w:rFonts w:ascii="Arial" w:hAnsi="Arial" w:cs="Arial"/>
          <w:sz w:val="24"/>
          <w:szCs w:val="24"/>
        </w:rPr>
        <w:t xml:space="preserve"> ask questions and describe their experience. After the induction</w:t>
      </w:r>
      <w:r w:rsidR="002F1EC5">
        <w:rPr>
          <w:rFonts w:ascii="Arial" w:hAnsi="Arial" w:cs="Arial"/>
          <w:sz w:val="24"/>
          <w:szCs w:val="24"/>
        </w:rPr>
        <w:t>,</w:t>
      </w:r>
      <w:r w:rsidRPr="00B62EDE">
        <w:rPr>
          <w:rFonts w:ascii="Arial" w:hAnsi="Arial" w:cs="Arial"/>
          <w:sz w:val="24"/>
          <w:szCs w:val="24"/>
        </w:rPr>
        <w:t xml:space="preserve"> follow</w:t>
      </w:r>
      <w:r w:rsidR="002F1EC5">
        <w:rPr>
          <w:rFonts w:ascii="Arial" w:hAnsi="Arial" w:cs="Arial"/>
          <w:sz w:val="24"/>
          <w:szCs w:val="24"/>
        </w:rPr>
        <w:t>-</w:t>
      </w:r>
      <w:r w:rsidRPr="00B62EDE">
        <w:rPr>
          <w:rFonts w:ascii="Arial" w:hAnsi="Arial" w:cs="Arial"/>
          <w:sz w:val="24"/>
          <w:szCs w:val="24"/>
        </w:rPr>
        <w:t xml:space="preserve">ups should </w:t>
      </w:r>
      <w:proofErr w:type="gramStart"/>
      <w:r w:rsidRPr="00B62EDE">
        <w:rPr>
          <w:rFonts w:ascii="Arial" w:hAnsi="Arial" w:cs="Arial"/>
          <w:sz w:val="24"/>
          <w:szCs w:val="24"/>
        </w:rPr>
        <w:t>continue on</w:t>
      </w:r>
      <w:proofErr w:type="gramEnd"/>
      <w:r w:rsidRPr="00B62EDE">
        <w:rPr>
          <w:rFonts w:ascii="Arial" w:hAnsi="Arial" w:cs="Arial"/>
          <w:sz w:val="24"/>
          <w:szCs w:val="24"/>
        </w:rPr>
        <w:t xml:space="preserve"> the adjustment process </w:t>
      </w:r>
      <w:r w:rsidR="0001571C" w:rsidRPr="00B62EDE">
        <w:rPr>
          <w:rFonts w:ascii="Arial" w:hAnsi="Arial" w:cs="Arial"/>
          <w:sz w:val="24"/>
          <w:szCs w:val="24"/>
        </w:rPr>
        <w:t xml:space="preserve">and challenges encountered. Employee engagement is through giving tasks and setting goals that will assess progress. </w:t>
      </w:r>
    </w:p>
    <w:p w14:paraId="587E8143" w14:textId="77777777" w:rsidR="0091749D" w:rsidRPr="00B62EDE" w:rsidRDefault="0001571C" w:rsidP="001D1116">
      <w:pPr>
        <w:spacing w:after="0" w:line="360" w:lineRule="auto"/>
        <w:jc w:val="both"/>
        <w:rPr>
          <w:rFonts w:ascii="Arial" w:hAnsi="Arial" w:cs="Arial"/>
          <w:sz w:val="24"/>
          <w:szCs w:val="24"/>
        </w:rPr>
      </w:pPr>
      <w:r w:rsidRPr="00B62EDE">
        <w:rPr>
          <w:rFonts w:ascii="Arial" w:hAnsi="Arial" w:cs="Arial"/>
          <w:sz w:val="24"/>
          <w:szCs w:val="24"/>
        </w:rPr>
        <w:tab/>
        <w:t xml:space="preserve">The employee is now onboard and effectively flowing with the </w:t>
      </w:r>
      <w:r w:rsidR="002F1EC5">
        <w:rPr>
          <w:rFonts w:ascii="Arial" w:hAnsi="Arial" w:cs="Arial"/>
          <w:sz w:val="24"/>
          <w:szCs w:val="24"/>
        </w:rPr>
        <w:t>company's system;</w:t>
      </w:r>
      <w:r w:rsidRPr="00B62EDE">
        <w:rPr>
          <w:rFonts w:ascii="Arial" w:hAnsi="Arial" w:cs="Arial"/>
          <w:sz w:val="24"/>
          <w:szCs w:val="24"/>
        </w:rPr>
        <w:t xml:space="preserve"> the next stage </w:t>
      </w:r>
      <w:r w:rsidR="002F1EC5">
        <w:rPr>
          <w:rFonts w:ascii="Arial" w:hAnsi="Arial" w:cs="Arial"/>
          <w:sz w:val="24"/>
          <w:szCs w:val="24"/>
        </w:rPr>
        <w:t>is development</w:t>
      </w:r>
      <w:r w:rsidRPr="00B62EDE">
        <w:rPr>
          <w:rFonts w:ascii="Arial" w:hAnsi="Arial" w:cs="Arial"/>
          <w:sz w:val="24"/>
          <w:szCs w:val="24"/>
        </w:rPr>
        <w:t xml:space="preserve">. </w:t>
      </w:r>
      <w:r w:rsidR="002F1EC5">
        <w:rPr>
          <w:rFonts w:ascii="Arial" w:hAnsi="Arial" w:cs="Arial"/>
          <w:sz w:val="24"/>
          <w:szCs w:val="24"/>
        </w:rPr>
        <w:t>The d</w:t>
      </w:r>
      <w:r w:rsidRPr="00B62EDE">
        <w:rPr>
          <w:rFonts w:ascii="Arial" w:hAnsi="Arial" w:cs="Arial"/>
          <w:sz w:val="24"/>
          <w:szCs w:val="24"/>
        </w:rPr>
        <w:t xml:space="preserve">evelopment stage is a period of constant motivation </w:t>
      </w:r>
      <w:r w:rsidR="002F1EC5">
        <w:rPr>
          <w:rFonts w:ascii="Arial" w:hAnsi="Arial" w:cs="Arial"/>
          <w:sz w:val="24"/>
          <w:szCs w:val="24"/>
        </w:rPr>
        <w:t>to develop</w:t>
      </w:r>
      <w:r w:rsidRPr="00B62EDE">
        <w:rPr>
          <w:rFonts w:ascii="Arial" w:hAnsi="Arial" w:cs="Arial"/>
          <w:sz w:val="24"/>
          <w:szCs w:val="24"/>
        </w:rPr>
        <w:t xml:space="preserve"> skills in the team and hav</w:t>
      </w:r>
      <w:r w:rsidR="002F1EC5">
        <w:rPr>
          <w:rFonts w:ascii="Arial" w:hAnsi="Arial" w:cs="Arial"/>
          <w:sz w:val="24"/>
          <w:szCs w:val="24"/>
        </w:rPr>
        <w:t>e</w:t>
      </w:r>
      <w:r w:rsidRPr="00B62EDE">
        <w:rPr>
          <w:rFonts w:ascii="Arial" w:hAnsi="Arial" w:cs="Arial"/>
          <w:sz w:val="24"/>
          <w:szCs w:val="24"/>
        </w:rPr>
        <w:t xml:space="preserve"> a career plan or goal. The stage involves personal future goals </w:t>
      </w:r>
      <w:proofErr w:type="gramStart"/>
      <w:r w:rsidRPr="00B62EDE">
        <w:rPr>
          <w:rFonts w:ascii="Arial" w:hAnsi="Arial" w:cs="Arial"/>
          <w:sz w:val="24"/>
          <w:szCs w:val="24"/>
        </w:rPr>
        <w:t>and also</w:t>
      </w:r>
      <w:proofErr w:type="gramEnd"/>
      <w:r w:rsidRPr="00B62EDE">
        <w:rPr>
          <w:rFonts w:ascii="Arial" w:hAnsi="Arial" w:cs="Arial"/>
          <w:sz w:val="24"/>
          <w:szCs w:val="24"/>
        </w:rPr>
        <w:t xml:space="preserve"> goals </w:t>
      </w:r>
      <w:r w:rsidR="002F1EC5">
        <w:rPr>
          <w:rFonts w:ascii="Arial" w:hAnsi="Arial" w:cs="Arial"/>
          <w:sz w:val="24"/>
          <w:szCs w:val="24"/>
        </w:rPr>
        <w:t>for</w:t>
      </w:r>
      <w:r w:rsidRPr="00B62EDE">
        <w:rPr>
          <w:rFonts w:ascii="Arial" w:hAnsi="Arial" w:cs="Arial"/>
          <w:sz w:val="24"/>
          <w:szCs w:val="24"/>
        </w:rPr>
        <w:t xml:space="preserve"> their roles in the company. Both the new and existing employees participate effectively in this stage (Inamdar et al., 2020). </w:t>
      </w:r>
    </w:p>
    <w:p w14:paraId="0831D051" w14:textId="77777777" w:rsidR="0091749D" w:rsidRPr="00B62EDE" w:rsidRDefault="0001571C" w:rsidP="001D1116">
      <w:pPr>
        <w:spacing w:after="0" w:line="360" w:lineRule="auto"/>
        <w:ind w:firstLine="720"/>
        <w:jc w:val="both"/>
        <w:rPr>
          <w:rFonts w:ascii="Arial" w:hAnsi="Arial" w:cs="Arial"/>
          <w:sz w:val="24"/>
          <w:szCs w:val="24"/>
        </w:rPr>
      </w:pPr>
      <w:r w:rsidRPr="00B62EDE">
        <w:rPr>
          <w:rFonts w:ascii="Arial" w:hAnsi="Arial" w:cs="Arial"/>
          <w:sz w:val="24"/>
          <w:szCs w:val="24"/>
        </w:rPr>
        <w:lastRenderedPageBreak/>
        <w:t>Development involves encouragement to build a successful career and utilize various company opportunities to do that. The HRM can introduce a learning management system t</w:t>
      </w:r>
      <w:r w:rsidR="002F1EC5">
        <w:rPr>
          <w:rFonts w:ascii="Arial" w:hAnsi="Arial" w:cs="Arial"/>
          <w:sz w:val="24"/>
          <w:szCs w:val="24"/>
        </w:rPr>
        <w:t>o</w:t>
      </w:r>
      <w:r w:rsidRPr="00B62EDE">
        <w:rPr>
          <w:rFonts w:ascii="Arial" w:hAnsi="Arial" w:cs="Arial"/>
          <w:sz w:val="24"/>
          <w:szCs w:val="24"/>
        </w:rPr>
        <w:t xml:space="preserve"> ensure continuous learning and </w:t>
      </w:r>
      <w:r w:rsidR="002F1EC5">
        <w:rPr>
          <w:rFonts w:ascii="Arial" w:hAnsi="Arial" w:cs="Arial"/>
          <w:sz w:val="24"/>
          <w:szCs w:val="24"/>
        </w:rPr>
        <w:t>allow employees</w:t>
      </w:r>
      <w:r w:rsidRPr="00B62EDE">
        <w:rPr>
          <w:rFonts w:ascii="Arial" w:hAnsi="Arial" w:cs="Arial"/>
          <w:sz w:val="24"/>
          <w:szCs w:val="24"/>
        </w:rPr>
        <w:t xml:space="preserve"> to gain better interest in their roles. Growth is significant in engaging an employee since </w:t>
      </w:r>
      <w:r w:rsidR="002F1EC5">
        <w:rPr>
          <w:rFonts w:ascii="Arial" w:hAnsi="Arial" w:cs="Arial"/>
          <w:sz w:val="24"/>
          <w:szCs w:val="24"/>
        </w:rPr>
        <w:t>progress will encourage them</w:t>
      </w:r>
      <w:r w:rsidRPr="00B62EDE">
        <w:rPr>
          <w:rFonts w:ascii="Arial" w:hAnsi="Arial" w:cs="Arial"/>
          <w:sz w:val="24"/>
          <w:szCs w:val="24"/>
        </w:rPr>
        <w:t xml:space="preserve">. </w:t>
      </w:r>
      <w:r w:rsidR="0065059F" w:rsidRPr="00B62EDE">
        <w:rPr>
          <w:rFonts w:ascii="Arial" w:hAnsi="Arial" w:cs="Arial"/>
          <w:sz w:val="24"/>
          <w:szCs w:val="24"/>
        </w:rPr>
        <w:t>HRM can apply various strategies to engage employees in this stage</w:t>
      </w:r>
      <w:r w:rsidR="002F1EC5">
        <w:rPr>
          <w:rFonts w:ascii="Arial" w:hAnsi="Arial" w:cs="Arial"/>
          <w:sz w:val="24"/>
          <w:szCs w:val="24"/>
        </w:rPr>
        <w:t>, including supporting external studies, assimilating abilities and information, taking</w:t>
      </w:r>
      <w:r w:rsidR="0065059F" w:rsidRPr="00B62EDE">
        <w:rPr>
          <w:rFonts w:ascii="Arial" w:hAnsi="Arial" w:cs="Arial"/>
          <w:sz w:val="24"/>
          <w:szCs w:val="24"/>
        </w:rPr>
        <w:t xml:space="preserve"> accountability for individual growth, and recogniz</w:t>
      </w:r>
      <w:r w:rsidR="002F1EC5">
        <w:rPr>
          <w:rFonts w:ascii="Arial" w:hAnsi="Arial" w:cs="Arial"/>
          <w:sz w:val="24"/>
          <w:szCs w:val="24"/>
        </w:rPr>
        <w:t>ing</w:t>
      </w:r>
      <w:r w:rsidR="0065059F" w:rsidRPr="00B62EDE">
        <w:rPr>
          <w:rFonts w:ascii="Arial" w:hAnsi="Arial" w:cs="Arial"/>
          <w:sz w:val="24"/>
          <w:szCs w:val="24"/>
        </w:rPr>
        <w:t xml:space="preserve"> developing employees.</w:t>
      </w:r>
    </w:p>
    <w:p w14:paraId="7A117941" w14:textId="77777777" w:rsidR="0001571C" w:rsidRPr="00B62EDE" w:rsidRDefault="0091749D" w:rsidP="001D1116">
      <w:pPr>
        <w:spacing w:after="0" w:line="360" w:lineRule="auto"/>
        <w:ind w:firstLine="720"/>
        <w:jc w:val="both"/>
        <w:rPr>
          <w:rFonts w:ascii="Arial" w:hAnsi="Arial" w:cs="Arial"/>
          <w:sz w:val="24"/>
          <w:szCs w:val="24"/>
        </w:rPr>
      </w:pPr>
      <w:r w:rsidRPr="00B62EDE">
        <w:rPr>
          <w:rFonts w:ascii="Arial" w:hAnsi="Arial" w:cs="Arial"/>
          <w:sz w:val="24"/>
          <w:szCs w:val="24"/>
        </w:rPr>
        <w:t xml:space="preserve">HRM should support external studies </w:t>
      </w:r>
      <w:r w:rsidR="002F1EC5">
        <w:rPr>
          <w:rFonts w:ascii="Arial" w:hAnsi="Arial" w:cs="Arial"/>
          <w:sz w:val="24"/>
          <w:szCs w:val="24"/>
        </w:rPr>
        <w:t>by</w:t>
      </w:r>
      <w:r w:rsidRPr="00B62EDE">
        <w:rPr>
          <w:rFonts w:ascii="Arial" w:hAnsi="Arial" w:cs="Arial"/>
          <w:sz w:val="24"/>
          <w:szCs w:val="24"/>
        </w:rPr>
        <w:t xml:space="preserve"> suggesting </w:t>
      </w:r>
      <w:r w:rsidR="002F1EC5">
        <w:rPr>
          <w:rFonts w:ascii="Arial" w:hAnsi="Arial" w:cs="Arial"/>
          <w:sz w:val="24"/>
          <w:szCs w:val="24"/>
        </w:rPr>
        <w:t>online programs</w:t>
      </w:r>
      <w:r w:rsidRPr="00B62EDE">
        <w:rPr>
          <w:rFonts w:ascii="Arial" w:hAnsi="Arial" w:cs="Arial"/>
          <w:sz w:val="24"/>
          <w:szCs w:val="24"/>
        </w:rPr>
        <w:t xml:space="preserve"> that can impact teamwork. Including a budget for development will also significantly help offset some financial constraints. The company should also have career sessions that enlighten on building a reputable career path. External learning is through understanding the skills required through </w:t>
      </w:r>
      <w:r w:rsidR="00370527" w:rsidRPr="00B62EDE">
        <w:rPr>
          <w:rFonts w:ascii="Arial" w:hAnsi="Arial" w:cs="Arial"/>
          <w:sz w:val="24"/>
          <w:szCs w:val="24"/>
        </w:rPr>
        <w:t>learning a proper choice of course and learning institution</w:t>
      </w:r>
      <w:r w:rsidR="00A2438C">
        <w:rPr>
          <w:rFonts w:ascii="Arial" w:hAnsi="Arial" w:cs="Arial"/>
          <w:sz w:val="24"/>
          <w:szCs w:val="24"/>
        </w:rPr>
        <w:t>. C</w:t>
      </w:r>
      <w:r w:rsidR="00370527" w:rsidRPr="00B62EDE">
        <w:rPr>
          <w:rFonts w:ascii="Arial" w:hAnsi="Arial" w:cs="Arial"/>
          <w:sz w:val="24"/>
          <w:szCs w:val="24"/>
        </w:rPr>
        <w:t xml:space="preserve">areer sessions will enlighten </w:t>
      </w:r>
      <w:r w:rsidR="00A2438C">
        <w:rPr>
          <w:rFonts w:ascii="Arial" w:hAnsi="Arial" w:cs="Arial"/>
          <w:sz w:val="24"/>
          <w:szCs w:val="24"/>
        </w:rPr>
        <w:t xml:space="preserve">you </w:t>
      </w:r>
      <w:r w:rsidR="00370527" w:rsidRPr="00B62EDE">
        <w:rPr>
          <w:rFonts w:ascii="Arial" w:hAnsi="Arial" w:cs="Arial"/>
          <w:sz w:val="24"/>
          <w:szCs w:val="24"/>
        </w:rPr>
        <w:t xml:space="preserve">on </w:t>
      </w:r>
      <w:r w:rsidR="00A2438C">
        <w:rPr>
          <w:rFonts w:ascii="Arial" w:hAnsi="Arial" w:cs="Arial"/>
          <w:sz w:val="24"/>
          <w:szCs w:val="24"/>
        </w:rPr>
        <w:t xml:space="preserve">the </w:t>
      </w:r>
      <w:r w:rsidR="00370527" w:rsidRPr="00B62EDE">
        <w:rPr>
          <w:rFonts w:ascii="Arial" w:hAnsi="Arial" w:cs="Arial"/>
          <w:sz w:val="24"/>
          <w:szCs w:val="24"/>
        </w:rPr>
        <w:t xml:space="preserve">best practices of external learning. </w:t>
      </w:r>
    </w:p>
    <w:p w14:paraId="0B65BDE9" w14:textId="77777777" w:rsidR="00600164" w:rsidRPr="00B62EDE" w:rsidRDefault="00370527" w:rsidP="001D1116">
      <w:pPr>
        <w:spacing w:after="0" w:line="360" w:lineRule="auto"/>
        <w:jc w:val="both"/>
        <w:rPr>
          <w:rFonts w:ascii="Arial" w:hAnsi="Arial" w:cs="Arial"/>
          <w:sz w:val="24"/>
          <w:szCs w:val="24"/>
        </w:rPr>
      </w:pPr>
      <w:r w:rsidRPr="00B62EDE">
        <w:rPr>
          <w:rFonts w:ascii="Arial" w:hAnsi="Arial" w:cs="Arial"/>
          <w:sz w:val="24"/>
          <w:szCs w:val="24"/>
        </w:rPr>
        <w:tab/>
        <w:t xml:space="preserve">Assimilating abilities and information </w:t>
      </w:r>
      <w:proofErr w:type="gramStart"/>
      <w:r w:rsidRPr="00B62EDE">
        <w:rPr>
          <w:rFonts w:ascii="Arial" w:hAnsi="Arial" w:cs="Arial"/>
          <w:sz w:val="24"/>
          <w:szCs w:val="24"/>
        </w:rPr>
        <w:t>is</w:t>
      </w:r>
      <w:proofErr w:type="gramEnd"/>
      <w:r w:rsidRPr="00B62EDE">
        <w:rPr>
          <w:rFonts w:ascii="Arial" w:hAnsi="Arial" w:cs="Arial"/>
          <w:sz w:val="24"/>
          <w:szCs w:val="24"/>
        </w:rPr>
        <w:t xml:space="preserve"> done through discovery by the managers. To encourage proper performance</w:t>
      </w:r>
      <w:r w:rsidR="002F1EC5">
        <w:rPr>
          <w:rFonts w:ascii="Arial" w:hAnsi="Arial" w:cs="Arial"/>
          <w:sz w:val="24"/>
          <w:szCs w:val="24"/>
        </w:rPr>
        <w:t>,</w:t>
      </w:r>
      <w:r w:rsidRPr="00B62EDE">
        <w:rPr>
          <w:rFonts w:ascii="Arial" w:hAnsi="Arial" w:cs="Arial"/>
          <w:sz w:val="24"/>
          <w:szCs w:val="24"/>
        </w:rPr>
        <w:t xml:space="preserve"> there should be a plan that analyzes areas of improvement. Feedback encourages employees to seek more skill</w:t>
      </w:r>
      <w:r w:rsidR="002F1EC5">
        <w:rPr>
          <w:rFonts w:ascii="Arial" w:hAnsi="Arial" w:cs="Arial"/>
          <w:sz w:val="24"/>
          <w:szCs w:val="24"/>
        </w:rPr>
        <w:t xml:space="preserve"> </w:t>
      </w:r>
      <w:r w:rsidRPr="00B62EDE">
        <w:rPr>
          <w:rFonts w:ascii="Arial" w:hAnsi="Arial" w:cs="Arial"/>
          <w:sz w:val="24"/>
          <w:szCs w:val="24"/>
        </w:rPr>
        <w:t>set</w:t>
      </w:r>
      <w:r w:rsidR="002F1EC5">
        <w:rPr>
          <w:rFonts w:ascii="Arial" w:hAnsi="Arial" w:cs="Arial"/>
          <w:sz w:val="24"/>
          <w:szCs w:val="24"/>
        </w:rPr>
        <w:t>s</w:t>
      </w:r>
      <w:r w:rsidRPr="00B62EDE">
        <w:rPr>
          <w:rFonts w:ascii="Arial" w:hAnsi="Arial" w:cs="Arial"/>
          <w:sz w:val="24"/>
          <w:szCs w:val="24"/>
        </w:rPr>
        <w:t xml:space="preserve"> and appreciate learning. Assimilation is done </w:t>
      </w:r>
      <w:r w:rsidR="00A2438C">
        <w:rPr>
          <w:rFonts w:ascii="Arial" w:hAnsi="Arial" w:cs="Arial"/>
          <w:sz w:val="24"/>
          <w:szCs w:val="24"/>
        </w:rPr>
        <w:t>by</w:t>
      </w:r>
      <w:r w:rsidRPr="00B62EDE">
        <w:rPr>
          <w:rFonts w:ascii="Arial" w:hAnsi="Arial" w:cs="Arial"/>
          <w:sz w:val="24"/>
          <w:szCs w:val="24"/>
        </w:rPr>
        <w:t xml:space="preserve"> utilizing such abilities for the company. Various strengths should be recognized</w:t>
      </w:r>
      <w:r w:rsidR="002F1EC5">
        <w:rPr>
          <w:rFonts w:ascii="Arial" w:hAnsi="Arial" w:cs="Arial"/>
          <w:sz w:val="24"/>
          <w:szCs w:val="24"/>
        </w:rPr>
        <w:t>,</w:t>
      </w:r>
      <w:r w:rsidRPr="00B62EDE">
        <w:rPr>
          <w:rFonts w:ascii="Arial" w:hAnsi="Arial" w:cs="Arial"/>
          <w:sz w:val="24"/>
          <w:szCs w:val="24"/>
        </w:rPr>
        <w:t xml:space="preserve"> and effort</w:t>
      </w:r>
      <w:r w:rsidR="002F1EC5">
        <w:rPr>
          <w:rFonts w:ascii="Arial" w:hAnsi="Arial" w:cs="Arial"/>
          <w:sz w:val="24"/>
          <w:szCs w:val="24"/>
        </w:rPr>
        <w:t>s</w:t>
      </w:r>
      <w:r w:rsidRPr="00B62EDE">
        <w:rPr>
          <w:rFonts w:ascii="Arial" w:hAnsi="Arial" w:cs="Arial"/>
          <w:sz w:val="24"/>
          <w:szCs w:val="24"/>
        </w:rPr>
        <w:t xml:space="preserve"> appreciated</w:t>
      </w:r>
      <w:r w:rsidR="002F1EC5">
        <w:rPr>
          <w:rFonts w:ascii="Arial" w:hAnsi="Arial" w:cs="Arial"/>
          <w:sz w:val="24"/>
          <w:szCs w:val="24"/>
        </w:rPr>
        <w:t>.</w:t>
      </w:r>
    </w:p>
    <w:p w14:paraId="59333A88" w14:textId="77777777" w:rsidR="001B03DC" w:rsidRPr="00B62EDE" w:rsidRDefault="00370527" w:rsidP="001D1116">
      <w:pPr>
        <w:spacing w:after="0" w:line="360" w:lineRule="auto"/>
        <w:jc w:val="both"/>
        <w:rPr>
          <w:rFonts w:ascii="Arial" w:hAnsi="Arial" w:cs="Arial"/>
          <w:sz w:val="24"/>
          <w:szCs w:val="24"/>
        </w:rPr>
      </w:pPr>
      <w:r w:rsidRPr="00B62EDE">
        <w:rPr>
          <w:rFonts w:ascii="Arial" w:hAnsi="Arial" w:cs="Arial"/>
          <w:sz w:val="24"/>
          <w:szCs w:val="24"/>
        </w:rPr>
        <w:tab/>
        <w:t xml:space="preserve">The company should take accountability for individual growth. There should be proper action to foster focus. The plan should </w:t>
      </w:r>
      <w:r w:rsidR="002F1EC5">
        <w:rPr>
          <w:rFonts w:ascii="Arial" w:hAnsi="Arial" w:cs="Arial"/>
          <w:sz w:val="24"/>
          <w:szCs w:val="24"/>
        </w:rPr>
        <w:t>allow them to advance</w:t>
      </w:r>
      <w:r w:rsidRPr="00B62EDE">
        <w:rPr>
          <w:rFonts w:ascii="Arial" w:hAnsi="Arial" w:cs="Arial"/>
          <w:sz w:val="24"/>
          <w:szCs w:val="24"/>
        </w:rPr>
        <w:t xml:space="preserve"> and </w:t>
      </w:r>
      <w:r w:rsidR="002F1EC5">
        <w:rPr>
          <w:rFonts w:ascii="Arial" w:hAnsi="Arial" w:cs="Arial"/>
          <w:sz w:val="24"/>
          <w:szCs w:val="24"/>
        </w:rPr>
        <w:t xml:space="preserve">be </w:t>
      </w:r>
      <w:r w:rsidRPr="00B62EDE">
        <w:rPr>
          <w:rFonts w:ascii="Arial" w:hAnsi="Arial" w:cs="Arial"/>
          <w:sz w:val="24"/>
          <w:szCs w:val="24"/>
        </w:rPr>
        <w:t>done in groups or through templates for individual creation. HRM should consider what be</w:t>
      </w:r>
      <w:r w:rsidR="002F1EC5">
        <w:rPr>
          <w:rFonts w:ascii="Arial" w:hAnsi="Arial" w:cs="Arial"/>
          <w:sz w:val="24"/>
          <w:szCs w:val="24"/>
        </w:rPr>
        <w:t>st</w:t>
      </w:r>
      <w:r w:rsidRPr="00B62EDE">
        <w:rPr>
          <w:rFonts w:ascii="Arial" w:hAnsi="Arial" w:cs="Arial"/>
          <w:sz w:val="24"/>
          <w:szCs w:val="24"/>
        </w:rPr>
        <w:t xml:space="preserve"> fits their </w:t>
      </w:r>
      <w:proofErr w:type="gramStart"/>
      <w:r w:rsidRPr="00B62EDE">
        <w:rPr>
          <w:rFonts w:ascii="Arial" w:hAnsi="Arial" w:cs="Arial"/>
          <w:sz w:val="24"/>
          <w:szCs w:val="24"/>
        </w:rPr>
        <w:t>particular com</w:t>
      </w:r>
      <w:r w:rsidR="001B03DC" w:rsidRPr="00B62EDE">
        <w:rPr>
          <w:rFonts w:ascii="Arial" w:hAnsi="Arial" w:cs="Arial"/>
          <w:sz w:val="24"/>
          <w:szCs w:val="24"/>
        </w:rPr>
        <w:t>pany</w:t>
      </w:r>
      <w:proofErr w:type="gramEnd"/>
      <w:r w:rsidR="001B03DC" w:rsidRPr="00B62EDE">
        <w:rPr>
          <w:rFonts w:ascii="Arial" w:hAnsi="Arial" w:cs="Arial"/>
          <w:sz w:val="24"/>
          <w:szCs w:val="24"/>
        </w:rPr>
        <w:t>. T</w:t>
      </w:r>
      <w:r w:rsidRPr="00B62EDE">
        <w:rPr>
          <w:rFonts w:ascii="Arial" w:hAnsi="Arial" w:cs="Arial"/>
          <w:sz w:val="24"/>
          <w:szCs w:val="24"/>
        </w:rPr>
        <w:t>he hotel industry will require departmental plans since they have diverse roles</w:t>
      </w:r>
      <w:r w:rsidR="001B03DC" w:rsidRPr="00B62EDE">
        <w:rPr>
          <w:rFonts w:ascii="Arial" w:hAnsi="Arial" w:cs="Arial"/>
          <w:sz w:val="24"/>
          <w:szCs w:val="24"/>
        </w:rPr>
        <w:t xml:space="preserve"> (Goswami, 2021)</w:t>
      </w:r>
      <w:r w:rsidRPr="00B62EDE">
        <w:rPr>
          <w:rFonts w:ascii="Arial" w:hAnsi="Arial" w:cs="Arial"/>
          <w:sz w:val="24"/>
          <w:szCs w:val="24"/>
        </w:rPr>
        <w:t>.</w:t>
      </w:r>
      <w:r w:rsidR="001B03DC" w:rsidRPr="00B62EDE">
        <w:rPr>
          <w:rFonts w:ascii="Arial" w:hAnsi="Arial" w:cs="Arial"/>
          <w:sz w:val="24"/>
          <w:szCs w:val="24"/>
        </w:rPr>
        <w:t xml:space="preserve"> Employee recognition will encourage other employees to seek more development. The sacrifice of studying should be recognized and appreciated. </w:t>
      </w:r>
    </w:p>
    <w:p w14:paraId="1D5957AA" w14:textId="77777777" w:rsidR="00FB4F1F" w:rsidRPr="00B62EDE" w:rsidRDefault="001B03DC" w:rsidP="001D1116">
      <w:pPr>
        <w:spacing w:after="0" w:line="360" w:lineRule="auto"/>
        <w:jc w:val="both"/>
        <w:rPr>
          <w:rFonts w:ascii="Arial" w:hAnsi="Arial" w:cs="Arial"/>
          <w:sz w:val="24"/>
          <w:szCs w:val="24"/>
        </w:rPr>
      </w:pPr>
      <w:r w:rsidRPr="00B62EDE">
        <w:rPr>
          <w:rFonts w:ascii="Arial" w:hAnsi="Arial" w:cs="Arial"/>
          <w:sz w:val="24"/>
          <w:szCs w:val="24"/>
        </w:rPr>
        <w:tab/>
        <w:t>The development stage is followed closely by the retention stage</w:t>
      </w:r>
      <w:r w:rsidR="002F1EC5">
        <w:rPr>
          <w:rFonts w:ascii="Arial" w:hAnsi="Arial" w:cs="Arial"/>
          <w:sz w:val="24"/>
          <w:szCs w:val="24"/>
        </w:rPr>
        <w:t>,</w:t>
      </w:r>
      <w:r w:rsidRPr="00B62EDE">
        <w:rPr>
          <w:rFonts w:ascii="Arial" w:hAnsi="Arial" w:cs="Arial"/>
          <w:sz w:val="24"/>
          <w:szCs w:val="24"/>
        </w:rPr>
        <w:t xml:space="preserve"> where compensation, rewards</w:t>
      </w:r>
      <w:r w:rsidR="002F1EC5">
        <w:rPr>
          <w:rFonts w:ascii="Arial" w:hAnsi="Arial" w:cs="Arial"/>
          <w:sz w:val="24"/>
          <w:szCs w:val="24"/>
        </w:rPr>
        <w:t>,</w:t>
      </w:r>
      <w:r w:rsidRPr="00B62EDE">
        <w:rPr>
          <w:rFonts w:ascii="Arial" w:hAnsi="Arial" w:cs="Arial"/>
          <w:sz w:val="24"/>
          <w:szCs w:val="24"/>
        </w:rPr>
        <w:t xml:space="preserve"> and recognition apply. </w:t>
      </w:r>
      <w:r w:rsidR="002F1EC5">
        <w:rPr>
          <w:rFonts w:ascii="Arial" w:hAnsi="Arial" w:cs="Arial"/>
          <w:sz w:val="24"/>
          <w:szCs w:val="24"/>
        </w:rPr>
        <w:t>A developing employee's</w:t>
      </w:r>
      <w:r w:rsidRPr="00B62EDE">
        <w:rPr>
          <w:rFonts w:ascii="Arial" w:hAnsi="Arial" w:cs="Arial"/>
          <w:sz w:val="24"/>
          <w:szCs w:val="24"/>
        </w:rPr>
        <w:t xml:space="preserve"> excellent performance </w:t>
      </w:r>
      <w:r w:rsidR="00A2438C">
        <w:rPr>
          <w:rFonts w:ascii="Arial" w:hAnsi="Arial" w:cs="Arial"/>
          <w:sz w:val="24"/>
          <w:szCs w:val="24"/>
        </w:rPr>
        <w:t>must</w:t>
      </w:r>
      <w:r w:rsidRPr="00B62EDE">
        <w:rPr>
          <w:rFonts w:ascii="Arial" w:hAnsi="Arial" w:cs="Arial"/>
          <w:sz w:val="24"/>
          <w:szCs w:val="24"/>
        </w:rPr>
        <w:t xml:space="preserve"> be rewarded</w:t>
      </w:r>
      <w:r w:rsidR="002F1EC5">
        <w:rPr>
          <w:rFonts w:ascii="Arial" w:hAnsi="Arial" w:cs="Arial"/>
          <w:sz w:val="24"/>
          <w:szCs w:val="24"/>
        </w:rPr>
        <w:t>,</w:t>
      </w:r>
      <w:r w:rsidRPr="00B62EDE">
        <w:rPr>
          <w:rFonts w:ascii="Arial" w:hAnsi="Arial" w:cs="Arial"/>
          <w:sz w:val="24"/>
          <w:szCs w:val="24"/>
        </w:rPr>
        <w:t xml:space="preserve"> and the company should determine the value. </w:t>
      </w:r>
      <w:r w:rsidR="002F1EC5">
        <w:rPr>
          <w:rFonts w:ascii="Arial" w:hAnsi="Arial" w:cs="Arial"/>
          <w:sz w:val="24"/>
          <w:szCs w:val="24"/>
        </w:rPr>
        <w:t>An e</w:t>
      </w:r>
      <w:r w:rsidRPr="00B62EDE">
        <w:rPr>
          <w:rFonts w:ascii="Arial" w:hAnsi="Arial" w:cs="Arial"/>
          <w:sz w:val="24"/>
          <w:szCs w:val="24"/>
        </w:rPr>
        <w:t xml:space="preserve">ffective reward system is where the best </w:t>
      </w:r>
      <w:proofErr w:type="gramStart"/>
      <w:r w:rsidRPr="00B62EDE">
        <w:rPr>
          <w:rFonts w:ascii="Arial" w:hAnsi="Arial" w:cs="Arial"/>
          <w:sz w:val="24"/>
          <w:szCs w:val="24"/>
        </w:rPr>
        <w:t>are</w:t>
      </w:r>
      <w:proofErr w:type="gramEnd"/>
      <w:r w:rsidRPr="00B62EDE">
        <w:rPr>
          <w:rFonts w:ascii="Arial" w:hAnsi="Arial" w:cs="Arial"/>
          <w:sz w:val="24"/>
          <w:szCs w:val="24"/>
        </w:rPr>
        <w:t xml:space="preserve"> granted a token</w:t>
      </w:r>
      <w:r w:rsidR="002F1EC5">
        <w:rPr>
          <w:rFonts w:ascii="Arial" w:hAnsi="Arial" w:cs="Arial"/>
          <w:sz w:val="24"/>
          <w:szCs w:val="24"/>
        </w:rPr>
        <w:t>,</w:t>
      </w:r>
      <w:r w:rsidRPr="00B62EDE">
        <w:rPr>
          <w:rFonts w:ascii="Arial" w:hAnsi="Arial" w:cs="Arial"/>
          <w:sz w:val="24"/>
          <w:szCs w:val="24"/>
        </w:rPr>
        <w:t xml:space="preserve"> and others are shown where they should improve (</w:t>
      </w:r>
      <w:proofErr w:type="spellStart"/>
      <w:r w:rsidRPr="00B62EDE">
        <w:rPr>
          <w:rFonts w:ascii="Arial" w:hAnsi="Arial" w:cs="Arial"/>
          <w:sz w:val="24"/>
          <w:szCs w:val="24"/>
        </w:rPr>
        <w:t>Nappa</w:t>
      </w:r>
      <w:proofErr w:type="spellEnd"/>
      <w:r w:rsidRPr="00B62EDE">
        <w:rPr>
          <w:rFonts w:ascii="Arial" w:hAnsi="Arial" w:cs="Arial"/>
          <w:sz w:val="24"/>
          <w:szCs w:val="24"/>
        </w:rPr>
        <w:t xml:space="preserve">, 2022). HR should ensure employee comfort and </w:t>
      </w:r>
      <w:r w:rsidR="00FB4F1F" w:rsidRPr="00B62EDE">
        <w:rPr>
          <w:rFonts w:ascii="Arial" w:hAnsi="Arial" w:cs="Arial"/>
          <w:sz w:val="24"/>
          <w:szCs w:val="24"/>
        </w:rPr>
        <w:t xml:space="preserve">that they are </w:t>
      </w:r>
      <w:r w:rsidR="002F1EC5">
        <w:rPr>
          <w:rFonts w:ascii="Arial" w:hAnsi="Arial" w:cs="Arial"/>
          <w:sz w:val="24"/>
          <w:szCs w:val="24"/>
        </w:rPr>
        <w:t>adequate</w:t>
      </w:r>
      <w:r w:rsidRPr="00B62EDE">
        <w:rPr>
          <w:rFonts w:ascii="Arial" w:hAnsi="Arial" w:cs="Arial"/>
          <w:sz w:val="24"/>
          <w:szCs w:val="24"/>
        </w:rPr>
        <w:t xml:space="preserve">ly informed. </w:t>
      </w:r>
      <w:r w:rsidR="00FB4F1F" w:rsidRPr="00B62EDE">
        <w:rPr>
          <w:rFonts w:ascii="Arial" w:hAnsi="Arial" w:cs="Arial"/>
          <w:sz w:val="24"/>
          <w:szCs w:val="24"/>
        </w:rPr>
        <w:t>Company culture is significant in retention</w:t>
      </w:r>
      <w:r w:rsidR="002F1EC5">
        <w:rPr>
          <w:rFonts w:ascii="Arial" w:hAnsi="Arial" w:cs="Arial"/>
          <w:sz w:val="24"/>
          <w:szCs w:val="24"/>
        </w:rPr>
        <w:t>,</w:t>
      </w:r>
      <w:r w:rsidR="00FB4F1F" w:rsidRPr="00B62EDE">
        <w:rPr>
          <w:rFonts w:ascii="Arial" w:hAnsi="Arial" w:cs="Arial"/>
          <w:sz w:val="24"/>
          <w:szCs w:val="24"/>
        </w:rPr>
        <w:t xml:space="preserve"> and a company </w:t>
      </w:r>
      <w:r w:rsidR="00FB4F1F" w:rsidRPr="00B62EDE">
        <w:rPr>
          <w:rFonts w:ascii="Arial" w:hAnsi="Arial" w:cs="Arial"/>
          <w:sz w:val="24"/>
          <w:szCs w:val="24"/>
        </w:rPr>
        <w:lastRenderedPageBreak/>
        <w:t xml:space="preserve">should foster </w:t>
      </w:r>
      <w:r w:rsidR="002F1EC5">
        <w:rPr>
          <w:rFonts w:ascii="Arial" w:hAnsi="Arial" w:cs="Arial"/>
          <w:sz w:val="24"/>
          <w:szCs w:val="24"/>
        </w:rPr>
        <w:t xml:space="preserve">a </w:t>
      </w:r>
      <w:r w:rsidR="00FB4F1F" w:rsidRPr="00B62EDE">
        <w:rPr>
          <w:rFonts w:ascii="Arial" w:hAnsi="Arial" w:cs="Arial"/>
          <w:sz w:val="24"/>
          <w:szCs w:val="24"/>
        </w:rPr>
        <w:t>positive culture to sustain longevity and satisfy employees. The HRM can apply strategies that encourage retention</w:t>
      </w:r>
      <w:r w:rsidR="002F1EC5">
        <w:rPr>
          <w:rFonts w:ascii="Arial" w:hAnsi="Arial" w:cs="Arial"/>
          <w:sz w:val="24"/>
          <w:szCs w:val="24"/>
        </w:rPr>
        <w:t>,</w:t>
      </w:r>
      <w:r w:rsidR="00FB4F1F" w:rsidRPr="00B62EDE">
        <w:rPr>
          <w:rFonts w:ascii="Arial" w:hAnsi="Arial" w:cs="Arial"/>
          <w:sz w:val="24"/>
          <w:szCs w:val="24"/>
        </w:rPr>
        <w:t xml:space="preserve"> like proper hiring, great teamwork, </w:t>
      </w:r>
      <w:r w:rsidR="002F1EC5">
        <w:rPr>
          <w:rFonts w:ascii="Arial" w:hAnsi="Arial" w:cs="Arial"/>
          <w:sz w:val="24"/>
          <w:szCs w:val="24"/>
        </w:rPr>
        <w:t xml:space="preserve">a </w:t>
      </w:r>
      <w:r w:rsidR="00FB4F1F" w:rsidRPr="00B62EDE">
        <w:rPr>
          <w:rFonts w:ascii="Arial" w:hAnsi="Arial" w:cs="Arial"/>
          <w:sz w:val="24"/>
          <w:szCs w:val="24"/>
        </w:rPr>
        <w:t xml:space="preserve">reminder of </w:t>
      </w:r>
      <w:r w:rsidR="002F1EC5">
        <w:rPr>
          <w:rFonts w:ascii="Arial" w:hAnsi="Arial" w:cs="Arial"/>
          <w:sz w:val="24"/>
          <w:szCs w:val="24"/>
        </w:rPr>
        <w:t xml:space="preserve">the </w:t>
      </w:r>
      <w:r w:rsidR="00FB4F1F" w:rsidRPr="00B62EDE">
        <w:rPr>
          <w:rFonts w:ascii="Arial" w:hAnsi="Arial" w:cs="Arial"/>
          <w:sz w:val="24"/>
          <w:szCs w:val="24"/>
        </w:rPr>
        <w:t>company mission, employee feedback, and motivation.</w:t>
      </w:r>
    </w:p>
    <w:p w14:paraId="0784C996" w14:textId="77777777" w:rsidR="00600164" w:rsidRPr="00B62EDE" w:rsidRDefault="00FB4F1F" w:rsidP="001D1116">
      <w:pPr>
        <w:spacing w:after="0" w:line="360" w:lineRule="auto"/>
        <w:jc w:val="both"/>
        <w:rPr>
          <w:rFonts w:ascii="Arial" w:hAnsi="Arial" w:cs="Arial"/>
          <w:sz w:val="24"/>
          <w:szCs w:val="24"/>
        </w:rPr>
      </w:pPr>
      <w:r w:rsidRPr="00B62EDE">
        <w:rPr>
          <w:rFonts w:ascii="Arial" w:hAnsi="Arial" w:cs="Arial"/>
          <w:sz w:val="24"/>
          <w:szCs w:val="24"/>
        </w:rPr>
        <w:tab/>
        <w:t xml:space="preserve"> Retention is the fifth stage</w:t>
      </w:r>
      <w:r w:rsidR="002F1EC5">
        <w:rPr>
          <w:rFonts w:ascii="Arial" w:hAnsi="Arial" w:cs="Arial"/>
          <w:sz w:val="24"/>
          <w:szCs w:val="24"/>
        </w:rPr>
        <w:t>, and second recruitment</w:t>
      </w:r>
      <w:r w:rsidRPr="00B62EDE">
        <w:rPr>
          <w:rFonts w:ascii="Arial" w:hAnsi="Arial" w:cs="Arial"/>
          <w:sz w:val="24"/>
          <w:szCs w:val="24"/>
        </w:rPr>
        <w:t xml:space="preserve"> is crucial for </w:t>
      </w:r>
      <w:r w:rsidR="00A2438C">
        <w:rPr>
          <w:rFonts w:ascii="Arial" w:hAnsi="Arial" w:cs="Arial"/>
          <w:sz w:val="24"/>
          <w:szCs w:val="24"/>
        </w:rPr>
        <w:t>retention</w:t>
      </w:r>
      <w:r w:rsidRPr="00B62EDE">
        <w:rPr>
          <w:rFonts w:ascii="Arial" w:hAnsi="Arial" w:cs="Arial"/>
          <w:sz w:val="24"/>
          <w:szCs w:val="24"/>
        </w:rPr>
        <w:t xml:space="preserve">. </w:t>
      </w:r>
      <w:r w:rsidR="00AE3832" w:rsidRPr="00B62EDE">
        <w:rPr>
          <w:rFonts w:ascii="Arial" w:hAnsi="Arial" w:cs="Arial"/>
          <w:sz w:val="24"/>
          <w:szCs w:val="24"/>
        </w:rPr>
        <w:t>H</w:t>
      </w:r>
      <w:r w:rsidRPr="00B62EDE">
        <w:rPr>
          <w:rFonts w:ascii="Arial" w:hAnsi="Arial" w:cs="Arial"/>
          <w:sz w:val="24"/>
          <w:szCs w:val="24"/>
        </w:rPr>
        <w:t>iring the right people makes retention strategies effective to implement.</w:t>
      </w:r>
      <w:r w:rsidR="00AE3832" w:rsidRPr="00B62EDE">
        <w:rPr>
          <w:rFonts w:ascii="Arial" w:hAnsi="Arial" w:cs="Arial"/>
          <w:sz w:val="24"/>
          <w:szCs w:val="24"/>
        </w:rPr>
        <w:t xml:space="preserve"> The attraction and hiring stages should be effectively done to design a proper start to </w:t>
      </w:r>
      <w:r w:rsidR="002F1EC5">
        <w:rPr>
          <w:rFonts w:ascii="Arial" w:hAnsi="Arial" w:cs="Arial"/>
          <w:sz w:val="24"/>
          <w:szCs w:val="24"/>
        </w:rPr>
        <w:t>retain the right employees</w:t>
      </w:r>
      <w:r w:rsidR="00AE3832" w:rsidRPr="00B62EDE">
        <w:rPr>
          <w:rFonts w:ascii="Arial" w:hAnsi="Arial" w:cs="Arial"/>
          <w:sz w:val="24"/>
          <w:szCs w:val="24"/>
        </w:rPr>
        <w:t xml:space="preserve">. A nonproductive employee is not significant in a company hence interfering with retention. </w:t>
      </w:r>
    </w:p>
    <w:p w14:paraId="0C363525" w14:textId="77777777" w:rsidR="00600164" w:rsidRPr="00B62EDE" w:rsidRDefault="00AE3832" w:rsidP="001D1116">
      <w:pPr>
        <w:spacing w:after="0" w:line="360" w:lineRule="auto"/>
        <w:jc w:val="both"/>
        <w:rPr>
          <w:rFonts w:ascii="Arial" w:hAnsi="Arial" w:cs="Arial"/>
          <w:sz w:val="24"/>
          <w:szCs w:val="24"/>
        </w:rPr>
      </w:pPr>
      <w:r w:rsidRPr="00B62EDE">
        <w:rPr>
          <w:rFonts w:ascii="Arial" w:hAnsi="Arial" w:cs="Arial"/>
          <w:sz w:val="24"/>
          <w:szCs w:val="24"/>
        </w:rPr>
        <w:tab/>
        <w:t xml:space="preserve">The company should foster great teamwork in the various departments. People are encouraged to stay when they are getting along with colleagues. Team dynamics should be open and honest. Employees can also be reminded of </w:t>
      </w:r>
      <w:r w:rsidR="00F335F1">
        <w:rPr>
          <w:rFonts w:ascii="Arial" w:hAnsi="Arial" w:cs="Arial"/>
          <w:sz w:val="24"/>
          <w:szCs w:val="24"/>
        </w:rPr>
        <w:t xml:space="preserve">the </w:t>
      </w:r>
      <w:r w:rsidRPr="00B62EDE">
        <w:rPr>
          <w:rFonts w:ascii="Arial" w:hAnsi="Arial" w:cs="Arial"/>
          <w:sz w:val="24"/>
          <w:szCs w:val="24"/>
        </w:rPr>
        <w:t xml:space="preserve">company mission and align their roles </w:t>
      </w:r>
      <w:r w:rsidR="00F335F1">
        <w:rPr>
          <w:rFonts w:ascii="Arial" w:hAnsi="Arial" w:cs="Arial"/>
          <w:sz w:val="24"/>
          <w:szCs w:val="24"/>
        </w:rPr>
        <w:t>with</w:t>
      </w:r>
      <w:r w:rsidRPr="00B62EDE">
        <w:rPr>
          <w:rFonts w:ascii="Arial" w:hAnsi="Arial" w:cs="Arial"/>
          <w:sz w:val="24"/>
          <w:szCs w:val="24"/>
        </w:rPr>
        <w:t xml:space="preserve"> the bigger picture. </w:t>
      </w:r>
      <w:r w:rsidR="00F335F1">
        <w:rPr>
          <w:rFonts w:ascii="Arial" w:hAnsi="Arial" w:cs="Arial"/>
          <w:sz w:val="24"/>
          <w:szCs w:val="24"/>
        </w:rPr>
        <w:t>Employees are</w:t>
      </w:r>
      <w:r w:rsidRPr="00B62EDE">
        <w:rPr>
          <w:rFonts w:ascii="Arial" w:hAnsi="Arial" w:cs="Arial"/>
          <w:sz w:val="24"/>
          <w:szCs w:val="24"/>
        </w:rPr>
        <w:t xml:space="preserve"> encouraged by their significance and contribution to the bigger picture</w:t>
      </w:r>
      <w:r w:rsidR="00A416D5" w:rsidRPr="00B62EDE">
        <w:rPr>
          <w:rFonts w:ascii="Arial" w:hAnsi="Arial" w:cs="Arial"/>
          <w:sz w:val="24"/>
          <w:szCs w:val="24"/>
        </w:rPr>
        <w:t xml:space="preserve"> (Cattermole, 2019)</w:t>
      </w:r>
      <w:r w:rsidRPr="00B62EDE">
        <w:rPr>
          <w:rFonts w:ascii="Arial" w:hAnsi="Arial" w:cs="Arial"/>
          <w:sz w:val="24"/>
          <w:szCs w:val="24"/>
        </w:rPr>
        <w:t xml:space="preserve">. </w:t>
      </w:r>
      <w:r w:rsidR="00F335F1">
        <w:rPr>
          <w:rFonts w:ascii="Arial" w:hAnsi="Arial" w:cs="Arial"/>
          <w:sz w:val="24"/>
          <w:szCs w:val="24"/>
        </w:rPr>
        <w:t>Employees who understand their worth</w:t>
      </w:r>
      <w:r w:rsidRPr="00B62EDE">
        <w:rPr>
          <w:rFonts w:ascii="Arial" w:hAnsi="Arial" w:cs="Arial"/>
          <w:sz w:val="24"/>
          <w:szCs w:val="24"/>
        </w:rPr>
        <w:t xml:space="preserve"> give their best and are encouraged to stay. </w:t>
      </w:r>
    </w:p>
    <w:p w14:paraId="16A18205" w14:textId="77777777" w:rsidR="00AE3832" w:rsidRPr="00B62EDE" w:rsidRDefault="00AE3832" w:rsidP="001D1116">
      <w:pPr>
        <w:spacing w:after="0" w:line="360" w:lineRule="auto"/>
        <w:jc w:val="both"/>
        <w:rPr>
          <w:rFonts w:ascii="Arial" w:hAnsi="Arial" w:cs="Arial"/>
          <w:sz w:val="24"/>
          <w:szCs w:val="24"/>
        </w:rPr>
      </w:pPr>
      <w:r w:rsidRPr="00B62EDE">
        <w:rPr>
          <w:rFonts w:ascii="Arial" w:hAnsi="Arial" w:cs="Arial"/>
          <w:sz w:val="24"/>
          <w:szCs w:val="24"/>
        </w:rPr>
        <w:tab/>
        <w:t xml:space="preserve">Employee feedback and motivation are applied through surveys and regular departmental meetings. Employees should be allowed </w:t>
      </w:r>
      <w:r w:rsidR="00F335F1">
        <w:rPr>
          <w:rFonts w:ascii="Arial" w:hAnsi="Arial" w:cs="Arial"/>
          <w:sz w:val="24"/>
          <w:szCs w:val="24"/>
        </w:rPr>
        <w:t xml:space="preserve">the </w:t>
      </w:r>
      <w:r w:rsidRPr="00B62EDE">
        <w:rPr>
          <w:rFonts w:ascii="Arial" w:hAnsi="Arial" w:cs="Arial"/>
          <w:sz w:val="24"/>
          <w:szCs w:val="24"/>
        </w:rPr>
        <w:t>freedom to express themselves</w:t>
      </w:r>
      <w:r w:rsidR="00A2438C">
        <w:rPr>
          <w:rFonts w:ascii="Arial" w:hAnsi="Arial" w:cs="Arial"/>
          <w:sz w:val="24"/>
          <w:szCs w:val="24"/>
        </w:rPr>
        <w:t>, and f</w:t>
      </w:r>
      <w:r w:rsidRPr="00B62EDE">
        <w:rPr>
          <w:rFonts w:ascii="Arial" w:hAnsi="Arial" w:cs="Arial"/>
          <w:sz w:val="24"/>
          <w:szCs w:val="24"/>
        </w:rPr>
        <w:t xml:space="preserve">eedback is also given by leaders on concerns raised. Motivation is done </w:t>
      </w:r>
      <w:r w:rsidR="00F335F1">
        <w:rPr>
          <w:rFonts w:ascii="Arial" w:hAnsi="Arial" w:cs="Arial"/>
          <w:sz w:val="24"/>
          <w:szCs w:val="24"/>
        </w:rPr>
        <w:t>by adequately understanding</w:t>
      </w:r>
      <w:r w:rsidRPr="00B62EDE">
        <w:rPr>
          <w:rFonts w:ascii="Arial" w:hAnsi="Arial" w:cs="Arial"/>
          <w:sz w:val="24"/>
          <w:szCs w:val="24"/>
        </w:rPr>
        <w:t xml:space="preserve"> what drives them</w:t>
      </w:r>
      <w:r w:rsidR="00A416D5" w:rsidRPr="00B62EDE">
        <w:rPr>
          <w:rFonts w:ascii="Arial" w:hAnsi="Arial" w:cs="Arial"/>
          <w:sz w:val="24"/>
          <w:szCs w:val="24"/>
        </w:rPr>
        <w:t xml:space="preserve"> (</w:t>
      </w:r>
      <w:proofErr w:type="spellStart"/>
      <w:r w:rsidR="00A416D5" w:rsidRPr="00B62EDE">
        <w:rPr>
          <w:rFonts w:ascii="Arial" w:hAnsi="Arial" w:cs="Arial"/>
          <w:sz w:val="24"/>
          <w:szCs w:val="24"/>
        </w:rPr>
        <w:t>Itam</w:t>
      </w:r>
      <w:proofErr w:type="spellEnd"/>
      <w:r w:rsidR="00A416D5" w:rsidRPr="00B62EDE">
        <w:rPr>
          <w:rFonts w:ascii="Arial" w:hAnsi="Arial" w:cs="Arial"/>
          <w:sz w:val="24"/>
          <w:szCs w:val="24"/>
        </w:rPr>
        <w:t xml:space="preserve"> et al., 2020)</w:t>
      </w:r>
      <w:r w:rsidRPr="00B62EDE">
        <w:rPr>
          <w:rFonts w:ascii="Arial" w:hAnsi="Arial" w:cs="Arial"/>
          <w:sz w:val="24"/>
          <w:szCs w:val="24"/>
        </w:rPr>
        <w:t xml:space="preserve">. </w:t>
      </w:r>
    </w:p>
    <w:p w14:paraId="4D05A86C" w14:textId="77777777" w:rsidR="00AE3832" w:rsidRPr="00B62EDE" w:rsidRDefault="00AE3832" w:rsidP="001D1116">
      <w:pPr>
        <w:spacing w:after="0" w:line="360" w:lineRule="auto"/>
        <w:jc w:val="both"/>
        <w:rPr>
          <w:rFonts w:ascii="Arial" w:hAnsi="Arial" w:cs="Arial"/>
          <w:sz w:val="24"/>
          <w:szCs w:val="24"/>
        </w:rPr>
      </w:pPr>
      <w:r w:rsidRPr="00B62EDE">
        <w:rPr>
          <w:rFonts w:ascii="Arial" w:hAnsi="Arial" w:cs="Arial"/>
          <w:sz w:val="24"/>
          <w:szCs w:val="24"/>
        </w:rPr>
        <w:tab/>
        <w:t>The final stage is separation which does seem sad but significant. Employees are separat</w:t>
      </w:r>
      <w:r w:rsidR="0060611E" w:rsidRPr="00B62EDE">
        <w:rPr>
          <w:rFonts w:ascii="Arial" w:hAnsi="Arial" w:cs="Arial"/>
          <w:sz w:val="24"/>
          <w:szCs w:val="24"/>
        </w:rPr>
        <w:t>ed through a new job or retirement</w:t>
      </w:r>
      <w:r w:rsidR="00A2438C">
        <w:rPr>
          <w:rFonts w:ascii="Arial" w:hAnsi="Arial" w:cs="Arial"/>
          <w:sz w:val="24"/>
          <w:szCs w:val="24"/>
        </w:rPr>
        <w:t>, and a</w:t>
      </w:r>
      <w:r w:rsidR="0060611E" w:rsidRPr="00B62EDE">
        <w:rPr>
          <w:rFonts w:ascii="Arial" w:hAnsi="Arial" w:cs="Arial"/>
          <w:sz w:val="24"/>
          <w:szCs w:val="24"/>
        </w:rPr>
        <w:t xml:space="preserve"> former employee acts as a brand ambassador for the company. HRM should develop a good separation strategy to give a good last impression. The process needs to be strategic and informed to av</w:t>
      </w:r>
      <w:r w:rsidR="00F335F1">
        <w:rPr>
          <w:rFonts w:ascii="Arial" w:hAnsi="Arial" w:cs="Arial"/>
          <w:sz w:val="24"/>
          <w:szCs w:val="24"/>
        </w:rPr>
        <w:t>o</w:t>
      </w:r>
      <w:r w:rsidR="0060611E" w:rsidRPr="00B62EDE">
        <w:rPr>
          <w:rFonts w:ascii="Arial" w:hAnsi="Arial" w:cs="Arial"/>
          <w:sz w:val="24"/>
          <w:szCs w:val="24"/>
        </w:rPr>
        <w:t>id company disruptions. HRM should be involved in identifying reasons for resignation, stay</w:t>
      </w:r>
      <w:r w:rsidR="00F335F1">
        <w:rPr>
          <w:rFonts w:ascii="Arial" w:hAnsi="Arial" w:cs="Arial"/>
          <w:sz w:val="24"/>
          <w:szCs w:val="24"/>
        </w:rPr>
        <w:t>ing</w:t>
      </w:r>
      <w:r w:rsidR="0060611E" w:rsidRPr="00B62EDE">
        <w:rPr>
          <w:rFonts w:ascii="Arial" w:hAnsi="Arial" w:cs="Arial"/>
          <w:sz w:val="24"/>
          <w:szCs w:val="24"/>
        </w:rPr>
        <w:t xml:space="preserve"> positive in the process, and acquire reliable feedback, and focus</w:t>
      </w:r>
      <w:r w:rsidR="00F335F1">
        <w:rPr>
          <w:rFonts w:ascii="Arial" w:hAnsi="Arial" w:cs="Arial"/>
          <w:sz w:val="24"/>
          <w:szCs w:val="24"/>
        </w:rPr>
        <w:t>ing</w:t>
      </w:r>
      <w:r w:rsidR="0060611E" w:rsidRPr="00B62EDE">
        <w:rPr>
          <w:rFonts w:ascii="Arial" w:hAnsi="Arial" w:cs="Arial"/>
          <w:sz w:val="24"/>
          <w:szCs w:val="24"/>
        </w:rPr>
        <w:t xml:space="preserve"> on the future</w:t>
      </w:r>
      <w:r w:rsidR="00A416D5" w:rsidRPr="00B62EDE">
        <w:rPr>
          <w:rFonts w:ascii="Arial" w:hAnsi="Arial" w:cs="Arial"/>
          <w:sz w:val="24"/>
          <w:szCs w:val="24"/>
        </w:rPr>
        <w:t xml:space="preserve"> (</w:t>
      </w:r>
      <w:proofErr w:type="spellStart"/>
      <w:r w:rsidR="00A416D5" w:rsidRPr="00B62EDE">
        <w:rPr>
          <w:rFonts w:ascii="Arial" w:hAnsi="Arial" w:cs="Arial"/>
          <w:sz w:val="24"/>
          <w:szCs w:val="24"/>
        </w:rPr>
        <w:t>Nappa</w:t>
      </w:r>
      <w:proofErr w:type="spellEnd"/>
      <w:r w:rsidR="00A416D5" w:rsidRPr="00B62EDE">
        <w:rPr>
          <w:rFonts w:ascii="Arial" w:hAnsi="Arial" w:cs="Arial"/>
          <w:sz w:val="24"/>
          <w:szCs w:val="24"/>
        </w:rPr>
        <w:t>, 2022)</w:t>
      </w:r>
      <w:r w:rsidR="0060611E" w:rsidRPr="00B62EDE">
        <w:rPr>
          <w:rFonts w:ascii="Arial" w:hAnsi="Arial" w:cs="Arial"/>
          <w:sz w:val="24"/>
          <w:szCs w:val="24"/>
        </w:rPr>
        <w:t xml:space="preserve">. Knowing the reason for resigning is proper feedback for company improvement. </w:t>
      </w:r>
    </w:p>
    <w:p w14:paraId="6D1B1052" w14:textId="77777777" w:rsidR="00C3197B" w:rsidRPr="00B62EDE" w:rsidRDefault="0060611E" w:rsidP="001D1116">
      <w:pPr>
        <w:spacing w:after="0" w:line="360" w:lineRule="auto"/>
        <w:jc w:val="both"/>
        <w:rPr>
          <w:rFonts w:ascii="Arial" w:hAnsi="Arial" w:cs="Arial"/>
          <w:sz w:val="24"/>
          <w:szCs w:val="24"/>
        </w:rPr>
      </w:pPr>
      <w:r w:rsidRPr="00B62EDE">
        <w:rPr>
          <w:rFonts w:ascii="Arial" w:hAnsi="Arial" w:cs="Arial"/>
          <w:sz w:val="24"/>
          <w:szCs w:val="24"/>
        </w:rPr>
        <w:tab/>
        <w:t>Managing and developing talent in a company is significant because it increases job satisfaction, develops employee skills, ensures retention, fosters quality recruitment, gives structure</w:t>
      </w:r>
      <w:r w:rsidR="00F335F1">
        <w:rPr>
          <w:rFonts w:ascii="Arial" w:hAnsi="Arial" w:cs="Arial"/>
          <w:sz w:val="24"/>
          <w:szCs w:val="24"/>
        </w:rPr>
        <w:t>,</w:t>
      </w:r>
      <w:r w:rsidRPr="00B62EDE">
        <w:rPr>
          <w:rFonts w:ascii="Arial" w:hAnsi="Arial" w:cs="Arial"/>
          <w:sz w:val="24"/>
          <w:szCs w:val="24"/>
        </w:rPr>
        <w:t xml:space="preserve"> and establishes future relationships. </w:t>
      </w:r>
      <w:r w:rsidR="00A416D5" w:rsidRPr="00B62EDE">
        <w:rPr>
          <w:rFonts w:ascii="Arial" w:hAnsi="Arial" w:cs="Arial"/>
          <w:sz w:val="24"/>
          <w:szCs w:val="24"/>
        </w:rPr>
        <w:t>Proper recruitment ensures that the right employee is hired</w:t>
      </w:r>
      <w:r w:rsidR="00F335F1">
        <w:rPr>
          <w:rFonts w:ascii="Arial" w:hAnsi="Arial" w:cs="Arial"/>
          <w:sz w:val="24"/>
          <w:szCs w:val="24"/>
        </w:rPr>
        <w:t>, paving the way for effective retention strategies and increasing</w:t>
      </w:r>
      <w:r w:rsidR="00A416D5" w:rsidRPr="00B62EDE">
        <w:rPr>
          <w:rFonts w:ascii="Arial" w:hAnsi="Arial" w:cs="Arial"/>
          <w:sz w:val="24"/>
          <w:szCs w:val="24"/>
        </w:rPr>
        <w:t xml:space="preserve"> job satisfaction. Employees will develop their skills through a structured process encouraged by the company. </w:t>
      </w:r>
      <w:r w:rsidR="00F335F1">
        <w:rPr>
          <w:rFonts w:ascii="Arial" w:hAnsi="Arial" w:cs="Arial"/>
          <w:sz w:val="24"/>
          <w:szCs w:val="24"/>
        </w:rPr>
        <w:t>G</w:t>
      </w:r>
      <w:r w:rsidR="00A416D5" w:rsidRPr="00B62EDE">
        <w:rPr>
          <w:rFonts w:ascii="Arial" w:hAnsi="Arial" w:cs="Arial"/>
          <w:sz w:val="24"/>
          <w:szCs w:val="24"/>
        </w:rPr>
        <w:t xml:space="preserve">reat company culture will give the company a great name </w:t>
      </w:r>
      <w:r w:rsidR="00A416D5" w:rsidRPr="00B62EDE">
        <w:rPr>
          <w:rFonts w:ascii="Arial" w:hAnsi="Arial" w:cs="Arial"/>
          <w:sz w:val="24"/>
          <w:szCs w:val="24"/>
        </w:rPr>
        <w:lastRenderedPageBreak/>
        <w:t>even after employees are retired or find new opportunit</w:t>
      </w:r>
      <w:r w:rsidR="00F335F1">
        <w:rPr>
          <w:rFonts w:ascii="Arial" w:hAnsi="Arial" w:cs="Arial"/>
          <w:sz w:val="24"/>
          <w:szCs w:val="24"/>
        </w:rPr>
        <w:t>ies</w:t>
      </w:r>
      <w:r w:rsidR="00A416D5" w:rsidRPr="00B62EDE">
        <w:rPr>
          <w:rFonts w:ascii="Arial" w:hAnsi="Arial" w:cs="Arial"/>
          <w:sz w:val="24"/>
          <w:szCs w:val="24"/>
        </w:rPr>
        <w:t xml:space="preserve">. Employee engagement presents various benefits that flow through </w:t>
      </w:r>
      <w:r w:rsidR="00F335F1">
        <w:rPr>
          <w:rFonts w:ascii="Arial" w:hAnsi="Arial" w:cs="Arial"/>
          <w:sz w:val="24"/>
          <w:szCs w:val="24"/>
        </w:rPr>
        <w:t xml:space="preserve">the </w:t>
      </w:r>
      <w:r w:rsidR="00A416D5" w:rsidRPr="00B62EDE">
        <w:rPr>
          <w:rFonts w:ascii="Arial" w:hAnsi="Arial" w:cs="Arial"/>
          <w:sz w:val="24"/>
          <w:szCs w:val="24"/>
        </w:rPr>
        <w:t>employee lifecycle. T</w:t>
      </w:r>
      <w:r w:rsidR="00F335F1">
        <w:rPr>
          <w:rFonts w:ascii="Arial" w:hAnsi="Arial" w:cs="Arial"/>
          <w:sz w:val="24"/>
          <w:szCs w:val="24"/>
        </w:rPr>
        <w:t>he HRM needs to engage employees throughout the various lifecycles through the separation stage to retain them</w:t>
      </w:r>
      <w:r w:rsidR="00A416D5" w:rsidRPr="00B62EDE">
        <w:rPr>
          <w:rFonts w:ascii="Arial" w:hAnsi="Arial" w:cs="Arial"/>
          <w:sz w:val="24"/>
          <w:szCs w:val="24"/>
        </w:rPr>
        <w:t xml:space="preserve">. </w:t>
      </w:r>
    </w:p>
    <w:p w14:paraId="424E18DE" w14:textId="77777777" w:rsidR="00656134" w:rsidRPr="00B62EDE" w:rsidRDefault="00656134" w:rsidP="001D1116">
      <w:pPr>
        <w:spacing w:after="0" w:line="360" w:lineRule="auto"/>
        <w:rPr>
          <w:rFonts w:ascii="Arial" w:hAnsi="Arial" w:cs="Arial"/>
          <w:sz w:val="24"/>
          <w:szCs w:val="24"/>
        </w:rPr>
      </w:pPr>
    </w:p>
    <w:p w14:paraId="491CD8E3" w14:textId="77777777" w:rsidR="001D1116" w:rsidRDefault="001D1116" w:rsidP="001D1116">
      <w:pPr>
        <w:spacing w:after="0" w:line="360" w:lineRule="auto"/>
        <w:jc w:val="center"/>
        <w:rPr>
          <w:rFonts w:ascii="Arial" w:hAnsi="Arial" w:cs="Arial"/>
          <w:b/>
          <w:sz w:val="24"/>
          <w:szCs w:val="24"/>
        </w:rPr>
      </w:pPr>
    </w:p>
    <w:p w14:paraId="72B946F1" w14:textId="77777777" w:rsidR="001D1116" w:rsidRDefault="001D1116" w:rsidP="001D1116">
      <w:pPr>
        <w:spacing w:after="0" w:line="360" w:lineRule="auto"/>
        <w:jc w:val="center"/>
        <w:rPr>
          <w:rFonts w:ascii="Arial" w:hAnsi="Arial" w:cs="Arial"/>
          <w:b/>
          <w:sz w:val="24"/>
          <w:szCs w:val="24"/>
        </w:rPr>
      </w:pPr>
    </w:p>
    <w:p w14:paraId="48E37A85" w14:textId="77777777" w:rsidR="001D1116" w:rsidRDefault="001D1116" w:rsidP="001D1116">
      <w:pPr>
        <w:spacing w:after="0" w:line="360" w:lineRule="auto"/>
        <w:jc w:val="center"/>
        <w:rPr>
          <w:rFonts w:ascii="Arial" w:hAnsi="Arial" w:cs="Arial"/>
          <w:b/>
          <w:sz w:val="24"/>
          <w:szCs w:val="24"/>
        </w:rPr>
      </w:pPr>
    </w:p>
    <w:p w14:paraId="59E01A9B" w14:textId="77777777" w:rsidR="001D1116" w:rsidRDefault="001D1116" w:rsidP="001D1116">
      <w:pPr>
        <w:spacing w:after="0" w:line="360" w:lineRule="auto"/>
        <w:jc w:val="center"/>
        <w:rPr>
          <w:rFonts w:ascii="Arial" w:hAnsi="Arial" w:cs="Arial"/>
          <w:b/>
          <w:sz w:val="24"/>
          <w:szCs w:val="24"/>
        </w:rPr>
      </w:pPr>
    </w:p>
    <w:p w14:paraId="0569816E" w14:textId="77777777" w:rsidR="001D1116" w:rsidRDefault="001D1116" w:rsidP="001D1116">
      <w:pPr>
        <w:spacing w:after="0" w:line="360" w:lineRule="auto"/>
        <w:jc w:val="center"/>
        <w:rPr>
          <w:rFonts w:ascii="Arial" w:hAnsi="Arial" w:cs="Arial"/>
          <w:b/>
          <w:sz w:val="24"/>
          <w:szCs w:val="24"/>
        </w:rPr>
      </w:pPr>
    </w:p>
    <w:p w14:paraId="3B9719A0" w14:textId="77777777" w:rsidR="001D1116" w:rsidRDefault="001D1116" w:rsidP="001D1116">
      <w:pPr>
        <w:spacing w:after="0" w:line="360" w:lineRule="auto"/>
        <w:jc w:val="center"/>
        <w:rPr>
          <w:rFonts w:ascii="Arial" w:hAnsi="Arial" w:cs="Arial"/>
          <w:b/>
          <w:sz w:val="24"/>
          <w:szCs w:val="24"/>
        </w:rPr>
      </w:pPr>
    </w:p>
    <w:p w14:paraId="2EBEDF99" w14:textId="77777777" w:rsidR="001D1116" w:rsidRDefault="001D1116" w:rsidP="001D1116">
      <w:pPr>
        <w:spacing w:after="0" w:line="360" w:lineRule="auto"/>
        <w:jc w:val="center"/>
        <w:rPr>
          <w:rFonts w:ascii="Arial" w:hAnsi="Arial" w:cs="Arial"/>
          <w:b/>
          <w:sz w:val="24"/>
          <w:szCs w:val="24"/>
        </w:rPr>
      </w:pPr>
    </w:p>
    <w:p w14:paraId="6B94CD91" w14:textId="77777777" w:rsidR="001D1116" w:rsidRDefault="001D1116" w:rsidP="001D1116">
      <w:pPr>
        <w:spacing w:after="0" w:line="360" w:lineRule="auto"/>
        <w:jc w:val="center"/>
        <w:rPr>
          <w:rFonts w:ascii="Arial" w:hAnsi="Arial" w:cs="Arial"/>
          <w:b/>
          <w:sz w:val="24"/>
          <w:szCs w:val="24"/>
        </w:rPr>
      </w:pPr>
    </w:p>
    <w:p w14:paraId="469F1D79" w14:textId="77777777" w:rsidR="001D1116" w:rsidRDefault="001D1116" w:rsidP="001D1116">
      <w:pPr>
        <w:spacing w:after="0" w:line="360" w:lineRule="auto"/>
        <w:jc w:val="center"/>
        <w:rPr>
          <w:rFonts w:ascii="Arial" w:hAnsi="Arial" w:cs="Arial"/>
          <w:b/>
          <w:sz w:val="24"/>
          <w:szCs w:val="24"/>
        </w:rPr>
      </w:pPr>
    </w:p>
    <w:p w14:paraId="613A9714" w14:textId="77777777" w:rsidR="001D1116" w:rsidRDefault="001D1116" w:rsidP="001D1116">
      <w:pPr>
        <w:spacing w:after="0" w:line="360" w:lineRule="auto"/>
        <w:jc w:val="center"/>
        <w:rPr>
          <w:rFonts w:ascii="Arial" w:hAnsi="Arial" w:cs="Arial"/>
          <w:b/>
          <w:sz w:val="24"/>
          <w:szCs w:val="24"/>
        </w:rPr>
      </w:pPr>
    </w:p>
    <w:p w14:paraId="1FC2B83A" w14:textId="77777777" w:rsidR="001D1116" w:rsidRDefault="001D1116" w:rsidP="001D1116">
      <w:pPr>
        <w:spacing w:after="0" w:line="360" w:lineRule="auto"/>
        <w:jc w:val="center"/>
        <w:rPr>
          <w:rFonts w:ascii="Arial" w:hAnsi="Arial" w:cs="Arial"/>
          <w:b/>
          <w:sz w:val="24"/>
          <w:szCs w:val="24"/>
        </w:rPr>
      </w:pPr>
    </w:p>
    <w:p w14:paraId="0C225A5F" w14:textId="77777777" w:rsidR="001D1116" w:rsidRDefault="001D1116" w:rsidP="001D1116">
      <w:pPr>
        <w:spacing w:after="0" w:line="360" w:lineRule="auto"/>
        <w:jc w:val="center"/>
        <w:rPr>
          <w:rFonts w:ascii="Arial" w:hAnsi="Arial" w:cs="Arial"/>
          <w:b/>
          <w:sz w:val="24"/>
          <w:szCs w:val="24"/>
        </w:rPr>
      </w:pPr>
    </w:p>
    <w:p w14:paraId="1CF1A510" w14:textId="77777777" w:rsidR="001D1116" w:rsidRDefault="001D1116" w:rsidP="001D1116">
      <w:pPr>
        <w:spacing w:after="0" w:line="360" w:lineRule="auto"/>
        <w:jc w:val="center"/>
        <w:rPr>
          <w:rFonts w:ascii="Arial" w:hAnsi="Arial" w:cs="Arial"/>
          <w:b/>
          <w:sz w:val="24"/>
          <w:szCs w:val="24"/>
        </w:rPr>
      </w:pPr>
    </w:p>
    <w:p w14:paraId="7D561347" w14:textId="77777777" w:rsidR="001D1116" w:rsidRDefault="001D1116" w:rsidP="001D1116">
      <w:pPr>
        <w:spacing w:after="0" w:line="360" w:lineRule="auto"/>
        <w:jc w:val="center"/>
        <w:rPr>
          <w:rFonts w:ascii="Arial" w:hAnsi="Arial" w:cs="Arial"/>
          <w:b/>
          <w:sz w:val="24"/>
          <w:szCs w:val="24"/>
        </w:rPr>
      </w:pPr>
    </w:p>
    <w:p w14:paraId="6A2E7B09" w14:textId="77777777" w:rsidR="001D1116" w:rsidRDefault="001D1116" w:rsidP="001D1116">
      <w:pPr>
        <w:spacing w:after="0" w:line="360" w:lineRule="auto"/>
        <w:jc w:val="center"/>
        <w:rPr>
          <w:rFonts w:ascii="Arial" w:hAnsi="Arial" w:cs="Arial"/>
          <w:b/>
          <w:sz w:val="24"/>
          <w:szCs w:val="24"/>
        </w:rPr>
      </w:pPr>
    </w:p>
    <w:p w14:paraId="1432E602" w14:textId="77777777" w:rsidR="001D1116" w:rsidRDefault="001D1116" w:rsidP="001D1116">
      <w:pPr>
        <w:spacing w:after="0" w:line="360" w:lineRule="auto"/>
        <w:jc w:val="center"/>
        <w:rPr>
          <w:rFonts w:ascii="Arial" w:hAnsi="Arial" w:cs="Arial"/>
          <w:b/>
          <w:sz w:val="24"/>
          <w:szCs w:val="24"/>
        </w:rPr>
      </w:pPr>
    </w:p>
    <w:p w14:paraId="7FAE971D" w14:textId="77777777" w:rsidR="001D1116" w:rsidRDefault="001D1116" w:rsidP="001D1116">
      <w:pPr>
        <w:spacing w:after="0" w:line="360" w:lineRule="auto"/>
        <w:jc w:val="center"/>
        <w:rPr>
          <w:rFonts w:ascii="Arial" w:hAnsi="Arial" w:cs="Arial"/>
          <w:b/>
          <w:sz w:val="24"/>
          <w:szCs w:val="24"/>
        </w:rPr>
      </w:pPr>
    </w:p>
    <w:p w14:paraId="67E8432C" w14:textId="77777777" w:rsidR="001D1116" w:rsidRDefault="001D1116" w:rsidP="001D1116">
      <w:pPr>
        <w:spacing w:after="0" w:line="360" w:lineRule="auto"/>
        <w:jc w:val="center"/>
        <w:rPr>
          <w:rFonts w:ascii="Arial" w:hAnsi="Arial" w:cs="Arial"/>
          <w:b/>
          <w:sz w:val="24"/>
          <w:szCs w:val="24"/>
        </w:rPr>
      </w:pPr>
    </w:p>
    <w:p w14:paraId="5465D0C4" w14:textId="77777777" w:rsidR="001D1116" w:rsidRDefault="001D1116" w:rsidP="001D1116">
      <w:pPr>
        <w:spacing w:after="0" w:line="360" w:lineRule="auto"/>
        <w:jc w:val="center"/>
        <w:rPr>
          <w:rFonts w:ascii="Arial" w:hAnsi="Arial" w:cs="Arial"/>
          <w:b/>
          <w:sz w:val="24"/>
          <w:szCs w:val="24"/>
        </w:rPr>
      </w:pPr>
    </w:p>
    <w:p w14:paraId="6106CA9D" w14:textId="77777777" w:rsidR="001D1116" w:rsidRDefault="001D1116" w:rsidP="001D1116">
      <w:pPr>
        <w:spacing w:after="0" w:line="360" w:lineRule="auto"/>
        <w:jc w:val="center"/>
        <w:rPr>
          <w:rFonts w:ascii="Arial" w:hAnsi="Arial" w:cs="Arial"/>
          <w:b/>
          <w:sz w:val="24"/>
          <w:szCs w:val="24"/>
        </w:rPr>
      </w:pPr>
    </w:p>
    <w:p w14:paraId="5C97D9F3" w14:textId="77777777" w:rsidR="001D1116" w:rsidRDefault="001D1116" w:rsidP="001D1116">
      <w:pPr>
        <w:spacing w:after="0" w:line="360" w:lineRule="auto"/>
        <w:jc w:val="center"/>
        <w:rPr>
          <w:rFonts w:ascii="Arial" w:hAnsi="Arial" w:cs="Arial"/>
          <w:b/>
          <w:sz w:val="24"/>
          <w:szCs w:val="24"/>
        </w:rPr>
      </w:pPr>
    </w:p>
    <w:p w14:paraId="48913537" w14:textId="77777777" w:rsidR="001D1116" w:rsidRDefault="001D1116" w:rsidP="001D1116">
      <w:pPr>
        <w:spacing w:after="0" w:line="360" w:lineRule="auto"/>
        <w:jc w:val="center"/>
        <w:rPr>
          <w:rFonts w:ascii="Arial" w:hAnsi="Arial" w:cs="Arial"/>
          <w:b/>
          <w:sz w:val="24"/>
          <w:szCs w:val="24"/>
        </w:rPr>
      </w:pPr>
    </w:p>
    <w:p w14:paraId="05B35514" w14:textId="77777777" w:rsidR="001D1116" w:rsidRDefault="001D1116" w:rsidP="001D1116">
      <w:pPr>
        <w:spacing w:after="0" w:line="360" w:lineRule="auto"/>
        <w:jc w:val="center"/>
        <w:rPr>
          <w:rFonts w:ascii="Arial" w:hAnsi="Arial" w:cs="Arial"/>
          <w:b/>
          <w:sz w:val="24"/>
          <w:szCs w:val="24"/>
        </w:rPr>
      </w:pPr>
    </w:p>
    <w:p w14:paraId="4BD3886D" w14:textId="77777777" w:rsidR="001D1116" w:rsidRDefault="001D1116" w:rsidP="001D1116">
      <w:pPr>
        <w:spacing w:after="0" w:line="360" w:lineRule="auto"/>
        <w:jc w:val="center"/>
        <w:rPr>
          <w:rFonts w:ascii="Arial" w:hAnsi="Arial" w:cs="Arial"/>
          <w:b/>
          <w:sz w:val="24"/>
          <w:szCs w:val="24"/>
        </w:rPr>
      </w:pPr>
    </w:p>
    <w:p w14:paraId="0D25A53A" w14:textId="77777777" w:rsidR="001D1116" w:rsidRDefault="001D1116" w:rsidP="001D1116">
      <w:pPr>
        <w:spacing w:after="0" w:line="360" w:lineRule="auto"/>
        <w:jc w:val="center"/>
        <w:rPr>
          <w:rFonts w:ascii="Arial" w:hAnsi="Arial" w:cs="Arial"/>
          <w:b/>
          <w:sz w:val="24"/>
          <w:szCs w:val="24"/>
        </w:rPr>
      </w:pPr>
    </w:p>
    <w:p w14:paraId="78405D8F" w14:textId="77777777" w:rsidR="001D1116" w:rsidRDefault="001D1116" w:rsidP="001D1116">
      <w:pPr>
        <w:spacing w:after="0" w:line="360" w:lineRule="auto"/>
        <w:jc w:val="center"/>
        <w:rPr>
          <w:rFonts w:ascii="Arial" w:hAnsi="Arial" w:cs="Arial"/>
          <w:b/>
          <w:sz w:val="24"/>
          <w:szCs w:val="24"/>
        </w:rPr>
      </w:pPr>
    </w:p>
    <w:p w14:paraId="58523FB1" w14:textId="77777777" w:rsidR="009F7334" w:rsidRDefault="00904444" w:rsidP="001D1116">
      <w:pPr>
        <w:spacing w:after="0" w:line="360" w:lineRule="auto"/>
        <w:jc w:val="center"/>
        <w:rPr>
          <w:rFonts w:ascii="Arial" w:hAnsi="Arial" w:cs="Arial"/>
          <w:b/>
          <w:sz w:val="24"/>
          <w:szCs w:val="24"/>
        </w:rPr>
      </w:pPr>
      <w:r w:rsidRPr="00B62EDE">
        <w:rPr>
          <w:rFonts w:ascii="Arial" w:hAnsi="Arial" w:cs="Arial"/>
          <w:b/>
          <w:sz w:val="24"/>
          <w:szCs w:val="24"/>
        </w:rPr>
        <w:lastRenderedPageBreak/>
        <w:t>References</w:t>
      </w:r>
    </w:p>
    <w:p w14:paraId="026C3D1D" w14:textId="77777777" w:rsidR="00A1517D" w:rsidRPr="00B62EDE" w:rsidRDefault="00A1517D" w:rsidP="001D1116">
      <w:pPr>
        <w:spacing w:after="0" w:line="360" w:lineRule="auto"/>
        <w:jc w:val="center"/>
        <w:rPr>
          <w:rFonts w:ascii="Arial" w:hAnsi="Arial" w:cs="Arial"/>
          <w:b/>
          <w:sz w:val="24"/>
          <w:szCs w:val="24"/>
        </w:rPr>
      </w:pPr>
    </w:p>
    <w:p w14:paraId="6662562B"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 xml:space="preserve">Agarwal, P. (2021). Shattered but smiling: Human resource management and the wellbeing of hotel employees during COVID-19. </w:t>
      </w:r>
      <w:r w:rsidRPr="00B62EDE">
        <w:rPr>
          <w:rFonts w:ascii="Arial" w:hAnsi="Arial" w:cs="Arial"/>
          <w:i/>
          <w:sz w:val="24"/>
          <w:szCs w:val="24"/>
        </w:rPr>
        <w:t>International Journal of Hospitality Management</w:t>
      </w:r>
      <w:r w:rsidRPr="00B62EDE">
        <w:rPr>
          <w:rFonts w:ascii="Arial" w:hAnsi="Arial" w:cs="Arial"/>
          <w:sz w:val="24"/>
          <w:szCs w:val="24"/>
        </w:rPr>
        <w:t xml:space="preserve">, 93, 102765. </w:t>
      </w:r>
      <w:hyperlink r:id="rId6" w:history="1">
        <w:r w:rsidRPr="00B62EDE">
          <w:rPr>
            <w:rStyle w:val="Hyperlink"/>
            <w:rFonts w:ascii="Arial" w:hAnsi="Arial" w:cs="Arial"/>
            <w:sz w:val="24"/>
            <w:szCs w:val="24"/>
          </w:rPr>
          <w:t>https://www.sciencedirect.com/science/article/pii/S0278431920303170</w:t>
        </w:r>
      </w:hyperlink>
    </w:p>
    <w:p w14:paraId="6590ACE6"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 xml:space="preserve">Cattermole, G. (2019). Developing the employee lifecycle to keep top talent. </w:t>
      </w:r>
      <w:r w:rsidRPr="00B62EDE">
        <w:rPr>
          <w:rFonts w:ascii="Arial" w:hAnsi="Arial" w:cs="Arial"/>
          <w:i/>
          <w:sz w:val="24"/>
          <w:szCs w:val="24"/>
        </w:rPr>
        <w:t xml:space="preserve">Strategic HR review, </w:t>
      </w:r>
      <w:r w:rsidRPr="00B62EDE">
        <w:rPr>
          <w:rFonts w:ascii="Arial" w:hAnsi="Arial" w:cs="Arial"/>
          <w:sz w:val="24"/>
          <w:szCs w:val="24"/>
        </w:rPr>
        <w:t xml:space="preserve">18(6), 258-262. </w:t>
      </w:r>
      <w:hyperlink r:id="rId7" w:history="1">
        <w:r w:rsidRPr="00B62EDE">
          <w:rPr>
            <w:rStyle w:val="Hyperlink"/>
            <w:rFonts w:ascii="Arial" w:hAnsi="Arial" w:cs="Arial"/>
            <w:sz w:val="24"/>
            <w:szCs w:val="24"/>
          </w:rPr>
          <w:t>https://www.emerald.com/insight/content/doi/10.1108/SHR-05-2019-0042</w:t>
        </w:r>
      </w:hyperlink>
    </w:p>
    <w:p w14:paraId="7A45E85D" w14:textId="77777777" w:rsidR="00904444" w:rsidRPr="00B62EDE" w:rsidRDefault="00904444" w:rsidP="001D1116">
      <w:pPr>
        <w:spacing w:after="0" w:line="360" w:lineRule="auto"/>
        <w:ind w:left="720" w:hanging="720"/>
        <w:jc w:val="both"/>
        <w:rPr>
          <w:rFonts w:ascii="Arial" w:hAnsi="Arial" w:cs="Arial"/>
          <w:sz w:val="24"/>
          <w:szCs w:val="24"/>
        </w:rPr>
      </w:pPr>
      <w:proofErr w:type="spellStart"/>
      <w:r w:rsidRPr="00B62EDE">
        <w:rPr>
          <w:rFonts w:ascii="Arial" w:hAnsi="Arial" w:cs="Arial"/>
          <w:sz w:val="24"/>
          <w:szCs w:val="24"/>
        </w:rPr>
        <w:t>Edeh</w:t>
      </w:r>
      <w:proofErr w:type="spellEnd"/>
      <w:r w:rsidRPr="00B62EDE">
        <w:rPr>
          <w:rFonts w:ascii="Arial" w:hAnsi="Arial" w:cs="Arial"/>
          <w:sz w:val="24"/>
          <w:szCs w:val="24"/>
        </w:rPr>
        <w:t xml:space="preserve">, F. O., Zayed, N. M., </w:t>
      </w:r>
      <w:proofErr w:type="spellStart"/>
      <w:r w:rsidRPr="00B62EDE">
        <w:rPr>
          <w:rFonts w:ascii="Arial" w:hAnsi="Arial" w:cs="Arial"/>
          <w:sz w:val="24"/>
          <w:szCs w:val="24"/>
        </w:rPr>
        <w:t>Perevozova</w:t>
      </w:r>
      <w:proofErr w:type="spellEnd"/>
      <w:r w:rsidRPr="00B62EDE">
        <w:rPr>
          <w:rFonts w:ascii="Arial" w:hAnsi="Arial" w:cs="Arial"/>
          <w:sz w:val="24"/>
          <w:szCs w:val="24"/>
        </w:rPr>
        <w:t xml:space="preserve">, I., </w:t>
      </w:r>
      <w:proofErr w:type="spellStart"/>
      <w:r w:rsidRPr="00B62EDE">
        <w:rPr>
          <w:rFonts w:ascii="Arial" w:hAnsi="Arial" w:cs="Arial"/>
          <w:sz w:val="24"/>
          <w:szCs w:val="24"/>
        </w:rPr>
        <w:t>Kryshtal</w:t>
      </w:r>
      <w:proofErr w:type="spellEnd"/>
      <w:r w:rsidRPr="00B62EDE">
        <w:rPr>
          <w:rFonts w:ascii="Arial" w:hAnsi="Arial" w:cs="Arial"/>
          <w:sz w:val="24"/>
          <w:szCs w:val="24"/>
        </w:rPr>
        <w:t xml:space="preserve">, H., &amp; </w:t>
      </w:r>
      <w:proofErr w:type="spellStart"/>
      <w:r w:rsidRPr="00B62EDE">
        <w:rPr>
          <w:rFonts w:ascii="Arial" w:hAnsi="Arial" w:cs="Arial"/>
          <w:sz w:val="24"/>
          <w:szCs w:val="24"/>
        </w:rPr>
        <w:t>Nitsenko</w:t>
      </w:r>
      <w:proofErr w:type="spellEnd"/>
      <w:r w:rsidRPr="00B62EDE">
        <w:rPr>
          <w:rFonts w:ascii="Arial" w:hAnsi="Arial" w:cs="Arial"/>
          <w:sz w:val="24"/>
          <w:szCs w:val="24"/>
        </w:rPr>
        <w:t xml:space="preserve">, V. (2022). Talent management in the hospitality sector: predicting discretionary work </w:t>
      </w:r>
      <w:proofErr w:type="spellStart"/>
      <w:r w:rsidRPr="00B62EDE">
        <w:rPr>
          <w:rFonts w:ascii="Arial" w:hAnsi="Arial" w:cs="Arial"/>
          <w:sz w:val="24"/>
          <w:szCs w:val="24"/>
        </w:rPr>
        <w:t>behaviour</w:t>
      </w:r>
      <w:proofErr w:type="spellEnd"/>
      <w:r w:rsidRPr="00B62EDE">
        <w:rPr>
          <w:rFonts w:ascii="Arial" w:hAnsi="Arial" w:cs="Arial"/>
          <w:sz w:val="24"/>
          <w:szCs w:val="24"/>
        </w:rPr>
        <w:t xml:space="preserve">. </w:t>
      </w:r>
      <w:r w:rsidRPr="00B62EDE">
        <w:rPr>
          <w:rFonts w:ascii="Arial" w:hAnsi="Arial" w:cs="Arial"/>
          <w:i/>
          <w:sz w:val="24"/>
          <w:szCs w:val="24"/>
        </w:rPr>
        <w:t>Administrative Sciences</w:t>
      </w:r>
      <w:r w:rsidRPr="00B62EDE">
        <w:rPr>
          <w:rFonts w:ascii="Arial" w:hAnsi="Arial" w:cs="Arial"/>
          <w:sz w:val="24"/>
          <w:szCs w:val="24"/>
        </w:rPr>
        <w:t xml:space="preserve">, 12(4), 122. </w:t>
      </w:r>
      <w:hyperlink r:id="rId8" w:history="1">
        <w:r w:rsidRPr="00B62EDE">
          <w:rPr>
            <w:rStyle w:val="Hyperlink"/>
            <w:rFonts w:ascii="Arial" w:hAnsi="Arial" w:cs="Arial"/>
            <w:sz w:val="24"/>
            <w:szCs w:val="24"/>
          </w:rPr>
          <w:t>https://www.mdpi.com/2076-3387/12/4/122</w:t>
        </w:r>
      </w:hyperlink>
      <w:r w:rsidRPr="00B62EDE">
        <w:rPr>
          <w:rFonts w:ascii="Arial" w:hAnsi="Arial" w:cs="Arial"/>
          <w:sz w:val="24"/>
          <w:szCs w:val="24"/>
        </w:rPr>
        <w:t xml:space="preserve">  </w:t>
      </w:r>
    </w:p>
    <w:p w14:paraId="66F03ECE"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 xml:space="preserve">Friedman, B. A. (2019). Hospitality, tourism, and events industry competency model: Human resource management implications. </w:t>
      </w:r>
      <w:r w:rsidRPr="00B62EDE">
        <w:rPr>
          <w:rFonts w:ascii="Arial" w:hAnsi="Arial" w:cs="Arial"/>
          <w:i/>
          <w:sz w:val="24"/>
          <w:szCs w:val="24"/>
        </w:rPr>
        <w:t>In Strategic Innovative Marketing and Tourism: 7th ICSIMAT, Athenian Riviera, Greece,</w:t>
      </w:r>
      <w:r w:rsidRPr="00B62EDE">
        <w:rPr>
          <w:rFonts w:ascii="Arial" w:hAnsi="Arial" w:cs="Arial"/>
          <w:sz w:val="24"/>
          <w:szCs w:val="24"/>
        </w:rPr>
        <w:t xml:space="preserve"> 2018 (pp. 49-56). Springer International Publishing. </w:t>
      </w:r>
      <w:hyperlink r:id="rId9" w:history="1">
        <w:r w:rsidRPr="00B62EDE">
          <w:rPr>
            <w:rStyle w:val="Hyperlink"/>
            <w:rFonts w:ascii="Arial" w:hAnsi="Arial" w:cs="Arial"/>
            <w:sz w:val="24"/>
            <w:szCs w:val="24"/>
          </w:rPr>
          <w:t>https://link.springer.com/chapter/10.1007/978-3-030-12453-3_6</w:t>
        </w:r>
      </w:hyperlink>
      <w:r w:rsidRPr="00B62EDE">
        <w:rPr>
          <w:rFonts w:ascii="Arial" w:hAnsi="Arial" w:cs="Arial"/>
          <w:sz w:val="24"/>
          <w:szCs w:val="24"/>
        </w:rPr>
        <w:t xml:space="preserve"> </w:t>
      </w:r>
    </w:p>
    <w:p w14:paraId="29A64AF7"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 xml:space="preserve">Goh, E., &amp; </w:t>
      </w:r>
      <w:proofErr w:type="spellStart"/>
      <w:r w:rsidRPr="00B62EDE">
        <w:rPr>
          <w:rFonts w:ascii="Arial" w:hAnsi="Arial" w:cs="Arial"/>
          <w:sz w:val="24"/>
          <w:szCs w:val="24"/>
        </w:rPr>
        <w:t>Okumus</w:t>
      </w:r>
      <w:proofErr w:type="spellEnd"/>
      <w:r w:rsidRPr="00B62EDE">
        <w:rPr>
          <w:rFonts w:ascii="Arial" w:hAnsi="Arial" w:cs="Arial"/>
          <w:sz w:val="24"/>
          <w:szCs w:val="24"/>
        </w:rPr>
        <w:t xml:space="preserve">, F. (2020). Avoiding the hospitality workforce bubble: Strategies to attract and retain generation Z talent in the hospitality workforce. </w:t>
      </w:r>
      <w:r w:rsidRPr="00B62EDE">
        <w:rPr>
          <w:rFonts w:ascii="Arial" w:hAnsi="Arial" w:cs="Arial"/>
          <w:i/>
          <w:sz w:val="24"/>
          <w:szCs w:val="24"/>
        </w:rPr>
        <w:t xml:space="preserve">Tourism Management Perspectives, </w:t>
      </w:r>
      <w:r w:rsidRPr="00B62EDE">
        <w:rPr>
          <w:rFonts w:ascii="Arial" w:hAnsi="Arial" w:cs="Arial"/>
          <w:sz w:val="24"/>
          <w:szCs w:val="24"/>
        </w:rPr>
        <w:t xml:space="preserve">33, 100603. </w:t>
      </w:r>
      <w:hyperlink r:id="rId10" w:history="1">
        <w:r w:rsidRPr="00B62EDE">
          <w:rPr>
            <w:rStyle w:val="Hyperlink"/>
            <w:rFonts w:ascii="Arial" w:hAnsi="Arial" w:cs="Arial"/>
            <w:sz w:val="24"/>
            <w:szCs w:val="24"/>
          </w:rPr>
          <w:t>https://www.sciencedirect.com/science/article/pii/S2211973619301357</w:t>
        </w:r>
      </w:hyperlink>
    </w:p>
    <w:p w14:paraId="6B96AF4F"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 xml:space="preserve">Goswami, S. (2021). Exploring the Shift from Employee Engagement to Employee Experience in Improving Organizational Performance: A Study of Hospitality Sector. </w:t>
      </w:r>
      <w:r w:rsidRPr="00B62EDE">
        <w:rPr>
          <w:rFonts w:ascii="Arial" w:hAnsi="Arial" w:cs="Arial"/>
          <w:i/>
          <w:sz w:val="24"/>
          <w:szCs w:val="24"/>
        </w:rPr>
        <w:t>Turkish Journal of Computer and Mathematics Education (TURCOMAT</w:t>
      </w:r>
      <w:r w:rsidRPr="00B62EDE">
        <w:rPr>
          <w:rFonts w:ascii="Arial" w:hAnsi="Arial" w:cs="Arial"/>
          <w:sz w:val="24"/>
          <w:szCs w:val="24"/>
        </w:rPr>
        <w:t xml:space="preserve">), 12(11), 3142-3151. </w:t>
      </w:r>
      <w:hyperlink r:id="rId11" w:history="1">
        <w:r w:rsidRPr="00B62EDE">
          <w:rPr>
            <w:rStyle w:val="Hyperlink"/>
            <w:rFonts w:ascii="Arial" w:hAnsi="Arial" w:cs="Arial"/>
            <w:sz w:val="24"/>
            <w:szCs w:val="24"/>
          </w:rPr>
          <w:t>https://www.turcomat.org/index.php/turkbilmat/article/view/6357</w:t>
        </w:r>
      </w:hyperlink>
      <w:r w:rsidRPr="00B62EDE">
        <w:rPr>
          <w:rFonts w:ascii="Arial" w:hAnsi="Arial" w:cs="Arial"/>
          <w:sz w:val="24"/>
          <w:szCs w:val="24"/>
        </w:rPr>
        <w:t xml:space="preserve"> </w:t>
      </w:r>
    </w:p>
    <w:p w14:paraId="0ED051C7" w14:textId="77777777" w:rsidR="00904444" w:rsidRPr="00B62EDE" w:rsidRDefault="00904444" w:rsidP="001D1116">
      <w:pPr>
        <w:spacing w:after="0" w:line="360" w:lineRule="auto"/>
        <w:ind w:left="720" w:hanging="720"/>
        <w:jc w:val="both"/>
        <w:rPr>
          <w:rFonts w:ascii="Arial" w:hAnsi="Arial" w:cs="Arial"/>
          <w:sz w:val="24"/>
          <w:szCs w:val="24"/>
        </w:rPr>
      </w:pPr>
      <w:proofErr w:type="spellStart"/>
      <w:r w:rsidRPr="00B62EDE">
        <w:rPr>
          <w:rFonts w:ascii="Arial" w:hAnsi="Arial" w:cs="Arial"/>
          <w:sz w:val="24"/>
          <w:szCs w:val="24"/>
        </w:rPr>
        <w:t>Hassanein</w:t>
      </w:r>
      <w:proofErr w:type="spellEnd"/>
      <w:r w:rsidRPr="00B62EDE">
        <w:rPr>
          <w:rFonts w:ascii="Arial" w:hAnsi="Arial" w:cs="Arial"/>
          <w:sz w:val="24"/>
          <w:szCs w:val="24"/>
        </w:rPr>
        <w:t xml:space="preserve">, F., &amp; </w:t>
      </w:r>
      <w:proofErr w:type="spellStart"/>
      <w:r w:rsidRPr="00B62EDE">
        <w:rPr>
          <w:rFonts w:ascii="Arial" w:hAnsi="Arial" w:cs="Arial"/>
          <w:sz w:val="24"/>
          <w:szCs w:val="24"/>
        </w:rPr>
        <w:t>Özgit</w:t>
      </w:r>
      <w:proofErr w:type="spellEnd"/>
      <w:r w:rsidRPr="00B62EDE">
        <w:rPr>
          <w:rFonts w:ascii="Arial" w:hAnsi="Arial" w:cs="Arial"/>
          <w:sz w:val="24"/>
          <w:szCs w:val="24"/>
        </w:rPr>
        <w:t xml:space="preserve">, H. (2022). Sustaining human resources through talent management strategies and employee engagement in the Middle East hotel industry. </w:t>
      </w:r>
      <w:r w:rsidRPr="00B62EDE">
        <w:rPr>
          <w:rFonts w:ascii="Arial" w:hAnsi="Arial" w:cs="Arial"/>
          <w:i/>
          <w:sz w:val="24"/>
          <w:szCs w:val="24"/>
        </w:rPr>
        <w:t>Sustainability</w:t>
      </w:r>
      <w:r w:rsidRPr="00B62EDE">
        <w:rPr>
          <w:rFonts w:ascii="Arial" w:hAnsi="Arial" w:cs="Arial"/>
          <w:sz w:val="24"/>
          <w:szCs w:val="24"/>
        </w:rPr>
        <w:t xml:space="preserve">, 14(22), 15365. </w:t>
      </w:r>
      <w:hyperlink r:id="rId12" w:history="1">
        <w:r w:rsidRPr="00B62EDE">
          <w:rPr>
            <w:rStyle w:val="Hyperlink"/>
            <w:rFonts w:ascii="Arial" w:hAnsi="Arial" w:cs="Arial"/>
            <w:sz w:val="24"/>
            <w:szCs w:val="24"/>
          </w:rPr>
          <w:t>https://www.mdpi.com/1954320</w:t>
        </w:r>
      </w:hyperlink>
    </w:p>
    <w:p w14:paraId="68DDFE4E" w14:textId="77777777" w:rsidR="00904444" w:rsidRPr="00B62EDE" w:rsidRDefault="00904444" w:rsidP="001D1116">
      <w:pPr>
        <w:spacing w:after="0" w:line="360" w:lineRule="auto"/>
        <w:ind w:left="720" w:hanging="720"/>
        <w:jc w:val="both"/>
        <w:rPr>
          <w:rFonts w:ascii="Arial" w:hAnsi="Arial" w:cs="Arial"/>
          <w:sz w:val="24"/>
          <w:szCs w:val="24"/>
        </w:rPr>
      </w:pPr>
      <w:proofErr w:type="spellStart"/>
      <w:r w:rsidRPr="00B62EDE">
        <w:rPr>
          <w:rFonts w:ascii="Arial" w:hAnsi="Arial" w:cs="Arial"/>
          <w:sz w:val="24"/>
          <w:szCs w:val="24"/>
        </w:rPr>
        <w:t>Heydari</w:t>
      </w:r>
      <w:proofErr w:type="spellEnd"/>
      <w:r w:rsidRPr="00B62EDE">
        <w:rPr>
          <w:rFonts w:ascii="Arial" w:hAnsi="Arial" w:cs="Arial"/>
          <w:sz w:val="24"/>
          <w:szCs w:val="24"/>
        </w:rPr>
        <w:t xml:space="preserve">, M. D., &amp; Lai, K. K. (2019). The Effect </w:t>
      </w:r>
      <w:r w:rsidR="00A2438C">
        <w:rPr>
          <w:rFonts w:ascii="Arial" w:hAnsi="Arial" w:cs="Arial"/>
          <w:sz w:val="24"/>
          <w:szCs w:val="24"/>
        </w:rPr>
        <w:t xml:space="preserve">of </w:t>
      </w:r>
      <w:r w:rsidRPr="00B62EDE">
        <w:rPr>
          <w:rFonts w:ascii="Arial" w:hAnsi="Arial" w:cs="Arial"/>
          <w:sz w:val="24"/>
          <w:szCs w:val="24"/>
        </w:rPr>
        <w:t xml:space="preserve">employee commitment on service performance through a mediating function of organizational citizenship </w:t>
      </w:r>
      <w:proofErr w:type="spellStart"/>
      <w:r w:rsidRPr="00B62EDE">
        <w:rPr>
          <w:rFonts w:ascii="Arial" w:hAnsi="Arial" w:cs="Arial"/>
          <w:sz w:val="24"/>
          <w:szCs w:val="24"/>
        </w:rPr>
        <w:t>behaviour</w:t>
      </w:r>
      <w:proofErr w:type="spellEnd"/>
      <w:r w:rsidRPr="00B62EDE">
        <w:rPr>
          <w:rFonts w:ascii="Arial" w:hAnsi="Arial" w:cs="Arial"/>
          <w:sz w:val="24"/>
          <w:szCs w:val="24"/>
        </w:rPr>
        <w:t xml:space="preserve"> </w:t>
      </w:r>
      <w:r w:rsidRPr="00B62EDE">
        <w:rPr>
          <w:rFonts w:ascii="Arial" w:hAnsi="Arial" w:cs="Arial"/>
          <w:sz w:val="24"/>
          <w:szCs w:val="24"/>
        </w:rPr>
        <w:lastRenderedPageBreak/>
        <w:t xml:space="preserve">using </w:t>
      </w:r>
      <w:proofErr w:type="spellStart"/>
      <w:r w:rsidRPr="00B62EDE">
        <w:rPr>
          <w:rFonts w:ascii="Arial" w:hAnsi="Arial" w:cs="Arial"/>
          <w:sz w:val="24"/>
          <w:szCs w:val="24"/>
        </w:rPr>
        <w:t>servqual</w:t>
      </w:r>
      <w:proofErr w:type="spellEnd"/>
      <w:r w:rsidRPr="00B62EDE">
        <w:rPr>
          <w:rFonts w:ascii="Arial" w:hAnsi="Arial" w:cs="Arial"/>
          <w:sz w:val="24"/>
          <w:szCs w:val="24"/>
        </w:rPr>
        <w:t xml:space="preserve"> and collaborative filtering modeling: Evidence from </w:t>
      </w:r>
      <w:r w:rsidR="00A2438C">
        <w:rPr>
          <w:rFonts w:ascii="Arial" w:hAnsi="Arial" w:cs="Arial"/>
          <w:sz w:val="24"/>
          <w:szCs w:val="24"/>
        </w:rPr>
        <w:t>C</w:t>
      </w:r>
      <w:r w:rsidRPr="00B62EDE">
        <w:rPr>
          <w:rFonts w:ascii="Arial" w:hAnsi="Arial" w:cs="Arial"/>
          <w:sz w:val="24"/>
          <w:szCs w:val="24"/>
        </w:rPr>
        <w:t>hina</w:t>
      </w:r>
      <w:r w:rsidR="00A2438C">
        <w:rPr>
          <w:rFonts w:ascii="Arial" w:hAnsi="Arial" w:cs="Arial"/>
          <w:sz w:val="24"/>
          <w:szCs w:val="24"/>
        </w:rPr>
        <w:t>'</w:t>
      </w:r>
      <w:r w:rsidRPr="00B62EDE">
        <w:rPr>
          <w:rFonts w:ascii="Arial" w:hAnsi="Arial" w:cs="Arial"/>
          <w:sz w:val="24"/>
          <w:szCs w:val="24"/>
        </w:rPr>
        <w:t xml:space="preserve">s hospitality industry. </w:t>
      </w:r>
      <w:r w:rsidRPr="00B62EDE">
        <w:rPr>
          <w:rFonts w:ascii="Arial" w:hAnsi="Arial" w:cs="Arial"/>
          <w:i/>
          <w:sz w:val="24"/>
          <w:szCs w:val="24"/>
        </w:rPr>
        <w:t>J. Tour. Hosp</w:t>
      </w:r>
      <w:r w:rsidRPr="00B62EDE">
        <w:rPr>
          <w:rFonts w:ascii="Arial" w:hAnsi="Arial" w:cs="Arial"/>
          <w:sz w:val="24"/>
          <w:szCs w:val="24"/>
        </w:rPr>
        <w:t xml:space="preserve">, 8, 2167-0269. </w:t>
      </w:r>
      <w:hyperlink r:id="rId13" w:history="1">
        <w:r w:rsidRPr="00B62EDE">
          <w:rPr>
            <w:rStyle w:val="Hyperlink"/>
            <w:rFonts w:ascii="Arial" w:hAnsi="Arial" w:cs="Arial"/>
            <w:sz w:val="24"/>
            <w:szCs w:val="24"/>
          </w:rPr>
          <w:t>https://www.researchgate.net</w:t>
        </w:r>
      </w:hyperlink>
    </w:p>
    <w:p w14:paraId="2771ED53"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 xml:space="preserve">Inamdar, S. P., &amp; </w:t>
      </w:r>
      <w:proofErr w:type="spellStart"/>
      <w:r w:rsidRPr="00B62EDE">
        <w:rPr>
          <w:rFonts w:ascii="Arial" w:hAnsi="Arial" w:cs="Arial"/>
          <w:sz w:val="24"/>
          <w:szCs w:val="24"/>
        </w:rPr>
        <w:t>Abhi</w:t>
      </w:r>
      <w:proofErr w:type="spellEnd"/>
      <w:r w:rsidRPr="00B62EDE">
        <w:rPr>
          <w:rFonts w:ascii="Arial" w:hAnsi="Arial" w:cs="Arial"/>
          <w:sz w:val="24"/>
          <w:szCs w:val="24"/>
        </w:rPr>
        <w:t xml:space="preserve">, S. (2020). A Strategic approach to HR analytics: A framework for employee life cycle model. </w:t>
      </w:r>
      <w:r w:rsidRPr="00B62EDE">
        <w:rPr>
          <w:rFonts w:ascii="Arial" w:hAnsi="Arial" w:cs="Arial"/>
          <w:i/>
          <w:sz w:val="24"/>
          <w:szCs w:val="24"/>
        </w:rPr>
        <w:t>AIMA Journal of Management &amp; Research</w:t>
      </w:r>
      <w:r w:rsidRPr="00B62EDE">
        <w:rPr>
          <w:rFonts w:ascii="Arial" w:hAnsi="Arial" w:cs="Arial"/>
          <w:sz w:val="24"/>
          <w:szCs w:val="24"/>
        </w:rPr>
        <w:t xml:space="preserve">, 14(1/4), 1-9. </w:t>
      </w:r>
      <w:hyperlink r:id="rId14" w:history="1">
        <w:r w:rsidRPr="00B62EDE">
          <w:rPr>
            <w:rStyle w:val="Hyperlink"/>
            <w:rFonts w:ascii="Arial" w:hAnsi="Arial" w:cs="Arial"/>
            <w:sz w:val="24"/>
            <w:szCs w:val="24"/>
          </w:rPr>
          <w:t>https://apps.aima.in/ejournal_new/articlesPDF/1-Supriya.pdf</w:t>
        </w:r>
      </w:hyperlink>
      <w:r w:rsidRPr="00B62EDE">
        <w:rPr>
          <w:rFonts w:ascii="Arial" w:hAnsi="Arial" w:cs="Arial"/>
          <w:sz w:val="24"/>
          <w:szCs w:val="24"/>
        </w:rPr>
        <w:t xml:space="preserve"> </w:t>
      </w:r>
    </w:p>
    <w:p w14:paraId="58AA4DB6"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Islam, M. A., Hack</w:t>
      </w:r>
      <w:r w:rsidRPr="00B62EDE">
        <w:rPr>
          <w:rFonts w:ascii="Cambria Math" w:hAnsi="Cambria Math" w:cs="Cambria Math"/>
          <w:sz w:val="24"/>
          <w:szCs w:val="24"/>
        </w:rPr>
        <w:t>‐</w:t>
      </w:r>
      <w:proofErr w:type="spellStart"/>
      <w:r w:rsidRPr="00B62EDE">
        <w:rPr>
          <w:rFonts w:ascii="Arial" w:hAnsi="Arial" w:cs="Arial"/>
          <w:sz w:val="24"/>
          <w:szCs w:val="24"/>
        </w:rPr>
        <w:t>Polay</w:t>
      </w:r>
      <w:proofErr w:type="spellEnd"/>
      <w:r w:rsidRPr="00B62EDE">
        <w:rPr>
          <w:rFonts w:ascii="Arial" w:hAnsi="Arial" w:cs="Arial"/>
          <w:sz w:val="24"/>
          <w:szCs w:val="24"/>
        </w:rPr>
        <w:t xml:space="preserve">, D., Haque, A., Rahman, M., &amp; Hossain, M. S. (2022). Moderating role of psychological empowerment on the relationship between green HRM practices and millennial employee retention in the hotel industry of Bangladesh. </w:t>
      </w:r>
      <w:r w:rsidRPr="00B62EDE">
        <w:rPr>
          <w:rFonts w:ascii="Arial" w:hAnsi="Arial" w:cs="Arial"/>
          <w:i/>
          <w:sz w:val="24"/>
          <w:szCs w:val="24"/>
        </w:rPr>
        <w:t>Business Strategy &amp; Development</w:t>
      </w:r>
      <w:r w:rsidRPr="00B62EDE">
        <w:rPr>
          <w:rFonts w:ascii="Arial" w:hAnsi="Arial" w:cs="Arial"/>
          <w:sz w:val="24"/>
          <w:szCs w:val="24"/>
        </w:rPr>
        <w:t xml:space="preserve">, 5(1), 17-29. </w:t>
      </w:r>
      <w:hyperlink r:id="rId15" w:history="1">
        <w:r w:rsidRPr="00B62EDE">
          <w:rPr>
            <w:rStyle w:val="Hyperlink"/>
            <w:rFonts w:ascii="Arial" w:hAnsi="Arial" w:cs="Arial"/>
            <w:sz w:val="24"/>
            <w:szCs w:val="24"/>
          </w:rPr>
          <w:t>https://onlinelibrary.wiley.com/doi/abs/10.1002/bsd2.180</w:t>
        </w:r>
      </w:hyperlink>
    </w:p>
    <w:p w14:paraId="187420AD" w14:textId="77777777" w:rsidR="00904444" w:rsidRPr="00B62EDE" w:rsidRDefault="00904444" w:rsidP="001D1116">
      <w:pPr>
        <w:spacing w:after="0" w:line="360" w:lineRule="auto"/>
        <w:ind w:left="720" w:hanging="720"/>
        <w:jc w:val="both"/>
        <w:rPr>
          <w:rFonts w:ascii="Arial" w:hAnsi="Arial" w:cs="Arial"/>
          <w:sz w:val="24"/>
          <w:szCs w:val="24"/>
        </w:rPr>
      </w:pPr>
      <w:proofErr w:type="spellStart"/>
      <w:r w:rsidRPr="00B62EDE">
        <w:rPr>
          <w:rFonts w:ascii="Arial" w:hAnsi="Arial" w:cs="Arial"/>
          <w:sz w:val="24"/>
          <w:szCs w:val="24"/>
        </w:rPr>
        <w:t>Itam</w:t>
      </w:r>
      <w:proofErr w:type="spellEnd"/>
      <w:r w:rsidRPr="00B62EDE">
        <w:rPr>
          <w:rFonts w:ascii="Arial" w:hAnsi="Arial" w:cs="Arial"/>
          <w:sz w:val="24"/>
          <w:szCs w:val="24"/>
        </w:rPr>
        <w:t xml:space="preserve">, U., </w:t>
      </w:r>
      <w:proofErr w:type="spellStart"/>
      <w:r w:rsidRPr="00B62EDE">
        <w:rPr>
          <w:rFonts w:ascii="Arial" w:hAnsi="Arial" w:cs="Arial"/>
          <w:sz w:val="24"/>
          <w:szCs w:val="24"/>
        </w:rPr>
        <w:t>Misra</w:t>
      </w:r>
      <w:proofErr w:type="spellEnd"/>
      <w:r w:rsidRPr="00B62EDE">
        <w:rPr>
          <w:rFonts w:ascii="Arial" w:hAnsi="Arial" w:cs="Arial"/>
          <w:sz w:val="24"/>
          <w:szCs w:val="24"/>
        </w:rPr>
        <w:t xml:space="preserve">, S., &amp; Anjum, H. (2020). HRD indicators and branding practices: A viewpoint on the employer brand building process. </w:t>
      </w:r>
      <w:r w:rsidRPr="00B62EDE">
        <w:rPr>
          <w:rFonts w:ascii="Arial" w:hAnsi="Arial" w:cs="Arial"/>
          <w:i/>
          <w:sz w:val="24"/>
          <w:szCs w:val="24"/>
        </w:rPr>
        <w:t>European Journal of Training and Development</w:t>
      </w:r>
      <w:r w:rsidRPr="00B62EDE">
        <w:rPr>
          <w:rFonts w:ascii="Arial" w:hAnsi="Arial" w:cs="Arial"/>
          <w:sz w:val="24"/>
          <w:szCs w:val="24"/>
        </w:rPr>
        <w:t xml:space="preserve">, 44(6/7), 675-694. </w:t>
      </w:r>
      <w:hyperlink r:id="rId16" w:history="1">
        <w:r w:rsidRPr="00B62EDE">
          <w:rPr>
            <w:rStyle w:val="Hyperlink"/>
            <w:rFonts w:ascii="Arial" w:hAnsi="Arial" w:cs="Arial"/>
            <w:sz w:val="24"/>
            <w:szCs w:val="24"/>
          </w:rPr>
          <w:t>https://www.emerald.com/insight/content/doi/10.1108/EJTD-05-2019-0072/full/html</w:t>
        </w:r>
      </w:hyperlink>
      <w:r w:rsidRPr="00B62EDE">
        <w:rPr>
          <w:rFonts w:ascii="Arial" w:hAnsi="Arial" w:cs="Arial"/>
          <w:sz w:val="24"/>
          <w:szCs w:val="24"/>
        </w:rPr>
        <w:t xml:space="preserve"> </w:t>
      </w:r>
    </w:p>
    <w:p w14:paraId="3A16535B" w14:textId="77777777" w:rsidR="00904444" w:rsidRPr="00B62EDE" w:rsidRDefault="00904444" w:rsidP="001D1116">
      <w:pPr>
        <w:spacing w:after="0" w:line="360" w:lineRule="auto"/>
        <w:ind w:left="720" w:hanging="720"/>
        <w:jc w:val="both"/>
        <w:rPr>
          <w:rFonts w:ascii="Arial" w:hAnsi="Arial" w:cs="Arial"/>
          <w:sz w:val="24"/>
          <w:szCs w:val="24"/>
        </w:rPr>
      </w:pPr>
      <w:proofErr w:type="spellStart"/>
      <w:r w:rsidRPr="00B62EDE">
        <w:rPr>
          <w:rFonts w:ascii="Arial" w:hAnsi="Arial" w:cs="Arial"/>
          <w:sz w:val="24"/>
          <w:szCs w:val="24"/>
        </w:rPr>
        <w:t>Näppä</w:t>
      </w:r>
      <w:proofErr w:type="spellEnd"/>
      <w:r w:rsidRPr="00B62EDE">
        <w:rPr>
          <w:rFonts w:ascii="Arial" w:hAnsi="Arial" w:cs="Arial"/>
          <w:sz w:val="24"/>
          <w:szCs w:val="24"/>
        </w:rPr>
        <w:t xml:space="preserve">, A. (2022). Co-created employer brands: the interplay of strategy and identity. </w:t>
      </w:r>
      <w:r w:rsidRPr="00B62EDE">
        <w:rPr>
          <w:rFonts w:ascii="Arial" w:hAnsi="Arial" w:cs="Arial"/>
          <w:i/>
          <w:sz w:val="24"/>
          <w:szCs w:val="24"/>
        </w:rPr>
        <w:t>European Journal of Training and Development</w:t>
      </w:r>
      <w:r w:rsidRPr="00B62EDE">
        <w:rPr>
          <w:rFonts w:ascii="Arial" w:hAnsi="Arial" w:cs="Arial"/>
          <w:sz w:val="24"/>
          <w:szCs w:val="24"/>
        </w:rPr>
        <w:t xml:space="preserve">. </w:t>
      </w:r>
      <w:hyperlink r:id="rId17" w:history="1">
        <w:r w:rsidRPr="00B62EDE">
          <w:rPr>
            <w:rStyle w:val="Hyperlink"/>
            <w:rFonts w:ascii="Arial" w:hAnsi="Arial" w:cs="Arial"/>
            <w:sz w:val="24"/>
            <w:szCs w:val="24"/>
          </w:rPr>
          <w:t>https://www.emerald.com/insight/content/doi/10.1108/EJTD-05-2021-0065/full/html</w:t>
        </w:r>
      </w:hyperlink>
      <w:r w:rsidRPr="00B62EDE">
        <w:rPr>
          <w:rFonts w:ascii="Arial" w:hAnsi="Arial" w:cs="Arial"/>
          <w:sz w:val="24"/>
          <w:szCs w:val="24"/>
        </w:rPr>
        <w:t xml:space="preserve"> </w:t>
      </w:r>
    </w:p>
    <w:p w14:paraId="0588A0FB"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 xml:space="preserve">Singh, R., </w:t>
      </w:r>
      <w:proofErr w:type="spellStart"/>
      <w:r w:rsidRPr="00B62EDE">
        <w:rPr>
          <w:rFonts w:ascii="Arial" w:hAnsi="Arial" w:cs="Arial"/>
          <w:sz w:val="24"/>
          <w:szCs w:val="24"/>
        </w:rPr>
        <w:t>Ramgulam</w:t>
      </w:r>
      <w:proofErr w:type="spellEnd"/>
      <w:r w:rsidRPr="00B62EDE">
        <w:rPr>
          <w:rFonts w:ascii="Arial" w:hAnsi="Arial" w:cs="Arial"/>
          <w:sz w:val="24"/>
          <w:szCs w:val="24"/>
        </w:rPr>
        <w:t xml:space="preserve">, N., Lewis, R., &amp; </w:t>
      </w:r>
      <w:proofErr w:type="spellStart"/>
      <w:r w:rsidRPr="00B62EDE">
        <w:rPr>
          <w:rFonts w:ascii="Arial" w:hAnsi="Arial" w:cs="Arial"/>
          <w:sz w:val="24"/>
          <w:szCs w:val="24"/>
        </w:rPr>
        <w:t>Ramdeo</w:t>
      </w:r>
      <w:proofErr w:type="spellEnd"/>
      <w:r w:rsidRPr="00B62EDE">
        <w:rPr>
          <w:rFonts w:ascii="Arial" w:hAnsi="Arial" w:cs="Arial"/>
          <w:sz w:val="24"/>
          <w:szCs w:val="24"/>
        </w:rPr>
        <w:t>, S. (2019). An investigation into Caribbean hotel employees</w:t>
      </w:r>
      <w:r w:rsidR="00A2438C">
        <w:rPr>
          <w:rFonts w:ascii="Arial" w:hAnsi="Arial" w:cs="Arial"/>
          <w:sz w:val="24"/>
          <w:szCs w:val="24"/>
        </w:rPr>
        <w:t>'</w:t>
      </w:r>
      <w:r w:rsidRPr="00B62EDE">
        <w:rPr>
          <w:rFonts w:ascii="Arial" w:hAnsi="Arial" w:cs="Arial"/>
          <w:sz w:val="24"/>
          <w:szCs w:val="24"/>
        </w:rPr>
        <w:t xml:space="preserve"> personalit</w:t>
      </w:r>
      <w:r w:rsidR="00A2438C">
        <w:rPr>
          <w:rFonts w:ascii="Arial" w:hAnsi="Arial" w:cs="Arial"/>
          <w:sz w:val="24"/>
          <w:szCs w:val="24"/>
        </w:rPr>
        <w:t>ies</w:t>
      </w:r>
      <w:r w:rsidRPr="00B62EDE">
        <w:rPr>
          <w:rFonts w:ascii="Arial" w:hAnsi="Arial" w:cs="Arial"/>
          <w:sz w:val="24"/>
          <w:szCs w:val="24"/>
        </w:rPr>
        <w:t>, work engagement, job satisfaction</w:t>
      </w:r>
      <w:r w:rsidR="00A2438C">
        <w:rPr>
          <w:rFonts w:ascii="Arial" w:hAnsi="Arial" w:cs="Arial"/>
          <w:sz w:val="24"/>
          <w:szCs w:val="24"/>
        </w:rPr>
        <w:t>,</w:t>
      </w:r>
      <w:r w:rsidRPr="00B62EDE">
        <w:rPr>
          <w:rFonts w:ascii="Arial" w:hAnsi="Arial" w:cs="Arial"/>
          <w:sz w:val="24"/>
          <w:szCs w:val="24"/>
        </w:rPr>
        <w:t xml:space="preserve"> and turnover intentions. </w:t>
      </w:r>
      <w:r w:rsidRPr="00B62EDE">
        <w:rPr>
          <w:rFonts w:ascii="Arial" w:hAnsi="Arial" w:cs="Arial"/>
          <w:i/>
          <w:sz w:val="24"/>
          <w:szCs w:val="24"/>
        </w:rPr>
        <w:t>Journal of Eastern Caribbean Studies,</w:t>
      </w:r>
      <w:r w:rsidRPr="00B62EDE">
        <w:rPr>
          <w:rFonts w:ascii="Arial" w:hAnsi="Arial" w:cs="Arial"/>
          <w:sz w:val="24"/>
          <w:szCs w:val="24"/>
        </w:rPr>
        <w:t xml:space="preserve"> 44(1), 23-48. </w:t>
      </w:r>
      <w:hyperlink r:id="rId18" w:history="1">
        <w:r w:rsidRPr="00B62EDE">
          <w:rPr>
            <w:rStyle w:val="Hyperlink"/>
            <w:rFonts w:ascii="Arial" w:hAnsi="Arial" w:cs="Arial"/>
            <w:sz w:val="24"/>
            <w:szCs w:val="24"/>
          </w:rPr>
          <w:t>https://www.researchgate.net/profile_An_Investigation_into_Caribbean_Hotel_Employees'_Personality_Work_Engagement_Job_Satisfaction_and_Turnover_Intentions</w:t>
        </w:r>
      </w:hyperlink>
      <w:r w:rsidRPr="00B62EDE">
        <w:rPr>
          <w:rFonts w:ascii="Arial" w:hAnsi="Arial" w:cs="Arial"/>
          <w:sz w:val="24"/>
          <w:szCs w:val="24"/>
        </w:rPr>
        <w:t xml:space="preserve"> </w:t>
      </w:r>
    </w:p>
    <w:p w14:paraId="65946545"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 xml:space="preserve">Stephens, D. O. (2021). Strategies to Engage Millennial Employees (A Multiple Case Study). </w:t>
      </w:r>
      <w:r w:rsidRPr="00B62EDE">
        <w:rPr>
          <w:rFonts w:ascii="Arial" w:hAnsi="Arial" w:cs="Arial"/>
          <w:i/>
          <w:sz w:val="24"/>
          <w:szCs w:val="24"/>
        </w:rPr>
        <w:t>Open Journal of Business and Management</w:t>
      </w:r>
      <w:r w:rsidRPr="00B62EDE">
        <w:rPr>
          <w:rFonts w:ascii="Arial" w:hAnsi="Arial" w:cs="Arial"/>
          <w:sz w:val="24"/>
          <w:szCs w:val="24"/>
        </w:rPr>
        <w:t xml:space="preserve">, 9(02), 618. </w:t>
      </w:r>
      <w:hyperlink r:id="rId19" w:history="1">
        <w:r w:rsidRPr="00B62EDE">
          <w:rPr>
            <w:rStyle w:val="Hyperlink"/>
            <w:rFonts w:ascii="Arial" w:hAnsi="Arial" w:cs="Arial"/>
            <w:sz w:val="24"/>
            <w:szCs w:val="24"/>
          </w:rPr>
          <w:t>https://www.scirp.org/html/8-1531705_107816.htm</w:t>
        </w:r>
      </w:hyperlink>
    </w:p>
    <w:p w14:paraId="08FDE8BA" w14:textId="77777777" w:rsidR="00904444" w:rsidRPr="00B62EDE" w:rsidRDefault="00904444" w:rsidP="001D1116">
      <w:pPr>
        <w:spacing w:after="0" w:line="360" w:lineRule="auto"/>
        <w:ind w:left="720" w:hanging="720"/>
        <w:jc w:val="both"/>
        <w:rPr>
          <w:rFonts w:ascii="Arial" w:hAnsi="Arial" w:cs="Arial"/>
          <w:sz w:val="24"/>
          <w:szCs w:val="24"/>
        </w:rPr>
      </w:pPr>
      <w:r w:rsidRPr="00B62EDE">
        <w:rPr>
          <w:rFonts w:ascii="Arial" w:hAnsi="Arial" w:cs="Arial"/>
          <w:sz w:val="24"/>
          <w:szCs w:val="24"/>
        </w:rPr>
        <w:t>Turner, P., &amp; Turner, P. (2020). Engagement</w:t>
      </w:r>
      <w:r w:rsidR="00A2438C">
        <w:rPr>
          <w:rFonts w:ascii="Arial" w:hAnsi="Arial" w:cs="Arial"/>
          <w:sz w:val="24"/>
          <w:szCs w:val="24"/>
        </w:rPr>
        <w:t>-</w:t>
      </w:r>
      <w:r w:rsidRPr="00B62EDE">
        <w:rPr>
          <w:rFonts w:ascii="Arial" w:hAnsi="Arial" w:cs="Arial"/>
          <w:sz w:val="24"/>
          <w:szCs w:val="24"/>
        </w:rPr>
        <w:t xml:space="preserve">driven strategic HRM. Employee Engagement in Contemporary Organizations: Maintaining High Productivity and </w:t>
      </w:r>
      <w:r w:rsidRPr="00B62EDE">
        <w:rPr>
          <w:rFonts w:ascii="Arial" w:hAnsi="Arial" w:cs="Arial"/>
          <w:sz w:val="24"/>
          <w:szCs w:val="24"/>
        </w:rPr>
        <w:lastRenderedPageBreak/>
        <w:t xml:space="preserve">Sustained Competitiveness, 223-256. </w:t>
      </w:r>
      <w:hyperlink r:id="rId20" w:history="1">
        <w:r w:rsidRPr="00B62EDE">
          <w:rPr>
            <w:rStyle w:val="Hyperlink"/>
            <w:rFonts w:ascii="Arial" w:hAnsi="Arial" w:cs="Arial"/>
            <w:sz w:val="24"/>
            <w:szCs w:val="24"/>
          </w:rPr>
          <w:t>https://link.springer.com/chapter/10.1007/978-3-030-36387-1_9</w:t>
        </w:r>
      </w:hyperlink>
    </w:p>
    <w:sectPr w:rsidR="00904444" w:rsidRPr="00B62EDE">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23612" w14:textId="77777777" w:rsidR="00F2366A" w:rsidRDefault="00F2366A" w:rsidP="00600164">
      <w:pPr>
        <w:spacing w:after="0" w:line="240" w:lineRule="auto"/>
      </w:pPr>
      <w:r>
        <w:separator/>
      </w:r>
    </w:p>
  </w:endnote>
  <w:endnote w:type="continuationSeparator" w:id="0">
    <w:p w14:paraId="1B8D0585" w14:textId="77777777" w:rsidR="00F2366A" w:rsidRDefault="00F2366A" w:rsidP="00600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674C4" w14:textId="77777777" w:rsidR="00F2366A" w:rsidRDefault="00F2366A" w:rsidP="00600164">
      <w:pPr>
        <w:spacing w:after="0" w:line="240" w:lineRule="auto"/>
      </w:pPr>
      <w:r>
        <w:separator/>
      </w:r>
    </w:p>
  </w:footnote>
  <w:footnote w:type="continuationSeparator" w:id="0">
    <w:p w14:paraId="5EBE3432" w14:textId="77777777" w:rsidR="00F2366A" w:rsidRDefault="00F2366A" w:rsidP="006001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462337056"/>
      <w:docPartObj>
        <w:docPartGallery w:val="Page Numbers (Top of Page)"/>
        <w:docPartUnique/>
      </w:docPartObj>
    </w:sdtPr>
    <w:sdtEndPr>
      <w:rPr>
        <w:rFonts w:asciiTheme="minorHAnsi" w:hAnsiTheme="minorHAnsi" w:cstheme="minorBidi"/>
        <w:noProof/>
        <w:sz w:val="22"/>
        <w:szCs w:val="22"/>
      </w:rPr>
    </w:sdtEndPr>
    <w:sdtContent>
      <w:p w14:paraId="5A511238" w14:textId="77777777" w:rsidR="0091749D" w:rsidRDefault="001D1116">
        <w:pPr>
          <w:pStyle w:val="Header"/>
          <w:jc w:val="right"/>
        </w:pPr>
        <w:r w:rsidRPr="001D1116">
          <w:rPr>
            <w:rFonts w:ascii="Arial" w:hAnsi="Arial" w:cs="Arial"/>
            <w:sz w:val="24"/>
            <w:szCs w:val="24"/>
          </w:rPr>
          <w:t xml:space="preserve">Employee Engagement </w:t>
        </w:r>
        <w:r>
          <w:rPr>
            <w:rFonts w:ascii="Arial" w:hAnsi="Arial" w:cs="Arial"/>
            <w:sz w:val="24"/>
            <w:szCs w:val="24"/>
          </w:rPr>
          <w:t xml:space="preserve">    </w:t>
        </w:r>
        <w:r w:rsidR="0091749D" w:rsidRPr="001D1116">
          <w:rPr>
            <w:rFonts w:ascii="Arial" w:hAnsi="Arial" w:cs="Arial"/>
            <w:sz w:val="24"/>
            <w:szCs w:val="24"/>
          </w:rPr>
          <w:fldChar w:fldCharType="begin"/>
        </w:r>
        <w:r w:rsidR="0091749D" w:rsidRPr="001D1116">
          <w:rPr>
            <w:rFonts w:ascii="Arial" w:hAnsi="Arial" w:cs="Arial"/>
            <w:sz w:val="24"/>
            <w:szCs w:val="24"/>
          </w:rPr>
          <w:instrText xml:space="preserve"> PAGE   \* MERGEFORMAT </w:instrText>
        </w:r>
        <w:r w:rsidR="0091749D" w:rsidRPr="001D1116">
          <w:rPr>
            <w:rFonts w:ascii="Arial" w:hAnsi="Arial" w:cs="Arial"/>
            <w:sz w:val="24"/>
            <w:szCs w:val="24"/>
          </w:rPr>
          <w:fldChar w:fldCharType="separate"/>
        </w:r>
        <w:r w:rsidR="00A2438C">
          <w:rPr>
            <w:rFonts w:ascii="Arial" w:hAnsi="Arial" w:cs="Arial"/>
            <w:noProof/>
            <w:sz w:val="24"/>
            <w:szCs w:val="24"/>
          </w:rPr>
          <w:t>3</w:t>
        </w:r>
        <w:r w:rsidR="0091749D" w:rsidRPr="001D1116">
          <w:rPr>
            <w:rFonts w:ascii="Arial" w:hAnsi="Arial" w:cs="Arial"/>
            <w:noProof/>
            <w:sz w:val="24"/>
            <w:szCs w:val="24"/>
          </w:rPr>
          <w:fldChar w:fldCharType="end"/>
        </w:r>
      </w:p>
    </w:sdtContent>
  </w:sdt>
  <w:p w14:paraId="7334CE8D" w14:textId="77777777" w:rsidR="0091749D" w:rsidRDefault="009174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rQ0N7U0MDa2NDMwsjRW0lEKTi0uzszPAykwrgUAjPTdzCwAAAA="/>
  </w:docVars>
  <w:rsids>
    <w:rsidRoot w:val="009F7334"/>
    <w:rsid w:val="0001571C"/>
    <w:rsid w:val="000D315F"/>
    <w:rsid w:val="00175BBF"/>
    <w:rsid w:val="001B03DC"/>
    <w:rsid w:val="001D1116"/>
    <w:rsid w:val="00232182"/>
    <w:rsid w:val="00275F08"/>
    <w:rsid w:val="002F1EC5"/>
    <w:rsid w:val="00336DE5"/>
    <w:rsid w:val="00370527"/>
    <w:rsid w:val="003E6BC8"/>
    <w:rsid w:val="00441C68"/>
    <w:rsid w:val="004A701D"/>
    <w:rsid w:val="004C2C5C"/>
    <w:rsid w:val="00531BEB"/>
    <w:rsid w:val="00547426"/>
    <w:rsid w:val="00600164"/>
    <w:rsid w:val="0060611E"/>
    <w:rsid w:val="0065059F"/>
    <w:rsid w:val="00656134"/>
    <w:rsid w:val="00663FC6"/>
    <w:rsid w:val="00714C81"/>
    <w:rsid w:val="007B68A3"/>
    <w:rsid w:val="00831565"/>
    <w:rsid w:val="0083623A"/>
    <w:rsid w:val="008377C6"/>
    <w:rsid w:val="008F2B98"/>
    <w:rsid w:val="00904444"/>
    <w:rsid w:val="0091749D"/>
    <w:rsid w:val="00934C33"/>
    <w:rsid w:val="00967352"/>
    <w:rsid w:val="009F45A0"/>
    <w:rsid w:val="009F7334"/>
    <w:rsid w:val="00A07D6F"/>
    <w:rsid w:val="00A1517D"/>
    <w:rsid w:val="00A2438C"/>
    <w:rsid w:val="00A36302"/>
    <w:rsid w:val="00A416D5"/>
    <w:rsid w:val="00A73148"/>
    <w:rsid w:val="00AE3832"/>
    <w:rsid w:val="00B565E2"/>
    <w:rsid w:val="00B62EDE"/>
    <w:rsid w:val="00B70736"/>
    <w:rsid w:val="00B87FBD"/>
    <w:rsid w:val="00BB6F48"/>
    <w:rsid w:val="00BC10B8"/>
    <w:rsid w:val="00C135B9"/>
    <w:rsid w:val="00C3197B"/>
    <w:rsid w:val="00D57A5B"/>
    <w:rsid w:val="00DA7788"/>
    <w:rsid w:val="00DB086B"/>
    <w:rsid w:val="00DC6119"/>
    <w:rsid w:val="00DD2A0E"/>
    <w:rsid w:val="00DF41B4"/>
    <w:rsid w:val="00E27BA8"/>
    <w:rsid w:val="00E440F7"/>
    <w:rsid w:val="00E91066"/>
    <w:rsid w:val="00EC12D8"/>
    <w:rsid w:val="00F2366A"/>
    <w:rsid w:val="00F335F1"/>
    <w:rsid w:val="00FB4F1F"/>
    <w:rsid w:val="00FC2B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49254"/>
  <w15:chartTrackingRefBased/>
  <w15:docId w15:val="{6CB11BDE-82F6-4A4F-B7BB-CF2B936E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315F"/>
    <w:rPr>
      <w:color w:val="0563C1" w:themeColor="hyperlink"/>
      <w:u w:val="single"/>
    </w:rPr>
  </w:style>
  <w:style w:type="paragraph" w:styleId="Header">
    <w:name w:val="header"/>
    <w:basedOn w:val="Normal"/>
    <w:link w:val="HeaderChar"/>
    <w:uiPriority w:val="99"/>
    <w:unhideWhenUsed/>
    <w:rsid w:val="006001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164"/>
  </w:style>
  <w:style w:type="paragraph" w:styleId="Footer">
    <w:name w:val="footer"/>
    <w:basedOn w:val="Normal"/>
    <w:link w:val="FooterChar"/>
    <w:uiPriority w:val="99"/>
    <w:unhideWhenUsed/>
    <w:rsid w:val="006001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6-3387/12/4/122" TargetMode="External"/><Relationship Id="rId13" Type="http://schemas.openxmlformats.org/officeDocument/2006/relationships/hyperlink" Target="https://www.researchgate.net" TargetMode="External"/><Relationship Id="rId18" Type="http://schemas.openxmlformats.org/officeDocument/2006/relationships/hyperlink" Target="https://www.researchgate.net/profile_An_Investigation_into_Caribbean_Hotel_Employees'_Personality_Work_Engagement_Job_Satisfaction_and_Turnover_Intentions"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emerald.com/insight/content/doi/10.1108/SHR-05-2019-0042" TargetMode="External"/><Relationship Id="rId12" Type="http://schemas.openxmlformats.org/officeDocument/2006/relationships/hyperlink" Target="https://www.mdpi.com/1954320" TargetMode="External"/><Relationship Id="rId17" Type="http://schemas.openxmlformats.org/officeDocument/2006/relationships/hyperlink" Target="https://www.emerald.com/insight/content/doi/10.1108/EJTD-05-2021-0065/full/html" TargetMode="External"/><Relationship Id="rId2" Type="http://schemas.openxmlformats.org/officeDocument/2006/relationships/settings" Target="settings.xml"/><Relationship Id="rId16" Type="http://schemas.openxmlformats.org/officeDocument/2006/relationships/hyperlink" Target="https://www.emerald.com/insight/content/doi/10.1108/EJTD-05-2019-0072/full/html" TargetMode="External"/><Relationship Id="rId20" Type="http://schemas.openxmlformats.org/officeDocument/2006/relationships/hyperlink" Target="https://link.springer.com/chapter/10.1007/978-3-030-36387-1_9" TargetMode="External"/><Relationship Id="rId1" Type="http://schemas.openxmlformats.org/officeDocument/2006/relationships/styles" Target="styles.xml"/><Relationship Id="rId6" Type="http://schemas.openxmlformats.org/officeDocument/2006/relationships/hyperlink" Target="https://www.sciencedirect.com/science/article/pii/S0278431920303170" TargetMode="External"/><Relationship Id="rId11" Type="http://schemas.openxmlformats.org/officeDocument/2006/relationships/hyperlink" Target="https://www.turcomat.org/index.php/turkbilmat/article/view/6357" TargetMode="External"/><Relationship Id="rId5" Type="http://schemas.openxmlformats.org/officeDocument/2006/relationships/endnotes" Target="endnotes.xml"/><Relationship Id="rId15" Type="http://schemas.openxmlformats.org/officeDocument/2006/relationships/hyperlink" Target="https://onlinelibrary.wiley.com/doi/abs/10.1002/bsd2.180" TargetMode="External"/><Relationship Id="rId23" Type="http://schemas.openxmlformats.org/officeDocument/2006/relationships/theme" Target="theme/theme1.xml"/><Relationship Id="rId10" Type="http://schemas.openxmlformats.org/officeDocument/2006/relationships/hyperlink" Target="https://www.sciencedirect.com/science/article/pii/S2211973619301357" TargetMode="External"/><Relationship Id="rId19" Type="http://schemas.openxmlformats.org/officeDocument/2006/relationships/hyperlink" Target="https://www.scirp.org/html/8-1531705_107816.htm" TargetMode="External"/><Relationship Id="rId4" Type="http://schemas.openxmlformats.org/officeDocument/2006/relationships/footnotes" Target="footnotes.xml"/><Relationship Id="rId9" Type="http://schemas.openxmlformats.org/officeDocument/2006/relationships/hyperlink" Target="https://link.springer.com/chapter/10.1007/978-3-030-12453-3_6" TargetMode="External"/><Relationship Id="rId14" Type="http://schemas.openxmlformats.org/officeDocument/2006/relationships/hyperlink" Target="https://apps.aima.in/ejournal_new/articlesPDF/1-Supriya.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3045</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Robert Lavric</cp:lastModifiedBy>
  <cp:revision>2</cp:revision>
  <dcterms:created xsi:type="dcterms:W3CDTF">2023-06-01T10:40:00Z</dcterms:created>
  <dcterms:modified xsi:type="dcterms:W3CDTF">2023-06-05T07:49:00Z</dcterms:modified>
</cp:coreProperties>
</file>