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81F9EF9" w14:textId="76EA3601" w:rsidR="00740B25" w:rsidRDefault="00740B25" w:rsidP="00740B2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Student Number: 2103376</w:t>
      </w:r>
    </w:p>
    <w:p w14:paraId="73588B8B" w14:textId="49DBB57C" w:rsidR="00740B25" w:rsidRDefault="006E0C14" w:rsidP="00740B2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Word Count: 2469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3544"/>
        <w:gridCol w:w="4201"/>
      </w:tblGrid>
      <w:tr w:rsidR="00D41D9B" w:rsidRPr="00552DBC" w14:paraId="63AC8879" w14:textId="77777777" w:rsidTr="0075724F">
        <w:tc>
          <w:tcPr>
            <w:tcW w:w="1271" w:type="dxa"/>
          </w:tcPr>
          <w:p w14:paraId="27D04794" w14:textId="77777777" w:rsidR="00D41D9B" w:rsidRPr="00552DBC" w:rsidRDefault="00D41D9B" w:rsidP="0075724F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552DBC">
              <w:rPr>
                <w:rFonts w:ascii="Arial" w:hAnsi="Arial" w:cs="Arial"/>
                <w:b/>
                <w:bCs/>
              </w:rPr>
              <w:t>Targets</w:t>
            </w:r>
          </w:p>
        </w:tc>
        <w:tc>
          <w:tcPr>
            <w:tcW w:w="3544" w:type="dxa"/>
          </w:tcPr>
          <w:p w14:paraId="7C56C9C2" w14:textId="77777777" w:rsidR="00D41D9B" w:rsidRPr="00552DBC" w:rsidRDefault="00D41D9B" w:rsidP="0075724F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552DBC">
              <w:rPr>
                <w:rFonts w:ascii="Arial" w:hAnsi="Arial" w:cs="Arial"/>
                <w:b/>
                <w:bCs/>
              </w:rPr>
              <w:t>How have you worked on this?</w:t>
            </w:r>
          </w:p>
        </w:tc>
        <w:tc>
          <w:tcPr>
            <w:tcW w:w="4201" w:type="dxa"/>
          </w:tcPr>
          <w:p w14:paraId="2887253E" w14:textId="77777777" w:rsidR="00D41D9B" w:rsidRPr="00552DBC" w:rsidRDefault="00D41D9B" w:rsidP="0075724F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552DBC">
              <w:rPr>
                <w:rFonts w:ascii="Arial" w:hAnsi="Arial" w:cs="Arial"/>
                <w:b/>
                <w:bCs/>
              </w:rPr>
              <w:t>An example can be found on</w:t>
            </w:r>
          </w:p>
        </w:tc>
      </w:tr>
      <w:tr w:rsidR="00D41D9B" w:rsidRPr="00552DBC" w14:paraId="0E64D708" w14:textId="77777777" w:rsidTr="0075724F">
        <w:tc>
          <w:tcPr>
            <w:tcW w:w="1271" w:type="dxa"/>
          </w:tcPr>
          <w:p w14:paraId="6CFC78B3" w14:textId="77777777" w:rsidR="00D41D9B" w:rsidRPr="00552DBC" w:rsidRDefault="00D41D9B" w:rsidP="0075724F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552DBC">
              <w:rPr>
                <w:rFonts w:ascii="Arial" w:hAnsi="Arial" w:cs="Arial"/>
                <w:b/>
                <w:bCs/>
              </w:rPr>
              <w:t>Target 1</w:t>
            </w:r>
          </w:p>
        </w:tc>
        <w:tc>
          <w:tcPr>
            <w:tcW w:w="3544" w:type="dxa"/>
          </w:tcPr>
          <w:p w14:paraId="2CAF56B3" w14:textId="77777777" w:rsidR="00D41D9B" w:rsidRPr="00552DBC" w:rsidRDefault="00D41D9B" w:rsidP="0075724F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552DBC">
              <w:rPr>
                <w:rFonts w:ascii="Arial" w:hAnsi="Arial" w:cs="Arial"/>
                <w:color w:val="000000"/>
                <w:shd w:val="clear" w:color="auto" w:fill="FFFFFF"/>
              </w:rPr>
              <w:t>Try to be more accurate and specific with referencing of sources.</w:t>
            </w:r>
          </w:p>
        </w:tc>
        <w:tc>
          <w:tcPr>
            <w:tcW w:w="4201" w:type="dxa"/>
          </w:tcPr>
          <w:p w14:paraId="5D9DEB9D" w14:textId="77777777" w:rsidR="00D41D9B" w:rsidRPr="00552DBC" w:rsidRDefault="00D41D9B" w:rsidP="0075724F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552DBC">
              <w:rPr>
                <w:rFonts w:ascii="Arial" w:hAnsi="Arial" w:cs="Arial"/>
              </w:rPr>
              <w:t>See the reference list and citations.</w:t>
            </w:r>
          </w:p>
        </w:tc>
      </w:tr>
      <w:tr w:rsidR="00D41D9B" w:rsidRPr="00552DBC" w14:paraId="55EC0997" w14:textId="77777777" w:rsidTr="0075724F">
        <w:tc>
          <w:tcPr>
            <w:tcW w:w="1271" w:type="dxa"/>
          </w:tcPr>
          <w:p w14:paraId="4D99FE16" w14:textId="77777777" w:rsidR="00D41D9B" w:rsidRPr="00552DBC" w:rsidRDefault="00D41D9B" w:rsidP="0075724F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552DBC">
              <w:rPr>
                <w:rFonts w:ascii="Arial" w:hAnsi="Arial" w:cs="Arial"/>
                <w:b/>
                <w:bCs/>
              </w:rPr>
              <w:t>Target 2</w:t>
            </w:r>
          </w:p>
        </w:tc>
        <w:tc>
          <w:tcPr>
            <w:tcW w:w="3544" w:type="dxa"/>
          </w:tcPr>
          <w:p w14:paraId="27B563F7" w14:textId="77777777" w:rsidR="00D41D9B" w:rsidRPr="00552DBC" w:rsidRDefault="00D41D9B" w:rsidP="0075724F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552DBC">
              <w:rPr>
                <w:rFonts w:ascii="Arial" w:hAnsi="Arial" w:cs="Arial"/>
                <w:color w:val="000000"/>
                <w:shd w:val="clear" w:color="auto" w:fill="FFFFFF"/>
              </w:rPr>
              <w:t>Endeavour to make more explicit links between theory and practice.</w:t>
            </w:r>
          </w:p>
        </w:tc>
        <w:tc>
          <w:tcPr>
            <w:tcW w:w="4201" w:type="dxa"/>
          </w:tcPr>
          <w:p w14:paraId="74C8C9A1" w14:textId="77777777" w:rsidR="00D41D9B" w:rsidRPr="00552DBC" w:rsidRDefault="00D41D9B" w:rsidP="0075724F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552DBC">
              <w:rPr>
                <w:rFonts w:ascii="Arial" w:hAnsi="Arial" w:cs="Arial"/>
              </w:rPr>
              <w:t>See the literature review.</w:t>
            </w:r>
          </w:p>
        </w:tc>
      </w:tr>
    </w:tbl>
    <w:p w14:paraId="63597478" w14:textId="77777777" w:rsidR="006E0C14" w:rsidRPr="00740B25" w:rsidRDefault="006E0C14" w:rsidP="00740B25">
      <w:pPr>
        <w:spacing w:line="360" w:lineRule="auto"/>
        <w:rPr>
          <w:rFonts w:ascii="Arial" w:hAnsi="Arial" w:cs="Arial"/>
        </w:rPr>
      </w:pPr>
    </w:p>
    <w:p w14:paraId="00A197EF" w14:textId="44464DB3" w:rsidR="004449AE" w:rsidRPr="003F3795" w:rsidRDefault="00952A59" w:rsidP="00D41D9B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3F3795">
        <w:rPr>
          <w:rFonts w:ascii="Arial" w:hAnsi="Arial" w:cs="Arial"/>
          <w:b/>
          <w:bCs/>
          <w:sz w:val="36"/>
          <w:szCs w:val="36"/>
          <w:u w:val="single"/>
        </w:rPr>
        <w:t xml:space="preserve">How a school develops one aspect of its SDP: a report that critically reflects on the actions, </w:t>
      </w:r>
      <w:proofErr w:type="gramStart"/>
      <w:r w:rsidRPr="003F3795">
        <w:rPr>
          <w:rFonts w:ascii="Arial" w:hAnsi="Arial" w:cs="Arial"/>
          <w:b/>
          <w:bCs/>
          <w:sz w:val="36"/>
          <w:szCs w:val="36"/>
          <w:u w:val="single"/>
        </w:rPr>
        <w:t>impact</w:t>
      </w:r>
      <w:proofErr w:type="gramEnd"/>
      <w:r w:rsidRPr="003F3795">
        <w:rPr>
          <w:rFonts w:ascii="Arial" w:hAnsi="Arial" w:cs="Arial"/>
          <w:b/>
          <w:bCs/>
          <w:sz w:val="36"/>
          <w:szCs w:val="36"/>
          <w:u w:val="single"/>
        </w:rPr>
        <w:t xml:space="preserve"> and evidence base.</w:t>
      </w:r>
    </w:p>
    <w:p w14:paraId="4A2BEA6C" w14:textId="77777777" w:rsidR="003F3795" w:rsidRDefault="003F3795" w:rsidP="00C74247">
      <w:pPr>
        <w:spacing w:line="360" w:lineRule="auto"/>
        <w:rPr>
          <w:rFonts w:ascii="Arial" w:hAnsi="Arial" w:cs="Arial"/>
          <w:sz w:val="28"/>
          <w:szCs w:val="28"/>
        </w:rPr>
      </w:pPr>
    </w:p>
    <w:p w14:paraId="3DC2A6D3" w14:textId="7BD23443" w:rsidR="00952A59" w:rsidRPr="003F3795" w:rsidRDefault="00952A59" w:rsidP="00C74247">
      <w:pPr>
        <w:spacing w:line="360" w:lineRule="auto"/>
        <w:rPr>
          <w:rFonts w:ascii="Arial" w:hAnsi="Arial" w:cs="Arial"/>
          <w:sz w:val="28"/>
          <w:szCs w:val="28"/>
          <w:u w:val="single"/>
        </w:rPr>
      </w:pPr>
      <w:r w:rsidRPr="003F3795">
        <w:rPr>
          <w:rFonts w:ascii="Arial" w:hAnsi="Arial" w:cs="Arial"/>
          <w:sz w:val="28"/>
          <w:szCs w:val="28"/>
          <w:u w:val="single"/>
        </w:rPr>
        <w:t>Introduction</w:t>
      </w:r>
    </w:p>
    <w:p w14:paraId="58043C11" w14:textId="342656A8" w:rsidR="00952A59" w:rsidRPr="00C74247" w:rsidRDefault="00544553" w:rsidP="00C74247">
      <w:pPr>
        <w:spacing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hAnsi="Arial" w:cs="Arial"/>
        </w:rPr>
        <w:t>This report aims</w:t>
      </w:r>
      <w:r w:rsidR="00952A59" w:rsidRPr="00C74247">
        <w:rPr>
          <w:rFonts w:ascii="Arial" w:hAnsi="Arial" w:cs="Arial"/>
        </w:rPr>
        <w:t xml:space="preserve"> to explore one aspect of a school development plan (SDP) from school A, </w:t>
      </w:r>
      <w:r w:rsidR="00837387" w:rsidRPr="00C74247">
        <w:rPr>
          <w:rFonts w:ascii="Arial" w:hAnsi="Arial" w:cs="Arial"/>
        </w:rPr>
        <w:t>regarding</w:t>
      </w:r>
      <w:r w:rsidR="00952A59" w:rsidRPr="00C74247">
        <w:rPr>
          <w:rFonts w:ascii="Arial" w:hAnsi="Arial" w:cs="Arial"/>
        </w:rPr>
        <w:t xml:space="preserve"> how it has been implemented, </w:t>
      </w:r>
      <w:proofErr w:type="gramStart"/>
      <w:r w:rsidR="00952A59" w:rsidRPr="00C74247">
        <w:rPr>
          <w:rFonts w:ascii="Arial" w:hAnsi="Arial" w:cs="Arial"/>
        </w:rPr>
        <w:t>measure</w:t>
      </w:r>
      <w:r w:rsidR="009D247F" w:rsidRPr="00C74247">
        <w:rPr>
          <w:rFonts w:ascii="Arial" w:hAnsi="Arial" w:cs="Arial"/>
        </w:rPr>
        <w:t>d</w:t>
      </w:r>
      <w:proofErr w:type="gramEnd"/>
      <w:r w:rsidR="00952A59" w:rsidRPr="00C74247">
        <w:rPr>
          <w:rFonts w:ascii="Arial" w:hAnsi="Arial" w:cs="Arial"/>
        </w:rPr>
        <w:t xml:space="preserve"> and evaluated. </w:t>
      </w:r>
      <w:r w:rsidR="009D247F" w:rsidRPr="00C74247">
        <w:rPr>
          <w:rFonts w:ascii="Arial" w:hAnsi="Arial" w:cs="Arial"/>
        </w:rPr>
        <w:t>An SPD usually considers stakeholders, funding, review timings, measures of success and self-evaluation methods</w:t>
      </w:r>
      <w:r w:rsidR="009A646A" w:rsidRPr="00C74247">
        <w:rPr>
          <w:rFonts w:ascii="Arial" w:hAnsi="Arial" w:cs="Arial"/>
        </w:rPr>
        <w:t xml:space="preserve"> </w:t>
      </w:r>
      <w:r w:rsidR="009A646A" w:rsidRPr="00C74247">
        <w:rPr>
          <w:rFonts w:ascii="Arial" w:eastAsia="Times New Roman" w:hAnsi="Arial" w:cs="Arial"/>
          <w:kern w:val="0"/>
          <w:lang w:eastAsia="en-GB"/>
          <w14:ligatures w14:val="none"/>
        </w:rPr>
        <w:t>(Welsh Government, 2014)</w:t>
      </w:r>
      <w:r w:rsidR="009D247F" w:rsidRPr="00C74247">
        <w:rPr>
          <w:rFonts w:ascii="Arial" w:hAnsi="Arial" w:cs="Arial"/>
        </w:rPr>
        <w:t xml:space="preserve">. </w:t>
      </w:r>
      <w:r w:rsidR="00952A59" w:rsidRPr="00C74247">
        <w:rPr>
          <w:rFonts w:ascii="Arial" w:hAnsi="Arial" w:cs="Arial"/>
        </w:rPr>
        <w:t xml:space="preserve">The specific aspect of </w:t>
      </w:r>
      <w:r w:rsidR="00D32E8B">
        <w:rPr>
          <w:rFonts w:ascii="Arial" w:hAnsi="Arial" w:cs="Arial"/>
        </w:rPr>
        <w:t>School A’s</w:t>
      </w:r>
      <w:r w:rsidR="00952A59" w:rsidRPr="00C74247">
        <w:rPr>
          <w:rFonts w:ascii="Arial" w:hAnsi="Arial" w:cs="Arial"/>
        </w:rPr>
        <w:t xml:space="preserve"> SDP </w:t>
      </w:r>
      <w:r w:rsidR="00837387" w:rsidRPr="00C74247">
        <w:rPr>
          <w:rFonts w:ascii="Arial" w:hAnsi="Arial" w:cs="Arial"/>
        </w:rPr>
        <w:t xml:space="preserve">is wellbeing, </w:t>
      </w:r>
      <w:proofErr w:type="gramStart"/>
      <w:r w:rsidR="00837387" w:rsidRPr="00C74247">
        <w:rPr>
          <w:rFonts w:ascii="Arial" w:hAnsi="Arial" w:cs="Arial"/>
        </w:rPr>
        <w:t>equity</w:t>
      </w:r>
      <w:proofErr w:type="gramEnd"/>
      <w:r w:rsidR="00837387" w:rsidRPr="00C74247">
        <w:rPr>
          <w:rFonts w:ascii="Arial" w:hAnsi="Arial" w:cs="Arial"/>
        </w:rPr>
        <w:t xml:space="preserve"> and inclusion. Part of </w:t>
      </w:r>
      <w:r w:rsidR="009D247F" w:rsidRPr="00C74247">
        <w:rPr>
          <w:rFonts w:ascii="Arial" w:hAnsi="Arial" w:cs="Arial"/>
        </w:rPr>
        <w:t>S</w:t>
      </w:r>
      <w:r w:rsidR="00837387" w:rsidRPr="00C74247">
        <w:rPr>
          <w:rFonts w:ascii="Arial" w:hAnsi="Arial" w:cs="Arial"/>
        </w:rPr>
        <w:t xml:space="preserve">chool A’s strategy here is to implement peer mediators during play and </w:t>
      </w:r>
      <w:r w:rsidR="006426E1">
        <w:rPr>
          <w:rFonts w:ascii="Arial" w:hAnsi="Arial" w:cs="Arial"/>
        </w:rPr>
        <w:t>lunchtime</w:t>
      </w:r>
      <w:r w:rsidR="00837387" w:rsidRPr="00C74247">
        <w:rPr>
          <w:rFonts w:ascii="Arial" w:hAnsi="Arial" w:cs="Arial"/>
        </w:rPr>
        <w:t xml:space="preserve">. </w:t>
      </w:r>
      <w:r w:rsidR="00952A59" w:rsidRPr="00C74247">
        <w:rPr>
          <w:rFonts w:ascii="Arial" w:hAnsi="Arial" w:cs="Arial"/>
        </w:rPr>
        <w:t xml:space="preserve">School A is a large school, </w:t>
      </w:r>
      <w:r w:rsidR="00837387" w:rsidRPr="00C74247">
        <w:rPr>
          <w:rFonts w:ascii="Arial" w:hAnsi="Arial" w:cs="Arial"/>
        </w:rPr>
        <w:t xml:space="preserve">with </w:t>
      </w:r>
      <w:r w:rsidR="00952A59" w:rsidRPr="00C74247">
        <w:rPr>
          <w:rFonts w:ascii="Arial" w:hAnsi="Arial" w:cs="Arial"/>
        </w:rPr>
        <w:t>around 500 pupils currently on roll. It is located in a relatively deprived area of South Wales</w:t>
      </w:r>
      <w:r w:rsidR="009A646A" w:rsidRPr="00C74247">
        <w:rPr>
          <w:rFonts w:ascii="Arial" w:hAnsi="Arial" w:cs="Arial"/>
        </w:rPr>
        <w:t xml:space="preserve"> (Estyn, 2017)</w:t>
      </w:r>
      <w:r w:rsidR="00952A59" w:rsidRPr="00C74247">
        <w:rPr>
          <w:rFonts w:ascii="Arial" w:hAnsi="Arial" w:cs="Arial"/>
        </w:rPr>
        <w:t xml:space="preserve">. </w:t>
      </w:r>
      <w:r w:rsidR="00F22494" w:rsidRPr="00C74247">
        <w:rPr>
          <w:rFonts w:ascii="Arial" w:hAnsi="Arial" w:cs="Arial"/>
        </w:rPr>
        <w:t xml:space="preserve">According to </w:t>
      </w:r>
      <w:r w:rsidR="00573B0D" w:rsidRPr="00C74247">
        <w:rPr>
          <w:rFonts w:ascii="Arial" w:hAnsi="Arial" w:cs="Arial"/>
        </w:rPr>
        <w:t xml:space="preserve">Chaudry and Wimer (2016), </w:t>
      </w:r>
      <w:r w:rsidR="00BF509A" w:rsidRPr="00C74247">
        <w:rPr>
          <w:rFonts w:ascii="Arial" w:hAnsi="Arial" w:cs="Arial"/>
        </w:rPr>
        <w:t>poverty-stricken</w:t>
      </w:r>
      <w:r w:rsidR="00573B0D" w:rsidRPr="00C74247">
        <w:rPr>
          <w:rFonts w:ascii="Arial" w:hAnsi="Arial" w:cs="Arial"/>
        </w:rPr>
        <w:t xml:space="preserve"> areas </w:t>
      </w:r>
      <w:r w:rsidR="00F91443" w:rsidRPr="00C74247">
        <w:rPr>
          <w:rFonts w:ascii="Arial" w:hAnsi="Arial" w:cs="Arial"/>
        </w:rPr>
        <w:t xml:space="preserve">increase the likelihood </w:t>
      </w:r>
      <w:r w:rsidR="00EA6D1A" w:rsidRPr="00C74247">
        <w:rPr>
          <w:rFonts w:ascii="Arial" w:hAnsi="Arial" w:cs="Arial"/>
        </w:rPr>
        <w:t>of poor child</w:t>
      </w:r>
      <w:r w:rsidR="00BF509A">
        <w:rPr>
          <w:rFonts w:ascii="Arial" w:hAnsi="Arial" w:cs="Arial"/>
        </w:rPr>
        <w:t>hood</w:t>
      </w:r>
      <w:r w:rsidR="00EA6D1A" w:rsidRPr="00C74247">
        <w:rPr>
          <w:rFonts w:ascii="Arial" w:hAnsi="Arial" w:cs="Arial"/>
        </w:rPr>
        <w:t xml:space="preserve"> wellbeing. Due to School A’s deprived locality</w:t>
      </w:r>
      <w:r w:rsidR="00BF509A">
        <w:rPr>
          <w:rFonts w:ascii="Arial" w:hAnsi="Arial" w:cs="Arial"/>
        </w:rPr>
        <w:t>,</w:t>
      </w:r>
      <w:r w:rsidR="00EA6D1A" w:rsidRPr="00C74247">
        <w:rPr>
          <w:rFonts w:ascii="Arial" w:hAnsi="Arial" w:cs="Arial"/>
        </w:rPr>
        <w:t xml:space="preserve"> </w:t>
      </w:r>
      <w:r w:rsidR="002C4BED" w:rsidRPr="00C74247">
        <w:rPr>
          <w:rFonts w:ascii="Arial" w:hAnsi="Arial" w:cs="Arial"/>
        </w:rPr>
        <w:t xml:space="preserve">this is relevant to their SDP and is a large </w:t>
      </w:r>
      <w:r w:rsidR="00BF509A" w:rsidRPr="00C74247">
        <w:rPr>
          <w:rFonts w:ascii="Arial" w:hAnsi="Arial" w:cs="Arial"/>
        </w:rPr>
        <w:t>justification</w:t>
      </w:r>
      <w:r w:rsidR="00BF509A">
        <w:rPr>
          <w:rFonts w:ascii="Arial" w:hAnsi="Arial" w:cs="Arial"/>
        </w:rPr>
        <w:t xml:space="preserve"> for</w:t>
      </w:r>
      <w:r w:rsidR="002C4BED" w:rsidRPr="00C74247">
        <w:rPr>
          <w:rFonts w:ascii="Arial" w:hAnsi="Arial" w:cs="Arial"/>
        </w:rPr>
        <w:t xml:space="preserve"> why wellbeing is considered as one of the core areas for improvement. </w:t>
      </w:r>
    </w:p>
    <w:p w14:paraId="142E21E3" w14:textId="6777C62D" w:rsidR="00952A59" w:rsidRPr="003F3795" w:rsidRDefault="00952A59" w:rsidP="00C74247">
      <w:pPr>
        <w:spacing w:line="360" w:lineRule="auto"/>
        <w:rPr>
          <w:rFonts w:ascii="Arial" w:hAnsi="Arial" w:cs="Arial"/>
          <w:sz w:val="28"/>
          <w:szCs w:val="28"/>
          <w:u w:val="single"/>
        </w:rPr>
      </w:pPr>
      <w:r w:rsidRPr="003F3795">
        <w:rPr>
          <w:rFonts w:ascii="Arial" w:hAnsi="Arial" w:cs="Arial"/>
          <w:sz w:val="28"/>
          <w:szCs w:val="28"/>
          <w:u w:val="single"/>
        </w:rPr>
        <w:t>Literature Review</w:t>
      </w:r>
    </w:p>
    <w:p w14:paraId="41E3041B" w14:textId="5903BC69" w:rsidR="00952A59" w:rsidRPr="00C74247" w:rsidRDefault="00281020" w:rsidP="00C74247">
      <w:pPr>
        <w:spacing w:line="360" w:lineRule="auto"/>
        <w:rPr>
          <w:rFonts w:ascii="Arial" w:hAnsi="Arial" w:cs="Arial"/>
        </w:rPr>
      </w:pPr>
      <w:r w:rsidRPr="00C74247">
        <w:rPr>
          <w:rFonts w:ascii="Arial" w:hAnsi="Arial" w:cs="Arial"/>
        </w:rPr>
        <w:t>According to Estyn (2019b)</w:t>
      </w:r>
      <w:r w:rsidR="00CE1CF7" w:rsidRPr="00C74247">
        <w:rPr>
          <w:rFonts w:ascii="Arial" w:hAnsi="Arial" w:cs="Arial"/>
        </w:rPr>
        <w:t>,</w:t>
      </w:r>
      <w:r w:rsidRPr="00C74247">
        <w:rPr>
          <w:rFonts w:ascii="Arial" w:hAnsi="Arial" w:cs="Arial"/>
        </w:rPr>
        <w:t xml:space="preserve"> </w:t>
      </w:r>
      <w:r w:rsidR="004B4B11" w:rsidRPr="00C74247">
        <w:rPr>
          <w:rFonts w:ascii="Arial" w:hAnsi="Arial" w:cs="Arial"/>
        </w:rPr>
        <w:t xml:space="preserve">most schools support people's well-being in several ways, however, the support is not </w:t>
      </w:r>
      <w:r w:rsidR="003C00D3">
        <w:rPr>
          <w:rFonts w:ascii="Arial" w:hAnsi="Arial" w:cs="Arial"/>
        </w:rPr>
        <w:t xml:space="preserve">always </w:t>
      </w:r>
      <w:r w:rsidR="004B4B11" w:rsidRPr="00C74247">
        <w:rPr>
          <w:rFonts w:ascii="Arial" w:hAnsi="Arial" w:cs="Arial"/>
        </w:rPr>
        <w:t>consistent across many whole school settings. The type of well-being explored by school A is social</w:t>
      </w:r>
      <w:r w:rsidR="00BC152C" w:rsidRPr="00C74247">
        <w:rPr>
          <w:rFonts w:ascii="Arial" w:hAnsi="Arial" w:cs="Arial"/>
        </w:rPr>
        <w:t xml:space="preserve"> well-being and education</w:t>
      </w:r>
      <w:r w:rsidR="00734F21">
        <w:rPr>
          <w:rFonts w:ascii="Arial" w:hAnsi="Arial" w:cs="Arial"/>
        </w:rPr>
        <w:t xml:space="preserve"> which,</w:t>
      </w:r>
      <w:r w:rsidR="00BC152C" w:rsidRPr="00C74247">
        <w:rPr>
          <w:rFonts w:ascii="Arial" w:hAnsi="Arial" w:cs="Arial"/>
        </w:rPr>
        <w:t xml:space="preserve"> could appear as strategies to avoid bullying and build healthy relationships with others (Watson, Emery and </w:t>
      </w:r>
      <w:r w:rsidR="00F71780" w:rsidRPr="00C74247">
        <w:rPr>
          <w:rFonts w:ascii="Arial" w:hAnsi="Arial" w:cs="Arial"/>
        </w:rPr>
        <w:t xml:space="preserve">Bayliss, 2012, p.3). </w:t>
      </w:r>
      <w:r w:rsidR="00697632" w:rsidRPr="00C74247">
        <w:rPr>
          <w:rFonts w:ascii="Arial" w:hAnsi="Arial" w:cs="Arial"/>
        </w:rPr>
        <w:t>Social</w:t>
      </w:r>
      <w:r w:rsidR="00BB14D2" w:rsidRPr="00C74247">
        <w:rPr>
          <w:rFonts w:ascii="Arial" w:hAnsi="Arial" w:cs="Arial"/>
        </w:rPr>
        <w:t xml:space="preserve"> wellbeing in children is becoming an increasing challenge to </w:t>
      </w:r>
      <w:r w:rsidR="00BB14D2" w:rsidRPr="00C74247">
        <w:rPr>
          <w:rFonts w:ascii="Arial" w:hAnsi="Arial" w:cs="Arial"/>
        </w:rPr>
        <w:lastRenderedPageBreak/>
        <w:t xml:space="preserve">manage. The </w:t>
      </w:r>
      <w:r w:rsidR="003E710D" w:rsidRPr="00C74247">
        <w:rPr>
          <w:rFonts w:ascii="Arial" w:hAnsi="Arial" w:cs="Arial"/>
        </w:rPr>
        <w:t>Good Childhood Report</w:t>
      </w:r>
      <w:r w:rsidR="00BB14D2" w:rsidRPr="00C74247">
        <w:rPr>
          <w:rFonts w:ascii="Arial" w:hAnsi="Arial" w:cs="Arial"/>
        </w:rPr>
        <w:t xml:space="preserve"> </w:t>
      </w:r>
      <w:r w:rsidR="003E710D" w:rsidRPr="00C74247">
        <w:rPr>
          <w:rFonts w:ascii="Arial" w:hAnsi="Arial" w:cs="Arial"/>
        </w:rPr>
        <w:t>(</w:t>
      </w:r>
      <w:r w:rsidR="00BB14D2" w:rsidRPr="00C74247">
        <w:rPr>
          <w:rFonts w:ascii="Arial" w:hAnsi="Arial" w:cs="Arial"/>
        </w:rPr>
        <w:t>2023</w:t>
      </w:r>
      <w:r w:rsidR="003E710D" w:rsidRPr="00C74247">
        <w:rPr>
          <w:rFonts w:ascii="Arial" w:hAnsi="Arial" w:cs="Arial"/>
        </w:rPr>
        <w:t>)</w:t>
      </w:r>
      <w:r w:rsidR="00770AE8" w:rsidRPr="00C74247">
        <w:rPr>
          <w:rFonts w:ascii="Arial" w:hAnsi="Arial" w:cs="Arial"/>
        </w:rPr>
        <w:t xml:space="preserve"> demonstrates that children aged from 10 to 15 are becoming increasingly unhappy with various aspects of life. For example</w:t>
      </w:r>
      <w:r w:rsidR="003E710D" w:rsidRPr="00C74247">
        <w:rPr>
          <w:rFonts w:ascii="Arial" w:hAnsi="Arial" w:cs="Arial"/>
        </w:rPr>
        <w:t>,</w:t>
      </w:r>
      <w:r w:rsidR="00770AE8" w:rsidRPr="00C74247">
        <w:rPr>
          <w:rFonts w:ascii="Arial" w:hAnsi="Arial" w:cs="Arial"/>
        </w:rPr>
        <w:t xml:space="preserve"> the report demonstrates</w:t>
      </w:r>
      <w:r w:rsidR="00110D7D" w:rsidRPr="00C74247">
        <w:rPr>
          <w:rFonts w:ascii="Arial" w:hAnsi="Arial" w:cs="Arial"/>
        </w:rPr>
        <w:t xml:space="preserve"> that the mean score for healthy friendships has decreased from 9</w:t>
      </w:r>
      <w:r w:rsidR="001B2EBC" w:rsidRPr="00C74247">
        <w:rPr>
          <w:rFonts w:ascii="Arial" w:hAnsi="Arial" w:cs="Arial"/>
        </w:rPr>
        <w:t xml:space="preserve"> to 8.45 between the years 2009 and 2021 (Russel, 2023). </w:t>
      </w:r>
      <w:r w:rsidR="004C06F4" w:rsidRPr="00C74247">
        <w:rPr>
          <w:rFonts w:ascii="Arial" w:hAnsi="Arial" w:cs="Arial"/>
        </w:rPr>
        <w:t xml:space="preserve">While this may appear as a small figure, it demonstrates </w:t>
      </w:r>
      <w:r w:rsidR="00303133">
        <w:rPr>
          <w:rFonts w:ascii="Arial" w:hAnsi="Arial" w:cs="Arial"/>
        </w:rPr>
        <w:t>a</w:t>
      </w:r>
      <w:r w:rsidR="004C06F4" w:rsidRPr="00C74247">
        <w:rPr>
          <w:rFonts w:ascii="Arial" w:hAnsi="Arial" w:cs="Arial"/>
        </w:rPr>
        <w:t xml:space="preserve"> trend spanning 12 years that ultimately contributes to the social well-being </w:t>
      </w:r>
      <w:r w:rsidR="00B35518" w:rsidRPr="00C74247">
        <w:rPr>
          <w:rFonts w:ascii="Arial" w:hAnsi="Arial" w:cs="Arial"/>
        </w:rPr>
        <w:t>of</w:t>
      </w:r>
      <w:r w:rsidR="004C06F4" w:rsidRPr="00C74247">
        <w:rPr>
          <w:rFonts w:ascii="Arial" w:hAnsi="Arial" w:cs="Arial"/>
        </w:rPr>
        <w:t xml:space="preserve"> children</w:t>
      </w:r>
      <w:r w:rsidR="00DD0832" w:rsidRPr="00C74247">
        <w:rPr>
          <w:rFonts w:ascii="Arial" w:hAnsi="Arial" w:cs="Arial"/>
        </w:rPr>
        <w:t>.</w:t>
      </w:r>
      <w:r w:rsidR="00B35518" w:rsidRPr="00C74247">
        <w:rPr>
          <w:rFonts w:ascii="Arial" w:hAnsi="Arial" w:cs="Arial"/>
        </w:rPr>
        <w:t xml:space="preserve"> </w:t>
      </w:r>
      <w:r w:rsidR="001F4D69" w:rsidRPr="00C74247">
        <w:rPr>
          <w:rFonts w:ascii="Arial" w:hAnsi="Arial" w:cs="Arial"/>
        </w:rPr>
        <w:t xml:space="preserve">Similarly, a study by </w:t>
      </w:r>
      <w:r w:rsidR="00BA0DD8" w:rsidRPr="00C74247">
        <w:rPr>
          <w:rFonts w:ascii="Arial" w:hAnsi="Arial" w:cs="Arial"/>
        </w:rPr>
        <w:t>V</w:t>
      </w:r>
      <w:r w:rsidR="001F4D69" w:rsidRPr="00C74247">
        <w:rPr>
          <w:rFonts w:ascii="Arial" w:hAnsi="Arial" w:cs="Arial"/>
        </w:rPr>
        <w:t xml:space="preserve">enning </w:t>
      </w:r>
      <w:r w:rsidR="00BA0DD8" w:rsidRPr="00C74247">
        <w:rPr>
          <w:rFonts w:ascii="Arial" w:hAnsi="Arial" w:cs="Arial"/>
        </w:rPr>
        <w:t>et</w:t>
      </w:r>
      <w:r w:rsidR="001F4D69" w:rsidRPr="00C74247">
        <w:rPr>
          <w:rFonts w:ascii="Arial" w:hAnsi="Arial" w:cs="Arial"/>
        </w:rPr>
        <w:t xml:space="preserve"> al</w:t>
      </w:r>
      <w:r w:rsidR="00D06B1A" w:rsidRPr="00C74247">
        <w:rPr>
          <w:rFonts w:ascii="Arial" w:hAnsi="Arial" w:cs="Arial"/>
        </w:rPr>
        <w:t xml:space="preserve"> (2012)</w:t>
      </w:r>
      <w:r w:rsidR="001F4D69" w:rsidRPr="00C74247">
        <w:rPr>
          <w:rFonts w:ascii="Arial" w:hAnsi="Arial" w:cs="Arial"/>
        </w:rPr>
        <w:t xml:space="preserve"> </w:t>
      </w:r>
      <w:r w:rsidR="00BA0DD8" w:rsidRPr="00C74247">
        <w:rPr>
          <w:rFonts w:ascii="Arial" w:hAnsi="Arial" w:cs="Arial"/>
        </w:rPr>
        <w:t>shows</w:t>
      </w:r>
      <w:r w:rsidR="001F4D69" w:rsidRPr="00C74247">
        <w:rPr>
          <w:rFonts w:ascii="Arial" w:hAnsi="Arial" w:cs="Arial"/>
        </w:rPr>
        <w:t xml:space="preserve"> the same trend emerging in teenagers.</w:t>
      </w:r>
      <w:r w:rsidR="00380A5D" w:rsidRPr="00C74247">
        <w:rPr>
          <w:rFonts w:ascii="Arial" w:hAnsi="Arial" w:cs="Arial"/>
        </w:rPr>
        <w:t xml:space="preserve"> Askell-Williams et al (2016) </w:t>
      </w:r>
      <w:r w:rsidR="00BA0DD8" w:rsidRPr="00C74247">
        <w:rPr>
          <w:rFonts w:ascii="Arial" w:hAnsi="Arial" w:cs="Arial"/>
        </w:rPr>
        <w:t>s</w:t>
      </w:r>
      <w:r w:rsidR="00E75BAC" w:rsidRPr="00C74247">
        <w:rPr>
          <w:rFonts w:ascii="Arial" w:hAnsi="Arial" w:cs="Arial"/>
        </w:rPr>
        <w:t xml:space="preserve">uggest an explanation for this in </w:t>
      </w:r>
      <w:r w:rsidR="00BA0DD8" w:rsidRPr="00C74247">
        <w:rPr>
          <w:rFonts w:ascii="Arial" w:hAnsi="Arial" w:cs="Arial"/>
        </w:rPr>
        <w:t>Western</w:t>
      </w:r>
      <w:r w:rsidR="00E75BAC" w:rsidRPr="00C74247">
        <w:rPr>
          <w:rFonts w:ascii="Arial" w:hAnsi="Arial" w:cs="Arial"/>
        </w:rPr>
        <w:t xml:space="preserve"> society could be that the higher attention placed on well-being in </w:t>
      </w:r>
      <w:r w:rsidR="00BA0DD8" w:rsidRPr="00C74247">
        <w:rPr>
          <w:rFonts w:ascii="Arial" w:hAnsi="Arial" w:cs="Arial"/>
        </w:rPr>
        <w:t xml:space="preserve">the </w:t>
      </w:r>
      <w:r w:rsidR="00E75BAC" w:rsidRPr="00C74247">
        <w:rPr>
          <w:rFonts w:ascii="Arial" w:hAnsi="Arial" w:cs="Arial"/>
        </w:rPr>
        <w:t>early years</w:t>
      </w:r>
      <w:r w:rsidR="00FB4B9E" w:rsidRPr="00C74247">
        <w:rPr>
          <w:rFonts w:ascii="Arial" w:hAnsi="Arial" w:cs="Arial"/>
        </w:rPr>
        <w:t xml:space="preserve"> education influences adolescent developmental concerns and consequently increases academic pressure. However,</w:t>
      </w:r>
      <w:r w:rsidR="00FF78EE" w:rsidRPr="00C74247">
        <w:rPr>
          <w:rFonts w:ascii="Arial" w:hAnsi="Arial" w:cs="Arial"/>
        </w:rPr>
        <w:t xml:space="preserve"> Booker, </w:t>
      </w:r>
      <w:proofErr w:type="gramStart"/>
      <w:r w:rsidR="00FF78EE" w:rsidRPr="00C74247">
        <w:rPr>
          <w:rFonts w:ascii="Arial" w:hAnsi="Arial" w:cs="Arial"/>
        </w:rPr>
        <w:t>Kelly</w:t>
      </w:r>
      <w:proofErr w:type="gramEnd"/>
      <w:r w:rsidR="00FF78EE" w:rsidRPr="00C74247">
        <w:rPr>
          <w:rFonts w:ascii="Arial" w:hAnsi="Arial" w:cs="Arial"/>
        </w:rPr>
        <w:t xml:space="preserve"> and </w:t>
      </w:r>
      <w:r w:rsidR="00BA0DD8" w:rsidRPr="00C74247">
        <w:rPr>
          <w:rFonts w:ascii="Arial" w:hAnsi="Arial" w:cs="Arial"/>
        </w:rPr>
        <w:t>Sacker</w:t>
      </w:r>
      <w:r w:rsidR="00FF78EE" w:rsidRPr="00C74247">
        <w:rPr>
          <w:rFonts w:ascii="Arial" w:hAnsi="Arial" w:cs="Arial"/>
        </w:rPr>
        <w:t xml:space="preserve"> (2018</w:t>
      </w:r>
      <w:r w:rsidR="009A5D77" w:rsidRPr="00C74247">
        <w:rPr>
          <w:rFonts w:ascii="Arial" w:hAnsi="Arial" w:cs="Arial"/>
        </w:rPr>
        <w:t>) Offer an alternative explanation that suggests higher social media usage by children as a possible cause.</w:t>
      </w:r>
    </w:p>
    <w:p w14:paraId="446247C4" w14:textId="57F10332" w:rsidR="0069420A" w:rsidRPr="00032A03" w:rsidRDefault="00F96D8B" w:rsidP="00C74247">
      <w:pPr>
        <w:spacing w:line="360" w:lineRule="auto"/>
        <w:rPr>
          <w:rFonts w:ascii="Arial" w:hAnsi="Arial" w:cs="Arial"/>
        </w:rPr>
      </w:pPr>
      <w:r w:rsidRPr="00032A03">
        <w:rPr>
          <w:rFonts w:ascii="Arial" w:hAnsi="Arial" w:cs="Arial"/>
        </w:rPr>
        <w:t xml:space="preserve">John </w:t>
      </w:r>
      <w:r w:rsidR="00977B8F" w:rsidRPr="00032A03">
        <w:rPr>
          <w:rFonts w:ascii="Arial" w:hAnsi="Arial" w:cs="Arial"/>
        </w:rPr>
        <w:t>Bowlby's</w:t>
      </w:r>
      <w:r w:rsidR="00F5629B" w:rsidRPr="00032A03">
        <w:rPr>
          <w:rFonts w:ascii="Arial" w:hAnsi="Arial" w:cs="Arial"/>
        </w:rPr>
        <w:t xml:space="preserve"> attachment theory</w:t>
      </w:r>
      <w:r w:rsidR="007E0E92" w:rsidRPr="00032A03">
        <w:rPr>
          <w:rFonts w:ascii="Arial" w:hAnsi="Arial" w:cs="Arial"/>
        </w:rPr>
        <w:t xml:space="preserve"> (1973)</w:t>
      </w:r>
      <w:r w:rsidR="00F5629B" w:rsidRPr="00032A03">
        <w:rPr>
          <w:rFonts w:ascii="Arial" w:hAnsi="Arial" w:cs="Arial"/>
        </w:rPr>
        <w:t xml:space="preserve"> </w:t>
      </w:r>
      <w:r w:rsidR="00977B8F" w:rsidRPr="00032A03">
        <w:rPr>
          <w:rFonts w:ascii="Arial" w:hAnsi="Arial" w:cs="Arial"/>
        </w:rPr>
        <w:t>i</w:t>
      </w:r>
      <w:r w:rsidR="00F5629B" w:rsidRPr="00032A03">
        <w:rPr>
          <w:rFonts w:ascii="Arial" w:hAnsi="Arial" w:cs="Arial"/>
        </w:rPr>
        <w:t>mplies that</w:t>
      </w:r>
      <w:r w:rsidR="00F92669" w:rsidRPr="00032A03">
        <w:rPr>
          <w:rFonts w:ascii="Arial" w:hAnsi="Arial" w:cs="Arial"/>
        </w:rPr>
        <w:t xml:space="preserve"> </w:t>
      </w:r>
      <w:r w:rsidR="00977B8F" w:rsidRPr="00032A03">
        <w:rPr>
          <w:rFonts w:ascii="Arial" w:hAnsi="Arial" w:cs="Arial"/>
        </w:rPr>
        <w:t>a</w:t>
      </w:r>
      <w:r w:rsidR="00F92669" w:rsidRPr="00032A03">
        <w:rPr>
          <w:rFonts w:ascii="Arial" w:hAnsi="Arial" w:cs="Arial"/>
        </w:rPr>
        <w:t>ttachment</w:t>
      </w:r>
      <w:r w:rsidR="000428A3" w:rsidRPr="00032A03">
        <w:rPr>
          <w:rFonts w:ascii="Arial" w:hAnsi="Arial" w:cs="Arial"/>
        </w:rPr>
        <w:t xml:space="preserve"> </w:t>
      </w:r>
      <w:r w:rsidR="00977B8F" w:rsidRPr="00032A03">
        <w:rPr>
          <w:rFonts w:ascii="Arial" w:hAnsi="Arial" w:cs="Arial"/>
        </w:rPr>
        <w:t>to</w:t>
      </w:r>
      <w:r w:rsidR="000428A3" w:rsidRPr="00032A03">
        <w:rPr>
          <w:rFonts w:ascii="Arial" w:hAnsi="Arial" w:cs="Arial"/>
        </w:rPr>
        <w:t xml:space="preserve"> caregivers begins at six weeks old.</w:t>
      </w:r>
      <w:r w:rsidR="00382CE8" w:rsidRPr="00032A03">
        <w:rPr>
          <w:rFonts w:ascii="Arial" w:hAnsi="Arial" w:cs="Arial"/>
        </w:rPr>
        <w:t xml:space="preserve"> Between when a child is born </w:t>
      </w:r>
      <w:r w:rsidR="00977B8F" w:rsidRPr="00032A03">
        <w:rPr>
          <w:rFonts w:ascii="Arial" w:hAnsi="Arial" w:cs="Arial"/>
        </w:rPr>
        <w:t xml:space="preserve">to </w:t>
      </w:r>
      <w:r w:rsidR="00382CE8" w:rsidRPr="00032A03">
        <w:rPr>
          <w:rFonts w:ascii="Arial" w:hAnsi="Arial" w:cs="Arial"/>
        </w:rPr>
        <w:t>6 weeks</w:t>
      </w:r>
      <w:r w:rsidR="00977B8F" w:rsidRPr="00032A03">
        <w:rPr>
          <w:rFonts w:ascii="Arial" w:hAnsi="Arial" w:cs="Arial"/>
        </w:rPr>
        <w:t xml:space="preserve"> </w:t>
      </w:r>
      <w:proofErr w:type="gramStart"/>
      <w:r w:rsidR="00977B8F" w:rsidRPr="00032A03">
        <w:rPr>
          <w:rFonts w:ascii="Arial" w:hAnsi="Arial" w:cs="Arial"/>
        </w:rPr>
        <w:t>old</w:t>
      </w:r>
      <w:proofErr w:type="gramEnd"/>
      <w:r w:rsidR="00382CE8" w:rsidRPr="00032A03">
        <w:rPr>
          <w:rFonts w:ascii="Arial" w:hAnsi="Arial" w:cs="Arial"/>
        </w:rPr>
        <w:t xml:space="preserve"> they show no particular attachment to </w:t>
      </w:r>
      <w:r w:rsidR="00977B8F" w:rsidRPr="00032A03">
        <w:rPr>
          <w:rFonts w:ascii="Arial" w:hAnsi="Arial" w:cs="Arial"/>
        </w:rPr>
        <w:t>any one</w:t>
      </w:r>
      <w:r w:rsidR="00382CE8" w:rsidRPr="00032A03">
        <w:rPr>
          <w:rFonts w:ascii="Arial" w:hAnsi="Arial" w:cs="Arial"/>
        </w:rPr>
        <w:t xml:space="preserve"> person however from six weeks onwards</w:t>
      </w:r>
      <w:r w:rsidR="005B085E" w:rsidRPr="00032A03">
        <w:rPr>
          <w:rFonts w:ascii="Arial" w:hAnsi="Arial" w:cs="Arial"/>
        </w:rPr>
        <w:t xml:space="preserve"> a child will begin to show attachment </w:t>
      </w:r>
      <w:r w:rsidR="00977B8F" w:rsidRPr="00032A03">
        <w:rPr>
          <w:rFonts w:ascii="Arial" w:hAnsi="Arial" w:cs="Arial"/>
        </w:rPr>
        <w:t xml:space="preserve">to </w:t>
      </w:r>
      <w:r w:rsidR="005B085E" w:rsidRPr="00032A03">
        <w:rPr>
          <w:rFonts w:ascii="Arial" w:hAnsi="Arial" w:cs="Arial"/>
        </w:rPr>
        <w:t>two primary and secondary caregivers. However</w:t>
      </w:r>
      <w:r w:rsidR="00977B8F" w:rsidRPr="00032A03">
        <w:rPr>
          <w:rFonts w:ascii="Arial" w:hAnsi="Arial" w:cs="Arial"/>
        </w:rPr>
        <w:t>,</w:t>
      </w:r>
      <w:r w:rsidR="005B085E" w:rsidRPr="00032A03">
        <w:rPr>
          <w:rFonts w:ascii="Arial" w:hAnsi="Arial" w:cs="Arial"/>
        </w:rPr>
        <w:t xml:space="preserve"> once a child progresses to seven months </w:t>
      </w:r>
      <w:r w:rsidR="00977B8F" w:rsidRPr="00032A03">
        <w:rPr>
          <w:rFonts w:ascii="Arial" w:hAnsi="Arial" w:cs="Arial"/>
        </w:rPr>
        <w:t>old,</w:t>
      </w:r>
      <w:r w:rsidR="006F4FEB" w:rsidRPr="00032A03">
        <w:rPr>
          <w:rFonts w:ascii="Arial" w:hAnsi="Arial" w:cs="Arial"/>
        </w:rPr>
        <w:t xml:space="preserve"> they will begin to show a strong attachment to one person which is usually apparent. At this stage</w:t>
      </w:r>
      <w:r w:rsidR="00977B8F" w:rsidRPr="00032A03">
        <w:rPr>
          <w:rFonts w:ascii="Arial" w:hAnsi="Arial" w:cs="Arial"/>
        </w:rPr>
        <w:t>,</w:t>
      </w:r>
      <w:r w:rsidR="00EF19D6" w:rsidRPr="00032A03">
        <w:rPr>
          <w:rFonts w:ascii="Arial" w:hAnsi="Arial" w:cs="Arial"/>
        </w:rPr>
        <w:t xml:space="preserve"> a child will discriminate between their parent and other adults.</w:t>
      </w:r>
      <w:r w:rsidR="000E1101" w:rsidRPr="00032A03">
        <w:rPr>
          <w:rFonts w:ascii="Arial" w:hAnsi="Arial" w:cs="Arial"/>
        </w:rPr>
        <w:t xml:space="preserve"> After 10 months old a child will usually begin to bond with other adults again but will remain</w:t>
      </w:r>
      <w:r w:rsidR="00A85B4E" w:rsidRPr="00032A03">
        <w:rPr>
          <w:rFonts w:ascii="Arial" w:hAnsi="Arial" w:cs="Arial"/>
        </w:rPr>
        <w:t xml:space="preserve"> with their primary pa</w:t>
      </w:r>
      <w:r w:rsidR="00DA663B" w:rsidRPr="00032A03">
        <w:rPr>
          <w:rFonts w:ascii="Arial" w:hAnsi="Arial" w:cs="Arial"/>
        </w:rPr>
        <w:t>rent</w:t>
      </w:r>
      <w:r w:rsidR="00A85B4E" w:rsidRPr="00032A03">
        <w:rPr>
          <w:rFonts w:ascii="Arial" w:hAnsi="Arial" w:cs="Arial"/>
        </w:rPr>
        <w:t xml:space="preserve"> as a source of comfort</w:t>
      </w:r>
      <w:r w:rsidR="00E82119" w:rsidRPr="00032A03">
        <w:rPr>
          <w:rFonts w:ascii="Arial" w:hAnsi="Arial" w:cs="Arial"/>
        </w:rPr>
        <w:t xml:space="preserve">. According to </w:t>
      </w:r>
      <w:r w:rsidR="00977B8F" w:rsidRPr="00032A03">
        <w:rPr>
          <w:rFonts w:ascii="Arial" w:hAnsi="Arial" w:cs="Arial"/>
        </w:rPr>
        <w:t>Bowlby</w:t>
      </w:r>
      <w:r w:rsidR="007E70E5" w:rsidRPr="00032A03">
        <w:rPr>
          <w:rFonts w:ascii="Arial" w:hAnsi="Arial" w:cs="Arial"/>
        </w:rPr>
        <w:t xml:space="preserve"> (1973)</w:t>
      </w:r>
      <w:r w:rsidR="00E82119" w:rsidRPr="00032A03">
        <w:rPr>
          <w:rFonts w:ascii="Arial" w:hAnsi="Arial" w:cs="Arial"/>
        </w:rPr>
        <w:t>, this is an explanation for separation anxiety</w:t>
      </w:r>
      <w:r w:rsidR="009D56CC" w:rsidRPr="00032A03">
        <w:rPr>
          <w:rFonts w:ascii="Arial" w:hAnsi="Arial" w:cs="Arial"/>
        </w:rPr>
        <w:t xml:space="preserve"> in young children. When a child is separated from their </w:t>
      </w:r>
      <w:r w:rsidR="007E70E5" w:rsidRPr="00032A03">
        <w:rPr>
          <w:rFonts w:ascii="Arial" w:hAnsi="Arial" w:cs="Arial"/>
        </w:rPr>
        <w:t>parent,</w:t>
      </w:r>
      <w:r w:rsidR="00233288" w:rsidRPr="00032A03">
        <w:rPr>
          <w:rFonts w:ascii="Arial" w:hAnsi="Arial" w:cs="Arial"/>
        </w:rPr>
        <w:t xml:space="preserve"> </w:t>
      </w:r>
      <w:r w:rsidR="00977B8F" w:rsidRPr="00032A03">
        <w:rPr>
          <w:rFonts w:ascii="Arial" w:hAnsi="Arial" w:cs="Arial"/>
        </w:rPr>
        <w:t>t</w:t>
      </w:r>
      <w:r w:rsidR="00233288" w:rsidRPr="00032A03">
        <w:rPr>
          <w:rFonts w:ascii="Arial" w:hAnsi="Arial" w:cs="Arial"/>
        </w:rPr>
        <w:t>hey will demonstrate behaviours to seek attention.</w:t>
      </w:r>
      <w:r w:rsidR="004A564B" w:rsidRPr="00032A03">
        <w:rPr>
          <w:rFonts w:ascii="Arial" w:hAnsi="Arial" w:cs="Arial"/>
        </w:rPr>
        <w:t xml:space="preserve"> </w:t>
      </w:r>
      <w:r w:rsidR="0004338A" w:rsidRPr="00032A03">
        <w:rPr>
          <w:rFonts w:ascii="Arial" w:hAnsi="Arial" w:cs="Arial"/>
        </w:rPr>
        <w:t>These behaviours are identified as ambivalent attachment, avoidant attachment,</w:t>
      </w:r>
      <w:r w:rsidR="00E23609" w:rsidRPr="00032A03">
        <w:rPr>
          <w:rFonts w:ascii="Arial" w:hAnsi="Arial" w:cs="Arial"/>
        </w:rPr>
        <w:t xml:space="preserve"> disorganised </w:t>
      </w:r>
      <w:proofErr w:type="gramStart"/>
      <w:r w:rsidR="00E23609" w:rsidRPr="00032A03">
        <w:rPr>
          <w:rFonts w:ascii="Arial" w:hAnsi="Arial" w:cs="Arial"/>
        </w:rPr>
        <w:t>attachment</w:t>
      </w:r>
      <w:proofErr w:type="gramEnd"/>
      <w:r w:rsidR="00E23609" w:rsidRPr="00032A03">
        <w:rPr>
          <w:rFonts w:ascii="Arial" w:hAnsi="Arial" w:cs="Arial"/>
        </w:rPr>
        <w:t xml:space="preserve"> and secure attachment </w:t>
      </w:r>
      <w:r w:rsidR="000D4C03" w:rsidRPr="00032A03">
        <w:rPr>
          <w:rFonts w:ascii="Arial" w:eastAsia="Times New Roman" w:hAnsi="Arial" w:cs="Arial"/>
          <w:kern w:val="0"/>
          <w:lang w:eastAsia="en-GB"/>
          <w14:ligatures w14:val="none"/>
        </w:rPr>
        <w:t>(Wilson-Ali, Barratt-Pugh and Knaus, 2019)</w:t>
      </w:r>
      <w:r w:rsidR="00E23609" w:rsidRPr="00032A03">
        <w:rPr>
          <w:rFonts w:ascii="Arial" w:hAnsi="Arial" w:cs="Arial"/>
        </w:rPr>
        <w:t>.</w:t>
      </w:r>
      <w:r w:rsidR="000D4C03" w:rsidRPr="00032A03">
        <w:rPr>
          <w:rFonts w:ascii="Arial" w:hAnsi="Arial" w:cs="Arial"/>
        </w:rPr>
        <w:t xml:space="preserve"> </w:t>
      </w:r>
      <w:r w:rsidR="00321E37" w:rsidRPr="00032A03">
        <w:rPr>
          <w:rFonts w:ascii="Arial" w:hAnsi="Arial" w:cs="Arial"/>
        </w:rPr>
        <w:t>Furthermore, a child will demonstrate these behaviours when frightened to seek their parents as a source of comfort.</w:t>
      </w:r>
      <w:r w:rsidR="007E70E5" w:rsidRPr="00032A03">
        <w:rPr>
          <w:rFonts w:ascii="Arial" w:hAnsi="Arial" w:cs="Arial"/>
        </w:rPr>
        <w:t xml:space="preserve"> </w:t>
      </w:r>
    </w:p>
    <w:p w14:paraId="3CD0C451" w14:textId="4E910EFB" w:rsidR="00DD0832" w:rsidRPr="00C74247" w:rsidRDefault="00F03E04" w:rsidP="00C74247">
      <w:pPr>
        <w:spacing w:line="360" w:lineRule="auto"/>
        <w:rPr>
          <w:rFonts w:ascii="Arial" w:hAnsi="Arial" w:cs="Arial"/>
        </w:rPr>
      </w:pPr>
      <w:r w:rsidRPr="00C74247">
        <w:rPr>
          <w:rFonts w:ascii="Arial" w:hAnsi="Arial" w:cs="Arial"/>
        </w:rPr>
        <w:t>In an educational context</w:t>
      </w:r>
      <w:r w:rsidR="003E710D" w:rsidRPr="00C74247">
        <w:rPr>
          <w:rFonts w:ascii="Arial" w:hAnsi="Arial" w:cs="Arial"/>
        </w:rPr>
        <w:t>,</w:t>
      </w:r>
      <w:r w:rsidRPr="00C74247">
        <w:rPr>
          <w:rFonts w:ascii="Arial" w:hAnsi="Arial" w:cs="Arial"/>
        </w:rPr>
        <w:t xml:space="preserve"> there are a plethora of well-being factors to consider such as safeguarding, relationships,</w:t>
      </w:r>
      <w:r w:rsidR="00B24E11" w:rsidRPr="00C74247">
        <w:rPr>
          <w:rFonts w:ascii="Arial" w:hAnsi="Arial" w:cs="Arial"/>
        </w:rPr>
        <w:t xml:space="preserve"> academic </w:t>
      </w:r>
      <w:proofErr w:type="gramStart"/>
      <w:r w:rsidR="00B24E11" w:rsidRPr="00C74247">
        <w:rPr>
          <w:rFonts w:ascii="Arial" w:hAnsi="Arial" w:cs="Arial"/>
        </w:rPr>
        <w:t>pressure</w:t>
      </w:r>
      <w:proofErr w:type="gramEnd"/>
      <w:r w:rsidR="00B24E11" w:rsidRPr="00C74247">
        <w:rPr>
          <w:rFonts w:ascii="Arial" w:hAnsi="Arial" w:cs="Arial"/>
        </w:rPr>
        <w:t xml:space="preserve"> and the environment (Kellock, 2019). </w:t>
      </w:r>
      <w:r w:rsidR="003E23B4" w:rsidRPr="00C74247">
        <w:rPr>
          <w:rFonts w:ascii="Arial" w:hAnsi="Arial" w:cs="Arial"/>
        </w:rPr>
        <w:t xml:space="preserve">An </w:t>
      </w:r>
      <w:r w:rsidR="00B214DB" w:rsidRPr="00C74247">
        <w:rPr>
          <w:rFonts w:ascii="Arial" w:hAnsi="Arial" w:cs="Arial"/>
        </w:rPr>
        <w:t>E</w:t>
      </w:r>
      <w:r w:rsidR="003E23B4" w:rsidRPr="00C74247">
        <w:rPr>
          <w:rFonts w:ascii="Arial" w:hAnsi="Arial" w:cs="Arial"/>
        </w:rPr>
        <w:t>st</w:t>
      </w:r>
      <w:r w:rsidR="00B214DB" w:rsidRPr="00C74247">
        <w:rPr>
          <w:rFonts w:ascii="Arial" w:hAnsi="Arial" w:cs="Arial"/>
        </w:rPr>
        <w:t>y</w:t>
      </w:r>
      <w:r w:rsidR="003E23B4" w:rsidRPr="00C74247">
        <w:rPr>
          <w:rFonts w:ascii="Arial" w:hAnsi="Arial" w:cs="Arial"/>
        </w:rPr>
        <w:t>n review of wellbeing revealed several strategies that could be used in schools</w:t>
      </w:r>
      <w:r w:rsidR="00B214DB" w:rsidRPr="00C74247">
        <w:rPr>
          <w:rFonts w:ascii="Arial" w:hAnsi="Arial" w:cs="Arial"/>
        </w:rPr>
        <w:t xml:space="preserve">. An example of this is the </w:t>
      </w:r>
      <w:r w:rsidR="00B5281F" w:rsidRPr="00C74247">
        <w:rPr>
          <w:rFonts w:ascii="Arial" w:hAnsi="Arial" w:cs="Arial"/>
        </w:rPr>
        <w:t>nurture-based</w:t>
      </w:r>
      <w:r w:rsidR="00B214DB" w:rsidRPr="00C74247">
        <w:rPr>
          <w:rFonts w:ascii="Arial" w:hAnsi="Arial" w:cs="Arial"/>
        </w:rPr>
        <w:t xml:space="preserve"> approach.</w:t>
      </w:r>
      <w:r w:rsidR="0065665F" w:rsidRPr="00C74247">
        <w:rPr>
          <w:rFonts w:ascii="Arial" w:hAnsi="Arial" w:cs="Arial"/>
        </w:rPr>
        <w:t xml:space="preserve"> This strategy considers each </w:t>
      </w:r>
      <w:r w:rsidR="00B5281F" w:rsidRPr="00C74247">
        <w:rPr>
          <w:rFonts w:ascii="Arial" w:hAnsi="Arial" w:cs="Arial"/>
        </w:rPr>
        <w:t>pupil's</w:t>
      </w:r>
      <w:r w:rsidR="0065665F" w:rsidRPr="00C74247">
        <w:rPr>
          <w:rFonts w:ascii="Arial" w:hAnsi="Arial" w:cs="Arial"/>
        </w:rPr>
        <w:t xml:space="preserve"> individual needs and provides provision to small groups when ne</w:t>
      </w:r>
      <w:r w:rsidR="009F0DAB">
        <w:rPr>
          <w:rFonts w:ascii="Arial" w:hAnsi="Arial" w:cs="Arial"/>
        </w:rPr>
        <w:t>cessary</w:t>
      </w:r>
      <w:r w:rsidR="0065665F" w:rsidRPr="00C74247">
        <w:rPr>
          <w:rFonts w:ascii="Arial" w:hAnsi="Arial" w:cs="Arial"/>
        </w:rPr>
        <w:t>.</w:t>
      </w:r>
      <w:r w:rsidR="000F0015" w:rsidRPr="00C74247">
        <w:rPr>
          <w:rFonts w:ascii="Arial" w:hAnsi="Arial" w:cs="Arial"/>
        </w:rPr>
        <w:t xml:space="preserve"> In these small groups, </w:t>
      </w:r>
      <w:r w:rsidR="00B5281F" w:rsidRPr="00C74247">
        <w:rPr>
          <w:rFonts w:ascii="Arial" w:hAnsi="Arial" w:cs="Arial"/>
        </w:rPr>
        <w:t>pupils</w:t>
      </w:r>
      <w:r w:rsidR="000F0015" w:rsidRPr="00C74247">
        <w:rPr>
          <w:rFonts w:ascii="Arial" w:hAnsi="Arial" w:cs="Arial"/>
        </w:rPr>
        <w:t xml:space="preserve"> have access to activities to learn how to manage conflict an</w:t>
      </w:r>
      <w:r w:rsidR="003E710D" w:rsidRPr="00C74247">
        <w:rPr>
          <w:rFonts w:ascii="Arial" w:hAnsi="Arial" w:cs="Arial"/>
        </w:rPr>
        <w:t>d</w:t>
      </w:r>
      <w:r w:rsidR="000F0015" w:rsidRPr="00C74247">
        <w:rPr>
          <w:rFonts w:ascii="Arial" w:hAnsi="Arial" w:cs="Arial"/>
        </w:rPr>
        <w:t xml:space="preserve"> regulate emotions, while still completing classwork.</w:t>
      </w:r>
      <w:r w:rsidR="00B5281F" w:rsidRPr="00C74247">
        <w:rPr>
          <w:rFonts w:ascii="Arial" w:hAnsi="Arial" w:cs="Arial"/>
        </w:rPr>
        <w:t xml:space="preserve"> This approach when adopted consistently by a school </w:t>
      </w:r>
      <w:r w:rsidR="003055C1">
        <w:rPr>
          <w:rFonts w:ascii="Arial" w:hAnsi="Arial" w:cs="Arial"/>
        </w:rPr>
        <w:t>can</w:t>
      </w:r>
      <w:r w:rsidR="00B5281F" w:rsidRPr="00C74247">
        <w:rPr>
          <w:rFonts w:ascii="Arial" w:hAnsi="Arial" w:cs="Arial"/>
        </w:rPr>
        <w:t xml:space="preserve"> reduce expulsions and improve academic standards (Estyn, 2020).</w:t>
      </w:r>
      <w:r w:rsidR="000C68EF" w:rsidRPr="00C74247">
        <w:rPr>
          <w:rFonts w:ascii="Arial" w:hAnsi="Arial" w:cs="Arial"/>
        </w:rPr>
        <w:t xml:space="preserve"> </w:t>
      </w:r>
      <w:r w:rsidR="007C4B4F" w:rsidRPr="00C74247">
        <w:rPr>
          <w:rFonts w:ascii="Arial" w:hAnsi="Arial" w:cs="Arial"/>
        </w:rPr>
        <w:t xml:space="preserve">Another strategy suggested by </w:t>
      </w:r>
      <w:r w:rsidR="00F32398" w:rsidRPr="00C74247">
        <w:rPr>
          <w:rFonts w:ascii="Arial" w:hAnsi="Arial" w:cs="Arial"/>
        </w:rPr>
        <w:t>Estyn</w:t>
      </w:r>
      <w:r w:rsidR="007C4B4F" w:rsidRPr="00C74247">
        <w:rPr>
          <w:rFonts w:ascii="Arial" w:hAnsi="Arial" w:cs="Arial"/>
        </w:rPr>
        <w:t xml:space="preserve"> could be a whole school approach to well-being.</w:t>
      </w:r>
      <w:r w:rsidR="00D97D7B" w:rsidRPr="00C74247">
        <w:rPr>
          <w:rFonts w:ascii="Arial" w:hAnsi="Arial" w:cs="Arial"/>
        </w:rPr>
        <w:t xml:space="preserve"> Here staff complete additional professional learning activities focused on trauma responses. The result of this uses a similar approach</w:t>
      </w:r>
      <w:r w:rsidR="007F740C" w:rsidRPr="00C74247">
        <w:rPr>
          <w:rFonts w:ascii="Arial" w:hAnsi="Arial" w:cs="Arial"/>
        </w:rPr>
        <w:t xml:space="preserve"> </w:t>
      </w:r>
      <w:r w:rsidR="00F32398" w:rsidRPr="00C74247">
        <w:rPr>
          <w:rFonts w:ascii="Arial" w:hAnsi="Arial" w:cs="Arial"/>
        </w:rPr>
        <w:t xml:space="preserve">to </w:t>
      </w:r>
      <w:r w:rsidR="007F740C" w:rsidRPr="00C74247">
        <w:rPr>
          <w:rFonts w:ascii="Arial" w:hAnsi="Arial" w:cs="Arial"/>
        </w:rPr>
        <w:t>two additional learning needs within schools.</w:t>
      </w:r>
      <w:r w:rsidR="00F32398" w:rsidRPr="00C74247">
        <w:rPr>
          <w:rFonts w:ascii="Arial" w:hAnsi="Arial" w:cs="Arial"/>
        </w:rPr>
        <w:t xml:space="preserve"> Well-being </w:t>
      </w:r>
      <w:r w:rsidR="00F32398" w:rsidRPr="00C74247">
        <w:rPr>
          <w:rFonts w:ascii="Arial" w:hAnsi="Arial" w:cs="Arial"/>
        </w:rPr>
        <w:lastRenderedPageBreak/>
        <w:t xml:space="preserve">assessments are made and if </w:t>
      </w:r>
      <w:proofErr w:type="gramStart"/>
      <w:r w:rsidR="00F32398" w:rsidRPr="00C74247">
        <w:rPr>
          <w:rFonts w:ascii="Arial" w:hAnsi="Arial" w:cs="Arial"/>
        </w:rPr>
        <w:t>necessary</w:t>
      </w:r>
      <w:proofErr w:type="gramEnd"/>
      <w:r w:rsidR="00F32398" w:rsidRPr="00C74247">
        <w:rPr>
          <w:rFonts w:ascii="Arial" w:hAnsi="Arial" w:cs="Arial"/>
        </w:rPr>
        <w:t xml:space="preserve"> pupils are placed into well-being interventions</w:t>
      </w:r>
      <w:r w:rsidR="001D57AA" w:rsidRPr="00C74247">
        <w:rPr>
          <w:rFonts w:ascii="Arial" w:hAnsi="Arial" w:cs="Arial"/>
        </w:rPr>
        <w:t xml:space="preserve"> (Estyn, 2023)</w:t>
      </w:r>
      <w:r w:rsidR="00F32398" w:rsidRPr="00C74247">
        <w:rPr>
          <w:rFonts w:ascii="Arial" w:hAnsi="Arial" w:cs="Arial"/>
        </w:rPr>
        <w:t>.</w:t>
      </w:r>
    </w:p>
    <w:p w14:paraId="694BA0DA" w14:textId="1E95DA43" w:rsidR="00D311EA" w:rsidRPr="00C74247" w:rsidRDefault="004465CB" w:rsidP="00C74247">
      <w:pPr>
        <w:spacing w:line="360" w:lineRule="auto"/>
        <w:rPr>
          <w:rFonts w:ascii="Arial" w:hAnsi="Arial" w:cs="Arial"/>
        </w:rPr>
      </w:pPr>
      <w:r w:rsidRPr="00C74247">
        <w:rPr>
          <w:rFonts w:ascii="Arial" w:hAnsi="Arial" w:cs="Arial"/>
        </w:rPr>
        <w:t>All school development plans</w:t>
      </w:r>
      <w:r w:rsidR="00977878" w:rsidRPr="00C74247">
        <w:rPr>
          <w:rFonts w:ascii="Arial" w:hAnsi="Arial" w:cs="Arial"/>
        </w:rPr>
        <w:t xml:space="preserve"> should use a school development cycle, this can either be taken from</w:t>
      </w:r>
      <w:r w:rsidR="00577CFC" w:rsidRPr="00C74247">
        <w:rPr>
          <w:rFonts w:ascii="Arial" w:hAnsi="Arial" w:cs="Arial"/>
        </w:rPr>
        <w:t xml:space="preserve"> the 2014 SDP guidance document</w:t>
      </w:r>
      <w:r w:rsidR="00FA5A3C" w:rsidRPr="00C74247">
        <w:rPr>
          <w:rFonts w:ascii="Arial" w:hAnsi="Arial" w:cs="Arial"/>
        </w:rPr>
        <w:t xml:space="preserve"> or the more recent</w:t>
      </w:r>
      <w:r w:rsidR="00E177FD" w:rsidRPr="00C74247">
        <w:rPr>
          <w:rFonts w:ascii="Arial" w:hAnsi="Arial" w:cs="Arial"/>
        </w:rPr>
        <w:t xml:space="preserve"> framework for evaluation, </w:t>
      </w:r>
      <w:proofErr w:type="gramStart"/>
      <w:r w:rsidR="00E177FD" w:rsidRPr="00C74247">
        <w:rPr>
          <w:rFonts w:ascii="Arial" w:hAnsi="Arial" w:cs="Arial"/>
        </w:rPr>
        <w:t>improvement</w:t>
      </w:r>
      <w:proofErr w:type="gramEnd"/>
      <w:r w:rsidR="00E177FD" w:rsidRPr="00C74247">
        <w:rPr>
          <w:rFonts w:ascii="Arial" w:hAnsi="Arial" w:cs="Arial"/>
        </w:rPr>
        <w:t xml:space="preserve"> and accountability</w:t>
      </w:r>
      <w:r w:rsidR="008D5314" w:rsidRPr="00C74247">
        <w:rPr>
          <w:rFonts w:ascii="Arial" w:hAnsi="Arial" w:cs="Arial"/>
        </w:rPr>
        <w:t xml:space="preserve"> </w:t>
      </w:r>
      <w:r w:rsidR="00960D0C" w:rsidRPr="00C74247">
        <w:rPr>
          <w:rFonts w:ascii="Arial" w:hAnsi="Arial" w:cs="Arial"/>
        </w:rPr>
        <w:t>(Welsh Government, 2022)</w:t>
      </w:r>
      <w:r w:rsidR="008D5314" w:rsidRPr="00C74247">
        <w:rPr>
          <w:rFonts w:ascii="Arial" w:hAnsi="Arial" w:cs="Arial"/>
        </w:rPr>
        <w:t>.</w:t>
      </w:r>
      <w:r w:rsidR="00960D0C" w:rsidRPr="00C74247">
        <w:rPr>
          <w:rFonts w:ascii="Arial" w:hAnsi="Arial" w:cs="Arial"/>
        </w:rPr>
        <w:t xml:space="preserve"> </w:t>
      </w:r>
      <w:r w:rsidR="009421A0" w:rsidRPr="00C74247">
        <w:rPr>
          <w:rFonts w:ascii="Arial" w:hAnsi="Arial" w:cs="Arial"/>
        </w:rPr>
        <w:t>The school development cycle from 2014</w:t>
      </w:r>
      <w:r w:rsidR="00BD7A97" w:rsidRPr="00C74247">
        <w:rPr>
          <w:rFonts w:ascii="Arial" w:hAnsi="Arial" w:cs="Arial"/>
        </w:rPr>
        <w:t xml:space="preserve"> uses a </w:t>
      </w:r>
      <w:r w:rsidR="00A07A8E" w:rsidRPr="00C74247">
        <w:rPr>
          <w:rFonts w:ascii="Arial" w:hAnsi="Arial" w:cs="Arial"/>
        </w:rPr>
        <w:t>four-stage</w:t>
      </w:r>
      <w:r w:rsidR="00BD7A97" w:rsidRPr="00C74247">
        <w:rPr>
          <w:rFonts w:ascii="Arial" w:hAnsi="Arial" w:cs="Arial"/>
        </w:rPr>
        <w:t xml:space="preserve"> process, these stages include </w:t>
      </w:r>
      <w:r w:rsidR="00A07A8E" w:rsidRPr="00C74247">
        <w:rPr>
          <w:rFonts w:ascii="Arial" w:hAnsi="Arial" w:cs="Arial"/>
        </w:rPr>
        <w:t>self-evaluation</w:t>
      </w:r>
      <w:r w:rsidR="00BD7A97" w:rsidRPr="00C74247">
        <w:rPr>
          <w:rFonts w:ascii="Arial" w:hAnsi="Arial" w:cs="Arial"/>
        </w:rPr>
        <w:t>,</w:t>
      </w:r>
      <w:r w:rsidR="008F2CEF" w:rsidRPr="00C74247">
        <w:rPr>
          <w:rFonts w:ascii="Arial" w:hAnsi="Arial" w:cs="Arial"/>
        </w:rPr>
        <w:t xml:space="preserve"> strategic planning, making </w:t>
      </w:r>
      <w:r w:rsidR="00A07A8E" w:rsidRPr="00C74247">
        <w:rPr>
          <w:rFonts w:ascii="Arial" w:hAnsi="Arial" w:cs="Arial"/>
        </w:rPr>
        <w:t>improvements</w:t>
      </w:r>
      <w:r w:rsidR="008F2CEF" w:rsidRPr="00C74247">
        <w:rPr>
          <w:rFonts w:ascii="Arial" w:hAnsi="Arial" w:cs="Arial"/>
        </w:rPr>
        <w:t xml:space="preserve"> and reviewing impact (</w:t>
      </w:r>
      <w:r w:rsidR="004936D9" w:rsidRPr="00C74247">
        <w:rPr>
          <w:rFonts w:ascii="Arial" w:hAnsi="Arial" w:cs="Arial"/>
        </w:rPr>
        <w:t xml:space="preserve">Welsh Government, 2014). </w:t>
      </w:r>
      <w:r w:rsidR="007D13A9" w:rsidRPr="00C74247">
        <w:rPr>
          <w:rFonts w:ascii="Arial" w:hAnsi="Arial" w:cs="Arial"/>
        </w:rPr>
        <w:t>In comparison,</w:t>
      </w:r>
      <w:r w:rsidR="00DE0CAF" w:rsidRPr="00C74247">
        <w:rPr>
          <w:rFonts w:ascii="Arial" w:hAnsi="Arial" w:cs="Arial"/>
        </w:rPr>
        <w:t xml:space="preserve"> the framework for evaluation improvement and accountability</w:t>
      </w:r>
      <w:r w:rsidR="004E5424" w:rsidRPr="00C74247">
        <w:rPr>
          <w:rFonts w:ascii="Arial" w:hAnsi="Arial" w:cs="Arial"/>
        </w:rPr>
        <w:t xml:space="preserve"> has three stages which are</w:t>
      </w:r>
      <w:r w:rsidR="00A07A8E" w:rsidRPr="00C74247">
        <w:rPr>
          <w:rFonts w:ascii="Arial" w:hAnsi="Arial" w:cs="Arial"/>
        </w:rPr>
        <w:t xml:space="preserve"> self-evaluation</w:t>
      </w:r>
      <w:r w:rsidR="004E5424" w:rsidRPr="00C74247">
        <w:rPr>
          <w:rFonts w:ascii="Arial" w:hAnsi="Arial" w:cs="Arial"/>
        </w:rPr>
        <w:t xml:space="preserve"> improvement priorities and support, </w:t>
      </w:r>
      <w:proofErr w:type="gramStart"/>
      <w:r w:rsidR="004E5424" w:rsidRPr="00C74247">
        <w:rPr>
          <w:rFonts w:ascii="Arial" w:hAnsi="Arial" w:cs="Arial"/>
        </w:rPr>
        <w:t>collaboration</w:t>
      </w:r>
      <w:proofErr w:type="gramEnd"/>
      <w:r w:rsidR="004E5424" w:rsidRPr="00C74247">
        <w:rPr>
          <w:rFonts w:ascii="Arial" w:hAnsi="Arial" w:cs="Arial"/>
        </w:rPr>
        <w:t xml:space="preserve"> and improvement</w:t>
      </w:r>
      <w:r w:rsidR="00A07A8E" w:rsidRPr="00C74247">
        <w:rPr>
          <w:rFonts w:ascii="Arial" w:hAnsi="Arial" w:cs="Arial"/>
        </w:rPr>
        <w:t xml:space="preserve"> (Welsh Government, 2022).</w:t>
      </w:r>
      <w:r w:rsidR="00151D65">
        <w:rPr>
          <w:rFonts w:ascii="Arial" w:hAnsi="Arial" w:cs="Arial"/>
        </w:rPr>
        <w:t xml:space="preserve"> Although </w:t>
      </w:r>
      <w:r w:rsidR="005F4BCA">
        <w:rPr>
          <w:rFonts w:ascii="Arial" w:hAnsi="Arial" w:cs="Arial"/>
        </w:rPr>
        <w:t>there are other frameworks for similar documents</w:t>
      </w:r>
      <w:r w:rsidR="003B14F1">
        <w:rPr>
          <w:rFonts w:ascii="Arial" w:hAnsi="Arial" w:cs="Arial"/>
        </w:rPr>
        <w:t xml:space="preserve"> around the world</w:t>
      </w:r>
      <w:r w:rsidR="005F4BCA">
        <w:rPr>
          <w:rFonts w:ascii="Arial" w:hAnsi="Arial" w:cs="Arial"/>
        </w:rPr>
        <w:t xml:space="preserve">, which have </w:t>
      </w:r>
      <w:r w:rsidR="003B14F1">
        <w:rPr>
          <w:rFonts w:ascii="Arial" w:hAnsi="Arial" w:cs="Arial"/>
        </w:rPr>
        <w:t>as many as nine stages (KURUM and CINKIR, 2019).</w:t>
      </w:r>
    </w:p>
    <w:p w14:paraId="0675C169" w14:textId="51ECADB8" w:rsidR="000B3B83" w:rsidRPr="00AD4358" w:rsidRDefault="00E16AEE" w:rsidP="00C74247">
      <w:pPr>
        <w:spacing w:line="360" w:lineRule="auto"/>
        <w:rPr>
          <w:rFonts w:ascii="Arial" w:hAnsi="Arial" w:cs="Arial"/>
        </w:rPr>
      </w:pPr>
      <w:r w:rsidRPr="00AD4358">
        <w:rPr>
          <w:rFonts w:ascii="Arial" w:hAnsi="Arial" w:cs="Arial"/>
        </w:rPr>
        <w:t>Self-evaluation</w:t>
      </w:r>
      <w:r w:rsidR="00170C3C" w:rsidRPr="00AD4358">
        <w:rPr>
          <w:rFonts w:ascii="Arial" w:hAnsi="Arial" w:cs="Arial"/>
        </w:rPr>
        <w:t xml:space="preserve"> is a strategy used by schools</w:t>
      </w:r>
      <w:r w:rsidR="009A6766" w:rsidRPr="00AD4358">
        <w:rPr>
          <w:rFonts w:ascii="Arial" w:hAnsi="Arial" w:cs="Arial"/>
        </w:rPr>
        <w:t xml:space="preserve"> to reflect on performance and outline the need for improvement (Welsh Government, 2014).</w:t>
      </w:r>
      <w:r w:rsidR="00433D3A" w:rsidRPr="00AD4358">
        <w:rPr>
          <w:rFonts w:ascii="Arial" w:hAnsi="Arial" w:cs="Arial"/>
        </w:rPr>
        <w:t xml:space="preserve"> </w:t>
      </w:r>
      <w:r w:rsidR="00433D3A" w:rsidRPr="00AD4358">
        <w:rPr>
          <w:rFonts w:ascii="Arial" w:eastAsia="Times New Roman" w:hAnsi="Arial" w:cs="Arial"/>
          <w:kern w:val="0"/>
          <w:lang w:eastAsia="en-GB"/>
          <w14:ligatures w14:val="none"/>
        </w:rPr>
        <w:t>KURUM and CINKIR (2019)</w:t>
      </w:r>
      <w:r w:rsidR="00204D7C" w:rsidRPr="00AD4358">
        <w:rPr>
          <w:rFonts w:ascii="Arial" w:eastAsia="Times New Roman" w:hAnsi="Arial" w:cs="Arial"/>
          <w:kern w:val="0"/>
          <w:lang w:eastAsia="en-GB"/>
          <w14:ligatures w14:val="none"/>
        </w:rPr>
        <w:t xml:space="preserve"> define self-evaluation as </w:t>
      </w:r>
      <w:r w:rsidR="00E47E9E" w:rsidRPr="00AD4358">
        <w:rPr>
          <w:rFonts w:ascii="Arial" w:eastAsia="Times New Roman" w:hAnsi="Arial" w:cs="Arial"/>
          <w:kern w:val="0"/>
          <w:lang w:eastAsia="en-GB"/>
          <w14:ligatures w14:val="none"/>
        </w:rPr>
        <w:t xml:space="preserve">reasoning the economy, </w:t>
      </w:r>
      <w:proofErr w:type="gramStart"/>
      <w:r w:rsidR="00E47E9E" w:rsidRPr="00AD4358">
        <w:rPr>
          <w:rFonts w:ascii="Arial" w:eastAsia="Times New Roman" w:hAnsi="Arial" w:cs="Arial"/>
          <w:kern w:val="0"/>
          <w:lang w:eastAsia="en-GB"/>
          <w14:ligatures w14:val="none"/>
        </w:rPr>
        <w:t>accountability</w:t>
      </w:r>
      <w:proofErr w:type="gramEnd"/>
      <w:r w:rsidR="00E47E9E" w:rsidRPr="00AD4358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improvement.</w:t>
      </w:r>
      <w:r w:rsidR="0067774A" w:rsidRPr="00AD4358">
        <w:rPr>
          <w:rFonts w:ascii="Arial" w:hAnsi="Arial" w:cs="Arial"/>
        </w:rPr>
        <w:t xml:space="preserve"> </w:t>
      </w:r>
      <w:r w:rsidR="00FB7BFF" w:rsidRPr="00AD4358">
        <w:rPr>
          <w:rFonts w:ascii="Arial" w:hAnsi="Arial" w:cs="Arial"/>
        </w:rPr>
        <w:t>Both qualitative and quantitative data would be used to determine this.</w:t>
      </w:r>
      <w:r w:rsidR="002B7DE2" w:rsidRPr="00AD4358">
        <w:rPr>
          <w:rFonts w:ascii="Arial" w:hAnsi="Arial" w:cs="Arial"/>
        </w:rPr>
        <w:t xml:space="preserve"> An example</w:t>
      </w:r>
      <w:r w:rsidR="00D16615" w:rsidRPr="00AD4358">
        <w:rPr>
          <w:rFonts w:ascii="Arial" w:hAnsi="Arial" w:cs="Arial"/>
        </w:rPr>
        <w:t xml:space="preserve"> of quantitative data that will be used across Wales could be the 2022 PISA results.</w:t>
      </w:r>
      <w:r w:rsidR="00091529" w:rsidRPr="00AD4358">
        <w:rPr>
          <w:rFonts w:ascii="Arial" w:hAnsi="Arial" w:cs="Arial"/>
        </w:rPr>
        <w:t xml:space="preserve"> </w:t>
      </w:r>
      <w:r w:rsidR="002108BC" w:rsidRPr="00AD4358">
        <w:rPr>
          <w:rFonts w:ascii="Arial" w:hAnsi="Arial" w:cs="Arial"/>
        </w:rPr>
        <w:t xml:space="preserve">The </w:t>
      </w:r>
      <w:r w:rsidR="00822755">
        <w:rPr>
          <w:rFonts w:ascii="Arial" w:hAnsi="Arial" w:cs="Arial"/>
        </w:rPr>
        <w:t>PI</w:t>
      </w:r>
      <w:r w:rsidR="00667353">
        <w:rPr>
          <w:rFonts w:ascii="Arial" w:hAnsi="Arial" w:cs="Arial"/>
        </w:rPr>
        <w:t>S</w:t>
      </w:r>
      <w:r w:rsidR="00822755">
        <w:rPr>
          <w:rFonts w:ascii="Arial" w:hAnsi="Arial" w:cs="Arial"/>
        </w:rPr>
        <w:t>A</w:t>
      </w:r>
      <w:r w:rsidR="002108BC" w:rsidRPr="00AD4358">
        <w:rPr>
          <w:rFonts w:ascii="Arial" w:hAnsi="Arial" w:cs="Arial"/>
        </w:rPr>
        <w:t xml:space="preserve"> results</w:t>
      </w:r>
      <w:r w:rsidR="00D4123B" w:rsidRPr="00AD4358">
        <w:rPr>
          <w:rFonts w:ascii="Arial" w:hAnsi="Arial" w:cs="Arial"/>
        </w:rPr>
        <w:t xml:space="preserve"> d</w:t>
      </w:r>
      <w:r w:rsidR="00667353">
        <w:rPr>
          <w:rFonts w:ascii="Arial" w:hAnsi="Arial" w:cs="Arial"/>
        </w:rPr>
        <w:t>isplayed</w:t>
      </w:r>
      <w:r w:rsidR="00D4123B" w:rsidRPr="00AD4358">
        <w:rPr>
          <w:rFonts w:ascii="Arial" w:hAnsi="Arial" w:cs="Arial"/>
        </w:rPr>
        <w:t xml:space="preserve"> that Wales performed relatively poorly in comparison to the other UK nations</w:t>
      </w:r>
      <w:r w:rsidR="00993833" w:rsidRPr="00AD4358">
        <w:rPr>
          <w:rFonts w:ascii="Arial" w:hAnsi="Arial" w:cs="Arial"/>
        </w:rPr>
        <w:t xml:space="preserve"> </w:t>
      </w:r>
      <w:r w:rsidR="00993833" w:rsidRPr="00AD4358">
        <w:rPr>
          <w:rFonts w:ascii="Arial" w:eastAsia="Times New Roman" w:hAnsi="Arial" w:cs="Arial"/>
          <w:kern w:val="0"/>
          <w:lang w:eastAsia="en-GB"/>
          <w14:ligatures w14:val="none"/>
        </w:rPr>
        <w:t>(Ingram et al., 2023)</w:t>
      </w:r>
      <w:r w:rsidR="00D4123B" w:rsidRPr="00AD4358">
        <w:rPr>
          <w:rFonts w:ascii="Arial" w:hAnsi="Arial" w:cs="Arial"/>
        </w:rPr>
        <w:t>.</w:t>
      </w:r>
      <w:r w:rsidR="0081497B" w:rsidRPr="00AD4358">
        <w:rPr>
          <w:rFonts w:ascii="Arial" w:hAnsi="Arial" w:cs="Arial"/>
        </w:rPr>
        <w:t xml:space="preserve"> </w:t>
      </w:r>
      <w:r w:rsidR="00131A67" w:rsidRPr="00AD4358">
        <w:rPr>
          <w:rFonts w:ascii="Arial" w:hAnsi="Arial" w:cs="Arial"/>
        </w:rPr>
        <w:t xml:space="preserve"> As a result</w:t>
      </w:r>
      <w:r w:rsidR="001538F0" w:rsidRPr="00AD4358">
        <w:rPr>
          <w:rFonts w:ascii="Arial" w:hAnsi="Arial" w:cs="Arial"/>
        </w:rPr>
        <w:t xml:space="preserve"> of this</w:t>
      </w:r>
      <w:r w:rsidR="008929A4" w:rsidRPr="00AD4358">
        <w:rPr>
          <w:rFonts w:ascii="Arial" w:hAnsi="Arial" w:cs="Arial"/>
        </w:rPr>
        <w:t>,</w:t>
      </w:r>
      <w:r w:rsidR="001538F0" w:rsidRPr="00AD4358">
        <w:rPr>
          <w:rFonts w:ascii="Arial" w:hAnsi="Arial" w:cs="Arial"/>
        </w:rPr>
        <w:t xml:space="preserve"> recommendations for improvement</w:t>
      </w:r>
      <w:r w:rsidR="000F4AA6" w:rsidRPr="00AD4358">
        <w:rPr>
          <w:rFonts w:ascii="Arial" w:hAnsi="Arial" w:cs="Arial"/>
        </w:rPr>
        <w:t xml:space="preserve"> would be made in </w:t>
      </w:r>
      <w:r w:rsidR="008929A4" w:rsidRPr="00AD4358">
        <w:rPr>
          <w:rFonts w:ascii="Arial" w:hAnsi="Arial" w:cs="Arial"/>
        </w:rPr>
        <w:t xml:space="preserve">across the Welsh education </w:t>
      </w:r>
      <w:r w:rsidR="00E53F52" w:rsidRPr="00AD4358">
        <w:rPr>
          <w:rFonts w:ascii="Arial" w:hAnsi="Arial" w:cs="Arial"/>
        </w:rPr>
        <w:t>system</w:t>
      </w:r>
      <w:r w:rsidR="000F4AA6" w:rsidRPr="00AD4358">
        <w:rPr>
          <w:rFonts w:ascii="Arial" w:hAnsi="Arial" w:cs="Arial"/>
        </w:rPr>
        <w:t xml:space="preserve">. </w:t>
      </w:r>
      <w:r w:rsidR="0081497B" w:rsidRPr="00AD4358">
        <w:rPr>
          <w:rFonts w:ascii="Arial" w:hAnsi="Arial" w:cs="Arial"/>
        </w:rPr>
        <w:t>However</w:t>
      </w:r>
      <w:r w:rsidR="007432DB" w:rsidRPr="00AD4358">
        <w:rPr>
          <w:rFonts w:ascii="Arial" w:hAnsi="Arial" w:cs="Arial"/>
        </w:rPr>
        <w:t>,</w:t>
      </w:r>
      <w:r w:rsidR="0081497B" w:rsidRPr="00AD4358">
        <w:rPr>
          <w:rFonts w:ascii="Arial" w:hAnsi="Arial" w:cs="Arial"/>
        </w:rPr>
        <w:t xml:space="preserve"> factors affecting this could have been </w:t>
      </w:r>
      <w:r w:rsidR="000B3B83" w:rsidRPr="00AD4358">
        <w:rPr>
          <w:rFonts w:ascii="Arial" w:hAnsi="Arial" w:cs="Arial"/>
        </w:rPr>
        <w:t xml:space="preserve">due to an adjustment period for the new curriculum </w:t>
      </w:r>
      <w:r w:rsidR="009701AC" w:rsidRPr="00AD4358">
        <w:rPr>
          <w:rFonts w:ascii="Arial" w:hAnsi="Arial" w:cs="Arial"/>
        </w:rPr>
        <w:t xml:space="preserve">that had recently been installed </w:t>
      </w:r>
      <w:r w:rsidR="000B3B83" w:rsidRPr="00AD4358">
        <w:rPr>
          <w:rFonts w:ascii="Arial" w:hAnsi="Arial" w:cs="Arial"/>
        </w:rPr>
        <w:t xml:space="preserve">and the ongoing effects of </w:t>
      </w:r>
      <w:r w:rsidR="009701AC" w:rsidRPr="00AD4358">
        <w:rPr>
          <w:rFonts w:ascii="Arial" w:hAnsi="Arial" w:cs="Arial"/>
        </w:rPr>
        <w:t>COVID-19</w:t>
      </w:r>
      <w:r w:rsidR="000B3B83" w:rsidRPr="00AD4358">
        <w:rPr>
          <w:rFonts w:ascii="Arial" w:hAnsi="Arial" w:cs="Arial"/>
        </w:rPr>
        <w:t xml:space="preserve">. </w:t>
      </w:r>
      <w:r w:rsidR="009701AC" w:rsidRPr="00AD4358">
        <w:rPr>
          <w:rFonts w:ascii="Arial" w:hAnsi="Arial" w:cs="Arial"/>
        </w:rPr>
        <w:t xml:space="preserve">Additionally, </w:t>
      </w:r>
      <w:r w:rsidR="000B3B83" w:rsidRPr="00AD4358">
        <w:rPr>
          <w:rFonts w:ascii="Arial" w:hAnsi="Arial" w:cs="Arial"/>
        </w:rPr>
        <w:t xml:space="preserve">Wales is the most deprived country </w:t>
      </w:r>
      <w:r w:rsidR="0060742D" w:rsidRPr="00AD4358">
        <w:rPr>
          <w:rFonts w:ascii="Arial" w:hAnsi="Arial" w:cs="Arial"/>
        </w:rPr>
        <w:t>in the UK</w:t>
      </w:r>
      <w:r w:rsidR="000B3B83" w:rsidRPr="00AD4358">
        <w:rPr>
          <w:rFonts w:ascii="Arial" w:hAnsi="Arial" w:cs="Arial"/>
        </w:rPr>
        <w:t>, which also plays a part</w:t>
      </w:r>
      <w:r w:rsidR="0060742D" w:rsidRPr="00AD4358">
        <w:rPr>
          <w:rFonts w:ascii="Arial" w:hAnsi="Arial" w:cs="Arial"/>
        </w:rPr>
        <w:t xml:space="preserve"> in our results</w:t>
      </w:r>
      <w:r w:rsidR="000B3B83" w:rsidRPr="00AD4358">
        <w:rPr>
          <w:rFonts w:ascii="Arial" w:hAnsi="Arial" w:cs="Arial"/>
        </w:rPr>
        <w:t xml:space="preserve">. </w:t>
      </w:r>
      <w:r w:rsidR="00B567A4" w:rsidRPr="00AD4358">
        <w:rPr>
          <w:rFonts w:ascii="Arial" w:hAnsi="Arial" w:cs="Arial"/>
        </w:rPr>
        <w:t xml:space="preserve">Schools would also consider inspection results as well as </w:t>
      </w:r>
      <w:r w:rsidR="00FB5466" w:rsidRPr="00AD4358">
        <w:rPr>
          <w:rFonts w:ascii="Arial" w:hAnsi="Arial" w:cs="Arial"/>
        </w:rPr>
        <w:t>consultations with learners an</w:t>
      </w:r>
      <w:r w:rsidR="00CC16A5" w:rsidRPr="00AD4358">
        <w:rPr>
          <w:rFonts w:ascii="Arial" w:hAnsi="Arial" w:cs="Arial"/>
        </w:rPr>
        <w:t>d</w:t>
      </w:r>
      <w:r w:rsidR="00FB5466" w:rsidRPr="00AD4358">
        <w:rPr>
          <w:rFonts w:ascii="Arial" w:hAnsi="Arial" w:cs="Arial"/>
        </w:rPr>
        <w:t xml:space="preserve"> parents as </w:t>
      </w:r>
      <w:r w:rsidR="00CC16A5" w:rsidRPr="00AD4358">
        <w:rPr>
          <w:rFonts w:ascii="Arial" w:hAnsi="Arial" w:cs="Arial"/>
        </w:rPr>
        <w:t>an example of qualitative data (Welsh Government, 2014).</w:t>
      </w:r>
    </w:p>
    <w:p w14:paraId="413A20D8" w14:textId="63581718" w:rsidR="00952A59" w:rsidRPr="003F3795" w:rsidRDefault="00952A59" w:rsidP="00C74247">
      <w:pPr>
        <w:spacing w:line="360" w:lineRule="auto"/>
        <w:rPr>
          <w:rFonts w:ascii="Arial" w:hAnsi="Arial" w:cs="Arial"/>
          <w:sz w:val="28"/>
          <w:szCs w:val="28"/>
          <w:u w:val="single"/>
        </w:rPr>
      </w:pPr>
      <w:r w:rsidRPr="003F3795">
        <w:rPr>
          <w:rFonts w:ascii="Arial" w:hAnsi="Arial" w:cs="Arial"/>
          <w:sz w:val="28"/>
          <w:szCs w:val="28"/>
          <w:u w:val="single"/>
        </w:rPr>
        <w:t>Developing an action point</w:t>
      </w:r>
    </w:p>
    <w:p w14:paraId="175C07DF" w14:textId="4DAA0BD4" w:rsidR="00376FD2" w:rsidRPr="00C74247" w:rsidRDefault="00376FD2" w:rsidP="00C74247">
      <w:pPr>
        <w:spacing w:line="360" w:lineRule="auto"/>
        <w:rPr>
          <w:rFonts w:ascii="Arial" w:hAnsi="Arial" w:cs="Arial"/>
        </w:rPr>
      </w:pPr>
      <w:r w:rsidRPr="00C74247">
        <w:rPr>
          <w:rFonts w:ascii="Arial" w:hAnsi="Arial" w:cs="Arial"/>
        </w:rPr>
        <w:t xml:space="preserve">The self-evaluation process used </w:t>
      </w:r>
      <w:r w:rsidR="004535E0" w:rsidRPr="00C74247">
        <w:rPr>
          <w:rFonts w:ascii="Arial" w:hAnsi="Arial" w:cs="Arial"/>
        </w:rPr>
        <w:t>by school A involves learning walks</w:t>
      </w:r>
      <w:r w:rsidR="00A675C5" w:rsidRPr="00C74247">
        <w:rPr>
          <w:rFonts w:ascii="Arial" w:hAnsi="Arial" w:cs="Arial"/>
        </w:rPr>
        <w:t>, governor observations, pupil progress reviews and data analysis</w:t>
      </w:r>
      <w:r w:rsidR="009D6EA3" w:rsidRPr="00C74247">
        <w:rPr>
          <w:rFonts w:ascii="Arial" w:hAnsi="Arial" w:cs="Arial"/>
        </w:rPr>
        <w:t xml:space="preserve"> (</w:t>
      </w:r>
      <w:proofErr w:type="spellStart"/>
      <w:r w:rsidR="009D6EA3" w:rsidRPr="00C74247">
        <w:rPr>
          <w:rFonts w:ascii="Arial" w:hAnsi="Arial" w:cs="Arial"/>
          <w:highlight w:val="black"/>
        </w:rPr>
        <w:t>Cadoxton</w:t>
      </w:r>
      <w:proofErr w:type="spellEnd"/>
      <w:r w:rsidR="009D6EA3" w:rsidRPr="00C74247">
        <w:rPr>
          <w:rFonts w:ascii="Arial" w:hAnsi="Arial" w:cs="Arial"/>
          <w:highlight w:val="black"/>
        </w:rPr>
        <w:t xml:space="preserve"> Community School</w:t>
      </w:r>
      <w:r w:rsidR="009D6EA3" w:rsidRPr="00C74247">
        <w:rPr>
          <w:rFonts w:ascii="Arial" w:hAnsi="Arial" w:cs="Arial"/>
        </w:rPr>
        <w:t>, 2023)</w:t>
      </w:r>
      <w:r w:rsidR="00A675C5" w:rsidRPr="00C74247">
        <w:rPr>
          <w:rFonts w:ascii="Arial" w:hAnsi="Arial" w:cs="Arial"/>
        </w:rPr>
        <w:t xml:space="preserve">. </w:t>
      </w:r>
      <w:r w:rsidR="00716368" w:rsidRPr="00C74247">
        <w:rPr>
          <w:rFonts w:ascii="Arial" w:hAnsi="Arial" w:cs="Arial"/>
        </w:rPr>
        <w:t>As a result</w:t>
      </w:r>
      <w:r w:rsidR="009444DC" w:rsidRPr="00C74247">
        <w:rPr>
          <w:rFonts w:ascii="Arial" w:hAnsi="Arial" w:cs="Arial"/>
        </w:rPr>
        <w:t xml:space="preserve"> of the self-evaluation strategies, the senior leadership</w:t>
      </w:r>
      <w:r w:rsidR="00EE5655" w:rsidRPr="00C74247">
        <w:rPr>
          <w:rFonts w:ascii="Arial" w:hAnsi="Arial" w:cs="Arial"/>
        </w:rPr>
        <w:t xml:space="preserve"> team (SLT)</w:t>
      </w:r>
      <w:r w:rsidR="009444DC" w:rsidRPr="00C74247">
        <w:rPr>
          <w:rFonts w:ascii="Arial" w:hAnsi="Arial" w:cs="Arial"/>
        </w:rPr>
        <w:t xml:space="preserve"> will consider issues and create the </w:t>
      </w:r>
      <w:r w:rsidR="0062342C" w:rsidRPr="00C74247">
        <w:rPr>
          <w:rFonts w:ascii="Arial" w:hAnsi="Arial" w:cs="Arial"/>
        </w:rPr>
        <w:t xml:space="preserve">SDP. For example, School A identified </w:t>
      </w:r>
      <w:r w:rsidR="00393BEA" w:rsidRPr="00C74247">
        <w:rPr>
          <w:rFonts w:ascii="Arial" w:hAnsi="Arial" w:cs="Arial"/>
        </w:rPr>
        <w:t xml:space="preserve">social wellbeing as a target for pupils. </w:t>
      </w:r>
      <w:r w:rsidR="002440DE" w:rsidRPr="00C74247">
        <w:rPr>
          <w:rFonts w:ascii="Arial" w:hAnsi="Arial" w:cs="Arial"/>
        </w:rPr>
        <w:t xml:space="preserve">Consequently, the peer mediator scheme was included in the SDP </w:t>
      </w:r>
      <w:r w:rsidR="00BB0A1B" w:rsidRPr="00C74247">
        <w:rPr>
          <w:rFonts w:ascii="Arial" w:hAnsi="Arial" w:cs="Arial"/>
        </w:rPr>
        <w:t xml:space="preserve">as a measure taken by </w:t>
      </w:r>
      <w:r w:rsidR="00831C5F" w:rsidRPr="00C74247">
        <w:rPr>
          <w:rFonts w:ascii="Arial" w:hAnsi="Arial" w:cs="Arial"/>
        </w:rPr>
        <w:t>School A</w:t>
      </w:r>
      <w:r w:rsidR="00BB0A1B" w:rsidRPr="00C74247">
        <w:rPr>
          <w:rFonts w:ascii="Arial" w:hAnsi="Arial" w:cs="Arial"/>
        </w:rPr>
        <w:t xml:space="preserve"> to improve this. After the </w:t>
      </w:r>
      <w:r w:rsidR="00EE5655" w:rsidRPr="00C74247">
        <w:rPr>
          <w:rFonts w:ascii="Arial" w:hAnsi="Arial" w:cs="Arial"/>
        </w:rPr>
        <w:t>SDP had been created by SLT,</w:t>
      </w:r>
      <w:r w:rsidR="000970E3" w:rsidRPr="00C74247">
        <w:rPr>
          <w:rFonts w:ascii="Arial" w:hAnsi="Arial" w:cs="Arial"/>
        </w:rPr>
        <w:t xml:space="preserve"> stakeholders </w:t>
      </w:r>
      <w:r w:rsidR="00EE5655" w:rsidRPr="00C74247">
        <w:rPr>
          <w:rFonts w:ascii="Arial" w:hAnsi="Arial" w:cs="Arial"/>
        </w:rPr>
        <w:t>of</w:t>
      </w:r>
      <w:r w:rsidR="000970E3" w:rsidRPr="00C74247">
        <w:rPr>
          <w:rFonts w:ascii="Arial" w:hAnsi="Arial" w:cs="Arial"/>
        </w:rPr>
        <w:t xml:space="preserve"> School A </w:t>
      </w:r>
      <w:r w:rsidR="00EE5655" w:rsidRPr="00C74247">
        <w:rPr>
          <w:rFonts w:ascii="Arial" w:hAnsi="Arial" w:cs="Arial"/>
        </w:rPr>
        <w:t xml:space="preserve">were informed of the </w:t>
      </w:r>
      <w:r w:rsidR="009C11C3" w:rsidRPr="00C74247">
        <w:rPr>
          <w:rFonts w:ascii="Arial" w:hAnsi="Arial" w:cs="Arial"/>
        </w:rPr>
        <w:t xml:space="preserve">targets and measures taken for the SDP. The stakeholders for School A </w:t>
      </w:r>
      <w:r w:rsidR="000970E3" w:rsidRPr="00C74247">
        <w:rPr>
          <w:rFonts w:ascii="Arial" w:hAnsi="Arial" w:cs="Arial"/>
        </w:rPr>
        <w:t>include</w:t>
      </w:r>
      <w:r w:rsidR="00945B23" w:rsidRPr="00C74247">
        <w:rPr>
          <w:rFonts w:ascii="Arial" w:hAnsi="Arial" w:cs="Arial"/>
        </w:rPr>
        <w:t xml:space="preserve"> senior leadership, governors, class teachers</w:t>
      </w:r>
      <w:r w:rsidR="00F155B2" w:rsidRPr="00C74247">
        <w:rPr>
          <w:rFonts w:ascii="Arial" w:hAnsi="Arial" w:cs="Arial"/>
        </w:rPr>
        <w:t xml:space="preserve"> and pupils. </w:t>
      </w:r>
      <w:r w:rsidR="00C278D5" w:rsidRPr="00C74247">
        <w:rPr>
          <w:rFonts w:ascii="Arial" w:hAnsi="Arial" w:cs="Arial"/>
        </w:rPr>
        <w:t xml:space="preserve">The perspective of pupils is important to School A because </w:t>
      </w:r>
      <w:r w:rsidR="008F52B2" w:rsidRPr="00C74247">
        <w:rPr>
          <w:rFonts w:ascii="Arial" w:hAnsi="Arial" w:cs="Arial"/>
        </w:rPr>
        <w:t>the peer mediator strategy used to address social wellbeing directly involves the participation of pupils</w:t>
      </w:r>
      <w:r w:rsidR="00CF0341" w:rsidRPr="00C74247">
        <w:rPr>
          <w:rFonts w:ascii="Arial" w:hAnsi="Arial" w:cs="Arial"/>
        </w:rPr>
        <w:t xml:space="preserve">. </w:t>
      </w:r>
      <w:r w:rsidR="00957A94" w:rsidRPr="00C74247">
        <w:rPr>
          <w:rFonts w:ascii="Arial" w:hAnsi="Arial" w:cs="Arial"/>
        </w:rPr>
        <w:t xml:space="preserve">To accommodate </w:t>
      </w:r>
      <w:r w:rsidR="00957A94" w:rsidRPr="00C74247">
        <w:rPr>
          <w:rFonts w:ascii="Arial" w:hAnsi="Arial" w:cs="Arial"/>
        </w:rPr>
        <w:lastRenderedPageBreak/>
        <w:t xml:space="preserve">pupils as a stakeholder School A has presented their SDP in a learner friendly </w:t>
      </w:r>
      <w:r w:rsidR="00B52B51" w:rsidRPr="00C74247">
        <w:rPr>
          <w:rFonts w:ascii="Arial" w:hAnsi="Arial" w:cs="Arial"/>
        </w:rPr>
        <w:t xml:space="preserve">manner. </w:t>
      </w:r>
      <w:r w:rsidR="00585893" w:rsidRPr="00C74247">
        <w:rPr>
          <w:rFonts w:ascii="Arial" w:hAnsi="Arial" w:cs="Arial"/>
        </w:rPr>
        <w:t xml:space="preserve">Murray (2019) supports this </w:t>
      </w:r>
      <w:r w:rsidR="00760519" w:rsidRPr="00C74247">
        <w:rPr>
          <w:rFonts w:ascii="Arial" w:hAnsi="Arial" w:cs="Arial"/>
        </w:rPr>
        <w:t>method of listening to learners</w:t>
      </w:r>
      <w:r w:rsidR="00055CB4" w:rsidRPr="00C74247">
        <w:rPr>
          <w:rFonts w:ascii="Arial" w:hAnsi="Arial" w:cs="Arial"/>
        </w:rPr>
        <w:t>,</w:t>
      </w:r>
      <w:r w:rsidR="00760519" w:rsidRPr="00C74247">
        <w:rPr>
          <w:rFonts w:ascii="Arial" w:hAnsi="Arial" w:cs="Arial"/>
        </w:rPr>
        <w:t xml:space="preserve"> especially regarding topics such as </w:t>
      </w:r>
      <w:r w:rsidR="005A6A5B" w:rsidRPr="00C74247">
        <w:rPr>
          <w:rFonts w:ascii="Arial" w:hAnsi="Arial" w:cs="Arial"/>
        </w:rPr>
        <w:t xml:space="preserve">wellbeing and development. </w:t>
      </w:r>
      <w:r w:rsidR="00C6743F" w:rsidRPr="00C74247">
        <w:rPr>
          <w:rFonts w:ascii="Arial" w:hAnsi="Arial" w:cs="Arial"/>
        </w:rPr>
        <w:t xml:space="preserve">Furthermore, </w:t>
      </w:r>
      <w:r w:rsidR="004575E8" w:rsidRPr="00C74247">
        <w:rPr>
          <w:rFonts w:ascii="Arial" w:hAnsi="Arial" w:cs="Arial"/>
        </w:rPr>
        <w:t xml:space="preserve">actively including learners </w:t>
      </w:r>
      <w:r w:rsidR="0059732B" w:rsidRPr="00C74247">
        <w:rPr>
          <w:rFonts w:ascii="Arial" w:hAnsi="Arial" w:cs="Arial"/>
        </w:rPr>
        <w:t xml:space="preserve">and their opinions can arguably </w:t>
      </w:r>
      <w:r w:rsidR="00CD12C0" w:rsidRPr="00C74247">
        <w:rPr>
          <w:rFonts w:ascii="Arial" w:hAnsi="Arial" w:cs="Arial"/>
        </w:rPr>
        <w:t>enhance their wellbeing in a general sense (OE</w:t>
      </w:r>
      <w:r w:rsidR="00EF7A2D" w:rsidRPr="00C74247">
        <w:rPr>
          <w:rFonts w:ascii="Arial" w:hAnsi="Arial" w:cs="Arial"/>
        </w:rPr>
        <w:t>CD</w:t>
      </w:r>
      <w:r w:rsidR="00CD12C0" w:rsidRPr="00C74247">
        <w:rPr>
          <w:rFonts w:ascii="Arial" w:hAnsi="Arial" w:cs="Arial"/>
        </w:rPr>
        <w:t>, 2018).</w:t>
      </w:r>
      <w:r w:rsidR="00EF7A2D" w:rsidRPr="00C74247">
        <w:rPr>
          <w:rFonts w:ascii="Arial" w:hAnsi="Arial" w:cs="Arial"/>
        </w:rPr>
        <w:t xml:space="preserve"> </w:t>
      </w:r>
      <w:r w:rsidR="00842F7A" w:rsidRPr="00C74247">
        <w:rPr>
          <w:rFonts w:ascii="Arial" w:hAnsi="Arial" w:cs="Arial"/>
        </w:rPr>
        <w:t>The next stage is s</w:t>
      </w:r>
      <w:r w:rsidR="003A49C8" w:rsidRPr="00C74247">
        <w:rPr>
          <w:rFonts w:ascii="Arial" w:hAnsi="Arial" w:cs="Arial"/>
        </w:rPr>
        <w:t>trategic planning</w:t>
      </w:r>
      <w:r w:rsidR="00842F7A" w:rsidRPr="00C74247">
        <w:rPr>
          <w:rFonts w:ascii="Arial" w:hAnsi="Arial" w:cs="Arial"/>
        </w:rPr>
        <w:t>, which</w:t>
      </w:r>
      <w:r w:rsidR="003A49C8" w:rsidRPr="00C74247">
        <w:rPr>
          <w:rFonts w:ascii="Arial" w:hAnsi="Arial" w:cs="Arial"/>
        </w:rPr>
        <w:t xml:space="preserve"> </w:t>
      </w:r>
      <w:r w:rsidR="00E10AC9" w:rsidRPr="00C74247">
        <w:rPr>
          <w:rFonts w:ascii="Arial" w:hAnsi="Arial" w:cs="Arial"/>
        </w:rPr>
        <w:t xml:space="preserve">usually gives an overview of the direction of a school over an extended </w:t>
      </w:r>
      <w:proofErr w:type="gramStart"/>
      <w:r w:rsidR="00E10AC9" w:rsidRPr="00C74247">
        <w:rPr>
          <w:rFonts w:ascii="Arial" w:hAnsi="Arial" w:cs="Arial"/>
        </w:rPr>
        <w:t>period of time</w:t>
      </w:r>
      <w:proofErr w:type="gramEnd"/>
      <w:r w:rsidR="00E10AC9" w:rsidRPr="00C74247">
        <w:rPr>
          <w:rFonts w:ascii="Arial" w:hAnsi="Arial" w:cs="Arial"/>
        </w:rPr>
        <w:t>.</w:t>
      </w:r>
      <w:r w:rsidR="001A3D1A" w:rsidRPr="00C74247">
        <w:rPr>
          <w:rFonts w:ascii="Arial" w:hAnsi="Arial" w:cs="Arial"/>
        </w:rPr>
        <w:t xml:space="preserve"> A framework for this could be demonstrated in three stages</w:t>
      </w:r>
      <w:r w:rsidR="00943870" w:rsidRPr="00C74247">
        <w:rPr>
          <w:rFonts w:ascii="Arial" w:hAnsi="Arial" w:cs="Arial"/>
        </w:rPr>
        <w:t xml:space="preserve">, which are production, </w:t>
      </w:r>
      <w:proofErr w:type="gramStart"/>
      <w:r w:rsidR="00943870" w:rsidRPr="00C74247">
        <w:rPr>
          <w:rFonts w:ascii="Arial" w:hAnsi="Arial" w:cs="Arial"/>
        </w:rPr>
        <w:t>text</w:t>
      </w:r>
      <w:proofErr w:type="gramEnd"/>
      <w:r w:rsidR="00943870" w:rsidRPr="00C74247">
        <w:rPr>
          <w:rFonts w:ascii="Arial" w:hAnsi="Arial" w:cs="Arial"/>
        </w:rPr>
        <w:t xml:space="preserve"> and </w:t>
      </w:r>
      <w:r w:rsidR="004E0727" w:rsidRPr="00C74247">
        <w:rPr>
          <w:rFonts w:ascii="Arial" w:hAnsi="Arial" w:cs="Arial"/>
        </w:rPr>
        <w:t xml:space="preserve">consumption </w:t>
      </w:r>
      <w:r w:rsidR="004E0727" w:rsidRPr="00C7424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(Langley, 20</w:t>
      </w:r>
      <w:r w:rsidR="00475FDA" w:rsidRPr="00C7424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18</w:t>
      </w:r>
      <w:r w:rsidR="004E0727" w:rsidRPr="00C7424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)</w:t>
      </w:r>
      <w:r w:rsidR="001A3D1A" w:rsidRPr="00C74247">
        <w:rPr>
          <w:rFonts w:ascii="Arial" w:hAnsi="Arial" w:cs="Arial"/>
        </w:rPr>
        <w:t xml:space="preserve">. </w:t>
      </w:r>
      <w:r w:rsidR="00E10AC9" w:rsidRPr="00C74247">
        <w:rPr>
          <w:rFonts w:ascii="Arial" w:hAnsi="Arial" w:cs="Arial"/>
        </w:rPr>
        <w:t xml:space="preserve"> </w:t>
      </w:r>
      <w:r w:rsidR="003422DB" w:rsidRPr="00C74247">
        <w:rPr>
          <w:rFonts w:ascii="Arial" w:hAnsi="Arial" w:cs="Arial"/>
        </w:rPr>
        <w:t xml:space="preserve">The production stage often includes ideas </w:t>
      </w:r>
      <w:r w:rsidR="00005125" w:rsidRPr="00C74247">
        <w:rPr>
          <w:rFonts w:ascii="Arial" w:hAnsi="Arial" w:cs="Arial"/>
        </w:rPr>
        <w:t>for progress, which is then put into text and shared with business stakeholders</w:t>
      </w:r>
      <w:r w:rsidR="00475DC5" w:rsidRPr="00C74247">
        <w:rPr>
          <w:rFonts w:ascii="Arial" w:hAnsi="Arial" w:cs="Arial"/>
        </w:rPr>
        <w:t xml:space="preserve">. The consumption stage describes how the plans have been put into action (Langley, 2018). It is important to note that </w:t>
      </w:r>
      <w:r w:rsidR="003778A4" w:rsidRPr="00C74247">
        <w:rPr>
          <w:rFonts w:ascii="Arial" w:hAnsi="Arial" w:cs="Arial"/>
        </w:rPr>
        <w:t>this refers to a business model and that according to the Welsh Government (2014)</w:t>
      </w:r>
      <w:r w:rsidR="00004CAA" w:rsidRPr="00C74247">
        <w:rPr>
          <w:rFonts w:ascii="Arial" w:hAnsi="Arial" w:cs="Arial"/>
        </w:rPr>
        <w:t>,</w:t>
      </w:r>
      <w:r w:rsidR="003778A4" w:rsidRPr="00C74247">
        <w:rPr>
          <w:rFonts w:ascii="Arial" w:hAnsi="Arial" w:cs="Arial"/>
        </w:rPr>
        <w:t xml:space="preserve"> strategic planning is not the same </w:t>
      </w:r>
      <w:r w:rsidR="00CE521F" w:rsidRPr="00C74247">
        <w:rPr>
          <w:rFonts w:ascii="Arial" w:hAnsi="Arial" w:cs="Arial"/>
        </w:rPr>
        <w:t>as an SDP but is an integral part of its creation.</w:t>
      </w:r>
      <w:r w:rsidR="00475DC5" w:rsidRPr="00C74247">
        <w:rPr>
          <w:rFonts w:ascii="Arial" w:hAnsi="Arial" w:cs="Arial"/>
        </w:rPr>
        <w:t xml:space="preserve"> </w:t>
      </w:r>
      <w:r w:rsidR="003477D6" w:rsidRPr="00C74247">
        <w:rPr>
          <w:rFonts w:ascii="Arial" w:hAnsi="Arial" w:cs="Arial"/>
        </w:rPr>
        <w:t xml:space="preserve">School A is </w:t>
      </w:r>
      <w:r w:rsidR="00FB5830" w:rsidRPr="00C74247">
        <w:rPr>
          <w:rFonts w:ascii="Arial" w:hAnsi="Arial" w:cs="Arial"/>
        </w:rPr>
        <w:t>unclear</w:t>
      </w:r>
      <w:r w:rsidR="003477D6" w:rsidRPr="00C74247">
        <w:rPr>
          <w:rFonts w:ascii="Arial" w:hAnsi="Arial" w:cs="Arial"/>
        </w:rPr>
        <w:t xml:space="preserve"> how exactly they have undertaken </w:t>
      </w:r>
      <w:r w:rsidR="00FB5830" w:rsidRPr="00C74247">
        <w:rPr>
          <w:rFonts w:ascii="Arial" w:hAnsi="Arial" w:cs="Arial"/>
        </w:rPr>
        <w:t>strategic</w:t>
      </w:r>
      <w:r w:rsidR="003477D6" w:rsidRPr="00C74247">
        <w:rPr>
          <w:rFonts w:ascii="Arial" w:hAnsi="Arial" w:cs="Arial"/>
        </w:rPr>
        <w:t xml:space="preserve"> planning as part of the SDP </w:t>
      </w:r>
      <w:r w:rsidR="00EA0BBB" w:rsidRPr="00C74247">
        <w:rPr>
          <w:rFonts w:ascii="Arial" w:hAnsi="Arial" w:cs="Arial"/>
        </w:rPr>
        <w:t>process;</w:t>
      </w:r>
      <w:r w:rsidR="003477D6" w:rsidRPr="00C74247">
        <w:rPr>
          <w:rFonts w:ascii="Arial" w:hAnsi="Arial" w:cs="Arial"/>
        </w:rPr>
        <w:t xml:space="preserve"> however, an indicator can be found in their mission statement. </w:t>
      </w:r>
      <w:r w:rsidR="009F438F" w:rsidRPr="00C74247">
        <w:rPr>
          <w:rFonts w:ascii="Arial" w:hAnsi="Arial" w:cs="Arial"/>
        </w:rPr>
        <w:t xml:space="preserve">School A’s mission statement </w:t>
      </w:r>
      <w:r w:rsidR="002F339E" w:rsidRPr="00C74247">
        <w:rPr>
          <w:rFonts w:ascii="Arial" w:hAnsi="Arial" w:cs="Arial"/>
        </w:rPr>
        <w:t>says,</w:t>
      </w:r>
      <w:r w:rsidR="00F05495" w:rsidRPr="00C74247">
        <w:rPr>
          <w:rFonts w:ascii="Arial" w:hAnsi="Arial" w:cs="Arial"/>
        </w:rPr>
        <w:t xml:space="preserve"> “</w:t>
      </w:r>
      <w:r w:rsidR="00931B99" w:rsidRPr="00C74247">
        <w:rPr>
          <w:rFonts w:ascii="Arial" w:hAnsi="Arial" w:cs="Arial"/>
        </w:rPr>
        <w:t xml:space="preserve">our mission is to </w:t>
      </w:r>
      <w:r w:rsidR="00C56DCC" w:rsidRPr="00C74247">
        <w:rPr>
          <w:rFonts w:ascii="Arial" w:hAnsi="Arial" w:cs="Arial"/>
        </w:rPr>
        <w:t xml:space="preserve">create a safe, nurturing, happy place that promotes </w:t>
      </w:r>
      <w:r w:rsidR="00F720E3" w:rsidRPr="00C74247">
        <w:rPr>
          <w:rFonts w:ascii="Arial" w:hAnsi="Arial" w:cs="Arial"/>
        </w:rPr>
        <w:t>health and wellbeing for all” (</w:t>
      </w:r>
      <w:proofErr w:type="spellStart"/>
      <w:r w:rsidR="00F720E3" w:rsidRPr="00C74247">
        <w:rPr>
          <w:rFonts w:ascii="Arial" w:hAnsi="Arial" w:cs="Arial"/>
          <w:highlight w:val="black"/>
        </w:rPr>
        <w:t>Cadoxton</w:t>
      </w:r>
      <w:proofErr w:type="spellEnd"/>
      <w:r w:rsidR="00F720E3" w:rsidRPr="00C74247">
        <w:rPr>
          <w:rFonts w:ascii="Arial" w:hAnsi="Arial" w:cs="Arial"/>
          <w:highlight w:val="black"/>
        </w:rPr>
        <w:t xml:space="preserve"> Community School</w:t>
      </w:r>
      <w:r w:rsidR="00F720E3" w:rsidRPr="00C74247">
        <w:rPr>
          <w:rFonts w:ascii="Arial" w:hAnsi="Arial" w:cs="Arial"/>
        </w:rPr>
        <w:t>, 2023)</w:t>
      </w:r>
      <w:r w:rsidR="00B044D9" w:rsidRPr="00C74247">
        <w:rPr>
          <w:rFonts w:ascii="Arial" w:hAnsi="Arial" w:cs="Arial"/>
        </w:rPr>
        <w:t xml:space="preserve">. </w:t>
      </w:r>
      <w:r w:rsidR="00124D1D" w:rsidRPr="00C74247">
        <w:rPr>
          <w:rFonts w:ascii="Arial" w:hAnsi="Arial" w:cs="Arial"/>
        </w:rPr>
        <w:t xml:space="preserve">This aligns with </w:t>
      </w:r>
      <w:r w:rsidR="000D37FC" w:rsidRPr="00C74247">
        <w:rPr>
          <w:rFonts w:ascii="Arial" w:hAnsi="Arial" w:cs="Arial"/>
        </w:rPr>
        <w:t>wellbeing</w:t>
      </w:r>
      <w:r w:rsidR="00014986" w:rsidRPr="00C74247">
        <w:rPr>
          <w:rFonts w:ascii="Arial" w:hAnsi="Arial" w:cs="Arial"/>
        </w:rPr>
        <w:t>, equity and inclusion being a main area for improvement and having several aims to address it</w:t>
      </w:r>
      <w:r w:rsidR="0078426A" w:rsidRPr="00C74247">
        <w:rPr>
          <w:rFonts w:ascii="Arial" w:hAnsi="Arial" w:cs="Arial"/>
        </w:rPr>
        <w:t>, demonstrating that strategic planning must have been consider</w:t>
      </w:r>
      <w:r w:rsidR="000D37FC" w:rsidRPr="00C74247">
        <w:rPr>
          <w:rFonts w:ascii="Arial" w:hAnsi="Arial" w:cs="Arial"/>
        </w:rPr>
        <w:t>ed as part of</w:t>
      </w:r>
      <w:r w:rsidR="0078426A" w:rsidRPr="00C74247">
        <w:rPr>
          <w:rFonts w:ascii="Arial" w:hAnsi="Arial" w:cs="Arial"/>
        </w:rPr>
        <w:t xml:space="preserve"> the SDP.</w:t>
      </w:r>
    </w:p>
    <w:p w14:paraId="145D6AEA" w14:textId="14AE6B34" w:rsidR="00952A59" w:rsidRPr="00C74247" w:rsidRDefault="00696791" w:rsidP="00C74247">
      <w:pPr>
        <w:spacing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D82A27">
        <w:rPr>
          <w:rFonts w:ascii="Arial" w:hAnsi="Arial" w:cs="Arial"/>
        </w:rPr>
        <w:t xml:space="preserve">A new SDP for School A is created annually, with progress monitored each term. </w:t>
      </w:r>
      <w:r w:rsidR="00600557" w:rsidRPr="00D82A27">
        <w:rPr>
          <w:rFonts w:ascii="Arial" w:hAnsi="Arial" w:cs="Arial"/>
        </w:rPr>
        <w:t xml:space="preserve">Despite this, some schools consider using </w:t>
      </w:r>
      <w:r w:rsidR="005A0850" w:rsidRPr="00D82A27">
        <w:rPr>
          <w:rFonts w:ascii="Arial" w:hAnsi="Arial" w:cs="Arial"/>
        </w:rPr>
        <w:t xml:space="preserve">a </w:t>
      </w:r>
      <w:r w:rsidR="00A070D6" w:rsidRPr="00D82A27">
        <w:rPr>
          <w:rFonts w:ascii="Arial" w:hAnsi="Arial" w:cs="Arial"/>
        </w:rPr>
        <w:t>three-year</w:t>
      </w:r>
      <w:r w:rsidR="005A0850" w:rsidRPr="00D82A27">
        <w:rPr>
          <w:rFonts w:ascii="Arial" w:hAnsi="Arial" w:cs="Arial"/>
        </w:rPr>
        <w:t xml:space="preserve"> SDP as suggested by </w:t>
      </w:r>
      <w:r w:rsidR="006074C8" w:rsidRPr="00D82A27">
        <w:rPr>
          <w:rFonts w:ascii="Arial" w:hAnsi="Arial" w:cs="Arial"/>
        </w:rPr>
        <w:t xml:space="preserve">the </w:t>
      </w:r>
      <w:r w:rsidR="002D5FEB" w:rsidRPr="00D82A27">
        <w:rPr>
          <w:rFonts w:ascii="Arial" w:hAnsi="Arial" w:cs="Arial"/>
        </w:rPr>
        <w:t>Department for Education (2021)</w:t>
      </w:r>
      <w:r w:rsidR="00A357B5" w:rsidRPr="00D82A27">
        <w:rPr>
          <w:rFonts w:ascii="Arial" w:hAnsi="Arial" w:cs="Arial"/>
        </w:rPr>
        <w:t xml:space="preserve">, which references back to </w:t>
      </w:r>
      <w:r w:rsidR="00170C96" w:rsidRPr="00D82A27">
        <w:rPr>
          <w:rFonts w:ascii="Arial" w:hAnsi="Arial" w:cs="Arial"/>
        </w:rPr>
        <w:t xml:space="preserve">the </w:t>
      </w:r>
      <w:proofErr w:type="gramStart"/>
      <w:r w:rsidR="00170C96" w:rsidRPr="00D82A27">
        <w:rPr>
          <w:rFonts w:ascii="Arial" w:hAnsi="Arial" w:cs="Arial"/>
        </w:rPr>
        <w:t>aforementioned strategic</w:t>
      </w:r>
      <w:proofErr w:type="gramEnd"/>
      <w:r w:rsidR="00170C96" w:rsidRPr="00D82A27">
        <w:rPr>
          <w:rFonts w:ascii="Arial" w:hAnsi="Arial" w:cs="Arial"/>
        </w:rPr>
        <w:t xml:space="preserve"> planning because these </w:t>
      </w:r>
      <w:r w:rsidR="00F04462" w:rsidRPr="00D82A27">
        <w:rPr>
          <w:rFonts w:ascii="Arial" w:hAnsi="Arial" w:cs="Arial"/>
        </w:rPr>
        <w:t>three-year</w:t>
      </w:r>
      <w:r w:rsidR="00170C96" w:rsidRPr="00D82A27">
        <w:rPr>
          <w:rFonts w:ascii="Arial" w:hAnsi="Arial" w:cs="Arial"/>
        </w:rPr>
        <w:t xml:space="preserve"> plans are often a roadmap </w:t>
      </w:r>
      <w:r w:rsidR="008E58F6" w:rsidRPr="00D82A27">
        <w:rPr>
          <w:rFonts w:ascii="Arial" w:hAnsi="Arial" w:cs="Arial"/>
        </w:rPr>
        <w:t xml:space="preserve">of priorities to be looked at over </w:t>
      </w:r>
      <w:r w:rsidR="009B4E39" w:rsidRPr="00D82A27">
        <w:rPr>
          <w:rFonts w:ascii="Arial" w:hAnsi="Arial" w:cs="Arial"/>
        </w:rPr>
        <w:t>three</w:t>
      </w:r>
      <w:r w:rsidR="008E58F6" w:rsidRPr="00D82A27">
        <w:rPr>
          <w:rFonts w:ascii="Arial" w:hAnsi="Arial" w:cs="Arial"/>
        </w:rPr>
        <w:t xml:space="preserve"> years</w:t>
      </w:r>
      <w:r w:rsidR="005A0850" w:rsidRPr="00D82A27">
        <w:rPr>
          <w:rFonts w:ascii="Arial" w:hAnsi="Arial" w:cs="Arial"/>
        </w:rPr>
        <w:t xml:space="preserve">. </w:t>
      </w:r>
      <w:r w:rsidR="00907991" w:rsidRPr="00D82A27">
        <w:rPr>
          <w:rFonts w:ascii="Arial" w:hAnsi="Arial" w:cs="Arial"/>
        </w:rPr>
        <w:t xml:space="preserve">Nevertheless, </w:t>
      </w:r>
      <w:r w:rsidR="009B4E39" w:rsidRPr="00D82A27">
        <w:rPr>
          <w:rFonts w:ascii="Arial" w:hAnsi="Arial" w:cs="Arial"/>
        </w:rPr>
        <w:t xml:space="preserve">a </w:t>
      </w:r>
      <w:r w:rsidR="00F04462" w:rsidRPr="00D82A27">
        <w:rPr>
          <w:rFonts w:ascii="Arial" w:hAnsi="Arial" w:cs="Arial"/>
        </w:rPr>
        <w:t>one-year</w:t>
      </w:r>
      <w:r w:rsidR="009B4E39" w:rsidRPr="00D82A27">
        <w:rPr>
          <w:rFonts w:ascii="Arial" w:hAnsi="Arial" w:cs="Arial"/>
        </w:rPr>
        <w:t xml:space="preserve"> SDP timing scale is also effective. </w:t>
      </w:r>
      <w:proofErr w:type="spellStart"/>
      <w:r w:rsidR="00016D81" w:rsidRPr="00D82A27">
        <w:rPr>
          <w:rFonts w:ascii="Arial" w:eastAsia="Times New Roman" w:hAnsi="Arial" w:cs="Arial"/>
          <w:kern w:val="0"/>
          <w:lang w:eastAsia="en-GB"/>
          <w14:ligatures w14:val="none"/>
        </w:rPr>
        <w:t>Ylimaki</w:t>
      </w:r>
      <w:proofErr w:type="spellEnd"/>
      <w:r w:rsidR="00016D81" w:rsidRPr="00D82A27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Brunderman (2022, pp.16–18) suggest that </w:t>
      </w:r>
      <w:r w:rsidR="001929DC" w:rsidRPr="00D82A27">
        <w:rPr>
          <w:rFonts w:ascii="Arial" w:eastAsia="Times New Roman" w:hAnsi="Arial" w:cs="Arial"/>
          <w:kern w:val="0"/>
          <w:lang w:eastAsia="en-GB"/>
          <w14:ligatures w14:val="none"/>
        </w:rPr>
        <w:t xml:space="preserve">a shorter time span for school improvement leads to a more rapid overall </w:t>
      </w:r>
      <w:r w:rsidR="00083038" w:rsidRPr="00D82A27">
        <w:rPr>
          <w:rFonts w:ascii="Arial" w:eastAsia="Times New Roman" w:hAnsi="Arial" w:cs="Arial"/>
          <w:kern w:val="0"/>
          <w:lang w:eastAsia="en-GB"/>
          <w14:ligatures w14:val="none"/>
        </w:rPr>
        <w:t>development</w:t>
      </w:r>
      <w:r w:rsidR="001929DC" w:rsidRPr="00D82A27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="004869FA" w:rsidRPr="00D82A27">
        <w:rPr>
          <w:rFonts w:ascii="Arial" w:eastAsia="Times New Roman" w:hAnsi="Arial" w:cs="Arial"/>
          <w:kern w:val="0"/>
          <w:lang w:eastAsia="en-GB"/>
          <w14:ligatures w14:val="none"/>
        </w:rPr>
        <w:t xml:space="preserve"> School A use</w:t>
      </w:r>
      <w:r w:rsidR="00B704D7" w:rsidRPr="00D82A27">
        <w:rPr>
          <w:rFonts w:ascii="Arial" w:eastAsia="Times New Roman" w:hAnsi="Arial" w:cs="Arial"/>
          <w:kern w:val="0"/>
          <w:lang w:eastAsia="en-GB"/>
          <w14:ligatures w14:val="none"/>
        </w:rPr>
        <w:t>s</w:t>
      </w:r>
      <w:r w:rsidR="004869FA" w:rsidRPr="00D82A27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D82A27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</w:t>
      </w:r>
      <w:r w:rsidR="007676DC" w:rsidRPr="00D82A27">
        <w:rPr>
          <w:rFonts w:ascii="Arial" w:eastAsia="Times New Roman" w:hAnsi="Arial" w:cs="Arial"/>
          <w:kern w:val="0"/>
          <w:lang w:eastAsia="en-GB"/>
          <w14:ligatures w14:val="none"/>
        </w:rPr>
        <w:t xml:space="preserve">RAG rating system to monitor progress on the SDP, </w:t>
      </w:r>
      <w:r w:rsidR="00FE67CE" w:rsidRPr="00D82A27">
        <w:rPr>
          <w:rFonts w:ascii="Arial" w:eastAsia="Times New Roman" w:hAnsi="Arial" w:cs="Arial"/>
          <w:kern w:val="0"/>
          <w:lang w:eastAsia="en-GB"/>
          <w14:ligatures w14:val="none"/>
        </w:rPr>
        <w:t>currently</w:t>
      </w:r>
      <w:r w:rsidR="00396C59" w:rsidRPr="00D82A27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FE67CE" w:rsidRPr="00D82A27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peer mediator strategy has not been rated</w:t>
      </w:r>
      <w:r w:rsidR="00555F08" w:rsidRPr="00D82A27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proofErr w:type="spellStart"/>
      <w:r w:rsidR="00555F08" w:rsidRPr="00D82A27">
        <w:rPr>
          <w:rFonts w:ascii="Arial" w:eastAsia="Times New Roman" w:hAnsi="Arial" w:cs="Arial"/>
          <w:kern w:val="0"/>
          <w:highlight w:val="black"/>
          <w:lang w:eastAsia="en-GB"/>
          <w14:ligatures w14:val="none"/>
        </w:rPr>
        <w:t>Cadoxton</w:t>
      </w:r>
      <w:proofErr w:type="spellEnd"/>
      <w:r w:rsidR="00555F08" w:rsidRPr="00D82A27">
        <w:rPr>
          <w:rFonts w:ascii="Arial" w:eastAsia="Times New Roman" w:hAnsi="Arial" w:cs="Arial"/>
          <w:kern w:val="0"/>
          <w:highlight w:val="black"/>
          <w:lang w:eastAsia="en-GB"/>
          <w14:ligatures w14:val="none"/>
        </w:rPr>
        <w:t xml:space="preserve"> Community School</w:t>
      </w:r>
      <w:r w:rsidR="00555F08" w:rsidRPr="00D82A27">
        <w:rPr>
          <w:rFonts w:ascii="Arial" w:eastAsia="Times New Roman" w:hAnsi="Arial" w:cs="Arial"/>
          <w:kern w:val="0"/>
          <w:lang w:eastAsia="en-GB"/>
          <w14:ligatures w14:val="none"/>
        </w:rPr>
        <w:t>, 2023).</w:t>
      </w:r>
      <w:r w:rsidR="00782874" w:rsidRPr="00D82A27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 terms of measuring impact, </w:t>
      </w:r>
      <w:r w:rsidR="009D247F" w:rsidRPr="00D82A27">
        <w:rPr>
          <w:rFonts w:ascii="Arial" w:hAnsi="Arial" w:cs="Arial"/>
        </w:rPr>
        <w:t xml:space="preserve">School A </w:t>
      </w:r>
      <w:r w:rsidR="00396C59" w:rsidRPr="00D82A27">
        <w:rPr>
          <w:rFonts w:ascii="Arial" w:hAnsi="Arial" w:cs="Arial"/>
        </w:rPr>
        <w:t>plans</w:t>
      </w:r>
      <w:r w:rsidR="00BC2896" w:rsidRPr="00D82A27">
        <w:rPr>
          <w:rFonts w:ascii="Arial" w:hAnsi="Arial" w:cs="Arial"/>
        </w:rPr>
        <w:t xml:space="preserve"> to do this by</w:t>
      </w:r>
      <w:r w:rsidR="004C182B" w:rsidRPr="00D82A27">
        <w:rPr>
          <w:rFonts w:ascii="Arial" w:hAnsi="Arial" w:cs="Arial"/>
        </w:rPr>
        <w:t xml:space="preserve"> lis</w:t>
      </w:r>
      <w:r w:rsidR="001561B3" w:rsidRPr="00D82A27">
        <w:rPr>
          <w:rFonts w:ascii="Arial" w:hAnsi="Arial" w:cs="Arial"/>
        </w:rPr>
        <w:t>tening to learners</w:t>
      </w:r>
      <w:r w:rsidR="000A0F9B" w:rsidRPr="00D82A27">
        <w:rPr>
          <w:rFonts w:ascii="Arial" w:hAnsi="Arial" w:cs="Arial"/>
        </w:rPr>
        <w:t xml:space="preserve"> and </w:t>
      </w:r>
      <w:proofErr w:type="gramStart"/>
      <w:r w:rsidR="002E7C51">
        <w:rPr>
          <w:rFonts w:ascii="Arial" w:hAnsi="Arial" w:cs="Arial"/>
        </w:rPr>
        <w:t>teachers</w:t>
      </w:r>
      <w:proofErr w:type="gramEnd"/>
      <w:r w:rsidR="000A0F9B" w:rsidRPr="00D82A27">
        <w:rPr>
          <w:rFonts w:ascii="Arial" w:hAnsi="Arial" w:cs="Arial"/>
        </w:rPr>
        <w:t xml:space="preserve"> observations</w:t>
      </w:r>
      <w:r w:rsidR="00766CAC" w:rsidRPr="00D82A27">
        <w:rPr>
          <w:rFonts w:ascii="Arial" w:hAnsi="Arial" w:cs="Arial"/>
        </w:rPr>
        <w:t xml:space="preserve">. School A consider this as an effective way to </w:t>
      </w:r>
      <w:r w:rsidR="009D247F" w:rsidRPr="00D82A27">
        <w:rPr>
          <w:rFonts w:ascii="Arial" w:hAnsi="Arial" w:cs="Arial"/>
        </w:rPr>
        <w:t xml:space="preserve">measure the impact in this area of its SDP. </w:t>
      </w:r>
      <w:r w:rsidR="00177A5C" w:rsidRPr="00D82A27">
        <w:rPr>
          <w:rFonts w:ascii="Arial" w:hAnsi="Arial" w:cs="Arial"/>
        </w:rPr>
        <w:t>Similarly</w:t>
      </w:r>
      <w:r w:rsidR="009D247F" w:rsidRPr="00D82A27">
        <w:rPr>
          <w:rFonts w:ascii="Arial" w:hAnsi="Arial" w:cs="Arial"/>
        </w:rPr>
        <w:t>, Estyn (2019) suggest taking the account of pupils and academic research in developing an approach to help health and wellbeing. Therefore, this could be a viable option for School A to measure impact.</w:t>
      </w:r>
      <w:r w:rsidR="001A27DC" w:rsidRPr="00D82A27">
        <w:rPr>
          <w:rFonts w:ascii="Arial" w:hAnsi="Arial" w:cs="Arial"/>
        </w:rPr>
        <w:t xml:space="preserve"> </w:t>
      </w:r>
      <w:r w:rsidR="008C3F50" w:rsidRPr="00D82A27">
        <w:rPr>
          <w:rFonts w:ascii="Arial" w:hAnsi="Arial" w:cs="Arial"/>
        </w:rPr>
        <w:t xml:space="preserve">In a general context, School A </w:t>
      </w:r>
      <w:r w:rsidR="001B5810" w:rsidRPr="00D82A27">
        <w:rPr>
          <w:rFonts w:ascii="Arial" w:hAnsi="Arial" w:cs="Arial"/>
        </w:rPr>
        <w:t>deems</w:t>
      </w:r>
      <w:r w:rsidR="008C3F50" w:rsidRPr="00D82A27">
        <w:rPr>
          <w:rFonts w:ascii="Arial" w:hAnsi="Arial" w:cs="Arial"/>
        </w:rPr>
        <w:t xml:space="preserve"> progress in “the 5 R’s” an appropriate </w:t>
      </w:r>
      <w:r w:rsidR="00BB5593" w:rsidRPr="00D82A27">
        <w:rPr>
          <w:rFonts w:ascii="Arial" w:hAnsi="Arial" w:cs="Arial"/>
        </w:rPr>
        <w:t xml:space="preserve">measure of success for pupils across the </w:t>
      </w:r>
      <w:proofErr w:type="gramStart"/>
      <w:r w:rsidR="00BB5593" w:rsidRPr="00D82A27">
        <w:rPr>
          <w:rFonts w:ascii="Arial" w:hAnsi="Arial" w:cs="Arial"/>
        </w:rPr>
        <w:t>areas</w:t>
      </w:r>
      <w:proofErr w:type="gramEnd"/>
      <w:r w:rsidR="00BB5593" w:rsidRPr="00D82A27">
        <w:rPr>
          <w:rFonts w:ascii="Arial" w:hAnsi="Arial" w:cs="Arial"/>
        </w:rPr>
        <w:t xml:space="preserve"> indicative of the entire SDP.</w:t>
      </w:r>
      <w:r w:rsidR="00140AFC" w:rsidRPr="00C74247">
        <w:rPr>
          <w:rFonts w:ascii="Arial" w:hAnsi="Arial" w:cs="Arial"/>
        </w:rPr>
        <w:t xml:space="preserve"> School A has not yet made </w:t>
      </w:r>
      <w:r w:rsidR="00D1241A" w:rsidRPr="00C74247">
        <w:rPr>
          <w:rFonts w:ascii="Arial" w:hAnsi="Arial" w:cs="Arial"/>
        </w:rPr>
        <w:t xml:space="preserve">any self-evaluation </w:t>
      </w:r>
      <w:r w:rsidR="00EE4910" w:rsidRPr="00C74247">
        <w:rPr>
          <w:rFonts w:ascii="Arial" w:hAnsi="Arial" w:cs="Arial"/>
        </w:rPr>
        <w:t>of</w:t>
      </w:r>
      <w:r w:rsidR="00D1241A" w:rsidRPr="00C74247">
        <w:rPr>
          <w:rFonts w:ascii="Arial" w:hAnsi="Arial" w:cs="Arial"/>
        </w:rPr>
        <w:t xml:space="preserve"> the peer-mediator strategy. However,</w:t>
      </w:r>
      <w:r w:rsidR="00975CF9">
        <w:rPr>
          <w:rFonts w:ascii="Arial" w:hAnsi="Arial" w:cs="Arial"/>
        </w:rPr>
        <w:t xml:space="preserve"> there are</w:t>
      </w:r>
      <w:r w:rsidR="00D1241A" w:rsidRPr="00C74247">
        <w:rPr>
          <w:rFonts w:ascii="Arial" w:hAnsi="Arial" w:cs="Arial"/>
        </w:rPr>
        <w:t xml:space="preserve"> plans to analyse the data collected</w:t>
      </w:r>
      <w:r w:rsidR="000B0C17">
        <w:rPr>
          <w:rFonts w:ascii="Arial" w:hAnsi="Arial" w:cs="Arial"/>
        </w:rPr>
        <w:t xml:space="preserve"> within the summer term</w:t>
      </w:r>
      <w:r w:rsidR="00D1241A" w:rsidRPr="00C74247">
        <w:rPr>
          <w:rFonts w:ascii="Arial" w:hAnsi="Arial" w:cs="Arial"/>
        </w:rPr>
        <w:t xml:space="preserve">. </w:t>
      </w:r>
      <w:r w:rsidR="00F55625" w:rsidRPr="00C74247">
        <w:rPr>
          <w:rFonts w:ascii="Arial" w:hAnsi="Arial" w:cs="Arial"/>
        </w:rPr>
        <w:t xml:space="preserve">The Welsh Government </w:t>
      </w:r>
      <w:r w:rsidR="00F648BA" w:rsidRPr="00C74247">
        <w:rPr>
          <w:rFonts w:ascii="Arial" w:hAnsi="Arial" w:cs="Arial"/>
        </w:rPr>
        <w:t>(2021</w:t>
      </w:r>
      <w:r w:rsidR="00651D52" w:rsidRPr="00C74247">
        <w:rPr>
          <w:rFonts w:ascii="Arial" w:hAnsi="Arial" w:cs="Arial"/>
        </w:rPr>
        <w:t>a</w:t>
      </w:r>
      <w:r w:rsidR="00F648BA" w:rsidRPr="00C74247">
        <w:rPr>
          <w:rFonts w:ascii="Arial" w:hAnsi="Arial" w:cs="Arial"/>
        </w:rPr>
        <w:t xml:space="preserve">) </w:t>
      </w:r>
      <w:r w:rsidR="00F55625" w:rsidRPr="00C74247">
        <w:rPr>
          <w:rFonts w:ascii="Arial" w:hAnsi="Arial" w:cs="Arial"/>
        </w:rPr>
        <w:t>recom</w:t>
      </w:r>
      <w:r w:rsidR="00501B68" w:rsidRPr="00C74247">
        <w:rPr>
          <w:rFonts w:ascii="Arial" w:hAnsi="Arial" w:cs="Arial"/>
        </w:rPr>
        <w:t xml:space="preserve">mend looking </w:t>
      </w:r>
      <w:r w:rsidR="00F648BA" w:rsidRPr="00C74247">
        <w:rPr>
          <w:rFonts w:ascii="Arial" w:hAnsi="Arial" w:cs="Arial"/>
        </w:rPr>
        <w:t>specifically at</w:t>
      </w:r>
      <w:r w:rsidR="00311E48" w:rsidRPr="00C74247">
        <w:rPr>
          <w:rFonts w:ascii="Arial" w:hAnsi="Arial" w:cs="Arial"/>
        </w:rPr>
        <w:t xml:space="preserve"> the progress learners make </w:t>
      </w:r>
      <w:r w:rsidR="00F648BA" w:rsidRPr="00C74247">
        <w:rPr>
          <w:rFonts w:ascii="Arial" w:hAnsi="Arial" w:cs="Arial"/>
        </w:rPr>
        <w:t xml:space="preserve">and how learners have achieved standards. </w:t>
      </w:r>
      <w:r w:rsidR="00D119CB" w:rsidRPr="00C74247">
        <w:rPr>
          <w:rFonts w:ascii="Arial" w:hAnsi="Arial" w:cs="Arial"/>
        </w:rPr>
        <w:t xml:space="preserve">It is </w:t>
      </w:r>
      <w:r w:rsidR="00482DB1" w:rsidRPr="00C74247">
        <w:rPr>
          <w:rFonts w:ascii="Arial" w:hAnsi="Arial" w:cs="Arial"/>
        </w:rPr>
        <w:t xml:space="preserve">important that once a </w:t>
      </w:r>
      <w:r w:rsidR="00482DB1" w:rsidRPr="00C74247">
        <w:rPr>
          <w:rFonts w:ascii="Arial" w:hAnsi="Arial" w:cs="Arial"/>
        </w:rPr>
        <w:lastRenderedPageBreak/>
        <w:t>strategy has been implemented it is later reviewed</w:t>
      </w:r>
      <w:r w:rsidR="00B330C5" w:rsidRPr="00C74247">
        <w:rPr>
          <w:rFonts w:ascii="Arial" w:hAnsi="Arial" w:cs="Arial"/>
        </w:rPr>
        <w:t>, this would usually be done by SLT staff before being shared again with stakeholders.</w:t>
      </w:r>
      <w:r w:rsidR="00DF43C4" w:rsidRPr="00C74247">
        <w:rPr>
          <w:rFonts w:ascii="Arial" w:hAnsi="Arial" w:cs="Arial"/>
        </w:rPr>
        <w:t xml:space="preserve"> An SDP will include a timelin</w:t>
      </w:r>
      <w:r w:rsidR="00992E16" w:rsidRPr="00C74247">
        <w:rPr>
          <w:rFonts w:ascii="Arial" w:hAnsi="Arial" w:cs="Arial"/>
        </w:rPr>
        <w:t>e</w:t>
      </w:r>
      <w:r w:rsidR="00DF43C4" w:rsidRPr="00C74247">
        <w:rPr>
          <w:rFonts w:ascii="Arial" w:hAnsi="Arial" w:cs="Arial"/>
        </w:rPr>
        <w:t xml:space="preserve"> for </w:t>
      </w:r>
      <w:r w:rsidR="00992E16" w:rsidRPr="00C74247">
        <w:rPr>
          <w:rFonts w:ascii="Arial" w:hAnsi="Arial" w:cs="Arial"/>
        </w:rPr>
        <w:t xml:space="preserve">completion and review dates. During these reviews, </w:t>
      </w:r>
      <w:r w:rsidR="00B267F5" w:rsidRPr="00C74247">
        <w:rPr>
          <w:rFonts w:ascii="Arial" w:hAnsi="Arial" w:cs="Arial"/>
        </w:rPr>
        <w:t>schools must plan for improvement</w:t>
      </w:r>
      <w:r w:rsidR="00FD00A4" w:rsidRPr="00C74247">
        <w:rPr>
          <w:rFonts w:ascii="Arial" w:hAnsi="Arial" w:cs="Arial"/>
        </w:rPr>
        <w:t xml:space="preserve">, whereby the strengths and weaknesses of the school are </w:t>
      </w:r>
      <w:r w:rsidR="000B0C17" w:rsidRPr="00C74247">
        <w:rPr>
          <w:rFonts w:ascii="Arial" w:hAnsi="Arial" w:cs="Arial"/>
        </w:rPr>
        <w:t>identified,</w:t>
      </w:r>
      <w:r w:rsidR="00FD00A4" w:rsidRPr="00C74247">
        <w:rPr>
          <w:rFonts w:ascii="Arial" w:hAnsi="Arial" w:cs="Arial"/>
        </w:rPr>
        <w:t xml:space="preserve"> </w:t>
      </w:r>
      <w:r w:rsidR="001E33B8" w:rsidRPr="00C74247">
        <w:rPr>
          <w:rFonts w:ascii="Arial" w:hAnsi="Arial" w:cs="Arial"/>
        </w:rPr>
        <w:t xml:space="preserve">and achievable measures are included </w:t>
      </w:r>
      <w:r w:rsidR="000B0C17">
        <w:rPr>
          <w:rFonts w:ascii="Arial" w:hAnsi="Arial" w:cs="Arial"/>
        </w:rPr>
        <w:t>in</w:t>
      </w:r>
      <w:r w:rsidR="001E33B8" w:rsidRPr="00C74247">
        <w:rPr>
          <w:rFonts w:ascii="Arial" w:hAnsi="Arial" w:cs="Arial"/>
        </w:rPr>
        <w:t xml:space="preserve"> the SDP (</w:t>
      </w:r>
      <w:r w:rsidR="00651D52" w:rsidRPr="00C74247">
        <w:rPr>
          <w:rFonts w:ascii="Arial" w:hAnsi="Arial" w:cs="Arial"/>
        </w:rPr>
        <w:t>Welsh Government, 2021b).</w:t>
      </w:r>
    </w:p>
    <w:p w14:paraId="20A12CE3" w14:textId="0A25A29B" w:rsidR="00952A59" w:rsidRPr="003F3795" w:rsidRDefault="00952A59" w:rsidP="00C74247">
      <w:pPr>
        <w:spacing w:line="360" w:lineRule="auto"/>
        <w:rPr>
          <w:rFonts w:ascii="Arial" w:hAnsi="Arial" w:cs="Arial"/>
          <w:sz w:val="28"/>
          <w:szCs w:val="28"/>
          <w:u w:val="single"/>
        </w:rPr>
      </w:pPr>
      <w:r w:rsidRPr="003F3795">
        <w:rPr>
          <w:rFonts w:ascii="Arial" w:hAnsi="Arial" w:cs="Arial"/>
          <w:sz w:val="28"/>
          <w:szCs w:val="28"/>
          <w:u w:val="single"/>
        </w:rPr>
        <w:t>Reflection and evaluation</w:t>
      </w:r>
    </w:p>
    <w:p w14:paraId="0894DA75" w14:textId="42DE27D0" w:rsidR="00591896" w:rsidRPr="00C74247" w:rsidRDefault="008C1C2F" w:rsidP="00C74247">
      <w:pPr>
        <w:spacing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74247">
        <w:rPr>
          <w:rFonts w:ascii="Arial" w:hAnsi="Arial" w:cs="Arial"/>
        </w:rPr>
        <w:t xml:space="preserve">Based largely on teacher observations it became clear to </w:t>
      </w:r>
      <w:r w:rsidR="004F5082" w:rsidRPr="00C74247">
        <w:rPr>
          <w:rFonts w:ascii="Arial" w:hAnsi="Arial" w:cs="Arial"/>
        </w:rPr>
        <w:t>S</w:t>
      </w:r>
      <w:r w:rsidRPr="00C74247">
        <w:rPr>
          <w:rFonts w:ascii="Arial" w:hAnsi="Arial" w:cs="Arial"/>
        </w:rPr>
        <w:t xml:space="preserve">chool </w:t>
      </w:r>
      <w:r w:rsidR="004F5082" w:rsidRPr="00C74247">
        <w:rPr>
          <w:rFonts w:ascii="Arial" w:hAnsi="Arial" w:cs="Arial"/>
        </w:rPr>
        <w:t>A</w:t>
      </w:r>
      <w:r w:rsidRPr="00C74247">
        <w:rPr>
          <w:rFonts w:ascii="Arial" w:hAnsi="Arial" w:cs="Arial"/>
        </w:rPr>
        <w:t xml:space="preserve"> that conflicts and bullying </w:t>
      </w:r>
      <w:r w:rsidR="00EC4A78" w:rsidRPr="00C74247">
        <w:rPr>
          <w:rFonts w:ascii="Arial" w:hAnsi="Arial" w:cs="Arial"/>
        </w:rPr>
        <w:t>were</w:t>
      </w:r>
      <w:r w:rsidRPr="00C74247">
        <w:rPr>
          <w:rFonts w:ascii="Arial" w:hAnsi="Arial" w:cs="Arial"/>
        </w:rPr>
        <w:t xml:space="preserve"> becoming a regular issue </w:t>
      </w:r>
      <w:r w:rsidR="004F5082" w:rsidRPr="00C74247">
        <w:rPr>
          <w:rFonts w:ascii="Arial" w:hAnsi="Arial" w:cs="Arial"/>
        </w:rPr>
        <w:t>during</w:t>
      </w:r>
      <w:r w:rsidRPr="00C74247">
        <w:rPr>
          <w:rFonts w:ascii="Arial" w:hAnsi="Arial" w:cs="Arial"/>
        </w:rPr>
        <w:t xml:space="preserve"> break and lunch time</w:t>
      </w:r>
      <w:r w:rsidR="00B745FF" w:rsidRPr="00C74247">
        <w:rPr>
          <w:rFonts w:ascii="Arial" w:hAnsi="Arial" w:cs="Arial"/>
        </w:rPr>
        <w:t>s. Therefore, after analysing this further the peer mediator strategy became the action from the school to reduce the issue</w:t>
      </w:r>
      <w:r w:rsidR="004F5082" w:rsidRPr="00C74247">
        <w:rPr>
          <w:rFonts w:ascii="Arial" w:hAnsi="Arial" w:cs="Arial"/>
        </w:rPr>
        <w:t>.</w:t>
      </w:r>
      <w:r w:rsidR="004C1E64" w:rsidRPr="00C74247">
        <w:rPr>
          <w:rFonts w:ascii="Arial" w:hAnsi="Arial" w:cs="Arial"/>
        </w:rPr>
        <w:t xml:space="preserve"> The peer mediator strategy involves y</w:t>
      </w:r>
      <w:r w:rsidR="008E6820" w:rsidRPr="00C74247">
        <w:rPr>
          <w:rFonts w:ascii="Arial" w:hAnsi="Arial" w:cs="Arial"/>
        </w:rPr>
        <w:t>ear</w:t>
      </w:r>
      <w:r w:rsidR="004C1E64" w:rsidRPr="00C74247">
        <w:rPr>
          <w:rFonts w:ascii="Arial" w:hAnsi="Arial" w:cs="Arial"/>
        </w:rPr>
        <w:t xml:space="preserve"> five and six pupils</w:t>
      </w:r>
      <w:r w:rsidR="00865C1B" w:rsidRPr="00C74247">
        <w:rPr>
          <w:rFonts w:ascii="Arial" w:hAnsi="Arial" w:cs="Arial"/>
        </w:rPr>
        <w:t xml:space="preserve"> who volunteer to deal with small conflicts. For example, an argument between </w:t>
      </w:r>
      <w:r w:rsidR="008E6820" w:rsidRPr="00C74247">
        <w:rPr>
          <w:rFonts w:ascii="Arial" w:hAnsi="Arial" w:cs="Arial"/>
        </w:rPr>
        <w:t>two</w:t>
      </w:r>
      <w:r w:rsidR="00865C1B" w:rsidRPr="00C74247">
        <w:rPr>
          <w:rFonts w:ascii="Arial" w:hAnsi="Arial" w:cs="Arial"/>
        </w:rPr>
        <w:t xml:space="preserve"> pupils</w:t>
      </w:r>
      <w:r w:rsidR="00AD608B" w:rsidRPr="00C74247">
        <w:rPr>
          <w:rFonts w:ascii="Arial" w:hAnsi="Arial" w:cs="Arial"/>
        </w:rPr>
        <w:t xml:space="preserve"> on the playground will often be resolved by a peer mediator rather than a teacher</w:t>
      </w:r>
      <w:r w:rsidR="009D247F" w:rsidRPr="00C74247">
        <w:rPr>
          <w:rFonts w:ascii="Arial" w:hAnsi="Arial" w:cs="Arial"/>
        </w:rPr>
        <w:t xml:space="preserve">. They </w:t>
      </w:r>
      <w:r w:rsidR="00821010" w:rsidRPr="00C74247">
        <w:rPr>
          <w:rFonts w:ascii="Arial" w:hAnsi="Arial" w:cs="Arial"/>
        </w:rPr>
        <w:t>are</w:t>
      </w:r>
      <w:r w:rsidR="009D247F" w:rsidRPr="00C74247">
        <w:rPr>
          <w:rFonts w:ascii="Arial" w:hAnsi="Arial" w:cs="Arial"/>
        </w:rPr>
        <w:t xml:space="preserve"> measur</w:t>
      </w:r>
      <w:r w:rsidR="00821010" w:rsidRPr="00C74247">
        <w:rPr>
          <w:rFonts w:ascii="Arial" w:hAnsi="Arial" w:cs="Arial"/>
        </w:rPr>
        <w:t>ing</w:t>
      </w:r>
      <w:r w:rsidR="00DB6E75" w:rsidRPr="00C74247">
        <w:rPr>
          <w:rFonts w:ascii="Arial" w:hAnsi="Arial" w:cs="Arial"/>
        </w:rPr>
        <w:t xml:space="preserve"> the impact of</w:t>
      </w:r>
      <w:r w:rsidR="009D247F" w:rsidRPr="00C74247">
        <w:rPr>
          <w:rFonts w:ascii="Arial" w:hAnsi="Arial" w:cs="Arial"/>
        </w:rPr>
        <w:t xml:space="preserve"> this by listening to learners, pupil progress reviews and data analysis. However, they </w:t>
      </w:r>
      <w:r w:rsidR="00DB6E75" w:rsidRPr="00C74247">
        <w:rPr>
          <w:rFonts w:ascii="Arial" w:hAnsi="Arial" w:cs="Arial"/>
        </w:rPr>
        <w:t>have</w:t>
      </w:r>
      <w:r w:rsidR="009D247F" w:rsidRPr="00C74247">
        <w:rPr>
          <w:rFonts w:ascii="Arial" w:hAnsi="Arial" w:cs="Arial"/>
        </w:rPr>
        <w:t xml:space="preserve"> yet to </w:t>
      </w:r>
      <w:r w:rsidR="00222EED" w:rsidRPr="00C74247">
        <w:rPr>
          <w:rFonts w:ascii="Arial" w:hAnsi="Arial" w:cs="Arial"/>
        </w:rPr>
        <w:t>evaluate</w:t>
      </w:r>
      <w:r w:rsidR="009D247F" w:rsidRPr="00C74247">
        <w:rPr>
          <w:rFonts w:ascii="Arial" w:hAnsi="Arial" w:cs="Arial"/>
        </w:rPr>
        <w:t xml:space="preserve"> th</w:t>
      </w:r>
      <w:r w:rsidR="003E02D8" w:rsidRPr="00C74247">
        <w:rPr>
          <w:rFonts w:ascii="Arial" w:hAnsi="Arial" w:cs="Arial"/>
        </w:rPr>
        <w:t xml:space="preserve">is information </w:t>
      </w:r>
      <w:r w:rsidR="003E02D8" w:rsidRPr="00C74247">
        <w:rPr>
          <w:rFonts w:ascii="Arial" w:eastAsia="Times New Roman" w:hAnsi="Arial" w:cs="Arial"/>
          <w:kern w:val="0"/>
          <w:lang w:eastAsia="en-GB"/>
          <w14:ligatures w14:val="none"/>
        </w:rPr>
        <w:t>(</w:t>
      </w:r>
      <w:proofErr w:type="spellStart"/>
      <w:r w:rsidR="003E02D8" w:rsidRPr="00C74247">
        <w:rPr>
          <w:rFonts w:ascii="Arial" w:eastAsia="Times New Roman" w:hAnsi="Arial" w:cs="Arial"/>
          <w:kern w:val="0"/>
          <w:highlight w:val="black"/>
          <w:lang w:eastAsia="en-GB"/>
          <w14:ligatures w14:val="none"/>
        </w:rPr>
        <w:t>Cadoxton</w:t>
      </w:r>
      <w:proofErr w:type="spellEnd"/>
      <w:r w:rsidR="003E02D8" w:rsidRPr="00C74247">
        <w:rPr>
          <w:rFonts w:ascii="Arial" w:eastAsia="Times New Roman" w:hAnsi="Arial" w:cs="Arial"/>
          <w:kern w:val="0"/>
          <w:highlight w:val="black"/>
          <w:lang w:eastAsia="en-GB"/>
          <w14:ligatures w14:val="none"/>
        </w:rPr>
        <w:t xml:space="preserve"> Community School</w:t>
      </w:r>
      <w:r w:rsidR="003E02D8" w:rsidRPr="00C74247">
        <w:rPr>
          <w:rFonts w:ascii="Arial" w:eastAsia="Times New Roman" w:hAnsi="Arial" w:cs="Arial"/>
          <w:kern w:val="0"/>
          <w:lang w:eastAsia="en-GB"/>
          <w14:ligatures w14:val="none"/>
        </w:rPr>
        <w:t>, 2023)</w:t>
      </w:r>
      <w:r w:rsidR="009D247F" w:rsidRPr="00C74247">
        <w:rPr>
          <w:rFonts w:ascii="Arial" w:hAnsi="Arial" w:cs="Arial"/>
        </w:rPr>
        <w:t xml:space="preserve">. </w:t>
      </w:r>
      <w:r w:rsidR="008E552D" w:rsidRPr="00C74247">
        <w:rPr>
          <w:rFonts w:ascii="Arial" w:hAnsi="Arial" w:cs="Arial"/>
        </w:rPr>
        <w:t xml:space="preserve">Without this process being completed it is difficult to </w:t>
      </w:r>
      <w:r w:rsidR="00A97BD2" w:rsidRPr="00C74247">
        <w:rPr>
          <w:rFonts w:ascii="Arial" w:hAnsi="Arial" w:cs="Arial"/>
        </w:rPr>
        <w:t>say how effective the peer mediator strategy is at improving social wellbeing in School A.</w:t>
      </w:r>
      <w:r w:rsidR="0095399E" w:rsidRPr="00C74247">
        <w:rPr>
          <w:rFonts w:ascii="Arial" w:hAnsi="Arial" w:cs="Arial"/>
        </w:rPr>
        <w:t xml:space="preserve"> Nonetheless, </w:t>
      </w:r>
      <w:r w:rsidR="003228F6" w:rsidRPr="00C74247">
        <w:rPr>
          <w:rFonts w:ascii="Arial" w:hAnsi="Arial" w:cs="Arial"/>
        </w:rPr>
        <w:t>a theoretical basis for this can be made on other case studies.</w:t>
      </w:r>
      <w:r w:rsidR="002A0B4F" w:rsidRPr="00C74247">
        <w:rPr>
          <w:rFonts w:ascii="Arial" w:hAnsi="Arial" w:cs="Arial"/>
        </w:rPr>
        <w:t xml:space="preserve"> For example,</w:t>
      </w:r>
      <w:r w:rsidR="003228F6" w:rsidRPr="00C74247">
        <w:rPr>
          <w:rFonts w:ascii="Arial" w:hAnsi="Arial" w:cs="Arial"/>
        </w:rPr>
        <w:t xml:space="preserve"> </w:t>
      </w:r>
      <w:r w:rsidR="006852F9" w:rsidRPr="00C74247">
        <w:rPr>
          <w:rFonts w:ascii="Arial" w:hAnsi="Arial" w:cs="Arial"/>
        </w:rPr>
        <w:t>Sch</w:t>
      </w:r>
      <w:r w:rsidR="002A0B4F" w:rsidRPr="00C74247">
        <w:rPr>
          <w:rFonts w:ascii="Arial" w:hAnsi="Arial" w:cs="Arial"/>
        </w:rPr>
        <w:t xml:space="preserve">aefer et al (2016) identified that social behaviours </w:t>
      </w:r>
      <w:r w:rsidR="009312F3" w:rsidRPr="00C74247">
        <w:rPr>
          <w:rFonts w:ascii="Arial" w:hAnsi="Arial" w:cs="Arial"/>
        </w:rPr>
        <w:t>in pupils positively changed after a similar peer intervention</w:t>
      </w:r>
      <w:r w:rsidR="00A11120" w:rsidRPr="00C74247">
        <w:rPr>
          <w:rFonts w:ascii="Arial" w:hAnsi="Arial" w:cs="Arial"/>
        </w:rPr>
        <w:t>. However, this study was largely placed on adolescents with disabilities so</w:t>
      </w:r>
      <w:r w:rsidR="006243A0" w:rsidRPr="00C74247">
        <w:rPr>
          <w:rFonts w:ascii="Arial" w:hAnsi="Arial" w:cs="Arial"/>
        </w:rPr>
        <w:t xml:space="preserve"> therefore may not be entirely comparable. Although, another study based </w:t>
      </w:r>
      <w:r w:rsidR="00273109" w:rsidRPr="00C74247">
        <w:rPr>
          <w:rFonts w:ascii="Arial" w:hAnsi="Arial" w:cs="Arial"/>
        </w:rPr>
        <w:t xml:space="preserve">on a larger and more varied sample implied similar social benefits to peer mediation strategies </w:t>
      </w:r>
      <w:r w:rsidR="00591896" w:rsidRPr="00C74247">
        <w:rPr>
          <w:rFonts w:ascii="Arial" w:eastAsia="Times New Roman" w:hAnsi="Arial" w:cs="Arial"/>
          <w:kern w:val="0"/>
          <w:lang w:eastAsia="en-GB"/>
          <w14:ligatures w14:val="none"/>
        </w:rPr>
        <w:t>(Travers and Carter, 2021).</w:t>
      </w:r>
      <w:r w:rsidR="00DB68C0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DC2AA0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According to Travers and Carter (2021), these benefits also expanded to </w:t>
      </w:r>
      <w:r w:rsidR="00693A3A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mediator figure, claiming a rise in self-esteem </w:t>
      </w:r>
      <w:r w:rsidR="00775884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after solving conflict. </w:t>
      </w:r>
      <w:r w:rsidR="00831C53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Consequently, peer mediators could be a viable strategy for School A to </w:t>
      </w:r>
      <w:r w:rsidR="00882DF7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either continue or adapt </w:t>
      </w:r>
      <w:r w:rsidR="00375EB4" w:rsidRPr="00C74247">
        <w:rPr>
          <w:rFonts w:ascii="Arial" w:eastAsia="Times New Roman" w:hAnsi="Arial" w:cs="Arial"/>
          <w:kern w:val="0"/>
          <w:lang w:eastAsia="en-GB"/>
          <w14:ligatures w14:val="none"/>
        </w:rPr>
        <w:t>for</w:t>
      </w:r>
      <w:r w:rsidR="00882DF7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next SDP</w:t>
      </w:r>
      <w:r w:rsidR="00375EB4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after it has been properly evaluated. </w:t>
      </w:r>
    </w:p>
    <w:p w14:paraId="282C894E" w14:textId="73DDCFC2" w:rsidR="00375EB4" w:rsidRPr="00C74247" w:rsidRDefault="00A906D1" w:rsidP="00C74247">
      <w:pPr>
        <w:spacing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proofErr w:type="gramStart"/>
      <w:r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That being said </w:t>
      </w:r>
      <w:r w:rsidR="0089693E" w:rsidRPr="00C74247">
        <w:rPr>
          <w:rFonts w:ascii="Arial" w:eastAsia="Times New Roman" w:hAnsi="Arial" w:cs="Arial"/>
          <w:kern w:val="0"/>
          <w:lang w:eastAsia="en-GB"/>
          <w14:ligatures w14:val="none"/>
        </w:rPr>
        <w:t>there</w:t>
      </w:r>
      <w:proofErr w:type="gramEnd"/>
      <w:r w:rsidR="0089693E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are other strategies that School A could consider.</w:t>
      </w:r>
      <w:r w:rsidR="00B57A5A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5C44E4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For example, the </w:t>
      </w:r>
      <w:proofErr w:type="gramStart"/>
      <w:r w:rsidR="005C44E4" w:rsidRPr="00C74247">
        <w:rPr>
          <w:rFonts w:ascii="Arial" w:eastAsia="Times New Roman" w:hAnsi="Arial" w:cs="Arial"/>
          <w:kern w:val="0"/>
          <w:lang w:eastAsia="en-GB"/>
          <w14:ligatures w14:val="none"/>
        </w:rPr>
        <w:t>aforementioned Estyn</w:t>
      </w:r>
      <w:proofErr w:type="gramEnd"/>
      <w:r w:rsidR="00F84CF5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(</w:t>
      </w:r>
      <w:r w:rsidR="00B57A5A" w:rsidRPr="00C74247">
        <w:rPr>
          <w:rFonts w:ascii="Arial" w:eastAsia="Times New Roman" w:hAnsi="Arial" w:cs="Arial"/>
          <w:kern w:val="0"/>
          <w:lang w:eastAsia="en-GB"/>
          <w14:ligatures w14:val="none"/>
        </w:rPr>
        <w:t>2020)</w:t>
      </w:r>
      <w:r w:rsidR="005C44E4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strategy </w:t>
      </w:r>
      <w:r w:rsidR="003B306D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that </w:t>
      </w:r>
      <w:r w:rsidR="00F84CF5" w:rsidRPr="00C74247">
        <w:rPr>
          <w:rFonts w:ascii="Arial" w:eastAsia="Times New Roman" w:hAnsi="Arial" w:cs="Arial"/>
          <w:kern w:val="0"/>
          <w:lang w:eastAsia="en-GB"/>
          <w14:ligatures w14:val="none"/>
        </w:rPr>
        <w:t>involv</w:t>
      </w:r>
      <w:r w:rsidR="003B306D" w:rsidRPr="00C74247">
        <w:rPr>
          <w:rFonts w:ascii="Arial" w:eastAsia="Times New Roman" w:hAnsi="Arial" w:cs="Arial"/>
          <w:kern w:val="0"/>
          <w:lang w:eastAsia="en-GB"/>
          <w14:ligatures w14:val="none"/>
        </w:rPr>
        <w:t>es</w:t>
      </w:r>
      <w:r w:rsidR="00F84CF5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small groups to manage and regulate behaviour.</w:t>
      </w:r>
      <w:r w:rsidR="00B57A5A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F27023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This strategy uses small groups as an intervention </w:t>
      </w:r>
      <w:r w:rsidR="00175A98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for disruptive pupils </w:t>
      </w:r>
      <w:r w:rsidR="00950047" w:rsidRPr="00C74247">
        <w:rPr>
          <w:rFonts w:ascii="Arial" w:eastAsia="Times New Roman" w:hAnsi="Arial" w:cs="Arial"/>
          <w:kern w:val="0"/>
          <w:lang w:eastAsia="en-GB"/>
          <w14:ligatures w14:val="none"/>
        </w:rPr>
        <w:t>who</w:t>
      </w:r>
      <w:r w:rsidR="00175A98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regularly cause conflict. </w:t>
      </w:r>
      <w:r w:rsidR="00963335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Both this and School A’s strategy </w:t>
      </w:r>
      <w:r w:rsidR="007D6F3F" w:rsidRPr="00C74247">
        <w:rPr>
          <w:rFonts w:ascii="Arial" w:eastAsia="Times New Roman" w:hAnsi="Arial" w:cs="Arial"/>
          <w:kern w:val="0"/>
          <w:lang w:eastAsia="en-GB"/>
          <w14:ligatures w14:val="none"/>
        </w:rPr>
        <w:t>is based on similar data and could thereby be comparable. The Estyn</w:t>
      </w:r>
      <w:r w:rsidR="00950047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strategy had success in improving social wellbeing across the schoo</w:t>
      </w:r>
      <w:r w:rsidR="00FE3DEB" w:rsidRPr="00C74247">
        <w:rPr>
          <w:rFonts w:ascii="Arial" w:eastAsia="Times New Roman" w:hAnsi="Arial" w:cs="Arial"/>
          <w:kern w:val="0"/>
          <w:lang w:eastAsia="en-GB"/>
          <w14:ligatures w14:val="none"/>
        </w:rPr>
        <w:t>l</w:t>
      </w:r>
      <w:r w:rsidR="00636077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, however, would naturally use more </w:t>
      </w:r>
      <w:r w:rsidR="00FE3DEB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resources than School A’s peer mediators. </w:t>
      </w:r>
      <w:r w:rsidR="0078473A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Moreover, </w:t>
      </w:r>
      <w:r w:rsidR="00974209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a different strategy that could be used </w:t>
      </w:r>
      <w:r w:rsidR="00F9710E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is a mindfulness strategy. </w:t>
      </w:r>
      <w:r w:rsidR="00452B3D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According to </w:t>
      </w:r>
      <w:r w:rsidR="00942849" w:rsidRPr="00C74247">
        <w:rPr>
          <w:rFonts w:ascii="Arial" w:eastAsia="Times New Roman" w:hAnsi="Arial" w:cs="Arial"/>
          <w:kern w:val="0"/>
          <w:lang w:eastAsia="en-GB"/>
          <w14:ligatures w14:val="none"/>
        </w:rPr>
        <w:t>Coulombe, Hardy and Goldfarb (2020)</w:t>
      </w:r>
      <w:r w:rsidR="00C150C3" w:rsidRPr="00C74247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942849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003C8D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a school in Mexico had success </w:t>
      </w:r>
      <w:r w:rsidR="00C150C3" w:rsidRPr="00C74247">
        <w:rPr>
          <w:rFonts w:ascii="Arial" w:eastAsia="Times New Roman" w:hAnsi="Arial" w:cs="Arial"/>
          <w:kern w:val="0"/>
          <w:lang w:eastAsia="en-GB"/>
          <w14:ligatures w14:val="none"/>
        </w:rPr>
        <w:t>in</w:t>
      </w:r>
      <w:r w:rsidR="00003C8D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promoting the theme of “connectedness</w:t>
      </w:r>
      <w:r w:rsidR="00C150C3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mindfulness</w:t>
      </w:r>
      <w:r w:rsidR="00003C8D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” </w:t>
      </w:r>
      <w:r w:rsidR="00714352" w:rsidRPr="00C74247">
        <w:rPr>
          <w:rFonts w:ascii="Arial" w:eastAsia="Times New Roman" w:hAnsi="Arial" w:cs="Arial"/>
          <w:kern w:val="0"/>
          <w:lang w:eastAsia="en-GB"/>
          <w14:ligatures w14:val="none"/>
        </w:rPr>
        <w:t>to the whole school including stakeholders</w:t>
      </w:r>
      <w:r w:rsidR="00446092" w:rsidRPr="00C74247">
        <w:rPr>
          <w:rFonts w:ascii="Arial" w:eastAsia="Times New Roman" w:hAnsi="Arial" w:cs="Arial"/>
          <w:kern w:val="0"/>
          <w:lang w:eastAsia="en-GB"/>
          <w14:ligatures w14:val="none"/>
        </w:rPr>
        <w:t>. As a result</w:t>
      </w:r>
      <w:r w:rsidR="00745520" w:rsidRPr="00C74247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446092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5B355E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school received a general improvement </w:t>
      </w:r>
      <w:r w:rsidR="00745520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regarding emotional </w:t>
      </w:r>
      <w:r w:rsidR="00745520" w:rsidRPr="00C74247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regulation and holistic wellbeing. </w:t>
      </w:r>
      <w:r w:rsidR="00110EAF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Based </w:t>
      </w:r>
      <w:r w:rsidR="00A83C95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on this, there are other options available for School A to consider </w:t>
      </w:r>
      <w:proofErr w:type="gramStart"/>
      <w:r w:rsidR="005579DA" w:rsidRPr="00C74247">
        <w:rPr>
          <w:rFonts w:ascii="Arial" w:eastAsia="Times New Roman" w:hAnsi="Arial" w:cs="Arial"/>
          <w:kern w:val="0"/>
          <w:lang w:eastAsia="en-GB"/>
          <w14:ligatures w14:val="none"/>
        </w:rPr>
        <w:t>to improve</w:t>
      </w:r>
      <w:proofErr w:type="gramEnd"/>
      <w:r w:rsidR="005579DA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social wellbeing</w:t>
      </w:r>
      <w:r w:rsidR="007E49FD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reduce conflict throughout the school</w:t>
      </w:r>
      <w:r w:rsidR="005579DA" w:rsidRPr="00C74247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="007E49FD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365BE155" w14:textId="6058D8EC" w:rsidR="005A1E35" w:rsidRPr="00C74247" w:rsidRDefault="005A1E35" w:rsidP="00C74247">
      <w:pPr>
        <w:spacing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While </w:t>
      </w:r>
      <w:r w:rsidR="006B45F4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peer </w:t>
      </w:r>
      <w:r w:rsidR="006D412E" w:rsidRPr="00C74247">
        <w:rPr>
          <w:rFonts w:ascii="Arial" w:eastAsia="Times New Roman" w:hAnsi="Arial" w:cs="Arial"/>
          <w:kern w:val="0"/>
          <w:lang w:eastAsia="en-GB"/>
          <w14:ligatures w14:val="none"/>
        </w:rPr>
        <w:t>mediation</w:t>
      </w:r>
      <w:r w:rsidR="006B45F4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is a viable solution to reduce conflict for School A</w:t>
      </w:r>
      <w:r w:rsidR="006D412E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it may not be enough to fully rectify </w:t>
      </w:r>
      <w:r w:rsidR="00A85ED6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some situations. As aforementioned peer mediators </w:t>
      </w:r>
      <w:r w:rsidR="00EC3B72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became an action after </w:t>
      </w:r>
      <w:r w:rsidR="00277C43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there had been many small conflicts and in some cases observations of bullying. </w:t>
      </w:r>
      <w:r w:rsidR="001E0D36" w:rsidRPr="00C74247">
        <w:rPr>
          <w:rFonts w:ascii="Arial" w:eastAsia="Times New Roman" w:hAnsi="Arial" w:cs="Arial"/>
          <w:kern w:val="0"/>
          <w:lang w:eastAsia="en-GB"/>
          <w14:ligatures w14:val="none"/>
        </w:rPr>
        <w:t>Based on the research above peer mediators</w:t>
      </w:r>
      <w:r w:rsidR="00E117A5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 will likely have had a positive impact on most learners. However, </w:t>
      </w:r>
      <w:r w:rsidR="00B00112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more extreme measures may need to be taken in the cases of bullying. </w:t>
      </w:r>
      <w:r w:rsidR="003B7321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overall success of </w:t>
      </w:r>
      <w:r w:rsidR="00FF5DBD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small group intervention </w:t>
      </w:r>
      <w:r w:rsidR="001F7134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would be a serious consideration to further achieve </w:t>
      </w:r>
      <w:r w:rsidR="001B3D80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improved wellbeing throughout the school (Estyn, 2020). Additionally, </w:t>
      </w:r>
      <w:r w:rsidR="00BF51B6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further professional learning for staff </w:t>
      </w:r>
      <w:r w:rsidR="005B5087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to better equip them to deal with more serious conflicts </w:t>
      </w:r>
      <w:r w:rsidR="00ED64AE" w:rsidRPr="00C74247">
        <w:rPr>
          <w:rFonts w:ascii="Arial" w:eastAsia="Times New Roman" w:hAnsi="Arial" w:cs="Arial"/>
          <w:kern w:val="0"/>
          <w:lang w:eastAsia="en-GB"/>
          <w14:ligatures w14:val="none"/>
        </w:rPr>
        <w:t xml:space="preserve">would be recommended (Estyn, 2023). </w:t>
      </w:r>
    </w:p>
    <w:p w14:paraId="6B91CFEC" w14:textId="518D6177" w:rsidR="00952A59" w:rsidRPr="00C74247" w:rsidRDefault="00952A59" w:rsidP="00C74247">
      <w:pPr>
        <w:spacing w:line="360" w:lineRule="auto"/>
        <w:rPr>
          <w:rFonts w:ascii="Arial" w:hAnsi="Arial" w:cs="Arial"/>
        </w:rPr>
      </w:pPr>
    </w:p>
    <w:p w14:paraId="3158ACFB" w14:textId="45671616" w:rsidR="00952A59" w:rsidRPr="003F3795" w:rsidRDefault="00952A59" w:rsidP="00C74247">
      <w:pPr>
        <w:spacing w:line="360" w:lineRule="auto"/>
        <w:rPr>
          <w:rFonts w:ascii="Arial" w:hAnsi="Arial" w:cs="Arial"/>
          <w:sz w:val="28"/>
          <w:szCs w:val="28"/>
          <w:u w:val="single"/>
        </w:rPr>
      </w:pPr>
      <w:r w:rsidRPr="003F3795">
        <w:rPr>
          <w:rFonts w:ascii="Arial" w:hAnsi="Arial" w:cs="Arial"/>
          <w:sz w:val="28"/>
          <w:szCs w:val="28"/>
          <w:u w:val="single"/>
        </w:rPr>
        <w:t>Conclusion</w:t>
      </w:r>
    </w:p>
    <w:p w14:paraId="403476E6" w14:textId="38CF8E9F" w:rsidR="00C8222E" w:rsidRPr="00C74247" w:rsidRDefault="0068700C" w:rsidP="00C74247">
      <w:pPr>
        <w:spacing w:line="360" w:lineRule="auto"/>
        <w:rPr>
          <w:rFonts w:ascii="Arial" w:hAnsi="Arial" w:cs="Arial"/>
        </w:rPr>
      </w:pPr>
      <w:r w:rsidRPr="00C74247">
        <w:rPr>
          <w:rFonts w:ascii="Arial" w:hAnsi="Arial" w:cs="Arial"/>
        </w:rPr>
        <w:t xml:space="preserve">An SDP should include </w:t>
      </w:r>
      <w:r w:rsidR="005555D8" w:rsidRPr="00C74247">
        <w:rPr>
          <w:rFonts w:ascii="Arial" w:hAnsi="Arial" w:cs="Arial"/>
        </w:rPr>
        <w:t xml:space="preserve">four stages. Self-evaluation, </w:t>
      </w:r>
      <w:r w:rsidR="008E1985" w:rsidRPr="00C74247">
        <w:rPr>
          <w:rFonts w:ascii="Arial" w:hAnsi="Arial" w:cs="Arial"/>
        </w:rPr>
        <w:t xml:space="preserve">strategic planning, making improvements and reviewing impact (Welsh Government, 2014). </w:t>
      </w:r>
      <w:r w:rsidR="00CE4C10" w:rsidRPr="00C74247">
        <w:rPr>
          <w:rFonts w:ascii="Arial" w:hAnsi="Arial" w:cs="Arial"/>
        </w:rPr>
        <w:t xml:space="preserve">School A reviews its SDP annually </w:t>
      </w:r>
      <w:r w:rsidR="0087727F" w:rsidRPr="00C74247">
        <w:rPr>
          <w:rFonts w:ascii="Arial" w:hAnsi="Arial" w:cs="Arial"/>
        </w:rPr>
        <w:t xml:space="preserve">using self-evaluation as a main source </w:t>
      </w:r>
      <w:r w:rsidR="00A45A6E" w:rsidRPr="00C74247">
        <w:rPr>
          <w:rFonts w:ascii="Arial" w:hAnsi="Arial" w:cs="Arial"/>
        </w:rPr>
        <w:t xml:space="preserve">for the subsequent stages. In the context of wellbeing, equity and inclusion, </w:t>
      </w:r>
      <w:r w:rsidR="00AA1692" w:rsidRPr="00C74247">
        <w:rPr>
          <w:rFonts w:ascii="Arial" w:hAnsi="Arial" w:cs="Arial"/>
        </w:rPr>
        <w:t xml:space="preserve">School A monitored </w:t>
      </w:r>
      <w:r w:rsidR="00300A18" w:rsidRPr="00C74247">
        <w:rPr>
          <w:rFonts w:ascii="Arial" w:hAnsi="Arial" w:cs="Arial"/>
        </w:rPr>
        <w:t xml:space="preserve">the </w:t>
      </w:r>
      <w:r w:rsidR="00AA1692" w:rsidRPr="00C74247">
        <w:rPr>
          <w:rFonts w:ascii="Arial" w:hAnsi="Arial" w:cs="Arial"/>
        </w:rPr>
        <w:t xml:space="preserve">progress </w:t>
      </w:r>
      <w:r w:rsidR="00022163" w:rsidRPr="00C74247">
        <w:rPr>
          <w:rFonts w:ascii="Arial" w:hAnsi="Arial" w:cs="Arial"/>
        </w:rPr>
        <w:t>of the peer mediator scheme by listening to learners and</w:t>
      </w:r>
      <w:r w:rsidR="000E7660">
        <w:rPr>
          <w:rFonts w:ascii="Arial" w:hAnsi="Arial" w:cs="Arial"/>
        </w:rPr>
        <w:t xml:space="preserve"> using</w:t>
      </w:r>
      <w:r w:rsidR="00022163" w:rsidRPr="00C74247">
        <w:rPr>
          <w:rFonts w:ascii="Arial" w:hAnsi="Arial" w:cs="Arial"/>
        </w:rPr>
        <w:t xml:space="preserve"> observations from class teachers during break times. Although other </w:t>
      </w:r>
      <w:r w:rsidR="00300A18" w:rsidRPr="00C74247">
        <w:rPr>
          <w:rFonts w:ascii="Arial" w:hAnsi="Arial" w:cs="Arial"/>
        </w:rPr>
        <w:t xml:space="preserve">measures of progress were considered in other areas. </w:t>
      </w:r>
      <w:r w:rsidR="00944D1E" w:rsidRPr="00C74247">
        <w:rPr>
          <w:rFonts w:ascii="Arial" w:hAnsi="Arial" w:cs="Arial"/>
        </w:rPr>
        <w:t>The overall</w:t>
      </w:r>
      <w:r w:rsidR="008E2E69" w:rsidRPr="00C74247">
        <w:rPr>
          <w:rFonts w:ascii="Arial" w:hAnsi="Arial" w:cs="Arial"/>
        </w:rPr>
        <w:t xml:space="preserve"> impact of the peer mediator scheme is unclear because School A </w:t>
      </w:r>
      <w:r w:rsidR="00951A85" w:rsidRPr="00C74247">
        <w:rPr>
          <w:rFonts w:ascii="Arial" w:hAnsi="Arial" w:cs="Arial"/>
        </w:rPr>
        <w:t>has</w:t>
      </w:r>
      <w:r w:rsidR="008E2E69" w:rsidRPr="00C74247">
        <w:rPr>
          <w:rFonts w:ascii="Arial" w:hAnsi="Arial" w:cs="Arial"/>
        </w:rPr>
        <w:t xml:space="preserve"> yet to </w:t>
      </w:r>
      <w:r w:rsidR="00BF0E82" w:rsidRPr="00C74247">
        <w:rPr>
          <w:rFonts w:ascii="Arial" w:hAnsi="Arial" w:cs="Arial"/>
        </w:rPr>
        <w:t xml:space="preserve">evaluate the strategy </w:t>
      </w:r>
      <w:r w:rsidR="00951A85" w:rsidRPr="00C74247">
        <w:rPr>
          <w:rFonts w:ascii="Arial" w:hAnsi="Arial" w:cs="Arial"/>
        </w:rPr>
        <w:t>or share its progress using its RAG rating system (</w:t>
      </w:r>
      <w:proofErr w:type="spellStart"/>
      <w:r w:rsidR="00951A85" w:rsidRPr="00C74247">
        <w:rPr>
          <w:rFonts w:ascii="Arial" w:hAnsi="Arial" w:cs="Arial"/>
          <w:highlight w:val="black"/>
        </w:rPr>
        <w:t>Cado</w:t>
      </w:r>
      <w:r w:rsidR="008E0172" w:rsidRPr="00C74247">
        <w:rPr>
          <w:rFonts w:ascii="Arial" w:hAnsi="Arial" w:cs="Arial"/>
          <w:highlight w:val="black"/>
        </w:rPr>
        <w:t>xton</w:t>
      </w:r>
      <w:proofErr w:type="spellEnd"/>
      <w:r w:rsidR="008E0172" w:rsidRPr="00C74247">
        <w:rPr>
          <w:rFonts w:ascii="Arial" w:hAnsi="Arial" w:cs="Arial"/>
          <w:highlight w:val="black"/>
        </w:rPr>
        <w:t xml:space="preserve"> Community School</w:t>
      </w:r>
      <w:r w:rsidR="008E0172" w:rsidRPr="00C74247">
        <w:rPr>
          <w:rFonts w:ascii="Arial" w:hAnsi="Arial" w:cs="Arial"/>
        </w:rPr>
        <w:t>, 2023)</w:t>
      </w:r>
      <w:r w:rsidR="00951A85" w:rsidRPr="00C74247">
        <w:rPr>
          <w:rFonts w:ascii="Arial" w:hAnsi="Arial" w:cs="Arial"/>
        </w:rPr>
        <w:t xml:space="preserve">. </w:t>
      </w:r>
      <w:r w:rsidR="00921924" w:rsidRPr="00C74247">
        <w:rPr>
          <w:rFonts w:ascii="Arial" w:hAnsi="Arial" w:cs="Arial"/>
        </w:rPr>
        <w:t xml:space="preserve">There are several strategies used by </w:t>
      </w:r>
      <w:r w:rsidR="00F260A0" w:rsidRPr="00C74247">
        <w:rPr>
          <w:rFonts w:ascii="Arial" w:hAnsi="Arial" w:cs="Arial"/>
        </w:rPr>
        <w:t xml:space="preserve">various schools to tackle social wellbeing. For example, </w:t>
      </w:r>
      <w:r w:rsidR="00E149A7" w:rsidRPr="00C74247">
        <w:rPr>
          <w:rFonts w:ascii="Arial" w:hAnsi="Arial" w:cs="Arial"/>
        </w:rPr>
        <w:t xml:space="preserve">small group interventions have proven to </w:t>
      </w:r>
      <w:r w:rsidR="00625A45" w:rsidRPr="00C74247">
        <w:rPr>
          <w:rFonts w:ascii="Arial" w:hAnsi="Arial" w:cs="Arial"/>
        </w:rPr>
        <w:t xml:space="preserve">have a positive impact </w:t>
      </w:r>
      <w:r w:rsidR="00763C88" w:rsidRPr="00C74247">
        <w:rPr>
          <w:rFonts w:ascii="Arial" w:hAnsi="Arial" w:cs="Arial"/>
        </w:rPr>
        <w:t xml:space="preserve">on </w:t>
      </w:r>
      <w:r w:rsidR="00806848" w:rsidRPr="00C74247">
        <w:rPr>
          <w:rFonts w:ascii="Arial" w:hAnsi="Arial" w:cs="Arial"/>
        </w:rPr>
        <w:t>pupils'</w:t>
      </w:r>
      <w:r w:rsidR="00763C88" w:rsidRPr="00C74247">
        <w:rPr>
          <w:rFonts w:ascii="Arial" w:hAnsi="Arial" w:cs="Arial"/>
        </w:rPr>
        <w:t xml:space="preserve"> ability to manage conflict</w:t>
      </w:r>
      <w:r w:rsidR="0093526A">
        <w:rPr>
          <w:rFonts w:ascii="Arial" w:hAnsi="Arial" w:cs="Arial"/>
        </w:rPr>
        <w:t xml:space="preserve"> (Estyn, 2020)</w:t>
      </w:r>
      <w:r w:rsidR="00763C88" w:rsidRPr="00C74247">
        <w:rPr>
          <w:rFonts w:ascii="Arial" w:hAnsi="Arial" w:cs="Arial"/>
        </w:rPr>
        <w:t xml:space="preserve">. Additionally promoting a whole school ethos </w:t>
      </w:r>
      <w:r w:rsidR="00045ECF" w:rsidRPr="00C74247">
        <w:rPr>
          <w:rFonts w:ascii="Arial" w:hAnsi="Arial" w:cs="Arial"/>
        </w:rPr>
        <w:t xml:space="preserve">about mindfulness that is shared with stakeholders as well as the school </w:t>
      </w:r>
      <w:r w:rsidR="003F53CE" w:rsidRPr="00C74247">
        <w:rPr>
          <w:rFonts w:ascii="Arial" w:hAnsi="Arial" w:cs="Arial"/>
        </w:rPr>
        <w:t>has also become a viable strategy to support wellbeing in a general sense (</w:t>
      </w:r>
      <w:r w:rsidR="00604A31" w:rsidRPr="00C74247">
        <w:rPr>
          <w:rFonts w:ascii="Arial" w:hAnsi="Arial" w:cs="Arial"/>
        </w:rPr>
        <w:t>Coulombe, Hardy and Goldfarb, 2020).</w:t>
      </w:r>
      <w:r w:rsidR="006B2901" w:rsidRPr="00C74247">
        <w:rPr>
          <w:rFonts w:ascii="Arial" w:hAnsi="Arial" w:cs="Arial"/>
        </w:rPr>
        <w:t xml:space="preserve"> </w:t>
      </w:r>
    </w:p>
    <w:p w14:paraId="488EE618" w14:textId="2E965E9B" w:rsidR="006B2901" w:rsidRPr="00C74247" w:rsidRDefault="006B2901" w:rsidP="00C74247">
      <w:pPr>
        <w:spacing w:line="360" w:lineRule="auto"/>
        <w:rPr>
          <w:rFonts w:ascii="Arial" w:hAnsi="Arial" w:cs="Arial"/>
        </w:rPr>
      </w:pPr>
      <w:r w:rsidRPr="00C74247">
        <w:rPr>
          <w:rFonts w:ascii="Arial" w:hAnsi="Arial" w:cs="Arial"/>
        </w:rPr>
        <w:t xml:space="preserve">Analysing an SDP has demonstrated the significance of its impact </w:t>
      </w:r>
      <w:r w:rsidR="00633C4A" w:rsidRPr="00C74247">
        <w:rPr>
          <w:rFonts w:ascii="Arial" w:hAnsi="Arial" w:cs="Arial"/>
        </w:rPr>
        <w:t xml:space="preserve">across the whole school environment linking to many professional teaching standards. </w:t>
      </w:r>
      <w:r w:rsidR="00E47FDD" w:rsidRPr="00C74247">
        <w:rPr>
          <w:rFonts w:ascii="Arial" w:hAnsi="Arial" w:cs="Arial"/>
        </w:rPr>
        <w:t xml:space="preserve">Specific to wellbeing is the “learner outcomes and wellbeing” strand, which outlines how </w:t>
      </w:r>
      <w:r w:rsidR="002A08AB" w:rsidRPr="00C74247">
        <w:rPr>
          <w:rFonts w:ascii="Arial" w:hAnsi="Arial" w:cs="Arial"/>
        </w:rPr>
        <w:t>high-quality</w:t>
      </w:r>
      <w:r w:rsidR="00D520D1" w:rsidRPr="00C74247">
        <w:rPr>
          <w:rFonts w:ascii="Arial" w:hAnsi="Arial" w:cs="Arial"/>
        </w:rPr>
        <w:t xml:space="preserve"> experiences lead to better achievement and improved wellbeing </w:t>
      </w:r>
      <w:r w:rsidR="006C64BE" w:rsidRPr="00C74247">
        <w:rPr>
          <w:rFonts w:ascii="Arial" w:hAnsi="Arial" w:cs="Arial"/>
        </w:rPr>
        <w:t>(Welsh Government, 2019)</w:t>
      </w:r>
      <w:r w:rsidR="00D520D1" w:rsidRPr="00C74247">
        <w:rPr>
          <w:rFonts w:ascii="Arial" w:hAnsi="Arial" w:cs="Arial"/>
        </w:rPr>
        <w:t>.</w:t>
      </w:r>
      <w:r w:rsidR="006C64BE" w:rsidRPr="00C74247">
        <w:rPr>
          <w:rFonts w:ascii="Arial" w:hAnsi="Arial" w:cs="Arial"/>
        </w:rPr>
        <w:t xml:space="preserve"> Moreover, </w:t>
      </w:r>
      <w:r w:rsidR="00D26981" w:rsidRPr="00C74247">
        <w:rPr>
          <w:rFonts w:ascii="Arial" w:hAnsi="Arial" w:cs="Arial"/>
        </w:rPr>
        <w:t xml:space="preserve">the SDP as a whole document demonstrates the importance of continued professional learning throughout a teaching practice and </w:t>
      </w:r>
      <w:r w:rsidR="00540375" w:rsidRPr="00C74247">
        <w:rPr>
          <w:rFonts w:ascii="Arial" w:hAnsi="Arial" w:cs="Arial"/>
        </w:rPr>
        <w:t xml:space="preserve">how </w:t>
      </w:r>
      <w:r w:rsidR="00A25047" w:rsidRPr="00C74247">
        <w:rPr>
          <w:rFonts w:ascii="Arial" w:hAnsi="Arial" w:cs="Arial"/>
        </w:rPr>
        <w:t>every practitioner has a responsibility to upload an SDP by “supporting formal leadership roles” (Welsh Government, 2019).</w:t>
      </w:r>
    </w:p>
    <w:p w14:paraId="2870034C" w14:textId="77777777" w:rsidR="00806848" w:rsidRPr="00C74247" w:rsidRDefault="00806848" w:rsidP="00C74247">
      <w:pPr>
        <w:spacing w:line="360" w:lineRule="auto"/>
        <w:rPr>
          <w:rFonts w:ascii="Arial" w:hAnsi="Arial" w:cs="Arial"/>
        </w:rPr>
      </w:pPr>
    </w:p>
    <w:p w14:paraId="24D35771" w14:textId="4DECC15F" w:rsidR="007F7575" w:rsidRPr="003F3795" w:rsidRDefault="007F7575" w:rsidP="00C74247">
      <w:pPr>
        <w:spacing w:line="360" w:lineRule="auto"/>
        <w:rPr>
          <w:rFonts w:ascii="Arial" w:hAnsi="Arial" w:cs="Arial"/>
          <w:sz w:val="28"/>
          <w:szCs w:val="28"/>
          <w:u w:val="single"/>
        </w:rPr>
      </w:pPr>
      <w:r w:rsidRPr="003F3795">
        <w:rPr>
          <w:rFonts w:ascii="Arial" w:hAnsi="Arial" w:cs="Arial"/>
          <w:sz w:val="28"/>
          <w:szCs w:val="28"/>
          <w:u w:val="single"/>
        </w:rPr>
        <w:lastRenderedPageBreak/>
        <w:t>Refer</w:t>
      </w:r>
      <w:r w:rsidR="008F0D21" w:rsidRPr="003F3795">
        <w:rPr>
          <w:rFonts w:ascii="Arial" w:hAnsi="Arial" w:cs="Arial"/>
          <w:sz w:val="28"/>
          <w:szCs w:val="28"/>
          <w:u w:val="single"/>
        </w:rPr>
        <w:t>ence List</w:t>
      </w:r>
    </w:p>
    <w:p w14:paraId="5BE6FBA9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Askell-Williams, H., Skrzypiec, G., Jin, Y., Owens, L., Zhao, X., Du, W., Cao, F. and Xing, L. (2016). Mainland Chinese primary and middle-school students’ social and emotional wellbeing.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International Journal of Emotional Education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, 8(2), pp.88–104.</w:t>
      </w:r>
    </w:p>
    <w:p w14:paraId="47516287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Booker, C.L., Kelly, Y.J. and Sacker, A. (2018). Gender differences in the associations between age trends of social media interaction and well-being among </w:t>
      </w:r>
      <w:proofErr w:type="gramStart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10-15 year olds</w:t>
      </w:r>
      <w:proofErr w:type="gramEnd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 the UK.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BMC Public Health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, [online] 18(1). </w:t>
      </w:r>
      <w:proofErr w:type="spellStart"/>
      <w:proofErr w:type="gramStart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://doi.org/10.1186/s12889-018-5220-4</w:t>
      </w:r>
      <w:proofErr w:type="gramEnd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603D087F" w14:textId="33C64377" w:rsidR="009B2132" w:rsidRPr="003A666F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Bowlby, J. (1973).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Attachment and loss. Vol. 2, Separation. Anger and anxiety.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 London: Pimlico.</w:t>
      </w:r>
    </w:p>
    <w:p w14:paraId="207BCEC6" w14:textId="77777777" w:rsidR="009B2132" w:rsidRPr="003A666F" w:rsidRDefault="009B2132" w:rsidP="00C74247">
      <w:pPr>
        <w:spacing w:line="360" w:lineRule="auto"/>
        <w:rPr>
          <w:rFonts w:ascii="Arial" w:hAnsi="Arial" w:cs="Arial"/>
        </w:rPr>
      </w:pPr>
      <w:proofErr w:type="spellStart"/>
      <w:r w:rsidRPr="003A666F">
        <w:rPr>
          <w:rFonts w:ascii="Arial" w:hAnsi="Arial" w:cs="Arial"/>
          <w:highlight w:val="black"/>
        </w:rPr>
        <w:t>Cadoxton</w:t>
      </w:r>
      <w:proofErr w:type="spellEnd"/>
      <w:r w:rsidRPr="003A666F">
        <w:rPr>
          <w:rFonts w:ascii="Arial" w:hAnsi="Arial" w:cs="Arial"/>
          <w:highlight w:val="black"/>
        </w:rPr>
        <w:t xml:space="preserve"> Community School</w:t>
      </w:r>
      <w:r w:rsidRPr="003A666F">
        <w:rPr>
          <w:rFonts w:ascii="Arial" w:hAnsi="Arial" w:cs="Arial"/>
        </w:rPr>
        <w:t xml:space="preserve">. (2023) </w:t>
      </w:r>
      <w:r w:rsidRPr="003A666F">
        <w:rPr>
          <w:rFonts w:ascii="Arial" w:hAnsi="Arial" w:cs="Arial"/>
          <w:i/>
          <w:iCs/>
        </w:rPr>
        <w:t xml:space="preserve">School Development Plan. </w:t>
      </w:r>
      <w:r w:rsidRPr="003A666F">
        <w:rPr>
          <w:rFonts w:ascii="Arial" w:hAnsi="Arial" w:cs="Arial"/>
        </w:rPr>
        <w:t>Internal report. Unpublished.</w:t>
      </w:r>
    </w:p>
    <w:p w14:paraId="11AD02CD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Coulombe, S., Hardy, K. and Goldfarb, R. (2020). Promoting wellbeing through positive education: A critical review and proposed social ecological approach.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Theory and Research in Education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, [online] 18(3), pp.295–321. </w:t>
      </w:r>
      <w:proofErr w:type="spellStart"/>
      <w:proofErr w:type="gramStart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://doi.org/10.1177/1477878520988432</w:t>
      </w:r>
      <w:proofErr w:type="gramEnd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355139CE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Department of Education (2021).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Guidance to Boards of Governors and Schools on School Development Planning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 [online] Available at: https://www.ascl.org.uk/ASCL/media/ASCL/Membership/ASCL%20UK/Guidance-on-School-Development-Planning-for-2021-22.pdf [Accessed 6 May 2024].</w:t>
      </w:r>
    </w:p>
    <w:p w14:paraId="08236AAE" w14:textId="521BCC76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E</w:t>
      </w:r>
      <w:r w:rsidRPr="003A666F">
        <w:rPr>
          <w:rFonts w:ascii="Arial" w:eastAsia="Times New Roman" w:hAnsi="Arial" w:cs="Arial"/>
          <w:kern w:val="0"/>
          <w:lang w:eastAsia="en-GB"/>
          <w14:ligatures w14:val="none"/>
        </w:rPr>
        <w:t>styn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(2019a).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Healthy and happy School impact on pupils’ health and wellbeing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https://www.estyn.gov.wales/system/files/2022-01/Healthy%2520and%2520Happy%2520report%2520En_0.pdf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 Available at: https://www.estyn.gov.wales/system/files/2022-01/Healthy%2520and%2520Happy%2520report%2520En_0.pdf [Accessed 24 Apr. 2024].</w:t>
      </w:r>
    </w:p>
    <w:p w14:paraId="51C05CB1" w14:textId="638EC1A9" w:rsidR="009B2132" w:rsidRPr="009B2132" w:rsidRDefault="00C74247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3A666F">
        <w:rPr>
          <w:rFonts w:ascii="Arial" w:eastAsia="Times New Roman" w:hAnsi="Arial" w:cs="Arial"/>
          <w:kern w:val="0"/>
          <w:lang w:eastAsia="en-GB"/>
          <w14:ligatures w14:val="none"/>
        </w:rPr>
        <w:t>Estyn</w:t>
      </w:r>
      <w:r w:rsidR="009B2132"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 (2019b). </w:t>
      </w:r>
      <w:r w:rsidR="009B2132"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Pupils are happier and healthier when wellbeing is embedded in school life | Estyn</w:t>
      </w:r>
      <w:r w:rsidR="009B2132" w:rsidRPr="009B2132">
        <w:rPr>
          <w:rFonts w:ascii="Arial" w:eastAsia="Times New Roman" w:hAnsi="Arial" w:cs="Arial"/>
          <w:kern w:val="0"/>
          <w:lang w:eastAsia="en-GB"/>
          <w14:ligatures w14:val="none"/>
        </w:rPr>
        <w:t>. [online] www.estyn.gov.wales. Available at: https://www.estyn.gov.wales/news/pupils-are-happier-and-healthier-when-wellbeing-embedded-school-life#:~:text=Around%20two-thirds%20of%20primary%20schools%20and%20a%20third [Accessed 5 May 2024].</w:t>
      </w:r>
    </w:p>
    <w:p w14:paraId="5BB0D714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Estyn (2017).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A report </w:t>
      </w:r>
      <w:r w:rsidRPr="009B2132">
        <w:rPr>
          <w:rFonts w:ascii="Arial" w:eastAsia="Times New Roman" w:hAnsi="Arial" w:cs="Arial"/>
          <w:i/>
          <w:iCs/>
          <w:kern w:val="0"/>
          <w:highlight w:val="black"/>
          <w:lang w:eastAsia="en-GB"/>
          <w14:ligatures w14:val="none"/>
        </w:rPr>
        <w:t xml:space="preserve">on </w:t>
      </w:r>
      <w:proofErr w:type="spellStart"/>
      <w:r w:rsidRPr="009B2132">
        <w:rPr>
          <w:rFonts w:ascii="Arial" w:eastAsia="Times New Roman" w:hAnsi="Arial" w:cs="Arial"/>
          <w:i/>
          <w:iCs/>
          <w:kern w:val="0"/>
          <w:highlight w:val="black"/>
          <w:lang w:eastAsia="en-GB"/>
          <w14:ligatures w14:val="none"/>
        </w:rPr>
        <w:t>Cadoxton</w:t>
      </w:r>
      <w:proofErr w:type="spellEnd"/>
      <w:r w:rsidRPr="009B2132">
        <w:rPr>
          <w:rFonts w:ascii="Arial" w:eastAsia="Times New Roman" w:hAnsi="Arial" w:cs="Arial"/>
          <w:i/>
          <w:iCs/>
          <w:kern w:val="0"/>
          <w:highlight w:val="black"/>
          <w:lang w:eastAsia="en-GB"/>
          <w14:ligatures w14:val="none"/>
        </w:rPr>
        <w:t xml:space="preserve"> Community Primary Victoria Park Road Barry CF63 2JS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 Date of inspection: November 2017 by Estyn, Her Majesty’s Inspectorate for Education and Training in Wales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 [online] Available at: https://www.estyn.gov.wales/system/files/2020-08/Cadoxton%2520Community%2520Primary.pdf [Accessed 25 Apr. 2024].</w:t>
      </w:r>
    </w:p>
    <w:p w14:paraId="2A37FFDF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Estyn (2020).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Effective School Support for Disadvantaged and Vulnerable Pupils -case Studies of Good Practice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 [online] Available at: https://www.estyn.gov.wales/system/files/2022-01/Effective%2520school%2520support%2520for%2520disadvantaged%2520and%2520vulnerable%2520pupils%2520en_0.pdf [Accessed 5 May 2024].</w:t>
      </w:r>
    </w:p>
    <w:p w14:paraId="415FCD2D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Estyn (2023).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A whole school approach to well-being using a scientific model | Estyn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 [online] www.estyn.gov.wales. Available at: https://www.estyn.gov.wales/effective-practice/whole-school-approach-well-being-using-scientific-model [Accessed 5 May 2024].</w:t>
      </w:r>
    </w:p>
    <w:p w14:paraId="134F15E9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Ingram, J., Stiff, J., Cadwallader, S., Lee, </w:t>
      </w:r>
      <w:proofErr w:type="gramStart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G.</w:t>
      </w:r>
      <w:proofErr w:type="gramEnd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 and Heather (2023).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PISA 2022: National Report for Wales December 2023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 [online] Available at: https://www.gov.wales/sites/default/files/statistics-and-research/2023-12/pisa-2022-national-report-wales-059.pdf [Accessed 6 May 2024].</w:t>
      </w:r>
    </w:p>
    <w:p w14:paraId="5C0847F6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Kellock, A. (2020). Children’s well-being in the primary school: A capability approach and community psychology perspective.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Childhood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, [online] 27(2), p.090756822090251. </w:t>
      </w:r>
      <w:proofErr w:type="spellStart"/>
      <w:proofErr w:type="gramStart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://doi.org/10.1177/0907568220902516</w:t>
      </w:r>
      <w:proofErr w:type="gramEnd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44BD8AAC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KURUM, G. and CINKIR, S. (2019). An Authentic Look at Evaluation in Education: A School Self- Evaluation Model Supporting School Development.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Eurasian Journal of Educational Research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, [online] 19(83), pp.1–34. </w:t>
      </w:r>
      <w:proofErr w:type="spellStart"/>
      <w:proofErr w:type="gramStart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://doi.org/10.14689/ejer.2019.83.12</w:t>
      </w:r>
      <w:proofErr w:type="gramEnd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367DCE50" w14:textId="2917EFD5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Langley, A. (2018).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Strategic planning: a practice perspective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Uwtsd.ac.uk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 Available at: https://hstalks-com.ezproxy.uwtsd.ac.uk/t/2750/strategic-planning-a-practice-perspective/?business [Accessed 6 May 2024].</w:t>
      </w:r>
    </w:p>
    <w:p w14:paraId="1360A723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Murray, J. (2019). Hearing Young Children’s Voices.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International Journal of Early Years Education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, [online] 27(1), pp.1–5. </w:t>
      </w:r>
      <w:proofErr w:type="spellStart"/>
      <w:proofErr w:type="gramStart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://doi.org/10.1080/09669760.2018.1563352</w:t>
      </w:r>
      <w:proofErr w:type="gramEnd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7DF8958B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Organisation for Economic Cooperation and Development (2018).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International Early Learning and Child Well-being Study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 [online] Available at: http://www.oecd.org/education/school/international-early-learning-and-child-well-being-study.htm. [Accessed 6 May 2024].</w:t>
      </w:r>
    </w:p>
    <w:p w14:paraId="448DFFAA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Russel, M. (2023).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The Good Childhood Report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The Children’s Society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 Available at: https://www.childrenssociety.org.uk/sites/default/files/2023-09/Good-childhood-report-summary-2023_0.pdf [Accessed 5 May 2024].</w:t>
      </w:r>
    </w:p>
    <w:p w14:paraId="1695F480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Schaefer, J.M., Cannella-Malone, H.I. and Carter, E.W. (2016). The Place of Peers in Peer-Mediated Interventions for Students </w:t>
      </w:r>
      <w:proofErr w:type="gramStart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With</w:t>
      </w:r>
      <w:proofErr w:type="gramEnd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Intellectual Disability.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Remedial and Special Education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, 37(6), pp.345–356. </w:t>
      </w:r>
      <w:proofErr w:type="spellStart"/>
      <w:proofErr w:type="gramStart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://doi.org/10.1177/0741932516629220</w:t>
      </w:r>
      <w:proofErr w:type="gramEnd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11D1A0E1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Travers, H.E. and Carter, E.W. (2021). A Systematic Review of How Peer-Mediated Interventions Impact Students without Disabilities.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Remedial and Special Education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, 43(1), p.074193252198941. </w:t>
      </w:r>
      <w:proofErr w:type="spellStart"/>
      <w:proofErr w:type="gramStart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://doi.org/10.1177/0741932521989414</w:t>
      </w:r>
      <w:proofErr w:type="gramEnd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32158B11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Watson, D., Emery, C. and Bayliss, P. (2012).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Children’s social and emotional wellbeing in schools a critical perspective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 Bristol Policy, p.3.</w:t>
      </w:r>
    </w:p>
    <w:p w14:paraId="7F84CEE8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Welsh Government (2014).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School development plans Guidance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 [online] Available at: https://www.gov.wales/sites/default/files/publications/2018-03/school-development-plans.pdf [Accessed 5 May 2024].</w:t>
      </w:r>
    </w:p>
    <w:p w14:paraId="2502A247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Welsh Government (2019).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Professional Standards for Teaching and Leadership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Hwb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 Available at: https://hwb.gov.wales/api/storage/19bc948b-8a3f-41e0-944a-7bf2cadf7d18/professional-standards-for-teaching-and-leadership-interactive-pdf-for-pc.pdf [Accessed 7 May 2024].</w:t>
      </w:r>
    </w:p>
    <w:p w14:paraId="71184B57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Welsh Government (2022).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School improvement guidance: framework for evaluation, </w:t>
      </w:r>
      <w:proofErr w:type="gramStart"/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improvement</w:t>
      </w:r>
      <w:proofErr w:type="gramEnd"/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 xml:space="preserve"> and accountability - Hwb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</w:t>
      </w:r>
      <w:proofErr w:type="spellStart"/>
      <w:proofErr w:type="gramStart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hwb.gov.wales</w:t>
      </w:r>
      <w:proofErr w:type="spellEnd"/>
      <w:proofErr w:type="gramEnd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 Available at: https://hwb.gov.wales/evaluation-improvement-and-accountability/school-improvement-guidance-framework-for-evaluation-improvement-and-accountability/ [Accessed 6 May 2024].</w:t>
      </w:r>
    </w:p>
    <w:p w14:paraId="4C0F48BC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Welsh Government (2021a).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Looking at learning and teaching - Hwb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</w:t>
      </w:r>
      <w:proofErr w:type="spellStart"/>
      <w:proofErr w:type="gramStart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hwb.gov.wales</w:t>
      </w:r>
      <w:proofErr w:type="spellEnd"/>
      <w:proofErr w:type="gramEnd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 Available at: https://hwb.gov.wales/evaluation-improvement-and-accountability/the-national-resource-evaluation-and-improvement/evaluation-and-improvement-principles/looking-at-learning-and-teaching/ [Accessed 7 May 2024].</w:t>
      </w:r>
    </w:p>
    <w:p w14:paraId="01661F28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Welsh Government (2021b).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Planning and implementing improvement - Hwb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</w:t>
      </w:r>
      <w:proofErr w:type="spellStart"/>
      <w:proofErr w:type="gramStart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hwb.gov.wales</w:t>
      </w:r>
      <w:proofErr w:type="spellEnd"/>
      <w:proofErr w:type="gramEnd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 Available at: https://hwb.gov.wales/evaluation-improvement-and-accountability/the-national-resource-evaluation-and-improvement/evaluation-and-improvement-principles/planning-and-implementing-improvement/.</w:t>
      </w:r>
    </w:p>
    <w:p w14:paraId="45C5E040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Wilson-Ali, N., Barratt-Pugh, C. and Knaus, M. (2019). Multiple Perspectives on Attachment theory: Investigating Educators’ Knowledge and Understanding.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Australasian Journal of Early Childhood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, [online] 44(3), pp.215–229. </w:t>
      </w:r>
      <w:proofErr w:type="spellStart"/>
      <w:proofErr w:type="gramStart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://doi.org/10.1177/1836939119855214</w:t>
      </w:r>
      <w:proofErr w:type="gramEnd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5338E339" w14:textId="77777777" w:rsidR="009B2132" w:rsidRPr="009B2132" w:rsidRDefault="009B2132" w:rsidP="00C74247">
      <w:pPr>
        <w:spacing w:after="24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proofErr w:type="spellStart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Ylimaki</w:t>
      </w:r>
      <w:proofErr w:type="spellEnd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, R.M. and Brunderman, L. (2022).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Evidence-Based School Development in Changing Demographic Contexts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. [online] </w:t>
      </w:r>
      <w:r w:rsidRPr="009B213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Studies in Educational Leadership</w:t>
      </w:r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 xml:space="preserve">, Cham: Springer International Publishing, pp.16–18. </w:t>
      </w:r>
      <w:proofErr w:type="spellStart"/>
      <w:proofErr w:type="gramStart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doi:https</w:t>
      </w:r>
      <w:proofErr w:type="spellEnd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://doi.org/10.1007/978-3-030-76837-9</w:t>
      </w:r>
      <w:proofErr w:type="gramEnd"/>
      <w:r w:rsidRPr="009B2132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6751855C" w14:textId="4C1D68D6" w:rsidR="00782E0F" w:rsidRPr="003A666F" w:rsidRDefault="00782E0F" w:rsidP="00952A59"/>
    <w:p w14:paraId="72E0667E" w14:textId="36B5321A" w:rsidR="008F0D21" w:rsidRPr="003A666F" w:rsidRDefault="008F0D21" w:rsidP="00952A59"/>
    <w:sectPr w:rsidR="008F0D21" w:rsidRPr="003A66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2A59"/>
    <w:rsid w:val="00003C8D"/>
    <w:rsid w:val="00004CAA"/>
    <w:rsid w:val="00005125"/>
    <w:rsid w:val="00014986"/>
    <w:rsid w:val="00016D81"/>
    <w:rsid w:val="00022163"/>
    <w:rsid w:val="00032A03"/>
    <w:rsid w:val="0003323E"/>
    <w:rsid w:val="00040770"/>
    <w:rsid w:val="000428A3"/>
    <w:rsid w:val="0004338A"/>
    <w:rsid w:val="00045ECF"/>
    <w:rsid w:val="00055CB4"/>
    <w:rsid w:val="00083038"/>
    <w:rsid w:val="00091529"/>
    <w:rsid w:val="0009297C"/>
    <w:rsid w:val="000970E3"/>
    <w:rsid w:val="000A0F9B"/>
    <w:rsid w:val="000B0C17"/>
    <w:rsid w:val="000B3B83"/>
    <w:rsid w:val="000B6C4F"/>
    <w:rsid w:val="000C68EF"/>
    <w:rsid w:val="000D37FC"/>
    <w:rsid w:val="000D4C03"/>
    <w:rsid w:val="000E1101"/>
    <w:rsid w:val="000E2A42"/>
    <w:rsid w:val="000E7660"/>
    <w:rsid w:val="000F0015"/>
    <w:rsid w:val="000F4AA6"/>
    <w:rsid w:val="0011037A"/>
    <w:rsid w:val="00110D7D"/>
    <w:rsid w:val="00110EAF"/>
    <w:rsid w:val="00124D1D"/>
    <w:rsid w:val="00131A67"/>
    <w:rsid w:val="00133C0F"/>
    <w:rsid w:val="00140AFC"/>
    <w:rsid w:val="0014394D"/>
    <w:rsid w:val="00151D65"/>
    <w:rsid w:val="001538F0"/>
    <w:rsid w:val="001561B3"/>
    <w:rsid w:val="00170C3C"/>
    <w:rsid w:val="00170C96"/>
    <w:rsid w:val="00175A98"/>
    <w:rsid w:val="001765E3"/>
    <w:rsid w:val="00177A5C"/>
    <w:rsid w:val="001929DC"/>
    <w:rsid w:val="001943DA"/>
    <w:rsid w:val="001A27DC"/>
    <w:rsid w:val="001A3D1A"/>
    <w:rsid w:val="001B2EBC"/>
    <w:rsid w:val="001B3D80"/>
    <w:rsid w:val="001B5810"/>
    <w:rsid w:val="001B64E4"/>
    <w:rsid w:val="001D57AA"/>
    <w:rsid w:val="001E0D36"/>
    <w:rsid w:val="001E33B8"/>
    <w:rsid w:val="001F4D69"/>
    <w:rsid w:val="001F7134"/>
    <w:rsid w:val="002040A8"/>
    <w:rsid w:val="00204D7C"/>
    <w:rsid w:val="00205243"/>
    <w:rsid w:val="002108BC"/>
    <w:rsid w:val="00222EED"/>
    <w:rsid w:val="00233288"/>
    <w:rsid w:val="002440DE"/>
    <w:rsid w:val="00253B98"/>
    <w:rsid w:val="00263CD6"/>
    <w:rsid w:val="00265A77"/>
    <w:rsid w:val="00273109"/>
    <w:rsid w:val="00277730"/>
    <w:rsid w:val="00277C43"/>
    <w:rsid w:val="00281020"/>
    <w:rsid w:val="002A08AB"/>
    <w:rsid w:val="002A0B4F"/>
    <w:rsid w:val="002B7DE2"/>
    <w:rsid w:val="002C4BED"/>
    <w:rsid w:val="002D5502"/>
    <w:rsid w:val="002D5FEB"/>
    <w:rsid w:val="002E7C51"/>
    <w:rsid w:val="002F339E"/>
    <w:rsid w:val="00300A18"/>
    <w:rsid w:val="00303133"/>
    <w:rsid w:val="003055C1"/>
    <w:rsid w:val="00311E48"/>
    <w:rsid w:val="00321E37"/>
    <w:rsid w:val="003228F6"/>
    <w:rsid w:val="003422DB"/>
    <w:rsid w:val="003477D6"/>
    <w:rsid w:val="0036372F"/>
    <w:rsid w:val="00364173"/>
    <w:rsid w:val="00375EB4"/>
    <w:rsid w:val="00376FD2"/>
    <w:rsid w:val="003778A4"/>
    <w:rsid w:val="00380A5D"/>
    <w:rsid w:val="00382CE8"/>
    <w:rsid w:val="00393BEA"/>
    <w:rsid w:val="00396C59"/>
    <w:rsid w:val="003A49C8"/>
    <w:rsid w:val="003A666F"/>
    <w:rsid w:val="003B14F1"/>
    <w:rsid w:val="003B306D"/>
    <w:rsid w:val="003B6E70"/>
    <w:rsid w:val="003B7321"/>
    <w:rsid w:val="003C00D3"/>
    <w:rsid w:val="003E02D8"/>
    <w:rsid w:val="003E23B4"/>
    <w:rsid w:val="003E710D"/>
    <w:rsid w:val="003F3795"/>
    <w:rsid w:val="003F53CE"/>
    <w:rsid w:val="00433D3A"/>
    <w:rsid w:val="00441B2A"/>
    <w:rsid w:val="004449AE"/>
    <w:rsid w:val="00446092"/>
    <w:rsid w:val="004465CB"/>
    <w:rsid w:val="00452B3D"/>
    <w:rsid w:val="004535E0"/>
    <w:rsid w:val="004575E8"/>
    <w:rsid w:val="00475DC5"/>
    <w:rsid w:val="00475FDA"/>
    <w:rsid w:val="00476BAB"/>
    <w:rsid w:val="00481441"/>
    <w:rsid w:val="00482DB1"/>
    <w:rsid w:val="004851BE"/>
    <w:rsid w:val="004869FA"/>
    <w:rsid w:val="004936D9"/>
    <w:rsid w:val="004A564B"/>
    <w:rsid w:val="004B4B11"/>
    <w:rsid w:val="004C06F4"/>
    <w:rsid w:val="004C182B"/>
    <w:rsid w:val="004C1E64"/>
    <w:rsid w:val="004E0727"/>
    <w:rsid w:val="004E2460"/>
    <w:rsid w:val="004E5424"/>
    <w:rsid w:val="004F5082"/>
    <w:rsid w:val="00501B68"/>
    <w:rsid w:val="005113C3"/>
    <w:rsid w:val="00540375"/>
    <w:rsid w:val="0054066C"/>
    <w:rsid w:val="00544553"/>
    <w:rsid w:val="005555D8"/>
    <w:rsid w:val="00555F08"/>
    <w:rsid w:val="005579DA"/>
    <w:rsid w:val="00573B0D"/>
    <w:rsid w:val="00577CFC"/>
    <w:rsid w:val="00585893"/>
    <w:rsid w:val="00591896"/>
    <w:rsid w:val="0059732B"/>
    <w:rsid w:val="005A0850"/>
    <w:rsid w:val="005A1E35"/>
    <w:rsid w:val="005A6A5B"/>
    <w:rsid w:val="005B085E"/>
    <w:rsid w:val="005B355E"/>
    <w:rsid w:val="005B5087"/>
    <w:rsid w:val="005C44E4"/>
    <w:rsid w:val="005C68CB"/>
    <w:rsid w:val="005F4BCA"/>
    <w:rsid w:val="00600557"/>
    <w:rsid w:val="00601020"/>
    <w:rsid w:val="00604A31"/>
    <w:rsid w:val="0060742D"/>
    <w:rsid w:val="006074C8"/>
    <w:rsid w:val="0062342C"/>
    <w:rsid w:val="006243A0"/>
    <w:rsid w:val="00625A45"/>
    <w:rsid w:val="00633C4A"/>
    <w:rsid w:val="00636077"/>
    <w:rsid w:val="0063780B"/>
    <w:rsid w:val="006426E1"/>
    <w:rsid w:val="00651D52"/>
    <w:rsid w:val="0065665F"/>
    <w:rsid w:val="00660F8E"/>
    <w:rsid w:val="00667353"/>
    <w:rsid w:val="006713CA"/>
    <w:rsid w:val="0067774A"/>
    <w:rsid w:val="006852F9"/>
    <w:rsid w:val="0068700C"/>
    <w:rsid w:val="00687E9C"/>
    <w:rsid w:val="00693A3A"/>
    <w:rsid w:val="0069420A"/>
    <w:rsid w:val="00696791"/>
    <w:rsid w:val="00697632"/>
    <w:rsid w:val="006B2901"/>
    <w:rsid w:val="006B45F4"/>
    <w:rsid w:val="006C64BE"/>
    <w:rsid w:val="006D412E"/>
    <w:rsid w:val="006E0C14"/>
    <w:rsid w:val="006F4FEB"/>
    <w:rsid w:val="00714352"/>
    <w:rsid w:val="00716368"/>
    <w:rsid w:val="00727FC8"/>
    <w:rsid w:val="00734F21"/>
    <w:rsid w:val="00740B25"/>
    <w:rsid w:val="007432DB"/>
    <w:rsid w:val="00745520"/>
    <w:rsid w:val="007556F5"/>
    <w:rsid w:val="00760519"/>
    <w:rsid w:val="00763C88"/>
    <w:rsid w:val="00766CAC"/>
    <w:rsid w:val="007676DC"/>
    <w:rsid w:val="00770AE8"/>
    <w:rsid w:val="00775884"/>
    <w:rsid w:val="00782874"/>
    <w:rsid w:val="00782E0F"/>
    <w:rsid w:val="0078426A"/>
    <w:rsid w:val="0078473A"/>
    <w:rsid w:val="007C4B4F"/>
    <w:rsid w:val="007D13A9"/>
    <w:rsid w:val="007D3260"/>
    <w:rsid w:val="007D6F3F"/>
    <w:rsid w:val="007E0E92"/>
    <w:rsid w:val="007E49FD"/>
    <w:rsid w:val="007E70E5"/>
    <w:rsid w:val="007F740C"/>
    <w:rsid w:val="007F7575"/>
    <w:rsid w:val="00806848"/>
    <w:rsid w:val="00811C24"/>
    <w:rsid w:val="0081497B"/>
    <w:rsid w:val="00816798"/>
    <w:rsid w:val="00821010"/>
    <w:rsid w:val="00821845"/>
    <w:rsid w:val="00821E21"/>
    <w:rsid w:val="00822755"/>
    <w:rsid w:val="00831C53"/>
    <w:rsid w:val="00831C5F"/>
    <w:rsid w:val="00837387"/>
    <w:rsid w:val="00837D70"/>
    <w:rsid w:val="00842F7A"/>
    <w:rsid w:val="00865C1B"/>
    <w:rsid w:val="0087727F"/>
    <w:rsid w:val="00882DF7"/>
    <w:rsid w:val="00885D18"/>
    <w:rsid w:val="008929A4"/>
    <w:rsid w:val="0089693E"/>
    <w:rsid w:val="008C1C2F"/>
    <w:rsid w:val="008C3F50"/>
    <w:rsid w:val="008D5314"/>
    <w:rsid w:val="008E0172"/>
    <w:rsid w:val="008E1985"/>
    <w:rsid w:val="008E2E69"/>
    <w:rsid w:val="008E552D"/>
    <w:rsid w:val="008E58F6"/>
    <w:rsid w:val="008E6820"/>
    <w:rsid w:val="008F0D21"/>
    <w:rsid w:val="008F0F21"/>
    <w:rsid w:val="008F2CEF"/>
    <w:rsid w:val="008F52B2"/>
    <w:rsid w:val="00907991"/>
    <w:rsid w:val="00911EE6"/>
    <w:rsid w:val="00921924"/>
    <w:rsid w:val="009312F3"/>
    <w:rsid w:val="00931B99"/>
    <w:rsid w:val="0093526A"/>
    <w:rsid w:val="009421A0"/>
    <w:rsid w:val="00942849"/>
    <w:rsid w:val="00943870"/>
    <w:rsid w:val="009444DC"/>
    <w:rsid w:val="00944D1E"/>
    <w:rsid w:val="00945B23"/>
    <w:rsid w:val="00950047"/>
    <w:rsid w:val="00951A85"/>
    <w:rsid w:val="00952A59"/>
    <w:rsid w:val="0095399E"/>
    <w:rsid w:val="00957A94"/>
    <w:rsid w:val="00960D0C"/>
    <w:rsid w:val="00963335"/>
    <w:rsid w:val="009701AC"/>
    <w:rsid w:val="009724F6"/>
    <w:rsid w:val="00974209"/>
    <w:rsid w:val="00975CF9"/>
    <w:rsid w:val="00977878"/>
    <w:rsid w:val="00977B8F"/>
    <w:rsid w:val="00992E16"/>
    <w:rsid w:val="00993833"/>
    <w:rsid w:val="009A5D77"/>
    <w:rsid w:val="009A646A"/>
    <w:rsid w:val="009A6766"/>
    <w:rsid w:val="009B2132"/>
    <w:rsid w:val="009B4E39"/>
    <w:rsid w:val="009C11C3"/>
    <w:rsid w:val="009D247F"/>
    <w:rsid w:val="009D56CC"/>
    <w:rsid w:val="009D6EA3"/>
    <w:rsid w:val="009F0DAB"/>
    <w:rsid w:val="009F438F"/>
    <w:rsid w:val="00A04ECA"/>
    <w:rsid w:val="00A070D6"/>
    <w:rsid w:val="00A07A8E"/>
    <w:rsid w:val="00A11120"/>
    <w:rsid w:val="00A25047"/>
    <w:rsid w:val="00A35599"/>
    <w:rsid w:val="00A357B5"/>
    <w:rsid w:val="00A45A6E"/>
    <w:rsid w:val="00A65F3C"/>
    <w:rsid w:val="00A675C5"/>
    <w:rsid w:val="00A83C95"/>
    <w:rsid w:val="00A85B4E"/>
    <w:rsid w:val="00A85ED6"/>
    <w:rsid w:val="00A906D1"/>
    <w:rsid w:val="00A92246"/>
    <w:rsid w:val="00A97BD2"/>
    <w:rsid w:val="00AA1692"/>
    <w:rsid w:val="00AB4D36"/>
    <w:rsid w:val="00AD4358"/>
    <w:rsid w:val="00AD608B"/>
    <w:rsid w:val="00B00112"/>
    <w:rsid w:val="00B044D9"/>
    <w:rsid w:val="00B171B3"/>
    <w:rsid w:val="00B214DB"/>
    <w:rsid w:val="00B24E11"/>
    <w:rsid w:val="00B267F5"/>
    <w:rsid w:val="00B330C5"/>
    <w:rsid w:val="00B35518"/>
    <w:rsid w:val="00B5281F"/>
    <w:rsid w:val="00B52B51"/>
    <w:rsid w:val="00B567A4"/>
    <w:rsid w:val="00B57A5A"/>
    <w:rsid w:val="00B704D7"/>
    <w:rsid w:val="00B745FF"/>
    <w:rsid w:val="00B853D5"/>
    <w:rsid w:val="00BA0DD8"/>
    <w:rsid w:val="00BB0A1B"/>
    <w:rsid w:val="00BB14D2"/>
    <w:rsid w:val="00BB2CE4"/>
    <w:rsid w:val="00BB5593"/>
    <w:rsid w:val="00BC152C"/>
    <w:rsid w:val="00BC2896"/>
    <w:rsid w:val="00BD7A97"/>
    <w:rsid w:val="00BE7145"/>
    <w:rsid w:val="00BF0E82"/>
    <w:rsid w:val="00BF509A"/>
    <w:rsid w:val="00BF51B6"/>
    <w:rsid w:val="00C019F5"/>
    <w:rsid w:val="00C150C3"/>
    <w:rsid w:val="00C278D5"/>
    <w:rsid w:val="00C524EE"/>
    <w:rsid w:val="00C56DCC"/>
    <w:rsid w:val="00C6743F"/>
    <w:rsid w:val="00C74247"/>
    <w:rsid w:val="00C8222E"/>
    <w:rsid w:val="00C862F8"/>
    <w:rsid w:val="00CC16A5"/>
    <w:rsid w:val="00CD12C0"/>
    <w:rsid w:val="00CE1CF7"/>
    <w:rsid w:val="00CE4C10"/>
    <w:rsid w:val="00CE521F"/>
    <w:rsid w:val="00CF0341"/>
    <w:rsid w:val="00D06B1A"/>
    <w:rsid w:val="00D119CB"/>
    <w:rsid w:val="00D1241A"/>
    <w:rsid w:val="00D16615"/>
    <w:rsid w:val="00D216F2"/>
    <w:rsid w:val="00D26981"/>
    <w:rsid w:val="00D311EA"/>
    <w:rsid w:val="00D32E8B"/>
    <w:rsid w:val="00D4123B"/>
    <w:rsid w:val="00D4183F"/>
    <w:rsid w:val="00D41D9B"/>
    <w:rsid w:val="00D520D1"/>
    <w:rsid w:val="00D82A27"/>
    <w:rsid w:val="00D97D7B"/>
    <w:rsid w:val="00DA663B"/>
    <w:rsid w:val="00DB68C0"/>
    <w:rsid w:val="00DB6E75"/>
    <w:rsid w:val="00DC2AA0"/>
    <w:rsid w:val="00DD0832"/>
    <w:rsid w:val="00DE0CAF"/>
    <w:rsid w:val="00DF43C4"/>
    <w:rsid w:val="00E10AC9"/>
    <w:rsid w:val="00E117A5"/>
    <w:rsid w:val="00E149A7"/>
    <w:rsid w:val="00E16AEE"/>
    <w:rsid w:val="00E177FD"/>
    <w:rsid w:val="00E23609"/>
    <w:rsid w:val="00E304BC"/>
    <w:rsid w:val="00E466AF"/>
    <w:rsid w:val="00E47E9E"/>
    <w:rsid w:val="00E47FDD"/>
    <w:rsid w:val="00E53F52"/>
    <w:rsid w:val="00E75BAC"/>
    <w:rsid w:val="00E82119"/>
    <w:rsid w:val="00EA0BBB"/>
    <w:rsid w:val="00EA52C2"/>
    <w:rsid w:val="00EA6D1A"/>
    <w:rsid w:val="00EC3B72"/>
    <w:rsid w:val="00EC4A78"/>
    <w:rsid w:val="00ED0847"/>
    <w:rsid w:val="00ED64AE"/>
    <w:rsid w:val="00ED6815"/>
    <w:rsid w:val="00EE4910"/>
    <w:rsid w:val="00EE5655"/>
    <w:rsid w:val="00EF19D6"/>
    <w:rsid w:val="00EF7A2D"/>
    <w:rsid w:val="00F03E04"/>
    <w:rsid w:val="00F04462"/>
    <w:rsid w:val="00F05495"/>
    <w:rsid w:val="00F155B2"/>
    <w:rsid w:val="00F22494"/>
    <w:rsid w:val="00F260A0"/>
    <w:rsid w:val="00F27023"/>
    <w:rsid w:val="00F32398"/>
    <w:rsid w:val="00F55625"/>
    <w:rsid w:val="00F5629B"/>
    <w:rsid w:val="00F648BA"/>
    <w:rsid w:val="00F71780"/>
    <w:rsid w:val="00F720E3"/>
    <w:rsid w:val="00F84CF5"/>
    <w:rsid w:val="00F91443"/>
    <w:rsid w:val="00F92669"/>
    <w:rsid w:val="00F96D8B"/>
    <w:rsid w:val="00F9710E"/>
    <w:rsid w:val="00FA5A3C"/>
    <w:rsid w:val="00FB4B9E"/>
    <w:rsid w:val="00FB5466"/>
    <w:rsid w:val="00FB5830"/>
    <w:rsid w:val="00FB7BFF"/>
    <w:rsid w:val="00FC443E"/>
    <w:rsid w:val="00FD00A4"/>
    <w:rsid w:val="00FE3DEB"/>
    <w:rsid w:val="00FE67CE"/>
    <w:rsid w:val="00FF5DBD"/>
    <w:rsid w:val="00FF78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E6C21E4"/>
  <w15:chartTrackingRefBased/>
  <w15:docId w15:val="{EF996595-9D11-4D8E-B1C3-BCC6B72F0C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52A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52A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52A5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52A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52A5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52A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52A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52A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52A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52A5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52A5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52A5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52A5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52A5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52A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52A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52A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52A5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52A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52A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52A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52A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52A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52A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52A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52A5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52A5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52A5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52A5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782E0F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9B213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table" w:styleId="TableGrid">
    <w:name w:val="Table Grid"/>
    <w:basedOn w:val="TableNormal"/>
    <w:uiPriority w:val="39"/>
    <w:rsid w:val="00D41D9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206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11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1013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058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479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566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21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35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75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776</TotalTime>
  <Pages>10</Pages>
  <Words>3189</Words>
  <Characters>20291</Characters>
  <Application>Microsoft Office Word</Application>
  <DocSecurity>0</DocSecurity>
  <Lines>322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Stephens</dc:creator>
  <cp:keywords/>
  <dc:description/>
  <cp:lastModifiedBy>Cerys Stephens</cp:lastModifiedBy>
  <cp:revision>414</cp:revision>
  <dcterms:created xsi:type="dcterms:W3CDTF">2024-05-04T22:40:00Z</dcterms:created>
  <dcterms:modified xsi:type="dcterms:W3CDTF">2024-05-07T16:41:00Z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4cd8efdfd02ca6134b2c2c212986b6aba167ad831fe12e631f0c8fbf4ba98a7d</vt:lpwstr>
  </property>
</Properties>
</file>