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0.jpg" ContentType="image/unknown"/>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EAE4D5" w14:textId="77777777" w:rsidR="0012683A" w:rsidRPr="0012683A" w:rsidRDefault="0012683A" w:rsidP="0012683A">
      <w:pPr>
        <w:pStyle w:val="studentarial"/>
        <w:jc w:val="center"/>
        <w:rPr>
          <w:rFonts w:ascii="Times New Roman" w:hAnsi="Times New Roman" w:cs="Times New Roman"/>
          <w:color w:val="1F3864" w:themeColor="accent1" w:themeShade="80"/>
          <w:sz w:val="48"/>
          <w:szCs w:val="48"/>
        </w:rPr>
      </w:pPr>
      <w:r w:rsidRPr="0012683A">
        <w:rPr>
          <w:rFonts w:ascii="Times New Roman" w:hAnsi="Times New Roman" w:cs="Times New Roman"/>
          <w:color w:val="1F3864" w:themeColor="accent1" w:themeShade="80"/>
          <w:sz w:val="48"/>
          <w:szCs w:val="48"/>
        </w:rPr>
        <w:t>Adapting to the New Normal: How Changing Consumer Expectations are Reshaping Brand Strategies for Apple Inc. and Samsung Electronics</w:t>
      </w:r>
    </w:p>
    <w:p w14:paraId="10FE1B98" w14:textId="5C05847E" w:rsidR="0012683A" w:rsidRPr="00731812" w:rsidRDefault="0012683A" w:rsidP="0012683A">
      <w:pPr>
        <w:spacing w:line="472" w:lineRule="auto"/>
        <w:ind w:left="4208" w:right="5526" w:firstLine="2"/>
        <w:jc w:val="center"/>
        <w:rPr>
          <w:sz w:val="28"/>
        </w:rPr>
      </w:pPr>
    </w:p>
    <w:p w14:paraId="7C833131" w14:textId="6C07C433" w:rsidR="0012683A" w:rsidRDefault="0012683A" w:rsidP="0012683A">
      <w:pPr>
        <w:spacing w:line="342" w:lineRule="exact"/>
        <w:ind w:right="-24"/>
        <w:jc w:val="center"/>
        <w:rPr>
          <w:color w:val="1F3863"/>
          <w:sz w:val="28"/>
        </w:rPr>
      </w:pPr>
      <w:r>
        <w:rPr>
          <w:color w:val="1F3863"/>
          <w:sz w:val="28"/>
        </w:rPr>
        <w:t>By Andrei Stafi</w:t>
      </w:r>
    </w:p>
    <w:p w14:paraId="7F7554EE" w14:textId="0CFFD074" w:rsidR="0012683A" w:rsidRPr="00731812" w:rsidRDefault="0012683A" w:rsidP="0012683A">
      <w:pPr>
        <w:spacing w:line="342" w:lineRule="exact"/>
        <w:ind w:right="-24"/>
        <w:jc w:val="center"/>
        <w:rPr>
          <w:sz w:val="28"/>
        </w:rPr>
      </w:pPr>
      <w:r w:rsidRPr="00731812">
        <w:rPr>
          <w:color w:val="1F3863"/>
          <w:sz w:val="28"/>
        </w:rPr>
        <w:t>UWTSD</w:t>
      </w:r>
      <w:r w:rsidRPr="00731812">
        <w:rPr>
          <w:color w:val="1F3863"/>
          <w:spacing w:val="-6"/>
          <w:sz w:val="28"/>
        </w:rPr>
        <w:t xml:space="preserve"> </w:t>
      </w:r>
      <w:r w:rsidRPr="00731812">
        <w:rPr>
          <w:color w:val="1F3863"/>
          <w:sz w:val="28"/>
        </w:rPr>
        <w:t>Number:</w:t>
      </w:r>
      <w:r w:rsidRPr="00731812">
        <w:rPr>
          <w:color w:val="1F3863"/>
          <w:spacing w:val="-6"/>
          <w:sz w:val="28"/>
        </w:rPr>
        <w:t xml:space="preserve"> </w:t>
      </w:r>
      <w:r>
        <w:rPr>
          <w:color w:val="1F3863"/>
          <w:spacing w:val="-6"/>
          <w:sz w:val="28"/>
        </w:rPr>
        <w:t>2114799</w:t>
      </w:r>
    </w:p>
    <w:p w14:paraId="53482FF0" w14:textId="18344BE1" w:rsidR="0012683A" w:rsidRPr="00731812" w:rsidRDefault="0012683A" w:rsidP="0012683A">
      <w:pPr>
        <w:spacing w:before="330"/>
        <w:ind w:right="-24"/>
        <w:jc w:val="center"/>
        <w:rPr>
          <w:sz w:val="28"/>
        </w:rPr>
      </w:pPr>
      <w:r>
        <w:rPr>
          <w:color w:val="1F3863"/>
          <w:sz w:val="28"/>
        </w:rPr>
        <w:t>July</w:t>
      </w:r>
      <w:r w:rsidRPr="00731812">
        <w:rPr>
          <w:color w:val="1F3863"/>
          <w:spacing w:val="-3"/>
          <w:sz w:val="28"/>
        </w:rPr>
        <w:t xml:space="preserve"> </w:t>
      </w:r>
      <w:r>
        <w:rPr>
          <w:color w:val="1F3863"/>
          <w:spacing w:val="-3"/>
          <w:sz w:val="28"/>
        </w:rPr>
        <w:t>2024</w:t>
      </w:r>
    </w:p>
    <w:p w14:paraId="1363DF3C" w14:textId="77777777" w:rsidR="0012683A" w:rsidRPr="00731812" w:rsidRDefault="0012683A" w:rsidP="0012683A">
      <w:pPr>
        <w:pStyle w:val="BodyText"/>
        <w:rPr>
          <w:sz w:val="20"/>
        </w:rPr>
      </w:pPr>
    </w:p>
    <w:p w14:paraId="7977BA7D" w14:textId="77777777" w:rsidR="0012683A" w:rsidRPr="00731812" w:rsidRDefault="0012683A" w:rsidP="0012683A">
      <w:pPr>
        <w:pStyle w:val="BodyText"/>
        <w:rPr>
          <w:sz w:val="20"/>
        </w:rPr>
      </w:pPr>
    </w:p>
    <w:p w14:paraId="013A485F" w14:textId="77777777" w:rsidR="0012683A" w:rsidRPr="00731812" w:rsidRDefault="0012683A" w:rsidP="0012683A">
      <w:pPr>
        <w:pStyle w:val="BodyText"/>
        <w:rPr>
          <w:sz w:val="20"/>
        </w:rPr>
      </w:pPr>
    </w:p>
    <w:p w14:paraId="33F71AD6" w14:textId="77777777" w:rsidR="0012683A" w:rsidRPr="00731812" w:rsidRDefault="0012683A" w:rsidP="0012683A">
      <w:pPr>
        <w:pStyle w:val="BodyText"/>
        <w:rPr>
          <w:sz w:val="20"/>
        </w:rPr>
      </w:pPr>
    </w:p>
    <w:p w14:paraId="29CD51AC" w14:textId="77777777" w:rsidR="0012683A" w:rsidRPr="00731812" w:rsidRDefault="0012683A" w:rsidP="0012683A">
      <w:pPr>
        <w:pStyle w:val="BodyText"/>
        <w:rPr>
          <w:sz w:val="20"/>
        </w:rPr>
      </w:pPr>
    </w:p>
    <w:p w14:paraId="44C2EEDD" w14:textId="77777777" w:rsidR="0012683A" w:rsidRDefault="0012683A" w:rsidP="0012683A">
      <w:pPr>
        <w:pStyle w:val="BodyText"/>
        <w:rPr>
          <w:sz w:val="20"/>
        </w:rPr>
      </w:pPr>
    </w:p>
    <w:p w14:paraId="7E919E99" w14:textId="77777777" w:rsidR="0012683A" w:rsidRDefault="0012683A" w:rsidP="0012683A">
      <w:pPr>
        <w:pStyle w:val="BodyText"/>
        <w:rPr>
          <w:sz w:val="20"/>
        </w:rPr>
      </w:pPr>
    </w:p>
    <w:p w14:paraId="0EA66BB0" w14:textId="77777777" w:rsidR="0012683A" w:rsidRDefault="0012683A" w:rsidP="0012683A">
      <w:pPr>
        <w:pStyle w:val="BodyText"/>
        <w:rPr>
          <w:sz w:val="20"/>
        </w:rPr>
      </w:pPr>
    </w:p>
    <w:p w14:paraId="76231130" w14:textId="77777777" w:rsidR="0012683A" w:rsidRDefault="0012683A" w:rsidP="0012683A">
      <w:pPr>
        <w:pStyle w:val="BodyText"/>
        <w:rPr>
          <w:sz w:val="20"/>
        </w:rPr>
      </w:pPr>
    </w:p>
    <w:p w14:paraId="4391BA04" w14:textId="77777777" w:rsidR="0012683A" w:rsidRDefault="0012683A" w:rsidP="0012683A">
      <w:pPr>
        <w:pStyle w:val="BodyText"/>
        <w:rPr>
          <w:sz w:val="20"/>
        </w:rPr>
      </w:pPr>
    </w:p>
    <w:p w14:paraId="3EF9F5E9" w14:textId="77777777" w:rsidR="00330F81" w:rsidRDefault="00330F81" w:rsidP="0012683A">
      <w:pPr>
        <w:pStyle w:val="BodyText"/>
        <w:rPr>
          <w:sz w:val="20"/>
        </w:rPr>
      </w:pPr>
    </w:p>
    <w:p w14:paraId="578930AD" w14:textId="77777777" w:rsidR="00330F81" w:rsidRDefault="00330F81" w:rsidP="0012683A">
      <w:pPr>
        <w:pStyle w:val="BodyText"/>
        <w:rPr>
          <w:sz w:val="20"/>
        </w:rPr>
      </w:pPr>
    </w:p>
    <w:p w14:paraId="54DBA1AC" w14:textId="77777777" w:rsidR="0012683A" w:rsidRDefault="0012683A" w:rsidP="0012683A">
      <w:pPr>
        <w:pStyle w:val="BodyText"/>
        <w:rPr>
          <w:sz w:val="20"/>
        </w:rPr>
      </w:pPr>
    </w:p>
    <w:p w14:paraId="19552925" w14:textId="77777777" w:rsidR="0012683A" w:rsidRDefault="0012683A" w:rsidP="0012683A">
      <w:pPr>
        <w:pStyle w:val="BodyText"/>
        <w:rPr>
          <w:sz w:val="20"/>
        </w:rPr>
      </w:pPr>
    </w:p>
    <w:p w14:paraId="038DB8DC" w14:textId="77777777" w:rsidR="0012683A" w:rsidRDefault="0012683A" w:rsidP="0012683A">
      <w:pPr>
        <w:pStyle w:val="BodyText"/>
        <w:rPr>
          <w:sz w:val="20"/>
        </w:rPr>
      </w:pPr>
    </w:p>
    <w:p w14:paraId="6E254A7D" w14:textId="6BA8F940" w:rsidR="0012683A" w:rsidRPr="00731812" w:rsidRDefault="00330F81" w:rsidP="00330F81">
      <w:pPr>
        <w:pStyle w:val="BodyText"/>
        <w:jc w:val="center"/>
        <w:rPr>
          <w:sz w:val="20"/>
        </w:rPr>
      </w:pPr>
      <w:r w:rsidRPr="00330F81">
        <w:rPr>
          <w:sz w:val="20"/>
        </w:rPr>
        <w:t>Dissertation submitted as part of the requirements for the award  BA (Hons) Business Management</w:t>
      </w:r>
    </w:p>
    <w:p w14:paraId="05527F66" w14:textId="77777777" w:rsidR="0012683A" w:rsidRPr="00731812" w:rsidRDefault="0012683A" w:rsidP="0012683A">
      <w:pPr>
        <w:pStyle w:val="BodyText"/>
        <w:rPr>
          <w:sz w:val="20"/>
        </w:rPr>
      </w:pPr>
    </w:p>
    <w:p w14:paraId="48EE2573" w14:textId="77777777" w:rsidR="0012683A" w:rsidRPr="00731812" w:rsidRDefault="0012683A" w:rsidP="0012683A">
      <w:pPr>
        <w:pStyle w:val="BodyText"/>
        <w:rPr>
          <w:sz w:val="20"/>
        </w:rPr>
      </w:pPr>
    </w:p>
    <w:p w14:paraId="5950DF29" w14:textId="27A7A03D" w:rsidR="0012683A" w:rsidRPr="0012683A" w:rsidRDefault="0012683A" w:rsidP="0012683A">
      <w:pPr>
        <w:pStyle w:val="BodyText"/>
        <w:spacing w:before="73"/>
        <w:rPr>
          <w:sz w:val="20"/>
        </w:rPr>
      </w:pPr>
      <w:r w:rsidRPr="00731812">
        <w:drawing>
          <wp:anchor distT="0" distB="0" distL="0" distR="0" simplePos="0" relativeHeight="251661312" behindDoc="1" locked="0" layoutInCell="1" allowOverlap="1" wp14:anchorId="1C456405" wp14:editId="2D1AD947">
            <wp:simplePos x="0" y="0"/>
            <wp:positionH relativeFrom="page">
              <wp:posOffset>1245868</wp:posOffset>
            </wp:positionH>
            <wp:positionV relativeFrom="paragraph">
              <wp:posOffset>216759</wp:posOffset>
            </wp:positionV>
            <wp:extent cx="5047113" cy="1761744"/>
            <wp:effectExtent l="0" t="0" r="0" b="0"/>
            <wp:wrapTopAndBottom/>
            <wp:docPr id="2" name="Image 2" descr="http://www.sustainabilityexchange.ac.uk/images/2015117_ls_university_of_wales_trinity_saint_david_logo_1_lar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ttp://www.sustainabilityexchange.ac.uk/images/2015117_ls_university_of_wales_trinity_saint_david_logo_1_large.jpg"/>
                    <pic:cNvPicPr/>
                  </pic:nvPicPr>
                  <pic:blipFill>
                    <a:blip r:embed="rId8" cstate="print"/>
                    <a:stretch>
                      <a:fillRect/>
                    </a:stretch>
                  </pic:blipFill>
                  <pic:spPr>
                    <a:xfrm>
                      <a:off x="0" y="0"/>
                      <a:ext cx="5047113" cy="1761744"/>
                    </a:xfrm>
                    <a:prstGeom prst="rect">
                      <a:avLst/>
                    </a:prstGeom>
                  </pic:spPr>
                </pic:pic>
              </a:graphicData>
            </a:graphic>
          </wp:anchor>
        </w:drawing>
      </w:r>
    </w:p>
    <w:p w14:paraId="39F1B264" w14:textId="7209FF6A" w:rsidR="00330F81" w:rsidRDefault="00330F81" w:rsidP="00330F81">
      <w:pPr>
        <w:spacing w:line="342" w:lineRule="exact"/>
        <w:ind w:right="-24"/>
        <w:jc w:val="center"/>
        <w:rPr>
          <w:color w:val="1F3863"/>
          <w:sz w:val="28"/>
        </w:rPr>
      </w:pPr>
      <w:r>
        <w:rPr>
          <w:color w:val="1F3863"/>
          <w:sz w:val="28"/>
        </w:rPr>
        <w:lastRenderedPageBreak/>
        <w:t>Student:</w:t>
      </w:r>
      <w:r>
        <w:rPr>
          <w:color w:val="1F3863"/>
          <w:sz w:val="28"/>
        </w:rPr>
        <w:t xml:space="preserve"> Andrei Stafi</w:t>
      </w:r>
    </w:p>
    <w:p w14:paraId="085588A3" w14:textId="77777777" w:rsidR="00330F81" w:rsidRPr="00731812" w:rsidRDefault="00330F81" w:rsidP="00330F81">
      <w:pPr>
        <w:spacing w:line="342" w:lineRule="exact"/>
        <w:ind w:right="-24"/>
        <w:jc w:val="center"/>
        <w:rPr>
          <w:sz w:val="28"/>
        </w:rPr>
      </w:pPr>
      <w:r w:rsidRPr="00731812">
        <w:rPr>
          <w:color w:val="1F3863"/>
          <w:sz w:val="28"/>
        </w:rPr>
        <w:t>UWTSD</w:t>
      </w:r>
      <w:r w:rsidRPr="00731812">
        <w:rPr>
          <w:color w:val="1F3863"/>
          <w:spacing w:val="-6"/>
          <w:sz w:val="28"/>
        </w:rPr>
        <w:t xml:space="preserve"> </w:t>
      </w:r>
      <w:r w:rsidRPr="00731812">
        <w:rPr>
          <w:color w:val="1F3863"/>
          <w:sz w:val="28"/>
        </w:rPr>
        <w:t>Number:</w:t>
      </w:r>
      <w:r w:rsidRPr="00731812">
        <w:rPr>
          <w:color w:val="1F3863"/>
          <w:spacing w:val="-6"/>
          <w:sz w:val="28"/>
        </w:rPr>
        <w:t xml:space="preserve"> </w:t>
      </w:r>
      <w:r>
        <w:rPr>
          <w:color w:val="1F3863"/>
          <w:spacing w:val="-6"/>
          <w:sz w:val="28"/>
        </w:rPr>
        <w:t>2114799</w:t>
      </w:r>
    </w:p>
    <w:p w14:paraId="02AFEC4E" w14:textId="77777777" w:rsidR="00330F81" w:rsidRDefault="00330F81" w:rsidP="00330F81">
      <w:pPr>
        <w:rPr>
          <w:rFonts w:cs="Times New Roman"/>
          <w:b/>
          <w:szCs w:val="24"/>
        </w:rPr>
      </w:pPr>
    </w:p>
    <w:p w14:paraId="218C71F5" w14:textId="77777777" w:rsidR="00330F81" w:rsidRDefault="00330F81" w:rsidP="00330F81">
      <w:pPr>
        <w:rPr>
          <w:rFonts w:cs="Times New Roman"/>
          <w:b/>
          <w:szCs w:val="24"/>
        </w:rPr>
      </w:pPr>
    </w:p>
    <w:p w14:paraId="01501B6B" w14:textId="3209158C" w:rsidR="00330F81" w:rsidRPr="00330F81" w:rsidRDefault="00330F81" w:rsidP="00330F81">
      <w:pPr>
        <w:rPr>
          <w:rFonts w:cs="Times New Roman"/>
          <w:b/>
          <w:szCs w:val="24"/>
        </w:rPr>
      </w:pPr>
      <w:r w:rsidRPr="00330F81">
        <w:rPr>
          <w:rFonts w:cs="Times New Roman"/>
          <w:b/>
          <w:szCs w:val="24"/>
        </w:rPr>
        <w:t>DECLARATION</w:t>
      </w:r>
    </w:p>
    <w:p w14:paraId="79389B3A" w14:textId="77777777" w:rsidR="00330F81" w:rsidRPr="00B61956" w:rsidRDefault="00330F81" w:rsidP="00330F81">
      <w:pPr>
        <w:rPr>
          <w:rFonts w:asciiTheme="minorHAnsi" w:hAnsiTheme="minorHAnsi" w:cstheme="minorHAnsi"/>
          <w:sz w:val="22"/>
        </w:rPr>
      </w:pPr>
    </w:p>
    <w:p w14:paraId="0BA80B97" w14:textId="77777777" w:rsidR="00330F81" w:rsidRPr="00330F81" w:rsidRDefault="00330F81" w:rsidP="00330F81">
      <w:pPr>
        <w:rPr>
          <w:rFonts w:cs="Times New Roman"/>
          <w:szCs w:val="24"/>
        </w:rPr>
      </w:pPr>
      <w:r w:rsidRPr="00330F81">
        <w:rPr>
          <w:rFonts w:cs="Times New Roman"/>
          <w:szCs w:val="24"/>
        </w:rPr>
        <w:t>This work has not previously been accepted in substance for any degree and is not being concurrently submitted in candidature for any degree</w:t>
      </w:r>
    </w:p>
    <w:p w14:paraId="48D1671D" w14:textId="77777777" w:rsidR="00330F81" w:rsidRPr="00330F81" w:rsidRDefault="00330F81" w:rsidP="00330F81">
      <w:pPr>
        <w:rPr>
          <w:rFonts w:cs="Times New Roman"/>
          <w:szCs w:val="24"/>
        </w:rPr>
      </w:pPr>
    </w:p>
    <w:p w14:paraId="246D9369" w14:textId="77777777" w:rsidR="00330F81" w:rsidRPr="00330F81" w:rsidRDefault="00330F81" w:rsidP="00330F81">
      <w:pPr>
        <w:rPr>
          <w:rFonts w:cs="Times New Roman"/>
          <w:szCs w:val="24"/>
        </w:rPr>
      </w:pPr>
    </w:p>
    <w:p w14:paraId="1ABCEEC0" w14:textId="77777777" w:rsidR="00330F81" w:rsidRPr="00330F81" w:rsidRDefault="00330F81" w:rsidP="00330F81">
      <w:pPr>
        <w:rPr>
          <w:rFonts w:cs="Times New Roman"/>
          <w:szCs w:val="24"/>
        </w:rPr>
      </w:pPr>
      <w:r w:rsidRPr="00330F81">
        <w:rPr>
          <w:rFonts w:cs="Times New Roman"/>
          <w:szCs w:val="24"/>
        </w:rPr>
        <w:t>Signed……………………………………………</w:t>
      </w:r>
    </w:p>
    <w:p w14:paraId="2EBEA382" w14:textId="77777777" w:rsidR="00330F81" w:rsidRPr="00330F81" w:rsidRDefault="00330F81" w:rsidP="00330F81">
      <w:pPr>
        <w:rPr>
          <w:rFonts w:cs="Times New Roman"/>
          <w:szCs w:val="24"/>
        </w:rPr>
      </w:pPr>
    </w:p>
    <w:p w14:paraId="629385FF" w14:textId="77777777" w:rsidR="00330F81" w:rsidRPr="00330F81" w:rsidRDefault="00330F81" w:rsidP="00330F81">
      <w:pPr>
        <w:rPr>
          <w:rFonts w:cs="Times New Roman"/>
          <w:szCs w:val="24"/>
        </w:rPr>
      </w:pPr>
      <w:r w:rsidRPr="00330F81">
        <w:rPr>
          <w:rFonts w:cs="Times New Roman"/>
          <w:szCs w:val="24"/>
        </w:rPr>
        <w:t>Date………………………………………………</w:t>
      </w:r>
    </w:p>
    <w:p w14:paraId="50886453" w14:textId="77777777" w:rsidR="00330F81" w:rsidRDefault="00330F81" w:rsidP="00330F81">
      <w:pPr>
        <w:rPr>
          <w:b/>
          <w:bCs/>
        </w:rPr>
      </w:pPr>
    </w:p>
    <w:p w14:paraId="1B7D9215" w14:textId="77777777" w:rsidR="00330F81" w:rsidRDefault="00330F81" w:rsidP="00330F81">
      <w:pPr>
        <w:rPr>
          <w:b/>
          <w:bCs/>
        </w:rPr>
      </w:pPr>
    </w:p>
    <w:p w14:paraId="3B59DF82" w14:textId="77777777" w:rsidR="00330F81" w:rsidRDefault="00330F81" w:rsidP="00330F81">
      <w:pPr>
        <w:rPr>
          <w:b/>
          <w:bCs/>
        </w:rPr>
      </w:pPr>
    </w:p>
    <w:p w14:paraId="01E05AB1" w14:textId="77777777" w:rsidR="00330F81" w:rsidRDefault="00330F81" w:rsidP="00330F81">
      <w:pPr>
        <w:rPr>
          <w:b/>
          <w:bCs/>
        </w:rPr>
      </w:pPr>
    </w:p>
    <w:p w14:paraId="1703F153" w14:textId="77777777" w:rsidR="00330F81" w:rsidRDefault="00330F81" w:rsidP="00330F81">
      <w:pPr>
        <w:rPr>
          <w:b/>
          <w:bCs/>
        </w:rPr>
      </w:pPr>
    </w:p>
    <w:p w14:paraId="0D4DB967" w14:textId="77777777" w:rsidR="00330F81" w:rsidRDefault="00330F81" w:rsidP="00330F81">
      <w:pPr>
        <w:rPr>
          <w:b/>
          <w:bCs/>
        </w:rPr>
      </w:pPr>
    </w:p>
    <w:p w14:paraId="68A7DBCC" w14:textId="77777777" w:rsidR="00330F81" w:rsidRDefault="00330F81" w:rsidP="00330F81">
      <w:pPr>
        <w:rPr>
          <w:b/>
          <w:bCs/>
        </w:rPr>
      </w:pPr>
    </w:p>
    <w:p w14:paraId="79CE4A07" w14:textId="77777777" w:rsidR="00330F81" w:rsidRDefault="00330F81" w:rsidP="00330F81">
      <w:pPr>
        <w:rPr>
          <w:b/>
          <w:bCs/>
        </w:rPr>
      </w:pPr>
    </w:p>
    <w:p w14:paraId="3E5E3DDA" w14:textId="2B8963BB" w:rsidR="0012683A" w:rsidRPr="0012683A" w:rsidRDefault="0012683A" w:rsidP="0012683A">
      <w:pPr>
        <w:rPr>
          <w:b/>
          <w:bCs/>
          <w:sz w:val="26"/>
          <w:szCs w:val="26"/>
        </w:rPr>
      </w:pPr>
      <w:r w:rsidRPr="0012683A">
        <w:rPr>
          <w:b/>
          <w:bCs/>
          <w:sz w:val="26"/>
          <w:szCs w:val="26"/>
        </w:rPr>
        <w:lastRenderedPageBreak/>
        <w:t>Acknowledg</w:t>
      </w:r>
      <w:r w:rsidRPr="00330F81">
        <w:rPr>
          <w:b/>
          <w:bCs/>
          <w:sz w:val="26"/>
          <w:szCs w:val="26"/>
        </w:rPr>
        <w:t>e</w:t>
      </w:r>
      <w:r w:rsidRPr="0012683A">
        <w:rPr>
          <w:b/>
          <w:bCs/>
          <w:sz w:val="26"/>
          <w:szCs w:val="26"/>
        </w:rPr>
        <w:t>ments</w:t>
      </w:r>
    </w:p>
    <w:p w14:paraId="40779E00" w14:textId="77777777" w:rsidR="0012683A" w:rsidRPr="0012683A" w:rsidRDefault="0012683A" w:rsidP="0012683A">
      <w:r w:rsidRPr="0012683A">
        <w:t>I would like to express my deepest gratitude to my supervisor, Gwyneth Jones, for her invaluable guidance and support throughout the development of this dissertation. Her insights and expertise were instrumental in shaping this research.</w:t>
      </w:r>
    </w:p>
    <w:p w14:paraId="47F53C9E" w14:textId="7841CAB9" w:rsidR="0012683A" w:rsidRPr="0012683A" w:rsidRDefault="0012683A" w:rsidP="0012683A">
      <w:r w:rsidRPr="0012683A">
        <w:t xml:space="preserve">I </w:t>
      </w:r>
      <w:r>
        <w:t>sincerely thank</w:t>
      </w:r>
      <w:r w:rsidRPr="0012683A">
        <w:t xml:space="preserve"> my lecturers Maria Heffernan, Julie Thomas, </w:t>
      </w:r>
      <w:proofErr w:type="spellStart"/>
      <w:r w:rsidRPr="0012683A">
        <w:t>Brynach</w:t>
      </w:r>
      <w:proofErr w:type="spellEnd"/>
      <w:r w:rsidRPr="0012683A">
        <w:t xml:space="preserve"> Heffernan, Christian Felices, Melanie Squire, Laura James, and Marie </w:t>
      </w:r>
      <w:proofErr w:type="spellStart"/>
      <w:r w:rsidRPr="0012683A">
        <w:t>Pitson</w:t>
      </w:r>
      <w:proofErr w:type="spellEnd"/>
      <w:r w:rsidRPr="0012683A">
        <w:t xml:space="preserve">. Their teachings and encouragement have </w:t>
      </w:r>
      <w:r>
        <w:t>contributed significantly</w:t>
      </w:r>
      <w:r w:rsidRPr="0012683A">
        <w:t xml:space="preserve"> to my academic growth and the completion of this work.</w:t>
      </w:r>
    </w:p>
    <w:p w14:paraId="26235257" w14:textId="77777777" w:rsidR="0012683A" w:rsidRPr="0012683A" w:rsidRDefault="0012683A" w:rsidP="0012683A">
      <w:r w:rsidRPr="0012683A">
        <w:t xml:space="preserve">I am also grateful to my fellow students </w:t>
      </w:r>
      <w:proofErr w:type="spellStart"/>
      <w:r w:rsidRPr="0012683A">
        <w:t>Shikder</w:t>
      </w:r>
      <w:proofErr w:type="spellEnd"/>
      <w:r w:rsidRPr="0012683A">
        <w:t xml:space="preserve"> Sujan, Mohammed Ahmed, Elena Pruteanu, Corina Cernat, Enache Laura, and Claudia Elena </w:t>
      </w:r>
      <w:proofErr w:type="spellStart"/>
      <w:r w:rsidRPr="0012683A">
        <w:t>Baragau</w:t>
      </w:r>
      <w:proofErr w:type="spellEnd"/>
      <w:r w:rsidRPr="0012683A">
        <w:t xml:space="preserve"> for their camaraderie and support during this journey.</w:t>
      </w:r>
    </w:p>
    <w:p w14:paraId="341A9E63" w14:textId="51E27864" w:rsidR="0012683A" w:rsidRPr="0012683A" w:rsidRDefault="0012683A" w:rsidP="0012683A">
      <w:r w:rsidRPr="0012683A">
        <w:t>Finally, I would like to thank my</w:t>
      </w:r>
      <w:r>
        <w:t xml:space="preserve"> beloved</w:t>
      </w:r>
      <w:r w:rsidRPr="0012683A">
        <w:t xml:space="preserve"> wife and </w:t>
      </w:r>
      <w:r>
        <w:t>two kids for their unwavering love and support, which gave me</w:t>
      </w:r>
      <w:r w:rsidRPr="0012683A">
        <w:t xml:space="preserve"> the strength and motivation to persevere. Their understanding and patience have been a source of great inspiration</w:t>
      </w:r>
      <w:r>
        <w:t>.</w:t>
      </w:r>
    </w:p>
    <w:p w14:paraId="606A67D7" w14:textId="77777777" w:rsidR="00FA3DB6" w:rsidRDefault="00FA3DB6" w:rsidP="0012683A"/>
    <w:p w14:paraId="25C23F04" w14:textId="5E283801" w:rsidR="0012683A" w:rsidRDefault="0012683A" w:rsidP="0012683A">
      <w:r>
        <w:t>Thank you.</w:t>
      </w:r>
    </w:p>
    <w:p w14:paraId="7795AC28" w14:textId="77777777" w:rsidR="0012683A" w:rsidRDefault="0012683A" w:rsidP="0012683A"/>
    <w:p w14:paraId="787D4FE9" w14:textId="77777777" w:rsidR="0012683A" w:rsidRDefault="0012683A" w:rsidP="0012683A"/>
    <w:p w14:paraId="74ABFEEB" w14:textId="77777777" w:rsidR="0012683A" w:rsidRDefault="0012683A" w:rsidP="0012683A"/>
    <w:p w14:paraId="24471F57" w14:textId="77777777" w:rsidR="0012683A" w:rsidRDefault="0012683A" w:rsidP="0012683A"/>
    <w:p w14:paraId="680ECACF" w14:textId="77777777" w:rsidR="0012683A" w:rsidRDefault="0012683A" w:rsidP="0012683A"/>
    <w:p w14:paraId="57CA69C3" w14:textId="77777777" w:rsidR="0012683A" w:rsidRDefault="0012683A" w:rsidP="0012683A"/>
    <w:p w14:paraId="0C7F7EDA" w14:textId="77777777" w:rsidR="00FA3DB6" w:rsidRPr="00FA3DB6" w:rsidRDefault="00FA3DB6" w:rsidP="00FA3DB6">
      <w:pPr>
        <w:rPr>
          <w:b/>
          <w:bCs/>
          <w:sz w:val="26"/>
          <w:szCs w:val="26"/>
        </w:rPr>
      </w:pPr>
      <w:r w:rsidRPr="00FA3DB6">
        <w:rPr>
          <w:b/>
          <w:bCs/>
          <w:sz w:val="26"/>
          <w:szCs w:val="26"/>
        </w:rPr>
        <w:lastRenderedPageBreak/>
        <w:t>Abstract</w:t>
      </w:r>
    </w:p>
    <w:p w14:paraId="12321D68" w14:textId="0D0658FE" w:rsidR="00FA3DB6" w:rsidRPr="00FA3DB6" w:rsidRDefault="00FA3DB6" w:rsidP="00FA3DB6">
      <w:r w:rsidRPr="00FA3DB6">
        <w:t xml:space="preserve">This dissertation investigates how changing consumer expectations </w:t>
      </w:r>
      <w:r>
        <w:t>reshape Apple Inc. and Samsung Electronics brand strategie</w:t>
      </w:r>
      <w:r w:rsidRPr="00FA3DB6">
        <w:t>s. The study explores key themes such as personali</w:t>
      </w:r>
      <w:r>
        <w:t>s</w:t>
      </w:r>
      <w:r w:rsidRPr="00FA3DB6">
        <w:t xml:space="preserve">ation, digital transformation, and sustainability, examining how these elements influence consumer </w:t>
      </w:r>
      <w:r w:rsidRPr="00FA3DB6">
        <w:t>behaviour</w:t>
      </w:r>
      <w:r w:rsidRPr="00FA3DB6">
        <w:t xml:space="preserve"> and brand loyalty.</w:t>
      </w:r>
    </w:p>
    <w:p w14:paraId="279ED8B4" w14:textId="40C1D41B" w:rsidR="00FA3DB6" w:rsidRPr="00FA3DB6" w:rsidRDefault="00FA3DB6" w:rsidP="00FA3DB6">
      <w:r w:rsidRPr="00FA3DB6">
        <w:t>A mixed-methods approach was employed, combining quantitative data from 118 survey respondents with qualitative insights from 12 semi-structured interviews. The survey, distributed via social media platforms and email to university students and lecturers, provided statistical validity to the findings. The results indicate a strong preference for personali</w:t>
      </w:r>
      <w:r>
        <w:t>s</w:t>
      </w:r>
      <w:r w:rsidRPr="00FA3DB6">
        <w:t>ation and digital innovation among consumers, with sustainability also emerging as a critical factor in brand choice.</w:t>
      </w:r>
    </w:p>
    <w:p w14:paraId="13EC3488" w14:textId="0DDCEB40" w:rsidR="00FA3DB6" w:rsidRPr="00FA3DB6" w:rsidRDefault="00FA3DB6" w:rsidP="00FA3DB6">
      <w:r w:rsidRPr="00FA3DB6">
        <w:t>Apple's strategy focuses on creating a seamless ecosystem and emphasi</w:t>
      </w:r>
      <w:r>
        <w:t>s</w:t>
      </w:r>
      <w:r w:rsidRPr="00FA3DB6">
        <w:t>ing privacy and security, while Samsung prioriti</w:t>
      </w:r>
      <w:r>
        <w:t>s</w:t>
      </w:r>
      <w:r w:rsidRPr="00FA3DB6">
        <w:t>es innovative features and customi</w:t>
      </w:r>
      <w:r>
        <w:t>s</w:t>
      </w:r>
      <w:r w:rsidRPr="00FA3DB6">
        <w:t>ation options. Both companies have made significant strides in digital transformation and sustainability efforts to align with evolving consumer expectations. The findings suggest that continued innovation in these areas is essential for maintaining competitive advantage and fostering long-term customer loyalty.</w:t>
      </w:r>
    </w:p>
    <w:p w14:paraId="310D10E3" w14:textId="6F8C531B" w:rsidR="00FA3DB6" w:rsidRDefault="00FA3DB6" w:rsidP="00330F81">
      <w:r w:rsidRPr="00FA3DB6">
        <w:t xml:space="preserve">This research contributes to the </w:t>
      </w:r>
      <w:r>
        <w:t>marketing and consumer behaviour literature</w:t>
      </w:r>
      <w:r w:rsidRPr="00FA3DB6">
        <w:t xml:space="preserve"> by providing insights into how leading technology firms navigate changing market demands. The study's implications highlight the importance of adapting brand strategies to meet modern consumer expectations, offering valuable lessons for other businesses aiming to enhance customer engagement and satisfaction.</w:t>
      </w:r>
    </w:p>
    <w:p w14:paraId="12E272C5" w14:textId="77777777" w:rsidR="00330F81" w:rsidRPr="00330F81" w:rsidRDefault="00330F81" w:rsidP="00330F81"/>
    <w:sdt>
      <w:sdtPr>
        <w:id w:val="632227228"/>
        <w:docPartObj>
          <w:docPartGallery w:val="Table of Contents"/>
          <w:docPartUnique/>
        </w:docPartObj>
      </w:sdtPr>
      <w:sdtEndPr>
        <w:rPr>
          <w:rFonts w:ascii="Times New Roman" w:eastAsiaTheme="minorHAnsi" w:hAnsi="Times New Roman" w:cstheme="minorBidi"/>
          <w:b/>
          <w:bCs/>
          <w:noProof/>
          <w:color w:val="auto"/>
          <w:kern w:val="2"/>
          <w:sz w:val="24"/>
          <w:szCs w:val="22"/>
          <w:lang w:val="en-GB"/>
          <w14:ligatures w14:val="standardContextual"/>
        </w:rPr>
      </w:sdtEndPr>
      <w:sdtContent>
        <w:p w14:paraId="615067AF" w14:textId="13F0AADF" w:rsidR="00FA3DB6" w:rsidRDefault="00FA3DB6">
          <w:pPr>
            <w:pStyle w:val="TOCHeading"/>
          </w:pPr>
          <w:r>
            <w:t>Contents</w:t>
          </w:r>
        </w:p>
        <w:p w14:paraId="0819634A" w14:textId="551902A5" w:rsidR="00481A11" w:rsidRDefault="00FA3DB6">
          <w:pPr>
            <w:pStyle w:val="TOC1"/>
            <w:tabs>
              <w:tab w:val="left" w:pos="660"/>
              <w:tab w:val="right" w:leader="dot" w:pos="9038"/>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1083155" w:history="1">
            <w:r w:rsidR="00481A11" w:rsidRPr="00B01FF6">
              <w:rPr>
                <w:rStyle w:val="Hyperlink"/>
                <w:noProof/>
              </w:rPr>
              <w:t>1.0</w:t>
            </w:r>
            <w:r w:rsidR="00481A11">
              <w:rPr>
                <w:rFonts w:asciiTheme="minorHAnsi" w:eastAsiaTheme="minorEastAsia" w:hAnsiTheme="minorHAnsi"/>
                <w:noProof/>
                <w:sz w:val="22"/>
                <w:lang w:eastAsia="en-GB"/>
              </w:rPr>
              <w:tab/>
            </w:r>
            <w:r w:rsidR="00481A11" w:rsidRPr="00B01FF6">
              <w:rPr>
                <w:rStyle w:val="Hyperlink"/>
                <w:noProof/>
              </w:rPr>
              <w:t>Introduction</w:t>
            </w:r>
            <w:r w:rsidR="00481A11">
              <w:rPr>
                <w:noProof/>
                <w:webHidden/>
              </w:rPr>
              <w:tab/>
            </w:r>
            <w:r w:rsidR="00481A11">
              <w:rPr>
                <w:noProof/>
                <w:webHidden/>
              </w:rPr>
              <w:fldChar w:fldCharType="begin"/>
            </w:r>
            <w:r w:rsidR="00481A11">
              <w:rPr>
                <w:noProof/>
                <w:webHidden/>
              </w:rPr>
              <w:instrText xml:space="preserve"> PAGEREF _Toc171083155 \h </w:instrText>
            </w:r>
            <w:r w:rsidR="00481A11">
              <w:rPr>
                <w:noProof/>
                <w:webHidden/>
              </w:rPr>
            </w:r>
            <w:r w:rsidR="00481A11">
              <w:rPr>
                <w:noProof/>
                <w:webHidden/>
              </w:rPr>
              <w:fldChar w:fldCharType="separate"/>
            </w:r>
            <w:r w:rsidR="00481A11">
              <w:rPr>
                <w:noProof/>
                <w:webHidden/>
              </w:rPr>
              <w:t>9</w:t>
            </w:r>
            <w:r w:rsidR="00481A11">
              <w:rPr>
                <w:noProof/>
                <w:webHidden/>
              </w:rPr>
              <w:fldChar w:fldCharType="end"/>
            </w:r>
          </w:hyperlink>
        </w:p>
        <w:p w14:paraId="5102D537" w14:textId="5B913FE1" w:rsidR="00481A11" w:rsidRDefault="00481A11">
          <w:pPr>
            <w:pStyle w:val="TOC2"/>
            <w:tabs>
              <w:tab w:val="left" w:pos="880"/>
              <w:tab w:val="right" w:leader="dot" w:pos="9038"/>
            </w:tabs>
            <w:rPr>
              <w:rFonts w:asciiTheme="minorHAnsi" w:eastAsiaTheme="minorEastAsia" w:hAnsiTheme="minorHAnsi"/>
              <w:noProof/>
              <w:sz w:val="22"/>
              <w:lang w:eastAsia="en-GB"/>
            </w:rPr>
          </w:pPr>
          <w:hyperlink w:anchor="_Toc171083156" w:history="1">
            <w:r w:rsidRPr="00B01FF6">
              <w:rPr>
                <w:rStyle w:val="Hyperlink"/>
                <w:noProof/>
              </w:rPr>
              <w:t>1.1</w:t>
            </w:r>
            <w:r>
              <w:rPr>
                <w:rFonts w:asciiTheme="minorHAnsi" w:eastAsiaTheme="minorEastAsia" w:hAnsiTheme="minorHAnsi"/>
                <w:noProof/>
                <w:sz w:val="22"/>
                <w:lang w:eastAsia="en-GB"/>
              </w:rPr>
              <w:tab/>
            </w:r>
            <w:r w:rsidRPr="00B01FF6">
              <w:rPr>
                <w:rStyle w:val="Hyperlink"/>
                <w:noProof/>
              </w:rPr>
              <w:t>Aims and Objectives</w:t>
            </w:r>
            <w:r>
              <w:rPr>
                <w:noProof/>
                <w:webHidden/>
              </w:rPr>
              <w:tab/>
            </w:r>
            <w:r>
              <w:rPr>
                <w:noProof/>
                <w:webHidden/>
              </w:rPr>
              <w:fldChar w:fldCharType="begin"/>
            </w:r>
            <w:r>
              <w:rPr>
                <w:noProof/>
                <w:webHidden/>
              </w:rPr>
              <w:instrText xml:space="preserve"> PAGEREF _Toc171083156 \h </w:instrText>
            </w:r>
            <w:r>
              <w:rPr>
                <w:noProof/>
                <w:webHidden/>
              </w:rPr>
            </w:r>
            <w:r>
              <w:rPr>
                <w:noProof/>
                <w:webHidden/>
              </w:rPr>
              <w:fldChar w:fldCharType="separate"/>
            </w:r>
            <w:r>
              <w:rPr>
                <w:noProof/>
                <w:webHidden/>
              </w:rPr>
              <w:t>9</w:t>
            </w:r>
            <w:r>
              <w:rPr>
                <w:noProof/>
                <w:webHidden/>
              </w:rPr>
              <w:fldChar w:fldCharType="end"/>
            </w:r>
          </w:hyperlink>
        </w:p>
        <w:p w14:paraId="74BA75D2" w14:textId="322F50F5" w:rsidR="00481A11" w:rsidRDefault="00481A11">
          <w:pPr>
            <w:pStyle w:val="TOC2"/>
            <w:tabs>
              <w:tab w:val="left" w:pos="880"/>
              <w:tab w:val="right" w:leader="dot" w:pos="9038"/>
            </w:tabs>
            <w:rPr>
              <w:rFonts w:asciiTheme="minorHAnsi" w:eastAsiaTheme="minorEastAsia" w:hAnsiTheme="minorHAnsi"/>
              <w:noProof/>
              <w:sz w:val="22"/>
              <w:lang w:eastAsia="en-GB"/>
            </w:rPr>
          </w:pPr>
          <w:hyperlink w:anchor="_Toc171083157" w:history="1">
            <w:r w:rsidRPr="00B01FF6">
              <w:rPr>
                <w:rStyle w:val="Hyperlink"/>
                <w:noProof/>
              </w:rPr>
              <w:t>1.2</w:t>
            </w:r>
            <w:r>
              <w:rPr>
                <w:rFonts w:asciiTheme="minorHAnsi" w:eastAsiaTheme="minorEastAsia" w:hAnsiTheme="minorHAnsi"/>
                <w:noProof/>
                <w:sz w:val="22"/>
                <w:lang w:eastAsia="en-GB"/>
              </w:rPr>
              <w:tab/>
            </w:r>
            <w:r w:rsidRPr="00B01FF6">
              <w:rPr>
                <w:rStyle w:val="Hyperlink"/>
                <w:noProof/>
              </w:rPr>
              <w:t>Study Structure</w:t>
            </w:r>
            <w:r>
              <w:rPr>
                <w:noProof/>
                <w:webHidden/>
              </w:rPr>
              <w:tab/>
            </w:r>
            <w:r>
              <w:rPr>
                <w:noProof/>
                <w:webHidden/>
              </w:rPr>
              <w:fldChar w:fldCharType="begin"/>
            </w:r>
            <w:r>
              <w:rPr>
                <w:noProof/>
                <w:webHidden/>
              </w:rPr>
              <w:instrText xml:space="preserve"> PAGEREF _Toc171083157 \h </w:instrText>
            </w:r>
            <w:r>
              <w:rPr>
                <w:noProof/>
                <w:webHidden/>
              </w:rPr>
            </w:r>
            <w:r>
              <w:rPr>
                <w:noProof/>
                <w:webHidden/>
              </w:rPr>
              <w:fldChar w:fldCharType="separate"/>
            </w:r>
            <w:r>
              <w:rPr>
                <w:noProof/>
                <w:webHidden/>
              </w:rPr>
              <w:t>10</w:t>
            </w:r>
            <w:r>
              <w:rPr>
                <w:noProof/>
                <w:webHidden/>
              </w:rPr>
              <w:fldChar w:fldCharType="end"/>
            </w:r>
          </w:hyperlink>
        </w:p>
        <w:p w14:paraId="3046E723" w14:textId="5CBBF03B" w:rsidR="00481A11" w:rsidRDefault="00481A11">
          <w:pPr>
            <w:pStyle w:val="TOC2"/>
            <w:tabs>
              <w:tab w:val="left" w:pos="880"/>
              <w:tab w:val="right" w:leader="dot" w:pos="9038"/>
            </w:tabs>
            <w:rPr>
              <w:rFonts w:asciiTheme="minorHAnsi" w:eastAsiaTheme="minorEastAsia" w:hAnsiTheme="minorHAnsi"/>
              <w:noProof/>
              <w:sz w:val="22"/>
              <w:lang w:eastAsia="en-GB"/>
            </w:rPr>
          </w:pPr>
          <w:hyperlink w:anchor="_Toc171083158" w:history="1">
            <w:r w:rsidRPr="00B01FF6">
              <w:rPr>
                <w:rStyle w:val="Hyperlink"/>
                <w:noProof/>
              </w:rPr>
              <w:t>1.3</w:t>
            </w:r>
            <w:r>
              <w:rPr>
                <w:rFonts w:asciiTheme="minorHAnsi" w:eastAsiaTheme="minorEastAsia" w:hAnsiTheme="minorHAnsi"/>
                <w:noProof/>
                <w:sz w:val="22"/>
                <w:lang w:eastAsia="en-GB"/>
              </w:rPr>
              <w:tab/>
            </w:r>
            <w:r w:rsidRPr="00B01FF6">
              <w:rPr>
                <w:rStyle w:val="Hyperlink"/>
                <w:noProof/>
              </w:rPr>
              <w:t>Importance of the Study</w:t>
            </w:r>
            <w:r>
              <w:rPr>
                <w:noProof/>
                <w:webHidden/>
              </w:rPr>
              <w:tab/>
            </w:r>
            <w:r>
              <w:rPr>
                <w:noProof/>
                <w:webHidden/>
              </w:rPr>
              <w:fldChar w:fldCharType="begin"/>
            </w:r>
            <w:r>
              <w:rPr>
                <w:noProof/>
                <w:webHidden/>
              </w:rPr>
              <w:instrText xml:space="preserve"> PAGEREF _Toc171083158 \h </w:instrText>
            </w:r>
            <w:r>
              <w:rPr>
                <w:noProof/>
                <w:webHidden/>
              </w:rPr>
            </w:r>
            <w:r>
              <w:rPr>
                <w:noProof/>
                <w:webHidden/>
              </w:rPr>
              <w:fldChar w:fldCharType="separate"/>
            </w:r>
            <w:r>
              <w:rPr>
                <w:noProof/>
                <w:webHidden/>
              </w:rPr>
              <w:t>11</w:t>
            </w:r>
            <w:r>
              <w:rPr>
                <w:noProof/>
                <w:webHidden/>
              </w:rPr>
              <w:fldChar w:fldCharType="end"/>
            </w:r>
          </w:hyperlink>
        </w:p>
        <w:p w14:paraId="2B1DE848" w14:textId="0EAFEE9F" w:rsidR="00481A11" w:rsidRDefault="00481A11">
          <w:pPr>
            <w:pStyle w:val="TOC1"/>
            <w:tabs>
              <w:tab w:val="right" w:leader="dot" w:pos="9038"/>
            </w:tabs>
            <w:rPr>
              <w:rFonts w:asciiTheme="minorHAnsi" w:eastAsiaTheme="minorEastAsia" w:hAnsiTheme="minorHAnsi"/>
              <w:noProof/>
              <w:sz w:val="22"/>
              <w:lang w:eastAsia="en-GB"/>
            </w:rPr>
          </w:pPr>
          <w:hyperlink w:anchor="_Toc171083159" w:history="1">
            <w:r w:rsidRPr="00B01FF6">
              <w:rPr>
                <w:rStyle w:val="Hyperlink"/>
                <w:noProof/>
              </w:rPr>
              <w:t>2.0 Literature Review</w:t>
            </w:r>
            <w:r>
              <w:rPr>
                <w:noProof/>
                <w:webHidden/>
              </w:rPr>
              <w:tab/>
            </w:r>
            <w:r>
              <w:rPr>
                <w:noProof/>
                <w:webHidden/>
              </w:rPr>
              <w:fldChar w:fldCharType="begin"/>
            </w:r>
            <w:r>
              <w:rPr>
                <w:noProof/>
                <w:webHidden/>
              </w:rPr>
              <w:instrText xml:space="preserve"> PAGEREF _Toc171083159 \h </w:instrText>
            </w:r>
            <w:r>
              <w:rPr>
                <w:noProof/>
                <w:webHidden/>
              </w:rPr>
            </w:r>
            <w:r>
              <w:rPr>
                <w:noProof/>
                <w:webHidden/>
              </w:rPr>
              <w:fldChar w:fldCharType="separate"/>
            </w:r>
            <w:r>
              <w:rPr>
                <w:noProof/>
                <w:webHidden/>
              </w:rPr>
              <w:t>13</w:t>
            </w:r>
            <w:r>
              <w:rPr>
                <w:noProof/>
                <w:webHidden/>
              </w:rPr>
              <w:fldChar w:fldCharType="end"/>
            </w:r>
          </w:hyperlink>
        </w:p>
        <w:p w14:paraId="3564DF55" w14:textId="245B70A0" w:rsidR="00481A11" w:rsidRDefault="00481A11">
          <w:pPr>
            <w:pStyle w:val="TOC2"/>
            <w:tabs>
              <w:tab w:val="right" w:leader="dot" w:pos="9038"/>
            </w:tabs>
            <w:rPr>
              <w:rFonts w:asciiTheme="minorHAnsi" w:eastAsiaTheme="minorEastAsia" w:hAnsiTheme="minorHAnsi"/>
              <w:noProof/>
              <w:sz w:val="22"/>
              <w:lang w:eastAsia="en-GB"/>
            </w:rPr>
          </w:pPr>
          <w:hyperlink w:anchor="_Toc171083160" w:history="1">
            <w:r w:rsidRPr="00B01FF6">
              <w:rPr>
                <w:rStyle w:val="Hyperlink"/>
                <w:noProof/>
              </w:rPr>
              <w:t>2.1 Introduction</w:t>
            </w:r>
            <w:r>
              <w:rPr>
                <w:noProof/>
                <w:webHidden/>
              </w:rPr>
              <w:tab/>
            </w:r>
            <w:r>
              <w:rPr>
                <w:noProof/>
                <w:webHidden/>
              </w:rPr>
              <w:fldChar w:fldCharType="begin"/>
            </w:r>
            <w:r>
              <w:rPr>
                <w:noProof/>
                <w:webHidden/>
              </w:rPr>
              <w:instrText xml:space="preserve"> PAGEREF _Toc171083160 \h </w:instrText>
            </w:r>
            <w:r>
              <w:rPr>
                <w:noProof/>
                <w:webHidden/>
              </w:rPr>
            </w:r>
            <w:r>
              <w:rPr>
                <w:noProof/>
                <w:webHidden/>
              </w:rPr>
              <w:fldChar w:fldCharType="separate"/>
            </w:r>
            <w:r>
              <w:rPr>
                <w:noProof/>
                <w:webHidden/>
              </w:rPr>
              <w:t>13</w:t>
            </w:r>
            <w:r>
              <w:rPr>
                <w:noProof/>
                <w:webHidden/>
              </w:rPr>
              <w:fldChar w:fldCharType="end"/>
            </w:r>
          </w:hyperlink>
        </w:p>
        <w:p w14:paraId="79D89D29" w14:textId="3E964D0B" w:rsidR="00481A11" w:rsidRDefault="00481A11">
          <w:pPr>
            <w:pStyle w:val="TOC2"/>
            <w:tabs>
              <w:tab w:val="right" w:leader="dot" w:pos="9038"/>
            </w:tabs>
            <w:rPr>
              <w:rFonts w:asciiTheme="minorHAnsi" w:eastAsiaTheme="minorEastAsia" w:hAnsiTheme="minorHAnsi"/>
              <w:noProof/>
              <w:sz w:val="22"/>
              <w:lang w:eastAsia="en-GB"/>
            </w:rPr>
          </w:pPr>
          <w:hyperlink w:anchor="_Toc171083161" w:history="1">
            <w:r w:rsidRPr="00B01FF6">
              <w:rPr>
                <w:rStyle w:val="Hyperlink"/>
                <w:noProof/>
              </w:rPr>
              <w:t>2.2 Background on Apple Inc. and Samsung Electronics</w:t>
            </w:r>
            <w:r>
              <w:rPr>
                <w:noProof/>
                <w:webHidden/>
              </w:rPr>
              <w:tab/>
            </w:r>
            <w:r>
              <w:rPr>
                <w:noProof/>
                <w:webHidden/>
              </w:rPr>
              <w:fldChar w:fldCharType="begin"/>
            </w:r>
            <w:r>
              <w:rPr>
                <w:noProof/>
                <w:webHidden/>
              </w:rPr>
              <w:instrText xml:space="preserve"> PAGEREF _Toc171083161 \h </w:instrText>
            </w:r>
            <w:r>
              <w:rPr>
                <w:noProof/>
                <w:webHidden/>
              </w:rPr>
            </w:r>
            <w:r>
              <w:rPr>
                <w:noProof/>
                <w:webHidden/>
              </w:rPr>
              <w:fldChar w:fldCharType="separate"/>
            </w:r>
            <w:r>
              <w:rPr>
                <w:noProof/>
                <w:webHidden/>
              </w:rPr>
              <w:t>13</w:t>
            </w:r>
            <w:r>
              <w:rPr>
                <w:noProof/>
                <w:webHidden/>
              </w:rPr>
              <w:fldChar w:fldCharType="end"/>
            </w:r>
          </w:hyperlink>
        </w:p>
        <w:p w14:paraId="06123392" w14:textId="47ED571A" w:rsidR="00481A11" w:rsidRDefault="00481A11">
          <w:pPr>
            <w:pStyle w:val="TOC2"/>
            <w:tabs>
              <w:tab w:val="right" w:leader="dot" w:pos="9038"/>
            </w:tabs>
            <w:rPr>
              <w:rFonts w:asciiTheme="minorHAnsi" w:eastAsiaTheme="minorEastAsia" w:hAnsiTheme="minorHAnsi"/>
              <w:noProof/>
              <w:sz w:val="22"/>
              <w:lang w:eastAsia="en-GB"/>
            </w:rPr>
          </w:pPr>
          <w:hyperlink w:anchor="_Toc171083162" w:history="1">
            <w:r w:rsidRPr="00B01FF6">
              <w:rPr>
                <w:rStyle w:val="Hyperlink"/>
                <w:noProof/>
              </w:rPr>
              <w:t>2.3 Evolving Consumer Expectations</w:t>
            </w:r>
            <w:r>
              <w:rPr>
                <w:noProof/>
                <w:webHidden/>
              </w:rPr>
              <w:tab/>
            </w:r>
            <w:r>
              <w:rPr>
                <w:noProof/>
                <w:webHidden/>
              </w:rPr>
              <w:fldChar w:fldCharType="begin"/>
            </w:r>
            <w:r>
              <w:rPr>
                <w:noProof/>
                <w:webHidden/>
              </w:rPr>
              <w:instrText xml:space="preserve"> PAGEREF _Toc171083162 \h </w:instrText>
            </w:r>
            <w:r>
              <w:rPr>
                <w:noProof/>
                <w:webHidden/>
              </w:rPr>
            </w:r>
            <w:r>
              <w:rPr>
                <w:noProof/>
                <w:webHidden/>
              </w:rPr>
              <w:fldChar w:fldCharType="separate"/>
            </w:r>
            <w:r>
              <w:rPr>
                <w:noProof/>
                <w:webHidden/>
              </w:rPr>
              <w:t>17</w:t>
            </w:r>
            <w:r>
              <w:rPr>
                <w:noProof/>
                <w:webHidden/>
              </w:rPr>
              <w:fldChar w:fldCharType="end"/>
            </w:r>
          </w:hyperlink>
        </w:p>
        <w:p w14:paraId="03511D51" w14:textId="0286D52B" w:rsidR="00481A11" w:rsidRDefault="00481A11">
          <w:pPr>
            <w:pStyle w:val="TOC2"/>
            <w:tabs>
              <w:tab w:val="right" w:leader="dot" w:pos="9038"/>
            </w:tabs>
            <w:rPr>
              <w:rFonts w:asciiTheme="minorHAnsi" w:eastAsiaTheme="minorEastAsia" w:hAnsiTheme="minorHAnsi"/>
              <w:noProof/>
              <w:sz w:val="22"/>
              <w:lang w:eastAsia="en-GB"/>
            </w:rPr>
          </w:pPr>
          <w:hyperlink w:anchor="_Toc171083163" w:history="1">
            <w:r w:rsidRPr="00B01FF6">
              <w:rPr>
                <w:rStyle w:val="Hyperlink"/>
                <w:noProof/>
              </w:rPr>
              <w:t>2.4 Personalisation in Brand Strategies</w:t>
            </w:r>
            <w:r>
              <w:rPr>
                <w:noProof/>
                <w:webHidden/>
              </w:rPr>
              <w:tab/>
            </w:r>
            <w:r>
              <w:rPr>
                <w:noProof/>
                <w:webHidden/>
              </w:rPr>
              <w:fldChar w:fldCharType="begin"/>
            </w:r>
            <w:r>
              <w:rPr>
                <w:noProof/>
                <w:webHidden/>
              </w:rPr>
              <w:instrText xml:space="preserve"> PAGEREF _Toc171083163 \h </w:instrText>
            </w:r>
            <w:r>
              <w:rPr>
                <w:noProof/>
                <w:webHidden/>
              </w:rPr>
            </w:r>
            <w:r>
              <w:rPr>
                <w:noProof/>
                <w:webHidden/>
              </w:rPr>
              <w:fldChar w:fldCharType="separate"/>
            </w:r>
            <w:r>
              <w:rPr>
                <w:noProof/>
                <w:webHidden/>
              </w:rPr>
              <w:t>19</w:t>
            </w:r>
            <w:r>
              <w:rPr>
                <w:noProof/>
                <w:webHidden/>
              </w:rPr>
              <w:fldChar w:fldCharType="end"/>
            </w:r>
          </w:hyperlink>
        </w:p>
        <w:p w14:paraId="59DE6585" w14:textId="70C2FD49" w:rsidR="00481A11" w:rsidRDefault="00481A11">
          <w:pPr>
            <w:pStyle w:val="TOC2"/>
            <w:tabs>
              <w:tab w:val="right" w:leader="dot" w:pos="9038"/>
            </w:tabs>
            <w:rPr>
              <w:rFonts w:asciiTheme="minorHAnsi" w:eastAsiaTheme="minorEastAsia" w:hAnsiTheme="minorHAnsi"/>
              <w:noProof/>
              <w:sz w:val="22"/>
              <w:lang w:eastAsia="en-GB"/>
            </w:rPr>
          </w:pPr>
          <w:hyperlink w:anchor="_Toc171083164" w:history="1">
            <w:r w:rsidRPr="00B01FF6">
              <w:rPr>
                <w:rStyle w:val="Hyperlink"/>
                <w:noProof/>
              </w:rPr>
              <w:t>2.5 Digital Transformation</w:t>
            </w:r>
            <w:r>
              <w:rPr>
                <w:noProof/>
                <w:webHidden/>
              </w:rPr>
              <w:tab/>
            </w:r>
            <w:r>
              <w:rPr>
                <w:noProof/>
                <w:webHidden/>
              </w:rPr>
              <w:fldChar w:fldCharType="begin"/>
            </w:r>
            <w:r>
              <w:rPr>
                <w:noProof/>
                <w:webHidden/>
              </w:rPr>
              <w:instrText xml:space="preserve"> PAGEREF _Toc171083164 \h </w:instrText>
            </w:r>
            <w:r>
              <w:rPr>
                <w:noProof/>
                <w:webHidden/>
              </w:rPr>
            </w:r>
            <w:r>
              <w:rPr>
                <w:noProof/>
                <w:webHidden/>
              </w:rPr>
              <w:fldChar w:fldCharType="separate"/>
            </w:r>
            <w:r>
              <w:rPr>
                <w:noProof/>
                <w:webHidden/>
              </w:rPr>
              <w:t>20</w:t>
            </w:r>
            <w:r>
              <w:rPr>
                <w:noProof/>
                <w:webHidden/>
              </w:rPr>
              <w:fldChar w:fldCharType="end"/>
            </w:r>
          </w:hyperlink>
        </w:p>
        <w:p w14:paraId="43E988E5" w14:textId="6695DE5A" w:rsidR="00481A11" w:rsidRDefault="00481A11">
          <w:pPr>
            <w:pStyle w:val="TOC2"/>
            <w:tabs>
              <w:tab w:val="right" w:leader="dot" w:pos="9038"/>
            </w:tabs>
            <w:rPr>
              <w:rFonts w:asciiTheme="minorHAnsi" w:eastAsiaTheme="minorEastAsia" w:hAnsiTheme="minorHAnsi"/>
              <w:noProof/>
              <w:sz w:val="22"/>
              <w:lang w:eastAsia="en-GB"/>
            </w:rPr>
          </w:pPr>
          <w:hyperlink w:anchor="_Toc171083165" w:history="1">
            <w:r w:rsidRPr="00B01FF6">
              <w:rPr>
                <w:rStyle w:val="Hyperlink"/>
                <w:noProof/>
              </w:rPr>
              <w:t>2.6 Sustainability and Ethical Consumption</w:t>
            </w:r>
            <w:r>
              <w:rPr>
                <w:noProof/>
                <w:webHidden/>
              </w:rPr>
              <w:tab/>
            </w:r>
            <w:r>
              <w:rPr>
                <w:noProof/>
                <w:webHidden/>
              </w:rPr>
              <w:fldChar w:fldCharType="begin"/>
            </w:r>
            <w:r>
              <w:rPr>
                <w:noProof/>
                <w:webHidden/>
              </w:rPr>
              <w:instrText xml:space="preserve"> PAGEREF _Toc171083165 \h </w:instrText>
            </w:r>
            <w:r>
              <w:rPr>
                <w:noProof/>
                <w:webHidden/>
              </w:rPr>
            </w:r>
            <w:r>
              <w:rPr>
                <w:noProof/>
                <w:webHidden/>
              </w:rPr>
              <w:fldChar w:fldCharType="separate"/>
            </w:r>
            <w:r>
              <w:rPr>
                <w:noProof/>
                <w:webHidden/>
              </w:rPr>
              <w:t>21</w:t>
            </w:r>
            <w:r>
              <w:rPr>
                <w:noProof/>
                <w:webHidden/>
              </w:rPr>
              <w:fldChar w:fldCharType="end"/>
            </w:r>
          </w:hyperlink>
        </w:p>
        <w:p w14:paraId="7135810C" w14:textId="748758D8" w:rsidR="00481A11" w:rsidRDefault="00481A11">
          <w:pPr>
            <w:pStyle w:val="TOC2"/>
            <w:tabs>
              <w:tab w:val="right" w:leader="dot" w:pos="9038"/>
            </w:tabs>
            <w:rPr>
              <w:rFonts w:asciiTheme="minorHAnsi" w:eastAsiaTheme="minorEastAsia" w:hAnsiTheme="minorHAnsi"/>
              <w:noProof/>
              <w:sz w:val="22"/>
              <w:lang w:eastAsia="en-GB"/>
            </w:rPr>
          </w:pPr>
          <w:hyperlink w:anchor="_Toc171083166" w:history="1">
            <w:r w:rsidRPr="00B01FF6">
              <w:rPr>
                <w:rStyle w:val="Hyperlink"/>
                <w:noProof/>
              </w:rPr>
              <w:t>2.7 Impact of COVID-19 on Consumer Behaviour</w:t>
            </w:r>
            <w:r>
              <w:rPr>
                <w:noProof/>
                <w:webHidden/>
              </w:rPr>
              <w:tab/>
            </w:r>
            <w:r>
              <w:rPr>
                <w:noProof/>
                <w:webHidden/>
              </w:rPr>
              <w:fldChar w:fldCharType="begin"/>
            </w:r>
            <w:r>
              <w:rPr>
                <w:noProof/>
                <w:webHidden/>
              </w:rPr>
              <w:instrText xml:space="preserve"> PAGEREF _Toc171083166 \h </w:instrText>
            </w:r>
            <w:r>
              <w:rPr>
                <w:noProof/>
                <w:webHidden/>
              </w:rPr>
            </w:r>
            <w:r>
              <w:rPr>
                <w:noProof/>
                <w:webHidden/>
              </w:rPr>
              <w:fldChar w:fldCharType="separate"/>
            </w:r>
            <w:r>
              <w:rPr>
                <w:noProof/>
                <w:webHidden/>
              </w:rPr>
              <w:t>22</w:t>
            </w:r>
            <w:r>
              <w:rPr>
                <w:noProof/>
                <w:webHidden/>
              </w:rPr>
              <w:fldChar w:fldCharType="end"/>
            </w:r>
          </w:hyperlink>
        </w:p>
        <w:p w14:paraId="2CA48A9E" w14:textId="663815A6" w:rsidR="00481A11" w:rsidRDefault="00481A11">
          <w:pPr>
            <w:pStyle w:val="TOC2"/>
            <w:tabs>
              <w:tab w:val="right" w:leader="dot" w:pos="9038"/>
            </w:tabs>
            <w:rPr>
              <w:rFonts w:asciiTheme="minorHAnsi" w:eastAsiaTheme="minorEastAsia" w:hAnsiTheme="minorHAnsi"/>
              <w:noProof/>
              <w:sz w:val="22"/>
              <w:lang w:eastAsia="en-GB"/>
            </w:rPr>
          </w:pPr>
          <w:hyperlink w:anchor="_Toc171083167" w:history="1">
            <w:r w:rsidRPr="00B01FF6">
              <w:rPr>
                <w:rStyle w:val="Hyperlink"/>
                <w:noProof/>
              </w:rPr>
              <w:t>2.8 Consumer-Perceived Value (CPV)</w:t>
            </w:r>
            <w:r>
              <w:rPr>
                <w:noProof/>
                <w:webHidden/>
              </w:rPr>
              <w:tab/>
            </w:r>
            <w:r>
              <w:rPr>
                <w:noProof/>
                <w:webHidden/>
              </w:rPr>
              <w:fldChar w:fldCharType="begin"/>
            </w:r>
            <w:r>
              <w:rPr>
                <w:noProof/>
                <w:webHidden/>
              </w:rPr>
              <w:instrText xml:space="preserve"> PAGEREF _Toc171083167 \h </w:instrText>
            </w:r>
            <w:r>
              <w:rPr>
                <w:noProof/>
                <w:webHidden/>
              </w:rPr>
            </w:r>
            <w:r>
              <w:rPr>
                <w:noProof/>
                <w:webHidden/>
              </w:rPr>
              <w:fldChar w:fldCharType="separate"/>
            </w:r>
            <w:r>
              <w:rPr>
                <w:noProof/>
                <w:webHidden/>
              </w:rPr>
              <w:t>24</w:t>
            </w:r>
            <w:r>
              <w:rPr>
                <w:noProof/>
                <w:webHidden/>
              </w:rPr>
              <w:fldChar w:fldCharType="end"/>
            </w:r>
          </w:hyperlink>
        </w:p>
        <w:p w14:paraId="3F66A08C" w14:textId="08BC90D6" w:rsidR="00481A11" w:rsidRDefault="00481A11">
          <w:pPr>
            <w:pStyle w:val="TOC2"/>
            <w:tabs>
              <w:tab w:val="right" w:leader="dot" w:pos="9038"/>
            </w:tabs>
            <w:rPr>
              <w:rFonts w:asciiTheme="minorHAnsi" w:eastAsiaTheme="minorEastAsia" w:hAnsiTheme="minorHAnsi"/>
              <w:noProof/>
              <w:sz w:val="22"/>
              <w:lang w:eastAsia="en-GB"/>
            </w:rPr>
          </w:pPr>
          <w:hyperlink w:anchor="_Toc171083168" w:history="1">
            <w:r w:rsidRPr="00B01FF6">
              <w:rPr>
                <w:rStyle w:val="Hyperlink"/>
                <w:noProof/>
              </w:rPr>
              <w:t>2.9 Conclusion</w:t>
            </w:r>
            <w:r>
              <w:rPr>
                <w:noProof/>
                <w:webHidden/>
              </w:rPr>
              <w:tab/>
            </w:r>
            <w:r>
              <w:rPr>
                <w:noProof/>
                <w:webHidden/>
              </w:rPr>
              <w:fldChar w:fldCharType="begin"/>
            </w:r>
            <w:r>
              <w:rPr>
                <w:noProof/>
                <w:webHidden/>
              </w:rPr>
              <w:instrText xml:space="preserve"> PAGEREF _Toc171083168 \h </w:instrText>
            </w:r>
            <w:r>
              <w:rPr>
                <w:noProof/>
                <w:webHidden/>
              </w:rPr>
            </w:r>
            <w:r>
              <w:rPr>
                <w:noProof/>
                <w:webHidden/>
              </w:rPr>
              <w:fldChar w:fldCharType="separate"/>
            </w:r>
            <w:r>
              <w:rPr>
                <w:noProof/>
                <w:webHidden/>
              </w:rPr>
              <w:t>24</w:t>
            </w:r>
            <w:r>
              <w:rPr>
                <w:noProof/>
                <w:webHidden/>
              </w:rPr>
              <w:fldChar w:fldCharType="end"/>
            </w:r>
          </w:hyperlink>
        </w:p>
        <w:p w14:paraId="5F29E9D5" w14:textId="67AB1F52" w:rsidR="00481A11" w:rsidRDefault="00481A11">
          <w:pPr>
            <w:pStyle w:val="TOC1"/>
            <w:tabs>
              <w:tab w:val="right" w:leader="dot" w:pos="9038"/>
            </w:tabs>
            <w:rPr>
              <w:rFonts w:asciiTheme="minorHAnsi" w:eastAsiaTheme="minorEastAsia" w:hAnsiTheme="minorHAnsi"/>
              <w:noProof/>
              <w:sz w:val="22"/>
              <w:lang w:eastAsia="en-GB"/>
            </w:rPr>
          </w:pPr>
          <w:hyperlink w:anchor="_Toc171083169" w:history="1">
            <w:r w:rsidRPr="00B01FF6">
              <w:rPr>
                <w:rStyle w:val="Hyperlink"/>
                <w:noProof/>
              </w:rPr>
              <w:t>3.0 Research Methodology</w:t>
            </w:r>
            <w:r>
              <w:rPr>
                <w:noProof/>
                <w:webHidden/>
              </w:rPr>
              <w:tab/>
            </w:r>
            <w:r>
              <w:rPr>
                <w:noProof/>
                <w:webHidden/>
              </w:rPr>
              <w:fldChar w:fldCharType="begin"/>
            </w:r>
            <w:r>
              <w:rPr>
                <w:noProof/>
                <w:webHidden/>
              </w:rPr>
              <w:instrText xml:space="preserve"> PAGEREF _Toc171083169 \h </w:instrText>
            </w:r>
            <w:r>
              <w:rPr>
                <w:noProof/>
                <w:webHidden/>
              </w:rPr>
            </w:r>
            <w:r>
              <w:rPr>
                <w:noProof/>
                <w:webHidden/>
              </w:rPr>
              <w:fldChar w:fldCharType="separate"/>
            </w:r>
            <w:r>
              <w:rPr>
                <w:noProof/>
                <w:webHidden/>
              </w:rPr>
              <w:t>29</w:t>
            </w:r>
            <w:r>
              <w:rPr>
                <w:noProof/>
                <w:webHidden/>
              </w:rPr>
              <w:fldChar w:fldCharType="end"/>
            </w:r>
          </w:hyperlink>
        </w:p>
        <w:p w14:paraId="65FC7B73" w14:textId="582C48AC" w:rsidR="00481A11" w:rsidRDefault="00481A11">
          <w:pPr>
            <w:pStyle w:val="TOC2"/>
            <w:tabs>
              <w:tab w:val="right" w:leader="dot" w:pos="9038"/>
            </w:tabs>
            <w:rPr>
              <w:rFonts w:asciiTheme="minorHAnsi" w:eastAsiaTheme="minorEastAsia" w:hAnsiTheme="minorHAnsi"/>
              <w:noProof/>
              <w:sz w:val="22"/>
              <w:lang w:eastAsia="en-GB"/>
            </w:rPr>
          </w:pPr>
          <w:hyperlink w:anchor="_Toc171083170" w:history="1">
            <w:r w:rsidRPr="00B01FF6">
              <w:rPr>
                <w:rStyle w:val="Hyperlink"/>
                <w:noProof/>
              </w:rPr>
              <w:t>3.1 Introduction</w:t>
            </w:r>
            <w:r>
              <w:rPr>
                <w:noProof/>
                <w:webHidden/>
              </w:rPr>
              <w:tab/>
            </w:r>
            <w:r>
              <w:rPr>
                <w:noProof/>
                <w:webHidden/>
              </w:rPr>
              <w:fldChar w:fldCharType="begin"/>
            </w:r>
            <w:r>
              <w:rPr>
                <w:noProof/>
                <w:webHidden/>
              </w:rPr>
              <w:instrText xml:space="preserve"> PAGEREF _Toc171083170 \h </w:instrText>
            </w:r>
            <w:r>
              <w:rPr>
                <w:noProof/>
                <w:webHidden/>
              </w:rPr>
            </w:r>
            <w:r>
              <w:rPr>
                <w:noProof/>
                <w:webHidden/>
              </w:rPr>
              <w:fldChar w:fldCharType="separate"/>
            </w:r>
            <w:r>
              <w:rPr>
                <w:noProof/>
                <w:webHidden/>
              </w:rPr>
              <w:t>29</w:t>
            </w:r>
            <w:r>
              <w:rPr>
                <w:noProof/>
                <w:webHidden/>
              </w:rPr>
              <w:fldChar w:fldCharType="end"/>
            </w:r>
          </w:hyperlink>
        </w:p>
        <w:p w14:paraId="2218DA46" w14:textId="0F8A1BE0" w:rsidR="00481A11" w:rsidRDefault="00481A11">
          <w:pPr>
            <w:pStyle w:val="TOC2"/>
            <w:tabs>
              <w:tab w:val="right" w:leader="dot" w:pos="9038"/>
            </w:tabs>
            <w:rPr>
              <w:rFonts w:asciiTheme="minorHAnsi" w:eastAsiaTheme="minorEastAsia" w:hAnsiTheme="minorHAnsi"/>
              <w:noProof/>
              <w:sz w:val="22"/>
              <w:lang w:eastAsia="en-GB"/>
            </w:rPr>
          </w:pPr>
          <w:hyperlink w:anchor="_Toc171083171" w:history="1">
            <w:r w:rsidRPr="00B01FF6">
              <w:rPr>
                <w:rStyle w:val="Hyperlink"/>
                <w:noProof/>
              </w:rPr>
              <w:t>3.2 Research Design</w:t>
            </w:r>
            <w:r>
              <w:rPr>
                <w:noProof/>
                <w:webHidden/>
              </w:rPr>
              <w:tab/>
            </w:r>
            <w:r>
              <w:rPr>
                <w:noProof/>
                <w:webHidden/>
              </w:rPr>
              <w:fldChar w:fldCharType="begin"/>
            </w:r>
            <w:r>
              <w:rPr>
                <w:noProof/>
                <w:webHidden/>
              </w:rPr>
              <w:instrText xml:space="preserve"> PAGEREF _Toc171083171 \h </w:instrText>
            </w:r>
            <w:r>
              <w:rPr>
                <w:noProof/>
                <w:webHidden/>
              </w:rPr>
            </w:r>
            <w:r>
              <w:rPr>
                <w:noProof/>
                <w:webHidden/>
              </w:rPr>
              <w:fldChar w:fldCharType="separate"/>
            </w:r>
            <w:r>
              <w:rPr>
                <w:noProof/>
                <w:webHidden/>
              </w:rPr>
              <w:t>30</w:t>
            </w:r>
            <w:r>
              <w:rPr>
                <w:noProof/>
                <w:webHidden/>
              </w:rPr>
              <w:fldChar w:fldCharType="end"/>
            </w:r>
          </w:hyperlink>
        </w:p>
        <w:p w14:paraId="2E7A6DB2" w14:textId="1BADF222" w:rsidR="00481A11" w:rsidRDefault="00481A11">
          <w:pPr>
            <w:pStyle w:val="TOC2"/>
            <w:tabs>
              <w:tab w:val="right" w:leader="dot" w:pos="9038"/>
            </w:tabs>
            <w:rPr>
              <w:rFonts w:asciiTheme="minorHAnsi" w:eastAsiaTheme="minorEastAsia" w:hAnsiTheme="minorHAnsi"/>
              <w:noProof/>
              <w:sz w:val="22"/>
              <w:lang w:eastAsia="en-GB"/>
            </w:rPr>
          </w:pPr>
          <w:hyperlink w:anchor="_Toc171083172" w:history="1">
            <w:r w:rsidRPr="00B01FF6">
              <w:rPr>
                <w:rStyle w:val="Hyperlink"/>
                <w:noProof/>
              </w:rPr>
              <w:t>3.3 Research Approach</w:t>
            </w:r>
            <w:r>
              <w:rPr>
                <w:noProof/>
                <w:webHidden/>
              </w:rPr>
              <w:tab/>
            </w:r>
            <w:r>
              <w:rPr>
                <w:noProof/>
                <w:webHidden/>
              </w:rPr>
              <w:fldChar w:fldCharType="begin"/>
            </w:r>
            <w:r>
              <w:rPr>
                <w:noProof/>
                <w:webHidden/>
              </w:rPr>
              <w:instrText xml:space="preserve"> PAGEREF _Toc171083172 \h </w:instrText>
            </w:r>
            <w:r>
              <w:rPr>
                <w:noProof/>
                <w:webHidden/>
              </w:rPr>
            </w:r>
            <w:r>
              <w:rPr>
                <w:noProof/>
                <w:webHidden/>
              </w:rPr>
              <w:fldChar w:fldCharType="separate"/>
            </w:r>
            <w:r>
              <w:rPr>
                <w:noProof/>
                <w:webHidden/>
              </w:rPr>
              <w:t>30</w:t>
            </w:r>
            <w:r>
              <w:rPr>
                <w:noProof/>
                <w:webHidden/>
              </w:rPr>
              <w:fldChar w:fldCharType="end"/>
            </w:r>
          </w:hyperlink>
        </w:p>
        <w:p w14:paraId="29CF1D55" w14:textId="155BD0D7" w:rsidR="00481A11" w:rsidRDefault="00481A11">
          <w:pPr>
            <w:pStyle w:val="TOC2"/>
            <w:tabs>
              <w:tab w:val="right" w:leader="dot" w:pos="9038"/>
            </w:tabs>
            <w:rPr>
              <w:rFonts w:asciiTheme="minorHAnsi" w:eastAsiaTheme="minorEastAsia" w:hAnsiTheme="minorHAnsi"/>
              <w:noProof/>
              <w:sz w:val="22"/>
              <w:lang w:eastAsia="en-GB"/>
            </w:rPr>
          </w:pPr>
          <w:hyperlink w:anchor="_Toc171083173" w:history="1">
            <w:r w:rsidRPr="00B01FF6">
              <w:rPr>
                <w:rStyle w:val="Hyperlink"/>
                <w:noProof/>
              </w:rPr>
              <w:t>3.4 Data Collection Methods</w:t>
            </w:r>
            <w:r>
              <w:rPr>
                <w:noProof/>
                <w:webHidden/>
              </w:rPr>
              <w:tab/>
            </w:r>
            <w:r>
              <w:rPr>
                <w:noProof/>
                <w:webHidden/>
              </w:rPr>
              <w:fldChar w:fldCharType="begin"/>
            </w:r>
            <w:r>
              <w:rPr>
                <w:noProof/>
                <w:webHidden/>
              </w:rPr>
              <w:instrText xml:space="preserve"> PAGEREF _Toc171083173 \h </w:instrText>
            </w:r>
            <w:r>
              <w:rPr>
                <w:noProof/>
                <w:webHidden/>
              </w:rPr>
            </w:r>
            <w:r>
              <w:rPr>
                <w:noProof/>
                <w:webHidden/>
              </w:rPr>
              <w:fldChar w:fldCharType="separate"/>
            </w:r>
            <w:r>
              <w:rPr>
                <w:noProof/>
                <w:webHidden/>
              </w:rPr>
              <w:t>31</w:t>
            </w:r>
            <w:r>
              <w:rPr>
                <w:noProof/>
                <w:webHidden/>
              </w:rPr>
              <w:fldChar w:fldCharType="end"/>
            </w:r>
          </w:hyperlink>
        </w:p>
        <w:p w14:paraId="09A50D4A" w14:textId="752886D3" w:rsidR="00481A11" w:rsidRDefault="00481A11">
          <w:pPr>
            <w:pStyle w:val="TOC2"/>
            <w:tabs>
              <w:tab w:val="right" w:leader="dot" w:pos="9038"/>
            </w:tabs>
            <w:rPr>
              <w:rFonts w:asciiTheme="minorHAnsi" w:eastAsiaTheme="minorEastAsia" w:hAnsiTheme="minorHAnsi"/>
              <w:noProof/>
              <w:sz w:val="22"/>
              <w:lang w:eastAsia="en-GB"/>
            </w:rPr>
          </w:pPr>
          <w:hyperlink w:anchor="_Toc171083174" w:history="1">
            <w:r w:rsidRPr="00B01FF6">
              <w:rPr>
                <w:rStyle w:val="Hyperlink"/>
                <w:noProof/>
              </w:rPr>
              <w:t>3.4.1 Qualitative Data</w:t>
            </w:r>
            <w:r>
              <w:rPr>
                <w:noProof/>
                <w:webHidden/>
              </w:rPr>
              <w:tab/>
            </w:r>
            <w:r>
              <w:rPr>
                <w:noProof/>
                <w:webHidden/>
              </w:rPr>
              <w:fldChar w:fldCharType="begin"/>
            </w:r>
            <w:r>
              <w:rPr>
                <w:noProof/>
                <w:webHidden/>
              </w:rPr>
              <w:instrText xml:space="preserve"> PAGEREF _Toc171083174 \h </w:instrText>
            </w:r>
            <w:r>
              <w:rPr>
                <w:noProof/>
                <w:webHidden/>
              </w:rPr>
            </w:r>
            <w:r>
              <w:rPr>
                <w:noProof/>
                <w:webHidden/>
              </w:rPr>
              <w:fldChar w:fldCharType="separate"/>
            </w:r>
            <w:r>
              <w:rPr>
                <w:noProof/>
                <w:webHidden/>
              </w:rPr>
              <w:t>31</w:t>
            </w:r>
            <w:r>
              <w:rPr>
                <w:noProof/>
                <w:webHidden/>
              </w:rPr>
              <w:fldChar w:fldCharType="end"/>
            </w:r>
          </w:hyperlink>
        </w:p>
        <w:p w14:paraId="1BFB8755" w14:textId="685862C8" w:rsidR="00481A11" w:rsidRDefault="00481A11">
          <w:pPr>
            <w:pStyle w:val="TOC2"/>
            <w:tabs>
              <w:tab w:val="right" w:leader="dot" w:pos="9038"/>
            </w:tabs>
            <w:rPr>
              <w:rFonts w:asciiTheme="minorHAnsi" w:eastAsiaTheme="minorEastAsia" w:hAnsiTheme="minorHAnsi"/>
              <w:noProof/>
              <w:sz w:val="22"/>
              <w:lang w:eastAsia="en-GB"/>
            </w:rPr>
          </w:pPr>
          <w:hyperlink w:anchor="_Toc171083175" w:history="1">
            <w:r w:rsidRPr="00B01FF6">
              <w:rPr>
                <w:rStyle w:val="Hyperlink"/>
                <w:noProof/>
              </w:rPr>
              <w:t>3.4.2 Quantitative Data</w:t>
            </w:r>
            <w:r>
              <w:rPr>
                <w:noProof/>
                <w:webHidden/>
              </w:rPr>
              <w:tab/>
            </w:r>
            <w:r>
              <w:rPr>
                <w:noProof/>
                <w:webHidden/>
              </w:rPr>
              <w:fldChar w:fldCharType="begin"/>
            </w:r>
            <w:r>
              <w:rPr>
                <w:noProof/>
                <w:webHidden/>
              </w:rPr>
              <w:instrText xml:space="preserve"> PAGEREF _Toc171083175 \h </w:instrText>
            </w:r>
            <w:r>
              <w:rPr>
                <w:noProof/>
                <w:webHidden/>
              </w:rPr>
            </w:r>
            <w:r>
              <w:rPr>
                <w:noProof/>
                <w:webHidden/>
              </w:rPr>
              <w:fldChar w:fldCharType="separate"/>
            </w:r>
            <w:r>
              <w:rPr>
                <w:noProof/>
                <w:webHidden/>
              </w:rPr>
              <w:t>31</w:t>
            </w:r>
            <w:r>
              <w:rPr>
                <w:noProof/>
                <w:webHidden/>
              </w:rPr>
              <w:fldChar w:fldCharType="end"/>
            </w:r>
          </w:hyperlink>
        </w:p>
        <w:p w14:paraId="1B838B3E" w14:textId="2538EA8B" w:rsidR="00481A11" w:rsidRDefault="00481A11">
          <w:pPr>
            <w:pStyle w:val="TOC2"/>
            <w:tabs>
              <w:tab w:val="right" w:leader="dot" w:pos="9038"/>
            </w:tabs>
            <w:rPr>
              <w:rFonts w:asciiTheme="minorHAnsi" w:eastAsiaTheme="minorEastAsia" w:hAnsiTheme="minorHAnsi"/>
              <w:noProof/>
              <w:sz w:val="22"/>
              <w:lang w:eastAsia="en-GB"/>
            </w:rPr>
          </w:pPr>
          <w:hyperlink w:anchor="_Toc171083176" w:history="1">
            <w:r w:rsidRPr="00B01FF6">
              <w:rPr>
                <w:rStyle w:val="Hyperlink"/>
                <w:noProof/>
              </w:rPr>
              <w:t>3.5 Piloting</w:t>
            </w:r>
            <w:r>
              <w:rPr>
                <w:noProof/>
                <w:webHidden/>
              </w:rPr>
              <w:tab/>
            </w:r>
            <w:r>
              <w:rPr>
                <w:noProof/>
                <w:webHidden/>
              </w:rPr>
              <w:fldChar w:fldCharType="begin"/>
            </w:r>
            <w:r>
              <w:rPr>
                <w:noProof/>
                <w:webHidden/>
              </w:rPr>
              <w:instrText xml:space="preserve"> PAGEREF _Toc171083176 \h </w:instrText>
            </w:r>
            <w:r>
              <w:rPr>
                <w:noProof/>
                <w:webHidden/>
              </w:rPr>
            </w:r>
            <w:r>
              <w:rPr>
                <w:noProof/>
                <w:webHidden/>
              </w:rPr>
              <w:fldChar w:fldCharType="separate"/>
            </w:r>
            <w:r>
              <w:rPr>
                <w:noProof/>
                <w:webHidden/>
              </w:rPr>
              <w:t>32</w:t>
            </w:r>
            <w:r>
              <w:rPr>
                <w:noProof/>
                <w:webHidden/>
              </w:rPr>
              <w:fldChar w:fldCharType="end"/>
            </w:r>
          </w:hyperlink>
        </w:p>
        <w:p w14:paraId="20818851" w14:textId="36BD5809" w:rsidR="00481A11" w:rsidRDefault="00481A11">
          <w:pPr>
            <w:pStyle w:val="TOC2"/>
            <w:tabs>
              <w:tab w:val="right" w:leader="dot" w:pos="9038"/>
            </w:tabs>
            <w:rPr>
              <w:rFonts w:asciiTheme="minorHAnsi" w:eastAsiaTheme="minorEastAsia" w:hAnsiTheme="minorHAnsi"/>
              <w:noProof/>
              <w:sz w:val="22"/>
              <w:lang w:eastAsia="en-GB"/>
            </w:rPr>
          </w:pPr>
          <w:hyperlink w:anchor="_Toc171083177" w:history="1">
            <w:r w:rsidRPr="00B01FF6">
              <w:rPr>
                <w:rStyle w:val="Hyperlink"/>
                <w:noProof/>
              </w:rPr>
              <w:t>3.6 Conducted Interviews</w:t>
            </w:r>
            <w:r>
              <w:rPr>
                <w:noProof/>
                <w:webHidden/>
              </w:rPr>
              <w:tab/>
            </w:r>
            <w:r>
              <w:rPr>
                <w:noProof/>
                <w:webHidden/>
              </w:rPr>
              <w:fldChar w:fldCharType="begin"/>
            </w:r>
            <w:r>
              <w:rPr>
                <w:noProof/>
                <w:webHidden/>
              </w:rPr>
              <w:instrText xml:space="preserve"> PAGEREF _Toc171083177 \h </w:instrText>
            </w:r>
            <w:r>
              <w:rPr>
                <w:noProof/>
                <w:webHidden/>
              </w:rPr>
            </w:r>
            <w:r>
              <w:rPr>
                <w:noProof/>
                <w:webHidden/>
              </w:rPr>
              <w:fldChar w:fldCharType="separate"/>
            </w:r>
            <w:r>
              <w:rPr>
                <w:noProof/>
                <w:webHidden/>
              </w:rPr>
              <w:t>32</w:t>
            </w:r>
            <w:r>
              <w:rPr>
                <w:noProof/>
                <w:webHidden/>
              </w:rPr>
              <w:fldChar w:fldCharType="end"/>
            </w:r>
          </w:hyperlink>
        </w:p>
        <w:p w14:paraId="24574725" w14:textId="0D94FD01" w:rsidR="00481A11" w:rsidRDefault="00481A11">
          <w:pPr>
            <w:pStyle w:val="TOC2"/>
            <w:tabs>
              <w:tab w:val="right" w:leader="dot" w:pos="9038"/>
            </w:tabs>
            <w:rPr>
              <w:rFonts w:asciiTheme="minorHAnsi" w:eastAsiaTheme="minorEastAsia" w:hAnsiTheme="minorHAnsi"/>
              <w:noProof/>
              <w:sz w:val="22"/>
              <w:lang w:eastAsia="en-GB"/>
            </w:rPr>
          </w:pPr>
          <w:hyperlink w:anchor="_Toc171083178" w:history="1">
            <w:r w:rsidRPr="00B01FF6">
              <w:rPr>
                <w:rStyle w:val="Hyperlink"/>
                <w:noProof/>
              </w:rPr>
              <w:t>3.7 Secondary Research</w:t>
            </w:r>
            <w:r>
              <w:rPr>
                <w:noProof/>
                <w:webHidden/>
              </w:rPr>
              <w:tab/>
            </w:r>
            <w:r>
              <w:rPr>
                <w:noProof/>
                <w:webHidden/>
              </w:rPr>
              <w:fldChar w:fldCharType="begin"/>
            </w:r>
            <w:r>
              <w:rPr>
                <w:noProof/>
                <w:webHidden/>
              </w:rPr>
              <w:instrText xml:space="preserve"> PAGEREF _Toc171083178 \h </w:instrText>
            </w:r>
            <w:r>
              <w:rPr>
                <w:noProof/>
                <w:webHidden/>
              </w:rPr>
            </w:r>
            <w:r>
              <w:rPr>
                <w:noProof/>
                <w:webHidden/>
              </w:rPr>
              <w:fldChar w:fldCharType="separate"/>
            </w:r>
            <w:r>
              <w:rPr>
                <w:noProof/>
                <w:webHidden/>
              </w:rPr>
              <w:t>33</w:t>
            </w:r>
            <w:r>
              <w:rPr>
                <w:noProof/>
                <w:webHidden/>
              </w:rPr>
              <w:fldChar w:fldCharType="end"/>
            </w:r>
          </w:hyperlink>
        </w:p>
        <w:p w14:paraId="4351275D" w14:textId="47544750" w:rsidR="00481A11" w:rsidRDefault="00481A11">
          <w:pPr>
            <w:pStyle w:val="TOC2"/>
            <w:tabs>
              <w:tab w:val="right" w:leader="dot" w:pos="9038"/>
            </w:tabs>
            <w:rPr>
              <w:rFonts w:asciiTheme="minorHAnsi" w:eastAsiaTheme="minorEastAsia" w:hAnsiTheme="minorHAnsi"/>
              <w:noProof/>
              <w:sz w:val="22"/>
              <w:lang w:eastAsia="en-GB"/>
            </w:rPr>
          </w:pPr>
          <w:hyperlink w:anchor="_Toc171083179" w:history="1">
            <w:r w:rsidRPr="00B01FF6">
              <w:rPr>
                <w:rStyle w:val="Hyperlink"/>
                <w:noProof/>
              </w:rPr>
              <w:t>3.8 Sample Type and Size</w:t>
            </w:r>
            <w:r>
              <w:rPr>
                <w:noProof/>
                <w:webHidden/>
              </w:rPr>
              <w:tab/>
            </w:r>
            <w:r>
              <w:rPr>
                <w:noProof/>
                <w:webHidden/>
              </w:rPr>
              <w:fldChar w:fldCharType="begin"/>
            </w:r>
            <w:r>
              <w:rPr>
                <w:noProof/>
                <w:webHidden/>
              </w:rPr>
              <w:instrText xml:space="preserve"> PAGEREF _Toc171083179 \h </w:instrText>
            </w:r>
            <w:r>
              <w:rPr>
                <w:noProof/>
                <w:webHidden/>
              </w:rPr>
            </w:r>
            <w:r>
              <w:rPr>
                <w:noProof/>
                <w:webHidden/>
              </w:rPr>
              <w:fldChar w:fldCharType="separate"/>
            </w:r>
            <w:r>
              <w:rPr>
                <w:noProof/>
                <w:webHidden/>
              </w:rPr>
              <w:t>33</w:t>
            </w:r>
            <w:r>
              <w:rPr>
                <w:noProof/>
                <w:webHidden/>
              </w:rPr>
              <w:fldChar w:fldCharType="end"/>
            </w:r>
          </w:hyperlink>
        </w:p>
        <w:p w14:paraId="1B5FFB38" w14:textId="3B056851" w:rsidR="00481A11" w:rsidRDefault="00481A11">
          <w:pPr>
            <w:pStyle w:val="TOC2"/>
            <w:tabs>
              <w:tab w:val="right" w:leader="dot" w:pos="9038"/>
            </w:tabs>
            <w:rPr>
              <w:rFonts w:asciiTheme="minorHAnsi" w:eastAsiaTheme="minorEastAsia" w:hAnsiTheme="minorHAnsi"/>
              <w:noProof/>
              <w:sz w:val="22"/>
              <w:lang w:eastAsia="en-GB"/>
            </w:rPr>
          </w:pPr>
          <w:hyperlink w:anchor="_Toc171083180" w:history="1">
            <w:r w:rsidRPr="00B01FF6">
              <w:rPr>
                <w:rStyle w:val="Hyperlink"/>
                <w:noProof/>
              </w:rPr>
              <w:t>3.9 Data Analysis</w:t>
            </w:r>
            <w:r>
              <w:rPr>
                <w:noProof/>
                <w:webHidden/>
              </w:rPr>
              <w:tab/>
            </w:r>
            <w:r>
              <w:rPr>
                <w:noProof/>
                <w:webHidden/>
              </w:rPr>
              <w:fldChar w:fldCharType="begin"/>
            </w:r>
            <w:r>
              <w:rPr>
                <w:noProof/>
                <w:webHidden/>
              </w:rPr>
              <w:instrText xml:space="preserve"> PAGEREF _Toc171083180 \h </w:instrText>
            </w:r>
            <w:r>
              <w:rPr>
                <w:noProof/>
                <w:webHidden/>
              </w:rPr>
            </w:r>
            <w:r>
              <w:rPr>
                <w:noProof/>
                <w:webHidden/>
              </w:rPr>
              <w:fldChar w:fldCharType="separate"/>
            </w:r>
            <w:r>
              <w:rPr>
                <w:noProof/>
                <w:webHidden/>
              </w:rPr>
              <w:t>34</w:t>
            </w:r>
            <w:r>
              <w:rPr>
                <w:noProof/>
                <w:webHidden/>
              </w:rPr>
              <w:fldChar w:fldCharType="end"/>
            </w:r>
          </w:hyperlink>
        </w:p>
        <w:p w14:paraId="4C35646A" w14:textId="2A61109D" w:rsidR="00481A11" w:rsidRDefault="00481A11">
          <w:pPr>
            <w:pStyle w:val="TOC2"/>
            <w:tabs>
              <w:tab w:val="right" w:leader="dot" w:pos="9038"/>
            </w:tabs>
            <w:rPr>
              <w:rFonts w:asciiTheme="minorHAnsi" w:eastAsiaTheme="minorEastAsia" w:hAnsiTheme="minorHAnsi"/>
              <w:noProof/>
              <w:sz w:val="22"/>
              <w:lang w:eastAsia="en-GB"/>
            </w:rPr>
          </w:pPr>
          <w:hyperlink w:anchor="_Toc171083181" w:history="1">
            <w:r w:rsidRPr="00B01FF6">
              <w:rPr>
                <w:rStyle w:val="Hyperlink"/>
                <w:noProof/>
              </w:rPr>
              <w:t>3.10 Validity and Reliability</w:t>
            </w:r>
            <w:r>
              <w:rPr>
                <w:noProof/>
                <w:webHidden/>
              </w:rPr>
              <w:tab/>
            </w:r>
            <w:r>
              <w:rPr>
                <w:noProof/>
                <w:webHidden/>
              </w:rPr>
              <w:fldChar w:fldCharType="begin"/>
            </w:r>
            <w:r>
              <w:rPr>
                <w:noProof/>
                <w:webHidden/>
              </w:rPr>
              <w:instrText xml:space="preserve"> PAGEREF _Toc171083181 \h </w:instrText>
            </w:r>
            <w:r>
              <w:rPr>
                <w:noProof/>
                <w:webHidden/>
              </w:rPr>
            </w:r>
            <w:r>
              <w:rPr>
                <w:noProof/>
                <w:webHidden/>
              </w:rPr>
              <w:fldChar w:fldCharType="separate"/>
            </w:r>
            <w:r>
              <w:rPr>
                <w:noProof/>
                <w:webHidden/>
              </w:rPr>
              <w:t>34</w:t>
            </w:r>
            <w:r>
              <w:rPr>
                <w:noProof/>
                <w:webHidden/>
              </w:rPr>
              <w:fldChar w:fldCharType="end"/>
            </w:r>
          </w:hyperlink>
        </w:p>
        <w:p w14:paraId="375A24E1" w14:textId="4B428A6C" w:rsidR="00481A11" w:rsidRDefault="00481A11">
          <w:pPr>
            <w:pStyle w:val="TOC2"/>
            <w:tabs>
              <w:tab w:val="right" w:leader="dot" w:pos="9038"/>
            </w:tabs>
            <w:rPr>
              <w:rFonts w:asciiTheme="minorHAnsi" w:eastAsiaTheme="minorEastAsia" w:hAnsiTheme="minorHAnsi"/>
              <w:noProof/>
              <w:sz w:val="22"/>
              <w:lang w:eastAsia="en-GB"/>
            </w:rPr>
          </w:pPr>
          <w:hyperlink w:anchor="_Toc171083182" w:history="1">
            <w:r w:rsidRPr="00B01FF6">
              <w:rPr>
                <w:rStyle w:val="Hyperlink"/>
                <w:noProof/>
              </w:rPr>
              <w:t>3.11 Ethical Considerations</w:t>
            </w:r>
            <w:r>
              <w:rPr>
                <w:noProof/>
                <w:webHidden/>
              </w:rPr>
              <w:tab/>
            </w:r>
            <w:r>
              <w:rPr>
                <w:noProof/>
                <w:webHidden/>
              </w:rPr>
              <w:fldChar w:fldCharType="begin"/>
            </w:r>
            <w:r>
              <w:rPr>
                <w:noProof/>
                <w:webHidden/>
              </w:rPr>
              <w:instrText xml:space="preserve"> PAGEREF _Toc171083182 \h </w:instrText>
            </w:r>
            <w:r>
              <w:rPr>
                <w:noProof/>
                <w:webHidden/>
              </w:rPr>
            </w:r>
            <w:r>
              <w:rPr>
                <w:noProof/>
                <w:webHidden/>
              </w:rPr>
              <w:fldChar w:fldCharType="separate"/>
            </w:r>
            <w:r>
              <w:rPr>
                <w:noProof/>
                <w:webHidden/>
              </w:rPr>
              <w:t>34</w:t>
            </w:r>
            <w:r>
              <w:rPr>
                <w:noProof/>
                <w:webHidden/>
              </w:rPr>
              <w:fldChar w:fldCharType="end"/>
            </w:r>
          </w:hyperlink>
        </w:p>
        <w:p w14:paraId="18459492" w14:textId="171B7D1A" w:rsidR="00481A11" w:rsidRDefault="00481A11">
          <w:pPr>
            <w:pStyle w:val="TOC2"/>
            <w:tabs>
              <w:tab w:val="right" w:leader="dot" w:pos="9038"/>
            </w:tabs>
            <w:rPr>
              <w:rFonts w:asciiTheme="minorHAnsi" w:eastAsiaTheme="minorEastAsia" w:hAnsiTheme="minorHAnsi"/>
              <w:noProof/>
              <w:sz w:val="22"/>
              <w:lang w:eastAsia="en-GB"/>
            </w:rPr>
          </w:pPr>
          <w:hyperlink w:anchor="_Toc171083183" w:history="1">
            <w:r w:rsidRPr="00B01FF6">
              <w:rPr>
                <w:rStyle w:val="Hyperlink"/>
                <w:noProof/>
              </w:rPr>
              <w:t>3.12 Limitations</w:t>
            </w:r>
            <w:r>
              <w:rPr>
                <w:noProof/>
                <w:webHidden/>
              </w:rPr>
              <w:tab/>
            </w:r>
            <w:r>
              <w:rPr>
                <w:noProof/>
                <w:webHidden/>
              </w:rPr>
              <w:fldChar w:fldCharType="begin"/>
            </w:r>
            <w:r>
              <w:rPr>
                <w:noProof/>
                <w:webHidden/>
              </w:rPr>
              <w:instrText xml:space="preserve"> PAGEREF _Toc171083183 \h </w:instrText>
            </w:r>
            <w:r>
              <w:rPr>
                <w:noProof/>
                <w:webHidden/>
              </w:rPr>
            </w:r>
            <w:r>
              <w:rPr>
                <w:noProof/>
                <w:webHidden/>
              </w:rPr>
              <w:fldChar w:fldCharType="separate"/>
            </w:r>
            <w:r>
              <w:rPr>
                <w:noProof/>
                <w:webHidden/>
              </w:rPr>
              <w:t>35</w:t>
            </w:r>
            <w:r>
              <w:rPr>
                <w:noProof/>
                <w:webHidden/>
              </w:rPr>
              <w:fldChar w:fldCharType="end"/>
            </w:r>
          </w:hyperlink>
        </w:p>
        <w:p w14:paraId="40616DCB" w14:textId="39CA9C96" w:rsidR="00481A11" w:rsidRDefault="00481A11">
          <w:pPr>
            <w:pStyle w:val="TOC2"/>
            <w:tabs>
              <w:tab w:val="right" w:leader="dot" w:pos="9038"/>
            </w:tabs>
            <w:rPr>
              <w:rFonts w:asciiTheme="minorHAnsi" w:eastAsiaTheme="minorEastAsia" w:hAnsiTheme="minorHAnsi"/>
              <w:noProof/>
              <w:sz w:val="22"/>
              <w:lang w:eastAsia="en-GB"/>
            </w:rPr>
          </w:pPr>
          <w:hyperlink w:anchor="_Toc171083184" w:history="1">
            <w:r w:rsidRPr="00B01FF6">
              <w:rPr>
                <w:rStyle w:val="Hyperlink"/>
                <w:noProof/>
              </w:rPr>
              <w:t>3.13 Outcomes</w:t>
            </w:r>
            <w:r>
              <w:rPr>
                <w:noProof/>
                <w:webHidden/>
              </w:rPr>
              <w:tab/>
            </w:r>
            <w:r>
              <w:rPr>
                <w:noProof/>
                <w:webHidden/>
              </w:rPr>
              <w:fldChar w:fldCharType="begin"/>
            </w:r>
            <w:r>
              <w:rPr>
                <w:noProof/>
                <w:webHidden/>
              </w:rPr>
              <w:instrText xml:space="preserve"> PAGEREF _Toc171083184 \h </w:instrText>
            </w:r>
            <w:r>
              <w:rPr>
                <w:noProof/>
                <w:webHidden/>
              </w:rPr>
            </w:r>
            <w:r>
              <w:rPr>
                <w:noProof/>
                <w:webHidden/>
              </w:rPr>
              <w:fldChar w:fldCharType="separate"/>
            </w:r>
            <w:r>
              <w:rPr>
                <w:noProof/>
                <w:webHidden/>
              </w:rPr>
              <w:t>35</w:t>
            </w:r>
            <w:r>
              <w:rPr>
                <w:noProof/>
                <w:webHidden/>
              </w:rPr>
              <w:fldChar w:fldCharType="end"/>
            </w:r>
          </w:hyperlink>
        </w:p>
        <w:p w14:paraId="74BDECE5" w14:textId="14967A96" w:rsidR="00481A11" w:rsidRDefault="00481A11">
          <w:pPr>
            <w:pStyle w:val="TOC1"/>
            <w:tabs>
              <w:tab w:val="right" w:leader="dot" w:pos="9038"/>
            </w:tabs>
            <w:rPr>
              <w:rFonts w:asciiTheme="minorHAnsi" w:eastAsiaTheme="minorEastAsia" w:hAnsiTheme="minorHAnsi"/>
              <w:noProof/>
              <w:sz w:val="22"/>
              <w:lang w:eastAsia="en-GB"/>
            </w:rPr>
          </w:pPr>
          <w:hyperlink w:anchor="_Toc171083185" w:history="1">
            <w:r w:rsidRPr="00B01FF6">
              <w:rPr>
                <w:rStyle w:val="Hyperlink"/>
                <w:noProof/>
              </w:rPr>
              <w:t>4.0 Data Analysis and Findings</w:t>
            </w:r>
            <w:r>
              <w:rPr>
                <w:noProof/>
                <w:webHidden/>
              </w:rPr>
              <w:tab/>
            </w:r>
            <w:r>
              <w:rPr>
                <w:noProof/>
                <w:webHidden/>
              </w:rPr>
              <w:fldChar w:fldCharType="begin"/>
            </w:r>
            <w:r>
              <w:rPr>
                <w:noProof/>
                <w:webHidden/>
              </w:rPr>
              <w:instrText xml:space="preserve"> PAGEREF _Toc171083185 \h </w:instrText>
            </w:r>
            <w:r>
              <w:rPr>
                <w:noProof/>
                <w:webHidden/>
              </w:rPr>
            </w:r>
            <w:r>
              <w:rPr>
                <w:noProof/>
                <w:webHidden/>
              </w:rPr>
              <w:fldChar w:fldCharType="separate"/>
            </w:r>
            <w:r>
              <w:rPr>
                <w:noProof/>
                <w:webHidden/>
              </w:rPr>
              <w:t>37</w:t>
            </w:r>
            <w:r>
              <w:rPr>
                <w:noProof/>
                <w:webHidden/>
              </w:rPr>
              <w:fldChar w:fldCharType="end"/>
            </w:r>
          </w:hyperlink>
        </w:p>
        <w:p w14:paraId="3535F977" w14:textId="19E2B3A1" w:rsidR="00481A11" w:rsidRDefault="00481A11">
          <w:pPr>
            <w:pStyle w:val="TOC2"/>
            <w:tabs>
              <w:tab w:val="right" w:leader="dot" w:pos="9038"/>
            </w:tabs>
            <w:rPr>
              <w:rFonts w:asciiTheme="minorHAnsi" w:eastAsiaTheme="minorEastAsia" w:hAnsiTheme="minorHAnsi"/>
              <w:noProof/>
              <w:sz w:val="22"/>
              <w:lang w:eastAsia="en-GB"/>
            </w:rPr>
          </w:pPr>
          <w:hyperlink w:anchor="_Toc171083186" w:history="1">
            <w:r w:rsidRPr="00B01FF6">
              <w:rPr>
                <w:rStyle w:val="Hyperlink"/>
                <w:noProof/>
              </w:rPr>
              <w:t>4.1 Introduction</w:t>
            </w:r>
            <w:r>
              <w:rPr>
                <w:noProof/>
                <w:webHidden/>
              </w:rPr>
              <w:tab/>
            </w:r>
            <w:r>
              <w:rPr>
                <w:noProof/>
                <w:webHidden/>
              </w:rPr>
              <w:fldChar w:fldCharType="begin"/>
            </w:r>
            <w:r>
              <w:rPr>
                <w:noProof/>
                <w:webHidden/>
              </w:rPr>
              <w:instrText xml:space="preserve"> PAGEREF _Toc171083186 \h </w:instrText>
            </w:r>
            <w:r>
              <w:rPr>
                <w:noProof/>
                <w:webHidden/>
              </w:rPr>
            </w:r>
            <w:r>
              <w:rPr>
                <w:noProof/>
                <w:webHidden/>
              </w:rPr>
              <w:fldChar w:fldCharType="separate"/>
            </w:r>
            <w:r>
              <w:rPr>
                <w:noProof/>
                <w:webHidden/>
              </w:rPr>
              <w:t>37</w:t>
            </w:r>
            <w:r>
              <w:rPr>
                <w:noProof/>
                <w:webHidden/>
              </w:rPr>
              <w:fldChar w:fldCharType="end"/>
            </w:r>
          </w:hyperlink>
        </w:p>
        <w:p w14:paraId="72B00FD6" w14:textId="490168B1" w:rsidR="00481A11" w:rsidRDefault="00481A11">
          <w:pPr>
            <w:pStyle w:val="TOC2"/>
            <w:tabs>
              <w:tab w:val="right" w:leader="dot" w:pos="9038"/>
            </w:tabs>
            <w:rPr>
              <w:rFonts w:asciiTheme="minorHAnsi" w:eastAsiaTheme="minorEastAsia" w:hAnsiTheme="minorHAnsi"/>
              <w:noProof/>
              <w:sz w:val="22"/>
              <w:lang w:eastAsia="en-GB"/>
            </w:rPr>
          </w:pPr>
          <w:hyperlink w:anchor="_Toc171083187" w:history="1">
            <w:r w:rsidRPr="00B01FF6">
              <w:rPr>
                <w:rStyle w:val="Hyperlink"/>
                <w:noProof/>
              </w:rPr>
              <w:t>4.2 Demographic Profile of Respondents</w:t>
            </w:r>
            <w:r>
              <w:rPr>
                <w:noProof/>
                <w:webHidden/>
              </w:rPr>
              <w:tab/>
            </w:r>
            <w:r>
              <w:rPr>
                <w:noProof/>
                <w:webHidden/>
              </w:rPr>
              <w:fldChar w:fldCharType="begin"/>
            </w:r>
            <w:r>
              <w:rPr>
                <w:noProof/>
                <w:webHidden/>
              </w:rPr>
              <w:instrText xml:space="preserve"> PAGEREF _Toc171083187 \h </w:instrText>
            </w:r>
            <w:r>
              <w:rPr>
                <w:noProof/>
                <w:webHidden/>
              </w:rPr>
            </w:r>
            <w:r>
              <w:rPr>
                <w:noProof/>
                <w:webHidden/>
              </w:rPr>
              <w:fldChar w:fldCharType="separate"/>
            </w:r>
            <w:r>
              <w:rPr>
                <w:noProof/>
                <w:webHidden/>
              </w:rPr>
              <w:t>37</w:t>
            </w:r>
            <w:r>
              <w:rPr>
                <w:noProof/>
                <w:webHidden/>
              </w:rPr>
              <w:fldChar w:fldCharType="end"/>
            </w:r>
          </w:hyperlink>
        </w:p>
        <w:p w14:paraId="675C7B20" w14:textId="2DA3E079" w:rsidR="00481A11" w:rsidRDefault="00481A11">
          <w:pPr>
            <w:pStyle w:val="TOC2"/>
            <w:tabs>
              <w:tab w:val="right" w:leader="dot" w:pos="9038"/>
            </w:tabs>
            <w:rPr>
              <w:rFonts w:asciiTheme="minorHAnsi" w:eastAsiaTheme="minorEastAsia" w:hAnsiTheme="minorHAnsi"/>
              <w:noProof/>
              <w:sz w:val="22"/>
              <w:lang w:eastAsia="en-GB"/>
            </w:rPr>
          </w:pPr>
          <w:hyperlink w:anchor="_Toc171083188" w:history="1">
            <w:r w:rsidRPr="00B01FF6">
              <w:rPr>
                <w:rStyle w:val="Hyperlink"/>
                <w:noProof/>
              </w:rPr>
              <w:t>4.3 Quantitative Data Analysis</w:t>
            </w:r>
            <w:r>
              <w:rPr>
                <w:noProof/>
                <w:webHidden/>
              </w:rPr>
              <w:tab/>
            </w:r>
            <w:r>
              <w:rPr>
                <w:noProof/>
                <w:webHidden/>
              </w:rPr>
              <w:fldChar w:fldCharType="begin"/>
            </w:r>
            <w:r>
              <w:rPr>
                <w:noProof/>
                <w:webHidden/>
              </w:rPr>
              <w:instrText xml:space="preserve"> PAGEREF _Toc171083188 \h </w:instrText>
            </w:r>
            <w:r>
              <w:rPr>
                <w:noProof/>
                <w:webHidden/>
              </w:rPr>
            </w:r>
            <w:r>
              <w:rPr>
                <w:noProof/>
                <w:webHidden/>
              </w:rPr>
              <w:fldChar w:fldCharType="separate"/>
            </w:r>
            <w:r>
              <w:rPr>
                <w:noProof/>
                <w:webHidden/>
              </w:rPr>
              <w:t>38</w:t>
            </w:r>
            <w:r>
              <w:rPr>
                <w:noProof/>
                <w:webHidden/>
              </w:rPr>
              <w:fldChar w:fldCharType="end"/>
            </w:r>
          </w:hyperlink>
        </w:p>
        <w:p w14:paraId="61EC7A87" w14:textId="75E37FA0" w:rsidR="00481A11" w:rsidRDefault="00481A11">
          <w:pPr>
            <w:pStyle w:val="TOC2"/>
            <w:tabs>
              <w:tab w:val="right" w:leader="dot" w:pos="9038"/>
            </w:tabs>
            <w:rPr>
              <w:rFonts w:asciiTheme="minorHAnsi" w:eastAsiaTheme="minorEastAsia" w:hAnsiTheme="minorHAnsi"/>
              <w:noProof/>
              <w:sz w:val="22"/>
              <w:lang w:eastAsia="en-GB"/>
            </w:rPr>
          </w:pPr>
          <w:hyperlink w:anchor="_Toc171083189" w:history="1">
            <w:r w:rsidRPr="00B01FF6">
              <w:rPr>
                <w:rStyle w:val="Hyperlink"/>
                <w:noProof/>
              </w:rPr>
              <w:t>4.3.1 Brand Usage and Loyalty</w:t>
            </w:r>
            <w:r>
              <w:rPr>
                <w:noProof/>
                <w:webHidden/>
              </w:rPr>
              <w:tab/>
            </w:r>
            <w:r>
              <w:rPr>
                <w:noProof/>
                <w:webHidden/>
              </w:rPr>
              <w:fldChar w:fldCharType="begin"/>
            </w:r>
            <w:r>
              <w:rPr>
                <w:noProof/>
                <w:webHidden/>
              </w:rPr>
              <w:instrText xml:space="preserve"> PAGEREF _Toc171083189 \h </w:instrText>
            </w:r>
            <w:r>
              <w:rPr>
                <w:noProof/>
                <w:webHidden/>
              </w:rPr>
            </w:r>
            <w:r>
              <w:rPr>
                <w:noProof/>
                <w:webHidden/>
              </w:rPr>
              <w:fldChar w:fldCharType="separate"/>
            </w:r>
            <w:r>
              <w:rPr>
                <w:noProof/>
                <w:webHidden/>
              </w:rPr>
              <w:t>38</w:t>
            </w:r>
            <w:r>
              <w:rPr>
                <w:noProof/>
                <w:webHidden/>
              </w:rPr>
              <w:fldChar w:fldCharType="end"/>
            </w:r>
          </w:hyperlink>
        </w:p>
        <w:p w14:paraId="48256934" w14:textId="0377010A" w:rsidR="00481A11" w:rsidRDefault="00481A11">
          <w:pPr>
            <w:pStyle w:val="TOC2"/>
            <w:tabs>
              <w:tab w:val="right" w:leader="dot" w:pos="9038"/>
            </w:tabs>
            <w:rPr>
              <w:rFonts w:asciiTheme="minorHAnsi" w:eastAsiaTheme="minorEastAsia" w:hAnsiTheme="minorHAnsi"/>
              <w:noProof/>
              <w:sz w:val="22"/>
              <w:lang w:eastAsia="en-GB"/>
            </w:rPr>
          </w:pPr>
          <w:hyperlink w:anchor="_Toc171083190" w:history="1">
            <w:r w:rsidRPr="00B01FF6">
              <w:rPr>
                <w:rStyle w:val="Hyperlink"/>
                <w:noProof/>
              </w:rPr>
              <w:t>4.3.2 Importance of Personalization, Digital Innovation, and Sustainability</w:t>
            </w:r>
            <w:r>
              <w:rPr>
                <w:noProof/>
                <w:webHidden/>
              </w:rPr>
              <w:tab/>
            </w:r>
            <w:r>
              <w:rPr>
                <w:noProof/>
                <w:webHidden/>
              </w:rPr>
              <w:fldChar w:fldCharType="begin"/>
            </w:r>
            <w:r>
              <w:rPr>
                <w:noProof/>
                <w:webHidden/>
              </w:rPr>
              <w:instrText xml:space="preserve"> PAGEREF _Toc171083190 \h </w:instrText>
            </w:r>
            <w:r>
              <w:rPr>
                <w:noProof/>
                <w:webHidden/>
              </w:rPr>
            </w:r>
            <w:r>
              <w:rPr>
                <w:noProof/>
                <w:webHidden/>
              </w:rPr>
              <w:fldChar w:fldCharType="separate"/>
            </w:r>
            <w:r>
              <w:rPr>
                <w:noProof/>
                <w:webHidden/>
              </w:rPr>
              <w:t>40</w:t>
            </w:r>
            <w:r>
              <w:rPr>
                <w:noProof/>
                <w:webHidden/>
              </w:rPr>
              <w:fldChar w:fldCharType="end"/>
            </w:r>
          </w:hyperlink>
        </w:p>
        <w:p w14:paraId="5E41D9C3" w14:textId="7AD1C08D" w:rsidR="00481A11" w:rsidRDefault="00481A11">
          <w:pPr>
            <w:pStyle w:val="TOC2"/>
            <w:tabs>
              <w:tab w:val="right" w:leader="dot" w:pos="9038"/>
            </w:tabs>
            <w:rPr>
              <w:rFonts w:asciiTheme="minorHAnsi" w:eastAsiaTheme="minorEastAsia" w:hAnsiTheme="minorHAnsi"/>
              <w:noProof/>
              <w:sz w:val="22"/>
              <w:lang w:eastAsia="en-GB"/>
            </w:rPr>
          </w:pPr>
          <w:hyperlink w:anchor="_Toc171083191" w:history="1">
            <w:r w:rsidRPr="00B01FF6">
              <w:rPr>
                <w:rStyle w:val="Hyperlink"/>
                <w:noProof/>
              </w:rPr>
              <w:t>4.3.3 Satisfaction with Brand Features</w:t>
            </w:r>
            <w:r>
              <w:rPr>
                <w:noProof/>
                <w:webHidden/>
              </w:rPr>
              <w:tab/>
            </w:r>
            <w:r>
              <w:rPr>
                <w:noProof/>
                <w:webHidden/>
              </w:rPr>
              <w:fldChar w:fldCharType="begin"/>
            </w:r>
            <w:r>
              <w:rPr>
                <w:noProof/>
                <w:webHidden/>
              </w:rPr>
              <w:instrText xml:space="preserve"> PAGEREF _Toc171083191 \h </w:instrText>
            </w:r>
            <w:r>
              <w:rPr>
                <w:noProof/>
                <w:webHidden/>
              </w:rPr>
            </w:r>
            <w:r>
              <w:rPr>
                <w:noProof/>
                <w:webHidden/>
              </w:rPr>
              <w:fldChar w:fldCharType="separate"/>
            </w:r>
            <w:r>
              <w:rPr>
                <w:noProof/>
                <w:webHidden/>
              </w:rPr>
              <w:t>42</w:t>
            </w:r>
            <w:r>
              <w:rPr>
                <w:noProof/>
                <w:webHidden/>
              </w:rPr>
              <w:fldChar w:fldCharType="end"/>
            </w:r>
          </w:hyperlink>
        </w:p>
        <w:p w14:paraId="1F4C00EF" w14:textId="6DFE3FD7" w:rsidR="00481A11" w:rsidRDefault="00481A11">
          <w:pPr>
            <w:pStyle w:val="TOC2"/>
            <w:tabs>
              <w:tab w:val="right" w:leader="dot" w:pos="9038"/>
            </w:tabs>
            <w:rPr>
              <w:rFonts w:asciiTheme="minorHAnsi" w:eastAsiaTheme="minorEastAsia" w:hAnsiTheme="minorHAnsi"/>
              <w:noProof/>
              <w:sz w:val="22"/>
              <w:lang w:eastAsia="en-GB"/>
            </w:rPr>
          </w:pPr>
          <w:hyperlink w:anchor="_Toc171083192" w:history="1">
            <w:r w:rsidRPr="00B01FF6">
              <w:rPr>
                <w:rStyle w:val="Hyperlink"/>
                <w:noProof/>
              </w:rPr>
              <w:t>4.4 Qualitative Data Analysis</w:t>
            </w:r>
            <w:r>
              <w:rPr>
                <w:noProof/>
                <w:webHidden/>
              </w:rPr>
              <w:tab/>
            </w:r>
            <w:r>
              <w:rPr>
                <w:noProof/>
                <w:webHidden/>
              </w:rPr>
              <w:fldChar w:fldCharType="begin"/>
            </w:r>
            <w:r>
              <w:rPr>
                <w:noProof/>
                <w:webHidden/>
              </w:rPr>
              <w:instrText xml:space="preserve"> PAGEREF _Toc171083192 \h </w:instrText>
            </w:r>
            <w:r>
              <w:rPr>
                <w:noProof/>
                <w:webHidden/>
              </w:rPr>
            </w:r>
            <w:r>
              <w:rPr>
                <w:noProof/>
                <w:webHidden/>
              </w:rPr>
              <w:fldChar w:fldCharType="separate"/>
            </w:r>
            <w:r>
              <w:rPr>
                <w:noProof/>
                <w:webHidden/>
              </w:rPr>
              <w:t>45</w:t>
            </w:r>
            <w:r>
              <w:rPr>
                <w:noProof/>
                <w:webHidden/>
              </w:rPr>
              <w:fldChar w:fldCharType="end"/>
            </w:r>
          </w:hyperlink>
        </w:p>
        <w:p w14:paraId="41CC844D" w14:textId="249204AA" w:rsidR="00481A11" w:rsidRDefault="00481A11">
          <w:pPr>
            <w:pStyle w:val="TOC2"/>
            <w:tabs>
              <w:tab w:val="right" w:leader="dot" w:pos="9038"/>
            </w:tabs>
            <w:rPr>
              <w:rFonts w:asciiTheme="minorHAnsi" w:eastAsiaTheme="minorEastAsia" w:hAnsiTheme="minorHAnsi"/>
              <w:noProof/>
              <w:sz w:val="22"/>
              <w:lang w:eastAsia="en-GB"/>
            </w:rPr>
          </w:pPr>
          <w:hyperlink w:anchor="_Toc171083193" w:history="1">
            <w:r w:rsidRPr="00B01FF6">
              <w:rPr>
                <w:rStyle w:val="Hyperlink"/>
                <w:noProof/>
              </w:rPr>
              <w:t>4.4.1 Factors Influencing Brand Choice</w:t>
            </w:r>
            <w:r>
              <w:rPr>
                <w:noProof/>
                <w:webHidden/>
              </w:rPr>
              <w:tab/>
            </w:r>
            <w:r>
              <w:rPr>
                <w:noProof/>
                <w:webHidden/>
              </w:rPr>
              <w:fldChar w:fldCharType="begin"/>
            </w:r>
            <w:r>
              <w:rPr>
                <w:noProof/>
                <w:webHidden/>
              </w:rPr>
              <w:instrText xml:space="preserve"> PAGEREF _Toc171083193 \h </w:instrText>
            </w:r>
            <w:r>
              <w:rPr>
                <w:noProof/>
                <w:webHidden/>
              </w:rPr>
            </w:r>
            <w:r>
              <w:rPr>
                <w:noProof/>
                <w:webHidden/>
              </w:rPr>
              <w:fldChar w:fldCharType="separate"/>
            </w:r>
            <w:r>
              <w:rPr>
                <w:noProof/>
                <w:webHidden/>
              </w:rPr>
              <w:t>45</w:t>
            </w:r>
            <w:r>
              <w:rPr>
                <w:noProof/>
                <w:webHidden/>
              </w:rPr>
              <w:fldChar w:fldCharType="end"/>
            </w:r>
          </w:hyperlink>
        </w:p>
        <w:p w14:paraId="5DFC4FA5" w14:textId="43F39F7D" w:rsidR="00481A11" w:rsidRDefault="00481A11">
          <w:pPr>
            <w:pStyle w:val="TOC2"/>
            <w:tabs>
              <w:tab w:val="right" w:leader="dot" w:pos="9038"/>
            </w:tabs>
            <w:rPr>
              <w:rFonts w:asciiTheme="minorHAnsi" w:eastAsiaTheme="minorEastAsia" w:hAnsiTheme="minorHAnsi"/>
              <w:noProof/>
              <w:sz w:val="22"/>
              <w:lang w:eastAsia="en-GB"/>
            </w:rPr>
          </w:pPr>
          <w:hyperlink w:anchor="_Toc171083194" w:history="1">
            <w:r w:rsidRPr="00B01FF6">
              <w:rPr>
                <w:rStyle w:val="Hyperlink"/>
                <w:noProof/>
              </w:rPr>
              <w:t>4.4.2 Personalisation</w:t>
            </w:r>
            <w:r>
              <w:rPr>
                <w:noProof/>
                <w:webHidden/>
              </w:rPr>
              <w:tab/>
            </w:r>
            <w:r>
              <w:rPr>
                <w:noProof/>
                <w:webHidden/>
              </w:rPr>
              <w:fldChar w:fldCharType="begin"/>
            </w:r>
            <w:r>
              <w:rPr>
                <w:noProof/>
                <w:webHidden/>
              </w:rPr>
              <w:instrText xml:space="preserve"> PAGEREF _Toc171083194 \h </w:instrText>
            </w:r>
            <w:r>
              <w:rPr>
                <w:noProof/>
                <w:webHidden/>
              </w:rPr>
            </w:r>
            <w:r>
              <w:rPr>
                <w:noProof/>
                <w:webHidden/>
              </w:rPr>
              <w:fldChar w:fldCharType="separate"/>
            </w:r>
            <w:r>
              <w:rPr>
                <w:noProof/>
                <w:webHidden/>
              </w:rPr>
              <w:t>46</w:t>
            </w:r>
            <w:r>
              <w:rPr>
                <w:noProof/>
                <w:webHidden/>
              </w:rPr>
              <w:fldChar w:fldCharType="end"/>
            </w:r>
          </w:hyperlink>
        </w:p>
        <w:p w14:paraId="33884655" w14:textId="0D201AA9" w:rsidR="00481A11" w:rsidRDefault="00481A11">
          <w:pPr>
            <w:pStyle w:val="TOC2"/>
            <w:tabs>
              <w:tab w:val="right" w:leader="dot" w:pos="9038"/>
            </w:tabs>
            <w:rPr>
              <w:rFonts w:asciiTheme="minorHAnsi" w:eastAsiaTheme="minorEastAsia" w:hAnsiTheme="minorHAnsi"/>
              <w:noProof/>
              <w:sz w:val="22"/>
              <w:lang w:eastAsia="en-GB"/>
            </w:rPr>
          </w:pPr>
          <w:hyperlink w:anchor="_Toc171083195" w:history="1">
            <w:r w:rsidRPr="00B01FF6">
              <w:rPr>
                <w:rStyle w:val="Hyperlink"/>
                <w:noProof/>
              </w:rPr>
              <w:t>4.4.3 Digital Innovations</w:t>
            </w:r>
            <w:r>
              <w:rPr>
                <w:noProof/>
                <w:webHidden/>
              </w:rPr>
              <w:tab/>
            </w:r>
            <w:r>
              <w:rPr>
                <w:noProof/>
                <w:webHidden/>
              </w:rPr>
              <w:fldChar w:fldCharType="begin"/>
            </w:r>
            <w:r>
              <w:rPr>
                <w:noProof/>
                <w:webHidden/>
              </w:rPr>
              <w:instrText xml:space="preserve"> PAGEREF _Toc171083195 \h </w:instrText>
            </w:r>
            <w:r>
              <w:rPr>
                <w:noProof/>
                <w:webHidden/>
              </w:rPr>
            </w:r>
            <w:r>
              <w:rPr>
                <w:noProof/>
                <w:webHidden/>
              </w:rPr>
              <w:fldChar w:fldCharType="separate"/>
            </w:r>
            <w:r>
              <w:rPr>
                <w:noProof/>
                <w:webHidden/>
              </w:rPr>
              <w:t>47</w:t>
            </w:r>
            <w:r>
              <w:rPr>
                <w:noProof/>
                <w:webHidden/>
              </w:rPr>
              <w:fldChar w:fldCharType="end"/>
            </w:r>
          </w:hyperlink>
        </w:p>
        <w:p w14:paraId="0DFEF91C" w14:textId="1A6224E8" w:rsidR="00481A11" w:rsidRDefault="00481A11">
          <w:pPr>
            <w:pStyle w:val="TOC2"/>
            <w:tabs>
              <w:tab w:val="right" w:leader="dot" w:pos="9038"/>
            </w:tabs>
            <w:rPr>
              <w:rFonts w:asciiTheme="minorHAnsi" w:eastAsiaTheme="minorEastAsia" w:hAnsiTheme="minorHAnsi"/>
              <w:noProof/>
              <w:sz w:val="22"/>
              <w:lang w:eastAsia="en-GB"/>
            </w:rPr>
          </w:pPr>
          <w:hyperlink w:anchor="_Toc171083196" w:history="1">
            <w:r w:rsidRPr="00B01FF6">
              <w:rPr>
                <w:rStyle w:val="Hyperlink"/>
                <w:noProof/>
              </w:rPr>
              <w:t>4.4.4 Sustainability</w:t>
            </w:r>
            <w:r>
              <w:rPr>
                <w:noProof/>
                <w:webHidden/>
              </w:rPr>
              <w:tab/>
            </w:r>
            <w:r>
              <w:rPr>
                <w:noProof/>
                <w:webHidden/>
              </w:rPr>
              <w:fldChar w:fldCharType="begin"/>
            </w:r>
            <w:r>
              <w:rPr>
                <w:noProof/>
                <w:webHidden/>
              </w:rPr>
              <w:instrText xml:space="preserve"> PAGEREF _Toc171083196 \h </w:instrText>
            </w:r>
            <w:r>
              <w:rPr>
                <w:noProof/>
                <w:webHidden/>
              </w:rPr>
            </w:r>
            <w:r>
              <w:rPr>
                <w:noProof/>
                <w:webHidden/>
              </w:rPr>
              <w:fldChar w:fldCharType="separate"/>
            </w:r>
            <w:r>
              <w:rPr>
                <w:noProof/>
                <w:webHidden/>
              </w:rPr>
              <w:t>47</w:t>
            </w:r>
            <w:r>
              <w:rPr>
                <w:noProof/>
                <w:webHidden/>
              </w:rPr>
              <w:fldChar w:fldCharType="end"/>
            </w:r>
          </w:hyperlink>
        </w:p>
        <w:p w14:paraId="09A74C91" w14:textId="1B30AAD9" w:rsidR="00481A11" w:rsidRDefault="00481A11">
          <w:pPr>
            <w:pStyle w:val="TOC2"/>
            <w:tabs>
              <w:tab w:val="right" w:leader="dot" w:pos="9038"/>
            </w:tabs>
            <w:rPr>
              <w:rFonts w:asciiTheme="minorHAnsi" w:eastAsiaTheme="minorEastAsia" w:hAnsiTheme="minorHAnsi"/>
              <w:noProof/>
              <w:sz w:val="22"/>
              <w:lang w:eastAsia="en-GB"/>
            </w:rPr>
          </w:pPr>
          <w:hyperlink w:anchor="_Toc171083197" w:history="1">
            <w:r w:rsidRPr="00B01FF6">
              <w:rPr>
                <w:rStyle w:val="Hyperlink"/>
                <w:noProof/>
              </w:rPr>
              <w:t>4.5 Discussion</w:t>
            </w:r>
            <w:r>
              <w:rPr>
                <w:noProof/>
                <w:webHidden/>
              </w:rPr>
              <w:tab/>
            </w:r>
            <w:r>
              <w:rPr>
                <w:noProof/>
                <w:webHidden/>
              </w:rPr>
              <w:fldChar w:fldCharType="begin"/>
            </w:r>
            <w:r>
              <w:rPr>
                <w:noProof/>
                <w:webHidden/>
              </w:rPr>
              <w:instrText xml:space="preserve"> PAGEREF _Toc171083197 \h </w:instrText>
            </w:r>
            <w:r>
              <w:rPr>
                <w:noProof/>
                <w:webHidden/>
              </w:rPr>
            </w:r>
            <w:r>
              <w:rPr>
                <w:noProof/>
                <w:webHidden/>
              </w:rPr>
              <w:fldChar w:fldCharType="separate"/>
            </w:r>
            <w:r>
              <w:rPr>
                <w:noProof/>
                <w:webHidden/>
              </w:rPr>
              <w:t>48</w:t>
            </w:r>
            <w:r>
              <w:rPr>
                <w:noProof/>
                <w:webHidden/>
              </w:rPr>
              <w:fldChar w:fldCharType="end"/>
            </w:r>
          </w:hyperlink>
        </w:p>
        <w:p w14:paraId="7230FC49" w14:textId="52C78612" w:rsidR="00481A11" w:rsidRDefault="00481A11">
          <w:pPr>
            <w:pStyle w:val="TOC2"/>
            <w:tabs>
              <w:tab w:val="right" w:leader="dot" w:pos="9038"/>
            </w:tabs>
            <w:rPr>
              <w:rFonts w:asciiTheme="minorHAnsi" w:eastAsiaTheme="minorEastAsia" w:hAnsiTheme="minorHAnsi"/>
              <w:noProof/>
              <w:sz w:val="22"/>
              <w:lang w:eastAsia="en-GB"/>
            </w:rPr>
          </w:pPr>
          <w:hyperlink w:anchor="_Toc171083198" w:history="1">
            <w:r w:rsidRPr="00B01FF6">
              <w:rPr>
                <w:rStyle w:val="Hyperlink"/>
                <w:noProof/>
              </w:rPr>
              <w:t>4.6 Conclusion</w:t>
            </w:r>
            <w:r>
              <w:rPr>
                <w:noProof/>
                <w:webHidden/>
              </w:rPr>
              <w:tab/>
            </w:r>
            <w:r>
              <w:rPr>
                <w:noProof/>
                <w:webHidden/>
              </w:rPr>
              <w:fldChar w:fldCharType="begin"/>
            </w:r>
            <w:r>
              <w:rPr>
                <w:noProof/>
                <w:webHidden/>
              </w:rPr>
              <w:instrText xml:space="preserve"> PAGEREF _Toc171083198 \h </w:instrText>
            </w:r>
            <w:r>
              <w:rPr>
                <w:noProof/>
                <w:webHidden/>
              </w:rPr>
            </w:r>
            <w:r>
              <w:rPr>
                <w:noProof/>
                <w:webHidden/>
              </w:rPr>
              <w:fldChar w:fldCharType="separate"/>
            </w:r>
            <w:r>
              <w:rPr>
                <w:noProof/>
                <w:webHidden/>
              </w:rPr>
              <w:t>48</w:t>
            </w:r>
            <w:r>
              <w:rPr>
                <w:noProof/>
                <w:webHidden/>
              </w:rPr>
              <w:fldChar w:fldCharType="end"/>
            </w:r>
          </w:hyperlink>
        </w:p>
        <w:p w14:paraId="5C4B83C4" w14:textId="6E5C21C4" w:rsidR="00481A11" w:rsidRDefault="00481A11">
          <w:pPr>
            <w:pStyle w:val="TOC1"/>
            <w:tabs>
              <w:tab w:val="right" w:leader="dot" w:pos="9038"/>
            </w:tabs>
            <w:rPr>
              <w:rFonts w:asciiTheme="minorHAnsi" w:eastAsiaTheme="minorEastAsia" w:hAnsiTheme="minorHAnsi"/>
              <w:noProof/>
              <w:sz w:val="22"/>
              <w:lang w:eastAsia="en-GB"/>
            </w:rPr>
          </w:pPr>
          <w:hyperlink w:anchor="_Toc171083199" w:history="1">
            <w:r w:rsidRPr="00B01FF6">
              <w:rPr>
                <w:rStyle w:val="Hyperlink"/>
                <w:noProof/>
              </w:rPr>
              <w:t>5.0 Conclusion</w:t>
            </w:r>
            <w:r>
              <w:rPr>
                <w:noProof/>
                <w:webHidden/>
              </w:rPr>
              <w:tab/>
            </w:r>
            <w:r>
              <w:rPr>
                <w:noProof/>
                <w:webHidden/>
              </w:rPr>
              <w:fldChar w:fldCharType="begin"/>
            </w:r>
            <w:r>
              <w:rPr>
                <w:noProof/>
                <w:webHidden/>
              </w:rPr>
              <w:instrText xml:space="preserve"> PAGEREF _Toc171083199 \h </w:instrText>
            </w:r>
            <w:r>
              <w:rPr>
                <w:noProof/>
                <w:webHidden/>
              </w:rPr>
            </w:r>
            <w:r>
              <w:rPr>
                <w:noProof/>
                <w:webHidden/>
              </w:rPr>
              <w:fldChar w:fldCharType="separate"/>
            </w:r>
            <w:r>
              <w:rPr>
                <w:noProof/>
                <w:webHidden/>
              </w:rPr>
              <w:t>50</w:t>
            </w:r>
            <w:r>
              <w:rPr>
                <w:noProof/>
                <w:webHidden/>
              </w:rPr>
              <w:fldChar w:fldCharType="end"/>
            </w:r>
          </w:hyperlink>
        </w:p>
        <w:p w14:paraId="580ACACC" w14:textId="38B94E07" w:rsidR="00481A11" w:rsidRDefault="00481A11">
          <w:pPr>
            <w:pStyle w:val="TOC2"/>
            <w:tabs>
              <w:tab w:val="right" w:leader="dot" w:pos="9038"/>
            </w:tabs>
            <w:rPr>
              <w:rFonts w:asciiTheme="minorHAnsi" w:eastAsiaTheme="minorEastAsia" w:hAnsiTheme="minorHAnsi"/>
              <w:noProof/>
              <w:sz w:val="22"/>
              <w:lang w:eastAsia="en-GB"/>
            </w:rPr>
          </w:pPr>
          <w:hyperlink w:anchor="_Toc171083200" w:history="1">
            <w:r w:rsidRPr="00B01FF6">
              <w:rPr>
                <w:rStyle w:val="Hyperlink"/>
                <w:noProof/>
              </w:rPr>
              <w:t>5.1 Introduction</w:t>
            </w:r>
            <w:r>
              <w:rPr>
                <w:noProof/>
                <w:webHidden/>
              </w:rPr>
              <w:tab/>
            </w:r>
            <w:r>
              <w:rPr>
                <w:noProof/>
                <w:webHidden/>
              </w:rPr>
              <w:fldChar w:fldCharType="begin"/>
            </w:r>
            <w:r>
              <w:rPr>
                <w:noProof/>
                <w:webHidden/>
              </w:rPr>
              <w:instrText xml:space="preserve"> PAGEREF _Toc171083200 \h </w:instrText>
            </w:r>
            <w:r>
              <w:rPr>
                <w:noProof/>
                <w:webHidden/>
              </w:rPr>
            </w:r>
            <w:r>
              <w:rPr>
                <w:noProof/>
                <w:webHidden/>
              </w:rPr>
              <w:fldChar w:fldCharType="separate"/>
            </w:r>
            <w:r>
              <w:rPr>
                <w:noProof/>
                <w:webHidden/>
              </w:rPr>
              <w:t>50</w:t>
            </w:r>
            <w:r>
              <w:rPr>
                <w:noProof/>
                <w:webHidden/>
              </w:rPr>
              <w:fldChar w:fldCharType="end"/>
            </w:r>
          </w:hyperlink>
        </w:p>
        <w:p w14:paraId="3112D0B9" w14:textId="7FC12CE9" w:rsidR="00481A11" w:rsidRDefault="00481A11">
          <w:pPr>
            <w:pStyle w:val="TOC2"/>
            <w:tabs>
              <w:tab w:val="right" w:leader="dot" w:pos="9038"/>
            </w:tabs>
            <w:rPr>
              <w:rFonts w:asciiTheme="minorHAnsi" w:eastAsiaTheme="minorEastAsia" w:hAnsiTheme="minorHAnsi"/>
              <w:noProof/>
              <w:sz w:val="22"/>
              <w:lang w:eastAsia="en-GB"/>
            </w:rPr>
          </w:pPr>
          <w:hyperlink w:anchor="_Toc171083201" w:history="1">
            <w:r w:rsidRPr="00B01FF6">
              <w:rPr>
                <w:rStyle w:val="Hyperlink"/>
                <w:noProof/>
              </w:rPr>
              <w:t>5.2 Summary of Key Findings</w:t>
            </w:r>
            <w:r>
              <w:rPr>
                <w:noProof/>
                <w:webHidden/>
              </w:rPr>
              <w:tab/>
            </w:r>
            <w:r>
              <w:rPr>
                <w:noProof/>
                <w:webHidden/>
              </w:rPr>
              <w:fldChar w:fldCharType="begin"/>
            </w:r>
            <w:r>
              <w:rPr>
                <w:noProof/>
                <w:webHidden/>
              </w:rPr>
              <w:instrText xml:space="preserve"> PAGEREF _Toc171083201 \h </w:instrText>
            </w:r>
            <w:r>
              <w:rPr>
                <w:noProof/>
                <w:webHidden/>
              </w:rPr>
            </w:r>
            <w:r>
              <w:rPr>
                <w:noProof/>
                <w:webHidden/>
              </w:rPr>
              <w:fldChar w:fldCharType="separate"/>
            </w:r>
            <w:r>
              <w:rPr>
                <w:noProof/>
                <w:webHidden/>
              </w:rPr>
              <w:t>50</w:t>
            </w:r>
            <w:r>
              <w:rPr>
                <w:noProof/>
                <w:webHidden/>
              </w:rPr>
              <w:fldChar w:fldCharType="end"/>
            </w:r>
          </w:hyperlink>
        </w:p>
        <w:p w14:paraId="39DE102A" w14:textId="6285F668" w:rsidR="00481A11" w:rsidRDefault="00481A11">
          <w:pPr>
            <w:pStyle w:val="TOC2"/>
            <w:tabs>
              <w:tab w:val="right" w:leader="dot" w:pos="9038"/>
            </w:tabs>
            <w:rPr>
              <w:rFonts w:asciiTheme="minorHAnsi" w:eastAsiaTheme="minorEastAsia" w:hAnsiTheme="minorHAnsi"/>
              <w:noProof/>
              <w:sz w:val="22"/>
              <w:lang w:eastAsia="en-GB"/>
            </w:rPr>
          </w:pPr>
          <w:hyperlink w:anchor="_Toc171083202" w:history="1">
            <w:r w:rsidRPr="00B01FF6">
              <w:rPr>
                <w:rStyle w:val="Hyperlink"/>
                <w:noProof/>
              </w:rPr>
              <w:t>5.3 Implications of the Study</w:t>
            </w:r>
            <w:r>
              <w:rPr>
                <w:noProof/>
                <w:webHidden/>
              </w:rPr>
              <w:tab/>
            </w:r>
            <w:r>
              <w:rPr>
                <w:noProof/>
                <w:webHidden/>
              </w:rPr>
              <w:fldChar w:fldCharType="begin"/>
            </w:r>
            <w:r>
              <w:rPr>
                <w:noProof/>
                <w:webHidden/>
              </w:rPr>
              <w:instrText xml:space="preserve"> PAGEREF _Toc171083202 \h </w:instrText>
            </w:r>
            <w:r>
              <w:rPr>
                <w:noProof/>
                <w:webHidden/>
              </w:rPr>
            </w:r>
            <w:r>
              <w:rPr>
                <w:noProof/>
                <w:webHidden/>
              </w:rPr>
              <w:fldChar w:fldCharType="separate"/>
            </w:r>
            <w:r>
              <w:rPr>
                <w:noProof/>
                <w:webHidden/>
              </w:rPr>
              <w:t>52</w:t>
            </w:r>
            <w:r>
              <w:rPr>
                <w:noProof/>
                <w:webHidden/>
              </w:rPr>
              <w:fldChar w:fldCharType="end"/>
            </w:r>
          </w:hyperlink>
        </w:p>
        <w:p w14:paraId="171EF5A0" w14:textId="4EA922D1" w:rsidR="00481A11" w:rsidRDefault="00481A11">
          <w:pPr>
            <w:pStyle w:val="TOC2"/>
            <w:tabs>
              <w:tab w:val="right" w:leader="dot" w:pos="9038"/>
            </w:tabs>
            <w:rPr>
              <w:rFonts w:asciiTheme="minorHAnsi" w:eastAsiaTheme="minorEastAsia" w:hAnsiTheme="minorHAnsi"/>
              <w:noProof/>
              <w:sz w:val="22"/>
              <w:lang w:eastAsia="en-GB"/>
            </w:rPr>
          </w:pPr>
          <w:hyperlink w:anchor="_Toc171083203" w:history="1">
            <w:r w:rsidRPr="00B01FF6">
              <w:rPr>
                <w:rStyle w:val="Hyperlink"/>
                <w:noProof/>
              </w:rPr>
              <w:t>5.4 Recommendations for Future Research</w:t>
            </w:r>
            <w:r>
              <w:rPr>
                <w:noProof/>
                <w:webHidden/>
              </w:rPr>
              <w:tab/>
            </w:r>
            <w:r>
              <w:rPr>
                <w:noProof/>
                <w:webHidden/>
              </w:rPr>
              <w:fldChar w:fldCharType="begin"/>
            </w:r>
            <w:r>
              <w:rPr>
                <w:noProof/>
                <w:webHidden/>
              </w:rPr>
              <w:instrText xml:space="preserve"> PAGEREF _Toc171083203 \h </w:instrText>
            </w:r>
            <w:r>
              <w:rPr>
                <w:noProof/>
                <w:webHidden/>
              </w:rPr>
            </w:r>
            <w:r>
              <w:rPr>
                <w:noProof/>
                <w:webHidden/>
              </w:rPr>
              <w:fldChar w:fldCharType="separate"/>
            </w:r>
            <w:r>
              <w:rPr>
                <w:noProof/>
                <w:webHidden/>
              </w:rPr>
              <w:t>53</w:t>
            </w:r>
            <w:r>
              <w:rPr>
                <w:noProof/>
                <w:webHidden/>
              </w:rPr>
              <w:fldChar w:fldCharType="end"/>
            </w:r>
          </w:hyperlink>
        </w:p>
        <w:p w14:paraId="19C1B0DA" w14:textId="5B39CA14" w:rsidR="00481A11" w:rsidRDefault="00481A11">
          <w:pPr>
            <w:pStyle w:val="TOC1"/>
            <w:tabs>
              <w:tab w:val="right" w:leader="dot" w:pos="9038"/>
            </w:tabs>
            <w:rPr>
              <w:rFonts w:asciiTheme="minorHAnsi" w:eastAsiaTheme="minorEastAsia" w:hAnsiTheme="minorHAnsi"/>
              <w:noProof/>
              <w:sz w:val="22"/>
              <w:lang w:eastAsia="en-GB"/>
            </w:rPr>
          </w:pPr>
          <w:hyperlink w:anchor="_Toc171083204" w:history="1">
            <w:r w:rsidRPr="00B01FF6">
              <w:rPr>
                <w:rStyle w:val="Hyperlink"/>
                <w:noProof/>
              </w:rPr>
              <w:t>References and Bibliography</w:t>
            </w:r>
            <w:r>
              <w:rPr>
                <w:noProof/>
                <w:webHidden/>
              </w:rPr>
              <w:tab/>
            </w:r>
            <w:r>
              <w:rPr>
                <w:noProof/>
                <w:webHidden/>
              </w:rPr>
              <w:fldChar w:fldCharType="begin"/>
            </w:r>
            <w:r>
              <w:rPr>
                <w:noProof/>
                <w:webHidden/>
              </w:rPr>
              <w:instrText xml:space="preserve"> PAGEREF _Toc171083204 \h </w:instrText>
            </w:r>
            <w:r>
              <w:rPr>
                <w:noProof/>
                <w:webHidden/>
              </w:rPr>
            </w:r>
            <w:r>
              <w:rPr>
                <w:noProof/>
                <w:webHidden/>
              </w:rPr>
              <w:fldChar w:fldCharType="separate"/>
            </w:r>
            <w:r>
              <w:rPr>
                <w:noProof/>
                <w:webHidden/>
              </w:rPr>
              <w:t>56</w:t>
            </w:r>
            <w:r>
              <w:rPr>
                <w:noProof/>
                <w:webHidden/>
              </w:rPr>
              <w:fldChar w:fldCharType="end"/>
            </w:r>
          </w:hyperlink>
        </w:p>
        <w:p w14:paraId="36AA57BD" w14:textId="71865297" w:rsidR="00481A11" w:rsidRDefault="00481A11">
          <w:pPr>
            <w:pStyle w:val="TOC1"/>
            <w:tabs>
              <w:tab w:val="right" w:leader="dot" w:pos="9038"/>
            </w:tabs>
            <w:rPr>
              <w:rFonts w:asciiTheme="minorHAnsi" w:eastAsiaTheme="minorEastAsia" w:hAnsiTheme="minorHAnsi"/>
              <w:noProof/>
              <w:sz w:val="22"/>
              <w:lang w:eastAsia="en-GB"/>
            </w:rPr>
          </w:pPr>
          <w:hyperlink w:anchor="_Toc171083205" w:history="1">
            <w:r w:rsidRPr="00B01FF6">
              <w:rPr>
                <w:rStyle w:val="Hyperlink"/>
                <w:noProof/>
              </w:rPr>
              <w:t>Appendices</w:t>
            </w:r>
            <w:r>
              <w:rPr>
                <w:noProof/>
                <w:webHidden/>
              </w:rPr>
              <w:tab/>
            </w:r>
            <w:r>
              <w:rPr>
                <w:noProof/>
                <w:webHidden/>
              </w:rPr>
              <w:fldChar w:fldCharType="begin"/>
            </w:r>
            <w:r>
              <w:rPr>
                <w:noProof/>
                <w:webHidden/>
              </w:rPr>
              <w:instrText xml:space="preserve"> PAGEREF _Toc171083205 \h </w:instrText>
            </w:r>
            <w:r>
              <w:rPr>
                <w:noProof/>
                <w:webHidden/>
              </w:rPr>
            </w:r>
            <w:r>
              <w:rPr>
                <w:noProof/>
                <w:webHidden/>
              </w:rPr>
              <w:fldChar w:fldCharType="separate"/>
            </w:r>
            <w:r>
              <w:rPr>
                <w:noProof/>
                <w:webHidden/>
              </w:rPr>
              <w:t>63</w:t>
            </w:r>
            <w:r>
              <w:rPr>
                <w:noProof/>
                <w:webHidden/>
              </w:rPr>
              <w:fldChar w:fldCharType="end"/>
            </w:r>
          </w:hyperlink>
        </w:p>
        <w:p w14:paraId="3FF4BE82" w14:textId="7A8AD20B" w:rsidR="00481A11" w:rsidRDefault="00481A11">
          <w:pPr>
            <w:pStyle w:val="TOC2"/>
            <w:tabs>
              <w:tab w:val="right" w:leader="dot" w:pos="9038"/>
            </w:tabs>
            <w:rPr>
              <w:rFonts w:asciiTheme="minorHAnsi" w:eastAsiaTheme="minorEastAsia" w:hAnsiTheme="minorHAnsi"/>
              <w:noProof/>
              <w:sz w:val="22"/>
              <w:lang w:eastAsia="en-GB"/>
            </w:rPr>
          </w:pPr>
          <w:hyperlink w:anchor="_Toc171083206" w:history="1">
            <w:r w:rsidRPr="00B01FF6">
              <w:rPr>
                <w:rStyle w:val="Hyperlink"/>
                <w:noProof/>
              </w:rPr>
              <w:t>Appendix A: Blank Questionnaire</w:t>
            </w:r>
            <w:r>
              <w:rPr>
                <w:noProof/>
                <w:webHidden/>
              </w:rPr>
              <w:tab/>
            </w:r>
            <w:r>
              <w:rPr>
                <w:noProof/>
                <w:webHidden/>
              </w:rPr>
              <w:fldChar w:fldCharType="begin"/>
            </w:r>
            <w:r>
              <w:rPr>
                <w:noProof/>
                <w:webHidden/>
              </w:rPr>
              <w:instrText xml:space="preserve"> PAGEREF _Toc171083206 \h </w:instrText>
            </w:r>
            <w:r>
              <w:rPr>
                <w:noProof/>
                <w:webHidden/>
              </w:rPr>
            </w:r>
            <w:r>
              <w:rPr>
                <w:noProof/>
                <w:webHidden/>
              </w:rPr>
              <w:fldChar w:fldCharType="separate"/>
            </w:r>
            <w:r>
              <w:rPr>
                <w:noProof/>
                <w:webHidden/>
              </w:rPr>
              <w:t>63</w:t>
            </w:r>
            <w:r>
              <w:rPr>
                <w:noProof/>
                <w:webHidden/>
              </w:rPr>
              <w:fldChar w:fldCharType="end"/>
            </w:r>
          </w:hyperlink>
        </w:p>
        <w:p w14:paraId="2B3D5AB1" w14:textId="1F79B06B" w:rsidR="00481A11" w:rsidRDefault="00481A11">
          <w:pPr>
            <w:pStyle w:val="TOC2"/>
            <w:tabs>
              <w:tab w:val="right" w:leader="dot" w:pos="9038"/>
            </w:tabs>
            <w:rPr>
              <w:rFonts w:asciiTheme="minorHAnsi" w:eastAsiaTheme="minorEastAsia" w:hAnsiTheme="minorHAnsi"/>
              <w:noProof/>
              <w:sz w:val="22"/>
              <w:lang w:eastAsia="en-GB"/>
            </w:rPr>
          </w:pPr>
          <w:hyperlink w:anchor="_Toc171083207" w:history="1">
            <w:r w:rsidRPr="00B01FF6">
              <w:rPr>
                <w:rStyle w:val="Hyperlink"/>
                <w:noProof/>
              </w:rPr>
              <w:t>Appendix B: Blank interview questions</w:t>
            </w:r>
            <w:r>
              <w:rPr>
                <w:noProof/>
                <w:webHidden/>
              </w:rPr>
              <w:tab/>
            </w:r>
            <w:r>
              <w:rPr>
                <w:noProof/>
                <w:webHidden/>
              </w:rPr>
              <w:fldChar w:fldCharType="begin"/>
            </w:r>
            <w:r>
              <w:rPr>
                <w:noProof/>
                <w:webHidden/>
              </w:rPr>
              <w:instrText xml:space="preserve"> PAGEREF _Toc171083207 \h </w:instrText>
            </w:r>
            <w:r>
              <w:rPr>
                <w:noProof/>
                <w:webHidden/>
              </w:rPr>
            </w:r>
            <w:r>
              <w:rPr>
                <w:noProof/>
                <w:webHidden/>
              </w:rPr>
              <w:fldChar w:fldCharType="separate"/>
            </w:r>
            <w:r>
              <w:rPr>
                <w:noProof/>
                <w:webHidden/>
              </w:rPr>
              <w:t>69</w:t>
            </w:r>
            <w:r>
              <w:rPr>
                <w:noProof/>
                <w:webHidden/>
              </w:rPr>
              <w:fldChar w:fldCharType="end"/>
            </w:r>
          </w:hyperlink>
        </w:p>
        <w:p w14:paraId="6BCD0D7E" w14:textId="3E8AA1A4" w:rsidR="00481A11" w:rsidRDefault="00481A11">
          <w:pPr>
            <w:pStyle w:val="TOC2"/>
            <w:tabs>
              <w:tab w:val="right" w:leader="dot" w:pos="9038"/>
            </w:tabs>
            <w:rPr>
              <w:rFonts w:asciiTheme="minorHAnsi" w:eastAsiaTheme="minorEastAsia" w:hAnsiTheme="minorHAnsi"/>
              <w:noProof/>
              <w:sz w:val="22"/>
              <w:lang w:eastAsia="en-GB"/>
            </w:rPr>
          </w:pPr>
          <w:hyperlink w:anchor="_Toc171083208" w:history="1">
            <w:r w:rsidRPr="00B01FF6">
              <w:rPr>
                <w:rStyle w:val="Hyperlink"/>
                <w:noProof/>
              </w:rPr>
              <w:t>Appendix C: Interview Responses</w:t>
            </w:r>
            <w:r>
              <w:rPr>
                <w:noProof/>
                <w:webHidden/>
              </w:rPr>
              <w:tab/>
            </w:r>
            <w:r>
              <w:rPr>
                <w:noProof/>
                <w:webHidden/>
              </w:rPr>
              <w:fldChar w:fldCharType="begin"/>
            </w:r>
            <w:r>
              <w:rPr>
                <w:noProof/>
                <w:webHidden/>
              </w:rPr>
              <w:instrText xml:space="preserve"> PAGEREF _Toc171083208 \h </w:instrText>
            </w:r>
            <w:r>
              <w:rPr>
                <w:noProof/>
                <w:webHidden/>
              </w:rPr>
            </w:r>
            <w:r>
              <w:rPr>
                <w:noProof/>
                <w:webHidden/>
              </w:rPr>
              <w:fldChar w:fldCharType="separate"/>
            </w:r>
            <w:r>
              <w:rPr>
                <w:noProof/>
                <w:webHidden/>
              </w:rPr>
              <w:t>70</w:t>
            </w:r>
            <w:r>
              <w:rPr>
                <w:noProof/>
                <w:webHidden/>
              </w:rPr>
              <w:fldChar w:fldCharType="end"/>
            </w:r>
          </w:hyperlink>
        </w:p>
        <w:p w14:paraId="348B88C5" w14:textId="4D496A35" w:rsidR="00481A11" w:rsidRDefault="00481A11">
          <w:pPr>
            <w:pStyle w:val="TOC2"/>
            <w:tabs>
              <w:tab w:val="right" w:leader="dot" w:pos="9038"/>
            </w:tabs>
            <w:rPr>
              <w:rFonts w:asciiTheme="minorHAnsi" w:eastAsiaTheme="minorEastAsia" w:hAnsiTheme="minorHAnsi"/>
              <w:noProof/>
              <w:sz w:val="22"/>
              <w:lang w:eastAsia="en-GB"/>
            </w:rPr>
          </w:pPr>
          <w:hyperlink w:anchor="_Toc171083209" w:history="1">
            <w:r w:rsidRPr="00B01FF6">
              <w:rPr>
                <w:rStyle w:val="Hyperlink"/>
                <w:noProof/>
              </w:rPr>
              <w:t>Appendix D: Interim report</w:t>
            </w:r>
            <w:r>
              <w:rPr>
                <w:noProof/>
                <w:webHidden/>
              </w:rPr>
              <w:tab/>
            </w:r>
            <w:r>
              <w:rPr>
                <w:noProof/>
                <w:webHidden/>
              </w:rPr>
              <w:fldChar w:fldCharType="begin"/>
            </w:r>
            <w:r>
              <w:rPr>
                <w:noProof/>
                <w:webHidden/>
              </w:rPr>
              <w:instrText xml:space="preserve"> PAGEREF _Toc171083209 \h </w:instrText>
            </w:r>
            <w:r>
              <w:rPr>
                <w:noProof/>
                <w:webHidden/>
              </w:rPr>
            </w:r>
            <w:r>
              <w:rPr>
                <w:noProof/>
                <w:webHidden/>
              </w:rPr>
              <w:fldChar w:fldCharType="separate"/>
            </w:r>
            <w:r>
              <w:rPr>
                <w:noProof/>
                <w:webHidden/>
              </w:rPr>
              <w:t>73</w:t>
            </w:r>
            <w:r>
              <w:rPr>
                <w:noProof/>
                <w:webHidden/>
              </w:rPr>
              <w:fldChar w:fldCharType="end"/>
            </w:r>
          </w:hyperlink>
        </w:p>
        <w:p w14:paraId="64A686E1" w14:textId="680AB9EB" w:rsidR="00FA3DB6" w:rsidRDefault="00FA3DB6">
          <w:r>
            <w:rPr>
              <w:b/>
              <w:bCs/>
              <w:noProof/>
            </w:rPr>
            <w:fldChar w:fldCharType="end"/>
          </w:r>
        </w:p>
      </w:sdtContent>
    </w:sdt>
    <w:p w14:paraId="415126F5" w14:textId="77777777" w:rsidR="00FA3DB6" w:rsidRDefault="00FA3DB6" w:rsidP="000364E7">
      <w:pPr>
        <w:pStyle w:val="NoSpacing"/>
        <w:jc w:val="center"/>
        <w:rPr>
          <w:color w:val="1F3864" w:themeColor="accent1" w:themeShade="80"/>
          <w:sz w:val="144"/>
          <w:szCs w:val="144"/>
        </w:rPr>
      </w:pPr>
    </w:p>
    <w:p w14:paraId="4FACDFAB" w14:textId="77777777" w:rsidR="00FA3DB6" w:rsidRDefault="00FA3DB6" w:rsidP="00FA3DB6">
      <w:pPr>
        <w:pStyle w:val="NoSpacing"/>
        <w:rPr>
          <w:color w:val="1F3864" w:themeColor="accent1" w:themeShade="80"/>
          <w:sz w:val="144"/>
          <w:szCs w:val="144"/>
        </w:rPr>
      </w:pPr>
    </w:p>
    <w:p w14:paraId="092C9C16" w14:textId="360D71A6" w:rsidR="006034F3" w:rsidRPr="000364E7" w:rsidRDefault="00E3545A" w:rsidP="000364E7">
      <w:pPr>
        <w:pStyle w:val="NoSpacing"/>
        <w:jc w:val="center"/>
        <w:rPr>
          <w:color w:val="1F3864" w:themeColor="accent1" w:themeShade="80"/>
          <w:sz w:val="144"/>
          <w:szCs w:val="144"/>
        </w:rPr>
      </w:pPr>
      <w:r w:rsidRPr="000364E7">
        <w:rPr>
          <w:color w:val="1F3864" w:themeColor="accent1" w:themeShade="80"/>
          <w:sz w:val="144"/>
          <w:szCs w:val="144"/>
        </w:rPr>
        <w:lastRenderedPageBreak/>
        <w:t>Chapter One</w:t>
      </w:r>
    </w:p>
    <w:p w14:paraId="7ABC4EAA" w14:textId="77777777" w:rsidR="000364E7" w:rsidRPr="000364E7" w:rsidRDefault="000364E7" w:rsidP="000364E7">
      <w:pPr>
        <w:pStyle w:val="NoSpacing"/>
        <w:jc w:val="center"/>
        <w:rPr>
          <w:color w:val="1F3864" w:themeColor="accent1" w:themeShade="80"/>
          <w:spacing w:val="-2"/>
          <w:sz w:val="56"/>
          <w:szCs w:val="56"/>
        </w:rPr>
      </w:pPr>
      <w:r w:rsidRPr="000364E7">
        <w:rPr>
          <w:color w:val="1F3864" w:themeColor="accent1" w:themeShade="80"/>
          <w:sz w:val="56"/>
          <w:szCs w:val="56"/>
        </w:rPr>
        <w:t>Introduction,</w:t>
      </w:r>
      <w:r w:rsidRPr="000364E7">
        <w:rPr>
          <w:color w:val="1F3864" w:themeColor="accent1" w:themeShade="80"/>
          <w:spacing w:val="-16"/>
          <w:sz w:val="56"/>
          <w:szCs w:val="56"/>
        </w:rPr>
        <w:t xml:space="preserve"> </w:t>
      </w:r>
      <w:r w:rsidRPr="000364E7">
        <w:rPr>
          <w:color w:val="1F3864" w:themeColor="accent1" w:themeShade="80"/>
          <w:sz w:val="56"/>
          <w:szCs w:val="56"/>
        </w:rPr>
        <w:t>Aims</w:t>
      </w:r>
      <w:r w:rsidRPr="000364E7">
        <w:rPr>
          <w:color w:val="1F3864" w:themeColor="accent1" w:themeShade="80"/>
          <w:spacing w:val="-16"/>
          <w:sz w:val="56"/>
          <w:szCs w:val="56"/>
        </w:rPr>
        <w:t xml:space="preserve"> </w:t>
      </w:r>
      <w:r w:rsidRPr="000364E7">
        <w:rPr>
          <w:color w:val="1F3864" w:themeColor="accent1" w:themeShade="80"/>
          <w:sz w:val="56"/>
          <w:szCs w:val="56"/>
        </w:rPr>
        <w:t xml:space="preserve">and </w:t>
      </w:r>
      <w:r w:rsidRPr="000364E7">
        <w:rPr>
          <w:color w:val="1F3864" w:themeColor="accent1" w:themeShade="80"/>
          <w:spacing w:val="-2"/>
          <w:sz w:val="56"/>
          <w:szCs w:val="56"/>
        </w:rPr>
        <w:t>Objectives</w:t>
      </w:r>
    </w:p>
    <w:p w14:paraId="6261D0E0" w14:textId="77777777" w:rsidR="000364E7" w:rsidRDefault="000364E7" w:rsidP="000364E7">
      <w:pPr>
        <w:spacing w:before="300" w:line="259" w:lineRule="auto"/>
        <w:ind w:right="2513"/>
        <w:jc w:val="center"/>
        <w:rPr>
          <w:b/>
          <w:sz w:val="72"/>
        </w:rPr>
      </w:pPr>
    </w:p>
    <w:p w14:paraId="26593B84" w14:textId="77777777" w:rsidR="000364E7" w:rsidRDefault="000364E7" w:rsidP="000364E7">
      <w:pPr>
        <w:spacing w:before="300" w:line="259" w:lineRule="auto"/>
        <w:ind w:right="2513"/>
        <w:jc w:val="center"/>
        <w:rPr>
          <w:b/>
          <w:sz w:val="72"/>
        </w:rPr>
      </w:pPr>
    </w:p>
    <w:p w14:paraId="4D2B5AB3" w14:textId="77777777" w:rsidR="000364E7" w:rsidRDefault="000364E7" w:rsidP="000364E7">
      <w:pPr>
        <w:spacing w:before="300" w:line="259" w:lineRule="auto"/>
        <w:ind w:right="2513"/>
        <w:jc w:val="center"/>
        <w:rPr>
          <w:b/>
          <w:sz w:val="72"/>
        </w:rPr>
      </w:pPr>
    </w:p>
    <w:p w14:paraId="1B5613EB" w14:textId="77777777" w:rsidR="000364E7" w:rsidRDefault="000364E7" w:rsidP="000364E7">
      <w:pPr>
        <w:spacing w:before="300" w:line="259" w:lineRule="auto"/>
        <w:ind w:right="2513"/>
        <w:jc w:val="center"/>
        <w:rPr>
          <w:b/>
          <w:sz w:val="72"/>
        </w:rPr>
      </w:pPr>
    </w:p>
    <w:p w14:paraId="47F5E31E" w14:textId="77777777" w:rsidR="000364E7" w:rsidRDefault="000364E7" w:rsidP="000364E7">
      <w:pPr>
        <w:spacing w:before="300" w:line="259" w:lineRule="auto"/>
        <w:ind w:right="2513"/>
        <w:jc w:val="center"/>
        <w:rPr>
          <w:b/>
          <w:sz w:val="72"/>
        </w:rPr>
      </w:pPr>
    </w:p>
    <w:p w14:paraId="66F3B6DE" w14:textId="0EC0B00D" w:rsidR="000364E7" w:rsidRPr="000364E7" w:rsidRDefault="000364E7" w:rsidP="000364E7">
      <w:pPr>
        <w:spacing w:before="300" w:line="259" w:lineRule="auto"/>
        <w:ind w:right="2513"/>
        <w:jc w:val="center"/>
        <w:rPr>
          <w:b/>
          <w:sz w:val="72"/>
        </w:rPr>
      </w:pPr>
      <w:r>
        <w:rPr>
          <w:b/>
          <w:noProof/>
          <w:sz w:val="72"/>
        </w:rPr>
        <w:drawing>
          <wp:inline distT="0" distB="0" distL="0" distR="0" wp14:anchorId="252B20C7" wp14:editId="12F1961A">
            <wp:extent cx="5745480" cy="3236595"/>
            <wp:effectExtent l="0" t="0" r="7620" b="1905"/>
            <wp:docPr id="11718328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3F4A046D" w14:textId="36F82A14" w:rsidR="00E3545A" w:rsidRDefault="00E3545A" w:rsidP="006034F3">
      <w:pPr>
        <w:pStyle w:val="Heading1"/>
        <w:numPr>
          <w:ilvl w:val="0"/>
          <w:numId w:val="30"/>
        </w:numPr>
      </w:pPr>
      <w:bookmarkStart w:id="0" w:name="_Toc171083155"/>
      <w:r w:rsidRPr="006034F3">
        <w:lastRenderedPageBreak/>
        <w:t>Introduction</w:t>
      </w:r>
      <w:bookmarkEnd w:id="0"/>
    </w:p>
    <w:p w14:paraId="0CBA3511" w14:textId="77777777" w:rsidR="006034F3" w:rsidRPr="006034F3" w:rsidRDefault="006034F3" w:rsidP="006034F3">
      <w:pPr>
        <w:spacing w:line="240" w:lineRule="auto"/>
      </w:pPr>
    </w:p>
    <w:p w14:paraId="1B5B5605" w14:textId="7458C48F" w:rsidR="00E3545A" w:rsidRPr="00E3545A" w:rsidRDefault="000364E7" w:rsidP="006034F3">
      <w:r>
        <w:t>Consumer expectations have evolved significantly in the digital era</w:t>
      </w:r>
      <w:r w:rsidR="00E3545A" w:rsidRPr="00E3545A">
        <w:t xml:space="preserve">, influencing how brands </w:t>
      </w:r>
      <w:proofErr w:type="spellStart"/>
      <w:r w:rsidR="00E3545A" w:rsidRPr="00E3545A">
        <w:t>strategi</w:t>
      </w:r>
      <w:r>
        <w:t>s</w:t>
      </w:r>
      <w:r w:rsidR="00E3545A" w:rsidRPr="00E3545A">
        <w:t>e</w:t>
      </w:r>
      <w:proofErr w:type="spellEnd"/>
      <w:r w:rsidR="00E3545A" w:rsidRPr="00E3545A">
        <w:t xml:space="preserve"> to maintain their market position. Apple Inc. and Samsung Electronics, two leading technology companies, exemplify this transformation. The shift towards personali</w:t>
      </w:r>
      <w:r>
        <w:t>s</w:t>
      </w:r>
      <w:r w:rsidR="00E3545A" w:rsidRPr="00E3545A">
        <w:t xml:space="preserve">ation, digital transformation, and sustainability has become pivotal for brands seeking to meet modern consumer demands. Advances in technology and increasing social awareness have altered consumer </w:t>
      </w:r>
      <w:r w:rsidR="0085186D" w:rsidRPr="00E3545A">
        <w:t>behaviour</w:t>
      </w:r>
      <w:r w:rsidR="00E3545A" w:rsidRPr="00E3545A">
        <w:t>, compelling brands to innovate their engagement and communication methods (Kotler &amp; Keller, 2016). Today</w:t>
      </w:r>
      <w:r>
        <w:t>'</w:t>
      </w:r>
      <w:r w:rsidR="00E3545A" w:rsidRPr="00E3545A">
        <w:t>s consumers demand more personali</w:t>
      </w:r>
      <w:r>
        <w:t>s</w:t>
      </w:r>
      <w:r w:rsidR="00E3545A" w:rsidRPr="00E3545A">
        <w:t>ed, immediate, and ethical interactions with brands (Hollensen, 2020).</w:t>
      </w:r>
    </w:p>
    <w:p w14:paraId="19FFABC0" w14:textId="127E4E70" w:rsidR="00E3545A" w:rsidRPr="00E3545A" w:rsidRDefault="00E3545A" w:rsidP="006034F3">
      <w:pPr>
        <w:spacing w:after="120"/>
      </w:pPr>
      <w:r w:rsidRPr="00E3545A">
        <w:t xml:space="preserve">The COVID-19 pandemic accelerated the shift towards digital platforms, changing shopping habits and consumer expectations. E-commerce sales were projected to reach $4.2 trillion globally in 2020, underscoring </w:t>
      </w:r>
      <w:r w:rsidR="000364E7">
        <w:t>brands' need</w:t>
      </w:r>
      <w:r w:rsidRPr="00E3545A">
        <w:t xml:space="preserve"> to integrate digital strategies into their core operations (Statista, 2021). Apple and Samsung have navigated these changes by emphasi</w:t>
      </w:r>
      <w:r w:rsidR="000364E7">
        <w:t>s</w:t>
      </w:r>
      <w:r w:rsidRPr="00E3545A">
        <w:t xml:space="preserve">ing innovation and sustainability in their business models. Apple is renowned for its innovative product design and integrated ecosystem, while Samsung has focused on innovation and quality, </w:t>
      </w:r>
      <w:r w:rsidR="000364E7">
        <w:t>main</w:t>
      </w:r>
      <w:r w:rsidRPr="00E3545A">
        <w:t>ly through its Galaxy smartphones (</w:t>
      </w:r>
      <w:proofErr w:type="spellStart"/>
      <w:r w:rsidRPr="00E3545A">
        <w:t>Linzmayer</w:t>
      </w:r>
      <w:proofErr w:type="spellEnd"/>
      <w:r w:rsidRPr="00E3545A">
        <w:t xml:space="preserve">, 2004; </w:t>
      </w:r>
      <w:proofErr w:type="spellStart"/>
      <w:r w:rsidRPr="00E3545A">
        <w:t>Yoffie</w:t>
      </w:r>
      <w:proofErr w:type="spellEnd"/>
      <w:r w:rsidRPr="00E3545A">
        <w:t xml:space="preserve"> &amp; Baldwin, 2020).</w:t>
      </w:r>
    </w:p>
    <w:p w14:paraId="006CA57E" w14:textId="77777777" w:rsidR="00E3545A" w:rsidRPr="00E3545A" w:rsidRDefault="00E3545A" w:rsidP="006034F3">
      <w:r w:rsidRPr="00E3545A">
        <w:t>This study explores how Apple and Samsung adapt their strategies to meet changing consumer demands, focusing on loyalty, engagement, and differentiation in an increasingly digital marketplace.</w:t>
      </w:r>
    </w:p>
    <w:p w14:paraId="631583DA" w14:textId="1894055E" w:rsidR="00E3545A" w:rsidRPr="00FA6F70" w:rsidRDefault="00E3545A" w:rsidP="00904F6C">
      <w:pPr>
        <w:pStyle w:val="Heading2"/>
        <w:numPr>
          <w:ilvl w:val="1"/>
          <w:numId w:val="30"/>
        </w:numPr>
        <w:ind w:left="426"/>
        <w:rPr>
          <w:sz w:val="26"/>
        </w:rPr>
      </w:pPr>
      <w:bookmarkStart w:id="1" w:name="_Toc171083156"/>
      <w:r w:rsidRPr="00FA6F70">
        <w:rPr>
          <w:sz w:val="26"/>
        </w:rPr>
        <w:t>Aims and Objectives</w:t>
      </w:r>
      <w:bookmarkEnd w:id="1"/>
    </w:p>
    <w:p w14:paraId="6AAD61F6" w14:textId="77777777" w:rsidR="006034F3" w:rsidRPr="006034F3" w:rsidRDefault="006034F3" w:rsidP="006034F3">
      <w:pPr>
        <w:spacing w:line="240" w:lineRule="auto"/>
      </w:pPr>
    </w:p>
    <w:p w14:paraId="4B701B10" w14:textId="4DD55134" w:rsidR="00E3545A" w:rsidRPr="00E3545A" w:rsidRDefault="00E3545A" w:rsidP="006034F3">
      <w:r w:rsidRPr="00E3545A">
        <w:rPr>
          <w:b/>
          <w:bCs/>
        </w:rPr>
        <w:t>Aim:</w:t>
      </w:r>
      <w:r w:rsidRPr="00E3545A">
        <w:t xml:space="preserve"> This research </w:t>
      </w:r>
      <w:r w:rsidR="000364E7">
        <w:t>examines</w:t>
      </w:r>
      <w:r w:rsidRPr="00E3545A">
        <w:t xml:space="preserve"> the impact of evolving consumer expectations on the brand strategies of Apple Inc. and Samsung Electronics. By focusing on personali</w:t>
      </w:r>
      <w:r w:rsidR="000364E7">
        <w:t>s</w:t>
      </w:r>
      <w:r w:rsidRPr="00E3545A">
        <w:t xml:space="preserve">ation, digital transformation, and sustainability, the study seeks to uncover how these technology firms </w:t>
      </w:r>
      <w:r w:rsidRPr="00E3545A">
        <w:lastRenderedPageBreak/>
        <w:t>adapt to maintain relevance and enhance consumer loyalty in a rapidly changing market landscape.</w:t>
      </w:r>
    </w:p>
    <w:p w14:paraId="26CB0417" w14:textId="77777777" w:rsidR="00E3545A" w:rsidRPr="00E3545A" w:rsidRDefault="00E3545A" w:rsidP="006034F3">
      <w:r w:rsidRPr="00E3545A">
        <w:rPr>
          <w:b/>
          <w:bCs/>
        </w:rPr>
        <w:t>Objectives:</w:t>
      </w:r>
    </w:p>
    <w:p w14:paraId="5568A093" w14:textId="4025829C" w:rsidR="00E3545A" w:rsidRPr="00E3545A" w:rsidRDefault="00E3545A" w:rsidP="001F3E5D">
      <w:pPr>
        <w:numPr>
          <w:ilvl w:val="0"/>
          <w:numId w:val="1"/>
        </w:numPr>
        <w:tabs>
          <w:tab w:val="clear" w:pos="720"/>
          <w:tab w:val="num" w:pos="284"/>
        </w:tabs>
        <w:ind w:left="284" w:hanging="284"/>
      </w:pPr>
      <w:r w:rsidRPr="00E3545A">
        <w:t>To conduct a comprehensive literature review on evolving consumer expectations and their influence on brand strategies, focusing on personali</w:t>
      </w:r>
      <w:r w:rsidR="000364E7">
        <w:t>s</w:t>
      </w:r>
      <w:r w:rsidRPr="00E3545A">
        <w:t>ation, digital transformation, and sustainability in leading technology companies.</w:t>
      </w:r>
    </w:p>
    <w:p w14:paraId="29E5066A" w14:textId="34DA9F6F" w:rsidR="00E3545A" w:rsidRPr="00E3545A" w:rsidRDefault="00E3545A" w:rsidP="001F3E5D">
      <w:pPr>
        <w:numPr>
          <w:ilvl w:val="0"/>
          <w:numId w:val="1"/>
        </w:numPr>
        <w:tabs>
          <w:tab w:val="clear" w:pos="720"/>
          <w:tab w:val="num" w:pos="284"/>
        </w:tabs>
        <w:ind w:left="284" w:hanging="284"/>
      </w:pPr>
      <w:r w:rsidRPr="00E3545A">
        <w:t>To assess the adaptability and effectiveness of Apple</w:t>
      </w:r>
      <w:r w:rsidR="000364E7">
        <w:t>'</w:t>
      </w:r>
      <w:r w:rsidRPr="00E3545A">
        <w:t>s and Samsung</w:t>
      </w:r>
      <w:r w:rsidR="000364E7">
        <w:t>'</w:t>
      </w:r>
      <w:r w:rsidRPr="00E3545A">
        <w:t>s brand strategies in response to these changing consumer expectations using qualitative and quantitative research methods.</w:t>
      </w:r>
    </w:p>
    <w:p w14:paraId="5233D045" w14:textId="685F1EFA" w:rsidR="00E3545A" w:rsidRDefault="00E3545A" w:rsidP="001F3E5D">
      <w:pPr>
        <w:numPr>
          <w:ilvl w:val="0"/>
          <w:numId w:val="1"/>
        </w:numPr>
        <w:tabs>
          <w:tab w:val="clear" w:pos="720"/>
          <w:tab w:val="num" w:pos="284"/>
        </w:tabs>
        <w:ind w:left="284" w:hanging="284"/>
      </w:pPr>
      <w:r w:rsidRPr="00E3545A">
        <w:t xml:space="preserve">To </w:t>
      </w:r>
      <w:r w:rsidR="0085186D" w:rsidRPr="00E3545A">
        <w:t>analyse</w:t>
      </w:r>
      <w:r w:rsidRPr="00E3545A">
        <w:t xml:space="preserve"> specific case studies from Apple and Samsung that </w:t>
      </w:r>
      <w:r w:rsidR="000364E7">
        <w:t>successfully adapt to these trends identify</w:t>
      </w:r>
      <w:r w:rsidRPr="00E3545A">
        <w:t xml:space="preserve"> pivotal strategies and practices that have enabled these companies to sustain consumer engagement and loyalty.</w:t>
      </w:r>
    </w:p>
    <w:p w14:paraId="55FE70C7" w14:textId="77777777" w:rsidR="001F3E5D" w:rsidRPr="00E3545A" w:rsidRDefault="001F3E5D" w:rsidP="001F3E5D">
      <w:pPr>
        <w:spacing w:line="240" w:lineRule="auto"/>
        <w:ind w:left="709"/>
      </w:pPr>
    </w:p>
    <w:p w14:paraId="28C9D703" w14:textId="37AB1F31" w:rsidR="00E3545A" w:rsidRPr="00FA6F70" w:rsidRDefault="00E3545A" w:rsidP="00904F6C">
      <w:pPr>
        <w:pStyle w:val="Heading2"/>
        <w:numPr>
          <w:ilvl w:val="1"/>
          <w:numId w:val="30"/>
        </w:numPr>
        <w:ind w:left="426"/>
        <w:rPr>
          <w:sz w:val="26"/>
        </w:rPr>
      </w:pPr>
      <w:bookmarkStart w:id="2" w:name="_Toc171083157"/>
      <w:r w:rsidRPr="00FA6F70">
        <w:rPr>
          <w:sz w:val="26"/>
        </w:rPr>
        <w:t>Study Structure</w:t>
      </w:r>
      <w:bookmarkEnd w:id="2"/>
    </w:p>
    <w:p w14:paraId="614BE55E" w14:textId="77777777" w:rsidR="006034F3" w:rsidRPr="006034F3" w:rsidRDefault="006034F3" w:rsidP="006034F3">
      <w:pPr>
        <w:spacing w:line="240" w:lineRule="auto"/>
      </w:pPr>
    </w:p>
    <w:p w14:paraId="624A4FCD" w14:textId="77777777" w:rsidR="00E3545A" w:rsidRPr="00E3545A" w:rsidRDefault="00E3545A" w:rsidP="006034F3">
      <w:r w:rsidRPr="00E3545A">
        <w:t>The dissertation is structured as follows:</w:t>
      </w:r>
    </w:p>
    <w:p w14:paraId="57E450C6" w14:textId="79E62EDF" w:rsidR="00E3545A" w:rsidRPr="00E3545A" w:rsidRDefault="00E3545A" w:rsidP="001F3E5D">
      <w:pPr>
        <w:numPr>
          <w:ilvl w:val="0"/>
          <w:numId w:val="2"/>
        </w:numPr>
        <w:tabs>
          <w:tab w:val="clear" w:pos="720"/>
          <w:tab w:val="num" w:pos="284"/>
        </w:tabs>
        <w:ind w:left="284" w:hanging="284"/>
      </w:pPr>
      <w:r w:rsidRPr="00E3545A">
        <w:rPr>
          <w:b/>
          <w:bCs/>
        </w:rPr>
        <w:t>Chapter 1: Introduction</w:t>
      </w:r>
      <w:r w:rsidRPr="00E3545A">
        <w:t xml:space="preserve"> - </w:t>
      </w:r>
      <w:r w:rsidR="000364E7">
        <w:t>Overview</w:t>
      </w:r>
      <w:r w:rsidRPr="00E3545A">
        <w:t xml:space="preserve"> </w:t>
      </w:r>
      <w:r w:rsidR="000364E7">
        <w:t xml:space="preserve">of </w:t>
      </w:r>
      <w:r w:rsidRPr="00E3545A">
        <w:t>the study's background, aims, and objectives.</w:t>
      </w:r>
    </w:p>
    <w:p w14:paraId="6CFBABF2" w14:textId="1220C7C4" w:rsidR="00E3545A" w:rsidRPr="00E3545A" w:rsidRDefault="00E3545A" w:rsidP="001F3E5D">
      <w:pPr>
        <w:numPr>
          <w:ilvl w:val="0"/>
          <w:numId w:val="2"/>
        </w:numPr>
        <w:tabs>
          <w:tab w:val="clear" w:pos="720"/>
          <w:tab w:val="num" w:pos="284"/>
        </w:tabs>
        <w:ind w:left="284" w:hanging="284"/>
      </w:pPr>
      <w:r w:rsidRPr="00E3545A">
        <w:rPr>
          <w:b/>
          <w:bCs/>
        </w:rPr>
        <w:t>Chapter 2: Literature Review</w:t>
      </w:r>
      <w:r w:rsidRPr="00E3545A">
        <w:t xml:space="preserve"> - Summari</w:t>
      </w:r>
      <w:r w:rsidR="000364E7">
        <w:t>s</w:t>
      </w:r>
      <w:r w:rsidRPr="00E3545A">
        <w:t>es existing research on consumer expectations and brand strategies, focusing on personali</w:t>
      </w:r>
      <w:r w:rsidR="000364E7">
        <w:t>s</w:t>
      </w:r>
      <w:r w:rsidRPr="00E3545A">
        <w:t>ation, digital transformation, and sustainability.</w:t>
      </w:r>
    </w:p>
    <w:p w14:paraId="0E0051F6" w14:textId="77777777" w:rsidR="00E3545A" w:rsidRPr="00E3545A" w:rsidRDefault="00E3545A" w:rsidP="001F3E5D">
      <w:pPr>
        <w:numPr>
          <w:ilvl w:val="0"/>
          <w:numId w:val="2"/>
        </w:numPr>
        <w:tabs>
          <w:tab w:val="clear" w:pos="720"/>
          <w:tab w:val="num" w:pos="284"/>
        </w:tabs>
        <w:ind w:left="284" w:hanging="284"/>
      </w:pPr>
      <w:r w:rsidRPr="00E3545A">
        <w:rPr>
          <w:b/>
          <w:bCs/>
        </w:rPr>
        <w:t>Chapter 3: Research Methodology</w:t>
      </w:r>
      <w:r w:rsidRPr="00E3545A">
        <w:t xml:space="preserve"> - Describes the research design, data collection methods, and sample used in the study.</w:t>
      </w:r>
    </w:p>
    <w:p w14:paraId="3D550556" w14:textId="6BCB11EF" w:rsidR="00E3545A" w:rsidRPr="00E3545A" w:rsidRDefault="00E3545A" w:rsidP="001F3E5D">
      <w:pPr>
        <w:numPr>
          <w:ilvl w:val="0"/>
          <w:numId w:val="2"/>
        </w:numPr>
        <w:tabs>
          <w:tab w:val="clear" w:pos="720"/>
          <w:tab w:val="num" w:pos="284"/>
        </w:tabs>
        <w:ind w:left="284" w:hanging="284"/>
      </w:pPr>
      <w:r w:rsidRPr="00E3545A">
        <w:rPr>
          <w:b/>
          <w:bCs/>
        </w:rPr>
        <w:t>Chapter 4: Findings and Analysis</w:t>
      </w:r>
      <w:r w:rsidRPr="00E3545A">
        <w:t xml:space="preserve"> - Presents and </w:t>
      </w:r>
      <w:r w:rsidR="0085186D" w:rsidRPr="00E3545A">
        <w:t>analyses</w:t>
      </w:r>
      <w:r w:rsidRPr="00E3545A">
        <w:t xml:space="preserve"> the data collected, discussing how Apple and Samsung have adapted their strategies.</w:t>
      </w:r>
    </w:p>
    <w:p w14:paraId="01BA8C36" w14:textId="1FFC424D" w:rsidR="00E3545A" w:rsidRDefault="00E3545A" w:rsidP="001F3E5D">
      <w:pPr>
        <w:numPr>
          <w:ilvl w:val="0"/>
          <w:numId w:val="2"/>
        </w:numPr>
        <w:tabs>
          <w:tab w:val="clear" w:pos="720"/>
          <w:tab w:val="num" w:pos="284"/>
        </w:tabs>
        <w:ind w:left="284" w:hanging="284"/>
      </w:pPr>
      <w:r w:rsidRPr="00E3545A">
        <w:rPr>
          <w:b/>
          <w:bCs/>
        </w:rPr>
        <w:lastRenderedPageBreak/>
        <w:t>Chapter 5: Conclusion</w:t>
      </w:r>
      <w:r w:rsidRPr="00E3545A">
        <w:t xml:space="preserve"> - Summari</w:t>
      </w:r>
      <w:r w:rsidR="000364E7">
        <w:t>s</w:t>
      </w:r>
      <w:r w:rsidRPr="00E3545A">
        <w:t>es the key findings, discusses their implications, and suggests directions for future research.</w:t>
      </w:r>
    </w:p>
    <w:p w14:paraId="262CED61" w14:textId="77777777" w:rsidR="001F3E5D" w:rsidRDefault="001F3E5D" w:rsidP="001F3E5D">
      <w:pPr>
        <w:spacing w:line="240" w:lineRule="auto"/>
        <w:ind w:left="284"/>
      </w:pPr>
    </w:p>
    <w:p w14:paraId="4ADB7B5F" w14:textId="37563E66" w:rsidR="00FA3D00" w:rsidRPr="00FA6F70" w:rsidRDefault="00FA3D00" w:rsidP="00904F6C">
      <w:pPr>
        <w:pStyle w:val="Heading2"/>
        <w:numPr>
          <w:ilvl w:val="1"/>
          <w:numId w:val="30"/>
        </w:numPr>
        <w:ind w:left="426"/>
        <w:rPr>
          <w:sz w:val="26"/>
        </w:rPr>
      </w:pPr>
      <w:bookmarkStart w:id="3" w:name="_Toc171083158"/>
      <w:r w:rsidRPr="00FA6F70">
        <w:rPr>
          <w:sz w:val="26"/>
        </w:rPr>
        <w:t>Importance of the Study</w:t>
      </w:r>
      <w:bookmarkEnd w:id="3"/>
    </w:p>
    <w:p w14:paraId="78C1A14F" w14:textId="77777777" w:rsidR="006034F3" w:rsidRPr="006034F3" w:rsidRDefault="006034F3" w:rsidP="006034F3">
      <w:pPr>
        <w:spacing w:line="240" w:lineRule="auto"/>
      </w:pPr>
    </w:p>
    <w:p w14:paraId="30E96C0A" w14:textId="685D30A1" w:rsidR="00FA3D00" w:rsidRDefault="00FA3D00" w:rsidP="006034F3">
      <w:r>
        <w:t xml:space="preserve">Understanding how consumer expectations reshape brand strategies is crucial for maintaining competitive advantage in the technology industry. This study contributes to marketing and consumer </w:t>
      </w:r>
      <w:r w:rsidR="0085186D">
        <w:t>behaviour</w:t>
      </w:r>
      <w:r>
        <w:t xml:space="preserve"> literature by providing insights into how leading technology firms like Apple and Samsung navigate evolving consumer demands. The findings can help other businesses develop strategies that align with modern consumer expectations, fostering long-term customer loyalty and market success. According to Lemon and Verhoef (2016), aligning business strategies with consumer expectations is essential for sustaining competitive advantage and achieving long-term success in dynamic markets.</w:t>
      </w:r>
    </w:p>
    <w:p w14:paraId="07550F9B" w14:textId="77777777" w:rsidR="00F5319C" w:rsidRDefault="00F5319C" w:rsidP="006034F3"/>
    <w:p w14:paraId="5EAFEA18" w14:textId="77777777" w:rsidR="00FA3D00" w:rsidRDefault="00FA3D00" w:rsidP="006034F3"/>
    <w:p w14:paraId="5C14F487" w14:textId="77777777" w:rsidR="00774418" w:rsidRDefault="00774418" w:rsidP="006034F3"/>
    <w:p w14:paraId="6DB7F277" w14:textId="77777777" w:rsidR="000364E7" w:rsidRDefault="000364E7" w:rsidP="006034F3"/>
    <w:p w14:paraId="0756D5E9" w14:textId="77777777" w:rsidR="000364E7" w:rsidRDefault="000364E7" w:rsidP="006034F3"/>
    <w:p w14:paraId="57EEA21A" w14:textId="77777777" w:rsidR="000364E7" w:rsidRDefault="000364E7" w:rsidP="006034F3"/>
    <w:p w14:paraId="03DA3303" w14:textId="77777777" w:rsidR="000364E7" w:rsidRDefault="000364E7" w:rsidP="006034F3"/>
    <w:p w14:paraId="0C4473D6" w14:textId="77777777" w:rsidR="000364E7" w:rsidRDefault="000364E7" w:rsidP="006034F3"/>
    <w:p w14:paraId="609E8767" w14:textId="67CF832C" w:rsidR="000364E7" w:rsidRPr="000364E7" w:rsidRDefault="000364E7" w:rsidP="000364E7">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Pr>
          <w:color w:val="1F3864" w:themeColor="accent1" w:themeShade="80"/>
          <w:sz w:val="144"/>
          <w:szCs w:val="144"/>
        </w:rPr>
        <w:t>Two</w:t>
      </w:r>
    </w:p>
    <w:p w14:paraId="3CBD742D" w14:textId="040034BF" w:rsidR="000364E7" w:rsidRPr="000364E7" w:rsidRDefault="000364E7" w:rsidP="000364E7">
      <w:pPr>
        <w:pStyle w:val="NoSpacing"/>
        <w:jc w:val="center"/>
        <w:rPr>
          <w:color w:val="1F3864" w:themeColor="accent1" w:themeShade="80"/>
          <w:spacing w:val="-2"/>
          <w:sz w:val="56"/>
          <w:szCs w:val="56"/>
        </w:rPr>
      </w:pPr>
      <w:r>
        <w:rPr>
          <w:color w:val="1F3864" w:themeColor="accent1" w:themeShade="80"/>
          <w:sz w:val="56"/>
          <w:szCs w:val="56"/>
        </w:rPr>
        <w:t>Literature Review</w:t>
      </w:r>
    </w:p>
    <w:p w14:paraId="4B1EC28E" w14:textId="77777777" w:rsidR="000364E7" w:rsidRDefault="000364E7" w:rsidP="000364E7">
      <w:pPr>
        <w:spacing w:before="300" w:line="259" w:lineRule="auto"/>
        <w:ind w:right="2513"/>
        <w:jc w:val="center"/>
        <w:rPr>
          <w:b/>
          <w:sz w:val="72"/>
        </w:rPr>
      </w:pPr>
    </w:p>
    <w:p w14:paraId="761AA41D" w14:textId="77777777" w:rsidR="000364E7" w:rsidRDefault="000364E7" w:rsidP="000364E7">
      <w:pPr>
        <w:spacing w:before="300" w:line="259" w:lineRule="auto"/>
        <w:ind w:right="2513"/>
        <w:jc w:val="center"/>
        <w:rPr>
          <w:b/>
          <w:sz w:val="72"/>
        </w:rPr>
      </w:pPr>
    </w:p>
    <w:p w14:paraId="7716E744" w14:textId="77777777" w:rsidR="000364E7" w:rsidRDefault="000364E7" w:rsidP="000364E7">
      <w:pPr>
        <w:spacing w:before="300" w:line="259" w:lineRule="auto"/>
        <w:ind w:right="2513"/>
        <w:jc w:val="center"/>
        <w:rPr>
          <w:b/>
          <w:sz w:val="72"/>
        </w:rPr>
      </w:pPr>
    </w:p>
    <w:p w14:paraId="4216A7A3" w14:textId="77777777" w:rsidR="000364E7" w:rsidRDefault="000364E7" w:rsidP="000364E7">
      <w:pPr>
        <w:spacing w:before="300" w:line="259" w:lineRule="auto"/>
        <w:ind w:right="2513"/>
        <w:jc w:val="center"/>
        <w:rPr>
          <w:b/>
          <w:sz w:val="16"/>
          <w:szCs w:val="16"/>
        </w:rPr>
      </w:pPr>
    </w:p>
    <w:p w14:paraId="56EC83C9" w14:textId="77777777" w:rsidR="000364E7" w:rsidRDefault="000364E7" w:rsidP="000364E7">
      <w:pPr>
        <w:spacing w:before="300" w:line="259" w:lineRule="auto"/>
        <w:ind w:right="2513"/>
        <w:jc w:val="center"/>
        <w:rPr>
          <w:b/>
          <w:sz w:val="16"/>
          <w:szCs w:val="16"/>
        </w:rPr>
      </w:pPr>
    </w:p>
    <w:p w14:paraId="77B2922C" w14:textId="77777777" w:rsidR="000364E7" w:rsidRDefault="000364E7" w:rsidP="000364E7">
      <w:pPr>
        <w:spacing w:before="300" w:line="259" w:lineRule="auto"/>
        <w:ind w:right="2513"/>
        <w:jc w:val="center"/>
        <w:rPr>
          <w:b/>
          <w:sz w:val="16"/>
          <w:szCs w:val="16"/>
        </w:rPr>
      </w:pPr>
    </w:p>
    <w:p w14:paraId="1756AD7B" w14:textId="77777777" w:rsidR="000364E7" w:rsidRPr="000364E7" w:rsidRDefault="000364E7" w:rsidP="000364E7">
      <w:pPr>
        <w:spacing w:before="300" w:line="259" w:lineRule="auto"/>
        <w:ind w:right="2513"/>
        <w:jc w:val="center"/>
        <w:rPr>
          <w:b/>
          <w:sz w:val="16"/>
          <w:szCs w:val="16"/>
        </w:rPr>
      </w:pPr>
    </w:p>
    <w:p w14:paraId="146ADAB9" w14:textId="77777777" w:rsidR="000364E7" w:rsidRDefault="000364E7" w:rsidP="006034F3"/>
    <w:p w14:paraId="5B29B73B" w14:textId="5D9198F1" w:rsidR="000364E7" w:rsidRDefault="000364E7" w:rsidP="000364E7">
      <w:pPr>
        <w:spacing w:line="240" w:lineRule="auto"/>
      </w:pPr>
      <w:r>
        <w:rPr>
          <w:b/>
          <w:noProof/>
          <w:sz w:val="72"/>
        </w:rPr>
        <w:drawing>
          <wp:inline distT="0" distB="0" distL="0" distR="0" wp14:anchorId="35A532B0" wp14:editId="6458CD73">
            <wp:extent cx="5745480" cy="3236595"/>
            <wp:effectExtent l="0" t="0" r="7620" b="1905"/>
            <wp:docPr id="3265029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4588A115" w14:textId="1B57D4A1" w:rsidR="00A92E62" w:rsidRDefault="006034F3" w:rsidP="006034F3">
      <w:pPr>
        <w:pStyle w:val="Heading1"/>
      </w:pPr>
      <w:bookmarkStart w:id="4" w:name="_Toc171083159"/>
      <w:r>
        <w:lastRenderedPageBreak/>
        <w:t xml:space="preserve">2.0 </w:t>
      </w:r>
      <w:r w:rsidR="00A92E62" w:rsidRPr="00A92E62">
        <w:t>Literature Review</w:t>
      </w:r>
      <w:bookmarkEnd w:id="4"/>
    </w:p>
    <w:p w14:paraId="2F045277" w14:textId="77777777" w:rsidR="006034F3" w:rsidRPr="006034F3" w:rsidRDefault="006034F3" w:rsidP="006034F3">
      <w:pPr>
        <w:spacing w:line="240" w:lineRule="auto"/>
      </w:pPr>
    </w:p>
    <w:p w14:paraId="3DF05B1F" w14:textId="77777777" w:rsidR="007304C4" w:rsidRPr="00FA6F70" w:rsidRDefault="007304C4" w:rsidP="00904F6C">
      <w:pPr>
        <w:pStyle w:val="Heading2"/>
        <w:rPr>
          <w:sz w:val="26"/>
        </w:rPr>
      </w:pPr>
      <w:bookmarkStart w:id="5" w:name="_Toc171083160"/>
      <w:r w:rsidRPr="00FA6F70">
        <w:rPr>
          <w:sz w:val="26"/>
        </w:rPr>
        <w:t>2.1 Introduction</w:t>
      </w:r>
      <w:bookmarkEnd w:id="5"/>
    </w:p>
    <w:p w14:paraId="52E9E794" w14:textId="77777777" w:rsidR="006034F3" w:rsidRPr="006034F3" w:rsidRDefault="006034F3" w:rsidP="006034F3">
      <w:pPr>
        <w:spacing w:line="240" w:lineRule="auto"/>
      </w:pPr>
    </w:p>
    <w:p w14:paraId="48E47C1E" w14:textId="38EFCE77" w:rsidR="007304C4" w:rsidRDefault="007304C4" w:rsidP="006034F3">
      <w:r w:rsidRPr="007304C4">
        <w:t xml:space="preserve">This chapter reviews the existing literature on evolving consumer expectations and their impact on brand strategies, </w:t>
      </w:r>
      <w:r w:rsidR="000364E7">
        <w:t>focusing</w:t>
      </w:r>
      <w:r w:rsidRPr="007304C4">
        <w:t xml:space="preserve"> on Apple Inc. and Samsung Electronics. Key themes include customer-perceived value (CPV), digital transformation, personali</w:t>
      </w:r>
      <w:r w:rsidR="000364E7">
        <w:t>s</w:t>
      </w:r>
      <w:r w:rsidRPr="007304C4">
        <w:t>ation, and sustainability, essential in understanding how these companies adapt to changing market demands</w:t>
      </w:r>
      <w:r w:rsidR="00C9609B">
        <w:t xml:space="preserve"> </w:t>
      </w:r>
      <w:r w:rsidR="00C9609B" w:rsidRPr="00C9609B">
        <w:t>(Islam, Haque and Rahman, 2021)</w:t>
      </w:r>
      <w:r w:rsidR="00C9609B">
        <w:t>.</w:t>
      </w:r>
    </w:p>
    <w:p w14:paraId="04073289" w14:textId="77777777" w:rsidR="001F3E5D" w:rsidRPr="007304C4" w:rsidRDefault="001F3E5D" w:rsidP="001F3E5D">
      <w:pPr>
        <w:spacing w:line="240" w:lineRule="auto"/>
      </w:pPr>
    </w:p>
    <w:p w14:paraId="007A6C29" w14:textId="77777777" w:rsidR="007304C4" w:rsidRPr="00FA6F70" w:rsidRDefault="007304C4" w:rsidP="00904F6C">
      <w:pPr>
        <w:pStyle w:val="Heading2"/>
        <w:rPr>
          <w:sz w:val="26"/>
        </w:rPr>
      </w:pPr>
      <w:bookmarkStart w:id="6" w:name="_Toc171083161"/>
      <w:r w:rsidRPr="00FA6F70">
        <w:rPr>
          <w:sz w:val="26"/>
        </w:rPr>
        <w:t>2.2 Background on Apple Inc. and Samsung Electronics</w:t>
      </w:r>
      <w:bookmarkEnd w:id="6"/>
    </w:p>
    <w:p w14:paraId="6C68F6C7" w14:textId="77777777" w:rsidR="006034F3" w:rsidRPr="006034F3" w:rsidRDefault="006034F3" w:rsidP="006034F3">
      <w:pPr>
        <w:spacing w:line="240" w:lineRule="auto"/>
      </w:pPr>
    </w:p>
    <w:p w14:paraId="73940B87" w14:textId="77777777" w:rsidR="007304C4" w:rsidRDefault="007304C4" w:rsidP="006034F3">
      <w:r w:rsidRPr="007304C4">
        <w:t>Apple Inc. and Samsung Electronics are two of the most influential players in the global technology market. Their histories, market strategies, and competitive dynamics offer valuable insights into how consumer expectations can reshape brand strategies.</w:t>
      </w:r>
    </w:p>
    <w:p w14:paraId="36A0746C" w14:textId="77777777" w:rsidR="00C9609B" w:rsidRDefault="00C9609B" w:rsidP="006034F3">
      <w:pPr>
        <w:rPr>
          <w:b/>
          <w:bCs/>
        </w:rPr>
      </w:pPr>
    </w:p>
    <w:p w14:paraId="118B2173" w14:textId="5B0A565F" w:rsidR="007304C4" w:rsidRPr="007304C4" w:rsidRDefault="007304C4" w:rsidP="006034F3">
      <w:r w:rsidRPr="007304C4">
        <w:rPr>
          <w:b/>
          <w:bCs/>
        </w:rPr>
        <w:t>Apple Inc.</w:t>
      </w:r>
    </w:p>
    <w:p w14:paraId="0DBA8415" w14:textId="77777777" w:rsidR="00B93291" w:rsidRDefault="007304C4" w:rsidP="004A01B2">
      <w:pPr>
        <w:pStyle w:val="NoSpacing"/>
        <w:spacing w:line="480" w:lineRule="auto"/>
        <w:rPr>
          <w:noProof/>
        </w:rPr>
      </w:pPr>
      <w:r w:rsidRPr="004A01B2">
        <w:t xml:space="preserve">Apple Inc. was founded by Steve Jobs, Steve Wozniak, and Ronald Wayne in 1976, </w:t>
      </w:r>
      <w:r w:rsidR="000364E7">
        <w:t>aiming to develop and sell</w:t>
      </w:r>
      <w:r w:rsidRPr="004A01B2">
        <w:t xml:space="preserve"> personal computers. Over the years, Apple has transformed from a niche computer manufacturer into a global technology giant renowned for its innovative products</w:t>
      </w:r>
      <w:r w:rsidR="000364E7">
        <w:t>,</w:t>
      </w:r>
      <w:r w:rsidRPr="004A01B2">
        <w:t xml:space="preserve"> such as the iPhone, iPad, MacBook, and Apple Watch (Isaacson, 2011). Apple's market strategy has been characteri</w:t>
      </w:r>
      <w:r w:rsidR="000364E7">
        <w:t>s</w:t>
      </w:r>
      <w:r w:rsidRPr="004A01B2">
        <w:t>ed by a strong emphasis on design, user experience, and a tightly integrated ecosystem of products and services.</w:t>
      </w:r>
      <w:r w:rsidR="004A01B2" w:rsidRPr="004A01B2">
        <w:rPr>
          <w:noProof/>
        </w:rPr>
        <w:t xml:space="preserve"> </w:t>
      </w:r>
    </w:p>
    <w:p w14:paraId="433A41A8" w14:textId="503EA130" w:rsidR="004A01B2" w:rsidRDefault="004A01B2" w:rsidP="004A01B2">
      <w:pPr>
        <w:pStyle w:val="NoSpacing"/>
        <w:spacing w:line="480" w:lineRule="auto"/>
        <w:rPr>
          <w:noProof/>
        </w:rPr>
      </w:pPr>
      <w:r>
        <w:rPr>
          <w:noProof/>
        </w:rPr>
        <w:lastRenderedPageBreak/>
        <w:drawing>
          <wp:inline distT="0" distB="0" distL="0" distR="0" wp14:anchorId="025F6159" wp14:editId="235F1C14">
            <wp:extent cx="6013710" cy="3383044"/>
            <wp:effectExtent l="133350" t="114300" r="120650" b="160655"/>
            <wp:docPr id="817465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65569" name="Picture 8174655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18169" cy="33855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F432EF" w14:textId="3FA1F4D4" w:rsidR="004A01B2" w:rsidRPr="004A01B2" w:rsidRDefault="004A01B2" w:rsidP="004A01B2">
      <w:pPr>
        <w:pStyle w:val="NoSpacing"/>
        <w:jc w:val="center"/>
        <w:rPr>
          <w:b/>
          <w:bCs/>
        </w:rPr>
      </w:pPr>
      <w:r w:rsidRPr="004A01B2">
        <w:rPr>
          <w:b/>
          <w:bCs/>
        </w:rPr>
        <w:t>History of Apple</w:t>
      </w:r>
    </w:p>
    <w:p w14:paraId="04BB2D47" w14:textId="428157CA" w:rsidR="004A01B2" w:rsidRPr="004A01B2" w:rsidRDefault="004A01B2" w:rsidP="004A01B2">
      <w:pPr>
        <w:pStyle w:val="NoSpacing"/>
        <w:jc w:val="center"/>
      </w:pPr>
      <w:r w:rsidRPr="004A01B2">
        <w:t xml:space="preserve">Source: </w:t>
      </w:r>
      <w:hyperlink r:id="rId11" w:history="1">
        <w:r w:rsidRPr="00ED30BE">
          <w:rPr>
            <w:rStyle w:val="Hyperlink"/>
          </w:rPr>
          <w:t>www.reddit.com</w:t>
        </w:r>
      </w:hyperlink>
      <w:r>
        <w:t xml:space="preserve"> </w:t>
      </w:r>
    </w:p>
    <w:p w14:paraId="71CC68A1" w14:textId="77777777" w:rsidR="004A01B2" w:rsidRDefault="004A01B2" w:rsidP="004A01B2">
      <w:pPr>
        <w:pStyle w:val="NoSpacing"/>
      </w:pPr>
    </w:p>
    <w:p w14:paraId="5E005FA0" w14:textId="77777777" w:rsidR="004A01B2" w:rsidRPr="004A01B2" w:rsidRDefault="004A01B2" w:rsidP="004A01B2">
      <w:pPr>
        <w:pStyle w:val="NoSpacing"/>
      </w:pPr>
    </w:p>
    <w:p w14:paraId="19C906B1" w14:textId="0828E17D" w:rsidR="004A01B2" w:rsidRPr="007304C4" w:rsidRDefault="007304C4" w:rsidP="006034F3">
      <w:r w:rsidRPr="007304C4">
        <w:t xml:space="preserve">Apple's market share in the smartphone industry has been significant but fluctuating. As of 2021, Apple held approximately 23.4% of the global smartphone market, making it the second-largest smartphone manufacturer behind Samsung (Statista, 2021). Apple's ability to maintain a premium brand image while commanding a substantial market share underscores its successful adaptation to consumer expectations for high-quality, innovative products (Grewal, Roggeveen, &amp; </w:t>
      </w:r>
      <w:proofErr w:type="spellStart"/>
      <w:r w:rsidRPr="007304C4">
        <w:t>Nordfält</w:t>
      </w:r>
      <w:proofErr w:type="spellEnd"/>
      <w:r w:rsidRPr="007304C4">
        <w:t>, 2017).</w:t>
      </w:r>
    </w:p>
    <w:p w14:paraId="7C0396E0" w14:textId="4849F250" w:rsidR="007304C4" w:rsidRPr="007304C4" w:rsidRDefault="007304C4" w:rsidP="006034F3">
      <w:r w:rsidRPr="007304C4">
        <w:rPr>
          <w:b/>
          <w:bCs/>
        </w:rPr>
        <w:t>Samsung Electronics</w:t>
      </w:r>
    </w:p>
    <w:p w14:paraId="30BFFD39" w14:textId="52562BF6" w:rsidR="007304C4" w:rsidRDefault="007304C4" w:rsidP="006034F3">
      <w:r w:rsidRPr="007304C4">
        <w:t xml:space="preserve">Samsung Electronics, a </w:t>
      </w:r>
      <w:r w:rsidR="000364E7">
        <w:t>South Korean conglomerate Samsung Group subsidiary</w:t>
      </w:r>
      <w:r w:rsidRPr="007304C4">
        <w:t>, was founded in 1969. Initially focused on producing home electronics, Samsung has since expanded into a broad range of technology sectors, including semiconductors, telecommunications, and consumer electronics. Samsung's rise to prominence in the global smartphone market began in earnest with the launch of its Galaxy series in 2010 (Lee &amp; Yoo, 2019).</w:t>
      </w:r>
    </w:p>
    <w:p w14:paraId="35586C30" w14:textId="26BA7C88" w:rsidR="00E42D35" w:rsidRPr="007304C4" w:rsidRDefault="00E42D35" w:rsidP="006034F3">
      <w:r>
        <w:rPr>
          <w:noProof/>
        </w:rPr>
        <w:lastRenderedPageBreak/>
        <w:drawing>
          <wp:inline distT="0" distB="0" distL="0" distR="0" wp14:anchorId="5B482C58" wp14:editId="01858D81">
            <wp:extent cx="5745480" cy="3234690"/>
            <wp:effectExtent l="114300" t="114300" r="140970" b="137160"/>
            <wp:docPr id="2057871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71507" name="Picture 2057871507"/>
                    <pic:cNvPicPr/>
                  </pic:nvPicPr>
                  <pic:blipFill>
                    <a:blip r:embed="rId12">
                      <a:extLst>
                        <a:ext uri="{28A0092B-C50C-407E-A947-70E740481C1C}">
                          <a14:useLocalDpi xmlns:a14="http://schemas.microsoft.com/office/drawing/2010/main" val="0"/>
                        </a:ext>
                      </a:extLst>
                    </a:blip>
                    <a:stretch>
                      <a:fillRect/>
                    </a:stretch>
                  </pic:blipFill>
                  <pic:spPr>
                    <a:xfrm>
                      <a:off x="0" y="0"/>
                      <a:ext cx="5745480" cy="32346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AB54335" w14:textId="468C91ED" w:rsidR="00E42D35" w:rsidRPr="005466BC" w:rsidRDefault="00E42D35" w:rsidP="005466BC">
      <w:pPr>
        <w:pStyle w:val="NoSpacing"/>
        <w:jc w:val="center"/>
        <w:rPr>
          <w:b/>
          <w:bCs/>
        </w:rPr>
      </w:pPr>
      <w:r w:rsidRPr="005466BC">
        <w:rPr>
          <w:b/>
          <w:bCs/>
        </w:rPr>
        <w:t>History of Samsung</w:t>
      </w:r>
    </w:p>
    <w:p w14:paraId="05825946" w14:textId="3488DA72" w:rsidR="00E42D35" w:rsidRDefault="00E42D35" w:rsidP="005466BC">
      <w:pPr>
        <w:pStyle w:val="NoSpacing"/>
        <w:jc w:val="center"/>
      </w:pPr>
      <w:r>
        <w:t xml:space="preserve">Source: </w:t>
      </w:r>
      <w:hyperlink r:id="rId13" w:history="1">
        <w:r w:rsidRPr="00ED30BE">
          <w:rPr>
            <w:rStyle w:val="Hyperlink"/>
          </w:rPr>
          <w:t>www.samsung.com</w:t>
        </w:r>
      </w:hyperlink>
    </w:p>
    <w:p w14:paraId="60FB9E19" w14:textId="77777777" w:rsidR="005466BC" w:rsidRPr="00E42D35" w:rsidRDefault="005466BC" w:rsidP="005466BC">
      <w:pPr>
        <w:spacing w:line="240" w:lineRule="auto"/>
        <w:jc w:val="center"/>
      </w:pPr>
    </w:p>
    <w:p w14:paraId="50624933" w14:textId="4BA523BA" w:rsidR="007304C4" w:rsidRPr="007304C4" w:rsidRDefault="007304C4" w:rsidP="006034F3">
      <w:r w:rsidRPr="007304C4">
        <w:t xml:space="preserve">Samsung has consistently been the market leader in the global smartphone market, holding a 20% market share in 2021 (IDC, 2021). Samsung's strategy </w:t>
      </w:r>
      <w:r w:rsidR="00EC012F">
        <w:t>is</w:t>
      </w:r>
      <w:r w:rsidRPr="007304C4">
        <w:t xml:space="preserve"> offering </w:t>
      </w:r>
      <w:r w:rsidR="000364E7">
        <w:t>diverse</w:t>
      </w:r>
      <w:r w:rsidRPr="007304C4">
        <w:t xml:space="preserve"> products catering to different market segments, from high-end flagship models to more affordable options. This strategy allows Samsung to capture a broader customer base and adapt to varying consumer needs and expectations (Park &amp; Park, 2020).</w:t>
      </w:r>
    </w:p>
    <w:p w14:paraId="659F0D08" w14:textId="77777777" w:rsidR="007304C4" w:rsidRPr="007304C4" w:rsidRDefault="007304C4" w:rsidP="006034F3">
      <w:r w:rsidRPr="007304C4">
        <w:rPr>
          <w:b/>
          <w:bCs/>
        </w:rPr>
        <w:t>Market Dynamics and Competitive Landscape</w:t>
      </w:r>
    </w:p>
    <w:p w14:paraId="21C3CE24" w14:textId="319A2E32" w:rsidR="007304C4" w:rsidRPr="007304C4" w:rsidRDefault="007304C4" w:rsidP="006034F3">
      <w:r w:rsidRPr="007304C4">
        <w:t xml:space="preserve">The competition between Apple and Samsung is a prime example of how evolving consumer expectations drive brand strategies. Both companies have had to </w:t>
      </w:r>
      <w:r w:rsidR="000364E7">
        <w:t>innovate and adapt to maintain their competitive positions continuously</w:t>
      </w:r>
      <w:r w:rsidRPr="007304C4">
        <w:t xml:space="preserve">. For instance, Apple's focus on privacy and security features has responded to increasing consumer concerns about data protection (Kissel, 2015). Conversely, Samsung's investment in cutting-edge technologies, such as </w:t>
      </w:r>
      <w:r w:rsidRPr="007304C4">
        <w:lastRenderedPageBreak/>
        <w:t>foldable screens and advanced camera systems, caters to consumers' desire for the latest innovations (Rao, 2013).</w:t>
      </w:r>
    </w:p>
    <w:p w14:paraId="6FC7F392" w14:textId="72E136A3" w:rsidR="007304C4" w:rsidRDefault="007304C4" w:rsidP="006034F3">
      <w:r w:rsidRPr="007304C4">
        <w:t xml:space="preserve">Despite their strengths, both companies face significant challenges. </w:t>
      </w:r>
      <w:r w:rsidR="000364E7">
        <w:t>While successful</w:t>
      </w:r>
      <w:r w:rsidR="00EC012F">
        <w:t>ly</w:t>
      </w:r>
      <w:r w:rsidR="000364E7">
        <w:t xml:space="preserve"> maintaining a high-end brand image, Apple's premium pricing strategy</w:t>
      </w:r>
      <w:r w:rsidRPr="007304C4">
        <w:t xml:space="preserve"> limits its market share in price-sensitive markets (Kapferer, 2012). On the other hand, Samsung's broad product range can dilute its brand identity and lead to inconsistencies in product quality and user experience (Chun, 2016).</w:t>
      </w:r>
    </w:p>
    <w:p w14:paraId="631F4441" w14:textId="77777777" w:rsidR="005A7679" w:rsidRPr="005A7679" w:rsidRDefault="005A7679" w:rsidP="005A7679">
      <w:pPr>
        <w:rPr>
          <w:b/>
          <w:bCs/>
        </w:rPr>
      </w:pPr>
      <w:r w:rsidRPr="005A7679">
        <w:rPr>
          <w:b/>
          <w:bCs/>
        </w:rPr>
        <w:t>Brand Strategy</w:t>
      </w:r>
    </w:p>
    <w:p w14:paraId="418A5CFC" w14:textId="0C14488B" w:rsidR="005A7679" w:rsidRPr="005A7679" w:rsidRDefault="005A7679" w:rsidP="005A7679">
      <w:r w:rsidRPr="005A7679">
        <w:t>Brand strategy is a comprehensive plan that outlines how a brand will be positioned in the market to achieve its business goals. For companies like Apple and Samsung, a robust brand strategy is critical in maintaining their competitive edge in t</w:t>
      </w:r>
      <w:r w:rsidR="00EC012F">
        <w:t>echnology</w:t>
      </w:r>
      <w:r w:rsidRPr="005A7679">
        <w:t xml:space="preserve">. This strategy involves the development of a brand's mission, vision, values, target audience, and competitive positioning. Effective brand strategy requires consistent communication and delivery of the brand's message through various channels to create a </w:t>
      </w:r>
      <w:r w:rsidR="00EC012F">
        <w:t>robust and</w:t>
      </w:r>
      <w:r w:rsidRPr="005A7679">
        <w:t xml:space="preserve"> positive perception in the minds of consumers (Keller, 2013). For instance, Apple's brand strategy focuses on innovation, premium quality, and a seamless ecosystem of products and services. </w:t>
      </w:r>
      <w:r w:rsidR="00EC012F">
        <w:t>On the other hand, Samsung</w:t>
      </w:r>
      <w:r w:rsidRPr="005A7679">
        <w:t xml:space="preserve"> emphasi</w:t>
      </w:r>
      <w:r w:rsidR="008B76AB">
        <w:t>s</w:t>
      </w:r>
      <w:r w:rsidRPr="005A7679">
        <w:t xml:space="preserve">es cutting-edge technology, versatility, and a wide range of product offerings (Keller, 2013; Aaker &amp; </w:t>
      </w:r>
      <w:proofErr w:type="spellStart"/>
      <w:r w:rsidRPr="005A7679">
        <w:t>Joachimsthaler</w:t>
      </w:r>
      <w:proofErr w:type="spellEnd"/>
      <w:r w:rsidRPr="005A7679">
        <w:t>, 2000). These strategies help companies differentiate themselves from competitors and build long-term customer relationships.</w:t>
      </w:r>
    </w:p>
    <w:p w14:paraId="741E148C" w14:textId="77777777" w:rsidR="005A7679" w:rsidRPr="005A7679" w:rsidRDefault="005A7679" w:rsidP="005A7679">
      <w:pPr>
        <w:rPr>
          <w:b/>
          <w:bCs/>
        </w:rPr>
      </w:pPr>
      <w:r w:rsidRPr="005A7679">
        <w:rPr>
          <w:b/>
          <w:bCs/>
        </w:rPr>
        <w:t>Engagement</w:t>
      </w:r>
    </w:p>
    <w:p w14:paraId="4107395E" w14:textId="10B7D7BF" w:rsidR="005A7679" w:rsidRPr="005A7679" w:rsidRDefault="005A7679" w:rsidP="005A7679">
      <w:r w:rsidRPr="005A7679">
        <w:t xml:space="preserve">Engagement refers to the level of interaction and emotional connection between a brand and its customers. For Apple and Samsung, high engagement levels are crucial as they indicate strong consumer interest and involvement with the brand. Engagement can be measured through metrics such as social media interactions, website traffic, and customer feedback </w:t>
      </w:r>
      <w:r w:rsidRPr="005A7679">
        <w:lastRenderedPageBreak/>
        <w:t>(Van Doorn et al., 2010). For example, Apple's engagement strategies include creating anticipation for new product launches and fostering a community through events like the Apple Worldwide Developers Conference (WWDC). Samsung engages its customers by highlighting innovative features and utili</w:t>
      </w:r>
      <w:r w:rsidR="008B76AB">
        <w:t>s</w:t>
      </w:r>
      <w:r w:rsidRPr="005A7679">
        <w:t>ing interactive marketing campaigns (Brodie et al., 2013). High engagement levels result in stronger relationships and increased loyalty, which are vital for sustaining market leadership.</w:t>
      </w:r>
    </w:p>
    <w:p w14:paraId="4D30A463" w14:textId="77777777" w:rsidR="005A7679" w:rsidRPr="005A7679" w:rsidRDefault="005A7679" w:rsidP="005A7679">
      <w:pPr>
        <w:rPr>
          <w:b/>
          <w:bCs/>
        </w:rPr>
      </w:pPr>
      <w:r w:rsidRPr="005A7679">
        <w:rPr>
          <w:b/>
          <w:bCs/>
        </w:rPr>
        <w:t>Loyalty</w:t>
      </w:r>
    </w:p>
    <w:p w14:paraId="3CB3EB30" w14:textId="624D7F04" w:rsidR="005A7679" w:rsidRDefault="005A7679" w:rsidP="006034F3">
      <w:r w:rsidRPr="005A7679">
        <w:t xml:space="preserve">Loyalty in the context of branding refers to the extent to which consumers consistently prefer and purchase a particular brand over others. Brand loyalty is especially significant for technology giants like Apple and Samsung, as it translates into repeat purchases and positive word-of-mouth promotion. Loyal customers are less sensitive to price changes and more likely to try new products or services </w:t>
      </w:r>
      <w:r w:rsidR="00EC012F">
        <w:t>the brand offers</w:t>
      </w:r>
      <w:r w:rsidRPr="005A7679">
        <w:t xml:space="preserve"> (Oliver, 1999). Apple builds loyalty through its premium quality products and integrated ecosystem, which provides a seamless user experience across devices. Samsung </w:t>
      </w:r>
      <w:r w:rsidR="00EC012F">
        <w:t>offers a diverse range of high-quality products to cater to different market segments,</w:t>
      </w:r>
      <w:r w:rsidRPr="005A7679">
        <w:t xml:space="preserve"> fostering loyalty among its customer base (Chaudhuri &amp; Holbrook, 2001). Building brand loyalty requires delivering consistent value, maintaining high-quality products and services, and fostering strong customer relationships (Chaudhuri &amp; Holbrook, 2001).</w:t>
      </w:r>
    </w:p>
    <w:p w14:paraId="40F16680" w14:textId="77777777" w:rsidR="001F3E5D" w:rsidRPr="007304C4" w:rsidRDefault="001F3E5D" w:rsidP="001F3E5D">
      <w:pPr>
        <w:spacing w:line="240" w:lineRule="auto"/>
      </w:pPr>
    </w:p>
    <w:p w14:paraId="2A37D890" w14:textId="77777777" w:rsidR="00726CEB" w:rsidRPr="00FA6F70" w:rsidRDefault="00726CEB" w:rsidP="00904F6C">
      <w:pPr>
        <w:pStyle w:val="Heading2"/>
        <w:rPr>
          <w:sz w:val="26"/>
        </w:rPr>
      </w:pPr>
      <w:bookmarkStart w:id="7" w:name="_Toc171083162"/>
      <w:r w:rsidRPr="00FA6F70">
        <w:rPr>
          <w:sz w:val="26"/>
        </w:rPr>
        <w:t>2.3 Evolving Consumer Expectations</w:t>
      </w:r>
      <w:bookmarkEnd w:id="7"/>
    </w:p>
    <w:p w14:paraId="5AAF5CA0" w14:textId="77777777" w:rsidR="006034F3" w:rsidRPr="006034F3" w:rsidRDefault="006034F3" w:rsidP="006034F3">
      <w:pPr>
        <w:spacing w:line="240" w:lineRule="auto"/>
      </w:pPr>
    </w:p>
    <w:p w14:paraId="3B7BCE1A" w14:textId="677945BE" w:rsidR="00726CEB" w:rsidRPr="00726CEB" w:rsidRDefault="00726CEB" w:rsidP="006034F3">
      <w:r w:rsidRPr="00726CEB">
        <w:t xml:space="preserve">Advances in technology and increased social awareness have significantly altered consumer </w:t>
      </w:r>
      <w:r w:rsidR="0085186D" w:rsidRPr="00726CEB">
        <w:t>behaviour</w:t>
      </w:r>
      <w:r w:rsidRPr="00726CEB">
        <w:t xml:space="preserve"> in recent years. Consumers now demand more personali</w:t>
      </w:r>
      <w:r w:rsidR="000364E7">
        <w:t>s</w:t>
      </w:r>
      <w:r w:rsidRPr="00726CEB">
        <w:t>ed, immediate, and ethical interactions with brands (Hollensen, 2020). Personali</w:t>
      </w:r>
      <w:r w:rsidR="000364E7">
        <w:t>s</w:t>
      </w:r>
      <w:r w:rsidRPr="00726CEB">
        <w:t xml:space="preserve">ation has become a crucial element in consumer engagement, with studies showing that 80% of consumers are more likely to </w:t>
      </w:r>
      <w:r w:rsidRPr="00726CEB">
        <w:lastRenderedPageBreak/>
        <w:t>purchase from brands that offer personali</w:t>
      </w:r>
      <w:r w:rsidR="000364E7">
        <w:t>s</w:t>
      </w:r>
      <w:r w:rsidRPr="00726CEB">
        <w:t>ed experiences (Smith, 2020). This shift towards personali</w:t>
      </w:r>
      <w:r w:rsidR="000364E7">
        <w:t>s</w:t>
      </w:r>
      <w:r w:rsidRPr="00726CEB">
        <w:t>ation requires brands to leverage data analytics and artificial intelligence to tailor their marketing efforts to individual consumer preferences (Kaplan &amp; Haenlein, 2020).</w:t>
      </w:r>
    </w:p>
    <w:p w14:paraId="179E815B" w14:textId="155DA4C6" w:rsidR="00726CEB" w:rsidRPr="00726CEB" w:rsidRDefault="00726CEB" w:rsidP="006034F3">
      <w:r w:rsidRPr="00726CEB">
        <w:t>In addition to personali</w:t>
      </w:r>
      <w:r w:rsidR="000364E7">
        <w:t>s</w:t>
      </w:r>
      <w:r w:rsidRPr="00726CEB">
        <w:t xml:space="preserve">ation, consumers expect immediacy in their interactions with brands. The proliferation of smartphones and the internet has led to a demand for instant access to information, products, and services (Hollensen, 2020). Brands must adapt by enhancing their digital infrastructures and </w:t>
      </w:r>
      <w:r w:rsidR="00EC012F">
        <w:t>promptly responding to consumer needs</w:t>
      </w:r>
      <w:r w:rsidRPr="00726CEB">
        <w:t>. This immediacy is critical in maintaining consumer satisfaction and loyalty (Lemon &amp; Verhoef, 2016).</w:t>
      </w:r>
    </w:p>
    <w:p w14:paraId="36D54598" w14:textId="52F386E6" w:rsidR="00726CEB" w:rsidRPr="00726CEB" w:rsidRDefault="00726CEB" w:rsidP="006034F3">
      <w:r w:rsidRPr="00726CEB">
        <w:t>Furthermore, ethical interactions and corporate social responsibility (CSR) have become increasingly important to consumers. Modern consumers are more conscious of the</w:t>
      </w:r>
      <w:r w:rsidR="000364E7">
        <w:t>ir purchases' social and environmental impact</w:t>
      </w:r>
      <w:r w:rsidRPr="00726CEB">
        <w:t xml:space="preserve">s and prefer brands that demonstrate a commitment to sustainability (Jones et al., 2022). Research indicates that 66% of consumers are willing to pay more for sustainable products (Lubin &amp; Esty, 2014). This expectation for ethical </w:t>
      </w:r>
      <w:r w:rsidR="001F3E5D" w:rsidRPr="00726CEB">
        <w:t>behaviour</w:t>
      </w:r>
      <w:r w:rsidRPr="00726CEB">
        <w:t xml:space="preserve"> requires brands to adopt transparent and responsible practices throughout their operations.</w:t>
      </w:r>
    </w:p>
    <w:p w14:paraId="1458DAAA" w14:textId="6715901E" w:rsidR="00726CEB" w:rsidRDefault="00726CEB" w:rsidP="006034F3">
      <w:r w:rsidRPr="00726CEB">
        <w:t>For Apple and Samsung, adapting to these evolving consumer expectations involves continuous innovation and strategic alignment with consumer values. Both companies have made significant efforts to integrate personali</w:t>
      </w:r>
      <w:r w:rsidR="000364E7">
        <w:t>s</w:t>
      </w:r>
      <w:r w:rsidRPr="00726CEB">
        <w:t>ation, immediacy, and ethical practices into their brand strategies. However, they must address challenges such as data privacy concerns and genuine CSR initiatives to fully meet consumer expectations and maintain their competitive edge (</w:t>
      </w:r>
      <w:proofErr w:type="spellStart"/>
      <w:r w:rsidRPr="00726CEB">
        <w:t>Acquisti</w:t>
      </w:r>
      <w:proofErr w:type="spellEnd"/>
      <w:r w:rsidRPr="00726CEB">
        <w:t>, Brandimarte, &amp; Loewenstein, 2015; Carroll &amp; Shabana, 2010).</w:t>
      </w:r>
    </w:p>
    <w:p w14:paraId="222B6739" w14:textId="77777777" w:rsidR="001F3E5D" w:rsidRDefault="001F3E5D" w:rsidP="001F3E5D">
      <w:pPr>
        <w:spacing w:line="240" w:lineRule="auto"/>
      </w:pPr>
    </w:p>
    <w:p w14:paraId="09797FD8" w14:textId="77777777" w:rsidR="00EC012F" w:rsidRPr="00726CEB" w:rsidRDefault="00EC012F" w:rsidP="001F3E5D">
      <w:pPr>
        <w:spacing w:line="240" w:lineRule="auto"/>
      </w:pPr>
    </w:p>
    <w:p w14:paraId="7BC3ABD7" w14:textId="5E55ED90" w:rsidR="00726CEB" w:rsidRPr="00FA6F70" w:rsidRDefault="00726CEB" w:rsidP="00904F6C">
      <w:pPr>
        <w:pStyle w:val="Heading2"/>
        <w:rPr>
          <w:sz w:val="26"/>
        </w:rPr>
      </w:pPr>
      <w:bookmarkStart w:id="8" w:name="_Toc171083163"/>
      <w:r w:rsidRPr="00FA6F70">
        <w:rPr>
          <w:sz w:val="26"/>
        </w:rPr>
        <w:lastRenderedPageBreak/>
        <w:t>2.4 Personali</w:t>
      </w:r>
      <w:r w:rsidR="000364E7">
        <w:rPr>
          <w:sz w:val="26"/>
        </w:rPr>
        <w:t>s</w:t>
      </w:r>
      <w:r w:rsidRPr="00FA6F70">
        <w:rPr>
          <w:sz w:val="26"/>
        </w:rPr>
        <w:t>ation in Brand Strategies</w:t>
      </w:r>
      <w:bookmarkEnd w:id="8"/>
    </w:p>
    <w:p w14:paraId="2998F1EF" w14:textId="77777777" w:rsidR="006034F3" w:rsidRPr="006034F3" w:rsidRDefault="006034F3" w:rsidP="006034F3">
      <w:pPr>
        <w:spacing w:line="240" w:lineRule="auto"/>
      </w:pPr>
    </w:p>
    <w:p w14:paraId="1CA4641F" w14:textId="6BEB11C2" w:rsidR="00726CEB" w:rsidRPr="00726CEB" w:rsidRDefault="00726CEB" w:rsidP="006034F3">
      <w:r w:rsidRPr="00726CEB">
        <w:t>Apple and Samsung have embraced personali</w:t>
      </w:r>
      <w:r w:rsidR="000364E7">
        <w:t>s</w:t>
      </w:r>
      <w:r w:rsidRPr="00726CEB">
        <w:t>ation as a core component of their brand strategies, recogni</w:t>
      </w:r>
      <w:r w:rsidR="000364E7">
        <w:t>s</w:t>
      </w:r>
      <w:r w:rsidRPr="00726CEB">
        <w:t>ing its importance in enhancing consumer engagement and loyalty. Personali</w:t>
      </w:r>
      <w:r w:rsidR="000364E7">
        <w:t>s</w:t>
      </w:r>
      <w:r w:rsidRPr="00726CEB">
        <w:t xml:space="preserve">ation involves tailoring products, services, and interactions to meet </w:t>
      </w:r>
      <w:r w:rsidR="000364E7">
        <w:t>individual consumers' specific needs and preference</w:t>
      </w:r>
      <w:r w:rsidRPr="00726CEB">
        <w:t xml:space="preserve">s. This strategy </w:t>
      </w:r>
      <w:r w:rsidR="000364E7">
        <w:t>improves customer satisfaction and</w:t>
      </w:r>
      <w:r w:rsidRPr="00726CEB">
        <w:t xml:space="preserve"> </w:t>
      </w:r>
      <w:r w:rsidRPr="00EC012F">
        <w:rPr>
          <w:rFonts w:cs="Times New Roman"/>
        </w:rPr>
        <w:t>fosters long-term loyalty and repeat purchases (Pine &amp; Gilmore, 2011).</w:t>
      </w:r>
    </w:p>
    <w:p w14:paraId="69A1CD67" w14:textId="77777777" w:rsidR="00726CEB" w:rsidRPr="00726CEB" w:rsidRDefault="00726CEB" w:rsidP="006034F3">
      <w:r w:rsidRPr="00726CEB">
        <w:rPr>
          <w:b/>
          <w:bCs/>
        </w:rPr>
        <w:t>Apple's Approach to Personalization</w:t>
      </w:r>
    </w:p>
    <w:p w14:paraId="7F51E7F1" w14:textId="2961DFA0" w:rsidR="00726CEB" w:rsidRPr="00726CEB" w:rsidRDefault="00726CEB" w:rsidP="006034F3">
      <w:r w:rsidRPr="00726CEB">
        <w:t>Apple's ecosystem, which includes the iPhone, iPad, Mac, and Apple Watch, is designed to provide a seamless and personali</w:t>
      </w:r>
      <w:r w:rsidR="000364E7">
        <w:t>s</w:t>
      </w:r>
      <w:r w:rsidRPr="00726CEB">
        <w:t>ed user experience. The company's use of data analytics and machine learning enables it to offer personali</w:t>
      </w:r>
      <w:r w:rsidR="000364E7">
        <w:t>s</w:t>
      </w:r>
      <w:r w:rsidRPr="00726CEB">
        <w:t xml:space="preserve">ed recommendations and services to its customers. For instance, Apple's algorithms </w:t>
      </w:r>
      <w:r w:rsidR="0085186D" w:rsidRPr="00726CEB">
        <w:t>analyse</w:t>
      </w:r>
      <w:r w:rsidRPr="00726CEB">
        <w:t xml:space="preserve"> user data to suggest apps, music, and other content that align with individual preferences (</w:t>
      </w:r>
      <w:proofErr w:type="spellStart"/>
      <w:r w:rsidRPr="00726CEB">
        <w:t>Yoffie</w:t>
      </w:r>
      <w:proofErr w:type="spellEnd"/>
      <w:r w:rsidRPr="00726CEB">
        <w:t xml:space="preserve"> &amp; Baldwin, 2020). Additionally, features like Siri and the Shortcuts app allow users to automate tasks and create personali</w:t>
      </w:r>
      <w:r w:rsidR="000364E7">
        <w:t>s</w:t>
      </w:r>
      <w:r w:rsidRPr="00726CEB">
        <w:t>ed workflows, enhancing the user experience (Norman, 2013).</w:t>
      </w:r>
    </w:p>
    <w:p w14:paraId="043C0E9A" w14:textId="3BE35967" w:rsidR="00726CEB" w:rsidRDefault="00726CEB" w:rsidP="006034F3">
      <w:r w:rsidRPr="00726CEB">
        <w:t>However, while Apple's personali</w:t>
      </w:r>
      <w:r w:rsidR="000364E7">
        <w:t>s</w:t>
      </w:r>
      <w:r w:rsidRPr="00726CEB">
        <w:t xml:space="preserve">ation efforts are highly regarded, the company faces </w:t>
      </w:r>
      <w:r w:rsidR="000364E7">
        <w:t>data privacy and security challenges</w:t>
      </w:r>
      <w:r w:rsidRPr="00726CEB">
        <w:t>. Consumers are increasingly concerned about how their personal information is collected and used. Apple addresses these concerns by implementing robust data protection measures and emphasi</w:t>
      </w:r>
      <w:r w:rsidR="000364E7">
        <w:t>s</w:t>
      </w:r>
      <w:r w:rsidRPr="00726CEB">
        <w:t>ing its commitment to user privacy in its marketing communications (</w:t>
      </w:r>
      <w:proofErr w:type="spellStart"/>
      <w:r w:rsidRPr="00726CEB">
        <w:t>Acquisti</w:t>
      </w:r>
      <w:proofErr w:type="spellEnd"/>
      <w:r w:rsidRPr="00726CEB">
        <w:t xml:space="preserve">, Brandimarte, &amp; Loewenstein, 2015). This approach </w:t>
      </w:r>
      <w:r w:rsidR="000364E7">
        <w:t xml:space="preserve">helps build </w:t>
      </w:r>
      <w:r w:rsidR="00A30DAF">
        <w:t>consumer trust</w:t>
      </w:r>
      <w:r w:rsidR="000364E7">
        <w:t xml:space="preserve"> and</w:t>
      </w:r>
      <w:r w:rsidRPr="00726CEB">
        <w:t xml:space="preserve"> differentiates Apple from competitors who may not prioriti</w:t>
      </w:r>
      <w:r w:rsidR="000364E7">
        <w:t>s</w:t>
      </w:r>
      <w:r w:rsidRPr="00726CEB">
        <w:t>e privacy to the same extent.</w:t>
      </w:r>
    </w:p>
    <w:p w14:paraId="6D6A601C" w14:textId="77777777" w:rsidR="00A30DAF" w:rsidRDefault="00A30DAF" w:rsidP="006034F3"/>
    <w:p w14:paraId="0C182210" w14:textId="77777777" w:rsidR="00A30DAF" w:rsidRPr="00726CEB" w:rsidRDefault="00A30DAF" w:rsidP="006034F3"/>
    <w:p w14:paraId="0F08DBC7" w14:textId="03F0F6D3" w:rsidR="00726CEB" w:rsidRPr="00726CEB" w:rsidRDefault="00726CEB" w:rsidP="006034F3">
      <w:r w:rsidRPr="00726CEB">
        <w:rPr>
          <w:b/>
          <w:bCs/>
        </w:rPr>
        <w:lastRenderedPageBreak/>
        <w:t>Samsung's Approach to Personali</w:t>
      </w:r>
      <w:r w:rsidR="000364E7">
        <w:rPr>
          <w:b/>
          <w:bCs/>
        </w:rPr>
        <w:t>s</w:t>
      </w:r>
      <w:r w:rsidRPr="00726CEB">
        <w:rPr>
          <w:b/>
          <w:bCs/>
        </w:rPr>
        <w:t>ation</w:t>
      </w:r>
    </w:p>
    <w:p w14:paraId="61E40CC0" w14:textId="16A9B98F" w:rsidR="00726CEB" w:rsidRPr="00726CEB" w:rsidRDefault="00726CEB" w:rsidP="006034F3">
      <w:r w:rsidRPr="00726CEB">
        <w:t>Samsung also leverages data analytics to understand consumer preferences and deliver personali</w:t>
      </w:r>
      <w:r w:rsidR="000364E7">
        <w:t>s</w:t>
      </w:r>
      <w:r w:rsidRPr="00726CEB">
        <w:t xml:space="preserve">ed marketing campaigns. The company's Galaxy series offers </w:t>
      </w:r>
      <w:r w:rsidR="000364E7">
        <w:t>various</w:t>
      </w:r>
      <w:r w:rsidRPr="00726CEB">
        <w:t xml:space="preserve"> customi</w:t>
      </w:r>
      <w:r w:rsidR="000364E7">
        <w:t>s</w:t>
      </w:r>
      <w:r w:rsidRPr="00726CEB">
        <w:t>able features that enhance the user experience. For example, Samsung's One UI allows users to customi</w:t>
      </w:r>
      <w:r w:rsidR="000364E7">
        <w:t>s</w:t>
      </w:r>
      <w:r w:rsidRPr="00726CEB">
        <w:t>e the interface, themes, and widgets to suit their tastes (Lee, 2020). The Good Lock app provides even more advanced customi</w:t>
      </w:r>
      <w:r w:rsidR="000364E7">
        <w:t>s</w:t>
      </w:r>
      <w:r w:rsidRPr="00726CEB">
        <w:t>ation options, enabling users to tweak nearly every aspect of their device's interface (Vogelstein, 2013).</w:t>
      </w:r>
    </w:p>
    <w:p w14:paraId="04CA0914" w14:textId="5382AAF9" w:rsidR="00726CEB" w:rsidRPr="00726CEB" w:rsidRDefault="00726CEB" w:rsidP="006034F3">
      <w:r w:rsidRPr="00726CEB">
        <w:t>Samsung's personali</w:t>
      </w:r>
      <w:r w:rsidR="000364E7">
        <w:t>s</w:t>
      </w:r>
      <w:r w:rsidRPr="00726CEB">
        <w:t>ation strategy extends to its marketing efforts as well. By analy</w:t>
      </w:r>
      <w:r w:rsidR="000364E7">
        <w:t>s</w:t>
      </w:r>
      <w:r w:rsidRPr="00726CEB">
        <w:t>ing consumer data, Samsung can tailor its advertising and promotional activities to target specific segments with relevant content. This data-driven approach ensures that marketing messages resonate with consumers, increasing the effectiveness of campaigns and driving higher engagement (Kaplan &amp; Haenlein, 2020).</w:t>
      </w:r>
    </w:p>
    <w:p w14:paraId="5CE765B7" w14:textId="6DB3E80A" w:rsidR="00726CEB" w:rsidRDefault="00726CEB" w:rsidP="006034F3">
      <w:r w:rsidRPr="00726CEB">
        <w:t xml:space="preserve">Despite these strengths, Samsung must continually innovate to </w:t>
      </w:r>
      <w:r w:rsidR="000364E7">
        <w:t>meet</w:t>
      </w:r>
      <w:r w:rsidRPr="00726CEB">
        <w:t xml:space="preserve"> evolving consumer expectations. As personali</w:t>
      </w:r>
      <w:r w:rsidR="000364E7">
        <w:t>s</w:t>
      </w:r>
      <w:r w:rsidRPr="00726CEB">
        <w:t xml:space="preserve">ation becomes more sophisticated, consumers will expect even more tailored experiences. Samsung </w:t>
      </w:r>
      <w:r w:rsidR="000364E7">
        <w:t>must</w:t>
      </w:r>
      <w:r w:rsidRPr="00726CEB">
        <w:t xml:space="preserve"> stay ahead of these trends by investing in new technologies and continually enhancing its personali</w:t>
      </w:r>
      <w:r w:rsidR="000364E7">
        <w:t>s</w:t>
      </w:r>
      <w:r w:rsidRPr="00726CEB">
        <w:t>ation capabilities.</w:t>
      </w:r>
    </w:p>
    <w:p w14:paraId="55B00275" w14:textId="77777777" w:rsidR="005466BC" w:rsidRPr="00726CEB" w:rsidRDefault="005466BC" w:rsidP="005466BC">
      <w:pPr>
        <w:spacing w:line="240" w:lineRule="auto"/>
      </w:pPr>
    </w:p>
    <w:p w14:paraId="1853E8D7" w14:textId="327F68E2" w:rsidR="00A92E62" w:rsidRPr="00FA6F70" w:rsidRDefault="00A92E62" w:rsidP="00904F6C">
      <w:pPr>
        <w:pStyle w:val="Heading2"/>
        <w:rPr>
          <w:sz w:val="26"/>
        </w:rPr>
      </w:pPr>
      <w:bookmarkStart w:id="9" w:name="_Toc171083164"/>
      <w:r w:rsidRPr="00FA6F70">
        <w:rPr>
          <w:sz w:val="26"/>
        </w:rPr>
        <w:t>2.</w:t>
      </w:r>
      <w:r w:rsidR="007304C4" w:rsidRPr="00FA6F70">
        <w:rPr>
          <w:sz w:val="26"/>
        </w:rPr>
        <w:t>5</w:t>
      </w:r>
      <w:r w:rsidRPr="00FA6F70">
        <w:rPr>
          <w:sz w:val="26"/>
        </w:rPr>
        <w:t xml:space="preserve"> Digital Transformation</w:t>
      </w:r>
      <w:bookmarkEnd w:id="9"/>
    </w:p>
    <w:p w14:paraId="1741A91F" w14:textId="77777777" w:rsidR="006034F3" w:rsidRPr="006034F3" w:rsidRDefault="006034F3" w:rsidP="006034F3">
      <w:pPr>
        <w:spacing w:line="240" w:lineRule="auto"/>
      </w:pPr>
    </w:p>
    <w:p w14:paraId="661840FE" w14:textId="228971DB" w:rsidR="00A92E62" w:rsidRPr="00A92E62" w:rsidRDefault="00A92E62" w:rsidP="006034F3">
      <w:r w:rsidRPr="00A92E62">
        <w:t xml:space="preserve">The digital era has transformed how brands interact with consumers. Digital transformation involves integrating digital technologies into all </w:t>
      </w:r>
      <w:r w:rsidR="000364E7">
        <w:t>business area</w:t>
      </w:r>
      <w:r w:rsidRPr="00A92E62">
        <w:t>s, fundamentally changing how the company operates and delivers value to customers (Westerman et al., 2018). For brands like Apple and Samsung, digital transformation is essential for staying competitive in a rapidly evolving market.</w:t>
      </w:r>
    </w:p>
    <w:p w14:paraId="4B8235A7" w14:textId="35A45831" w:rsidR="00A92E62" w:rsidRDefault="00A92E62" w:rsidP="006034F3">
      <w:r w:rsidRPr="00A92E62">
        <w:lastRenderedPageBreak/>
        <w:t xml:space="preserve">Apple's digital transformation strategy includes its robust online presence and </w:t>
      </w:r>
      <w:r w:rsidR="000364E7">
        <w:t>integration of</w:t>
      </w:r>
      <w:r w:rsidRPr="00A92E62">
        <w:t xml:space="preserve"> digital services such as the App Store, Apple Music, and iCloud. These services </w:t>
      </w:r>
      <w:r w:rsidR="000364E7">
        <w:t>enhance the customer experience and</w:t>
      </w:r>
      <w:r w:rsidRPr="00A92E62">
        <w:t xml:space="preserve"> create additional revenue streams for the company (</w:t>
      </w:r>
      <w:proofErr w:type="spellStart"/>
      <w:r w:rsidRPr="00A92E62">
        <w:t>Yoffie</w:t>
      </w:r>
      <w:proofErr w:type="spellEnd"/>
      <w:r w:rsidRPr="00A92E62">
        <w:t xml:space="preserve"> &amp; Baldwin, 2020). Samsung has also invested heavily in digital transformation, focusing on online retail and digital marketing to reach a broader audience. The company uses social media platforms and digital advertising to engage consumers and promote its products (Liu et al., 2019).</w:t>
      </w:r>
    </w:p>
    <w:p w14:paraId="24957217" w14:textId="77777777" w:rsidR="001F3E5D" w:rsidRPr="00A92E62" w:rsidRDefault="001F3E5D" w:rsidP="001F3E5D">
      <w:pPr>
        <w:spacing w:line="240" w:lineRule="auto"/>
      </w:pPr>
    </w:p>
    <w:p w14:paraId="5D51184A" w14:textId="6FF73291" w:rsidR="00A92E62" w:rsidRPr="00FA6F70" w:rsidRDefault="00A92E62" w:rsidP="00904F6C">
      <w:pPr>
        <w:pStyle w:val="Heading2"/>
        <w:rPr>
          <w:sz w:val="26"/>
        </w:rPr>
      </w:pPr>
      <w:bookmarkStart w:id="10" w:name="_Toc171083165"/>
      <w:r w:rsidRPr="00FA6F70">
        <w:rPr>
          <w:sz w:val="26"/>
        </w:rPr>
        <w:t>2.</w:t>
      </w:r>
      <w:r w:rsidR="007304C4" w:rsidRPr="00FA6F70">
        <w:rPr>
          <w:sz w:val="26"/>
        </w:rPr>
        <w:t>6</w:t>
      </w:r>
      <w:r w:rsidRPr="00FA6F70">
        <w:rPr>
          <w:sz w:val="26"/>
        </w:rPr>
        <w:t xml:space="preserve"> Sustainability and Ethical Consumption</w:t>
      </w:r>
      <w:bookmarkEnd w:id="10"/>
    </w:p>
    <w:p w14:paraId="5D8DB71B" w14:textId="77777777" w:rsidR="006034F3" w:rsidRPr="006034F3" w:rsidRDefault="006034F3" w:rsidP="006034F3">
      <w:pPr>
        <w:spacing w:line="240" w:lineRule="auto"/>
      </w:pPr>
    </w:p>
    <w:p w14:paraId="0B1DB9CF" w14:textId="095B25EE" w:rsidR="00A92E62" w:rsidRPr="00A92E62" w:rsidRDefault="00A92E62" w:rsidP="006034F3">
      <w:r w:rsidRPr="00A92E62">
        <w:t xml:space="preserve">Sustainability has emerged as a critical factor in consumer decision-making. Consumers are increasingly aware of environmental and social issues and prefer brands that </w:t>
      </w:r>
      <w:r w:rsidR="000364E7">
        <w:t>commi</w:t>
      </w:r>
      <w:r w:rsidRPr="00A92E62">
        <w:t>t to sustainability (Jones et al., 2022). Research indicates that 66% of consumers are willing to pay more for sustainable products (Lubin &amp; Esty, 2014).</w:t>
      </w:r>
    </w:p>
    <w:p w14:paraId="0E6DF565" w14:textId="3A6B4646" w:rsidR="00A92E62" w:rsidRDefault="00A92E62" w:rsidP="006034F3">
      <w:r w:rsidRPr="00A92E62">
        <w:t xml:space="preserve">Apple has made significant strides in sustainability, focusing on reducing its carbon footprint, using recycled materials, and ensuring ethical </w:t>
      </w:r>
      <w:r w:rsidR="00FA3D00" w:rsidRPr="00A92E62">
        <w:t>labour</w:t>
      </w:r>
      <w:r w:rsidRPr="00A92E62">
        <w:t xml:space="preserve"> practices in its supply chain. The company's commitment to sustainability is evident in its annual Environmental Progress Reports and initiatives such as the Apple Renew program, which encourages customers to recycle their old devices (Apple, 2023). Samsung has also prioriti</w:t>
      </w:r>
      <w:r w:rsidR="000364E7">
        <w:t>s</w:t>
      </w:r>
      <w:r w:rsidRPr="00A92E62">
        <w:t>ed sustainability, implementing eco-friendly practices in its manufacturing processes and reducing greenhouse gas emissions. The company has received recognition for its efforts in sustainability and corporate social responsibility (Samsung, 2023).</w:t>
      </w:r>
    </w:p>
    <w:p w14:paraId="5DC4329A" w14:textId="77777777" w:rsidR="001F3E5D" w:rsidRDefault="001F3E5D" w:rsidP="001F3E5D">
      <w:pPr>
        <w:spacing w:line="240" w:lineRule="auto"/>
      </w:pPr>
    </w:p>
    <w:p w14:paraId="2D28C537" w14:textId="77777777" w:rsidR="005A7679" w:rsidRPr="00A92E62" w:rsidRDefault="005A7679" w:rsidP="001F3E5D">
      <w:pPr>
        <w:spacing w:line="240" w:lineRule="auto"/>
      </w:pPr>
    </w:p>
    <w:p w14:paraId="7AB5C309" w14:textId="5C3BC842" w:rsidR="00726CEB" w:rsidRPr="00FA6F70" w:rsidRDefault="00726CEB" w:rsidP="00904F6C">
      <w:pPr>
        <w:pStyle w:val="Heading2"/>
        <w:rPr>
          <w:sz w:val="26"/>
        </w:rPr>
      </w:pPr>
      <w:bookmarkStart w:id="11" w:name="_Toc171083166"/>
      <w:r w:rsidRPr="00FA6F70">
        <w:rPr>
          <w:sz w:val="26"/>
        </w:rPr>
        <w:lastRenderedPageBreak/>
        <w:t xml:space="preserve">2.7 Impact of COVID-19 on Consumer </w:t>
      </w:r>
      <w:r w:rsidR="006034F3" w:rsidRPr="00FA6F70">
        <w:rPr>
          <w:sz w:val="26"/>
        </w:rPr>
        <w:t>Behaviour</w:t>
      </w:r>
      <w:bookmarkEnd w:id="11"/>
    </w:p>
    <w:p w14:paraId="4F7C554D" w14:textId="77777777" w:rsidR="006034F3" w:rsidRPr="006034F3" w:rsidRDefault="006034F3" w:rsidP="00774418">
      <w:pPr>
        <w:spacing w:line="240" w:lineRule="auto"/>
      </w:pPr>
    </w:p>
    <w:p w14:paraId="2A083186" w14:textId="6C5901BF" w:rsidR="00726CEB" w:rsidRPr="00726CEB" w:rsidRDefault="00726CEB" w:rsidP="006034F3">
      <w:r w:rsidRPr="00726CEB">
        <w:t xml:space="preserve">The COVID-19 pandemic has further accelerated changes in consumer </w:t>
      </w:r>
      <w:r w:rsidR="006034F3" w:rsidRPr="00726CEB">
        <w:t>behaviour</w:t>
      </w:r>
      <w:r w:rsidRPr="00726CEB">
        <w:t>, significantly impacting how consumers interact with brands. With lockdowns and social distancing measures in place, consumers increasingly turned to online shopping and digital services, highlighting the importance of digital channels for brands (Statista, 2021).</w:t>
      </w:r>
    </w:p>
    <w:p w14:paraId="1760A1E5" w14:textId="77777777" w:rsidR="00726CEB" w:rsidRPr="00726CEB" w:rsidRDefault="00726CEB" w:rsidP="006034F3">
      <w:r w:rsidRPr="00726CEB">
        <w:rPr>
          <w:b/>
          <w:bCs/>
        </w:rPr>
        <w:t>Surge in E-commerce and Digital Services</w:t>
      </w:r>
    </w:p>
    <w:p w14:paraId="712F9B37" w14:textId="4DC79C39" w:rsidR="00726CEB" w:rsidRPr="00726CEB" w:rsidRDefault="00726CEB" w:rsidP="006034F3">
      <w:r w:rsidRPr="00726CEB">
        <w:t xml:space="preserve">During the pandemic, e-commerce sales surged as physical stores faced restrictions and consumers sought the safety and convenience of online shopping. This shift underscored the necessity for brands to strengthen their online presence and digital capabilities (Sheth, 2020). For instance, global e-commerce sales grew by 27.6% in 2020, reflecting the accelerated adoption of digital shopping </w:t>
      </w:r>
      <w:r w:rsidR="0085186D" w:rsidRPr="00726CEB">
        <w:t>behaviours</w:t>
      </w:r>
      <w:r w:rsidRPr="00726CEB">
        <w:t xml:space="preserve"> (eMarketer, 2020).</w:t>
      </w:r>
    </w:p>
    <w:p w14:paraId="4A6282B1" w14:textId="77777777" w:rsidR="00726CEB" w:rsidRPr="00726CEB" w:rsidRDefault="00726CEB" w:rsidP="006034F3">
      <w:r w:rsidRPr="00726CEB">
        <w:rPr>
          <w:b/>
          <w:bCs/>
        </w:rPr>
        <w:t>Apple's Adaptation to COVID-19</w:t>
      </w:r>
    </w:p>
    <w:p w14:paraId="403CA7ED" w14:textId="333E86EE" w:rsidR="00726CEB" w:rsidRPr="00726CEB" w:rsidRDefault="00726CEB" w:rsidP="006034F3">
      <w:r w:rsidRPr="00726CEB">
        <w:t>Apple adapted to these changes by enhancing its online platforms and expanding its virtual services. The company leveraged its robust digital infrastructure to provide seamless online shopping experiences through its website and app. Apple also introduced virtual consultations and support services, allowing consumers to receive personali</w:t>
      </w:r>
      <w:r w:rsidR="000364E7">
        <w:t>s</w:t>
      </w:r>
      <w:r w:rsidRPr="00726CEB">
        <w:t>ed assistance from the safety of their homes (</w:t>
      </w:r>
      <w:proofErr w:type="spellStart"/>
      <w:r w:rsidRPr="00726CEB">
        <w:t>Yoffie</w:t>
      </w:r>
      <w:proofErr w:type="spellEnd"/>
      <w:r w:rsidRPr="00726CEB">
        <w:t xml:space="preserve"> &amp; Baldwin, 2020). Additionally, Apple increased its focus on digital content and services, such as the App Store, Apple Music, and Apple TV+, to cater to the growing demand for digital entertainment and productivity tools during the pandemic (Khan, 2021).</w:t>
      </w:r>
    </w:p>
    <w:p w14:paraId="720310F4" w14:textId="77777777" w:rsidR="00726CEB" w:rsidRPr="00726CEB" w:rsidRDefault="00726CEB" w:rsidP="006034F3">
      <w:r w:rsidRPr="00726CEB">
        <w:rPr>
          <w:b/>
          <w:bCs/>
        </w:rPr>
        <w:t>Samsung's Adaptation to COVID-19</w:t>
      </w:r>
    </w:p>
    <w:p w14:paraId="7AAE4305" w14:textId="674F2069" w:rsidR="00726CEB" w:rsidRPr="00726CEB" w:rsidRDefault="00726CEB" w:rsidP="006034F3">
      <w:r w:rsidRPr="00726CEB">
        <w:t xml:space="preserve">Similarly, Samsung enhanced its online platforms and digital services to meet the growing demand for virtual interactions. The company invested in its e-commerce capabilities, </w:t>
      </w:r>
      <w:r w:rsidRPr="00726CEB">
        <w:lastRenderedPageBreak/>
        <w:t>offering a wide range of products and services through its online store. Samsung also implemented virtual customer support and consultation services, ensuring that consumers could receive assistance and make informed purchasing decisions without visiting physical stores (Liu et al., 2020). Moreover, Samsung expanded its digital marketing efforts, utili</w:t>
      </w:r>
      <w:r w:rsidR="000364E7">
        <w:t>s</w:t>
      </w:r>
      <w:r w:rsidRPr="00726CEB">
        <w:t>ing social media and other online channels to e</w:t>
      </w:r>
      <w:r w:rsidR="000364E7">
        <w:t>ffectively engage with consumers and promote its products</w:t>
      </w:r>
      <w:r w:rsidRPr="00726CEB">
        <w:t xml:space="preserve"> (Kim, 2020).</w:t>
      </w:r>
    </w:p>
    <w:p w14:paraId="0A4E03B1" w14:textId="1D754054" w:rsidR="00726CEB" w:rsidRPr="00726CEB" w:rsidRDefault="00726CEB" w:rsidP="006034F3">
      <w:r w:rsidRPr="00726CEB">
        <w:rPr>
          <w:b/>
          <w:bCs/>
        </w:rPr>
        <w:t xml:space="preserve">Long-term Implications for Consumer </w:t>
      </w:r>
      <w:r w:rsidR="0085186D" w:rsidRPr="00726CEB">
        <w:rPr>
          <w:b/>
          <w:bCs/>
        </w:rPr>
        <w:t>Behaviour</w:t>
      </w:r>
    </w:p>
    <w:p w14:paraId="6DF04DED" w14:textId="236AA651" w:rsidR="00726CEB" w:rsidRPr="00726CEB" w:rsidRDefault="00726CEB" w:rsidP="006034F3">
      <w:r w:rsidRPr="00726CEB">
        <w:t xml:space="preserve">The pandemic-induced shift towards online shopping and digital services </w:t>
      </w:r>
      <w:r w:rsidR="000364E7">
        <w:t>will likely</w:t>
      </w:r>
      <w:r w:rsidRPr="00726CEB">
        <w:t xml:space="preserve"> have long-term implications for consumer </w:t>
      </w:r>
      <w:r w:rsidR="0085186D" w:rsidRPr="00726CEB">
        <w:t>behaviour</w:t>
      </w:r>
      <w:r w:rsidRPr="00726CEB">
        <w:t xml:space="preserve">. As consumers become accustomed to the convenience and flexibility of digital interactions, brands </w:t>
      </w:r>
      <w:r w:rsidR="000364E7">
        <w:t>must</w:t>
      </w:r>
      <w:r w:rsidRPr="00726CEB">
        <w:t xml:space="preserve"> continue investing in their digital capabilities to maintain competitiveness. This includes enhancing e-commerce platforms, providing virtual support services, and leveraging digital marketing strategies to engage with consumers effectively (Grewal et al., 2020).</w:t>
      </w:r>
    </w:p>
    <w:p w14:paraId="36EA78E1" w14:textId="77777777" w:rsidR="00726CEB" w:rsidRPr="00726CEB" w:rsidRDefault="00726CEB" w:rsidP="006034F3">
      <w:r w:rsidRPr="00726CEB">
        <w:rPr>
          <w:b/>
          <w:bCs/>
        </w:rPr>
        <w:t>Challenges and Opportunities</w:t>
      </w:r>
    </w:p>
    <w:p w14:paraId="5C2C2C46" w14:textId="4DD37792" w:rsidR="00726CEB" w:rsidRPr="00726CEB" w:rsidRDefault="00726CEB" w:rsidP="006034F3">
      <w:r w:rsidRPr="00726CEB">
        <w:t xml:space="preserve">While the shift to digital channels presents significant opportunities, it also poses challenges. Brands must ensure their digital platforms are secure, user-friendly, and capable of handling increased traffic. Additionally, they need to address potential issues related to data privacy and cybersecurity, as the rise in online activities has also </w:t>
      </w:r>
      <w:r w:rsidR="000364E7">
        <w:t>increased</w:t>
      </w:r>
      <w:r w:rsidRPr="00726CEB">
        <w:t xml:space="preserve"> cyber threats (KPMG, 2020).</w:t>
      </w:r>
    </w:p>
    <w:p w14:paraId="6C07B379" w14:textId="449EEA90" w:rsidR="00726CEB" w:rsidRDefault="00726CEB" w:rsidP="006034F3">
      <w:r w:rsidRPr="00726CEB">
        <w:t xml:space="preserve">The pandemic has highlighted the importance of agility and adaptability in brand strategies. Companies that quickly respond to changing consumer </w:t>
      </w:r>
      <w:r w:rsidR="0085186D" w:rsidRPr="00726CEB">
        <w:t>behaviours</w:t>
      </w:r>
      <w:r w:rsidRPr="00726CEB">
        <w:t xml:space="preserve"> and leverage digital technologies will be better positioned to succeed in the post-pandemic landscape (McKinsey &amp; Company, 2021).</w:t>
      </w:r>
    </w:p>
    <w:p w14:paraId="692DCFA6" w14:textId="77777777" w:rsidR="001F3E5D" w:rsidRPr="00726CEB" w:rsidRDefault="001F3E5D" w:rsidP="001F3E5D">
      <w:pPr>
        <w:spacing w:line="240" w:lineRule="auto"/>
      </w:pPr>
    </w:p>
    <w:p w14:paraId="554D4CDD" w14:textId="486F2C6A" w:rsidR="00A92E62" w:rsidRPr="00FA6F70" w:rsidRDefault="00A92E62" w:rsidP="00904F6C">
      <w:pPr>
        <w:pStyle w:val="Heading2"/>
        <w:rPr>
          <w:sz w:val="26"/>
        </w:rPr>
      </w:pPr>
      <w:bookmarkStart w:id="12" w:name="_Toc171083167"/>
      <w:r w:rsidRPr="00FA6F70">
        <w:rPr>
          <w:sz w:val="26"/>
        </w:rPr>
        <w:lastRenderedPageBreak/>
        <w:t>2.</w:t>
      </w:r>
      <w:r w:rsidR="007304C4" w:rsidRPr="00FA6F70">
        <w:rPr>
          <w:sz w:val="26"/>
        </w:rPr>
        <w:t>8</w:t>
      </w:r>
      <w:r w:rsidRPr="00FA6F70">
        <w:rPr>
          <w:sz w:val="26"/>
        </w:rPr>
        <w:t xml:space="preserve"> Consumer-Perceived Value (CPV)</w:t>
      </w:r>
      <w:bookmarkEnd w:id="12"/>
    </w:p>
    <w:p w14:paraId="399C29BD" w14:textId="77777777" w:rsidR="00774418" w:rsidRPr="00774418" w:rsidRDefault="00774418" w:rsidP="00774418">
      <w:pPr>
        <w:spacing w:line="240" w:lineRule="auto"/>
      </w:pPr>
    </w:p>
    <w:p w14:paraId="118A9AF2" w14:textId="77C783F8" w:rsidR="00A92E62" w:rsidRPr="00A92E62" w:rsidRDefault="00A92E62" w:rsidP="006034F3">
      <w:r w:rsidRPr="00A92E62">
        <w:t xml:space="preserve">Customer-perceived value (CPV) is central to understanding consumer preferences and </w:t>
      </w:r>
      <w:r w:rsidR="0085186D" w:rsidRPr="00A92E62">
        <w:t>behaviours</w:t>
      </w:r>
      <w:r w:rsidRPr="00A92E62">
        <w:t xml:space="preserve">. CPV </w:t>
      </w:r>
      <w:r w:rsidR="000364E7">
        <w:t>has</w:t>
      </w:r>
      <w:r w:rsidRPr="00A92E62">
        <w:t xml:space="preserve"> several dimensions, including functional, emotional, social, and epistemic values, </w:t>
      </w:r>
      <w:r w:rsidR="000364E7">
        <w:t>influencing</w:t>
      </w:r>
      <w:r w:rsidRPr="00A92E62">
        <w:t xml:space="preserve"> consumer choices (Sheth et al., 1991). Functional value relates to the performance and quality of the product,</w:t>
      </w:r>
      <w:r w:rsidR="000364E7">
        <w:t xml:space="preserve"> and</w:t>
      </w:r>
      <w:r w:rsidRPr="00A92E62">
        <w:t xml:space="preserve"> emotional value pertains to the feelings or affective states the product generates, social value refers to the product's ability to enhance social self-concept, and epistemic value involves the product's capacity to satisfy curiosity or provide novelty (Sweeney &amp; Soutar, 2001).</w:t>
      </w:r>
    </w:p>
    <w:p w14:paraId="0D66F588" w14:textId="7F2D1D7E" w:rsidR="00A92E62" w:rsidRDefault="00A92E62" w:rsidP="006034F3">
      <w:r w:rsidRPr="00A92E62">
        <w:t>A comparative study on CPV between Apple and Samsung among students in Japan and Bangladesh revealed that brand loyalty is higher among Apple users in Japan due to the strong brand image and perceived quality</w:t>
      </w:r>
      <w:r w:rsidR="000364E7">
        <w:t>. In comparison,</w:t>
      </w:r>
      <w:r w:rsidRPr="00A92E62">
        <w:t xml:space="preserve"> Samsung users in Bangladesh show higher loyalty due to the open-source Android operating system and lower product prices (Rahman &amp; Haque, 2021). This study underscores the importance of understanding regional differences in consumer preferences and how they shape brand strategies.</w:t>
      </w:r>
    </w:p>
    <w:p w14:paraId="57B19490" w14:textId="77777777" w:rsidR="001F3E5D" w:rsidRDefault="001F3E5D" w:rsidP="001F3E5D">
      <w:pPr>
        <w:spacing w:line="240" w:lineRule="auto"/>
      </w:pPr>
    </w:p>
    <w:p w14:paraId="3459904C" w14:textId="7C123AC6" w:rsidR="00FF3459" w:rsidRPr="00FA6F70" w:rsidRDefault="00FF3459" w:rsidP="00904F6C">
      <w:pPr>
        <w:pStyle w:val="Heading2"/>
        <w:rPr>
          <w:sz w:val="26"/>
        </w:rPr>
      </w:pPr>
      <w:bookmarkStart w:id="13" w:name="_Toc171083168"/>
      <w:r w:rsidRPr="00FA6F70">
        <w:rPr>
          <w:sz w:val="26"/>
        </w:rPr>
        <w:t>2.9 Conclusion</w:t>
      </w:r>
      <w:bookmarkEnd w:id="13"/>
    </w:p>
    <w:p w14:paraId="5E995618" w14:textId="77777777" w:rsidR="00774418" w:rsidRPr="00774418" w:rsidRDefault="00774418" w:rsidP="00774418">
      <w:pPr>
        <w:spacing w:line="240" w:lineRule="auto"/>
      </w:pPr>
    </w:p>
    <w:p w14:paraId="6B0170E6" w14:textId="063A3E95" w:rsidR="00FF3459" w:rsidRDefault="00FF3459" w:rsidP="006034F3">
      <w:r w:rsidRPr="00FF3459">
        <w:t>Th</w:t>
      </w:r>
      <w:r>
        <w:t>is</w:t>
      </w:r>
      <w:r w:rsidRPr="00FF3459">
        <w:t xml:space="preserve"> literature review</w:t>
      </w:r>
      <w:r>
        <w:t xml:space="preserve"> </w:t>
      </w:r>
      <w:r w:rsidRPr="00FF3459">
        <w:t>provid</w:t>
      </w:r>
      <w:r>
        <w:t>e</w:t>
      </w:r>
      <w:r w:rsidR="000364E7">
        <w:t>s</w:t>
      </w:r>
      <w:r w:rsidRPr="00FF3459">
        <w:t xml:space="preserve"> a comprehensive analysis of the evolving consumer expectations and their impact on brand strategies, </w:t>
      </w:r>
      <w:r w:rsidR="000364E7">
        <w:t>main</w:t>
      </w:r>
      <w:r w:rsidRPr="00FF3459">
        <w:t>ly focusing on Apple Inc. and Samsung Electronics. The critical examination of key themes such as customer-perceived value (CPV), digital transformation, personali</w:t>
      </w:r>
      <w:r w:rsidR="000364E7">
        <w:t>s</w:t>
      </w:r>
      <w:r w:rsidRPr="00FF3459">
        <w:t>ation, sustainability, and the impact of COVID-19 has revealed significant insights into how these companies adapt to changing market demands.</w:t>
      </w:r>
    </w:p>
    <w:p w14:paraId="193DF9CC" w14:textId="77777777" w:rsidR="005A7679" w:rsidRPr="00FF3459" w:rsidRDefault="005A7679" w:rsidP="006034F3"/>
    <w:p w14:paraId="315517B9" w14:textId="77777777" w:rsidR="00FF3459" w:rsidRPr="00FF3459" w:rsidRDefault="00FF3459" w:rsidP="006034F3">
      <w:r w:rsidRPr="00FF3459">
        <w:rPr>
          <w:b/>
          <w:bCs/>
        </w:rPr>
        <w:lastRenderedPageBreak/>
        <w:t>Evolving Consumer Expectations</w:t>
      </w:r>
    </w:p>
    <w:p w14:paraId="287BEAE7" w14:textId="200731DC" w:rsidR="00FF3459" w:rsidRPr="00FF3459" w:rsidRDefault="00FF3459" w:rsidP="006034F3">
      <w:r w:rsidRPr="00FF3459">
        <w:t xml:space="preserve">Advances in technology and increased social awareness have dramatically reshaped consumer </w:t>
      </w:r>
      <w:r w:rsidR="0085186D" w:rsidRPr="00FF3459">
        <w:t>behaviour</w:t>
      </w:r>
      <w:r w:rsidRPr="00FF3459">
        <w:t>. The demand for more personali</w:t>
      </w:r>
      <w:r w:rsidR="000364E7">
        <w:t>s</w:t>
      </w:r>
      <w:r w:rsidRPr="00FF3459">
        <w:t>ed, immediate, and ethical interactions with brands has become a defining characteristic of modern consumers (Hollensen, 2020). The necessity for brands to leverage data analytics and artificial intelligence to offer personali</w:t>
      </w:r>
      <w:r w:rsidR="000364E7">
        <w:t>s</w:t>
      </w:r>
      <w:r w:rsidRPr="00FF3459">
        <w:t>ed experiences is evident, as consumers increasingly expect tailored interactions that cater to their specific preferences (Kaplan &amp; Haenlein, 2020).</w:t>
      </w:r>
    </w:p>
    <w:p w14:paraId="34EF5977" w14:textId="4AF53888" w:rsidR="00FF3459" w:rsidRPr="00FF3459" w:rsidRDefault="00FF3459" w:rsidP="006034F3">
      <w:r w:rsidRPr="00FF3459">
        <w:rPr>
          <w:b/>
          <w:bCs/>
        </w:rPr>
        <w:t>Personali</w:t>
      </w:r>
      <w:r w:rsidR="000364E7">
        <w:rPr>
          <w:b/>
          <w:bCs/>
        </w:rPr>
        <w:t>s</w:t>
      </w:r>
      <w:r w:rsidRPr="00FF3459">
        <w:rPr>
          <w:b/>
          <w:bCs/>
        </w:rPr>
        <w:t>ation in Brand Strategies</w:t>
      </w:r>
    </w:p>
    <w:p w14:paraId="5D47F0E3" w14:textId="47EADC28" w:rsidR="00FF3459" w:rsidRPr="00FF3459" w:rsidRDefault="00FF3459" w:rsidP="006034F3">
      <w:r w:rsidRPr="00FF3459">
        <w:t>Apple and Samsung have both effectively incorporated personali</w:t>
      </w:r>
      <w:r w:rsidR="000364E7">
        <w:t>s</w:t>
      </w:r>
      <w:r w:rsidRPr="00FF3459">
        <w:t>ation into their brand strategies. Apple's integrated ecosystem and use of machine learning for personali</w:t>
      </w:r>
      <w:r w:rsidR="000364E7">
        <w:t>s</w:t>
      </w:r>
      <w:r w:rsidRPr="00FF3459">
        <w:t>ed recommendations have set a benchmark in the industry (</w:t>
      </w:r>
      <w:proofErr w:type="spellStart"/>
      <w:r w:rsidRPr="00FF3459">
        <w:t>Yoffie</w:t>
      </w:r>
      <w:proofErr w:type="spellEnd"/>
      <w:r w:rsidRPr="00FF3459">
        <w:t xml:space="preserve"> &amp; Baldwin, 2020). However, concerns regarding data privacy remain a critical challenge (</w:t>
      </w:r>
      <w:proofErr w:type="spellStart"/>
      <w:r w:rsidRPr="00FF3459">
        <w:t>Acquisti</w:t>
      </w:r>
      <w:proofErr w:type="spellEnd"/>
      <w:r w:rsidRPr="00FF3459">
        <w:t>, Brandimarte, &amp; Loewenstein, 2015). Samsung's extensive customi</w:t>
      </w:r>
      <w:r w:rsidR="000364E7">
        <w:t>s</w:t>
      </w:r>
      <w:r w:rsidRPr="00FF3459">
        <w:t>ation options through its One UI and Good Lock app highlight its commitment to meeting consumer personali</w:t>
      </w:r>
      <w:r w:rsidR="000364E7">
        <w:t>s</w:t>
      </w:r>
      <w:r w:rsidRPr="00FF3459">
        <w:t>ation needs (Lee, 2020). Both companies must continue to innovate to stay ahead of consumer expectations and address privacy concerns proactively.</w:t>
      </w:r>
    </w:p>
    <w:p w14:paraId="2BF11952" w14:textId="77777777" w:rsidR="00FF3459" w:rsidRPr="00FF3459" w:rsidRDefault="00FF3459" w:rsidP="006034F3">
      <w:r w:rsidRPr="00FF3459">
        <w:rPr>
          <w:b/>
          <w:bCs/>
        </w:rPr>
        <w:t>Digital Transformation</w:t>
      </w:r>
    </w:p>
    <w:p w14:paraId="5B6524FF" w14:textId="4E824F53" w:rsidR="00FF3459" w:rsidRPr="00FF3459" w:rsidRDefault="00FF3459" w:rsidP="006034F3">
      <w:r w:rsidRPr="00FF3459">
        <w:t>The digital era has necessitated a comprehensive transformation in how brands operate and engage with consumers. Apple's robust online presence and digital services, such as the App Store and iCloud, have enhanced the customer experience and created new revenue streams (</w:t>
      </w:r>
      <w:proofErr w:type="spellStart"/>
      <w:r w:rsidRPr="00FF3459">
        <w:t>Yoffie</w:t>
      </w:r>
      <w:proofErr w:type="spellEnd"/>
      <w:r w:rsidRPr="00FF3459">
        <w:t xml:space="preserve"> &amp; Baldwin, 2020). Samsung's </w:t>
      </w:r>
      <w:r w:rsidR="000364E7">
        <w:t>digital marketing and online retail investment</w:t>
      </w:r>
      <w:r w:rsidRPr="00FF3459">
        <w:t xml:space="preserve"> has broadened its audience reach (Liu et al., 2019). The importance of integrating digital technologies across business operations is underscored by the need to stay competitive in a rapidly evolving market (Westerman et al., 2018).</w:t>
      </w:r>
    </w:p>
    <w:p w14:paraId="52492C0B" w14:textId="77777777" w:rsidR="00FF3459" w:rsidRPr="00FF3459" w:rsidRDefault="00FF3459" w:rsidP="006034F3">
      <w:r w:rsidRPr="00FF3459">
        <w:rPr>
          <w:b/>
          <w:bCs/>
        </w:rPr>
        <w:lastRenderedPageBreak/>
        <w:t>Sustainability and Ethical Consumption</w:t>
      </w:r>
    </w:p>
    <w:p w14:paraId="5C2B80EE" w14:textId="440CF9B9" w:rsidR="00FF3459" w:rsidRPr="00FF3459" w:rsidRDefault="00FF3459" w:rsidP="006034F3">
      <w:r w:rsidRPr="00FF3459">
        <w:t xml:space="preserve">Sustainability has emerged as a critical factor influencing consumer decisions. Apple and Samsung have made significant strides in implementing eco-friendly practices and reducing their environmental footprints (Jones et al., 2022). Apple's commitment to using recycled materials and achieving carbon neutrality by 2030 and Samsung's efforts to reduce greenhouse gas emissions reflect their responsiveness to consumer expectations for ethical </w:t>
      </w:r>
      <w:r w:rsidR="0085186D" w:rsidRPr="00FF3459">
        <w:t>behaviour</w:t>
      </w:r>
      <w:r w:rsidRPr="00FF3459">
        <w:t xml:space="preserve"> (Apple, 2023; Samsung, 2023). However, continuous efforts and transparency are required to maintain consumer trust and effectively address environmental concerns (Carroll &amp; Shabana, 2010).</w:t>
      </w:r>
    </w:p>
    <w:p w14:paraId="0BFE09A0" w14:textId="78B76141" w:rsidR="00FF3459" w:rsidRPr="00FF3459" w:rsidRDefault="00FF3459" w:rsidP="006034F3">
      <w:r w:rsidRPr="00FF3459">
        <w:rPr>
          <w:b/>
          <w:bCs/>
        </w:rPr>
        <w:t>Impact of COVID-19 on Consumer Behaviour</w:t>
      </w:r>
    </w:p>
    <w:p w14:paraId="2BC3E677" w14:textId="1B6E12E8" w:rsidR="00FF3459" w:rsidRPr="00FF3459" w:rsidRDefault="00FF3459" w:rsidP="006034F3">
      <w:r w:rsidRPr="00FF3459">
        <w:t>The COVID-19 pandemic has accelerated the shift towards online shopping and digital services. Apple and Samsung's enhancements to their online platforms and virtual services demonstrate their ability to adapt to changing consumer behaviours (Zhou et al., 2020). The long-term implications of this shift highlight the need for brands to invest in their digital capabilities and address challenges related to data privacy and cybersecurity (KPMG, 2020).</w:t>
      </w:r>
    </w:p>
    <w:p w14:paraId="156D2492" w14:textId="77777777" w:rsidR="00FF3459" w:rsidRPr="00FF3459" w:rsidRDefault="00FF3459" w:rsidP="006034F3">
      <w:r w:rsidRPr="00FF3459">
        <w:rPr>
          <w:b/>
          <w:bCs/>
        </w:rPr>
        <w:t>Consumer-Perceived Value (CPV)</w:t>
      </w:r>
    </w:p>
    <w:p w14:paraId="1720B781" w14:textId="3D437D45" w:rsidR="00FF3459" w:rsidRPr="00FF3459" w:rsidRDefault="00FF3459" w:rsidP="006034F3">
      <w:r w:rsidRPr="00FF3459">
        <w:t>Understanding CPV is essential for developing effective brand strategies. The comparative study between Apple and Samsung users in Japan and Bangladesh emphasi</w:t>
      </w:r>
      <w:r w:rsidR="000364E7">
        <w:t>s</w:t>
      </w:r>
      <w:r w:rsidRPr="00FF3459">
        <w:t>es the importance of regional differences in shaping consumer preferences and loyalty (Rahman &amp; Haque, 2021). Brands must consider these variations to tailor their strategies effectively and enhance customer satisfaction.</w:t>
      </w:r>
    </w:p>
    <w:p w14:paraId="5D2C87C2" w14:textId="1378312A" w:rsidR="00FF3459" w:rsidRPr="00FF3459" w:rsidRDefault="00FF3459" w:rsidP="006034F3">
      <w:r w:rsidRPr="00FF3459">
        <w:t>In conclusion, the literature review highlights that Apple and Samsung's ability to adapt to evolving consumer expectations through personali</w:t>
      </w:r>
      <w:r w:rsidR="000364E7">
        <w:t>s</w:t>
      </w:r>
      <w:r w:rsidRPr="00FF3459">
        <w:t xml:space="preserve">ation, digital transformation, sustainability, and agility in response to market changes is crucial for maintaining their </w:t>
      </w:r>
      <w:r w:rsidRPr="00FF3459">
        <w:lastRenderedPageBreak/>
        <w:t>competitive edge. Continuous innovation, addressing privacy concerns, and genuine CSR initiatives are essential for these companies to meet modern consumer expectations and ensure long-term success.</w:t>
      </w:r>
    </w:p>
    <w:p w14:paraId="6542A20B" w14:textId="77777777" w:rsidR="00FF3459" w:rsidRPr="00A92E62" w:rsidRDefault="00FF3459" w:rsidP="006034F3"/>
    <w:p w14:paraId="722D1443" w14:textId="27EA1D30" w:rsidR="00FF3459" w:rsidRDefault="00FF3459" w:rsidP="006034F3"/>
    <w:p w14:paraId="36DD3749" w14:textId="77777777" w:rsidR="00F5319C" w:rsidRDefault="00F5319C" w:rsidP="006034F3"/>
    <w:p w14:paraId="6534D810" w14:textId="77777777" w:rsidR="00F5319C" w:rsidRDefault="00F5319C" w:rsidP="006034F3"/>
    <w:p w14:paraId="57F07175" w14:textId="77777777" w:rsidR="00F5319C" w:rsidRDefault="00F5319C" w:rsidP="006034F3"/>
    <w:p w14:paraId="40041940" w14:textId="77777777" w:rsidR="005A7679" w:rsidRDefault="005A7679" w:rsidP="006034F3"/>
    <w:p w14:paraId="371FF83C" w14:textId="77777777" w:rsidR="005A7679" w:rsidRDefault="005A7679" w:rsidP="006034F3"/>
    <w:p w14:paraId="1B0A880F" w14:textId="77777777" w:rsidR="005A7679" w:rsidRDefault="005A7679" w:rsidP="006034F3"/>
    <w:p w14:paraId="25F41132" w14:textId="77777777" w:rsidR="005A7679" w:rsidRDefault="005A7679" w:rsidP="006034F3"/>
    <w:p w14:paraId="20B55FCC" w14:textId="77777777" w:rsidR="005A7679" w:rsidRDefault="005A7679" w:rsidP="006034F3"/>
    <w:p w14:paraId="61C878EE" w14:textId="77777777" w:rsidR="005A7679" w:rsidRDefault="005A7679" w:rsidP="006034F3"/>
    <w:p w14:paraId="02D7D367" w14:textId="77777777" w:rsidR="005A7679" w:rsidRDefault="005A7679" w:rsidP="006034F3"/>
    <w:p w14:paraId="54FF5EFC" w14:textId="77777777" w:rsidR="00F5319C" w:rsidRDefault="00F5319C" w:rsidP="006034F3"/>
    <w:p w14:paraId="6A0C1818" w14:textId="77777777" w:rsidR="00F5319C" w:rsidRDefault="00F5319C" w:rsidP="006034F3"/>
    <w:p w14:paraId="7FDBC0F4" w14:textId="77777777" w:rsidR="00F5319C" w:rsidRDefault="00F5319C" w:rsidP="006034F3"/>
    <w:p w14:paraId="4769E4B5" w14:textId="664F7283" w:rsidR="00B93291" w:rsidRPr="000364E7" w:rsidRDefault="00B93291" w:rsidP="00B93291">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sidR="000D71BF">
        <w:rPr>
          <w:color w:val="1F3864" w:themeColor="accent1" w:themeShade="80"/>
          <w:sz w:val="144"/>
          <w:szCs w:val="144"/>
        </w:rPr>
        <w:t>Three</w:t>
      </w:r>
    </w:p>
    <w:p w14:paraId="74FED710" w14:textId="77777777" w:rsidR="000B2F9F" w:rsidRPr="000B2F9F" w:rsidRDefault="000B2F9F" w:rsidP="000B2F9F">
      <w:pPr>
        <w:spacing w:before="300" w:line="259" w:lineRule="auto"/>
        <w:ind w:right="-24"/>
        <w:jc w:val="center"/>
        <w:rPr>
          <w:b/>
          <w:color w:val="1F3864" w:themeColor="accent1" w:themeShade="80"/>
          <w:sz w:val="56"/>
          <w:szCs w:val="56"/>
        </w:rPr>
      </w:pPr>
      <w:r w:rsidRPr="000B2F9F">
        <w:rPr>
          <w:b/>
          <w:color w:val="1F3864" w:themeColor="accent1" w:themeShade="80"/>
          <w:sz w:val="56"/>
          <w:szCs w:val="56"/>
        </w:rPr>
        <w:t>Research Methodology</w:t>
      </w:r>
    </w:p>
    <w:p w14:paraId="431CD1A2" w14:textId="77777777" w:rsidR="00B93291" w:rsidRDefault="00B93291" w:rsidP="00B93291">
      <w:pPr>
        <w:spacing w:before="300" w:line="259" w:lineRule="auto"/>
        <w:ind w:right="2513"/>
        <w:jc w:val="center"/>
        <w:rPr>
          <w:b/>
          <w:sz w:val="72"/>
        </w:rPr>
      </w:pPr>
    </w:p>
    <w:p w14:paraId="43A30500" w14:textId="77777777" w:rsidR="00B93291" w:rsidRDefault="00B93291" w:rsidP="00B93291">
      <w:pPr>
        <w:spacing w:before="300" w:line="259" w:lineRule="auto"/>
        <w:ind w:right="2513"/>
        <w:jc w:val="center"/>
        <w:rPr>
          <w:b/>
          <w:sz w:val="16"/>
          <w:szCs w:val="16"/>
        </w:rPr>
      </w:pPr>
    </w:p>
    <w:p w14:paraId="511EDE40" w14:textId="77777777" w:rsidR="000B2F9F" w:rsidRPr="000B2F9F" w:rsidRDefault="000B2F9F" w:rsidP="00B93291">
      <w:pPr>
        <w:spacing w:before="300" w:line="259" w:lineRule="auto"/>
        <w:ind w:right="2513"/>
        <w:jc w:val="center"/>
        <w:rPr>
          <w:b/>
          <w:sz w:val="16"/>
          <w:szCs w:val="16"/>
        </w:rPr>
      </w:pPr>
    </w:p>
    <w:p w14:paraId="60039FF9" w14:textId="77777777" w:rsidR="00B93291" w:rsidRDefault="00B93291" w:rsidP="00B93291">
      <w:pPr>
        <w:spacing w:before="300" w:line="259" w:lineRule="auto"/>
        <w:ind w:right="2513"/>
        <w:jc w:val="center"/>
        <w:rPr>
          <w:b/>
          <w:sz w:val="72"/>
        </w:rPr>
      </w:pPr>
    </w:p>
    <w:p w14:paraId="061CFE89" w14:textId="77777777" w:rsidR="00B93291" w:rsidRDefault="00B93291" w:rsidP="00B93291">
      <w:pPr>
        <w:spacing w:before="300" w:line="259" w:lineRule="auto"/>
        <w:ind w:right="2513"/>
        <w:jc w:val="center"/>
        <w:rPr>
          <w:b/>
          <w:sz w:val="72"/>
        </w:rPr>
      </w:pPr>
    </w:p>
    <w:p w14:paraId="215D708A" w14:textId="77777777" w:rsidR="00B93291" w:rsidRDefault="00B93291" w:rsidP="00B93291">
      <w:pPr>
        <w:spacing w:before="300" w:line="259" w:lineRule="auto"/>
        <w:ind w:right="2513"/>
        <w:jc w:val="center"/>
        <w:rPr>
          <w:b/>
          <w:sz w:val="72"/>
        </w:rPr>
      </w:pPr>
    </w:p>
    <w:p w14:paraId="2F3116E9" w14:textId="6E3E49DE" w:rsidR="00F5319C" w:rsidRPr="000D71BF" w:rsidRDefault="00B93291" w:rsidP="000D71BF">
      <w:pPr>
        <w:spacing w:before="300" w:line="259" w:lineRule="auto"/>
        <w:ind w:right="2513"/>
        <w:jc w:val="center"/>
        <w:rPr>
          <w:b/>
          <w:sz w:val="72"/>
        </w:rPr>
      </w:pPr>
      <w:r>
        <w:rPr>
          <w:b/>
          <w:noProof/>
          <w:sz w:val="72"/>
        </w:rPr>
        <w:drawing>
          <wp:inline distT="0" distB="0" distL="0" distR="0" wp14:anchorId="2A554CB9" wp14:editId="256D1C9E">
            <wp:extent cx="5745480" cy="3236595"/>
            <wp:effectExtent l="0" t="0" r="7620" b="1905"/>
            <wp:docPr id="14706318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5E38B491" w14:textId="6B83A8C1" w:rsidR="007408A7" w:rsidRDefault="00774418" w:rsidP="00774418">
      <w:pPr>
        <w:pStyle w:val="Heading1"/>
      </w:pPr>
      <w:bookmarkStart w:id="14" w:name="_Toc171083169"/>
      <w:r>
        <w:lastRenderedPageBreak/>
        <w:t xml:space="preserve">3.0 </w:t>
      </w:r>
      <w:r w:rsidR="007408A7" w:rsidRPr="007408A7">
        <w:t>Research Methodology</w:t>
      </w:r>
      <w:bookmarkEnd w:id="14"/>
    </w:p>
    <w:p w14:paraId="013B9B36" w14:textId="77777777" w:rsidR="00774418" w:rsidRPr="00774418" w:rsidRDefault="00774418" w:rsidP="005466BC">
      <w:pPr>
        <w:spacing w:line="240" w:lineRule="auto"/>
      </w:pPr>
    </w:p>
    <w:p w14:paraId="2828AFBD" w14:textId="77777777" w:rsidR="0069265B" w:rsidRPr="00FA6F70" w:rsidRDefault="0069265B" w:rsidP="00904F6C">
      <w:pPr>
        <w:pStyle w:val="Heading2"/>
        <w:rPr>
          <w:sz w:val="26"/>
        </w:rPr>
      </w:pPr>
      <w:bookmarkStart w:id="15" w:name="_Toc171083170"/>
      <w:r w:rsidRPr="00FA6F70">
        <w:rPr>
          <w:sz w:val="26"/>
        </w:rPr>
        <w:t>3.1 Introduction</w:t>
      </w:r>
      <w:bookmarkEnd w:id="15"/>
    </w:p>
    <w:p w14:paraId="3ABAB5F9" w14:textId="77777777" w:rsidR="00774418" w:rsidRPr="00774418" w:rsidRDefault="00774418" w:rsidP="00774418">
      <w:pPr>
        <w:spacing w:line="240" w:lineRule="auto"/>
      </w:pPr>
    </w:p>
    <w:p w14:paraId="3BEABB4E" w14:textId="32F1FB35" w:rsidR="0069265B" w:rsidRPr="0069265B" w:rsidRDefault="0069265B" w:rsidP="006034F3">
      <w:r w:rsidRPr="0069265B">
        <w:t xml:space="preserve">This chapter details the methodology employed to investigate how evolving consumer expectations influence </w:t>
      </w:r>
      <w:r w:rsidR="00FB4008">
        <w:t xml:space="preserve">Apple Inc.'s and Samsung </w:t>
      </w:r>
      <w:proofErr w:type="spellStart"/>
      <w:r w:rsidR="00FB4008">
        <w:t>Electronics's</w:t>
      </w:r>
      <w:proofErr w:type="spellEnd"/>
      <w:r w:rsidR="00FB4008">
        <w:t xml:space="preserve"> brand strategie</w:t>
      </w:r>
      <w:r w:rsidRPr="0069265B">
        <w:t>s. The study employs a mixed-methods approach to gather and analyse data, combining qualitative insights with quantitative data to provide a comprehensive understanding of consumer behaviour, expectations, and brand perceptions.</w:t>
      </w:r>
    </w:p>
    <w:p w14:paraId="37206A6A" w14:textId="083EDFCC" w:rsidR="0069265B" w:rsidRPr="0069265B" w:rsidRDefault="0069265B" w:rsidP="006034F3">
      <w:r w:rsidRPr="0069265B">
        <w:t>A mixed-methods approach is selected for its ability to integrate qualitative and quantitative research methods, offering a holistic exploration of the research questions. This chapter outlines the specific methods used, including semi-structured interviews and structured questionnaires, and explains the rationale behind choosing these methods.</w:t>
      </w:r>
    </w:p>
    <w:p w14:paraId="719F3E7E" w14:textId="6EF0E70C" w:rsidR="0069265B" w:rsidRPr="0069265B" w:rsidRDefault="0069265B" w:rsidP="006034F3">
      <w:r w:rsidRPr="0069265B">
        <w:t>Qualitative methods, such as semi-structured interviews</w:t>
      </w:r>
      <w:r w:rsidR="00FB4008">
        <w:t>,</w:t>
      </w:r>
      <w:r w:rsidRPr="0069265B">
        <w:t xml:space="preserve"> were used to delve deeply into consumers' perceptions and experiences with Apple and Samsung. These methods </w:t>
      </w:r>
      <w:r w:rsidR="00FB4008">
        <w:t>effectively explore</w:t>
      </w:r>
      <w:r w:rsidRPr="0069265B">
        <w:t xml:space="preserve"> complex behaviours and motivations, providing rich, in-depth data that can uncover the underlying reasons behind consumer choices (Bryman, 2016).</w:t>
      </w:r>
    </w:p>
    <w:p w14:paraId="052D6DC0" w14:textId="78023A39" w:rsidR="0069265B" w:rsidRPr="0069265B" w:rsidRDefault="0069265B" w:rsidP="006034F3">
      <w:r w:rsidRPr="0069265B">
        <w:t>Quantitative methods involved distributing structured questionnaire</w:t>
      </w:r>
      <w:r w:rsidR="00FB4008">
        <w:t>s</w:t>
      </w:r>
      <w:r w:rsidRPr="0069265B">
        <w:t xml:space="preserve"> to a larger sample of Apple and Samsung users. This approach allows for </w:t>
      </w:r>
      <w:r w:rsidR="00FB4008">
        <w:t>collecting</w:t>
      </w:r>
      <w:r w:rsidRPr="0069265B">
        <w:t xml:space="preserve"> numerical data that can be statistically analysed to identify patterns and relationships between variables (Field, 2013). </w:t>
      </w:r>
      <w:r w:rsidR="00FB4008">
        <w:t>Combining</w:t>
      </w:r>
      <w:r w:rsidRPr="0069265B">
        <w:t xml:space="preserve"> these methods ensures a thorough analysis, enabling the validation and generali</w:t>
      </w:r>
      <w:r w:rsidR="000364E7">
        <w:t>s</w:t>
      </w:r>
      <w:r w:rsidRPr="0069265B">
        <w:t>ation of the findings (Creswell &amp; Plano Clark, 2017).</w:t>
      </w:r>
    </w:p>
    <w:p w14:paraId="3AD80989" w14:textId="77777777" w:rsidR="0069265B" w:rsidRPr="0069265B" w:rsidRDefault="0069265B" w:rsidP="006034F3">
      <w:r w:rsidRPr="0069265B">
        <w:t xml:space="preserve">In addition to primary research methods, secondary research was conducted by reviewing existing literature, including academic journals, books, case studies, websites, and industry </w:t>
      </w:r>
      <w:r w:rsidRPr="0069265B">
        <w:lastRenderedPageBreak/>
        <w:t>reports. Secondary research provided a theoretical foundation for the study and informed the development of the research questions and methodology (Bell, 2014).</w:t>
      </w:r>
    </w:p>
    <w:p w14:paraId="0CF29BBF" w14:textId="2AC86EED" w:rsidR="0069265B" w:rsidRDefault="0069265B" w:rsidP="006034F3">
      <w:r w:rsidRPr="0069265B">
        <w:t xml:space="preserve">Ethical considerations were paramount, ensuring that all research activities adhered to ethical standards, including obtaining informed consent from participants, ensuring confidentiality, and protecting personal data (Israel &amp; Hay, 2006). </w:t>
      </w:r>
    </w:p>
    <w:p w14:paraId="61700504" w14:textId="77777777" w:rsidR="001F3E5D" w:rsidRPr="0069265B" w:rsidRDefault="001F3E5D" w:rsidP="001F3E5D">
      <w:pPr>
        <w:spacing w:line="240" w:lineRule="auto"/>
      </w:pPr>
    </w:p>
    <w:p w14:paraId="69E87FDE" w14:textId="3D47D64B" w:rsidR="007408A7" w:rsidRPr="00FA6F70" w:rsidRDefault="007408A7" w:rsidP="00904F6C">
      <w:pPr>
        <w:pStyle w:val="Heading2"/>
        <w:rPr>
          <w:sz w:val="26"/>
        </w:rPr>
      </w:pPr>
      <w:bookmarkStart w:id="16" w:name="_Toc171083171"/>
      <w:r w:rsidRPr="00FA6F70">
        <w:rPr>
          <w:sz w:val="26"/>
        </w:rPr>
        <w:t>3.2 Research Design</w:t>
      </w:r>
      <w:bookmarkEnd w:id="16"/>
    </w:p>
    <w:p w14:paraId="4631583C" w14:textId="77777777" w:rsidR="00774418" w:rsidRPr="00774418" w:rsidRDefault="00774418" w:rsidP="00774418">
      <w:pPr>
        <w:spacing w:line="240" w:lineRule="auto"/>
      </w:pPr>
    </w:p>
    <w:p w14:paraId="177E4B4E" w14:textId="62D757F4" w:rsidR="007408A7" w:rsidRDefault="007408A7" w:rsidP="006034F3">
      <w:r w:rsidRPr="007408A7">
        <w:t xml:space="preserve">This study adopts a mixed-methods approach, integrating qualitative and quantitative research methods. This approach is chosen for its ability to </w:t>
      </w:r>
      <w:r w:rsidR="00FB4008">
        <w:t>thoroughly explore</w:t>
      </w:r>
      <w:r w:rsidRPr="007408A7">
        <w:t xml:space="preserve"> the research questions, combining in-depth qualitative insights with extensive quantitative data (Creswell, 2014). The mixed-methods approach is particularly appropriate for this study as it allows for a holistic understanding of the factors influencing consumer expectations and brand strategies.</w:t>
      </w:r>
    </w:p>
    <w:p w14:paraId="67FD1EEF" w14:textId="77777777" w:rsidR="001F3E5D" w:rsidRPr="007408A7" w:rsidRDefault="001F3E5D" w:rsidP="001F3E5D">
      <w:pPr>
        <w:spacing w:line="240" w:lineRule="auto"/>
      </w:pPr>
    </w:p>
    <w:p w14:paraId="631BB923" w14:textId="77777777" w:rsidR="007408A7" w:rsidRPr="00FA6F70" w:rsidRDefault="007408A7" w:rsidP="00904F6C">
      <w:pPr>
        <w:pStyle w:val="Heading2"/>
        <w:rPr>
          <w:sz w:val="26"/>
        </w:rPr>
      </w:pPr>
      <w:bookmarkStart w:id="17" w:name="_Toc171083172"/>
      <w:r w:rsidRPr="00FA6F70">
        <w:rPr>
          <w:sz w:val="26"/>
        </w:rPr>
        <w:t>3.3 Research Approach</w:t>
      </w:r>
      <w:bookmarkEnd w:id="17"/>
    </w:p>
    <w:p w14:paraId="5D242B1B" w14:textId="77777777" w:rsidR="00774418" w:rsidRPr="00774418" w:rsidRDefault="00774418" w:rsidP="00774418">
      <w:pPr>
        <w:spacing w:line="240" w:lineRule="auto"/>
      </w:pPr>
    </w:p>
    <w:p w14:paraId="399A70B2" w14:textId="4E694547" w:rsidR="007408A7" w:rsidRDefault="007408A7" w:rsidP="006034F3">
      <w:r w:rsidRPr="007408A7">
        <w:t>A pragmatist philosophy underpins this research, incorporating both deductive and inductive approaches. The research design follows a sequential exploratory pattern, beginning with qualitative data collection to gain in-depth insights, followed by quantitative data to validate and generali</w:t>
      </w:r>
      <w:r w:rsidR="000364E7">
        <w:t>s</w:t>
      </w:r>
      <w:r w:rsidRPr="007408A7">
        <w:t>e the findings (Saunders, Lewis, &amp; Thornhill, 2016).</w:t>
      </w:r>
    </w:p>
    <w:p w14:paraId="3D88C478" w14:textId="77777777" w:rsidR="000D71BF" w:rsidRDefault="000D71BF" w:rsidP="006034F3"/>
    <w:p w14:paraId="0CC2C77C" w14:textId="77777777" w:rsidR="000D71BF" w:rsidRDefault="000D71BF" w:rsidP="006034F3"/>
    <w:p w14:paraId="65240C0E" w14:textId="77777777" w:rsidR="000D71BF" w:rsidRPr="007408A7" w:rsidRDefault="000D71BF" w:rsidP="006034F3"/>
    <w:p w14:paraId="74E2359A" w14:textId="77777777" w:rsidR="007408A7" w:rsidRPr="00FA6F70" w:rsidRDefault="007408A7" w:rsidP="00904F6C">
      <w:pPr>
        <w:pStyle w:val="Heading2"/>
        <w:rPr>
          <w:sz w:val="26"/>
        </w:rPr>
      </w:pPr>
      <w:bookmarkStart w:id="18" w:name="_Toc171083173"/>
      <w:r w:rsidRPr="00FA6F70">
        <w:rPr>
          <w:sz w:val="26"/>
        </w:rPr>
        <w:lastRenderedPageBreak/>
        <w:t>3.4 Data Collection Methods</w:t>
      </w:r>
      <w:bookmarkEnd w:id="18"/>
    </w:p>
    <w:p w14:paraId="4A70E33A" w14:textId="77777777" w:rsidR="00774418" w:rsidRPr="00774418" w:rsidRDefault="00774418" w:rsidP="00774418">
      <w:pPr>
        <w:spacing w:line="240" w:lineRule="auto"/>
      </w:pPr>
    </w:p>
    <w:p w14:paraId="252F4617" w14:textId="45DE0B77" w:rsidR="007408A7" w:rsidRPr="00FA6F70" w:rsidRDefault="007408A7" w:rsidP="00904F6C">
      <w:pPr>
        <w:pStyle w:val="Heading2"/>
        <w:ind w:left="142" w:firstLine="142"/>
        <w:rPr>
          <w:sz w:val="26"/>
        </w:rPr>
      </w:pPr>
      <w:bookmarkStart w:id="19" w:name="_Toc171083174"/>
      <w:r w:rsidRPr="00FA6F70">
        <w:rPr>
          <w:sz w:val="26"/>
        </w:rPr>
        <w:t>3.4.1 Qualitative Data</w:t>
      </w:r>
      <w:bookmarkEnd w:id="19"/>
    </w:p>
    <w:p w14:paraId="00D2EF1F" w14:textId="77777777" w:rsidR="00774418" w:rsidRPr="00774418" w:rsidRDefault="00774418" w:rsidP="00774418">
      <w:pPr>
        <w:spacing w:line="240" w:lineRule="auto"/>
      </w:pPr>
    </w:p>
    <w:p w14:paraId="21A09EA0" w14:textId="5C664980" w:rsidR="007408A7" w:rsidRDefault="007408A7" w:rsidP="006034F3">
      <w:r w:rsidRPr="007408A7">
        <w:rPr>
          <w:b/>
          <w:bCs/>
        </w:rPr>
        <w:t>Semi-structured Interviews:</w:t>
      </w:r>
      <w:r w:rsidRPr="007408A7">
        <w:t xml:space="preserve"> Conducted with industry experts and consumers to gather detailed insights into their perceptions and experiences with Apple and Samsung</w:t>
      </w:r>
      <w:r w:rsidR="000364E7">
        <w:t>'</w:t>
      </w:r>
      <w:r w:rsidRPr="007408A7">
        <w:t>s brand strategies. The interviews focused on factors influencing brand choice, personali</w:t>
      </w:r>
      <w:r w:rsidR="000364E7">
        <w:t>s</w:t>
      </w:r>
      <w:r w:rsidRPr="007408A7">
        <w:t>ation, digital transformation, and sustainability. A total of 12 interviews were conducted.</w:t>
      </w:r>
    </w:p>
    <w:p w14:paraId="272A47EE" w14:textId="77777777" w:rsidR="001F3E5D" w:rsidRPr="007408A7" w:rsidRDefault="001F3E5D" w:rsidP="001F3E5D">
      <w:pPr>
        <w:spacing w:line="240" w:lineRule="auto"/>
      </w:pPr>
    </w:p>
    <w:p w14:paraId="3B520D7C" w14:textId="6382EE46" w:rsidR="00AD6DC9" w:rsidRPr="00FA6F70" w:rsidRDefault="007408A7" w:rsidP="00904F6C">
      <w:pPr>
        <w:pStyle w:val="Heading2"/>
        <w:ind w:left="142" w:firstLine="142"/>
        <w:rPr>
          <w:sz w:val="26"/>
        </w:rPr>
      </w:pPr>
      <w:bookmarkStart w:id="20" w:name="_Toc171083175"/>
      <w:r w:rsidRPr="00FA6F70">
        <w:rPr>
          <w:sz w:val="26"/>
        </w:rPr>
        <w:t>3.4.2 Quantitative Data</w:t>
      </w:r>
      <w:bookmarkEnd w:id="20"/>
    </w:p>
    <w:p w14:paraId="4C4B64B2" w14:textId="77777777" w:rsidR="00774418" w:rsidRPr="00774418" w:rsidRDefault="00774418" w:rsidP="00774418">
      <w:pPr>
        <w:spacing w:line="240" w:lineRule="auto"/>
      </w:pPr>
    </w:p>
    <w:p w14:paraId="02F71957" w14:textId="55B1DC97" w:rsidR="00AD6DC9" w:rsidRPr="00AD6DC9" w:rsidRDefault="00AD6DC9" w:rsidP="006034F3">
      <w:r w:rsidRPr="00AD6DC9">
        <w:rPr>
          <w:b/>
          <w:bCs/>
        </w:rPr>
        <w:t>A structured questionnaire</w:t>
      </w:r>
      <w:r w:rsidRPr="00AD6DC9">
        <w:t xml:space="preserve"> was distributed to a larger sample of Apple and Samsung users to quantify their expectations and satisfaction with the brands</w:t>
      </w:r>
      <w:r w:rsidR="000364E7">
        <w:t>'</w:t>
      </w:r>
      <w:r w:rsidRPr="00AD6DC9">
        <w:t xml:space="preserve"> strategies. The survey included </w:t>
      </w:r>
      <w:r w:rsidR="00FB4008">
        <w:t>consumer behaviour, personalisation, digital transformation, and sustainability questions</w:t>
      </w:r>
      <w:r w:rsidRPr="00AD6DC9">
        <w:t>. A total of 118 responses were collected.</w:t>
      </w:r>
    </w:p>
    <w:p w14:paraId="5C93CB1D" w14:textId="782A0178" w:rsidR="00AD6DC9" w:rsidRPr="00AD6DC9" w:rsidRDefault="00AD6DC9" w:rsidP="006034F3">
      <w:r w:rsidRPr="00AD6DC9">
        <w:t xml:space="preserve">The questionnaire was created using Microsoft Forms, a versatile online survey tool </w:t>
      </w:r>
      <w:r w:rsidR="00FB4008">
        <w:t>allowing</w:t>
      </w:r>
      <w:r w:rsidRPr="00AD6DC9">
        <w:t xml:space="preserve"> easy creation, distribution, and analysis of surveys. The platform was chosen for its user-friendly interface and ability to ensure anonymous responses, thus encouraging more honest and candid feedback from participants (Microsoft, 2023).</w:t>
      </w:r>
    </w:p>
    <w:p w14:paraId="2CE3ED55" w14:textId="58C0EB9B" w:rsidR="00AD6DC9" w:rsidRPr="00AD6DC9" w:rsidRDefault="00AD6DC9" w:rsidP="006034F3">
      <w:r w:rsidRPr="00AD6DC9">
        <w:t>T</w:t>
      </w:r>
      <w:r w:rsidR="00FB4008">
        <w:t>he questionnaire was shared via the social media platform Facebook to reach a broader audience</w:t>
      </w:r>
      <w:r w:rsidRPr="00AD6DC9">
        <w:t xml:space="preserve">. Facebook, a global social networking site, allows users to create profiles, share content, and join groups based on common interests (Statista, 2022). </w:t>
      </w:r>
      <w:r w:rsidR="00FB4008">
        <w:t>The questionnaire was posted in targeted groups dedicated explicitly to Samsung and Apple users by leveraging Facebook's extensive network</w:t>
      </w:r>
      <w:r w:rsidRPr="00AD6DC9">
        <w:t xml:space="preserve">. These groups provided direct access to active users of both </w:t>
      </w:r>
      <w:r w:rsidRPr="00AD6DC9">
        <w:lastRenderedPageBreak/>
        <w:t>brands, ensuring that the survey reached individuals who could provide relevant insights into their consumer experiences and expectations (</w:t>
      </w:r>
      <w:proofErr w:type="spellStart"/>
      <w:r w:rsidRPr="00AD6DC9">
        <w:t>Hargittai</w:t>
      </w:r>
      <w:proofErr w:type="spellEnd"/>
      <w:r w:rsidRPr="00AD6DC9">
        <w:t>, 2018).</w:t>
      </w:r>
    </w:p>
    <w:p w14:paraId="3F149F89" w14:textId="1585F4E5" w:rsidR="00AD6DC9" w:rsidRPr="00AD6DC9" w:rsidRDefault="00AD6DC9" w:rsidP="006034F3">
      <w:r w:rsidRPr="00AD6DC9">
        <w:t xml:space="preserve">Additionally, the questionnaire was shared via email with students and lecturers from the University of Wales Trinity Saint David. This method </w:t>
      </w:r>
      <w:r w:rsidR="00FB4008">
        <w:t>included</w:t>
      </w:r>
      <w:r w:rsidRPr="00AD6DC9">
        <w:t xml:space="preserve"> a diverse sample, encompassing different demographics and perspectives. Email invitations </w:t>
      </w:r>
      <w:r w:rsidR="00FB4008">
        <w:t>briefly explained</w:t>
      </w:r>
      <w:r w:rsidRPr="00AD6DC9">
        <w:t xml:space="preserve"> the study's purpose and importance, encouraging recipients to participate.</w:t>
      </w:r>
    </w:p>
    <w:p w14:paraId="15391374" w14:textId="6151511F" w:rsidR="00AD6DC9" w:rsidRDefault="00AD6DC9" w:rsidP="006034F3">
      <w:r w:rsidRPr="00AD6DC9">
        <w:t>The questionnaire was designed to be simple and quick to complete, with 12 questions structured in a straightforward multiple-choice format</w:t>
      </w:r>
      <w:r w:rsidR="00FB4008">
        <w:t>. T</w:t>
      </w:r>
      <w:r w:rsidRPr="00AD6DC9">
        <w:t>his design choice aimed to minimi</w:t>
      </w:r>
      <w:r w:rsidR="000364E7">
        <w:t>s</w:t>
      </w:r>
      <w:r w:rsidRPr="00AD6DC9">
        <w:t xml:space="preserve">e the time commitment required from respondents, encouraging higher participation rates. On average, completing the questionnaire took 2-3 minutes, making it accessible and convenient for </w:t>
      </w:r>
      <w:r w:rsidR="00FB4008">
        <w:t>many</w:t>
      </w:r>
      <w:r w:rsidRPr="00AD6DC9">
        <w:t xml:space="preserve"> participants.</w:t>
      </w:r>
    </w:p>
    <w:p w14:paraId="229ED9BF" w14:textId="77777777" w:rsidR="001F3E5D" w:rsidRPr="00AD6DC9" w:rsidRDefault="001F3E5D" w:rsidP="001F3E5D">
      <w:pPr>
        <w:spacing w:line="240" w:lineRule="auto"/>
      </w:pPr>
    </w:p>
    <w:p w14:paraId="57C7FBB9" w14:textId="3129E3C9" w:rsidR="007408A7" w:rsidRPr="00FA6F70" w:rsidRDefault="007408A7" w:rsidP="00904F6C">
      <w:pPr>
        <w:pStyle w:val="Heading2"/>
        <w:rPr>
          <w:sz w:val="26"/>
        </w:rPr>
      </w:pPr>
      <w:bookmarkStart w:id="21" w:name="_Toc171083176"/>
      <w:r w:rsidRPr="00FA6F70">
        <w:rPr>
          <w:sz w:val="26"/>
        </w:rPr>
        <w:t>3.5 Piloting</w:t>
      </w:r>
      <w:bookmarkEnd w:id="21"/>
    </w:p>
    <w:p w14:paraId="3AE6E9FA" w14:textId="77777777" w:rsidR="00774418" w:rsidRPr="00774418" w:rsidRDefault="00774418" w:rsidP="00774418">
      <w:pPr>
        <w:spacing w:line="240" w:lineRule="auto"/>
      </w:pPr>
    </w:p>
    <w:p w14:paraId="2E10BA2E" w14:textId="6C3B9879" w:rsidR="007408A7" w:rsidRDefault="00FB4008" w:rsidP="006034F3">
      <w:r>
        <w:t>A pilot questionnaire was distributed to 5 known respondents to ensure clarity and effectivenes</w:t>
      </w:r>
      <w:r w:rsidR="007408A7" w:rsidRPr="007408A7">
        <w:t>s. This process helped identify and rectify any ambiguities, ensuring the questions were well-understood and capable of gathering the required data. Following feedback from the pilot, necessary adjustments were made to improve the questionnaire (Bell, 2014).</w:t>
      </w:r>
    </w:p>
    <w:p w14:paraId="02CA829B" w14:textId="77777777" w:rsidR="001F3E5D" w:rsidRPr="007408A7" w:rsidRDefault="001F3E5D" w:rsidP="001F3E5D">
      <w:pPr>
        <w:spacing w:line="240" w:lineRule="auto"/>
      </w:pPr>
    </w:p>
    <w:p w14:paraId="52C3459C" w14:textId="77777777" w:rsidR="007408A7" w:rsidRPr="00FA6F70" w:rsidRDefault="007408A7" w:rsidP="00904F6C">
      <w:pPr>
        <w:pStyle w:val="Heading2"/>
        <w:rPr>
          <w:sz w:val="26"/>
        </w:rPr>
      </w:pPr>
      <w:bookmarkStart w:id="22" w:name="_Toc171083177"/>
      <w:r w:rsidRPr="00FA6F70">
        <w:rPr>
          <w:sz w:val="26"/>
        </w:rPr>
        <w:t>3.6 Conducted Interviews</w:t>
      </w:r>
      <w:bookmarkEnd w:id="22"/>
    </w:p>
    <w:p w14:paraId="6D02F3BD" w14:textId="77777777" w:rsidR="00774418" w:rsidRPr="00774418" w:rsidRDefault="00774418" w:rsidP="00774418">
      <w:pPr>
        <w:spacing w:line="240" w:lineRule="auto"/>
      </w:pPr>
    </w:p>
    <w:p w14:paraId="285255C7" w14:textId="590F29CE" w:rsidR="007408A7" w:rsidRDefault="007408A7" w:rsidP="006034F3">
      <w:r w:rsidRPr="007408A7">
        <w:t xml:space="preserve">After </w:t>
      </w:r>
      <w:r w:rsidR="00AD6DC9" w:rsidRPr="007408A7">
        <w:t>analysing</w:t>
      </w:r>
      <w:r w:rsidRPr="007408A7">
        <w:t xml:space="preserve"> the questionnaire data, semi-structured interviews were conducted with 12 participants to gather deeper qualitative insights. The interviews provided a more detailed understanding of the reasons behind consumers' preferences and perceptions, complementing </w:t>
      </w:r>
      <w:r w:rsidRPr="007408A7">
        <w:lastRenderedPageBreak/>
        <w:t xml:space="preserve">the quantitative data from the questionnaire. This approach allowed for </w:t>
      </w:r>
      <w:r w:rsidR="00FB4008">
        <w:t>more decadent</w:t>
      </w:r>
      <w:r w:rsidRPr="007408A7">
        <w:t xml:space="preserve"> data collection</w:t>
      </w:r>
      <w:r w:rsidR="00A30DAF">
        <w:t>, comprehensive consumer expectations, and analysis of brand strategie</w:t>
      </w:r>
      <w:r w:rsidRPr="007408A7">
        <w:t>s.</w:t>
      </w:r>
    </w:p>
    <w:p w14:paraId="62DCB7BA" w14:textId="77777777" w:rsidR="001F3E5D" w:rsidRPr="007408A7" w:rsidRDefault="001F3E5D" w:rsidP="001F3E5D">
      <w:pPr>
        <w:spacing w:line="240" w:lineRule="auto"/>
      </w:pPr>
    </w:p>
    <w:p w14:paraId="431B6D4A" w14:textId="77777777" w:rsidR="007408A7" w:rsidRPr="00FA6F70" w:rsidRDefault="007408A7" w:rsidP="00904F6C">
      <w:pPr>
        <w:pStyle w:val="Heading2"/>
        <w:rPr>
          <w:sz w:val="26"/>
        </w:rPr>
      </w:pPr>
      <w:bookmarkStart w:id="23" w:name="_Toc171083178"/>
      <w:r w:rsidRPr="00FA6F70">
        <w:rPr>
          <w:sz w:val="26"/>
        </w:rPr>
        <w:t>3.7 Secondary Research</w:t>
      </w:r>
      <w:bookmarkEnd w:id="23"/>
    </w:p>
    <w:p w14:paraId="5051B6CD" w14:textId="77777777" w:rsidR="00774418" w:rsidRPr="00774418" w:rsidRDefault="00774418" w:rsidP="00774418">
      <w:pPr>
        <w:spacing w:line="240" w:lineRule="auto"/>
      </w:pPr>
    </w:p>
    <w:p w14:paraId="0E3C96EA" w14:textId="1F003E76" w:rsidR="007408A7" w:rsidRDefault="007408A7" w:rsidP="006034F3">
      <w:r w:rsidRPr="007408A7">
        <w:t xml:space="preserve">Secondary research involved reviewing existing literature, including academic journals, books, case studies, websites, and industry reports. The literature review in Chapter 2 informed the primary research design and helped formulate the research questions. Secondary data provided a theoretical foundation and context for </w:t>
      </w:r>
      <w:r w:rsidR="00AD6DC9" w:rsidRPr="007408A7">
        <w:t>analysing</w:t>
      </w:r>
      <w:r w:rsidRPr="007408A7">
        <w:t xml:space="preserve"> primary data.</w:t>
      </w:r>
    </w:p>
    <w:p w14:paraId="698AA81C" w14:textId="77777777" w:rsidR="001F3E5D" w:rsidRPr="007408A7" w:rsidRDefault="001F3E5D" w:rsidP="001F3E5D">
      <w:pPr>
        <w:spacing w:line="240" w:lineRule="auto"/>
      </w:pPr>
    </w:p>
    <w:p w14:paraId="4576391E" w14:textId="77777777" w:rsidR="007408A7" w:rsidRPr="00FA6F70" w:rsidRDefault="007408A7" w:rsidP="00904F6C">
      <w:pPr>
        <w:pStyle w:val="Heading2"/>
        <w:rPr>
          <w:sz w:val="26"/>
        </w:rPr>
      </w:pPr>
      <w:bookmarkStart w:id="24" w:name="_Toc171083179"/>
      <w:r w:rsidRPr="00FA6F70">
        <w:rPr>
          <w:sz w:val="26"/>
        </w:rPr>
        <w:t>3.8 Sample Type and Size</w:t>
      </w:r>
      <w:bookmarkEnd w:id="24"/>
    </w:p>
    <w:p w14:paraId="2FABC0E2" w14:textId="77777777" w:rsidR="00774418" w:rsidRPr="00774418" w:rsidRDefault="00774418" w:rsidP="00774418">
      <w:pPr>
        <w:spacing w:line="240" w:lineRule="auto"/>
      </w:pPr>
    </w:p>
    <w:p w14:paraId="637A10E2" w14:textId="4A65984B" w:rsidR="007408A7" w:rsidRPr="007408A7" w:rsidRDefault="007408A7" w:rsidP="006034F3">
      <w:r w:rsidRPr="007408A7">
        <w:t>A convenience sampling approach was used to gather responses. This method allowed for quick and easy data collection from re</w:t>
      </w:r>
      <w:r w:rsidR="00FB4008">
        <w:t>adily available respondents</w:t>
      </w:r>
      <w:r w:rsidRPr="007408A7">
        <w:t xml:space="preserve">. The initial goal was to collect </w:t>
      </w:r>
      <w:r w:rsidR="000E7177">
        <w:t>10</w:t>
      </w:r>
      <w:r w:rsidRPr="007408A7">
        <w:t>0 completed questionnaires, but through the use of social media and a snowball sampling effect, 11</w:t>
      </w:r>
      <w:r w:rsidR="00AD6DC9">
        <w:t>8</w:t>
      </w:r>
      <w:r w:rsidRPr="007408A7">
        <w:t xml:space="preserve"> responses were obtained. This larger sample size enhanced the reliability and validity of the data.</w:t>
      </w:r>
    </w:p>
    <w:p w14:paraId="5CE697E6" w14:textId="77777777" w:rsidR="007408A7" w:rsidRPr="007408A7" w:rsidRDefault="007408A7" w:rsidP="006034F3">
      <w:r w:rsidRPr="007408A7">
        <w:rPr>
          <w:b/>
          <w:bCs/>
        </w:rPr>
        <w:t>Sample Breakdown:</w:t>
      </w:r>
    </w:p>
    <w:p w14:paraId="155E3EAE" w14:textId="77777777" w:rsidR="007408A7" w:rsidRPr="007408A7" w:rsidRDefault="007408A7" w:rsidP="001F3E5D">
      <w:pPr>
        <w:numPr>
          <w:ilvl w:val="0"/>
          <w:numId w:val="15"/>
        </w:numPr>
        <w:tabs>
          <w:tab w:val="clear" w:pos="720"/>
          <w:tab w:val="num" w:pos="284"/>
        </w:tabs>
        <w:ind w:left="284" w:hanging="284"/>
      </w:pPr>
      <w:r w:rsidRPr="007408A7">
        <w:t>60% Apple users, 40% Samsung users</w:t>
      </w:r>
    </w:p>
    <w:p w14:paraId="5B9750CE" w14:textId="3DE3E220" w:rsidR="007408A7" w:rsidRPr="007408A7" w:rsidRDefault="007408A7" w:rsidP="001F3E5D">
      <w:pPr>
        <w:numPr>
          <w:ilvl w:val="0"/>
          <w:numId w:val="15"/>
        </w:numPr>
        <w:tabs>
          <w:tab w:val="clear" w:pos="720"/>
          <w:tab w:val="num" w:pos="284"/>
        </w:tabs>
        <w:ind w:left="284" w:hanging="284"/>
      </w:pPr>
      <w:r w:rsidRPr="007408A7">
        <w:t>Age range: 18-</w:t>
      </w:r>
      <w:r w:rsidR="000E7177">
        <w:t>5</w:t>
      </w:r>
      <w:r w:rsidRPr="007408A7">
        <w:t>5+</w:t>
      </w:r>
    </w:p>
    <w:p w14:paraId="5703E67F" w14:textId="3003999A" w:rsidR="007408A7" w:rsidRDefault="007408A7" w:rsidP="001F3E5D">
      <w:pPr>
        <w:numPr>
          <w:ilvl w:val="0"/>
          <w:numId w:val="15"/>
        </w:numPr>
        <w:tabs>
          <w:tab w:val="clear" w:pos="720"/>
          <w:tab w:val="num" w:pos="284"/>
        </w:tabs>
        <w:ind w:left="284" w:hanging="284"/>
      </w:pPr>
      <w:r w:rsidRPr="007408A7">
        <w:t xml:space="preserve">Gender: </w:t>
      </w:r>
      <w:r w:rsidR="00F168DB">
        <w:t>37</w:t>
      </w:r>
      <w:r w:rsidRPr="007408A7">
        <w:t xml:space="preserve">% Male, </w:t>
      </w:r>
      <w:r w:rsidR="000E7177">
        <w:t>6</w:t>
      </w:r>
      <w:r w:rsidR="00F168DB">
        <w:t>3</w:t>
      </w:r>
      <w:r w:rsidRPr="007408A7">
        <w:t>% Female</w:t>
      </w:r>
    </w:p>
    <w:p w14:paraId="15E866AE" w14:textId="77777777" w:rsidR="001F3E5D" w:rsidRDefault="001F3E5D" w:rsidP="001F3E5D">
      <w:pPr>
        <w:spacing w:line="240" w:lineRule="auto"/>
      </w:pPr>
    </w:p>
    <w:p w14:paraId="29535CE9" w14:textId="77777777" w:rsidR="000422CD" w:rsidRPr="007408A7" w:rsidRDefault="000422CD" w:rsidP="001F3E5D">
      <w:pPr>
        <w:spacing w:line="240" w:lineRule="auto"/>
      </w:pPr>
    </w:p>
    <w:p w14:paraId="4BAE730C" w14:textId="77777777" w:rsidR="007408A7" w:rsidRPr="00FA6F70" w:rsidRDefault="007408A7" w:rsidP="00904F6C">
      <w:pPr>
        <w:pStyle w:val="Heading2"/>
        <w:rPr>
          <w:sz w:val="26"/>
        </w:rPr>
      </w:pPr>
      <w:bookmarkStart w:id="25" w:name="_Toc171083180"/>
      <w:r w:rsidRPr="00FA6F70">
        <w:rPr>
          <w:sz w:val="26"/>
        </w:rPr>
        <w:lastRenderedPageBreak/>
        <w:t>3.9 Data Analysis</w:t>
      </w:r>
      <w:bookmarkEnd w:id="25"/>
    </w:p>
    <w:p w14:paraId="35D2F60C" w14:textId="77777777" w:rsidR="00774418" w:rsidRPr="00774418" w:rsidRDefault="00774418" w:rsidP="00774418">
      <w:pPr>
        <w:spacing w:line="240" w:lineRule="auto"/>
      </w:pPr>
    </w:p>
    <w:p w14:paraId="7E807630" w14:textId="77777777" w:rsidR="007408A7" w:rsidRPr="007408A7" w:rsidRDefault="007408A7" w:rsidP="006034F3">
      <w:r w:rsidRPr="007408A7">
        <w:rPr>
          <w:b/>
          <w:bCs/>
        </w:rPr>
        <w:t>Qualitative Analysis:</w:t>
      </w:r>
    </w:p>
    <w:p w14:paraId="2142FFAF" w14:textId="2A097B01" w:rsidR="007408A7" w:rsidRPr="007408A7" w:rsidRDefault="007408A7" w:rsidP="001F3E5D">
      <w:pPr>
        <w:numPr>
          <w:ilvl w:val="0"/>
          <w:numId w:val="16"/>
        </w:numPr>
        <w:tabs>
          <w:tab w:val="clear" w:pos="720"/>
          <w:tab w:val="num" w:pos="284"/>
        </w:tabs>
        <w:ind w:left="284" w:hanging="284"/>
      </w:pPr>
      <w:r w:rsidRPr="007408A7">
        <w:rPr>
          <w:b/>
          <w:bCs/>
        </w:rPr>
        <w:t>Thematic Analysis:</w:t>
      </w:r>
      <w:r w:rsidRPr="007408A7">
        <w:t xml:space="preserve"> Identified and </w:t>
      </w:r>
      <w:r w:rsidR="000E7177" w:rsidRPr="007408A7">
        <w:t>analysed</w:t>
      </w:r>
      <w:r w:rsidRPr="007408A7">
        <w:t xml:space="preserve"> patterns in the qualitative data from interviews. Key themes included factors influencing brand choice, personali</w:t>
      </w:r>
      <w:r w:rsidR="000364E7">
        <w:t>s</w:t>
      </w:r>
      <w:r w:rsidRPr="007408A7">
        <w:t>ation features, digital innovations, and sustainability efforts (Braun &amp; Clarke, 2006).</w:t>
      </w:r>
    </w:p>
    <w:p w14:paraId="225793F3" w14:textId="77777777" w:rsidR="007408A7" w:rsidRPr="007408A7" w:rsidRDefault="007408A7" w:rsidP="001F3E5D">
      <w:pPr>
        <w:ind w:left="284" w:hanging="284"/>
      </w:pPr>
      <w:r w:rsidRPr="007408A7">
        <w:rPr>
          <w:b/>
          <w:bCs/>
        </w:rPr>
        <w:t>Quantitative Analysis:</w:t>
      </w:r>
    </w:p>
    <w:p w14:paraId="14D38DAC" w14:textId="1DE9AACC" w:rsidR="007408A7" w:rsidRDefault="007408A7" w:rsidP="001F3E5D">
      <w:pPr>
        <w:numPr>
          <w:ilvl w:val="0"/>
          <w:numId w:val="17"/>
        </w:numPr>
        <w:tabs>
          <w:tab w:val="clear" w:pos="720"/>
          <w:tab w:val="num" w:pos="284"/>
        </w:tabs>
        <w:ind w:left="284" w:hanging="284"/>
      </w:pPr>
      <w:r w:rsidRPr="007408A7">
        <w:rPr>
          <w:b/>
          <w:bCs/>
        </w:rPr>
        <w:t>Statistical Analysis:</w:t>
      </w:r>
      <w:r w:rsidRPr="007408A7">
        <w:t xml:space="preserve"> Conducted using SPSS software to </w:t>
      </w:r>
      <w:r w:rsidR="000E7177" w:rsidRPr="007408A7">
        <w:t>analyse</w:t>
      </w:r>
      <w:r w:rsidRPr="007408A7">
        <w:t xml:space="preserve"> survey data. Descriptive statistics summari</w:t>
      </w:r>
      <w:r w:rsidR="000364E7">
        <w:t>s</w:t>
      </w:r>
      <w:r w:rsidRPr="007408A7">
        <w:t>ed the data, while inferential statistics tested hypotheses and determined the significance of findings (Field, 2013).</w:t>
      </w:r>
    </w:p>
    <w:p w14:paraId="4B8315A4" w14:textId="77777777" w:rsidR="00353B6D" w:rsidRPr="007408A7" w:rsidRDefault="00353B6D" w:rsidP="00353B6D">
      <w:pPr>
        <w:spacing w:line="240" w:lineRule="auto"/>
      </w:pPr>
    </w:p>
    <w:p w14:paraId="12EEC266" w14:textId="77777777" w:rsidR="007408A7" w:rsidRPr="00FA6F70" w:rsidRDefault="007408A7" w:rsidP="00904F6C">
      <w:pPr>
        <w:pStyle w:val="Heading2"/>
        <w:rPr>
          <w:sz w:val="26"/>
        </w:rPr>
      </w:pPr>
      <w:bookmarkStart w:id="26" w:name="_Toc171083181"/>
      <w:r w:rsidRPr="00FA6F70">
        <w:rPr>
          <w:sz w:val="26"/>
        </w:rPr>
        <w:t>3.10 Validity and Reliability</w:t>
      </w:r>
      <w:bookmarkEnd w:id="26"/>
    </w:p>
    <w:p w14:paraId="600A89C5" w14:textId="77777777" w:rsidR="00774418" w:rsidRPr="00774418" w:rsidRDefault="00774418" w:rsidP="00774418">
      <w:pPr>
        <w:spacing w:line="240" w:lineRule="auto"/>
      </w:pPr>
    </w:p>
    <w:p w14:paraId="6CA47E65" w14:textId="62A8D332" w:rsidR="007408A7" w:rsidRDefault="00FB4008" w:rsidP="006034F3">
      <w:r>
        <w:t>Methodological triangulation was used to ensure validity</w:t>
      </w:r>
      <w:r w:rsidR="007408A7" w:rsidRPr="007408A7">
        <w:t xml:space="preserve"> by combining multiple data sources and collection methods</w:t>
      </w:r>
      <w:r>
        <w:t>, c</w:t>
      </w:r>
      <w:r w:rsidR="007408A7" w:rsidRPr="007408A7">
        <w:t xml:space="preserve">onsistency in issuing questionnaires and conducting interviews under constant conditions </w:t>
      </w:r>
      <w:r>
        <w:t>to enhance</w:t>
      </w:r>
      <w:r w:rsidR="007408A7" w:rsidRPr="007408A7">
        <w:t xml:space="preserve"> reliability. </w:t>
      </w:r>
      <w:r>
        <w:t>S</w:t>
      </w:r>
      <w:r w:rsidR="007408A7" w:rsidRPr="007408A7">
        <w:t>tandardi</w:t>
      </w:r>
      <w:r w:rsidR="000364E7">
        <w:t>s</w:t>
      </w:r>
      <w:r w:rsidR="007408A7" w:rsidRPr="007408A7">
        <w:t xml:space="preserve">ed procedures and tools ensured </w:t>
      </w:r>
      <w:r>
        <w:t xml:space="preserve">the </w:t>
      </w:r>
      <w:r w:rsidR="007408A7" w:rsidRPr="007408A7">
        <w:t>repeatability and accuracy of the data collected (Saunders, Lewis, &amp; Thornhill, 2016).</w:t>
      </w:r>
    </w:p>
    <w:p w14:paraId="25BED96F" w14:textId="77777777" w:rsidR="001F3E5D" w:rsidRPr="007408A7" w:rsidRDefault="001F3E5D" w:rsidP="001F3E5D">
      <w:pPr>
        <w:spacing w:line="240" w:lineRule="auto"/>
      </w:pPr>
    </w:p>
    <w:p w14:paraId="7D91E37F" w14:textId="77777777" w:rsidR="007408A7" w:rsidRPr="00FA6F70" w:rsidRDefault="007408A7" w:rsidP="00904F6C">
      <w:pPr>
        <w:pStyle w:val="Heading2"/>
        <w:rPr>
          <w:sz w:val="26"/>
        </w:rPr>
      </w:pPr>
      <w:bookmarkStart w:id="27" w:name="_Toc171083182"/>
      <w:r w:rsidRPr="00FA6F70">
        <w:rPr>
          <w:sz w:val="26"/>
        </w:rPr>
        <w:t>3.11 Ethical Considerations</w:t>
      </w:r>
      <w:bookmarkEnd w:id="27"/>
    </w:p>
    <w:p w14:paraId="243C5D80" w14:textId="77777777" w:rsidR="00774418" w:rsidRPr="00774418" w:rsidRDefault="00774418" w:rsidP="00774418">
      <w:pPr>
        <w:spacing w:line="240" w:lineRule="auto"/>
      </w:pPr>
    </w:p>
    <w:p w14:paraId="60D1743F" w14:textId="35C3BC2C" w:rsidR="007408A7" w:rsidRDefault="007408A7" w:rsidP="006034F3">
      <w:r w:rsidRPr="007408A7">
        <w:t xml:space="preserve">All research activities adhered to ethical standards, including obtaining informed consent from participants, ensuring confidentiality, and protecting personal data. </w:t>
      </w:r>
      <w:r w:rsidR="00FB4008">
        <w:t>The relevant institutional review board granted ethical approval</w:t>
      </w:r>
      <w:r w:rsidRPr="007408A7">
        <w:t xml:space="preserve">. Participants were informed about the study's purpose, </w:t>
      </w:r>
      <w:r w:rsidR="00FB4008">
        <w:t>rights, and measures to ensure</w:t>
      </w:r>
      <w:r w:rsidRPr="007408A7">
        <w:t xml:space="preserve"> anonymity (Israel &amp; Hay, 2006).</w:t>
      </w:r>
    </w:p>
    <w:p w14:paraId="5E65917E" w14:textId="77777777" w:rsidR="007408A7" w:rsidRPr="00FA6F70" w:rsidRDefault="007408A7" w:rsidP="00904F6C">
      <w:pPr>
        <w:pStyle w:val="Heading2"/>
        <w:rPr>
          <w:sz w:val="26"/>
        </w:rPr>
      </w:pPr>
      <w:bookmarkStart w:id="28" w:name="_Toc171083183"/>
      <w:r w:rsidRPr="00FA6F70">
        <w:rPr>
          <w:sz w:val="26"/>
        </w:rPr>
        <w:lastRenderedPageBreak/>
        <w:t>3.12 Limitations</w:t>
      </w:r>
      <w:bookmarkEnd w:id="28"/>
    </w:p>
    <w:p w14:paraId="461B8D03" w14:textId="77777777" w:rsidR="00774418" w:rsidRPr="00774418" w:rsidRDefault="00774418" w:rsidP="00774418">
      <w:pPr>
        <w:spacing w:line="240" w:lineRule="auto"/>
      </w:pPr>
    </w:p>
    <w:p w14:paraId="798B6B3B" w14:textId="77777777" w:rsidR="007408A7" w:rsidRPr="007408A7" w:rsidRDefault="007408A7" w:rsidP="006034F3">
      <w:r w:rsidRPr="007408A7">
        <w:t>Several limitations were acknowledged:</w:t>
      </w:r>
    </w:p>
    <w:p w14:paraId="749DBC2D" w14:textId="77777777" w:rsidR="007408A7" w:rsidRPr="007408A7" w:rsidRDefault="007408A7" w:rsidP="001F3E5D">
      <w:pPr>
        <w:numPr>
          <w:ilvl w:val="0"/>
          <w:numId w:val="18"/>
        </w:numPr>
        <w:tabs>
          <w:tab w:val="clear" w:pos="720"/>
          <w:tab w:val="num" w:pos="284"/>
        </w:tabs>
        <w:ind w:left="284" w:hanging="284"/>
      </w:pPr>
      <w:r w:rsidRPr="007408A7">
        <w:rPr>
          <w:b/>
          <w:bCs/>
        </w:rPr>
        <w:t>Time Constraints:</w:t>
      </w:r>
      <w:r w:rsidRPr="007408A7">
        <w:t xml:space="preserve"> Limited the scope of data collection.</w:t>
      </w:r>
    </w:p>
    <w:p w14:paraId="62491364" w14:textId="7659ABE8" w:rsidR="007408A7" w:rsidRPr="007408A7" w:rsidRDefault="007408A7" w:rsidP="001F3E5D">
      <w:pPr>
        <w:numPr>
          <w:ilvl w:val="0"/>
          <w:numId w:val="18"/>
        </w:numPr>
        <w:tabs>
          <w:tab w:val="clear" w:pos="720"/>
          <w:tab w:val="num" w:pos="284"/>
        </w:tabs>
        <w:ind w:left="284" w:hanging="284"/>
      </w:pPr>
      <w:r w:rsidRPr="007408A7">
        <w:rPr>
          <w:b/>
          <w:bCs/>
        </w:rPr>
        <w:t>Sample Size:</w:t>
      </w:r>
      <w:r w:rsidRPr="007408A7">
        <w:t xml:space="preserve"> While sufficient for this study, larger samples could provide more generali</w:t>
      </w:r>
      <w:r w:rsidR="00FB4008">
        <w:t>s</w:t>
      </w:r>
      <w:r w:rsidRPr="007408A7">
        <w:t>able results.</w:t>
      </w:r>
    </w:p>
    <w:p w14:paraId="2879C5B6" w14:textId="6924DA31" w:rsidR="007408A7" w:rsidRDefault="007408A7" w:rsidP="001F3E5D">
      <w:pPr>
        <w:numPr>
          <w:ilvl w:val="0"/>
          <w:numId w:val="18"/>
        </w:numPr>
        <w:tabs>
          <w:tab w:val="clear" w:pos="720"/>
          <w:tab w:val="num" w:pos="284"/>
        </w:tabs>
        <w:ind w:left="284" w:hanging="284"/>
      </w:pPr>
      <w:r w:rsidRPr="007408A7">
        <w:rPr>
          <w:b/>
          <w:bCs/>
        </w:rPr>
        <w:t>Potential Bias:</w:t>
      </w:r>
      <w:r w:rsidRPr="007408A7">
        <w:t xml:space="preserve"> Efforts were made to minimi</w:t>
      </w:r>
      <w:r w:rsidR="000364E7">
        <w:t>s</w:t>
      </w:r>
      <w:r w:rsidRPr="007408A7">
        <w:t>e researcher bias through reflexivity and methodological rigo</w:t>
      </w:r>
      <w:r w:rsidR="00FB4008">
        <w:t>u</w:t>
      </w:r>
      <w:r w:rsidRPr="007408A7">
        <w:t>r.</w:t>
      </w:r>
    </w:p>
    <w:p w14:paraId="181F9C0C" w14:textId="77777777" w:rsidR="00353B6D" w:rsidRPr="007408A7" w:rsidRDefault="00353B6D" w:rsidP="00353B6D">
      <w:pPr>
        <w:spacing w:line="240" w:lineRule="auto"/>
      </w:pPr>
    </w:p>
    <w:p w14:paraId="22C43C8F" w14:textId="53DDBF1A" w:rsidR="007408A7" w:rsidRPr="00FA6F70" w:rsidRDefault="007408A7" w:rsidP="00904F6C">
      <w:pPr>
        <w:pStyle w:val="Heading2"/>
        <w:rPr>
          <w:sz w:val="26"/>
        </w:rPr>
      </w:pPr>
      <w:bookmarkStart w:id="29" w:name="_Toc171083184"/>
      <w:r w:rsidRPr="00FA6F70">
        <w:rPr>
          <w:sz w:val="26"/>
        </w:rPr>
        <w:t>3.1</w:t>
      </w:r>
      <w:r w:rsidR="000E7177" w:rsidRPr="00FA6F70">
        <w:rPr>
          <w:sz w:val="26"/>
        </w:rPr>
        <w:t>3</w:t>
      </w:r>
      <w:r w:rsidRPr="00FA6F70">
        <w:rPr>
          <w:sz w:val="26"/>
        </w:rPr>
        <w:t xml:space="preserve"> Outcomes</w:t>
      </w:r>
      <w:bookmarkEnd w:id="29"/>
    </w:p>
    <w:p w14:paraId="4C602347" w14:textId="77777777" w:rsidR="00774418" w:rsidRPr="00774418" w:rsidRDefault="00774418" w:rsidP="00774418">
      <w:pPr>
        <w:spacing w:line="240" w:lineRule="auto"/>
      </w:pPr>
    </w:p>
    <w:p w14:paraId="5D53F3DE" w14:textId="20D549D8" w:rsidR="007408A7" w:rsidRPr="007408A7" w:rsidRDefault="007408A7" w:rsidP="006034F3">
      <w:r w:rsidRPr="007408A7">
        <w:t xml:space="preserve">The data collected and </w:t>
      </w:r>
      <w:r w:rsidR="00953630" w:rsidRPr="007408A7">
        <w:t>analysed</w:t>
      </w:r>
      <w:r w:rsidRPr="007408A7">
        <w:t xml:space="preserve"> provided insights into the following areas:</w:t>
      </w:r>
    </w:p>
    <w:p w14:paraId="78BF7525" w14:textId="6581595E" w:rsidR="007408A7" w:rsidRPr="007408A7" w:rsidRDefault="007408A7" w:rsidP="001F3E5D">
      <w:pPr>
        <w:numPr>
          <w:ilvl w:val="0"/>
          <w:numId w:val="19"/>
        </w:numPr>
        <w:tabs>
          <w:tab w:val="clear" w:pos="720"/>
          <w:tab w:val="num" w:pos="284"/>
        </w:tabs>
        <w:ind w:left="284" w:hanging="284"/>
      </w:pPr>
      <w:r w:rsidRPr="007408A7">
        <w:t>The importance of personali</w:t>
      </w:r>
      <w:r w:rsidR="000364E7">
        <w:t>s</w:t>
      </w:r>
      <w:r w:rsidRPr="007408A7">
        <w:t>ation, digital innovation, and sustainability to consumers.</w:t>
      </w:r>
    </w:p>
    <w:p w14:paraId="63FE030D" w14:textId="77777777" w:rsidR="007408A7" w:rsidRPr="007408A7" w:rsidRDefault="007408A7" w:rsidP="001F3E5D">
      <w:pPr>
        <w:numPr>
          <w:ilvl w:val="0"/>
          <w:numId w:val="19"/>
        </w:numPr>
        <w:tabs>
          <w:tab w:val="clear" w:pos="720"/>
          <w:tab w:val="num" w:pos="284"/>
        </w:tabs>
        <w:ind w:left="284" w:hanging="284"/>
      </w:pPr>
      <w:r w:rsidRPr="007408A7">
        <w:t>The satisfaction levels of Apple and Samsung users with respect to these factors.</w:t>
      </w:r>
    </w:p>
    <w:p w14:paraId="22C7F83E" w14:textId="5B294AA9" w:rsidR="007408A7" w:rsidRPr="007408A7" w:rsidRDefault="007408A7" w:rsidP="001F3E5D">
      <w:pPr>
        <w:numPr>
          <w:ilvl w:val="0"/>
          <w:numId w:val="19"/>
        </w:numPr>
        <w:tabs>
          <w:tab w:val="clear" w:pos="720"/>
          <w:tab w:val="num" w:pos="284"/>
        </w:tabs>
        <w:ind w:left="284" w:hanging="284"/>
      </w:pPr>
      <w:r w:rsidRPr="007408A7">
        <w:t>Key themes from qualitative interviews highlight the reasons behind consumer preferences and the impact of brand strategies.</w:t>
      </w:r>
    </w:p>
    <w:p w14:paraId="6C8B394A" w14:textId="13072F1D" w:rsidR="007408A7" w:rsidRDefault="007408A7" w:rsidP="006034F3">
      <w:r w:rsidRPr="007408A7">
        <w:t xml:space="preserve">These outcomes will be discussed in detail in the following chapters, </w:t>
      </w:r>
      <w:r w:rsidR="00FB4008">
        <w:t>comprehensively analysing</w:t>
      </w:r>
      <w:r w:rsidRPr="007408A7">
        <w:t xml:space="preserve"> how changing consumer expectations </w:t>
      </w:r>
      <w:r w:rsidR="00FB4008">
        <w:t>influence</w:t>
      </w:r>
      <w:r w:rsidRPr="007408A7">
        <w:t xml:space="preserve"> brand strategies for Apple and Samsung.</w:t>
      </w:r>
    </w:p>
    <w:p w14:paraId="069D9D6B" w14:textId="77777777" w:rsidR="00774418" w:rsidRDefault="00774418" w:rsidP="006034F3"/>
    <w:p w14:paraId="6A581649" w14:textId="77777777" w:rsidR="00774418" w:rsidRDefault="00774418" w:rsidP="006034F3"/>
    <w:p w14:paraId="70583298" w14:textId="77777777" w:rsidR="00774418" w:rsidRDefault="00774418" w:rsidP="006034F3"/>
    <w:p w14:paraId="7E20210B" w14:textId="543DBCF4" w:rsidR="000422CD" w:rsidRPr="000364E7" w:rsidRDefault="000422CD" w:rsidP="000422CD">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Pr>
          <w:color w:val="1F3864" w:themeColor="accent1" w:themeShade="80"/>
          <w:sz w:val="144"/>
          <w:szCs w:val="144"/>
        </w:rPr>
        <w:t>Four</w:t>
      </w:r>
    </w:p>
    <w:p w14:paraId="6513F408" w14:textId="77777777" w:rsidR="000B2F9F" w:rsidRPr="000B2F9F" w:rsidRDefault="000B2F9F" w:rsidP="000B2F9F">
      <w:pPr>
        <w:spacing w:before="300" w:line="259" w:lineRule="auto"/>
        <w:ind w:right="-24"/>
        <w:jc w:val="center"/>
        <w:rPr>
          <w:b/>
          <w:color w:val="1F3864" w:themeColor="accent1" w:themeShade="80"/>
          <w:sz w:val="56"/>
          <w:szCs w:val="56"/>
        </w:rPr>
      </w:pPr>
      <w:r w:rsidRPr="000B2F9F">
        <w:rPr>
          <w:b/>
          <w:color w:val="1F3864" w:themeColor="accent1" w:themeShade="80"/>
          <w:sz w:val="56"/>
          <w:szCs w:val="56"/>
        </w:rPr>
        <w:t>Findings and Analysis</w:t>
      </w:r>
    </w:p>
    <w:p w14:paraId="7CC0F4C1" w14:textId="77777777" w:rsidR="000422CD" w:rsidRDefault="000422CD" w:rsidP="000B2F9F">
      <w:pPr>
        <w:spacing w:before="300" w:line="259" w:lineRule="auto"/>
        <w:ind w:right="-24"/>
        <w:jc w:val="center"/>
        <w:rPr>
          <w:b/>
          <w:sz w:val="72"/>
        </w:rPr>
      </w:pPr>
    </w:p>
    <w:p w14:paraId="117A8441" w14:textId="77777777" w:rsidR="000422CD" w:rsidRDefault="000422CD" w:rsidP="000422CD">
      <w:pPr>
        <w:spacing w:before="300" w:line="259" w:lineRule="auto"/>
        <w:ind w:right="2513"/>
        <w:jc w:val="center"/>
        <w:rPr>
          <w:b/>
          <w:sz w:val="16"/>
          <w:szCs w:val="16"/>
        </w:rPr>
      </w:pPr>
    </w:p>
    <w:p w14:paraId="39A0F49A" w14:textId="77777777" w:rsidR="000B2F9F" w:rsidRPr="000B2F9F" w:rsidRDefault="000B2F9F" w:rsidP="000422CD">
      <w:pPr>
        <w:spacing w:before="300" w:line="259" w:lineRule="auto"/>
        <w:ind w:right="2513"/>
        <w:jc w:val="center"/>
        <w:rPr>
          <w:b/>
          <w:sz w:val="16"/>
          <w:szCs w:val="16"/>
        </w:rPr>
      </w:pPr>
    </w:p>
    <w:p w14:paraId="24307A12" w14:textId="77777777" w:rsidR="000422CD" w:rsidRDefault="000422CD" w:rsidP="000422CD">
      <w:pPr>
        <w:spacing w:before="300" w:line="259" w:lineRule="auto"/>
        <w:ind w:right="2513"/>
        <w:jc w:val="center"/>
        <w:rPr>
          <w:b/>
          <w:sz w:val="72"/>
        </w:rPr>
      </w:pPr>
    </w:p>
    <w:p w14:paraId="72C7D0D0" w14:textId="77777777" w:rsidR="000422CD" w:rsidRDefault="000422CD" w:rsidP="000422CD">
      <w:pPr>
        <w:spacing w:before="300" w:line="259" w:lineRule="auto"/>
        <w:ind w:right="2513"/>
        <w:jc w:val="center"/>
        <w:rPr>
          <w:b/>
          <w:sz w:val="72"/>
        </w:rPr>
      </w:pPr>
    </w:p>
    <w:p w14:paraId="76A2B851" w14:textId="77777777" w:rsidR="000422CD" w:rsidRDefault="000422CD" w:rsidP="000422CD">
      <w:pPr>
        <w:spacing w:before="300" w:line="259" w:lineRule="auto"/>
        <w:ind w:right="2513"/>
        <w:jc w:val="center"/>
        <w:rPr>
          <w:b/>
          <w:sz w:val="72"/>
        </w:rPr>
      </w:pPr>
    </w:p>
    <w:p w14:paraId="41CC1B18" w14:textId="28403E84" w:rsidR="00774418" w:rsidRPr="000B2F9F" w:rsidRDefault="000422CD" w:rsidP="000B2F9F">
      <w:pPr>
        <w:spacing w:before="300" w:line="259" w:lineRule="auto"/>
        <w:ind w:right="2513"/>
        <w:jc w:val="center"/>
        <w:rPr>
          <w:b/>
          <w:sz w:val="72"/>
        </w:rPr>
      </w:pPr>
      <w:r>
        <w:rPr>
          <w:b/>
          <w:noProof/>
          <w:sz w:val="72"/>
        </w:rPr>
        <w:drawing>
          <wp:inline distT="0" distB="0" distL="0" distR="0" wp14:anchorId="3AD186BD" wp14:editId="132AE6DE">
            <wp:extent cx="5745480" cy="3236595"/>
            <wp:effectExtent l="0" t="0" r="7620" b="1905"/>
            <wp:docPr id="1755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6B1A75C7" w14:textId="7070C660" w:rsidR="004414C6" w:rsidRDefault="00774418" w:rsidP="00774418">
      <w:pPr>
        <w:pStyle w:val="Heading1"/>
      </w:pPr>
      <w:bookmarkStart w:id="30" w:name="_Toc171083185"/>
      <w:r>
        <w:lastRenderedPageBreak/>
        <w:t xml:space="preserve">4.0 </w:t>
      </w:r>
      <w:r w:rsidR="004414C6" w:rsidRPr="004414C6">
        <w:t>Data Analysis and Findings</w:t>
      </w:r>
      <w:bookmarkEnd w:id="30"/>
    </w:p>
    <w:p w14:paraId="4F1C9B69" w14:textId="77777777" w:rsidR="00774418" w:rsidRPr="00774418" w:rsidRDefault="00774418" w:rsidP="00774418">
      <w:pPr>
        <w:spacing w:line="240" w:lineRule="auto"/>
      </w:pPr>
    </w:p>
    <w:p w14:paraId="71254136" w14:textId="77777777" w:rsidR="004414C6" w:rsidRPr="00FA6F70" w:rsidRDefault="004414C6" w:rsidP="00904F6C">
      <w:pPr>
        <w:pStyle w:val="Heading2"/>
        <w:rPr>
          <w:sz w:val="26"/>
        </w:rPr>
      </w:pPr>
      <w:bookmarkStart w:id="31" w:name="_Toc171083186"/>
      <w:r w:rsidRPr="00FA6F70">
        <w:rPr>
          <w:sz w:val="26"/>
        </w:rPr>
        <w:t>4.1 Introduction</w:t>
      </w:r>
      <w:bookmarkEnd w:id="31"/>
    </w:p>
    <w:p w14:paraId="14C87370" w14:textId="77777777" w:rsidR="00774418" w:rsidRPr="00774418" w:rsidRDefault="00774418" w:rsidP="00774418">
      <w:pPr>
        <w:spacing w:line="240" w:lineRule="auto"/>
      </w:pPr>
    </w:p>
    <w:p w14:paraId="3D43A071" w14:textId="577A1344" w:rsidR="004414C6" w:rsidRDefault="004414C6" w:rsidP="006034F3">
      <w:r w:rsidRPr="004414C6">
        <w:t xml:space="preserve">This chapter presents the analysis and findings of the research conducted on how changing consumer expectations are reshaping brand strategies for Apple Inc. and Samsung Electronics. The chapter is divided into several sections, each addressing different aspects of the data collected from the surveys and interviews. The quantitative data from the surveys is </w:t>
      </w:r>
      <w:r w:rsidR="000E7177" w:rsidRPr="004414C6">
        <w:t>analysed</w:t>
      </w:r>
      <w:r w:rsidRPr="004414C6">
        <w:t xml:space="preserve"> using statistical methods, while the qualitative data from interviews is examined through thematic analysis.</w:t>
      </w:r>
    </w:p>
    <w:p w14:paraId="79EED3A0" w14:textId="77777777" w:rsidR="001F3E5D" w:rsidRPr="004414C6" w:rsidRDefault="001F3E5D" w:rsidP="001F3E5D">
      <w:pPr>
        <w:spacing w:line="240" w:lineRule="auto"/>
      </w:pPr>
    </w:p>
    <w:p w14:paraId="666ED136" w14:textId="77777777" w:rsidR="004414C6" w:rsidRPr="00FA6F70" w:rsidRDefault="004414C6" w:rsidP="00904F6C">
      <w:pPr>
        <w:pStyle w:val="Heading2"/>
        <w:rPr>
          <w:sz w:val="26"/>
        </w:rPr>
      </w:pPr>
      <w:bookmarkStart w:id="32" w:name="_Toc171083187"/>
      <w:r w:rsidRPr="00FA6F70">
        <w:rPr>
          <w:sz w:val="26"/>
        </w:rPr>
        <w:t>4.2 Demographic Profile of Respondents</w:t>
      </w:r>
      <w:bookmarkEnd w:id="32"/>
    </w:p>
    <w:p w14:paraId="096612EF" w14:textId="77777777" w:rsidR="00774418" w:rsidRPr="00774418" w:rsidRDefault="00774418" w:rsidP="00774418">
      <w:pPr>
        <w:spacing w:line="240" w:lineRule="auto"/>
      </w:pPr>
    </w:p>
    <w:p w14:paraId="445CED5E" w14:textId="77777777" w:rsidR="004414C6" w:rsidRPr="004414C6" w:rsidRDefault="004414C6" w:rsidP="006034F3">
      <w:r w:rsidRPr="004414C6">
        <w:t>Understanding the demographic profile of the respondents is crucial as it provides context for interpreting the data. The demographic data collected includes gender, age, and occupation.</w:t>
      </w:r>
    </w:p>
    <w:p w14:paraId="3C0B0671" w14:textId="77777777" w:rsidR="004414C6" w:rsidRPr="004414C6" w:rsidRDefault="004414C6" w:rsidP="006034F3">
      <w:r w:rsidRPr="004414C6">
        <w:rPr>
          <w:b/>
          <w:bCs/>
        </w:rPr>
        <w:t>Table 1: Demographic Profile of Respondents</w:t>
      </w:r>
    </w:p>
    <w:tbl>
      <w:tblPr>
        <w:tblW w:w="5915" w:type="dxa"/>
        <w:tblLook w:val="04A0" w:firstRow="1" w:lastRow="0" w:firstColumn="1" w:lastColumn="0" w:noHBand="0" w:noVBand="1"/>
      </w:tblPr>
      <w:tblGrid>
        <w:gridCol w:w="1603"/>
        <w:gridCol w:w="1653"/>
        <w:gridCol w:w="1310"/>
        <w:gridCol w:w="1349"/>
      </w:tblGrid>
      <w:tr w:rsidR="00F168DB" w:rsidRPr="00F168DB" w14:paraId="4E896D52" w14:textId="77777777" w:rsidTr="00F168DB">
        <w:trPr>
          <w:trHeight w:val="624"/>
        </w:trPr>
        <w:tc>
          <w:tcPr>
            <w:tcW w:w="1603"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5D9BC85" w14:textId="77777777" w:rsidR="00F168DB" w:rsidRPr="00F168DB" w:rsidRDefault="00F168DB" w:rsidP="006034F3">
            <w:pPr>
              <w:spacing w:after="0" w:line="240" w:lineRule="auto"/>
              <w:jc w:val="center"/>
              <w:rPr>
                <w:rFonts w:eastAsia="Times New Roman" w:cs="Times New Roman"/>
                <w:b/>
                <w:bCs/>
                <w:color w:val="000000"/>
                <w:kern w:val="0"/>
                <w:szCs w:val="24"/>
                <w:lang w:eastAsia="en-GB"/>
                <w14:ligatures w14:val="none"/>
              </w:rPr>
            </w:pPr>
            <w:r w:rsidRPr="00F168DB">
              <w:rPr>
                <w:rFonts w:eastAsia="Times New Roman" w:cs="Times New Roman"/>
                <w:b/>
                <w:bCs/>
                <w:color w:val="000000"/>
                <w:kern w:val="0"/>
                <w:szCs w:val="24"/>
                <w:lang w:eastAsia="en-GB"/>
                <w14:ligatures w14:val="none"/>
              </w:rPr>
              <w:t>Demographic Variable</w:t>
            </w:r>
          </w:p>
        </w:tc>
        <w:tc>
          <w:tcPr>
            <w:tcW w:w="1653" w:type="dxa"/>
            <w:tcBorders>
              <w:top w:val="single" w:sz="4" w:space="0" w:color="auto"/>
              <w:left w:val="nil"/>
              <w:bottom w:val="single" w:sz="4" w:space="0" w:color="auto"/>
              <w:right w:val="single" w:sz="4" w:space="0" w:color="auto"/>
            </w:tcBorders>
            <w:shd w:val="clear" w:color="000000" w:fill="FFF2CC"/>
            <w:vAlign w:val="center"/>
            <w:hideMark/>
          </w:tcPr>
          <w:p w14:paraId="1D220D1D" w14:textId="77777777" w:rsidR="00F168DB" w:rsidRPr="00F168DB" w:rsidRDefault="00F168DB" w:rsidP="006034F3">
            <w:pPr>
              <w:spacing w:after="0" w:line="240" w:lineRule="auto"/>
              <w:jc w:val="center"/>
              <w:rPr>
                <w:rFonts w:eastAsia="Times New Roman" w:cs="Times New Roman"/>
                <w:b/>
                <w:bCs/>
                <w:color w:val="000000"/>
                <w:kern w:val="0"/>
                <w:szCs w:val="24"/>
                <w:lang w:eastAsia="en-GB"/>
                <w14:ligatures w14:val="none"/>
              </w:rPr>
            </w:pPr>
            <w:r w:rsidRPr="00F168DB">
              <w:rPr>
                <w:rFonts w:eastAsia="Times New Roman" w:cs="Times New Roman"/>
                <w:b/>
                <w:bCs/>
                <w:color w:val="000000"/>
                <w:kern w:val="0"/>
                <w:szCs w:val="24"/>
                <w:lang w:eastAsia="en-GB"/>
                <w14:ligatures w14:val="none"/>
              </w:rPr>
              <w:t>Categories</w:t>
            </w:r>
          </w:p>
        </w:tc>
        <w:tc>
          <w:tcPr>
            <w:tcW w:w="1310" w:type="dxa"/>
            <w:tcBorders>
              <w:top w:val="single" w:sz="4" w:space="0" w:color="auto"/>
              <w:left w:val="nil"/>
              <w:bottom w:val="single" w:sz="4" w:space="0" w:color="auto"/>
              <w:right w:val="single" w:sz="4" w:space="0" w:color="auto"/>
            </w:tcBorders>
            <w:shd w:val="clear" w:color="000000" w:fill="FFF2CC"/>
            <w:vAlign w:val="center"/>
            <w:hideMark/>
          </w:tcPr>
          <w:p w14:paraId="3E5DE05C" w14:textId="77777777" w:rsidR="00F168DB" w:rsidRPr="00F168DB" w:rsidRDefault="00F168DB" w:rsidP="006034F3">
            <w:pPr>
              <w:spacing w:after="0" w:line="240" w:lineRule="auto"/>
              <w:jc w:val="center"/>
              <w:rPr>
                <w:rFonts w:eastAsia="Times New Roman" w:cs="Times New Roman"/>
                <w:b/>
                <w:bCs/>
                <w:color w:val="000000"/>
                <w:kern w:val="0"/>
                <w:szCs w:val="24"/>
                <w:lang w:eastAsia="en-GB"/>
                <w14:ligatures w14:val="none"/>
              </w:rPr>
            </w:pPr>
            <w:r w:rsidRPr="00F168DB">
              <w:rPr>
                <w:rFonts w:eastAsia="Times New Roman" w:cs="Times New Roman"/>
                <w:b/>
                <w:bCs/>
                <w:color w:val="000000"/>
                <w:kern w:val="0"/>
                <w:szCs w:val="24"/>
                <w:lang w:eastAsia="en-GB"/>
                <w14:ligatures w14:val="none"/>
              </w:rPr>
              <w:t>Frequency</w:t>
            </w:r>
          </w:p>
        </w:tc>
        <w:tc>
          <w:tcPr>
            <w:tcW w:w="1349" w:type="dxa"/>
            <w:tcBorders>
              <w:top w:val="single" w:sz="4" w:space="0" w:color="auto"/>
              <w:left w:val="nil"/>
              <w:bottom w:val="single" w:sz="4" w:space="0" w:color="auto"/>
              <w:right w:val="single" w:sz="4" w:space="0" w:color="auto"/>
            </w:tcBorders>
            <w:shd w:val="clear" w:color="000000" w:fill="FFF2CC"/>
            <w:vAlign w:val="center"/>
            <w:hideMark/>
          </w:tcPr>
          <w:p w14:paraId="3275068F" w14:textId="77777777" w:rsidR="00F168DB" w:rsidRPr="00F168DB" w:rsidRDefault="00F168DB" w:rsidP="006034F3">
            <w:pPr>
              <w:spacing w:after="0" w:line="240" w:lineRule="auto"/>
              <w:jc w:val="center"/>
              <w:rPr>
                <w:rFonts w:eastAsia="Times New Roman" w:cs="Times New Roman"/>
                <w:b/>
                <w:bCs/>
                <w:color w:val="000000"/>
                <w:kern w:val="0"/>
                <w:szCs w:val="24"/>
                <w:lang w:eastAsia="en-GB"/>
                <w14:ligatures w14:val="none"/>
              </w:rPr>
            </w:pPr>
            <w:r w:rsidRPr="00F168DB">
              <w:rPr>
                <w:rFonts w:eastAsia="Times New Roman" w:cs="Times New Roman"/>
                <w:b/>
                <w:bCs/>
                <w:color w:val="000000"/>
                <w:kern w:val="0"/>
                <w:szCs w:val="24"/>
                <w:lang w:eastAsia="en-GB"/>
                <w14:ligatures w14:val="none"/>
              </w:rPr>
              <w:t>Percentage</w:t>
            </w:r>
          </w:p>
        </w:tc>
      </w:tr>
      <w:tr w:rsidR="00F168DB" w:rsidRPr="00F168DB" w14:paraId="6946D095" w14:textId="77777777" w:rsidTr="00F168DB">
        <w:trPr>
          <w:trHeight w:val="312"/>
        </w:trPr>
        <w:tc>
          <w:tcPr>
            <w:tcW w:w="1603"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0933C6AC" w14:textId="77777777" w:rsidR="00F168DB" w:rsidRPr="00F168DB" w:rsidRDefault="00F168DB" w:rsidP="006034F3">
            <w:pPr>
              <w:spacing w:after="0" w:line="240" w:lineRule="auto"/>
              <w:jc w:val="center"/>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Gender</w:t>
            </w:r>
          </w:p>
        </w:tc>
        <w:tc>
          <w:tcPr>
            <w:tcW w:w="1653" w:type="dxa"/>
            <w:tcBorders>
              <w:top w:val="nil"/>
              <w:left w:val="nil"/>
              <w:bottom w:val="single" w:sz="4" w:space="0" w:color="auto"/>
              <w:right w:val="single" w:sz="4" w:space="0" w:color="auto"/>
            </w:tcBorders>
            <w:shd w:val="clear" w:color="auto" w:fill="auto"/>
            <w:vAlign w:val="center"/>
            <w:hideMark/>
          </w:tcPr>
          <w:p w14:paraId="22596CD5"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Male</w:t>
            </w:r>
          </w:p>
        </w:tc>
        <w:tc>
          <w:tcPr>
            <w:tcW w:w="1310" w:type="dxa"/>
            <w:tcBorders>
              <w:top w:val="nil"/>
              <w:left w:val="nil"/>
              <w:bottom w:val="single" w:sz="4" w:space="0" w:color="auto"/>
              <w:right w:val="single" w:sz="4" w:space="0" w:color="auto"/>
            </w:tcBorders>
            <w:shd w:val="clear" w:color="auto" w:fill="auto"/>
            <w:vAlign w:val="center"/>
            <w:hideMark/>
          </w:tcPr>
          <w:p w14:paraId="5BB0F1A2"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42</w:t>
            </w:r>
          </w:p>
        </w:tc>
        <w:tc>
          <w:tcPr>
            <w:tcW w:w="1349" w:type="dxa"/>
            <w:tcBorders>
              <w:top w:val="nil"/>
              <w:left w:val="nil"/>
              <w:bottom w:val="single" w:sz="4" w:space="0" w:color="auto"/>
              <w:right w:val="single" w:sz="4" w:space="0" w:color="auto"/>
            </w:tcBorders>
            <w:shd w:val="clear" w:color="auto" w:fill="auto"/>
            <w:noWrap/>
            <w:vAlign w:val="bottom"/>
            <w:hideMark/>
          </w:tcPr>
          <w:p w14:paraId="2E32ADEB"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36.52%</w:t>
            </w:r>
          </w:p>
        </w:tc>
      </w:tr>
      <w:tr w:rsidR="00F168DB" w:rsidRPr="00F168DB" w14:paraId="16190F12"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5CBCD784"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53A4D8AA"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Female</w:t>
            </w:r>
          </w:p>
        </w:tc>
        <w:tc>
          <w:tcPr>
            <w:tcW w:w="1310" w:type="dxa"/>
            <w:tcBorders>
              <w:top w:val="nil"/>
              <w:left w:val="nil"/>
              <w:bottom w:val="single" w:sz="4" w:space="0" w:color="auto"/>
              <w:right w:val="single" w:sz="4" w:space="0" w:color="auto"/>
            </w:tcBorders>
            <w:shd w:val="clear" w:color="auto" w:fill="auto"/>
            <w:vAlign w:val="center"/>
            <w:hideMark/>
          </w:tcPr>
          <w:p w14:paraId="7618D94E"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73</w:t>
            </w:r>
          </w:p>
        </w:tc>
        <w:tc>
          <w:tcPr>
            <w:tcW w:w="1349" w:type="dxa"/>
            <w:tcBorders>
              <w:top w:val="nil"/>
              <w:left w:val="nil"/>
              <w:bottom w:val="single" w:sz="4" w:space="0" w:color="auto"/>
              <w:right w:val="single" w:sz="4" w:space="0" w:color="auto"/>
            </w:tcBorders>
            <w:shd w:val="clear" w:color="auto" w:fill="auto"/>
            <w:noWrap/>
            <w:vAlign w:val="bottom"/>
            <w:hideMark/>
          </w:tcPr>
          <w:p w14:paraId="32558697"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63.48%</w:t>
            </w:r>
          </w:p>
        </w:tc>
      </w:tr>
      <w:tr w:rsidR="00F168DB" w:rsidRPr="00F168DB" w14:paraId="6EE7F7CA" w14:textId="77777777" w:rsidTr="00F168DB">
        <w:trPr>
          <w:trHeight w:val="312"/>
        </w:trPr>
        <w:tc>
          <w:tcPr>
            <w:tcW w:w="1603"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5A63F290" w14:textId="77777777" w:rsidR="00F168DB" w:rsidRPr="00F168DB" w:rsidRDefault="00F168DB" w:rsidP="006034F3">
            <w:pPr>
              <w:spacing w:after="0" w:line="240" w:lineRule="auto"/>
              <w:jc w:val="center"/>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Age</w:t>
            </w:r>
          </w:p>
        </w:tc>
        <w:tc>
          <w:tcPr>
            <w:tcW w:w="1653" w:type="dxa"/>
            <w:tcBorders>
              <w:top w:val="nil"/>
              <w:left w:val="nil"/>
              <w:bottom w:val="single" w:sz="4" w:space="0" w:color="auto"/>
              <w:right w:val="single" w:sz="4" w:space="0" w:color="auto"/>
            </w:tcBorders>
            <w:shd w:val="clear" w:color="auto" w:fill="auto"/>
            <w:vAlign w:val="center"/>
            <w:hideMark/>
          </w:tcPr>
          <w:p w14:paraId="475D7406"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18-24</w:t>
            </w:r>
          </w:p>
        </w:tc>
        <w:tc>
          <w:tcPr>
            <w:tcW w:w="1310" w:type="dxa"/>
            <w:tcBorders>
              <w:top w:val="nil"/>
              <w:left w:val="nil"/>
              <w:bottom w:val="single" w:sz="4" w:space="0" w:color="auto"/>
              <w:right w:val="single" w:sz="4" w:space="0" w:color="auto"/>
            </w:tcBorders>
            <w:shd w:val="clear" w:color="auto" w:fill="auto"/>
            <w:vAlign w:val="center"/>
            <w:hideMark/>
          </w:tcPr>
          <w:p w14:paraId="6738F1BB"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18</w:t>
            </w:r>
          </w:p>
        </w:tc>
        <w:tc>
          <w:tcPr>
            <w:tcW w:w="1349" w:type="dxa"/>
            <w:tcBorders>
              <w:top w:val="nil"/>
              <w:left w:val="nil"/>
              <w:bottom w:val="single" w:sz="4" w:space="0" w:color="auto"/>
              <w:right w:val="single" w:sz="4" w:space="0" w:color="auto"/>
            </w:tcBorders>
            <w:shd w:val="clear" w:color="auto" w:fill="auto"/>
            <w:vAlign w:val="center"/>
            <w:hideMark/>
          </w:tcPr>
          <w:p w14:paraId="0E9E6DD3"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15.65%</w:t>
            </w:r>
          </w:p>
        </w:tc>
      </w:tr>
      <w:tr w:rsidR="00F168DB" w:rsidRPr="00F168DB" w14:paraId="5AF96569"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5419ECCE"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019E6E63"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25-34</w:t>
            </w:r>
          </w:p>
        </w:tc>
        <w:tc>
          <w:tcPr>
            <w:tcW w:w="1310" w:type="dxa"/>
            <w:tcBorders>
              <w:top w:val="nil"/>
              <w:left w:val="nil"/>
              <w:bottom w:val="single" w:sz="4" w:space="0" w:color="auto"/>
              <w:right w:val="single" w:sz="4" w:space="0" w:color="auto"/>
            </w:tcBorders>
            <w:shd w:val="clear" w:color="auto" w:fill="auto"/>
            <w:vAlign w:val="center"/>
            <w:hideMark/>
          </w:tcPr>
          <w:p w14:paraId="35FD6D62"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56</w:t>
            </w:r>
          </w:p>
        </w:tc>
        <w:tc>
          <w:tcPr>
            <w:tcW w:w="1349" w:type="dxa"/>
            <w:tcBorders>
              <w:top w:val="nil"/>
              <w:left w:val="nil"/>
              <w:bottom w:val="single" w:sz="4" w:space="0" w:color="auto"/>
              <w:right w:val="single" w:sz="4" w:space="0" w:color="auto"/>
            </w:tcBorders>
            <w:shd w:val="clear" w:color="auto" w:fill="auto"/>
            <w:vAlign w:val="center"/>
            <w:hideMark/>
          </w:tcPr>
          <w:p w14:paraId="565A22E4"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48.70%</w:t>
            </w:r>
          </w:p>
        </w:tc>
      </w:tr>
      <w:tr w:rsidR="00F168DB" w:rsidRPr="00F168DB" w14:paraId="6EEBB2E4"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2CB44C28"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1BDA5A4C"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35-44</w:t>
            </w:r>
          </w:p>
        </w:tc>
        <w:tc>
          <w:tcPr>
            <w:tcW w:w="1310" w:type="dxa"/>
            <w:tcBorders>
              <w:top w:val="nil"/>
              <w:left w:val="nil"/>
              <w:bottom w:val="single" w:sz="4" w:space="0" w:color="auto"/>
              <w:right w:val="single" w:sz="4" w:space="0" w:color="auto"/>
            </w:tcBorders>
            <w:shd w:val="clear" w:color="auto" w:fill="auto"/>
            <w:vAlign w:val="center"/>
            <w:hideMark/>
          </w:tcPr>
          <w:p w14:paraId="22C6DF31"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29</w:t>
            </w:r>
          </w:p>
        </w:tc>
        <w:tc>
          <w:tcPr>
            <w:tcW w:w="1349" w:type="dxa"/>
            <w:tcBorders>
              <w:top w:val="nil"/>
              <w:left w:val="nil"/>
              <w:bottom w:val="single" w:sz="4" w:space="0" w:color="auto"/>
              <w:right w:val="single" w:sz="4" w:space="0" w:color="auto"/>
            </w:tcBorders>
            <w:shd w:val="clear" w:color="auto" w:fill="auto"/>
            <w:vAlign w:val="center"/>
            <w:hideMark/>
          </w:tcPr>
          <w:p w14:paraId="426D1C83"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25.22%</w:t>
            </w:r>
          </w:p>
        </w:tc>
      </w:tr>
      <w:tr w:rsidR="00F168DB" w:rsidRPr="00F168DB" w14:paraId="1FA90ABB"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633AC4D8"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609E8196"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45-54</w:t>
            </w:r>
          </w:p>
        </w:tc>
        <w:tc>
          <w:tcPr>
            <w:tcW w:w="1310" w:type="dxa"/>
            <w:tcBorders>
              <w:top w:val="nil"/>
              <w:left w:val="nil"/>
              <w:bottom w:val="single" w:sz="4" w:space="0" w:color="auto"/>
              <w:right w:val="single" w:sz="4" w:space="0" w:color="auto"/>
            </w:tcBorders>
            <w:shd w:val="clear" w:color="auto" w:fill="auto"/>
            <w:vAlign w:val="center"/>
            <w:hideMark/>
          </w:tcPr>
          <w:p w14:paraId="3BDE3FA5"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9</w:t>
            </w:r>
          </w:p>
        </w:tc>
        <w:tc>
          <w:tcPr>
            <w:tcW w:w="1349" w:type="dxa"/>
            <w:tcBorders>
              <w:top w:val="nil"/>
              <w:left w:val="nil"/>
              <w:bottom w:val="single" w:sz="4" w:space="0" w:color="auto"/>
              <w:right w:val="single" w:sz="4" w:space="0" w:color="auto"/>
            </w:tcBorders>
            <w:shd w:val="clear" w:color="auto" w:fill="auto"/>
            <w:vAlign w:val="center"/>
            <w:hideMark/>
          </w:tcPr>
          <w:p w14:paraId="583C62D9"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7.83%</w:t>
            </w:r>
          </w:p>
        </w:tc>
      </w:tr>
      <w:tr w:rsidR="00F168DB" w:rsidRPr="00F168DB" w14:paraId="1C9578B2"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330D70FD"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25B47793"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55+</w:t>
            </w:r>
          </w:p>
        </w:tc>
        <w:tc>
          <w:tcPr>
            <w:tcW w:w="1310" w:type="dxa"/>
            <w:tcBorders>
              <w:top w:val="nil"/>
              <w:left w:val="nil"/>
              <w:bottom w:val="single" w:sz="4" w:space="0" w:color="auto"/>
              <w:right w:val="single" w:sz="4" w:space="0" w:color="auto"/>
            </w:tcBorders>
            <w:shd w:val="clear" w:color="auto" w:fill="auto"/>
            <w:vAlign w:val="center"/>
            <w:hideMark/>
          </w:tcPr>
          <w:p w14:paraId="175BF7D4"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5</w:t>
            </w:r>
          </w:p>
        </w:tc>
        <w:tc>
          <w:tcPr>
            <w:tcW w:w="1349" w:type="dxa"/>
            <w:tcBorders>
              <w:top w:val="nil"/>
              <w:left w:val="nil"/>
              <w:bottom w:val="single" w:sz="4" w:space="0" w:color="auto"/>
              <w:right w:val="single" w:sz="4" w:space="0" w:color="auto"/>
            </w:tcBorders>
            <w:shd w:val="clear" w:color="auto" w:fill="auto"/>
            <w:vAlign w:val="center"/>
            <w:hideMark/>
          </w:tcPr>
          <w:p w14:paraId="3E3F470C"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4.35%</w:t>
            </w:r>
          </w:p>
        </w:tc>
      </w:tr>
      <w:tr w:rsidR="00F168DB" w:rsidRPr="00F168DB" w14:paraId="3E7357DD" w14:textId="77777777" w:rsidTr="00F168DB">
        <w:trPr>
          <w:trHeight w:val="312"/>
        </w:trPr>
        <w:tc>
          <w:tcPr>
            <w:tcW w:w="1603" w:type="dxa"/>
            <w:vMerge w:val="restart"/>
            <w:tcBorders>
              <w:top w:val="nil"/>
              <w:left w:val="single" w:sz="4" w:space="0" w:color="auto"/>
              <w:bottom w:val="single" w:sz="4" w:space="0" w:color="000000"/>
              <w:right w:val="single" w:sz="4" w:space="0" w:color="auto"/>
            </w:tcBorders>
            <w:shd w:val="clear" w:color="000000" w:fill="E2EFDA"/>
            <w:vAlign w:val="center"/>
            <w:hideMark/>
          </w:tcPr>
          <w:p w14:paraId="2D43F645" w14:textId="77777777" w:rsidR="00F168DB" w:rsidRPr="00F168DB" w:rsidRDefault="00F168DB" w:rsidP="006034F3">
            <w:pPr>
              <w:spacing w:after="0" w:line="240" w:lineRule="auto"/>
              <w:jc w:val="center"/>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Occupation</w:t>
            </w:r>
          </w:p>
        </w:tc>
        <w:tc>
          <w:tcPr>
            <w:tcW w:w="1653" w:type="dxa"/>
            <w:tcBorders>
              <w:top w:val="nil"/>
              <w:left w:val="nil"/>
              <w:bottom w:val="single" w:sz="4" w:space="0" w:color="auto"/>
              <w:right w:val="single" w:sz="4" w:space="0" w:color="auto"/>
            </w:tcBorders>
            <w:shd w:val="clear" w:color="auto" w:fill="auto"/>
            <w:vAlign w:val="center"/>
            <w:hideMark/>
          </w:tcPr>
          <w:p w14:paraId="234B71FC"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Student</w:t>
            </w:r>
          </w:p>
        </w:tc>
        <w:tc>
          <w:tcPr>
            <w:tcW w:w="1310" w:type="dxa"/>
            <w:tcBorders>
              <w:top w:val="nil"/>
              <w:left w:val="nil"/>
              <w:bottom w:val="single" w:sz="4" w:space="0" w:color="auto"/>
              <w:right w:val="single" w:sz="4" w:space="0" w:color="auto"/>
            </w:tcBorders>
            <w:shd w:val="clear" w:color="auto" w:fill="auto"/>
            <w:vAlign w:val="center"/>
            <w:hideMark/>
          </w:tcPr>
          <w:p w14:paraId="20609DE0"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22</w:t>
            </w:r>
          </w:p>
        </w:tc>
        <w:tc>
          <w:tcPr>
            <w:tcW w:w="1349" w:type="dxa"/>
            <w:tcBorders>
              <w:top w:val="nil"/>
              <w:left w:val="nil"/>
              <w:bottom w:val="single" w:sz="4" w:space="0" w:color="auto"/>
              <w:right w:val="single" w:sz="4" w:space="0" w:color="auto"/>
            </w:tcBorders>
            <w:shd w:val="clear" w:color="auto" w:fill="auto"/>
            <w:noWrap/>
            <w:vAlign w:val="bottom"/>
            <w:hideMark/>
          </w:tcPr>
          <w:p w14:paraId="35955F3C"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19.13%</w:t>
            </w:r>
          </w:p>
        </w:tc>
      </w:tr>
      <w:tr w:rsidR="00F168DB" w:rsidRPr="00F168DB" w14:paraId="6BB8E65E"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69FE95AB"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66C0BFE6"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Employed</w:t>
            </w:r>
          </w:p>
        </w:tc>
        <w:tc>
          <w:tcPr>
            <w:tcW w:w="1310" w:type="dxa"/>
            <w:tcBorders>
              <w:top w:val="nil"/>
              <w:left w:val="nil"/>
              <w:bottom w:val="single" w:sz="4" w:space="0" w:color="auto"/>
              <w:right w:val="single" w:sz="4" w:space="0" w:color="auto"/>
            </w:tcBorders>
            <w:shd w:val="clear" w:color="auto" w:fill="auto"/>
            <w:vAlign w:val="center"/>
            <w:hideMark/>
          </w:tcPr>
          <w:p w14:paraId="0B8EC149"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59</w:t>
            </w:r>
          </w:p>
        </w:tc>
        <w:tc>
          <w:tcPr>
            <w:tcW w:w="1349" w:type="dxa"/>
            <w:tcBorders>
              <w:top w:val="nil"/>
              <w:left w:val="nil"/>
              <w:bottom w:val="single" w:sz="4" w:space="0" w:color="auto"/>
              <w:right w:val="single" w:sz="4" w:space="0" w:color="auto"/>
            </w:tcBorders>
            <w:shd w:val="clear" w:color="auto" w:fill="auto"/>
            <w:noWrap/>
            <w:vAlign w:val="bottom"/>
            <w:hideMark/>
          </w:tcPr>
          <w:p w14:paraId="7E99C21E"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51.30%</w:t>
            </w:r>
          </w:p>
        </w:tc>
      </w:tr>
      <w:tr w:rsidR="00F168DB" w:rsidRPr="00F168DB" w14:paraId="2E457B0A"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2F6A8C86"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259DCB92"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Self-employed</w:t>
            </w:r>
          </w:p>
        </w:tc>
        <w:tc>
          <w:tcPr>
            <w:tcW w:w="1310" w:type="dxa"/>
            <w:tcBorders>
              <w:top w:val="nil"/>
              <w:left w:val="nil"/>
              <w:bottom w:val="single" w:sz="4" w:space="0" w:color="auto"/>
              <w:right w:val="single" w:sz="4" w:space="0" w:color="auto"/>
            </w:tcBorders>
            <w:shd w:val="clear" w:color="auto" w:fill="auto"/>
            <w:vAlign w:val="center"/>
            <w:hideMark/>
          </w:tcPr>
          <w:p w14:paraId="3197602E"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25</w:t>
            </w:r>
          </w:p>
        </w:tc>
        <w:tc>
          <w:tcPr>
            <w:tcW w:w="1349" w:type="dxa"/>
            <w:tcBorders>
              <w:top w:val="nil"/>
              <w:left w:val="nil"/>
              <w:bottom w:val="single" w:sz="4" w:space="0" w:color="auto"/>
              <w:right w:val="single" w:sz="4" w:space="0" w:color="auto"/>
            </w:tcBorders>
            <w:shd w:val="clear" w:color="auto" w:fill="auto"/>
            <w:noWrap/>
            <w:vAlign w:val="bottom"/>
            <w:hideMark/>
          </w:tcPr>
          <w:p w14:paraId="17518AC6"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21.74%</w:t>
            </w:r>
          </w:p>
        </w:tc>
      </w:tr>
      <w:tr w:rsidR="00F168DB" w:rsidRPr="00F168DB" w14:paraId="117BCB30" w14:textId="77777777" w:rsidTr="00F168DB">
        <w:trPr>
          <w:trHeight w:val="312"/>
        </w:trPr>
        <w:tc>
          <w:tcPr>
            <w:tcW w:w="1603" w:type="dxa"/>
            <w:vMerge/>
            <w:tcBorders>
              <w:top w:val="nil"/>
              <w:left w:val="single" w:sz="4" w:space="0" w:color="auto"/>
              <w:bottom w:val="single" w:sz="4" w:space="0" w:color="000000"/>
              <w:right w:val="single" w:sz="4" w:space="0" w:color="auto"/>
            </w:tcBorders>
            <w:vAlign w:val="center"/>
            <w:hideMark/>
          </w:tcPr>
          <w:p w14:paraId="3A8DEF72"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p>
        </w:tc>
        <w:tc>
          <w:tcPr>
            <w:tcW w:w="1653" w:type="dxa"/>
            <w:tcBorders>
              <w:top w:val="nil"/>
              <w:left w:val="nil"/>
              <w:bottom w:val="single" w:sz="4" w:space="0" w:color="auto"/>
              <w:right w:val="single" w:sz="4" w:space="0" w:color="auto"/>
            </w:tcBorders>
            <w:shd w:val="clear" w:color="auto" w:fill="auto"/>
            <w:vAlign w:val="center"/>
            <w:hideMark/>
          </w:tcPr>
          <w:p w14:paraId="7227C6D2" w14:textId="77777777" w:rsidR="00F168DB" w:rsidRPr="00F168DB" w:rsidRDefault="00F168DB" w:rsidP="006034F3">
            <w:pPr>
              <w:spacing w:after="0" w:line="240" w:lineRule="auto"/>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Unemployed</w:t>
            </w:r>
          </w:p>
        </w:tc>
        <w:tc>
          <w:tcPr>
            <w:tcW w:w="1310" w:type="dxa"/>
            <w:tcBorders>
              <w:top w:val="nil"/>
              <w:left w:val="nil"/>
              <w:bottom w:val="single" w:sz="4" w:space="0" w:color="auto"/>
              <w:right w:val="single" w:sz="4" w:space="0" w:color="auto"/>
            </w:tcBorders>
            <w:shd w:val="clear" w:color="auto" w:fill="auto"/>
            <w:vAlign w:val="center"/>
            <w:hideMark/>
          </w:tcPr>
          <w:p w14:paraId="7B036165"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11</w:t>
            </w:r>
          </w:p>
        </w:tc>
        <w:tc>
          <w:tcPr>
            <w:tcW w:w="1349" w:type="dxa"/>
            <w:tcBorders>
              <w:top w:val="nil"/>
              <w:left w:val="nil"/>
              <w:bottom w:val="single" w:sz="4" w:space="0" w:color="auto"/>
              <w:right w:val="single" w:sz="4" w:space="0" w:color="auto"/>
            </w:tcBorders>
            <w:shd w:val="clear" w:color="auto" w:fill="auto"/>
            <w:noWrap/>
            <w:vAlign w:val="bottom"/>
            <w:hideMark/>
          </w:tcPr>
          <w:p w14:paraId="4BBC4A50" w14:textId="77777777" w:rsidR="00F168DB" w:rsidRPr="00F168DB" w:rsidRDefault="00F168DB" w:rsidP="006034F3">
            <w:pPr>
              <w:spacing w:after="0" w:line="240" w:lineRule="auto"/>
              <w:jc w:val="right"/>
              <w:rPr>
                <w:rFonts w:eastAsia="Times New Roman" w:cs="Times New Roman"/>
                <w:color w:val="000000"/>
                <w:kern w:val="0"/>
                <w:szCs w:val="24"/>
                <w:lang w:eastAsia="en-GB"/>
                <w14:ligatures w14:val="none"/>
              </w:rPr>
            </w:pPr>
            <w:r w:rsidRPr="00F168DB">
              <w:rPr>
                <w:rFonts w:eastAsia="Times New Roman" w:cs="Times New Roman"/>
                <w:color w:val="000000"/>
                <w:kern w:val="0"/>
                <w:szCs w:val="24"/>
                <w:lang w:eastAsia="en-GB"/>
                <w14:ligatures w14:val="none"/>
              </w:rPr>
              <w:t>9.57%</w:t>
            </w:r>
          </w:p>
        </w:tc>
      </w:tr>
    </w:tbl>
    <w:p w14:paraId="4C7C1E38" w14:textId="77777777" w:rsidR="00F168DB" w:rsidRDefault="00F168DB" w:rsidP="006034F3"/>
    <w:p w14:paraId="5BEB0D4E" w14:textId="465AD367" w:rsidR="004414C6" w:rsidRDefault="004414C6" w:rsidP="006034F3">
      <w:r w:rsidRPr="004414C6">
        <w:lastRenderedPageBreak/>
        <w:t xml:space="preserve">The demographic profile of the respondents shows a balanced representation of genders and a diverse range of ages and occupations. This diversity ensures that the findings </w:t>
      </w:r>
      <w:r w:rsidR="00FB4008">
        <w:t>represent</w:t>
      </w:r>
      <w:r w:rsidRPr="004414C6">
        <w:t xml:space="preserve"> different consumer groups, providing a comprehensive understanding of consumer expectations and brand strategies (Saunders, Lewis, &amp; Thornhill, 2016).</w:t>
      </w:r>
    </w:p>
    <w:p w14:paraId="1E5A11B3" w14:textId="77777777" w:rsidR="001F3E5D" w:rsidRPr="004414C6" w:rsidRDefault="001F3E5D" w:rsidP="001F3E5D">
      <w:pPr>
        <w:spacing w:line="240" w:lineRule="auto"/>
      </w:pPr>
    </w:p>
    <w:p w14:paraId="636A5395" w14:textId="77777777" w:rsidR="004414C6" w:rsidRPr="00FA6F70" w:rsidRDefault="004414C6" w:rsidP="00904F6C">
      <w:pPr>
        <w:pStyle w:val="Heading2"/>
        <w:rPr>
          <w:sz w:val="26"/>
        </w:rPr>
      </w:pPr>
      <w:bookmarkStart w:id="33" w:name="_Toc171083188"/>
      <w:r w:rsidRPr="00FA6F70">
        <w:rPr>
          <w:sz w:val="26"/>
        </w:rPr>
        <w:t>4.3 Quantitative Data Analysis</w:t>
      </w:r>
      <w:bookmarkEnd w:id="33"/>
    </w:p>
    <w:p w14:paraId="322DE414" w14:textId="77777777" w:rsidR="00774418" w:rsidRPr="00774418" w:rsidRDefault="00774418" w:rsidP="00774418">
      <w:pPr>
        <w:spacing w:line="240" w:lineRule="auto"/>
      </w:pPr>
    </w:p>
    <w:p w14:paraId="01156AB4" w14:textId="51739118" w:rsidR="004414C6" w:rsidRDefault="004414C6" w:rsidP="006034F3">
      <w:r w:rsidRPr="004414C6">
        <w:t xml:space="preserve">The quantitative data from the survey is </w:t>
      </w:r>
      <w:r w:rsidR="00F168DB" w:rsidRPr="004414C6">
        <w:t>analysed</w:t>
      </w:r>
      <w:r w:rsidRPr="004414C6">
        <w:t xml:space="preserve"> to understand consumer </w:t>
      </w:r>
      <w:r w:rsidR="00F168DB" w:rsidRPr="004414C6">
        <w:t>behaviour</w:t>
      </w:r>
      <w:r w:rsidRPr="004414C6">
        <w:t>, expectations, and satisfaction with Apple and Samsung products.</w:t>
      </w:r>
      <w:r w:rsidR="009D4303">
        <w:t xml:space="preserve"> </w:t>
      </w:r>
      <w:r w:rsidR="009D4303" w:rsidRPr="009D4303">
        <w:t>This analysis involves statistical techniques to identify patterns and relationships within the data, providing insights into how these brands meet consumer needs and where improvements can be made</w:t>
      </w:r>
      <w:r w:rsidR="009D4303">
        <w:t xml:space="preserve"> (Field, 2013).</w:t>
      </w:r>
    </w:p>
    <w:p w14:paraId="085B6955" w14:textId="77777777" w:rsidR="001F3E5D" w:rsidRPr="004414C6" w:rsidRDefault="001F3E5D" w:rsidP="001F3E5D">
      <w:pPr>
        <w:spacing w:line="240" w:lineRule="auto"/>
      </w:pPr>
    </w:p>
    <w:p w14:paraId="2DAB1A43" w14:textId="1E20086E" w:rsidR="004414C6" w:rsidRPr="00FA6F70" w:rsidRDefault="004414C6" w:rsidP="00904F6C">
      <w:pPr>
        <w:pStyle w:val="Heading2"/>
        <w:ind w:firstLine="284"/>
        <w:rPr>
          <w:sz w:val="26"/>
        </w:rPr>
      </w:pPr>
      <w:bookmarkStart w:id="34" w:name="_Toc171083189"/>
      <w:r w:rsidRPr="00FA6F70">
        <w:rPr>
          <w:sz w:val="26"/>
        </w:rPr>
        <w:t>4.3.1 Brand Usage and Loyalty</w:t>
      </w:r>
      <w:bookmarkEnd w:id="34"/>
    </w:p>
    <w:p w14:paraId="56775E5F" w14:textId="77777777" w:rsidR="00774418" w:rsidRPr="00774418" w:rsidRDefault="00774418" w:rsidP="00774418">
      <w:pPr>
        <w:spacing w:line="240" w:lineRule="auto"/>
      </w:pPr>
    </w:p>
    <w:p w14:paraId="7119EDDD" w14:textId="223D5E5B" w:rsidR="00774418" w:rsidRDefault="004414C6" w:rsidP="006034F3">
      <w:r w:rsidRPr="004414C6">
        <w:t xml:space="preserve">The first set of questions aimed to identify the current brand usage and loyalty among respondents. Understanding brand usage patterns helps </w:t>
      </w:r>
      <w:r w:rsidR="00FB4008">
        <w:t>analys</w:t>
      </w:r>
      <w:r w:rsidRPr="004414C6">
        <w:t>e brand loyalty and potential areas for improving consumer retention.</w:t>
      </w:r>
    </w:p>
    <w:p w14:paraId="13096323" w14:textId="77777777" w:rsidR="000B2F9F" w:rsidRDefault="000B2F9F" w:rsidP="006034F3"/>
    <w:p w14:paraId="56965E82" w14:textId="77777777" w:rsidR="000B2F9F" w:rsidRDefault="000B2F9F" w:rsidP="006034F3"/>
    <w:p w14:paraId="65A8386A" w14:textId="77777777" w:rsidR="000B2F9F" w:rsidRDefault="000B2F9F" w:rsidP="006034F3"/>
    <w:p w14:paraId="02F56AF9" w14:textId="77777777" w:rsidR="000B2F9F" w:rsidRDefault="000B2F9F" w:rsidP="006034F3"/>
    <w:p w14:paraId="017DB677" w14:textId="77777777" w:rsidR="000B2F9F" w:rsidRDefault="000B2F9F" w:rsidP="006034F3"/>
    <w:p w14:paraId="40AB4492" w14:textId="77777777" w:rsidR="000B2F9F" w:rsidRPr="004414C6" w:rsidRDefault="000B2F9F" w:rsidP="006034F3"/>
    <w:p w14:paraId="6AD48ABF" w14:textId="7A51306E" w:rsidR="004414C6" w:rsidRPr="004414C6" w:rsidRDefault="004414C6" w:rsidP="006034F3">
      <w:r w:rsidRPr="004414C6">
        <w:rPr>
          <w:b/>
          <w:bCs/>
        </w:rPr>
        <w:lastRenderedPageBreak/>
        <w:t>Figure 1: Current Brand of Smartphone Used by Respondents</w:t>
      </w:r>
    </w:p>
    <w:p w14:paraId="3245EE31" w14:textId="2F09A8DE" w:rsidR="004A4C5A" w:rsidRDefault="004A4C5A" w:rsidP="006034F3">
      <w:r w:rsidRPr="009D4303">
        <w:rPr>
          <w:noProof/>
        </w:rPr>
        <w:drawing>
          <wp:inline distT="0" distB="0" distL="0" distR="0" wp14:anchorId="6804DBF3" wp14:editId="31B74A78">
            <wp:extent cx="5731510" cy="2153285"/>
            <wp:effectExtent l="114300" t="114300" r="116840" b="151765"/>
            <wp:docPr id="1669718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18208"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153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t xml:space="preserve">The data indicates that </w:t>
      </w:r>
      <w:r w:rsidR="00FB4008">
        <w:t>more</w:t>
      </w:r>
      <w:r>
        <w:t xml:space="preserve"> respondents use Apple smartphones </w:t>
      </w:r>
      <w:r w:rsidR="00FB4008">
        <w:t>than</w:t>
      </w:r>
      <w:r>
        <w:t xml:space="preserve"> Samsung. This finding is significant as it reflects the brand preference within the sample population and can guide the strategic focus for both companies in maintaining and growing their user base (Kotler &amp; Keller, 2016).</w:t>
      </w:r>
    </w:p>
    <w:p w14:paraId="34715AE7" w14:textId="46176CB0" w:rsidR="004A4C5A" w:rsidRPr="004A4C5A" w:rsidRDefault="004A4C5A" w:rsidP="006034F3">
      <w:pPr>
        <w:rPr>
          <w:b/>
          <w:bCs/>
        </w:rPr>
      </w:pPr>
      <w:r>
        <w:rPr>
          <w:b/>
          <w:bCs/>
        </w:rPr>
        <w:t>Table</w:t>
      </w:r>
      <w:r w:rsidRPr="004A4C5A">
        <w:rPr>
          <w:b/>
          <w:bCs/>
        </w:rPr>
        <w:t xml:space="preserve"> 2: Duration of Brand Usage</w:t>
      </w:r>
    </w:p>
    <w:tbl>
      <w:tblPr>
        <w:tblW w:w="5060" w:type="dxa"/>
        <w:tblLook w:val="04A0" w:firstRow="1" w:lastRow="0" w:firstColumn="1" w:lastColumn="0" w:noHBand="0" w:noVBand="1"/>
      </w:tblPr>
      <w:tblGrid>
        <w:gridCol w:w="2122"/>
        <w:gridCol w:w="1469"/>
        <w:gridCol w:w="1469"/>
      </w:tblGrid>
      <w:tr w:rsidR="004A4C5A" w:rsidRPr="004A4C5A" w14:paraId="7F3C388B" w14:textId="77777777" w:rsidTr="004A4C5A">
        <w:trPr>
          <w:trHeight w:val="624"/>
        </w:trPr>
        <w:tc>
          <w:tcPr>
            <w:tcW w:w="212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E57B97D" w14:textId="77777777" w:rsidR="004A4C5A" w:rsidRPr="004A4C5A" w:rsidRDefault="004A4C5A" w:rsidP="006034F3">
            <w:pPr>
              <w:spacing w:after="0" w:line="240" w:lineRule="auto"/>
              <w:jc w:val="center"/>
              <w:rPr>
                <w:rFonts w:eastAsia="Times New Roman" w:cs="Times New Roman"/>
                <w:b/>
                <w:bCs/>
                <w:color w:val="000000"/>
                <w:kern w:val="0"/>
                <w:szCs w:val="24"/>
                <w:lang w:eastAsia="en-GB"/>
                <w14:ligatures w14:val="none"/>
              </w:rPr>
            </w:pPr>
            <w:r w:rsidRPr="004A4C5A">
              <w:rPr>
                <w:rFonts w:eastAsia="Times New Roman" w:cs="Times New Roman"/>
                <w:b/>
                <w:bCs/>
                <w:color w:val="000000"/>
                <w:kern w:val="0"/>
                <w:szCs w:val="24"/>
                <w:lang w:eastAsia="en-GB"/>
                <w14:ligatures w14:val="none"/>
              </w:rPr>
              <w:t>Duration</w:t>
            </w:r>
          </w:p>
        </w:tc>
        <w:tc>
          <w:tcPr>
            <w:tcW w:w="1469" w:type="dxa"/>
            <w:tcBorders>
              <w:top w:val="single" w:sz="4" w:space="0" w:color="auto"/>
              <w:left w:val="nil"/>
              <w:bottom w:val="single" w:sz="4" w:space="0" w:color="auto"/>
              <w:right w:val="single" w:sz="4" w:space="0" w:color="auto"/>
            </w:tcBorders>
            <w:shd w:val="clear" w:color="000000" w:fill="FFF2CC"/>
            <w:vAlign w:val="center"/>
            <w:hideMark/>
          </w:tcPr>
          <w:p w14:paraId="1673C947" w14:textId="77777777" w:rsidR="004A4C5A" w:rsidRPr="004A4C5A" w:rsidRDefault="004A4C5A" w:rsidP="006034F3">
            <w:pPr>
              <w:spacing w:after="0" w:line="240" w:lineRule="auto"/>
              <w:jc w:val="center"/>
              <w:rPr>
                <w:rFonts w:eastAsia="Times New Roman" w:cs="Times New Roman"/>
                <w:b/>
                <w:bCs/>
                <w:color w:val="000000"/>
                <w:kern w:val="0"/>
                <w:szCs w:val="24"/>
                <w:lang w:eastAsia="en-GB"/>
                <w14:ligatures w14:val="none"/>
              </w:rPr>
            </w:pPr>
            <w:r w:rsidRPr="004A4C5A">
              <w:rPr>
                <w:rFonts w:eastAsia="Times New Roman" w:cs="Times New Roman"/>
                <w:b/>
                <w:bCs/>
                <w:color w:val="000000"/>
                <w:kern w:val="0"/>
                <w:szCs w:val="24"/>
                <w:lang w:eastAsia="en-GB"/>
                <w14:ligatures w14:val="none"/>
              </w:rPr>
              <w:t>Apple (Frequency)</w:t>
            </w:r>
          </w:p>
        </w:tc>
        <w:tc>
          <w:tcPr>
            <w:tcW w:w="1469" w:type="dxa"/>
            <w:tcBorders>
              <w:top w:val="single" w:sz="4" w:space="0" w:color="auto"/>
              <w:left w:val="nil"/>
              <w:bottom w:val="single" w:sz="4" w:space="0" w:color="auto"/>
              <w:right w:val="single" w:sz="4" w:space="0" w:color="auto"/>
            </w:tcBorders>
            <w:shd w:val="clear" w:color="000000" w:fill="FFF2CC"/>
            <w:vAlign w:val="center"/>
            <w:hideMark/>
          </w:tcPr>
          <w:p w14:paraId="72FD6C9A" w14:textId="77777777" w:rsidR="004A4C5A" w:rsidRPr="004A4C5A" w:rsidRDefault="004A4C5A" w:rsidP="006034F3">
            <w:pPr>
              <w:spacing w:after="0" w:line="240" w:lineRule="auto"/>
              <w:jc w:val="center"/>
              <w:rPr>
                <w:rFonts w:eastAsia="Times New Roman" w:cs="Times New Roman"/>
                <w:b/>
                <w:bCs/>
                <w:color w:val="000000"/>
                <w:kern w:val="0"/>
                <w:szCs w:val="24"/>
                <w:lang w:eastAsia="en-GB"/>
                <w14:ligatures w14:val="none"/>
              </w:rPr>
            </w:pPr>
            <w:r w:rsidRPr="004A4C5A">
              <w:rPr>
                <w:rFonts w:eastAsia="Times New Roman" w:cs="Times New Roman"/>
                <w:b/>
                <w:bCs/>
                <w:color w:val="000000"/>
                <w:kern w:val="0"/>
                <w:szCs w:val="24"/>
                <w:lang w:eastAsia="en-GB"/>
                <w14:ligatures w14:val="none"/>
              </w:rPr>
              <w:t>Samsung (Frequency)</w:t>
            </w:r>
          </w:p>
        </w:tc>
      </w:tr>
      <w:tr w:rsidR="004A4C5A" w:rsidRPr="004A4C5A" w14:paraId="32EE7061" w14:textId="77777777" w:rsidTr="004A4C5A">
        <w:trPr>
          <w:trHeight w:val="312"/>
        </w:trPr>
        <w:tc>
          <w:tcPr>
            <w:tcW w:w="2122" w:type="dxa"/>
            <w:tcBorders>
              <w:top w:val="nil"/>
              <w:left w:val="single" w:sz="4" w:space="0" w:color="auto"/>
              <w:bottom w:val="single" w:sz="4" w:space="0" w:color="auto"/>
              <w:right w:val="single" w:sz="4" w:space="0" w:color="auto"/>
            </w:tcBorders>
            <w:shd w:val="clear" w:color="000000" w:fill="E2EFDA"/>
            <w:vAlign w:val="center"/>
            <w:hideMark/>
          </w:tcPr>
          <w:p w14:paraId="44521C37" w14:textId="77777777" w:rsidR="004A4C5A" w:rsidRPr="004A4C5A" w:rsidRDefault="004A4C5A" w:rsidP="006034F3">
            <w:pPr>
              <w:spacing w:after="0" w:line="240" w:lineRule="auto"/>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Less than 1 year</w:t>
            </w:r>
          </w:p>
        </w:tc>
        <w:tc>
          <w:tcPr>
            <w:tcW w:w="1469" w:type="dxa"/>
            <w:tcBorders>
              <w:top w:val="nil"/>
              <w:left w:val="nil"/>
              <w:bottom w:val="single" w:sz="4" w:space="0" w:color="auto"/>
              <w:right w:val="single" w:sz="4" w:space="0" w:color="auto"/>
            </w:tcBorders>
            <w:shd w:val="clear" w:color="auto" w:fill="auto"/>
            <w:vAlign w:val="center"/>
            <w:hideMark/>
          </w:tcPr>
          <w:p w14:paraId="1D113D3A"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11</w:t>
            </w:r>
          </w:p>
        </w:tc>
        <w:tc>
          <w:tcPr>
            <w:tcW w:w="1469" w:type="dxa"/>
            <w:tcBorders>
              <w:top w:val="nil"/>
              <w:left w:val="nil"/>
              <w:bottom w:val="single" w:sz="4" w:space="0" w:color="auto"/>
              <w:right w:val="single" w:sz="4" w:space="0" w:color="auto"/>
            </w:tcBorders>
            <w:shd w:val="clear" w:color="auto" w:fill="auto"/>
            <w:vAlign w:val="center"/>
            <w:hideMark/>
          </w:tcPr>
          <w:p w14:paraId="3966AC58"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5</w:t>
            </w:r>
          </w:p>
        </w:tc>
      </w:tr>
      <w:tr w:rsidR="004A4C5A" w:rsidRPr="004A4C5A" w14:paraId="4E954887" w14:textId="77777777" w:rsidTr="004A4C5A">
        <w:trPr>
          <w:trHeight w:val="312"/>
        </w:trPr>
        <w:tc>
          <w:tcPr>
            <w:tcW w:w="2122" w:type="dxa"/>
            <w:tcBorders>
              <w:top w:val="nil"/>
              <w:left w:val="single" w:sz="4" w:space="0" w:color="auto"/>
              <w:bottom w:val="single" w:sz="4" w:space="0" w:color="auto"/>
              <w:right w:val="single" w:sz="4" w:space="0" w:color="auto"/>
            </w:tcBorders>
            <w:shd w:val="clear" w:color="000000" w:fill="E2EFDA"/>
            <w:vAlign w:val="center"/>
            <w:hideMark/>
          </w:tcPr>
          <w:p w14:paraId="005A0CDD" w14:textId="77777777" w:rsidR="004A4C5A" w:rsidRPr="004A4C5A" w:rsidRDefault="004A4C5A" w:rsidP="006034F3">
            <w:pPr>
              <w:spacing w:after="0" w:line="240" w:lineRule="auto"/>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1-3 years</w:t>
            </w:r>
          </w:p>
        </w:tc>
        <w:tc>
          <w:tcPr>
            <w:tcW w:w="1469" w:type="dxa"/>
            <w:tcBorders>
              <w:top w:val="nil"/>
              <w:left w:val="nil"/>
              <w:bottom w:val="single" w:sz="4" w:space="0" w:color="auto"/>
              <w:right w:val="single" w:sz="4" w:space="0" w:color="auto"/>
            </w:tcBorders>
            <w:shd w:val="clear" w:color="auto" w:fill="auto"/>
            <w:vAlign w:val="center"/>
            <w:hideMark/>
          </w:tcPr>
          <w:p w14:paraId="19AC22AD"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10</w:t>
            </w:r>
          </w:p>
        </w:tc>
        <w:tc>
          <w:tcPr>
            <w:tcW w:w="1469" w:type="dxa"/>
            <w:tcBorders>
              <w:top w:val="nil"/>
              <w:left w:val="nil"/>
              <w:bottom w:val="single" w:sz="4" w:space="0" w:color="auto"/>
              <w:right w:val="single" w:sz="4" w:space="0" w:color="auto"/>
            </w:tcBorders>
            <w:shd w:val="clear" w:color="auto" w:fill="auto"/>
            <w:vAlign w:val="center"/>
            <w:hideMark/>
          </w:tcPr>
          <w:p w14:paraId="7BBAF6A6"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14</w:t>
            </w:r>
          </w:p>
        </w:tc>
      </w:tr>
      <w:tr w:rsidR="004A4C5A" w:rsidRPr="004A4C5A" w14:paraId="6CEE3E7C" w14:textId="77777777" w:rsidTr="004A4C5A">
        <w:trPr>
          <w:trHeight w:val="312"/>
        </w:trPr>
        <w:tc>
          <w:tcPr>
            <w:tcW w:w="2122" w:type="dxa"/>
            <w:tcBorders>
              <w:top w:val="nil"/>
              <w:left w:val="single" w:sz="4" w:space="0" w:color="auto"/>
              <w:bottom w:val="single" w:sz="4" w:space="0" w:color="auto"/>
              <w:right w:val="single" w:sz="4" w:space="0" w:color="auto"/>
            </w:tcBorders>
            <w:shd w:val="clear" w:color="000000" w:fill="E2EFDA"/>
            <w:vAlign w:val="center"/>
            <w:hideMark/>
          </w:tcPr>
          <w:p w14:paraId="500C499F" w14:textId="77777777" w:rsidR="004A4C5A" w:rsidRPr="004A4C5A" w:rsidRDefault="004A4C5A" w:rsidP="006034F3">
            <w:pPr>
              <w:spacing w:after="0" w:line="240" w:lineRule="auto"/>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3-5 years</w:t>
            </w:r>
          </w:p>
        </w:tc>
        <w:tc>
          <w:tcPr>
            <w:tcW w:w="1469" w:type="dxa"/>
            <w:tcBorders>
              <w:top w:val="nil"/>
              <w:left w:val="nil"/>
              <w:bottom w:val="single" w:sz="4" w:space="0" w:color="auto"/>
              <w:right w:val="single" w:sz="4" w:space="0" w:color="auto"/>
            </w:tcBorders>
            <w:shd w:val="clear" w:color="auto" w:fill="auto"/>
            <w:vAlign w:val="center"/>
            <w:hideMark/>
          </w:tcPr>
          <w:p w14:paraId="027125CB"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26</w:t>
            </w:r>
          </w:p>
        </w:tc>
        <w:tc>
          <w:tcPr>
            <w:tcW w:w="1469" w:type="dxa"/>
            <w:tcBorders>
              <w:top w:val="nil"/>
              <w:left w:val="nil"/>
              <w:bottom w:val="single" w:sz="4" w:space="0" w:color="auto"/>
              <w:right w:val="single" w:sz="4" w:space="0" w:color="auto"/>
            </w:tcBorders>
            <w:shd w:val="clear" w:color="auto" w:fill="auto"/>
            <w:vAlign w:val="center"/>
            <w:hideMark/>
          </w:tcPr>
          <w:p w14:paraId="49C385BB"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15</w:t>
            </w:r>
          </w:p>
        </w:tc>
      </w:tr>
      <w:tr w:rsidR="004A4C5A" w:rsidRPr="004A4C5A" w14:paraId="21A7ED20" w14:textId="77777777" w:rsidTr="004A4C5A">
        <w:trPr>
          <w:trHeight w:val="312"/>
        </w:trPr>
        <w:tc>
          <w:tcPr>
            <w:tcW w:w="2122" w:type="dxa"/>
            <w:tcBorders>
              <w:top w:val="nil"/>
              <w:left w:val="single" w:sz="4" w:space="0" w:color="auto"/>
              <w:bottom w:val="single" w:sz="4" w:space="0" w:color="auto"/>
              <w:right w:val="single" w:sz="4" w:space="0" w:color="auto"/>
            </w:tcBorders>
            <w:shd w:val="clear" w:color="000000" w:fill="E2EFDA"/>
            <w:vAlign w:val="center"/>
            <w:hideMark/>
          </w:tcPr>
          <w:p w14:paraId="0AE00CF1" w14:textId="77777777" w:rsidR="004A4C5A" w:rsidRPr="004A4C5A" w:rsidRDefault="004A4C5A" w:rsidP="006034F3">
            <w:pPr>
              <w:spacing w:after="0" w:line="240" w:lineRule="auto"/>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More than 5 years</w:t>
            </w:r>
          </w:p>
        </w:tc>
        <w:tc>
          <w:tcPr>
            <w:tcW w:w="1469" w:type="dxa"/>
            <w:tcBorders>
              <w:top w:val="nil"/>
              <w:left w:val="nil"/>
              <w:bottom w:val="single" w:sz="4" w:space="0" w:color="auto"/>
              <w:right w:val="single" w:sz="4" w:space="0" w:color="auto"/>
            </w:tcBorders>
            <w:shd w:val="clear" w:color="auto" w:fill="auto"/>
            <w:vAlign w:val="center"/>
            <w:hideMark/>
          </w:tcPr>
          <w:p w14:paraId="505D309F"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18</w:t>
            </w:r>
          </w:p>
        </w:tc>
        <w:tc>
          <w:tcPr>
            <w:tcW w:w="1469" w:type="dxa"/>
            <w:tcBorders>
              <w:top w:val="nil"/>
              <w:left w:val="nil"/>
              <w:bottom w:val="single" w:sz="4" w:space="0" w:color="auto"/>
              <w:right w:val="single" w:sz="4" w:space="0" w:color="auto"/>
            </w:tcBorders>
            <w:shd w:val="clear" w:color="auto" w:fill="auto"/>
            <w:vAlign w:val="center"/>
            <w:hideMark/>
          </w:tcPr>
          <w:p w14:paraId="221F3102" w14:textId="77777777" w:rsidR="004A4C5A" w:rsidRPr="004A4C5A" w:rsidRDefault="004A4C5A" w:rsidP="006034F3">
            <w:pPr>
              <w:spacing w:after="0" w:line="240" w:lineRule="auto"/>
              <w:jc w:val="right"/>
              <w:rPr>
                <w:rFonts w:eastAsia="Times New Roman" w:cs="Times New Roman"/>
                <w:color w:val="000000"/>
                <w:kern w:val="0"/>
                <w:szCs w:val="24"/>
                <w:lang w:eastAsia="en-GB"/>
                <w14:ligatures w14:val="none"/>
              </w:rPr>
            </w:pPr>
            <w:r w:rsidRPr="004A4C5A">
              <w:rPr>
                <w:rFonts w:eastAsia="Times New Roman" w:cs="Times New Roman"/>
                <w:color w:val="000000"/>
                <w:kern w:val="0"/>
                <w:szCs w:val="24"/>
                <w:lang w:eastAsia="en-GB"/>
                <w14:ligatures w14:val="none"/>
              </w:rPr>
              <w:t>12</w:t>
            </w:r>
          </w:p>
        </w:tc>
      </w:tr>
    </w:tbl>
    <w:p w14:paraId="4B7B9E59" w14:textId="77777777" w:rsidR="009D4303" w:rsidRDefault="009D4303" w:rsidP="006034F3"/>
    <w:p w14:paraId="3C18D4F7" w14:textId="7EC0F1C8" w:rsidR="004414C6" w:rsidRDefault="004414C6" w:rsidP="006034F3">
      <w:r w:rsidRPr="004414C6">
        <w:t xml:space="preserve">The duration of brand usage provides insights into customer loyalty. </w:t>
      </w:r>
      <w:r w:rsidR="00FB4008">
        <w:t>Many</w:t>
      </w:r>
      <w:r w:rsidRPr="004414C6">
        <w:t xml:space="preserve"> respondents have </w:t>
      </w:r>
      <w:r w:rsidR="00FB4008">
        <w:t>used their respective brands for over</w:t>
      </w:r>
      <w:r w:rsidRPr="004414C6">
        <w:t xml:space="preserve"> </w:t>
      </w:r>
      <w:r w:rsidR="00FB4008">
        <w:t>three</w:t>
      </w:r>
      <w:r w:rsidRPr="004414C6">
        <w:t xml:space="preserve"> years, indicating strong brand loyalty. This is important for understanding customer retention and long-term satisfaction with the brand (Aaker, 2012).</w:t>
      </w:r>
    </w:p>
    <w:p w14:paraId="1419E822" w14:textId="77777777" w:rsidR="000B2F9F" w:rsidRDefault="000B2F9F" w:rsidP="006034F3"/>
    <w:p w14:paraId="1924927F" w14:textId="77777777" w:rsidR="000B2F9F" w:rsidRPr="004414C6" w:rsidRDefault="000B2F9F" w:rsidP="006034F3"/>
    <w:p w14:paraId="1FAED7C2" w14:textId="022B6822" w:rsidR="004414C6" w:rsidRPr="004414C6" w:rsidRDefault="004414C6" w:rsidP="006034F3">
      <w:r w:rsidRPr="004414C6">
        <w:rPr>
          <w:b/>
          <w:bCs/>
        </w:rPr>
        <w:lastRenderedPageBreak/>
        <w:t xml:space="preserve">Figure </w:t>
      </w:r>
      <w:r w:rsidR="004A4C5A">
        <w:rPr>
          <w:b/>
          <w:bCs/>
        </w:rPr>
        <w:t>2</w:t>
      </w:r>
      <w:r w:rsidRPr="004414C6">
        <w:rPr>
          <w:b/>
          <w:bCs/>
        </w:rPr>
        <w:t>: Likelihood of Purchasing the Same Brand in the Future</w:t>
      </w:r>
    </w:p>
    <w:p w14:paraId="6326ADCB" w14:textId="3F7533CB" w:rsidR="004A4C5A" w:rsidRDefault="004A4C5A" w:rsidP="006034F3">
      <w:r w:rsidRPr="004A4C5A">
        <w:rPr>
          <w:noProof/>
        </w:rPr>
        <w:drawing>
          <wp:inline distT="0" distB="0" distL="0" distR="0" wp14:anchorId="0E50D14F" wp14:editId="61F0AF7B">
            <wp:extent cx="5731510" cy="2247900"/>
            <wp:effectExtent l="114300" t="114300" r="116840" b="152400"/>
            <wp:docPr id="130469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90179"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2247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695B44" w14:textId="1FA56A73" w:rsidR="004414C6" w:rsidRDefault="004414C6" w:rsidP="006034F3">
      <w:r w:rsidRPr="004414C6">
        <w:t xml:space="preserve">The likelihood of repurchasing the same brand is a </w:t>
      </w:r>
      <w:r w:rsidR="00FB4008">
        <w:t>crucial</w:t>
      </w:r>
      <w:r w:rsidRPr="004414C6">
        <w:t xml:space="preserve"> indicator of customer loyalty and satisfaction. The high </w:t>
      </w:r>
      <w:r w:rsidR="004A4C5A">
        <w:t>number</w:t>
      </w:r>
      <w:r w:rsidRPr="004414C6">
        <w:t xml:space="preserve"> of respondents indicating they are very likely to repurchase suggests strong brand loyalty and satisfaction with the current brand</w:t>
      </w:r>
      <w:r w:rsidR="000364E7">
        <w:t>'</w:t>
      </w:r>
      <w:r w:rsidRPr="004414C6">
        <w:t>s offerings. This is crucial for both Apple and Samsung in planning their future marketing and product development strategies (Oliver, 2014).</w:t>
      </w:r>
    </w:p>
    <w:p w14:paraId="12B08618" w14:textId="77777777" w:rsidR="001F3E5D" w:rsidRPr="004414C6" w:rsidRDefault="001F3E5D" w:rsidP="001F3E5D">
      <w:pPr>
        <w:spacing w:line="240" w:lineRule="auto"/>
      </w:pPr>
    </w:p>
    <w:p w14:paraId="2CDF3F9B" w14:textId="77777777" w:rsidR="004414C6" w:rsidRPr="00FA6F70" w:rsidRDefault="004414C6" w:rsidP="00904F6C">
      <w:pPr>
        <w:pStyle w:val="Heading2"/>
        <w:ind w:firstLine="284"/>
        <w:rPr>
          <w:sz w:val="26"/>
        </w:rPr>
      </w:pPr>
      <w:bookmarkStart w:id="35" w:name="_Toc171083190"/>
      <w:r w:rsidRPr="00FA6F70">
        <w:rPr>
          <w:sz w:val="26"/>
        </w:rPr>
        <w:t>4.3.2 Importance of Personalization, Digital Innovation, and Sustainability</w:t>
      </w:r>
      <w:bookmarkEnd w:id="35"/>
    </w:p>
    <w:p w14:paraId="661368D7" w14:textId="77777777" w:rsidR="00774418" w:rsidRPr="00774418" w:rsidRDefault="00774418" w:rsidP="00774418">
      <w:pPr>
        <w:spacing w:line="240" w:lineRule="auto"/>
      </w:pPr>
    </w:p>
    <w:p w14:paraId="0B97F979" w14:textId="0E5171B6" w:rsidR="004414C6" w:rsidRDefault="004414C6" w:rsidP="006034F3">
      <w:r w:rsidRPr="004414C6">
        <w:t>Respondents were asked about the importance of personali</w:t>
      </w:r>
      <w:r w:rsidR="000364E7">
        <w:t>s</w:t>
      </w:r>
      <w:r w:rsidRPr="004414C6">
        <w:t>ation, digital innovation, and sustainability in their choice of smartphone brand. These factors are critical as they reflect current consumer trends and expectations.</w:t>
      </w:r>
    </w:p>
    <w:p w14:paraId="1F92C806" w14:textId="77777777" w:rsidR="000B2F9F" w:rsidRDefault="000B2F9F" w:rsidP="006034F3"/>
    <w:p w14:paraId="551AEB89" w14:textId="77777777" w:rsidR="000B2F9F" w:rsidRDefault="000B2F9F" w:rsidP="006034F3"/>
    <w:p w14:paraId="7484ED39" w14:textId="77777777" w:rsidR="000B2F9F" w:rsidRDefault="000B2F9F" w:rsidP="006034F3"/>
    <w:p w14:paraId="17BEC8D8" w14:textId="77777777" w:rsidR="000B2F9F" w:rsidRPr="004414C6" w:rsidRDefault="000B2F9F" w:rsidP="006034F3"/>
    <w:p w14:paraId="4F594234" w14:textId="4FE52598" w:rsidR="004A4C5A" w:rsidRDefault="004414C6" w:rsidP="006034F3">
      <w:r w:rsidRPr="004414C6">
        <w:rPr>
          <w:b/>
          <w:bCs/>
        </w:rPr>
        <w:lastRenderedPageBreak/>
        <w:t xml:space="preserve">Figure </w:t>
      </w:r>
      <w:r w:rsidR="004A4C5A">
        <w:rPr>
          <w:b/>
          <w:bCs/>
        </w:rPr>
        <w:t>3</w:t>
      </w:r>
      <w:r w:rsidRPr="004414C6">
        <w:rPr>
          <w:b/>
          <w:bCs/>
        </w:rPr>
        <w:t>: Importance of Personalization</w:t>
      </w:r>
    </w:p>
    <w:p w14:paraId="72E91C70" w14:textId="5BEC8E57" w:rsidR="004A4C5A" w:rsidRDefault="004A4C5A" w:rsidP="006034F3">
      <w:r w:rsidRPr="004A4C5A">
        <w:rPr>
          <w:noProof/>
        </w:rPr>
        <w:drawing>
          <wp:inline distT="0" distB="0" distL="0" distR="0" wp14:anchorId="1D1D76F9" wp14:editId="6B8042F5">
            <wp:extent cx="5731510" cy="2135505"/>
            <wp:effectExtent l="114300" t="114300" r="116840" b="150495"/>
            <wp:docPr id="97844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4412"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1355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6867E9" w14:textId="2B14C9CF" w:rsidR="00774418" w:rsidRPr="004414C6" w:rsidRDefault="004414C6" w:rsidP="006034F3">
      <w:r w:rsidRPr="004414C6">
        <w:t>A majority of respondents indicated that personali</w:t>
      </w:r>
      <w:r w:rsidR="000364E7">
        <w:t>s</w:t>
      </w:r>
      <w:r w:rsidRPr="004414C6">
        <w:t>ation is very important to them. This highlights the need for brands to offer customi</w:t>
      </w:r>
      <w:r w:rsidR="000364E7">
        <w:t>s</w:t>
      </w:r>
      <w:r w:rsidRPr="004414C6">
        <w:t>able features to meet individual consumer preferences. Personali</w:t>
      </w:r>
      <w:r w:rsidR="000364E7">
        <w:t>s</w:t>
      </w:r>
      <w:r w:rsidRPr="004414C6">
        <w:t>ation has been shown to enhance user satisfaction and loyalty (Pine &amp; Gilmore, 2011).</w:t>
      </w:r>
    </w:p>
    <w:p w14:paraId="4061EE9C" w14:textId="491243A9" w:rsidR="004414C6" w:rsidRPr="004414C6" w:rsidRDefault="004414C6" w:rsidP="006034F3">
      <w:r w:rsidRPr="004414C6">
        <w:rPr>
          <w:b/>
          <w:bCs/>
        </w:rPr>
        <w:t xml:space="preserve">Figure </w:t>
      </w:r>
      <w:r w:rsidR="004A4C5A">
        <w:rPr>
          <w:b/>
          <w:bCs/>
        </w:rPr>
        <w:t>4</w:t>
      </w:r>
      <w:r w:rsidRPr="004414C6">
        <w:rPr>
          <w:b/>
          <w:bCs/>
        </w:rPr>
        <w:t>: Importance of Digital Innovation</w:t>
      </w:r>
    </w:p>
    <w:p w14:paraId="77379DBA" w14:textId="174F173D" w:rsidR="00432CE1" w:rsidRDefault="00432CE1" w:rsidP="006034F3">
      <w:r>
        <w:rPr>
          <w:noProof/>
        </w:rPr>
        <w:drawing>
          <wp:inline distT="0" distB="0" distL="0" distR="0" wp14:anchorId="503B3B8D" wp14:editId="3A2265BB">
            <wp:extent cx="5731510" cy="1980089"/>
            <wp:effectExtent l="133350" t="114300" r="135890" b="172720"/>
            <wp:docPr id="1177583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9800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B0E834" w14:textId="7497B7BD" w:rsidR="004414C6" w:rsidRPr="004414C6" w:rsidRDefault="004414C6" w:rsidP="006034F3">
      <w:r w:rsidRPr="004414C6">
        <w:t>Digital innovation is a top priority for respondents, with a significant majority rating it as very important. This underscores the importance of continuous innovation in technology and features to stay competitive in the market. Brands that lead in digital innovation tend to have a competitive edge and higher customer retention rates (Christensen, 2013).</w:t>
      </w:r>
    </w:p>
    <w:p w14:paraId="45C8F9EB" w14:textId="148D1A0F" w:rsidR="004414C6" w:rsidRPr="004414C6" w:rsidRDefault="004414C6" w:rsidP="006034F3">
      <w:r w:rsidRPr="004414C6">
        <w:rPr>
          <w:b/>
          <w:bCs/>
        </w:rPr>
        <w:lastRenderedPageBreak/>
        <w:t xml:space="preserve">Figure </w:t>
      </w:r>
      <w:r w:rsidR="00432CE1">
        <w:rPr>
          <w:b/>
          <w:bCs/>
        </w:rPr>
        <w:t>5</w:t>
      </w:r>
      <w:r w:rsidRPr="004414C6">
        <w:rPr>
          <w:b/>
          <w:bCs/>
        </w:rPr>
        <w:t>: Importance of Sustainability</w:t>
      </w:r>
    </w:p>
    <w:p w14:paraId="50903432" w14:textId="042D6C59" w:rsidR="00432CE1" w:rsidRDefault="00432CE1" w:rsidP="006034F3">
      <w:r>
        <w:rPr>
          <w:b/>
          <w:bCs/>
          <w:noProof/>
        </w:rPr>
        <w:drawing>
          <wp:inline distT="0" distB="0" distL="0" distR="0" wp14:anchorId="7B1AB8A7" wp14:editId="5A4356C6">
            <wp:extent cx="5848350" cy="2029171"/>
            <wp:effectExtent l="114300" t="114300" r="152400" b="142875"/>
            <wp:docPr id="400452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5928" cy="2035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98B50D" w14:textId="7627EA0C" w:rsidR="004414C6" w:rsidRDefault="004414C6" w:rsidP="006034F3">
      <w:r w:rsidRPr="004414C6">
        <w:t xml:space="preserve">Sustainability is also a key concern for respondents, with a majority considering it very important. This indicates a growing consumer awareness and preference for eco-friendly and ethically produced products. Companies </w:t>
      </w:r>
      <w:r w:rsidR="00FB4008">
        <w:t>prioritising</w:t>
      </w:r>
      <w:r w:rsidRPr="004414C6">
        <w:t xml:space="preserve"> sustainability can enhance their brand image and appeal to environmentally conscious consumers (Ottman, 2011).</w:t>
      </w:r>
    </w:p>
    <w:p w14:paraId="53C61CE9" w14:textId="77777777" w:rsidR="001F3E5D" w:rsidRPr="004414C6" w:rsidRDefault="001F3E5D" w:rsidP="001F3E5D">
      <w:pPr>
        <w:spacing w:line="240" w:lineRule="auto"/>
      </w:pPr>
    </w:p>
    <w:p w14:paraId="18668732" w14:textId="77777777" w:rsidR="004414C6" w:rsidRPr="00FA6F70" w:rsidRDefault="004414C6" w:rsidP="00904F6C">
      <w:pPr>
        <w:pStyle w:val="Heading2"/>
        <w:ind w:firstLine="284"/>
        <w:rPr>
          <w:sz w:val="26"/>
        </w:rPr>
      </w:pPr>
      <w:bookmarkStart w:id="36" w:name="_Toc171083191"/>
      <w:r w:rsidRPr="00FA6F70">
        <w:rPr>
          <w:sz w:val="26"/>
        </w:rPr>
        <w:t>4.3.3 Satisfaction with Brand Features</w:t>
      </w:r>
      <w:bookmarkEnd w:id="36"/>
    </w:p>
    <w:p w14:paraId="31C9E67E" w14:textId="77777777" w:rsidR="00774418" w:rsidRPr="00774418" w:rsidRDefault="00774418" w:rsidP="00774418">
      <w:pPr>
        <w:spacing w:line="240" w:lineRule="auto"/>
      </w:pPr>
    </w:p>
    <w:p w14:paraId="305D49FA" w14:textId="73FA669B" w:rsidR="004414C6" w:rsidRDefault="00FB4008" w:rsidP="006034F3">
      <w:r>
        <w:t>Satisfaction</w:t>
      </w:r>
      <w:r w:rsidR="004414C6" w:rsidRPr="004414C6">
        <w:t xml:space="preserve"> with personali</w:t>
      </w:r>
      <w:r w:rsidR="000364E7">
        <w:t>s</w:t>
      </w:r>
      <w:r w:rsidR="004414C6" w:rsidRPr="004414C6">
        <w:t>ation features, digital innovations, and sustainability efforts were assessed to understand how well Apple and Samsung meet consumer expectations.</w:t>
      </w:r>
    </w:p>
    <w:p w14:paraId="632FD793" w14:textId="77777777" w:rsidR="000B2F9F" w:rsidRDefault="000B2F9F" w:rsidP="006034F3"/>
    <w:p w14:paraId="4094FB22" w14:textId="77777777" w:rsidR="000B2F9F" w:rsidRDefault="000B2F9F" w:rsidP="006034F3"/>
    <w:p w14:paraId="12993D4B" w14:textId="77777777" w:rsidR="000B2F9F" w:rsidRDefault="000B2F9F" w:rsidP="006034F3"/>
    <w:p w14:paraId="41E867F4" w14:textId="77777777" w:rsidR="000B2F9F" w:rsidRDefault="000B2F9F" w:rsidP="006034F3"/>
    <w:p w14:paraId="7EFC39B9" w14:textId="77777777" w:rsidR="000B2F9F" w:rsidRDefault="000B2F9F" w:rsidP="006034F3"/>
    <w:p w14:paraId="7378FAF6" w14:textId="77777777" w:rsidR="000B2F9F" w:rsidRPr="004414C6" w:rsidRDefault="000B2F9F" w:rsidP="006034F3"/>
    <w:p w14:paraId="05EBDA3C" w14:textId="06E9101D" w:rsidR="004414C6" w:rsidRPr="004414C6" w:rsidRDefault="004414C6" w:rsidP="006034F3">
      <w:r w:rsidRPr="004414C6">
        <w:rPr>
          <w:b/>
          <w:bCs/>
        </w:rPr>
        <w:lastRenderedPageBreak/>
        <w:t xml:space="preserve">Figure </w:t>
      </w:r>
      <w:r w:rsidR="00432CE1">
        <w:rPr>
          <w:b/>
          <w:bCs/>
        </w:rPr>
        <w:t>6</w:t>
      </w:r>
      <w:r w:rsidRPr="004414C6">
        <w:rPr>
          <w:b/>
          <w:bCs/>
        </w:rPr>
        <w:t>: Satisfaction with Personalization Features</w:t>
      </w:r>
    </w:p>
    <w:p w14:paraId="3B653817" w14:textId="39C4093A" w:rsidR="00432CE1" w:rsidRDefault="00432CE1" w:rsidP="006034F3">
      <w:r>
        <w:rPr>
          <w:noProof/>
        </w:rPr>
        <w:drawing>
          <wp:inline distT="0" distB="0" distL="0" distR="0" wp14:anchorId="30A2C6B2" wp14:editId="274EBBFB">
            <wp:extent cx="5546449" cy="2000250"/>
            <wp:effectExtent l="114300" t="114300" r="149860" b="152400"/>
            <wp:docPr id="5772327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2009" cy="20022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DFB5DE5" w14:textId="02A82DBB" w:rsidR="004414C6" w:rsidRDefault="004414C6" w:rsidP="006034F3">
      <w:r w:rsidRPr="004414C6">
        <w:t>The data shows that a substantial number of respondents are very satisfied with the personali</w:t>
      </w:r>
      <w:r w:rsidR="000364E7">
        <w:t>s</w:t>
      </w:r>
      <w:r w:rsidRPr="004414C6">
        <w:t xml:space="preserve">ation features of their current brand. This suggests that both Apple and Samsung </w:t>
      </w:r>
      <w:r w:rsidR="00FB4008">
        <w:t>effectively meet</w:t>
      </w:r>
      <w:r w:rsidRPr="004414C6">
        <w:t xml:space="preserve"> consumer expectations </w:t>
      </w:r>
      <w:r w:rsidR="00FB4008">
        <w:t>regarding</w:t>
      </w:r>
      <w:r w:rsidRPr="004414C6">
        <w:t xml:space="preserve"> personali</w:t>
      </w:r>
      <w:r w:rsidR="000364E7">
        <w:t>s</w:t>
      </w:r>
      <w:r w:rsidRPr="004414C6">
        <w:t>ation. However, there is still room for improvement, especially for those who are neutral or dissatisfied (Anderson &amp; Srinivasan, 2003).</w:t>
      </w:r>
    </w:p>
    <w:p w14:paraId="380B38F9" w14:textId="77777777" w:rsidR="00432CE1" w:rsidRDefault="00432CE1" w:rsidP="006034F3"/>
    <w:p w14:paraId="7C4A9698" w14:textId="77777777" w:rsidR="00432CE1" w:rsidRDefault="00432CE1" w:rsidP="006034F3"/>
    <w:p w14:paraId="55E8E984" w14:textId="77777777" w:rsidR="00432CE1" w:rsidRDefault="00432CE1" w:rsidP="006034F3"/>
    <w:p w14:paraId="10F45BB3" w14:textId="77777777" w:rsidR="00432CE1" w:rsidRDefault="00432CE1" w:rsidP="006034F3"/>
    <w:p w14:paraId="746CD062" w14:textId="77777777" w:rsidR="00432CE1" w:rsidRPr="004414C6" w:rsidRDefault="00432CE1" w:rsidP="006034F3"/>
    <w:p w14:paraId="5C2118A7" w14:textId="3B0C9C81" w:rsidR="00432CE1" w:rsidRDefault="004414C6" w:rsidP="006034F3">
      <w:r w:rsidRPr="004414C6">
        <w:rPr>
          <w:b/>
          <w:bCs/>
        </w:rPr>
        <w:lastRenderedPageBreak/>
        <w:t xml:space="preserve">Figure </w:t>
      </w:r>
      <w:r w:rsidR="00432CE1">
        <w:rPr>
          <w:b/>
          <w:bCs/>
        </w:rPr>
        <w:t>7</w:t>
      </w:r>
      <w:r w:rsidRPr="004414C6">
        <w:rPr>
          <w:b/>
          <w:bCs/>
        </w:rPr>
        <w:t>: Satisfaction with Digital Innovations</w:t>
      </w:r>
      <w:r w:rsidR="00432CE1" w:rsidRPr="00432CE1">
        <w:rPr>
          <w:noProof/>
        </w:rPr>
        <w:drawing>
          <wp:inline distT="0" distB="0" distL="0" distR="0" wp14:anchorId="3B6A881F" wp14:editId="2E04047D">
            <wp:extent cx="5391150" cy="1918499"/>
            <wp:effectExtent l="133350" t="114300" r="152400" b="158115"/>
            <wp:docPr id="1401176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76865" name=""/>
                    <pic:cNvPicPr/>
                  </pic:nvPicPr>
                  <pic:blipFill>
                    <a:blip r:embed="rId20">
                      <a:extLst>
                        <a:ext uri="{28A0092B-C50C-407E-A947-70E740481C1C}">
                          <a14:useLocalDpi xmlns:a14="http://schemas.microsoft.com/office/drawing/2010/main" val="0"/>
                        </a:ext>
                      </a:extLst>
                    </a:blip>
                    <a:stretch>
                      <a:fillRect/>
                    </a:stretch>
                  </pic:blipFill>
                  <pic:spPr>
                    <a:xfrm>
                      <a:off x="0" y="0"/>
                      <a:ext cx="5399463" cy="19214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57E167" w14:textId="5F3F5370" w:rsidR="004414C6" w:rsidRPr="004414C6" w:rsidRDefault="00FB4008" w:rsidP="006034F3">
      <w:r>
        <w:t>S</w:t>
      </w:r>
      <w:r w:rsidR="004414C6" w:rsidRPr="004414C6">
        <w:t xml:space="preserve">atisfaction with digital innovations is generally high among respondents, indicating that both brands </w:t>
      </w:r>
      <w:r>
        <w:t>successfully introduce</w:t>
      </w:r>
      <w:r w:rsidR="004414C6" w:rsidRPr="004414C6">
        <w:t xml:space="preserve"> appealing new features. Continuous innovation is crucial for maintaining consumer interest and satisfaction (Prahalad &amp; Ramaswamy, 2004).</w:t>
      </w:r>
    </w:p>
    <w:p w14:paraId="5C6EF4B9" w14:textId="48091FF8" w:rsidR="004414C6" w:rsidRPr="004414C6" w:rsidRDefault="004414C6" w:rsidP="006034F3">
      <w:r w:rsidRPr="004414C6">
        <w:rPr>
          <w:b/>
          <w:bCs/>
        </w:rPr>
        <w:t xml:space="preserve">Figure </w:t>
      </w:r>
      <w:r w:rsidR="001F3E5D">
        <w:rPr>
          <w:b/>
          <w:bCs/>
        </w:rPr>
        <w:t>8</w:t>
      </w:r>
      <w:r w:rsidRPr="004414C6">
        <w:rPr>
          <w:b/>
          <w:bCs/>
        </w:rPr>
        <w:t>: Satisfaction with Sustainability Efforts</w:t>
      </w:r>
    </w:p>
    <w:p w14:paraId="1E26AF02" w14:textId="346BA966" w:rsidR="00432CE1" w:rsidRDefault="00432CE1" w:rsidP="006034F3">
      <w:r w:rsidRPr="00432CE1">
        <w:rPr>
          <w:noProof/>
        </w:rPr>
        <w:drawing>
          <wp:inline distT="0" distB="0" distL="0" distR="0" wp14:anchorId="214E7D55" wp14:editId="33C5F69D">
            <wp:extent cx="5456567" cy="2457450"/>
            <wp:effectExtent l="133350" t="114300" r="144145" b="171450"/>
            <wp:docPr id="112592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28196" name=""/>
                    <pic:cNvPicPr/>
                  </pic:nvPicPr>
                  <pic:blipFill>
                    <a:blip r:embed="rId21">
                      <a:extLst>
                        <a:ext uri="{28A0092B-C50C-407E-A947-70E740481C1C}">
                          <a14:useLocalDpi xmlns:a14="http://schemas.microsoft.com/office/drawing/2010/main" val="0"/>
                        </a:ext>
                      </a:extLst>
                    </a:blip>
                    <a:stretch>
                      <a:fillRect/>
                    </a:stretch>
                  </pic:blipFill>
                  <pic:spPr>
                    <a:xfrm>
                      <a:off x="0" y="0"/>
                      <a:ext cx="5461545" cy="245969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487A73E" w14:textId="521B0444" w:rsidR="004414C6" w:rsidRPr="004414C6" w:rsidRDefault="004414C6" w:rsidP="006034F3">
      <w:r w:rsidRPr="004414C6">
        <w:t xml:space="preserve">Satisfaction with sustainability efforts shows a positive trend, but </w:t>
      </w:r>
      <w:r w:rsidR="00FB4008">
        <w:t>some respondents</w:t>
      </w:r>
      <w:r w:rsidRPr="004414C6">
        <w:t xml:space="preserve"> remain neutral or dissatisfied. This suggests that while both companies have made strides in sustainability, there is still potential for further improvement to meet consumer expectations fully (Peattie, 2010).</w:t>
      </w:r>
    </w:p>
    <w:p w14:paraId="4327F26E" w14:textId="77777777" w:rsidR="004414C6" w:rsidRPr="00FA6F70" w:rsidRDefault="004414C6" w:rsidP="00904F6C">
      <w:pPr>
        <w:pStyle w:val="Heading2"/>
        <w:rPr>
          <w:sz w:val="26"/>
        </w:rPr>
      </w:pPr>
      <w:bookmarkStart w:id="37" w:name="_Toc171083192"/>
      <w:r w:rsidRPr="00FA6F70">
        <w:rPr>
          <w:sz w:val="26"/>
        </w:rPr>
        <w:lastRenderedPageBreak/>
        <w:t>4.4 Qualitative Data Analysis</w:t>
      </w:r>
      <w:bookmarkEnd w:id="37"/>
    </w:p>
    <w:p w14:paraId="6D1DC2A8" w14:textId="77777777" w:rsidR="00774418" w:rsidRPr="00774418" w:rsidRDefault="00774418" w:rsidP="00774418">
      <w:pPr>
        <w:spacing w:line="240" w:lineRule="auto"/>
      </w:pPr>
    </w:p>
    <w:p w14:paraId="7629D041" w14:textId="4312D941" w:rsidR="0085186D" w:rsidRDefault="0085186D" w:rsidP="006034F3">
      <w:r>
        <w:t xml:space="preserve">The qualitative data from the interviews were analysed using thematic analysis, </w:t>
      </w:r>
      <w:r w:rsidR="00FB4008">
        <w:t>which</w:t>
      </w:r>
      <w:r>
        <w:t xml:space="preserve"> involves identifying, analysing, and reporting patterns (themes) within the data. This approach provides deeper insights into consumer preferences and the reasoning behind their choices (Braun &amp; Clarke, 2006). Thematic analysis is particularly useful for understanding </w:t>
      </w:r>
      <w:r w:rsidR="00FB4008">
        <w:t>consumers' underlying motivations and attitude</w:t>
      </w:r>
      <w:r>
        <w:t>s, offering a richer and more nuanced interpretation of the qualitative data collected (Nowell et al., 2017).</w:t>
      </w:r>
    </w:p>
    <w:p w14:paraId="28B8B30D" w14:textId="64B219EB" w:rsidR="0085186D" w:rsidRDefault="0085186D" w:rsidP="006034F3">
      <w:r>
        <w:t>The process involved several steps: familiari</w:t>
      </w:r>
      <w:r w:rsidR="000364E7">
        <w:t>s</w:t>
      </w:r>
      <w:r>
        <w:t>ation with the data, generating initial codes, searching for themes, reviewing themes, defining and naming themes, and producing the final report. This rigorous approach ensures that the analysis is systematic and thorough, capturing the complexity of consumer experiences and expectations (Clarke &amp; Braun, 2013).</w:t>
      </w:r>
    </w:p>
    <w:p w14:paraId="6E8C37EE" w14:textId="7A30F509" w:rsidR="004414C6" w:rsidRPr="004A7FAF" w:rsidRDefault="0085186D" w:rsidP="006034F3">
      <w:r>
        <w:t>The themes identified from the interviews highlight critical factors influencing consumer behaviour, including the importance of personali</w:t>
      </w:r>
      <w:r w:rsidR="000364E7">
        <w:t>s</w:t>
      </w:r>
      <w:r>
        <w:t xml:space="preserve">ation, digital innovation, and sustainability. These insights complement the quantitative findings and provide a holistic understanding of how Apple and Samsung can </w:t>
      </w:r>
      <w:r w:rsidR="00FB4008">
        <w:t>better enhance their brand strategies to meet consumer demands</w:t>
      </w:r>
      <w:r>
        <w:t xml:space="preserve">. The list of interview responses can be found in </w:t>
      </w:r>
      <w:r w:rsidRPr="004A7FAF">
        <w:t xml:space="preserve">Appendix </w:t>
      </w:r>
      <w:r w:rsidR="004A7FAF" w:rsidRPr="004A7FAF">
        <w:t>B</w:t>
      </w:r>
      <w:r w:rsidR="004A7FAF">
        <w:t>.</w:t>
      </w:r>
    </w:p>
    <w:p w14:paraId="1592D9EF" w14:textId="77777777" w:rsidR="00750CA6" w:rsidRPr="004414C6" w:rsidRDefault="00750CA6" w:rsidP="00750CA6">
      <w:pPr>
        <w:spacing w:line="240" w:lineRule="auto"/>
      </w:pPr>
    </w:p>
    <w:p w14:paraId="144A9ABA" w14:textId="77777777" w:rsidR="004414C6" w:rsidRPr="00FA6F70" w:rsidRDefault="004414C6" w:rsidP="00904F6C">
      <w:pPr>
        <w:pStyle w:val="Heading2"/>
        <w:ind w:firstLine="426"/>
        <w:rPr>
          <w:sz w:val="26"/>
        </w:rPr>
      </w:pPr>
      <w:bookmarkStart w:id="38" w:name="_Toc171083193"/>
      <w:r w:rsidRPr="00FA6F70">
        <w:rPr>
          <w:sz w:val="26"/>
        </w:rPr>
        <w:t>4.4.1 Factors Influencing Brand Choice</w:t>
      </w:r>
      <w:bookmarkEnd w:id="38"/>
    </w:p>
    <w:p w14:paraId="0A0185BC" w14:textId="77777777" w:rsidR="00774418" w:rsidRPr="00774418" w:rsidRDefault="00774418" w:rsidP="00774418">
      <w:pPr>
        <w:spacing w:line="240" w:lineRule="auto"/>
      </w:pPr>
    </w:p>
    <w:p w14:paraId="0D1E8F64" w14:textId="77777777" w:rsidR="004414C6" w:rsidRPr="004414C6" w:rsidRDefault="004414C6" w:rsidP="006034F3">
      <w:r w:rsidRPr="004414C6">
        <w:t>Key factors identified include:</w:t>
      </w:r>
    </w:p>
    <w:p w14:paraId="686F9D2F" w14:textId="77777777" w:rsidR="004414C6" w:rsidRPr="004414C6" w:rsidRDefault="004414C6" w:rsidP="001F3E5D">
      <w:pPr>
        <w:numPr>
          <w:ilvl w:val="0"/>
          <w:numId w:val="22"/>
        </w:numPr>
        <w:tabs>
          <w:tab w:val="clear" w:pos="720"/>
          <w:tab w:val="num" w:pos="284"/>
        </w:tabs>
        <w:ind w:left="284" w:hanging="284"/>
      </w:pPr>
      <w:r w:rsidRPr="004414C6">
        <w:rPr>
          <w:b/>
          <w:bCs/>
        </w:rPr>
        <w:t>Ecosystem Integration (Apple):</w:t>
      </w:r>
      <w:r w:rsidRPr="004414C6">
        <w:t xml:space="preserve"> Many respondents value the seamless integration across Apple devices, which enhances user convenience and loyalty (Isaacson, 2011).</w:t>
      </w:r>
    </w:p>
    <w:p w14:paraId="1CEDF436" w14:textId="433540D9" w:rsidR="004414C6" w:rsidRPr="004414C6" w:rsidRDefault="004414C6" w:rsidP="001F3E5D">
      <w:pPr>
        <w:numPr>
          <w:ilvl w:val="0"/>
          <w:numId w:val="22"/>
        </w:numPr>
        <w:tabs>
          <w:tab w:val="clear" w:pos="720"/>
          <w:tab w:val="num" w:pos="284"/>
        </w:tabs>
        <w:ind w:left="284" w:hanging="284"/>
      </w:pPr>
      <w:r w:rsidRPr="004414C6">
        <w:rPr>
          <w:b/>
          <w:bCs/>
        </w:rPr>
        <w:lastRenderedPageBreak/>
        <w:t>Innovative Features (Samsung):</w:t>
      </w:r>
      <w:r w:rsidRPr="004414C6">
        <w:t xml:space="preserve"> Respondents appreciate Samsung's innovative features, such as advanced camera technology and </w:t>
      </w:r>
      <w:r w:rsidR="00FB4008">
        <w:t xml:space="preserve">the </w:t>
      </w:r>
      <w:r w:rsidRPr="004414C6">
        <w:t>flexibility of the Android system (Rao, 2013).</w:t>
      </w:r>
    </w:p>
    <w:p w14:paraId="6FBE70D0" w14:textId="43CA558B" w:rsidR="004414C6" w:rsidRPr="004414C6" w:rsidRDefault="004414C6" w:rsidP="001F3E5D">
      <w:pPr>
        <w:numPr>
          <w:ilvl w:val="0"/>
          <w:numId w:val="22"/>
        </w:numPr>
        <w:tabs>
          <w:tab w:val="clear" w:pos="720"/>
          <w:tab w:val="num" w:pos="284"/>
        </w:tabs>
        <w:ind w:left="284" w:hanging="284"/>
      </w:pPr>
      <w:r w:rsidRPr="004414C6">
        <w:rPr>
          <w:b/>
          <w:bCs/>
        </w:rPr>
        <w:t>Flexibility and Customization (Samsung):</w:t>
      </w:r>
      <w:r w:rsidRPr="004414C6">
        <w:t xml:space="preserve"> Samsung</w:t>
      </w:r>
      <w:r w:rsidR="000364E7">
        <w:t>'</w:t>
      </w:r>
      <w:r w:rsidRPr="004414C6">
        <w:t>s customi</w:t>
      </w:r>
      <w:r w:rsidR="000364E7">
        <w:t>s</w:t>
      </w:r>
      <w:r w:rsidRPr="004414C6">
        <w:t>ation options are highly valued, allowing users to tailor their devices to their preferences (Vogelstein, 2013).</w:t>
      </w:r>
    </w:p>
    <w:p w14:paraId="77FADA6A" w14:textId="77777777" w:rsidR="004414C6" w:rsidRPr="004414C6" w:rsidRDefault="004414C6" w:rsidP="001F3E5D">
      <w:pPr>
        <w:numPr>
          <w:ilvl w:val="0"/>
          <w:numId w:val="22"/>
        </w:numPr>
        <w:tabs>
          <w:tab w:val="clear" w:pos="720"/>
          <w:tab w:val="num" w:pos="284"/>
        </w:tabs>
        <w:ind w:left="284" w:hanging="284"/>
      </w:pPr>
      <w:r w:rsidRPr="004414C6">
        <w:rPr>
          <w:b/>
          <w:bCs/>
        </w:rPr>
        <w:t>Privacy and Security (Apple):</w:t>
      </w:r>
      <w:r w:rsidRPr="004414C6">
        <w:t xml:space="preserve"> Apple's focus on privacy and security is a significant factor for many users, enhancing trust and loyalty (Kissel, 2015).</w:t>
      </w:r>
    </w:p>
    <w:p w14:paraId="6D9A0246" w14:textId="77777777" w:rsidR="004414C6" w:rsidRDefault="004414C6" w:rsidP="001F3E5D">
      <w:pPr>
        <w:numPr>
          <w:ilvl w:val="0"/>
          <w:numId w:val="22"/>
        </w:numPr>
        <w:tabs>
          <w:tab w:val="clear" w:pos="720"/>
          <w:tab w:val="num" w:pos="284"/>
        </w:tabs>
        <w:ind w:left="284" w:hanging="284"/>
      </w:pPr>
      <w:r w:rsidRPr="004414C6">
        <w:rPr>
          <w:b/>
          <w:bCs/>
        </w:rPr>
        <w:t>Customer Service and Support (Apple):</w:t>
      </w:r>
      <w:r w:rsidRPr="004414C6">
        <w:t xml:space="preserve"> Excellent customer service and support from Apple were highlighted as crucial factors influencing brand loyalty (Pine &amp; Gilmore, 2011).</w:t>
      </w:r>
    </w:p>
    <w:p w14:paraId="527EFB6E" w14:textId="77777777" w:rsidR="00750CA6" w:rsidRPr="004414C6" w:rsidRDefault="00750CA6" w:rsidP="00750CA6">
      <w:pPr>
        <w:spacing w:line="240" w:lineRule="auto"/>
      </w:pPr>
    </w:p>
    <w:p w14:paraId="48563BAE" w14:textId="5D4B9408" w:rsidR="004414C6" w:rsidRPr="00FA6F70" w:rsidRDefault="004414C6" w:rsidP="00904F6C">
      <w:pPr>
        <w:pStyle w:val="Heading2"/>
        <w:ind w:firstLine="426"/>
        <w:rPr>
          <w:sz w:val="26"/>
        </w:rPr>
      </w:pPr>
      <w:bookmarkStart w:id="39" w:name="_Toc171083194"/>
      <w:r w:rsidRPr="00FA6F70">
        <w:rPr>
          <w:sz w:val="26"/>
        </w:rPr>
        <w:t>4.4.2 Personali</w:t>
      </w:r>
      <w:r w:rsidR="000364E7">
        <w:rPr>
          <w:sz w:val="26"/>
        </w:rPr>
        <w:t>s</w:t>
      </w:r>
      <w:r w:rsidRPr="00FA6F70">
        <w:rPr>
          <w:sz w:val="26"/>
        </w:rPr>
        <w:t>ation</w:t>
      </w:r>
      <w:bookmarkEnd w:id="39"/>
    </w:p>
    <w:p w14:paraId="66574EF7" w14:textId="77777777" w:rsidR="00774418" w:rsidRPr="00774418" w:rsidRDefault="00774418" w:rsidP="00774418">
      <w:pPr>
        <w:spacing w:line="240" w:lineRule="auto"/>
      </w:pPr>
    </w:p>
    <w:p w14:paraId="2F3C4C9E" w14:textId="7E19FBE2" w:rsidR="004414C6" w:rsidRPr="004414C6" w:rsidRDefault="004414C6" w:rsidP="006034F3">
      <w:r w:rsidRPr="004414C6">
        <w:t>Interviewees highlighted the importance of personali</w:t>
      </w:r>
      <w:r w:rsidR="000364E7">
        <w:t>s</w:t>
      </w:r>
      <w:r w:rsidRPr="004414C6">
        <w:t>ation, with examples including:</w:t>
      </w:r>
    </w:p>
    <w:p w14:paraId="37540B09" w14:textId="0A6E57FB" w:rsidR="004414C6" w:rsidRPr="004414C6" w:rsidRDefault="004414C6" w:rsidP="001F3E5D">
      <w:pPr>
        <w:numPr>
          <w:ilvl w:val="0"/>
          <w:numId w:val="23"/>
        </w:numPr>
        <w:tabs>
          <w:tab w:val="clear" w:pos="720"/>
          <w:tab w:val="num" w:pos="284"/>
        </w:tabs>
        <w:ind w:left="284" w:hanging="284"/>
      </w:pPr>
      <w:r w:rsidRPr="004414C6">
        <w:rPr>
          <w:b/>
          <w:bCs/>
        </w:rPr>
        <w:t>Customizable Home Screens and App Organization (Apple):</w:t>
      </w:r>
      <w:r w:rsidRPr="004414C6">
        <w:t xml:space="preserve"> Users appreciate the ability to customi</w:t>
      </w:r>
      <w:r w:rsidR="000364E7">
        <w:t>s</w:t>
      </w:r>
      <w:r w:rsidRPr="004414C6">
        <w:t>e their home screens and organi</w:t>
      </w:r>
      <w:r w:rsidR="000364E7">
        <w:t>s</w:t>
      </w:r>
      <w:r w:rsidRPr="004414C6">
        <w:t>e apps according to their preferences (Norman, 2013).</w:t>
      </w:r>
    </w:p>
    <w:p w14:paraId="2E38369B" w14:textId="05021A5F" w:rsidR="004414C6" w:rsidRPr="004414C6" w:rsidRDefault="004414C6" w:rsidP="001F3E5D">
      <w:pPr>
        <w:numPr>
          <w:ilvl w:val="0"/>
          <w:numId w:val="23"/>
        </w:numPr>
        <w:tabs>
          <w:tab w:val="clear" w:pos="720"/>
          <w:tab w:val="num" w:pos="284"/>
        </w:tabs>
        <w:ind w:left="284" w:hanging="284"/>
      </w:pPr>
      <w:r w:rsidRPr="004414C6">
        <w:rPr>
          <w:b/>
          <w:bCs/>
        </w:rPr>
        <w:t>Themes and Widgets (Samsung):</w:t>
      </w:r>
      <w:r w:rsidRPr="004414C6">
        <w:t xml:space="preserve"> Samsung's options for themes and widgets allow users to personali</w:t>
      </w:r>
      <w:r w:rsidR="000364E7">
        <w:t>s</w:t>
      </w:r>
      <w:r w:rsidRPr="004414C6">
        <w:t>e their devices extensively (Kane, 201</w:t>
      </w:r>
      <w:r w:rsidR="00B913EB">
        <w:t>7)</w:t>
      </w:r>
    </w:p>
    <w:p w14:paraId="0F2E9751" w14:textId="54E95D1C" w:rsidR="004414C6" w:rsidRPr="004414C6" w:rsidRDefault="004414C6" w:rsidP="001F3E5D">
      <w:pPr>
        <w:numPr>
          <w:ilvl w:val="0"/>
          <w:numId w:val="24"/>
        </w:numPr>
        <w:tabs>
          <w:tab w:val="clear" w:pos="720"/>
          <w:tab w:val="num" w:pos="284"/>
        </w:tabs>
        <w:ind w:left="284" w:hanging="284"/>
      </w:pPr>
      <w:r w:rsidRPr="004414C6">
        <w:rPr>
          <w:b/>
          <w:bCs/>
        </w:rPr>
        <w:t>Automation and Shortcuts (Apple):</w:t>
      </w:r>
      <w:r w:rsidRPr="004414C6">
        <w:t xml:space="preserve"> Apple's automation features and shortcuts enable users to create personali</w:t>
      </w:r>
      <w:r w:rsidR="000364E7">
        <w:t>s</w:t>
      </w:r>
      <w:r w:rsidRPr="004414C6">
        <w:t>ed workflows, enhancing efficiency and user satisfaction (Norman, 2013).</w:t>
      </w:r>
    </w:p>
    <w:p w14:paraId="096FB667" w14:textId="09BC5425" w:rsidR="004414C6" w:rsidRDefault="004414C6" w:rsidP="001F3E5D">
      <w:pPr>
        <w:numPr>
          <w:ilvl w:val="0"/>
          <w:numId w:val="24"/>
        </w:numPr>
        <w:tabs>
          <w:tab w:val="clear" w:pos="720"/>
          <w:tab w:val="num" w:pos="284"/>
        </w:tabs>
        <w:ind w:left="284" w:hanging="284"/>
      </w:pPr>
      <w:r w:rsidRPr="004414C6">
        <w:rPr>
          <w:b/>
          <w:bCs/>
        </w:rPr>
        <w:lastRenderedPageBreak/>
        <w:t>Good Lock App for Interface Tweaks (Samsung):</w:t>
      </w:r>
      <w:r w:rsidRPr="004414C6">
        <w:t xml:space="preserve"> Samsung</w:t>
      </w:r>
      <w:r w:rsidR="000364E7">
        <w:t>'</w:t>
      </w:r>
      <w:r w:rsidRPr="004414C6">
        <w:t>s Good Lock app provides advanced customi</w:t>
      </w:r>
      <w:r w:rsidR="000364E7">
        <w:t>s</w:t>
      </w:r>
      <w:r w:rsidRPr="004414C6">
        <w:t xml:space="preserve">ation options, allowing users to tweak various </w:t>
      </w:r>
      <w:r w:rsidR="00FB4008">
        <w:t>interface aspects</w:t>
      </w:r>
      <w:r w:rsidRPr="004414C6">
        <w:t xml:space="preserve"> (Vogelstein, 2013).</w:t>
      </w:r>
    </w:p>
    <w:p w14:paraId="0C993C4A" w14:textId="77777777" w:rsidR="00750CA6" w:rsidRPr="004414C6" w:rsidRDefault="00750CA6" w:rsidP="00750CA6">
      <w:pPr>
        <w:spacing w:line="240" w:lineRule="auto"/>
        <w:ind w:left="349"/>
      </w:pPr>
    </w:p>
    <w:p w14:paraId="1DB534D5" w14:textId="77777777" w:rsidR="004414C6" w:rsidRPr="00FA6F70" w:rsidRDefault="004414C6" w:rsidP="00904F6C">
      <w:pPr>
        <w:pStyle w:val="Heading2"/>
        <w:ind w:firstLine="426"/>
        <w:rPr>
          <w:sz w:val="26"/>
        </w:rPr>
      </w:pPr>
      <w:bookmarkStart w:id="40" w:name="_Toc171083195"/>
      <w:r w:rsidRPr="00FA6F70">
        <w:rPr>
          <w:sz w:val="26"/>
        </w:rPr>
        <w:t>4.4.3 Digital Innovations</w:t>
      </w:r>
      <w:bookmarkEnd w:id="40"/>
    </w:p>
    <w:p w14:paraId="4CF73313" w14:textId="77777777" w:rsidR="00774418" w:rsidRPr="00774418" w:rsidRDefault="00774418" w:rsidP="00774418">
      <w:pPr>
        <w:spacing w:line="240" w:lineRule="auto"/>
      </w:pPr>
    </w:p>
    <w:p w14:paraId="4BB897AF" w14:textId="77777777" w:rsidR="004414C6" w:rsidRPr="004414C6" w:rsidRDefault="004414C6" w:rsidP="006034F3">
      <w:r w:rsidRPr="004414C6">
        <w:t>Respondents praised the digital innovations of both brands, mentioning:</w:t>
      </w:r>
    </w:p>
    <w:p w14:paraId="039FF948" w14:textId="77777777" w:rsidR="004414C6" w:rsidRPr="004414C6" w:rsidRDefault="004414C6" w:rsidP="001F3E5D">
      <w:pPr>
        <w:numPr>
          <w:ilvl w:val="0"/>
          <w:numId w:val="25"/>
        </w:numPr>
        <w:tabs>
          <w:tab w:val="clear" w:pos="720"/>
          <w:tab w:val="num" w:pos="284"/>
        </w:tabs>
        <w:ind w:left="284" w:hanging="284"/>
      </w:pPr>
      <w:r w:rsidRPr="004414C6">
        <w:rPr>
          <w:b/>
          <w:bCs/>
        </w:rPr>
        <w:t>Apple's LiDAR Scanner and AR Capabilities:</w:t>
      </w:r>
      <w:r w:rsidRPr="004414C6">
        <w:t xml:space="preserve"> The integration of the LiDAR scanner has enhanced augmented reality experiences, making Apple devices more appealing to tech-savvy consumers (Isaacson, 2011).</w:t>
      </w:r>
    </w:p>
    <w:p w14:paraId="2B2AF76E" w14:textId="0256727E" w:rsidR="004414C6" w:rsidRPr="004414C6" w:rsidRDefault="004414C6" w:rsidP="001F3E5D">
      <w:pPr>
        <w:numPr>
          <w:ilvl w:val="0"/>
          <w:numId w:val="25"/>
        </w:numPr>
        <w:tabs>
          <w:tab w:val="clear" w:pos="720"/>
          <w:tab w:val="num" w:pos="284"/>
        </w:tabs>
        <w:ind w:left="284" w:hanging="284"/>
      </w:pPr>
      <w:r w:rsidRPr="004414C6">
        <w:rPr>
          <w:b/>
          <w:bCs/>
        </w:rPr>
        <w:t>Samsung's Foldable Screen Technology:</w:t>
      </w:r>
      <w:r w:rsidRPr="004414C6">
        <w:t xml:space="preserve"> Samsung's introduction of foldable screen technology is seen as a </w:t>
      </w:r>
      <w:r w:rsidR="00FB4008">
        <w:t>significant</w:t>
      </w:r>
      <w:r w:rsidRPr="004414C6">
        <w:t xml:space="preserve"> innovation, attracting consumers interested in cutting-edge technology (Rao, 2013).</w:t>
      </w:r>
    </w:p>
    <w:p w14:paraId="2A62FA40" w14:textId="49730864" w:rsidR="004414C6" w:rsidRDefault="004414C6" w:rsidP="001F3E5D">
      <w:pPr>
        <w:numPr>
          <w:ilvl w:val="0"/>
          <w:numId w:val="25"/>
        </w:numPr>
        <w:tabs>
          <w:tab w:val="clear" w:pos="720"/>
          <w:tab w:val="num" w:pos="284"/>
        </w:tabs>
        <w:ind w:left="284" w:hanging="284"/>
      </w:pPr>
      <w:r w:rsidRPr="004414C6">
        <w:rPr>
          <w:b/>
          <w:bCs/>
        </w:rPr>
        <w:t>Regular Software Updates and Security Features (Both Brands):</w:t>
      </w:r>
      <w:r w:rsidRPr="004414C6">
        <w:t xml:space="preserve"> Apple and Samsung are commended for their regular software updates, which keep devices secure and up-to-date with the latest features (Christensen, 2013).</w:t>
      </w:r>
    </w:p>
    <w:p w14:paraId="3686BD5B" w14:textId="77777777" w:rsidR="00750CA6" w:rsidRPr="004414C6" w:rsidRDefault="00750CA6" w:rsidP="00750CA6">
      <w:pPr>
        <w:spacing w:line="240" w:lineRule="auto"/>
      </w:pPr>
    </w:p>
    <w:p w14:paraId="32272113" w14:textId="77777777" w:rsidR="004414C6" w:rsidRPr="00FA6F70" w:rsidRDefault="004414C6" w:rsidP="00904F6C">
      <w:pPr>
        <w:pStyle w:val="Heading2"/>
        <w:ind w:firstLine="426"/>
        <w:rPr>
          <w:sz w:val="26"/>
        </w:rPr>
      </w:pPr>
      <w:bookmarkStart w:id="41" w:name="_Toc171083196"/>
      <w:r w:rsidRPr="00FA6F70">
        <w:rPr>
          <w:sz w:val="26"/>
        </w:rPr>
        <w:t>4.4.4 Sustainability</w:t>
      </w:r>
      <w:bookmarkEnd w:id="41"/>
    </w:p>
    <w:p w14:paraId="37298CF4" w14:textId="77777777" w:rsidR="00774418" w:rsidRPr="00774418" w:rsidRDefault="00774418" w:rsidP="00774418">
      <w:pPr>
        <w:spacing w:line="240" w:lineRule="auto"/>
      </w:pPr>
    </w:p>
    <w:p w14:paraId="222C95BE" w14:textId="5D15BC25" w:rsidR="004414C6" w:rsidRPr="004414C6" w:rsidRDefault="004414C6" w:rsidP="006034F3">
      <w:r w:rsidRPr="004414C6">
        <w:t>Sustainability was a significant factor for many interviewees, with positive feedback on</w:t>
      </w:r>
      <w:r w:rsidR="00FB4008">
        <w:t xml:space="preserve"> the following</w:t>
      </w:r>
      <w:r w:rsidRPr="004414C6">
        <w:t>:</w:t>
      </w:r>
    </w:p>
    <w:p w14:paraId="23796A93" w14:textId="77777777" w:rsidR="004414C6" w:rsidRPr="004414C6" w:rsidRDefault="004414C6" w:rsidP="001F3E5D">
      <w:pPr>
        <w:numPr>
          <w:ilvl w:val="0"/>
          <w:numId w:val="26"/>
        </w:numPr>
        <w:tabs>
          <w:tab w:val="clear" w:pos="720"/>
          <w:tab w:val="num" w:pos="284"/>
        </w:tabs>
        <w:ind w:left="284" w:hanging="284"/>
      </w:pPr>
      <w:r w:rsidRPr="004414C6">
        <w:rPr>
          <w:b/>
          <w:bCs/>
        </w:rPr>
        <w:t>Apple's Use of Recycled Materials and Carbon Neutrality Goals:</w:t>
      </w:r>
      <w:r w:rsidRPr="004414C6">
        <w:t xml:space="preserve"> Apple's commitment to using recycled materials and its goal to become carbon neutral by 2030 are highly appreciated by environmentally conscious consumers (Ottman, 2011).</w:t>
      </w:r>
    </w:p>
    <w:p w14:paraId="03FA46FF" w14:textId="1466E8E3" w:rsidR="004414C6" w:rsidRDefault="004414C6" w:rsidP="001F3E5D">
      <w:pPr>
        <w:numPr>
          <w:ilvl w:val="0"/>
          <w:numId w:val="26"/>
        </w:numPr>
        <w:tabs>
          <w:tab w:val="clear" w:pos="720"/>
          <w:tab w:val="num" w:pos="284"/>
        </w:tabs>
        <w:ind w:left="284" w:hanging="284"/>
      </w:pPr>
      <w:r w:rsidRPr="004414C6">
        <w:rPr>
          <w:b/>
          <w:bCs/>
        </w:rPr>
        <w:lastRenderedPageBreak/>
        <w:t>Samsung's Efforts to Reduce Carbon Footprint and Use Eco-friendly Materials:</w:t>
      </w:r>
      <w:r w:rsidRPr="004414C6">
        <w:t xml:space="preserve"> Samsung</w:t>
      </w:r>
      <w:r w:rsidR="000364E7">
        <w:t>'</w:t>
      </w:r>
      <w:r w:rsidRPr="004414C6">
        <w:t xml:space="preserve">s initiatives to reduce its carbon footprint and use eco-friendly materials resonate well with consumers </w:t>
      </w:r>
      <w:r w:rsidR="00FB4008">
        <w:t>prioritising</w:t>
      </w:r>
      <w:r w:rsidRPr="004414C6">
        <w:t xml:space="preserve"> sustainability (Peattie, 2010).</w:t>
      </w:r>
    </w:p>
    <w:p w14:paraId="377938E2" w14:textId="77777777" w:rsidR="00750CA6" w:rsidRPr="004414C6" w:rsidRDefault="00750CA6" w:rsidP="00750CA6">
      <w:pPr>
        <w:spacing w:line="240" w:lineRule="auto"/>
      </w:pPr>
    </w:p>
    <w:p w14:paraId="338263F4" w14:textId="77777777" w:rsidR="004414C6" w:rsidRPr="00FA6F70" w:rsidRDefault="004414C6" w:rsidP="00904F6C">
      <w:pPr>
        <w:pStyle w:val="Heading2"/>
        <w:rPr>
          <w:sz w:val="26"/>
        </w:rPr>
      </w:pPr>
      <w:bookmarkStart w:id="42" w:name="_Toc171083197"/>
      <w:r w:rsidRPr="00FA6F70">
        <w:rPr>
          <w:sz w:val="26"/>
        </w:rPr>
        <w:t>4.5 Discussion</w:t>
      </w:r>
      <w:bookmarkEnd w:id="42"/>
    </w:p>
    <w:p w14:paraId="26690DB4" w14:textId="77777777" w:rsidR="00774418" w:rsidRPr="00774418" w:rsidRDefault="00774418" w:rsidP="00774418">
      <w:pPr>
        <w:spacing w:line="240" w:lineRule="auto"/>
      </w:pPr>
    </w:p>
    <w:p w14:paraId="2C414DC6" w14:textId="553E828E" w:rsidR="004414C6" w:rsidRPr="004414C6" w:rsidRDefault="004414C6" w:rsidP="006034F3">
      <w:r w:rsidRPr="004414C6">
        <w:t xml:space="preserve">The </w:t>
      </w:r>
      <w:r w:rsidR="00FB4008">
        <w:t>quantitative and qualitative data findings provide a comprehensive view of how consumer expectations influence</w:t>
      </w:r>
      <w:r w:rsidRPr="004414C6">
        <w:t xml:space="preserve"> brand strategies for Apple and Samsung. The importance of personali</w:t>
      </w:r>
      <w:r w:rsidR="000364E7">
        <w:t>s</w:t>
      </w:r>
      <w:r w:rsidRPr="004414C6">
        <w:t xml:space="preserve">ation, digital innovation, and sustainability is evident, with both brands receiving positive feedback in these areas. However, there are areas where each brand could improve to </w:t>
      </w:r>
      <w:r w:rsidR="00FB4008">
        <w:t>meet consumer expectations better</w:t>
      </w:r>
      <w:r w:rsidRPr="004414C6">
        <w:t>.</w:t>
      </w:r>
    </w:p>
    <w:p w14:paraId="60517F5E" w14:textId="1891409E" w:rsidR="004414C6" w:rsidRDefault="00FB4008" w:rsidP="006034F3">
      <w:r>
        <w:t>Respondents' high importance on personalisation suggests that both Apple and Samsung should continue developing</w:t>
      </w:r>
      <w:r w:rsidR="004414C6" w:rsidRPr="004414C6">
        <w:t xml:space="preserve"> features that allow for greater customi</w:t>
      </w:r>
      <w:r w:rsidR="000364E7">
        <w:t>s</w:t>
      </w:r>
      <w:r w:rsidR="004414C6" w:rsidRPr="004414C6">
        <w:t>ation. Digital innovation remains a critical factor, and both brands must maintain their focus on introducing new and exciting features to keep consumers engaged. Sustainability is increasingly becoming a significant concern for consumers, and continued efforts in this area will likely enhance brand loyalty and attract new customers.</w:t>
      </w:r>
    </w:p>
    <w:p w14:paraId="419814F8" w14:textId="77777777" w:rsidR="00750CA6" w:rsidRPr="004414C6" w:rsidRDefault="00750CA6" w:rsidP="00750CA6">
      <w:pPr>
        <w:spacing w:line="240" w:lineRule="auto"/>
      </w:pPr>
    </w:p>
    <w:p w14:paraId="31901C34" w14:textId="77777777" w:rsidR="004414C6" w:rsidRPr="00FA6F70" w:rsidRDefault="004414C6" w:rsidP="00904F6C">
      <w:pPr>
        <w:pStyle w:val="Heading2"/>
        <w:rPr>
          <w:sz w:val="26"/>
        </w:rPr>
      </w:pPr>
      <w:bookmarkStart w:id="43" w:name="_Toc171083198"/>
      <w:r w:rsidRPr="00FA6F70">
        <w:rPr>
          <w:sz w:val="26"/>
        </w:rPr>
        <w:t>4.6 Conclusion</w:t>
      </w:r>
      <w:bookmarkEnd w:id="43"/>
    </w:p>
    <w:p w14:paraId="4052F424" w14:textId="77777777" w:rsidR="00774418" w:rsidRPr="00774418" w:rsidRDefault="00774418" w:rsidP="00774418">
      <w:pPr>
        <w:spacing w:line="240" w:lineRule="auto"/>
      </w:pPr>
    </w:p>
    <w:p w14:paraId="0096D5AE" w14:textId="65CD7368" w:rsidR="004414C6" w:rsidRPr="004414C6" w:rsidRDefault="004414C6" w:rsidP="006034F3">
      <w:r w:rsidRPr="004414C6">
        <w:t xml:space="preserve">This chapter presented the analysis and findings from the data collected through surveys and interviews. The results highlight the key factors influencing consumer </w:t>
      </w:r>
      <w:r w:rsidR="00B913EB" w:rsidRPr="004414C6">
        <w:t>behaviour</w:t>
      </w:r>
      <w:r w:rsidRPr="004414C6">
        <w:t xml:space="preserve"> and satisfaction with Apple and Samsung products. </w:t>
      </w:r>
      <w:r w:rsidR="00127871" w:rsidRPr="00127871">
        <w:t>The response rate of 118 participants provides statistical validity to the findings, ensuring that the results are representative and reliable.</w:t>
      </w:r>
      <w:r w:rsidR="00127871">
        <w:t xml:space="preserve"> </w:t>
      </w:r>
    </w:p>
    <w:p w14:paraId="2C3224E4" w14:textId="0BB7970A" w:rsidR="0085186D" w:rsidRPr="0085186D" w:rsidRDefault="0085186D" w:rsidP="006034F3"/>
    <w:p w14:paraId="0340B7E4" w14:textId="181CF634" w:rsidR="000B2F9F" w:rsidRPr="000364E7" w:rsidRDefault="000B2F9F" w:rsidP="000B2F9F">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Pr>
          <w:color w:val="1F3864" w:themeColor="accent1" w:themeShade="80"/>
          <w:sz w:val="144"/>
          <w:szCs w:val="144"/>
        </w:rPr>
        <w:t>Five</w:t>
      </w:r>
    </w:p>
    <w:p w14:paraId="64DB5781" w14:textId="3D59A2C4" w:rsidR="000B2F9F" w:rsidRPr="000364E7" w:rsidRDefault="000B2F9F" w:rsidP="000B2F9F">
      <w:pPr>
        <w:pStyle w:val="NoSpacing"/>
        <w:jc w:val="center"/>
        <w:rPr>
          <w:color w:val="1F3864" w:themeColor="accent1" w:themeShade="80"/>
          <w:spacing w:val="-2"/>
          <w:sz w:val="56"/>
          <w:szCs w:val="56"/>
        </w:rPr>
      </w:pPr>
      <w:r>
        <w:rPr>
          <w:color w:val="1F3864" w:themeColor="accent1" w:themeShade="80"/>
          <w:sz w:val="56"/>
          <w:szCs w:val="56"/>
        </w:rPr>
        <w:t>Conclusion</w:t>
      </w:r>
    </w:p>
    <w:p w14:paraId="4DB8DA1D" w14:textId="77777777" w:rsidR="000B2F9F" w:rsidRDefault="000B2F9F" w:rsidP="000B2F9F">
      <w:pPr>
        <w:spacing w:before="300" w:line="259" w:lineRule="auto"/>
        <w:ind w:right="2513"/>
        <w:jc w:val="center"/>
        <w:rPr>
          <w:b/>
          <w:sz w:val="72"/>
        </w:rPr>
      </w:pPr>
    </w:p>
    <w:p w14:paraId="47946ABE" w14:textId="77777777" w:rsidR="000B2F9F" w:rsidRDefault="000B2F9F" w:rsidP="000B2F9F">
      <w:pPr>
        <w:spacing w:before="300" w:line="259" w:lineRule="auto"/>
        <w:ind w:right="2513"/>
        <w:jc w:val="center"/>
        <w:rPr>
          <w:b/>
          <w:sz w:val="16"/>
          <w:szCs w:val="16"/>
        </w:rPr>
      </w:pPr>
    </w:p>
    <w:p w14:paraId="5ED2F491" w14:textId="77777777" w:rsidR="000B2F9F" w:rsidRPr="000B2F9F" w:rsidRDefault="000B2F9F" w:rsidP="000B2F9F">
      <w:pPr>
        <w:spacing w:before="300" w:line="259" w:lineRule="auto"/>
        <w:ind w:right="2513"/>
        <w:jc w:val="center"/>
        <w:rPr>
          <w:b/>
          <w:sz w:val="16"/>
          <w:szCs w:val="16"/>
        </w:rPr>
      </w:pPr>
    </w:p>
    <w:p w14:paraId="23CFDD8E" w14:textId="77777777" w:rsidR="000B2F9F" w:rsidRDefault="000B2F9F" w:rsidP="000B2F9F">
      <w:pPr>
        <w:spacing w:before="300" w:line="259" w:lineRule="auto"/>
        <w:ind w:right="2513"/>
        <w:jc w:val="center"/>
        <w:rPr>
          <w:b/>
          <w:sz w:val="72"/>
        </w:rPr>
      </w:pPr>
    </w:p>
    <w:p w14:paraId="787364F4" w14:textId="77777777" w:rsidR="000B2F9F" w:rsidRDefault="000B2F9F" w:rsidP="000B2F9F">
      <w:pPr>
        <w:spacing w:before="300" w:line="259" w:lineRule="auto"/>
        <w:ind w:right="2513"/>
        <w:jc w:val="center"/>
        <w:rPr>
          <w:b/>
          <w:sz w:val="72"/>
        </w:rPr>
      </w:pPr>
    </w:p>
    <w:p w14:paraId="7DF4D2B5" w14:textId="77777777" w:rsidR="000B2F9F" w:rsidRDefault="000B2F9F" w:rsidP="000B2F9F">
      <w:pPr>
        <w:spacing w:before="300" w:line="259" w:lineRule="auto"/>
        <w:ind w:right="2513"/>
        <w:jc w:val="center"/>
        <w:rPr>
          <w:b/>
          <w:sz w:val="72"/>
        </w:rPr>
      </w:pPr>
    </w:p>
    <w:p w14:paraId="34446383" w14:textId="77777777" w:rsidR="000B2F9F" w:rsidRPr="000364E7" w:rsidRDefault="000B2F9F" w:rsidP="000B2F9F">
      <w:pPr>
        <w:spacing w:before="300" w:line="259" w:lineRule="auto"/>
        <w:ind w:right="2513"/>
        <w:jc w:val="center"/>
        <w:rPr>
          <w:b/>
          <w:sz w:val="72"/>
        </w:rPr>
      </w:pPr>
      <w:r>
        <w:rPr>
          <w:b/>
          <w:noProof/>
          <w:sz w:val="72"/>
        </w:rPr>
        <w:drawing>
          <wp:inline distT="0" distB="0" distL="0" distR="0" wp14:anchorId="3EAA78E0" wp14:editId="2CEBEC83">
            <wp:extent cx="5745480" cy="3236595"/>
            <wp:effectExtent l="0" t="0" r="7620" b="1905"/>
            <wp:docPr id="6222198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477ACD2D" w14:textId="6D035520" w:rsidR="00F5319C" w:rsidRDefault="00774418" w:rsidP="00750CA6">
      <w:pPr>
        <w:pStyle w:val="Heading1"/>
      </w:pPr>
      <w:bookmarkStart w:id="44" w:name="_Toc171083199"/>
      <w:r>
        <w:lastRenderedPageBreak/>
        <w:t xml:space="preserve">5.0 </w:t>
      </w:r>
      <w:r w:rsidR="00F5319C" w:rsidRPr="00F5319C">
        <w:t>Conclusion</w:t>
      </w:r>
      <w:bookmarkEnd w:id="44"/>
    </w:p>
    <w:p w14:paraId="25A68D4D" w14:textId="77777777" w:rsidR="00353B6D" w:rsidRPr="00353B6D" w:rsidRDefault="00353B6D" w:rsidP="00353B6D">
      <w:pPr>
        <w:spacing w:line="240" w:lineRule="auto"/>
      </w:pPr>
    </w:p>
    <w:p w14:paraId="5F4DCFC4" w14:textId="596C21D6" w:rsidR="00774418" w:rsidRPr="00FA6F70" w:rsidRDefault="00CD5131" w:rsidP="00CD5131">
      <w:pPr>
        <w:pStyle w:val="Heading2"/>
        <w:rPr>
          <w:sz w:val="26"/>
        </w:rPr>
      </w:pPr>
      <w:bookmarkStart w:id="45" w:name="_Toc171083200"/>
      <w:r w:rsidRPr="00FA6F70">
        <w:rPr>
          <w:sz w:val="26"/>
        </w:rPr>
        <w:t>5.1 Introduction</w:t>
      </w:r>
      <w:bookmarkEnd w:id="45"/>
    </w:p>
    <w:p w14:paraId="19A0F3C3" w14:textId="77777777" w:rsidR="00353B6D" w:rsidRPr="00353B6D" w:rsidRDefault="00353B6D" w:rsidP="00353B6D">
      <w:pPr>
        <w:spacing w:line="240" w:lineRule="auto"/>
      </w:pPr>
    </w:p>
    <w:p w14:paraId="4D1E2232" w14:textId="2DB034C2" w:rsidR="00F5319C" w:rsidRDefault="00F5319C" w:rsidP="006034F3">
      <w:r w:rsidRPr="00F5319C">
        <w:t>This chapter concludes the dissertation by summari</w:t>
      </w:r>
      <w:r w:rsidR="000364E7">
        <w:t>s</w:t>
      </w:r>
      <w:r w:rsidRPr="00F5319C">
        <w:t xml:space="preserve">ing the key findings, discussing their implications, and providing recommendations for future research. The study </w:t>
      </w:r>
      <w:r w:rsidR="00FB4008">
        <w:t>examined</w:t>
      </w:r>
      <w:r w:rsidRPr="00F5319C">
        <w:t xml:space="preserve"> how evolving consumer expectations </w:t>
      </w:r>
      <w:r w:rsidR="00FB4008">
        <w:t>reshape</w:t>
      </w:r>
      <w:r w:rsidRPr="00F5319C">
        <w:t xml:space="preserve"> brand strategies for Apple Inc. and Samsung Electronics, </w:t>
      </w:r>
      <w:r w:rsidR="00FB4008">
        <w:t>focusing</w:t>
      </w:r>
      <w:r w:rsidRPr="00F5319C">
        <w:t xml:space="preserve"> on personali</w:t>
      </w:r>
      <w:r w:rsidR="000364E7">
        <w:t>s</w:t>
      </w:r>
      <w:r w:rsidRPr="00F5319C">
        <w:t>ation, digital transformation, and sustainability.</w:t>
      </w:r>
    </w:p>
    <w:p w14:paraId="6B8542CA" w14:textId="77777777" w:rsidR="00750CA6" w:rsidRPr="00F5319C" w:rsidRDefault="00750CA6" w:rsidP="00750CA6">
      <w:pPr>
        <w:spacing w:line="240" w:lineRule="auto"/>
      </w:pPr>
    </w:p>
    <w:p w14:paraId="1812B2C1" w14:textId="4E76EF5A" w:rsidR="00F5319C" w:rsidRPr="00FA6F70" w:rsidRDefault="00F5319C" w:rsidP="00904F6C">
      <w:pPr>
        <w:pStyle w:val="Heading2"/>
        <w:rPr>
          <w:sz w:val="26"/>
        </w:rPr>
      </w:pPr>
      <w:bookmarkStart w:id="46" w:name="_Toc171083201"/>
      <w:r w:rsidRPr="00FA6F70">
        <w:rPr>
          <w:sz w:val="26"/>
        </w:rPr>
        <w:t>5.</w:t>
      </w:r>
      <w:r w:rsidR="00CD5131" w:rsidRPr="00FA6F70">
        <w:rPr>
          <w:sz w:val="26"/>
        </w:rPr>
        <w:t>2</w:t>
      </w:r>
      <w:r w:rsidRPr="00FA6F70">
        <w:rPr>
          <w:sz w:val="26"/>
        </w:rPr>
        <w:t xml:space="preserve"> Summary of Key Findings</w:t>
      </w:r>
      <w:bookmarkEnd w:id="46"/>
    </w:p>
    <w:p w14:paraId="04B9F307" w14:textId="77777777" w:rsidR="00774418" w:rsidRPr="00774418" w:rsidRDefault="00774418" w:rsidP="00774418">
      <w:pPr>
        <w:spacing w:line="240" w:lineRule="auto"/>
      </w:pPr>
    </w:p>
    <w:p w14:paraId="2C6C2F91" w14:textId="566DC572" w:rsidR="00F5319C" w:rsidRPr="00F5319C" w:rsidRDefault="00F5319C" w:rsidP="006034F3">
      <w:r w:rsidRPr="00F5319C">
        <w:t xml:space="preserve">The study highlighted that </w:t>
      </w:r>
      <w:r w:rsidR="00FB4008">
        <w:t>technological advances</w:t>
      </w:r>
      <w:r w:rsidRPr="00F5319C">
        <w:t xml:space="preserve"> and increased social awareness have significantly altered consumer behaviour. Consumers now demand more personali</w:t>
      </w:r>
      <w:r w:rsidR="000364E7">
        <w:t>s</w:t>
      </w:r>
      <w:r w:rsidRPr="00F5319C">
        <w:t>ed, immediate, and ethical interactions with brands (Hollensen, 2020). The importance of personali</w:t>
      </w:r>
      <w:r w:rsidR="000364E7">
        <w:t>s</w:t>
      </w:r>
      <w:r w:rsidRPr="00F5319C">
        <w:t>ation in consumer engagement was evident, with 80% of consumers more likely to purchase from brands offering personali</w:t>
      </w:r>
      <w:r w:rsidR="000364E7">
        <w:t>s</w:t>
      </w:r>
      <w:r w:rsidRPr="00F5319C">
        <w:t>ed experiences (Smith, 2020). Apple and Samsung have responded to this shift by leveraging data analytics and artificial intelligence to tailor their marketing efforts to individual consumer preferences (Kaplan &amp; Haenlein, 2020).</w:t>
      </w:r>
    </w:p>
    <w:p w14:paraId="4D699FA6" w14:textId="1DAC462C" w:rsidR="00F5319C" w:rsidRPr="00F5319C" w:rsidRDefault="00F5319C" w:rsidP="006034F3">
      <w:r w:rsidRPr="00F5319C">
        <w:rPr>
          <w:b/>
          <w:bCs/>
        </w:rPr>
        <w:t>Personali</w:t>
      </w:r>
      <w:r w:rsidR="000364E7">
        <w:rPr>
          <w:b/>
          <w:bCs/>
        </w:rPr>
        <w:t>s</w:t>
      </w:r>
      <w:r w:rsidRPr="00F5319C">
        <w:rPr>
          <w:b/>
          <w:bCs/>
        </w:rPr>
        <w:t>ation in Brand Strategies</w:t>
      </w:r>
    </w:p>
    <w:p w14:paraId="681E7234" w14:textId="4C49DEA8" w:rsidR="00F5319C" w:rsidRPr="00F5319C" w:rsidRDefault="00F5319C" w:rsidP="006034F3">
      <w:r w:rsidRPr="00F5319C">
        <w:t>Apple and Samsung have embraced personali</w:t>
      </w:r>
      <w:r w:rsidR="000364E7">
        <w:t>s</w:t>
      </w:r>
      <w:r w:rsidRPr="00F5319C">
        <w:t>ation as a core component of their brand strategies. Apple's ecosystem, including the iPhone and Mac, provides a seamless and personali</w:t>
      </w:r>
      <w:r w:rsidR="000364E7">
        <w:t>s</w:t>
      </w:r>
      <w:r w:rsidRPr="00F5319C">
        <w:t>ed user experience through data analytics and machine learning (</w:t>
      </w:r>
      <w:proofErr w:type="spellStart"/>
      <w:r w:rsidRPr="00F5319C">
        <w:t>Yoffie</w:t>
      </w:r>
      <w:proofErr w:type="spellEnd"/>
      <w:r w:rsidRPr="00F5319C">
        <w:t xml:space="preserve"> &amp; Baldwin, 2020). Similarly, Samsung uses data analytics to deliver personali</w:t>
      </w:r>
      <w:r w:rsidR="000364E7">
        <w:t>s</w:t>
      </w:r>
      <w:r w:rsidRPr="00F5319C">
        <w:t>ed marketing campaigns and offers customi</w:t>
      </w:r>
      <w:r w:rsidR="000364E7">
        <w:t>s</w:t>
      </w:r>
      <w:r w:rsidRPr="00F5319C">
        <w:t xml:space="preserve">able features in its Galaxy series (Lee, 2020). However, both companies </w:t>
      </w:r>
      <w:r w:rsidRPr="00F5319C">
        <w:lastRenderedPageBreak/>
        <w:t>face challenges related to data privacy and the need for continuous innovation to meet evolving consumer expectations.</w:t>
      </w:r>
    </w:p>
    <w:p w14:paraId="731018FE" w14:textId="77777777" w:rsidR="00F5319C" w:rsidRPr="00F5319C" w:rsidRDefault="00F5319C" w:rsidP="006034F3">
      <w:r w:rsidRPr="00F5319C">
        <w:rPr>
          <w:b/>
          <w:bCs/>
        </w:rPr>
        <w:t>Digital Transformation</w:t>
      </w:r>
    </w:p>
    <w:p w14:paraId="4B9BBBE3" w14:textId="48EFC3CC" w:rsidR="00F5319C" w:rsidRPr="00F5319C" w:rsidRDefault="00F5319C" w:rsidP="006034F3">
      <w:r w:rsidRPr="00F5319C">
        <w:t>The digital era has transformed how brands interact with consumers, making digital transformation essential for staying competitive. Apple's digital transformation strategy includes a robust online presence and digital services such as the App Store and iCloud, enhancing the customer experience (</w:t>
      </w:r>
      <w:proofErr w:type="spellStart"/>
      <w:r w:rsidRPr="00F5319C">
        <w:t>Yoffie</w:t>
      </w:r>
      <w:proofErr w:type="spellEnd"/>
      <w:r w:rsidRPr="00F5319C">
        <w:t xml:space="preserve"> &amp; Baldwin, 2020). Samsung has invested heavily in online retail and digital marketing, using social media platforms to engage consumers (Liu et al., 2019). The importance of integrating digital technologies across business operations is underscored by the need to stay competitive in a rapidly evolving market (Westerman et al., 2018).</w:t>
      </w:r>
    </w:p>
    <w:p w14:paraId="3083D7CC" w14:textId="77777777" w:rsidR="00F5319C" w:rsidRPr="00F5319C" w:rsidRDefault="00F5319C" w:rsidP="006034F3">
      <w:r w:rsidRPr="00F5319C">
        <w:rPr>
          <w:b/>
          <w:bCs/>
        </w:rPr>
        <w:t>Sustainability and Ethical Consumption</w:t>
      </w:r>
    </w:p>
    <w:p w14:paraId="4CFA68E7" w14:textId="77777777" w:rsidR="00F5319C" w:rsidRPr="00F5319C" w:rsidRDefault="00F5319C" w:rsidP="006034F3">
      <w:r w:rsidRPr="00F5319C">
        <w:t>Sustainability has emerged as a critical factor in consumer decision-making, with 66% of consumers willing to pay more for sustainable products (Lubin &amp; Esty, 2014). Apple has focused on reducing its carbon footprint and using recycled materials, while Samsung has implemented eco-friendly practices in its manufacturing processes (Apple, 2023; Samsung, 2023). Both companies must continue their efforts to address environmental concerns and maintain consumer trust.</w:t>
      </w:r>
    </w:p>
    <w:p w14:paraId="3D973DCF" w14:textId="2F238826" w:rsidR="00F5319C" w:rsidRPr="00F5319C" w:rsidRDefault="00F5319C" w:rsidP="006034F3">
      <w:r w:rsidRPr="00F5319C">
        <w:rPr>
          <w:b/>
          <w:bCs/>
        </w:rPr>
        <w:t>Impact of COVID-19 on Consumer Behaviour</w:t>
      </w:r>
    </w:p>
    <w:p w14:paraId="6E2B0A82" w14:textId="1D9E695A" w:rsidR="00F5319C" w:rsidRPr="00F5319C" w:rsidRDefault="00F5319C" w:rsidP="006034F3">
      <w:r w:rsidRPr="00F5319C">
        <w:t xml:space="preserve">The COVID-19 pandemic has accelerated changes in consumer behaviour, particularly the shift towards online shopping and digital services (Statista, 2021). Both Apple and Samsung have adapted by enhancing their online platforms and offering virtual services to meet the growing demand for digital interactions (Zhou et al., 2020). The long-term implications of </w:t>
      </w:r>
      <w:r w:rsidRPr="00F5319C">
        <w:lastRenderedPageBreak/>
        <w:t>this shift highlight the need for brands to invest in their digital capabilities and address challenges related to data privacy and cybersecurity (KPMG, 2020).</w:t>
      </w:r>
    </w:p>
    <w:p w14:paraId="043F150A" w14:textId="77777777" w:rsidR="00F5319C" w:rsidRPr="00F5319C" w:rsidRDefault="00F5319C" w:rsidP="006034F3">
      <w:r w:rsidRPr="00F5319C">
        <w:rPr>
          <w:b/>
          <w:bCs/>
        </w:rPr>
        <w:t>Consumer-Perceived Value (CPV)</w:t>
      </w:r>
    </w:p>
    <w:p w14:paraId="0316E532" w14:textId="322F7D82" w:rsidR="00F5319C" w:rsidRDefault="00F5319C" w:rsidP="006034F3">
      <w:r w:rsidRPr="00F5319C">
        <w:t>Understanding CPV is essential for developing effective brand strategies. The study found that Apple users in Japan showed higher brand loyalty due to the strong brand image and perceived quality</w:t>
      </w:r>
      <w:r w:rsidR="00FB4008">
        <w:t>. In contrast,</w:t>
      </w:r>
      <w:r w:rsidRPr="00F5319C">
        <w:t xml:space="preserve"> Samsung users in Bangladesh valued the open-source Android operating system and lower product prices (Rahman &amp; Haque, 2021). Brands must consider regional differences to tailor their strategies effectively and enhance customer satisfaction.</w:t>
      </w:r>
    </w:p>
    <w:p w14:paraId="789D355D" w14:textId="77777777" w:rsidR="00750CA6" w:rsidRPr="00F5319C" w:rsidRDefault="00750CA6" w:rsidP="00750CA6">
      <w:pPr>
        <w:spacing w:line="240" w:lineRule="auto"/>
      </w:pPr>
    </w:p>
    <w:p w14:paraId="20636A5C" w14:textId="18E36C14" w:rsidR="00F5319C" w:rsidRPr="00FA6F70" w:rsidRDefault="00F5319C" w:rsidP="00904F6C">
      <w:pPr>
        <w:pStyle w:val="Heading2"/>
        <w:rPr>
          <w:sz w:val="26"/>
        </w:rPr>
      </w:pPr>
      <w:bookmarkStart w:id="47" w:name="_Toc171083202"/>
      <w:r w:rsidRPr="00FA6F70">
        <w:rPr>
          <w:sz w:val="26"/>
        </w:rPr>
        <w:t>5.</w:t>
      </w:r>
      <w:r w:rsidR="00CD5131" w:rsidRPr="00FA6F70">
        <w:rPr>
          <w:sz w:val="26"/>
        </w:rPr>
        <w:t>3</w:t>
      </w:r>
      <w:r w:rsidRPr="00FA6F70">
        <w:rPr>
          <w:sz w:val="26"/>
        </w:rPr>
        <w:t xml:space="preserve"> Implications of the Study</w:t>
      </w:r>
      <w:bookmarkEnd w:id="47"/>
    </w:p>
    <w:p w14:paraId="1484C543" w14:textId="77777777" w:rsidR="00774418" w:rsidRPr="00774418" w:rsidRDefault="00774418" w:rsidP="00774418">
      <w:pPr>
        <w:spacing w:line="240" w:lineRule="auto"/>
      </w:pPr>
    </w:p>
    <w:p w14:paraId="20F411EF" w14:textId="77777777" w:rsidR="00F5319C" w:rsidRPr="00F5319C" w:rsidRDefault="00F5319C" w:rsidP="006034F3">
      <w:r w:rsidRPr="00F5319C">
        <w:t>The findings of this study have several implications for Apple, Samsung, and other technology firms.</w:t>
      </w:r>
    </w:p>
    <w:p w14:paraId="4E60C561" w14:textId="2A58C94A" w:rsidR="00F5319C" w:rsidRPr="00F5319C" w:rsidRDefault="00F5319C" w:rsidP="001F3E5D">
      <w:pPr>
        <w:numPr>
          <w:ilvl w:val="0"/>
          <w:numId w:val="28"/>
        </w:numPr>
        <w:tabs>
          <w:tab w:val="clear" w:pos="720"/>
          <w:tab w:val="num" w:pos="284"/>
        </w:tabs>
        <w:ind w:left="284" w:hanging="284"/>
      </w:pPr>
      <w:r w:rsidRPr="00F5319C">
        <w:rPr>
          <w:b/>
          <w:bCs/>
        </w:rPr>
        <w:t>Personali</w:t>
      </w:r>
      <w:r w:rsidR="000364E7">
        <w:rPr>
          <w:b/>
          <w:bCs/>
        </w:rPr>
        <w:t>s</w:t>
      </w:r>
      <w:r w:rsidRPr="00F5319C">
        <w:rPr>
          <w:b/>
          <w:bCs/>
        </w:rPr>
        <w:t>ation and Data Privacy</w:t>
      </w:r>
      <w:r w:rsidRPr="00F5319C">
        <w:t xml:space="preserve">: </w:t>
      </w:r>
      <w:r w:rsidR="00FB4008">
        <w:t>Personalisation enhances consumer engagement and</w:t>
      </w:r>
      <w:r w:rsidRPr="00F5319C">
        <w:t xml:space="preserve"> raises concerns about data privacy. Brands must implement robust data protection measures and communicate their commitment to privacy to build </w:t>
      </w:r>
      <w:r w:rsidR="00FB4008">
        <w:t>consumer trust</w:t>
      </w:r>
      <w:r w:rsidRPr="00F5319C">
        <w:t xml:space="preserve"> (</w:t>
      </w:r>
      <w:proofErr w:type="spellStart"/>
      <w:r w:rsidRPr="00F5319C">
        <w:t>Acquisti</w:t>
      </w:r>
      <w:proofErr w:type="spellEnd"/>
      <w:r w:rsidRPr="00F5319C">
        <w:t>, Brandimarte, &amp; Loewenstein, 2015).</w:t>
      </w:r>
    </w:p>
    <w:p w14:paraId="718105FC" w14:textId="73D05019" w:rsidR="00F5319C" w:rsidRPr="00F5319C" w:rsidRDefault="00F5319C" w:rsidP="001F3E5D">
      <w:pPr>
        <w:numPr>
          <w:ilvl w:val="0"/>
          <w:numId w:val="28"/>
        </w:numPr>
        <w:tabs>
          <w:tab w:val="clear" w:pos="720"/>
          <w:tab w:val="num" w:pos="284"/>
        </w:tabs>
        <w:ind w:left="284" w:hanging="284"/>
      </w:pPr>
      <w:r w:rsidRPr="00F5319C">
        <w:rPr>
          <w:b/>
          <w:bCs/>
        </w:rPr>
        <w:t>Continuous Innovation</w:t>
      </w:r>
      <w:r w:rsidRPr="00F5319C">
        <w:t>: To maintain a competitive edge, brands must continually innovate their products and services. This includes leveraging advanced technologies like artificial intelligence and machine learning to offer personali</w:t>
      </w:r>
      <w:r w:rsidR="000364E7">
        <w:t>s</w:t>
      </w:r>
      <w:r w:rsidRPr="00F5319C">
        <w:t>ed experiences and meet consumer expectations (Kaplan &amp; Haenlein, 2020).</w:t>
      </w:r>
    </w:p>
    <w:p w14:paraId="7DCF7606" w14:textId="52A7FD69" w:rsidR="00F5319C" w:rsidRPr="00F5319C" w:rsidRDefault="00F5319C" w:rsidP="001F3E5D">
      <w:pPr>
        <w:numPr>
          <w:ilvl w:val="0"/>
          <w:numId w:val="28"/>
        </w:numPr>
        <w:tabs>
          <w:tab w:val="clear" w:pos="720"/>
          <w:tab w:val="num" w:pos="284"/>
        </w:tabs>
        <w:ind w:left="284" w:hanging="284"/>
      </w:pPr>
      <w:r w:rsidRPr="00F5319C">
        <w:rPr>
          <w:b/>
          <w:bCs/>
        </w:rPr>
        <w:t>Sustainability</w:t>
      </w:r>
      <w:r w:rsidRPr="00F5319C">
        <w:t>: Brands must prioriti</w:t>
      </w:r>
      <w:r w:rsidR="000364E7">
        <w:t>s</w:t>
      </w:r>
      <w:r w:rsidRPr="00F5319C">
        <w:t xml:space="preserve">e sustainability to meet the growing consumer demand for eco-friendly products. This involves adopting transparent and responsible </w:t>
      </w:r>
      <w:r w:rsidRPr="00F5319C">
        <w:lastRenderedPageBreak/>
        <w:t>practices throughout their operations and communicating their efforts effectively to consumers (Jones et al., 2022).</w:t>
      </w:r>
    </w:p>
    <w:p w14:paraId="1AEFD086" w14:textId="403452CE" w:rsidR="00F5319C" w:rsidRDefault="00F5319C" w:rsidP="001F3E5D">
      <w:pPr>
        <w:numPr>
          <w:ilvl w:val="0"/>
          <w:numId w:val="28"/>
        </w:numPr>
        <w:tabs>
          <w:tab w:val="clear" w:pos="720"/>
          <w:tab w:val="num" w:pos="284"/>
        </w:tabs>
        <w:ind w:left="284" w:hanging="284"/>
      </w:pPr>
      <w:r w:rsidRPr="00F5319C">
        <w:rPr>
          <w:b/>
          <w:bCs/>
        </w:rPr>
        <w:t>Digital Transformation</w:t>
      </w:r>
      <w:r w:rsidRPr="00F5319C">
        <w:t xml:space="preserve">: The </w:t>
      </w:r>
      <w:r w:rsidR="00FB4008">
        <w:t>digital platform shift necessitates a comprehensive</w:t>
      </w:r>
      <w:r w:rsidRPr="00F5319C">
        <w:t xml:space="preserve"> strategy. Brands must invest in their digital capabilities, enhance their online presence, and offer virtual services to meet consumer needs in a post-pandemic world (Grewal et al., 2020).</w:t>
      </w:r>
    </w:p>
    <w:p w14:paraId="4893A080" w14:textId="77777777" w:rsidR="00750CA6" w:rsidRPr="00F5319C" w:rsidRDefault="00750CA6" w:rsidP="00750CA6">
      <w:pPr>
        <w:spacing w:line="240" w:lineRule="auto"/>
      </w:pPr>
    </w:p>
    <w:p w14:paraId="7D1F6065" w14:textId="4DCD9011" w:rsidR="00F5319C" w:rsidRPr="00FA6F70" w:rsidRDefault="00F5319C" w:rsidP="00904F6C">
      <w:pPr>
        <w:pStyle w:val="Heading2"/>
        <w:rPr>
          <w:sz w:val="26"/>
        </w:rPr>
      </w:pPr>
      <w:bookmarkStart w:id="48" w:name="_Toc171083203"/>
      <w:r w:rsidRPr="00FA6F70">
        <w:rPr>
          <w:sz w:val="26"/>
        </w:rPr>
        <w:t>5.</w:t>
      </w:r>
      <w:r w:rsidR="00CD5131" w:rsidRPr="00FA6F70">
        <w:rPr>
          <w:sz w:val="26"/>
        </w:rPr>
        <w:t>4</w:t>
      </w:r>
      <w:r w:rsidRPr="00FA6F70">
        <w:rPr>
          <w:sz w:val="26"/>
        </w:rPr>
        <w:t xml:space="preserve"> Recommendations for Future Research</w:t>
      </w:r>
      <w:bookmarkEnd w:id="48"/>
    </w:p>
    <w:p w14:paraId="52F0C5CA" w14:textId="77777777" w:rsidR="00774418" w:rsidRPr="00774418" w:rsidRDefault="00774418" w:rsidP="00774418">
      <w:pPr>
        <w:spacing w:line="240" w:lineRule="auto"/>
      </w:pPr>
    </w:p>
    <w:p w14:paraId="37C1F9FA" w14:textId="77777777" w:rsidR="00F5319C" w:rsidRPr="00F5319C" w:rsidRDefault="00F5319C" w:rsidP="006034F3">
      <w:r w:rsidRPr="00F5319C">
        <w:t>Future research should explore the following areas to build on the findings of this study:</w:t>
      </w:r>
    </w:p>
    <w:p w14:paraId="279FCC41" w14:textId="5F9BFC95" w:rsidR="00F5319C" w:rsidRPr="00F5319C" w:rsidRDefault="00F5319C" w:rsidP="001F3E5D">
      <w:pPr>
        <w:numPr>
          <w:ilvl w:val="0"/>
          <w:numId w:val="29"/>
        </w:numPr>
        <w:tabs>
          <w:tab w:val="clear" w:pos="720"/>
          <w:tab w:val="num" w:pos="284"/>
        </w:tabs>
        <w:ind w:left="284" w:hanging="284"/>
      </w:pPr>
      <w:r w:rsidRPr="00F5319C">
        <w:rPr>
          <w:b/>
          <w:bCs/>
        </w:rPr>
        <w:t>Regional Differences in Consumer Expectations</w:t>
      </w:r>
      <w:r w:rsidRPr="00F5319C">
        <w:t>: Investigating how regional differences influence consumer expectations and brand strategies can provide more nuanced insights into global consumer behaviour.</w:t>
      </w:r>
    </w:p>
    <w:p w14:paraId="386BAAB0" w14:textId="7312E1A7" w:rsidR="00F5319C" w:rsidRPr="00F5319C" w:rsidRDefault="00F5319C" w:rsidP="001F3E5D">
      <w:pPr>
        <w:numPr>
          <w:ilvl w:val="0"/>
          <w:numId w:val="29"/>
        </w:numPr>
        <w:tabs>
          <w:tab w:val="clear" w:pos="720"/>
          <w:tab w:val="num" w:pos="284"/>
        </w:tabs>
        <w:ind w:left="284" w:hanging="284"/>
      </w:pPr>
      <w:r w:rsidRPr="00F5319C">
        <w:rPr>
          <w:b/>
          <w:bCs/>
        </w:rPr>
        <w:t>Long-term Impact of COVID-19</w:t>
      </w:r>
      <w:r w:rsidRPr="00F5319C">
        <w:t>: Examining the long-term impact of the COVID-19 pandemic on consumer behaviour and brand strategies can offer valuable insights into how brands can adapt to future crises.</w:t>
      </w:r>
    </w:p>
    <w:p w14:paraId="157FE9F2" w14:textId="77777777" w:rsidR="00F5319C" w:rsidRPr="00F5319C" w:rsidRDefault="00F5319C" w:rsidP="001F3E5D">
      <w:pPr>
        <w:numPr>
          <w:ilvl w:val="0"/>
          <w:numId w:val="29"/>
        </w:numPr>
        <w:tabs>
          <w:tab w:val="clear" w:pos="720"/>
          <w:tab w:val="num" w:pos="284"/>
        </w:tabs>
        <w:ind w:left="284" w:hanging="284"/>
      </w:pPr>
      <w:r w:rsidRPr="00F5319C">
        <w:rPr>
          <w:b/>
          <w:bCs/>
        </w:rPr>
        <w:t>Technological Advancements</w:t>
      </w:r>
      <w:r w:rsidRPr="00F5319C">
        <w:t>: Exploring the role of emerging technologies, such as artificial intelligence and blockchain, in shaping consumer expectations and brand strategies can provide a deeper understanding of the future of branding.</w:t>
      </w:r>
    </w:p>
    <w:p w14:paraId="64122585" w14:textId="77777777" w:rsidR="00750CA6" w:rsidRDefault="00F5319C" w:rsidP="001F3E5D">
      <w:pPr>
        <w:numPr>
          <w:ilvl w:val="0"/>
          <w:numId w:val="29"/>
        </w:numPr>
        <w:tabs>
          <w:tab w:val="clear" w:pos="720"/>
          <w:tab w:val="num" w:pos="284"/>
        </w:tabs>
        <w:ind w:left="284" w:hanging="284"/>
      </w:pPr>
      <w:r w:rsidRPr="00F5319C">
        <w:rPr>
          <w:b/>
          <w:bCs/>
        </w:rPr>
        <w:t>Sustainability and Ethical Consumption</w:t>
      </w:r>
      <w:r w:rsidRPr="00F5319C">
        <w:t>: Further research into the effectiveness of sustainability initiatives and their impact on consumer behaviour can help brands develop more effective strategies to meet the growing demand for ethical consumption.</w:t>
      </w:r>
    </w:p>
    <w:p w14:paraId="06730E3B" w14:textId="30CAA270" w:rsidR="00F5319C" w:rsidRDefault="00F5319C" w:rsidP="001F3E5D">
      <w:r w:rsidRPr="00F5319C">
        <w:t>This study has highlighted the importance of evolving consumer expectations in reshaping brand strategies for Apple and Samsung. The findings underscore the need for brands to prioriti</w:t>
      </w:r>
      <w:r w:rsidR="000364E7">
        <w:t>s</w:t>
      </w:r>
      <w:r w:rsidRPr="00F5319C">
        <w:t>e personali</w:t>
      </w:r>
      <w:r w:rsidR="000364E7">
        <w:t>s</w:t>
      </w:r>
      <w:r w:rsidRPr="00F5319C">
        <w:t xml:space="preserve">ation, digital transformation, and sustainability to meet modern consumer </w:t>
      </w:r>
      <w:r w:rsidRPr="00F5319C">
        <w:lastRenderedPageBreak/>
        <w:t xml:space="preserve">demands. By addressing these areas, brands can enhance consumer satisfaction </w:t>
      </w:r>
      <w:r w:rsidR="00FB4008">
        <w:t xml:space="preserve">and </w:t>
      </w:r>
      <w:r w:rsidRPr="00F5319C">
        <w:t>loyalty and achieve long-term success in a dynamic market landscape.</w:t>
      </w:r>
    </w:p>
    <w:p w14:paraId="5141BBE9" w14:textId="77777777" w:rsidR="00F5319C" w:rsidRDefault="00F5319C" w:rsidP="006034F3"/>
    <w:p w14:paraId="5AEA0BAE" w14:textId="77777777" w:rsidR="008766DD" w:rsidRDefault="008766DD" w:rsidP="006034F3"/>
    <w:p w14:paraId="20428066" w14:textId="77777777" w:rsidR="008766DD" w:rsidRDefault="008766DD" w:rsidP="006034F3"/>
    <w:p w14:paraId="0858FFDC" w14:textId="77777777" w:rsidR="008766DD" w:rsidRDefault="008766DD" w:rsidP="006034F3"/>
    <w:p w14:paraId="431C090A" w14:textId="77777777" w:rsidR="008766DD" w:rsidRDefault="008766DD" w:rsidP="006034F3"/>
    <w:p w14:paraId="2C418D79" w14:textId="77777777" w:rsidR="008766DD" w:rsidRDefault="008766DD" w:rsidP="006034F3"/>
    <w:p w14:paraId="659E4F06" w14:textId="77777777" w:rsidR="008766DD" w:rsidRDefault="008766DD" w:rsidP="006034F3"/>
    <w:p w14:paraId="1431183C" w14:textId="77777777" w:rsidR="008766DD" w:rsidRDefault="008766DD" w:rsidP="006034F3"/>
    <w:p w14:paraId="2A35031B" w14:textId="77777777" w:rsidR="008766DD" w:rsidRDefault="008766DD" w:rsidP="006034F3"/>
    <w:p w14:paraId="72F2A272" w14:textId="77777777" w:rsidR="008766DD" w:rsidRDefault="008766DD" w:rsidP="006034F3"/>
    <w:p w14:paraId="282981BD" w14:textId="77777777" w:rsidR="008766DD" w:rsidRDefault="008766DD" w:rsidP="006034F3"/>
    <w:p w14:paraId="7FB878F5" w14:textId="77777777" w:rsidR="008766DD" w:rsidRDefault="008766DD" w:rsidP="006034F3"/>
    <w:p w14:paraId="5A6C7C13" w14:textId="77777777" w:rsidR="008766DD" w:rsidRDefault="008766DD" w:rsidP="006034F3"/>
    <w:p w14:paraId="5B0B40BC" w14:textId="77777777" w:rsidR="000B2F9F" w:rsidRDefault="000B2F9F" w:rsidP="006034F3"/>
    <w:p w14:paraId="1D25B988" w14:textId="77777777" w:rsidR="000B2F9F" w:rsidRDefault="000B2F9F" w:rsidP="006034F3"/>
    <w:p w14:paraId="24833C13" w14:textId="77777777" w:rsidR="000B2F9F" w:rsidRDefault="000B2F9F" w:rsidP="006034F3"/>
    <w:p w14:paraId="139413BF" w14:textId="77777777" w:rsidR="000B2F9F" w:rsidRDefault="000B2F9F" w:rsidP="006034F3"/>
    <w:p w14:paraId="7A393E5C" w14:textId="77777777" w:rsidR="000B2F9F" w:rsidRDefault="000B2F9F" w:rsidP="006034F3"/>
    <w:p w14:paraId="011A3CD2" w14:textId="2F08BDDD" w:rsidR="000B2F9F" w:rsidRPr="000364E7" w:rsidRDefault="000B2F9F" w:rsidP="000B2F9F">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Pr>
          <w:color w:val="1F3864" w:themeColor="accent1" w:themeShade="80"/>
          <w:sz w:val="144"/>
          <w:szCs w:val="144"/>
        </w:rPr>
        <w:t>Six</w:t>
      </w:r>
    </w:p>
    <w:p w14:paraId="099C5EF2" w14:textId="3391DBA8" w:rsidR="000B2F9F" w:rsidRPr="00134B84" w:rsidRDefault="00134B84" w:rsidP="00134B84">
      <w:pPr>
        <w:spacing w:before="300" w:line="259" w:lineRule="auto"/>
        <w:ind w:right="-24"/>
        <w:jc w:val="center"/>
        <w:rPr>
          <w:b/>
          <w:color w:val="1F3864" w:themeColor="accent1" w:themeShade="80"/>
          <w:sz w:val="56"/>
          <w:szCs w:val="56"/>
        </w:rPr>
      </w:pPr>
      <w:r w:rsidRPr="00134B84">
        <w:rPr>
          <w:b/>
          <w:color w:val="1F3864" w:themeColor="accent1" w:themeShade="80"/>
          <w:sz w:val="56"/>
          <w:szCs w:val="56"/>
        </w:rPr>
        <w:t>References and Bibliography</w:t>
      </w:r>
    </w:p>
    <w:p w14:paraId="4EF3324B" w14:textId="77777777" w:rsidR="000B2F9F" w:rsidRDefault="000B2F9F" w:rsidP="000B2F9F">
      <w:pPr>
        <w:spacing w:before="300" w:line="259" w:lineRule="auto"/>
        <w:ind w:right="2513"/>
        <w:jc w:val="center"/>
        <w:rPr>
          <w:b/>
          <w:sz w:val="16"/>
          <w:szCs w:val="16"/>
        </w:rPr>
      </w:pPr>
    </w:p>
    <w:p w14:paraId="243E3707" w14:textId="77777777" w:rsidR="00134B84" w:rsidRDefault="00134B84" w:rsidP="000B2F9F">
      <w:pPr>
        <w:spacing w:before="300" w:line="259" w:lineRule="auto"/>
        <w:ind w:right="2513"/>
        <w:jc w:val="center"/>
        <w:rPr>
          <w:b/>
          <w:sz w:val="16"/>
          <w:szCs w:val="16"/>
        </w:rPr>
      </w:pPr>
    </w:p>
    <w:p w14:paraId="686D648D" w14:textId="77777777" w:rsidR="00134B84" w:rsidRDefault="00134B84" w:rsidP="000B2F9F">
      <w:pPr>
        <w:spacing w:before="300" w:line="259" w:lineRule="auto"/>
        <w:ind w:right="2513"/>
        <w:jc w:val="center"/>
        <w:rPr>
          <w:b/>
          <w:sz w:val="16"/>
          <w:szCs w:val="16"/>
        </w:rPr>
      </w:pPr>
    </w:p>
    <w:p w14:paraId="48FD34DC" w14:textId="77777777" w:rsidR="00134B84" w:rsidRPr="00134B84" w:rsidRDefault="00134B84" w:rsidP="000B2F9F">
      <w:pPr>
        <w:spacing w:before="300" w:line="259" w:lineRule="auto"/>
        <w:ind w:right="2513"/>
        <w:jc w:val="center"/>
        <w:rPr>
          <w:b/>
          <w:sz w:val="16"/>
          <w:szCs w:val="16"/>
        </w:rPr>
      </w:pPr>
    </w:p>
    <w:p w14:paraId="62DD52EB" w14:textId="77777777" w:rsidR="000B2F9F" w:rsidRDefault="000B2F9F" w:rsidP="000B2F9F">
      <w:pPr>
        <w:spacing w:before="300" w:line="259" w:lineRule="auto"/>
        <w:ind w:right="2513"/>
        <w:jc w:val="center"/>
        <w:rPr>
          <w:b/>
          <w:sz w:val="72"/>
        </w:rPr>
      </w:pPr>
    </w:p>
    <w:p w14:paraId="5FC2DBE2" w14:textId="77777777" w:rsidR="000B2F9F" w:rsidRDefault="000B2F9F" w:rsidP="000B2F9F">
      <w:pPr>
        <w:spacing w:before="300" w:line="259" w:lineRule="auto"/>
        <w:ind w:right="2513"/>
        <w:jc w:val="center"/>
        <w:rPr>
          <w:b/>
          <w:sz w:val="72"/>
        </w:rPr>
      </w:pPr>
    </w:p>
    <w:p w14:paraId="517A5720" w14:textId="77777777" w:rsidR="000B2F9F" w:rsidRDefault="000B2F9F" w:rsidP="000B2F9F">
      <w:pPr>
        <w:spacing w:before="300" w:line="259" w:lineRule="auto"/>
        <w:ind w:right="2513"/>
        <w:jc w:val="center"/>
        <w:rPr>
          <w:b/>
          <w:sz w:val="72"/>
        </w:rPr>
      </w:pPr>
    </w:p>
    <w:p w14:paraId="5D6D4149" w14:textId="77777777" w:rsidR="000B2F9F" w:rsidRPr="000364E7" w:rsidRDefault="000B2F9F" w:rsidP="000B2F9F">
      <w:pPr>
        <w:spacing w:before="300" w:line="259" w:lineRule="auto"/>
        <w:ind w:right="2513"/>
        <w:jc w:val="center"/>
        <w:rPr>
          <w:b/>
          <w:sz w:val="72"/>
        </w:rPr>
      </w:pPr>
      <w:r>
        <w:rPr>
          <w:b/>
          <w:noProof/>
          <w:sz w:val="72"/>
        </w:rPr>
        <w:drawing>
          <wp:inline distT="0" distB="0" distL="0" distR="0" wp14:anchorId="436E857B" wp14:editId="0203921C">
            <wp:extent cx="5745480" cy="3236595"/>
            <wp:effectExtent l="0" t="0" r="7620" b="1905"/>
            <wp:docPr id="1159439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5FB9958A" w14:textId="4BC0B24F" w:rsidR="008766DD" w:rsidRDefault="008766DD" w:rsidP="00774418">
      <w:pPr>
        <w:pStyle w:val="Heading1"/>
      </w:pPr>
      <w:bookmarkStart w:id="49" w:name="_Toc171083204"/>
      <w:r w:rsidRPr="008766DD">
        <w:lastRenderedPageBreak/>
        <w:t>References and Bibliography</w:t>
      </w:r>
      <w:bookmarkEnd w:id="49"/>
    </w:p>
    <w:p w14:paraId="2D0859C2" w14:textId="77777777" w:rsidR="00750CA6" w:rsidRPr="00750CA6" w:rsidRDefault="00750CA6" w:rsidP="00750CA6">
      <w:pPr>
        <w:spacing w:line="276" w:lineRule="auto"/>
      </w:pPr>
    </w:p>
    <w:p w14:paraId="1B8F92FC" w14:textId="47388E58" w:rsidR="008766DD" w:rsidRPr="008766DD" w:rsidRDefault="008766DD" w:rsidP="006034F3">
      <w:proofErr w:type="spellStart"/>
      <w:r w:rsidRPr="008766DD">
        <w:t>Acquisti</w:t>
      </w:r>
      <w:proofErr w:type="spellEnd"/>
      <w:r w:rsidRPr="008766DD">
        <w:t xml:space="preserve">, A., Brandimarte, L. and Loewenstein, G. (2015) Privacy and human </w:t>
      </w:r>
      <w:proofErr w:type="spellStart"/>
      <w:r w:rsidRPr="008766DD">
        <w:t>behavior</w:t>
      </w:r>
      <w:proofErr w:type="spellEnd"/>
      <w:r w:rsidRPr="008766DD">
        <w:t xml:space="preserve"> in the age of information. </w:t>
      </w:r>
      <w:r w:rsidRPr="008766DD">
        <w:rPr>
          <w:i/>
          <w:iCs/>
        </w:rPr>
        <w:t>Science</w:t>
      </w:r>
      <w:r w:rsidRPr="008766DD">
        <w:t>, 347(6221), pp.509-514.</w:t>
      </w:r>
    </w:p>
    <w:p w14:paraId="6E0690D4" w14:textId="38020690" w:rsidR="008766DD" w:rsidRPr="008766DD" w:rsidRDefault="008766DD" w:rsidP="006034F3">
      <w:r w:rsidRPr="008766DD">
        <w:t xml:space="preserve">Alhassan, I. (2024) How Information Technology Is Shaping Consumer </w:t>
      </w:r>
      <w:proofErr w:type="spellStart"/>
      <w:r w:rsidRPr="008766DD">
        <w:t>Behavior</w:t>
      </w:r>
      <w:proofErr w:type="spellEnd"/>
      <w:r w:rsidRPr="008766DD">
        <w:t xml:space="preserve"> in the Digital Age: A Systematic Review and Future Research Directions. </w:t>
      </w:r>
      <w:r w:rsidRPr="008766DD">
        <w:rPr>
          <w:i/>
          <w:iCs/>
        </w:rPr>
        <w:t>Sustainability</w:t>
      </w:r>
      <w:r w:rsidRPr="008766DD">
        <w:t xml:space="preserve">, 16(4), p.1556. Available at: https://www.mdpi.com/1996-1073/16/4/1556 [Accessed </w:t>
      </w:r>
      <w:r w:rsidR="00FA6F70">
        <w:t>2</w:t>
      </w:r>
      <w:r w:rsidRPr="008766DD">
        <w:t xml:space="preserve"> July 2024].</w:t>
      </w:r>
    </w:p>
    <w:p w14:paraId="0CEF1991" w14:textId="5EE0908D" w:rsidR="008766DD" w:rsidRDefault="008766DD" w:rsidP="006034F3">
      <w:r w:rsidRPr="008766DD">
        <w:t xml:space="preserve">Apple (2023) Environmental Progress Report. Available at: </w:t>
      </w:r>
      <w:hyperlink r:id="rId22" w:tgtFrame="_new" w:history="1">
        <w:r w:rsidRPr="008766DD">
          <w:rPr>
            <w:rStyle w:val="Hyperlink"/>
          </w:rPr>
          <w:t>https://www.apple.com/environment/pdf/Apple_Environmental_Progress_Report_2023.pdf</w:t>
        </w:r>
      </w:hyperlink>
      <w:r w:rsidRPr="008766DD">
        <w:t xml:space="preserve"> [Accessed </w:t>
      </w:r>
      <w:r w:rsidR="00FA6F70">
        <w:t>25</w:t>
      </w:r>
      <w:r w:rsidRPr="008766DD">
        <w:t xml:space="preserve"> Ju</w:t>
      </w:r>
      <w:r w:rsidR="00FA6F70">
        <w:t>ne</w:t>
      </w:r>
      <w:r w:rsidRPr="008766DD">
        <w:t xml:space="preserve"> 2024].</w:t>
      </w:r>
    </w:p>
    <w:p w14:paraId="3CE543C4" w14:textId="62E114CF" w:rsidR="00914BDB" w:rsidRDefault="00914BDB" w:rsidP="006034F3">
      <w:pPr>
        <w:rPr>
          <w:i/>
        </w:rPr>
      </w:pPr>
      <w:r w:rsidRPr="00914BDB">
        <w:t xml:space="preserve">ASET </w:t>
      </w:r>
      <w:r w:rsidR="00402EF2">
        <w:t>(</w:t>
      </w:r>
      <w:r w:rsidRPr="00914BDB">
        <w:t>2013</w:t>
      </w:r>
      <w:r w:rsidR="00402EF2">
        <w:t>)</w:t>
      </w:r>
      <w:r w:rsidRPr="00914BDB">
        <w:t xml:space="preserve"> </w:t>
      </w:r>
      <w:r w:rsidRPr="00914BDB">
        <w:rPr>
          <w:i/>
        </w:rPr>
        <w:t xml:space="preserve">Good Practice Guide for </w:t>
      </w:r>
      <w:proofErr w:type="spellStart"/>
      <w:r w:rsidRPr="00914BDB">
        <w:rPr>
          <w:i/>
        </w:rPr>
        <w:t>Workbased</w:t>
      </w:r>
      <w:proofErr w:type="spellEnd"/>
      <w:r w:rsidRPr="00914BDB">
        <w:rPr>
          <w:i/>
        </w:rPr>
        <w:t xml:space="preserve"> Learning and Placement Learning in Higher Education</w:t>
      </w:r>
      <w:r w:rsidR="00402EF2">
        <w:rPr>
          <w:i/>
        </w:rPr>
        <w:t>.</w:t>
      </w:r>
    </w:p>
    <w:p w14:paraId="31221B3E" w14:textId="4A4023B4" w:rsidR="00402EF2" w:rsidRPr="00402EF2" w:rsidRDefault="00402EF2" w:rsidP="006034F3">
      <w:pPr>
        <w:rPr>
          <w:iCs/>
        </w:rPr>
      </w:pPr>
      <w:r w:rsidRPr="00402EF2">
        <w:rPr>
          <w:iCs/>
        </w:rPr>
        <w:t xml:space="preserve">Aaker, D. A., &amp; </w:t>
      </w:r>
      <w:proofErr w:type="spellStart"/>
      <w:r w:rsidRPr="00402EF2">
        <w:rPr>
          <w:iCs/>
        </w:rPr>
        <w:t>Joachimsthaler</w:t>
      </w:r>
      <w:proofErr w:type="spellEnd"/>
      <w:r w:rsidRPr="00402EF2">
        <w:rPr>
          <w:iCs/>
        </w:rPr>
        <w:t xml:space="preserve">, E. (2000). </w:t>
      </w:r>
      <w:r w:rsidRPr="00402EF2">
        <w:rPr>
          <w:i/>
          <w:iCs/>
        </w:rPr>
        <w:t>Brand Leadership</w:t>
      </w:r>
      <w:r w:rsidRPr="00402EF2">
        <w:rPr>
          <w:iCs/>
        </w:rPr>
        <w:t>. New York: Free Press.</w:t>
      </w:r>
    </w:p>
    <w:p w14:paraId="4BB48F97" w14:textId="77777777" w:rsidR="008766DD" w:rsidRPr="008766DD" w:rsidRDefault="008766DD" w:rsidP="006034F3">
      <w:r w:rsidRPr="008766DD">
        <w:t xml:space="preserve">Bell, J. (2014) </w:t>
      </w:r>
      <w:r w:rsidRPr="008766DD">
        <w:rPr>
          <w:i/>
          <w:iCs/>
        </w:rPr>
        <w:t>Doing Your Research Project</w:t>
      </w:r>
      <w:r w:rsidRPr="008766DD">
        <w:t>. 6th ed. Maidenhead: Open University Press.</w:t>
      </w:r>
    </w:p>
    <w:p w14:paraId="68F56B5F" w14:textId="77777777" w:rsidR="008766DD" w:rsidRDefault="008766DD" w:rsidP="006034F3">
      <w:r w:rsidRPr="008766DD">
        <w:t xml:space="preserve">Braun, V. and Clarke, V. (2006) Using thematic analysis in psychology. </w:t>
      </w:r>
      <w:r w:rsidRPr="008766DD">
        <w:rPr>
          <w:i/>
          <w:iCs/>
        </w:rPr>
        <w:t>Qualitative Research in Psychology</w:t>
      </w:r>
      <w:r w:rsidRPr="008766DD">
        <w:t>, 3(2), pp.77-101.</w:t>
      </w:r>
    </w:p>
    <w:p w14:paraId="7910709B" w14:textId="06BCED83" w:rsidR="00B93291" w:rsidRDefault="00B93291" w:rsidP="006034F3">
      <w:r w:rsidRPr="00B93291">
        <w:t xml:space="preserve">Brinkmann, S. and Kvale, S. (2018) </w:t>
      </w:r>
      <w:r w:rsidRPr="00B93291">
        <w:rPr>
          <w:i/>
        </w:rPr>
        <w:t>Doing Interviews (Qualitative Research Kit)</w:t>
      </w:r>
      <w:r w:rsidRPr="00B93291">
        <w:t>. Sage</w:t>
      </w:r>
    </w:p>
    <w:p w14:paraId="37D16597" w14:textId="7DB830A5" w:rsidR="00402EF2" w:rsidRPr="008766DD" w:rsidRDefault="00402EF2" w:rsidP="006034F3">
      <w:r w:rsidRPr="00402EF2">
        <w:t xml:space="preserve">Brodie, R. J., Ilic, A., Juric, B., &amp; </w:t>
      </w:r>
      <w:proofErr w:type="spellStart"/>
      <w:r w:rsidRPr="00402EF2">
        <w:t>Hollebeek</w:t>
      </w:r>
      <w:proofErr w:type="spellEnd"/>
      <w:r w:rsidRPr="00402EF2">
        <w:t xml:space="preserve">, L. (2013). Consumer engagement in a virtual brand community: An exploratory analysis. </w:t>
      </w:r>
      <w:r w:rsidRPr="00402EF2">
        <w:rPr>
          <w:i/>
          <w:iCs/>
        </w:rPr>
        <w:t>Journal of Business Research</w:t>
      </w:r>
      <w:r w:rsidRPr="00402EF2">
        <w:t>, 66(1), 105-114.</w:t>
      </w:r>
    </w:p>
    <w:p w14:paraId="2A24FB59" w14:textId="77777777" w:rsidR="008766DD" w:rsidRPr="008766DD" w:rsidRDefault="008766DD" w:rsidP="006034F3">
      <w:r w:rsidRPr="008766DD">
        <w:t xml:space="preserve">Bryman, A. (2016) </w:t>
      </w:r>
      <w:r w:rsidRPr="008766DD">
        <w:rPr>
          <w:i/>
          <w:iCs/>
        </w:rPr>
        <w:t>Social Research Methods</w:t>
      </w:r>
      <w:r w:rsidRPr="008766DD">
        <w:t>. 5th ed. Oxford: Oxford University Press.</w:t>
      </w:r>
    </w:p>
    <w:p w14:paraId="67CB4505" w14:textId="77777777" w:rsidR="008766DD" w:rsidRDefault="008766DD" w:rsidP="006034F3">
      <w:r w:rsidRPr="008766DD">
        <w:lastRenderedPageBreak/>
        <w:t xml:space="preserve">Carroll, A.B. and Shabana, K.M. (2010) The business case for corporate social responsibility: A review of concepts, research and practice. </w:t>
      </w:r>
      <w:r w:rsidRPr="008766DD">
        <w:rPr>
          <w:i/>
          <w:iCs/>
        </w:rPr>
        <w:t>International Journal of Management Reviews</w:t>
      </w:r>
      <w:r w:rsidRPr="008766DD">
        <w:t>, 12(1), pp.85-105.</w:t>
      </w:r>
    </w:p>
    <w:p w14:paraId="30022272" w14:textId="5E141FF5" w:rsidR="00402EF2" w:rsidRPr="008766DD" w:rsidRDefault="00402EF2" w:rsidP="006034F3">
      <w:r w:rsidRPr="00402EF2">
        <w:t xml:space="preserve">Chaudhuri, A., &amp; Holbrook, M. B. (2001). The chain of effects from brand trust and brand affect to brand performance: The role of brand loyalty. </w:t>
      </w:r>
      <w:r w:rsidRPr="00402EF2">
        <w:rPr>
          <w:i/>
          <w:iCs/>
        </w:rPr>
        <w:t>Journal of Marketing</w:t>
      </w:r>
      <w:r w:rsidRPr="00402EF2">
        <w:t>, 65(2), 81-93.</w:t>
      </w:r>
    </w:p>
    <w:p w14:paraId="7C23B9CA" w14:textId="77777777" w:rsidR="008766DD" w:rsidRDefault="008766DD" w:rsidP="006034F3">
      <w:r w:rsidRPr="008766DD">
        <w:t xml:space="preserve">Clarke, V. and Braun, V. (2013) Teaching thematic analysis: Overcoming challenges and developing strategies for effective learning. </w:t>
      </w:r>
      <w:r w:rsidRPr="008766DD">
        <w:rPr>
          <w:i/>
          <w:iCs/>
        </w:rPr>
        <w:t>The Psychologist</w:t>
      </w:r>
      <w:r w:rsidRPr="008766DD">
        <w:t>, 26(2), pp.120-123.</w:t>
      </w:r>
    </w:p>
    <w:p w14:paraId="4BB8BB9C" w14:textId="090235BA" w:rsidR="00B93291" w:rsidRDefault="00B93291" w:rsidP="006034F3">
      <w:r w:rsidRPr="00B93291">
        <w:t xml:space="preserve">Cohen, L. Manion, L. and Morrison, K. (2017) </w:t>
      </w:r>
      <w:r w:rsidRPr="00B93291">
        <w:rPr>
          <w:i/>
          <w:iCs/>
        </w:rPr>
        <w:t>Research Methods in Education, 8</w:t>
      </w:r>
      <w:r w:rsidRPr="00B93291">
        <w:rPr>
          <w:i/>
          <w:iCs/>
          <w:vertAlign w:val="superscript"/>
        </w:rPr>
        <w:t>th</w:t>
      </w:r>
      <w:r w:rsidRPr="00B93291">
        <w:rPr>
          <w:i/>
          <w:iCs/>
        </w:rPr>
        <w:t xml:space="preserve"> edition</w:t>
      </w:r>
      <w:r w:rsidRPr="00B93291">
        <w:t xml:space="preserve"> London: Routledge.</w:t>
      </w:r>
    </w:p>
    <w:p w14:paraId="209C9CBF" w14:textId="2A3584AD" w:rsidR="00914BDB" w:rsidRPr="008766DD" w:rsidRDefault="00914BDB" w:rsidP="006034F3">
      <w:r w:rsidRPr="00914BDB">
        <w:t xml:space="preserve">Cottrell S, (2015) </w:t>
      </w:r>
      <w:r w:rsidRPr="00914BDB">
        <w:rPr>
          <w:i/>
        </w:rPr>
        <w:t xml:space="preserve">Skills for Success Personal Development and Employability, </w:t>
      </w:r>
      <w:r w:rsidRPr="00914BDB">
        <w:rPr>
          <w:iCs/>
        </w:rPr>
        <w:t>3th</w:t>
      </w:r>
      <w:r w:rsidRPr="00914BDB">
        <w:rPr>
          <w:iCs/>
          <w:vertAlign w:val="superscript"/>
        </w:rPr>
        <w:t xml:space="preserve"> </w:t>
      </w:r>
      <w:r w:rsidRPr="00914BDB">
        <w:rPr>
          <w:iCs/>
        </w:rPr>
        <w:t>ed</w:t>
      </w:r>
      <w:r>
        <w:t>.</w:t>
      </w:r>
      <w:r w:rsidRPr="00914BDB">
        <w:t xml:space="preserve"> Palgrave. London.  </w:t>
      </w:r>
    </w:p>
    <w:p w14:paraId="019B6695" w14:textId="77777777" w:rsidR="008766DD" w:rsidRPr="008766DD" w:rsidRDefault="008766DD" w:rsidP="006034F3">
      <w:r w:rsidRPr="008766DD">
        <w:t xml:space="preserve">Creswell, J.W. (2014) </w:t>
      </w:r>
      <w:r w:rsidRPr="008766DD">
        <w:rPr>
          <w:i/>
          <w:iCs/>
        </w:rPr>
        <w:t>Research Design: Qualitative, Quantitative, and Mixed Methods Approaches</w:t>
      </w:r>
      <w:r w:rsidRPr="008766DD">
        <w:t>. 4th ed. Thousand Oaks: Sage Publications.</w:t>
      </w:r>
    </w:p>
    <w:p w14:paraId="41BB20B2" w14:textId="77777777" w:rsidR="008766DD" w:rsidRPr="008766DD" w:rsidRDefault="008766DD" w:rsidP="006034F3">
      <w:r w:rsidRPr="008766DD">
        <w:t xml:space="preserve">Creswell, J.W. and Plano Clark, V.L. (2017) </w:t>
      </w:r>
      <w:r w:rsidRPr="008766DD">
        <w:rPr>
          <w:i/>
          <w:iCs/>
        </w:rPr>
        <w:t>Designing and Conducting Mixed Methods Research</w:t>
      </w:r>
      <w:r w:rsidRPr="008766DD">
        <w:t>. 3rd ed. Thousand Oaks: Sage Publications.</w:t>
      </w:r>
    </w:p>
    <w:p w14:paraId="42E219D7" w14:textId="77777777" w:rsidR="008766DD" w:rsidRDefault="008766DD" w:rsidP="006034F3">
      <w:r w:rsidRPr="008766DD">
        <w:t xml:space="preserve">Field, A. (2013) </w:t>
      </w:r>
      <w:r w:rsidRPr="008766DD">
        <w:rPr>
          <w:i/>
          <w:iCs/>
        </w:rPr>
        <w:t>Discovering Statistics Using IBM SPSS Statistics</w:t>
      </w:r>
      <w:r w:rsidRPr="008766DD">
        <w:t>. 4th ed. London: Sage Publications.</w:t>
      </w:r>
    </w:p>
    <w:p w14:paraId="3E9A02E0" w14:textId="1A75FF7B" w:rsidR="00B93291" w:rsidRDefault="00B93291" w:rsidP="006034F3">
      <w:r w:rsidRPr="00B93291">
        <w:t xml:space="preserve">Flick, U. (2014) </w:t>
      </w:r>
      <w:r w:rsidRPr="00B93291">
        <w:rPr>
          <w:i/>
          <w:iCs/>
        </w:rPr>
        <w:t>An Introduction to Qualitative Research</w:t>
      </w:r>
      <w:r w:rsidRPr="00B93291">
        <w:t>, London: SAGE. </w:t>
      </w:r>
    </w:p>
    <w:p w14:paraId="0EE5CEA6" w14:textId="4319D2C8" w:rsidR="00B93291" w:rsidRDefault="00B93291" w:rsidP="006034F3">
      <w:r w:rsidRPr="00B93291">
        <w:t xml:space="preserve">Gallagher K, (2016) </w:t>
      </w:r>
      <w:r w:rsidRPr="00B93291">
        <w:rPr>
          <w:i/>
        </w:rPr>
        <w:t>Essential Study and Employment Skills For Business and Management Students</w:t>
      </w:r>
      <w:r w:rsidRPr="00B93291">
        <w:t>, Oxford</w:t>
      </w:r>
      <w:r>
        <w:t>.</w:t>
      </w:r>
    </w:p>
    <w:p w14:paraId="0BCE2E16" w14:textId="7FCABFF4" w:rsidR="00B93291" w:rsidRDefault="00B93291" w:rsidP="006034F3">
      <w:r w:rsidRPr="00B93291">
        <w:t xml:space="preserve">Gibbs, G. (2018) </w:t>
      </w:r>
      <w:r w:rsidRPr="00B93291">
        <w:rPr>
          <w:i/>
        </w:rPr>
        <w:t>Analysing Qualitative Data (Qualitative Research Kit).</w:t>
      </w:r>
      <w:r w:rsidRPr="00B93291">
        <w:t xml:space="preserve"> Sage</w:t>
      </w:r>
    </w:p>
    <w:p w14:paraId="603F6109" w14:textId="322650EC" w:rsidR="00B93291" w:rsidRPr="008766DD" w:rsidRDefault="00B93291" w:rsidP="006034F3">
      <w:r w:rsidRPr="00B93291">
        <w:t xml:space="preserve">Gray, D.E. (2018) </w:t>
      </w:r>
      <w:r w:rsidRPr="00B93291">
        <w:rPr>
          <w:i/>
          <w:iCs/>
        </w:rPr>
        <w:t>Doing Real World Research,</w:t>
      </w:r>
      <w:r w:rsidRPr="00B93291">
        <w:t xml:space="preserve"> London: SAGE. </w:t>
      </w:r>
    </w:p>
    <w:p w14:paraId="770635DA" w14:textId="77777777" w:rsidR="008766DD" w:rsidRPr="008766DD" w:rsidRDefault="008766DD" w:rsidP="006034F3">
      <w:r w:rsidRPr="008766DD">
        <w:lastRenderedPageBreak/>
        <w:t xml:space="preserve">Grewal, D., Roggeveen, A.L. and </w:t>
      </w:r>
      <w:proofErr w:type="spellStart"/>
      <w:r w:rsidRPr="008766DD">
        <w:t>Nordfält</w:t>
      </w:r>
      <w:proofErr w:type="spellEnd"/>
      <w:r w:rsidRPr="008766DD">
        <w:t xml:space="preserve">, J. (2017) The future of retailing. </w:t>
      </w:r>
      <w:r w:rsidRPr="008766DD">
        <w:rPr>
          <w:i/>
          <w:iCs/>
        </w:rPr>
        <w:t>Journal of Retailing</w:t>
      </w:r>
      <w:r w:rsidRPr="008766DD">
        <w:t>, 93(1), pp.1-6.</w:t>
      </w:r>
    </w:p>
    <w:p w14:paraId="444CE9DA" w14:textId="77777777" w:rsidR="008766DD" w:rsidRPr="008766DD" w:rsidRDefault="008766DD" w:rsidP="006034F3">
      <w:r w:rsidRPr="008766DD">
        <w:t xml:space="preserve">Grewal, D., Roggeveen, A.L. and </w:t>
      </w:r>
      <w:proofErr w:type="spellStart"/>
      <w:r w:rsidRPr="008766DD">
        <w:t>Nordfält</w:t>
      </w:r>
      <w:proofErr w:type="spellEnd"/>
      <w:r w:rsidRPr="008766DD">
        <w:t xml:space="preserve">, J. (2020) The future of retailing. </w:t>
      </w:r>
      <w:r w:rsidRPr="008766DD">
        <w:rPr>
          <w:i/>
          <w:iCs/>
        </w:rPr>
        <w:t>Journal of Retailing</w:t>
      </w:r>
      <w:r w:rsidRPr="008766DD">
        <w:t>, 96(1), pp.86-91.</w:t>
      </w:r>
    </w:p>
    <w:p w14:paraId="55B41B33" w14:textId="77777777" w:rsidR="008766DD" w:rsidRPr="008766DD" w:rsidRDefault="008766DD" w:rsidP="006034F3">
      <w:proofErr w:type="spellStart"/>
      <w:r w:rsidRPr="008766DD">
        <w:t>Hargittai</w:t>
      </w:r>
      <w:proofErr w:type="spellEnd"/>
      <w:r w:rsidRPr="008766DD">
        <w:t xml:space="preserve">, E. (2018) Potential biases in big data: Omitted voices on social media. </w:t>
      </w:r>
      <w:r w:rsidRPr="008766DD">
        <w:rPr>
          <w:i/>
          <w:iCs/>
        </w:rPr>
        <w:t>Social Science Computer Review</w:t>
      </w:r>
      <w:r w:rsidRPr="008766DD">
        <w:t>, 36(6), pp.687-704.</w:t>
      </w:r>
    </w:p>
    <w:p w14:paraId="5701B0EA" w14:textId="460E8096" w:rsidR="00C9609B" w:rsidRDefault="008766DD" w:rsidP="006034F3">
      <w:r w:rsidRPr="008766DD">
        <w:t xml:space="preserve">Hollensen, S. (2020) </w:t>
      </w:r>
      <w:r w:rsidRPr="008766DD">
        <w:rPr>
          <w:i/>
          <w:iCs/>
        </w:rPr>
        <w:t>Global Marketing</w:t>
      </w:r>
      <w:r w:rsidRPr="008766DD">
        <w:t>. 8th ed. Pearson.</w:t>
      </w:r>
    </w:p>
    <w:p w14:paraId="778EC8C2" w14:textId="48BFEFAD" w:rsidR="00C9609B" w:rsidRDefault="00C9609B" w:rsidP="006034F3">
      <w:r w:rsidRPr="00C9609B">
        <w:t xml:space="preserve">Islam, M.A., Haque, M.S. and Rahman, M.A., </w:t>
      </w:r>
      <w:r>
        <w:t>(</w:t>
      </w:r>
      <w:r w:rsidRPr="00C9609B">
        <w:t>2021</w:t>
      </w:r>
      <w:r>
        <w:t>)</w:t>
      </w:r>
      <w:r w:rsidRPr="00C9609B">
        <w:t xml:space="preserve"> Customer-perceived value on Samsung and Apple smartphone: A comparative study on Japanese and Bangladesh university students. </w:t>
      </w:r>
      <w:r w:rsidRPr="00C9609B">
        <w:rPr>
          <w:i/>
          <w:iCs/>
        </w:rPr>
        <w:t>Journal of International Business and Management (JIBM)</w:t>
      </w:r>
      <w:r w:rsidRPr="00C9609B">
        <w:t xml:space="preserve">, 4(7), pp.01-20. Available at: </w:t>
      </w:r>
      <w:hyperlink r:id="rId23" w:tgtFrame="_new" w:history="1">
        <w:r w:rsidRPr="00C9609B">
          <w:rPr>
            <w:rStyle w:val="Hyperlink"/>
          </w:rPr>
          <w:t>https://rpajournals.com/jibm</w:t>
        </w:r>
      </w:hyperlink>
      <w:r w:rsidRPr="00C9609B">
        <w:t xml:space="preserve"> [Accessed </w:t>
      </w:r>
      <w:r w:rsidR="00FA6F70">
        <w:t>12</w:t>
      </w:r>
      <w:r w:rsidRPr="00C9609B">
        <w:t xml:space="preserve"> Ju</w:t>
      </w:r>
      <w:r w:rsidR="00FA6F70">
        <w:t>ne</w:t>
      </w:r>
      <w:r w:rsidRPr="00C9609B">
        <w:t xml:space="preserve"> 2024].</w:t>
      </w:r>
    </w:p>
    <w:p w14:paraId="62934C96" w14:textId="76ECDAB2" w:rsidR="008766DD" w:rsidRPr="008766DD" w:rsidRDefault="008766DD" w:rsidP="006034F3">
      <w:r w:rsidRPr="008766DD">
        <w:t xml:space="preserve">Israel, M. and Hay, I. (2006) </w:t>
      </w:r>
      <w:r w:rsidRPr="008766DD">
        <w:rPr>
          <w:i/>
          <w:iCs/>
        </w:rPr>
        <w:t>Research Ethics for Social Scientists</w:t>
      </w:r>
      <w:r w:rsidRPr="008766DD">
        <w:t>. London: Sage Publications.</w:t>
      </w:r>
    </w:p>
    <w:p w14:paraId="47EE0DB4" w14:textId="77777777" w:rsidR="008766DD" w:rsidRPr="008766DD" w:rsidRDefault="008766DD" w:rsidP="006034F3">
      <w:r w:rsidRPr="008766DD">
        <w:t xml:space="preserve">Jones, P., Comfort, D. and Hillier, D. (2022) The sustainable consumption of products: Towards an ethical and sustainable future. </w:t>
      </w:r>
      <w:r w:rsidRPr="008766DD">
        <w:rPr>
          <w:i/>
          <w:iCs/>
        </w:rPr>
        <w:t>International Journal of Consumer Studies</w:t>
      </w:r>
      <w:r w:rsidRPr="008766DD">
        <w:t>, 46(1), pp.1-12.</w:t>
      </w:r>
    </w:p>
    <w:p w14:paraId="12908BDC" w14:textId="77777777" w:rsidR="008766DD" w:rsidRPr="008766DD" w:rsidRDefault="008766DD" w:rsidP="006034F3">
      <w:r w:rsidRPr="008766DD">
        <w:t xml:space="preserve">Kapferer, J.N. (2012) </w:t>
      </w:r>
      <w:r w:rsidRPr="008766DD">
        <w:rPr>
          <w:i/>
          <w:iCs/>
        </w:rPr>
        <w:t>The New Strategic Brand Management: Advanced Insights and Strategic Thinking</w:t>
      </w:r>
      <w:r w:rsidRPr="008766DD">
        <w:t>. 5th ed. Kogan Page Publishers.</w:t>
      </w:r>
    </w:p>
    <w:p w14:paraId="18EBECCF" w14:textId="77777777" w:rsidR="00402EF2" w:rsidRDefault="008766DD" w:rsidP="006034F3">
      <w:r w:rsidRPr="008766DD">
        <w:t xml:space="preserve">Kaplan, A.M. and Haenlein, M. (2020) Rulers of the world, unite! The challenges and opportunities of artificial intelligence. </w:t>
      </w:r>
      <w:r w:rsidRPr="008766DD">
        <w:rPr>
          <w:i/>
          <w:iCs/>
        </w:rPr>
        <w:t>Business Horizons</w:t>
      </w:r>
      <w:r w:rsidRPr="008766DD">
        <w:t>, 63(1), pp.37-50.</w:t>
      </w:r>
    </w:p>
    <w:p w14:paraId="4A973998" w14:textId="5C4C61D6" w:rsidR="00402EF2" w:rsidRDefault="00402EF2" w:rsidP="006034F3">
      <w:r>
        <w:t xml:space="preserve">Keller, K. L. (2013) </w:t>
      </w:r>
      <w:r>
        <w:rPr>
          <w:rStyle w:val="Emphasis"/>
        </w:rPr>
        <w:t>Strategic Brand Management: Building, Measuring, and Managing Brand Equity</w:t>
      </w:r>
      <w:r>
        <w:t>. 4th ed. Upper Saddle River, NJ: Prentice Hall.</w:t>
      </w:r>
    </w:p>
    <w:p w14:paraId="407F24BF" w14:textId="3D1CE78D" w:rsidR="008766DD" w:rsidRPr="008766DD" w:rsidRDefault="008766DD" w:rsidP="006034F3">
      <w:r w:rsidRPr="008766DD">
        <w:lastRenderedPageBreak/>
        <w:t xml:space="preserve">Khan, M. (2021) How Apple adapted to the COVID-19 pandemic: A case study. </w:t>
      </w:r>
      <w:r w:rsidRPr="008766DD">
        <w:rPr>
          <w:i/>
          <w:iCs/>
        </w:rPr>
        <w:t>International Journal of Business and Management</w:t>
      </w:r>
      <w:r w:rsidRPr="008766DD">
        <w:t>, 16(2), pp.22-33.</w:t>
      </w:r>
    </w:p>
    <w:p w14:paraId="68B17FBD" w14:textId="77777777" w:rsidR="008766DD" w:rsidRPr="008766DD" w:rsidRDefault="008766DD" w:rsidP="006034F3">
      <w:r w:rsidRPr="008766DD">
        <w:t xml:space="preserve">Kim, S. (2020) Digital marketing strategies in the COVID-19 era: A case study of Samsung. </w:t>
      </w:r>
      <w:r w:rsidRPr="008766DD">
        <w:rPr>
          <w:i/>
          <w:iCs/>
        </w:rPr>
        <w:t>Journal of Digital Marketing</w:t>
      </w:r>
      <w:r w:rsidRPr="008766DD">
        <w:t>, 12(3), pp.45-56.</w:t>
      </w:r>
    </w:p>
    <w:p w14:paraId="7C7E5304" w14:textId="6E013F44" w:rsidR="008766DD" w:rsidRPr="008766DD" w:rsidRDefault="008766DD" w:rsidP="006034F3">
      <w:r w:rsidRPr="008766DD">
        <w:t xml:space="preserve">KPMG (2020) Cybersecurity considerations in the age of COVID-19. Available at: </w:t>
      </w:r>
      <w:hyperlink r:id="rId24" w:tgtFrame="_new" w:history="1">
        <w:r w:rsidRPr="008766DD">
          <w:rPr>
            <w:rStyle w:val="Hyperlink"/>
          </w:rPr>
          <w:t>https://home.kpmg/xx/en/home/insights/2020/04/cybersecurity-considerations-covid-19.html</w:t>
        </w:r>
      </w:hyperlink>
      <w:r w:rsidRPr="008766DD">
        <w:t xml:space="preserve"> [Accessed </w:t>
      </w:r>
      <w:r w:rsidR="00FA6F70">
        <w:t>10</w:t>
      </w:r>
      <w:r w:rsidRPr="008766DD">
        <w:t xml:space="preserve"> Ju</w:t>
      </w:r>
      <w:r w:rsidR="00FA6F70">
        <w:t>ne</w:t>
      </w:r>
      <w:r w:rsidRPr="008766DD">
        <w:t xml:space="preserve"> 2024].</w:t>
      </w:r>
    </w:p>
    <w:p w14:paraId="1543CD19" w14:textId="77777777" w:rsidR="008766DD" w:rsidRPr="008766DD" w:rsidRDefault="008766DD" w:rsidP="006034F3">
      <w:r w:rsidRPr="008766DD">
        <w:t xml:space="preserve">Lee, K. (2020) Samsung Electronics: The Global Inc.. </w:t>
      </w:r>
      <w:r w:rsidRPr="008766DD">
        <w:rPr>
          <w:i/>
          <w:iCs/>
        </w:rPr>
        <w:t>Harvard Business Review</w:t>
      </w:r>
      <w:r w:rsidRPr="008766DD">
        <w:t>.</w:t>
      </w:r>
    </w:p>
    <w:p w14:paraId="651FE94F" w14:textId="4FAA4F40" w:rsidR="008766DD" w:rsidRPr="008766DD" w:rsidRDefault="008766DD" w:rsidP="006034F3">
      <w:r w:rsidRPr="008766DD">
        <w:t>Lee, S. (2020) Personali</w:t>
      </w:r>
      <w:r w:rsidR="000364E7">
        <w:t>s</w:t>
      </w:r>
      <w:r w:rsidRPr="008766DD">
        <w:t>ation and customi</w:t>
      </w:r>
      <w:r w:rsidR="000364E7">
        <w:t>s</w:t>
      </w:r>
      <w:r w:rsidRPr="008766DD">
        <w:t xml:space="preserve">ation in the digital era: How Samsung is enhancing user experience. </w:t>
      </w:r>
      <w:r w:rsidRPr="008766DD">
        <w:rPr>
          <w:i/>
          <w:iCs/>
        </w:rPr>
        <w:t xml:space="preserve">Journal of Consumer </w:t>
      </w:r>
      <w:proofErr w:type="spellStart"/>
      <w:r w:rsidRPr="008766DD">
        <w:rPr>
          <w:i/>
          <w:iCs/>
        </w:rPr>
        <w:t>Behavior</w:t>
      </w:r>
      <w:proofErr w:type="spellEnd"/>
      <w:r w:rsidRPr="008766DD">
        <w:t>, 19(4), pp.345-356.</w:t>
      </w:r>
    </w:p>
    <w:p w14:paraId="14466281" w14:textId="77777777" w:rsidR="008766DD" w:rsidRPr="008766DD" w:rsidRDefault="008766DD" w:rsidP="006034F3">
      <w:r w:rsidRPr="008766DD">
        <w:t xml:space="preserve">Lemon, K.N. and Verhoef, P.C. (2016) Understanding customer experience throughout the customer journey. </w:t>
      </w:r>
      <w:r w:rsidRPr="008766DD">
        <w:rPr>
          <w:i/>
          <w:iCs/>
        </w:rPr>
        <w:t>Journal of Marketing</w:t>
      </w:r>
      <w:r w:rsidRPr="008766DD">
        <w:t>, 80(6), pp.69-96.</w:t>
      </w:r>
    </w:p>
    <w:p w14:paraId="6B3DAA6E" w14:textId="77777777" w:rsidR="008766DD" w:rsidRPr="008766DD" w:rsidRDefault="008766DD" w:rsidP="006034F3">
      <w:r w:rsidRPr="008766DD">
        <w:t xml:space="preserve">Liu, C., Park, Y. and Fan, Q. (2019) Digital brand management: Harnessing the power of social media for brand engagement. </w:t>
      </w:r>
      <w:r w:rsidRPr="008766DD">
        <w:rPr>
          <w:i/>
          <w:iCs/>
        </w:rPr>
        <w:t>Journal of Business Strategy</w:t>
      </w:r>
      <w:r w:rsidRPr="008766DD">
        <w:t>, 40(3), pp.27-36.</w:t>
      </w:r>
    </w:p>
    <w:p w14:paraId="37C02750" w14:textId="77777777" w:rsidR="008766DD" w:rsidRPr="008766DD" w:rsidRDefault="008766DD" w:rsidP="006034F3">
      <w:r w:rsidRPr="008766DD">
        <w:t xml:space="preserve">Liu, X., Park, Y. and Fan, Q. (2020) Samsung's digital transformation during the COVID-19 pandemic. </w:t>
      </w:r>
      <w:r w:rsidRPr="008766DD">
        <w:rPr>
          <w:i/>
          <w:iCs/>
        </w:rPr>
        <w:t>Technology Innovation Management Review</w:t>
      </w:r>
      <w:r w:rsidRPr="008766DD">
        <w:t>, 10(6), pp.12-23.</w:t>
      </w:r>
    </w:p>
    <w:p w14:paraId="61B0EA86" w14:textId="77777777" w:rsidR="008766DD" w:rsidRPr="008766DD" w:rsidRDefault="008766DD" w:rsidP="006034F3">
      <w:r w:rsidRPr="008766DD">
        <w:t xml:space="preserve">Lubin, D.A. and Esty, D.C. (2014) The sustainability imperative. </w:t>
      </w:r>
      <w:r w:rsidRPr="008766DD">
        <w:rPr>
          <w:i/>
          <w:iCs/>
        </w:rPr>
        <w:t>Harvard Business Review</w:t>
      </w:r>
      <w:r w:rsidRPr="008766DD">
        <w:t>, 88(5), pp.42-50.</w:t>
      </w:r>
    </w:p>
    <w:p w14:paraId="5B21F4F0" w14:textId="2FC08793" w:rsidR="008766DD" w:rsidRPr="008766DD" w:rsidRDefault="008766DD" w:rsidP="006034F3">
      <w:r w:rsidRPr="008766DD">
        <w:t xml:space="preserve">Microsoft (2023) Microsoft Forms. Available at: </w:t>
      </w:r>
      <w:hyperlink r:id="rId25" w:tgtFrame="_new" w:history="1">
        <w:r w:rsidRPr="008766DD">
          <w:rPr>
            <w:rStyle w:val="Hyperlink"/>
          </w:rPr>
          <w:t>https://www.microsoft.com/forms</w:t>
        </w:r>
      </w:hyperlink>
      <w:r w:rsidRPr="008766DD">
        <w:t xml:space="preserve"> [Accessed </w:t>
      </w:r>
      <w:r w:rsidR="00FA6F70">
        <w:t>10</w:t>
      </w:r>
      <w:r w:rsidRPr="008766DD">
        <w:t xml:space="preserve"> Ju</w:t>
      </w:r>
      <w:r w:rsidR="00FA6F70">
        <w:t>ne</w:t>
      </w:r>
      <w:r w:rsidRPr="008766DD">
        <w:t xml:space="preserve"> 2024].</w:t>
      </w:r>
    </w:p>
    <w:p w14:paraId="40BE885C" w14:textId="77777777" w:rsidR="008766DD" w:rsidRDefault="008766DD" w:rsidP="006034F3">
      <w:r w:rsidRPr="008766DD">
        <w:lastRenderedPageBreak/>
        <w:t xml:space="preserve">Nowell, L.S., Norris, J.M., White, D.E. and Moules, N.J. (2017) Thematic analysis: Striving to meet the trustworthiness criteria. </w:t>
      </w:r>
      <w:r w:rsidRPr="008766DD">
        <w:rPr>
          <w:i/>
          <w:iCs/>
        </w:rPr>
        <w:t>International Journal of Qualitative Methods</w:t>
      </w:r>
      <w:r w:rsidRPr="008766DD">
        <w:t>, 16(1), pp.1-13.</w:t>
      </w:r>
    </w:p>
    <w:p w14:paraId="64977800" w14:textId="40DFEE56" w:rsidR="00402EF2" w:rsidRPr="008766DD" w:rsidRDefault="00402EF2" w:rsidP="006034F3">
      <w:r>
        <w:t xml:space="preserve">Oliver, R. L. (1999). Whence consumer loyalty? </w:t>
      </w:r>
      <w:r>
        <w:rPr>
          <w:rStyle w:val="Emphasis"/>
        </w:rPr>
        <w:t>Journal of Marketing</w:t>
      </w:r>
      <w:r>
        <w:t>, 63, 33-44</w:t>
      </w:r>
    </w:p>
    <w:p w14:paraId="6881FDD9" w14:textId="77777777" w:rsidR="008766DD" w:rsidRPr="008766DD" w:rsidRDefault="008766DD" w:rsidP="006034F3">
      <w:r w:rsidRPr="008766DD">
        <w:t xml:space="preserve">Rahman, S. and Haque, M. (2021) Comparative study on customer-perceived value between Apple and Samsung among students in Japan and Bangladesh. </w:t>
      </w:r>
      <w:r w:rsidRPr="008766DD">
        <w:rPr>
          <w:i/>
          <w:iCs/>
        </w:rPr>
        <w:t>Journal of Business Research</w:t>
      </w:r>
      <w:r w:rsidRPr="008766DD">
        <w:t>, 130, pp.589-600.</w:t>
      </w:r>
    </w:p>
    <w:p w14:paraId="5DF45229" w14:textId="1CE8E990" w:rsidR="008766DD" w:rsidRPr="008766DD" w:rsidRDefault="008766DD" w:rsidP="006034F3">
      <w:r w:rsidRPr="008766DD">
        <w:t xml:space="preserve">Samsung (2023) Sustainability Report. Available at: </w:t>
      </w:r>
      <w:hyperlink r:id="rId26" w:tgtFrame="_new" w:history="1">
        <w:r w:rsidRPr="008766DD">
          <w:rPr>
            <w:rStyle w:val="Hyperlink"/>
          </w:rPr>
          <w:t>https://www.samsung.com/global/sustainability/</w:t>
        </w:r>
      </w:hyperlink>
      <w:r w:rsidRPr="008766DD">
        <w:t xml:space="preserve"> [Accessed </w:t>
      </w:r>
      <w:r w:rsidR="00FA6F70">
        <w:t>2</w:t>
      </w:r>
      <w:r w:rsidRPr="008766DD">
        <w:t xml:space="preserve"> July 2024].</w:t>
      </w:r>
    </w:p>
    <w:p w14:paraId="0100D10E" w14:textId="77777777" w:rsidR="008766DD" w:rsidRPr="008766DD" w:rsidRDefault="008766DD" w:rsidP="006034F3">
      <w:r w:rsidRPr="008766DD">
        <w:t xml:space="preserve">Saunders, M., Lewis, P. and Thornhill, A. (2016) </w:t>
      </w:r>
      <w:r w:rsidRPr="008766DD">
        <w:rPr>
          <w:i/>
          <w:iCs/>
        </w:rPr>
        <w:t>Research Methods for Business Students</w:t>
      </w:r>
      <w:r w:rsidRPr="008766DD">
        <w:t>. 7th ed. Harlow: Pearson Education.</w:t>
      </w:r>
    </w:p>
    <w:p w14:paraId="1760B79E" w14:textId="77777777" w:rsidR="008766DD" w:rsidRPr="008766DD" w:rsidRDefault="008766DD" w:rsidP="006034F3">
      <w:r w:rsidRPr="008766DD">
        <w:t xml:space="preserve">Sheth, J. (2020) Impact of COVID-19 on consumer </w:t>
      </w:r>
      <w:proofErr w:type="spellStart"/>
      <w:r w:rsidRPr="008766DD">
        <w:t>behavior</w:t>
      </w:r>
      <w:proofErr w:type="spellEnd"/>
      <w:r w:rsidRPr="008766DD">
        <w:t xml:space="preserve">: Will the old habits return or die? </w:t>
      </w:r>
      <w:r w:rsidRPr="008766DD">
        <w:rPr>
          <w:i/>
          <w:iCs/>
        </w:rPr>
        <w:t>Journal of Business Research</w:t>
      </w:r>
      <w:r w:rsidRPr="008766DD">
        <w:t>, 117, pp.280-283.</w:t>
      </w:r>
    </w:p>
    <w:p w14:paraId="7470DE58" w14:textId="77777777" w:rsidR="008766DD" w:rsidRPr="008766DD" w:rsidRDefault="008766DD" w:rsidP="006034F3">
      <w:r w:rsidRPr="008766DD">
        <w:t xml:space="preserve">Sheth, J.N., Newman, B.I. and Gross, B.L. (1991) Why we buy what we buy: A theory of consumption values. </w:t>
      </w:r>
      <w:r w:rsidRPr="008766DD">
        <w:rPr>
          <w:i/>
          <w:iCs/>
        </w:rPr>
        <w:t>Journal of Business Research</w:t>
      </w:r>
      <w:r w:rsidRPr="008766DD">
        <w:t>, 22(2), pp.159-170.</w:t>
      </w:r>
    </w:p>
    <w:p w14:paraId="290ED948" w14:textId="77777777" w:rsidR="008766DD" w:rsidRPr="008766DD" w:rsidRDefault="008766DD" w:rsidP="006034F3">
      <w:r w:rsidRPr="008766DD">
        <w:t xml:space="preserve">Smith, J. (2020) Personalisation at Scale: The New Marketing Frontier. </w:t>
      </w:r>
      <w:r w:rsidRPr="008766DD">
        <w:rPr>
          <w:i/>
          <w:iCs/>
        </w:rPr>
        <w:t>Journal of Digital Marketing</w:t>
      </w:r>
      <w:r w:rsidRPr="008766DD">
        <w:t>, 4(2), pp.112-128.</w:t>
      </w:r>
    </w:p>
    <w:p w14:paraId="39B27267" w14:textId="47C50817" w:rsidR="008766DD" w:rsidRPr="008766DD" w:rsidRDefault="008766DD" w:rsidP="006034F3">
      <w:r w:rsidRPr="008766DD">
        <w:t xml:space="preserve">Statista (2021) Global E-Commerce Sales Growth. Available at: </w:t>
      </w:r>
      <w:hyperlink r:id="rId27" w:tgtFrame="_new" w:history="1">
        <w:r w:rsidRPr="008766DD">
          <w:rPr>
            <w:rStyle w:val="Hyperlink"/>
          </w:rPr>
          <w:t>https://www.statista.com/statistics/664814/global-e-commerce-market-share/</w:t>
        </w:r>
      </w:hyperlink>
      <w:r w:rsidRPr="008766DD">
        <w:t xml:space="preserve"> [Accessed </w:t>
      </w:r>
      <w:r w:rsidR="00FA6F70">
        <w:t>6</w:t>
      </w:r>
      <w:r w:rsidRPr="008766DD">
        <w:t xml:space="preserve"> J</w:t>
      </w:r>
      <w:r w:rsidR="00FA6F70">
        <w:t xml:space="preserve">une </w:t>
      </w:r>
      <w:r w:rsidRPr="008766DD">
        <w:t>2024].</w:t>
      </w:r>
    </w:p>
    <w:p w14:paraId="0DDBABB1" w14:textId="049D1E3A" w:rsidR="008766DD" w:rsidRPr="008766DD" w:rsidRDefault="008766DD" w:rsidP="006034F3">
      <w:r w:rsidRPr="008766DD">
        <w:t xml:space="preserve">Statista (2022) Facebook - Statistics &amp; Facts. Available at: </w:t>
      </w:r>
      <w:hyperlink r:id="rId28" w:tgtFrame="_new" w:history="1">
        <w:r w:rsidRPr="008766DD">
          <w:rPr>
            <w:rStyle w:val="Hyperlink"/>
          </w:rPr>
          <w:t>https://www.statista.com/topics/751/facebook/</w:t>
        </w:r>
      </w:hyperlink>
      <w:r w:rsidRPr="008766DD">
        <w:t xml:space="preserve"> [Accessed </w:t>
      </w:r>
      <w:r w:rsidR="00FA6F70">
        <w:t>6</w:t>
      </w:r>
      <w:r w:rsidRPr="008766DD">
        <w:t xml:space="preserve"> Ju</w:t>
      </w:r>
      <w:r w:rsidR="00FA6F70">
        <w:t>ne</w:t>
      </w:r>
      <w:r w:rsidRPr="008766DD">
        <w:t xml:space="preserve"> 2024].</w:t>
      </w:r>
    </w:p>
    <w:p w14:paraId="3F5669B6" w14:textId="77777777" w:rsidR="008766DD" w:rsidRPr="008766DD" w:rsidRDefault="008766DD" w:rsidP="006034F3">
      <w:r w:rsidRPr="008766DD">
        <w:lastRenderedPageBreak/>
        <w:t xml:space="preserve">Sweeney, J.C. and Soutar, G.N. (2001) Consumer-perceived value: The development of a multiple item scale. </w:t>
      </w:r>
      <w:r w:rsidRPr="008766DD">
        <w:rPr>
          <w:i/>
          <w:iCs/>
        </w:rPr>
        <w:t>Journal of Retailing</w:t>
      </w:r>
      <w:r w:rsidRPr="008766DD">
        <w:t>, 77(2), pp.203-220.</w:t>
      </w:r>
    </w:p>
    <w:p w14:paraId="71223EBC" w14:textId="77777777" w:rsidR="008766DD" w:rsidRDefault="008766DD" w:rsidP="006034F3">
      <w:r w:rsidRPr="008766DD">
        <w:t xml:space="preserve">Toriello, M. (2023) Understanding consumer </w:t>
      </w:r>
      <w:proofErr w:type="spellStart"/>
      <w:r w:rsidRPr="008766DD">
        <w:t>behavior</w:t>
      </w:r>
      <w:proofErr w:type="spellEnd"/>
      <w:r w:rsidRPr="008766DD">
        <w:t xml:space="preserve">: Insights from McKinsey and Forrester. </w:t>
      </w:r>
      <w:r w:rsidRPr="008766DD">
        <w:rPr>
          <w:i/>
          <w:iCs/>
        </w:rPr>
        <w:t>McKinsey &amp; Company</w:t>
      </w:r>
      <w:r w:rsidRPr="008766DD">
        <w:t>. Available at: https://www.mckinsey.com/business-functions/marketing-and-sales/our-insights/understanding-consumer-behavior-insights-from-mckinsey-and-forrester [Accessed 4 July 2024].</w:t>
      </w:r>
    </w:p>
    <w:p w14:paraId="5EC51B9C" w14:textId="7965FC0D" w:rsidR="00402EF2" w:rsidRPr="008766DD" w:rsidRDefault="00402EF2" w:rsidP="006034F3">
      <w:r>
        <w:t xml:space="preserve">Van Doorn, J., Lemon, K. N., Mittal, V., Nass, S., Pick, D., Pirner, P., &amp; Verhoef, P. C. (2010). Customer engagement </w:t>
      </w:r>
      <w:proofErr w:type="spellStart"/>
      <w:r>
        <w:t>behavior</w:t>
      </w:r>
      <w:proofErr w:type="spellEnd"/>
      <w:r>
        <w:t xml:space="preserve">: Theoretical foundations and research directions. </w:t>
      </w:r>
      <w:r>
        <w:rPr>
          <w:rStyle w:val="Emphasis"/>
        </w:rPr>
        <w:t>Journal of Service Research</w:t>
      </w:r>
      <w:r>
        <w:t>, 13(3), 253-266.</w:t>
      </w:r>
    </w:p>
    <w:p w14:paraId="49CDA769" w14:textId="77777777" w:rsidR="008766DD" w:rsidRPr="008766DD" w:rsidRDefault="008766DD" w:rsidP="006034F3">
      <w:r w:rsidRPr="008766DD">
        <w:t xml:space="preserve">Westerman, G., Bonnet, D. and McAfee, A. (2018) </w:t>
      </w:r>
      <w:r w:rsidRPr="008766DD">
        <w:rPr>
          <w:i/>
          <w:iCs/>
        </w:rPr>
        <w:t>Leading Digital: Turning Technology into Business Transformation</w:t>
      </w:r>
      <w:r w:rsidRPr="008766DD">
        <w:t>. Harvard Business Review Press.</w:t>
      </w:r>
    </w:p>
    <w:p w14:paraId="719C3D62" w14:textId="77777777" w:rsidR="008766DD" w:rsidRPr="008766DD" w:rsidRDefault="008766DD" w:rsidP="006034F3">
      <w:proofErr w:type="spellStart"/>
      <w:r w:rsidRPr="008766DD">
        <w:t>Yoffie</w:t>
      </w:r>
      <w:proofErr w:type="spellEnd"/>
      <w:r w:rsidRPr="008766DD">
        <w:t xml:space="preserve">, D.B. and Baldwin, E. (2020) Apple Inc. in 2020. </w:t>
      </w:r>
      <w:r w:rsidRPr="008766DD">
        <w:rPr>
          <w:i/>
          <w:iCs/>
        </w:rPr>
        <w:t>Harvard Business School Publishing</w:t>
      </w:r>
      <w:r w:rsidRPr="008766DD">
        <w:t>.</w:t>
      </w:r>
    </w:p>
    <w:p w14:paraId="11EBDB6E" w14:textId="77777777" w:rsidR="008766DD" w:rsidRDefault="008766DD" w:rsidP="006034F3">
      <w:r w:rsidRPr="008766DD">
        <w:t xml:space="preserve">Zhou, L., Wu, W. and Ding, Z. (2020) The impact of COVID-19 on consumer </w:t>
      </w:r>
      <w:proofErr w:type="spellStart"/>
      <w:r w:rsidRPr="008766DD">
        <w:t>behavior</w:t>
      </w:r>
      <w:proofErr w:type="spellEnd"/>
      <w:r w:rsidRPr="008766DD">
        <w:t xml:space="preserve"> and the responses of Apple and Samsung. </w:t>
      </w:r>
      <w:r w:rsidRPr="008766DD">
        <w:rPr>
          <w:i/>
          <w:iCs/>
        </w:rPr>
        <w:t>Journal of Business Research</w:t>
      </w:r>
      <w:r w:rsidRPr="008766DD">
        <w:t>, 117, pp.202-209.</w:t>
      </w:r>
    </w:p>
    <w:p w14:paraId="315AB1E6" w14:textId="77777777" w:rsidR="005E2733" w:rsidRDefault="005E2733" w:rsidP="006034F3"/>
    <w:p w14:paraId="1C5BE0C9" w14:textId="77777777" w:rsidR="00822118" w:rsidRDefault="00822118" w:rsidP="006034F3"/>
    <w:p w14:paraId="0DD2DE82" w14:textId="77777777" w:rsidR="00822118" w:rsidRDefault="00822118" w:rsidP="006034F3"/>
    <w:p w14:paraId="6A7E4864" w14:textId="77777777" w:rsidR="00822118" w:rsidRDefault="00822118" w:rsidP="006034F3"/>
    <w:p w14:paraId="2B448F9D" w14:textId="77777777" w:rsidR="00822118" w:rsidRDefault="00822118" w:rsidP="006034F3"/>
    <w:p w14:paraId="41CA81AE" w14:textId="77777777" w:rsidR="005E2733" w:rsidRDefault="005E2733" w:rsidP="006034F3"/>
    <w:p w14:paraId="0812B83A" w14:textId="2265D775" w:rsidR="000B2F9F" w:rsidRPr="000364E7" w:rsidRDefault="000B2F9F" w:rsidP="000B2F9F">
      <w:pPr>
        <w:pStyle w:val="NoSpacing"/>
        <w:jc w:val="center"/>
        <w:rPr>
          <w:color w:val="1F3864" w:themeColor="accent1" w:themeShade="80"/>
          <w:sz w:val="144"/>
          <w:szCs w:val="144"/>
        </w:rPr>
      </w:pPr>
      <w:r w:rsidRPr="000364E7">
        <w:rPr>
          <w:color w:val="1F3864" w:themeColor="accent1" w:themeShade="80"/>
          <w:sz w:val="144"/>
          <w:szCs w:val="144"/>
        </w:rPr>
        <w:lastRenderedPageBreak/>
        <w:t xml:space="preserve">Chapter </w:t>
      </w:r>
      <w:r>
        <w:rPr>
          <w:color w:val="1F3864" w:themeColor="accent1" w:themeShade="80"/>
          <w:sz w:val="144"/>
          <w:szCs w:val="144"/>
        </w:rPr>
        <w:t>Seven</w:t>
      </w:r>
    </w:p>
    <w:p w14:paraId="0EE4FD10" w14:textId="0B0F038B" w:rsidR="000B2F9F" w:rsidRPr="000B2F9F" w:rsidRDefault="000B2F9F" w:rsidP="000B2F9F">
      <w:pPr>
        <w:spacing w:before="300" w:line="259" w:lineRule="auto"/>
        <w:ind w:right="-24"/>
        <w:jc w:val="center"/>
        <w:rPr>
          <w:b/>
          <w:color w:val="1F3864" w:themeColor="accent1" w:themeShade="80"/>
          <w:sz w:val="56"/>
          <w:szCs w:val="56"/>
        </w:rPr>
      </w:pPr>
      <w:r w:rsidRPr="000B2F9F">
        <w:rPr>
          <w:b/>
          <w:color w:val="1F3864" w:themeColor="accent1" w:themeShade="80"/>
          <w:sz w:val="56"/>
          <w:szCs w:val="56"/>
        </w:rPr>
        <w:t>Appendices</w:t>
      </w:r>
    </w:p>
    <w:p w14:paraId="01CCF8A0" w14:textId="77777777" w:rsidR="000B2F9F" w:rsidRDefault="000B2F9F" w:rsidP="000B2F9F">
      <w:pPr>
        <w:spacing w:before="300" w:line="259" w:lineRule="auto"/>
        <w:ind w:right="2513"/>
        <w:jc w:val="center"/>
        <w:rPr>
          <w:b/>
          <w:sz w:val="72"/>
        </w:rPr>
      </w:pPr>
    </w:p>
    <w:p w14:paraId="2F6AD33D" w14:textId="77777777" w:rsidR="000B2F9F" w:rsidRDefault="000B2F9F" w:rsidP="000B2F9F">
      <w:pPr>
        <w:spacing w:before="300" w:line="259" w:lineRule="auto"/>
        <w:ind w:right="2513"/>
        <w:jc w:val="center"/>
        <w:rPr>
          <w:b/>
          <w:sz w:val="72"/>
        </w:rPr>
      </w:pPr>
    </w:p>
    <w:p w14:paraId="30369F15" w14:textId="77777777" w:rsidR="000B2F9F" w:rsidRDefault="000B2F9F" w:rsidP="000B2F9F">
      <w:pPr>
        <w:spacing w:before="300" w:line="259" w:lineRule="auto"/>
        <w:ind w:right="2513"/>
        <w:jc w:val="center"/>
        <w:rPr>
          <w:b/>
          <w:sz w:val="16"/>
          <w:szCs w:val="16"/>
        </w:rPr>
      </w:pPr>
    </w:p>
    <w:p w14:paraId="20A0151B" w14:textId="77777777" w:rsidR="000B2F9F" w:rsidRDefault="000B2F9F" w:rsidP="000B2F9F">
      <w:pPr>
        <w:spacing w:before="300" w:line="259" w:lineRule="auto"/>
        <w:ind w:right="2513"/>
        <w:jc w:val="center"/>
        <w:rPr>
          <w:b/>
          <w:sz w:val="16"/>
          <w:szCs w:val="16"/>
        </w:rPr>
      </w:pPr>
    </w:p>
    <w:p w14:paraId="675F03AB" w14:textId="77777777" w:rsidR="000B2F9F" w:rsidRDefault="000B2F9F" w:rsidP="000B2F9F">
      <w:pPr>
        <w:spacing w:before="300" w:line="259" w:lineRule="auto"/>
        <w:ind w:right="2513"/>
        <w:jc w:val="center"/>
        <w:rPr>
          <w:b/>
          <w:sz w:val="16"/>
          <w:szCs w:val="16"/>
        </w:rPr>
      </w:pPr>
    </w:p>
    <w:p w14:paraId="2CEC6282" w14:textId="77777777" w:rsidR="000B2F9F" w:rsidRPr="000B2F9F" w:rsidRDefault="000B2F9F" w:rsidP="000B2F9F">
      <w:pPr>
        <w:spacing w:before="300" w:line="259" w:lineRule="auto"/>
        <w:ind w:right="2513"/>
        <w:jc w:val="center"/>
        <w:rPr>
          <w:b/>
          <w:sz w:val="16"/>
          <w:szCs w:val="16"/>
        </w:rPr>
      </w:pPr>
    </w:p>
    <w:p w14:paraId="3A81C3E4" w14:textId="77777777" w:rsidR="000B2F9F" w:rsidRDefault="000B2F9F" w:rsidP="000B2F9F">
      <w:pPr>
        <w:spacing w:before="300" w:line="259" w:lineRule="auto"/>
        <w:ind w:right="2513"/>
        <w:jc w:val="center"/>
        <w:rPr>
          <w:b/>
          <w:sz w:val="72"/>
        </w:rPr>
      </w:pPr>
    </w:p>
    <w:p w14:paraId="61312D65" w14:textId="38075C00" w:rsidR="00904F6C" w:rsidRPr="000B2F9F" w:rsidRDefault="000B2F9F" w:rsidP="000B2F9F">
      <w:pPr>
        <w:spacing w:before="300" w:line="259" w:lineRule="auto"/>
        <w:ind w:right="2513"/>
        <w:jc w:val="center"/>
        <w:rPr>
          <w:b/>
          <w:sz w:val="72"/>
        </w:rPr>
      </w:pPr>
      <w:r>
        <w:rPr>
          <w:b/>
          <w:noProof/>
          <w:sz w:val="72"/>
        </w:rPr>
        <w:drawing>
          <wp:inline distT="0" distB="0" distL="0" distR="0" wp14:anchorId="310AB104" wp14:editId="0235BBCD">
            <wp:extent cx="5745480" cy="3236595"/>
            <wp:effectExtent l="0" t="0" r="7620" b="1905"/>
            <wp:docPr id="6091526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32864" name="Picture 1171832864"/>
                    <pic:cNvPicPr/>
                  </pic:nvPicPr>
                  <pic:blipFill>
                    <a:blip r:embed="rId9">
                      <a:extLst>
                        <a:ext uri="{28A0092B-C50C-407E-A947-70E740481C1C}">
                          <a14:useLocalDpi xmlns:a14="http://schemas.microsoft.com/office/drawing/2010/main" val="0"/>
                        </a:ext>
                      </a:extLst>
                    </a:blip>
                    <a:stretch>
                      <a:fillRect/>
                    </a:stretch>
                  </pic:blipFill>
                  <pic:spPr>
                    <a:xfrm>
                      <a:off x="0" y="0"/>
                      <a:ext cx="5745480" cy="3236595"/>
                    </a:xfrm>
                    <a:prstGeom prst="rect">
                      <a:avLst/>
                    </a:prstGeom>
                  </pic:spPr>
                </pic:pic>
              </a:graphicData>
            </a:graphic>
          </wp:inline>
        </w:drawing>
      </w:r>
    </w:p>
    <w:p w14:paraId="2597BDAD" w14:textId="7C65FF3A" w:rsidR="005E2733" w:rsidRDefault="005E2733" w:rsidP="005E2733">
      <w:pPr>
        <w:pStyle w:val="Heading1"/>
      </w:pPr>
      <w:bookmarkStart w:id="50" w:name="_Toc171083205"/>
      <w:r>
        <w:lastRenderedPageBreak/>
        <w:t>Appendices</w:t>
      </w:r>
      <w:bookmarkEnd w:id="50"/>
    </w:p>
    <w:p w14:paraId="537AC938" w14:textId="436D0D7C" w:rsidR="005E2733" w:rsidRPr="00353B6D" w:rsidRDefault="00353B6D" w:rsidP="00353B6D">
      <w:pPr>
        <w:pStyle w:val="Heading2"/>
      </w:pPr>
      <w:bookmarkStart w:id="51" w:name="_Toc171083206"/>
      <w:r w:rsidRPr="00353B6D">
        <w:t>Appendix A: Blank Questionnaire</w:t>
      </w:r>
      <w:bookmarkEnd w:id="51"/>
    </w:p>
    <w:p w14:paraId="41C33A32" w14:textId="162C2DD7" w:rsidR="008766DD" w:rsidRPr="00F5319C" w:rsidRDefault="00B97977" w:rsidP="006034F3">
      <w:r w:rsidRPr="00B97977">
        <w:rPr>
          <w:noProof/>
        </w:rPr>
        <w:drawing>
          <wp:inline distT="0" distB="0" distL="0" distR="0" wp14:anchorId="37E75F42" wp14:editId="7C572E28">
            <wp:extent cx="5745480" cy="3322955"/>
            <wp:effectExtent l="0" t="0" r="7620" b="0"/>
            <wp:docPr id="188369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9797" name=""/>
                    <pic:cNvPicPr/>
                  </pic:nvPicPr>
                  <pic:blipFill>
                    <a:blip r:embed="rId29">
                      <a:extLst>
                        <a:ext uri="{28A0092B-C50C-407E-A947-70E740481C1C}">
                          <a14:useLocalDpi xmlns:a14="http://schemas.microsoft.com/office/drawing/2010/main" val="0"/>
                        </a:ext>
                      </a:extLst>
                    </a:blip>
                    <a:stretch>
                      <a:fillRect/>
                    </a:stretch>
                  </pic:blipFill>
                  <pic:spPr>
                    <a:xfrm>
                      <a:off x="0" y="0"/>
                      <a:ext cx="5745480" cy="3322955"/>
                    </a:xfrm>
                    <a:prstGeom prst="rect">
                      <a:avLst/>
                    </a:prstGeom>
                  </pic:spPr>
                </pic:pic>
              </a:graphicData>
            </a:graphic>
          </wp:inline>
        </w:drawing>
      </w:r>
    </w:p>
    <w:p w14:paraId="22D7F396" w14:textId="56049426" w:rsidR="00F5319C" w:rsidRDefault="00B97977" w:rsidP="006034F3">
      <w:r w:rsidRPr="00B97977">
        <w:rPr>
          <w:noProof/>
        </w:rPr>
        <w:lastRenderedPageBreak/>
        <w:drawing>
          <wp:inline distT="0" distB="0" distL="0" distR="0" wp14:anchorId="08B44CE0" wp14:editId="67281117">
            <wp:extent cx="5461635" cy="8863330"/>
            <wp:effectExtent l="0" t="0" r="5715" b="0"/>
            <wp:docPr id="7031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19319" name=""/>
                    <pic:cNvPicPr/>
                  </pic:nvPicPr>
                  <pic:blipFill>
                    <a:blip r:embed="rId30">
                      <a:extLst>
                        <a:ext uri="{28A0092B-C50C-407E-A947-70E740481C1C}">
                          <a14:useLocalDpi xmlns:a14="http://schemas.microsoft.com/office/drawing/2010/main" val="0"/>
                        </a:ext>
                      </a:extLst>
                    </a:blip>
                    <a:stretch>
                      <a:fillRect/>
                    </a:stretch>
                  </pic:blipFill>
                  <pic:spPr>
                    <a:xfrm>
                      <a:off x="0" y="0"/>
                      <a:ext cx="5461635" cy="8863330"/>
                    </a:xfrm>
                    <a:prstGeom prst="rect">
                      <a:avLst/>
                    </a:prstGeom>
                  </pic:spPr>
                </pic:pic>
              </a:graphicData>
            </a:graphic>
          </wp:inline>
        </w:drawing>
      </w:r>
    </w:p>
    <w:p w14:paraId="6BFDEC96" w14:textId="310E2DCA" w:rsidR="00B97977" w:rsidRDefault="00B97977" w:rsidP="006034F3">
      <w:r w:rsidRPr="00B97977">
        <w:rPr>
          <w:noProof/>
        </w:rPr>
        <w:lastRenderedPageBreak/>
        <w:drawing>
          <wp:inline distT="0" distB="0" distL="0" distR="0" wp14:anchorId="07FF5D2D" wp14:editId="1414B007">
            <wp:extent cx="5221605" cy="8863330"/>
            <wp:effectExtent l="0" t="0" r="0" b="0"/>
            <wp:docPr id="1266484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84648" name=""/>
                    <pic:cNvPicPr/>
                  </pic:nvPicPr>
                  <pic:blipFill>
                    <a:blip r:embed="rId31">
                      <a:extLst>
                        <a:ext uri="{28A0092B-C50C-407E-A947-70E740481C1C}">
                          <a14:useLocalDpi xmlns:a14="http://schemas.microsoft.com/office/drawing/2010/main" val="0"/>
                        </a:ext>
                      </a:extLst>
                    </a:blip>
                    <a:stretch>
                      <a:fillRect/>
                    </a:stretch>
                  </pic:blipFill>
                  <pic:spPr>
                    <a:xfrm>
                      <a:off x="0" y="0"/>
                      <a:ext cx="5221605" cy="8863330"/>
                    </a:xfrm>
                    <a:prstGeom prst="rect">
                      <a:avLst/>
                    </a:prstGeom>
                  </pic:spPr>
                </pic:pic>
              </a:graphicData>
            </a:graphic>
          </wp:inline>
        </w:drawing>
      </w:r>
    </w:p>
    <w:p w14:paraId="56CE1E0D" w14:textId="36638B54" w:rsidR="00B97977" w:rsidRDefault="00B97977" w:rsidP="006034F3">
      <w:r w:rsidRPr="00B97977">
        <w:rPr>
          <w:noProof/>
        </w:rPr>
        <w:lastRenderedPageBreak/>
        <w:drawing>
          <wp:inline distT="0" distB="0" distL="0" distR="0" wp14:anchorId="23E4F101" wp14:editId="3BB82031">
            <wp:extent cx="5061585" cy="8863330"/>
            <wp:effectExtent l="0" t="0" r="5715" b="0"/>
            <wp:docPr id="29436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362447" name=""/>
                    <pic:cNvPicPr/>
                  </pic:nvPicPr>
                  <pic:blipFill>
                    <a:blip r:embed="rId32">
                      <a:extLst>
                        <a:ext uri="{28A0092B-C50C-407E-A947-70E740481C1C}">
                          <a14:useLocalDpi xmlns:a14="http://schemas.microsoft.com/office/drawing/2010/main" val="0"/>
                        </a:ext>
                      </a:extLst>
                    </a:blip>
                    <a:stretch>
                      <a:fillRect/>
                    </a:stretch>
                  </pic:blipFill>
                  <pic:spPr>
                    <a:xfrm>
                      <a:off x="0" y="0"/>
                      <a:ext cx="5061585" cy="8863330"/>
                    </a:xfrm>
                    <a:prstGeom prst="rect">
                      <a:avLst/>
                    </a:prstGeom>
                  </pic:spPr>
                </pic:pic>
              </a:graphicData>
            </a:graphic>
          </wp:inline>
        </w:drawing>
      </w:r>
    </w:p>
    <w:p w14:paraId="256DC12E" w14:textId="262286A7" w:rsidR="00B97977" w:rsidRDefault="00B97977" w:rsidP="006034F3">
      <w:r w:rsidRPr="00B97977">
        <w:rPr>
          <w:noProof/>
        </w:rPr>
        <w:lastRenderedPageBreak/>
        <w:drawing>
          <wp:inline distT="0" distB="0" distL="0" distR="0" wp14:anchorId="15947FC0" wp14:editId="1838BEA9">
            <wp:extent cx="5046980" cy="8863330"/>
            <wp:effectExtent l="0" t="0" r="1270" b="0"/>
            <wp:docPr id="1926001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01210" name=""/>
                    <pic:cNvPicPr/>
                  </pic:nvPicPr>
                  <pic:blipFill>
                    <a:blip r:embed="rId33">
                      <a:extLst>
                        <a:ext uri="{28A0092B-C50C-407E-A947-70E740481C1C}">
                          <a14:useLocalDpi xmlns:a14="http://schemas.microsoft.com/office/drawing/2010/main" val="0"/>
                        </a:ext>
                      </a:extLst>
                    </a:blip>
                    <a:stretch>
                      <a:fillRect/>
                    </a:stretch>
                  </pic:blipFill>
                  <pic:spPr>
                    <a:xfrm>
                      <a:off x="0" y="0"/>
                      <a:ext cx="5046980" cy="8863330"/>
                    </a:xfrm>
                    <a:prstGeom prst="rect">
                      <a:avLst/>
                    </a:prstGeom>
                  </pic:spPr>
                </pic:pic>
              </a:graphicData>
            </a:graphic>
          </wp:inline>
        </w:drawing>
      </w:r>
    </w:p>
    <w:p w14:paraId="4A563A6C" w14:textId="0D136EAC" w:rsidR="00B97977" w:rsidRDefault="00B97977" w:rsidP="006034F3">
      <w:r w:rsidRPr="00B97977">
        <w:rPr>
          <w:noProof/>
        </w:rPr>
        <w:lastRenderedPageBreak/>
        <w:drawing>
          <wp:inline distT="0" distB="0" distL="0" distR="0" wp14:anchorId="3D8980F9" wp14:editId="783D2728">
            <wp:extent cx="5928995" cy="3676454"/>
            <wp:effectExtent l="0" t="0" r="0" b="635"/>
            <wp:docPr id="77290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09815" name=""/>
                    <pic:cNvPicPr/>
                  </pic:nvPicPr>
                  <pic:blipFill>
                    <a:blip r:embed="rId34">
                      <a:extLst>
                        <a:ext uri="{28A0092B-C50C-407E-A947-70E740481C1C}">
                          <a14:useLocalDpi xmlns:a14="http://schemas.microsoft.com/office/drawing/2010/main" val="0"/>
                        </a:ext>
                      </a:extLst>
                    </a:blip>
                    <a:stretch>
                      <a:fillRect/>
                    </a:stretch>
                  </pic:blipFill>
                  <pic:spPr>
                    <a:xfrm>
                      <a:off x="0" y="0"/>
                      <a:ext cx="5939342" cy="3682870"/>
                    </a:xfrm>
                    <a:prstGeom prst="rect">
                      <a:avLst/>
                    </a:prstGeom>
                  </pic:spPr>
                </pic:pic>
              </a:graphicData>
            </a:graphic>
          </wp:inline>
        </w:drawing>
      </w:r>
    </w:p>
    <w:p w14:paraId="6225F551" w14:textId="77777777" w:rsidR="00CF062B" w:rsidRDefault="00CF062B" w:rsidP="006034F3"/>
    <w:p w14:paraId="0D8ED887" w14:textId="77777777" w:rsidR="00CF062B" w:rsidRDefault="00CF062B" w:rsidP="006034F3"/>
    <w:p w14:paraId="1D6F3DF4" w14:textId="77777777" w:rsidR="00CF062B" w:rsidRDefault="00CF062B" w:rsidP="006034F3"/>
    <w:p w14:paraId="0F45FD58" w14:textId="77777777" w:rsidR="00CF062B" w:rsidRDefault="00CF062B" w:rsidP="006034F3"/>
    <w:p w14:paraId="3963F288" w14:textId="77777777" w:rsidR="00CF062B" w:rsidRDefault="00CF062B" w:rsidP="006034F3"/>
    <w:p w14:paraId="4D6C63C8" w14:textId="77777777" w:rsidR="00CF062B" w:rsidRDefault="00CF062B" w:rsidP="006034F3"/>
    <w:p w14:paraId="005E6693" w14:textId="77777777" w:rsidR="00CF062B" w:rsidRDefault="00CF062B" w:rsidP="006034F3"/>
    <w:p w14:paraId="309296EB" w14:textId="77777777" w:rsidR="00CF062B" w:rsidRDefault="00CF062B" w:rsidP="006034F3"/>
    <w:p w14:paraId="69330762" w14:textId="78B97A9C" w:rsidR="00B97977" w:rsidRDefault="00B97977" w:rsidP="00B97977">
      <w:pPr>
        <w:pStyle w:val="Heading2"/>
      </w:pPr>
      <w:bookmarkStart w:id="52" w:name="_Toc171083207"/>
      <w:r>
        <w:lastRenderedPageBreak/>
        <w:t>Appendix B: Blank interview questions</w:t>
      </w:r>
      <w:bookmarkEnd w:id="52"/>
    </w:p>
    <w:p w14:paraId="11C00609" w14:textId="7862E29B" w:rsidR="00B97977" w:rsidRDefault="001F231A" w:rsidP="00B97977">
      <w:r w:rsidRPr="001F231A">
        <w:rPr>
          <w:noProof/>
        </w:rPr>
        <w:drawing>
          <wp:inline distT="0" distB="0" distL="0" distR="0" wp14:anchorId="049C4920" wp14:editId="0AA66EA9">
            <wp:extent cx="5745480" cy="3077210"/>
            <wp:effectExtent l="0" t="0" r="7620" b="8890"/>
            <wp:docPr id="1239339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39494" name=""/>
                    <pic:cNvPicPr/>
                  </pic:nvPicPr>
                  <pic:blipFill>
                    <a:blip r:embed="rId35">
                      <a:extLst>
                        <a:ext uri="{28A0092B-C50C-407E-A947-70E740481C1C}">
                          <a14:useLocalDpi xmlns:a14="http://schemas.microsoft.com/office/drawing/2010/main" val="0"/>
                        </a:ext>
                      </a:extLst>
                    </a:blip>
                    <a:stretch>
                      <a:fillRect/>
                    </a:stretch>
                  </pic:blipFill>
                  <pic:spPr>
                    <a:xfrm>
                      <a:off x="0" y="0"/>
                      <a:ext cx="5745480" cy="3077210"/>
                    </a:xfrm>
                    <a:prstGeom prst="rect">
                      <a:avLst/>
                    </a:prstGeom>
                  </pic:spPr>
                </pic:pic>
              </a:graphicData>
            </a:graphic>
          </wp:inline>
        </w:drawing>
      </w:r>
    </w:p>
    <w:p w14:paraId="6AD0482A" w14:textId="77777777" w:rsidR="001F231A" w:rsidRDefault="001F231A" w:rsidP="00B97977"/>
    <w:p w14:paraId="2669A4D8" w14:textId="77777777" w:rsidR="001F231A" w:rsidRDefault="001F231A" w:rsidP="00B97977"/>
    <w:p w14:paraId="611DFC5C" w14:textId="77777777" w:rsidR="00CF062B" w:rsidRDefault="00CF062B" w:rsidP="00B97977"/>
    <w:p w14:paraId="532A9C5F" w14:textId="77777777" w:rsidR="00CF062B" w:rsidRDefault="00CF062B" w:rsidP="00B97977"/>
    <w:p w14:paraId="1FC45DA3" w14:textId="77777777" w:rsidR="00CF062B" w:rsidRDefault="00CF062B" w:rsidP="00B97977"/>
    <w:p w14:paraId="47A45830" w14:textId="77777777" w:rsidR="00CF062B" w:rsidRDefault="00CF062B" w:rsidP="00B97977"/>
    <w:p w14:paraId="2816AB90" w14:textId="77777777" w:rsidR="00CF062B" w:rsidRDefault="00CF062B" w:rsidP="00B97977"/>
    <w:p w14:paraId="598FF568" w14:textId="77777777" w:rsidR="00CF062B" w:rsidRDefault="00CF062B" w:rsidP="00B97977"/>
    <w:p w14:paraId="11CCF615" w14:textId="77777777" w:rsidR="00CF062B" w:rsidRDefault="00CF062B" w:rsidP="00B97977"/>
    <w:p w14:paraId="22992CB2" w14:textId="77777777" w:rsidR="00CF062B" w:rsidRDefault="00CF062B" w:rsidP="00B97977"/>
    <w:p w14:paraId="30AE48F9" w14:textId="77777777" w:rsidR="001F231A" w:rsidRDefault="001F231A" w:rsidP="00B97977"/>
    <w:p w14:paraId="765EC03F" w14:textId="7E0FE352" w:rsidR="001F231A" w:rsidRDefault="001F231A" w:rsidP="001F231A">
      <w:pPr>
        <w:pStyle w:val="Heading2"/>
      </w:pPr>
      <w:bookmarkStart w:id="53" w:name="_Toc171083208"/>
      <w:r>
        <w:lastRenderedPageBreak/>
        <w:t>Appendix C: Interview Responses</w:t>
      </w:r>
      <w:bookmarkEnd w:id="53"/>
    </w:p>
    <w:tbl>
      <w:tblPr>
        <w:tblW w:w="10060" w:type="dxa"/>
        <w:tblLook w:val="04A0" w:firstRow="1" w:lastRow="0" w:firstColumn="1" w:lastColumn="0" w:noHBand="0" w:noVBand="1"/>
      </w:tblPr>
      <w:tblGrid>
        <w:gridCol w:w="4957"/>
        <w:gridCol w:w="5103"/>
      </w:tblGrid>
      <w:tr w:rsidR="00F2684C" w:rsidRPr="00F2684C" w14:paraId="6F5F2C62" w14:textId="77777777" w:rsidTr="00F2684C">
        <w:trPr>
          <w:trHeight w:val="312"/>
        </w:trPr>
        <w:tc>
          <w:tcPr>
            <w:tcW w:w="495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650B236B" w14:textId="77777777" w:rsidR="00F2684C" w:rsidRPr="00F2684C" w:rsidRDefault="00F2684C" w:rsidP="00F2684C">
            <w:pPr>
              <w:spacing w:after="0" w:line="240" w:lineRule="auto"/>
              <w:jc w:val="center"/>
              <w:rPr>
                <w:rFonts w:ascii="Calibri" w:eastAsia="Times New Roman" w:hAnsi="Calibri" w:cs="Calibri"/>
                <w:b/>
                <w:bCs/>
                <w:color w:val="000000"/>
                <w:kern w:val="0"/>
                <w:szCs w:val="24"/>
                <w:lang w:eastAsia="en-GB"/>
                <w14:ligatures w14:val="none"/>
              </w:rPr>
            </w:pPr>
            <w:r w:rsidRPr="00F2684C">
              <w:rPr>
                <w:rFonts w:ascii="Calibri" w:eastAsia="Times New Roman" w:hAnsi="Calibri" w:cs="Calibri"/>
                <w:b/>
                <w:bCs/>
                <w:color w:val="000000"/>
                <w:kern w:val="0"/>
                <w:lang w:eastAsia="en-GB"/>
                <w14:ligatures w14:val="none"/>
              </w:rPr>
              <w:t>Interview Gender</w:t>
            </w:r>
          </w:p>
        </w:tc>
        <w:tc>
          <w:tcPr>
            <w:tcW w:w="5103" w:type="dxa"/>
            <w:tcBorders>
              <w:top w:val="single" w:sz="4" w:space="0" w:color="auto"/>
              <w:left w:val="nil"/>
              <w:bottom w:val="single" w:sz="4" w:space="0" w:color="auto"/>
              <w:right w:val="single" w:sz="4" w:space="0" w:color="auto"/>
            </w:tcBorders>
            <w:shd w:val="clear" w:color="000000" w:fill="FFF2CC"/>
            <w:vAlign w:val="center"/>
            <w:hideMark/>
          </w:tcPr>
          <w:p w14:paraId="775ABF05" w14:textId="77777777" w:rsidR="00F2684C" w:rsidRPr="00F2684C" w:rsidRDefault="00F2684C" w:rsidP="00F2684C">
            <w:pPr>
              <w:spacing w:after="0" w:line="240" w:lineRule="auto"/>
              <w:jc w:val="center"/>
              <w:rPr>
                <w:rFonts w:ascii="Calibri" w:eastAsia="Times New Roman" w:hAnsi="Calibri" w:cs="Calibri"/>
                <w:b/>
                <w:bCs/>
                <w:color w:val="000000"/>
                <w:kern w:val="0"/>
                <w:szCs w:val="24"/>
                <w:lang w:eastAsia="en-GB"/>
                <w14:ligatures w14:val="none"/>
              </w:rPr>
            </w:pPr>
            <w:r w:rsidRPr="00F2684C">
              <w:rPr>
                <w:rFonts w:ascii="Calibri" w:eastAsia="Times New Roman" w:hAnsi="Calibri" w:cs="Calibri"/>
                <w:b/>
                <w:bCs/>
                <w:color w:val="000000"/>
                <w:spacing w:val="-2"/>
                <w:kern w:val="0"/>
                <w:lang w:eastAsia="en-GB"/>
                <w14:ligatures w14:val="none"/>
              </w:rPr>
              <w:t>Amount</w:t>
            </w:r>
          </w:p>
        </w:tc>
      </w:tr>
      <w:tr w:rsidR="00F2684C" w:rsidRPr="00F2684C" w14:paraId="0BC9DBEB" w14:textId="77777777" w:rsidTr="00F2684C">
        <w:trPr>
          <w:trHeight w:val="31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1369853" w14:textId="77777777" w:rsidR="00F2684C" w:rsidRPr="00F2684C" w:rsidRDefault="00F2684C" w:rsidP="00F2684C">
            <w:pPr>
              <w:spacing w:after="0" w:line="240" w:lineRule="auto"/>
              <w:jc w:val="center"/>
              <w:rPr>
                <w:rFonts w:ascii="Calibri" w:eastAsia="Times New Roman" w:hAnsi="Calibri" w:cs="Calibri"/>
                <w:color w:val="000000"/>
                <w:kern w:val="0"/>
                <w:szCs w:val="24"/>
                <w:lang w:eastAsia="en-GB"/>
                <w14:ligatures w14:val="none"/>
              </w:rPr>
            </w:pPr>
            <w:r w:rsidRPr="00F2684C">
              <w:rPr>
                <w:rFonts w:ascii="Calibri" w:eastAsia="Times New Roman" w:hAnsi="Calibri" w:cs="Calibri"/>
                <w:color w:val="000000"/>
                <w:spacing w:val="-2"/>
                <w:kern w:val="0"/>
                <w:lang w:eastAsia="en-GB"/>
                <w14:ligatures w14:val="none"/>
              </w:rPr>
              <w:t>Female</w:t>
            </w:r>
          </w:p>
        </w:tc>
        <w:tc>
          <w:tcPr>
            <w:tcW w:w="5103" w:type="dxa"/>
            <w:tcBorders>
              <w:top w:val="nil"/>
              <w:left w:val="nil"/>
              <w:bottom w:val="single" w:sz="4" w:space="0" w:color="auto"/>
              <w:right w:val="single" w:sz="4" w:space="0" w:color="auto"/>
            </w:tcBorders>
            <w:shd w:val="clear" w:color="auto" w:fill="auto"/>
            <w:vAlign w:val="center"/>
            <w:hideMark/>
          </w:tcPr>
          <w:p w14:paraId="167E7136" w14:textId="77777777" w:rsidR="00F2684C" w:rsidRPr="00F2684C" w:rsidRDefault="00F2684C" w:rsidP="00F2684C">
            <w:pPr>
              <w:spacing w:after="0" w:line="240" w:lineRule="auto"/>
              <w:jc w:val="center"/>
              <w:rPr>
                <w:rFonts w:ascii="Calibri" w:eastAsia="Times New Roman" w:hAnsi="Calibri" w:cs="Calibri"/>
                <w:color w:val="000000"/>
                <w:kern w:val="0"/>
                <w:szCs w:val="24"/>
                <w:lang w:eastAsia="en-GB"/>
                <w14:ligatures w14:val="none"/>
              </w:rPr>
            </w:pPr>
            <w:r w:rsidRPr="00F2684C">
              <w:rPr>
                <w:rFonts w:ascii="Calibri" w:eastAsia="Times New Roman" w:hAnsi="Calibri" w:cs="Calibri"/>
                <w:color w:val="000000"/>
                <w:spacing w:val="-10"/>
                <w:kern w:val="0"/>
                <w:lang w:eastAsia="en-GB"/>
                <w14:ligatures w14:val="none"/>
              </w:rPr>
              <w:t>6</w:t>
            </w:r>
          </w:p>
        </w:tc>
      </w:tr>
      <w:tr w:rsidR="00F2684C" w:rsidRPr="00F2684C" w14:paraId="25ED2E69" w14:textId="77777777" w:rsidTr="00F2684C">
        <w:trPr>
          <w:trHeight w:val="4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067BCB" w14:textId="77777777" w:rsidR="00F2684C" w:rsidRPr="00F2684C" w:rsidRDefault="00F2684C" w:rsidP="00F2684C">
            <w:pPr>
              <w:spacing w:after="0" w:line="240" w:lineRule="auto"/>
              <w:jc w:val="center"/>
              <w:rPr>
                <w:rFonts w:ascii="Calibri" w:eastAsia="Times New Roman" w:hAnsi="Calibri" w:cs="Calibri"/>
                <w:color w:val="000000"/>
                <w:kern w:val="0"/>
                <w:szCs w:val="24"/>
                <w:lang w:eastAsia="en-GB"/>
                <w14:ligatures w14:val="none"/>
              </w:rPr>
            </w:pPr>
            <w:r w:rsidRPr="00F2684C">
              <w:rPr>
                <w:rFonts w:ascii="Calibri" w:eastAsia="Times New Roman" w:hAnsi="Calibri" w:cs="Calibri"/>
                <w:color w:val="000000"/>
                <w:spacing w:val="-4"/>
                <w:kern w:val="0"/>
                <w:lang w:eastAsia="en-GB"/>
                <w14:ligatures w14:val="none"/>
              </w:rPr>
              <w:t>Male</w:t>
            </w:r>
          </w:p>
        </w:tc>
        <w:tc>
          <w:tcPr>
            <w:tcW w:w="5103" w:type="dxa"/>
            <w:tcBorders>
              <w:top w:val="nil"/>
              <w:left w:val="nil"/>
              <w:bottom w:val="single" w:sz="4" w:space="0" w:color="auto"/>
              <w:right w:val="single" w:sz="4" w:space="0" w:color="auto"/>
            </w:tcBorders>
            <w:shd w:val="clear" w:color="auto" w:fill="auto"/>
            <w:vAlign w:val="center"/>
            <w:hideMark/>
          </w:tcPr>
          <w:p w14:paraId="45C80824" w14:textId="77777777" w:rsidR="00F2684C" w:rsidRPr="00F2684C" w:rsidRDefault="00F2684C" w:rsidP="00F2684C">
            <w:pPr>
              <w:spacing w:after="0" w:line="240" w:lineRule="auto"/>
              <w:jc w:val="center"/>
              <w:rPr>
                <w:rFonts w:ascii="Calibri" w:eastAsia="Times New Roman" w:hAnsi="Calibri" w:cs="Calibri"/>
                <w:color w:val="000000"/>
                <w:kern w:val="0"/>
                <w:szCs w:val="24"/>
                <w:lang w:eastAsia="en-GB"/>
                <w14:ligatures w14:val="none"/>
              </w:rPr>
            </w:pPr>
            <w:r w:rsidRPr="00F2684C">
              <w:rPr>
                <w:rFonts w:ascii="Calibri" w:eastAsia="Times New Roman" w:hAnsi="Calibri" w:cs="Calibri"/>
                <w:color w:val="000000"/>
                <w:spacing w:val="-10"/>
                <w:kern w:val="0"/>
                <w:lang w:eastAsia="en-GB"/>
                <w14:ligatures w14:val="none"/>
              </w:rPr>
              <w:t>6</w:t>
            </w:r>
          </w:p>
        </w:tc>
      </w:tr>
    </w:tbl>
    <w:p w14:paraId="024D4AB8" w14:textId="77777777" w:rsidR="00F2684C" w:rsidRPr="00F2684C" w:rsidRDefault="00F2684C" w:rsidP="00F2684C"/>
    <w:tbl>
      <w:tblPr>
        <w:tblW w:w="10042" w:type="dxa"/>
        <w:tblLook w:val="04A0" w:firstRow="1" w:lastRow="0" w:firstColumn="1" w:lastColumn="0" w:noHBand="0" w:noVBand="1"/>
      </w:tblPr>
      <w:tblGrid>
        <w:gridCol w:w="10042"/>
      </w:tblGrid>
      <w:tr w:rsidR="004727FC" w:rsidRPr="004727FC" w14:paraId="12BD73E9" w14:textId="77777777" w:rsidTr="004727FC">
        <w:trPr>
          <w:trHeight w:val="288"/>
        </w:trPr>
        <w:tc>
          <w:tcPr>
            <w:tcW w:w="10042"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DAE4C9A"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Introduction:</w:t>
            </w:r>
          </w:p>
        </w:tc>
      </w:tr>
      <w:tr w:rsidR="004727FC" w:rsidRPr="004727FC" w14:paraId="6D05589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09145B75"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1: Can you briefly introduce yourself and your background?</w:t>
            </w:r>
          </w:p>
        </w:tc>
      </w:tr>
      <w:tr w:rsidR="004727FC" w:rsidRPr="004727FC" w14:paraId="15AC030D"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01257953" w14:textId="20046BF8"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 I am a software engineer with a background in mobile application development. I've been using Apple products for over a decade."</w:t>
            </w:r>
          </w:p>
        </w:tc>
      </w:tr>
      <w:tr w:rsidR="004727FC" w:rsidRPr="004727FC" w14:paraId="5E0AAB46"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2FDCF69" w14:textId="7F92A8D6"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"I'm a marketing manager speciali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ing in digital marketing strategies. I've been a loyal Samsung user for the past 5 years."</w:t>
            </w:r>
          </w:p>
        </w:tc>
      </w:tr>
      <w:tr w:rsidR="004727FC" w:rsidRPr="004727FC" w14:paraId="36A37C0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A59807F" w14:textId="5A6C16F0"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graphic designer, and I have been using both Apple and Samsung products for the past 7 years."</w:t>
            </w:r>
          </w:p>
        </w:tc>
      </w:tr>
      <w:tr w:rsidR="004727FC" w:rsidRPr="004727FC" w14:paraId="3EAFFE1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8DAD87D" w14:textId="32533DD1"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"Hi,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student majoring in business administration, and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using Samsung smartphones since 2015."</w:t>
            </w:r>
          </w:p>
        </w:tc>
      </w:tr>
      <w:tr w:rsidR="004727FC" w:rsidRPr="004727FC" w14:paraId="2707A636"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0B47C0D" w14:textId="22703B4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 I work in finance. I've been an Apple user since 2008."</w:t>
            </w:r>
          </w:p>
        </w:tc>
      </w:tr>
      <w:tr w:rsidR="004727FC" w:rsidRPr="004727FC" w14:paraId="3079FAEA"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B8034E4" w14:textId="11046F2D"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photographer, and I prefer Samsung for its camera quality.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using their phones for the last 4 years."</w:t>
            </w:r>
          </w:p>
        </w:tc>
      </w:tr>
      <w:tr w:rsidR="004727FC" w:rsidRPr="004727FC" w14:paraId="38E5825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29BAA6A" w14:textId="4470CBCB"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"I'm a high school teacher, and I've been using Apple products for the last 8 years."</w:t>
            </w:r>
          </w:p>
        </w:tc>
      </w:tr>
      <w:tr w:rsidR="004727FC" w:rsidRPr="004727FC" w14:paraId="464761F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7C54726" w14:textId="5E9577B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freelance writer, and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using Samsung devices for the past 3 years."</w:t>
            </w:r>
          </w:p>
        </w:tc>
      </w:tr>
      <w:tr w:rsidR="004727FC" w:rsidRPr="004727FC" w14:paraId="1872DAE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B85D616" w14:textId="5FB56713"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 I am an IT consultant. I've been using Apple products since 2010."</w:t>
            </w:r>
          </w:p>
        </w:tc>
      </w:tr>
      <w:tr w:rsidR="004727FC" w:rsidRPr="004727FC" w14:paraId="3C6D7720"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9452372" w14:textId="4AC87DA1"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digital artist, and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using both Apple and Samsung products interchangeably for the last 6 years."</w:t>
            </w:r>
          </w:p>
        </w:tc>
      </w:tr>
      <w:tr w:rsidR="004727FC" w:rsidRPr="004727FC" w14:paraId="1826E5AF"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E7FCEA1" w14:textId="54D3BC18"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"Hi,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a marketing consultant, and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using Samsung smartphones for about 5 years now."</w:t>
            </w:r>
          </w:p>
        </w:tc>
      </w:tr>
      <w:tr w:rsidR="004727FC" w:rsidRPr="004727FC" w14:paraId="4B2C05AA"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7463355" w14:textId="76CA9CBE"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"I'm an architect, and I've been an Apple enthusiast for over a decade."</w:t>
            </w:r>
          </w:p>
        </w:tc>
      </w:tr>
      <w:tr w:rsidR="004727FC" w:rsidRPr="004727FC" w14:paraId="6B65F370"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FFF2CC"/>
            <w:noWrap/>
            <w:vAlign w:val="center"/>
            <w:hideMark/>
          </w:tcPr>
          <w:p w14:paraId="72E23707" w14:textId="3ACB8D8D"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Consumer Behaviour:</w:t>
            </w:r>
          </w:p>
        </w:tc>
      </w:tr>
      <w:tr w:rsidR="004727FC" w:rsidRPr="004727FC" w14:paraId="429F8C8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4138FF1B"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2: Can you describe your history with Apple or Samsung products? How long have you been using them?</w:t>
            </w:r>
          </w:p>
        </w:tc>
      </w:tr>
      <w:tr w:rsidR="004727FC" w:rsidRPr="004727FC" w14:paraId="0520E787"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7DDF9340"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"I've been using Apple products since 2007, starting with the first iPhone. I appreciate the seamless integration across their devices."</w:t>
            </w:r>
          </w:p>
        </w:tc>
      </w:tr>
      <w:tr w:rsidR="004727FC" w:rsidRPr="004727FC" w14:paraId="04FC4749"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5A5EE176"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"I switched to Samsung about three years ago because I was intrigued by their Galaxy series. I had been using another Android brand before that."</w:t>
            </w:r>
          </w:p>
        </w:tc>
      </w:tr>
      <w:tr w:rsidR="004727FC" w:rsidRPr="004727FC" w14:paraId="162F98B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D475FB5"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"I started with Samsung around 2015 and switched to Apple in 2019. Both have their unique advantages."</w:t>
            </w:r>
          </w:p>
        </w:tc>
      </w:tr>
      <w:tr w:rsidR="004727FC" w:rsidRPr="004727FC" w14:paraId="46A6B53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B019465"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"I've been loyal to Samsung since I bought my first Galaxy S5 in 2014."</w:t>
            </w:r>
          </w:p>
        </w:tc>
      </w:tr>
      <w:tr w:rsidR="004727FC" w:rsidRPr="004727FC" w14:paraId="2CD5AA2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482E69C" w14:textId="11FB1B26"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used Apple products exclusively since I bought my first MacBook in 2010."</w:t>
            </w:r>
          </w:p>
        </w:tc>
      </w:tr>
      <w:tr w:rsidR="004727FC" w:rsidRPr="004727FC" w14:paraId="120F2D04"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BEDEFA4"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"I began using Samsung smartphones in 2016 because of their reputation for innovation."</w:t>
            </w:r>
          </w:p>
        </w:tc>
      </w:tr>
      <w:tr w:rsidR="004727FC" w:rsidRPr="004727FC" w14:paraId="5BF4FE34"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B3E9C09"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"I've stuck with Apple since 2012 because I value the user experience and ecosystem."</w:t>
            </w:r>
          </w:p>
        </w:tc>
      </w:tr>
      <w:tr w:rsidR="004727FC" w:rsidRPr="004727FC" w14:paraId="17DECE3A"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0C8F152" w14:textId="53820CD1"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alternating between Samsung and Apple devices since 2014, depending on the features I need at the time."</w:t>
            </w:r>
          </w:p>
        </w:tc>
      </w:tr>
      <w:tr w:rsidR="004727FC" w:rsidRPr="004727FC" w14:paraId="0FD87B1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99A4F13"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"I've been using Apple products consistently since 2008, starting with the iPhone 3G."</w:t>
            </w:r>
          </w:p>
        </w:tc>
      </w:tr>
      <w:tr w:rsidR="004727FC" w:rsidRPr="004727FC" w14:paraId="6CFF97E4"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EF736D5" w14:textId="11B18ED1"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"My history with Samsung began in 2017, and I haven</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t looked back since."</w:t>
            </w:r>
          </w:p>
        </w:tc>
      </w:tr>
      <w:tr w:rsidR="004727FC" w:rsidRPr="004727FC" w14:paraId="68C454C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472F240"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"I have been using Samsung products for over 5 years, starting with the Galaxy Note series."</w:t>
            </w:r>
          </w:p>
        </w:tc>
      </w:tr>
      <w:tr w:rsidR="004727FC" w:rsidRPr="004727FC" w14:paraId="494E4E1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EF5DDE4" w14:textId="6FE2A6E8"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ve been a fan of Apple since 2009, with my first product being an iPod Touch."</w:t>
            </w:r>
          </w:p>
        </w:tc>
      </w:tr>
      <w:tr w:rsidR="004727FC" w:rsidRPr="004727FC" w14:paraId="12E2427C"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5C17AA04"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3: What factors influenced your decision to choose Apple/Samsung over other brands?</w:t>
            </w:r>
          </w:p>
        </w:tc>
      </w:tr>
      <w:tr w:rsidR="004727FC" w:rsidRPr="004727FC" w14:paraId="3526908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D1D3929"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"For me, Apple's ecosystem is a big factor. The way my iPhone, MacBook, and iPad work together is unmatched."</w:t>
            </w:r>
          </w:p>
        </w:tc>
      </w:tr>
      <w:tr w:rsidR="004727FC" w:rsidRPr="004727FC" w14:paraId="73E70ED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38301C1"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"I chose Samsung for its innovative features and the flexibility of Android. Their camera quality also influenced my decision."</w:t>
            </w:r>
          </w:p>
        </w:tc>
      </w:tr>
      <w:tr w:rsidR="004727FC" w:rsidRPr="004727FC" w14:paraId="617247E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2325EFA"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"The design and user experience of Apple products really appeal to me."</w:t>
            </w:r>
          </w:p>
        </w:tc>
      </w:tr>
      <w:tr w:rsidR="004727FC" w:rsidRPr="004727FC" w14:paraId="63C377C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83D53C4" w14:textId="1667FB03"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hardware quality and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options made me choose them."</w:t>
            </w:r>
          </w:p>
        </w:tc>
      </w:tr>
      <w:tr w:rsidR="004727FC" w:rsidRPr="004727FC" w14:paraId="548933DA"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CD78EAC"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"Apple's focus on privacy and security played a major role in my decision."</w:t>
            </w:r>
          </w:p>
        </w:tc>
      </w:tr>
      <w:tr w:rsidR="004727FC" w:rsidRPr="004727FC" w14:paraId="7284D4A6"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E970418"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"Samsung's competitive pricing and feature-rich devices were key factors."</w:t>
            </w:r>
          </w:p>
        </w:tc>
      </w:tr>
      <w:tr w:rsidR="004727FC" w:rsidRPr="004727FC" w14:paraId="3A594A5C"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CDECC87" w14:textId="042A05B9"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"The seamless integration of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ecosystem convinced me to stick with them."</w:t>
            </w:r>
          </w:p>
        </w:tc>
      </w:tr>
      <w:tr w:rsidR="004727FC" w:rsidRPr="004727FC" w14:paraId="57184B04"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E8673E2" w14:textId="7C8AAB6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"I appreciate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innovation and their open-source platform."</w:t>
            </w:r>
          </w:p>
        </w:tc>
      </w:tr>
      <w:tr w:rsidR="004727FC" w:rsidRPr="004727FC" w14:paraId="33FA7ED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A02AED8" w14:textId="5B1213DF"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lastRenderedPageBreak/>
              <w:t>Interviewee 9</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reputation for quality and reliability influenced my choice."</w:t>
            </w:r>
          </w:p>
        </w:tc>
      </w:tr>
      <w:tr w:rsidR="004727FC" w:rsidRPr="004727FC" w14:paraId="139FE5B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BE1E1CB"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"I was impressed by Samsung's display technology and battery life."</w:t>
            </w:r>
          </w:p>
        </w:tc>
      </w:tr>
      <w:tr w:rsidR="004727FC" w:rsidRPr="004727FC" w14:paraId="646412B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83D57F4" w14:textId="61C47F6A"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customer service and support are top-notch, which is important to me."</w:t>
            </w:r>
          </w:p>
        </w:tc>
      </w:tr>
      <w:tr w:rsidR="004727FC" w:rsidRPr="004727FC" w14:paraId="3CDCE01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E2FDA76"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"I chose Samsung because of their superior camera technology and large screen sizes."</w:t>
            </w:r>
          </w:p>
        </w:tc>
      </w:tr>
      <w:tr w:rsidR="004727FC" w:rsidRPr="004727FC" w14:paraId="5E4BED2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FFF2CC"/>
            <w:noWrap/>
            <w:vAlign w:val="center"/>
            <w:hideMark/>
          </w:tcPr>
          <w:p w14:paraId="008DE30C" w14:textId="7DFBB27F"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Personali</w:t>
            </w:r>
            <w:r w:rsidR="000364E7">
              <w:rPr>
                <w:rFonts w:eastAsia="Times New Roman" w:cs="Times New Roman"/>
                <w:b/>
                <w:bCs/>
                <w:color w:val="000000"/>
                <w:kern w:val="0"/>
                <w:sz w:val="16"/>
                <w:szCs w:val="16"/>
                <w:lang w:eastAsia="en-GB"/>
                <w14:ligatures w14:val="none"/>
              </w:rPr>
              <w:t>s</w:t>
            </w:r>
            <w:r w:rsidRPr="004727FC">
              <w:rPr>
                <w:rFonts w:eastAsia="Times New Roman" w:cs="Times New Roman"/>
                <w:b/>
                <w:bCs/>
                <w:color w:val="000000"/>
                <w:kern w:val="0"/>
                <w:sz w:val="16"/>
                <w:szCs w:val="16"/>
                <w:lang w:eastAsia="en-GB"/>
                <w14:ligatures w14:val="none"/>
              </w:rPr>
              <w:t>ation:</w:t>
            </w:r>
          </w:p>
        </w:tc>
      </w:tr>
      <w:tr w:rsidR="004727FC" w:rsidRPr="004727FC" w14:paraId="3AE4087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21D6721A" w14:textId="749308C6"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4: How important is personali</w:t>
            </w:r>
            <w:r w:rsidR="000364E7">
              <w:rPr>
                <w:rFonts w:eastAsia="Times New Roman" w:cs="Times New Roman"/>
                <w:b/>
                <w:bCs/>
                <w:color w:val="000000"/>
                <w:kern w:val="0"/>
                <w:sz w:val="16"/>
                <w:szCs w:val="16"/>
                <w:lang w:eastAsia="en-GB"/>
                <w14:ligatures w14:val="none"/>
              </w:rPr>
              <w:t>s</w:t>
            </w:r>
            <w:r w:rsidRPr="004727FC">
              <w:rPr>
                <w:rFonts w:eastAsia="Times New Roman" w:cs="Times New Roman"/>
                <w:b/>
                <w:bCs/>
                <w:color w:val="000000"/>
                <w:kern w:val="0"/>
                <w:sz w:val="16"/>
                <w:szCs w:val="16"/>
                <w:lang w:eastAsia="en-GB"/>
                <w14:ligatures w14:val="none"/>
              </w:rPr>
              <w:t>ation to you in a smartphone? Can you provide examples of personali</w:t>
            </w:r>
            <w:r w:rsidR="000364E7">
              <w:rPr>
                <w:rFonts w:eastAsia="Times New Roman" w:cs="Times New Roman"/>
                <w:b/>
                <w:bCs/>
                <w:color w:val="000000"/>
                <w:kern w:val="0"/>
                <w:sz w:val="16"/>
                <w:szCs w:val="16"/>
                <w:lang w:eastAsia="en-GB"/>
                <w14:ligatures w14:val="none"/>
              </w:rPr>
              <w:t>s</w:t>
            </w:r>
            <w:r w:rsidRPr="004727FC">
              <w:rPr>
                <w:rFonts w:eastAsia="Times New Roman" w:cs="Times New Roman"/>
                <w:b/>
                <w:bCs/>
                <w:color w:val="000000"/>
                <w:kern w:val="0"/>
                <w:sz w:val="16"/>
                <w:szCs w:val="16"/>
                <w:lang w:eastAsia="en-GB"/>
                <w14:ligatures w14:val="none"/>
              </w:rPr>
              <w:t>ation features that you appreciate?</w:t>
            </w:r>
          </w:p>
        </w:tc>
      </w:tr>
      <w:tr w:rsidR="004727FC" w:rsidRPr="004727FC" w14:paraId="1371B01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9259FD6" w14:textId="617D539E"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is very important to me. I love how Apple allows me to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e my home screen layout and app organi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w:t>
            </w:r>
          </w:p>
        </w:tc>
      </w:tr>
      <w:tr w:rsidR="004727FC" w:rsidRPr="004727FC" w14:paraId="4FA5E6A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B7CD938" w14:textId="67730DE2"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"Samsung's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options are fantastic. I appreciate the ability to change themes and widgets to suit my preferences."</w:t>
            </w:r>
          </w:p>
        </w:tc>
      </w:tr>
      <w:tr w:rsidR="004727FC" w:rsidRPr="004727FC" w14:paraId="57129CB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A8F5091"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"I like how Apple lets me create shortcuts and automate tasks with Siri."</w:t>
            </w:r>
          </w:p>
        </w:tc>
      </w:tr>
      <w:tr w:rsidR="004727FC" w:rsidRPr="004727FC" w14:paraId="7CCE27E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0133B14" w14:textId="4A525BEB"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"Samsung's ability to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e the always-on display and use different themes is great."</w:t>
            </w:r>
          </w:p>
        </w:tc>
      </w:tr>
      <w:tr w:rsidR="004727FC" w:rsidRPr="004727FC" w14:paraId="37E649E0"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BDCFD18" w14:textId="28F83FAA"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"I enjoy using Apple's widgets and app library features to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e my experience."</w:t>
            </w:r>
          </w:p>
        </w:tc>
      </w:tr>
      <w:tr w:rsidR="004727FC" w:rsidRPr="004727FC" w14:paraId="3D1264F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8ACED25" w14:textId="5303253E"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Good Lock app allows me to tweak almost every aspect of my phone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interface."</w:t>
            </w:r>
          </w:p>
        </w:tc>
      </w:tr>
      <w:tr w:rsidR="004727FC" w:rsidRPr="004727FC" w14:paraId="77550C5C"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5B7CD8B" w14:textId="55D9A75F"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focus mode and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able notifications are features I use frequently."</w:t>
            </w:r>
          </w:p>
        </w:tc>
      </w:tr>
      <w:tr w:rsidR="004727FC" w:rsidRPr="004727FC" w14:paraId="59E004E8"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4C80E79" w14:textId="2ACBE6B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edge panels and the ability to use custom launchers are big pluses for me."</w:t>
            </w:r>
          </w:p>
        </w:tc>
      </w:tr>
      <w:tr w:rsidR="004727FC" w:rsidRPr="004727FC" w14:paraId="7FCAFCD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2292708" w14:textId="2AF699A9"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"I appreciate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consistent design language across apps and devices."</w:t>
            </w:r>
          </w:p>
        </w:tc>
      </w:tr>
      <w:tr w:rsidR="004727FC" w:rsidRPr="004727FC" w14:paraId="72DB4DDA"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95311B6" w14:textId="4413382F"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"Samsung's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ed app suggestions and Bixby routines enhance my user experience."</w:t>
            </w:r>
          </w:p>
        </w:tc>
      </w:tr>
      <w:tr w:rsidR="004727FC" w:rsidRPr="004727FC" w14:paraId="4AECD113"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246A31F" w14:textId="105875F6"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ability to sync settings across all my devices is a major benefit."</w:t>
            </w:r>
          </w:p>
        </w:tc>
      </w:tr>
      <w:tr w:rsidR="004727FC" w:rsidRPr="004727FC" w14:paraId="5E8BA1E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A1DA68E"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"I love how Samsung lets me change the font and icon styles."</w:t>
            </w:r>
          </w:p>
        </w:tc>
      </w:tr>
      <w:tr w:rsidR="004727FC" w:rsidRPr="004727FC" w14:paraId="1B4B2CA3"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2DCFE32E" w14:textId="4F2CA023"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5: How well do you think Apple/Samsung meets your personali</w:t>
            </w:r>
            <w:r w:rsidR="000364E7">
              <w:rPr>
                <w:rFonts w:eastAsia="Times New Roman" w:cs="Times New Roman"/>
                <w:b/>
                <w:bCs/>
                <w:color w:val="000000"/>
                <w:kern w:val="0"/>
                <w:sz w:val="16"/>
                <w:szCs w:val="16"/>
                <w:lang w:eastAsia="en-GB"/>
                <w14:ligatures w14:val="none"/>
              </w:rPr>
              <w:t>s</w:t>
            </w:r>
            <w:r w:rsidRPr="004727FC">
              <w:rPr>
                <w:rFonts w:eastAsia="Times New Roman" w:cs="Times New Roman"/>
                <w:b/>
                <w:bCs/>
                <w:color w:val="000000"/>
                <w:kern w:val="0"/>
                <w:sz w:val="16"/>
                <w:szCs w:val="16"/>
                <w:lang w:eastAsia="en-GB"/>
                <w14:ligatures w14:val="none"/>
              </w:rPr>
              <w:t>ation needs?</w:t>
            </w:r>
          </w:p>
        </w:tc>
      </w:tr>
      <w:tr w:rsidR="004727FC" w:rsidRPr="004727FC" w14:paraId="3CE27898"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2DFC2349" w14:textId="3964C92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"Apple does a great job with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but I wish they would allow more third-party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ations without jailbreaking the device."</w:t>
            </w:r>
          </w:p>
        </w:tc>
      </w:tr>
      <w:tr w:rsidR="004727FC" w:rsidRPr="004727FC" w14:paraId="46A2A4E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7392739" w14:textId="1FD571A9"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"Samsung exceeds my expectations in terms of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The One UI interface is user-friendly and highly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able."</w:t>
            </w:r>
          </w:p>
        </w:tc>
      </w:tr>
      <w:tr w:rsidR="004727FC" w:rsidRPr="004727FC" w14:paraId="694980A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89CFAAC"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"Apple meets most of my needs, but there's always room for more flexibility."</w:t>
            </w:r>
          </w:p>
        </w:tc>
      </w:tr>
      <w:tr w:rsidR="004727FC" w:rsidRPr="004727FC" w14:paraId="6B5C9828"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3D8B31F" w14:textId="460D2105"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options are more than sufficient for my needs."</w:t>
            </w:r>
          </w:p>
        </w:tc>
      </w:tr>
      <w:tr w:rsidR="004727FC" w:rsidRPr="004727FC" w14:paraId="502AB903"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A4625F3" w14:textId="45AEEEBC"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ecosystem is well-integrated, but I sometimes find it a bit restrictive."</w:t>
            </w:r>
          </w:p>
        </w:tc>
      </w:tr>
      <w:tr w:rsidR="004727FC" w:rsidRPr="004727FC" w14:paraId="6CC369B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2088AD9" w14:textId="6729F0FB"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"Samsung provides extensive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options that I find very satisfying."</w:t>
            </w:r>
          </w:p>
        </w:tc>
      </w:tr>
      <w:tr w:rsidR="004727FC" w:rsidRPr="004727FC" w14:paraId="1D7CFD61"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FBC7FBB" w14:textId="053228EB"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"Apple does well, but I'd love to see more options for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ing the interface."</w:t>
            </w:r>
          </w:p>
        </w:tc>
      </w:tr>
      <w:tr w:rsidR="004727FC" w:rsidRPr="004727FC" w14:paraId="33F4203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F1140E9" w14:textId="00254E40"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features are perfect for me. I rarely feel limited."</w:t>
            </w:r>
          </w:p>
        </w:tc>
      </w:tr>
      <w:tr w:rsidR="004727FC" w:rsidRPr="004727FC" w14:paraId="6E04A9C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7846ADE" w14:textId="3E77F382"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features are good, but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d appreciate more freedom in design."</w:t>
            </w:r>
          </w:p>
        </w:tc>
      </w:tr>
      <w:tr w:rsidR="004727FC" w:rsidRPr="004727FC" w14:paraId="3A51229C"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3F21D0C" w14:textId="2A48E69E"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customi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capabilities are excellent and meet all my needs."</w:t>
            </w:r>
          </w:p>
        </w:tc>
      </w:tr>
      <w:tr w:rsidR="004727FC" w:rsidRPr="004727FC" w14:paraId="6742C54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5A99EED" w14:textId="7E6D64FF"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features are adequate, but more flexibility would be nice."</w:t>
            </w:r>
          </w:p>
        </w:tc>
      </w:tr>
      <w:tr w:rsidR="004727FC" w:rsidRPr="004727FC" w14:paraId="54EC0658"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7975D89" w14:textId="227E1719"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"Samsung provides a high level of personali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ation, which keeps me happy."</w:t>
            </w:r>
          </w:p>
        </w:tc>
      </w:tr>
      <w:tr w:rsidR="004727FC" w:rsidRPr="004727FC" w14:paraId="37FAFA4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FFF2CC"/>
            <w:noWrap/>
            <w:vAlign w:val="center"/>
            <w:hideMark/>
          </w:tcPr>
          <w:p w14:paraId="7DBC32EF"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Digital Transformation:</w:t>
            </w:r>
          </w:p>
        </w:tc>
      </w:tr>
      <w:tr w:rsidR="004727FC" w:rsidRPr="004727FC" w14:paraId="33B38D56"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32604E96"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6: How do you feel about the digital innovations (e.g., new features, software updates) introduced by Apple/Samsung?</w:t>
            </w:r>
          </w:p>
        </w:tc>
      </w:tr>
      <w:tr w:rsidR="004727FC" w:rsidRPr="004727FC" w14:paraId="1C9EF6EE"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0A41E29A"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"Apple's innovations are always impressive. The recent addition of the LiDAR scanner on the iPhone has really enhanced my AR experiences."</w:t>
            </w:r>
          </w:p>
        </w:tc>
      </w:tr>
      <w:tr w:rsidR="004727FC" w:rsidRPr="004727FC" w14:paraId="0784FD4B" w14:textId="77777777" w:rsidTr="004727FC">
        <w:trPr>
          <w:trHeight w:val="408"/>
        </w:trPr>
        <w:tc>
          <w:tcPr>
            <w:tcW w:w="10042" w:type="dxa"/>
            <w:tcBorders>
              <w:top w:val="nil"/>
              <w:left w:val="single" w:sz="4" w:space="0" w:color="auto"/>
              <w:bottom w:val="single" w:sz="4" w:space="0" w:color="auto"/>
              <w:right w:val="single" w:sz="4" w:space="0" w:color="auto"/>
            </w:tcBorders>
            <w:shd w:val="clear" w:color="auto" w:fill="auto"/>
            <w:vAlign w:val="center"/>
            <w:hideMark/>
          </w:tcPr>
          <w:p w14:paraId="1973B8CB"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"Samsung is constantly pushing the envelope with features like the foldable screen technology. Their regular software updates also keep the device running smoothly."</w:t>
            </w:r>
          </w:p>
        </w:tc>
      </w:tr>
      <w:tr w:rsidR="004727FC" w:rsidRPr="004727FC" w14:paraId="5C8E3EC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3F5ECE8" w14:textId="3B747568"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focus on privacy and their new features like Face ID are very important to me."</w:t>
            </w:r>
          </w:p>
        </w:tc>
      </w:tr>
      <w:tr w:rsidR="004727FC" w:rsidRPr="004727FC" w14:paraId="37DE381F"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580AF823" w14:textId="1D571CE1"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innovations in camera technology and battery life improvements are impressive."</w:t>
            </w:r>
          </w:p>
        </w:tc>
      </w:tr>
      <w:tr w:rsidR="004727FC" w:rsidRPr="004727FC" w14:paraId="3EDB4953"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31BDC32" w14:textId="203A78BC"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ecosystem improvements, like the continuity features between devices, are game-changers."</w:t>
            </w:r>
          </w:p>
        </w:tc>
      </w:tr>
      <w:tr w:rsidR="004727FC" w:rsidRPr="004727FC" w14:paraId="68780CE5"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D98C2D9" w14:textId="0DA015F2"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focus on multi-tasking features and productivity tools is very useful."</w:t>
            </w:r>
          </w:p>
        </w:tc>
      </w:tr>
      <w:tr w:rsidR="004727FC" w:rsidRPr="004727FC" w14:paraId="18EEF5B7"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0939604" w14:textId="4EEBF88D" w:rsidR="004727FC" w:rsidRPr="004727FC" w:rsidRDefault="004727FC" w:rsidP="004727FC">
            <w:pPr>
              <w:spacing w:after="0" w:line="240" w:lineRule="auto"/>
              <w:ind w:firstLineChars="200" w:firstLine="321"/>
              <w:rPr>
                <w:rFonts w:eastAsia="Times New Roman" w:cs="Times New Roman"/>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 xml:space="preserve">Interviewee </w:t>
            </w:r>
            <w:r>
              <w:rPr>
                <w:rFonts w:eastAsia="Times New Roman" w:cs="Times New Roman"/>
                <w:b/>
                <w:bCs/>
                <w:color w:val="000000"/>
                <w:kern w:val="0"/>
                <w:sz w:val="16"/>
                <w:szCs w:val="16"/>
                <w:lang w:eastAsia="en-GB"/>
                <w14:ligatures w14:val="none"/>
              </w:rPr>
              <w:t>7</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digital innovations, like their Galaxy Fold series, show their commitment to leading-edge technology."</w:t>
            </w:r>
          </w:p>
        </w:tc>
      </w:tr>
      <w:tr w:rsidR="004727FC" w:rsidRPr="004727FC" w14:paraId="39C3C74F"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255344A" w14:textId="35F8EAA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digital enhancements in display technology and user interface are consistently ahead of the curve."</w:t>
            </w:r>
          </w:p>
        </w:tc>
      </w:tr>
      <w:tr w:rsidR="004727FC" w:rsidRPr="004727FC" w14:paraId="7C6E1CB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6C20608" w14:textId="4193A7DA"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innovations in software, especially iOS updates, keep the user experience fresh and secure."</w:t>
            </w:r>
          </w:p>
        </w:tc>
      </w:tr>
      <w:tr w:rsidR="004727FC" w:rsidRPr="004727FC" w14:paraId="3CF4D1C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74FD6EC" w14:textId="560FC99C"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rapid integration of new technologies like 5G has been impressive."</w:t>
            </w:r>
          </w:p>
        </w:tc>
      </w:tr>
      <w:tr w:rsidR="004727FC" w:rsidRPr="004727FC" w14:paraId="3BAA2C8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71FD7E5" w14:textId="0C192EF3"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new features, such as the integration of health and fitness data, are very beneficial."</w:t>
            </w:r>
          </w:p>
        </w:tc>
      </w:tr>
      <w:tr w:rsidR="004727FC" w:rsidRPr="004727FC" w14:paraId="56ACCE54"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0A7C1E8D" w14:textId="30F30ECD"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innovations in camera technology, like the Space Zoom feature, are fantastic."</w:t>
            </w:r>
          </w:p>
        </w:tc>
      </w:tr>
      <w:tr w:rsidR="004727FC" w:rsidRPr="004727FC" w14:paraId="0FE6A9C6"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FFF2CC"/>
            <w:noWrap/>
            <w:vAlign w:val="center"/>
            <w:hideMark/>
          </w:tcPr>
          <w:p w14:paraId="3E7454D1"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lastRenderedPageBreak/>
              <w:t>Sustainability:</w:t>
            </w:r>
          </w:p>
        </w:tc>
      </w:tr>
      <w:tr w:rsidR="004727FC" w:rsidRPr="004727FC" w14:paraId="22F32A83" w14:textId="77777777" w:rsidTr="004727FC">
        <w:trPr>
          <w:trHeight w:val="288"/>
        </w:trPr>
        <w:tc>
          <w:tcPr>
            <w:tcW w:w="10042" w:type="dxa"/>
            <w:tcBorders>
              <w:top w:val="nil"/>
              <w:left w:val="single" w:sz="4" w:space="0" w:color="auto"/>
              <w:bottom w:val="single" w:sz="4" w:space="0" w:color="auto"/>
              <w:right w:val="single" w:sz="4" w:space="0" w:color="auto"/>
            </w:tcBorders>
            <w:shd w:val="clear" w:color="000000" w:fill="E2EFDA"/>
            <w:noWrap/>
            <w:vAlign w:val="center"/>
            <w:hideMark/>
          </w:tcPr>
          <w:p w14:paraId="1F0BCE39" w14:textId="77777777" w:rsidR="004727FC" w:rsidRPr="004727FC" w:rsidRDefault="004727FC" w:rsidP="004727FC">
            <w:pPr>
              <w:spacing w:after="0" w:line="240" w:lineRule="auto"/>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Question 7: How important is sustainability to you when it comes to technology products?</w:t>
            </w:r>
          </w:p>
        </w:tc>
      </w:tr>
      <w:tr w:rsidR="004727FC" w:rsidRPr="004727FC" w14:paraId="149E5C3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5B2BA34"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w:t>
            </w:r>
            <w:r w:rsidRPr="004727FC">
              <w:rPr>
                <w:rFonts w:eastAsia="Times New Roman" w:cs="Times New Roman"/>
                <w:color w:val="000000"/>
                <w:kern w:val="0"/>
                <w:sz w:val="16"/>
                <w:szCs w:val="16"/>
                <w:lang w:eastAsia="en-GB"/>
                <w14:ligatures w14:val="none"/>
              </w:rPr>
              <w:t>: "Sustainability is very important to me. I appreciate Apple's commitment to using recycled materials."</w:t>
            </w:r>
          </w:p>
        </w:tc>
      </w:tr>
      <w:tr w:rsidR="004727FC" w:rsidRPr="004727FC" w14:paraId="32816608"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1A43B4F2" w14:textId="423268D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2</w:t>
            </w:r>
            <w:r w:rsidRPr="004727FC">
              <w:rPr>
                <w:rFonts w:eastAsia="Times New Roman" w:cs="Times New Roman"/>
                <w:color w:val="000000"/>
                <w:kern w:val="0"/>
                <w:sz w:val="16"/>
                <w:szCs w:val="16"/>
                <w:lang w:eastAsia="en-GB"/>
                <w14:ligatures w14:val="none"/>
              </w:rPr>
              <w:t>: "Sustainability is crucial.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efforts in reducing their carbon footprint are commendable."</w:t>
            </w:r>
          </w:p>
        </w:tc>
      </w:tr>
      <w:tr w:rsidR="004727FC" w:rsidRPr="004727FC" w14:paraId="4C88DED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29340AA3" w14:textId="77777777"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3</w:t>
            </w:r>
            <w:r w:rsidRPr="004727FC">
              <w:rPr>
                <w:rFonts w:eastAsia="Times New Roman" w:cs="Times New Roman"/>
                <w:color w:val="000000"/>
                <w:kern w:val="0"/>
                <w:sz w:val="16"/>
                <w:szCs w:val="16"/>
                <w:lang w:eastAsia="en-GB"/>
                <w14:ligatures w14:val="none"/>
              </w:rPr>
              <w:t>: "I value sustainability highly and prefer brands that focus on eco-friendly practices."</w:t>
            </w:r>
          </w:p>
        </w:tc>
      </w:tr>
      <w:tr w:rsidR="004727FC" w:rsidRPr="004727FC" w14:paraId="136C9DBD"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9DAA159" w14:textId="739FE88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4</w:t>
            </w:r>
            <w:r w:rsidRPr="004727FC">
              <w:rPr>
                <w:rFonts w:eastAsia="Times New Roman" w:cs="Times New Roman"/>
                <w:color w:val="000000"/>
                <w:kern w:val="0"/>
                <w:sz w:val="16"/>
                <w:szCs w:val="16"/>
                <w:lang w:eastAsia="en-GB"/>
                <w14:ligatures w14:val="none"/>
              </w:rPr>
              <w:t>: "Sustainability is a significant factor in my purchasing decisions, and I</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m glad Samsung is taking steps in this direction."</w:t>
            </w:r>
          </w:p>
        </w:tc>
      </w:tr>
      <w:tr w:rsidR="004727FC" w:rsidRPr="004727FC" w14:paraId="252CCAF2"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8EC1D4C" w14:textId="3E4D90A5"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5</w:t>
            </w:r>
            <w:r w:rsidRPr="004727FC">
              <w:rPr>
                <w:rFonts w:eastAsia="Times New Roman" w:cs="Times New Roman"/>
                <w:color w:val="000000"/>
                <w:kern w:val="0"/>
                <w:sz w:val="16"/>
                <w:szCs w:val="16"/>
                <w:lang w:eastAsia="en-GB"/>
                <w14:ligatures w14:val="none"/>
              </w:rPr>
              <w:t>: "I think sustainability is important, and I support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initiatives to be carbon neutral by 2030."</w:t>
            </w:r>
          </w:p>
        </w:tc>
      </w:tr>
      <w:tr w:rsidR="004727FC" w:rsidRPr="004727FC" w14:paraId="3BCD159B"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27273B1" w14:textId="2BD60A70"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6</w:t>
            </w:r>
            <w:r w:rsidRPr="004727FC">
              <w:rPr>
                <w:rFonts w:eastAsia="Times New Roman" w:cs="Times New Roman"/>
                <w:color w:val="000000"/>
                <w:kern w:val="0"/>
                <w:sz w:val="16"/>
                <w:szCs w:val="16"/>
                <w:lang w:eastAsia="en-GB"/>
                <w14:ligatures w14:val="none"/>
              </w:rPr>
              <w:t>: "Sustainability is very important to me, and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use of eco-friendly materials is a big plus."</w:t>
            </w:r>
          </w:p>
        </w:tc>
      </w:tr>
      <w:tr w:rsidR="004727FC" w:rsidRPr="004727FC" w14:paraId="5B4D11B9"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5C2C003" w14:textId="413B6265"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7</w:t>
            </w:r>
            <w:r w:rsidRPr="004727FC">
              <w:rPr>
                <w:rFonts w:eastAsia="Times New Roman" w:cs="Times New Roman"/>
                <w:color w:val="000000"/>
                <w:kern w:val="0"/>
                <w:sz w:val="16"/>
                <w:szCs w:val="16"/>
                <w:lang w:eastAsia="en-GB"/>
                <w14:ligatures w14:val="none"/>
              </w:rPr>
              <w:t>: "I am very conscious of sustainability, and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efforts in this area make me feel better about my purchases."</w:t>
            </w:r>
          </w:p>
        </w:tc>
      </w:tr>
      <w:tr w:rsidR="004727FC" w:rsidRPr="004727FC" w14:paraId="450BE2B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6ADCFDB" w14:textId="4AE3F79A"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8</w:t>
            </w:r>
            <w:r w:rsidRPr="004727FC">
              <w:rPr>
                <w:rFonts w:eastAsia="Times New Roman" w:cs="Times New Roman"/>
                <w:color w:val="000000"/>
                <w:kern w:val="0"/>
                <w:sz w:val="16"/>
                <w:szCs w:val="16"/>
                <w:lang w:eastAsia="en-GB"/>
                <w14:ligatures w14:val="none"/>
              </w:rPr>
              <w:t>: "Sustainability is a key concern for me.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recycling programs are a great initiative."</w:t>
            </w:r>
          </w:p>
        </w:tc>
      </w:tr>
      <w:tr w:rsidR="004727FC" w:rsidRPr="004727FC" w14:paraId="3765769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74067939" w14:textId="3880DBE9"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9</w:t>
            </w:r>
            <w:r w:rsidRPr="004727FC">
              <w:rPr>
                <w:rFonts w:eastAsia="Times New Roman" w:cs="Times New Roman"/>
                <w:color w:val="000000"/>
                <w:kern w:val="0"/>
                <w:sz w:val="16"/>
                <w:szCs w:val="16"/>
                <w:lang w:eastAsia="en-GB"/>
                <w14:ligatures w14:val="none"/>
              </w:rPr>
              <w:t>: "I consider sustainability to be very important and prefer brands that prioriti</w:t>
            </w:r>
            <w:r w:rsidR="000364E7">
              <w:rPr>
                <w:rFonts w:eastAsia="Times New Roman" w:cs="Times New Roman"/>
                <w:color w:val="000000"/>
                <w:kern w:val="0"/>
                <w:sz w:val="16"/>
                <w:szCs w:val="16"/>
                <w:lang w:eastAsia="en-GB"/>
                <w14:ligatures w14:val="none"/>
              </w:rPr>
              <w:t>s</w:t>
            </w:r>
            <w:r w:rsidRPr="004727FC">
              <w:rPr>
                <w:rFonts w:eastAsia="Times New Roman" w:cs="Times New Roman"/>
                <w:color w:val="000000"/>
                <w:kern w:val="0"/>
                <w:sz w:val="16"/>
                <w:szCs w:val="16"/>
                <w:lang w:eastAsia="en-GB"/>
                <w14:ligatures w14:val="none"/>
              </w:rPr>
              <w:t>e it."</w:t>
            </w:r>
          </w:p>
        </w:tc>
      </w:tr>
      <w:tr w:rsidR="004727FC" w:rsidRPr="004727FC" w14:paraId="55B3953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4A846F6D" w14:textId="2EBE2434"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10</w:t>
            </w:r>
            <w:r w:rsidRPr="004727FC">
              <w:rPr>
                <w:rFonts w:eastAsia="Times New Roman" w:cs="Times New Roman"/>
                <w:color w:val="000000"/>
                <w:kern w:val="0"/>
                <w:sz w:val="16"/>
                <w:szCs w:val="16"/>
                <w:lang w:eastAsia="en-GB"/>
                <w14:ligatures w14:val="none"/>
              </w:rPr>
              <w:t>: "Sustainability is a high priority for me, and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renewable energy use is impressive."</w:t>
            </w:r>
          </w:p>
        </w:tc>
      </w:tr>
      <w:tr w:rsidR="004727FC" w:rsidRPr="004727FC" w14:paraId="47AC795E"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657153E6" w14:textId="6F46AD7A"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11</w:t>
            </w:r>
            <w:r w:rsidRPr="004727FC">
              <w:rPr>
                <w:rFonts w:eastAsia="Times New Roman" w:cs="Times New Roman"/>
                <w:color w:val="000000"/>
                <w:kern w:val="0"/>
                <w:sz w:val="16"/>
                <w:szCs w:val="16"/>
                <w:lang w:eastAsia="en-GB"/>
                <w14:ligatures w14:val="none"/>
              </w:rPr>
              <w:t>: "I believe sustainability is essential, and I appreciate Samsung</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commitment to reducing e-waste."</w:t>
            </w:r>
          </w:p>
        </w:tc>
      </w:tr>
      <w:tr w:rsidR="004727FC" w:rsidRPr="004727FC" w14:paraId="571005C1" w14:textId="77777777" w:rsidTr="004727FC">
        <w:trPr>
          <w:trHeight w:val="288"/>
        </w:trPr>
        <w:tc>
          <w:tcPr>
            <w:tcW w:w="10042" w:type="dxa"/>
            <w:tcBorders>
              <w:top w:val="nil"/>
              <w:left w:val="single" w:sz="4" w:space="0" w:color="auto"/>
              <w:bottom w:val="single" w:sz="4" w:space="0" w:color="auto"/>
              <w:right w:val="single" w:sz="4" w:space="0" w:color="auto"/>
            </w:tcBorders>
            <w:shd w:val="clear" w:color="auto" w:fill="auto"/>
            <w:noWrap/>
            <w:vAlign w:val="center"/>
            <w:hideMark/>
          </w:tcPr>
          <w:p w14:paraId="3EB8EAAF" w14:textId="38429090" w:rsidR="004727FC" w:rsidRPr="004727FC" w:rsidRDefault="004727FC" w:rsidP="004727FC">
            <w:pPr>
              <w:spacing w:after="0" w:line="240" w:lineRule="auto"/>
              <w:ind w:firstLineChars="200" w:firstLine="321"/>
              <w:rPr>
                <w:rFonts w:eastAsia="Times New Roman" w:cs="Times New Roman"/>
                <w:b/>
                <w:bCs/>
                <w:color w:val="000000"/>
                <w:kern w:val="0"/>
                <w:sz w:val="16"/>
                <w:szCs w:val="16"/>
                <w:lang w:eastAsia="en-GB"/>
                <w14:ligatures w14:val="none"/>
              </w:rPr>
            </w:pPr>
            <w:r w:rsidRPr="004727FC">
              <w:rPr>
                <w:rFonts w:eastAsia="Times New Roman" w:cs="Times New Roman"/>
                <w:b/>
                <w:bCs/>
                <w:color w:val="000000"/>
                <w:kern w:val="0"/>
                <w:sz w:val="16"/>
                <w:szCs w:val="16"/>
                <w:lang w:eastAsia="en-GB"/>
                <w14:ligatures w14:val="none"/>
              </w:rPr>
              <w:t>Interviewee 12</w:t>
            </w:r>
            <w:r w:rsidRPr="004727FC">
              <w:rPr>
                <w:rFonts w:eastAsia="Times New Roman" w:cs="Times New Roman"/>
                <w:color w:val="000000"/>
                <w:kern w:val="0"/>
                <w:sz w:val="16"/>
                <w:szCs w:val="16"/>
                <w:lang w:eastAsia="en-GB"/>
                <w14:ligatures w14:val="none"/>
              </w:rPr>
              <w:t>: "Sustainability is crucial, and Apple</w:t>
            </w:r>
            <w:r w:rsidR="000364E7">
              <w:rPr>
                <w:rFonts w:eastAsia="Times New Roman" w:cs="Times New Roman"/>
                <w:color w:val="000000"/>
                <w:kern w:val="0"/>
                <w:sz w:val="16"/>
                <w:szCs w:val="16"/>
                <w:lang w:eastAsia="en-GB"/>
                <w14:ligatures w14:val="none"/>
              </w:rPr>
              <w:t>'</w:t>
            </w:r>
            <w:r w:rsidRPr="004727FC">
              <w:rPr>
                <w:rFonts w:eastAsia="Times New Roman" w:cs="Times New Roman"/>
                <w:color w:val="000000"/>
                <w:kern w:val="0"/>
                <w:sz w:val="16"/>
                <w:szCs w:val="16"/>
                <w:lang w:eastAsia="en-GB"/>
                <w14:ligatures w14:val="none"/>
              </w:rPr>
              <w:t>s commitment to sustainability significantly influences my loyalty."</w:t>
            </w:r>
          </w:p>
        </w:tc>
      </w:tr>
    </w:tbl>
    <w:p w14:paraId="48598A39" w14:textId="77777777" w:rsidR="001F231A" w:rsidRPr="001F231A" w:rsidRDefault="001F231A" w:rsidP="001F231A"/>
    <w:p w14:paraId="070847C4" w14:textId="77777777" w:rsidR="001F231A" w:rsidRDefault="001F231A" w:rsidP="00B97977"/>
    <w:p w14:paraId="6A382E72" w14:textId="77777777" w:rsidR="00CF062B" w:rsidRDefault="00CF062B" w:rsidP="00B97977"/>
    <w:p w14:paraId="1A4B8BBA" w14:textId="77777777" w:rsidR="00CF062B" w:rsidRDefault="00CF062B" w:rsidP="00B97977"/>
    <w:p w14:paraId="1E060E1D" w14:textId="77777777" w:rsidR="00CF062B" w:rsidRDefault="00CF062B" w:rsidP="00B97977"/>
    <w:p w14:paraId="75543C4D" w14:textId="77777777" w:rsidR="00CF062B" w:rsidRDefault="00CF062B" w:rsidP="00B97977"/>
    <w:p w14:paraId="2A9B3183" w14:textId="77777777" w:rsidR="00CF062B" w:rsidRDefault="00CF062B" w:rsidP="00B97977"/>
    <w:p w14:paraId="5D8E9D01" w14:textId="77777777" w:rsidR="00CF062B" w:rsidRDefault="00CF062B" w:rsidP="00B97977"/>
    <w:p w14:paraId="3F53BA31" w14:textId="77777777" w:rsidR="00CF062B" w:rsidRDefault="00CF062B" w:rsidP="00B97977"/>
    <w:p w14:paraId="3F09E52D" w14:textId="77777777" w:rsidR="00CF062B" w:rsidRDefault="00CF062B" w:rsidP="00B97977"/>
    <w:p w14:paraId="7E258FCF" w14:textId="77777777" w:rsidR="00CF062B" w:rsidRDefault="00CF062B" w:rsidP="00B97977"/>
    <w:p w14:paraId="79BA5B3B" w14:textId="77777777" w:rsidR="00CF062B" w:rsidRDefault="00CF062B" w:rsidP="00B97977"/>
    <w:p w14:paraId="3CDB0B56" w14:textId="77777777" w:rsidR="00CF062B" w:rsidRDefault="00CF062B" w:rsidP="00B97977"/>
    <w:p w14:paraId="79E87F6B" w14:textId="77777777" w:rsidR="00CF062B" w:rsidRDefault="00CF062B" w:rsidP="00B97977"/>
    <w:p w14:paraId="60E7B62B" w14:textId="52A7DABB" w:rsidR="00CF062B" w:rsidRDefault="00CF062B" w:rsidP="00CF062B">
      <w:pPr>
        <w:pStyle w:val="Heading2"/>
      </w:pPr>
      <w:bookmarkStart w:id="54" w:name="_Toc171083209"/>
      <w:r>
        <w:lastRenderedPageBreak/>
        <w:t>Appendix D: Interim report</w:t>
      </w:r>
      <w:bookmarkEnd w:id="54"/>
    </w:p>
    <w:p w14:paraId="5A9D2F0F" w14:textId="6966ACD1" w:rsidR="00CF062B" w:rsidRPr="00CF062B" w:rsidRDefault="00CF062B" w:rsidP="00CF062B">
      <w:pPr>
        <w:rPr>
          <w:b/>
          <w:bCs/>
        </w:rPr>
      </w:pPr>
      <w:r w:rsidRPr="00CF062B">
        <w:rPr>
          <w:b/>
          <w:bCs/>
        </w:rPr>
        <w:t>Consumer Expectations and Brand Strategies Questionnaire</w:t>
      </w:r>
    </w:p>
    <w:p w14:paraId="3F84DFDF" w14:textId="09B3A4ED" w:rsidR="00CF062B" w:rsidRDefault="00CF062B" w:rsidP="00CF062B">
      <w:r>
        <w:t>118 questionnaires were completed.</w:t>
      </w:r>
    </w:p>
    <w:p w14:paraId="37039B63" w14:textId="77777777" w:rsidR="00CF062B" w:rsidRPr="00CF062B" w:rsidRDefault="00CF062B" w:rsidP="00CF062B">
      <w:r w:rsidRPr="00CF062B">
        <w:t>Key Findings:</w:t>
      </w:r>
    </w:p>
    <w:p w14:paraId="0EBD4A6D" w14:textId="77777777" w:rsidR="00CF062B" w:rsidRPr="00CF062B" w:rsidRDefault="00CF062B" w:rsidP="00CF062B">
      <w:pPr>
        <w:numPr>
          <w:ilvl w:val="1"/>
          <w:numId w:val="31"/>
        </w:numPr>
        <w:tabs>
          <w:tab w:val="clear" w:pos="1440"/>
          <w:tab w:val="num" w:pos="284"/>
        </w:tabs>
        <w:ind w:left="284" w:hanging="284"/>
      </w:pPr>
      <w:r w:rsidRPr="00CF062B">
        <w:t>63.48% of respondents were females.</w:t>
      </w:r>
    </w:p>
    <w:p w14:paraId="4F40E666" w14:textId="77777777" w:rsidR="00CF062B" w:rsidRPr="00CF062B" w:rsidRDefault="00CF062B" w:rsidP="00CF062B">
      <w:pPr>
        <w:numPr>
          <w:ilvl w:val="1"/>
          <w:numId w:val="31"/>
        </w:numPr>
        <w:tabs>
          <w:tab w:val="clear" w:pos="1440"/>
          <w:tab w:val="num" w:pos="284"/>
        </w:tabs>
        <w:ind w:left="284" w:hanging="284"/>
      </w:pPr>
      <w:r w:rsidRPr="00CF062B">
        <w:t>48.70% of respondents were aged 25-34.</w:t>
      </w:r>
    </w:p>
    <w:p w14:paraId="5DE2E21F" w14:textId="77777777" w:rsidR="00CF062B" w:rsidRPr="00CF062B" w:rsidRDefault="00CF062B" w:rsidP="00CF062B">
      <w:pPr>
        <w:numPr>
          <w:ilvl w:val="1"/>
          <w:numId w:val="31"/>
        </w:numPr>
        <w:tabs>
          <w:tab w:val="clear" w:pos="1440"/>
          <w:tab w:val="num" w:pos="284"/>
        </w:tabs>
        <w:ind w:left="284" w:hanging="284"/>
      </w:pPr>
      <w:r w:rsidRPr="00CF062B">
        <w:t>51.30% of respondents were employed.</w:t>
      </w:r>
    </w:p>
    <w:p w14:paraId="6314A025" w14:textId="213C8880" w:rsidR="00CF062B" w:rsidRPr="00CF062B" w:rsidRDefault="00CF062B" w:rsidP="00CF062B">
      <w:pPr>
        <w:numPr>
          <w:ilvl w:val="1"/>
          <w:numId w:val="31"/>
        </w:numPr>
        <w:tabs>
          <w:tab w:val="clear" w:pos="1440"/>
          <w:tab w:val="num" w:pos="284"/>
        </w:tabs>
        <w:ind w:left="284" w:hanging="284"/>
      </w:pPr>
      <w:r>
        <w:t>61%</w:t>
      </w:r>
      <w:r w:rsidRPr="00CF062B">
        <w:t xml:space="preserve"> </w:t>
      </w:r>
      <w:r>
        <w:t>of respondents</w:t>
      </w:r>
      <w:r w:rsidRPr="00CF062B">
        <w:t xml:space="preserve"> use Apple smartphones compared to Samsung.</w:t>
      </w:r>
    </w:p>
    <w:p w14:paraId="13C20E0D" w14:textId="77777777" w:rsidR="00CF062B" w:rsidRPr="00CF062B" w:rsidRDefault="00CF062B" w:rsidP="00CF062B">
      <w:pPr>
        <w:numPr>
          <w:ilvl w:val="1"/>
          <w:numId w:val="31"/>
        </w:numPr>
        <w:tabs>
          <w:tab w:val="clear" w:pos="1440"/>
          <w:tab w:val="num" w:pos="284"/>
        </w:tabs>
        <w:ind w:left="284" w:hanging="284"/>
      </w:pPr>
      <w:r w:rsidRPr="00CF062B">
        <w:t>35.90% of respondents have used their current brand for 3-5 years.</w:t>
      </w:r>
    </w:p>
    <w:p w14:paraId="582AA643" w14:textId="77777777" w:rsidR="00CF062B" w:rsidRPr="00CF062B" w:rsidRDefault="00CF062B" w:rsidP="00CF062B">
      <w:pPr>
        <w:numPr>
          <w:ilvl w:val="1"/>
          <w:numId w:val="31"/>
        </w:numPr>
        <w:tabs>
          <w:tab w:val="clear" w:pos="1440"/>
          <w:tab w:val="num" w:pos="284"/>
        </w:tabs>
        <w:ind w:left="284" w:hanging="284"/>
      </w:pPr>
      <w:r w:rsidRPr="00CF062B">
        <w:t>52.99% of respondents indicated they are very likely to repurchase the same brand, suggesting strong brand loyalty and satisfaction with current offerings.</w:t>
      </w:r>
    </w:p>
    <w:p w14:paraId="6CCA6C64" w14:textId="773B8467" w:rsidR="00CF062B" w:rsidRPr="00CF062B" w:rsidRDefault="00CF062B" w:rsidP="00CF062B">
      <w:pPr>
        <w:numPr>
          <w:ilvl w:val="1"/>
          <w:numId w:val="31"/>
        </w:numPr>
        <w:tabs>
          <w:tab w:val="clear" w:pos="1440"/>
          <w:tab w:val="num" w:pos="284"/>
        </w:tabs>
        <w:ind w:left="284" w:hanging="284"/>
      </w:pPr>
      <w:r w:rsidRPr="00CF062B">
        <w:t>57.26% of respondents indicated that personali</w:t>
      </w:r>
      <w:r w:rsidR="000364E7">
        <w:t>s</w:t>
      </w:r>
      <w:r w:rsidRPr="00CF062B">
        <w:t>ation is very important to them.</w:t>
      </w:r>
    </w:p>
    <w:p w14:paraId="0B3F1817" w14:textId="77777777" w:rsidR="00CF062B" w:rsidRPr="00CF062B" w:rsidRDefault="00CF062B" w:rsidP="00CF062B">
      <w:pPr>
        <w:numPr>
          <w:ilvl w:val="1"/>
          <w:numId w:val="31"/>
        </w:numPr>
        <w:tabs>
          <w:tab w:val="clear" w:pos="1440"/>
          <w:tab w:val="num" w:pos="284"/>
        </w:tabs>
        <w:ind w:left="284" w:hanging="284"/>
      </w:pPr>
      <w:r w:rsidRPr="00CF062B">
        <w:t>61.54% of respondents consider digital innovation very important.</w:t>
      </w:r>
    </w:p>
    <w:p w14:paraId="2648ABDF" w14:textId="77777777" w:rsidR="00CF062B" w:rsidRPr="00CF062B" w:rsidRDefault="00CF062B" w:rsidP="00CF062B">
      <w:pPr>
        <w:numPr>
          <w:ilvl w:val="1"/>
          <w:numId w:val="31"/>
        </w:numPr>
        <w:tabs>
          <w:tab w:val="clear" w:pos="1440"/>
          <w:tab w:val="num" w:pos="284"/>
        </w:tabs>
        <w:ind w:left="284" w:hanging="284"/>
      </w:pPr>
      <w:r w:rsidRPr="00CF062B">
        <w:t>55.56% of respondents regard sustainability as very important.</w:t>
      </w:r>
    </w:p>
    <w:p w14:paraId="225BDFA3" w14:textId="38974BB2" w:rsidR="00CF062B" w:rsidRPr="00CF062B" w:rsidRDefault="00CF062B" w:rsidP="00CF062B">
      <w:pPr>
        <w:numPr>
          <w:ilvl w:val="1"/>
          <w:numId w:val="31"/>
        </w:numPr>
        <w:tabs>
          <w:tab w:val="clear" w:pos="1440"/>
          <w:tab w:val="num" w:pos="284"/>
        </w:tabs>
        <w:ind w:left="284" w:hanging="284"/>
      </w:pPr>
      <w:r w:rsidRPr="00CF062B">
        <w:t>59.83% of respondents are very satisfied with the personali</w:t>
      </w:r>
      <w:r w:rsidR="000364E7">
        <w:t>s</w:t>
      </w:r>
      <w:r w:rsidRPr="00CF062B">
        <w:t>ation features of their current brand.</w:t>
      </w:r>
    </w:p>
    <w:p w14:paraId="399F40FD" w14:textId="77777777" w:rsidR="00CF062B" w:rsidRPr="00CF062B" w:rsidRDefault="00CF062B" w:rsidP="00CF062B">
      <w:pPr>
        <w:numPr>
          <w:ilvl w:val="1"/>
          <w:numId w:val="31"/>
        </w:numPr>
        <w:tabs>
          <w:tab w:val="clear" w:pos="1440"/>
          <w:tab w:val="num" w:pos="284"/>
        </w:tabs>
        <w:ind w:left="284" w:hanging="284"/>
      </w:pPr>
      <w:r w:rsidRPr="00CF062B">
        <w:t>60.68% of respondents are very satisfied with the digital innovations provided by their current brand.</w:t>
      </w:r>
    </w:p>
    <w:p w14:paraId="6D6CE223" w14:textId="677209C4" w:rsidR="00CF062B" w:rsidRDefault="00CF062B" w:rsidP="00CF062B">
      <w:pPr>
        <w:numPr>
          <w:ilvl w:val="1"/>
          <w:numId w:val="31"/>
        </w:numPr>
        <w:tabs>
          <w:tab w:val="clear" w:pos="1440"/>
          <w:tab w:val="num" w:pos="284"/>
        </w:tabs>
        <w:ind w:left="284" w:hanging="284"/>
      </w:pPr>
      <w:r w:rsidRPr="00CF062B">
        <w:t>57.26% of respondents are very satisfied with their current brand overall</w:t>
      </w:r>
    </w:p>
    <w:p w14:paraId="561D49E0" w14:textId="77777777" w:rsidR="004A7FAF" w:rsidRDefault="004A7FAF" w:rsidP="004A7FAF">
      <w:pPr>
        <w:ind w:left="284"/>
      </w:pPr>
    </w:p>
    <w:p w14:paraId="13804B18" w14:textId="77777777" w:rsidR="004A7FAF" w:rsidRDefault="004A7FAF" w:rsidP="004A7FAF">
      <w:pPr>
        <w:ind w:left="284"/>
      </w:pPr>
    </w:p>
    <w:p w14:paraId="60F4BF42" w14:textId="7C25C15F" w:rsidR="004A7FAF" w:rsidRPr="00330F81" w:rsidRDefault="004A7FAF" w:rsidP="004A7FAF">
      <w:pPr>
        <w:rPr>
          <w:b/>
          <w:bCs/>
          <w:sz w:val="26"/>
          <w:szCs w:val="26"/>
        </w:rPr>
      </w:pPr>
      <w:r w:rsidRPr="00330F81">
        <w:rPr>
          <w:b/>
          <w:bCs/>
          <w:sz w:val="26"/>
          <w:szCs w:val="26"/>
        </w:rPr>
        <w:lastRenderedPageBreak/>
        <w:t>Interview</w:t>
      </w:r>
    </w:p>
    <w:p w14:paraId="383650C4" w14:textId="0D614432" w:rsidR="004A7FAF" w:rsidRDefault="004A7FAF" w:rsidP="004A7FAF">
      <w:r w:rsidRPr="00731812">
        <w:t>1</w:t>
      </w:r>
      <w:r>
        <w:t>2</w:t>
      </w:r>
      <w:r w:rsidRPr="00731812">
        <w:t xml:space="preserve"> respondents completed the Interview</w:t>
      </w:r>
      <w:r w:rsidR="000B2F9F">
        <w:t>.</w:t>
      </w:r>
    </w:p>
    <w:p w14:paraId="56DAB4EA" w14:textId="64FE34A0" w:rsidR="004A7FAF" w:rsidRDefault="00FB4008" w:rsidP="004A7FAF">
      <w:r>
        <w:t>Essential</w:t>
      </w:r>
      <w:r w:rsidR="004A7FAF">
        <w:t xml:space="preserve"> factors in customers</w:t>
      </w:r>
      <w:r>
        <w:t>'</w:t>
      </w:r>
      <w:r w:rsidR="004A7FAF">
        <w:t xml:space="preserve"> decisions:</w:t>
      </w:r>
    </w:p>
    <w:p w14:paraId="63F461BD" w14:textId="5857D95F" w:rsidR="004A7FAF" w:rsidRPr="004A7FAF" w:rsidRDefault="004A7FAF" w:rsidP="004A7FAF">
      <w:pPr>
        <w:pStyle w:val="ListParagraph"/>
        <w:numPr>
          <w:ilvl w:val="0"/>
          <w:numId w:val="33"/>
        </w:numPr>
        <w:ind w:left="284" w:hanging="284"/>
      </w:pPr>
      <w:r w:rsidRPr="004A7FAF">
        <w:t>Ecosystem integration</w:t>
      </w:r>
    </w:p>
    <w:p w14:paraId="31567E1B" w14:textId="26F58719" w:rsidR="004A7FAF" w:rsidRPr="004A7FAF" w:rsidRDefault="004A7FAF" w:rsidP="004A7FAF">
      <w:pPr>
        <w:pStyle w:val="ListParagraph"/>
        <w:numPr>
          <w:ilvl w:val="0"/>
          <w:numId w:val="33"/>
        </w:numPr>
        <w:ind w:left="284" w:hanging="284"/>
      </w:pPr>
      <w:r w:rsidRPr="004A7FAF">
        <w:t>Innovative features</w:t>
      </w:r>
    </w:p>
    <w:p w14:paraId="5E30A19B" w14:textId="03C9008D" w:rsidR="004A7FAF" w:rsidRPr="004A7FAF" w:rsidRDefault="004A7FAF" w:rsidP="004A7FAF">
      <w:pPr>
        <w:pStyle w:val="ListParagraph"/>
        <w:numPr>
          <w:ilvl w:val="0"/>
          <w:numId w:val="33"/>
        </w:numPr>
        <w:ind w:left="284" w:hanging="284"/>
      </w:pPr>
      <w:r w:rsidRPr="004A7FAF">
        <w:t>User experience</w:t>
      </w:r>
    </w:p>
    <w:p w14:paraId="0AB4A24F" w14:textId="6DB689F4" w:rsidR="004A7FAF" w:rsidRPr="004A7FAF" w:rsidRDefault="004A7FAF" w:rsidP="004A7FAF">
      <w:pPr>
        <w:pStyle w:val="ListParagraph"/>
        <w:numPr>
          <w:ilvl w:val="0"/>
          <w:numId w:val="33"/>
        </w:numPr>
        <w:ind w:left="284" w:hanging="284"/>
      </w:pPr>
      <w:r w:rsidRPr="004A7FAF">
        <w:t>Customi</w:t>
      </w:r>
      <w:r w:rsidR="000364E7">
        <w:t>s</w:t>
      </w:r>
      <w:r w:rsidRPr="004A7FAF">
        <w:t>ation options</w:t>
      </w:r>
    </w:p>
    <w:p w14:paraId="4EC372DC" w14:textId="33297C14" w:rsidR="004A7FAF" w:rsidRPr="004A7FAF" w:rsidRDefault="004A7FAF" w:rsidP="004A7FAF">
      <w:pPr>
        <w:pStyle w:val="ListParagraph"/>
        <w:numPr>
          <w:ilvl w:val="0"/>
          <w:numId w:val="33"/>
        </w:numPr>
        <w:ind w:left="284" w:hanging="284"/>
      </w:pPr>
      <w:r w:rsidRPr="004A7FAF">
        <w:t>Privacy and security</w:t>
      </w:r>
    </w:p>
    <w:p w14:paraId="3B1A4AAC" w14:textId="339D07DE" w:rsidR="004A7FAF" w:rsidRPr="004A7FAF" w:rsidRDefault="004A7FAF" w:rsidP="004A7FAF">
      <w:pPr>
        <w:pStyle w:val="ListParagraph"/>
        <w:numPr>
          <w:ilvl w:val="0"/>
          <w:numId w:val="33"/>
        </w:numPr>
        <w:ind w:left="284" w:hanging="284"/>
      </w:pPr>
      <w:r w:rsidRPr="004A7FAF">
        <w:t xml:space="preserve">Competitive </w:t>
      </w:r>
      <w:r w:rsidR="00FB4008">
        <w:t>P</w:t>
      </w:r>
      <w:r w:rsidRPr="004A7FAF">
        <w:t>ricing</w:t>
      </w:r>
    </w:p>
    <w:p w14:paraId="7AAF7FC6" w14:textId="0EEF73FB" w:rsidR="004A7FAF" w:rsidRPr="004A7FAF" w:rsidRDefault="004A7FAF" w:rsidP="004A7FAF">
      <w:pPr>
        <w:pStyle w:val="ListParagraph"/>
        <w:numPr>
          <w:ilvl w:val="0"/>
          <w:numId w:val="33"/>
        </w:numPr>
        <w:ind w:left="284" w:hanging="284"/>
      </w:pPr>
      <w:r w:rsidRPr="004A7FAF">
        <w:t>Digital innovation</w:t>
      </w:r>
    </w:p>
    <w:p w14:paraId="266F1079" w14:textId="0A8F8BEB" w:rsidR="004A7FAF" w:rsidRDefault="004A7FAF" w:rsidP="004A7FAF">
      <w:pPr>
        <w:pStyle w:val="ListParagraph"/>
        <w:numPr>
          <w:ilvl w:val="0"/>
          <w:numId w:val="33"/>
        </w:numPr>
        <w:ind w:left="284" w:hanging="284"/>
      </w:pPr>
      <w:r w:rsidRPr="004A7FAF">
        <w:t>Sustainability</w:t>
      </w:r>
    </w:p>
    <w:p w14:paraId="6D58501C" w14:textId="7FBCFDF0" w:rsidR="004A7FAF" w:rsidRPr="00CF062B" w:rsidRDefault="00D95BD5" w:rsidP="008852DA">
      <w:r>
        <w:rPr>
          <w:noProof/>
        </w:rPr>
        <w:drawing>
          <wp:anchor distT="0" distB="0" distL="114300" distR="114300" simplePos="0" relativeHeight="251659264" behindDoc="0" locked="0" layoutInCell="1" allowOverlap="1" wp14:anchorId="1066D7DA" wp14:editId="16C62C86">
            <wp:simplePos x="0" y="0"/>
            <wp:positionH relativeFrom="margin">
              <wp:align>center</wp:align>
            </wp:positionH>
            <wp:positionV relativeFrom="paragraph">
              <wp:posOffset>951584</wp:posOffset>
            </wp:positionV>
            <wp:extent cx="7767160" cy="4543720"/>
            <wp:effectExtent l="0" t="0" r="5715" b="9525"/>
            <wp:wrapNone/>
            <wp:docPr id="42669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9196" name="Picture 42669196"/>
                    <pic:cNvPicPr/>
                  </pic:nvPicPr>
                  <pic:blipFill>
                    <a:blip r:embed="rId36">
                      <a:extLst>
                        <a:ext uri="{28A0092B-C50C-407E-A947-70E740481C1C}">
                          <a14:useLocalDpi xmlns:a14="http://schemas.microsoft.com/office/drawing/2010/main" val="0"/>
                        </a:ext>
                      </a:extLst>
                    </a:blip>
                    <a:stretch>
                      <a:fillRect/>
                    </a:stretch>
                  </pic:blipFill>
                  <pic:spPr>
                    <a:xfrm>
                      <a:off x="0" y="0"/>
                      <a:ext cx="7767160" cy="4543720"/>
                    </a:xfrm>
                    <a:prstGeom prst="rect">
                      <a:avLst/>
                    </a:prstGeom>
                  </pic:spPr>
                </pic:pic>
              </a:graphicData>
            </a:graphic>
            <wp14:sizeRelH relativeFrom="margin">
              <wp14:pctWidth>0</wp14:pctWidth>
            </wp14:sizeRelH>
            <wp14:sizeRelV relativeFrom="margin">
              <wp14:pctHeight>0</wp14:pctHeight>
            </wp14:sizeRelV>
          </wp:anchor>
        </w:drawing>
      </w:r>
    </w:p>
    <w:sectPr w:rsidR="004A7FAF" w:rsidRPr="00CF062B" w:rsidSect="00330F81">
      <w:footerReference w:type="default" r:id="rId37"/>
      <w:pgSz w:w="11906" w:h="16838"/>
      <w:pgMar w:top="1440" w:right="1440" w:bottom="144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589B1" w14:textId="77777777" w:rsidR="002B6A3A" w:rsidRDefault="002B6A3A" w:rsidP="00330F81">
      <w:pPr>
        <w:spacing w:after="0" w:line="240" w:lineRule="auto"/>
      </w:pPr>
      <w:r>
        <w:separator/>
      </w:r>
    </w:p>
  </w:endnote>
  <w:endnote w:type="continuationSeparator" w:id="0">
    <w:p w14:paraId="3CF0686A" w14:textId="77777777" w:rsidR="002B6A3A" w:rsidRDefault="002B6A3A" w:rsidP="00330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27608"/>
      <w:docPartObj>
        <w:docPartGallery w:val="Page Numbers (Bottom of Page)"/>
        <w:docPartUnique/>
      </w:docPartObj>
    </w:sdtPr>
    <w:sdtContent>
      <w:sdt>
        <w:sdtPr>
          <w:id w:val="1728636285"/>
          <w:docPartObj>
            <w:docPartGallery w:val="Page Numbers (Top of Page)"/>
            <w:docPartUnique/>
          </w:docPartObj>
        </w:sdtPr>
        <w:sdtContent>
          <w:p w14:paraId="562EC0AE" w14:textId="7546DA73" w:rsidR="00330F81" w:rsidRDefault="00330F81">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E406AC0" w14:textId="77777777" w:rsidR="00330F81" w:rsidRDefault="00330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11E2B" w14:textId="77777777" w:rsidR="002B6A3A" w:rsidRDefault="002B6A3A" w:rsidP="00330F81">
      <w:pPr>
        <w:spacing w:after="0" w:line="240" w:lineRule="auto"/>
      </w:pPr>
      <w:r>
        <w:separator/>
      </w:r>
    </w:p>
  </w:footnote>
  <w:footnote w:type="continuationSeparator" w:id="0">
    <w:p w14:paraId="05B88672" w14:textId="77777777" w:rsidR="002B6A3A" w:rsidRDefault="002B6A3A" w:rsidP="00330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460D"/>
    <w:multiLevelType w:val="hybridMultilevel"/>
    <w:tmpl w:val="59E2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87A93"/>
    <w:multiLevelType w:val="multilevel"/>
    <w:tmpl w:val="7AB8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B268A"/>
    <w:multiLevelType w:val="multilevel"/>
    <w:tmpl w:val="6BBC8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02398"/>
    <w:multiLevelType w:val="multilevel"/>
    <w:tmpl w:val="92BE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C69BF"/>
    <w:multiLevelType w:val="hybridMultilevel"/>
    <w:tmpl w:val="05FE635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B6823DB"/>
    <w:multiLevelType w:val="multilevel"/>
    <w:tmpl w:val="7502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72F87"/>
    <w:multiLevelType w:val="multilevel"/>
    <w:tmpl w:val="3544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4A2A"/>
    <w:multiLevelType w:val="multilevel"/>
    <w:tmpl w:val="D3B204F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707EE7"/>
    <w:multiLevelType w:val="multilevel"/>
    <w:tmpl w:val="616E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C7B61"/>
    <w:multiLevelType w:val="multilevel"/>
    <w:tmpl w:val="F13AC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A502A6"/>
    <w:multiLevelType w:val="multilevel"/>
    <w:tmpl w:val="8262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24720D"/>
    <w:multiLevelType w:val="multilevel"/>
    <w:tmpl w:val="7530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0652AC"/>
    <w:multiLevelType w:val="multilevel"/>
    <w:tmpl w:val="8E64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935F37"/>
    <w:multiLevelType w:val="multilevel"/>
    <w:tmpl w:val="3B22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082734"/>
    <w:multiLevelType w:val="multilevel"/>
    <w:tmpl w:val="7EEE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B00F9"/>
    <w:multiLevelType w:val="multilevel"/>
    <w:tmpl w:val="0010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197C3B"/>
    <w:multiLevelType w:val="multilevel"/>
    <w:tmpl w:val="8274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B75E75"/>
    <w:multiLevelType w:val="multilevel"/>
    <w:tmpl w:val="12FA6C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0A4C01"/>
    <w:multiLevelType w:val="multilevel"/>
    <w:tmpl w:val="FB3C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732C5"/>
    <w:multiLevelType w:val="multilevel"/>
    <w:tmpl w:val="B9B87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1E62D5"/>
    <w:multiLevelType w:val="multilevel"/>
    <w:tmpl w:val="B6B6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AF2AE0"/>
    <w:multiLevelType w:val="multilevel"/>
    <w:tmpl w:val="3E70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726103"/>
    <w:multiLevelType w:val="multilevel"/>
    <w:tmpl w:val="EA8ED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E352E0"/>
    <w:multiLevelType w:val="multilevel"/>
    <w:tmpl w:val="4A4E1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D75FF"/>
    <w:multiLevelType w:val="multilevel"/>
    <w:tmpl w:val="FF3A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F7314D"/>
    <w:multiLevelType w:val="multilevel"/>
    <w:tmpl w:val="4934D3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377114"/>
    <w:multiLevelType w:val="multilevel"/>
    <w:tmpl w:val="B1C6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077C1F"/>
    <w:multiLevelType w:val="multilevel"/>
    <w:tmpl w:val="142E72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12168D"/>
    <w:multiLevelType w:val="hybridMultilevel"/>
    <w:tmpl w:val="9C748402"/>
    <w:lvl w:ilvl="0" w:tplc="08090003">
      <w:start w:val="1"/>
      <w:numFmt w:val="bullet"/>
      <w:lvlText w:val="o"/>
      <w:lvlJc w:val="left"/>
      <w:pPr>
        <w:ind w:left="1004" w:hanging="360"/>
      </w:pPr>
      <w:rPr>
        <w:rFonts w:ascii="Courier New" w:hAnsi="Courier New" w:cs="Courier New"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9" w15:restartNumberingAfterBreak="0">
    <w:nsid w:val="63C1205C"/>
    <w:multiLevelType w:val="multilevel"/>
    <w:tmpl w:val="306C2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64419A"/>
    <w:multiLevelType w:val="multilevel"/>
    <w:tmpl w:val="C68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9E7F30"/>
    <w:multiLevelType w:val="multilevel"/>
    <w:tmpl w:val="5246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700CAA"/>
    <w:multiLevelType w:val="multilevel"/>
    <w:tmpl w:val="2A48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D5398A"/>
    <w:multiLevelType w:val="multilevel"/>
    <w:tmpl w:val="4F62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286129">
    <w:abstractNumId w:val="19"/>
  </w:num>
  <w:num w:numId="2" w16cid:durableId="1716081232">
    <w:abstractNumId w:val="15"/>
  </w:num>
  <w:num w:numId="3" w16cid:durableId="1472481362">
    <w:abstractNumId w:val="16"/>
  </w:num>
  <w:num w:numId="4" w16cid:durableId="1206680186">
    <w:abstractNumId w:val="14"/>
  </w:num>
  <w:num w:numId="5" w16cid:durableId="1926187648">
    <w:abstractNumId w:val="27"/>
  </w:num>
  <w:num w:numId="6" w16cid:durableId="416751068">
    <w:abstractNumId w:val="25"/>
  </w:num>
  <w:num w:numId="7" w16cid:durableId="1744569695">
    <w:abstractNumId w:val="11"/>
  </w:num>
  <w:num w:numId="8" w16cid:durableId="1370958982">
    <w:abstractNumId w:val="13"/>
  </w:num>
  <w:num w:numId="9" w16cid:durableId="264390227">
    <w:abstractNumId w:val="18"/>
  </w:num>
  <w:num w:numId="10" w16cid:durableId="933589231">
    <w:abstractNumId w:val="6"/>
  </w:num>
  <w:num w:numId="11" w16cid:durableId="737902279">
    <w:abstractNumId w:val="24"/>
  </w:num>
  <w:num w:numId="12" w16cid:durableId="644285740">
    <w:abstractNumId w:val="26"/>
  </w:num>
  <w:num w:numId="13" w16cid:durableId="1526944925">
    <w:abstractNumId w:val="2"/>
  </w:num>
  <w:num w:numId="14" w16cid:durableId="2020354304">
    <w:abstractNumId w:val="17"/>
  </w:num>
  <w:num w:numId="15" w16cid:durableId="1981223949">
    <w:abstractNumId w:val="5"/>
  </w:num>
  <w:num w:numId="16" w16cid:durableId="782532417">
    <w:abstractNumId w:val="31"/>
  </w:num>
  <w:num w:numId="17" w16cid:durableId="2114477684">
    <w:abstractNumId w:val="8"/>
  </w:num>
  <w:num w:numId="18" w16cid:durableId="2099330249">
    <w:abstractNumId w:val="21"/>
  </w:num>
  <w:num w:numId="19" w16cid:durableId="1787429622">
    <w:abstractNumId w:val="9"/>
  </w:num>
  <w:num w:numId="20" w16cid:durableId="1968000844">
    <w:abstractNumId w:val="20"/>
  </w:num>
  <w:num w:numId="21" w16cid:durableId="753476052">
    <w:abstractNumId w:val="33"/>
  </w:num>
  <w:num w:numId="22" w16cid:durableId="656148806">
    <w:abstractNumId w:val="1"/>
  </w:num>
  <w:num w:numId="23" w16cid:durableId="657461811">
    <w:abstractNumId w:val="30"/>
  </w:num>
  <w:num w:numId="24" w16cid:durableId="516433468">
    <w:abstractNumId w:val="10"/>
  </w:num>
  <w:num w:numId="25" w16cid:durableId="1902861078">
    <w:abstractNumId w:val="3"/>
  </w:num>
  <w:num w:numId="26" w16cid:durableId="1304312161">
    <w:abstractNumId w:val="12"/>
  </w:num>
  <w:num w:numId="27" w16cid:durableId="1388728194">
    <w:abstractNumId w:val="0"/>
  </w:num>
  <w:num w:numId="28" w16cid:durableId="1631521697">
    <w:abstractNumId w:val="29"/>
  </w:num>
  <w:num w:numId="29" w16cid:durableId="1500727219">
    <w:abstractNumId w:val="22"/>
  </w:num>
  <w:num w:numId="30" w16cid:durableId="1584100058">
    <w:abstractNumId w:val="7"/>
  </w:num>
  <w:num w:numId="31" w16cid:durableId="2119906644">
    <w:abstractNumId w:val="23"/>
  </w:num>
  <w:num w:numId="32" w16cid:durableId="133842224">
    <w:abstractNumId w:val="4"/>
  </w:num>
  <w:num w:numId="33" w16cid:durableId="1457875503">
    <w:abstractNumId w:val="28"/>
  </w:num>
  <w:num w:numId="34" w16cid:durableId="5887366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zNrMwMjE3tTSwtDRV0lEKTi0uzszPAykwqgUALAI+ECwAAAA="/>
  </w:docVars>
  <w:rsids>
    <w:rsidRoot w:val="00E3545A"/>
    <w:rsid w:val="000364E7"/>
    <w:rsid w:val="000422CD"/>
    <w:rsid w:val="000B2F9F"/>
    <w:rsid w:val="000D71BF"/>
    <w:rsid w:val="000E7177"/>
    <w:rsid w:val="00105DEC"/>
    <w:rsid w:val="0012683A"/>
    <w:rsid w:val="00127871"/>
    <w:rsid w:val="00134B84"/>
    <w:rsid w:val="001F231A"/>
    <w:rsid w:val="001F3E5D"/>
    <w:rsid w:val="002976C2"/>
    <w:rsid w:val="002B6A3A"/>
    <w:rsid w:val="00330F81"/>
    <w:rsid w:val="00353B6D"/>
    <w:rsid w:val="00402EF2"/>
    <w:rsid w:val="00432CE1"/>
    <w:rsid w:val="004414C6"/>
    <w:rsid w:val="0045446E"/>
    <w:rsid w:val="004727FC"/>
    <w:rsid w:val="00473F8C"/>
    <w:rsid w:val="00481A11"/>
    <w:rsid w:val="004A01B2"/>
    <w:rsid w:val="004A4C5A"/>
    <w:rsid w:val="004A7FAF"/>
    <w:rsid w:val="005466BC"/>
    <w:rsid w:val="005A7679"/>
    <w:rsid w:val="005E2733"/>
    <w:rsid w:val="006034F3"/>
    <w:rsid w:val="00657C59"/>
    <w:rsid w:val="006714C3"/>
    <w:rsid w:val="0069265B"/>
    <w:rsid w:val="006C4135"/>
    <w:rsid w:val="00726CEB"/>
    <w:rsid w:val="007304C4"/>
    <w:rsid w:val="007408A7"/>
    <w:rsid w:val="00750CA6"/>
    <w:rsid w:val="00774418"/>
    <w:rsid w:val="007E1C28"/>
    <w:rsid w:val="00822118"/>
    <w:rsid w:val="0085186D"/>
    <w:rsid w:val="008766DD"/>
    <w:rsid w:val="008852DA"/>
    <w:rsid w:val="008A75F2"/>
    <w:rsid w:val="008B76AB"/>
    <w:rsid w:val="00904F6C"/>
    <w:rsid w:val="00914BDB"/>
    <w:rsid w:val="00953630"/>
    <w:rsid w:val="009D4303"/>
    <w:rsid w:val="009E69BE"/>
    <w:rsid w:val="00A30DAF"/>
    <w:rsid w:val="00A92E62"/>
    <w:rsid w:val="00AD6DC9"/>
    <w:rsid w:val="00B33AE1"/>
    <w:rsid w:val="00B913EB"/>
    <w:rsid w:val="00B93291"/>
    <w:rsid w:val="00B97977"/>
    <w:rsid w:val="00BC3DE4"/>
    <w:rsid w:val="00C9609B"/>
    <w:rsid w:val="00CA4E0F"/>
    <w:rsid w:val="00CC12FA"/>
    <w:rsid w:val="00CD5131"/>
    <w:rsid w:val="00CF062B"/>
    <w:rsid w:val="00D95BD5"/>
    <w:rsid w:val="00DA0EDC"/>
    <w:rsid w:val="00E3545A"/>
    <w:rsid w:val="00E42D35"/>
    <w:rsid w:val="00EC012F"/>
    <w:rsid w:val="00F168DB"/>
    <w:rsid w:val="00F2684C"/>
    <w:rsid w:val="00F330B2"/>
    <w:rsid w:val="00F5319C"/>
    <w:rsid w:val="00FA3D00"/>
    <w:rsid w:val="00FA3DB6"/>
    <w:rsid w:val="00FA6F70"/>
    <w:rsid w:val="00FB4008"/>
    <w:rsid w:val="00FF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41078"/>
  <w15:chartTrackingRefBased/>
  <w15:docId w15:val="{43E43702-E88A-4CB8-A644-F9990DBB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45A"/>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6034F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6034F3"/>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semiHidden/>
    <w:unhideWhenUsed/>
    <w:qFormat/>
    <w:rsid w:val="005A767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45A"/>
    <w:rPr>
      <w:color w:val="0563C1" w:themeColor="hyperlink"/>
      <w:u w:val="single"/>
    </w:rPr>
  </w:style>
  <w:style w:type="character" w:styleId="UnresolvedMention">
    <w:name w:val="Unresolved Mention"/>
    <w:basedOn w:val="DefaultParagraphFont"/>
    <w:uiPriority w:val="99"/>
    <w:semiHidden/>
    <w:unhideWhenUsed/>
    <w:rsid w:val="00E3545A"/>
    <w:rPr>
      <w:color w:val="605E5C"/>
      <w:shd w:val="clear" w:color="auto" w:fill="E1DFDD"/>
    </w:rPr>
  </w:style>
  <w:style w:type="character" w:styleId="Emphasis">
    <w:name w:val="Emphasis"/>
    <w:basedOn w:val="DefaultParagraphFont"/>
    <w:uiPriority w:val="20"/>
    <w:qFormat/>
    <w:rsid w:val="00657C59"/>
    <w:rPr>
      <w:i/>
      <w:iCs/>
    </w:rPr>
  </w:style>
  <w:style w:type="paragraph" w:styleId="ListParagraph">
    <w:name w:val="List Paragraph"/>
    <w:basedOn w:val="Normal"/>
    <w:uiPriority w:val="34"/>
    <w:qFormat/>
    <w:rsid w:val="00AD6DC9"/>
    <w:pPr>
      <w:ind w:left="720"/>
      <w:contextualSpacing/>
    </w:pPr>
  </w:style>
  <w:style w:type="character" w:customStyle="1" w:styleId="Heading1Char">
    <w:name w:val="Heading 1 Char"/>
    <w:basedOn w:val="DefaultParagraphFont"/>
    <w:link w:val="Heading1"/>
    <w:uiPriority w:val="9"/>
    <w:rsid w:val="006034F3"/>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6034F3"/>
    <w:rPr>
      <w:rFonts w:ascii="Times New Roman" w:eastAsiaTheme="majorEastAsia" w:hAnsi="Times New Roman" w:cstheme="majorBidi"/>
      <w:b/>
      <w:color w:val="2F5496" w:themeColor="accent1" w:themeShade="BF"/>
      <w:sz w:val="24"/>
      <w:szCs w:val="26"/>
    </w:rPr>
  </w:style>
  <w:style w:type="paragraph" w:styleId="NormalWeb">
    <w:name w:val="Normal (Web)"/>
    <w:basedOn w:val="Normal"/>
    <w:uiPriority w:val="99"/>
    <w:semiHidden/>
    <w:unhideWhenUsed/>
    <w:rsid w:val="00C9609B"/>
    <w:rPr>
      <w:rFonts w:cs="Times New Roman"/>
      <w:szCs w:val="24"/>
    </w:rPr>
  </w:style>
  <w:style w:type="paragraph" w:styleId="NoSpacing">
    <w:name w:val="No Spacing"/>
    <w:uiPriority w:val="1"/>
    <w:qFormat/>
    <w:rsid w:val="004A01B2"/>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semiHidden/>
    <w:rsid w:val="005A767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FA3DB6"/>
    <w:pPr>
      <w:spacing w:line="259" w:lineRule="auto"/>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FA3DB6"/>
    <w:pPr>
      <w:spacing w:after="100"/>
    </w:pPr>
  </w:style>
  <w:style w:type="paragraph" w:styleId="TOC2">
    <w:name w:val="toc 2"/>
    <w:basedOn w:val="Normal"/>
    <w:next w:val="Normal"/>
    <w:autoRedefine/>
    <w:uiPriority w:val="39"/>
    <w:unhideWhenUsed/>
    <w:rsid w:val="00FA3DB6"/>
    <w:pPr>
      <w:spacing w:after="100"/>
      <w:ind w:left="240"/>
    </w:pPr>
  </w:style>
  <w:style w:type="paragraph" w:styleId="BodyText">
    <w:name w:val="Body Text"/>
    <w:basedOn w:val="Normal"/>
    <w:link w:val="BodyTextChar"/>
    <w:uiPriority w:val="1"/>
    <w:qFormat/>
    <w:rsid w:val="0012683A"/>
    <w:pPr>
      <w:widowControl w:val="0"/>
      <w:autoSpaceDE w:val="0"/>
      <w:autoSpaceDN w:val="0"/>
      <w:spacing w:after="0" w:line="240" w:lineRule="auto"/>
    </w:pPr>
    <w:rPr>
      <w:rFonts w:ascii="Calibri" w:eastAsia="Calibri" w:hAnsi="Calibri" w:cs="Calibri"/>
      <w:kern w:val="0"/>
      <w:szCs w:val="24"/>
      <w14:ligatures w14:val="none"/>
    </w:rPr>
  </w:style>
  <w:style w:type="character" w:customStyle="1" w:styleId="BodyTextChar">
    <w:name w:val="Body Text Char"/>
    <w:basedOn w:val="DefaultParagraphFont"/>
    <w:link w:val="BodyText"/>
    <w:uiPriority w:val="1"/>
    <w:rsid w:val="0012683A"/>
    <w:rPr>
      <w:rFonts w:ascii="Calibri" w:eastAsia="Calibri" w:hAnsi="Calibri" w:cs="Calibri"/>
      <w:kern w:val="0"/>
      <w:sz w:val="24"/>
      <w:szCs w:val="24"/>
      <w14:ligatures w14:val="none"/>
    </w:rPr>
  </w:style>
  <w:style w:type="paragraph" w:customStyle="1" w:styleId="studentarial">
    <w:name w:val="student arial"/>
    <w:basedOn w:val="Normal"/>
    <w:link w:val="studentarialChar"/>
    <w:qFormat/>
    <w:rsid w:val="0012683A"/>
    <w:pPr>
      <w:spacing w:line="360" w:lineRule="auto"/>
    </w:pPr>
    <w:rPr>
      <w:rFonts w:ascii="Arial" w:hAnsi="Arial"/>
      <w:sz w:val="20"/>
      <w:szCs w:val="96"/>
    </w:rPr>
  </w:style>
  <w:style w:type="character" w:customStyle="1" w:styleId="studentarialChar">
    <w:name w:val="student arial Char"/>
    <w:basedOn w:val="DefaultParagraphFont"/>
    <w:link w:val="studentarial"/>
    <w:rsid w:val="0012683A"/>
    <w:rPr>
      <w:rFonts w:ascii="Arial" w:hAnsi="Arial"/>
      <w:sz w:val="20"/>
      <w:szCs w:val="96"/>
    </w:rPr>
  </w:style>
  <w:style w:type="paragraph" w:styleId="Header">
    <w:name w:val="header"/>
    <w:basedOn w:val="Normal"/>
    <w:link w:val="HeaderChar"/>
    <w:uiPriority w:val="99"/>
    <w:unhideWhenUsed/>
    <w:rsid w:val="00330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F81"/>
    <w:rPr>
      <w:rFonts w:ascii="Times New Roman" w:hAnsi="Times New Roman"/>
      <w:sz w:val="24"/>
    </w:rPr>
  </w:style>
  <w:style w:type="paragraph" w:styleId="Footer">
    <w:name w:val="footer"/>
    <w:basedOn w:val="Normal"/>
    <w:link w:val="FooterChar"/>
    <w:uiPriority w:val="99"/>
    <w:unhideWhenUsed/>
    <w:rsid w:val="00330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F8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08054">
      <w:bodyDiv w:val="1"/>
      <w:marLeft w:val="0"/>
      <w:marRight w:val="0"/>
      <w:marTop w:val="0"/>
      <w:marBottom w:val="0"/>
      <w:divBdr>
        <w:top w:val="none" w:sz="0" w:space="0" w:color="auto"/>
        <w:left w:val="none" w:sz="0" w:space="0" w:color="auto"/>
        <w:bottom w:val="none" w:sz="0" w:space="0" w:color="auto"/>
        <w:right w:val="none" w:sz="0" w:space="0" w:color="auto"/>
      </w:divBdr>
    </w:div>
    <w:div w:id="62919631">
      <w:bodyDiv w:val="1"/>
      <w:marLeft w:val="0"/>
      <w:marRight w:val="0"/>
      <w:marTop w:val="0"/>
      <w:marBottom w:val="0"/>
      <w:divBdr>
        <w:top w:val="none" w:sz="0" w:space="0" w:color="auto"/>
        <w:left w:val="none" w:sz="0" w:space="0" w:color="auto"/>
        <w:bottom w:val="none" w:sz="0" w:space="0" w:color="auto"/>
        <w:right w:val="none" w:sz="0" w:space="0" w:color="auto"/>
      </w:divBdr>
    </w:div>
    <w:div w:id="77991192">
      <w:bodyDiv w:val="1"/>
      <w:marLeft w:val="0"/>
      <w:marRight w:val="0"/>
      <w:marTop w:val="0"/>
      <w:marBottom w:val="0"/>
      <w:divBdr>
        <w:top w:val="none" w:sz="0" w:space="0" w:color="auto"/>
        <w:left w:val="none" w:sz="0" w:space="0" w:color="auto"/>
        <w:bottom w:val="none" w:sz="0" w:space="0" w:color="auto"/>
        <w:right w:val="none" w:sz="0" w:space="0" w:color="auto"/>
      </w:divBdr>
    </w:div>
    <w:div w:id="94643294">
      <w:bodyDiv w:val="1"/>
      <w:marLeft w:val="0"/>
      <w:marRight w:val="0"/>
      <w:marTop w:val="0"/>
      <w:marBottom w:val="0"/>
      <w:divBdr>
        <w:top w:val="none" w:sz="0" w:space="0" w:color="auto"/>
        <w:left w:val="none" w:sz="0" w:space="0" w:color="auto"/>
        <w:bottom w:val="none" w:sz="0" w:space="0" w:color="auto"/>
        <w:right w:val="none" w:sz="0" w:space="0" w:color="auto"/>
      </w:divBdr>
    </w:div>
    <w:div w:id="141655825">
      <w:bodyDiv w:val="1"/>
      <w:marLeft w:val="0"/>
      <w:marRight w:val="0"/>
      <w:marTop w:val="0"/>
      <w:marBottom w:val="0"/>
      <w:divBdr>
        <w:top w:val="none" w:sz="0" w:space="0" w:color="auto"/>
        <w:left w:val="none" w:sz="0" w:space="0" w:color="auto"/>
        <w:bottom w:val="none" w:sz="0" w:space="0" w:color="auto"/>
        <w:right w:val="none" w:sz="0" w:space="0" w:color="auto"/>
      </w:divBdr>
    </w:div>
    <w:div w:id="166409192">
      <w:bodyDiv w:val="1"/>
      <w:marLeft w:val="0"/>
      <w:marRight w:val="0"/>
      <w:marTop w:val="0"/>
      <w:marBottom w:val="0"/>
      <w:divBdr>
        <w:top w:val="none" w:sz="0" w:space="0" w:color="auto"/>
        <w:left w:val="none" w:sz="0" w:space="0" w:color="auto"/>
        <w:bottom w:val="none" w:sz="0" w:space="0" w:color="auto"/>
        <w:right w:val="none" w:sz="0" w:space="0" w:color="auto"/>
      </w:divBdr>
    </w:div>
    <w:div w:id="178200081">
      <w:bodyDiv w:val="1"/>
      <w:marLeft w:val="0"/>
      <w:marRight w:val="0"/>
      <w:marTop w:val="0"/>
      <w:marBottom w:val="0"/>
      <w:divBdr>
        <w:top w:val="none" w:sz="0" w:space="0" w:color="auto"/>
        <w:left w:val="none" w:sz="0" w:space="0" w:color="auto"/>
        <w:bottom w:val="none" w:sz="0" w:space="0" w:color="auto"/>
        <w:right w:val="none" w:sz="0" w:space="0" w:color="auto"/>
      </w:divBdr>
    </w:div>
    <w:div w:id="236865599">
      <w:bodyDiv w:val="1"/>
      <w:marLeft w:val="0"/>
      <w:marRight w:val="0"/>
      <w:marTop w:val="0"/>
      <w:marBottom w:val="0"/>
      <w:divBdr>
        <w:top w:val="none" w:sz="0" w:space="0" w:color="auto"/>
        <w:left w:val="none" w:sz="0" w:space="0" w:color="auto"/>
        <w:bottom w:val="none" w:sz="0" w:space="0" w:color="auto"/>
        <w:right w:val="none" w:sz="0" w:space="0" w:color="auto"/>
      </w:divBdr>
    </w:div>
    <w:div w:id="258677843">
      <w:bodyDiv w:val="1"/>
      <w:marLeft w:val="0"/>
      <w:marRight w:val="0"/>
      <w:marTop w:val="0"/>
      <w:marBottom w:val="0"/>
      <w:divBdr>
        <w:top w:val="none" w:sz="0" w:space="0" w:color="auto"/>
        <w:left w:val="none" w:sz="0" w:space="0" w:color="auto"/>
        <w:bottom w:val="none" w:sz="0" w:space="0" w:color="auto"/>
        <w:right w:val="none" w:sz="0" w:space="0" w:color="auto"/>
      </w:divBdr>
    </w:div>
    <w:div w:id="267739086">
      <w:bodyDiv w:val="1"/>
      <w:marLeft w:val="0"/>
      <w:marRight w:val="0"/>
      <w:marTop w:val="0"/>
      <w:marBottom w:val="0"/>
      <w:divBdr>
        <w:top w:val="none" w:sz="0" w:space="0" w:color="auto"/>
        <w:left w:val="none" w:sz="0" w:space="0" w:color="auto"/>
        <w:bottom w:val="none" w:sz="0" w:space="0" w:color="auto"/>
        <w:right w:val="none" w:sz="0" w:space="0" w:color="auto"/>
      </w:divBdr>
    </w:div>
    <w:div w:id="319308603">
      <w:bodyDiv w:val="1"/>
      <w:marLeft w:val="0"/>
      <w:marRight w:val="0"/>
      <w:marTop w:val="0"/>
      <w:marBottom w:val="0"/>
      <w:divBdr>
        <w:top w:val="none" w:sz="0" w:space="0" w:color="auto"/>
        <w:left w:val="none" w:sz="0" w:space="0" w:color="auto"/>
        <w:bottom w:val="none" w:sz="0" w:space="0" w:color="auto"/>
        <w:right w:val="none" w:sz="0" w:space="0" w:color="auto"/>
      </w:divBdr>
    </w:div>
    <w:div w:id="358892921">
      <w:bodyDiv w:val="1"/>
      <w:marLeft w:val="0"/>
      <w:marRight w:val="0"/>
      <w:marTop w:val="0"/>
      <w:marBottom w:val="0"/>
      <w:divBdr>
        <w:top w:val="none" w:sz="0" w:space="0" w:color="auto"/>
        <w:left w:val="none" w:sz="0" w:space="0" w:color="auto"/>
        <w:bottom w:val="none" w:sz="0" w:space="0" w:color="auto"/>
        <w:right w:val="none" w:sz="0" w:space="0" w:color="auto"/>
      </w:divBdr>
      <w:divsChild>
        <w:div w:id="1585334008">
          <w:marLeft w:val="0"/>
          <w:marRight w:val="0"/>
          <w:marTop w:val="0"/>
          <w:marBottom w:val="0"/>
          <w:divBdr>
            <w:top w:val="none" w:sz="0" w:space="0" w:color="auto"/>
            <w:left w:val="none" w:sz="0" w:space="0" w:color="auto"/>
            <w:bottom w:val="none" w:sz="0" w:space="0" w:color="auto"/>
            <w:right w:val="none" w:sz="0" w:space="0" w:color="auto"/>
          </w:divBdr>
          <w:divsChild>
            <w:div w:id="1489322138">
              <w:marLeft w:val="0"/>
              <w:marRight w:val="0"/>
              <w:marTop w:val="0"/>
              <w:marBottom w:val="0"/>
              <w:divBdr>
                <w:top w:val="none" w:sz="0" w:space="0" w:color="auto"/>
                <w:left w:val="none" w:sz="0" w:space="0" w:color="auto"/>
                <w:bottom w:val="none" w:sz="0" w:space="0" w:color="auto"/>
                <w:right w:val="none" w:sz="0" w:space="0" w:color="auto"/>
              </w:divBdr>
              <w:divsChild>
                <w:div w:id="1263027250">
                  <w:marLeft w:val="0"/>
                  <w:marRight w:val="0"/>
                  <w:marTop w:val="0"/>
                  <w:marBottom w:val="0"/>
                  <w:divBdr>
                    <w:top w:val="none" w:sz="0" w:space="0" w:color="auto"/>
                    <w:left w:val="none" w:sz="0" w:space="0" w:color="auto"/>
                    <w:bottom w:val="none" w:sz="0" w:space="0" w:color="auto"/>
                    <w:right w:val="none" w:sz="0" w:space="0" w:color="auto"/>
                  </w:divBdr>
                  <w:divsChild>
                    <w:div w:id="1617716386">
                      <w:marLeft w:val="0"/>
                      <w:marRight w:val="0"/>
                      <w:marTop w:val="0"/>
                      <w:marBottom w:val="0"/>
                      <w:divBdr>
                        <w:top w:val="none" w:sz="0" w:space="0" w:color="auto"/>
                        <w:left w:val="none" w:sz="0" w:space="0" w:color="auto"/>
                        <w:bottom w:val="none" w:sz="0" w:space="0" w:color="auto"/>
                        <w:right w:val="none" w:sz="0" w:space="0" w:color="auto"/>
                      </w:divBdr>
                      <w:divsChild>
                        <w:div w:id="1169639935">
                          <w:marLeft w:val="0"/>
                          <w:marRight w:val="0"/>
                          <w:marTop w:val="0"/>
                          <w:marBottom w:val="0"/>
                          <w:divBdr>
                            <w:top w:val="none" w:sz="0" w:space="0" w:color="auto"/>
                            <w:left w:val="none" w:sz="0" w:space="0" w:color="auto"/>
                            <w:bottom w:val="none" w:sz="0" w:space="0" w:color="auto"/>
                            <w:right w:val="none" w:sz="0" w:space="0" w:color="auto"/>
                          </w:divBdr>
                          <w:divsChild>
                            <w:div w:id="186602148">
                              <w:marLeft w:val="0"/>
                              <w:marRight w:val="0"/>
                              <w:marTop w:val="0"/>
                              <w:marBottom w:val="0"/>
                              <w:divBdr>
                                <w:top w:val="none" w:sz="0" w:space="0" w:color="auto"/>
                                <w:left w:val="none" w:sz="0" w:space="0" w:color="auto"/>
                                <w:bottom w:val="none" w:sz="0" w:space="0" w:color="auto"/>
                                <w:right w:val="none" w:sz="0" w:space="0" w:color="auto"/>
                              </w:divBdr>
                              <w:divsChild>
                                <w:div w:id="377321868">
                                  <w:marLeft w:val="0"/>
                                  <w:marRight w:val="0"/>
                                  <w:marTop w:val="0"/>
                                  <w:marBottom w:val="0"/>
                                  <w:divBdr>
                                    <w:top w:val="none" w:sz="0" w:space="0" w:color="auto"/>
                                    <w:left w:val="none" w:sz="0" w:space="0" w:color="auto"/>
                                    <w:bottom w:val="none" w:sz="0" w:space="0" w:color="auto"/>
                                    <w:right w:val="none" w:sz="0" w:space="0" w:color="auto"/>
                                  </w:divBdr>
                                  <w:divsChild>
                                    <w:div w:id="679158593">
                                      <w:marLeft w:val="0"/>
                                      <w:marRight w:val="0"/>
                                      <w:marTop w:val="0"/>
                                      <w:marBottom w:val="0"/>
                                      <w:divBdr>
                                        <w:top w:val="none" w:sz="0" w:space="0" w:color="auto"/>
                                        <w:left w:val="none" w:sz="0" w:space="0" w:color="auto"/>
                                        <w:bottom w:val="none" w:sz="0" w:space="0" w:color="auto"/>
                                        <w:right w:val="none" w:sz="0" w:space="0" w:color="auto"/>
                                      </w:divBdr>
                                      <w:divsChild>
                                        <w:div w:id="42828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654133">
                              <w:marLeft w:val="0"/>
                              <w:marRight w:val="0"/>
                              <w:marTop w:val="0"/>
                              <w:marBottom w:val="0"/>
                              <w:divBdr>
                                <w:top w:val="none" w:sz="0" w:space="0" w:color="auto"/>
                                <w:left w:val="none" w:sz="0" w:space="0" w:color="auto"/>
                                <w:bottom w:val="none" w:sz="0" w:space="0" w:color="auto"/>
                                <w:right w:val="none" w:sz="0" w:space="0" w:color="auto"/>
                              </w:divBdr>
                              <w:divsChild>
                                <w:div w:id="165561589">
                                  <w:marLeft w:val="0"/>
                                  <w:marRight w:val="0"/>
                                  <w:marTop w:val="0"/>
                                  <w:marBottom w:val="0"/>
                                  <w:divBdr>
                                    <w:top w:val="none" w:sz="0" w:space="0" w:color="auto"/>
                                    <w:left w:val="none" w:sz="0" w:space="0" w:color="auto"/>
                                    <w:bottom w:val="none" w:sz="0" w:space="0" w:color="auto"/>
                                    <w:right w:val="none" w:sz="0" w:space="0" w:color="auto"/>
                                  </w:divBdr>
                                  <w:divsChild>
                                    <w:div w:id="1024327930">
                                      <w:marLeft w:val="0"/>
                                      <w:marRight w:val="0"/>
                                      <w:marTop w:val="0"/>
                                      <w:marBottom w:val="0"/>
                                      <w:divBdr>
                                        <w:top w:val="none" w:sz="0" w:space="0" w:color="auto"/>
                                        <w:left w:val="none" w:sz="0" w:space="0" w:color="auto"/>
                                        <w:bottom w:val="none" w:sz="0" w:space="0" w:color="auto"/>
                                        <w:right w:val="none" w:sz="0" w:space="0" w:color="auto"/>
                                      </w:divBdr>
                                      <w:divsChild>
                                        <w:div w:id="18082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448732">
          <w:marLeft w:val="0"/>
          <w:marRight w:val="0"/>
          <w:marTop w:val="0"/>
          <w:marBottom w:val="0"/>
          <w:divBdr>
            <w:top w:val="none" w:sz="0" w:space="0" w:color="auto"/>
            <w:left w:val="none" w:sz="0" w:space="0" w:color="auto"/>
            <w:bottom w:val="none" w:sz="0" w:space="0" w:color="auto"/>
            <w:right w:val="none" w:sz="0" w:space="0" w:color="auto"/>
          </w:divBdr>
          <w:divsChild>
            <w:div w:id="1174228591">
              <w:marLeft w:val="0"/>
              <w:marRight w:val="0"/>
              <w:marTop w:val="0"/>
              <w:marBottom w:val="0"/>
              <w:divBdr>
                <w:top w:val="none" w:sz="0" w:space="0" w:color="auto"/>
                <w:left w:val="none" w:sz="0" w:space="0" w:color="auto"/>
                <w:bottom w:val="none" w:sz="0" w:space="0" w:color="auto"/>
                <w:right w:val="none" w:sz="0" w:space="0" w:color="auto"/>
              </w:divBdr>
              <w:divsChild>
                <w:div w:id="2048748343">
                  <w:marLeft w:val="0"/>
                  <w:marRight w:val="0"/>
                  <w:marTop w:val="0"/>
                  <w:marBottom w:val="0"/>
                  <w:divBdr>
                    <w:top w:val="none" w:sz="0" w:space="0" w:color="auto"/>
                    <w:left w:val="none" w:sz="0" w:space="0" w:color="auto"/>
                    <w:bottom w:val="none" w:sz="0" w:space="0" w:color="auto"/>
                    <w:right w:val="none" w:sz="0" w:space="0" w:color="auto"/>
                  </w:divBdr>
                  <w:divsChild>
                    <w:div w:id="1678146899">
                      <w:marLeft w:val="0"/>
                      <w:marRight w:val="0"/>
                      <w:marTop w:val="0"/>
                      <w:marBottom w:val="0"/>
                      <w:divBdr>
                        <w:top w:val="none" w:sz="0" w:space="0" w:color="auto"/>
                        <w:left w:val="none" w:sz="0" w:space="0" w:color="auto"/>
                        <w:bottom w:val="none" w:sz="0" w:space="0" w:color="auto"/>
                        <w:right w:val="none" w:sz="0" w:space="0" w:color="auto"/>
                      </w:divBdr>
                      <w:divsChild>
                        <w:div w:id="455490934">
                          <w:marLeft w:val="0"/>
                          <w:marRight w:val="0"/>
                          <w:marTop w:val="0"/>
                          <w:marBottom w:val="0"/>
                          <w:divBdr>
                            <w:top w:val="none" w:sz="0" w:space="0" w:color="auto"/>
                            <w:left w:val="none" w:sz="0" w:space="0" w:color="auto"/>
                            <w:bottom w:val="none" w:sz="0" w:space="0" w:color="auto"/>
                            <w:right w:val="none" w:sz="0" w:space="0" w:color="auto"/>
                          </w:divBdr>
                          <w:divsChild>
                            <w:div w:id="1977445564">
                              <w:marLeft w:val="0"/>
                              <w:marRight w:val="0"/>
                              <w:marTop w:val="0"/>
                              <w:marBottom w:val="0"/>
                              <w:divBdr>
                                <w:top w:val="none" w:sz="0" w:space="0" w:color="auto"/>
                                <w:left w:val="none" w:sz="0" w:space="0" w:color="auto"/>
                                <w:bottom w:val="none" w:sz="0" w:space="0" w:color="auto"/>
                                <w:right w:val="none" w:sz="0" w:space="0" w:color="auto"/>
                              </w:divBdr>
                              <w:divsChild>
                                <w:div w:id="1858881831">
                                  <w:marLeft w:val="0"/>
                                  <w:marRight w:val="0"/>
                                  <w:marTop w:val="0"/>
                                  <w:marBottom w:val="0"/>
                                  <w:divBdr>
                                    <w:top w:val="none" w:sz="0" w:space="0" w:color="auto"/>
                                    <w:left w:val="none" w:sz="0" w:space="0" w:color="auto"/>
                                    <w:bottom w:val="none" w:sz="0" w:space="0" w:color="auto"/>
                                    <w:right w:val="none" w:sz="0" w:space="0" w:color="auto"/>
                                  </w:divBdr>
                                  <w:divsChild>
                                    <w:div w:id="488640406">
                                      <w:marLeft w:val="0"/>
                                      <w:marRight w:val="0"/>
                                      <w:marTop w:val="0"/>
                                      <w:marBottom w:val="0"/>
                                      <w:divBdr>
                                        <w:top w:val="none" w:sz="0" w:space="0" w:color="auto"/>
                                        <w:left w:val="none" w:sz="0" w:space="0" w:color="auto"/>
                                        <w:bottom w:val="none" w:sz="0" w:space="0" w:color="auto"/>
                                        <w:right w:val="none" w:sz="0" w:space="0" w:color="auto"/>
                                      </w:divBdr>
                                      <w:divsChild>
                                        <w:div w:id="1189634839">
                                          <w:marLeft w:val="0"/>
                                          <w:marRight w:val="0"/>
                                          <w:marTop w:val="0"/>
                                          <w:marBottom w:val="0"/>
                                          <w:divBdr>
                                            <w:top w:val="none" w:sz="0" w:space="0" w:color="auto"/>
                                            <w:left w:val="none" w:sz="0" w:space="0" w:color="auto"/>
                                            <w:bottom w:val="none" w:sz="0" w:space="0" w:color="auto"/>
                                            <w:right w:val="none" w:sz="0" w:space="0" w:color="auto"/>
                                          </w:divBdr>
                                          <w:divsChild>
                                            <w:div w:id="10619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713337">
          <w:marLeft w:val="0"/>
          <w:marRight w:val="0"/>
          <w:marTop w:val="0"/>
          <w:marBottom w:val="0"/>
          <w:divBdr>
            <w:top w:val="none" w:sz="0" w:space="0" w:color="auto"/>
            <w:left w:val="none" w:sz="0" w:space="0" w:color="auto"/>
            <w:bottom w:val="none" w:sz="0" w:space="0" w:color="auto"/>
            <w:right w:val="none" w:sz="0" w:space="0" w:color="auto"/>
          </w:divBdr>
          <w:divsChild>
            <w:div w:id="2118062052">
              <w:marLeft w:val="0"/>
              <w:marRight w:val="0"/>
              <w:marTop w:val="0"/>
              <w:marBottom w:val="0"/>
              <w:divBdr>
                <w:top w:val="none" w:sz="0" w:space="0" w:color="auto"/>
                <w:left w:val="none" w:sz="0" w:space="0" w:color="auto"/>
                <w:bottom w:val="none" w:sz="0" w:space="0" w:color="auto"/>
                <w:right w:val="none" w:sz="0" w:space="0" w:color="auto"/>
              </w:divBdr>
              <w:divsChild>
                <w:div w:id="1376857007">
                  <w:marLeft w:val="0"/>
                  <w:marRight w:val="0"/>
                  <w:marTop w:val="0"/>
                  <w:marBottom w:val="0"/>
                  <w:divBdr>
                    <w:top w:val="none" w:sz="0" w:space="0" w:color="auto"/>
                    <w:left w:val="none" w:sz="0" w:space="0" w:color="auto"/>
                    <w:bottom w:val="none" w:sz="0" w:space="0" w:color="auto"/>
                    <w:right w:val="none" w:sz="0" w:space="0" w:color="auto"/>
                  </w:divBdr>
                  <w:divsChild>
                    <w:div w:id="508104764">
                      <w:marLeft w:val="0"/>
                      <w:marRight w:val="0"/>
                      <w:marTop w:val="0"/>
                      <w:marBottom w:val="0"/>
                      <w:divBdr>
                        <w:top w:val="none" w:sz="0" w:space="0" w:color="auto"/>
                        <w:left w:val="none" w:sz="0" w:space="0" w:color="auto"/>
                        <w:bottom w:val="none" w:sz="0" w:space="0" w:color="auto"/>
                        <w:right w:val="none" w:sz="0" w:space="0" w:color="auto"/>
                      </w:divBdr>
                      <w:divsChild>
                        <w:div w:id="334960616">
                          <w:marLeft w:val="0"/>
                          <w:marRight w:val="0"/>
                          <w:marTop w:val="0"/>
                          <w:marBottom w:val="0"/>
                          <w:divBdr>
                            <w:top w:val="none" w:sz="0" w:space="0" w:color="auto"/>
                            <w:left w:val="none" w:sz="0" w:space="0" w:color="auto"/>
                            <w:bottom w:val="none" w:sz="0" w:space="0" w:color="auto"/>
                            <w:right w:val="none" w:sz="0" w:space="0" w:color="auto"/>
                          </w:divBdr>
                          <w:divsChild>
                            <w:div w:id="208732614">
                              <w:marLeft w:val="0"/>
                              <w:marRight w:val="0"/>
                              <w:marTop w:val="0"/>
                              <w:marBottom w:val="0"/>
                              <w:divBdr>
                                <w:top w:val="none" w:sz="0" w:space="0" w:color="auto"/>
                                <w:left w:val="none" w:sz="0" w:space="0" w:color="auto"/>
                                <w:bottom w:val="none" w:sz="0" w:space="0" w:color="auto"/>
                                <w:right w:val="none" w:sz="0" w:space="0" w:color="auto"/>
                              </w:divBdr>
                              <w:divsChild>
                                <w:div w:id="613679675">
                                  <w:marLeft w:val="0"/>
                                  <w:marRight w:val="0"/>
                                  <w:marTop w:val="0"/>
                                  <w:marBottom w:val="0"/>
                                  <w:divBdr>
                                    <w:top w:val="none" w:sz="0" w:space="0" w:color="auto"/>
                                    <w:left w:val="none" w:sz="0" w:space="0" w:color="auto"/>
                                    <w:bottom w:val="none" w:sz="0" w:space="0" w:color="auto"/>
                                    <w:right w:val="none" w:sz="0" w:space="0" w:color="auto"/>
                                  </w:divBdr>
                                  <w:divsChild>
                                    <w:div w:id="23397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78112">
                      <w:marLeft w:val="0"/>
                      <w:marRight w:val="0"/>
                      <w:marTop w:val="0"/>
                      <w:marBottom w:val="0"/>
                      <w:divBdr>
                        <w:top w:val="none" w:sz="0" w:space="0" w:color="auto"/>
                        <w:left w:val="none" w:sz="0" w:space="0" w:color="auto"/>
                        <w:bottom w:val="none" w:sz="0" w:space="0" w:color="auto"/>
                        <w:right w:val="none" w:sz="0" w:space="0" w:color="auto"/>
                      </w:divBdr>
                      <w:divsChild>
                        <w:div w:id="999574725">
                          <w:marLeft w:val="0"/>
                          <w:marRight w:val="0"/>
                          <w:marTop w:val="0"/>
                          <w:marBottom w:val="0"/>
                          <w:divBdr>
                            <w:top w:val="none" w:sz="0" w:space="0" w:color="auto"/>
                            <w:left w:val="none" w:sz="0" w:space="0" w:color="auto"/>
                            <w:bottom w:val="none" w:sz="0" w:space="0" w:color="auto"/>
                            <w:right w:val="none" w:sz="0" w:space="0" w:color="auto"/>
                          </w:divBdr>
                          <w:divsChild>
                            <w:div w:id="15083544">
                              <w:marLeft w:val="0"/>
                              <w:marRight w:val="0"/>
                              <w:marTop w:val="0"/>
                              <w:marBottom w:val="0"/>
                              <w:divBdr>
                                <w:top w:val="none" w:sz="0" w:space="0" w:color="auto"/>
                                <w:left w:val="none" w:sz="0" w:space="0" w:color="auto"/>
                                <w:bottom w:val="none" w:sz="0" w:space="0" w:color="auto"/>
                                <w:right w:val="none" w:sz="0" w:space="0" w:color="auto"/>
                              </w:divBdr>
                              <w:divsChild>
                                <w:div w:id="898589186">
                                  <w:marLeft w:val="0"/>
                                  <w:marRight w:val="0"/>
                                  <w:marTop w:val="0"/>
                                  <w:marBottom w:val="0"/>
                                  <w:divBdr>
                                    <w:top w:val="none" w:sz="0" w:space="0" w:color="auto"/>
                                    <w:left w:val="none" w:sz="0" w:space="0" w:color="auto"/>
                                    <w:bottom w:val="none" w:sz="0" w:space="0" w:color="auto"/>
                                    <w:right w:val="none" w:sz="0" w:space="0" w:color="auto"/>
                                  </w:divBdr>
                                  <w:divsChild>
                                    <w:div w:id="693119951">
                                      <w:marLeft w:val="0"/>
                                      <w:marRight w:val="0"/>
                                      <w:marTop w:val="0"/>
                                      <w:marBottom w:val="0"/>
                                      <w:divBdr>
                                        <w:top w:val="none" w:sz="0" w:space="0" w:color="auto"/>
                                        <w:left w:val="none" w:sz="0" w:space="0" w:color="auto"/>
                                        <w:bottom w:val="none" w:sz="0" w:space="0" w:color="auto"/>
                                        <w:right w:val="none" w:sz="0" w:space="0" w:color="auto"/>
                                      </w:divBdr>
                                      <w:divsChild>
                                        <w:div w:id="17016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693208">
      <w:bodyDiv w:val="1"/>
      <w:marLeft w:val="0"/>
      <w:marRight w:val="0"/>
      <w:marTop w:val="0"/>
      <w:marBottom w:val="0"/>
      <w:divBdr>
        <w:top w:val="none" w:sz="0" w:space="0" w:color="auto"/>
        <w:left w:val="none" w:sz="0" w:space="0" w:color="auto"/>
        <w:bottom w:val="none" w:sz="0" w:space="0" w:color="auto"/>
        <w:right w:val="none" w:sz="0" w:space="0" w:color="auto"/>
      </w:divBdr>
      <w:divsChild>
        <w:div w:id="846749288">
          <w:marLeft w:val="0"/>
          <w:marRight w:val="0"/>
          <w:marTop w:val="0"/>
          <w:marBottom w:val="0"/>
          <w:divBdr>
            <w:top w:val="none" w:sz="0" w:space="0" w:color="auto"/>
            <w:left w:val="none" w:sz="0" w:space="0" w:color="auto"/>
            <w:bottom w:val="none" w:sz="0" w:space="0" w:color="auto"/>
            <w:right w:val="none" w:sz="0" w:space="0" w:color="auto"/>
          </w:divBdr>
          <w:divsChild>
            <w:div w:id="1457409050">
              <w:marLeft w:val="0"/>
              <w:marRight w:val="0"/>
              <w:marTop w:val="0"/>
              <w:marBottom w:val="0"/>
              <w:divBdr>
                <w:top w:val="none" w:sz="0" w:space="0" w:color="auto"/>
                <w:left w:val="none" w:sz="0" w:space="0" w:color="auto"/>
                <w:bottom w:val="none" w:sz="0" w:space="0" w:color="auto"/>
                <w:right w:val="none" w:sz="0" w:space="0" w:color="auto"/>
              </w:divBdr>
              <w:divsChild>
                <w:div w:id="1179737507">
                  <w:marLeft w:val="0"/>
                  <w:marRight w:val="0"/>
                  <w:marTop w:val="0"/>
                  <w:marBottom w:val="0"/>
                  <w:divBdr>
                    <w:top w:val="none" w:sz="0" w:space="0" w:color="auto"/>
                    <w:left w:val="none" w:sz="0" w:space="0" w:color="auto"/>
                    <w:bottom w:val="none" w:sz="0" w:space="0" w:color="auto"/>
                    <w:right w:val="none" w:sz="0" w:space="0" w:color="auto"/>
                  </w:divBdr>
                  <w:divsChild>
                    <w:div w:id="111728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57403">
          <w:marLeft w:val="0"/>
          <w:marRight w:val="0"/>
          <w:marTop w:val="0"/>
          <w:marBottom w:val="0"/>
          <w:divBdr>
            <w:top w:val="none" w:sz="0" w:space="0" w:color="auto"/>
            <w:left w:val="none" w:sz="0" w:space="0" w:color="auto"/>
            <w:bottom w:val="none" w:sz="0" w:space="0" w:color="auto"/>
            <w:right w:val="none" w:sz="0" w:space="0" w:color="auto"/>
          </w:divBdr>
          <w:divsChild>
            <w:div w:id="2044817125">
              <w:marLeft w:val="0"/>
              <w:marRight w:val="0"/>
              <w:marTop w:val="0"/>
              <w:marBottom w:val="0"/>
              <w:divBdr>
                <w:top w:val="none" w:sz="0" w:space="0" w:color="auto"/>
                <w:left w:val="none" w:sz="0" w:space="0" w:color="auto"/>
                <w:bottom w:val="none" w:sz="0" w:space="0" w:color="auto"/>
                <w:right w:val="none" w:sz="0" w:space="0" w:color="auto"/>
              </w:divBdr>
              <w:divsChild>
                <w:div w:id="1437749897">
                  <w:marLeft w:val="0"/>
                  <w:marRight w:val="0"/>
                  <w:marTop w:val="0"/>
                  <w:marBottom w:val="0"/>
                  <w:divBdr>
                    <w:top w:val="none" w:sz="0" w:space="0" w:color="auto"/>
                    <w:left w:val="none" w:sz="0" w:space="0" w:color="auto"/>
                    <w:bottom w:val="none" w:sz="0" w:space="0" w:color="auto"/>
                    <w:right w:val="none" w:sz="0" w:space="0" w:color="auto"/>
                  </w:divBdr>
                  <w:divsChild>
                    <w:div w:id="17303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030297">
      <w:bodyDiv w:val="1"/>
      <w:marLeft w:val="0"/>
      <w:marRight w:val="0"/>
      <w:marTop w:val="0"/>
      <w:marBottom w:val="0"/>
      <w:divBdr>
        <w:top w:val="none" w:sz="0" w:space="0" w:color="auto"/>
        <w:left w:val="none" w:sz="0" w:space="0" w:color="auto"/>
        <w:bottom w:val="none" w:sz="0" w:space="0" w:color="auto"/>
        <w:right w:val="none" w:sz="0" w:space="0" w:color="auto"/>
      </w:divBdr>
    </w:div>
    <w:div w:id="454295585">
      <w:bodyDiv w:val="1"/>
      <w:marLeft w:val="0"/>
      <w:marRight w:val="0"/>
      <w:marTop w:val="0"/>
      <w:marBottom w:val="0"/>
      <w:divBdr>
        <w:top w:val="none" w:sz="0" w:space="0" w:color="auto"/>
        <w:left w:val="none" w:sz="0" w:space="0" w:color="auto"/>
        <w:bottom w:val="none" w:sz="0" w:space="0" w:color="auto"/>
        <w:right w:val="none" w:sz="0" w:space="0" w:color="auto"/>
      </w:divBdr>
    </w:div>
    <w:div w:id="484324987">
      <w:bodyDiv w:val="1"/>
      <w:marLeft w:val="0"/>
      <w:marRight w:val="0"/>
      <w:marTop w:val="0"/>
      <w:marBottom w:val="0"/>
      <w:divBdr>
        <w:top w:val="none" w:sz="0" w:space="0" w:color="auto"/>
        <w:left w:val="none" w:sz="0" w:space="0" w:color="auto"/>
        <w:bottom w:val="none" w:sz="0" w:space="0" w:color="auto"/>
        <w:right w:val="none" w:sz="0" w:space="0" w:color="auto"/>
      </w:divBdr>
    </w:div>
    <w:div w:id="608854440">
      <w:bodyDiv w:val="1"/>
      <w:marLeft w:val="0"/>
      <w:marRight w:val="0"/>
      <w:marTop w:val="0"/>
      <w:marBottom w:val="0"/>
      <w:divBdr>
        <w:top w:val="none" w:sz="0" w:space="0" w:color="auto"/>
        <w:left w:val="none" w:sz="0" w:space="0" w:color="auto"/>
        <w:bottom w:val="none" w:sz="0" w:space="0" w:color="auto"/>
        <w:right w:val="none" w:sz="0" w:space="0" w:color="auto"/>
      </w:divBdr>
    </w:div>
    <w:div w:id="645823529">
      <w:bodyDiv w:val="1"/>
      <w:marLeft w:val="0"/>
      <w:marRight w:val="0"/>
      <w:marTop w:val="0"/>
      <w:marBottom w:val="0"/>
      <w:divBdr>
        <w:top w:val="none" w:sz="0" w:space="0" w:color="auto"/>
        <w:left w:val="none" w:sz="0" w:space="0" w:color="auto"/>
        <w:bottom w:val="none" w:sz="0" w:space="0" w:color="auto"/>
        <w:right w:val="none" w:sz="0" w:space="0" w:color="auto"/>
      </w:divBdr>
      <w:divsChild>
        <w:div w:id="590310243">
          <w:marLeft w:val="0"/>
          <w:marRight w:val="0"/>
          <w:marTop w:val="0"/>
          <w:marBottom w:val="0"/>
          <w:divBdr>
            <w:top w:val="none" w:sz="0" w:space="0" w:color="auto"/>
            <w:left w:val="none" w:sz="0" w:space="0" w:color="auto"/>
            <w:bottom w:val="none" w:sz="0" w:space="0" w:color="auto"/>
            <w:right w:val="none" w:sz="0" w:space="0" w:color="auto"/>
          </w:divBdr>
          <w:divsChild>
            <w:div w:id="688676087">
              <w:marLeft w:val="0"/>
              <w:marRight w:val="0"/>
              <w:marTop w:val="0"/>
              <w:marBottom w:val="0"/>
              <w:divBdr>
                <w:top w:val="none" w:sz="0" w:space="0" w:color="auto"/>
                <w:left w:val="none" w:sz="0" w:space="0" w:color="auto"/>
                <w:bottom w:val="none" w:sz="0" w:space="0" w:color="auto"/>
                <w:right w:val="none" w:sz="0" w:space="0" w:color="auto"/>
              </w:divBdr>
              <w:divsChild>
                <w:div w:id="27146809">
                  <w:marLeft w:val="0"/>
                  <w:marRight w:val="0"/>
                  <w:marTop w:val="0"/>
                  <w:marBottom w:val="0"/>
                  <w:divBdr>
                    <w:top w:val="none" w:sz="0" w:space="0" w:color="auto"/>
                    <w:left w:val="none" w:sz="0" w:space="0" w:color="auto"/>
                    <w:bottom w:val="none" w:sz="0" w:space="0" w:color="auto"/>
                    <w:right w:val="none" w:sz="0" w:space="0" w:color="auto"/>
                  </w:divBdr>
                  <w:divsChild>
                    <w:div w:id="685402853">
                      <w:marLeft w:val="0"/>
                      <w:marRight w:val="0"/>
                      <w:marTop w:val="0"/>
                      <w:marBottom w:val="0"/>
                      <w:divBdr>
                        <w:top w:val="none" w:sz="0" w:space="0" w:color="auto"/>
                        <w:left w:val="none" w:sz="0" w:space="0" w:color="auto"/>
                        <w:bottom w:val="none" w:sz="0" w:space="0" w:color="auto"/>
                        <w:right w:val="none" w:sz="0" w:space="0" w:color="auto"/>
                      </w:divBdr>
                      <w:divsChild>
                        <w:div w:id="930889660">
                          <w:marLeft w:val="0"/>
                          <w:marRight w:val="0"/>
                          <w:marTop w:val="0"/>
                          <w:marBottom w:val="0"/>
                          <w:divBdr>
                            <w:top w:val="none" w:sz="0" w:space="0" w:color="auto"/>
                            <w:left w:val="none" w:sz="0" w:space="0" w:color="auto"/>
                            <w:bottom w:val="none" w:sz="0" w:space="0" w:color="auto"/>
                            <w:right w:val="none" w:sz="0" w:space="0" w:color="auto"/>
                          </w:divBdr>
                          <w:divsChild>
                            <w:div w:id="953487840">
                              <w:marLeft w:val="0"/>
                              <w:marRight w:val="0"/>
                              <w:marTop w:val="0"/>
                              <w:marBottom w:val="0"/>
                              <w:divBdr>
                                <w:top w:val="none" w:sz="0" w:space="0" w:color="auto"/>
                                <w:left w:val="none" w:sz="0" w:space="0" w:color="auto"/>
                                <w:bottom w:val="none" w:sz="0" w:space="0" w:color="auto"/>
                                <w:right w:val="none" w:sz="0" w:space="0" w:color="auto"/>
                              </w:divBdr>
                              <w:divsChild>
                                <w:div w:id="817191690">
                                  <w:marLeft w:val="0"/>
                                  <w:marRight w:val="0"/>
                                  <w:marTop w:val="0"/>
                                  <w:marBottom w:val="0"/>
                                  <w:divBdr>
                                    <w:top w:val="none" w:sz="0" w:space="0" w:color="auto"/>
                                    <w:left w:val="none" w:sz="0" w:space="0" w:color="auto"/>
                                    <w:bottom w:val="none" w:sz="0" w:space="0" w:color="auto"/>
                                    <w:right w:val="none" w:sz="0" w:space="0" w:color="auto"/>
                                  </w:divBdr>
                                  <w:divsChild>
                                    <w:div w:id="1342513372">
                                      <w:marLeft w:val="0"/>
                                      <w:marRight w:val="0"/>
                                      <w:marTop w:val="0"/>
                                      <w:marBottom w:val="0"/>
                                      <w:divBdr>
                                        <w:top w:val="none" w:sz="0" w:space="0" w:color="auto"/>
                                        <w:left w:val="none" w:sz="0" w:space="0" w:color="auto"/>
                                        <w:bottom w:val="none" w:sz="0" w:space="0" w:color="auto"/>
                                        <w:right w:val="none" w:sz="0" w:space="0" w:color="auto"/>
                                      </w:divBdr>
                                      <w:divsChild>
                                        <w:div w:id="19556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036">
                              <w:marLeft w:val="0"/>
                              <w:marRight w:val="0"/>
                              <w:marTop w:val="0"/>
                              <w:marBottom w:val="0"/>
                              <w:divBdr>
                                <w:top w:val="none" w:sz="0" w:space="0" w:color="auto"/>
                                <w:left w:val="none" w:sz="0" w:space="0" w:color="auto"/>
                                <w:bottom w:val="none" w:sz="0" w:space="0" w:color="auto"/>
                                <w:right w:val="none" w:sz="0" w:space="0" w:color="auto"/>
                              </w:divBdr>
                              <w:divsChild>
                                <w:div w:id="1756900449">
                                  <w:marLeft w:val="0"/>
                                  <w:marRight w:val="0"/>
                                  <w:marTop w:val="0"/>
                                  <w:marBottom w:val="0"/>
                                  <w:divBdr>
                                    <w:top w:val="none" w:sz="0" w:space="0" w:color="auto"/>
                                    <w:left w:val="none" w:sz="0" w:space="0" w:color="auto"/>
                                    <w:bottom w:val="none" w:sz="0" w:space="0" w:color="auto"/>
                                    <w:right w:val="none" w:sz="0" w:space="0" w:color="auto"/>
                                  </w:divBdr>
                                  <w:divsChild>
                                    <w:div w:id="1063484304">
                                      <w:marLeft w:val="0"/>
                                      <w:marRight w:val="0"/>
                                      <w:marTop w:val="0"/>
                                      <w:marBottom w:val="0"/>
                                      <w:divBdr>
                                        <w:top w:val="none" w:sz="0" w:space="0" w:color="auto"/>
                                        <w:left w:val="none" w:sz="0" w:space="0" w:color="auto"/>
                                        <w:bottom w:val="none" w:sz="0" w:space="0" w:color="auto"/>
                                        <w:right w:val="none" w:sz="0" w:space="0" w:color="auto"/>
                                      </w:divBdr>
                                      <w:divsChild>
                                        <w:div w:id="118720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260406">
          <w:marLeft w:val="0"/>
          <w:marRight w:val="0"/>
          <w:marTop w:val="0"/>
          <w:marBottom w:val="0"/>
          <w:divBdr>
            <w:top w:val="none" w:sz="0" w:space="0" w:color="auto"/>
            <w:left w:val="none" w:sz="0" w:space="0" w:color="auto"/>
            <w:bottom w:val="none" w:sz="0" w:space="0" w:color="auto"/>
            <w:right w:val="none" w:sz="0" w:space="0" w:color="auto"/>
          </w:divBdr>
          <w:divsChild>
            <w:div w:id="367881315">
              <w:marLeft w:val="0"/>
              <w:marRight w:val="0"/>
              <w:marTop w:val="0"/>
              <w:marBottom w:val="0"/>
              <w:divBdr>
                <w:top w:val="none" w:sz="0" w:space="0" w:color="auto"/>
                <w:left w:val="none" w:sz="0" w:space="0" w:color="auto"/>
                <w:bottom w:val="none" w:sz="0" w:space="0" w:color="auto"/>
                <w:right w:val="none" w:sz="0" w:space="0" w:color="auto"/>
              </w:divBdr>
              <w:divsChild>
                <w:div w:id="856504364">
                  <w:marLeft w:val="0"/>
                  <w:marRight w:val="0"/>
                  <w:marTop w:val="0"/>
                  <w:marBottom w:val="0"/>
                  <w:divBdr>
                    <w:top w:val="none" w:sz="0" w:space="0" w:color="auto"/>
                    <w:left w:val="none" w:sz="0" w:space="0" w:color="auto"/>
                    <w:bottom w:val="none" w:sz="0" w:space="0" w:color="auto"/>
                    <w:right w:val="none" w:sz="0" w:space="0" w:color="auto"/>
                  </w:divBdr>
                  <w:divsChild>
                    <w:div w:id="650407091">
                      <w:marLeft w:val="0"/>
                      <w:marRight w:val="0"/>
                      <w:marTop w:val="0"/>
                      <w:marBottom w:val="0"/>
                      <w:divBdr>
                        <w:top w:val="none" w:sz="0" w:space="0" w:color="auto"/>
                        <w:left w:val="none" w:sz="0" w:space="0" w:color="auto"/>
                        <w:bottom w:val="none" w:sz="0" w:space="0" w:color="auto"/>
                        <w:right w:val="none" w:sz="0" w:space="0" w:color="auto"/>
                      </w:divBdr>
                      <w:divsChild>
                        <w:div w:id="1155336444">
                          <w:marLeft w:val="0"/>
                          <w:marRight w:val="0"/>
                          <w:marTop w:val="0"/>
                          <w:marBottom w:val="0"/>
                          <w:divBdr>
                            <w:top w:val="none" w:sz="0" w:space="0" w:color="auto"/>
                            <w:left w:val="none" w:sz="0" w:space="0" w:color="auto"/>
                            <w:bottom w:val="none" w:sz="0" w:space="0" w:color="auto"/>
                            <w:right w:val="none" w:sz="0" w:space="0" w:color="auto"/>
                          </w:divBdr>
                          <w:divsChild>
                            <w:div w:id="941259863">
                              <w:marLeft w:val="0"/>
                              <w:marRight w:val="0"/>
                              <w:marTop w:val="0"/>
                              <w:marBottom w:val="0"/>
                              <w:divBdr>
                                <w:top w:val="none" w:sz="0" w:space="0" w:color="auto"/>
                                <w:left w:val="none" w:sz="0" w:space="0" w:color="auto"/>
                                <w:bottom w:val="none" w:sz="0" w:space="0" w:color="auto"/>
                                <w:right w:val="none" w:sz="0" w:space="0" w:color="auto"/>
                              </w:divBdr>
                              <w:divsChild>
                                <w:div w:id="558177437">
                                  <w:marLeft w:val="0"/>
                                  <w:marRight w:val="0"/>
                                  <w:marTop w:val="0"/>
                                  <w:marBottom w:val="0"/>
                                  <w:divBdr>
                                    <w:top w:val="none" w:sz="0" w:space="0" w:color="auto"/>
                                    <w:left w:val="none" w:sz="0" w:space="0" w:color="auto"/>
                                    <w:bottom w:val="none" w:sz="0" w:space="0" w:color="auto"/>
                                    <w:right w:val="none" w:sz="0" w:space="0" w:color="auto"/>
                                  </w:divBdr>
                                  <w:divsChild>
                                    <w:div w:id="500002151">
                                      <w:marLeft w:val="0"/>
                                      <w:marRight w:val="0"/>
                                      <w:marTop w:val="0"/>
                                      <w:marBottom w:val="0"/>
                                      <w:divBdr>
                                        <w:top w:val="none" w:sz="0" w:space="0" w:color="auto"/>
                                        <w:left w:val="none" w:sz="0" w:space="0" w:color="auto"/>
                                        <w:bottom w:val="none" w:sz="0" w:space="0" w:color="auto"/>
                                        <w:right w:val="none" w:sz="0" w:space="0" w:color="auto"/>
                                      </w:divBdr>
                                      <w:divsChild>
                                        <w:div w:id="874584627">
                                          <w:marLeft w:val="0"/>
                                          <w:marRight w:val="0"/>
                                          <w:marTop w:val="0"/>
                                          <w:marBottom w:val="0"/>
                                          <w:divBdr>
                                            <w:top w:val="none" w:sz="0" w:space="0" w:color="auto"/>
                                            <w:left w:val="none" w:sz="0" w:space="0" w:color="auto"/>
                                            <w:bottom w:val="none" w:sz="0" w:space="0" w:color="auto"/>
                                            <w:right w:val="none" w:sz="0" w:space="0" w:color="auto"/>
                                          </w:divBdr>
                                          <w:divsChild>
                                            <w:div w:id="16181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9101336">
          <w:marLeft w:val="0"/>
          <w:marRight w:val="0"/>
          <w:marTop w:val="0"/>
          <w:marBottom w:val="0"/>
          <w:divBdr>
            <w:top w:val="none" w:sz="0" w:space="0" w:color="auto"/>
            <w:left w:val="none" w:sz="0" w:space="0" w:color="auto"/>
            <w:bottom w:val="none" w:sz="0" w:space="0" w:color="auto"/>
            <w:right w:val="none" w:sz="0" w:space="0" w:color="auto"/>
          </w:divBdr>
          <w:divsChild>
            <w:div w:id="1407731014">
              <w:marLeft w:val="0"/>
              <w:marRight w:val="0"/>
              <w:marTop w:val="0"/>
              <w:marBottom w:val="0"/>
              <w:divBdr>
                <w:top w:val="none" w:sz="0" w:space="0" w:color="auto"/>
                <w:left w:val="none" w:sz="0" w:space="0" w:color="auto"/>
                <w:bottom w:val="none" w:sz="0" w:space="0" w:color="auto"/>
                <w:right w:val="none" w:sz="0" w:space="0" w:color="auto"/>
              </w:divBdr>
              <w:divsChild>
                <w:div w:id="1504321677">
                  <w:marLeft w:val="0"/>
                  <w:marRight w:val="0"/>
                  <w:marTop w:val="0"/>
                  <w:marBottom w:val="0"/>
                  <w:divBdr>
                    <w:top w:val="none" w:sz="0" w:space="0" w:color="auto"/>
                    <w:left w:val="none" w:sz="0" w:space="0" w:color="auto"/>
                    <w:bottom w:val="none" w:sz="0" w:space="0" w:color="auto"/>
                    <w:right w:val="none" w:sz="0" w:space="0" w:color="auto"/>
                  </w:divBdr>
                  <w:divsChild>
                    <w:div w:id="1860045245">
                      <w:marLeft w:val="0"/>
                      <w:marRight w:val="0"/>
                      <w:marTop w:val="0"/>
                      <w:marBottom w:val="0"/>
                      <w:divBdr>
                        <w:top w:val="none" w:sz="0" w:space="0" w:color="auto"/>
                        <w:left w:val="none" w:sz="0" w:space="0" w:color="auto"/>
                        <w:bottom w:val="none" w:sz="0" w:space="0" w:color="auto"/>
                        <w:right w:val="none" w:sz="0" w:space="0" w:color="auto"/>
                      </w:divBdr>
                      <w:divsChild>
                        <w:div w:id="1774393649">
                          <w:marLeft w:val="0"/>
                          <w:marRight w:val="0"/>
                          <w:marTop w:val="0"/>
                          <w:marBottom w:val="0"/>
                          <w:divBdr>
                            <w:top w:val="none" w:sz="0" w:space="0" w:color="auto"/>
                            <w:left w:val="none" w:sz="0" w:space="0" w:color="auto"/>
                            <w:bottom w:val="none" w:sz="0" w:space="0" w:color="auto"/>
                            <w:right w:val="none" w:sz="0" w:space="0" w:color="auto"/>
                          </w:divBdr>
                          <w:divsChild>
                            <w:div w:id="1580483655">
                              <w:marLeft w:val="0"/>
                              <w:marRight w:val="0"/>
                              <w:marTop w:val="0"/>
                              <w:marBottom w:val="0"/>
                              <w:divBdr>
                                <w:top w:val="none" w:sz="0" w:space="0" w:color="auto"/>
                                <w:left w:val="none" w:sz="0" w:space="0" w:color="auto"/>
                                <w:bottom w:val="none" w:sz="0" w:space="0" w:color="auto"/>
                                <w:right w:val="none" w:sz="0" w:space="0" w:color="auto"/>
                              </w:divBdr>
                              <w:divsChild>
                                <w:div w:id="1852523630">
                                  <w:marLeft w:val="0"/>
                                  <w:marRight w:val="0"/>
                                  <w:marTop w:val="0"/>
                                  <w:marBottom w:val="0"/>
                                  <w:divBdr>
                                    <w:top w:val="none" w:sz="0" w:space="0" w:color="auto"/>
                                    <w:left w:val="none" w:sz="0" w:space="0" w:color="auto"/>
                                    <w:bottom w:val="none" w:sz="0" w:space="0" w:color="auto"/>
                                    <w:right w:val="none" w:sz="0" w:space="0" w:color="auto"/>
                                  </w:divBdr>
                                  <w:divsChild>
                                    <w:div w:id="1237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92959">
                      <w:marLeft w:val="0"/>
                      <w:marRight w:val="0"/>
                      <w:marTop w:val="0"/>
                      <w:marBottom w:val="0"/>
                      <w:divBdr>
                        <w:top w:val="none" w:sz="0" w:space="0" w:color="auto"/>
                        <w:left w:val="none" w:sz="0" w:space="0" w:color="auto"/>
                        <w:bottom w:val="none" w:sz="0" w:space="0" w:color="auto"/>
                        <w:right w:val="none" w:sz="0" w:space="0" w:color="auto"/>
                      </w:divBdr>
                      <w:divsChild>
                        <w:div w:id="1621230704">
                          <w:marLeft w:val="0"/>
                          <w:marRight w:val="0"/>
                          <w:marTop w:val="0"/>
                          <w:marBottom w:val="0"/>
                          <w:divBdr>
                            <w:top w:val="none" w:sz="0" w:space="0" w:color="auto"/>
                            <w:left w:val="none" w:sz="0" w:space="0" w:color="auto"/>
                            <w:bottom w:val="none" w:sz="0" w:space="0" w:color="auto"/>
                            <w:right w:val="none" w:sz="0" w:space="0" w:color="auto"/>
                          </w:divBdr>
                          <w:divsChild>
                            <w:div w:id="613631670">
                              <w:marLeft w:val="0"/>
                              <w:marRight w:val="0"/>
                              <w:marTop w:val="0"/>
                              <w:marBottom w:val="0"/>
                              <w:divBdr>
                                <w:top w:val="none" w:sz="0" w:space="0" w:color="auto"/>
                                <w:left w:val="none" w:sz="0" w:space="0" w:color="auto"/>
                                <w:bottom w:val="none" w:sz="0" w:space="0" w:color="auto"/>
                                <w:right w:val="none" w:sz="0" w:space="0" w:color="auto"/>
                              </w:divBdr>
                              <w:divsChild>
                                <w:div w:id="1666476621">
                                  <w:marLeft w:val="0"/>
                                  <w:marRight w:val="0"/>
                                  <w:marTop w:val="0"/>
                                  <w:marBottom w:val="0"/>
                                  <w:divBdr>
                                    <w:top w:val="none" w:sz="0" w:space="0" w:color="auto"/>
                                    <w:left w:val="none" w:sz="0" w:space="0" w:color="auto"/>
                                    <w:bottom w:val="none" w:sz="0" w:space="0" w:color="auto"/>
                                    <w:right w:val="none" w:sz="0" w:space="0" w:color="auto"/>
                                  </w:divBdr>
                                  <w:divsChild>
                                    <w:div w:id="6520353">
                                      <w:marLeft w:val="0"/>
                                      <w:marRight w:val="0"/>
                                      <w:marTop w:val="0"/>
                                      <w:marBottom w:val="0"/>
                                      <w:divBdr>
                                        <w:top w:val="none" w:sz="0" w:space="0" w:color="auto"/>
                                        <w:left w:val="none" w:sz="0" w:space="0" w:color="auto"/>
                                        <w:bottom w:val="none" w:sz="0" w:space="0" w:color="auto"/>
                                        <w:right w:val="none" w:sz="0" w:space="0" w:color="auto"/>
                                      </w:divBdr>
                                      <w:divsChild>
                                        <w:div w:id="19750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34314">
      <w:bodyDiv w:val="1"/>
      <w:marLeft w:val="0"/>
      <w:marRight w:val="0"/>
      <w:marTop w:val="0"/>
      <w:marBottom w:val="0"/>
      <w:divBdr>
        <w:top w:val="none" w:sz="0" w:space="0" w:color="auto"/>
        <w:left w:val="none" w:sz="0" w:space="0" w:color="auto"/>
        <w:bottom w:val="none" w:sz="0" w:space="0" w:color="auto"/>
        <w:right w:val="none" w:sz="0" w:space="0" w:color="auto"/>
      </w:divBdr>
    </w:div>
    <w:div w:id="692417288">
      <w:bodyDiv w:val="1"/>
      <w:marLeft w:val="0"/>
      <w:marRight w:val="0"/>
      <w:marTop w:val="0"/>
      <w:marBottom w:val="0"/>
      <w:divBdr>
        <w:top w:val="none" w:sz="0" w:space="0" w:color="auto"/>
        <w:left w:val="none" w:sz="0" w:space="0" w:color="auto"/>
        <w:bottom w:val="none" w:sz="0" w:space="0" w:color="auto"/>
        <w:right w:val="none" w:sz="0" w:space="0" w:color="auto"/>
      </w:divBdr>
      <w:divsChild>
        <w:div w:id="138498521">
          <w:marLeft w:val="0"/>
          <w:marRight w:val="0"/>
          <w:marTop w:val="0"/>
          <w:marBottom w:val="0"/>
          <w:divBdr>
            <w:top w:val="none" w:sz="0" w:space="0" w:color="auto"/>
            <w:left w:val="none" w:sz="0" w:space="0" w:color="auto"/>
            <w:bottom w:val="none" w:sz="0" w:space="0" w:color="auto"/>
            <w:right w:val="none" w:sz="0" w:space="0" w:color="auto"/>
          </w:divBdr>
          <w:divsChild>
            <w:div w:id="145124570">
              <w:marLeft w:val="0"/>
              <w:marRight w:val="0"/>
              <w:marTop w:val="0"/>
              <w:marBottom w:val="0"/>
              <w:divBdr>
                <w:top w:val="none" w:sz="0" w:space="0" w:color="auto"/>
                <w:left w:val="none" w:sz="0" w:space="0" w:color="auto"/>
                <w:bottom w:val="none" w:sz="0" w:space="0" w:color="auto"/>
                <w:right w:val="none" w:sz="0" w:space="0" w:color="auto"/>
              </w:divBdr>
              <w:divsChild>
                <w:div w:id="1719620627">
                  <w:marLeft w:val="0"/>
                  <w:marRight w:val="0"/>
                  <w:marTop w:val="0"/>
                  <w:marBottom w:val="0"/>
                  <w:divBdr>
                    <w:top w:val="none" w:sz="0" w:space="0" w:color="auto"/>
                    <w:left w:val="none" w:sz="0" w:space="0" w:color="auto"/>
                    <w:bottom w:val="none" w:sz="0" w:space="0" w:color="auto"/>
                    <w:right w:val="none" w:sz="0" w:space="0" w:color="auto"/>
                  </w:divBdr>
                  <w:divsChild>
                    <w:div w:id="115672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44110">
          <w:marLeft w:val="0"/>
          <w:marRight w:val="0"/>
          <w:marTop w:val="0"/>
          <w:marBottom w:val="0"/>
          <w:divBdr>
            <w:top w:val="none" w:sz="0" w:space="0" w:color="auto"/>
            <w:left w:val="none" w:sz="0" w:space="0" w:color="auto"/>
            <w:bottom w:val="none" w:sz="0" w:space="0" w:color="auto"/>
            <w:right w:val="none" w:sz="0" w:space="0" w:color="auto"/>
          </w:divBdr>
          <w:divsChild>
            <w:div w:id="700857448">
              <w:marLeft w:val="0"/>
              <w:marRight w:val="0"/>
              <w:marTop w:val="0"/>
              <w:marBottom w:val="0"/>
              <w:divBdr>
                <w:top w:val="none" w:sz="0" w:space="0" w:color="auto"/>
                <w:left w:val="none" w:sz="0" w:space="0" w:color="auto"/>
                <w:bottom w:val="none" w:sz="0" w:space="0" w:color="auto"/>
                <w:right w:val="none" w:sz="0" w:space="0" w:color="auto"/>
              </w:divBdr>
              <w:divsChild>
                <w:div w:id="189610830">
                  <w:marLeft w:val="0"/>
                  <w:marRight w:val="0"/>
                  <w:marTop w:val="0"/>
                  <w:marBottom w:val="0"/>
                  <w:divBdr>
                    <w:top w:val="none" w:sz="0" w:space="0" w:color="auto"/>
                    <w:left w:val="none" w:sz="0" w:space="0" w:color="auto"/>
                    <w:bottom w:val="none" w:sz="0" w:space="0" w:color="auto"/>
                    <w:right w:val="none" w:sz="0" w:space="0" w:color="auto"/>
                  </w:divBdr>
                  <w:divsChild>
                    <w:div w:id="1418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628770">
      <w:bodyDiv w:val="1"/>
      <w:marLeft w:val="0"/>
      <w:marRight w:val="0"/>
      <w:marTop w:val="0"/>
      <w:marBottom w:val="0"/>
      <w:divBdr>
        <w:top w:val="none" w:sz="0" w:space="0" w:color="auto"/>
        <w:left w:val="none" w:sz="0" w:space="0" w:color="auto"/>
        <w:bottom w:val="none" w:sz="0" w:space="0" w:color="auto"/>
        <w:right w:val="none" w:sz="0" w:space="0" w:color="auto"/>
      </w:divBdr>
    </w:div>
    <w:div w:id="702680844">
      <w:bodyDiv w:val="1"/>
      <w:marLeft w:val="0"/>
      <w:marRight w:val="0"/>
      <w:marTop w:val="0"/>
      <w:marBottom w:val="0"/>
      <w:divBdr>
        <w:top w:val="none" w:sz="0" w:space="0" w:color="auto"/>
        <w:left w:val="none" w:sz="0" w:space="0" w:color="auto"/>
        <w:bottom w:val="none" w:sz="0" w:space="0" w:color="auto"/>
        <w:right w:val="none" w:sz="0" w:space="0" w:color="auto"/>
      </w:divBdr>
    </w:div>
    <w:div w:id="775636297">
      <w:bodyDiv w:val="1"/>
      <w:marLeft w:val="0"/>
      <w:marRight w:val="0"/>
      <w:marTop w:val="0"/>
      <w:marBottom w:val="0"/>
      <w:divBdr>
        <w:top w:val="none" w:sz="0" w:space="0" w:color="auto"/>
        <w:left w:val="none" w:sz="0" w:space="0" w:color="auto"/>
        <w:bottom w:val="none" w:sz="0" w:space="0" w:color="auto"/>
        <w:right w:val="none" w:sz="0" w:space="0" w:color="auto"/>
      </w:divBdr>
    </w:div>
    <w:div w:id="874125097">
      <w:bodyDiv w:val="1"/>
      <w:marLeft w:val="0"/>
      <w:marRight w:val="0"/>
      <w:marTop w:val="0"/>
      <w:marBottom w:val="0"/>
      <w:divBdr>
        <w:top w:val="none" w:sz="0" w:space="0" w:color="auto"/>
        <w:left w:val="none" w:sz="0" w:space="0" w:color="auto"/>
        <w:bottom w:val="none" w:sz="0" w:space="0" w:color="auto"/>
        <w:right w:val="none" w:sz="0" w:space="0" w:color="auto"/>
      </w:divBdr>
    </w:div>
    <w:div w:id="963002301">
      <w:bodyDiv w:val="1"/>
      <w:marLeft w:val="0"/>
      <w:marRight w:val="0"/>
      <w:marTop w:val="0"/>
      <w:marBottom w:val="0"/>
      <w:divBdr>
        <w:top w:val="none" w:sz="0" w:space="0" w:color="auto"/>
        <w:left w:val="none" w:sz="0" w:space="0" w:color="auto"/>
        <w:bottom w:val="none" w:sz="0" w:space="0" w:color="auto"/>
        <w:right w:val="none" w:sz="0" w:space="0" w:color="auto"/>
      </w:divBdr>
    </w:div>
    <w:div w:id="1042555649">
      <w:bodyDiv w:val="1"/>
      <w:marLeft w:val="0"/>
      <w:marRight w:val="0"/>
      <w:marTop w:val="0"/>
      <w:marBottom w:val="0"/>
      <w:divBdr>
        <w:top w:val="none" w:sz="0" w:space="0" w:color="auto"/>
        <w:left w:val="none" w:sz="0" w:space="0" w:color="auto"/>
        <w:bottom w:val="none" w:sz="0" w:space="0" w:color="auto"/>
        <w:right w:val="none" w:sz="0" w:space="0" w:color="auto"/>
      </w:divBdr>
    </w:div>
    <w:div w:id="1072897160">
      <w:bodyDiv w:val="1"/>
      <w:marLeft w:val="0"/>
      <w:marRight w:val="0"/>
      <w:marTop w:val="0"/>
      <w:marBottom w:val="0"/>
      <w:divBdr>
        <w:top w:val="none" w:sz="0" w:space="0" w:color="auto"/>
        <w:left w:val="none" w:sz="0" w:space="0" w:color="auto"/>
        <w:bottom w:val="none" w:sz="0" w:space="0" w:color="auto"/>
        <w:right w:val="none" w:sz="0" w:space="0" w:color="auto"/>
      </w:divBdr>
    </w:div>
    <w:div w:id="1096170720">
      <w:bodyDiv w:val="1"/>
      <w:marLeft w:val="0"/>
      <w:marRight w:val="0"/>
      <w:marTop w:val="0"/>
      <w:marBottom w:val="0"/>
      <w:divBdr>
        <w:top w:val="none" w:sz="0" w:space="0" w:color="auto"/>
        <w:left w:val="none" w:sz="0" w:space="0" w:color="auto"/>
        <w:bottom w:val="none" w:sz="0" w:space="0" w:color="auto"/>
        <w:right w:val="none" w:sz="0" w:space="0" w:color="auto"/>
      </w:divBdr>
    </w:div>
    <w:div w:id="1098720621">
      <w:bodyDiv w:val="1"/>
      <w:marLeft w:val="0"/>
      <w:marRight w:val="0"/>
      <w:marTop w:val="0"/>
      <w:marBottom w:val="0"/>
      <w:divBdr>
        <w:top w:val="none" w:sz="0" w:space="0" w:color="auto"/>
        <w:left w:val="none" w:sz="0" w:space="0" w:color="auto"/>
        <w:bottom w:val="none" w:sz="0" w:space="0" w:color="auto"/>
        <w:right w:val="none" w:sz="0" w:space="0" w:color="auto"/>
      </w:divBdr>
    </w:div>
    <w:div w:id="1105736216">
      <w:bodyDiv w:val="1"/>
      <w:marLeft w:val="0"/>
      <w:marRight w:val="0"/>
      <w:marTop w:val="0"/>
      <w:marBottom w:val="0"/>
      <w:divBdr>
        <w:top w:val="none" w:sz="0" w:space="0" w:color="auto"/>
        <w:left w:val="none" w:sz="0" w:space="0" w:color="auto"/>
        <w:bottom w:val="none" w:sz="0" w:space="0" w:color="auto"/>
        <w:right w:val="none" w:sz="0" w:space="0" w:color="auto"/>
      </w:divBdr>
    </w:div>
    <w:div w:id="1192718009">
      <w:bodyDiv w:val="1"/>
      <w:marLeft w:val="0"/>
      <w:marRight w:val="0"/>
      <w:marTop w:val="0"/>
      <w:marBottom w:val="0"/>
      <w:divBdr>
        <w:top w:val="none" w:sz="0" w:space="0" w:color="auto"/>
        <w:left w:val="none" w:sz="0" w:space="0" w:color="auto"/>
        <w:bottom w:val="none" w:sz="0" w:space="0" w:color="auto"/>
        <w:right w:val="none" w:sz="0" w:space="0" w:color="auto"/>
      </w:divBdr>
    </w:div>
    <w:div w:id="1197892131">
      <w:bodyDiv w:val="1"/>
      <w:marLeft w:val="0"/>
      <w:marRight w:val="0"/>
      <w:marTop w:val="0"/>
      <w:marBottom w:val="0"/>
      <w:divBdr>
        <w:top w:val="none" w:sz="0" w:space="0" w:color="auto"/>
        <w:left w:val="none" w:sz="0" w:space="0" w:color="auto"/>
        <w:bottom w:val="none" w:sz="0" w:space="0" w:color="auto"/>
        <w:right w:val="none" w:sz="0" w:space="0" w:color="auto"/>
      </w:divBdr>
    </w:div>
    <w:div w:id="1282805744">
      <w:bodyDiv w:val="1"/>
      <w:marLeft w:val="0"/>
      <w:marRight w:val="0"/>
      <w:marTop w:val="0"/>
      <w:marBottom w:val="0"/>
      <w:divBdr>
        <w:top w:val="none" w:sz="0" w:space="0" w:color="auto"/>
        <w:left w:val="none" w:sz="0" w:space="0" w:color="auto"/>
        <w:bottom w:val="none" w:sz="0" w:space="0" w:color="auto"/>
        <w:right w:val="none" w:sz="0" w:space="0" w:color="auto"/>
      </w:divBdr>
    </w:div>
    <w:div w:id="1448354160">
      <w:bodyDiv w:val="1"/>
      <w:marLeft w:val="0"/>
      <w:marRight w:val="0"/>
      <w:marTop w:val="0"/>
      <w:marBottom w:val="0"/>
      <w:divBdr>
        <w:top w:val="none" w:sz="0" w:space="0" w:color="auto"/>
        <w:left w:val="none" w:sz="0" w:space="0" w:color="auto"/>
        <w:bottom w:val="none" w:sz="0" w:space="0" w:color="auto"/>
        <w:right w:val="none" w:sz="0" w:space="0" w:color="auto"/>
      </w:divBdr>
    </w:div>
    <w:div w:id="1450930451">
      <w:bodyDiv w:val="1"/>
      <w:marLeft w:val="0"/>
      <w:marRight w:val="0"/>
      <w:marTop w:val="0"/>
      <w:marBottom w:val="0"/>
      <w:divBdr>
        <w:top w:val="none" w:sz="0" w:space="0" w:color="auto"/>
        <w:left w:val="none" w:sz="0" w:space="0" w:color="auto"/>
        <w:bottom w:val="none" w:sz="0" w:space="0" w:color="auto"/>
        <w:right w:val="none" w:sz="0" w:space="0" w:color="auto"/>
      </w:divBdr>
    </w:div>
    <w:div w:id="1452430370">
      <w:bodyDiv w:val="1"/>
      <w:marLeft w:val="0"/>
      <w:marRight w:val="0"/>
      <w:marTop w:val="0"/>
      <w:marBottom w:val="0"/>
      <w:divBdr>
        <w:top w:val="none" w:sz="0" w:space="0" w:color="auto"/>
        <w:left w:val="none" w:sz="0" w:space="0" w:color="auto"/>
        <w:bottom w:val="none" w:sz="0" w:space="0" w:color="auto"/>
        <w:right w:val="none" w:sz="0" w:space="0" w:color="auto"/>
      </w:divBdr>
    </w:div>
    <w:div w:id="1560508848">
      <w:bodyDiv w:val="1"/>
      <w:marLeft w:val="0"/>
      <w:marRight w:val="0"/>
      <w:marTop w:val="0"/>
      <w:marBottom w:val="0"/>
      <w:divBdr>
        <w:top w:val="none" w:sz="0" w:space="0" w:color="auto"/>
        <w:left w:val="none" w:sz="0" w:space="0" w:color="auto"/>
        <w:bottom w:val="none" w:sz="0" w:space="0" w:color="auto"/>
        <w:right w:val="none" w:sz="0" w:space="0" w:color="auto"/>
      </w:divBdr>
    </w:div>
    <w:div w:id="1678072442">
      <w:bodyDiv w:val="1"/>
      <w:marLeft w:val="0"/>
      <w:marRight w:val="0"/>
      <w:marTop w:val="0"/>
      <w:marBottom w:val="0"/>
      <w:divBdr>
        <w:top w:val="none" w:sz="0" w:space="0" w:color="auto"/>
        <w:left w:val="none" w:sz="0" w:space="0" w:color="auto"/>
        <w:bottom w:val="none" w:sz="0" w:space="0" w:color="auto"/>
        <w:right w:val="none" w:sz="0" w:space="0" w:color="auto"/>
      </w:divBdr>
    </w:div>
    <w:div w:id="1712194763">
      <w:bodyDiv w:val="1"/>
      <w:marLeft w:val="0"/>
      <w:marRight w:val="0"/>
      <w:marTop w:val="0"/>
      <w:marBottom w:val="0"/>
      <w:divBdr>
        <w:top w:val="none" w:sz="0" w:space="0" w:color="auto"/>
        <w:left w:val="none" w:sz="0" w:space="0" w:color="auto"/>
        <w:bottom w:val="none" w:sz="0" w:space="0" w:color="auto"/>
        <w:right w:val="none" w:sz="0" w:space="0" w:color="auto"/>
      </w:divBdr>
    </w:div>
    <w:div w:id="1716848414">
      <w:bodyDiv w:val="1"/>
      <w:marLeft w:val="0"/>
      <w:marRight w:val="0"/>
      <w:marTop w:val="0"/>
      <w:marBottom w:val="0"/>
      <w:divBdr>
        <w:top w:val="none" w:sz="0" w:space="0" w:color="auto"/>
        <w:left w:val="none" w:sz="0" w:space="0" w:color="auto"/>
        <w:bottom w:val="none" w:sz="0" w:space="0" w:color="auto"/>
        <w:right w:val="none" w:sz="0" w:space="0" w:color="auto"/>
      </w:divBdr>
    </w:div>
    <w:div w:id="1751124356">
      <w:bodyDiv w:val="1"/>
      <w:marLeft w:val="0"/>
      <w:marRight w:val="0"/>
      <w:marTop w:val="0"/>
      <w:marBottom w:val="0"/>
      <w:divBdr>
        <w:top w:val="none" w:sz="0" w:space="0" w:color="auto"/>
        <w:left w:val="none" w:sz="0" w:space="0" w:color="auto"/>
        <w:bottom w:val="none" w:sz="0" w:space="0" w:color="auto"/>
        <w:right w:val="none" w:sz="0" w:space="0" w:color="auto"/>
      </w:divBdr>
    </w:div>
    <w:div w:id="1816486964">
      <w:bodyDiv w:val="1"/>
      <w:marLeft w:val="0"/>
      <w:marRight w:val="0"/>
      <w:marTop w:val="0"/>
      <w:marBottom w:val="0"/>
      <w:divBdr>
        <w:top w:val="none" w:sz="0" w:space="0" w:color="auto"/>
        <w:left w:val="none" w:sz="0" w:space="0" w:color="auto"/>
        <w:bottom w:val="none" w:sz="0" w:space="0" w:color="auto"/>
        <w:right w:val="none" w:sz="0" w:space="0" w:color="auto"/>
      </w:divBdr>
    </w:div>
    <w:div w:id="1818648349">
      <w:bodyDiv w:val="1"/>
      <w:marLeft w:val="0"/>
      <w:marRight w:val="0"/>
      <w:marTop w:val="0"/>
      <w:marBottom w:val="0"/>
      <w:divBdr>
        <w:top w:val="none" w:sz="0" w:space="0" w:color="auto"/>
        <w:left w:val="none" w:sz="0" w:space="0" w:color="auto"/>
        <w:bottom w:val="none" w:sz="0" w:space="0" w:color="auto"/>
        <w:right w:val="none" w:sz="0" w:space="0" w:color="auto"/>
      </w:divBdr>
      <w:divsChild>
        <w:div w:id="1857115846">
          <w:marLeft w:val="0"/>
          <w:marRight w:val="0"/>
          <w:marTop w:val="0"/>
          <w:marBottom w:val="0"/>
          <w:divBdr>
            <w:top w:val="none" w:sz="0" w:space="0" w:color="auto"/>
            <w:left w:val="none" w:sz="0" w:space="0" w:color="auto"/>
            <w:bottom w:val="none" w:sz="0" w:space="0" w:color="auto"/>
            <w:right w:val="none" w:sz="0" w:space="0" w:color="auto"/>
          </w:divBdr>
          <w:divsChild>
            <w:div w:id="604192321">
              <w:marLeft w:val="0"/>
              <w:marRight w:val="0"/>
              <w:marTop w:val="0"/>
              <w:marBottom w:val="0"/>
              <w:divBdr>
                <w:top w:val="none" w:sz="0" w:space="0" w:color="auto"/>
                <w:left w:val="none" w:sz="0" w:space="0" w:color="auto"/>
                <w:bottom w:val="none" w:sz="0" w:space="0" w:color="auto"/>
                <w:right w:val="none" w:sz="0" w:space="0" w:color="auto"/>
              </w:divBdr>
              <w:divsChild>
                <w:div w:id="1587611743">
                  <w:marLeft w:val="0"/>
                  <w:marRight w:val="0"/>
                  <w:marTop w:val="0"/>
                  <w:marBottom w:val="0"/>
                  <w:divBdr>
                    <w:top w:val="none" w:sz="0" w:space="0" w:color="auto"/>
                    <w:left w:val="none" w:sz="0" w:space="0" w:color="auto"/>
                    <w:bottom w:val="none" w:sz="0" w:space="0" w:color="auto"/>
                    <w:right w:val="none" w:sz="0" w:space="0" w:color="auto"/>
                  </w:divBdr>
                  <w:divsChild>
                    <w:div w:id="1029452069">
                      <w:marLeft w:val="0"/>
                      <w:marRight w:val="0"/>
                      <w:marTop w:val="0"/>
                      <w:marBottom w:val="0"/>
                      <w:divBdr>
                        <w:top w:val="none" w:sz="0" w:space="0" w:color="auto"/>
                        <w:left w:val="none" w:sz="0" w:space="0" w:color="auto"/>
                        <w:bottom w:val="none" w:sz="0" w:space="0" w:color="auto"/>
                        <w:right w:val="none" w:sz="0" w:space="0" w:color="auto"/>
                      </w:divBdr>
                      <w:divsChild>
                        <w:div w:id="721946246">
                          <w:marLeft w:val="0"/>
                          <w:marRight w:val="0"/>
                          <w:marTop w:val="0"/>
                          <w:marBottom w:val="0"/>
                          <w:divBdr>
                            <w:top w:val="none" w:sz="0" w:space="0" w:color="auto"/>
                            <w:left w:val="none" w:sz="0" w:space="0" w:color="auto"/>
                            <w:bottom w:val="none" w:sz="0" w:space="0" w:color="auto"/>
                            <w:right w:val="none" w:sz="0" w:space="0" w:color="auto"/>
                          </w:divBdr>
                          <w:divsChild>
                            <w:div w:id="2078702494">
                              <w:marLeft w:val="0"/>
                              <w:marRight w:val="0"/>
                              <w:marTop w:val="0"/>
                              <w:marBottom w:val="0"/>
                              <w:divBdr>
                                <w:top w:val="none" w:sz="0" w:space="0" w:color="auto"/>
                                <w:left w:val="none" w:sz="0" w:space="0" w:color="auto"/>
                                <w:bottom w:val="none" w:sz="0" w:space="0" w:color="auto"/>
                                <w:right w:val="none" w:sz="0" w:space="0" w:color="auto"/>
                              </w:divBdr>
                              <w:divsChild>
                                <w:div w:id="556823310">
                                  <w:marLeft w:val="0"/>
                                  <w:marRight w:val="0"/>
                                  <w:marTop w:val="0"/>
                                  <w:marBottom w:val="0"/>
                                  <w:divBdr>
                                    <w:top w:val="none" w:sz="0" w:space="0" w:color="auto"/>
                                    <w:left w:val="none" w:sz="0" w:space="0" w:color="auto"/>
                                    <w:bottom w:val="none" w:sz="0" w:space="0" w:color="auto"/>
                                    <w:right w:val="none" w:sz="0" w:space="0" w:color="auto"/>
                                  </w:divBdr>
                                  <w:divsChild>
                                    <w:div w:id="711270276">
                                      <w:marLeft w:val="0"/>
                                      <w:marRight w:val="0"/>
                                      <w:marTop w:val="0"/>
                                      <w:marBottom w:val="0"/>
                                      <w:divBdr>
                                        <w:top w:val="none" w:sz="0" w:space="0" w:color="auto"/>
                                        <w:left w:val="none" w:sz="0" w:space="0" w:color="auto"/>
                                        <w:bottom w:val="none" w:sz="0" w:space="0" w:color="auto"/>
                                        <w:right w:val="none" w:sz="0" w:space="0" w:color="auto"/>
                                      </w:divBdr>
                                      <w:divsChild>
                                        <w:div w:id="86829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994968">
                              <w:marLeft w:val="0"/>
                              <w:marRight w:val="0"/>
                              <w:marTop w:val="0"/>
                              <w:marBottom w:val="0"/>
                              <w:divBdr>
                                <w:top w:val="none" w:sz="0" w:space="0" w:color="auto"/>
                                <w:left w:val="none" w:sz="0" w:space="0" w:color="auto"/>
                                <w:bottom w:val="none" w:sz="0" w:space="0" w:color="auto"/>
                                <w:right w:val="none" w:sz="0" w:space="0" w:color="auto"/>
                              </w:divBdr>
                              <w:divsChild>
                                <w:div w:id="60179731">
                                  <w:marLeft w:val="0"/>
                                  <w:marRight w:val="0"/>
                                  <w:marTop w:val="0"/>
                                  <w:marBottom w:val="0"/>
                                  <w:divBdr>
                                    <w:top w:val="none" w:sz="0" w:space="0" w:color="auto"/>
                                    <w:left w:val="none" w:sz="0" w:space="0" w:color="auto"/>
                                    <w:bottom w:val="none" w:sz="0" w:space="0" w:color="auto"/>
                                    <w:right w:val="none" w:sz="0" w:space="0" w:color="auto"/>
                                  </w:divBdr>
                                  <w:divsChild>
                                    <w:div w:id="1774978715">
                                      <w:marLeft w:val="0"/>
                                      <w:marRight w:val="0"/>
                                      <w:marTop w:val="0"/>
                                      <w:marBottom w:val="0"/>
                                      <w:divBdr>
                                        <w:top w:val="none" w:sz="0" w:space="0" w:color="auto"/>
                                        <w:left w:val="none" w:sz="0" w:space="0" w:color="auto"/>
                                        <w:bottom w:val="none" w:sz="0" w:space="0" w:color="auto"/>
                                        <w:right w:val="none" w:sz="0" w:space="0" w:color="auto"/>
                                      </w:divBdr>
                                      <w:divsChild>
                                        <w:div w:id="5527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758371">
          <w:marLeft w:val="0"/>
          <w:marRight w:val="0"/>
          <w:marTop w:val="0"/>
          <w:marBottom w:val="0"/>
          <w:divBdr>
            <w:top w:val="none" w:sz="0" w:space="0" w:color="auto"/>
            <w:left w:val="none" w:sz="0" w:space="0" w:color="auto"/>
            <w:bottom w:val="none" w:sz="0" w:space="0" w:color="auto"/>
            <w:right w:val="none" w:sz="0" w:space="0" w:color="auto"/>
          </w:divBdr>
          <w:divsChild>
            <w:div w:id="693775528">
              <w:marLeft w:val="0"/>
              <w:marRight w:val="0"/>
              <w:marTop w:val="0"/>
              <w:marBottom w:val="0"/>
              <w:divBdr>
                <w:top w:val="none" w:sz="0" w:space="0" w:color="auto"/>
                <w:left w:val="none" w:sz="0" w:space="0" w:color="auto"/>
                <w:bottom w:val="none" w:sz="0" w:space="0" w:color="auto"/>
                <w:right w:val="none" w:sz="0" w:space="0" w:color="auto"/>
              </w:divBdr>
              <w:divsChild>
                <w:div w:id="1378353523">
                  <w:marLeft w:val="0"/>
                  <w:marRight w:val="0"/>
                  <w:marTop w:val="0"/>
                  <w:marBottom w:val="0"/>
                  <w:divBdr>
                    <w:top w:val="none" w:sz="0" w:space="0" w:color="auto"/>
                    <w:left w:val="none" w:sz="0" w:space="0" w:color="auto"/>
                    <w:bottom w:val="none" w:sz="0" w:space="0" w:color="auto"/>
                    <w:right w:val="none" w:sz="0" w:space="0" w:color="auto"/>
                  </w:divBdr>
                  <w:divsChild>
                    <w:div w:id="1952974600">
                      <w:marLeft w:val="0"/>
                      <w:marRight w:val="0"/>
                      <w:marTop w:val="0"/>
                      <w:marBottom w:val="0"/>
                      <w:divBdr>
                        <w:top w:val="none" w:sz="0" w:space="0" w:color="auto"/>
                        <w:left w:val="none" w:sz="0" w:space="0" w:color="auto"/>
                        <w:bottom w:val="none" w:sz="0" w:space="0" w:color="auto"/>
                        <w:right w:val="none" w:sz="0" w:space="0" w:color="auto"/>
                      </w:divBdr>
                      <w:divsChild>
                        <w:div w:id="1847213413">
                          <w:marLeft w:val="0"/>
                          <w:marRight w:val="0"/>
                          <w:marTop w:val="0"/>
                          <w:marBottom w:val="0"/>
                          <w:divBdr>
                            <w:top w:val="none" w:sz="0" w:space="0" w:color="auto"/>
                            <w:left w:val="none" w:sz="0" w:space="0" w:color="auto"/>
                            <w:bottom w:val="none" w:sz="0" w:space="0" w:color="auto"/>
                            <w:right w:val="none" w:sz="0" w:space="0" w:color="auto"/>
                          </w:divBdr>
                          <w:divsChild>
                            <w:div w:id="1984310128">
                              <w:marLeft w:val="0"/>
                              <w:marRight w:val="0"/>
                              <w:marTop w:val="0"/>
                              <w:marBottom w:val="0"/>
                              <w:divBdr>
                                <w:top w:val="none" w:sz="0" w:space="0" w:color="auto"/>
                                <w:left w:val="none" w:sz="0" w:space="0" w:color="auto"/>
                                <w:bottom w:val="none" w:sz="0" w:space="0" w:color="auto"/>
                                <w:right w:val="none" w:sz="0" w:space="0" w:color="auto"/>
                              </w:divBdr>
                              <w:divsChild>
                                <w:div w:id="1106389738">
                                  <w:marLeft w:val="0"/>
                                  <w:marRight w:val="0"/>
                                  <w:marTop w:val="0"/>
                                  <w:marBottom w:val="0"/>
                                  <w:divBdr>
                                    <w:top w:val="none" w:sz="0" w:space="0" w:color="auto"/>
                                    <w:left w:val="none" w:sz="0" w:space="0" w:color="auto"/>
                                    <w:bottom w:val="none" w:sz="0" w:space="0" w:color="auto"/>
                                    <w:right w:val="none" w:sz="0" w:space="0" w:color="auto"/>
                                  </w:divBdr>
                                  <w:divsChild>
                                    <w:div w:id="398283046">
                                      <w:marLeft w:val="0"/>
                                      <w:marRight w:val="0"/>
                                      <w:marTop w:val="0"/>
                                      <w:marBottom w:val="0"/>
                                      <w:divBdr>
                                        <w:top w:val="none" w:sz="0" w:space="0" w:color="auto"/>
                                        <w:left w:val="none" w:sz="0" w:space="0" w:color="auto"/>
                                        <w:bottom w:val="none" w:sz="0" w:space="0" w:color="auto"/>
                                        <w:right w:val="none" w:sz="0" w:space="0" w:color="auto"/>
                                      </w:divBdr>
                                      <w:divsChild>
                                        <w:div w:id="1872453406">
                                          <w:marLeft w:val="0"/>
                                          <w:marRight w:val="0"/>
                                          <w:marTop w:val="0"/>
                                          <w:marBottom w:val="0"/>
                                          <w:divBdr>
                                            <w:top w:val="none" w:sz="0" w:space="0" w:color="auto"/>
                                            <w:left w:val="none" w:sz="0" w:space="0" w:color="auto"/>
                                            <w:bottom w:val="none" w:sz="0" w:space="0" w:color="auto"/>
                                            <w:right w:val="none" w:sz="0" w:space="0" w:color="auto"/>
                                          </w:divBdr>
                                          <w:divsChild>
                                            <w:div w:id="32532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837709">
          <w:marLeft w:val="0"/>
          <w:marRight w:val="0"/>
          <w:marTop w:val="0"/>
          <w:marBottom w:val="0"/>
          <w:divBdr>
            <w:top w:val="none" w:sz="0" w:space="0" w:color="auto"/>
            <w:left w:val="none" w:sz="0" w:space="0" w:color="auto"/>
            <w:bottom w:val="none" w:sz="0" w:space="0" w:color="auto"/>
            <w:right w:val="none" w:sz="0" w:space="0" w:color="auto"/>
          </w:divBdr>
          <w:divsChild>
            <w:div w:id="1217938809">
              <w:marLeft w:val="0"/>
              <w:marRight w:val="0"/>
              <w:marTop w:val="0"/>
              <w:marBottom w:val="0"/>
              <w:divBdr>
                <w:top w:val="none" w:sz="0" w:space="0" w:color="auto"/>
                <w:left w:val="none" w:sz="0" w:space="0" w:color="auto"/>
                <w:bottom w:val="none" w:sz="0" w:space="0" w:color="auto"/>
                <w:right w:val="none" w:sz="0" w:space="0" w:color="auto"/>
              </w:divBdr>
              <w:divsChild>
                <w:div w:id="1794403231">
                  <w:marLeft w:val="0"/>
                  <w:marRight w:val="0"/>
                  <w:marTop w:val="0"/>
                  <w:marBottom w:val="0"/>
                  <w:divBdr>
                    <w:top w:val="none" w:sz="0" w:space="0" w:color="auto"/>
                    <w:left w:val="none" w:sz="0" w:space="0" w:color="auto"/>
                    <w:bottom w:val="none" w:sz="0" w:space="0" w:color="auto"/>
                    <w:right w:val="none" w:sz="0" w:space="0" w:color="auto"/>
                  </w:divBdr>
                  <w:divsChild>
                    <w:div w:id="656416635">
                      <w:marLeft w:val="0"/>
                      <w:marRight w:val="0"/>
                      <w:marTop w:val="0"/>
                      <w:marBottom w:val="0"/>
                      <w:divBdr>
                        <w:top w:val="none" w:sz="0" w:space="0" w:color="auto"/>
                        <w:left w:val="none" w:sz="0" w:space="0" w:color="auto"/>
                        <w:bottom w:val="none" w:sz="0" w:space="0" w:color="auto"/>
                        <w:right w:val="none" w:sz="0" w:space="0" w:color="auto"/>
                      </w:divBdr>
                      <w:divsChild>
                        <w:div w:id="513034246">
                          <w:marLeft w:val="0"/>
                          <w:marRight w:val="0"/>
                          <w:marTop w:val="0"/>
                          <w:marBottom w:val="0"/>
                          <w:divBdr>
                            <w:top w:val="none" w:sz="0" w:space="0" w:color="auto"/>
                            <w:left w:val="none" w:sz="0" w:space="0" w:color="auto"/>
                            <w:bottom w:val="none" w:sz="0" w:space="0" w:color="auto"/>
                            <w:right w:val="none" w:sz="0" w:space="0" w:color="auto"/>
                          </w:divBdr>
                          <w:divsChild>
                            <w:div w:id="1511917849">
                              <w:marLeft w:val="0"/>
                              <w:marRight w:val="0"/>
                              <w:marTop w:val="0"/>
                              <w:marBottom w:val="0"/>
                              <w:divBdr>
                                <w:top w:val="none" w:sz="0" w:space="0" w:color="auto"/>
                                <w:left w:val="none" w:sz="0" w:space="0" w:color="auto"/>
                                <w:bottom w:val="none" w:sz="0" w:space="0" w:color="auto"/>
                                <w:right w:val="none" w:sz="0" w:space="0" w:color="auto"/>
                              </w:divBdr>
                              <w:divsChild>
                                <w:div w:id="483858289">
                                  <w:marLeft w:val="0"/>
                                  <w:marRight w:val="0"/>
                                  <w:marTop w:val="0"/>
                                  <w:marBottom w:val="0"/>
                                  <w:divBdr>
                                    <w:top w:val="none" w:sz="0" w:space="0" w:color="auto"/>
                                    <w:left w:val="none" w:sz="0" w:space="0" w:color="auto"/>
                                    <w:bottom w:val="none" w:sz="0" w:space="0" w:color="auto"/>
                                    <w:right w:val="none" w:sz="0" w:space="0" w:color="auto"/>
                                  </w:divBdr>
                                  <w:divsChild>
                                    <w:div w:id="164111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328537">
                      <w:marLeft w:val="0"/>
                      <w:marRight w:val="0"/>
                      <w:marTop w:val="0"/>
                      <w:marBottom w:val="0"/>
                      <w:divBdr>
                        <w:top w:val="none" w:sz="0" w:space="0" w:color="auto"/>
                        <w:left w:val="none" w:sz="0" w:space="0" w:color="auto"/>
                        <w:bottom w:val="none" w:sz="0" w:space="0" w:color="auto"/>
                        <w:right w:val="none" w:sz="0" w:space="0" w:color="auto"/>
                      </w:divBdr>
                      <w:divsChild>
                        <w:div w:id="1158695651">
                          <w:marLeft w:val="0"/>
                          <w:marRight w:val="0"/>
                          <w:marTop w:val="0"/>
                          <w:marBottom w:val="0"/>
                          <w:divBdr>
                            <w:top w:val="none" w:sz="0" w:space="0" w:color="auto"/>
                            <w:left w:val="none" w:sz="0" w:space="0" w:color="auto"/>
                            <w:bottom w:val="none" w:sz="0" w:space="0" w:color="auto"/>
                            <w:right w:val="none" w:sz="0" w:space="0" w:color="auto"/>
                          </w:divBdr>
                          <w:divsChild>
                            <w:div w:id="1074856778">
                              <w:marLeft w:val="0"/>
                              <w:marRight w:val="0"/>
                              <w:marTop w:val="0"/>
                              <w:marBottom w:val="0"/>
                              <w:divBdr>
                                <w:top w:val="none" w:sz="0" w:space="0" w:color="auto"/>
                                <w:left w:val="none" w:sz="0" w:space="0" w:color="auto"/>
                                <w:bottom w:val="none" w:sz="0" w:space="0" w:color="auto"/>
                                <w:right w:val="none" w:sz="0" w:space="0" w:color="auto"/>
                              </w:divBdr>
                              <w:divsChild>
                                <w:div w:id="1070081195">
                                  <w:marLeft w:val="0"/>
                                  <w:marRight w:val="0"/>
                                  <w:marTop w:val="0"/>
                                  <w:marBottom w:val="0"/>
                                  <w:divBdr>
                                    <w:top w:val="none" w:sz="0" w:space="0" w:color="auto"/>
                                    <w:left w:val="none" w:sz="0" w:space="0" w:color="auto"/>
                                    <w:bottom w:val="none" w:sz="0" w:space="0" w:color="auto"/>
                                    <w:right w:val="none" w:sz="0" w:space="0" w:color="auto"/>
                                  </w:divBdr>
                                  <w:divsChild>
                                    <w:div w:id="1755861189">
                                      <w:marLeft w:val="0"/>
                                      <w:marRight w:val="0"/>
                                      <w:marTop w:val="0"/>
                                      <w:marBottom w:val="0"/>
                                      <w:divBdr>
                                        <w:top w:val="none" w:sz="0" w:space="0" w:color="auto"/>
                                        <w:left w:val="none" w:sz="0" w:space="0" w:color="auto"/>
                                        <w:bottom w:val="none" w:sz="0" w:space="0" w:color="auto"/>
                                        <w:right w:val="none" w:sz="0" w:space="0" w:color="auto"/>
                                      </w:divBdr>
                                      <w:divsChild>
                                        <w:div w:id="9194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69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msung.com" TargetMode="External"/><Relationship Id="rId18" Type="http://schemas.openxmlformats.org/officeDocument/2006/relationships/image" Target="media/image9.png"/><Relationship Id="rId26" Type="http://schemas.openxmlformats.org/officeDocument/2006/relationships/hyperlink" Target="https://www.samsung.com/global/sustainability/"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8.png"/><Relationship Id="rId25" Type="http://schemas.openxmlformats.org/officeDocument/2006/relationships/hyperlink" Target="https://www.microsoft.com/forms" TargetMode="External"/><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ddit.com" TargetMode="External"/><Relationship Id="rId24" Type="http://schemas.openxmlformats.org/officeDocument/2006/relationships/hyperlink" Target="https://home.kpmg/xx/en/home/insights/2020/04/cybersecurity-considerations-covid-19.html" TargetMode="External"/><Relationship Id="rId32" Type="http://schemas.openxmlformats.org/officeDocument/2006/relationships/image" Target="media/image16.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rpajournals.com/jibm" TargetMode="External"/><Relationship Id="rId28" Type="http://schemas.openxmlformats.org/officeDocument/2006/relationships/hyperlink" Target="https://www.statista.com/topics/751/facebook/" TargetMode="External"/><Relationship Id="rId36" Type="http://schemas.openxmlformats.org/officeDocument/2006/relationships/image" Target="media/image20.jp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apple.com/environment/pdf/Apple_Environmental_Progress_Report_2023.pdf" TargetMode="External"/><Relationship Id="rId27" Type="http://schemas.openxmlformats.org/officeDocument/2006/relationships/hyperlink" Target="https://www.statista.com/statistics/664814/global-e-commerce-market-share/" TargetMode="External"/><Relationship Id="rId30" Type="http://schemas.openxmlformats.org/officeDocument/2006/relationships/image" Target="media/image14.png"/><Relationship Id="rId35" Type="http://schemas.openxmlformats.org/officeDocument/2006/relationships/image" Target="media/image19.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6E65EE-E87C-4D9B-9096-CA770F749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12412</Words>
  <Characters>70754</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Stafi</dc:creator>
  <cp:keywords/>
  <dc:description/>
  <cp:lastModifiedBy>Andrei Stafi</cp:lastModifiedBy>
  <cp:revision>4</cp:revision>
  <dcterms:created xsi:type="dcterms:W3CDTF">2024-07-05T13:32:00Z</dcterms:created>
  <dcterms:modified xsi:type="dcterms:W3CDTF">2024-07-05T13:45:00Z</dcterms:modified>
</cp:coreProperties>
</file>