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3C359" w14:textId="0DFC0E3E" w:rsidR="0085234E" w:rsidRPr="000F0784" w:rsidRDefault="000F0784" w:rsidP="000F0784">
      <w:pPr>
        <w:pStyle w:val="NoSpacing"/>
        <w:jc w:val="center"/>
        <w:rPr>
          <w:rFonts w:ascii="Arial" w:hAnsi="Arial" w:cs="Arial"/>
          <w:b/>
          <w:bCs/>
          <w:i/>
          <w:iCs/>
          <w:sz w:val="36"/>
          <w:szCs w:val="36"/>
          <w:u w:val="single"/>
        </w:rPr>
      </w:pPr>
      <w:r w:rsidRPr="000F0784">
        <w:rPr>
          <w:rFonts w:ascii="Arial" w:hAnsi="Arial" w:cs="Arial"/>
          <w:b/>
          <w:bCs/>
          <w:i/>
          <w:iCs/>
          <w:sz w:val="36"/>
          <w:szCs w:val="36"/>
          <w:u w:val="single"/>
        </w:rPr>
        <w:t>Targets from ECAD6008</w:t>
      </w:r>
    </w:p>
    <w:p w14:paraId="41665A38" w14:textId="77777777" w:rsidR="0085234E" w:rsidRDefault="0085234E" w:rsidP="00F125BC">
      <w:pPr>
        <w:pStyle w:val="NoSpacing"/>
        <w:rPr>
          <w:rFonts w:ascii="Arial" w:hAnsi="Arial" w:cs="Arial"/>
          <w:b/>
          <w:bCs/>
          <w:sz w:val="36"/>
          <w:szCs w:val="36"/>
          <w:u w:val="single"/>
        </w:rPr>
      </w:pPr>
    </w:p>
    <w:tbl>
      <w:tblPr>
        <w:tblStyle w:val="TableGrid"/>
        <w:tblW w:w="0" w:type="auto"/>
        <w:tblLook w:val="04A0" w:firstRow="1" w:lastRow="0" w:firstColumn="1" w:lastColumn="0" w:noHBand="0" w:noVBand="1"/>
      </w:tblPr>
      <w:tblGrid>
        <w:gridCol w:w="1722"/>
        <w:gridCol w:w="3644"/>
        <w:gridCol w:w="3644"/>
      </w:tblGrid>
      <w:tr w:rsidR="0085234E" w14:paraId="1AAAECEC" w14:textId="77777777" w:rsidTr="54696FF0">
        <w:tc>
          <w:tcPr>
            <w:tcW w:w="1722" w:type="dxa"/>
          </w:tcPr>
          <w:p w14:paraId="6E82B0C0" w14:textId="77777777" w:rsidR="0085234E" w:rsidRDefault="0085234E" w:rsidP="002B4C8B">
            <w:pPr>
              <w:pStyle w:val="AssignBody"/>
            </w:pPr>
          </w:p>
        </w:tc>
        <w:tc>
          <w:tcPr>
            <w:tcW w:w="3647" w:type="dxa"/>
          </w:tcPr>
          <w:p w14:paraId="26C3ABC4" w14:textId="77777777" w:rsidR="0085234E" w:rsidRPr="000C3AC6" w:rsidRDefault="0085234E" w:rsidP="002B4C8B">
            <w:pPr>
              <w:pStyle w:val="AssignBody"/>
              <w:rPr>
                <w:b/>
                <w:bCs/>
              </w:rPr>
            </w:pPr>
            <w:proofErr w:type="spellStart"/>
            <w:r w:rsidRPr="000C3AC6">
              <w:rPr>
                <w:b/>
                <w:bCs/>
              </w:rPr>
              <w:t>Targed</w:t>
            </w:r>
            <w:proofErr w:type="spellEnd"/>
            <w:r w:rsidRPr="000C3AC6">
              <w:rPr>
                <w:b/>
                <w:bCs/>
              </w:rPr>
              <w:t>/target</w:t>
            </w:r>
          </w:p>
        </w:tc>
        <w:tc>
          <w:tcPr>
            <w:tcW w:w="3647" w:type="dxa"/>
          </w:tcPr>
          <w:p w14:paraId="3BA134FA" w14:textId="77777777" w:rsidR="0085234E" w:rsidRPr="000C3AC6" w:rsidRDefault="0085234E" w:rsidP="002B4C8B">
            <w:pPr>
              <w:pStyle w:val="NormalWeb"/>
              <w:spacing w:before="0" w:beforeAutospacing="0" w:after="0" w:afterAutospacing="0"/>
              <w:rPr>
                <w:rFonts w:ascii="Arial" w:hAnsi="Arial" w:cs="Arial"/>
                <w:b/>
                <w:bCs/>
                <w:color w:val="222222"/>
                <w:lang w:val="en-US"/>
              </w:rPr>
            </w:pPr>
            <w:proofErr w:type="spellStart"/>
            <w:r w:rsidRPr="000C3AC6">
              <w:rPr>
                <w:rFonts w:ascii="Arial" w:hAnsi="Arial" w:cs="Arial"/>
                <w:b/>
                <w:bCs/>
                <w:color w:val="222222"/>
                <w:shd w:val="clear" w:color="auto" w:fill="F8F9FA"/>
                <w:lang w:val="en-US"/>
              </w:rPr>
              <w:t>Yr</w:t>
            </w:r>
            <w:proofErr w:type="spellEnd"/>
            <w:r w:rsidRPr="000C3AC6">
              <w:rPr>
                <w:rFonts w:ascii="Arial" w:hAnsi="Arial" w:cs="Arial"/>
                <w:b/>
                <w:bCs/>
                <w:color w:val="222222"/>
                <w:shd w:val="clear" w:color="auto" w:fill="F8F9FA"/>
                <w:lang w:val="en-US"/>
              </w:rPr>
              <w:t xml:space="preserve"> </w:t>
            </w:r>
            <w:proofErr w:type="spellStart"/>
            <w:r w:rsidRPr="000C3AC6">
              <w:rPr>
                <w:rFonts w:ascii="Arial" w:hAnsi="Arial" w:cs="Arial"/>
                <w:b/>
                <w:bCs/>
                <w:color w:val="222222"/>
                <w:shd w:val="clear" w:color="auto" w:fill="F8F9FA"/>
                <w:lang w:val="en-US"/>
              </w:rPr>
              <w:t>hyn</w:t>
            </w:r>
            <w:proofErr w:type="spellEnd"/>
            <w:r w:rsidRPr="000C3AC6">
              <w:rPr>
                <w:rFonts w:ascii="Arial" w:hAnsi="Arial" w:cs="Arial"/>
                <w:b/>
                <w:bCs/>
                <w:color w:val="222222"/>
                <w:shd w:val="clear" w:color="auto" w:fill="F8F9FA"/>
                <w:lang w:val="en-US"/>
              </w:rPr>
              <w:t xml:space="preserve"> </w:t>
            </w:r>
            <w:proofErr w:type="spellStart"/>
            <w:r w:rsidRPr="000C3AC6">
              <w:rPr>
                <w:rFonts w:ascii="Arial" w:hAnsi="Arial" w:cs="Arial"/>
                <w:b/>
                <w:bCs/>
                <w:color w:val="222222"/>
                <w:shd w:val="clear" w:color="auto" w:fill="F8F9FA"/>
                <w:lang w:val="en-US"/>
              </w:rPr>
              <w:t>yr</w:t>
            </w:r>
            <w:proofErr w:type="spellEnd"/>
            <w:r w:rsidRPr="000C3AC6">
              <w:rPr>
                <w:rFonts w:ascii="Arial" w:hAnsi="Arial" w:cs="Arial"/>
                <w:b/>
                <w:bCs/>
                <w:color w:val="222222"/>
                <w:shd w:val="clear" w:color="auto" w:fill="F8F9FA"/>
                <w:lang w:val="en-US"/>
              </w:rPr>
              <w:t xml:space="preserve"> </w:t>
            </w:r>
            <w:proofErr w:type="spellStart"/>
            <w:r w:rsidRPr="000C3AC6">
              <w:rPr>
                <w:rFonts w:ascii="Arial" w:hAnsi="Arial" w:cs="Arial"/>
                <w:b/>
                <w:bCs/>
                <w:color w:val="222222"/>
                <w:shd w:val="clear" w:color="auto" w:fill="F8F9FA"/>
                <w:lang w:val="en-US"/>
              </w:rPr>
              <w:t>wyf</w:t>
            </w:r>
            <w:proofErr w:type="spellEnd"/>
            <w:r w:rsidRPr="000C3AC6">
              <w:rPr>
                <w:rFonts w:ascii="Arial" w:hAnsi="Arial" w:cs="Arial"/>
                <w:b/>
                <w:bCs/>
                <w:color w:val="222222"/>
                <w:shd w:val="clear" w:color="auto" w:fill="F8F9FA"/>
                <w:lang w:val="en-US"/>
              </w:rPr>
              <w:t xml:space="preserve"> </w:t>
            </w:r>
            <w:proofErr w:type="spellStart"/>
            <w:r w:rsidRPr="000C3AC6">
              <w:rPr>
                <w:rFonts w:ascii="Arial" w:hAnsi="Arial" w:cs="Arial"/>
                <w:b/>
                <w:bCs/>
                <w:color w:val="222222"/>
                <w:shd w:val="clear" w:color="auto" w:fill="F8F9FA"/>
                <w:lang w:val="en-US"/>
              </w:rPr>
              <w:t>wedi'i</w:t>
            </w:r>
            <w:proofErr w:type="spellEnd"/>
            <w:r w:rsidRPr="000C3AC6">
              <w:rPr>
                <w:rFonts w:ascii="Arial" w:hAnsi="Arial" w:cs="Arial"/>
                <w:b/>
                <w:bCs/>
                <w:color w:val="222222"/>
                <w:shd w:val="clear" w:color="auto" w:fill="F8F9FA"/>
                <w:lang w:val="en-US"/>
              </w:rPr>
              <w:t xml:space="preserve"> </w:t>
            </w:r>
            <w:proofErr w:type="spellStart"/>
            <w:r w:rsidRPr="000C3AC6">
              <w:rPr>
                <w:rFonts w:ascii="Arial" w:hAnsi="Arial" w:cs="Arial"/>
                <w:b/>
                <w:bCs/>
                <w:color w:val="222222"/>
                <w:shd w:val="clear" w:color="auto" w:fill="F8F9FA"/>
                <w:lang w:val="en-US"/>
              </w:rPr>
              <w:t>wneud</w:t>
            </w:r>
            <w:proofErr w:type="spellEnd"/>
            <w:r w:rsidRPr="000C3AC6">
              <w:rPr>
                <w:rFonts w:ascii="Arial" w:hAnsi="Arial" w:cs="Arial"/>
                <w:b/>
                <w:bCs/>
                <w:color w:val="222222"/>
                <w:shd w:val="clear" w:color="auto" w:fill="F8F9FA"/>
                <w:lang w:val="en-US"/>
              </w:rPr>
              <w:t xml:space="preserve"> yn </w:t>
            </w:r>
            <w:proofErr w:type="spellStart"/>
            <w:r w:rsidRPr="000C3AC6">
              <w:rPr>
                <w:rFonts w:ascii="Arial" w:hAnsi="Arial" w:cs="Arial"/>
                <w:b/>
                <w:bCs/>
                <w:color w:val="222222"/>
                <w:shd w:val="clear" w:color="auto" w:fill="F8F9FA"/>
                <w:lang w:val="en-US"/>
              </w:rPr>
              <w:t>yr</w:t>
            </w:r>
            <w:proofErr w:type="spellEnd"/>
            <w:r w:rsidRPr="000C3AC6">
              <w:rPr>
                <w:rFonts w:ascii="Arial" w:hAnsi="Arial" w:cs="Arial"/>
                <w:b/>
                <w:bCs/>
                <w:color w:val="222222"/>
                <w:shd w:val="clear" w:color="auto" w:fill="F8F9FA"/>
                <w:lang w:val="en-US"/>
              </w:rPr>
              <w:t xml:space="preserve"> </w:t>
            </w:r>
            <w:proofErr w:type="spellStart"/>
            <w:r w:rsidRPr="000C3AC6">
              <w:rPr>
                <w:rFonts w:ascii="Arial" w:hAnsi="Arial" w:cs="Arial"/>
                <w:b/>
                <w:bCs/>
                <w:color w:val="222222"/>
                <w:shd w:val="clear" w:color="auto" w:fill="F8F9FA"/>
                <w:lang w:val="en-US"/>
              </w:rPr>
              <w:t>aseiniad</w:t>
            </w:r>
            <w:proofErr w:type="spellEnd"/>
            <w:r w:rsidRPr="000C3AC6">
              <w:rPr>
                <w:rFonts w:ascii="Arial" w:hAnsi="Arial" w:cs="Arial"/>
                <w:b/>
                <w:bCs/>
                <w:color w:val="222222"/>
                <w:shd w:val="clear" w:color="auto" w:fill="F8F9FA"/>
                <w:lang w:val="en-US"/>
              </w:rPr>
              <w:t xml:space="preserve"> </w:t>
            </w:r>
            <w:proofErr w:type="spellStart"/>
            <w:r w:rsidRPr="000C3AC6">
              <w:rPr>
                <w:rFonts w:ascii="Arial" w:hAnsi="Arial" w:cs="Arial"/>
                <w:b/>
                <w:bCs/>
                <w:color w:val="222222"/>
                <w:shd w:val="clear" w:color="auto" w:fill="F8F9FA"/>
                <w:lang w:val="en-US"/>
              </w:rPr>
              <w:t>hwn</w:t>
            </w:r>
            <w:proofErr w:type="spellEnd"/>
          </w:p>
          <w:p w14:paraId="327A2C32" w14:textId="77777777" w:rsidR="0085234E" w:rsidRPr="000C3AC6" w:rsidRDefault="0085234E" w:rsidP="002B4C8B">
            <w:pPr>
              <w:pStyle w:val="NormalWeb"/>
              <w:spacing w:before="0" w:beforeAutospacing="0" w:after="0" w:afterAutospacing="0"/>
              <w:rPr>
                <w:rFonts w:ascii="Arial" w:hAnsi="Arial" w:cs="Arial"/>
                <w:b/>
                <w:bCs/>
                <w:lang w:val="en-US"/>
              </w:rPr>
            </w:pPr>
            <w:r w:rsidRPr="000C3AC6">
              <w:rPr>
                <w:rFonts w:ascii="Arial" w:hAnsi="Arial" w:cs="Arial"/>
                <w:b/>
                <w:bCs/>
                <w:lang w:val="en-US"/>
              </w:rPr>
              <w:t>What I have done in this assignment...</w:t>
            </w:r>
          </w:p>
          <w:p w14:paraId="13FE37AF" w14:textId="77777777" w:rsidR="0085234E" w:rsidRDefault="0085234E" w:rsidP="002B4C8B">
            <w:pPr>
              <w:pStyle w:val="AssignBody"/>
            </w:pPr>
          </w:p>
        </w:tc>
      </w:tr>
      <w:tr w:rsidR="0085234E" w14:paraId="182FAB4C" w14:textId="77777777" w:rsidTr="54696FF0">
        <w:tc>
          <w:tcPr>
            <w:tcW w:w="1722" w:type="dxa"/>
          </w:tcPr>
          <w:p w14:paraId="2A4FE3FD" w14:textId="77777777" w:rsidR="0085234E" w:rsidRPr="000C3AC6" w:rsidRDefault="0085234E" w:rsidP="002B4C8B">
            <w:pPr>
              <w:pStyle w:val="AssignBody"/>
              <w:rPr>
                <w:b/>
                <w:bCs/>
              </w:rPr>
            </w:pPr>
            <w:proofErr w:type="spellStart"/>
            <w:r w:rsidRPr="000C3AC6">
              <w:rPr>
                <w:b/>
                <w:bCs/>
              </w:rPr>
              <w:t>T</w:t>
            </w:r>
            <w:bookmarkStart w:id="0" w:name="cysill"/>
            <w:bookmarkEnd w:id="0"/>
            <w:r w:rsidRPr="000C3AC6">
              <w:rPr>
                <w:b/>
                <w:bCs/>
              </w:rPr>
              <w:t>arged</w:t>
            </w:r>
            <w:proofErr w:type="spellEnd"/>
            <w:r w:rsidRPr="000C3AC6">
              <w:rPr>
                <w:b/>
                <w:bCs/>
              </w:rPr>
              <w:t>/Target 1</w:t>
            </w:r>
          </w:p>
        </w:tc>
        <w:tc>
          <w:tcPr>
            <w:tcW w:w="3647" w:type="dxa"/>
          </w:tcPr>
          <w:p w14:paraId="55EA3AF9" w14:textId="6922F877" w:rsidR="0085234E" w:rsidRDefault="1770F334" w:rsidP="002B4C8B">
            <w:pPr>
              <w:pStyle w:val="AssignBody"/>
            </w:pPr>
            <w:r w:rsidRPr="54696FF0">
              <w:rPr>
                <w:color w:val="000000" w:themeColor="text1"/>
              </w:rPr>
              <w:t>Link your readings to your practice.</w:t>
            </w:r>
          </w:p>
        </w:tc>
        <w:tc>
          <w:tcPr>
            <w:tcW w:w="3647" w:type="dxa"/>
          </w:tcPr>
          <w:p w14:paraId="15E54909" w14:textId="0C94BD2A" w:rsidR="0085234E" w:rsidRDefault="005E1BCD" w:rsidP="002B4C8B">
            <w:pPr>
              <w:pStyle w:val="AssignBody"/>
            </w:pPr>
            <w:r>
              <w:t xml:space="preserve">Based on feedback I have linked reading to practice where relevant within my assignment. </w:t>
            </w:r>
          </w:p>
        </w:tc>
      </w:tr>
      <w:tr w:rsidR="0085234E" w14:paraId="5672C533" w14:textId="77777777" w:rsidTr="54696FF0">
        <w:tc>
          <w:tcPr>
            <w:tcW w:w="1722" w:type="dxa"/>
          </w:tcPr>
          <w:p w14:paraId="77CB51F5" w14:textId="77777777" w:rsidR="0085234E" w:rsidRPr="000C3AC6" w:rsidRDefault="0085234E" w:rsidP="002B4C8B">
            <w:pPr>
              <w:pStyle w:val="AssignBody"/>
              <w:rPr>
                <w:b/>
                <w:bCs/>
              </w:rPr>
            </w:pPr>
            <w:proofErr w:type="spellStart"/>
            <w:r w:rsidRPr="000C3AC6">
              <w:rPr>
                <w:b/>
                <w:bCs/>
              </w:rPr>
              <w:t>Targed</w:t>
            </w:r>
            <w:proofErr w:type="spellEnd"/>
            <w:r w:rsidRPr="000C3AC6">
              <w:rPr>
                <w:b/>
                <w:bCs/>
              </w:rPr>
              <w:t>/Target 2</w:t>
            </w:r>
          </w:p>
        </w:tc>
        <w:tc>
          <w:tcPr>
            <w:tcW w:w="3647" w:type="dxa"/>
          </w:tcPr>
          <w:p w14:paraId="4E140B8E" w14:textId="2BFE236D" w:rsidR="0085234E" w:rsidRDefault="077A1F4B" w:rsidP="002B4C8B">
            <w:pPr>
              <w:pStyle w:val="AssignBody"/>
            </w:pPr>
            <w:r w:rsidRPr="54696FF0">
              <w:rPr>
                <w:color w:val="000000" w:themeColor="text1"/>
              </w:rPr>
              <w:t>Aim to use the synthesis of viewpoints and research to implicitly demonstrate</w:t>
            </w:r>
            <w:r w:rsidR="067C6A58" w:rsidRPr="54696FF0">
              <w:rPr>
                <w:color w:val="000000" w:themeColor="text1"/>
              </w:rPr>
              <w:t xml:space="preserve"> </w:t>
            </w:r>
            <w:r w:rsidRPr="54696FF0">
              <w:rPr>
                <w:color w:val="000000" w:themeColor="text1"/>
              </w:rPr>
              <w:t>how you will apply your knowledge to your practice.</w:t>
            </w:r>
          </w:p>
        </w:tc>
        <w:tc>
          <w:tcPr>
            <w:tcW w:w="3647" w:type="dxa"/>
          </w:tcPr>
          <w:p w14:paraId="720C219F" w14:textId="3FAD7619" w:rsidR="0085234E" w:rsidRDefault="005E1BCD" w:rsidP="002B4C8B">
            <w:pPr>
              <w:pStyle w:val="AssignBody"/>
            </w:pPr>
            <w:r>
              <w:t xml:space="preserve">I have taken this on board and implemented it into my assignment where I have applied what I have read and practice. </w:t>
            </w:r>
          </w:p>
        </w:tc>
      </w:tr>
      <w:tr w:rsidR="0085234E" w14:paraId="1E78D4D3" w14:textId="77777777" w:rsidTr="54696FF0">
        <w:tc>
          <w:tcPr>
            <w:tcW w:w="1722" w:type="dxa"/>
          </w:tcPr>
          <w:p w14:paraId="0C0419DC" w14:textId="77777777" w:rsidR="0085234E" w:rsidRPr="000C3AC6" w:rsidRDefault="0085234E" w:rsidP="002B4C8B">
            <w:pPr>
              <w:pStyle w:val="AssignBody"/>
              <w:rPr>
                <w:b/>
                <w:bCs/>
              </w:rPr>
            </w:pPr>
            <w:proofErr w:type="spellStart"/>
            <w:r w:rsidRPr="000C3AC6">
              <w:rPr>
                <w:b/>
                <w:bCs/>
              </w:rPr>
              <w:t>Targed</w:t>
            </w:r>
            <w:proofErr w:type="spellEnd"/>
            <w:r w:rsidRPr="000C3AC6">
              <w:rPr>
                <w:b/>
                <w:bCs/>
              </w:rPr>
              <w:t>/Target 3</w:t>
            </w:r>
          </w:p>
        </w:tc>
        <w:tc>
          <w:tcPr>
            <w:tcW w:w="3647" w:type="dxa"/>
          </w:tcPr>
          <w:p w14:paraId="1460C8B8" w14:textId="6A23DCEC" w:rsidR="0085234E" w:rsidRDefault="005E1BCD" w:rsidP="002B4C8B">
            <w:pPr>
              <w:pStyle w:val="AssignBody"/>
            </w:pPr>
            <w:r>
              <w:t>N/A</w:t>
            </w:r>
          </w:p>
        </w:tc>
        <w:tc>
          <w:tcPr>
            <w:tcW w:w="3647" w:type="dxa"/>
          </w:tcPr>
          <w:p w14:paraId="6000EC5F" w14:textId="77777777" w:rsidR="0085234E" w:rsidRDefault="0085234E" w:rsidP="002B4C8B">
            <w:pPr>
              <w:pStyle w:val="AssignBody"/>
            </w:pPr>
          </w:p>
        </w:tc>
      </w:tr>
    </w:tbl>
    <w:p w14:paraId="268C46BE" w14:textId="77777777" w:rsidR="0085234E" w:rsidRDefault="0085234E" w:rsidP="00F125BC">
      <w:pPr>
        <w:pStyle w:val="NoSpacing"/>
        <w:rPr>
          <w:rFonts w:ascii="Arial" w:hAnsi="Arial" w:cs="Arial"/>
          <w:b/>
          <w:bCs/>
          <w:sz w:val="36"/>
          <w:szCs w:val="36"/>
          <w:u w:val="single"/>
        </w:rPr>
      </w:pPr>
    </w:p>
    <w:p w14:paraId="790ABBFC" w14:textId="77777777" w:rsidR="0085234E" w:rsidRDefault="0085234E" w:rsidP="00F125BC">
      <w:pPr>
        <w:pStyle w:val="NoSpacing"/>
        <w:rPr>
          <w:rFonts w:ascii="Arial" w:hAnsi="Arial" w:cs="Arial"/>
          <w:b/>
          <w:bCs/>
          <w:sz w:val="36"/>
          <w:szCs w:val="36"/>
          <w:u w:val="single"/>
        </w:rPr>
      </w:pPr>
    </w:p>
    <w:p w14:paraId="37ABBB63" w14:textId="4A3AB5A0" w:rsidR="00F125BC" w:rsidRPr="00F125BC" w:rsidRDefault="00F125BC" w:rsidP="54696FF0">
      <w:pPr>
        <w:pStyle w:val="NoSpacing"/>
        <w:rPr>
          <w:rFonts w:ascii="Arial" w:hAnsi="Arial" w:cs="Arial"/>
          <w:b/>
          <w:bCs/>
          <w:sz w:val="36"/>
          <w:szCs w:val="36"/>
          <w:u w:val="single"/>
        </w:rPr>
      </w:pPr>
    </w:p>
    <w:p w14:paraId="6D7F7963" w14:textId="4F8F756C" w:rsidR="00F125BC" w:rsidRPr="00F125BC" w:rsidRDefault="00F125BC" w:rsidP="54696FF0">
      <w:pPr>
        <w:pStyle w:val="NoSpacing"/>
        <w:rPr>
          <w:rFonts w:ascii="Arial" w:hAnsi="Arial" w:cs="Arial"/>
          <w:b/>
          <w:bCs/>
          <w:sz w:val="36"/>
          <w:szCs w:val="36"/>
          <w:u w:val="single"/>
        </w:rPr>
      </w:pPr>
    </w:p>
    <w:p w14:paraId="04A5188B" w14:textId="1B194636" w:rsidR="00F125BC" w:rsidRPr="00F125BC" w:rsidRDefault="00F125BC" w:rsidP="54696FF0">
      <w:pPr>
        <w:pStyle w:val="NoSpacing"/>
        <w:rPr>
          <w:rFonts w:ascii="Arial" w:hAnsi="Arial" w:cs="Arial"/>
          <w:b/>
          <w:bCs/>
          <w:sz w:val="36"/>
          <w:szCs w:val="36"/>
          <w:u w:val="single"/>
        </w:rPr>
      </w:pPr>
    </w:p>
    <w:p w14:paraId="234208F5" w14:textId="00E9FB32" w:rsidR="00F125BC" w:rsidRPr="00F125BC" w:rsidRDefault="00F125BC" w:rsidP="54696FF0">
      <w:pPr>
        <w:pStyle w:val="NoSpacing"/>
        <w:rPr>
          <w:rFonts w:ascii="Arial" w:hAnsi="Arial" w:cs="Arial"/>
          <w:b/>
          <w:bCs/>
          <w:sz w:val="36"/>
          <w:szCs w:val="36"/>
          <w:u w:val="single"/>
        </w:rPr>
      </w:pPr>
    </w:p>
    <w:p w14:paraId="5D8E39C0" w14:textId="01FE4AD4" w:rsidR="00F125BC" w:rsidRPr="00F125BC" w:rsidRDefault="00F125BC" w:rsidP="54696FF0">
      <w:pPr>
        <w:pStyle w:val="NoSpacing"/>
        <w:rPr>
          <w:rFonts w:ascii="Arial" w:hAnsi="Arial" w:cs="Arial"/>
          <w:b/>
          <w:bCs/>
          <w:sz w:val="36"/>
          <w:szCs w:val="36"/>
          <w:u w:val="single"/>
        </w:rPr>
      </w:pPr>
    </w:p>
    <w:p w14:paraId="37AD8A5C" w14:textId="168AD024" w:rsidR="00F125BC" w:rsidRPr="00F125BC" w:rsidRDefault="00F125BC" w:rsidP="54696FF0">
      <w:pPr>
        <w:pStyle w:val="NoSpacing"/>
        <w:rPr>
          <w:rFonts w:ascii="Arial" w:hAnsi="Arial" w:cs="Arial"/>
          <w:b/>
          <w:bCs/>
          <w:sz w:val="36"/>
          <w:szCs w:val="36"/>
          <w:u w:val="single"/>
        </w:rPr>
      </w:pPr>
    </w:p>
    <w:p w14:paraId="397EF746" w14:textId="153DD41D" w:rsidR="00F125BC" w:rsidRPr="00F125BC" w:rsidRDefault="00F125BC" w:rsidP="54696FF0">
      <w:pPr>
        <w:pStyle w:val="NoSpacing"/>
        <w:rPr>
          <w:rFonts w:ascii="Arial" w:hAnsi="Arial" w:cs="Arial"/>
          <w:b/>
          <w:bCs/>
          <w:sz w:val="36"/>
          <w:szCs w:val="36"/>
          <w:u w:val="single"/>
        </w:rPr>
      </w:pPr>
    </w:p>
    <w:p w14:paraId="4BB64145" w14:textId="4A4EF424" w:rsidR="00F125BC" w:rsidRPr="00F125BC" w:rsidRDefault="00F125BC" w:rsidP="54696FF0">
      <w:pPr>
        <w:pStyle w:val="NoSpacing"/>
        <w:rPr>
          <w:rFonts w:ascii="Arial" w:hAnsi="Arial" w:cs="Arial"/>
          <w:b/>
          <w:bCs/>
          <w:sz w:val="36"/>
          <w:szCs w:val="36"/>
          <w:u w:val="single"/>
        </w:rPr>
      </w:pPr>
    </w:p>
    <w:p w14:paraId="6DCE8DF6" w14:textId="6A1B98BC" w:rsidR="00F125BC" w:rsidRPr="00F125BC" w:rsidRDefault="00F125BC" w:rsidP="54696FF0">
      <w:pPr>
        <w:pStyle w:val="NoSpacing"/>
        <w:rPr>
          <w:rFonts w:ascii="Arial" w:hAnsi="Arial" w:cs="Arial"/>
          <w:b/>
          <w:bCs/>
          <w:sz w:val="36"/>
          <w:szCs w:val="36"/>
          <w:u w:val="single"/>
        </w:rPr>
      </w:pPr>
    </w:p>
    <w:p w14:paraId="56FAD2C7" w14:textId="21DDEAE2" w:rsidR="00F125BC" w:rsidRPr="00F125BC" w:rsidRDefault="00F125BC" w:rsidP="54696FF0">
      <w:pPr>
        <w:pStyle w:val="NoSpacing"/>
        <w:rPr>
          <w:rFonts w:ascii="Arial" w:hAnsi="Arial" w:cs="Arial"/>
          <w:b/>
          <w:bCs/>
          <w:sz w:val="36"/>
          <w:szCs w:val="36"/>
          <w:u w:val="single"/>
        </w:rPr>
      </w:pPr>
    </w:p>
    <w:p w14:paraId="733987AA" w14:textId="055820E4" w:rsidR="00F125BC" w:rsidRPr="00F125BC" w:rsidRDefault="00F125BC" w:rsidP="54696FF0">
      <w:pPr>
        <w:pStyle w:val="NoSpacing"/>
        <w:rPr>
          <w:rFonts w:ascii="Arial" w:hAnsi="Arial" w:cs="Arial"/>
          <w:b/>
          <w:bCs/>
          <w:sz w:val="36"/>
          <w:szCs w:val="36"/>
          <w:u w:val="single"/>
        </w:rPr>
      </w:pPr>
    </w:p>
    <w:p w14:paraId="573451CF" w14:textId="566A9420" w:rsidR="00F125BC" w:rsidRPr="00F125BC" w:rsidRDefault="00F125BC" w:rsidP="54696FF0">
      <w:pPr>
        <w:pStyle w:val="NoSpacing"/>
        <w:rPr>
          <w:rFonts w:ascii="Arial" w:hAnsi="Arial" w:cs="Arial"/>
          <w:b/>
          <w:bCs/>
          <w:sz w:val="36"/>
          <w:szCs w:val="36"/>
          <w:u w:val="single"/>
        </w:rPr>
      </w:pPr>
    </w:p>
    <w:p w14:paraId="644C5018" w14:textId="2CD7B605" w:rsidR="00F125BC" w:rsidRPr="00F125BC" w:rsidRDefault="00F125BC" w:rsidP="54696FF0">
      <w:pPr>
        <w:pStyle w:val="NoSpacing"/>
        <w:rPr>
          <w:rFonts w:ascii="Arial" w:hAnsi="Arial" w:cs="Arial"/>
          <w:b/>
          <w:bCs/>
          <w:sz w:val="36"/>
          <w:szCs w:val="36"/>
          <w:u w:val="single"/>
        </w:rPr>
      </w:pPr>
    </w:p>
    <w:p w14:paraId="3D137279" w14:textId="7CC0AE00" w:rsidR="00F125BC" w:rsidRPr="00F125BC" w:rsidRDefault="00F125BC" w:rsidP="54696FF0">
      <w:pPr>
        <w:pStyle w:val="NoSpacing"/>
        <w:rPr>
          <w:rFonts w:ascii="Arial" w:hAnsi="Arial" w:cs="Arial"/>
          <w:b/>
          <w:bCs/>
          <w:sz w:val="36"/>
          <w:szCs w:val="36"/>
          <w:u w:val="single"/>
        </w:rPr>
      </w:pPr>
    </w:p>
    <w:p w14:paraId="6182BF6F" w14:textId="1E661DEA" w:rsidR="00F125BC" w:rsidRPr="00F125BC" w:rsidRDefault="00F125BC" w:rsidP="54696FF0">
      <w:pPr>
        <w:pStyle w:val="NoSpacing"/>
        <w:rPr>
          <w:rFonts w:ascii="Arial" w:hAnsi="Arial" w:cs="Arial"/>
          <w:b/>
          <w:bCs/>
          <w:sz w:val="36"/>
          <w:szCs w:val="36"/>
          <w:u w:val="single"/>
        </w:rPr>
      </w:pPr>
    </w:p>
    <w:p w14:paraId="5283B8A9" w14:textId="77777777" w:rsidR="00411004" w:rsidRDefault="00411004" w:rsidP="00F125BC">
      <w:pPr>
        <w:pStyle w:val="NoSpacing"/>
        <w:rPr>
          <w:rFonts w:ascii="Arial" w:hAnsi="Arial" w:cs="Arial"/>
          <w:b/>
          <w:bCs/>
          <w:sz w:val="36"/>
          <w:szCs w:val="36"/>
          <w:u w:val="single"/>
        </w:rPr>
      </w:pPr>
    </w:p>
    <w:p w14:paraId="4F8D8AF2" w14:textId="56493BB0" w:rsidR="00F125BC" w:rsidRPr="00F125BC" w:rsidRDefault="00F125BC" w:rsidP="00F125BC">
      <w:pPr>
        <w:pStyle w:val="NoSpacing"/>
        <w:rPr>
          <w:rFonts w:ascii="Arial" w:hAnsi="Arial" w:cs="Arial"/>
          <w:b/>
          <w:bCs/>
          <w:sz w:val="36"/>
          <w:szCs w:val="36"/>
          <w:u w:val="single"/>
        </w:rPr>
      </w:pPr>
      <w:r w:rsidRPr="54696FF0">
        <w:rPr>
          <w:rFonts w:ascii="Arial" w:hAnsi="Arial" w:cs="Arial"/>
          <w:b/>
          <w:bCs/>
          <w:sz w:val="36"/>
          <w:szCs w:val="36"/>
          <w:u w:val="single"/>
        </w:rPr>
        <w:lastRenderedPageBreak/>
        <w:t xml:space="preserve">Learners, </w:t>
      </w:r>
      <w:proofErr w:type="gramStart"/>
      <w:r w:rsidRPr="54696FF0">
        <w:rPr>
          <w:rFonts w:ascii="Arial" w:hAnsi="Arial" w:cs="Arial"/>
          <w:b/>
          <w:bCs/>
          <w:sz w:val="36"/>
          <w:szCs w:val="36"/>
          <w:u w:val="single"/>
        </w:rPr>
        <w:t>School</w:t>
      </w:r>
      <w:proofErr w:type="gramEnd"/>
      <w:r w:rsidRPr="54696FF0">
        <w:rPr>
          <w:rFonts w:ascii="Arial" w:hAnsi="Arial" w:cs="Arial"/>
          <w:b/>
          <w:bCs/>
          <w:sz w:val="36"/>
          <w:szCs w:val="36"/>
          <w:u w:val="single"/>
        </w:rPr>
        <w:t xml:space="preserve"> and </w:t>
      </w:r>
      <w:r w:rsidR="08AFFC4E" w:rsidRPr="54696FF0">
        <w:rPr>
          <w:rFonts w:ascii="Arial" w:hAnsi="Arial" w:cs="Arial"/>
          <w:b/>
          <w:bCs/>
          <w:sz w:val="36"/>
          <w:szCs w:val="36"/>
          <w:u w:val="single"/>
        </w:rPr>
        <w:t>Communities</w:t>
      </w:r>
      <w:r w:rsidRPr="54696FF0">
        <w:rPr>
          <w:rFonts w:ascii="Arial" w:hAnsi="Arial" w:cs="Arial"/>
          <w:b/>
          <w:bCs/>
          <w:sz w:val="36"/>
          <w:szCs w:val="36"/>
          <w:u w:val="single"/>
        </w:rPr>
        <w:t xml:space="preserve">: where am I teaching? </w:t>
      </w:r>
      <w:r w:rsidR="00EE4FFD" w:rsidRPr="54696FF0">
        <w:rPr>
          <w:rFonts w:ascii="Arial" w:hAnsi="Arial" w:cs="Arial"/>
          <w:b/>
          <w:bCs/>
          <w:sz w:val="36"/>
          <w:szCs w:val="36"/>
          <w:u w:val="single"/>
        </w:rPr>
        <w:t>(</w:t>
      </w:r>
      <w:r w:rsidRPr="54696FF0">
        <w:rPr>
          <w:rFonts w:ascii="Arial" w:hAnsi="Arial" w:cs="Arial"/>
          <w:b/>
          <w:bCs/>
          <w:sz w:val="36"/>
          <w:szCs w:val="36"/>
          <w:u w:val="single"/>
        </w:rPr>
        <w:t>Part 2</w:t>
      </w:r>
      <w:r w:rsidR="00EE4FFD" w:rsidRPr="54696FF0">
        <w:rPr>
          <w:rFonts w:ascii="Arial" w:hAnsi="Arial" w:cs="Arial"/>
          <w:b/>
          <w:bCs/>
          <w:sz w:val="36"/>
          <w:szCs w:val="36"/>
          <w:u w:val="single"/>
        </w:rPr>
        <w:t>).</w:t>
      </w:r>
    </w:p>
    <w:p w14:paraId="2FE5E616" w14:textId="2250108D" w:rsidR="00C82A8E" w:rsidRPr="00411004" w:rsidRDefault="00F125BC" w:rsidP="00411004">
      <w:pPr>
        <w:pStyle w:val="NoSpacing"/>
        <w:rPr>
          <w:rFonts w:ascii="Arial" w:hAnsi="Arial" w:cs="Arial"/>
          <w:b/>
          <w:bCs/>
          <w:sz w:val="28"/>
          <w:szCs w:val="28"/>
        </w:rPr>
      </w:pPr>
      <w:r w:rsidRPr="00F125BC">
        <w:rPr>
          <w:rFonts w:ascii="Arial" w:hAnsi="Arial" w:cs="Arial"/>
          <w:b/>
          <w:bCs/>
          <w:sz w:val="28"/>
          <w:szCs w:val="28"/>
        </w:rPr>
        <w:t xml:space="preserve">How a school develops one aspect of its SDP: a report that critically reflects on the actions, </w:t>
      </w:r>
      <w:proofErr w:type="gramStart"/>
      <w:r w:rsidRPr="00F125BC">
        <w:rPr>
          <w:rFonts w:ascii="Arial" w:hAnsi="Arial" w:cs="Arial"/>
          <w:b/>
          <w:bCs/>
          <w:sz w:val="28"/>
          <w:szCs w:val="28"/>
        </w:rPr>
        <w:t>impact</w:t>
      </w:r>
      <w:proofErr w:type="gramEnd"/>
      <w:r w:rsidRPr="00F125BC">
        <w:rPr>
          <w:rFonts w:ascii="Arial" w:hAnsi="Arial" w:cs="Arial"/>
          <w:b/>
          <w:bCs/>
          <w:sz w:val="28"/>
          <w:szCs w:val="28"/>
        </w:rPr>
        <w:t xml:space="preserve"> and evidence base.</w:t>
      </w:r>
      <w:r w:rsidRPr="00F125BC">
        <w:rPr>
          <w:rFonts w:ascii="Arial" w:hAnsi="Arial" w:cs="Arial"/>
          <w:b/>
          <w:bCs/>
          <w:sz w:val="28"/>
          <w:szCs w:val="28"/>
        </w:rPr>
        <w:br/>
        <w:t xml:space="preserve">Written report (2500 words) </w:t>
      </w:r>
    </w:p>
    <w:p w14:paraId="18054D17" w14:textId="59BBD27A" w:rsidR="00F125BC" w:rsidRPr="00004799" w:rsidRDefault="00F125BC" w:rsidP="00004799">
      <w:pPr>
        <w:pStyle w:val="NormalWeb"/>
        <w:spacing w:line="360" w:lineRule="auto"/>
        <w:jc w:val="both"/>
        <w:rPr>
          <w:rFonts w:ascii="Arial" w:hAnsi="Arial" w:cs="Arial"/>
          <w:color w:val="000000" w:themeColor="text1"/>
          <w:sz w:val="22"/>
          <w:szCs w:val="22"/>
          <w:u w:val="single"/>
        </w:rPr>
      </w:pPr>
      <w:r w:rsidRPr="00004799">
        <w:rPr>
          <w:rFonts w:ascii="Arial" w:hAnsi="Arial" w:cs="Arial"/>
          <w:color w:val="000000" w:themeColor="text1"/>
          <w:sz w:val="22"/>
          <w:szCs w:val="22"/>
          <w:u w:val="single"/>
        </w:rPr>
        <w:t>Introduction</w:t>
      </w:r>
    </w:p>
    <w:p w14:paraId="34260A20" w14:textId="5ACEDC47" w:rsidR="0B7C29CC" w:rsidRPr="00004799" w:rsidRDefault="0B7C29CC" w:rsidP="00004799">
      <w:pPr>
        <w:pStyle w:val="NormalWeb"/>
        <w:spacing w:line="360" w:lineRule="auto"/>
        <w:jc w:val="both"/>
        <w:rPr>
          <w:rFonts w:ascii="Arial" w:hAnsi="Arial" w:cs="Arial"/>
          <w:color w:val="000000" w:themeColor="text1"/>
          <w:sz w:val="22"/>
          <w:szCs w:val="22"/>
        </w:rPr>
      </w:pPr>
      <w:r w:rsidRPr="00004799">
        <w:rPr>
          <w:rFonts w:ascii="Arial" w:hAnsi="Arial" w:cs="Arial"/>
          <w:color w:val="000000" w:themeColor="text1"/>
          <w:sz w:val="22"/>
          <w:szCs w:val="22"/>
        </w:rPr>
        <w:t xml:space="preserve">Based on the </w:t>
      </w:r>
      <w:r w:rsidR="00DE7440" w:rsidRPr="00004799">
        <w:rPr>
          <w:rFonts w:ascii="Arial" w:hAnsi="Arial" w:cs="Arial"/>
          <w:color w:val="000000" w:themeColor="text1"/>
          <w:sz w:val="22"/>
          <w:szCs w:val="22"/>
        </w:rPr>
        <w:t>assignment brief</w:t>
      </w:r>
      <w:r w:rsidR="00F125BC" w:rsidRPr="00004799">
        <w:rPr>
          <w:rFonts w:ascii="Arial" w:hAnsi="Arial" w:cs="Arial"/>
          <w:color w:val="000000" w:themeColor="text1"/>
          <w:sz w:val="22"/>
          <w:szCs w:val="22"/>
        </w:rPr>
        <w:t xml:space="preserve"> I </w:t>
      </w:r>
      <w:r w:rsidR="22DC29B0" w:rsidRPr="00004799">
        <w:rPr>
          <w:rFonts w:ascii="Arial" w:hAnsi="Arial" w:cs="Arial"/>
          <w:color w:val="000000" w:themeColor="text1"/>
          <w:sz w:val="22"/>
          <w:szCs w:val="22"/>
        </w:rPr>
        <w:t>arranged a meeting with the Headteacher</w:t>
      </w:r>
      <w:r w:rsidR="2323CF43" w:rsidRPr="00004799">
        <w:rPr>
          <w:rFonts w:ascii="Arial" w:hAnsi="Arial" w:cs="Arial"/>
          <w:color w:val="000000" w:themeColor="text1"/>
          <w:sz w:val="22"/>
          <w:szCs w:val="22"/>
        </w:rPr>
        <w:t xml:space="preserve"> at PTE1</w:t>
      </w:r>
      <w:r w:rsidR="22DC29B0" w:rsidRPr="00004799">
        <w:rPr>
          <w:rFonts w:ascii="Arial" w:hAnsi="Arial" w:cs="Arial"/>
          <w:color w:val="000000" w:themeColor="text1"/>
          <w:sz w:val="22"/>
          <w:szCs w:val="22"/>
        </w:rPr>
        <w:t xml:space="preserve"> where I was able to</w:t>
      </w:r>
      <w:r w:rsidR="00F125BC" w:rsidRPr="00004799">
        <w:rPr>
          <w:rFonts w:ascii="Arial" w:hAnsi="Arial" w:cs="Arial"/>
          <w:color w:val="000000" w:themeColor="text1"/>
          <w:sz w:val="22"/>
          <w:szCs w:val="22"/>
        </w:rPr>
        <w:t xml:space="preserve"> look at</w:t>
      </w:r>
      <w:r w:rsidR="182D10FE" w:rsidRPr="00004799">
        <w:rPr>
          <w:rFonts w:ascii="Arial" w:hAnsi="Arial" w:cs="Arial"/>
          <w:color w:val="000000" w:themeColor="text1"/>
          <w:sz w:val="22"/>
          <w:szCs w:val="22"/>
        </w:rPr>
        <w:t xml:space="preserve"> and crit</w:t>
      </w:r>
      <w:r w:rsidR="08A94D24" w:rsidRPr="00004799">
        <w:rPr>
          <w:rFonts w:ascii="Arial" w:hAnsi="Arial" w:cs="Arial"/>
          <w:color w:val="000000" w:themeColor="text1"/>
          <w:sz w:val="22"/>
          <w:szCs w:val="22"/>
        </w:rPr>
        <w:t xml:space="preserve">ically analyse </w:t>
      </w:r>
      <w:r w:rsidR="0844890A" w:rsidRPr="00004799">
        <w:rPr>
          <w:rFonts w:ascii="Arial" w:hAnsi="Arial" w:cs="Arial"/>
          <w:color w:val="000000" w:themeColor="text1"/>
          <w:sz w:val="22"/>
          <w:szCs w:val="22"/>
        </w:rPr>
        <w:t>the</w:t>
      </w:r>
      <w:r w:rsidR="00F125BC" w:rsidRPr="00004799">
        <w:rPr>
          <w:rFonts w:ascii="Arial" w:hAnsi="Arial" w:cs="Arial"/>
          <w:color w:val="000000" w:themeColor="text1"/>
          <w:sz w:val="22"/>
          <w:szCs w:val="22"/>
        </w:rPr>
        <w:t xml:space="preserve"> School Development Plan</w:t>
      </w:r>
      <w:r w:rsidR="00EE4FFD" w:rsidRPr="00004799">
        <w:rPr>
          <w:rFonts w:ascii="Arial" w:hAnsi="Arial" w:cs="Arial"/>
          <w:color w:val="000000" w:themeColor="text1"/>
          <w:sz w:val="22"/>
          <w:szCs w:val="22"/>
        </w:rPr>
        <w:t xml:space="preserve"> (SDP) </w:t>
      </w:r>
      <w:r w:rsidR="4244EB43" w:rsidRPr="00004799">
        <w:rPr>
          <w:rFonts w:ascii="Arial" w:hAnsi="Arial" w:cs="Arial"/>
          <w:color w:val="000000" w:themeColor="text1"/>
          <w:sz w:val="22"/>
          <w:szCs w:val="22"/>
        </w:rPr>
        <w:t>this abled me to</w:t>
      </w:r>
      <w:r w:rsidR="4D91DBA6" w:rsidRPr="00004799">
        <w:rPr>
          <w:rFonts w:ascii="Arial" w:hAnsi="Arial" w:cs="Arial"/>
          <w:color w:val="000000" w:themeColor="text1"/>
          <w:sz w:val="22"/>
          <w:szCs w:val="22"/>
        </w:rPr>
        <w:t xml:space="preserve"> </w:t>
      </w:r>
      <w:r w:rsidR="00EE4FFD" w:rsidRPr="00004799">
        <w:rPr>
          <w:rFonts w:ascii="Arial" w:hAnsi="Arial" w:cs="Arial"/>
          <w:color w:val="000000" w:themeColor="text1"/>
          <w:sz w:val="22"/>
          <w:szCs w:val="22"/>
        </w:rPr>
        <w:t xml:space="preserve">gain understanding of how the </w:t>
      </w:r>
      <w:bookmarkStart w:id="1" w:name="_Int_S6BYmTV1"/>
      <w:r w:rsidR="00EE4FFD" w:rsidRPr="00004799">
        <w:rPr>
          <w:rFonts w:ascii="Arial" w:hAnsi="Arial" w:cs="Arial"/>
          <w:color w:val="000000" w:themeColor="text1"/>
          <w:sz w:val="22"/>
          <w:szCs w:val="22"/>
        </w:rPr>
        <w:t>school works</w:t>
      </w:r>
      <w:bookmarkEnd w:id="1"/>
      <w:r w:rsidR="00EE4FFD" w:rsidRPr="00004799">
        <w:rPr>
          <w:rFonts w:ascii="Arial" w:hAnsi="Arial" w:cs="Arial"/>
          <w:color w:val="000000" w:themeColor="text1"/>
          <w:sz w:val="22"/>
          <w:szCs w:val="22"/>
        </w:rPr>
        <w:t xml:space="preserve"> collaboratively </w:t>
      </w:r>
      <w:r w:rsidR="645B08F3" w:rsidRPr="00004799">
        <w:rPr>
          <w:rFonts w:ascii="Arial" w:hAnsi="Arial" w:cs="Arial"/>
          <w:color w:val="000000" w:themeColor="text1"/>
          <w:sz w:val="22"/>
          <w:szCs w:val="22"/>
        </w:rPr>
        <w:t xml:space="preserve">as </w:t>
      </w:r>
      <w:r w:rsidR="43105ECA" w:rsidRPr="00004799">
        <w:rPr>
          <w:rFonts w:ascii="Arial" w:hAnsi="Arial" w:cs="Arial"/>
          <w:color w:val="000000" w:themeColor="text1"/>
          <w:sz w:val="22"/>
          <w:szCs w:val="22"/>
        </w:rPr>
        <w:t>colleagues</w:t>
      </w:r>
      <w:r w:rsidR="645B08F3" w:rsidRPr="00004799">
        <w:rPr>
          <w:rFonts w:ascii="Arial" w:hAnsi="Arial" w:cs="Arial"/>
          <w:color w:val="000000" w:themeColor="text1"/>
          <w:sz w:val="22"/>
          <w:szCs w:val="22"/>
        </w:rPr>
        <w:t xml:space="preserve"> </w:t>
      </w:r>
      <w:r w:rsidR="00EE4FFD" w:rsidRPr="00004799">
        <w:rPr>
          <w:rFonts w:ascii="Arial" w:hAnsi="Arial" w:cs="Arial"/>
          <w:color w:val="000000" w:themeColor="text1"/>
          <w:sz w:val="22"/>
          <w:szCs w:val="22"/>
        </w:rPr>
        <w:t>to</w:t>
      </w:r>
      <w:r w:rsidR="32FA3B00" w:rsidRPr="00004799">
        <w:rPr>
          <w:rFonts w:ascii="Arial" w:hAnsi="Arial" w:cs="Arial"/>
          <w:color w:val="000000" w:themeColor="text1"/>
          <w:sz w:val="22"/>
          <w:szCs w:val="22"/>
        </w:rPr>
        <w:t xml:space="preserve"> </w:t>
      </w:r>
      <w:r w:rsidR="68F041BD" w:rsidRPr="00004799">
        <w:rPr>
          <w:rFonts w:ascii="Arial" w:hAnsi="Arial" w:cs="Arial"/>
          <w:color w:val="000000" w:themeColor="text1"/>
          <w:sz w:val="22"/>
          <w:szCs w:val="22"/>
        </w:rPr>
        <w:t>select and</w:t>
      </w:r>
      <w:r w:rsidR="00EE4FFD" w:rsidRPr="00004799">
        <w:rPr>
          <w:rFonts w:ascii="Arial" w:hAnsi="Arial" w:cs="Arial"/>
          <w:color w:val="000000" w:themeColor="text1"/>
          <w:sz w:val="22"/>
          <w:szCs w:val="22"/>
        </w:rPr>
        <w:t xml:space="preserve"> implement </w:t>
      </w:r>
      <w:r w:rsidR="00EB37B0" w:rsidRPr="00004799">
        <w:rPr>
          <w:rFonts w:ascii="Arial" w:hAnsi="Arial" w:cs="Arial"/>
          <w:color w:val="000000" w:themeColor="text1"/>
          <w:sz w:val="22"/>
          <w:szCs w:val="22"/>
        </w:rPr>
        <w:t xml:space="preserve">four </w:t>
      </w:r>
      <w:r w:rsidR="58BA59E5" w:rsidRPr="00004799">
        <w:rPr>
          <w:rFonts w:ascii="Arial" w:hAnsi="Arial" w:cs="Arial"/>
          <w:color w:val="000000" w:themeColor="text1"/>
          <w:sz w:val="22"/>
          <w:szCs w:val="22"/>
        </w:rPr>
        <w:t xml:space="preserve">set </w:t>
      </w:r>
      <w:r w:rsidR="00FB3ADF" w:rsidRPr="00004799">
        <w:rPr>
          <w:rFonts w:ascii="Arial" w:hAnsi="Arial" w:cs="Arial"/>
          <w:color w:val="000000" w:themeColor="text1"/>
          <w:sz w:val="22"/>
          <w:szCs w:val="22"/>
        </w:rPr>
        <w:t>targets</w:t>
      </w:r>
      <w:r w:rsidR="003B71D9" w:rsidRPr="00004799">
        <w:rPr>
          <w:rFonts w:ascii="Arial" w:hAnsi="Arial" w:cs="Arial"/>
          <w:color w:val="000000" w:themeColor="text1"/>
          <w:sz w:val="22"/>
          <w:szCs w:val="22"/>
        </w:rPr>
        <w:t xml:space="preserve">, </w:t>
      </w:r>
      <w:r w:rsidR="00EE4FFD" w:rsidRPr="00004799">
        <w:rPr>
          <w:rFonts w:ascii="Arial" w:hAnsi="Arial" w:cs="Arial"/>
          <w:color w:val="000000" w:themeColor="text1"/>
          <w:sz w:val="22"/>
          <w:szCs w:val="22"/>
        </w:rPr>
        <w:t>over how long each target is set and what is done within the school to support set targets</w:t>
      </w:r>
      <w:r w:rsidR="00FB3ADF" w:rsidRPr="00004799">
        <w:rPr>
          <w:rFonts w:ascii="Arial" w:hAnsi="Arial" w:cs="Arial"/>
          <w:color w:val="000000" w:themeColor="text1"/>
          <w:sz w:val="22"/>
          <w:szCs w:val="22"/>
        </w:rPr>
        <w:t xml:space="preserve"> </w:t>
      </w:r>
      <w:r w:rsidR="00E43A78" w:rsidRPr="00004799">
        <w:rPr>
          <w:rFonts w:ascii="Arial" w:hAnsi="Arial" w:cs="Arial"/>
          <w:color w:val="000000" w:themeColor="text1"/>
          <w:sz w:val="22"/>
          <w:szCs w:val="22"/>
        </w:rPr>
        <w:t>for improvemen</w:t>
      </w:r>
      <w:r w:rsidR="5A234DB9" w:rsidRPr="00004799">
        <w:rPr>
          <w:rFonts w:ascii="Arial" w:hAnsi="Arial" w:cs="Arial"/>
          <w:color w:val="000000" w:themeColor="text1"/>
          <w:sz w:val="22"/>
          <w:szCs w:val="22"/>
        </w:rPr>
        <w:t>t including stakeholders and outside agencies.</w:t>
      </w:r>
      <w:r w:rsidR="00F125BC" w:rsidRPr="00004799">
        <w:rPr>
          <w:rFonts w:ascii="Arial" w:hAnsi="Arial" w:cs="Arial"/>
          <w:color w:val="000000" w:themeColor="text1"/>
          <w:sz w:val="22"/>
          <w:szCs w:val="22"/>
        </w:rPr>
        <w:t xml:space="preserve"> The school I have chosen to look at is a small school </w:t>
      </w:r>
      <w:r w:rsidR="00411004" w:rsidRPr="00004799">
        <w:rPr>
          <w:rFonts w:ascii="Arial" w:hAnsi="Arial" w:cs="Arial"/>
          <w:color w:val="000000" w:themeColor="text1"/>
          <w:sz w:val="22"/>
          <w:szCs w:val="22"/>
        </w:rPr>
        <w:t xml:space="preserve">including </w:t>
      </w:r>
      <w:r w:rsidR="4E350EC8" w:rsidRPr="00004799">
        <w:rPr>
          <w:rFonts w:ascii="Arial" w:hAnsi="Arial" w:cs="Arial"/>
          <w:color w:val="000000" w:themeColor="text1"/>
          <w:sz w:val="22"/>
          <w:szCs w:val="22"/>
        </w:rPr>
        <w:t xml:space="preserve">children aged three to eleven </w:t>
      </w:r>
      <w:r w:rsidR="00F125BC" w:rsidRPr="00004799">
        <w:rPr>
          <w:rFonts w:ascii="Arial" w:hAnsi="Arial" w:cs="Arial"/>
          <w:color w:val="000000" w:themeColor="text1"/>
          <w:sz w:val="22"/>
          <w:szCs w:val="22"/>
        </w:rPr>
        <w:t xml:space="preserve">within South Wales placed within a village community </w:t>
      </w:r>
      <w:r w:rsidR="00EE4FFD" w:rsidRPr="00004799">
        <w:rPr>
          <w:rFonts w:ascii="Arial" w:hAnsi="Arial" w:cs="Arial"/>
          <w:color w:val="000000" w:themeColor="text1"/>
          <w:sz w:val="22"/>
          <w:szCs w:val="22"/>
        </w:rPr>
        <w:t>with</w:t>
      </w:r>
      <w:r w:rsidR="69096C94" w:rsidRPr="00004799">
        <w:rPr>
          <w:rFonts w:ascii="Arial" w:hAnsi="Arial" w:cs="Arial"/>
          <w:color w:val="000000" w:themeColor="text1"/>
          <w:sz w:val="22"/>
          <w:szCs w:val="22"/>
        </w:rPr>
        <w:t xml:space="preserve"> less than </w:t>
      </w:r>
      <w:r w:rsidR="7A135351" w:rsidRPr="00004799">
        <w:rPr>
          <w:rFonts w:ascii="Arial" w:hAnsi="Arial" w:cs="Arial"/>
          <w:color w:val="000000" w:themeColor="text1"/>
          <w:sz w:val="22"/>
          <w:szCs w:val="22"/>
        </w:rPr>
        <w:t>twelve</w:t>
      </w:r>
      <w:r w:rsidR="69096C94" w:rsidRPr="00004799">
        <w:rPr>
          <w:rFonts w:ascii="Arial" w:hAnsi="Arial" w:cs="Arial"/>
          <w:color w:val="000000" w:themeColor="text1"/>
          <w:sz w:val="22"/>
          <w:szCs w:val="22"/>
        </w:rPr>
        <w:t xml:space="preserve"> percent </w:t>
      </w:r>
      <w:r w:rsidR="00EE4FFD" w:rsidRPr="00004799">
        <w:rPr>
          <w:rFonts w:ascii="Arial" w:hAnsi="Arial" w:cs="Arial"/>
          <w:color w:val="000000" w:themeColor="text1"/>
          <w:sz w:val="22"/>
          <w:szCs w:val="22"/>
        </w:rPr>
        <w:t>of</w:t>
      </w:r>
      <w:r w:rsidR="1AE62971" w:rsidRPr="00004799">
        <w:rPr>
          <w:rFonts w:ascii="Arial" w:hAnsi="Arial" w:cs="Arial"/>
          <w:color w:val="000000" w:themeColor="text1"/>
          <w:sz w:val="22"/>
          <w:szCs w:val="22"/>
        </w:rPr>
        <w:t xml:space="preserve"> children</w:t>
      </w:r>
      <w:r w:rsidR="00EE4FFD" w:rsidRPr="00004799">
        <w:rPr>
          <w:rFonts w:ascii="Arial" w:hAnsi="Arial" w:cs="Arial"/>
          <w:color w:val="000000" w:themeColor="text1"/>
          <w:sz w:val="22"/>
          <w:szCs w:val="22"/>
        </w:rPr>
        <w:t xml:space="preserve"> free school meals</w:t>
      </w:r>
      <w:r w:rsidR="318E5FF3" w:rsidRPr="00004799">
        <w:rPr>
          <w:rFonts w:ascii="Arial" w:hAnsi="Arial" w:cs="Arial"/>
          <w:color w:val="000000" w:themeColor="text1"/>
          <w:sz w:val="22"/>
          <w:szCs w:val="22"/>
        </w:rPr>
        <w:t xml:space="preserve"> (Welsh Government, no date). </w:t>
      </w:r>
      <w:r w:rsidR="00EE4FFD" w:rsidRPr="00004799">
        <w:rPr>
          <w:rFonts w:ascii="Arial" w:hAnsi="Arial" w:cs="Arial"/>
          <w:color w:val="000000" w:themeColor="text1"/>
          <w:sz w:val="22"/>
          <w:szCs w:val="22"/>
        </w:rPr>
        <w:t xml:space="preserve"> The school has </w:t>
      </w:r>
      <w:r w:rsidR="00411004" w:rsidRPr="00004799">
        <w:rPr>
          <w:rFonts w:ascii="Arial" w:hAnsi="Arial" w:cs="Arial"/>
          <w:color w:val="000000" w:themeColor="text1"/>
          <w:sz w:val="22"/>
          <w:szCs w:val="22"/>
        </w:rPr>
        <w:t xml:space="preserve">low </w:t>
      </w:r>
      <w:r w:rsidR="00EE4FFD" w:rsidRPr="00004799">
        <w:rPr>
          <w:rFonts w:ascii="Arial" w:hAnsi="Arial" w:cs="Arial"/>
          <w:color w:val="000000" w:themeColor="text1"/>
          <w:sz w:val="22"/>
          <w:szCs w:val="22"/>
        </w:rPr>
        <w:t xml:space="preserve">class numbers with </w:t>
      </w:r>
      <w:r w:rsidR="00411004" w:rsidRPr="00004799">
        <w:rPr>
          <w:rFonts w:ascii="Arial" w:hAnsi="Arial" w:cs="Arial"/>
          <w:color w:val="000000" w:themeColor="text1"/>
          <w:sz w:val="22"/>
          <w:szCs w:val="22"/>
        </w:rPr>
        <w:t xml:space="preserve">a small </w:t>
      </w:r>
      <w:r w:rsidR="00EE4FFD" w:rsidRPr="00004799">
        <w:rPr>
          <w:rFonts w:ascii="Arial" w:hAnsi="Arial" w:cs="Arial"/>
          <w:color w:val="000000" w:themeColor="text1"/>
          <w:sz w:val="22"/>
          <w:szCs w:val="22"/>
        </w:rPr>
        <w:t>number of learning support assistants and high number of travell</w:t>
      </w:r>
      <w:r w:rsidR="00411004" w:rsidRPr="00004799">
        <w:rPr>
          <w:rFonts w:ascii="Arial" w:hAnsi="Arial" w:cs="Arial"/>
          <w:color w:val="000000" w:themeColor="text1"/>
          <w:sz w:val="22"/>
          <w:szCs w:val="22"/>
        </w:rPr>
        <w:t xml:space="preserve">er </w:t>
      </w:r>
      <w:r w:rsidR="00EE4FFD" w:rsidRPr="00004799">
        <w:rPr>
          <w:rFonts w:ascii="Arial" w:hAnsi="Arial" w:cs="Arial"/>
          <w:color w:val="000000" w:themeColor="text1"/>
          <w:sz w:val="22"/>
          <w:szCs w:val="22"/>
        </w:rPr>
        <w:t>community pupils within the school</w:t>
      </w:r>
      <w:r w:rsidR="00411004" w:rsidRPr="00004799">
        <w:rPr>
          <w:rFonts w:ascii="Arial" w:hAnsi="Arial" w:cs="Arial"/>
          <w:color w:val="000000" w:themeColor="text1"/>
          <w:sz w:val="22"/>
          <w:szCs w:val="22"/>
        </w:rPr>
        <w:t xml:space="preserve">. The school is also </w:t>
      </w:r>
      <w:r w:rsidR="6FAD6D37" w:rsidRPr="00004799">
        <w:rPr>
          <w:rFonts w:ascii="Arial" w:hAnsi="Arial" w:cs="Arial"/>
          <w:color w:val="000000" w:themeColor="text1"/>
          <w:sz w:val="22"/>
          <w:szCs w:val="22"/>
        </w:rPr>
        <w:t>currently waiting a recent inspection</w:t>
      </w:r>
      <w:r w:rsidR="7D64CAAE" w:rsidRPr="00004799">
        <w:rPr>
          <w:rFonts w:ascii="Arial" w:hAnsi="Arial" w:cs="Arial"/>
          <w:color w:val="000000" w:themeColor="text1"/>
          <w:sz w:val="22"/>
          <w:szCs w:val="22"/>
        </w:rPr>
        <w:t xml:space="preserve">. </w:t>
      </w:r>
      <w:r w:rsidR="00EE4FFD" w:rsidRPr="00004799">
        <w:rPr>
          <w:rFonts w:ascii="Arial" w:hAnsi="Arial" w:cs="Arial"/>
          <w:color w:val="000000" w:themeColor="text1"/>
          <w:sz w:val="22"/>
          <w:szCs w:val="22"/>
        </w:rPr>
        <w:t xml:space="preserve">Based on the information I have received </w:t>
      </w:r>
      <w:r w:rsidR="000D226B" w:rsidRPr="00004799">
        <w:rPr>
          <w:rFonts w:ascii="Arial" w:hAnsi="Arial" w:cs="Arial"/>
          <w:color w:val="000000" w:themeColor="text1"/>
          <w:sz w:val="22"/>
          <w:szCs w:val="22"/>
        </w:rPr>
        <w:t xml:space="preserve">on </w:t>
      </w:r>
      <w:r w:rsidR="00881C15" w:rsidRPr="00004799">
        <w:rPr>
          <w:rFonts w:ascii="Arial" w:hAnsi="Arial" w:cs="Arial"/>
          <w:color w:val="000000" w:themeColor="text1"/>
          <w:sz w:val="22"/>
          <w:szCs w:val="22"/>
        </w:rPr>
        <w:t xml:space="preserve">the </w:t>
      </w:r>
      <w:r w:rsidR="00411004" w:rsidRPr="00004799">
        <w:rPr>
          <w:rFonts w:ascii="Arial" w:hAnsi="Arial" w:cs="Arial"/>
          <w:color w:val="000000" w:themeColor="text1"/>
          <w:sz w:val="22"/>
          <w:szCs w:val="22"/>
        </w:rPr>
        <w:t>SDP</w:t>
      </w:r>
      <w:r w:rsidR="00881C15" w:rsidRPr="00004799">
        <w:rPr>
          <w:rFonts w:ascii="Arial" w:hAnsi="Arial" w:cs="Arial"/>
          <w:color w:val="000000" w:themeColor="text1"/>
          <w:sz w:val="22"/>
          <w:szCs w:val="22"/>
        </w:rPr>
        <w:t xml:space="preserve"> </w:t>
      </w:r>
      <w:r w:rsidR="482797EC" w:rsidRPr="00004799">
        <w:rPr>
          <w:rFonts w:ascii="Arial" w:hAnsi="Arial" w:cs="Arial"/>
          <w:color w:val="000000" w:themeColor="text1"/>
          <w:sz w:val="22"/>
          <w:szCs w:val="22"/>
        </w:rPr>
        <w:t xml:space="preserve">in which allowed me to read through the document </w:t>
      </w:r>
      <w:r w:rsidR="00EE4FFD" w:rsidRPr="00004799">
        <w:rPr>
          <w:rFonts w:ascii="Arial" w:hAnsi="Arial" w:cs="Arial"/>
          <w:color w:val="000000" w:themeColor="text1"/>
          <w:sz w:val="22"/>
          <w:szCs w:val="22"/>
        </w:rPr>
        <w:t xml:space="preserve">and </w:t>
      </w:r>
      <w:r w:rsidR="00881C15" w:rsidRPr="00004799">
        <w:rPr>
          <w:rFonts w:ascii="Arial" w:hAnsi="Arial" w:cs="Arial"/>
          <w:color w:val="000000" w:themeColor="text1"/>
          <w:sz w:val="22"/>
          <w:szCs w:val="22"/>
        </w:rPr>
        <w:t xml:space="preserve">a </w:t>
      </w:r>
      <w:r w:rsidR="00EE4FFD" w:rsidRPr="00004799">
        <w:rPr>
          <w:rFonts w:ascii="Arial" w:hAnsi="Arial" w:cs="Arial"/>
          <w:color w:val="000000" w:themeColor="text1"/>
          <w:sz w:val="22"/>
          <w:szCs w:val="22"/>
        </w:rPr>
        <w:t>discus</w:t>
      </w:r>
      <w:r w:rsidR="00881C15" w:rsidRPr="00004799">
        <w:rPr>
          <w:rFonts w:ascii="Arial" w:hAnsi="Arial" w:cs="Arial"/>
          <w:color w:val="000000" w:themeColor="text1"/>
          <w:sz w:val="22"/>
          <w:szCs w:val="22"/>
        </w:rPr>
        <w:t xml:space="preserve">sion </w:t>
      </w:r>
      <w:r w:rsidR="008B6F7F" w:rsidRPr="00004799">
        <w:rPr>
          <w:rFonts w:ascii="Arial" w:hAnsi="Arial" w:cs="Arial"/>
          <w:color w:val="000000" w:themeColor="text1"/>
          <w:sz w:val="22"/>
          <w:szCs w:val="22"/>
        </w:rPr>
        <w:t xml:space="preserve">that </w:t>
      </w:r>
      <w:r w:rsidR="000D226B" w:rsidRPr="00004799">
        <w:rPr>
          <w:rFonts w:ascii="Arial" w:hAnsi="Arial" w:cs="Arial"/>
          <w:color w:val="000000" w:themeColor="text1"/>
          <w:sz w:val="22"/>
          <w:szCs w:val="22"/>
        </w:rPr>
        <w:t>I had with the Headteacher</w:t>
      </w:r>
      <w:r w:rsidR="00EE4FFD" w:rsidRPr="00004799">
        <w:rPr>
          <w:rFonts w:ascii="Arial" w:hAnsi="Arial" w:cs="Arial"/>
          <w:color w:val="000000" w:themeColor="text1"/>
          <w:sz w:val="22"/>
          <w:szCs w:val="22"/>
        </w:rPr>
        <w:t xml:space="preserve"> </w:t>
      </w:r>
      <w:r w:rsidR="0F356DE2" w:rsidRPr="00004799">
        <w:rPr>
          <w:rFonts w:ascii="Arial" w:hAnsi="Arial" w:cs="Arial"/>
          <w:color w:val="000000" w:themeColor="text1"/>
          <w:sz w:val="22"/>
          <w:szCs w:val="22"/>
        </w:rPr>
        <w:t>the main purpose of my assignment will focus on</w:t>
      </w:r>
      <w:r w:rsidR="00EE4FFD" w:rsidRPr="00004799">
        <w:rPr>
          <w:rFonts w:ascii="Arial" w:hAnsi="Arial" w:cs="Arial"/>
          <w:color w:val="000000" w:themeColor="text1"/>
          <w:sz w:val="22"/>
          <w:szCs w:val="22"/>
        </w:rPr>
        <w:t xml:space="preserve"> </w:t>
      </w:r>
      <w:r w:rsidR="00411004" w:rsidRPr="00004799">
        <w:rPr>
          <w:rFonts w:ascii="Arial" w:hAnsi="Arial" w:cs="Arial"/>
          <w:color w:val="000000" w:themeColor="text1"/>
          <w:sz w:val="22"/>
          <w:szCs w:val="22"/>
        </w:rPr>
        <w:t xml:space="preserve">independent </w:t>
      </w:r>
      <w:r w:rsidR="00EE4FFD" w:rsidRPr="00004799">
        <w:rPr>
          <w:rFonts w:ascii="Arial" w:hAnsi="Arial" w:cs="Arial"/>
          <w:color w:val="000000" w:themeColor="text1"/>
          <w:sz w:val="22"/>
          <w:szCs w:val="22"/>
        </w:rPr>
        <w:t xml:space="preserve">research </w:t>
      </w:r>
      <w:r w:rsidR="0BF4AA02" w:rsidRPr="00004799">
        <w:rPr>
          <w:rFonts w:ascii="Arial" w:hAnsi="Arial" w:cs="Arial"/>
          <w:color w:val="000000" w:themeColor="text1"/>
          <w:sz w:val="22"/>
          <w:szCs w:val="22"/>
        </w:rPr>
        <w:t xml:space="preserve">which can allow opportunities to </w:t>
      </w:r>
      <w:r w:rsidR="00411004" w:rsidRPr="00004799">
        <w:rPr>
          <w:rFonts w:ascii="Arial" w:hAnsi="Arial" w:cs="Arial"/>
          <w:color w:val="000000" w:themeColor="text1"/>
          <w:sz w:val="22"/>
          <w:szCs w:val="22"/>
        </w:rPr>
        <w:t>understand and analyse</w:t>
      </w:r>
      <w:r w:rsidR="11781619" w:rsidRPr="00004799">
        <w:rPr>
          <w:rFonts w:ascii="Arial" w:hAnsi="Arial" w:cs="Arial"/>
          <w:color w:val="000000" w:themeColor="text1"/>
          <w:sz w:val="22"/>
          <w:szCs w:val="22"/>
        </w:rPr>
        <w:t xml:space="preserve"> current </w:t>
      </w:r>
      <w:r w:rsidR="00411004" w:rsidRPr="00004799">
        <w:rPr>
          <w:rFonts w:ascii="Arial" w:hAnsi="Arial" w:cs="Arial"/>
          <w:color w:val="000000" w:themeColor="text1"/>
          <w:sz w:val="22"/>
          <w:szCs w:val="22"/>
        </w:rPr>
        <w:t>targets</w:t>
      </w:r>
      <w:r w:rsidR="11781619" w:rsidRPr="00004799">
        <w:rPr>
          <w:rFonts w:ascii="Arial" w:hAnsi="Arial" w:cs="Arial"/>
          <w:color w:val="000000" w:themeColor="text1"/>
          <w:sz w:val="22"/>
          <w:szCs w:val="22"/>
        </w:rPr>
        <w:t xml:space="preserve"> within the SDP. </w:t>
      </w:r>
      <w:r w:rsidR="09638317" w:rsidRPr="00004799">
        <w:rPr>
          <w:rFonts w:ascii="Arial" w:hAnsi="Arial" w:cs="Arial"/>
          <w:color w:val="000000" w:themeColor="text1"/>
          <w:sz w:val="22"/>
          <w:szCs w:val="22"/>
        </w:rPr>
        <w:t xml:space="preserve">After exploring </w:t>
      </w:r>
      <w:r w:rsidR="00A057EA" w:rsidRPr="00004799">
        <w:rPr>
          <w:rFonts w:ascii="Arial" w:hAnsi="Arial" w:cs="Arial"/>
          <w:color w:val="000000" w:themeColor="text1"/>
          <w:sz w:val="22"/>
          <w:szCs w:val="22"/>
        </w:rPr>
        <w:t xml:space="preserve">PTE1’s </w:t>
      </w:r>
      <w:r w:rsidR="09638317" w:rsidRPr="00004799">
        <w:rPr>
          <w:rFonts w:ascii="Arial" w:hAnsi="Arial" w:cs="Arial"/>
          <w:color w:val="000000" w:themeColor="text1"/>
          <w:sz w:val="22"/>
          <w:szCs w:val="22"/>
        </w:rPr>
        <w:t xml:space="preserve">SDP an aspect in which I wish to explore and </w:t>
      </w:r>
      <w:r w:rsidR="00A057EA" w:rsidRPr="00004799">
        <w:rPr>
          <w:rFonts w:ascii="Arial" w:hAnsi="Arial" w:cs="Arial"/>
          <w:color w:val="000000" w:themeColor="text1"/>
          <w:sz w:val="22"/>
          <w:szCs w:val="22"/>
        </w:rPr>
        <w:t>analyse</w:t>
      </w:r>
      <w:r w:rsidR="09638317" w:rsidRPr="00004799">
        <w:rPr>
          <w:rFonts w:ascii="Arial" w:hAnsi="Arial" w:cs="Arial"/>
          <w:color w:val="000000" w:themeColor="text1"/>
          <w:sz w:val="22"/>
          <w:szCs w:val="22"/>
        </w:rPr>
        <w:t xml:space="preserve"> in </w:t>
      </w:r>
      <w:r w:rsidR="062BE255" w:rsidRPr="00004799">
        <w:rPr>
          <w:rFonts w:ascii="Arial" w:hAnsi="Arial" w:cs="Arial"/>
          <w:color w:val="000000" w:themeColor="text1"/>
          <w:sz w:val="22"/>
          <w:szCs w:val="22"/>
        </w:rPr>
        <w:t>further</w:t>
      </w:r>
      <w:r w:rsidR="09638317" w:rsidRPr="00004799">
        <w:rPr>
          <w:rFonts w:ascii="Arial" w:hAnsi="Arial" w:cs="Arial"/>
          <w:color w:val="000000" w:themeColor="text1"/>
          <w:sz w:val="22"/>
          <w:szCs w:val="22"/>
        </w:rPr>
        <w:t xml:space="preserve"> detail is </w:t>
      </w:r>
      <w:r w:rsidR="07C7B2B6" w:rsidRPr="00004799">
        <w:rPr>
          <w:rFonts w:ascii="Arial" w:hAnsi="Arial" w:cs="Arial"/>
          <w:color w:val="000000" w:themeColor="text1"/>
          <w:sz w:val="22"/>
          <w:szCs w:val="22"/>
        </w:rPr>
        <w:t xml:space="preserve">‘To ensure we create a whole school approach to </w:t>
      </w:r>
      <w:r w:rsidR="00C6594F" w:rsidRPr="00004799">
        <w:rPr>
          <w:rFonts w:ascii="Arial" w:hAnsi="Arial" w:cs="Arial"/>
          <w:color w:val="000000" w:themeColor="text1"/>
          <w:sz w:val="22"/>
          <w:szCs w:val="22"/>
        </w:rPr>
        <w:t>e</w:t>
      </w:r>
      <w:r w:rsidR="07C7B2B6" w:rsidRPr="00004799">
        <w:rPr>
          <w:rFonts w:ascii="Arial" w:hAnsi="Arial" w:cs="Arial"/>
          <w:color w:val="000000" w:themeColor="text1"/>
          <w:sz w:val="22"/>
          <w:szCs w:val="22"/>
        </w:rPr>
        <w:t>motion</w:t>
      </w:r>
      <w:r w:rsidR="00C6594F" w:rsidRPr="00004799">
        <w:rPr>
          <w:rFonts w:ascii="Arial" w:hAnsi="Arial" w:cs="Arial"/>
          <w:color w:val="000000" w:themeColor="text1"/>
          <w:sz w:val="22"/>
          <w:szCs w:val="22"/>
        </w:rPr>
        <w:t>al</w:t>
      </w:r>
      <w:r w:rsidR="07C7B2B6" w:rsidRPr="00004799">
        <w:rPr>
          <w:rFonts w:ascii="Arial" w:hAnsi="Arial" w:cs="Arial"/>
          <w:color w:val="000000" w:themeColor="text1"/>
          <w:sz w:val="22"/>
          <w:szCs w:val="22"/>
        </w:rPr>
        <w:t xml:space="preserve"> and </w:t>
      </w:r>
      <w:r w:rsidR="00C6594F" w:rsidRPr="00004799">
        <w:rPr>
          <w:rFonts w:ascii="Arial" w:hAnsi="Arial" w:cs="Arial"/>
          <w:color w:val="000000" w:themeColor="text1"/>
          <w:sz w:val="22"/>
          <w:szCs w:val="22"/>
        </w:rPr>
        <w:t>m</w:t>
      </w:r>
      <w:r w:rsidR="07C7B2B6" w:rsidRPr="00004799">
        <w:rPr>
          <w:rFonts w:ascii="Arial" w:hAnsi="Arial" w:cs="Arial"/>
          <w:color w:val="000000" w:themeColor="text1"/>
          <w:sz w:val="22"/>
          <w:szCs w:val="22"/>
        </w:rPr>
        <w:t>ental Well-being</w:t>
      </w:r>
      <w:r w:rsidR="049011F4" w:rsidRPr="00004799">
        <w:rPr>
          <w:rFonts w:ascii="Arial" w:hAnsi="Arial" w:cs="Arial"/>
          <w:color w:val="000000" w:themeColor="text1"/>
          <w:sz w:val="22"/>
          <w:szCs w:val="22"/>
        </w:rPr>
        <w:t xml:space="preserve">'. </w:t>
      </w:r>
    </w:p>
    <w:p w14:paraId="1E6B36D0" w14:textId="71798353" w:rsidR="00F125BC" w:rsidRPr="00004799" w:rsidRDefault="00F125BC" w:rsidP="00004799">
      <w:pPr>
        <w:pStyle w:val="NormalWeb"/>
        <w:spacing w:line="360" w:lineRule="auto"/>
        <w:jc w:val="both"/>
        <w:rPr>
          <w:rFonts w:ascii="Arial" w:hAnsi="Arial" w:cs="Arial"/>
          <w:color w:val="000000" w:themeColor="text1"/>
          <w:sz w:val="22"/>
          <w:szCs w:val="22"/>
          <w:u w:val="single"/>
        </w:rPr>
      </w:pPr>
      <w:r w:rsidRPr="00004799">
        <w:rPr>
          <w:rFonts w:ascii="Arial" w:hAnsi="Arial" w:cs="Arial"/>
          <w:color w:val="000000" w:themeColor="text1"/>
          <w:sz w:val="22"/>
          <w:szCs w:val="22"/>
          <w:u w:val="single"/>
        </w:rPr>
        <w:t xml:space="preserve">Literature review </w:t>
      </w:r>
    </w:p>
    <w:p w14:paraId="22A44DC8" w14:textId="65AE9507" w:rsidR="2F74329F" w:rsidRPr="00004799" w:rsidRDefault="2F74329F" w:rsidP="00004799">
      <w:pPr>
        <w:pStyle w:val="NormalWeb"/>
        <w:spacing w:line="360" w:lineRule="auto"/>
        <w:jc w:val="both"/>
        <w:rPr>
          <w:rFonts w:ascii="Arial" w:hAnsi="Arial" w:cs="Arial"/>
          <w:color w:val="000000" w:themeColor="text1"/>
          <w:sz w:val="22"/>
          <w:szCs w:val="22"/>
        </w:rPr>
      </w:pPr>
      <w:r w:rsidRPr="00004799">
        <w:rPr>
          <w:rFonts w:ascii="Arial" w:hAnsi="Arial" w:cs="Arial"/>
          <w:color w:val="000000" w:themeColor="text1"/>
          <w:sz w:val="22"/>
          <w:szCs w:val="22"/>
        </w:rPr>
        <w:t xml:space="preserve">The aim of the literature review is to further research and understand School Development </w:t>
      </w:r>
      <w:r w:rsidR="00DA2362" w:rsidRPr="00004799">
        <w:rPr>
          <w:rFonts w:ascii="Arial" w:hAnsi="Arial" w:cs="Arial"/>
          <w:color w:val="000000" w:themeColor="text1"/>
          <w:sz w:val="22"/>
          <w:szCs w:val="22"/>
        </w:rPr>
        <w:t>P</w:t>
      </w:r>
      <w:r w:rsidRPr="00004799">
        <w:rPr>
          <w:rFonts w:ascii="Arial" w:hAnsi="Arial" w:cs="Arial"/>
          <w:color w:val="000000" w:themeColor="text1"/>
          <w:sz w:val="22"/>
          <w:szCs w:val="22"/>
        </w:rPr>
        <w:t>lans including a</w:t>
      </w:r>
      <w:r w:rsidR="00A74A36" w:rsidRPr="00004799">
        <w:rPr>
          <w:rFonts w:ascii="Arial" w:hAnsi="Arial" w:cs="Arial"/>
          <w:color w:val="000000" w:themeColor="text1"/>
          <w:sz w:val="22"/>
          <w:szCs w:val="22"/>
        </w:rPr>
        <w:t xml:space="preserve"> </w:t>
      </w:r>
      <w:r w:rsidRPr="00004799">
        <w:rPr>
          <w:rFonts w:ascii="Arial" w:hAnsi="Arial" w:cs="Arial"/>
          <w:color w:val="000000" w:themeColor="text1"/>
          <w:sz w:val="22"/>
          <w:szCs w:val="22"/>
        </w:rPr>
        <w:t>focus on</w:t>
      </w:r>
      <w:r w:rsidR="00C6594F" w:rsidRPr="00004799">
        <w:rPr>
          <w:rFonts w:ascii="Arial" w:hAnsi="Arial" w:cs="Arial"/>
          <w:color w:val="000000" w:themeColor="text1"/>
          <w:sz w:val="22"/>
          <w:szCs w:val="22"/>
        </w:rPr>
        <w:t xml:space="preserve"> emotional and mental well-being</w:t>
      </w:r>
      <w:r w:rsidRPr="00004799">
        <w:rPr>
          <w:rFonts w:ascii="Arial" w:hAnsi="Arial" w:cs="Arial"/>
          <w:color w:val="000000" w:themeColor="text1"/>
          <w:sz w:val="22"/>
          <w:szCs w:val="22"/>
        </w:rPr>
        <w:t>, a</w:t>
      </w:r>
      <w:r w:rsidR="00C51CF4" w:rsidRPr="00004799">
        <w:rPr>
          <w:rFonts w:ascii="Arial" w:hAnsi="Arial" w:cs="Arial"/>
          <w:color w:val="000000" w:themeColor="text1"/>
          <w:sz w:val="22"/>
          <w:szCs w:val="22"/>
        </w:rPr>
        <w:t xml:space="preserve">n </w:t>
      </w:r>
      <w:r w:rsidR="478414A3" w:rsidRPr="00004799">
        <w:rPr>
          <w:rFonts w:ascii="Arial" w:hAnsi="Arial" w:cs="Arial"/>
          <w:color w:val="000000" w:themeColor="text1"/>
          <w:sz w:val="22"/>
          <w:szCs w:val="22"/>
        </w:rPr>
        <w:t xml:space="preserve">on-going </w:t>
      </w:r>
      <w:r w:rsidR="00C51CF4" w:rsidRPr="00004799">
        <w:rPr>
          <w:rFonts w:ascii="Arial" w:hAnsi="Arial" w:cs="Arial"/>
          <w:color w:val="000000" w:themeColor="text1"/>
          <w:sz w:val="22"/>
          <w:szCs w:val="22"/>
        </w:rPr>
        <w:t xml:space="preserve">target </w:t>
      </w:r>
      <w:r w:rsidR="478414A3" w:rsidRPr="00004799">
        <w:rPr>
          <w:rFonts w:ascii="Arial" w:hAnsi="Arial" w:cs="Arial"/>
          <w:color w:val="000000" w:themeColor="text1"/>
          <w:sz w:val="22"/>
          <w:szCs w:val="22"/>
        </w:rPr>
        <w:t xml:space="preserve">within </w:t>
      </w:r>
      <w:r w:rsidR="0043772A" w:rsidRPr="00004799">
        <w:rPr>
          <w:rFonts w:ascii="Arial" w:hAnsi="Arial" w:cs="Arial"/>
          <w:color w:val="000000" w:themeColor="text1"/>
          <w:sz w:val="22"/>
          <w:szCs w:val="22"/>
        </w:rPr>
        <w:t>PTE1</w:t>
      </w:r>
      <w:r w:rsidR="478414A3" w:rsidRPr="00004799">
        <w:rPr>
          <w:rFonts w:ascii="Arial" w:hAnsi="Arial" w:cs="Arial"/>
          <w:color w:val="000000" w:themeColor="text1"/>
          <w:sz w:val="22"/>
          <w:szCs w:val="22"/>
        </w:rPr>
        <w:t>.</w:t>
      </w:r>
      <w:r w:rsidR="00A057EA" w:rsidRPr="00004799">
        <w:rPr>
          <w:rFonts w:ascii="Arial" w:hAnsi="Arial" w:cs="Arial"/>
          <w:color w:val="000000" w:themeColor="text1"/>
          <w:sz w:val="22"/>
          <w:szCs w:val="22"/>
        </w:rPr>
        <w:t xml:space="preserve"> Research conducted by Escobar (2019) not</w:t>
      </w:r>
      <w:r w:rsidR="00C51CF4" w:rsidRPr="00004799">
        <w:rPr>
          <w:rFonts w:ascii="Arial" w:hAnsi="Arial" w:cs="Arial"/>
          <w:color w:val="000000" w:themeColor="text1"/>
          <w:sz w:val="22"/>
          <w:szCs w:val="22"/>
        </w:rPr>
        <w:t>e</w:t>
      </w:r>
      <w:r w:rsidR="00A057EA" w:rsidRPr="00004799">
        <w:rPr>
          <w:rFonts w:ascii="Arial" w:hAnsi="Arial" w:cs="Arial"/>
          <w:color w:val="000000" w:themeColor="text1"/>
          <w:sz w:val="22"/>
          <w:szCs w:val="22"/>
        </w:rPr>
        <w:t xml:space="preserve"> a crucial aspect of school improvement initiatives intention </w:t>
      </w:r>
      <w:r w:rsidR="00DB7EB4" w:rsidRPr="00004799">
        <w:rPr>
          <w:rFonts w:ascii="Arial" w:hAnsi="Arial" w:cs="Arial"/>
          <w:color w:val="000000" w:themeColor="text1"/>
          <w:sz w:val="22"/>
          <w:szCs w:val="22"/>
        </w:rPr>
        <w:t xml:space="preserve">is </w:t>
      </w:r>
      <w:r w:rsidR="00A057EA" w:rsidRPr="00004799">
        <w:rPr>
          <w:rFonts w:ascii="Arial" w:hAnsi="Arial" w:cs="Arial"/>
          <w:color w:val="000000" w:themeColor="text1"/>
          <w:sz w:val="22"/>
          <w:szCs w:val="22"/>
        </w:rPr>
        <w:t xml:space="preserve">increasing student achievement through evaluations of performance </w:t>
      </w:r>
      <w:r w:rsidR="00B13BE0" w:rsidRPr="00004799">
        <w:rPr>
          <w:rFonts w:ascii="Arial" w:hAnsi="Arial" w:cs="Arial"/>
          <w:color w:val="000000" w:themeColor="text1"/>
          <w:sz w:val="22"/>
          <w:szCs w:val="22"/>
        </w:rPr>
        <w:t xml:space="preserve">using </w:t>
      </w:r>
      <w:r w:rsidR="00A057EA" w:rsidRPr="00004799">
        <w:rPr>
          <w:rFonts w:ascii="Arial" w:hAnsi="Arial" w:cs="Arial"/>
          <w:color w:val="000000" w:themeColor="text1"/>
          <w:sz w:val="22"/>
          <w:szCs w:val="22"/>
        </w:rPr>
        <w:t>school improvement programmes</w:t>
      </w:r>
      <w:r w:rsidR="00B13BE0" w:rsidRPr="00004799">
        <w:rPr>
          <w:rFonts w:ascii="Arial" w:hAnsi="Arial" w:cs="Arial"/>
          <w:color w:val="000000" w:themeColor="text1"/>
          <w:sz w:val="22"/>
          <w:szCs w:val="22"/>
        </w:rPr>
        <w:t>, which aims include the improvement strategies setting</w:t>
      </w:r>
      <w:r w:rsidR="00DA2362" w:rsidRPr="00004799">
        <w:rPr>
          <w:rFonts w:ascii="Arial" w:hAnsi="Arial" w:cs="Arial"/>
          <w:color w:val="000000" w:themeColor="text1"/>
          <w:sz w:val="22"/>
          <w:szCs w:val="22"/>
        </w:rPr>
        <w:t>s</w:t>
      </w:r>
      <w:r w:rsidR="00B13BE0" w:rsidRPr="00004799">
        <w:rPr>
          <w:rFonts w:ascii="Arial" w:hAnsi="Arial" w:cs="Arial"/>
          <w:color w:val="000000" w:themeColor="text1"/>
          <w:sz w:val="22"/>
          <w:szCs w:val="22"/>
        </w:rPr>
        <w:t xml:space="preserve"> make that are incorporated for set achievement. A positive aspect that is followed to support school development within Wales as Welsh Government made it mandatory </w:t>
      </w:r>
      <w:r w:rsidR="00DA2362" w:rsidRPr="00004799">
        <w:rPr>
          <w:rFonts w:ascii="Arial" w:hAnsi="Arial" w:cs="Arial"/>
          <w:color w:val="000000" w:themeColor="text1"/>
          <w:sz w:val="22"/>
          <w:szCs w:val="22"/>
        </w:rPr>
        <w:t>from</w:t>
      </w:r>
      <w:r w:rsidR="00B13BE0" w:rsidRPr="00004799">
        <w:rPr>
          <w:rFonts w:ascii="Arial" w:hAnsi="Arial" w:cs="Arial"/>
          <w:color w:val="000000" w:themeColor="text1"/>
          <w:sz w:val="22"/>
          <w:szCs w:val="22"/>
        </w:rPr>
        <w:t xml:space="preserve"> September 2015 to implement a School Development Plan </w:t>
      </w:r>
      <w:r w:rsidR="00B13BE0" w:rsidRPr="00004799">
        <w:rPr>
          <w:rFonts w:ascii="Arial" w:hAnsi="Arial" w:cs="Arial"/>
          <w:color w:val="000000" w:themeColor="text1"/>
          <w:sz w:val="22"/>
          <w:szCs w:val="22"/>
        </w:rPr>
        <w:t>(Welsh Government, 2016)</w:t>
      </w:r>
      <w:r w:rsidR="00B13BE0" w:rsidRPr="00004799">
        <w:rPr>
          <w:rFonts w:ascii="Arial" w:hAnsi="Arial" w:cs="Arial"/>
          <w:color w:val="000000" w:themeColor="text1"/>
          <w:sz w:val="22"/>
          <w:szCs w:val="22"/>
        </w:rPr>
        <w:t xml:space="preserve">. </w:t>
      </w:r>
      <w:r w:rsidR="00E73B39" w:rsidRPr="00004799">
        <w:rPr>
          <w:rFonts w:ascii="Arial" w:hAnsi="Arial" w:cs="Arial"/>
          <w:color w:val="000000" w:themeColor="text1"/>
          <w:sz w:val="22"/>
          <w:szCs w:val="22"/>
        </w:rPr>
        <w:t xml:space="preserve">Within PTE1 the set SDP follows Welsh Government guidance and format follows the mandatory document. </w:t>
      </w:r>
      <w:r w:rsidR="00C6594F" w:rsidRPr="00004799">
        <w:rPr>
          <w:rFonts w:ascii="Arial" w:hAnsi="Arial" w:cs="Arial"/>
          <w:color w:val="000000" w:themeColor="text1"/>
          <w:sz w:val="22"/>
          <w:szCs w:val="22"/>
        </w:rPr>
        <w:t>SDPs</w:t>
      </w:r>
      <w:r w:rsidR="00E62E0E" w:rsidRPr="00004799">
        <w:rPr>
          <w:rFonts w:ascii="Arial" w:hAnsi="Arial" w:cs="Arial"/>
          <w:color w:val="000000" w:themeColor="text1"/>
          <w:sz w:val="22"/>
          <w:szCs w:val="22"/>
        </w:rPr>
        <w:t xml:space="preserve"> </w:t>
      </w:r>
      <w:r w:rsidR="00C6594F" w:rsidRPr="00004799">
        <w:rPr>
          <w:rFonts w:ascii="Arial" w:hAnsi="Arial" w:cs="Arial"/>
          <w:color w:val="000000" w:themeColor="text1"/>
          <w:sz w:val="22"/>
          <w:szCs w:val="22"/>
        </w:rPr>
        <w:t>are</w:t>
      </w:r>
      <w:r w:rsidR="00DA2362" w:rsidRPr="00004799">
        <w:rPr>
          <w:rFonts w:ascii="Arial" w:hAnsi="Arial" w:cs="Arial"/>
          <w:color w:val="000000" w:themeColor="text1"/>
          <w:sz w:val="22"/>
          <w:szCs w:val="22"/>
        </w:rPr>
        <w:t xml:space="preserve"> </w:t>
      </w:r>
      <w:r w:rsidR="00E62E0E" w:rsidRPr="00004799">
        <w:rPr>
          <w:rFonts w:ascii="Arial" w:hAnsi="Arial" w:cs="Arial"/>
          <w:color w:val="000000" w:themeColor="text1"/>
          <w:sz w:val="22"/>
          <w:szCs w:val="22"/>
        </w:rPr>
        <w:t xml:space="preserve">designed </w:t>
      </w:r>
      <w:r w:rsidR="002401D3" w:rsidRPr="00004799">
        <w:rPr>
          <w:rFonts w:ascii="Arial" w:hAnsi="Arial" w:cs="Arial"/>
          <w:color w:val="000000" w:themeColor="text1"/>
          <w:sz w:val="22"/>
          <w:szCs w:val="22"/>
        </w:rPr>
        <w:t xml:space="preserve">planned improvement </w:t>
      </w:r>
      <w:proofErr w:type="gramStart"/>
      <w:r w:rsidR="002401D3" w:rsidRPr="00004799">
        <w:rPr>
          <w:rFonts w:ascii="Arial" w:hAnsi="Arial" w:cs="Arial"/>
          <w:color w:val="000000" w:themeColor="text1"/>
          <w:sz w:val="22"/>
          <w:szCs w:val="22"/>
        </w:rPr>
        <w:t>strategy</w:t>
      </w:r>
      <w:r w:rsidR="00E73B39" w:rsidRPr="00004799">
        <w:rPr>
          <w:rFonts w:ascii="Arial" w:hAnsi="Arial" w:cs="Arial"/>
          <w:color w:val="000000" w:themeColor="text1"/>
          <w:sz w:val="22"/>
          <w:szCs w:val="22"/>
        </w:rPr>
        <w:t>,</w:t>
      </w:r>
      <w:proofErr w:type="gramEnd"/>
      <w:r w:rsidR="00E73B39" w:rsidRPr="00004799">
        <w:rPr>
          <w:rFonts w:ascii="Arial" w:hAnsi="Arial" w:cs="Arial"/>
          <w:color w:val="000000" w:themeColor="text1"/>
          <w:sz w:val="22"/>
          <w:szCs w:val="22"/>
        </w:rPr>
        <w:t xml:space="preserve"> i</w:t>
      </w:r>
      <w:r w:rsidR="002401D3" w:rsidRPr="00004799">
        <w:rPr>
          <w:rFonts w:ascii="Arial" w:hAnsi="Arial" w:cs="Arial"/>
          <w:color w:val="000000" w:themeColor="text1"/>
          <w:sz w:val="22"/>
          <w:szCs w:val="22"/>
        </w:rPr>
        <w:t>t lays out the steps</w:t>
      </w:r>
      <w:r w:rsidR="00C6594F" w:rsidRPr="00004799">
        <w:rPr>
          <w:rFonts w:ascii="Arial" w:hAnsi="Arial" w:cs="Arial"/>
          <w:color w:val="000000" w:themeColor="text1"/>
          <w:sz w:val="22"/>
          <w:szCs w:val="22"/>
        </w:rPr>
        <w:t xml:space="preserve"> </w:t>
      </w:r>
      <w:r w:rsidR="002401D3" w:rsidRPr="00004799">
        <w:rPr>
          <w:rFonts w:ascii="Arial" w:hAnsi="Arial" w:cs="Arial"/>
          <w:color w:val="000000" w:themeColor="text1"/>
          <w:sz w:val="22"/>
          <w:szCs w:val="22"/>
        </w:rPr>
        <w:t>school</w:t>
      </w:r>
      <w:r w:rsidR="00C6594F" w:rsidRPr="00004799">
        <w:rPr>
          <w:rFonts w:ascii="Arial" w:hAnsi="Arial" w:cs="Arial"/>
          <w:color w:val="000000" w:themeColor="text1"/>
          <w:sz w:val="22"/>
          <w:szCs w:val="22"/>
        </w:rPr>
        <w:t xml:space="preserve">s </w:t>
      </w:r>
      <w:r w:rsidR="002401D3" w:rsidRPr="00004799">
        <w:rPr>
          <w:rFonts w:ascii="Arial" w:hAnsi="Arial" w:cs="Arial"/>
          <w:color w:val="000000" w:themeColor="text1"/>
          <w:sz w:val="22"/>
          <w:szCs w:val="22"/>
        </w:rPr>
        <w:t>will take to enhance student performance.</w:t>
      </w:r>
      <w:r w:rsidR="00DB7EB4" w:rsidRPr="00004799">
        <w:rPr>
          <w:rFonts w:ascii="Arial" w:hAnsi="Arial" w:cs="Arial"/>
          <w:color w:val="000000" w:themeColor="text1"/>
          <w:sz w:val="22"/>
          <w:szCs w:val="22"/>
        </w:rPr>
        <w:t xml:space="preserve"> </w:t>
      </w:r>
      <w:r w:rsidR="00DB7EB4" w:rsidRPr="00004799">
        <w:rPr>
          <w:rFonts w:ascii="Arial" w:hAnsi="Arial" w:cs="Arial"/>
          <w:color w:val="000000" w:themeColor="text1"/>
          <w:sz w:val="22"/>
          <w:szCs w:val="22"/>
        </w:rPr>
        <w:t xml:space="preserve">The primary objective of school improvement is to support educational </w:t>
      </w:r>
      <w:r w:rsidR="00DB7EB4" w:rsidRPr="00004799">
        <w:rPr>
          <w:rFonts w:ascii="Arial" w:hAnsi="Arial" w:cs="Arial"/>
          <w:color w:val="000000" w:themeColor="text1"/>
          <w:sz w:val="22"/>
          <w:szCs w:val="22"/>
        </w:rPr>
        <w:lastRenderedPageBreak/>
        <w:t>facilities in providing pupils with the most effective learning opportunities and results, irrespective of their circumstances or background</w:t>
      </w:r>
      <w:r w:rsidR="00DB7EB4" w:rsidRPr="00004799">
        <w:rPr>
          <w:rFonts w:ascii="Arial" w:hAnsi="Arial" w:cs="Arial"/>
          <w:color w:val="000000" w:themeColor="text1"/>
          <w:sz w:val="22"/>
          <w:szCs w:val="22"/>
        </w:rPr>
        <w:t xml:space="preserve"> (Welsh Government, 2022b).</w:t>
      </w:r>
      <w:r w:rsidR="002401D3" w:rsidRPr="00004799">
        <w:rPr>
          <w:rFonts w:ascii="Arial" w:hAnsi="Arial" w:cs="Arial"/>
          <w:color w:val="000000" w:themeColor="text1"/>
          <w:sz w:val="22"/>
          <w:szCs w:val="22"/>
        </w:rPr>
        <w:t xml:space="preserve"> A school's improvement </w:t>
      </w:r>
      <w:r w:rsidR="00C6594F" w:rsidRPr="00004799">
        <w:rPr>
          <w:rFonts w:ascii="Arial" w:hAnsi="Arial" w:cs="Arial"/>
          <w:color w:val="000000" w:themeColor="text1"/>
          <w:sz w:val="22"/>
          <w:szCs w:val="22"/>
        </w:rPr>
        <w:t>prioritises</w:t>
      </w:r>
      <w:r w:rsidR="002401D3" w:rsidRPr="00004799">
        <w:rPr>
          <w:rFonts w:ascii="Arial" w:hAnsi="Arial" w:cs="Arial"/>
          <w:color w:val="000000" w:themeColor="text1"/>
          <w:sz w:val="22"/>
          <w:szCs w:val="22"/>
        </w:rPr>
        <w:t xml:space="preserve"> short and long-term goals </w:t>
      </w:r>
      <w:r w:rsidR="00B45261" w:rsidRPr="00004799">
        <w:rPr>
          <w:rFonts w:ascii="Arial" w:hAnsi="Arial" w:cs="Arial"/>
          <w:color w:val="000000" w:themeColor="text1"/>
          <w:sz w:val="22"/>
          <w:szCs w:val="22"/>
        </w:rPr>
        <w:t>which are</w:t>
      </w:r>
      <w:r w:rsidR="002401D3" w:rsidRPr="00004799">
        <w:rPr>
          <w:rFonts w:ascii="Arial" w:hAnsi="Arial" w:cs="Arial"/>
          <w:color w:val="000000" w:themeColor="text1"/>
          <w:sz w:val="22"/>
          <w:szCs w:val="22"/>
        </w:rPr>
        <w:t xml:space="preserve"> outlined in an SDP, based on the regular self-evaluation the school conducts of its own performance and contextual data</w:t>
      </w:r>
      <w:r w:rsidR="00A057EA" w:rsidRPr="00004799">
        <w:rPr>
          <w:rFonts w:ascii="Arial" w:hAnsi="Arial" w:cs="Arial"/>
          <w:color w:val="000000" w:themeColor="text1"/>
          <w:sz w:val="22"/>
          <w:szCs w:val="22"/>
        </w:rPr>
        <w:t xml:space="preserve">, usually through a </w:t>
      </w:r>
      <w:r w:rsidR="00AA51D1" w:rsidRPr="00004799">
        <w:rPr>
          <w:rFonts w:ascii="Arial" w:hAnsi="Arial" w:cs="Arial"/>
          <w:color w:val="000000" w:themeColor="text1"/>
          <w:sz w:val="22"/>
          <w:szCs w:val="22"/>
        </w:rPr>
        <w:t xml:space="preserve">four-part </w:t>
      </w:r>
      <w:r w:rsidR="00A057EA" w:rsidRPr="00004799">
        <w:rPr>
          <w:rFonts w:ascii="Arial" w:hAnsi="Arial" w:cs="Arial"/>
          <w:color w:val="000000" w:themeColor="text1"/>
          <w:sz w:val="22"/>
          <w:szCs w:val="22"/>
        </w:rPr>
        <w:t xml:space="preserve">planning cycle process </w:t>
      </w:r>
      <w:r w:rsidR="00B45261" w:rsidRPr="00004799">
        <w:rPr>
          <w:rFonts w:ascii="Arial" w:hAnsi="Arial" w:cs="Arial"/>
          <w:color w:val="000000" w:themeColor="text1"/>
          <w:sz w:val="22"/>
          <w:szCs w:val="22"/>
        </w:rPr>
        <w:t>(Welsh Government, 2014).</w:t>
      </w:r>
      <w:r w:rsidR="00E73B39" w:rsidRPr="00004799">
        <w:rPr>
          <w:rFonts w:ascii="Arial" w:hAnsi="Arial" w:cs="Arial"/>
          <w:color w:val="000000" w:themeColor="text1"/>
          <w:sz w:val="22"/>
          <w:szCs w:val="22"/>
        </w:rPr>
        <w:t xml:space="preserve"> </w:t>
      </w:r>
      <w:r w:rsidR="00AA51D1" w:rsidRPr="00004799">
        <w:rPr>
          <w:rFonts w:ascii="Arial" w:hAnsi="Arial" w:cs="Arial"/>
          <w:color w:val="000000" w:themeColor="text1"/>
          <w:sz w:val="22"/>
          <w:szCs w:val="22"/>
        </w:rPr>
        <w:t>Initial stage within the process is self-evaluation</w:t>
      </w:r>
      <w:r w:rsidR="00216D23" w:rsidRPr="00004799">
        <w:rPr>
          <w:rFonts w:ascii="Arial" w:hAnsi="Arial" w:cs="Arial"/>
          <w:color w:val="000000" w:themeColor="text1"/>
          <w:sz w:val="22"/>
          <w:szCs w:val="22"/>
        </w:rPr>
        <w:t xml:space="preserve">, a critical point within </w:t>
      </w:r>
      <w:proofErr w:type="gramStart"/>
      <w:r w:rsidR="00216D23" w:rsidRPr="00004799">
        <w:rPr>
          <w:rFonts w:ascii="Arial" w:hAnsi="Arial" w:cs="Arial"/>
          <w:color w:val="000000" w:themeColor="text1"/>
          <w:sz w:val="22"/>
          <w:szCs w:val="22"/>
        </w:rPr>
        <w:t>a</w:t>
      </w:r>
      <w:proofErr w:type="gramEnd"/>
      <w:r w:rsidR="00216D23" w:rsidRPr="00004799">
        <w:rPr>
          <w:rFonts w:ascii="Arial" w:hAnsi="Arial" w:cs="Arial"/>
          <w:color w:val="000000" w:themeColor="text1"/>
          <w:sz w:val="22"/>
          <w:szCs w:val="22"/>
        </w:rPr>
        <w:t xml:space="preserve"> SDP as evaluated by </w:t>
      </w:r>
      <w:r w:rsidR="00B04B23" w:rsidRPr="00004799">
        <w:rPr>
          <w:rFonts w:ascii="Arial" w:hAnsi="Arial" w:cs="Arial"/>
          <w:color w:val="000000" w:themeColor="text1"/>
          <w:sz w:val="22"/>
          <w:szCs w:val="22"/>
        </w:rPr>
        <w:t>Chapman and Sammons (</w:t>
      </w:r>
      <w:r w:rsidR="0043772A" w:rsidRPr="00004799">
        <w:rPr>
          <w:rFonts w:ascii="Arial" w:hAnsi="Arial" w:cs="Arial"/>
          <w:color w:val="000000" w:themeColor="text1"/>
          <w:sz w:val="22"/>
          <w:szCs w:val="22"/>
        </w:rPr>
        <w:t xml:space="preserve">2022) noting </w:t>
      </w:r>
      <w:r w:rsidR="005962C2" w:rsidRPr="00004799">
        <w:rPr>
          <w:rFonts w:ascii="Arial" w:hAnsi="Arial" w:cs="Arial"/>
          <w:color w:val="000000" w:themeColor="text1"/>
          <w:sz w:val="22"/>
          <w:szCs w:val="22"/>
        </w:rPr>
        <w:t>its</w:t>
      </w:r>
      <w:r w:rsidR="0043772A" w:rsidRPr="00004799">
        <w:rPr>
          <w:rFonts w:ascii="Arial" w:hAnsi="Arial" w:cs="Arial"/>
          <w:color w:val="000000" w:themeColor="text1"/>
          <w:sz w:val="22"/>
          <w:szCs w:val="22"/>
        </w:rPr>
        <w:t xml:space="preserve"> purpose is to </w:t>
      </w:r>
      <w:r w:rsidR="0043772A" w:rsidRPr="00004799">
        <w:rPr>
          <w:rFonts w:ascii="Arial" w:hAnsi="Arial" w:cs="Arial"/>
          <w:color w:val="000000" w:themeColor="text1"/>
          <w:sz w:val="22"/>
          <w:szCs w:val="22"/>
        </w:rPr>
        <w:t>encourage advancement in the fields of professional and student learning.</w:t>
      </w:r>
      <w:r w:rsidR="00C51CF4" w:rsidRPr="00004799">
        <w:rPr>
          <w:rFonts w:ascii="Arial" w:hAnsi="Arial" w:cs="Arial"/>
          <w:color w:val="000000" w:themeColor="text1"/>
          <w:sz w:val="22"/>
          <w:szCs w:val="22"/>
        </w:rPr>
        <w:t xml:space="preserve"> Welsh Government (2022</w:t>
      </w:r>
      <w:r w:rsidR="00DB7EB4" w:rsidRPr="00004799">
        <w:rPr>
          <w:rFonts w:ascii="Arial" w:hAnsi="Arial" w:cs="Arial"/>
          <w:color w:val="000000" w:themeColor="text1"/>
          <w:sz w:val="22"/>
          <w:szCs w:val="22"/>
        </w:rPr>
        <w:t>a</w:t>
      </w:r>
      <w:r w:rsidR="00C51CF4" w:rsidRPr="00004799">
        <w:rPr>
          <w:rFonts w:ascii="Arial" w:hAnsi="Arial" w:cs="Arial"/>
          <w:color w:val="000000" w:themeColor="text1"/>
          <w:sz w:val="22"/>
          <w:szCs w:val="22"/>
        </w:rPr>
        <w:t xml:space="preserve">) document that </w:t>
      </w:r>
      <w:r w:rsidR="00D94607" w:rsidRPr="00004799">
        <w:rPr>
          <w:rFonts w:ascii="Arial" w:hAnsi="Arial" w:cs="Arial"/>
          <w:color w:val="000000" w:themeColor="text1"/>
          <w:sz w:val="22"/>
          <w:szCs w:val="22"/>
        </w:rPr>
        <w:t>t</w:t>
      </w:r>
      <w:r w:rsidR="00D94607" w:rsidRPr="00004799">
        <w:rPr>
          <w:rFonts w:ascii="Arial" w:hAnsi="Arial" w:cs="Arial"/>
          <w:color w:val="000000" w:themeColor="text1"/>
          <w:sz w:val="22"/>
          <w:szCs w:val="22"/>
        </w:rPr>
        <w:t>he process of self-evaluation will highlight areas of strength and prioritise areas for growth</w:t>
      </w:r>
      <w:r w:rsidR="00D94607" w:rsidRPr="00004799">
        <w:rPr>
          <w:rFonts w:ascii="Arial" w:hAnsi="Arial" w:cs="Arial"/>
          <w:color w:val="000000" w:themeColor="text1"/>
          <w:sz w:val="22"/>
          <w:szCs w:val="22"/>
        </w:rPr>
        <w:t xml:space="preserve">. </w:t>
      </w:r>
      <w:r w:rsidR="005E7BF6" w:rsidRPr="00004799">
        <w:rPr>
          <w:rFonts w:ascii="Arial" w:hAnsi="Arial" w:cs="Arial"/>
          <w:color w:val="000000" w:themeColor="text1"/>
          <w:sz w:val="22"/>
          <w:szCs w:val="22"/>
        </w:rPr>
        <w:t>However</w:t>
      </w:r>
      <w:r w:rsidR="005962C2" w:rsidRPr="00004799">
        <w:rPr>
          <w:rFonts w:ascii="Arial" w:hAnsi="Arial" w:cs="Arial"/>
          <w:color w:val="000000" w:themeColor="text1"/>
          <w:sz w:val="22"/>
          <w:szCs w:val="22"/>
        </w:rPr>
        <w:t xml:space="preserve">, a task that may be noted as challenging by </w:t>
      </w:r>
      <w:proofErr w:type="spellStart"/>
      <w:r w:rsidR="00FB590A" w:rsidRPr="00004799">
        <w:rPr>
          <w:rFonts w:ascii="Arial" w:hAnsi="Arial" w:cs="Arial"/>
          <w:color w:val="000000" w:themeColor="text1"/>
          <w:sz w:val="22"/>
          <w:szCs w:val="22"/>
        </w:rPr>
        <w:t>P</w:t>
      </w:r>
      <w:r w:rsidR="005962C2" w:rsidRPr="00004799">
        <w:rPr>
          <w:rFonts w:ascii="Arial" w:hAnsi="Arial" w:cs="Arial"/>
          <w:color w:val="000000" w:themeColor="text1"/>
          <w:sz w:val="22"/>
          <w:szCs w:val="22"/>
        </w:rPr>
        <w:t>aylocity</w:t>
      </w:r>
      <w:proofErr w:type="spellEnd"/>
      <w:r w:rsidR="005962C2" w:rsidRPr="00004799">
        <w:rPr>
          <w:rFonts w:ascii="Arial" w:hAnsi="Arial" w:cs="Arial"/>
          <w:color w:val="000000" w:themeColor="text1"/>
          <w:sz w:val="22"/>
          <w:szCs w:val="22"/>
        </w:rPr>
        <w:t xml:space="preserve"> (2023) use of self-evaluation can often limit the information through lack of knowledge to reflect on own practice. </w:t>
      </w:r>
      <w:r w:rsidR="008775AD" w:rsidRPr="00004799">
        <w:rPr>
          <w:rFonts w:ascii="Arial" w:hAnsi="Arial" w:cs="Arial"/>
          <w:color w:val="000000" w:themeColor="text1"/>
          <w:sz w:val="22"/>
          <w:szCs w:val="22"/>
        </w:rPr>
        <w:t>According to Welsh Government stage two requires the use of strategic planning.</w:t>
      </w:r>
      <w:r w:rsidR="008775AD" w:rsidRPr="00004799">
        <w:rPr>
          <w:rFonts w:ascii="Arial" w:hAnsi="Arial" w:cs="Arial"/>
          <w:color w:val="000000" w:themeColor="text1"/>
          <w:sz w:val="22"/>
          <w:szCs w:val="22"/>
        </w:rPr>
        <w:t xml:space="preserve"> Effective self-evaluation must be centred on review for improvement as opposed to meet external accountability requirements. Discussed within Welsh Government </w:t>
      </w:r>
      <w:r w:rsidR="00DB7EB4" w:rsidRPr="00004799">
        <w:rPr>
          <w:rFonts w:ascii="Arial" w:hAnsi="Arial" w:cs="Arial"/>
          <w:color w:val="000000" w:themeColor="text1"/>
          <w:sz w:val="22"/>
          <w:szCs w:val="22"/>
        </w:rPr>
        <w:t>P</w:t>
      </w:r>
      <w:r w:rsidR="008775AD" w:rsidRPr="00004799">
        <w:rPr>
          <w:rFonts w:ascii="Arial" w:hAnsi="Arial" w:cs="Arial"/>
          <w:color w:val="000000" w:themeColor="text1"/>
          <w:sz w:val="22"/>
          <w:szCs w:val="22"/>
        </w:rPr>
        <w:t>ublication (2014) Each school begins at various points in its reform journey, what is deemed as successful in one may not be suitable for another. This suggests that a</w:t>
      </w:r>
      <w:r w:rsidR="00447651" w:rsidRPr="00004799">
        <w:rPr>
          <w:rFonts w:ascii="Arial" w:hAnsi="Arial" w:cs="Arial"/>
          <w:color w:val="000000" w:themeColor="text1"/>
          <w:sz w:val="22"/>
          <w:szCs w:val="22"/>
        </w:rPr>
        <w:t xml:space="preserve">n </w:t>
      </w:r>
      <w:r w:rsidR="008775AD" w:rsidRPr="00004799">
        <w:rPr>
          <w:rFonts w:ascii="Arial" w:hAnsi="Arial" w:cs="Arial"/>
          <w:color w:val="000000" w:themeColor="text1"/>
          <w:sz w:val="22"/>
          <w:szCs w:val="22"/>
        </w:rPr>
        <w:t>SDP is purposeful and distinctive to the individual school therefore outlining the importance of understanding and reviewing the individual settings SDP. Escobar (2019) supports this noting that establishing priorities, goals, developing strategies, and involving staff and stakeholders are all essential for planning leaders and planning teams.</w:t>
      </w:r>
      <w:r w:rsidR="00A74A36" w:rsidRPr="00004799">
        <w:rPr>
          <w:rFonts w:ascii="Arial" w:hAnsi="Arial" w:cs="Arial"/>
          <w:color w:val="000000" w:themeColor="text1"/>
          <w:sz w:val="22"/>
          <w:szCs w:val="22"/>
        </w:rPr>
        <w:t xml:space="preserve"> However, it must be considered that identifying areas for improvement requires an isolated skill in comparison to developing programmes and support. Outlined by Mintrop (2020) a barrier that can be considered for practitioner</w:t>
      </w:r>
      <w:r w:rsidR="00C6594F" w:rsidRPr="00004799">
        <w:rPr>
          <w:rFonts w:ascii="Arial" w:hAnsi="Arial" w:cs="Arial"/>
          <w:color w:val="000000" w:themeColor="text1"/>
          <w:sz w:val="22"/>
          <w:szCs w:val="22"/>
        </w:rPr>
        <w:t>s require a in depth knowledge and understanding to the individual aspect of focus to create a positive impact and ability to provide leadership within improvements.</w:t>
      </w:r>
      <w:r w:rsidR="008775AD" w:rsidRPr="00004799">
        <w:rPr>
          <w:rFonts w:ascii="Arial" w:hAnsi="Arial" w:cs="Arial"/>
          <w:color w:val="000000" w:themeColor="text1"/>
          <w:sz w:val="22"/>
          <w:szCs w:val="22"/>
        </w:rPr>
        <w:t xml:space="preserve"> </w:t>
      </w:r>
      <w:r w:rsidR="008775AD" w:rsidRPr="00004799">
        <w:rPr>
          <w:rFonts w:ascii="Arial" w:hAnsi="Arial" w:cs="Arial"/>
          <w:color w:val="000000" w:themeColor="text1"/>
          <w:sz w:val="22"/>
          <w:szCs w:val="22"/>
        </w:rPr>
        <w:t xml:space="preserve">Based on research </w:t>
      </w:r>
      <w:r w:rsidR="008775AD" w:rsidRPr="00004799">
        <w:rPr>
          <w:rFonts w:ascii="Arial" w:hAnsi="Arial" w:cs="Arial"/>
          <w:color w:val="000000" w:themeColor="text1"/>
          <w:sz w:val="22"/>
          <w:szCs w:val="22"/>
        </w:rPr>
        <w:t xml:space="preserve">it </w:t>
      </w:r>
      <w:r w:rsidR="008775AD" w:rsidRPr="00004799">
        <w:rPr>
          <w:rFonts w:ascii="Arial" w:hAnsi="Arial" w:cs="Arial"/>
          <w:color w:val="000000" w:themeColor="text1"/>
          <w:sz w:val="22"/>
          <w:szCs w:val="22"/>
        </w:rPr>
        <w:t>suggests</w:t>
      </w:r>
      <w:r w:rsidR="008775AD" w:rsidRPr="00004799">
        <w:rPr>
          <w:rFonts w:ascii="Arial" w:hAnsi="Arial" w:cs="Arial"/>
          <w:color w:val="000000" w:themeColor="text1"/>
          <w:sz w:val="22"/>
          <w:szCs w:val="22"/>
        </w:rPr>
        <w:t xml:space="preserve"> </w:t>
      </w:r>
      <w:proofErr w:type="gramStart"/>
      <w:r w:rsidR="00447651" w:rsidRPr="00004799">
        <w:rPr>
          <w:rFonts w:ascii="Arial" w:hAnsi="Arial" w:cs="Arial"/>
          <w:color w:val="000000" w:themeColor="text1"/>
          <w:sz w:val="22"/>
          <w:szCs w:val="22"/>
        </w:rPr>
        <w:t>s</w:t>
      </w:r>
      <w:r w:rsidR="008775AD" w:rsidRPr="00004799">
        <w:rPr>
          <w:rFonts w:ascii="Arial" w:hAnsi="Arial" w:cs="Arial"/>
          <w:color w:val="000000" w:themeColor="text1"/>
          <w:sz w:val="22"/>
          <w:szCs w:val="22"/>
        </w:rPr>
        <w:t>takeholders</w:t>
      </w:r>
      <w:proofErr w:type="gramEnd"/>
      <w:r w:rsidR="008775AD" w:rsidRPr="00004799">
        <w:rPr>
          <w:rFonts w:ascii="Arial" w:hAnsi="Arial" w:cs="Arial"/>
          <w:color w:val="000000" w:themeColor="text1"/>
          <w:sz w:val="22"/>
          <w:szCs w:val="22"/>
        </w:rPr>
        <w:t xml:space="preserve"> involvement with learners and school community can promote development through active involvement and opportunities for conversation and reflection (Welsh Government, 2021).</w:t>
      </w:r>
      <w:r w:rsidR="0096224E" w:rsidRPr="00004799">
        <w:rPr>
          <w:rFonts w:ascii="Arial" w:hAnsi="Arial" w:cs="Arial"/>
          <w:color w:val="000000" w:themeColor="text1"/>
          <w:sz w:val="22"/>
          <w:szCs w:val="22"/>
        </w:rPr>
        <w:t xml:space="preserve"> </w:t>
      </w:r>
      <w:r w:rsidR="0096224E" w:rsidRPr="00004799">
        <w:rPr>
          <w:rFonts w:ascii="Arial" w:hAnsi="Arial" w:cs="Arial"/>
          <w:color w:val="000000" w:themeColor="text1"/>
          <w:sz w:val="22"/>
          <w:szCs w:val="22"/>
        </w:rPr>
        <w:t xml:space="preserve">A positive outlook noted by </w:t>
      </w:r>
      <w:proofErr w:type="spellStart"/>
      <w:r w:rsidR="0096224E" w:rsidRPr="00004799">
        <w:rPr>
          <w:rFonts w:ascii="Arial" w:hAnsi="Arial" w:cs="Arial"/>
          <w:color w:val="000000" w:themeColor="text1"/>
          <w:sz w:val="22"/>
          <w:szCs w:val="22"/>
        </w:rPr>
        <w:t>Kools</w:t>
      </w:r>
      <w:proofErr w:type="spellEnd"/>
      <w:r w:rsidR="0096224E" w:rsidRPr="00004799">
        <w:rPr>
          <w:rFonts w:ascii="Arial" w:hAnsi="Arial" w:cs="Arial"/>
          <w:color w:val="000000" w:themeColor="text1"/>
          <w:sz w:val="22"/>
          <w:szCs w:val="22"/>
        </w:rPr>
        <w:t xml:space="preserve"> et al. (2020) who respond to a Welsh survey indicating that to create a vibrant learning culture, growing school organisations can support and improve learning opportunities for both teachers and pupils.</w:t>
      </w:r>
      <w:r w:rsidR="008775AD" w:rsidRPr="00004799">
        <w:rPr>
          <w:rFonts w:ascii="Arial" w:hAnsi="Arial" w:cs="Arial"/>
          <w:color w:val="000000" w:themeColor="text1"/>
          <w:sz w:val="22"/>
          <w:szCs w:val="22"/>
        </w:rPr>
        <w:t xml:space="preserve"> </w:t>
      </w:r>
      <w:r w:rsidR="0096224E" w:rsidRPr="00004799">
        <w:rPr>
          <w:rFonts w:ascii="Arial" w:hAnsi="Arial" w:cs="Arial"/>
          <w:color w:val="000000" w:themeColor="text1"/>
          <w:sz w:val="22"/>
          <w:szCs w:val="22"/>
        </w:rPr>
        <w:t>Also n</w:t>
      </w:r>
      <w:r w:rsidR="008775AD" w:rsidRPr="00004799">
        <w:rPr>
          <w:rFonts w:ascii="Arial" w:hAnsi="Arial" w:cs="Arial"/>
          <w:color w:val="000000" w:themeColor="text1"/>
          <w:sz w:val="22"/>
          <w:szCs w:val="22"/>
        </w:rPr>
        <w:t xml:space="preserve">oted within Welsh Government (2014) </w:t>
      </w:r>
      <w:r w:rsidR="0096224E" w:rsidRPr="00004799">
        <w:rPr>
          <w:rFonts w:ascii="Arial" w:hAnsi="Arial" w:cs="Arial"/>
          <w:color w:val="000000" w:themeColor="text1"/>
          <w:sz w:val="22"/>
          <w:szCs w:val="22"/>
        </w:rPr>
        <w:t xml:space="preserve">who </w:t>
      </w:r>
      <w:r w:rsidR="008775AD" w:rsidRPr="00004799">
        <w:rPr>
          <w:rFonts w:ascii="Arial" w:hAnsi="Arial" w:cs="Arial"/>
          <w:color w:val="000000" w:themeColor="text1"/>
          <w:sz w:val="22"/>
          <w:szCs w:val="22"/>
        </w:rPr>
        <w:t>document the beneficial involvement stakeholders and school connections have e</w:t>
      </w:r>
      <w:r w:rsidR="008775AD" w:rsidRPr="00004799">
        <w:rPr>
          <w:rFonts w:ascii="Arial" w:hAnsi="Arial" w:cs="Arial"/>
          <w:color w:val="000000" w:themeColor="text1"/>
          <w:sz w:val="22"/>
          <w:szCs w:val="22"/>
        </w:rPr>
        <w:t>nsuring that all parties adhere to the school's reform plan involves the positive involvement of partners.</w:t>
      </w:r>
      <w:r w:rsidR="008775AD" w:rsidRPr="00004799">
        <w:rPr>
          <w:rFonts w:ascii="Arial" w:hAnsi="Arial" w:cs="Arial"/>
          <w:color w:val="000000" w:themeColor="text1"/>
          <w:sz w:val="22"/>
          <w:szCs w:val="22"/>
        </w:rPr>
        <w:t xml:space="preserve"> </w:t>
      </w:r>
      <w:r w:rsidR="008775AD" w:rsidRPr="00004799">
        <w:rPr>
          <w:rFonts w:ascii="Arial" w:hAnsi="Arial" w:cs="Arial"/>
          <w:color w:val="000000" w:themeColor="text1"/>
          <w:sz w:val="22"/>
          <w:szCs w:val="22"/>
        </w:rPr>
        <w:t xml:space="preserve">This </w:t>
      </w:r>
      <w:r w:rsidR="00C6594F" w:rsidRPr="00004799">
        <w:rPr>
          <w:rFonts w:ascii="Arial" w:hAnsi="Arial" w:cs="Arial"/>
          <w:color w:val="000000" w:themeColor="text1"/>
          <w:sz w:val="22"/>
          <w:szCs w:val="22"/>
        </w:rPr>
        <w:t xml:space="preserve">suggests that in providing </w:t>
      </w:r>
      <w:r w:rsidR="008775AD" w:rsidRPr="00004799">
        <w:rPr>
          <w:rFonts w:ascii="Arial" w:hAnsi="Arial" w:cs="Arial"/>
          <w:color w:val="000000" w:themeColor="text1"/>
          <w:sz w:val="22"/>
          <w:szCs w:val="22"/>
        </w:rPr>
        <w:t>a whole school approach to the SDP</w:t>
      </w:r>
      <w:r w:rsidR="00C6594F" w:rsidRPr="00004799">
        <w:rPr>
          <w:rFonts w:ascii="Arial" w:hAnsi="Arial" w:cs="Arial"/>
          <w:color w:val="000000" w:themeColor="text1"/>
          <w:sz w:val="22"/>
          <w:szCs w:val="22"/>
        </w:rPr>
        <w:t xml:space="preserve"> could be a</w:t>
      </w:r>
      <w:r w:rsidR="008775AD" w:rsidRPr="00004799">
        <w:rPr>
          <w:rFonts w:ascii="Arial" w:hAnsi="Arial" w:cs="Arial"/>
          <w:color w:val="000000" w:themeColor="text1"/>
          <w:sz w:val="22"/>
          <w:szCs w:val="22"/>
        </w:rPr>
        <w:t xml:space="preserve"> beneficial feature that enables everyone involved a greater knowledge of what's happening and a healthy connection with enhancing the general performance in schools (National Children’s Bureau, 2024).</w:t>
      </w:r>
      <w:r w:rsidR="009F7DB7" w:rsidRPr="00004799">
        <w:rPr>
          <w:rFonts w:ascii="Arial" w:hAnsi="Arial" w:cs="Arial"/>
          <w:color w:val="000000" w:themeColor="text1"/>
          <w:sz w:val="22"/>
          <w:szCs w:val="22"/>
        </w:rPr>
        <w:t xml:space="preserve"> </w:t>
      </w:r>
      <w:r w:rsidR="00EE5EF0" w:rsidRPr="00004799">
        <w:rPr>
          <w:rFonts w:ascii="Arial" w:hAnsi="Arial" w:cs="Arial"/>
          <w:color w:val="000000" w:themeColor="text1"/>
          <w:sz w:val="22"/>
          <w:szCs w:val="22"/>
        </w:rPr>
        <w:t xml:space="preserve">Stage three within </w:t>
      </w:r>
      <w:proofErr w:type="gramStart"/>
      <w:r w:rsidR="00EE5EF0" w:rsidRPr="00004799">
        <w:rPr>
          <w:rFonts w:ascii="Arial" w:hAnsi="Arial" w:cs="Arial"/>
          <w:color w:val="000000" w:themeColor="text1"/>
          <w:sz w:val="22"/>
          <w:szCs w:val="22"/>
        </w:rPr>
        <w:t>a</w:t>
      </w:r>
      <w:proofErr w:type="gramEnd"/>
      <w:r w:rsidR="00EE5EF0" w:rsidRPr="00004799">
        <w:rPr>
          <w:rFonts w:ascii="Arial" w:hAnsi="Arial" w:cs="Arial"/>
          <w:color w:val="000000" w:themeColor="text1"/>
          <w:sz w:val="22"/>
          <w:szCs w:val="22"/>
        </w:rPr>
        <w:t xml:space="preserve"> SDP involves </w:t>
      </w:r>
      <w:r w:rsidR="00EE5EF0" w:rsidRPr="00004799">
        <w:rPr>
          <w:rFonts w:ascii="Arial" w:hAnsi="Arial" w:cs="Arial"/>
          <w:color w:val="000000" w:themeColor="text1"/>
          <w:sz w:val="22"/>
          <w:szCs w:val="22"/>
        </w:rPr>
        <w:t>enhancing or identifying measures</w:t>
      </w:r>
      <w:r w:rsidR="00A74A36" w:rsidRPr="00004799">
        <w:rPr>
          <w:rFonts w:ascii="Arial" w:hAnsi="Arial" w:cs="Arial"/>
          <w:color w:val="000000" w:themeColor="text1"/>
          <w:sz w:val="22"/>
          <w:szCs w:val="22"/>
        </w:rPr>
        <w:t xml:space="preserve"> utilising practical measures </w:t>
      </w:r>
      <w:r w:rsidR="0096224E" w:rsidRPr="00004799">
        <w:rPr>
          <w:rFonts w:ascii="Arial" w:hAnsi="Arial" w:cs="Arial"/>
          <w:color w:val="000000" w:themeColor="text1"/>
          <w:sz w:val="22"/>
          <w:szCs w:val="22"/>
        </w:rPr>
        <w:t xml:space="preserve">with </w:t>
      </w:r>
      <w:r w:rsidR="00A74A36" w:rsidRPr="00004799">
        <w:rPr>
          <w:rFonts w:ascii="Arial" w:hAnsi="Arial" w:cs="Arial"/>
          <w:color w:val="000000" w:themeColor="text1"/>
          <w:sz w:val="22"/>
          <w:szCs w:val="22"/>
        </w:rPr>
        <w:t>precise information on roles, accountability, and actions</w:t>
      </w:r>
      <w:r w:rsidR="00A74A36" w:rsidRPr="00004799">
        <w:rPr>
          <w:rFonts w:ascii="Arial" w:hAnsi="Arial" w:cs="Arial"/>
          <w:color w:val="000000" w:themeColor="text1"/>
          <w:sz w:val="22"/>
          <w:szCs w:val="22"/>
        </w:rPr>
        <w:t xml:space="preserve">. </w:t>
      </w:r>
      <w:r w:rsidR="0096224E" w:rsidRPr="00004799">
        <w:rPr>
          <w:rFonts w:ascii="Arial" w:hAnsi="Arial" w:cs="Arial"/>
          <w:color w:val="000000" w:themeColor="text1"/>
          <w:sz w:val="22"/>
          <w:szCs w:val="22"/>
        </w:rPr>
        <w:t>Requiring quality leadership t</w:t>
      </w:r>
      <w:r w:rsidR="0096224E" w:rsidRPr="00004799">
        <w:rPr>
          <w:rFonts w:ascii="Arial" w:hAnsi="Arial" w:cs="Arial"/>
          <w:color w:val="000000" w:themeColor="text1"/>
          <w:sz w:val="22"/>
          <w:szCs w:val="22"/>
        </w:rPr>
        <w:t xml:space="preserve">o ensure that staff members continue motivated and engaged during the development process </w:t>
      </w:r>
      <w:r w:rsidR="0096224E" w:rsidRPr="00004799">
        <w:rPr>
          <w:rFonts w:ascii="Arial" w:hAnsi="Arial" w:cs="Arial"/>
          <w:color w:val="000000" w:themeColor="text1"/>
          <w:sz w:val="22"/>
          <w:szCs w:val="22"/>
        </w:rPr>
        <w:lastRenderedPageBreak/>
        <w:t>and that the SDP is implemented successfully and efficiently</w:t>
      </w:r>
      <w:r w:rsidR="0096224E" w:rsidRPr="00004799">
        <w:rPr>
          <w:rFonts w:ascii="Arial" w:hAnsi="Arial" w:cs="Arial"/>
          <w:color w:val="000000" w:themeColor="text1"/>
          <w:sz w:val="22"/>
          <w:szCs w:val="22"/>
        </w:rPr>
        <w:t>.</w:t>
      </w:r>
      <w:r w:rsidR="00C6594F" w:rsidRPr="00004799">
        <w:rPr>
          <w:rFonts w:ascii="Arial" w:hAnsi="Arial" w:cs="Arial"/>
          <w:color w:val="000000" w:themeColor="text1"/>
          <w:sz w:val="22"/>
          <w:szCs w:val="22"/>
        </w:rPr>
        <w:t xml:space="preserve"> Suggesting a </w:t>
      </w:r>
      <w:r w:rsidR="0096224E" w:rsidRPr="00004799">
        <w:rPr>
          <w:rFonts w:ascii="Arial" w:hAnsi="Arial" w:cs="Arial"/>
          <w:color w:val="000000" w:themeColor="text1"/>
          <w:sz w:val="22"/>
          <w:szCs w:val="22"/>
        </w:rPr>
        <w:t>wide impact on a settings ability to support a</w:t>
      </w:r>
      <w:r w:rsidR="00DB7EB4" w:rsidRPr="00004799">
        <w:rPr>
          <w:rFonts w:ascii="Arial" w:hAnsi="Arial" w:cs="Arial"/>
          <w:color w:val="000000" w:themeColor="text1"/>
          <w:sz w:val="22"/>
          <w:szCs w:val="22"/>
        </w:rPr>
        <w:t>n</w:t>
      </w:r>
      <w:r w:rsidR="0096224E" w:rsidRPr="00004799">
        <w:rPr>
          <w:rFonts w:ascii="Arial" w:hAnsi="Arial" w:cs="Arial"/>
          <w:color w:val="000000" w:themeColor="text1"/>
          <w:sz w:val="22"/>
          <w:szCs w:val="22"/>
        </w:rPr>
        <w:t xml:space="preserve"> SDP as this supports staff to work together to avoid duplicating and form expectations for set outcomes (Scott, 2020).</w:t>
      </w:r>
      <w:r w:rsidR="00DB7EB4" w:rsidRPr="00004799">
        <w:rPr>
          <w:rFonts w:ascii="Arial" w:hAnsi="Arial" w:cs="Arial"/>
          <w:color w:val="000000" w:themeColor="text1"/>
          <w:sz w:val="22"/>
          <w:szCs w:val="22"/>
        </w:rPr>
        <w:t xml:space="preserve"> The final segment requires the reviewing the cycle as part of its journey. Within Wales Welsh Government require a three-year review (Welsh Government, 20</w:t>
      </w:r>
      <w:r w:rsidR="00411004" w:rsidRPr="00004799">
        <w:rPr>
          <w:rFonts w:ascii="Arial" w:hAnsi="Arial" w:cs="Arial"/>
          <w:color w:val="000000" w:themeColor="text1"/>
          <w:sz w:val="22"/>
          <w:szCs w:val="22"/>
        </w:rPr>
        <w:t>1</w:t>
      </w:r>
      <w:r w:rsidR="00DB7EB4" w:rsidRPr="00004799">
        <w:rPr>
          <w:rFonts w:ascii="Arial" w:hAnsi="Arial" w:cs="Arial"/>
          <w:color w:val="000000" w:themeColor="text1"/>
          <w:sz w:val="22"/>
          <w:szCs w:val="22"/>
        </w:rPr>
        <w:t xml:space="preserve">6). </w:t>
      </w:r>
      <w:r w:rsidR="00411004" w:rsidRPr="00004799">
        <w:rPr>
          <w:rFonts w:ascii="Arial" w:hAnsi="Arial" w:cs="Arial"/>
          <w:color w:val="000000" w:themeColor="text1"/>
          <w:sz w:val="22"/>
          <w:szCs w:val="22"/>
        </w:rPr>
        <w:t xml:space="preserve">However, noted by Department of education (2023) SDP should be considered as a working document which is regularly reviewed and considered. </w:t>
      </w:r>
    </w:p>
    <w:p w14:paraId="50A42A6C" w14:textId="46B3F357" w:rsidR="00C6594F" w:rsidRPr="00004799" w:rsidRDefault="00B85FEE" w:rsidP="00004799">
      <w:pPr>
        <w:pStyle w:val="NormalWeb"/>
        <w:spacing w:line="360" w:lineRule="auto"/>
        <w:jc w:val="both"/>
        <w:rPr>
          <w:rFonts w:ascii="Arial" w:hAnsi="Arial" w:cs="Arial"/>
          <w:color w:val="000000" w:themeColor="text1"/>
          <w:sz w:val="22"/>
          <w:szCs w:val="22"/>
        </w:rPr>
      </w:pPr>
      <w:r w:rsidRPr="00004799">
        <w:rPr>
          <w:rFonts w:ascii="Arial" w:hAnsi="Arial" w:cs="Arial"/>
          <w:color w:val="000000" w:themeColor="text1"/>
          <w:sz w:val="22"/>
          <w:szCs w:val="22"/>
        </w:rPr>
        <w:t>O</w:t>
      </w:r>
      <w:r w:rsidRPr="00004799">
        <w:rPr>
          <w:rFonts w:ascii="Arial" w:hAnsi="Arial" w:cs="Arial"/>
          <w:color w:val="000000" w:themeColor="text1"/>
          <w:sz w:val="22"/>
          <w:szCs w:val="22"/>
        </w:rPr>
        <w:t xml:space="preserve">utlined by </w:t>
      </w:r>
      <w:r w:rsidRPr="00004799">
        <w:rPr>
          <w:rFonts w:ascii="Arial" w:hAnsi="Arial" w:cs="Arial"/>
          <w:color w:val="000000" w:themeColor="text1"/>
          <w:sz w:val="22"/>
          <w:szCs w:val="22"/>
        </w:rPr>
        <w:t xml:space="preserve">Cowie and Myers (2021) </w:t>
      </w:r>
      <w:r w:rsidRPr="00004799">
        <w:rPr>
          <w:rFonts w:ascii="Arial" w:hAnsi="Arial" w:cs="Arial"/>
          <w:color w:val="000000" w:themeColor="text1"/>
          <w:sz w:val="22"/>
          <w:szCs w:val="22"/>
        </w:rPr>
        <w:t>the increase of need for support for children and you people in support for well-being has increased significantly within the last four year</w:t>
      </w:r>
      <w:r w:rsidRPr="00004799">
        <w:rPr>
          <w:rFonts w:ascii="Arial" w:hAnsi="Arial" w:cs="Arial"/>
          <w:color w:val="000000" w:themeColor="text1"/>
          <w:sz w:val="22"/>
          <w:szCs w:val="22"/>
        </w:rPr>
        <w:t xml:space="preserve">s. However, research shows that within 2017/2018 there was an increase of children who </w:t>
      </w:r>
      <w:r w:rsidRPr="00004799">
        <w:rPr>
          <w:rFonts w:ascii="Arial" w:hAnsi="Arial" w:cs="Arial"/>
          <w:color w:val="000000" w:themeColor="text1"/>
          <w:sz w:val="22"/>
          <w:szCs w:val="22"/>
        </w:rPr>
        <w:t>hav</w:t>
      </w:r>
      <w:r w:rsidRPr="00004799">
        <w:rPr>
          <w:rFonts w:ascii="Arial" w:hAnsi="Arial" w:cs="Arial"/>
          <w:color w:val="000000" w:themeColor="text1"/>
          <w:sz w:val="22"/>
          <w:szCs w:val="22"/>
        </w:rPr>
        <w:t xml:space="preserve">e </w:t>
      </w:r>
      <w:r w:rsidRPr="00004799">
        <w:rPr>
          <w:rFonts w:ascii="Arial" w:hAnsi="Arial" w:cs="Arial"/>
          <w:color w:val="000000" w:themeColor="text1"/>
          <w:sz w:val="22"/>
          <w:szCs w:val="22"/>
        </w:rPr>
        <w:t xml:space="preserve">difficulty accessing support or experiencing concerns about the quality of the support </w:t>
      </w:r>
      <w:r w:rsidRPr="00004799">
        <w:rPr>
          <w:rFonts w:ascii="Arial" w:hAnsi="Arial" w:cs="Arial"/>
          <w:color w:val="000000" w:themeColor="text1"/>
          <w:sz w:val="22"/>
          <w:szCs w:val="22"/>
        </w:rPr>
        <w:t>available (Children’s Commissioner, 2020). However, wi</w:t>
      </w:r>
      <w:r w:rsidR="00C6594F" w:rsidRPr="00004799">
        <w:rPr>
          <w:rFonts w:ascii="Arial" w:hAnsi="Arial" w:cs="Arial"/>
          <w:color w:val="000000" w:themeColor="text1"/>
          <w:sz w:val="22"/>
          <w:szCs w:val="22"/>
        </w:rPr>
        <w:t xml:space="preserve">thin Curriculum for Wales ‘healthy, confident individuals’ is one of the four main strands in which are the depth of </w:t>
      </w:r>
      <w:r w:rsidR="00B560F6" w:rsidRPr="00004799">
        <w:rPr>
          <w:rFonts w:ascii="Arial" w:hAnsi="Arial" w:cs="Arial"/>
          <w:color w:val="000000" w:themeColor="text1"/>
          <w:sz w:val="22"/>
          <w:szCs w:val="22"/>
        </w:rPr>
        <w:t>pupil’s</w:t>
      </w:r>
      <w:r w:rsidR="00C6594F" w:rsidRPr="00004799">
        <w:rPr>
          <w:rFonts w:ascii="Arial" w:hAnsi="Arial" w:cs="Arial"/>
          <w:color w:val="000000" w:themeColor="text1"/>
          <w:sz w:val="22"/>
          <w:szCs w:val="22"/>
        </w:rPr>
        <w:t xml:space="preserve"> education</w:t>
      </w:r>
      <w:r w:rsidR="00481668" w:rsidRPr="00004799">
        <w:rPr>
          <w:rFonts w:ascii="Arial" w:hAnsi="Arial" w:cs="Arial"/>
          <w:color w:val="000000" w:themeColor="text1"/>
          <w:sz w:val="22"/>
          <w:szCs w:val="22"/>
        </w:rPr>
        <w:t xml:space="preserve"> and supports pupils to </w:t>
      </w:r>
      <w:r w:rsidR="00EE5D3D" w:rsidRPr="00004799">
        <w:rPr>
          <w:rFonts w:ascii="Arial" w:hAnsi="Arial" w:cs="Arial"/>
          <w:color w:val="000000" w:themeColor="text1"/>
          <w:sz w:val="22"/>
          <w:szCs w:val="22"/>
        </w:rPr>
        <w:t>enhance mental and emotional well-being (Welsh Government, 2022</w:t>
      </w:r>
      <w:r w:rsidR="00742913" w:rsidRPr="00004799">
        <w:rPr>
          <w:rFonts w:ascii="Arial" w:hAnsi="Arial" w:cs="Arial"/>
          <w:color w:val="000000" w:themeColor="text1"/>
          <w:sz w:val="22"/>
          <w:szCs w:val="22"/>
        </w:rPr>
        <w:t>c</w:t>
      </w:r>
      <w:r w:rsidR="00EE5D3D" w:rsidRPr="00004799">
        <w:rPr>
          <w:rFonts w:ascii="Arial" w:hAnsi="Arial" w:cs="Arial"/>
          <w:color w:val="000000" w:themeColor="text1"/>
          <w:sz w:val="22"/>
          <w:szCs w:val="22"/>
        </w:rPr>
        <w:t>).</w:t>
      </w:r>
      <w:r w:rsidR="00742913" w:rsidRPr="00004799">
        <w:rPr>
          <w:rFonts w:ascii="Arial" w:hAnsi="Arial" w:cs="Arial"/>
          <w:color w:val="000000" w:themeColor="text1"/>
          <w:sz w:val="22"/>
          <w:szCs w:val="22"/>
        </w:rPr>
        <w:t xml:space="preserve"> Education Endowment Foundation (202</w:t>
      </w:r>
      <w:r w:rsidRPr="00004799">
        <w:rPr>
          <w:rFonts w:ascii="Arial" w:hAnsi="Arial" w:cs="Arial"/>
          <w:color w:val="000000" w:themeColor="text1"/>
          <w:sz w:val="22"/>
          <w:szCs w:val="22"/>
        </w:rPr>
        <w:t>1</w:t>
      </w:r>
      <w:r w:rsidR="00742913" w:rsidRPr="00004799">
        <w:rPr>
          <w:rFonts w:ascii="Arial" w:hAnsi="Arial" w:cs="Arial"/>
          <w:color w:val="000000" w:themeColor="text1"/>
          <w:sz w:val="22"/>
          <w:szCs w:val="22"/>
        </w:rPr>
        <w:t xml:space="preserve">) discuss the importance of addressing emotional skills as </w:t>
      </w:r>
      <w:r w:rsidRPr="00004799">
        <w:rPr>
          <w:rFonts w:ascii="Arial" w:hAnsi="Arial" w:cs="Arial"/>
          <w:color w:val="000000" w:themeColor="text1"/>
          <w:sz w:val="22"/>
          <w:szCs w:val="22"/>
        </w:rPr>
        <w:t xml:space="preserve">evidence suggests through social and emotional learning </w:t>
      </w:r>
      <w:r w:rsidRPr="00004799">
        <w:rPr>
          <w:rFonts w:ascii="Arial" w:hAnsi="Arial" w:cs="Arial"/>
          <w:color w:val="000000" w:themeColor="text1"/>
          <w:sz w:val="22"/>
          <w:szCs w:val="22"/>
        </w:rPr>
        <w:t>Purposeful enhancement of skills can be achieved with educational</w:t>
      </w:r>
      <w:r w:rsidRPr="00004799">
        <w:rPr>
          <w:rFonts w:ascii="Arial" w:hAnsi="Arial" w:cs="Arial"/>
          <w:color w:val="000000" w:themeColor="text1"/>
          <w:sz w:val="22"/>
          <w:szCs w:val="22"/>
        </w:rPr>
        <w:t xml:space="preserve"> programmes and activities which opens opportunities to </w:t>
      </w:r>
      <w:r w:rsidRPr="00004799">
        <w:rPr>
          <w:rFonts w:ascii="Arial" w:hAnsi="Arial" w:cs="Arial"/>
          <w:color w:val="000000" w:themeColor="text1"/>
          <w:sz w:val="22"/>
          <w:szCs w:val="22"/>
        </w:rPr>
        <w:t>enhance</w:t>
      </w:r>
      <w:r w:rsidRPr="00004799">
        <w:rPr>
          <w:rFonts w:ascii="Arial" w:hAnsi="Arial" w:cs="Arial"/>
          <w:color w:val="000000" w:themeColor="text1"/>
          <w:sz w:val="22"/>
          <w:szCs w:val="22"/>
        </w:rPr>
        <w:t xml:space="preserve"> </w:t>
      </w:r>
      <w:r w:rsidRPr="00004799">
        <w:rPr>
          <w:rFonts w:ascii="Arial" w:hAnsi="Arial" w:cs="Arial"/>
          <w:color w:val="000000" w:themeColor="text1"/>
          <w:sz w:val="22"/>
          <w:szCs w:val="22"/>
        </w:rPr>
        <w:t>performance in the classroom and in adulthood</w:t>
      </w:r>
      <w:r w:rsidRPr="00004799">
        <w:rPr>
          <w:rFonts w:ascii="Arial" w:hAnsi="Arial" w:cs="Arial"/>
          <w:color w:val="000000" w:themeColor="text1"/>
          <w:sz w:val="22"/>
          <w:szCs w:val="22"/>
        </w:rPr>
        <w:t>. This suggests the positive impact and implementation Wales has on supporting health and well-being for learners.</w:t>
      </w:r>
    </w:p>
    <w:p w14:paraId="122279AB" w14:textId="7893472C" w:rsidR="00F125BC" w:rsidRPr="00004799" w:rsidRDefault="00F125BC" w:rsidP="00004799">
      <w:pPr>
        <w:pStyle w:val="NormalWeb"/>
        <w:spacing w:line="360" w:lineRule="auto"/>
        <w:jc w:val="both"/>
        <w:rPr>
          <w:rFonts w:ascii="Arial" w:hAnsi="Arial" w:cs="Arial"/>
          <w:color w:val="000000" w:themeColor="text1"/>
          <w:sz w:val="22"/>
          <w:szCs w:val="22"/>
        </w:rPr>
      </w:pPr>
      <w:r w:rsidRPr="00004799">
        <w:rPr>
          <w:rFonts w:ascii="Arial" w:hAnsi="Arial" w:cs="Arial"/>
          <w:color w:val="000000" w:themeColor="text1"/>
          <w:sz w:val="22"/>
          <w:szCs w:val="22"/>
        </w:rPr>
        <w:t xml:space="preserve">Developing an action point </w:t>
      </w:r>
    </w:p>
    <w:p w14:paraId="71CA3DFB" w14:textId="5D9E25AB" w:rsidR="00F27F13" w:rsidRPr="00004799" w:rsidRDefault="00746FF5" w:rsidP="00004799">
      <w:pPr>
        <w:pStyle w:val="NormalWeb"/>
        <w:spacing w:line="360" w:lineRule="auto"/>
        <w:jc w:val="both"/>
        <w:rPr>
          <w:rFonts w:ascii="Arial" w:hAnsi="Arial" w:cs="Arial"/>
          <w:color w:val="000000" w:themeColor="text1"/>
          <w:sz w:val="22"/>
          <w:szCs w:val="22"/>
        </w:rPr>
      </w:pPr>
      <w:r w:rsidRPr="00004799">
        <w:rPr>
          <w:rFonts w:ascii="Arial" w:hAnsi="Arial" w:cs="Arial"/>
          <w:color w:val="000000" w:themeColor="text1"/>
          <w:sz w:val="22"/>
          <w:szCs w:val="22"/>
        </w:rPr>
        <w:t>Derventio Education (No date) share that it is the role of practitioners to maintain standard of education and training</w:t>
      </w:r>
      <w:r w:rsidR="00B85FEE" w:rsidRPr="00004799">
        <w:rPr>
          <w:rFonts w:ascii="Arial" w:hAnsi="Arial" w:cs="Arial"/>
          <w:color w:val="000000" w:themeColor="text1"/>
          <w:sz w:val="22"/>
          <w:szCs w:val="22"/>
        </w:rPr>
        <w:t>,</w:t>
      </w:r>
      <w:r w:rsidRPr="00004799">
        <w:rPr>
          <w:rFonts w:ascii="Arial" w:hAnsi="Arial" w:cs="Arial"/>
          <w:color w:val="000000" w:themeColor="text1"/>
          <w:sz w:val="22"/>
          <w:szCs w:val="22"/>
        </w:rPr>
        <w:t xml:space="preserve"> an aspect which is demonstrated within </w:t>
      </w:r>
      <w:r w:rsidR="00B85FEE" w:rsidRPr="00004799">
        <w:rPr>
          <w:rFonts w:ascii="Arial" w:hAnsi="Arial" w:cs="Arial"/>
          <w:color w:val="000000" w:themeColor="text1"/>
          <w:sz w:val="22"/>
          <w:szCs w:val="22"/>
        </w:rPr>
        <w:t xml:space="preserve">the </w:t>
      </w:r>
      <w:r w:rsidRPr="00004799">
        <w:rPr>
          <w:rFonts w:ascii="Arial" w:hAnsi="Arial" w:cs="Arial"/>
          <w:color w:val="000000" w:themeColor="text1"/>
          <w:sz w:val="22"/>
          <w:szCs w:val="22"/>
        </w:rPr>
        <w:t xml:space="preserve">settings </w:t>
      </w:r>
      <w:r w:rsidR="00B85FEE" w:rsidRPr="00004799">
        <w:rPr>
          <w:rFonts w:ascii="Arial" w:hAnsi="Arial" w:cs="Arial"/>
          <w:color w:val="000000" w:themeColor="text1"/>
          <w:sz w:val="22"/>
          <w:szCs w:val="22"/>
        </w:rPr>
        <w:t xml:space="preserve">SDP. The setting’s </w:t>
      </w:r>
      <w:r w:rsidR="008775AD" w:rsidRPr="00004799">
        <w:rPr>
          <w:rFonts w:ascii="Arial" w:hAnsi="Arial" w:cs="Arial"/>
          <w:color w:val="000000" w:themeColor="text1"/>
          <w:sz w:val="22"/>
          <w:szCs w:val="22"/>
        </w:rPr>
        <w:t>SDP is based on a three-year process which is further broken down into smaller, manageable sections of one</w:t>
      </w:r>
      <w:r w:rsidR="00B85FEE" w:rsidRPr="00004799">
        <w:rPr>
          <w:rFonts w:ascii="Arial" w:hAnsi="Arial" w:cs="Arial"/>
          <w:color w:val="000000" w:themeColor="text1"/>
          <w:sz w:val="22"/>
          <w:szCs w:val="22"/>
        </w:rPr>
        <w:t>-</w:t>
      </w:r>
      <w:r w:rsidR="008775AD" w:rsidRPr="00004799">
        <w:rPr>
          <w:rFonts w:ascii="Arial" w:hAnsi="Arial" w:cs="Arial"/>
          <w:color w:val="000000" w:themeColor="text1"/>
          <w:sz w:val="22"/>
          <w:szCs w:val="22"/>
        </w:rPr>
        <w:t>year, tw</w:t>
      </w:r>
      <w:r w:rsidR="00B85FEE" w:rsidRPr="00004799">
        <w:rPr>
          <w:rFonts w:ascii="Arial" w:hAnsi="Arial" w:cs="Arial"/>
          <w:color w:val="000000" w:themeColor="text1"/>
          <w:sz w:val="22"/>
          <w:szCs w:val="22"/>
        </w:rPr>
        <w:t>o-</w:t>
      </w:r>
      <w:r w:rsidR="008775AD" w:rsidRPr="00004799">
        <w:rPr>
          <w:rFonts w:ascii="Arial" w:hAnsi="Arial" w:cs="Arial"/>
          <w:color w:val="000000" w:themeColor="text1"/>
          <w:sz w:val="22"/>
          <w:szCs w:val="22"/>
        </w:rPr>
        <w:t>year and three</w:t>
      </w:r>
      <w:r w:rsidR="00B85FEE" w:rsidRPr="00004799">
        <w:rPr>
          <w:rFonts w:ascii="Arial" w:hAnsi="Arial" w:cs="Arial"/>
          <w:color w:val="000000" w:themeColor="text1"/>
          <w:sz w:val="22"/>
          <w:szCs w:val="22"/>
        </w:rPr>
        <w:t>-</w:t>
      </w:r>
      <w:r w:rsidR="008775AD" w:rsidRPr="00004799">
        <w:rPr>
          <w:rFonts w:ascii="Arial" w:hAnsi="Arial" w:cs="Arial"/>
          <w:color w:val="000000" w:themeColor="text1"/>
          <w:sz w:val="22"/>
          <w:szCs w:val="22"/>
        </w:rPr>
        <w:t>year process</w:t>
      </w:r>
      <w:r w:rsidR="00B85FEE" w:rsidRPr="00004799">
        <w:rPr>
          <w:rFonts w:ascii="Arial" w:hAnsi="Arial" w:cs="Arial"/>
          <w:color w:val="000000" w:themeColor="text1"/>
          <w:sz w:val="22"/>
          <w:szCs w:val="22"/>
        </w:rPr>
        <w:t>. T</w:t>
      </w:r>
      <w:r w:rsidR="008775AD" w:rsidRPr="00004799">
        <w:rPr>
          <w:rFonts w:ascii="Arial" w:hAnsi="Arial" w:cs="Arial"/>
          <w:color w:val="000000" w:themeColor="text1"/>
          <w:sz w:val="22"/>
          <w:szCs w:val="22"/>
        </w:rPr>
        <w:t xml:space="preserve">he purpose allows for realistic targets to be set by the individual school based on self-evaluation. </w:t>
      </w:r>
      <w:r w:rsidR="008775AD" w:rsidRPr="00004799">
        <w:rPr>
          <w:rFonts w:ascii="Arial" w:hAnsi="Arial" w:cs="Arial"/>
          <w:color w:val="000000" w:themeColor="text1"/>
          <w:sz w:val="22"/>
          <w:szCs w:val="22"/>
        </w:rPr>
        <w:t>D</w:t>
      </w:r>
      <w:r w:rsidR="50691649" w:rsidRPr="00004799">
        <w:rPr>
          <w:rFonts w:ascii="Arial" w:hAnsi="Arial" w:cs="Arial"/>
          <w:color w:val="000000" w:themeColor="text1"/>
          <w:sz w:val="22"/>
          <w:szCs w:val="22"/>
        </w:rPr>
        <w:t>emonstrated within the settings SDP as at the end of each academic year</w:t>
      </w:r>
      <w:r w:rsidR="00841127" w:rsidRPr="00004799">
        <w:rPr>
          <w:rFonts w:ascii="Arial" w:hAnsi="Arial" w:cs="Arial"/>
          <w:color w:val="000000" w:themeColor="text1"/>
          <w:sz w:val="22"/>
          <w:szCs w:val="22"/>
        </w:rPr>
        <w:t xml:space="preserve">, </w:t>
      </w:r>
      <w:r w:rsidR="50691649" w:rsidRPr="00004799">
        <w:rPr>
          <w:rFonts w:ascii="Arial" w:hAnsi="Arial" w:cs="Arial"/>
          <w:color w:val="000000" w:themeColor="text1"/>
          <w:sz w:val="22"/>
          <w:szCs w:val="22"/>
        </w:rPr>
        <w:t xml:space="preserve">the Headteacher will look at the monitoring </w:t>
      </w:r>
      <w:r w:rsidR="00B85FEE" w:rsidRPr="00004799">
        <w:rPr>
          <w:rFonts w:ascii="Arial" w:hAnsi="Arial" w:cs="Arial"/>
          <w:color w:val="000000" w:themeColor="text1"/>
          <w:sz w:val="22"/>
          <w:szCs w:val="22"/>
        </w:rPr>
        <w:t xml:space="preserve">process </w:t>
      </w:r>
      <w:r w:rsidR="50691649" w:rsidRPr="00004799">
        <w:rPr>
          <w:rFonts w:ascii="Arial" w:hAnsi="Arial" w:cs="Arial"/>
          <w:color w:val="000000" w:themeColor="text1"/>
          <w:sz w:val="22"/>
          <w:szCs w:val="22"/>
        </w:rPr>
        <w:t>and evaluates strengths and improvements that could be made based on the information that has been collected</w:t>
      </w:r>
      <w:r w:rsidR="57695B66" w:rsidRPr="00004799">
        <w:rPr>
          <w:rFonts w:ascii="Arial" w:hAnsi="Arial" w:cs="Arial"/>
          <w:color w:val="000000" w:themeColor="text1"/>
          <w:sz w:val="22"/>
          <w:szCs w:val="22"/>
        </w:rPr>
        <w:t xml:space="preserve"> within the monitoring process</w:t>
      </w:r>
      <w:r w:rsidR="00B85FEE" w:rsidRPr="00004799">
        <w:rPr>
          <w:rFonts w:ascii="Arial" w:hAnsi="Arial" w:cs="Arial"/>
          <w:color w:val="000000" w:themeColor="text1"/>
          <w:sz w:val="22"/>
          <w:szCs w:val="22"/>
        </w:rPr>
        <w:t xml:space="preserve">. </w:t>
      </w:r>
      <w:r w:rsidR="5FFAEC89" w:rsidRPr="00004799">
        <w:rPr>
          <w:rFonts w:ascii="Arial" w:hAnsi="Arial" w:cs="Arial"/>
          <w:color w:val="000000" w:themeColor="text1"/>
          <w:sz w:val="22"/>
          <w:szCs w:val="22"/>
        </w:rPr>
        <w:t>Based on this information, targets are then created and set out for the following academic year.</w:t>
      </w:r>
      <w:r w:rsidR="00B85FEE" w:rsidRPr="00004799">
        <w:rPr>
          <w:rFonts w:ascii="Arial" w:hAnsi="Arial" w:cs="Arial"/>
          <w:color w:val="000000" w:themeColor="text1"/>
          <w:sz w:val="22"/>
          <w:szCs w:val="22"/>
        </w:rPr>
        <w:t xml:space="preserve"> As demonstrated within PTE1’s SDP the chosen target for the assignment is currently in year two of its implementation based on self-evaluation, the school identified that </w:t>
      </w:r>
      <w:r w:rsidR="0020168E" w:rsidRPr="00004799">
        <w:rPr>
          <w:rFonts w:ascii="Arial" w:hAnsi="Arial" w:cs="Arial"/>
          <w:color w:val="000000" w:themeColor="text1"/>
          <w:sz w:val="22"/>
          <w:szCs w:val="22"/>
        </w:rPr>
        <w:t>pupil’s</w:t>
      </w:r>
      <w:r w:rsidR="00B85FEE" w:rsidRPr="00004799">
        <w:rPr>
          <w:rFonts w:ascii="Arial" w:hAnsi="Arial" w:cs="Arial"/>
          <w:color w:val="000000" w:themeColor="text1"/>
          <w:sz w:val="22"/>
          <w:szCs w:val="22"/>
        </w:rPr>
        <w:t xml:space="preserve"> emotional needs were not met and became an area of concern</w:t>
      </w:r>
      <w:r w:rsidR="00841127" w:rsidRPr="00004799">
        <w:rPr>
          <w:rFonts w:ascii="Arial" w:hAnsi="Arial" w:cs="Arial"/>
          <w:color w:val="000000" w:themeColor="text1"/>
          <w:sz w:val="22"/>
          <w:szCs w:val="22"/>
        </w:rPr>
        <w:t xml:space="preserve">. </w:t>
      </w:r>
      <w:r w:rsidR="00627A90" w:rsidRPr="00004799">
        <w:rPr>
          <w:rFonts w:ascii="Arial" w:hAnsi="Arial" w:cs="Arial"/>
          <w:color w:val="000000" w:themeColor="text1"/>
          <w:sz w:val="22"/>
          <w:szCs w:val="22"/>
        </w:rPr>
        <w:t xml:space="preserve">Local Authority visit once a term </w:t>
      </w:r>
      <w:r w:rsidR="00C2458B" w:rsidRPr="00004799">
        <w:rPr>
          <w:rFonts w:ascii="Arial" w:hAnsi="Arial" w:cs="Arial"/>
          <w:color w:val="000000" w:themeColor="text1"/>
          <w:sz w:val="22"/>
          <w:szCs w:val="22"/>
        </w:rPr>
        <w:t xml:space="preserve">whose purpose is to examine the schools monitoring and </w:t>
      </w:r>
      <w:r w:rsidR="00EF547E" w:rsidRPr="00004799">
        <w:rPr>
          <w:rFonts w:ascii="Arial" w:hAnsi="Arial" w:cs="Arial"/>
          <w:color w:val="000000" w:themeColor="text1"/>
          <w:sz w:val="22"/>
          <w:szCs w:val="22"/>
        </w:rPr>
        <w:t>query the chosen targets</w:t>
      </w:r>
      <w:r w:rsidR="00B85FEE" w:rsidRPr="00004799">
        <w:rPr>
          <w:rFonts w:ascii="Arial" w:hAnsi="Arial" w:cs="Arial"/>
          <w:color w:val="000000" w:themeColor="text1"/>
          <w:sz w:val="22"/>
          <w:szCs w:val="22"/>
        </w:rPr>
        <w:t>,</w:t>
      </w:r>
      <w:r w:rsidR="68509389" w:rsidRPr="00004799">
        <w:rPr>
          <w:rFonts w:ascii="Arial" w:hAnsi="Arial" w:cs="Arial"/>
          <w:color w:val="000000" w:themeColor="text1"/>
          <w:sz w:val="22"/>
          <w:szCs w:val="22"/>
        </w:rPr>
        <w:t xml:space="preserve"> allowing opportunities for the setting</w:t>
      </w:r>
      <w:r w:rsidR="00CC76BF" w:rsidRPr="00004799">
        <w:rPr>
          <w:rFonts w:ascii="Arial" w:hAnsi="Arial" w:cs="Arial"/>
          <w:color w:val="000000" w:themeColor="text1"/>
          <w:sz w:val="22"/>
          <w:szCs w:val="22"/>
        </w:rPr>
        <w:t xml:space="preserve"> </w:t>
      </w:r>
      <w:r w:rsidR="00D53738" w:rsidRPr="00004799">
        <w:rPr>
          <w:rFonts w:ascii="Arial" w:hAnsi="Arial" w:cs="Arial"/>
          <w:color w:val="000000" w:themeColor="text1"/>
          <w:sz w:val="22"/>
          <w:szCs w:val="22"/>
        </w:rPr>
        <w:t xml:space="preserve">justify why </w:t>
      </w:r>
      <w:r w:rsidR="00B85FEE" w:rsidRPr="00004799">
        <w:rPr>
          <w:rFonts w:ascii="Arial" w:hAnsi="Arial" w:cs="Arial"/>
          <w:color w:val="000000" w:themeColor="text1"/>
          <w:sz w:val="22"/>
          <w:szCs w:val="22"/>
        </w:rPr>
        <w:t xml:space="preserve">the </w:t>
      </w:r>
      <w:r w:rsidR="00B85FEE" w:rsidRPr="00004799">
        <w:rPr>
          <w:rFonts w:ascii="Arial" w:hAnsi="Arial" w:cs="Arial"/>
          <w:color w:val="000000" w:themeColor="text1"/>
          <w:sz w:val="22"/>
          <w:szCs w:val="22"/>
        </w:rPr>
        <w:lastRenderedPageBreak/>
        <w:t xml:space="preserve">set </w:t>
      </w:r>
      <w:r w:rsidR="00D53738" w:rsidRPr="00004799">
        <w:rPr>
          <w:rFonts w:ascii="Arial" w:hAnsi="Arial" w:cs="Arial"/>
          <w:color w:val="000000" w:themeColor="text1"/>
          <w:sz w:val="22"/>
          <w:szCs w:val="22"/>
        </w:rPr>
        <w:t>target</w:t>
      </w:r>
      <w:r w:rsidR="00B85FEE" w:rsidRPr="00004799">
        <w:rPr>
          <w:rFonts w:ascii="Arial" w:hAnsi="Arial" w:cs="Arial"/>
          <w:color w:val="000000" w:themeColor="text1"/>
          <w:sz w:val="22"/>
          <w:szCs w:val="22"/>
        </w:rPr>
        <w:t xml:space="preserve"> </w:t>
      </w:r>
      <w:r w:rsidR="00D53738" w:rsidRPr="00004799">
        <w:rPr>
          <w:rFonts w:ascii="Arial" w:hAnsi="Arial" w:cs="Arial"/>
          <w:color w:val="000000" w:themeColor="text1"/>
          <w:sz w:val="22"/>
          <w:szCs w:val="22"/>
        </w:rPr>
        <w:t>ha</w:t>
      </w:r>
      <w:r w:rsidR="00B85FEE" w:rsidRPr="00004799">
        <w:rPr>
          <w:rFonts w:ascii="Arial" w:hAnsi="Arial" w:cs="Arial"/>
          <w:color w:val="000000" w:themeColor="text1"/>
          <w:sz w:val="22"/>
          <w:szCs w:val="22"/>
        </w:rPr>
        <w:t>s</w:t>
      </w:r>
      <w:r w:rsidR="00D53738" w:rsidRPr="00004799">
        <w:rPr>
          <w:rFonts w:ascii="Arial" w:hAnsi="Arial" w:cs="Arial"/>
          <w:color w:val="000000" w:themeColor="text1"/>
          <w:sz w:val="22"/>
          <w:szCs w:val="22"/>
        </w:rPr>
        <w:t xml:space="preserve"> been prioritised</w:t>
      </w:r>
      <w:r w:rsidR="34059862" w:rsidRPr="00004799">
        <w:rPr>
          <w:rFonts w:ascii="Arial" w:hAnsi="Arial" w:cs="Arial"/>
          <w:color w:val="000000" w:themeColor="text1"/>
          <w:sz w:val="22"/>
          <w:szCs w:val="22"/>
        </w:rPr>
        <w:t xml:space="preserve"> using the collated information</w:t>
      </w:r>
      <w:r w:rsidR="00B85FEE" w:rsidRPr="00004799">
        <w:rPr>
          <w:rFonts w:ascii="Arial" w:hAnsi="Arial" w:cs="Arial"/>
          <w:color w:val="000000" w:themeColor="text1"/>
          <w:sz w:val="22"/>
          <w:szCs w:val="22"/>
        </w:rPr>
        <w:t xml:space="preserve"> for the purpose of this target the setting identified that pupils had a high volume of family pressures noted by</w:t>
      </w:r>
      <w:r w:rsidR="56CFACAD" w:rsidRPr="00004799">
        <w:rPr>
          <w:rFonts w:ascii="Arial" w:hAnsi="Arial" w:cs="Arial"/>
          <w:color w:val="000000" w:themeColor="text1"/>
          <w:sz w:val="22"/>
          <w:szCs w:val="22"/>
        </w:rPr>
        <w:t xml:space="preserve"> </w:t>
      </w:r>
      <w:r w:rsidR="00B85FEE" w:rsidRPr="00004799">
        <w:rPr>
          <w:rFonts w:ascii="Arial" w:hAnsi="Arial" w:cs="Arial"/>
          <w:color w:val="000000" w:themeColor="text1"/>
          <w:sz w:val="22"/>
          <w:szCs w:val="22"/>
        </w:rPr>
        <w:t xml:space="preserve">Chu, et al. (2021); McArthur, et al. (2021) both indicating that post pandemic a high level of emotion well-being is presented within young children and the impact within education. </w:t>
      </w:r>
      <w:r w:rsidR="004D27E5" w:rsidRPr="00004799">
        <w:rPr>
          <w:rFonts w:ascii="Arial" w:hAnsi="Arial" w:cs="Arial"/>
          <w:color w:val="000000" w:themeColor="text1"/>
          <w:sz w:val="22"/>
          <w:szCs w:val="22"/>
        </w:rPr>
        <w:t xml:space="preserve">Once the foundations of targets have been developed a date for further monitoring </w:t>
      </w:r>
      <w:r w:rsidR="00D458A5" w:rsidRPr="00004799">
        <w:rPr>
          <w:rFonts w:ascii="Arial" w:hAnsi="Arial" w:cs="Arial"/>
          <w:color w:val="000000" w:themeColor="text1"/>
          <w:sz w:val="22"/>
          <w:szCs w:val="22"/>
        </w:rPr>
        <w:t xml:space="preserve">is created </w:t>
      </w:r>
      <w:r w:rsidR="00B85FEE" w:rsidRPr="00004799">
        <w:rPr>
          <w:rFonts w:ascii="Arial" w:hAnsi="Arial" w:cs="Arial"/>
          <w:color w:val="000000" w:themeColor="text1"/>
          <w:sz w:val="22"/>
          <w:szCs w:val="22"/>
        </w:rPr>
        <w:t>and</w:t>
      </w:r>
      <w:r w:rsidR="00D458A5" w:rsidRPr="00004799">
        <w:rPr>
          <w:rFonts w:ascii="Arial" w:hAnsi="Arial" w:cs="Arial"/>
          <w:color w:val="000000" w:themeColor="text1"/>
          <w:sz w:val="22"/>
          <w:szCs w:val="22"/>
        </w:rPr>
        <w:t xml:space="preserve"> designed to link with targets that have been set.</w:t>
      </w:r>
      <w:r w:rsidR="00866828" w:rsidRPr="00004799">
        <w:rPr>
          <w:rFonts w:ascii="Arial" w:hAnsi="Arial" w:cs="Arial"/>
          <w:color w:val="000000" w:themeColor="text1"/>
          <w:sz w:val="22"/>
          <w:szCs w:val="22"/>
        </w:rPr>
        <w:t xml:space="preserve"> Throughout the year</w:t>
      </w:r>
      <w:r w:rsidR="2A74D1EC" w:rsidRPr="00004799">
        <w:rPr>
          <w:rFonts w:ascii="Arial" w:hAnsi="Arial" w:cs="Arial"/>
          <w:color w:val="000000" w:themeColor="text1"/>
          <w:sz w:val="22"/>
          <w:szCs w:val="22"/>
        </w:rPr>
        <w:t xml:space="preserve"> there are numerous ways in which </w:t>
      </w:r>
      <w:r w:rsidR="00B85FEE" w:rsidRPr="00004799">
        <w:rPr>
          <w:rFonts w:ascii="Arial" w:hAnsi="Arial" w:cs="Arial"/>
          <w:color w:val="000000" w:themeColor="text1"/>
          <w:sz w:val="22"/>
          <w:szCs w:val="22"/>
        </w:rPr>
        <w:t>the target</w:t>
      </w:r>
      <w:r w:rsidR="2A74D1EC" w:rsidRPr="00004799">
        <w:rPr>
          <w:rFonts w:ascii="Arial" w:hAnsi="Arial" w:cs="Arial"/>
          <w:color w:val="000000" w:themeColor="text1"/>
          <w:sz w:val="22"/>
          <w:szCs w:val="22"/>
        </w:rPr>
        <w:t xml:space="preserve"> set </w:t>
      </w:r>
      <w:r w:rsidR="00B85FEE" w:rsidRPr="00004799">
        <w:rPr>
          <w:rFonts w:ascii="Arial" w:hAnsi="Arial" w:cs="Arial"/>
          <w:color w:val="000000" w:themeColor="text1"/>
          <w:sz w:val="22"/>
          <w:szCs w:val="22"/>
        </w:rPr>
        <w:t xml:space="preserve">is </w:t>
      </w:r>
      <w:r w:rsidR="00841127" w:rsidRPr="00004799">
        <w:rPr>
          <w:rFonts w:ascii="Arial" w:hAnsi="Arial" w:cs="Arial"/>
          <w:color w:val="000000" w:themeColor="text1"/>
          <w:sz w:val="22"/>
          <w:szCs w:val="22"/>
        </w:rPr>
        <w:t>monitored.</w:t>
      </w:r>
      <w:r w:rsidR="3F4D5F22" w:rsidRPr="00004799">
        <w:rPr>
          <w:rFonts w:ascii="Arial" w:hAnsi="Arial" w:cs="Arial"/>
          <w:color w:val="000000" w:themeColor="text1"/>
          <w:sz w:val="22"/>
          <w:szCs w:val="22"/>
        </w:rPr>
        <w:t xml:space="preserve"> </w:t>
      </w:r>
      <w:r w:rsidR="2A74D1EC" w:rsidRPr="00004799">
        <w:rPr>
          <w:rFonts w:ascii="Arial" w:hAnsi="Arial" w:cs="Arial"/>
          <w:color w:val="000000" w:themeColor="text1"/>
          <w:sz w:val="22"/>
          <w:szCs w:val="22"/>
        </w:rPr>
        <w:t xml:space="preserve"> </w:t>
      </w:r>
      <w:r w:rsidR="16A339D5" w:rsidRPr="00004799">
        <w:rPr>
          <w:rFonts w:ascii="Arial" w:hAnsi="Arial" w:cs="Arial"/>
          <w:color w:val="000000" w:themeColor="text1"/>
          <w:sz w:val="22"/>
          <w:szCs w:val="22"/>
        </w:rPr>
        <w:t xml:space="preserve">A </w:t>
      </w:r>
      <w:r w:rsidR="0064F35E" w:rsidRPr="00004799">
        <w:rPr>
          <w:rFonts w:ascii="Arial" w:hAnsi="Arial" w:cs="Arial"/>
          <w:color w:val="000000" w:themeColor="text1"/>
          <w:sz w:val="22"/>
          <w:szCs w:val="22"/>
        </w:rPr>
        <w:t>beneficial</w:t>
      </w:r>
      <w:r w:rsidR="16A339D5" w:rsidRPr="00004799">
        <w:rPr>
          <w:rFonts w:ascii="Arial" w:hAnsi="Arial" w:cs="Arial"/>
          <w:color w:val="000000" w:themeColor="text1"/>
          <w:sz w:val="22"/>
          <w:szCs w:val="22"/>
        </w:rPr>
        <w:t xml:space="preserve"> aspect to consider as</w:t>
      </w:r>
      <w:r w:rsidR="7B3D4C98" w:rsidRPr="00004799">
        <w:rPr>
          <w:rFonts w:ascii="Arial" w:hAnsi="Arial" w:cs="Arial"/>
          <w:color w:val="000000" w:themeColor="text1"/>
          <w:sz w:val="22"/>
          <w:szCs w:val="22"/>
        </w:rPr>
        <w:t xml:space="preserve"> this outlines opportunities for a diverse perspective, r</w:t>
      </w:r>
      <w:r w:rsidR="16A339D5" w:rsidRPr="00004799">
        <w:rPr>
          <w:rFonts w:ascii="Arial" w:hAnsi="Arial" w:cs="Arial"/>
          <w:color w:val="000000" w:themeColor="text1"/>
          <w:sz w:val="22"/>
          <w:szCs w:val="22"/>
        </w:rPr>
        <w:t>esearch concluded by</w:t>
      </w:r>
      <w:r w:rsidR="7165C31A" w:rsidRPr="00004799">
        <w:rPr>
          <w:rFonts w:ascii="Arial" w:hAnsi="Arial" w:cs="Arial"/>
          <w:color w:val="000000" w:themeColor="text1"/>
          <w:sz w:val="22"/>
          <w:szCs w:val="22"/>
        </w:rPr>
        <w:t xml:space="preserve"> Best (2019)</w:t>
      </w:r>
      <w:r w:rsidR="16A339D5" w:rsidRPr="00004799">
        <w:rPr>
          <w:rFonts w:ascii="Arial" w:hAnsi="Arial" w:cs="Arial"/>
          <w:color w:val="000000" w:themeColor="text1"/>
          <w:sz w:val="22"/>
          <w:szCs w:val="22"/>
        </w:rPr>
        <w:t xml:space="preserve"> discusses that </w:t>
      </w:r>
      <w:r w:rsidR="1EE941A3" w:rsidRPr="00004799">
        <w:rPr>
          <w:rFonts w:ascii="Arial" w:hAnsi="Arial" w:cs="Arial"/>
          <w:color w:val="000000" w:themeColor="text1"/>
          <w:sz w:val="22"/>
          <w:szCs w:val="22"/>
        </w:rPr>
        <w:t>multiple techniques used to monitor and</w:t>
      </w:r>
      <w:r w:rsidR="2A74D1EC" w:rsidRPr="00004799">
        <w:rPr>
          <w:rFonts w:ascii="Arial" w:hAnsi="Arial" w:cs="Arial"/>
          <w:color w:val="000000" w:themeColor="text1"/>
          <w:sz w:val="22"/>
          <w:szCs w:val="22"/>
        </w:rPr>
        <w:t xml:space="preserve"> </w:t>
      </w:r>
      <w:r w:rsidR="6C00609C" w:rsidRPr="00004799">
        <w:rPr>
          <w:rFonts w:ascii="Arial" w:hAnsi="Arial" w:cs="Arial"/>
          <w:color w:val="000000" w:themeColor="text1"/>
          <w:sz w:val="22"/>
          <w:szCs w:val="22"/>
        </w:rPr>
        <w:t xml:space="preserve">collect information can allow for a broader viewpoint </w:t>
      </w:r>
      <w:r w:rsidR="45706EF3" w:rsidRPr="00004799">
        <w:rPr>
          <w:rFonts w:ascii="Arial" w:hAnsi="Arial" w:cs="Arial"/>
          <w:color w:val="000000" w:themeColor="text1"/>
          <w:sz w:val="22"/>
          <w:szCs w:val="22"/>
        </w:rPr>
        <w:t>and a deeper understanding to targets allowing for a wider analysis to take place.</w:t>
      </w:r>
      <w:r w:rsidR="00FB148C" w:rsidRPr="00004799">
        <w:rPr>
          <w:rFonts w:ascii="Arial" w:hAnsi="Arial" w:cs="Arial"/>
          <w:color w:val="000000" w:themeColor="text1"/>
          <w:sz w:val="22"/>
          <w:szCs w:val="22"/>
        </w:rPr>
        <w:t xml:space="preserve"> </w:t>
      </w:r>
      <w:r w:rsidR="00FB148C" w:rsidRPr="00004799">
        <w:rPr>
          <w:rFonts w:ascii="Arial" w:hAnsi="Arial" w:cs="Arial"/>
          <w:color w:val="000000" w:themeColor="text1"/>
          <w:sz w:val="22"/>
          <w:szCs w:val="22"/>
        </w:rPr>
        <w:t xml:space="preserve">Further supported by </w:t>
      </w:r>
      <w:r w:rsidR="00FB148C" w:rsidRPr="00004799">
        <w:rPr>
          <w:rFonts w:ascii="Arial" w:hAnsi="Arial" w:cs="Arial"/>
          <w:color w:val="000000" w:themeColor="text1"/>
          <w:sz w:val="22"/>
          <w:szCs w:val="22"/>
        </w:rPr>
        <w:t xml:space="preserve">Eval Community (2024) </w:t>
      </w:r>
      <w:r w:rsidR="00FB148C" w:rsidRPr="00004799">
        <w:rPr>
          <w:rFonts w:ascii="Arial" w:hAnsi="Arial" w:cs="Arial"/>
          <w:color w:val="000000" w:themeColor="text1"/>
          <w:sz w:val="22"/>
          <w:szCs w:val="22"/>
        </w:rPr>
        <w:t xml:space="preserve">who </w:t>
      </w:r>
      <w:r w:rsidR="00FB148C" w:rsidRPr="00004799">
        <w:rPr>
          <w:rFonts w:ascii="Arial" w:hAnsi="Arial" w:cs="Arial"/>
          <w:color w:val="000000" w:themeColor="text1"/>
          <w:sz w:val="22"/>
          <w:szCs w:val="22"/>
        </w:rPr>
        <w:t xml:space="preserve">also </w:t>
      </w:r>
      <w:r w:rsidR="00FB148C" w:rsidRPr="00004799">
        <w:rPr>
          <w:rFonts w:ascii="Arial" w:hAnsi="Arial" w:cs="Arial"/>
          <w:color w:val="000000" w:themeColor="text1"/>
          <w:sz w:val="22"/>
          <w:szCs w:val="22"/>
        </w:rPr>
        <w:t>explores the relevance of a range of</w:t>
      </w:r>
      <w:r w:rsidR="00FB148C" w:rsidRPr="00004799">
        <w:rPr>
          <w:rFonts w:ascii="Arial" w:hAnsi="Arial" w:cs="Arial"/>
          <w:color w:val="000000" w:themeColor="text1"/>
          <w:sz w:val="22"/>
          <w:szCs w:val="22"/>
        </w:rPr>
        <w:t xml:space="preserve"> monitoring can utilise skills and knowledge from staff to support progression. </w:t>
      </w:r>
      <w:r w:rsidR="003F1808" w:rsidRPr="00004799">
        <w:rPr>
          <w:rFonts w:ascii="Arial" w:hAnsi="Arial" w:cs="Arial"/>
          <w:color w:val="000000" w:themeColor="text1"/>
          <w:sz w:val="22"/>
          <w:szCs w:val="22"/>
        </w:rPr>
        <w:t xml:space="preserve">This suggests that the use of monitoring can be a positive component to the SDP. </w:t>
      </w:r>
      <w:r w:rsidR="003F1808" w:rsidRPr="00004799">
        <w:rPr>
          <w:rFonts w:ascii="Arial" w:hAnsi="Arial" w:cs="Arial"/>
          <w:color w:val="000000" w:themeColor="text1"/>
          <w:sz w:val="22"/>
          <w:szCs w:val="22"/>
        </w:rPr>
        <w:t>As a school a colour code method is used where the school will use red, amber, and green to indicate how well the target</w:t>
      </w:r>
      <w:r w:rsidR="00B85FEE" w:rsidRPr="00004799">
        <w:rPr>
          <w:rFonts w:ascii="Arial" w:hAnsi="Arial" w:cs="Arial"/>
          <w:color w:val="000000" w:themeColor="text1"/>
          <w:sz w:val="22"/>
          <w:szCs w:val="22"/>
        </w:rPr>
        <w:t xml:space="preserve"> is progressing</w:t>
      </w:r>
      <w:r w:rsidR="007A6525" w:rsidRPr="00004799">
        <w:rPr>
          <w:rFonts w:ascii="Arial" w:hAnsi="Arial" w:cs="Arial"/>
          <w:color w:val="000000" w:themeColor="text1"/>
          <w:sz w:val="22"/>
          <w:szCs w:val="22"/>
        </w:rPr>
        <w:t>, t</w:t>
      </w:r>
      <w:r w:rsidR="007A6525" w:rsidRPr="00004799">
        <w:rPr>
          <w:rFonts w:ascii="Arial" w:hAnsi="Arial" w:cs="Arial"/>
          <w:color w:val="000000" w:themeColor="text1"/>
          <w:sz w:val="22"/>
          <w:szCs w:val="22"/>
        </w:rPr>
        <w:t>his allows for clear identification of priorities</w:t>
      </w:r>
      <w:r w:rsidR="007A6525" w:rsidRPr="00004799">
        <w:rPr>
          <w:rFonts w:ascii="Arial" w:hAnsi="Arial" w:cs="Arial"/>
          <w:color w:val="000000" w:themeColor="text1"/>
          <w:sz w:val="22"/>
          <w:szCs w:val="22"/>
        </w:rPr>
        <w:t xml:space="preserve"> within the setting</w:t>
      </w:r>
      <w:r w:rsidR="00B85FEE" w:rsidRPr="00004799">
        <w:rPr>
          <w:rFonts w:ascii="Arial" w:hAnsi="Arial" w:cs="Arial"/>
          <w:color w:val="000000" w:themeColor="text1"/>
          <w:sz w:val="22"/>
          <w:szCs w:val="22"/>
        </w:rPr>
        <w:t>, indicating that implementation of interventions was amber showing a need for progression</w:t>
      </w:r>
      <w:r w:rsidR="007A6525" w:rsidRPr="00004799">
        <w:rPr>
          <w:rFonts w:ascii="Arial" w:hAnsi="Arial" w:cs="Arial"/>
          <w:color w:val="000000" w:themeColor="text1"/>
          <w:sz w:val="22"/>
          <w:szCs w:val="22"/>
        </w:rPr>
        <w:t>.</w:t>
      </w:r>
      <w:r w:rsidR="007A6525" w:rsidRPr="00004799">
        <w:rPr>
          <w:rFonts w:ascii="Arial" w:hAnsi="Arial" w:cs="Arial"/>
          <w:color w:val="000000" w:themeColor="text1"/>
          <w:sz w:val="22"/>
          <w:szCs w:val="22"/>
        </w:rPr>
        <w:t xml:space="preserve"> </w:t>
      </w:r>
      <w:r w:rsidR="003F1808" w:rsidRPr="00004799">
        <w:rPr>
          <w:rFonts w:ascii="Arial" w:hAnsi="Arial" w:cs="Arial"/>
          <w:color w:val="000000" w:themeColor="text1"/>
          <w:sz w:val="22"/>
          <w:szCs w:val="22"/>
        </w:rPr>
        <w:t>S</w:t>
      </w:r>
      <w:r w:rsidR="006D352C" w:rsidRPr="00004799">
        <w:rPr>
          <w:rFonts w:ascii="Arial" w:hAnsi="Arial" w:cs="Arial"/>
          <w:color w:val="000000" w:themeColor="text1"/>
          <w:sz w:val="22"/>
          <w:szCs w:val="22"/>
        </w:rPr>
        <w:t>taff are delegated responsibilities</w:t>
      </w:r>
      <w:r w:rsidR="00A9553E" w:rsidRPr="00004799">
        <w:rPr>
          <w:rFonts w:ascii="Arial" w:hAnsi="Arial" w:cs="Arial"/>
          <w:color w:val="000000" w:themeColor="text1"/>
          <w:sz w:val="22"/>
          <w:szCs w:val="22"/>
        </w:rPr>
        <w:t xml:space="preserve"> </w:t>
      </w:r>
      <w:r w:rsidR="006E166B" w:rsidRPr="00004799">
        <w:rPr>
          <w:rFonts w:ascii="Arial" w:hAnsi="Arial" w:cs="Arial"/>
          <w:color w:val="000000" w:themeColor="text1"/>
          <w:sz w:val="22"/>
          <w:szCs w:val="22"/>
        </w:rPr>
        <w:t>of targets</w:t>
      </w:r>
      <w:r w:rsidR="00ED4F1B" w:rsidRPr="00004799">
        <w:rPr>
          <w:rFonts w:ascii="Arial" w:hAnsi="Arial" w:cs="Arial"/>
          <w:color w:val="000000" w:themeColor="text1"/>
          <w:sz w:val="22"/>
          <w:szCs w:val="22"/>
        </w:rPr>
        <w:t xml:space="preserve"> which they will then take ownership</w:t>
      </w:r>
      <w:r w:rsidR="00B85FEE" w:rsidRPr="00004799">
        <w:rPr>
          <w:rFonts w:ascii="Arial" w:hAnsi="Arial" w:cs="Arial"/>
          <w:color w:val="000000" w:themeColor="text1"/>
          <w:sz w:val="22"/>
          <w:szCs w:val="22"/>
        </w:rPr>
        <w:t xml:space="preserve"> within the SDP it identified that well-being will be a whole school target and each member of staff will share responsibility equally to support needs within the classroom this includes fulfilling training by Child and Adolescent Mental Health Services (CAMHS)</w:t>
      </w:r>
      <w:r w:rsidR="2A095F2B" w:rsidRPr="00004799">
        <w:rPr>
          <w:rFonts w:ascii="Arial" w:hAnsi="Arial" w:cs="Arial"/>
          <w:color w:val="000000" w:themeColor="text1"/>
          <w:sz w:val="22"/>
          <w:szCs w:val="22"/>
        </w:rPr>
        <w:t>.</w:t>
      </w:r>
      <w:r w:rsidR="00B85FEE" w:rsidRPr="00004799">
        <w:rPr>
          <w:rFonts w:ascii="Arial" w:hAnsi="Arial" w:cs="Arial"/>
          <w:color w:val="000000" w:themeColor="text1"/>
          <w:sz w:val="22"/>
          <w:szCs w:val="22"/>
        </w:rPr>
        <w:t xml:space="preserve"> </w:t>
      </w:r>
      <w:r w:rsidR="00682BFD" w:rsidRPr="00004799">
        <w:rPr>
          <w:rFonts w:ascii="Arial" w:hAnsi="Arial" w:cs="Arial"/>
          <w:color w:val="000000" w:themeColor="text1"/>
          <w:sz w:val="22"/>
          <w:szCs w:val="22"/>
        </w:rPr>
        <w:t>Alongside staff taking ownership</w:t>
      </w:r>
      <w:r w:rsidR="00272F0E" w:rsidRPr="00004799">
        <w:rPr>
          <w:rFonts w:ascii="Arial" w:hAnsi="Arial" w:cs="Arial"/>
          <w:color w:val="000000" w:themeColor="text1"/>
          <w:sz w:val="22"/>
          <w:szCs w:val="22"/>
        </w:rPr>
        <w:t xml:space="preserve"> </w:t>
      </w:r>
      <w:r w:rsidR="00DD677F" w:rsidRPr="00004799">
        <w:rPr>
          <w:rFonts w:ascii="Arial" w:hAnsi="Arial" w:cs="Arial"/>
          <w:color w:val="000000" w:themeColor="text1"/>
          <w:sz w:val="22"/>
          <w:szCs w:val="22"/>
        </w:rPr>
        <w:t xml:space="preserve">school governors will also link to each targets, </w:t>
      </w:r>
      <w:r w:rsidR="00652761" w:rsidRPr="00004799">
        <w:rPr>
          <w:rFonts w:ascii="Arial" w:hAnsi="Arial" w:cs="Arial"/>
          <w:color w:val="000000" w:themeColor="text1"/>
          <w:sz w:val="22"/>
          <w:szCs w:val="22"/>
        </w:rPr>
        <w:t>over the course of a</w:t>
      </w:r>
      <w:r w:rsidR="002B7FF9" w:rsidRPr="00004799">
        <w:rPr>
          <w:rFonts w:ascii="Arial" w:hAnsi="Arial" w:cs="Arial"/>
          <w:color w:val="000000" w:themeColor="text1"/>
          <w:sz w:val="22"/>
          <w:szCs w:val="22"/>
        </w:rPr>
        <w:t xml:space="preserve">n academic year </w:t>
      </w:r>
      <w:r w:rsidR="00652761" w:rsidRPr="00004799">
        <w:rPr>
          <w:rFonts w:ascii="Arial" w:hAnsi="Arial" w:cs="Arial"/>
          <w:color w:val="000000" w:themeColor="text1"/>
          <w:sz w:val="22"/>
          <w:szCs w:val="22"/>
        </w:rPr>
        <w:t xml:space="preserve">governors </w:t>
      </w:r>
      <w:r w:rsidR="00143362" w:rsidRPr="00004799">
        <w:rPr>
          <w:rFonts w:ascii="Arial" w:hAnsi="Arial" w:cs="Arial"/>
          <w:color w:val="000000" w:themeColor="text1"/>
          <w:sz w:val="22"/>
          <w:szCs w:val="22"/>
        </w:rPr>
        <w:t xml:space="preserve">will be </w:t>
      </w:r>
      <w:r w:rsidR="00006F7F" w:rsidRPr="00004799">
        <w:rPr>
          <w:rFonts w:ascii="Arial" w:hAnsi="Arial" w:cs="Arial"/>
          <w:color w:val="000000" w:themeColor="text1"/>
          <w:sz w:val="22"/>
          <w:szCs w:val="22"/>
        </w:rPr>
        <w:t xml:space="preserve">responsible to come in </w:t>
      </w:r>
      <w:r w:rsidR="00B341C4" w:rsidRPr="00004799">
        <w:rPr>
          <w:rFonts w:ascii="Arial" w:hAnsi="Arial" w:cs="Arial"/>
          <w:color w:val="000000" w:themeColor="text1"/>
          <w:sz w:val="22"/>
          <w:szCs w:val="22"/>
        </w:rPr>
        <w:t>support the target</w:t>
      </w:r>
      <w:r w:rsidR="002B7FF9" w:rsidRPr="00004799">
        <w:rPr>
          <w:rFonts w:ascii="Arial" w:hAnsi="Arial" w:cs="Arial"/>
          <w:color w:val="000000" w:themeColor="text1"/>
          <w:sz w:val="22"/>
          <w:szCs w:val="22"/>
        </w:rPr>
        <w:t xml:space="preserve"> working with staff and learners</w:t>
      </w:r>
      <w:r w:rsidR="00B341C4" w:rsidRPr="00004799">
        <w:rPr>
          <w:rFonts w:ascii="Arial" w:hAnsi="Arial" w:cs="Arial"/>
          <w:color w:val="000000" w:themeColor="text1"/>
          <w:sz w:val="22"/>
          <w:szCs w:val="22"/>
        </w:rPr>
        <w:t>.</w:t>
      </w:r>
      <w:r w:rsidR="00B85FEE" w:rsidRPr="00004799">
        <w:rPr>
          <w:rFonts w:ascii="Arial" w:hAnsi="Arial" w:cs="Arial"/>
          <w:color w:val="000000" w:themeColor="text1"/>
          <w:sz w:val="22"/>
          <w:szCs w:val="22"/>
        </w:rPr>
        <w:t xml:space="preserve"> This suggests that governors are a stakeholder within the settings SDP.</w:t>
      </w:r>
      <w:r w:rsidR="00B341C4" w:rsidRPr="00004799">
        <w:rPr>
          <w:rFonts w:ascii="Arial" w:hAnsi="Arial" w:cs="Arial"/>
          <w:color w:val="000000" w:themeColor="text1"/>
          <w:sz w:val="22"/>
          <w:szCs w:val="22"/>
        </w:rPr>
        <w:t xml:space="preserve"> </w:t>
      </w:r>
      <w:r w:rsidR="000B06FD" w:rsidRPr="00004799">
        <w:rPr>
          <w:rFonts w:ascii="Arial" w:hAnsi="Arial" w:cs="Arial"/>
          <w:color w:val="000000" w:themeColor="text1"/>
          <w:sz w:val="22"/>
          <w:szCs w:val="22"/>
        </w:rPr>
        <w:t xml:space="preserve">Alongside governors </w:t>
      </w:r>
      <w:r w:rsidR="00B26055" w:rsidRPr="00004799">
        <w:rPr>
          <w:rFonts w:ascii="Arial" w:hAnsi="Arial" w:cs="Arial"/>
          <w:color w:val="000000" w:themeColor="text1"/>
          <w:sz w:val="22"/>
          <w:szCs w:val="22"/>
        </w:rPr>
        <w:t>attending school</w:t>
      </w:r>
      <w:r w:rsidR="00AA170C" w:rsidRPr="00004799">
        <w:rPr>
          <w:rFonts w:ascii="Arial" w:hAnsi="Arial" w:cs="Arial"/>
          <w:color w:val="000000" w:themeColor="text1"/>
          <w:sz w:val="22"/>
          <w:szCs w:val="22"/>
        </w:rPr>
        <w:t>s</w:t>
      </w:r>
      <w:r w:rsidR="00E11C73" w:rsidRPr="00004799">
        <w:rPr>
          <w:rFonts w:ascii="Arial" w:hAnsi="Arial" w:cs="Arial"/>
          <w:color w:val="000000" w:themeColor="text1"/>
          <w:sz w:val="22"/>
          <w:szCs w:val="22"/>
        </w:rPr>
        <w:t xml:space="preserve">, </w:t>
      </w:r>
      <w:r w:rsidR="00AA170C" w:rsidRPr="00004799">
        <w:rPr>
          <w:rFonts w:ascii="Arial" w:hAnsi="Arial" w:cs="Arial"/>
          <w:color w:val="000000" w:themeColor="text1"/>
          <w:sz w:val="22"/>
          <w:szCs w:val="22"/>
        </w:rPr>
        <w:t xml:space="preserve">during governor meetings the headteacher </w:t>
      </w:r>
      <w:r w:rsidR="0055722D" w:rsidRPr="00004799">
        <w:rPr>
          <w:rFonts w:ascii="Arial" w:hAnsi="Arial" w:cs="Arial"/>
          <w:color w:val="000000" w:themeColor="text1"/>
          <w:sz w:val="22"/>
          <w:szCs w:val="22"/>
        </w:rPr>
        <w:t xml:space="preserve">feeds back on the SDP about </w:t>
      </w:r>
      <w:r w:rsidR="00F93C4A" w:rsidRPr="00004799">
        <w:rPr>
          <w:rFonts w:ascii="Arial" w:hAnsi="Arial" w:cs="Arial"/>
          <w:color w:val="000000" w:themeColor="text1"/>
          <w:sz w:val="22"/>
          <w:szCs w:val="22"/>
        </w:rPr>
        <w:t xml:space="preserve">where they are at in supporting targets. Similarly, the headteacher reports to staff during </w:t>
      </w:r>
      <w:r w:rsidR="000A5A7B" w:rsidRPr="00004799">
        <w:rPr>
          <w:rFonts w:ascii="Arial" w:hAnsi="Arial" w:cs="Arial"/>
          <w:color w:val="000000" w:themeColor="text1"/>
          <w:sz w:val="22"/>
          <w:szCs w:val="22"/>
        </w:rPr>
        <w:t>ADDs</w:t>
      </w:r>
      <w:r w:rsidR="004D73C3" w:rsidRPr="00004799">
        <w:rPr>
          <w:rFonts w:ascii="Arial" w:hAnsi="Arial" w:cs="Arial"/>
          <w:color w:val="000000" w:themeColor="text1"/>
          <w:sz w:val="22"/>
          <w:szCs w:val="22"/>
        </w:rPr>
        <w:t xml:space="preserve"> </w:t>
      </w:r>
      <w:r w:rsidR="00DD29D2" w:rsidRPr="00004799">
        <w:rPr>
          <w:rFonts w:ascii="Arial" w:hAnsi="Arial" w:cs="Arial"/>
          <w:color w:val="000000" w:themeColor="text1"/>
          <w:sz w:val="22"/>
          <w:szCs w:val="22"/>
        </w:rPr>
        <w:t xml:space="preserve">throughout the year </w:t>
      </w:r>
      <w:r w:rsidR="004A23A4" w:rsidRPr="00004799">
        <w:rPr>
          <w:rFonts w:ascii="Arial" w:hAnsi="Arial" w:cs="Arial"/>
          <w:color w:val="000000" w:themeColor="text1"/>
          <w:sz w:val="22"/>
          <w:szCs w:val="22"/>
        </w:rPr>
        <w:t>which is then evaluated together and discussed further</w:t>
      </w:r>
      <w:r w:rsidR="00E11C73" w:rsidRPr="00004799">
        <w:rPr>
          <w:rFonts w:ascii="Arial" w:hAnsi="Arial" w:cs="Arial"/>
          <w:color w:val="000000" w:themeColor="text1"/>
          <w:sz w:val="22"/>
          <w:szCs w:val="22"/>
        </w:rPr>
        <w:t xml:space="preserve"> to consolidate a whole school approach</w:t>
      </w:r>
      <w:r w:rsidR="00DF6A22" w:rsidRPr="00004799">
        <w:rPr>
          <w:rFonts w:ascii="Arial" w:hAnsi="Arial" w:cs="Arial"/>
          <w:color w:val="000000" w:themeColor="text1"/>
          <w:sz w:val="22"/>
          <w:szCs w:val="22"/>
        </w:rPr>
        <w:t xml:space="preserve">. </w:t>
      </w:r>
      <w:r w:rsidR="00FA76DF" w:rsidRPr="00004799">
        <w:rPr>
          <w:rFonts w:ascii="Arial" w:hAnsi="Arial" w:cs="Arial"/>
          <w:color w:val="000000" w:themeColor="text1"/>
          <w:sz w:val="22"/>
          <w:szCs w:val="22"/>
        </w:rPr>
        <w:t xml:space="preserve">As a school it is </w:t>
      </w:r>
      <w:r w:rsidR="001242E4" w:rsidRPr="00004799">
        <w:rPr>
          <w:rFonts w:ascii="Arial" w:hAnsi="Arial" w:cs="Arial"/>
          <w:color w:val="000000" w:themeColor="text1"/>
          <w:sz w:val="22"/>
          <w:szCs w:val="22"/>
        </w:rPr>
        <w:t xml:space="preserve">essential </w:t>
      </w:r>
      <w:r w:rsidR="00096D1F" w:rsidRPr="00004799">
        <w:rPr>
          <w:rFonts w:ascii="Arial" w:hAnsi="Arial" w:cs="Arial"/>
          <w:color w:val="000000" w:themeColor="text1"/>
          <w:sz w:val="22"/>
          <w:szCs w:val="22"/>
        </w:rPr>
        <w:t xml:space="preserve">that learners are actively </w:t>
      </w:r>
      <w:r w:rsidR="00791862" w:rsidRPr="00004799">
        <w:rPr>
          <w:rFonts w:ascii="Arial" w:hAnsi="Arial" w:cs="Arial"/>
          <w:color w:val="000000" w:themeColor="text1"/>
          <w:sz w:val="22"/>
          <w:szCs w:val="22"/>
        </w:rPr>
        <w:t>involved in understanding and the improvement of targets set within the SDP.</w:t>
      </w:r>
      <w:r w:rsidR="002107AD" w:rsidRPr="00004799">
        <w:rPr>
          <w:rFonts w:ascii="Arial" w:hAnsi="Arial" w:cs="Arial"/>
          <w:color w:val="000000" w:themeColor="text1"/>
          <w:sz w:val="22"/>
          <w:szCs w:val="22"/>
        </w:rPr>
        <w:t xml:space="preserve"> L</w:t>
      </w:r>
      <w:r w:rsidR="002107AD" w:rsidRPr="00004799">
        <w:rPr>
          <w:rFonts w:ascii="Arial" w:hAnsi="Arial" w:cs="Arial"/>
          <w:color w:val="000000" w:themeColor="text1"/>
          <w:sz w:val="22"/>
          <w:szCs w:val="22"/>
        </w:rPr>
        <w:t>istening to learners is an aspect that is priority within the school</w:t>
      </w:r>
      <w:r w:rsidR="002107AD" w:rsidRPr="00004799">
        <w:rPr>
          <w:rFonts w:ascii="Arial" w:hAnsi="Arial" w:cs="Arial"/>
          <w:color w:val="000000" w:themeColor="text1"/>
          <w:sz w:val="22"/>
          <w:szCs w:val="22"/>
        </w:rPr>
        <w:t xml:space="preserve"> where</w:t>
      </w:r>
      <w:r w:rsidR="002107AD" w:rsidRPr="00004799">
        <w:rPr>
          <w:rFonts w:ascii="Arial" w:hAnsi="Arial" w:cs="Arial"/>
          <w:color w:val="000000" w:themeColor="text1"/>
          <w:sz w:val="22"/>
          <w:szCs w:val="22"/>
        </w:rPr>
        <w:t xml:space="preserve"> staff and governors take part in listening in on activities and learning walks</w:t>
      </w:r>
      <w:r w:rsidR="00B85FEE" w:rsidRPr="00004799">
        <w:rPr>
          <w:rFonts w:ascii="Arial" w:hAnsi="Arial" w:cs="Arial"/>
          <w:color w:val="000000" w:themeColor="text1"/>
          <w:sz w:val="22"/>
          <w:szCs w:val="22"/>
        </w:rPr>
        <w:t xml:space="preserve"> where pupils complete a daily activity looking at Zones of Regulation each morning to support</w:t>
      </w:r>
      <w:r w:rsidR="002107AD" w:rsidRPr="00004799">
        <w:rPr>
          <w:rFonts w:ascii="Arial" w:hAnsi="Arial" w:cs="Arial"/>
          <w:color w:val="000000" w:themeColor="text1"/>
          <w:sz w:val="22"/>
          <w:szCs w:val="22"/>
        </w:rPr>
        <w:t>.</w:t>
      </w:r>
      <w:r w:rsidR="00B85FEE" w:rsidRPr="00004799">
        <w:rPr>
          <w:rFonts w:ascii="Arial" w:hAnsi="Arial" w:cs="Arial"/>
          <w:color w:val="000000" w:themeColor="text1"/>
          <w:sz w:val="22"/>
          <w:szCs w:val="22"/>
        </w:rPr>
        <w:t xml:space="preserve"> A positive implementation as its purpose provides a simplistic way to understand and segregate emotions which allows a starting point for conversations with pupils (The Zones of Regulation, 2023). </w:t>
      </w:r>
      <w:r w:rsidR="007B05F5" w:rsidRPr="00004799">
        <w:rPr>
          <w:rFonts w:ascii="Arial" w:hAnsi="Arial" w:cs="Arial"/>
          <w:color w:val="000000" w:themeColor="text1"/>
          <w:sz w:val="22"/>
          <w:szCs w:val="22"/>
        </w:rPr>
        <w:t xml:space="preserve">Supporting the implementation of programmes is Chance, et al. (2024) concluding the skills pupils can achieve can provide successful and positive environments for peers in the ability to begin self-regulation. </w:t>
      </w:r>
      <w:r w:rsidR="00B85FEE" w:rsidRPr="00004799">
        <w:rPr>
          <w:rFonts w:ascii="Arial" w:hAnsi="Arial" w:cs="Arial"/>
          <w:color w:val="000000" w:themeColor="text1"/>
          <w:sz w:val="22"/>
          <w:szCs w:val="22"/>
        </w:rPr>
        <w:t xml:space="preserve">This suggests that the technique can be fluent throughout the setting. </w:t>
      </w:r>
      <w:r w:rsidR="002107AD" w:rsidRPr="00004799">
        <w:rPr>
          <w:rFonts w:ascii="Arial" w:hAnsi="Arial" w:cs="Arial"/>
          <w:color w:val="000000" w:themeColor="text1"/>
          <w:sz w:val="22"/>
          <w:szCs w:val="22"/>
        </w:rPr>
        <w:t xml:space="preserve"> </w:t>
      </w:r>
      <w:r w:rsidR="00791862" w:rsidRPr="00004799">
        <w:rPr>
          <w:rFonts w:ascii="Arial" w:hAnsi="Arial" w:cs="Arial"/>
          <w:color w:val="000000" w:themeColor="text1"/>
          <w:sz w:val="22"/>
          <w:szCs w:val="22"/>
        </w:rPr>
        <w:t>Each term</w:t>
      </w:r>
      <w:r w:rsidR="00792B13" w:rsidRPr="00004799">
        <w:rPr>
          <w:rFonts w:ascii="Arial" w:hAnsi="Arial" w:cs="Arial"/>
          <w:color w:val="000000" w:themeColor="text1"/>
          <w:sz w:val="22"/>
          <w:szCs w:val="22"/>
        </w:rPr>
        <w:t xml:space="preserve"> a letter is sen</w:t>
      </w:r>
      <w:r w:rsidR="002107AD" w:rsidRPr="00004799">
        <w:rPr>
          <w:rFonts w:ascii="Arial" w:hAnsi="Arial" w:cs="Arial"/>
          <w:color w:val="000000" w:themeColor="text1"/>
          <w:sz w:val="22"/>
          <w:szCs w:val="22"/>
        </w:rPr>
        <w:t xml:space="preserve">t </w:t>
      </w:r>
      <w:r w:rsidR="00792B13" w:rsidRPr="00004799">
        <w:rPr>
          <w:rFonts w:ascii="Arial" w:hAnsi="Arial" w:cs="Arial"/>
          <w:color w:val="000000" w:themeColor="text1"/>
          <w:sz w:val="22"/>
          <w:szCs w:val="22"/>
        </w:rPr>
        <w:t xml:space="preserve">out </w:t>
      </w:r>
      <w:r w:rsidR="002107AD" w:rsidRPr="00004799">
        <w:rPr>
          <w:rFonts w:ascii="Arial" w:hAnsi="Arial" w:cs="Arial"/>
          <w:color w:val="000000" w:themeColor="text1"/>
          <w:sz w:val="22"/>
          <w:szCs w:val="22"/>
        </w:rPr>
        <w:t>including</w:t>
      </w:r>
      <w:r w:rsidR="00792B13" w:rsidRPr="00004799">
        <w:rPr>
          <w:rFonts w:ascii="Arial" w:hAnsi="Arial" w:cs="Arial"/>
          <w:color w:val="000000" w:themeColor="text1"/>
          <w:sz w:val="22"/>
          <w:szCs w:val="22"/>
        </w:rPr>
        <w:t xml:space="preserve"> the </w:t>
      </w:r>
      <w:r w:rsidR="001D0E92" w:rsidRPr="00004799">
        <w:rPr>
          <w:rFonts w:ascii="Arial" w:hAnsi="Arial" w:cs="Arial"/>
          <w:color w:val="000000" w:themeColor="text1"/>
          <w:sz w:val="22"/>
          <w:szCs w:val="22"/>
        </w:rPr>
        <w:t>term’s</w:t>
      </w:r>
      <w:r w:rsidR="00792B13" w:rsidRPr="00004799">
        <w:rPr>
          <w:rFonts w:ascii="Arial" w:hAnsi="Arial" w:cs="Arial"/>
          <w:color w:val="000000" w:themeColor="text1"/>
          <w:sz w:val="22"/>
          <w:szCs w:val="22"/>
        </w:rPr>
        <w:t xml:space="preserve"> goals and achievements, within the letter </w:t>
      </w:r>
      <w:r w:rsidR="000A08ED" w:rsidRPr="00004799">
        <w:rPr>
          <w:rFonts w:ascii="Arial" w:hAnsi="Arial" w:cs="Arial"/>
          <w:color w:val="000000" w:themeColor="text1"/>
          <w:sz w:val="22"/>
          <w:szCs w:val="22"/>
        </w:rPr>
        <w:t xml:space="preserve">the SDP targets are </w:t>
      </w:r>
      <w:r w:rsidR="009A3E05" w:rsidRPr="00004799">
        <w:rPr>
          <w:rFonts w:ascii="Arial" w:hAnsi="Arial" w:cs="Arial"/>
          <w:color w:val="000000" w:themeColor="text1"/>
          <w:sz w:val="22"/>
          <w:szCs w:val="22"/>
        </w:rPr>
        <w:t xml:space="preserve">shared alongside </w:t>
      </w:r>
      <w:r w:rsidR="00BD492E" w:rsidRPr="00004799">
        <w:rPr>
          <w:rFonts w:ascii="Arial" w:hAnsi="Arial" w:cs="Arial"/>
          <w:color w:val="000000" w:themeColor="text1"/>
          <w:sz w:val="22"/>
          <w:szCs w:val="22"/>
        </w:rPr>
        <w:t xml:space="preserve">being shared on the school website. </w:t>
      </w:r>
      <w:r w:rsidR="0018361E" w:rsidRPr="00004799">
        <w:rPr>
          <w:rFonts w:ascii="Arial" w:hAnsi="Arial" w:cs="Arial"/>
          <w:color w:val="000000" w:themeColor="text1"/>
          <w:sz w:val="22"/>
          <w:szCs w:val="22"/>
        </w:rPr>
        <w:t xml:space="preserve">This allows </w:t>
      </w:r>
      <w:r w:rsidR="0018361E" w:rsidRPr="00004799">
        <w:rPr>
          <w:rFonts w:ascii="Arial" w:hAnsi="Arial" w:cs="Arial"/>
          <w:color w:val="000000" w:themeColor="text1"/>
          <w:sz w:val="22"/>
          <w:szCs w:val="22"/>
        </w:rPr>
        <w:lastRenderedPageBreak/>
        <w:t>for learners and careers to be aware of what is going on within schoo</w:t>
      </w:r>
      <w:r w:rsidR="00E47CBF" w:rsidRPr="00004799">
        <w:rPr>
          <w:rFonts w:ascii="Arial" w:hAnsi="Arial" w:cs="Arial"/>
          <w:color w:val="000000" w:themeColor="text1"/>
          <w:sz w:val="22"/>
          <w:szCs w:val="22"/>
        </w:rPr>
        <w:t>l and what the school is working towards.</w:t>
      </w:r>
      <w:r w:rsidR="000141E8" w:rsidRPr="00004799">
        <w:rPr>
          <w:rFonts w:ascii="Arial" w:hAnsi="Arial" w:cs="Arial"/>
          <w:color w:val="000000" w:themeColor="text1"/>
          <w:sz w:val="22"/>
          <w:szCs w:val="22"/>
        </w:rPr>
        <w:t xml:space="preserve"> This supports Welsh Government (2014) who indicate </w:t>
      </w:r>
      <w:r w:rsidR="00682643" w:rsidRPr="00004799">
        <w:rPr>
          <w:rFonts w:ascii="Arial" w:hAnsi="Arial" w:cs="Arial"/>
          <w:color w:val="000000" w:themeColor="text1"/>
          <w:sz w:val="22"/>
          <w:szCs w:val="22"/>
        </w:rPr>
        <w:t xml:space="preserve">a successful SDP requires the involvement of the community and learners to enable </w:t>
      </w:r>
      <w:r w:rsidR="00682643" w:rsidRPr="00004799">
        <w:rPr>
          <w:rFonts w:ascii="Arial" w:hAnsi="Arial" w:cs="Arial"/>
          <w:color w:val="000000" w:themeColor="text1"/>
          <w:sz w:val="22"/>
          <w:szCs w:val="22"/>
        </w:rPr>
        <w:t>aiming to meet the priorities for school improvement.</w:t>
      </w:r>
      <w:r w:rsidR="00E47CBF" w:rsidRPr="00004799">
        <w:rPr>
          <w:rFonts w:ascii="Arial" w:hAnsi="Arial" w:cs="Arial"/>
          <w:color w:val="000000" w:themeColor="text1"/>
          <w:sz w:val="22"/>
          <w:szCs w:val="22"/>
        </w:rPr>
        <w:t xml:space="preserve"> </w:t>
      </w:r>
      <w:r w:rsidR="00B85FEE" w:rsidRPr="00004799">
        <w:rPr>
          <w:rFonts w:ascii="Arial" w:hAnsi="Arial" w:cs="Arial"/>
          <w:color w:val="000000" w:themeColor="text1"/>
          <w:sz w:val="22"/>
          <w:szCs w:val="22"/>
        </w:rPr>
        <w:t xml:space="preserve">A beneficial aspect as it provides opportunities of building positive relationships between co-workers and the community. Noted within government (No date) an element to supporting pupils achieve regardless of needs or circumstances is engaging with carers and parents in the educational process. </w:t>
      </w:r>
    </w:p>
    <w:p w14:paraId="597FD068" w14:textId="7457121E" w:rsidR="00A51C3F" w:rsidRPr="00004799" w:rsidRDefault="00F125BC" w:rsidP="00004799">
      <w:pPr>
        <w:pStyle w:val="NormalWeb"/>
        <w:spacing w:line="360" w:lineRule="auto"/>
        <w:jc w:val="both"/>
        <w:rPr>
          <w:rFonts w:ascii="Arial" w:hAnsi="Arial" w:cs="Arial"/>
          <w:color w:val="000000" w:themeColor="text1"/>
          <w:sz w:val="22"/>
          <w:szCs w:val="22"/>
          <w:u w:val="single"/>
        </w:rPr>
      </w:pPr>
      <w:r w:rsidRPr="00004799">
        <w:rPr>
          <w:rFonts w:ascii="Arial" w:hAnsi="Arial" w:cs="Arial"/>
          <w:color w:val="000000" w:themeColor="text1"/>
          <w:sz w:val="22"/>
          <w:szCs w:val="22"/>
          <w:u w:val="single"/>
        </w:rPr>
        <w:t>Reflection and evaluation</w:t>
      </w:r>
    </w:p>
    <w:p w14:paraId="50ABAFFF" w14:textId="2D05C856" w:rsidR="007B05F5" w:rsidRPr="00004799" w:rsidRDefault="007B05F5" w:rsidP="00004799">
      <w:pPr>
        <w:pStyle w:val="NormalWeb"/>
        <w:spacing w:line="360" w:lineRule="auto"/>
        <w:jc w:val="both"/>
        <w:rPr>
          <w:rFonts w:ascii="Arial" w:hAnsi="Arial" w:cs="Arial"/>
          <w:color w:val="000000" w:themeColor="text1"/>
          <w:sz w:val="22"/>
          <w:szCs w:val="22"/>
        </w:rPr>
      </w:pPr>
      <w:r w:rsidRPr="00004799">
        <w:rPr>
          <w:rFonts w:ascii="Arial" w:hAnsi="Arial" w:cs="Arial"/>
          <w:color w:val="000000" w:themeColor="text1"/>
          <w:sz w:val="22"/>
          <w:szCs w:val="22"/>
        </w:rPr>
        <w:t>Based on the literature review</w:t>
      </w:r>
      <w:r w:rsidR="00447651" w:rsidRPr="00004799">
        <w:rPr>
          <w:rFonts w:ascii="Arial" w:hAnsi="Arial" w:cs="Arial"/>
          <w:color w:val="000000" w:themeColor="text1"/>
          <w:sz w:val="22"/>
          <w:szCs w:val="22"/>
        </w:rPr>
        <w:t>,</w:t>
      </w:r>
      <w:r w:rsidRPr="00004799">
        <w:rPr>
          <w:rFonts w:ascii="Arial" w:hAnsi="Arial" w:cs="Arial"/>
          <w:color w:val="000000" w:themeColor="text1"/>
          <w:sz w:val="22"/>
          <w:szCs w:val="22"/>
        </w:rPr>
        <w:t xml:space="preserve"> </w:t>
      </w:r>
      <w:r w:rsidR="004A18B1" w:rsidRPr="00004799">
        <w:rPr>
          <w:rFonts w:ascii="Arial" w:hAnsi="Arial" w:cs="Arial"/>
          <w:color w:val="000000" w:themeColor="text1"/>
          <w:sz w:val="22"/>
          <w:szCs w:val="22"/>
        </w:rPr>
        <w:t>in-depth</w:t>
      </w:r>
      <w:r w:rsidRPr="00004799">
        <w:rPr>
          <w:rFonts w:ascii="Arial" w:hAnsi="Arial" w:cs="Arial"/>
          <w:color w:val="000000" w:themeColor="text1"/>
          <w:sz w:val="22"/>
          <w:szCs w:val="22"/>
        </w:rPr>
        <w:t xml:space="preserve"> planning in which is required to provide settings with successful and beneficial </w:t>
      </w:r>
      <w:r w:rsidR="004A18B1" w:rsidRPr="00004799">
        <w:rPr>
          <w:rFonts w:ascii="Arial" w:hAnsi="Arial" w:cs="Arial"/>
          <w:color w:val="000000" w:themeColor="text1"/>
          <w:sz w:val="22"/>
          <w:szCs w:val="22"/>
        </w:rPr>
        <w:t>SDP</w:t>
      </w:r>
      <w:r w:rsidR="00C56492" w:rsidRPr="00004799">
        <w:rPr>
          <w:rFonts w:ascii="Arial" w:hAnsi="Arial" w:cs="Arial"/>
          <w:color w:val="000000" w:themeColor="text1"/>
          <w:sz w:val="22"/>
          <w:szCs w:val="22"/>
        </w:rPr>
        <w:t xml:space="preserve"> is a key aspect in supporting pupils and staff.</w:t>
      </w:r>
      <w:r w:rsidR="004A18B1" w:rsidRPr="00004799">
        <w:rPr>
          <w:rFonts w:ascii="Arial" w:hAnsi="Arial" w:cs="Arial"/>
          <w:color w:val="000000" w:themeColor="text1"/>
          <w:sz w:val="22"/>
          <w:szCs w:val="22"/>
        </w:rPr>
        <w:t xml:space="preserve"> The setting in which I have evaluated provides a clear plan and focus to which they will continue to follow</w:t>
      </w:r>
      <w:r w:rsidR="00E43EEE" w:rsidRPr="00004799">
        <w:rPr>
          <w:rFonts w:ascii="Arial" w:hAnsi="Arial" w:cs="Arial"/>
          <w:color w:val="000000" w:themeColor="text1"/>
          <w:sz w:val="22"/>
          <w:szCs w:val="22"/>
        </w:rPr>
        <w:t xml:space="preserve"> Welsh Government guidelines to implement a </w:t>
      </w:r>
      <w:r w:rsidR="00562F09" w:rsidRPr="00004799">
        <w:rPr>
          <w:rFonts w:ascii="Arial" w:hAnsi="Arial" w:cs="Arial"/>
          <w:color w:val="000000" w:themeColor="text1"/>
          <w:sz w:val="22"/>
          <w:szCs w:val="22"/>
        </w:rPr>
        <w:t xml:space="preserve">plan </w:t>
      </w:r>
      <w:r w:rsidR="004A18B1" w:rsidRPr="00004799">
        <w:rPr>
          <w:rFonts w:ascii="Arial" w:hAnsi="Arial" w:cs="Arial"/>
          <w:color w:val="000000" w:themeColor="text1"/>
          <w:sz w:val="22"/>
          <w:szCs w:val="22"/>
        </w:rPr>
        <w:t>in</w:t>
      </w:r>
      <w:r w:rsidR="00E43EEE" w:rsidRPr="00004799">
        <w:rPr>
          <w:rFonts w:ascii="Arial" w:hAnsi="Arial" w:cs="Arial"/>
          <w:color w:val="000000" w:themeColor="text1"/>
          <w:sz w:val="22"/>
          <w:szCs w:val="22"/>
        </w:rPr>
        <w:t xml:space="preserve"> which </w:t>
      </w:r>
      <w:r w:rsidR="004A18B1" w:rsidRPr="00004799">
        <w:rPr>
          <w:rFonts w:ascii="Arial" w:hAnsi="Arial" w:cs="Arial"/>
          <w:color w:val="000000" w:themeColor="text1"/>
          <w:sz w:val="22"/>
          <w:szCs w:val="22"/>
        </w:rPr>
        <w:t>suppo</w:t>
      </w:r>
      <w:r w:rsidR="00E43EEE" w:rsidRPr="00004799">
        <w:rPr>
          <w:rFonts w:ascii="Arial" w:hAnsi="Arial" w:cs="Arial"/>
          <w:color w:val="000000" w:themeColor="text1"/>
          <w:sz w:val="22"/>
          <w:szCs w:val="22"/>
        </w:rPr>
        <w:t>rts</w:t>
      </w:r>
      <w:r w:rsidR="004A18B1" w:rsidRPr="00004799">
        <w:rPr>
          <w:rFonts w:ascii="Arial" w:hAnsi="Arial" w:cs="Arial"/>
          <w:color w:val="000000" w:themeColor="text1"/>
          <w:sz w:val="22"/>
          <w:szCs w:val="22"/>
        </w:rPr>
        <w:t xml:space="preserve"> pupil</w:t>
      </w:r>
      <w:r w:rsidR="00C56492" w:rsidRPr="00004799">
        <w:rPr>
          <w:rFonts w:ascii="Arial" w:hAnsi="Arial" w:cs="Arial"/>
          <w:color w:val="000000" w:themeColor="text1"/>
          <w:sz w:val="22"/>
          <w:szCs w:val="22"/>
        </w:rPr>
        <w:t>’</w:t>
      </w:r>
      <w:r w:rsidR="004A18B1" w:rsidRPr="00004799">
        <w:rPr>
          <w:rFonts w:ascii="Arial" w:hAnsi="Arial" w:cs="Arial"/>
          <w:color w:val="000000" w:themeColor="text1"/>
          <w:sz w:val="22"/>
          <w:szCs w:val="22"/>
        </w:rPr>
        <w:t>s emotion</w:t>
      </w:r>
      <w:r w:rsidR="00C56492" w:rsidRPr="00004799">
        <w:rPr>
          <w:rFonts w:ascii="Arial" w:hAnsi="Arial" w:cs="Arial"/>
          <w:color w:val="000000" w:themeColor="text1"/>
          <w:sz w:val="22"/>
          <w:szCs w:val="22"/>
        </w:rPr>
        <w:t xml:space="preserve">al </w:t>
      </w:r>
      <w:r w:rsidR="004A18B1" w:rsidRPr="00004799">
        <w:rPr>
          <w:rFonts w:ascii="Arial" w:hAnsi="Arial" w:cs="Arial"/>
          <w:color w:val="000000" w:themeColor="text1"/>
          <w:sz w:val="22"/>
          <w:szCs w:val="22"/>
        </w:rPr>
        <w:t>and mental well-being</w:t>
      </w:r>
      <w:r w:rsidR="00E43EEE" w:rsidRPr="00004799">
        <w:rPr>
          <w:rFonts w:ascii="Arial" w:hAnsi="Arial" w:cs="Arial"/>
          <w:color w:val="000000" w:themeColor="text1"/>
          <w:sz w:val="22"/>
          <w:szCs w:val="22"/>
        </w:rPr>
        <w:t xml:space="preserve"> with regular reviews</w:t>
      </w:r>
      <w:r w:rsidR="00447651" w:rsidRPr="00004799">
        <w:rPr>
          <w:rFonts w:ascii="Arial" w:hAnsi="Arial" w:cs="Arial"/>
          <w:color w:val="000000" w:themeColor="text1"/>
          <w:sz w:val="22"/>
          <w:szCs w:val="22"/>
        </w:rPr>
        <w:t xml:space="preserve"> through staff and stakeholders</w:t>
      </w:r>
      <w:r w:rsidR="00E242D0" w:rsidRPr="00004799">
        <w:rPr>
          <w:rFonts w:ascii="Arial" w:hAnsi="Arial" w:cs="Arial"/>
          <w:color w:val="000000" w:themeColor="text1"/>
          <w:sz w:val="22"/>
          <w:szCs w:val="22"/>
        </w:rPr>
        <w:t>, noting that this is one of four targets within the settings SDP.</w:t>
      </w:r>
      <w:r w:rsidR="004A18B1" w:rsidRPr="00004799">
        <w:rPr>
          <w:rFonts w:ascii="Arial" w:hAnsi="Arial" w:cs="Arial"/>
          <w:color w:val="000000" w:themeColor="text1"/>
          <w:sz w:val="22"/>
          <w:szCs w:val="22"/>
        </w:rPr>
        <w:t xml:space="preserve"> </w:t>
      </w:r>
      <w:r w:rsidR="00E43EEE" w:rsidRPr="00004799">
        <w:rPr>
          <w:rFonts w:ascii="Arial" w:hAnsi="Arial" w:cs="Arial"/>
          <w:color w:val="000000" w:themeColor="text1"/>
          <w:sz w:val="22"/>
          <w:szCs w:val="22"/>
        </w:rPr>
        <w:t>T</w:t>
      </w:r>
      <w:r w:rsidR="004A18B1" w:rsidRPr="00004799">
        <w:rPr>
          <w:rFonts w:ascii="Arial" w:hAnsi="Arial" w:cs="Arial"/>
          <w:color w:val="000000" w:themeColor="text1"/>
          <w:sz w:val="22"/>
          <w:szCs w:val="22"/>
        </w:rPr>
        <w:t xml:space="preserve">he SDP includes clear </w:t>
      </w:r>
      <w:r w:rsidR="00E242D0" w:rsidRPr="00004799">
        <w:rPr>
          <w:rFonts w:ascii="Arial" w:hAnsi="Arial" w:cs="Arial"/>
          <w:color w:val="000000" w:themeColor="text1"/>
          <w:sz w:val="22"/>
          <w:szCs w:val="22"/>
        </w:rPr>
        <w:t xml:space="preserve">implementation of </w:t>
      </w:r>
      <w:r w:rsidR="004A18B1" w:rsidRPr="00004799">
        <w:rPr>
          <w:rFonts w:ascii="Arial" w:hAnsi="Arial" w:cs="Arial"/>
          <w:color w:val="000000" w:themeColor="text1"/>
          <w:sz w:val="22"/>
          <w:szCs w:val="22"/>
        </w:rPr>
        <w:t>strategic plan</w:t>
      </w:r>
      <w:r w:rsidR="00562F09" w:rsidRPr="00004799">
        <w:rPr>
          <w:rFonts w:ascii="Arial" w:hAnsi="Arial" w:cs="Arial"/>
          <w:color w:val="000000" w:themeColor="text1"/>
          <w:sz w:val="22"/>
          <w:szCs w:val="22"/>
        </w:rPr>
        <w:t>ning</w:t>
      </w:r>
      <w:r w:rsidR="004A18B1" w:rsidRPr="00004799">
        <w:rPr>
          <w:rFonts w:ascii="Arial" w:hAnsi="Arial" w:cs="Arial"/>
          <w:color w:val="000000" w:themeColor="text1"/>
          <w:sz w:val="22"/>
          <w:szCs w:val="22"/>
        </w:rPr>
        <w:t xml:space="preserve"> including</w:t>
      </w:r>
      <w:r w:rsidR="00E242D0" w:rsidRPr="00004799">
        <w:rPr>
          <w:rFonts w:ascii="Arial" w:hAnsi="Arial" w:cs="Arial"/>
          <w:color w:val="000000" w:themeColor="text1"/>
          <w:sz w:val="22"/>
          <w:szCs w:val="22"/>
        </w:rPr>
        <w:t xml:space="preserve"> sharing targets and justification to local authority, </w:t>
      </w:r>
      <w:r w:rsidR="004A18B1" w:rsidRPr="00004799">
        <w:rPr>
          <w:rFonts w:ascii="Arial" w:hAnsi="Arial" w:cs="Arial"/>
          <w:color w:val="000000" w:themeColor="text1"/>
          <w:sz w:val="22"/>
          <w:szCs w:val="22"/>
        </w:rPr>
        <w:t>using a colour coding system to identify priorities</w:t>
      </w:r>
      <w:r w:rsidR="00C56492" w:rsidRPr="00004799">
        <w:rPr>
          <w:rFonts w:ascii="Arial" w:hAnsi="Arial" w:cs="Arial"/>
          <w:color w:val="000000" w:themeColor="text1"/>
          <w:sz w:val="22"/>
          <w:szCs w:val="22"/>
        </w:rPr>
        <w:t xml:space="preserve"> to why the chosen target is continued</w:t>
      </w:r>
      <w:r w:rsidR="00E242D0" w:rsidRPr="00004799">
        <w:rPr>
          <w:rFonts w:ascii="Arial" w:hAnsi="Arial" w:cs="Arial"/>
          <w:color w:val="000000" w:themeColor="text1"/>
          <w:sz w:val="22"/>
          <w:szCs w:val="22"/>
        </w:rPr>
        <w:t xml:space="preserve"> for the purpose of the chosen target only meeting ‘Amber’ in the coding system. H</w:t>
      </w:r>
      <w:r w:rsidR="00E242D0" w:rsidRPr="00004799">
        <w:rPr>
          <w:rFonts w:ascii="Arial" w:hAnsi="Arial" w:cs="Arial"/>
          <w:color w:val="000000" w:themeColor="text1"/>
          <w:sz w:val="22"/>
          <w:szCs w:val="22"/>
        </w:rPr>
        <w:t>ow staff will fulfil the target and what will be implemented as a setting to support pupils over the three-year plan through clear justification</w:t>
      </w:r>
      <w:r w:rsidR="00E242D0" w:rsidRPr="00004799">
        <w:rPr>
          <w:rFonts w:ascii="Arial" w:hAnsi="Arial" w:cs="Arial"/>
          <w:color w:val="000000" w:themeColor="text1"/>
          <w:sz w:val="22"/>
          <w:szCs w:val="22"/>
        </w:rPr>
        <w:t xml:space="preserve"> and implementation of strategies. </w:t>
      </w:r>
      <w:r w:rsidR="004A18B1" w:rsidRPr="00004799">
        <w:rPr>
          <w:rFonts w:ascii="Arial" w:hAnsi="Arial" w:cs="Arial"/>
          <w:color w:val="000000" w:themeColor="text1"/>
          <w:sz w:val="22"/>
          <w:szCs w:val="22"/>
        </w:rPr>
        <w:t xml:space="preserve">The setting’s SDP indicate the use of stakeholders </w:t>
      </w:r>
      <w:proofErr w:type="gramStart"/>
      <w:r w:rsidR="004A18B1" w:rsidRPr="00004799">
        <w:rPr>
          <w:rFonts w:ascii="Arial" w:hAnsi="Arial" w:cs="Arial"/>
          <w:color w:val="000000" w:themeColor="text1"/>
          <w:sz w:val="22"/>
          <w:szCs w:val="22"/>
        </w:rPr>
        <w:t>through the use of</w:t>
      </w:r>
      <w:proofErr w:type="gramEnd"/>
      <w:r w:rsidR="004A18B1" w:rsidRPr="00004799">
        <w:rPr>
          <w:rFonts w:ascii="Arial" w:hAnsi="Arial" w:cs="Arial"/>
          <w:color w:val="000000" w:themeColor="text1"/>
          <w:sz w:val="22"/>
          <w:szCs w:val="22"/>
        </w:rPr>
        <w:t xml:space="preserve"> Governors however</w:t>
      </w:r>
      <w:r w:rsidR="00562F09" w:rsidRPr="00004799">
        <w:rPr>
          <w:rFonts w:ascii="Arial" w:hAnsi="Arial" w:cs="Arial"/>
          <w:color w:val="000000" w:themeColor="text1"/>
          <w:sz w:val="22"/>
          <w:szCs w:val="22"/>
        </w:rPr>
        <w:t>,</w:t>
      </w:r>
      <w:r w:rsidR="004A18B1" w:rsidRPr="00004799">
        <w:rPr>
          <w:rFonts w:ascii="Arial" w:hAnsi="Arial" w:cs="Arial"/>
          <w:color w:val="000000" w:themeColor="text1"/>
          <w:sz w:val="22"/>
          <w:szCs w:val="22"/>
        </w:rPr>
        <w:t xml:space="preserve"> this is an area in which is unclear within the SDP. Based on research within the literature review </w:t>
      </w:r>
      <w:r w:rsidR="00562F09" w:rsidRPr="00004799">
        <w:rPr>
          <w:rFonts w:ascii="Arial" w:hAnsi="Arial" w:cs="Arial"/>
          <w:color w:val="000000" w:themeColor="text1"/>
          <w:sz w:val="22"/>
          <w:szCs w:val="22"/>
        </w:rPr>
        <w:t>the involvement of stakeholders is</w:t>
      </w:r>
      <w:r w:rsidR="004A18B1" w:rsidRPr="00004799">
        <w:rPr>
          <w:rFonts w:ascii="Arial" w:hAnsi="Arial" w:cs="Arial"/>
          <w:color w:val="000000" w:themeColor="text1"/>
          <w:sz w:val="22"/>
          <w:szCs w:val="22"/>
        </w:rPr>
        <w:t xml:space="preserve"> an area which plays a vital role throughout a</w:t>
      </w:r>
      <w:r w:rsidR="00E43EEE" w:rsidRPr="00004799">
        <w:rPr>
          <w:rFonts w:ascii="Arial" w:hAnsi="Arial" w:cs="Arial"/>
          <w:color w:val="000000" w:themeColor="text1"/>
          <w:sz w:val="22"/>
          <w:szCs w:val="22"/>
        </w:rPr>
        <w:t>n</w:t>
      </w:r>
      <w:r w:rsidR="004A18B1" w:rsidRPr="00004799">
        <w:rPr>
          <w:rFonts w:ascii="Arial" w:hAnsi="Arial" w:cs="Arial"/>
          <w:color w:val="000000" w:themeColor="text1"/>
          <w:sz w:val="22"/>
          <w:szCs w:val="22"/>
        </w:rPr>
        <w:t xml:space="preserve"> SDP and may be an aspect in which could be considered </w:t>
      </w:r>
      <w:r w:rsidR="00E43EEE" w:rsidRPr="00004799">
        <w:rPr>
          <w:rFonts w:ascii="Arial" w:hAnsi="Arial" w:cs="Arial"/>
          <w:color w:val="000000" w:themeColor="text1"/>
          <w:sz w:val="22"/>
          <w:szCs w:val="22"/>
        </w:rPr>
        <w:t xml:space="preserve">for </w:t>
      </w:r>
      <w:r w:rsidR="00562F09" w:rsidRPr="00004799">
        <w:rPr>
          <w:rFonts w:ascii="Arial" w:hAnsi="Arial" w:cs="Arial"/>
          <w:color w:val="000000" w:themeColor="text1"/>
          <w:sz w:val="22"/>
          <w:szCs w:val="22"/>
        </w:rPr>
        <w:t xml:space="preserve">further </w:t>
      </w:r>
      <w:r w:rsidR="004A18B1" w:rsidRPr="00004799">
        <w:rPr>
          <w:rFonts w:ascii="Arial" w:hAnsi="Arial" w:cs="Arial"/>
          <w:color w:val="000000" w:themeColor="text1"/>
          <w:sz w:val="22"/>
          <w:szCs w:val="22"/>
        </w:rPr>
        <w:t>develop</w:t>
      </w:r>
      <w:r w:rsidR="00E43EEE" w:rsidRPr="00004799">
        <w:rPr>
          <w:rFonts w:ascii="Arial" w:hAnsi="Arial" w:cs="Arial"/>
          <w:color w:val="000000" w:themeColor="text1"/>
          <w:sz w:val="22"/>
          <w:szCs w:val="22"/>
        </w:rPr>
        <w:t xml:space="preserve">ment </w:t>
      </w:r>
      <w:r w:rsidR="004A18B1" w:rsidRPr="00004799">
        <w:rPr>
          <w:rFonts w:ascii="Arial" w:hAnsi="Arial" w:cs="Arial"/>
          <w:color w:val="000000" w:themeColor="text1"/>
          <w:sz w:val="22"/>
          <w:szCs w:val="22"/>
        </w:rPr>
        <w:t xml:space="preserve">in </w:t>
      </w:r>
      <w:r w:rsidR="00562F09" w:rsidRPr="00004799">
        <w:rPr>
          <w:rFonts w:ascii="Arial" w:hAnsi="Arial" w:cs="Arial"/>
          <w:color w:val="000000" w:themeColor="text1"/>
          <w:sz w:val="22"/>
          <w:szCs w:val="22"/>
        </w:rPr>
        <w:t>with</w:t>
      </w:r>
      <w:r w:rsidR="004A18B1" w:rsidRPr="00004799">
        <w:rPr>
          <w:rFonts w:ascii="Arial" w:hAnsi="Arial" w:cs="Arial"/>
          <w:color w:val="000000" w:themeColor="text1"/>
          <w:sz w:val="22"/>
          <w:szCs w:val="22"/>
        </w:rPr>
        <w:t xml:space="preserve"> clear </w:t>
      </w:r>
      <w:r w:rsidR="00562F09" w:rsidRPr="00004799">
        <w:rPr>
          <w:rFonts w:ascii="Arial" w:hAnsi="Arial" w:cs="Arial"/>
          <w:color w:val="000000" w:themeColor="text1"/>
          <w:sz w:val="22"/>
          <w:szCs w:val="22"/>
        </w:rPr>
        <w:t xml:space="preserve">indication of </w:t>
      </w:r>
      <w:r w:rsidR="00447651" w:rsidRPr="00004799">
        <w:rPr>
          <w:rFonts w:ascii="Arial" w:hAnsi="Arial" w:cs="Arial"/>
          <w:color w:val="000000" w:themeColor="text1"/>
          <w:sz w:val="22"/>
          <w:szCs w:val="22"/>
        </w:rPr>
        <w:t>stakeholder’s</w:t>
      </w:r>
      <w:r w:rsidR="00562F09" w:rsidRPr="00004799">
        <w:rPr>
          <w:rFonts w:ascii="Arial" w:hAnsi="Arial" w:cs="Arial"/>
          <w:color w:val="000000" w:themeColor="text1"/>
          <w:sz w:val="22"/>
          <w:szCs w:val="22"/>
        </w:rPr>
        <w:t xml:space="preserve"> involvement </w:t>
      </w:r>
      <w:r w:rsidR="004A18B1" w:rsidRPr="00004799">
        <w:rPr>
          <w:rFonts w:ascii="Arial" w:hAnsi="Arial" w:cs="Arial"/>
          <w:color w:val="000000" w:themeColor="text1"/>
          <w:sz w:val="22"/>
          <w:szCs w:val="22"/>
        </w:rPr>
        <w:t>moving forward</w:t>
      </w:r>
      <w:r w:rsidR="00E43EEE" w:rsidRPr="00004799">
        <w:rPr>
          <w:rFonts w:ascii="Arial" w:hAnsi="Arial" w:cs="Arial"/>
          <w:color w:val="000000" w:themeColor="text1"/>
          <w:sz w:val="22"/>
          <w:szCs w:val="22"/>
        </w:rPr>
        <w:t xml:space="preserve">. </w:t>
      </w:r>
      <w:r w:rsidR="000777DA" w:rsidRPr="00004799">
        <w:rPr>
          <w:rFonts w:ascii="Arial" w:hAnsi="Arial" w:cs="Arial"/>
          <w:color w:val="000000" w:themeColor="text1"/>
          <w:sz w:val="22"/>
          <w:szCs w:val="22"/>
        </w:rPr>
        <w:t xml:space="preserve">Within the plan it shows the implementation of </w:t>
      </w:r>
      <w:r w:rsidR="00937002" w:rsidRPr="00004799">
        <w:rPr>
          <w:rFonts w:ascii="Arial" w:hAnsi="Arial" w:cs="Arial"/>
          <w:color w:val="000000" w:themeColor="text1"/>
          <w:sz w:val="22"/>
          <w:szCs w:val="22"/>
        </w:rPr>
        <w:t>whole school</w:t>
      </w:r>
      <w:r w:rsidR="000777DA" w:rsidRPr="00004799">
        <w:rPr>
          <w:rFonts w:ascii="Arial" w:hAnsi="Arial" w:cs="Arial"/>
          <w:color w:val="000000" w:themeColor="text1"/>
          <w:sz w:val="22"/>
          <w:szCs w:val="22"/>
        </w:rPr>
        <w:t xml:space="preserve"> approached to support pupils well-being</w:t>
      </w:r>
      <w:r w:rsidR="00C56492" w:rsidRPr="00004799">
        <w:rPr>
          <w:rFonts w:ascii="Arial" w:hAnsi="Arial" w:cs="Arial"/>
          <w:color w:val="000000" w:themeColor="text1"/>
          <w:sz w:val="22"/>
          <w:szCs w:val="22"/>
        </w:rPr>
        <w:t xml:space="preserve"> through the use of Zones of Regulation,</w:t>
      </w:r>
      <w:r w:rsidR="000777DA" w:rsidRPr="00004799">
        <w:rPr>
          <w:rFonts w:ascii="Arial" w:hAnsi="Arial" w:cs="Arial"/>
          <w:color w:val="000000" w:themeColor="text1"/>
          <w:sz w:val="22"/>
          <w:szCs w:val="22"/>
        </w:rPr>
        <w:t xml:space="preserve"> based on the literature review it concludes the importance of involving all </w:t>
      </w:r>
      <w:r w:rsidR="00562F09" w:rsidRPr="00004799">
        <w:rPr>
          <w:rFonts w:ascii="Arial" w:hAnsi="Arial" w:cs="Arial"/>
          <w:color w:val="000000" w:themeColor="text1"/>
          <w:sz w:val="22"/>
          <w:szCs w:val="22"/>
        </w:rPr>
        <w:t xml:space="preserve">practitioners within the setting </w:t>
      </w:r>
      <w:r w:rsidR="00C56492" w:rsidRPr="00004799">
        <w:rPr>
          <w:rFonts w:ascii="Arial" w:hAnsi="Arial" w:cs="Arial"/>
          <w:color w:val="000000" w:themeColor="text1"/>
          <w:sz w:val="22"/>
          <w:szCs w:val="22"/>
        </w:rPr>
        <w:t>a</w:t>
      </w:r>
      <w:r w:rsidR="00937002" w:rsidRPr="00004799">
        <w:rPr>
          <w:rFonts w:ascii="Arial" w:hAnsi="Arial" w:cs="Arial"/>
          <w:color w:val="000000" w:themeColor="text1"/>
          <w:sz w:val="22"/>
          <w:szCs w:val="22"/>
        </w:rPr>
        <w:t xml:space="preserve">n aspect that is shown within the SDP </w:t>
      </w:r>
      <w:r w:rsidR="00C56492" w:rsidRPr="00004799">
        <w:rPr>
          <w:rFonts w:ascii="Arial" w:hAnsi="Arial" w:cs="Arial"/>
          <w:color w:val="000000" w:themeColor="text1"/>
          <w:sz w:val="22"/>
          <w:szCs w:val="22"/>
        </w:rPr>
        <w:t>through the delivery of daily check</w:t>
      </w:r>
      <w:r w:rsidR="00562F09" w:rsidRPr="00004799">
        <w:rPr>
          <w:rFonts w:ascii="Arial" w:hAnsi="Arial" w:cs="Arial"/>
          <w:color w:val="000000" w:themeColor="text1"/>
          <w:sz w:val="22"/>
          <w:szCs w:val="22"/>
        </w:rPr>
        <w:t xml:space="preserve">-in’s </w:t>
      </w:r>
      <w:r w:rsidR="00C56492" w:rsidRPr="00004799">
        <w:rPr>
          <w:rFonts w:ascii="Arial" w:hAnsi="Arial" w:cs="Arial"/>
          <w:color w:val="000000" w:themeColor="text1"/>
          <w:sz w:val="22"/>
          <w:szCs w:val="22"/>
        </w:rPr>
        <w:t>using zones of regulation. However, as a whole the setting show limited strategies used</w:t>
      </w:r>
      <w:r w:rsidR="00562F09" w:rsidRPr="00004799">
        <w:rPr>
          <w:rFonts w:ascii="Arial" w:hAnsi="Arial" w:cs="Arial"/>
          <w:color w:val="000000" w:themeColor="text1"/>
          <w:sz w:val="22"/>
          <w:szCs w:val="22"/>
        </w:rPr>
        <w:t xml:space="preserve"> within </w:t>
      </w:r>
      <w:r w:rsidR="00447651" w:rsidRPr="00004799">
        <w:rPr>
          <w:rFonts w:ascii="Arial" w:hAnsi="Arial" w:cs="Arial"/>
          <w:color w:val="000000" w:themeColor="text1"/>
          <w:sz w:val="22"/>
          <w:szCs w:val="22"/>
        </w:rPr>
        <w:t>its</w:t>
      </w:r>
      <w:r w:rsidR="00562F09" w:rsidRPr="00004799">
        <w:rPr>
          <w:rFonts w:ascii="Arial" w:hAnsi="Arial" w:cs="Arial"/>
          <w:color w:val="000000" w:themeColor="text1"/>
          <w:sz w:val="22"/>
          <w:szCs w:val="22"/>
        </w:rPr>
        <w:t xml:space="preserve"> practice</w:t>
      </w:r>
      <w:r w:rsidR="00C56492" w:rsidRPr="00004799">
        <w:rPr>
          <w:rFonts w:ascii="Arial" w:hAnsi="Arial" w:cs="Arial"/>
          <w:color w:val="000000" w:themeColor="text1"/>
          <w:sz w:val="22"/>
          <w:szCs w:val="22"/>
        </w:rPr>
        <w:t xml:space="preserve"> to support emotional and mental well-being an aspect that moving forward could be further developed</w:t>
      </w:r>
      <w:r w:rsidR="00562F09" w:rsidRPr="00004799">
        <w:rPr>
          <w:rFonts w:ascii="Arial" w:hAnsi="Arial" w:cs="Arial"/>
          <w:color w:val="000000" w:themeColor="text1"/>
          <w:sz w:val="22"/>
          <w:szCs w:val="22"/>
        </w:rPr>
        <w:t xml:space="preserve"> as this may show limited opportunities for progression noted within the literature review the impact of the need for support for pupils. Including a wider range of interventions and programmes can open opportunities to support pupils further.</w:t>
      </w:r>
      <w:r w:rsidR="00C56492" w:rsidRPr="00004799">
        <w:rPr>
          <w:rFonts w:ascii="Arial" w:hAnsi="Arial" w:cs="Arial"/>
          <w:color w:val="000000" w:themeColor="text1"/>
          <w:sz w:val="22"/>
          <w:szCs w:val="22"/>
        </w:rPr>
        <w:t xml:space="preserve"> Based on the literature review the new curriculum implementing Well-Being as a priority within education is a key influence for educators to act upon set target</w:t>
      </w:r>
      <w:r w:rsidR="00562F09" w:rsidRPr="00004799">
        <w:rPr>
          <w:rFonts w:ascii="Arial" w:hAnsi="Arial" w:cs="Arial"/>
          <w:color w:val="000000" w:themeColor="text1"/>
          <w:sz w:val="22"/>
          <w:szCs w:val="22"/>
        </w:rPr>
        <w:t xml:space="preserve"> </w:t>
      </w:r>
      <w:r w:rsidR="00C56492" w:rsidRPr="00004799">
        <w:rPr>
          <w:rFonts w:ascii="Arial" w:hAnsi="Arial" w:cs="Arial"/>
          <w:color w:val="000000" w:themeColor="text1"/>
          <w:sz w:val="22"/>
          <w:szCs w:val="22"/>
        </w:rPr>
        <w:t>and to provide fluent and continuous support for pupils within planning and education</w:t>
      </w:r>
      <w:r w:rsidR="00562F09" w:rsidRPr="00004799">
        <w:rPr>
          <w:rFonts w:ascii="Arial" w:hAnsi="Arial" w:cs="Arial"/>
          <w:color w:val="000000" w:themeColor="text1"/>
          <w:sz w:val="22"/>
          <w:szCs w:val="22"/>
        </w:rPr>
        <w:t xml:space="preserve"> where natural opportunities will be introduced for further support </w:t>
      </w:r>
      <w:r w:rsidR="00562F09" w:rsidRPr="00004799">
        <w:rPr>
          <w:rFonts w:ascii="Arial" w:hAnsi="Arial" w:cs="Arial"/>
          <w:color w:val="000000" w:themeColor="text1"/>
          <w:sz w:val="22"/>
          <w:szCs w:val="22"/>
        </w:rPr>
        <w:lastRenderedPageBreak/>
        <w:t xml:space="preserve">implementation to take place. This may be an aspect that the setting could consider moving forward within planning. </w:t>
      </w:r>
    </w:p>
    <w:p w14:paraId="234E7EA6" w14:textId="42C1FBFD" w:rsidR="00F125BC" w:rsidRPr="00004799" w:rsidRDefault="00F125BC" w:rsidP="00004799">
      <w:pPr>
        <w:pStyle w:val="NormalWeb"/>
        <w:spacing w:line="360" w:lineRule="auto"/>
        <w:jc w:val="both"/>
        <w:rPr>
          <w:rFonts w:ascii="Arial" w:hAnsi="Arial" w:cs="Arial"/>
          <w:color w:val="000000" w:themeColor="text1"/>
          <w:sz w:val="22"/>
          <w:szCs w:val="22"/>
          <w:u w:val="single"/>
        </w:rPr>
      </w:pPr>
      <w:r w:rsidRPr="00004799">
        <w:rPr>
          <w:rFonts w:ascii="Arial" w:hAnsi="Arial" w:cs="Arial"/>
          <w:color w:val="000000" w:themeColor="text1"/>
          <w:sz w:val="22"/>
          <w:szCs w:val="22"/>
          <w:u w:val="single"/>
        </w:rPr>
        <w:t xml:space="preserve">Conclusion </w:t>
      </w:r>
    </w:p>
    <w:p w14:paraId="142E8181" w14:textId="69BBAF08" w:rsidR="004D6BB8" w:rsidRPr="00004799" w:rsidRDefault="004D6BB8" w:rsidP="00004799">
      <w:pPr>
        <w:spacing w:line="360" w:lineRule="auto"/>
        <w:jc w:val="both"/>
        <w:rPr>
          <w:rFonts w:ascii="Arial" w:hAnsi="Arial" w:cs="Arial"/>
          <w:sz w:val="22"/>
          <w:szCs w:val="22"/>
        </w:rPr>
      </w:pPr>
      <w:r w:rsidRPr="00004799">
        <w:rPr>
          <w:rFonts w:ascii="Arial" w:hAnsi="Arial" w:cs="Arial"/>
          <w:sz w:val="22"/>
          <w:szCs w:val="22"/>
        </w:rPr>
        <w:t xml:space="preserve">In conclusion, the use of SDP </w:t>
      </w:r>
      <w:r w:rsidR="00562F09" w:rsidRPr="00004799">
        <w:rPr>
          <w:rFonts w:ascii="Arial" w:hAnsi="Arial" w:cs="Arial"/>
          <w:sz w:val="22"/>
          <w:szCs w:val="22"/>
        </w:rPr>
        <w:t xml:space="preserve">within education in </w:t>
      </w:r>
      <w:r w:rsidRPr="00004799">
        <w:rPr>
          <w:rFonts w:ascii="Arial" w:hAnsi="Arial" w:cs="Arial"/>
          <w:sz w:val="22"/>
          <w:szCs w:val="22"/>
        </w:rPr>
        <w:t xml:space="preserve">Wales is a mandatory document which all settings must follow, it provides clear and concise guidance for settings to implement </w:t>
      </w:r>
      <w:r w:rsidR="00562F09" w:rsidRPr="00004799">
        <w:rPr>
          <w:rFonts w:ascii="Arial" w:hAnsi="Arial" w:cs="Arial"/>
          <w:sz w:val="22"/>
          <w:szCs w:val="22"/>
        </w:rPr>
        <w:t>with its purpose</w:t>
      </w:r>
      <w:r w:rsidRPr="00004799">
        <w:rPr>
          <w:rFonts w:ascii="Arial" w:hAnsi="Arial" w:cs="Arial"/>
          <w:sz w:val="22"/>
          <w:szCs w:val="22"/>
        </w:rPr>
        <w:t xml:space="preserve"> to develop</w:t>
      </w:r>
      <w:r w:rsidR="00562F09" w:rsidRPr="00004799">
        <w:rPr>
          <w:rFonts w:ascii="Arial" w:hAnsi="Arial" w:cs="Arial"/>
          <w:sz w:val="22"/>
          <w:szCs w:val="22"/>
        </w:rPr>
        <w:t xml:space="preserve"> and improve current practice</w:t>
      </w:r>
      <w:r w:rsidRPr="00004799">
        <w:rPr>
          <w:rFonts w:ascii="Arial" w:hAnsi="Arial" w:cs="Arial"/>
          <w:sz w:val="22"/>
          <w:szCs w:val="22"/>
        </w:rPr>
        <w:t xml:space="preserve"> supporting pupils and staff. SDP’s follow a clear plan over the course of three-years in which is designed to be broken down into smaller manageable segments </w:t>
      </w:r>
      <w:proofErr w:type="gramStart"/>
      <w:r w:rsidRPr="00004799">
        <w:rPr>
          <w:rFonts w:ascii="Arial" w:hAnsi="Arial" w:cs="Arial"/>
          <w:sz w:val="22"/>
          <w:szCs w:val="22"/>
        </w:rPr>
        <w:t>in order for</w:t>
      </w:r>
      <w:proofErr w:type="gramEnd"/>
      <w:r w:rsidRPr="00004799">
        <w:rPr>
          <w:rFonts w:ascii="Arial" w:hAnsi="Arial" w:cs="Arial"/>
          <w:sz w:val="22"/>
          <w:szCs w:val="22"/>
        </w:rPr>
        <w:t xml:space="preserve"> improvements</w:t>
      </w:r>
      <w:r w:rsidR="00562F09" w:rsidRPr="00004799">
        <w:rPr>
          <w:rFonts w:ascii="Arial" w:hAnsi="Arial" w:cs="Arial"/>
          <w:sz w:val="22"/>
          <w:szCs w:val="22"/>
        </w:rPr>
        <w:t>, taking into consider current practice therefore each settings SDP is individual and unique to them</w:t>
      </w:r>
      <w:r w:rsidRPr="00004799">
        <w:rPr>
          <w:rFonts w:ascii="Arial" w:hAnsi="Arial" w:cs="Arial"/>
          <w:sz w:val="22"/>
          <w:szCs w:val="22"/>
        </w:rPr>
        <w:t xml:space="preserve">. </w:t>
      </w:r>
      <w:r w:rsidR="0075183B" w:rsidRPr="00004799">
        <w:rPr>
          <w:rFonts w:ascii="Arial" w:hAnsi="Arial" w:cs="Arial"/>
          <w:sz w:val="22"/>
          <w:szCs w:val="22"/>
        </w:rPr>
        <w:t xml:space="preserve">The process has a large component of self-evaluation and strategic planning which is usually set by headteachers. Upon evaluation of the SDP within PTE1 the setting provided a clear plan </w:t>
      </w:r>
      <w:r w:rsidR="00562F09" w:rsidRPr="00004799">
        <w:rPr>
          <w:rFonts w:ascii="Arial" w:hAnsi="Arial" w:cs="Arial"/>
          <w:sz w:val="22"/>
          <w:szCs w:val="22"/>
        </w:rPr>
        <w:t xml:space="preserve">of supporting emotional and well-being as a target which has been continued for the second year. The target demonstrates clear guidance and outlines the whole school approach including the implementation of Zones of Regulation to support pupils. Within my future practice the evaluation process of </w:t>
      </w:r>
      <w:proofErr w:type="gramStart"/>
      <w:r w:rsidR="00562F09" w:rsidRPr="00004799">
        <w:rPr>
          <w:rFonts w:ascii="Arial" w:hAnsi="Arial" w:cs="Arial"/>
          <w:sz w:val="22"/>
          <w:szCs w:val="22"/>
        </w:rPr>
        <w:t>a</w:t>
      </w:r>
      <w:proofErr w:type="gramEnd"/>
      <w:r w:rsidR="00562F09" w:rsidRPr="00004799">
        <w:rPr>
          <w:rFonts w:ascii="Arial" w:hAnsi="Arial" w:cs="Arial"/>
          <w:sz w:val="22"/>
          <w:szCs w:val="22"/>
        </w:rPr>
        <w:t xml:space="preserve"> SDP and literature review has allowed me to understand the in-depth process of following a SDP and the impact practitioners input has on supporting pupils to full-fill targets and allows me to understand the key values of using and supporting an SDP successfully including the positives and barriers that may occur. </w:t>
      </w:r>
    </w:p>
    <w:p w14:paraId="7547A806" w14:textId="77777777" w:rsidR="007D4564" w:rsidRDefault="007D4564" w:rsidP="40AAD9AE">
      <w:pPr>
        <w:spacing w:line="360" w:lineRule="auto"/>
        <w:rPr>
          <w:rFonts w:ascii="Arial" w:eastAsia="Arial" w:hAnsi="Arial" w:cs="Arial"/>
          <w:sz w:val="22"/>
          <w:szCs w:val="22"/>
        </w:rPr>
      </w:pPr>
    </w:p>
    <w:p w14:paraId="537758B2" w14:textId="77777777" w:rsidR="007D4564" w:rsidRDefault="007D4564" w:rsidP="40AAD9AE">
      <w:pPr>
        <w:spacing w:line="360" w:lineRule="auto"/>
        <w:rPr>
          <w:rFonts w:ascii="Arial" w:eastAsia="Arial" w:hAnsi="Arial" w:cs="Arial"/>
          <w:sz w:val="22"/>
          <w:szCs w:val="22"/>
        </w:rPr>
      </w:pPr>
    </w:p>
    <w:p w14:paraId="24060149" w14:textId="77777777" w:rsidR="007D4564" w:rsidRDefault="007D4564" w:rsidP="40AAD9AE">
      <w:pPr>
        <w:spacing w:line="360" w:lineRule="auto"/>
        <w:rPr>
          <w:rFonts w:ascii="Arial" w:eastAsia="Arial" w:hAnsi="Arial" w:cs="Arial"/>
          <w:sz w:val="22"/>
          <w:szCs w:val="22"/>
        </w:rPr>
      </w:pPr>
    </w:p>
    <w:p w14:paraId="6F20BDC2" w14:textId="77777777" w:rsidR="007D4564" w:rsidRDefault="007D4564" w:rsidP="40AAD9AE">
      <w:pPr>
        <w:spacing w:line="360" w:lineRule="auto"/>
        <w:rPr>
          <w:rFonts w:ascii="Arial" w:eastAsia="Arial" w:hAnsi="Arial" w:cs="Arial"/>
          <w:sz w:val="22"/>
          <w:szCs w:val="22"/>
        </w:rPr>
      </w:pPr>
    </w:p>
    <w:p w14:paraId="25508B71" w14:textId="77777777" w:rsidR="007D4564" w:rsidRDefault="007D4564" w:rsidP="40AAD9AE">
      <w:pPr>
        <w:spacing w:line="360" w:lineRule="auto"/>
        <w:rPr>
          <w:rFonts w:ascii="Arial" w:eastAsia="Arial" w:hAnsi="Arial" w:cs="Arial"/>
          <w:sz w:val="22"/>
          <w:szCs w:val="22"/>
        </w:rPr>
      </w:pPr>
    </w:p>
    <w:p w14:paraId="575EF514" w14:textId="77777777" w:rsidR="007D4564" w:rsidRDefault="007D4564" w:rsidP="40AAD9AE">
      <w:pPr>
        <w:spacing w:line="360" w:lineRule="auto"/>
        <w:rPr>
          <w:rFonts w:ascii="Arial" w:eastAsia="Arial" w:hAnsi="Arial" w:cs="Arial"/>
          <w:sz w:val="22"/>
          <w:szCs w:val="22"/>
        </w:rPr>
      </w:pPr>
    </w:p>
    <w:p w14:paraId="4B01DDC3" w14:textId="77777777" w:rsidR="007D4564" w:rsidRDefault="007D4564" w:rsidP="40AAD9AE">
      <w:pPr>
        <w:spacing w:line="360" w:lineRule="auto"/>
        <w:rPr>
          <w:rFonts w:ascii="Arial" w:eastAsia="Arial" w:hAnsi="Arial" w:cs="Arial"/>
          <w:sz w:val="22"/>
          <w:szCs w:val="22"/>
        </w:rPr>
      </w:pPr>
    </w:p>
    <w:p w14:paraId="614D61C7" w14:textId="77777777" w:rsidR="007D4564" w:rsidRDefault="007D4564" w:rsidP="40AAD9AE">
      <w:pPr>
        <w:spacing w:line="360" w:lineRule="auto"/>
        <w:rPr>
          <w:rFonts w:ascii="Arial" w:eastAsia="Arial" w:hAnsi="Arial" w:cs="Arial"/>
          <w:sz w:val="22"/>
          <w:szCs w:val="22"/>
        </w:rPr>
      </w:pPr>
    </w:p>
    <w:p w14:paraId="342DD263" w14:textId="77777777" w:rsidR="007D4564" w:rsidRDefault="007D4564" w:rsidP="40AAD9AE">
      <w:pPr>
        <w:spacing w:line="360" w:lineRule="auto"/>
        <w:rPr>
          <w:rFonts w:ascii="Arial" w:eastAsia="Arial" w:hAnsi="Arial" w:cs="Arial"/>
          <w:sz w:val="22"/>
          <w:szCs w:val="22"/>
        </w:rPr>
      </w:pPr>
    </w:p>
    <w:p w14:paraId="08F633FF" w14:textId="77777777" w:rsidR="007D4564" w:rsidRDefault="007D4564" w:rsidP="40AAD9AE">
      <w:pPr>
        <w:spacing w:line="360" w:lineRule="auto"/>
        <w:rPr>
          <w:rFonts w:ascii="Arial" w:eastAsia="Arial" w:hAnsi="Arial" w:cs="Arial"/>
          <w:sz w:val="22"/>
          <w:szCs w:val="22"/>
        </w:rPr>
      </w:pPr>
    </w:p>
    <w:p w14:paraId="655DF5E9" w14:textId="77777777" w:rsidR="007D4564" w:rsidRDefault="007D4564" w:rsidP="40AAD9AE">
      <w:pPr>
        <w:spacing w:line="360" w:lineRule="auto"/>
        <w:rPr>
          <w:rFonts w:ascii="Arial" w:eastAsia="Arial" w:hAnsi="Arial" w:cs="Arial"/>
          <w:sz w:val="22"/>
          <w:szCs w:val="22"/>
        </w:rPr>
      </w:pPr>
    </w:p>
    <w:p w14:paraId="57793B31" w14:textId="77777777" w:rsidR="007D4564" w:rsidRDefault="007D4564" w:rsidP="40AAD9AE">
      <w:pPr>
        <w:spacing w:line="360" w:lineRule="auto"/>
        <w:rPr>
          <w:rFonts w:ascii="Arial" w:eastAsia="Arial" w:hAnsi="Arial" w:cs="Arial"/>
          <w:sz w:val="22"/>
          <w:szCs w:val="22"/>
        </w:rPr>
      </w:pPr>
    </w:p>
    <w:p w14:paraId="289B95EB" w14:textId="77777777" w:rsidR="007D4564" w:rsidRDefault="007D4564" w:rsidP="40AAD9AE">
      <w:pPr>
        <w:spacing w:line="360" w:lineRule="auto"/>
        <w:rPr>
          <w:rFonts w:ascii="Arial" w:eastAsia="Arial" w:hAnsi="Arial" w:cs="Arial"/>
          <w:sz w:val="22"/>
          <w:szCs w:val="22"/>
        </w:rPr>
      </w:pPr>
    </w:p>
    <w:p w14:paraId="06572905" w14:textId="77777777" w:rsidR="007D4564" w:rsidRDefault="007D4564" w:rsidP="40AAD9AE">
      <w:pPr>
        <w:spacing w:line="360" w:lineRule="auto"/>
        <w:rPr>
          <w:rFonts w:ascii="Arial" w:eastAsia="Arial" w:hAnsi="Arial" w:cs="Arial"/>
          <w:sz w:val="22"/>
          <w:szCs w:val="22"/>
        </w:rPr>
      </w:pPr>
    </w:p>
    <w:p w14:paraId="58FA8455" w14:textId="77777777" w:rsidR="007D4564" w:rsidRDefault="007D4564" w:rsidP="40AAD9AE">
      <w:pPr>
        <w:spacing w:line="360" w:lineRule="auto"/>
        <w:rPr>
          <w:rFonts w:ascii="Arial" w:eastAsia="Arial" w:hAnsi="Arial" w:cs="Arial"/>
          <w:sz w:val="22"/>
          <w:szCs w:val="22"/>
        </w:rPr>
      </w:pPr>
    </w:p>
    <w:p w14:paraId="6D29E395" w14:textId="77777777" w:rsidR="00EF7687" w:rsidRDefault="00EF7687" w:rsidP="40AAD9AE">
      <w:pPr>
        <w:spacing w:line="360" w:lineRule="auto"/>
        <w:rPr>
          <w:rFonts w:ascii="Arial" w:eastAsia="Arial" w:hAnsi="Arial" w:cs="Arial"/>
          <w:sz w:val="22"/>
          <w:szCs w:val="22"/>
        </w:rPr>
      </w:pPr>
    </w:p>
    <w:p w14:paraId="3462D351" w14:textId="77777777" w:rsidR="00EF7687" w:rsidRDefault="00EF7687" w:rsidP="40AAD9AE">
      <w:pPr>
        <w:spacing w:line="360" w:lineRule="auto"/>
        <w:rPr>
          <w:rFonts w:ascii="Arial" w:eastAsia="Arial" w:hAnsi="Arial" w:cs="Arial"/>
          <w:sz w:val="22"/>
          <w:szCs w:val="22"/>
        </w:rPr>
      </w:pPr>
    </w:p>
    <w:p w14:paraId="7BE038D5" w14:textId="7B0CC808" w:rsidR="67FE864E" w:rsidRPr="00EF7687" w:rsidRDefault="67FE864E" w:rsidP="40AAD9AE">
      <w:pPr>
        <w:spacing w:line="360" w:lineRule="auto"/>
        <w:rPr>
          <w:rFonts w:ascii="Arial" w:eastAsia="Arial" w:hAnsi="Arial" w:cs="Arial"/>
          <w:sz w:val="22"/>
          <w:szCs w:val="22"/>
          <w:u w:val="single"/>
        </w:rPr>
      </w:pPr>
      <w:r w:rsidRPr="00EF7687">
        <w:rPr>
          <w:rFonts w:ascii="Arial" w:eastAsia="Arial" w:hAnsi="Arial" w:cs="Arial"/>
          <w:sz w:val="22"/>
          <w:szCs w:val="22"/>
          <w:u w:val="single"/>
        </w:rPr>
        <w:lastRenderedPageBreak/>
        <w:t>Reference List</w:t>
      </w:r>
    </w:p>
    <w:p w14:paraId="2AD02448" w14:textId="77777777" w:rsidR="00593B87" w:rsidRDefault="00593B87" w:rsidP="00593B87">
      <w:pPr>
        <w:spacing w:line="276" w:lineRule="auto"/>
        <w:jc w:val="both"/>
        <w:rPr>
          <w:rFonts w:ascii="Arial" w:eastAsia="Calibri Light" w:hAnsi="Arial" w:cs="Arial"/>
          <w:sz w:val="22"/>
          <w:szCs w:val="22"/>
        </w:rPr>
      </w:pPr>
      <w:r w:rsidRPr="00593B87">
        <w:rPr>
          <w:rFonts w:ascii="Arial" w:eastAsia="Calibri Light" w:hAnsi="Arial" w:cs="Arial"/>
          <w:sz w:val="22"/>
          <w:szCs w:val="22"/>
        </w:rPr>
        <w:t xml:space="preserve">Best, A. (2019) ‘Valuing time- Monitoring, Evaluation and School Improvement’, </w:t>
      </w:r>
      <w:r w:rsidRPr="00593B87">
        <w:rPr>
          <w:rFonts w:ascii="Arial" w:eastAsia="Calibri Light" w:hAnsi="Arial" w:cs="Arial"/>
          <w:i/>
          <w:iCs/>
          <w:sz w:val="22"/>
          <w:szCs w:val="22"/>
        </w:rPr>
        <w:t>Andy Best</w:t>
      </w:r>
      <w:r w:rsidRPr="00593B87">
        <w:rPr>
          <w:rFonts w:ascii="Arial" w:eastAsia="Calibri Light" w:hAnsi="Arial" w:cs="Arial"/>
          <w:sz w:val="22"/>
          <w:szCs w:val="22"/>
        </w:rPr>
        <w:t xml:space="preserve"> [blog]. 3 June. Available at: </w:t>
      </w:r>
      <w:hyperlink r:id="rId6">
        <w:r w:rsidRPr="00593B87">
          <w:rPr>
            <w:rStyle w:val="Hyperlink"/>
            <w:rFonts w:ascii="Arial" w:eastAsia="Calibri Light" w:hAnsi="Arial" w:cs="Arial"/>
            <w:sz w:val="22"/>
            <w:szCs w:val="22"/>
          </w:rPr>
          <w:t>https://les</w:t>
        </w:r>
        <w:r w:rsidRPr="00593B87">
          <w:rPr>
            <w:rStyle w:val="Hyperlink"/>
            <w:rFonts w:ascii="Arial" w:eastAsia="Calibri Light" w:hAnsi="Arial" w:cs="Arial"/>
            <w:sz w:val="22"/>
            <w:szCs w:val="22"/>
          </w:rPr>
          <w:t>s</w:t>
        </w:r>
        <w:r w:rsidRPr="00593B87">
          <w:rPr>
            <w:rStyle w:val="Hyperlink"/>
            <w:rFonts w:ascii="Arial" w:eastAsia="Calibri Light" w:hAnsi="Arial" w:cs="Arial"/>
            <w:sz w:val="22"/>
            <w:szCs w:val="22"/>
          </w:rPr>
          <w:t>onslearned.com/valuing-time-monitori</w:t>
        </w:r>
        <w:r w:rsidRPr="00593B87">
          <w:rPr>
            <w:rStyle w:val="Hyperlink"/>
            <w:rFonts w:ascii="Arial" w:eastAsia="Calibri Light" w:hAnsi="Arial" w:cs="Arial"/>
            <w:sz w:val="22"/>
            <w:szCs w:val="22"/>
          </w:rPr>
          <w:t>n</w:t>
        </w:r>
        <w:r w:rsidRPr="00593B87">
          <w:rPr>
            <w:rStyle w:val="Hyperlink"/>
            <w:rFonts w:ascii="Arial" w:eastAsia="Calibri Light" w:hAnsi="Arial" w:cs="Arial"/>
            <w:sz w:val="22"/>
            <w:szCs w:val="22"/>
          </w:rPr>
          <w:t>g-evaluation-and-school-improvement/</w:t>
        </w:r>
      </w:hyperlink>
      <w:r w:rsidRPr="00593B87">
        <w:rPr>
          <w:rFonts w:ascii="Arial" w:eastAsia="Calibri Light" w:hAnsi="Arial" w:cs="Arial"/>
          <w:sz w:val="22"/>
          <w:szCs w:val="22"/>
        </w:rPr>
        <w:t xml:space="preserve">  (Accessed: 12</w:t>
      </w:r>
      <w:r w:rsidRPr="00593B87">
        <w:rPr>
          <w:rFonts w:ascii="Arial" w:eastAsia="Calibri Light" w:hAnsi="Arial" w:cs="Arial"/>
          <w:sz w:val="22"/>
          <w:szCs w:val="22"/>
          <w:vertAlign w:val="superscript"/>
        </w:rPr>
        <w:t>th</w:t>
      </w:r>
      <w:r w:rsidRPr="00593B87">
        <w:rPr>
          <w:rFonts w:ascii="Arial" w:eastAsia="Calibri Light" w:hAnsi="Arial" w:cs="Arial"/>
          <w:sz w:val="22"/>
          <w:szCs w:val="22"/>
        </w:rPr>
        <w:t xml:space="preserve"> February 2019).</w:t>
      </w:r>
    </w:p>
    <w:p w14:paraId="093AFD1A" w14:textId="77777777" w:rsidR="00593B87" w:rsidRPr="00593B87" w:rsidRDefault="00593B87" w:rsidP="00593B87">
      <w:pPr>
        <w:spacing w:line="276" w:lineRule="auto"/>
        <w:jc w:val="both"/>
        <w:rPr>
          <w:rFonts w:ascii="Arial" w:eastAsia="Calibri Light" w:hAnsi="Arial" w:cs="Arial"/>
          <w:sz w:val="22"/>
          <w:szCs w:val="22"/>
        </w:rPr>
      </w:pPr>
    </w:p>
    <w:p w14:paraId="0E0CA2A5" w14:textId="77777777" w:rsidR="00593B87" w:rsidRDefault="00593B87" w:rsidP="00593B87">
      <w:pPr>
        <w:spacing w:line="276" w:lineRule="auto"/>
        <w:jc w:val="both"/>
        <w:rPr>
          <w:rFonts w:ascii="Arial" w:hAnsi="Arial" w:cs="Arial"/>
          <w:sz w:val="22"/>
          <w:szCs w:val="22"/>
        </w:rPr>
      </w:pPr>
      <w:r w:rsidRPr="00593B87">
        <w:rPr>
          <w:rFonts w:ascii="Arial" w:hAnsi="Arial" w:cs="Arial"/>
          <w:color w:val="222222"/>
          <w:sz w:val="22"/>
          <w:szCs w:val="22"/>
          <w:shd w:val="clear" w:color="auto" w:fill="FFFFFF"/>
        </w:rPr>
        <w:t>Chance, E. et al. (2023) ‘The Effects of the Ready for Success Classroom Program on Third-Grade Students’ Social/Emotional Skills and Competence.</w:t>
      </w:r>
      <w:r w:rsidRPr="00593B87">
        <w:rPr>
          <w:rStyle w:val="apple-converted-space"/>
          <w:rFonts w:ascii="Arial" w:hAnsi="Arial" w:cs="Arial"/>
          <w:color w:val="222222"/>
          <w:sz w:val="22"/>
          <w:szCs w:val="22"/>
          <w:shd w:val="clear" w:color="auto" w:fill="FFFFFF"/>
        </w:rPr>
        <w:t xml:space="preserve">’, </w:t>
      </w:r>
      <w:r w:rsidRPr="00593B87">
        <w:rPr>
          <w:rFonts w:ascii="Arial" w:hAnsi="Arial" w:cs="Arial"/>
          <w:i/>
          <w:iCs/>
          <w:color w:val="222222"/>
          <w:sz w:val="22"/>
          <w:szCs w:val="22"/>
        </w:rPr>
        <w:t xml:space="preserve">Professional School </w:t>
      </w:r>
      <w:proofErr w:type="spellStart"/>
      <w:r w:rsidRPr="00593B87">
        <w:rPr>
          <w:rFonts w:ascii="Arial" w:hAnsi="Arial" w:cs="Arial"/>
          <w:i/>
          <w:iCs/>
          <w:color w:val="222222"/>
          <w:sz w:val="22"/>
          <w:szCs w:val="22"/>
        </w:rPr>
        <w:t>Counseling</w:t>
      </w:r>
      <w:proofErr w:type="spellEnd"/>
      <w:r w:rsidRPr="00593B87">
        <w:rPr>
          <w:rFonts w:ascii="Arial" w:hAnsi="Arial" w:cs="Arial"/>
          <w:color w:val="222222"/>
          <w:sz w:val="22"/>
          <w:szCs w:val="22"/>
          <w:shd w:val="clear" w:color="auto" w:fill="FFFFFF"/>
        </w:rPr>
        <w:t>,</w:t>
      </w:r>
      <w:r w:rsidRPr="00593B87">
        <w:rPr>
          <w:rStyle w:val="apple-converted-space"/>
          <w:rFonts w:ascii="Arial" w:hAnsi="Arial" w:cs="Arial"/>
          <w:color w:val="222222"/>
          <w:sz w:val="22"/>
          <w:szCs w:val="22"/>
          <w:shd w:val="clear" w:color="auto" w:fill="FFFFFF"/>
        </w:rPr>
        <w:t> </w:t>
      </w:r>
      <w:r w:rsidRPr="00593B87">
        <w:rPr>
          <w:rFonts w:ascii="Arial" w:hAnsi="Arial" w:cs="Arial"/>
          <w:i/>
          <w:iCs/>
          <w:color w:val="222222"/>
          <w:sz w:val="22"/>
          <w:szCs w:val="22"/>
        </w:rPr>
        <w:t>27</w:t>
      </w:r>
      <w:r w:rsidRPr="00593B87">
        <w:rPr>
          <w:rFonts w:ascii="Arial" w:hAnsi="Arial" w:cs="Arial"/>
          <w:color w:val="222222"/>
          <w:sz w:val="22"/>
          <w:szCs w:val="22"/>
          <w:shd w:val="clear" w:color="auto" w:fill="FFFFFF"/>
        </w:rPr>
        <w:t xml:space="preserve">(1), p.2156759X231182134. DOI: </w:t>
      </w:r>
      <w:hyperlink r:id="rId7" w:history="1">
        <w:r w:rsidRPr="00593B87">
          <w:rPr>
            <w:rStyle w:val="Hyperlink"/>
            <w:rFonts w:ascii="Arial" w:hAnsi="Arial" w:cs="Arial"/>
            <w:sz w:val="22"/>
            <w:szCs w:val="22"/>
          </w:rPr>
          <w:t>https://doi.org/10.1177/2156759X231182134</w:t>
        </w:r>
      </w:hyperlink>
      <w:r w:rsidRPr="00593B87">
        <w:rPr>
          <w:rFonts w:ascii="Arial" w:hAnsi="Arial" w:cs="Arial"/>
          <w:sz w:val="22"/>
          <w:szCs w:val="22"/>
        </w:rPr>
        <w:t xml:space="preserve"> (Accessed: 15</w:t>
      </w:r>
      <w:r w:rsidRPr="00593B87">
        <w:rPr>
          <w:rFonts w:ascii="Arial" w:hAnsi="Arial" w:cs="Arial"/>
          <w:sz w:val="22"/>
          <w:szCs w:val="22"/>
          <w:vertAlign w:val="superscript"/>
        </w:rPr>
        <w:t>th</w:t>
      </w:r>
      <w:r w:rsidRPr="00593B87">
        <w:rPr>
          <w:rFonts w:ascii="Arial" w:hAnsi="Arial" w:cs="Arial"/>
          <w:sz w:val="22"/>
          <w:szCs w:val="22"/>
        </w:rPr>
        <w:t xml:space="preserve"> February 2024). </w:t>
      </w:r>
    </w:p>
    <w:p w14:paraId="7750FBD9" w14:textId="77777777" w:rsidR="00593B87" w:rsidRPr="00593B87" w:rsidRDefault="00593B87" w:rsidP="00593B87">
      <w:pPr>
        <w:spacing w:line="276" w:lineRule="auto"/>
        <w:jc w:val="both"/>
        <w:rPr>
          <w:rFonts w:ascii="Arial" w:eastAsia="Calibri Light" w:hAnsi="Arial" w:cs="Arial"/>
          <w:sz w:val="22"/>
          <w:szCs w:val="22"/>
        </w:rPr>
      </w:pPr>
    </w:p>
    <w:p w14:paraId="15C8482B" w14:textId="77777777" w:rsidR="00593B87" w:rsidRDefault="00593B87" w:rsidP="00593B87">
      <w:pPr>
        <w:spacing w:line="276" w:lineRule="auto"/>
        <w:jc w:val="both"/>
        <w:rPr>
          <w:rFonts w:ascii="Arial" w:hAnsi="Arial" w:cs="Arial"/>
          <w:sz w:val="22"/>
          <w:szCs w:val="22"/>
        </w:rPr>
      </w:pPr>
      <w:r w:rsidRPr="00593B87">
        <w:rPr>
          <w:rFonts w:ascii="Arial" w:hAnsi="Arial" w:cs="Arial"/>
          <w:sz w:val="22"/>
          <w:szCs w:val="22"/>
        </w:rPr>
        <w:t xml:space="preserve">Chapman and Sammons. (2022) </w:t>
      </w:r>
      <w:r w:rsidRPr="00593B87">
        <w:rPr>
          <w:rFonts w:ascii="Arial" w:hAnsi="Arial" w:cs="Arial"/>
          <w:i/>
          <w:iCs/>
          <w:sz w:val="22"/>
          <w:szCs w:val="22"/>
        </w:rPr>
        <w:t xml:space="preserve">School self-evaluation for school improvement. </w:t>
      </w:r>
      <w:r w:rsidRPr="00593B87">
        <w:rPr>
          <w:rFonts w:ascii="Arial" w:hAnsi="Arial" w:cs="Arial"/>
          <w:sz w:val="22"/>
          <w:szCs w:val="22"/>
        </w:rPr>
        <w:t xml:space="preserve">Available at: </w:t>
      </w:r>
      <w:hyperlink r:id="rId8" w:history="1">
        <w:r w:rsidRPr="00593B87">
          <w:rPr>
            <w:rStyle w:val="Hyperlink"/>
            <w:rFonts w:ascii="Arial" w:hAnsi="Arial" w:cs="Arial"/>
            <w:sz w:val="22"/>
            <w:szCs w:val="22"/>
          </w:rPr>
          <w:t>https://www.edt.org/research-and-insights/school-self-evaluation-for-school-improvement/#:~:text=School%20self%2Devaluation%20is%20a,of%20pupil%20and%20professional%20learning</w:t>
        </w:r>
      </w:hyperlink>
      <w:r w:rsidRPr="00593B87">
        <w:rPr>
          <w:rFonts w:ascii="Arial" w:hAnsi="Arial" w:cs="Arial"/>
          <w:sz w:val="22"/>
          <w:szCs w:val="22"/>
        </w:rPr>
        <w:t>. (Accessed: 12</w:t>
      </w:r>
      <w:r w:rsidRPr="00593B87">
        <w:rPr>
          <w:rFonts w:ascii="Arial" w:hAnsi="Arial" w:cs="Arial"/>
          <w:sz w:val="22"/>
          <w:szCs w:val="22"/>
          <w:vertAlign w:val="superscript"/>
        </w:rPr>
        <w:t>th</w:t>
      </w:r>
      <w:r w:rsidRPr="00593B87">
        <w:rPr>
          <w:rFonts w:ascii="Arial" w:hAnsi="Arial" w:cs="Arial"/>
          <w:sz w:val="22"/>
          <w:szCs w:val="22"/>
        </w:rPr>
        <w:t xml:space="preserve"> February 2024).</w:t>
      </w:r>
    </w:p>
    <w:p w14:paraId="7A983F3C" w14:textId="77777777" w:rsidR="00593B87" w:rsidRPr="00593B87" w:rsidRDefault="00593B87" w:rsidP="00593B87">
      <w:pPr>
        <w:spacing w:line="276" w:lineRule="auto"/>
        <w:jc w:val="both"/>
        <w:rPr>
          <w:rFonts w:ascii="Arial" w:hAnsi="Arial" w:cs="Arial"/>
          <w:sz w:val="22"/>
          <w:szCs w:val="22"/>
        </w:rPr>
      </w:pPr>
    </w:p>
    <w:p w14:paraId="3F856440" w14:textId="77777777" w:rsidR="00593B87" w:rsidRDefault="00593B87" w:rsidP="00593B87">
      <w:pPr>
        <w:spacing w:line="276" w:lineRule="auto"/>
        <w:jc w:val="both"/>
        <w:rPr>
          <w:rFonts w:ascii="Arial" w:hAnsi="Arial" w:cs="Arial"/>
          <w:sz w:val="22"/>
          <w:szCs w:val="22"/>
        </w:rPr>
      </w:pPr>
      <w:r w:rsidRPr="00593B87">
        <w:rPr>
          <w:rFonts w:ascii="Arial" w:hAnsi="Arial" w:cs="Arial"/>
          <w:sz w:val="22"/>
          <w:szCs w:val="22"/>
        </w:rPr>
        <w:t xml:space="preserve">Children’s Commissioner (2020) </w:t>
      </w:r>
      <w:r w:rsidRPr="00593B87">
        <w:rPr>
          <w:rFonts w:ascii="Arial" w:hAnsi="Arial" w:cs="Arial"/>
          <w:i/>
          <w:iCs/>
          <w:sz w:val="22"/>
          <w:szCs w:val="22"/>
        </w:rPr>
        <w:t xml:space="preserve">Teenagers falling through the gaps. </w:t>
      </w:r>
      <w:r w:rsidRPr="00593B87">
        <w:rPr>
          <w:rFonts w:ascii="Arial" w:hAnsi="Arial" w:cs="Arial"/>
          <w:sz w:val="22"/>
          <w:szCs w:val="22"/>
        </w:rPr>
        <w:t xml:space="preserve">Available at: </w:t>
      </w:r>
      <w:hyperlink r:id="rId9" w:history="1">
        <w:r w:rsidRPr="00593B87">
          <w:rPr>
            <w:rStyle w:val="Hyperlink"/>
            <w:rFonts w:ascii="Arial" w:hAnsi="Arial" w:cs="Arial"/>
            <w:sz w:val="22"/>
            <w:szCs w:val="22"/>
          </w:rPr>
          <w:t>https://assets.childrenscommissioner.gov.uk/wpuploads/2020/07/cco-teenagers-falling-through-the-gaps-technical-report.pdf</w:t>
        </w:r>
      </w:hyperlink>
      <w:r w:rsidRPr="00593B87">
        <w:rPr>
          <w:rFonts w:ascii="Arial" w:hAnsi="Arial" w:cs="Arial"/>
          <w:sz w:val="22"/>
          <w:szCs w:val="22"/>
        </w:rPr>
        <w:t xml:space="preserve"> (Accessed: 15</w:t>
      </w:r>
      <w:r w:rsidRPr="00593B87">
        <w:rPr>
          <w:rFonts w:ascii="Arial" w:hAnsi="Arial" w:cs="Arial"/>
          <w:sz w:val="22"/>
          <w:szCs w:val="22"/>
          <w:vertAlign w:val="superscript"/>
        </w:rPr>
        <w:t>th</w:t>
      </w:r>
      <w:r w:rsidRPr="00593B87">
        <w:rPr>
          <w:rFonts w:ascii="Arial" w:hAnsi="Arial" w:cs="Arial"/>
          <w:sz w:val="22"/>
          <w:szCs w:val="22"/>
        </w:rPr>
        <w:t xml:space="preserve"> February 2024).</w:t>
      </w:r>
    </w:p>
    <w:p w14:paraId="5F2C4A59" w14:textId="77777777" w:rsidR="00593B87" w:rsidRPr="00593B87" w:rsidRDefault="00593B87" w:rsidP="00593B87">
      <w:pPr>
        <w:spacing w:line="276" w:lineRule="auto"/>
        <w:jc w:val="both"/>
        <w:rPr>
          <w:rFonts w:ascii="Arial" w:hAnsi="Arial" w:cs="Arial"/>
          <w:sz w:val="22"/>
          <w:szCs w:val="22"/>
        </w:rPr>
      </w:pPr>
    </w:p>
    <w:p w14:paraId="7B63C1CA" w14:textId="77777777" w:rsidR="00593B87" w:rsidRPr="00593B87" w:rsidRDefault="00593B87" w:rsidP="00593B87">
      <w:pPr>
        <w:spacing w:line="276" w:lineRule="auto"/>
        <w:jc w:val="both"/>
        <w:rPr>
          <w:rFonts w:ascii="Arial" w:eastAsia="Times New Roman" w:hAnsi="Arial" w:cs="Arial"/>
          <w:sz w:val="22"/>
          <w:szCs w:val="22"/>
          <w:lang w:eastAsia="en-GB"/>
        </w:rPr>
      </w:pPr>
      <w:r w:rsidRPr="00593B87">
        <w:rPr>
          <w:rFonts w:ascii="Arial" w:hAnsi="Arial" w:cs="Arial"/>
          <w:color w:val="222222"/>
          <w:sz w:val="22"/>
          <w:szCs w:val="22"/>
          <w:shd w:val="clear" w:color="auto" w:fill="FFFFFF"/>
        </w:rPr>
        <w:t>Chu, K.A. et al. (2021) ‘Parenting under pressure: A mixed-methods investigation of the impact of COVID-19 on family life.</w:t>
      </w:r>
      <w:r w:rsidRPr="00593B87">
        <w:rPr>
          <w:rStyle w:val="apple-converted-space"/>
          <w:rFonts w:ascii="Arial" w:hAnsi="Arial" w:cs="Arial"/>
          <w:color w:val="222222"/>
          <w:sz w:val="22"/>
          <w:szCs w:val="22"/>
          <w:shd w:val="clear" w:color="auto" w:fill="FFFFFF"/>
        </w:rPr>
        <w:t xml:space="preserve">’, </w:t>
      </w:r>
      <w:r w:rsidRPr="00593B87">
        <w:rPr>
          <w:rFonts w:ascii="Arial" w:hAnsi="Arial" w:cs="Arial"/>
          <w:i/>
          <w:iCs/>
          <w:color w:val="222222"/>
          <w:sz w:val="22"/>
          <w:szCs w:val="22"/>
        </w:rPr>
        <w:t>Journal of Affective Disorders Reports</w:t>
      </w:r>
      <w:r w:rsidRPr="00593B87">
        <w:rPr>
          <w:rFonts w:ascii="Arial" w:hAnsi="Arial" w:cs="Arial"/>
          <w:color w:val="222222"/>
          <w:sz w:val="22"/>
          <w:szCs w:val="22"/>
          <w:shd w:val="clear" w:color="auto" w:fill="FFFFFF"/>
        </w:rPr>
        <w:t>,</w:t>
      </w:r>
      <w:r w:rsidRPr="00593B87">
        <w:rPr>
          <w:rStyle w:val="apple-converted-space"/>
          <w:rFonts w:ascii="Arial" w:hAnsi="Arial" w:cs="Arial"/>
          <w:color w:val="222222"/>
          <w:sz w:val="22"/>
          <w:szCs w:val="22"/>
          <w:shd w:val="clear" w:color="auto" w:fill="FFFFFF"/>
        </w:rPr>
        <w:t> (</w:t>
      </w:r>
      <w:r w:rsidRPr="00593B87">
        <w:rPr>
          <w:rFonts w:ascii="Arial" w:hAnsi="Arial" w:cs="Arial"/>
          <w:i/>
          <w:iCs/>
          <w:color w:val="222222"/>
          <w:sz w:val="22"/>
          <w:szCs w:val="22"/>
        </w:rPr>
        <w:t>5)</w:t>
      </w:r>
      <w:r w:rsidRPr="00593B87">
        <w:rPr>
          <w:rFonts w:ascii="Arial" w:hAnsi="Arial" w:cs="Arial"/>
          <w:color w:val="222222"/>
          <w:sz w:val="22"/>
          <w:szCs w:val="22"/>
          <w:shd w:val="clear" w:color="auto" w:fill="FFFFFF"/>
        </w:rPr>
        <w:t xml:space="preserve">, p.100161. </w:t>
      </w:r>
      <w:hyperlink r:id="rId10" w:tgtFrame="_blank" w:tooltip="Persistent link using digital object identifier" w:history="1">
        <w:r w:rsidRPr="00593B87">
          <w:rPr>
            <w:rFonts w:ascii="Arial" w:eastAsia="Times New Roman" w:hAnsi="Arial" w:cs="Arial"/>
            <w:color w:val="0272B1"/>
            <w:sz w:val="22"/>
            <w:szCs w:val="22"/>
            <w:lang w:eastAsia="en-GB"/>
          </w:rPr>
          <w:t>https://doi.org/10.1016/j.jadr.2021.100161</w:t>
        </w:r>
      </w:hyperlink>
      <w:r w:rsidRPr="00593B87">
        <w:rPr>
          <w:rFonts w:ascii="Arial" w:eastAsia="Times New Roman" w:hAnsi="Arial" w:cs="Arial"/>
          <w:sz w:val="22"/>
          <w:szCs w:val="22"/>
          <w:lang w:eastAsia="en-GB"/>
        </w:rPr>
        <w:t xml:space="preserve"> (Accessed: 12</w:t>
      </w:r>
      <w:r w:rsidRPr="00593B87">
        <w:rPr>
          <w:rFonts w:ascii="Arial" w:eastAsia="Times New Roman" w:hAnsi="Arial" w:cs="Arial"/>
          <w:sz w:val="22"/>
          <w:szCs w:val="22"/>
          <w:vertAlign w:val="superscript"/>
          <w:lang w:eastAsia="en-GB"/>
        </w:rPr>
        <w:t>th</w:t>
      </w:r>
      <w:r w:rsidRPr="00593B87">
        <w:rPr>
          <w:rFonts w:ascii="Arial" w:eastAsia="Times New Roman" w:hAnsi="Arial" w:cs="Arial"/>
          <w:sz w:val="22"/>
          <w:szCs w:val="22"/>
          <w:lang w:eastAsia="en-GB"/>
        </w:rPr>
        <w:t xml:space="preserve"> February 2024).</w:t>
      </w:r>
    </w:p>
    <w:p w14:paraId="3D0E5AB8" w14:textId="77777777" w:rsidR="00593B87" w:rsidRDefault="00593B87" w:rsidP="00593B87">
      <w:pPr>
        <w:spacing w:line="276" w:lineRule="auto"/>
        <w:jc w:val="both"/>
        <w:rPr>
          <w:rFonts w:ascii="Arial" w:hAnsi="Arial" w:cs="Arial"/>
          <w:sz w:val="22"/>
          <w:szCs w:val="22"/>
        </w:rPr>
      </w:pPr>
      <w:r w:rsidRPr="00593B87">
        <w:rPr>
          <w:rFonts w:ascii="Arial" w:hAnsi="Arial" w:cs="Arial"/>
          <w:color w:val="222222"/>
          <w:sz w:val="22"/>
          <w:szCs w:val="22"/>
          <w:shd w:val="clear" w:color="auto" w:fill="FFFFFF"/>
        </w:rPr>
        <w:t>Cowie, H. and Myers, C.A. (2021) ‘The impact of the COVID</w:t>
      </w:r>
      <w:r w:rsidRPr="00593B87">
        <w:rPr>
          <w:rFonts w:ascii="Cambria Math" w:hAnsi="Cambria Math" w:cs="Cambria Math"/>
          <w:color w:val="222222"/>
          <w:sz w:val="22"/>
          <w:szCs w:val="22"/>
          <w:shd w:val="clear" w:color="auto" w:fill="FFFFFF"/>
        </w:rPr>
        <w:t>‐</w:t>
      </w:r>
      <w:r w:rsidRPr="00593B87">
        <w:rPr>
          <w:rFonts w:ascii="Arial" w:hAnsi="Arial" w:cs="Arial"/>
          <w:color w:val="222222"/>
          <w:sz w:val="22"/>
          <w:szCs w:val="22"/>
          <w:shd w:val="clear" w:color="auto" w:fill="FFFFFF"/>
        </w:rPr>
        <w:t>19 pandemic on the mental health and well</w:t>
      </w:r>
      <w:r w:rsidRPr="00593B87">
        <w:rPr>
          <w:rFonts w:ascii="Cambria Math" w:hAnsi="Cambria Math" w:cs="Cambria Math"/>
          <w:color w:val="222222"/>
          <w:sz w:val="22"/>
          <w:szCs w:val="22"/>
          <w:shd w:val="clear" w:color="auto" w:fill="FFFFFF"/>
        </w:rPr>
        <w:t>‐</w:t>
      </w:r>
      <w:r w:rsidRPr="00593B87">
        <w:rPr>
          <w:rFonts w:ascii="Arial" w:hAnsi="Arial" w:cs="Arial"/>
          <w:color w:val="222222"/>
          <w:sz w:val="22"/>
          <w:szCs w:val="22"/>
          <w:shd w:val="clear" w:color="auto" w:fill="FFFFFF"/>
        </w:rPr>
        <w:t>being of children and young people.’,</w:t>
      </w:r>
      <w:r w:rsidRPr="00593B87">
        <w:rPr>
          <w:rStyle w:val="apple-converted-space"/>
          <w:rFonts w:ascii="Arial" w:hAnsi="Arial" w:cs="Arial"/>
          <w:color w:val="222222"/>
          <w:sz w:val="22"/>
          <w:szCs w:val="22"/>
          <w:shd w:val="clear" w:color="auto" w:fill="FFFFFF"/>
        </w:rPr>
        <w:t> </w:t>
      </w:r>
      <w:r w:rsidRPr="00593B87">
        <w:rPr>
          <w:rFonts w:ascii="Arial" w:hAnsi="Arial" w:cs="Arial"/>
          <w:i/>
          <w:iCs/>
          <w:color w:val="222222"/>
          <w:sz w:val="22"/>
          <w:szCs w:val="22"/>
        </w:rPr>
        <w:t>Children &amp; Society</w:t>
      </w:r>
      <w:r w:rsidRPr="00593B87">
        <w:rPr>
          <w:rFonts w:ascii="Arial" w:hAnsi="Arial" w:cs="Arial"/>
          <w:color w:val="222222"/>
          <w:sz w:val="22"/>
          <w:szCs w:val="22"/>
          <w:shd w:val="clear" w:color="auto" w:fill="FFFFFF"/>
        </w:rPr>
        <w:t>,</w:t>
      </w:r>
      <w:r w:rsidRPr="00593B87">
        <w:rPr>
          <w:rStyle w:val="apple-converted-space"/>
          <w:rFonts w:ascii="Arial" w:hAnsi="Arial" w:cs="Arial"/>
          <w:color w:val="222222"/>
          <w:sz w:val="22"/>
          <w:szCs w:val="22"/>
          <w:shd w:val="clear" w:color="auto" w:fill="FFFFFF"/>
        </w:rPr>
        <w:t> </w:t>
      </w:r>
      <w:r w:rsidRPr="00593B87">
        <w:rPr>
          <w:rFonts w:ascii="Arial" w:hAnsi="Arial" w:cs="Arial"/>
          <w:i/>
          <w:iCs/>
          <w:color w:val="222222"/>
          <w:sz w:val="22"/>
          <w:szCs w:val="22"/>
        </w:rPr>
        <w:t>35</w:t>
      </w:r>
      <w:r w:rsidRPr="00593B87">
        <w:rPr>
          <w:rFonts w:ascii="Arial" w:hAnsi="Arial" w:cs="Arial"/>
          <w:color w:val="222222"/>
          <w:sz w:val="22"/>
          <w:szCs w:val="22"/>
          <w:shd w:val="clear" w:color="auto" w:fill="FFFFFF"/>
        </w:rPr>
        <w:t xml:space="preserve">(1), pp.62-74. DOI: </w:t>
      </w:r>
      <w:hyperlink r:id="rId11" w:history="1">
        <w:r w:rsidRPr="00593B87">
          <w:rPr>
            <w:rStyle w:val="Hyperlink"/>
            <w:rFonts w:ascii="Arial" w:hAnsi="Arial" w:cs="Arial"/>
            <w:b/>
            <w:bCs/>
            <w:sz w:val="22"/>
            <w:szCs w:val="22"/>
          </w:rPr>
          <w:t>https://doi.org/10.1111/chso.12430</w:t>
        </w:r>
      </w:hyperlink>
      <w:r w:rsidRPr="00593B87">
        <w:rPr>
          <w:rFonts w:ascii="Arial" w:hAnsi="Arial" w:cs="Arial"/>
          <w:sz w:val="22"/>
          <w:szCs w:val="22"/>
        </w:rPr>
        <w:t xml:space="preserve"> (Accessed: 15</w:t>
      </w:r>
      <w:r w:rsidRPr="00593B87">
        <w:rPr>
          <w:rFonts w:ascii="Arial" w:hAnsi="Arial" w:cs="Arial"/>
          <w:sz w:val="22"/>
          <w:szCs w:val="22"/>
          <w:vertAlign w:val="superscript"/>
        </w:rPr>
        <w:t>th</w:t>
      </w:r>
      <w:r w:rsidRPr="00593B87">
        <w:rPr>
          <w:rFonts w:ascii="Arial" w:hAnsi="Arial" w:cs="Arial"/>
          <w:sz w:val="22"/>
          <w:szCs w:val="22"/>
        </w:rPr>
        <w:t xml:space="preserve"> February 2024).</w:t>
      </w:r>
    </w:p>
    <w:p w14:paraId="7C18B162" w14:textId="77777777" w:rsidR="00593B87" w:rsidRPr="00593B87" w:rsidRDefault="00593B87" w:rsidP="00593B87">
      <w:pPr>
        <w:spacing w:line="276" w:lineRule="auto"/>
        <w:jc w:val="both"/>
        <w:rPr>
          <w:rFonts w:ascii="Arial" w:hAnsi="Arial" w:cs="Arial"/>
          <w:sz w:val="22"/>
          <w:szCs w:val="22"/>
        </w:rPr>
      </w:pPr>
    </w:p>
    <w:p w14:paraId="6ABB13E4" w14:textId="77777777" w:rsidR="00593B87" w:rsidRDefault="00593B87" w:rsidP="00593B87">
      <w:pPr>
        <w:spacing w:line="276" w:lineRule="auto"/>
        <w:jc w:val="both"/>
        <w:rPr>
          <w:rFonts w:ascii="Arial" w:hAnsi="Arial" w:cs="Arial"/>
          <w:sz w:val="22"/>
          <w:szCs w:val="22"/>
        </w:rPr>
      </w:pPr>
      <w:r w:rsidRPr="00593B87">
        <w:rPr>
          <w:rFonts w:ascii="Arial" w:eastAsia="Calibri Light" w:hAnsi="Arial" w:cs="Arial"/>
          <w:sz w:val="22"/>
          <w:szCs w:val="22"/>
        </w:rPr>
        <w:t xml:space="preserve">Derventio Education. (No date) </w:t>
      </w:r>
      <w:r w:rsidRPr="00593B87">
        <w:rPr>
          <w:rFonts w:ascii="Arial" w:eastAsia="Calibri Light" w:hAnsi="Arial" w:cs="Arial"/>
          <w:i/>
          <w:iCs/>
          <w:sz w:val="22"/>
          <w:szCs w:val="22"/>
        </w:rPr>
        <w:t xml:space="preserve">Effective Monitoring in Successful Schools. </w:t>
      </w:r>
      <w:r w:rsidRPr="00593B87">
        <w:rPr>
          <w:rFonts w:ascii="Arial" w:eastAsia="Calibri Light" w:hAnsi="Arial" w:cs="Arial"/>
          <w:sz w:val="22"/>
          <w:szCs w:val="22"/>
        </w:rPr>
        <w:t xml:space="preserve">Available at: </w:t>
      </w:r>
      <w:hyperlink r:id="rId12" w:anchor=":~:text=School%20leaders%3B%20therefore%2C%20have%20a,to%20assist%20in%20this%20improvement">
        <w:r w:rsidRPr="00593B87">
          <w:rPr>
            <w:rStyle w:val="Hyperlink"/>
            <w:rFonts w:ascii="Arial" w:eastAsia="Calibri Light" w:hAnsi="Arial" w:cs="Arial"/>
            <w:sz w:val="22"/>
            <w:szCs w:val="22"/>
          </w:rPr>
          <w:t>https://www.derventioeducation.com/insights/effective-monitoring-in-successful-schools#:~:text=School%20leaders%3B%20therefore%2C%20have%20a,to%20assist%20in%20this%20improvement</w:t>
        </w:r>
      </w:hyperlink>
      <w:r w:rsidRPr="00593B87">
        <w:rPr>
          <w:rFonts w:ascii="Arial" w:eastAsia="Calibri Light" w:hAnsi="Arial" w:cs="Arial"/>
          <w:sz w:val="22"/>
          <w:szCs w:val="22"/>
        </w:rPr>
        <w:t>. (Accessed: 5</w:t>
      </w:r>
      <w:r w:rsidRPr="00593B87">
        <w:rPr>
          <w:rFonts w:ascii="Arial" w:eastAsia="Calibri Light" w:hAnsi="Arial" w:cs="Arial"/>
          <w:sz w:val="22"/>
          <w:szCs w:val="22"/>
          <w:vertAlign w:val="superscript"/>
        </w:rPr>
        <w:t>th</w:t>
      </w:r>
      <w:r w:rsidRPr="00593B87">
        <w:rPr>
          <w:rFonts w:ascii="Arial" w:eastAsia="Calibri Light" w:hAnsi="Arial" w:cs="Arial"/>
          <w:sz w:val="22"/>
          <w:szCs w:val="22"/>
        </w:rPr>
        <w:t xml:space="preserve"> February 2024).</w:t>
      </w:r>
      <w:r w:rsidRPr="00593B87">
        <w:rPr>
          <w:rFonts w:ascii="Arial" w:hAnsi="Arial" w:cs="Arial"/>
          <w:sz w:val="22"/>
          <w:szCs w:val="22"/>
        </w:rPr>
        <w:t xml:space="preserve"> </w:t>
      </w:r>
    </w:p>
    <w:p w14:paraId="4683FC58" w14:textId="77777777" w:rsidR="00593B87" w:rsidRPr="00593B87" w:rsidRDefault="00593B87" w:rsidP="00593B87">
      <w:pPr>
        <w:spacing w:line="276" w:lineRule="auto"/>
        <w:jc w:val="both"/>
        <w:rPr>
          <w:rFonts w:ascii="Arial" w:hAnsi="Arial" w:cs="Arial"/>
          <w:sz w:val="22"/>
          <w:szCs w:val="22"/>
        </w:rPr>
      </w:pPr>
    </w:p>
    <w:p w14:paraId="25F703DF" w14:textId="77777777" w:rsidR="00593B87" w:rsidRDefault="00593B87" w:rsidP="00593B87">
      <w:pPr>
        <w:spacing w:line="276" w:lineRule="auto"/>
        <w:jc w:val="both"/>
        <w:rPr>
          <w:rFonts w:ascii="Arial" w:hAnsi="Arial" w:cs="Arial"/>
          <w:sz w:val="22"/>
          <w:szCs w:val="22"/>
        </w:rPr>
      </w:pPr>
      <w:r w:rsidRPr="00593B87">
        <w:rPr>
          <w:rFonts w:ascii="Arial" w:hAnsi="Arial" w:cs="Arial"/>
          <w:sz w:val="22"/>
          <w:szCs w:val="22"/>
        </w:rPr>
        <w:t xml:space="preserve">Department of Education (2023) </w:t>
      </w:r>
      <w:r w:rsidRPr="00593B87">
        <w:rPr>
          <w:rFonts w:ascii="Arial" w:hAnsi="Arial" w:cs="Arial"/>
          <w:i/>
          <w:iCs/>
          <w:sz w:val="22"/>
          <w:szCs w:val="22"/>
        </w:rPr>
        <w:t>Raising Aspirations, Supporting Learning and Empowering Improvement Directorate.</w:t>
      </w:r>
      <w:r w:rsidRPr="00593B87">
        <w:rPr>
          <w:rFonts w:ascii="Arial" w:hAnsi="Arial" w:cs="Arial"/>
          <w:sz w:val="22"/>
          <w:szCs w:val="22"/>
        </w:rPr>
        <w:t xml:space="preserve"> Available at: </w:t>
      </w:r>
      <w:hyperlink r:id="rId13" w:history="1">
        <w:r w:rsidRPr="00593B87">
          <w:rPr>
            <w:rStyle w:val="Hyperlink"/>
            <w:rFonts w:ascii="Arial" w:hAnsi="Arial" w:cs="Arial"/>
            <w:sz w:val="22"/>
            <w:szCs w:val="22"/>
          </w:rPr>
          <w:t>https://www.education-ni.gov.uk/sites/default/files/publications/education/Guidance%20on%20School%20Development%20Planning%20for%202023-24.PDF</w:t>
        </w:r>
      </w:hyperlink>
      <w:r w:rsidRPr="00593B87">
        <w:rPr>
          <w:rFonts w:ascii="Arial" w:hAnsi="Arial" w:cs="Arial"/>
          <w:sz w:val="22"/>
          <w:szCs w:val="22"/>
        </w:rPr>
        <w:t xml:space="preserve"> (Accessed: 13</w:t>
      </w:r>
      <w:r w:rsidRPr="00593B87">
        <w:rPr>
          <w:rFonts w:ascii="Arial" w:hAnsi="Arial" w:cs="Arial"/>
          <w:sz w:val="22"/>
          <w:szCs w:val="22"/>
          <w:vertAlign w:val="superscript"/>
        </w:rPr>
        <w:t>th</w:t>
      </w:r>
      <w:r w:rsidRPr="00593B87">
        <w:rPr>
          <w:rFonts w:ascii="Arial" w:hAnsi="Arial" w:cs="Arial"/>
          <w:sz w:val="22"/>
          <w:szCs w:val="22"/>
        </w:rPr>
        <w:t xml:space="preserve"> February 2023).</w:t>
      </w:r>
    </w:p>
    <w:p w14:paraId="21BE2DBB" w14:textId="77777777" w:rsidR="00593B87" w:rsidRPr="00593B87" w:rsidRDefault="00593B87" w:rsidP="00593B87">
      <w:pPr>
        <w:spacing w:line="276" w:lineRule="auto"/>
        <w:jc w:val="both"/>
        <w:rPr>
          <w:rFonts w:ascii="Arial" w:hAnsi="Arial" w:cs="Arial"/>
          <w:sz w:val="22"/>
          <w:szCs w:val="22"/>
        </w:rPr>
      </w:pPr>
    </w:p>
    <w:p w14:paraId="105C4706" w14:textId="77777777" w:rsidR="00593B87" w:rsidRDefault="00593B87" w:rsidP="00593B87">
      <w:pPr>
        <w:spacing w:line="276" w:lineRule="auto"/>
        <w:jc w:val="both"/>
        <w:rPr>
          <w:rFonts w:ascii="Arial" w:hAnsi="Arial" w:cs="Arial"/>
          <w:sz w:val="22"/>
          <w:szCs w:val="22"/>
        </w:rPr>
      </w:pPr>
      <w:r w:rsidRPr="00593B87">
        <w:rPr>
          <w:rFonts w:ascii="Arial" w:hAnsi="Arial" w:cs="Arial"/>
          <w:sz w:val="22"/>
          <w:szCs w:val="22"/>
        </w:rPr>
        <w:t xml:space="preserve">Education Endowment Foundation (2021) </w:t>
      </w:r>
      <w:r w:rsidRPr="00593B87">
        <w:rPr>
          <w:rFonts w:ascii="Arial" w:hAnsi="Arial" w:cs="Arial"/>
          <w:i/>
          <w:iCs/>
          <w:sz w:val="22"/>
          <w:szCs w:val="22"/>
        </w:rPr>
        <w:t>Improving Social and Emotional Learning in Primary Schools: Guidance Report.</w:t>
      </w:r>
      <w:r w:rsidRPr="00593B87">
        <w:rPr>
          <w:rFonts w:ascii="Arial" w:hAnsi="Arial" w:cs="Arial"/>
          <w:sz w:val="22"/>
          <w:szCs w:val="22"/>
        </w:rPr>
        <w:t xml:space="preserve"> Available at: </w:t>
      </w:r>
      <w:hyperlink r:id="rId14" w:history="1">
        <w:r w:rsidRPr="00593B87">
          <w:rPr>
            <w:rStyle w:val="Hyperlink"/>
            <w:rFonts w:ascii="Arial" w:hAnsi="Arial" w:cs="Arial"/>
            <w:sz w:val="22"/>
            <w:szCs w:val="22"/>
          </w:rPr>
          <w:t>https://d2tic4wvo1iusb.cloudfront.net/production/eef-guidance-reports/primary-sel/EEF_Social_and_Emotional_Learning.pdf?v=1709015814</w:t>
        </w:r>
      </w:hyperlink>
      <w:r w:rsidRPr="00593B87">
        <w:rPr>
          <w:rFonts w:ascii="Arial" w:hAnsi="Arial" w:cs="Arial"/>
          <w:sz w:val="22"/>
          <w:szCs w:val="22"/>
        </w:rPr>
        <w:t xml:space="preserve"> (Accessed: 15</w:t>
      </w:r>
      <w:r w:rsidRPr="00593B87">
        <w:rPr>
          <w:rFonts w:ascii="Arial" w:hAnsi="Arial" w:cs="Arial"/>
          <w:sz w:val="22"/>
          <w:szCs w:val="22"/>
          <w:vertAlign w:val="superscript"/>
        </w:rPr>
        <w:t>th</w:t>
      </w:r>
      <w:r w:rsidRPr="00593B87">
        <w:rPr>
          <w:rFonts w:ascii="Arial" w:hAnsi="Arial" w:cs="Arial"/>
          <w:sz w:val="22"/>
          <w:szCs w:val="22"/>
        </w:rPr>
        <w:t xml:space="preserve"> February 2024).</w:t>
      </w:r>
    </w:p>
    <w:p w14:paraId="7DB9EE5F" w14:textId="77777777" w:rsidR="00593B87" w:rsidRPr="00593B87" w:rsidRDefault="00593B87" w:rsidP="00593B87">
      <w:pPr>
        <w:spacing w:line="276" w:lineRule="auto"/>
        <w:jc w:val="both"/>
        <w:rPr>
          <w:rFonts w:ascii="Arial" w:eastAsia="Calibri Light" w:hAnsi="Arial" w:cs="Arial"/>
          <w:sz w:val="22"/>
          <w:szCs w:val="22"/>
        </w:rPr>
      </w:pPr>
    </w:p>
    <w:p w14:paraId="3F1D6FD2" w14:textId="77777777" w:rsidR="00593B87" w:rsidRDefault="00593B87" w:rsidP="00593B87">
      <w:pPr>
        <w:spacing w:line="276" w:lineRule="auto"/>
        <w:jc w:val="both"/>
        <w:rPr>
          <w:rFonts w:ascii="Arial" w:eastAsia="Arial" w:hAnsi="Arial" w:cs="Arial"/>
          <w:color w:val="222222"/>
          <w:sz w:val="22"/>
          <w:szCs w:val="22"/>
        </w:rPr>
      </w:pPr>
      <w:r w:rsidRPr="00593B87">
        <w:rPr>
          <w:rFonts w:ascii="Arial" w:eastAsia="Arial" w:hAnsi="Arial" w:cs="Arial"/>
          <w:color w:val="222222"/>
          <w:sz w:val="22"/>
          <w:szCs w:val="22"/>
        </w:rPr>
        <w:t xml:space="preserve">Escobar, I.H.G. (2019) ‘School improvement plans, a tool to improve the quality of education’, </w:t>
      </w:r>
      <w:r w:rsidRPr="00593B87">
        <w:rPr>
          <w:rFonts w:ascii="Arial" w:eastAsia="Arial" w:hAnsi="Arial" w:cs="Arial"/>
          <w:i/>
          <w:iCs/>
          <w:color w:val="222222"/>
          <w:sz w:val="22"/>
          <w:szCs w:val="22"/>
        </w:rPr>
        <w:t>New trends and issues proceedings on humanities and social sciences</w:t>
      </w:r>
      <w:r w:rsidRPr="00593B87">
        <w:rPr>
          <w:rFonts w:ascii="Arial" w:eastAsia="Arial" w:hAnsi="Arial" w:cs="Arial"/>
          <w:color w:val="222222"/>
          <w:sz w:val="22"/>
          <w:szCs w:val="22"/>
        </w:rPr>
        <w:t xml:space="preserve">, </w:t>
      </w:r>
      <w:r w:rsidRPr="00593B87">
        <w:rPr>
          <w:rFonts w:ascii="Arial" w:eastAsia="Arial" w:hAnsi="Arial" w:cs="Arial"/>
          <w:i/>
          <w:iCs/>
          <w:color w:val="222222"/>
          <w:sz w:val="22"/>
          <w:szCs w:val="22"/>
        </w:rPr>
        <w:t>6</w:t>
      </w:r>
      <w:r w:rsidRPr="00593B87">
        <w:rPr>
          <w:rFonts w:ascii="Arial" w:eastAsia="Arial" w:hAnsi="Arial" w:cs="Arial"/>
          <w:color w:val="222222"/>
          <w:sz w:val="22"/>
          <w:szCs w:val="22"/>
        </w:rPr>
        <w:t xml:space="preserve">(1), pp.440-450. Available at: </w:t>
      </w:r>
      <w:hyperlink r:id="rId15">
        <w:r w:rsidRPr="00593B87">
          <w:rPr>
            <w:rStyle w:val="Hyperlink"/>
            <w:rFonts w:ascii="Arial" w:eastAsia="Arial" w:hAnsi="Arial" w:cs="Arial"/>
            <w:sz w:val="22"/>
            <w:szCs w:val="22"/>
          </w:rPr>
          <w:t>https://pdfs.semanticscholar.org/07b1/8c981720babfd3692cc842adcde3f3e7d644.pdf</w:t>
        </w:r>
      </w:hyperlink>
      <w:r w:rsidRPr="00593B87">
        <w:rPr>
          <w:rFonts w:ascii="Arial" w:eastAsia="Arial" w:hAnsi="Arial" w:cs="Arial"/>
          <w:color w:val="222222"/>
          <w:sz w:val="22"/>
          <w:szCs w:val="22"/>
        </w:rPr>
        <w:t xml:space="preserve"> (Accessed: 5</w:t>
      </w:r>
      <w:r w:rsidRPr="00593B87">
        <w:rPr>
          <w:rFonts w:ascii="Arial" w:eastAsia="Arial" w:hAnsi="Arial" w:cs="Arial"/>
          <w:color w:val="222222"/>
          <w:sz w:val="22"/>
          <w:szCs w:val="22"/>
          <w:vertAlign w:val="superscript"/>
        </w:rPr>
        <w:t>th</w:t>
      </w:r>
      <w:r w:rsidRPr="00593B87">
        <w:rPr>
          <w:rFonts w:ascii="Arial" w:eastAsia="Arial" w:hAnsi="Arial" w:cs="Arial"/>
          <w:color w:val="222222"/>
          <w:sz w:val="22"/>
          <w:szCs w:val="22"/>
        </w:rPr>
        <w:t xml:space="preserve"> February 2024.</w:t>
      </w:r>
    </w:p>
    <w:p w14:paraId="0D7E7E9B" w14:textId="77777777" w:rsidR="00593B87" w:rsidRPr="00593B87" w:rsidRDefault="00593B87" w:rsidP="00593B87">
      <w:pPr>
        <w:spacing w:line="276" w:lineRule="auto"/>
        <w:jc w:val="both"/>
        <w:rPr>
          <w:rFonts w:ascii="Arial" w:eastAsia="Arial" w:hAnsi="Arial" w:cs="Arial"/>
          <w:color w:val="222222"/>
          <w:sz w:val="22"/>
          <w:szCs w:val="22"/>
        </w:rPr>
      </w:pPr>
    </w:p>
    <w:p w14:paraId="67579F6E" w14:textId="77777777" w:rsidR="00593B87" w:rsidRDefault="00593B87" w:rsidP="00593B87">
      <w:pPr>
        <w:spacing w:line="276" w:lineRule="auto"/>
        <w:jc w:val="both"/>
        <w:rPr>
          <w:rFonts w:ascii="Arial" w:eastAsia="Arial" w:hAnsi="Arial" w:cs="Arial"/>
          <w:color w:val="222222"/>
          <w:sz w:val="22"/>
          <w:szCs w:val="22"/>
        </w:rPr>
      </w:pPr>
      <w:r w:rsidRPr="00593B87">
        <w:rPr>
          <w:rFonts w:ascii="Arial" w:eastAsia="Arial" w:hAnsi="Arial" w:cs="Arial"/>
          <w:color w:val="222222"/>
          <w:sz w:val="22"/>
          <w:szCs w:val="22"/>
        </w:rPr>
        <w:t xml:space="preserve">Eval Community. (2024) </w:t>
      </w:r>
      <w:r w:rsidRPr="00593B87">
        <w:rPr>
          <w:rFonts w:ascii="Arial" w:eastAsia="Arial" w:hAnsi="Arial" w:cs="Arial"/>
          <w:i/>
          <w:iCs/>
          <w:color w:val="222222"/>
          <w:sz w:val="22"/>
          <w:szCs w:val="22"/>
        </w:rPr>
        <w:t>M&amp;E for Learning Approach</w:t>
      </w:r>
      <w:r w:rsidRPr="00593B87">
        <w:rPr>
          <w:rFonts w:ascii="Arial" w:eastAsia="Arial" w:hAnsi="Arial" w:cs="Arial"/>
          <w:color w:val="222222"/>
          <w:sz w:val="22"/>
          <w:szCs w:val="22"/>
        </w:rPr>
        <w:t xml:space="preserve">. Available at: </w:t>
      </w:r>
      <w:hyperlink r:id="rId16" w:history="1">
        <w:r w:rsidRPr="00593B87">
          <w:rPr>
            <w:rStyle w:val="Hyperlink"/>
            <w:rFonts w:ascii="Arial" w:eastAsia="Arial" w:hAnsi="Arial" w:cs="Arial"/>
            <w:sz w:val="22"/>
            <w:szCs w:val="22"/>
          </w:rPr>
          <w:t>https://www.evalcommunity.com/career-center/me-for-learning/</w:t>
        </w:r>
      </w:hyperlink>
      <w:r w:rsidRPr="00593B87">
        <w:rPr>
          <w:rFonts w:ascii="Arial" w:eastAsia="Arial" w:hAnsi="Arial" w:cs="Arial"/>
          <w:color w:val="222222"/>
          <w:sz w:val="22"/>
          <w:szCs w:val="22"/>
        </w:rPr>
        <w:t xml:space="preserve"> (Accessed: 5</w:t>
      </w:r>
      <w:r w:rsidRPr="00593B87">
        <w:rPr>
          <w:rFonts w:ascii="Arial" w:eastAsia="Arial" w:hAnsi="Arial" w:cs="Arial"/>
          <w:color w:val="222222"/>
          <w:sz w:val="22"/>
          <w:szCs w:val="22"/>
          <w:vertAlign w:val="superscript"/>
        </w:rPr>
        <w:t>th</w:t>
      </w:r>
      <w:r w:rsidRPr="00593B87">
        <w:rPr>
          <w:rFonts w:ascii="Arial" w:eastAsia="Arial" w:hAnsi="Arial" w:cs="Arial"/>
          <w:color w:val="222222"/>
          <w:sz w:val="22"/>
          <w:szCs w:val="22"/>
        </w:rPr>
        <w:t xml:space="preserve"> February 2024).</w:t>
      </w:r>
    </w:p>
    <w:p w14:paraId="734B1524" w14:textId="77777777" w:rsidR="00593B87" w:rsidRPr="00593B87" w:rsidRDefault="00593B87" w:rsidP="00593B87">
      <w:pPr>
        <w:spacing w:line="276" w:lineRule="auto"/>
        <w:jc w:val="both"/>
        <w:rPr>
          <w:rFonts w:ascii="Arial" w:eastAsia="Arial" w:hAnsi="Arial" w:cs="Arial"/>
          <w:color w:val="222222"/>
          <w:sz w:val="22"/>
          <w:szCs w:val="22"/>
        </w:rPr>
      </w:pPr>
    </w:p>
    <w:p w14:paraId="278C3E7E" w14:textId="77777777" w:rsidR="00593B87" w:rsidRDefault="00593B87" w:rsidP="00593B87">
      <w:pPr>
        <w:spacing w:line="276" w:lineRule="auto"/>
        <w:jc w:val="both"/>
        <w:rPr>
          <w:rFonts w:ascii="Arial" w:hAnsi="Arial" w:cs="Arial"/>
          <w:color w:val="222222"/>
          <w:sz w:val="22"/>
          <w:szCs w:val="22"/>
          <w:shd w:val="clear" w:color="auto" w:fill="FFFFFF"/>
        </w:rPr>
      </w:pPr>
      <w:r w:rsidRPr="00593B87">
        <w:rPr>
          <w:rFonts w:ascii="Arial" w:hAnsi="Arial" w:cs="Arial"/>
          <w:color w:val="222222"/>
          <w:sz w:val="22"/>
          <w:szCs w:val="22"/>
          <w:shd w:val="clear" w:color="auto" w:fill="FFFFFF"/>
        </w:rPr>
        <w:t xml:space="preserve">Government (No Date) </w:t>
      </w:r>
      <w:r w:rsidRPr="00593B87">
        <w:rPr>
          <w:rFonts w:ascii="Arial" w:hAnsi="Arial" w:cs="Arial"/>
          <w:i/>
          <w:iCs/>
          <w:color w:val="222222"/>
          <w:sz w:val="22"/>
          <w:szCs w:val="22"/>
          <w:shd w:val="clear" w:color="auto" w:fill="FFFFFF"/>
        </w:rPr>
        <w:t xml:space="preserve">Working in partnership with parents and carers. </w:t>
      </w:r>
      <w:r w:rsidRPr="00593B87">
        <w:rPr>
          <w:rFonts w:ascii="Arial" w:hAnsi="Arial" w:cs="Arial"/>
          <w:color w:val="222222"/>
          <w:sz w:val="22"/>
          <w:szCs w:val="22"/>
          <w:shd w:val="clear" w:color="auto" w:fill="FFFFFF"/>
        </w:rPr>
        <w:t xml:space="preserve">Available at: </w:t>
      </w:r>
      <w:hyperlink r:id="rId17" w:history="1">
        <w:r w:rsidRPr="00593B87">
          <w:rPr>
            <w:rStyle w:val="Hyperlink"/>
            <w:rFonts w:ascii="Arial" w:hAnsi="Arial" w:cs="Arial"/>
            <w:sz w:val="22"/>
            <w:szCs w:val="22"/>
            <w:shd w:val="clear" w:color="auto" w:fill="FFFFFF"/>
          </w:rPr>
          <w:t>https://help-for-early-years-providers.education.gov.uk/get-help-to-improve-your-practice/working-in-partnership-with-parents-and-carers</w:t>
        </w:r>
      </w:hyperlink>
      <w:r w:rsidRPr="00593B87">
        <w:rPr>
          <w:rFonts w:ascii="Arial" w:hAnsi="Arial" w:cs="Arial"/>
          <w:color w:val="222222"/>
          <w:sz w:val="22"/>
          <w:szCs w:val="22"/>
          <w:shd w:val="clear" w:color="auto" w:fill="FFFFFF"/>
        </w:rPr>
        <w:t xml:space="preserve"> (Accessed: 15</w:t>
      </w:r>
      <w:r w:rsidRPr="00593B87">
        <w:rPr>
          <w:rFonts w:ascii="Arial" w:hAnsi="Arial" w:cs="Arial"/>
          <w:color w:val="222222"/>
          <w:sz w:val="22"/>
          <w:szCs w:val="22"/>
          <w:shd w:val="clear" w:color="auto" w:fill="FFFFFF"/>
          <w:vertAlign w:val="superscript"/>
        </w:rPr>
        <w:t>th</w:t>
      </w:r>
      <w:r w:rsidRPr="00593B87">
        <w:rPr>
          <w:rFonts w:ascii="Arial" w:hAnsi="Arial" w:cs="Arial"/>
          <w:color w:val="222222"/>
          <w:sz w:val="22"/>
          <w:szCs w:val="22"/>
          <w:shd w:val="clear" w:color="auto" w:fill="FFFFFF"/>
        </w:rPr>
        <w:t xml:space="preserve"> February 2024).</w:t>
      </w:r>
    </w:p>
    <w:p w14:paraId="49EB58E8" w14:textId="77777777" w:rsidR="00593B87" w:rsidRPr="00593B87" w:rsidRDefault="00593B87" w:rsidP="00593B87">
      <w:pPr>
        <w:spacing w:line="276" w:lineRule="auto"/>
        <w:jc w:val="both"/>
        <w:rPr>
          <w:rFonts w:ascii="Arial" w:hAnsi="Arial" w:cs="Arial"/>
          <w:color w:val="222222"/>
          <w:sz w:val="22"/>
          <w:szCs w:val="22"/>
          <w:shd w:val="clear" w:color="auto" w:fill="FFFFFF"/>
        </w:rPr>
      </w:pPr>
    </w:p>
    <w:p w14:paraId="4A462118" w14:textId="77777777" w:rsidR="00593B87" w:rsidRPr="00593B87" w:rsidRDefault="00593B87" w:rsidP="00593B87">
      <w:pPr>
        <w:spacing w:line="276" w:lineRule="auto"/>
        <w:jc w:val="both"/>
        <w:rPr>
          <w:rFonts w:ascii="Arial" w:hAnsi="Arial" w:cs="Arial"/>
          <w:sz w:val="22"/>
          <w:szCs w:val="22"/>
        </w:rPr>
      </w:pPr>
      <w:proofErr w:type="spellStart"/>
      <w:r w:rsidRPr="00593B87">
        <w:rPr>
          <w:rFonts w:ascii="Arial" w:hAnsi="Arial" w:cs="Arial"/>
          <w:color w:val="222222"/>
          <w:sz w:val="22"/>
          <w:szCs w:val="22"/>
          <w:shd w:val="clear" w:color="auto" w:fill="FFFFFF"/>
        </w:rPr>
        <w:t>Kools</w:t>
      </w:r>
      <w:proofErr w:type="spellEnd"/>
      <w:r w:rsidRPr="00593B87">
        <w:rPr>
          <w:rFonts w:ascii="Arial" w:hAnsi="Arial" w:cs="Arial"/>
          <w:color w:val="222222"/>
          <w:sz w:val="22"/>
          <w:szCs w:val="22"/>
          <w:shd w:val="clear" w:color="auto" w:fill="FFFFFF"/>
        </w:rPr>
        <w:t>, M. et al. (2020) ‘The school as a learning organisation: The concept and its measurement.</w:t>
      </w:r>
      <w:r w:rsidRPr="00593B87">
        <w:rPr>
          <w:rStyle w:val="apple-converted-space"/>
          <w:rFonts w:ascii="Arial" w:hAnsi="Arial" w:cs="Arial"/>
          <w:color w:val="222222"/>
          <w:sz w:val="22"/>
          <w:szCs w:val="22"/>
          <w:shd w:val="clear" w:color="auto" w:fill="FFFFFF"/>
        </w:rPr>
        <w:t xml:space="preserve">’, </w:t>
      </w:r>
      <w:r w:rsidRPr="00593B87">
        <w:rPr>
          <w:rFonts w:ascii="Arial" w:hAnsi="Arial" w:cs="Arial"/>
          <w:i/>
          <w:iCs/>
          <w:color w:val="222222"/>
          <w:sz w:val="22"/>
          <w:szCs w:val="22"/>
        </w:rPr>
        <w:t>European Journal of Education</w:t>
      </w:r>
      <w:r w:rsidRPr="00593B87">
        <w:rPr>
          <w:rFonts w:ascii="Arial" w:hAnsi="Arial" w:cs="Arial"/>
          <w:color w:val="222222"/>
          <w:sz w:val="22"/>
          <w:szCs w:val="22"/>
          <w:shd w:val="clear" w:color="auto" w:fill="FFFFFF"/>
        </w:rPr>
        <w:t>,</w:t>
      </w:r>
      <w:r w:rsidRPr="00593B87">
        <w:rPr>
          <w:rStyle w:val="apple-converted-space"/>
          <w:rFonts w:ascii="Arial" w:hAnsi="Arial" w:cs="Arial"/>
          <w:color w:val="222222"/>
          <w:sz w:val="22"/>
          <w:szCs w:val="22"/>
          <w:shd w:val="clear" w:color="auto" w:fill="FFFFFF"/>
        </w:rPr>
        <w:t> </w:t>
      </w:r>
      <w:r w:rsidRPr="00593B87">
        <w:rPr>
          <w:rFonts w:ascii="Arial" w:hAnsi="Arial" w:cs="Arial"/>
          <w:i/>
          <w:iCs/>
          <w:color w:val="222222"/>
          <w:sz w:val="22"/>
          <w:szCs w:val="22"/>
        </w:rPr>
        <w:t>55</w:t>
      </w:r>
      <w:r w:rsidRPr="00593B87">
        <w:rPr>
          <w:rFonts w:ascii="Arial" w:hAnsi="Arial" w:cs="Arial"/>
          <w:color w:val="222222"/>
          <w:sz w:val="22"/>
          <w:szCs w:val="22"/>
          <w:shd w:val="clear" w:color="auto" w:fill="FFFFFF"/>
        </w:rPr>
        <w:t xml:space="preserve">(1), pp.24-42. DOI: </w:t>
      </w:r>
      <w:hyperlink r:id="rId18" w:history="1">
        <w:r w:rsidRPr="00593B87">
          <w:rPr>
            <w:rStyle w:val="Hyperlink"/>
            <w:rFonts w:ascii="Arial" w:hAnsi="Arial" w:cs="Arial"/>
            <w:b/>
            <w:bCs/>
            <w:sz w:val="22"/>
            <w:szCs w:val="22"/>
          </w:rPr>
          <w:t>https://doi.org/10.1111/ejed.12383</w:t>
        </w:r>
      </w:hyperlink>
      <w:r w:rsidRPr="00593B87">
        <w:rPr>
          <w:rFonts w:ascii="Arial" w:hAnsi="Arial" w:cs="Arial"/>
          <w:sz w:val="22"/>
          <w:szCs w:val="22"/>
        </w:rPr>
        <w:t xml:space="preserve"> (Accessed: 13</w:t>
      </w:r>
      <w:r w:rsidRPr="00593B87">
        <w:rPr>
          <w:rFonts w:ascii="Arial" w:hAnsi="Arial" w:cs="Arial"/>
          <w:sz w:val="22"/>
          <w:szCs w:val="22"/>
          <w:vertAlign w:val="superscript"/>
        </w:rPr>
        <w:t>th</w:t>
      </w:r>
      <w:r w:rsidRPr="00593B87">
        <w:rPr>
          <w:rFonts w:ascii="Arial" w:hAnsi="Arial" w:cs="Arial"/>
          <w:sz w:val="22"/>
          <w:szCs w:val="22"/>
        </w:rPr>
        <w:t xml:space="preserve"> February 2024).</w:t>
      </w:r>
    </w:p>
    <w:p w14:paraId="7F706DD5" w14:textId="77777777" w:rsidR="00593B87" w:rsidRPr="00593B87" w:rsidRDefault="00593B87" w:rsidP="00593B87">
      <w:pPr>
        <w:pStyle w:val="NormalWeb"/>
        <w:spacing w:line="276" w:lineRule="auto"/>
        <w:jc w:val="both"/>
        <w:rPr>
          <w:rFonts w:ascii="Arial" w:hAnsi="Arial" w:cs="Arial"/>
          <w:sz w:val="22"/>
          <w:szCs w:val="22"/>
        </w:rPr>
      </w:pPr>
      <w:r w:rsidRPr="00593B87">
        <w:rPr>
          <w:rFonts w:ascii="Arial" w:hAnsi="Arial" w:cs="Arial"/>
          <w:color w:val="222222"/>
          <w:sz w:val="22"/>
          <w:szCs w:val="22"/>
          <w:shd w:val="clear" w:color="auto" w:fill="FFFFFF"/>
        </w:rPr>
        <w:t>McArthur, B.A. et al. (2021) ‘Child and family factors associated with child mental health and well-being during COVID-19.’,</w:t>
      </w:r>
      <w:r w:rsidRPr="00593B87">
        <w:rPr>
          <w:rStyle w:val="apple-converted-space"/>
          <w:rFonts w:ascii="Arial" w:hAnsi="Arial" w:cs="Arial"/>
          <w:color w:val="222222"/>
          <w:sz w:val="22"/>
          <w:szCs w:val="22"/>
          <w:shd w:val="clear" w:color="auto" w:fill="FFFFFF"/>
        </w:rPr>
        <w:t> </w:t>
      </w:r>
      <w:r w:rsidRPr="00593B87">
        <w:rPr>
          <w:rFonts w:ascii="Arial" w:hAnsi="Arial" w:cs="Arial"/>
          <w:i/>
          <w:iCs/>
          <w:color w:val="222222"/>
          <w:sz w:val="22"/>
          <w:szCs w:val="22"/>
        </w:rPr>
        <w:t>European Child &amp; Adolescent Psychiatry</w:t>
      </w:r>
      <w:r w:rsidRPr="00593B87">
        <w:rPr>
          <w:rFonts w:ascii="Arial" w:hAnsi="Arial" w:cs="Arial"/>
          <w:color w:val="222222"/>
          <w:sz w:val="22"/>
          <w:szCs w:val="22"/>
          <w:shd w:val="clear" w:color="auto" w:fill="FFFFFF"/>
        </w:rPr>
        <w:t xml:space="preserve">, pp.1-11. </w:t>
      </w:r>
      <w:r w:rsidRPr="00593B87">
        <w:rPr>
          <w:rFonts w:ascii="Arial" w:hAnsi="Arial" w:cs="Arial"/>
          <w:sz w:val="22"/>
          <w:szCs w:val="22"/>
        </w:rPr>
        <w:t>European Child &amp; Adolescent Psychiatry (2023) 32:223–233 DOI: https://doi.org/10.1007/s00787-021-01849-9 (Accessed: 13</w:t>
      </w:r>
      <w:r w:rsidRPr="00593B87">
        <w:rPr>
          <w:rFonts w:ascii="Arial" w:hAnsi="Arial" w:cs="Arial"/>
          <w:sz w:val="22"/>
          <w:szCs w:val="22"/>
          <w:vertAlign w:val="superscript"/>
        </w:rPr>
        <w:t>th</w:t>
      </w:r>
      <w:r w:rsidRPr="00593B87">
        <w:rPr>
          <w:rFonts w:ascii="Arial" w:hAnsi="Arial" w:cs="Arial"/>
          <w:sz w:val="22"/>
          <w:szCs w:val="22"/>
        </w:rPr>
        <w:t xml:space="preserve"> February 2024).</w:t>
      </w:r>
    </w:p>
    <w:p w14:paraId="17327599" w14:textId="77777777" w:rsidR="00593B87" w:rsidRDefault="00593B87" w:rsidP="00593B87">
      <w:pPr>
        <w:spacing w:line="276" w:lineRule="auto"/>
        <w:jc w:val="both"/>
        <w:rPr>
          <w:rFonts w:ascii="Arial" w:hAnsi="Arial" w:cs="Arial"/>
          <w:color w:val="222222"/>
          <w:sz w:val="22"/>
          <w:szCs w:val="22"/>
          <w:shd w:val="clear" w:color="auto" w:fill="FFFFFF"/>
        </w:rPr>
      </w:pPr>
      <w:r w:rsidRPr="00593B87">
        <w:rPr>
          <w:rFonts w:ascii="Arial" w:hAnsi="Arial" w:cs="Arial"/>
          <w:color w:val="222222"/>
          <w:sz w:val="22"/>
          <w:szCs w:val="22"/>
          <w:shd w:val="clear" w:color="auto" w:fill="FFFFFF"/>
        </w:rPr>
        <w:t xml:space="preserve">Mintrop, R. (2020) </w:t>
      </w:r>
      <w:r w:rsidRPr="00593B87">
        <w:rPr>
          <w:rFonts w:ascii="Arial" w:hAnsi="Arial" w:cs="Arial"/>
          <w:i/>
          <w:iCs/>
          <w:color w:val="222222"/>
          <w:sz w:val="22"/>
          <w:szCs w:val="22"/>
        </w:rPr>
        <w:t>Design-based school improvement: A practical guide for education leaders</w:t>
      </w:r>
      <w:r w:rsidRPr="00593B87">
        <w:rPr>
          <w:rFonts w:ascii="Arial" w:hAnsi="Arial" w:cs="Arial"/>
          <w:color w:val="222222"/>
          <w:sz w:val="22"/>
          <w:szCs w:val="22"/>
          <w:shd w:val="clear" w:color="auto" w:fill="FFFFFF"/>
        </w:rPr>
        <w:t>. Harvard Education Press.</w:t>
      </w:r>
    </w:p>
    <w:p w14:paraId="73642BE1" w14:textId="77777777" w:rsidR="00593B87" w:rsidRPr="00593B87" w:rsidRDefault="00593B87" w:rsidP="00593B87">
      <w:pPr>
        <w:spacing w:line="276" w:lineRule="auto"/>
        <w:jc w:val="both"/>
        <w:rPr>
          <w:rFonts w:ascii="Arial" w:eastAsia="Arial" w:hAnsi="Arial" w:cs="Arial"/>
          <w:color w:val="222222"/>
          <w:sz w:val="22"/>
          <w:szCs w:val="22"/>
        </w:rPr>
      </w:pPr>
    </w:p>
    <w:p w14:paraId="05D633BF" w14:textId="77777777" w:rsidR="00593B87" w:rsidRDefault="00593B87" w:rsidP="00593B87">
      <w:pPr>
        <w:spacing w:line="276" w:lineRule="auto"/>
        <w:jc w:val="both"/>
        <w:rPr>
          <w:rFonts w:ascii="Arial" w:eastAsia="Arial" w:hAnsi="Arial" w:cs="Arial"/>
          <w:color w:val="222222"/>
          <w:sz w:val="22"/>
          <w:szCs w:val="22"/>
        </w:rPr>
      </w:pPr>
      <w:r w:rsidRPr="00593B87">
        <w:rPr>
          <w:rFonts w:ascii="Arial" w:eastAsia="Arial" w:hAnsi="Arial" w:cs="Arial"/>
          <w:color w:val="222222"/>
          <w:sz w:val="22"/>
          <w:szCs w:val="22"/>
        </w:rPr>
        <w:t xml:space="preserve">National Children’s Bureau (2024) </w:t>
      </w:r>
      <w:r w:rsidRPr="00593B87">
        <w:rPr>
          <w:rFonts w:ascii="Arial" w:eastAsia="Arial" w:hAnsi="Arial" w:cs="Arial"/>
          <w:i/>
          <w:iCs/>
          <w:color w:val="222222"/>
          <w:sz w:val="22"/>
          <w:szCs w:val="22"/>
        </w:rPr>
        <w:t xml:space="preserve">Whole School Approach. </w:t>
      </w:r>
      <w:r w:rsidRPr="00593B87">
        <w:rPr>
          <w:rFonts w:ascii="Arial" w:eastAsia="Arial" w:hAnsi="Arial" w:cs="Arial"/>
          <w:color w:val="222222"/>
          <w:sz w:val="22"/>
          <w:szCs w:val="22"/>
        </w:rPr>
        <w:t xml:space="preserve">Available at: </w:t>
      </w:r>
      <w:hyperlink r:id="rId19" w:history="1">
        <w:r w:rsidRPr="00593B87">
          <w:rPr>
            <w:rStyle w:val="Hyperlink"/>
            <w:rFonts w:ascii="Arial" w:eastAsia="Arial" w:hAnsi="Arial" w:cs="Arial"/>
            <w:sz w:val="22"/>
            <w:szCs w:val="22"/>
          </w:rPr>
          <w:t>https://www.ncb.org.uk/what-we-do/improving-practice/wellbeing-mental-health/schools-wellbeing-partnership/whole-school</w:t>
        </w:r>
      </w:hyperlink>
      <w:r w:rsidRPr="00593B87">
        <w:rPr>
          <w:rFonts w:ascii="Arial" w:eastAsia="Arial" w:hAnsi="Arial" w:cs="Arial"/>
          <w:color w:val="222222"/>
          <w:sz w:val="22"/>
          <w:szCs w:val="22"/>
        </w:rPr>
        <w:t xml:space="preserve"> (Accessed: 13</w:t>
      </w:r>
      <w:r w:rsidRPr="00593B87">
        <w:rPr>
          <w:rFonts w:ascii="Arial" w:eastAsia="Arial" w:hAnsi="Arial" w:cs="Arial"/>
          <w:color w:val="222222"/>
          <w:sz w:val="22"/>
          <w:szCs w:val="22"/>
          <w:vertAlign w:val="superscript"/>
        </w:rPr>
        <w:t>th</w:t>
      </w:r>
      <w:r w:rsidRPr="00593B87">
        <w:rPr>
          <w:rFonts w:ascii="Arial" w:eastAsia="Arial" w:hAnsi="Arial" w:cs="Arial"/>
          <w:color w:val="222222"/>
          <w:sz w:val="22"/>
          <w:szCs w:val="22"/>
        </w:rPr>
        <w:t xml:space="preserve"> February 2024).</w:t>
      </w:r>
    </w:p>
    <w:p w14:paraId="0C9E4E8A" w14:textId="77777777" w:rsidR="00593B87" w:rsidRPr="00593B87" w:rsidRDefault="00593B87" w:rsidP="00593B87">
      <w:pPr>
        <w:spacing w:line="276" w:lineRule="auto"/>
        <w:jc w:val="both"/>
        <w:rPr>
          <w:rFonts w:ascii="Arial" w:eastAsia="Arial" w:hAnsi="Arial" w:cs="Arial"/>
          <w:color w:val="222222"/>
          <w:sz w:val="22"/>
          <w:szCs w:val="22"/>
        </w:rPr>
      </w:pPr>
    </w:p>
    <w:p w14:paraId="058BCC9B" w14:textId="77777777" w:rsidR="00593B87" w:rsidRDefault="00593B87" w:rsidP="00593B87">
      <w:pPr>
        <w:spacing w:line="276" w:lineRule="auto"/>
        <w:jc w:val="both"/>
        <w:rPr>
          <w:rFonts w:ascii="Arial" w:eastAsia="Arial" w:hAnsi="Arial" w:cs="Arial"/>
          <w:i/>
          <w:iCs/>
          <w:color w:val="222222"/>
          <w:sz w:val="22"/>
          <w:szCs w:val="22"/>
        </w:rPr>
      </w:pPr>
      <w:proofErr w:type="spellStart"/>
      <w:r w:rsidRPr="00593B87">
        <w:rPr>
          <w:rFonts w:ascii="Arial" w:eastAsia="Arial" w:hAnsi="Arial" w:cs="Arial"/>
          <w:color w:val="222222"/>
          <w:sz w:val="22"/>
          <w:szCs w:val="22"/>
        </w:rPr>
        <w:t>Paylocity</w:t>
      </w:r>
      <w:proofErr w:type="spellEnd"/>
      <w:r w:rsidRPr="00593B87">
        <w:rPr>
          <w:rFonts w:ascii="Arial" w:eastAsia="Arial" w:hAnsi="Arial" w:cs="Arial"/>
          <w:color w:val="222222"/>
          <w:sz w:val="22"/>
          <w:szCs w:val="22"/>
        </w:rPr>
        <w:t xml:space="preserve"> (2023) ‘Performance Management: Pros and Cons of Employee Self-Evaluation’,</w:t>
      </w:r>
      <w:r w:rsidRPr="00593B87">
        <w:rPr>
          <w:rFonts w:ascii="Arial" w:eastAsia="Arial" w:hAnsi="Arial" w:cs="Arial"/>
          <w:i/>
          <w:iCs/>
          <w:color w:val="222222"/>
          <w:sz w:val="22"/>
          <w:szCs w:val="22"/>
        </w:rPr>
        <w:t xml:space="preserve"> </w:t>
      </w:r>
      <w:proofErr w:type="spellStart"/>
      <w:r w:rsidRPr="00593B87">
        <w:rPr>
          <w:rFonts w:ascii="Arial" w:eastAsia="Arial" w:hAnsi="Arial" w:cs="Arial"/>
          <w:i/>
          <w:iCs/>
          <w:color w:val="222222"/>
          <w:sz w:val="22"/>
          <w:szCs w:val="22"/>
        </w:rPr>
        <w:t>Paylocity</w:t>
      </w:r>
      <w:proofErr w:type="spellEnd"/>
      <w:r w:rsidRPr="00593B87">
        <w:rPr>
          <w:rFonts w:ascii="Arial" w:eastAsia="Arial" w:hAnsi="Arial" w:cs="Arial"/>
          <w:i/>
          <w:iCs/>
          <w:color w:val="222222"/>
          <w:sz w:val="22"/>
          <w:szCs w:val="22"/>
        </w:rPr>
        <w:t xml:space="preserve"> </w:t>
      </w:r>
      <w:r w:rsidRPr="00593B87">
        <w:rPr>
          <w:rFonts w:ascii="Arial" w:eastAsia="Arial" w:hAnsi="Arial" w:cs="Arial"/>
          <w:color w:val="222222"/>
          <w:sz w:val="22"/>
          <w:szCs w:val="22"/>
        </w:rPr>
        <w:t xml:space="preserve">[blog]. 10 March. Available at: </w:t>
      </w:r>
      <w:hyperlink r:id="rId20" w:history="1">
        <w:r w:rsidRPr="00593B87">
          <w:rPr>
            <w:rStyle w:val="Hyperlink"/>
            <w:rFonts w:ascii="Arial" w:eastAsia="Arial" w:hAnsi="Arial" w:cs="Arial"/>
            <w:i/>
            <w:iCs/>
            <w:sz w:val="22"/>
            <w:szCs w:val="22"/>
          </w:rPr>
          <w:t>https://www.paylocity.com/resources/resource-library/blog-post/employee-se</w:t>
        </w:r>
        <w:r w:rsidRPr="00593B87">
          <w:rPr>
            <w:rStyle w:val="Hyperlink"/>
            <w:rFonts w:ascii="Arial" w:eastAsia="Arial" w:hAnsi="Arial" w:cs="Arial"/>
            <w:i/>
            <w:iCs/>
            <w:sz w:val="22"/>
            <w:szCs w:val="22"/>
          </w:rPr>
          <w:t>l</w:t>
        </w:r>
        <w:r w:rsidRPr="00593B87">
          <w:rPr>
            <w:rStyle w:val="Hyperlink"/>
            <w:rFonts w:ascii="Arial" w:eastAsia="Arial" w:hAnsi="Arial" w:cs="Arial"/>
            <w:i/>
            <w:iCs/>
            <w:sz w:val="22"/>
            <w:szCs w:val="22"/>
          </w:rPr>
          <w:t>f-evaluation/</w:t>
        </w:r>
      </w:hyperlink>
      <w:r w:rsidRPr="00593B87">
        <w:rPr>
          <w:rFonts w:ascii="Arial" w:eastAsia="Arial" w:hAnsi="Arial" w:cs="Arial"/>
          <w:i/>
          <w:iCs/>
          <w:color w:val="222222"/>
          <w:sz w:val="22"/>
          <w:szCs w:val="22"/>
        </w:rPr>
        <w:t xml:space="preserve"> </w:t>
      </w:r>
    </w:p>
    <w:p w14:paraId="66603843" w14:textId="77777777" w:rsidR="00593B87" w:rsidRPr="00593B87" w:rsidRDefault="00593B87" w:rsidP="00593B87">
      <w:pPr>
        <w:spacing w:line="276" w:lineRule="auto"/>
        <w:jc w:val="both"/>
        <w:rPr>
          <w:rFonts w:ascii="Arial" w:eastAsia="Arial" w:hAnsi="Arial" w:cs="Arial"/>
          <w:i/>
          <w:iCs/>
          <w:color w:val="222222"/>
          <w:sz w:val="22"/>
          <w:szCs w:val="22"/>
        </w:rPr>
      </w:pPr>
    </w:p>
    <w:p w14:paraId="5F34FBD9" w14:textId="77777777" w:rsidR="00593B87" w:rsidRPr="00593B87" w:rsidRDefault="00593B87" w:rsidP="00593B87">
      <w:pPr>
        <w:spacing w:line="276" w:lineRule="auto"/>
        <w:jc w:val="both"/>
        <w:rPr>
          <w:rFonts w:ascii="Arial" w:hAnsi="Arial" w:cs="Arial"/>
          <w:color w:val="222222"/>
          <w:sz w:val="22"/>
          <w:szCs w:val="22"/>
          <w:shd w:val="clear" w:color="auto" w:fill="FFFFFF"/>
        </w:rPr>
      </w:pPr>
      <w:r w:rsidRPr="00593B87">
        <w:rPr>
          <w:rFonts w:ascii="Arial" w:hAnsi="Arial" w:cs="Arial"/>
          <w:color w:val="222222"/>
          <w:sz w:val="22"/>
          <w:szCs w:val="22"/>
          <w:shd w:val="clear" w:color="auto" w:fill="FFFFFF"/>
        </w:rPr>
        <w:t>Scott, G. (2020)</w:t>
      </w:r>
      <w:r w:rsidRPr="00593B87">
        <w:rPr>
          <w:rStyle w:val="apple-converted-space"/>
          <w:rFonts w:ascii="Arial" w:hAnsi="Arial" w:cs="Arial"/>
          <w:color w:val="222222"/>
          <w:sz w:val="22"/>
          <w:szCs w:val="22"/>
          <w:shd w:val="clear" w:color="auto" w:fill="FFFFFF"/>
        </w:rPr>
        <w:t> </w:t>
      </w:r>
      <w:r w:rsidRPr="00593B87">
        <w:rPr>
          <w:rFonts w:ascii="Arial" w:hAnsi="Arial" w:cs="Arial"/>
          <w:i/>
          <w:iCs/>
          <w:color w:val="222222"/>
          <w:sz w:val="22"/>
          <w:szCs w:val="22"/>
        </w:rPr>
        <w:t>Change matters: Making a difference in education and training</w:t>
      </w:r>
      <w:r w:rsidRPr="00593B87">
        <w:rPr>
          <w:rFonts w:ascii="Arial" w:hAnsi="Arial" w:cs="Arial"/>
          <w:color w:val="222222"/>
          <w:sz w:val="22"/>
          <w:szCs w:val="22"/>
          <w:shd w:val="clear" w:color="auto" w:fill="FFFFFF"/>
        </w:rPr>
        <w:t>. Routledge.</w:t>
      </w:r>
    </w:p>
    <w:p w14:paraId="0EAE8DC0" w14:textId="77777777" w:rsidR="00593B87" w:rsidRDefault="00593B87" w:rsidP="00593B87">
      <w:pPr>
        <w:spacing w:line="276" w:lineRule="auto"/>
        <w:jc w:val="both"/>
        <w:rPr>
          <w:rFonts w:ascii="Arial" w:hAnsi="Arial" w:cs="Arial"/>
          <w:color w:val="222222"/>
          <w:sz w:val="22"/>
          <w:szCs w:val="22"/>
          <w:shd w:val="clear" w:color="auto" w:fill="FFFFFF"/>
        </w:rPr>
      </w:pPr>
      <w:r w:rsidRPr="00593B87">
        <w:rPr>
          <w:rFonts w:ascii="Arial" w:hAnsi="Arial" w:cs="Arial"/>
          <w:color w:val="222222"/>
          <w:sz w:val="22"/>
          <w:szCs w:val="22"/>
          <w:shd w:val="clear" w:color="auto" w:fill="FFFFFF"/>
        </w:rPr>
        <w:t xml:space="preserve">The Zones of Regulation (2023) </w:t>
      </w:r>
      <w:r w:rsidRPr="00593B87">
        <w:rPr>
          <w:rFonts w:ascii="Arial" w:hAnsi="Arial" w:cs="Arial"/>
          <w:i/>
          <w:iCs/>
          <w:color w:val="222222"/>
          <w:sz w:val="22"/>
          <w:szCs w:val="22"/>
          <w:shd w:val="clear" w:color="auto" w:fill="FFFFFF"/>
        </w:rPr>
        <w:t xml:space="preserve">Why Teach Self-Regulation? </w:t>
      </w:r>
      <w:r w:rsidRPr="00593B87">
        <w:rPr>
          <w:rFonts w:ascii="Arial" w:hAnsi="Arial" w:cs="Arial"/>
          <w:color w:val="222222"/>
          <w:sz w:val="22"/>
          <w:szCs w:val="22"/>
          <w:shd w:val="clear" w:color="auto" w:fill="FFFFFF"/>
        </w:rPr>
        <w:t xml:space="preserve">Available at: </w:t>
      </w:r>
      <w:hyperlink r:id="rId21" w:history="1">
        <w:r w:rsidRPr="00593B87">
          <w:rPr>
            <w:rStyle w:val="Hyperlink"/>
            <w:rFonts w:ascii="Arial" w:hAnsi="Arial" w:cs="Arial"/>
            <w:sz w:val="22"/>
            <w:szCs w:val="22"/>
            <w:shd w:val="clear" w:color="auto" w:fill="FFFFFF"/>
          </w:rPr>
          <w:t>https://zonesofregulation.com/how-it-works/</w:t>
        </w:r>
      </w:hyperlink>
      <w:r w:rsidRPr="00593B87">
        <w:rPr>
          <w:rFonts w:ascii="Arial" w:hAnsi="Arial" w:cs="Arial"/>
          <w:color w:val="222222"/>
          <w:sz w:val="22"/>
          <w:szCs w:val="22"/>
          <w:shd w:val="clear" w:color="auto" w:fill="FFFFFF"/>
        </w:rPr>
        <w:t xml:space="preserve"> (Accessed: 15</w:t>
      </w:r>
      <w:r w:rsidRPr="00593B87">
        <w:rPr>
          <w:rFonts w:ascii="Arial" w:hAnsi="Arial" w:cs="Arial"/>
          <w:color w:val="222222"/>
          <w:sz w:val="22"/>
          <w:szCs w:val="22"/>
          <w:shd w:val="clear" w:color="auto" w:fill="FFFFFF"/>
          <w:vertAlign w:val="superscript"/>
        </w:rPr>
        <w:t>th</w:t>
      </w:r>
      <w:r w:rsidRPr="00593B87">
        <w:rPr>
          <w:rFonts w:ascii="Arial" w:hAnsi="Arial" w:cs="Arial"/>
          <w:color w:val="222222"/>
          <w:sz w:val="22"/>
          <w:szCs w:val="22"/>
          <w:shd w:val="clear" w:color="auto" w:fill="FFFFFF"/>
        </w:rPr>
        <w:t xml:space="preserve"> February 2024).</w:t>
      </w:r>
    </w:p>
    <w:p w14:paraId="6CEC1A2D" w14:textId="77777777" w:rsidR="00593B87" w:rsidRPr="00593B87" w:rsidRDefault="00593B87" w:rsidP="00593B87">
      <w:pPr>
        <w:spacing w:line="276" w:lineRule="auto"/>
        <w:jc w:val="both"/>
        <w:rPr>
          <w:rFonts w:ascii="Arial" w:eastAsia="Arial" w:hAnsi="Arial" w:cs="Arial"/>
          <w:color w:val="222222"/>
          <w:sz w:val="22"/>
          <w:szCs w:val="22"/>
        </w:rPr>
      </w:pPr>
    </w:p>
    <w:p w14:paraId="5980B107" w14:textId="77777777" w:rsidR="00593B87" w:rsidRDefault="00593B87" w:rsidP="00593B87">
      <w:pPr>
        <w:spacing w:line="276" w:lineRule="auto"/>
        <w:jc w:val="both"/>
        <w:rPr>
          <w:rFonts w:ascii="Arial" w:hAnsi="Arial" w:cs="Arial"/>
          <w:sz w:val="22"/>
          <w:szCs w:val="22"/>
        </w:rPr>
      </w:pPr>
      <w:r w:rsidRPr="00593B87">
        <w:rPr>
          <w:rFonts w:ascii="Arial" w:hAnsi="Arial" w:cs="Arial"/>
          <w:sz w:val="22"/>
          <w:szCs w:val="22"/>
        </w:rPr>
        <w:t xml:space="preserve">Welsh Government (2014) </w:t>
      </w:r>
      <w:r w:rsidRPr="00593B87">
        <w:rPr>
          <w:rFonts w:ascii="Arial" w:hAnsi="Arial" w:cs="Arial"/>
          <w:i/>
          <w:iCs/>
          <w:sz w:val="22"/>
          <w:szCs w:val="22"/>
        </w:rPr>
        <w:t xml:space="preserve">School Development Plans. </w:t>
      </w:r>
      <w:r w:rsidRPr="00593B87">
        <w:rPr>
          <w:rFonts w:ascii="Arial" w:hAnsi="Arial" w:cs="Arial"/>
          <w:sz w:val="22"/>
          <w:szCs w:val="22"/>
        </w:rPr>
        <w:t xml:space="preserve">Available at: </w:t>
      </w:r>
      <w:r w:rsidRPr="00593B87">
        <w:rPr>
          <w:rFonts w:ascii="Arial" w:hAnsi="Arial" w:cs="Arial"/>
          <w:i/>
          <w:iCs/>
          <w:sz w:val="22"/>
          <w:szCs w:val="22"/>
        </w:rPr>
        <w:t xml:space="preserve"> </w:t>
      </w:r>
      <w:hyperlink r:id="rId22">
        <w:r w:rsidRPr="00593B87">
          <w:rPr>
            <w:rStyle w:val="Hyperlink"/>
            <w:rFonts w:ascii="Arial" w:hAnsi="Arial" w:cs="Arial"/>
            <w:sz w:val="22"/>
            <w:szCs w:val="22"/>
          </w:rPr>
          <w:t>https//ww</w:t>
        </w:r>
        <w:r w:rsidRPr="00593B87">
          <w:rPr>
            <w:rStyle w:val="Hyperlink"/>
            <w:rFonts w:ascii="Arial" w:hAnsi="Arial" w:cs="Arial"/>
            <w:sz w:val="22"/>
            <w:szCs w:val="22"/>
          </w:rPr>
          <w:t>w</w:t>
        </w:r>
        <w:r w:rsidRPr="00593B87">
          <w:rPr>
            <w:rStyle w:val="Hyperlink"/>
            <w:rFonts w:ascii="Arial" w:hAnsi="Arial" w:cs="Arial"/>
            <w:sz w:val="22"/>
            <w:szCs w:val="22"/>
          </w:rPr>
          <w:t>.gov.wales/sites/default/files/publications/2018-03/school-development-plans.pdf</w:t>
        </w:r>
      </w:hyperlink>
      <w:r w:rsidRPr="00593B87">
        <w:rPr>
          <w:rFonts w:ascii="Arial" w:hAnsi="Arial" w:cs="Arial"/>
          <w:sz w:val="22"/>
          <w:szCs w:val="22"/>
        </w:rPr>
        <w:t xml:space="preserve"> (Accessed: 2</w:t>
      </w:r>
      <w:r w:rsidRPr="00593B87">
        <w:rPr>
          <w:rFonts w:ascii="Arial" w:hAnsi="Arial" w:cs="Arial"/>
          <w:sz w:val="22"/>
          <w:szCs w:val="22"/>
          <w:vertAlign w:val="superscript"/>
        </w:rPr>
        <w:t>nd</w:t>
      </w:r>
      <w:r w:rsidRPr="00593B87">
        <w:rPr>
          <w:rFonts w:ascii="Arial" w:hAnsi="Arial" w:cs="Arial"/>
          <w:sz w:val="22"/>
          <w:szCs w:val="22"/>
        </w:rPr>
        <w:t xml:space="preserve"> February 2024).</w:t>
      </w:r>
    </w:p>
    <w:p w14:paraId="152692C0" w14:textId="77777777" w:rsidR="00593B87" w:rsidRPr="00593B87" w:rsidRDefault="00593B87" w:rsidP="00593B87">
      <w:pPr>
        <w:spacing w:line="276" w:lineRule="auto"/>
        <w:jc w:val="both"/>
        <w:rPr>
          <w:rFonts w:ascii="Arial" w:hAnsi="Arial" w:cs="Arial"/>
          <w:sz w:val="22"/>
          <w:szCs w:val="22"/>
        </w:rPr>
      </w:pPr>
    </w:p>
    <w:p w14:paraId="39142ED0" w14:textId="77777777" w:rsidR="00593B87" w:rsidRPr="00593B87" w:rsidRDefault="00593B87" w:rsidP="00593B87">
      <w:pPr>
        <w:spacing w:line="276" w:lineRule="auto"/>
        <w:jc w:val="both"/>
        <w:rPr>
          <w:rFonts w:ascii="Arial" w:hAnsi="Arial" w:cs="Arial"/>
          <w:sz w:val="22"/>
          <w:szCs w:val="22"/>
        </w:rPr>
      </w:pPr>
      <w:r w:rsidRPr="00593B87">
        <w:rPr>
          <w:rFonts w:ascii="Arial" w:hAnsi="Arial" w:cs="Arial"/>
          <w:sz w:val="22"/>
          <w:szCs w:val="22"/>
        </w:rPr>
        <w:t xml:space="preserve">Welsh Government (2016) </w:t>
      </w:r>
      <w:r w:rsidRPr="00593B87">
        <w:rPr>
          <w:rFonts w:ascii="Arial" w:hAnsi="Arial" w:cs="Arial"/>
          <w:i/>
          <w:iCs/>
          <w:sz w:val="22"/>
          <w:szCs w:val="22"/>
        </w:rPr>
        <w:t>School Development Plans.</w:t>
      </w:r>
      <w:r w:rsidRPr="00593B87">
        <w:rPr>
          <w:rFonts w:ascii="Arial" w:hAnsi="Arial" w:cs="Arial"/>
          <w:sz w:val="22"/>
          <w:szCs w:val="22"/>
        </w:rPr>
        <w:t xml:space="preserve"> Available at: </w:t>
      </w:r>
      <w:hyperlink r:id="rId23" w:history="1">
        <w:r w:rsidRPr="00593B87">
          <w:rPr>
            <w:rStyle w:val="Hyperlink"/>
            <w:rFonts w:ascii="Arial" w:hAnsi="Arial" w:cs="Arial"/>
            <w:sz w:val="22"/>
            <w:szCs w:val="22"/>
          </w:rPr>
          <w:t>https://www.gov.wales/sites/default/files/pu</w:t>
        </w:r>
        <w:r w:rsidRPr="00593B87">
          <w:rPr>
            <w:rStyle w:val="Hyperlink"/>
            <w:rFonts w:ascii="Arial" w:hAnsi="Arial" w:cs="Arial"/>
            <w:sz w:val="22"/>
            <w:szCs w:val="22"/>
          </w:rPr>
          <w:t>b</w:t>
        </w:r>
        <w:r w:rsidRPr="00593B87">
          <w:rPr>
            <w:rStyle w:val="Hyperlink"/>
            <w:rFonts w:ascii="Arial" w:hAnsi="Arial" w:cs="Arial"/>
            <w:sz w:val="22"/>
            <w:szCs w:val="22"/>
          </w:rPr>
          <w:t>lications/2018-03/28-school-development-plans.pdf</w:t>
        </w:r>
      </w:hyperlink>
      <w:r w:rsidRPr="00593B87">
        <w:rPr>
          <w:rFonts w:ascii="Arial" w:hAnsi="Arial" w:cs="Arial"/>
          <w:sz w:val="22"/>
          <w:szCs w:val="22"/>
        </w:rPr>
        <w:t xml:space="preserve"> (Accessed: 13</w:t>
      </w:r>
      <w:r w:rsidRPr="00593B87">
        <w:rPr>
          <w:rFonts w:ascii="Arial" w:hAnsi="Arial" w:cs="Arial"/>
          <w:sz w:val="22"/>
          <w:szCs w:val="22"/>
          <w:vertAlign w:val="superscript"/>
        </w:rPr>
        <w:t>th</w:t>
      </w:r>
      <w:r w:rsidRPr="00593B87">
        <w:rPr>
          <w:rFonts w:ascii="Arial" w:hAnsi="Arial" w:cs="Arial"/>
          <w:sz w:val="22"/>
          <w:szCs w:val="22"/>
        </w:rPr>
        <w:t xml:space="preserve"> February 2024). </w:t>
      </w:r>
    </w:p>
    <w:p w14:paraId="5654B029" w14:textId="77777777" w:rsidR="00593B87" w:rsidRPr="00593B87" w:rsidRDefault="00593B87" w:rsidP="00593B87">
      <w:pPr>
        <w:spacing w:line="276" w:lineRule="auto"/>
        <w:jc w:val="both"/>
        <w:rPr>
          <w:rFonts w:ascii="Arial" w:hAnsi="Arial" w:cs="Arial"/>
          <w:sz w:val="22"/>
          <w:szCs w:val="22"/>
        </w:rPr>
      </w:pPr>
    </w:p>
    <w:p w14:paraId="09F7037E" w14:textId="77777777" w:rsidR="00593B87" w:rsidRDefault="00593B87" w:rsidP="00593B87">
      <w:pPr>
        <w:spacing w:line="276" w:lineRule="auto"/>
        <w:jc w:val="both"/>
        <w:rPr>
          <w:rFonts w:ascii="Arial" w:eastAsia="Arial" w:hAnsi="Arial" w:cs="Arial"/>
          <w:color w:val="222222"/>
          <w:sz w:val="22"/>
          <w:szCs w:val="22"/>
        </w:rPr>
      </w:pPr>
      <w:r w:rsidRPr="00593B87">
        <w:rPr>
          <w:rFonts w:ascii="Arial" w:eastAsia="Arial" w:hAnsi="Arial" w:cs="Arial"/>
          <w:color w:val="222222"/>
          <w:sz w:val="22"/>
          <w:szCs w:val="22"/>
        </w:rPr>
        <w:t xml:space="preserve">Welsh Government (2021) </w:t>
      </w:r>
      <w:r w:rsidRPr="00593B87">
        <w:rPr>
          <w:rFonts w:ascii="Arial" w:eastAsia="Arial" w:hAnsi="Arial" w:cs="Arial"/>
          <w:i/>
          <w:iCs/>
          <w:color w:val="222222"/>
          <w:sz w:val="22"/>
          <w:szCs w:val="22"/>
        </w:rPr>
        <w:t>Engaging with stakeholders</w:t>
      </w:r>
      <w:r w:rsidRPr="00593B87">
        <w:rPr>
          <w:rFonts w:ascii="Arial" w:eastAsia="Arial" w:hAnsi="Arial" w:cs="Arial"/>
          <w:color w:val="222222"/>
          <w:sz w:val="22"/>
          <w:szCs w:val="22"/>
        </w:rPr>
        <w:t xml:space="preserve">. Available at: </w:t>
      </w:r>
      <w:hyperlink r:id="rId24" w:history="1">
        <w:r w:rsidRPr="00593B87">
          <w:rPr>
            <w:rStyle w:val="Hyperlink"/>
            <w:rFonts w:ascii="Arial" w:eastAsia="Arial" w:hAnsi="Arial" w:cs="Arial"/>
            <w:sz w:val="22"/>
            <w:szCs w:val="22"/>
          </w:rPr>
          <w:t>https://hwb.gov.wales/evaluation-improvement-and-accountability/the-national-resource-evaluation-and-improvement/evaluation-and-improvement-principles/engaging-with-stakeholders/</w:t>
        </w:r>
      </w:hyperlink>
      <w:r w:rsidRPr="00593B87">
        <w:rPr>
          <w:rFonts w:ascii="Arial" w:eastAsia="Arial" w:hAnsi="Arial" w:cs="Arial"/>
          <w:color w:val="222222"/>
          <w:sz w:val="22"/>
          <w:szCs w:val="22"/>
        </w:rPr>
        <w:t xml:space="preserve"> (Accessed: 11</w:t>
      </w:r>
      <w:r w:rsidRPr="00593B87">
        <w:rPr>
          <w:rFonts w:ascii="Arial" w:eastAsia="Arial" w:hAnsi="Arial" w:cs="Arial"/>
          <w:color w:val="222222"/>
          <w:sz w:val="22"/>
          <w:szCs w:val="22"/>
          <w:vertAlign w:val="superscript"/>
        </w:rPr>
        <w:t>th</w:t>
      </w:r>
      <w:r w:rsidRPr="00593B87">
        <w:rPr>
          <w:rFonts w:ascii="Arial" w:eastAsia="Arial" w:hAnsi="Arial" w:cs="Arial"/>
          <w:color w:val="222222"/>
          <w:sz w:val="22"/>
          <w:szCs w:val="22"/>
        </w:rPr>
        <w:t xml:space="preserve"> February 2024).</w:t>
      </w:r>
    </w:p>
    <w:p w14:paraId="24B633AA" w14:textId="77777777" w:rsidR="00593B87" w:rsidRPr="00593B87" w:rsidRDefault="00593B87" w:rsidP="00593B87">
      <w:pPr>
        <w:spacing w:line="276" w:lineRule="auto"/>
        <w:jc w:val="both"/>
        <w:rPr>
          <w:rFonts w:ascii="Arial" w:eastAsia="Arial" w:hAnsi="Arial" w:cs="Arial"/>
          <w:color w:val="222222"/>
          <w:sz w:val="22"/>
          <w:szCs w:val="22"/>
        </w:rPr>
      </w:pPr>
    </w:p>
    <w:p w14:paraId="644DB025" w14:textId="77777777" w:rsidR="00593B87" w:rsidRDefault="00593B87" w:rsidP="00593B87">
      <w:pPr>
        <w:spacing w:line="276" w:lineRule="auto"/>
        <w:jc w:val="both"/>
        <w:rPr>
          <w:rFonts w:ascii="Arial" w:eastAsia="Calibri Light" w:hAnsi="Arial" w:cs="Arial"/>
          <w:sz w:val="22"/>
          <w:szCs w:val="22"/>
        </w:rPr>
      </w:pPr>
      <w:r w:rsidRPr="00593B87">
        <w:rPr>
          <w:rFonts w:ascii="Arial" w:eastAsia="Calibri Light" w:hAnsi="Arial" w:cs="Arial"/>
          <w:sz w:val="22"/>
          <w:szCs w:val="22"/>
        </w:rPr>
        <w:lastRenderedPageBreak/>
        <w:t xml:space="preserve">Welsh Government (2022a) </w:t>
      </w:r>
      <w:r w:rsidRPr="00593B87">
        <w:rPr>
          <w:rFonts w:ascii="Arial" w:eastAsia="Calibri Light" w:hAnsi="Arial" w:cs="Arial"/>
          <w:i/>
          <w:iCs/>
          <w:sz w:val="22"/>
          <w:szCs w:val="22"/>
        </w:rPr>
        <w:t>School improvement guidance: impact assessment.</w:t>
      </w:r>
      <w:r w:rsidRPr="00593B87">
        <w:rPr>
          <w:rFonts w:ascii="Arial" w:eastAsia="Calibri Light" w:hAnsi="Arial" w:cs="Arial"/>
          <w:sz w:val="22"/>
          <w:szCs w:val="22"/>
        </w:rPr>
        <w:t xml:space="preserve"> Available at: </w:t>
      </w:r>
      <w:hyperlink r:id="rId25" w:history="1">
        <w:r w:rsidRPr="00593B87">
          <w:rPr>
            <w:rStyle w:val="Hyperlink"/>
            <w:rFonts w:ascii="Arial" w:eastAsia="Calibri Light" w:hAnsi="Arial" w:cs="Arial"/>
            <w:sz w:val="22"/>
            <w:szCs w:val="22"/>
          </w:rPr>
          <w:t>https://www.gov.wales/school-improvement-guidance-impact-assessment-html</w:t>
        </w:r>
      </w:hyperlink>
      <w:r w:rsidRPr="00593B87">
        <w:rPr>
          <w:rFonts w:ascii="Arial" w:eastAsia="Calibri Light" w:hAnsi="Arial" w:cs="Arial"/>
          <w:sz w:val="22"/>
          <w:szCs w:val="22"/>
        </w:rPr>
        <w:t xml:space="preserve"> (Accessed: 12</w:t>
      </w:r>
      <w:r w:rsidRPr="00593B87">
        <w:rPr>
          <w:rFonts w:ascii="Arial" w:eastAsia="Calibri Light" w:hAnsi="Arial" w:cs="Arial"/>
          <w:sz w:val="22"/>
          <w:szCs w:val="22"/>
          <w:vertAlign w:val="superscript"/>
        </w:rPr>
        <w:t>th</w:t>
      </w:r>
      <w:r w:rsidRPr="00593B87">
        <w:rPr>
          <w:rFonts w:ascii="Arial" w:eastAsia="Calibri Light" w:hAnsi="Arial" w:cs="Arial"/>
          <w:sz w:val="22"/>
          <w:szCs w:val="22"/>
        </w:rPr>
        <w:t xml:space="preserve"> February 2024).</w:t>
      </w:r>
    </w:p>
    <w:p w14:paraId="0BBDD544" w14:textId="77777777" w:rsidR="00593B87" w:rsidRPr="00593B87" w:rsidRDefault="00593B87" w:rsidP="00593B87">
      <w:pPr>
        <w:spacing w:line="276" w:lineRule="auto"/>
        <w:jc w:val="both"/>
        <w:rPr>
          <w:rFonts w:ascii="Arial" w:eastAsia="Calibri Light" w:hAnsi="Arial" w:cs="Arial"/>
          <w:sz w:val="22"/>
          <w:szCs w:val="22"/>
        </w:rPr>
      </w:pPr>
    </w:p>
    <w:p w14:paraId="136B5E33" w14:textId="77777777" w:rsidR="00593B87" w:rsidRDefault="00593B87" w:rsidP="00593B87">
      <w:pPr>
        <w:spacing w:line="276" w:lineRule="auto"/>
        <w:jc w:val="both"/>
        <w:rPr>
          <w:rFonts w:ascii="Arial" w:eastAsia="Calibri Light" w:hAnsi="Arial" w:cs="Arial"/>
          <w:sz w:val="22"/>
          <w:szCs w:val="22"/>
        </w:rPr>
      </w:pPr>
      <w:r w:rsidRPr="00593B87">
        <w:rPr>
          <w:rFonts w:ascii="Arial" w:eastAsia="Calibri Light" w:hAnsi="Arial" w:cs="Arial"/>
          <w:sz w:val="22"/>
          <w:szCs w:val="22"/>
        </w:rPr>
        <w:t xml:space="preserve">Welsh Government (2022b) </w:t>
      </w:r>
      <w:r w:rsidRPr="00593B87">
        <w:rPr>
          <w:rFonts w:ascii="Arial" w:eastAsia="Calibri Light" w:hAnsi="Arial" w:cs="Arial"/>
          <w:i/>
          <w:iCs/>
          <w:sz w:val="22"/>
          <w:szCs w:val="22"/>
        </w:rPr>
        <w:t xml:space="preserve">School improvement guidance: framework for evaluation, </w:t>
      </w:r>
      <w:proofErr w:type="gramStart"/>
      <w:r w:rsidRPr="00593B87">
        <w:rPr>
          <w:rFonts w:ascii="Arial" w:eastAsia="Calibri Light" w:hAnsi="Arial" w:cs="Arial"/>
          <w:i/>
          <w:iCs/>
          <w:sz w:val="22"/>
          <w:szCs w:val="22"/>
        </w:rPr>
        <w:t>improvement</w:t>
      </w:r>
      <w:proofErr w:type="gramEnd"/>
      <w:r w:rsidRPr="00593B87">
        <w:rPr>
          <w:rFonts w:ascii="Arial" w:eastAsia="Calibri Light" w:hAnsi="Arial" w:cs="Arial"/>
          <w:i/>
          <w:iCs/>
          <w:sz w:val="22"/>
          <w:szCs w:val="22"/>
        </w:rPr>
        <w:t xml:space="preserve"> and accountability.</w:t>
      </w:r>
      <w:r w:rsidRPr="00593B87">
        <w:rPr>
          <w:rFonts w:ascii="Arial" w:eastAsia="Calibri Light" w:hAnsi="Arial" w:cs="Arial"/>
          <w:sz w:val="22"/>
          <w:szCs w:val="22"/>
        </w:rPr>
        <w:t xml:space="preserve"> Available at: </w:t>
      </w:r>
      <w:hyperlink r:id="rId26" w:history="1">
        <w:r w:rsidRPr="00593B87">
          <w:rPr>
            <w:rStyle w:val="Hyperlink"/>
            <w:rFonts w:ascii="Arial" w:eastAsia="Calibri Light" w:hAnsi="Arial" w:cs="Arial"/>
            <w:sz w:val="22"/>
            <w:szCs w:val="22"/>
          </w:rPr>
          <w:t>https://hwb.gov.wales/evaluation-improvement-and-accountability/school-improvement-guidance-framework-for-evaluation-improvement-and-accountability</w:t>
        </w:r>
      </w:hyperlink>
      <w:r w:rsidRPr="00593B87">
        <w:rPr>
          <w:rFonts w:ascii="Arial" w:eastAsia="Calibri Light" w:hAnsi="Arial" w:cs="Arial"/>
          <w:sz w:val="22"/>
          <w:szCs w:val="22"/>
        </w:rPr>
        <w:t xml:space="preserve"> (Accessed: 12</w:t>
      </w:r>
      <w:r w:rsidRPr="00593B87">
        <w:rPr>
          <w:rFonts w:ascii="Arial" w:eastAsia="Calibri Light" w:hAnsi="Arial" w:cs="Arial"/>
          <w:sz w:val="22"/>
          <w:szCs w:val="22"/>
          <w:vertAlign w:val="superscript"/>
        </w:rPr>
        <w:t>th</w:t>
      </w:r>
      <w:r w:rsidRPr="00593B87">
        <w:rPr>
          <w:rFonts w:ascii="Arial" w:eastAsia="Calibri Light" w:hAnsi="Arial" w:cs="Arial"/>
          <w:sz w:val="22"/>
          <w:szCs w:val="22"/>
        </w:rPr>
        <w:t xml:space="preserve"> February 2024).</w:t>
      </w:r>
    </w:p>
    <w:p w14:paraId="2361322D" w14:textId="77777777" w:rsidR="00593B87" w:rsidRPr="00593B87" w:rsidRDefault="00593B87" w:rsidP="00593B87">
      <w:pPr>
        <w:spacing w:line="276" w:lineRule="auto"/>
        <w:jc w:val="both"/>
        <w:rPr>
          <w:rFonts w:ascii="Arial" w:eastAsia="Calibri Light" w:hAnsi="Arial" w:cs="Arial"/>
          <w:sz w:val="22"/>
          <w:szCs w:val="22"/>
        </w:rPr>
      </w:pPr>
    </w:p>
    <w:p w14:paraId="19098D71" w14:textId="77777777" w:rsidR="00593B87" w:rsidRDefault="00593B87" w:rsidP="00593B87">
      <w:pPr>
        <w:spacing w:line="276" w:lineRule="auto"/>
        <w:jc w:val="both"/>
        <w:rPr>
          <w:rFonts w:ascii="Arial" w:eastAsia="Calibri Light" w:hAnsi="Arial" w:cs="Arial"/>
          <w:sz w:val="22"/>
          <w:szCs w:val="22"/>
        </w:rPr>
      </w:pPr>
      <w:r w:rsidRPr="00593B87">
        <w:rPr>
          <w:rFonts w:ascii="Arial" w:eastAsia="Calibri Light" w:hAnsi="Arial" w:cs="Arial"/>
          <w:sz w:val="22"/>
          <w:szCs w:val="22"/>
        </w:rPr>
        <w:t xml:space="preserve">Welsh Government (2022c) </w:t>
      </w:r>
      <w:r w:rsidRPr="00593B87">
        <w:rPr>
          <w:rFonts w:ascii="Arial" w:eastAsia="Calibri Light" w:hAnsi="Arial" w:cs="Arial"/>
          <w:i/>
          <w:iCs/>
          <w:sz w:val="22"/>
          <w:szCs w:val="22"/>
        </w:rPr>
        <w:t>Developing a vision for curriculum design.</w:t>
      </w:r>
      <w:r w:rsidRPr="00593B87">
        <w:rPr>
          <w:rFonts w:ascii="Arial" w:eastAsia="Calibri Light" w:hAnsi="Arial" w:cs="Arial"/>
          <w:sz w:val="22"/>
          <w:szCs w:val="22"/>
        </w:rPr>
        <w:t xml:space="preserve"> Available at: </w:t>
      </w:r>
      <w:hyperlink r:id="rId27" w:history="1">
        <w:r w:rsidRPr="00593B87">
          <w:rPr>
            <w:rStyle w:val="Hyperlink"/>
            <w:rFonts w:ascii="Arial" w:eastAsia="Calibri Light" w:hAnsi="Arial" w:cs="Arial"/>
            <w:sz w:val="22"/>
            <w:szCs w:val="22"/>
          </w:rPr>
          <w:t>https://hwb.gov.wales/curriculum-for-wales/designing-your-curriculum/developing-a-vision-for-curriculum-design</w:t>
        </w:r>
      </w:hyperlink>
      <w:r w:rsidRPr="00593B87">
        <w:rPr>
          <w:rFonts w:ascii="Arial" w:eastAsia="Calibri Light" w:hAnsi="Arial" w:cs="Arial"/>
          <w:sz w:val="22"/>
          <w:szCs w:val="22"/>
        </w:rPr>
        <w:t xml:space="preserve"> (Accessed: 16</w:t>
      </w:r>
      <w:r w:rsidRPr="00593B87">
        <w:rPr>
          <w:rFonts w:ascii="Arial" w:eastAsia="Calibri Light" w:hAnsi="Arial" w:cs="Arial"/>
          <w:sz w:val="22"/>
          <w:szCs w:val="22"/>
          <w:vertAlign w:val="superscript"/>
        </w:rPr>
        <w:t>th</w:t>
      </w:r>
      <w:r w:rsidRPr="00593B87">
        <w:rPr>
          <w:rFonts w:ascii="Arial" w:eastAsia="Calibri Light" w:hAnsi="Arial" w:cs="Arial"/>
          <w:sz w:val="22"/>
          <w:szCs w:val="22"/>
        </w:rPr>
        <w:t xml:space="preserve"> February 2024).</w:t>
      </w:r>
    </w:p>
    <w:p w14:paraId="2D5EE6C1" w14:textId="77777777" w:rsidR="00593B87" w:rsidRPr="00593B87" w:rsidRDefault="00593B87" w:rsidP="00593B87">
      <w:pPr>
        <w:spacing w:line="276" w:lineRule="auto"/>
        <w:jc w:val="both"/>
        <w:rPr>
          <w:rFonts w:ascii="Arial" w:eastAsia="Calibri Light" w:hAnsi="Arial" w:cs="Arial"/>
          <w:sz w:val="22"/>
          <w:szCs w:val="22"/>
        </w:rPr>
      </w:pPr>
    </w:p>
    <w:p w14:paraId="1E83E365" w14:textId="77777777" w:rsidR="00593B87" w:rsidRPr="00593B87" w:rsidRDefault="00593B87" w:rsidP="00593B87">
      <w:pPr>
        <w:spacing w:line="276" w:lineRule="auto"/>
        <w:jc w:val="both"/>
        <w:rPr>
          <w:rFonts w:ascii="Arial" w:eastAsia="Calibri Light" w:hAnsi="Arial" w:cs="Arial"/>
          <w:sz w:val="22"/>
          <w:szCs w:val="22"/>
        </w:rPr>
      </w:pPr>
      <w:r w:rsidRPr="00593B87">
        <w:rPr>
          <w:rFonts w:ascii="Arial" w:eastAsia="Calibri Light" w:hAnsi="Arial" w:cs="Arial"/>
          <w:sz w:val="22"/>
          <w:szCs w:val="22"/>
        </w:rPr>
        <w:t xml:space="preserve">Welsh Government (no date) </w:t>
      </w:r>
      <w:r w:rsidRPr="00593B87">
        <w:rPr>
          <w:rFonts w:ascii="Arial" w:eastAsia="Calibri Light" w:hAnsi="Arial" w:cs="Arial"/>
          <w:i/>
          <w:iCs/>
          <w:sz w:val="22"/>
          <w:szCs w:val="22"/>
        </w:rPr>
        <w:t>Sharing information about local schools.</w:t>
      </w:r>
      <w:r w:rsidRPr="00593B87">
        <w:rPr>
          <w:rFonts w:ascii="Arial" w:eastAsia="Calibri Light" w:hAnsi="Arial" w:cs="Arial"/>
          <w:sz w:val="22"/>
          <w:szCs w:val="22"/>
        </w:rPr>
        <w:t xml:space="preserve"> Available at:   </w:t>
      </w:r>
      <w:hyperlink r:id="rId28">
        <w:r w:rsidRPr="00593B87">
          <w:rPr>
            <w:rStyle w:val="Hyperlink"/>
            <w:rFonts w:ascii="Arial" w:eastAsia="Calibri Light" w:hAnsi="Arial" w:cs="Arial"/>
            <w:sz w:val="22"/>
            <w:szCs w:val="22"/>
          </w:rPr>
          <w:t>https://mylocalschool.gov.wales/School/6712232?lang=en</w:t>
        </w:r>
      </w:hyperlink>
      <w:r w:rsidRPr="00593B87">
        <w:rPr>
          <w:rFonts w:ascii="Arial" w:eastAsia="Calibri Light" w:hAnsi="Arial" w:cs="Arial"/>
          <w:sz w:val="22"/>
          <w:szCs w:val="22"/>
        </w:rPr>
        <w:t xml:space="preserve"> (Accessed: 1</w:t>
      </w:r>
      <w:r w:rsidRPr="00593B87">
        <w:rPr>
          <w:rFonts w:ascii="Arial" w:eastAsia="Calibri Light" w:hAnsi="Arial" w:cs="Arial"/>
          <w:sz w:val="22"/>
          <w:szCs w:val="22"/>
          <w:vertAlign w:val="superscript"/>
        </w:rPr>
        <w:t>st</w:t>
      </w:r>
      <w:r w:rsidRPr="00593B87">
        <w:rPr>
          <w:rFonts w:ascii="Arial" w:eastAsia="Calibri Light" w:hAnsi="Arial" w:cs="Arial"/>
          <w:sz w:val="22"/>
          <w:szCs w:val="22"/>
        </w:rPr>
        <w:t xml:space="preserve"> February 2024).</w:t>
      </w:r>
    </w:p>
    <w:p w14:paraId="10A526DA" w14:textId="77777777" w:rsidR="00593B87" w:rsidRDefault="00593B87" w:rsidP="40AAD9AE">
      <w:pPr>
        <w:spacing w:line="360" w:lineRule="auto"/>
        <w:rPr>
          <w:rFonts w:ascii="Arial" w:eastAsia="Arial" w:hAnsi="Arial" w:cs="Arial"/>
          <w:b/>
          <w:bCs/>
        </w:rPr>
      </w:pPr>
    </w:p>
    <w:p w14:paraId="361AF110" w14:textId="6C248648" w:rsidR="67FE864E" w:rsidRDefault="67FE864E" w:rsidP="210872C7">
      <w:pPr>
        <w:spacing w:line="360" w:lineRule="auto"/>
        <w:rPr>
          <w:rFonts w:asciiTheme="majorHAnsi" w:hAnsiTheme="majorHAnsi" w:cstheme="majorBidi"/>
        </w:rPr>
      </w:pPr>
    </w:p>
    <w:sectPr w:rsidR="67FE864E" w:rsidSect="00093CF4">
      <w:headerReference w:type="even" r:id="rId29"/>
      <w:headerReference w:type="default" r:id="rId30"/>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45B39" w14:textId="77777777" w:rsidR="005F3F24" w:rsidRDefault="005F3F24" w:rsidP="00F125BC">
      <w:r>
        <w:separator/>
      </w:r>
    </w:p>
  </w:endnote>
  <w:endnote w:type="continuationSeparator" w:id="0">
    <w:p w14:paraId="62C207A2" w14:textId="77777777" w:rsidR="005F3F24" w:rsidRDefault="005F3F24" w:rsidP="00F125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9724889"/>
      <w:docPartObj>
        <w:docPartGallery w:val="Page Numbers (Bottom of Page)"/>
        <w:docPartUnique/>
      </w:docPartObj>
    </w:sdtPr>
    <w:sdtContent>
      <w:p w14:paraId="12ECF510" w14:textId="47200492" w:rsidR="00F125BC" w:rsidRDefault="00F125BC" w:rsidP="009D4A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BD081B" w14:textId="77777777" w:rsidR="00F125BC" w:rsidRDefault="00F125BC" w:rsidP="00F125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5105158"/>
      <w:docPartObj>
        <w:docPartGallery w:val="Page Numbers (Bottom of Page)"/>
        <w:docPartUnique/>
      </w:docPartObj>
    </w:sdtPr>
    <w:sdtContent>
      <w:p w14:paraId="191D53BC" w14:textId="41756B43" w:rsidR="00F125BC" w:rsidRDefault="00F125BC" w:rsidP="009D4A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51119C" w14:textId="77777777" w:rsidR="00F125BC" w:rsidRDefault="00F125BC" w:rsidP="00F125B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1C5B3" w14:textId="77777777" w:rsidR="005F3F24" w:rsidRDefault="005F3F24" w:rsidP="00F125BC">
      <w:r>
        <w:separator/>
      </w:r>
    </w:p>
  </w:footnote>
  <w:footnote w:type="continuationSeparator" w:id="0">
    <w:p w14:paraId="28FE228F" w14:textId="77777777" w:rsidR="005F3F24" w:rsidRDefault="005F3F24" w:rsidP="00F125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0995976"/>
      <w:docPartObj>
        <w:docPartGallery w:val="Page Numbers (Top of Page)"/>
        <w:docPartUnique/>
      </w:docPartObj>
    </w:sdtPr>
    <w:sdtContent>
      <w:p w14:paraId="0F50804B" w14:textId="74BC400D" w:rsidR="00F125BC" w:rsidRDefault="00F125BC" w:rsidP="009D4AB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6572E3" w14:textId="77777777" w:rsidR="00F125BC" w:rsidRDefault="00F125BC" w:rsidP="00F125B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2800282"/>
      <w:docPartObj>
        <w:docPartGallery w:val="Page Numbers (Top of Page)"/>
        <w:docPartUnique/>
      </w:docPartObj>
    </w:sdtPr>
    <w:sdtContent>
      <w:p w14:paraId="104C0E3B" w14:textId="12D89712" w:rsidR="00F125BC" w:rsidRDefault="00F125BC" w:rsidP="009D4AB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7BD7A4" w14:textId="1B7DF147" w:rsidR="00F125BC" w:rsidRDefault="00F125BC" w:rsidP="00F125BC">
    <w:pPr>
      <w:pStyle w:val="Header"/>
      <w:ind w:right="360"/>
    </w:pPr>
    <w:r>
      <w:t>ECAD7003</w:t>
    </w:r>
    <w:r>
      <w:ptab w:relativeTo="margin" w:alignment="center" w:leader="none"/>
    </w:r>
    <w:sdt>
      <w:sdtPr>
        <w:id w:val="968859947"/>
        <w:placeholder>
          <w:docPart w:val="B43D5017B2D62B498970E2D6158B36D1"/>
        </w:placeholder>
        <w:temporary/>
        <w:showingPlcHdr/>
        <w15:appearance w15:val="hidden"/>
      </w:sdtPr>
      <w:sdtContent>
        <w:r>
          <w:t>[Type here]</w:t>
        </w:r>
      </w:sdtContent>
    </w:sdt>
    <w:r>
      <w:ptab w:relativeTo="margin" w:alignment="right" w:leader="none"/>
    </w:r>
    <w:r>
      <w:t>Student Number 1904573</w:t>
    </w:r>
  </w:p>
</w:hdr>
</file>

<file path=word/intelligence2.xml><?xml version="1.0" encoding="utf-8"?>
<int2:intelligence xmlns:int2="http://schemas.microsoft.com/office/intelligence/2020/intelligence" xmlns:oel="http://schemas.microsoft.com/office/2019/extlst">
  <int2:observations>
    <int2:textHash int2:hashCode="TI8ZYKEsEYkzvl" int2:id="EAalybRn">
      <int2:state int2:value="Rejected" int2:type="AugLoop_Text_Critique"/>
    </int2:textHash>
    <int2:bookmark int2:bookmarkName="_Int_S6BYmTV1" int2:invalidationBookmarkName="" int2:hashCode="WsEpmikpl5aP1C" int2:id="mI5BKRVx">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5BC"/>
    <w:rsid w:val="00004799"/>
    <w:rsid w:val="00006F7F"/>
    <w:rsid w:val="000141E8"/>
    <w:rsid w:val="000777DA"/>
    <w:rsid w:val="00093CF4"/>
    <w:rsid w:val="00096D1F"/>
    <w:rsid w:val="000A08ED"/>
    <w:rsid w:val="000A5A7B"/>
    <w:rsid w:val="000B06FD"/>
    <w:rsid w:val="000B6401"/>
    <w:rsid w:val="000C3AC6"/>
    <w:rsid w:val="000D226B"/>
    <w:rsid w:val="000E155B"/>
    <w:rsid w:val="000F0784"/>
    <w:rsid w:val="001242E4"/>
    <w:rsid w:val="00143362"/>
    <w:rsid w:val="00156C1E"/>
    <w:rsid w:val="00162D57"/>
    <w:rsid w:val="0018361E"/>
    <w:rsid w:val="00190925"/>
    <w:rsid w:val="001D0E92"/>
    <w:rsid w:val="0020168E"/>
    <w:rsid w:val="002107AD"/>
    <w:rsid w:val="00216D23"/>
    <w:rsid w:val="00231D34"/>
    <w:rsid w:val="002401D3"/>
    <w:rsid w:val="00272F0E"/>
    <w:rsid w:val="002956B9"/>
    <w:rsid w:val="002B7FF9"/>
    <w:rsid w:val="002F1AE5"/>
    <w:rsid w:val="00325E29"/>
    <w:rsid w:val="003B71D9"/>
    <w:rsid w:val="003F1808"/>
    <w:rsid w:val="003F4C87"/>
    <w:rsid w:val="00411004"/>
    <w:rsid w:val="004167C2"/>
    <w:rsid w:val="0043772A"/>
    <w:rsid w:val="00447651"/>
    <w:rsid w:val="00481668"/>
    <w:rsid w:val="00485C68"/>
    <w:rsid w:val="004A18B1"/>
    <w:rsid w:val="004A23A4"/>
    <w:rsid w:val="004C6C9D"/>
    <w:rsid w:val="004D27E5"/>
    <w:rsid w:val="004D6BB8"/>
    <w:rsid w:val="004D73C3"/>
    <w:rsid w:val="004E2377"/>
    <w:rsid w:val="00505D2A"/>
    <w:rsid w:val="0055722D"/>
    <w:rsid w:val="00562F09"/>
    <w:rsid w:val="00567312"/>
    <w:rsid w:val="00584DDC"/>
    <w:rsid w:val="005861FF"/>
    <w:rsid w:val="00593B87"/>
    <w:rsid w:val="005962C2"/>
    <w:rsid w:val="005B75F5"/>
    <w:rsid w:val="005D3538"/>
    <w:rsid w:val="005E1BCD"/>
    <w:rsid w:val="005E7BF6"/>
    <w:rsid w:val="005F3F24"/>
    <w:rsid w:val="00600ECA"/>
    <w:rsid w:val="0061266E"/>
    <w:rsid w:val="00627A90"/>
    <w:rsid w:val="0064F35E"/>
    <w:rsid w:val="00652761"/>
    <w:rsid w:val="0066473D"/>
    <w:rsid w:val="00682643"/>
    <w:rsid w:val="00682BFD"/>
    <w:rsid w:val="00690863"/>
    <w:rsid w:val="006D352C"/>
    <w:rsid w:val="006D696D"/>
    <w:rsid w:val="006E166B"/>
    <w:rsid w:val="00700DBF"/>
    <w:rsid w:val="00723A2C"/>
    <w:rsid w:val="00742913"/>
    <w:rsid w:val="00746FF5"/>
    <w:rsid w:val="0075183B"/>
    <w:rsid w:val="00770B5C"/>
    <w:rsid w:val="00787226"/>
    <w:rsid w:val="00791862"/>
    <w:rsid w:val="00792B13"/>
    <w:rsid w:val="007A6525"/>
    <w:rsid w:val="007B05F5"/>
    <w:rsid w:val="007D4564"/>
    <w:rsid w:val="007D6398"/>
    <w:rsid w:val="00841127"/>
    <w:rsid w:val="008450DC"/>
    <w:rsid w:val="00847951"/>
    <w:rsid w:val="0085234E"/>
    <w:rsid w:val="00866828"/>
    <w:rsid w:val="008775AD"/>
    <w:rsid w:val="00880515"/>
    <w:rsid w:val="00881C15"/>
    <w:rsid w:val="008B6F7F"/>
    <w:rsid w:val="008D67FE"/>
    <w:rsid w:val="00904626"/>
    <w:rsid w:val="00937002"/>
    <w:rsid w:val="0096224E"/>
    <w:rsid w:val="0097D8CF"/>
    <w:rsid w:val="0099524D"/>
    <w:rsid w:val="00995386"/>
    <w:rsid w:val="00996AE3"/>
    <w:rsid w:val="009A0616"/>
    <w:rsid w:val="009A3E05"/>
    <w:rsid w:val="009A60C9"/>
    <w:rsid w:val="009C3405"/>
    <w:rsid w:val="009C4D2A"/>
    <w:rsid w:val="009F7DB7"/>
    <w:rsid w:val="00A057EA"/>
    <w:rsid w:val="00A43BA8"/>
    <w:rsid w:val="00A51C3F"/>
    <w:rsid w:val="00A74A36"/>
    <w:rsid w:val="00A94F78"/>
    <w:rsid w:val="00A9553E"/>
    <w:rsid w:val="00AA170C"/>
    <w:rsid w:val="00AA51D1"/>
    <w:rsid w:val="00B04B23"/>
    <w:rsid w:val="00B13BE0"/>
    <w:rsid w:val="00B26055"/>
    <w:rsid w:val="00B3076A"/>
    <w:rsid w:val="00B341C4"/>
    <w:rsid w:val="00B45261"/>
    <w:rsid w:val="00B560F6"/>
    <w:rsid w:val="00B56A8F"/>
    <w:rsid w:val="00B85FEE"/>
    <w:rsid w:val="00BC36BA"/>
    <w:rsid w:val="00BC6059"/>
    <w:rsid w:val="00BD492E"/>
    <w:rsid w:val="00C2458B"/>
    <w:rsid w:val="00C25A4A"/>
    <w:rsid w:val="00C51CF4"/>
    <w:rsid w:val="00C56492"/>
    <w:rsid w:val="00C6594F"/>
    <w:rsid w:val="00C807FD"/>
    <w:rsid w:val="00C82A8E"/>
    <w:rsid w:val="00C86FC2"/>
    <w:rsid w:val="00CC76BF"/>
    <w:rsid w:val="00CE72F0"/>
    <w:rsid w:val="00D458A5"/>
    <w:rsid w:val="00D53738"/>
    <w:rsid w:val="00D94607"/>
    <w:rsid w:val="00DA2362"/>
    <w:rsid w:val="00DB7EB4"/>
    <w:rsid w:val="00DD29D2"/>
    <w:rsid w:val="00DD2FE7"/>
    <w:rsid w:val="00DD677F"/>
    <w:rsid w:val="00DE7440"/>
    <w:rsid w:val="00DF6A22"/>
    <w:rsid w:val="00E054AD"/>
    <w:rsid w:val="00E11C73"/>
    <w:rsid w:val="00E242D0"/>
    <w:rsid w:val="00E43A78"/>
    <w:rsid w:val="00E43EEE"/>
    <w:rsid w:val="00E47CBF"/>
    <w:rsid w:val="00E62E0E"/>
    <w:rsid w:val="00E73B39"/>
    <w:rsid w:val="00EB37B0"/>
    <w:rsid w:val="00EC4B96"/>
    <w:rsid w:val="00ED4F1B"/>
    <w:rsid w:val="00EE4FFD"/>
    <w:rsid w:val="00EE5D3D"/>
    <w:rsid w:val="00EE5EF0"/>
    <w:rsid w:val="00EF547E"/>
    <w:rsid w:val="00EF7687"/>
    <w:rsid w:val="00F125BC"/>
    <w:rsid w:val="00F24748"/>
    <w:rsid w:val="00F27F13"/>
    <w:rsid w:val="00F410ED"/>
    <w:rsid w:val="00F44F4F"/>
    <w:rsid w:val="00F93C4A"/>
    <w:rsid w:val="00FA76DF"/>
    <w:rsid w:val="00FB148C"/>
    <w:rsid w:val="00FB3ADF"/>
    <w:rsid w:val="00FB590A"/>
    <w:rsid w:val="01F54EB7"/>
    <w:rsid w:val="023FC728"/>
    <w:rsid w:val="0341529E"/>
    <w:rsid w:val="043B2AB9"/>
    <w:rsid w:val="049011F4"/>
    <w:rsid w:val="0583E62F"/>
    <w:rsid w:val="062BE255"/>
    <w:rsid w:val="067C6A58"/>
    <w:rsid w:val="06D9311E"/>
    <w:rsid w:val="072138DF"/>
    <w:rsid w:val="077A1F4B"/>
    <w:rsid w:val="07C7B2B6"/>
    <w:rsid w:val="0844890A"/>
    <w:rsid w:val="08A94D24"/>
    <w:rsid w:val="08AFFC4E"/>
    <w:rsid w:val="08E1AB9A"/>
    <w:rsid w:val="09638317"/>
    <w:rsid w:val="0B7C29CC"/>
    <w:rsid w:val="0BF4AA02"/>
    <w:rsid w:val="0C2CF86B"/>
    <w:rsid w:val="0C657FEE"/>
    <w:rsid w:val="0DC8C8CC"/>
    <w:rsid w:val="0EA4CD9F"/>
    <w:rsid w:val="0F356DE2"/>
    <w:rsid w:val="0FB40CDB"/>
    <w:rsid w:val="0FFCA11F"/>
    <w:rsid w:val="102BDC56"/>
    <w:rsid w:val="104F9AEF"/>
    <w:rsid w:val="10564982"/>
    <w:rsid w:val="11781619"/>
    <w:rsid w:val="117CDAD5"/>
    <w:rsid w:val="11F77DC0"/>
    <w:rsid w:val="1208F2BF"/>
    <w:rsid w:val="1278BE67"/>
    <w:rsid w:val="13E0A580"/>
    <w:rsid w:val="14F2C4FC"/>
    <w:rsid w:val="1597808A"/>
    <w:rsid w:val="168E955D"/>
    <w:rsid w:val="16A339D5"/>
    <w:rsid w:val="16EE67A2"/>
    <w:rsid w:val="16F22152"/>
    <w:rsid w:val="1770F334"/>
    <w:rsid w:val="17A298C7"/>
    <w:rsid w:val="17E294BA"/>
    <w:rsid w:val="17F62B99"/>
    <w:rsid w:val="180748CF"/>
    <w:rsid w:val="182D10FE"/>
    <w:rsid w:val="18C47635"/>
    <w:rsid w:val="1915B0F2"/>
    <w:rsid w:val="1ADA3989"/>
    <w:rsid w:val="1AE62971"/>
    <w:rsid w:val="1C252E84"/>
    <w:rsid w:val="1EE941A3"/>
    <w:rsid w:val="20CB81C9"/>
    <w:rsid w:val="20DF474A"/>
    <w:rsid w:val="210872C7"/>
    <w:rsid w:val="21560758"/>
    <w:rsid w:val="227D73E7"/>
    <w:rsid w:val="227F3059"/>
    <w:rsid w:val="22A2DC1E"/>
    <w:rsid w:val="22DC29B0"/>
    <w:rsid w:val="2312E068"/>
    <w:rsid w:val="2323CF43"/>
    <w:rsid w:val="23F1A779"/>
    <w:rsid w:val="23F4BC58"/>
    <w:rsid w:val="25FC7F29"/>
    <w:rsid w:val="262813DE"/>
    <w:rsid w:val="2657669E"/>
    <w:rsid w:val="266D8580"/>
    <w:rsid w:val="2745DDAE"/>
    <w:rsid w:val="27755F2B"/>
    <w:rsid w:val="277F53BD"/>
    <w:rsid w:val="28065204"/>
    <w:rsid w:val="29577DA4"/>
    <w:rsid w:val="29DF4EB6"/>
    <w:rsid w:val="29E3402D"/>
    <w:rsid w:val="2A095F2B"/>
    <w:rsid w:val="2A74D1EC"/>
    <w:rsid w:val="2B602072"/>
    <w:rsid w:val="2C233FD1"/>
    <w:rsid w:val="2C877EEF"/>
    <w:rsid w:val="2D105F0D"/>
    <w:rsid w:val="2D1DCFA4"/>
    <w:rsid w:val="2D3CD143"/>
    <w:rsid w:val="2E034FF2"/>
    <w:rsid w:val="2F74329F"/>
    <w:rsid w:val="2F9F2053"/>
    <w:rsid w:val="318E5FF3"/>
    <w:rsid w:val="3289D635"/>
    <w:rsid w:val="328DCC3F"/>
    <w:rsid w:val="32EEF9BE"/>
    <w:rsid w:val="32FA3B00"/>
    <w:rsid w:val="34059862"/>
    <w:rsid w:val="3661D116"/>
    <w:rsid w:val="36AA5BF8"/>
    <w:rsid w:val="379109DB"/>
    <w:rsid w:val="382B81AD"/>
    <w:rsid w:val="39A1D070"/>
    <w:rsid w:val="39CF2F93"/>
    <w:rsid w:val="3A06E569"/>
    <w:rsid w:val="3A2C22F5"/>
    <w:rsid w:val="3B63226F"/>
    <w:rsid w:val="3DB39C1E"/>
    <w:rsid w:val="3E7362E2"/>
    <w:rsid w:val="3F4D5F22"/>
    <w:rsid w:val="409A33E8"/>
    <w:rsid w:val="40AAD9AE"/>
    <w:rsid w:val="420BA60B"/>
    <w:rsid w:val="4216F463"/>
    <w:rsid w:val="423D0351"/>
    <w:rsid w:val="4244EB43"/>
    <w:rsid w:val="43105ECA"/>
    <w:rsid w:val="436E3454"/>
    <w:rsid w:val="44A4C327"/>
    <w:rsid w:val="45706EF3"/>
    <w:rsid w:val="46B6172E"/>
    <w:rsid w:val="478414A3"/>
    <w:rsid w:val="482797EC"/>
    <w:rsid w:val="4841A577"/>
    <w:rsid w:val="4874F095"/>
    <w:rsid w:val="48D40B58"/>
    <w:rsid w:val="493A6355"/>
    <w:rsid w:val="49B74E7F"/>
    <w:rsid w:val="49DC373D"/>
    <w:rsid w:val="4A4EF9A2"/>
    <w:rsid w:val="4CD0CD38"/>
    <w:rsid w:val="4D91DBA6"/>
    <w:rsid w:val="4E350EC8"/>
    <w:rsid w:val="4EC575C3"/>
    <w:rsid w:val="4EED847B"/>
    <w:rsid w:val="502F2344"/>
    <w:rsid w:val="50614624"/>
    <w:rsid w:val="50691649"/>
    <w:rsid w:val="50E741E9"/>
    <w:rsid w:val="5104C395"/>
    <w:rsid w:val="511ABC7B"/>
    <w:rsid w:val="516442F0"/>
    <w:rsid w:val="51CAF3A5"/>
    <w:rsid w:val="51F07543"/>
    <w:rsid w:val="51FCF02C"/>
    <w:rsid w:val="5251823C"/>
    <w:rsid w:val="525533A5"/>
    <w:rsid w:val="52D7F5A3"/>
    <w:rsid w:val="5366C406"/>
    <w:rsid w:val="541196B7"/>
    <w:rsid w:val="54696FF0"/>
    <w:rsid w:val="55BD205C"/>
    <w:rsid w:val="5670599B"/>
    <w:rsid w:val="56C3E666"/>
    <w:rsid w:val="56CFACAD"/>
    <w:rsid w:val="57695B66"/>
    <w:rsid w:val="58830D9D"/>
    <w:rsid w:val="58BA59E5"/>
    <w:rsid w:val="58E3A296"/>
    <w:rsid w:val="5965A838"/>
    <w:rsid w:val="59FB8728"/>
    <w:rsid w:val="59FDA71B"/>
    <w:rsid w:val="5A234DB9"/>
    <w:rsid w:val="5B044230"/>
    <w:rsid w:val="5B188F0B"/>
    <w:rsid w:val="5B975789"/>
    <w:rsid w:val="5B9CB45E"/>
    <w:rsid w:val="5CD55302"/>
    <w:rsid w:val="5CF02FD5"/>
    <w:rsid w:val="5CFAA46B"/>
    <w:rsid w:val="5DDFADA1"/>
    <w:rsid w:val="5E304FC1"/>
    <w:rsid w:val="5F6D72E4"/>
    <w:rsid w:val="5FFAEC89"/>
    <w:rsid w:val="6147C14F"/>
    <w:rsid w:val="616EC681"/>
    <w:rsid w:val="61774674"/>
    <w:rsid w:val="645B08F3"/>
    <w:rsid w:val="64AA9BDF"/>
    <w:rsid w:val="6549FAD3"/>
    <w:rsid w:val="66C5B7A0"/>
    <w:rsid w:val="6704992C"/>
    <w:rsid w:val="6754715C"/>
    <w:rsid w:val="67FE864E"/>
    <w:rsid w:val="68509389"/>
    <w:rsid w:val="68E2083C"/>
    <w:rsid w:val="68F041BD"/>
    <w:rsid w:val="69096C94"/>
    <w:rsid w:val="6919B71D"/>
    <w:rsid w:val="69A4F818"/>
    <w:rsid w:val="69E5F50B"/>
    <w:rsid w:val="6A2A0120"/>
    <w:rsid w:val="6B51166F"/>
    <w:rsid w:val="6BCDEE27"/>
    <w:rsid w:val="6C00609C"/>
    <w:rsid w:val="6D1EECA6"/>
    <w:rsid w:val="6D756DA5"/>
    <w:rsid w:val="6DDCDDB7"/>
    <w:rsid w:val="6E88B731"/>
    <w:rsid w:val="6EDA5C5D"/>
    <w:rsid w:val="6F04F0C5"/>
    <w:rsid w:val="6FAD6D37"/>
    <w:rsid w:val="6FDE044D"/>
    <w:rsid w:val="70FCB605"/>
    <w:rsid w:val="7109D975"/>
    <w:rsid w:val="7165C31A"/>
    <w:rsid w:val="718601D3"/>
    <w:rsid w:val="72461DDE"/>
    <w:rsid w:val="73C91F4F"/>
    <w:rsid w:val="74216EDA"/>
    <w:rsid w:val="74FA0CA0"/>
    <w:rsid w:val="75FE5D9D"/>
    <w:rsid w:val="7608D0D6"/>
    <w:rsid w:val="7737B64E"/>
    <w:rsid w:val="7786CD92"/>
    <w:rsid w:val="785D2E71"/>
    <w:rsid w:val="78836815"/>
    <w:rsid w:val="794D7094"/>
    <w:rsid w:val="79837E8C"/>
    <w:rsid w:val="7A135351"/>
    <w:rsid w:val="7B3D4C98"/>
    <w:rsid w:val="7B431772"/>
    <w:rsid w:val="7C0EE71A"/>
    <w:rsid w:val="7C1FCFC8"/>
    <w:rsid w:val="7C8EA4FB"/>
    <w:rsid w:val="7CC9A1C6"/>
    <w:rsid w:val="7D3A0538"/>
    <w:rsid w:val="7D5E8AF2"/>
    <w:rsid w:val="7D64CAAE"/>
    <w:rsid w:val="7DA45FFD"/>
    <w:rsid w:val="7E657227"/>
    <w:rsid w:val="7E7F7DC4"/>
    <w:rsid w:val="7F79759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45C551F"/>
  <w15:chartTrackingRefBased/>
  <w15:docId w15:val="{AD1FAA11-05F3-D340-A6CA-44A898B61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25BC"/>
    <w:pPr>
      <w:tabs>
        <w:tab w:val="center" w:pos="4513"/>
        <w:tab w:val="right" w:pos="9026"/>
      </w:tabs>
    </w:pPr>
  </w:style>
  <w:style w:type="character" w:customStyle="1" w:styleId="HeaderChar">
    <w:name w:val="Header Char"/>
    <w:basedOn w:val="DefaultParagraphFont"/>
    <w:link w:val="Header"/>
    <w:uiPriority w:val="99"/>
    <w:rsid w:val="00F125BC"/>
  </w:style>
  <w:style w:type="paragraph" w:styleId="Footer">
    <w:name w:val="footer"/>
    <w:basedOn w:val="Normal"/>
    <w:link w:val="FooterChar"/>
    <w:uiPriority w:val="99"/>
    <w:unhideWhenUsed/>
    <w:rsid w:val="00F125BC"/>
    <w:pPr>
      <w:tabs>
        <w:tab w:val="center" w:pos="4513"/>
        <w:tab w:val="right" w:pos="9026"/>
      </w:tabs>
    </w:pPr>
  </w:style>
  <w:style w:type="character" w:customStyle="1" w:styleId="FooterChar">
    <w:name w:val="Footer Char"/>
    <w:basedOn w:val="DefaultParagraphFont"/>
    <w:link w:val="Footer"/>
    <w:uiPriority w:val="99"/>
    <w:rsid w:val="00F125BC"/>
  </w:style>
  <w:style w:type="character" w:styleId="PageNumber">
    <w:name w:val="page number"/>
    <w:basedOn w:val="DefaultParagraphFont"/>
    <w:uiPriority w:val="99"/>
    <w:semiHidden/>
    <w:unhideWhenUsed/>
    <w:rsid w:val="00F125BC"/>
  </w:style>
  <w:style w:type="paragraph" w:styleId="NormalWeb">
    <w:name w:val="Normal (Web)"/>
    <w:basedOn w:val="Normal"/>
    <w:uiPriority w:val="99"/>
    <w:unhideWhenUsed/>
    <w:rsid w:val="00F125BC"/>
    <w:pPr>
      <w:spacing w:before="100" w:beforeAutospacing="1" w:after="100" w:afterAutospacing="1"/>
    </w:pPr>
    <w:rPr>
      <w:rFonts w:ascii="Times New Roman" w:eastAsia="Times New Roman" w:hAnsi="Times New Roman" w:cs="Times New Roman"/>
      <w:lang w:eastAsia="en-GB"/>
    </w:rPr>
  </w:style>
  <w:style w:type="paragraph" w:styleId="NoSpacing">
    <w:name w:val="No Spacing"/>
    <w:uiPriority w:val="1"/>
    <w:qFormat/>
    <w:rsid w:val="00F125BC"/>
  </w:style>
  <w:style w:type="paragraph" w:customStyle="1" w:styleId="AssignBody">
    <w:name w:val="AssignBody"/>
    <w:basedOn w:val="Normal"/>
    <w:link w:val="AssignBodyChar"/>
    <w:qFormat/>
    <w:rsid w:val="0085234E"/>
    <w:pPr>
      <w:spacing w:line="360" w:lineRule="auto"/>
    </w:pPr>
    <w:rPr>
      <w:rFonts w:ascii="Arial" w:hAnsi="Arial"/>
      <w:sz w:val="22"/>
      <w:szCs w:val="22"/>
    </w:rPr>
  </w:style>
  <w:style w:type="character" w:customStyle="1" w:styleId="AssignBodyChar">
    <w:name w:val="AssignBody Char"/>
    <w:basedOn w:val="DefaultParagraphFont"/>
    <w:link w:val="AssignBody"/>
    <w:rsid w:val="0085234E"/>
    <w:rPr>
      <w:rFonts w:ascii="Arial" w:hAnsi="Arial"/>
      <w:sz w:val="22"/>
      <w:szCs w:val="22"/>
    </w:rPr>
  </w:style>
  <w:style w:type="table" w:styleId="TableGrid">
    <w:name w:val="Table Grid"/>
    <w:basedOn w:val="TableNormal"/>
    <w:uiPriority w:val="39"/>
    <w:rsid w:val="0085234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0563C1" w:themeColor="hyperlink"/>
      <w:u w:val="single"/>
    </w:rPr>
  </w:style>
  <w:style w:type="character" w:customStyle="1" w:styleId="apple-converted-space">
    <w:name w:val="apple-converted-space"/>
    <w:basedOn w:val="DefaultParagraphFont"/>
    <w:rsid w:val="00593B87"/>
  </w:style>
  <w:style w:type="character" w:styleId="FollowedHyperlink">
    <w:name w:val="FollowedHyperlink"/>
    <w:basedOn w:val="DefaultParagraphFont"/>
    <w:uiPriority w:val="99"/>
    <w:semiHidden/>
    <w:unhideWhenUsed/>
    <w:rsid w:val="00593B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279993">
      <w:bodyDiv w:val="1"/>
      <w:marLeft w:val="0"/>
      <w:marRight w:val="0"/>
      <w:marTop w:val="0"/>
      <w:marBottom w:val="0"/>
      <w:divBdr>
        <w:top w:val="none" w:sz="0" w:space="0" w:color="auto"/>
        <w:left w:val="none" w:sz="0" w:space="0" w:color="auto"/>
        <w:bottom w:val="none" w:sz="0" w:space="0" w:color="auto"/>
        <w:right w:val="none" w:sz="0" w:space="0" w:color="auto"/>
      </w:divBdr>
      <w:divsChild>
        <w:div w:id="207449493">
          <w:marLeft w:val="0"/>
          <w:marRight w:val="0"/>
          <w:marTop w:val="0"/>
          <w:marBottom w:val="0"/>
          <w:divBdr>
            <w:top w:val="none" w:sz="0" w:space="0" w:color="auto"/>
            <w:left w:val="none" w:sz="0" w:space="0" w:color="auto"/>
            <w:bottom w:val="none" w:sz="0" w:space="0" w:color="auto"/>
            <w:right w:val="none" w:sz="0" w:space="0" w:color="auto"/>
          </w:divBdr>
          <w:divsChild>
            <w:div w:id="1585646693">
              <w:marLeft w:val="0"/>
              <w:marRight w:val="0"/>
              <w:marTop w:val="0"/>
              <w:marBottom w:val="0"/>
              <w:divBdr>
                <w:top w:val="none" w:sz="0" w:space="0" w:color="auto"/>
                <w:left w:val="none" w:sz="0" w:space="0" w:color="auto"/>
                <w:bottom w:val="none" w:sz="0" w:space="0" w:color="auto"/>
                <w:right w:val="none" w:sz="0" w:space="0" w:color="auto"/>
              </w:divBdr>
              <w:divsChild>
                <w:div w:id="200227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266507">
      <w:bodyDiv w:val="1"/>
      <w:marLeft w:val="0"/>
      <w:marRight w:val="0"/>
      <w:marTop w:val="0"/>
      <w:marBottom w:val="0"/>
      <w:divBdr>
        <w:top w:val="none" w:sz="0" w:space="0" w:color="auto"/>
        <w:left w:val="none" w:sz="0" w:space="0" w:color="auto"/>
        <w:bottom w:val="none" w:sz="0" w:space="0" w:color="auto"/>
        <w:right w:val="none" w:sz="0" w:space="0" w:color="auto"/>
      </w:divBdr>
      <w:divsChild>
        <w:div w:id="802113538">
          <w:marLeft w:val="0"/>
          <w:marRight w:val="0"/>
          <w:marTop w:val="0"/>
          <w:marBottom w:val="0"/>
          <w:divBdr>
            <w:top w:val="none" w:sz="0" w:space="0" w:color="auto"/>
            <w:left w:val="none" w:sz="0" w:space="0" w:color="auto"/>
            <w:bottom w:val="none" w:sz="0" w:space="0" w:color="auto"/>
            <w:right w:val="none" w:sz="0" w:space="0" w:color="auto"/>
          </w:divBdr>
          <w:divsChild>
            <w:div w:id="1360207168">
              <w:marLeft w:val="0"/>
              <w:marRight w:val="0"/>
              <w:marTop w:val="0"/>
              <w:marBottom w:val="0"/>
              <w:divBdr>
                <w:top w:val="none" w:sz="0" w:space="0" w:color="auto"/>
                <w:left w:val="none" w:sz="0" w:space="0" w:color="auto"/>
                <w:bottom w:val="none" w:sz="0" w:space="0" w:color="auto"/>
                <w:right w:val="none" w:sz="0" w:space="0" w:color="auto"/>
              </w:divBdr>
              <w:divsChild>
                <w:div w:id="883836084">
                  <w:marLeft w:val="0"/>
                  <w:marRight w:val="0"/>
                  <w:marTop w:val="0"/>
                  <w:marBottom w:val="0"/>
                  <w:divBdr>
                    <w:top w:val="none" w:sz="0" w:space="0" w:color="auto"/>
                    <w:left w:val="none" w:sz="0" w:space="0" w:color="auto"/>
                    <w:bottom w:val="none" w:sz="0" w:space="0" w:color="auto"/>
                    <w:right w:val="none" w:sz="0" w:space="0" w:color="auto"/>
                  </w:divBdr>
                  <w:divsChild>
                    <w:div w:id="153866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778024">
      <w:bodyDiv w:val="1"/>
      <w:marLeft w:val="0"/>
      <w:marRight w:val="0"/>
      <w:marTop w:val="0"/>
      <w:marBottom w:val="0"/>
      <w:divBdr>
        <w:top w:val="none" w:sz="0" w:space="0" w:color="auto"/>
        <w:left w:val="none" w:sz="0" w:space="0" w:color="auto"/>
        <w:bottom w:val="none" w:sz="0" w:space="0" w:color="auto"/>
        <w:right w:val="none" w:sz="0" w:space="0" w:color="auto"/>
      </w:divBdr>
      <w:divsChild>
        <w:div w:id="1021515182">
          <w:marLeft w:val="0"/>
          <w:marRight w:val="0"/>
          <w:marTop w:val="0"/>
          <w:marBottom w:val="0"/>
          <w:divBdr>
            <w:top w:val="none" w:sz="0" w:space="0" w:color="auto"/>
            <w:left w:val="none" w:sz="0" w:space="0" w:color="auto"/>
            <w:bottom w:val="none" w:sz="0" w:space="0" w:color="auto"/>
            <w:right w:val="none" w:sz="0" w:space="0" w:color="auto"/>
          </w:divBdr>
          <w:divsChild>
            <w:div w:id="1113862502">
              <w:marLeft w:val="0"/>
              <w:marRight w:val="0"/>
              <w:marTop w:val="0"/>
              <w:marBottom w:val="0"/>
              <w:divBdr>
                <w:top w:val="none" w:sz="0" w:space="0" w:color="auto"/>
                <w:left w:val="none" w:sz="0" w:space="0" w:color="auto"/>
                <w:bottom w:val="none" w:sz="0" w:space="0" w:color="auto"/>
                <w:right w:val="none" w:sz="0" w:space="0" w:color="auto"/>
              </w:divBdr>
              <w:divsChild>
                <w:div w:id="81942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ducation-ni.gov.uk/sites/default/files/publications/education/Guidance%20on%20School%20Development%20Planning%20for%202023-24.PDF" TargetMode="External"/><Relationship Id="rId18" Type="http://schemas.openxmlformats.org/officeDocument/2006/relationships/hyperlink" Target="https://doi.org/10.1111/ejed.12383" TargetMode="External"/><Relationship Id="rId26"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webSettings" Target="webSettings.xml"/><Relationship Id="rId21" Type="http://schemas.openxmlformats.org/officeDocument/2006/relationships/hyperlink" Target="https://zonesofregulation.com/how-it-works/" TargetMode="External"/><Relationship Id="rId34" Type="http://schemas.openxmlformats.org/officeDocument/2006/relationships/glossaryDocument" Target="glossary/document.xml"/><Relationship Id="rId7" Type="http://schemas.openxmlformats.org/officeDocument/2006/relationships/hyperlink" Target="https://doi.org/10.1177/2156759X231182134" TargetMode="External"/><Relationship Id="rId12" Type="http://schemas.openxmlformats.org/officeDocument/2006/relationships/hyperlink" Target="https://www.derventioeducation.com/insights/effective-monitoring-in-successful-schools" TargetMode="External"/><Relationship Id="rId17" Type="http://schemas.openxmlformats.org/officeDocument/2006/relationships/hyperlink" Target="https://help-for-early-years-providers.education.gov.uk/get-help-to-improve-your-practice/working-in-partnership-with-parents-and-carers" TargetMode="External"/><Relationship Id="rId25" Type="http://schemas.openxmlformats.org/officeDocument/2006/relationships/hyperlink" Target="https://www.gov.wales/school-improvement-guidance-impact-assessment-html"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valcommunity.com/career-center/me-for-learning/" TargetMode="External"/><Relationship Id="rId20" Type="http://schemas.openxmlformats.org/officeDocument/2006/relationships/hyperlink" Target="https://www.paylocity.com/resources/resource-library/blog-post/employee-self-evaluation/"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lessonslearned.com/valuing-time-monitoring-evaluation-and-school-improvement/" TargetMode="External"/><Relationship Id="rId11" Type="http://schemas.openxmlformats.org/officeDocument/2006/relationships/hyperlink" Target="https://doi.org/10.1111/chso.12430" TargetMode="External"/><Relationship Id="rId24" Type="http://schemas.openxmlformats.org/officeDocument/2006/relationships/hyperlink" Target="https://hwb.gov.wales/evaluation-improvement-and-accountability/the-national-resource-evaluation-and-improvement/evaluation-and-improvement-principles/engaging-with-stakeholders/"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pdfs.semanticscholar.org/07b1/8c981720babfd3692cc842adcde3f3e7d644.pdf" TargetMode="External"/><Relationship Id="rId23" Type="http://schemas.openxmlformats.org/officeDocument/2006/relationships/hyperlink" Target="https://www.gov.wales/sites/default/files/publications/2018-03/28-school-development-plans.pdf" TargetMode="External"/><Relationship Id="rId28" Type="http://schemas.openxmlformats.org/officeDocument/2006/relationships/hyperlink" Target="http://httphirs//mylocalschool.gov.wales/School/6712232?lang=en" TargetMode="External"/><Relationship Id="rId36" Type="http://schemas.microsoft.com/office/2020/10/relationships/intelligence" Target="intelligence2.xml"/><Relationship Id="rId10" Type="http://schemas.openxmlformats.org/officeDocument/2006/relationships/hyperlink" Target="https://doi.org/10.1016/j.jadr.2021.100161" TargetMode="External"/><Relationship Id="rId19" Type="http://schemas.openxmlformats.org/officeDocument/2006/relationships/hyperlink" Target="https://www.ncb.org.uk/what-we-do/improving-practice/wellbeing-mental-health/schools-wellbeing-partnership/whole-school"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assets.childrenscommissioner.gov.uk/wpuploads/2020/07/cco-teenagers-falling-through-the-gaps-technical-report.pdf" TargetMode="External"/><Relationship Id="rId14" Type="http://schemas.openxmlformats.org/officeDocument/2006/relationships/hyperlink" Target="https://d2tic4wvo1iusb.cloudfront.net/production/eef-guidance-reports/primary-sel/EEF_Social_and_Emotional_Learning.pdf?v=1709015814" TargetMode="External"/><Relationship Id="rId22" Type="http://schemas.openxmlformats.org/officeDocument/2006/relationships/hyperlink" Target="https://www.gov.wales/sites/default/files/publications/2018-03/school-development-plans.pdf" TargetMode="External"/><Relationship Id="rId27" Type="http://schemas.openxmlformats.org/officeDocument/2006/relationships/hyperlink" Target="https://hwb.gov.wales/curriculum-for-wales/designing-your-curriculum/developing-a-vision-for-curriculum-design" TargetMode="External"/><Relationship Id="rId30" Type="http://schemas.openxmlformats.org/officeDocument/2006/relationships/header" Target="header2.xml"/><Relationship Id="rId35" Type="http://schemas.openxmlformats.org/officeDocument/2006/relationships/theme" Target="theme/theme1.xml"/><Relationship Id="rId8" Type="http://schemas.openxmlformats.org/officeDocument/2006/relationships/hyperlink" Target="https://www.edt.org/research-and-insights/school-self-evaluation-for-school-improvement/#:~:text=School%20self%2Devaluation%20is%20a,of%20pupil%20and%20professional%20learn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43D5017B2D62B498970E2D6158B36D1"/>
        <w:category>
          <w:name w:val="General"/>
          <w:gallery w:val="placeholder"/>
        </w:category>
        <w:types>
          <w:type w:val="bbPlcHdr"/>
        </w:types>
        <w:behaviors>
          <w:behavior w:val="content"/>
        </w:behaviors>
        <w:guid w:val="{0C4D4D3D-864C-3D42-9A2B-64EA59F851C6}"/>
      </w:docPartPr>
      <w:docPartBody>
        <w:p w:rsidR="00AA037F" w:rsidRDefault="00AC5230" w:rsidP="00AC5230">
          <w:pPr>
            <w:pStyle w:val="B43D5017B2D62B498970E2D6158B36D1"/>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230"/>
    <w:rsid w:val="009D2B43"/>
    <w:rsid w:val="00AA037F"/>
    <w:rsid w:val="00AB7D86"/>
    <w:rsid w:val="00AC523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3D5017B2D62B498970E2D6158B36D1">
    <w:name w:val="B43D5017B2D62B498970E2D6158B36D1"/>
    <w:rsid w:val="00AC52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442</TotalTime>
  <Pages>10</Pages>
  <Words>3913</Words>
  <Characters>22307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 (1904573)</dc:creator>
  <cp:keywords/>
  <dc:description/>
  <cp:lastModifiedBy>Lauren Jones (1904573)</cp:lastModifiedBy>
  <cp:revision>60</cp:revision>
  <dcterms:created xsi:type="dcterms:W3CDTF">2024-02-19T15:51:00Z</dcterms:created>
  <dcterms:modified xsi:type="dcterms:W3CDTF">2024-03-03T14:32:00Z</dcterms:modified>
</cp:coreProperties>
</file>