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9EA39FF" w14:textId="77777777" w:rsidR="00A4163B" w:rsidRPr="00A4163B" w:rsidRDefault="00A4163B" w:rsidP="00A4163B">
      <w:pPr>
        <w:rPr>
          <w:rFonts w:ascii="Arial" w:hAnsi="Arial" w:cs="Arial"/>
          <w:sz w:val="24"/>
          <w:szCs w:val="24"/>
          <w:lang w:val="en-US"/>
        </w:rPr>
      </w:pPr>
      <w:r w:rsidRPr="00A4163B">
        <w:rPr>
          <w:rFonts w:ascii="Arial" w:hAnsi="Arial" w:cs="Arial"/>
          <w:sz w:val="24"/>
          <w:szCs w:val="24"/>
          <w:lang w:val="en-US"/>
        </w:rPr>
        <w:t>Date: 25/11/24 </w:t>
      </w:r>
    </w:p>
    <w:p w14:paraId="59BFCEC4" w14:textId="77777777" w:rsidR="00A4163B" w:rsidRPr="00A4163B" w:rsidRDefault="00A4163B" w:rsidP="00A4163B">
      <w:pPr>
        <w:rPr>
          <w:rFonts w:ascii="Arial" w:hAnsi="Arial" w:cs="Arial"/>
          <w:sz w:val="24"/>
          <w:szCs w:val="24"/>
          <w:lang w:val="en-US"/>
        </w:rPr>
      </w:pPr>
      <w:r w:rsidRPr="00A4163B">
        <w:rPr>
          <w:rFonts w:ascii="Arial" w:hAnsi="Arial" w:cs="Arial"/>
          <w:sz w:val="24"/>
          <w:szCs w:val="24"/>
          <w:lang w:val="en-US"/>
        </w:rPr>
        <w:t>Time: 19:00 </w:t>
      </w:r>
    </w:p>
    <w:p w14:paraId="2E6C1AF5" w14:textId="77777777" w:rsidR="00A4163B" w:rsidRPr="00A4163B" w:rsidRDefault="00A4163B" w:rsidP="00A4163B">
      <w:pPr>
        <w:rPr>
          <w:rFonts w:ascii="Arial" w:hAnsi="Arial" w:cs="Arial"/>
          <w:sz w:val="24"/>
          <w:szCs w:val="24"/>
          <w:lang w:val="en-US"/>
        </w:rPr>
      </w:pPr>
      <w:r w:rsidRPr="00A4163B">
        <w:rPr>
          <w:rFonts w:ascii="Arial" w:hAnsi="Arial" w:cs="Arial"/>
          <w:sz w:val="24"/>
          <w:szCs w:val="24"/>
          <w:lang w:val="en-US"/>
        </w:rPr>
        <w:t>Venue: Louisa House </w:t>
      </w:r>
    </w:p>
    <w:p w14:paraId="0452F61C" w14:textId="5B14BB10" w:rsidR="00A4163B" w:rsidRPr="00A4163B" w:rsidRDefault="00A4163B" w:rsidP="00A4163B">
      <w:pPr>
        <w:rPr>
          <w:rFonts w:ascii="Arial" w:hAnsi="Arial" w:cs="Arial"/>
          <w:sz w:val="24"/>
          <w:szCs w:val="24"/>
          <w:lang w:val="en-US"/>
        </w:rPr>
      </w:pPr>
      <w:r w:rsidRPr="00A4163B">
        <w:rPr>
          <w:rFonts w:ascii="Arial" w:hAnsi="Arial" w:cs="Arial"/>
          <w:sz w:val="24"/>
          <w:szCs w:val="24"/>
          <w:lang w:val="en-US"/>
        </w:rPr>
        <w:t>Duration of meeting</w:t>
      </w:r>
      <w:r w:rsidR="00CB412C" w:rsidRPr="004102DF">
        <w:rPr>
          <w:rFonts w:ascii="Arial" w:hAnsi="Arial" w:cs="Arial"/>
          <w:sz w:val="24"/>
          <w:szCs w:val="24"/>
          <w:lang w:val="en-US"/>
        </w:rPr>
        <w:t xml:space="preserve"> </w:t>
      </w:r>
      <w:r w:rsidRPr="00A4163B">
        <w:rPr>
          <w:rFonts w:ascii="Arial" w:hAnsi="Arial" w:cs="Arial"/>
          <w:sz w:val="24"/>
          <w:szCs w:val="24"/>
          <w:lang w:val="en-US"/>
        </w:rPr>
        <w:t>40 minutes </w:t>
      </w:r>
    </w:p>
    <w:p w14:paraId="7DB8401F" w14:textId="77777777" w:rsidR="00A4163B" w:rsidRPr="00A4163B" w:rsidRDefault="00A4163B" w:rsidP="00A4163B">
      <w:pPr>
        <w:rPr>
          <w:rFonts w:ascii="Arial" w:hAnsi="Arial" w:cs="Arial"/>
          <w:sz w:val="24"/>
          <w:szCs w:val="24"/>
          <w:lang w:val="en-US"/>
        </w:rPr>
      </w:pPr>
      <w:r w:rsidRPr="00A4163B">
        <w:rPr>
          <w:rFonts w:ascii="Arial" w:hAnsi="Arial" w:cs="Arial"/>
          <w:sz w:val="24"/>
          <w:szCs w:val="24"/>
          <w:lang w:val="en-US"/>
        </w:rPr>
        <w:t> </w:t>
      </w:r>
    </w:p>
    <w:p w14:paraId="2080EF0F" w14:textId="2530EC1C" w:rsidR="00A4163B" w:rsidRPr="00A4163B" w:rsidRDefault="00A4163B" w:rsidP="00A4163B">
      <w:pPr>
        <w:rPr>
          <w:rFonts w:ascii="Arial" w:hAnsi="Arial" w:cs="Arial"/>
          <w:sz w:val="24"/>
          <w:szCs w:val="24"/>
          <w:lang w:val="en-US"/>
        </w:rPr>
      </w:pPr>
      <w:r w:rsidRPr="00A4163B">
        <w:rPr>
          <w:rFonts w:ascii="Arial" w:hAnsi="Arial" w:cs="Arial"/>
          <w:b/>
          <w:bCs/>
          <w:sz w:val="24"/>
          <w:szCs w:val="24"/>
          <w:lang w:val="en-US"/>
        </w:rPr>
        <w:t>ECEY</w:t>
      </w:r>
      <w:r w:rsidR="001B4A3A" w:rsidRPr="004102DF">
        <w:rPr>
          <w:rFonts w:ascii="Arial" w:hAnsi="Arial" w:cs="Arial"/>
          <w:b/>
          <w:bCs/>
          <w:sz w:val="24"/>
          <w:szCs w:val="24"/>
          <w:lang w:val="en-US"/>
        </w:rPr>
        <w:t>5006</w:t>
      </w:r>
    </w:p>
    <w:p w14:paraId="757A32C4" w14:textId="77777777" w:rsidR="00A4163B" w:rsidRDefault="00A4163B" w:rsidP="00A4163B">
      <w:pPr>
        <w:rPr>
          <w:rFonts w:ascii="Arial" w:hAnsi="Arial" w:cs="Arial"/>
          <w:sz w:val="24"/>
          <w:szCs w:val="24"/>
          <w:lang w:val="en-US"/>
        </w:rPr>
      </w:pPr>
      <w:r w:rsidRPr="00A4163B">
        <w:rPr>
          <w:rFonts w:ascii="Arial" w:hAnsi="Arial" w:cs="Arial"/>
          <w:b/>
          <w:bCs/>
          <w:sz w:val="24"/>
          <w:szCs w:val="24"/>
          <w:lang w:val="en-US"/>
        </w:rPr>
        <w:t>Bernadette Bowers, Student number 2241719</w:t>
      </w:r>
      <w:r w:rsidRPr="00A4163B">
        <w:rPr>
          <w:rFonts w:ascii="Arial" w:hAnsi="Arial" w:cs="Arial"/>
          <w:sz w:val="24"/>
          <w:szCs w:val="24"/>
          <w:lang w:val="en-US"/>
        </w:rPr>
        <w:t> </w:t>
      </w:r>
    </w:p>
    <w:p w14:paraId="38CE86BF" w14:textId="77777777" w:rsidR="00500E28" w:rsidRPr="00A4163B" w:rsidRDefault="00500E28" w:rsidP="00500E28">
      <w:pPr>
        <w:rPr>
          <w:rFonts w:ascii="Arial" w:hAnsi="Arial" w:cs="Arial"/>
          <w:sz w:val="24"/>
          <w:szCs w:val="24"/>
          <w:lang w:val="en-US"/>
        </w:rPr>
      </w:pPr>
      <w:r w:rsidRPr="00A4163B">
        <w:rPr>
          <w:rFonts w:ascii="Arial" w:hAnsi="Arial" w:cs="Arial"/>
          <w:b/>
          <w:bCs/>
          <w:sz w:val="24"/>
          <w:szCs w:val="24"/>
          <w:lang w:val="en-US"/>
        </w:rPr>
        <w:t>Janna saif, Student n</w:t>
      </w:r>
      <w:r>
        <w:rPr>
          <w:rFonts w:ascii="Arial" w:hAnsi="Arial" w:cs="Arial"/>
          <w:b/>
          <w:bCs/>
          <w:sz w:val="24"/>
          <w:szCs w:val="24"/>
          <w:lang w:val="en-US"/>
        </w:rPr>
        <w:t xml:space="preserve">umber </w:t>
      </w:r>
      <w:r w:rsidRPr="00A4163B">
        <w:rPr>
          <w:rFonts w:ascii="Arial" w:hAnsi="Arial" w:cs="Arial"/>
          <w:b/>
          <w:bCs/>
          <w:sz w:val="24"/>
          <w:szCs w:val="24"/>
          <w:lang w:val="en-US"/>
        </w:rPr>
        <w:t>2129742</w:t>
      </w:r>
      <w:r w:rsidRPr="00A4163B">
        <w:rPr>
          <w:rFonts w:ascii="Arial" w:hAnsi="Arial" w:cs="Arial"/>
          <w:sz w:val="24"/>
          <w:szCs w:val="24"/>
          <w:lang w:val="en-US"/>
        </w:rPr>
        <w:t> </w:t>
      </w:r>
    </w:p>
    <w:p w14:paraId="28083BCE" w14:textId="7321D41A" w:rsidR="005F6523" w:rsidRPr="00A4163B" w:rsidRDefault="002E7B0A" w:rsidP="005F6523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 xml:space="preserve">Javaria </w:t>
      </w:r>
      <w:r w:rsidR="00555076">
        <w:rPr>
          <w:rFonts w:ascii="Arial" w:hAnsi="Arial" w:cs="Arial"/>
          <w:b/>
          <w:bCs/>
          <w:sz w:val="24"/>
          <w:szCs w:val="24"/>
          <w:lang w:val="en-US"/>
        </w:rPr>
        <w:t>Rehman</w:t>
      </w:r>
      <w:r w:rsidR="009A1241">
        <w:rPr>
          <w:rFonts w:ascii="Arial" w:hAnsi="Arial" w:cs="Arial"/>
          <w:b/>
          <w:bCs/>
          <w:sz w:val="24"/>
          <w:szCs w:val="24"/>
          <w:lang w:val="en-US"/>
        </w:rPr>
        <w:t>-E-Saif</w:t>
      </w:r>
      <w:r>
        <w:rPr>
          <w:rFonts w:ascii="Arial" w:hAnsi="Arial" w:cs="Arial"/>
          <w:b/>
          <w:bCs/>
          <w:sz w:val="24"/>
          <w:szCs w:val="24"/>
          <w:lang w:val="en-US"/>
        </w:rPr>
        <w:t>,</w:t>
      </w:r>
      <w:r w:rsidR="009A1241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="005F6523" w:rsidRPr="00A4163B">
        <w:rPr>
          <w:rFonts w:ascii="Arial" w:hAnsi="Arial" w:cs="Arial"/>
          <w:b/>
          <w:bCs/>
          <w:sz w:val="24"/>
          <w:szCs w:val="24"/>
          <w:lang w:val="en-US"/>
        </w:rPr>
        <w:t>Student number 2128580</w:t>
      </w:r>
      <w:r w:rsidR="005F6523" w:rsidRPr="00A4163B">
        <w:rPr>
          <w:rFonts w:ascii="Arial" w:hAnsi="Arial" w:cs="Arial"/>
          <w:sz w:val="24"/>
          <w:szCs w:val="24"/>
          <w:lang w:val="en-US"/>
        </w:rPr>
        <w:t>  </w:t>
      </w:r>
    </w:p>
    <w:p w14:paraId="7B59A2FC" w14:textId="45ED692C" w:rsidR="00500E28" w:rsidRPr="00A4163B" w:rsidRDefault="00B740A5" w:rsidP="00A4163B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>Rosal</w:t>
      </w:r>
      <w:r w:rsidR="00DA3E06">
        <w:rPr>
          <w:rFonts w:ascii="Arial" w:hAnsi="Arial" w:cs="Arial"/>
          <w:b/>
          <w:bCs/>
          <w:sz w:val="24"/>
          <w:szCs w:val="24"/>
          <w:lang w:val="en-US"/>
        </w:rPr>
        <w:t>yn</w:t>
      </w:r>
      <w:r>
        <w:rPr>
          <w:rFonts w:ascii="Arial" w:hAnsi="Arial" w:cs="Arial"/>
          <w:b/>
          <w:bCs/>
          <w:sz w:val="24"/>
          <w:szCs w:val="24"/>
          <w:lang w:val="en-US"/>
        </w:rPr>
        <w:t xml:space="preserve"> Silver</w:t>
      </w:r>
      <w:r w:rsidR="00B8620D">
        <w:rPr>
          <w:rFonts w:ascii="Arial" w:hAnsi="Arial" w:cs="Arial"/>
          <w:b/>
          <w:bCs/>
          <w:sz w:val="24"/>
          <w:szCs w:val="24"/>
          <w:lang w:val="en-US"/>
        </w:rPr>
        <w:t>s</w:t>
      </w:r>
      <w:r>
        <w:rPr>
          <w:rFonts w:ascii="Arial" w:hAnsi="Arial" w:cs="Arial"/>
          <w:b/>
          <w:bCs/>
          <w:sz w:val="24"/>
          <w:szCs w:val="24"/>
          <w:lang w:val="en-US"/>
        </w:rPr>
        <w:t xml:space="preserve">, </w:t>
      </w:r>
      <w:r w:rsidR="005F6523" w:rsidRPr="00A4163B">
        <w:rPr>
          <w:rFonts w:ascii="Arial" w:hAnsi="Arial" w:cs="Arial"/>
          <w:b/>
          <w:bCs/>
          <w:sz w:val="24"/>
          <w:szCs w:val="24"/>
          <w:lang w:val="en-US"/>
        </w:rPr>
        <w:t>Student number 2317028</w:t>
      </w:r>
      <w:r w:rsidR="005F6523" w:rsidRPr="00A4163B">
        <w:rPr>
          <w:rFonts w:ascii="Arial" w:hAnsi="Arial" w:cs="Arial"/>
          <w:sz w:val="24"/>
          <w:szCs w:val="24"/>
          <w:lang w:val="en-US"/>
        </w:rPr>
        <w:t> </w:t>
      </w:r>
    </w:p>
    <w:p w14:paraId="6BFA8548" w14:textId="69BB96CC" w:rsidR="00A4163B" w:rsidRPr="00A4163B" w:rsidRDefault="00E73C57" w:rsidP="00A4163B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 xml:space="preserve">Salmah Begum, student number </w:t>
      </w:r>
      <w:r w:rsidR="00A4163B" w:rsidRPr="00A4163B">
        <w:rPr>
          <w:rFonts w:ascii="Arial" w:hAnsi="Arial" w:cs="Arial"/>
          <w:b/>
          <w:bCs/>
          <w:sz w:val="24"/>
          <w:szCs w:val="24"/>
          <w:lang w:val="en-US"/>
        </w:rPr>
        <w:t>2317779</w:t>
      </w:r>
      <w:r w:rsidR="00A4163B" w:rsidRPr="00A4163B">
        <w:rPr>
          <w:rFonts w:ascii="Arial" w:hAnsi="Arial" w:cs="Arial"/>
          <w:sz w:val="24"/>
          <w:szCs w:val="24"/>
          <w:lang w:val="en-US"/>
        </w:rPr>
        <w:t> </w:t>
      </w:r>
    </w:p>
    <w:p w14:paraId="04D81392" w14:textId="618403DA" w:rsidR="00A4163B" w:rsidRPr="00A4163B" w:rsidRDefault="001955B6" w:rsidP="00A4163B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 xml:space="preserve">Saira Arshad, </w:t>
      </w:r>
      <w:r w:rsidR="00A4163B" w:rsidRPr="00A4163B">
        <w:rPr>
          <w:rFonts w:ascii="Arial" w:hAnsi="Arial" w:cs="Arial"/>
          <w:b/>
          <w:bCs/>
          <w:sz w:val="24"/>
          <w:szCs w:val="24"/>
          <w:lang w:val="en-US"/>
        </w:rPr>
        <w:t>Student number 2125447</w:t>
      </w:r>
      <w:r w:rsidR="00A4163B" w:rsidRPr="00A4163B">
        <w:rPr>
          <w:rFonts w:ascii="Arial" w:hAnsi="Arial" w:cs="Arial"/>
          <w:sz w:val="24"/>
          <w:szCs w:val="24"/>
          <w:lang w:val="en-US"/>
        </w:rPr>
        <w:t> </w:t>
      </w:r>
    </w:p>
    <w:p w14:paraId="37DF795A" w14:textId="77777777" w:rsidR="00A4163B" w:rsidRPr="00A4163B" w:rsidRDefault="00A4163B" w:rsidP="00A4163B">
      <w:pPr>
        <w:rPr>
          <w:rFonts w:ascii="Arial" w:hAnsi="Arial" w:cs="Arial"/>
          <w:sz w:val="24"/>
          <w:szCs w:val="24"/>
          <w:lang w:val="en-US"/>
        </w:rPr>
      </w:pPr>
      <w:r w:rsidRPr="00A4163B">
        <w:rPr>
          <w:rFonts w:ascii="Arial" w:hAnsi="Arial" w:cs="Arial"/>
          <w:b/>
          <w:bCs/>
          <w:sz w:val="24"/>
          <w:szCs w:val="24"/>
          <w:lang w:val="en-US"/>
        </w:rPr>
        <w:t> </w:t>
      </w:r>
      <w:r w:rsidRPr="00A4163B">
        <w:rPr>
          <w:rFonts w:ascii="Arial" w:hAnsi="Arial" w:cs="Arial"/>
          <w:sz w:val="24"/>
          <w:szCs w:val="24"/>
          <w:lang w:val="en-US"/>
        </w:rPr>
        <w:t> </w:t>
      </w:r>
    </w:p>
    <w:p w14:paraId="133F3A61" w14:textId="77777777" w:rsidR="00A4163B" w:rsidRPr="00A4163B" w:rsidRDefault="00A4163B" w:rsidP="00A4163B">
      <w:pPr>
        <w:rPr>
          <w:rFonts w:ascii="Arial" w:hAnsi="Arial" w:cs="Arial"/>
          <w:sz w:val="24"/>
          <w:szCs w:val="24"/>
          <w:lang w:val="en-US"/>
        </w:rPr>
      </w:pPr>
      <w:r w:rsidRPr="00A4163B">
        <w:rPr>
          <w:rFonts w:ascii="Arial" w:hAnsi="Arial" w:cs="Arial"/>
          <w:b/>
          <w:bCs/>
          <w:sz w:val="24"/>
          <w:szCs w:val="24"/>
          <w:lang w:val="en-US"/>
        </w:rPr>
        <w:t>Meeting Members and Agenda</w:t>
      </w:r>
      <w:r w:rsidRPr="00A4163B">
        <w:rPr>
          <w:rFonts w:ascii="Arial" w:hAnsi="Arial" w:cs="Arial"/>
          <w:sz w:val="24"/>
          <w:szCs w:val="24"/>
          <w:lang w:val="en-US"/>
        </w:rPr>
        <w:t> </w:t>
      </w:r>
    </w:p>
    <w:p w14:paraId="7BAF560E" w14:textId="77777777" w:rsidR="00A4163B" w:rsidRPr="00A4163B" w:rsidRDefault="00A4163B" w:rsidP="00A4163B">
      <w:pPr>
        <w:rPr>
          <w:rFonts w:ascii="Arial" w:hAnsi="Arial" w:cs="Arial"/>
          <w:sz w:val="24"/>
          <w:szCs w:val="24"/>
          <w:lang w:val="en-US"/>
        </w:rPr>
      </w:pPr>
      <w:r w:rsidRPr="00A4163B">
        <w:rPr>
          <w:rFonts w:ascii="Arial" w:hAnsi="Arial" w:cs="Arial"/>
          <w:b/>
          <w:bCs/>
          <w:sz w:val="24"/>
          <w:szCs w:val="24"/>
          <w:lang w:val="en-US"/>
        </w:rPr>
        <w:t>Members in attendance:</w:t>
      </w:r>
      <w:r w:rsidRPr="00A4163B">
        <w:rPr>
          <w:rFonts w:ascii="Arial" w:hAnsi="Arial" w:cs="Arial"/>
          <w:sz w:val="24"/>
          <w:szCs w:val="24"/>
          <w:lang w:val="en-US"/>
        </w:rPr>
        <w:t> </w:t>
      </w:r>
    </w:p>
    <w:p w14:paraId="1085477B" w14:textId="77777777" w:rsidR="00A4163B" w:rsidRPr="00A4163B" w:rsidRDefault="00A4163B" w:rsidP="00A4163B">
      <w:pPr>
        <w:rPr>
          <w:rFonts w:ascii="Arial" w:hAnsi="Arial" w:cs="Arial"/>
          <w:sz w:val="24"/>
          <w:szCs w:val="24"/>
          <w:lang w:val="en-US"/>
        </w:rPr>
      </w:pPr>
      <w:r w:rsidRPr="00A4163B">
        <w:rPr>
          <w:rFonts w:ascii="Arial" w:hAnsi="Arial" w:cs="Arial"/>
          <w:sz w:val="24"/>
          <w:szCs w:val="24"/>
          <w:lang w:val="en-US"/>
        </w:rPr>
        <w:t>  </w:t>
      </w:r>
    </w:p>
    <w:p w14:paraId="6413FED7" w14:textId="77777777" w:rsidR="00A4163B" w:rsidRPr="00A4163B" w:rsidRDefault="00A4163B" w:rsidP="00A4163B">
      <w:pPr>
        <w:rPr>
          <w:rFonts w:ascii="Arial" w:hAnsi="Arial" w:cs="Arial"/>
          <w:sz w:val="24"/>
          <w:szCs w:val="24"/>
          <w:lang w:val="en-US"/>
        </w:rPr>
      </w:pPr>
      <w:r w:rsidRPr="00A4163B">
        <w:rPr>
          <w:rFonts w:ascii="Arial" w:hAnsi="Arial" w:cs="Arial"/>
          <w:sz w:val="24"/>
          <w:szCs w:val="24"/>
          <w:lang w:val="en-US"/>
        </w:rPr>
        <w:t>Bernadette Bowers - Year 2 Teacher, Deputy Headteacher and School’s Designated Safeguarding Officer (DSO) </w:t>
      </w:r>
    </w:p>
    <w:p w14:paraId="6E24710B" w14:textId="77777777" w:rsidR="00A4163B" w:rsidRPr="00A4163B" w:rsidRDefault="00A4163B" w:rsidP="00A4163B">
      <w:pPr>
        <w:rPr>
          <w:rFonts w:ascii="Arial" w:hAnsi="Arial" w:cs="Arial"/>
          <w:sz w:val="24"/>
          <w:szCs w:val="24"/>
          <w:lang w:val="en-US"/>
        </w:rPr>
      </w:pPr>
      <w:r w:rsidRPr="00A4163B">
        <w:rPr>
          <w:rFonts w:ascii="Arial" w:hAnsi="Arial" w:cs="Arial"/>
          <w:sz w:val="24"/>
          <w:szCs w:val="24"/>
          <w:lang w:val="en-US"/>
        </w:rPr>
        <w:t xml:space="preserve">Janna </w:t>
      </w:r>
      <w:proofErr w:type="spellStart"/>
      <w:r w:rsidRPr="00A4163B">
        <w:rPr>
          <w:rFonts w:ascii="Arial" w:hAnsi="Arial" w:cs="Arial"/>
          <w:sz w:val="24"/>
          <w:szCs w:val="24"/>
          <w:lang w:val="en-US"/>
        </w:rPr>
        <w:t>Bint</w:t>
      </w:r>
      <w:proofErr w:type="spellEnd"/>
      <w:r w:rsidRPr="00A4163B">
        <w:rPr>
          <w:rFonts w:ascii="Arial" w:hAnsi="Arial" w:cs="Arial"/>
          <w:sz w:val="24"/>
          <w:szCs w:val="24"/>
          <w:lang w:val="en-US"/>
        </w:rPr>
        <w:t>-e- saif _ early years lead/English lead </w:t>
      </w:r>
    </w:p>
    <w:p w14:paraId="0711A544" w14:textId="77777777" w:rsidR="00A4163B" w:rsidRPr="00A4163B" w:rsidRDefault="00A4163B" w:rsidP="00A4163B">
      <w:pPr>
        <w:rPr>
          <w:rFonts w:ascii="Arial" w:hAnsi="Arial" w:cs="Arial"/>
          <w:sz w:val="24"/>
          <w:szCs w:val="24"/>
          <w:lang w:val="en-US"/>
        </w:rPr>
      </w:pPr>
      <w:r w:rsidRPr="00A4163B">
        <w:rPr>
          <w:rFonts w:ascii="Arial" w:hAnsi="Arial" w:cs="Arial"/>
          <w:sz w:val="24"/>
          <w:szCs w:val="24"/>
          <w:lang w:val="en-US"/>
        </w:rPr>
        <w:t>Javaria Rehman– Year 1 Teacher and EAL LEAD </w:t>
      </w:r>
    </w:p>
    <w:p w14:paraId="4AFDD554" w14:textId="77777777" w:rsidR="00A4163B" w:rsidRPr="00A4163B" w:rsidRDefault="00A4163B" w:rsidP="00A4163B">
      <w:pPr>
        <w:rPr>
          <w:rFonts w:ascii="Arial" w:hAnsi="Arial" w:cs="Arial"/>
          <w:sz w:val="24"/>
          <w:szCs w:val="24"/>
          <w:lang w:val="en-US"/>
        </w:rPr>
      </w:pPr>
      <w:r w:rsidRPr="00A4163B">
        <w:rPr>
          <w:rFonts w:ascii="Arial" w:hAnsi="Arial" w:cs="Arial"/>
          <w:sz w:val="24"/>
          <w:szCs w:val="24"/>
          <w:lang w:val="en-US"/>
        </w:rPr>
        <w:t xml:space="preserve">Rosalyn </w:t>
      </w:r>
      <w:proofErr w:type="spellStart"/>
      <w:r w:rsidRPr="00A4163B">
        <w:rPr>
          <w:rFonts w:ascii="Arial" w:hAnsi="Arial" w:cs="Arial"/>
          <w:sz w:val="24"/>
          <w:szCs w:val="24"/>
          <w:lang w:val="en-US"/>
        </w:rPr>
        <w:t>Silvers_Senco</w:t>
      </w:r>
      <w:proofErr w:type="spellEnd"/>
      <w:r w:rsidRPr="00A4163B">
        <w:rPr>
          <w:rFonts w:ascii="Arial" w:hAnsi="Arial" w:cs="Arial"/>
          <w:sz w:val="24"/>
          <w:szCs w:val="24"/>
          <w:lang w:val="en-US"/>
        </w:rPr>
        <w:t xml:space="preserve"> lead and parent partnership lead  </w:t>
      </w:r>
    </w:p>
    <w:p w14:paraId="06EDD721" w14:textId="77777777" w:rsidR="00A4163B" w:rsidRPr="00A4163B" w:rsidRDefault="00A4163B" w:rsidP="00A4163B">
      <w:pPr>
        <w:rPr>
          <w:rFonts w:ascii="Arial" w:hAnsi="Arial" w:cs="Arial"/>
          <w:sz w:val="24"/>
          <w:szCs w:val="24"/>
          <w:lang w:val="en-US"/>
        </w:rPr>
      </w:pPr>
      <w:r w:rsidRPr="00A4163B">
        <w:rPr>
          <w:rFonts w:ascii="Arial" w:hAnsi="Arial" w:cs="Arial"/>
          <w:sz w:val="24"/>
          <w:szCs w:val="24"/>
          <w:lang w:val="en-US"/>
        </w:rPr>
        <w:t>Salmah Begum– Nursery Teacher and School’s Health and Safety Officer (HSO) </w:t>
      </w:r>
    </w:p>
    <w:p w14:paraId="6D62B7C5" w14:textId="77777777" w:rsidR="00A4163B" w:rsidRPr="00A4163B" w:rsidRDefault="00A4163B" w:rsidP="00A4163B">
      <w:pPr>
        <w:rPr>
          <w:rFonts w:ascii="Arial" w:hAnsi="Arial" w:cs="Arial"/>
          <w:sz w:val="24"/>
          <w:szCs w:val="24"/>
          <w:lang w:val="en-US"/>
        </w:rPr>
      </w:pPr>
      <w:r w:rsidRPr="00A4163B">
        <w:rPr>
          <w:rFonts w:ascii="Arial" w:hAnsi="Arial" w:cs="Arial"/>
          <w:sz w:val="24"/>
          <w:szCs w:val="24"/>
          <w:lang w:val="en-US"/>
        </w:rPr>
        <w:t>Saira Arshad - Nursery Assistant/Teaching Assistant in Nursery Class – Eco School’s Coordinator (ESC) </w:t>
      </w:r>
    </w:p>
    <w:p w14:paraId="7F30F5E7" w14:textId="77777777" w:rsidR="00A4163B" w:rsidRPr="00A4163B" w:rsidRDefault="00A4163B" w:rsidP="00A4163B">
      <w:pPr>
        <w:rPr>
          <w:rFonts w:ascii="Arial" w:hAnsi="Arial" w:cs="Arial"/>
          <w:sz w:val="24"/>
          <w:szCs w:val="24"/>
          <w:lang w:val="en-US"/>
        </w:rPr>
      </w:pPr>
      <w:r w:rsidRPr="00A4163B">
        <w:rPr>
          <w:rFonts w:ascii="Arial" w:hAnsi="Arial" w:cs="Arial"/>
          <w:b/>
          <w:bCs/>
          <w:sz w:val="24"/>
          <w:szCs w:val="24"/>
          <w:lang w:val="en-US"/>
        </w:rPr>
        <w:t> </w:t>
      </w:r>
      <w:r w:rsidRPr="00A4163B">
        <w:rPr>
          <w:rFonts w:ascii="Arial" w:hAnsi="Arial" w:cs="Arial"/>
          <w:sz w:val="24"/>
          <w:szCs w:val="24"/>
          <w:lang w:val="en-US"/>
        </w:rPr>
        <w:t> </w:t>
      </w:r>
    </w:p>
    <w:p w14:paraId="14568A25" w14:textId="77777777" w:rsidR="00A4163B" w:rsidRPr="00A4163B" w:rsidRDefault="00A4163B" w:rsidP="00A4163B">
      <w:pPr>
        <w:rPr>
          <w:rFonts w:ascii="Arial" w:hAnsi="Arial" w:cs="Arial"/>
          <w:sz w:val="24"/>
          <w:szCs w:val="24"/>
          <w:lang w:val="en-US"/>
        </w:rPr>
      </w:pPr>
      <w:r w:rsidRPr="00A4163B">
        <w:rPr>
          <w:rFonts w:ascii="Arial" w:hAnsi="Arial" w:cs="Arial"/>
          <w:sz w:val="24"/>
          <w:szCs w:val="24"/>
          <w:lang w:val="en-US"/>
        </w:rPr>
        <w:t>  </w:t>
      </w:r>
    </w:p>
    <w:p w14:paraId="56FE5E38" w14:textId="77777777" w:rsidR="00A4163B" w:rsidRPr="00A4163B" w:rsidRDefault="00A4163B" w:rsidP="00A4163B">
      <w:pPr>
        <w:rPr>
          <w:rFonts w:ascii="Arial" w:hAnsi="Arial" w:cs="Arial"/>
          <w:sz w:val="24"/>
          <w:szCs w:val="24"/>
          <w:lang w:val="en-US"/>
        </w:rPr>
      </w:pPr>
      <w:r w:rsidRPr="00A4163B">
        <w:rPr>
          <w:rFonts w:ascii="Arial" w:hAnsi="Arial" w:cs="Arial"/>
          <w:b/>
          <w:bCs/>
          <w:sz w:val="24"/>
          <w:szCs w:val="24"/>
          <w:lang w:val="en-US"/>
        </w:rPr>
        <w:t>Agenda for Team Meeting 25/11/24</w:t>
      </w:r>
      <w:r w:rsidRPr="00A4163B">
        <w:rPr>
          <w:rFonts w:ascii="Arial" w:hAnsi="Arial" w:cs="Arial"/>
          <w:sz w:val="24"/>
          <w:szCs w:val="24"/>
          <w:lang w:val="en-US"/>
        </w:rPr>
        <w:t> </w:t>
      </w:r>
    </w:p>
    <w:p w14:paraId="77716DB2" w14:textId="77777777" w:rsidR="00A4163B" w:rsidRPr="00A4163B" w:rsidRDefault="00A4163B" w:rsidP="00A4163B">
      <w:pPr>
        <w:numPr>
          <w:ilvl w:val="0"/>
          <w:numId w:val="1"/>
        </w:numPr>
        <w:rPr>
          <w:rFonts w:ascii="Arial" w:hAnsi="Arial" w:cs="Arial"/>
          <w:sz w:val="24"/>
          <w:szCs w:val="24"/>
          <w:lang w:val="en-US"/>
        </w:rPr>
      </w:pPr>
      <w:r w:rsidRPr="00A4163B">
        <w:rPr>
          <w:rFonts w:ascii="Arial" w:hAnsi="Arial" w:cs="Arial"/>
          <w:sz w:val="24"/>
          <w:szCs w:val="24"/>
          <w:lang w:val="en-US"/>
        </w:rPr>
        <w:t xml:space="preserve"> Introducing oracy framework into New Curriculum and early intervention – Janna </w:t>
      </w:r>
      <w:proofErr w:type="spellStart"/>
      <w:r w:rsidRPr="00A4163B">
        <w:rPr>
          <w:rFonts w:ascii="Arial" w:hAnsi="Arial" w:cs="Arial"/>
          <w:sz w:val="24"/>
          <w:szCs w:val="24"/>
          <w:lang w:val="en-US"/>
        </w:rPr>
        <w:t>Bint</w:t>
      </w:r>
      <w:proofErr w:type="spellEnd"/>
      <w:r w:rsidRPr="00A4163B">
        <w:rPr>
          <w:rFonts w:ascii="Arial" w:hAnsi="Arial" w:cs="Arial"/>
          <w:sz w:val="24"/>
          <w:szCs w:val="24"/>
          <w:lang w:val="en-US"/>
        </w:rPr>
        <w:t>-e-Saif early year lead and English lead </w:t>
      </w:r>
    </w:p>
    <w:p w14:paraId="558A4052" w14:textId="77777777" w:rsidR="00A4163B" w:rsidRPr="00A4163B" w:rsidRDefault="00A4163B" w:rsidP="00A4163B">
      <w:pPr>
        <w:numPr>
          <w:ilvl w:val="0"/>
          <w:numId w:val="2"/>
        </w:numPr>
        <w:rPr>
          <w:rFonts w:ascii="Arial" w:hAnsi="Arial" w:cs="Arial"/>
          <w:sz w:val="24"/>
          <w:szCs w:val="24"/>
          <w:lang w:val="en-US"/>
        </w:rPr>
      </w:pPr>
      <w:r w:rsidRPr="00A4163B">
        <w:rPr>
          <w:rFonts w:ascii="Arial" w:hAnsi="Arial" w:cs="Arial"/>
          <w:sz w:val="24"/>
          <w:szCs w:val="24"/>
          <w:lang w:val="en-US"/>
        </w:rPr>
        <w:t>Risk assessment plans – Salmah HSO </w:t>
      </w:r>
    </w:p>
    <w:p w14:paraId="33D270F7" w14:textId="77777777" w:rsidR="00A4163B" w:rsidRPr="00A4163B" w:rsidRDefault="00A4163B" w:rsidP="00A4163B">
      <w:pPr>
        <w:numPr>
          <w:ilvl w:val="0"/>
          <w:numId w:val="3"/>
        </w:numPr>
        <w:rPr>
          <w:rFonts w:ascii="Arial" w:hAnsi="Arial" w:cs="Arial"/>
          <w:sz w:val="24"/>
          <w:szCs w:val="24"/>
          <w:lang w:val="en-US"/>
        </w:rPr>
      </w:pPr>
      <w:r w:rsidRPr="00A4163B">
        <w:rPr>
          <w:rFonts w:ascii="Arial" w:hAnsi="Arial" w:cs="Arial"/>
          <w:sz w:val="24"/>
          <w:szCs w:val="24"/>
          <w:lang w:val="en-US"/>
        </w:rPr>
        <w:t>Welcoming new EAL students– Training – Javaria Rehman EAL </w:t>
      </w:r>
    </w:p>
    <w:p w14:paraId="2B449224" w14:textId="77777777" w:rsidR="00A4163B" w:rsidRPr="00A4163B" w:rsidRDefault="00A4163B" w:rsidP="00A4163B">
      <w:pPr>
        <w:numPr>
          <w:ilvl w:val="0"/>
          <w:numId w:val="4"/>
        </w:numPr>
        <w:rPr>
          <w:rFonts w:ascii="Arial" w:hAnsi="Arial" w:cs="Arial"/>
          <w:sz w:val="24"/>
          <w:szCs w:val="24"/>
          <w:lang w:val="en-US"/>
        </w:rPr>
      </w:pPr>
      <w:r w:rsidRPr="00A4163B">
        <w:rPr>
          <w:rFonts w:ascii="Arial" w:hAnsi="Arial" w:cs="Arial"/>
          <w:sz w:val="24"/>
          <w:szCs w:val="24"/>
          <w:lang w:val="pt-BR"/>
        </w:rPr>
        <w:lastRenderedPageBreak/>
        <w:t>Implementing ECO initiatives  – Saira Arshad ESO</w:t>
      </w:r>
      <w:r w:rsidRPr="00A4163B">
        <w:rPr>
          <w:rFonts w:ascii="Arial" w:hAnsi="Arial" w:cs="Arial"/>
          <w:sz w:val="24"/>
          <w:szCs w:val="24"/>
          <w:lang w:val="en-US"/>
        </w:rPr>
        <w:t> </w:t>
      </w:r>
    </w:p>
    <w:p w14:paraId="00A743D4" w14:textId="77777777" w:rsidR="00A4163B" w:rsidRPr="00A4163B" w:rsidRDefault="00A4163B" w:rsidP="00A4163B">
      <w:pPr>
        <w:numPr>
          <w:ilvl w:val="0"/>
          <w:numId w:val="5"/>
        </w:numPr>
        <w:rPr>
          <w:rFonts w:ascii="Arial" w:hAnsi="Arial" w:cs="Arial"/>
          <w:sz w:val="24"/>
          <w:szCs w:val="24"/>
          <w:lang w:val="en-US"/>
        </w:rPr>
      </w:pPr>
      <w:r w:rsidRPr="00A4163B">
        <w:rPr>
          <w:rFonts w:ascii="Arial" w:hAnsi="Arial" w:cs="Arial"/>
          <w:sz w:val="24"/>
          <w:szCs w:val="24"/>
          <w:lang w:val="en-US"/>
        </w:rPr>
        <w:t>Safeguarding training – Bernie DSL </w:t>
      </w:r>
    </w:p>
    <w:p w14:paraId="2BE1B9D7" w14:textId="77777777" w:rsidR="00A4163B" w:rsidRPr="00A4163B" w:rsidRDefault="00A4163B" w:rsidP="00A4163B">
      <w:pPr>
        <w:numPr>
          <w:ilvl w:val="0"/>
          <w:numId w:val="6"/>
        </w:numPr>
        <w:rPr>
          <w:rFonts w:ascii="Arial" w:hAnsi="Arial" w:cs="Arial"/>
          <w:sz w:val="24"/>
          <w:szCs w:val="24"/>
          <w:lang w:val="en-US"/>
        </w:rPr>
      </w:pPr>
      <w:r w:rsidRPr="00A4163B">
        <w:rPr>
          <w:rFonts w:ascii="Arial" w:hAnsi="Arial" w:cs="Arial"/>
          <w:sz w:val="24"/>
          <w:szCs w:val="24"/>
          <w:lang w:val="en-US"/>
        </w:rPr>
        <w:t>Better communication and parent partnership_ Rosy SENCO</w:t>
      </w:r>
    </w:p>
    <w:p w14:paraId="1B8159BA" w14:textId="6C88E232" w:rsidR="004B657B" w:rsidRPr="004102DF" w:rsidRDefault="004B657B">
      <w:pPr>
        <w:rPr>
          <w:rFonts w:ascii="Arial" w:hAnsi="Arial" w:cs="Arial"/>
          <w:sz w:val="24"/>
          <w:szCs w:val="24"/>
        </w:rPr>
      </w:pPr>
    </w:p>
    <w:p w14:paraId="5A5A9332" w14:textId="77777777" w:rsidR="004B657B" w:rsidRPr="004102DF" w:rsidRDefault="004B657B">
      <w:pPr>
        <w:rPr>
          <w:rFonts w:ascii="Arial" w:hAnsi="Arial" w:cs="Arial"/>
          <w:sz w:val="24"/>
          <w:szCs w:val="24"/>
        </w:rPr>
      </w:pPr>
      <w:r w:rsidRPr="004102DF">
        <w:rPr>
          <w:rFonts w:ascii="Arial" w:hAnsi="Arial" w:cs="Arial"/>
          <w:sz w:val="24"/>
          <w:szCs w:val="24"/>
        </w:rPr>
        <w:br w:type="page"/>
      </w:r>
    </w:p>
    <w:p w14:paraId="74CB85F0" w14:textId="49B41B86" w:rsidR="001B728B" w:rsidRPr="004102DF" w:rsidRDefault="00BB2577" w:rsidP="001B728B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4102DF">
        <w:rPr>
          <w:rFonts w:ascii="Arial" w:hAnsi="Arial" w:cs="Arial"/>
          <w:b/>
          <w:bCs/>
          <w:sz w:val="24"/>
          <w:szCs w:val="24"/>
          <w:u w:val="single"/>
        </w:rPr>
        <w:lastRenderedPageBreak/>
        <w:t>Group Reference List</w:t>
      </w:r>
    </w:p>
    <w:p w14:paraId="3A6123C8" w14:textId="77777777" w:rsidR="005F3103" w:rsidRPr="001B728B" w:rsidRDefault="005F3103" w:rsidP="005F3103">
      <w:pPr>
        <w:rPr>
          <w:rFonts w:ascii="Arial" w:hAnsi="Arial" w:cs="Arial"/>
          <w:sz w:val="24"/>
          <w:szCs w:val="24"/>
          <w:lang w:val="en-US"/>
        </w:rPr>
      </w:pPr>
      <w:r w:rsidRPr="001B728B">
        <w:rPr>
          <w:rFonts w:ascii="Arial" w:hAnsi="Arial" w:cs="Arial"/>
          <w:sz w:val="24"/>
          <w:szCs w:val="24"/>
          <w:lang w:val="en-US"/>
        </w:rPr>
        <w:t xml:space="preserve">Alexander, R. (2008). </w:t>
      </w:r>
      <w:r w:rsidRPr="001B728B">
        <w:rPr>
          <w:rFonts w:ascii="Arial" w:hAnsi="Arial" w:cs="Arial"/>
          <w:i/>
          <w:iCs/>
          <w:sz w:val="24"/>
          <w:szCs w:val="24"/>
          <w:lang w:val="en-US"/>
        </w:rPr>
        <w:t xml:space="preserve">Towards </w:t>
      </w:r>
      <w:proofErr w:type="gramStart"/>
      <w:r w:rsidRPr="001B728B">
        <w:rPr>
          <w:rFonts w:ascii="Arial" w:hAnsi="Arial" w:cs="Arial"/>
          <w:i/>
          <w:iCs/>
          <w:sz w:val="24"/>
          <w:szCs w:val="24"/>
          <w:lang w:val="en-US"/>
        </w:rPr>
        <w:t>dialogic teaching</w:t>
      </w:r>
      <w:proofErr w:type="gramEnd"/>
      <w:r w:rsidRPr="001B728B">
        <w:rPr>
          <w:rFonts w:ascii="Arial" w:hAnsi="Arial" w:cs="Arial"/>
          <w:i/>
          <w:iCs/>
          <w:sz w:val="24"/>
          <w:szCs w:val="24"/>
          <w:lang w:val="en-US"/>
        </w:rPr>
        <w:t>: rethinking classroom talk</w:t>
      </w:r>
      <w:r w:rsidRPr="001B728B">
        <w:rPr>
          <w:rFonts w:ascii="Arial" w:hAnsi="Arial" w:cs="Arial"/>
          <w:sz w:val="24"/>
          <w:szCs w:val="24"/>
          <w:lang w:val="en-US"/>
        </w:rPr>
        <w:t xml:space="preserve">. Cambridge: </w:t>
      </w:r>
      <w:proofErr w:type="spellStart"/>
      <w:r w:rsidRPr="001B728B">
        <w:rPr>
          <w:rFonts w:ascii="Arial" w:hAnsi="Arial" w:cs="Arial"/>
          <w:sz w:val="24"/>
          <w:szCs w:val="24"/>
          <w:lang w:val="en-US"/>
        </w:rPr>
        <w:t>Dialogos</w:t>
      </w:r>
      <w:proofErr w:type="spellEnd"/>
      <w:r w:rsidRPr="001B728B">
        <w:rPr>
          <w:rFonts w:ascii="Arial" w:hAnsi="Arial" w:cs="Arial"/>
          <w:sz w:val="24"/>
          <w:szCs w:val="24"/>
          <w:lang w:val="en-US"/>
        </w:rPr>
        <w:t>. </w:t>
      </w:r>
    </w:p>
    <w:p w14:paraId="3BA67018" w14:textId="77777777" w:rsidR="005F3103" w:rsidRPr="001B728B" w:rsidRDefault="005F3103" w:rsidP="005F3103">
      <w:pPr>
        <w:rPr>
          <w:rFonts w:ascii="Arial" w:hAnsi="Arial" w:cs="Arial"/>
          <w:sz w:val="24"/>
          <w:szCs w:val="24"/>
          <w:lang w:val="en-US"/>
        </w:rPr>
      </w:pPr>
      <w:r w:rsidRPr="001B728B">
        <w:rPr>
          <w:rFonts w:ascii="Arial" w:hAnsi="Arial" w:cs="Arial"/>
          <w:sz w:val="24"/>
          <w:szCs w:val="24"/>
          <w:lang w:val="en-US"/>
        </w:rPr>
        <w:t xml:space="preserve">Beatrice Merrick (2021). </w:t>
      </w:r>
      <w:r w:rsidRPr="001B728B">
        <w:rPr>
          <w:rFonts w:ascii="Arial" w:hAnsi="Arial" w:cs="Arial"/>
          <w:i/>
          <w:iCs/>
          <w:sz w:val="24"/>
          <w:szCs w:val="24"/>
          <w:lang w:val="en-US"/>
        </w:rPr>
        <w:t>EYFS Reforms – What you need to know</w:t>
      </w:r>
      <w:r w:rsidRPr="001B728B">
        <w:rPr>
          <w:rFonts w:ascii="Arial" w:hAnsi="Arial" w:cs="Arial"/>
          <w:sz w:val="24"/>
          <w:szCs w:val="24"/>
          <w:lang w:val="en-US"/>
        </w:rPr>
        <w:t>. </w:t>
      </w:r>
    </w:p>
    <w:p w14:paraId="7B272AA6" w14:textId="77777777" w:rsidR="005F3103" w:rsidRPr="004102DF" w:rsidRDefault="005F3103" w:rsidP="005F3103">
      <w:pPr>
        <w:rPr>
          <w:rFonts w:ascii="Arial" w:hAnsi="Arial" w:cs="Arial"/>
          <w:sz w:val="24"/>
          <w:szCs w:val="24"/>
          <w:lang w:val="en-US"/>
        </w:rPr>
      </w:pPr>
      <w:r w:rsidRPr="001B728B">
        <w:rPr>
          <w:rFonts w:ascii="Arial" w:hAnsi="Arial" w:cs="Arial"/>
          <w:sz w:val="24"/>
          <w:szCs w:val="24"/>
          <w:lang w:val="en-US"/>
        </w:rPr>
        <w:t xml:space="preserve">Booth, E., </w:t>
      </w:r>
      <w:proofErr w:type="spellStart"/>
      <w:r w:rsidRPr="001B728B">
        <w:rPr>
          <w:rFonts w:ascii="Arial" w:hAnsi="Arial" w:cs="Arial"/>
          <w:sz w:val="24"/>
          <w:szCs w:val="24"/>
          <w:lang w:val="en-US"/>
        </w:rPr>
        <w:t>Bruckdorfer</w:t>
      </w:r>
      <w:proofErr w:type="spellEnd"/>
      <w:r w:rsidRPr="001B728B">
        <w:rPr>
          <w:rFonts w:ascii="Arial" w:hAnsi="Arial" w:cs="Arial"/>
          <w:sz w:val="24"/>
          <w:szCs w:val="24"/>
          <w:lang w:val="en-US"/>
        </w:rPr>
        <w:t xml:space="preserve">, H., Kennedy, A., Holman, J., Hubbard, M., Hughes, P., Johnson, P., Mclean, C., Owen, C., </w:t>
      </w:r>
      <w:proofErr w:type="spellStart"/>
      <w:r w:rsidRPr="001B728B">
        <w:rPr>
          <w:rFonts w:ascii="Arial" w:hAnsi="Arial" w:cs="Arial"/>
          <w:sz w:val="24"/>
          <w:szCs w:val="24"/>
          <w:lang w:val="en-US"/>
        </w:rPr>
        <w:t>Pentreath</w:t>
      </w:r>
      <w:proofErr w:type="spellEnd"/>
      <w:r w:rsidRPr="001B728B">
        <w:rPr>
          <w:rFonts w:ascii="Arial" w:hAnsi="Arial" w:cs="Arial"/>
          <w:sz w:val="24"/>
          <w:szCs w:val="24"/>
          <w:lang w:val="en-US"/>
        </w:rPr>
        <w:t xml:space="preserve">, J., Reddy, F., Smith, A. and Wright, S. (2019). </w:t>
      </w:r>
      <w:r w:rsidRPr="001B728B">
        <w:rPr>
          <w:rFonts w:ascii="Arial" w:hAnsi="Arial" w:cs="Arial"/>
          <w:i/>
          <w:iCs/>
          <w:sz w:val="24"/>
          <w:szCs w:val="24"/>
          <w:lang w:val="en-US"/>
        </w:rPr>
        <w:t>" "</w:t>
      </w:r>
      <w:r w:rsidRPr="001B728B">
        <w:rPr>
          <w:rFonts w:ascii="Arial" w:hAnsi="Arial" w:cs="Arial"/>
          <w:sz w:val="24"/>
          <w:szCs w:val="24"/>
          <w:lang w:val="en-US"/>
        </w:rPr>
        <w:t xml:space="preserve">. [online] Available at: </w:t>
      </w:r>
      <w:hyperlink r:id="rId5" w:tgtFrame="_blank" w:history="1">
        <w:r w:rsidRPr="001B728B">
          <w:rPr>
            <w:rStyle w:val="Hyperlink"/>
            <w:rFonts w:ascii="Arial" w:hAnsi="Arial" w:cs="Arial"/>
            <w:color w:val="auto"/>
            <w:sz w:val="24"/>
            <w:szCs w:val="24"/>
            <w:u w:val="none"/>
            <w:lang w:val="en-US"/>
          </w:rPr>
          <w:t>https://voice21.org/wp-content/uploads/2020/06/Benchmarks-report-FINAL.pdf</w:t>
        </w:r>
      </w:hyperlink>
      <w:r w:rsidRPr="001B728B">
        <w:rPr>
          <w:rFonts w:ascii="Arial" w:hAnsi="Arial" w:cs="Arial"/>
          <w:sz w:val="24"/>
          <w:szCs w:val="24"/>
          <w:lang w:val="en-US"/>
        </w:rPr>
        <w:t>. </w:t>
      </w:r>
    </w:p>
    <w:p w14:paraId="4C7FEE9B" w14:textId="6314D2C2" w:rsidR="00615C3C" w:rsidRPr="004102DF" w:rsidRDefault="00615C3C" w:rsidP="005F3103">
      <w:pPr>
        <w:rPr>
          <w:rFonts w:ascii="Arial" w:hAnsi="Arial" w:cs="Arial"/>
          <w:sz w:val="24"/>
          <w:szCs w:val="24"/>
          <w:lang w:val="en-US"/>
        </w:rPr>
      </w:pPr>
      <w:proofErr w:type="spellStart"/>
      <w:r w:rsidRPr="001B728B">
        <w:rPr>
          <w:rFonts w:ascii="Arial" w:hAnsi="Arial" w:cs="Arial"/>
          <w:sz w:val="24"/>
          <w:szCs w:val="24"/>
          <w:lang w:val="en-US"/>
        </w:rPr>
        <w:t>Childrens</w:t>
      </w:r>
      <w:proofErr w:type="spellEnd"/>
      <w:r w:rsidRPr="001B728B">
        <w:rPr>
          <w:rFonts w:ascii="Arial" w:hAnsi="Arial" w:cs="Arial"/>
          <w:sz w:val="24"/>
          <w:szCs w:val="24"/>
          <w:lang w:val="en-US"/>
        </w:rPr>
        <w:t xml:space="preserve"> act (2004), available at </w:t>
      </w:r>
      <w:hyperlink r:id="rId6" w:tgtFrame="_blank" w:history="1">
        <w:r w:rsidRPr="001B728B">
          <w:rPr>
            <w:rStyle w:val="Hyperlink"/>
            <w:rFonts w:ascii="Arial" w:hAnsi="Arial" w:cs="Arial"/>
            <w:color w:val="auto"/>
            <w:sz w:val="24"/>
            <w:szCs w:val="24"/>
            <w:u w:val="none"/>
            <w:lang w:val="en-US"/>
          </w:rPr>
          <w:t>Children Act 2004,</w:t>
        </w:r>
      </w:hyperlink>
      <w:r w:rsidRPr="001B728B">
        <w:rPr>
          <w:rFonts w:ascii="Arial" w:hAnsi="Arial" w:cs="Arial"/>
          <w:sz w:val="24"/>
          <w:szCs w:val="24"/>
          <w:lang w:val="en-US"/>
        </w:rPr>
        <w:t xml:space="preserve"> (accessed 19</w:t>
      </w:r>
      <w:r w:rsidRPr="001B728B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1B728B">
        <w:rPr>
          <w:rFonts w:ascii="Arial" w:hAnsi="Arial" w:cs="Arial"/>
          <w:sz w:val="24"/>
          <w:szCs w:val="24"/>
          <w:lang w:val="en-US"/>
        </w:rPr>
        <w:t xml:space="preserve"> November 2024) </w:t>
      </w:r>
    </w:p>
    <w:p w14:paraId="1AC9285F" w14:textId="77777777" w:rsidR="007A7AB3" w:rsidRPr="001B728B" w:rsidRDefault="007A7AB3" w:rsidP="007A7AB3">
      <w:pPr>
        <w:rPr>
          <w:rFonts w:ascii="Arial" w:hAnsi="Arial" w:cs="Arial"/>
          <w:sz w:val="24"/>
          <w:szCs w:val="24"/>
          <w:lang w:val="en-US"/>
        </w:rPr>
      </w:pPr>
      <w:r w:rsidRPr="001B728B">
        <w:rPr>
          <w:rFonts w:ascii="Arial" w:hAnsi="Arial" w:cs="Arial"/>
          <w:sz w:val="24"/>
          <w:szCs w:val="24"/>
          <w:lang w:val="en-US"/>
        </w:rPr>
        <w:t xml:space="preserve">Climate Change Act (2008) </w:t>
      </w:r>
      <w:r w:rsidRPr="001B728B">
        <w:rPr>
          <w:rFonts w:ascii="Arial" w:hAnsi="Arial" w:cs="Arial"/>
          <w:i/>
          <w:iCs/>
          <w:sz w:val="24"/>
          <w:szCs w:val="24"/>
          <w:lang w:val="en-US"/>
        </w:rPr>
        <w:t>Legislation.Gov.UK</w:t>
      </w:r>
      <w:r w:rsidRPr="001B728B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7" w:tgtFrame="_blank" w:history="1">
        <w:r w:rsidRPr="001B728B">
          <w:rPr>
            <w:rStyle w:val="Hyperlink"/>
            <w:rFonts w:ascii="Arial" w:hAnsi="Arial" w:cs="Arial"/>
            <w:color w:val="auto"/>
            <w:sz w:val="24"/>
            <w:szCs w:val="24"/>
            <w:u w:val="none"/>
            <w:lang w:val="en-US"/>
          </w:rPr>
          <w:t>https://www.legislation.gov.uk/new</w:t>
        </w:r>
      </w:hyperlink>
      <w:r w:rsidRPr="001B728B">
        <w:rPr>
          <w:rFonts w:ascii="Arial" w:hAnsi="Arial" w:cs="Arial"/>
          <w:sz w:val="24"/>
          <w:szCs w:val="24"/>
          <w:lang w:val="en-US"/>
        </w:rPr>
        <w:t xml:space="preserve"> (Accessed: 21 November 2024). </w:t>
      </w:r>
    </w:p>
    <w:p w14:paraId="321E9463" w14:textId="77777777" w:rsidR="007A7AB3" w:rsidRPr="001B728B" w:rsidRDefault="007A7AB3" w:rsidP="007A7AB3">
      <w:pPr>
        <w:rPr>
          <w:rFonts w:ascii="Arial" w:hAnsi="Arial" w:cs="Arial"/>
          <w:sz w:val="24"/>
          <w:szCs w:val="24"/>
          <w:lang w:val="en-US"/>
        </w:rPr>
      </w:pPr>
      <w:r w:rsidRPr="001B728B">
        <w:rPr>
          <w:rFonts w:ascii="Arial" w:hAnsi="Arial" w:cs="Arial"/>
          <w:sz w:val="24"/>
          <w:szCs w:val="24"/>
          <w:lang w:val="en-US"/>
        </w:rPr>
        <w:t>David Sobel (2012a)</w:t>
      </w:r>
      <w:r w:rsidRPr="001B728B">
        <w:rPr>
          <w:rFonts w:ascii="Arial" w:hAnsi="Arial" w:cs="Arial"/>
          <w:i/>
          <w:iCs/>
          <w:sz w:val="24"/>
          <w:szCs w:val="24"/>
          <w:lang w:val="en-US"/>
        </w:rPr>
        <w:t xml:space="preserve"> Place-Based Education</w:t>
      </w:r>
      <w:r w:rsidRPr="001B728B">
        <w:rPr>
          <w:rFonts w:ascii="Arial" w:hAnsi="Arial" w:cs="Arial"/>
          <w:sz w:val="24"/>
          <w:szCs w:val="24"/>
          <w:lang w:val="en-US"/>
        </w:rPr>
        <w:t xml:space="preserve">. Available </w:t>
      </w:r>
      <w:proofErr w:type="spellStart"/>
      <w:r w:rsidRPr="001B728B">
        <w:rPr>
          <w:rFonts w:ascii="Arial" w:hAnsi="Arial" w:cs="Arial"/>
          <w:sz w:val="24"/>
          <w:szCs w:val="24"/>
          <w:lang w:val="en-US"/>
        </w:rPr>
        <w:t>at:</w:t>
      </w:r>
      <w:hyperlink r:id="rId8" w:tgtFrame="_blank" w:history="1">
        <w:r w:rsidRPr="001B728B">
          <w:rPr>
            <w:rStyle w:val="Hyperlink"/>
            <w:rFonts w:ascii="Arial" w:hAnsi="Arial" w:cs="Arial"/>
            <w:color w:val="auto"/>
            <w:sz w:val="24"/>
            <w:szCs w:val="24"/>
            <w:u w:val="none"/>
            <w:lang w:val="en-US"/>
          </w:rPr>
          <w:t>https</w:t>
        </w:r>
        <w:proofErr w:type="spellEnd"/>
        <w:r w:rsidRPr="001B728B">
          <w:rPr>
            <w:rStyle w:val="Hyperlink"/>
            <w:rFonts w:ascii="Arial" w:hAnsi="Arial" w:cs="Arial"/>
            <w:color w:val="auto"/>
            <w:sz w:val="24"/>
            <w:szCs w:val="24"/>
            <w:u w:val="none"/>
            <w:lang w:val="en-US"/>
          </w:rPr>
          <w:t>://youtu.be/ODDfoR2v7g0?t=101</w:t>
        </w:r>
      </w:hyperlink>
      <w:r w:rsidRPr="001B728B">
        <w:rPr>
          <w:rFonts w:ascii="Arial" w:hAnsi="Arial" w:cs="Arial"/>
          <w:sz w:val="24"/>
          <w:szCs w:val="24"/>
          <w:lang w:val="en-US"/>
        </w:rPr>
        <w:t xml:space="preserve"> (Accessed: 24 November 2024).</w:t>
      </w:r>
      <w:r w:rsidRPr="001B728B">
        <w:rPr>
          <w:rFonts w:ascii="Arial" w:hAnsi="Arial" w:cs="Arial"/>
          <w:sz w:val="24"/>
          <w:szCs w:val="24"/>
        </w:rPr>
        <w:t> </w:t>
      </w:r>
    </w:p>
    <w:p w14:paraId="209BF9C1" w14:textId="31FFE5C4" w:rsidR="007A7AB3" w:rsidRPr="001B728B" w:rsidRDefault="007A7AB3" w:rsidP="005F3103">
      <w:pPr>
        <w:rPr>
          <w:rFonts w:ascii="Arial" w:hAnsi="Arial" w:cs="Arial"/>
          <w:sz w:val="24"/>
          <w:szCs w:val="24"/>
        </w:rPr>
      </w:pPr>
      <w:r w:rsidRPr="001B728B">
        <w:rPr>
          <w:rFonts w:ascii="Arial" w:hAnsi="Arial" w:cs="Arial"/>
          <w:sz w:val="24"/>
          <w:szCs w:val="24"/>
          <w:lang w:val="en-US"/>
        </w:rPr>
        <w:t xml:space="preserve">Department for Education (2024b) EYFS </w:t>
      </w:r>
      <w:r w:rsidRPr="001B728B">
        <w:rPr>
          <w:rFonts w:ascii="Arial" w:hAnsi="Arial" w:cs="Arial"/>
          <w:i/>
          <w:iCs/>
          <w:sz w:val="24"/>
          <w:szCs w:val="24"/>
          <w:lang w:val="en-US"/>
        </w:rPr>
        <w:t>Statutory Framework for Group and School-Based providers</w:t>
      </w:r>
      <w:r w:rsidRPr="001B728B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9" w:tgtFrame="_blank" w:history="1">
        <w:r w:rsidRPr="001B728B">
          <w:rPr>
            <w:rStyle w:val="Hyperlink"/>
            <w:rFonts w:ascii="Arial" w:hAnsi="Arial" w:cs="Arial"/>
            <w:color w:val="auto"/>
            <w:sz w:val="24"/>
            <w:szCs w:val="24"/>
            <w:u w:val="none"/>
            <w:lang w:val="en-US"/>
          </w:rPr>
          <w:t>https://assets.publishing.service.gov.uk/media/670fa42a30536cb92748328f/EYFS_statutory_framework_for_group_and_school_-_based_providers.pdf</w:t>
        </w:r>
      </w:hyperlink>
      <w:r w:rsidRPr="001B728B">
        <w:rPr>
          <w:rFonts w:ascii="Arial" w:hAnsi="Arial" w:cs="Arial"/>
          <w:sz w:val="24"/>
          <w:szCs w:val="24"/>
          <w:lang w:val="en-US"/>
        </w:rPr>
        <w:t xml:space="preserve"> (Accessed: 21 November 2024).</w:t>
      </w:r>
      <w:r w:rsidRPr="001B728B">
        <w:rPr>
          <w:rFonts w:ascii="Arial" w:hAnsi="Arial" w:cs="Arial"/>
          <w:sz w:val="24"/>
          <w:szCs w:val="24"/>
        </w:rPr>
        <w:t> </w:t>
      </w:r>
    </w:p>
    <w:p w14:paraId="289C0BA8" w14:textId="77777777" w:rsidR="005F3103" w:rsidRPr="001B728B" w:rsidRDefault="005F3103" w:rsidP="005F3103">
      <w:pPr>
        <w:rPr>
          <w:rFonts w:ascii="Arial" w:hAnsi="Arial" w:cs="Arial"/>
          <w:sz w:val="24"/>
          <w:szCs w:val="24"/>
          <w:lang w:val="en-US"/>
        </w:rPr>
      </w:pPr>
      <w:r w:rsidRPr="001B728B">
        <w:rPr>
          <w:rFonts w:ascii="Arial" w:hAnsi="Arial" w:cs="Arial"/>
          <w:sz w:val="24"/>
          <w:szCs w:val="24"/>
          <w:lang w:val="en-US"/>
        </w:rPr>
        <w:t xml:space="preserve">Department for Education (2016). </w:t>
      </w:r>
      <w:r w:rsidRPr="001B728B">
        <w:rPr>
          <w:rFonts w:ascii="Arial" w:hAnsi="Arial" w:cs="Arial"/>
          <w:i/>
          <w:iCs/>
          <w:sz w:val="24"/>
          <w:szCs w:val="24"/>
          <w:lang w:val="en-US"/>
        </w:rPr>
        <w:t>Educational excellence everywhere</w:t>
      </w:r>
      <w:r w:rsidRPr="001B728B">
        <w:rPr>
          <w:rFonts w:ascii="Arial" w:hAnsi="Arial" w:cs="Arial"/>
          <w:sz w:val="24"/>
          <w:szCs w:val="24"/>
          <w:lang w:val="en-US"/>
        </w:rPr>
        <w:t xml:space="preserve">. [online] GOV.UK. Available at: </w:t>
      </w:r>
      <w:hyperlink r:id="rId10" w:tgtFrame="_blank" w:history="1">
        <w:r w:rsidRPr="001B728B">
          <w:rPr>
            <w:rStyle w:val="Hyperlink"/>
            <w:rFonts w:ascii="Arial" w:hAnsi="Arial" w:cs="Arial"/>
            <w:color w:val="auto"/>
            <w:sz w:val="24"/>
            <w:szCs w:val="24"/>
            <w:u w:val="none"/>
            <w:lang w:val="en-US"/>
          </w:rPr>
          <w:t>https://www.gov.uk/government/publications/educational-excellence-everywhere</w:t>
        </w:r>
      </w:hyperlink>
      <w:r w:rsidRPr="001B728B">
        <w:rPr>
          <w:rFonts w:ascii="Arial" w:hAnsi="Arial" w:cs="Arial"/>
          <w:sz w:val="24"/>
          <w:szCs w:val="24"/>
          <w:lang w:val="en-US"/>
        </w:rPr>
        <w:t>. (Accessed 23rd November) </w:t>
      </w:r>
    </w:p>
    <w:p w14:paraId="0577EE7F" w14:textId="77777777" w:rsidR="005F3103" w:rsidRPr="001B728B" w:rsidRDefault="005F3103" w:rsidP="005F3103">
      <w:pPr>
        <w:rPr>
          <w:rFonts w:ascii="Arial" w:hAnsi="Arial" w:cs="Arial"/>
          <w:sz w:val="24"/>
          <w:szCs w:val="24"/>
          <w:lang w:val="en-US"/>
        </w:rPr>
      </w:pPr>
      <w:r w:rsidRPr="001B728B">
        <w:rPr>
          <w:rFonts w:ascii="Arial" w:hAnsi="Arial" w:cs="Arial"/>
          <w:sz w:val="24"/>
          <w:szCs w:val="24"/>
          <w:lang w:val="en-US"/>
        </w:rPr>
        <w:t xml:space="preserve">Department for Education (2022). </w:t>
      </w:r>
      <w:r w:rsidRPr="001B728B">
        <w:rPr>
          <w:rFonts w:ascii="Arial" w:hAnsi="Arial" w:cs="Arial"/>
          <w:i/>
          <w:iCs/>
          <w:sz w:val="24"/>
          <w:szCs w:val="24"/>
          <w:lang w:val="en-US"/>
        </w:rPr>
        <w:t>Curriculum Planning - Help for Early Years Providers - GOV.UK</w:t>
      </w:r>
      <w:r w:rsidRPr="001B728B">
        <w:rPr>
          <w:rFonts w:ascii="Arial" w:hAnsi="Arial" w:cs="Arial"/>
          <w:sz w:val="24"/>
          <w:szCs w:val="24"/>
          <w:lang w:val="en-US"/>
        </w:rPr>
        <w:t xml:space="preserve">. [online] help-for-early-years-providers.education.gov.uk. Available at: </w:t>
      </w:r>
      <w:hyperlink r:id="rId11" w:tgtFrame="_blank" w:history="1">
        <w:r w:rsidRPr="001B728B">
          <w:rPr>
            <w:rStyle w:val="Hyperlink"/>
            <w:rFonts w:ascii="Arial" w:hAnsi="Arial" w:cs="Arial"/>
            <w:color w:val="auto"/>
            <w:sz w:val="24"/>
            <w:szCs w:val="24"/>
            <w:u w:val="none"/>
            <w:lang w:val="en-US"/>
          </w:rPr>
          <w:t>https://help-for-early-years-providers.education.gov.uk/get-help-to-improve-your-practice/curriculum-planning</w:t>
        </w:r>
      </w:hyperlink>
      <w:r w:rsidRPr="001B728B">
        <w:rPr>
          <w:rFonts w:ascii="Arial" w:hAnsi="Arial" w:cs="Arial"/>
          <w:sz w:val="24"/>
          <w:szCs w:val="24"/>
          <w:lang w:val="en-US"/>
        </w:rPr>
        <w:t>. </w:t>
      </w:r>
    </w:p>
    <w:p w14:paraId="65053608" w14:textId="77777777" w:rsidR="005F3103" w:rsidRPr="001B728B" w:rsidRDefault="005F3103" w:rsidP="005F3103">
      <w:pPr>
        <w:rPr>
          <w:rFonts w:ascii="Arial" w:hAnsi="Arial" w:cs="Arial"/>
          <w:sz w:val="24"/>
          <w:szCs w:val="24"/>
          <w:lang w:val="en-US"/>
        </w:rPr>
      </w:pPr>
      <w:r w:rsidRPr="001B728B">
        <w:rPr>
          <w:rFonts w:ascii="Arial" w:hAnsi="Arial" w:cs="Arial"/>
          <w:sz w:val="24"/>
          <w:szCs w:val="24"/>
          <w:lang w:val="en-US"/>
        </w:rPr>
        <w:t xml:space="preserve">Department for Education (2024). </w:t>
      </w:r>
      <w:r w:rsidRPr="001B728B">
        <w:rPr>
          <w:rFonts w:ascii="Arial" w:hAnsi="Arial" w:cs="Arial"/>
          <w:i/>
          <w:iCs/>
          <w:sz w:val="24"/>
          <w:szCs w:val="24"/>
          <w:lang w:val="en-US"/>
        </w:rPr>
        <w:t>Early Years Foundation Stage Statutory Framework (EYFS)</w:t>
      </w:r>
      <w:r w:rsidRPr="001B728B">
        <w:rPr>
          <w:rFonts w:ascii="Arial" w:hAnsi="Arial" w:cs="Arial"/>
          <w:sz w:val="24"/>
          <w:szCs w:val="24"/>
          <w:lang w:val="en-US"/>
        </w:rPr>
        <w:t xml:space="preserve">. [online] GOV.UK. Available at: </w:t>
      </w:r>
      <w:hyperlink r:id="rId12" w:tgtFrame="_blank" w:history="1">
        <w:r w:rsidRPr="001B728B">
          <w:rPr>
            <w:rStyle w:val="Hyperlink"/>
            <w:rFonts w:ascii="Arial" w:hAnsi="Arial" w:cs="Arial"/>
            <w:color w:val="auto"/>
            <w:sz w:val="24"/>
            <w:szCs w:val="24"/>
            <w:u w:val="none"/>
            <w:lang w:val="en-US"/>
          </w:rPr>
          <w:t>https://www.gov.uk/government/publications/early-years-foundation-stage-framework--2</w:t>
        </w:r>
      </w:hyperlink>
      <w:r w:rsidRPr="001B728B">
        <w:rPr>
          <w:rFonts w:ascii="Arial" w:hAnsi="Arial" w:cs="Arial"/>
          <w:sz w:val="24"/>
          <w:szCs w:val="24"/>
          <w:lang w:val="en-US"/>
        </w:rPr>
        <w:t>. </w:t>
      </w:r>
    </w:p>
    <w:p w14:paraId="6C533DA1" w14:textId="77777777" w:rsidR="001B728B" w:rsidRPr="001B728B" w:rsidRDefault="001B728B" w:rsidP="001B728B">
      <w:pPr>
        <w:rPr>
          <w:rFonts w:ascii="Arial" w:hAnsi="Arial" w:cs="Arial"/>
          <w:sz w:val="24"/>
          <w:szCs w:val="24"/>
          <w:lang w:val="en-US"/>
        </w:rPr>
      </w:pPr>
      <w:r w:rsidRPr="001B728B">
        <w:rPr>
          <w:rFonts w:ascii="Arial" w:hAnsi="Arial" w:cs="Arial"/>
          <w:sz w:val="24"/>
          <w:szCs w:val="24"/>
          <w:lang w:val="en-US"/>
        </w:rPr>
        <w:t>Department for Education, (2024),</w:t>
      </w:r>
      <w:r w:rsidRPr="001B728B">
        <w:rPr>
          <w:rFonts w:ascii="Arial" w:hAnsi="Arial" w:cs="Arial"/>
          <w:i/>
          <w:iCs/>
          <w:sz w:val="24"/>
          <w:szCs w:val="24"/>
          <w:lang w:val="en-US"/>
        </w:rPr>
        <w:t xml:space="preserve"> Early years qualification requirements and standards</w:t>
      </w:r>
      <w:r w:rsidRPr="001B728B">
        <w:rPr>
          <w:rFonts w:ascii="Arial" w:hAnsi="Arial" w:cs="Arial"/>
          <w:sz w:val="24"/>
          <w:szCs w:val="24"/>
          <w:lang w:val="en-US"/>
        </w:rPr>
        <w:t xml:space="preserve">, available at </w:t>
      </w:r>
      <w:hyperlink r:id="rId13" w:tgtFrame="_blank" w:history="1">
        <w:r w:rsidRPr="001B728B">
          <w:rPr>
            <w:rStyle w:val="Hyperlink"/>
            <w:rFonts w:ascii="Arial" w:hAnsi="Arial" w:cs="Arial"/>
            <w:color w:val="auto"/>
            <w:sz w:val="24"/>
            <w:szCs w:val="24"/>
            <w:u w:val="none"/>
            <w:lang w:val="en-US"/>
          </w:rPr>
          <w:t>Early years qualification requirements and standards - GOV.UK,</w:t>
        </w:r>
      </w:hyperlink>
      <w:r w:rsidRPr="001B728B">
        <w:rPr>
          <w:rFonts w:ascii="Arial" w:hAnsi="Arial" w:cs="Arial"/>
          <w:sz w:val="24"/>
          <w:szCs w:val="24"/>
          <w:lang w:val="en-US"/>
        </w:rPr>
        <w:t xml:space="preserve"> (accessed 18</w:t>
      </w:r>
      <w:r w:rsidRPr="001B728B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1B728B">
        <w:rPr>
          <w:rFonts w:ascii="Arial" w:hAnsi="Arial" w:cs="Arial"/>
          <w:sz w:val="24"/>
          <w:szCs w:val="24"/>
          <w:lang w:val="en-US"/>
        </w:rPr>
        <w:t xml:space="preserve"> November 2024) </w:t>
      </w:r>
    </w:p>
    <w:p w14:paraId="507028CC" w14:textId="77777777" w:rsidR="001B728B" w:rsidRPr="001B728B" w:rsidRDefault="001B728B" w:rsidP="001B728B">
      <w:pPr>
        <w:rPr>
          <w:rFonts w:ascii="Arial" w:hAnsi="Arial" w:cs="Arial"/>
          <w:sz w:val="24"/>
          <w:szCs w:val="24"/>
          <w:lang w:val="en-US"/>
        </w:rPr>
      </w:pPr>
      <w:r w:rsidRPr="001B728B">
        <w:rPr>
          <w:rFonts w:ascii="Arial" w:hAnsi="Arial" w:cs="Arial"/>
          <w:sz w:val="24"/>
          <w:szCs w:val="24"/>
          <w:lang w:val="en-US"/>
        </w:rPr>
        <w:t>Department for Education, (2024),</w:t>
      </w:r>
      <w:r w:rsidRPr="001B728B">
        <w:rPr>
          <w:rFonts w:ascii="Arial" w:hAnsi="Arial" w:cs="Arial"/>
          <w:i/>
          <w:iCs/>
          <w:sz w:val="24"/>
          <w:szCs w:val="24"/>
          <w:lang w:val="en-US"/>
        </w:rPr>
        <w:t xml:space="preserve"> Keeping Children Safe in Education 2024 Statutory Guidance for Schools and Colleges, available at </w:t>
      </w:r>
      <w:hyperlink r:id="rId14" w:tgtFrame="_blank" w:history="1">
        <w:r w:rsidRPr="001B728B">
          <w:rPr>
            <w:rStyle w:val="Hyperlink"/>
            <w:rFonts w:ascii="Arial" w:hAnsi="Arial" w:cs="Arial"/>
            <w:color w:val="auto"/>
            <w:sz w:val="24"/>
            <w:szCs w:val="24"/>
            <w:u w:val="none"/>
            <w:lang w:val="en-US"/>
          </w:rPr>
          <w:t>Keeping children safe in education 2024,</w:t>
        </w:r>
      </w:hyperlink>
      <w:r w:rsidRPr="001B728B">
        <w:rPr>
          <w:rFonts w:ascii="Arial" w:hAnsi="Arial" w:cs="Arial"/>
          <w:sz w:val="24"/>
          <w:szCs w:val="24"/>
          <w:lang w:val="en-US"/>
        </w:rPr>
        <w:t xml:space="preserve"> (accessed 18</w:t>
      </w:r>
      <w:r w:rsidRPr="001B728B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1B728B">
        <w:rPr>
          <w:rFonts w:ascii="Arial" w:hAnsi="Arial" w:cs="Arial"/>
          <w:sz w:val="24"/>
          <w:szCs w:val="24"/>
          <w:lang w:val="en-US"/>
        </w:rPr>
        <w:t xml:space="preserve"> November 2024) </w:t>
      </w:r>
    </w:p>
    <w:p w14:paraId="79D9F5BE" w14:textId="77777777" w:rsidR="001B728B" w:rsidRPr="004102DF" w:rsidRDefault="001B728B" w:rsidP="001B728B">
      <w:pPr>
        <w:rPr>
          <w:rFonts w:ascii="Arial" w:hAnsi="Arial" w:cs="Arial"/>
          <w:sz w:val="24"/>
          <w:szCs w:val="24"/>
          <w:lang w:val="en-US"/>
        </w:rPr>
      </w:pPr>
      <w:r w:rsidRPr="001B728B">
        <w:rPr>
          <w:rFonts w:ascii="Arial" w:hAnsi="Arial" w:cs="Arial"/>
          <w:sz w:val="24"/>
          <w:szCs w:val="24"/>
          <w:lang w:val="en-US"/>
        </w:rPr>
        <w:t xml:space="preserve">Department for Education, (2024), </w:t>
      </w:r>
      <w:r w:rsidRPr="001B728B">
        <w:rPr>
          <w:rFonts w:ascii="Arial" w:hAnsi="Arial" w:cs="Arial"/>
          <w:i/>
          <w:iCs/>
          <w:sz w:val="24"/>
          <w:szCs w:val="24"/>
          <w:lang w:val="en-US"/>
        </w:rPr>
        <w:t>Working together to safeguard children Statutory Guidance on Multi-Agency Working, Protect and Promote the Welfare of Children,</w:t>
      </w:r>
      <w:r w:rsidRPr="001B728B">
        <w:rPr>
          <w:rFonts w:ascii="Arial" w:hAnsi="Arial" w:cs="Arial"/>
          <w:sz w:val="24"/>
          <w:szCs w:val="24"/>
          <w:lang w:val="en-US"/>
        </w:rPr>
        <w:t xml:space="preserve"> </w:t>
      </w:r>
      <w:r w:rsidRPr="001B728B">
        <w:rPr>
          <w:rFonts w:ascii="Arial" w:hAnsi="Arial" w:cs="Arial"/>
          <w:sz w:val="24"/>
          <w:szCs w:val="24"/>
          <w:lang w:val="en-US"/>
        </w:rPr>
        <w:lastRenderedPageBreak/>
        <w:t xml:space="preserve">available at </w:t>
      </w:r>
      <w:hyperlink r:id="rId15" w:tgtFrame="_blank" w:history="1">
        <w:r w:rsidRPr="001B728B">
          <w:rPr>
            <w:rStyle w:val="Hyperlink"/>
            <w:rFonts w:ascii="Arial" w:hAnsi="Arial" w:cs="Arial"/>
            <w:color w:val="auto"/>
            <w:sz w:val="24"/>
            <w:szCs w:val="24"/>
            <w:u w:val="none"/>
            <w:lang w:val="en-US"/>
          </w:rPr>
          <w:t>Working together to safeguard children - GOV.UK,</w:t>
        </w:r>
      </w:hyperlink>
      <w:r w:rsidRPr="001B728B">
        <w:rPr>
          <w:rFonts w:ascii="Arial" w:hAnsi="Arial" w:cs="Arial"/>
          <w:sz w:val="24"/>
          <w:szCs w:val="24"/>
          <w:lang w:val="en-US"/>
        </w:rPr>
        <w:t xml:space="preserve"> (accessed 18</w:t>
      </w:r>
      <w:r w:rsidRPr="001B728B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1B728B">
        <w:rPr>
          <w:rFonts w:ascii="Arial" w:hAnsi="Arial" w:cs="Arial"/>
          <w:sz w:val="24"/>
          <w:szCs w:val="24"/>
          <w:lang w:val="en-US"/>
        </w:rPr>
        <w:t xml:space="preserve"> November 2024) </w:t>
      </w:r>
    </w:p>
    <w:p w14:paraId="4819228E" w14:textId="77777777" w:rsidR="005A5B68" w:rsidRPr="005A5B68" w:rsidRDefault="005A5B68" w:rsidP="005A5B68">
      <w:pPr>
        <w:rPr>
          <w:rFonts w:ascii="Arial" w:hAnsi="Arial" w:cs="Arial"/>
          <w:sz w:val="24"/>
          <w:szCs w:val="24"/>
        </w:rPr>
      </w:pPr>
      <w:r w:rsidRPr="005A5B68">
        <w:rPr>
          <w:rFonts w:ascii="Arial" w:hAnsi="Arial" w:cs="Arial"/>
          <w:sz w:val="24"/>
          <w:szCs w:val="24"/>
          <w:lang w:val="en-US"/>
        </w:rPr>
        <w:t xml:space="preserve">Department for Education (2024) </w:t>
      </w:r>
      <w:r w:rsidRPr="005A5B68">
        <w:rPr>
          <w:rFonts w:ascii="Arial" w:hAnsi="Arial" w:cs="Arial"/>
          <w:i/>
          <w:iCs/>
          <w:sz w:val="24"/>
          <w:szCs w:val="24"/>
          <w:lang w:val="en-US"/>
        </w:rPr>
        <w:t>Early Years Foundation Stage Statutory Framework for Group and school-based Providers Setting the Standards for learning, Development and Care for Children from Birth to Five</w:t>
      </w:r>
      <w:r w:rsidRPr="005A5B68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16" w:tgtFrame="_blank" w:history="1">
        <w:r w:rsidRPr="005A5B68">
          <w:rPr>
            <w:rStyle w:val="Hyperlink"/>
            <w:rFonts w:ascii="Arial" w:hAnsi="Arial" w:cs="Arial"/>
            <w:color w:val="auto"/>
            <w:sz w:val="24"/>
            <w:szCs w:val="24"/>
            <w:lang w:val="en-US"/>
          </w:rPr>
          <w:t>https://assets.publishing.service.gov.uk/media/670fa42a30536cb92748328f/EYFS_statutory_framework_for_group_and_school_-_based_providers.pdf</w:t>
        </w:r>
      </w:hyperlink>
      <w:r w:rsidRPr="005A5B68">
        <w:rPr>
          <w:rFonts w:ascii="Arial" w:hAnsi="Arial" w:cs="Arial"/>
          <w:sz w:val="24"/>
          <w:szCs w:val="24"/>
          <w:lang w:val="en-US"/>
        </w:rPr>
        <w:t xml:space="preserve"> (Accessed: 24 November 2024).</w:t>
      </w:r>
      <w:r w:rsidRPr="005A5B68">
        <w:rPr>
          <w:rFonts w:ascii="Arial" w:hAnsi="Arial" w:cs="Arial"/>
          <w:sz w:val="24"/>
          <w:szCs w:val="24"/>
        </w:rPr>
        <w:t> </w:t>
      </w:r>
    </w:p>
    <w:p w14:paraId="074F8EFC" w14:textId="77777777" w:rsidR="005A5B68" w:rsidRPr="005A5B68" w:rsidRDefault="005A5B68" w:rsidP="005A5B68">
      <w:pPr>
        <w:rPr>
          <w:rFonts w:ascii="Arial" w:hAnsi="Arial" w:cs="Arial"/>
          <w:sz w:val="24"/>
          <w:szCs w:val="24"/>
        </w:rPr>
      </w:pPr>
      <w:r w:rsidRPr="005A5B68">
        <w:rPr>
          <w:rFonts w:ascii="Arial" w:hAnsi="Arial" w:cs="Arial"/>
          <w:sz w:val="24"/>
          <w:szCs w:val="24"/>
          <w:lang w:val="en-US"/>
        </w:rPr>
        <w:t>‌Department for Education (2024)</w:t>
      </w:r>
      <w:r w:rsidRPr="005A5B68">
        <w:rPr>
          <w:rFonts w:ascii="Arial" w:hAnsi="Arial" w:cs="Arial"/>
          <w:i/>
          <w:iCs/>
          <w:sz w:val="24"/>
          <w:szCs w:val="24"/>
          <w:lang w:val="en-US"/>
        </w:rPr>
        <w:t xml:space="preserve"> English as an additional language (EAL)</w:t>
      </w:r>
      <w:r w:rsidRPr="005A5B68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17" w:tgtFrame="_blank" w:history="1">
        <w:r w:rsidRPr="005A5B68">
          <w:rPr>
            <w:rStyle w:val="Hyperlink"/>
            <w:rFonts w:ascii="Arial" w:hAnsi="Arial" w:cs="Arial"/>
            <w:color w:val="auto"/>
            <w:sz w:val="24"/>
            <w:szCs w:val="24"/>
            <w:lang w:val="en-US"/>
          </w:rPr>
          <w:t>https://help-for-early-years-providers.education.gov.uk/support-for-practitioners/english-as-an-additional-language-eal</w:t>
        </w:r>
      </w:hyperlink>
      <w:r w:rsidRPr="005A5B68">
        <w:rPr>
          <w:rFonts w:ascii="Arial" w:hAnsi="Arial" w:cs="Arial"/>
          <w:sz w:val="24"/>
          <w:szCs w:val="24"/>
          <w:lang w:val="en-US"/>
        </w:rPr>
        <w:t xml:space="preserve"> (Accessed: 17 November 2024).</w:t>
      </w:r>
      <w:r w:rsidRPr="005A5B68">
        <w:rPr>
          <w:rFonts w:ascii="Arial" w:hAnsi="Arial" w:cs="Arial"/>
          <w:sz w:val="24"/>
          <w:szCs w:val="24"/>
        </w:rPr>
        <w:t> </w:t>
      </w:r>
    </w:p>
    <w:p w14:paraId="122D1485" w14:textId="77777777" w:rsidR="005A5B68" w:rsidRPr="005A5B68" w:rsidRDefault="005A5B68" w:rsidP="005A5B68">
      <w:pPr>
        <w:rPr>
          <w:rFonts w:ascii="Arial" w:hAnsi="Arial" w:cs="Arial"/>
          <w:sz w:val="24"/>
          <w:szCs w:val="24"/>
        </w:rPr>
      </w:pPr>
      <w:r w:rsidRPr="005A5B68">
        <w:rPr>
          <w:rFonts w:ascii="Arial" w:hAnsi="Arial" w:cs="Arial"/>
          <w:sz w:val="24"/>
          <w:szCs w:val="24"/>
          <w:lang w:val="en-US"/>
        </w:rPr>
        <w:t xml:space="preserve">Department for Education (2014) </w:t>
      </w:r>
      <w:r w:rsidRPr="005A5B68">
        <w:rPr>
          <w:rFonts w:ascii="Arial" w:hAnsi="Arial" w:cs="Arial"/>
          <w:i/>
          <w:iCs/>
          <w:sz w:val="24"/>
          <w:szCs w:val="24"/>
          <w:lang w:val="en-US"/>
        </w:rPr>
        <w:t>Statutory policies for schools Advice on the policies and documents that governing bodies and proprietors of schools are required to have by law</w:t>
      </w:r>
      <w:r w:rsidRPr="005A5B68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18" w:tgtFrame="_blank" w:history="1">
        <w:r w:rsidRPr="005A5B68">
          <w:rPr>
            <w:rStyle w:val="Hyperlink"/>
            <w:rFonts w:ascii="Arial" w:hAnsi="Arial" w:cs="Arial"/>
            <w:color w:val="auto"/>
            <w:sz w:val="24"/>
            <w:szCs w:val="24"/>
            <w:lang w:val="en-US"/>
          </w:rPr>
          <w:t>https://assets.publishing.service.gov.uk/government/uploads/system/uploads/attachment_data/file/357068/statutory_schools_policies_Sept_14_FINAL.pdf</w:t>
        </w:r>
      </w:hyperlink>
      <w:r w:rsidRPr="005A5B68">
        <w:rPr>
          <w:rFonts w:ascii="Arial" w:hAnsi="Arial" w:cs="Arial"/>
          <w:sz w:val="24"/>
          <w:szCs w:val="24"/>
          <w:lang w:val="en-US"/>
        </w:rPr>
        <w:t xml:space="preserve"> (Accessed: 23 November 2024).</w:t>
      </w:r>
      <w:r w:rsidRPr="005A5B68">
        <w:rPr>
          <w:rFonts w:ascii="Arial" w:hAnsi="Arial" w:cs="Arial"/>
          <w:sz w:val="24"/>
          <w:szCs w:val="24"/>
        </w:rPr>
        <w:t> </w:t>
      </w:r>
    </w:p>
    <w:p w14:paraId="7534AC96" w14:textId="77777777" w:rsidR="00BB38AB" w:rsidRPr="00BB38AB" w:rsidRDefault="00BB38AB" w:rsidP="00BB38AB">
      <w:pPr>
        <w:rPr>
          <w:rFonts w:ascii="Arial" w:hAnsi="Arial" w:cs="Arial"/>
          <w:sz w:val="24"/>
          <w:szCs w:val="24"/>
        </w:rPr>
      </w:pPr>
      <w:r w:rsidRPr="00BB38AB">
        <w:rPr>
          <w:rFonts w:ascii="Arial" w:hAnsi="Arial" w:cs="Arial"/>
          <w:sz w:val="24"/>
          <w:szCs w:val="24"/>
          <w:lang w:val="en-US"/>
        </w:rPr>
        <w:t xml:space="preserve">Department for Education (2014) </w:t>
      </w:r>
      <w:r w:rsidRPr="00BB38AB">
        <w:rPr>
          <w:rFonts w:ascii="Arial" w:hAnsi="Arial" w:cs="Arial"/>
          <w:i/>
          <w:iCs/>
          <w:sz w:val="24"/>
          <w:szCs w:val="24"/>
          <w:lang w:val="en-US"/>
        </w:rPr>
        <w:t>The Equality Act 2010 and Schools Departmental Advice for School leaders, School staff, Governing Bodies and Local Authorities</w:t>
      </w:r>
      <w:r w:rsidRPr="00BB38AB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19" w:tgtFrame="_blank" w:history="1">
        <w:r w:rsidRPr="00BB38AB">
          <w:rPr>
            <w:rStyle w:val="Hyperlink"/>
            <w:rFonts w:ascii="Arial" w:hAnsi="Arial" w:cs="Arial"/>
            <w:color w:val="auto"/>
            <w:sz w:val="24"/>
            <w:szCs w:val="24"/>
            <w:lang w:val="en-US"/>
          </w:rPr>
          <w:t>https://assets.publishing.service.gov.uk/media/5a7e3237ed915d74e33f0ac9/Equality_Act_Advice_Final.pdf</w:t>
        </w:r>
      </w:hyperlink>
      <w:r w:rsidRPr="00BB38AB">
        <w:rPr>
          <w:rFonts w:ascii="Arial" w:hAnsi="Arial" w:cs="Arial"/>
          <w:sz w:val="24"/>
          <w:szCs w:val="24"/>
          <w:lang w:val="en-US"/>
        </w:rPr>
        <w:t xml:space="preserve"> (Accessed: 16 November 2024).</w:t>
      </w:r>
      <w:r w:rsidRPr="00BB38AB">
        <w:rPr>
          <w:rFonts w:ascii="Arial" w:hAnsi="Arial" w:cs="Arial"/>
          <w:sz w:val="24"/>
          <w:szCs w:val="24"/>
        </w:rPr>
        <w:t> </w:t>
      </w:r>
    </w:p>
    <w:p w14:paraId="00CDFE1E" w14:textId="77777777" w:rsidR="00BB38AB" w:rsidRPr="004102DF" w:rsidRDefault="00BB38AB" w:rsidP="00BB38AB">
      <w:pPr>
        <w:rPr>
          <w:rFonts w:ascii="Arial" w:hAnsi="Arial" w:cs="Arial"/>
          <w:sz w:val="24"/>
          <w:szCs w:val="24"/>
        </w:rPr>
      </w:pPr>
      <w:r w:rsidRPr="00BB38AB">
        <w:rPr>
          <w:rFonts w:ascii="Arial" w:hAnsi="Arial" w:cs="Arial"/>
          <w:sz w:val="24"/>
          <w:szCs w:val="24"/>
          <w:lang w:val="en-US"/>
        </w:rPr>
        <w:t>Department for Education (2024)</w:t>
      </w:r>
      <w:r w:rsidRPr="00BB38AB">
        <w:rPr>
          <w:rFonts w:ascii="Arial" w:hAnsi="Arial" w:cs="Arial"/>
          <w:i/>
          <w:iCs/>
          <w:sz w:val="24"/>
          <w:szCs w:val="24"/>
          <w:lang w:val="en-US"/>
        </w:rPr>
        <w:t xml:space="preserve"> Working in partnership with parents and carers</w:t>
      </w:r>
      <w:r w:rsidRPr="00BB38AB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20" w:tgtFrame="_blank" w:history="1">
        <w:r w:rsidRPr="00BB38AB">
          <w:rPr>
            <w:rStyle w:val="Hyperlink"/>
            <w:rFonts w:ascii="Arial" w:hAnsi="Arial" w:cs="Arial"/>
            <w:color w:val="auto"/>
            <w:sz w:val="24"/>
            <w:szCs w:val="24"/>
            <w:lang w:val="en-US"/>
          </w:rPr>
          <w:t>https://help-for-early-years-providers.education.gov.uk/support-for-practitioners/working-in-partnership-with-parents-and-carers</w:t>
        </w:r>
      </w:hyperlink>
      <w:r w:rsidRPr="00BB38AB">
        <w:rPr>
          <w:rFonts w:ascii="Arial" w:hAnsi="Arial" w:cs="Arial"/>
          <w:sz w:val="24"/>
          <w:szCs w:val="24"/>
          <w:lang w:val="en-US"/>
        </w:rPr>
        <w:t xml:space="preserve"> (Accessed: 22 November 2024).</w:t>
      </w:r>
      <w:r w:rsidRPr="00BB38AB">
        <w:rPr>
          <w:rFonts w:ascii="Arial" w:hAnsi="Arial" w:cs="Arial"/>
          <w:sz w:val="24"/>
          <w:szCs w:val="24"/>
        </w:rPr>
        <w:t> </w:t>
      </w:r>
    </w:p>
    <w:p w14:paraId="2975C441" w14:textId="2B64516A" w:rsidR="008C6419" w:rsidRPr="004102DF" w:rsidRDefault="008C6419" w:rsidP="00BB38AB">
      <w:pPr>
        <w:rPr>
          <w:rFonts w:ascii="Arial" w:hAnsi="Arial" w:cs="Arial"/>
          <w:sz w:val="24"/>
          <w:szCs w:val="24"/>
        </w:rPr>
      </w:pPr>
      <w:r w:rsidRPr="001B728B">
        <w:rPr>
          <w:rFonts w:ascii="Arial" w:hAnsi="Arial" w:cs="Arial"/>
          <w:sz w:val="24"/>
          <w:szCs w:val="24"/>
          <w:lang w:val="en-US"/>
        </w:rPr>
        <w:t>Department for Environment, Food &amp; Rural Affairs (2023)</w:t>
      </w:r>
      <w:r w:rsidRPr="001B728B">
        <w:rPr>
          <w:rFonts w:ascii="Arial" w:hAnsi="Arial" w:cs="Arial"/>
          <w:i/>
          <w:iCs/>
          <w:sz w:val="24"/>
          <w:szCs w:val="24"/>
          <w:lang w:val="en-US"/>
        </w:rPr>
        <w:t xml:space="preserve"> Environmental Principles Policy Statement</w:t>
      </w:r>
      <w:r w:rsidRPr="001B728B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21" w:tgtFrame="_blank" w:history="1">
        <w:r w:rsidRPr="001B728B">
          <w:rPr>
            <w:rStyle w:val="Hyperlink"/>
            <w:rFonts w:ascii="Arial" w:hAnsi="Arial" w:cs="Arial"/>
            <w:color w:val="auto"/>
            <w:sz w:val="24"/>
            <w:szCs w:val="24"/>
            <w:u w:val="none"/>
            <w:lang w:val="en-US"/>
          </w:rPr>
          <w:t>https://www.gov.uk/government/publications/environmental-principles-policy-statement/environmental-principles-policy-statement</w:t>
        </w:r>
      </w:hyperlink>
      <w:r w:rsidRPr="001B728B">
        <w:rPr>
          <w:rFonts w:ascii="Arial" w:hAnsi="Arial" w:cs="Arial"/>
          <w:sz w:val="24"/>
          <w:szCs w:val="24"/>
          <w:lang w:val="en-US"/>
        </w:rPr>
        <w:t>(Accessed: 21 November 2024).</w:t>
      </w:r>
      <w:r w:rsidRPr="001B728B">
        <w:rPr>
          <w:rFonts w:ascii="Arial" w:hAnsi="Arial" w:cs="Arial"/>
          <w:sz w:val="24"/>
          <w:szCs w:val="24"/>
        </w:rPr>
        <w:t> </w:t>
      </w:r>
    </w:p>
    <w:p w14:paraId="6C84574A" w14:textId="77777777" w:rsidR="002556A0" w:rsidRPr="001B728B" w:rsidRDefault="002556A0" w:rsidP="002556A0">
      <w:pPr>
        <w:rPr>
          <w:rFonts w:ascii="Arial" w:hAnsi="Arial" w:cs="Arial"/>
          <w:sz w:val="24"/>
          <w:szCs w:val="24"/>
        </w:rPr>
      </w:pPr>
      <w:r w:rsidRPr="001B728B">
        <w:rPr>
          <w:rFonts w:ascii="Arial" w:hAnsi="Arial" w:cs="Arial"/>
          <w:sz w:val="24"/>
          <w:szCs w:val="24"/>
          <w:lang w:val="en-US"/>
        </w:rPr>
        <w:t xml:space="preserve">Department for Education (2015). </w:t>
      </w:r>
      <w:r w:rsidRPr="001B728B">
        <w:rPr>
          <w:rFonts w:ascii="Arial" w:hAnsi="Arial" w:cs="Arial"/>
          <w:i/>
          <w:iCs/>
          <w:sz w:val="24"/>
          <w:szCs w:val="24"/>
          <w:lang w:val="en-US"/>
        </w:rPr>
        <w:t>Special Educational Needs and Disability Code of practice: 0 to 25 Years</w:t>
      </w:r>
      <w:r w:rsidRPr="001B728B">
        <w:rPr>
          <w:rFonts w:ascii="Arial" w:hAnsi="Arial" w:cs="Arial"/>
          <w:sz w:val="24"/>
          <w:szCs w:val="24"/>
          <w:lang w:val="en-US"/>
        </w:rPr>
        <w:t xml:space="preserve">. [online] </w:t>
      </w:r>
      <w:r w:rsidRPr="001B728B">
        <w:rPr>
          <w:rFonts w:ascii="Arial" w:hAnsi="Arial" w:cs="Arial"/>
          <w:i/>
          <w:iCs/>
          <w:sz w:val="24"/>
          <w:szCs w:val="24"/>
          <w:lang w:val="en-US"/>
        </w:rPr>
        <w:t>GOV.UK</w:t>
      </w:r>
      <w:r w:rsidRPr="001B728B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22" w:tgtFrame="_blank" w:history="1">
        <w:r w:rsidRPr="001B728B">
          <w:rPr>
            <w:rStyle w:val="Hyperlink"/>
            <w:rFonts w:ascii="Arial" w:hAnsi="Arial" w:cs="Arial"/>
            <w:color w:val="auto"/>
            <w:sz w:val="24"/>
            <w:szCs w:val="24"/>
            <w:u w:val="none"/>
            <w:lang w:val="en-US"/>
          </w:rPr>
          <w:t>https://assets.publishing.service.gov.uk/government/uploads/system/uploads/attachment_data/file/398815/SEND_Code_of_Practice_January_2015.pdf</w:t>
        </w:r>
      </w:hyperlink>
      <w:r w:rsidRPr="001B728B">
        <w:rPr>
          <w:rFonts w:ascii="Arial" w:hAnsi="Arial" w:cs="Arial"/>
          <w:sz w:val="24"/>
          <w:szCs w:val="24"/>
          <w:lang w:val="en-US"/>
        </w:rPr>
        <w:t>.</w:t>
      </w:r>
      <w:r w:rsidRPr="001B728B">
        <w:rPr>
          <w:rFonts w:ascii="Arial" w:hAnsi="Arial" w:cs="Arial"/>
          <w:sz w:val="24"/>
          <w:szCs w:val="24"/>
        </w:rPr>
        <w:t> </w:t>
      </w:r>
    </w:p>
    <w:p w14:paraId="2C15B575" w14:textId="77777777" w:rsidR="002556A0" w:rsidRPr="001B728B" w:rsidRDefault="002556A0" w:rsidP="002556A0">
      <w:pPr>
        <w:rPr>
          <w:rFonts w:ascii="Arial" w:hAnsi="Arial" w:cs="Arial"/>
          <w:sz w:val="24"/>
          <w:szCs w:val="24"/>
        </w:rPr>
      </w:pPr>
      <w:r w:rsidRPr="001B728B">
        <w:rPr>
          <w:rFonts w:ascii="Arial" w:hAnsi="Arial" w:cs="Arial"/>
          <w:sz w:val="24"/>
          <w:szCs w:val="24"/>
          <w:lang w:val="en-US"/>
        </w:rPr>
        <w:t xml:space="preserve">Department for Education (2024a). </w:t>
      </w:r>
      <w:r w:rsidRPr="001B728B">
        <w:rPr>
          <w:rFonts w:ascii="Arial" w:hAnsi="Arial" w:cs="Arial"/>
          <w:i/>
          <w:iCs/>
          <w:sz w:val="24"/>
          <w:szCs w:val="24"/>
          <w:lang w:val="en-US"/>
        </w:rPr>
        <w:t>Early Years Foundation Stage Statutory Framework for Group and school-based Providers Setting the Standards for learning, Development and Care for Children from Birth to Five</w:t>
      </w:r>
      <w:r w:rsidRPr="001B728B">
        <w:rPr>
          <w:rFonts w:ascii="Arial" w:hAnsi="Arial" w:cs="Arial"/>
          <w:sz w:val="24"/>
          <w:szCs w:val="24"/>
          <w:lang w:val="en-US"/>
        </w:rPr>
        <w:t xml:space="preserve">. [online] Available at: </w:t>
      </w:r>
      <w:hyperlink r:id="rId23" w:tgtFrame="_blank" w:history="1">
        <w:r w:rsidRPr="001B728B">
          <w:rPr>
            <w:rStyle w:val="Hyperlink"/>
            <w:rFonts w:ascii="Arial" w:hAnsi="Arial" w:cs="Arial"/>
            <w:color w:val="auto"/>
            <w:sz w:val="24"/>
            <w:szCs w:val="24"/>
            <w:u w:val="none"/>
            <w:lang w:val="en-US"/>
          </w:rPr>
          <w:t>https://assets.publishing.service.gov.uk/media/670fa42a30536cb92748328f/EYFS_statutory_framework_for_group_and_school_-_based_providers.pdf</w:t>
        </w:r>
      </w:hyperlink>
      <w:r w:rsidRPr="001B728B">
        <w:rPr>
          <w:rFonts w:ascii="Arial" w:hAnsi="Arial" w:cs="Arial"/>
          <w:sz w:val="24"/>
          <w:szCs w:val="24"/>
          <w:lang w:val="en-US"/>
        </w:rPr>
        <w:t>.</w:t>
      </w:r>
      <w:r w:rsidRPr="001B728B">
        <w:rPr>
          <w:rFonts w:ascii="Arial" w:hAnsi="Arial" w:cs="Arial"/>
          <w:sz w:val="24"/>
          <w:szCs w:val="24"/>
        </w:rPr>
        <w:t> </w:t>
      </w:r>
    </w:p>
    <w:p w14:paraId="57DF21D8" w14:textId="77777777" w:rsidR="002556A0" w:rsidRPr="001B728B" w:rsidRDefault="002556A0" w:rsidP="002556A0">
      <w:pPr>
        <w:rPr>
          <w:rFonts w:ascii="Arial" w:hAnsi="Arial" w:cs="Arial"/>
          <w:sz w:val="24"/>
          <w:szCs w:val="24"/>
        </w:rPr>
      </w:pPr>
      <w:r w:rsidRPr="001B728B">
        <w:rPr>
          <w:rFonts w:ascii="Arial" w:hAnsi="Arial" w:cs="Arial"/>
          <w:sz w:val="24"/>
          <w:szCs w:val="24"/>
          <w:lang w:val="en-US"/>
        </w:rPr>
        <w:t xml:space="preserve">Department for Education (2024b). </w:t>
      </w:r>
      <w:r w:rsidRPr="001B728B">
        <w:rPr>
          <w:rFonts w:ascii="Arial" w:hAnsi="Arial" w:cs="Arial"/>
          <w:i/>
          <w:iCs/>
          <w:sz w:val="24"/>
          <w:szCs w:val="24"/>
          <w:lang w:val="en-US"/>
        </w:rPr>
        <w:t xml:space="preserve">Help for early years </w:t>
      </w:r>
      <w:proofErr w:type="gramStart"/>
      <w:r w:rsidRPr="001B728B">
        <w:rPr>
          <w:rFonts w:ascii="Arial" w:hAnsi="Arial" w:cs="Arial"/>
          <w:i/>
          <w:iCs/>
          <w:sz w:val="24"/>
          <w:szCs w:val="24"/>
          <w:lang w:val="en-US"/>
        </w:rPr>
        <w:t>providers :</w:t>
      </w:r>
      <w:proofErr w:type="gramEnd"/>
      <w:r w:rsidRPr="001B728B">
        <w:rPr>
          <w:rFonts w:ascii="Arial" w:hAnsi="Arial" w:cs="Arial"/>
          <w:i/>
          <w:iCs/>
          <w:sz w:val="24"/>
          <w:szCs w:val="24"/>
          <w:lang w:val="en-US"/>
        </w:rPr>
        <w:t xml:space="preserve"> SEND assessment guidance and resources</w:t>
      </w:r>
      <w:r w:rsidRPr="001B728B">
        <w:rPr>
          <w:rFonts w:ascii="Arial" w:hAnsi="Arial" w:cs="Arial"/>
          <w:sz w:val="24"/>
          <w:szCs w:val="24"/>
          <w:lang w:val="en-US"/>
        </w:rPr>
        <w:t xml:space="preserve">. [online] Education.gov.uk. Available at: </w:t>
      </w:r>
      <w:hyperlink r:id="rId24" w:tgtFrame="_blank" w:history="1">
        <w:r w:rsidRPr="001B728B">
          <w:rPr>
            <w:rStyle w:val="Hyperlink"/>
            <w:rFonts w:ascii="Arial" w:hAnsi="Arial" w:cs="Arial"/>
            <w:color w:val="auto"/>
            <w:sz w:val="24"/>
            <w:szCs w:val="24"/>
            <w:u w:val="none"/>
            <w:lang w:val="en-US"/>
          </w:rPr>
          <w:t>https://help-for-early-years-providers.education.gov.uk/support-for-practitioners/send-assessment</w:t>
        </w:r>
      </w:hyperlink>
      <w:r w:rsidRPr="001B728B">
        <w:rPr>
          <w:rFonts w:ascii="Arial" w:hAnsi="Arial" w:cs="Arial"/>
          <w:sz w:val="24"/>
          <w:szCs w:val="24"/>
          <w:lang w:val="en-US"/>
        </w:rPr>
        <w:t>.</w:t>
      </w:r>
      <w:r w:rsidRPr="001B728B">
        <w:rPr>
          <w:rFonts w:ascii="Arial" w:hAnsi="Arial" w:cs="Arial"/>
          <w:sz w:val="24"/>
          <w:szCs w:val="24"/>
        </w:rPr>
        <w:t> </w:t>
      </w:r>
    </w:p>
    <w:p w14:paraId="26223B3B" w14:textId="77777777" w:rsidR="002556A0" w:rsidRPr="001B728B" w:rsidRDefault="002556A0" w:rsidP="002556A0">
      <w:pPr>
        <w:rPr>
          <w:rFonts w:ascii="Arial" w:hAnsi="Arial" w:cs="Arial"/>
          <w:sz w:val="24"/>
          <w:szCs w:val="24"/>
        </w:rPr>
      </w:pPr>
      <w:r w:rsidRPr="001B728B">
        <w:rPr>
          <w:rFonts w:ascii="Arial" w:hAnsi="Arial" w:cs="Arial"/>
          <w:sz w:val="24"/>
          <w:szCs w:val="24"/>
          <w:lang w:val="en-US"/>
        </w:rPr>
        <w:t xml:space="preserve">Department for Education (2024c). </w:t>
      </w:r>
      <w:r w:rsidRPr="001B728B">
        <w:rPr>
          <w:rFonts w:ascii="Arial" w:hAnsi="Arial" w:cs="Arial"/>
          <w:i/>
          <w:iCs/>
          <w:sz w:val="24"/>
          <w:szCs w:val="24"/>
          <w:lang w:val="en-US"/>
        </w:rPr>
        <w:t xml:space="preserve">Help for early years </w:t>
      </w:r>
      <w:proofErr w:type="gramStart"/>
      <w:r w:rsidRPr="001B728B">
        <w:rPr>
          <w:rFonts w:ascii="Arial" w:hAnsi="Arial" w:cs="Arial"/>
          <w:i/>
          <w:iCs/>
          <w:sz w:val="24"/>
          <w:szCs w:val="24"/>
          <w:lang w:val="en-US"/>
        </w:rPr>
        <w:t>providers :</w:t>
      </w:r>
      <w:proofErr w:type="gramEnd"/>
      <w:r w:rsidRPr="001B728B">
        <w:rPr>
          <w:rFonts w:ascii="Arial" w:hAnsi="Arial" w:cs="Arial"/>
          <w:i/>
          <w:iCs/>
          <w:sz w:val="24"/>
          <w:szCs w:val="24"/>
          <w:lang w:val="en-US"/>
        </w:rPr>
        <w:t xml:space="preserve"> Working in partnership with parents and carers</w:t>
      </w:r>
      <w:r w:rsidRPr="001B728B">
        <w:rPr>
          <w:rFonts w:ascii="Arial" w:hAnsi="Arial" w:cs="Arial"/>
          <w:sz w:val="24"/>
          <w:szCs w:val="24"/>
          <w:lang w:val="en-US"/>
        </w:rPr>
        <w:t xml:space="preserve">. [online] help-for-early-years-providers.education.gov.uk. Available at: </w:t>
      </w:r>
      <w:hyperlink r:id="rId25" w:tgtFrame="_blank" w:history="1">
        <w:r w:rsidRPr="001B728B">
          <w:rPr>
            <w:rStyle w:val="Hyperlink"/>
            <w:rFonts w:ascii="Arial" w:hAnsi="Arial" w:cs="Arial"/>
            <w:color w:val="auto"/>
            <w:sz w:val="24"/>
            <w:szCs w:val="24"/>
            <w:u w:val="none"/>
            <w:lang w:val="en-US"/>
          </w:rPr>
          <w:t>https://help-for-early-years-providers.education.gov.uk/support-for-practitioners/working-in-partnership-with-parents-and-carers</w:t>
        </w:r>
      </w:hyperlink>
      <w:r w:rsidRPr="001B728B">
        <w:rPr>
          <w:rFonts w:ascii="Arial" w:hAnsi="Arial" w:cs="Arial"/>
          <w:sz w:val="24"/>
          <w:szCs w:val="24"/>
          <w:lang w:val="en-US"/>
        </w:rPr>
        <w:t>.</w:t>
      </w:r>
      <w:r w:rsidRPr="001B728B">
        <w:rPr>
          <w:rFonts w:ascii="Arial" w:hAnsi="Arial" w:cs="Arial"/>
          <w:sz w:val="24"/>
          <w:szCs w:val="24"/>
        </w:rPr>
        <w:t> </w:t>
      </w:r>
    </w:p>
    <w:p w14:paraId="771CE462" w14:textId="693AFEE1" w:rsidR="00EF3072" w:rsidRPr="00BB38AB" w:rsidRDefault="00757A26" w:rsidP="00BB38AB">
      <w:pPr>
        <w:rPr>
          <w:rFonts w:ascii="Arial" w:hAnsi="Arial" w:cs="Arial"/>
          <w:sz w:val="24"/>
          <w:szCs w:val="24"/>
        </w:rPr>
      </w:pPr>
      <w:r w:rsidRPr="004102DF">
        <w:rPr>
          <w:rFonts w:ascii="Arial" w:hAnsi="Arial" w:cs="Arial"/>
          <w:sz w:val="24"/>
          <w:szCs w:val="24"/>
          <w:lang w:val="en-US"/>
        </w:rPr>
        <w:t xml:space="preserve">DFE (2021a) </w:t>
      </w:r>
      <w:r w:rsidRPr="004102DF">
        <w:rPr>
          <w:rFonts w:ascii="Arial" w:hAnsi="Arial" w:cs="Arial"/>
          <w:i/>
          <w:iCs/>
          <w:sz w:val="24"/>
          <w:szCs w:val="24"/>
          <w:lang w:val="en-US"/>
        </w:rPr>
        <w:t>Working in Partnerships with Parents and Carers, Available</w:t>
      </w:r>
      <w:r w:rsidRPr="004102DF">
        <w:rPr>
          <w:rFonts w:ascii="Arial" w:hAnsi="Arial" w:cs="Arial"/>
          <w:sz w:val="24"/>
          <w:szCs w:val="24"/>
          <w:lang w:val="en-US"/>
        </w:rPr>
        <w:t xml:space="preserve"> at:</w:t>
      </w:r>
      <w:hyperlink r:id="rId26" w:tgtFrame="_blank" w:history="1">
        <w:r w:rsidRPr="004102DF">
          <w:rPr>
            <w:rStyle w:val="Hyperlink"/>
            <w:rFonts w:ascii="Arial" w:hAnsi="Arial" w:cs="Arial"/>
            <w:color w:val="auto"/>
            <w:sz w:val="24"/>
            <w:szCs w:val="24"/>
            <w:lang w:val="en-US"/>
          </w:rPr>
          <w:t>https://help-for-early-years-providers.education.gov.uk/support-for-practitioners/working-in-partnership-with-parents-and-carers</w:t>
        </w:r>
      </w:hyperlink>
      <w:r w:rsidRPr="004102DF">
        <w:rPr>
          <w:rFonts w:ascii="Arial" w:hAnsi="Arial" w:cs="Arial"/>
          <w:sz w:val="24"/>
          <w:szCs w:val="24"/>
          <w:lang w:val="en-US"/>
        </w:rPr>
        <w:t xml:space="preserve"> (Accessed: 25 November 2024).</w:t>
      </w:r>
      <w:r w:rsidRPr="004102DF">
        <w:rPr>
          <w:rFonts w:ascii="Arial" w:hAnsi="Arial" w:cs="Arial"/>
          <w:sz w:val="24"/>
          <w:szCs w:val="24"/>
        </w:rPr>
        <w:t> </w:t>
      </w:r>
    </w:p>
    <w:p w14:paraId="799A6FAE" w14:textId="7B33452D" w:rsidR="00BB38AB" w:rsidRPr="004102DF" w:rsidRDefault="00EA31CC" w:rsidP="00BB38AB">
      <w:pPr>
        <w:rPr>
          <w:rFonts w:ascii="Arial" w:hAnsi="Arial" w:cs="Arial"/>
          <w:sz w:val="24"/>
          <w:szCs w:val="24"/>
        </w:rPr>
      </w:pPr>
      <w:r w:rsidRPr="004102DF">
        <w:rPr>
          <w:rFonts w:ascii="Arial" w:hAnsi="Arial" w:cs="Arial"/>
          <w:sz w:val="24"/>
          <w:szCs w:val="24"/>
          <w:lang w:val="en-US"/>
        </w:rPr>
        <w:t xml:space="preserve">Early Intervention Foundation (2024) </w:t>
      </w:r>
      <w:r w:rsidRPr="004102DF">
        <w:rPr>
          <w:rFonts w:ascii="Arial" w:hAnsi="Arial" w:cs="Arial"/>
          <w:i/>
          <w:iCs/>
          <w:sz w:val="24"/>
          <w:szCs w:val="24"/>
          <w:lang w:val="en-US"/>
        </w:rPr>
        <w:t>What is early intervention?</w:t>
      </w:r>
      <w:r w:rsidRPr="004102DF">
        <w:rPr>
          <w:rFonts w:ascii="Arial" w:hAnsi="Arial" w:cs="Arial"/>
          <w:sz w:val="24"/>
          <w:szCs w:val="24"/>
          <w:lang w:val="en-US"/>
        </w:rPr>
        <w:t xml:space="preserve"> Available at: </w:t>
      </w:r>
      <w:hyperlink r:id="rId27" w:tgtFrame="_blank" w:history="1">
        <w:r w:rsidRPr="004102DF">
          <w:rPr>
            <w:rStyle w:val="Hyperlink"/>
            <w:rFonts w:ascii="Arial" w:hAnsi="Arial" w:cs="Arial"/>
            <w:color w:val="auto"/>
            <w:sz w:val="24"/>
            <w:szCs w:val="24"/>
            <w:lang w:val="en-US"/>
          </w:rPr>
          <w:t>https://www.eif.org.uk/why-it-matters/what-is-early-intervention</w:t>
        </w:r>
      </w:hyperlink>
      <w:r w:rsidRPr="004102DF">
        <w:rPr>
          <w:rFonts w:ascii="Arial" w:hAnsi="Arial" w:cs="Arial"/>
          <w:sz w:val="24"/>
          <w:szCs w:val="24"/>
          <w:lang w:val="en-US"/>
        </w:rPr>
        <w:t xml:space="preserve"> (Accessed: 17 November 2024).</w:t>
      </w:r>
      <w:r w:rsidRPr="004102DF">
        <w:rPr>
          <w:rFonts w:ascii="Arial" w:hAnsi="Arial" w:cs="Arial"/>
          <w:sz w:val="24"/>
          <w:szCs w:val="24"/>
        </w:rPr>
        <w:t> </w:t>
      </w:r>
      <w:r w:rsidR="00BB38AB" w:rsidRPr="00BB38AB">
        <w:rPr>
          <w:rFonts w:ascii="Arial" w:hAnsi="Arial" w:cs="Arial"/>
          <w:sz w:val="24"/>
          <w:szCs w:val="24"/>
          <w:lang w:val="en-US"/>
        </w:rPr>
        <w:t> </w:t>
      </w:r>
      <w:r w:rsidR="00BB38AB" w:rsidRPr="00BB38AB">
        <w:rPr>
          <w:rFonts w:ascii="Arial" w:hAnsi="Arial" w:cs="Arial"/>
          <w:sz w:val="24"/>
          <w:szCs w:val="24"/>
        </w:rPr>
        <w:t> </w:t>
      </w:r>
    </w:p>
    <w:p w14:paraId="1CD748D6" w14:textId="77777777" w:rsidR="0079586D" w:rsidRPr="0079586D" w:rsidRDefault="0079586D" w:rsidP="0079586D">
      <w:pPr>
        <w:rPr>
          <w:rFonts w:ascii="Arial" w:hAnsi="Arial" w:cs="Arial"/>
          <w:sz w:val="24"/>
          <w:szCs w:val="24"/>
        </w:rPr>
      </w:pPr>
      <w:r w:rsidRPr="0079586D">
        <w:rPr>
          <w:rFonts w:ascii="Arial" w:hAnsi="Arial" w:cs="Arial"/>
          <w:sz w:val="24"/>
          <w:szCs w:val="24"/>
          <w:lang w:val="en-US"/>
        </w:rPr>
        <w:t xml:space="preserve">Education Endowment Foundation (2021). </w:t>
      </w:r>
      <w:r w:rsidRPr="0079586D">
        <w:rPr>
          <w:rFonts w:ascii="Arial" w:hAnsi="Arial" w:cs="Arial"/>
          <w:i/>
          <w:iCs/>
          <w:sz w:val="24"/>
          <w:szCs w:val="24"/>
          <w:lang w:val="en-US"/>
        </w:rPr>
        <w:t>SPECIAL EDUCATIONAL NEEDS IN MAINSTREAM SCHOOLS</w:t>
      </w:r>
      <w:r w:rsidRPr="0079586D">
        <w:rPr>
          <w:rFonts w:ascii="Arial" w:hAnsi="Arial" w:cs="Arial"/>
          <w:sz w:val="24"/>
          <w:szCs w:val="24"/>
          <w:lang w:val="en-US"/>
        </w:rPr>
        <w:t xml:space="preserve">. [online] Available at: </w:t>
      </w:r>
      <w:hyperlink r:id="rId28" w:tgtFrame="_blank" w:history="1">
        <w:r w:rsidRPr="0079586D">
          <w:rPr>
            <w:rStyle w:val="Hyperlink"/>
            <w:rFonts w:ascii="Arial" w:hAnsi="Arial" w:cs="Arial"/>
            <w:color w:val="auto"/>
            <w:sz w:val="24"/>
            <w:szCs w:val="24"/>
            <w:lang w:val="en-US"/>
          </w:rPr>
          <w:t>https://d2tic4wvo1iusb.cloudfront.net/production/eef-guidance-reports/send/EEF_Special_Educational_Needs_in_Mainstream_Schools_Guidance_Report.pdf?v=1732448405</w:t>
        </w:r>
      </w:hyperlink>
      <w:r w:rsidRPr="0079586D">
        <w:rPr>
          <w:rFonts w:ascii="Arial" w:hAnsi="Arial" w:cs="Arial"/>
          <w:sz w:val="24"/>
          <w:szCs w:val="24"/>
          <w:lang w:val="en-US"/>
        </w:rPr>
        <w:t>.</w:t>
      </w:r>
      <w:r w:rsidRPr="0079586D">
        <w:rPr>
          <w:rFonts w:ascii="Arial" w:hAnsi="Arial" w:cs="Arial"/>
          <w:sz w:val="24"/>
          <w:szCs w:val="24"/>
        </w:rPr>
        <w:t> </w:t>
      </w:r>
    </w:p>
    <w:p w14:paraId="2BDFB166" w14:textId="34DE0C78" w:rsidR="009943E3" w:rsidRPr="004102DF" w:rsidRDefault="009943E3" w:rsidP="009943E3">
      <w:pPr>
        <w:rPr>
          <w:rFonts w:ascii="Arial" w:hAnsi="Arial" w:cs="Arial"/>
          <w:sz w:val="24"/>
          <w:szCs w:val="24"/>
          <w:lang w:val="en-US"/>
        </w:rPr>
      </w:pPr>
      <w:r w:rsidRPr="00B11440">
        <w:rPr>
          <w:rFonts w:ascii="Arial" w:hAnsi="Arial" w:cs="Arial"/>
          <w:sz w:val="24"/>
          <w:szCs w:val="24"/>
          <w:lang w:val="en-US"/>
        </w:rPr>
        <w:t xml:space="preserve">Educational, B. (2022). </w:t>
      </w:r>
      <w:r w:rsidRPr="00B11440">
        <w:rPr>
          <w:rFonts w:ascii="Arial" w:hAnsi="Arial" w:cs="Arial"/>
          <w:i/>
          <w:iCs/>
          <w:sz w:val="24"/>
          <w:szCs w:val="24"/>
          <w:lang w:val="en-US"/>
        </w:rPr>
        <w:t>The ultimate guide to the EYFS curriculum</w:t>
      </w:r>
      <w:r w:rsidRPr="00B11440">
        <w:rPr>
          <w:rFonts w:ascii="Arial" w:hAnsi="Arial" w:cs="Arial"/>
          <w:sz w:val="24"/>
          <w:szCs w:val="24"/>
          <w:lang w:val="en-US"/>
        </w:rPr>
        <w:t xml:space="preserve">. [online] Blossom Educational. Available at: </w:t>
      </w:r>
      <w:hyperlink r:id="rId29" w:tgtFrame="_blank" w:history="1">
        <w:r w:rsidRPr="00B11440">
          <w:rPr>
            <w:rStyle w:val="Hyperlink"/>
            <w:rFonts w:ascii="Arial" w:hAnsi="Arial" w:cs="Arial"/>
            <w:color w:val="auto"/>
            <w:sz w:val="24"/>
            <w:szCs w:val="24"/>
            <w:lang w:val="en-US"/>
          </w:rPr>
          <w:t>https://blossomeducational.com/blog/the-ultimate-guide-to-the-eyfs-curriculum/</w:t>
        </w:r>
      </w:hyperlink>
      <w:r w:rsidRPr="00B11440">
        <w:rPr>
          <w:rFonts w:ascii="Arial" w:hAnsi="Arial" w:cs="Arial"/>
          <w:sz w:val="24"/>
          <w:szCs w:val="24"/>
          <w:lang w:val="en-US"/>
        </w:rPr>
        <w:t>. (Accessed 22nd November)</w:t>
      </w:r>
    </w:p>
    <w:p w14:paraId="648685A5" w14:textId="77777777" w:rsidR="00DE5FB6" w:rsidRPr="004102DF" w:rsidRDefault="00DE5FB6" w:rsidP="00DE5FB6">
      <w:pPr>
        <w:rPr>
          <w:rFonts w:ascii="Arial" w:hAnsi="Arial" w:cs="Arial"/>
          <w:sz w:val="24"/>
          <w:szCs w:val="24"/>
          <w:lang w:val="en-US"/>
        </w:rPr>
      </w:pPr>
      <w:r w:rsidRPr="009837FE">
        <w:rPr>
          <w:rFonts w:ascii="Arial" w:hAnsi="Arial" w:cs="Arial"/>
          <w:i/>
          <w:iCs/>
          <w:sz w:val="24"/>
          <w:szCs w:val="24"/>
          <w:lang w:val="en-US"/>
        </w:rPr>
        <w:t>Equality Act</w:t>
      </w:r>
      <w:r w:rsidRPr="009837FE">
        <w:rPr>
          <w:rFonts w:ascii="Arial" w:hAnsi="Arial" w:cs="Arial"/>
          <w:sz w:val="24"/>
          <w:szCs w:val="24"/>
          <w:lang w:val="en-US"/>
        </w:rPr>
        <w:t xml:space="preserve"> (2010a) Available at:</w:t>
      </w:r>
      <w:hyperlink r:id="rId30" w:tgtFrame="_blank" w:history="1">
        <w:r w:rsidRPr="009837FE">
          <w:rPr>
            <w:rStyle w:val="Hyperlink"/>
            <w:rFonts w:ascii="Arial" w:hAnsi="Arial" w:cs="Arial"/>
            <w:color w:val="auto"/>
            <w:sz w:val="24"/>
            <w:szCs w:val="24"/>
            <w:lang w:val="en-US"/>
          </w:rPr>
          <w:t>https://www.legislation.gov.uk/ukpga/2010/15/part/6/chapter/1</w:t>
        </w:r>
      </w:hyperlink>
      <w:r w:rsidRPr="009837FE">
        <w:rPr>
          <w:rFonts w:ascii="Arial" w:hAnsi="Arial" w:cs="Arial"/>
          <w:sz w:val="24"/>
          <w:szCs w:val="24"/>
          <w:lang w:val="en-US"/>
        </w:rPr>
        <w:t xml:space="preserve"> (Accessed: 24 November 2024).   </w:t>
      </w:r>
    </w:p>
    <w:p w14:paraId="17C1EB60" w14:textId="77777777" w:rsidR="00DE5FB6" w:rsidRPr="009837FE" w:rsidRDefault="00DE5FB6" w:rsidP="00DE5FB6">
      <w:pPr>
        <w:rPr>
          <w:rFonts w:ascii="Arial" w:hAnsi="Arial" w:cs="Arial"/>
          <w:sz w:val="24"/>
          <w:szCs w:val="24"/>
          <w:lang w:val="en-US"/>
        </w:rPr>
      </w:pPr>
      <w:r w:rsidRPr="009837FE">
        <w:rPr>
          <w:rFonts w:ascii="Arial" w:hAnsi="Arial" w:cs="Arial"/>
          <w:i/>
          <w:iCs/>
          <w:sz w:val="24"/>
          <w:szCs w:val="24"/>
          <w:lang w:val="en-US"/>
        </w:rPr>
        <w:t xml:space="preserve">Equality Act </w:t>
      </w:r>
      <w:r w:rsidRPr="009837FE">
        <w:rPr>
          <w:rFonts w:ascii="Arial" w:hAnsi="Arial" w:cs="Arial"/>
          <w:sz w:val="24"/>
          <w:szCs w:val="24"/>
          <w:lang w:val="en-US"/>
        </w:rPr>
        <w:t>(2010b) Available</w:t>
      </w:r>
      <w:r w:rsidRPr="004102DF">
        <w:rPr>
          <w:rFonts w:ascii="Arial" w:hAnsi="Arial" w:cs="Arial"/>
          <w:sz w:val="24"/>
          <w:szCs w:val="24"/>
          <w:lang w:val="en-US"/>
        </w:rPr>
        <w:t xml:space="preserve"> </w:t>
      </w:r>
      <w:r w:rsidRPr="009837FE">
        <w:rPr>
          <w:rFonts w:ascii="Arial" w:hAnsi="Arial" w:cs="Arial"/>
          <w:sz w:val="24"/>
          <w:szCs w:val="24"/>
          <w:lang w:val="en-US"/>
        </w:rPr>
        <w:t>at: </w:t>
      </w:r>
      <w:hyperlink r:id="rId31" w:tgtFrame="_blank" w:history="1">
        <w:r w:rsidRPr="009837FE">
          <w:rPr>
            <w:rStyle w:val="Hyperlink"/>
            <w:rFonts w:ascii="Arial" w:hAnsi="Arial" w:cs="Arial"/>
            <w:color w:val="auto"/>
            <w:sz w:val="24"/>
            <w:szCs w:val="24"/>
            <w:lang w:val="en-US"/>
          </w:rPr>
          <w:t>https://www.legislation.gov.uk/ukpga/2010/15/part/6/chapter/1</w:t>
        </w:r>
      </w:hyperlink>
      <w:r w:rsidRPr="009837FE">
        <w:rPr>
          <w:rFonts w:ascii="Arial" w:hAnsi="Arial" w:cs="Arial"/>
          <w:sz w:val="24"/>
          <w:szCs w:val="24"/>
          <w:lang w:val="en-US"/>
        </w:rPr>
        <w:t xml:space="preserve"> (Accessed: 24 November 2024). </w:t>
      </w:r>
    </w:p>
    <w:p w14:paraId="056F92F4" w14:textId="77777777" w:rsidR="00DE5FB6" w:rsidRPr="009837FE" w:rsidRDefault="00DE5FB6" w:rsidP="00DE5FB6">
      <w:pPr>
        <w:rPr>
          <w:rFonts w:ascii="Arial" w:hAnsi="Arial" w:cs="Arial"/>
          <w:sz w:val="24"/>
          <w:szCs w:val="24"/>
          <w:lang w:val="en-US"/>
        </w:rPr>
      </w:pPr>
      <w:r w:rsidRPr="009837FE">
        <w:rPr>
          <w:rFonts w:ascii="Arial" w:hAnsi="Arial" w:cs="Arial"/>
          <w:sz w:val="24"/>
          <w:szCs w:val="24"/>
          <w:lang w:val="en-US"/>
        </w:rPr>
        <w:t xml:space="preserve">EYFS (2014) </w:t>
      </w:r>
      <w:r w:rsidRPr="009837FE">
        <w:rPr>
          <w:rFonts w:ascii="Arial" w:hAnsi="Arial" w:cs="Arial"/>
          <w:i/>
          <w:iCs/>
          <w:sz w:val="24"/>
          <w:szCs w:val="24"/>
          <w:lang w:val="en-US"/>
        </w:rPr>
        <w:t>Early Years Curriculum o-to-5.</w:t>
      </w:r>
      <w:r w:rsidRPr="009837FE">
        <w:rPr>
          <w:rFonts w:ascii="Arial" w:hAnsi="Arial" w:cs="Arial"/>
          <w:sz w:val="24"/>
          <w:szCs w:val="24"/>
          <w:lang w:val="en-US"/>
        </w:rPr>
        <w:t xml:space="preserve"> Available at: </w:t>
      </w:r>
      <w:hyperlink r:id="rId32" w:tgtFrame="_blank" w:history="1">
        <w:r w:rsidRPr="009837FE">
          <w:rPr>
            <w:rStyle w:val="Hyperlink"/>
            <w:rFonts w:ascii="Arial" w:hAnsi="Arial" w:cs="Arial"/>
            <w:color w:val="auto"/>
            <w:sz w:val="24"/>
            <w:szCs w:val="24"/>
            <w:lang w:val="en-US"/>
          </w:rPr>
          <w:t>https://www.gov.uk/early-years-foundation-stage</w:t>
        </w:r>
      </w:hyperlink>
      <w:r w:rsidRPr="009837FE">
        <w:rPr>
          <w:rFonts w:ascii="Arial" w:hAnsi="Arial" w:cs="Arial"/>
          <w:sz w:val="24"/>
          <w:szCs w:val="24"/>
          <w:lang w:val="en-US"/>
        </w:rPr>
        <w:t xml:space="preserve"> (Accessed: 25 November 2024).  </w:t>
      </w:r>
    </w:p>
    <w:p w14:paraId="74AEBC8C" w14:textId="0A6231F5" w:rsidR="000F4DC2" w:rsidRPr="004102DF" w:rsidRDefault="000F4DC2" w:rsidP="00B11440">
      <w:pPr>
        <w:rPr>
          <w:rFonts w:ascii="Arial" w:hAnsi="Arial" w:cs="Arial"/>
          <w:sz w:val="24"/>
          <w:szCs w:val="24"/>
          <w:lang w:val="en-US"/>
        </w:rPr>
      </w:pPr>
      <w:r w:rsidRPr="001B728B">
        <w:rPr>
          <w:rFonts w:ascii="Arial" w:hAnsi="Arial" w:cs="Arial"/>
          <w:sz w:val="24"/>
          <w:szCs w:val="24"/>
          <w:lang w:val="en-US"/>
        </w:rPr>
        <w:t xml:space="preserve">Gross, J. (2017). </w:t>
      </w:r>
      <w:r w:rsidRPr="001B728B">
        <w:rPr>
          <w:rFonts w:ascii="Arial" w:hAnsi="Arial" w:cs="Arial"/>
          <w:i/>
          <w:iCs/>
          <w:sz w:val="24"/>
          <w:szCs w:val="24"/>
          <w:lang w:val="en-US"/>
        </w:rPr>
        <w:t>Time to Talk Implementing outstanding practice in speech, language and communication</w:t>
      </w:r>
      <w:r w:rsidRPr="001B728B">
        <w:rPr>
          <w:rFonts w:ascii="Arial" w:hAnsi="Arial" w:cs="Arial"/>
          <w:sz w:val="24"/>
          <w:szCs w:val="24"/>
          <w:lang w:val="en-US"/>
        </w:rPr>
        <w:t>. Milton Taylor And Francis.</w:t>
      </w:r>
    </w:p>
    <w:p w14:paraId="21863B4C" w14:textId="348D4F77" w:rsidR="00935168" w:rsidRPr="00B11440" w:rsidRDefault="00935168" w:rsidP="00B11440">
      <w:pPr>
        <w:rPr>
          <w:rFonts w:ascii="Arial" w:hAnsi="Arial" w:cs="Arial"/>
          <w:sz w:val="24"/>
          <w:szCs w:val="24"/>
          <w:lang w:val="en-US"/>
        </w:rPr>
      </w:pPr>
      <w:r w:rsidRPr="004102DF">
        <w:rPr>
          <w:rFonts w:ascii="Arial" w:hAnsi="Arial" w:cs="Arial"/>
          <w:sz w:val="24"/>
          <w:szCs w:val="24"/>
          <w:lang w:val="en-US"/>
        </w:rPr>
        <w:t xml:space="preserve">Guy-Evans, O. (2024) </w:t>
      </w:r>
      <w:r w:rsidRPr="004102DF">
        <w:rPr>
          <w:rFonts w:ascii="Arial" w:hAnsi="Arial" w:cs="Arial"/>
          <w:i/>
          <w:iCs/>
          <w:sz w:val="24"/>
          <w:szCs w:val="24"/>
          <w:lang w:val="en-US"/>
        </w:rPr>
        <w:t>Bronfenbrenner's Ecological Systems Theory.</w:t>
      </w:r>
      <w:r w:rsidRPr="004102DF">
        <w:rPr>
          <w:rFonts w:ascii="Arial" w:hAnsi="Arial" w:cs="Arial"/>
          <w:sz w:val="24"/>
          <w:szCs w:val="24"/>
          <w:lang w:val="en-US"/>
        </w:rPr>
        <w:t xml:space="preserve"> Available at: </w:t>
      </w:r>
      <w:hyperlink r:id="rId33" w:tgtFrame="_blank" w:history="1">
        <w:r w:rsidRPr="004102DF">
          <w:rPr>
            <w:rStyle w:val="Hyperlink"/>
            <w:rFonts w:ascii="Arial" w:hAnsi="Arial" w:cs="Arial"/>
            <w:color w:val="auto"/>
            <w:sz w:val="24"/>
            <w:szCs w:val="24"/>
            <w:lang w:val="en-US"/>
          </w:rPr>
          <w:t>https://www.simplypsychology.org/bronfenbrenner.html</w:t>
        </w:r>
      </w:hyperlink>
      <w:r w:rsidRPr="004102DF">
        <w:rPr>
          <w:rFonts w:ascii="Arial" w:hAnsi="Arial" w:cs="Arial"/>
          <w:sz w:val="24"/>
          <w:szCs w:val="24"/>
          <w:lang w:val="en-US"/>
        </w:rPr>
        <w:t xml:space="preserve"> (Accessed: 25 November 2024). </w:t>
      </w:r>
      <w:r w:rsidRPr="004102DF">
        <w:rPr>
          <w:rFonts w:ascii="Arial" w:hAnsi="Arial" w:cs="Arial"/>
          <w:sz w:val="24"/>
          <w:szCs w:val="24"/>
        </w:rPr>
        <w:t> </w:t>
      </w:r>
    </w:p>
    <w:p w14:paraId="39B57FD9" w14:textId="77777777" w:rsidR="001B728B" w:rsidRPr="004102DF" w:rsidRDefault="001B728B" w:rsidP="001B728B">
      <w:pPr>
        <w:rPr>
          <w:rFonts w:ascii="Arial" w:hAnsi="Arial" w:cs="Arial"/>
          <w:sz w:val="24"/>
          <w:szCs w:val="24"/>
          <w:lang w:val="en-US"/>
        </w:rPr>
      </w:pPr>
      <w:r w:rsidRPr="001B728B">
        <w:rPr>
          <w:rFonts w:ascii="Arial" w:hAnsi="Arial" w:cs="Arial"/>
          <w:sz w:val="24"/>
          <w:szCs w:val="24"/>
          <w:lang w:val="en-US"/>
        </w:rPr>
        <w:t>Hargraves, V, ‘</w:t>
      </w:r>
      <w:proofErr w:type="spellStart"/>
      <w:r w:rsidRPr="001B728B">
        <w:rPr>
          <w:rFonts w:ascii="Arial" w:hAnsi="Arial" w:cs="Arial"/>
          <w:sz w:val="24"/>
          <w:szCs w:val="24"/>
          <w:lang w:val="en-US"/>
        </w:rPr>
        <w:t>Piagets</w:t>
      </w:r>
      <w:proofErr w:type="spellEnd"/>
      <w:r w:rsidRPr="001B728B">
        <w:rPr>
          <w:rFonts w:ascii="Arial" w:hAnsi="Arial" w:cs="Arial"/>
          <w:sz w:val="24"/>
          <w:szCs w:val="24"/>
          <w:lang w:val="en-US"/>
        </w:rPr>
        <w:t xml:space="preserve"> Theory of Education’, </w:t>
      </w:r>
      <w:r w:rsidRPr="001B728B">
        <w:rPr>
          <w:rFonts w:ascii="Arial" w:hAnsi="Arial" w:cs="Arial"/>
          <w:i/>
          <w:iCs/>
          <w:sz w:val="24"/>
          <w:szCs w:val="24"/>
          <w:lang w:val="en-US"/>
        </w:rPr>
        <w:t>The Education Hub</w:t>
      </w:r>
      <w:r w:rsidRPr="001B728B">
        <w:rPr>
          <w:rFonts w:ascii="Arial" w:hAnsi="Arial" w:cs="Arial"/>
          <w:sz w:val="24"/>
          <w:szCs w:val="24"/>
          <w:lang w:val="en-US"/>
        </w:rPr>
        <w:t xml:space="preserve">, available at </w:t>
      </w:r>
      <w:hyperlink r:id="rId34" w:tgtFrame="_blank" w:history="1">
        <w:r w:rsidRPr="001B728B">
          <w:rPr>
            <w:rStyle w:val="Hyperlink"/>
            <w:rFonts w:ascii="Arial" w:hAnsi="Arial" w:cs="Arial"/>
            <w:color w:val="auto"/>
            <w:sz w:val="24"/>
            <w:szCs w:val="24"/>
            <w:u w:val="none"/>
            <w:lang w:val="en-US"/>
          </w:rPr>
          <w:t>Piaget’s theory of education - THE EDUCATION HUB,</w:t>
        </w:r>
      </w:hyperlink>
      <w:r w:rsidRPr="001B728B">
        <w:rPr>
          <w:rFonts w:ascii="Arial" w:hAnsi="Arial" w:cs="Arial"/>
          <w:sz w:val="24"/>
          <w:szCs w:val="24"/>
          <w:lang w:val="en-US"/>
        </w:rPr>
        <w:t xml:space="preserve"> (accessed 21</w:t>
      </w:r>
      <w:r w:rsidRPr="001B728B">
        <w:rPr>
          <w:rFonts w:ascii="Arial" w:hAnsi="Arial" w:cs="Arial"/>
          <w:sz w:val="24"/>
          <w:szCs w:val="24"/>
          <w:vertAlign w:val="superscript"/>
          <w:lang w:val="en-US"/>
        </w:rPr>
        <w:t>st</w:t>
      </w:r>
      <w:r w:rsidRPr="001B728B">
        <w:rPr>
          <w:rFonts w:ascii="Arial" w:hAnsi="Arial" w:cs="Arial"/>
          <w:sz w:val="24"/>
          <w:szCs w:val="24"/>
          <w:lang w:val="en-US"/>
        </w:rPr>
        <w:t xml:space="preserve"> November 2024 </w:t>
      </w:r>
    </w:p>
    <w:p w14:paraId="7C27AE3E" w14:textId="77777777" w:rsidR="00F602E7" w:rsidRPr="004102DF" w:rsidRDefault="00F47F2F" w:rsidP="001B728B">
      <w:pPr>
        <w:rPr>
          <w:rFonts w:ascii="Arial" w:hAnsi="Arial" w:cs="Arial"/>
          <w:sz w:val="24"/>
          <w:szCs w:val="24"/>
        </w:rPr>
      </w:pPr>
      <w:hyperlink r:id="rId35" w:tgtFrame="_blank" w:history="1">
        <w:r w:rsidRPr="001B728B">
          <w:rPr>
            <w:rStyle w:val="Hyperlink"/>
            <w:rFonts w:ascii="Arial" w:hAnsi="Arial" w:cs="Arial"/>
            <w:color w:val="auto"/>
            <w:sz w:val="24"/>
            <w:szCs w:val="24"/>
            <w:u w:val="none"/>
            <w:lang w:val="en-US"/>
          </w:rPr>
          <w:t>https://playgroundsafety.uni.edu/safe-resources/supervision</w:t>
        </w:r>
      </w:hyperlink>
      <w:r w:rsidRPr="001B728B">
        <w:rPr>
          <w:rFonts w:ascii="Arial" w:hAnsi="Arial" w:cs="Arial"/>
          <w:sz w:val="24"/>
          <w:szCs w:val="24"/>
        </w:rPr>
        <w:t> </w:t>
      </w:r>
    </w:p>
    <w:p w14:paraId="0F1CBBD9" w14:textId="77777777" w:rsidR="00F23863" w:rsidRPr="004102DF" w:rsidRDefault="00F23863" w:rsidP="00F23863">
      <w:pPr>
        <w:rPr>
          <w:rFonts w:ascii="Arial" w:hAnsi="Arial" w:cs="Arial"/>
          <w:sz w:val="24"/>
          <w:szCs w:val="24"/>
        </w:rPr>
      </w:pPr>
      <w:hyperlink r:id="rId36" w:tgtFrame="_blank" w:history="1">
        <w:r w:rsidRPr="00F23863">
          <w:rPr>
            <w:rStyle w:val="Hyperlink"/>
            <w:rFonts w:ascii="Arial" w:hAnsi="Arial" w:cs="Arial"/>
            <w:color w:val="auto"/>
            <w:sz w:val="24"/>
            <w:szCs w:val="24"/>
          </w:rPr>
          <w:t>https://playgroundsafety.uni.edu/safe</w:t>
        </w:r>
      </w:hyperlink>
      <w:r w:rsidRPr="00F23863">
        <w:rPr>
          <w:rFonts w:ascii="Arial" w:hAnsi="Arial" w:cs="Arial"/>
          <w:sz w:val="24"/>
          <w:szCs w:val="24"/>
        </w:rPr>
        <w:t> </w:t>
      </w:r>
    </w:p>
    <w:p w14:paraId="72D04E9C" w14:textId="4115C54A" w:rsidR="00F23863" w:rsidRPr="00F23863" w:rsidRDefault="00F23863" w:rsidP="00F23863">
      <w:pPr>
        <w:rPr>
          <w:rFonts w:ascii="Arial" w:hAnsi="Arial" w:cs="Arial"/>
          <w:sz w:val="24"/>
          <w:szCs w:val="24"/>
        </w:rPr>
      </w:pPr>
      <w:hyperlink r:id="rId37" w:history="1">
        <w:r w:rsidRPr="00F23863">
          <w:rPr>
            <w:rStyle w:val="Hyperlink"/>
            <w:rFonts w:ascii="Arial" w:hAnsi="Arial" w:cs="Arial"/>
            <w:color w:val="auto"/>
            <w:sz w:val="24"/>
            <w:szCs w:val="24"/>
          </w:rPr>
          <w:t>https://www.kidsafeqld.com.au/wp=</w:t>
        </w:r>
      </w:hyperlink>
      <w:r w:rsidRPr="00F23863">
        <w:rPr>
          <w:rFonts w:ascii="Arial" w:hAnsi="Arial" w:cs="Arial"/>
          <w:sz w:val="24"/>
          <w:szCs w:val="24"/>
        </w:rPr>
        <w:t> </w:t>
      </w:r>
    </w:p>
    <w:p w14:paraId="7A4D94A5" w14:textId="20EA44EA" w:rsidR="00F23863" w:rsidRPr="00F23863" w:rsidRDefault="00F23863" w:rsidP="00F23863">
      <w:pPr>
        <w:rPr>
          <w:rFonts w:ascii="Arial" w:hAnsi="Arial" w:cs="Arial"/>
          <w:sz w:val="24"/>
          <w:szCs w:val="24"/>
        </w:rPr>
      </w:pPr>
      <w:hyperlink r:id="rId38" w:history="1">
        <w:r w:rsidRPr="00F23863">
          <w:rPr>
            <w:rStyle w:val="Hyperlink"/>
            <w:rFonts w:ascii="Arial" w:hAnsi="Arial" w:cs="Arial"/>
            <w:color w:val="auto"/>
            <w:sz w:val="24"/>
            <w:szCs w:val="24"/>
          </w:rPr>
          <w:t>https://storables.com/furniture/outdoor-furniture/how-to-stop-decking=</w:t>
        </w:r>
      </w:hyperlink>
      <w:r w:rsidRPr="00F23863">
        <w:rPr>
          <w:rFonts w:ascii="Arial" w:hAnsi="Arial" w:cs="Arial"/>
          <w:sz w:val="24"/>
          <w:szCs w:val="24"/>
        </w:rPr>
        <w:t> </w:t>
      </w:r>
    </w:p>
    <w:p w14:paraId="49B2CD39" w14:textId="0DEF000F" w:rsidR="00F23863" w:rsidRPr="00F23863" w:rsidRDefault="00F23863" w:rsidP="00F23863">
      <w:pPr>
        <w:rPr>
          <w:rFonts w:ascii="Arial" w:hAnsi="Arial" w:cs="Arial"/>
          <w:sz w:val="24"/>
          <w:szCs w:val="24"/>
        </w:rPr>
      </w:pPr>
      <w:hyperlink r:id="rId39" w:history="1">
        <w:r w:rsidRPr="00F23863">
          <w:rPr>
            <w:rStyle w:val="Hyperlink"/>
            <w:rFonts w:ascii="Arial" w:hAnsi="Arial" w:cs="Arial"/>
            <w:color w:val="auto"/>
            <w:sz w:val="24"/>
            <w:szCs w:val="24"/>
          </w:rPr>
          <w:t>https://www.cdc.gov/early-care/communication-resources/outdoor-play-</w:t>
        </w:r>
      </w:hyperlink>
      <w:r w:rsidRPr="00F23863">
        <w:rPr>
          <w:rFonts w:ascii="Arial" w:hAnsi="Arial" w:cs="Arial"/>
          <w:sz w:val="24"/>
          <w:szCs w:val="24"/>
        </w:rPr>
        <w:t> </w:t>
      </w:r>
    </w:p>
    <w:p w14:paraId="71F87C0E" w14:textId="19548DD8" w:rsidR="00525FDD" w:rsidRPr="004102DF" w:rsidRDefault="00525FDD" w:rsidP="001B728B">
      <w:pPr>
        <w:rPr>
          <w:rFonts w:ascii="Arial" w:hAnsi="Arial" w:cs="Arial"/>
          <w:sz w:val="24"/>
          <w:szCs w:val="24"/>
        </w:rPr>
      </w:pPr>
      <w:r w:rsidRPr="004102DF">
        <w:rPr>
          <w:rFonts w:ascii="Arial" w:hAnsi="Arial" w:cs="Arial"/>
          <w:sz w:val="24"/>
          <w:szCs w:val="24"/>
          <w:lang w:val="en-US"/>
        </w:rPr>
        <w:t xml:space="preserve">Information Commissioner's Office (no date) </w:t>
      </w:r>
      <w:r w:rsidRPr="004102DF">
        <w:rPr>
          <w:rFonts w:ascii="Arial" w:hAnsi="Arial" w:cs="Arial"/>
          <w:i/>
          <w:iCs/>
          <w:sz w:val="24"/>
          <w:szCs w:val="24"/>
          <w:lang w:val="en-US"/>
        </w:rPr>
        <w:t>A 10 step guide to sharing information to safeguard children</w:t>
      </w:r>
      <w:r w:rsidRPr="004102DF">
        <w:rPr>
          <w:rFonts w:ascii="Arial" w:hAnsi="Arial" w:cs="Arial"/>
          <w:sz w:val="24"/>
          <w:szCs w:val="24"/>
          <w:lang w:val="en-US"/>
        </w:rPr>
        <w:t xml:space="preserve">.  Available at: </w:t>
      </w:r>
      <w:hyperlink r:id="rId40" w:tgtFrame="_blank" w:history="1">
        <w:r w:rsidRPr="004102DF">
          <w:rPr>
            <w:rStyle w:val="Hyperlink"/>
            <w:rFonts w:ascii="Arial" w:hAnsi="Arial" w:cs="Arial"/>
            <w:color w:val="auto"/>
            <w:sz w:val="24"/>
            <w:szCs w:val="24"/>
            <w:lang w:val="en-US"/>
          </w:rPr>
          <w:t>https://ico.org.uk/for-organisations/uk-gdpr-guidance-and-resources/data-sharing/a-10-step-guide-to-sharing-information-to-safeguard-children/</w:t>
        </w:r>
      </w:hyperlink>
      <w:r w:rsidRPr="004102DF">
        <w:rPr>
          <w:rFonts w:ascii="Arial" w:hAnsi="Arial" w:cs="Arial"/>
          <w:sz w:val="24"/>
          <w:szCs w:val="24"/>
          <w:lang w:val="en-US"/>
        </w:rPr>
        <w:t>. (Accessed: 15 November 2024).</w:t>
      </w:r>
      <w:r w:rsidRPr="004102DF">
        <w:rPr>
          <w:rFonts w:ascii="Arial" w:hAnsi="Arial" w:cs="Arial"/>
          <w:sz w:val="24"/>
          <w:szCs w:val="24"/>
        </w:rPr>
        <w:t> </w:t>
      </w:r>
    </w:p>
    <w:p w14:paraId="555D7AA4" w14:textId="6E79841C" w:rsidR="00185C6B" w:rsidRPr="004102DF" w:rsidRDefault="00185C6B" w:rsidP="001B728B">
      <w:pPr>
        <w:rPr>
          <w:rFonts w:ascii="Arial" w:hAnsi="Arial" w:cs="Arial"/>
          <w:sz w:val="24"/>
          <w:szCs w:val="24"/>
        </w:rPr>
      </w:pPr>
      <w:r w:rsidRPr="004102DF">
        <w:rPr>
          <w:rFonts w:ascii="Arial" w:hAnsi="Arial" w:cs="Arial"/>
          <w:sz w:val="24"/>
          <w:szCs w:val="24"/>
          <w:lang w:val="en-US"/>
        </w:rPr>
        <w:t xml:space="preserve">Jackson, L. (2023). </w:t>
      </w:r>
      <w:r w:rsidRPr="004102DF">
        <w:rPr>
          <w:rFonts w:ascii="Arial" w:hAnsi="Arial" w:cs="Arial"/>
          <w:i/>
          <w:iCs/>
          <w:sz w:val="24"/>
          <w:szCs w:val="24"/>
          <w:lang w:val="en-US"/>
        </w:rPr>
        <w:t>Relevant and outdated child development theories in EYFS</w:t>
      </w:r>
      <w:r w:rsidRPr="004102DF">
        <w:rPr>
          <w:rFonts w:ascii="Arial" w:hAnsi="Arial" w:cs="Arial"/>
          <w:sz w:val="24"/>
          <w:szCs w:val="24"/>
          <w:lang w:val="en-US"/>
        </w:rPr>
        <w:t xml:space="preserve">. [online] Blossom Educational. Available at: </w:t>
      </w:r>
      <w:hyperlink r:id="rId41" w:tgtFrame="_blank" w:history="1">
        <w:r w:rsidRPr="004102DF">
          <w:rPr>
            <w:rStyle w:val="Hyperlink"/>
            <w:rFonts w:ascii="Arial" w:hAnsi="Arial" w:cs="Arial"/>
            <w:color w:val="auto"/>
            <w:sz w:val="24"/>
            <w:szCs w:val="24"/>
            <w:lang w:val="en-US"/>
          </w:rPr>
          <w:t>https://blossomeducational.com/blog/relevant-and-outdated-child-development-theories-in-eyfs/</w:t>
        </w:r>
      </w:hyperlink>
      <w:r w:rsidRPr="004102DF">
        <w:rPr>
          <w:rFonts w:ascii="Arial" w:hAnsi="Arial" w:cs="Arial"/>
          <w:sz w:val="24"/>
          <w:szCs w:val="24"/>
          <w:lang w:val="en-US"/>
        </w:rPr>
        <w:t>. (Accessed: 20</w:t>
      </w:r>
      <w:r w:rsidRPr="004102DF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4102DF">
        <w:rPr>
          <w:rFonts w:ascii="Arial" w:hAnsi="Arial" w:cs="Arial"/>
          <w:sz w:val="24"/>
          <w:szCs w:val="24"/>
          <w:lang w:val="en-US"/>
        </w:rPr>
        <w:t xml:space="preserve"> November).</w:t>
      </w:r>
      <w:r w:rsidRPr="004102DF">
        <w:rPr>
          <w:rFonts w:ascii="Arial" w:hAnsi="Arial" w:cs="Arial"/>
          <w:sz w:val="24"/>
          <w:szCs w:val="24"/>
        </w:rPr>
        <w:t> </w:t>
      </w:r>
    </w:p>
    <w:p w14:paraId="2130A382" w14:textId="77777777" w:rsidR="0075095A" w:rsidRPr="0075095A" w:rsidRDefault="0075095A" w:rsidP="0075095A">
      <w:pPr>
        <w:rPr>
          <w:rFonts w:ascii="Arial" w:hAnsi="Arial" w:cs="Arial"/>
          <w:sz w:val="24"/>
          <w:szCs w:val="24"/>
        </w:rPr>
      </w:pPr>
      <w:proofErr w:type="spellStart"/>
      <w:r w:rsidRPr="0075095A">
        <w:rPr>
          <w:rFonts w:ascii="Arial" w:hAnsi="Arial" w:cs="Arial"/>
          <w:sz w:val="24"/>
          <w:szCs w:val="24"/>
          <w:u w:val="single"/>
        </w:rPr>
        <w:t>Mangement</w:t>
      </w:r>
      <w:proofErr w:type="spellEnd"/>
      <w:r w:rsidRPr="0075095A">
        <w:rPr>
          <w:rFonts w:ascii="Arial" w:hAnsi="Arial" w:cs="Arial"/>
          <w:sz w:val="24"/>
          <w:szCs w:val="24"/>
          <w:u w:val="single"/>
        </w:rPr>
        <w:t xml:space="preserve"> Health and safety at work regulations 199</w:t>
      </w:r>
      <w:r w:rsidRPr="0075095A">
        <w:rPr>
          <w:rFonts w:ascii="Arial" w:hAnsi="Arial" w:cs="Arial"/>
          <w:sz w:val="24"/>
          <w:szCs w:val="24"/>
        </w:rPr>
        <w:t> </w:t>
      </w:r>
    </w:p>
    <w:p w14:paraId="55BCC7D0" w14:textId="11363EF3" w:rsidR="0075095A" w:rsidRPr="0075095A" w:rsidRDefault="00F23863" w:rsidP="0075095A">
      <w:pPr>
        <w:rPr>
          <w:rFonts w:ascii="Arial" w:hAnsi="Arial" w:cs="Arial"/>
          <w:sz w:val="24"/>
          <w:szCs w:val="24"/>
        </w:rPr>
      </w:pPr>
      <w:hyperlink r:id="rId42" w:history="1">
        <w:r w:rsidRPr="0075095A">
          <w:rPr>
            <w:rStyle w:val="Hyperlink"/>
            <w:rFonts w:ascii="Arial" w:hAnsi="Arial" w:cs="Arial"/>
            <w:color w:val="auto"/>
            <w:sz w:val="24"/>
            <w:szCs w:val="24"/>
          </w:rPr>
          <w:t>https://www.hse.gov.uk/legislation/</w:t>
        </w:r>
      </w:hyperlink>
      <w:r w:rsidR="0075095A" w:rsidRPr="0075095A">
        <w:rPr>
          <w:rFonts w:ascii="Arial" w:hAnsi="Arial" w:cs="Arial"/>
          <w:sz w:val="24"/>
          <w:szCs w:val="24"/>
        </w:rPr>
        <w:t> </w:t>
      </w:r>
    </w:p>
    <w:p w14:paraId="02F66B32" w14:textId="7DA28897" w:rsidR="000D635D" w:rsidRPr="004102DF" w:rsidRDefault="001B728B" w:rsidP="001B728B">
      <w:pPr>
        <w:rPr>
          <w:rFonts w:ascii="Arial" w:hAnsi="Arial" w:cs="Arial"/>
          <w:sz w:val="24"/>
          <w:szCs w:val="24"/>
          <w:lang w:val="en-US"/>
        </w:rPr>
      </w:pPr>
      <w:r w:rsidRPr="001B728B">
        <w:rPr>
          <w:rFonts w:ascii="Arial" w:hAnsi="Arial" w:cs="Arial"/>
          <w:sz w:val="24"/>
          <w:szCs w:val="24"/>
          <w:lang w:val="en-US"/>
        </w:rPr>
        <w:t xml:space="preserve">McLeod, S, (2024), ‘Erik Erikson’s Stages of Psychosocial Development’, </w:t>
      </w:r>
      <w:r w:rsidRPr="001B728B">
        <w:rPr>
          <w:rFonts w:ascii="Arial" w:hAnsi="Arial" w:cs="Arial"/>
          <w:i/>
          <w:iCs/>
          <w:sz w:val="24"/>
          <w:szCs w:val="24"/>
          <w:lang w:val="en-US"/>
        </w:rPr>
        <w:t xml:space="preserve">Simply psychology, available at </w:t>
      </w:r>
      <w:hyperlink r:id="rId43" w:tgtFrame="_blank" w:history="1">
        <w:r w:rsidRPr="001B728B">
          <w:rPr>
            <w:rStyle w:val="Hyperlink"/>
            <w:rFonts w:ascii="Arial" w:hAnsi="Arial" w:cs="Arial"/>
            <w:color w:val="auto"/>
            <w:sz w:val="24"/>
            <w:szCs w:val="24"/>
            <w:u w:val="none"/>
            <w:lang w:val="en-US"/>
          </w:rPr>
          <w:t>Erikson's Stages of Development,</w:t>
        </w:r>
      </w:hyperlink>
      <w:r w:rsidRPr="001B728B">
        <w:rPr>
          <w:rFonts w:ascii="Arial" w:hAnsi="Arial" w:cs="Arial"/>
          <w:sz w:val="24"/>
          <w:szCs w:val="24"/>
          <w:lang w:val="en-US"/>
        </w:rPr>
        <w:t xml:space="preserve"> (accessed 19</w:t>
      </w:r>
      <w:r w:rsidRPr="001B728B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1B728B">
        <w:rPr>
          <w:rFonts w:ascii="Arial" w:hAnsi="Arial" w:cs="Arial"/>
          <w:sz w:val="24"/>
          <w:szCs w:val="24"/>
          <w:lang w:val="en-US"/>
        </w:rPr>
        <w:t xml:space="preserve"> November 2024) </w:t>
      </w:r>
    </w:p>
    <w:p w14:paraId="0A58F621" w14:textId="1EFDC41B" w:rsidR="009A3754" w:rsidRPr="004102DF" w:rsidRDefault="009A3754" w:rsidP="001B728B">
      <w:pPr>
        <w:rPr>
          <w:rFonts w:ascii="Arial" w:hAnsi="Arial" w:cs="Arial"/>
          <w:sz w:val="24"/>
          <w:szCs w:val="24"/>
          <w:lang w:val="en-US"/>
        </w:rPr>
      </w:pPr>
      <w:r w:rsidRPr="004102DF">
        <w:rPr>
          <w:rFonts w:ascii="Arial" w:hAnsi="Arial" w:cs="Arial"/>
          <w:sz w:val="24"/>
          <w:szCs w:val="24"/>
          <w:lang w:val="en-US"/>
        </w:rPr>
        <w:t xml:space="preserve">McLeod, S. (2024) </w:t>
      </w:r>
      <w:r w:rsidRPr="004102DF">
        <w:rPr>
          <w:rFonts w:ascii="Arial" w:hAnsi="Arial" w:cs="Arial"/>
          <w:i/>
          <w:iCs/>
          <w:sz w:val="24"/>
          <w:szCs w:val="24"/>
          <w:lang w:val="en-US"/>
        </w:rPr>
        <w:t>Maslow’s Hierarchy of Needs</w:t>
      </w:r>
      <w:r w:rsidRPr="004102DF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44" w:tgtFrame="_blank" w:history="1">
        <w:r w:rsidRPr="004102DF">
          <w:rPr>
            <w:rStyle w:val="Hyperlink"/>
            <w:rFonts w:ascii="Arial" w:hAnsi="Arial" w:cs="Arial"/>
            <w:color w:val="auto"/>
            <w:sz w:val="24"/>
            <w:szCs w:val="24"/>
            <w:lang w:val="en-US"/>
          </w:rPr>
          <w:t>https://www.researchgate.net/publication/383241976_Maslow</w:t>
        </w:r>
      </w:hyperlink>
      <w:r w:rsidRPr="004102DF">
        <w:rPr>
          <w:rFonts w:ascii="Arial" w:hAnsi="Arial" w:cs="Arial"/>
          <w:sz w:val="24"/>
          <w:szCs w:val="24"/>
          <w:lang w:val="en-US"/>
        </w:rPr>
        <w:t>. (Accessed: 23 November 2024).</w:t>
      </w:r>
      <w:r w:rsidRPr="004102DF">
        <w:rPr>
          <w:rFonts w:ascii="Arial" w:hAnsi="Arial" w:cs="Arial"/>
          <w:sz w:val="24"/>
          <w:szCs w:val="24"/>
        </w:rPr>
        <w:t> </w:t>
      </w:r>
    </w:p>
    <w:p w14:paraId="49D7FA1A" w14:textId="248D63B2" w:rsidR="00BD06DD" w:rsidRPr="004102DF" w:rsidRDefault="00254EBD" w:rsidP="001B728B">
      <w:pPr>
        <w:rPr>
          <w:rFonts w:ascii="Arial" w:hAnsi="Arial" w:cs="Arial"/>
          <w:sz w:val="24"/>
          <w:szCs w:val="24"/>
        </w:rPr>
      </w:pPr>
      <w:r w:rsidRPr="004102DF">
        <w:rPr>
          <w:rFonts w:ascii="Arial" w:hAnsi="Arial" w:cs="Arial"/>
          <w:sz w:val="24"/>
          <w:szCs w:val="24"/>
          <w:lang w:val="en-US"/>
        </w:rPr>
        <w:t xml:space="preserve">Nuffield Foundation Education Limited (2021). </w:t>
      </w:r>
      <w:r w:rsidRPr="004102DF">
        <w:rPr>
          <w:rFonts w:ascii="Arial" w:hAnsi="Arial" w:cs="Arial"/>
          <w:i/>
          <w:iCs/>
          <w:sz w:val="24"/>
          <w:szCs w:val="24"/>
          <w:lang w:val="en-US"/>
        </w:rPr>
        <w:t>Home</w:t>
      </w:r>
      <w:r w:rsidRPr="004102DF">
        <w:rPr>
          <w:rFonts w:ascii="Arial" w:hAnsi="Arial" w:cs="Arial"/>
          <w:sz w:val="24"/>
          <w:szCs w:val="24"/>
          <w:lang w:val="en-US"/>
        </w:rPr>
        <w:t xml:space="preserve">. [online] Nuffield Early Language Intervention (NELI). Available at: </w:t>
      </w:r>
      <w:hyperlink r:id="rId45" w:tgtFrame="_blank" w:history="1">
        <w:r w:rsidRPr="004102DF">
          <w:rPr>
            <w:rStyle w:val="Hyperlink"/>
            <w:rFonts w:ascii="Arial" w:hAnsi="Arial" w:cs="Arial"/>
            <w:color w:val="auto"/>
            <w:sz w:val="24"/>
            <w:szCs w:val="24"/>
            <w:lang w:val="en-US"/>
          </w:rPr>
          <w:t>https://www.teachneli.org/</w:t>
        </w:r>
      </w:hyperlink>
      <w:r w:rsidRPr="004102DF">
        <w:rPr>
          <w:rFonts w:ascii="Arial" w:hAnsi="Arial" w:cs="Arial"/>
          <w:sz w:val="24"/>
          <w:szCs w:val="24"/>
          <w:lang w:val="en-US"/>
        </w:rPr>
        <w:t>. (Accessed 21st November)</w:t>
      </w:r>
      <w:r w:rsidRPr="004102DF">
        <w:rPr>
          <w:rFonts w:ascii="Arial" w:hAnsi="Arial" w:cs="Arial"/>
          <w:sz w:val="24"/>
          <w:szCs w:val="24"/>
        </w:rPr>
        <w:t> </w:t>
      </w:r>
    </w:p>
    <w:p w14:paraId="5F6FBF30" w14:textId="2FAD2259" w:rsidR="00BD06DD" w:rsidRPr="004102DF" w:rsidRDefault="00BD06DD" w:rsidP="00BD06DD">
      <w:pPr>
        <w:rPr>
          <w:rFonts w:ascii="Arial" w:hAnsi="Arial" w:cs="Arial"/>
          <w:sz w:val="24"/>
          <w:szCs w:val="24"/>
          <w:lang w:val="en-US"/>
        </w:rPr>
      </w:pPr>
      <w:r w:rsidRPr="00BD06DD">
        <w:rPr>
          <w:rFonts w:ascii="Arial" w:hAnsi="Arial" w:cs="Arial"/>
          <w:sz w:val="24"/>
          <w:szCs w:val="24"/>
          <w:lang w:val="en-US"/>
        </w:rPr>
        <w:t xml:space="preserve">Ofsted (2019). </w:t>
      </w:r>
      <w:r w:rsidRPr="00BD06DD">
        <w:rPr>
          <w:rFonts w:ascii="Arial" w:hAnsi="Arial" w:cs="Arial"/>
          <w:i/>
          <w:iCs/>
          <w:sz w:val="24"/>
          <w:szCs w:val="24"/>
          <w:lang w:val="en-US"/>
        </w:rPr>
        <w:t>Education Inspection Framework (EIF)</w:t>
      </w:r>
      <w:r w:rsidRPr="00BD06DD">
        <w:rPr>
          <w:rFonts w:ascii="Arial" w:hAnsi="Arial" w:cs="Arial"/>
          <w:sz w:val="24"/>
          <w:szCs w:val="24"/>
          <w:lang w:val="en-US"/>
        </w:rPr>
        <w:t xml:space="preserve">. [online] GOV.UK. Available at: </w:t>
      </w:r>
      <w:hyperlink r:id="rId46" w:tgtFrame="_blank" w:history="1">
        <w:r w:rsidRPr="00BD06DD">
          <w:rPr>
            <w:rStyle w:val="Hyperlink"/>
            <w:rFonts w:ascii="Arial" w:hAnsi="Arial" w:cs="Arial"/>
            <w:color w:val="auto"/>
            <w:sz w:val="24"/>
            <w:szCs w:val="24"/>
            <w:lang w:val="en-US"/>
          </w:rPr>
          <w:t>https://www.gov.uk/government/publications/education-inspection-framework</w:t>
        </w:r>
      </w:hyperlink>
      <w:r w:rsidRPr="00BD06DD">
        <w:rPr>
          <w:rFonts w:ascii="Arial" w:hAnsi="Arial" w:cs="Arial"/>
          <w:sz w:val="24"/>
          <w:szCs w:val="24"/>
          <w:lang w:val="en-US"/>
        </w:rPr>
        <w:t>. (Accessed 23</w:t>
      </w:r>
      <w:r w:rsidRPr="00BD06DD">
        <w:rPr>
          <w:rFonts w:ascii="Arial" w:hAnsi="Arial" w:cs="Arial"/>
          <w:sz w:val="24"/>
          <w:szCs w:val="24"/>
          <w:vertAlign w:val="superscript"/>
          <w:lang w:val="en-US"/>
        </w:rPr>
        <w:t>rd</w:t>
      </w:r>
      <w:r w:rsidRPr="00BD06DD">
        <w:rPr>
          <w:rFonts w:ascii="Arial" w:hAnsi="Arial" w:cs="Arial"/>
          <w:sz w:val="24"/>
          <w:szCs w:val="24"/>
          <w:lang w:val="en-US"/>
        </w:rPr>
        <w:t xml:space="preserve"> November). </w:t>
      </w:r>
    </w:p>
    <w:p w14:paraId="7FEE0D32" w14:textId="549AC6FB" w:rsidR="00223A38" w:rsidRPr="00BD06DD" w:rsidRDefault="00223A38" w:rsidP="00BD06DD">
      <w:pPr>
        <w:rPr>
          <w:rFonts w:ascii="Arial" w:hAnsi="Arial" w:cs="Arial"/>
          <w:sz w:val="24"/>
          <w:szCs w:val="24"/>
        </w:rPr>
      </w:pPr>
      <w:proofErr w:type="spellStart"/>
      <w:r w:rsidRPr="00223A38">
        <w:rPr>
          <w:rFonts w:ascii="Arial" w:hAnsi="Arial" w:cs="Arial"/>
          <w:sz w:val="24"/>
          <w:szCs w:val="24"/>
          <w:lang w:val="en-US"/>
        </w:rPr>
        <w:t>OpenLearn</w:t>
      </w:r>
      <w:proofErr w:type="spellEnd"/>
      <w:r w:rsidRPr="00223A38">
        <w:rPr>
          <w:rFonts w:ascii="Arial" w:hAnsi="Arial" w:cs="Arial"/>
          <w:sz w:val="24"/>
          <w:szCs w:val="24"/>
          <w:lang w:val="en-US"/>
        </w:rPr>
        <w:t xml:space="preserve"> (2024) </w:t>
      </w:r>
      <w:r w:rsidRPr="00223A38">
        <w:rPr>
          <w:rFonts w:ascii="Arial" w:hAnsi="Arial" w:cs="Arial"/>
          <w:i/>
          <w:iCs/>
          <w:sz w:val="24"/>
          <w:szCs w:val="24"/>
          <w:lang w:val="en-US"/>
        </w:rPr>
        <w:t>Understanding language and learning</w:t>
      </w:r>
      <w:r w:rsidRPr="00223A38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47" w:tgtFrame="_blank" w:history="1">
        <w:r w:rsidRPr="00223A38">
          <w:rPr>
            <w:rStyle w:val="Hyperlink"/>
            <w:rFonts w:ascii="Arial" w:hAnsi="Arial" w:cs="Arial"/>
            <w:color w:val="auto"/>
            <w:sz w:val="24"/>
            <w:szCs w:val="24"/>
            <w:lang w:val="en-US"/>
          </w:rPr>
          <w:t>https://www.open.edu/openlearn/languages/understanding-language-and-learning/content-section-6</w:t>
        </w:r>
      </w:hyperlink>
      <w:r w:rsidRPr="00223A38">
        <w:rPr>
          <w:rFonts w:ascii="Arial" w:hAnsi="Arial" w:cs="Arial"/>
          <w:sz w:val="24"/>
          <w:szCs w:val="24"/>
          <w:lang w:val="en-US"/>
        </w:rPr>
        <w:t xml:space="preserve"> (Accessed: 24 November 2024).</w:t>
      </w:r>
      <w:r w:rsidRPr="00223A38">
        <w:rPr>
          <w:rFonts w:ascii="Arial" w:hAnsi="Arial" w:cs="Arial"/>
          <w:sz w:val="24"/>
          <w:szCs w:val="24"/>
        </w:rPr>
        <w:t> </w:t>
      </w:r>
    </w:p>
    <w:p w14:paraId="5D0671DF" w14:textId="77777777" w:rsidR="00BD06DD" w:rsidRPr="004102DF" w:rsidRDefault="00BD06DD" w:rsidP="002B01A0">
      <w:pPr>
        <w:rPr>
          <w:rFonts w:ascii="Arial" w:hAnsi="Arial" w:cs="Arial"/>
          <w:sz w:val="24"/>
          <w:szCs w:val="24"/>
          <w:lang w:val="en-US"/>
        </w:rPr>
      </w:pPr>
      <w:r w:rsidRPr="00BD06DD">
        <w:rPr>
          <w:rFonts w:ascii="Arial" w:hAnsi="Arial" w:cs="Arial"/>
          <w:sz w:val="24"/>
          <w:szCs w:val="24"/>
          <w:lang w:val="en-US"/>
        </w:rPr>
        <w:t xml:space="preserve">Our Oracy Frameworks. (n.d.). Available at: </w:t>
      </w:r>
      <w:hyperlink r:id="rId48" w:tgtFrame="_blank" w:history="1">
        <w:r w:rsidRPr="00BD06DD">
          <w:rPr>
            <w:rStyle w:val="Hyperlink"/>
            <w:rFonts w:ascii="Arial" w:hAnsi="Arial" w:cs="Arial"/>
            <w:color w:val="auto"/>
            <w:sz w:val="24"/>
            <w:szCs w:val="24"/>
            <w:lang w:val="en-US"/>
          </w:rPr>
          <w:t>https://voice21.org/wp-content/uploads/2023/01/Voice21-Student-Friendly-Oracy-Framework-Final.pdf</w:t>
        </w:r>
      </w:hyperlink>
      <w:r w:rsidRPr="00BD06DD">
        <w:rPr>
          <w:rFonts w:ascii="Arial" w:hAnsi="Arial" w:cs="Arial"/>
          <w:sz w:val="24"/>
          <w:szCs w:val="24"/>
          <w:lang w:val="en-US"/>
        </w:rPr>
        <w:t>. (Accessed: 24</w:t>
      </w:r>
      <w:r w:rsidRPr="00BD06DD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BD06DD">
        <w:rPr>
          <w:rFonts w:ascii="Arial" w:hAnsi="Arial" w:cs="Arial"/>
          <w:sz w:val="24"/>
          <w:szCs w:val="24"/>
          <w:lang w:val="en-US"/>
        </w:rPr>
        <w:t xml:space="preserve"> November) </w:t>
      </w:r>
    </w:p>
    <w:p w14:paraId="5B2BB412" w14:textId="6325BC0C" w:rsidR="008A1102" w:rsidRPr="00BD06DD" w:rsidRDefault="007123E3" w:rsidP="002B01A0">
      <w:pPr>
        <w:rPr>
          <w:rFonts w:ascii="Arial" w:hAnsi="Arial" w:cs="Arial"/>
          <w:sz w:val="24"/>
          <w:szCs w:val="24"/>
        </w:rPr>
      </w:pPr>
      <w:r w:rsidRPr="00223A38">
        <w:rPr>
          <w:rFonts w:ascii="Arial" w:hAnsi="Arial" w:cs="Arial"/>
          <w:sz w:val="24"/>
          <w:szCs w:val="24"/>
          <w:lang w:val="en-US"/>
        </w:rPr>
        <w:t xml:space="preserve">Paat, Y.F. (2013) Working with Immigrant Children and Their Families: An Application of Bronfenbrenner’s Ecological Systems Theory. </w:t>
      </w:r>
      <w:r w:rsidRPr="00223A38">
        <w:rPr>
          <w:rFonts w:ascii="Arial" w:hAnsi="Arial" w:cs="Arial"/>
          <w:i/>
          <w:iCs/>
          <w:sz w:val="24"/>
          <w:szCs w:val="24"/>
          <w:lang w:val="en-US"/>
        </w:rPr>
        <w:t>Journal of Human Behavior in the Social Environment</w:t>
      </w:r>
      <w:r w:rsidRPr="00223A38">
        <w:rPr>
          <w:rFonts w:ascii="Arial" w:hAnsi="Arial" w:cs="Arial"/>
          <w:sz w:val="24"/>
          <w:szCs w:val="24"/>
          <w:lang w:val="en-US"/>
        </w:rPr>
        <w:t xml:space="preserve">, 23(8), pp.954–966. Available at: </w:t>
      </w:r>
      <w:hyperlink r:id="rId49" w:tgtFrame="_blank" w:history="1">
        <w:r w:rsidRPr="00223A38">
          <w:rPr>
            <w:rStyle w:val="Hyperlink"/>
            <w:rFonts w:ascii="Arial" w:hAnsi="Arial" w:cs="Arial"/>
            <w:color w:val="auto"/>
            <w:sz w:val="24"/>
            <w:szCs w:val="24"/>
            <w:lang w:val="en-US"/>
          </w:rPr>
          <w:t>https://doi.org/10.1080/10911359.2013.800007</w:t>
        </w:r>
      </w:hyperlink>
      <w:r w:rsidRPr="00223A38">
        <w:rPr>
          <w:rFonts w:ascii="Arial" w:hAnsi="Arial" w:cs="Arial"/>
          <w:sz w:val="24"/>
          <w:szCs w:val="24"/>
          <w:lang w:val="en-US"/>
        </w:rPr>
        <w:t xml:space="preserve"> (Accessed: 24 November 2024).</w:t>
      </w:r>
      <w:r w:rsidRPr="00223A38">
        <w:rPr>
          <w:rFonts w:ascii="Arial" w:hAnsi="Arial" w:cs="Arial"/>
          <w:sz w:val="24"/>
          <w:szCs w:val="24"/>
        </w:rPr>
        <w:t> </w:t>
      </w:r>
    </w:p>
    <w:p w14:paraId="46AB4CDF" w14:textId="51B051A5" w:rsidR="001B728B" w:rsidRPr="004102DF" w:rsidRDefault="00A6375E" w:rsidP="00A53971">
      <w:pPr>
        <w:rPr>
          <w:rFonts w:ascii="Arial" w:hAnsi="Arial" w:cs="Arial"/>
          <w:sz w:val="24"/>
          <w:szCs w:val="24"/>
          <w:lang w:val="en-US"/>
        </w:rPr>
      </w:pPr>
      <w:r w:rsidRPr="004102DF">
        <w:rPr>
          <w:rFonts w:ascii="Arial" w:hAnsi="Arial" w:cs="Arial"/>
          <w:sz w:val="24"/>
          <w:szCs w:val="24"/>
          <w:lang w:val="en-US"/>
        </w:rPr>
        <w:t xml:space="preserve">Payne, S. (2022). </w:t>
      </w:r>
      <w:r w:rsidRPr="004102DF">
        <w:rPr>
          <w:rFonts w:ascii="Arial" w:hAnsi="Arial" w:cs="Arial"/>
          <w:i/>
          <w:iCs/>
          <w:sz w:val="24"/>
          <w:szCs w:val="24"/>
          <w:lang w:val="en-US"/>
        </w:rPr>
        <w:t>Exploring oracy in early years and its links to literacy</w:t>
      </w:r>
      <w:r w:rsidRPr="004102DF">
        <w:rPr>
          <w:rFonts w:ascii="Arial" w:hAnsi="Arial" w:cs="Arial"/>
          <w:sz w:val="24"/>
          <w:szCs w:val="24"/>
          <w:lang w:val="en-US"/>
        </w:rPr>
        <w:t xml:space="preserve">. [online] The Foundation Stage Forum Ltd. Available at: </w:t>
      </w:r>
      <w:hyperlink r:id="rId50" w:tgtFrame="_blank" w:history="1">
        <w:r w:rsidRPr="004102DF">
          <w:rPr>
            <w:rStyle w:val="Hyperlink"/>
            <w:rFonts w:ascii="Arial" w:hAnsi="Arial" w:cs="Arial"/>
            <w:color w:val="auto"/>
            <w:sz w:val="24"/>
            <w:szCs w:val="24"/>
            <w:lang w:val="en-US"/>
          </w:rPr>
          <w:t>https://eyfs.info/articles.html/teaching-</w:t>
        </w:r>
        <w:r w:rsidRPr="004102DF">
          <w:rPr>
            <w:rStyle w:val="Hyperlink"/>
            <w:rFonts w:ascii="Arial" w:hAnsi="Arial" w:cs="Arial"/>
            <w:color w:val="auto"/>
            <w:sz w:val="24"/>
            <w:szCs w:val="24"/>
            <w:lang w:val="en-US"/>
          </w:rPr>
          <w:lastRenderedPageBreak/>
          <w:t>and-learning/exploring-oracy-in-early-years-and-its-links-to-literacy-r391/</w:t>
        </w:r>
      </w:hyperlink>
      <w:r w:rsidRPr="004102DF">
        <w:rPr>
          <w:rFonts w:ascii="Arial" w:hAnsi="Arial" w:cs="Arial"/>
          <w:sz w:val="24"/>
          <w:szCs w:val="24"/>
          <w:lang w:val="en-US"/>
        </w:rPr>
        <w:t>. (Accessed: 22nd November)</w:t>
      </w:r>
      <w:r w:rsidRPr="004102DF">
        <w:rPr>
          <w:rFonts w:ascii="Arial" w:hAnsi="Arial" w:cs="Arial"/>
          <w:sz w:val="24"/>
          <w:szCs w:val="24"/>
        </w:rPr>
        <w:t> </w:t>
      </w:r>
      <w:r w:rsidR="001B728B" w:rsidRPr="001B728B">
        <w:rPr>
          <w:rFonts w:ascii="Arial" w:hAnsi="Arial" w:cs="Arial"/>
          <w:sz w:val="24"/>
          <w:szCs w:val="24"/>
          <w:lang w:val="en-US"/>
        </w:rPr>
        <w:t> </w:t>
      </w:r>
    </w:p>
    <w:p w14:paraId="2ED38206" w14:textId="77777777" w:rsidR="008A1102" w:rsidRPr="004102DF" w:rsidRDefault="008A1102" w:rsidP="008A1102">
      <w:pPr>
        <w:rPr>
          <w:rFonts w:ascii="Arial" w:hAnsi="Arial" w:cs="Arial"/>
          <w:sz w:val="24"/>
          <w:szCs w:val="24"/>
        </w:rPr>
      </w:pPr>
      <w:r w:rsidRPr="008A1102">
        <w:rPr>
          <w:rFonts w:ascii="Arial" w:hAnsi="Arial" w:cs="Arial"/>
          <w:sz w:val="24"/>
          <w:szCs w:val="24"/>
          <w:lang w:val="en-US"/>
        </w:rPr>
        <w:t xml:space="preserve">Rodd, J. (2006) </w:t>
      </w:r>
      <w:r w:rsidRPr="008A1102">
        <w:rPr>
          <w:rFonts w:ascii="Arial" w:hAnsi="Arial" w:cs="Arial"/>
          <w:i/>
          <w:iCs/>
          <w:sz w:val="24"/>
          <w:szCs w:val="24"/>
          <w:lang w:val="en-US"/>
        </w:rPr>
        <w:t>Leadership in Early Childhood (3rd ed.).</w:t>
      </w:r>
      <w:r w:rsidRPr="008A1102">
        <w:rPr>
          <w:rFonts w:ascii="Arial" w:hAnsi="Arial" w:cs="Arial"/>
          <w:sz w:val="24"/>
          <w:szCs w:val="24"/>
          <w:lang w:val="en-US"/>
        </w:rPr>
        <w:t xml:space="preserve"> Available at: </w:t>
      </w:r>
      <w:hyperlink r:id="rId51" w:tgtFrame="_blank" w:history="1">
        <w:r w:rsidRPr="008A1102">
          <w:rPr>
            <w:rStyle w:val="Hyperlink"/>
            <w:rFonts w:ascii="Arial" w:hAnsi="Arial" w:cs="Arial"/>
            <w:color w:val="auto"/>
            <w:sz w:val="24"/>
            <w:szCs w:val="24"/>
            <w:lang w:val="en-US"/>
          </w:rPr>
          <w:t>http://82.194.16.162:8080/xmlui/bitstream/handle/20.500.14346/2026/leadership-in-early-childhood.pdf?sequence=1&amp;isAllowed=y</w:t>
        </w:r>
      </w:hyperlink>
      <w:r w:rsidRPr="008A1102">
        <w:rPr>
          <w:rFonts w:ascii="Arial" w:hAnsi="Arial" w:cs="Arial"/>
          <w:sz w:val="24"/>
          <w:szCs w:val="24"/>
          <w:lang w:val="en-US"/>
        </w:rPr>
        <w:t xml:space="preserve"> (Accessed: 24 November 2024).</w:t>
      </w:r>
      <w:r w:rsidRPr="008A1102">
        <w:rPr>
          <w:rFonts w:ascii="Arial" w:hAnsi="Arial" w:cs="Arial"/>
          <w:sz w:val="24"/>
          <w:szCs w:val="24"/>
        </w:rPr>
        <w:t> </w:t>
      </w:r>
    </w:p>
    <w:p w14:paraId="65D3CC56" w14:textId="77777777" w:rsidR="00F602E7" w:rsidRPr="001B728B" w:rsidRDefault="00F602E7" w:rsidP="00F602E7">
      <w:pPr>
        <w:rPr>
          <w:rFonts w:ascii="Arial" w:hAnsi="Arial" w:cs="Arial"/>
          <w:sz w:val="24"/>
          <w:szCs w:val="24"/>
        </w:rPr>
      </w:pPr>
      <w:r w:rsidRPr="001B728B">
        <w:rPr>
          <w:rFonts w:ascii="Arial" w:hAnsi="Arial" w:cs="Arial"/>
          <w:sz w:val="24"/>
          <w:szCs w:val="24"/>
        </w:rPr>
        <w:t>The Health and Safety Executive (HSE) </w:t>
      </w:r>
    </w:p>
    <w:p w14:paraId="0D4687C8" w14:textId="0952E06E" w:rsidR="00F602E7" w:rsidRPr="004102DF" w:rsidRDefault="00F602E7" w:rsidP="00F602E7">
      <w:pPr>
        <w:rPr>
          <w:rFonts w:ascii="Arial" w:hAnsi="Arial" w:cs="Arial"/>
          <w:sz w:val="24"/>
          <w:szCs w:val="24"/>
        </w:rPr>
      </w:pPr>
      <w:hyperlink r:id="rId52" w:tgtFrame="_blank" w:history="1">
        <w:r w:rsidRPr="001B728B">
          <w:rPr>
            <w:rStyle w:val="Hyperlink"/>
            <w:rFonts w:ascii="Arial" w:hAnsi="Arial" w:cs="Arial"/>
            <w:color w:val="auto"/>
            <w:sz w:val="24"/>
            <w:szCs w:val="24"/>
            <w:u w:val="none"/>
            <w:lang w:val="en-US"/>
          </w:rPr>
          <w:t>https://www.hse.gov.uk/simple-health-safety/risk/index.htm</w:t>
        </w:r>
      </w:hyperlink>
    </w:p>
    <w:p w14:paraId="450B4B4B" w14:textId="58D6C02C" w:rsidR="00BB7BC8" w:rsidRPr="004102DF" w:rsidRDefault="008B57A8" w:rsidP="00F602E7">
      <w:pPr>
        <w:rPr>
          <w:rFonts w:ascii="Arial" w:hAnsi="Arial" w:cs="Arial"/>
          <w:sz w:val="24"/>
          <w:szCs w:val="24"/>
        </w:rPr>
      </w:pPr>
      <w:r w:rsidRPr="004102DF">
        <w:rPr>
          <w:rFonts w:ascii="Arial" w:hAnsi="Arial" w:cs="Arial"/>
          <w:sz w:val="24"/>
          <w:szCs w:val="24"/>
          <w:u w:val="single"/>
        </w:rPr>
        <w:t>RoSPA (Royal Society for the Prevention of Accidents)</w:t>
      </w:r>
      <w:r w:rsidRPr="004102DF">
        <w:rPr>
          <w:rFonts w:ascii="Arial" w:hAnsi="Arial" w:cs="Arial"/>
          <w:sz w:val="24"/>
          <w:szCs w:val="24"/>
        </w:rPr>
        <w:t> </w:t>
      </w:r>
    </w:p>
    <w:p w14:paraId="796395FC" w14:textId="11E8F97F" w:rsidR="00434C2C" w:rsidRPr="008A1102" w:rsidRDefault="00434C2C" w:rsidP="00F602E7">
      <w:pPr>
        <w:rPr>
          <w:rFonts w:ascii="Arial" w:hAnsi="Arial" w:cs="Arial"/>
          <w:sz w:val="24"/>
          <w:szCs w:val="24"/>
        </w:rPr>
      </w:pPr>
      <w:hyperlink r:id="rId53" w:tgtFrame="_blank" w:history="1">
        <w:r w:rsidRPr="004102DF">
          <w:rPr>
            <w:rStyle w:val="Hyperlink"/>
            <w:rFonts w:ascii="Arial" w:hAnsi="Arial" w:cs="Arial"/>
            <w:color w:val="auto"/>
            <w:sz w:val="24"/>
            <w:szCs w:val="24"/>
          </w:rPr>
          <w:t>https://www.rospa.com/policy/play-safety</w:t>
        </w:r>
      </w:hyperlink>
      <w:r w:rsidRPr="004102DF">
        <w:rPr>
          <w:rFonts w:ascii="Arial" w:hAnsi="Arial" w:cs="Arial"/>
          <w:sz w:val="24"/>
          <w:szCs w:val="24"/>
        </w:rPr>
        <w:t> </w:t>
      </w:r>
    </w:p>
    <w:p w14:paraId="65D05FBA" w14:textId="1995E459" w:rsidR="001B728B" w:rsidRPr="001B728B" w:rsidRDefault="008A1102" w:rsidP="001B728B">
      <w:pPr>
        <w:rPr>
          <w:rFonts w:ascii="Arial" w:hAnsi="Arial" w:cs="Arial"/>
          <w:sz w:val="24"/>
          <w:szCs w:val="24"/>
        </w:rPr>
      </w:pPr>
      <w:r w:rsidRPr="008A1102">
        <w:rPr>
          <w:rFonts w:ascii="Arial" w:hAnsi="Arial" w:cs="Arial"/>
          <w:sz w:val="24"/>
          <w:szCs w:val="24"/>
          <w:lang w:val="en-US"/>
        </w:rPr>
        <w:t xml:space="preserve">UNICEF (no date) </w:t>
      </w:r>
      <w:r w:rsidRPr="008A1102">
        <w:rPr>
          <w:rFonts w:ascii="Arial" w:hAnsi="Arial" w:cs="Arial"/>
          <w:i/>
          <w:iCs/>
          <w:sz w:val="24"/>
          <w:szCs w:val="24"/>
          <w:lang w:val="en-US"/>
        </w:rPr>
        <w:t>The Right to Education</w:t>
      </w:r>
      <w:r w:rsidRPr="008A1102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54" w:tgtFrame="_blank" w:history="1">
        <w:r w:rsidRPr="008A1102">
          <w:rPr>
            <w:rStyle w:val="Hyperlink"/>
            <w:rFonts w:ascii="Arial" w:hAnsi="Arial" w:cs="Arial"/>
            <w:color w:val="auto"/>
            <w:sz w:val="24"/>
            <w:szCs w:val="24"/>
            <w:lang w:val="en-US"/>
          </w:rPr>
          <w:t>https://www.unicef.org.uk/rights-respecting-schools/the-rrsa/the-right-to-education/</w:t>
        </w:r>
      </w:hyperlink>
      <w:r w:rsidRPr="008A1102">
        <w:rPr>
          <w:rFonts w:ascii="Arial" w:hAnsi="Arial" w:cs="Arial"/>
          <w:sz w:val="24"/>
          <w:szCs w:val="24"/>
          <w:lang w:val="en-US"/>
        </w:rPr>
        <w:t>. (Accessed: 19 November 2024).</w:t>
      </w:r>
      <w:r w:rsidRPr="008A1102">
        <w:rPr>
          <w:rFonts w:ascii="Arial" w:hAnsi="Arial" w:cs="Arial"/>
          <w:sz w:val="24"/>
          <w:szCs w:val="24"/>
        </w:rPr>
        <w:t> </w:t>
      </w:r>
    </w:p>
    <w:p w14:paraId="644C0812" w14:textId="22D9E02F" w:rsidR="007C240A" w:rsidRPr="004102DF" w:rsidRDefault="007C240A">
      <w:pPr>
        <w:rPr>
          <w:rFonts w:ascii="Arial" w:hAnsi="Arial" w:cs="Arial"/>
          <w:sz w:val="24"/>
          <w:szCs w:val="24"/>
        </w:rPr>
      </w:pPr>
    </w:p>
    <w:p w14:paraId="1B7A34BB" w14:textId="77777777" w:rsidR="007C240A" w:rsidRPr="004102DF" w:rsidRDefault="007C240A">
      <w:pPr>
        <w:rPr>
          <w:rFonts w:ascii="Arial" w:hAnsi="Arial" w:cs="Arial"/>
          <w:sz w:val="24"/>
          <w:szCs w:val="24"/>
        </w:rPr>
      </w:pPr>
      <w:r w:rsidRPr="004102DF">
        <w:rPr>
          <w:rFonts w:ascii="Arial" w:hAnsi="Arial" w:cs="Arial"/>
          <w:sz w:val="24"/>
          <w:szCs w:val="24"/>
        </w:rPr>
        <w:br w:type="page"/>
      </w:r>
    </w:p>
    <w:p w14:paraId="7016B554" w14:textId="0A0DB0A0" w:rsidR="0057626B" w:rsidRPr="004102DF" w:rsidRDefault="0057626B">
      <w:pPr>
        <w:rPr>
          <w:rFonts w:ascii="Arial" w:hAnsi="Arial" w:cs="Arial"/>
          <w:sz w:val="24"/>
          <w:szCs w:val="24"/>
        </w:rPr>
      </w:pPr>
      <w:r w:rsidRPr="00B57390">
        <w:rPr>
          <w:rFonts w:ascii="Arial" w:hAnsi="Arial" w:cs="Arial"/>
          <w:b/>
          <w:bCs/>
          <w:sz w:val="24"/>
          <w:szCs w:val="24"/>
          <w:u w:val="single"/>
        </w:rPr>
        <w:lastRenderedPageBreak/>
        <w:t>Bernadette Bowers</w:t>
      </w:r>
      <w:r w:rsidR="00D264D5" w:rsidRPr="00B57390">
        <w:rPr>
          <w:rFonts w:ascii="Arial" w:hAnsi="Arial" w:cs="Arial"/>
          <w:b/>
          <w:bCs/>
          <w:sz w:val="24"/>
          <w:szCs w:val="24"/>
          <w:u w:val="single"/>
        </w:rPr>
        <w:t xml:space="preserve">, </w:t>
      </w:r>
      <w:r w:rsidRPr="00B57390">
        <w:rPr>
          <w:rFonts w:ascii="Arial" w:hAnsi="Arial" w:cs="Arial"/>
          <w:b/>
          <w:bCs/>
          <w:sz w:val="24"/>
          <w:szCs w:val="24"/>
          <w:u w:val="single"/>
        </w:rPr>
        <w:t>2241719</w:t>
      </w:r>
      <w:r w:rsidR="00D264D5" w:rsidRPr="004102DF">
        <w:rPr>
          <w:rFonts w:ascii="Arial" w:hAnsi="Arial" w:cs="Arial"/>
          <w:sz w:val="24"/>
          <w:szCs w:val="24"/>
        </w:rPr>
        <w:tab/>
      </w:r>
      <w:r w:rsidRPr="00B57390">
        <w:rPr>
          <w:rFonts w:ascii="Arial" w:hAnsi="Arial" w:cs="Arial"/>
          <w:b/>
          <w:bCs/>
          <w:sz w:val="24"/>
          <w:szCs w:val="24"/>
          <w:u w:val="single"/>
        </w:rPr>
        <w:t>Reference List</w:t>
      </w:r>
    </w:p>
    <w:p w14:paraId="7084895F" w14:textId="77777777" w:rsidR="00AE47F3" w:rsidRPr="004102DF" w:rsidRDefault="00AE47F3">
      <w:pPr>
        <w:rPr>
          <w:rFonts w:ascii="Arial" w:hAnsi="Arial" w:cs="Arial"/>
          <w:sz w:val="24"/>
          <w:szCs w:val="24"/>
        </w:rPr>
      </w:pPr>
    </w:p>
    <w:p w14:paraId="231C884B" w14:textId="19508311" w:rsidR="00070014" w:rsidRPr="00070014" w:rsidRDefault="00070014" w:rsidP="00070014">
      <w:pPr>
        <w:rPr>
          <w:rFonts w:ascii="Arial" w:hAnsi="Arial" w:cs="Arial"/>
          <w:sz w:val="24"/>
          <w:szCs w:val="24"/>
          <w:lang w:val="en-US"/>
        </w:rPr>
      </w:pPr>
      <w:proofErr w:type="spellStart"/>
      <w:r w:rsidRPr="00070014">
        <w:rPr>
          <w:rFonts w:ascii="Arial" w:hAnsi="Arial" w:cs="Arial"/>
          <w:sz w:val="24"/>
          <w:szCs w:val="24"/>
          <w:lang w:val="en-US"/>
        </w:rPr>
        <w:t>Childrens</w:t>
      </w:r>
      <w:proofErr w:type="spellEnd"/>
      <w:r w:rsidRPr="00070014">
        <w:rPr>
          <w:rFonts w:ascii="Arial" w:hAnsi="Arial" w:cs="Arial"/>
          <w:sz w:val="24"/>
          <w:szCs w:val="24"/>
          <w:lang w:val="en-US"/>
        </w:rPr>
        <w:t xml:space="preserve"> </w:t>
      </w:r>
      <w:r w:rsidRPr="004102DF">
        <w:rPr>
          <w:rFonts w:ascii="Arial" w:hAnsi="Arial" w:cs="Arial"/>
          <w:sz w:val="24"/>
          <w:szCs w:val="24"/>
          <w:lang w:val="en-US"/>
        </w:rPr>
        <w:t>A</w:t>
      </w:r>
      <w:r w:rsidRPr="00070014">
        <w:rPr>
          <w:rFonts w:ascii="Arial" w:hAnsi="Arial" w:cs="Arial"/>
          <w:sz w:val="24"/>
          <w:szCs w:val="24"/>
          <w:lang w:val="en-US"/>
        </w:rPr>
        <w:t xml:space="preserve">ct (2004), available at </w:t>
      </w:r>
      <w:hyperlink r:id="rId55" w:tgtFrame="_blank" w:history="1">
        <w:r w:rsidRPr="00070014">
          <w:rPr>
            <w:rStyle w:val="Hyperlink"/>
            <w:rFonts w:ascii="Arial" w:hAnsi="Arial" w:cs="Arial"/>
            <w:sz w:val="24"/>
            <w:szCs w:val="24"/>
            <w:lang w:val="en-US"/>
          </w:rPr>
          <w:t>Children Act 2004,</w:t>
        </w:r>
      </w:hyperlink>
      <w:r w:rsidRPr="00070014">
        <w:rPr>
          <w:rFonts w:ascii="Arial" w:hAnsi="Arial" w:cs="Arial"/>
          <w:sz w:val="24"/>
          <w:szCs w:val="24"/>
          <w:lang w:val="en-US"/>
        </w:rPr>
        <w:t xml:space="preserve"> (accessed 19</w:t>
      </w:r>
      <w:r w:rsidRPr="00070014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070014">
        <w:rPr>
          <w:rFonts w:ascii="Arial" w:hAnsi="Arial" w:cs="Arial"/>
          <w:sz w:val="24"/>
          <w:szCs w:val="24"/>
          <w:lang w:val="en-US"/>
        </w:rPr>
        <w:t xml:space="preserve"> November 2024) </w:t>
      </w:r>
    </w:p>
    <w:p w14:paraId="18A568FC" w14:textId="77777777" w:rsidR="00070014" w:rsidRPr="00070014" w:rsidRDefault="00070014" w:rsidP="00070014">
      <w:pPr>
        <w:rPr>
          <w:rFonts w:ascii="Arial" w:hAnsi="Arial" w:cs="Arial"/>
          <w:sz w:val="24"/>
          <w:szCs w:val="24"/>
          <w:lang w:val="en-US"/>
        </w:rPr>
      </w:pPr>
      <w:r w:rsidRPr="00070014">
        <w:rPr>
          <w:rFonts w:ascii="Arial" w:hAnsi="Arial" w:cs="Arial"/>
          <w:sz w:val="24"/>
          <w:szCs w:val="24"/>
          <w:lang w:val="en-US"/>
        </w:rPr>
        <w:t>Department for Education, (2024),</w:t>
      </w:r>
      <w:r w:rsidRPr="00070014">
        <w:rPr>
          <w:rFonts w:ascii="Arial" w:hAnsi="Arial" w:cs="Arial"/>
          <w:i/>
          <w:iCs/>
          <w:sz w:val="24"/>
          <w:szCs w:val="24"/>
          <w:lang w:val="en-US"/>
        </w:rPr>
        <w:t xml:space="preserve"> Early years qualification requirements and standards</w:t>
      </w:r>
      <w:r w:rsidRPr="00070014">
        <w:rPr>
          <w:rFonts w:ascii="Arial" w:hAnsi="Arial" w:cs="Arial"/>
          <w:sz w:val="24"/>
          <w:szCs w:val="24"/>
          <w:lang w:val="en-US"/>
        </w:rPr>
        <w:t xml:space="preserve">, available at </w:t>
      </w:r>
      <w:hyperlink r:id="rId56" w:tgtFrame="_blank" w:history="1">
        <w:r w:rsidRPr="00070014">
          <w:rPr>
            <w:rStyle w:val="Hyperlink"/>
            <w:rFonts w:ascii="Arial" w:hAnsi="Arial" w:cs="Arial"/>
            <w:sz w:val="24"/>
            <w:szCs w:val="24"/>
            <w:lang w:val="en-US"/>
          </w:rPr>
          <w:t>Early years qualification requirements and standards - GOV.UK,</w:t>
        </w:r>
      </w:hyperlink>
      <w:r w:rsidRPr="00070014">
        <w:rPr>
          <w:rFonts w:ascii="Arial" w:hAnsi="Arial" w:cs="Arial"/>
          <w:sz w:val="24"/>
          <w:szCs w:val="24"/>
          <w:lang w:val="en-US"/>
        </w:rPr>
        <w:t xml:space="preserve"> (accessed 18</w:t>
      </w:r>
      <w:r w:rsidRPr="00070014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070014">
        <w:rPr>
          <w:rFonts w:ascii="Arial" w:hAnsi="Arial" w:cs="Arial"/>
          <w:sz w:val="24"/>
          <w:szCs w:val="24"/>
          <w:lang w:val="en-US"/>
        </w:rPr>
        <w:t xml:space="preserve"> November 2024) </w:t>
      </w:r>
    </w:p>
    <w:p w14:paraId="1CB946D1" w14:textId="77777777" w:rsidR="00070014" w:rsidRPr="00070014" w:rsidRDefault="00070014" w:rsidP="00070014">
      <w:pPr>
        <w:rPr>
          <w:rFonts w:ascii="Arial" w:hAnsi="Arial" w:cs="Arial"/>
          <w:sz w:val="24"/>
          <w:szCs w:val="24"/>
          <w:lang w:val="en-US"/>
        </w:rPr>
      </w:pPr>
      <w:r w:rsidRPr="00070014">
        <w:rPr>
          <w:rFonts w:ascii="Arial" w:hAnsi="Arial" w:cs="Arial"/>
          <w:sz w:val="24"/>
          <w:szCs w:val="24"/>
          <w:lang w:val="en-US"/>
        </w:rPr>
        <w:t>Department for Education, (2024),</w:t>
      </w:r>
      <w:r w:rsidRPr="00070014">
        <w:rPr>
          <w:rFonts w:ascii="Arial" w:hAnsi="Arial" w:cs="Arial"/>
          <w:i/>
          <w:iCs/>
          <w:sz w:val="24"/>
          <w:szCs w:val="24"/>
          <w:lang w:val="en-US"/>
        </w:rPr>
        <w:t xml:space="preserve"> Keeping Children Safe in Education 2024 Statutory Guidance for Schools and Colleges, available at </w:t>
      </w:r>
      <w:hyperlink r:id="rId57" w:tgtFrame="_blank" w:history="1">
        <w:r w:rsidRPr="00070014">
          <w:rPr>
            <w:rStyle w:val="Hyperlink"/>
            <w:rFonts w:ascii="Arial" w:hAnsi="Arial" w:cs="Arial"/>
            <w:sz w:val="24"/>
            <w:szCs w:val="24"/>
            <w:lang w:val="en-US"/>
          </w:rPr>
          <w:t>Keeping children safe in education 2024,</w:t>
        </w:r>
      </w:hyperlink>
      <w:r w:rsidRPr="00070014">
        <w:rPr>
          <w:rFonts w:ascii="Arial" w:hAnsi="Arial" w:cs="Arial"/>
          <w:sz w:val="24"/>
          <w:szCs w:val="24"/>
          <w:lang w:val="en-US"/>
        </w:rPr>
        <w:t xml:space="preserve"> (accessed 18</w:t>
      </w:r>
      <w:r w:rsidRPr="00070014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070014">
        <w:rPr>
          <w:rFonts w:ascii="Arial" w:hAnsi="Arial" w:cs="Arial"/>
          <w:sz w:val="24"/>
          <w:szCs w:val="24"/>
          <w:lang w:val="en-US"/>
        </w:rPr>
        <w:t xml:space="preserve"> November 2024) </w:t>
      </w:r>
    </w:p>
    <w:p w14:paraId="0ADE8D68" w14:textId="77777777" w:rsidR="00070014" w:rsidRPr="00070014" w:rsidRDefault="00070014" w:rsidP="00070014">
      <w:pPr>
        <w:rPr>
          <w:rFonts w:ascii="Arial" w:hAnsi="Arial" w:cs="Arial"/>
          <w:sz w:val="24"/>
          <w:szCs w:val="24"/>
          <w:lang w:val="en-US"/>
        </w:rPr>
      </w:pPr>
      <w:r w:rsidRPr="00070014">
        <w:rPr>
          <w:rFonts w:ascii="Arial" w:hAnsi="Arial" w:cs="Arial"/>
          <w:sz w:val="24"/>
          <w:szCs w:val="24"/>
          <w:lang w:val="en-US"/>
        </w:rPr>
        <w:t xml:space="preserve">Department for Education, (2024), </w:t>
      </w:r>
      <w:r w:rsidRPr="00070014">
        <w:rPr>
          <w:rFonts w:ascii="Arial" w:hAnsi="Arial" w:cs="Arial"/>
          <w:i/>
          <w:iCs/>
          <w:sz w:val="24"/>
          <w:szCs w:val="24"/>
          <w:lang w:val="en-US"/>
        </w:rPr>
        <w:t>Working together to safeguard children Statutory Guidance on Multi-Agency Working, Protect and Promote the Welfare of Children,</w:t>
      </w:r>
      <w:r w:rsidRPr="00070014">
        <w:rPr>
          <w:rFonts w:ascii="Arial" w:hAnsi="Arial" w:cs="Arial"/>
          <w:sz w:val="24"/>
          <w:szCs w:val="24"/>
          <w:lang w:val="en-US"/>
        </w:rPr>
        <w:t xml:space="preserve"> available at </w:t>
      </w:r>
      <w:hyperlink r:id="rId58" w:tgtFrame="_blank" w:history="1">
        <w:r w:rsidRPr="00070014">
          <w:rPr>
            <w:rStyle w:val="Hyperlink"/>
            <w:rFonts w:ascii="Arial" w:hAnsi="Arial" w:cs="Arial"/>
            <w:sz w:val="24"/>
            <w:szCs w:val="24"/>
            <w:lang w:val="en-US"/>
          </w:rPr>
          <w:t>Working together to safeguard children - GOV.UK,</w:t>
        </w:r>
      </w:hyperlink>
      <w:r w:rsidRPr="00070014">
        <w:rPr>
          <w:rFonts w:ascii="Arial" w:hAnsi="Arial" w:cs="Arial"/>
          <w:sz w:val="24"/>
          <w:szCs w:val="24"/>
          <w:lang w:val="en-US"/>
        </w:rPr>
        <w:t xml:space="preserve"> (accessed 18</w:t>
      </w:r>
      <w:r w:rsidRPr="00070014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070014">
        <w:rPr>
          <w:rFonts w:ascii="Arial" w:hAnsi="Arial" w:cs="Arial"/>
          <w:sz w:val="24"/>
          <w:szCs w:val="24"/>
          <w:lang w:val="en-US"/>
        </w:rPr>
        <w:t xml:space="preserve"> November 2024) </w:t>
      </w:r>
    </w:p>
    <w:p w14:paraId="16E37B37" w14:textId="77777777" w:rsidR="00070014" w:rsidRPr="00070014" w:rsidRDefault="00070014" w:rsidP="00070014">
      <w:pPr>
        <w:rPr>
          <w:rFonts w:ascii="Arial" w:hAnsi="Arial" w:cs="Arial"/>
          <w:sz w:val="24"/>
          <w:szCs w:val="24"/>
          <w:lang w:val="en-US"/>
        </w:rPr>
      </w:pPr>
      <w:r w:rsidRPr="00070014">
        <w:rPr>
          <w:rFonts w:ascii="Arial" w:hAnsi="Arial" w:cs="Arial"/>
          <w:sz w:val="24"/>
          <w:szCs w:val="24"/>
          <w:lang w:val="en-US"/>
        </w:rPr>
        <w:t>Hargraves, V, ‘</w:t>
      </w:r>
      <w:proofErr w:type="spellStart"/>
      <w:r w:rsidRPr="00070014">
        <w:rPr>
          <w:rFonts w:ascii="Arial" w:hAnsi="Arial" w:cs="Arial"/>
          <w:sz w:val="24"/>
          <w:szCs w:val="24"/>
          <w:lang w:val="en-US"/>
        </w:rPr>
        <w:t>Piagets</w:t>
      </w:r>
      <w:proofErr w:type="spellEnd"/>
      <w:r w:rsidRPr="00070014">
        <w:rPr>
          <w:rFonts w:ascii="Arial" w:hAnsi="Arial" w:cs="Arial"/>
          <w:sz w:val="24"/>
          <w:szCs w:val="24"/>
          <w:lang w:val="en-US"/>
        </w:rPr>
        <w:t xml:space="preserve"> Theory of Education’, </w:t>
      </w:r>
      <w:r w:rsidRPr="00070014">
        <w:rPr>
          <w:rFonts w:ascii="Arial" w:hAnsi="Arial" w:cs="Arial"/>
          <w:i/>
          <w:iCs/>
          <w:sz w:val="24"/>
          <w:szCs w:val="24"/>
          <w:lang w:val="en-US"/>
        </w:rPr>
        <w:t>The Education Hub</w:t>
      </w:r>
      <w:r w:rsidRPr="00070014">
        <w:rPr>
          <w:rFonts w:ascii="Arial" w:hAnsi="Arial" w:cs="Arial"/>
          <w:sz w:val="24"/>
          <w:szCs w:val="24"/>
          <w:lang w:val="en-US"/>
        </w:rPr>
        <w:t xml:space="preserve">, available at </w:t>
      </w:r>
      <w:hyperlink r:id="rId59" w:tgtFrame="_blank" w:history="1">
        <w:r w:rsidRPr="00070014">
          <w:rPr>
            <w:rStyle w:val="Hyperlink"/>
            <w:rFonts w:ascii="Arial" w:hAnsi="Arial" w:cs="Arial"/>
            <w:sz w:val="24"/>
            <w:szCs w:val="24"/>
            <w:lang w:val="en-US"/>
          </w:rPr>
          <w:t>Piaget’s theory of education - THE EDUCATION HUB,</w:t>
        </w:r>
      </w:hyperlink>
      <w:r w:rsidRPr="00070014">
        <w:rPr>
          <w:rFonts w:ascii="Arial" w:hAnsi="Arial" w:cs="Arial"/>
          <w:sz w:val="24"/>
          <w:szCs w:val="24"/>
          <w:lang w:val="en-US"/>
        </w:rPr>
        <w:t xml:space="preserve"> (accessed 21</w:t>
      </w:r>
      <w:r w:rsidRPr="00070014">
        <w:rPr>
          <w:rFonts w:ascii="Arial" w:hAnsi="Arial" w:cs="Arial"/>
          <w:sz w:val="24"/>
          <w:szCs w:val="24"/>
          <w:vertAlign w:val="superscript"/>
          <w:lang w:val="en-US"/>
        </w:rPr>
        <w:t>st</w:t>
      </w:r>
      <w:r w:rsidRPr="00070014">
        <w:rPr>
          <w:rFonts w:ascii="Arial" w:hAnsi="Arial" w:cs="Arial"/>
          <w:sz w:val="24"/>
          <w:szCs w:val="24"/>
          <w:lang w:val="en-US"/>
        </w:rPr>
        <w:t xml:space="preserve"> November 2024 </w:t>
      </w:r>
    </w:p>
    <w:p w14:paraId="2FFABBCE" w14:textId="77777777" w:rsidR="00070014" w:rsidRPr="00070014" w:rsidRDefault="00070014" w:rsidP="00070014">
      <w:pPr>
        <w:rPr>
          <w:rFonts w:ascii="Arial" w:hAnsi="Arial" w:cs="Arial"/>
          <w:sz w:val="24"/>
          <w:szCs w:val="24"/>
          <w:lang w:val="en-US"/>
        </w:rPr>
      </w:pPr>
      <w:r w:rsidRPr="00070014">
        <w:rPr>
          <w:rFonts w:ascii="Arial" w:hAnsi="Arial" w:cs="Arial"/>
          <w:sz w:val="24"/>
          <w:szCs w:val="24"/>
          <w:lang w:val="en-US"/>
        </w:rPr>
        <w:t xml:space="preserve">McLeod, S, (2024), ‘Erik Erikson’s Stages of Psychosocial Development’, </w:t>
      </w:r>
      <w:r w:rsidRPr="00070014">
        <w:rPr>
          <w:rFonts w:ascii="Arial" w:hAnsi="Arial" w:cs="Arial"/>
          <w:i/>
          <w:iCs/>
          <w:sz w:val="24"/>
          <w:szCs w:val="24"/>
          <w:lang w:val="en-US"/>
        </w:rPr>
        <w:t xml:space="preserve">Simply psychology, available at </w:t>
      </w:r>
      <w:hyperlink r:id="rId60" w:tgtFrame="_blank" w:history="1">
        <w:r w:rsidRPr="00070014">
          <w:rPr>
            <w:rStyle w:val="Hyperlink"/>
            <w:rFonts w:ascii="Arial" w:hAnsi="Arial" w:cs="Arial"/>
            <w:sz w:val="24"/>
            <w:szCs w:val="24"/>
            <w:lang w:val="en-US"/>
          </w:rPr>
          <w:t>Erikson's Stages of Development,</w:t>
        </w:r>
      </w:hyperlink>
      <w:r w:rsidRPr="00070014">
        <w:rPr>
          <w:rFonts w:ascii="Arial" w:hAnsi="Arial" w:cs="Arial"/>
          <w:sz w:val="24"/>
          <w:szCs w:val="24"/>
          <w:lang w:val="en-US"/>
        </w:rPr>
        <w:t xml:space="preserve"> (accessed 19</w:t>
      </w:r>
      <w:r w:rsidRPr="00070014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070014">
        <w:rPr>
          <w:rFonts w:ascii="Arial" w:hAnsi="Arial" w:cs="Arial"/>
          <w:sz w:val="24"/>
          <w:szCs w:val="24"/>
          <w:lang w:val="en-US"/>
        </w:rPr>
        <w:t xml:space="preserve"> November 2024) </w:t>
      </w:r>
    </w:p>
    <w:p w14:paraId="653851AC" w14:textId="77777777" w:rsidR="00AE47F3" w:rsidRPr="009A510D" w:rsidRDefault="00AE47F3">
      <w:pPr>
        <w:rPr>
          <w:rFonts w:ascii="Arial" w:hAnsi="Arial" w:cs="Arial"/>
          <w:sz w:val="24"/>
          <w:szCs w:val="24"/>
        </w:rPr>
      </w:pPr>
    </w:p>
    <w:sectPr w:rsidR="00AE47F3" w:rsidRPr="009A51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9A1708"/>
    <w:multiLevelType w:val="multilevel"/>
    <w:tmpl w:val="82BE3B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24672FE"/>
    <w:multiLevelType w:val="multilevel"/>
    <w:tmpl w:val="91FC0C9E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9C57391"/>
    <w:multiLevelType w:val="multilevel"/>
    <w:tmpl w:val="8D1E2D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0B044E6A"/>
    <w:multiLevelType w:val="multilevel"/>
    <w:tmpl w:val="D7C42D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0BD35DCE"/>
    <w:multiLevelType w:val="multilevel"/>
    <w:tmpl w:val="03E6FFE0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23079A1"/>
    <w:multiLevelType w:val="multilevel"/>
    <w:tmpl w:val="B8E6CF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13654DDD"/>
    <w:multiLevelType w:val="multilevel"/>
    <w:tmpl w:val="AB380D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13A2604E"/>
    <w:multiLevelType w:val="multilevel"/>
    <w:tmpl w:val="BF8CF9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147D2A7B"/>
    <w:multiLevelType w:val="multilevel"/>
    <w:tmpl w:val="FAD8D5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1E7C23F8"/>
    <w:multiLevelType w:val="multilevel"/>
    <w:tmpl w:val="4F18E3AE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F62223B"/>
    <w:multiLevelType w:val="multilevel"/>
    <w:tmpl w:val="D980A2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206E54EA"/>
    <w:multiLevelType w:val="multilevel"/>
    <w:tmpl w:val="C6DEE9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2C980CF4"/>
    <w:multiLevelType w:val="multilevel"/>
    <w:tmpl w:val="3AC4BB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2F2D14A9"/>
    <w:multiLevelType w:val="multilevel"/>
    <w:tmpl w:val="836669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30014B5A"/>
    <w:multiLevelType w:val="multilevel"/>
    <w:tmpl w:val="0A78F3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3CB36DA0"/>
    <w:multiLevelType w:val="multilevel"/>
    <w:tmpl w:val="DFC04F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3EDA643A"/>
    <w:multiLevelType w:val="multilevel"/>
    <w:tmpl w:val="C21A0C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3FD16661"/>
    <w:multiLevelType w:val="multilevel"/>
    <w:tmpl w:val="D158A624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42CA02DE"/>
    <w:multiLevelType w:val="multilevel"/>
    <w:tmpl w:val="6A1C18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44110374"/>
    <w:multiLevelType w:val="multilevel"/>
    <w:tmpl w:val="5B509B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44E12C41"/>
    <w:multiLevelType w:val="multilevel"/>
    <w:tmpl w:val="F2C400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1" w15:restartNumberingAfterBreak="0">
    <w:nsid w:val="45FC1D41"/>
    <w:multiLevelType w:val="multilevel"/>
    <w:tmpl w:val="F6BE5B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2" w15:restartNumberingAfterBreak="0">
    <w:nsid w:val="461C53C6"/>
    <w:multiLevelType w:val="multilevel"/>
    <w:tmpl w:val="3F8A09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3" w15:restartNumberingAfterBreak="0">
    <w:nsid w:val="500D3BA4"/>
    <w:multiLevelType w:val="multilevel"/>
    <w:tmpl w:val="97588F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4" w15:restartNumberingAfterBreak="0">
    <w:nsid w:val="52D45701"/>
    <w:multiLevelType w:val="multilevel"/>
    <w:tmpl w:val="163444F8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564F6BE0"/>
    <w:multiLevelType w:val="multilevel"/>
    <w:tmpl w:val="76F06F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6" w15:restartNumberingAfterBreak="0">
    <w:nsid w:val="59D0515F"/>
    <w:multiLevelType w:val="multilevel"/>
    <w:tmpl w:val="BC0494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7" w15:restartNumberingAfterBreak="0">
    <w:nsid w:val="5ECA3608"/>
    <w:multiLevelType w:val="multilevel"/>
    <w:tmpl w:val="FB6AD2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8" w15:restartNumberingAfterBreak="0">
    <w:nsid w:val="5EDE3CB2"/>
    <w:multiLevelType w:val="multilevel"/>
    <w:tmpl w:val="83E8F0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9" w15:restartNumberingAfterBreak="0">
    <w:nsid w:val="613E4F08"/>
    <w:multiLevelType w:val="multilevel"/>
    <w:tmpl w:val="733AFB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0" w15:restartNumberingAfterBreak="0">
    <w:nsid w:val="6262073B"/>
    <w:multiLevelType w:val="multilevel"/>
    <w:tmpl w:val="227415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1" w15:restartNumberingAfterBreak="0">
    <w:nsid w:val="658A3318"/>
    <w:multiLevelType w:val="multilevel"/>
    <w:tmpl w:val="9E46602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2" w15:restartNumberingAfterBreak="0">
    <w:nsid w:val="6619265E"/>
    <w:multiLevelType w:val="multilevel"/>
    <w:tmpl w:val="259412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3" w15:restartNumberingAfterBreak="0">
    <w:nsid w:val="6BD401A5"/>
    <w:multiLevelType w:val="multilevel"/>
    <w:tmpl w:val="6C52DD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4" w15:restartNumberingAfterBreak="0">
    <w:nsid w:val="71081FF6"/>
    <w:multiLevelType w:val="multilevel"/>
    <w:tmpl w:val="B73E75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5" w15:restartNumberingAfterBreak="0">
    <w:nsid w:val="75F75E6A"/>
    <w:multiLevelType w:val="multilevel"/>
    <w:tmpl w:val="B39266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6" w15:restartNumberingAfterBreak="0">
    <w:nsid w:val="7C66228E"/>
    <w:multiLevelType w:val="multilevel"/>
    <w:tmpl w:val="D58016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176650967">
    <w:abstractNumId w:val="31"/>
  </w:num>
  <w:num w:numId="2" w16cid:durableId="813984835">
    <w:abstractNumId w:val="17"/>
  </w:num>
  <w:num w:numId="3" w16cid:durableId="1043678267">
    <w:abstractNumId w:val="1"/>
  </w:num>
  <w:num w:numId="4" w16cid:durableId="695615648">
    <w:abstractNumId w:val="24"/>
  </w:num>
  <w:num w:numId="5" w16cid:durableId="2139835170">
    <w:abstractNumId w:val="4"/>
  </w:num>
  <w:num w:numId="6" w16cid:durableId="513106703">
    <w:abstractNumId w:val="9"/>
  </w:num>
  <w:num w:numId="7" w16cid:durableId="1195659701">
    <w:abstractNumId w:val="21"/>
  </w:num>
  <w:num w:numId="8" w16cid:durableId="578296451">
    <w:abstractNumId w:val="25"/>
  </w:num>
  <w:num w:numId="9" w16cid:durableId="792095037">
    <w:abstractNumId w:val="26"/>
  </w:num>
  <w:num w:numId="10" w16cid:durableId="453981464">
    <w:abstractNumId w:val="27"/>
  </w:num>
  <w:num w:numId="11" w16cid:durableId="814373815">
    <w:abstractNumId w:val="32"/>
  </w:num>
  <w:num w:numId="12" w16cid:durableId="472210435">
    <w:abstractNumId w:val="2"/>
  </w:num>
  <w:num w:numId="13" w16cid:durableId="754207409">
    <w:abstractNumId w:val="0"/>
  </w:num>
  <w:num w:numId="14" w16cid:durableId="259333036">
    <w:abstractNumId w:val="18"/>
  </w:num>
  <w:num w:numId="15" w16cid:durableId="496768852">
    <w:abstractNumId w:val="19"/>
  </w:num>
  <w:num w:numId="16" w16cid:durableId="458886112">
    <w:abstractNumId w:val="12"/>
  </w:num>
  <w:num w:numId="17" w16cid:durableId="1119644751">
    <w:abstractNumId w:val="13"/>
  </w:num>
  <w:num w:numId="18" w16cid:durableId="1011034355">
    <w:abstractNumId w:val="36"/>
  </w:num>
  <w:num w:numId="19" w16cid:durableId="532041386">
    <w:abstractNumId w:val="34"/>
  </w:num>
  <w:num w:numId="20" w16cid:durableId="108356399">
    <w:abstractNumId w:val="33"/>
  </w:num>
  <w:num w:numId="21" w16cid:durableId="1964188262">
    <w:abstractNumId w:val="29"/>
  </w:num>
  <w:num w:numId="22" w16cid:durableId="1866598568">
    <w:abstractNumId w:val="3"/>
  </w:num>
  <w:num w:numId="23" w16cid:durableId="1962414237">
    <w:abstractNumId w:val="15"/>
  </w:num>
  <w:num w:numId="24" w16cid:durableId="1774324703">
    <w:abstractNumId w:val="35"/>
  </w:num>
  <w:num w:numId="25" w16cid:durableId="1132794629">
    <w:abstractNumId w:val="6"/>
  </w:num>
  <w:num w:numId="26" w16cid:durableId="456339398">
    <w:abstractNumId w:val="28"/>
  </w:num>
  <w:num w:numId="27" w16cid:durableId="1829520734">
    <w:abstractNumId w:val="11"/>
  </w:num>
  <w:num w:numId="28" w16cid:durableId="779760285">
    <w:abstractNumId w:val="14"/>
  </w:num>
  <w:num w:numId="29" w16cid:durableId="1671561598">
    <w:abstractNumId w:val="16"/>
  </w:num>
  <w:num w:numId="30" w16cid:durableId="1535197279">
    <w:abstractNumId w:val="10"/>
  </w:num>
  <w:num w:numId="31" w16cid:durableId="1882665038">
    <w:abstractNumId w:val="22"/>
  </w:num>
  <w:num w:numId="32" w16cid:durableId="1203327341">
    <w:abstractNumId w:val="8"/>
  </w:num>
  <w:num w:numId="33" w16cid:durableId="1003975970">
    <w:abstractNumId w:val="5"/>
  </w:num>
  <w:num w:numId="34" w16cid:durableId="775439331">
    <w:abstractNumId w:val="30"/>
  </w:num>
  <w:num w:numId="35" w16cid:durableId="875699072">
    <w:abstractNumId w:val="7"/>
  </w:num>
  <w:num w:numId="36" w16cid:durableId="197007703">
    <w:abstractNumId w:val="20"/>
  </w:num>
  <w:num w:numId="37" w16cid:durableId="171796734">
    <w:abstractNumId w:val="2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127E"/>
    <w:rsid w:val="000362E3"/>
    <w:rsid w:val="00070014"/>
    <w:rsid w:val="000D127E"/>
    <w:rsid w:val="000D635D"/>
    <w:rsid w:val="000F01AF"/>
    <w:rsid w:val="000F4DC2"/>
    <w:rsid w:val="00145F9D"/>
    <w:rsid w:val="00185C6B"/>
    <w:rsid w:val="00193A4B"/>
    <w:rsid w:val="001955B6"/>
    <w:rsid w:val="001B4A3A"/>
    <w:rsid w:val="001B728B"/>
    <w:rsid w:val="001C23AF"/>
    <w:rsid w:val="00204EE4"/>
    <w:rsid w:val="00223A38"/>
    <w:rsid w:val="00235796"/>
    <w:rsid w:val="00254EBD"/>
    <w:rsid w:val="002556A0"/>
    <w:rsid w:val="002B01A0"/>
    <w:rsid w:val="002E7B0A"/>
    <w:rsid w:val="00352C46"/>
    <w:rsid w:val="004102DF"/>
    <w:rsid w:val="00434C2C"/>
    <w:rsid w:val="00482597"/>
    <w:rsid w:val="00482DAB"/>
    <w:rsid w:val="004B657B"/>
    <w:rsid w:val="004F20A6"/>
    <w:rsid w:val="00500E28"/>
    <w:rsid w:val="00525FDD"/>
    <w:rsid w:val="00555076"/>
    <w:rsid w:val="00570130"/>
    <w:rsid w:val="00574BB1"/>
    <w:rsid w:val="0057626B"/>
    <w:rsid w:val="00582624"/>
    <w:rsid w:val="005940A0"/>
    <w:rsid w:val="005A5B68"/>
    <w:rsid w:val="005F3103"/>
    <w:rsid w:val="005F6523"/>
    <w:rsid w:val="00615C3C"/>
    <w:rsid w:val="007123E3"/>
    <w:rsid w:val="00737F5A"/>
    <w:rsid w:val="0075095A"/>
    <w:rsid w:val="00757A26"/>
    <w:rsid w:val="0079586D"/>
    <w:rsid w:val="007A7AB3"/>
    <w:rsid w:val="007C240A"/>
    <w:rsid w:val="007C76BC"/>
    <w:rsid w:val="007E52D0"/>
    <w:rsid w:val="007F2494"/>
    <w:rsid w:val="008A1102"/>
    <w:rsid w:val="008B57A8"/>
    <w:rsid w:val="008C6419"/>
    <w:rsid w:val="008D43D5"/>
    <w:rsid w:val="008F19EE"/>
    <w:rsid w:val="00935168"/>
    <w:rsid w:val="009837FE"/>
    <w:rsid w:val="009943E3"/>
    <w:rsid w:val="00995733"/>
    <w:rsid w:val="00995BE9"/>
    <w:rsid w:val="009A1241"/>
    <w:rsid w:val="009A3754"/>
    <w:rsid w:val="009A510D"/>
    <w:rsid w:val="009C6E5A"/>
    <w:rsid w:val="009E1D45"/>
    <w:rsid w:val="00A4163B"/>
    <w:rsid w:val="00A51B58"/>
    <w:rsid w:val="00A53971"/>
    <w:rsid w:val="00A6375E"/>
    <w:rsid w:val="00A67B78"/>
    <w:rsid w:val="00AE47F3"/>
    <w:rsid w:val="00B11440"/>
    <w:rsid w:val="00B57390"/>
    <w:rsid w:val="00B740A5"/>
    <w:rsid w:val="00B8620D"/>
    <w:rsid w:val="00BB2577"/>
    <w:rsid w:val="00BB38AB"/>
    <w:rsid w:val="00BB7BC8"/>
    <w:rsid w:val="00BD06DD"/>
    <w:rsid w:val="00BF4902"/>
    <w:rsid w:val="00C17680"/>
    <w:rsid w:val="00C57AA8"/>
    <w:rsid w:val="00CB412C"/>
    <w:rsid w:val="00D04AC4"/>
    <w:rsid w:val="00D068E7"/>
    <w:rsid w:val="00D210A9"/>
    <w:rsid w:val="00D264D5"/>
    <w:rsid w:val="00D5210F"/>
    <w:rsid w:val="00DA3E06"/>
    <w:rsid w:val="00DC29FA"/>
    <w:rsid w:val="00DE5FB6"/>
    <w:rsid w:val="00E73C57"/>
    <w:rsid w:val="00EA31CC"/>
    <w:rsid w:val="00EA4712"/>
    <w:rsid w:val="00EF3072"/>
    <w:rsid w:val="00F23863"/>
    <w:rsid w:val="00F45D24"/>
    <w:rsid w:val="00F47F2F"/>
    <w:rsid w:val="00F602E7"/>
    <w:rsid w:val="00FB7820"/>
    <w:rsid w:val="00FE39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2BACDD"/>
  <w15:chartTrackingRefBased/>
  <w15:docId w15:val="{38694226-03BD-4B92-B913-0AAB3E1B58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12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12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12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12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12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12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12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12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12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127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127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127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127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127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12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12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12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12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12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12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12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12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12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12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12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12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12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12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127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B728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B728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749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0745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5507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879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7023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6775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8195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383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0789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5064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482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48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2596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3359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611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9509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2439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846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4627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5001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6785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8785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128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4658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605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5608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1241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5767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7464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9362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7470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38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0918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1784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4746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3553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2392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413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7679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69876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9855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3415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4925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434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9025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271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1079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1051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8408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250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0614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7182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5756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0913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5236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0950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8726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0347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7526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1197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6553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6685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6020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4852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4359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9684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5301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6598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6811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5946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9559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0583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5725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4308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1024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968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9631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2933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7584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4828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6920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2293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74158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3997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9590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9169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0078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7674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363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7944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417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2390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3713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9131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1462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091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944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1926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7298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7895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1024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1643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0261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1546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2375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5360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6564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1021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7679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5702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4249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2826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8014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3038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9352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898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6043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2982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63397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0272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9590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6344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6661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4225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9459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8820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442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059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0262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2283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4276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2247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6762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1042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2455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2661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8589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3609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0589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8311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7772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130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7053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6536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795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3537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9951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6108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8968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70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0544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1419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8585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9126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8110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056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4656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1795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5033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4788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2386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0832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3748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8534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0490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253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7911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6779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2060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4066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2445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8892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7001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1827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2814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3374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4518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7556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781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4221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3959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99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1345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3704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4570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3236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959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9728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5311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5942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12738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2508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8801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8198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2008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7369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2156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8335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2239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6453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9440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7905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7444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6692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6230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9190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21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5789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0016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23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1021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7153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9895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5643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1936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0191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9473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79612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01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2139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7009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6104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0012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3239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534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7796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4165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6589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9847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8509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7039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2054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3895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4122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3619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7467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4443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21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5321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4461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4210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5852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3792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774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65748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7176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7956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37388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2002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30412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3582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762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3028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666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4067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4764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632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7483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7323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9629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3075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6050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134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1538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9557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377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8782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1547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962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207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7200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2291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1387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2121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7108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631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592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4597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7847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4897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130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2601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6837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212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4288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9798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7393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8070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9396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790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7183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681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0978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2715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525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005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10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5205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3215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8547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985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546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2300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568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9233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0989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gov.uk/government/publications/early-years-qualification-requirements-and-standards" TargetMode="External"/><Relationship Id="rId18" Type="http://schemas.openxmlformats.org/officeDocument/2006/relationships/hyperlink" Target="https://assets.publishing.service.gov.uk/government/uploads/system/uploads/attachment_data/file/357068/statutory_schools_policies_Sept_14_FINAL.pdf" TargetMode="External"/><Relationship Id="rId26" Type="http://schemas.openxmlformats.org/officeDocument/2006/relationships/hyperlink" Target="https://help-for-early-years-providers.education.gov.uk/support-for-practitioners/working-in-partnership-with-parents-and-carers" TargetMode="External"/><Relationship Id="rId39" Type="http://schemas.openxmlformats.org/officeDocument/2006/relationships/hyperlink" Target="https://www.cdc.gov/early-care/communication-resources/outdoor-play-" TargetMode="External"/><Relationship Id="rId21" Type="http://schemas.openxmlformats.org/officeDocument/2006/relationships/hyperlink" Target="https://www.gov.uk/government/publications/environmental-principles-policy-statement/environmental-principles-policy-statement" TargetMode="External"/><Relationship Id="rId34" Type="http://schemas.openxmlformats.org/officeDocument/2006/relationships/hyperlink" Target="https://theeducationhub.org.nz/piagets-theory-of-education/" TargetMode="External"/><Relationship Id="rId42" Type="http://schemas.openxmlformats.org/officeDocument/2006/relationships/hyperlink" Target="https://www.hse.gov.uk/legislation/" TargetMode="External"/><Relationship Id="rId47" Type="http://schemas.openxmlformats.org/officeDocument/2006/relationships/hyperlink" Target="https://www.open.edu/openlearn/languages/understanding-language-and-learning/content-section-6" TargetMode="External"/><Relationship Id="rId50" Type="http://schemas.openxmlformats.org/officeDocument/2006/relationships/hyperlink" Target="https://eyfs.info/articles.html/teaching-and-learning/exploring-oracy-in-early-years-and-its-links-to-literacy-r391/" TargetMode="External"/><Relationship Id="rId55" Type="http://schemas.openxmlformats.org/officeDocument/2006/relationships/hyperlink" Target="https://www.legislation.gov.uk/ukpga/2004/31/contents" TargetMode="External"/><Relationship Id="rId7" Type="http://schemas.openxmlformats.org/officeDocument/2006/relationships/hyperlink" Target="https://www.legislation.gov.uk/new" TargetMode="External"/><Relationship Id="rId2" Type="http://schemas.openxmlformats.org/officeDocument/2006/relationships/styles" Target="styles.xml"/><Relationship Id="rId16" Type="http://schemas.openxmlformats.org/officeDocument/2006/relationships/hyperlink" Target="https://assets.publishing.service.gov.uk/media/670fa42a30536cb92748328f/EYFS_statutory_framework_for_group_and_school_-_based_providers.pdf" TargetMode="External"/><Relationship Id="rId29" Type="http://schemas.openxmlformats.org/officeDocument/2006/relationships/hyperlink" Target="https://blossomeducational.com/blog/the-ultimate-guide-to-the-eyfs-curriculum/" TargetMode="External"/><Relationship Id="rId11" Type="http://schemas.openxmlformats.org/officeDocument/2006/relationships/hyperlink" Target="https://help-for-early-years-providers.education.gov.uk/get-help-to-improve-your-practice/curriculum-planning" TargetMode="External"/><Relationship Id="rId24" Type="http://schemas.openxmlformats.org/officeDocument/2006/relationships/hyperlink" Target="https://help-for-early-years-providers.education.gov.uk/support-for-practitioners/send-assessment" TargetMode="External"/><Relationship Id="rId32" Type="http://schemas.openxmlformats.org/officeDocument/2006/relationships/hyperlink" Target="https://www.gov.uk/early-years-foundation-stage" TargetMode="External"/><Relationship Id="rId37" Type="http://schemas.openxmlformats.org/officeDocument/2006/relationships/hyperlink" Target="https://www.kidsafeqld.com.au/wp=" TargetMode="External"/><Relationship Id="rId40" Type="http://schemas.openxmlformats.org/officeDocument/2006/relationships/hyperlink" Target="https://ico.org.uk/for-organisations/uk-gdpr-guidance-and-resources/data-sharing/a-10-step-guide-to-sharing-information-to-safeguard-children/" TargetMode="External"/><Relationship Id="rId45" Type="http://schemas.openxmlformats.org/officeDocument/2006/relationships/hyperlink" Target="https://www.teachneli.org/" TargetMode="External"/><Relationship Id="rId53" Type="http://schemas.openxmlformats.org/officeDocument/2006/relationships/hyperlink" Target="https://www.rospa.com/policy/play-safety" TargetMode="External"/><Relationship Id="rId58" Type="http://schemas.openxmlformats.org/officeDocument/2006/relationships/hyperlink" Target="https://www.gov.uk/government/publications/working-together-to-safeguard-children--2" TargetMode="External"/><Relationship Id="rId5" Type="http://schemas.openxmlformats.org/officeDocument/2006/relationships/hyperlink" Target="https://voice21.org/wp-content/uploads/2020/06/Benchmarks-report-FINAL.pdf" TargetMode="External"/><Relationship Id="rId61" Type="http://schemas.openxmlformats.org/officeDocument/2006/relationships/fontTable" Target="fontTable.xml"/><Relationship Id="rId19" Type="http://schemas.openxmlformats.org/officeDocument/2006/relationships/hyperlink" Target="https://assets.publishing.service.gov.uk/media/5a7e3237ed915d74e33f0ac9/Equality_Act_Advice_Final.pdf" TargetMode="External"/><Relationship Id="rId14" Type="http://schemas.openxmlformats.org/officeDocument/2006/relationships/hyperlink" Target="https://assets.publishing.service.gov.uk/media/66d7301b9084b18b95709f75/Keeping_children_safe_in_education_2024.pdf" TargetMode="External"/><Relationship Id="rId22" Type="http://schemas.openxmlformats.org/officeDocument/2006/relationships/hyperlink" Target="https://assets.publishing.service.gov.uk/government/uploads/system/uploads/attachment_data/file/398815/SEND_Code_of_Practice_January_2015.pdf" TargetMode="External"/><Relationship Id="rId27" Type="http://schemas.openxmlformats.org/officeDocument/2006/relationships/hyperlink" Target="https://www.eif.org.uk/why-it-matters/what-is-early-intervention" TargetMode="External"/><Relationship Id="rId30" Type="http://schemas.openxmlformats.org/officeDocument/2006/relationships/hyperlink" Target="https://www.legislation.gov.uk/ukpga/2010/15/part/6/chapter/1" TargetMode="External"/><Relationship Id="rId35" Type="http://schemas.openxmlformats.org/officeDocument/2006/relationships/hyperlink" Target="https://playgroundsafety.uni.edu/safe-resources/supervision" TargetMode="External"/><Relationship Id="rId43" Type="http://schemas.openxmlformats.org/officeDocument/2006/relationships/hyperlink" Target="https://www.simplypsychology.org/erik-erikson.html" TargetMode="External"/><Relationship Id="rId48" Type="http://schemas.openxmlformats.org/officeDocument/2006/relationships/hyperlink" Target="https://voice21.org/wp-content/uploads/2023/01/Voice21-Student-Friendly-Oracy-Framework-Final.pdf" TargetMode="External"/><Relationship Id="rId56" Type="http://schemas.openxmlformats.org/officeDocument/2006/relationships/hyperlink" Target="https://www.gov.uk/government/publications/early-years-qualification-requirements-and-standards" TargetMode="External"/><Relationship Id="rId8" Type="http://schemas.openxmlformats.org/officeDocument/2006/relationships/hyperlink" Target="https://youtu.be/ODDfoR2v7g0?t=101" TargetMode="External"/><Relationship Id="rId51" Type="http://schemas.openxmlformats.org/officeDocument/2006/relationships/hyperlink" Target="http://82.194.16.162:8080/xmlui/bitstream/handle/20.500.14346/2026/leadership-in-early-childhood.pdf?sequence=1&amp;isAllowed=y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gov.uk/government/publications/early-years-foundation-stage-framework--2" TargetMode="External"/><Relationship Id="rId17" Type="http://schemas.openxmlformats.org/officeDocument/2006/relationships/hyperlink" Target="https://help-for-early-years-providers.education.gov.uk/support-for-practitioners/english-as-an-additional-language-eal" TargetMode="External"/><Relationship Id="rId25" Type="http://schemas.openxmlformats.org/officeDocument/2006/relationships/hyperlink" Target="https://help-for-early-years-providers.education.gov.uk/support-for-practitioners/working-in-partnership-with-parents-and-carers" TargetMode="External"/><Relationship Id="rId33" Type="http://schemas.openxmlformats.org/officeDocument/2006/relationships/hyperlink" Target="https://www.simplypsychology.org/bronfenbrenner.html" TargetMode="External"/><Relationship Id="rId38" Type="http://schemas.openxmlformats.org/officeDocument/2006/relationships/hyperlink" Target="https://storables.com/furniture/outdoor-furniture/how-to-stop-decking=" TargetMode="External"/><Relationship Id="rId46" Type="http://schemas.openxmlformats.org/officeDocument/2006/relationships/hyperlink" Target="https://www.gov.uk/government/publications/education-inspection-framework" TargetMode="External"/><Relationship Id="rId59" Type="http://schemas.openxmlformats.org/officeDocument/2006/relationships/hyperlink" Target="https://theeducationhub.org.nz/piagets-theory-of-education/" TargetMode="External"/><Relationship Id="rId20" Type="http://schemas.openxmlformats.org/officeDocument/2006/relationships/hyperlink" Target="https://help-for-early-years-providers.education.gov.uk/support-for-practitioners/working-in-partnership-with-parents-and-carers" TargetMode="External"/><Relationship Id="rId41" Type="http://schemas.openxmlformats.org/officeDocument/2006/relationships/hyperlink" Target="https://blossomeducational.com/blog/relevant-and-outdated-child-development-theories-in-eyfs/" TargetMode="External"/><Relationship Id="rId54" Type="http://schemas.openxmlformats.org/officeDocument/2006/relationships/hyperlink" Target="https://www.unicef.org.uk/rights-respecting-schools/the-rrsa/the-right-to-education/" TargetMode="External"/><Relationship Id="rId62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legislation.gov.uk/ukpga/2004/31/contents" TargetMode="External"/><Relationship Id="rId15" Type="http://schemas.openxmlformats.org/officeDocument/2006/relationships/hyperlink" Target="https://www.gov.uk/government/publications/working-together-to-safeguard-children--2" TargetMode="External"/><Relationship Id="rId23" Type="http://schemas.openxmlformats.org/officeDocument/2006/relationships/hyperlink" Target="https://assets.publishing.service.gov.uk/media/670fa42a30536cb92748328f/EYFS_statutory_framework_for_group_and_school_-_based_providers.pdf" TargetMode="External"/><Relationship Id="rId28" Type="http://schemas.openxmlformats.org/officeDocument/2006/relationships/hyperlink" Target="https://d2tic4wvo1iusb.cloudfront.net/production/eef-guidance-reports/send/EEF_Special_Educational_Needs_in_Mainstream_Schools_Guidance_Report.pdf?v=1732448405" TargetMode="External"/><Relationship Id="rId36" Type="http://schemas.openxmlformats.org/officeDocument/2006/relationships/hyperlink" Target="https://playgroundsafety.uni.edu/safe" TargetMode="External"/><Relationship Id="rId49" Type="http://schemas.openxmlformats.org/officeDocument/2006/relationships/hyperlink" Target="https://doi.org/10.1080/10911359.2013.800007" TargetMode="External"/><Relationship Id="rId57" Type="http://schemas.openxmlformats.org/officeDocument/2006/relationships/hyperlink" Target="https://assets.publishing.service.gov.uk/media/66d7301b9084b18b95709f75/Keeping_children_safe_in_education_2024.pdf" TargetMode="External"/><Relationship Id="rId10" Type="http://schemas.openxmlformats.org/officeDocument/2006/relationships/hyperlink" Target="https://www.gov.uk/government/publications/educational-excellence-everywhere" TargetMode="External"/><Relationship Id="rId31" Type="http://schemas.openxmlformats.org/officeDocument/2006/relationships/hyperlink" Target="https://www.legislation.gov.uk/ukpga/2010/15/part/6/chapter/1" TargetMode="External"/><Relationship Id="rId44" Type="http://schemas.openxmlformats.org/officeDocument/2006/relationships/hyperlink" Target="https://www.researchgate.net/publication/383241976_Maslow" TargetMode="External"/><Relationship Id="rId52" Type="http://schemas.openxmlformats.org/officeDocument/2006/relationships/hyperlink" Target="https://www.hse.gov.uk/simple-health-safety/risk/index.htm" TargetMode="External"/><Relationship Id="rId60" Type="http://schemas.openxmlformats.org/officeDocument/2006/relationships/hyperlink" Target="https://www.simplypsychology.org/erik-erikson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assets.publishing.service.gov.uk/media/670fa42a30536cb92748328f/EYFS_statutory_framework_for_group_and_school_-_based_provider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</TotalTime>
  <Pages>8</Pages>
  <Words>2825</Words>
  <Characters>16106</Characters>
  <Application>Microsoft Office Word</Application>
  <DocSecurity>0</DocSecurity>
  <Lines>134</Lines>
  <Paragraphs>37</Paragraphs>
  <ScaleCrop>false</ScaleCrop>
  <Company/>
  <LinksUpToDate>false</LinksUpToDate>
  <CharactersWithSpaces>18894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bernie bowers</dc:creator>
  <cp:keywords/>
  <dc:description/>
  <cp:lastModifiedBy>bernie bowers</cp:lastModifiedBy>
  <cp:revision>95</cp:revision>
  <dcterms:created xsi:type="dcterms:W3CDTF">2024-12-01T15:28:00Z</dcterms:created>
  <dcterms:modified xsi:type="dcterms:W3CDTF">2024-12-01T17:17:00Z</dcterms:modified>
</cp:coreProperties>
</file>