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54D353D7" w:rsidR="00C36C46" w:rsidRPr="00B53E1B" w:rsidRDefault="00F51DC7">
      <w:pPr>
        <w:rPr>
          <w:rFonts w:cstheme="minorHAnsi"/>
          <w:color w:val="000000" w:themeColor="text1"/>
        </w:rPr>
      </w:pPr>
      <w:r w:rsidRPr="00B53E1B">
        <w:rPr>
          <w:rFonts w:cstheme="minorHAnsi"/>
          <w:b/>
          <w:color w:val="000000" w:themeColor="text1"/>
        </w:rPr>
        <w:t>Literacy – A Key to Learning</w:t>
      </w:r>
      <w:r w:rsidR="0084206B" w:rsidRPr="00B53E1B">
        <w:rPr>
          <w:rFonts w:cstheme="minorHAnsi"/>
          <w:b/>
          <w:color w:val="000000" w:themeColor="text1"/>
        </w:rPr>
        <w:t>-</w:t>
      </w:r>
      <w:r w:rsidR="003548FB" w:rsidRPr="00B53E1B">
        <w:rPr>
          <w:rFonts w:cstheme="minorHAnsi"/>
          <w:b/>
          <w:color w:val="000000" w:themeColor="text1"/>
        </w:rPr>
        <w:t xml:space="preserve"> </w:t>
      </w:r>
      <w:r w:rsidR="001947DD" w:rsidRPr="00B53E1B">
        <w:rPr>
          <w:rFonts w:cstheme="minorHAnsi"/>
          <w:b/>
          <w:color w:val="000000" w:themeColor="text1"/>
        </w:rPr>
        <w:t>ECIE5008</w:t>
      </w:r>
    </w:p>
    <w:p w14:paraId="0B30C676" w14:textId="77777777" w:rsidR="00557E68" w:rsidRDefault="00212964" w:rsidP="00557E68">
      <w:pPr>
        <w:pStyle w:val="Heading1"/>
        <w:shd w:val="clear" w:color="auto" w:fill="FFFFFF"/>
        <w:spacing w:before="0" w:after="60" w:line="555" w:lineRule="atLeast"/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sz w:val="24"/>
          <w:szCs w:val="24"/>
          <w:lang w:eastAsia="en-GB"/>
        </w:rPr>
      </w:pPr>
      <w:r w:rsidRPr="00B53E1B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Sar</w:t>
      </w:r>
      <w:r w:rsidR="00BE46F1" w:rsidRPr="00B53E1B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ah </w:t>
      </w:r>
      <w:r w:rsidR="00EB7AD6" w:rsidRPr="00B53E1B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Mason</w:t>
      </w:r>
      <w:r w:rsidR="00CD5640" w:rsidRPr="00B53E1B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</w:t>
      </w:r>
      <w:r w:rsidR="00D76087" w:rsidRPr="00B53E1B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-</w:t>
      </w:r>
      <w:r w:rsidR="00216D88" w:rsidRPr="00B53E1B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</w:t>
      </w:r>
      <w:r w:rsidR="00557E68" w:rsidRPr="00B53E1B"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sz w:val="24"/>
          <w:szCs w:val="24"/>
          <w:lang w:eastAsia="en-GB"/>
        </w:rPr>
        <w:t>(2409978)</w:t>
      </w:r>
    </w:p>
    <w:p w14:paraId="0E761165" w14:textId="77777777" w:rsidR="00B53E1B" w:rsidRDefault="00B53E1B" w:rsidP="00B53E1B">
      <w:pPr>
        <w:rPr>
          <w:lang w:eastAsia="en-GB"/>
        </w:rPr>
      </w:pPr>
    </w:p>
    <w:p w14:paraId="074F4BD1" w14:textId="3C252A90" w:rsidR="00AE2CF6" w:rsidRDefault="00B53E1B" w:rsidP="00B53E1B">
      <w:pPr>
        <w:rPr>
          <w:lang w:eastAsia="en-GB"/>
        </w:rPr>
      </w:pPr>
      <w:r>
        <w:rPr>
          <w:lang w:eastAsia="en-GB"/>
        </w:rPr>
        <w:t>Throughout this essay I will be evaluati</w:t>
      </w:r>
      <w:r w:rsidR="007D4B88">
        <w:rPr>
          <w:lang w:eastAsia="en-GB"/>
        </w:rPr>
        <w:t>ng</w:t>
      </w:r>
      <w:r w:rsidR="004C33B2">
        <w:rPr>
          <w:lang w:eastAsia="en-GB"/>
        </w:rPr>
        <w:t xml:space="preserve"> and </w:t>
      </w:r>
      <w:r w:rsidR="0093219E">
        <w:rPr>
          <w:lang w:eastAsia="en-GB"/>
        </w:rPr>
        <w:t>reflecting</w:t>
      </w:r>
      <w:r w:rsidR="004C33B2">
        <w:rPr>
          <w:lang w:eastAsia="en-GB"/>
        </w:rPr>
        <w:t xml:space="preserve"> </w:t>
      </w:r>
      <w:r w:rsidR="0093219E">
        <w:rPr>
          <w:lang w:eastAsia="en-GB"/>
        </w:rPr>
        <w:t>on</w:t>
      </w:r>
      <w:r w:rsidR="00B16B06">
        <w:rPr>
          <w:lang w:eastAsia="en-GB"/>
        </w:rPr>
        <w:t xml:space="preserve"> my</w:t>
      </w:r>
      <w:r w:rsidR="0093219E">
        <w:rPr>
          <w:lang w:eastAsia="en-GB"/>
        </w:rPr>
        <w:t xml:space="preserve"> </w:t>
      </w:r>
      <w:r w:rsidR="00CC0BBA">
        <w:rPr>
          <w:lang w:eastAsia="en-GB"/>
        </w:rPr>
        <w:t xml:space="preserve">personal contribution </w:t>
      </w:r>
      <w:r w:rsidR="00823D8F">
        <w:rPr>
          <w:lang w:eastAsia="en-GB"/>
        </w:rPr>
        <w:t xml:space="preserve">to </w:t>
      </w:r>
      <w:r w:rsidR="00B95528">
        <w:rPr>
          <w:lang w:eastAsia="en-GB"/>
        </w:rPr>
        <w:t xml:space="preserve">developing </w:t>
      </w:r>
      <w:r w:rsidR="00F705A6">
        <w:rPr>
          <w:lang w:eastAsia="en-GB"/>
        </w:rPr>
        <w:t xml:space="preserve">the literacy skills </w:t>
      </w:r>
      <w:r w:rsidR="00C95033">
        <w:rPr>
          <w:lang w:eastAsia="en-GB"/>
        </w:rPr>
        <w:t>of the children within my classroom setting</w:t>
      </w:r>
      <w:r w:rsidR="00A8245E">
        <w:rPr>
          <w:lang w:eastAsia="en-GB"/>
        </w:rPr>
        <w:t>, this will be</w:t>
      </w:r>
      <w:r w:rsidR="00013ED1">
        <w:rPr>
          <w:lang w:eastAsia="en-GB"/>
        </w:rPr>
        <w:t xml:space="preserve"> based</w:t>
      </w:r>
      <w:r w:rsidR="004801A6">
        <w:rPr>
          <w:lang w:eastAsia="en-GB"/>
        </w:rPr>
        <w:t xml:space="preserve"> upon the</w:t>
      </w:r>
      <w:r w:rsidR="00013ED1">
        <w:rPr>
          <w:lang w:eastAsia="en-GB"/>
        </w:rPr>
        <w:t xml:space="preserve"> on</w:t>
      </w:r>
      <w:r w:rsidR="0024577D">
        <w:rPr>
          <w:lang w:eastAsia="en-GB"/>
        </w:rPr>
        <w:t xml:space="preserve"> video </w:t>
      </w:r>
      <w:r w:rsidR="007E39A1">
        <w:rPr>
          <w:lang w:eastAsia="en-GB"/>
        </w:rPr>
        <w:t xml:space="preserve">submitted </w:t>
      </w:r>
      <w:r w:rsidR="00A431B2">
        <w:rPr>
          <w:lang w:eastAsia="en-GB"/>
        </w:rPr>
        <w:t>o</w:t>
      </w:r>
      <w:r w:rsidR="004801A6">
        <w:rPr>
          <w:lang w:eastAsia="en-GB"/>
        </w:rPr>
        <w:t>f</w:t>
      </w:r>
      <w:r w:rsidR="00A431B2">
        <w:rPr>
          <w:lang w:eastAsia="en-GB"/>
        </w:rPr>
        <w:t xml:space="preserve"> the Snail and the </w:t>
      </w:r>
      <w:r w:rsidR="004801A6">
        <w:rPr>
          <w:lang w:eastAsia="en-GB"/>
        </w:rPr>
        <w:t>W</w:t>
      </w:r>
      <w:r w:rsidR="00A431B2">
        <w:rPr>
          <w:lang w:eastAsia="en-GB"/>
        </w:rPr>
        <w:t>hale</w:t>
      </w:r>
      <w:r w:rsidR="004801A6">
        <w:rPr>
          <w:lang w:eastAsia="en-GB"/>
        </w:rPr>
        <w:t xml:space="preserve"> by Julia Do</w:t>
      </w:r>
      <w:r w:rsidR="006E6842">
        <w:rPr>
          <w:lang w:eastAsia="en-GB"/>
        </w:rPr>
        <w:t>n</w:t>
      </w:r>
      <w:r w:rsidR="004801A6">
        <w:rPr>
          <w:lang w:eastAsia="en-GB"/>
        </w:rPr>
        <w:t>aldson</w:t>
      </w:r>
      <w:r w:rsidR="006E6842">
        <w:rPr>
          <w:lang w:eastAsia="en-GB"/>
        </w:rPr>
        <w:t>.</w:t>
      </w:r>
      <w:r w:rsidR="007A1282">
        <w:rPr>
          <w:lang w:eastAsia="en-GB"/>
        </w:rPr>
        <w:t xml:space="preserve"> </w:t>
      </w:r>
      <w:r w:rsidR="00734BC6">
        <w:rPr>
          <w:lang w:eastAsia="en-GB"/>
        </w:rPr>
        <w:t xml:space="preserve">The </w:t>
      </w:r>
      <w:r w:rsidR="00233297">
        <w:rPr>
          <w:lang w:eastAsia="en-GB"/>
        </w:rPr>
        <w:t xml:space="preserve">Philosophy of education </w:t>
      </w:r>
      <w:r w:rsidR="00A2319A">
        <w:rPr>
          <w:lang w:eastAsia="en-GB"/>
        </w:rPr>
        <w:t>relies</w:t>
      </w:r>
      <w:r w:rsidR="00233297">
        <w:rPr>
          <w:lang w:eastAsia="en-GB"/>
        </w:rPr>
        <w:t xml:space="preserve"> </w:t>
      </w:r>
      <w:r w:rsidR="0031100B">
        <w:rPr>
          <w:lang w:eastAsia="en-GB"/>
        </w:rPr>
        <w:t>on developme</w:t>
      </w:r>
      <w:r w:rsidR="00A2319A">
        <w:rPr>
          <w:lang w:eastAsia="en-GB"/>
        </w:rPr>
        <w:t xml:space="preserve">ntal psychology. </w:t>
      </w:r>
      <w:r w:rsidR="00C56183">
        <w:rPr>
          <w:lang w:eastAsia="en-GB"/>
        </w:rPr>
        <w:t xml:space="preserve">How </w:t>
      </w:r>
      <w:r w:rsidR="00272ABB">
        <w:rPr>
          <w:lang w:eastAsia="en-GB"/>
        </w:rPr>
        <w:t>e</w:t>
      </w:r>
      <w:r w:rsidR="00DA27D1">
        <w:rPr>
          <w:lang w:eastAsia="en-GB"/>
        </w:rPr>
        <w:t xml:space="preserve">ducators, </w:t>
      </w:r>
      <w:r w:rsidR="00C56183">
        <w:rPr>
          <w:lang w:eastAsia="en-GB"/>
        </w:rPr>
        <w:t xml:space="preserve">teachers and support staff </w:t>
      </w:r>
      <w:r w:rsidR="00544DD1">
        <w:rPr>
          <w:lang w:eastAsia="en-GB"/>
        </w:rPr>
        <w:t xml:space="preserve">organise classrooms, </w:t>
      </w:r>
      <w:r w:rsidR="00FA5C6A">
        <w:rPr>
          <w:lang w:eastAsia="en-GB"/>
        </w:rPr>
        <w:t xml:space="preserve">design curriculums and deliver context </w:t>
      </w:r>
      <w:r w:rsidR="00272ABB">
        <w:rPr>
          <w:lang w:eastAsia="en-GB"/>
        </w:rPr>
        <w:t xml:space="preserve">informed by their understand of how children </w:t>
      </w:r>
      <w:r w:rsidR="000A03F0">
        <w:rPr>
          <w:lang w:eastAsia="en-GB"/>
        </w:rPr>
        <w:t xml:space="preserve">process and internalise the knowledge. </w:t>
      </w:r>
      <w:r w:rsidR="009B33E8">
        <w:rPr>
          <w:lang w:eastAsia="en-GB"/>
        </w:rPr>
        <w:t>This reflection argues</w:t>
      </w:r>
      <w:r w:rsidR="004B31BC">
        <w:rPr>
          <w:lang w:eastAsia="en-GB"/>
        </w:rPr>
        <w:t xml:space="preserve"> that </w:t>
      </w:r>
      <w:r w:rsidR="00392146">
        <w:rPr>
          <w:lang w:eastAsia="en-GB"/>
        </w:rPr>
        <w:t xml:space="preserve">functional literacy </w:t>
      </w:r>
      <w:r w:rsidR="00314A8E">
        <w:rPr>
          <w:lang w:eastAsia="en-GB"/>
        </w:rPr>
        <w:t xml:space="preserve">is not only a technical </w:t>
      </w:r>
      <w:r w:rsidR="00D43D5D">
        <w:rPr>
          <w:lang w:eastAsia="en-GB"/>
        </w:rPr>
        <w:t>skill but</w:t>
      </w:r>
      <w:r w:rsidR="00314A8E">
        <w:rPr>
          <w:lang w:eastAsia="en-GB"/>
        </w:rPr>
        <w:t xml:space="preserve"> is a </w:t>
      </w:r>
      <w:r w:rsidR="007A308B">
        <w:rPr>
          <w:lang w:eastAsia="en-GB"/>
        </w:rPr>
        <w:t>cognitive</w:t>
      </w:r>
      <w:r w:rsidR="00DF60B3">
        <w:rPr>
          <w:lang w:eastAsia="en-GB"/>
        </w:rPr>
        <w:t xml:space="preserve"> milestone </w:t>
      </w:r>
      <w:r w:rsidR="000B10DF">
        <w:rPr>
          <w:lang w:eastAsia="en-GB"/>
        </w:rPr>
        <w:t xml:space="preserve">that </w:t>
      </w:r>
      <w:r w:rsidR="00DF60B3">
        <w:rPr>
          <w:lang w:eastAsia="en-GB"/>
        </w:rPr>
        <w:t>require</w:t>
      </w:r>
      <w:r w:rsidR="000B10DF">
        <w:rPr>
          <w:lang w:eastAsia="en-GB"/>
        </w:rPr>
        <w:t>s</w:t>
      </w:r>
      <w:r w:rsidR="00DF60B3">
        <w:rPr>
          <w:lang w:eastAsia="en-GB"/>
        </w:rPr>
        <w:t xml:space="preserve"> </w:t>
      </w:r>
      <w:r w:rsidR="007A308B">
        <w:rPr>
          <w:lang w:eastAsia="en-GB"/>
        </w:rPr>
        <w:t>tailor</w:t>
      </w:r>
      <w:r w:rsidR="000B10DF">
        <w:rPr>
          <w:lang w:eastAsia="en-GB"/>
        </w:rPr>
        <w:t>ing</w:t>
      </w:r>
      <w:r w:rsidR="007A308B">
        <w:rPr>
          <w:lang w:eastAsia="en-GB"/>
        </w:rPr>
        <w:t xml:space="preserve"> for </w:t>
      </w:r>
      <w:r w:rsidR="00D43D5D">
        <w:rPr>
          <w:lang w:eastAsia="en-GB"/>
        </w:rPr>
        <w:t>the classroom</w:t>
      </w:r>
      <w:r w:rsidR="002129FB">
        <w:rPr>
          <w:lang w:eastAsia="en-GB"/>
        </w:rPr>
        <w:t xml:space="preserve"> intervention to include every learner. </w:t>
      </w:r>
      <w:r w:rsidR="00D43D5D">
        <w:rPr>
          <w:lang w:eastAsia="en-GB"/>
        </w:rPr>
        <w:t xml:space="preserve">This essay will evaluate </w:t>
      </w:r>
      <w:r w:rsidR="00ED2463">
        <w:rPr>
          <w:lang w:eastAsia="en-GB"/>
        </w:rPr>
        <w:t xml:space="preserve">how the historic </w:t>
      </w:r>
      <w:r w:rsidR="00E87CB2">
        <w:rPr>
          <w:lang w:eastAsia="en-GB"/>
        </w:rPr>
        <w:t xml:space="preserve">nature v’s </w:t>
      </w:r>
      <w:r w:rsidR="009E29DA">
        <w:rPr>
          <w:lang w:eastAsia="en-GB"/>
        </w:rPr>
        <w:t>nurture</w:t>
      </w:r>
      <w:r w:rsidR="00E87CB2">
        <w:rPr>
          <w:lang w:eastAsia="en-GB"/>
        </w:rPr>
        <w:t xml:space="preserve"> </w:t>
      </w:r>
      <w:r w:rsidR="009E29DA">
        <w:rPr>
          <w:lang w:eastAsia="en-GB"/>
        </w:rPr>
        <w:t xml:space="preserve">debate </w:t>
      </w:r>
      <w:r w:rsidR="00C1289C">
        <w:rPr>
          <w:lang w:eastAsia="en-GB"/>
        </w:rPr>
        <w:t>maps</w:t>
      </w:r>
      <w:r w:rsidR="009E29DA">
        <w:rPr>
          <w:lang w:eastAsia="en-GB"/>
        </w:rPr>
        <w:t xml:space="preserve"> onto English </w:t>
      </w:r>
      <w:r w:rsidR="00C1289C">
        <w:rPr>
          <w:lang w:eastAsia="en-GB"/>
        </w:rPr>
        <w:t>development, i</w:t>
      </w:r>
      <w:r w:rsidR="007144FE">
        <w:rPr>
          <w:lang w:eastAsia="en-GB"/>
        </w:rPr>
        <w:t>t</w:t>
      </w:r>
      <w:r w:rsidR="00F47349">
        <w:rPr>
          <w:lang w:eastAsia="en-GB"/>
        </w:rPr>
        <w:t xml:space="preserve"> will challenge Special </w:t>
      </w:r>
      <w:r w:rsidR="000C24FF">
        <w:rPr>
          <w:lang w:eastAsia="en-GB"/>
        </w:rPr>
        <w:t>Educational</w:t>
      </w:r>
      <w:r w:rsidR="00F47349">
        <w:rPr>
          <w:lang w:eastAsia="en-GB"/>
        </w:rPr>
        <w:t xml:space="preserve"> Need</w:t>
      </w:r>
      <w:r w:rsidR="005004C1">
        <w:rPr>
          <w:lang w:eastAsia="en-GB"/>
        </w:rPr>
        <w:t xml:space="preserve"> and disabilities barriers through the lens of the four </w:t>
      </w:r>
      <w:r w:rsidR="00E11BAA">
        <w:rPr>
          <w:lang w:eastAsia="en-GB"/>
        </w:rPr>
        <w:t xml:space="preserve">key areas outlined in the UK SEND Code of </w:t>
      </w:r>
      <w:r w:rsidR="00AE2CF6">
        <w:rPr>
          <w:lang w:eastAsia="en-GB"/>
        </w:rPr>
        <w:t xml:space="preserve">Practice </w:t>
      </w:r>
      <w:r w:rsidR="00FD46AE">
        <w:rPr>
          <w:lang w:eastAsia="en-GB"/>
        </w:rPr>
        <w:t xml:space="preserve">(2015) </w:t>
      </w:r>
      <w:r w:rsidR="00AE2CF6">
        <w:rPr>
          <w:lang w:eastAsia="en-GB"/>
        </w:rPr>
        <w:t xml:space="preserve">and applies the structural </w:t>
      </w:r>
      <w:r w:rsidR="000173EF">
        <w:rPr>
          <w:lang w:eastAsia="en-GB"/>
        </w:rPr>
        <w:t xml:space="preserve">vulnerability of the </w:t>
      </w:r>
      <w:r w:rsidR="0040188A">
        <w:rPr>
          <w:lang w:eastAsia="en-GB"/>
        </w:rPr>
        <w:t>Elkan</w:t>
      </w:r>
      <w:r w:rsidR="000173EF">
        <w:rPr>
          <w:lang w:eastAsia="en-GB"/>
        </w:rPr>
        <w:t xml:space="preserve"> </w:t>
      </w:r>
      <w:r w:rsidR="0040188A">
        <w:rPr>
          <w:lang w:eastAsia="en-GB"/>
        </w:rPr>
        <w:t>communication</w:t>
      </w:r>
      <w:r w:rsidR="000173EF">
        <w:rPr>
          <w:lang w:eastAsia="en-GB"/>
        </w:rPr>
        <w:t xml:space="preserve"> chain.</w:t>
      </w:r>
      <w:r w:rsidR="0040188A">
        <w:rPr>
          <w:lang w:eastAsia="en-GB"/>
        </w:rPr>
        <w:t xml:space="preserve"> This essay will </w:t>
      </w:r>
      <w:r w:rsidR="006E6CCD">
        <w:rPr>
          <w:lang w:eastAsia="en-GB"/>
        </w:rPr>
        <w:t>show</w:t>
      </w:r>
      <w:r w:rsidR="0040188A">
        <w:rPr>
          <w:lang w:eastAsia="en-GB"/>
        </w:rPr>
        <w:t xml:space="preserve"> data from the </w:t>
      </w:r>
      <w:r w:rsidR="0049796B">
        <w:rPr>
          <w:lang w:eastAsia="en-GB"/>
        </w:rPr>
        <w:t xml:space="preserve">National Literacy Trust. </w:t>
      </w:r>
      <w:r w:rsidR="00A821A1">
        <w:rPr>
          <w:lang w:eastAsia="en-GB"/>
        </w:rPr>
        <w:t xml:space="preserve">A </w:t>
      </w:r>
      <w:r w:rsidR="00E23F22">
        <w:rPr>
          <w:lang w:eastAsia="en-GB"/>
        </w:rPr>
        <w:t>student’s</w:t>
      </w:r>
      <w:r w:rsidR="00A821A1">
        <w:rPr>
          <w:lang w:eastAsia="en-GB"/>
        </w:rPr>
        <w:t xml:space="preserve"> ability to</w:t>
      </w:r>
      <w:r w:rsidR="00420336">
        <w:rPr>
          <w:lang w:eastAsia="en-GB"/>
        </w:rPr>
        <w:t xml:space="preserve"> </w:t>
      </w:r>
      <w:r w:rsidR="009D1EAF">
        <w:rPr>
          <w:lang w:eastAsia="en-GB"/>
        </w:rPr>
        <w:t>navigate</w:t>
      </w:r>
      <w:r w:rsidR="004D4ECF">
        <w:rPr>
          <w:lang w:eastAsia="en-GB"/>
        </w:rPr>
        <w:t xml:space="preserve">, interpret and reshape </w:t>
      </w:r>
      <w:r w:rsidR="009B113A">
        <w:rPr>
          <w:lang w:eastAsia="en-GB"/>
        </w:rPr>
        <w:t>the world aroun</w:t>
      </w:r>
      <w:r w:rsidR="00FA04F7">
        <w:rPr>
          <w:lang w:eastAsia="en-GB"/>
        </w:rPr>
        <w:t>d them</w:t>
      </w:r>
      <w:r w:rsidR="007B0734">
        <w:rPr>
          <w:lang w:eastAsia="en-GB"/>
        </w:rPr>
        <w:t xml:space="preserve"> </w:t>
      </w:r>
      <w:r w:rsidR="000B4A66">
        <w:rPr>
          <w:lang w:eastAsia="en-GB"/>
        </w:rPr>
        <w:t xml:space="preserve">is a definitive baseline for a child’s </w:t>
      </w:r>
      <w:r w:rsidR="00312A3F">
        <w:rPr>
          <w:lang w:eastAsia="en-GB"/>
        </w:rPr>
        <w:t>economical future.</w:t>
      </w:r>
    </w:p>
    <w:p w14:paraId="2368FD5D" w14:textId="5A8420C3" w:rsidR="00C33DB9" w:rsidRDefault="00D66D4B" w:rsidP="00B53E1B">
      <w:pPr>
        <w:rPr>
          <w:lang w:eastAsia="en-GB"/>
        </w:rPr>
      </w:pPr>
      <w:r>
        <w:rPr>
          <w:lang w:eastAsia="en-GB"/>
        </w:rPr>
        <w:t>Both theorist</w:t>
      </w:r>
      <w:r w:rsidR="005B0EC0">
        <w:rPr>
          <w:lang w:eastAsia="en-GB"/>
        </w:rPr>
        <w:t>s</w:t>
      </w:r>
      <w:r>
        <w:rPr>
          <w:lang w:eastAsia="en-GB"/>
        </w:rPr>
        <w:t xml:space="preserve"> </w:t>
      </w:r>
      <w:r w:rsidR="005B0EC0">
        <w:rPr>
          <w:lang w:eastAsia="en-GB"/>
        </w:rPr>
        <w:t>Jean Piaget and Lev V</w:t>
      </w:r>
      <w:r w:rsidR="007A57CA">
        <w:rPr>
          <w:lang w:eastAsia="en-GB"/>
        </w:rPr>
        <w:t xml:space="preserve">ygotsky reject the behaviourist </w:t>
      </w:r>
      <w:r w:rsidR="008A59D6">
        <w:rPr>
          <w:lang w:eastAsia="en-GB"/>
        </w:rPr>
        <w:t xml:space="preserve">view </w:t>
      </w:r>
      <w:r w:rsidR="00556D17">
        <w:rPr>
          <w:lang w:eastAsia="en-GB"/>
        </w:rPr>
        <w:t xml:space="preserve">of the child as a passive </w:t>
      </w:r>
      <w:r w:rsidR="006F129E">
        <w:rPr>
          <w:lang w:eastAsia="en-GB"/>
        </w:rPr>
        <w:t>bucket</w:t>
      </w:r>
      <w:r w:rsidR="00120C6C">
        <w:rPr>
          <w:lang w:eastAsia="en-GB"/>
        </w:rPr>
        <w:t xml:space="preserve"> t</w:t>
      </w:r>
      <w:r w:rsidR="00834D23">
        <w:rPr>
          <w:lang w:eastAsia="en-GB"/>
        </w:rPr>
        <w:t xml:space="preserve">hat needs to </w:t>
      </w:r>
      <w:r w:rsidR="00B46A1F">
        <w:rPr>
          <w:lang w:eastAsia="en-GB"/>
        </w:rPr>
        <w:t>fill up</w:t>
      </w:r>
      <w:r w:rsidR="006F129E">
        <w:rPr>
          <w:lang w:eastAsia="en-GB"/>
        </w:rPr>
        <w:t xml:space="preserve"> with </w:t>
      </w:r>
      <w:r w:rsidR="00631926">
        <w:rPr>
          <w:lang w:eastAsia="en-GB"/>
        </w:rPr>
        <w:t>vocabulary</w:t>
      </w:r>
      <w:r w:rsidR="006F129E">
        <w:rPr>
          <w:lang w:eastAsia="en-GB"/>
        </w:rPr>
        <w:t xml:space="preserve"> and information </w:t>
      </w:r>
      <w:r w:rsidR="00631926">
        <w:rPr>
          <w:lang w:eastAsia="en-GB"/>
        </w:rPr>
        <w:t xml:space="preserve">and </w:t>
      </w:r>
      <w:r w:rsidR="00FA62CE">
        <w:rPr>
          <w:lang w:eastAsia="en-GB"/>
        </w:rPr>
        <w:t xml:space="preserve">both </w:t>
      </w:r>
      <w:r w:rsidR="00631926">
        <w:rPr>
          <w:lang w:eastAsia="en-GB"/>
        </w:rPr>
        <w:t>support alternative models</w:t>
      </w:r>
      <w:r w:rsidR="008159F1">
        <w:rPr>
          <w:lang w:eastAsia="en-GB"/>
        </w:rPr>
        <w:t>, such as Piaget</w:t>
      </w:r>
      <w:r w:rsidR="00581E31">
        <w:rPr>
          <w:lang w:eastAsia="en-GB"/>
        </w:rPr>
        <w:t xml:space="preserve">, individual constructivism cognitive readiness to discover and </w:t>
      </w:r>
      <w:r w:rsidR="00510B3C">
        <w:rPr>
          <w:lang w:eastAsia="en-GB"/>
        </w:rPr>
        <w:t xml:space="preserve">Vygotsky, Social constructivism </w:t>
      </w:r>
      <w:r w:rsidR="001265AD">
        <w:rPr>
          <w:lang w:eastAsia="en-GB"/>
        </w:rPr>
        <w:t>Scaffolding model.</w:t>
      </w:r>
      <w:r w:rsidR="00FA62CE">
        <w:rPr>
          <w:lang w:eastAsia="en-GB"/>
        </w:rPr>
        <w:t xml:space="preserve"> </w:t>
      </w:r>
      <w:r w:rsidR="00A83404">
        <w:rPr>
          <w:lang w:eastAsia="en-GB"/>
        </w:rPr>
        <w:t xml:space="preserve">Piaget </w:t>
      </w:r>
      <w:r w:rsidR="0067207D">
        <w:rPr>
          <w:lang w:eastAsia="en-GB"/>
        </w:rPr>
        <w:t xml:space="preserve">theory of cognitive development </w:t>
      </w:r>
      <w:r w:rsidR="002E1538">
        <w:rPr>
          <w:lang w:eastAsia="en-GB"/>
        </w:rPr>
        <w:t xml:space="preserve">states </w:t>
      </w:r>
      <w:r w:rsidR="00C11D94">
        <w:rPr>
          <w:lang w:eastAsia="en-GB"/>
        </w:rPr>
        <w:t xml:space="preserve">that a child’s capacity to use language to understand </w:t>
      </w:r>
      <w:r w:rsidR="00B34107">
        <w:rPr>
          <w:lang w:eastAsia="en-GB"/>
        </w:rPr>
        <w:t xml:space="preserve">complex symbols </w:t>
      </w:r>
      <w:r w:rsidR="00D129DF">
        <w:rPr>
          <w:lang w:eastAsia="en-GB"/>
        </w:rPr>
        <w:t>confined</w:t>
      </w:r>
      <w:r w:rsidR="00F71A98">
        <w:rPr>
          <w:lang w:eastAsia="en-GB"/>
        </w:rPr>
        <w:t xml:space="preserve"> by their internal learning age. </w:t>
      </w:r>
      <w:r w:rsidR="002D0E19">
        <w:rPr>
          <w:lang w:eastAsia="en-GB"/>
        </w:rPr>
        <w:t xml:space="preserve">Learning is an individualistic </w:t>
      </w:r>
      <w:r w:rsidR="000C77E5">
        <w:rPr>
          <w:lang w:eastAsia="en-GB"/>
        </w:rPr>
        <w:t>journey where the child acts as an independent explorer.</w:t>
      </w:r>
      <w:r w:rsidR="00731F6C">
        <w:rPr>
          <w:lang w:eastAsia="en-GB"/>
        </w:rPr>
        <w:t xml:space="preserve"> </w:t>
      </w:r>
      <w:r w:rsidR="008F2CCE">
        <w:rPr>
          <w:lang w:eastAsia="en-GB"/>
        </w:rPr>
        <w:t xml:space="preserve">He </w:t>
      </w:r>
      <w:r w:rsidR="001251C6">
        <w:rPr>
          <w:lang w:eastAsia="en-GB"/>
        </w:rPr>
        <w:t>believed</w:t>
      </w:r>
      <w:r w:rsidR="008F2CCE">
        <w:rPr>
          <w:lang w:eastAsia="en-GB"/>
        </w:rPr>
        <w:t xml:space="preserve"> that </w:t>
      </w:r>
      <w:r w:rsidR="001251C6">
        <w:rPr>
          <w:lang w:eastAsia="en-GB"/>
        </w:rPr>
        <w:t>learning</w:t>
      </w:r>
      <w:r w:rsidR="008F2CCE">
        <w:rPr>
          <w:lang w:eastAsia="en-GB"/>
        </w:rPr>
        <w:t xml:space="preserve"> happens in the </w:t>
      </w:r>
      <w:r w:rsidR="001251C6">
        <w:rPr>
          <w:lang w:eastAsia="en-GB"/>
        </w:rPr>
        <w:t xml:space="preserve">zone of proximal development. </w:t>
      </w:r>
      <w:r w:rsidR="00861D68">
        <w:rPr>
          <w:lang w:eastAsia="en-GB"/>
        </w:rPr>
        <w:t xml:space="preserve">Vygotsky </w:t>
      </w:r>
      <w:r w:rsidR="00E251D3">
        <w:rPr>
          <w:lang w:eastAsia="en-GB"/>
        </w:rPr>
        <w:t>believed</w:t>
      </w:r>
      <w:r w:rsidR="00861D68">
        <w:rPr>
          <w:lang w:eastAsia="en-GB"/>
        </w:rPr>
        <w:t xml:space="preserve"> that the scaffolding approach </w:t>
      </w:r>
      <w:r w:rsidR="00E251D3">
        <w:rPr>
          <w:lang w:eastAsia="en-GB"/>
        </w:rPr>
        <w:t>is also critical to support learning</w:t>
      </w:r>
      <w:r w:rsidR="00786341">
        <w:rPr>
          <w:lang w:eastAsia="en-GB"/>
        </w:rPr>
        <w:t xml:space="preserve">. Emphasizing </w:t>
      </w:r>
      <w:r w:rsidR="008438A9">
        <w:rPr>
          <w:lang w:eastAsia="en-GB"/>
        </w:rPr>
        <w:t>on collaboration, group discussions</w:t>
      </w:r>
      <w:r w:rsidR="00A33FE2">
        <w:rPr>
          <w:lang w:eastAsia="en-GB"/>
        </w:rPr>
        <w:t xml:space="preserve">, </w:t>
      </w:r>
      <w:r w:rsidR="003C0383">
        <w:rPr>
          <w:lang w:eastAsia="en-GB"/>
        </w:rPr>
        <w:t>debates,</w:t>
      </w:r>
      <w:r w:rsidR="00A33FE2">
        <w:rPr>
          <w:lang w:eastAsia="en-GB"/>
        </w:rPr>
        <w:t xml:space="preserve"> and peer assisted reading.</w:t>
      </w:r>
      <w:r w:rsidR="003C0383">
        <w:rPr>
          <w:lang w:eastAsia="en-GB"/>
        </w:rPr>
        <w:t xml:space="preserve"> </w:t>
      </w:r>
      <w:r w:rsidR="00242089">
        <w:rPr>
          <w:lang w:eastAsia="en-GB"/>
        </w:rPr>
        <w:t>Both theories</w:t>
      </w:r>
      <w:r w:rsidR="00126EFE">
        <w:rPr>
          <w:lang w:eastAsia="en-GB"/>
        </w:rPr>
        <w:t xml:space="preserve"> change the system </w:t>
      </w:r>
      <w:r w:rsidR="005529E9">
        <w:rPr>
          <w:lang w:eastAsia="en-GB"/>
        </w:rPr>
        <w:t xml:space="preserve">so that the classroom fits the </w:t>
      </w:r>
      <w:r w:rsidR="004300C3">
        <w:rPr>
          <w:lang w:eastAsia="en-GB"/>
        </w:rPr>
        <w:t>learner</w:t>
      </w:r>
      <w:r w:rsidR="00F43F26">
        <w:rPr>
          <w:lang w:eastAsia="en-GB"/>
        </w:rPr>
        <w:t xml:space="preserve">, </w:t>
      </w:r>
      <w:r w:rsidR="00900BB8">
        <w:rPr>
          <w:lang w:eastAsia="en-GB"/>
        </w:rPr>
        <w:t xml:space="preserve">rather than </w:t>
      </w:r>
      <w:r w:rsidR="00752008">
        <w:rPr>
          <w:lang w:eastAsia="en-GB"/>
        </w:rPr>
        <w:t xml:space="preserve">forcing learners to follow a rigid model. </w:t>
      </w:r>
      <w:r w:rsidR="00C935A9">
        <w:rPr>
          <w:lang w:eastAsia="en-GB"/>
        </w:rPr>
        <w:t>The story I cho</w:t>
      </w:r>
      <w:r w:rsidR="00201BD0">
        <w:rPr>
          <w:lang w:eastAsia="en-GB"/>
        </w:rPr>
        <w:t>o</w:t>
      </w:r>
      <w:r w:rsidR="00C935A9">
        <w:rPr>
          <w:lang w:eastAsia="en-GB"/>
        </w:rPr>
        <w:t>se for the classroom</w:t>
      </w:r>
      <w:r w:rsidR="004D4A86">
        <w:rPr>
          <w:lang w:eastAsia="en-GB"/>
        </w:rPr>
        <w:t xml:space="preserve"> is the book The </w:t>
      </w:r>
      <w:r w:rsidR="00171472">
        <w:rPr>
          <w:lang w:eastAsia="en-GB"/>
        </w:rPr>
        <w:t>Snail</w:t>
      </w:r>
      <w:r w:rsidR="004D4A86">
        <w:rPr>
          <w:lang w:eastAsia="en-GB"/>
        </w:rPr>
        <w:t xml:space="preserve"> and the Whale by Julia </w:t>
      </w:r>
      <w:r w:rsidR="00171472">
        <w:rPr>
          <w:lang w:eastAsia="en-GB"/>
        </w:rPr>
        <w:t>Donaldson</w:t>
      </w:r>
      <w:r w:rsidR="006C189B">
        <w:rPr>
          <w:lang w:eastAsia="en-GB"/>
        </w:rPr>
        <w:t>. It</w:t>
      </w:r>
      <w:r w:rsidR="00C935A9">
        <w:rPr>
          <w:lang w:eastAsia="en-GB"/>
        </w:rPr>
        <w:t xml:space="preserve"> </w:t>
      </w:r>
      <w:r w:rsidR="003A41BE">
        <w:rPr>
          <w:lang w:eastAsia="en-GB"/>
        </w:rPr>
        <w:t xml:space="preserve">follows </w:t>
      </w:r>
      <w:r w:rsidR="00BA7A05">
        <w:rPr>
          <w:lang w:eastAsia="en-GB"/>
        </w:rPr>
        <w:t>a tiny sea</w:t>
      </w:r>
      <w:r w:rsidR="007C7151">
        <w:rPr>
          <w:lang w:eastAsia="en-GB"/>
        </w:rPr>
        <w:t xml:space="preserve"> </w:t>
      </w:r>
      <w:r w:rsidR="00BA7A05">
        <w:rPr>
          <w:lang w:eastAsia="en-GB"/>
        </w:rPr>
        <w:t xml:space="preserve">snail </w:t>
      </w:r>
      <w:r w:rsidR="00903A3D">
        <w:rPr>
          <w:lang w:eastAsia="en-GB"/>
        </w:rPr>
        <w:t>who wants to see the world.</w:t>
      </w:r>
      <w:r w:rsidR="00474256">
        <w:rPr>
          <w:lang w:eastAsia="en-GB"/>
        </w:rPr>
        <w:t xml:space="preserve"> A giant humpback whale </w:t>
      </w:r>
      <w:r w:rsidR="008F747C">
        <w:rPr>
          <w:lang w:eastAsia="en-GB"/>
        </w:rPr>
        <w:t xml:space="preserve">lets her hitch a </w:t>
      </w:r>
      <w:r w:rsidR="007B79D1">
        <w:rPr>
          <w:lang w:eastAsia="en-GB"/>
        </w:rPr>
        <w:t>ride on his tail</w:t>
      </w:r>
      <w:r w:rsidR="001E4E8D">
        <w:rPr>
          <w:lang w:eastAsia="en-GB"/>
        </w:rPr>
        <w:t>. Together they see amazing things.</w:t>
      </w:r>
      <w:r w:rsidR="00DE40D8">
        <w:rPr>
          <w:lang w:eastAsia="en-GB"/>
        </w:rPr>
        <w:t xml:space="preserve"> </w:t>
      </w:r>
      <w:r w:rsidR="00E63233">
        <w:rPr>
          <w:lang w:eastAsia="en-GB"/>
        </w:rPr>
        <w:t>My reasoning for choosing this</w:t>
      </w:r>
      <w:r w:rsidR="00A14B44">
        <w:rPr>
          <w:lang w:eastAsia="en-GB"/>
        </w:rPr>
        <w:t xml:space="preserve"> </w:t>
      </w:r>
      <w:r w:rsidR="00E63233">
        <w:rPr>
          <w:lang w:eastAsia="en-GB"/>
        </w:rPr>
        <w:t xml:space="preserve">book </w:t>
      </w:r>
      <w:r w:rsidR="00A856C4">
        <w:rPr>
          <w:lang w:eastAsia="en-GB"/>
        </w:rPr>
        <w:t xml:space="preserve">is </w:t>
      </w:r>
      <w:r w:rsidR="00D45DAF">
        <w:rPr>
          <w:lang w:eastAsia="en-GB"/>
        </w:rPr>
        <w:t>because</w:t>
      </w:r>
      <w:r w:rsidR="00A856C4">
        <w:rPr>
          <w:lang w:eastAsia="en-GB"/>
        </w:rPr>
        <w:t xml:space="preserve"> the </w:t>
      </w:r>
      <w:r w:rsidR="00175B82">
        <w:rPr>
          <w:lang w:eastAsia="en-GB"/>
        </w:rPr>
        <w:t xml:space="preserve">book </w:t>
      </w:r>
      <w:r w:rsidR="003F5695">
        <w:rPr>
          <w:lang w:eastAsia="en-GB"/>
        </w:rPr>
        <w:t>focuses</w:t>
      </w:r>
      <w:r w:rsidR="008025EC">
        <w:rPr>
          <w:lang w:eastAsia="en-GB"/>
        </w:rPr>
        <w:t xml:space="preserve"> inclusion, teamwork and coping with differences.</w:t>
      </w:r>
      <w:r w:rsidR="00F6525B">
        <w:rPr>
          <w:lang w:eastAsia="en-GB"/>
        </w:rPr>
        <w:t xml:space="preserve"> </w:t>
      </w:r>
      <w:r w:rsidR="00467B3C">
        <w:rPr>
          <w:lang w:eastAsia="en-GB"/>
        </w:rPr>
        <w:t xml:space="preserve">During my </w:t>
      </w:r>
      <w:r w:rsidR="008774B8">
        <w:rPr>
          <w:lang w:eastAsia="en-GB"/>
        </w:rPr>
        <w:t xml:space="preserve">story telling of the book, I included every child by creating </w:t>
      </w:r>
      <w:r w:rsidR="00A33461">
        <w:rPr>
          <w:lang w:eastAsia="en-GB"/>
        </w:rPr>
        <w:t>snail</w:t>
      </w:r>
      <w:r w:rsidR="008774B8">
        <w:rPr>
          <w:lang w:eastAsia="en-GB"/>
        </w:rPr>
        <w:t xml:space="preserve"> head wear to </w:t>
      </w:r>
      <w:r w:rsidR="009501C4">
        <w:rPr>
          <w:lang w:eastAsia="en-GB"/>
        </w:rPr>
        <w:t>create a sense of inclusion for</w:t>
      </w:r>
      <w:r w:rsidR="008774B8">
        <w:rPr>
          <w:lang w:eastAsia="en-GB"/>
        </w:rPr>
        <w:t xml:space="preserve"> every child throughout the s</w:t>
      </w:r>
      <w:r w:rsidR="00CC48ED">
        <w:rPr>
          <w:lang w:eastAsia="en-GB"/>
        </w:rPr>
        <w:t>tory</w:t>
      </w:r>
      <w:r w:rsidR="009501C4">
        <w:rPr>
          <w:lang w:eastAsia="en-GB"/>
        </w:rPr>
        <w:t xml:space="preserve">. I also purchased the soft toy of the whale and the tiny </w:t>
      </w:r>
      <w:r w:rsidR="00D80A84">
        <w:rPr>
          <w:lang w:eastAsia="en-GB"/>
        </w:rPr>
        <w:t xml:space="preserve">sea </w:t>
      </w:r>
      <w:r w:rsidR="009501C4">
        <w:rPr>
          <w:lang w:eastAsia="en-GB"/>
        </w:rPr>
        <w:t>snail</w:t>
      </w:r>
      <w:r w:rsidR="00D80A84">
        <w:rPr>
          <w:lang w:eastAsia="en-GB"/>
        </w:rPr>
        <w:t xml:space="preserve"> as a visual aid including the picture book.</w:t>
      </w:r>
      <w:r w:rsidR="009501C4">
        <w:rPr>
          <w:lang w:eastAsia="en-GB"/>
        </w:rPr>
        <w:t xml:space="preserve"> </w:t>
      </w:r>
      <w:r w:rsidR="00B7590F">
        <w:rPr>
          <w:lang w:eastAsia="en-GB"/>
        </w:rPr>
        <w:t>Throughout the story I asked the children questions</w:t>
      </w:r>
      <w:r w:rsidR="004520D1">
        <w:rPr>
          <w:lang w:eastAsia="en-GB"/>
        </w:rPr>
        <w:t xml:space="preserve"> about the book and one child </w:t>
      </w:r>
      <w:r w:rsidR="00A20E4C">
        <w:rPr>
          <w:lang w:eastAsia="en-GB"/>
        </w:rPr>
        <w:t xml:space="preserve">was able to recite </w:t>
      </w:r>
      <w:r w:rsidR="00E26434">
        <w:rPr>
          <w:lang w:eastAsia="en-GB"/>
        </w:rPr>
        <w:t>similes’</w:t>
      </w:r>
      <w:r w:rsidR="00A20E4C">
        <w:rPr>
          <w:lang w:eastAsia="en-GB"/>
        </w:rPr>
        <w:t xml:space="preserve"> as </w:t>
      </w:r>
      <w:r w:rsidR="00E26434">
        <w:rPr>
          <w:lang w:eastAsia="en-GB"/>
        </w:rPr>
        <w:t>he was aware of the story</w:t>
      </w:r>
      <w:r w:rsidR="00A842DD">
        <w:rPr>
          <w:lang w:eastAsia="en-GB"/>
        </w:rPr>
        <w:t xml:space="preserve">. He was enthusiastic </w:t>
      </w:r>
      <w:r w:rsidR="00BD6DFE">
        <w:rPr>
          <w:lang w:eastAsia="en-GB"/>
        </w:rPr>
        <w:t>and enjoying holding the soft toy through</w:t>
      </w:r>
      <w:r w:rsidR="00E62BCF">
        <w:rPr>
          <w:lang w:eastAsia="en-GB"/>
        </w:rPr>
        <w:t>out</w:t>
      </w:r>
      <w:r w:rsidR="00BB309B">
        <w:rPr>
          <w:lang w:eastAsia="en-GB"/>
        </w:rPr>
        <w:t xml:space="preserve">. </w:t>
      </w:r>
      <w:r w:rsidR="00BD6DFE">
        <w:rPr>
          <w:lang w:eastAsia="en-GB"/>
        </w:rPr>
        <w:t>On reflectio</w:t>
      </w:r>
      <w:r w:rsidR="00AA54ED">
        <w:rPr>
          <w:lang w:eastAsia="en-GB"/>
        </w:rPr>
        <w:t>n</w:t>
      </w:r>
      <w:r w:rsidR="00BD6DFE">
        <w:rPr>
          <w:lang w:eastAsia="en-GB"/>
        </w:rPr>
        <w:t xml:space="preserve"> </w:t>
      </w:r>
      <w:r w:rsidR="003C1CF8">
        <w:rPr>
          <w:lang w:eastAsia="en-GB"/>
        </w:rPr>
        <w:t>I</w:t>
      </w:r>
      <w:r w:rsidR="00C27BC3">
        <w:rPr>
          <w:lang w:eastAsia="en-GB"/>
        </w:rPr>
        <w:t xml:space="preserve"> gave the soft toy to the children to soon as </w:t>
      </w:r>
      <w:r w:rsidR="00767D16">
        <w:rPr>
          <w:lang w:eastAsia="en-GB"/>
        </w:rPr>
        <w:t>which</w:t>
      </w:r>
      <w:r w:rsidR="00C27BC3">
        <w:rPr>
          <w:lang w:eastAsia="en-GB"/>
        </w:rPr>
        <w:t xml:space="preserve"> created a distraction from the story</w:t>
      </w:r>
      <w:r w:rsidR="00323F9A">
        <w:rPr>
          <w:lang w:eastAsia="en-GB"/>
        </w:rPr>
        <w:t xml:space="preserve"> itself. </w:t>
      </w:r>
      <w:r w:rsidR="00E51FD8">
        <w:rPr>
          <w:lang w:eastAsia="en-GB"/>
        </w:rPr>
        <w:t xml:space="preserve">In </w:t>
      </w:r>
      <w:r w:rsidR="005003B3">
        <w:rPr>
          <w:lang w:eastAsia="en-GB"/>
        </w:rPr>
        <w:t>addition,</w:t>
      </w:r>
      <w:r w:rsidR="00E51FD8">
        <w:rPr>
          <w:lang w:eastAsia="en-GB"/>
        </w:rPr>
        <w:t xml:space="preserve"> during recording t</w:t>
      </w:r>
      <w:r w:rsidR="00D14A07">
        <w:rPr>
          <w:lang w:eastAsia="en-GB"/>
        </w:rPr>
        <w:t>here w</w:t>
      </w:r>
      <w:r w:rsidR="004C157B">
        <w:rPr>
          <w:lang w:eastAsia="en-GB"/>
        </w:rPr>
        <w:t>as</w:t>
      </w:r>
      <w:r w:rsidR="00D14A07">
        <w:rPr>
          <w:lang w:eastAsia="en-GB"/>
        </w:rPr>
        <w:t xml:space="preserve"> </w:t>
      </w:r>
      <w:r w:rsidR="00767D16">
        <w:rPr>
          <w:lang w:eastAsia="en-GB"/>
        </w:rPr>
        <w:t xml:space="preserve">another </w:t>
      </w:r>
      <w:r w:rsidR="00D14A07">
        <w:rPr>
          <w:lang w:eastAsia="en-GB"/>
        </w:rPr>
        <w:lastRenderedPageBreak/>
        <w:t xml:space="preserve">classroom distractions </w:t>
      </w:r>
      <w:r w:rsidR="004C157B">
        <w:rPr>
          <w:lang w:eastAsia="en-GB"/>
        </w:rPr>
        <w:t>which</w:t>
      </w:r>
      <w:r w:rsidR="00A259D8">
        <w:rPr>
          <w:lang w:eastAsia="en-GB"/>
        </w:rPr>
        <w:t xml:space="preserve"> was</w:t>
      </w:r>
      <w:r w:rsidR="00B40E07">
        <w:rPr>
          <w:lang w:eastAsia="en-GB"/>
        </w:rPr>
        <w:t xml:space="preserve"> a phone ringing </w:t>
      </w:r>
      <w:r w:rsidR="00910231">
        <w:rPr>
          <w:lang w:eastAsia="en-GB"/>
        </w:rPr>
        <w:t xml:space="preserve">which </w:t>
      </w:r>
      <w:r w:rsidR="00E95D50">
        <w:rPr>
          <w:lang w:eastAsia="en-GB"/>
        </w:rPr>
        <w:t>also created a distraction from the story</w:t>
      </w:r>
      <w:r w:rsidR="00A259D8">
        <w:rPr>
          <w:lang w:eastAsia="en-GB"/>
        </w:rPr>
        <w:t xml:space="preserve">. </w:t>
      </w:r>
      <w:r w:rsidR="00E57E0D">
        <w:rPr>
          <w:lang w:eastAsia="en-GB"/>
        </w:rPr>
        <w:t xml:space="preserve">Upon reflection </w:t>
      </w:r>
      <w:r w:rsidR="00F5365B">
        <w:rPr>
          <w:lang w:eastAsia="en-GB"/>
        </w:rPr>
        <w:t>I could have used a more private room and setup recording myself</w:t>
      </w:r>
      <w:r w:rsidR="00D47D5D">
        <w:rPr>
          <w:lang w:eastAsia="en-GB"/>
        </w:rPr>
        <w:t>.</w:t>
      </w:r>
      <w:r w:rsidR="00AA54ED">
        <w:rPr>
          <w:lang w:eastAsia="en-GB"/>
        </w:rPr>
        <w:t xml:space="preserve"> </w:t>
      </w:r>
      <w:r w:rsidR="00C33DB9">
        <w:rPr>
          <w:lang w:eastAsia="en-GB"/>
        </w:rPr>
        <w:t xml:space="preserve">The children </w:t>
      </w:r>
      <w:r w:rsidR="004A139F">
        <w:rPr>
          <w:lang w:eastAsia="en-GB"/>
        </w:rPr>
        <w:t xml:space="preserve">have </w:t>
      </w:r>
      <w:r w:rsidR="00871FF3">
        <w:rPr>
          <w:lang w:eastAsia="en-GB"/>
        </w:rPr>
        <w:t>diverse needs</w:t>
      </w:r>
      <w:r w:rsidR="004A139F">
        <w:rPr>
          <w:lang w:eastAsia="en-GB"/>
        </w:rPr>
        <w:t xml:space="preserve"> in our classroom and </w:t>
      </w:r>
      <w:r w:rsidR="00871FF3">
        <w:rPr>
          <w:lang w:eastAsia="en-GB"/>
        </w:rPr>
        <w:t>splitting</w:t>
      </w:r>
      <w:r w:rsidR="006E4DDF">
        <w:rPr>
          <w:lang w:eastAsia="en-GB"/>
        </w:rPr>
        <w:t xml:space="preserve"> the session into two groups would have been a better option.</w:t>
      </w:r>
      <w:r w:rsidR="0080701D">
        <w:rPr>
          <w:lang w:eastAsia="en-GB"/>
        </w:rPr>
        <w:t xml:space="preserve"> </w:t>
      </w:r>
      <w:r w:rsidR="00367EF1">
        <w:rPr>
          <w:lang w:eastAsia="en-GB"/>
        </w:rPr>
        <w:t xml:space="preserve">Asking the question </w:t>
      </w:r>
      <w:r w:rsidR="005342CE">
        <w:rPr>
          <w:lang w:eastAsia="en-GB"/>
        </w:rPr>
        <w:t>where does language come from? Th</w:t>
      </w:r>
      <w:r w:rsidR="00344406">
        <w:rPr>
          <w:lang w:eastAsia="en-GB"/>
        </w:rPr>
        <w:t>e</w:t>
      </w:r>
      <w:r w:rsidR="005342CE">
        <w:rPr>
          <w:lang w:eastAsia="en-GB"/>
        </w:rPr>
        <w:t xml:space="preserve"> old debate </w:t>
      </w:r>
      <w:r w:rsidR="00367EF1">
        <w:rPr>
          <w:lang w:eastAsia="en-GB"/>
        </w:rPr>
        <w:t>n</w:t>
      </w:r>
      <w:r w:rsidR="00D21218">
        <w:rPr>
          <w:lang w:eastAsia="en-GB"/>
        </w:rPr>
        <w:t xml:space="preserve">ature v’s </w:t>
      </w:r>
      <w:r w:rsidR="005342CE">
        <w:rPr>
          <w:lang w:eastAsia="en-GB"/>
        </w:rPr>
        <w:t xml:space="preserve">nurture </w:t>
      </w:r>
      <w:r w:rsidR="00344406">
        <w:rPr>
          <w:lang w:eastAsia="en-GB"/>
        </w:rPr>
        <w:t xml:space="preserve">debates </w:t>
      </w:r>
      <w:r w:rsidR="00F07D10">
        <w:rPr>
          <w:lang w:eastAsia="en-GB"/>
        </w:rPr>
        <w:t>whether we are born with our language skills or if we learn them from our environment</w:t>
      </w:r>
      <w:r w:rsidR="004831F8">
        <w:rPr>
          <w:lang w:eastAsia="en-GB"/>
        </w:rPr>
        <w:t xml:space="preserve">. Chomsky argues </w:t>
      </w:r>
      <w:r w:rsidR="00D76715">
        <w:rPr>
          <w:lang w:eastAsia="en-GB"/>
        </w:rPr>
        <w:t xml:space="preserve">regarding nature </w:t>
      </w:r>
      <w:r w:rsidR="004831F8">
        <w:rPr>
          <w:lang w:eastAsia="en-GB"/>
        </w:rPr>
        <w:t xml:space="preserve">that </w:t>
      </w:r>
      <w:r w:rsidR="00595826">
        <w:rPr>
          <w:lang w:eastAsia="en-GB"/>
        </w:rPr>
        <w:t xml:space="preserve">the human brain </w:t>
      </w:r>
      <w:proofErr w:type="gramStart"/>
      <w:r w:rsidR="00595826">
        <w:rPr>
          <w:lang w:eastAsia="en-GB"/>
        </w:rPr>
        <w:t>is</w:t>
      </w:r>
      <w:r w:rsidR="00C5118C">
        <w:rPr>
          <w:lang w:eastAsia="en-GB"/>
        </w:rPr>
        <w:t xml:space="preserve"> programmed</w:t>
      </w:r>
      <w:proofErr w:type="gramEnd"/>
      <w:r w:rsidR="00595826">
        <w:rPr>
          <w:lang w:eastAsia="en-GB"/>
        </w:rPr>
        <w:t xml:space="preserve"> for speech</w:t>
      </w:r>
      <w:r w:rsidR="00D76715">
        <w:rPr>
          <w:lang w:eastAsia="en-GB"/>
        </w:rPr>
        <w:t xml:space="preserve">, he believed </w:t>
      </w:r>
      <w:r w:rsidR="00FC6436">
        <w:rPr>
          <w:lang w:eastAsia="en-GB"/>
        </w:rPr>
        <w:t xml:space="preserve">babies have a </w:t>
      </w:r>
      <w:r w:rsidR="00AC74E9">
        <w:rPr>
          <w:lang w:eastAsia="en-GB"/>
        </w:rPr>
        <w:t>built-in</w:t>
      </w:r>
      <w:r w:rsidR="00FC6436">
        <w:rPr>
          <w:lang w:eastAsia="en-GB"/>
        </w:rPr>
        <w:t xml:space="preserve"> tool that helps them learn grammar rules automatically. </w:t>
      </w:r>
      <w:r w:rsidR="00AC74E9">
        <w:rPr>
          <w:lang w:eastAsia="en-GB"/>
        </w:rPr>
        <w:t xml:space="preserve">In contrast </w:t>
      </w:r>
      <w:r w:rsidR="00064DD8">
        <w:rPr>
          <w:lang w:eastAsia="en-GB"/>
        </w:rPr>
        <w:t>B.F Skinner believed the nurture argument</w:t>
      </w:r>
      <w:r w:rsidR="00813A3C">
        <w:rPr>
          <w:lang w:eastAsia="en-GB"/>
        </w:rPr>
        <w:t xml:space="preserve">, that babies learn words through imitation </w:t>
      </w:r>
      <w:r w:rsidR="00AB0ADF">
        <w:rPr>
          <w:lang w:eastAsia="en-GB"/>
        </w:rPr>
        <w:t>and rewards. Today we know it is a mix of both</w:t>
      </w:r>
      <w:r w:rsidR="00511748">
        <w:rPr>
          <w:lang w:eastAsia="en-GB"/>
        </w:rPr>
        <w:t xml:space="preserve">. Children are born with the ability to speak but they need a warm chatty environment </w:t>
      </w:r>
      <w:r w:rsidR="00313AA2">
        <w:rPr>
          <w:lang w:eastAsia="en-GB"/>
        </w:rPr>
        <w:t>to grow their vocabulary. The SEN code of practice</w:t>
      </w:r>
      <w:r w:rsidR="00FA1F69">
        <w:rPr>
          <w:lang w:eastAsia="en-GB"/>
        </w:rPr>
        <w:t xml:space="preserve"> splits learning challenges into four </w:t>
      </w:r>
      <w:r w:rsidR="006E24BB">
        <w:rPr>
          <w:lang w:eastAsia="en-GB"/>
        </w:rPr>
        <w:t>principal areas</w:t>
      </w:r>
      <w:r w:rsidR="00FA1F69">
        <w:rPr>
          <w:lang w:eastAsia="en-GB"/>
        </w:rPr>
        <w:t xml:space="preserve">. </w:t>
      </w:r>
      <w:r w:rsidR="006E24BB">
        <w:rPr>
          <w:lang w:eastAsia="en-GB"/>
        </w:rPr>
        <w:t xml:space="preserve">Each one can make reading, </w:t>
      </w:r>
      <w:r w:rsidR="00377744">
        <w:rPr>
          <w:lang w:eastAsia="en-GB"/>
        </w:rPr>
        <w:t>writing,</w:t>
      </w:r>
      <w:r w:rsidR="006E24BB">
        <w:rPr>
          <w:lang w:eastAsia="en-GB"/>
        </w:rPr>
        <w:t xml:space="preserve"> </w:t>
      </w:r>
      <w:r w:rsidR="00444694">
        <w:rPr>
          <w:lang w:eastAsia="en-GB"/>
        </w:rPr>
        <w:t xml:space="preserve">and speaking harder for a child. </w:t>
      </w:r>
      <w:r w:rsidR="006A54BF">
        <w:rPr>
          <w:lang w:eastAsia="en-GB"/>
        </w:rPr>
        <w:t xml:space="preserve">Communication and interaction </w:t>
      </w:r>
      <w:r w:rsidR="001C0CBF">
        <w:rPr>
          <w:lang w:eastAsia="en-GB"/>
        </w:rPr>
        <w:t>include</w:t>
      </w:r>
      <w:r w:rsidR="00F52B6E">
        <w:rPr>
          <w:lang w:eastAsia="en-GB"/>
        </w:rPr>
        <w:t xml:space="preserve"> conditions like autism</w:t>
      </w:r>
      <w:r w:rsidR="001C0CBF">
        <w:rPr>
          <w:lang w:eastAsia="en-GB"/>
        </w:rPr>
        <w:t xml:space="preserve">. Children struggle to understand jokes and facial expressions. </w:t>
      </w:r>
      <w:r w:rsidR="00586505">
        <w:rPr>
          <w:lang w:eastAsia="en-GB"/>
        </w:rPr>
        <w:t>Cognition and learning include conditions like dyslexia. Children find it hard to</w:t>
      </w:r>
      <w:r w:rsidR="001C65C3">
        <w:rPr>
          <w:lang w:eastAsia="en-GB"/>
        </w:rPr>
        <w:t xml:space="preserve"> match letters and shapes to the sound they make, which slows down their reading.</w:t>
      </w:r>
      <w:r w:rsidR="00FA13A9">
        <w:rPr>
          <w:lang w:eastAsia="en-GB"/>
        </w:rPr>
        <w:t xml:space="preserve"> Social, </w:t>
      </w:r>
      <w:r w:rsidR="00F459B9">
        <w:rPr>
          <w:lang w:eastAsia="en-GB"/>
        </w:rPr>
        <w:t>emotional,</w:t>
      </w:r>
      <w:r w:rsidR="00FA13A9">
        <w:rPr>
          <w:lang w:eastAsia="en-GB"/>
        </w:rPr>
        <w:t xml:space="preserve"> and mental health </w:t>
      </w:r>
      <w:r w:rsidR="00A719EF">
        <w:rPr>
          <w:lang w:eastAsia="en-GB"/>
        </w:rPr>
        <w:t xml:space="preserve">includes children dealing with high anxiety </w:t>
      </w:r>
      <w:r w:rsidR="009A5981">
        <w:rPr>
          <w:lang w:eastAsia="en-GB"/>
        </w:rPr>
        <w:t xml:space="preserve">or stress and cannot focus their brain on reading. They may </w:t>
      </w:r>
      <w:r w:rsidR="00F459B9">
        <w:rPr>
          <w:lang w:eastAsia="en-GB"/>
        </w:rPr>
        <w:t xml:space="preserve">shut down in the classroom setting. </w:t>
      </w:r>
      <w:r w:rsidR="006F68D6">
        <w:rPr>
          <w:lang w:eastAsia="en-GB"/>
        </w:rPr>
        <w:t xml:space="preserve">Lastly sensory and physical needs are fundamental </w:t>
      </w:r>
      <w:r w:rsidR="007013F1">
        <w:rPr>
          <w:lang w:eastAsia="en-GB"/>
        </w:rPr>
        <w:t xml:space="preserve">as children with hearing loss or vision loss might </w:t>
      </w:r>
      <w:r w:rsidR="00772A46">
        <w:rPr>
          <w:lang w:eastAsia="en-GB"/>
        </w:rPr>
        <w:t>miss</w:t>
      </w:r>
      <w:r w:rsidR="007013F1">
        <w:rPr>
          <w:lang w:eastAsia="en-GB"/>
        </w:rPr>
        <w:t xml:space="preserve"> </w:t>
      </w:r>
      <w:r w:rsidR="003F1E1B">
        <w:rPr>
          <w:lang w:eastAsia="en-GB"/>
        </w:rPr>
        <w:t>classroom discussions or they may struggle to see the text on the page.</w:t>
      </w:r>
      <w:r w:rsidR="00BA58B3">
        <w:rPr>
          <w:lang w:eastAsia="en-GB"/>
        </w:rPr>
        <w:t xml:space="preserve"> </w:t>
      </w:r>
      <w:r w:rsidR="00DE0F00">
        <w:rPr>
          <w:lang w:eastAsia="en-GB"/>
        </w:rPr>
        <w:t>Additionally,</w:t>
      </w:r>
      <w:r w:rsidR="008D1963">
        <w:rPr>
          <w:lang w:eastAsia="en-GB"/>
        </w:rPr>
        <w:t xml:space="preserve"> the </w:t>
      </w:r>
      <w:proofErr w:type="spellStart"/>
      <w:r w:rsidR="00AB4DB7">
        <w:rPr>
          <w:lang w:eastAsia="en-GB"/>
        </w:rPr>
        <w:t>Elklan</w:t>
      </w:r>
      <w:proofErr w:type="spellEnd"/>
      <w:r w:rsidR="00AB4DB7">
        <w:rPr>
          <w:lang w:eastAsia="en-GB"/>
        </w:rPr>
        <w:t xml:space="preserve"> communication chain</w:t>
      </w:r>
      <w:r w:rsidR="00697421">
        <w:rPr>
          <w:lang w:eastAsia="en-GB"/>
        </w:rPr>
        <w:t>.</w:t>
      </w:r>
      <w:r w:rsidR="00925927">
        <w:rPr>
          <w:lang w:eastAsia="en-GB"/>
        </w:rPr>
        <w:t xml:space="preserve"> Dallas, K (</w:t>
      </w:r>
      <w:r w:rsidR="00186464">
        <w:rPr>
          <w:lang w:eastAsia="en-GB"/>
        </w:rPr>
        <w:t xml:space="preserve">2022) </w:t>
      </w:r>
      <w:proofErr w:type="gramStart"/>
      <w:r w:rsidR="00797F05">
        <w:rPr>
          <w:lang w:eastAsia="en-GB"/>
        </w:rPr>
        <w:t xml:space="preserve">was </w:t>
      </w:r>
      <w:r w:rsidR="008053D3">
        <w:rPr>
          <w:lang w:eastAsia="en-GB"/>
        </w:rPr>
        <w:t>split</w:t>
      </w:r>
      <w:proofErr w:type="gramEnd"/>
      <w:r w:rsidR="008053D3">
        <w:rPr>
          <w:lang w:eastAsia="en-GB"/>
        </w:rPr>
        <w:t xml:space="preserve"> </w:t>
      </w:r>
      <w:r w:rsidR="0073318B">
        <w:rPr>
          <w:lang w:eastAsia="en-GB"/>
        </w:rPr>
        <w:t>into two halves</w:t>
      </w:r>
      <w:r w:rsidR="00797F05">
        <w:rPr>
          <w:lang w:eastAsia="en-GB"/>
        </w:rPr>
        <w:t xml:space="preserve"> for SEN children who are struggling</w:t>
      </w:r>
      <w:r w:rsidR="00A602EE">
        <w:rPr>
          <w:lang w:eastAsia="en-GB"/>
        </w:rPr>
        <w:t>.</w:t>
      </w:r>
      <w:r w:rsidR="00F82D63">
        <w:rPr>
          <w:lang w:eastAsia="en-GB"/>
        </w:rPr>
        <w:t xml:space="preserve"> </w:t>
      </w:r>
      <w:r w:rsidR="00A602EE">
        <w:rPr>
          <w:lang w:eastAsia="en-GB"/>
        </w:rPr>
        <w:t>T</w:t>
      </w:r>
      <w:r w:rsidR="00F82D63">
        <w:rPr>
          <w:lang w:eastAsia="en-GB"/>
        </w:rPr>
        <w:t xml:space="preserve">rained </w:t>
      </w:r>
      <w:r w:rsidR="00A602EE">
        <w:rPr>
          <w:lang w:eastAsia="en-GB"/>
        </w:rPr>
        <w:t>educators</w:t>
      </w:r>
      <w:r w:rsidR="00F82D63">
        <w:rPr>
          <w:lang w:eastAsia="en-GB"/>
        </w:rPr>
        <w:t xml:space="preserve"> use a </w:t>
      </w:r>
      <w:r w:rsidR="00B30BB5">
        <w:rPr>
          <w:lang w:eastAsia="en-GB"/>
        </w:rPr>
        <w:t>ten-step</w:t>
      </w:r>
      <w:r w:rsidR="00F82D63">
        <w:rPr>
          <w:lang w:eastAsia="en-GB"/>
        </w:rPr>
        <w:t xml:space="preserve"> chain to </w:t>
      </w:r>
      <w:r w:rsidR="002A248D">
        <w:rPr>
          <w:lang w:eastAsia="en-GB"/>
        </w:rPr>
        <w:t>see exactly where communication breaks down.</w:t>
      </w:r>
      <w:r w:rsidR="00DE0F00">
        <w:rPr>
          <w:lang w:eastAsia="en-GB"/>
        </w:rPr>
        <w:t xml:space="preserve"> </w:t>
      </w:r>
      <w:r w:rsidR="009753B4">
        <w:rPr>
          <w:lang w:eastAsia="en-GB"/>
        </w:rPr>
        <w:t>For example, r</w:t>
      </w:r>
      <w:r w:rsidR="00B30BB5">
        <w:rPr>
          <w:lang w:eastAsia="en-GB"/>
        </w:rPr>
        <w:t xml:space="preserve">eceptive language </w:t>
      </w:r>
      <w:r w:rsidR="009753B4">
        <w:rPr>
          <w:lang w:eastAsia="en-GB"/>
        </w:rPr>
        <w:t xml:space="preserve">includes, look, </w:t>
      </w:r>
      <w:r w:rsidR="007A1B46">
        <w:rPr>
          <w:lang w:eastAsia="en-GB"/>
        </w:rPr>
        <w:t xml:space="preserve">hear, remember, understanding words, understanding sentences. </w:t>
      </w:r>
      <w:r w:rsidR="00D434D2">
        <w:rPr>
          <w:lang w:eastAsia="en-GB"/>
        </w:rPr>
        <w:t xml:space="preserve">Leading onto expressive language, creating ideas, finding words, </w:t>
      </w:r>
      <w:r w:rsidR="006E056C">
        <w:rPr>
          <w:lang w:eastAsia="en-GB"/>
        </w:rPr>
        <w:t>sentence rules, can the child put the correct words into sen</w:t>
      </w:r>
      <w:r w:rsidR="00A35235">
        <w:rPr>
          <w:lang w:eastAsia="en-GB"/>
        </w:rPr>
        <w:t>ten</w:t>
      </w:r>
      <w:r w:rsidR="006E056C">
        <w:rPr>
          <w:lang w:eastAsia="en-GB"/>
        </w:rPr>
        <w:t xml:space="preserve">ce in the </w:t>
      </w:r>
      <w:r w:rsidR="00A35235">
        <w:rPr>
          <w:lang w:eastAsia="en-GB"/>
        </w:rPr>
        <w:t>correct order</w:t>
      </w:r>
      <w:r w:rsidR="006E056C">
        <w:rPr>
          <w:lang w:eastAsia="en-GB"/>
        </w:rPr>
        <w:t>,</w:t>
      </w:r>
      <w:r w:rsidR="00A35235">
        <w:rPr>
          <w:lang w:eastAsia="en-GB"/>
        </w:rPr>
        <w:t xml:space="preserve"> speak, </w:t>
      </w:r>
      <w:r w:rsidR="0073318B">
        <w:rPr>
          <w:lang w:eastAsia="en-GB"/>
        </w:rPr>
        <w:t>and check.</w:t>
      </w:r>
      <w:r w:rsidR="006E056C">
        <w:rPr>
          <w:lang w:eastAsia="en-GB"/>
        </w:rPr>
        <w:t xml:space="preserve"> </w:t>
      </w:r>
      <w:r w:rsidR="009A0E9A">
        <w:rPr>
          <w:lang w:eastAsia="en-GB"/>
        </w:rPr>
        <w:t xml:space="preserve">Another </w:t>
      </w:r>
      <w:r w:rsidR="0000145A">
        <w:rPr>
          <w:lang w:eastAsia="en-GB"/>
        </w:rPr>
        <w:t xml:space="preserve">effective strategy for learning literacy is </w:t>
      </w:r>
      <w:r w:rsidR="005B76E1">
        <w:rPr>
          <w:lang w:eastAsia="en-GB"/>
        </w:rPr>
        <w:t xml:space="preserve">the foundational literacy method Phonics, </w:t>
      </w:r>
      <w:r w:rsidR="009B0E43">
        <w:rPr>
          <w:lang w:eastAsia="en-GB"/>
        </w:rPr>
        <w:t xml:space="preserve">designed </w:t>
      </w:r>
      <w:r w:rsidR="00820CB6">
        <w:rPr>
          <w:lang w:eastAsia="en-GB"/>
        </w:rPr>
        <w:t>t</w:t>
      </w:r>
      <w:r w:rsidR="009B0E43">
        <w:rPr>
          <w:lang w:eastAsia="en-GB"/>
        </w:rPr>
        <w:t xml:space="preserve">o teach children how to read and write by connecting the sounds of spoken language </w:t>
      </w:r>
      <w:r w:rsidR="00EA0487">
        <w:rPr>
          <w:lang w:eastAsia="en-GB"/>
        </w:rPr>
        <w:t>to the written letters and symbols</w:t>
      </w:r>
      <w:r w:rsidR="007D7344">
        <w:rPr>
          <w:lang w:eastAsia="en-GB"/>
        </w:rPr>
        <w:t xml:space="preserve"> that represent them. </w:t>
      </w:r>
      <w:r w:rsidR="005E33ED">
        <w:rPr>
          <w:lang w:eastAsia="en-GB"/>
        </w:rPr>
        <w:t xml:space="preserve">It transforms written text from what looks like a random collection </w:t>
      </w:r>
      <w:r w:rsidR="00CA48FE">
        <w:rPr>
          <w:lang w:eastAsia="en-GB"/>
        </w:rPr>
        <w:t>of shapes to a predicable code.</w:t>
      </w:r>
      <w:r w:rsidR="00DB77B8">
        <w:rPr>
          <w:lang w:eastAsia="en-GB"/>
        </w:rPr>
        <w:t xml:space="preserve"> The primary skills taught in the phonics </w:t>
      </w:r>
      <w:r w:rsidR="00820CB6">
        <w:rPr>
          <w:lang w:eastAsia="en-GB"/>
        </w:rPr>
        <w:t>programme</w:t>
      </w:r>
      <w:r w:rsidR="00DB77B8">
        <w:rPr>
          <w:lang w:eastAsia="en-GB"/>
        </w:rPr>
        <w:t xml:space="preserve"> are, deco</w:t>
      </w:r>
      <w:r w:rsidR="002E09C8">
        <w:rPr>
          <w:lang w:eastAsia="en-GB"/>
        </w:rPr>
        <w:t xml:space="preserve">ding, by identifying </w:t>
      </w:r>
      <w:r w:rsidR="00820CB6">
        <w:rPr>
          <w:lang w:eastAsia="en-GB"/>
        </w:rPr>
        <w:t xml:space="preserve">the individual </w:t>
      </w:r>
      <w:r w:rsidR="00426D74">
        <w:rPr>
          <w:lang w:eastAsia="en-GB"/>
        </w:rPr>
        <w:t>sound within</w:t>
      </w:r>
      <w:r w:rsidR="00820CB6">
        <w:rPr>
          <w:lang w:eastAsia="en-GB"/>
        </w:rPr>
        <w:t xml:space="preserve"> a written word and blending them together.</w:t>
      </w:r>
      <w:r w:rsidR="00D50D61">
        <w:rPr>
          <w:lang w:eastAsia="en-GB"/>
        </w:rPr>
        <w:t xml:space="preserve"> Encoding </w:t>
      </w:r>
      <w:r w:rsidR="00426D74">
        <w:rPr>
          <w:lang w:eastAsia="en-GB"/>
        </w:rPr>
        <w:t xml:space="preserve">for spelling within phonics </w:t>
      </w:r>
      <w:r w:rsidR="00561D1F">
        <w:rPr>
          <w:lang w:eastAsia="en-GB"/>
        </w:rPr>
        <w:t xml:space="preserve">is listening to a spoken word, breaking it down into individual </w:t>
      </w:r>
      <w:r w:rsidR="00800867">
        <w:rPr>
          <w:lang w:eastAsia="en-GB"/>
        </w:rPr>
        <w:t xml:space="preserve">sounds, and translating those sounds into the correct letters or letter </w:t>
      </w:r>
      <w:r w:rsidR="00C74B38">
        <w:rPr>
          <w:lang w:eastAsia="en-GB"/>
        </w:rPr>
        <w:t xml:space="preserve">combinations. Phonics </w:t>
      </w:r>
      <w:proofErr w:type="gramStart"/>
      <w:r w:rsidR="00C74B38">
        <w:rPr>
          <w:lang w:eastAsia="en-GB"/>
        </w:rPr>
        <w:t>is widely regarded</w:t>
      </w:r>
      <w:proofErr w:type="gramEnd"/>
      <w:r w:rsidR="00C74B38">
        <w:rPr>
          <w:lang w:eastAsia="en-GB"/>
        </w:rPr>
        <w:t xml:space="preserve"> by </w:t>
      </w:r>
      <w:r w:rsidR="00AF7369">
        <w:rPr>
          <w:lang w:eastAsia="en-GB"/>
        </w:rPr>
        <w:t>educators</w:t>
      </w:r>
      <w:r w:rsidR="00C74B38">
        <w:rPr>
          <w:lang w:eastAsia="en-GB"/>
        </w:rPr>
        <w:t xml:space="preserve"> </w:t>
      </w:r>
      <w:r w:rsidR="00AF7369">
        <w:rPr>
          <w:lang w:eastAsia="en-GB"/>
        </w:rPr>
        <w:t xml:space="preserve">and literacy researchers as the most effective </w:t>
      </w:r>
      <w:r w:rsidR="00AB0A19">
        <w:rPr>
          <w:lang w:eastAsia="en-GB"/>
        </w:rPr>
        <w:t xml:space="preserve">method for teaching foundational reading, this can </w:t>
      </w:r>
      <w:proofErr w:type="gramStart"/>
      <w:r w:rsidR="00AB0A19">
        <w:rPr>
          <w:lang w:eastAsia="en-GB"/>
        </w:rPr>
        <w:t>be used</w:t>
      </w:r>
      <w:proofErr w:type="gramEnd"/>
      <w:r w:rsidR="00AB0A19">
        <w:rPr>
          <w:lang w:eastAsia="en-GB"/>
        </w:rPr>
        <w:t xml:space="preserve"> for children with</w:t>
      </w:r>
      <w:r w:rsidR="007F7E5E">
        <w:rPr>
          <w:lang w:eastAsia="en-GB"/>
        </w:rPr>
        <w:t xml:space="preserve"> extra challenges at any age. </w:t>
      </w:r>
      <w:r w:rsidR="00E370A5">
        <w:rPr>
          <w:lang w:eastAsia="en-GB"/>
        </w:rPr>
        <w:t xml:space="preserve">While synthetic </w:t>
      </w:r>
      <w:r w:rsidR="001D009A">
        <w:rPr>
          <w:lang w:eastAsia="en-GB"/>
        </w:rPr>
        <w:t xml:space="preserve">phonics is the primary </w:t>
      </w:r>
      <w:r w:rsidR="00411E07">
        <w:rPr>
          <w:lang w:eastAsia="en-GB"/>
        </w:rPr>
        <w:t xml:space="preserve">method in schools, educators often combine it with other strategies </w:t>
      </w:r>
      <w:r w:rsidR="005E6A12">
        <w:rPr>
          <w:lang w:eastAsia="en-GB"/>
        </w:rPr>
        <w:t xml:space="preserve">to build comprehensive reading. The analytical approach is where </w:t>
      </w:r>
      <w:r w:rsidR="0061342A">
        <w:rPr>
          <w:lang w:eastAsia="en-GB"/>
        </w:rPr>
        <w:t xml:space="preserve">children analyse whole words </w:t>
      </w:r>
      <w:r w:rsidR="009C43E4">
        <w:rPr>
          <w:lang w:eastAsia="en-GB"/>
        </w:rPr>
        <w:t>to identify phonemic patterns.</w:t>
      </w:r>
      <w:r w:rsidR="00A20B25">
        <w:rPr>
          <w:lang w:eastAsia="en-GB"/>
        </w:rPr>
        <w:t xml:space="preserve"> Children learn the word families, for example, mat, cat, sat. </w:t>
      </w:r>
      <w:r w:rsidR="00316E4D">
        <w:rPr>
          <w:lang w:eastAsia="en-GB"/>
        </w:rPr>
        <w:t xml:space="preserve">Children also use known words to decode </w:t>
      </w:r>
      <w:r w:rsidR="00AC649F">
        <w:rPr>
          <w:lang w:eastAsia="en-GB"/>
        </w:rPr>
        <w:t xml:space="preserve">unfamiliar ones. For </w:t>
      </w:r>
      <w:r w:rsidR="00513295">
        <w:rPr>
          <w:lang w:eastAsia="en-GB"/>
        </w:rPr>
        <w:t>example,</w:t>
      </w:r>
      <w:r w:rsidR="00AC649F">
        <w:rPr>
          <w:lang w:eastAsia="en-GB"/>
        </w:rPr>
        <w:t xml:space="preserve"> if the child knows the word night, </w:t>
      </w:r>
      <w:r w:rsidR="003B4C88">
        <w:rPr>
          <w:lang w:eastAsia="en-GB"/>
        </w:rPr>
        <w:t xml:space="preserve">the teacher </w:t>
      </w:r>
      <w:r w:rsidR="00513295">
        <w:rPr>
          <w:lang w:eastAsia="en-GB"/>
        </w:rPr>
        <w:t>will</w:t>
      </w:r>
      <w:r w:rsidR="003B4C88">
        <w:rPr>
          <w:lang w:eastAsia="en-GB"/>
        </w:rPr>
        <w:t xml:space="preserve"> then show them the word fright or bright. </w:t>
      </w:r>
      <w:r w:rsidR="00A8200F">
        <w:rPr>
          <w:lang w:eastAsia="en-GB"/>
        </w:rPr>
        <w:t xml:space="preserve">With visual clues children use illustrations </w:t>
      </w:r>
      <w:r w:rsidR="00513295">
        <w:rPr>
          <w:lang w:eastAsia="en-GB"/>
        </w:rPr>
        <w:t xml:space="preserve">on the page to help identify the correct word, linking the story directly to the image. </w:t>
      </w:r>
      <w:r w:rsidR="00C615B8">
        <w:rPr>
          <w:lang w:eastAsia="en-GB"/>
        </w:rPr>
        <w:t>Additionally,</w:t>
      </w:r>
      <w:r w:rsidR="0044540C">
        <w:rPr>
          <w:lang w:eastAsia="en-GB"/>
        </w:rPr>
        <w:t xml:space="preserve"> </w:t>
      </w:r>
      <w:r w:rsidR="00F657EA">
        <w:rPr>
          <w:lang w:eastAsia="en-GB"/>
        </w:rPr>
        <w:t xml:space="preserve">the whole word approach, look and </w:t>
      </w:r>
      <w:r w:rsidR="00F657EA">
        <w:rPr>
          <w:lang w:eastAsia="en-GB"/>
        </w:rPr>
        <w:lastRenderedPageBreak/>
        <w:t>say, teaches children to recognise entire words</w:t>
      </w:r>
      <w:r w:rsidR="0023257E">
        <w:rPr>
          <w:lang w:eastAsia="en-GB"/>
        </w:rPr>
        <w:t xml:space="preserve"> as visual units without breaking them down. It </w:t>
      </w:r>
      <w:r w:rsidR="00C615B8">
        <w:rPr>
          <w:lang w:eastAsia="en-GB"/>
        </w:rPr>
        <w:t>relies</w:t>
      </w:r>
      <w:r w:rsidR="0023257E">
        <w:rPr>
          <w:lang w:eastAsia="en-GB"/>
        </w:rPr>
        <w:t xml:space="preserve"> heavily on</w:t>
      </w:r>
      <w:r w:rsidR="00C615B8">
        <w:rPr>
          <w:lang w:eastAsia="en-GB"/>
        </w:rPr>
        <w:t xml:space="preserve"> flashcards and repetition to build a large </w:t>
      </w:r>
      <w:r w:rsidR="00D255F6">
        <w:rPr>
          <w:lang w:eastAsia="en-GB"/>
        </w:rPr>
        <w:t xml:space="preserve">sight vocabulary for high frequency words. </w:t>
      </w:r>
      <w:r w:rsidR="00793BF7">
        <w:rPr>
          <w:lang w:eastAsia="en-GB"/>
        </w:rPr>
        <w:t xml:space="preserve">Shared and guided reading is </w:t>
      </w:r>
      <w:r w:rsidR="00F115C3">
        <w:rPr>
          <w:lang w:eastAsia="en-GB"/>
        </w:rPr>
        <w:t xml:space="preserve">a popular method, teachers read high quality </w:t>
      </w:r>
      <w:r w:rsidR="002507B5">
        <w:rPr>
          <w:lang w:eastAsia="en-GB"/>
        </w:rPr>
        <w:t>text aloud, modelling fluency and comprehensive expression. Children track the text</w:t>
      </w:r>
      <w:r w:rsidR="00BB6708">
        <w:rPr>
          <w:lang w:eastAsia="en-GB"/>
        </w:rPr>
        <w:t xml:space="preserve">, discuss the vocabulary and practice comprehensive strategies in small groups. </w:t>
      </w:r>
      <w:r w:rsidR="00B36809">
        <w:rPr>
          <w:lang w:eastAsia="en-GB"/>
        </w:rPr>
        <w:t>Department for Education (</w:t>
      </w:r>
      <w:r w:rsidR="005E5509">
        <w:rPr>
          <w:lang w:eastAsia="en-GB"/>
        </w:rPr>
        <w:t xml:space="preserve">2023) </w:t>
      </w:r>
      <w:r w:rsidR="00DA5680">
        <w:rPr>
          <w:lang w:eastAsia="en-GB"/>
        </w:rPr>
        <w:t>Furthermore,</w:t>
      </w:r>
      <w:r w:rsidR="0040662F">
        <w:rPr>
          <w:lang w:eastAsia="en-GB"/>
        </w:rPr>
        <w:t xml:space="preserve"> </w:t>
      </w:r>
      <w:r w:rsidR="004D5DBE">
        <w:rPr>
          <w:lang w:eastAsia="en-GB"/>
        </w:rPr>
        <w:t xml:space="preserve">the big picture facts from the </w:t>
      </w:r>
      <w:r w:rsidR="008053D3">
        <w:rPr>
          <w:lang w:eastAsia="en-GB"/>
        </w:rPr>
        <w:t>National Literacy</w:t>
      </w:r>
      <w:r w:rsidR="004D5DBE">
        <w:rPr>
          <w:lang w:eastAsia="en-GB"/>
        </w:rPr>
        <w:t xml:space="preserve"> Trust </w:t>
      </w:r>
      <w:r w:rsidR="0035464B">
        <w:rPr>
          <w:lang w:eastAsia="en-GB"/>
        </w:rPr>
        <w:t xml:space="preserve">shows </w:t>
      </w:r>
      <w:r w:rsidR="00DA5680">
        <w:rPr>
          <w:lang w:eastAsia="en-GB"/>
        </w:rPr>
        <w:t xml:space="preserve">that reading and writing are not just for passing </w:t>
      </w:r>
      <w:r w:rsidR="006F468D">
        <w:rPr>
          <w:lang w:eastAsia="en-GB"/>
        </w:rPr>
        <w:t xml:space="preserve">school tests, they can change a child’s entire life. </w:t>
      </w:r>
      <w:r w:rsidR="006D190E">
        <w:rPr>
          <w:lang w:eastAsia="en-GB"/>
        </w:rPr>
        <w:t>Recent dat</w:t>
      </w:r>
      <w:r w:rsidR="00BE7E49">
        <w:rPr>
          <w:lang w:eastAsia="en-GB"/>
        </w:rPr>
        <w:t>a shows that since 2019 the numbers of parents who ready daily to their child</w:t>
      </w:r>
      <w:r w:rsidR="00625450">
        <w:rPr>
          <w:lang w:eastAsia="en-GB"/>
        </w:rPr>
        <w:t xml:space="preserve"> toddlers </w:t>
      </w:r>
      <w:r w:rsidR="00BE7E49">
        <w:rPr>
          <w:lang w:eastAsia="en-GB"/>
        </w:rPr>
        <w:t xml:space="preserve">has dropped </w:t>
      </w:r>
      <w:r w:rsidR="00D85BD7">
        <w:rPr>
          <w:lang w:eastAsia="en-GB"/>
        </w:rPr>
        <w:t xml:space="preserve">from </w:t>
      </w:r>
      <w:r w:rsidR="0092797F">
        <w:rPr>
          <w:lang w:eastAsia="en-GB"/>
        </w:rPr>
        <w:t>seventy six percent</w:t>
      </w:r>
      <w:r w:rsidR="00D85BD7">
        <w:rPr>
          <w:lang w:eastAsia="en-GB"/>
        </w:rPr>
        <w:t xml:space="preserve"> to </w:t>
      </w:r>
      <w:r w:rsidR="00B20914">
        <w:rPr>
          <w:lang w:eastAsia="en-GB"/>
        </w:rPr>
        <w:t>forty six percent.</w:t>
      </w:r>
      <w:r w:rsidR="00D85BD7">
        <w:rPr>
          <w:lang w:eastAsia="en-GB"/>
        </w:rPr>
        <w:t xml:space="preserve"> Because of this d</w:t>
      </w:r>
      <w:r w:rsidR="00785F17">
        <w:rPr>
          <w:lang w:eastAsia="en-GB"/>
        </w:rPr>
        <w:t>rop over 185,000</w:t>
      </w:r>
      <w:r w:rsidR="004644A4">
        <w:rPr>
          <w:lang w:eastAsia="en-GB"/>
        </w:rPr>
        <w:t xml:space="preserve"> </w:t>
      </w:r>
      <w:r w:rsidR="00151328">
        <w:rPr>
          <w:lang w:eastAsia="en-GB"/>
        </w:rPr>
        <w:t>five-year-olds</w:t>
      </w:r>
      <w:r w:rsidR="004644A4">
        <w:rPr>
          <w:lang w:eastAsia="en-GB"/>
        </w:rPr>
        <w:t xml:space="preserve"> start primary school with severe speech and language delay. </w:t>
      </w:r>
      <w:r w:rsidR="002E7A28">
        <w:rPr>
          <w:lang w:eastAsia="en-GB"/>
        </w:rPr>
        <w:t>Also,</w:t>
      </w:r>
      <w:r w:rsidR="002C1203">
        <w:rPr>
          <w:lang w:eastAsia="en-GB"/>
        </w:rPr>
        <w:t xml:space="preserve"> the data shows that adults who cannot read face a much higher risk of</w:t>
      </w:r>
      <w:r w:rsidR="00B04F61">
        <w:rPr>
          <w:lang w:eastAsia="en-GB"/>
        </w:rPr>
        <w:t xml:space="preserve"> poor</w:t>
      </w:r>
      <w:r w:rsidR="002C1203">
        <w:rPr>
          <w:lang w:eastAsia="en-GB"/>
        </w:rPr>
        <w:t xml:space="preserve"> health</w:t>
      </w:r>
      <w:r w:rsidR="00B04F61">
        <w:rPr>
          <w:lang w:eastAsia="en-GB"/>
        </w:rPr>
        <w:t xml:space="preserve"> as they cannot read medicine </w:t>
      </w:r>
      <w:r w:rsidR="006B70AB">
        <w:rPr>
          <w:lang w:eastAsia="en-GB"/>
        </w:rPr>
        <w:t xml:space="preserve">labels or health forms. </w:t>
      </w:r>
      <w:r w:rsidR="002E7A28">
        <w:rPr>
          <w:lang w:eastAsia="en-GB"/>
        </w:rPr>
        <w:t xml:space="preserve">Children </w:t>
      </w:r>
      <w:r w:rsidR="0092797F">
        <w:rPr>
          <w:lang w:eastAsia="en-GB"/>
        </w:rPr>
        <w:t xml:space="preserve">from </w:t>
      </w:r>
      <w:r w:rsidR="00B20914">
        <w:rPr>
          <w:lang w:eastAsia="en-GB"/>
        </w:rPr>
        <w:t>deprived areas</w:t>
      </w:r>
      <w:r w:rsidR="002E7A28">
        <w:rPr>
          <w:lang w:eastAsia="en-GB"/>
        </w:rPr>
        <w:t xml:space="preserve"> </w:t>
      </w:r>
      <w:r w:rsidR="00205FD4">
        <w:rPr>
          <w:lang w:eastAsia="en-GB"/>
        </w:rPr>
        <w:t xml:space="preserve">live up to </w:t>
      </w:r>
      <w:r w:rsidR="004C44A0">
        <w:rPr>
          <w:lang w:eastAsia="en-GB"/>
        </w:rPr>
        <w:t>twenty-six</w:t>
      </w:r>
      <w:r w:rsidR="00205FD4">
        <w:rPr>
          <w:lang w:eastAsia="en-GB"/>
        </w:rPr>
        <w:t xml:space="preserve"> years less than children from wealthy areas of society.</w:t>
      </w:r>
      <w:r w:rsidR="000E621F">
        <w:rPr>
          <w:lang w:eastAsia="en-GB"/>
        </w:rPr>
        <w:t xml:space="preserve"> </w:t>
      </w:r>
      <w:r w:rsidR="00433487">
        <w:rPr>
          <w:lang w:eastAsia="en-GB"/>
        </w:rPr>
        <w:t>National</w:t>
      </w:r>
      <w:r w:rsidR="00D01D1E">
        <w:rPr>
          <w:lang w:eastAsia="en-GB"/>
        </w:rPr>
        <w:t xml:space="preserve"> Literacy trust </w:t>
      </w:r>
      <w:r w:rsidR="0096351C">
        <w:rPr>
          <w:lang w:eastAsia="en-GB"/>
        </w:rPr>
        <w:t>(</w:t>
      </w:r>
      <w:r w:rsidR="00433487">
        <w:rPr>
          <w:lang w:eastAsia="en-GB"/>
        </w:rPr>
        <w:t>2018</w:t>
      </w:r>
      <w:r w:rsidR="0096351C">
        <w:rPr>
          <w:lang w:eastAsia="en-GB"/>
        </w:rPr>
        <w:t>)</w:t>
      </w:r>
      <w:r w:rsidR="00433487">
        <w:rPr>
          <w:lang w:eastAsia="en-GB"/>
        </w:rPr>
        <w:t xml:space="preserve">. </w:t>
      </w:r>
      <w:r w:rsidR="000E621F">
        <w:rPr>
          <w:lang w:eastAsia="en-GB"/>
        </w:rPr>
        <w:t>In my research I also discovered interesting data</w:t>
      </w:r>
      <w:r w:rsidR="004C44A0">
        <w:rPr>
          <w:lang w:eastAsia="en-GB"/>
        </w:rPr>
        <w:t xml:space="preserve">, that </w:t>
      </w:r>
      <w:r w:rsidR="0092797F">
        <w:rPr>
          <w:lang w:eastAsia="en-GB"/>
        </w:rPr>
        <w:t>poor literacy skills lead to lower paid jobs.</w:t>
      </w:r>
      <w:r w:rsidR="00F57B07">
        <w:rPr>
          <w:lang w:eastAsia="en-GB"/>
        </w:rPr>
        <w:t xml:space="preserve"> In conclusion literacy matters </w:t>
      </w:r>
      <w:r w:rsidR="005B5618">
        <w:rPr>
          <w:lang w:eastAsia="en-GB"/>
        </w:rPr>
        <w:t xml:space="preserve">for every child. Literacy is much more </w:t>
      </w:r>
      <w:r w:rsidR="00AC79E9">
        <w:rPr>
          <w:lang w:eastAsia="en-GB"/>
        </w:rPr>
        <w:t>than just a list of separate skills like spelling words and sounding out letters or writing neat sentences</w:t>
      </w:r>
      <w:r w:rsidR="001641ED">
        <w:rPr>
          <w:lang w:eastAsia="en-GB"/>
        </w:rPr>
        <w:t xml:space="preserve">. In schools today reading, </w:t>
      </w:r>
      <w:r w:rsidR="001B3C2A">
        <w:rPr>
          <w:lang w:eastAsia="en-GB"/>
        </w:rPr>
        <w:t>writing,</w:t>
      </w:r>
      <w:r w:rsidR="001641ED">
        <w:rPr>
          <w:lang w:eastAsia="en-GB"/>
        </w:rPr>
        <w:t xml:space="preserve"> and speaking is a basic human right. </w:t>
      </w:r>
      <w:r w:rsidR="004D7017">
        <w:rPr>
          <w:lang w:eastAsia="en-GB"/>
        </w:rPr>
        <w:t xml:space="preserve">It affects a </w:t>
      </w:r>
      <w:r w:rsidR="001B3C2A">
        <w:rPr>
          <w:lang w:eastAsia="en-GB"/>
        </w:rPr>
        <w:t>child’s</w:t>
      </w:r>
      <w:r w:rsidR="004D7017">
        <w:rPr>
          <w:lang w:eastAsia="en-GB"/>
        </w:rPr>
        <w:t xml:space="preserve"> health and happiness </w:t>
      </w:r>
      <w:r w:rsidR="001B3C2A">
        <w:rPr>
          <w:lang w:eastAsia="en-GB"/>
        </w:rPr>
        <w:t xml:space="preserve">and their whole future. Teaching literacy </w:t>
      </w:r>
      <w:r w:rsidR="00332987">
        <w:rPr>
          <w:lang w:eastAsia="en-GB"/>
        </w:rPr>
        <w:t xml:space="preserve">well means looking at the whole child as a person who is growing up in a specific </w:t>
      </w:r>
      <w:r w:rsidR="0062105C">
        <w:rPr>
          <w:lang w:eastAsia="en-GB"/>
        </w:rPr>
        <w:t>social world. We cannot separate language from real life</w:t>
      </w:r>
      <w:r w:rsidR="00FF413B">
        <w:rPr>
          <w:lang w:eastAsia="en-GB"/>
        </w:rPr>
        <w:t xml:space="preserve">, and we cannot teach it well without mixing </w:t>
      </w:r>
      <w:r w:rsidR="00821D34">
        <w:rPr>
          <w:lang w:eastAsia="en-GB"/>
        </w:rPr>
        <w:t xml:space="preserve">it into other school subject like science, </w:t>
      </w:r>
      <w:r w:rsidR="00280B96">
        <w:rPr>
          <w:lang w:eastAsia="en-GB"/>
        </w:rPr>
        <w:t>history,</w:t>
      </w:r>
      <w:r w:rsidR="00821D34">
        <w:rPr>
          <w:lang w:eastAsia="en-GB"/>
        </w:rPr>
        <w:t xml:space="preserve"> or math</w:t>
      </w:r>
      <w:r w:rsidR="00280B96">
        <w:rPr>
          <w:lang w:eastAsia="en-GB"/>
        </w:rPr>
        <w:t xml:space="preserve">. This cross -curricular approach </w:t>
      </w:r>
      <w:r w:rsidR="0009124A">
        <w:rPr>
          <w:lang w:eastAsia="en-GB"/>
        </w:rPr>
        <w:t xml:space="preserve">gives words real meaning and purpose. By bringing together different ideas </w:t>
      </w:r>
      <w:r w:rsidR="009069F7">
        <w:rPr>
          <w:lang w:eastAsia="en-GB"/>
        </w:rPr>
        <w:t xml:space="preserve">teachers can create a powerful way to run a classroom. </w:t>
      </w:r>
      <w:r w:rsidR="006A6909">
        <w:rPr>
          <w:lang w:eastAsia="en-GB"/>
        </w:rPr>
        <w:t xml:space="preserve">When we bring together these ideas into real classrooms </w:t>
      </w:r>
      <w:r w:rsidR="00704DA9">
        <w:rPr>
          <w:lang w:eastAsia="en-GB"/>
        </w:rPr>
        <w:t xml:space="preserve">teachers must look closely at individual differences </w:t>
      </w:r>
      <w:r w:rsidR="00B35BAA">
        <w:rPr>
          <w:lang w:eastAsia="en-GB"/>
        </w:rPr>
        <w:t xml:space="preserve">and learning barriers. Using helpful tool like the </w:t>
      </w:r>
      <w:proofErr w:type="spellStart"/>
      <w:r w:rsidR="00B35BAA">
        <w:rPr>
          <w:lang w:eastAsia="en-GB"/>
        </w:rPr>
        <w:t>E</w:t>
      </w:r>
      <w:r w:rsidR="008D0E0D">
        <w:rPr>
          <w:lang w:eastAsia="en-GB"/>
        </w:rPr>
        <w:t>l</w:t>
      </w:r>
      <w:r w:rsidR="00B35BAA">
        <w:rPr>
          <w:lang w:eastAsia="en-GB"/>
        </w:rPr>
        <w:t>klan</w:t>
      </w:r>
      <w:proofErr w:type="spellEnd"/>
      <w:r w:rsidR="00B35BAA">
        <w:rPr>
          <w:lang w:eastAsia="en-GB"/>
        </w:rPr>
        <w:t xml:space="preserve"> communication chain </w:t>
      </w:r>
      <w:r w:rsidR="00227DD1">
        <w:rPr>
          <w:lang w:eastAsia="en-GB"/>
        </w:rPr>
        <w:t xml:space="preserve">this allows teachers to look past frustrating or naught behaviour in the classroom. </w:t>
      </w:r>
      <w:r w:rsidR="009654FB">
        <w:rPr>
          <w:lang w:eastAsia="en-GB"/>
        </w:rPr>
        <w:t>Instead,</w:t>
      </w:r>
      <w:r w:rsidR="008D0E0D">
        <w:rPr>
          <w:lang w:eastAsia="en-GB"/>
        </w:rPr>
        <w:t xml:space="preserve"> they </w:t>
      </w:r>
      <w:r w:rsidR="009654FB">
        <w:rPr>
          <w:lang w:eastAsia="en-GB"/>
        </w:rPr>
        <w:t>can</w:t>
      </w:r>
      <w:r w:rsidR="008D0E0D">
        <w:rPr>
          <w:lang w:eastAsia="en-GB"/>
        </w:rPr>
        <w:t xml:space="preserve"> identify the exact </w:t>
      </w:r>
      <w:r w:rsidR="00A40FB5">
        <w:rPr>
          <w:lang w:eastAsia="en-GB"/>
        </w:rPr>
        <w:t xml:space="preserve">step where communication breaks down. </w:t>
      </w:r>
      <w:r w:rsidR="00277B7D">
        <w:rPr>
          <w:lang w:eastAsia="en-GB"/>
        </w:rPr>
        <w:t xml:space="preserve">This careful checking is vital for supporting children with </w:t>
      </w:r>
      <w:r w:rsidR="009654FB">
        <w:rPr>
          <w:lang w:eastAsia="en-GB"/>
        </w:rPr>
        <w:t xml:space="preserve">Special Educational Needs. By understanding the four </w:t>
      </w:r>
      <w:r w:rsidR="00904251">
        <w:rPr>
          <w:lang w:eastAsia="en-GB"/>
        </w:rPr>
        <w:t xml:space="preserve">key areas of need </w:t>
      </w:r>
      <w:r w:rsidR="00D1391B">
        <w:rPr>
          <w:lang w:eastAsia="en-GB"/>
        </w:rPr>
        <w:t>in the UK law</w:t>
      </w:r>
      <w:r w:rsidR="00ED0261">
        <w:rPr>
          <w:lang w:eastAsia="en-GB"/>
        </w:rPr>
        <w:t xml:space="preserve">, communication, mental </w:t>
      </w:r>
      <w:r w:rsidR="00130C2F">
        <w:rPr>
          <w:lang w:eastAsia="en-GB"/>
        </w:rPr>
        <w:t>health,</w:t>
      </w:r>
      <w:r w:rsidR="00ED0261">
        <w:rPr>
          <w:lang w:eastAsia="en-GB"/>
        </w:rPr>
        <w:t xml:space="preserve"> and physical needs </w:t>
      </w:r>
      <w:r w:rsidR="00C84471">
        <w:rPr>
          <w:lang w:eastAsia="en-GB"/>
        </w:rPr>
        <w:t xml:space="preserve">teachers can stop giving generic tasks </w:t>
      </w:r>
      <w:r w:rsidR="00D0705C">
        <w:rPr>
          <w:lang w:eastAsia="en-GB"/>
        </w:rPr>
        <w:t xml:space="preserve">and start making specific helpful changes for each child. Department for Education </w:t>
      </w:r>
      <w:r w:rsidR="00130C2F">
        <w:rPr>
          <w:lang w:eastAsia="en-GB"/>
        </w:rPr>
        <w:t>and Department of Heath 2015.</w:t>
      </w:r>
      <w:r w:rsidR="009654FB">
        <w:rPr>
          <w:lang w:eastAsia="en-GB"/>
        </w:rPr>
        <w:t xml:space="preserve"> </w:t>
      </w:r>
      <w:r w:rsidR="00ED46C5">
        <w:rPr>
          <w:lang w:eastAsia="en-GB"/>
        </w:rPr>
        <w:t xml:space="preserve">This ensures that children facing </w:t>
      </w:r>
      <w:r w:rsidR="005E2E45">
        <w:rPr>
          <w:lang w:eastAsia="en-GB"/>
        </w:rPr>
        <w:t xml:space="preserve">extra challenges </w:t>
      </w:r>
      <w:r w:rsidR="0003505C">
        <w:rPr>
          <w:lang w:eastAsia="en-GB"/>
        </w:rPr>
        <w:t>participate in all</w:t>
      </w:r>
      <w:r w:rsidR="005E2E45">
        <w:rPr>
          <w:lang w:eastAsia="en-GB"/>
        </w:rPr>
        <w:t xml:space="preserve"> exciting projects. </w:t>
      </w:r>
      <w:r w:rsidR="00056989">
        <w:rPr>
          <w:lang w:eastAsia="en-GB"/>
        </w:rPr>
        <w:t>Furthermore,</w:t>
      </w:r>
      <w:r w:rsidR="00167B99">
        <w:rPr>
          <w:lang w:eastAsia="en-GB"/>
        </w:rPr>
        <w:t xml:space="preserve"> </w:t>
      </w:r>
      <w:r w:rsidR="00F46021">
        <w:rPr>
          <w:lang w:eastAsia="en-GB"/>
        </w:rPr>
        <w:t xml:space="preserve">the shocking facts published </w:t>
      </w:r>
      <w:r w:rsidR="007A2CBD">
        <w:rPr>
          <w:lang w:eastAsia="en-GB"/>
        </w:rPr>
        <w:t xml:space="preserve">by the National literacy Trust shows us that literacy </w:t>
      </w:r>
      <w:r w:rsidR="00060268">
        <w:rPr>
          <w:lang w:eastAsia="en-GB"/>
        </w:rPr>
        <w:t xml:space="preserve">is a major crisis across the whole country, not just in schools. </w:t>
      </w:r>
      <w:r w:rsidR="00056989">
        <w:rPr>
          <w:lang w:eastAsia="en-GB"/>
        </w:rPr>
        <w:t>Because</w:t>
      </w:r>
      <w:r w:rsidR="002C2C4A">
        <w:rPr>
          <w:lang w:eastAsia="en-GB"/>
        </w:rPr>
        <w:t xml:space="preserve"> of this teach</w:t>
      </w:r>
      <w:r w:rsidR="00056989">
        <w:rPr>
          <w:lang w:eastAsia="en-GB"/>
        </w:rPr>
        <w:t xml:space="preserve">ing a child to communicate is not just about ticking a box. </w:t>
      </w:r>
      <w:r w:rsidR="00480CAE">
        <w:rPr>
          <w:lang w:eastAsia="en-GB"/>
        </w:rPr>
        <w:t>It is</w:t>
      </w:r>
      <w:r w:rsidR="00DC5CEB">
        <w:rPr>
          <w:lang w:eastAsia="en-GB"/>
        </w:rPr>
        <w:t xml:space="preserve"> </w:t>
      </w:r>
      <w:r w:rsidR="00AD0B03">
        <w:rPr>
          <w:lang w:eastAsia="en-GB"/>
        </w:rPr>
        <w:t xml:space="preserve">a matter of life, </w:t>
      </w:r>
      <w:r w:rsidR="004B165B">
        <w:rPr>
          <w:lang w:eastAsia="en-GB"/>
        </w:rPr>
        <w:t>safety,</w:t>
      </w:r>
      <w:r w:rsidR="00AD0B03">
        <w:rPr>
          <w:lang w:eastAsia="en-GB"/>
        </w:rPr>
        <w:t xml:space="preserve"> and fairness. </w:t>
      </w:r>
      <w:r w:rsidR="000B68DE">
        <w:rPr>
          <w:lang w:eastAsia="en-GB"/>
        </w:rPr>
        <w:t xml:space="preserve">Schools must step up and turn classrooms into </w:t>
      </w:r>
      <w:r w:rsidR="004B165B">
        <w:rPr>
          <w:lang w:eastAsia="en-GB"/>
        </w:rPr>
        <w:t>friendly, talk filled places to fix the gap</w:t>
      </w:r>
      <w:r w:rsidR="00DC5CEB">
        <w:rPr>
          <w:lang w:eastAsia="en-GB"/>
        </w:rPr>
        <w:t xml:space="preserve">s caused by the lack of reading at home. In the end teachers </w:t>
      </w:r>
      <w:r w:rsidR="008F2AEE">
        <w:rPr>
          <w:lang w:eastAsia="en-GB"/>
        </w:rPr>
        <w:t xml:space="preserve">do not just teach just teach children how to </w:t>
      </w:r>
      <w:r w:rsidR="00AF4D13">
        <w:rPr>
          <w:lang w:eastAsia="en-GB"/>
        </w:rPr>
        <w:t xml:space="preserve">pass a spelling test or fill out worksheets. They are giving children </w:t>
      </w:r>
      <w:r w:rsidR="006927DC">
        <w:rPr>
          <w:lang w:eastAsia="en-GB"/>
        </w:rPr>
        <w:t xml:space="preserve">the </w:t>
      </w:r>
      <w:r w:rsidR="008E1DD3">
        <w:rPr>
          <w:lang w:eastAsia="en-GB"/>
        </w:rPr>
        <w:t>mental</w:t>
      </w:r>
      <w:r w:rsidR="006927DC">
        <w:rPr>
          <w:lang w:eastAsia="en-GB"/>
        </w:rPr>
        <w:t xml:space="preserve"> tools they need to understand, </w:t>
      </w:r>
      <w:r w:rsidR="004411B2">
        <w:rPr>
          <w:lang w:eastAsia="en-GB"/>
        </w:rPr>
        <w:t>question,</w:t>
      </w:r>
      <w:r w:rsidR="006927DC">
        <w:rPr>
          <w:lang w:eastAsia="en-GB"/>
        </w:rPr>
        <w:t xml:space="preserve"> and change their world. </w:t>
      </w:r>
      <w:r w:rsidR="008E1DD3">
        <w:rPr>
          <w:lang w:eastAsia="en-GB"/>
        </w:rPr>
        <w:t>Reading and writing are the best ways to escape pover</w:t>
      </w:r>
      <w:r w:rsidR="004411B2">
        <w:rPr>
          <w:lang w:eastAsia="en-GB"/>
        </w:rPr>
        <w:t>ty and move up in life. By committing to a supportive</w:t>
      </w:r>
      <w:r w:rsidR="00EE4E21">
        <w:rPr>
          <w:lang w:eastAsia="en-GB"/>
        </w:rPr>
        <w:t xml:space="preserve">, </w:t>
      </w:r>
      <w:r w:rsidR="00480CAE">
        <w:rPr>
          <w:lang w:eastAsia="en-GB"/>
        </w:rPr>
        <w:t>chatty,</w:t>
      </w:r>
      <w:r w:rsidR="00EE4E21">
        <w:rPr>
          <w:lang w:eastAsia="en-GB"/>
        </w:rPr>
        <w:t xml:space="preserve"> and connect</w:t>
      </w:r>
      <w:r w:rsidR="007736E0">
        <w:rPr>
          <w:lang w:eastAsia="en-GB"/>
        </w:rPr>
        <w:t xml:space="preserve">ed school curriculum </w:t>
      </w:r>
      <w:r w:rsidR="00F254CA">
        <w:rPr>
          <w:lang w:eastAsia="en-GB"/>
        </w:rPr>
        <w:t>teachers</w:t>
      </w:r>
      <w:r w:rsidR="007736E0">
        <w:rPr>
          <w:lang w:eastAsia="en-GB"/>
        </w:rPr>
        <w:t xml:space="preserve"> can break down unfair barriers, give a voice to </w:t>
      </w:r>
      <w:r w:rsidR="00F254CA">
        <w:rPr>
          <w:lang w:eastAsia="en-GB"/>
        </w:rPr>
        <w:t xml:space="preserve">vulnerable </w:t>
      </w:r>
      <w:r w:rsidR="00480CAE">
        <w:rPr>
          <w:lang w:eastAsia="en-GB"/>
        </w:rPr>
        <w:t>children,</w:t>
      </w:r>
      <w:r w:rsidR="00F254CA">
        <w:rPr>
          <w:lang w:eastAsia="en-GB"/>
        </w:rPr>
        <w:t xml:space="preserve"> and ensure every single child </w:t>
      </w:r>
      <w:r w:rsidR="00334420">
        <w:rPr>
          <w:lang w:eastAsia="en-GB"/>
        </w:rPr>
        <w:t>no matter where they start in life gets a fair chance to think, speak, rea</w:t>
      </w:r>
      <w:r w:rsidR="00DD3317">
        <w:rPr>
          <w:lang w:eastAsia="en-GB"/>
        </w:rPr>
        <w:t xml:space="preserve">d, </w:t>
      </w:r>
      <w:r w:rsidR="00733279">
        <w:rPr>
          <w:lang w:eastAsia="en-GB"/>
        </w:rPr>
        <w:t>write,</w:t>
      </w:r>
      <w:r w:rsidR="00DD3317">
        <w:rPr>
          <w:lang w:eastAsia="en-GB"/>
        </w:rPr>
        <w:t xml:space="preserve"> and thrive. </w:t>
      </w:r>
      <w:r w:rsidR="00F56EFC">
        <w:rPr>
          <w:lang w:eastAsia="en-GB"/>
        </w:rPr>
        <w:t xml:space="preserve">To ensure the </w:t>
      </w:r>
      <w:r w:rsidR="00F56EFC">
        <w:rPr>
          <w:lang w:eastAsia="en-GB"/>
        </w:rPr>
        <w:lastRenderedPageBreak/>
        <w:t xml:space="preserve">future of literacy </w:t>
      </w:r>
      <w:r w:rsidR="00F6651C">
        <w:rPr>
          <w:lang w:eastAsia="en-GB"/>
        </w:rPr>
        <w:t>schools must build stronger partnerships with parents and care</w:t>
      </w:r>
      <w:r w:rsidR="00ED5401">
        <w:rPr>
          <w:lang w:eastAsia="en-GB"/>
        </w:rPr>
        <w:t xml:space="preserve"> givers. </w:t>
      </w:r>
      <w:r w:rsidR="00F775B3">
        <w:rPr>
          <w:lang w:eastAsia="en-GB"/>
        </w:rPr>
        <w:t xml:space="preserve">We cannot solve the literacy crisis </w:t>
      </w:r>
      <w:r w:rsidR="00E16835">
        <w:rPr>
          <w:lang w:eastAsia="en-GB"/>
        </w:rPr>
        <w:t xml:space="preserve">through classroom instruction alone. By providing </w:t>
      </w:r>
      <w:r w:rsidR="00F823A5">
        <w:rPr>
          <w:lang w:eastAsia="en-GB"/>
        </w:rPr>
        <w:t>families with simple assessable reading strategies and free books</w:t>
      </w:r>
      <w:r w:rsidR="00A30672">
        <w:rPr>
          <w:lang w:eastAsia="en-GB"/>
        </w:rPr>
        <w:t xml:space="preserve">, </w:t>
      </w:r>
      <w:r w:rsidR="005A71CA">
        <w:rPr>
          <w:lang w:eastAsia="en-GB"/>
        </w:rPr>
        <w:t>we can</w:t>
      </w:r>
      <w:r w:rsidR="00A30672">
        <w:rPr>
          <w:lang w:eastAsia="en-GB"/>
        </w:rPr>
        <w:t xml:space="preserve"> help bridge the language gap before children even step through the school gates, </w:t>
      </w:r>
      <w:r w:rsidR="00B91968">
        <w:rPr>
          <w:lang w:eastAsia="en-GB"/>
        </w:rPr>
        <w:t>ultimately</w:t>
      </w:r>
      <w:r w:rsidR="00CD1CBF">
        <w:rPr>
          <w:lang w:eastAsia="en-GB"/>
        </w:rPr>
        <w:t xml:space="preserve"> when teachers and families and communities work </w:t>
      </w:r>
      <w:r w:rsidR="000C4416">
        <w:rPr>
          <w:lang w:eastAsia="en-GB"/>
        </w:rPr>
        <w:t>together,</w:t>
      </w:r>
      <w:r w:rsidR="00CD1CBF">
        <w:rPr>
          <w:lang w:eastAsia="en-GB"/>
        </w:rPr>
        <w:t xml:space="preserve"> </w:t>
      </w:r>
      <w:r w:rsidR="00F94180">
        <w:rPr>
          <w:lang w:eastAsia="en-GB"/>
        </w:rPr>
        <w:t xml:space="preserve">they </w:t>
      </w:r>
      <w:r w:rsidR="005A71CA">
        <w:rPr>
          <w:lang w:eastAsia="en-GB"/>
        </w:rPr>
        <w:t>can</w:t>
      </w:r>
      <w:r w:rsidR="00F94180">
        <w:rPr>
          <w:lang w:eastAsia="en-GB"/>
        </w:rPr>
        <w:t xml:space="preserve"> create a complete safety net that pro</w:t>
      </w:r>
      <w:r w:rsidR="00C42CE0">
        <w:rPr>
          <w:lang w:eastAsia="en-GB"/>
        </w:rPr>
        <w:t xml:space="preserve">tects the child right to learn. This collaborative effort ensures no </w:t>
      </w:r>
      <w:r w:rsidR="005A71CA">
        <w:rPr>
          <w:lang w:eastAsia="en-GB"/>
        </w:rPr>
        <w:t xml:space="preserve">child </w:t>
      </w:r>
      <w:proofErr w:type="gramStart"/>
      <w:r w:rsidR="005A71CA">
        <w:rPr>
          <w:lang w:eastAsia="en-GB"/>
        </w:rPr>
        <w:t>is left</w:t>
      </w:r>
      <w:proofErr w:type="gramEnd"/>
      <w:r w:rsidR="005A71CA">
        <w:rPr>
          <w:lang w:eastAsia="en-GB"/>
        </w:rPr>
        <w:t xml:space="preserve"> in the background.</w:t>
      </w:r>
      <w:r w:rsidR="003C7E11">
        <w:rPr>
          <w:lang w:eastAsia="en-GB"/>
        </w:rPr>
        <w:t xml:space="preserve"> Investing in children literacy </w:t>
      </w:r>
      <w:r w:rsidR="00B91968">
        <w:rPr>
          <w:lang w:eastAsia="en-GB"/>
        </w:rPr>
        <w:t>secures and brighter fairer future for everyone.</w:t>
      </w:r>
    </w:p>
    <w:p w14:paraId="7E995F53" w14:textId="77777777" w:rsidR="00B91968" w:rsidRDefault="00B91968" w:rsidP="00B53E1B">
      <w:pPr>
        <w:rPr>
          <w:lang w:eastAsia="en-GB"/>
        </w:rPr>
      </w:pPr>
    </w:p>
    <w:p w14:paraId="39873E43" w14:textId="60EF7282" w:rsidR="00B91968" w:rsidRDefault="00B91968" w:rsidP="00B53E1B">
      <w:pPr>
        <w:rPr>
          <w:lang w:eastAsia="en-GB"/>
        </w:rPr>
      </w:pPr>
      <w:r>
        <w:rPr>
          <w:lang w:eastAsia="en-GB"/>
        </w:rPr>
        <w:t>Refer</w:t>
      </w:r>
      <w:r w:rsidR="000C4416">
        <w:rPr>
          <w:lang w:eastAsia="en-GB"/>
        </w:rPr>
        <w:t>ences</w:t>
      </w:r>
    </w:p>
    <w:p w14:paraId="095FA6E8" w14:textId="3D8F5A48" w:rsidR="000C4416" w:rsidRPr="000C4416" w:rsidRDefault="000C4416" w:rsidP="000C4416">
      <w:pPr>
        <w:pStyle w:val="NormalWeb"/>
        <w:spacing w:before="0" w:beforeAutospacing="0" w:after="240" w:afterAutospacing="0" w:line="360" w:lineRule="auto"/>
        <w:rPr>
          <w:rFonts w:asciiTheme="majorHAnsi" w:hAnsiTheme="majorHAnsi"/>
        </w:rPr>
      </w:pPr>
      <w:r w:rsidRPr="000C4416">
        <w:rPr>
          <w:rFonts w:asciiTheme="majorHAnsi" w:hAnsiTheme="majorHAnsi"/>
        </w:rPr>
        <w:t xml:space="preserve">Care Learning (2024). </w:t>
      </w:r>
      <w:r w:rsidRPr="000C4416">
        <w:rPr>
          <w:rFonts w:asciiTheme="majorHAnsi" w:hAnsiTheme="majorHAnsi"/>
          <w:i/>
          <w:iCs/>
        </w:rPr>
        <w:t xml:space="preserve">What Is </w:t>
      </w:r>
      <w:r w:rsidR="00DE5A5C" w:rsidRPr="000C4416">
        <w:rPr>
          <w:rFonts w:asciiTheme="majorHAnsi" w:hAnsiTheme="majorHAnsi"/>
          <w:i/>
          <w:iCs/>
        </w:rPr>
        <w:t>the</w:t>
      </w:r>
      <w:r w:rsidRPr="000C4416">
        <w:rPr>
          <w:rFonts w:asciiTheme="majorHAnsi" w:hAnsiTheme="majorHAnsi"/>
          <w:i/>
          <w:iCs/>
        </w:rPr>
        <w:t xml:space="preserve"> Social Model Vs Medical Model Of Disability? - Care Learning</w:t>
      </w:r>
      <w:r w:rsidRPr="000C4416">
        <w:rPr>
          <w:rFonts w:asciiTheme="majorHAnsi" w:hAnsiTheme="majorHAnsi"/>
        </w:rPr>
        <w:t xml:space="preserve">. [online] carelearning.org.uk. Available at: </w:t>
      </w:r>
      <w:hyperlink r:id="rId8" w:history="1">
        <w:r w:rsidR="00A77887" w:rsidRPr="004E2101">
          <w:rPr>
            <w:rStyle w:val="Hyperlink"/>
            <w:rFonts w:asciiTheme="majorHAnsi" w:hAnsiTheme="majorHAnsi"/>
          </w:rPr>
          <w:t>https://carelearning.org.uk/blog/models/what-is-the-social-model-vs-medical-model-of-disability/</w:t>
        </w:r>
      </w:hyperlink>
      <w:r w:rsidRPr="000C4416">
        <w:rPr>
          <w:rFonts w:asciiTheme="majorHAnsi" w:hAnsiTheme="majorHAnsi"/>
        </w:rPr>
        <w:t>.</w:t>
      </w:r>
      <w:r w:rsidR="00A77887">
        <w:rPr>
          <w:rFonts w:asciiTheme="majorHAnsi" w:hAnsiTheme="majorHAnsi"/>
        </w:rPr>
        <w:t xml:space="preserve"> (a</w:t>
      </w:r>
      <w:r w:rsidR="00DE5A5C">
        <w:rPr>
          <w:rFonts w:asciiTheme="majorHAnsi" w:hAnsiTheme="majorHAnsi"/>
        </w:rPr>
        <w:t>ccessed 21st June 2026)</w:t>
      </w:r>
    </w:p>
    <w:p w14:paraId="3592C5FC" w14:textId="0FA9AA91" w:rsidR="000C4416" w:rsidRPr="000C4416" w:rsidRDefault="000C4416" w:rsidP="000C4416">
      <w:pPr>
        <w:pStyle w:val="NormalWeb"/>
        <w:spacing w:before="0" w:beforeAutospacing="0" w:after="240" w:afterAutospacing="0" w:line="360" w:lineRule="auto"/>
        <w:rPr>
          <w:rFonts w:asciiTheme="majorHAnsi" w:hAnsiTheme="majorHAnsi"/>
        </w:rPr>
      </w:pPr>
      <w:r w:rsidRPr="000C4416">
        <w:rPr>
          <w:rFonts w:asciiTheme="majorHAnsi" w:hAnsiTheme="majorHAnsi"/>
        </w:rPr>
        <w:t xml:space="preserve">Dallas, K. (2022). </w:t>
      </w:r>
      <w:proofErr w:type="spellStart"/>
      <w:r w:rsidRPr="000C4416">
        <w:rPr>
          <w:rFonts w:asciiTheme="majorHAnsi" w:hAnsiTheme="majorHAnsi"/>
          <w:i/>
          <w:iCs/>
        </w:rPr>
        <w:t>Elklan’s</w:t>
      </w:r>
      <w:proofErr w:type="spellEnd"/>
      <w:r w:rsidRPr="000C4416">
        <w:rPr>
          <w:rFonts w:asciiTheme="majorHAnsi" w:hAnsiTheme="majorHAnsi"/>
          <w:i/>
          <w:iCs/>
        </w:rPr>
        <w:t xml:space="preserve"> Communication Chain - </w:t>
      </w:r>
      <w:proofErr w:type="spellStart"/>
      <w:r w:rsidRPr="000C4416">
        <w:rPr>
          <w:rFonts w:asciiTheme="majorHAnsi" w:hAnsiTheme="majorHAnsi"/>
          <w:i/>
          <w:iCs/>
        </w:rPr>
        <w:t>Afasic</w:t>
      </w:r>
      <w:proofErr w:type="spellEnd"/>
      <w:r w:rsidRPr="000C4416">
        <w:rPr>
          <w:rFonts w:asciiTheme="majorHAnsi" w:hAnsiTheme="majorHAnsi"/>
        </w:rPr>
        <w:t xml:space="preserve">. [online] </w:t>
      </w:r>
      <w:proofErr w:type="spellStart"/>
      <w:r w:rsidRPr="000C4416">
        <w:rPr>
          <w:rFonts w:asciiTheme="majorHAnsi" w:hAnsiTheme="majorHAnsi"/>
        </w:rPr>
        <w:t>Afasic</w:t>
      </w:r>
      <w:proofErr w:type="spellEnd"/>
      <w:r w:rsidRPr="000C4416">
        <w:rPr>
          <w:rFonts w:asciiTheme="majorHAnsi" w:hAnsiTheme="majorHAnsi"/>
        </w:rPr>
        <w:t xml:space="preserve">. Available at: </w:t>
      </w:r>
      <w:hyperlink r:id="rId9" w:history="1">
        <w:r w:rsidR="00DE5A5C" w:rsidRPr="004E2101">
          <w:rPr>
            <w:rStyle w:val="Hyperlink"/>
            <w:rFonts w:asciiTheme="majorHAnsi" w:hAnsiTheme="majorHAnsi"/>
          </w:rPr>
          <w:t>https://afasic.org.uk/elklans-communication-chain/</w:t>
        </w:r>
      </w:hyperlink>
      <w:r w:rsidRPr="000C4416">
        <w:rPr>
          <w:rFonts w:asciiTheme="majorHAnsi" w:hAnsiTheme="majorHAnsi"/>
        </w:rPr>
        <w:t>.</w:t>
      </w:r>
      <w:r w:rsidR="00DE5A5C">
        <w:rPr>
          <w:rFonts w:asciiTheme="majorHAnsi" w:hAnsiTheme="majorHAnsi"/>
        </w:rPr>
        <w:t xml:space="preserve"> </w:t>
      </w:r>
      <w:r w:rsidR="00DE5A5C">
        <w:rPr>
          <w:rFonts w:asciiTheme="majorHAnsi" w:hAnsiTheme="majorHAnsi"/>
        </w:rPr>
        <w:t>(accessed 21st June 2026)</w:t>
      </w:r>
    </w:p>
    <w:p w14:paraId="5AC214C2" w14:textId="3E3E923D" w:rsidR="000C4416" w:rsidRPr="000C4416" w:rsidRDefault="000C4416" w:rsidP="000C4416">
      <w:pPr>
        <w:pStyle w:val="NormalWeb"/>
        <w:spacing w:before="0" w:beforeAutospacing="0" w:after="240" w:afterAutospacing="0" w:line="360" w:lineRule="auto"/>
        <w:rPr>
          <w:rFonts w:asciiTheme="majorHAnsi" w:hAnsiTheme="majorHAnsi"/>
        </w:rPr>
      </w:pPr>
      <w:r w:rsidRPr="000C4416">
        <w:rPr>
          <w:rFonts w:asciiTheme="majorHAnsi" w:hAnsiTheme="majorHAnsi"/>
        </w:rPr>
        <w:t xml:space="preserve">Department for Education (2016). </w:t>
      </w:r>
      <w:r w:rsidRPr="000C4416">
        <w:rPr>
          <w:rFonts w:asciiTheme="majorHAnsi" w:hAnsiTheme="majorHAnsi"/>
          <w:i/>
          <w:iCs/>
        </w:rPr>
        <w:t>DfE strategy 2015 to 2020: world-class education and care</w:t>
      </w:r>
      <w:r w:rsidRPr="000C4416">
        <w:rPr>
          <w:rFonts w:asciiTheme="majorHAnsi" w:hAnsiTheme="majorHAnsi"/>
        </w:rPr>
        <w:t xml:space="preserve">. [online] GOV.UK. Available at: </w:t>
      </w:r>
      <w:hyperlink r:id="rId10" w:history="1">
        <w:r w:rsidR="00DE5A5C" w:rsidRPr="004E2101">
          <w:rPr>
            <w:rStyle w:val="Hyperlink"/>
            <w:rFonts w:asciiTheme="majorHAnsi" w:hAnsiTheme="majorHAnsi"/>
          </w:rPr>
          <w:t>https://www.gov.uk/government/publications/dfe-strategy-2015-to-2020-world-class-education-and-care</w:t>
        </w:r>
      </w:hyperlink>
      <w:r w:rsidRPr="000C4416">
        <w:rPr>
          <w:rFonts w:asciiTheme="majorHAnsi" w:hAnsiTheme="majorHAnsi"/>
        </w:rPr>
        <w:t>.</w:t>
      </w:r>
      <w:r w:rsidR="00DE5A5C">
        <w:rPr>
          <w:rFonts w:asciiTheme="majorHAnsi" w:hAnsiTheme="majorHAnsi"/>
        </w:rPr>
        <w:t xml:space="preserve"> </w:t>
      </w:r>
      <w:r w:rsidR="00DE5A5C">
        <w:rPr>
          <w:rFonts w:asciiTheme="majorHAnsi" w:hAnsiTheme="majorHAnsi"/>
        </w:rPr>
        <w:t>(accessed 21st June 2026)</w:t>
      </w:r>
    </w:p>
    <w:p w14:paraId="62A349DD" w14:textId="032F8513" w:rsidR="000C4416" w:rsidRPr="000C4416" w:rsidRDefault="000C4416" w:rsidP="000C4416">
      <w:pPr>
        <w:pStyle w:val="NormalWeb"/>
        <w:spacing w:before="0" w:beforeAutospacing="0" w:after="240" w:afterAutospacing="0" w:line="360" w:lineRule="auto"/>
        <w:rPr>
          <w:rFonts w:asciiTheme="majorHAnsi" w:hAnsiTheme="majorHAnsi"/>
        </w:rPr>
      </w:pPr>
      <w:r w:rsidRPr="000C4416">
        <w:rPr>
          <w:rFonts w:asciiTheme="majorHAnsi" w:hAnsiTheme="majorHAnsi"/>
        </w:rPr>
        <w:t xml:space="preserve">Department for Education (2023). </w:t>
      </w:r>
      <w:r w:rsidRPr="000C4416">
        <w:rPr>
          <w:rFonts w:asciiTheme="majorHAnsi" w:hAnsiTheme="majorHAnsi"/>
          <w:i/>
          <w:iCs/>
        </w:rPr>
        <w:t>Choosing a Phonics Teaching Programme</w:t>
      </w:r>
      <w:r w:rsidRPr="000C4416">
        <w:rPr>
          <w:rFonts w:asciiTheme="majorHAnsi" w:hAnsiTheme="majorHAnsi"/>
        </w:rPr>
        <w:t xml:space="preserve">. [online] GOV.UK. Available at: </w:t>
      </w:r>
      <w:hyperlink r:id="rId11" w:history="1">
        <w:r w:rsidR="00DE5A5C" w:rsidRPr="004E2101">
          <w:rPr>
            <w:rStyle w:val="Hyperlink"/>
            <w:rFonts w:asciiTheme="majorHAnsi" w:hAnsiTheme="majorHAnsi"/>
          </w:rPr>
          <w:t>https://www.gov.uk/government/publications/choosing-a-phonics-teaching-programme/list-of-phonics-teaching-programmes</w:t>
        </w:r>
      </w:hyperlink>
      <w:r w:rsidRPr="000C4416">
        <w:rPr>
          <w:rFonts w:asciiTheme="majorHAnsi" w:hAnsiTheme="majorHAnsi"/>
        </w:rPr>
        <w:t>.</w:t>
      </w:r>
      <w:r w:rsidR="00DE5A5C">
        <w:rPr>
          <w:rFonts w:asciiTheme="majorHAnsi" w:hAnsiTheme="majorHAnsi"/>
        </w:rPr>
        <w:t xml:space="preserve"> </w:t>
      </w:r>
      <w:r w:rsidR="00DE5A5C">
        <w:rPr>
          <w:rFonts w:asciiTheme="majorHAnsi" w:hAnsiTheme="majorHAnsi"/>
        </w:rPr>
        <w:t>(accessed 21st June 2026)</w:t>
      </w:r>
    </w:p>
    <w:p w14:paraId="2D559900" w14:textId="22FFAE71" w:rsidR="000C4416" w:rsidRPr="000C4416" w:rsidRDefault="000C4416" w:rsidP="000C4416">
      <w:pPr>
        <w:pStyle w:val="NormalWeb"/>
        <w:spacing w:before="0" w:beforeAutospacing="0" w:after="240" w:afterAutospacing="0" w:line="360" w:lineRule="auto"/>
        <w:rPr>
          <w:rFonts w:asciiTheme="majorHAnsi" w:hAnsiTheme="majorHAnsi"/>
        </w:rPr>
      </w:pPr>
      <w:r w:rsidRPr="000C4416">
        <w:rPr>
          <w:rFonts w:asciiTheme="majorHAnsi" w:hAnsiTheme="majorHAnsi"/>
        </w:rPr>
        <w:t xml:space="preserve">Donaldson, </w:t>
      </w:r>
      <w:proofErr w:type="gramStart"/>
      <w:r w:rsidRPr="000C4416">
        <w:rPr>
          <w:rFonts w:asciiTheme="majorHAnsi" w:hAnsiTheme="majorHAnsi"/>
        </w:rPr>
        <w:t>J.</w:t>
      </w:r>
      <w:proofErr w:type="gramEnd"/>
      <w:r w:rsidRPr="000C4416">
        <w:rPr>
          <w:rFonts w:asciiTheme="majorHAnsi" w:hAnsiTheme="majorHAnsi"/>
        </w:rPr>
        <w:t xml:space="preserve"> and Axel Scheffler (2003). </w:t>
      </w:r>
      <w:r w:rsidRPr="000C4416">
        <w:rPr>
          <w:rFonts w:asciiTheme="majorHAnsi" w:hAnsiTheme="majorHAnsi"/>
          <w:i/>
          <w:iCs/>
        </w:rPr>
        <w:t>The Snail and the Whale</w:t>
      </w:r>
      <w:r w:rsidRPr="000C4416">
        <w:rPr>
          <w:rFonts w:asciiTheme="majorHAnsi" w:hAnsiTheme="majorHAnsi"/>
        </w:rPr>
        <w:t>. London: Macmillan Children’s Books.</w:t>
      </w:r>
      <w:r w:rsidR="00DE5A5C">
        <w:rPr>
          <w:rFonts w:asciiTheme="majorHAnsi" w:hAnsiTheme="majorHAnsi"/>
        </w:rPr>
        <w:t xml:space="preserve"> </w:t>
      </w:r>
      <w:r w:rsidR="00DE5A5C">
        <w:rPr>
          <w:rFonts w:asciiTheme="majorHAnsi" w:hAnsiTheme="majorHAnsi"/>
        </w:rPr>
        <w:t>(accessed 21st June 2026)</w:t>
      </w:r>
    </w:p>
    <w:p w14:paraId="47DB5630" w14:textId="2C3BF78D" w:rsidR="000C4416" w:rsidRPr="000C4416" w:rsidRDefault="000C4416" w:rsidP="000C4416">
      <w:pPr>
        <w:pStyle w:val="NormalWeb"/>
        <w:spacing w:before="0" w:beforeAutospacing="0" w:after="240" w:afterAutospacing="0" w:line="360" w:lineRule="auto"/>
        <w:rPr>
          <w:rFonts w:asciiTheme="majorHAnsi" w:hAnsiTheme="majorHAnsi"/>
        </w:rPr>
      </w:pPr>
      <w:r w:rsidRPr="000C4416">
        <w:rPr>
          <w:rFonts w:asciiTheme="majorHAnsi" w:hAnsiTheme="majorHAnsi"/>
        </w:rPr>
        <w:t xml:space="preserve">McLeod, S. (2025a). </w:t>
      </w:r>
      <w:r w:rsidRPr="000C4416">
        <w:rPr>
          <w:rFonts w:asciiTheme="majorHAnsi" w:hAnsiTheme="majorHAnsi"/>
          <w:i/>
          <w:iCs/>
        </w:rPr>
        <w:t>Piaget cognitive stages of development</w:t>
      </w:r>
      <w:r w:rsidRPr="000C4416">
        <w:rPr>
          <w:rFonts w:asciiTheme="majorHAnsi" w:hAnsiTheme="majorHAnsi"/>
        </w:rPr>
        <w:t xml:space="preserve">. [online] Simply Psychology. Available at: </w:t>
      </w:r>
      <w:hyperlink r:id="rId12" w:history="1">
        <w:r w:rsidR="00DE5A5C" w:rsidRPr="004E2101">
          <w:rPr>
            <w:rStyle w:val="Hyperlink"/>
            <w:rFonts w:asciiTheme="majorHAnsi" w:hAnsiTheme="majorHAnsi"/>
          </w:rPr>
          <w:t>https://www.simplypsychology.org/piaget.html</w:t>
        </w:r>
      </w:hyperlink>
      <w:r w:rsidRPr="000C4416">
        <w:rPr>
          <w:rFonts w:asciiTheme="majorHAnsi" w:hAnsiTheme="majorHAnsi"/>
        </w:rPr>
        <w:t>.</w:t>
      </w:r>
      <w:r w:rsidR="00DE5A5C">
        <w:rPr>
          <w:rFonts w:asciiTheme="majorHAnsi" w:hAnsiTheme="majorHAnsi"/>
        </w:rPr>
        <w:t xml:space="preserve"> </w:t>
      </w:r>
      <w:r w:rsidR="00DE5A5C">
        <w:rPr>
          <w:rFonts w:asciiTheme="majorHAnsi" w:hAnsiTheme="majorHAnsi"/>
        </w:rPr>
        <w:t>(accessed 21st June 2026)</w:t>
      </w:r>
    </w:p>
    <w:p w14:paraId="44864A53" w14:textId="4356ED37" w:rsidR="000C4416" w:rsidRPr="000C4416" w:rsidRDefault="000C4416" w:rsidP="000C4416">
      <w:pPr>
        <w:pStyle w:val="NormalWeb"/>
        <w:spacing w:before="0" w:beforeAutospacing="0" w:after="240" w:afterAutospacing="0" w:line="360" w:lineRule="auto"/>
        <w:rPr>
          <w:rFonts w:asciiTheme="majorHAnsi" w:hAnsiTheme="majorHAnsi"/>
        </w:rPr>
      </w:pPr>
      <w:r w:rsidRPr="000C4416">
        <w:rPr>
          <w:rFonts w:asciiTheme="majorHAnsi" w:hAnsiTheme="majorHAnsi"/>
        </w:rPr>
        <w:t xml:space="preserve">McLeod, S. (2025b). </w:t>
      </w:r>
      <w:r w:rsidRPr="000C4416">
        <w:rPr>
          <w:rFonts w:asciiTheme="majorHAnsi" w:hAnsiTheme="majorHAnsi"/>
          <w:i/>
          <w:iCs/>
        </w:rPr>
        <w:t>Vygotsky’s sociocultural theory of cognitive development</w:t>
      </w:r>
      <w:r w:rsidRPr="000C4416">
        <w:rPr>
          <w:rFonts w:asciiTheme="majorHAnsi" w:hAnsiTheme="majorHAnsi"/>
        </w:rPr>
        <w:t xml:space="preserve">. [online] Simply Psychology. Available at: </w:t>
      </w:r>
      <w:hyperlink r:id="rId13" w:history="1">
        <w:r w:rsidR="00DE5A5C" w:rsidRPr="004E2101">
          <w:rPr>
            <w:rStyle w:val="Hyperlink"/>
            <w:rFonts w:asciiTheme="majorHAnsi" w:hAnsiTheme="majorHAnsi"/>
          </w:rPr>
          <w:t>https://www.simplypsychology.org/vygotsky.html</w:t>
        </w:r>
      </w:hyperlink>
      <w:r w:rsidRPr="000C4416">
        <w:rPr>
          <w:rFonts w:asciiTheme="majorHAnsi" w:hAnsiTheme="majorHAnsi"/>
        </w:rPr>
        <w:t>.</w:t>
      </w:r>
      <w:r w:rsidR="00DE5A5C">
        <w:rPr>
          <w:rFonts w:asciiTheme="majorHAnsi" w:hAnsiTheme="majorHAnsi"/>
        </w:rPr>
        <w:t xml:space="preserve"> </w:t>
      </w:r>
      <w:r w:rsidR="00DE5A5C">
        <w:rPr>
          <w:rFonts w:asciiTheme="majorHAnsi" w:hAnsiTheme="majorHAnsi"/>
        </w:rPr>
        <w:t>(accessed 21st June 2026)</w:t>
      </w:r>
    </w:p>
    <w:p w14:paraId="6EDE38A7" w14:textId="6EAE6A16" w:rsidR="000C4416" w:rsidRPr="000C4416" w:rsidRDefault="000C4416" w:rsidP="000C4416">
      <w:pPr>
        <w:pStyle w:val="NormalWeb"/>
        <w:spacing w:before="0" w:beforeAutospacing="0" w:after="240" w:afterAutospacing="0" w:line="360" w:lineRule="auto"/>
        <w:rPr>
          <w:rFonts w:asciiTheme="majorHAnsi" w:hAnsiTheme="majorHAnsi"/>
        </w:rPr>
      </w:pPr>
      <w:r w:rsidRPr="000C4416">
        <w:rPr>
          <w:rFonts w:asciiTheme="majorHAnsi" w:hAnsiTheme="majorHAnsi"/>
        </w:rPr>
        <w:lastRenderedPageBreak/>
        <w:t xml:space="preserve">The SEND Code of Practice (2015) and the EYFS Statutory Framework for group and school-based providers (2025): </w:t>
      </w:r>
      <w:proofErr w:type="gramStart"/>
      <w:r w:rsidRPr="000C4416">
        <w:rPr>
          <w:rFonts w:asciiTheme="majorHAnsi" w:hAnsiTheme="majorHAnsi"/>
        </w:rPr>
        <w:t>at a glance</w:t>
      </w:r>
      <w:proofErr w:type="gramEnd"/>
      <w:r w:rsidRPr="000C4416">
        <w:rPr>
          <w:rFonts w:asciiTheme="majorHAnsi" w:hAnsiTheme="majorHAnsi"/>
        </w:rPr>
        <w:t xml:space="preserve"> Area SEND Code of Practice EY Foundation Stage Statutory Framework. (n.d.). Available at: </w:t>
      </w:r>
      <w:hyperlink r:id="rId14" w:history="1">
        <w:r w:rsidR="00DE5A5C" w:rsidRPr="004E2101">
          <w:rPr>
            <w:rStyle w:val="Hyperlink"/>
            <w:rFonts w:asciiTheme="majorHAnsi" w:hAnsiTheme="majorHAnsi"/>
          </w:rPr>
          <w:t>https://asset.nasen.org.uk/COP%20and%20EYFS%20at%20a%20glance%20for%20group%20and%20school%20based%20providers%20-%20A4_0.pdf</w:t>
        </w:r>
      </w:hyperlink>
      <w:r w:rsidRPr="000C4416">
        <w:rPr>
          <w:rFonts w:asciiTheme="majorHAnsi" w:hAnsiTheme="majorHAnsi"/>
        </w:rPr>
        <w:t>.</w:t>
      </w:r>
      <w:r w:rsidR="00DE5A5C">
        <w:rPr>
          <w:rFonts w:asciiTheme="majorHAnsi" w:hAnsiTheme="majorHAnsi"/>
        </w:rPr>
        <w:t xml:space="preserve"> </w:t>
      </w:r>
      <w:r w:rsidR="00DE5A5C">
        <w:rPr>
          <w:rFonts w:asciiTheme="majorHAnsi" w:hAnsiTheme="majorHAnsi"/>
        </w:rPr>
        <w:t>(accessed 21st June 2026)</w:t>
      </w:r>
    </w:p>
    <w:p w14:paraId="5E304B16" w14:textId="77777777" w:rsidR="000C4416" w:rsidRPr="000C4416" w:rsidRDefault="000C4416" w:rsidP="000C4416">
      <w:pPr>
        <w:pStyle w:val="NormalWeb"/>
        <w:spacing w:before="0" w:beforeAutospacing="0" w:after="240" w:afterAutospacing="0" w:line="360" w:lineRule="auto"/>
        <w:rPr>
          <w:rFonts w:asciiTheme="majorHAnsi" w:hAnsiTheme="majorHAnsi"/>
        </w:rPr>
      </w:pPr>
      <w:r w:rsidRPr="000C4416">
        <w:rPr>
          <w:rFonts w:asciiTheme="majorHAnsi" w:hAnsiTheme="majorHAnsi"/>
        </w:rPr>
        <w:t xml:space="preserve">Warner, M. (2023). </w:t>
      </w:r>
      <w:r w:rsidRPr="000C4416">
        <w:rPr>
          <w:rFonts w:asciiTheme="majorHAnsi" w:hAnsiTheme="majorHAnsi"/>
          <w:i/>
          <w:iCs/>
        </w:rPr>
        <w:t xml:space="preserve">The Snail </w:t>
      </w:r>
      <w:proofErr w:type="gramStart"/>
      <w:r w:rsidRPr="000C4416">
        <w:rPr>
          <w:rFonts w:asciiTheme="majorHAnsi" w:hAnsiTheme="majorHAnsi"/>
          <w:i/>
          <w:iCs/>
        </w:rPr>
        <w:t>And</w:t>
      </w:r>
      <w:proofErr w:type="gramEnd"/>
      <w:r w:rsidRPr="000C4416">
        <w:rPr>
          <w:rFonts w:asciiTheme="majorHAnsi" w:hAnsiTheme="majorHAnsi"/>
          <w:i/>
          <w:iCs/>
        </w:rPr>
        <w:t xml:space="preserve"> </w:t>
      </w:r>
      <w:proofErr w:type="gramStart"/>
      <w:r w:rsidRPr="000C4416">
        <w:rPr>
          <w:rFonts w:asciiTheme="majorHAnsi" w:hAnsiTheme="majorHAnsi"/>
          <w:i/>
          <w:iCs/>
        </w:rPr>
        <w:t>The</w:t>
      </w:r>
      <w:proofErr w:type="gramEnd"/>
      <w:r w:rsidRPr="000C4416">
        <w:rPr>
          <w:rFonts w:asciiTheme="majorHAnsi" w:hAnsiTheme="majorHAnsi"/>
          <w:i/>
          <w:iCs/>
        </w:rPr>
        <w:t xml:space="preserve"> Whale</w:t>
      </w:r>
      <w:r w:rsidRPr="000C4416">
        <w:rPr>
          <w:rFonts w:asciiTheme="majorHAnsi" w:hAnsiTheme="majorHAnsi"/>
        </w:rPr>
        <w:t>. [online] Teaching Ideas. Available at: https://www.teachingideas.co.uk/books/the-snail-and-the-whale/ [Accessed 16 Jun. 2026].</w:t>
      </w:r>
    </w:p>
    <w:p w14:paraId="34CA5303" w14:textId="77777777" w:rsidR="000C4416" w:rsidRPr="000C4416" w:rsidRDefault="000C4416" w:rsidP="00B53E1B">
      <w:pPr>
        <w:rPr>
          <w:rFonts w:asciiTheme="majorHAnsi" w:hAnsiTheme="majorHAnsi"/>
          <w:lang w:eastAsia="en-GB"/>
        </w:rPr>
      </w:pPr>
    </w:p>
    <w:p w14:paraId="1712A3CB" w14:textId="77777777" w:rsidR="00D67610" w:rsidRPr="000C4416" w:rsidRDefault="00D67610" w:rsidP="00B53E1B">
      <w:pPr>
        <w:rPr>
          <w:rFonts w:asciiTheme="majorHAnsi" w:hAnsiTheme="majorHAnsi"/>
          <w:lang w:eastAsia="en-GB"/>
        </w:rPr>
      </w:pPr>
    </w:p>
    <w:p w14:paraId="64FD4FE4" w14:textId="77777777" w:rsidR="00D45DAF" w:rsidRPr="000C4416" w:rsidRDefault="00D45DAF" w:rsidP="00B53E1B">
      <w:pPr>
        <w:rPr>
          <w:rFonts w:asciiTheme="majorHAnsi" w:hAnsiTheme="majorHAnsi"/>
          <w:lang w:eastAsia="en-GB"/>
        </w:rPr>
      </w:pPr>
    </w:p>
    <w:p w14:paraId="3A55AFC0" w14:textId="77777777" w:rsidR="00D45DAF" w:rsidRPr="000C4416" w:rsidRDefault="00D45DAF" w:rsidP="00B53E1B">
      <w:pPr>
        <w:rPr>
          <w:rFonts w:asciiTheme="majorHAnsi" w:hAnsiTheme="majorHAnsi"/>
          <w:lang w:eastAsia="en-GB"/>
        </w:rPr>
      </w:pPr>
    </w:p>
    <w:p w14:paraId="48F949A5" w14:textId="77777777" w:rsidR="00D45DAF" w:rsidRPr="000C4416" w:rsidRDefault="00D45DAF" w:rsidP="00B53E1B">
      <w:pPr>
        <w:rPr>
          <w:rFonts w:asciiTheme="majorHAnsi" w:hAnsiTheme="majorHAnsi"/>
          <w:lang w:eastAsia="en-GB"/>
        </w:rPr>
      </w:pPr>
    </w:p>
    <w:p w14:paraId="5B02EE27" w14:textId="77777777" w:rsidR="00D45DAF" w:rsidRPr="000C4416" w:rsidRDefault="00D45DAF" w:rsidP="00B53E1B">
      <w:pPr>
        <w:rPr>
          <w:rFonts w:asciiTheme="majorHAnsi" w:hAnsiTheme="majorHAnsi"/>
          <w:lang w:eastAsia="en-GB"/>
        </w:rPr>
      </w:pPr>
    </w:p>
    <w:p w14:paraId="6999D723" w14:textId="77777777" w:rsidR="00D45DAF" w:rsidRPr="000C4416" w:rsidRDefault="00D45DAF" w:rsidP="00B53E1B">
      <w:pPr>
        <w:rPr>
          <w:rFonts w:asciiTheme="majorHAnsi" w:hAnsiTheme="majorHAnsi"/>
          <w:lang w:eastAsia="en-GB"/>
        </w:rPr>
      </w:pPr>
    </w:p>
    <w:p w14:paraId="6B66C1B8" w14:textId="693A56C9" w:rsidR="00165AA6" w:rsidRDefault="00165AA6">
      <w:pPr>
        <w:rPr>
          <w:rFonts w:ascii="Arial" w:hAnsi="Arial" w:cs="Arial"/>
          <w:b/>
          <w:sz w:val="22"/>
          <w:szCs w:val="22"/>
        </w:rPr>
      </w:pPr>
    </w:p>
    <w:sectPr w:rsidR="00165AA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FE43244"/>
    <w:rsid w:val="0000145A"/>
    <w:rsid w:val="00005CF6"/>
    <w:rsid w:val="00013ED1"/>
    <w:rsid w:val="000173EF"/>
    <w:rsid w:val="0002678E"/>
    <w:rsid w:val="00027880"/>
    <w:rsid w:val="0003505C"/>
    <w:rsid w:val="00042086"/>
    <w:rsid w:val="0005207A"/>
    <w:rsid w:val="00056989"/>
    <w:rsid w:val="00060268"/>
    <w:rsid w:val="00064DD8"/>
    <w:rsid w:val="0009124A"/>
    <w:rsid w:val="000A03F0"/>
    <w:rsid w:val="000B10DF"/>
    <w:rsid w:val="000B4A66"/>
    <w:rsid w:val="000B68DE"/>
    <w:rsid w:val="000C24FF"/>
    <w:rsid w:val="000C4416"/>
    <w:rsid w:val="000C77E5"/>
    <w:rsid w:val="000D2825"/>
    <w:rsid w:val="000D2CFD"/>
    <w:rsid w:val="000E441F"/>
    <w:rsid w:val="000E621F"/>
    <w:rsid w:val="00104C24"/>
    <w:rsid w:val="00104F9D"/>
    <w:rsid w:val="00120C6C"/>
    <w:rsid w:val="001251C6"/>
    <w:rsid w:val="001265AD"/>
    <w:rsid w:val="00126EFE"/>
    <w:rsid w:val="00130C2F"/>
    <w:rsid w:val="00151328"/>
    <w:rsid w:val="001641ED"/>
    <w:rsid w:val="00165AA6"/>
    <w:rsid w:val="00167B99"/>
    <w:rsid w:val="00171472"/>
    <w:rsid w:val="00175B82"/>
    <w:rsid w:val="00186464"/>
    <w:rsid w:val="001947DD"/>
    <w:rsid w:val="00197A4D"/>
    <w:rsid w:val="001B3C2A"/>
    <w:rsid w:val="001C0BA6"/>
    <w:rsid w:val="001C0CBF"/>
    <w:rsid w:val="001C65C3"/>
    <w:rsid w:val="001D009A"/>
    <w:rsid w:val="001D2ABF"/>
    <w:rsid w:val="001E4E8D"/>
    <w:rsid w:val="00201BD0"/>
    <w:rsid w:val="00205FD4"/>
    <w:rsid w:val="00212964"/>
    <w:rsid w:val="002129FB"/>
    <w:rsid w:val="002142B7"/>
    <w:rsid w:val="00216D88"/>
    <w:rsid w:val="00227DD1"/>
    <w:rsid w:val="0023257E"/>
    <w:rsid w:val="00233297"/>
    <w:rsid w:val="00242089"/>
    <w:rsid w:val="0024577D"/>
    <w:rsid w:val="002507B5"/>
    <w:rsid w:val="00272ABB"/>
    <w:rsid w:val="00277B7D"/>
    <w:rsid w:val="00280B96"/>
    <w:rsid w:val="00290962"/>
    <w:rsid w:val="002A1AB4"/>
    <w:rsid w:val="002A248D"/>
    <w:rsid w:val="002C06E8"/>
    <w:rsid w:val="002C0B11"/>
    <w:rsid w:val="002C1203"/>
    <w:rsid w:val="002C2B4C"/>
    <w:rsid w:val="002C2C4A"/>
    <w:rsid w:val="002D0E19"/>
    <w:rsid w:val="002E09C8"/>
    <w:rsid w:val="002E1538"/>
    <w:rsid w:val="002E6A4B"/>
    <w:rsid w:val="002E7A28"/>
    <w:rsid w:val="0030428E"/>
    <w:rsid w:val="0031100B"/>
    <w:rsid w:val="00312A3F"/>
    <w:rsid w:val="00313AA2"/>
    <w:rsid w:val="00314A8E"/>
    <w:rsid w:val="00316E4D"/>
    <w:rsid w:val="00317193"/>
    <w:rsid w:val="00323F9A"/>
    <w:rsid w:val="00332987"/>
    <w:rsid w:val="00334420"/>
    <w:rsid w:val="00342B39"/>
    <w:rsid w:val="00344406"/>
    <w:rsid w:val="0035464B"/>
    <w:rsid w:val="003548FB"/>
    <w:rsid w:val="00367EF1"/>
    <w:rsid w:val="00376585"/>
    <w:rsid w:val="00377744"/>
    <w:rsid w:val="00386F1B"/>
    <w:rsid w:val="00392146"/>
    <w:rsid w:val="003A41BE"/>
    <w:rsid w:val="003B074E"/>
    <w:rsid w:val="003B28B5"/>
    <w:rsid w:val="003B4C88"/>
    <w:rsid w:val="003C0383"/>
    <w:rsid w:val="003C1CF8"/>
    <w:rsid w:val="003C7E11"/>
    <w:rsid w:val="003F1E1B"/>
    <w:rsid w:val="003F5695"/>
    <w:rsid w:val="0040188A"/>
    <w:rsid w:val="0040662F"/>
    <w:rsid w:val="00411E07"/>
    <w:rsid w:val="00420336"/>
    <w:rsid w:val="0042091F"/>
    <w:rsid w:val="00421F83"/>
    <w:rsid w:val="00426D74"/>
    <w:rsid w:val="004300C3"/>
    <w:rsid w:val="00433487"/>
    <w:rsid w:val="004411B2"/>
    <w:rsid w:val="00444694"/>
    <w:rsid w:val="0044540C"/>
    <w:rsid w:val="004520D1"/>
    <w:rsid w:val="004644A4"/>
    <w:rsid w:val="00467B3C"/>
    <w:rsid w:val="00474256"/>
    <w:rsid w:val="004801A6"/>
    <w:rsid w:val="00480CAE"/>
    <w:rsid w:val="004831F8"/>
    <w:rsid w:val="00493CAB"/>
    <w:rsid w:val="0049796B"/>
    <w:rsid w:val="004A139F"/>
    <w:rsid w:val="004B0854"/>
    <w:rsid w:val="004B165B"/>
    <w:rsid w:val="004B1D51"/>
    <w:rsid w:val="004B31BC"/>
    <w:rsid w:val="004C157B"/>
    <w:rsid w:val="004C33B2"/>
    <w:rsid w:val="004C44A0"/>
    <w:rsid w:val="004D4A86"/>
    <w:rsid w:val="004D4ECF"/>
    <w:rsid w:val="004D5DBE"/>
    <w:rsid w:val="004D7017"/>
    <w:rsid w:val="004E142B"/>
    <w:rsid w:val="005003B3"/>
    <w:rsid w:val="005004C1"/>
    <w:rsid w:val="00507F1F"/>
    <w:rsid w:val="00510B3C"/>
    <w:rsid w:val="00511748"/>
    <w:rsid w:val="00513295"/>
    <w:rsid w:val="00513DA7"/>
    <w:rsid w:val="005342CE"/>
    <w:rsid w:val="005376C4"/>
    <w:rsid w:val="00544105"/>
    <w:rsid w:val="00544DD1"/>
    <w:rsid w:val="00547E2F"/>
    <w:rsid w:val="005529E9"/>
    <w:rsid w:val="00556D17"/>
    <w:rsid w:val="00557E68"/>
    <w:rsid w:val="00561D1F"/>
    <w:rsid w:val="00581E31"/>
    <w:rsid w:val="00586505"/>
    <w:rsid w:val="00595826"/>
    <w:rsid w:val="005A4ADE"/>
    <w:rsid w:val="005A71CA"/>
    <w:rsid w:val="005B0EC0"/>
    <w:rsid w:val="005B5618"/>
    <w:rsid w:val="005B76E1"/>
    <w:rsid w:val="005C6E96"/>
    <w:rsid w:val="005E2E45"/>
    <w:rsid w:val="005E33ED"/>
    <w:rsid w:val="005E5509"/>
    <w:rsid w:val="005E6A12"/>
    <w:rsid w:val="00603FA4"/>
    <w:rsid w:val="00613342"/>
    <w:rsid w:val="0061342A"/>
    <w:rsid w:val="00614457"/>
    <w:rsid w:val="0062105C"/>
    <w:rsid w:val="00625450"/>
    <w:rsid w:val="00631926"/>
    <w:rsid w:val="00644BDF"/>
    <w:rsid w:val="0067207D"/>
    <w:rsid w:val="006927DC"/>
    <w:rsid w:val="00697421"/>
    <w:rsid w:val="006A54BF"/>
    <w:rsid w:val="006A5F31"/>
    <w:rsid w:val="006A6909"/>
    <w:rsid w:val="006B70AB"/>
    <w:rsid w:val="006C189B"/>
    <w:rsid w:val="006D190E"/>
    <w:rsid w:val="006D5699"/>
    <w:rsid w:val="006E056C"/>
    <w:rsid w:val="006E1B6C"/>
    <w:rsid w:val="006E24BB"/>
    <w:rsid w:val="006E4DDF"/>
    <w:rsid w:val="006E6842"/>
    <w:rsid w:val="006E6CCD"/>
    <w:rsid w:val="006F129E"/>
    <w:rsid w:val="006F468D"/>
    <w:rsid w:val="006F68D6"/>
    <w:rsid w:val="007013F1"/>
    <w:rsid w:val="00704DA9"/>
    <w:rsid w:val="007144FE"/>
    <w:rsid w:val="00731F6C"/>
    <w:rsid w:val="0073318B"/>
    <w:rsid w:val="00733279"/>
    <w:rsid w:val="00734BC6"/>
    <w:rsid w:val="007423C2"/>
    <w:rsid w:val="00752008"/>
    <w:rsid w:val="00767D16"/>
    <w:rsid w:val="00772A46"/>
    <w:rsid w:val="007736E0"/>
    <w:rsid w:val="00774FC9"/>
    <w:rsid w:val="00785F17"/>
    <w:rsid w:val="00786341"/>
    <w:rsid w:val="00793BF7"/>
    <w:rsid w:val="00797F05"/>
    <w:rsid w:val="007A1282"/>
    <w:rsid w:val="007A1B46"/>
    <w:rsid w:val="007A2CBD"/>
    <w:rsid w:val="007A308B"/>
    <w:rsid w:val="007A57CA"/>
    <w:rsid w:val="007B0734"/>
    <w:rsid w:val="007B79D1"/>
    <w:rsid w:val="007C7151"/>
    <w:rsid w:val="007D4B88"/>
    <w:rsid w:val="007D671F"/>
    <w:rsid w:val="007D7344"/>
    <w:rsid w:val="007E39A1"/>
    <w:rsid w:val="007F7E5E"/>
    <w:rsid w:val="00800867"/>
    <w:rsid w:val="008025EC"/>
    <w:rsid w:val="008053D3"/>
    <w:rsid w:val="0080701D"/>
    <w:rsid w:val="00813A3C"/>
    <w:rsid w:val="008159F1"/>
    <w:rsid w:val="00820CB6"/>
    <w:rsid w:val="00821D34"/>
    <w:rsid w:val="00823D8F"/>
    <w:rsid w:val="00834D23"/>
    <w:rsid w:val="0084206B"/>
    <w:rsid w:val="008438A9"/>
    <w:rsid w:val="00844567"/>
    <w:rsid w:val="00861D68"/>
    <w:rsid w:val="00871FF3"/>
    <w:rsid w:val="008774B8"/>
    <w:rsid w:val="00883A28"/>
    <w:rsid w:val="008A59D6"/>
    <w:rsid w:val="008C1997"/>
    <w:rsid w:val="008D0E0D"/>
    <w:rsid w:val="008D1963"/>
    <w:rsid w:val="008E1DD3"/>
    <w:rsid w:val="008F2AEE"/>
    <w:rsid w:val="008F2CCE"/>
    <w:rsid w:val="008F5B72"/>
    <w:rsid w:val="008F747C"/>
    <w:rsid w:val="00900BB8"/>
    <w:rsid w:val="00903A3D"/>
    <w:rsid w:val="00904251"/>
    <w:rsid w:val="009069F7"/>
    <w:rsid w:val="00910231"/>
    <w:rsid w:val="00925927"/>
    <w:rsid w:val="0092797F"/>
    <w:rsid w:val="0093219E"/>
    <w:rsid w:val="009501C4"/>
    <w:rsid w:val="0096351C"/>
    <w:rsid w:val="009654FB"/>
    <w:rsid w:val="009753B4"/>
    <w:rsid w:val="00992736"/>
    <w:rsid w:val="009A0E9A"/>
    <w:rsid w:val="009A23DA"/>
    <w:rsid w:val="009A5981"/>
    <w:rsid w:val="009B0E43"/>
    <w:rsid w:val="009B113A"/>
    <w:rsid w:val="009B33E8"/>
    <w:rsid w:val="009C43E4"/>
    <w:rsid w:val="009D1EAF"/>
    <w:rsid w:val="009E29DA"/>
    <w:rsid w:val="00A14B44"/>
    <w:rsid w:val="00A20B25"/>
    <w:rsid w:val="00A20E4C"/>
    <w:rsid w:val="00A2319A"/>
    <w:rsid w:val="00A259D8"/>
    <w:rsid w:val="00A268C9"/>
    <w:rsid w:val="00A30672"/>
    <w:rsid w:val="00A32A53"/>
    <w:rsid w:val="00A33461"/>
    <w:rsid w:val="00A33FE2"/>
    <w:rsid w:val="00A35235"/>
    <w:rsid w:val="00A40FB5"/>
    <w:rsid w:val="00A431B2"/>
    <w:rsid w:val="00A54813"/>
    <w:rsid w:val="00A602EE"/>
    <w:rsid w:val="00A6606A"/>
    <w:rsid w:val="00A719EF"/>
    <w:rsid w:val="00A77887"/>
    <w:rsid w:val="00A77C1C"/>
    <w:rsid w:val="00A8200F"/>
    <w:rsid w:val="00A821A1"/>
    <w:rsid w:val="00A8245E"/>
    <w:rsid w:val="00A83404"/>
    <w:rsid w:val="00A842DD"/>
    <w:rsid w:val="00A856C4"/>
    <w:rsid w:val="00AA54ED"/>
    <w:rsid w:val="00AB02A3"/>
    <w:rsid w:val="00AB0A19"/>
    <w:rsid w:val="00AB0ADF"/>
    <w:rsid w:val="00AB4DB7"/>
    <w:rsid w:val="00AC649F"/>
    <w:rsid w:val="00AC74E9"/>
    <w:rsid w:val="00AC79E9"/>
    <w:rsid w:val="00AD0B03"/>
    <w:rsid w:val="00AE2CF6"/>
    <w:rsid w:val="00AF4D13"/>
    <w:rsid w:val="00AF5854"/>
    <w:rsid w:val="00AF7369"/>
    <w:rsid w:val="00B04F61"/>
    <w:rsid w:val="00B16B06"/>
    <w:rsid w:val="00B20914"/>
    <w:rsid w:val="00B30BB5"/>
    <w:rsid w:val="00B34107"/>
    <w:rsid w:val="00B35BAA"/>
    <w:rsid w:val="00B36809"/>
    <w:rsid w:val="00B40E07"/>
    <w:rsid w:val="00B46A1F"/>
    <w:rsid w:val="00B53E1B"/>
    <w:rsid w:val="00B5458B"/>
    <w:rsid w:val="00B7590F"/>
    <w:rsid w:val="00B85FEA"/>
    <w:rsid w:val="00B91968"/>
    <w:rsid w:val="00B95528"/>
    <w:rsid w:val="00BA58B3"/>
    <w:rsid w:val="00BA6A76"/>
    <w:rsid w:val="00BA7A05"/>
    <w:rsid w:val="00BB309B"/>
    <w:rsid w:val="00BB6708"/>
    <w:rsid w:val="00BC18E3"/>
    <w:rsid w:val="00BD6DFE"/>
    <w:rsid w:val="00BE46F1"/>
    <w:rsid w:val="00BE7E49"/>
    <w:rsid w:val="00C002F4"/>
    <w:rsid w:val="00C11D94"/>
    <w:rsid w:val="00C1289C"/>
    <w:rsid w:val="00C27BC3"/>
    <w:rsid w:val="00C27CDA"/>
    <w:rsid w:val="00C33BFA"/>
    <w:rsid w:val="00C33DB9"/>
    <w:rsid w:val="00C36C46"/>
    <w:rsid w:val="00C42CE0"/>
    <w:rsid w:val="00C5118C"/>
    <w:rsid w:val="00C56183"/>
    <w:rsid w:val="00C615B8"/>
    <w:rsid w:val="00C64709"/>
    <w:rsid w:val="00C74B38"/>
    <w:rsid w:val="00C84471"/>
    <w:rsid w:val="00C90441"/>
    <w:rsid w:val="00C935A9"/>
    <w:rsid w:val="00C95033"/>
    <w:rsid w:val="00C95D51"/>
    <w:rsid w:val="00CA48FE"/>
    <w:rsid w:val="00CC0BBA"/>
    <w:rsid w:val="00CC48ED"/>
    <w:rsid w:val="00CD1CBF"/>
    <w:rsid w:val="00CD5640"/>
    <w:rsid w:val="00CF2917"/>
    <w:rsid w:val="00D01D1E"/>
    <w:rsid w:val="00D0705C"/>
    <w:rsid w:val="00D129DF"/>
    <w:rsid w:val="00D1391B"/>
    <w:rsid w:val="00D14A07"/>
    <w:rsid w:val="00D21218"/>
    <w:rsid w:val="00D255F6"/>
    <w:rsid w:val="00D37D2A"/>
    <w:rsid w:val="00D434D2"/>
    <w:rsid w:val="00D43D5D"/>
    <w:rsid w:val="00D45DAF"/>
    <w:rsid w:val="00D47D5D"/>
    <w:rsid w:val="00D50D61"/>
    <w:rsid w:val="00D646D6"/>
    <w:rsid w:val="00D66D4B"/>
    <w:rsid w:val="00D67610"/>
    <w:rsid w:val="00D76087"/>
    <w:rsid w:val="00D76715"/>
    <w:rsid w:val="00D80A84"/>
    <w:rsid w:val="00D85BD7"/>
    <w:rsid w:val="00DA27D1"/>
    <w:rsid w:val="00DA5680"/>
    <w:rsid w:val="00DB0FE8"/>
    <w:rsid w:val="00DB77B8"/>
    <w:rsid w:val="00DC5CEB"/>
    <w:rsid w:val="00DD3317"/>
    <w:rsid w:val="00DE0F00"/>
    <w:rsid w:val="00DE40D8"/>
    <w:rsid w:val="00DE4DB1"/>
    <w:rsid w:val="00DE5A5C"/>
    <w:rsid w:val="00DF60B3"/>
    <w:rsid w:val="00E02ECB"/>
    <w:rsid w:val="00E11BAA"/>
    <w:rsid w:val="00E16835"/>
    <w:rsid w:val="00E23F22"/>
    <w:rsid w:val="00E251D3"/>
    <w:rsid w:val="00E26434"/>
    <w:rsid w:val="00E276EC"/>
    <w:rsid w:val="00E370A5"/>
    <w:rsid w:val="00E51FD8"/>
    <w:rsid w:val="00E57E0D"/>
    <w:rsid w:val="00E62BCF"/>
    <w:rsid w:val="00E63233"/>
    <w:rsid w:val="00E65DA5"/>
    <w:rsid w:val="00E744C8"/>
    <w:rsid w:val="00E87CB2"/>
    <w:rsid w:val="00E95D50"/>
    <w:rsid w:val="00EA0487"/>
    <w:rsid w:val="00EB7AD6"/>
    <w:rsid w:val="00ED0261"/>
    <w:rsid w:val="00ED2463"/>
    <w:rsid w:val="00ED46C5"/>
    <w:rsid w:val="00ED5401"/>
    <w:rsid w:val="00EE4E21"/>
    <w:rsid w:val="00EE653F"/>
    <w:rsid w:val="00F07D10"/>
    <w:rsid w:val="00F115C3"/>
    <w:rsid w:val="00F254CA"/>
    <w:rsid w:val="00F43F26"/>
    <w:rsid w:val="00F459B9"/>
    <w:rsid w:val="00F46021"/>
    <w:rsid w:val="00F47349"/>
    <w:rsid w:val="00F51DC7"/>
    <w:rsid w:val="00F52B6E"/>
    <w:rsid w:val="00F5365B"/>
    <w:rsid w:val="00F56EFC"/>
    <w:rsid w:val="00F57B07"/>
    <w:rsid w:val="00F6525B"/>
    <w:rsid w:val="00F657EA"/>
    <w:rsid w:val="00F6651C"/>
    <w:rsid w:val="00F705A6"/>
    <w:rsid w:val="00F71A98"/>
    <w:rsid w:val="00F775B3"/>
    <w:rsid w:val="00F823A5"/>
    <w:rsid w:val="00F82D63"/>
    <w:rsid w:val="00F94180"/>
    <w:rsid w:val="00FA04F7"/>
    <w:rsid w:val="00FA13A9"/>
    <w:rsid w:val="00FA1F69"/>
    <w:rsid w:val="00FA5C6A"/>
    <w:rsid w:val="00FA62CE"/>
    <w:rsid w:val="00FC6436"/>
    <w:rsid w:val="00FD46AE"/>
    <w:rsid w:val="00FD73C4"/>
    <w:rsid w:val="00FE316D"/>
    <w:rsid w:val="00FF0C56"/>
    <w:rsid w:val="00FF413B"/>
    <w:rsid w:val="1BA5A680"/>
    <w:rsid w:val="7B1AC3F9"/>
    <w:rsid w:val="7FE43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68980"/>
  <w15:chartTrackingRefBased/>
  <w15:docId w15:val="{34FE9F9C-D6C0-495B-8233-9DFBF4EA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7E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7E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D45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A7788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78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relearning.org.uk/blog/models/what-is-the-social-model-vs-medical-model-of-disability/" TargetMode="External"/><Relationship Id="rId13" Type="http://schemas.openxmlformats.org/officeDocument/2006/relationships/hyperlink" Target="https://www.simplypsychology.org/vygotsky.htm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simplypsychology.org/piaget.htm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overnment/publications/choosing-a-phonics-teaching-programme/list-of-phonics-teaching-programme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gov.uk/government/publications/dfe-strategy-2015-to-2020-world-class-education-and-care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afasic.org.uk/elklans-communication-chain/" TargetMode="External"/><Relationship Id="rId14" Type="http://schemas.openxmlformats.org/officeDocument/2006/relationships/hyperlink" Target="https://asset.nasen.org.uk/COP%20and%20EYFS%20at%20a%20glance%20for%20group%20and%20school%20based%20providers%20-%20A4_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 Light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0" ma:contentTypeDescription="Create a new document." ma:contentTypeScope="" ma:versionID="b8fc4b439f01bbf2437caab9e45fc64f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9f16304790e79cab61d961b31317f5be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53258914-D8B9-4D57-94F1-67FE68DA7A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9CB17D-A81F-4F2F-85DB-B85957707A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B62AB8-454C-4CBB-A063-334A5E8F4E56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2092</Words>
  <Characters>11925</Characters>
  <Application>Microsoft Office Word</Application>
  <DocSecurity>0</DocSecurity>
  <Lines>99</Lines>
  <Paragraphs>27</Paragraphs>
  <ScaleCrop>false</ScaleCrop>
  <Company/>
  <LinksUpToDate>false</LinksUpToDate>
  <CharactersWithSpaces>13990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Mason (2409978)</dc:creator>
  <cp:keywords/>
  <dc:description/>
  <cp:lastModifiedBy>sarah mason</cp:lastModifiedBy>
  <cp:revision>2</cp:revision>
  <dcterms:created xsi:type="dcterms:W3CDTF">2026-06-21T19:46:00Z</dcterms:created>
  <dcterms:modified xsi:type="dcterms:W3CDTF">2026-06-21T19:46:00Z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