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79EBE25" w14:textId="77777777" w:rsidR="00633E1D" w:rsidRDefault="00633E1D" w:rsidP="00633E1D">
      <w:pPr>
        <w:spacing w:line="480" w:lineRule="auto"/>
        <w:rPr>
          <w:rFonts w:ascii="Arial" w:eastAsia="Times New Roman" w:hAnsi="Arial" w:cs="Arial"/>
          <w:color w:val="000000"/>
          <w:bdr w:val="none" w:sz="0" w:space="0" w:color="auto" w:frame="1"/>
        </w:rPr>
      </w:pPr>
      <w:r w:rsidRPr="00633E1D">
        <w:rPr>
          <w:rFonts w:ascii="Arial" w:eastAsia="Times New Roman" w:hAnsi="Arial" w:cs="Arial"/>
          <w:color w:val="000000"/>
          <w:bdr w:val="none" w:sz="0" w:space="0" w:color="auto" w:frame="1"/>
        </w:rPr>
        <w:t>The comparative analysis of the representation of cultural or national identities in two film or television texts from Scotland, Ireland and/or Wales.</w:t>
      </w:r>
    </w:p>
    <w:p w14:paraId="2FF178B2" w14:textId="1812501F" w:rsidR="00C7135F" w:rsidRDefault="00633E1D" w:rsidP="00585541">
      <w:pPr>
        <w:spacing w:line="480" w:lineRule="auto"/>
        <w:rPr>
          <w:rFonts w:ascii="Arial" w:eastAsia="Times New Roman" w:hAnsi="Arial" w:cs="Arial"/>
        </w:rPr>
      </w:pPr>
      <w:r>
        <w:rPr>
          <w:rFonts w:ascii="Arial" w:eastAsia="Times New Roman" w:hAnsi="Arial" w:cs="Arial"/>
        </w:rPr>
        <w:t xml:space="preserve">The two film texts </w:t>
      </w:r>
      <w:r w:rsidR="005A05A1">
        <w:rPr>
          <w:rFonts w:ascii="Arial" w:eastAsia="Times New Roman" w:hAnsi="Arial" w:cs="Arial"/>
        </w:rPr>
        <w:t>chosen</w:t>
      </w:r>
      <w:r>
        <w:rPr>
          <w:rFonts w:ascii="Arial" w:eastAsia="Times New Roman" w:hAnsi="Arial" w:cs="Arial"/>
        </w:rPr>
        <w:t xml:space="preserve"> are</w:t>
      </w:r>
      <w:r w:rsidR="005A05A1">
        <w:rPr>
          <w:rFonts w:ascii="Arial" w:eastAsia="Times New Roman" w:hAnsi="Arial" w:cs="Arial"/>
        </w:rPr>
        <w:t>;</w:t>
      </w:r>
      <w:r>
        <w:rPr>
          <w:rFonts w:ascii="Arial" w:eastAsia="Times New Roman" w:hAnsi="Arial" w:cs="Arial"/>
        </w:rPr>
        <w:t xml:space="preserve"> </w:t>
      </w:r>
      <w:r>
        <w:rPr>
          <w:rFonts w:ascii="Arial" w:eastAsia="Times New Roman" w:hAnsi="Arial" w:cs="Arial"/>
          <w:i/>
        </w:rPr>
        <w:t xml:space="preserve">71 </w:t>
      </w:r>
      <w:r w:rsidRPr="00633E1D">
        <w:rPr>
          <w:rFonts w:ascii="Arial" w:eastAsia="Times New Roman" w:hAnsi="Arial" w:cs="Arial"/>
        </w:rPr>
        <w:t>(Demange, 2014</w:t>
      </w:r>
      <w:r w:rsidRPr="00C512DF">
        <w:rPr>
          <w:rFonts w:ascii="Arial" w:eastAsia="Times New Roman" w:hAnsi="Arial" w:cs="Arial"/>
        </w:rPr>
        <w:t>)</w:t>
      </w:r>
      <w:r>
        <w:rPr>
          <w:rFonts w:ascii="Arial" w:eastAsia="Times New Roman" w:hAnsi="Arial" w:cs="Arial"/>
        </w:rPr>
        <w:t xml:space="preserve"> and </w:t>
      </w:r>
      <w:r w:rsidR="00585541" w:rsidRPr="00585541">
        <w:rPr>
          <w:rFonts w:ascii="Arial" w:eastAsia="Times New Roman" w:hAnsi="Arial" w:cs="Arial"/>
          <w:i/>
        </w:rPr>
        <w:t xml:space="preserve">Angel </w:t>
      </w:r>
      <w:r w:rsidR="00585541" w:rsidRPr="00585541">
        <w:rPr>
          <w:rFonts w:ascii="Arial" w:eastAsia="Times New Roman" w:hAnsi="Arial" w:cs="Arial"/>
        </w:rPr>
        <w:t>(Jordan, 1982)</w:t>
      </w:r>
      <w:r w:rsidR="005A05A1">
        <w:rPr>
          <w:rFonts w:ascii="Arial" w:eastAsia="Times New Roman" w:hAnsi="Arial" w:cs="Arial"/>
        </w:rPr>
        <w:t>. Both films reflect the unrest and uncertainty brought to both</w:t>
      </w:r>
      <w:r w:rsidR="00585541">
        <w:rPr>
          <w:rFonts w:ascii="Arial" w:eastAsia="Times New Roman" w:hAnsi="Arial" w:cs="Arial"/>
        </w:rPr>
        <w:t xml:space="preserve"> sides of the troubles</w:t>
      </w:r>
      <w:r w:rsidR="005A05A1">
        <w:rPr>
          <w:rFonts w:ascii="Arial" w:eastAsia="Times New Roman" w:hAnsi="Arial" w:cs="Arial"/>
        </w:rPr>
        <w:t xml:space="preserve"> in Ireland during the </w:t>
      </w:r>
      <w:r w:rsidR="008B2ED6">
        <w:rPr>
          <w:rFonts w:ascii="Arial" w:eastAsia="Times New Roman" w:hAnsi="Arial" w:cs="Arial"/>
        </w:rPr>
        <w:t>latter part of the twentieth century</w:t>
      </w:r>
      <w:r w:rsidR="00585541">
        <w:rPr>
          <w:rFonts w:ascii="Arial" w:eastAsia="Times New Roman" w:hAnsi="Arial" w:cs="Arial"/>
        </w:rPr>
        <w:t xml:space="preserve">. </w:t>
      </w:r>
      <w:r w:rsidR="005A05A1">
        <w:rPr>
          <w:rFonts w:ascii="Arial" w:eastAsia="Times New Roman" w:hAnsi="Arial" w:cs="Arial"/>
        </w:rPr>
        <w:t>Firstly we need to understand what the troubles meant to us this side of the Irish S</w:t>
      </w:r>
      <w:r w:rsidR="00585541">
        <w:rPr>
          <w:rFonts w:ascii="Arial" w:eastAsia="Times New Roman" w:hAnsi="Arial" w:cs="Arial"/>
        </w:rPr>
        <w:t>ea</w:t>
      </w:r>
      <w:r w:rsidR="005A05A1">
        <w:rPr>
          <w:rFonts w:ascii="Arial" w:eastAsia="Times New Roman" w:hAnsi="Arial" w:cs="Arial"/>
        </w:rPr>
        <w:t xml:space="preserve"> here in Wales</w:t>
      </w:r>
      <w:r w:rsidR="00C7135F">
        <w:rPr>
          <w:rFonts w:ascii="Arial" w:eastAsia="Times New Roman" w:hAnsi="Arial" w:cs="Arial"/>
        </w:rPr>
        <w:t>.</w:t>
      </w:r>
      <w:r w:rsidR="00585541">
        <w:rPr>
          <w:rFonts w:ascii="Arial" w:eastAsia="Times New Roman" w:hAnsi="Arial" w:cs="Arial"/>
        </w:rPr>
        <w:t xml:space="preserve"> </w:t>
      </w:r>
    </w:p>
    <w:p w14:paraId="1EE99818" w14:textId="77777777" w:rsidR="002073CB" w:rsidRDefault="00C7135F" w:rsidP="002073CB">
      <w:pPr>
        <w:spacing w:line="480" w:lineRule="auto"/>
        <w:ind w:left="720"/>
        <w:rPr>
          <w:rFonts w:ascii="Arial" w:hAnsi="Arial" w:cs="Arial"/>
        </w:rPr>
      </w:pPr>
      <w:r w:rsidRPr="00FA634F">
        <w:rPr>
          <w:rFonts w:ascii="Arial" w:hAnsi="Arial" w:cs="Arial"/>
        </w:rPr>
        <w:t>Macnab</w:t>
      </w:r>
      <w:r>
        <w:rPr>
          <w:rFonts w:ascii="Arial" w:hAnsi="Arial" w:cs="Arial"/>
        </w:rPr>
        <w:t xml:space="preserve"> (2008) says ‘</w:t>
      </w:r>
      <w:r w:rsidRPr="00C7135F">
        <w:rPr>
          <w:rFonts w:ascii="Arial" w:hAnsi="Arial" w:cs="Arial"/>
        </w:rPr>
        <w:t xml:space="preserve">The predominant feeling you had if you were my age was that you [as a Brit] knew about the conflict – it was a dark shadow, but it didn't really impact </w:t>
      </w:r>
      <w:r w:rsidR="00366381" w:rsidRPr="00C7135F">
        <w:rPr>
          <w:rFonts w:ascii="Arial" w:hAnsi="Arial" w:cs="Arial"/>
        </w:rPr>
        <w:t>you,</w:t>
      </w:r>
      <w:r w:rsidR="007E7C68">
        <w:rPr>
          <w:rFonts w:ascii="Arial" w:hAnsi="Arial" w:cs="Arial"/>
        </w:rPr>
        <w:t xml:space="preserve"> </w:t>
      </w:r>
      <w:r w:rsidR="00366381">
        <w:rPr>
          <w:rFonts w:ascii="Arial" w:hAnsi="Arial" w:cs="Arial"/>
        </w:rPr>
        <w:t>....</w:t>
      </w:r>
      <w:r w:rsidRPr="00C7135F">
        <w:rPr>
          <w:rFonts w:ascii="Times New Roman" w:eastAsia="Times New Roman" w:hAnsi="Times New Roman" w:cs="Times New Roman"/>
          <w:color w:val="281E1E"/>
          <w:sz w:val="29"/>
          <w:szCs w:val="29"/>
        </w:rPr>
        <w:t xml:space="preserve"> </w:t>
      </w:r>
      <w:r w:rsidRPr="00C7135F">
        <w:rPr>
          <w:rFonts w:ascii="Arial" w:hAnsi="Arial" w:cs="Arial"/>
        </w:rPr>
        <w:t xml:space="preserve">Paul Greengrass (director of </w:t>
      </w:r>
      <w:r w:rsidRPr="00A02358">
        <w:rPr>
          <w:rFonts w:ascii="Arial" w:hAnsi="Arial" w:cs="Arial"/>
          <w:i/>
        </w:rPr>
        <w:t>Bloody Sunday</w:t>
      </w:r>
      <w:r w:rsidRPr="00C7135F">
        <w:rPr>
          <w:rFonts w:ascii="Arial" w:hAnsi="Arial" w:cs="Arial"/>
        </w:rPr>
        <w:t xml:space="preserve"> </w:t>
      </w:r>
      <w:r w:rsidR="004015E6">
        <w:rPr>
          <w:rFonts w:ascii="Arial" w:hAnsi="Arial" w:cs="Arial"/>
        </w:rPr>
        <w:t xml:space="preserve">[2002] </w:t>
      </w:r>
      <w:r w:rsidRPr="00C7135F">
        <w:rPr>
          <w:rFonts w:ascii="Arial" w:hAnsi="Arial" w:cs="Arial"/>
        </w:rPr>
        <w:t xml:space="preserve">and screenwriter of </w:t>
      </w:r>
      <w:r w:rsidRPr="00A02358">
        <w:rPr>
          <w:rFonts w:ascii="Arial" w:hAnsi="Arial" w:cs="Arial"/>
          <w:i/>
        </w:rPr>
        <w:t>Omagh</w:t>
      </w:r>
      <w:r w:rsidR="004015E6">
        <w:rPr>
          <w:rFonts w:ascii="Arial" w:hAnsi="Arial" w:cs="Arial"/>
        </w:rPr>
        <w:t xml:space="preserve"> [2004]</w:t>
      </w:r>
      <w:r w:rsidRPr="00C7135F">
        <w:rPr>
          <w:rFonts w:ascii="Arial" w:hAnsi="Arial" w:cs="Arial"/>
        </w:rPr>
        <w:t>) recalls of the indifference that many of his generation in the UK felt toward events across the water.</w:t>
      </w:r>
      <w:r>
        <w:rPr>
          <w:rFonts w:ascii="Arial" w:hAnsi="Arial" w:cs="Arial"/>
        </w:rPr>
        <w:t>’</w:t>
      </w:r>
      <w:r w:rsidR="000A0D08">
        <w:rPr>
          <w:rFonts w:ascii="Arial" w:hAnsi="Arial" w:cs="Arial"/>
        </w:rPr>
        <w:t xml:space="preserve"> </w:t>
      </w:r>
    </w:p>
    <w:p w14:paraId="5DB003AD" w14:textId="233DAC2F" w:rsidR="00681BE9" w:rsidRDefault="000A0D08" w:rsidP="00C7135F">
      <w:pPr>
        <w:spacing w:line="480" w:lineRule="auto"/>
        <w:rPr>
          <w:rFonts w:ascii="Arial" w:hAnsi="Arial" w:cs="Arial"/>
        </w:rPr>
      </w:pPr>
      <w:r>
        <w:rPr>
          <w:rFonts w:ascii="Arial" w:hAnsi="Arial" w:cs="Arial"/>
        </w:rPr>
        <w:t>We were isolated here in Wales, we only knew what we were being told by a very bias media, which in effect was</w:t>
      </w:r>
      <w:r w:rsidR="00516562">
        <w:rPr>
          <w:rFonts w:ascii="Arial" w:hAnsi="Arial" w:cs="Arial"/>
        </w:rPr>
        <w:t xml:space="preserve"> and still is today</w:t>
      </w:r>
      <w:r>
        <w:rPr>
          <w:rFonts w:ascii="Arial" w:hAnsi="Arial" w:cs="Arial"/>
        </w:rPr>
        <w:t xml:space="preserve"> controlled by t</w:t>
      </w:r>
      <w:r w:rsidR="002073CB">
        <w:rPr>
          <w:rFonts w:ascii="Arial" w:hAnsi="Arial" w:cs="Arial"/>
        </w:rPr>
        <w:t>he British government. So there was</w:t>
      </w:r>
      <w:r>
        <w:rPr>
          <w:rFonts w:ascii="Arial" w:hAnsi="Arial" w:cs="Arial"/>
        </w:rPr>
        <w:t xml:space="preserve"> no way of knowing the </w:t>
      </w:r>
      <w:r w:rsidR="00906183">
        <w:rPr>
          <w:rFonts w:ascii="Arial" w:hAnsi="Arial" w:cs="Arial"/>
        </w:rPr>
        <w:t xml:space="preserve">facts </w:t>
      </w:r>
      <w:r w:rsidR="007008BF">
        <w:rPr>
          <w:rFonts w:ascii="Arial" w:hAnsi="Arial" w:cs="Arial"/>
        </w:rPr>
        <w:t>about what was happening in Northern Ireland</w:t>
      </w:r>
      <w:r>
        <w:rPr>
          <w:rFonts w:ascii="Arial" w:hAnsi="Arial" w:cs="Arial"/>
        </w:rPr>
        <w:t xml:space="preserve"> and what the </w:t>
      </w:r>
      <w:r w:rsidR="007008BF">
        <w:rPr>
          <w:rFonts w:ascii="Arial" w:hAnsi="Arial" w:cs="Arial"/>
        </w:rPr>
        <w:t xml:space="preserve">UK </w:t>
      </w:r>
      <w:r>
        <w:rPr>
          <w:rFonts w:ascii="Arial" w:hAnsi="Arial" w:cs="Arial"/>
        </w:rPr>
        <w:t xml:space="preserve">government in the name of justice and </w:t>
      </w:r>
      <w:r w:rsidR="007008BF">
        <w:rPr>
          <w:rFonts w:ascii="Arial" w:hAnsi="Arial" w:cs="Arial"/>
        </w:rPr>
        <w:t>the British people were up to, o</w:t>
      </w:r>
      <w:r>
        <w:rPr>
          <w:rFonts w:ascii="Arial" w:hAnsi="Arial" w:cs="Arial"/>
        </w:rPr>
        <w:t>r for that matter</w:t>
      </w:r>
      <w:r w:rsidR="00681BE9">
        <w:rPr>
          <w:rFonts w:ascii="Arial" w:hAnsi="Arial" w:cs="Arial"/>
        </w:rPr>
        <w:t xml:space="preserve"> what</w:t>
      </w:r>
      <w:r>
        <w:rPr>
          <w:rFonts w:ascii="Arial" w:hAnsi="Arial" w:cs="Arial"/>
        </w:rPr>
        <w:t xml:space="preserve"> the ordinary solider was going through and the things they were being asked to do.  </w:t>
      </w:r>
      <w:r w:rsidR="00681BE9">
        <w:rPr>
          <w:rFonts w:ascii="Arial" w:hAnsi="Arial" w:cs="Arial"/>
        </w:rPr>
        <w:t>The Irish</w:t>
      </w:r>
      <w:r w:rsidR="007008BF">
        <w:rPr>
          <w:rFonts w:ascii="Arial" w:hAnsi="Arial" w:cs="Arial"/>
        </w:rPr>
        <w:t xml:space="preserve"> republicans saw it </w:t>
      </w:r>
      <w:r w:rsidR="00681BE9">
        <w:rPr>
          <w:rFonts w:ascii="Arial" w:hAnsi="Arial" w:cs="Arial"/>
        </w:rPr>
        <w:t>as a st</w:t>
      </w:r>
      <w:r w:rsidR="007008BF">
        <w:rPr>
          <w:rFonts w:ascii="Arial" w:hAnsi="Arial" w:cs="Arial"/>
        </w:rPr>
        <w:t>ruggle against the ongoing oppression by</w:t>
      </w:r>
      <w:r w:rsidR="00681BE9">
        <w:rPr>
          <w:rFonts w:ascii="Arial" w:hAnsi="Arial" w:cs="Arial"/>
        </w:rPr>
        <w:t xml:space="preserve"> the British</w:t>
      </w:r>
      <w:r w:rsidR="00AA32EA">
        <w:rPr>
          <w:rFonts w:ascii="Arial" w:hAnsi="Arial" w:cs="Arial"/>
        </w:rPr>
        <w:t>.</w:t>
      </w:r>
    </w:p>
    <w:p w14:paraId="0C56424B" w14:textId="30927DD1" w:rsidR="00A3332C" w:rsidRDefault="00681BE9" w:rsidP="00C7135F">
      <w:pPr>
        <w:spacing w:line="480" w:lineRule="auto"/>
        <w:rPr>
          <w:rFonts w:ascii="Arial" w:eastAsia="Times New Roman" w:hAnsi="Arial" w:cs="Arial"/>
        </w:rPr>
      </w:pPr>
      <w:r>
        <w:rPr>
          <w:rFonts w:ascii="Arial" w:hAnsi="Arial" w:cs="Arial"/>
        </w:rPr>
        <w:t xml:space="preserve">Both </w:t>
      </w:r>
      <w:r w:rsidRPr="00681BE9">
        <w:rPr>
          <w:rFonts w:ascii="Arial" w:hAnsi="Arial" w:cs="Arial"/>
          <w:i/>
        </w:rPr>
        <w:t>71</w:t>
      </w:r>
      <w:r w:rsidR="000A0D08" w:rsidRPr="00681BE9">
        <w:rPr>
          <w:rFonts w:ascii="Arial" w:hAnsi="Arial" w:cs="Arial"/>
          <w:i/>
        </w:rPr>
        <w:t xml:space="preserve"> </w:t>
      </w:r>
      <w:r>
        <w:rPr>
          <w:rFonts w:ascii="Arial" w:hAnsi="Arial" w:cs="Arial"/>
        </w:rPr>
        <w:t xml:space="preserve">(2014) and </w:t>
      </w:r>
      <w:r w:rsidRPr="00585541">
        <w:rPr>
          <w:rFonts w:ascii="Arial" w:eastAsia="Times New Roman" w:hAnsi="Arial" w:cs="Arial"/>
          <w:i/>
        </w:rPr>
        <w:t>Angel</w:t>
      </w:r>
      <w:r>
        <w:rPr>
          <w:rFonts w:ascii="Arial" w:eastAsia="Times New Roman" w:hAnsi="Arial" w:cs="Arial"/>
          <w:i/>
        </w:rPr>
        <w:t xml:space="preserve"> </w:t>
      </w:r>
      <w:r>
        <w:rPr>
          <w:rFonts w:ascii="Arial" w:eastAsia="Times New Roman" w:hAnsi="Arial" w:cs="Arial"/>
        </w:rPr>
        <w:t>(1982) are very different films</w:t>
      </w:r>
      <w:r w:rsidR="005908D6">
        <w:rPr>
          <w:rFonts w:ascii="Arial" w:eastAsia="Times New Roman" w:hAnsi="Arial" w:cs="Arial"/>
        </w:rPr>
        <w:t>,</w:t>
      </w:r>
      <w:r>
        <w:rPr>
          <w:rFonts w:ascii="Arial" w:eastAsia="Times New Roman" w:hAnsi="Arial" w:cs="Arial"/>
        </w:rPr>
        <w:t xml:space="preserve"> but both deal with the same subjects. They both deal with people being oppressed, the Iri</w:t>
      </w:r>
      <w:r w:rsidR="005908D6">
        <w:rPr>
          <w:rFonts w:ascii="Arial" w:eastAsia="Times New Roman" w:hAnsi="Arial" w:cs="Arial"/>
        </w:rPr>
        <w:t>sh on one hand by</w:t>
      </w:r>
      <w:r>
        <w:rPr>
          <w:rFonts w:ascii="Arial" w:eastAsia="Times New Roman" w:hAnsi="Arial" w:cs="Arial"/>
        </w:rPr>
        <w:t xml:space="preserve"> the British invaders</w:t>
      </w:r>
      <w:r w:rsidR="005908D6">
        <w:rPr>
          <w:rFonts w:ascii="Arial" w:eastAsia="Times New Roman" w:hAnsi="Arial" w:cs="Arial"/>
        </w:rPr>
        <w:t xml:space="preserve"> and on the other hand Irish against Irish</w:t>
      </w:r>
      <w:r w:rsidR="003F5F26">
        <w:rPr>
          <w:rFonts w:ascii="Arial" w:eastAsia="Times New Roman" w:hAnsi="Arial" w:cs="Arial"/>
        </w:rPr>
        <w:t xml:space="preserve">. Also you had the Catholics (Republicans) and Protestants (Loyalists) fighting each other with </w:t>
      </w:r>
      <w:r>
        <w:rPr>
          <w:rFonts w:ascii="Arial" w:eastAsia="Times New Roman" w:hAnsi="Arial" w:cs="Arial"/>
        </w:rPr>
        <w:t xml:space="preserve">the British soldiers </w:t>
      </w:r>
      <w:r w:rsidR="003F5F26">
        <w:rPr>
          <w:rFonts w:ascii="Arial" w:eastAsia="Times New Roman" w:hAnsi="Arial" w:cs="Arial"/>
        </w:rPr>
        <w:t xml:space="preserve">stuck in the middle. </w:t>
      </w:r>
    </w:p>
    <w:p w14:paraId="1C1CB652" w14:textId="75FFEF2C" w:rsidR="00A3332C" w:rsidRPr="00992BA4" w:rsidRDefault="00A3332C" w:rsidP="00992BA4">
      <w:pPr>
        <w:spacing w:line="480" w:lineRule="auto"/>
        <w:ind w:left="720"/>
        <w:rPr>
          <w:rFonts w:ascii="Times New Roman" w:eastAsia="Times New Roman" w:hAnsi="Times New Roman" w:cs="Times New Roman"/>
        </w:rPr>
      </w:pPr>
      <w:r>
        <w:rPr>
          <w:rFonts w:ascii="Arial" w:eastAsia="Times New Roman" w:hAnsi="Arial" w:cs="Arial"/>
        </w:rPr>
        <w:t xml:space="preserve">Smith (2015) says’ </w:t>
      </w:r>
      <w:r w:rsidRPr="00A3332C">
        <w:rPr>
          <w:rFonts w:ascii="Arial" w:eastAsia="Times New Roman" w:hAnsi="Arial" w:cs="Arial"/>
          <w:color w:val="2A2A2A"/>
          <w:shd w:val="clear" w:color="auto" w:fill="FFFFFF"/>
        </w:rPr>
        <w:t xml:space="preserve">The logic of sectarian violence, which makes Boolean algebra look like tick-tack-toe, is the vertigo-inducing force behind a gripping </w:t>
      </w:r>
      <w:r w:rsidRPr="00A3332C">
        <w:rPr>
          <w:rFonts w:ascii="Arial" w:eastAsia="Times New Roman" w:hAnsi="Arial" w:cs="Arial"/>
          <w:color w:val="2A2A2A"/>
          <w:shd w:val="clear" w:color="auto" w:fill="FFFFFF"/>
        </w:rPr>
        <w:lastRenderedPageBreak/>
        <w:t>first film about Northern Ireland’s 30-year war between rival factions of pasty-faced Christians.</w:t>
      </w:r>
      <w:r>
        <w:rPr>
          <w:rFonts w:ascii="Arial" w:eastAsia="Times New Roman" w:hAnsi="Arial" w:cs="Arial"/>
          <w:color w:val="2A2A2A"/>
          <w:shd w:val="clear" w:color="auto" w:fill="FFFFFF"/>
        </w:rPr>
        <w:t>’</w:t>
      </w:r>
    </w:p>
    <w:p w14:paraId="4489FAD5" w14:textId="14455704" w:rsidR="00C7135F" w:rsidRPr="00681BE9" w:rsidRDefault="00591B69" w:rsidP="00C7135F">
      <w:pPr>
        <w:spacing w:line="480" w:lineRule="auto"/>
        <w:rPr>
          <w:rFonts w:ascii="Arial" w:hAnsi="Arial" w:cs="Arial"/>
        </w:rPr>
      </w:pPr>
      <w:r>
        <w:rPr>
          <w:rFonts w:ascii="Arial" w:eastAsia="Times New Roman" w:hAnsi="Arial" w:cs="Arial"/>
        </w:rPr>
        <w:t>T</w:t>
      </w:r>
      <w:r w:rsidR="003F5F26">
        <w:rPr>
          <w:rFonts w:ascii="Arial" w:eastAsia="Times New Roman" w:hAnsi="Arial" w:cs="Arial"/>
        </w:rPr>
        <w:t>he</w:t>
      </w:r>
      <w:r w:rsidR="00681BE9">
        <w:rPr>
          <w:rFonts w:ascii="Arial" w:eastAsia="Times New Roman" w:hAnsi="Arial" w:cs="Arial"/>
        </w:rPr>
        <w:t xml:space="preserve"> </w:t>
      </w:r>
      <w:r w:rsidR="003E029B">
        <w:rPr>
          <w:rFonts w:ascii="Arial" w:eastAsia="Times New Roman" w:hAnsi="Arial" w:cs="Arial"/>
        </w:rPr>
        <w:t xml:space="preserve">soldiers on </w:t>
      </w:r>
      <w:r>
        <w:rPr>
          <w:rFonts w:ascii="Arial" w:eastAsia="Times New Roman" w:hAnsi="Arial" w:cs="Arial"/>
        </w:rPr>
        <w:t xml:space="preserve">all </w:t>
      </w:r>
      <w:r w:rsidR="007E7C68">
        <w:rPr>
          <w:rFonts w:ascii="Arial" w:eastAsia="Times New Roman" w:hAnsi="Arial" w:cs="Arial"/>
        </w:rPr>
        <w:t>sides</w:t>
      </w:r>
      <w:r>
        <w:rPr>
          <w:rFonts w:ascii="Arial" w:eastAsia="Times New Roman" w:hAnsi="Arial" w:cs="Arial"/>
        </w:rPr>
        <w:t xml:space="preserve"> were expendable, they were</w:t>
      </w:r>
      <w:r w:rsidR="003E029B">
        <w:rPr>
          <w:rFonts w:ascii="Arial" w:eastAsia="Times New Roman" w:hAnsi="Arial" w:cs="Arial"/>
        </w:rPr>
        <w:t xml:space="preserve"> cannon fodder</w:t>
      </w:r>
      <w:r w:rsidR="00992BA4">
        <w:rPr>
          <w:rFonts w:ascii="Arial" w:eastAsia="Times New Roman" w:hAnsi="Arial" w:cs="Arial"/>
        </w:rPr>
        <w:t>,</w:t>
      </w:r>
      <w:r w:rsidR="003E029B">
        <w:rPr>
          <w:rFonts w:ascii="Arial" w:eastAsia="Times New Roman" w:hAnsi="Arial" w:cs="Arial"/>
        </w:rPr>
        <w:t xml:space="preserve"> a means to an end for leaders on all sides. </w:t>
      </w:r>
      <w:r w:rsidR="00FE784D">
        <w:rPr>
          <w:rFonts w:ascii="Arial" w:eastAsia="Times New Roman" w:hAnsi="Arial" w:cs="Arial"/>
        </w:rPr>
        <w:t>As in all wars and</w:t>
      </w:r>
      <w:r w:rsidR="00681BE9">
        <w:rPr>
          <w:rFonts w:ascii="Arial" w:eastAsia="Times New Roman" w:hAnsi="Arial" w:cs="Arial"/>
        </w:rPr>
        <w:t xml:space="preserve"> </w:t>
      </w:r>
      <w:r w:rsidR="00FE784D">
        <w:rPr>
          <w:rFonts w:ascii="Arial" w:eastAsia="Times New Roman" w:hAnsi="Arial" w:cs="Arial"/>
        </w:rPr>
        <w:t xml:space="preserve">conflicts </w:t>
      </w:r>
      <w:r w:rsidR="00E1649A">
        <w:rPr>
          <w:rFonts w:ascii="Arial" w:eastAsia="Times New Roman" w:hAnsi="Arial" w:cs="Arial"/>
        </w:rPr>
        <w:t>it’s</w:t>
      </w:r>
      <w:r w:rsidR="00FE784D">
        <w:rPr>
          <w:rFonts w:ascii="Arial" w:eastAsia="Times New Roman" w:hAnsi="Arial" w:cs="Arial"/>
        </w:rPr>
        <w:t xml:space="preserve"> not the leaders</w:t>
      </w:r>
      <w:r w:rsidR="00992BA4">
        <w:rPr>
          <w:rFonts w:ascii="Arial" w:eastAsia="Times New Roman" w:hAnsi="Arial" w:cs="Arial"/>
        </w:rPr>
        <w:t>,</w:t>
      </w:r>
      <w:r w:rsidR="00FE784D">
        <w:rPr>
          <w:rFonts w:ascii="Arial" w:eastAsia="Times New Roman" w:hAnsi="Arial" w:cs="Arial"/>
        </w:rPr>
        <w:t xml:space="preserve"> or the politicians that fight</w:t>
      </w:r>
      <w:r w:rsidR="00E1649A">
        <w:rPr>
          <w:rFonts w:ascii="Arial" w:eastAsia="Times New Roman" w:hAnsi="Arial" w:cs="Arial"/>
        </w:rPr>
        <w:t>,</w:t>
      </w:r>
      <w:r w:rsidR="00FE784D">
        <w:rPr>
          <w:rFonts w:ascii="Arial" w:eastAsia="Times New Roman" w:hAnsi="Arial" w:cs="Arial"/>
        </w:rPr>
        <w:t xml:space="preserve"> but the ordinary people. </w:t>
      </w:r>
      <w:r w:rsidR="0008526D">
        <w:rPr>
          <w:rFonts w:ascii="Arial" w:eastAsia="Times New Roman" w:hAnsi="Arial" w:cs="Arial"/>
        </w:rPr>
        <w:t>P</w:t>
      </w:r>
      <w:r w:rsidR="00FE784D">
        <w:rPr>
          <w:rFonts w:ascii="Arial" w:eastAsia="Times New Roman" w:hAnsi="Arial" w:cs="Arial"/>
        </w:rPr>
        <w:t>eople are just people when you take away the uniforms and politics</w:t>
      </w:r>
      <w:r w:rsidR="003F5F26">
        <w:rPr>
          <w:rFonts w:ascii="Arial" w:eastAsia="Times New Roman" w:hAnsi="Arial" w:cs="Arial"/>
        </w:rPr>
        <w:t>,</w:t>
      </w:r>
      <w:r w:rsidR="00FE784D">
        <w:rPr>
          <w:rFonts w:ascii="Arial" w:eastAsia="Times New Roman" w:hAnsi="Arial" w:cs="Arial"/>
        </w:rPr>
        <w:t xml:space="preserve"> and we </w:t>
      </w:r>
      <w:r w:rsidR="001B5DF9">
        <w:rPr>
          <w:rFonts w:ascii="Arial" w:eastAsia="Times New Roman" w:hAnsi="Arial" w:cs="Arial"/>
        </w:rPr>
        <w:t xml:space="preserve">see </w:t>
      </w:r>
      <w:r w:rsidR="00FE784D">
        <w:rPr>
          <w:rFonts w:ascii="Arial" w:eastAsia="Times New Roman" w:hAnsi="Arial" w:cs="Arial"/>
        </w:rPr>
        <w:t xml:space="preserve">an example of this in </w:t>
      </w:r>
      <w:r w:rsidR="00FE784D" w:rsidRPr="00FE784D">
        <w:rPr>
          <w:rFonts w:ascii="Arial" w:eastAsia="Times New Roman" w:hAnsi="Arial" w:cs="Arial"/>
          <w:i/>
        </w:rPr>
        <w:t>71</w:t>
      </w:r>
      <w:r w:rsidR="00FE784D">
        <w:rPr>
          <w:rFonts w:ascii="Arial" w:eastAsia="Times New Roman" w:hAnsi="Arial" w:cs="Arial"/>
        </w:rPr>
        <w:t xml:space="preserve"> </w:t>
      </w:r>
      <w:r w:rsidR="0008526D">
        <w:rPr>
          <w:rFonts w:ascii="Arial" w:eastAsia="Times New Roman" w:hAnsi="Arial" w:cs="Arial"/>
        </w:rPr>
        <w:t>(2014)</w:t>
      </w:r>
      <w:r w:rsidR="003F5F26">
        <w:rPr>
          <w:rFonts w:ascii="Arial" w:eastAsia="Times New Roman" w:hAnsi="Arial" w:cs="Arial"/>
        </w:rPr>
        <w:t>.</w:t>
      </w:r>
      <w:r w:rsidR="00FE784D">
        <w:rPr>
          <w:rFonts w:ascii="Arial" w:eastAsia="Times New Roman" w:hAnsi="Arial" w:cs="Arial"/>
        </w:rPr>
        <w:t xml:space="preserve">   </w:t>
      </w:r>
    </w:p>
    <w:p w14:paraId="7C68A84C" w14:textId="6D6F97F7" w:rsidR="00C7135F" w:rsidRDefault="00906183" w:rsidP="00C7135F">
      <w:pPr>
        <w:spacing w:line="480" w:lineRule="auto"/>
        <w:rPr>
          <w:rFonts w:ascii="Arial" w:hAnsi="Arial" w:cs="Arial"/>
        </w:rPr>
      </w:pPr>
      <w:r>
        <w:rPr>
          <w:rFonts w:ascii="Arial" w:hAnsi="Arial" w:cs="Arial"/>
          <w:noProof/>
          <w:lang w:val="en-US"/>
        </w:rPr>
        <w:drawing>
          <wp:inline distT="0" distB="0" distL="0" distR="0" wp14:anchorId="530F1633" wp14:editId="472B913C">
            <wp:extent cx="5475829" cy="2689860"/>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shot 2019-01-04 at 16.02.42.png"/>
                    <pic:cNvPicPr/>
                  </pic:nvPicPr>
                  <pic:blipFill>
                    <a:blip r:embed="rId7" cstate="print">
                      <a:extLst>
                        <a:ext uri="{BEBA8EAE-BF5A-486C-A8C5-ECC9F3942E4B}">
                          <a14:imgProps xmlns:a14="http://schemas.microsoft.com/office/drawing/2010/main">
                            <a14:imgLayer r:embed="rId8">
                              <a14:imgEffect>
                                <a14:brightnessContrast contrast="-40000"/>
                              </a14:imgEffect>
                            </a14:imgLayer>
                          </a14:imgProps>
                        </a:ext>
                        <a:ext uri="{28A0092B-C50C-407E-A947-70E740481C1C}">
                          <a14:useLocalDpi xmlns:a14="http://schemas.microsoft.com/office/drawing/2010/main" val="0"/>
                        </a:ext>
                      </a:extLst>
                    </a:blip>
                    <a:stretch>
                      <a:fillRect/>
                    </a:stretch>
                  </pic:blipFill>
                  <pic:spPr>
                    <a:xfrm>
                      <a:off x="0" y="0"/>
                      <a:ext cx="5500091" cy="2701778"/>
                    </a:xfrm>
                    <a:prstGeom prst="rect">
                      <a:avLst/>
                    </a:prstGeom>
                  </pic:spPr>
                </pic:pic>
              </a:graphicData>
            </a:graphic>
          </wp:inline>
        </w:drawing>
      </w:r>
    </w:p>
    <w:p w14:paraId="6D25D185" w14:textId="2F54A243" w:rsidR="00C512DF" w:rsidRDefault="00C512DF" w:rsidP="00C512DF">
      <w:pPr>
        <w:spacing w:line="480" w:lineRule="auto"/>
        <w:jc w:val="center"/>
        <w:rPr>
          <w:rFonts w:ascii="Arial" w:eastAsia="Times New Roman" w:hAnsi="Arial" w:cs="Arial"/>
        </w:rPr>
      </w:pPr>
      <w:r>
        <w:rPr>
          <w:rFonts w:ascii="Arial" w:hAnsi="Arial" w:cs="Arial"/>
        </w:rPr>
        <w:t xml:space="preserve">Fig 1. </w:t>
      </w:r>
      <w:r w:rsidRPr="00633E1D">
        <w:rPr>
          <w:rFonts w:ascii="Arial" w:eastAsia="Times New Roman" w:hAnsi="Arial" w:cs="Arial"/>
        </w:rPr>
        <w:t>(Demange, 2014</w:t>
      </w:r>
      <w:r>
        <w:rPr>
          <w:rFonts w:ascii="Arial" w:eastAsia="Times New Roman" w:hAnsi="Arial" w:cs="Arial"/>
        </w:rPr>
        <w:t>)</w:t>
      </w:r>
    </w:p>
    <w:p w14:paraId="5ACB07CB" w14:textId="2EFF2195" w:rsidR="00516562" w:rsidRDefault="00E1649A" w:rsidP="00C512DF">
      <w:pPr>
        <w:spacing w:line="480" w:lineRule="auto"/>
        <w:rPr>
          <w:rFonts w:ascii="Arial" w:hAnsi="Arial" w:cs="Arial"/>
        </w:rPr>
      </w:pPr>
      <w:r>
        <w:rPr>
          <w:rFonts w:ascii="Arial" w:hAnsi="Arial" w:cs="Arial"/>
        </w:rPr>
        <w:t>The a</w:t>
      </w:r>
      <w:r w:rsidR="00C512DF">
        <w:rPr>
          <w:rFonts w:ascii="Arial" w:hAnsi="Arial" w:cs="Arial"/>
        </w:rPr>
        <w:t>bove</w:t>
      </w:r>
      <w:r>
        <w:rPr>
          <w:rFonts w:ascii="Arial" w:hAnsi="Arial" w:cs="Arial"/>
        </w:rPr>
        <w:t xml:space="preserve"> scene</w:t>
      </w:r>
      <w:r w:rsidR="00C512DF">
        <w:rPr>
          <w:rFonts w:ascii="Arial" w:hAnsi="Arial" w:cs="Arial"/>
        </w:rPr>
        <w:t xml:space="preserve"> is an example of</w:t>
      </w:r>
      <w:r>
        <w:rPr>
          <w:rFonts w:ascii="Arial" w:hAnsi="Arial" w:cs="Arial"/>
        </w:rPr>
        <w:t xml:space="preserve"> what happens</w:t>
      </w:r>
      <w:r w:rsidR="00C512DF">
        <w:rPr>
          <w:rFonts w:ascii="Arial" w:hAnsi="Arial" w:cs="Arial"/>
        </w:rPr>
        <w:t xml:space="preserve"> when you take away the politics and uniform</w:t>
      </w:r>
      <w:r>
        <w:rPr>
          <w:rFonts w:ascii="Arial" w:hAnsi="Arial" w:cs="Arial"/>
        </w:rPr>
        <w:t>s,</w:t>
      </w:r>
      <w:r w:rsidR="00C512DF">
        <w:rPr>
          <w:rFonts w:ascii="Arial" w:hAnsi="Arial" w:cs="Arial"/>
        </w:rPr>
        <w:t xml:space="preserve"> people are just people.</w:t>
      </w:r>
      <w:r w:rsidR="00587145">
        <w:rPr>
          <w:rFonts w:ascii="Arial" w:hAnsi="Arial" w:cs="Arial"/>
        </w:rPr>
        <w:t xml:space="preserve"> The character Eamon played by Richard Dormer shows compassion towards the rooky solider Gary Hook played by Jack O’Connell. Eamon identifies with Hook because he once served in the army.</w:t>
      </w:r>
    </w:p>
    <w:p w14:paraId="4D9B716E" w14:textId="080018E4" w:rsidR="00516562" w:rsidRDefault="00D50DA5" w:rsidP="00D50DA5">
      <w:pPr>
        <w:spacing w:line="480" w:lineRule="auto"/>
        <w:ind w:left="720"/>
        <w:rPr>
          <w:rFonts w:ascii="Times New Roman" w:eastAsia="Times New Roman" w:hAnsi="Times New Roman" w:cs="Times New Roman"/>
        </w:rPr>
      </w:pPr>
      <w:r>
        <w:rPr>
          <w:rFonts w:ascii="Arial" w:hAnsi="Arial" w:cs="Arial"/>
        </w:rPr>
        <w:t>Smith (2015) explains,</w:t>
      </w:r>
      <w:r w:rsidR="00516562">
        <w:rPr>
          <w:rFonts w:ascii="Arial" w:hAnsi="Arial" w:cs="Arial"/>
        </w:rPr>
        <w:t xml:space="preserve"> ‘ “</w:t>
      </w:r>
      <w:r w:rsidR="00516562" w:rsidRPr="00516562">
        <w:rPr>
          <w:rFonts w:ascii="Arial" w:eastAsia="Times New Roman" w:hAnsi="Arial" w:cs="Arial"/>
          <w:color w:val="2A2A2A"/>
          <w:shd w:val="clear" w:color="auto" w:fill="FFFFFF"/>
        </w:rPr>
        <w:t>Whose side are you on?”</w:t>
      </w:r>
      <w:r w:rsidR="00516562">
        <w:rPr>
          <w:rFonts w:ascii="Arial" w:eastAsia="Times New Roman" w:hAnsi="Arial" w:cs="Arial"/>
          <w:color w:val="2A2A2A"/>
          <w:shd w:val="clear" w:color="auto" w:fill="FFFFFF"/>
        </w:rPr>
        <w:t>....</w:t>
      </w:r>
      <w:r w:rsidR="00516562" w:rsidRPr="00516562">
        <w:rPr>
          <w:rFonts w:ascii="Arial" w:hAnsi="Arial" w:cs="Arial"/>
          <w:color w:val="2A2A2A"/>
          <w:shd w:val="clear" w:color="auto" w:fill="FFFFFF"/>
        </w:rPr>
        <w:t xml:space="preserve"> </w:t>
      </w:r>
      <w:r w:rsidR="00516562" w:rsidRPr="00516562">
        <w:rPr>
          <w:rFonts w:ascii="Arial" w:eastAsia="Times New Roman" w:hAnsi="Arial" w:cs="Arial"/>
          <w:color w:val="2A2A2A"/>
          <w:shd w:val="clear" w:color="auto" w:fill="FFFFFF"/>
        </w:rPr>
        <w:t>The question is being asked of a Catholic who has been aiding a Protestant soldier recovering from the effects of a Protestant bomb originally stolen from Catholics.</w:t>
      </w:r>
      <w:r w:rsidR="00516562">
        <w:rPr>
          <w:rFonts w:ascii="Arial" w:eastAsia="Times New Roman" w:hAnsi="Arial" w:cs="Arial"/>
          <w:color w:val="2A2A2A"/>
          <w:shd w:val="clear" w:color="auto" w:fill="FFFFFF"/>
        </w:rPr>
        <w:t>...</w:t>
      </w:r>
      <w:r w:rsidR="00516562" w:rsidRPr="00516562">
        <w:rPr>
          <w:rFonts w:ascii="Arial" w:eastAsia="Times New Roman" w:hAnsi="Arial" w:cs="Arial"/>
          <w:color w:val="2A2A2A"/>
          <w:shd w:val="clear" w:color="auto" w:fill="FFFFFF"/>
        </w:rPr>
        <w:t> The question is being posed by a Catholic who wants to kill another Catholic for not letting him kill enough Protestants</w:t>
      </w:r>
      <w:r w:rsidR="00516562">
        <w:rPr>
          <w:rFonts w:ascii="Arial" w:eastAsia="Times New Roman" w:hAnsi="Arial" w:cs="Arial"/>
          <w:color w:val="2A2A2A"/>
          <w:shd w:val="clear" w:color="auto" w:fill="FFFFFF"/>
        </w:rPr>
        <w:t>’</w:t>
      </w:r>
    </w:p>
    <w:p w14:paraId="4F644D00" w14:textId="77777777" w:rsidR="00865B79" w:rsidRDefault="00587145" w:rsidP="00C512DF">
      <w:pPr>
        <w:spacing w:line="480" w:lineRule="auto"/>
        <w:rPr>
          <w:rFonts w:ascii="Arial" w:hAnsi="Arial" w:cs="Arial"/>
        </w:rPr>
      </w:pPr>
      <w:r>
        <w:rPr>
          <w:rFonts w:ascii="Arial" w:hAnsi="Arial" w:cs="Arial"/>
        </w:rPr>
        <w:lastRenderedPageBreak/>
        <w:t xml:space="preserve">But </w:t>
      </w:r>
      <w:r w:rsidR="00A3332C">
        <w:rPr>
          <w:rFonts w:ascii="Arial" w:hAnsi="Arial" w:cs="Arial"/>
        </w:rPr>
        <w:t xml:space="preserve">Eamon </w:t>
      </w:r>
      <w:r w:rsidR="001B5DF9">
        <w:rPr>
          <w:rFonts w:ascii="Arial" w:hAnsi="Arial" w:cs="Arial"/>
        </w:rPr>
        <w:t xml:space="preserve">doesn’t forget his beliefs and </w:t>
      </w:r>
      <w:r>
        <w:rPr>
          <w:rFonts w:ascii="Arial" w:hAnsi="Arial" w:cs="Arial"/>
        </w:rPr>
        <w:t>go</w:t>
      </w:r>
      <w:r w:rsidR="001B5DF9">
        <w:rPr>
          <w:rFonts w:ascii="Arial" w:hAnsi="Arial" w:cs="Arial"/>
        </w:rPr>
        <w:t>es</w:t>
      </w:r>
      <w:r>
        <w:rPr>
          <w:rFonts w:ascii="Arial" w:hAnsi="Arial" w:cs="Arial"/>
        </w:rPr>
        <w:t xml:space="preserve"> on to tell Hook how it really is. </w:t>
      </w:r>
      <w:r w:rsidR="00A3332C">
        <w:rPr>
          <w:rFonts w:ascii="Arial" w:hAnsi="Arial" w:cs="Arial"/>
        </w:rPr>
        <w:t xml:space="preserve">He </w:t>
      </w:r>
      <w:r>
        <w:rPr>
          <w:rFonts w:ascii="Arial" w:hAnsi="Arial" w:cs="Arial"/>
        </w:rPr>
        <w:t>tells Hook that he’s just seen as a piece of meat</w:t>
      </w:r>
      <w:r w:rsidR="00AA32EA">
        <w:rPr>
          <w:rFonts w:ascii="Arial" w:hAnsi="Arial" w:cs="Arial"/>
        </w:rPr>
        <w:t xml:space="preserve"> by </w:t>
      </w:r>
      <w:r>
        <w:rPr>
          <w:rFonts w:ascii="Arial" w:hAnsi="Arial" w:cs="Arial"/>
        </w:rPr>
        <w:t xml:space="preserve">his superiors that he’s expendable. </w:t>
      </w:r>
    </w:p>
    <w:p w14:paraId="279CB9BA" w14:textId="5CDF69E9" w:rsidR="00011AEB" w:rsidRDefault="0057226D" w:rsidP="00C512DF">
      <w:pPr>
        <w:spacing w:line="480" w:lineRule="auto"/>
        <w:rPr>
          <w:rFonts w:ascii="Arial" w:hAnsi="Arial" w:cs="Arial"/>
        </w:rPr>
      </w:pPr>
      <w:r>
        <w:rPr>
          <w:rFonts w:ascii="Arial" w:hAnsi="Arial" w:cs="Arial"/>
        </w:rPr>
        <w:t>It</w:t>
      </w:r>
      <w:r w:rsidR="00D50DA5">
        <w:rPr>
          <w:rFonts w:ascii="Arial" w:hAnsi="Arial" w:cs="Arial"/>
        </w:rPr>
        <w:t>’</w:t>
      </w:r>
      <w:r>
        <w:rPr>
          <w:rFonts w:ascii="Arial" w:hAnsi="Arial" w:cs="Arial"/>
        </w:rPr>
        <w:t>s</w:t>
      </w:r>
      <w:r w:rsidR="00587145">
        <w:rPr>
          <w:rFonts w:ascii="Arial" w:hAnsi="Arial" w:cs="Arial"/>
        </w:rPr>
        <w:t xml:space="preserve"> as straight forward as </w:t>
      </w:r>
      <w:r w:rsidR="00D50DA5">
        <w:rPr>
          <w:rFonts w:ascii="Arial" w:hAnsi="Arial" w:cs="Arial"/>
        </w:rPr>
        <w:t>snobbish upper class people</w:t>
      </w:r>
      <w:r w:rsidR="00FB0658">
        <w:rPr>
          <w:rFonts w:ascii="Arial" w:hAnsi="Arial" w:cs="Arial"/>
        </w:rPr>
        <w:t>, ordering</w:t>
      </w:r>
      <w:r w:rsidR="00D50DA5">
        <w:rPr>
          <w:rFonts w:ascii="Arial" w:hAnsi="Arial" w:cs="Arial"/>
        </w:rPr>
        <w:t xml:space="preserve"> subservient</w:t>
      </w:r>
      <w:r w:rsidR="00587145">
        <w:rPr>
          <w:rFonts w:ascii="Arial" w:hAnsi="Arial" w:cs="Arial"/>
        </w:rPr>
        <w:t xml:space="preserve"> people</w:t>
      </w:r>
      <w:r w:rsidR="00FB0658">
        <w:rPr>
          <w:rFonts w:ascii="Arial" w:hAnsi="Arial" w:cs="Arial"/>
        </w:rPr>
        <w:t>,</w:t>
      </w:r>
      <w:r w:rsidR="00587145">
        <w:rPr>
          <w:rFonts w:ascii="Arial" w:hAnsi="Arial" w:cs="Arial"/>
        </w:rPr>
        <w:t xml:space="preserve"> to kill </w:t>
      </w:r>
      <w:r w:rsidR="00D50DA5">
        <w:rPr>
          <w:rFonts w:ascii="Arial" w:hAnsi="Arial" w:cs="Arial"/>
        </w:rPr>
        <w:t>the underprivileged,</w:t>
      </w:r>
      <w:r w:rsidR="00FB0658">
        <w:rPr>
          <w:rFonts w:ascii="Arial" w:hAnsi="Arial" w:cs="Arial"/>
        </w:rPr>
        <w:t xml:space="preserve"> what Hook has been ordered to do is</w:t>
      </w:r>
      <w:r w:rsidR="00587145">
        <w:rPr>
          <w:rFonts w:ascii="Arial" w:hAnsi="Arial" w:cs="Arial"/>
        </w:rPr>
        <w:t xml:space="preserve"> just a</w:t>
      </w:r>
      <w:r w:rsidR="00FB0658">
        <w:rPr>
          <w:rFonts w:ascii="Arial" w:hAnsi="Arial" w:cs="Arial"/>
        </w:rPr>
        <w:t>nother</w:t>
      </w:r>
      <w:r w:rsidR="00587145">
        <w:rPr>
          <w:rFonts w:ascii="Arial" w:hAnsi="Arial" w:cs="Arial"/>
        </w:rPr>
        <w:t xml:space="preserve"> lie.</w:t>
      </w:r>
    </w:p>
    <w:p w14:paraId="6C0CA632" w14:textId="2DD2CEC1" w:rsidR="00591B69" w:rsidRDefault="00587145" w:rsidP="00C512DF">
      <w:pPr>
        <w:spacing w:line="480" w:lineRule="auto"/>
        <w:rPr>
          <w:rFonts w:ascii="Arial" w:hAnsi="Arial" w:cs="Arial"/>
        </w:rPr>
      </w:pPr>
      <w:r>
        <w:rPr>
          <w:rFonts w:ascii="Arial" w:hAnsi="Arial" w:cs="Arial"/>
        </w:rPr>
        <w:t xml:space="preserve"> </w:t>
      </w:r>
      <w:r w:rsidR="003045EA">
        <w:rPr>
          <w:rFonts w:ascii="Arial" w:hAnsi="Arial" w:cs="Arial"/>
        </w:rPr>
        <w:t>A</w:t>
      </w:r>
      <w:r w:rsidR="000665F2">
        <w:rPr>
          <w:rFonts w:ascii="Arial" w:hAnsi="Arial" w:cs="Arial"/>
        </w:rPr>
        <w:t>fter seeing this film for myself</w:t>
      </w:r>
      <w:r w:rsidR="003045EA">
        <w:rPr>
          <w:rFonts w:ascii="Arial" w:hAnsi="Arial" w:cs="Arial"/>
        </w:rPr>
        <w:t>,</w:t>
      </w:r>
      <w:r w:rsidR="000665F2">
        <w:rPr>
          <w:rFonts w:ascii="Arial" w:hAnsi="Arial" w:cs="Arial"/>
        </w:rPr>
        <w:t xml:space="preserve"> I might have to agree</w:t>
      </w:r>
      <w:r w:rsidR="00AA32EA">
        <w:rPr>
          <w:rFonts w:ascii="Arial" w:hAnsi="Arial" w:cs="Arial"/>
        </w:rPr>
        <w:t xml:space="preserve"> </w:t>
      </w:r>
      <w:r w:rsidR="00E204ED">
        <w:rPr>
          <w:rFonts w:ascii="Arial" w:hAnsi="Arial" w:cs="Arial"/>
        </w:rPr>
        <w:t>somewhat</w:t>
      </w:r>
      <w:r w:rsidR="000665F2">
        <w:rPr>
          <w:rFonts w:ascii="Arial" w:hAnsi="Arial" w:cs="Arial"/>
        </w:rPr>
        <w:t xml:space="preserve">. The </w:t>
      </w:r>
      <w:r w:rsidR="00591B69">
        <w:rPr>
          <w:rFonts w:ascii="Arial" w:hAnsi="Arial" w:cs="Arial"/>
        </w:rPr>
        <w:t xml:space="preserve">troubles or struggle </w:t>
      </w:r>
      <w:r w:rsidR="000665F2">
        <w:rPr>
          <w:rFonts w:ascii="Arial" w:hAnsi="Arial" w:cs="Arial"/>
        </w:rPr>
        <w:t>for the Irish people</w:t>
      </w:r>
      <w:r w:rsidR="003045EA">
        <w:rPr>
          <w:rFonts w:ascii="Arial" w:hAnsi="Arial" w:cs="Arial"/>
        </w:rPr>
        <w:t>,</w:t>
      </w:r>
      <w:r w:rsidR="000665F2">
        <w:rPr>
          <w:rFonts w:ascii="Arial" w:hAnsi="Arial" w:cs="Arial"/>
        </w:rPr>
        <w:t xml:space="preserve"> </w:t>
      </w:r>
      <w:r w:rsidR="00591B69">
        <w:rPr>
          <w:rFonts w:ascii="Arial" w:hAnsi="Arial" w:cs="Arial"/>
        </w:rPr>
        <w:t xml:space="preserve">was </w:t>
      </w:r>
      <w:r w:rsidR="000665F2">
        <w:rPr>
          <w:rFonts w:ascii="Arial" w:hAnsi="Arial" w:cs="Arial"/>
        </w:rPr>
        <w:t>no</w:t>
      </w:r>
      <w:r w:rsidR="00591B69">
        <w:rPr>
          <w:rFonts w:ascii="Arial" w:hAnsi="Arial" w:cs="Arial"/>
        </w:rPr>
        <w:t>t</w:t>
      </w:r>
      <w:r w:rsidR="000665F2">
        <w:rPr>
          <w:rFonts w:ascii="Arial" w:hAnsi="Arial" w:cs="Arial"/>
        </w:rPr>
        <w:t xml:space="preserve"> just against the British wanting to hang on to power in Norther</w:t>
      </w:r>
      <w:r w:rsidR="003045EA">
        <w:rPr>
          <w:rFonts w:ascii="Arial" w:hAnsi="Arial" w:cs="Arial"/>
        </w:rPr>
        <w:t>n Ireland by any means, but against</w:t>
      </w:r>
      <w:r w:rsidR="000665F2">
        <w:rPr>
          <w:rFonts w:ascii="Arial" w:hAnsi="Arial" w:cs="Arial"/>
        </w:rPr>
        <w:t xml:space="preserve"> themselves.</w:t>
      </w:r>
    </w:p>
    <w:p w14:paraId="7FBD8659" w14:textId="74ECFFCB" w:rsidR="00591B69" w:rsidRPr="00344A67" w:rsidRDefault="008033A7" w:rsidP="00344A67">
      <w:pPr>
        <w:spacing w:line="480" w:lineRule="auto"/>
        <w:ind w:left="720"/>
        <w:rPr>
          <w:rFonts w:ascii="Open Sans" w:hAnsi="Open Sans" w:cs="Open Sans"/>
          <w:color w:val="333333"/>
          <w:sz w:val="23"/>
          <w:szCs w:val="23"/>
          <w:shd w:val="clear" w:color="auto" w:fill="FFFFFF"/>
        </w:rPr>
      </w:pPr>
      <w:r>
        <w:rPr>
          <w:rFonts w:ascii="Arial" w:hAnsi="Arial" w:cs="Arial"/>
        </w:rPr>
        <w:t xml:space="preserve">According to Dorney (2015), </w:t>
      </w:r>
      <w:r w:rsidR="00591B69">
        <w:rPr>
          <w:rFonts w:ascii="Arial" w:hAnsi="Arial" w:cs="Arial"/>
        </w:rPr>
        <w:t xml:space="preserve"> </w:t>
      </w:r>
      <w:r w:rsidR="00591B69" w:rsidRPr="00591B69">
        <w:rPr>
          <w:rFonts w:ascii="Arial" w:hAnsi="Arial" w:cs="Arial"/>
        </w:rPr>
        <w:t>‘</w:t>
      </w:r>
      <w:r w:rsidR="00591B69" w:rsidRPr="00591B69">
        <w:rPr>
          <w:rFonts w:ascii="Arial" w:eastAsia="Times New Roman" w:hAnsi="Arial" w:cs="Arial"/>
          <w:color w:val="333333"/>
          <w:shd w:val="clear" w:color="auto" w:fill="FFFFFF"/>
        </w:rPr>
        <w:t>The conflict in Northern Ireland was generally referred to in Ireland during its course as ‘The Troubles’ – a euphemistic folk name that had also been applied to earlier bouts of political violence.</w:t>
      </w:r>
      <w:r w:rsidR="00591B69">
        <w:rPr>
          <w:rFonts w:ascii="Arial" w:eastAsia="Times New Roman" w:hAnsi="Arial" w:cs="Arial"/>
          <w:color w:val="333333"/>
          <w:shd w:val="clear" w:color="auto" w:fill="FFFFFF"/>
        </w:rPr>
        <w:t>...</w:t>
      </w:r>
      <w:r w:rsidR="00591B69" w:rsidRPr="00591B69">
        <w:rPr>
          <w:rFonts w:ascii="Arial" w:eastAsia="Times New Roman" w:hAnsi="Arial" w:cs="Arial"/>
          <w:color w:val="333333"/>
          <w:shd w:val="clear" w:color="auto" w:fill="FFFFFF"/>
        </w:rPr>
        <w:t>This name had the advantage that it did not attach blame to any of the participants and thus could be used neutrally</w:t>
      </w:r>
      <w:r w:rsidR="00591B69">
        <w:rPr>
          <w:rFonts w:ascii="Arial" w:eastAsia="Times New Roman" w:hAnsi="Arial" w:cs="Arial"/>
          <w:color w:val="333333"/>
          <w:shd w:val="clear" w:color="auto" w:fill="FFFFFF"/>
        </w:rPr>
        <w:t>...</w:t>
      </w:r>
      <w:r w:rsidR="00591B69" w:rsidRPr="00591B69">
        <w:rPr>
          <w:rFonts w:ascii="Arial" w:eastAsia="Times New Roman" w:hAnsi="Arial" w:cs="Arial"/>
          <w:color w:val="333333"/>
          <w:shd w:val="clear" w:color="auto" w:fill="FFFFFF"/>
        </w:rPr>
        <w:t>Republicans, particularly supporters of the Provisional IRA referred to the conflict as ‘the war’, and portrayed it as a guerrilla war of national liberation.</w:t>
      </w:r>
      <w:r w:rsidR="00591B69">
        <w:rPr>
          <w:rFonts w:ascii="Arial" w:eastAsia="Times New Roman" w:hAnsi="Arial" w:cs="Arial"/>
          <w:color w:val="333333"/>
          <w:shd w:val="clear" w:color="auto" w:fill="FFFFFF"/>
        </w:rPr>
        <w:t>...</w:t>
      </w:r>
      <w:r w:rsidR="00591B69" w:rsidRPr="00591B69">
        <w:t xml:space="preserve"> </w:t>
      </w:r>
      <w:r w:rsidR="00591B69" w:rsidRPr="00591B69">
        <w:rPr>
          <w:rFonts w:ascii="Arial" w:eastAsia="Times New Roman" w:hAnsi="Arial" w:cs="Arial"/>
          <w:color w:val="333333"/>
          <w:shd w:val="clear" w:color="auto" w:fill="FFFFFF"/>
        </w:rPr>
        <w:t>Unionists and the British government referred to the long running political violence as a law and order problem of ‘terrorism’.</w:t>
      </w:r>
      <w:r w:rsidR="00591B69">
        <w:rPr>
          <w:rFonts w:ascii="Arial" w:eastAsia="Times New Roman" w:hAnsi="Arial" w:cs="Arial"/>
          <w:color w:val="333333"/>
          <w:shd w:val="clear" w:color="auto" w:fill="FFFFFF"/>
        </w:rPr>
        <w:t>’</w:t>
      </w:r>
    </w:p>
    <w:p w14:paraId="7933C6F8" w14:textId="695E168A" w:rsidR="00A3332C" w:rsidRDefault="006B2F1E" w:rsidP="00C512DF">
      <w:pPr>
        <w:spacing w:line="480" w:lineRule="auto"/>
        <w:rPr>
          <w:rFonts w:ascii="Arial" w:hAnsi="Arial" w:cs="Arial"/>
        </w:rPr>
      </w:pPr>
      <w:r>
        <w:rPr>
          <w:rFonts w:ascii="Arial" w:hAnsi="Arial" w:cs="Arial"/>
        </w:rPr>
        <w:t>Both sides</w:t>
      </w:r>
      <w:r w:rsidR="001B5DF9">
        <w:rPr>
          <w:rFonts w:ascii="Arial" w:hAnsi="Arial" w:cs="Arial"/>
        </w:rPr>
        <w:t xml:space="preserve"> were being </w:t>
      </w:r>
      <w:r w:rsidR="000665F2">
        <w:rPr>
          <w:rFonts w:ascii="Arial" w:hAnsi="Arial" w:cs="Arial"/>
        </w:rPr>
        <w:t>deliberately manipulated by the British, being turned against one</w:t>
      </w:r>
      <w:r w:rsidR="00AA32EA">
        <w:rPr>
          <w:rFonts w:ascii="Arial" w:hAnsi="Arial" w:cs="Arial"/>
        </w:rPr>
        <w:t xml:space="preserve"> another</w:t>
      </w:r>
      <w:r w:rsidR="006C63A1">
        <w:rPr>
          <w:rFonts w:ascii="Arial" w:hAnsi="Arial" w:cs="Arial"/>
        </w:rPr>
        <w:t>,</w:t>
      </w:r>
      <w:r w:rsidR="000665F2">
        <w:rPr>
          <w:rFonts w:ascii="Arial" w:hAnsi="Arial" w:cs="Arial"/>
        </w:rPr>
        <w:t xml:space="preserve"> so that they the establishment</w:t>
      </w:r>
      <w:r w:rsidR="006C63A1">
        <w:rPr>
          <w:rFonts w:ascii="Arial" w:hAnsi="Arial" w:cs="Arial"/>
        </w:rPr>
        <w:t>,</w:t>
      </w:r>
      <w:r w:rsidR="000665F2">
        <w:rPr>
          <w:rFonts w:ascii="Arial" w:hAnsi="Arial" w:cs="Arial"/>
        </w:rPr>
        <w:t xml:space="preserve"> </w:t>
      </w:r>
      <w:r w:rsidR="00865B79">
        <w:rPr>
          <w:rFonts w:ascii="Arial" w:hAnsi="Arial" w:cs="Arial"/>
        </w:rPr>
        <w:t xml:space="preserve">could </w:t>
      </w:r>
      <w:r w:rsidR="000665F2">
        <w:rPr>
          <w:rFonts w:ascii="Arial" w:hAnsi="Arial" w:cs="Arial"/>
        </w:rPr>
        <w:t xml:space="preserve">hang on to the </w:t>
      </w:r>
      <w:r w:rsidR="00AA32EA">
        <w:rPr>
          <w:rFonts w:ascii="Arial" w:hAnsi="Arial" w:cs="Arial"/>
        </w:rPr>
        <w:t>diminishing</w:t>
      </w:r>
      <w:r w:rsidR="00672E9D">
        <w:rPr>
          <w:rFonts w:ascii="Arial" w:hAnsi="Arial" w:cs="Arial"/>
        </w:rPr>
        <w:t xml:space="preserve"> and outdated last remains of the British</w:t>
      </w:r>
      <w:r w:rsidR="000665F2">
        <w:rPr>
          <w:rFonts w:ascii="Arial" w:hAnsi="Arial" w:cs="Arial"/>
        </w:rPr>
        <w:t xml:space="preserve"> Empire</w:t>
      </w:r>
      <w:r w:rsidR="00672E9D">
        <w:rPr>
          <w:rFonts w:ascii="Arial" w:hAnsi="Arial" w:cs="Arial"/>
        </w:rPr>
        <w:t>.</w:t>
      </w:r>
      <w:r w:rsidR="00865B79">
        <w:rPr>
          <w:rFonts w:ascii="Arial" w:hAnsi="Arial" w:cs="Arial"/>
        </w:rPr>
        <w:t xml:space="preserve"> And even though they have relinquished </w:t>
      </w:r>
      <w:r w:rsidR="00241A38">
        <w:rPr>
          <w:rFonts w:ascii="Arial" w:hAnsi="Arial" w:cs="Arial"/>
        </w:rPr>
        <w:t>some power to the six counties that make up Northern Ireland, they</w:t>
      </w:r>
      <w:r w:rsidR="00865B79">
        <w:rPr>
          <w:rFonts w:ascii="Arial" w:hAnsi="Arial" w:cs="Arial"/>
        </w:rPr>
        <w:t xml:space="preserve"> still see it a</w:t>
      </w:r>
      <w:r w:rsidR="00241A38">
        <w:rPr>
          <w:rFonts w:ascii="Arial" w:hAnsi="Arial" w:cs="Arial"/>
        </w:rPr>
        <w:t>s part</w:t>
      </w:r>
      <w:r w:rsidR="00865B79">
        <w:rPr>
          <w:rFonts w:ascii="Arial" w:hAnsi="Arial" w:cs="Arial"/>
        </w:rPr>
        <w:t xml:space="preserve"> of the old Empire.</w:t>
      </w:r>
    </w:p>
    <w:p w14:paraId="7938CE82" w14:textId="77777777" w:rsidR="001A2FEE" w:rsidRDefault="00672E9D" w:rsidP="00C512DF">
      <w:pPr>
        <w:spacing w:line="480" w:lineRule="auto"/>
        <w:rPr>
          <w:rFonts w:ascii="Arial" w:hAnsi="Arial" w:cs="Arial"/>
        </w:rPr>
      </w:pPr>
      <w:r>
        <w:rPr>
          <w:rFonts w:ascii="Arial" w:hAnsi="Arial" w:cs="Arial"/>
        </w:rPr>
        <w:t xml:space="preserve">Army intelligence in </w:t>
      </w:r>
      <w:r w:rsidR="001B5DF9" w:rsidRPr="001B5DF9">
        <w:rPr>
          <w:rFonts w:ascii="Arial" w:hAnsi="Arial" w:cs="Arial"/>
          <w:i/>
        </w:rPr>
        <w:t>71</w:t>
      </w:r>
      <w:r w:rsidR="001B5DF9">
        <w:rPr>
          <w:rFonts w:ascii="Arial" w:hAnsi="Arial" w:cs="Arial"/>
          <w:i/>
        </w:rPr>
        <w:t xml:space="preserve"> </w:t>
      </w:r>
      <w:r w:rsidR="001B5DF9" w:rsidRPr="001B5DF9">
        <w:rPr>
          <w:rFonts w:ascii="Arial" w:hAnsi="Arial" w:cs="Arial"/>
        </w:rPr>
        <w:t>(2014)</w:t>
      </w:r>
      <w:r w:rsidR="001B5DF9">
        <w:rPr>
          <w:rFonts w:ascii="Arial" w:hAnsi="Arial" w:cs="Arial"/>
        </w:rPr>
        <w:t xml:space="preserve"> </w:t>
      </w:r>
      <w:r>
        <w:rPr>
          <w:rFonts w:ascii="Arial" w:hAnsi="Arial" w:cs="Arial"/>
        </w:rPr>
        <w:t xml:space="preserve">are playing both sides against each other, while the high-ranking officers keep a safe distance and get the lower ranks to do the dirty work for them. </w:t>
      </w:r>
    </w:p>
    <w:p w14:paraId="5CE19FFB" w14:textId="72747852" w:rsidR="00C512DF" w:rsidRDefault="00672E9D" w:rsidP="00C512DF">
      <w:pPr>
        <w:spacing w:line="480" w:lineRule="auto"/>
        <w:rPr>
          <w:rFonts w:ascii="Arial" w:hAnsi="Arial" w:cs="Arial"/>
        </w:rPr>
      </w:pPr>
      <w:r>
        <w:rPr>
          <w:rFonts w:ascii="Arial" w:hAnsi="Arial" w:cs="Arial"/>
        </w:rPr>
        <w:lastRenderedPageBreak/>
        <w:t>It’s all about deniability</w:t>
      </w:r>
      <w:r w:rsidR="00C37F49">
        <w:rPr>
          <w:rFonts w:ascii="Arial" w:hAnsi="Arial" w:cs="Arial"/>
        </w:rPr>
        <w:t>,</w:t>
      </w:r>
      <w:r>
        <w:rPr>
          <w:rFonts w:ascii="Arial" w:hAnsi="Arial" w:cs="Arial"/>
        </w:rPr>
        <w:t xml:space="preserve"> </w:t>
      </w:r>
      <w:r w:rsidR="003716FC">
        <w:rPr>
          <w:rFonts w:ascii="Arial" w:hAnsi="Arial" w:cs="Arial"/>
        </w:rPr>
        <w:t xml:space="preserve">the officers </w:t>
      </w:r>
      <w:r w:rsidR="00C37F49">
        <w:rPr>
          <w:rFonts w:ascii="Arial" w:hAnsi="Arial" w:cs="Arial"/>
        </w:rPr>
        <w:t>tell</w:t>
      </w:r>
      <w:r w:rsidR="003716FC">
        <w:rPr>
          <w:rFonts w:ascii="Arial" w:hAnsi="Arial" w:cs="Arial"/>
        </w:rPr>
        <w:t xml:space="preserve"> the army intelligence </w:t>
      </w:r>
      <w:r w:rsidR="00AA32EA">
        <w:rPr>
          <w:rFonts w:ascii="Arial" w:hAnsi="Arial" w:cs="Arial"/>
        </w:rPr>
        <w:t>sergeant,</w:t>
      </w:r>
      <w:r>
        <w:rPr>
          <w:rFonts w:ascii="Arial" w:hAnsi="Arial" w:cs="Arial"/>
        </w:rPr>
        <w:t xml:space="preserve"> </w:t>
      </w:r>
      <w:r w:rsidR="00AA32EA">
        <w:rPr>
          <w:rFonts w:ascii="Arial" w:hAnsi="Arial" w:cs="Arial"/>
        </w:rPr>
        <w:t>t</w:t>
      </w:r>
      <w:r w:rsidR="003716FC">
        <w:rPr>
          <w:rFonts w:ascii="Arial" w:hAnsi="Arial" w:cs="Arial"/>
        </w:rPr>
        <w:t>hat Hook is his problem and to deal with it</w:t>
      </w:r>
      <w:r w:rsidR="00AA32EA">
        <w:rPr>
          <w:rFonts w:ascii="Arial" w:hAnsi="Arial" w:cs="Arial"/>
        </w:rPr>
        <w:t>.</w:t>
      </w:r>
      <w:r w:rsidR="003716FC">
        <w:rPr>
          <w:rFonts w:ascii="Arial" w:hAnsi="Arial" w:cs="Arial"/>
        </w:rPr>
        <w:t xml:space="preserve"> </w:t>
      </w:r>
      <w:r w:rsidR="00AA32EA">
        <w:rPr>
          <w:rFonts w:ascii="Arial" w:hAnsi="Arial" w:cs="Arial"/>
        </w:rPr>
        <w:t xml:space="preserve">Without actually saying </w:t>
      </w:r>
      <w:r w:rsidR="00E204ED">
        <w:rPr>
          <w:rFonts w:ascii="Arial" w:hAnsi="Arial" w:cs="Arial"/>
        </w:rPr>
        <w:t xml:space="preserve">it, he </w:t>
      </w:r>
      <w:r w:rsidR="00AA32EA">
        <w:rPr>
          <w:rFonts w:ascii="Arial" w:hAnsi="Arial" w:cs="Arial"/>
        </w:rPr>
        <w:t>impl</w:t>
      </w:r>
      <w:r w:rsidR="00E204ED">
        <w:rPr>
          <w:rFonts w:ascii="Arial" w:hAnsi="Arial" w:cs="Arial"/>
        </w:rPr>
        <w:t>ies</w:t>
      </w:r>
      <w:r w:rsidR="00AA32EA">
        <w:rPr>
          <w:rFonts w:ascii="Arial" w:hAnsi="Arial" w:cs="Arial"/>
        </w:rPr>
        <w:t xml:space="preserve"> that Hook should be got rid of</w:t>
      </w:r>
      <w:r w:rsidR="0057226D">
        <w:rPr>
          <w:rFonts w:ascii="Arial" w:hAnsi="Arial" w:cs="Arial"/>
        </w:rPr>
        <w:t>, killed</w:t>
      </w:r>
      <w:r w:rsidR="00AA32EA">
        <w:rPr>
          <w:rFonts w:ascii="Arial" w:hAnsi="Arial" w:cs="Arial"/>
        </w:rPr>
        <w:t>.</w:t>
      </w:r>
    </w:p>
    <w:p w14:paraId="6255F776" w14:textId="77777777" w:rsidR="00865B79" w:rsidRDefault="00E204ED" w:rsidP="00C512DF">
      <w:pPr>
        <w:spacing w:line="480" w:lineRule="auto"/>
        <w:rPr>
          <w:rFonts w:ascii="Arial" w:hAnsi="Arial" w:cs="Arial"/>
        </w:rPr>
      </w:pPr>
      <w:r>
        <w:rPr>
          <w:rFonts w:ascii="Arial" w:hAnsi="Arial" w:cs="Arial"/>
        </w:rPr>
        <w:t>The struggle is not only just against the occupying forces (the British) but</w:t>
      </w:r>
      <w:r w:rsidR="0057226D">
        <w:rPr>
          <w:rFonts w:ascii="Arial" w:hAnsi="Arial" w:cs="Arial"/>
        </w:rPr>
        <w:t xml:space="preserve"> also</w:t>
      </w:r>
      <w:r>
        <w:rPr>
          <w:rFonts w:ascii="Arial" w:hAnsi="Arial" w:cs="Arial"/>
        </w:rPr>
        <w:t xml:space="preserve"> within the rank</w:t>
      </w:r>
      <w:r w:rsidR="00F50642">
        <w:rPr>
          <w:rFonts w:ascii="Arial" w:hAnsi="Arial" w:cs="Arial"/>
        </w:rPr>
        <w:t xml:space="preserve"> and file </w:t>
      </w:r>
      <w:r>
        <w:rPr>
          <w:rFonts w:ascii="Arial" w:hAnsi="Arial" w:cs="Arial"/>
        </w:rPr>
        <w:t xml:space="preserve">of the IRA themselves. </w:t>
      </w:r>
    </w:p>
    <w:p w14:paraId="69CC7688" w14:textId="01DAE5CC" w:rsidR="001B5DF9" w:rsidRDefault="00E204ED" w:rsidP="00C512DF">
      <w:pPr>
        <w:spacing w:line="480" w:lineRule="auto"/>
        <w:rPr>
          <w:rFonts w:ascii="Arial" w:hAnsi="Arial" w:cs="Arial"/>
        </w:rPr>
      </w:pPr>
      <w:r>
        <w:rPr>
          <w:rFonts w:ascii="Arial" w:hAnsi="Arial" w:cs="Arial"/>
        </w:rPr>
        <w:t>The younger generation see the older leaders as being</w:t>
      </w:r>
      <w:r w:rsidR="00611F16">
        <w:rPr>
          <w:rFonts w:ascii="Arial" w:hAnsi="Arial" w:cs="Arial"/>
        </w:rPr>
        <w:t xml:space="preserve"> irrelevant and start to go it alone</w:t>
      </w:r>
      <w:r w:rsidR="00C37F49">
        <w:rPr>
          <w:rFonts w:ascii="Arial" w:hAnsi="Arial" w:cs="Arial"/>
        </w:rPr>
        <w:t>, fracturing the ca</w:t>
      </w:r>
      <w:r w:rsidR="00650ABD">
        <w:rPr>
          <w:rFonts w:ascii="Arial" w:hAnsi="Arial" w:cs="Arial"/>
        </w:rPr>
        <w:t>u</w:t>
      </w:r>
      <w:r w:rsidR="00C37F49">
        <w:rPr>
          <w:rFonts w:ascii="Arial" w:hAnsi="Arial" w:cs="Arial"/>
        </w:rPr>
        <w:t>se, splintering the IRA</w:t>
      </w:r>
      <w:r w:rsidR="00611F16">
        <w:rPr>
          <w:rFonts w:ascii="Arial" w:hAnsi="Arial" w:cs="Arial"/>
        </w:rPr>
        <w:t xml:space="preserve">. There’s also the struggle between the </w:t>
      </w:r>
      <w:r w:rsidR="00527081">
        <w:rPr>
          <w:rFonts w:ascii="Arial" w:hAnsi="Arial" w:cs="Arial"/>
        </w:rPr>
        <w:t xml:space="preserve">Northern </w:t>
      </w:r>
      <w:r w:rsidR="00611F16">
        <w:rPr>
          <w:rFonts w:ascii="Arial" w:hAnsi="Arial" w:cs="Arial"/>
        </w:rPr>
        <w:t>Irish</w:t>
      </w:r>
      <w:r w:rsidR="00AF1D17">
        <w:rPr>
          <w:rFonts w:ascii="Arial" w:hAnsi="Arial" w:cs="Arial"/>
        </w:rPr>
        <w:t xml:space="preserve"> people, the religious and political divide between the republicans and nationalists</w:t>
      </w:r>
      <w:r w:rsidR="009238EA">
        <w:rPr>
          <w:rFonts w:ascii="Arial" w:hAnsi="Arial" w:cs="Arial"/>
        </w:rPr>
        <w:t>, which</w:t>
      </w:r>
      <w:r w:rsidR="00611F16">
        <w:rPr>
          <w:rFonts w:ascii="Arial" w:hAnsi="Arial" w:cs="Arial"/>
        </w:rPr>
        <w:t xml:space="preserve"> suites the British because it</w:t>
      </w:r>
      <w:r w:rsidR="00AF1D17">
        <w:rPr>
          <w:rFonts w:ascii="Arial" w:hAnsi="Arial" w:cs="Arial"/>
        </w:rPr>
        <w:t>’</w:t>
      </w:r>
      <w:r w:rsidR="00611F16">
        <w:rPr>
          <w:rFonts w:ascii="Arial" w:hAnsi="Arial" w:cs="Arial"/>
        </w:rPr>
        <w:t>s all about dived and conquer.</w:t>
      </w:r>
    </w:p>
    <w:p w14:paraId="1518E4D3" w14:textId="12FF33BD" w:rsidR="00153448" w:rsidRDefault="00611F16" w:rsidP="00C512DF">
      <w:pPr>
        <w:spacing w:line="480" w:lineRule="auto"/>
        <w:rPr>
          <w:rFonts w:ascii="Arial" w:eastAsia="Times New Roman" w:hAnsi="Arial" w:cs="Arial"/>
        </w:rPr>
      </w:pPr>
      <w:r>
        <w:rPr>
          <w:rFonts w:ascii="Arial" w:hAnsi="Arial" w:cs="Arial"/>
        </w:rPr>
        <w:t xml:space="preserve"> </w:t>
      </w:r>
      <w:r w:rsidR="009238EA" w:rsidRPr="00FE784D">
        <w:rPr>
          <w:rFonts w:ascii="Arial" w:eastAsia="Times New Roman" w:hAnsi="Arial" w:cs="Arial"/>
          <w:i/>
        </w:rPr>
        <w:t>71</w:t>
      </w:r>
      <w:r w:rsidR="009238EA">
        <w:rPr>
          <w:rFonts w:ascii="Arial" w:eastAsia="Times New Roman" w:hAnsi="Arial" w:cs="Arial"/>
        </w:rPr>
        <w:t xml:space="preserve"> (2014) shows the vulnerability and inexperience of the young soldiers on both sides. They are willing to follow orders </w:t>
      </w:r>
      <w:r w:rsidR="00527081">
        <w:rPr>
          <w:rFonts w:ascii="Arial" w:eastAsia="Times New Roman" w:hAnsi="Arial" w:cs="Arial"/>
        </w:rPr>
        <w:t>no matter</w:t>
      </w:r>
      <w:r w:rsidR="009238EA">
        <w:rPr>
          <w:rFonts w:ascii="Arial" w:eastAsia="Times New Roman" w:hAnsi="Arial" w:cs="Arial"/>
        </w:rPr>
        <w:t xml:space="preserve"> what </w:t>
      </w:r>
      <w:r w:rsidR="00AF1D17">
        <w:rPr>
          <w:rFonts w:ascii="Arial" w:eastAsia="Times New Roman" w:hAnsi="Arial" w:cs="Arial"/>
        </w:rPr>
        <w:t xml:space="preserve">the </w:t>
      </w:r>
      <w:r w:rsidR="009238EA">
        <w:rPr>
          <w:rFonts w:ascii="Arial" w:eastAsia="Times New Roman" w:hAnsi="Arial" w:cs="Arial"/>
        </w:rPr>
        <w:t>consequences.</w:t>
      </w:r>
      <w:r w:rsidR="00527081">
        <w:rPr>
          <w:rFonts w:ascii="Arial" w:eastAsia="Times New Roman" w:hAnsi="Arial" w:cs="Arial"/>
        </w:rPr>
        <w:t xml:space="preserve"> </w:t>
      </w:r>
    </w:p>
    <w:p w14:paraId="53B8966F" w14:textId="64CA6071" w:rsidR="00A3332C" w:rsidRDefault="00527081" w:rsidP="00C512DF">
      <w:pPr>
        <w:spacing w:line="480" w:lineRule="auto"/>
        <w:rPr>
          <w:rFonts w:ascii="Arial" w:eastAsia="Times New Roman" w:hAnsi="Arial" w:cs="Arial"/>
          <w:color w:val="2A2A2A"/>
          <w:shd w:val="clear" w:color="auto" w:fill="FFFFFF"/>
        </w:rPr>
      </w:pPr>
      <w:r>
        <w:rPr>
          <w:rFonts w:ascii="Arial" w:eastAsia="Times New Roman" w:hAnsi="Arial" w:cs="Arial"/>
        </w:rPr>
        <w:t>But this lead</w:t>
      </w:r>
      <w:r w:rsidR="0057226D">
        <w:rPr>
          <w:rFonts w:ascii="Arial" w:eastAsia="Times New Roman" w:hAnsi="Arial" w:cs="Arial"/>
        </w:rPr>
        <w:t>s</w:t>
      </w:r>
      <w:r>
        <w:rPr>
          <w:rFonts w:ascii="Arial" w:eastAsia="Times New Roman" w:hAnsi="Arial" w:cs="Arial"/>
        </w:rPr>
        <w:t xml:space="preserve"> to their</w:t>
      </w:r>
      <w:r w:rsidR="0057226D">
        <w:rPr>
          <w:rFonts w:ascii="Arial" w:eastAsia="Times New Roman" w:hAnsi="Arial" w:cs="Arial"/>
        </w:rPr>
        <w:t xml:space="preserve"> own</w:t>
      </w:r>
      <w:r>
        <w:rPr>
          <w:rFonts w:ascii="Arial" w:eastAsia="Times New Roman" w:hAnsi="Arial" w:cs="Arial"/>
        </w:rPr>
        <w:t xml:space="preserve"> down fall and ultimately puts Hook in the position he now finds himself</w:t>
      </w:r>
      <w:r w:rsidR="00AF1D17">
        <w:rPr>
          <w:rFonts w:ascii="Arial" w:eastAsia="Times New Roman" w:hAnsi="Arial" w:cs="Arial"/>
        </w:rPr>
        <w:t>,</w:t>
      </w:r>
      <w:r>
        <w:rPr>
          <w:rFonts w:ascii="Arial" w:eastAsia="Times New Roman" w:hAnsi="Arial" w:cs="Arial"/>
        </w:rPr>
        <w:t xml:space="preserve"> which is effectively behind enemy lines.</w:t>
      </w:r>
      <w:r w:rsidR="00A3332C" w:rsidRPr="00A3332C">
        <w:rPr>
          <w:rFonts w:ascii="Arial" w:eastAsia="Times New Roman" w:hAnsi="Arial" w:cs="Arial"/>
          <w:color w:val="2A2A2A"/>
          <w:shd w:val="clear" w:color="auto" w:fill="FFFFFF"/>
        </w:rPr>
        <w:t> </w:t>
      </w:r>
    </w:p>
    <w:p w14:paraId="45A259DC" w14:textId="4A9B4159" w:rsidR="00153448" w:rsidRPr="00153448" w:rsidRDefault="00AF1D17" w:rsidP="00AF1D17">
      <w:pPr>
        <w:spacing w:line="480" w:lineRule="auto"/>
        <w:ind w:left="720"/>
        <w:rPr>
          <w:rFonts w:ascii="Arial" w:eastAsia="Times New Roman" w:hAnsi="Arial" w:cs="Arial"/>
        </w:rPr>
      </w:pPr>
      <w:r>
        <w:rPr>
          <w:rFonts w:ascii="Arial" w:hAnsi="Arial" w:cs="Arial"/>
        </w:rPr>
        <w:t>According to Smith (2015),</w:t>
      </w:r>
      <w:r w:rsidR="00153448">
        <w:rPr>
          <w:rFonts w:ascii="Arial" w:hAnsi="Arial" w:cs="Arial"/>
        </w:rPr>
        <w:t xml:space="preserve"> ‘</w:t>
      </w:r>
      <w:r w:rsidR="00153448" w:rsidRPr="00A3332C">
        <w:rPr>
          <w:rFonts w:ascii="Arial" w:eastAsia="Times New Roman" w:hAnsi="Arial" w:cs="Arial"/>
          <w:color w:val="2A2A2A"/>
          <w:shd w:val="clear" w:color="auto" w:fill="FFFFFF"/>
        </w:rPr>
        <w:t xml:space="preserve">Separated from other troops during a routine police ass-kicking session in a Catholic neighbourhood, he finds himself an Odysseus trying to sail home through a sea of cement and </w:t>
      </w:r>
      <w:r w:rsidR="00153448">
        <w:rPr>
          <w:rFonts w:ascii="Arial" w:eastAsia="Times New Roman" w:hAnsi="Arial" w:cs="Arial"/>
          <w:color w:val="2A2A2A"/>
          <w:shd w:val="clear" w:color="auto" w:fill="FFFFFF"/>
        </w:rPr>
        <w:t>Naugahyde.’</w:t>
      </w:r>
    </w:p>
    <w:p w14:paraId="27707730" w14:textId="77777777" w:rsidR="00153448" w:rsidRDefault="00527081" w:rsidP="00C512DF">
      <w:pPr>
        <w:spacing w:line="480" w:lineRule="auto"/>
        <w:rPr>
          <w:rFonts w:ascii="Arial" w:eastAsia="Times New Roman" w:hAnsi="Arial" w:cs="Arial"/>
        </w:rPr>
      </w:pPr>
      <w:r>
        <w:rPr>
          <w:rFonts w:ascii="Arial" w:eastAsia="Times New Roman" w:hAnsi="Arial" w:cs="Arial"/>
        </w:rPr>
        <w:t>Maybe it could be seen as a false sense of loyalty on their behalf, because they are just pawns being manipulated. Men and Women</w:t>
      </w:r>
      <w:r w:rsidR="0057226D">
        <w:rPr>
          <w:rFonts w:ascii="Arial" w:eastAsia="Times New Roman" w:hAnsi="Arial" w:cs="Arial"/>
        </w:rPr>
        <w:t xml:space="preserve"> are</w:t>
      </w:r>
      <w:r>
        <w:rPr>
          <w:rFonts w:ascii="Arial" w:eastAsia="Times New Roman" w:hAnsi="Arial" w:cs="Arial"/>
        </w:rPr>
        <w:t xml:space="preserve"> being use by the faceless political leaders</w:t>
      </w:r>
      <w:r w:rsidR="0057226D">
        <w:rPr>
          <w:rFonts w:ascii="Arial" w:eastAsia="Times New Roman" w:hAnsi="Arial" w:cs="Arial"/>
        </w:rPr>
        <w:t xml:space="preserve"> on both sides. </w:t>
      </w:r>
    </w:p>
    <w:p w14:paraId="714241E5" w14:textId="36D8A543" w:rsidR="008A754C" w:rsidRDefault="0057226D" w:rsidP="00C512DF">
      <w:pPr>
        <w:spacing w:line="480" w:lineRule="auto"/>
        <w:rPr>
          <w:rFonts w:ascii="Arial" w:eastAsia="Times New Roman" w:hAnsi="Arial" w:cs="Arial"/>
        </w:rPr>
      </w:pPr>
      <w:r>
        <w:rPr>
          <w:rFonts w:ascii="Arial" w:eastAsia="Times New Roman" w:hAnsi="Arial" w:cs="Arial"/>
        </w:rPr>
        <w:t xml:space="preserve">It becomes quite clear that all sides are just as </w:t>
      </w:r>
      <w:r w:rsidR="00D11691">
        <w:rPr>
          <w:rFonts w:ascii="Arial" w:eastAsia="Times New Roman" w:hAnsi="Arial" w:cs="Arial"/>
        </w:rPr>
        <w:t>unscrupulous</w:t>
      </w:r>
      <w:r>
        <w:rPr>
          <w:rFonts w:ascii="Arial" w:eastAsia="Times New Roman" w:hAnsi="Arial" w:cs="Arial"/>
        </w:rPr>
        <w:t xml:space="preserve"> and </w:t>
      </w:r>
      <w:r w:rsidR="00D11691">
        <w:rPr>
          <w:rFonts w:ascii="Arial" w:eastAsia="Times New Roman" w:hAnsi="Arial" w:cs="Arial"/>
        </w:rPr>
        <w:t>unethical</w:t>
      </w:r>
      <w:r>
        <w:rPr>
          <w:rFonts w:ascii="Arial" w:eastAsia="Times New Roman" w:hAnsi="Arial" w:cs="Arial"/>
        </w:rPr>
        <w:t xml:space="preserve"> as </w:t>
      </w:r>
      <w:r w:rsidR="001B5DF9">
        <w:rPr>
          <w:rFonts w:ascii="Arial" w:eastAsia="Times New Roman" w:hAnsi="Arial" w:cs="Arial"/>
        </w:rPr>
        <w:t>each other and</w:t>
      </w:r>
      <w:r>
        <w:rPr>
          <w:rFonts w:ascii="Arial" w:eastAsia="Times New Roman" w:hAnsi="Arial" w:cs="Arial"/>
        </w:rPr>
        <w:t xml:space="preserve"> are willing to do anything to achieve the</w:t>
      </w:r>
      <w:r w:rsidR="00AF1D17">
        <w:rPr>
          <w:rFonts w:ascii="Arial" w:eastAsia="Times New Roman" w:hAnsi="Arial" w:cs="Arial"/>
        </w:rPr>
        <w:t>ir agenda in Northern Ireland a</w:t>
      </w:r>
      <w:r>
        <w:rPr>
          <w:rFonts w:ascii="Arial" w:eastAsia="Times New Roman" w:hAnsi="Arial" w:cs="Arial"/>
        </w:rPr>
        <w:t xml:space="preserve">nd the people on the ground are expendable no matter what. </w:t>
      </w:r>
    </w:p>
    <w:p w14:paraId="1557D7AE" w14:textId="77777777" w:rsidR="001A2FEE" w:rsidRDefault="001A2FEE" w:rsidP="00C512DF">
      <w:pPr>
        <w:spacing w:line="480" w:lineRule="auto"/>
        <w:rPr>
          <w:rFonts w:ascii="Arial" w:eastAsia="Times New Roman" w:hAnsi="Arial" w:cs="Arial"/>
        </w:rPr>
      </w:pPr>
    </w:p>
    <w:p w14:paraId="3FA9FF38" w14:textId="77777777" w:rsidR="001A2FEE" w:rsidRDefault="001A2FEE" w:rsidP="00C512DF">
      <w:pPr>
        <w:spacing w:line="480" w:lineRule="auto"/>
        <w:rPr>
          <w:rFonts w:ascii="Arial" w:eastAsia="Times New Roman" w:hAnsi="Arial" w:cs="Arial"/>
        </w:rPr>
      </w:pPr>
    </w:p>
    <w:p w14:paraId="2C842A9C" w14:textId="58DD493C" w:rsidR="00F3745B" w:rsidRDefault="007C4579" w:rsidP="00C512DF">
      <w:pPr>
        <w:spacing w:line="480" w:lineRule="auto"/>
        <w:rPr>
          <w:rFonts w:ascii="Arial" w:eastAsia="Times New Roman" w:hAnsi="Arial" w:cs="Arial"/>
        </w:rPr>
      </w:pPr>
      <w:r>
        <w:rPr>
          <w:rFonts w:ascii="Arial" w:eastAsia="Times New Roman" w:hAnsi="Arial" w:cs="Arial"/>
        </w:rPr>
        <w:lastRenderedPageBreak/>
        <w:t>Day to day life during the troubles carries on, people are u</w:t>
      </w:r>
      <w:r w:rsidR="00EC3155">
        <w:rPr>
          <w:rFonts w:ascii="Arial" w:eastAsia="Times New Roman" w:hAnsi="Arial" w:cs="Arial"/>
        </w:rPr>
        <w:t>nwilling to be affected by it, but unfortunately</w:t>
      </w:r>
      <w:r w:rsidR="00C63DE1">
        <w:rPr>
          <w:rFonts w:ascii="Arial" w:eastAsia="Times New Roman" w:hAnsi="Arial" w:cs="Arial"/>
        </w:rPr>
        <w:t>,</w:t>
      </w:r>
      <w:r w:rsidR="00CE3FF7">
        <w:rPr>
          <w:rFonts w:ascii="Arial" w:eastAsia="Times New Roman" w:hAnsi="Arial" w:cs="Arial"/>
        </w:rPr>
        <w:t xml:space="preserve"> the troubles</w:t>
      </w:r>
      <w:r>
        <w:rPr>
          <w:rFonts w:ascii="Arial" w:eastAsia="Times New Roman" w:hAnsi="Arial" w:cs="Arial"/>
        </w:rPr>
        <w:t xml:space="preserve"> does rear it</w:t>
      </w:r>
      <w:r w:rsidR="00401FCC">
        <w:rPr>
          <w:rFonts w:ascii="Arial" w:eastAsia="Times New Roman" w:hAnsi="Arial" w:cs="Arial"/>
        </w:rPr>
        <w:t>s</w:t>
      </w:r>
      <w:r w:rsidR="00CE3FF7">
        <w:rPr>
          <w:rFonts w:ascii="Arial" w:eastAsia="Times New Roman" w:hAnsi="Arial" w:cs="Arial"/>
        </w:rPr>
        <w:t xml:space="preserve"> ugly</w:t>
      </w:r>
      <w:r>
        <w:rPr>
          <w:rFonts w:ascii="Arial" w:eastAsia="Times New Roman" w:hAnsi="Arial" w:cs="Arial"/>
        </w:rPr>
        <w:t xml:space="preserve"> head</w:t>
      </w:r>
      <w:r w:rsidR="00EC3155">
        <w:rPr>
          <w:rFonts w:ascii="Arial" w:eastAsia="Times New Roman" w:hAnsi="Arial" w:cs="Arial"/>
        </w:rPr>
        <w:t>,</w:t>
      </w:r>
      <w:r w:rsidR="001A2FEE">
        <w:rPr>
          <w:rFonts w:ascii="Arial" w:eastAsia="Times New Roman" w:hAnsi="Arial" w:cs="Arial"/>
        </w:rPr>
        <w:t xml:space="preserve"> especially</w:t>
      </w:r>
      <w:r>
        <w:rPr>
          <w:rFonts w:ascii="Arial" w:eastAsia="Times New Roman" w:hAnsi="Arial" w:cs="Arial"/>
        </w:rPr>
        <w:t xml:space="preserve"> in the case of musician </w:t>
      </w:r>
      <w:r w:rsidRPr="007C4579">
        <w:rPr>
          <w:rFonts w:ascii="Arial" w:eastAsia="Times New Roman" w:hAnsi="Arial" w:cs="Arial"/>
        </w:rPr>
        <w:t>Danny played by Stephen Rea</w:t>
      </w:r>
      <w:r>
        <w:rPr>
          <w:rFonts w:ascii="Arial" w:eastAsia="Times New Roman" w:hAnsi="Arial" w:cs="Arial"/>
        </w:rPr>
        <w:t xml:space="preserve"> in </w:t>
      </w:r>
      <w:r w:rsidRPr="007C4579">
        <w:rPr>
          <w:rFonts w:ascii="Arial" w:eastAsia="Times New Roman" w:hAnsi="Arial" w:cs="Arial"/>
          <w:i/>
        </w:rPr>
        <w:t>Angle</w:t>
      </w:r>
      <w:r>
        <w:rPr>
          <w:rFonts w:ascii="Arial" w:eastAsia="Times New Roman" w:hAnsi="Arial" w:cs="Arial"/>
        </w:rPr>
        <w:t xml:space="preserve"> (1982). Where he </w:t>
      </w:r>
      <w:r w:rsidR="008A754C">
        <w:rPr>
          <w:rFonts w:ascii="Arial" w:eastAsia="Times New Roman" w:hAnsi="Arial" w:cs="Arial"/>
        </w:rPr>
        <w:t>witnesses</w:t>
      </w:r>
      <w:r>
        <w:rPr>
          <w:rFonts w:ascii="Arial" w:eastAsia="Times New Roman" w:hAnsi="Arial" w:cs="Arial"/>
        </w:rPr>
        <w:t xml:space="preserve"> </w:t>
      </w:r>
      <w:r w:rsidR="00401FCC">
        <w:rPr>
          <w:rFonts w:ascii="Arial" w:eastAsia="Times New Roman" w:hAnsi="Arial" w:cs="Arial"/>
        </w:rPr>
        <w:t>firstly</w:t>
      </w:r>
      <w:r w:rsidR="00816716">
        <w:rPr>
          <w:rFonts w:ascii="Arial" w:eastAsia="Times New Roman" w:hAnsi="Arial" w:cs="Arial"/>
        </w:rPr>
        <w:t xml:space="preserve"> the</w:t>
      </w:r>
      <w:r>
        <w:rPr>
          <w:rFonts w:ascii="Arial" w:eastAsia="Times New Roman" w:hAnsi="Arial" w:cs="Arial"/>
        </w:rPr>
        <w:t xml:space="preserve"> murder of his </w:t>
      </w:r>
      <w:r w:rsidR="008A754C">
        <w:rPr>
          <w:rFonts w:ascii="Arial" w:eastAsia="Times New Roman" w:hAnsi="Arial" w:cs="Arial"/>
        </w:rPr>
        <w:t>band’s</w:t>
      </w:r>
      <w:r>
        <w:rPr>
          <w:rFonts w:ascii="Arial" w:eastAsia="Times New Roman" w:hAnsi="Arial" w:cs="Arial"/>
        </w:rPr>
        <w:t xml:space="preserve"> man</w:t>
      </w:r>
      <w:r w:rsidR="00BC5A9B">
        <w:rPr>
          <w:rFonts w:ascii="Arial" w:eastAsia="Times New Roman" w:hAnsi="Arial" w:cs="Arial"/>
        </w:rPr>
        <w:t>a</w:t>
      </w:r>
      <w:r>
        <w:rPr>
          <w:rFonts w:ascii="Arial" w:eastAsia="Times New Roman" w:hAnsi="Arial" w:cs="Arial"/>
        </w:rPr>
        <w:t>ger</w:t>
      </w:r>
      <w:r w:rsidR="008E79CA">
        <w:rPr>
          <w:rFonts w:ascii="Arial" w:eastAsia="Times New Roman" w:hAnsi="Arial" w:cs="Arial"/>
        </w:rPr>
        <w:t xml:space="preserve"> Ray</w:t>
      </w:r>
      <w:r w:rsidR="00EC3155">
        <w:rPr>
          <w:rFonts w:ascii="Arial" w:eastAsia="Times New Roman" w:hAnsi="Arial" w:cs="Arial"/>
        </w:rPr>
        <w:t>,</w:t>
      </w:r>
      <w:r w:rsidR="008E79CA">
        <w:rPr>
          <w:rFonts w:ascii="Arial" w:eastAsia="Times New Roman" w:hAnsi="Arial" w:cs="Arial"/>
        </w:rPr>
        <w:t xml:space="preserve"> played by Peter Caffrey</w:t>
      </w:r>
      <w:r>
        <w:rPr>
          <w:rFonts w:ascii="Arial" w:eastAsia="Times New Roman" w:hAnsi="Arial" w:cs="Arial"/>
        </w:rPr>
        <w:t xml:space="preserve"> and</w:t>
      </w:r>
      <w:r w:rsidR="00816716">
        <w:rPr>
          <w:rFonts w:ascii="Arial" w:eastAsia="Times New Roman" w:hAnsi="Arial" w:cs="Arial"/>
        </w:rPr>
        <w:t xml:space="preserve"> secondly</w:t>
      </w:r>
      <w:r>
        <w:rPr>
          <w:rFonts w:ascii="Arial" w:eastAsia="Times New Roman" w:hAnsi="Arial" w:cs="Arial"/>
        </w:rPr>
        <w:t xml:space="preserve"> </w:t>
      </w:r>
      <w:r w:rsidR="00816716">
        <w:rPr>
          <w:rFonts w:ascii="Arial" w:eastAsia="Times New Roman" w:hAnsi="Arial" w:cs="Arial"/>
        </w:rPr>
        <w:t xml:space="preserve">the gunning down </w:t>
      </w:r>
      <w:r>
        <w:rPr>
          <w:rFonts w:ascii="Arial" w:eastAsia="Times New Roman" w:hAnsi="Arial" w:cs="Arial"/>
        </w:rPr>
        <w:t xml:space="preserve">of a young </w:t>
      </w:r>
      <w:r w:rsidR="00EC3155">
        <w:rPr>
          <w:rFonts w:ascii="Arial" w:eastAsia="Times New Roman" w:hAnsi="Arial" w:cs="Arial"/>
        </w:rPr>
        <w:t>deaf</w:t>
      </w:r>
      <w:r w:rsidR="008A754C">
        <w:rPr>
          <w:rFonts w:ascii="Arial" w:eastAsia="Times New Roman" w:hAnsi="Arial" w:cs="Arial"/>
        </w:rPr>
        <w:t xml:space="preserve"> mute girl</w:t>
      </w:r>
      <w:r w:rsidR="00F205BF">
        <w:rPr>
          <w:rFonts w:ascii="Arial" w:eastAsia="Times New Roman" w:hAnsi="Arial" w:cs="Arial"/>
        </w:rPr>
        <w:t xml:space="preserve"> Annie</w:t>
      </w:r>
      <w:r w:rsidR="00EC3155">
        <w:rPr>
          <w:rFonts w:ascii="Arial" w:eastAsia="Times New Roman" w:hAnsi="Arial" w:cs="Arial"/>
        </w:rPr>
        <w:t>,</w:t>
      </w:r>
      <w:r w:rsidR="00F205BF">
        <w:rPr>
          <w:rFonts w:ascii="Arial" w:eastAsia="Times New Roman" w:hAnsi="Arial" w:cs="Arial"/>
        </w:rPr>
        <w:t xml:space="preserve"> played by</w:t>
      </w:r>
      <w:r w:rsidR="008E79CA">
        <w:rPr>
          <w:rFonts w:ascii="Arial" w:eastAsia="Times New Roman" w:hAnsi="Arial" w:cs="Arial"/>
        </w:rPr>
        <w:t xml:space="preserve"> </w:t>
      </w:r>
      <w:r w:rsidR="008E79CA" w:rsidRPr="008E79CA">
        <w:rPr>
          <w:rFonts w:ascii="Arial" w:eastAsia="Times New Roman" w:hAnsi="Arial" w:cs="Arial"/>
        </w:rPr>
        <w:t>Veronica Quilligan</w:t>
      </w:r>
      <w:r w:rsidR="008E79CA">
        <w:rPr>
          <w:rFonts w:ascii="Arial" w:eastAsia="Times New Roman" w:hAnsi="Arial" w:cs="Arial"/>
        </w:rPr>
        <w:t>.</w:t>
      </w:r>
    </w:p>
    <w:p w14:paraId="36ED4C50" w14:textId="5C3F2562" w:rsidR="00042160" w:rsidRDefault="00F3745B" w:rsidP="00F3745B">
      <w:pPr>
        <w:spacing w:line="480" w:lineRule="auto"/>
        <w:ind w:left="2160"/>
        <w:rPr>
          <w:rFonts w:ascii="Arial" w:eastAsia="Times New Roman" w:hAnsi="Arial" w:cs="Arial"/>
        </w:rPr>
      </w:pPr>
      <w:r>
        <w:rPr>
          <w:rFonts w:ascii="Arial" w:eastAsia="Times New Roman" w:hAnsi="Arial" w:cs="Arial"/>
          <w:noProof/>
          <w:lang w:val="en-US"/>
        </w:rPr>
        <w:drawing>
          <wp:inline distT="0" distB="0" distL="0" distR="0" wp14:anchorId="4963E638" wp14:editId="272547C5">
            <wp:extent cx="3145536" cy="1769451"/>
            <wp:effectExtent l="0" t="0" r="444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ngel_-_Stephen_Rea_Veronica_Quilligan.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173492" cy="1785177"/>
                    </a:xfrm>
                    <a:prstGeom prst="rect">
                      <a:avLst/>
                    </a:prstGeom>
                  </pic:spPr>
                </pic:pic>
              </a:graphicData>
            </a:graphic>
          </wp:inline>
        </w:drawing>
      </w:r>
      <w:r w:rsidR="007C4579">
        <w:rPr>
          <w:rFonts w:ascii="Arial" w:eastAsia="Times New Roman" w:hAnsi="Arial" w:cs="Arial"/>
        </w:rPr>
        <w:t xml:space="preserve"> </w:t>
      </w:r>
    </w:p>
    <w:p w14:paraId="7D8A121D" w14:textId="2FD19605" w:rsidR="00F3745B" w:rsidRDefault="00F3745B" w:rsidP="00F3745B">
      <w:pPr>
        <w:spacing w:line="480" w:lineRule="auto"/>
        <w:ind w:left="3600"/>
        <w:rPr>
          <w:rFonts w:ascii="Arial" w:eastAsia="Times New Roman" w:hAnsi="Arial" w:cs="Arial"/>
        </w:rPr>
      </w:pPr>
      <w:r>
        <w:rPr>
          <w:rFonts w:ascii="Arial" w:eastAsia="Times New Roman" w:hAnsi="Arial" w:cs="Arial"/>
        </w:rPr>
        <w:t>Fig 2. (Jordan 1982)</w:t>
      </w:r>
    </w:p>
    <w:p w14:paraId="330D39FE" w14:textId="11CA9FB5" w:rsidR="00BC5A9B" w:rsidRDefault="008A754C" w:rsidP="00C512DF">
      <w:pPr>
        <w:spacing w:line="480" w:lineRule="auto"/>
        <w:rPr>
          <w:rFonts w:ascii="Arial" w:eastAsia="Times New Roman" w:hAnsi="Arial" w:cs="Arial"/>
        </w:rPr>
      </w:pPr>
      <w:r>
        <w:rPr>
          <w:rFonts w:ascii="Arial" w:eastAsia="Times New Roman" w:hAnsi="Arial" w:cs="Arial"/>
        </w:rPr>
        <w:t>Chambers (2016) says ‘....</w:t>
      </w:r>
      <w:r w:rsidR="007C4579" w:rsidRPr="007C4579">
        <w:rPr>
          <w:rFonts w:ascii="Arial" w:eastAsia="Times New Roman" w:hAnsi="Arial" w:cs="Arial"/>
        </w:rPr>
        <w:t xml:space="preserve">it is implied that the extortionists/murderers are loyalist </w:t>
      </w:r>
      <w:r w:rsidR="008E79CA" w:rsidRPr="007C4579">
        <w:rPr>
          <w:rFonts w:ascii="Arial" w:eastAsia="Times New Roman" w:hAnsi="Arial" w:cs="Arial"/>
        </w:rPr>
        <w:t>paramilitaries</w:t>
      </w:r>
      <w:r>
        <w:rPr>
          <w:rFonts w:ascii="Arial" w:eastAsia="Times New Roman" w:hAnsi="Arial" w:cs="Arial"/>
        </w:rPr>
        <w:t>.</w:t>
      </w:r>
      <w:r w:rsidR="008E79CA">
        <w:rPr>
          <w:rFonts w:ascii="Arial" w:eastAsia="Times New Roman" w:hAnsi="Arial" w:cs="Arial"/>
        </w:rPr>
        <w:t>’</w:t>
      </w:r>
      <w:r>
        <w:rPr>
          <w:rFonts w:ascii="Arial" w:eastAsia="Times New Roman" w:hAnsi="Arial" w:cs="Arial"/>
        </w:rPr>
        <w:t xml:space="preserve"> </w:t>
      </w:r>
    </w:p>
    <w:p w14:paraId="69198058" w14:textId="6F82FB16" w:rsidR="00BC5A9B" w:rsidRPr="00401FCC" w:rsidRDefault="00401FCC" w:rsidP="00401FCC">
      <w:pPr>
        <w:spacing w:line="480" w:lineRule="auto"/>
        <w:ind w:left="720"/>
        <w:rPr>
          <w:rFonts w:ascii="Arial" w:eastAsia="Times New Roman" w:hAnsi="Arial" w:cs="Arial"/>
        </w:rPr>
      </w:pPr>
      <w:r>
        <w:rPr>
          <w:rFonts w:ascii="Arial" w:eastAsia="Times New Roman" w:hAnsi="Arial" w:cs="Arial"/>
        </w:rPr>
        <w:t xml:space="preserve">According to Hill (2006) ‘Drawing loosely on the murders of the Miami Showband by the Ulster Volunteer Force (UVF) in 1975, Neil Jordan’s </w:t>
      </w:r>
      <w:r w:rsidRPr="00401FCC">
        <w:rPr>
          <w:rFonts w:ascii="Arial" w:eastAsia="Times New Roman" w:hAnsi="Arial" w:cs="Arial"/>
          <w:i/>
        </w:rPr>
        <w:t>Angle</w:t>
      </w:r>
      <w:r>
        <w:rPr>
          <w:rFonts w:ascii="Arial" w:eastAsia="Times New Roman" w:hAnsi="Arial" w:cs="Arial"/>
          <w:i/>
        </w:rPr>
        <w:t xml:space="preserve"> </w:t>
      </w:r>
      <w:r>
        <w:rPr>
          <w:rFonts w:ascii="Arial" w:eastAsia="Times New Roman" w:hAnsi="Arial" w:cs="Arial"/>
        </w:rPr>
        <w:t>also shows loyalist paramilitaries, even though the film’s vagueness about social and political detail means that it is commonly regarded as referring to IRA violence’</w:t>
      </w:r>
    </w:p>
    <w:p w14:paraId="3EE72C58" w14:textId="26E85BB6" w:rsidR="0040251E" w:rsidRDefault="008A754C" w:rsidP="00816716">
      <w:pPr>
        <w:spacing w:line="480" w:lineRule="auto"/>
        <w:rPr>
          <w:rFonts w:ascii="Arial" w:eastAsia="Times New Roman" w:hAnsi="Arial" w:cs="Arial"/>
        </w:rPr>
      </w:pPr>
      <w:r>
        <w:rPr>
          <w:rFonts w:ascii="Arial" w:eastAsia="Times New Roman" w:hAnsi="Arial" w:cs="Arial"/>
        </w:rPr>
        <w:t>The troubles however do</w:t>
      </w:r>
      <w:r w:rsidR="0040251E">
        <w:rPr>
          <w:rFonts w:ascii="Arial" w:eastAsia="Times New Roman" w:hAnsi="Arial" w:cs="Arial"/>
        </w:rPr>
        <w:t xml:space="preserve"> have an</w:t>
      </w:r>
      <w:r>
        <w:rPr>
          <w:rFonts w:ascii="Arial" w:eastAsia="Times New Roman" w:hAnsi="Arial" w:cs="Arial"/>
        </w:rPr>
        <w:t xml:space="preserve"> </w:t>
      </w:r>
      <w:r w:rsidR="0040251E">
        <w:rPr>
          <w:rFonts w:ascii="Arial" w:eastAsia="Times New Roman" w:hAnsi="Arial" w:cs="Arial"/>
        </w:rPr>
        <w:t>affect on</w:t>
      </w:r>
      <w:r>
        <w:rPr>
          <w:rFonts w:ascii="Arial" w:eastAsia="Times New Roman" w:hAnsi="Arial" w:cs="Arial"/>
        </w:rPr>
        <w:t xml:space="preserve"> the lives of ordinary people, people that you would</w:t>
      </w:r>
      <w:r w:rsidR="0040251E">
        <w:rPr>
          <w:rFonts w:ascii="Arial" w:eastAsia="Times New Roman" w:hAnsi="Arial" w:cs="Arial"/>
        </w:rPr>
        <w:t>n’t</w:t>
      </w:r>
      <w:r>
        <w:rPr>
          <w:rFonts w:ascii="Arial" w:eastAsia="Times New Roman" w:hAnsi="Arial" w:cs="Arial"/>
        </w:rPr>
        <w:t xml:space="preserve"> normally think</w:t>
      </w:r>
      <w:r w:rsidR="0040251E">
        <w:rPr>
          <w:rFonts w:ascii="Arial" w:eastAsia="Times New Roman" w:hAnsi="Arial" w:cs="Arial"/>
        </w:rPr>
        <w:t xml:space="preserve"> it </w:t>
      </w:r>
      <w:r>
        <w:rPr>
          <w:rFonts w:ascii="Arial" w:eastAsia="Times New Roman" w:hAnsi="Arial" w:cs="Arial"/>
        </w:rPr>
        <w:t>would. But Danny has a baptism of fire</w:t>
      </w:r>
      <w:r w:rsidR="0040251E">
        <w:rPr>
          <w:rFonts w:ascii="Arial" w:eastAsia="Times New Roman" w:hAnsi="Arial" w:cs="Arial"/>
        </w:rPr>
        <w:t>, firstly by seeing his manger</w:t>
      </w:r>
      <w:r w:rsidR="00F3745B">
        <w:rPr>
          <w:rFonts w:ascii="Arial" w:eastAsia="Times New Roman" w:hAnsi="Arial" w:cs="Arial"/>
        </w:rPr>
        <w:t xml:space="preserve"> Ray</w:t>
      </w:r>
      <w:r w:rsidR="0040251E">
        <w:rPr>
          <w:rFonts w:ascii="Arial" w:eastAsia="Times New Roman" w:hAnsi="Arial" w:cs="Arial"/>
        </w:rPr>
        <w:t xml:space="preserve"> killed and then this young girl</w:t>
      </w:r>
      <w:r w:rsidR="00F3745B">
        <w:rPr>
          <w:rFonts w:ascii="Arial" w:eastAsia="Times New Roman" w:hAnsi="Arial" w:cs="Arial"/>
        </w:rPr>
        <w:t xml:space="preserve"> </w:t>
      </w:r>
      <w:r w:rsidR="0040251E">
        <w:rPr>
          <w:rFonts w:ascii="Arial" w:eastAsia="Times New Roman" w:hAnsi="Arial" w:cs="Arial"/>
        </w:rPr>
        <w:t xml:space="preserve">he’s befriended. </w:t>
      </w:r>
    </w:p>
    <w:p w14:paraId="02150416" w14:textId="4FA99C75" w:rsidR="00D20CEB" w:rsidRDefault="0040251E" w:rsidP="00C512DF">
      <w:pPr>
        <w:spacing w:line="480" w:lineRule="auto"/>
        <w:rPr>
          <w:rFonts w:ascii="Arial" w:eastAsia="Times New Roman" w:hAnsi="Arial" w:cs="Arial"/>
        </w:rPr>
      </w:pPr>
      <w:r>
        <w:rPr>
          <w:rFonts w:ascii="Arial" w:eastAsia="Times New Roman" w:hAnsi="Arial" w:cs="Arial"/>
        </w:rPr>
        <w:t>His world is in turmoil he’s only a musician</w:t>
      </w:r>
      <w:r w:rsidR="00CE3FF7">
        <w:rPr>
          <w:rFonts w:ascii="Arial" w:eastAsia="Times New Roman" w:hAnsi="Arial" w:cs="Arial"/>
        </w:rPr>
        <w:t xml:space="preserve"> and up until now kept his distance for this sort of thing</w:t>
      </w:r>
      <w:r w:rsidR="00BC5A9B">
        <w:rPr>
          <w:rFonts w:ascii="Arial" w:eastAsia="Times New Roman" w:hAnsi="Arial" w:cs="Arial"/>
        </w:rPr>
        <w:t>,</w:t>
      </w:r>
      <w:r w:rsidR="001A2FEE">
        <w:rPr>
          <w:rFonts w:ascii="Arial" w:eastAsia="Times New Roman" w:hAnsi="Arial" w:cs="Arial"/>
        </w:rPr>
        <w:t xml:space="preserve"> but</w:t>
      </w:r>
      <w:r w:rsidR="00BC5A9B">
        <w:rPr>
          <w:rFonts w:ascii="Arial" w:eastAsia="Times New Roman" w:hAnsi="Arial" w:cs="Arial"/>
        </w:rPr>
        <w:t xml:space="preserve"> he’s so enraged by this event</w:t>
      </w:r>
      <w:r w:rsidR="00EC3155">
        <w:rPr>
          <w:rFonts w:ascii="Arial" w:eastAsia="Times New Roman" w:hAnsi="Arial" w:cs="Arial"/>
        </w:rPr>
        <w:t>,</w:t>
      </w:r>
      <w:r w:rsidR="00BC5A9B">
        <w:rPr>
          <w:rFonts w:ascii="Arial" w:eastAsia="Times New Roman" w:hAnsi="Arial" w:cs="Arial"/>
        </w:rPr>
        <w:t xml:space="preserve"> he sets out to avenge the death of th</w:t>
      </w:r>
      <w:r w:rsidR="008E79CA">
        <w:rPr>
          <w:rFonts w:ascii="Arial" w:eastAsia="Times New Roman" w:hAnsi="Arial" w:cs="Arial"/>
        </w:rPr>
        <w:t>e</w:t>
      </w:r>
      <w:r w:rsidR="00BC5A9B">
        <w:rPr>
          <w:rFonts w:ascii="Arial" w:eastAsia="Times New Roman" w:hAnsi="Arial" w:cs="Arial"/>
        </w:rPr>
        <w:t xml:space="preserve"> innocent</w:t>
      </w:r>
      <w:r w:rsidR="008E79CA">
        <w:rPr>
          <w:rFonts w:ascii="Arial" w:eastAsia="Times New Roman" w:hAnsi="Arial" w:cs="Arial"/>
        </w:rPr>
        <w:t xml:space="preserve"> Annie</w:t>
      </w:r>
      <w:r w:rsidR="00EC3155">
        <w:rPr>
          <w:rFonts w:ascii="Arial" w:eastAsia="Times New Roman" w:hAnsi="Arial" w:cs="Arial"/>
        </w:rPr>
        <w:t>,</w:t>
      </w:r>
      <w:r w:rsidR="00816716">
        <w:rPr>
          <w:rFonts w:ascii="Arial" w:eastAsia="Times New Roman" w:hAnsi="Arial" w:cs="Arial"/>
        </w:rPr>
        <w:t xml:space="preserve"> shot dead by the paramilitaries.</w:t>
      </w:r>
      <w:r w:rsidR="00D20CEB">
        <w:rPr>
          <w:rFonts w:ascii="Arial" w:eastAsia="Times New Roman" w:hAnsi="Arial" w:cs="Arial"/>
        </w:rPr>
        <w:t xml:space="preserve"> </w:t>
      </w:r>
    </w:p>
    <w:p w14:paraId="0AEDCB5C" w14:textId="68CCAAF0" w:rsidR="00286E2D" w:rsidRDefault="00D20CEB" w:rsidP="00C512DF">
      <w:pPr>
        <w:spacing w:line="480" w:lineRule="auto"/>
        <w:rPr>
          <w:rFonts w:ascii="Arial" w:eastAsia="Times New Roman" w:hAnsi="Arial" w:cs="Arial"/>
        </w:rPr>
      </w:pPr>
      <w:r>
        <w:rPr>
          <w:rFonts w:ascii="Arial" w:eastAsia="Times New Roman" w:hAnsi="Arial" w:cs="Arial"/>
        </w:rPr>
        <w:lastRenderedPageBreak/>
        <w:t>After committing such an act can these paramilitaries continue to claim to be fighting for and protecting the innocent, people like the young girl they just killed in cold blood. Or are they just thugs, gagsters</w:t>
      </w:r>
      <w:r w:rsidR="007C7998">
        <w:rPr>
          <w:rFonts w:ascii="Arial" w:eastAsia="Times New Roman" w:hAnsi="Arial" w:cs="Arial"/>
        </w:rPr>
        <w:t xml:space="preserve"> </w:t>
      </w:r>
      <w:r w:rsidR="00BE5B84">
        <w:rPr>
          <w:rFonts w:ascii="Arial" w:eastAsia="Times New Roman" w:hAnsi="Arial" w:cs="Arial"/>
        </w:rPr>
        <w:t>or even</w:t>
      </w:r>
      <w:r>
        <w:rPr>
          <w:rFonts w:ascii="Arial" w:eastAsia="Times New Roman" w:hAnsi="Arial" w:cs="Arial"/>
        </w:rPr>
        <w:t xml:space="preserve"> common criminals</w:t>
      </w:r>
      <w:r w:rsidR="007C7998">
        <w:rPr>
          <w:rFonts w:ascii="Arial" w:eastAsia="Times New Roman" w:hAnsi="Arial" w:cs="Arial"/>
        </w:rPr>
        <w:t>.</w:t>
      </w:r>
    </w:p>
    <w:p w14:paraId="3AFC4F92" w14:textId="495C1716" w:rsidR="00D20CEB" w:rsidRDefault="00286E2D" w:rsidP="00C512DF">
      <w:pPr>
        <w:spacing w:line="480" w:lineRule="auto"/>
        <w:rPr>
          <w:rFonts w:ascii="Arial" w:eastAsia="Times New Roman" w:hAnsi="Arial" w:cs="Arial"/>
        </w:rPr>
      </w:pPr>
      <w:r>
        <w:rPr>
          <w:rFonts w:ascii="Arial" w:eastAsia="Times New Roman" w:hAnsi="Arial" w:cs="Arial"/>
        </w:rPr>
        <w:t>Danny</w:t>
      </w:r>
      <w:r w:rsidR="00D20CEB">
        <w:rPr>
          <w:rFonts w:ascii="Arial" w:eastAsia="Times New Roman" w:hAnsi="Arial" w:cs="Arial"/>
        </w:rPr>
        <w:t xml:space="preserve"> begins to see them for what they </w:t>
      </w:r>
      <w:r w:rsidR="00EC3155">
        <w:rPr>
          <w:rFonts w:ascii="Arial" w:eastAsia="Times New Roman" w:hAnsi="Arial" w:cs="Arial"/>
        </w:rPr>
        <w:t>are;</w:t>
      </w:r>
      <w:r w:rsidR="00D20CEB">
        <w:rPr>
          <w:rFonts w:ascii="Arial" w:eastAsia="Times New Roman" w:hAnsi="Arial" w:cs="Arial"/>
        </w:rPr>
        <w:t xml:space="preserve"> he</w:t>
      </w:r>
      <w:r>
        <w:rPr>
          <w:rFonts w:ascii="Arial" w:eastAsia="Times New Roman" w:hAnsi="Arial" w:cs="Arial"/>
        </w:rPr>
        <w:t xml:space="preserve"> becomes the avenging </w:t>
      </w:r>
      <w:r w:rsidR="00E726E4">
        <w:rPr>
          <w:rFonts w:ascii="Arial" w:eastAsia="Times New Roman" w:hAnsi="Arial" w:cs="Arial"/>
        </w:rPr>
        <w:t>angel</w:t>
      </w:r>
      <w:r>
        <w:rPr>
          <w:rFonts w:ascii="Arial" w:eastAsia="Times New Roman" w:hAnsi="Arial" w:cs="Arial"/>
        </w:rPr>
        <w:t xml:space="preserve"> of</w:t>
      </w:r>
      <w:r w:rsidR="00E726E4">
        <w:rPr>
          <w:rFonts w:ascii="Arial" w:eastAsia="Times New Roman" w:hAnsi="Arial" w:cs="Arial"/>
        </w:rPr>
        <w:t xml:space="preserve"> this young innocent girl</w:t>
      </w:r>
      <w:r w:rsidR="00EC3155">
        <w:rPr>
          <w:rFonts w:ascii="Arial" w:eastAsia="Times New Roman" w:hAnsi="Arial" w:cs="Arial"/>
        </w:rPr>
        <w:t>,</w:t>
      </w:r>
      <w:r w:rsidR="00E726E4">
        <w:rPr>
          <w:rFonts w:ascii="Arial" w:eastAsia="Times New Roman" w:hAnsi="Arial" w:cs="Arial"/>
        </w:rPr>
        <w:t xml:space="preserve"> </w:t>
      </w:r>
      <w:r w:rsidR="00F43D72">
        <w:rPr>
          <w:rFonts w:ascii="Arial" w:eastAsia="Times New Roman" w:hAnsi="Arial" w:cs="Arial"/>
        </w:rPr>
        <w:t xml:space="preserve">even though he’s </w:t>
      </w:r>
      <w:r w:rsidR="00E726E4">
        <w:rPr>
          <w:rFonts w:ascii="Arial" w:eastAsia="Times New Roman" w:hAnsi="Arial" w:cs="Arial"/>
        </w:rPr>
        <w:t>only had a brief encounter with</w:t>
      </w:r>
      <w:r w:rsidR="00F43D72">
        <w:rPr>
          <w:rFonts w:ascii="Arial" w:eastAsia="Times New Roman" w:hAnsi="Arial" w:cs="Arial"/>
        </w:rPr>
        <w:t xml:space="preserve"> her</w:t>
      </w:r>
      <w:r w:rsidR="00E726E4">
        <w:rPr>
          <w:rFonts w:ascii="Arial" w:eastAsia="Times New Roman" w:hAnsi="Arial" w:cs="Arial"/>
        </w:rPr>
        <w:t xml:space="preserve">. </w:t>
      </w:r>
      <w:r w:rsidR="00F43D72">
        <w:rPr>
          <w:rFonts w:ascii="Arial" w:eastAsia="Times New Roman" w:hAnsi="Arial" w:cs="Arial"/>
        </w:rPr>
        <w:t>M</w:t>
      </w:r>
      <w:r w:rsidR="00E726E4">
        <w:rPr>
          <w:rFonts w:ascii="Arial" w:eastAsia="Times New Roman" w:hAnsi="Arial" w:cs="Arial"/>
        </w:rPr>
        <w:t xml:space="preserve">aybe he feels responsible for her, maybe </w:t>
      </w:r>
      <w:r w:rsidR="00F43D72">
        <w:rPr>
          <w:rFonts w:ascii="Arial" w:eastAsia="Times New Roman" w:hAnsi="Arial" w:cs="Arial"/>
        </w:rPr>
        <w:t>it’s</w:t>
      </w:r>
      <w:r w:rsidR="00E726E4">
        <w:rPr>
          <w:rFonts w:ascii="Arial" w:eastAsia="Times New Roman" w:hAnsi="Arial" w:cs="Arial"/>
        </w:rPr>
        <w:t xml:space="preserve"> about the ordinary person not just </w:t>
      </w:r>
      <w:r w:rsidR="00F43D72">
        <w:rPr>
          <w:rFonts w:ascii="Arial" w:eastAsia="Times New Roman" w:hAnsi="Arial" w:cs="Arial"/>
        </w:rPr>
        <w:t xml:space="preserve">standing by </w:t>
      </w:r>
      <w:r w:rsidR="001A2FEE">
        <w:rPr>
          <w:rFonts w:ascii="Arial" w:eastAsia="Times New Roman" w:hAnsi="Arial" w:cs="Arial"/>
        </w:rPr>
        <w:t>anymore</w:t>
      </w:r>
      <w:r w:rsidR="00EC3155">
        <w:rPr>
          <w:rFonts w:ascii="Arial" w:eastAsia="Times New Roman" w:hAnsi="Arial" w:cs="Arial"/>
        </w:rPr>
        <w:t>,</w:t>
      </w:r>
      <w:r w:rsidR="001A2FEE">
        <w:rPr>
          <w:rFonts w:ascii="Arial" w:eastAsia="Times New Roman" w:hAnsi="Arial" w:cs="Arial"/>
        </w:rPr>
        <w:t xml:space="preserve"> but</w:t>
      </w:r>
      <w:r w:rsidR="00F43D72">
        <w:rPr>
          <w:rFonts w:ascii="Arial" w:eastAsia="Times New Roman" w:hAnsi="Arial" w:cs="Arial"/>
        </w:rPr>
        <w:t xml:space="preserve"> taking some control back. He wants justice for her</w:t>
      </w:r>
      <w:r w:rsidR="00EC3155">
        <w:rPr>
          <w:rFonts w:ascii="Arial" w:eastAsia="Times New Roman" w:hAnsi="Arial" w:cs="Arial"/>
        </w:rPr>
        <w:t xml:space="preserve"> and Ray</w:t>
      </w:r>
      <w:r w:rsidR="00F43D72">
        <w:rPr>
          <w:rFonts w:ascii="Arial" w:eastAsia="Times New Roman" w:hAnsi="Arial" w:cs="Arial"/>
        </w:rPr>
        <w:t xml:space="preserve"> and maybe some redemption for himself</w:t>
      </w:r>
      <w:r w:rsidR="00EC3155">
        <w:rPr>
          <w:rFonts w:ascii="Arial" w:eastAsia="Times New Roman" w:hAnsi="Arial" w:cs="Arial"/>
        </w:rPr>
        <w:t>,</w:t>
      </w:r>
      <w:r w:rsidR="00F43D72">
        <w:rPr>
          <w:rFonts w:ascii="Arial" w:eastAsia="Times New Roman" w:hAnsi="Arial" w:cs="Arial"/>
        </w:rPr>
        <w:t xml:space="preserve"> because he feels he’s let </w:t>
      </w:r>
      <w:r w:rsidR="00271B0D">
        <w:rPr>
          <w:rFonts w:ascii="Arial" w:eastAsia="Times New Roman" w:hAnsi="Arial" w:cs="Arial"/>
        </w:rPr>
        <w:t xml:space="preserve">both of them </w:t>
      </w:r>
      <w:r w:rsidR="00F43D72">
        <w:rPr>
          <w:rFonts w:ascii="Arial" w:eastAsia="Times New Roman" w:hAnsi="Arial" w:cs="Arial"/>
        </w:rPr>
        <w:t>down</w:t>
      </w:r>
      <w:r w:rsidR="00EC3155">
        <w:rPr>
          <w:rFonts w:ascii="Arial" w:eastAsia="Times New Roman" w:hAnsi="Arial" w:cs="Arial"/>
        </w:rPr>
        <w:t>,</w:t>
      </w:r>
      <w:r w:rsidR="00F43D72">
        <w:rPr>
          <w:rFonts w:ascii="Arial" w:eastAsia="Times New Roman" w:hAnsi="Arial" w:cs="Arial"/>
        </w:rPr>
        <w:t xml:space="preserve"> by not being able to stop the paramilitaries. </w:t>
      </w:r>
    </w:p>
    <w:p w14:paraId="02769807" w14:textId="4DCE2306" w:rsidR="00D20CEB" w:rsidRDefault="00271B0D" w:rsidP="00C512DF">
      <w:pPr>
        <w:spacing w:line="480" w:lineRule="auto"/>
        <w:rPr>
          <w:rFonts w:ascii="Arial" w:eastAsia="Times New Roman" w:hAnsi="Arial" w:cs="Arial"/>
        </w:rPr>
      </w:pPr>
      <w:r>
        <w:rPr>
          <w:rFonts w:ascii="Arial" w:eastAsia="Times New Roman" w:hAnsi="Arial" w:cs="Arial"/>
        </w:rPr>
        <w:t>H</w:t>
      </w:r>
      <w:r w:rsidR="00EC3155">
        <w:rPr>
          <w:rFonts w:ascii="Arial" w:eastAsia="Times New Roman" w:hAnsi="Arial" w:cs="Arial"/>
        </w:rPr>
        <w:t>e’s about to</w:t>
      </w:r>
      <w:r w:rsidR="00EC44E9">
        <w:rPr>
          <w:rFonts w:ascii="Arial" w:eastAsia="Times New Roman" w:hAnsi="Arial" w:cs="Arial"/>
        </w:rPr>
        <w:t xml:space="preserve"> enter </w:t>
      </w:r>
      <w:r w:rsidR="00F43D72">
        <w:rPr>
          <w:rFonts w:ascii="Arial" w:eastAsia="Times New Roman" w:hAnsi="Arial" w:cs="Arial"/>
        </w:rPr>
        <w:t>a very unfamiliar world, a world which up until now he’s not really wanted to get involved in</w:t>
      </w:r>
      <w:r w:rsidR="00EC3155">
        <w:rPr>
          <w:rFonts w:ascii="Arial" w:eastAsia="Times New Roman" w:hAnsi="Arial" w:cs="Arial"/>
        </w:rPr>
        <w:t>,</w:t>
      </w:r>
      <w:r>
        <w:rPr>
          <w:rFonts w:ascii="Arial" w:eastAsia="Times New Roman" w:hAnsi="Arial" w:cs="Arial"/>
        </w:rPr>
        <w:t xml:space="preserve"> or even acknowledge. Maybe its time for him to face up to </w:t>
      </w:r>
      <w:r w:rsidR="00EC3155">
        <w:rPr>
          <w:rFonts w:ascii="Arial" w:eastAsia="Times New Roman" w:hAnsi="Arial" w:cs="Arial"/>
        </w:rPr>
        <w:t xml:space="preserve">the </w:t>
      </w:r>
      <w:r>
        <w:rPr>
          <w:rFonts w:ascii="Arial" w:eastAsia="Times New Roman" w:hAnsi="Arial" w:cs="Arial"/>
        </w:rPr>
        <w:t>reality of his surrounds</w:t>
      </w:r>
      <w:r w:rsidR="00EC3155">
        <w:rPr>
          <w:rFonts w:ascii="Arial" w:eastAsia="Times New Roman" w:hAnsi="Arial" w:cs="Arial"/>
        </w:rPr>
        <w:t>,</w:t>
      </w:r>
      <w:r>
        <w:rPr>
          <w:rFonts w:ascii="Arial" w:eastAsia="Times New Roman" w:hAnsi="Arial" w:cs="Arial"/>
        </w:rPr>
        <w:t xml:space="preserve"> instead of hiding away behind his music.  </w:t>
      </w:r>
    </w:p>
    <w:p w14:paraId="23DB3DC7" w14:textId="5EFD3850" w:rsidR="001F314F" w:rsidRDefault="00EC3155" w:rsidP="00C512DF">
      <w:pPr>
        <w:spacing w:line="480" w:lineRule="auto"/>
        <w:rPr>
          <w:rFonts w:ascii="Arial" w:eastAsia="Times New Roman" w:hAnsi="Arial" w:cs="Arial"/>
        </w:rPr>
      </w:pPr>
      <w:r>
        <w:rPr>
          <w:rFonts w:ascii="Arial" w:eastAsia="Times New Roman" w:hAnsi="Arial" w:cs="Arial"/>
        </w:rPr>
        <w:t>Barton (2004) states that,</w:t>
      </w:r>
      <w:r w:rsidR="00D20CEB">
        <w:rPr>
          <w:rFonts w:ascii="Arial" w:eastAsia="Times New Roman" w:hAnsi="Arial" w:cs="Arial"/>
        </w:rPr>
        <w:t xml:space="preserve"> ‘Danny goes on his quest, the more it seems that he is leaving his previous quotidian existence behind him and entering a metaphysical dream </w:t>
      </w:r>
      <w:proofErr w:type="gramStart"/>
      <w:r w:rsidR="00D20CEB">
        <w:rPr>
          <w:rFonts w:ascii="Arial" w:eastAsia="Times New Roman" w:hAnsi="Arial" w:cs="Arial"/>
        </w:rPr>
        <w:t>world,...</w:t>
      </w:r>
      <w:proofErr w:type="gramEnd"/>
      <w:r w:rsidR="00D20CEB">
        <w:rPr>
          <w:rFonts w:ascii="Arial" w:eastAsia="Times New Roman" w:hAnsi="Arial" w:cs="Arial"/>
        </w:rPr>
        <w:t>’</w:t>
      </w:r>
      <w:r w:rsidR="00F43D72">
        <w:rPr>
          <w:rFonts w:ascii="Arial" w:eastAsia="Times New Roman" w:hAnsi="Arial" w:cs="Arial"/>
        </w:rPr>
        <w:t xml:space="preserve">  </w:t>
      </w:r>
      <w:r w:rsidR="00E726E4">
        <w:rPr>
          <w:rFonts w:ascii="Arial" w:eastAsia="Times New Roman" w:hAnsi="Arial" w:cs="Arial"/>
        </w:rPr>
        <w:t xml:space="preserve"> </w:t>
      </w:r>
      <w:r w:rsidR="00816716">
        <w:rPr>
          <w:rFonts w:ascii="Arial" w:eastAsia="Times New Roman" w:hAnsi="Arial" w:cs="Arial"/>
        </w:rPr>
        <w:t xml:space="preserve"> </w:t>
      </w:r>
    </w:p>
    <w:p w14:paraId="53640806" w14:textId="737B1611" w:rsidR="00D20CEB" w:rsidRDefault="00D20CEB" w:rsidP="00C512DF">
      <w:pPr>
        <w:spacing w:line="480" w:lineRule="auto"/>
        <w:rPr>
          <w:rFonts w:ascii="Arial" w:eastAsia="Times New Roman" w:hAnsi="Arial" w:cs="Arial"/>
        </w:rPr>
      </w:pPr>
      <w:r>
        <w:rPr>
          <w:rFonts w:ascii="Arial" w:eastAsia="Times New Roman" w:hAnsi="Arial" w:cs="Arial"/>
        </w:rPr>
        <w:t>The more he gets involved the more he becomes like the very people he despises</w:t>
      </w:r>
      <w:r w:rsidR="001A2FEE">
        <w:rPr>
          <w:rFonts w:ascii="Arial" w:eastAsia="Times New Roman" w:hAnsi="Arial" w:cs="Arial"/>
        </w:rPr>
        <w:t>.</w:t>
      </w:r>
      <w:r w:rsidR="00EC3155">
        <w:rPr>
          <w:rFonts w:ascii="Arial" w:eastAsia="Times New Roman" w:hAnsi="Arial" w:cs="Arial"/>
        </w:rPr>
        <w:t xml:space="preserve"> Hill (2006) explains that,</w:t>
      </w:r>
      <w:r w:rsidR="00684593">
        <w:rPr>
          <w:rFonts w:ascii="Arial" w:eastAsia="Times New Roman" w:hAnsi="Arial" w:cs="Arial"/>
        </w:rPr>
        <w:t xml:space="preserve"> ‘However, in substituting the sax for the gun, Danny also becomes a figure of moral ambiguity, succumbing to the very violence he wishes to oppose.’</w:t>
      </w:r>
    </w:p>
    <w:p w14:paraId="459316A6" w14:textId="540A8E20" w:rsidR="00FB453B" w:rsidRDefault="00684593" w:rsidP="00C512DF">
      <w:pPr>
        <w:spacing w:line="480" w:lineRule="auto"/>
        <w:rPr>
          <w:rFonts w:ascii="Arial" w:eastAsia="Times New Roman" w:hAnsi="Arial" w:cs="Arial"/>
        </w:rPr>
      </w:pPr>
      <w:r>
        <w:rPr>
          <w:rFonts w:ascii="Arial" w:eastAsia="Times New Roman" w:hAnsi="Arial" w:cs="Arial"/>
        </w:rPr>
        <w:t>Danny eventually gets his revenge but at what cost, because now he’s no better that the very person that gunned down and killed his manager</w:t>
      </w:r>
      <w:r w:rsidR="00EC44E9">
        <w:rPr>
          <w:rFonts w:ascii="Arial" w:eastAsia="Times New Roman" w:hAnsi="Arial" w:cs="Arial"/>
        </w:rPr>
        <w:t xml:space="preserve"> Ray</w:t>
      </w:r>
      <w:r>
        <w:rPr>
          <w:rFonts w:ascii="Arial" w:eastAsia="Times New Roman" w:hAnsi="Arial" w:cs="Arial"/>
        </w:rPr>
        <w:t xml:space="preserve"> and the young girl</w:t>
      </w:r>
      <w:r w:rsidR="00EC44E9">
        <w:rPr>
          <w:rFonts w:ascii="Arial" w:eastAsia="Times New Roman" w:hAnsi="Arial" w:cs="Arial"/>
        </w:rPr>
        <w:t xml:space="preserve"> Annie</w:t>
      </w:r>
      <w:r>
        <w:rPr>
          <w:rFonts w:ascii="Arial" w:eastAsia="Times New Roman" w:hAnsi="Arial" w:cs="Arial"/>
        </w:rPr>
        <w:t>. Has he become just like them and</w:t>
      </w:r>
      <w:r w:rsidR="00CB552E">
        <w:rPr>
          <w:rFonts w:ascii="Arial" w:eastAsia="Times New Roman" w:hAnsi="Arial" w:cs="Arial"/>
        </w:rPr>
        <w:t xml:space="preserve"> if so</w:t>
      </w:r>
      <w:r>
        <w:rPr>
          <w:rFonts w:ascii="Arial" w:eastAsia="Times New Roman" w:hAnsi="Arial" w:cs="Arial"/>
        </w:rPr>
        <w:t xml:space="preserve"> at what cost</w:t>
      </w:r>
      <w:r w:rsidR="00CB552E">
        <w:rPr>
          <w:rFonts w:ascii="Arial" w:eastAsia="Times New Roman" w:hAnsi="Arial" w:cs="Arial"/>
        </w:rPr>
        <w:t xml:space="preserve"> to himself and the people around him</w:t>
      </w:r>
      <w:r w:rsidR="002D533A">
        <w:rPr>
          <w:rFonts w:ascii="Arial" w:eastAsia="Times New Roman" w:hAnsi="Arial" w:cs="Arial"/>
        </w:rPr>
        <w:t>.</w:t>
      </w:r>
      <w:r w:rsidR="00EC44E9">
        <w:rPr>
          <w:rFonts w:ascii="Arial" w:eastAsia="Times New Roman" w:hAnsi="Arial" w:cs="Arial"/>
        </w:rPr>
        <w:t xml:space="preserve"> It did affect his relationship with his girlfriend Deirdre played by </w:t>
      </w:r>
      <w:r w:rsidR="00EC44E9" w:rsidRPr="00EC44E9">
        <w:rPr>
          <w:rFonts w:ascii="Arial" w:eastAsia="Times New Roman" w:hAnsi="Arial" w:cs="Arial"/>
        </w:rPr>
        <w:t>Honor Heffernan</w:t>
      </w:r>
      <w:r w:rsidR="00EC44E9">
        <w:rPr>
          <w:rFonts w:ascii="Arial" w:eastAsia="Times New Roman" w:hAnsi="Arial" w:cs="Arial"/>
        </w:rPr>
        <w:t xml:space="preserve">. </w:t>
      </w:r>
    </w:p>
    <w:p w14:paraId="14C0A1ED" w14:textId="77777777" w:rsidR="00E85F17" w:rsidRDefault="002D533A" w:rsidP="00C512DF">
      <w:pPr>
        <w:spacing w:line="480" w:lineRule="auto"/>
        <w:rPr>
          <w:rFonts w:ascii="Arial" w:eastAsia="Times New Roman" w:hAnsi="Arial" w:cs="Arial"/>
        </w:rPr>
      </w:pPr>
      <w:r>
        <w:rPr>
          <w:rFonts w:ascii="Arial" w:eastAsia="Times New Roman" w:hAnsi="Arial" w:cs="Arial"/>
        </w:rPr>
        <w:t xml:space="preserve"> </w:t>
      </w:r>
      <w:r w:rsidR="00684593">
        <w:rPr>
          <w:rFonts w:ascii="Arial" w:eastAsia="Times New Roman" w:hAnsi="Arial" w:cs="Arial"/>
        </w:rPr>
        <w:t xml:space="preserve"> </w:t>
      </w:r>
    </w:p>
    <w:p w14:paraId="0ACE1462" w14:textId="77777777" w:rsidR="00FE5CFF" w:rsidRDefault="00FB453B" w:rsidP="00C512DF">
      <w:pPr>
        <w:spacing w:line="480" w:lineRule="auto"/>
        <w:rPr>
          <w:rFonts w:ascii="Arial" w:eastAsia="Times New Roman" w:hAnsi="Arial" w:cs="Arial"/>
        </w:rPr>
      </w:pPr>
      <w:r>
        <w:rPr>
          <w:rFonts w:ascii="Arial" w:eastAsia="Times New Roman" w:hAnsi="Arial" w:cs="Arial"/>
        </w:rPr>
        <w:lastRenderedPageBreak/>
        <w:t xml:space="preserve">Both </w:t>
      </w:r>
      <w:r w:rsidRPr="00FB453B">
        <w:rPr>
          <w:rFonts w:ascii="Arial" w:eastAsia="Times New Roman" w:hAnsi="Arial" w:cs="Arial"/>
          <w:i/>
        </w:rPr>
        <w:t>71</w:t>
      </w:r>
      <w:r>
        <w:rPr>
          <w:rFonts w:ascii="Arial" w:eastAsia="Times New Roman" w:hAnsi="Arial" w:cs="Arial"/>
        </w:rPr>
        <w:t xml:space="preserve"> (2014) and </w:t>
      </w:r>
      <w:r w:rsidRPr="00FB453B">
        <w:rPr>
          <w:rFonts w:ascii="Arial" w:eastAsia="Times New Roman" w:hAnsi="Arial" w:cs="Arial"/>
          <w:i/>
        </w:rPr>
        <w:t>Angle</w:t>
      </w:r>
      <w:r>
        <w:rPr>
          <w:rFonts w:ascii="Arial" w:eastAsia="Times New Roman" w:hAnsi="Arial" w:cs="Arial"/>
        </w:rPr>
        <w:t xml:space="preserve"> (1982) have definitely opened my eyes</w:t>
      </w:r>
      <w:r w:rsidR="00423969">
        <w:rPr>
          <w:rFonts w:ascii="Arial" w:eastAsia="Times New Roman" w:hAnsi="Arial" w:cs="Arial"/>
        </w:rPr>
        <w:t xml:space="preserve"> to this very complexed subject. The question still stands today who’s right or wrong</w:t>
      </w:r>
      <w:r>
        <w:rPr>
          <w:rFonts w:ascii="Arial" w:eastAsia="Times New Roman" w:hAnsi="Arial" w:cs="Arial"/>
        </w:rPr>
        <w:t xml:space="preserve"> </w:t>
      </w:r>
      <w:r w:rsidR="00423969">
        <w:rPr>
          <w:rFonts w:ascii="Arial" w:eastAsia="Times New Roman" w:hAnsi="Arial" w:cs="Arial"/>
        </w:rPr>
        <w:t>are the republicans and loyalists as bad as each other.</w:t>
      </w:r>
    </w:p>
    <w:p w14:paraId="189F0BAA" w14:textId="7ACA371E" w:rsidR="00684593" w:rsidRDefault="00FE5CFF" w:rsidP="00C512DF">
      <w:pPr>
        <w:spacing w:line="480" w:lineRule="auto"/>
        <w:rPr>
          <w:rFonts w:ascii="Arial" w:eastAsia="Times New Roman" w:hAnsi="Arial" w:cs="Arial"/>
        </w:rPr>
      </w:pPr>
      <w:proofErr w:type="spellStart"/>
      <w:r w:rsidRPr="001270E5">
        <w:rPr>
          <w:rFonts w:ascii="Arial" w:hAnsi="Arial" w:cs="Arial"/>
          <w:lang w:val="en-US"/>
        </w:rPr>
        <w:t>W</w:t>
      </w:r>
      <w:r>
        <w:rPr>
          <w:rFonts w:ascii="Arial" w:hAnsi="Arial" w:cs="Arial"/>
          <w:lang w:val="en-US"/>
        </w:rPr>
        <w:t>ikan</w:t>
      </w:r>
      <w:proofErr w:type="spellEnd"/>
      <w:r>
        <w:rPr>
          <w:rFonts w:ascii="Arial" w:hAnsi="Arial" w:cs="Arial"/>
          <w:lang w:val="en-US"/>
        </w:rPr>
        <w:t xml:space="preserve"> (2018) says ‘Is One Man's Terrorist Another Man's Freedom Fighter,’ </w:t>
      </w:r>
      <w:r w:rsidR="00EC3155">
        <w:rPr>
          <w:rFonts w:ascii="Arial" w:eastAsia="Times New Roman" w:hAnsi="Arial" w:cs="Arial"/>
        </w:rPr>
        <w:t>o</w:t>
      </w:r>
      <w:r w:rsidR="00423969">
        <w:rPr>
          <w:rFonts w:ascii="Arial" w:eastAsia="Times New Roman" w:hAnsi="Arial" w:cs="Arial"/>
        </w:rPr>
        <w:t>r</w:t>
      </w:r>
      <w:r w:rsidR="00261CB6">
        <w:rPr>
          <w:rFonts w:ascii="Arial" w:eastAsia="Times New Roman" w:hAnsi="Arial" w:cs="Arial"/>
        </w:rPr>
        <w:t>,</w:t>
      </w:r>
      <w:r w:rsidR="00423969">
        <w:rPr>
          <w:rFonts w:ascii="Arial" w:eastAsia="Times New Roman" w:hAnsi="Arial" w:cs="Arial"/>
        </w:rPr>
        <w:t xml:space="preserve"> are they</w:t>
      </w:r>
      <w:r w:rsidR="00A16940">
        <w:rPr>
          <w:rFonts w:ascii="Arial" w:eastAsia="Times New Roman" w:hAnsi="Arial" w:cs="Arial"/>
        </w:rPr>
        <w:t xml:space="preserve"> all including the squaddie</w:t>
      </w:r>
      <w:r w:rsidR="00423969">
        <w:rPr>
          <w:rFonts w:ascii="Arial" w:eastAsia="Times New Roman" w:hAnsi="Arial" w:cs="Arial"/>
        </w:rPr>
        <w:t xml:space="preserve"> just pawns in a very sophisticated political game. Both Hook and Danny seemed to have found themselves in a situation neither of them wanted to be</w:t>
      </w:r>
      <w:r w:rsidR="00F3745B">
        <w:rPr>
          <w:rFonts w:ascii="Arial" w:eastAsia="Times New Roman" w:hAnsi="Arial" w:cs="Arial"/>
        </w:rPr>
        <w:t xml:space="preserve"> in</w:t>
      </w:r>
      <w:r w:rsidR="00423969">
        <w:rPr>
          <w:rFonts w:ascii="Arial" w:eastAsia="Times New Roman" w:hAnsi="Arial" w:cs="Arial"/>
        </w:rPr>
        <w:t>, but one they were forced into by unfortunate circumstances.</w:t>
      </w:r>
      <w:r w:rsidR="00EC3155">
        <w:rPr>
          <w:rFonts w:ascii="Arial" w:eastAsia="Times New Roman" w:hAnsi="Arial" w:cs="Arial"/>
        </w:rPr>
        <w:t xml:space="preserve"> Just like</w:t>
      </w:r>
      <w:r w:rsidR="005650C7">
        <w:rPr>
          <w:rFonts w:ascii="Arial" w:eastAsia="Times New Roman" w:hAnsi="Arial" w:cs="Arial"/>
        </w:rPr>
        <w:t xml:space="preserve"> the people of Northern Ireland.</w:t>
      </w:r>
    </w:p>
    <w:p w14:paraId="3AB16306" w14:textId="0908B782" w:rsidR="00F5186E" w:rsidRDefault="00F5186E" w:rsidP="00C512DF">
      <w:pPr>
        <w:spacing w:line="480" w:lineRule="auto"/>
        <w:rPr>
          <w:rFonts w:ascii="Arial" w:eastAsia="Times New Roman" w:hAnsi="Arial" w:cs="Arial"/>
        </w:rPr>
      </w:pPr>
      <w:r>
        <w:rPr>
          <w:rFonts w:ascii="Arial" w:eastAsia="Times New Roman" w:hAnsi="Arial" w:cs="Arial"/>
        </w:rPr>
        <w:t>Word Count 1698</w:t>
      </w:r>
    </w:p>
    <w:p w14:paraId="79F0E19B" w14:textId="77777777" w:rsidR="00423969" w:rsidRPr="00FB453B" w:rsidRDefault="00423969" w:rsidP="00C512DF">
      <w:pPr>
        <w:spacing w:line="480" w:lineRule="auto"/>
        <w:rPr>
          <w:rFonts w:ascii="Arial" w:eastAsia="Times New Roman" w:hAnsi="Arial" w:cs="Arial"/>
        </w:rPr>
      </w:pPr>
    </w:p>
    <w:p w14:paraId="1D85F38E" w14:textId="16314049" w:rsidR="007C4579" w:rsidRDefault="007C4579" w:rsidP="00C512DF">
      <w:pPr>
        <w:spacing w:line="480" w:lineRule="auto"/>
        <w:rPr>
          <w:rFonts w:ascii="Arial" w:eastAsia="Times New Roman" w:hAnsi="Arial" w:cs="Arial"/>
        </w:rPr>
      </w:pPr>
    </w:p>
    <w:p w14:paraId="7A7BF5D3" w14:textId="0092A088" w:rsidR="00B5091A" w:rsidRDefault="00B5091A" w:rsidP="00C512DF">
      <w:pPr>
        <w:spacing w:line="480" w:lineRule="auto"/>
        <w:rPr>
          <w:rFonts w:ascii="Arial" w:eastAsia="Times New Roman" w:hAnsi="Arial" w:cs="Arial"/>
        </w:rPr>
      </w:pPr>
    </w:p>
    <w:p w14:paraId="14254512" w14:textId="74D777D6" w:rsidR="00B5091A" w:rsidRDefault="00B5091A" w:rsidP="00C512DF">
      <w:pPr>
        <w:spacing w:line="480" w:lineRule="auto"/>
        <w:rPr>
          <w:rFonts w:ascii="Arial" w:eastAsia="Times New Roman" w:hAnsi="Arial" w:cs="Arial"/>
        </w:rPr>
      </w:pPr>
    </w:p>
    <w:p w14:paraId="091D5035" w14:textId="449ABC13" w:rsidR="00B5091A" w:rsidRDefault="00B5091A" w:rsidP="00C512DF">
      <w:pPr>
        <w:spacing w:line="480" w:lineRule="auto"/>
        <w:rPr>
          <w:rFonts w:ascii="Arial" w:eastAsia="Times New Roman" w:hAnsi="Arial" w:cs="Arial"/>
        </w:rPr>
      </w:pPr>
    </w:p>
    <w:p w14:paraId="7F2DEEEE" w14:textId="20340BFC" w:rsidR="00B5091A" w:rsidRDefault="00B5091A" w:rsidP="00C512DF">
      <w:pPr>
        <w:spacing w:line="480" w:lineRule="auto"/>
        <w:rPr>
          <w:rFonts w:ascii="Arial" w:eastAsia="Times New Roman" w:hAnsi="Arial" w:cs="Arial"/>
        </w:rPr>
      </w:pPr>
    </w:p>
    <w:p w14:paraId="07BC8F34" w14:textId="67CE6A65" w:rsidR="00B5091A" w:rsidRDefault="00B5091A" w:rsidP="00C512DF">
      <w:pPr>
        <w:spacing w:line="480" w:lineRule="auto"/>
        <w:rPr>
          <w:rFonts w:ascii="Arial" w:eastAsia="Times New Roman" w:hAnsi="Arial" w:cs="Arial"/>
        </w:rPr>
      </w:pPr>
    </w:p>
    <w:p w14:paraId="74D4A0D8" w14:textId="1C2B7DD9" w:rsidR="00B5091A" w:rsidRDefault="00B5091A" w:rsidP="00C512DF">
      <w:pPr>
        <w:spacing w:line="480" w:lineRule="auto"/>
        <w:rPr>
          <w:rFonts w:ascii="Arial" w:eastAsia="Times New Roman" w:hAnsi="Arial" w:cs="Arial"/>
        </w:rPr>
      </w:pPr>
    </w:p>
    <w:p w14:paraId="4B87BF94" w14:textId="31CD7120" w:rsidR="00B5091A" w:rsidRDefault="00B5091A" w:rsidP="00C512DF">
      <w:pPr>
        <w:spacing w:line="480" w:lineRule="auto"/>
        <w:rPr>
          <w:rFonts w:ascii="Arial" w:eastAsia="Times New Roman" w:hAnsi="Arial" w:cs="Arial"/>
        </w:rPr>
      </w:pPr>
    </w:p>
    <w:p w14:paraId="3179A2BB" w14:textId="2264AC10" w:rsidR="00B5091A" w:rsidRDefault="00B5091A" w:rsidP="00C512DF">
      <w:pPr>
        <w:spacing w:line="480" w:lineRule="auto"/>
        <w:rPr>
          <w:rFonts w:ascii="Arial" w:eastAsia="Times New Roman" w:hAnsi="Arial" w:cs="Arial"/>
        </w:rPr>
      </w:pPr>
    </w:p>
    <w:p w14:paraId="0B29AA46" w14:textId="5875E558" w:rsidR="00B5091A" w:rsidRDefault="00B5091A" w:rsidP="00C512DF">
      <w:pPr>
        <w:spacing w:line="480" w:lineRule="auto"/>
        <w:rPr>
          <w:rFonts w:ascii="Arial" w:eastAsia="Times New Roman" w:hAnsi="Arial" w:cs="Arial"/>
        </w:rPr>
      </w:pPr>
    </w:p>
    <w:p w14:paraId="3DEC375D" w14:textId="2A14AED2" w:rsidR="00B5091A" w:rsidRDefault="00B5091A" w:rsidP="00C512DF">
      <w:pPr>
        <w:spacing w:line="480" w:lineRule="auto"/>
        <w:rPr>
          <w:rFonts w:ascii="Arial" w:eastAsia="Times New Roman" w:hAnsi="Arial" w:cs="Arial"/>
        </w:rPr>
      </w:pPr>
    </w:p>
    <w:p w14:paraId="7683856D" w14:textId="2EA2B051" w:rsidR="00B5091A" w:rsidRDefault="00B5091A" w:rsidP="00C512DF">
      <w:pPr>
        <w:spacing w:line="480" w:lineRule="auto"/>
        <w:rPr>
          <w:rFonts w:ascii="Arial" w:eastAsia="Times New Roman" w:hAnsi="Arial" w:cs="Arial"/>
        </w:rPr>
      </w:pPr>
    </w:p>
    <w:p w14:paraId="3252E7DF" w14:textId="319624B0" w:rsidR="00B5091A" w:rsidRDefault="00B5091A" w:rsidP="00C512DF">
      <w:pPr>
        <w:spacing w:line="480" w:lineRule="auto"/>
        <w:rPr>
          <w:rFonts w:ascii="Arial" w:eastAsia="Times New Roman" w:hAnsi="Arial" w:cs="Arial"/>
        </w:rPr>
      </w:pPr>
    </w:p>
    <w:p w14:paraId="680A4322" w14:textId="6CBE6F54" w:rsidR="00B5091A" w:rsidRDefault="00B5091A" w:rsidP="00C512DF">
      <w:pPr>
        <w:spacing w:line="480" w:lineRule="auto"/>
        <w:rPr>
          <w:rFonts w:ascii="Arial" w:eastAsia="Times New Roman" w:hAnsi="Arial" w:cs="Arial"/>
        </w:rPr>
      </w:pPr>
    </w:p>
    <w:p w14:paraId="60C1CCA5" w14:textId="05D4BBC6" w:rsidR="00B5091A" w:rsidRDefault="00B5091A" w:rsidP="00C512DF">
      <w:pPr>
        <w:spacing w:line="480" w:lineRule="auto"/>
        <w:rPr>
          <w:rFonts w:ascii="Arial" w:eastAsia="Times New Roman" w:hAnsi="Arial" w:cs="Arial"/>
        </w:rPr>
      </w:pPr>
    </w:p>
    <w:p w14:paraId="2C4DAB5D" w14:textId="77777777" w:rsidR="00B5091A" w:rsidRDefault="00B5091A" w:rsidP="00B5091A">
      <w:pPr>
        <w:rPr>
          <w:rFonts w:ascii="Arial" w:hAnsi="Arial" w:cs="Arial"/>
          <w:u w:val="single"/>
        </w:rPr>
      </w:pPr>
      <w:bookmarkStart w:id="0" w:name="_GoBack"/>
      <w:bookmarkEnd w:id="0"/>
      <w:r w:rsidRPr="003E18C6">
        <w:rPr>
          <w:rFonts w:ascii="Arial" w:hAnsi="Arial" w:cs="Arial"/>
          <w:u w:val="single"/>
        </w:rPr>
        <w:lastRenderedPageBreak/>
        <w:t xml:space="preserve">Reference List </w:t>
      </w:r>
    </w:p>
    <w:p w14:paraId="3AB3CE8D" w14:textId="77777777" w:rsidR="00B5091A" w:rsidRDefault="00B5091A" w:rsidP="00B5091A">
      <w:pPr>
        <w:rPr>
          <w:rFonts w:ascii="Arial" w:hAnsi="Arial" w:cs="Arial"/>
          <w:u w:val="single"/>
        </w:rPr>
      </w:pPr>
    </w:p>
    <w:p w14:paraId="1F07C0CE" w14:textId="77777777" w:rsidR="00B5091A" w:rsidRPr="004C2937" w:rsidRDefault="00B5091A" w:rsidP="00B5091A">
      <w:pPr>
        <w:rPr>
          <w:rFonts w:ascii="Arial" w:hAnsi="Arial" w:cs="Arial"/>
        </w:rPr>
      </w:pPr>
      <w:r>
        <w:rPr>
          <w:rFonts w:ascii="Arial" w:hAnsi="Arial" w:cs="Arial"/>
        </w:rPr>
        <w:t xml:space="preserve">Barton, R. (2004) </w:t>
      </w:r>
      <w:r>
        <w:rPr>
          <w:rFonts w:ascii="Arial" w:hAnsi="Arial" w:cs="Arial"/>
          <w:i/>
        </w:rPr>
        <w:t>Irish National Cinema.</w:t>
      </w:r>
      <w:r>
        <w:rPr>
          <w:rFonts w:ascii="Arial" w:hAnsi="Arial" w:cs="Arial"/>
        </w:rPr>
        <w:t xml:space="preserve"> New York: Routledge.</w:t>
      </w:r>
    </w:p>
    <w:p w14:paraId="077C608D" w14:textId="77777777" w:rsidR="00B5091A" w:rsidRDefault="00B5091A" w:rsidP="00B5091A">
      <w:pPr>
        <w:rPr>
          <w:rFonts w:ascii="Arial" w:hAnsi="Arial" w:cs="Arial"/>
        </w:rPr>
      </w:pPr>
    </w:p>
    <w:p w14:paraId="4990C02A" w14:textId="77777777" w:rsidR="00B5091A" w:rsidRDefault="00B5091A" w:rsidP="00B5091A">
      <w:pPr>
        <w:rPr>
          <w:rFonts w:ascii="Arial" w:hAnsi="Arial" w:cs="Arial"/>
        </w:rPr>
      </w:pPr>
      <w:r>
        <w:rPr>
          <w:rFonts w:ascii="Arial" w:hAnsi="Arial" w:cs="Arial"/>
        </w:rPr>
        <w:t xml:space="preserve">Chambers, J. (2016) </w:t>
      </w:r>
      <w:r w:rsidRPr="0096097F">
        <w:rPr>
          <w:rFonts w:ascii="Arial" w:hAnsi="Arial" w:cs="Arial"/>
          <w:i/>
        </w:rPr>
        <w:t>60 Films about the Troubles/Northern Ireland</w:t>
      </w:r>
      <w:r>
        <w:rPr>
          <w:rFonts w:ascii="Arial" w:hAnsi="Arial" w:cs="Arial"/>
          <w:i/>
        </w:rPr>
        <w:t>.</w:t>
      </w:r>
      <w:r w:rsidRPr="0096097F">
        <w:rPr>
          <w:rFonts w:ascii="Arial" w:hAnsi="Arial" w:cs="Arial"/>
        </w:rPr>
        <w:t xml:space="preserve"> Available</w:t>
      </w:r>
      <w:r>
        <w:rPr>
          <w:rFonts w:ascii="Arial" w:hAnsi="Arial" w:cs="Arial"/>
        </w:rPr>
        <w:t xml:space="preserve"> at:</w:t>
      </w:r>
    </w:p>
    <w:p w14:paraId="5128D4E9" w14:textId="77777777" w:rsidR="00B5091A" w:rsidRDefault="00B5091A" w:rsidP="00B5091A">
      <w:pPr>
        <w:rPr>
          <w:rFonts w:ascii="Arial" w:hAnsi="Arial" w:cs="Arial"/>
        </w:rPr>
      </w:pPr>
      <w:hyperlink r:id="rId10" w:history="1">
        <w:r w:rsidRPr="00D24F72">
          <w:rPr>
            <w:rStyle w:val="Hyperlink"/>
            <w:rFonts w:ascii="Arial" w:hAnsi="Arial" w:cs="Arial"/>
          </w:rPr>
          <w:t>https://belfastchildis.com/2016/07/31/60-films-about-the-troublesnorthern-ireland/</w:t>
        </w:r>
      </w:hyperlink>
    </w:p>
    <w:p w14:paraId="267CDDB1" w14:textId="77777777" w:rsidR="00B5091A" w:rsidRDefault="00B5091A" w:rsidP="00B5091A">
      <w:pPr>
        <w:rPr>
          <w:rFonts w:ascii="Arial" w:hAnsi="Arial" w:cs="Arial"/>
        </w:rPr>
      </w:pPr>
      <w:r>
        <w:rPr>
          <w:rFonts w:ascii="Arial" w:hAnsi="Arial" w:cs="Arial"/>
        </w:rPr>
        <w:t>(Accessed: 8 January 2019)</w:t>
      </w:r>
    </w:p>
    <w:p w14:paraId="1F518A1F" w14:textId="77777777" w:rsidR="00B5091A" w:rsidRDefault="00B5091A" w:rsidP="00B5091A">
      <w:pPr>
        <w:rPr>
          <w:rFonts w:ascii="Arial" w:hAnsi="Arial" w:cs="Arial"/>
        </w:rPr>
      </w:pPr>
    </w:p>
    <w:p w14:paraId="162C914B" w14:textId="77777777" w:rsidR="00B5091A" w:rsidRPr="00704849" w:rsidRDefault="00B5091A" w:rsidP="00B5091A">
      <w:pPr>
        <w:rPr>
          <w:rFonts w:ascii="Arial" w:hAnsi="Arial" w:cs="Arial"/>
        </w:rPr>
      </w:pPr>
      <w:r>
        <w:rPr>
          <w:rFonts w:ascii="Arial" w:hAnsi="Arial" w:cs="Arial"/>
        </w:rPr>
        <w:t xml:space="preserve">Dorney, J. (2015) </w:t>
      </w:r>
      <w:r w:rsidRPr="00704849">
        <w:rPr>
          <w:rFonts w:ascii="Arial" w:hAnsi="Arial" w:cs="Arial"/>
          <w:i/>
        </w:rPr>
        <w:t>The Northern Ireland Conflict 1968-1998 – An Overview</w:t>
      </w:r>
      <w:r>
        <w:rPr>
          <w:rFonts w:ascii="Arial" w:hAnsi="Arial" w:cs="Arial"/>
          <w:i/>
        </w:rPr>
        <w:t>.</w:t>
      </w:r>
      <w:r>
        <w:rPr>
          <w:rFonts w:ascii="Arial" w:hAnsi="Arial" w:cs="Arial"/>
        </w:rPr>
        <w:t xml:space="preserve"> Available at:</w:t>
      </w:r>
      <w:r w:rsidRPr="00704849">
        <w:t xml:space="preserve"> </w:t>
      </w:r>
      <w:hyperlink r:id="rId11" w:anchor=".XDR8D8_7RBw" w:history="1">
        <w:r w:rsidRPr="0072343E">
          <w:rPr>
            <w:rStyle w:val="Hyperlink"/>
            <w:rFonts w:ascii="Arial" w:hAnsi="Arial" w:cs="Arial"/>
          </w:rPr>
          <w:t>http://www.theirishstory.com/2015/02/09/the-northern-ireland-conflict-1968-1998-an-overview/#.XDR8D8_7RBw</w:t>
        </w:r>
      </w:hyperlink>
      <w:r>
        <w:rPr>
          <w:rFonts w:ascii="Arial" w:hAnsi="Arial" w:cs="Arial"/>
        </w:rPr>
        <w:t xml:space="preserve"> (Accessed: 8 January 2019)</w:t>
      </w:r>
    </w:p>
    <w:p w14:paraId="46CEAF68" w14:textId="77777777" w:rsidR="00B5091A" w:rsidRDefault="00B5091A" w:rsidP="00B5091A">
      <w:pPr>
        <w:rPr>
          <w:rFonts w:ascii="Arial" w:hAnsi="Arial" w:cs="Arial"/>
        </w:rPr>
      </w:pPr>
    </w:p>
    <w:p w14:paraId="022BF55D" w14:textId="77777777" w:rsidR="00B5091A" w:rsidRDefault="00B5091A" w:rsidP="00B5091A">
      <w:pPr>
        <w:rPr>
          <w:rFonts w:ascii="Arial" w:hAnsi="Arial" w:cs="Arial"/>
        </w:rPr>
      </w:pPr>
    </w:p>
    <w:p w14:paraId="6B709652" w14:textId="77777777" w:rsidR="00B5091A" w:rsidRPr="00B14665" w:rsidRDefault="00B5091A" w:rsidP="00B5091A">
      <w:pPr>
        <w:rPr>
          <w:rFonts w:ascii="Arial" w:hAnsi="Arial" w:cs="Arial"/>
        </w:rPr>
      </w:pPr>
      <w:r>
        <w:rPr>
          <w:rFonts w:ascii="Arial" w:hAnsi="Arial" w:cs="Arial"/>
        </w:rPr>
        <w:t xml:space="preserve">Hill, J. (2006) </w:t>
      </w:r>
      <w:r>
        <w:rPr>
          <w:rFonts w:ascii="Arial" w:hAnsi="Arial" w:cs="Arial"/>
          <w:i/>
        </w:rPr>
        <w:t>Cinema and Northern Ireland.</w:t>
      </w:r>
      <w:r>
        <w:rPr>
          <w:rFonts w:ascii="Arial" w:hAnsi="Arial" w:cs="Arial"/>
        </w:rPr>
        <w:t xml:space="preserve"> London: BFI.</w:t>
      </w:r>
    </w:p>
    <w:p w14:paraId="5943C811" w14:textId="77777777" w:rsidR="00B5091A" w:rsidRDefault="00B5091A" w:rsidP="00B5091A">
      <w:pPr>
        <w:rPr>
          <w:rFonts w:ascii="Arial" w:hAnsi="Arial" w:cs="Arial"/>
        </w:rPr>
      </w:pPr>
    </w:p>
    <w:p w14:paraId="185F23E6" w14:textId="77777777" w:rsidR="00B5091A" w:rsidRDefault="00B5091A" w:rsidP="00B5091A">
      <w:pPr>
        <w:rPr>
          <w:rFonts w:ascii="Arial" w:hAnsi="Arial" w:cs="Arial"/>
          <w:bCs/>
        </w:rPr>
      </w:pPr>
      <w:r w:rsidRPr="00FA634F">
        <w:rPr>
          <w:rFonts w:ascii="Arial" w:hAnsi="Arial" w:cs="Arial"/>
        </w:rPr>
        <w:t>Macnab</w:t>
      </w:r>
      <w:r>
        <w:rPr>
          <w:rFonts w:ascii="Arial" w:hAnsi="Arial" w:cs="Arial"/>
        </w:rPr>
        <w:t xml:space="preserve">, G. (2008) </w:t>
      </w:r>
      <w:r w:rsidRPr="00FA634F">
        <w:rPr>
          <w:rFonts w:ascii="Arial" w:hAnsi="Arial" w:cs="Arial"/>
          <w:bCs/>
          <w:i/>
        </w:rPr>
        <w:t>Classic films with the Troubles in mind</w:t>
      </w:r>
      <w:r>
        <w:rPr>
          <w:rFonts w:ascii="Arial" w:hAnsi="Arial" w:cs="Arial"/>
          <w:bCs/>
          <w:i/>
        </w:rPr>
        <w:t>.</w:t>
      </w:r>
      <w:r>
        <w:rPr>
          <w:rFonts w:ascii="Arial" w:hAnsi="Arial" w:cs="Arial"/>
          <w:bCs/>
        </w:rPr>
        <w:t xml:space="preserve"> Available at: </w:t>
      </w:r>
      <w:hyperlink r:id="rId12" w:history="1">
        <w:r w:rsidRPr="00011E8E">
          <w:rPr>
            <w:rStyle w:val="Hyperlink"/>
            <w:rFonts w:ascii="Arial" w:hAnsi="Arial" w:cs="Arial"/>
            <w:bCs/>
          </w:rPr>
          <w:t>https://www.independent.co.uk/arts-entertainment/films/features/classic-films-with-the-troubles-in-mind-795354.html</w:t>
        </w:r>
      </w:hyperlink>
      <w:r>
        <w:rPr>
          <w:rFonts w:ascii="Arial" w:hAnsi="Arial" w:cs="Arial"/>
          <w:bCs/>
        </w:rPr>
        <w:t xml:space="preserve"> (Accessed: 2 January 2019)</w:t>
      </w:r>
    </w:p>
    <w:p w14:paraId="14F0DB5D" w14:textId="77777777" w:rsidR="00B5091A" w:rsidRDefault="00B5091A" w:rsidP="00B5091A">
      <w:pPr>
        <w:rPr>
          <w:rFonts w:ascii="Arial" w:hAnsi="Arial" w:cs="Arial"/>
          <w:b/>
          <w:bCs/>
        </w:rPr>
      </w:pPr>
    </w:p>
    <w:p w14:paraId="771C4A16" w14:textId="77777777" w:rsidR="00B5091A" w:rsidRDefault="00B5091A" w:rsidP="00B5091A">
      <w:pPr>
        <w:rPr>
          <w:rFonts w:ascii="Arial" w:hAnsi="Arial" w:cs="Arial"/>
          <w:i/>
        </w:rPr>
      </w:pPr>
    </w:p>
    <w:p w14:paraId="13531CE4" w14:textId="77777777" w:rsidR="00B5091A" w:rsidRDefault="00B5091A" w:rsidP="00B5091A">
      <w:pPr>
        <w:rPr>
          <w:rFonts w:ascii="Arial" w:hAnsi="Arial" w:cs="Arial"/>
        </w:rPr>
      </w:pPr>
      <w:r w:rsidRPr="00DD2979">
        <w:rPr>
          <w:rFonts w:ascii="Arial" w:hAnsi="Arial" w:cs="Arial"/>
        </w:rPr>
        <w:t>Robey</w:t>
      </w:r>
      <w:r>
        <w:rPr>
          <w:rFonts w:ascii="Arial" w:hAnsi="Arial" w:cs="Arial"/>
        </w:rPr>
        <w:t xml:space="preserve">, T. (2014) </w:t>
      </w:r>
      <w:r>
        <w:rPr>
          <w:rFonts w:ascii="Arial" w:hAnsi="Arial" w:cs="Arial"/>
          <w:i/>
        </w:rPr>
        <w:t>'71, review: 'Blindingly S</w:t>
      </w:r>
      <w:r w:rsidRPr="00DD2979">
        <w:rPr>
          <w:rFonts w:ascii="Arial" w:hAnsi="Arial" w:cs="Arial"/>
          <w:i/>
        </w:rPr>
        <w:t>trong'</w:t>
      </w:r>
      <w:r>
        <w:rPr>
          <w:rFonts w:ascii="Arial" w:hAnsi="Arial" w:cs="Arial"/>
          <w:i/>
        </w:rPr>
        <w:t xml:space="preserve">. </w:t>
      </w:r>
      <w:r>
        <w:rPr>
          <w:rFonts w:ascii="Arial" w:hAnsi="Arial" w:cs="Arial"/>
        </w:rPr>
        <w:t xml:space="preserve">Available at: </w:t>
      </w:r>
      <w:hyperlink r:id="rId13" w:history="1">
        <w:r w:rsidRPr="001F3746">
          <w:rPr>
            <w:rStyle w:val="Hyperlink"/>
            <w:rFonts w:ascii="Arial" w:hAnsi="Arial" w:cs="Arial"/>
          </w:rPr>
          <w:t>https://www.telegraph.co.uk/culture/film/filmreviews/11151420/71-review-blindingly-strong.html</w:t>
        </w:r>
      </w:hyperlink>
      <w:r>
        <w:rPr>
          <w:rFonts w:ascii="Arial" w:hAnsi="Arial" w:cs="Arial"/>
        </w:rPr>
        <w:t xml:space="preserve"> (Accessed: 4 January 2019)</w:t>
      </w:r>
    </w:p>
    <w:p w14:paraId="768803B5" w14:textId="77777777" w:rsidR="00B5091A" w:rsidRDefault="00B5091A" w:rsidP="00B5091A">
      <w:pPr>
        <w:rPr>
          <w:rFonts w:ascii="Arial" w:hAnsi="Arial" w:cs="Arial"/>
        </w:rPr>
      </w:pPr>
    </w:p>
    <w:p w14:paraId="5B032F63" w14:textId="77777777" w:rsidR="00B5091A" w:rsidRDefault="00B5091A" w:rsidP="00B5091A">
      <w:pPr>
        <w:rPr>
          <w:rFonts w:ascii="Arial" w:hAnsi="Arial" w:cs="Arial"/>
        </w:rPr>
      </w:pPr>
      <w:r>
        <w:rPr>
          <w:rFonts w:ascii="Arial" w:hAnsi="Arial" w:cs="Arial"/>
        </w:rPr>
        <w:t xml:space="preserve">Smith, K. (2015) </w:t>
      </w:r>
      <w:r w:rsidRPr="00737C9A">
        <w:rPr>
          <w:rFonts w:ascii="Arial" w:hAnsi="Arial" w:cs="Arial"/>
          <w:i/>
        </w:rPr>
        <w:t>Why the IRA film ‘’71’ is a cut above so many others</w:t>
      </w:r>
      <w:r>
        <w:rPr>
          <w:rFonts w:ascii="Arial" w:hAnsi="Arial" w:cs="Arial"/>
          <w:i/>
        </w:rPr>
        <w:t xml:space="preserve">. </w:t>
      </w:r>
      <w:r>
        <w:rPr>
          <w:rFonts w:ascii="Arial" w:hAnsi="Arial" w:cs="Arial"/>
        </w:rPr>
        <w:t>Available at:</w:t>
      </w:r>
    </w:p>
    <w:p w14:paraId="243DD3E4" w14:textId="77777777" w:rsidR="00B5091A" w:rsidRDefault="00B5091A" w:rsidP="00B5091A">
      <w:pPr>
        <w:rPr>
          <w:rFonts w:ascii="Arial" w:hAnsi="Arial" w:cs="Arial"/>
        </w:rPr>
      </w:pPr>
      <w:hyperlink r:id="rId14" w:history="1">
        <w:r w:rsidRPr="0072343E">
          <w:rPr>
            <w:rStyle w:val="Hyperlink"/>
            <w:rFonts w:ascii="Arial" w:hAnsi="Arial" w:cs="Arial"/>
          </w:rPr>
          <w:t>https://nypost.com/2015/02/25/why-the-ira-film-71-is-a-cut-above-so-many-others/</w:t>
        </w:r>
      </w:hyperlink>
      <w:r>
        <w:rPr>
          <w:rFonts w:ascii="Arial" w:hAnsi="Arial" w:cs="Arial"/>
        </w:rPr>
        <w:t xml:space="preserve"> (Accessed: 8 January 2019)</w:t>
      </w:r>
    </w:p>
    <w:p w14:paraId="72F68D05" w14:textId="77777777" w:rsidR="00B5091A" w:rsidRDefault="00B5091A" w:rsidP="00B5091A">
      <w:pPr>
        <w:rPr>
          <w:rFonts w:ascii="Arial" w:hAnsi="Arial" w:cs="Arial"/>
        </w:rPr>
      </w:pPr>
    </w:p>
    <w:p w14:paraId="778CE5AF" w14:textId="77777777" w:rsidR="00B5091A" w:rsidRPr="00F15EB7" w:rsidRDefault="00B5091A" w:rsidP="00B5091A">
      <w:pPr>
        <w:rPr>
          <w:rFonts w:ascii="Arial" w:hAnsi="Arial" w:cs="Arial"/>
        </w:rPr>
      </w:pPr>
      <w:proofErr w:type="spellStart"/>
      <w:r>
        <w:rPr>
          <w:rFonts w:ascii="Arial" w:hAnsi="Arial" w:cs="Arial"/>
        </w:rPr>
        <w:t>Wikan</w:t>
      </w:r>
      <w:proofErr w:type="spellEnd"/>
      <w:r>
        <w:rPr>
          <w:rFonts w:ascii="Arial" w:hAnsi="Arial" w:cs="Arial"/>
        </w:rPr>
        <w:t xml:space="preserve">, VS. (2018) </w:t>
      </w:r>
      <w:r w:rsidRPr="00F15EB7">
        <w:rPr>
          <w:rFonts w:ascii="Arial" w:hAnsi="Arial" w:cs="Arial"/>
          <w:i/>
        </w:rPr>
        <w:t>Is “One Man’s Terrorist Another Man’s Freedom Fighter”?</w:t>
      </w:r>
      <w:r>
        <w:rPr>
          <w:rFonts w:ascii="Arial" w:hAnsi="Arial" w:cs="Arial"/>
        </w:rPr>
        <w:t xml:space="preserve"> Available at:</w:t>
      </w:r>
      <w:r w:rsidRPr="00F15EB7">
        <w:t xml:space="preserve"> </w:t>
      </w:r>
      <w:hyperlink r:id="rId15" w:history="1">
        <w:r w:rsidRPr="00F403A7">
          <w:rPr>
            <w:rStyle w:val="Hyperlink"/>
            <w:rFonts w:ascii="Arial" w:hAnsi="Arial" w:cs="Arial"/>
          </w:rPr>
          <w:t>https://www.e-ir.info/2018/11/29/is-one-mans-terrorist-another-mans-freedom-fighter/</w:t>
        </w:r>
      </w:hyperlink>
      <w:r>
        <w:rPr>
          <w:rFonts w:ascii="Arial" w:hAnsi="Arial" w:cs="Arial"/>
        </w:rPr>
        <w:t xml:space="preserve"> (Accessed: 8 January 2019)</w:t>
      </w:r>
    </w:p>
    <w:p w14:paraId="735467ED" w14:textId="77777777" w:rsidR="00B5091A" w:rsidRPr="00737C9A" w:rsidRDefault="00B5091A" w:rsidP="00B5091A">
      <w:pPr>
        <w:rPr>
          <w:rFonts w:ascii="Arial" w:hAnsi="Arial" w:cs="Arial"/>
        </w:rPr>
      </w:pPr>
    </w:p>
    <w:p w14:paraId="0823EAF5" w14:textId="77777777" w:rsidR="00B5091A" w:rsidRDefault="00B5091A" w:rsidP="00B5091A">
      <w:pPr>
        <w:rPr>
          <w:rFonts w:ascii="Arial" w:hAnsi="Arial" w:cs="Arial"/>
        </w:rPr>
      </w:pPr>
    </w:p>
    <w:p w14:paraId="64F97638" w14:textId="77777777" w:rsidR="00B5091A" w:rsidRPr="00C23B14" w:rsidRDefault="00B5091A" w:rsidP="00B5091A">
      <w:pPr>
        <w:rPr>
          <w:rFonts w:ascii="Arial" w:hAnsi="Arial" w:cs="Arial"/>
          <w:u w:val="single"/>
        </w:rPr>
      </w:pPr>
      <w:r w:rsidRPr="00C23B14">
        <w:rPr>
          <w:rFonts w:ascii="Arial" w:hAnsi="Arial" w:cs="Arial"/>
          <w:u w:val="single"/>
        </w:rPr>
        <w:t>Image List</w:t>
      </w:r>
    </w:p>
    <w:p w14:paraId="51392B8B" w14:textId="77777777" w:rsidR="00B5091A" w:rsidRPr="00DD2979" w:rsidRDefault="00B5091A" w:rsidP="00B5091A">
      <w:pPr>
        <w:rPr>
          <w:rFonts w:ascii="Arial" w:hAnsi="Arial" w:cs="Arial"/>
        </w:rPr>
      </w:pPr>
    </w:p>
    <w:p w14:paraId="19484E3D" w14:textId="77777777" w:rsidR="00B5091A" w:rsidRDefault="00B5091A" w:rsidP="00B5091A">
      <w:pPr>
        <w:rPr>
          <w:rFonts w:ascii="Arial" w:hAnsi="Arial" w:cs="Arial"/>
        </w:rPr>
      </w:pPr>
      <w:r>
        <w:rPr>
          <w:rFonts w:ascii="Arial" w:hAnsi="Arial" w:cs="Arial"/>
          <w:bCs/>
        </w:rPr>
        <w:t xml:space="preserve">Fig 1.  Screen Grab, </w:t>
      </w:r>
      <w:r>
        <w:rPr>
          <w:rFonts w:ascii="Arial" w:hAnsi="Arial" w:cs="Arial"/>
          <w:i/>
        </w:rPr>
        <w:t xml:space="preserve">71 </w:t>
      </w:r>
      <w:r w:rsidRPr="00633E1D">
        <w:rPr>
          <w:rFonts w:ascii="Arial" w:hAnsi="Arial" w:cs="Arial"/>
        </w:rPr>
        <w:t>(Demange, 2014</w:t>
      </w:r>
      <w:r w:rsidRPr="00C512DF">
        <w:rPr>
          <w:rFonts w:ascii="Arial" w:hAnsi="Arial" w:cs="Arial"/>
        </w:rPr>
        <w:t>)</w:t>
      </w:r>
    </w:p>
    <w:p w14:paraId="05EE2C5E" w14:textId="77777777" w:rsidR="00B5091A" w:rsidRDefault="00B5091A" w:rsidP="00B5091A">
      <w:pPr>
        <w:rPr>
          <w:rFonts w:ascii="Arial" w:hAnsi="Arial" w:cs="Arial"/>
        </w:rPr>
      </w:pPr>
    </w:p>
    <w:p w14:paraId="1D28BA16" w14:textId="77777777" w:rsidR="00B5091A" w:rsidRPr="002E3019" w:rsidRDefault="00B5091A" w:rsidP="00B5091A">
      <w:pPr>
        <w:rPr>
          <w:rFonts w:ascii="Arial" w:hAnsi="Arial" w:cs="Arial"/>
        </w:rPr>
      </w:pPr>
      <w:r>
        <w:rPr>
          <w:rFonts w:ascii="Arial" w:hAnsi="Arial" w:cs="Arial"/>
        </w:rPr>
        <w:t xml:space="preserve">Fig 2. Screen Grab, </w:t>
      </w:r>
      <w:r w:rsidRPr="002E3019">
        <w:rPr>
          <w:rFonts w:ascii="Arial" w:hAnsi="Arial" w:cs="Arial"/>
          <w:i/>
        </w:rPr>
        <w:t>Angel</w:t>
      </w:r>
      <w:r>
        <w:rPr>
          <w:rFonts w:ascii="Arial" w:hAnsi="Arial" w:cs="Arial"/>
          <w:i/>
        </w:rPr>
        <w:t xml:space="preserve"> </w:t>
      </w:r>
      <w:r>
        <w:rPr>
          <w:rFonts w:ascii="Arial" w:hAnsi="Arial" w:cs="Arial"/>
        </w:rPr>
        <w:t>(Jordan, 1982)</w:t>
      </w:r>
    </w:p>
    <w:p w14:paraId="3E77B0B7" w14:textId="77777777" w:rsidR="00B5091A" w:rsidRDefault="00B5091A" w:rsidP="00B5091A">
      <w:pPr>
        <w:rPr>
          <w:rFonts w:ascii="Arial" w:hAnsi="Arial" w:cs="Arial"/>
          <w:u w:val="single"/>
        </w:rPr>
      </w:pPr>
    </w:p>
    <w:p w14:paraId="10C32457" w14:textId="77777777" w:rsidR="00B5091A" w:rsidRDefault="00B5091A" w:rsidP="00B5091A">
      <w:pPr>
        <w:rPr>
          <w:rFonts w:ascii="Arial" w:hAnsi="Arial" w:cs="Arial"/>
          <w:u w:val="single"/>
        </w:rPr>
      </w:pPr>
    </w:p>
    <w:p w14:paraId="6E330AF2" w14:textId="3737E405" w:rsidR="00B5091A" w:rsidRDefault="00B5091A" w:rsidP="00C512DF">
      <w:pPr>
        <w:spacing w:line="480" w:lineRule="auto"/>
        <w:rPr>
          <w:rFonts w:ascii="Arial" w:eastAsia="Times New Roman" w:hAnsi="Arial" w:cs="Arial"/>
        </w:rPr>
      </w:pPr>
    </w:p>
    <w:p w14:paraId="76336243" w14:textId="77777777" w:rsidR="00B5091A" w:rsidRPr="00A3332C" w:rsidRDefault="00B5091A" w:rsidP="00C512DF">
      <w:pPr>
        <w:spacing w:line="480" w:lineRule="auto"/>
        <w:rPr>
          <w:rFonts w:ascii="Arial" w:eastAsia="Times New Roman" w:hAnsi="Arial" w:cs="Arial"/>
        </w:rPr>
      </w:pPr>
    </w:p>
    <w:p w14:paraId="560D7387" w14:textId="77777777" w:rsidR="00585541" w:rsidRPr="00585541" w:rsidRDefault="00585541" w:rsidP="00585541">
      <w:pPr>
        <w:spacing w:line="480" w:lineRule="auto"/>
        <w:rPr>
          <w:rFonts w:ascii="Arial" w:eastAsia="Times New Roman" w:hAnsi="Arial" w:cs="Arial"/>
        </w:rPr>
      </w:pPr>
    </w:p>
    <w:p w14:paraId="5D15EF10" w14:textId="77777777" w:rsidR="00633E1D" w:rsidRPr="00633E1D" w:rsidRDefault="00633E1D" w:rsidP="00633E1D">
      <w:pPr>
        <w:spacing w:line="480" w:lineRule="auto"/>
        <w:rPr>
          <w:rFonts w:ascii="Arial" w:eastAsia="Times New Roman" w:hAnsi="Arial" w:cs="Arial"/>
        </w:rPr>
      </w:pPr>
    </w:p>
    <w:p w14:paraId="2D811DAB" w14:textId="77777777" w:rsidR="00633E1D" w:rsidRPr="00633E1D" w:rsidRDefault="00633E1D" w:rsidP="00633E1D">
      <w:pPr>
        <w:spacing w:line="480" w:lineRule="auto"/>
        <w:rPr>
          <w:rFonts w:ascii="Arial" w:eastAsia="Times New Roman" w:hAnsi="Arial" w:cs="Arial"/>
        </w:rPr>
      </w:pPr>
    </w:p>
    <w:p w14:paraId="4D5BEF54" w14:textId="77777777" w:rsidR="005D3B60" w:rsidRDefault="00EC560A"/>
    <w:sectPr w:rsidR="005D3B60" w:rsidSect="00806437">
      <w:headerReference w:type="default" r:id="rId16"/>
      <w:footerReference w:type="even" r:id="rId17"/>
      <w:footerReference w:type="default" r:id="rId18"/>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240246" w14:textId="77777777" w:rsidR="00EC560A" w:rsidRDefault="00EC560A" w:rsidP="00633E1D">
      <w:r>
        <w:separator/>
      </w:r>
    </w:p>
  </w:endnote>
  <w:endnote w:type="continuationSeparator" w:id="0">
    <w:p w14:paraId="37618D9C" w14:textId="77777777" w:rsidR="00EC560A" w:rsidRDefault="00EC560A" w:rsidP="00633E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ucida Grande">
    <w:panose1 w:val="020B0600040502020204"/>
    <w:charset w:val="00"/>
    <w:family w:val="swiss"/>
    <w:pitch w:val="variable"/>
    <w:sig w:usb0="E1000AEF" w:usb1="5000A1FF" w:usb2="00000000" w:usb3="00000000" w:csb0="000001BF" w:csb1="00000000"/>
  </w:font>
  <w:font w:name="Arial">
    <w:panose1 w:val="020B0604020202020204"/>
    <w:charset w:val="00"/>
    <w:family w:val="swiss"/>
    <w:pitch w:val="variable"/>
    <w:sig w:usb0="E0002EFF" w:usb1="C0007843" w:usb2="00000009" w:usb3="00000000" w:csb0="000001FF" w:csb1="00000000"/>
  </w:font>
  <w:font w:name="Open Sans">
    <w:altName w:val="Calibri"/>
    <w:panose1 w:val="020B0606030504020204"/>
    <w:charset w:val="00"/>
    <w:family w:val="swiss"/>
    <w:pitch w:val="variable"/>
    <w:sig w:usb0="E00002EF" w:usb1="4000205B" w:usb2="00000028" w:usb3="00000000" w:csb0="0000019F" w:csb1="00000000"/>
  </w:font>
  <w:font w:name="Yu Gothic Light">
    <w:altName w:val="游ゴシック Light"/>
    <w:panose1 w:val="020B0300000000000000"/>
    <w:charset w:val="80"/>
    <w:family w:val="roman"/>
    <w:notTrueType/>
    <w:pitch w:val="default"/>
  </w:font>
  <w:font w:name="Calibri Light">
    <w:panose1 w:val="020F0302020204030204"/>
    <w:charset w:val="00"/>
    <w:family w:val="swiss"/>
    <w:pitch w:val="variable"/>
    <w:sig w:usb0="E0002AFF" w:usb1="C000247B" w:usb2="00000009" w:usb3="00000000" w:csb0="000001FF" w:csb1="00000000"/>
  </w:font>
  <w:font w:name="Yu Mincho">
    <w:altName w:val="游明朝"/>
    <w:panose1 w:val="02020400000000000000"/>
    <w:charset w:val="8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044205466"/>
      <w:docPartObj>
        <w:docPartGallery w:val="Page Numbers (Bottom of Page)"/>
        <w:docPartUnique/>
      </w:docPartObj>
    </w:sdtPr>
    <w:sdtEndPr>
      <w:rPr>
        <w:rStyle w:val="PageNumber"/>
      </w:rPr>
    </w:sdtEndPr>
    <w:sdtContent>
      <w:p w14:paraId="14623888" w14:textId="77777777" w:rsidR="00633E1D" w:rsidRDefault="00633E1D" w:rsidP="00011E8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71F7833" w14:textId="77777777" w:rsidR="00633E1D" w:rsidRDefault="00633E1D" w:rsidP="00633E1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265577234"/>
      <w:docPartObj>
        <w:docPartGallery w:val="Page Numbers (Bottom of Page)"/>
        <w:docPartUnique/>
      </w:docPartObj>
    </w:sdtPr>
    <w:sdtEndPr>
      <w:rPr>
        <w:rStyle w:val="PageNumber"/>
      </w:rPr>
    </w:sdtEndPr>
    <w:sdtContent>
      <w:p w14:paraId="630A59CF" w14:textId="4973E72A" w:rsidR="00633E1D" w:rsidRDefault="00633E1D" w:rsidP="00011E8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EC3155">
          <w:rPr>
            <w:rStyle w:val="PageNumber"/>
            <w:noProof/>
          </w:rPr>
          <w:t>1</w:t>
        </w:r>
        <w:r>
          <w:rPr>
            <w:rStyle w:val="PageNumber"/>
          </w:rPr>
          <w:fldChar w:fldCharType="end"/>
        </w:r>
      </w:p>
    </w:sdtContent>
  </w:sdt>
  <w:p w14:paraId="1F243AA2" w14:textId="77777777" w:rsidR="00633E1D" w:rsidRDefault="00633E1D" w:rsidP="00633E1D">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EEB3B02" w14:textId="77777777" w:rsidR="00EC560A" w:rsidRDefault="00EC560A" w:rsidP="00633E1D">
      <w:r>
        <w:separator/>
      </w:r>
    </w:p>
  </w:footnote>
  <w:footnote w:type="continuationSeparator" w:id="0">
    <w:p w14:paraId="456C7446" w14:textId="77777777" w:rsidR="00EC560A" w:rsidRDefault="00EC560A" w:rsidP="00633E1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32FC20" w14:textId="77777777" w:rsidR="00633E1D" w:rsidRDefault="00633E1D">
    <w:pPr>
      <w:pStyle w:val="Header"/>
    </w:pPr>
    <w:r>
      <w:t>Kelvin Guy                             Student Number 1704517               CAMF5011</w:t>
    </w:r>
  </w:p>
  <w:p w14:paraId="6EFF3C53" w14:textId="77777777" w:rsidR="00633E1D" w:rsidRDefault="00633E1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7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33E1D"/>
    <w:rsid w:val="00011AEB"/>
    <w:rsid w:val="00042160"/>
    <w:rsid w:val="000665F2"/>
    <w:rsid w:val="0008526D"/>
    <w:rsid w:val="000A0D08"/>
    <w:rsid w:val="00153448"/>
    <w:rsid w:val="001A1894"/>
    <w:rsid w:val="001A2FEE"/>
    <w:rsid w:val="001B5DF9"/>
    <w:rsid w:val="001F314F"/>
    <w:rsid w:val="002073CB"/>
    <w:rsid w:val="00241A38"/>
    <w:rsid w:val="00261CB6"/>
    <w:rsid w:val="00265E6D"/>
    <w:rsid w:val="00271B0D"/>
    <w:rsid w:val="002724F8"/>
    <w:rsid w:val="00286E2D"/>
    <w:rsid w:val="002D533A"/>
    <w:rsid w:val="002F03D7"/>
    <w:rsid w:val="003045EA"/>
    <w:rsid w:val="00344A67"/>
    <w:rsid w:val="00366381"/>
    <w:rsid w:val="003716FC"/>
    <w:rsid w:val="003A6916"/>
    <w:rsid w:val="003E029B"/>
    <w:rsid w:val="003F5F26"/>
    <w:rsid w:val="004015E6"/>
    <w:rsid w:val="00401FCC"/>
    <w:rsid w:val="0040251E"/>
    <w:rsid w:val="004128A1"/>
    <w:rsid w:val="00423969"/>
    <w:rsid w:val="00447AEA"/>
    <w:rsid w:val="00473EC1"/>
    <w:rsid w:val="004B63BE"/>
    <w:rsid w:val="004E071E"/>
    <w:rsid w:val="00516562"/>
    <w:rsid w:val="00527081"/>
    <w:rsid w:val="005650C7"/>
    <w:rsid w:val="0057226D"/>
    <w:rsid w:val="00585541"/>
    <w:rsid w:val="00587145"/>
    <w:rsid w:val="005908D6"/>
    <w:rsid w:val="00591B69"/>
    <w:rsid w:val="005A05A1"/>
    <w:rsid w:val="005D042B"/>
    <w:rsid w:val="00611F16"/>
    <w:rsid w:val="00633E1D"/>
    <w:rsid w:val="00650ABD"/>
    <w:rsid w:val="00672E9D"/>
    <w:rsid w:val="00674130"/>
    <w:rsid w:val="00677E4D"/>
    <w:rsid w:val="00681BE9"/>
    <w:rsid w:val="00684593"/>
    <w:rsid w:val="006B2F1E"/>
    <w:rsid w:val="006C63A1"/>
    <w:rsid w:val="007008BF"/>
    <w:rsid w:val="007C4579"/>
    <w:rsid w:val="007C7998"/>
    <w:rsid w:val="007E1106"/>
    <w:rsid w:val="007E7C68"/>
    <w:rsid w:val="008033A7"/>
    <w:rsid w:val="00806437"/>
    <w:rsid w:val="00816716"/>
    <w:rsid w:val="0083025B"/>
    <w:rsid w:val="00865B79"/>
    <w:rsid w:val="00886A49"/>
    <w:rsid w:val="00892828"/>
    <w:rsid w:val="008934FD"/>
    <w:rsid w:val="008A754C"/>
    <w:rsid w:val="008B2ED6"/>
    <w:rsid w:val="008B3AB1"/>
    <w:rsid w:val="008E79CA"/>
    <w:rsid w:val="00906183"/>
    <w:rsid w:val="009238EA"/>
    <w:rsid w:val="00943F9E"/>
    <w:rsid w:val="00967BC1"/>
    <w:rsid w:val="00992BA4"/>
    <w:rsid w:val="009E75D7"/>
    <w:rsid w:val="00A02358"/>
    <w:rsid w:val="00A16940"/>
    <w:rsid w:val="00A3332C"/>
    <w:rsid w:val="00A33661"/>
    <w:rsid w:val="00AA32EA"/>
    <w:rsid w:val="00AF1D17"/>
    <w:rsid w:val="00B5091A"/>
    <w:rsid w:val="00B57EB2"/>
    <w:rsid w:val="00B65279"/>
    <w:rsid w:val="00BC5A9B"/>
    <w:rsid w:val="00BC63E9"/>
    <w:rsid w:val="00BE5B84"/>
    <w:rsid w:val="00C37F49"/>
    <w:rsid w:val="00C512DF"/>
    <w:rsid w:val="00C63DE1"/>
    <w:rsid w:val="00C7135F"/>
    <w:rsid w:val="00CB3BB0"/>
    <w:rsid w:val="00CB552E"/>
    <w:rsid w:val="00CE3FF7"/>
    <w:rsid w:val="00CF4284"/>
    <w:rsid w:val="00D11691"/>
    <w:rsid w:val="00D20CEB"/>
    <w:rsid w:val="00D50DA5"/>
    <w:rsid w:val="00DF50E6"/>
    <w:rsid w:val="00E133C7"/>
    <w:rsid w:val="00E1649A"/>
    <w:rsid w:val="00E204ED"/>
    <w:rsid w:val="00E726E4"/>
    <w:rsid w:val="00E85F17"/>
    <w:rsid w:val="00EC3155"/>
    <w:rsid w:val="00EC44E9"/>
    <w:rsid w:val="00EC560A"/>
    <w:rsid w:val="00EE778D"/>
    <w:rsid w:val="00F04457"/>
    <w:rsid w:val="00F205BF"/>
    <w:rsid w:val="00F21F5F"/>
    <w:rsid w:val="00F3745B"/>
    <w:rsid w:val="00F43D72"/>
    <w:rsid w:val="00F50642"/>
    <w:rsid w:val="00F5186E"/>
    <w:rsid w:val="00F763B9"/>
    <w:rsid w:val="00FB0658"/>
    <w:rsid w:val="00FB453B"/>
    <w:rsid w:val="00FD15EB"/>
    <w:rsid w:val="00FE5CFF"/>
    <w:rsid w:val="00FE784D"/>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B5CD955"/>
  <w15:docId w15:val="{AC5A045B-098F-AF48-827E-7BD2FA2462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33E1D"/>
    <w:pPr>
      <w:tabs>
        <w:tab w:val="center" w:pos="4680"/>
        <w:tab w:val="right" w:pos="9360"/>
      </w:tabs>
    </w:pPr>
  </w:style>
  <w:style w:type="character" w:customStyle="1" w:styleId="HeaderChar">
    <w:name w:val="Header Char"/>
    <w:basedOn w:val="DefaultParagraphFont"/>
    <w:link w:val="Header"/>
    <w:uiPriority w:val="99"/>
    <w:rsid w:val="00633E1D"/>
  </w:style>
  <w:style w:type="paragraph" w:styleId="Footer">
    <w:name w:val="footer"/>
    <w:basedOn w:val="Normal"/>
    <w:link w:val="FooterChar"/>
    <w:uiPriority w:val="99"/>
    <w:unhideWhenUsed/>
    <w:rsid w:val="00633E1D"/>
    <w:pPr>
      <w:tabs>
        <w:tab w:val="center" w:pos="4680"/>
        <w:tab w:val="right" w:pos="9360"/>
      </w:tabs>
    </w:pPr>
  </w:style>
  <w:style w:type="character" w:customStyle="1" w:styleId="FooterChar">
    <w:name w:val="Footer Char"/>
    <w:basedOn w:val="DefaultParagraphFont"/>
    <w:link w:val="Footer"/>
    <w:uiPriority w:val="99"/>
    <w:rsid w:val="00633E1D"/>
  </w:style>
  <w:style w:type="character" w:styleId="PageNumber">
    <w:name w:val="page number"/>
    <w:basedOn w:val="DefaultParagraphFont"/>
    <w:uiPriority w:val="99"/>
    <w:semiHidden/>
    <w:unhideWhenUsed/>
    <w:rsid w:val="00633E1D"/>
  </w:style>
  <w:style w:type="character" w:customStyle="1" w:styleId="normaltextrun">
    <w:name w:val="normaltextrun"/>
    <w:basedOn w:val="DefaultParagraphFont"/>
    <w:rsid w:val="00633E1D"/>
  </w:style>
  <w:style w:type="paragraph" w:styleId="BalloonText">
    <w:name w:val="Balloon Text"/>
    <w:basedOn w:val="Normal"/>
    <w:link w:val="BalloonTextChar"/>
    <w:uiPriority w:val="99"/>
    <w:semiHidden/>
    <w:unhideWhenUsed/>
    <w:rsid w:val="00EC3155"/>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C3155"/>
    <w:rPr>
      <w:rFonts w:ascii="Lucida Grande" w:hAnsi="Lucida Grande" w:cs="Lucida Grande"/>
      <w:sz w:val="18"/>
      <w:szCs w:val="18"/>
    </w:rPr>
  </w:style>
  <w:style w:type="character" w:styleId="CommentReference">
    <w:name w:val="annotation reference"/>
    <w:basedOn w:val="DefaultParagraphFont"/>
    <w:uiPriority w:val="99"/>
    <w:semiHidden/>
    <w:unhideWhenUsed/>
    <w:rsid w:val="00EC3155"/>
    <w:rPr>
      <w:sz w:val="18"/>
      <w:szCs w:val="18"/>
    </w:rPr>
  </w:style>
  <w:style w:type="paragraph" w:styleId="CommentText">
    <w:name w:val="annotation text"/>
    <w:basedOn w:val="Normal"/>
    <w:link w:val="CommentTextChar"/>
    <w:uiPriority w:val="99"/>
    <w:semiHidden/>
    <w:unhideWhenUsed/>
    <w:rsid w:val="00EC3155"/>
  </w:style>
  <w:style w:type="character" w:customStyle="1" w:styleId="CommentTextChar">
    <w:name w:val="Comment Text Char"/>
    <w:basedOn w:val="DefaultParagraphFont"/>
    <w:link w:val="CommentText"/>
    <w:uiPriority w:val="99"/>
    <w:semiHidden/>
    <w:rsid w:val="00EC3155"/>
  </w:style>
  <w:style w:type="paragraph" w:styleId="CommentSubject">
    <w:name w:val="annotation subject"/>
    <w:basedOn w:val="CommentText"/>
    <w:next w:val="CommentText"/>
    <w:link w:val="CommentSubjectChar"/>
    <w:uiPriority w:val="99"/>
    <w:semiHidden/>
    <w:unhideWhenUsed/>
    <w:rsid w:val="00EC3155"/>
    <w:rPr>
      <w:b/>
      <w:bCs/>
      <w:sz w:val="20"/>
      <w:szCs w:val="20"/>
    </w:rPr>
  </w:style>
  <w:style w:type="character" w:customStyle="1" w:styleId="CommentSubjectChar">
    <w:name w:val="Comment Subject Char"/>
    <w:basedOn w:val="CommentTextChar"/>
    <w:link w:val="CommentSubject"/>
    <w:uiPriority w:val="99"/>
    <w:semiHidden/>
    <w:rsid w:val="00EC3155"/>
    <w:rPr>
      <w:b/>
      <w:bCs/>
      <w:sz w:val="20"/>
      <w:szCs w:val="20"/>
    </w:rPr>
  </w:style>
  <w:style w:type="character" w:styleId="Hyperlink">
    <w:name w:val="Hyperlink"/>
    <w:basedOn w:val="DefaultParagraphFont"/>
    <w:uiPriority w:val="99"/>
    <w:unhideWhenUsed/>
    <w:rsid w:val="00B5091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992501">
      <w:bodyDiv w:val="1"/>
      <w:marLeft w:val="0"/>
      <w:marRight w:val="0"/>
      <w:marTop w:val="0"/>
      <w:marBottom w:val="0"/>
      <w:divBdr>
        <w:top w:val="none" w:sz="0" w:space="0" w:color="auto"/>
        <w:left w:val="none" w:sz="0" w:space="0" w:color="auto"/>
        <w:bottom w:val="none" w:sz="0" w:space="0" w:color="auto"/>
        <w:right w:val="none" w:sz="0" w:space="0" w:color="auto"/>
      </w:divBdr>
    </w:div>
    <w:div w:id="308946121">
      <w:bodyDiv w:val="1"/>
      <w:marLeft w:val="0"/>
      <w:marRight w:val="0"/>
      <w:marTop w:val="0"/>
      <w:marBottom w:val="0"/>
      <w:divBdr>
        <w:top w:val="none" w:sz="0" w:space="0" w:color="auto"/>
        <w:left w:val="none" w:sz="0" w:space="0" w:color="auto"/>
        <w:bottom w:val="none" w:sz="0" w:space="0" w:color="auto"/>
        <w:right w:val="none" w:sz="0" w:space="0" w:color="auto"/>
      </w:divBdr>
    </w:div>
    <w:div w:id="420563611">
      <w:bodyDiv w:val="1"/>
      <w:marLeft w:val="0"/>
      <w:marRight w:val="0"/>
      <w:marTop w:val="0"/>
      <w:marBottom w:val="0"/>
      <w:divBdr>
        <w:top w:val="none" w:sz="0" w:space="0" w:color="auto"/>
        <w:left w:val="none" w:sz="0" w:space="0" w:color="auto"/>
        <w:bottom w:val="none" w:sz="0" w:space="0" w:color="auto"/>
        <w:right w:val="none" w:sz="0" w:space="0" w:color="auto"/>
      </w:divBdr>
    </w:div>
    <w:div w:id="440151242">
      <w:bodyDiv w:val="1"/>
      <w:marLeft w:val="0"/>
      <w:marRight w:val="0"/>
      <w:marTop w:val="0"/>
      <w:marBottom w:val="0"/>
      <w:divBdr>
        <w:top w:val="none" w:sz="0" w:space="0" w:color="auto"/>
        <w:left w:val="none" w:sz="0" w:space="0" w:color="auto"/>
        <w:bottom w:val="none" w:sz="0" w:space="0" w:color="auto"/>
        <w:right w:val="none" w:sz="0" w:space="0" w:color="auto"/>
      </w:divBdr>
    </w:div>
    <w:div w:id="602684945">
      <w:bodyDiv w:val="1"/>
      <w:marLeft w:val="0"/>
      <w:marRight w:val="0"/>
      <w:marTop w:val="0"/>
      <w:marBottom w:val="0"/>
      <w:divBdr>
        <w:top w:val="none" w:sz="0" w:space="0" w:color="auto"/>
        <w:left w:val="none" w:sz="0" w:space="0" w:color="auto"/>
        <w:bottom w:val="none" w:sz="0" w:space="0" w:color="auto"/>
        <w:right w:val="none" w:sz="0" w:space="0" w:color="auto"/>
      </w:divBdr>
    </w:div>
    <w:div w:id="615016225">
      <w:bodyDiv w:val="1"/>
      <w:marLeft w:val="0"/>
      <w:marRight w:val="0"/>
      <w:marTop w:val="0"/>
      <w:marBottom w:val="0"/>
      <w:divBdr>
        <w:top w:val="none" w:sz="0" w:space="0" w:color="auto"/>
        <w:left w:val="none" w:sz="0" w:space="0" w:color="auto"/>
        <w:bottom w:val="none" w:sz="0" w:space="0" w:color="auto"/>
        <w:right w:val="none" w:sz="0" w:space="0" w:color="auto"/>
      </w:divBdr>
    </w:div>
    <w:div w:id="731150894">
      <w:bodyDiv w:val="1"/>
      <w:marLeft w:val="0"/>
      <w:marRight w:val="0"/>
      <w:marTop w:val="0"/>
      <w:marBottom w:val="0"/>
      <w:divBdr>
        <w:top w:val="none" w:sz="0" w:space="0" w:color="auto"/>
        <w:left w:val="none" w:sz="0" w:space="0" w:color="auto"/>
        <w:bottom w:val="none" w:sz="0" w:space="0" w:color="auto"/>
        <w:right w:val="none" w:sz="0" w:space="0" w:color="auto"/>
      </w:divBdr>
    </w:div>
    <w:div w:id="759258122">
      <w:bodyDiv w:val="1"/>
      <w:marLeft w:val="0"/>
      <w:marRight w:val="0"/>
      <w:marTop w:val="0"/>
      <w:marBottom w:val="0"/>
      <w:divBdr>
        <w:top w:val="none" w:sz="0" w:space="0" w:color="auto"/>
        <w:left w:val="none" w:sz="0" w:space="0" w:color="auto"/>
        <w:bottom w:val="none" w:sz="0" w:space="0" w:color="auto"/>
        <w:right w:val="none" w:sz="0" w:space="0" w:color="auto"/>
      </w:divBdr>
    </w:div>
    <w:div w:id="759451945">
      <w:bodyDiv w:val="1"/>
      <w:marLeft w:val="0"/>
      <w:marRight w:val="0"/>
      <w:marTop w:val="0"/>
      <w:marBottom w:val="0"/>
      <w:divBdr>
        <w:top w:val="none" w:sz="0" w:space="0" w:color="auto"/>
        <w:left w:val="none" w:sz="0" w:space="0" w:color="auto"/>
        <w:bottom w:val="none" w:sz="0" w:space="0" w:color="auto"/>
        <w:right w:val="none" w:sz="0" w:space="0" w:color="auto"/>
      </w:divBdr>
    </w:div>
    <w:div w:id="797602233">
      <w:bodyDiv w:val="1"/>
      <w:marLeft w:val="0"/>
      <w:marRight w:val="0"/>
      <w:marTop w:val="0"/>
      <w:marBottom w:val="0"/>
      <w:divBdr>
        <w:top w:val="none" w:sz="0" w:space="0" w:color="auto"/>
        <w:left w:val="none" w:sz="0" w:space="0" w:color="auto"/>
        <w:bottom w:val="none" w:sz="0" w:space="0" w:color="auto"/>
        <w:right w:val="none" w:sz="0" w:space="0" w:color="auto"/>
      </w:divBdr>
    </w:div>
    <w:div w:id="1033656992">
      <w:bodyDiv w:val="1"/>
      <w:marLeft w:val="0"/>
      <w:marRight w:val="0"/>
      <w:marTop w:val="0"/>
      <w:marBottom w:val="0"/>
      <w:divBdr>
        <w:top w:val="none" w:sz="0" w:space="0" w:color="auto"/>
        <w:left w:val="none" w:sz="0" w:space="0" w:color="auto"/>
        <w:bottom w:val="none" w:sz="0" w:space="0" w:color="auto"/>
        <w:right w:val="none" w:sz="0" w:space="0" w:color="auto"/>
      </w:divBdr>
    </w:div>
    <w:div w:id="1244603303">
      <w:bodyDiv w:val="1"/>
      <w:marLeft w:val="0"/>
      <w:marRight w:val="0"/>
      <w:marTop w:val="0"/>
      <w:marBottom w:val="0"/>
      <w:divBdr>
        <w:top w:val="none" w:sz="0" w:space="0" w:color="auto"/>
        <w:left w:val="none" w:sz="0" w:space="0" w:color="auto"/>
        <w:bottom w:val="none" w:sz="0" w:space="0" w:color="auto"/>
        <w:right w:val="none" w:sz="0" w:space="0" w:color="auto"/>
      </w:divBdr>
    </w:div>
    <w:div w:id="1266696064">
      <w:bodyDiv w:val="1"/>
      <w:marLeft w:val="0"/>
      <w:marRight w:val="0"/>
      <w:marTop w:val="0"/>
      <w:marBottom w:val="0"/>
      <w:divBdr>
        <w:top w:val="none" w:sz="0" w:space="0" w:color="auto"/>
        <w:left w:val="none" w:sz="0" w:space="0" w:color="auto"/>
        <w:bottom w:val="none" w:sz="0" w:space="0" w:color="auto"/>
        <w:right w:val="none" w:sz="0" w:space="0" w:color="auto"/>
      </w:divBdr>
    </w:div>
    <w:div w:id="1382514610">
      <w:bodyDiv w:val="1"/>
      <w:marLeft w:val="0"/>
      <w:marRight w:val="0"/>
      <w:marTop w:val="0"/>
      <w:marBottom w:val="0"/>
      <w:divBdr>
        <w:top w:val="none" w:sz="0" w:space="0" w:color="auto"/>
        <w:left w:val="none" w:sz="0" w:space="0" w:color="auto"/>
        <w:bottom w:val="none" w:sz="0" w:space="0" w:color="auto"/>
        <w:right w:val="none" w:sz="0" w:space="0" w:color="auto"/>
      </w:divBdr>
    </w:div>
    <w:div w:id="1443525248">
      <w:bodyDiv w:val="1"/>
      <w:marLeft w:val="0"/>
      <w:marRight w:val="0"/>
      <w:marTop w:val="0"/>
      <w:marBottom w:val="0"/>
      <w:divBdr>
        <w:top w:val="none" w:sz="0" w:space="0" w:color="auto"/>
        <w:left w:val="none" w:sz="0" w:space="0" w:color="auto"/>
        <w:bottom w:val="none" w:sz="0" w:space="0" w:color="auto"/>
        <w:right w:val="none" w:sz="0" w:space="0" w:color="auto"/>
      </w:divBdr>
    </w:div>
    <w:div w:id="1452895296">
      <w:bodyDiv w:val="1"/>
      <w:marLeft w:val="0"/>
      <w:marRight w:val="0"/>
      <w:marTop w:val="0"/>
      <w:marBottom w:val="0"/>
      <w:divBdr>
        <w:top w:val="none" w:sz="0" w:space="0" w:color="auto"/>
        <w:left w:val="none" w:sz="0" w:space="0" w:color="auto"/>
        <w:bottom w:val="none" w:sz="0" w:space="0" w:color="auto"/>
        <w:right w:val="none" w:sz="0" w:space="0" w:color="auto"/>
      </w:divBdr>
    </w:div>
    <w:div w:id="1773822232">
      <w:bodyDiv w:val="1"/>
      <w:marLeft w:val="0"/>
      <w:marRight w:val="0"/>
      <w:marTop w:val="0"/>
      <w:marBottom w:val="0"/>
      <w:divBdr>
        <w:top w:val="none" w:sz="0" w:space="0" w:color="auto"/>
        <w:left w:val="none" w:sz="0" w:space="0" w:color="auto"/>
        <w:bottom w:val="none" w:sz="0" w:space="0" w:color="auto"/>
        <w:right w:val="none" w:sz="0" w:space="0" w:color="auto"/>
      </w:divBdr>
    </w:div>
    <w:div w:id="1816676882">
      <w:bodyDiv w:val="1"/>
      <w:marLeft w:val="0"/>
      <w:marRight w:val="0"/>
      <w:marTop w:val="0"/>
      <w:marBottom w:val="0"/>
      <w:divBdr>
        <w:top w:val="none" w:sz="0" w:space="0" w:color="auto"/>
        <w:left w:val="none" w:sz="0" w:space="0" w:color="auto"/>
        <w:bottom w:val="none" w:sz="0" w:space="0" w:color="auto"/>
        <w:right w:val="none" w:sz="0" w:space="0" w:color="auto"/>
      </w:divBdr>
    </w:div>
    <w:div w:id="1916359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07/relationships/hdphoto" Target="media/hdphoto1.wdp"/><Relationship Id="rId13" Type="http://schemas.openxmlformats.org/officeDocument/2006/relationships/hyperlink" Target="https://www.telegraph.co.uk/culture/film/filmreviews/11151420/71-review-blindingly-strong.html" TargetMode="External"/><Relationship Id="rId1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independent.co.uk/arts-entertainment/films/features/classic-films-with-the-troubles-in-mind-795354.html"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www.theirishstory.com/2015/02/09/the-northern-ireland-conflict-1968-1998-an-overview/" TargetMode="External"/><Relationship Id="rId5" Type="http://schemas.openxmlformats.org/officeDocument/2006/relationships/footnotes" Target="footnotes.xml"/><Relationship Id="rId15" Type="http://schemas.openxmlformats.org/officeDocument/2006/relationships/hyperlink" Target="https://www.e-ir.info/2018/11/29/is-one-mans-terrorist-another-mans-freedom-fighter/" TargetMode="External"/><Relationship Id="rId10" Type="http://schemas.openxmlformats.org/officeDocument/2006/relationships/hyperlink" Target="https://belfastchildis.com/2016/07/31/60-films-about-the-troublesnorthern-ireland/"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hyperlink" Target="https://nypost.com/2015/02/25/why-the-ira-film-71-is-a-cut-above-so-many-othe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B40BFC-D67A-9646-8E99-B8869C79CE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1812</Words>
  <Characters>10335</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kelvin guy</dc:creator>
  <cp:keywords/>
  <dc:description/>
  <cp:lastModifiedBy>kelvin guy</cp:lastModifiedBy>
  <cp:revision>2</cp:revision>
  <dcterms:created xsi:type="dcterms:W3CDTF">2019-01-09T15:35:00Z</dcterms:created>
  <dcterms:modified xsi:type="dcterms:W3CDTF">2019-01-09T15:35:00Z</dcterms:modified>
</cp:coreProperties>
</file>