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34" w:type="dxa"/>
        <w:tblLook w:val="04A0" w:firstRow="1" w:lastRow="0" w:firstColumn="1" w:lastColumn="0" w:noHBand="0" w:noVBand="1"/>
      </w:tblPr>
      <w:tblGrid>
        <w:gridCol w:w="1882"/>
        <w:gridCol w:w="3676"/>
        <w:gridCol w:w="3676"/>
      </w:tblGrid>
      <w:tr w:rsidR="00840B27" w14:paraId="6FF72E06" w14:textId="77777777" w:rsidTr="00EC6425">
        <w:trPr>
          <w:trHeight w:val="855"/>
        </w:trPr>
        <w:tc>
          <w:tcPr>
            <w:tcW w:w="1882" w:type="dxa"/>
          </w:tcPr>
          <w:p w14:paraId="705D52F6" w14:textId="77777777" w:rsidR="00EC6425" w:rsidRPr="00105D46" w:rsidRDefault="00F33670" w:rsidP="00EA533B">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3676" w:type="dxa"/>
          </w:tcPr>
          <w:p w14:paraId="4744A64C" w14:textId="77777777" w:rsidR="00EC6425" w:rsidRPr="00105D46" w:rsidRDefault="00F33670" w:rsidP="00EA533B">
            <w:pPr>
              <w:pStyle w:val="AssignBody"/>
              <w:rPr>
                <w:b/>
                <w:bCs/>
                <w:sz w:val="20"/>
                <w:szCs w:val="20"/>
              </w:rPr>
            </w:pPr>
            <w:r w:rsidRPr="00105D46">
              <w:rPr>
                <w:b/>
                <w:bCs/>
                <w:sz w:val="20"/>
                <w:szCs w:val="20"/>
              </w:rPr>
              <w:t xml:space="preserve">Sut </w:t>
            </w:r>
            <w:proofErr w:type="spellStart"/>
            <w:r w:rsidRPr="00105D46">
              <w:rPr>
                <w:b/>
                <w:bCs/>
                <w:sz w:val="20"/>
                <w:szCs w:val="20"/>
              </w:rPr>
              <w:t>rydychwedigweithioarhwn</w:t>
            </w:r>
            <w:proofErr w:type="spellEnd"/>
            <w:r w:rsidRPr="00105D46">
              <w:rPr>
                <w:b/>
                <w:bCs/>
                <w:sz w:val="20"/>
                <w:szCs w:val="20"/>
              </w:rPr>
              <w:t xml:space="preserve"> /</w:t>
            </w:r>
          </w:p>
          <w:p w14:paraId="2FAC8010" w14:textId="77777777" w:rsidR="00EC6425" w:rsidRPr="00105D46" w:rsidRDefault="00F33670" w:rsidP="00EA533B">
            <w:pPr>
              <w:pStyle w:val="AssignBody"/>
              <w:rPr>
                <w:b/>
                <w:bCs/>
                <w:sz w:val="20"/>
                <w:szCs w:val="20"/>
              </w:rPr>
            </w:pPr>
            <w:r w:rsidRPr="00105D46">
              <w:rPr>
                <w:b/>
                <w:bCs/>
                <w:sz w:val="20"/>
                <w:szCs w:val="20"/>
              </w:rPr>
              <w:t>How you have worked on this</w:t>
            </w:r>
          </w:p>
        </w:tc>
        <w:tc>
          <w:tcPr>
            <w:tcW w:w="3676" w:type="dxa"/>
          </w:tcPr>
          <w:p w14:paraId="07B9A01C" w14:textId="77777777" w:rsidR="00EC6425" w:rsidRPr="00105D46" w:rsidRDefault="00F33670" w:rsidP="00EA533B">
            <w:pPr>
              <w:pStyle w:val="AssignBody"/>
              <w:rPr>
                <w:b/>
                <w:bCs/>
                <w:sz w:val="20"/>
                <w:szCs w:val="20"/>
              </w:rPr>
            </w:pPr>
            <w:proofErr w:type="spellStart"/>
            <w:r w:rsidRPr="00105D46">
              <w:rPr>
                <w:b/>
                <w:bCs/>
                <w:sz w:val="20"/>
                <w:szCs w:val="20"/>
              </w:rPr>
              <w:t>Ceirenghraifftar</w:t>
            </w:r>
            <w:proofErr w:type="spellEnd"/>
            <w:r w:rsidRPr="00105D46">
              <w:rPr>
                <w:b/>
                <w:bCs/>
                <w:sz w:val="20"/>
                <w:szCs w:val="20"/>
              </w:rPr>
              <w:t xml:space="preserve"> /</w:t>
            </w:r>
          </w:p>
          <w:p w14:paraId="774011C8" w14:textId="77777777" w:rsidR="00EC6425" w:rsidRPr="00105D46" w:rsidRDefault="00F33670" w:rsidP="00EA533B">
            <w:pPr>
              <w:pStyle w:val="AssignBody"/>
              <w:rPr>
                <w:b/>
                <w:bCs/>
                <w:sz w:val="20"/>
                <w:szCs w:val="20"/>
              </w:rPr>
            </w:pPr>
            <w:r w:rsidRPr="00105D46">
              <w:rPr>
                <w:b/>
                <w:bCs/>
                <w:sz w:val="20"/>
                <w:szCs w:val="20"/>
              </w:rPr>
              <w:t>An example can be found on</w:t>
            </w:r>
          </w:p>
        </w:tc>
      </w:tr>
      <w:tr w:rsidR="00840B27" w14:paraId="619CC892" w14:textId="77777777" w:rsidTr="00EC6425">
        <w:trPr>
          <w:trHeight w:val="452"/>
        </w:trPr>
        <w:tc>
          <w:tcPr>
            <w:tcW w:w="1882" w:type="dxa"/>
          </w:tcPr>
          <w:p w14:paraId="78AD8C7E" w14:textId="77777777" w:rsidR="00EC6425" w:rsidRDefault="00F33670" w:rsidP="00EA533B">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p w14:paraId="34F3C8C4" w14:textId="77777777" w:rsidR="00FA6AE2" w:rsidRPr="005A03B0" w:rsidRDefault="00F33670" w:rsidP="00EA533B">
            <w:pPr>
              <w:pStyle w:val="AssignBody"/>
              <w:rPr>
                <w:rFonts w:cs="Arial"/>
                <w:b/>
                <w:bCs/>
                <w:sz w:val="20"/>
                <w:szCs w:val="20"/>
              </w:rPr>
            </w:pPr>
            <w:r w:rsidRPr="005A03B0">
              <w:rPr>
                <w:rFonts w:cs="Arial"/>
                <w:color w:val="283041"/>
                <w:sz w:val="21"/>
                <w:szCs w:val="21"/>
                <w:shd w:val="clear" w:color="auto" w:fill="FFFFFF"/>
              </w:rPr>
              <w:t>Read even more relevant and peer reviewed books and journal articles as well as websites when researching.  </w:t>
            </w:r>
          </w:p>
        </w:tc>
        <w:tc>
          <w:tcPr>
            <w:tcW w:w="3676" w:type="dxa"/>
          </w:tcPr>
          <w:p w14:paraId="0769DEF3" w14:textId="77777777" w:rsidR="00EC6425" w:rsidRDefault="00F33670" w:rsidP="00EA533B">
            <w:pPr>
              <w:pStyle w:val="AssignBody"/>
            </w:pPr>
            <w:r>
              <w:t>I have incorporated more references with my work and a variety of sources.</w:t>
            </w:r>
          </w:p>
        </w:tc>
        <w:tc>
          <w:tcPr>
            <w:tcW w:w="3676" w:type="dxa"/>
          </w:tcPr>
          <w:p w14:paraId="039AB84B" w14:textId="77777777" w:rsidR="00EC6425" w:rsidRDefault="00F33670" w:rsidP="00EA533B">
            <w:pPr>
              <w:pStyle w:val="AssignBody"/>
            </w:pPr>
            <w:r>
              <w:t xml:space="preserve">Reference list </w:t>
            </w:r>
          </w:p>
        </w:tc>
      </w:tr>
      <w:tr w:rsidR="00840B27" w14:paraId="34DB1E76" w14:textId="77777777" w:rsidTr="00EC6425">
        <w:trPr>
          <w:trHeight w:val="478"/>
        </w:trPr>
        <w:tc>
          <w:tcPr>
            <w:tcW w:w="1882" w:type="dxa"/>
          </w:tcPr>
          <w:p w14:paraId="56C77323" w14:textId="77777777" w:rsidR="00EC6425" w:rsidRDefault="00F33670" w:rsidP="00EA533B">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p w14:paraId="3C98E759" w14:textId="77777777" w:rsidR="005A03B0" w:rsidRPr="005A03B0" w:rsidRDefault="00F33670" w:rsidP="00EA533B">
            <w:pPr>
              <w:pStyle w:val="AssignBody"/>
              <w:rPr>
                <w:rFonts w:cs="Arial"/>
                <w:b/>
                <w:bCs/>
                <w:sz w:val="20"/>
                <w:szCs w:val="20"/>
              </w:rPr>
            </w:pPr>
            <w:r w:rsidRPr="005A03B0">
              <w:rPr>
                <w:rFonts w:cs="Arial"/>
                <w:color w:val="283041"/>
                <w:sz w:val="21"/>
                <w:szCs w:val="21"/>
                <w:shd w:val="clear" w:color="auto" w:fill="FFFFFF"/>
              </w:rPr>
              <w:t>Synthesis research into your writing to aid the support of your key points.</w:t>
            </w:r>
          </w:p>
        </w:tc>
        <w:tc>
          <w:tcPr>
            <w:tcW w:w="3676" w:type="dxa"/>
          </w:tcPr>
          <w:p w14:paraId="50F00ECF" w14:textId="77777777" w:rsidR="00EC6425" w:rsidRDefault="00F33670" w:rsidP="00EA533B">
            <w:pPr>
              <w:pStyle w:val="AssignBody"/>
            </w:pPr>
            <w:r>
              <w:t>I have looked at more peer reviewed journals to support this target.</w:t>
            </w:r>
          </w:p>
        </w:tc>
        <w:tc>
          <w:tcPr>
            <w:tcW w:w="3676" w:type="dxa"/>
          </w:tcPr>
          <w:p w14:paraId="2474EDFF" w14:textId="77777777" w:rsidR="00EC6425" w:rsidRDefault="00F33670" w:rsidP="00EA533B">
            <w:pPr>
              <w:pStyle w:val="AssignBody"/>
            </w:pPr>
            <w:r>
              <w:t>Within the assignment highlighting key points of Nurture group interventions.</w:t>
            </w:r>
          </w:p>
        </w:tc>
      </w:tr>
      <w:tr w:rsidR="00840B27" w14:paraId="56EA87B4" w14:textId="77777777" w:rsidTr="005E2935">
        <w:trPr>
          <w:trHeight w:val="582"/>
        </w:trPr>
        <w:tc>
          <w:tcPr>
            <w:tcW w:w="1882" w:type="dxa"/>
          </w:tcPr>
          <w:p w14:paraId="552C7201" w14:textId="77777777" w:rsidR="00EC6425" w:rsidRDefault="00F33670" w:rsidP="00EA533B">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p w14:paraId="251E61BD" w14:textId="77777777" w:rsidR="005A03B0" w:rsidRPr="005A03B0" w:rsidRDefault="00F33670" w:rsidP="00EA533B">
            <w:pPr>
              <w:pStyle w:val="AssignBody"/>
              <w:rPr>
                <w:rFonts w:cs="Arial"/>
                <w:b/>
                <w:bCs/>
                <w:sz w:val="20"/>
                <w:szCs w:val="20"/>
              </w:rPr>
            </w:pPr>
            <w:r>
              <w:rPr>
                <w:rFonts w:ascii="Roboto" w:hAnsi="Roboto"/>
                <w:color w:val="283041"/>
                <w:sz w:val="21"/>
                <w:szCs w:val="21"/>
                <w:shd w:val="clear" w:color="auto" w:fill="FFFFFF"/>
              </w:rPr>
              <w:t> </w:t>
            </w:r>
            <w:r w:rsidRPr="005A03B0">
              <w:rPr>
                <w:rFonts w:cs="Arial"/>
                <w:color w:val="283041"/>
                <w:sz w:val="21"/>
                <w:szCs w:val="21"/>
                <w:shd w:val="clear" w:color="auto" w:fill="FFFFFF"/>
              </w:rPr>
              <w:t>Continue to develop a supported critical approach throughout, offering the opposing view whenever possible.</w:t>
            </w:r>
          </w:p>
        </w:tc>
        <w:tc>
          <w:tcPr>
            <w:tcW w:w="3676" w:type="dxa"/>
          </w:tcPr>
          <w:p w14:paraId="19984D2E" w14:textId="77777777" w:rsidR="00EC6425" w:rsidRDefault="00F33670" w:rsidP="00EA533B">
            <w:pPr>
              <w:pStyle w:val="AssignBody"/>
            </w:pPr>
            <w:r>
              <w:t>Tried to make more critical elements to my assignments and counter argue.</w:t>
            </w:r>
          </w:p>
        </w:tc>
        <w:tc>
          <w:tcPr>
            <w:tcW w:w="3676" w:type="dxa"/>
          </w:tcPr>
          <w:p w14:paraId="02D59610" w14:textId="6FF6E806" w:rsidR="00EC6425" w:rsidRDefault="00F33670" w:rsidP="00EA533B">
            <w:pPr>
              <w:pStyle w:val="AssignBody"/>
            </w:pPr>
            <w:r>
              <w:t xml:space="preserve">Within </w:t>
            </w:r>
            <w:r w:rsidR="00951C29">
              <w:t xml:space="preserve">the </w:t>
            </w:r>
            <w:r>
              <w:t xml:space="preserve">assignment counter arguments showing the effectiveness of Nurture groups and </w:t>
            </w:r>
            <w:r w:rsidR="00951C29">
              <w:t>highlight</w:t>
            </w:r>
            <w:r>
              <w:t xml:space="preserve"> the limitations.</w:t>
            </w:r>
          </w:p>
        </w:tc>
      </w:tr>
    </w:tbl>
    <w:p w14:paraId="7E64DE74" w14:textId="77777777" w:rsidR="002370A3" w:rsidRDefault="002370A3">
      <w:pPr>
        <w:rPr>
          <w:b/>
          <w:bCs/>
          <w:sz w:val="36"/>
          <w:szCs w:val="36"/>
        </w:rPr>
      </w:pPr>
    </w:p>
    <w:p w14:paraId="7EB705B8" w14:textId="77777777" w:rsidR="005A03B0" w:rsidRDefault="005A03B0">
      <w:pPr>
        <w:rPr>
          <w:b/>
          <w:bCs/>
          <w:sz w:val="36"/>
          <w:szCs w:val="36"/>
        </w:rPr>
      </w:pPr>
    </w:p>
    <w:p w14:paraId="4E634E2B" w14:textId="77777777" w:rsidR="005A03B0" w:rsidRDefault="005A03B0">
      <w:pPr>
        <w:rPr>
          <w:b/>
          <w:bCs/>
          <w:sz w:val="36"/>
          <w:szCs w:val="36"/>
        </w:rPr>
      </w:pPr>
    </w:p>
    <w:p w14:paraId="52BA97DE" w14:textId="77777777" w:rsidR="005A03B0" w:rsidRDefault="005A03B0">
      <w:pPr>
        <w:rPr>
          <w:b/>
          <w:bCs/>
          <w:sz w:val="36"/>
          <w:szCs w:val="36"/>
        </w:rPr>
      </w:pPr>
    </w:p>
    <w:p w14:paraId="5B610E17" w14:textId="77777777" w:rsidR="005A03B0" w:rsidRDefault="005A03B0">
      <w:pPr>
        <w:rPr>
          <w:b/>
          <w:bCs/>
          <w:sz w:val="36"/>
          <w:szCs w:val="36"/>
        </w:rPr>
      </w:pPr>
    </w:p>
    <w:p w14:paraId="35667E85" w14:textId="77777777" w:rsidR="005A03B0" w:rsidRDefault="005A03B0">
      <w:pPr>
        <w:rPr>
          <w:b/>
          <w:bCs/>
          <w:sz w:val="36"/>
          <w:szCs w:val="36"/>
        </w:rPr>
      </w:pPr>
    </w:p>
    <w:p w14:paraId="381078F4" w14:textId="77777777" w:rsidR="005A03B0" w:rsidRDefault="005A03B0">
      <w:pPr>
        <w:rPr>
          <w:b/>
          <w:bCs/>
          <w:sz w:val="36"/>
          <w:szCs w:val="36"/>
        </w:rPr>
      </w:pPr>
    </w:p>
    <w:p w14:paraId="6AFCEACD" w14:textId="77777777" w:rsidR="005A03B0" w:rsidRDefault="005A03B0">
      <w:pPr>
        <w:rPr>
          <w:b/>
          <w:bCs/>
          <w:sz w:val="36"/>
          <w:szCs w:val="36"/>
        </w:rPr>
      </w:pPr>
    </w:p>
    <w:p w14:paraId="03C8A33A" w14:textId="77777777" w:rsidR="005A03B0" w:rsidRDefault="005A03B0">
      <w:pPr>
        <w:rPr>
          <w:b/>
          <w:bCs/>
          <w:sz w:val="36"/>
          <w:szCs w:val="36"/>
        </w:rPr>
      </w:pPr>
    </w:p>
    <w:p w14:paraId="432A9926" w14:textId="77777777" w:rsidR="005A03B0" w:rsidRPr="00EC6425" w:rsidRDefault="005A03B0">
      <w:pPr>
        <w:rPr>
          <w:b/>
          <w:bCs/>
          <w:sz w:val="36"/>
          <w:szCs w:val="36"/>
        </w:rPr>
      </w:pPr>
    </w:p>
    <w:p w14:paraId="54421FAB" w14:textId="71888A95" w:rsidR="00EC6425" w:rsidRDefault="00F33670" w:rsidP="00EC6425">
      <w:pPr>
        <w:spacing w:line="360" w:lineRule="auto"/>
        <w:rPr>
          <w:rFonts w:ascii="Arial" w:hAnsi="Arial" w:cs="Arial"/>
          <w:b/>
          <w:bCs/>
          <w:sz w:val="36"/>
          <w:szCs w:val="36"/>
          <w:u w:val="single"/>
        </w:rPr>
      </w:pPr>
      <w:r w:rsidRPr="00EC6425">
        <w:rPr>
          <w:rFonts w:ascii="Arial" w:hAnsi="Arial" w:cs="Arial"/>
          <w:b/>
          <w:bCs/>
          <w:sz w:val="36"/>
          <w:szCs w:val="36"/>
          <w:u w:val="single"/>
        </w:rPr>
        <w:lastRenderedPageBreak/>
        <w:t xml:space="preserve">Choose an intervention that supports the learning and </w:t>
      </w:r>
      <w:r w:rsidR="00951C29">
        <w:rPr>
          <w:rFonts w:ascii="Arial" w:hAnsi="Arial" w:cs="Arial"/>
          <w:b/>
          <w:bCs/>
          <w:sz w:val="36"/>
          <w:szCs w:val="36"/>
          <w:u w:val="single"/>
        </w:rPr>
        <w:t>development</w:t>
      </w:r>
      <w:r w:rsidRPr="00EC6425">
        <w:rPr>
          <w:rFonts w:ascii="Arial" w:hAnsi="Arial" w:cs="Arial"/>
          <w:b/>
          <w:bCs/>
          <w:sz w:val="36"/>
          <w:szCs w:val="36"/>
          <w:u w:val="single"/>
        </w:rPr>
        <w:t xml:space="preserve"> of a </w:t>
      </w:r>
      <w:r w:rsidR="004216C6">
        <w:rPr>
          <w:rFonts w:ascii="Arial" w:hAnsi="Arial" w:cs="Arial"/>
          <w:b/>
          <w:bCs/>
          <w:sz w:val="36"/>
          <w:szCs w:val="36"/>
          <w:u w:val="single"/>
        </w:rPr>
        <w:t>pupil/group</w:t>
      </w:r>
      <w:r w:rsidRPr="00EC6425">
        <w:rPr>
          <w:rFonts w:ascii="Arial" w:hAnsi="Arial" w:cs="Arial"/>
          <w:b/>
          <w:bCs/>
          <w:sz w:val="36"/>
          <w:szCs w:val="36"/>
          <w:u w:val="single"/>
        </w:rPr>
        <w:t xml:space="preserve"> of pupils. Reflect critically on its potential for ensuring pupil progression and the possible challenges that may arise.</w:t>
      </w:r>
    </w:p>
    <w:p w14:paraId="07C5CD4C" w14:textId="77777777" w:rsidR="0094258C" w:rsidRPr="0094258C" w:rsidRDefault="0094258C" w:rsidP="00EC6425">
      <w:pPr>
        <w:spacing w:line="360" w:lineRule="auto"/>
        <w:rPr>
          <w:rFonts w:ascii="Arial" w:hAnsi="Arial" w:cs="Arial"/>
          <w:b/>
          <w:bCs/>
          <w:sz w:val="28"/>
          <w:szCs w:val="28"/>
          <w:u w:val="single"/>
        </w:rPr>
      </w:pPr>
    </w:p>
    <w:p w14:paraId="52A9BFA0" w14:textId="10AC8475" w:rsidR="00592AEF" w:rsidRDefault="00951C29" w:rsidP="00592AEF">
      <w:pPr>
        <w:spacing w:line="360" w:lineRule="auto"/>
        <w:rPr>
          <w:rFonts w:ascii="Arial" w:hAnsi="Arial" w:cs="Arial"/>
          <w:sz w:val="22"/>
          <w:szCs w:val="22"/>
        </w:rPr>
      </w:pPr>
      <w:r>
        <w:rPr>
          <w:rFonts w:ascii="Arial" w:hAnsi="Arial" w:cs="Arial"/>
          <w:sz w:val="22"/>
          <w:szCs w:val="22"/>
        </w:rPr>
        <w:t>Pupils'</w:t>
      </w:r>
      <w:r w:rsidR="00592AEF" w:rsidRPr="00592AEF">
        <w:rPr>
          <w:rFonts w:ascii="Arial" w:hAnsi="Arial" w:cs="Arial"/>
          <w:sz w:val="22"/>
          <w:szCs w:val="22"/>
        </w:rPr>
        <w:t xml:space="preserve"> learning and </w:t>
      </w:r>
      <w:r>
        <w:rPr>
          <w:rFonts w:ascii="Arial" w:hAnsi="Arial" w:cs="Arial"/>
          <w:sz w:val="22"/>
          <w:szCs w:val="22"/>
        </w:rPr>
        <w:t>development</w:t>
      </w:r>
      <w:r w:rsidR="00592AEF" w:rsidRPr="00592AEF">
        <w:rPr>
          <w:rFonts w:ascii="Arial" w:hAnsi="Arial" w:cs="Arial"/>
          <w:sz w:val="22"/>
          <w:szCs w:val="22"/>
        </w:rPr>
        <w:t xml:space="preserve"> are assessed holistically in schools. A </w:t>
      </w:r>
      <w:r>
        <w:rPr>
          <w:rFonts w:ascii="Arial" w:hAnsi="Arial" w:cs="Arial"/>
          <w:sz w:val="22"/>
          <w:szCs w:val="22"/>
        </w:rPr>
        <w:t>person's</w:t>
      </w:r>
      <w:r w:rsidR="00592AEF" w:rsidRPr="00592AEF">
        <w:rPr>
          <w:rFonts w:ascii="Arial" w:hAnsi="Arial" w:cs="Arial"/>
          <w:sz w:val="22"/>
          <w:szCs w:val="22"/>
        </w:rPr>
        <w:t xml:space="preserve"> social, emotional, physical, and intellectual </w:t>
      </w:r>
      <w:r>
        <w:rPr>
          <w:rFonts w:ascii="Arial" w:hAnsi="Arial" w:cs="Arial"/>
          <w:sz w:val="22"/>
          <w:szCs w:val="22"/>
        </w:rPr>
        <w:t>development</w:t>
      </w:r>
      <w:r w:rsidR="00592AEF" w:rsidRPr="00592AEF">
        <w:rPr>
          <w:rFonts w:ascii="Arial" w:hAnsi="Arial" w:cs="Arial"/>
          <w:sz w:val="22"/>
          <w:szCs w:val="22"/>
        </w:rPr>
        <w:t xml:space="preserve"> is referred to as holistic </w:t>
      </w:r>
      <w:r>
        <w:rPr>
          <w:rFonts w:ascii="Arial" w:hAnsi="Arial" w:cs="Arial"/>
          <w:sz w:val="22"/>
          <w:szCs w:val="22"/>
        </w:rPr>
        <w:t>development</w:t>
      </w:r>
      <w:r w:rsidR="00592AEF" w:rsidRPr="00592AEF">
        <w:rPr>
          <w:rFonts w:ascii="Arial" w:hAnsi="Arial" w:cs="Arial"/>
          <w:sz w:val="22"/>
          <w:szCs w:val="22"/>
        </w:rPr>
        <w:t xml:space="preserve">. A holistic strategy </w:t>
      </w:r>
      <w:r w:rsidR="00592AEF">
        <w:rPr>
          <w:rFonts w:ascii="Arial" w:hAnsi="Arial" w:cs="Arial"/>
          <w:sz w:val="22"/>
          <w:szCs w:val="22"/>
        </w:rPr>
        <w:t>for</w:t>
      </w:r>
      <w:r w:rsidR="00592AEF" w:rsidRPr="00592AEF">
        <w:rPr>
          <w:rFonts w:ascii="Arial" w:hAnsi="Arial" w:cs="Arial"/>
          <w:sz w:val="22"/>
          <w:szCs w:val="22"/>
        </w:rPr>
        <w:t xml:space="preserve"> </w:t>
      </w:r>
      <w:r>
        <w:rPr>
          <w:rFonts w:ascii="Arial" w:hAnsi="Arial" w:cs="Arial"/>
          <w:sz w:val="22"/>
          <w:szCs w:val="22"/>
        </w:rPr>
        <w:t>education</w:t>
      </w:r>
      <w:r w:rsidR="00592AEF" w:rsidRPr="00592AEF">
        <w:rPr>
          <w:rFonts w:ascii="Arial" w:hAnsi="Arial" w:cs="Arial"/>
          <w:sz w:val="22"/>
          <w:szCs w:val="22"/>
        </w:rPr>
        <w:t xml:space="preserve"> emphasises the whole </w:t>
      </w:r>
      <w:r>
        <w:rPr>
          <w:rFonts w:ascii="Arial" w:hAnsi="Arial" w:cs="Arial"/>
          <w:sz w:val="22"/>
          <w:szCs w:val="22"/>
        </w:rPr>
        <w:t>child's</w:t>
      </w:r>
      <w:r w:rsidR="00592AEF" w:rsidRPr="00592AEF">
        <w:rPr>
          <w:rFonts w:ascii="Arial" w:hAnsi="Arial" w:cs="Arial"/>
          <w:sz w:val="22"/>
          <w:szCs w:val="22"/>
        </w:rPr>
        <w:t xml:space="preserve"> </w:t>
      </w:r>
      <w:r>
        <w:rPr>
          <w:rFonts w:ascii="Arial" w:hAnsi="Arial" w:cs="Arial"/>
          <w:sz w:val="22"/>
          <w:szCs w:val="22"/>
        </w:rPr>
        <w:t>Development</w:t>
      </w:r>
      <w:r w:rsidR="00592AEF" w:rsidRPr="00592AEF">
        <w:rPr>
          <w:rFonts w:ascii="Arial" w:hAnsi="Arial" w:cs="Arial"/>
          <w:sz w:val="22"/>
          <w:szCs w:val="22"/>
        </w:rPr>
        <w:t xml:space="preserve"> rather than just academic </w:t>
      </w:r>
      <w:r>
        <w:rPr>
          <w:rFonts w:ascii="Arial" w:hAnsi="Arial" w:cs="Arial"/>
          <w:sz w:val="22"/>
          <w:szCs w:val="22"/>
        </w:rPr>
        <w:t>Development, b</w:t>
      </w:r>
      <w:r w:rsidR="00592AEF" w:rsidRPr="00592AEF">
        <w:rPr>
          <w:rFonts w:ascii="Arial" w:hAnsi="Arial" w:cs="Arial"/>
          <w:sz w:val="22"/>
          <w:szCs w:val="22"/>
        </w:rPr>
        <w:t xml:space="preserve">ut it primarily concentrates on assessing the </w:t>
      </w:r>
      <w:r>
        <w:rPr>
          <w:rFonts w:ascii="Arial" w:hAnsi="Arial" w:cs="Arial"/>
          <w:sz w:val="22"/>
          <w:szCs w:val="22"/>
        </w:rPr>
        <w:t>child's</w:t>
      </w:r>
      <w:r w:rsidR="00592AEF" w:rsidRPr="00592AEF">
        <w:rPr>
          <w:rFonts w:ascii="Arial" w:hAnsi="Arial" w:cs="Arial"/>
          <w:sz w:val="22"/>
          <w:szCs w:val="22"/>
        </w:rPr>
        <w:t xml:space="preserve"> overall </w:t>
      </w:r>
      <w:r>
        <w:rPr>
          <w:rFonts w:ascii="Arial" w:hAnsi="Arial" w:cs="Arial"/>
          <w:sz w:val="22"/>
          <w:szCs w:val="22"/>
        </w:rPr>
        <w:t>well-being</w:t>
      </w:r>
      <w:r w:rsidR="00592AEF" w:rsidRPr="00592AEF">
        <w:rPr>
          <w:rFonts w:ascii="Arial" w:hAnsi="Arial" w:cs="Arial"/>
          <w:sz w:val="22"/>
          <w:szCs w:val="22"/>
        </w:rPr>
        <w:t xml:space="preserve"> (Boyd and Bee, 2014).</w:t>
      </w:r>
    </w:p>
    <w:p w14:paraId="641010C9" w14:textId="77777777" w:rsidR="00951C29" w:rsidRPr="00592AEF" w:rsidRDefault="00951C29" w:rsidP="00592AEF">
      <w:pPr>
        <w:spacing w:line="360" w:lineRule="auto"/>
        <w:rPr>
          <w:rFonts w:ascii="Arial" w:hAnsi="Arial" w:cs="Arial"/>
          <w:sz w:val="22"/>
          <w:szCs w:val="22"/>
        </w:rPr>
      </w:pPr>
    </w:p>
    <w:p w14:paraId="0E68689C" w14:textId="00556895" w:rsidR="00E15D38" w:rsidRPr="00CC289C" w:rsidRDefault="00592AEF" w:rsidP="00592AEF">
      <w:pPr>
        <w:spacing w:line="360" w:lineRule="auto"/>
        <w:rPr>
          <w:rFonts w:ascii="Arial" w:hAnsi="Arial" w:cs="Arial"/>
          <w:sz w:val="22"/>
          <w:szCs w:val="22"/>
        </w:rPr>
      </w:pPr>
      <w:r w:rsidRPr="00592AEF">
        <w:rPr>
          <w:rFonts w:ascii="Arial" w:hAnsi="Arial" w:cs="Arial"/>
          <w:sz w:val="22"/>
          <w:szCs w:val="22"/>
        </w:rPr>
        <w:t>The Curriculum for Wales promotes cross-disciplinary planning, learning, and instruction within the</w:t>
      </w:r>
      <w:r>
        <w:rPr>
          <w:rFonts w:ascii="Arial" w:hAnsi="Arial" w:cs="Arial"/>
          <w:sz w:val="22"/>
          <w:szCs w:val="22"/>
        </w:rPr>
        <w:t xml:space="preserve"> </w:t>
      </w:r>
      <w:r w:rsidR="00613492">
        <w:rPr>
          <w:rFonts w:ascii="Arial" w:hAnsi="Arial" w:cs="Arial"/>
          <w:sz w:val="22"/>
          <w:szCs w:val="22"/>
        </w:rPr>
        <w:t>areas of learning, enabling</w:t>
      </w:r>
      <w:r w:rsidRPr="00592AEF">
        <w:rPr>
          <w:rFonts w:ascii="Arial" w:hAnsi="Arial" w:cs="Arial"/>
          <w:sz w:val="22"/>
          <w:szCs w:val="22"/>
        </w:rPr>
        <w:t xml:space="preserve"> pupils to incorporate their experiences, </w:t>
      </w:r>
      <w:r w:rsidR="00951C29">
        <w:rPr>
          <w:rFonts w:ascii="Arial" w:hAnsi="Arial" w:cs="Arial"/>
          <w:sz w:val="22"/>
          <w:szCs w:val="22"/>
        </w:rPr>
        <w:t>information</w:t>
      </w:r>
      <w:r w:rsidRPr="00592AEF">
        <w:rPr>
          <w:rFonts w:ascii="Arial" w:hAnsi="Arial" w:cs="Arial"/>
          <w:sz w:val="22"/>
          <w:szCs w:val="22"/>
        </w:rPr>
        <w:t>, and skills into their learning (Welsh Government, 2022).</w:t>
      </w:r>
      <w:r>
        <w:rPr>
          <w:rFonts w:ascii="Arial" w:hAnsi="Arial" w:cs="Arial"/>
          <w:sz w:val="22"/>
          <w:szCs w:val="22"/>
        </w:rPr>
        <w:t xml:space="preserve"> </w:t>
      </w:r>
      <w:proofErr w:type="gramStart"/>
      <w:r w:rsidR="00F33670" w:rsidRPr="00CC289C">
        <w:rPr>
          <w:rFonts w:ascii="Arial" w:hAnsi="Arial" w:cs="Arial"/>
          <w:sz w:val="22"/>
          <w:szCs w:val="22"/>
        </w:rPr>
        <w:t>The</w:t>
      </w:r>
      <w:proofErr w:type="gramEnd"/>
      <w:r w:rsidR="00F33670" w:rsidRPr="00CC289C">
        <w:rPr>
          <w:rFonts w:ascii="Arial" w:hAnsi="Arial" w:cs="Arial"/>
          <w:sz w:val="22"/>
          <w:szCs w:val="22"/>
        </w:rPr>
        <w:t xml:space="preserve"> process of acquiring knowledge and skills through time and advancing them is known as learning progress. </w:t>
      </w:r>
      <w:r w:rsidRPr="00592AEF">
        <w:rPr>
          <w:rFonts w:ascii="Arial" w:hAnsi="Arial" w:cs="Arial"/>
          <w:sz w:val="22"/>
          <w:szCs w:val="22"/>
        </w:rPr>
        <w:t xml:space="preserve">The curriculum emphasises how pupils should broaden and improve their knowledge and understanding, abilities and capacities, qualities and dispositions, </w:t>
      </w:r>
      <w:r w:rsidR="00951C29">
        <w:rPr>
          <w:rFonts w:ascii="Arial" w:hAnsi="Arial" w:cs="Arial"/>
          <w:sz w:val="22"/>
          <w:szCs w:val="22"/>
        </w:rPr>
        <w:t>and</w:t>
      </w:r>
      <w:r w:rsidRPr="00592AEF">
        <w:rPr>
          <w:rFonts w:ascii="Arial" w:hAnsi="Arial" w:cs="Arial"/>
          <w:sz w:val="22"/>
          <w:szCs w:val="22"/>
        </w:rPr>
        <w:t xml:space="preserve"> what it means to advance in a particular area or topic. Pupils must</w:t>
      </w:r>
      <w:r>
        <w:rPr>
          <w:rFonts w:ascii="Arial" w:hAnsi="Arial" w:cs="Arial"/>
          <w:sz w:val="22"/>
          <w:szCs w:val="22"/>
        </w:rPr>
        <w:t xml:space="preserve"> </w:t>
      </w:r>
      <w:r w:rsidRPr="00592AEF">
        <w:rPr>
          <w:rFonts w:ascii="Arial" w:hAnsi="Arial" w:cs="Arial"/>
          <w:sz w:val="22"/>
          <w:szCs w:val="22"/>
        </w:rPr>
        <w:t xml:space="preserve">demonstrate the four purposes across the six areas of learning (Welsh Government, 2021b). </w:t>
      </w:r>
      <w:r w:rsidR="00613492">
        <w:rPr>
          <w:rFonts w:ascii="Arial" w:hAnsi="Arial" w:cs="Arial"/>
          <w:sz w:val="22"/>
          <w:szCs w:val="22"/>
        </w:rPr>
        <w:t>Teachers' pedagogical strategies should be selected to support progression</w:t>
      </w:r>
      <w:r w:rsidRPr="00592AEF">
        <w:rPr>
          <w:rFonts w:ascii="Arial" w:hAnsi="Arial" w:cs="Arial"/>
          <w:sz w:val="22"/>
          <w:szCs w:val="22"/>
        </w:rPr>
        <w:t xml:space="preserve">, and these strategies should be flexible to meet </w:t>
      </w:r>
      <w:r w:rsidR="00951C29">
        <w:rPr>
          <w:rFonts w:ascii="Arial" w:hAnsi="Arial" w:cs="Arial"/>
          <w:sz w:val="22"/>
          <w:szCs w:val="22"/>
        </w:rPr>
        <w:t>pupils' requirements; therefore, advancing effective teaching is essential</w:t>
      </w:r>
      <w:r w:rsidRPr="00592AEF">
        <w:rPr>
          <w:rFonts w:ascii="Arial" w:hAnsi="Arial" w:cs="Arial"/>
          <w:sz w:val="22"/>
          <w:szCs w:val="22"/>
        </w:rPr>
        <w:t xml:space="preserve">. The Curriculum for </w:t>
      </w:r>
      <w:proofErr w:type="spellStart"/>
      <w:r w:rsidR="00951C29">
        <w:rPr>
          <w:rFonts w:ascii="Arial" w:hAnsi="Arial" w:cs="Arial"/>
          <w:sz w:val="22"/>
          <w:szCs w:val="22"/>
        </w:rPr>
        <w:t>Wales'</w:t>
      </w:r>
      <w:proofErr w:type="spellEnd"/>
      <w:r w:rsidRPr="00592AEF">
        <w:rPr>
          <w:rFonts w:ascii="Arial" w:hAnsi="Arial" w:cs="Arial"/>
          <w:sz w:val="22"/>
          <w:szCs w:val="22"/>
        </w:rPr>
        <w:t xml:space="preserve"> 12 pedagogical principles </w:t>
      </w:r>
      <w:r w:rsidR="00951C29">
        <w:rPr>
          <w:rFonts w:ascii="Arial" w:hAnsi="Arial" w:cs="Arial"/>
          <w:sz w:val="22"/>
          <w:szCs w:val="22"/>
        </w:rPr>
        <w:t>offers</w:t>
      </w:r>
      <w:r w:rsidRPr="00592AEF">
        <w:rPr>
          <w:rFonts w:ascii="Arial" w:hAnsi="Arial" w:cs="Arial"/>
          <w:sz w:val="22"/>
          <w:szCs w:val="22"/>
        </w:rPr>
        <w:t xml:space="preserve"> a non-exhaustive list of </w:t>
      </w:r>
      <w:r w:rsidR="00951C29">
        <w:rPr>
          <w:rFonts w:ascii="Arial" w:hAnsi="Arial" w:cs="Arial"/>
          <w:sz w:val="22"/>
          <w:szCs w:val="22"/>
        </w:rPr>
        <w:t>practical</w:t>
      </w:r>
      <w:r w:rsidRPr="00592AEF">
        <w:rPr>
          <w:rFonts w:ascii="Arial" w:hAnsi="Arial" w:cs="Arial"/>
          <w:sz w:val="22"/>
          <w:szCs w:val="22"/>
        </w:rPr>
        <w:t xml:space="preserve"> instructional strategies that advance learners (Welsh Government, 2022).</w:t>
      </w:r>
    </w:p>
    <w:p w14:paraId="5681F3F9" w14:textId="77777777" w:rsidR="00824886" w:rsidRPr="00CC289C" w:rsidRDefault="00824886" w:rsidP="00CC289C">
      <w:pPr>
        <w:spacing w:line="360" w:lineRule="auto"/>
        <w:rPr>
          <w:rFonts w:ascii="Arial" w:hAnsi="Arial" w:cs="Arial"/>
          <w:sz w:val="22"/>
          <w:szCs w:val="22"/>
        </w:rPr>
      </w:pPr>
    </w:p>
    <w:p w14:paraId="72BDE0AD" w14:textId="7F1C939B" w:rsidR="00592AEF" w:rsidRDefault="00F33670" w:rsidP="00592AEF">
      <w:pPr>
        <w:spacing w:line="360" w:lineRule="auto"/>
        <w:rPr>
          <w:rFonts w:ascii="Arial" w:hAnsi="Arial" w:cs="Arial"/>
          <w:sz w:val="22"/>
          <w:szCs w:val="22"/>
        </w:rPr>
      </w:pPr>
      <w:r w:rsidRPr="00CC289C">
        <w:rPr>
          <w:rFonts w:ascii="Arial" w:hAnsi="Arial" w:cs="Arial"/>
          <w:sz w:val="22"/>
          <w:szCs w:val="22"/>
        </w:rPr>
        <w:t>This assign</w:t>
      </w:r>
      <w:r w:rsidR="00592AEF">
        <w:rPr>
          <w:rFonts w:ascii="Arial" w:hAnsi="Arial" w:cs="Arial"/>
          <w:sz w:val="22"/>
          <w:szCs w:val="22"/>
        </w:rPr>
        <w:t>m</w:t>
      </w:r>
      <w:r w:rsidRPr="00CC289C">
        <w:rPr>
          <w:rFonts w:ascii="Arial" w:hAnsi="Arial" w:cs="Arial"/>
          <w:sz w:val="22"/>
          <w:szCs w:val="22"/>
        </w:rPr>
        <w:t xml:space="preserve">ent focuses on a </w:t>
      </w:r>
      <w:r w:rsidR="00951C29">
        <w:rPr>
          <w:rFonts w:ascii="Arial" w:hAnsi="Arial" w:cs="Arial"/>
          <w:sz w:val="22"/>
          <w:szCs w:val="22"/>
        </w:rPr>
        <w:t>seven-year-old's</w:t>
      </w:r>
      <w:r w:rsidRPr="00CC289C">
        <w:rPr>
          <w:rFonts w:ascii="Arial" w:hAnsi="Arial" w:cs="Arial"/>
          <w:sz w:val="22"/>
          <w:szCs w:val="22"/>
        </w:rPr>
        <w:t xml:space="preserve"> social </w:t>
      </w:r>
      <w:r w:rsidR="00951C29">
        <w:rPr>
          <w:rFonts w:ascii="Arial" w:hAnsi="Arial" w:cs="Arial"/>
          <w:sz w:val="22"/>
          <w:szCs w:val="22"/>
        </w:rPr>
        <w:t>development</w:t>
      </w:r>
      <w:r w:rsidRPr="00CC289C">
        <w:rPr>
          <w:rFonts w:ascii="Arial" w:hAnsi="Arial" w:cs="Arial"/>
          <w:sz w:val="22"/>
          <w:szCs w:val="22"/>
        </w:rPr>
        <w:t xml:space="preserve"> in </w:t>
      </w:r>
      <w:r w:rsidR="00951C29">
        <w:rPr>
          <w:rFonts w:ascii="Arial" w:hAnsi="Arial" w:cs="Arial"/>
          <w:sz w:val="22"/>
          <w:szCs w:val="22"/>
        </w:rPr>
        <w:t>Year</w:t>
      </w:r>
      <w:r w:rsidRPr="00CC289C">
        <w:rPr>
          <w:rFonts w:ascii="Arial" w:hAnsi="Arial" w:cs="Arial"/>
          <w:sz w:val="22"/>
          <w:szCs w:val="22"/>
        </w:rPr>
        <w:t xml:space="preserve"> </w:t>
      </w:r>
      <w:r w:rsidR="0025345A">
        <w:rPr>
          <w:rFonts w:ascii="Arial" w:hAnsi="Arial" w:cs="Arial"/>
          <w:sz w:val="22"/>
          <w:szCs w:val="22"/>
        </w:rPr>
        <w:t>T</w:t>
      </w:r>
      <w:r w:rsidRPr="00CC289C">
        <w:rPr>
          <w:rFonts w:ascii="Arial" w:hAnsi="Arial" w:cs="Arial"/>
          <w:sz w:val="22"/>
          <w:szCs w:val="22"/>
        </w:rPr>
        <w:t xml:space="preserve">hree. For this assignment, the </w:t>
      </w:r>
      <w:r w:rsidR="00951C29">
        <w:rPr>
          <w:rFonts w:ascii="Arial" w:hAnsi="Arial" w:cs="Arial"/>
          <w:sz w:val="22"/>
          <w:szCs w:val="22"/>
        </w:rPr>
        <w:t>pupil's</w:t>
      </w:r>
      <w:r w:rsidRPr="00CC289C">
        <w:rPr>
          <w:rFonts w:ascii="Arial" w:hAnsi="Arial" w:cs="Arial"/>
          <w:sz w:val="22"/>
          <w:szCs w:val="22"/>
        </w:rPr>
        <w:t xml:space="preserve"> name has been changed to protect privacy according to </w:t>
      </w:r>
      <w:r w:rsidR="00864C4A" w:rsidRPr="00CC289C">
        <w:rPr>
          <w:rFonts w:ascii="Arial" w:hAnsi="Arial" w:cs="Arial"/>
          <w:sz w:val="22"/>
          <w:szCs w:val="22"/>
        </w:rPr>
        <w:t>(BERA, 2018)</w:t>
      </w:r>
      <w:r w:rsidR="00A5173F" w:rsidRPr="00CC289C">
        <w:rPr>
          <w:rFonts w:ascii="Arial" w:hAnsi="Arial" w:cs="Arial"/>
          <w:sz w:val="22"/>
          <w:szCs w:val="22"/>
        </w:rPr>
        <w:t xml:space="preserve"> and (</w:t>
      </w:r>
      <w:r w:rsidR="0025345A">
        <w:rPr>
          <w:rFonts w:ascii="Arial" w:hAnsi="Arial" w:cs="Arial"/>
          <w:sz w:val="22"/>
          <w:szCs w:val="22"/>
        </w:rPr>
        <w:t>UNICEF</w:t>
      </w:r>
      <w:r w:rsidR="00A5173F" w:rsidRPr="00CC289C">
        <w:rPr>
          <w:rFonts w:ascii="Arial" w:hAnsi="Arial" w:cs="Arial"/>
          <w:sz w:val="22"/>
          <w:szCs w:val="22"/>
        </w:rPr>
        <w:t>, 1989) Article 16 rights to privacy</w:t>
      </w:r>
      <w:r w:rsidR="00864C4A" w:rsidRPr="00CC289C">
        <w:rPr>
          <w:rFonts w:ascii="Arial" w:hAnsi="Arial" w:cs="Arial"/>
          <w:sz w:val="22"/>
          <w:szCs w:val="22"/>
        </w:rPr>
        <w:t>.</w:t>
      </w:r>
      <w:r w:rsidRPr="00CC289C">
        <w:rPr>
          <w:rFonts w:ascii="Arial" w:hAnsi="Arial" w:cs="Arial"/>
          <w:sz w:val="22"/>
          <w:szCs w:val="22"/>
        </w:rPr>
        <w:t xml:space="preserve"> George moved from England to Wales with his parents in 2019, just before </w:t>
      </w:r>
      <w:r w:rsidR="00951C29">
        <w:rPr>
          <w:rFonts w:ascii="Arial" w:hAnsi="Arial" w:cs="Arial"/>
          <w:sz w:val="22"/>
          <w:szCs w:val="22"/>
        </w:rPr>
        <w:t xml:space="preserve">the beginning of the Covid-19 pandemic </w:t>
      </w:r>
      <w:r w:rsidRPr="00CC289C">
        <w:rPr>
          <w:rFonts w:ascii="Arial" w:hAnsi="Arial" w:cs="Arial"/>
          <w:sz w:val="22"/>
          <w:szCs w:val="22"/>
        </w:rPr>
        <w:t xml:space="preserve">and the </w:t>
      </w:r>
      <w:r w:rsidR="00951C29">
        <w:rPr>
          <w:rFonts w:ascii="Arial" w:hAnsi="Arial" w:cs="Arial"/>
          <w:sz w:val="22"/>
          <w:szCs w:val="22"/>
        </w:rPr>
        <w:t xml:space="preserve">subsequent UK </w:t>
      </w:r>
      <w:r w:rsidRPr="00CC289C">
        <w:rPr>
          <w:rFonts w:ascii="Arial" w:hAnsi="Arial" w:cs="Arial"/>
          <w:sz w:val="22"/>
          <w:szCs w:val="22"/>
        </w:rPr>
        <w:t xml:space="preserve">lockdown. </w:t>
      </w:r>
      <w:r w:rsidR="00592AEF" w:rsidRPr="00592AEF">
        <w:rPr>
          <w:rFonts w:ascii="Arial" w:hAnsi="Arial" w:cs="Arial"/>
          <w:sz w:val="22"/>
          <w:szCs w:val="22"/>
        </w:rPr>
        <w:t>George does</w:t>
      </w:r>
      <w:r w:rsidR="00592AEF">
        <w:rPr>
          <w:rFonts w:ascii="Arial" w:hAnsi="Arial" w:cs="Arial"/>
          <w:sz w:val="22"/>
          <w:szCs w:val="22"/>
        </w:rPr>
        <w:t xml:space="preserve"> not</w:t>
      </w:r>
      <w:r w:rsidR="00592AEF" w:rsidRPr="00592AEF">
        <w:rPr>
          <w:rFonts w:ascii="Arial" w:hAnsi="Arial" w:cs="Arial"/>
          <w:sz w:val="22"/>
          <w:szCs w:val="22"/>
        </w:rPr>
        <w:t xml:space="preserve"> participate in clubs or groups outside of school, </w:t>
      </w:r>
      <w:r w:rsidR="00951C29">
        <w:rPr>
          <w:rFonts w:ascii="Arial" w:hAnsi="Arial" w:cs="Arial"/>
          <w:sz w:val="22"/>
          <w:szCs w:val="22"/>
        </w:rPr>
        <w:t>nor does the family have</w:t>
      </w:r>
      <w:r w:rsidR="00592AEF" w:rsidRPr="00592AEF">
        <w:rPr>
          <w:rFonts w:ascii="Arial" w:hAnsi="Arial" w:cs="Arial"/>
          <w:sz w:val="22"/>
          <w:szCs w:val="22"/>
        </w:rPr>
        <w:t xml:space="preserve"> local friends or relatives. George often engages in solitary activity when it is time for </w:t>
      </w:r>
      <w:r w:rsidR="00951C29">
        <w:rPr>
          <w:rFonts w:ascii="Arial" w:hAnsi="Arial" w:cs="Arial"/>
          <w:sz w:val="22"/>
          <w:szCs w:val="22"/>
        </w:rPr>
        <w:t>Play</w:t>
      </w:r>
      <w:r w:rsidR="00592AEF" w:rsidRPr="00592AEF">
        <w:rPr>
          <w:rFonts w:ascii="Arial" w:hAnsi="Arial" w:cs="Arial"/>
          <w:sz w:val="22"/>
          <w:szCs w:val="22"/>
        </w:rPr>
        <w:t>. He is reserved in the classroom</w:t>
      </w:r>
      <w:r w:rsidR="00951C29">
        <w:rPr>
          <w:rFonts w:ascii="Arial" w:hAnsi="Arial" w:cs="Arial"/>
          <w:sz w:val="22"/>
          <w:szCs w:val="22"/>
        </w:rPr>
        <w:t xml:space="preserve"> and needs to engage more with staff and pupils</w:t>
      </w:r>
      <w:r w:rsidR="00592AEF" w:rsidRPr="00592AEF">
        <w:rPr>
          <w:rFonts w:ascii="Arial" w:hAnsi="Arial" w:cs="Arial"/>
          <w:sz w:val="22"/>
          <w:szCs w:val="22"/>
        </w:rPr>
        <w:t xml:space="preserve">. George lacks confidence after finishing his task and prefers </w:t>
      </w:r>
      <w:r w:rsidR="00951C29">
        <w:rPr>
          <w:rFonts w:ascii="Arial" w:hAnsi="Arial" w:cs="Arial"/>
          <w:sz w:val="22"/>
          <w:szCs w:val="22"/>
        </w:rPr>
        <w:t xml:space="preserve">marking it </w:t>
      </w:r>
      <w:r w:rsidR="00951C29">
        <w:rPr>
          <w:rFonts w:ascii="Arial" w:hAnsi="Arial" w:cs="Arial"/>
          <w:sz w:val="22"/>
          <w:szCs w:val="22"/>
        </w:rPr>
        <w:lastRenderedPageBreak/>
        <w:t>immediately</w:t>
      </w:r>
      <w:r w:rsidR="00592AEF" w:rsidRPr="00592AEF">
        <w:rPr>
          <w:rFonts w:ascii="Arial" w:hAnsi="Arial" w:cs="Arial"/>
          <w:sz w:val="22"/>
          <w:szCs w:val="22"/>
        </w:rPr>
        <w:t xml:space="preserve"> to </w:t>
      </w:r>
      <w:r w:rsidR="00951C29">
        <w:rPr>
          <w:rFonts w:ascii="Arial" w:hAnsi="Arial" w:cs="Arial"/>
          <w:sz w:val="22"/>
          <w:szCs w:val="22"/>
        </w:rPr>
        <w:t>ensure accuracy</w:t>
      </w:r>
      <w:r w:rsidR="00592AEF" w:rsidRPr="00592AEF">
        <w:rPr>
          <w:rFonts w:ascii="Arial" w:hAnsi="Arial" w:cs="Arial"/>
          <w:sz w:val="22"/>
          <w:szCs w:val="22"/>
        </w:rPr>
        <w:t>. According to Maslow (1970),</w:t>
      </w:r>
      <w:r w:rsidR="00592AEF">
        <w:rPr>
          <w:rFonts w:ascii="Arial" w:hAnsi="Arial" w:cs="Arial"/>
          <w:sz w:val="22"/>
          <w:szCs w:val="22"/>
        </w:rPr>
        <w:t xml:space="preserve"> as cited in Bates (2019)</w:t>
      </w:r>
      <w:r w:rsidR="00951C29">
        <w:rPr>
          <w:rFonts w:ascii="Arial" w:hAnsi="Arial" w:cs="Arial"/>
          <w:sz w:val="22"/>
          <w:szCs w:val="22"/>
        </w:rPr>
        <w:t>,</w:t>
      </w:r>
      <w:r w:rsidR="00592AEF" w:rsidRPr="00592AEF">
        <w:rPr>
          <w:rFonts w:ascii="Arial" w:hAnsi="Arial" w:cs="Arial"/>
          <w:sz w:val="22"/>
          <w:szCs w:val="22"/>
        </w:rPr>
        <w:t xml:space="preserve"> self-esteem and confidence are crucial components of esteem and are regarded as </w:t>
      </w:r>
      <w:r w:rsidR="00951C29">
        <w:rPr>
          <w:rFonts w:ascii="Arial" w:hAnsi="Arial" w:cs="Arial"/>
          <w:sz w:val="22"/>
          <w:szCs w:val="22"/>
        </w:rPr>
        <w:t>essential</w:t>
      </w:r>
      <w:r w:rsidR="00592AEF" w:rsidRPr="00592AEF">
        <w:rPr>
          <w:rFonts w:ascii="Arial" w:hAnsi="Arial" w:cs="Arial"/>
          <w:sz w:val="22"/>
          <w:szCs w:val="22"/>
        </w:rPr>
        <w:t xml:space="preserve"> human needs.</w:t>
      </w:r>
    </w:p>
    <w:p w14:paraId="2626B705" w14:textId="77777777" w:rsidR="00951C29" w:rsidRPr="00592AEF" w:rsidRDefault="00951C29" w:rsidP="00592AEF">
      <w:pPr>
        <w:spacing w:line="360" w:lineRule="auto"/>
        <w:rPr>
          <w:rFonts w:ascii="Arial" w:hAnsi="Arial" w:cs="Arial"/>
          <w:sz w:val="22"/>
          <w:szCs w:val="22"/>
        </w:rPr>
      </w:pPr>
    </w:p>
    <w:p w14:paraId="4ED1D8D2" w14:textId="62F34A71" w:rsidR="005A03B0" w:rsidRDefault="00592AEF" w:rsidP="005A03B0">
      <w:pPr>
        <w:spacing w:line="360" w:lineRule="auto"/>
        <w:rPr>
          <w:rFonts w:ascii="Arial" w:hAnsi="Arial" w:cs="Arial"/>
          <w:bCs/>
          <w:sz w:val="22"/>
          <w:szCs w:val="22"/>
        </w:rPr>
      </w:pPr>
      <w:r>
        <w:rPr>
          <w:rFonts w:ascii="Arial" w:hAnsi="Arial" w:cs="Arial"/>
          <w:bCs/>
          <w:sz w:val="22"/>
          <w:szCs w:val="22"/>
        </w:rPr>
        <w:t>George can become quite agitated if another adult or teacher takes the lesson</w:t>
      </w:r>
      <w:r w:rsidRPr="00592AEF">
        <w:rPr>
          <w:rFonts w:ascii="Arial" w:hAnsi="Arial" w:cs="Arial"/>
          <w:bCs/>
          <w:sz w:val="22"/>
          <w:szCs w:val="22"/>
        </w:rPr>
        <w:t xml:space="preserve">. George is a pupil who is </w:t>
      </w:r>
      <w:r w:rsidR="00951C29">
        <w:rPr>
          <w:rFonts w:ascii="Arial" w:hAnsi="Arial" w:cs="Arial"/>
          <w:bCs/>
          <w:sz w:val="22"/>
          <w:szCs w:val="22"/>
        </w:rPr>
        <w:t>"</w:t>
      </w:r>
      <w:r w:rsidRPr="00592AEF">
        <w:rPr>
          <w:rFonts w:ascii="Arial" w:hAnsi="Arial" w:cs="Arial"/>
          <w:bCs/>
          <w:sz w:val="22"/>
          <w:szCs w:val="22"/>
        </w:rPr>
        <w:t>more able and talented</w:t>
      </w:r>
      <w:r w:rsidR="00951C29">
        <w:rPr>
          <w:rFonts w:ascii="Arial" w:hAnsi="Arial" w:cs="Arial"/>
          <w:bCs/>
          <w:sz w:val="22"/>
          <w:szCs w:val="22"/>
        </w:rPr>
        <w:t>"</w:t>
      </w:r>
      <w:r w:rsidRPr="00592AEF">
        <w:rPr>
          <w:rFonts w:ascii="Arial" w:hAnsi="Arial" w:cs="Arial"/>
          <w:bCs/>
          <w:sz w:val="22"/>
          <w:szCs w:val="22"/>
        </w:rPr>
        <w:t xml:space="preserve"> (MAT). His reading comprehension is on par with students in </w:t>
      </w:r>
      <w:r w:rsidR="00951C29">
        <w:rPr>
          <w:rFonts w:ascii="Arial" w:hAnsi="Arial" w:cs="Arial"/>
          <w:bCs/>
          <w:sz w:val="22"/>
          <w:szCs w:val="22"/>
        </w:rPr>
        <w:t>Year</w:t>
      </w:r>
      <w:r w:rsidRPr="00592AEF">
        <w:rPr>
          <w:rFonts w:ascii="Arial" w:hAnsi="Arial" w:cs="Arial"/>
          <w:bCs/>
          <w:sz w:val="22"/>
          <w:szCs w:val="22"/>
        </w:rPr>
        <w:t xml:space="preserve"> five, and many of his mathematical abilities are at progression step three. The Welsh Government (2021a) states that </w:t>
      </w:r>
      <w:r>
        <w:rPr>
          <w:rFonts w:ascii="Arial" w:hAnsi="Arial" w:cs="Arial"/>
          <w:bCs/>
          <w:sz w:val="22"/>
          <w:szCs w:val="22"/>
        </w:rPr>
        <w:t>although the learning continuum is the same for all learners, each learner will move through it differently</w:t>
      </w:r>
      <w:r w:rsidRPr="00592AEF">
        <w:rPr>
          <w:rFonts w:ascii="Arial" w:hAnsi="Arial" w:cs="Arial"/>
          <w:bCs/>
          <w:sz w:val="22"/>
          <w:szCs w:val="22"/>
        </w:rPr>
        <w:t xml:space="preserve">. </w:t>
      </w:r>
      <w:r>
        <w:rPr>
          <w:rFonts w:ascii="Arial" w:hAnsi="Arial" w:cs="Arial"/>
          <w:bCs/>
          <w:sz w:val="22"/>
          <w:szCs w:val="22"/>
        </w:rPr>
        <w:t>The progression steps at ages 5, 8, 11, 14, and 16</w:t>
      </w:r>
      <w:r w:rsidRPr="00592AEF">
        <w:rPr>
          <w:rFonts w:ascii="Arial" w:hAnsi="Arial" w:cs="Arial"/>
          <w:bCs/>
          <w:sz w:val="22"/>
          <w:szCs w:val="22"/>
        </w:rPr>
        <w:t xml:space="preserve"> can only loosely correspond to expectations. Together, the learning descriptions and the concepts of progression are intended to create a curriculum that represents appropriate progression. Following that, assessment </w:t>
      </w:r>
      <w:r w:rsidR="00951C29">
        <w:rPr>
          <w:rFonts w:ascii="Arial" w:hAnsi="Arial" w:cs="Arial"/>
          <w:bCs/>
          <w:sz w:val="22"/>
          <w:szCs w:val="22"/>
        </w:rPr>
        <w:t xml:space="preserve">for learning </w:t>
      </w:r>
      <w:r w:rsidRPr="00592AEF">
        <w:rPr>
          <w:rFonts w:ascii="Arial" w:hAnsi="Arial" w:cs="Arial"/>
          <w:bCs/>
          <w:sz w:val="22"/>
          <w:szCs w:val="22"/>
        </w:rPr>
        <w:t xml:space="preserve">shows </w:t>
      </w:r>
      <w:r w:rsidR="00951C29">
        <w:rPr>
          <w:rFonts w:ascii="Arial" w:hAnsi="Arial" w:cs="Arial"/>
          <w:bCs/>
          <w:sz w:val="22"/>
          <w:szCs w:val="22"/>
        </w:rPr>
        <w:t>pupils'</w:t>
      </w:r>
      <w:r w:rsidRPr="00592AEF">
        <w:rPr>
          <w:rFonts w:ascii="Arial" w:hAnsi="Arial" w:cs="Arial"/>
          <w:bCs/>
          <w:sz w:val="22"/>
          <w:szCs w:val="22"/>
        </w:rPr>
        <w:t xml:space="preserve"> progress, allowing teachers to plan their teaching.</w:t>
      </w:r>
      <w:r>
        <w:rPr>
          <w:rFonts w:ascii="Arial" w:hAnsi="Arial" w:cs="Arial"/>
          <w:bCs/>
          <w:sz w:val="22"/>
          <w:szCs w:val="22"/>
        </w:rPr>
        <w:t xml:space="preserve"> </w:t>
      </w:r>
      <w:r w:rsidR="00951C29">
        <w:rPr>
          <w:rFonts w:ascii="Arial" w:hAnsi="Arial" w:cs="Arial"/>
          <w:bCs/>
          <w:sz w:val="22"/>
          <w:szCs w:val="22"/>
        </w:rPr>
        <w:t>Bruner's</w:t>
      </w:r>
      <w:r w:rsidRPr="00592AEF">
        <w:rPr>
          <w:rFonts w:ascii="Arial" w:hAnsi="Arial" w:cs="Arial"/>
          <w:bCs/>
          <w:sz w:val="22"/>
          <w:szCs w:val="22"/>
        </w:rPr>
        <w:t xml:space="preserve"> (1996) theory that </w:t>
      </w:r>
      <w:r w:rsidR="00951C29">
        <w:rPr>
          <w:rFonts w:ascii="Arial" w:hAnsi="Arial" w:cs="Arial"/>
          <w:bCs/>
          <w:sz w:val="22"/>
          <w:szCs w:val="22"/>
        </w:rPr>
        <w:t>education</w:t>
      </w:r>
      <w:r w:rsidRPr="00592AEF">
        <w:rPr>
          <w:rFonts w:ascii="Arial" w:hAnsi="Arial" w:cs="Arial"/>
          <w:bCs/>
          <w:sz w:val="22"/>
          <w:szCs w:val="22"/>
        </w:rPr>
        <w:t xml:space="preserve"> is like a spiral that progresses from simple to detailed </w:t>
      </w:r>
      <w:r w:rsidR="00951C29">
        <w:rPr>
          <w:rFonts w:ascii="Arial" w:hAnsi="Arial" w:cs="Arial"/>
          <w:bCs/>
          <w:sz w:val="22"/>
          <w:szCs w:val="22"/>
        </w:rPr>
        <w:t>information</w:t>
      </w:r>
      <w:r w:rsidRPr="00592AEF">
        <w:rPr>
          <w:rFonts w:ascii="Arial" w:hAnsi="Arial" w:cs="Arial"/>
          <w:bCs/>
          <w:sz w:val="22"/>
          <w:szCs w:val="22"/>
        </w:rPr>
        <w:t xml:space="preserve"> inspired the spiral curriculum, supported by the Curriculum for Wales</w:t>
      </w:r>
      <w:r w:rsidR="00951C29">
        <w:rPr>
          <w:rFonts w:ascii="Arial" w:hAnsi="Arial" w:cs="Arial"/>
          <w:bCs/>
          <w:sz w:val="22"/>
          <w:szCs w:val="22"/>
        </w:rPr>
        <w:t xml:space="preserve"> </w:t>
      </w:r>
      <w:r>
        <w:rPr>
          <w:rFonts w:ascii="Arial" w:hAnsi="Arial" w:cs="Arial"/>
          <w:bCs/>
          <w:sz w:val="22"/>
          <w:szCs w:val="22"/>
        </w:rPr>
        <w:t>(Welsh Government, 2022)</w:t>
      </w:r>
      <w:r w:rsidRPr="00592AEF">
        <w:rPr>
          <w:rFonts w:ascii="Arial" w:hAnsi="Arial" w:cs="Arial"/>
          <w:bCs/>
          <w:sz w:val="22"/>
          <w:szCs w:val="22"/>
        </w:rPr>
        <w:t xml:space="preserve">. The </w:t>
      </w:r>
      <w:r w:rsidR="00951C29">
        <w:rPr>
          <w:rFonts w:ascii="Arial" w:hAnsi="Arial" w:cs="Arial"/>
          <w:bCs/>
          <w:sz w:val="22"/>
          <w:szCs w:val="22"/>
        </w:rPr>
        <w:t>"</w:t>
      </w:r>
      <w:r w:rsidRPr="00592AEF">
        <w:rPr>
          <w:rFonts w:ascii="Arial" w:hAnsi="Arial" w:cs="Arial"/>
          <w:bCs/>
          <w:sz w:val="22"/>
          <w:szCs w:val="22"/>
        </w:rPr>
        <w:t>elaboration</w:t>
      </w:r>
      <w:r w:rsidR="00951C29">
        <w:rPr>
          <w:rFonts w:ascii="Arial" w:hAnsi="Arial" w:cs="Arial"/>
          <w:bCs/>
          <w:sz w:val="22"/>
          <w:szCs w:val="22"/>
        </w:rPr>
        <w:t>"</w:t>
      </w:r>
      <w:r w:rsidRPr="00592AEF">
        <w:rPr>
          <w:rFonts w:ascii="Arial" w:hAnsi="Arial" w:cs="Arial"/>
          <w:bCs/>
          <w:sz w:val="22"/>
          <w:szCs w:val="22"/>
        </w:rPr>
        <w:t xml:space="preserve"> process expands </w:t>
      </w:r>
      <w:r>
        <w:rPr>
          <w:rFonts w:ascii="Arial" w:hAnsi="Arial" w:cs="Arial"/>
          <w:bCs/>
          <w:sz w:val="22"/>
          <w:szCs w:val="22"/>
        </w:rPr>
        <w:t>knowledge</w:t>
      </w:r>
      <w:r w:rsidRPr="00592AEF">
        <w:rPr>
          <w:rFonts w:ascii="Arial" w:hAnsi="Arial" w:cs="Arial"/>
          <w:bCs/>
          <w:sz w:val="22"/>
          <w:szCs w:val="22"/>
        </w:rPr>
        <w:t xml:space="preserve"> based on what is already known. </w:t>
      </w:r>
      <w:r w:rsidR="00951C29">
        <w:rPr>
          <w:rFonts w:ascii="Arial" w:hAnsi="Arial" w:cs="Arial"/>
          <w:bCs/>
          <w:sz w:val="22"/>
          <w:szCs w:val="22"/>
        </w:rPr>
        <w:t>How</w:t>
      </w:r>
      <w:r w:rsidRPr="00592AEF">
        <w:rPr>
          <w:rFonts w:ascii="Arial" w:hAnsi="Arial" w:cs="Arial"/>
          <w:bCs/>
          <w:sz w:val="22"/>
          <w:szCs w:val="22"/>
        </w:rPr>
        <w:t xml:space="preserve"> children take in and process </w:t>
      </w:r>
      <w:r w:rsidR="00951C29">
        <w:rPr>
          <w:rFonts w:ascii="Arial" w:hAnsi="Arial" w:cs="Arial"/>
          <w:bCs/>
          <w:sz w:val="22"/>
          <w:szCs w:val="22"/>
        </w:rPr>
        <w:t>information significantly impacts the pupil's abilities</w:t>
      </w:r>
      <w:r w:rsidRPr="00592AEF">
        <w:rPr>
          <w:rFonts w:ascii="Arial" w:hAnsi="Arial" w:cs="Arial"/>
          <w:bCs/>
          <w:sz w:val="22"/>
          <w:szCs w:val="22"/>
        </w:rPr>
        <w:t xml:space="preserve">. A more precise language, on the other hand, fosters </w:t>
      </w:r>
      <w:r w:rsidR="00951C29">
        <w:rPr>
          <w:rFonts w:ascii="Arial" w:hAnsi="Arial" w:cs="Arial"/>
          <w:bCs/>
          <w:sz w:val="22"/>
          <w:szCs w:val="22"/>
        </w:rPr>
        <w:t>"</w:t>
      </w:r>
      <w:r w:rsidRPr="00592AEF">
        <w:rPr>
          <w:rFonts w:ascii="Arial" w:hAnsi="Arial" w:cs="Arial"/>
          <w:bCs/>
          <w:sz w:val="22"/>
          <w:szCs w:val="22"/>
        </w:rPr>
        <w:t>higher-order</w:t>
      </w:r>
      <w:r w:rsidR="00951C29">
        <w:rPr>
          <w:rFonts w:ascii="Arial" w:hAnsi="Arial" w:cs="Arial"/>
          <w:bCs/>
          <w:sz w:val="22"/>
          <w:szCs w:val="22"/>
        </w:rPr>
        <w:t>"</w:t>
      </w:r>
      <w:r w:rsidRPr="00592AEF">
        <w:rPr>
          <w:rFonts w:ascii="Arial" w:hAnsi="Arial" w:cs="Arial"/>
          <w:bCs/>
          <w:sz w:val="22"/>
          <w:szCs w:val="22"/>
        </w:rPr>
        <w:t xml:space="preserve"> learning</w:t>
      </w:r>
      <w:r>
        <w:rPr>
          <w:rFonts w:ascii="Arial" w:hAnsi="Arial" w:cs="Arial"/>
          <w:bCs/>
          <w:sz w:val="22"/>
          <w:szCs w:val="22"/>
        </w:rPr>
        <w:t>,</w:t>
      </w:r>
      <w:r w:rsidRPr="00592AEF">
        <w:rPr>
          <w:rFonts w:ascii="Arial" w:hAnsi="Arial" w:cs="Arial"/>
          <w:bCs/>
          <w:sz w:val="22"/>
          <w:szCs w:val="22"/>
        </w:rPr>
        <w:t xml:space="preserve"> </w:t>
      </w:r>
      <w:r>
        <w:rPr>
          <w:rFonts w:ascii="Arial" w:hAnsi="Arial" w:cs="Arial"/>
          <w:bCs/>
          <w:sz w:val="22"/>
          <w:szCs w:val="22"/>
        </w:rPr>
        <w:t xml:space="preserve">enabling </w:t>
      </w:r>
      <w:r w:rsidRPr="00592AEF">
        <w:rPr>
          <w:rFonts w:ascii="Arial" w:hAnsi="Arial" w:cs="Arial"/>
          <w:bCs/>
          <w:sz w:val="22"/>
          <w:szCs w:val="22"/>
        </w:rPr>
        <w:t>us to reflect on our learning, as noted by Vygotsky (1978). Both adults and children can learn by expressing what they comprehend before repeating it</w:t>
      </w:r>
      <w:r w:rsidR="00951C29">
        <w:rPr>
          <w:rFonts w:ascii="Arial" w:hAnsi="Arial" w:cs="Arial"/>
          <w:bCs/>
          <w:sz w:val="22"/>
          <w:szCs w:val="22"/>
        </w:rPr>
        <w:t>,</w:t>
      </w:r>
      <w:r w:rsidRPr="00592AEF">
        <w:rPr>
          <w:rFonts w:ascii="Arial" w:hAnsi="Arial" w:cs="Arial"/>
          <w:bCs/>
          <w:sz w:val="22"/>
          <w:szCs w:val="22"/>
        </w:rPr>
        <w:t xml:space="preserve"> </w:t>
      </w:r>
      <w:r w:rsidR="00951C29" w:rsidRPr="00592AEF">
        <w:rPr>
          <w:rFonts w:ascii="Arial" w:hAnsi="Arial" w:cs="Arial"/>
          <w:bCs/>
          <w:sz w:val="22"/>
          <w:szCs w:val="22"/>
        </w:rPr>
        <w:t>considering</w:t>
      </w:r>
      <w:r w:rsidRPr="00592AEF">
        <w:rPr>
          <w:rFonts w:ascii="Arial" w:hAnsi="Arial" w:cs="Arial"/>
          <w:bCs/>
          <w:sz w:val="22"/>
          <w:szCs w:val="22"/>
        </w:rPr>
        <w:t xml:space="preserve"> new experiences and concepts (Bates, 2019).</w:t>
      </w:r>
    </w:p>
    <w:p w14:paraId="00D561B0" w14:textId="77777777" w:rsidR="00951C29" w:rsidRPr="00CC289C" w:rsidRDefault="00951C29" w:rsidP="005A03B0">
      <w:pPr>
        <w:spacing w:line="360" w:lineRule="auto"/>
        <w:rPr>
          <w:rFonts w:ascii="Arial" w:hAnsi="Arial" w:cs="Arial"/>
          <w:bCs/>
          <w:sz w:val="22"/>
          <w:szCs w:val="22"/>
        </w:rPr>
      </w:pPr>
    </w:p>
    <w:p w14:paraId="081BC870" w14:textId="58A88898" w:rsidR="001D072E" w:rsidRPr="00951C29" w:rsidRDefault="00592AEF" w:rsidP="00592AEF">
      <w:pPr>
        <w:spacing w:line="360" w:lineRule="auto"/>
        <w:rPr>
          <w:rFonts w:ascii="Arial" w:hAnsi="Arial" w:cs="Arial"/>
          <w:sz w:val="22"/>
          <w:szCs w:val="22"/>
        </w:rPr>
      </w:pPr>
      <w:r w:rsidRPr="00592AEF">
        <w:rPr>
          <w:rFonts w:ascii="Arial" w:hAnsi="Arial" w:cs="Arial"/>
          <w:sz w:val="22"/>
          <w:szCs w:val="22"/>
        </w:rPr>
        <w:t xml:space="preserve">An assessment tool is used to gauge </w:t>
      </w:r>
      <w:r w:rsidR="00951C29">
        <w:rPr>
          <w:rFonts w:ascii="Arial" w:hAnsi="Arial" w:cs="Arial"/>
          <w:sz w:val="22"/>
          <w:szCs w:val="22"/>
        </w:rPr>
        <w:t>George's</w:t>
      </w:r>
      <w:r w:rsidRPr="00592AEF">
        <w:rPr>
          <w:rFonts w:ascii="Arial" w:hAnsi="Arial" w:cs="Arial"/>
          <w:sz w:val="22"/>
          <w:szCs w:val="22"/>
        </w:rPr>
        <w:t xml:space="preserve"> social </w:t>
      </w:r>
      <w:r w:rsidR="00951C29">
        <w:rPr>
          <w:rFonts w:ascii="Arial" w:hAnsi="Arial" w:cs="Arial"/>
          <w:sz w:val="22"/>
          <w:szCs w:val="22"/>
        </w:rPr>
        <w:t>development</w:t>
      </w:r>
      <w:r w:rsidRPr="00592AEF">
        <w:rPr>
          <w:rFonts w:ascii="Arial" w:hAnsi="Arial" w:cs="Arial"/>
          <w:sz w:val="22"/>
          <w:szCs w:val="22"/>
        </w:rPr>
        <w:t xml:space="preserve"> and identify where he </w:t>
      </w:r>
      <w:r>
        <w:rPr>
          <w:rFonts w:ascii="Arial" w:hAnsi="Arial" w:cs="Arial"/>
          <w:sz w:val="22"/>
          <w:szCs w:val="22"/>
        </w:rPr>
        <w:t xml:space="preserve">is </w:t>
      </w:r>
      <w:r w:rsidR="00613492">
        <w:rPr>
          <w:rFonts w:ascii="Arial" w:hAnsi="Arial" w:cs="Arial"/>
          <w:sz w:val="22"/>
          <w:szCs w:val="22"/>
        </w:rPr>
        <w:t>developmental</w:t>
      </w:r>
      <w:r w:rsidR="00951C29">
        <w:rPr>
          <w:rFonts w:ascii="Arial" w:hAnsi="Arial" w:cs="Arial"/>
          <w:sz w:val="22"/>
          <w:szCs w:val="22"/>
        </w:rPr>
        <w:t xml:space="preserve">. </w:t>
      </w:r>
      <w:r w:rsidRPr="00592AEF">
        <w:rPr>
          <w:rFonts w:ascii="Arial" w:hAnsi="Arial" w:cs="Arial"/>
          <w:sz w:val="22"/>
          <w:szCs w:val="22"/>
        </w:rPr>
        <w:t xml:space="preserve">The method </w:t>
      </w:r>
      <w:r w:rsidR="00951C29" w:rsidRPr="00592AEF">
        <w:rPr>
          <w:rFonts w:ascii="Arial" w:hAnsi="Arial" w:cs="Arial"/>
          <w:sz w:val="22"/>
          <w:szCs w:val="22"/>
        </w:rPr>
        <w:t>most employed</w:t>
      </w:r>
      <w:r w:rsidRPr="00592AEF">
        <w:rPr>
          <w:rFonts w:ascii="Arial" w:hAnsi="Arial" w:cs="Arial"/>
          <w:sz w:val="22"/>
          <w:szCs w:val="22"/>
        </w:rPr>
        <w:t xml:space="preserve"> by UK schools to assess </w:t>
      </w:r>
      <w:r w:rsidR="00951C29">
        <w:rPr>
          <w:rFonts w:ascii="Arial" w:hAnsi="Arial" w:cs="Arial"/>
          <w:sz w:val="22"/>
          <w:szCs w:val="22"/>
        </w:rPr>
        <w:t>pupils'</w:t>
      </w:r>
      <w:r w:rsidRPr="00592AEF">
        <w:rPr>
          <w:rFonts w:ascii="Arial" w:hAnsi="Arial" w:cs="Arial"/>
          <w:sz w:val="22"/>
          <w:szCs w:val="22"/>
        </w:rPr>
        <w:t xml:space="preserve"> social-emotional mental health and </w:t>
      </w:r>
      <w:r w:rsidR="00951C29">
        <w:rPr>
          <w:rFonts w:ascii="Arial" w:hAnsi="Arial" w:cs="Arial"/>
          <w:sz w:val="22"/>
          <w:szCs w:val="22"/>
        </w:rPr>
        <w:t>well-being</w:t>
      </w:r>
      <w:r w:rsidRPr="00592AEF">
        <w:rPr>
          <w:rFonts w:ascii="Arial" w:hAnsi="Arial" w:cs="Arial"/>
          <w:sz w:val="22"/>
          <w:szCs w:val="22"/>
        </w:rPr>
        <w:t xml:space="preserve"> is the Boxall Profile (</w:t>
      </w:r>
      <w:proofErr w:type="spellStart"/>
      <w:r w:rsidRPr="00592AEF">
        <w:rPr>
          <w:rFonts w:ascii="Arial" w:hAnsi="Arial" w:cs="Arial"/>
          <w:sz w:val="22"/>
          <w:szCs w:val="22"/>
        </w:rPr>
        <w:t>Nurtureuk</w:t>
      </w:r>
      <w:proofErr w:type="spellEnd"/>
      <w:r w:rsidRPr="00592AEF">
        <w:rPr>
          <w:rFonts w:ascii="Arial" w:hAnsi="Arial" w:cs="Arial"/>
          <w:sz w:val="22"/>
          <w:szCs w:val="22"/>
        </w:rPr>
        <w:t xml:space="preserve"> n.d.).</w:t>
      </w:r>
      <w:r w:rsidR="00951C29">
        <w:rPr>
          <w:rFonts w:ascii="Arial" w:hAnsi="Arial" w:cs="Arial"/>
          <w:sz w:val="22"/>
          <w:szCs w:val="22"/>
        </w:rPr>
        <w:t xml:space="preserve"> </w:t>
      </w:r>
      <w:r w:rsidRPr="00592AEF">
        <w:rPr>
          <w:rFonts w:ascii="Arial" w:hAnsi="Arial" w:cs="Arial"/>
          <w:sz w:val="22"/>
          <w:szCs w:val="22"/>
        </w:rPr>
        <w:t xml:space="preserve">It is clear from the Boxall Profile Evaluation that George satisfies the requirements for the Nurture group intervention, which will focus on </w:t>
      </w:r>
      <w:r>
        <w:rPr>
          <w:rFonts w:ascii="Arial" w:hAnsi="Arial" w:cs="Arial"/>
          <w:sz w:val="22"/>
          <w:szCs w:val="22"/>
        </w:rPr>
        <w:t xml:space="preserve">developing </w:t>
      </w:r>
      <w:r w:rsidRPr="00592AEF">
        <w:rPr>
          <w:rFonts w:ascii="Arial" w:hAnsi="Arial" w:cs="Arial"/>
          <w:sz w:val="22"/>
          <w:szCs w:val="22"/>
        </w:rPr>
        <w:t xml:space="preserve">his social skills. According to growing evidence </w:t>
      </w:r>
      <w:r>
        <w:rPr>
          <w:rFonts w:ascii="Arial" w:hAnsi="Arial" w:cs="Arial"/>
          <w:sz w:val="22"/>
          <w:szCs w:val="22"/>
        </w:rPr>
        <w:t xml:space="preserve">from </w:t>
      </w:r>
      <w:r w:rsidRPr="00592AEF">
        <w:rPr>
          <w:rFonts w:ascii="Arial" w:hAnsi="Arial" w:cs="Arial"/>
          <w:sz w:val="22"/>
          <w:szCs w:val="22"/>
        </w:rPr>
        <w:t xml:space="preserve">Hughes &amp; </w:t>
      </w:r>
      <w:proofErr w:type="spellStart"/>
      <w:r w:rsidRPr="00592AEF">
        <w:rPr>
          <w:rFonts w:ascii="Arial" w:hAnsi="Arial" w:cs="Arial"/>
          <w:sz w:val="22"/>
          <w:szCs w:val="22"/>
        </w:rPr>
        <w:t>Schloesser</w:t>
      </w:r>
      <w:proofErr w:type="spellEnd"/>
      <w:r w:rsidRPr="00592AEF">
        <w:rPr>
          <w:rFonts w:ascii="Arial" w:hAnsi="Arial" w:cs="Arial"/>
          <w:sz w:val="22"/>
          <w:szCs w:val="22"/>
        </w:rPr>
        <w:t xml:space="preserve"> </w:t>
      </w:r>
      <w:r>
        <w:rPr>
          <w:rFonts w:ascii="Arial" w:hAnsi="Arial" w:cs="Arial"/>
          <w:sz w:val="22"/>
          <w:szCs w:val="22"/>
        </w:rPr>
        <w:t>(</w:t>
      </w:r>
      <w:r w:rsidRPr="00592AEF">
        <w:rPr>
          <w:rFonts w:ascii="Arial" w:hAnsi="Arial" w:cs="Arial"/>
          <w:sz w:val="22"/>
          <w:szCs w:val="22"/>
        </w:rPr>
        <w:t xml:space="preserve">2014), nurture groups </w:t>
      </w:r>
      <w:r>
        <w:rPr>
          <w:rFonts w:ascii="Arial" w:hAnsi="Arial" w:cs="Arial"/>
          <w:sz w:val="22"/>
          <w:szCs w:val="22"/>
        </w:rPr>
        <w:t>positively affect</w:t>
      </w:r>
      <w:r w:rsidRPr="00592AEF">
        <w:rPr>
          <w:rFonts w:ascii="Arial" w:hAnsi="Arial" w:cs="Arial"/>
          <w:sz w:val="22"/>
          <w:szCs w:val="22"/>
        </w:rPr>
        <w:t xml:space="preserve"> </w:t>
      </w:r>
      <w:r w:rsidR="00951C29">
        <w:rPr>
          <w:rFonts w:ascii="Arial" w:hAnsi="Arial" w:cs="Arial"/>
          <w:sz w:val="22"/>
          <w:szCs w:val="22"/>
        </w:rPr>
        <w:t>children's</w:t>
      </w:r>
      <w:r w:rsidRPr="00592AEF">
        <w:rPr>
          <w:rFonts w:ascii="Arial" w:hAnsi="Arial" w:cs="Arial"/>
          <w:sz w:val="22"/>
          <w:szCs w:val="22"/>
        </w:rPr>
        <w:t xml:space="preserve"> social, emotional, and behavioural </w:t>
      </w:r>
      <w:r w:rsidR="00951C29">
        <w:rPr>
          <w:rFonts w:ascii="Arial" w:hAnsi="Arial" w:cs="Arial"/>
          <w:sz w:val="22"/>
          <w:szCs w:val="22"/>
        </w:rPr>
        <w:t>development</w:t>
      </w:r>
      <w:r>
        <w:rPr>
          <w:rFonts w:ascii="Arial" w:hAnsi="Arial" w:cs="Arial"/>
          <w:sz w:val="22"/>
          <w:szCs w:val="22"/>
        </w:rPr>
        <w:t>.</w:t>
      </w:r>
      <w:r w:rsidR="003C49C5" w:rsidRPr="00CC289C">
        <w:rPr>
          <w:rFonts w:ascii="Arial" w:hAnsi="Arial" w:cs="Arial"/>
          <w:sz w:val="22"/>
          <w:szCs w:val="22"/>
        </w:rPr>
        <w:t xml:space="preserve"> HMIE, Ofsted, Estyn, and other organisations encourage and endorse </w:t>
      </w:r>
      <w:r w:rsidR="0025345A">
        <w:rPr>
          <w:rFonts w:ascii="Arial" w:hAnsi="Arial" w:cs="Arial"/>
          <w:sz w:val="22"/>
          <w:szCs w:val="22"/>
        </w:rPr>
        <w:t>N</w:t>
      </w:r>
      <w:r w:rsidR="003C49C5" w:rsidRPr="00CC289C">
        <w:rPr>
          <w:rFonts w:ascii="Arial" w:hAnsi="Arial" w:cs="Arial"/>
          <w:sz w:val="22"/>
          <w:szCs w:val="22"/>
        </w:rPr>
        <w:t>urture groups as an intervention (</w:t>
      </w:r>
      <w:proofErr w:type="spellStart"/>
      <w:r w:rsidR="0025345A">
        <w:rPr>
          <w:rFonts w:ascii="Arial" w:hAnsi="Arial" w:cs="Arial"/>
          <w:sz w:val="22"/>
          <w:szCs w:val="22"/>
        </w:rPr>
        <w:t>N</w:t>
      </w:r>
      <w:r w:rsidR="003C49C5" w:rsidRPr="00CC289C">
        <w:rPr>
          <w:rFonts w:ascii="Arial" w:hAnsi="Arial" w:cs="Arial"/>
          <w:sz w:val="22"/>
          <w:szCs w:val="22"/>
        </w:rPr>
        <w:t>urtureuk</w:t>
      </w:r>
      <w:proofErr w:type="spellEnd"/>
      <w:r w:rsidR="003C49C5" w:rsidRPr="00CC289C">
        <w:rPr>
          <w:rFonts w:ascii="Arial" w:hAnsi="Arial" w:cs="Arial"/>
          <w:sz w:val="22"/>
          <w:szCs w:val="22"/>
        </w:rPr>
        <w:t>, 2019</w:t>
      </w:r>
      <w:r w:rsidR="004216C6">
        <w:rPr>
          <w:rFonts w:ascii="Arial" w:hAnsi="Arial" w:cs="Arial"/>
          <w:sz w:val="22"/>
          <w:szCs w:val="22"/>
        </w:rPr>
        <w:t>a</w:t>
      </w:r>
      <w:r w:rsidR="003C49C5" w:rsidRPr="00CC289C">
        <w:rPr>
          <w:rFonts w:ascii="Arial" w:hAnsi="Arial" w:cs="Arial"/>
          <w:sz w:val="22"/>
          <w:szCs w:val="22"/>
        </w:rPr>
        <w:t xml:space="preserve">). </w:t>
      </w:r>
      <w:r w:rsidR="004216C6">
        <w:rPr>
          <w:rFonts w:ascii="Arial" w:hAnsi="Arial" w:cs="Arial"/>
          <w:sz w:val="22"/>
          <w:szCs w:val="22"/>
        </w:rPr>
        <w:t xml:space="preserve">Following a discussion with </w:t>
      </w:r>
      <w:r w:rsidR="00951C29">
        <w:rPr>
          <w:rFonts w:ascii="Arial" w:hAnsi="Arial" w:cs="Arial"/>
          <w:sz w:val="22"/>
          <w:szCs w:val="22"/>
        </w:rPr>
        <w:t>George's</w:t>
      </w:r>
      <w:r w:rsidR="004216C6">
        <w:rPr>
          <w:rFonts w:ascii="Arial" w:hAnsi="Arial" w:cs="Arial"/>
          <w:sz w:val="22"/>
          <w:szCs w:val="22"/>
        </w:rPr>
        <w:t xml:space="preserve"> parents regarding the Nurture group, t</w:t>
      </w:r>
      <w:r w:rsidR="004216C6">
        <w:rPr>
          <w:rFonts w:ascii="Arial" w:hAnsi="Arial" w:cs="Arial"/>
          <w:sz w:val="22"/>
          <w:szCs w:val="22"/>
        </w:rPr>
        <w:t>hey felt George would benefit greatly</w:t>
      </w:r>
      <w:r w:rsidR="003C49C5" w:rsidRPr="00CC289C">
        <w:rPr>
          <w:rFonts w:ascii="Arial" w:hAnsi="Arial" w:cs="Arial"/>
          <w:sz w:val="22"/>
          <w:szCs w:val="22"/>
        </w:rPr>
        <w:t xml:space="preserve">. </w:t>
      </w:r>
      <w:r w:rsidR="00F33670" w:rsidRPr="00CC289C">
        <w:rPr>
          <w:rFonts w:ascii="Arial" w:hAnsi="Arial" w:cs="Arial"/>
          <w:bCs/>
          <w:sz w:val="22"/>
          <w:szCs w:val="22"/>
        </w:rPr>
        <w:t xml:space="preserve">Parents and carers must be informed about and </w:t>
      </w:r>
      <w:r w:rsidR="002861D5">
        <w:rPr>
          <w:rFonts w:ascii="Arial" w:hAnsi="Arial" w:cs="Arial"/>
          <w:bCs/>
          <w:sz w:val="22"/>
          <w:szCs w:val="22"/>
        </w:rPr>
        <w:t>actively manage</w:t>
      </w:r>
      <w:r w:rsidR="00F33670" w:rsidRPr="00CC289C">
        <w:rPr>
          <w:rFonts w:ascii="Arial" w:hAnsi="Arial" w:cs="Arial"/>
          <w:bCs/>
          <w:sz w:val="22"/>
          <w:szCs w:val="22"/>
        </w:rPr>
        <w:t xml:space="preserve"> the </w:t>
      </w:r>
      <w:r w:rsidR="0025345A">
        <w:rPr>
          <w:rFonts w:ascii="Arial" w:hAnsi="Arial" w:cs="Arial"/>
          <w:bCs/>
          <w:sz w:val="22"/>
          <w:szCs w:val="22"/>
        </w:rPr>
        <w:t>N</w:t>
      </w:r>
      <w:r w:rsidR="00F33670" w:rsidRPr="00CC289C">
        <w:rPr>
          <w:rFonts w:ascii="Arial" w:hAnsi="Arial" w:cs="Arial"/>
          <w:bCs/>
          <w:sz w:val="22"/>
          <w:szCs w:val="22"/>
        </w:rPr>
        <w:t xml:space="preserve">urture group. It is essential to routinely encourage parents and other carers to participate in </w:t>
      </w:r>
      <w:r w:rsidR="0025345A">
        <w:rPr>
          <w:rFonts w:ascii="Arial" w:hAnsi="Arial" w:cs="Arial"/>
          <w:bCs/>
          <w:sz w:val="22"/>
          <w:szCs w:val="22"/>
        </w:rPr>
        <w:t>nurturing</w:t>
      </w:r>
      <w:r w:rsidR="00F33670" w:rsidRPr="00CC289C">
        <w:rPr>
          <w:rFonts w:ascii="Arial" w:hAnsi="Arial" w:cs="Arial"/>
          <w:bCs/>
          <w:sz w:val="22"/>
          <w:szCs w:val="22"/>
        </w:rPr>
        <w:t xml:space="preserve"> group activities and to provide feedback. </w:t>
      </w:r>
      <w:r w:rsidR="0025345A">
        <w:rPr>
          <w:rFonts w:ascii="Arial" w:hAnsi="Arial" w:cs="Arial"/>
          <w:bCs/>
          <w:sz w:val="22"/>
          <w:szCs w:val="22"/>
        </w:rPr>
        <w:t>R</w:t>
      </w:r>
      <w:r w:rsidR="00F33670" w:rsidRPr="00CC289C">
        <w:rPr>
          <w:rFonts w:ascii="Arial" w:hAnsi="Arial" w:cs="Arial"/>
          <w:bCs/>
          <w:sz w:val="22"/>
          <w:szCs w:val="22"/>
        </w:rPr>
        <w:t xml:space="preserve">eading </w:t>
      </w:r>
      <w:r w:rsidR="00951C29">
        <w:rPr>
          <w:rFonts w:ascii="Arial" w:hAnsi="Arial" w:cs="Arial"/>
          <w:bCs/>
          <w:sz w:val="22"/>
          <w:szCs w:val="22"/>
        </w:rPr>
        <w:t>the information</w:t>
      </w:r>
      <w:r w:rsidR="00F33670" w:rsidRPr="00CC289C">
        <w:rPr>
          <w:rFonts w:ascii="Arial" w:hAnsi="Arial" w:cs="Arial"/>
          <w:bCs/>
          <w:sz w:val="22"/>
          <w:szCs w:val="22"/>
        </w:rPr>
        <w:t xml:space="preserve"> on </w:t>
      </w:r>
      <w:r w:rsidR="00E83F90">
        <w:rPr>
          <w:rFonts w:ascii="Arial" w:hAnsi="Arial" w:cs="Arial"/>
          <w:bCs/>
          <w:sz w:val="22"/>
          <w:szCs w:val="22"/>
        </w:rPr>
        <w:t>N</w:t>
      </w:r>
      <w:r w:rsidR="00F33670" w:rsidRPr="00CC289C">
        <w:rPr>
          <w:rFonts w:ascii="Arial" w:hAnsi="Arial" w:cs="Arial"/>
          <w:bCs/>
          <w:sz w:val="22"/>
          <w:szCs w:val="22"/>
        </w:rPr>
        <w:t>urture groups</w:t>
      </w:r>
      <w:r w:rsidR="0025345A">
        <w:rPr>
          <w:rFonts w:ascii="Arial" w:hAnsi="Arial" w:cs="Arial"/>
          <w:bCs/>
          <w:sz w:val="22"/>
          <w:szCs w:val="22"/>
        </w:rPr>
        <w:t xml:space="preserve"> will be given to main carers</w:t>
      </w:r>
      <w:r w:rsidR="00951C29">
        <w:rPr>
          <w:rFonts w:ascii="Arial" w:hAnsi="Arial" w:cs="Arial"/>
          <w:bCs/>
          <w:sz w:val="22"/>
          <w:szCs w:val="22"/>
        </w:rPr>
        <w:t xml:space="preserve"> </w:t>
      </w:r>
      <w:r w:rsidR="00E83F90" w:rsidRPr="00CC289C">
        <w:rPr>
          <w:rFonts w:ascii="Arial" w:hAnsi="Arial" w:cs="Arial"/>
          <w:sz w:val="22"/>
          <w:szCs w:val="22"/>
        </w:rPr>
        <w:t>(Welsh Government, 2010)</w:t>
      </w:r>
      <w:r w:rsidR="00F33670" w:rsidRPr="00CC289C">
        <w:rPr>
          <w:rFonts w:ascii="Arial" w:hAnsi="Arial" w:cs="Arial"/>
          <w:bCs/>
          <w:sz w:val="22"/>
          <w:szCs w:val="22"/>
        </w:rPr>
        <w:t>.</w:t>
      </w:r>
    </w:p>
    <w:p w14:paraId="252924EF" w14:textId="77777777" w:rsidR="00951C29" w:rsidRPr="00CC289C" w:rsidRDefault="00951C29" w:rsidP="00592AEF">
      <w:pPr>
        <w:spacing w:line="360" w:lineRule="auto"/>
        <w:rPr>
          <w:rFonts w:ascii="Arial" w:hAnsi="Arial" w:cs="Arial"/>
          <w:bCs/>
          <w:sz w:val="22"/>
          <w:szCs w:val="22"/>
        </w:rPr>
      </w:pPr>
    </w:p>
    <w:p w14:paraId="2CE51913" w14:textId="6E536A5F" w:rsidR="003C49C5" w:rsidRDefault="00F33670" w:rsidP="00CC289C">
      <w:pPr>
        <w:spacing w:line="360" w:lineRule="auto"/>
        <w:rPr>
          <w:rFonts w:ascii="Arial" w:hAnsi="Arial" w:cs="Arial"/>
          <w:sz w:val="22"/>
          <w:szCs w:val="22"/>
        </w:rPr>
      </w:pPr>
      <w:r w:rsidRPr="00CC289C">
        <w:rPr>
          <w:rFonts w:ascii="Arial" w:hAnsi="Arial" w:cs="Arial"/>
          <w:bCs/>
          <w:sz w:val="22"/>
          <w:szCs w:val="22"/>
        </w:rPr>
        <w:t xml:space="preserve">The outcomes are overwhelmingly favourable, with many schools saying that after allowing parents to collaborate with the </w:t>
      </w:r>
      <w:r w:rsidR="0025345A">
        <w:rPr>
          <w:rFonts w:ascii="Arial" w:hAnsi="Arial" w:cs="Arial"/>
          <w:bCs/>
          <w:sz w:val="22"/>
          <w:szCs w:val="22"/>
        </w:rPr>
        <w:t>N</w:t>
      </w:r>
      <w:r w:rsidRPr="00CC289C">
        <w:rPr>
          <w:rFonts w:ascii="Arial" w:hAnsi="Arial" w:cs="Arial"/>
          <w:bCs/>
          <w:sz w:val="22"/>
          <w:szCs w:val="22"/>
        </w:rPr>
        <w:t>urture staff, they successfully involved parents</w:t>
      </w:r>
      <w:r w:rsidR="0025345A">
        <w:rPr>
          <w:rFonts w:ascii="Arial" w:hAnsi="Arial" w:cs="Arial"/>
          <w:bCs/>
          <w:sz w:val="22"/>
          <w:szCs w:val="22"/>
        </w:rPr>
        <w:t>/ main carers</w:t>
      </w:r>
      <w:r w:rsidRPr="00CC289C">
        <w:rPr>
          <w:rFonts w:ascii="Arial" w:hAnsi="Arial" w:cs="Arial"/>
          <w:bCs/>
          <w:sz w:val="22"/>
          <w:szCs w:val="22"/>
        </w:rPr>
        <w:t xml:space="preserve"> </w:t>
      </w:r>
      <w:r w:rsidRPr="00CC289C">
        <w:rPr>
          <w:rFonts w:ascii="Arial" w:hAnsi="Arial" w:cs="Arial"/>
          <w:bCs/>
          <w:sz w:val="22"/>
          <w:szCs w:val="22"/>
        </w:rPr>
        <w:lastRenderedPageBreak/>
        <w:t xml:space="preserve">in aiding their </w:t>
      </w:r>
      <w:r w:rsidR="00951C29">
        <w:rPr>
          <w:rFonts w:ascii="Arial" w:hAnsi="Arial" w:cs="Arial"/>
          <w:bCs/>
          <w:sz w:val="22"/>
          <w:szCs w:val="22"/>
        </w:rPr>
        <w:t>children's</w:t>
      </w:r>
      <w:r w:rsidRPr="00CC289C">
        <w:rPr>
          <w:rFonts w:ascii="Arial" w:hAnsi="Arial" w:cs="Arial"/>
          <w:bCs/>
          <w:sz w:val="22"/>
          <w:szCs w:val="22"/>
        </w:rPr>
        <w:t xml:space="preserve"> </w:t>
      </w:r>
      <w:r w:rsidR="00951C29">
        <w:rPr>
          <w:rFonts w:ascii="Arial" w:hAnsi="Arial" w:cs="Arial"/>
          <w:bCs/>
          <w:sz w:val="22"/>
          <w:szCs w:val="22"/>
        </w:rPr>
        <w:t>development</w:t>
      </w:r>
      <w:r w:rsidRPr="00CC289C">
        <w:rPr>
          <w:rFonts w:ascii="Arial" w:hAnsi="Arial" w:cs="Arial"/>
          <w:bCs/>
          <w:sz w:val="22"/>
          <w:szCs w:val="22"/>
        </w:rPr>
        <w:t>.</w:t>
      </w:r>
      <w:r w:rsidR="004216C6" w:rsidRPr="004216C6">
        <w:rPr>
          <w:rFonts w:ascii="Arial" w:hAnsi="Arial" w:cs="Arial"/>
          <w:sz w:val="22"/>
          <w:szCs w:val="22"/>
        </w:rPr>
        <w:t xml:space="preserve"> </w:t>
      </w:r>
      <w:r w:rsidR="004216C6" w:rsidRPr="00CC289C">
        <w:rPr>
          <w:rFonts w:ascii="Arial" w:hAnsi="Arial" w:cs="Arial"/>
          <w:sz w:val="22"/>
          <w:szCs w:val="22"/>
        </w:rPr>
        <w:t xml:space="preserve">The parent-child relationship is </w:t>
      </w:r>
      <w:r w:rsidR="004216C6">
        <w:rPr>
          <w:rFonts w:ascii="Arial" w:hAnsi="Arial" w:cs="Arial"/>
          <w:sz w:val="22"/>
          <w:szCs w:val="22"/>
        </w:rPr>
        <w:t>said to</w:t>
      </w:r>
      <w:r w:rsidR="004216C6" w:rsidRPr="00CC289C">
        <w:rPr>
          <w:rFonts w:ascii="Arial" w:hAnsi="Arial" w:cs="Arial"/>
          <w:sz w:val="22"/>
          <w:szCs w:val="22"/>
        </w:rPr>
        <w:t xml:space="preserve"> improve by </w:t>
      </w:r>
      <w:r w:rsidR="004216C6">
        <w:rPr>
          <w:rFonts w:ascii="Arial" w:hAnsi="Arial" w:cs="Arial"/>
          <w:sz w:val="22"/>
          <w:szCs w:val="22"/>
        </w:rPr>
        <w:t>children attending N</w:t>
      </w:r>
      <w:r w:rsidR="004216C6" w:rsidRPr="00CC289C">
        <w:rPr>
          <w:rFonts w:ascii="Arial" w:hAnsi="Arial" w:cs="Arial"/>
          <w:sz w:val="22"/>
          <w:szCs w:val="22"/>
        </w:rPr>
        <w:t xml:space="preserve">urture groups, with parents feeling more capable of supporting their children and </w:t>
      </w:r>
      <w:r w:rsidR="004216C6" w:rsidRPr="0025345A">
        <w:rPr>
          <w:rFonts w:ascii="Arial" w:hAnsi="Arial" w:cs="Arial"/>
          <w:sz w:val="22"/>
          <w:szCs w:val="22"/>
        </w:rPr>
        <w:t>being</w:t>
      </w:r>
      <w:r w:rsidR="004216C6" w:rsidRPr="00CC289C">
        <w:rPr>
          <w:rFonts w:ascii="Arial" w:hAnsi="Arial" w:cs="Arial"/>
          <w:sz w:val="22"/>
          <w:szCs w:val="22"/>
        </w:rPr>
        <w:t xml:space="preserve"> more affectionate and talkative at home</w:t>
      </w:r>
      <w:r w:rsidR="00951C29">
        <w:rPr>
          <w:rFonts w:ascii="Arial" w:hAnsi="Arial" w:cs="Arial"/>
          <w:sz w:val="22"/>
          <w:szCs w:val="22"/>
        </w:rPr>
        <w:t xml:space="preserve"> </w:t>
      </w:r>
      <w:r w:rsidR="004216C6" w:rsidRPr="00CC289C">
        <w:rPr>
          <w:rFonts w:ascii="Arial" w:hAnsi="Arial" w:cs="Arial"/>
          <w:sz w:val="22"/>
          <w:szCs w:val="22"/>
        </w:rPr>
        <w:t>(</w:t>
      </w:r>
      <w:proofErr w:type="spellStart"/>
      <w:r w:rsidR="004216C6">
        <w:rPr>
          <w:rFonts w:ascii="Arial" w:hAnsi="Arial" w:cs="Arial"/>
          <w:sz w:val="22"/>
          <w:szCs w:val="22"/>
        </w:rPr>
        <w:t>N</w:t>
      </w:r>
      <w:r w:rsidR="004216C6" w:rsidRPr="00CC289C">
        <w:rPr>
          <w:rFonts w:ascii="Arial" w:hAnsi="Arial" w:cs="Arial"/>
          <w:sz w:val="22"/>
          <w:szCs w:val="22"/>
        </w:rPr>
        <w:t>urtureuk</w:t>
      </w:r>
      <w:proofErr w:type="spellEnd"/>
      <w:r w:rsidR="004216C6" w:rsidRPr="00CC289C">
        <w:rPr>
          <w:rFonts w:ascii="Arial" w:hAnsi="Arial" w:cs="Arial"/>
          <w:sz w:val="22"/>
          <w:szCs w:val="22"/>
        </w:rPr>
        <w:t>, 2019</w:t>
      </w:r>
      <w:r w:rsidR="004216C6">
        <w:rPr>
          <w:rFonts w:ascii="Arial" w:hAnsi="Arial" w:cs="Arial"/>
          <w:sz w:val="22"/>
          <w:szCs w:val="22"/>
        </w:rPr>
        <w:t>a</w:t>
      </w:r>
      <w:r w:rsidR="004216C6" w:rsidRPr="00CC289C">
        <w:rPr>
          <w:rFonts w:ascii="Arial" w:hAnsi="Arial" w:cs="Arial"/>
          <w:sz w:val="22"/>
          <w:szCs w:val="22"/>
        </w:rPr>
        <w:t>)</w:t>
      </w:r>
      <w:r w:rsidR="004216C6">
        <w:rPr>
          <w:rFonts w:ascii="Arial" w:hAnsi="Arial" w:cs="Arial"/>
          <w:sz w:val="22"/>
          <w:szCs w:val="22"/>
        </w:rPr>
        <w:t>.</w:t>
      </w:r>
    </w:p>
    <w:p w14:paraId="48AF64BB" w14:textId="77777777" w:rsidR="00951C29" w:rsidRDefault="00951C29" w:rsidP="00CC289C">
      <w:pPr>
        <w:spacing w:line="360" w:lineRule="auto"/>
        <w:rPr>
          <w:rFonts w:ascii="Arial" w:hAnsi="Arial" w:cs="Arial"/>
          <w:bCs/>
          <w:sz w:val="22"/>
          <w:szCs w:val="22"/>
        </w:rPr>
      </w:pPr>
    </w:p>
    <w:p w14:paraId="6BFFC411" w14:textId="6DD73D1C" w:rsidR="00152C34" w:rsidRDefault="004216C6" w:rsidP="00CC289C">
      <w:pPr>
        <w:spacing w:line="360" w:lineRule="auto"/>
        <w:rPr>
          <w:rFonts w:ascii="Arial" w:hAnsi="Arial" w:cs="Arial"/>
          <w:bCs/>
          <w:sz w:val="22"/>
          <w:szCs w:val="22"/>
        </w:rPr>
      </w:pPr>
      <w:r>
        <w:rPr>
          <w:rFonts w:ascii="Arial" w:hAnsi="Arial" w:cs="Arial"/>
          <w:bCs/>
          <w:sz w:val="22"/>
          <w:szCs w:val="22"/>
        </w:rPr>
        <w:t xml:space="preserve">According to Malik and Marwaha (2019), </w:t>
      </w:r>
      <w:r>
        <w:rPr>
          <w:rFonts w:ascii="Arial" w:hAnsi="Arial" w:cs="Arial"/>
          <w:bCs/>
          <w:sz w:val="22"/>
          <w:szCs w:val="22"/>
        </w:rPr>
        <w:t>At the age of seven, socially</w:t>
      </w:r>
      <w:r>
        <w:rPr>
          <w:rFonts w:ascii="Arial" w:hAnsi="Arial" w:cs="Arial"/>
          <w:bCs/>
          <w:sz w:val="22"/>
          <w:szCs w:val="22"/>
        </w:rPr>
        <w:t>,</w:t>
      </w:r>
      <w:r>
        <w:rPr>
          <w:rFonts w:ascii="Arial" w:hAnsi="Arial" w:cs="Arial"/>
          <w:bCs/>
          <w:sz w:val="22"/>
          <w:szCs w:val="22"/>
        </w:rPr>
        <w:t xml:space="preserve"> children should</w:t>
      </w:r>
      <w:r>
        <w:rPr>
          <w:rFonts w:ascii="Arial" w:hAnsi="Arial" w:cs="Arial"/>
          <w:bCs/>
          <w:sz w:val="22"/>
          <w:szCs w:val="22"/>
        </w:rPr>
        <w:t xml:space="preserve"> be able </w:t>
      </w:r>
      <w:r w:rsidR="00BF2A97">
        <w:rPr>
          <w:rFonts w:ascii="Arial" w:hAnsi="Arial" w:cs="Arial"/>
          <w:bCs/>
          <w:sz w:val="22"/>
          <w:szCs w:val="22"/>
        </w:rPr>
        <w:t>to comprehend rules and regulations thoroughly</w:t>
      </w:r>
      <w:r w:rsidRPr="004216C6">
        <w:rPr>
          <w:rFonts w:ascii="Arial" w:hAnsi="Arial" w:cs="Arial"/>
          <w:bCs/>
          <w:sz w:val="22"/>
          <w:szCs w:val="22"/>
        </w:rPr>
        <w:t xml:space="preserve">. They </w:t>
      </w:r>
      <w:r w:rsidR="00BF2A97">
        <w:rPr>
          <w:rFonts w:ascii="Arial" w:hAnsi="Arial" w:cs="Arial"/>
          <w:bCs/>
          <w:sz w:val="22"/>
          <w:szCs w:val="22"/>
        </w:rPr>
        <w:t>better understand</w:t>
      </w:r>
      <w:r w:rsidRPr="004216C6">
        <w:rPr>
          <w:rFonts w:ascii="Arial" w:hAnsi="Arial" w:cs="Arial"/>
          <w:bCs/>
          <w:sz w:val="22"/>
          <w:szCs w:val="22"/>
        </w:rPr>
        <w:t xml:space="preserve"> relationships and responsibilities and can handle simple tasks. Moral </w:t>
      </w:r>
      <w:r w:rsidR="00951C29">
        <w:rPr>
          <w:rFonts w:ascii="Arial" w:hAnsi="Arial" w:cs="Arial"/>
          <w:bCs/>
          <w:sz w:val="22"/>
          <w:szCs w:val="22"/>
        </w:rPr>
        <w:t>development</w:t>
      </w:r>
      <w:r w:rsidRPr="004216C6">
        <w:rPr>
          <w:rFonts w:ascii="Arial" w:hAnsi="Arial" w:cs="Arial"/>
          <w:bCs/>
          <w:sz w:val="22"/>
          <w:szCs w:val="22"/>
        </w:rPr>
        <w:t xml:space="preserve"> progresses, and he learns more complex coping strategies. At this age, a child is exploring new ideas and activities, and his peers may put his beliefs to the test. Children identify more with other children of the same gender and share a best friend</w:t>
      </w:r>
      <w:r>
        <w:rPr>
          <w:rFonts w:ascii="Arial" w:hAnsi="Arial" w:cs="Arial"/>
          <w:bCs/>
          <w:sz w:val="22"/>
          <w:szCs w:val="22"/>
        </w:rPr>
        <w:t xml:space="preserve">. </w:t>
      </w:r>
      <w:r w:rsidR="00951C29">
        <w:rPr>
          <w:rFonts w:ascii="Arial" w:hAnsi="Arial" w:cs="Arial"/>
          <w:bCs/>
          <w:sz w:val="22"/>
          <w:szCs w:val="22"/>
        </w:rPr>
        <w:t>George's</w:t>
      </w:r>
      <w:r w:rsidRPr="004216C6">
        <w:rPr>
          <w:rFonts w:ascii="Arial" w:hAnsi="Arial" w:cs="Arial"/>
          <w:bCs/>
          <w:sz w:val="22"/>
          <w:szCs w:val="22"/>
        </w:rPr>
        <w:t xml:space="preserve"> </w:t>
      </w:r>
      <w:r w:rsidR="00951C29">
        <w:rPr>
          <w:rFonts w:ascii="Arial" w:hAnsi="Arial" w:cs="Arial"/>
          <w:bCs/>
          <w:sz w:val="22"/>
          <w:szCs w:val="22"/>
        </w:rPr>
        <w:t>development</w:t>
      </w:r>
      <w:r w:rsidRPr="004216C6">
        <w:rPr>
          <w:rFonts w:ascii="Arial" w:hAnsi="Arial" w:cs="Arial"/>
          <w:bCs/>
          <w:sz w:val="22"/>
          <w:szCs w:val="22"/>
        </w:rPr>
        <w:t xml:space="preserve"> is</w:t>
      </w:r>
      <w:r>
        <w:rPr>
          <w:rFonts w:ascii="Arial" w:hAnsi="Arial" w:cs="Arial"/>
          <w:bCs/>
          <w:sz w:val="22"/>
          <w:szCs w:val="22"/>
        </w:rPr>
        <w:t xml:space="preserve"> below the accepted level for his chronological age; he</w:t>
      </w:r>
      <w:r w:rsidRPr="004216C6">
        <w:rPr>
          <w:rFonts w:ascii="Arial" w:hAnsi="Arial" w:cs="Arial"/>
          <w:bCs/>
          <w:sz w:val="22"/>
          <w:szCs w:val="22"/>
        </w:rPr>
        <w:t xml:space="preserve"> </w:t>
      </w:r>
      <w:r w:rsidR="00BF2A97">
        <w:rPr>
          <w:rFonts w:ascii="Arial" w:hAnsi="Arial" w:cs="Arial"/>
          <w:bCs/>
          <w:sz w:val="22"/>
          <w:szCs w:val="22"/>
        </w:rPr>
        <w:t>still needs to connect significantly</w:t>
      </w:r>
      <w:r w:rsidRPr="004216C6">
        <w:rPr>
          <w:rFonts w:ascii="Arial" w:hAnsi="Arial" w:cs="Arial"/>
          <w:bCs/>
          <w:sz w:val="22"/>
          <w:szCs w:val="22"/>
        </w:rPr>
        <w:t xml:space="preserve"> with his peers.</w:t>
      </w:r>
    </w:p>
    <w:p w14:paraId="610CA262" w14:textId="77777777" w:rsidR="00951C29" w:rsidRPr="004216C6" w:rsidRDefault="00951C29" w:rsidP="00CC289C">
      <w:pPr>
        <w:spacing w:line="360" w:lineRule="auto"/>
        <w:rPr>
          <w:rFonts w:ascii="Arial" w:hAnsi="Arial" w:cs="Arial"/>
          <w:bCs/>
          <w:sz w:val="22"/>
          <w:szCs w:val="22"/>
        </w:rPr>
      </w:pPr>
    </w:p>
    <w:p w14:paraId="4E11BC08" w14:textId="70D3DEFD" w:rsidR="00F75573" w:rsidRDefault="00951C29" w:rsidP="00CC289C">
      <w:pPr>
        <w:spacing w:line="360" w:lineRule="auto"/>
        <w:rPr>
          <w:rFonts w:ascii="Arial" w:hAnsi="Arial" w:cs="Arial"/>
          <w:sz w:val="22"/>
          <w:szCs w:val="22"/>
        </w:rPr>
      </w:pPr>
      <w:r>
        <w:rPr>
          <w:rFonts w:ascii="Arial" w:hAnsi="Arial" w:cs="Arial"/>
          <w:sz w:val="22"/>
          <w:szCs w:val="22"/>
        </w:rPr>
        <w:t>The pandemic has affected George's</w:t>
      </w:r>
      <w:r w:rsidR="00F33670" w:rsidRPr="00CC289C">
        <w:rPr>
          <w:rFonts w:ascii="Arial" w:hAnsi="Arial" w:cs="Arial"/>
          <w:sz w:val="22"/>
          <w:szCs w:val="22"/>
        </w:rPr>
        <w:t xml:space="preserve"> social and emotional </w:t>
      </w:r>
      <w:r>
        <w:rPr>
          <w:rFonts w:ascii="Arial" w:hAnsi="Arial" w:cs="Arial"/>
          <w:sz w:val="22"/>
          <w:szCs w:val="22"/>
        </w:rPr>
        <w:t>development</w:t>
      </w:r>
      <w:r w:rsidR="00F33670" w:rsidRPr="00CC289C">
        <w:rPr>
          <w:rFonts w:ascii="Arial" w:hAnsi="Arial" w:cs="Arial"/>
          <w:sz w:val="22"/>
          <w:szCs w:val="22"/>
        </w:rPr>
        <w:t xml:space="preserve"> </w:t>
      </w:r>
      <w:r>
        <w:rPr>
          <w:rFonts w:ascii="Arial" w:hAnsi="Arial" w:cs="Arial"/>
          <w:sz w:val="22"/>
          <w:szCs w:val="22"/>
        </w:rPr>
        <w:t>due to his</w:t>
      </w:r>
      <w:r w:rsidR="00F33670" w:rsidRPr="00CC289C">
        <w:rPr>
          <w:rFonts w:ascii="Arial" w:hAnsi="Arial" w:cs="Arial"/>
          <w:sz w:val="22"/>
          <w:szCs w:val="22"/>
        </w:rPr>
        <w:t xml:space="preserve"> move from England and </w:t>
      </w:r>
      <w:r>
        <w:rPr>
          <w:rFonts w:ascii="Arial" w:hAnsi="Arial" w:cs="Arial"/>
          <w:sz w:val="22"/>
          <w:szCs w:val="22"/>
        </w:rPr>
        <w:t xml:space="preserve">lack of </w:t>
      </w:r>
      <w:r w:rsidR="00F33670" w:rsidRPr="00CC289C">
        <w:rPr>
          <w:rFonts w:ascii="Arial" w:hAnsi="Arial" w:cs="Arial"/>
          <w:sz w:val="22"/>
          <w:szCs w:val="22"/>
        </w:rPr>
        <w:t xml:space="preserve">social interaction outside of school </w:t>
      </w:r>
      <w:r w:rsidR="004216C6">
        <w:rPr>
          <w:rFonts w:ascii="Arial" w:hAnsi="Arial" w:cs="Arial"/>
          <w:sz w:val="22"/>
          <w:szCs w:val="22"/>
        </w:rPr>
        <w:t>because the family does not have</w:t>
      </w:r>
      <w:r w:rsidR="00F33670" w:rsidRPr="00CC289C">
        <w:rPr>
          <w:rFonts w:ascii="Arial" w:hAnsi="Arial" w:cs="Arial"/>
          <w:sz w:val="22"/>
          <w:szCs w:val="22"/>
        </w:rPr>
        <w:t xml:space="preserve"> family or friends in the area. C</w:t>
      </w:r>
      <w:r>
        <w:rPr>
          <w:rFonts w:ascii="Arial" w:hAnsi="Arial" w:cs="Arial"/>
          <w:sz w:val="22"/>
          <w:szCs w:val="22"/>
        </w:rPr>
        <w:t>ovid</w:t>
      </w:r>
      <w:r w:rsidR="00F33670" w:rsidRPr="00CC289C">
        <w:rPr>
          <w:rFonts w:ascii="Arial" w:hAnsi="Arial" w:cs="Arial"/>
          <w:sz w:val="22"/>
          <w:szCs w:val="22"/>
        </w:rPr>
        <w:t xml:space="preserve"> has made it difficult for the family to settle and make new friends</w:t>
      </w:r>
      <w:r w:rsidR="001D072E" w:rsidRPr="00CC289C">
        <w:rPr>
          <w:rFonts w:ascii="Arial" w:hAnsi="Arial" w:cs="Arial"/>
          <w:sz w:val="22"/>
          <w:szCs w:val="22"/>
        </w:rPr>
        <w:t xml:space="preserve"> since moving</w:t>
      </w:r>
      <w:r>
        <w:rPr>
          <w:rFonts w:ascii="Arial" w:hAnsi="Arial" w:cs="Arial"/>
          <w:sz w:val="22"/>
          <w:szCs w:val="22"/>
        </w:rPr>
        <w:t xml:space="preserve"> due to the isolation caused by the lockdowns</w:t>
      </w:r>
      <w:r w:rsidR="00F33670" w:rsidRPr="00CC289C">
        <w:rPr>
          <w:rFonts w:ascii="Arial" w:hAnsi="Arial" w:cs="Arial"/>
          <w:sz w:val="22"/>
          <w:szCs w:val="22"/>
        </w:rPr>
        <w:t xml:space="preserve">. A study </w:t>
      </w:r>
      <w:r w:rsidR="004216C6">
        <w:rPr>
          <w:rFonts w:ascii="Arial" w:hAnsi="Arial" w:cs="Arial"/>
          <w:sz w:val="22"/>
          <w:szCs w:val="22"/>
        </w:rPr>
        <w:t>conducted by</w:t>
      </w:r>
      <w:r w:rsidR="00F33670" w:rsidRPr="00CC289C">
        <w:rPr>
          <w:rFonts w:ascii="Arial" w:hAnsi="Arial" w:cs="Arial"/>
          <w:sz w:val="22"/>
          <w:szCs w:val="22"/>
        </w:rPr>
        <w:t xml:space="preserve"> </w:t>
      </w:r>
      <w:r w:rsidR="004216C6" w:rsidRPr="004216C6">
        <w:rPr>
          <w:rFonts w:ascii="Arial" w:hAnsi="Arial" w:cs="Arial"/>
          <w:sz w:val="22"/>
          <w:szCs w:val="22"/>
        </w:rPr>
        <w:t>Rich (n.d.)</w:t>
      </w:r>
      <w:r w:rsidR="004216C6">
        <w:rPr>
          <w:rFonts w:ascii="Arial" w:hAnsi="Arial" w:cs="Arial"/>
          <w:sz w:val="22"/>
          <w:szCs w:val="22"/>
        </w:rPr>
        <w:t xml:space="preserve"> as part of </w:t>
      </w:r>
      <w:r w:rsidR="00F33670" w:rsidRPr="00CC289C">
        <w:rPr>
          <w:rFonts w:ascii="Arial" w:hAnsi="Arial" w:cs="Arial"/>
          <w:sz w:val="22"/>
          <w:szCs w:val="22"/>
        </w:rPr>
        <w:t>UNICEF explained the impact of COVID on young people. So much of what helps children grow and learn comes from spending time with a diverse range of caring adults</w:t>
      </w:r>
      <w:r w:rsidR="0025345A">
        <w:rPr>
          <w:rFonts w:ascii="Arial" w:hAnsi="Arial" w:cs="Arial"/>
          <w:sz w:val="22"/>
          <w:szCs w:val="22"/>
        </w:rPr>
        <w:t xml:space="preserve"> and</w:t>
      </w:r>
      <w:r w:rsidR="00F33670" w:rsidRPr="00CC289C">
        <w:rPr>
          <w:rFonts w:ascii="Arial" w:hAnsi="Arial" w:cs="Arial"/>
          <w:sz w:val="22"/>
          <w:szCs w:val="22"/>
        </w:rPr>
        <w:t xml:space="preserve"> peers an</w:t>
      </w:r>
      <w:r w:rsidR="0025345A">
        <w:rPr>
          <w:rFonts w:ascii="Arial" w:hAnsi="Arial" w:cs="Arial"/>
          <w:sz w:val="22"/>
          <w:szCs w:val="22"/>
        </w:rPr>
        <w:t>d</w:t>
      </w:r>
      <w:r w:rsidR="00F33670" w:rsidRPr="00CC289C">
        <w:rPr>
          <w:rFonts w:ascii="Arial" w:hAnsi="Arial" w:cs="Arial"/>
          <w:sz w:val="22"/>
          <w:szCs w:val="22"/>
        </w:rPr>
        <w:t xml:space="preserve"> engaging in new experiences. Children have lost everything</w:t>
      </w:r>
      <w:r>
        <w:rPr>
          <w:rFonts w:ascii="Arial" w:hAnsi="Arial" w:cs="Arial"/>
          <w:sz w:val="22"/>
          <w:szCs w:val="22"/>
        </w:rPr>
        <w:t>, t</w:t>
      </w:r>
      <w:r w:rsidR="00F33670" w:rsidRPr="00CC289C">
        <w:rPr>
          <w:rFonts w:ascii="Arial" w:hAnsi="Arial" w:cs="Arial"/>
          <w:sz w:val="22"/>
          <w:szCs w:val="22"/>
        </w:rPr>
        <w:t>heir lives had to become very focused and localised</w:t>
      </w:r>
      <w:r>
        <w:rPr>
          <w:rFonts w:ascii="Arial" w:hAnsi="Arial" w:cs="Arial"/>
          <w:sz w:val="22"/>
          <w:szCs w:val="22"/>
        </w:rPr>
        <w:t>, and a</w:t>
      </w:r>
      <w:r w:rsidR="00152C34" w:rsidRPr="00CC289C">
        <w:rPr>
          <w:rFonts w:ascii="Arial" w:hAnsi="Arial" w:cs="Arial"/>
          <w:sz w:val="22"/>
          <w:szCs w:val="22"/>
        </w:rPr>
        <w:t xml:space="preserve">s a result, children </w:t>
      </w:r>
      <w:r w:rsidR="002861D5">
        <w:rPr>
          <w:rFonts w:ascii="Arial" w:hAnsi="Arial" w:cs="Arial"/>
          <w:sz w:val="22"/>
          <w:szCs w:val="22"/>
        </w:rPr>
        <w:t>need more</w:t>
      </w:r>
      <w:r w:rsidR="00152C34" w:rsidRPr="00CC289C">
        <w:rPr>
          <w:rFonts w:ascii="Arial" w:hAnsi="Arial" w:cs="Arial"/>
          <w:sz w:val="22"/>
          <w:szCs w:val="22"/>
        </w:rPr>
        <w:t xml:space="preserve"> practice regarding social skills. Spending time with people, making friends, and being around people they would</w:t>
      </w:r>
      <w:r w:rsidR="0025345A">
        <w:rPr>
          <w:rFonts w:ascii="Arial" w:hAnsi="Arial" w:cs="Arial"/>
          <w:sz w:val="22"/>
          <w:szCs w:val="22"/>
        </w:rPr>
        <w:t xml:space="preserve"> not</w:t>
      </w:r>
      <w:r w:rsidR="00152C34" w:rsidRPr="00CC289C">
        <w:rPr>
          <w:rFonts w:ascii="Arial" w:hAnsi="Arial" w:cs="Arial"/>
          <w:sz w:val="22"/>
          <w:szCs w:val="22"/>
        </w:rPr>
        <w:t xml:space="preserve"> necessarily choose to be around are all ways for them to learn how to get along with others. Children and adults improve at all these things through practice</w:t>
      </w:r>
      <w:r>
        <w:rPr>
          <w:rFonts w:ascii="Arial" w:hAnsi="Arial" w:cs="Arial"/>
          <w:sz w:val="22"/>
          <w:szCs w:val="22"/>
        </w:rPr>
        <w:t>. As</w:t>
      </w:r>
      <w:r w:rsidR="00152C34" w:rsidRPr="00CC289C">
        <w:rPr>
          <w:rFonts w:ascii="Arial" w:hAnsi="Arial" w:cs="Arial"/>
          <w:sz w:val="22"/>
          <w:szCs w:val="22"/>
        </w:rPr>
        <w:t xml:space="preserve"> a result, </w:t>
      </w:r>
      <w:r>
        <w:rPr>
          <w:rFonts w:ascii="Arial" w:hAnsi="Arial" w:cs="Arial"/>
          <w:sz w:val="22"/>
          <w:szCs w:val="22"/>
        </w:rPr>
        <w:t>signs</w:t>
      </w:r>
      <w:r w:rsidR="00152C34" w:rsidRPr="00CC289C">
        <w:rPr>
          <w:rFonts w:ascii="Arial" w:hAnsi="Arial" w:cs="Arial"/>
          <w:sz w:val="22"/>
          <w:szCs w:val="22"/>
        </w:rPr>
        <w:t xml:space="preserve"> of developmental lag </w:t>
      </w:r>
      <w:r w:rsidR="002861D5">
        <w:rPr>
          <w:rFonts w:ascii="Arial" w:hAnsi="Arial" w:cs="Arial"/>
          <w:sz w:val="22"/>
          <w:szCs w:val="22"/>
        </w:rPr>
        <w:t>are</w:t>
      </w:r>
      <w:r w:rsidR="00E83F90">
        <w:rPr>
          <w:rFonts w:ascii="Arial" w:hAnsi="Arial" w:cs="Arial"/>
          <w:sz w:val="22"/>
          <w:szCs w:val="22"/>
        </w:rPr>
        <w:t xml:space="preserve"> apparent in </w:t>
      </w:r>
      <w:r w:rsidR="00152C34" w:rsidRPr="00CC289C">
        <w:rPr>
          <w:rFonts w:ascii="Arial" w:hAnsi="Arial" w:cs="Arial"/>
          <w:sz w:val="22"/>
          <w:szCs w:val="22"/>
        </w:rPr>
        <w:t xml:space="preserve">some </w:t>
      </w:r>
      <w:r>
        <w:rPr>
          <w:rFonts w:ascii="Arial" w:hAnsi="Arial" w:cs="Arial"/>
          <w:sz w:val="22"/>
          <w:szCs w:val="22"/>
        </w:rPr>
        <w:t>children's</w:t>
      </w:r>
      <w:r w:rsidR="00152C34" w:rsidRPr="00CC289C">
        <w:rPr>
          <w:rFonts w:ascii="Arial" w:hAnsi="Arial" w:cs="Arial"/>
          <w:sz w:val="22"/>
          <w:szCs w:val="22"/>
        </w:rPr>
        <w:t xml:space="preserve"> social skills.</w:t>
      </w:r>
    </w:p>
    <w:p w14:paraId="31E4F12F" w14:textId="77777777" w:rsidR="00951C29" w:rsidRPr="00CC289C" w:rsidRDefault="00951C29" w:rsidP="00CC289C">
      <w:pPr>
        <w:spacing w:line="360" w:lineRule="auto"/>
        <w:rPr>
          <w:rFonts w:ascii="Arial" w:hAnsi="Arial" w:cs="Arial"/>
          <w:b/>
          <w:sz w:val="22"/>
          <w:szCs w:val="22"/>
        </w:rPr>
      </w:pPr>
    </w:p>
    <w:p w14:paraId="46E91C2E" w14:textId="77777777" w:rsidR="00951C29" w:rsidRDefault="00F33670" w:rsidP="00951C29">
      <w:pPr>
        <w:spacing w:line="360" w:lineRule="auto"/>
        <w:rPr>
          <w:rFonts w:ascii="Arial" w:hAnsi="Arial" w:cs="Arial"/>
          <w:sz w:val="22"/>
          <w:szCs w:val="22"/>
        </w:rPr>
      </w:pPr>
      <w:r w:rsidRPr="00CC289C">
        <w:rPr>
          <w:rFonts w:ascii="Arial" w:hAnsi="Arial" w:cs="Arial"/>
          <w:sz w:val="22"/>
          <w:szCs w:val="22"/>
        </w:rPr>
        <w:t>Nurture approaches have been used across the country to support vulnerable children in response to C</w:t>
      </w:r>
      <w:r w:rsidR="00951C29">
        <w:rPr>
          <w:rFonts w:ascii="Arial" w:hAnsi="Arial" w:cs="Arial"/>
          <w:sz w:val="22"/>
          <w:szCs w:val="22"/>
        </w:rPr>
        <w:t>ovid</w:t>
      </w:r>
      <w:r w:rsidRPr="00CC289C">
        <w:rPr>
          <w:rFonts w:ascii="Arial" w:hAnsi="Arial" w:cs="Arial"/>
          <w:sz w:val="22"/>
          <w:szCs w:val="22"/>
        </w:rPr>
        <w:t xml:space="preserve">-19 and support their emotional, social and behavioural </w:t>
      </w:r>
      <w:r w:rsidR="00951C29">
        <w:rPr>
          <w:rFonts w:ascii="Arial" w:hAnsi="Arial" w:cs="Arial"/>
          <w:sz w:val="22"/>
          <w:szCs w:val="22"/>
        </w:rPr>
        <w:t>development</w:t>
      </w:r>
      <w:r w:rsidRPr="00CC289C">
        <w:rPr>
          <w:rFonts w:ascii="Arial" w:hAnsi="Arial" w:cs="Arial"/>
          <w:sz w:val="22"/>
          <w:szCs w:val="22"/>
        </w:rPr>
        <w:t xml:space="preserve">. Nurture approaches are already </w:t>
      </w:r>
      <w:r w:rsidR="00951C29">
        <w:rPr>
          <w:rFonts w:ascii="Arial" w:hAnsi="Arial" w:cs="Arial"/>
          <w:sz w:val="22"/>
          <w:szCs w:val="22"/>
        </w:rPr>
        <w:t>significantly impacting</w:t>
      </w:r>
      <w:r w:rsidR="0025345A">
        <w:rPr>
          <w:rFonts w:ascii="Arial" w:hAnsi="Arial" w:cs="Arial"/>
          <w:sz w:val="22"/>
          <w:szCs w:val="22"/>
        </w:rPr>
        <w:t xml:space="preserve"> children</w:t>
      </w:r>
      <w:r w:rsidRPr="00CC289C">
        <w:rPr>
          <w:rFonts w:ascii="Arial" w:hAnsi="Arial" w:cs="Arial"/>
          <w:sz w:val="22"/>
          <w:szCs w:val="22"/>
        </w:rPr>
        <w:t xml:space="preserve"> across the country</w:t>
      </w:r>
      <w:r w:rsidR="00951C29">
        <w:rPr>
          <w:rFonts w:ascii="Arial" w:hAnsi="Arial" w:cs="Arial"/>
          <w:sz w:val="22"/>
          <w:szCs w:val="22"/>
        </w:rPr>
        <w:t>,</w:t>
      </w:r>
      <w:r w:rsidRPr="00CC289C">
        <w:rPr>
          <w:rFonts w:ascii="Arial" w:hAnsi="Arial" w:cs="Arial"/>
          <w:sz w:val="22"/>
          <w:szCs w:val="22"/>
        </w:rPr>
        <w:t xml:space="preserve"> </w:t>
      </w:r>
      <w:r w:rsidR="00951C29">
        <w:rPr>
          <w:rFonts w:ascii="Arial" w:hAnsi="Arial" w:cs="Arial"/>
          <w:sz w:val="22"/>
          <w:szCs w:val="22"/>
        </w:rPr>
        <w:t xml:space="preserve">as they </w:t>
      </w:r>
      <w:r w:rsidRPr="00CC289C">
        <w:rPr>
          <w:rFonts w:ascii="Arial" w:hAnsi="Arial" w:cs="Arial"/>
          <w:sz w:val="22"/>
          <w:szCs w:val="22"/>
        </w:rPr>
        <w:t xml:space="preserve">can empower teachers to understand and address the needs of children who lack social, emotional and behavioural </w:t>
      </w:r>
      <w:r w:rsidR="00951C29">
        <w:rPr>
          <w:rFonts w:ascii="Arial" w:hAnsi="Arial" w:cs="Arial"/>
          <w:sz w:val="22"/>
          <w:szCs w:val="22"/>
        </w:rPr>
        <w:t xml:space="preserve">development </w:t>
      </w:r>
      <w:r w:rsidR="0025345A" w:rsidRPr="00CC289C">
        <w:rPr>
          <w:rFonts w:ascii="Arial" w:hAnsi="Arial" w:cs="Arial"/>
          <w:sz w:val="22"/>
          <w:szCs w:val="22"/>
        </w:rPr>
        <w:t>(Nurture, 2020)</w:t>
      </w:r>
      <w:r w:rsidRPr="00CC289C">
        <w:rPr>
          <w:rFonts w:ascii="Arial" w:hAnsi="Arial" w:cs="Arial"/>
          <w:sz w:val="22"/>
          <w:szCs w:val="22"/>
        </w:rPr>
        <w:t xml:space="preserve">. According to the social constructivist theory, we should consider a </w:t>
      </w:r>
      <w:r w:rsidR="00951C29">
        <w:rPr>
          <w:rFonts w:ascii="Arial" w:hAnsi="Arial" w:cs="Arial"/>
          <w:sz w:val="22"/>
          <w:szCs w:val="22"/>
        </w:rPr>
        <w:t>child's</w:t>
      </w:r>
      <w:r w:rsidRPr="00CC289C">
        <w:rPr>
          <w:rFonts w:ascii="Arial" w:hAnsi="Arial" w:cs="Arial"/>
          <w:sz w:val="22"/>
          <w:szCs w:val="22"/>
        </w:rPr>
        <w:t xml:space="preserve"> age, life experience, and environment before making conclusions about their </w:t>
      </w:r>
      <w:r w:rsidR="00951C29">
        <w:rPr>
          <w:rFonts w:ascii="Arial" w:hAnsi="Arial" w:cs="Arial"/>
          <w:sz w:val="22"/>
          <w:szCs w:val="22"/>
        </w:rPr>
        <w:t xml:space="preserve">Development </w:t>
      </w:r>
      <w:r w:rsidR="0025345A" w:rsidRPr="00CC289C">
        <w:rPr>
          <w:rFonts w:ascii="Arial" w:hAnsi="Arial" w:cs="Arial"/>
          <w:sz w:val="22"/>
          <w:szCs w:val="22"/>
        </w:rPr>
        <w:t>(Gray &amp;</w:t>
      </w:r>
      <w:proofErr w:type="spellStart"/>
      <w:r w:rsidR="0025345A" w:rsidRPr="00CC289C">
        <w:rPr>
          <w:rFonts w:ascii="Arial" w:hAnsi="Arial" w:cs="Arial"/>
          <w:sz w:val="22"/>
          <w:szCs w:val="22"/>
        </w:rPr>
        <w:t>Macblain</w:t>
      </w:r>
      <w:proofErr w:type="spellEnd"/>
      <w:r w:rsidR="0025345A" w:rsidRPr="00CC289C">
        <w:rPr>
          <w:rFonts w:ascii="Arial" w:hAnsi="Arial" w:cs="Arial"/>
          <w:sz w:val="22"/>
          <w:szCs w:val="22"/>
        </w:rPr>
        <w:t>, 2015)</w:t>
      </w:r>
      <w:r w:rsidRPr="00CC289C">
        <w:rPr>
          <w:rFonts w:ascii="Arial" w:hAnsi="Arial" w:cs="Arial"/>
          <w:sz w:val="22"/>
          <w:szCs w:val="22"/>
        </w:rPr>
        <w:t>.</w:t>
      </w:r>
      <w:r w:rsidR="00592AEF" w:rsidRPr="00592AEF">
        <w:t xml:space="preserve"> </w:t>
      </w:r>
      <w:r w:rsidR="00592AEF" w:rsidRPr="00592AEF">
        <w:rPr>
          <w:rFonts w:ascii="Arial" w:hAnsi="Arial" w:cs="Arial"/>
          <w:sz w:val="22"/>
          <w:szCs w:val="22"/>
        </w:rPr>
        <w:t xml:space="preserve">The social-constructivist approach of Lev Vygotsky presented Piaget with a </w:t>
      </w:r>
      <w:r w:rsidR="00951C29">
        <w:rPr>
          <w:rFonts w:ascii="Arial" w:hAnsi="Arial" w:cs="Arial"/>
          <w:sz w:val="22"/>
          <w:szCs w:val="22"/>
        </w:rPr>
        <w:t>significant</w:t>
      </w:r>
      <w:r w:rsidR="00592AEF" w:rsidRPr="00592AEF">
        <w:rPr>
          <w:rFonts w:ascii="Arial" w:hAnsi="Arial" w:cs="Arial"/>
          <w:sz w:val="22"/>
          <w:szCs w:val="22"/>
        </w:rPr>
        <w:t xml:space="preserve"> obstacle. The </w:t>
      </w:r>
      <w:r w:rsidR="00951C29">
        <w:rPr>
          <w:rFonts w:ascii="Arial" w:hAnsi="Arial" w:cs="Arial"/>
          <w:sz w:val="22"/>
          <w:szCs w:val="22"/>
        </w:rPr>
        <w:t>central</w:t>
      </w:r>
      <w:r w:rsidR="00592AEF" w:rsidRPr="00592AEF">
        <w:rPr>
          <w:rFonts w:ascii="Arial" w:hAnsi="Arial" w:cs="Arial"/>
          <w:sz w:val="22"/>
          <w:szCs w:val="22"/>
        </w:rPr>
        <w:t xml:space="preserve"> claim of his theory is that thinking is a socially generated activity. Piaget thought that a </w:t>
      </w:r>
      <w:r w:rsidR="00951C29">
        <w:rPr>
          <w:rFonts w:ascii="Arial" w:hAnsi="Arial" w:cs="Arial"/>
          <w:sz w:val="22"/>
          <w:szCs w:val="22"/>
        </w:rPr>
        <w:t>child's</w:t>
      </w:r>
      <w:r w:rsidR="00592AEF" w:rsidRPr="00592AEF">
        <w:rPr>
          <w:rFonts w:ascii="Arial" w:hAnsi="Arial" w:cs="Arial"/>
          <w:sz w:val="22"/>
          <w:szCs w:val="22"/>
        </w:rPr>
        <w:t xml:space="preserve"> cognitive </w:t>
      </w:r>
      <w:r w:rsidR="00951C29">
        <w:rPr>
          <w:rFonts w:ascii="Arial" w:hAnsi="Arial" w:cs="Arial"/>
          <w:sz w:val="22"/>
          <w:szCs w:val="22"/>
        </w:rPr>
        <w:t>development</w:t>
      </w:r>
      <w:r w:rsidR="00592AEF" w:rsidRPr="00592AEF">
        <w:rPr>
          <w:rFonts w:ascii="Arial" w:hAnsi="Arial" w:cs="Arial"/>
          <w:sz w:val="22"/>
          <w:szCs w:val="22"/>
        </w:rPr>
        <w:t xml:space="preserve"> was a personal endeavour, but Vygotsky placed more stress on the influences of society and the environment.</w:t>
      </w:r>
    </w:p>
    <w:p w14:paraId="2E3A183F" w14:textId="413B8DBB" w:rsidR="001D072E" w:rsidRDefault="00592AEF" w:rsidP="00951C29">
      <w:pPr>
        <w:spacing w:line="360" w:lineRule="auto"/>
        <w:rPr>
          <w:rFonts w:ascii="Arial" w:hAnsi="Arial" w:cs="Arial"/>
          <w:sz w:val="22"/>
          <w:szCs w:val="22"/>
        </w:rPr>
      </w:pPr>
      <w:r w:rsidRPr="00592AEF">
        <w:rPr>
          <w:rFonts w:ascii="Arial" w:hAnsi="Arial" w:cs="Arial"/>
          <w:sz w:val="22"/>
          <w:szCs w:val="22"/>
        </w:rPr>
        <w:lastRenderedPageBreak/>
        <w:t xml:space="preserve">In contrast to Piaget, who saw children as experimental scientists, Vygotsky likened the child to an apprentice who learns the knowledge and skills of a culture by interacting with those who already possess </w:t>
      </w:r>
      <w:r w:rsidR="00951C29">
        <w:rPr>
          <w:rFonts w:ascii="Arial" w:hAnsi="Arial" w:cs="Arial"/>
          <w:sz w:val="22"/>
          <w:szCs w:val="22"/>
        </w:rPr>
        <w:t>the knowledge</w:t>
      </w:r>
      <w:r w:rsidRPr="00592AEF">
        <w:rPr>
          <w:rFonts w:ascii="Arial" w:hAnsi="Arial" w:cs="Arial"/>
          <w:sz w:val="22"/>
          <w:szCs w:val="22"/>
        </w:rPr>
        <w:t xml:space="preserve"> and abilities. Through social interactions</w:t>
      </w:r>
      <w:r>
        <w:rPr>
          <w:rFonts w:ascii="Arial" w:hAnsi="Arial" w:cs="Arial"/>
          <w:sz w:val="22"/>
          <w:szCs w:val="22"/>
        </w:rPr>
        <w:t>, we progressively improve our cognitive abilities and develop into self-sufficient, independent learners</w:t>
      </w:r>
      <w:r w:rsidR="00951C29">
        <w:rPr>
          <w:rFonts w:ascii="Arial" w:hAnsi="Arial" w:cs="Arial"/>
          <w:sz w:val="22"/>
          <w:szCs w:val="22"/>
        </w:rPr>
        <w:t>, resulting</w:t>
      </w:r>
      <w:r>
        <w:rPr>
          <w:rFonts w:ascii="Arial" w:hAnsi="Arial" w:cs="Arial"/>
          <w:sz w:val="22"/>
          <w:szCs w:val="22"/>
        </w:rPr>
        <w:t xml:space="preserve"> from the processes </w:t>
      </w:r>
      <w:r w:rsidRPr="00592AEF">
        <w:rPr>
          <w:rFonts w:ascii="Arial" w:hAnsi="Arial" w:cs="Arial"/>
          <w:sz w:val="22"/>
          <w:szCs w:val="22"/>
        </w:rPr>
        <w:t>between people and later as individuals (Doherty and Hughes, 2013)</w:t>
      </w:r>
      <w:r w:rsidR="005A03B0">
        <w:rPr>
          <w:rFonts w:ascii="Arial" w:hAnsi="Arial" w:cs="Arial"/>
          <w:bCs/>
          <w:sz w:val="22"/>
          <w:szCs w:val="22"/>
        </w:rPr>
        <w:t>.</w:t>
      </w:r>
      <w:r w:rsidR="004216C6">
        <w:rPr>
          <w:rFonts w:ascii="Arial" w:hAnsi="Arial" w:cs="Arial"/>
          <w:bCs/>
          <w:sz w:val="22"/>
          <w:szCs w:val="22"/>
        </w:rPr>
        <w:t xml:space="preserve"> </w:t>
      </w:r>
      <w:r w:rsidR="00951C29">
        <w:rPr>
          <w:rFonts w:ascii="Arial" w:hAnsi="Arial" w:cs="Arial"/>
          <w:sz w:val="22"/>
          <w:szCs w:val="22"/>
        </w:rPr>
        <w:t>Vygotsky's</w:t>
      </w:r>
      <w:r w:rsidR="00F33670" w:rsidRPr="00CC289C">
        <w:rPr>
          <w:rFonts w:ascii="Arial" w:hAnsi="Arial" w:cs="Arial"/>
          <w:sz w:val="22"/>
          <w:szCs w:val="22"/>
        </w:rPr>
        <w:t xml:space="preserve"> theory</w:t>
      </w:r>
      <w:r w:rsidR="005A03B0">
        <w:rPr>
          <w:rFonts w:ascii="Arial" w:hAnsi="Arial" w:cs="Arial"/>
          <w:sz w:val="22"/>
          <w:szCs w:val="22"/>
        </w:rPr>
        <w:t xml:space="preserve"> states</w:t>
      </w:r>
      <w:r w:rsidR="00F33670" w:rsidRPr="00CC289C">
        <w:rPr>
          <w:rFonts w:ascii="Arial" w:hAnsi="Arial" w:cs="Arial"/>
          <w:sz w:val="22"/>
          <w:szCs w:val="22"/>
        </w:rPr>
        <w:t xml:space="preserve"> that children learn through real-life experiences and by observing </w:t>
      </w:r>
      <w:r w:rsidR="0025345A">
        <w:rPr>
          <w:rFonts w:ascii="Arial" w:hAnsi="Arial" w:cs="Arial"/>
          <w:sz w:val="22"/>
          <w:szCs w:val="22"/>
        </w:rPr>
        <w:t>M</w:t>
      </w:r>
      <w:r w:rsidR="00F33670" w:rsidRPr="00CC289C">
        <w:rPr>
          <w:rFonts w:ascii="Arial" w:hAnsi="Arial" w:cs="Arial"/>
          <w:sz w:val="22"/>
          <w:szCs w:val="22"/>
        </w:rPr>
        <w:t xml:space="preserve">ore </w:t>
      </w:r>
      <w:r w:rsidR="0025345A">
        <w:rPr>
          <w:rFonts w:ascii="Arial" w:hAnsi="Arial" w:cs="Arial"/>
          <w:sz w:val="22"/>
          <w:szCs w:val="22"/>
        </w:rPr>
        <w:t>K</w:t>
      </w:r>
      <w:r w:rsidR="00F33670" w:rsidRPr="00CC289C">
        <w:rPr>
          <w:rFonts w:ascii="Arial" w:hAnsi="Arial" w:cs="Arial"/>
          <w:sz w:val="22"/>
          <w:szCs w:val="22"/>
        </w:rPr>
        <w:t xml:space="preserve">nowledgeable </w:t>
      </w:r>
      <w:r w:rsidR="0025345A">
        <w:rPr>
          <w:rFonts w:ascii="Arial" w:hAnsi="Arial" w:cs="Arial"/>
          <w:sz w:val="22"/>
          <w:szCs w:val="22"/>
        </w:rPr>
        <w:t xml:space="preserve">Others </w:t>
      </w:r>
      <w:r w:rsidR="00F33670" w:rsidRPr="00CC289C">
        <w:rPr>
          <w:rFonts w:ascii="Arial" w:hAnsi="Arial" w:cs="Arial"/>
          <w:sz w:val="22"/>
          <w:szCs w:val="22"/>
        </w:rPr>
        <w:t xml:space="preserve">(MKO) within the zone of proximal </w:t>
      </w:r>
      <w:r w:rsidR="00951C29">
        <w:rPr>
          <w:rFonts w:ascii="Arial" w:hAnsi="Arial" w:cs="Arial"/>
          <w:sz w:val="22"/>
          <w:szCs w:val="22"/>
        </w:rPr>
        <w:t>Development</w:t>
      </w:r>
      <w:r w:rsidR="00F33670" w:rsidRPr="00CC289C">
        <w:rPr>
          <w:rFonts w:ascii="Arial" w:hAnsi="Arial" w:cs="Arial"/>
          <w:sz w:val="22"/>
          <w:szCs w:val="22"/>
        </w:rPr>
        <w:t xml:space="preserve"> (ZPD)</w:t>
      </w:r>
      <w:r w:rsidR="004216C6" w:rsidRPr="004216C6">
        <w:rPr>
          <w:rFonts w:ascii="Arial" w:hAnsi="Arial" w:cs="Arial"/>
          <w:sz w:val="22"/>
          <w:szCs w:val="22"/>
        </w:rPr>
        <w:t xml:space="preserve"> </w:t>
      </w:r>
      <w:r w:rsidR="004216C6" w:rsidRPr="00CC289C">
        <w:rPr>
          <w:rFonts w:ascii="Arial" w:hAnsi="Arial" w:cs="Arial"/>
          <w:sz w:val="22"/>
          <w:szCs w:val="22"/>
        </w:rPr>
        <w:t>(Bates, 2019)</w:t>
      </w:r>
      <w:r w:rsidR="00F33670" w:rsidRPr="00CC289C">
        <w:rPr>
          <w:rFonts w:ascii="Arial" w:hAnsi="Arial" w:cs="Arial"/>
          <w:sz w:val="22"/>
          <w:szCs w:val="22"/>
        </w:rPr>
        <w:t>.</w:t>
      </w:r>
      <w:r w:rsidR="004216C6">
        <w:rPr>
          <w:rFonts w:ascii="Arial" w:hAnsi="Arial" w:cs="Arial"/>
          <w:sz w:val="22"/>
          <w:szCs w:val="22"/>
        </w:rPr>
        <w:t xml:space="preserve"> </w:t>
      </w:r>
      <w:r w:rsidR="00F33670" w:rsidRPr="00CC289C">
        <w:rPr>
          <w:rFonts w:ascii="Arial" w:hAnsi="Arial" w:cs="Arial"/>
          <w:sz w:val="22"/>
          <w:szCs w:val="22"/>
        </w:rPr>
        <w:t xml:space="preserve">Nurture groups aid </w:t>
      </w:r>
      <w:r w:rsidR="004216C6">
        <w:rPr>
          <w:rFonts w:ascii="Arial" w:hAnsi="Arial" w:cs="Arial"/>
          <w:sz w:val="22"/>
          <w:szCs w:val="22"/>
        </w:rPr>
        <w:t xml:space="preserve">the </w:t>
      </w:r>
      <w:r w:rsidR="00F33670" w:rsidRPr="00CC289C">
        <w:rPr>
          <w:rFonts w:ascii="Arial" w:hAnsi="Arial" w:cs="Arial"/>
          <w:sz w:val="22"/>
          <w:szCs w:val="22"/>
        </w:rPr>
        <w:t>social, emotional, and behavioural</w:t>
      </w:r>
      <w:r w:rsidR="004216C6">
        <w:rPr>
          <w:rFonts w:ascii="Arial" w:hAnsi="Arial" w:cs="Arial"/>
          <w:sz w:val="22"/>
          <w:szCs w:val="22"/>
        </w:rPr>
        <w:t>,</w:t>
      </w:r>
      <w:r w:rsidR="00F33670" w:rsidRPr="00CC289C">
        <w:rPr>
          <w:rFonts w:ascii="Arial" w:hAnsi="Arial" w:cs="Arial"/>
          <w:sz w:val="22"/>
          <w:szCs w:val="22"/>
        </w:rPr>
        <w:t xml:space="preserve"> developmental issues</w:t>
      </w:r>
      <w:r w:rsidR="004216C6">
        <w:rPr>
          <w:rFonts w:ascii="Arial" w:hAnsi="Arial" w:cs="Arial"/>
          <w:sz w:val="22"/>
          <w:szCs w:val="22"/>
        </w:rPr>
        <w:t xml:space="preserve"> with a small group of children</w:t>
      </w:r>
      <w:r w:rsidR="00F33670" w:rsidRPr="00CC289C">
        <w:rPr>
          <w:rFonts w:ascii="Arial" w:hAnsi="Arial" w:cs="Arial"/>
          <w:sz w:val="22"/>
          <w:szCs w:val="22"/>
        </w:rPr>
        <w:t xml:space="preserve">. </w:t>
      </w:r>
      <w:r w:rsidR="00F33670" w:rsidRPr="00CC289C">
        <w:rPr>
          <w:rFonts w:ascii="Arial" w:hAnsi="Arial" w:cs="Arial"/>
          <w:bCs/>
          <w:sz w:val="22"/>
          <w:szCs w:val="22"/>
        </w:rPr>
        <w:t xml:space="preserve">Reciprocal teaching, another crucial component of </w:t>
      </w:r>
      <w:r w:rsidR="00951C29">
        <w:rPr>
          <w:rFonts w:ascii="Arial" w:hAnsi="Arial" w:cs="Arial"/>
          <w:bCs/>
          <w:sz w:val="22"/>
          <w:szCs w:val="22"/>
        </w:rPr>
        <w:t>Vygotsky's</w:t>
      </w:r>
      <w:r w:rsidR="00F33670" w:rsidRPr="00CC289C">
        <w:rPr>
          <w:rFonts w:ascii="Arial" w:hAnsi="Arial" w:cs="Arial"/>
          <w:bCs/>
          <w:sz w:val="22"/>
          <w:szCs w:val="22"/>
        </w:rPr>
        <w:t xml:space="preserve"> theory, depends on peers as </w:t>
      </w:r>
      <w:r w:rsidR="00951C29">
        <w:rPr>
          <w:rFonts w:ascii="Arial" w:hAnsi="Arial" w:cs="Arial"/>
          <w:bCs/>
          <w:sz w:val="22"/>
          <w:szCs w:val="22"/>
        </w:rPr>
        <w:t>"</w:t>
      </w:r>
      <w:r w:rsidR="00F33670" w:rsidRPr="00CC289C">
        <w:rPr>
          <w:rFonts w:ascii="Arial" w:hAnsi="Arial" w:cs="Arial"/>
          <w:bCs/>
          <w:sz w:val="22"/>
          <w:szCs w:val="22"/>
        </w:rPr>
        <w:t>knowledgeable others.</w:t>
      </w:r>
      <w:r w:rsidR="00951C29">
        <w:rPr>
          <w:rFonts w:ascii="Arial" w:hAnsi="Arial" w:cs="Arial"/>
          <w:bCs/>
          <w:sz w:val="22"/>
          <w:szCs w:val="22"/>
        </w:rPr>
        <w:t>"</w:t>
      </w:r>
      <w:r w:rsidR="00F33670" w:rsidRPr="00CC289C">
        <w:rPr>
          <w:rFonts w:ascii="Arial" w:hAnsi="Arial" w:cs="Arial"/>
          <w:bCs/>
          <w:sz w:val="22"/>
          <w:szCs w:val="22"/>
        </w:rPr>
        <w:t xml:space="preserve"> This entails utilising peers to encourage conversation at a level above </w:t>
      </w:r>
      <w:r w:rsidR="00951C29">
        <w:rPr>
          <w:rFonts w:ascii="Arial" w:hAnsi="Arial" w:cs="Arial"/>
          <w:bCs/>
          <w:sz w:val="22"/>
          <w:szCs w:val="22"/>
        </w:rPr>
        <w:t>one's</w:t>
      </w:r>
      <w:r w:rsidR="00F33670" w:rsidRPr="00CC289C">
        <w:rPr>
          <w:rFonts w:ascii="Arial" w:hAnsi="Arial" w:cs="Arial"/>
          <w:bCs/>
          <w:sz w:val="22"/>
          <w:szCs w:val="22"/>
        </w:rPr>
        <w:t xml:space="preserve"> capabilities but within </w:t>
      </w:r>
      <w:r w:rsidR="00951C29">
        <w:rPr>
          <w:rFonts w:ascii="Arial" w:hAnsi="Arial" w:cs="Arial"/>
          <w:bCs/>
          <w:sz w:val="22"/>
          <w:szCs w:val="22"/>
        </w:rPr>
        <w:t>one's</w:t>
      </w:r>
      <w:r w:rsidR="00F33670" w:rsidRPr="00CC289C">
        <w:rPr>
          <w:rFonts w:ascii="Arial" w:hAnsi="Arial" w:cs="Arial"/>
          <w:bCs/>
          <w:sz w:val="22"/>
          <w:szCs w:val="22"/>
        </w:rPr>
        <w:t xml:space="preserve"> ZPD, and it has sparked research investigations over several years. Reciprocal teaching, developed initially as a remedial reading approach, entails </w:t>
      </w:r>
      <w:r w:rsidR="0025345A">
        <w:rPr>
          <w:rFonts w:ascii="Arial" w:hAnsi="Arial" w:cs="Arial"/>
          <w:bCs/>
          <w:sz w:val="22"/>
          <w:szCs w:val="22"/>
        </w:rPr>
        <w:t>pupils</w:t>
      </w:r>
      <w:r w:rsidR="00F33670" w:rsidRPr="00CC289C">
        <w:rPr>
          <w:rFonts w:ascii="Arial" w:hAnsi="Arial" w:cs="Arial"/>
          <w:bCs/>
          <w:sz w:val="22"/>
          <w:szCs w:val="22"/>
        </w:rPr>
        <w:t xml:space="preserve"> working in a group with a teacher while taking turns facilitating discussions such that the material is beyond the </w:t>
      </w:r>
      <w:proofErr w:type="spellStart"/>
      <w:r w:rsidR="00951C29">
        <w:rPr>
          <w:rFonts w:ascii="Arial" w:hAnsi="Arial" w:cs="Arial"/>
          <w:bCs/>
          <w:sz w:val="22"/>
          <w:szCs w:val="22"/>
        </w:rPr>
        <w:t>class'</w:t>
      </w:r>
      <w:proofErr w:type="spellEnd"/>
      <w:r w:rsidR="00F33670" w:rsidRPr="00CC289C">
        <w:rPr>
          <w:rFonts w:ascii="Arial" w:hAnsi="Arial" w:cs="Arial"/>
          <w:bCs/>
          <w:sz w:val="22"/>
          <w:szCs w:val="22"/>
        </w:rPr>
        <w:t xml:space="preserve"> current level of understanding but still falls within each</w:t>
      </w:r>
      <w:r w:rsidR="0025345A">
        <w:rPr>
          <w:rFonts w:ascii="Arial" w:hAnsi="Arial" w:cs="Arial"/>
          <w:bCs/>
          <w:sz w:val="22"/>
          <w:szCs w:val="22"/>
        </w:rPr>
        <w:t xml:space="preserve"> </w:t>
      </w:r>
      <w:r w:rsidR="00951C29">
        <w:rPr>
          <w:rFonts w:ascii="Arial" w:hAnsi="Arial" w:cs="Arial"/>
          <w:bCs/>
          <w:sz w:val="22"/>
          <w:szCs w:val="22"/>
        </w:rPr>
        <w:t>pupil's</w:t>
      </w:r>
      <w:r w:rsidR="00F33670" w:rsidRPr="00CC289C">
        <w:rPr>
          <w:rFonts w:ascii="Arial" w:hAnsi="Arial" w:cs="Arial"/>
          <w:bCs/>
          <w:sz w:val="22"/>
          <w:szCs w:val="22"/>
        </w:rPr>
        <w:t xml:space="preserve"> </w:t>
      </w:r>
      <w:proofErr w:type="gramStart"/>
      <w:r w:rsidR="00F33670" w:rsidRPr="00CC289C">
        <w:rPr>
          <w:rFonts w:ascii="Arial" w:hAnsi="Arial" w:cs="Arial"/>
          <w:bCs/>
          <w:sz w:val="22"/>
          <w:szCs w:val="22"/>
        </w:rPr>
        <w:t>ZPD</w:t>
      </w:r>
      <w:r w:rsidR="0025345A" w:rsidRPr="00CC289C">
        <w:rPr>
          <w:rFonts w:ascii="Arial" w:hAnsi="Arial" w:cs="Arial"/>
          <w:bCs/>
          <w:sz w:val="22"/>
          <w:szCs w:val="22"/>
        </w:rPr>
        <w:t>(</w:t>
      </w:r>
      <w:proofErr w:type="gramEnd"/>
      <w:r w:rsidR="0025345A" w:rsidRPr="00CC289C">
        <w:rPr>
          <w:rFonts w:ascii="Arial" w:hAnsi="Arial" w:cs="Arial"/>
          <w:bCs/>
          <w:sz w:val="22"/>
          <w:szCs w:val="22"/>
        </w:rPr>
        <w:t>Doherty and Hughes, 2013)</w:t>
      </w:r>
      <w:r w:rsidR="00F33670" w:rsidRPr="00CC289C">
        <w:rPr>
          <w:rFonts w:ascii="Arial" w:hAnsi="Arial" w:cs="Arial"/>
          <w:bCs/>
          <w:sz w:val="22"/>
          <w:szCs w:val="22"/>
        </w:rPr>
        <w:t xml:space="preserve">. </w:t>
      </w:r>
      <w:proofErr w:type="gramStart"/>
      <w:r w:rsidR="004216C6">
        <w:rPr>
          <w:rFonts w:ascii="Arial" w:hAnsi="Arial" w:cs="Arial"/>
          <w:bCs/>
          <w:sz w:val="22"/>
          <w:szCs w:val="22"/>
        </w:rPr>
        <w:t>With this in mind</w:t>
      </w:r>
      <w:r w:rsidR="00BF2A97">
        <w:rPr>
          <w:rFonts w:ascii="Arial" w:hAnsi="Arial" w:cs="Arial"/>
          <w:bCs/>
          <w:sz w:val="22"/>
          <w:szCs w:val="22"/>
        </w:rPr>
        <w:t>,</w:t>
      </w:r>
      <w:r w:rsidR="004216C6">
        <w:rPr>
          <w:rFonts w:ascii="Arial" w:hAnsi="Arial" w:cs="Arial"/>
          <w:bCs/>
          <w:sz w:val="22"/>
          <w:szCs w:val="22"/>
        </w:rPr>
        <w:t xml:space="preserve"> </w:t>
      </w:r>
      <w:r w:rsidR="004216C6" w:rsidRPr="00CC289C">
        <w:rPr>
          <w:rFonts w:ascii="Arial" w:hAnsi="Arial" w:cs="Arial"/>
          <w:sz w:val="22"/>
          <w:szCs w:val="22"/>
        </w:rPr>
        <w:t>George</w:t>
      </w:r>
      <w:proofErr w:type="gramEnd"/>
      <w:r w:rsidR="004216C6" w:rsidRPr="00CC289C">
        <w:rPr>
          <w:rFonts w:ascii="Arial" w:hAnsi="Arial" w:cs="Arial"/>
          <w:sz w:val="22"/>
          <w:szCs w:val="22"/>
        </w:rPr>
        <w:t xml:space="preserve"> can act as an MKO in the classroom to help other children with reading, math, and other subjects, and he can use the skills he learned in </w:t>
      </w:r>
      <w:r w:rsidR="004216C6">
        <w:rPr>
          <w:rFonts w:ascii="Arial" w:hAnsi="Arial" w:cs="Arial"/>
          <w:sz w:val="22"/>
          <w:szCs w:val="22"/>
        </w:rPr>
        <w:t>N</w:t>
      </w:r>
      <w:r w:rsidR="004216C6" w:rsidRPr="00CC289C">
        <w:rPr>
          <w:rFonts w:ascii="Arial" w:hAnsi="Arial" w:cs="Arial"/>
          <w:sz w:val="22"/>
          <w:szCs w:val="22"/>
        </w:rPr>
        <w:t>urture groups to improve his social skills</w:t>
      </w:r>
      <w:r w:rsidR="004216C6">
        <w:rPr>
          <w:rFonts w:ascii="Arial" w:hAnsi="Arial" w:cs="Arial"/>
          <w:sz w:val="22"/>
          <w:szCs w:val="22"/>
        </w:rPr>
        <w:t xml:space="preserve"> and support his progression in learning</w:t>
      </w:r>
      <w:r w:rsidR="004216C6" w:rsidRPr="00CC289C">
        <w:rPr>
          <w:rFonts w:ascii="Arial" w:hAnsi="Arial" w:cs="Arial"/>
          <w:sz w:val="22"/>
          <w:szCs w:val="22"/>
        </w:rPr>
        <w:t>.</w:t>
      </w:r>
    </w:p>
    <w:p w14:paraId="1A4BE567" w14:textId="77777777" w:rsidR="00951C29" w:rsidRPr="00951C29" w:rsidRDefault="00951C29" w:rsidP="00951C29">
      <w:pPr>
        <w:spacing w:line="360" w:lineRule="auto"/>
        <w:rPr>
          <w:rFonts w:ascii="Arial" w:hAnsi="Arial" w:cs="Arial"/>
          <w:sz w:val="22"/>
          <w:szCs w:val="22"/>
        </w:rPr>
      </w:pPr>
    </w:p>
    <w:p w14:paraId="05C103A1" w14:textId="5CD079D7" w:rsidR="001D072E" w:rsidRDefault="00F33670" w:rsidP="00CC289C">
      <w:pPr>
        <w:spacing w:line="360" w:lineRule="auto"/>
        <w:rPr>
          <w:rFonts w:ascii="Arial" w:hAnsi="Arial" w:cs="Arial"/>
          <w:sz w:val="22"/>
          <w:szCs w:val="22"/>
        </w:rPr>
      </w:pPr>
      <w:r w:rsidRPr="00CC289C">
        <w:rPr>
          <w:rFonts w:ascii="Arial" w:hAnsi="Arial" w:cs="Arial"/>
          <w:sz w:val="22"/>
          <w:szCs w:val="22"/>
        </w:rPr>
        <w:t>Nurture groups are a short-term, targeted intervention for children with specific social, emotional, and behavioural issues that im</w:t>
      </w:r>
      <w:r w:rsidR="002861D5">
        <w:rPr>
          <w:rFonts w:ascii="Arial" w:hAnsi="Arial" w:cs="Arial"/>
          <w:sz w:val="22"/>
          <w:szCs w:val="22"/>
        </w:rPr>
        <w:t>pact</w:t>
      </w:r>
      <w:r w:rsidRPr="00CC289C">
        <w:rPr>
          <w:rFonts w:ascii="Arial" w:hAnsi="Arial" w:cs="Arial"/>
          <w:sz w:val="22"/>
          <w:szCs w:val="22"/>
        </w:rPr>
        <w:t xml:space="preserve"> their ability to learn in the classroom (Boxall, 2002). Early intervention is crucial. Nurture groups target more early years but have been proven effective through</w:t>
      </w:r>
      <w:r w:rsidR="002861D5">
        <w:rPr>
          <w:rFonts w:ascii="Arial" w:hAnsi="Arial" w:cs="Arial"/>
          <w:sz w:val="22"/>
          <w:szCs w:val="22"/>
        </w:rPr>
        <w:t xml:space="preserve"> to </w:t>
      </w:r>
      <w:r w:rsidRPr="00CC289C">
        <w:rPr>
          <w:rFonts w:ascii="Arial" w:hAnsi="Arial" w:cs="Arial"/>
          <w:sz w:val="22"/>
          <w:szCs w:val="22"/>
        </w:rPr>
        <w:t>secondary schools</w:t>
      </w:r>
      <w:r w:rsidR="002861D5">
        <w:rPr>
          <w:rFonts w:ascii="Arial" w:hAnsi="Arial" w:cs="Arial"/>
          <w:sz w:val="22"/>
          <w:szCs w:val="22"/>
        </w:rPr>
        <w:t xml:space="preserve">. </w:t>
      </w:r>
      <w:r w:rsidRPr="00CC289C">
        <w:rPr>
          <w:rFonts w:ascii="Arial" w:hAnsi="Arial" w:cs="Arial"/>
          <w:sz w:val="22"/>
          <w:szCs w:val="22"/>
        </w:rPr>
        <w:t xml:space="preserve">When children have gone through unexpected or severe trauma, one secondary school indicated that </w:t>
      </w:r>
      <w:r w:rsidR="0025345A">
        <w:rPr>
          <w:rFonts w:ascii="Arial" w:hAnsi="Arial" w:cs="Arial"/>
          <w:sz w:val="22"/>
          <w:szCs w:val="22"/>
        </w:rPr>
        <w:t>N</w:t>
      </w:r>
      <w:r w:rsidRPr="00CC289C">
        <w:rPr>
          <w:rFonts w:ascii="Arial" w:hAnsi="Arial" w:cs="Arial"/>
          <w:sz w:val="22"/>
          <w:szCs w:val="22"/>
        </w:rPr>
        <w:t>urture assistance has been</w:t>
      </w:r>
      <w:r w:rsidR="00E83F90">
        <w:rPr>
          <w:rFonts w:ascii="Arial" w:hAnsi="Arial" w:cs="Arial"/>
          <w:sz w:val="22"/>
          <w:szCs w:val="22"/>
        </w:rPr>
        <w:t xml:space="preserve"> </w:t>
      </w:r>
      <w:r w:rsidR="004216C6">
        <w:rPr>
          <w:rFonts w:ascii="Arial" w:hAnsi="Arial" w:cs="Arial"/>
          <w:sz w:val="22"/>
          <w:szCs w:val="22"/>
        </w:rPr>
        <w:t>highly</w:t>
      </w:r>
      <w:r w:rsidRPr="00CC289C">
        <w:rPr>
          <w:rFonts w:ascii="Arial" w:hAnsi="Arial" w:cs="Arial"/>
          <w:sz w:val="22"/>
          <w:szCs w:val="22"/>
        </w:rPr>
        <w:t xml:space="preserve"> successful. However</w:t>
      </w:r>
      <w:r w:rsidR="00592AEF">
        <w:rPr>
          <w:rFonts w:ascii="Arial" w:hAnsi="Arial" w:cs="Arial"/>
          <w:sz w:val="22"/>
          <w:szCs w:val="22"/>
        </w:rPr>
        <w:t>, Colley (2009) states that due to</w:t>
      </w:r>
      <w:r w:rsidRPr="00CC289C">
        <w:rPr>
          <w:rFonts w:ascii="Arial" w:hAnsi="Arial" w:cs="Arial"/>
          <w:sz w:val="22"/>
          <w:szCs w:val="22"/>
        </w:rPr>
        <w:t xml:space="preserve"> heavy teaching loads, mainstream pastoral personnel may have yet to provide the same level of immediate and ongoing support that the nurturing team ha</w:t>
      </w:r>
      <w:r w:rsidR="00951C29">
        <w:rPr>
          <w:rFonts w:ascii="Arial" w:hAnsi="Arial" w:cs="Arial"/>
          <w:sz w:val="22"/>
          <w:szCs w:val="22"/>
        </w:rPr>
        <w:t>ve</w:t>
      </w:r>
      <w:r w:rsidRPr="00CC289C">
        <w:rPr>
          <w:rFonts w:ascii="Arial" w:hAnsi="Arial" w:cs="Arial"/>
          <w:sz w:val="22"/>
          <w:szCs w:val="22"/>
        </w:rPr>
        <w:t xml:space="preserve"> been able to provide</w:t>
      </w:r>
      <w:r w:rsidR="00592AEF">
        <w:rPr>
          <w:rFonts w:ascii="Arial" w:hAnsi="Arial" w:cs="Arial"/>
          <w:sz w:val="22"/>
          <w:szCs w:val="22"/>
        </w:rPr>
        <w:t>.</w:t>
      </w:r>
    </w:p>
    <w:p w14:paraId="532A024E" w14:textId="77777777" w:rsidR="00951C29" w:rsidRPr="00CC289C" w:rsidRDefault="00951C29" w:rsidP="00CC289C">
      <w:pPr>
        <w:spacing w:line="360" w:lineRule="auto"/>
        <w:rPr>
          <w:rFonts w:ascii="Arial" w:hAnsi="Arial" w:cs="Arial"/>
          <w:sz w:val="22"/>
          <w:szCs w:val="22"/>
        </w:rPr>
      </w:pPr>
    </w:p>
    <w:p w14:paraId="58B4E9B0" w14:textId="77777777" w:rsidR="001D072E" w:rsidRPr="00CC289C" w:rsidRDefault="00F33670" w:rsidP="00CC289C">
      <w:pPr>
        <w:spacing w:line="360" w:lineRule="auto"/>
        <w:rPr>
          <w:rFonts w:ascii="Arial" w:hAnsi="Arial" w:cs="Arial"/>
          <w:sz w:val="22"/>
          <w:szCs w:val="22"/>
        </w:rPr>
      </w:pPr>
      <w:r w:rsidRPr="00CC289C">
        <w:rPr>
          <w:rFonts w:ascii="Arial" w:hAnsi="Arial" w:cs="Arial"/>
          <w:sz w:val="22"/>
          <w:szCs w:val="22"/>
        </w:rPr>
        <w:t xml:space="preserve">A nurturing group usually consists of two staff members who have both been trained in </w:t>
      </w:r>
      <w:r w:rsidR="0025345A">
        <w:rPr>
          <w:rFonts w:ascii="Arial" w:hAnsi="Arial" w:cs="Arial"/>
          <w:sz w:val="22"/>
          <w:szCs w:val="22"/>
        </w:rPr>
        <w:t>N</w:t>
      </w:r>
      <w:r w:rsidRPr="00CC289C">
        <w:rPr>
          <w:rFonts w:ascii="Arial" w:hAnsi="Arial" w:cs="Arial"/>
          <w:sz w:val="22"/>
          <w:szCs w:val="22"/>
        </w:rPr>
        <w:t>urture theory and practice,</w:t>
      </w:r>
      <w:r w:rsidR="0025345A">
        <w:rPr>
          <w:rFonts w:ascii="Arial" w:hAnsi="Arial" w:cs="Arial"/>
          <w:sz w:val="22"/>
          <w:szCs w:val="22"/>
        </w:rPr>
        <w:t xml:space="preserve"> providing support </w:t>
      </w:r>
      <w:r w:rsidR="002861D5">
        <w:rPr>
          <w:rFonts w:ascii="Arial" w:hAnsi="Arial" w:cs="Arial"/>
          <w:sz w:val="22"/>
          <w:szCs w:val="22"/>
        </w:rPr>
        <w:t xml:space="preserve">to </w:t>
      </w:r>
      <w:r w:rsidR="0025345A">
        <w:rPr>
          <w:rFonts w:ascii="Arial" w:hAnsi="Arial" w:cs="Arial"/>
          <w:sz w:val="22"/>
          <w:szCs w:val="22"/>
        </w:rPr>
        <w:t>approximately</w:t>
      </w:r>
      <w:r w:rsidRPr="00CC289C">
        <w:rPr>
          <w:rFonts w:ascii="Arial" w:hAnsi="Arial" w:cs="Arial"/>
          <w:sz w:val="22"/>
          <w:szCs w:val="22"/>
        </w:rPr>
        <w:t xml:space="preserve"> ten </w:t>
      </w:r>
      <w:r w:rsidR="0025345A">
        <w:rPr>
          <w:rFonts w:ascii="Arial" w:hAnsi="Arial" w:cs="Arial"/>
          <w:sz w:val="22"/>
          <w:szCs w:val="22"/>
        </w:rPr>
        <w:t>children.</w:t>
      </w:r>
    </w:p>
    <w:p w14:paraId="1FD96CC7" w14:textId="3A077110" w:rsidR="00592AEF" w:rsidRPr="00592AEF" w:rsidRDefault="00F33670" w:rsidP="00951C29">
      <w:pPr>
        <w:spacing w:line="360" w:lineRule="auto"/>
        <w:rPr>
          <w:rFonts w:ascii="Arial" w:hAnsi="Arial" w:cs="Arial"/>
          <w:sz w:val="22"/>
          <w:szCs w:val="22"/>
        </w:rPr>
      </w:pPr>
      <w:r w:rsidRPr="00CC289C">
        <w:rPr>
          <w:rFonts w:ascii="Arial" w:hAnsi="Arial" w:cs="Arial"/>
          <w:sz w:val="22"/>
          <w:szCs w:val="22"/>
        </w:rPr>
        <w:t xml:space="preserve">Children are expected to return to the mainstream </w:t>
      </w:r>
      <w:r w:rsidR="0025345A">
        <w:rPr>
          <w:rFonts w:ascii="Arial" w:hAnsi="Arial" w:cs="Arial"/>
          <w:sz w:val="22"/>
          <w:szCs w:val="22"/>
        </w:rPr>
        <w:t xml:space="preserve">class </w:t>
      </w:r>
      <w:r w:rsidRPr="00CC289C">
        <w:rPr>
          <w:rFonts w:ascii="Arial" w:hAnsi="Arial" w:cs="Arial"/>
          <w:sz w:val="22"/>
          <w:szCs w:val="22"/>
        </w:rPr>
        <w:t>after three or four term</w:t>
      </w:r>
      <w:r w:rsidR="0025345A">
        <w:rPr>
          <w:rFonts w:ascii="Arial" w:hAnsi="Arial" w:cs="Arial"/>
          <w:sz w:val="22"/>
          <w:szCs w:val="22"/>
        </w:rPr>
        <w:t>s of receiving Nurture group intervention</w:t>
      </w:r>
      <w:r w:rsidRPr="00CC289C">
        <w:rPr>
          <w:rFonts w:ascii="Arial" w:hAnsi="Arial" w:cs="Arial"/>
          <w:sz w:val="22"/>
          <w:szCs w:val="22"/>
        </w:rPr>
        <w:t xml:space="preserve"> (Boxall 2002).</w:t>
      </w:r>
      <w:r w:rsidR="00951C29">
        <w:rPr>
          <w:rFonts w:ascii="Arial" w:hAnsi="Arial" w:cs="Arial"/>
          <w:sz w:val="22"/>
          <w:szCs w:val="22"/>
        </w:rPr>
        <w:t xml:space="preserve"> </w:t>
      </w:r>
      <w:r w:rsidR="00951C29" w:rsidRPr="00951C29">
        <w:rPr>
          <w:rFonts w:ascii="Arial" w:hAnsi="Arial" w:cs="Arial"/>
          <w:sz w:val="22"/>
          <w:szCs w:val="22"/>
        </w:rPr>
        <w:t xml:space="preserve">According to the Welsh Government (2010), more room is needed for </w:t>
      </w:r>
      <w:r w:rsidR="00951C29">
        <w:rPr>
          <w:rFonts w:ascii="Arial" w:hAnsi="Arial" w:cs="Arial"/>
          <w:sz w:val="22"/>
          <w:szCs w:val="22"/>
        </w:rPr>
        <w:t>N</w:t>
      </w:r>
      <w:r w:rsidR="00951C29" w:rsidRPr="00951C29">
        <w:rPr>
          <w:rFonts w:ascii="Arial" w:hAnsi="Arial" w:cs="Arial"/>
          <w:sz w:val="22"/>
          <w:szCs w:val="22"/>
        </w:rPr>
        <w:t xml:space="preserve">urture group interventions to be effective. </w:t>
      </w:r>
      <w:r w:rsidR="00951C29">
        <w:rPr>
          <w:rFonts w:ascii="Arial" w:hAnsi="Arial" w:cs="Arial"/>
          <w:sz w:val="22"/>
          <w:szCs w:val="22"/>
        </w:rPr>
        <w:t>Two</w:t>
      </w:r>
      <w:r w:rsidR="00951C29" w:rsidRPr="00951C29">
        <w:rPr>
          <w:rFonts w:ascii="Arial" w:hAnsi="Arial" w:cs="Arial"/>
          <w:sz w:val="22"/>
          <w:szCs w:val="22"/>
        </w:rPr>
        <w:t xml:space="preserve"> staff members must complete training and be given time to plan for the intervention sessions, which can have </w:t>
      </w:r>
      <w:r w:rsidR="00951C29">
        <w:rPr>
          <w:rFonts w:ascii="Arial" w:hAnsi="Arial" w:cs="Arial"/>
          <w:sz w:val="22"/>
          <w:szCs w:val="22"/>
        </w:rPr>
        <w:t>adverse</w:t>
      </w:r>
      <w:r w:rsidR="00951C29" w:rsidRPr="00951C29">
        <w:rPr>
          <w:rFonts w:ascii="Arial" w:hAnsi="Arial" w:cs="Arial"/>
          <w:sz w:val="22"/>
          <w:szCs w:val="22"/>
        </w:rPr>
        <w:t xml:space="preserve"> effects because they require planning time to ensure the development of the children in the Nurture group and must be away from the mainstream classrooms to manage </w:t>
      </w:r>
      <w:r w:rsidR="00951C29" w:rsidRPr="00951C29">
        <w:rPr>
          <w:rFonts w:ascii="Arial" w:hAnsi="Arial" w:cs="Arial"/>
          <w:sz w:val="22"/>
          <w:szCs w:val="22"/>
        </w:rPr>
        <w:lastRenderedPageBreak/>
        <w:t>the group. The teaching staff in Nurture groups closely controls experiences in a laid-back, routine environment based on the six Nurture principles (Nurture, 2021).</w:t>
      </w:r>
    </w:p>
    <w:p w14:paraId="732EE236" w14:textId="1000DE8A" w:rsidR="00592AEF" w:rsidRPr="00592AEF" w:rsidRDefault="00951C29" w:rsidP="00592AEF">
      <w:pPr>
        <w:spacing w:after="160" w:line="360" w:lineRule="auto"/>
        <w:rPr>
          <w:rFonts w:ascii="Arial" w:hAnsi="Arial" w:cs="Arial"/>
          <w:sz w:val="22"/>
          <w:szCs w:val="22"/>
        </w:rPr>
      </w:pPr>
      <w:r>
        <w:rPr>
          <w:rFonts w:ascii="Arial" w:hAnsi="Arial" w:cs="Arial"/>
          <w:sz w:val="22"/>
          <w:szCs w:val="22"/>
        </w:rPr>
        <w:t>The traditional Nurture group follows these six fundamental ideas</w:t>
      </w:r>
      <w:r w:rsidR="00592AEF" w:rsidRPr="00592AEF">
        <w:rPr>
          <w:rFonts w:ascii="Arial" w:hAnsi="Arial" w:cs="Arial"/>
          <w:sz w:val="22"/>
          <w:szCs w:val="22"/>
        </w:rPr>
        <w:t xml:space="preserve">: 1. The growth of </w:t>
      </w:r>
      <w:r>
        <w:rPr>
          <w:rFonts w:ascii="Arial" w:hAnsi="Arial" w:cs="Arial"/>
          <w:sz w:val="22"/>
          <w:szCs w:val="22"/>
        </w:rPr>
        <w:t>children's</w:t>
      </w:r>
      <w:r w:rsidR="00592AEF" w:rsidRPr="00592AEF">
        <w:rPr>
          <w:rFonts w:ascii="Arial" w:hAnsi="Arial" w:cs="Arial"/>
          <w:sz w:val="22"/>
          <w:szCs w:val="22"/>
        </w:rPr>
        <w:t xml:space="preserve"> learning is recognised. 2. A secure foundation is provided by the classroom. 3. The growth of self-esteem depends on nurturing. 4. It is acknowledged that language is a crucial tool for conversation. 5. Every action is a message. 6. </w:t>
      </w:r>
      <w:r w:rsidR="00613492">
        <w:rPr>
          <w:rFonts w:ascii="Arial" w:hAnsi="Arial" w:cs="Arial"/>
          <w:sz w:val="22"/>
          <w:szCs w:val="22"/>
        </w:rPr>
        <w:t>Children</w:t>
      </w:r>
      <w:r w:rsidR="00592AEF" w:rsidRPr="00592AEF">
        <w:rPr>
          <w:rFonts w:ascii="Arial" w:hAnsi="Arial" w:cs="Arial"/>
          <w:sz w:val="22"/>
          <w:szCs w:val="22"/>
        </w:rPr>
        <w:t xml:space="preserve"> experience </w:t>
      </w:r>
      <w:r>
        <w:rPr>
          <w:rFonts w:ascii="Arial" w:hAnsi="Arial" w:cs="Arial"/>
          <w:sz w:val="22"/>
          <w:szCs w:val="22"/>
        </w:rPr>
        <w:t>significant</w:t>
      </w:r>
      <w:r w:rsidR="00592AEF" w:rsidRPr="00592AEF">
        <w:rPr>
          <w:rFonts w:ascii="Arial" w:hAnsi="Arial" w:cs="Arial"/>
          <w:sz w:val="22"/>
          <w:szCs w:val="22"/>
        </w:rPr>
        <w:t xml:space="preserve"> transitions</w:t>
      </w:r>
      <w:r>
        <w:rPr>
          <w:rFonts w:ascii="Arial" w:hAnsi="Arial" w:cs="Arial"/>
          <w:sz w:val="22"/>
          <w:szCs w:val="22"/>
        </w:rPr>
        <w:t>—all</w:t>
      </w:r>
      <w:r w:rsidR="00592AEF" w:rsidRPr="00592AEF">
        <w:rPr>
          <w:rFonts w:ascii="Arial" w:hAnsi="Arial" w:cs="Arial"/>
          <w:sz w:val="22"/>
          <w:szCs w:val="22"/>
        </w:rPr>
        <w:t xml:space="preserve"> vital elements of relationships and trust (Welsh Government, 2010).</w:t>
      </w:r>
    </w:p>
    <w:p w14:paraId="667497A8" w14:textId="0D69830B" w:rsidR="00592AEF" w:rsidRDefault="00951C29" w:rsidP="00592AEF">
      <w:pPr>
        <w:spacing w:after="160" w:line="360" w:lineRule="auto"/>
        <w:rPr>
          <w:rFonts w:ascii="Arial" w:eastAsiaTheme="minorHAnsi" w:hAnsi="Arial" w:cs="Arial"/>
          <w:bCs/>
          <w:sz w:val="22"/>
          <w:szCs w:val="22"/>
          <w:lang w:eastAsia="en-US"/>
        </w:rPr>
      </w:pPr>
      <w:r>
        <w:rPr>
          <w:rFonts w:ascii="Arial" w:hAnsi="Arial" w:cs="Arial"/>
          <w:sz w:val="22"/>
          <w:szCs w:val="22"/>
        </w:rPr>
        <w:t>Two qualified staff members must conduct Nurture intervention</w:t>
      </w:r>
      <w:r w:rsidR="00592AEF" w:rsidRPr="00592AEF">
        <w:rPr>
          <w:rFonts w:ascii="Arial" w:hAnsi="Arial" w:cs="Arial"/>
          <w:sz w:val="22"/>
          <w:szCs w:val="22"/>
        </w:rPr>
        <w:t xml:space="preserve"> in a </w:t>
      </w:r>
      <w:r>
        <w:rPr>
          <w:rFonts w:ascii="Arial" w:hAnsi="Arial" w:cs="Arial"/>
          <w:sz w:val="22"/>
          <w:szCs w:val="22"/>
        </w:rPr>
        <w:t>designated</w:t>
      </w:r>
      <w:r w:rsidR="00592AEF" w:rsidRPr="00592AEF">
        <w:rPr>
          <w:rFonts w:ascii="Arial" w:hAnsi="Arial" w:cs="Arial"/>
          <w:sz w:val="22"/>
          <w:szCs w:val="22"/>
        </w:rPr>
        <w:t xml:space="preserve"> room with beanbags, tables, a role-playing area, and a kitchen</w:t>
      </w:r>
      <w:r w:rsidR="00592AEF">
        <w:rPr>
          <w:rFonts w:ascii="Arial" w:hAnsi="Arial" w:cs="Arial"/>
          <w:sz w:val="22"/>
          <w:szCs w:val="22"/>
        </w:rPr>
        <w:t xml:space="preserve"> to prepare and share food</w:t>
      </w:r>
      <w:r w:rsidR="00592AEF" w:rsidRPr="00592AEF">
        <w:rPr>
          <w:rFonts w:ascii="Arial" w:hAnsi="Arial" w:cs="Arial"/>
          <w:sz w:val="22"/>
          <w:szCs w:val="22"/>
        </w:rPr>
        <w:t>.</w:t>
      </w:r>
    </w:p>
    <w:p w14:paraId="0E5EA77C" w14:textId="304BC941" w:rsidR="001D072E" w:rsidRPr="00592AEF" w:rsidRDefault="004216C6" w:rsidP="00592AEF">
      <w:pPr>
        <w:spacing w:after="160" w:line="360" w:lineRule="auto"/>
        <w:rPr>
          <w:rFonts w:ascii="Arial" w:eastAsiaTheme="minorHAnsi" w:hAnsi="Arial" w:cs="Arial"/>
          <w:bCs/>
          <w:sz w:val="22"/>
          <w:szCs w:val="22"/>
          <w:lang w:eastAsia="en-US"/>
        </w:rPr>
      </w:pPr>
      <w:r>
        <w:rPr>
          <w:rFonts w:ascii="Arial" w:hAnsi="Arial" w:cs="Arial"/>
          <w:bCs/>
          <w:sz w:val="22"/>
          <w:szCs w:val="22"/>
        </w:rPr>
        <w:t xml:space="preserve">According to </w:t>
      </w:r>
      <w:r w:rsidRPr="004216C6">
        <w:rPr>
          <w:rFonts w:ascii="Arial" w:hAnsi="Arial" w:cs="Arial"/>
          <w:bCs/>
          <w:sz w:val="22"/>
          <w:szCs w:val="22"/>
        </w:rPr>
        <w:t>Education Endowment Foundation (2021)</w:t>
      </w:r>
      <w:r>
        <w:rPr>
          <w:rFonts w:ascii="Arial" w:hAnsi="Arial" w:cs="Arial"/>
          <w:bCs/>
          <w:sz w:val="22"/>
          <w:szCs w:val="22"/>
        </w:rPr>
        <w:t xml:space="preserve">, </w:t>
      </w:r>
      <w:r w:rsidR="00F33670" w:rsidRPr="00CC289C">
        <w:rPr>
          <w:rFonts w:ascii="Arial" w:hAnsi="Arial" w:cs="Arial"/>
          <w:bCs/>
          <w:sz w:val="22"/>
          <w:szCs w:val="22"/>
        </w:rPr>
        <w:t>The</w:t>
      </w:r>
      <w:r>
        <w:rPr>
          <w:rFonts w:ascii="Arial" w:hAnsi="Arial" w:cs="Arial"/>
          <w:bCs/>
          <w:sz w:val="22"/>
          <w:szCs w:val="22"/>
        </w:rPr>
        <w:t>y</w:t>
      </w:r>
      <w:r w:rsidR="00F33670" w:rsidRPr="00CC289C">
        <w:rPr>
          <w:rFonts w:ascii="Arial" w:hAnsi="Arial" w:cs="Arial"/>
          <w:bCs/>
          <w:sz w:val="22"/>
          <w:szCs w:val="22"/>
        </w:rPr>
        <w:t xml:space="preserve"> examined the effectiveness of social and emotional therapies. Over an academic year, social and emotional learning strategies have a beneficial effect, resulting in an additional four months of growth. The evidence suggests that methods that enhance </w:t>
      </w:r>
      <w:r w:rsidR="00E83F90">
        <w:rPr>
          <w:rFonts w:ascii="Arial" w:hAnsi="Arial" w:cs="Arial"/>
          <w:bCs/>
          <w:sz w:val="22"/>
          <w:szCs w:val="22"/>
        </w:rPr>
        <w:t xml:space="preserve">pupil </w:t>
      </w:r>
      <w:r w:rsidR="00F33670" w:rsidRPr="00CC289C">
        <w:rPr>
          <w:rFonts w:ascii="Arial" w:hAnsi="Arial" w:cs="Arial"/>
          <w:bCs/>
          <w:sz w:val="22"/>
          <w:szCs w:val="22"/>
        </w:rPr>
        <w:t xml:space="preserve">social interaction hold considerable promise. The most effective </w:t>
      </w:r>
      <w:r>
        <w:rPr>
          <w:rFonts w:ascii="Arial" w:hAnsi="Arial" w:cs="Arial"/>
          <w:bCs/>
          <w:sz w:val="22"/>
          <w:szCs w:val="22"/>
        </w:rPr>
        <w:t>intervention format</w:t>
      </w:r>
      <w:r w:rsidR="00F33670" w:rsidRPr="00CC289C">
        <w:rPr>
          <w:rFonts w:ascii="Arial" w:hAnsi="Arial" w:cs="Arial"/>
          <w:bCs/>
          <w:sz w:val="22"/>
          <w:szCs w:val="22"/>
        </w:rPr>
        <w:t xml:space="preserve"> appears to be shorter (30 mins or less) and more frequent sessions (4–5 times </w:t>
      </w:r>
      <w:r>
        <w:rPr>
          <w:rFonts w:ascii="Arial" w:hAnsi="Arial" w:cs="Arial"/>
          <w:bCs/>
          <w:sz w:val="22"/>
          <w:szCs w:val="22"/>
        </w:rPr>
        <w:t>weekly</w:t>
      </w:r>
      <w:r w:rsidR="00F33670" w:rsidRPr="00CC289C">
        <w:rPr>
          <w:rFonts w:ascii="Arial" w:hAnsi="Arial" w:cs="Arial"/>
          <w:bCs/>
          <w:sz w:val="22"/>
          <w:szCs w:val="22"/>
        </w:rPr>
        <w:t>). Evidence reveals that, on average, children from less advantaged households have lower social and emotional abilities than their more advantaged classmates of all ages</w:t>
      </w:r>
      <w:r w:rsidR="0029340C">
        <w:rPr>
          <w:rFonts w:ascii="Arial" w:hAnsi="Arial" w:cs="Arial"/>
          <w:bCs/>
          <w:sz w:val="22"/>
          <w:szCs w:val="22"/>
        </w:rPr>
        <w:t>.</w:t>
      </w:r>
      <w:r>
        <w:rPr>
          <w:rFonts w:ascii="Arial" w:hAnsi="Arial" w:cs="Arial"/>
          <w:bCs/>
          <w:sz w:val="22"/>
          <w:szCs w:val="22"/>
        </w:rPr>
        <w:t xml:space="preserve"> </w:t>
      </w:r>
      <w:r w:rsidR="00F33670" w:rsidRPr="00CC289C">
        <w:rPr>
          <w:rFonts w:ascii="Arial" w:hAnsi="Arial" w:cs="Arial"/>
          <w:bCs/>
          <w:sz w:val="22"/>
          <w:szCs w:val="22"/>
        </w:rPr>
        <w:t xml:space="preserve">Given that social and emotional interventions in school have been found to raise </w:t>
      </w:r>
      <w:r w:rsidR="00E83F90" w:rsidRPr="00CC289C">
        <w:rPr>
          <w:rFonts w:ascii="Arial" w:hAnsi="Arial" w:cs="Arial"/>
          <w:bCs/>
          <w:sz w:val="22"/>
          <w:szCs w:val="22"/>
        </w:rPr>
        <w:t>a</w:t>
      </w:r>
      <w:r w:rsidR="00E83F90">
        <w:rPr>
          <w:rFonts w:ascii="Arial" w:hAnsi="Arial" w:cs="Arial"/>
          <w:bCs/>
          <w:sz w:val="22"/>
          <w:szCs w:val="22"/>
        </w:rPr>
        <w:t xml:space="preserve">ttainment </w:t>
      </w:r>
      <w:r w:rsidR="00F33670" w:rsidRPr="00CC289C">
        <w:rPr>
          <w:rFonts w:ascii="Arial" w:hAnsi="Arial" w:cs="Arial"/>
          <w:bCs/>
          <w:sz w:val="22"/>
          <w:szCs w:val="22"/>
        </w:rPr>
        <w:t xml:space="preserve">levels, they are likely to help underprivileged </w:t>
      </w:r>
      <w:r w:rsidR="0029340C">
        <w:rPr>
          <w:rFonts w:ascii="Arial" w:hAnsi="Arial" w:cs="Arial"/>
          <w:bCs/>
          <w:sz w:val="22"/>
          <w:szCs w:val="22"/>
        </w:rPr>
        <w:t>pupils</w:t>
      </w:r>
      <w:r w:rsidR="00F33670" w:rsidRPr="00CC289C">
        <w:rPr>
          <w:rFonts w:ascii="Arial" w:hAnsi="Arial" w:cs="Arial"/>
          <w:bCs/>
          <w:sz w:val="22"/>
          <w:szCs w:val="22"/>
        </w:rPr>
        <w:t xml:space="preserve"> comprehend and participate in positive interactions with peers and emotional self-regulation</w:t>
      </w:r>
      <w:r>
        <w:rPr>
          <w:rFonts w:ascii="Arial" w:hAnsi="Arial" w:cs="Arial"/>
          <w:bCs/>
          <w:sz w:val="22"/>
          <w:szCs w:val="22"/>
        </w:rPr>
        <w:t>.</w:t>
      </w:r>
    </w:p>
    <w:p w14:paraId="7AF5B397" w14:textId="77777777" w:rsidR="004216C6" w:rsidRPr="00CC289C" w:rsidRDefault="004216C6" w:rsidP="00CC289C">
      <w:pPr>
        <w:spacing w:line="360" w:lineRule="auto"/>
        <w:rPr>
          <w:rFonts w:ascii="Arial" w:hAnsi="Arial" w:cs="Arial"/>
          <w:bCs/>
          <w:sz w:val="22"/>
          <w:szCs w:val="22"/>
        </w:rPr>
      </w:pPr>
    </w:p>
    <w:p w14:paraId="604C04E8" w14:textId="27EB6B8D" w:rsidR="00CC289C" w:rsidRPr="00CC289C" w:rsidRDefault="00F33670" w:rsidP="00CC289C">
      <w:pPr>
        <w:spacing w:line="360" w:lineRule="auto"/>
        <w:rPr>
          <w:rFonts w:ascii="Arial" w:hAnsi="Arial" w:cs="Arial"/>
          <w:bCs/>
          <w:sz w:val="22"/>
          <w:szCs w:val="22"/>
        </w:rPr>
      </w:pPr>
      <w:r w:rsidRPr="00CC289C">
        <w:rPr>
          <w:rFonts w:ascii="Arial" w:hAnsi="Arial" w:cs="Arial"/>
          <w:bCs/>
          <w:sz w:val="22"/>
          <w:szCs w:val="22"/>
        </w:rPr>
        <w:t>According to</w:t>
      </w:r>
      <w:r w:rsidR="004216C6">
        <w:rPr>
          <w:rFonts w:ascii="Arial" w:hAnsi="Arial" w:cs="Arial"/>
          <w:bCs/>
          <w:sz w:val="22"/>
          <w:szCs w:val="22"/>
        </w:rPr>
        <w:t xml:space="preserve"> the</w:t>
      </w:r>
      <w:r w:rsidR="004216C6" w:rsidRPr="004216C6">
        <w:t xml:space="preserve"> </w:t>
      </w:r>
      <w:r w:rsidR="004216C6" w:rsidRPr="004216C6">
        <w:rPr>
          <w:rFonts w:ascii="Arial" w:hAnsi="Arial" w:cs="Arial"/>
          <w:bCs/>
          <w:sz w:val="22"/>
          <w:szCs w:val="22"/>
        </w:rPr>
        <w:t>Department of Education (2016)</w:t>
      </w:r>
      <w:r w:rsidR="004216C6">
        <w:rPr>
          <w:rFonts w:ascii="Arial" w:hAnsi="Arial" w:cs="Arial"/>
          <w:bCs/>
          <w:sz w:val="22"/>
          <w:szCs w:val="22"/>
        </w:rPr>
        <w:t xml:space="preserve">, </w:t>
      </w:r>
      <w:r w:rsidRPr="00CC289C">
        <w:rPr>
          <w:rFonts w:ascii="Arial" w:hAnsi="Arial" w:cs="Arial"/>
          <w:bCs/>
          <w:sz w:val="22"/>
          <w:szCs w:val="22"/>
        </w:rPr>
        <w:t>nurturing groups</w:t>
      </w:r>
      <w:r w:rsidR="004216C6">
        <w:rPr>
          <w:rFonts w:ascii="Arial" w:hAnsi="Arial" w:cs="Arial"/>
          <w:bCs/>
          <w:sz w:val="22"/>
          <w:szCs w:val="22"/>
        </w:rPr>
        <w:t xml:space="preserve"> in Belfast</w:t>
      </w:r>
      <w:r w:rsidRPr="00CC289C">
        <w:rPr>
          <w:rFonts w:ascii="Arial" w:hAnsi="Arial" w:cs="Arial"/>
          <w:bCs/>
          <w:sz w:val="22"/>
          <w:szCs w:val="22"/>
        </w:rPr>
        <w:t xml:space="preserve"> consistently enhance the social, emotional, and behavioural results of children who previously struggled to learn in a mainstream classroom. The study also discovered that </w:t>
      </w:r>
      <w:r w:rsidR="00E83F90">
        <w:rPr>
          <w:rFonts w:ascii="Arial" w:hAnsi="Arial" w:cs="Arial"/>
          <w:bCs/>
          <w:sz w:val="22"/>
          <w:szCs w:val="22"/>
        </w:rPr>
        <w:t>N</w:t>
      </w:r>
      <w:r w:rsidRPr="00CC289C">
        <w:rPr>
          <w:rFonts w:ascii="Arial" w:hAnsi="Arial" w:cs="Arial"/>
          <w:bCs/>
          <w:sz w:val="22"/>
          <w:szCs w:val="22"/>
        </w:rPr>
        <w:t xml:space="preserve">urture groups are economical and have the potential to save the educational system </w:t>
      </w:r>
      <w:r w:rsidR="004216C6">
        <w:rPr>
          <w:rFonts w:ascii="Arial" w:hAnsi="Arial" w:cs="Arial"/>
          <w:bCs/>
          <w:sz w:val="22"/>
          <w:szCs w:val="22"/>
        </w:rPr>
        <w:t>a lot of money.</w:t>
      </w:r>
    </w:p>
    <w:p w14:paraId="5F650F59" w14:textId="31FF17FB" w:rsidR="001D072E" w:rsidRDefault="00F33670" w:rsidP="00CC289C">
      <w:pPr>
        <w:spacing w:line="360" w:lineRule="auto"/>
        <w:rPr>
          <w:rFonts w:ascii="Arial" w:hAnsi="Arial" w:cs="Arial"/>
          <w:bCs/>
          <w:sz w:val="22"/>
          <w:szCs w:val="22"/>
        </w:rPr>
      </w:pPr>
      <w:r w:rsidRPr="00CC289C">
        <w:rPr>
          <w:rFonts w:ascii="Arial" w:hAnsi="Arial" w:cs="Arial"/>
          <w:bCs/>
          <w:sz w:val="22"/>
          <w:szCs w:val="22"/>
        </w:rPr>
        <w:t xml:space="preserve">The drawback of </w:t>
      </w:r>
      <w:r w:rsidR="0029340C">
        <w:rPr>
          <w:rFonts w:ascii="Arial" w:hAnsi="Arial" w:cs="Arial"/>
          <w:bCs/>
          <w:sz w:val="22"/>
          <w:szCs w:val="22"/>
        </w:rPr>
        <w:t>N</w:t>
      </w:r>
      <w:r w:rsidRPr="00CC289C">
        <w:rPr>
          <w:rFonts w:ascii="Arial" w:hAnsi="Arial" w:cs="Arial"/>
          <w:bCs/>
          <w:sz w:val="22"/>
          <w:szCs w:val="22"/>
        </w:rPr>
        <w:t>urtur</w:t>
      </w:r>
      <w:r w:rsidR="0029340C">
        <w:rPr>
          <w:rFonts w:ascii="Arial" w:hAnsi="Arial" w:cs="Arial"/>
          <w:bCs/>
          <w:sz w:val="22"/>
          <w:szCs w:val="22"/>
        </w:rPr>
        <w:t xml:space="preserve">e </w:t>
      </w:r>
      <w:r w:rsidRPr="00CC289C">
        <w:rPr>
          <w:rFonts w:ascii="Arial" w:hAnsi="Arial" w:cs="Arial"/>
          <w:bCs/>
          <w:sz w:val="22"/>
          <w:szCs w:val="22"/>
        </w:rPr>
        <w:t xml:space="preserve">groups is that they require two staff members. If a school </w:t>
      </w:r>
      <w:r w:rsidR="0029340C">
        <w:rPr>
          <w:rFonts w:ascii="Arial" w:hAnsi="Arial" w:cs="Arial"/>
          <w:bCs/>
          <w:sz w:val="22"/>
          <w:szCs w:val="22"/>
        </w:rPr>
        <w:t xml:space="preserve">were </w:t>
      </w:r>
      <w:r w:rsidR="002861D5">
        <w:rPr>
          <w:rFonts w:ascii="Arial" w:hAnsi="Arial" w:cs="Arial"/>
          <w:bCs/>
          <w:sz w:val="22"/>
          <w:szCs w:val="22"/>
        </w:rPr>
        <w:t>short-staffed</w:t>
      </w:r>
      <w:r w:rsidRPr="00CC289C">
        <w:rPr>
          <w:rFonts w:ascii="Arial" w:hAnsi="Arial" w:cs="Arial"/>
          <w:bCs/>
          <w:sz w:val="22"/>
          <w:szCs w:val="22"/>
        </w:rPr>
        <w:t xml:space="preserve">, the intervention staff for </w:t>
      </w:r>
      <w:r w:rsidR="0029340C">
        <w:rPr>
          <w:rFonts w:ascii="Arial" w:hAnsi="Arial" w:cs="Arial"/>
          <w:bCs/>
          <w:sz w:val="22"/>
          <w:szCs w:val="22"/>
        </w:rPr>
        <w:t>N</w:t>
      </w:r>
      <w:r w:rsidRPr="00CC289C">
        <w:rPr>
          <w:rFonts w:ascii="Arial" w:hAnsi="Arial" w:cs="Arial"/>
          <w:bCs/>
          <w:sz w:val="22"/>
          <w:szCs w:val="22"/>
        </w:rPr>
        <w:t xml:space="preserve">urture groups would be the first to be redeployed to </w:t>
      </w:r>
      <w:r w:rsidR="002861D5">
        <w:rPr>
          <w:rFonts w:ascii="Arial" w:hAnsi="Arial" w:cs="Arial"/>
          <w:bCs/>
          <w:sz w:val="22"/>
          <w:szCs w:val="22"/>
        </w:rPr>
        <w:t>ensure</w:t>
      </w:r>
      <w:r w:rsidRPr="00CC289C">
        <w:rPr>
          <w:rFonts w:ascii="Arial" w:hAnsi="Arial" w:cs="Arial"/>
          <w:bCs/>
          <w:sz w:val="22"/>
          <w:szCs w:val="22"/>
        </w:rPr>
        <w:t xml:space="preserve"> that </w:t>
      </w:r>
      <w:r w:rsidR="0029340C">
        <w:rPr>
          <w:rFonts w:ascii="Arial" w:hAnsi="Arial" w:cs="Arial"/>
          <w:bCs/>
          <w:sz w:val="22"/>
          <w:szCs w:val="22"/>
        </w:rPr>
        <w:t>mainstream</w:t>
      </w:r>
      <w:r w:rsidRPr="00CC289C">
        <w:rPr>
          <w:rFonts w:ascii="Arial" w:hAnsi="Arial" w:cs="Arial"/>
          <w:bCs/>
          <w:sz w:val="22"/>
          <w:szCs w:val="22"/>
        </w:rPr>
        <w:t xml:space="preserve"> classes continued.</w:t>
      </w:r>
      <w:r w:rsidR="00E83F90">
        <w:rPr>
          <w:rFonts w:ascii="Arial" w:hAnsi="Arial" w:cs="Arial"/>
          <w:bCs/>
          <w:sz w:val="22"/>
          <w:szCs w:val="22"/>
        </w:rPr>
        <w:t xml:space="preserve"> During placement</w:t>
      </w:r>
      <w:r w:rsidR="002861D5">
        <w:rPr>
          <w:rFonts w:ascii="Arial" w:hAnsi="Arial" w:cs="Arial"/>
          <w:bCs/>
          <w:sz w:val="22"/>
          <w:szCs w:val="22"/>
        </w:rPr>
        <w:t>,</w:t>
      </w:r>
      <w:r w:rsidR="00E83F90">
        <w:rPr>
          <w:rFonts w:ascii="Arial" w:hAnsi="Arial" w:cs="Arial"/>
          <w:bCs/>
          <w:sz w:val="22"/>
          <w:szCs w:val="22"/>
        </w:rPr>
        <w:t xml:space="preserve"> two staff members were needed for </w:t>
      </w:r>
      <w:r w:rsidR="002861D5">
        <w:rPr>
          <w:rFonts w:ascii="Arial" w:hAnsi="Arial" w:cs="Arial"/>
          <w:bCs/>
          <w:sz w:val="22"/>
          <w:szCs w:val="22"/>
        </w:rPr>
        <w:t xml:space="preserve">the </w:t>
      </w:r>
      <w:r w:rsidR="00E83F90">
        <w:rPr>
          <w:rFonts w:ascii="Arial" w:hAnsi="Arial" w:cs="Arial"/>
          <w:bCs/>
          <w:sz w:val="22"/>
          <w:szCs w:val="22"/>
        </w:rPr>
        <w:t xml:space="preserve">nursery to ensure </w:t>
      </w:r>
      <w:r w:rsidR="002861D5">
        <w:rPr>
          <w:rFonts w:ascii="Arial" w:hAnsi="Arial" w:cs="Arial"/>
          <w:bCs/>
          <w:sz w:val="22"/>
          <w:szCs w:val="22"/>
        </w:rPr>
        <w:t xml:space="preserve">the </w:t>
      </w:r>
      <w:r w:rsidR="00E83F90">
        <w:rPr>
          <w:rFonts w:ascii="Arial" w:hAnsi="Arial" w:cs="Arial"/>
          <w:bCs/>
          <w:sz w:val="22"/>
          <w:szCs w:val="22"/>
        </w:rPr>
        <w:t>ratio was met</w:t>
      </w:r>
      <w:r w:rsidR="002861D5">
        <w:rPr>
          <w:rFonts w:ascii="Arial" w:hAnsi="Arial" w:cs="Arial"/>
          <w:bCs/>
          <w:sz w:val="22"/>
          <w:szCs w:val="22"/>
        </w:rPr>
        <w:t>; unfortunately,</w:t>
      </w:r>
      <w:r w:rsidR="00E83F90">
        <w:rPr>
          <w:rFonts w:ascii="Arial" w:hAnsi="Arial" w:cs="Arial"/>
          <w:bCs/>
          <w:sz w:val="22"/>
          <w:szCs w:val="22"/>
        </w:rPr>
        <w:t xml:space="preserve"> the Nurture intervention staff were utilised within mainstream classrooms, closing the Nurture intervention </w:t>
      </w:r>
      <w:r w:rsidR="002861D5">
        <w:rPr>
          <w:rFonts w:ascii="Arial" w:hAnsi="Arial" w:cs="Arial"/>
          <w:bCs/>
          <w:sz w:val="22"/>
          <w:szCs w:val="22"/>
        </w:rPr>
        <w:t>for</w:t>
      </w:r>
      <w:r w:rsidR="00E83F90">
        <w:rPr>
          <w:rFonts w:ascii="Arial" w:hAnsi="Arial" w:cs="Arial"/>
          <w:bCs/>
          <w:sz w:val="22"/>
          <w:szCs w:val="22"/>
        </w:rPr>
        <w:t xml:space="preserve"> that day. T</w:t>
      </w:r>
      <w:r w:rsidRPr="00CC289C">
        <w:rPr>
          <w:rFonts w:ascii="Arial" w:hAnsi="Arial" w:cs="Arial"/>
          <w:bCs/>
          <w:sz w:val="22"/>
          <w:szCs w:val="22"/>
        </w:rPr>
        <w:t xml:space="preserve">he </w:t>
      </w:r>
      <w:r w:rsidR="00E83F90">
        <w:rPr>
          <w:rFonts w:ascii="Arial" w:hAnsi="Arial" w:cs="Arial"/>
          <w:bCs/>
          <w:sz w:val="22"/>
          <w:szCs w:val="22"/>
        </w:rPr>
        <w:t>N</w:t>
      </w:r>
      <w:r w:rsidRPr="00CC289C">
        <w:rPr>
          <w:rFonts w:ascii="Arial" w:hAnsi="Arial" w:cs="Arial"/>
          <w:bCs/>
          <w:sz w:val="22"/>
          <w:szCs w:val="22"/>
        </w:rPr>
        <w:t>urtur</w:t>
      </w:r>
      <w:r w:rsidR="00E83F90">
        <w:rPr>
          <w:rFonts w:ascii="Arial" w:hAnsi="Arial" w:cs="Arial"/>
          <w:bCs/>
          <w:sz w:val="22"/>
          <w:szCs w:val="22"/>
        </w:rPr>
        <w:t>e</w:t>
      </w:r>
      <w:r w:rsidRPr="00CC289C">
        <w:rPr>
          <w:rFonts w:ascii="Arial" w:hAnsi="Arial" w:cs="Arial"/>
          <w:bCs/>
          <w:sz w:val="22"/>
          <w:szCs w:val="22"/>
        </w:rPr>
        <w:t xml:space="preserve"> group </w:t>
      </w:r>
      <w:r w:rsidR="00E83F90">
        <w:rPr>
          <w:rFonts w:ascii="Arial" w:hAnsi="Arial" w:cs="Arial"/>
          <w:bCs/>
          <w:sz w:val="22"/>
          <w:szCs w:val="22"/>
        </w:rPr>
        <w:t>pupils</w:t>
      </w:r>
      <w:r w:rsidRPr="00CC289C">
        <w:rPr>
          <w:rFonts w:ascii="Arial" w:hAnsi="Arial" w:cs="Arial"/>
          <w:bCs/>
          <w:sz w:val="22"/>
          <w:szCs w:val="22"/>
        </w:rPr>
        <w:t xml:space="preserve"> would be </w:t>
      </w:r>
      <w:r w:rsidR="002861D5">
        <w:rPr>
          <w:rFonts w:ascii="Arial" w:hAnsi="Arial" w:cs="Arial"/>
          <w:bCs/>
          <w:sz w:val="22"/>
          <w:szCs w:val="22"/>
        </w:rPr>
        <w:t>disadvantaged by</w:t>
      </w:r>
      <w:r w:rsidR="00E83F90">
        <w:rPr>
          <w:rFonts w:ascii="Arial" w:hAnsi="Arial" w:cs="Arial"/>
          <w:bCs/>
          <w:sz w:val="22"/>
          <w:szCs w:val="22"/>
        </w:rPr>
        <w:t xml:space="preserve"> not receiving the needed intervention</w:t>
      </w:r>
      <w:r w:rsidR="002861D5">
        <w:rPr>
          <w:rFonts w:ascii="Arial" w:hAnsi="Arial" w:cs="Arial"/>
          <w:bCs/>
          <w:sz w:val="22"/>
          <w:szCs w:val="22"/>
        </w:rPr>
        <w:t>,</w:t>
      </w:r>
      <w:r w:rsidR="00E83F90">
        <w:rPr>
          <w:rFonts w:ascii="Arial" w:hAnsi="Arial" w:cs="Arial"/>
          <w:bCs/>
          <w:sz w:val="22"/>
          <w:szCs w:val="22"/>
        </w:rPr>
        <w:t xml:space="preserve"> which could affect their behaviour</w:t>
      </w:r>
      <w:r w:rsidR="0029340C">
        <w:rPr>
          <w:rFonts w:ascii="Arial" w:hAnsi="Arial" w:cs="Arial"/>
          <w:bCs/>
          <w:sz w:val="22"/>
          <w:szCs w:val="22"/>
        </w:rPr>
        <w:t>.</w:t>
      </w:r>
      <w:r w:rsidR="00E83F90">
        <w:rPr>
          <w:rFonts w:ascii="Arial" w:hAnsi="Arial" w:cs="Arial"/>
          <w:bCs/>
          <w:sz w:val="22"/>
          <w:szCs w:val="22"/>
        </w:rPr>
        <w:t xml:space="preserve"> Within schools</w:t>
      </w:r>
      <w:r w:rsidR="002861D5">
        <w:rPr>
          <w:rFonts w:ascii="Arial" w:hAnsi="Arial" w:cs="Arial"/>
          <w:bCs/>
          <w:sz w:val="22"/>
          <w:szCs w:val="22"/>
        </w:rPr>
        <w:t>,</w:t>
      </w:r>
      <w:r w:rsidR="00E83F90">
        <w:rPr>
          <w:rFonts w:ascii="Arial" w:hAnsi="Arial" w:cs="Arial"/>
          <w:bCs/>
          <w:sz w:val="22"/>
          <w:szCs w:val="22"/>
        </w:rPr>
        <w:t xml:space="preserve"> t</w:t>
      </w:r>
      <w:r w:rsidRPr="00CC289C">
        <w:rPr>
          <w:rFonts w:ascii="Arial" w:hAnsi="Arial" w:cs="Arial"/>
          <w:bCs/>
          <w:sz w:val="22"/>
          <w:szCs w:val="22"/>
        </w:rPr>
        <w:t xml:space="preserve">eaching assistants may work with </w:t>
      </w:r>
      <w:r w:rsidR="0029340C">
        <w:rPr>
          <w:rFonts w:ascii="Arial" w:hAnsi="Arial" w:cs="Arial"/>
          <w:bCs/>
          <w:sz w:val="22"/>
          <w:szCs w:val="22"/>
        </w:rPr>
        <w:t>pupils</w:t>
      </w:r>
      <w:r w:rsidRPr="00CC289C">
        <w:rPr>
          <w:rFonts w:ascii="Arial" w:hAnsi="Arial" w:cs="Arial"/>
          <w:bCs/>
          <w:sz w:val="22"/>
          <w:szCs w:val="22"/>
        </w:rPr>
        <w:t xml:space="preserve"> individually, in the main class, or during a specific intervention. </w:t>
      </w:r>
      <w:r w:rsidR="00E83F90">
        <w:rPr>
          <w:rFonts w:ascii="Arial" w:hAnsi="Arial" w:cs="Arial"/>
          <w:bCs/>
          <w:sz w:val="22"/>
          <w:szCs w:val="22"/>
        </w:rPr>
        <w:t xml:space="preserve">Teaching assistants must be flexible in school to </w:t>
      </w:r>
      <w:r w:rsidR="002861D5">
        <w:rPr>
          <w:rFonts w:ascii="Arial" w:hAnsi="Arial" w:cs="Arial"/>
          <w:bCs/>
          <w:sz w:val="22"/>
          <w:szCs w:val="22"/>
        </w:rPr>
        <w:t>fulfil</w:t>
      </w:r>
      <w:r w:rsidR="00E83F90">
        <w:rPr>
          <w:rFonts w:ascii="Arial" w:hAnsi="Arial" w:cs="Arial"/>
          <w:bCs/>
          <w:sz w:val="22"/>
          <w:szCs w:val="22"/>
        </w:rPr>
        <w:t xml:space="preserve"> various responsibilities</w:t>
      </w:r>
      <w:r w:rsidR="00951C29">
        <w:rPr>
          <w:rFonts w:ascii="Arial" w:hAnsi="Arial" w:cs="Arial"/>
          <w:bCs/>
          <w:sz w:val="22"/>
          <w:szCs w:val="22"/>
        </w:rPr>
        <w:t xml:space="preserve"> </w:t>
      </w:r>
      <w:r w:rsidR="0029340C" w:rsidRPr="00CC289C">
        <w:rPr>
          <w:rFonts w:ascii="Arial" w:hAnsi="Arial" w:cs="Arial"/>
          <w:bCs/>
          <w:sz w:val="22"/>
          <w:szCs w:val="22"/>
        </w:rPr>
        <w:t>(</w:t>
      </w:r>
      <w:proofErr w:type="spellStart"/>
      <w:r w:rsidR="0029340C" w:rsidRPr="00CC289C">
        <w:rPr>
          <w:rFonts w:ascii="Arial" w:hAnsi="Arial" w:cs="Arial"/>
          <w:bCs/>
          <w:sz w:val="22"/>
          <w:szCs w:val="22"/>
        </w:rPr>
        <w:t>Skipp</w:t>
      </w:r>
      <w:proofErr w:type="spellEnd"/>
      <w:r w:rsidR="0029340C" w:rsidRPr="00CC289C">
        <w:rPr>
          <w:rFonts w:ascii="Arial" w:hAnsi="Arial" w:cs="Arial"/>
          <w:bCs/>
          <w:sz w:val="22"/>
          <w:szCs w:val="22"/>
        </w:rPr>
        <w:t xml:space="preserve"> and Hopwood, 2019)</w:t>
      </w:r>
      <w:r w:rsidRPr="00CC289C">
        <w:rPr>
          <w:rFonts w:ascii="Arial" w:hAnsi="Arial" w:cs="Arial"/>
          <w:bCs/>
          <w:sz w:val="22"/>
          <w:szCs w:val="22"/>
        </w:rPr>
        <w:t xml:space="preserve">. </w:t>
      </w:r>
    </w:p>
    <w:p w14:paraId="430AA5B8" w14:textId="77777777" w:rsidR="00E83F90" w:rsidRDefault="00E83F90" w:rsidP="00CC289C">
      <w:pPr>
        <w:spacing w:line="360" w:lineRule="auto"/>
        <w:rPr>
          <w:rFonts w:ascii="Arial" w:hAnsi="Arial" w:cs="Arial"/>
          <w:bCs/>
          <w:sz w:val="22"/>
          <w:szCs w:val="22"/>
        </w:rPr>
      </w:pPr>
    </w:p>
    <w:p w14:paraId="7243725A" w14:textId="448BD752" w:rsidR="002861D5" w:rsidRPr="00CC289C" w:rsidRDefault="00951C29" w:rsidP="002861D5">
      <w:pPr>
        <w:spacing w:line="360" w:lineRule="auto"/>
        <w:rPr>
          <w:rFonts w:ascii="Arial" w:hAnsi="Arial" w:cs="Arial"/>
          <w:bCs/>
          <w:sz w:val="22"/>
          <w:szCs w:val="22"/>
        </w:rPr>
      </w:pPr>
      <w:r>
        <w:rPr>
          <w:rFonts w:ascii="Arial" w:hAnsi="Arial" w:cs="Arial"/>
          <w:bCs/>
          <w:sz w:val="22"/>
          <w:szCs w:val="22"/>
        </w:rPr>
        <w:lastRenderedPageBreak/>
        <w:t>According</w:t>
      </w:r>
      <w:r w:rsidR="00592AEF" w:rsidRPr="00592AEF">
        <w:rPr>
          <w:rFonts w:ascii="Arial" w:hAnsi="Arial" w:cs="Arial"/>
          <w:bCs/>
          <w:sz w:val="22"/>
          <w:szCs w:val="22"/>
        </w:rPr>
        <w:t xml:space="preserve"> to </w:t>
      </w:r>
      <w:proofErr w:type="spellStart"/>
      <w:r w:rsidR="00592AEF" w:rsidRPr="00592AEF">
        <w:rPr>
          <w:rFonts w:ascii="Arial" w:hAnsi="Arial" w:cs="Arial"/>
          <w:bCs/>
          <w:sz w:val="22"/>
          <w:szCs w:val="22"/>
        </w:rPr>
        <w:t>Nurtureuk</w:t>
      </w:r>
      <w:proofErr w:type="spellEnd"/>
      <w:r w:rsidR="00592AEF" w:rsidRPr="00592AEF">
        <w:rPr>
          <w:rFonts w:ascii="Arial" w:hAnsi="Arial" w:cs="Arial"/>
          <w:bCs/>
          <w:sz w:val="22"/>
          <w:szCs w:val="22"/>
        </w:rPr>
        <w:t xml:space="preserve"> (2019a), </w:t>
      </w:r>
      <w:r>
        <w:rPr>
          <w:rFonts w:ascii="Arial" w:hAnsi="Arial" w:cs="Arial"/>
          <w:bCs/>
          <w:sz w:val="22"/>
          <w:szCs w:val="22"/>
        </w:rPr>
        <w:t xml:space="preserve">working with nurturing Groups </w:t>
      </w:r>
      <w:r w:rsidR="00592AEF" w:rsidRPr="00592AEF">
        <w:rPr>
          <w:rFonts w:ascii="Arial" w:hAnsi="Arial" w:cs="Arial"/>
          <w:bCs/>
          <w:sz w:val="22"/>
          <w:szCs w:val="22"/>
        </w:rPr>
        <w:t xml:space="preserve">was </w:t>
      </w:r>
      <w:r>
        <w:rPr>
          <w:rFonts w:ascii="Arial" w:hAnsi="Arial" w:cs="Arial"/>
          <w:bCs/>
          <w:sz w:val="22"/>
          <w:szCs w:val="22"/>
        </w:rPr>
        <w:t>gratifying for</w:t>
      </w:r>
      <w:r w:rsidR="00592AEF" w:rsidRPr="00592AEF">
        <w:rPr>
          <w:rFonts w:ascii="Arial" w:hAnsi="Arial" w:cs="Arial"/>
          <w:bCs/>
          <w:sz w:val="22"/>
          <w:szCs w:val="22"/>
        </w:rPr>
        <w:t xml:space="preserve"> the pupils, but teachers noted that it could also be demanding and emotionally taxing. It can be </w:t>
      </w:r>
      <w:r w:rsidR="00613492">
        <w:rPr>
          <w:rFonts w:ascii="Arial" w:hAnsi="Arial" w:cs="Arial"/>
          <w:bCs/>
          <w:sz w:val="22"/>
          <w:szCs w:val="22"/>
        </w:rPr>
        <w:t>challenging</w:t>
      </w:r>
      <w:r w:rsidR="00592AEF" w:rsidRPr="00592AEF">
        <w:rPr>
          <w:rFonts w:ascii="Arial" w:hAnsi="Arial" w:cs="Arial"/>
          <w:bCs/>
          <w:sz w:val="22"/>
          <w:szCs w:val="22"/>
        </w:rPr>
        <w:t xml:space="preserve"> to introduce the Care Group. They also </w:t>
      </w:r>
      <w:r>
        <w:rPr>
          <w:rFonts w:ascii="Arial" w:hAnsi="Arial" w:cs="Arial"/>
          <w:bCs/>
          <w:sz w:val="22"/>
          <w:szCs w:val="22"/>
        </w:rPr>
        <w:t>stated</w:t>
      </w:r>
      <w:r w:rsidR="00592AEF" w:rsidRPr="00592AEF">
        <w:rPr>
          <w:rFonts w:ascii="Arial" w:hAnsi="Arial" w:cs="Arial"/>
          <w:bCs/>
          <w:sz w:val="22"/>
          <w:szCs w:val="22"/>
        </w:rPr>
        <w:t xml:space="preserve"> that conversing with the parents could be challenging at times. Parents also expressed worry about how other people might perceive this negatively; some parents talked about their initial apprehension when their child was asked to join a Nurture Group.</w:t>
      </w:r>
      <w:r w:rsidR="00592AEF">
        <w:rPr>
          <w:rFonts w:ascii="Arial" w:hAnsi="Arial" w:cs="Arial"/>
          <w:bCs/>
          <w:sz w:val="22"/>
          <w:szCs w:val="22"/>
        </w:rPr>
        <w:t xml:space="preserve"> </w:t>
      </w:r>
      <w:r w:rsidR="00592AEF" w:rsidRPr="00592AEF">
        <w:rPr>
          <w:rFonts w:ascii="Arial" w:hAnsi="Arial" w:cs="Arial"/>
          <w:bCs/>
          <w:sz w:val="22"/>
          <w:szCs w:val="22"/>
        </w:rPr>
        <w:t xml:space="preserve">The Boxall Profile was created in the 1970s by educational psychologist Marjorie Boxall in the UK to find children who needed help in a Nurture group because they </w:t>
      </w:r>
      <w:r>
        <w:rPr>
          <w:rFonts w:ascii="Arial" w:hAnsi="Arial" w:cs="Arial"/>
          <w:bCs/>
          <w:sz w:val="22"/>
          <w:szCs w:val="22"/>
        </w:rPr>
        <w:t>weren't</w:t>
      </w:r>
      <w:r w:rsidR="00592AEF" w:rsidRPr="00592AEF">
        <w:rPr>
          <w:rFonts w:ascii="Arial" w:hAnsi="Arial" w:cs="Arial"/>
          <w:bCs/>
          <w:sz w:val="22"/>
          <w:szCs w:val="22"/>
        </w:rPr>
        <w:t xml:space="preserve"> ready for the demands of school. The school must pay a yearly subscription fee for this, which includes instruction in using the assessment tool for the assigned employees (Boxall, 2002). Allison and Craig (2014) discovered that the </w:t>
      </w:r>
      <w:r>
        <w:rPr>
          <w:rFonts w:ascii="Arial" w:hAnsi="Arial" w:cs="Arial"/>
          <w:bCs/>
          <w:sz w:val="22"/>
          <w:szCs w:val="22"/>
        </w:rPr>
        <w:t>information</w:t>
      </w:r>
      <w:r w:rsidR="00592AEF" w:rsidRPr="00592AEF">
        <w:rPr>
          <w:rFonts w:ascii="Arial" w:hAnsi="Arial" w:cs="Arial"/>
          <w:bCs/>
          <w:sz w:val="22"/>
          <w:szCs w:val="22"/>
        </w:rPr>
        <w:t xml:space="preserve"> they collected using the Boxall profiles of the pupils in a New Zealand school aided teachers in seeing each pupil as a whole person, identifying areas where they required additional developmental support, and putting the necessary interventions in place.</w:t>
      </w:r>
    </w:p>
    <w:p w14:paraId="2086D42B" w14:textId="77777777" w:rsidR="002861D5" w:rsidRDefault="002861D5" w:rsidP="00CC289C">
      <w:pPr>
        <w:spacing w:line="360" w:lineRule="auto"/>
        <w:rPr>
          <w:rFonts w:ascii="Arial" w:hAnsi="Arial" w:cs="Arial"/>
          <w:bCs/>
          <w:sz w:val="22"/>
          <w:szCs w:val="22"/>
        </w:rPr>
      </w:pPr>
    </w:p>
    <w:p w14:paraId="6F8637A1" w14:textId="2247D1F3" w:rsidR="00CC289C" w:rsidRPr="00CC289C" w:rsidRDefault="00F33670" w:rsidP="00CC289C">
      <w:pPr>
        <w:spacing w:line="360" w:lineRule="auto"/>
        <w:rPr>
          <w:rFonts w:ascii="Arial" w:hAnsi="Arial" w:cs="Arial"/>
          <w:bCs/>
          <w:sz w:val="22"/>
          <w:szCs w:val="22"/>
        </w:rPr>
      </w:pPr>
      <w:r w:rsidRPr="00CC289C">
        <w:rPr>
          <w:rFonts w:ascii="Arial" w:hAnsi="Arial" w:cs="Arial"/>
          <w:bCs/>
          <w:sz w:val="22"/>
          <w:szCs w:val="22"/>
        </w:rPr>
        <w:t>The Nurture group provides children with a structured and predictable environment where they can learn to trust adults</w:t>
      </w:r>
      <w:r w:rsidR="002861D5">
        <w:rPr>
          <w:rFonts w:ascii="Arial" w:hAnsi="Arial" w:cs="Arial"/>
          <w:bCs/>
          <w:sz w:val="22"/>
          <w:szCs w:val="22"/>
        </w:rPr>
        <w:t xml:space="preserve"> and develop the skills they lack</w:t>
      </w:r>
      <w:r w:rsidRPr="00CC289C">
        <w:rPr>
          <w:rFonts w:ascii="Arial" w:hAnsi="Arial" w:cs="Arial"/>
          <w:bCs/>
          <w:sz w:val="22"/>
          <w:szCs w:val="22"/>
        </w:rPr>
        <w:t xml:space="preserve"> (Vincent, 2017).</w:t>
      </w:r>
      <w:r w:rsidR="004216C6">
        <w:rPr>
          <w:rFonts w:ascii="Arial" w:hAnsi="Arial" w:cs="Arial"/>
          <w:bCs/>
          <w:sz w:val="22"/>
          <w:szCs w:val="22"/>
        </w:rPr>
        <w:t xml:space="preserve"> </w:t>
      </w:r>
      <w:r w:rsidR="00E83F90">
        <w:rPr>
          <w:rFonts w:ascii="Arial" w:hAnsi="Arial" w:cs="Arial"/>
          <w:sz w:val="22"/>
          <w:szCs w:val="22"/>
        </w:rPr>
        <w:t>The</w:t>
      </w:r>
      <w:r w:rsidR="00E83F90" w:rsidRPr="00CC289C">
        <w:rPr>
          <w:rFonts w:ascii="Arial" w:hAnsi="Arial" w:cs="Arial"/>
          <w:sz w:val="22"/>
          <w:szCs w:val="22"/>
        </w:rPr>
        <w:t xml:space="preserve"> Boxall Profile assesses various aspects of </w:t>
      </w:r>
      <w:r w:rsidR="00951C29">
        <w:rPr>
          <w:rFonts w:ascii="Arial" w:hAnsi="Arial" w:cs="Arial"/>
          <w:sz w:val="22"/>
          <w:szCs w:val="22"/>
        </w:rPr>
        <w:t>pupils'</w:t>
      </w:r>
      <w:r w:rsidR="00E83F90" w:rsidRPr="00CC289C">
        <w:rPr>
          <w:rFonts w:ascii="Arial" w:hAnsi="Arial" w:cs="Arial"/>
          <w:sz w:val="22"/>
          <w:szCs w:val="22"/>
        </w:rPr>
        <w:t xml:space="preserve"> and </w:t>
      </w:r>
      <w:r w:rsidR="00951C29">
        <w:rPr>
          <w:rFonts w:ascii="Arial" w:hAnsi="Arial" w:cs="Arial"/>
          <w:sz w:val="22"/>
          <w:szCs w:val="22"/>
        </w:rPr>
        <w:t>adults'</w:t>
      </w:r>
      <w:r w:rsidR="00E83F90" w:rsidRPr="00CC289C">
        <w:rPr>
          <w:rFonts w:ascii="Arial" w:hAnsi="Arial" w:cs="Arial"/>
          <w:sz w:val="22"/>
          <w:szCs w:val="22"/>
        </w:rPr>
        <w:t xml:space="preserve"> cognitive, social, and emotional growth that impact how effectively they learn and perform in the classroom</w:t>
      </w:r>
      <w:r w:rsidR="00951C29">
        <w:rPr>
          <w:rFonts w:ascii="Arial" w:hAnsi="Arial" w:cs="Arial"/>
          <w:sz w:val="22"/>
          <w:szCs w:val="22"/>
        </w:rPr>
        <w:t xml:space="preserve"> </w:t>
      </w:r>
      <w:r w:rsidR="00E83F90" w:rsidRPr="00CC289C">
        <w:rPr>
          <w:rFonts w:ascii="Arial" w:hAnsi="Arial" w:cs="Arial"/>
          <w:sz w:val="22"/>
          <w:szCs w:val="22"/>
        </w:rPr>
        <w:t>(</w:t>
      </w:r>
      <w:proofErr w:type="spellStart"/>
      <w:r w:rsidR="00E83F90">
        <w:rPr>
          <w:rFonts w:ascii="Arial" w:hAnsi="Arial" w:cs="Arial"/>
          <w:sz w:val="22"/>
          <w:szCs w:val="22"/>
        </w:rPr>
        <w:t>N</w:t>
      </w:r>
      <w:r w:rsidR="00E83F90" w:rsidRPr="00CC289C">
        <w:rPr>
          <w:rFonts w:ascii="Arial" w:hAnsi="Arial" w:cs="Arial"/>
          <w:sz w:val="22"/>
          <w:szCs w:val="22"/>
        </w:rPr>
        <w:t>urtureuk</w:t>
      </w:r>
      <w:proofErr w:type="spellEnd"/>
      <w:r w:rsidR="00E83F90" w:rsidRPr="00CC289C">
        <w:rPr>
          <w:rFonts w:ascii="Arial" w:hAnsi="Arial" w:cs="Arial"/>
          <w:sz w:val="22"/>
          <w:szCs w:val="22"/>
        </w:rPr>
        <w:t>, n.d.).</w:t>
      </w:r>
    </w:p>
    <w:p w14:paraId="6211FABE" w14:textId="5FA8A6F3" w:rsidR="00592AEF" w:rsidRPr="00592AEF" w:rsidRDefault="00F33670" w:rsidP="00592AEF">
      <w:pPr>
        <w:spacing w:line="360" w:lineRule="auto"/>
        <w:rPr>
          <w:rFonts w:ascii="Arial" w:hAnsi="Arial" w:cs="Arial"/>
          <w:sz w:val="22"/>
          <w:szCs w:val="22"/>
        </w:rPr>
      </w:pPr>
      <w:r w:rsidRPr="00CC289C">
        <w:rPr>
          <w:rFonts w:ascii="Arial" w:hAnsi="Arial" w:cs="Arial"/>
          <w:sz w:val="22"/>
          <w:szCs w:val="22"/>
        </w:rPr>
        <w:t xml:space="preserve">The Boxall Profile can be used to organise and evaluate the help provided to </w:t>
      </w:r>
      <w:r w:rsidR="0029340C">
        <w:rPr>
          <w:rFonts w:ascii="Arial" w:hAnsi="Arial" w:cs="Arial"/>
          <w:sz w:val="22"/>
          <w:szCs w:val="22"/>
        </w:rPr>
        <w:t xml:space="preserve">pupils </w:t>
      </w:r>
      <w:r w:rsidRPr="00CC289C">
        <w:rPr>
          <w:rFonts w:ascii="Arial" w:hAnsi="Arial" w:cs="Arial"/>
          <w:sz w:val="22"/>
          <w:szCs w:val="22"/>
        </w:rPr>
        <w:t xml:space="preserve">after </w:t>
      </w:r>
      <w:r w:rsidR="004216C6">
        <w:rPr>
          <w:rFonts w:ascii="Arial" w:hAnsi="Arial" w:cs="Arial"/>
          <w:sz w:val="22"/>
          <w:szCs w:val="22"/>
        </w:rPr>
        <w:t>recognised needs</w:t>
      </w:r>
      <w:r w:rsidRPr="00CC289C">
        <w:rPr>
          <w:rFonts w:ascii="Arial" w:hAnsi="Arial" w:cs="Arial"/>
          <w:sz w:val="22"/>
          <w:szCs w:val="22"/>
        </w:rPr>
        <w:t xml:space="preserve">. </w:t>
      </w:r>
      <w:r w:rsidR="00592AEF" w:rsidRPr="00592AEF">
        <w:rPr>
          <w:rFonts w:ascii="Arial" w:hAnsi="Arial" w:cs="Arial"/>
          <w:sz w:val="22"/>
          <w:szCs w:val="22"/>
        </w:rPr>
        <w:t xml:space="preserve">The Boxall Profile is crucial for determining the degree of support </w:t>
      </w:r>
      <w:r w:rsidR="00951C29">
        <w:rPr>
          <w:rFonts w:ascii="Arial" w:hAnsi="Arial" w:cs="Arial"/>
          <w:sz w:val="22"/>
          <w:szCs w:val="22"/>
        </w:rPr>
        <w:t>the pupils need</w:t>
      </w:r>
      <w:r w:rsidR="00592AEF" w:rsidRPr="00592AEF">
        <w:rPr>
          <w:rFonts w:ascii="Arial" w:hAnsi="Arial" w:cs="Arial"/>
          <w:sz w:val="22"/>
          <w:szCs w:val="22"/>
        </w:rPr>
        <w:t xml:space="preserve">, including whether they might benefit from joining a Nurture group or receiving another targeted intervention. It analyses </w:t>
      </w:r>
      <w:r w:rsidR="00592AEF">
        <w:rPr>
          <w:rFonts w:ascii="Arial" w:hAnsi="Arial" w:cs="Arial"/>
          <w:sz w:val="22"/>
          <w:szCs w:val="22"/>
        </w:rPr>
        <w:t xml:space="preserve">the </w:t>
      </w:r>
      <w:r w:rsidR="00592AEF" w:rsidRPr="00592AEF">
        <w:rPr>
          <w:rFonts w:ascii="Arial" w:hAnsi="Arial" w:cs="Arial"/>
          <w:sz w:val="22"/>
          <w:szCs w:val="22"/>
        </w:rPr>
        <w:t xml:space="preserve">early stages of </w:t>
      </w:r>
      <w:r w:rsidR="00951C29">
        <w:rPr>
          <w:rFonts w:ascii="Arial" w:hAnsi="Arial" w:cs="Arial"/>
          <w:sz w:val="22"/>
          <w:szCs w:val="22"/>
        </w:rPr>
        <w:t>development</w:t>
      </w:r>
      <w:r w:rsidR="00592AEF" w:rsidRPr="00592AEF">
        <w:rPr>
          <w:rFonts w:ascii="Arial" w:hAnsi="Arial" w:cs="Arial"/>
          <w:sz w:val="22"/>
          <w:szCs w:val="22"/>
        </w:rPr>
        <w:t xml:space="preserve"> that lay the foundation for later social, emotional, behavioural, and academic success. It also evaluates behaviours that act as a barrier to full and acceptable school participation. Between 0 and 136 are the ranges of potential total scores for the two assessment sections.</w:t>
      </w:r>
    </w:p>
    <w:p w14:paraId="66CD453B" w14:textId="59FDF22E" w:rsidR="00592AEF" w:rsidRPr="00592AEF" w:rsidRDefault="00592AEF" w:rsidP="00592AEF">
      <w:pPr>
        <w:spacing w:line="360" w:lineRule="auto"/>
        <w:rPr>
          <w:rFonts w:ascii="Arial" w:hAnsi="Arial" w:cs="Arial"/>
          <w:sz w:val="22"/>
          <w:szCs w:val="22"/>
        </w:rPr>
      </w:pPr>
      <w:r w:rsidRPr="00592AEF">
        <w:rPr>
          <w:rFonts w:ascii="Arial" w:hAnsi="Arial" w:cs="Arial"/>
          <w:sz w:val="22"/>
          <w:szCs w:val="22"/>
        </w:rPr>
        <w:t xml:space="preserve">While a lower score on the Diagnostic Profile indicates an improvement, an increasing score on the Developmental Strand indicates positive </w:t>
      </w:r>
      <w:r w:rsidR="00951C29">
        <w:rPr>
          <w:rFonts w:ascii="Arial" w:hAnsi="Arial" w:cs="Arial"/>
          <w:sz w:val="22"/>
          <w:szCs w:val="22"/>
        </w:rPr>
        <w:t>development</w:t>
      </w:r>
      <w:r w:rsidRPr="00592AEF">
        <w:rPr>
          <w:rFonts w:ascii="Arial" w:hAnsi="Arial" w:cs="Arial"/>
          <w:sz w:val="22"/>
          <w:szCs w:val="22"/>
        </w:rPr>
        <w:t xml:space="preserve"> over time (Sloan et al., 2016).</w:t>
      </w:r>
    </w:p>
    <w:p w14:paraId="2A85854B" w14:textId="3BABB4E6" w:rsidR="003C49C5" w:rsidRDefault="00592AEF" w:rsidP="00592AEF">
      <w:pPr>
        <w:spacing w:line="360" w:lineRule="auto"/>
        <w:rPr>
          <w:rFonts w:ascii="Arial" w:hAnsi="Arial" w:cs="Arial"/>
          <w:sz w:val="22"/>
          <w:szCs w:val="22"/>
        </w:rPr>
      </w:pPr>
      <w:r w:rsidRPr="00592AEF">
        <w:rPr>
          <w:rFonts w:ascii="Arial" w:hAnsi="Arial" w:cs="Arial"/>
          <w:sz w:val="22"/>
          <w:szCs w:val="22"/>
        </w:rPr>
        <w:t xml:space="preserve">Teachers can view each pupil in a simple-to-read </w:t>
      </w:r>
      <w:r w:rsidR="00951C29">
        <w:rPr>
          <w:rFonts w:ascii="Arial" w:hAnsi="Arial" w:cs="Arial"/>
          <w:sz w:val="22"/>
          <w:szCs w:val="22"/>
        </w:rPr>
        <w:t>colour-coded</w:t>
      </w:r>
      <w:r w:rsidRPr="00592AEF">
        <w:rPr>
          <w:rFonts w:ascii="Arial" w:hAnsi="Arial" w:cs="Arial"/>
          <w:sz w:val="22"/>
          <w:szCs w:val="22"/>
        </w:rPr>
        <w:t xml:space="preserve"> table that shows their developmental strengths and flaws.</w:t>
      </w:r>
    </w:p>
    <w:p w14:paraId="5E2168C1" w14:textId="77777777" w:rsidR="00951C29" w:rsidRPr="00CC289C" w:rsidRDefault="00951C29" w:rsidP="00592AEF">
      <w:pPr>
        <w:spacing w:line="360" w:lineRule="auto"/>
        <w:rPr>
          <w:rFonts w:ascii="Arial" w:hAnsi="Arial" w:cs="Arial"/>
          <w:bCs/>
          <w:sz w:val="22"/>
          <w:szCs w:val="22"/>
        </w:rPr>
      </w:pPr>
    </w:p>
    <w:p w14:paraId="5F57586C" w14:textId="4547A85B" w:rsidR="00E83F90" w:rsidRDefault="00F33670" w:rsidP="00E83F90">
      <w:pPr>
        <w:spacing w:line="360" w:lineRule="auto"/>
        <w:rPr>
          <w:rFonts w:ascii="Arial" w:hAnsi="Arial" w:cs="Arial"/>
          <w:sz w:val="22"/>
          <w:szCs w:val="22"/>
        </w:rPr>
      </w:pPr>
      <w:r w:rsidRPr="00CC289C">
        <w:rPr>
          <w:rFonts w:ascii="Arial" w:hAnsi="Arial" w:cs="Arial"/>
          <w:sz w:val="22"/>
          <w:szCs w:val="22"/>
        </w:rPr>
        <w:t xml:space="preserve">The </w:t>
      </w:r>
      <w:r w:rsidR="0029340C">
        <w:rPr>
          <w:rFonts w:ascii="Arial" w:hAnsi="Arial" w:cs="Arial"/>
          <w:sz w:val="22"/>
          <w:szCs w:val="22"/>
        </w:rPr>
        <w:t>N</w:t>
      </w:r>
      <w:r w:rsidRPr="00CC289C">
        <w:rPr>
          <w:rFonts w:ascii="Arial" w:hAnsi="Arial" w:cs="Arial"/>
          <w:sz w:val="22"/>
          <w:szCs w:val="22"/>
        </w:rPr>
        <w:t xml:space="preserve">urture group needs to become part of the school culture and be respected by everyone—parents, teachers, and </w:t>
      </w:r>
      <w:r w:rsidR="0029340C">
        <w:rPr>
          <w:rFonts w:ascii="Arial" w:hAnsi="Arial" w:cs="Arial"/>
          <w:sz w:val="22"/>
          <w:szCs w:val="22"/>
        </w:rPr>
        <w:t>pupils</w:t>
      </w:r>
      <w:r w:rsidRPr="00CC289C">
        <w:rPr>
          <w:rFonts w:ascii="Arial" w:hAnsi="Arial" w:cs="Arial"/>
          <w:sz w:val="22"/>
          <w:szCs w:val="22"/>
        </w:rPr>
        <w:t xml:space="preserve">—to be effective. This should be reflected in the </w:t>
      </w:r>
      <w:r w:rsidR="0029340C">
        <w:rPr>
          <w:rFonts w:ascii="Arial" w:hAnsi="Arial" w:cs="Arial"/>
          <w:sz w:val="22"/>
          <w:szCs w:val="22"/>
        </w:rPr>
        <w:t>N</w:t>
      </w:r>
      <w:r w:rsidRPr="00CC289C">
        <w:rPr>
          <w:rFonts w:ascii="Arial" w:hAnsi="Arial" w:cs="Arial"/>
          <w:sz w:val="22"/>
          <w:szCs w:val="22"/>
        </w:rPr>
        <w:t xml:space="preserve">urture </w:t>
      </w:r>
      <w:r w:rsidR="00951C29">
        <w:rPr>
          <w:rFonts w:ascii="Arial" w:hAnsi="Arial" w:cs="Arial"/>
          <w:sz w:val="22"/>
          <w:szCs w:val="22"/>
        </w:rPr>
        <w:t>group's</w:t>
      </w:r>
      <w:r w:rsidRPr="00CC289C">
        <w:rPr>
          <w:rFonts w:ascii="Arial" w:hAnsi="Arial" w:cs="Arial"/>
          <w:sz w:val="22"/>
          <w:szCs w:val="22"/>
        </w:rPr>
        <w:t xml:space="preserve"> recognition in the </w:t>
      </w:r>
      <w:r w:rsidR="00951C29">
        <w:rPr>
          <w:rFonts w:ascii="Arial" w:hAnsi="Arial" w:cs="Arial"/>
          <w:sz w:val="22"/>
          <w:szCs w:val="22"/>
        </w:rPr>
        <w:t>school's</w:t>
      </w:r>
      <w:r w:rsidRPr="00CC289C">
        <w:rPr>
          <w:rFonts w:ascii="Arial" w:hAnsi="Arial" w:cs="Arial"/>
          <w:sz w:val="22"/>
          <w:szCs w:val="22"/>
        </w:rPr>
        <w:t xml:space="preserve"> overall policy</w:t>
      </w:r>
      <w:r w:rsidR="00951C29">
        <w:rPr>
          <w:rFonts w:ascii="Arial" w:hAnsi="Arial" w:cs="Arial"/>
          <w:sz w:val="22"/>
          <w:szCs w:val="22"/>
        </w:rPr>
        <w:t xml:space="preserve"> </w:t>
      </w:r>
      <w:r w:rsidR="0029340C" w:rsidRPr="00CC289C">
        <w:rPr>
          <w:rFonts w:ascii="Arial" w:hAnsi="Arial" w:cs="Arial"/>
          <w:sz w:val="22"/>
          <w:szCs w:val="22"/>
        </w:rPr>
        <w:t xml:space="preserve">(Cooper, </w:t>
      </w:r>
      <w:proofErr w:type="spellStart"/>
      <w:r w:rsidR="0029340C" w:rsidRPr="00CC289C">
        <w:rPr>
          <w:rFonts w:ascii="Arial" w:hAnsi="Arial" w:cs="Arial"/>
          <w:sz w:val="22"/>
          <w:szCs w:val="22"/>
        </w:rPr>
        <w:t>Yonca</w:t>
      </w:r>
      <w:proofErr w:type="spellEnd"/>
      <w:r w:rsidR="00951C29">
        <w:rPr>
          <w:rFonts w:ascii="Arial" w:hAnsi="Arial" w:cs="Arial"/>
          <w:sz w:val="22"/>
          <w:szCs w:val="22"/>
        </w:rPr>
        <w:t xml:space="preserve">, </w:t>
      </w:r>
      <w:proofErr w:type="spellStart"/>
      <w:r w:rsidR="0029340C" w:rsidRPr="00CC289C">
        <w:rPr>
          <w:rFonts w:ascii="Arial" w:hAnsi="Arial" w:cs="Arial"/>
          <w:sz w:val="22"/>
          <w:szCs w:val="22"/>
        </w:rPr>
        <w:t>Tiknaz</w:t>
      </w:r>
      <w:proofErr w:type="spellEnd"/>
      <w:r w:rsidR="0029340C" w:rsidRPr="00CC289C">
        <w:rPr>
          <w:rFonts w:ascii="Arial" w:hAnsi="Arial" w:cs="Arial"/>
          <w:sz w:val="22"/>
          <w:szCs w:val="22"/>
        </w:rPr>
        <w:t xml:space="preserve"> and </w:t>
      </w:r>
      <w:proofErr w:type="spellStart"/>
      <w:r w:rsidR="0029340C" w:rsidRPr="00CC289C">
        <w:rPr>
          <w:rFonts w:ascii="Arial" w:hAnsi="Arial" w:cs="Arial"/>
          <w:sz w:val="22"/>
          <w:szCs w:val="22"/>
        </w:rPr>
        <w:t>Bennathan</w:t>
      </w:r>
      <w:proofErr w:type="spellEnd"/>
      <w:r w:rsidR="0029340C" w:rsidRPr="00CC289C">
        <w:rPr>
          <w:rFonts w:ascii="Arial" w:hAnsi="Arial" w:cs="Arial"/>
          <w:sz w:val="22"/>
          <w:szCs w:val="22"/>
        </w:rPr>
        <w:t>, 2007)</w:t>
      </w:r>
      <w:r w:rsidRPr="00CC289C">
        <w:rPr>
          <w:rFonts w:ascii="Arial" w:hAnsi="Arial" w:cs="Arial"/>
          <w:sz w:val="22"/>
          <w:szCs w:val="22"/>
        </w:rPr>
        <w:t xml:space="preserve">. Additional requirements include specifics regarding the </w:t>
      </w:r>
      <w:r w:rsidR="0029340C">
        <w:rPr>
          <w:rFonts w:ascii="Arial" w:hAnsi="Arial" w:cs="Arial"/>
          <w:sz w:val="22"/>
          <w:szCs w:val="22"/>
        </w:rPr>
        <w:t>N</w:t>
      </w:r>
      <w:r w:rsidRPr="00CC289C">
        <w:rPr>
          <w:rFonts w:ascii="Arial" w:hAnsi="Arial" w:cs="Arial"/>
          <w:sz w:val="22"/>
          <w:szCs w:val="22"/>
        </w:rPr>
        <w:t xml:space="preserve">urture </w:t>
      </w:r>
      <w:r w:rsidR="00951C29">
        <w:rPr>
          <w:rFonts w:ascii="Arial" w:hAnsi="Arial" w:cs="Arial"/>
          <w:sz w:val="22"/>
          <w:szCs w:val="22"/>
        </w:rPr>
        <w:t>group's</w:t>
      </w:r>
      <w:r w:rsidRPr="00CC289C">
        <w:rPr>
          <w:rFonts w:ascii="Arial" w:hAnsi="Arial" w:cs="Arial"/>
          <w:sz w:val="22"/>
          <w:szCs w:val="22"/>
        </w:rPr>
        <w:t xml:space="preserve"> classroom atmosphere and proof of</w:t>
      </w:r>
      <w:r>
        <w:rPr>
          <w:rFonts w:ascii="Arial" w:hAnsi="Arial" w:cs="Arial"/>
          <w:sz w:val="22"/>
          <w:szCs w:val="22"/>
        </w:rPr>
        <w:t xml:space="preserve"> pupil</w:t>
      </w:r>
      <w:r w:rsidRPr="00CC289C">
        <w:rPr>
          <w:rFonts w:ascii="Arial" w:hAnsi="Arial" w:cs="Arial"/>
          <w:sz w:val="22"/>
          <w:szCs w:val="22"/>
        </w:rPr>
        <w:t xml:space="preserve"> assessment and evaluation. The success of the </w:t>
      </w:r>
      <w:r w:rsidR="0029340C">
        <w:rPr>
          <w:rFonts w:ascii="Arial" w:hAnsi="Arial" w:cs="Arial"/>
          <w:sz w:val="22"/>
          <w:szCs w:val="22"/>
        </w:rPr>
        <w:t>N</w:t>
      </w:r>
      <w:r w:rsidRPr="00CC289C">
        <w:rPr>
          <w:rFonts w:ascii="Arial" w:hAnsi="Arial" w:cs="Arial"/>
          <w:sz w:val="22"/>
          <w:szCs w:val="22"/>
        </w:rPr>
        <w:t xml:space="preserve">urture group and the degree of parental involvement are monitored using the Boxall Quality Mark assessment. A </w:t>
      </w:r>
      <w:r>
        <w:rPr>
          <w:rFonts w:ascii="Arial" w:hAnsi="Arial" w:cs="Arial"/>
          <w:sz w:val="22"/>
          <w:szCs w:val="22"/>
        </w:rPr>
        <w:t xml:space="preserve">study in </w:t>
      </w:r>
      <w:r w:rsidR="00A105E4">
        <w:rPr>
          <w:rFonts w:ascii="Arial" w:hAnsi="Arial" w:cs="Arial"/>
          <w:sz w:val="22"/>
          <w:szCs w:val="22"/>
        </w:rPr>
        <w:t>Belfast</w:t>
      </w:r>
      <w:r w:rsidRPr="00CC289C">
        <w:rPr>
          <w:rFonts w:ascii="Arial" w:hAnsi="Arial" w:cs="Arial"/>
          <w:sz w:val="22"/>
          <w:szCs w:val="22"/>
        </w:rPr>
        <w:t xml:space="preserve"> </w:t>
      </w:r>
      <w:r w:rsidR="004216C6">
        <w:rPr>
          <w:rFonts w:ascii="Arial" w:hAnsi="Arial" w:cs="Arial"/>
          <w:sz w:val="22"/>
          <w:szCs w:val="22"/>
        </w:rPr>
        <w:t>examined</w:t>
      </w:r>
      <w:r w:rsidRPr="00CC289C">
        <w:rPr>
          <w:rFonts w:ascii="Arial" w:hAnsi="Arial" w:cs="Arial"/>
          <w:sz w:val="22"/>
          <w:szCs w:val="22"/>
        </w:rPr>
        <w:t xml:space="preserve"> parental involvement in </w:t>
      </w:r>
      <w:r w:rsidR="0029340C">
        <w:rPr>
          <w:rFonts w:ascii="Arial" w:hAnsi="Arial" w:cs="Arial"/>
          <w:sz w:val="22"/>
          <w:szCs w:val="22"/>
        </w:rPr>
        <w:t>N</w:t>
      </w:r>
      <w:r w:rsidRPr="00CC289C">
        <w:rPr>
          <w:rFonts w:ascii="Arial" w:hAnsi="Arial" w:cs="Arial"/>
          <w:sz w:val="22"/>
          <w:szCs w:val="22"/>
        </w:rPr>
        <w:t xml:space="preserve">urture intervention </w:t>
      </w:r>
      <w:r w:rsidRPr="00CC289C">
        <w:rPr>
          <w:rFonts w:ascii="Arial" w:hAnsi="Arial" w:cs="Arial"/>
          <w:sz w:val="22"/>
          <w:szCs w:val="22"/>
        </w:rPr>
        <w:lastRenderedPageBreak/>
        <w:t xml:space="preserve">and its importance. The importance of consistent efforts to involve parents and maintain positive relationships with them was detrimental to the </w:t>
      </w:r>
      <w:r w:rsidR="00951C29">
        <w:rPr>
          <w:rFonts w:ascii="Arial" w:hAnsi="Arial" w:cs="Arial"/>
          <w:sz w:val="22"/>
          <w:szCs w:val="22"/>
        </w:rPr>
        <w:t>children's</w:t>
      </w:r>
      <w:r w:rsidRPr="00CC289C">
        <w:rPr>
          <w:rFonts w:ascii="Arial" w:hAnsi="Arial" w:cs="Arial"/>
          <w:sz w:val="22"/>
          <w:szCs w:val="22"/>
        </w:rPr>
        <w:t xml:space="preserve"> </w:t>
      </w:r>
      <w:r w:rsidR="00951C29">
        <w:rPr>
          <w:rFonts w:ascii="Arial" w:hAnsi="Arial" w:cs="Arial"/>
          <w:sz w:val="22"/>
          <w:szCs w:val="22"/>
        </w:rPr>
        <w:t>development</w:t>
      </w:r>
      <w:r w:rsidRPr="00CC289C">
        <w:rPr>
          <w:rFonts w:ascii="Arial" w:hAnsi="Arial" w:cs="Arial"/>
          <w:sz w:val="22"/>
          <w:szCs w:val="22"/>
        </w:rPr>
        <w:t xml:space="preserve">. It is hoped that </w:t>
      </w:r>
      <w:r w:rsidR="004216C6">
        <w:rPr>
          <w:rFonts w:ascii="Arial" w:hAnsi="Arial" w:cs="Arial"/>
          <w:sz w:val="22"/>
          <w:szCs w:val="22"/>
        </w:rPr>
        <w:t>attachment relationships will be modelled by encouraging parents to attend the Nurture Group, participate in coffee mornings, come and play, cook, and eat with their children</w:t>
      </w:r>
      <w:r w:rsidR="002861D5">
        <w:rPr>
          <w:rFonts w:ascii="Arial" w:hAnsi="Arial" w:cs="Arial"/>
          <w:sz w:val="22"/>
          <w:szCs w:val="22"/>
        </w:rPr>
        <w:t xml:space="preserve">. Parental involvement supported the </w:t>
      </w:r>
      <w:r w:rsidR="00951C29">
        <w:rPr>
          <w:rFonts w:ascii="Arial" w:hAnsi="Arial" w:cs="Arial"/>
          <w:sz w:val="22"/>
          <w:szCs w:val="22"/>
        </w:rPr>
        <w:t>children's</w:t>
      </w:r>
      <w:r w:rsidR="002861D5">
        <w:rPr>
          <w:rFonts w:ascii="Arial" w:hAnsi="Arial" w:cs="Arial"/>
          <w:sz w:val="22"/>
          <w:szCs w:val="22"/>
        </w:rPr>
        <w:t xml:space="preserve"> </w:t>
      </w:r>
      <w:r w:rsidR="00951C29">
        <w:rPr>
          <w:rFonts w:ascii="Arial" w:hAnsi="Arial" w:cs="Arial"/>
          <w:sz w:val="22"/>
          <w:szCs w:val="22"/>
        </w:rPr>
        <w:t>development</w:t>
      </w:r>
      <w:r w:rsidR="002861D5">
        <w:rPr>
          <w:rFonts w:ascii="Arial" w:hAnsi="Arial" w:cs="Arial"/>
          <w:sz w:val="22"/>
          <w:szCs w:val="22"/>
        </w:rPr>
        <w:t>, and they reported improvements with their children in the home setting</w:t>
      </w:r>
      <w:r w:rsidR="00951C29">
        <w:rPr>
          <w:rFonts w:ascii="Arial" w:hAnsi="Arial" w:cs="Arial"/>
          <w:sz w:val="22"/>
          <w:szCs w:val="22"/>
        </w:rPr>
        <w:t xml:space="preserve"> </w:t>
      </w:r>
      <w:r w:rsidRPr="00CC289C">
        <w:rPr>
          <w:rFonts w:ascii="Arial" w:hAnsi="Arial" w:cs="Arial"/>
          <w:bCs/>
          <w:sz w:val="22"/>
          <w:szCs w:val="22"/>
        </w:rPr>
        <w:t>(Sloan et al., 2016)</w:t>
      </w:r>
      <w:r w:rsidRPr="00CC289C">
        <w:rPr>
          <w:rFonts w:ascii="Arial" w:hAnsi="Arial" w:cs="Arial"/>
          <w:sz w:val="22"/>
          <w:szCs w:val="22"/>
        </w:rPr>
        <w:t xml:space="preserve">. </w:t>
      </w:r>
      <w:r w:rsidR="004216C6">
        <w:rPr>
          <w:rFonts w:ascii="Arial" w:hAnsi="Arial" w:cs="Arial"/>
          <w:sz w:val="22"/>
          <w:szCs w:val="22"/>
        </w:rPr>
        <w:t>Marjorie</w:t>
      </w:r>
      <w:r w:rsidRPr="00CC289C">
        <w:rPr>
          <w:rFonts w:ascii="Arial" w:hAnsi="Arial" w:cs="Arial"/>
          <w:sz w:val="22"/>
          <w:szCs w:val="22"/>
        </w:rPr>
        <w:t xml:space="preserve"> </w:t>
      </w:r>
      <w:r w:rsidR="00951C29">
        <w:rPr>
          <w:rFonts w:ascii="Arial" w:hAnsi="Arial" w:cs="Arial"/>
          <w:sz w:val="22"/>
          <w:szCs w:val="22"/>
        </w:rPr>
        <w:t>Boxall's</w:t>
      </w:r>
      <w:r w:rsidRPr="00CC289C">
        <w:rPr>
          <w:rFonts w:ascii="Arial" w:hAnsi="Arial" w:cs="Arial"/>
          <w:sz w:val="22"/>
          <w:szCs w:val="22"/>
        </w:rPr>
        <w:t xml:space="preserve"> idea for </w:t>
      </w:r>
      <w:r w:rsidR="0029340C">
        <w:rPr>
          <w:rFonts w:ascii="Arial" w:hAnsi="Arial" w:cs="Arial"/>
          <w:sz w:val="22"/>
          <w:szCs w:val="22"/>
        </w:rPr>
        <w:t>N</w:t>
      </w:r>
      <w:r w:rsidRPr="00CC289C">
        <w:rPr>
          <w:rFonts w:ascii="Arial" w:hAnsi="Arial" w:cs="Arial"/>
          <w:sz w:val="22"/>
          <w:szCs w:val="22"/>
        </w:rPr>
        <w:t>urture groups was centred on giving such children experiences for reparative attachment in a school environment (Boxall 2002)</w:t>
      </w:r>
      <w:r w:rsidR="002861D5">
        <w:rPr>
          <w:rFonts w:ascii="Arial" w:hAnsi="Arial" w:cs="Arial"/>
          <w:sz w:val="22"/>
          <w:szCs w:val="22"/>
        </w:rPr>
        <w:t>.</w:t>
      </w:r>
      <w:r w:rsidR="0029340C">
        <w:rPr>
          <w:rFonts w:ascii="Arial" w:hAnsi="Arial" w:cs="Arial"/>
          <w:sz w:val="22"/>
          <w:szCs w:val="22"/>
        </w:rPr>
        <w:t xml:space="preserve"> According to</w:t>
      </w:r>
      <w:r w:rsidR="00592AEF">
        <w:rPr>
          <w:rFonts w:ascii="Arial" w:hAnsi="Arial" w:cs="Arial"/>
          <w:sz w:val="22"/>
          <w:szCs w:val="22"/>
        </w:rPr>
        <w:t xml:space="preserve"> </w:t>
      </w:r>
      <w:r w:rsidR="00592AEF" w:rsidRPr="00CC289C">
        <w:rPr>
          <w:rFonts w:ascii="Arial" w:hAnsi="Arial" w:cs="Arial"/>
          <w:sz w:val="22"/>
          <w:szCs w:val="22"/>
        </w:rPr>
        <w:t xml:space="preserve">Gray and </w:t>
      </w:r>
      <w:proofErr w:type="spellStart"/>
      <w:r w:rsidR="00592AEF" w:rsidRPr="00CC289C">
        <w:rPr>
          <w:rFonts w:ascii="Arial" w:hAnsi="Arial" w:cs="Arial"/>
          <w:sz w:val="22"/>
          <w:szCs w:val="22"/>
        </w:rPr>
        <w:t>Macblain</w:t>
      </w:r>
      <w:proofErr w:type="spellEnd"/>
      <w:r w:rsidR="00592AEF" w:rsidRPr="00CC289C">
        <w:rPr>
          <w:rFonts w:ascii="Arial" w:hAnsi="Arial" w:cs="Arial"/>
          <w:sz w:val="22"/>
          <w:szCs w:val="22"/>
        </w:rPr>
        <w:t xml:space="preserve"> </w:t>
      </w:r>
      <w:r w:rsidR="00592AEF">
        <w:rPr>
          <w:rFonts w:ascii="Arial" w:hAnsi="Arial" w:cs="Arial"/>
          <w:sz w:val="22"/>
          <w:szCs w:val="22"/>
        </w:rPr>
        <w:t>(</w:t>
      </w:r>
      <w:r w:rsidR="00592AEF" w:rsidRPr="00E83F90">
        <w:rPr>
          <w:rFonts w:ascii="Arial" w:hAnsi="Arial" w:cs="Arial"/>
          <w:sz w:val="22"/>
          <w:szCs w:val="22"/>
        </w:rPr>
        <w:t>2015)</w:t>
      </w:r>
      <w:r w:rsidR="00592AEF">
        <w:rPr>
          <w:rFonts w:ascii="Arial" w:hAnsi="Arial" w:cs="Arial"/>
          <w:sz w:val="22"/>
          <w:szCs w:val="22"/>
        </w:rPr>
        <w:t>,</w:t>
      </w:r>
      <w:r w:rsidR="00951C29">
        <w:rPr>
          <w:rFonts w:ascii="Arial" w:hAnsi="Arial" w:cs="Arial"/>
          <w:sz w:val="22"/>
          <w:szCs w:val="22"/>
        </w:rPr>
        <w:t xml:space="preserve"> in Bowlby's</w:t>
      </w:r>
      <w:r w:rsidRPr="00CC289C">
        <w:rPr>
          <w:rFonts w:ascii="Arial" w:hAnsi="Arial" w:cs="Arial"/>
          <w:sz w:val="22"/>
          <w:szCs w:val="22"/>
        </w:rPr>
        <w:t xml:space="preserve"> attachment theory</w:t>
      </w:r>
      <w:r w:rsidR="0029340C">
        <w:rPr>
          <w:rFonts w:ascii="Arial" w:hAnsi="Arial" w:cs="Arial"/>
          <w:sz w:val="22"/>
          <w:szCs w:val="22"/>
        </w:rPr>
        <w:t>,</w:t>
      </w:r>
      <w:r w:rsidRPr="00CC289C">
        <w:rPr>
          <w:rFonts w:ascii="Arial" w:hAnsi="Arial" w:cs="Arial"/>
          <w:sz w:val="22"/>
          <w:szCs w:val="22"/>
        </w:rPr>
        <w:t xml:space="preserve"> babies have a biological </w:t>
      </w:r>
      <w:r w:rsidR="002861D5" w:rsidRPr="00CC289C">
        <w:rPr>
          <w:rFonts w:ascii="Arial" w:hAnsi="Arial" w:cs="Arial"/>
          <w:sz w:val="22"/>
          <w:szCs w:val="22"/>
        </w:rPr>
        <w:t>fondness</w:t>
      </w:r>
      <w:r w:rsidRPr="00CC289C">
        <w:rPr>
          <w:rFonts w:ascii="Arial" w:hAnsi="Arial" w:cs="Arial"/>
          <w:sz w:val="22"/>
          <w:szCs w:val="22"/>
        </w:rPr>
        <w:t xml:space="preserve"> </w:t>
      </w:r>
      <w:r w:rsidR="004216C6">
        <w:rPr>
          <w:rFonts w:ascii="Arial" w:hAnsi="Arial" w:cs="Arial"/>
          <w:sz w:val="22"/>
          <w:szCs w:val="22"/>
        </w:rPr>
        <w:t>for developing</w:t>
      </w:r>
      <w:r w:rsidRPr="00CC289C">
        <w:rPr>
          <w:rFonts w:ascii="Arial" w:hAnsi="Arial" w:cs="Arial"/>
          <w:sz w:val="22"/>
          <w:szCs w:val="22"/>
        </w:rPr>
        <w:t xml:space="preserve"> emotional attachments that give them comfort and stability</w:t>
      </w:r>
      <w:r w:rsidR="00592AEF">
        <w:rPr>
          <w:rFonts w:ascii="Arial" w:hAnsi="Arial" w:cs="Arial"/>
          <w:sz w:val="22"/>
          <w:szCs w:val="22"/>
        </w:rPr>
        <w:t xml:space="preserve">. </w:t>
      </w:r>
      <w:r w:rsidRPr="00E83F90">
        <w:rPr>
          <w:rFonts w:ascii="Arial" w:hAnsi="Arial" w:cs="Arial"/>
          <w:sz w:val="22"/>
          <w:szCs w:val="22"/>
        </w:rPr>
        <w:t>A child forms</w:t>
      </w:r>
      <w:r w:rsidRPr="00CC289C">
        <w:rPr>
          <w:rFonts w:ascii="Arial" w:hAnsi="Arial" w:cs="Arial"/>
          <w:sz w:val="22"/>
          <w:szCs w:val="22"/>
        </w:rPr>
        <w:t xml:space="preserve"> internal working models of themselves and others through these attachments, which impact how they expect others to react to them. People who do not have the chance to form safe bonds with their </w:t>
      </w:r>
      <w:r>
        <w:rPr>
          <w:rFonts w:ascii="Arial" w:hAnsi="Arial" w:cs="Arial"/>
          <w:sz w:val="22"/>
          <w:szCs w:val="22"/>
        </w:rPr>
        <w:t xml:space="preserve">main </w:t>
      </w:r>
      <w:r w:rsidRPr="00CC289C">
        <w:rPr>
          <w:rFonts w:ascii="Arial" w:hAnsi="Arial" w:cs="Arial"/>
          <w:sz w:val="22"/>
          <w:szCs w:val="22"/>
        </w:rPr>
        <w:t xml:space="preserve">carers are </w:t>
      </w:r>
      <w:r w:rsidR="004216C6">
        <w:rPr>
          <w:rFonts w:ascii="Arial" w:hAnsi="Arial" w:cs="Arial"/>
          <w:sz w:val="22"/>
          <w:szCs w:val="22"/>
        </w:rPr>
        <w:t>likelier</w:t>
      </w:r>
      <w:r w:rsidRPr="00CC289C">
        <w:rPr>
          <w:rFonts w:ascii="Arial" w:hAnsi="Arial" w:cs="Arial"/>
          <w:sz w:val="22"/>
          <w:szCs w:val="22"/>
        </w:rPr>
        <w:t xml:space="preserve"> to </w:t>
      </w:r>
      <w:r w:rsidR="004216C6">
        <w:rPr>
          <w:rFonts w:ascii="Arial" w:hAnsi="Arial" w:cs="Arial"/>
          <w:sz w:val="22"/>
          <w:szCs w:val="22"/>
        </w:rPr>
        <w:t>develop</w:t>
      </w:r>
      <w:r w:rsidRPr="00CC289C">
        <w:rPr>
          <w:rFonts w:ascii="Arial" w:hAnsi="Arial" w:cs="Arial"/>
          <w:sz w:val="22"/>
          <w:szCs w:val="22"/>
        </w:rPr>
        <w:t xml:space="preserve"> unfavourable working models of others, which could negatively affect their emotional health and social and cognitive </w:t>
      </w:r>
      <w:r w:rsidR="00951C29">
        <w:rPr>
          <w:rFonts w:ascii="Arial" w:hAnsi="Arial" w:cs="Arial"/>
          <w:sz w:val="22"/>
          <w:szCs w:val="22"/>
        </w:rPr>
        <w:t>Development</w:t>
      </w:r>
      <w:r w:rsidRPr="00CC289C">
        <w:rPr>
          <w:rFonts w:ascii="Arial" w:hAnsi="Arial" w:cs="Arial"/>
          <w:sz w:val="22"/>
          <w:szCs w:val="22"/>
        </w:rPr>
        <w:t xml:space="preserve"> (Bates, 2019).</w:t>
      </w:r>
    </w:p>
    <w:p w14:paraId="294B8A0B" w14:textId="77777777" w:rsidR="00951C29" w:rsidRPr="00CC289C" w:rsidRDefault="00951C29" w:rsidP="00E83F90">
      <w:pPr>
        <w:spacing w:line="360" w:lineRule="auto"/>
        <w:rPr>
          <w:rFonts w:ascii="Arial" w:hAnsi="Arial" w:cs="Arial"/>
          <w:sz w:val="22"/>
          <w:szCs w:val="22"/>
        </w:rPr>
      </w:pPr>
    </w:p>
    <w:p w14:paraId="34E820B2" w14:textId="36AA8788" w:rsidR="00E83F90" w:rsidRPr="00CC289C" w:rsidRDefault="00F33670" w:rsidP="00E83F90">
      <w:pPr>
        <w:spacing w:line="360" w:lineRule="auto"/>
        <w:rPr>
          <w:rFonts w:ascii="Arial" w:hAnsi="Arial" w:cs="Arial"/>
          <w:sz w:val="22"/>
          <w:szCs w:val="22"/>
        </w:rPr>
      </w:pPr>
      <w:r w:rsidRPr="00E83F90">
        <w:rPr>
          <w:rFonts w:ascii="Arial" w:hAnsi="Arial" w:cs="Arial"/>
          <w:sz w:val="22"/>
          <w:szCs w:val="22"/>
        </w:rPr>
        <w:t>Unlike</w:t>
      </w:r>
      <w:r w:rsidRPr="00CC289C">
        <w:rPr>
          <w:rFonts w:ascii="Arial" w:hAnsi="Arial" w:cs="Arial"/>
          <w:sz w:val="22"/>
          <w:szCs w:val="22"/>
        </w:rPr>
        <w:t xml:space="preserve"> attachment theory, learning theories consider children passive participants in their </w:t>
      </w:r>
      <w:r w:rsidR="00951C29">
        <w:rPr>
          <w:rFonts w:ascii="Arial" w:hAnsi="Arial" w:cs="Arial"/>
          <w:sz w:val="22"/>
          <w:szCs w:val="22"/>
        </w:rPr>
        <w:t>development</w:t>
      </w:r>
      <w:r w:rsidRPr="00CC289C">
        <w:rPr>
          <w:rFonts w:ascii="Arial" w:hAnsi="Arial" w:cs="Arial"/>
          <w:sz w:val="22"/>
          <w:szCs w:val="22"/>
        </w:rPr>
        <w:t>. Learning theories have shaped most educational methods of socialisation and classroom management. By carefully doling out or withholding rewards, carers can socialise the</w:t>
      </w:r>
      <w:r>
        <w:rPr>
          <w:rFonts w:ascii="Arial" w:hAnsi="Arial" w:cs="Arial"/>
          <w:sz w:val="22"/>
          <w:szCs w:val="22"/>
        </w:rPr>
        <w:t xml:space="preserve"> children</w:t>
      </w:r>
      <w:r w:rsidRPr="00CC289C">
        <w:rPr>
          <w:rFonts w:ascii="Arial" w:hAnsi="Arial" w:cs="Arial"/>
          <w:sz w:val="22"/>
          <w:szCs w:val="22"/>
        </w:rPr>
        <w:t xml:space="preserve"> and help them develop into compassionate and capable carers</w:t>
      </w:r>
      <w:r w:rsidR="00951C29">
        <w:rPr>
          <w:rFonts w:ascii="Arial" w:hAnsi="Arial" w:cs="Arial"/>
          <w:sz w:val="22"/>
          <w:szCs w:val="22"/>
        </w:rPr>
        <w:t xml:space="preserve"> </w:t>
      </w:r>
      <w:r w:rsidRPr="00CC289C">
        <w:rPr>
          <w:rFonts w:ascii="Arial" w:hAnsi="Arial" w:cs="Arial"/>
          <w:sz w:val="22"/>
          <w:szCs w:val="22"/>
        </w:rPr>
        <w:t xml:space="preserve">(Watson and </w:t>
      </w:r>
      <w:proofErr w:type="spellStart"/>
      <w:r w:rsidRPr="00CC289C">
        <w:rPr>
          <w:rFonts w:ascii="Arial" w:hAnsi="Arial" w:cs="Arial"/>
          <w:sz w:val="22"/>
          <w:szCs w:val="22"/>
        </w:rPr>
        <w:t>Ecken</w:t>
      </w:r>
      <w:proofErr w:type="spellEnd"/>
      <w:r w:rsidRPr="00CC289C">
        <w:rPr>
          <w:rFonts w:ascii="Arial" w:hAnsi="Arial" w:cs="Arial"/>
          <w:sz w:val="22"/>
          <w:szCs w:val="22"/>
        </w:rPr>
        <w:t xml:space="preserve">, 2019). Children pick up the attitudes and behaviours their carers consider beneficial and </w:t>
      </w:r>
      <w:r w:rsidR="00951C29" w:rsidRPr="00CC289C">
        <w:rPr>
          <w:rFonts w:ascii="Arial" w:hAnsi="Arial" w:cs="Arial"/>
          <w:sz w:val="22"/>
          <w:szCs w:val="22"/>
        </w:rPr>
        <w:t>correct</w:t>
      </w:r>
      <w:r w:rsidR="00951C29">
        <w:rPr>
          <w:rFonts w:ascii="Arial" w:hAnsi="Arial" w:cs="Arial"/>
          <w:sz w:val="22"/>
          <w:szCs w:val="22"/>
        </w:rPr>
        <w:t xml:space="preserve"> viewpoints</w:t>
      </w:r>
      <w:r w:rsidRPr="00CC289C">
        <w:rPr>
          <w:rFonts w:ascii="Arial" w:hAnsi="Arial" w:cs="Arial"/>
          <w:sz w:val="22"/>
          <w:szCs w:val="22"/>
        </w:rPr>
        <w:t xml:space="preserve"> supported by attachment theory</w:t>
      </w:r>
      <w:r w:rsidR="002861D5">
        <w:rPr>
          <w:rFonts w:ascii="Arial" w:hAnsi="Arial" w:cs="Arial"/>
          <w:sz w:val="22"/>
          <w:szCs w:val="22"/>
        </w:rPr>
        <w:t xml:space="preserve">. </w:t>
      </w:r>
      <w:r w:rsidRPr="00CC289C">
        <w:rPr>
          <w:rFonts w:ascii="Arial" w:hAnsi="Arial" w:cs="Arial"/>
          <w:sz w:val="22"/>
          <w:szCs w:val="22"/>
        </w:rPr>
        <w:t xml:space="preserve">According to the views of Erickson, Ainsworth, and Bowlby on basic trust, attachment, and personality development, infants are social beings who actively contribute to their </w:t>
      </w:r>
      <w:r w:rsidR="00951C29">
        <w:rPr>
          <w:rFonts w:ascii="Arial" w:hAnsi="Arial" w:cs="Arial"/>
          <w:sz w:val="22"/>
          <w:szCs w:val="22"/>
        </w:rPr>
        <w:t>development</w:t>
      </w:r>
      <w:r w:rsidRPr="00CC289C">
        <w:rPr>
          <w:rFonts w:ascii="Arial" w:hAnsi="Arial" w:cs="Arial"/>
          <w:sz w:val="22"/>
          <w:szCs w:val="22"/>
        </w:rPr>
        <w:t xml:space="preserve">. Erikson contends that for children to be more socially adept, they must learn to trust and empathise. Ainsworth argued that </w:t>
      </w:r>
      <w:r w:rsidR="004216C6">
        <w:rPr>
          <w:rFonts w:ascii="Arial" w:hAnsi="Arial" w:cs="Arial"/>
          <w:sz w:val="22"/>
          <w:szCs w:val="22"/>
        </w:rPr>
        <w:t xml:space="preserve">an </w:t>
      </w:r>
      <w:r w:rsidR="00951C29">
        <w:rPr>
          <w:rFonts w:ascii="Arial" w:hAnsi="Arial" w:cs="Arial"/>
          <w:sz w:val="22"/>
          <w:szCs w:val="22"/>
        </w:rPr>
        <w:t>infant's</w:t>
      </w:r>
      <w:r w:rsidR="004216C6">
        <w:rPr>
          <w:rFonts w:ascii="Arial" w:hAnsi="Arial" w:cs="Arial"/>
          <w:sz w:val="22"/>
          <w:szCs w:val="22"/>
        </w:rPr>
        <w:t xml:space="preserve"> interaction and attachment</w:t>
      </w:r>
      <w:r w:rsidRPr="00CC289C">
        <w:rPr>
          <w:rFonts w:ascii="Arial" w:hAnsi="Arial" w:cs="Arial"/>
          <w:sz w:val="22"/>
          <w:szCs w:val="22"/>
        </w:rPr>
        <w:t xml:space="preserve"> with the carer might affect the </w:t>
      </w:r>
      <w:r w:rsidR="00951C29">
        <w:rPr>
          <w:rFonts w:ascii="Arial" w:hAnsi="Arial" w:cs="Arial"/>
          <w:sz w:val="22"/>
          <w:szCs w:val="22"/>
        </w:rPr>
        <w:t>infant's</w:t>
      </w:r>
      <w:r w:rsidRPr="00CC289C">
        <w:rPr>
          <w:rFonts w:ascii="Arial" w:hAnsi="Arial" w:cs="Arial"/>
          <w:sz w:val="22"/>
          <w:szCs w:val="22"/>
        </w:rPr>
        <w:t xml:space="preserve"> social </w:t>
      </w:r>
      <w:r w:rsidR="00951C29">
        <w:rPr>
          <w:rFonts w:ascii="Arial" w:hAnsi="Arial" w:cs="Arial"/>
          <w:sz w:val="22"/>
          <w:szCs w:val="22"/>
        </w:rPr>
        <w:t>development</w:t>
      </w:r>
      <w:r w:rsidRPr="00CC289C">
        <w:rPr>
          <w:rFonts w:ascii="Arial" w:hAnsi="Arial" w:cs="Arial"/>
          <w:sz w:val="22"/>
          <w:szCs w:val="22"/>
        </w:rPr>
        <w:t xml:space="preserve">. Bowlby contends that human infants require a relationship with </w:t>
      </w:r>
      <w:r>
        <w:rPr>
          <w:rFonts w:ascii="Arial" w:hAnsi="Arial" w:cs="Arial"/>
          <w:sz w:val="22"/>
          <w:szCs w:val="22"/>
        </w:rPr>
        <w:t xml:space="preserve">the main </w:t>
      </w:r>
      <w:r w:rsidRPr="00CC289C">
        <w:rPr>
          <w:rFonts w:ascii="Arial" w:hAnsi="Arial" w:cs="Arial"/>
          <w:sz w:val="22"/>
          <w:szCs w:val="22"/>
        </w:rPr>
        <w:t xml:space="preserve">carer; </w:t>
      </w:r>
      <w:r w:rsidR="00951C29">
        <w:rPr>
          <w:rFonts w:ascii="Arial" w:hAnsi="Arial" w:cs="Arial"/>
          <w:sz w:val="22"/>
          <w:szCs w:val="22"/>
        </w:rPr>
        <w:t>development</w:t>
      </w:r>
      <w:r w:rsidR="004216C6">
        <w:rPr>
          <w:rFonts w:ascii="Arial" w:hAnsi="Arial" w:cs="Arial"/>
          <w:sz w:val="22"/>
          <w:szCs w:val="22"/>
        </w:rPr>
        <w:t xml:space="preserve"> can be negatively impaired without one</w:t>
      </w:r>
      <w:r w:rsidRPr="00CC289C">
        <w:rPr>
          <w:rFonts w:ascii="Arial" w:hAnsi="Arial" w:cs="Arial"/>
          <w:sz w:val="22"/>
          <w:szCs w:val="22"/>
        </w:rPr>
        <w:t xml:space="preserve">. The future mental health of a child can be </w:t>
      </w:r>
      <w:r w:rsidR="004216C6">
        <w:rPr>
          <w:rFonts w:ascii="Arial" w:hAnsi="Arial" w:cs="Arial"/>
          <w:sz w:val="22"/>
          <w:szCs w:val="22"/>
        </w:rPr>
        <w:t>significantly</w:t>
      </w:r>
      <w:r w:rsidRPr="00CC289C">
        <w:rPr>
          <w:rFonts w:ascii="Arial" w:hAnsi="Arial" w:cs="Arial"/>
          <w:sz w:val="22"/>
          <w:szCs w:val="22"/>
        </w:rPr>
        <w:t xml:space="preserve"> influenced by the mother-child attachment</w:t>
      </w:r>
      <w:r w:rsidR="00951C29">
        <w:rPr>
          <w:rFonts w:ascii="Arial" w:hAnsi="Arial" w:cs="Arial"/>
          <w:sz w:val="22"/>
          <w:szCs w:val="22"/>
        </w:rPr>
        <w:t xml:space="preserve"> </w:t>
      </w:r>
      <w:r w:rsidRPr="00CC289C">
        <w:rPr>
          <w:rFonts w:ascii="Arial" w:hAnsi="Arial" w:cs="Arial"/>
          <w:sz w:val="22"/>
          <w:szCs w:val="22"/>
        </w:rPr>
        <w:t xml:space="preserve">(Gray and </w:t>
      </w:r>
      <w:proofErr w:type="spellStart"/>
      <w:r w:rsidRPr="00CC289C">
        <w:rPr>
          <w:rFonts w:ascii="Arial" w:hAnsi="Arial" w:cs="Arial"/>
          <w:sz w:val="22"/>
          <w:szCs w:val="22"/>
        </w:rPr>
        <w:t>Macblain</w:t>
      </w:r>
      <w:proofErr w:type="spellEnd"/>
      <w:r w:rsidRPr="00CC289C">
        <w:rPr>
          <w:rFonts w:ascii="Arial" w:hAnsi="Arial" w:cs="Arial"/>
          <w:sz w:val="22"/>
          <w:szCs w:val="22"/>
        </w:rPr>
        <w:t>, 2015)</w:t>
      </w:r>
      <w:r>
        <w:rPr>
          <w:rFonts w:ascii="Arial" w:hAnsi="Arial" w:cs="Arial"/>
          <w:sz w:val="22"/>
          <w:szCs w:val="22"/>
        </w:rPr>
        <w:t>.</w:t>
      </w:r>
    </w:p>
    <w:p w14:paraId="483B1100" w14:textId="77777777" w:rsidR="00CC289C" w:rsidRPr="00CC289C" w:rsidRDefault="00CC289C" w:rsidP="00CC289C">
      <w:pPr>
        <w:spacing w:line="360" w:lineRule="auto"/>
        <w:rPr>
          <w:rFonts w:ascii="Arial" w:hAnsi="Arial" w:cs="Arial"/>
          <w:bCs/>
          <w:sz w:val="22"/>
          <w:szCs w:val="22"/>
        </w:rPr>
      </w:pPr>
    </w:p>
    <w:p w14:paraId="1D07F9A7" w14:textId="7061DB44" w:rsidR="00CC289C" w:rsidRDefault="00F33670" w:rsidP="00CC289C">
      <w:pPr>
        <w:spacing w:line="360" w:lineRule="auto"/>
        <w:rPr>
          <w:rFonts w:ascii="Arial" w:hAnsi="Arial" w:cs="Arial"/>
          <w:sz w:val="22"/>
          <w:szCs w:val="22"/>
        </w:rPr>
      </w:pPr>
      <w:r w:rsidRPr="00CC289C">
        <w:rPr>
          <w:rFonts w:ascii="Arial" w:hAnsi="Arial" w:cs="Arial"/>
          <w:bCs/>
          <w:sz w:val="22"/>
          <w:szCs w:val="22"/>
        </w:rPr>
        <w:t>Nurture Groups aim to teach children the fundamental social and emotional skills required for learning by increasing their opportunities to form stable, trusting relationships with adults in school</w:t>
      </w:r>
      <w:r w:rsidR="00951C29">
        <w:rPr>
          <w:rFonts w:ascii="Arial" w:hAnsi="Arial" w:cs="Arial"/>
          <w:bCs/>
          <w:sz w:val="22"/>
          <w:szCs w:val="22"/>
        </w:rPr>
        <w:t xml:space="preserve"> </w:t>
      </w:r>
      <w:r w:rsidRPr="00CC289C">
        <w:rPr>
          <w:rFonts w:ascii="Arial" w:hAnsi="Arial" w:cs="Arial"/>
          <w:bCs/>
          <w:sz w:val="22"/>
          <w:szCs w:val="22"/>
        </w:rPr>
        <w:t xml:space="preserve">(Cunningham, K Hartwell and </w:t>
      </w:r>
      <w:proofErr w:type="spellStart"/>
      <w:r w:rsidRPr="00CC289C">
        <w:rPr>
          <w:rFonts w:ascii="Arial" w:hAnsi="Arial" w:cs="Arial"/>
          <w:bCs/>
          <w:sz w:val="22"/>
          <w:szCs w:val="22"/>
        </w:rPr>
        <w:t>Kreppner</w:t>
      </w:r>
      <w:proofErr w:type="spellEnd"/>
      <w:r w:rsidRPr="00CC289C">
        <w:rPr>
          <w:rFonts w:ascii="Arial" w:hAnsi="Arial" w:cs="Arial"/>
          <w:bCs/>
          <w:sz w:val="22"/>
          <w:szCs w:val="22"/>
        </w:rPr>
        <w:t>, 2019).</w:t>
      </w:r>
      <w:r w:rsidRPr="00CC289C">
        <w:rPr>
          <w:rFonts w:ascii="Arial" w:hAnsi="Arial" w:cs="Arial"/>
          <w:sz w:val="22"/>
          <w:szCs w:val="22"/>
        </w:rPr>
        <w:t xml:space="preserve"> </w:t>
      </w:r>
      <w:r w:rsidR="004216C6">
        <w:rPr>
          <w:rFonts w:ascii="Arial" w:hAnsi="Arial" w:cs="Arial"/>
          <w:sz w:val="22"/>
          <w:szCs w:val="22"/>
        </w:rPr>
        <w:t xml:space="preserve">By completing Boxall Profiles for the entire class, teaching staff can better understand their </w:t>
      </w:r>
      <w:r w:rsidR="00951C29">
        <w:rPr>
          <w:rFonts w:ascii="Arial" w:hAnsi="Arial" w:cs="Arial"/>
          <w:sz w:val="22"/>
          <w:szCs w:val="22"/>
        </w:rPr>
        <w:t>pupils'</w:t>
      </w:r>
      <w:r w:rsidR="004216C6">
        <w:rPr>
          <w:rFonts w:ascii="Arial" w:hAnsi="Arial" w:cs="Arial"/>
          <w:sz w:val="22"/>
          <w:szCs w:val="22"/>
        </w:rPr>
        <w:t xml:space="preserve"> social, emotional, mental health and </w:t>
      </w:r>
      <w:r w:rsidR="00951C29">
        <w:rPr>
          <w:rFonts w:ascii="Arial" w:hAnsi="Arial" w:cs="Arial"/>
          <w:sz w:val="22"/>
          <w:szCs w:val="22"/>
        </w:rPr>
        <w:t>well-being</w:t>
      </w:r>
      <w:r w:rsidR="004216C6">
        <w:rPr>
          <w:rFonts w:ascii="Arial" w:hAnsi="Arial" w:cs="Arial"/>
          <w:sz w:val="22"/>
          <w:szCs w:val="22"/>
        </w:rPr>
        <w:t xml:space="preserve"> needs</w:t>
      </w:r>
      <w:r w:rsidRPr="00CC289C">
        <w:rPr>
          <w:rFonts w:ascii="Arial" w:hAnsi="Arial" w:cs="Arial"/>
          <w:sz w:val="22"/>
          <w:szCs w:val="22"/>
        </w:rPr>
        <w:t xml:space="preserve">. As a result, they become aware of the obstacles preventing </w:t>
      </w:r>
      <w:r w:rsidR="00E83F90">
        <w:rPr>
          <w:rFonts w:ascii="Arial" w:hAnsi="Arial" w:cs="Arial"/>
          <w:sz w:val="22"/>
          <w:szCs w:val="22"/>
        </w:rPr>
        <w:t>pupils</w:t>
      </w:r>
      <w:r w:rsidRPr="00CC289C">
        <w:rPr>
          <w:rFonts w:ascii="Arial" w:hAnsi="Arial" w:cs="Arial"/>
          <w:sz w:val="22"/>
          <w:szCs w:val="22"/>
        </w:rPr>
        <w:t xml:space="preserve"> from receiving their </w:t>
      </w:r>
      <w:r w:rsidR="00951C29">
        <w:rPr>
          <w:rFonts w:ascii="Arial" w:hAnsi="Arial" w:cs="Arial"/>
          <w:sz w:val="22"/>
          <w:szCs w:val="22"/>
        </w:rPr>
        <w:t>education</w:t>
      </w:r>
      <w:r w:rsidRPr="00CC289C">
        <w:rPr>
          <w:rFonts w:ascii="Arial" w:hAnsi="Arial" w:cs="Arial"/>
          <w:sz w:val="22"/>
          <w:szCs w:val="22"/>
        </w:rPr>
        <w:t>, and they can modify their instruction to meet the requirements of their</w:t>
      </w:r>
      <w:r w:rsidR="002861D5">
        <w:rPr>
          <w:rFonts w:ascii="Arial" w:hAnsi="Arial" w:cs="Arial"/>
          <w:sz w:val="22"/>
          <w:szCs w:val="22"/>
        </w:rPr>
        <w:t xml:space="preserve"> pupils</w:t>
      </w:r>
      <w:r w:rsidRPr="00CC289C">
        <w:rPr>
          <w:rFonts w:ascii="Arial" w:hAnsi="Arial" w:cs="Arial"/>
          <w:sz w:val="22"/>
          <w:szCs w:val="22"/>
        </w:rPr>
        <w:t>, ensuring that the curriculum is inclusive (</w:t>
      </w:r>
      <w:proofErr w:type="spellStart"/>
      <w:proofErr w:type="gramStart"/>
      <w:r w:rsidR="00E83F90">
        <w:rPr>
          <w:rFonts w:ascii="Arial" w:hAnsi="Arial" w:cs="Arial"/>
          <w:sz w:val="22"/>
          <w:szCs w:val="22"/>
        </w:rPr>
        <w:t>N</w:t>
      </w:r>
      <w:r w:rsidRPr="00CC289C">
        <w:rPr>
          <w:rFonts w:ascii="Arial" w:hAnsi="Arial" w:cs="Arial"/>
          <w:sz w:val="22"/>
          <w:szCs w:val="22"/>
        </w:rPr>
        <w:t>urtureuk,n.d</w:t>
      </w:r>
      <w:proofErr w:type="spellEnd"/>
      <w:r w:rsidRPr="00CC289C">
        <w:rPr>
          <w:rFonts w:ascii="Arial" w:hAnsi="Arial" w:cs="Arial"/>
          <w:sz w:val="22"/>
          <w:szCs w:val="22"/>
        </w:rPr>
        <w:t>.</w:t>
      </w:r>
      <w:proofErr w:type="gramEnd"/>
      <w:r w:rsidRPr="00CC289C">
        <w:rPr>
          <w:rFonts w:ascii="Arial" w:hAnsi="Arial" w:cs="Arial"/>
          <w:sz w:val="22"/>
          <w:szCs w:val="22"/>
        </w:rPr>
        <w:t>). This is evident in the curriculum for Wales 2022</w:t>
      </w:r>
      <w:r w:rsidR="004216C6">
        <w:rPr>
          <w:rFonts w:ascii="Arial" w:hAnsi="Arial" w:cs="Arial"/>
          <w:sz w:val="22"/>
          <w:szCs w:val="22"/>
        </w:rPr>
        <w:t>,</w:t>
      </w:r>
      <w:r w:rsidRPr="00CC289C">
        <w:rPr>
          <w:rFonts w:ascii="Arial" w:hAnsi="Arial" w:cs="Arial"/>
          <w:sz w:val="22"/>
          <w:szCs w:val="22"/>
        </w:rPr>
        <w:t xml:space="preserve"> whereby the curriculum enhances high levels of </w:t>
      </w:r>
      <w:r w:rsidR="00951C29">
        <w:rPr>
          <w:rFonts w:ascii="Arial" w:hAnsi="Arial" w:cs="Arial"/>
          <w:sz w:val="22"/>
          <w:szCs w:val="22"/>
        </w:rPr>
        <w:lastRenderedPageBreak/>
        <w:t>well-being</w:t>
      </w:r>
      <w:r w:rsidRPr="00CC289C">
        <w:rPr>
          <w:rFonts w:ascii="Arial" w:hAnsi="Arial" w:cs="Arial"/>
          <w:sz w:val="22"/>
          <w:szCs w:val="22"/>
        </w:rPr>
        <w:t xml:space="preserve"> for the children enabling them to take charge of their own lives and make a big difference in the lives of others. The </w:t>
      </w:r>
      <w:r w:rsidR="00951C29">
        <w:rPr>
          <w:rFonts w:ascii="Arial" w:hAnsi="Arial" w:cs="Arial"/>
          <w:sz w:val="22"/>
          <w:szCs w:val="22"/>
        </w:rPr>
        <w:t>development</w:t>
      </w:r>
      <w:r w:rsidRPr="00CC289C">
        <w:rPr>
          <w:rFonts w:ascii="Arial" w:hAnsi="Arial" w:cs="Arial"/>
          <w:sz w:val="22"/>
          <w:szCs w:val="22"/>
        </w:rPr>
        <w:t xml:space="preserve"> and success of </w:t>
      </w:r>
      <w:r w:rsidR="002861D5">
        <w:rPr>
          <w:rFonts w:ascii="Arial" w:hAnsi="Arial" w:cs="Arial"/>
          <w:sz w:val="22"/>
          <w:szCs w:val="22"/>
        </w:rPr>
        <w:t>pupils</w:t>
      </w:r>
      <w:r w:rsidRPr="00CC289C">
        <w:rPr>
          <w:rFonts w:ascii="Arial" w:hAnsi="Arial" w:cs="Arial"/>
          <w:sz w:val="22"/>
          <w:szCs w:val="22"/>
        </w:rPr>
        <w:t xml:space="preserve"> depend on their general </w:t>
      </w:r>
      <w:r w:rsidR="00951C29">
        <w:rPr>
          <w:rFonts w:ascii="Arial" w:hAnsi="Arial" w:cs="Arial"/>
          <w:sz w:val="22"/>
          <w:szCs w:val="22"/>
        </w:rPr>
        <w:t xml:space="preserve">well-being </w:t>
      </w:r>
      <w:r w:rsidR="004216C6" w:rsidRPr="004216C6">
        <w:rPr>
          <w:rFonts w:ascii="Arial" w:hAnsi="Arial" w:cs="Arial"/>
          <w:sz w:val="22"/>
          <w:szCs w:val="22"/>
        </w:rPr>
        <w:t>(Welsh Government, 2021b)</w:t>
      </w:r>
      <w:r w:rsidRPr="00CC289C">
        <w:rPr>
          <w:rFonts w:ascii="Arial" w:hAnsi="Arial" w:cs="Arial"/>
          <w:sz w:val="22"/>
          <w:szCs w:val="22"/>
        </w:rPr>
        <w:t>.</w:t>
      </w:r>
    </w:p>
    <w:p w14:paraId="59B30CFD" w14:textId="77777777" w:rsidR="00951C29" w:rsidRDefault="00951C29" w:rsidP="00CC289C">
      <w:pPr>
        <w:spacing w:line="360" w:lineRule="auto"/>
        <w:rPr>
          <w:rFonts w:ascii="Arial" w:hAnsi="Arial" w:cs="Arial"/>
          <w:bCs/>
          <w:sz w:val="22"/>
          <w:szCs w:val="22"/>
        </w:rPr>
      </w:pPr>
    </w:p>
    <w:p w14:paraId="56014E8A" w14:textId="04A4B113" w:rsidR="00E83F90" w:rsidRDefault="004216C6" w:rsidP="00CC289C">
      <w:pPr>
        <w:spacing w:line="360" w:lineRule="auto"/>
        <w:rPr>
          <w:rFonts w:ascii="Arial" w:hAnsi="Arial" w:cs="Arial"/>
          <w:sz w:val="22"/>
          <w:szCs w:val="22"/>
        </w:rPr>
      </w:pPr>
      <w:r>
        <w:rPr>
          <w:rFonts w:ascii="Arial" w:hAnsi="Arial" w:cs="Arial"/>
          <w:sz w:val="22"/>
          <w:szCs w:val="22"/>
        </w:rPr>
        <w:t xml:space="preserve">Developing </w:t>
      </w:r>
      <w:r w:rsidR="00951C29">
        <w:rPr>
          <w:rFonts w:ascii="Arial" w:hAnsi="Arial" w:cs="Arial"/>
          <w:sz w:val="22"/>
          <w:szCs w:val="22"/>
        </w:rPr>
        <w:t>George's</w:t>
      </w:r>
      <w:r w:rsidRPr="004216C6">
        <w:rPr>
          <w:rFonts w:ascii="Arial" w:hAnsi="Arial" w:cs="Arial"/>
          <w:sz w:val="22"/>
          <w:szCs w:val="22"/>
        </w:rPr>
        <w:t xml:space="preserve"> social and emotional abilities, including </w:t>
      </w:r>
      <w:r>
        <w:rPr>
          <w:rFonts w:ascii="Arial" w:hAnsi="Arial" w:cs="Arial"/>
          <w:sz w:val="22"/>
          <w:szCs w:val="22"/>
        </w:rPr>
        <w:t xml:space="preserve">controlling </w:t>
      </w:r>
      <w:r>
        <w:rPr>
          <w:rFonts w:ascii="Arial" w:hAnsi="Arial" w:cs="Arial"/>
          <w:sz w:val="22"/>
          <w:szCs w:val="22"/>
        </w:rPr>
        <w:t xml:space="preserve">his </w:t>
      </w:r>
      <w:r>
        <w:rPr>
          <w:rFonts w:ascii="Arial" w:hAnsi="Arial" w:cs="Arial"/>
          <w:sz w:val="22"/>
          <w:szCs w:val="22"/>
        </w:rPr>
        <w:t>emotions, sharing with others, and following</w:t>
      </w:r>
      <w:r w:rsidRPr="004216C6">
        <w:rPr>
          <w:rFonts w:ascii="Arial" w:hAnsi="Arial" w:cs="Arial"/>
          <w:sz w:val="22"/>
          <w:szCs w:val="22"/>
        </w:rPr>
        <w:t xml:space="preserve"> directions</w:t>
      </w:r>
      <w:r>
        <w:rPr>
          <w:rFonts w:ascii="Arial" w:hAnsi="Arial" w:cs="Arial"/>
          <w:sz w:val="22"/>
          <w:szCs w:val="22"/>
        </w:rPr>
        <w:t xml:space="preserve"> will support him to succeed in school and life</w:t>
      </w:r>
      <w:r w:rsidR="00BF2A97">
        <w:rPr>
          <w:rFonts w:ascii="Arial" w:hAnsi="Arial" w:cs="Arial"/>
          <w:sz w:val="22"/>
          <w:szCs w:val="22"/>
        </w:rPr>
        <w:t>. We must encourage</w:t>
      </w:r>
      <w:r>
        <w:rPr>
          <w:rFonts w:ascii="Arial" w:hAnsi="Arial" w:cs="Arial"/>
          <w:sz w:val="22"/>
          <w:szCs w:val="22"/>
        </w:rPr>
        <w:t xml:space="preserve"> </w:t>
      </w:r>
      <w:r w:rsidR="00951C29">
        <w:rPr>
          <w:rFonts w:ascii="Arial" w:hAnsi="Arial" w:cs="Arial"/>
          <w:sz w:val="22"/>
          <w:szCs w:val="22"/>
        </w:rPr>
        <w:t>children's</w:t>
      </w:r>
      <w:r>
        <w:rPr>
          <w:rFonts w:ascii="Arial" w:hAnsi="Arial" w:cs="Arial"/>
          <w:sz w:val="22"/>
          <w:szCs w:val="22"/>
        </w:rPr>
        <w:t xml:space="preserve"> </w:t>
      </w:r>
      <w:r w:rsidR="00951C29">
        <w:rPr>
          <w:rFonts w:ascii="Arial" w:hAnsi="Arial" w:cs="Arial"/>
          <w:sz w:val="22"/>
          <w:szCs w:val="22"/>
        </w:rPr>
        <w:t>development</w:t>
      </w:r>
      <w:r w:rsidRPr="004216C6">
        <w:rPr>
          <w:rFonts w:ascii="Arial" w:hAnsi="Arial" w:cs="Arial"/>
          <w:sz w:val="22"/>
          <w:szCs w:val="22"/>
        </w:rPr>
        <w:t xml:space="preserve">. Nurturing </w:t>
      </w:r>
      <w:r w:rsidR="00951C29">
        <w:rPr>
          <w:rFonts w:ascii="Arial" w:hAnsi="Arial" w:cs="Arial"/>
          <w:sz w:val="22"/>
          <w:szCs w:val="22"/>
        </w:rPr>
        <w:t>children's</w:t>
      </w:r>
      <w:r w:rsidRPr="004216C6">
        <w:rPr>
          <w:rFonts w:ascii="Arial" w:hAnsi="Arial" w:cs="Arial"/>
          <w:sz w:val="22"/>
          <w:szCs w:val="22"/>
        </w:rPr>
        <w:t xml:space="preserve"> social and emotional </w:t>
      </w:r>
      <w:r w:rsidR="00951C29">
        <w:rPr>
          <w:rFonts w:ascii="Arial" w:hAnsi="Arial" w:cs="Arial"/>
          <w:sz w:val="22"/>
          <w:szCs w:val="22"/>
        </w:rPr>
        <w:t>development</w:t>
      </w:r>
      <w:r w:rsidRPr="004216C6">
        <w:rPr>
          <w:rFonts w:ascii="Arial" w:hAnsi="Arial" w:cs="Arial"/>
          <w:sz w:val="22"/>
          <w:szCs w:val="22"/>
        </w:rPr>
        <w:t xml:space="preserve">, which promotes their talents as the building blocks for </w:t>
      </w:r>
      <w:r w:rsidR="00951C29">
        <w:rPr>
          <w:rFonts w:ascii="Arial" w:hAnsi="Arial" w:cs="Arial"/>
          <w:sz w:val="22"/>
          <w:szCs w:val="22"/>
        </w:rPr>
        <w:t>developing</w:t>
      </w:r>
      <w:r w:rsidRPr="004216C6">
        <w:rPr>
          <w:rFonts w:ascii="Arial" w:hAnsi="Arial" w:cs="Arial"/>
          <w:sz w:val="22"/>
          <w:szCs w:val="22"/>
        </w:rPr>
        <w:t xml:space="preserve"> reading, numeracy, and other cognitive skills, is recommended by NI</w:t>
      </w:r>
      <w:r w:rsidR="00951C29">
        <w:rPr>
          <w:rFonts w:ascii="Arial" w:hAnsi="Arial" w:cs="Arial"/>
          <w:sz w:val="22"/>
          <w:szCs w:val="22"/>
        </w:rPr>
        <w:t xml:space="preserve"> </w:t>
      </w:r>
      <w:r w:rsidRPr="004216C6">
        <w:rPr>
          <w:rFonts w:ascii="Arial" w:hAnsi="Arial" w:cs="Arial"/>
          <w:sz w:val="22"/>
          <w:szCs w:val="22"/>
        </w:rPr>
        <w:t>direct (2018) so that they are prepared to succeed in school and life.</w:t>
      </w:r>
    </w:p>
    <w:p w14:paraId="6AFD3786" w14:textId="77777777" w:rsidR="00951C29" w:rsidRDefault="00951C29" w:rsidP="00CC289C">
      <w:pPr>
        <w:spacing w:line="360" w:lineRule="auto"/>
        <w:rPr>
          <w:rFonts w:ascii="Arial" w:hAnsi="Arial" w:cs="Arial"/>
          <w:bCs/>
          <w:sz w:val="22"/>
          <w:szCs w:val="22"/>
        </w:rPr>
      </w:pPr>
    </w:p>
    <w:p w14:paraId="1F6B321D" w14:textId="32E066EC" w:rsidR="00E83F90" w:rsidRDefault="004216C6" w:rsidP="00E83F90">
      <w:pPr>
        <w:spacing w:line="360" w:lineRule="auto"/>
        <w:rPr>
          <w:rFonts w:ascii="Arial" w:hAnsi="Arial" w:cs="Arial"/>
          <w:bCs/>
          <w:sz w:val="22"/>
          <w:szCs w:val="22"/>
        </w:rPr>
      </w:pPr>
      <w:r>
        <w:rPr>
          <w:rFonts w:ascii="Arial" w:hAnsi="Arial" w:cs="Arial"/>
          <w:bCs/>
          <w:sz w:val="22"/>
          <w:szCs w:val="22"/>
        </w:rPr>
        <w:t>Welsh Government (2010) suggests c</w:t>
      </w:r>
      <w:r w:rsidR="00F33670">
        <w:rPr>
          <w:rFonts w:ascii="Arial" w:hAnsi="Arial" w:cs="Arial"/>
          <w:bCs/>
          <w:sz w:val="22"/>
          <w:szCs w:val="22"/>
        </w:rPr>
        <w:t>hildren</w:t>
      </w:r>
      <w:r w:rsidR="00F33670" w:rsidRPr="00CC289C">
        <w:rPr>
          <w:rFonts w:ascii="Arial" w:hAnsi="Arial" w:cs="Arial"/>
          <w:bCs/>
          <w:sz w:val="22"/>
          <w:szCs w:val="22"/>
        </w:rPr>
        <w:t xml:space="preserve"> </w:t>
      </w:r>
      <w:r>
        <w:rPr>
          <w:rFonts w:ascii="Arial" w:hAnsi="Arial" w:cs="Arial"/>
          <w:bCs/>
          <w:sz w:val="22"/>
          <w:szCs w:val="22"/>
        </w:rPr>
        <w:t>should be</w:t>
      </w:r>
      <w:r w:rsidR="00F33670" w:rsidRPr="00CC289C">
        <w:rPr>
          <w:rFonts w:ascii="Arial" w:hAnsi="Arial" w:cs="Arial"/>
          <w:bCs/>
          <w:sz w:val="22"/>
          <w:szCs w:val="22"/>
        </w:rPr>
        <w:t xml:space="preserve"> encouraged to celebrate their successes in learning skills like listening, sharing, and turn-taking</w:t>
      </w:r>
      <w:r>
        <w:rPr>
          <w:rFonts w:ascii="Arial" w:hAnsi="Arial" w:cs="Arial"/>
          <w:bCs/>
          <w:sz w:val="22"/>
          <w:szCs w:val="22"/>
        </w:rPr>
        <w:t>. This</w:t>
      </w:r>
      <w:r w:rsidR="00F33670" w:rsidRPr="00CC289C">
        <w:rPr>
          <w:rFonts w:ascii="Arial" w:hAnsi="Arial" w:cs="Arial"/>
          <w:bCs/>
          <w:sz w:val="22"/>
          <w:szCs w:val="22"/>
        </w:rPr>
        <w:t xml:space="preserve"> will lower or remove learning barriers, enable success in the regular classroom and improve curriculum-based abilities</w:t>
      </w:r>
      <w:r>
        <w:rPr>
          <w:rFonts w:ascii="Arial" w:hAnsi="Arial" w:cs="Arial"/>
          <w:bCs/>
          <w:sz w:val="22"/>
          <w:szCs w:val="22"/>
        </w:rPr>
        <w:t xml:space="preserve">. </w:t>
      </w:r>
      <w:r>
        <w:rPr>
          <w:rFonts w:ascii="Arial" w:hAnsi="Arial" w:cs="Arial"/>
          <w:bCs/>
          <w:sz w:val="22"/>
          <w:szCs w:val="22"/>
        </w:rPr>
        <w:t>Language and communication skills development</w:t>
      </w:r>
      <w:r w:rsidRPr="00CC289C">
        <w:rPr>
          <w:rFonts w:ascii="Arial" w:hAnsi="Arial" w:cs="Arial"/>
          <w:bCs/>
          <w:sz w:val="22"/>
          <w:szCs w:val="22"/>
        </w:rPr>
        <w:t xml:space="preserve"> and social, emotional, and challenging behaviour are prioritised, and teaching staff and teaching assistants serve as role models for good interpersonal connections.</w:t>
      </w:r>
      <w:r>
        <w:rPr>
          <w:rFonts w:ascii="Arial" w:hAnsi="Arial" w:cs="Arial"/>
          <w:bCs/>
          <w:sz w:val="22"/>
          <w:szCs w:val="22"/>
        </w:rPr>
        <w:t xml:space="preserve"> </w:t>
      </w:r>
      <w:r w:rsidR="00F33670" w:rsidRPr="00CC289C">
        <w:rPr>
          <w:rFonts w:ascii="Arial" w:hAnsi="Arial" w:cs="Arial"/>
          <w:bCs/>
          <w:sz w:val="22"/>
          <w:szCs w:val="22"/>
        </w:rPr>
        <w:t xml:space="preserve">George struggles in classroom activities, especially finding group work difficult to his lack of social skills. </w:t>
      </w:r>
      <w:r w:rsidR="00951C29">
        <w:rPr>
          <w:rFonts w:ascii="Arial" w:hAnsi="Arial" w:cs="Arial"/>
          <w:bCs/>
          <w:sz w:val="22"/>
          <w:szCs w:val="22"/>
        </w:rPr>
        <w:t>George's</w:t>
      </w:r>
      <w:r w:rsidR="00F33670" w:rsidRPr="00CC289C">
        <w:rPr>
          <w:rFonts w:ascii="Arial" w:hAnsi="Arial" w:cs="Arial"/>
          <w:bCs/>
          <w:sz w:val="22"/>
          <w:szCs w:val="22"/>
        </w:rPr>
        <w:t xml:space="preserve"> role models </w:t>
      </w:r>
      <w:r w:rsidR="002861D5">
        <w:rPr>
          <w:rFonts w:ascii="Arial" w:hAnsi="Arial" w:cs="Arial"/>
          <w:bCs/>
          <w:sz w:val="22"/>
          <w:szCs w:val="22"/>
        </w:rPr>
        <w:t xml:space="preserve">provide </w:t>
      </w:r>
      <w:r w:rsidR="00592AEF">
        <w:rPr>
          <w:rFonts w:ascii="Arial" w:hAnsi="Arial" w:cs="Arial"/>
          <w:bCs/>
          <w:sz w:val="22"/>
          <w:szCs w:val="22"/>
        </w:rPr>
        <w:t>little</w:t>
      </w:r>
      <w:r w:rsidR="002861D5">
        <w:rPr>
          <w:rFonts w:ascii="Arial" w:hAnsi="Arial" w:cs="Arial"/>
          <w:bCs/>
          <w:sz w:val="22"/>
          <w:szCs w:val="22"/>
        </w:rPr>
        <w:t xml:space="preserve"> social interaction </w:t>
      </w:r>
      <w:r w:rsidR="00F33670" w:rsidRPr="00CC289C">
        <w:rPr>
          <w:rFonts w:ascii="Arial" w:hAnsi="Arial" w:cs="Arial"/>
          <w:bCs/>
          <w:sz w:val="22"/>
          <w:szCs w:val="22"/>
        </w:rPr>
        <w:t xml:space="preserve">outside of school. </w:t>
      </w:r>
      <w:r w:rsidR="00592AEF" w:rsidRPr="00592AEF">
        <w:rPr>
          <w:rFonts w:ascii="Arial" w:hAnsi="Arial" w:cs="Arial"/>
          <w:bCs/>
          <w:sz w:val="22"/>
          <w:szCs w:val="22"/>
        </w:rPr>
        <w:t xml:space="preserve">According to </w:t>
      </w:r>
      <w:proofErr w:type="spellStart"/>
      <w:r w:rsidR="00592AEF" w:rsidRPr="00592AEF">
        <w:rPr>
          <w:rFonts w:ascii="Arial" w:hAnsi="Arial" w:cs="Arial"/>
          <w:bCs/>
          <w:sz w:val="22"/>
          <w:szCs w:val="22"/>
        </w:rPr>
        <w:t>Capurso</w:t>
      </w:r>
      <w:proofErr w:type="spellEnd"/>
      <w:r w:rsidR="00592AEF" w:rsidRPr="00592AEF">
        <w:rPr>
          <w:rFonts w:ascii="Arial" w:hAnsi="Arial" w:cs="Arial"/>
          <w:bCs/>
          <w:sz w:val="22"/>
          <w:szCs w:val="22"/>
        </w:rPr>
        <w:t xml:space="preserve"> and Roy Boco (2021), a microsystem is </w:t>
      </w:r>
      <w:r w:rsidR="00951C29">
        <w:rPr>
          <w:rFonts w:ascii="Arial" w:hAnsi="Arial" w:cs="Arial"/>
          <w:bCs/>
          <w:sz w:val="22"/>
          <w:szCs w:val="22"/>
        </w:rPr>
        <w:t>"</w:t>
      </w:r>
      <w:r w:rsidR="00592AEF" w:rsidRPr="00592AEF">
        <w:rPr>
          <w:rFonts w:ascii="Arial" w:hAnsi="Arial" w:cs="Arial"/>
          <w:bCs/>
          <w:sz w:val="22"/>
          <w:szCs w:val="22"/>
        </w:rPr>
        <w:t>a pattern of activities, roles, and interpersonal relationships experienced by the developing person in a given face-to-face setting with particular physical and material features and containing other individuals with distinctive characteristics of temperament, personality, and system(s) of belief.</w:t>
      </w:r>
      <w:r w:rsidR="00951C29">
        <w:rPr>
          <w:rFonts w:ascii="Arial" w:hAnsi="Arial" w:cs="Arial"/>
          <w:bCs/>
          <w:sz w:val="22"/>
          <w:szCs w:val="22"/>
        </w:rPr>
        <w:t>"</w:t>
      </w:r>
      <w:r w:rsidR="00592AEF" w:rsidRPr="00592AEF">
        <w:rPr>
          <w:rFonts w:ascii="Arial" w:hAnsi="Arial" w:cs="Arial"/>
          <w:bCs/>
          <w:sz w:val="22"/>
          <w:szCs w:val="22"/>
        </w:rPr>
        <w:t xml:space="preserve"> </w:t>
      </w:r>
      <w:r w:rsidR="00951C29">
        <w:rPr>
          <w:rFonts w:ascii="Arial" w:hAnsi="Arial" w:cs="Arial"/>
          <w:bCs/>
          <w:sz w:val="22"/>
          <w:szCs w:val="22"/>
        </w:rPr>
        <w:t>Bronfenbrenner's theory has three developmental layers</w:t>
      </w:r>
      <w:r w:rsidR="00592AEF" w:rsidRPr="00592AEF">
        <w:rPr>
          <w:rFonts w:ascii="Arial" w:hAnsi="Arial" w:cs="Arial"/>
          <w:bCs/>
          <w:sz w:val="22"/>
          <w:szCs w:val="22"/>
        </w:rPr>
        <w:t xml:space="preserve">: the </w:t>
      </w:r>
      <w:proofErr w:type="spellStart"/>
      <w:r w:rsidR="00592AEF" w:rsidRPr="00592AEF">
        <w:rPr>
          <w:rFonts w:ascii="Arial" w:hAnsi="Arial" w:cs="Arial"/>
          <w:bCs/>
          <w:sz w:val="22"/>
          <w:szCs w:val="22"/>
        </w:rPr>
        <w:t>exosystem</w:t>
      </w:r>
      <w:proofErr w:type="spellEnd"/>
      <w:r w:rsidR="00592AEF" w:rsidRPr="00592AEF">
        <w:rPr>
          <w:rFonts w:ascii="Arial" w:hAnsi="Arial" w:cs="Arial"/>
          <w:bCs/>
          <w:sz w:val="22"/>
          <w:szCs w:val="22"/>
        </w:rPr>
        <w:t xml:space="preserve">, the macrosystem, and the microsystem. This also holds for future activities. The structures that a child engages with right away are found at the microsystem level, which is nearest to the child. The microsystem is necessary for </w:t>
      </w:r>
      <w:r w:rsidR="00951C29">
        <w:rPr>
          <w:rFonts w:ascii="Arial" w:hAnsi="Arial" w:cs="Arial"/>
          <w:bCs/>
          <w:sz w:val="22"/>
          <w:szCs w:val="22"/>
        </w:rPr>
        <w:t>development</w:t>
      </w:r>
      <w:r w:rsidR="00592AEF" w:rsidRPr="00592AEF">
        <w:rPr>
          <w:rFonts w:ascii="Arial" w:hAnsi="Arial" w:cs="Arial"/>
          <w:bCs/>
          <w:sz w:val="22"/>
          <w:szCs w:val="22"/>
        </w:rPr>
        <w:t>.</w:t>
      </w:r>
    </w:p>
    <w:p w14:paraId="610E9C08" w14:textId="77777777" w:rsidR="00951C29" w:rsidRPr="00CC289C" w:rsidRDefault="00951C29" w:rsidP="00E83F90">
      <w:pPr>
        <w:spacing w:line="360" w:lineRule="auto"/>
        <w:rPr>
          <w:rFonts w:ascii="Arial" w:hAnsi="Arial" w:cs="Arial"/>
          <w:bCs/>
          <w:sz w:val="22"/>
          <w:szCs w:val="22"/>
        </w:rPr>
      </w:pPr>
    </w:p>
    <w:p w14:paraId="5DD2502F" w14:textId="78D58E6B" w:rsidR="00592AEF" w:rsidRPr="00592AEF" w:rsidRDefault="00592AEF" w:rsidP="00592AEF">
      <w:pPr>
        <w:spacing w:line="360" w:lineRule="auto"/>
        <w:rPr>
          <w:rFonts w:ascii="Arial" w:hAnsi="Arial" w:cs="Arial"/>
          <w:bCs/>
          <w:sz w:val="22"/>
          <w:szCs w:val="22"/>
        </w:rPr>
      </w:pPr>
      <w:r w:rsidRPr="00592AEF">
        <w:rPr>
          <w:rFonts w:ascii="Arial" w:hAnsi="Arial" w:cs="Arial"/>
          <w:bCs/>
          <w:sz w:val="22"/>
          <w:szCs w:val="22"/>
        </w:rPr>
        <w:t xml:space="preserve">Welsh Government (2010) states that following the Nurture group intervention, </w:t>
      </w:r>
      <w:r w:rsidR="00951C29">
        <w:rPr>
          <w:rFonts w:ascii="Arial" w:hAnsi="Arial" w:cs="Arial"/>
          <w:bCs/>
          <w:sz w:val="22"/>
          <w:szCs w:val="22"/>
        </w:rPr>
        <w:t xml:space="preserve">children </w:t>
      </w:r>
      <w:r w:rsidRPr="00592AEF">
        <w:rPr>
          <w:rFonts w:ascii="Arial" w:hAnsi="Arial" w:cs="Arial"/>
          <w:bCs/>
          <w:sz w:val="22"/>
          <w:szCs w:val="22"/>
        </w:rPr>
        <w:t xml:space="preserve">show improved social skills, greater self-esteem, and self-assurance in the classroom. They behave more appropriately around adults and other pupils, which aids in their literacy development. However, there was no evidence that the success of the nurturing group intervention trial </w:t>
      </w:r>
      <w:r w:rsidR="00951C29" w:rsidRPr="00592AEF">
        <w:rPr>
          <w:rFonts w:ascii="Arial" w:hAnsi="Arial" w:cs="Arial"/>
          <w:bCs/>
          <w:sz w:val="22"/>
          <w:szCs w:val="22"/>
        </w:rPr>
        <w:t>influenced</w:t>
      </w:r>
      <w:r w:rsidRPr="00592AEF">
        <w:rPr>
          <w:rFonts w:ascii="Arial" w:hAnsi="Arial" w:cs="Arial"/>
          <w:bCs/>
          <w:sz w:val="22"/>
          <w:szCs w:val="22"/>
        </w:rPr>
        <w:t xml:space="preserve"> academic achievement (Sloan et al., 2016). Neath Port Talbot has stated that its </w:t>
      </w:r>
      <w:r w:rsidR="00951C29">
        <w:rPr>
          <w:rFonts w:ascii="Arial" w:hAnsi="Arial" w:cs="Arial"/>
          <w:bCs/>
          <w:sz w:val="22"/>
          <w:szCs w:val="22"/>
        </w:rPr>
        <w:t>pupils'</w:t>
      </w:r>
      <w:r w:rsidRPr="00592AEF">
        <w:rPr>
          <w:rFonts w:ascii="Arial" w:hAnsi="Arial" w:cs="Arial"/>
          <w:bCs/>
          <w:sz w:val="22"/>
          <w:szCs w:val="22"/>
        </w:rPr>
        <w:t xml:space="preserve"> self-esteem, confidence, and social and literacy skills have improved since the start of its first nurturing group in 2005.</w:t>
      </w:r>
    </w:p>
    <w:p w14:paraId="7573F351" w14:textId="0AC022C5" w:rsidR="00E83F90" w:rsidRDefault="00592AEF" w:rsidP="00592AEF">
      <w:pPr>
        <w:spacing w:line="360" w:lineRule="auto"/>
        <w:rPr>
          <w:rFonts w:ascii="Arial" w:hAnsi="Arial" w:cs="Arial"/>
          <w:bCs/>
          <w:sz w:val="22"/>
          <w:szCs w:val="22"/>
        </w:rPr>
      </w:pPr>
      <w:r w:rsidRPr="00592AEF">
        <w:rPr>
          <w:rFonts w:ascii="Arial" w:hAnsi="Arial" w:cs="Arial"/>
          <w:bCs/>
          <w:sz w:val="22"/>
          <w:szCs w:val="22"/>
        </w:rPr>
        <w:t xml:space="preserve">Dewey claims that one example of his influence on </w:t>
      </w:r>
      <w:r w:rsidR="00951C29">
        <w:rPr>
          <w:rFonts w:ascii="Arial" w:hAnsi="Arial" w:cs="Arial"/>
          <w:bCs/>
          <w:sz w:val="22"/>
          <w:szCs w:val="22"/>
        </w:rPr>
        <w:t>education</w:t>
      </w:r>
      <w:r w:rsidRPr="00592AEF">
        <w:rPr>
          <w:rFonts w:ascii="Arial" w:hAnsi="Arial" w:cs="Arial"/>
          <w:bCs/>
          <w:sz w:val="22"/>
          <w:szCs w:val="22"/>
        </w:rPr>
        <w:t xml:space="preserve"> is his idea on social learning, which believed that schools should be a social-ecological model and that children learn best in real-world social contexts (</w:t>
      </w:r>
      <w:proofErr w:type="spellStart"/>
      <w:r w:rsidRPr="00592AEF">
        <w:rPr>
          <w:rFonts w:ascii="Arial" w:hAnsi="Arial" w:cs="Arial"/>
          <w:bCs/>
          <w:sz w:val="22"/>
          <w:szCs w:val="22"/>
        </w:rPr>
        <w:t>Mcleod</w:t>
      </w:r>
      <w:proofErr w:type="spellEnd"/>
      <w:r w:rsidRPr="00592AEF">
        <w:rPr>
          <w:rFonts w:ascii="Arial" w:hAnsi="Arial" w:cs="Arial"/>
          <w:bCs/>
          <w:sz w:val="22"/>
          <w:szCs w:val="22"/>
        </w:rPr>
        <w:t>, 2019).</w:t>
      </w:r>
    </w:p>
    <w:p w14:paraId="503F6057" w14:textId="77777777" w:rsidR="00951C29" w:rsidRPr="00CC289C" w:rsidRDefault="00951C29" w:rsidP="00592AEF">
      <w:pPr>
        <w:spacing w:line="360" w:lineRule="auto"/>
        <w:rPr>
          <w:rFonts w:ascii="Arial" w:hAnsi="Arial" w:cs="Arial"/>
          <w:bCs/>
          <w:sz w:val="22"/>
          <w:szCs w:val="22"/>
        </w:rPr>
      </w:pPr>
    </w:p>
    <w:p w14:paraId="7C4A5100" w14:textId="33C5A572" w:rsidR="00CC289C" w:rsidRPr="00CC289C" w:rsidRDefault="00F33670" w:rsidP="00CC289C">
      <w:pPr>
        <w:spacing w:line="360" w:lineRule="auto"/>
        <w:rPr>
          <w:rFonts w:ascii="Arial" w:hAnsi="Arial" w:cs="Arial"/>
          <w:bCs/>
          <w:sz w:val="22"/>
          <w:szCs w:val="22"/>
        </w:rPr>
      </w:pPr>
      <w:r w:rsidRPr="00CC289C">
        <w:rPr>
          <w:rFonts w:ascii="Arial" w:hAnsi="Arial" w:cs="Arial"/>
          <w:bCs/>
          <w:sz w:val="22"/>
          <w:szCs w:val="22"/>
        </w:rPr>
        <w:t xml:space="preserve">At Ysgol </w:t>
      </w:r>
      <w:proofErr w:type="spellStart"/>
      <w:r w:rsidRPr="00CC289C">
        <w:rPr>
          <w:rFonts w:ascii="Arial" w:hAnsi="Arial" w:cs="Arial"/>
          <w:bCs/>
          <w:sz w:val="22"/>
          <w:szCs w:val="22"/>
        </w:rPr>
        <w:t>Gynradd</w:t>
      </w:r>
      <w:proofErr w:type="spellEnd"/>
      <w:r w:rsidR="00951C29">
        <w:rPr>
          <w:rFonts w:ascii="Arial" w:hAnsi="Arial" w:cs="Arial"/>
          <w:bCs/>
          <w:sz w:val="22"/>
          <w:szCs w:val="22"/>
        </w:rPr>
        <w:t xml:space="preserve"> </w:t>
      </w:r>
      <w:proofErr w:type="spellStart"/>
      <w:r w:rsidRPr="00CC289C">
        <w:rPr>
          <w:rFonts w:ascii="Arial" w:hAnsi="Arial" w:cs="Arial"/>
          <w:bCs/>
          <w:sz w:val="22"/>
          <w:szCs w:val="22"/>
        </w:rPr>
        <w:t>Maesincla</w:t>
      </w:r>
      <w:proofErr w:type="spellEnd"/>
      <w:r w:rsidRPr="00CC289C">
        <w:rPr>
          <w:rFonts w:ascii="Arial" w:hAnsi="Arial" w:cs="Arial"/>
          <w:bCs/>
          <w:sz w:val="22"/>
          <w:szCs w:val="22"/>
        </w:rPr>
        <w:t xml:space="preserve">, </w:t>
      </w:r>
      <w:r w:rsidR="00BF2A97">
        <w:rPr>
          <w:rFonts w:ascii="Arial" w:hAnsi="Arial" w:cs="Arial"/>
          <w:bCs/>
          <w:sz w:val="22"/>
          <w:szCs w:val="22"/>
        </w:rPr>
        <w:t xml:space="preserve">ESTYN (2019) research </w:t>
      </w:r>
      <w:r w:rsidRPr="00CC289C">
        <w:rPr>
          <w:rFonts w:ascii="Arial" w:hAnsi="Arial" w:cs="Arial"/>
          <w:bCs/>
          <w:sz w:val="22"/>
          <w:szCs w:val="22"/>
        </w:rPr>
        <w:t xml:space="preserve">examined the usage of </w:t>
      </w:r>
      <w:r w:rsidR="00E83F90">
        <w:rPr>
          <w:rFonts w:ascii="Arial" w:hAnsi="Arial" w:cs="Arial"/>
          <w:bCs/>
          <w:sz w:val="22"/>
          <w:szCs w:val="22"/>
        </w:rPr>
        <w:t>N</w:t>
      </w:r>
      <w:r w:rsidRPr="00CC289C">
        <w:rPr>
          <w:rFonts w:ascii="Arial" w:hAnsi="Arial" w:cs="Arial"/>
          <w:bCs/>
          <w:sz w:val="22"/>
          <w:szCs w:val="22"/>
        </w:rPr>
        <w:t xml:space="preserve">urture groups in the classroom. Based on the Six Principles of Nurture, the school chose to include several </w:t>
      </w:r>
      <w:r w:rsidR="00951C29">
        <w:rPr>
          <w:rFonts w:ascii="Arial" w:hAnsi="Arial" w:cs="Arial"/>
          <w:bCs/>
          <w:sz w:val="22"/>
          <w:szCs w:val="22"/>
        </w:rPr>
        <w:t>"</w:t>
      </w:r>
      <w:r w:rsidRPr="00CC289C">
        <w:rPr>
          <w:rFonts w:ascii="Arial" w:hAnsi="Arial" w:cs="Arial"/>
          <w:bCs/>
          <w:sz w:val="22"/>
          <w:szCs w:val="22"/>
        </w:rPr>
        <w:t>Nurture Groups</w:t>
      </w:r>
      <w:r w:rsidR="00951C29">
        <w:rPr>
          <w:rFonts w:ascii="Arial" w:hAnsi="Arial" w:cs="Arial"/>
          <w:bCs/>
          <w:sz w:val="22"/>
          <w:szCs w:val="22"/>
        </w:rPr>
        <w:t>"</w:t>
      </w:r>
      <w:r w:rsidRPr="00CC289C">
        <w:rPr>
          <w:rFonts w:ascii="Arial" w:hAnsi="Arial" w:cs="Arial"/>
          <w:bCs/>
          <w:sz w:val="22"/>
          <w:szCs w:val="22"/>
        </w:rPr>
        <w:t xml:space="preserve"> as a permanent feature of the class structure. The instruction </w:t>
      </w:r>
    </w:p>
    <w:p w14:paraId="4A126077" w14:textId="5CC9D12C" w:rsidR="00CC289C" w:rsidRPr="00CC289C" w:rsidRDefault="00F33670" w:rsidP="00CC289C">
      <w:pPr>
        <w:spacing w:line="360" w:lineRule="auto"/>
        <w:rPr>
          <w:rFonts w:ascii="Arial" w:hAnsi="Arial" w:cs="Arial"/>
          <w:bCs/>
          <w:sz w:val="22"/>
          <w:szCs w:val="22"/>
        </w:rPr>
      </w:pPr>
      <w:r w:rsidRPr="00CC289C">
        <w:rPr>
          <w:rFonts w:ascii="Arial" w:hAnsi="Arial" w:cs="Arial"/>
          <w:bCs/>
          <w:sz w:val="22"/>
          <w:szCs w:val="22"/>
        </w:rPr>
        <w:t xml:space="preserve">in these groups is based on each </w:t>
      </w:r>
      <w:r w:rsidR="00951C29">
        <w:rPr>
          <w:rFonts w:ascii="Arial" w:hAnsi="Arial" w:cs="Arial"/>
          <w:bCs/>
          <w:sz w:val="22"/>
          <w:szCs w:val="22"/>
        </w:rPr>
        <w:t>pupil's</w:t>
      </w:r>
      <w:r w:rsidRPr="00CC289C">
        <w:rPr>
          <w:rFonts w:ascii="Arial" w:hAnsi="Arial" w:cs="Arial"/>
          <w:bCs/>
          <w:sz w:val="22"/>
          <w:szCs w:val="22"/>
        </w:rPr>
        <w:t xml:space="preserve"> evaluation results, </w:t>
      </w:r>
      <w:r w:rsidR="004216C6">
        <w:rPr>
          <w:rFonts w:ascii="Arial" w:hAnsi="Arial" w:cs="Arial"/>
          <w:bCs/>
          <w:sz w:val="22"/>
          <w:szCs w:val="22"/>
        </w:rPr>
        <w:t>balancing</w:t>
      </w:r>
      <w:r w:rsidRPr="00CC289C">
        <w:rPr>
          <w:rFonts w:ascii="Arial" w:hAnsi="Arial" w:cs="Arial"/>
          <w:bCs/>
          <w:sz w:val="22"/>
          <w:szCs w:val="22"/>
        </w:rPr>
        <w:t xml:space="preserve"> the requirement for general needs and the need for social and emotional skill development. </w:t>
      </w:r>
      <w:r w:rsidR="004216C6">
        <w:rPr>
          <w:rFonts w:ascii="Arial" w:hAnsi="Arial" w:cs="Arial"/>
          <w:bCs/>
          <w:sz w:val="22"/>
          <w:szCs w:val="22"/>
        </w:rPr>
        <w:t>Every term, assessments are given</w:t>
      </w:r>
      <w:r w:rsidRPr="00CC289C">
        <w:rPr>
          <w:rFonts w:ascii="Arial" w:hAnsi="Arial" w:cs="Arial"/>
          <w:bCs/>
          <w:sz w:val="22"/>
          <w:szCs w:val="22"/>
        </w:rPr>
        <w:t xml:space="preserve"> in the </w:t>
      </w:r>
      <w:r w:rsidR="00E83F90">
        <w:rPr>
          <w:rFonts w:ascii="Arial" w:hAnsi="Arial" w:cs="Arial"/>
          <w:bCs/>
          <w:sz w:val="22"/>
          <w:szCs w:val="22"/>
        </w:rPr>
        <w:t>N</w:t>
      </w:r>
      <w:r w:rsidRPr="00CC289C">
        <w:rPr>
          <w:rFonts w:ascii="Arial" w:hAnsi="Arial" w:cs="Arial"/>
          <w:bCs/>
          <w:sz w:val="22"/>
          <w:szCs w:val="22"/>
        </w:rPr>
        <w:t xml:space="preserve">urture groups to identify </w:t>
      </w:r>
      <w:r w:rsidR="00951C29">
        <w:rPr>
          <w:rFonts w:ascii="Arial" w:hAnsi="Arial" w:cs="Arial"/>
          <w:bCs/>
          <w:sz w:val="22"/>
          <w:szCs w:val="22"/>
        </w:rPr>
        <w:t>"</w:t>
      </w:r>
      <w:r w:rsidRPr="00CC289C">
        <w:rPr>
          <w:rFonts w:ascii="Arial" w:hAnsi="Arial" w:cs="Arial"/>
          <w:bCs/>
          <w:sz w:val="22"/>
          <w:szCs w:val="22"/>
        </w:rPr>
        <w:t>diagnostic</w:t>
      </w:r>
      <w:r w:rsidR="00951C29">
        <w:rPr>
          <w:rFonts w:ascii="Arial" w:hAnsi="Arial" w:cs="Arial"/>
          <w:bCs/>
          <w:sz w:val="22"/>
          <w:szCs w:val="22"/>
        </w:rPr>
        <w:t>"</w:t>
      </w:r>
      <w:r w:rsidRPr="00CC289C">
        <w:rPr>
          <w:rFonts w:ascii="Arial" w:hAnsi="Arial" w:cs="Arial"/>
          <w:bCs/>
          <w:sz w:val="22"/>
          <w:szCs w:val="22"/>
        </w:rPr>
        <w:t xml:space="preserve"> and </w:t>
      </w:r>
      <w:r w:rsidR="00951C29">
        <w:rPr>
          <w:rFonts w:ascii="Arial" w:hAnsi="Arial" w:cs="Arial"/>
          <w:bCs/>
          <w:sz w:val="22"/>
          <w:szCs w:val="22"/>
        </w:rPr>
        <w:t>"</w:t>
      </w:r>
      <w:r w:rsidRPr="00CC289C">
        <w:rPr>
          <w:rFonts w:ascii="Arial" w:hAnsi="Arial" w:cs="Arial"/>
          <w:bCs/>
          <w:sz w:val="22"/>
          <w:szCs w:val="22"/>
        </w:rPr>
        <w:t>developmental</w:t>
      </w:r>
      <w:r w:rsidR="00951C29">
        <w:rPr>
          <w:rFonts w:ascii="Arial" w:hAnsi="Arial" w:cs="Arial"/>
          <w:bCs/>
          <w:sz w:val="22"/>
          <w:szCs w:val="22"/>
        </w:rPr>
        <w:t>"</w:t>
      </w:r>
      <w:r w:rsidRPr="00CC289C">
        <w:rPr>
          <w:rFonts w:ascii="Arial" w:hAnsi="Arial" w:cs="Arial"/>
          <w:bCs/>
          <w:sz w:val="22"/>
          <w:szCs w:val="22"/>
        </w:rPr>
        <w:t xml:space="preserve"> strands to target and measure progress. The nurturing environments are cosy and inviting and were specifically created with the nature of demands in mind. The growth of </w:t>
      </w:r>
      <w:r w:rsidR="00951C29">
        <w:rPr>
          <w:rFonts w:ascii="Arial" w:hAnsi="Arial" w:cs="Arial"/>
          <w:bCs/>
          <w:sz w:val="22"/>
          <w:szCs w:val="22"/>
        </w:rPr>
        <w:t>pupils'</w:t>
      </w:r>
      <w:r w:rsidRPr="00CC289C">
        <w:rPr>
          <w:rFonts w:ascii="Arial" w:hAnsi="Arial" w:cs="Arial"/>
          <w:bCs/>
          <w:sz w:val="22"/>
          <w:szCs w:val="22"/>
        </w:rPr>
        <w:t xml:space="preserve"> self-esteem and self-image and their capacity to effectively reintegrate into the </w:t>
      </w:r>
      <w:r w:rsidR="00951C29">
        <w:rPr>
          <w:rFonts w:ascii="Arial" w:hAnsi="Arial" w:cs="Arial"/>
          <w:bCs/>
          <w:sz w:val="22"/>
          <w:szCs w:val="22"/>
        </w:rPr>
        <w:t>school's</w:t>
      </w:r>
      <w:r w:rsidRPr="00CC289C">
        <w:rPr>
          <w:rFonts w:ascii="Arial" w:hAnsi="Arial" w:cs="Arial"/>
          <w:bCs/>
          <w:sz w:val="22"/>
          <w:szCs w:val="22"/>
        </w:rPr>
        <w:t xml:space="preserve"> regular classes are closely monitored. The school seizes the chance to involve parents in academic activities. Parents are asked to join the courses to recognise successes and noteworthy events. Following an analysis of </w:t>
      </w:r>
      <w:r w:rsidR="00E83F90">
        <w:rPr>
          <w:rFonts w:ascii="Arial" w:hAnsi="Arial" w:cs="Arial"/>
          <w:bCs/>
          <w:sz w:val="22"/>
          <w:szCs w:val="22"/>
        </w:rPr>
        <w:t>pupil</w:t>
      </w:r>
      <w:r w:rsidRPr="00CC289C">
        <w:rPr>
          <w:rFonts w:ascii="Arial" w:hAnsi="Arial" w:cs="Arial"/>
          <w:bCs/>
          <w:sz w:val="22"/>
          <w:szCs w:val="22"/>
        </w:rPr>
        <w:t xml:space="preserve"> experiences concerning pertinent </w:t>
      </w:r>
      <w:r w:rsidR="00E83F90">
        <w:rPr>
          <w:rFonts w:ascii="Arial" w:hAnsi="Arial" w:cs="Arial"/>
          <w:bCs/>
          <w:sz w:val="22"/>
          <w:szCs w:val="22"/>
        </w:rPr>
        <w:t>aspects</w:t>
      </w:r>
      <w:r w:rsidRPr="00CC289C">
        <w:rPr>
          <w:rFonts w:ascii="Arial" w:hAnsi="Arial" w:cs="Arial"/>
          <w:bCs/>
          <w:sz w:val="22"/>
          <w:szCs w:val="22"/>
        </w:rPr>
        <w:t xml:space="preserve"> of the six principles of </w:t>
      </w:r>
      <w:r w:rsidR="00951C29">
        <w:rPr>
          <w:rFonts w:ascii="Arial" w:hAnsi="Arial" w:cs="Arial"/>
          <w:bCs/>
          <w:sz w:val="22"/>
          <w:szCs w:val="22"/>
        </w:rPr>
        <w:t>Nurture</w:t>
      </w:r>
      <w:r w:rsidRPr="00CC289C">
        <w:rPr>
          <w:rFonts w:ascii="Arial" w:hAnsi="Arial" w:cs="Arial"/>
          <w:bCs/>
          <w:sz w:val="22"/>
          <w:szCs w:val="22"/>
        </w:rPr>
        <w:t xml:space="preserve">, several significant advances that would benefit every </w:t>
      </w:r>
      <w:r w:rsidR="00E83F90">
        <w:rPr>
          <w:rFonts w:ascii="Arial" w:hAnsi="Arial" w:cs="Arial"/>
          <w:bCs/>
          <w:sz w:val="22"/>
          <w:szCs w:val="22"/>
        </w:rPr>
        <w:t>pupil</w:t>
      </w:r>
      <w:r w:rsidRPr="00CC289C">
        <w:rPr>
          <w:rFonts w:ascii="Arial" w:hAnsi="Arial" w:cs="Arial"/>
          <w:bCs/>
          <w:sz w:val="22"/>
          <w:szCs w:val="22"/>
        </w:rPr>
        <w:t xml:space="preserve"> were found. </w:t>
      </w:r>
      <w:r w:rsidR="00951C29">
        <w:rPr>
          <w:rFonts w:ascii="Arial" w:hAnsi="Arial" w:cs="Arial"/>
          <w:bCs/>
          <w:sz w:val="22"/>
          <w:szCs w:val="22"/>
        </w:rPr>
        <w:t>Examples</w:t>
      </w:r>
      <w:r w:rsidR="004216C6">
        <w:rPr>
          <w:rFonts w:ascii="Arial" w:hAnsi="Arial" w:cs="Arial"/>
          <w:bCs/>
          <w:sz w:val="22"/>
          <w:szCs w:val="22"/>
        </w:rPr>
        <w:t xml:space="preserve"> include a visible daily and weekly schedule and chances for all pupils to express and share their emotions</w:t>
      </w:r>
      <w:r w:rsidRPr="00CC289C">
        <w:rPr>
          <w:rFonts w:ascii="Arial" w:hAnsi="Arial" w:cs="Arial"/>
          <w:bCs/>
          <w:sz w:val="22"/>
          <w:szCs w:val="22"/>
        </w:rPr>
        <w:t>. Every classroom has a quiet area, and mindfulness exercises have been added</w:t>
      </w:r>
      <w:r w:rsidR="004216C6">
        <w:rPr>
          <w:rFonts w:ascii="Arial" w:hAnsi="Arial" w:cs="Arial"/>
          <w:bCs/>
          <w:sz w:val="22"/>
          <w:szCs w:val="22"/>
        </w:rPr>
        <w:t>.</w:t>
      </w:r>
    </w:p>
    <w:p w14:paraId="3E0B8BA0" w14:textId="77777777" w:rsidR="00CC289C" w:rsidRPr="00CC289C" w:rsidRDefault="00CC289C" w:rsidP="00CC289C">
      <w:pPr>
        <w:spacing w:line="360" w:lineRule="auto"/>
        <w:rPr>
          <w:rFonts w:ascii="Arial" w:hAnsi="Arial" w:cs="Arial"/>
          <w:bCs/>
          <w:sz w:val="22"/>
          <w:szCs w:val="22"/>
        </w:rPr>
      </w:pPr>
    </w:p>
    <w:p w14:paraId="5BF83D29" w14:textId="045C2888" w:rsidR="00CC289C" w:rsidRDefault="00951C29" w:rsidP="00CC289C">
      <w:pPr>
        <w:spacing w:line="360" w:lineRule="auto"/>
        <w:rPr>
          <w:rFonts w:ascii="Arial" w:hAnsi="Arial" w:cs="Arial"/>
          <w:bCs/>
          <w:sz w:val="22"/>
          <w:szCs w:val="22"/>
        </w:rPr>
      </w:pPr>
      <w:r>
        <w:rPr>
          <w:rFonts w:ascii="Arial" w:hAnsi="Arial" w:cs="Arial"/>
          <w:bCs/>
          <w:sz w:val="22"/>
          <w:szCs w:val="22"/>
        </w:rPr>
        <w:t>"</w:t>
      </w:r>
      <w:r w:rsidR="00F33670" w:rsidRPr="00CC289C">
        <w:rPr>
          <w:rFonts w:ascii="Arial" w:hAnsi="Arial" w:cs="Arial"/>
          <w:bCs/>
          <w:sz w:val="22"/>
          <w:szCs w:val="22"/>
        </w:rPr>
        <w:t>Supporting all children to develop, learn, and achieve in schools</w:t>
      </w:r>
      <w:r>
        <w:rPr>
          <w:rFonts w:ascii="Arial" w:hAnsi="Arial" w:cs="Arial"/>
          <w:bCs/>
          <w:sz w:val="22"/>
          <w:szCs w:val="22"/>
        </w:rPr>
        <w:t>"</w:t>
      </w:r>
      <w:r w:rsidR="00F33670" w:rsidRPr="00CC289C">
        <w:rPr>
          <w:rFonts w:ascii="Arial" w:hAnsi="Arial" w:cs="Arial"/>
          <w:bCs/>
          <w:sz w:val="22"/>
          <w:szCs w:val="22"/>
        </w:rPr>
        <w:t xml:space="preserve"> is the Welsh </w:t>
      </w:r>
      <w:r>
        <w:rPr>
          <w:rFonts w:ascii="Arial" w:hAnsi="Arial" w:cs="Arial"/>
          <w:bCs/>
          <w:sz w:val="22"/>
          <w:szCs w:val="22"/>
        </w:rPr>
        <w:t>Assembly's</w:t>
      </w:r>
      <w:r w:rsidR="00F33670" w:rsidRPr="00CC289C">
        <w:rPr>
          <w:rFonts w:ascii="Arial" w:hAnsi="Arial" w:cs="Arial"/>
          <w:bCs/>
          <w:sz w:val="22"/>
          <w:szCs w:val="22"/>
        </w:rPr>
        <w:t xml:space="preserve"> strategy</w:t>
      </w:r>
      <w:r w:rsidR="00E83F90" w:rsidRPr="00CC289C">
        <w:rPr>
          <w:rFonts w:ascii="Arial" w:hAnsi="Arial" w:cs="Arial"/>
          <w:bCs/>
          <w:sz w:val="22"/>
          <w:szCs w:val="22"/>
        </w:rPr>
        <w:t xml:space="preserve"> (</w:t>
      </w:r>
      <w:proofErr w:type="spellStart"/>
      <w:r w:rsidR="00E83F90">
        <w:rPr>
          <w:rFonts w:ascii="Arial" w:hAnsi="Arial" w:cs="Arial"/>
          <w:bCs/>
          <w:sz w:val="22"/>
          <w:szCs w:val="22"/>
        </w:rPr>
        <w:t>N</w:t>
      </w:r>
      <w:r w:rsidR="00E83F90" w:rsidRPr="00CC289C">
        <w:rPr>
          <w:rFonts w:ascii="Arial" w:hAnsi="Arial" w:cs="Arial"/>
          <w:bCs/>
          <w:sz w:val="22"/>
          <w:szCs w:val="22"/>
        </w:rPr>
        <w:t>urtureuk</w:t>
      </w:r>
      <w:proofErr w:type="spellEnd"/>
      <w:r w:rsidR="00E83F90" w:rsidRPr="00CC289C">
        <w:rPr>
          <w:rFonts w:ascii="Arial" w:hAnsi="Arial" w:cs="Arial"/>
          <w:bCs/>
          <w:sz w:val="22"/>
          <w:szCs w:val="22"/>
        </w:rPr>
        <w:t>, 2019</w:t>
      </w:r>
      <w:r w:rsidR="004216C6">
        <w:rPr>
          <w:rFonts w:ascii="Arial" w:hAnsi="Arial" w:cs="Arial"/>
          <w:bCs/>
          <w:sz w:val="22"/>
          <w:szCs w:val="22"/>
        </w:rPr>
        <w:t>b</w:t>
      </w:r>
      <w:r w:rsidR="00E83F90" w:rsidRPr="00CC289C">
        <w:rPr>
          <w:rFonts w:ascii="Arial" w:hAnsi="Arial" w:cs="Arial"/>
          <w:bCs/>
          <w:sz w:val="22"/>
          <w:szCs w:val="22"/>
        </w:rPr>
        <w:t>)</w:t>
      </w:r>
      <w:r w:rsidR="00F33670" w:rsidRPr="00CC289C">
        <w:rPr>
          <w:rFonts w:ascii="Arial" w:hAnsi="Arial" w:cs="Arial"/>
          <w:bCs/>
          <w:sz w:val="22"/>
          <w:szCs w:val="22"/>
        </w:rPr>
        <w:t xml:space="preserve">. The </w:t>
      </w:r>
      <w:r w:rsidR="00E83F90">
        <w:rPr>
          <w:rFonts w:ascii="Arial" w:hAnsi="Arial" w:cs="Arial"/>
          <w:bCs/>
          <w:sz w:val="22"/>
          <w:szCs w:val="22"/>
        </w:rPr>
        <w:t>N</w:t>
      </w:r>
      <w:r w:rsidR="00F33670" w:rsidRPr="00CC289C">
        <w:rPr>
          <w:rFonts w:ascii="Arial" w:hAnsi="Arial" w:cs="Arial"/>
          <w:bCs/>
          <w:sz w:val="22"/>
          <w:szCs w:val="22"/>
        </w:rPr>
        <w:t xml:space="preserve">urture group intervention that </w:t>
      </w:r>
      <w:proofErr w:type="spellStart"/>
      <w:r w:rsidR="00F33670" w:rsidRPr="00CC289C">
        <w:rPr>
          <w:rFonts w:ascii="Arial" w:hAnsi="Arial" w:cs="Arial"/>
          <w:bCs/>
          <w:sz w:val="22"/>
          <w:szCs w:val="22"/>
        </w:rPr>
        <w:t>Pillgwenlly</w:t>
      </w:r>
      <w:proofErr w:type="spellEnd"/>
      <w:r w:rsidR="00F33670" w:rsidRPr="00CC289C">
        <w:rPr>
          <w:rFonts w:ascii="Arial" w:hAnsi="Arial" w:cs="Arial"/>
          <w:bCs/>
          <w:sz w:val="22"/>
          <w:szCs w:val="22"/>
        </w:rPr>
        <w:t xml:space="preserve"> Primary School started in 2004 is still active </w:t>
      </w:r>
      <w:r w:rsidR="002861D5">
        <w:rPr>
          <w:rFonts w:ascii="Arial" w:hAnsi="Arial" w:cs="Arial"/>
          <w:bCs/>
          <w:sz w:val="22"/>
          <w:szCs w:val="22"/>
        </w:rPr>
        <w:t>in 2022.</w:t>
      </w:r>
      <w:r w:rsidR="00F33670" w:rsidRPr="00CC289C">
        <w:rPr>
          <w:rFonts w:ascii="Arial" w:hAnsi="Arial" w:cs="Arial"/>
          <w:bCs/>
          <w:sz w:val="22"/>
          <w:szCs w:val="22"/>
        </w:rPr>
        <w:t xml:space="preserve"> Most recent developments to enhance </w:t>
      </w:r>
      <w:r w:rsidR="002861D5">
        <w:rPr>
          <w:rFonts w:ascii="Arial" w:hAnsi="Arial" w:cs="Arial"/>
          <w:bCs/>
          <w:sz w:val="22"/>
          <w:szCs w:val="22"/>
        </w:rPr>
        <w:t>pupil</w:t>
      </w:r>
      <w:r w:rsidR="00F33670" w:rsidRPr="00CC289C">
        <w:rPr>
          <w:rFonts w:ascii="Arial" w:hAnsi="Arial" w:cs="Arial"/>
          <w:bCs/>
          <w:sz w:val="22"/>
          <w:szCs w:val="22"/>
        </w:rPr>
        <w:t xml:space="preserve"> welfare in Wales have been praised. The National </w:t>
      </w:r>
      <w:r w:rsidR="002861D5">
        <w:rPr>
          <w:rFonts w:ascii="Arial" w:hAnsi="Arial" w:cs="Arial"/>
          <w:bCs/>
          <w:sz w:val="22"/>
          <w:szCs w:val="22"/>
        </w:rPr>
        <w:t>Nurturing</w:t>
      </w:r>
      <w:r w:rsidR="00F33670" w:rsidRPr="00CC289C">
        <w:rPr>
          <w:rFonts w:ascii="Arial" w:hAnsi="Arial" w:cs="Arial"/>
          <w:bCs/>
          <w:sz w:val="22"/>
          <w:szCs w:val="22"/>
        </w:rPr>
        <w:t xml:space="preserve"> Schools </w:t>
      </w:r>
      <w:r>
        <w:rPr>
          <w:rFonts w:ascii="Arial" w:hAnsi="Arial" w:cs="Arial"/>
          <w:bCs/>
          <w:sz w:val="22"/>
          <w:szCs w:val="22"/>
        </w:rPr>
        <w:t>Programme's</w:t>
      </w:r>
      <w:r w:rsidR="00F33670" w:rsidRPr="00CC289C">
        <w:rPr>
          <w:rFonts w:ascii="Arial" w:hAnsi="Arial" w:cs="Arial"/>
          <w:bCs/>
          <w:sz w:val="22"/>
          <w:szCs w:val="22"/>
        </w:rPr>
        <w:t xml:space="preserve"> guiding principles are reinforced by many of the </w:t>
      </w:r>
      <w:r>
        <w:rPr>
          <w:rFonts w:ascii="Arial" w:hAnsi="Arial" w:cs="Arial"/>
          <w:bCs/>
          <w:sz w:val="22"/>
          <w:szCs w:val="22"/>
        </w:rPr>
        <w:t>curriculum's</w:t>
      </w:r>
      <w:r w:rsidR="00F33670" w:rsidRPr="00CC289C">
        <w:rPr>
          <w:rFonts w:ascii="Arial" w:hAnsi="Arial" w:cs="Arial"/>
          <w:bCs/>
          <w:sz w:val="22"/>
          <w:szCs w:val="22"/>
        </w:rPr>
        <w:t xml:space="preserve"> components, and wellness is given considerable weight in Curriculum for Wales 2022. According to </w:t>
      </w:r>
      <w:r w:rsidR="004216C6">
        <w:rPr>
          <w:rFonts w:ascii="Arial" w:hAnsi="Arial" w:cs="Arial"/>
          <w:bCs/>
          <w:sz w:val="22"/>
          <w:szCs w:val="22"/>
        </w:rPr>
        <w:t xml:space="preserve">Welsh Government (2010), </w:t>
      </w:r>
      <w:r w:rsidR="00F33670" w:rsidRPr="00CC289C">
        <w:rPr>
          <w:rFonts w:ascii="Arial" w:hAnsi="Arial" w:cs="Arial"/>
          <w:bCs/>
          <w:sz w:val="22"/>
          <w:szCs w:val="22"/>
        </w:rPr>
        <w:t xml:space="preserve">a whole school approach to nurturing is associated with the effectiveness of </w:t>
      </w:r>
      <w:r w:rsidR="00E83F90">
        <w:rPr>
          <w:rFonts w:ascii="Arial" w:hAnsi="Arial" w:cs="Arial"/>
          <w:bCs/>
          <w:sz w:val="22"/>
          <w:szCs w:val="22"/>
        </w:rPr>
        <w:t>N</w:t>
      </w:r>
      <w:r w:rsidR="00F33670" w:rsidRPr="00CC289C">
        <w:rPr>
          <w:rFonts w:ascii="Arial" w:hAnsi="Arial" w:cs="Arial"/>
          <w:bCs/>
          <w:sz w:val="22"/>
          <w:szCs w:val="22"/>
        </w:rPr>
        <w:t xml:space="preserve">urture groups. This indicates that </w:t>
      </w:r>
      <w:r w:rsidR="00E83F90">
        <w:rPr>
          <w:rFonts w:ascii="Arial" w:hAnsi="Arial" w:cs="Arial"/>
          <w:bCs/>
          <w:sz w:val="22"/>
          <w:szCs w:val="22"/>
        </w:rPr>
        <w:t>N</w:t>
      </w:r>
      <w:r w:rsidR="00F33670" w:rsidRPr="00CC289C">
        <w:rPr>
          <w:rFonts w:ascii="Arial" w:hAnsi="Arial" w:cs="Arial"/>
          <w:bCs/>
          <w:sz w:val="22"/>
          <w:szCs w:val="22"/>
        </w:rPr>
        <w:t xml:space="preserve">urture groups are likely to work best in schools when </w:t>
      </w:r>
      <w:r w:rsidR="00E83F90">
        <w:rPr>
          <w:rFonts w:ascii="Arial" w:hAnsi="Arial" w:cs="Arial"/>
          <w:bCs/>
          <w:sz w:val="22"/>
          <w:szCs w:val="22"/>
        </w:rPr>
        <w:t>N</w:t>
      </w:r>
      <w:r w:rsidR="00F33670" w:rsidRPr="00CC289C">
        <w:rPr>
          <w:rFonts w:ascii="Arial" w:hAnsi="Arial" w:cs="Arial"/>
          <w:bCs/>
          <w:sz w:val="22"/>
          <w:szCs w:val="22"/>
        </w:rPr>
        <w:t xml:space="preserve">urture groups are </w:t>
      </w:r>
      <w:r w:rsidR="004216C6">
        <w:rPr>
          <w:rFonts w:ascii="Arial" w:hAnsi="Arial" w:cs="Arial"/>
          <w:bCs/>
          <w:sz w:val="22"/>
          <w:szCs w:val="22"/>
        </w:rPr>
        <w:t>wholly</w:t>
      </w:r>
      <w:r w:rsidR="00F33670" w:rsidRPr="00CC289C">
        <w:rPr>
          <w:rFonts w:ascii="Arial" w:hAnsi="Arial" w:cs="Arial"/>
          <w:bCs/>
          <w:sz w:val="22"/>
          <w:szCs w:val="22"/>
        </w:rPr>
        <w:t xml:space="preserve"> incorporated into mainstream schools and local authority policies and structures; when meaningful actions are taken to facilitate a more </w:t>
      </w:r>
      <w:r>
        <w:rPr>
          <w:rFonts w:ascii="Arial" w:hAnsi="Arial" w:cs="Arial"/>
          <w:bCs/>
          <w:sz w:val="22"/>
          <w:szCs w:val="22"/>
        </w:rPr>
        <w:t>"</w:t>
      </w:r>
      <w:r w:rsidR="00F33670" w:rsidRPr="00CC289C">
        <w:rPr>
          <w:rFonts w:ascii="Arial" w:hAnsi="Arial" w:cs="Arial"/>
          <w:bCs/>
          <w:sz w:val="22"/>
          <w:szCs w:val="22"/>
        </w:rPr>
        <w:t>nurturing</w:t>
      </w:r>
      <w:r>
        <w:rPr>
          <w:rFonts w:ascii="Arial" w:hAnsi="Arial" w:cs="Arial"/>
          <w:bCs/>
          <w:sz w:val="22"/>
          <w:szCs w:val="22"/>
        </w:rPr>
        <w:t>"</w:t>
      </w:r>
      <w:r w:rsidR="00F33670" w:rsidRPr="00CC289C">
        <w:rPr>
          <w:rFonts w:ascii="Arial" w:hAnsi="Arial" w:cs="Arial"/>
          <w:bCs/>
          <w:sz w:val="22"/>
          <w:szCs w:val="22"/>
        </w:rPr>
        <w:t xml:space="preserve"> environment throughout the school through teacher interaction, communication, and the sharing of best practices; and when </w:t>
      </w:r>
      <w:r w:rsidR="00E83F90">
        <w:rPr>
          <w:rFonts w:ascii="Arial" w:hAnsi="Arial" w:cs="Arial"/>
          <w:bCs/>
          <w:sz w:val="22"/>
          <w:szCs w:val="22"/>
        </w:rPr>
        <w:t>N</w:t>
      </w:r>
      <w:r w:rsidR="00F33670" w:rsidRPr="00CC289C">
        <w:rPr>
          <w:rFonts w:ascii="Arial" w:hAnsi="Arial" w:cs="Arial"/>
          <w:bCs/>
          <w:sz w:val="22"/>
          <w:szCs w:val="22"/>
        </w:rPr>
        <w:t xml:space="preserve">urture groups are positively influencing whole school culture and practise, facilitating a more </w:t>
      </w:r>
      <w:r>
        <w:rPr>
          <w:rFonts w:ascii="Arial" w:hAnsi="Arial" w:cs="Arial"/>
          <w:bCs/>
          <w:sz w:val="22"/>
          <w:szCs w:val="22"/>
        </w:rPr>
        <w:t>"</w:t>
      </w:r>
      <w:r w:rsidR="00F33670" w:rsidRPr="00CC289C">
        <w:rPr>
          <w:rFonts w:ascii="Arial" w:hAnsi="Arial" w:cs="Arial"/>
          <w:bCs/>
          <w:sz w:val="22"/>
          <w:szCs w:val="22"/>
        </w:rPr>
        <w:t>nurturing</w:t>
      </w:r>
      <w:r>
        <w:rPr>
          <w:rFonts w:ascii="Arial" w:hAnsi="Arial" w:cs="Arial"/>
          <w:bCs/>
          <w:sz w:val="22"/>
          <w:szCs w:val="22"/>
        </w:rPr>
        <w:t>"</w:t>
      </w:r>
      <w:r w:rsidR="00F33670" w:rsidRPr="00CC289C">
        <w:rPr>
          <w:rFonts w:ascii="Arial" w:hAnsi="Arial" w:cs="Arial"/>
          <w:bCs/>
          <w:sz w:val="22"/>
          <w:szCs w:val="22"/>
        </w:rPr>
        <w:t xml:space="preserve"> environment throughout the school</w:t>
      </w:r>
      <w:r w:rsidR="004216C6">
        <w:rPr>
          <w:rFonts w:ascii="Arial" w:hAnsi="Arial" w:cs="Arial"/>
          <w:bCs/>
          <w:sz w:val="22"/>
          <w:szCs w:val="22"/>
        </w:rPr>
        <w:t>.</w:t>
      </w:r>
    </w:p>
    <w:p w14:paraId="5D4F2509" w14:textId="77777777" w:rsidR="00CC289C" w:rsidRPr="00CC289C" w:rsidRDefault="00CC289C" w:rsidP="00CC289C">
      <w:pPr>
        <w:spacing w:line="360" w:lineRule="auto"/>
        <w:rPr>
          <w:rFonts w:ascii="Arial" w:hAnsi="Arial" w:cs="Arial"/>
          <w:sz w:val="22"/>
          <w:szCs w:val="22"/>
        </w:rPr>
      </w:pPr>
    </w:p>
    <w:p w14:paraId="404CADA0" w14:textId="456A7800" w:rsidR="009E3B49" w:rsidRPr="00CC289C" w:rsidRDefault="00F33670" w:rsidP="00CC289C">
      <w:pPr>
        <w:spacing w:line="360" w:lineRule="auto"/>
        <w:rPr>
          <w:rFonts w:ascii="Arial" w:hAnsi="Arial" w:cs="Arial"/>
          <w:sz w:val="22"/>
          <w:szCs w:val="22"/>
        </w:rPr>
      </w:pPr>
      <w:r w:rsidRPr="00CC289C">
        <w:rPr>
          <w:rFonts w:ascii="Arial" w:hAnsi="Arial" w:cs="Arial"/>
          <w:sz w:val="22"/>
          <w:szCs w:val="22"/>
        </w:rPr>
        <w:t xml:space="preserve">A study was conducted </w:t>
      </w:r>
      <w:r w:rsidR="004216C6">
        <w:rPr>
          <w:rFonts w:ascii="Arial" w:hAnsi="Arial" w:cs="Arial"/>
          <w:sz w:val="22"/>
          <w:szCs w:val="22"/>
        </w:rPr>
        <w:t xml:space="preserve">by </w:t>
      </w:r>
      <w:r w:rsidR="004216C6" w:rsidRPr="004216C6">
        <w:rPr>
          <w:rFonts w:ascii="Arial" w:hAnsi="Arial" w:cs="Arial"/>
          <w:sz w:val="22"/>
          <w:szCs w:val="22"/>
        </w:rPr>
        <w:t xml:space="preserve">Cunningham, K Hartwell and </w:t>
      </w:r>
      <w:proofErr w:type="spellStart"/>
      <w:r w:rsidR="004216C6" w:rsidRPr="004216C6">
        <w:rPr>
          <w:rFonts w:ascii="Arial" w:hAnsi="Arial" w:cs="Arial"/>
          <w:sz w:val="22"/>
          <w:szCs w:val="22"/>
        </w:rPr>
        <w:t>Kreppner</w:t>
      </w:r>
      <w:proofErr w:type="spellEnd"/>
      <w:r w:rsidR="004216C6" w:rsidRPr="004216C6">
        <w:rPr>
          <w:rFonts w:ascii="Arial" w:hAnsi="Arial" w:cs="Arial"/>
          <w:sz w:val="22"/>
          <w:szCs w:val="22"/>
        </w:rPr>
        <w:t xml:space="preserve"> (2019)</w:t>
      </w:r>
      <w:r w:rsidR="004216C6">
        <w:rPr>
          <w:rFonts w:ascii="Arial" w:hAnsi="Arial" w:cs="Arial"/>
          <w:sz w:val="22"/>
          <w:szCs w:val="22"/>
        </w:rPr>
        <w:t xml:space="preserve"> </w:t>
      </w:r>
      <w:r w:rsidRPr="00CC289C">
        <w:rPr>
          <w:rFonts w:ascii="Arial" w:hAnsi="Arial" w:cs="Arial"/>
          <w:sz w:val="22"/>
          <w:szCs w:val="22"/>
        </w:rPr>
        <w:t xml:space="preserve">looking at the effectiveness of </w:t>
      </w:r>
      <w:r w:rsidR="00E83F90">
        <w:rPr>
          <w:rFonts w:ascii="Arial" w:hAnsi="Arial" w:cs="Arial"/>
          <w:sz w:val="22"/>
          <w:szCs w:val="22"/>
        </w:rPr>
        <w:t>N</w:t>
      </w:r>
      <w:r w:rsidRPr="00CC289C">
        <w:rPr>
          <w:rFonts w:ascii="Arial" w:hAnsi="Arial" w:cs="Arial"/>
          <w:sz w:val="22"/>
          <w:szCs w:val="22"/>
        </w:rPr>
        <w:t xml:space="preserve">urture groups. The </w:t>
      </w:r>
      <w:r w:rsidR="00951C29">
        <w:rPr>
          <w:rFonts w:ascii="Arial" w:hAnsi="Arial" w:cs="Arial"/>
          <w:sz w:val="22"/>
          <w:szCs w:val="22"/>
        </w:rPr>
        <w:t>study's</w:t>
      </w:r>
      <w:r w:rsidRPr="00CC289C">
        <w:rPr>
          <w:rFonts w:ascii="Arial" w:hAnsi="Arial" w:cs="Arial"/>
          <w:sz w:val="22"/>
          <w:szCs w:val="22"/>
        </w:rPr>
        <w:t xml:space="preserve"> findings </w:t>
      </w:r>
      <w:r w:rsidR="00CA42A7" w:rsidRPr="00CC289C">
        <w:rPr>
          <w:rFonts w:ascii="Arial" w:hAnsi="Arial" w:cs="Arial"/>
          <w:sz w:val="22"/>
          <w:szCs w:val="22"/>
        </w:rPr>
        <w:t xml:space="preserve">were based on five primary schools in England. It was found to </w:t>
      </w:r>
      <w:r w:rsidRPr="00CC289C">
        <w:rPr>
          <w:rFonts w:ascii="Arial" w:hAnsi="Arial" w:cs="Arial"/>
          <w:sz w:val="22"/>
          <w:szCs w:val="22"/>
        </w:rPr>
        <w:t xml:space="preserve">have several </w:t>
      </w:r>
      <w:r w:rsidR="00CA42A7" w:rsidRPr="00CC289C">
        <w:rPr>
          <w:rFonts w:ascii="Arial" w:hAnsi="Arial" w:cs="Arial"/>
          <w:sz w:val="22"/>
          <w:szCs w:val="22"/>
        </w:rPr>
        <w:t xml:space="preserve">limitations </w:t>
      </w:r>
      <w:r w:rsidRPr="00CC289C">
        <w:rPr>
          <w:rFonts w:ascii="Arial" w:hAnsi="Arial" w:cs="Arial"/>
          <w:sz w:val="22"/>
          <w:szCs w:val="22"/>
        </w:rPr>
        <w:t xml:space="preserve">for trained staff, including the need to consider how to facilitate the generalisation of </w:t>
      </w:r>
      <w:r w:rsidR="00951C29">
        <w:rPr>
          <w:rFonts w:ascii="Arial" w:hAnsi="Arial" w:cs="Arial"/>
          <w:sz w:val="22"/>
          <w:szCs w:val="22"/>
        </w:rPr>
        <w:t>children's</w:t>
      </w:r>
      <w:r w:rsidRPr="00CC289C">
        <w:rPr>
          <w:rFonts w:ascii="Arial" w:hAnsi="Arial" w:cs="Arial"/>
          <w:sz w:val="22"/>
          <w:szCs w:val="22"/>
        </w:rPr>
        <w:t xml:space="preserve"> developing skills outside of the Nurture group context. Nevertheless, eliciting </w:t>
      </w:r>
      <w:r w:rsidR="00951C29">
        <w:rPr>
          <w:rFonts w:ascii="Arial" w:hAnsi="Arial" w:cs="Arial"/>
          <w:sz w:val="22"/>
          <w:szCs w:val="22"/>
        </w:rPr>
        <w:t>children's</w:t>
      </w:r>
      <w:r w:rsidRPr="00CC289C">
        <w:rPr>
          <w:rFonts w:ascii="Arial" w:hAnsi="Arial" w:cs="Arial"/>
          <w:sz w:val="22"/>
          <w:szCs w:val="22"/>
        </w:rPr>
        <w:t xml:space="preserve"> perspectives on their perceptions </w:t>
      </w:r>
      <w:r w:rsidRPr="00CC289C">
        <w:rPr>
          <w:rFonts w:ascii="Arial" w:hAnsi="Arial" w:cs="Arial"/>
          <w:sz w:val="22"/>
          <w:szCs w:val="22"/>
        </w:rPr>
        <w:lastRenderedPageBreak/>
        <w:t xml:space="preserve">and experiences with Nurture Group intervention provided </w:t>
      </w:r>
      <w:r w:rsidR="004216C6">
        <w:rPr>
          <w:rFonts w:ascii="Arial" w:hAnsi="Arial" w:cs="Arial"/>
          <w:sz w:val="22"/>
          <w:szCs w:val="22"/>
        </w:rPr>
        <w:t>essential</w:t>
      </w:r>
      <w:r w:rsidRPr="00CC289C">
        <w:rPr>
          <w:rFonts w:ascii="Arial" w:hAnsi="Arial" w:cs="Arial"/>
          <w:sz w:val="22"/>
          <w:szCs w:val="22"/>
        </w:rPr>
        <w:t xml:space="preserve"> insights into the effectiveness of Nurture Groups, which may help practitioners better support </w:t>
      </w:r>
      <w:r w:rsidR="00951C29">
        <w:rPr>
          <w:rFonts w:ascii="Arial" w:hAnsi="Arial" w:cs="Arial"/>
          <w:sz w:val="22"/>
          <w:szCs w:val="22"/>
        </w:rPr>
        <w:t>children's</w:t>
      </w:r>
      <w:r w:rsidRPr="00CC289C">
        <w:rPr>
          <w:rFonts w:ascii="Arial" w:hAnsi="Arial" w:cs="Arial"/>
          <w:sz w:val="22"/>
          <w:szCs w:val="22"/>
        </w:rPr>
        <w:t xml:space="preserve"> social </w:t>
      </w:r>
      <w:r w:rsidR="00951C29">
        <w:rPr>
          <w:rFonts w:ascii="Arial" w:hAnsi="Arial" w:cs="Arial"/>
          <w:sz w:val="22"/>
          <w:szCs w:val="22"/>
        </w:rPr>
        <w:t>development</w:t>
      </w:r>
      <w:r w:rsidRPr="00CC289C">
        <w:rPr>
          <w:rFonts w:ascii="Arial" w:hAnsi="Arial" w:cs="Arial"/>
          <w:sz w:val="22"/>
          <w:szCs w:val="22"/>
        </w:rPr>
        <w:t xml:space="preserve">. However, not all children may benefit equally from Nurture Group intervention. As a result, </w:t>
      </w:r>
      <w:r w:rsidR="004216C6">
        <w:rPr>
          <w:rFonts w:ascii="Arial" w:hAnsi="Arial" w:cs="Arial"/>
          <w:sz w:val="22"/>
          <w:szCs w:val="22"/>
        </w:rPr>
        <w:t>teachers must draw</w:t>
      </w:r>
      <w:r w:rsidRPr="00CC289C">
        <w:rPr>
          <w:rFonts w:ascii="Arial" w:hAnsi="Arial" w:cs="Arial"/>
          <w:sz w:val="22"/>
          <w:szCs w:val="22"/>
        </w:rPr>
        <w:t xml:space="preserve"> on and carefully apply research-based and practice-based evidence when recommending Nurture Group interventions. Consideration should also be given to contextual and cultural understanding</w:t>
      </w:r>
      <w:r w:rsidR="00BF2A97">
        <w:rPr>
          <w:rFonts w:ascii="Arial" w:hAnsi="Arial" w:cs="Arial"/>
          <w:sz w:val="22"/>
          <w:szCs w:val="22"/>
        </w:rPr>
        <w:t xml:space="preserve"> and any relevant advice and frameworks from implementation science</w:t>
      </w:r>
      <w:r w:rsidRPr="00CC289C">
        <w:rPr>
          <w:rFonts w:ascii="Arial" w:hAnsi="Arial" w:cs="Arial"/>
          <w:sz w:val="22"/>
          <w:szCs w:val="22"/>
        </w:rPr>
        <w:t xml:space="preserve"> to ensure that the individual needs, preferences, and circumstances of children, young people, and their families are reflected. Article 12, </w:t>
      </w:r>
      <w:r w:rsidR="00951C29">
        <w:rPr>
          <w:rFonts w:ascii="Arial" w:hAnsi="Arial" w:cs="Arial"/>
          <w:sz w:val="22"/>
          <w:szCs w:val="22"/>
        </w:rPr>
        <w:t>'</w:t>
      </w:r>
      <w:r w:rsidRPr="00CC289C">
        <w:rPr>
          <w:rFonts w:ascii="Arial" w:hAnsi="Arial" w:cs="Arial"/>
          <w:sz w:val="22"/>
          <w:szCs w:val="22"/>
        </w:rPr>
        <w:t>I have the right to be listened to and taken seriously</w:t>
      </w:r>
      <w:r w:rsidR="00951C29">
        <w:rPr>
          <w:rFonts w:ascii="Arial" w:hAnsi="Arial" w:cs="Arial"/>
          <w:sz w:val="22"/>
          <w:szCs w:val="22"/>
        </w:rPr>
        <w:t>'</w:t>
      </w:r>
      <w:r w:rsidRPr="00CC289C">
        <w:rPr>
          <w:rFonts w:ascii="Arial" w:hAnsi="Arial" w:cs="Arial"/>
          <w:sz w:val="22"/>
          <w:szCs w:val="22"/>
        </w:rPr>
        <w:t xml:space="preserve"> (</w:t>
      </w:r>
      <w:r w:rsidR="00E83F90">
        <w:rPr>
          <w:rFonts w:ascii="Arial" w:hAnsi="Arial" w:cs="Arial"/>
          <w:sz w:val="22"/>
          <w:szCs w:val="22"/>
        </w:rPr>
        <w:t>UNICEF,</w:t>
      </w:r>
      <w:r w:rsidRPr="00CC289C">
        <w:rPr>
          <w:rFonts w:ascii="Arial" w:hAnsi="Arial" w:cs="Arial"/>
          <w:sz w:val="22"/>
          <w:szCs w:val="22"/>
        </w:rPr>
        <w:t xml:space="preserve"> 1989)</w:t>
      </w:r>
      <w:r w:rsidR="002861D5">
        <w:rPr>
          <w:rFonts w:ascii="Arial" w:hAnsi="Arial" w:cs="Arial"/>
          <w:sz w:val="22"/>
          <w:szCs w:val="22"/>
        </w:rPr>
        <w:t>. E</w:t>
      </w:r>
      <w:r w:rsidRPr="00CC289C">
        <w:rPr>
          <w:rFonts w:ascii="Arial" w:hAnsi="Arial" w:cs="Arial"/>
          <w:sz w:val="22"/>
          <w:szCs w:val="22"/>
        </w:rPr>
        <w:t xml:space="preserve">mphasises the importance of eliciting the </w:t>
      </w:r>
      <w:r w:rsidR="00951C29">
        <w:rPr>
          <w:rFonts w:ascii="Arial" w:hAnsi="Arial" w:cs="Arial"/>
          <w:sz w:val="22"/>
          <w:szCs w:val="22"/>
        </w:rPr>
        <w:t>child's</w:t>
      </w:r>
      <w:r w:rsidRPr="00CC289C">
        <w:rPr>
          <w:rFonts w:ascii="Arial" w:hAnsi="Arial" w:cs="Arial"/>
          <w:sz w:val="22"/>
          <w:szCs w:val="22"/>
        </w:rPr>
        <w:t xml:space="preserve"> voice, particularly in </w:t>
      </w:r>
      <w:r w:rsidR="002861D5">
        <w:rPr>
          <w:rFonts w:ascii="Arial" w:hAnsi="Arial" w:cs="Arial"/>
          <w:sz w:val="22"/>
          <w:szCs w:val="22"/>
        </w:rPr>
        <w:t xml:space="preserve">understanding an </w:t>
      </w:r>
      <w:r w:rsidR="00951C29">
        <w:rPr>
          <w:rFonts w:ascii="Arial" w:hAnsi="Arial" w:cs="Arial"/>
          <w:sz w:val="22"/>
          <w:szCs w:val="22"/>
        </w:rPr>
        <w:t>intervention's</w:t>
      </w:r>
      <w:r w:rsidR="002861D5">
        <w:rPr>
          <w:rFonts w:ascii="Arial" w:hAnsi="Arial" w:cs="Arial"/>
          <w:sz w:val="22"/>
          <w:szCs w:val="22"/>
        </w:rPr>
        <w:t xml:space="preserve"> effectiveness</w:t>
      </w:r>
      <w:r w:rsidRPr="00CC289C">
        <w:rPr>
          <w:rFonts w:ascii="Arial" w:hAnsi="Arial" w:cs="Arial"/>
          <w:sz w:val="22"/>
          <w:szCs w:val="22"/>
        </w:rPr>
        <w:t xml:space="preserve">. It is effective at gathering rich </w:t>
      </w:r>
      <w:r w:rsidR="00951C29">
        <w:rPr>
          <w:rFonts w:ascii="Arial" w:hAnsi="Arial" w:cs="Arial"/>
          <w:sz w:val="22"/>
          <w:szCs w:val="22"/>
        </w:rPr>
        <w:t>information</w:t>
      </w:r>
      <w:r w:rsidRPr="00CC289C">
        <w:rPr>
          <w:rFonts w:ascii="Arial" w:hAnsi="Arial" w:cs="Arial"/>
          <w:sz w:val="22"/>
          <w:szCs w:val="22"/>
        </w:rPr>
        <w:t xml:space="preserve"> from children and is </w:t>
      </w:r>
      <w:r w:rsidR="004216C6">
        <w:rPr>
          <w:rFonts w:ascii="Arial" w:hAnsi="Arial" w:cs="Arial"/>
          <w:sz w:val="22"/>
          <w:szCs w:val="22"/>
        </w:rPr>
        <w:t>a practical</w:t>
      </w:r>
      <w:r w:rsidRPr="00CC289C">
        <w:rPr>
          <w:rFonts w:ascii="Arial" w:hAnsi="Arial" w:cs="Arial"/>
          <w:sz w:val="22"/>
          <w:szCs w:val="22"/>
        </w:rPr>
        <w:t xml:space="preserve"> approach for teachers to use when evaluating the effectiveness of interventions in general (Cunningham, K Hartwell and </w:t>
      </w:r>
      <w:proofErr w:type="spellStart"/>
      <w:r w:rsidRPr="00CC289C">
        <w:rPr>
          <w:rFonts w:ascii="Arial" w:hAnsi="Arial" w:cs="Arial"/>
          <w:sz w:val="22"/>
          <w:szCs w:val="22"/>
        </w:rPr>
        <w:t>Kreppner</w:t>
      </w:r>
      <w:proofErr w:type="spellEnd"/>
      <w:r w:rsidRPr="00CC289C">
        <w:rPr>
          <w:rFonts w:ascii="Arial" w:hAnsi="Arial" w:cs="Arial"/>
          <w:sz w:val="22"/>
          <w:szCs w:val="22"/>
        </w:rPr>
        <w:t>, 2019)</w:t>
      </w:r>
      <w:r w:rsidR="00CA42A7" w:rsidRPr="00CC289C">
        <w:rPr>
          <w:rFonts w:ascii="Arial" w:hAnsi="Arial" w:cs="Arial"/>
          <w:sz w:val="22"/>
          <w:szCs w:val="22"/>
        </w:rPr>
        <w:t>.</w:t>
      </w:r>
    </w:p>
    <w:p w14:paraId="58ADA76B" w14:textId="77777777" w:rsidR="001D072E" w:rsidRPr="00CC289C" w:rsidRDefault="001D072E" w:rsidP="00CC289C">
      <w:pPr>
        <w:spacing w:line="360" w:lineRule="auto"/>
        <w:rPr>
          <w:rFonts w:ascii="Arial" w:hAnsi="Arial" w:cs="Arial"/>
          <w:bCs/>
          <w:sz w:val="22"/>
          <w:szCs w:val="22"/>
        </w:rPr>
      </w:pPr>
    </w:p>
    <w:p w14:paraId="18FC9AFA" w14:textId="7B2052CF" w:rsidR="00FA6AE2" w:rsidRPr="00CC289C" w:rsidRDefault="00F33670" w:rsidP="00CC289C">
      <w:pPr>
        <w:spacing w:line="360" w:lineRule="auto"/>
        <w:rPr>
          <w:rFonts w:ascii="Arial" w:hAnsi="Arial" w:cs="Arial"/>
          <w:sz w:val="22"/>
          <w:szCs w:val="22"/>
        </w:rPr>
      </w:pPr>
      <w:r>
        <w:rPr>
          <w:rFonts w:ascii="Arial" w:hAnsi="Arial" w:cs="Arial"/>
          <w:sz w:val="22"/>
          <w:szCs w:val="22"/>
        </w:rPr>
        <w:t xml:space="preserve">To summarise, </w:t>
      </w:r>
      <w:r w:rsidR="00951C29">
        <w:rPr>
          <w:rFonts w:ascii="Arial" w:hAnsi="Arial" w:cs="Arial"/>
          <w:sz w:val="22"/>
          <w:szCs w:val="22"/>
        </w:rPr>
        <w:t>Nurture</w:t>
      </w:r>
      <w:r>
        <w:rPr>
          <w:rFonts w:ascii="Arial" w:hAnsi="Arial" w:cs="Arial"/>
          <w:sz w:val="22"/>
          <w:szCs w:val="22"/>
        </w:rPr>
        <w:t xml:space="preserve"> group intervention is cost-effective and beneficial for </w:t>
      </w:r>
      <w:r w:rsidR="00951C29">
        <w:rPr>
          <w:rFonts w:ascii="Arial" w:hAnsi="Arial" w:cs="Arial"/>
          <w:sz w:val="22"/>
          <w:szCs w:val="22"/>
        </w:rPr>
        <w:t>children's</w:t>
      </w:r>
      <w:r>
        <w:rPr>
          <w:rFonts w:ascii="Arial" w:hAnsi="Arial" w:cs="Arial"/>
          <w:sz w:val="22"/>
          <w:szCs w:val="22"/>
        </w:rPr>
        <w:t xml:space="preserve"> </w:t>
      </w:r>
      <w:r w:rsidR="00951C29">
        <w:rPr>
          <w:rFonts w:ascii="Arial" w:hAnsi="Arial" w:cs="Arial"/>
          <w:sz w:val="22"/>
          <w:szCs w:val="22"/>
        </w:rPr>
        <w:t>development</w:t>
      </w:r>
      <w:r>
        <w:rPr>
          <w:rFonts w:ascii="Arial" w:hAnsi="Arial" w:cs="Arial"/>
          <w:sz w:val="22"/>
          <w:szCs w:val="22"/>
        </w:rPr>
        <w:t xml:space="preserve"> and the </w:t>
      </w:r>
      <w:r w:rsidR="00951C29">
        <w:rPr>
          <w:rFonts w:ascii="Arial" w:hAnsi="Arial" w:cs="Arial"/>
          <w:sz w:val="22"/>
          <w:szCs w:val="22"/>
        </w:rPr>
        <w:t>school's</w:t>
      </w:r>
      <w:r>
        <w:rPr>
          <w:rFonts w:ascii="Arial" w:hAnsi="Arial" w:cs="Arial"/>
          <w:sz w:val="22"/>
          <w:szCs w:val="22"/>
        </w:rPr>
        <w:t xml:space="preserve"> benefit. Although it does have limitations, </w:t>
      </w:r>
      <w:r w:rsidR="004216C6">
        <w:rPr>
          <w:rFonts w:ascii="Arial" w:hAnsi="Arial" w:cs="Arial"/>
          <w:sz w:val="22"/>
          <w:szCs w:val="22"/>
        </w:rPr>
        <w:t>it</w:t>
      </w:r>
      <w:r>
        <w:rPr>
          <w:rFonts w:ascii="Arial" w:hAnsi="Arial" w:cs="Arial"/>
          <w:sz w:val="22"/>
          <w:szCs w:val="22"/>
        </w:rPr>
        <w:t xml:space="preserve"> can be minor. </w:t>
      </w:r>
      <w:r w:rsidR="00E30315" w:rsidRPr="00CC289C">
        <w:rPr>
          <w:rFonts w:ascii="Arial" w:hAnsi="Arial" w:cs="Arial"/>
          <w:sz w:val="22"/>
          <w:szCs w:val="22"/>
        </w:rPr>
        <w:t>Children who were either disruptive or withdrawn</w:t>
      </w:r>
      <w:r w:rsidR="004216C6">
        <w:rPr>
          <w:rFonts w:ascii="Arial" w:hAnsi="Arial" w:cs="Arial"/>
          <w:sz w:val="22"/>
          <w:szCs w:val="22"/>
        </w:rPr>
        <w:t>,</w:t>
      </w:r>
      <w:r w:rsidR="002861D5">
        <w:rPr>
          <w:rFonts w:ascii="Arial" w:hAnsi="Arial" w:cs="Arial"/>
          <w:sz w:val="22"/>
          <w:szCs w:val="22"/>
        </w:rPr>
        <w:t xml:space="preserve"> had trouble unwinding and concentrating,</w:t>
      </w:r>
      <w:r w:rsidR="00E30315" w:rsidRPr="00CC289C">
        <w:rPr>
          <w:rFonts w:ascii="Arial" w:hAnsi="Arial" w:cs="Arial"/>
          <w:sz w:val="22"/>
          <w:szCs w:val="22"/>
        </w:rPr>
        <w:t xml:space="preserve"> or failed to form and maintain relationships </w:t>
      </w:r>
      <w:r w:rsidR="004216C6">
        <w:rPr>
          <w:rFonts w:ascii="Arial" w:hAnsi="Arial" w:cs="Arial"/>
          <w:sz w:val="22"/>
          <w:szCs w:val="22"/>
        </w:rPr>
        <w:t>are</w:t>
      </w:r>
      <w:r w:rsidR="00E30315" w:rsidRPr="00CC289C">
        <w:rPr>
          <w:rFonts w:ascii="Arial" w:hAnsi="Arial" w:cs="Arial"/>
          <w:sz w:val="22"/>
          <w:szCs w:val="22"/>
        </w:rPr>
        <w:t xml:space="preserve"> the target audience for </w:t>
      </w:r>
      <w:r w:rsidR="002861D5">
        <w:rPr>
          <w:rFonts w:ascii="Arial" w:hAnsi="Arial" w:cs="Arial"/>
          <w:sz w:val="22"/>
          <w:szCs w:val="22"/>
        </w:rPr>
        <w:t>N</w:t>
      </w:r>
      <w:r w:rsidR="00E30315" w:rsidRPr="00CC289C">
        <w:rPr>
          <w:rFonts w:ascii="Arial" w:hAnsi="Arial" w:cs="Arial"/>
          <w:sz w:val="22"/>
          <w:szCs w:val="22"/>
        </w:rPr>
        <w:t>urture groups</w:t>
      </w:r>
      <w:r w:rsidR="00E83F90" w:rsidRPr="00CC289C">
        <w:rPr>
          <w:rFonts w:ascii="Arial" w:hAnsi="Arial" w:cs="Arial"/>
          <w:sz w:val="22"/>
          <w:szCs w:val="22"/>
        </w:rPr>
        <w:t xml:space="preserve"> (Hughes and </w:t>
      </w:r>
      <w:proofErr w:type="spellStart"/>
      <w:r w:rsidR="00E83F90" w:rsidRPr="00CC289C">
        <w:rPr>
          <w:rFonts w:ascii="Arial" w:hAnsi="Arial" w:cs="Arial"/>
          <w:sz w:val="22"/>
          <w:szCs w:val="22"/>
        </w:rPr>
        <w:t>Schlösser</w:t>
      </w:r>
      <w:proofErr w:type="spellEnd"/>
      <w:r w:rsidR="00E83F90" w:rsidRPr="00CC289C">
        <w:rPr>
          <w:rFonts w:ascii="Arial" w:hAnsi="Arial" w:cs="Arial"/>
          <w:sz w:val="22"/>
          <w:szCs w:val="22"/>
        </w:rPr>
        <w:t>, 2014)</w:t>
      </w:r>
      <w:r w:rsidR="00E30315" w:rsidRPr="00CC289C">
        <w:rPr>
          <w:rFonts w:ascii="Arial" w:hAnsi="Arial" w:cs="Arial"/>
          <w:sz w:val="22"/>
          <w:szCs w:val="22"/>
        </w:rPr>
        <w:t xml:space="preserve">. Most of these </w:t>
      </w:r>
      <w:r w:rsidR="00157022" w:rsidRPr="00CC289C">
        <w:rPr>
          <w:rFonts w:ascii="Arial" w:hAnsi="Arial" w:cs="Arial"/>
          <w:sz w:val="22"/>
          <w:szCs w:val="22"/>
        </w:rPr>
        <w:t>children</w:t>
      </w:r>
      <w:r w:rsidR="00E30315" w:rsidRPr="00CC289C">
        <w:rPr>
          <w:rFonts w:ascii="Arial" w:hAnsi="Arial" w:cs="Arial"/>
          <w:sz w:val="22"/>
          <w:szCs w:val="22"/>
        </w:rPr>
        <w:t xml:space="preserve"> had been deprived of crucial opportunities for healthy connection, frequently due to abusive or neglectful parents. Parents often experience high levels of stress and emotional challenges (Boxall 2002). </w:t>
      </w:r>
      <w:r>
        <w:rPr>
          <w:rFonts w:ascii="Arial" w:hAnsi="Arial" w:cs="Arial"/>
          <w:sz w:val="22"/>
          <w:szCs w:val="22"/>
        </w:rPr>
        <w:t xml:space="preserve">In </w:t>
      </w:r>
      <w:r w:rsidR="00951C29">
        <w:rPr>
          <w:rFonts w:ascii="Arial" w:hAnsi="Arial" w:cs="Arial"/>
          <w:sz w:val="22"/>
          <w:szCs w:val="22"/>
        </w:rPr>
        <w:t>George's</w:t>
      </w:r>
      <w:r>
        <w:rPr>
          <w:rFonts w:ascii="Arial" w:hAnsi="Arial" w:cs="Arial"/>
          <w:sz w:val="22"/>
          <w:szCs w:val="22"/>
        </w:rPr>
        <w:t xml:space="preserve"> case, his parents have been unable to appropriately socialise George and role model social skills</w:t>
      </w:r>
      <w:r w:rsidR="002861D5">
        <w:rPr>
          <w:rFonts w:ascii="Arial" w:hAnsi="Arial" w:cs="Arial"/>
          <w:sz w:val="22"/>
          <w:szCs w:val="22"/>
        </w:rPr>
        <w:t xml:space="preserve"> due to circumstances out of their control</w:t>
      </w:r>
      <w:r>
        <w:rPr>
          <w:rFonts w:ascii="Arial" w:hAnsi="Arial" w:cs="Arial"/>
          <w:sz w:val="22"/>
          <w:szCs w:val="22"/>
        </w:rPr>
        <w:t xml:space="preserve">. The Nurture group intervention has positively impacted </w:t>
      </w:r>
      <w:r w:rsidR="00951C29">
        <w:rPr>
          <w:rFonts w:ascii="Arial" w:hAnsi="Arial" w:cs="Arial"/>
          <w:sz w:val="22"/>
          <w:szCs w:val="22"/>
        </w:rPr>
        <w:t>George's</w:t>
      </w:r>
      <w:r>
        <w:rPr>
          <w:rFonts w:ascii="Arial" w:hAnsi="Arial" w:cs="Arial"/>
          <w:sz w:val="22"/>
          <w:szCs w:val="22"/>
        </w:rPr>
        <w:t xml:space="preserve"> </w:t>
      </w:r>
      <w:r w:rsidR="00951C29">
        <w:rPr>
          <w:rFonts w:ascii="Arial" w:hAnsi="Arial" w:cs="Arial"/>
          <w:sz w:val="22"/>
          <w:szCs w:val="22"/>
        </w:rPr>
        <w:t>development</w:t>
      </w:r>
      <w:r w:rsidR="00BF2A97">
        <w:rPr>
          <w:rFonts w:ascii="Arial" w:hAnsi="Arial" w:cs="Arial"/>
          <w:sz w:val="22"/>
          <w:szCs w:val="22"/>
        </w:rPr>
        <w:t>. He</w:t>
      </w:r>
      <w:r w:rsidR="004216C6">
        <w:rPr>
          <w:rFonts w:ascii="Arial" w:hAnsi="Arial" w:cs="Arial"/>
          <w:sz w:val="22"/>
          <w:szCs w:val="22"/>
        </w:rPr>
        <w:t xml:space="preserve"> has demonstrated progression in his learning</w:t>
      </w:r>
      <w:r>
        <w:rPr>
          <w:rFonts w:ascii="Arial" w:hAnsi="Arial" w:cs="Arial"/>
          <w:sz w:val="22"/>
          <w:szCs w:val="22"/>
        </w:rPr>
        <w:t xml:space="preserve">, which has improved </w:t>
      </w:r>
      <w:r w:rsidR="00951C29">
        <w:rPr>
          <w:rFonts w:ascii="Arial" w:hAnsi="Arial" w:cs="Arial"/>
          <w:sz w:val="22"/>
          <w:szCs w:val="22"/>
        </w:rPr>
        <w:t>George's</w:t>
      </w:r>
      <w:r>
        <w:rPr>
          <w:rFonts w:ascii="Arial" w:hAnsi="Arial" w:cs="Arial"/>
          <w:sz w:val="22"/>
          <w:szCs w:val="22"/>
        </w:rPr>
        <w:t xml:space="preserve"> teamwork skills in the classroom. George has improved </w:t>
      </w:r>
      <w:r w:rsidR="002861D5">
        <w:rPr>
          <w:rFonts w:ascii="Arial" w:hAnsi="Arial" w:cs="Arial"/>
          <w:sz w:val="22"/>
          <w:szCs w:val="22"/>
        </w:rPr>
        <w:t xml:space="preserve">his </w:t>
      </w:r>
      <w:r>
        <w:rPr>
          <w:rFonts w:ascii="Arial" w:hAnsi="Arial" w:cs="Arial"/>
          <w:sz w:val="22"/>
          <w:szCs w:val="22"/>
        </w:rPr>
        <w:t>relationships with adults and his peers. Sitting</w:t>
      </w:r>
      <w:r w:rsidR="004216C6">
        <w:rPr>
          <w:rFonts w:ascii="Arial" w:hAnsi="Arial" w:cs="Arial"/>
          <w:sz w:val="22"/>
          <w:szCs w:val="22"/>
        </w:rPr>
        <w:t xml:space="preserve"> </w:t>
      </w:r>
      <w:r>
        <w:rPr>
          <w:rFonts w:ascii="Arial" w:hAnsi="Arial" w:cs="Arial"/>
          <w:sz w:val="22"/>
          <w:szCs w:val="22"/>
        </w:rPr>
        <w:t xml:space="preserve">George </w:t>
      </w:r>
      <w:r w:rsidR="004216C6">
        <w:rPr>
          <w:rFonts w:ascii="Arial" w:hAnsi="Arial" w:cs="Arial"/>
          <w:sz w:val="22"/>
          <w:szCs w:val="22"/>
        </w:rPr>
        <w:t>with</w:t>
      </w:r>
      <w:r>
        <w:rPr>
          <w:rFonts w:ascii="Arial" w:hAnsi="Arial" w:cs="Arial"/>
          <w:sz w:val="22"/>
          <w:szCs w:val="22"/>
        </w:rPr>
        <w:t xml:space="preserve"> groups of children with a variety of academic </w:t>
      </w:r>
      <w:r w:rsidR="002861D5">
        <w:rPr>
          <w:rFonts w:ascii="Arial" w:hAnsi="Arial" w:cs="Arial"/>
          <w:sz w:val="22"/>
          <w:szCs w:val="22"/>
        </w:rPr>
        <w:t>a</w:t>
      </w:r>
      <w:r w:rsidR="004216C6">
        <w:rPr>
          <w:rFonts w:ascii="Arial" w:hAnsi="Arial" w:cs="Arial"/>
          <w:sz w:val="22"/>
          <w:szCs w:val="22"/>
        </w:rPr>
        <w:t xml:space="preserve">bilities </w:t>
      </w:r>
      <w:r>
        <w:rPr>
          <w:rFonts w:ascii="Arial" w:hAnsi="Arial" w:cs="Arial"/>
          <w:sz w:val="22"/>
          <w:szCs w:val="22"/>
        </w:rPr>
        <w:t>has given George the confidence and increased self-esteem to support his peers</w:t>
      </w:r>
      <w:r w:rsidR="004216C6">
        <w:rPr>
          <w:rFonts w:ascii="Arial" w:hAnsi="Arial" w:cs="Arial"/>
          <w:sz w:val="22"/>
          <w:szCs w:val="22"/>
        </w:rPr>
        <w:t xml:space="preserve"> by acting as an MKO to support his </w:t>
      </w:r>
      <w:r w:rsidR="00951C29">
        <w:rPr>
          <w:rFonts w:ascii="Arial" w:hAnsi="Arial" w:cs="Arial"/>
          <w:sz w:val="22"/>
          <w:szCs w:val="22"/>
        </w:rPr>
        <w:t>peer's</w:t>
      </w:r>
      <w:r w:rsidR="004216C6">
        <w:rPr>
          <w:rFonts w:ascii="Arial" w:hAnsi="Arial" w:cs="Arial"/>
          <w:sz w:val="22"/>
          <w:szCs w:val="22"/>
        </w:rPr>
        <w:t xml:space="preserve"> learning</w:t>
      </w:r>
      <w:r>
        <w:rPr>
          <w:rFonts w:ascii="Arial" w:hAnsi="Arial" w:cs="Arial"/>
          <w:sz w:val="22"/>
          <w:szCs w:val="22"/>
        </w:rPr>
        <w:t xml:space="preserve">. In addition, </w:t>
      </w:r>
      <w:r w:rsidR="00951C29">
        <w:rPr>
          <w:rFonts w:ascii="Arial" w:hAnsi="Arial" w:cs="Arial"/>
          <w:sz w:val="22"/>
          <w:szCs w:val="22"/>
        </w:rPr>
        <w:t>N</w:t>
      </w:r>
      <w:r w:rsidR="004216C6">
        <w:rPr>
          <w:rFonts w:ascii="Arial" w:hAnsi="Arial" w:cs="Arial"/>
          <w:sz w:val="22"/>
          <w:szCs w:val="22"/>
        </w:rPr>
        <w:t>urture intervention has</w:t>
      </w:r>
      <w:r>
        <w:rPr>
          <w:rFonts w:ascii="Arial" w:hAnsi="Arial" w:cs="Arial"/>
          <w:sz w:val="22"/>
          <w:szCs w:val="22"/>
        </w:rPr>
        <w:t xml:space="preserve"> </w:t>
      </w:r>
      <w:r w:rsidR="004216C6">
        <w:rPr>
          <w:rFonts w:ascii="Arial" w:hAnsi="Arial" w:cs="Arial"/>
          <w:sz w:val="22"/>
          <w:szCs w:val="22"/>
        </w:rPr>
        <w:t>allowed George</w:t>
      </w:r>
      <w:r>
        <w:rPr>
          <w:rFonts w:ascii="Arial" w:hAnsi="Arial" w:cs="Arial"/>
          <w:sz w:val="22"/>
          <w:szCs w:val="22"/>
        </w:rPr>
        <w:t xml:space="preserve"> to utilise the skills learnt from Nurture groups.</w:t>
      </w:r>
      <w:r w:rsidR="004216C6">
        <w:rPr>
          <w:rFonts w:ascii="Arial" w:hAnsi="Arial" w:cs="Arial"/>
          <w:sz w:val="22"/>
          <w:szCs w:val="22"/>
        </w:rPr>
        <w:t xml:space="preserve"> </w:t>
      </w:r>
    </w:p>
    <w:p w14:paraId="2DD219E6" w14:textId="77777777" w:rsidR="001D072E" w:rsidRPr="00CC289C" w:rsidRDefault="001D072E" w:rsidP="00CC289C">
      <w:pPr>
        <w:spacing w:line="360" w:lineRule="auto"/>
        <w:rPr>
          <w:rFonts w:ascii="Arial" w:hAnsi="Arial" w:cs="Arial"/>
          <w:sz w:val="22"/>
          <w:szCs w:val="22"/>
        </w:rPr>
      </w:pPr>
    </w:p>
    <w:p w14:paraId="7038656B" w14:textId="0A4797FE" w:rsidR="00152C34" w:rsidRDefault="00152C34" w:rsidP="00D02AE3">
      <w:pPr>
        <w:spacing w:line="360" w:lineRule="auto"/>
        <w:rPr>
          <w:rFonts w:ascii="Arial" w:hAnsi="Arial" w:cs="Arial"/>
          <w:b/>
        </w:rPr>
      </w:pPr>
    </w:p>
    <w:p w14:paraId="779EA9B0" w14:textId="77777777" w:rsidR="003A7E60" w:rsidRDefault="003A7E60" w:rsidP="00D02AE3">
      <w:pPr>
        <w:spacing w:line="360" w:lineRule="auto"/>
        <w:rPr>
          <w:rFonts w:ascii="Arial" w:hAnsi="Arial" w:cs="Arial"/>
          <w:b/>
        </w:rPr>
      </w:pPr>
    </w:p>
    <w:p w14:paraId="3E97A40B" w14:textId="77777777" w:rsidR="00C625E9" w:rsidRPr="00D02AE3" w:rsidRDefault="00C625E9" w:rsidP="00D02AE3">
      <w:pPr>
        <w:spacing w:line="360" w:lineRule="auto"/>
        <w:rPr>
          <w:rFonts w:ascii="Arial" w:hAnsi="Arial" w:cs="Arial"/>
          <w:b/>
          <w:sz w:val="22"/>
          <w:szCs w:val="22"/>
        </w:rPr>
      </w:pPr>
    </w:p>
    <w:p w14:paraId="5A7D22AB" w14:textId="77777777" w:rsidR="00720E42" w:rsidRPr="00D02AE3" w:rsidRDefault="00720E42" w:rsidP="00D02AE3">
      <w:pPr>
        <w:spacing w:line="360" w:lineRule="auto"/>
        <w:rPr>
          <w:rFonts w:ascii="Arial" w:hAnsi="Arial" w:cs="Arial"/>
          <w:b/>
          <w:sz w:val="22"/>
          <w:szCs w:val="22"/>
        </w:rPr>
      </w:pPr>
    </w:p>
    <w:p w14:paraId="2FB81CB6" w14:textId="42399690" w:rsidR="00465DA3" w:rsidRDefault="00F33670" w:rsidP="00D02AE3">
      <w:pPr>
        <w:spacing w:line="360" w:lineRule="auto"/>
        <w:rPr>
          <w:rFonts w:ascii="Arial" w:hAnsi="Arial" w:cs="Arial"/>
          <w:b/>
          <w:sz w:val="22"/>
          <w:szCs w:val="22"/>
        </w:rPr>
      </w:pPr>
      <w:r>
        <w:rPr>
          <w:rFonts w:ascii="Arial" w:hAnsi="Arial" w:cs="Arial"/>
          <w:b/>
          <w:sz w:val="22"/>
          <w:szCs w:val="22"/>
        </w:rPr>
        <w:t>Reference list:</w:t>
      </w:r>
    </w:p>
    <w:p w14:paraId="3651F6DE" w14:textId="77777777" w:rsidR="004216C6" w:rsidRDefault="004216C6" w:rsidP="00D02AE3">
      <w:pPr>
        <w:spacing w:line="360" w:lineRule="auto"/>
        <w:rPr>
          <w:rFonts w:ascii="Arial" w:hAnsi="Arial" w:cs="Arial"/>
          <w:b/>
          <w:sz w:val="22"/>
          <w:szCs w:val="22"/>
        </w:rPr>
      </w:pPr>
    </w:p>
    <w:p w14:paraId="49348EB3" w14:textId="0D28556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lastRenderedPageBreak/>
        <w:t xml:space="preserve">Allison, J. and Craig, S. (2014). Keeping Our Difficult Kids in School: The Impact of the </w:t>
      </w:r>
      <w:r w:rsidR="00951C29">
        <w:rPr>
          <w:rFonts w:ascii="Arial" w:eastAsiaTheme="minorHAnsi" w:hAnsi="Arial" w:cs="Arial"/>
          <w:sz w:val="22"/>
          <w:szCs w:val="22"/>
          <w:lang w:eastAsia="en-US"/>
        </w:rPr>
        <w:t>'</w:t>
      </w:r>
      <w:r w:rsidRPr="004216C6">
        <w:rPr>
          <w:rFonts w:ascii="Arial" w:eastAsiaTheme="minorHAnsi" w:hAnsi="Arial" w:cs="Arial"/>
          <w:sz w:val="22"/>
          <w:szCs w:val="22"/>
          <w:lang w:eastAsia="en-US"/>
        </w:rPr>
        <w:t>Boxall Profile</w:t>
      </w:r>
      <w:r w:rsidR="00951C29">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on the Transition and Integration of Behaviourally - Disordered Students in Primary Schools</w:t>
      </w:r>
      <w:r w:rsidR="00BF2A97">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w:t>
      </w:r>
      <w:r w:rsidR="00741628" w:rsidRPr="00741628">
        <w:rPr>
          <w:rFonts w:ascii="Arial" w:eastAsiaTheme="minorHAnsi" w:hAnsi="Arial" w:cs="Arial"/>
          <w:sz w:val="22"/>
          <w:szCs w:val="22"/>
          <w:lang w:eastAsia="en-US"/>
        </w:rPr>
        <w:t>Available at:</w:t>
      </w:r>
      <w:r w:rsidR="00741628">
        <w:rPr>
          <w:rFonts w:ascii="Arial" w:eastAsiaTheme="minorHAnsi" w:hAnsi="Arial" w:cs="Arial"/>
          <w:i/>
          <w:iCs/>
          <w:sz w:val="22"/>
          <w:szCs w:val="22"/>
          <w:lang w:eastAsia="en-US"/>
        </w:rPr>
        <w:t xml:space="preserve"> </w:t>
      </w:r>
      <w:r w:rsidR="00741628">
        <w:rPr>
          <w:rFonts w:ascii="Arial" w:eastAsiaTheme="minorHAnsi" w:hAnsi="Arial" w:cs="Arial"/>
          <w:sz w:val="22"/>
          <w:szCs w:val="22"/>
          <w:lang w:eastAsia="en-US"/>
        </w:rPr>
        <w:t xml:space="preserve"> </w:t>
      </w:r>
      <w:hyperlink r:id="rId8" w:history="1">
        <w:r w:rsidR="00741628" w:rsidRPr="00195303">
          <w:rPr>
            <w:rStyle w:val="Hyperlink"/>
            <w:rFonts w:ascii="Arial" w:eastAsiaTheme="minorHAnsi" w:hAnsi="Arial" w:cs="Arial"/>
            <w:sz w:val="22"/>
            <w:szCs w:val="22"/>
            <w:lang w:eastAsia="en-US"/>
          </w:rPr>
          <w:t>https://doi.org/10.54322/kairaranga.v15</w:t>
        </w:r>
        <w:r w:rsidR="00741628" w:rsidRPr="00195303">
          <w:rPr>
            <w:rStyle w:val="Hyperlink"/>
            <w:rFonts w:ascii="Arial" w:eastAsiaTheme="minorHAnsi" w:hAnsi="Arial" w:cs="Arial"/>
            <w:sz w:val="22"/>
            <w:szCs w:val="22"/>
            <w:lang w:eastAsia="en-US"/>
          </w:rPr>
          <w:t>i</w:t>
        </w:r>
        <w:r w:rsidR="00741628" w:rsidRPr="00195303">
          <w:rPr>
            <w:rStyle w:val="Hyperlink"/>
            <w:rFonts w:ascii="Arial" w:eastAsiaTheme="minorHAnsi" w:hAnsi="Arial" w:cs="Arial"/>
            <w:sz w:val="22"/>
            <w:szCs w:val="22"/>
            <w:lang w:eastAsia="en-US"/>
          </w:rPr>
          <w:t>2.247</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23</w:t>
      </w:r>
      <w:r w:rsidRPr="004216C6">
        <w:rPr>
          <w:rFonts w:ascii="Arial" w:eastAsiaTheme="minorHAnsi" w:hAnsi="Arial" w:cs="Arial"/>
          <w:sz w:val="22"/>
          <w:szCs w:val="22"/>
          <w:vertAlign w:val="superscript"/>
          <w:lang w:eastAsia="en-US"/>
        </w:rPr>
        <w:t>rd</w:t>
      </w:r>
      <w:r w:rsidRPr="004216C6">
        <w:rPr>
          <w:rFonts w:ascii="Arial" w:eastAsiaTheme="minorHAnsi" w:hAnsi="Arial" w:cs="Arial"/>
          <w:sz w:val="22"/>
          <w:szCs w:val="22"/>
          <w:lang w:eastAsia="en-US"/>
        </w:rPr>
        <w:t xml:space="preserve"> January 2023]</w:t>
      </w:r>
    </w:p>
    <w:p w14:paraId="00534318" w14:textId="43D04E3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Bates, B. (2019). </w:t>
      </w:r>
      <w:r w:rsidRPr="004216C6">
        <w:rPr>
          <w:rFonts w:ascii="Arial" w:eastAsiaTheme="minorHAnsi" w:hAnsi="Arial" w:cs="Arial"/>
          <w:i/>
          <w:iCs/>
          <w:sz w:val="22"/>
          <w:szCs w:val="22"/>
          <w:lang w:eastAsia="en-US"/>
        </w:rPr>
        <w:t>Learning Theories Simplified: ... and How to Apply Them to teaching.</w:t>
      </w:r>
      <w:r w:rsidRPr="004216C6">
        <w:rPr>
          <w:rFonts w:ascii="Arial" w:eastAsiaTheme="minorHAnsi" w:hAnsi="Arial" w:cs="Arial"/>
          <w:sz w:val="22"/>
          <w:szCs w:val="22"/>
          <w:lang w:eastAsia="en-US"/>
        </w:rPr>
        <w:t xml:space="preserve"> 2nd ed. London: Sage.</w:t>
      </w:r>
    </w:p>
    <w:p w14:paraId="1541AFEF" w14:textId="6189EA89"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BERA (2023). </w:t>
      </w:r>
      <w:r w:rsidRPr="004216C6">
        <w:rPr>
          <w:rFonts w:ascii="Arial" w:eastAsiaTheme="minorHAnsi" w:hAnsi="Arial" w:cs="Arial"/>
          <w:i/>
          <w:iCs/>
          <w:sz w:val="22"/>
          <w:szCs w:val="22"/>
          <w:lang w:eastAsia="en-US"/>
        </w:rPr>
        <w:t>Ethical Guidelines for Educational Research, fourth edition (2018)</w:t>
      </w:r>
      <w:r w:rsidRPr="004216C6">
        <w:rPr>
          <w:rFonts w:ascii="Arial" w:eastAsiaTheme="minorHAnsi" w:hAnsi="Arial" w:cs="Arial"/>
          <w:sz w:val="22"/>
          <w:szCs w:val="22"/>
          <w:lang w:eastAsia="en-US"/>
        </w:rPr>
        <w:t xml:space="preserve">. [online] www.bera.ac.uk. Available at: </w:t>
      </w:r>
      <w:hyperlink r:id="rId9" w:history="1">
        <w:r w:rsidRPr="004216C6">
          <w:rPr>
            <w:rFonts w:ascii="Arial" w:eastAsiaTheme="minorHAnsi" w:hAnsi="Arial" w:cs="Arial"/>
            <w:sz w:val="22"/>
            <w:szCs w:val="22"/>
            <w:lang w:eastAsia="en-US"/>
          </w:rPr>
          <w:t>https://www.bera.ac.uk/publication/ethical-guidelines-for-educational-research-2018-online#researchers-wellbeing-development</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18</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140730DB" w14:textId="7777777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Boxall, M. (2002). </w:t>
      </w:r>
      <w:r w:rsidRPr="004216C6">
        <w:rPr>
          <w:rFonts w:ascii="Arial" w:eastAsiaTheme="minorHAnsi" w:hAnsi="Arial" w:cs="Arial"/>
          <w:i/>
          <w:iCs/>
          <w:sz w:val="22"/>
          <w:szCs w:val="22"/>
          <w:lang w:eastAsia="en-US"/>
        </w:rPr>
        <w:t>Nurture Groups in School</w:t>
      </w:r>
      <w:r w:rsidRPr="004216C6">
        <w:rPr>
          <w:rFonts w:ascii="Arial" w:eastAsiaTheme="minorHAnsi" w:hAnsi="Arial" w:cs="Arial"/>
          <w:sz w:val="22"/>
          <w:szCs w:val="22"/>
          <w:lang w:eastAsia="en-US"/>
        </w:rPr>
        <w:t>. SAGE.</w:t>
      </w:r>
    </w:p>
    <w:p w14:paraId="72E9F8E9" w14:textId="7777777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Boyd, D.G. and Bee, H.L. (2014). </w:t>
      </w:r>
      <w:r w:rsidRPr="004216C6">
        <w:rPr>
          <w:rFonts w:ascii="Arial" w:eastAsiaTheme="minorHAnsi" w:hAnsi="Arial" w:cs="Arial"/>
          <w:i/>
          <w:iCs/>
          <w:sz w:val="22"/>
          <w:szCs w:val="22"/>
          <w:lang w:eastAsia="en-US"/>
        </w:rPr>
        <w:t>The Developing Child</w:t>
      </w:r>
      <w:r w:rsidRPr="004216C6">
        <w:rPr>
          <w:rFonts w:ascii="Arial" w:eastAsiaTheme="minorHAnsi" w:hAnsi="Arial" w:cs="Arial"/>
          <w:sz w:val="22"/>
          <w:szCs w:val="22"/>
          <w:lang w:eastAsia="en-US"/>
        </w:rPr>
        <w:t>. 13th ed. Harlow: Pearson.</w:t>
      </w:r>
    </w:p>
    <w:p w14:paraId="14FEED40" w14:textId="67FAA5B5"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Bruner, J.S. (1996). </w:t>
      </w:r>
      <w:r w:rsidRPr="004216C6">
        <w:rPr>
          <w:rFonts w:ascii="Arial" w:eastAsiaTheme="minorHAnsi" w:hAnsi="Arial" w:cs="Arial"/>
          <w:i/>
          <w:iCs/>
          <w:sz w:val="22"/>
          <w:szCs w:val="22"/>
          <w:lang w:eastAsia="en-US"/>
        </w:rPr>
        <w:t xml:space="preserve">The culture of </w:t>
      </w:r>
      <w:r w:rsidR="00951C29">
        <w:rPr>
          <w:rFonts w:ascii="Arial" w:eastAsiaTheme="minorHAnsi" w:hAnsi="Arial" w:cs="Arial"/>
          <w:i/>
          <w:iCs/>
          <w:sz w:val="22"/>
          <w:szCs w:val="22"/>
          <w:lang w:eastAsia="en-US"/>
        </w:rPr>
        <w:t>education</w:t>
      </w:r>
      <w:r w:rsidRPr="004216C6">
        <w:rPr>
          <w:rFonts w:ascii="Arial" w:eastAsiaTheme="minorHAnsi" w:hAnsi="Arial" w:cs="Arial"/>
          <w:sz w:val="22"/>
          <w:szCs w:val="22"/>
          <w:lang w:eastAsia="en-US"/>
        </w:rPr>
        <w:t>. Cambridge, Mass.: Harvard University Press.</w:t>
      </w:r>
    </w:p>
    <w:p w14:paraId="12E07DCE" w14:textId="4B25DF66"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t>Capurso</w:t>
      </w:r>
      <w:proofErr w:type="spellEnd"/>
      <w:r w:rsidRPr="004216C6">
        <w:rPr>
          <w:rFonts w:ascii="Arial" w:eastAsiaTheme="minorHAnsi" w:hAnsi="Arial" w:cs="Arial"/>
          <w:sz w:val="22"/>
          <w:szCs w:val="22"/>
          <w:lang w:eastAsia="en-US"/>
        </w:rPr>
        <w:t xml:space="preserve">, M. and Roy Boco, T.D. (2021). Covid-19 Lockdown in Italy: Perspectives and Observations from Special Education Teachers of Changes in Teaching and the Student Experience. </w:t>
      </w:r>
      <w:r w:rsidR="00741628">
        <w:rPr>
          <w:rFonts w:ascii="Arial" w:eastAsiaTheme="minorHAnsi" w:hAnsi="Arial" w:cs="Arial"/>
          <w:sz w:val="22"/>
          <w:szCs w:val="22"/>
          <w:lang w:eastAsia="en-US"/>
        </w:rPr>
        <w:t xml:space="preserve">Available at: </w:t>
      </w:r>
      <w:hyperlink r:id="rId10" w:history="1">
        <w:r w:rsidR="00741628" w:rsidRPr="00195303">
          <w:rPr>
            <w:rStyle w:val="Hyperlink"/>
            <w:rFonts w:ascii="Arial" w:eastAsiaTheme="minorHAnsi" w:hAnsi="Arial" w:cs="Arial"/>
            <w:sz w:val="22"/>
            <w:szCs w:val="22"/>
            <w:lang w:eastAsia="en-US"/>
          </w:rPr>
          <w:t>https://doi.org/10.1080/13575279.2021.1975649</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5</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4946FB3D" w14:textId="645653BA"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Colley, D. (2009). Nurture groups in secondary schools. </w:t>
      </w:r>
      <w:r w:rsidRPr="004216C6">
        <w:rPr>
          <w:rFonts w:ascii="Arial" w:eastAsiaTheme="minorHAnsi" w:hAnsi="Arial" w:cs="Arial"/>
          <w:i/>
          <w:iCs/>
          <w:sz w:val="22"/>
          <w:szCs w:val="22"/>
          <w:lang w:eastAsia="en-US"/>
        </w:rPr>
        <w:t>Emotional and Behavioural Difficulties</w:t>
      </w:r>
      <w:r w:rsidRPr="004216C6">
        <w:rPr>
          <w:rFonts w:ascii="Arial" w:eastAsiaTheme="minorHAnsi" w:hAnsi="Arial" w:cs="Arial"/>
          <w:sz w:val="22"/>
          <w:szCs w:val="22"/>
          <w:lang w:eastAsia="en-US"/>
        </w:rPr>
        <w:t>.</w:t>
      </w:r>
      <w:r w:rsidR="00741628">
        <w:rPr>
          <w:rFonts w:ascii="Arial" w:eastAsiaTheme="minorHAnsi" w:hAnsi="Arial" w:cs="Arial"/>
          <w:sz w:val="22"/>
          <w:szCs w:val="22"/>
          <w:lang w:eastAsia="en-US"/>
        </w:rPr>
        <w:t xml:space="preserve"> Available at:</w:t>
      </w:r>
      <w:r w:rsidRPr="004216C6">
        <w:rPr>
          <w:rFonts w:ascii="Arial" w:eastAsiaTheme="minorHAnsi" w:hAnsi="Arial" w:cs="Arial"/>
          <w:sz w:val="22"/>
          <w:szCs w:val="22"/>
          <w:lang w:eastAsia="en-US"/>
        </w:rPr>
        <w:t xml:space="preserve"> </w:t>
      </w:r>
      <w:hyperlink r:id="rId11" w:history="1">
        <w:r w:rsidR="00741628" w:rsidRPr="00195303">
          <w:rPr>
            <w:rStyle w:val="Hyperlink"/>
            <w:rFonts w:ascii="Arial" w:eastAsiaTheme="minorHAnsi" w:hAnsi="Arial" w:cs="Arial"/>
            <w:sz w:val="22"/>
            <w:szCs w:val="22"/>
            <w:lang w:eastAsia="en-US"/>
          </w:rPr>
          <w:t>https://doi.org/10.1080/13632750903303120</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22</w:t>
      </w:r>
      <w:r w:rsidRPr="004216C6">
        <w:rPr>
          <w:rFonts w:ascii="Arial" w:eastAsiaTheme="minorHAnsi" w:hAnsi="Arial" w:cs="Arial"/>
          <w:sz w:val="22"/>
          <w:szCs w:val="22"/>
          <w:vertAlign w:val="superscript"/>
          <w:lang w:eastAsia="en-US"/>
        </w:rPr>
        <w:t>nd</w:t>
      </w:r>
      <w:r w:rsidRPr="004216C6">
        <w:rPr>
          <w:rFonts w:ascii="Arial" w:eastAsiaTheme="minorHAnsi" w:hAnsi="Arial" w:cs="Arial"/>
          <w:sz w:val="22"/>
          <w:szCs w:val="22"/>
          <w:lang w:eastAsia="en-US"/>
        </w:rPr>
        <w:t xml:space="preserve"> January 2023]</w:t>
      </w:r>
    </w:p>
    <w:p w14:paraId="26060C03" w14:textId="311132DC" w:rsidR="004216C6" w:rsidRPr="004216C6" w:rsidRDefault="004216C6" w:rsidP="004216C6">
      <w:pPr>
        <w:pStyle w:val="NormalWeb"/>
        <w:spacing w:before="0" w:beforeAutospacing="0" w:after="240" w:afterAutospacing="0" w:line="360" w:lineRule="auto"/>
        <w:rPr>
          <w:rFonts w:ascii="Arial" w:hAnsi="Arial" w:cs="Arial"/>
          <w:sz w:val="22"/>
          <w:szCs w:val="22"/>
        </w:rPr>
      </w:pPr>
      <w:r w:rsidRPr="004216C6">
        <w:rPr>
          <w:rFonts w:ascii="Arial" w:hAnsi="Arial" w:cs="Arial"/>
          <w:sz w:val="22"/>
          <w:szCs w:val="22"/>
        </w:rPr>
        <w:t xml:space="preserve">Cunningham, L., K Hartwell, B. and </w:t>
      </w:r>
      <w:proofErr w:type="spellStart"/>
      <w:r w:rsidRPr="004216C6">
        <w:rPr>
          <w:rFonts w:ascii="Arial" w:hAnsi="Arial" w:cs="Arial"/>
          <w:sz w:val="22"/>
          <w:szCs w:val="22"/>
        </w:rPr>
        <w:t>Kreppner</w:t>
      </w:r>
      <w:proofErr w:type="spellEnd"/>
      <w:r w:rsidRPr="004216C6">
        <w:rPr>
          <w:rFonts w:ascii="Arial" w:hAnsi="Arial" w:cs="Arial"/>
          <w:sz w:val="22"/>
          <w:szCs w:val="22"/>
        </w:rPr>
        <w:t xml:space="preserve">, J. (2019). </w:t>
      </w:r>
      <w:proofErr w:type="spellStart"/>
      <w:r w:rsidRPr="004216C6">
        <w:rPr>
          <w:rFonts w:ascii="Arial" w:hAnsi="Arial" w:cs="Arial"/>
          <w:sz w:val="22"/>
          <w:szCs w:val="22"/>
        </w:rPr>
        <w:t>Explorig</w:t>
      </w:r>
      <w:proofErr w:type="spellEnd"/>
      <w:r w:rsidRPr="004216C6">
        <w:rPr>
          <w:rFonts w:ascii="Arial" w:hAnsi="Arial" w:cs="Arial"/>
          <w:sz w:val="22"/>
          <w:szCs w:val="22"/>
        </w:rPr>
        <w:t xml:space="preserve"> the impact of Nurture Groups on </w:t>
      </w:r>
      <w:r w:rsidR="00951C29">
        <w:rPr>
          <w:rFonts w:ascii="Arial" w:hAnsi="Arial" w:cs="Arial"/>
          <w:sz w:val="22"/>
          <w:szCs w:val="22"/>
        </w:rPr>
        <w:t>children's</w:t>
      </w:r>
      <w:r w:rsidRPr="004216C6">
        <w:rPr>
          <w:rFonts w:ascii="Arial" w:hAnsi="Arial" w:cs="Arial"/>
          <w:sz w:val="22"/>
          <w:szCs w:val="22"/>
        </w:rPr>
        <w:t xml:space="preserve"> social skills: a mixed-methods approach. </w:t>
      </w:r>
      <w:r w:rsidRPr="004216C6">
        <w:rPr>
          <w:rFonts w:ascii="Arial" w:hAnsi="Arial" w:cs="Arial"/>
          <w:i/>
          <w:iCs/>
          <w:sz w:val="22"/>
          <w:szCs w:val="22"/>
        </w:rPr>
        <w:t>Educational Psychology in Practice</w:t>
      </w:r>
      <w:r w:rsidR="00741628">
        <w:rPr>
          <w:rFonts w:ascii="Arial" w:hAnsi="Arial" w:cs="Arial"/>
          <w:sz w:val="22"/>
          <w:szCs w:val="22"/>
        </w:rPr>
        <w:t xml:space="preserve">. Available at: </w:t>
      </w:r>
      <w:r w:rsidRPr="004216C6">
        <w:rPr>
          <w:rFonts w:ascii="Arial" w:hAnsi="Arial" w:cs="Arial"/>
          <w:sz w:val="22"/>
          <w:szCs w:val="22"/>
        </w:rPr>
        <w:t>https://doi.org/10.1080/02667363.2019.1615868.</w:t>
      </w:r>
      <w:r w:rsidRPr="004216C6">
        <w:rPr>
          <w:rFonts w:ascii="Arial" w:hAnsi="Arial" w:cs="Arial"/>
          <w:sz w:val="22"/>
          <w:szCs w:val="22"/>
        </w:rPr>
        <w:t xml:space="preserve"> [Accessed 7</w:t>
      </w:r>
      <w:r w:rsidRPr="004216C6">
        <w:rPr>
          <w:rFonts w:ascii="Arial" w:hAnsi="Arial" w:cs="Arial"/>
          <w:sz w:val="22"/>
          <w:szCs w:val="22"/>
          <w:vertAlign w:val="superscript"/>
        </w:rPr>
        <w:t>th</w:t>
      </w:r>
      <w:r w:rsidRPr="004216C6">
        <w:rPr>
          <w:rFonts w:ascii="Arial" w:hAnsi="Arial" w:cs="Arial"/>
          <w:sz w:val="22"/>
          <w:szCs w:val="22"/>
        </w:rPr>
        <w:t xml:space="preserve"> February 2023]</w:t>
      </w:r>
    </w:p>
    <w:p w14:paraId="188A53F6" w14:textId="21013DD3"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Department of Education (2016). </w:t>
      </w:r>
      <w:r w:rsidRPr="004216C6">
        <w:rPr>
          <w:rFonts w:ascii="Arial" w:eastAsiaTheme="minorHAnsi" w:hAnsi="Arial" w:cs="Arial"/>
          <w:i/>
          <w:iCs/>
          <w:sz w:val="22"/>
          <w:szCs w:val="22"/>
          <w:lang w:eastAsia="en-US"/>
        </w:rPr>
        <w:t>Nurture Provision in Primary Schools | Department of Education</w:t>
      </w:r>
      <w:r w:rsidRPr="004216C6">
        <w:rPr>
          <w:rFonts w:ascii="Arial" w:eastAsiaTheme="minorHAnsi" w:hAnsi="Arial" w:cs="Arial"/>
          <w:sz w:val="22"/>
          <w:szCs w:val="22"/>
          <w:lang w:eastAsia="en-US"/>
        </w:rPr>
        <w:t xml:space="preserve">. [online] </w:t>
      </w:r>
      <w:r w:rsidR="00951C29">
        <w:rPr>
          <w:rFonts w:ascii="Arial" w:eastAsiaTheme="minorHAnsi" w:hAnsi="Arial" w:cs="Arial"/>
          <w:sz w:val="22"/>
          <w:szCs w:val="22"/>
          <w:lang w:eastAsia="en-US"/>
        </w:rPr>
        <w:t>education</w:t>
      </w:r>
      <w:r w:rsidRPr="004216C6">
        <w:rPr>
          <w:rFonts w:ascii="Arial" w:eastAsiaTheme="minorHAnsi" w:hAnsi="Arial" w:cs="Arial"/>
          <w:sz w:val="22"/>
          <w:szCs w:val="22"/>
          <w:lang w:eastAsia="en-US"/>
        </w:rPr>
        <w:t xml:space="preserve">. Available at: </w:t>
      </w:r>
      <w:hyperlink r:id="rId12" w:history="1">
        <w:r w:rsidRPr="004216C6">
          <w:rPr>
            <w:rFonts w:ascii="Arial" w:eastAsiaTheme="minorHAnsi" w:hAnsi="Arial" w:cs="Arial"/>
            <w:sz w:val="22"/>
            <w:szCs w:val="22"/>
            <w:lang w:eastAsia="en-US"/>
          </w:rPr>
          <w:t>https://www.education-ni.gov.uk/articles/nurture-provision-primary-schools</w:t>
        </w:r>
      </w:hyperlink>
      <w:r w:rsidRPr="004216C6">
        <w:rPr>
          <w:rFonts w:ascii="Arial" w:eastAsiaTheme="minorHAnsi" w:hAnsi="Arial" w:cs="Arial"/>
          <w:sz w:val="22"/>
          <w:szCs w:val="22"/>
          <w:lang w:eastAsia="en-US"/>
        </w:rPr>
        <w:t>.</w:t>
      </w:r>
      <w:r w:rsidR="00951C29">
        <w:rPr>
          <w:rFonts w:ascii="Arial" w:eastAsiaTheme="minorHAnsi" w:hAnsi="Arial" w:cs="Arial"/>
          <w:sz w:val="22"/>
          <w:szCs w:val="22"/>
          <w:lang w:eastAsia="en-US"/>
        </w:rPr>
        <w:t xml:space="preserve"> [Accessed 9</w:t>
      </w:r>
      <w:r w:rsidR="00951C29" w:rsidRPr="00951C29">
        <w:rPr>
          <w:rFonts w:ascii="Arial" w:eastAsiaTheme="minorHAnsi" w:hAnsi="Arial" w:cs="Arial"/>
          <w:sz w:val="22"/>
          <w:szCs w:val="22"/>
          <w:vertAlign w:val="superscript"/>
          <w:lang w:eastAsia="en-US"/>
        </w:rPr>
        <w:t>th</w:t>
      </w:r>
      <w:r w:rsidR="00951C29">
        <w:rPr>
          <w:rFonts w:ascii="Arial" w:eastAsiaTheme="minorHAnsi" w:hAnsi="Arial" w:cs="Arial"/>
          <w:sz w:val="22"/>
          <w:szCs w:val="22"/>
          <w:lang w:eastAsia="en-US"/>
        </w:rPr>
        <w:t xml:space="preserve"> February 2023]</w:t>
      </w:r>
    </w:p>
    <w:p w14:paraId="0DC3D3A5" w14:textId="2C8F7688"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Doherty, J. and Hughes, M. (2013). </w:t>
      </w:r>
      <w:r w:rsidRPr="004216C6">
        <w:rPr>
          <w:rFonts w:ascii="Arial" w:eastAsiaTheme="minorHAnsi" w:hAnsi="Arial" w:cs="Arial"/>
          <w:i/>
          <w:iCs/>
          <w:sz w:val="22"/>
          <w:szCs w:val="22"/>
          <w:lang w:eastAsia="en-US"/>
        </w:rPr>
        <w:t>Child development: theory and practice 0-11</w:t>
      </w:r>
      <w:r w:rsidRPr="004216C6">
        <w:rPr>
          <w:rFonts w:ascii="Arial" w:eastAsiaTheme="minorHAnsi" w:hAnsi="Arial" w:cs="Arial"/>
          <w:sz w:val="22"/>
          <w:szCs w:val="22"/>
          <w:lang w:eastAsia="en-US"/>
        </w:rPr>
        <w:t>. 2nd ed. Harlow: Pearson Education Limited.</w:t>
      </w:r>
    </w:p>
    <w:p w14:paraId="2C9B1B2A" w14:textId="064EB7C1"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lastRenderedPageBreak/>
        <w:t xml:space="preserve">Education Endowment Foundation (2021). </w:t>
      </w:r>
      <w:r w:rsidRPr="004216C6">
        <w:rPr>
          <w:rFonts w:ascii="Arial" w:eastAsiaTheme="minorHAnsi" w:hAnsi="Arial" w:cs="Arial"/>
          <w:i/>
          <w:iCs/>
          <w:sz w:val="22"/>
          <w:szCs w:val="22"/>
          <w:lang w:eastAsia="en-US"/>
        </w:rPr>
        <w:t>Social and emotional learning</w:t>
      </w:r>
      <w:r w:rsidRPr="004216C6">
        <w:rPr>
          <w:rFonts w:ascii="Arial" w:eastAsiaTheme="minorHAnsi" w:hAnsi="Arial" w:cs="Arial"/>
          <w:sz w:val="22"/>
          <w:szCs w:val="22"/>
          <w:lang w:eastAsia="en-US"/>
        </w:rPr>
        <w:t xml:space="preserve">. [online] EEF. Available at: </w:t>
      </w:r>
      <w:hyperlink r:id="rId13" w:history="1">
        <w:r w:rsidRPr="004216C6">
          <w:rPr>
            <w:rFonts w:ascii="Arial" w:eastAsiaTheme="minorHAnsi" w:hAnsi="Arial" w:cs="Arial"/>
            <w:sz w:val="22"/>
            <w:szCs w:val="22"/>
            <w:lang w:eastAsia="en-US"/>
          </w:rPr>
          <w:t>https://educationendowmentfoundation.org.uk/education-evidence/teaching-learning-toolkit/social-and-emotional-learning</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22</w:t>
      </w:r>
      <w:r w:rsidRPr="004216C6">
        <w:rPr>
          <w:rFonts w:ascii="Arial" w:eastAsiaTheme="minorHAnsi" w:hAnsi="Arial" w:cs="Arial"/>
          <w:sz w:val="22"/>
          <w:szCs w:val="22"/>
          <w:vertAlign w:val="superscript"/>
          <w:lang w:eastAsia="en-US"/>
        </w:rPr>
        <w:t>nd</w:t>
      </w:r>
      <w:r w:rsidRPr="004216C6">
        <w:rPr>
          <w:rFonts w:ascii="Arial" w:eastAsiaTheme="minorHAnsi" w:hAnsi="Arial" w:cs="Arial"/>
          <w:sz w:val="22"/>
          <w:szCs w:val="22"/>
          <w:lang w:eastAsia="en-US"/>
        </w:rPr>
        <w:t xml:space="preserve"> January 2023]</w:t>
      </w:r>
    </w:p>
    <w:p w14:paraId="556DD2E7" w14:textId="188177C9"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ESTYN (2019). </w:t>
      </w:r>
      <w:r w:rsidRPr="004216C6">
        <w:rPr>
          <w:rFonts w:ascii="Arial" w:eastAsiaTheme="minorHAnsi" w:hAnsi="Arial" w:cs="Arial"/>
          <w:i/>
          <w:iCs/>
          <w:sz w:val="22"/>
          <w:szCs w:val="22"/>
          <w:lang w:eastAsia="en-US"/>
        </w:rPr>
        <w:t xml:space="preserve">Developing </w:t>
      </w:r>
      <w:r w:rsidR="00951C29">
        <w:rPr>
          <w:rFonts w:ascii="Arial" w:eastAsiaTheme="minorHAnsi" w:hAnsi="Arial" w:cs="Arial"/>
          <w:i/>
          <w:iCs/>
          <w:sz w:val="22"/>
          <w:szCs w:val="22"/>
          <w:lang w:eastAsia="en-US"/>
        </w:rPr>
        <w:t>pupils'</w:t>
      </w:r>
      <w:r w:rsidRPr="004216C6">
        <w:rPr>
          <w:rFonts w:ascii="Arial" w:eastAsiaTheme="minorHAnsi" w:hAnsi="Arial" w:cs="Arial"/>
          <w:i/>
          <w:iCs/>
          <w:sz w:val="22"/>
          <w:szCs w:val="22"/>
          <w:lang w:eastAsia="en-US"/>
        </w:rPr>
        <w:t xml:space="preserve"> skills through nurturing | Estyn</w:t>
      </w:r>
      <w:r w:rsidRPr="004216C6">
        <w:rPr>
          <w:rFonts w:ascii="Arial" w:eastAsiaTheme="minorHAnsi" w:hAnsi="Arial" w:cs="Arial"/>
          <w:sz w:val="22"/>
          <w:szCs w:val="22"/>
          <w:lang w:eastAsia="en-US"/>
        </w:rPr>
        <w:t xml:space="preserve">. [online] www.estyn.gov.wales. Available at: </w:t>
      </w:r>
      <w:hyperlink r:id="rId14" w:history="1">
        <w:r w:rsidRPr="004216C6">
          <w:rPr>
            <w:rFonts w:ascii="Arial" w:eastAsiaTheme="minorHAnsi" w:hAnsi="Arial" w:cs="Arial"/>
            <w:sz w:val="22"/>
            <w:szCs w:val="22"/>
            <w:lang w:eastAsia="en-US"/>
          </w:rPr>
          <w:t>https://www.estyn.gov.wales/effective-practice/developing-pupils-skills-through-nurturing</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10</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7140CE0B" w14:textId="181424A0"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Gray, C. and </w:t>
      </w:r>
      <w:proofErr w:type="spellStart"/>
      <w:r w:rsidRPr="004216C6">
        <w:rPr>
          <w:rFonts w:ascii="Arial" w:eastAsiaTheme="minorHAnsi" w:hAnsi="Arial" w:cs="Arial"/>
          <w:sz w:val="22"/>
          <w:szCs w:val="22"/>
          <w:lang w:eastAsia="en-US"/>
        </w:rPr>
        <w:t>Macblain</w:t>
      </w:r>
      <w:proofErr w:type="spellEnd"/>
      <w:r w:rsidRPr="004216C6">
        <w:rPr>
          <w:rFonts w:ascii="Arial" w:eastAsiaTheme="minorHAnsi" w:hAnsi="Arial" w:cs="Arial"/>
          <w:sz w:val="22"/>
          <w:szCs w:val="22"/>
          <w:lang w:eastAsia="en-US"/>
        </w:rPr>
        <w:t xml:space="preserve">, S. (2015). </w:t>
      </w:r>
      <w:r w:rsidRPr="004216C6">
        <w:rPr>
          <w:rFonts w:ascii="Arial" w:eastAsiaTheme="minorHAnsi" w:hAnsi="Arial" w:cs="Arial"/>
          <w:i/>
          <w:iCs/>
          <w:sz w:val="22"/>
          <w:szCs w:val="22"/>
          <w:lang w:eastAsia="en-US"/>
        </w:rPr>
        <w:t>Learning theories in childhood</w:t>
      </w:r>
      <w:r w:rsidRPr="004216C6">
        <w:rPr>
          <w:rFonts w:ascii="Arial" w:eastAsiaTheme="minorHAnsi" w:hAnsi="Arial" w:cs="Arial"/>
          <w:sz w:val="22"/>
          <w:szCs w:val="22"/>
          <w:lang w:eastAsia="en-US"/>
        </w:rPr>
        <w:t>. 2nd ed. London: Sage.</w:t>
      </w:r>
    </w:p>
    <w:p w14:paraId="5E2D6BF0" w14:textId="6278FA0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Hughes, N.K. and </w:t>
      </w:r>
      <w:proofErr w:type="spellStart"/>
      <w:r w:rsidRPr="004216C6">
        <w:rPr>
          <w:rFonts w:ascii="Arial" w:eastAsiaTheme="minorHAnsi" w:hAnsi="Arial" w:cs="Arial"/>
          <w:sz w:val="22"/>
          <w:szCs w:val="22"/>
          <w:lang w:eastAsia="en-US"/>
        </w:rPr>
        <w:t>Schlösser</w:t>
      </w:r>
      <w:proofErr w:type="spellEnd"/>
      <w:r w:rsidRPr="004216C6">
        <w:rPr>
          <w:rFonts w:ascii="Arial" w:eastAsiaTheme="minorHAnsi" w:hAnsi="Arial" w:cs="Arial"/>
          <w:sz w:val="22"/>
          <w:szCs w:val="22"/>
          <w:lang w:eastAsia="en-US"/>
        </w:rPr>
        <w:t xml:space="preserve">, A. (2014). The effectiveness of nurture groups: a systematic review. </w:t>
      </w:r>
      <w:r w:rsidRPr="004216C6">
        <w:rPr>
          <w:rFonts w:ascii="Arial" w:eastAsiaTheme="minorHAnsi" w:hAnsi="Arial" w:cs="Arial"/>
          <w:i/>
          <w:iCs/>
          <w:sz w:val="22"/>
          <w:szCs w:val="22"/>
          <w:lang w:eastAsia="en-US"/>
        </w:rPr>
        <w:t>Emotional and Behavioural Difficulties</w:t>
      </w:r>
      <w:r w:rsidR="00741628">
        <w:rPr>
          <w:rFonts w:ascii="Arial" w:eastAsiaTheme="minorHAnsi" w:hAnsi="Arial" w:cs="Arial"/>
          <w:sz w:val="22"/>
          <w:szCs w:val="22"/>
          <w:lang w:eastAsia="en-US"/>
        </w:rPr>
        <w:t xml:space="preserve">. Available </w:t>
      </w:r>
      <w:proofErr w:type="spellStart"/>
      <w:r w:rsidR="00741628">
        <w:rPr>
          <w:rFonts w:ascii="Arial" w:eastAsiaTheme="minorHAnsi" w:hAnsi="Arial" w:cs="Arial"/>
          <w:sz w:val="22"/>
          <w:szCs w:val="22"/>
          <w:lang w:eastAsia="en-US"/>
        </w:rPr>
        <w:t>at:</w:t>
      </w:r>
      <w:hyperlink r:id="rId15" w:history="1">
        <w:r w:rsidR="00741628" w:rsidRPr="00195303">
          <w:rPr>
            <w:rStyle w:val="Hyperlink"/>
            <w:rFonts w:ascii="Arial" w:eastAsiaTheme="minorHAnsi" w:hAnsi="Arial" w:cs="Arial"/>
            <w:sz w:val="22"/>
            <w:szCs w:val="22"/>
            <w:lang w:eastAsia="en-US"/>
          </w:rPr>
          <w:t>https</w:t>
        </w:r>
        <w:proofErr w:type="spellEnd"/>
        <w:r w:rsidR="00741628" w:rsidRPr="00195303">
          <w:rPr>
            <w:rStyle w:val="Hyperlink"/>
            <w:rFonts w:ascii="Arial" w:eastAsiaTheme="minorHAnsi" w:hAnsi="Arial" w:cs="Arial"/>
            <w:sz w:val="22"/>
            <w:szCs w:val="22"/>
            <w:lang w:eastAsia="en-US"/>
          </w:rPr>
          <w:t>://doi.org/10.1080/13632752.2014.883729</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20</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5A575928" w14:textId="4B823549" w:rsidR="004216C6" w:rsidRPr="004216C6" w:rsidRDefault="004216C6" w:rsidP="004216C6">
      <w:pPr>
        <w:pStyle w:val="NormalWeb"/>
        <w:spacing w:before="0" w:beforeAutospacing="0" w:after="240" w:afterAutospacing="0" w:line="360" w:lineRule="auto"/>
        <w:rPr>
          <w:rFonts w:ascii="Arial" w:hAnsi="Arial" w:cs="Arial"/>
          <w:sz w:val="22"/>
          <w:szCs w:val="22"/>
        </w:rPr>
      </w:pPr>
      <w:r w:rsidRPr="004216C6">
        <w:rPr>
          <w:rFonts w:ascii="Arial" w:hAnsi="Arial" w:cs="Arial"/>
          <w:sz w:val="22"/>
          <w:szCs w:val="22"/>
        </w:rPr>
        <w:t xml:space="preserve">Malik, F. and Marwaha, R. (2019). </w:t>
      </w:r>
      <w:r w:rsidRPr="004216C6">
        <w:rPr>
          <w:rFonts w:ascii="Arial" w:hAnsi="Arial" w:cs="Arial"/>
          <w:i/>
          <w:iCs/>
          <w:sz w:val="22"/>
          <w:szCs w:val="22"/>
        </w:rPr>
        <w:t xml:space="preserve">Developmental Stages of </w:t>
      </w:r>
      <w:r w:rsidR="00BF2A97">
        <w:rPr>
          <w:rFonts w:ascii="Arial" w:hAnsi="Arial" w:cs="Arial"/>
          <w:i/>
          <w:iCs/>
          <w:sz w:val="22"/>
          <w:szCs w:val="22"/>
        </w:rPr>
        <w:t>Social-Emotional</w:t>
      </w:r>
      <w:r w:rsidRPr="004216C6">
        <w:rPr>
          <w:rFonts w:ascii="Arial" w:hAnsi="Arial" w:cs="Arial"/>
          <w:i/>
          <w:iCs/>
          <w:sz w:val="22"/>
          <w:szCs w:val="22"/>
        </w:rPr>
        <w:t xml:space="preserve"> Development </w:t>
      </w:r>
      <w:proofErr w:type="gramStart"/>
      <w:r w:rsidRPr="004216C6">
        <w:rPr>
          <w:rFonts w:ascii="Arial" w:hAnsi="Arial" w:cs="Arial"/>
          <w:i/>
          <w:iCs/>
          <w:sz w:val="22"/>
          <w:szCs w:val="22"/>
        </w:rPr>
        <w:t>In</w:t>
      </w:r>
      <w:proofErr w:type="gramEnd"/>
      <w:r w:rsidRPr="004216C6">
        <w:rPr>
          <w:rFonts w:ascii="Arial" w:hAnsi="Arial" w:cs="Arial"/>
          <w:i/>
          <w:iCs/>
          <w:sz w:val="22"/>
          <w:szCs w:val="22"/>
        </w:rPr>
        <w:t xml:space="preserve"> Children</w:t>
      </w:r>
      <w:r w:rsidRPr="004216C6">
        <w:rPr>
          <w:rFonts w:ascii="Arial" w:hAnsi="Arial" w:cs="Arial"/>
          <w:sz w:val="22"/>
          <w:szCs w:val="22"/>
        </w:rPr>
        <w:t xml:space="preserve">. Available at: </w:t>
      </w:r>
      <w:hyperlink r:id="rId16" w:history="1">
        <w:r w:rsidRPr="004216C6">
          <w:rPr>
            <w:rStyle w:val="Hyperlink"/>
            <w:rFonts w:ascii="Arial" w:hAnsi="Arial" w:cs="Arial"/>
            <w:sz w:val="22"/>
            <w:szCs w:val="22"/>
          </w:rPr>
          <w:t>https://www.ncbi.nlm.nih.gov/books/NBK534819/</w:t>
        </w:r>
      </w:hyperlink>
      <w:r w:rsidRPr="004216C6">
        <w:rPr>
          <w:rFonts w:ascii="Arial" w:hAnsi="Arial" w:cs="Arial"/>
          <w:sz w:val="22"/>
          <w:szCs w:val="22"/>
        </w:rPr>
        <w:t>.</w:t>
      </w:r>
      <w:r w:rsidRPr="004216C6">
        <w:rPr>
          <w:rFonts w:ascii="Arial" w:hAnsi="Arial" w:cs="Arial"/>
          <w:sz w:val="22"/>
          <w:szCs w:val="22"/>
        </w:rPr>
        <w:t xml:space="preserve"> [Accessed 20</w:t>
      </w:r>
      <w:r w:rsidRPr="004216C6">
        <w:rPr>
          <w:rFonts w:ascii="Arial" w:hAnsi="Arial" w:cs="Arial"/>
          <w:sz w:val="22"/>
          <w:szCs w:val="22"/>
          <w:vertAlign w:val="superscript"/>
        </w:rPr>
        <w:t>th</w:t>
      </w:r>
      <w:r w:rsidRPr="004216C6">
        <w:rPr>
          <w:rFonts w:ascii="Arial" w:hAnsi="Arial" w:cs="Arial"/>
          <w:sz w:val="22"/>
          <w:szCs w:val="22"/>
        </w:rPr>
        <w:t xml:space="preserve"> February 2023]</w:t>
      </w:r>
    </w:p>
    <w:p w14:paraId="0B9FB563" w14:textId="4C23D5F0"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t>Mcleod</w:t>
      </w:r>
      <w:proofErr w:type="spellEnd"/>
      <w:r w:rsidRPr="004216C6">
        <w:rPr>
          <w:rFonts w:ascii="Arial" w:eastAsiaTheme="minorHAnsi" w:hAnsi="Arial" w:cs="Arial"/>
          <w:sz w:val="22"/>
          <w:szCs w:val="22"/>
          <w:lang w:eastAsia="en-US"/>
        </w:rPr>
        <w:t xml:space="preserve">, S. (2019). </w:t>
      </w:r>
      <w:r w:rsidRPr="004216C6">
        <w:rPr>
          <w:rFonts w:ascii="Arial" w:eastAsiaTheme="minorHAnsi" w:hAnsi="Arial" w:cs="Arial"/>
          <w:i/>
          <w:iCs/>
          <w:sz w:val="22"/>
          <w:szCs w:val="22"/>
          <w:lang w:eastAsia="en-US"/>
        </w:rPr>
        <w:t>Constructivism as a Theory for Teaching and Learning</w:t>
      </w:r>
      <w:r w:rsidRPr="004216C6">
        <w:rPr>
          <w:rFonts w:ascii="Arial" w:eastAsiaTheme="minorHAnsi" w:hAnsi="Arial" w:cs="Arial"/>
          <w:sz w:val="22"/>
          <w:szCs w:val="22"/>
          <w:lang w:eastAsia="en-US"/>
        </w:rPr>
        <w:t xml:space="preserve">. [online] Simply Psychology. Available at: </w:t>
      </w:r>
      <w:hyperlink r:id="rId17" w:history="1">
        <w:r w:rsidRPr="004216C6">
          <w:rPr>
            <w:rFonts w:ascii="Arial" w:eastAsiaTheme="minorHAnsi" w:hAnsi="Arial" w:cs="Arial"/>
            <w:sz w:val="22"/>
            <w:szCs w:val="22"/>
            <w:lang w:eastAsia="en-US"/>
          </w:rPr>
          <w:t>https://www.simplypsychology.org/constructivism.html</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9</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08FE5862" w14:textId="4AE79F8B" w:rsidR="004216C6" w:rsidRPr="004216C6" w:rsidRDefault="00613492" w:rsidP="004216C6">
      <w:pPr>
        <w:autoSpaceDE w:val="0"/>
        <w:autoSpaceDN w:val="0"/>
        <w:adjustRightInd w:val="0"/>
        <w:spacing w:after="240" w:line="360" w:lineRule="auto"/>
        <w:rPr>
          <w:rFonts w:ascii="Arial" w:eastAsiaTheme="minorHAnsi" w:hAnsi="Arial" w:cs="Arial"/>
          <w:sz w:val="22"/>
          <w:szCs w:val="22"/>
          <w:lang w:eastAsia="en-US"/>
        </w:rPr>
      </w:pPr>
      <w:proofErr w:type="spellStart"/>
      <w:r>
        <w:rPr>
          <w:rFonts w:ascii="Arial" w:eastAsiaTheme="minorHAnsi" w:hAnsi="Arial" w:cs="Arial"/>
          <w:sz w:val="22"/>
          <w:szCs w:val="22"/>
          <w:lang w:eastAsia="en-US"/>
        </w:rPr>
        <w:t>Nidirect</w:t>
      </w:r>
      <w:proofErr w:type="spellEnd"/>
      <w:r w:rsidR="004216C6" w:rsidRPr="004216C6">
        <w:rPr>
          <w:rFonts w:ascii="Arial" w:eastAsiaTheme="minorHAnsi" w:hAnsi="Arial" w:cs="Arial"/>
          <w:sz w:val="22"/>
          <w:szCs w:val="22"/>
          <w:lang w:eastAsia="en-US"/>
        </w:rPr>
        <w:t xml:space="preserve"> (2018). </w:t>
      </w:r>
      <w:r w:rsidR="004216C6" w:rsidRPr="004216C6">
        <w:rPr>
          <w:rFonts w:ascii="Arial" w:eastAsiaTheme="minorHAnsi" w:hAnsi="Arial" w:cs="Arial"/>
          <w:i/>
          <w:iCs/>
          <w:sz w:val="22"/>
          <w:szCs w:val="22"/>
          <w:lang w:eastAsia="en-US"/>
        </w:rPr>
        <w:t xml:space="preserve">How </w:t>
      </w:r>
      <w:r w:rsidR="00951C29">
        <w:rPr>
          <w:rFonts w:ascii="Arial" w:eastAsiaTheme="minorHAnsi" w:hAnsi="Arial" w:cs="Arial"/>
          <w:i/>
          <w:iCs/>
          <w:sz w:val="22"/>
          <w:szCs w:val="22"/>
          <w:lang w:eastAsia="en-US"/>
        </w:rPr>
        <w:t>Play</w:t>
      </w:r>
      <w:r w:rsidR="004216C6" w:rsidRPr="004216C6">
        <w:rPr>
          <w:rFonts w:ascii="Arial" w:eastAsiaTheme="minorHAnsi" w:hAnsi="Arial" w:cs="Arial"/>
          <w:i/>
          <w:iCs/>
          <w:sz w:val="22"/>
          <w:szCs w:val="22"/>
          <w:lang w:eastAsia="en-US"/>
        </w:rPr>
        <w:t xml:space="preserve"> Helps </w:t>
      </w:r>
      <w:r w:rsidR="00951C29">
        <w:rPr>
          <w:rFonts w:ascii="Arial" w:eastAsiaTheme="minorHAnsi" w:hAnsi="Arial" w:cs="Arial"/>
          <w:i/>
          <w:iCs/>
          <w:sz w:val="22"/>
          <w:szCs w:val="22"/>
          <w:lang w:eastAsia="en-US"/>
        </w:rPr>
        <w:t>children's</w:t>
      </w:r>
      <w:r w:rsidR="004216C6" w:rsidRPr="004216C6">
        <w:rPr>
          <w:rFonts w:ascii="Arial" w:eastAsiaTheme="minorHAnsi" w:hAnsi="Arial" w:cs="Arial"/>
          <w:i/>
          <w:iCs/>
          <w:sz w:val="22"/>
          <w:szCs w:val="22"/>
          <w:lang w:eastAsia="en-US"/>
        </w:rPr>
        <w:t xml:space="preserve"> </w:t>
      </w:r>
      <w:r w:rsidR="00951C29">
        <w:rPr>
          <w:rFonts w:ascii="Arial" w:eastAsiaTheme="minorHAnsi" w:hAnsi="Arial" w:cs="Arial"/>
          <w:i/>
          <w:iCs/>
          <w:sz w:val="22"/>
          <w:szCs w:val="22"/>
          <w:lang w:eastAsia="en-US"/>
        </w:rPr>
        <w:t>development</w:t>
      </w:r>
      <w:r w:rsidR="004216C6" w:rsidRPr="004216C6">
        <w:rPr>
          <w:rFonts w:ascii="Arial" w:eastAsiaTheme="minorHAnsi" w:hAnsi="Arial" w:cs="Arial"/>
          <w:sz w:val="22"/>
          <w:szCs w:val="22"/>
          <w:lang w:eastAsia="en-US"/>
        </w:rPr>
        <w:t xml:space="preserve">. [online] </w:t>
      </w:r>
      <w:proofErr w:type="spellStart"/>
      <w:r w:rsidR="004216C6" w:rsidRPr="004216C6">
        <w:rPr>
          <w:rFonts w:ascii="Arial" w:eastAsiaTheme="minorHAnsi" w:hAnsi="Arial" w:cs="Arial"/>
          <w:sz w:val="22"/>
          <w:szCs w:val="22"/>
          <w:lang w:eastAsia="en-US"/>
        </w:rPr>
        <w:t>nidirect</w:t>
      </w:r>
      <w:proofErr w:type="spellEnd"/>
      <w:r w:rsidR="004216C6" w:rsidRPr="004216C6">
        <w:rPr>
          <w:rFonts w:ascii="Arial" w:eastAsiaTheme="minorHAnsi" w:hAnsi="Arial" w:cs="Arial"/>
          <w:sz w:val="22"/>
          <w:szCs w:val="22"/>
          <w:lang w:eastAsia="en-US"/>
        </w:rPr>
        <w:t xml:space="preserve">. Available at: </w:t>
      </w:r>
      <w:hyperlink r:id="rId18" w:history="1">
        <w:r w:rsidR="004216C6" w:rsidRPr="004216C6">
          <w:rPr>
            <w:rFonts w:ascii="Arial" w:eastAsiaTheme="minorHAnsi" w:hAnsi="Arial" w:cs="Arial"/>
            <w:sz w:val="22"/>
            <w:szCs w:val="22"/>
            <w:lang w:eastAsia="en-US"/>
          </w:rPr>
          <w:t>https://www.nidirect.gov.uk/articles/how-play-helps-childrens-development</w:t>
        </w:r>
      </w:hyperlink>
      <w:r w:rsidR="004216C6" w:rsidRPr="004216C6">
        <w:rPr>
          <w:rFonts w:ascii="Arial" w:eastAsiaTheme="minorHAnsi" w:hAnsi="Arial" w:cs="Arial"/>
          <w:sz w:val="22"/>
          <w:szCs w:val="22"/>
          <w:lang w:eastAsia="en-US"/>
        </w:rPr>
        <w:t>.</w:t>
      </w:r>
      <w:r w:rsidR="004216C6" w:rsidRPr="004216C6">
        <w:rPr>
          <w:rFonts w:ascii="Arial" w:eastAsiaTheme="minorHAnsi" w:hAnsi="Arial" w:cs="Arial"/>
          <w:sz w:val="22"/>
          <w:szCs w:val="22"/>
          <w:lang w:eastAsia="en-US"/>
        </w:rPr>
        <w:t xml:space="preserve"> [Accessed 18</w:t>
      </w:r>
      <w:r w:rsidR="004216C6" w:rsidRPr="004216C6">
        <w:rPr>
          <w:rFonts w:ascii="Arial" w:eastAsiaTheme="minorHAnsi" w:hAnsi="Arial" w:cs="Arial"/>
          <w:sz w:val="22"/>
          <w:szCs w:val="22"/>
          <w:vertAlign w:val="superscript"/>
          <w:lang w:eastAsia="en-US"/>
        </w:rPr>
        <w:t>th</w:t>
      </w:r>
      <w:r w:rsidR="004216C6" w:rsidRPr="004216C6">
        <w:rPr>
          <w:rFonts w:ascii="Arial" w:eastAsiaTheme="minorHAnsi" w:hAnsi="Arial" w:cs="Arial"/>
          <w:sz w:val="22"/>
          <w:szCs w:val="22"/>
          <w:lang w:eastAsia="en-US"/>
        </w:rPr>
        <w:t xml:space="preserve"> January 2023]</w:t>
      </w:r>
    </w:p>
    <w:p w14:paraId="20914AAC" w14:textId="2606933C"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Nurture (2020). </w:t>
      </w:r>
      <w:r w:rsidRPr="004216C6">
        <w:rPr>
          <w:rFonts w:ascii="Arial" w:eastAsiaTheme="minorHAnsi" w:hAnsi="Arial" w:cs="Arial"/>
          <w:i/>
          <w:iCs/>
          <w:sz w:val="22"/>
          <w:szCs w:val="22"/>
          <w:lang w:eastAsia="en-US"/>
        </w:rPr>
        <w:t>Nurture in schools: needed now more than ever</w:t>
      </w:r>
      <w:r w:rsidRPr="004216C6">
        <w:rPr>
          <w:rFonts w:ascii="Arial" w:eastAsiaTheme="minorHAnsi" w:hAnsi="Arial" w:cs="Arial"/>
          <w:sz w:val="22"/>
          <w:szCs w:val="22"/>
          <w:lang w:eastAsia="en-US"/>
        </w:rPr>
        <w:t xml:space="preserve">. [online] </w:t>
      </w:r>
      <w:proofErr w:type="spellStart"/>
      <w:r w:rsidRPr="004216C6">
        <w:rPr>
          <w:rFonts w:ascii="Arial" w:eastAsiaTheme="minorHAnsi" w:hAnsi="Arial" w:cs="Arial"/>
          <w:sz w:val="22"/>
          <w:szCs w:val="22"/>
          <w:lang w:eastAsia="en-US"/>
        </w:rPr>
        <w:t>NurtureUK</w:t>
      </w:r>
      <w:proofErr w:type="spellEnd"/>
      <w:r w:rsidRPr="004216C6">
        <w:rPr>
          <w:rFonts w:ascii="Arial" w:eastAsiaTheme="minorHAnsi" w:hAnsi="Arial" w:cs="Arial"/>
          <w:sz w:val="22"/>
          <w:szCs w:val="22"/>
          <w:lang w:eastAsia="en-US"/>
        </w:rPr>
        <w:t xml:space="preserve">. Available at: </w:t>
      </w:r>
      <w:hyperlink r:id="rId19" w:history="1">
        <w:r w:rsidRPr="004216C6">
          <w:rPr>
            <w:rFonts w:ascii="Arial" w:eastAsiaTheme="minorHAnsi" w:hAnsi="Arial" w:cs="Arial"/>
            <w:sz w:val="22"/>
            <w:szCs w:val="22"/>
            <w:lang w:eastAsia="en-US"/>
          </w:rPr>
          <w:t>https://www.nurtur</w:t>
        </w:r>
        <w:r w:rsidRPr="004216C6">
          <w:rPr>
            <w:rFonts w:ascii="Arial" w:eastAsiaTheme="minorHAnsi" w:hAnsi="Arial" w:cs="Arial"/>
            <w:sz w:val="22"/>
            <w:szCs w:val="22"/>
            <w:lang w:eastAsia="en-US"/>
          </w:rPr>
          <w:t>e</w:t>
        </w:r>
        <w:r w:rsidRPr="004216C6">
          <w:rPr>
            <w:rFonts w:ascii="Arial" w:eastAsiaTheme="minorHAnsi" w:hAnsi="Arial" w:cs="Arial"/>
            <w:sz w:val="22"/>
            <w:szCs w:val="22"/>
            <w:lang w:eastAsia="en-US"/>
          </w:rPr>
          <w:t>uk.org/nurture-in-schools-needed-now-more-than-ever/</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18th January 2023]</w:t>
      </w:r>
    </w:p>
    <w:p w14:paraId="00EA5C44" w14:textId="400F8EF4"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Nurture (2021). </w:t>
      </w:r>
      <w:proofErr w:type="spellStart"/>
      <w:r w:rsidRPr="004216C6">
        <w:rPr>
          <w:rFonts w:ascii="Arial" w:eastAsiaTheme="minorHAnsi" w:hAnsi="Arial" w:cs="Arial"/>
          <w:i/>
          <w:iCs/>
          <w:sz w:val="22"/>
          <w:szCs w:val="22"/>
          <w:lang w:eastAsia="en-US"/>
        </w:rPr>
        <w:t>nurtureuk</w:t>
      </w:r>
      <w:proofErr w:type="spellEnd"/>
      <w:r w:rsidRPr="004216C6">
        <w:rPr>
          <w:rFonts w:ascii="Arial" w:eastAsiaTheme="minorHAnsi" w:hAnsi="Arial" w:cs="Arial"/>
          <w:i/>
          <w:iCs/>
          <w:sz w:val="22"/>
          <w:szCs w:val="22"/>
          <w:lang w:eastAsia="en-US"/>
        </w:rPr>
        <w:t xml:space="preserve"> | An inclusive education for all</w:t>
      </w:r>
      <w:r w:rsidRPr="004216C6">
        <w:rPr>
          <w:rFonts w:ascii="Arial" w:eastAsiaTheme="minorHAnsi" w:hAnsi="Arial" w:cs="Arial"/>
          <w:sz w:val="22"/>
          <w:szCs w:val="22"/>
          <w:lang w:eastAsia="en-US"/>
        </w:rPr>
        <w:t xml:space="preserve">. [online] www.nurtureuk.org. Available at: </w:t>
      </w:r>
      <w:hyperlink r:id="rId20" w:history="1">
        <w:r w:rsidRPr="004216C6">
          <w:rPr>
            <w:rFonts w:ascii="Arial" w:eastAsiaTheme="minorHAnsi" w:hAnsi="Arial" w:cs="Arial"/>
            <w:sz w:val="22"/>
            <w:szCs w:val="22"/>
            <w:lang w:eastAsia="en-US"/>
          </w:rPr>
          <w:t>https://www.nurtureuk.org</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18</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39E23D86" w14:textId="7D4C9B21"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t>N</w:t>
      </w:r>
      <w:r w:rsidRPr="004216C6">
        <w:rPr>
          <w:rFonts w:ascii="Arial" w:eastAsiaTheme="minorHAnsi" w:hAnsi="Arial" w:cs="Arial"/>
          <w:sz w:val="22"/>
          <w:szCs w:val="22"/>
          <w:lang w:eastAsia="en-US"/>
        </w:rPr>
        <w:t>urtureuk</w:t>
      </w:r>
      <w:proofErr w:type="spellEnd"/>
      <w:r w:rsidRPr="004216C6">
        <w:rPr>
          <w:rFonts w:ascii="Arial" w:eastAsiaTheme="minorHAnsi" w:hAnsi="Arial" w:cs="Arial"/>
          <w:sz w:val="22"/>
          <w:szCs w:val="22"/>
          <w:lang w:eastAsia="en-US"/>
        </w:rPr>
        <w:t xml:space="preserve"> (2019a). </w:t>
      </w:r>
      <w:proofErr w:type="spellStart"/>
      <w:r w:rsidRPr="004216C6">
        <w:rPr>
          <w:rFonts w:ascii="Arial" w:eastAsiaTheme="minorHAnsi" w:hAnsi="Arial" w:cs="Arial"/>
          <w:i/>
          <w:iCs/>
          <w:sz w:val="22"/>
          <w:szCs w:val="22"/>
          <w:lang w:eastAsia="en-US"/>
        </w:rPr>
        <w:t>Nurtureuk</w:t>
      </w:r>
      <w:proofErr w:type="spellEnd"/>
      <w:r w:rsidRPr="004216C6">
        <w:rPr>
          <w:rFonts w:ascii="Arial" w:eastAsiaTheme="minorHAnsi" w:hAnsi="Arial" w:cs="Arial"/>
          <w:i/>
          <w:iCs/>
          <w:sz w:val="22"/>
          <w:szCs w:val="22"/>
          <w:lang w:eastAsia="en-US"/>
        </w:rPr>
        <w:t xml:space="preserve"> launches manifesto for inclusive </w:t>
      </w:r>
      <w:r w:rsidR="00951C29">
        <w:rPr>
          <w:rFonts w:ascii="Arial" w:eastAsiaTheme="minorHAnsi" w:hAnsi="Arial" w:cs="Arial"/>
          <w:i/>
          <w:iCs/>
          <w:sz w:val="22"/>
          <w:szCs w:val="22"/>
          <w:lang w:eastAsia="en-US"/>
        </w:rPr>
        <w:t>education</w:t>
      </w:r>
      <w:r w:rsidRPr="004216C6">
        <w:rPr>
          <w:rFonts w:ascii="Arial" w:eastAsiaTheme="minorHAnsi" w:hAnsi="Arial" w:cs="Arial"/>
          <w:sz w:val="22"/>
          <w:szCs w:val="22"/>
          <w:lang w:eastAsia="en-US"/>
        </w:rPr>
        <w:t xml:space="preserve">. [online] </w:t>
      </w:r>
      <w:proofErr w:type="spellStart"/>
      <w:r w:rsidRPr="004216C6">
        <w:rPr>
          <w:rFonts w:ascii="Arial" w:eastAsiaTheme="minorHAnsi" w:hAnsi="Arial" w:cs="Arial"/>
          <w:sz w:val="22"/>
          <w:szCs w:val="22"/>
          <w:lang w:eastAsia="en-US"/>
        </w:rPr>
        <w:t>NurtureUK</w:t>
      </w:r>
      <w:proofErr w:type="spellEnd"/>
      <w:r w:rsidRPr="004216C6">
        <w:rPr>
          <w:rFonts w:ascii="Arial" w:eastAsiaTheme="minorHAnsi" w:hAnsi="Arial" w:cs="Arial"/>
          <w:sz w:val="22"/>
          <w:szCs w:val="22"/>
          <w:lang w:eastAsia="en-US"/>
        </w:rPr>
        <w:t xml:space="preserve">. Available at: </w:t>
      </w:r>
      <w:hyperlink r:id="rId21" w:history="1">
        <w:r w:rsidRPr="004216C6">
          <w:rPr>
            <w:rFonts w:ascii="Arial" w:eastAsiaTheme="minorHAnsi" w:hAnsi="Arial" w:cs="Arial"/>
            <w:sz w:val="22"/>
            <w:szCs w:val="22"/>
            <w:lang w:eastAsia="en-US"/>
          </w:rPr>
          <w:t>https://www.nurtureuk.org/nurtureuk-launches-manifesto-for-inclusive-education/</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20</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375F0696" w14:textId="40B681B1"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t>nurtureuk</w:t>
      </w:r>
      <w:proofErr w:type="spellEnd"/>
      <w:r w:rsidRPr="004216C6">
        <w:rPr>
          <w:rFonts w:ascii="Arial" w:eastAsiaTheme="minorHAnsi" w:hAnsi="Arial" w:cs="Arial"/>
          <w:sz w:val="22"/>
          <w:szCs w:val="22"/>
          <w:lang w:eastAsia="en-US"/>
        </w:rPr>
        <w:t xml:space="preserve"> (n.d.). </w:t>
      </w:r>
      <w:r w:rsidRPr="004216C6">
        <w:rPr>
          <w:rFonts w:ascii="Arial" w:eastAsiaTheme="minorHAnsi" w:hAnsi="Arial" w:cs="Arial"/>
          <w:i/>
          <w:iCs/>
          <w:sz w:val="22"/>
          <w:szCs w:val="22"/>
          <w:lang w:eastAsia="en-US"/>
        </w:rPr>
        <w:t xml:space="preserve">THE BOXALL PROFILE For the assessment of children and young </w:t>
      </w:r>
      <w:r w:rsidR="00951C29">
        <w:rPr>
          <w:rFonts w:ascii="Arial" w:eastAsiaTheme="minorHAnsi" w:hAnsi="Arial" w:cs="Arial"/>
          <w:i/>
          <w:iCs/>
          <w:sz w:val="22"/>
          <w:szCs w:val="22"/>
          <w:lang w:eastAsia="en-US"/>
        </w:rPr>
        <w:t>people's</w:t>
      </w:r>
      <w:r w:rsidRPr="004216C6">
        <w:rPr>
          <w:rFonts w:ascii="Arial" w:eastAsiaTheme="minorHAnsi" w:hAnsi="Arial" w:cs="Arial"/>
          <w:i/>
          <w:iCs/>
          <w:sz w:val="22"/>
          <w:szCs w:val="22"/>
          <w:lang w:eastAsia="en-US"/>
        </w:rPr>
        <w:t xml:space="preserve"> social emotional </w:t>
      </w:r>
      <w:r w:rsidR="00951C29">
        <w:rPr>
          <w:rFonts w:ascii="Arial" w:eastAsiaTheme="minorHAnsi" w:hAnsi="Arial" w:cs="Arial"/>
          <w:i/>
          <w:iCs/>
          <w:sz w:val="22"/>
          <w:szCs w:val="22"/>
          <w:lang w:eastAsia="en-US"/>
        </w:rPr>
        <w:t>well-being</w:t>
      </w:r>
      <w:r w:rsidRPr="004216C6">
        <w:rPr>
          <w:rFonts w:ascii="Arial" w:eastAsiaTheme="minorHAnsi" w:hAnsi="Arial" w:cs="Arial"/>
          <w:sz w:val="22"/>
          <w:szCs w:val="22"/>
          <w:lang w:eastAsia="en-US"/>
        </w:rPr>
        <w:t xml:space="preserve">. [online] Available at: </w:t>
      </w:r>
      <w:hyperlink r:id="rId22" w:history="1">
        <w:r w:rsidRPr="004216C6">
          <w:rPr>
            <w:rFonts w:ascii="Arial" w:eastAsiaTheme="minorHAnsi" w:hAnsi="Arial" w:cs="Arial"/>
            <w:sz w:val="22"/>
            <w:szCs w:val="22"/>
            <w:lang w:eastAsia="en-US"/>
          </w:rPr>
          <w:t>https://www.nurtureuk.org/wp-content/uploads/2021/11/Boxall-Profile-Leaflet-2019.pdf</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7</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538C83AE" w14:textId="17281C3C"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lastRenderedPageBreak/>
        <w:t>N</w:t>
      </w:r>
      <w:r w:rsidRPr="004216C6">
        <w:rPr>
          <w:rFonts w:ascii="Arial" w:eastAsiaTheme="minorHAnsi" w:hAnsi="Arial" w:cs="Arial"/>
          <w:sz w:val="22"/>
          <w:szCs w:val="22"/>
          <w:lang w:eastAsia="en-US"/>
        </w:rPr>
        <w:t>urtureuk</w:t>
      </w:r>
      <w:proofErr w:type="spellEnd"/>
      <w:r w:rsidRPr="004216C6">
        <w:rPr>
          <w:rFonts w:ascii="Arial" w:eastAsiaTheme="minorHAnsi" w:hAnsi="Arial" w:cs="Arial"/>
          <w:sz w:val="22"/>
          <w:szCs w:val="22"/>
          <w:lang w:eastAsia="en-US"/>
        </w:rPr>
        <w:t xml:space="preserve"> (2019b). </w:t>
      </w:r>
      <w:r w:rsidRPr="004216C6">
        <w:rPr>
          <w:rFonts w:ascii="Arial" w:eastAsiaTheme="minorHAnsi" w:hAnsi="Arial" w:cs="Arial"/>
          <w:i/>
          <w:iCs/>
          <w:sz w:val="22"/>
          <w:szCs w:val="22"/>
          <w:lang w:eastAsia="en-US"/>
        </w:rPr>
        <w:t xml:space="preserve">Welsh Assembly Members mark 50 years of </w:t>
      </w:r>
      <w:r w:rsidR="00951C29">
        <w:rPr>
          <w:rFonts w:ascii="Arial" w:eastAsiaTheme="minorHAnsi" w:hAnsi="Arial" w:cs="Arial"/>
          <w:i/>
          <w:iCs/>
          <w:sz w:val="22"/>
          <w:szCs w:val="22"/>
          <w:lang w:eastAsia="en-US"/>
        </w:rPr>
        <w:t>Nurture</w:t>
      </w:r>
      <w:r w:rsidRPr="004216C6">
        <w:rPr>
          <w:rFonts w:ascii="Arial" w:eastAsiaTheme="minorHAnsi" w:hAnsi="Arial" w:cs="Arial"/>
          <w:i/>
          <w:iCs/>
          <w:sz w:val="22"/>
          <w:szCs w:val="22"/>
          <w:lang w:eastAsia="en-US"/>
        </w:rPr>
        <w:t xml:space="preserve"> during debate on whole-school approaches</w:t>
      </w:r>
      <w:r w:rsidRPr="004216C6">
        <w:rPr>
          <w:rFonts w:ascii="Arial" w:eastAsiaTheme="minorHAnsi" w:hAnsi="Arial" w:cs="Arial"/>
          <w:sz w:val="22"/>
          <w:szCs w:val="22"/>
          <w:lang w:eastAsia="en-US"/>
        </w:rPr>
        <w:t xml:space="preserve">. [online] </w:t>
      </w:r>
      <w:proofErr w:type="spellStart"/>
      <w:r w:rsidRPr="004216C6">
        <w:rPr>
          <w:rFonts w:ascii="Arial" w:eastAsiaTheme="minorHAnsi" w:hAnsi="Arial" w:cs="Arial"/>
          <w:sz w:val="22"/>
          <w:szCs w:val="22"/>
          <w:lang w:eastAsia="en-US"/>
        </w:rPr>
        <w:t>NurtureUK</w:t>
      </w:r>
      <w:proofErr w:type="spellEnd"/>
      <w:r w:rsidRPr="004216C6">
        <w:rPr>
          <w:rFonts w:ascii="Arial" w:eastAsiaTheme="minorHAnsi" w:hAnsi="Arial" w:cs="Arial"/>
          <w:sz w:val="22"/>
          <w:szCs w:val="22"/>
          <w:lang w:eastAsia="en-US"/>
        </w:rPr>
        <w:t xml:space="preserve">. Available at: </w:t>
      </w:r>
      <w:hyperlink r:id="rId23" w:history="1">
        <w:r w:rsidRPr="004216C6">
          <w:rPr>
            <w:rFonts w:ascii="Arial" w:eastAsiaTheme="minorHAnsi" w:hAnsi="Arial" w:cs="Arial"/>
            <w:sz w:val="22"/>
            <w:szCs w:val="22"/>
            <w:lang w:eastAsia="en-US"/>
          </w:rPr>
          <w:t>https://www.nurtureuk.org/welsh-assembly-members-mark-50-years-of-nurture-during-debate-on-whole-school-approaches/</w:t>
        </w:r>
      </w:hyperlink>
      <w:r w:rsidRPr="004216C6">
        <w:rPr>
          <w:rFonts w:ascii="Arial" w:eastAsiaTheme="minorHAnsi" w:hAnsi="Arial" w:cs="Arial"/>
          <w:sz w:val="22"/>
          <w:szCs w:val="22"/>
          <w:lang w:eastAsia="en-US"/>
        </w:rPr>
        <w:t xml:space="preserve"> [Accessed 13 Feb. 2023].</w:t>
      </w:r>
    </w:p>
    <w:p w14:paraId="50A48639" w14:textId="648E2E73"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Rich, M. (n.d.). </w:t>
      </w:r>
      <w:r w:rsidRPr="004216C6">
        <w:rPr>
          <w:rFonts w:ascii="Arial" w:eastAsiaTheme="minorHAnsi" w:hAnsi="Arial" w:cs="Arial"/>
          <w:i/>
          <w:iCs/>
          <w:sz w:val="22"/>
          <w:szCs w:val="22"/>
          <w:lang w:eastAsia="en-US"/>
        </w:rPr>
        <w:t xml:space="preserve">Managing the long-term effects of the pandemic on your </w:t>
      </w:r>
      <w:r w:rsidR="00951C29">
        <w:rPr>
          <w:rFonts w:ascii="Arial" w:eastAsiaTheme="minorHAnsi" w:hAnsi="Arial" w:cs="Arial"/>
          <w:i/>
          <w:iCs/>
          <w:sz w:val="22"/>
          <w:szCs w:val="22"/>
          <w:lang w:eastAsia="en-US"/>
        </w:rPr>
        <w:t>child's</w:t>
      </w:r>
      <w:r w:rsidRPr="004216C6">
        <w:rPr>
          <w:rFonts w:ascii="Arial" w:eastAsiaTheme="minorHAnsi" w:hAnsi="Arial" w:cs="Arial"/>
          <w:i/>
          <w:iCs/>
          <w:sz w:val="22"/>
          <w:szCs w:val="22"/>
          <w:lang w:eastAsia="en-US"/>
        </w:rPr>
        <w:t xml:space="preserve"> mental health</w:t>
      </w:r>
      <w:r w:rsidRPr="004216C6">
        <w:rPr>
          <w:rFonts w:ascii="Arial" w:eastAsiaTheme="minorHAnsi" w:hAnsi="Arial" w:cs="Arial"/>
          <w:sz w:val="22"/>
          <w:szCs w:val="22"/>
          <w:lang w:eastAsia="en-US"/>
        </w:rPr>
        <w:t xml:space="preserve">. [online] www.unicef.org. Available at: </w:t>
      </w:r>
      <w:hyperlink r:id="rId24" w:history="1">
        <w:r w:rsidRPr="004216C6">
          <w:rPr>
            <w:rFonts w:ascii="Arial" w:eastAsiaTheme="minorHAnsi" w:hAnsi="Arial" w:cs="Arial"/>
            <w:sz w:val="22"/>
            <w:szCs w:val="22"/>
            <w:lang w:eastAsia="en-US"/>
          </w:rPr>
          <w:t>https://www.unicef.org/parenting/mental-health/managing-long-term-effects-pandemic-your-childs-mental-health</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20</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52BE14A5" w14:textId="6319EE18"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proofErr w:type="spellStart"/>
      <w:r w:rsidRPr="004216C6">
        <w:rPr>
          <w:rFonts w:ascii="Arial" w:eastAsiaTheme="minorHAnsi" w:hAnsi="Arial" w:cs="Arial"/>
          <w:sz w:val="22"/>
          <w:szCs w:val="22"/>
          <w:lang w:eastAsia="en-US"/>
        </w:rPr>
        <w:t>Skipp</w:t>
      </w:r>
      <w:proofErr w:type="spellEnd"/>
      <w:r w:rsidRPr="004216C6">
        <w:rPr>
          <w:rFonts w:ascii="Arial" w:eastAsiaTheme="minorHAnsi" w:hAnsi="Arial" w:cs="Arial"/>
          <w:sz w:val="22"/>
          <w:szCs w:val="22"/>
          <w:lang w:eastAsia="en-US"/>
        </w:rPr>
        <w:t xml:space="preserve">, A. and Hopwood, V. (2019). </w:t>
      </w:r>
      <w:r w:rsidRPr="004216C6">
        <w:rPr>
          <w:rFonts w:ascii="Arial" w:eastAsiaTheme="minorHAnsi" w:hAnsi="Arial" w:cs="Arial"/>
          <w:i/>
          <w:iCs/>
          <w:sz w:val="22"/>
          <w:szCs w:val="22"/>
          <w:lang w:eastAsia="en-US"/>
        </w:rPr>
        <w:t>Deployment of Teaching Assistants in schools Research Report</w:t>
      </w:r>
      <w:r w:rsidRPr="004216C6">
        <w:rPr>
          <w:rFonts w:ascii="Arial" w:eastAsiaTheme="minorHAnsi" w:hAnsi="Arial" w:cs="Arial"/>
          <w:sz w:val="22"/>
          <w:szCs w:val="22"/>
          <w:lang w:eastAsia="en-US"/>
        </w:rPr>
        <w:t xml:space="preserve">. [online] Department for Education. Available at: </w:t>
      </w:r>
      <w:hyperlink r:id="rId25" w:history="1">
        <w:r w:rsidRPr="004216C6">
          <w:rPr>
            <w:rFonts w:ascii="Arial" w:eastAsiaTheme="minorHAnsi" w:hAnsi="Arial" w:cs="Arial"/>
            <w:sz w:val="22"/>
            <w:szCs w:val="22"/>
            <w:lang w:eastAsia="en-US"/>
          </w:rPr>
          <w:t>https://assets.publishing.service.gov.uk/government/uploads/system/uploads/attachment_data/file/812507/Deployment_of_teaching_assistants_report.pdf</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9</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612AD2E9" w14:textId="16F0D70A"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Sloan, S., Winter, K., Lynn, F., Gildea, A. and Connolly, P. (2016). </w:t>
      </w:r>
      <w:r w:rsidRPr="004216C6">
        <w:rPr>
          <w:rFonts w:ascii="Arial" w:eastAsiaTheme="minorHAnsi" w:hAnsi="Arial" w:cs="Arial"/>
          <w:i/>
          <w:iCs/>
          <w:sz w:val="22"/>
          <w:szCs w:val="22"/>
          <w:lang w:eastAsia="en-US"/>
        </w:rPr>
        <w:t>Centre for Evidence and Social Innovation TRANSFORM LIVES USING EVIDENCE TO The impact and cost effectiveness of Nurture Groups in Primary Schools in Northern Ireland</w:t>
      </w:r>
      <w:r w:rsidRPr="004216C6">
        <w:rPr>
          <w:rFonts w:ascii="Arial" w:eastAsiaTheme="minorHAnsi" w:hAnsi="Arial" w:cs="Arial"/>
          <w:sz w:val="22"/>
          <w:szCs w:val="22"/>
          <w:lang w:eastAsia="en-US"/>
        </w:rPr>
        <w:t xml:space="preserve">. [online] Available at: </w:t>
      </w:r>
      <w:hyperlink r:id="rId26" w:history="1">
        <w:r w:rsidRPr="004216C6">
          <w:rPr>
            <w:rFonts w:ascii="Arial" w:eastAsiaTheme="minorHAnsi" w:hAnsi="Arial" w:cs="Arial"/>
            <w:sz w:val="22"/>
            <w:szCs w:val="22"/>
            <w:lang w:eastAsia="en-US"/>
          </w:rPr>
          <w:t>https://www.education-ni.gov.uk/sites/default/files/publications/education/Nurture%20QUB%20Full%20Evaluation%20Report%20.pdf</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2</w:t>
      </w:r>
      <w:r w:rsidRPr="004216C6">
        <w:rPr>
          <w:rFonts w:ascii="Arial" w:eastAsiaTheme="minorHAnsi" w:hAnsi="Arial" w:cs="Arial"/>
          <w:sz w:val="22"/>
          <w:szCs w:val="22"/>
          <w:vertAlign w:val="superscript"/>
          <w:lang w:eastAsia="en-US"/>
        </w:rPr>
        <w:t>nd</w:t>
      </w:r>
      <w:r w:rsidRPr="004216C6">
        <w:rPr>
          <w:rFonts w:ascii="Arial" w:eastAsiaTheme="minorHAnsi" w:hAnsi="Arial" w:cs="Arial"/>
          <w:sz w:val="22"/>
          <w:szCs w:val="22"/>
          <w:lang w:eastAsia="en-US"/>
        </w:rPr>
        <w:t xml:space="preserve"> February 2023]</w:t>
      </w:r>
    </w:p>
    <w:p w14:paraId="42EA0DBC" w14:textId="769EDFFF"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UNICEF (1989). </w:t>
      </w:r>
      <w:r w:rsidRPr="004216C6">
        <w:rPr>
          <w:rFonts w:ascii="Arial" w:eastAsiaTheme="minorHAnsi" w:hAnsi="Arial" w:cs="Arial"/>
          <w:i/>
          <w:iCs/>
          <w:sz w:val="22"/>
          <w:szCs w:val="22"/>
          <w:lang w:eastAsia="en-US"/>
        </w:rPr>
        <w:t xml:space="preserve">UN Convention on the Rights of the Child (UNCRC) - </w:t>
      </w:r>
      <w:proofErr w:type="spellStart"/>
      <w:r w:rsidRPr="004216C6">
        <w:rPr>
          <w:rFonts w:ascii="Arial" w:eastAsiaTheme="minorHAnsi" w:hAnsi="Arial" w:cs="Arial"/>
          <w:i/>
          <w:iCs/>
          <w:sz w:val="22"/>
          <w:szCs w:val="22"/>
          <w:lang w:eastAsia="en-US"/>
        </w:rPr>
        <w:t>Unicef</w:t>
      </w:r>
      <w:proofErr w:type="spellEnd"/>
      <w:r w:rsidRPr="004216C6">
        <w:rPr>
          <w:rFonts w:ascii="Arial" w:eastAsiaTheme="minorHAnsi" w:hAnsi="Arial" w:cs="Arial"/>
          <w:i/>
          <w:iCs/>
          <w:sz w:val="22"/>
          <w:szCs w:val="22"/>
          <w:lang w:eastAsia="en-US"/>
        </w:rPr>
        <w:t xml:space="preserve"> UK</w:t>
      </w:r>
      <w:r w:rsidRPr="004216C6">
        <w:rPr>
          <w:rFonts w:ascii="Arial" w:eastAsiaTheme="minorHAnsi" w:hAnsi="Arial" w:cs="Arial"/>
          <w:sz w:val="22"/>
          <w:szCs w:val="22"/>
          <w:lang w:eastAsia="en-US"/>
        </w:rPr>
        <w:t xml:space="preserve">. [online] UNICEF. Available at: </w:t>
      </w:r>
      <w:hyperlink r:id="rId27" w:history="1">
        <w:r w:rsidRPr="004216C6">
          <w:rPr>
            <w:rFonts w:ascii="Arial" w:eastAsiaTheme="minorHAnsi" w:hAnsi="Arial" w:cs="Arial"/>
            <w:sz w:val="22"/>
            <w:szCs w:val="22"/>
            <w:lang w:eastAsia="en-US"/>
          </w:rPr>
          <w:t>https://www.unicef.org.uk/what-we-do/un-convention-child-rights/</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8</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281DBE04" w14:textId="2CD8009E"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UNICEF (2022). </w:t>
      </w:r>
      <w:r w:rsidRPr="004216C6">
        <w:rPr>
          <w:rFonts w:ascii="Arial" w:eastAsiaTheme="minorHAnsi" w:hAnsi="Arial" w:cs="Arial"/>
          <w:i/>
          <w:iCs/>
          <w:sz w:val="22"/>
          <w:szCs w:val="22"/>
          <w:lang w:eastAsia="en-US"/>
        </w:rPr>
        <w:t xml:space="preserve">Inclusive </w:t>
      </w:r>
      <w:r w:rsidR="00951C29">
        <w:rPr>
          <w:rFonts w:ascii="Arial" w:eastAsiaTheme="minorHAnsi" w:hAnsi="Arial" w:cs="Arial"/>
          <w:i/>
          <w:iCs/>
          <w:sz w:val="22"/>
          <w:szCs w:val="22"/>
          <w:lang w:eastAsia="en-US"/>
        </w:rPr>
        <w:t>education</w:t>
      </w:r>
      <w:r w:rsidRPr="004216C6">
        <w:rPr>
          <w:rFonts w:ascii="Arial" w:eastAsiaTheme="minorHAnsi" w:hAnsi="Arial" w:cs="Arial"/>
          <w:sz w:val="22"/>
          <w:szCs w:val="22"/>
          <w:lang w:eastAsia="en-US"/>
        </w:rPr>
        <w:t xml:space="preserve">. [online] www.unicef.org. Available at: </w:t>
      </w:r>
      <w:hyperlink r:id="rId28" w:history="1">
        <w:r w:rsidRPr="004216C6">
          <w:rPr>
            <w:rFonts w:ascii="Arial" w:eastAsiaTheme="minorHAnsi" w:hAnsi="Arial" w:cs="Arial"/>
            <w:sz w:val="22"/>
            <w:szCs w:val="22"/>
            <w:lang w:eastAsia="en-US"/>
          </w:rPr>
          <w:t>https://www.unicef.org</w:t>
        </w:r>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education/inclusive-education</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13 February 2023]</w:t>
      </w:r>
    </w:p>
    <w:p w14:paraId="180F5554" w14:textId="16863FD2"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Vincent, K. (2017). </w:t>
      </w:r>
      <w:r w:rsidR="00951C29">
        <w:rPr>
          <w:rFonts w:ascii="Arial" w:eastAsiaTheme="minorHAnsi" w:hAnsi="Arial" w:cs="Arial"/>
          <w:sz w:val="22"/>
          <w:szCs w:val="22"/>
          <w:lang w:eastAsia="en-US"/>
        </w:rPr>
        <w:t>'It's</w:t>
      </w:r>
      <w:r w:rsidRPr="004216C6">
        <w:rPr>
          <w:rFonts w:ascii="Arial" w:eastAsiaTheme="minorHAnsi" w:hAnsi="Arial" w:cs="Arial"/>
          <w:sz w:val="22"/>
          <w:szCs w:val="22"/>
          <w:lang w:eastAsia="en-US"/>
        </w:rPr>
        <w:t xml:space="preserve"> small steps, but that leads to bigger </w:t>
      </w:r>
      <w:r w:rsidR="00951C29">
        <w:rPr>
          <w:rFonts w:ascii="Arial" w:eastAsiaTheme="minorHAnsi" w:hAnsi="Arial" w:cs="Arial"/>
          <w:sz w:val="22"/>
          <w:szCs w:val="22"/>
          <w:lang w:eastAsia="en-US"/>
        </w:rPr>
        <w:t>changes'</w:t>
      </w:r>
      <w:r w:rsidRPr="004216C6">
        <w:rPr>
          <w:rFonts w:ascii="Arial" w:eastAsiaTheme="minorHAnsi" w:hAnsi="Arial" w:cs="Arial"/>
          <w:sz w:val="22"/>
          <w:szCs w:val="22"/>
          <w:lang w:eastAsia="en-US"/>
        </w:rPr>
        <w:t xml:space="preserve">: evaluation of a nurture group intervention. </w:t>
      </w:r>
      <w:r w:rsidRPr="004216C6">
        <w:rPr>
          <w:rFonts w:ascii="Arial" w:eastAsiaTheme="minorHAnsi" w:hAnsi="Arial" w:cs="Arial"/>
          <w:i/>
          <w:iCs/>
          <w:sz w:val="22"/>
          <w:szCs w:val="22"/>
          <w:lang w:eastAsia="en-US"/>
        </w:rPr>
        <w:t>Emotional and Behavioural Difficulties</w:t>
      </w:r>
      <w:r w:rsidRPr="004216C6">
        <w:rPr>
          <w:rFonts w:ascii="Arial" w:eastAsiaTheme="minorHAnsi" w:hAnsi="Arial" w:cs="Arial"/>
          <w:sz w:val="22"/>
          <w:szCs w:val="22"/>
          <w:lang w:eastAsia="en-US"/>
        </w:rPr>
        <w:t xml:space="preserve">, [online] </w:t>
      </w:r>
      <w:r w:rsidR="00741628">
        <w:rPr>
          <w:rFonts w:ascii="Arial" w:eastAsiaTheme="minorHAnsi" w:hAnsi="Arial" w:cs="Arial"/>
          <w:sz w:val="22"/>
          <w:szCs w:val="22"/>
          <w:lang w:eastAsia="en-US"/>
        </w:rPr>
        <w:t xml:space="preserve">Available at: </w:t>
      </w:r>
      <w:hyperlink r:id="rId29" w:history="1">
        <w:r w:rsidR="00741628" w:rsidRPr="00195303">
          <w:rPr>
            <w:rStyle w:val="Hyperlink"/>
            <w:rFonts w:ascii="Arial" w:eastAsiaTheme="minorHAnsi" w:hAnsi="Arial" w:cs="Arial"/>
            <w:sz w:val="22"/>
            <w:szCs w:val="22"/>
            <w:lang w:eastAsia="en-US"/>
          </w:rPr>
          <w:t>https://doi.org/10.1080/13632752.2017.1290882</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12</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1F4941FF" w14:textId="77777777"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Vygotsky, L. (1978). </w:t>
      </w:r>
      <w:r w:rsidRPr="004216C6">
        <w:rPr>
          <w:rFonts w:ascii="Arial" w:eastAsiaTheme="minorHAnsi" w:hAnsi="Arial" w:cs="Arial"/>
          <w:i/>
          <w:iCs/>
          <w:sz w:val="22"/>
          <w:szCs w:val="22"/>
          <w:lang w:eastAsia="en-US"/>
        </w:rPr>
        <w:t>Mind in Society: The Development of Higher Psychological Processes</w:t>
      </w:r>
      <w:r w:rsidRPr="004216C6">
        <w:rPr>
          <w:rFonts w:ascii="Arial" w:eastAsiaTheme="minorHAnsi" w:hAnsi="Arial" w:cs="Arial"/>
          <w:sz w:val="22"/>
          <w:szCs w:val="22"/>
          <w:lang w:eastAsia="en-US"/>
        </w:rPr>
        <w:t>. Cambridge: Harvard University Press, p.86.</w:t>
      </w:r>
    </w:p>
    <w:p w14:paraId="58759C3E" w14:textId="2B6831DA"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Watson, M. and </w:t>
      </w:r>
      <w:proofErr w:type="spellStart"/>
      <w:r w:rsidRPr="004216C6">
        <w:rPr>
          <w:rFonts w:ascii="Arial" w:eastAsiaTheme="minorHAnsi" w:hAnsi="Arial" w:cs="Arial"/>
          <w:sz w:val="22"/>
          <w:szCs w:val="22"/>
          <w:lang w:eastAsia="en-US"/>
        </w:rPr>
        <w:t>Ecken</w:t>
      </w:r>
      <w:proofErr w:type="spellEnd"/>
      <w:r w:rsidRPr="004216C6">
        <w:rPr>
          <w:rFonts w:ascii="Arial" w:eastAsiaTheme="minorHAnsi" w:hAnsi="Arial" w:cs="Arial"/>
          <w:sz w:val="22"/>
          <w:szCs w:val="22"/>
          <w:lang w:eastAsia="en-US"/>
        </w:rPr>
        <w:t xml:space="preserve">, L. (2019). </w:t>
      </w:r>
      <w:r w:rsidRPr="004216C6">
        <w:rPr>
          <w:rFonts w:ascii="Arial" w:eastAsiaTheme="minorHAnsi" w:hAnsi="Arial" w:cs="Arial"/>
          <w:i/>
          <w:iCs/>
          <w:sz w:val="22"/>
          <w:szCs w:val="22"/>
          <w:lang w:eastAsia="en-US"/>
        </w:rPr>
        <w:t xml:space="preserve">Learning to </w:t>
      </w:r>
      <w:proofErr w:type="gramStart"/>
      <w:r w:rsidRPr="004216C6">
        <w:rPr>
          <w:rFonts w:ascii="Arial" w:eastAsiaTheme="minorHAnsi" w:hAnsi="Arial" w:cs="Arial"/>
          <w:i/>
          <w:iCs/>
          <w:sz w:val="22"/>
          <w:szCs w:val="22"/>
          <w:lang w:eastAsia="en-US"/>
        </w:rPr>
        <w:t>trust:</w:t>
      </w:r>
      <w:proofErr w:type="gramEnd"/>
      <w:r w:rsidRPr="004216C6">
        <w:rPr>
          <w:rFonts w:ascii="Arial" w:eastAsiaTheme="minorHAnsi" w:hAnsi="Arial" w:cs="Arial"/>
          <w:i/>
          <w:iCs/>
          <w:sz w:val="22"/>
          <w:szCs w:val="22"/>
          <w:lang w:eastAsia="en-US"/>
        </w:rPr>
        <w:t xml:space="preserve"> attachment theory and classroom management</w:t>
      </w:r>
      <w:r w:rsidRPr="004216C6">
        <w:rPr>
          <w:rFonts w:ascii="Arial" w:eastAsiaTheme="minorHAnsi" w:hAnsi="Arial" w:cs="Arial"/>
          <w:sz w:val="22"/>
          <w:szCs w:val="22"/>
          <w:lang w:eastAsia="en-US"/>
        </w:rPr>
        <w:t xml:space="preserve">. New York, </w:t>
      </w:r>
      <w:r w:rsidR="00951C29">
        <w:rPr>
          <w:rFonts w:ascii="Arial" w:eastAsiaTheme="minorHAnsi" w:hAnsi="Arial" w:cs="Arial"/>
          <w:sz w:val="22"/>
          <w:szCs w:val="22"/>
          <w:lang w:eastAsia="en-US"/>
        </w:rPr>
        <w:t>NY</w:t>
      </w:r>
      <w:r w:rsidRPr="004216C6">
        <w:rPr>
          <w:rFonts w:ascii="Arial" w:eastAsiaTheme="minorHAnsi" w:hAnsi="Arial" w:cs="Arial"/>
          <w:sz w:val="22"/>
          <w:szCs w:val="22"/>
          <w:lang w:eastAsia="en-US"/>
        </w:rPr>
        <w:t>: Oxford University Press.</w:t>
      </w:r>
    </w:p>
    <w:p w14:paraId="32F7D0BD" w14:textId="7E42950F"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lastRenderedPageBreak/>
        <w:t xml:space="preserve">Welsh </w:t>
      </w:r>
      <w:r w:rsidRPr="004216C6">
        <w:rPr>
          <w:rFonts w:ascii="Arial" w:eastAsiaTheme="minorHAnsi" w:hAnsi="Arial" w:cs="Arial"/>
          <w:sz w:val="22"/>
          <w:szCs w:val="22"/>
          <w:lang w:eastAsia="en-US"/>
        </w:rPr>
        <w:t>Government</w:t>
      </w:r>
      <w:r w:rsidRPr="004216C6">
        <w:rPr>
          <w:rFonts w:ascii="Arial" w:eastAsiaTheme="minorHAnsi" w:hAnsi="Arial" w:cs="Arial"/>
          <w:sz w:val="22"/>
          <w:szCs w:val="22"/>
          <w:lang w:eastAsia="en-US"/>
        </w:rPr>
        <w:t xml:space="preserve"> (2022). </w:t>
      </w:r>
      <w:r w:rsidRPr="004216C6">
        <w:rPr>
          <w:rFonts w:ascii="Arial" w:eastAsiaTheme="minorHAnsi" w:hAnsi="Arial" w:cs="Arial"/>
          <w:i/>
          <w:iCs/>
          <w:sz w:val="22"/>
          <w:szCs w:val="22"/>
          <w:lang w:eastAsia="en-US"/>
        </w:rPr>
        <w:t>Developing a vision for curriculum design - Hwb</w:t>
      </w:r>
      <w:r w:rsidRPr="004216C6">
        <w:rPr>
          <w:rFonts w:ascii="Arial" w:eastAsiaTheme="minorHAnsi" w:hAnsi="Arial" w:cs="Arial"/>
          <w:sz w:val="22"/>
          <w:szCs w:val="22"/>
          <w:lang w:eastAsia="en-US"/>
        </w:rPr>
        <w:t xml:space="preserve">. [online] </w:t>
      </w:r>
      <w:proofErr w:type="spellStart"/>
      <w:proofErr w:type="gramStart"/>
      <w:r w:rsidRPr="004216C6">
        <w:rPr>
          <w:rFonts w:ascii="Arial" w:eastAsiaTheme="minorHAnsi" w:hAnsi="Arial" w:cs="Arial"/>
          <w:sz w:val="22"/>
          <w:szCs w:val="22"/>
          <w:lang w:eastAsia="en-US"/>
        </w:rPr>
        <w:t>hwb.gov.wales</w:t>
      </w:r>
      <w:proofErr w:type="spellEnd"/>
      <w:proofErr w:type="gramEnd"/>
      <w:r w:rsidRPr="004216C6">
        <w:rPr>
          <w:rFonts w:ascii="Arial" w:eastAsiaTheme="minorHAnsi" w:hAnsi="Arial" w:cs="Arial"/>
          <w:sz w:val="22"/>
          <w:szCs w:val="22"/>
          <w:lang w:eastAsia="en-US"/>
        </w:rPr>
        <w:t xml:space="preserve">. Available at: </w:t>
      </w:r>
      <w:hyperlink r:id="rId30" w:history="1">
        <w:r w:rsidRPr="004216C6">
          <w:rPr>
            <w:rFonts w:ascii="Arial" w:eastAsiaTheme="minorHAnsi" w:hAnsi="Arial" w:cs="Arial"/>
            <w:sz w:val="22"/>
            <w:szCs w:val="22"/>
            <w:lang w:eastAsia="en-US"/>
          </w:rPr>
          <w:t>https://hwb.gov.wales/curriculum-for-wales/designing-your-curriculum/developing-a-vision-for-curriculum-design/#progression</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7</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February 2023]</w:t>
      </w:r>
    </w:p>
    <w:p w14:paraId="680FB0CF" w14:textId="6DC5A770"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Welsh Government (2010). </w:t>
      </w:r>
      <w:r w:rsidRPr="004216C6">
        <w:rPr>
          <w:rFonts w:ascii="Arial" w:eastAsiaTheme="minorHAnsi" w:hAnsi="Arial" w:cs="Arial"/>
          <w:i/>
          <w:iCs/>
          <w:sz w:val="22"/>
          <w:szCs w:val="22"/>
          <w:lang w:eastAsia="en-US"/>
        </w:rPr>
        <w:t xml:space="preserve">Nurture groups: A handbook for </w:t>
      </w:r>
      <w:proofErr w:type="gramStart"/>
      <w:r w:rsidRPr="004216C6">
        <w:rPr>
          <w:rFonts w:ascii="Arial" w:eastAsiaTheme="minorHAnsi" w:hAnsi="Arial" w:cs="Arial"/>
          <w:i/>
          <w:iCs/>
          <w:sz w:val="22"/>
          <w:szCs w:val="22"/>
          <w:lang w:eastAsia="en-US"/>
        </w:rPr>
        <w:t>schools</w:t>
      </w:r>
      <w:proofErr w:type="gramEnd"/>
      <w:r w:rsidRPr="004216C6">
        <w:rPr>
          <w:rFonts w:ascii="Arial" w:eastAsiaTheme="minorHAnsi" w:hAnsi="Arial" w:cs="Arial"/>
          <w:i/>
          <w:iCs/>
          <w:sz w:val="22"/>
          <w:szCs w:val="22"/>
          <w:lang w:eastAsia="en-US"/>
        </w:rPr>
        <w:t xml:space="preserve"> </w:t>
      </w:r>
      <w:r w:rsidR="00951C29">
        <w:rPr>
          <w:rFonts w:ascii="Arial" w:eastAsiaTheme="minorHAnsi" w:hAnsi="Arial" w:cs="Arial"/>
          <w:i/>
          <w:iCs/>
          <w:sz w:val="22"/>
          <w:szCs w:val="22"/>
          <w:lang w:eastAsia="en-US"/>
        </w:rPr>
        <w:t>information</w:t>
      </w:r>
      <w:r w:rsidRPr="004216C6">
        <w:rPr>
          <w:rFonts w:ascii="Arial" w:eastAsiaTheme="minorHAnsi" w:hAnsi="Arial" w:cs="Arial"/>
          <w:sz w:val="22"/>
          <w:szCs w:val="22"/>
          <w:lang w:eastAsia="en-US"/>
        </w:rPr>
        <w:t xml:space="preserve">. [online] Available at: </w:t>
      </w:r>
      <w:hyperlink r:id="rId31" w:history="1">
        <w:r w:rsidRPr="004216C6">
          <w:rPr>
            <w:rFonts w:ascii="Arial" w:eastAsiaTheme="minorHAnsi" w:hAnsi="Arial" w:cs="Arial"/>
            <w:sz w:val="22"/>
            <w:szCs w:val="22"/>
            <w:lang w:eastAsia="en-US"/>
          </w:rPr>
          <w:t>https://www.gov.wales/sites/default/files/publications/2018-12/nurture-groups-a-handbook-for-schools.pdf</w:t>
        </w:r>
      </w:hyperlink>
      <w:r w:rsidRPr="004216C6">
        <w:rPr>
          <w:rFonts w:ascii="Arial" w:eastAsiaTheme="minorHAnsi" w:hAnsi="Arial" w:cs="Arial"/>
          <w:sz w:val="22"/>
          <w:szCs w:val="22"/>
          <w:lang w:eastAsia="en-US"/>
        </w:rPr>
        <w:t xml:space="preserve"> [Accessed 8 Jan. 2023].</w:t>
      </w:r>
    </w:p>
    <w:p w14:paraId="3CFEE059" w14:textId="26D6FD2D"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Welsh Government (2021a). </w:t>
      </w:r>
      <w:r w:rsidRPr="004216C6">
        <w:rPr>
          <w:rFonts w:ascii="Arial" w:eastAsiaTheme="minorHAnsi" w:hAnsi="Arial" w:cs="Arial"/>
          <w:i/>
          <w:iCs/>
          <w:sz w:val="22"/>
          <w:szCs w:val="22"/>
          <w:lang w:eastAsia="en-US"/>
        </w:rPr>
        <w:t>The Curriculum for Wales - Progression Code</w:t>
      </w:r>
      <w:r w:rsidRPr="004216C6">
        <w:rPr>
          <w:rFonts w:ascii="Arial" w:eastAsiaTheme="minorHAnsi" w:hAnsi="Arial" w:cs="Arial"/>
          <w:sz w:val="22"/>
          <w:szCs w:val="22"/>
          <w:lang w:eastAsia="en-US"/>
        </w:rPr>
        <w:t xml:space="preserve">. [online] Available at: </w:t>
      </w:r>
      <w:hyperlink r:id="rId32" w:history="1">
        <w:r w:rsidRPr="004216C6">
          <w:rPr>
            <w:rFonts w:ascii="Arial" w:eastAsiaTheme="minorHAnsi" w:hAnsi="Arial" w:cs="Arial"/>
            <w:sz w:val="22"/>
            <w:szCs w:val="22"/>
            <w:lang w:eastAsia="en-US"/>
          </w:rPr>
          <w:t>https://www.gov.wales/sites/default/files/publications/2021-11/curriculum-for-wales-progression-code.pdf</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11</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18F1866F" w14:textId="1B2B6B22" w:rsidR="004216C6" w:rsidRPr="004216C6" w:rsidRDefault="004216C6" w:rsidP="004216C6">
      <w:pPr>
        <w:autoSpaceDE w:val="0"/>
        <w:autoSpaceDN w:val="0"/>
        <w:adjustRightInd w:val="0"/>
        <w:spacing w:after="240" w:line="360" w:lineRule="auto"/>
        <w:rPr>
          <w:rFonts w:ascii="Arial" w:eastAsiaTheme="minorHAnsi" w:hAnsi="Arial" w:cs="Arial"/>
          <w:sz w:val="22"/>
          <w:szCs w:val="22"/>
          <w:lang w:eastAsia="en-US"/>
        </w:rPr>
      </w:pPr>
      <w:r w:rsidRPr="004216C6">
        <w:rPr>
          <w:rFonts w:ascii="Arial" w:eastAsiaTheme="minorHAnsi" w:hAnsi="Arial" w:cs="Arial"/>
          <w:sz w:val="22"/>
          <w:szCs w:val="22"/>
          <w:lang w:eastAsia="en-US"/>
        </w:rPr>
        <w:t xml:space="preserve">Welsh Government (2021b). </w:t>
      </w:r>
      <w:r w:rsidR="00951C29">
        <w:rPr>
          <w:rFonts w:ascii="Arial" w:eastAsiaTheme="minorHAnsi" w:hAnsi="Arial" w:cs="Arial"/>
          <w:i/>
          <w:iCs/>
          <w:sz w:val="22"/>
          <w:szCs w:val="22"/>
          <w:lang w:eastAsia="en-US"/>
        </w:rPr>
        <w:t>Well-being</w:t>
      </w:r>
      <w:r w:rsidRPr="004216C6">
        <w:rPr>
          <w:rFonts w:ascii="Arial" w:eastAsiaTheme="minorHAnsi" w:hAnsi="Arial" w:cs="Arial"/>
          <w:i/>
          <w:iCs/>
          <w:sz w:val="22"/>
          <w:szCs w:val="22"/>
          <w:lang w:eastAsia="en-US"/>
        </w:rPr>
        <w:t>, equity and inclusion - Hwb</w:t>
      </w:r>
      <w:r w:rsidRPr="004216C6">
        <w:rPr>
          <w:rFonts w:ascii="Arial" w:eastAsiaTheme="minorHAnsi" w:hAnsi="Arial" w:cs="Arial"/>
          <w:sz w:val="22"/>
          <w:szCs w:val="22"/>
          <w:lang w:eastAsia="en-US"/>
        </w:rPr>
        <w:t xml:space="preserve">. [online] </w:t>
      </w:r>
      <w:proofErr w:type="spellStart"/>
      <w:proofErr w:type="gramStart"/>
      <w:r w:rsidRPr="004216C6">
        <w:rPr>
          <w:rFonts w:ascii="Arial" w:eastAsiaTheme="minorHAnsi" w:hAnsi="Arial" w:cs="Arial"/>
          <w:sz w:val="22"/>
          <w:szCs w:val="22"/>
          <w:lang w:eastAsia="en-US"/>
        </w:rPr>
        <w:t>hwb.gov.wales</w:t>
      </w:r>
      <w:proofErr w:type="spellEnd"/>
      <w:proofErr w:type="gramEnd"/>
      <w:r w:rsidRPr="004216C6">
        <w:rPr>
          <w:rFonts w:ascii="Arial" w:eastAsiaTheme="minorHAnsi" w:hAnsi="Arial" w:cs="Arial"/>
          <w:sz w:val="22"/>
          <w:szCs w:val="22"/>
          <w:lang w:eastAsia="en-US"/>
        </w:rPr>
        <w:t xml:space="preserve">. Available at: </w:t>
      </w:r>
      <w:hyperlink r:id="rId33" w:history="1">
        <w:r w:rsidRPr="004216C6">
          <w:rPr>
            <w:rFonts w:ascii="Arial" w:eastAsiaTheme="minorHAnsi" w:hAnsi="Arial" w:cs="Arial"/>
            <w:sz w:val="22"/>
            <w:szCs w:val="22"/>
            <w:lang w:eastAsia="en-US"/>
          </w:rPr>
          <w:t>https://hwb.gov.wales/evaluation-improvement-and-accountability/the-national-resource-evaluation-and-improvement/what-is-the-national-resource/well-being-equity-and-inclusion</w:t>
        </w:r>
      </w:hyperlink>
      <w:r w:rsidRPr="004216C6">
        <w:rPr>
          <w:rFonts w:ascii="Arial" w:eastAsiaTheme="minorHAnsi" w:hAnsi="Arial" w:cs="Arial"/>
          <w:sz w:val="22"/>
          <w:szCs w:val="22"/>
          <w:lang w:eastAsia="en-US"/>
        </w:rPr>
        <w:t>.</w:t>
      </w:r>
      <w:r w:rsidRPr="004216C6">
        <w:rPr>
          <w:rFonts w:ascii="Arial" w:eastAsiaTheme="minorHAnsi" w:hAnsi="Arial" w:cs="Arial"/>
          <w:sz w:val="22"/>
          <w:szCs w:val="22"/>
          <w:lang w:eastAsia="en-US"/>
        </w:rPr>
        <w:t xml:space="preserve"> [Accessed 10</w:t>
      </w:r>
      <w:r w:rsidRPr="004216C6">
        <w:rPr>
          <w:rFonts w:ascii="Arial" w:eastAsiaTheme="minorHAnsi" w:hAnsi="Arial" w:cs="Arial"/>
          <w:sz w:val="22"/>
          <w:szCs w:val="22"/>
          <w:vertAlign w:val="superscript"/>
          <w:lang w:eastAsia="en-US"/>
        </w:rPr>
        <w:t>th</w:t>
      </w:r>
      <w:r w:rsidRPr="004216C6">
        <w:rPr>
          <w:rFonts w:ascii="Arial" w:eastAsiaTheme="minorHAnsi" w:hAnsi="Arial" w:cs="Arial"/>
          <w:sz w:val="22"/>
          <w:szCs w:val="22"/>
          <w:lang w:eastAsia="en-US"/>
        </w:rPr>
        <w:t xml:space="preserve"> January 2023]</w:t>
      </w:r>
    </w:p>
    <w:p w14:paraId="5BF40AD8" w14:textId="77777777" w:rsidR="00ED3E95" w:rsidRPr="00F57F4B" w:rsidRDefault="00ED3E95" w:rsidP="00EC6425">
      <w:pPr>
        <w:spacing w:line="360" w:lineRule="auto"/>
        <w:rPr>
          <w:b/>
          <w:bCs/>
          <w:sz w:val="22"/>
          <w:szCs w:val="22"/>
        </w:rPr>
      </w:pPr>
    </w:p>
    <w:sectPr w:rsidR="00ED3E95" w:rsidRPr="00F57F4B" w:rsidSect="00C71441">
      <w:headerReference w:type="default" r:id="rId34"/>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5A199" w14:textId="77777777" w:rsidR="002D2D14" w:rsidRDefault="002D2D14" w:rsidP="00840B27">
      <w:r>
        <w:separator/>
      </w:r>
    </w:p>
  </w:endnote>
  <w:endnote w:type="continuationSeparator" w:id="0">
    <w:p w14:paraId="10948F9B" w14:textId="77777777" w:rsidR="002D2D14" w:rsidRDefault="002D2D14" w:rsidP="0084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5954816"/>
      <w:docPartObj>
        <w:docPartGallery w:val="Page Numbers (Bottom of Page)"/>
        <w:docPartUnique/>
      </w:docPartObj>
    </w:sdtPr>
    <w:sdtContent>
      <w:p w14:paraId="19959CD0" w14:textId="77777777" w:rsidR="005A03B0" w:rsidRDefault="00840B27" w:rsidP="00195303">
        <w:pPr>
          <w:pStyle w:val="Footer"/>
          <w:framePr w:wrap="none" w:vAnchor="text" w:hAnchor="margin" w:xAlign="right" w:y="1"/>
          <w:rPr>
            <w:rStyle w:val="PageNumber"/>
          </w:rPr>
        </w:pPr>
        <w:r>
          <w:rPr>
            <w:rStyle w:val="PageNumber"/>
          </w:rPr>
          <w:fldChar w:fldCharType="begin"/>
        </w:r>
        <w:r w:rsidR="00F33670">
          <w:rPr>
            <w:rStyle w:val="PageNumber"/>
          </w:rPr>
          <w:instrText xml:space="preserve"> PAGE </w:instrText>
        </w:r>
        <w:r>
          <w:rPr>
            <w:rStyle w:val="PageNumber"/>
          </w:rPr>
          <w:fldChar w:fldCharType="end"/>
        </w:r>
      </w:p>
    </w:sdtContent>
  </w:sdt>
  <w:p w14:paraId="1BAD9010" w14:textId="77777777" w:rsidR="005A03B0" w:rsidRDefault="005A03B0" w:rsidP="005A03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8307116"/>
      <w:docPartObj>
        <w:docPartGallery w:val="Page Numbers (Bottom of Page)"/>
        <w:docPartUnique/>
      </w:docPartObj>
    </w:sdtPr>
    <w:sdtContent>
      <w:p w14:paraId="7BA0D066" w14:textId="77777777" w:rsidR="005A03B0" w:rsidRDefault="00840B27" w:rsidP="00195303">
        <w:pPr>
          <w:pStyle w:val="Footer"/>
          <w:framePr w:wrap="none" w:vAnchor="text" w:hAnchor="margin" w:xAlign="right" w:y="1"/>
          <w:rPr>
            <w:rStyle w:val="PageNumber"/>
          </w:rPr>
        </w:pPr>
        <w:r>
          <w:rPr>
            <w:rStyle w:val="PageNumber"/>
          </w:rPr>
          <w:fldChar w:fldCharType="begin"/>
        </w:r>
        <w:r w:rsidR="00F33670">
          <w:rPr>
            <w:rStyle w:val="PageNumber"/>
          </w:rPr>
          <w:instrText xml:space="preserve"> PAGE </w:instrText>
        </w:r>
        <w:r>
          <w:rPr>
            <w:rStyle w:val="PageNumber"/>
          </w:rPr>
          <w:fldChar w:fldCharType="separate"/>
        </w:r>
        <w:r w:rsidR="001B033E">
          <w:rPr>
            <w:rStyle w:val="PageNumber"/>
            <w:noProof/>
          </w:rPr>
          <w:t>1</w:t>
        </w:r>
        <w:r>
          <w:rPr>
            <w:rStyle w:val="PageNumber"/>
          </w:rPr>
          <w:fldChar w:fldCharType="end"/>
        </w:r>
      </w:p>
    </w:sdtContent>
  </w:sdt>
  <w:p w14:paraId="6367C061" w14:textId="77777777" w:rsidR="005A03B0" w:rsidRDefault="005A03B0" w:rsidP="005A03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01ADD" w14:textId="77777777" w:rsidR="002D2D14" w:rsidRDefault="002D2D14" w:rsidP="00840B27">
      <w:r>
        <w:separator/>
      </w:r>
    </w:p>
  </w:footnote>
  <w:footnote w:type="continuationSeparator" w:id="0">
    <w:p w14:paraId="1D7FA5F8" w14:textId="77777777" w:rsidR="002D2D14" w:rsidRDefault="002D2D14" w:rsidP="00840B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B8880" w14:textId="1765F54C" w:rsidR="00EC6425" w:rsidRDefault="00F33670">
    <w:pPr>
      <w:pStyle w:val="Header"/>
    </w:pPr>
    <w:r>
      <w:t>Jade Ashby 2104304                               ECAD 5007</w:t>
    </w:r>
    <w:r w:rsidR="004216C6">
      <w:t>- The learner: Who am I teaching?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E2677E"/>
    <w:multiLevelType w:val="multilevel"/>
    <w:tmpl w:val="12A2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746A8E"/>
    <w:multiLevelType w:val="multilevel"/>
    <w:tmpl w:val="146250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4931948"/>
    <w:multiLevelType w:val="multilevel"/>
    <w:tmpl w:val="3690C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5957B7"/>
    <w:multiLevelType w:val="multilevel"/>
    <w:tmpl w:val="B90C73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566098">
    <w:abstractNumId w:val="2"/>
  </w:num>
  <w:num w:numId="2" w16cid:durableId="2006394095">
    <w:abstractNumId w:val="3"/>
  </w:num>
  <w:num w:numId="3" w16cid:durableId="1171944496">
    <w:abstractNumId w:val="0"/>
  </w:num>
  <w:num w:numId="4" w16cid:durableId="456861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425"/>
    <w:rsid w:val="00013836"/>
    <w:rsid w:val="00037F18"/>
    <w:rsid w:val="00072AF4"/>
    <w:rsid w:val="000A3A93"/>
    <w:rsid w:val="0010258C"/>
    <w:rsid w:val="00105D46"/>
    <w:rsid w:val="00132D1F"/>
    <w:rsid w:val="00152C34"/>
    <w:rsid w:val="00157022"/>
    <w:rsid w:val="00194053"/>
    <w:rsid w:val="00195303"/>
    <w:rsid w:val="001B033E"/>
    <w:rsid w:val="001D072E"/>
    <w:rsid w:val="001D4FE3"/>
    <w:rsid w:val="002370A3"/>
    <w:rsid w:val="0025345A"/>
    <w:rsid w:val="00284B45"/>
    <w:rsid w:val="002861D5"/>
    <w:rsid w:val="0029340C"/>
    <w:rsid w:val="002D2D14"/>
    <w:rsid w:val="00307E65"/>
    <w:rsid w:val="0037463A"/>
    <w:rsid w:val="00396120"/>
    <w:rsid w:val="003A7E60"/>
    <w:rsid w:val="003C49C5"/>
    <w:rsid w:val="004216C6"/>
    <w:rsid w:val="00432070"/>
    <w:rsid w:val="0043398A"/>
    <w:rsid w:val="00436E7A"/>
    <w:rsid w:val="00444B3B"/>
    <w:rsid w:val="00465DA3"/>
    <w:rsid w:val="004A09F3"/>
    <w:rsid w:val="004A5976"/>
    <w:rsid w:val="004E1581"/>
    <w:rsid w:val="004E362A"/>
    <w:rsid w:val="0053551F"/>
    <w:rsid w:val="005804D6"/>
    <w:rsid w:val="00592AEF"/>
    <w:rsid w:val="005A03B0"/>
    <w:rsid w:val="005A03D0"/>
    <w:rsid w:val="005A3202"/>
    <w:rsid w:val="005B72FB"/>
    <w:rsid w:val="005C5953"/>
    <w:rsid w:val="005E2935"/>
    <w:rsid w:val="006027CA"/>
    <w:rsid w:val="00613492"/>
    <w:rsid w:val="006459B1"/>
    <w:rsid w:val="00651723"/>
    <w:rsid w:val="00685248"/>
    <w:rsid w:val="006E5E4B"/>
    <w:rsid w:val="00720E42"/>
    <w:rsid w:val="007239C4"/>
    <w:rsid w:val="00741628"/>
    <w:rsid w:val="007C1A4C"/>
    <w:rsid w:val="0080445B"/>
    <w:rsid w:val="00814982"/>
    <w:rsid w:val="00817024"/>
    <w:rsid w:val="00822267"/>
    <w:rsid w:val="00824886"/>
    <w:rsid w:val="008376C7"/>
    <w:rsid w:val="00840B27"/>
    <w:rsid w:val="008515AC"/>
    <w:rsid w:val="00864C4A"/>
    <w:rsid w:val="009175D2"/>
    <w:rsid w:val="00921D6D"/>
    <w:rsid w:val="0094258C"/>
    <w:rsid w:val="00951C29"/>
    <w:rsid w:val="0096327C"/>
    <w:rsid w:val="00995B48"/>
    <w:rsid w:val="009B543F"/>
    <w:rsid w:val="009E3B49"/>
    <w:rsid w:val="009F611B"/>
    <w:rsid w:val="00A105E4"/>
    <w:rsid w:val="00A13A55"/>
    <w:rsid w:val="00A5173F"/>
    <w:rsid w:val="00A82AA5"/>
    <w:rsid w:val="00A96F20"/>
    <w:rsid w:val="00AA2171"/>
    <w:rsid w:val="00B0244B"/>
    <w:rsid w:val="00B252D8"/>
    <w:rsid w:val="00B53038"/>
    <w:rsid w:val="00BA3725"/>
    <w:rsid w:val="00BB02A3"/>
    <w:rsid w:val="00BB180E"/>
    <w:rsid w:val="00BD1D33"/>
    <w:rsid w:val="00BE1F22"/>
    <w:rsid w:val="00BF2A97"/>
    <w:rsid w:val="00C21599"/>
    <w:rsid w:val="00C625E9"/>
    <w:rsid w:val="00C71441"/>
    <w:rsid w:val="00CA42A7"/>
    <w:rsid w:val="00CA7216"/>
    <w:rsid w:val="00CB0A7B"/>
    <w:rsid w:val="00CB633C"/>
    <w:rsid w:val="00CC289C"/>
    <w:rsid w:val="00CC38FA"/>
    <w:rsid w:val="00CE0B32"/>
    <w:rsid w:val="00D02AE3"/>
    <w:rsid w:val="00D36C74"/>
    <w:rsid w:val="00D44A79"/>
    <w:rsid w:val="00D71753"/>
    <w:rsid w:val="00D92CF5"/>
    <w:rsid w:val="00DD67E9"/>
    <w:rsid w:val="00E15D38"/>
    <w:rsid w:val="00E17015"/>
    <w:rsid w:val="00E25E3E"/>
    <w:rsid w:val="00E30315"/>
    <w:rsid w:val="00E52DC4"/>
    <w:rsid w:val="00E647A8"/>
    <w:rsid w:val="00E71F70"/>
    <w:rsid w:val="00E83F90"/>
    <w:rsid w:val="00E87B8B"/>
    <w:rsid w:val="00EA533B"/>
    <w:rsid w:val="00EC6425"/>
    <w:rsid w:val="00ED3E95"/>
    <w:rsid w:val="00EE340E"/>
    <w:rsid w:val="00F12FB5"/>
    <w:rsid w:val="00F33670"/>
    <w:rsid w:val="00F57F4B"/>
    <w:rsid w:val="00F60605"/>
    <w:rsid w:val="00F75573"/>
    <w:rsid w:val="00F9222D"/>
    <w:rsid w:val="00FA6AE2"/>
    <w:rsid w:val="00FD7EF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B3D59"/>
  <w15:docId w15:val="{6DDC3ADC-334D-F740-9C22-D3E145955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5E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EC6425"/>
    <w:pPr>
      <w:spacing w:line="360" w:lineRule="auto"/>
    </w:pPr>
    <w:rPr>
      <w:rFonts w:ascii="Arial" w:hAnsi="Arial"/>
    </w:rPr>
  </w:style>
  <w:style w:type="character" w:customStyle="1" w:styleId="AssignBodyChar">
    <w:name w:val="AssignBody Char"/>
    <w:basedOn w:val="DefaultParagraphFont"/>
    <w:link w:val="AssignBody"/>
    <w:rsid w:val="00EC6425"/>
    <w:rPr>
      <w:rFonts w:ascii="Arial" w:hAnsi="Arial"/>
      <w:sz w:val="22"/>
      <w:szCs w:val="22"/>
    </w:rPr>
  </w:style>
  <w:style w:type="table" w:styleId="TableGrid">
    <w:name w:val="Table Grid"/>
    <w:basedOn w:val="TableNormal"/>
    <w:uiPriority w:val="39"/>
    <w:rsid w:val="00EC642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C6425"/>
    <w:pPr>
      <w:tabs>
        <w:tab w:val="center" w:pos="4513"/>
        <w:tab w:val="right" w:pos="9026"/>
      </w:tabs>
    </w:pPr>
  </w:style>
  <w:style w:type="character" w:customStyle="1" w:styleId="HeaderChar">
    <w:name w:val="Header Char"/>
    <w:basedOn w:val="DefaultParagraphFont"/>
    <w:link w:val="Header"/>
    <w:uiPriority w:val="99"/>
    <w:rsid w:val="00EC6425"/>
    <w:rPr>
      <w:sz w:val="22"/>
      <w:szCs w:val="22"/>
    </w:rPr>
  </w:style>
  <w:style w:type="paragraph" w:styleId="Footer">
    <w:name w:val="footer"/>
    <w:basedOn w:val="Normal"/>
    <w:link w:val="FooterChar"/>
    <w:uiPriority w:val="99"/>
    <w:unhideWhenUsed/>
    <w:rsid w:val="00EC6425"/>
    <w:pPr>
      <w:tabs>
        <w:tab w:val="center" w:pos="4513"/>
        <w:tab w:val="right" w:pos="9026"/>
      </w:tabs>
    </w:pPr>
  </w:style>
  <w:style w:type="character" w:customStyle="1" w:styleId="FooterChar">
    <w:name w:val="Footer Char"/>
    <w:basedOn w:val="DefaultParagraphFont"/>
    <w:link w:val="Footer"/>
    <w:uiPriority w:val="99"/>
    <w:rsid w:val="00EC6425"/>
    <w:rPr>
      <w:sz w:val="22"/>
      <w:szCs w:val="22"/>
    </w:rPr>
  </w:style>
  <w:style w:type="character" w:styleId="Hyperlink">
    <w:name w:val="Hyperlink"/>
    <w:basedOn w:val="DefaultParagraphFont"/>
    <w:uiPriority w:val="99"/>
    <w:unhideWhenUsed/>
    <w:rsid w:val="00995B48"/>
    <w:rPr>
      <w:color w:val="0563C1" w:themeColor="hyperlink"/>
      <w:u w:val="single"/>
    </w:rPr>
  </w:style>
  <w:style w:type="paragraph" w:styleId="ListParagraph">
    <w:name w:val="List Paragraph"/>
    <w:basedOn w:val="Normal"/>
    <w:uiPriority w:val="34"/>
    <w:qFormat/>
    <w:rsid w:val="00995B48"/>
    <w:pPr>
      <w:ind w:left="720"/>
      <w:contextualSpacing/>
    </w:pPr>
  </w:style>
  <w:style w:type="character" w:customStyle="1" w:styleId="UnresolvedMention1">
    <w:name w:val="Unresolved Mention1"/>
    <w:basedOn w:val="DefaultParagraphFont"/>
    <w:uiPriority w:val="99"/>
    <w:semiHidden/>
    <w:unhideWhenUsed/>
    <w:rsid w:val="00D71753"/>
    <w:rPr>
      <w:color w:val="605E5C"/>
      <w:shd w:val="clear" w:color="auto" w:fill="E1DFDD"/>
    </w:rPr>
  </w:style>
  <w:style w:type="character" w:styleId="FollowedHyperlink">
    <w:name w:val="FollowedHyperlink"/>
    <w:basedOn w:val="DefaultParagraphFont"/>
    <w:uiPriority w:val="99"/>
    <w:semiHidden/>
    <w:unhideWhenUsed/>
    <w:rsid w:val="00F9222D"/>
    <w:rPr>
      <w:color w:val="954F72" w:themeColor="followedHyperlink"/>
      <w:u w:val="single"/>
    </w:rPr>
  </w:style>
  <w:style w:type="paragraph" w:styleId="NormalWeb">
    <w:name w:val="Normal (Web)"/>
    <w:basedOn w:val="Normal"/>
    <w:uiPriority w:val="99"/>
    <w:unhideWhenUsed/>
    <w:rsid w:val="00CB633C"/>
    <w:pPr>
      <w:spacing w:before="100" w:beforeAutospacing="1" w:after="100" w:afterAutospacing="1"/>
    </w:pPr>
  </w:style>
  <w:style w:type="character" w:customStyle="1" w:styleId="apple-converted-space">
    <w:name w:val="apple-converted-space"/>
    <w:basedOn w:val="DefaultParagraphFont"/>
    <w:rsid w:val="00CC38FA"/>
  </w:style>
  <w:style w:type="paragraph" w:styleId="FootnoteText">
    <w:name w:val="footnote text"/>
    <w:basedOn w:val="Normal"/>
    <w:link w:val="FootnoteTextChar"/>
    <w:uiPriority w:val="99"/>
    <w:semiHidden/>
    <w:unhideWhenUsed/>
    <w:rsid w:val="005A03B0"/>
    <w:rPr>
      <w:sz w:val="20"/>
      <w:szCs w:val="20"/>
    </w:rPr>
  </w:style>
  <w:style w:type="character" w:customStyle="1" w:styleId="FootnoteTextChar">
    <w:name w:val="Footnote Text Char"/>
    <w:basedOn w:val="DefaultParagraphFont"/>
    <w:link w:val="FootnoteText"/>
    <w:uiPriority w:val="99"/>
    <w:semiHidden/>
    <w:rsid w:val="005A03B0"/>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5A03B0"/>
    <w:rPr>
      <w:vertAlign w:val="superscript"/>
    </w:rPr>
  </w:style>
  <w:style w:type="character" w:styleId="PageNumber">
    <w:name w:val="page number"/>
    <w:basedOn w:val="DefaultParagraphFont"/>
    <w:uiPriority w:val="99"/>
    <w:semiHidden/>
    <w:unhideWhenUsed/>
    <w:rsid w:val="005A03B0"/>
  </w:style>
  <w:style w:type="character" w:customStyle="1" w:styleId="UnresolvedMention2">
    <w:name w:val="Unresolved Mention2"/>
    <w:basedOn w:val="DefaultParagraphFont"/>
    <w:uiPriority w:val="99"/>
    <w:semiHidden/>
    <w:unhideWhenUsed/>
    <w:rsid w:val="00A105E4"/>
    <w:rPr>
      <w:color w:val="605E5C"/>
      <w:shd w:val="clear" w:color="auto" w:fill="E1DFDD"/>
    </w:rPr>
  </w:style>
  <w:style w:type="character" w:styleId="UnresolvedMention">
    <w:name w:val="Unresolved Mention"/>
    <w:basedOn w:val="DefaultParagraphFont"/>
    <w:uiPriority w:val="99"/>
    <w:semiHidden/>
    <w:unhideWhenUsed/>
    <w:rsid w:val="004216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545512">
      <w:bodyDiv w:val="1"/>
      <w:marLeft w:val="0"/>
      <w:marRight w:val="0"/>
      <w:marTop w:val="0"/>
      <w:marBottom w:val="0"/>
      <w:divBdr>
        <w:top w:val="none" w:sz="0" w:space="0" w:color="auto"/>
        <w:left w:val="none" w:sz="0" w:space="0" w:color="auto"/>
        <w:bottom w:val="none" w:sz="0" w:space="0" w:color="auto"/>
        <w:right w:val="none" w:sz="0" w:space="0" w:color="auto"/>
      </w:divBdr>
      <w:divsChild>
        <w:div w:id="567883517">
          <w:marLeft w:val="0"/>
          <w:marRight w:val="0"/>
          <w:marTop w:val="0"/>
          <w:marBottom w:val="0"/>
          <w:divBdr>
            <w:top w:val="none" w:sz="0" w:space="0" w:color="auto"/>
            <w:left w:val="none" w:sz="0" w:space="0" w:color="auto"/>
            <w:bottom w:val="none" w:sz="0" w:space="0" w:color="auto"/>
            <w:right w:val="none" w:sz="0" w:space="0" w:color="auto"/>
          </w:divBdr>
        </w:div>
      </w:divsChild>
    </w:div>
    <w:div w:id="532424923">
      <w:bodyDiv w:val="1"/>
      <w:marLeft w:val="0"/>
      <w:marRight w:val="0"/>
      <w:marTop w:val="0"/>
      <w:marBottom w:val="0"/>
      <w:divBdr>
        <w:top w:val="none" w:sz="0" w:space="0" w:color="auto"/>
        <w:left w:val="none" w:sz="0" w:space="0" w:color="auto"/>
        <w:bottom w:val="none" w:sz="0" w:space="0" w:color="auto"/>
        <w:right w:val="none" w:sz="0" w:space="0" w:color="auto"/>
      </w:divBdr>
      <w:divsChild>
        <w:div w:id="1716082788">
          <w:marLeft w:val="0"/>
          <w:marRight w:val="0"/>
          <w:marTop w:val="0"/>
          <w:marBottom w:val="0"/>
          <w:divBdr>
            <w:top w:val="none" w:sz="0" w:space="0" w:color="auto"/>
            <w:left w:val="none" w:sz="0" w:space="0" w:color="auto"/>
            <w:bottom w:val="none" w:sz="0" w:space="0" w:color="auto"/>
            <w:right w:val="none" w:sz="0" w:space="0" w:color="auto"/>
          </w:divBdr>
        </w:div>
      </w:divsChild>
    </w:div>
    <w:div w:id="566694027">
      <w:bodyDiv w:val="1"/>
      <w:marLeft w:val="0"/>
      <w:marRight w:val="0"/>
      <w:marTop w:val="0"/>
      <w:marBottom w:val="0"/>
      <w:divBdr>
        <w:top w:val="none" w:sz="0" w:space="0" w:color="auto"/>
        <w:left w:val="none" w:sz="0" w:space="0" w:color="auto"/>
        <w:bottom w:val="none" w:sz="0" w:space="0" w:color="auto"/>
        <w:right w:val="none" w:sz="0" w:space="0" w:color="auto"/>
      </w:divBdr>
      <w:divsChild>
        <w:div w:id="2039692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cationendowmentfoundation.org.uk/education-evidence/teaching-learning-toolkit/social-and-emotional-learning" TargetMode="External"/><Relationship Id="rId18" Type="http://schemas.openxmlformats.org/officeDocument/2006/relationships/hyperlink" Target="https://www.nidirect.gov.uk/articles/how-play-helps-childrens-development" TargetMode="External"/><Relationship Id="rId26" Type="http://schemas.openxmlformats.org/officeDocument/2006/relationships/hyperlink" Target="https://www.education-ni.gov.uk/sites/default/files/publications/education/Nurture%20QUB%20Full%20Evaluation%20Report%20.pdf" TargetMode="External"/><Relationship Id="rId21" Type="http://schemas.openxmlformats.org/officeDocument/2006/relationships/hyperlink" Target="https://www.nurtureuk.org/nurtureuk-launches-manifesto-for-inclusive-education/"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ducation-ni.gov.uk/articles/nurture-provision-primary-schools" TargetMode="External"/><Relationship Id="rId17" Type="http://schemas.openxmlformats.org/officeDocument/2006/relationships/hyperlink" Target="https://www.simplypsychology.org/constructivism.html" TargetMode="External"/><Relationship Id="rId25" Type="http://schemas.openxmlformats.org/officeDocument/2006/relationships/hyperlink" Target="https://assets.publishing.service.gov.uk/government/uploads/system/uploads/attachment_data/file/812507/Deployment_of_teaching_assistants_report.pdf" TargetMode="External"/><Relationship Id="rId33" Type="http://schemas.openxmlformats.org/officeDocument/2006/relationships/hyperlink" Target="https://hwb.gov.wales/evaluation-improvement-and-accountability/the-national-resource-evaluation-and-improvement/what-is-the-national-resource/well-being-equity-and-inclus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cbi.nlm.nih.gov/books/NBK534819/" TargetMode="External"/><Relationship Id="rId20" Type="http://schemas.openxmlformats.org/officeDocument/2006/relationships/hyperlink" Target="https://www.nurtureuk.org/" TargetMode="External"/><Relationship Id="rId29" Type="http://schemas.openxmlformats.org/officeDocument/2006/relationships/hyperlink" Target="https://doi.org/10.1080/13632752.2017.129088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632750903303120" TargetMode="External"/><Relationship Id="rId24" Type="http://schemas.openxmlformats.org/officeDocument/2006/relationships/hyperlink" Target="https://www.unicef.org/parenting/mental-health/managing-long-term-effects-pandemic-your-childs-mental-health" TargetMode="External"/><Relationship Id="rId32" Type="http://schemas.openxmlformats.org/officeDocument/2006/relationships/hyperlink" Target="https://www.gov.wales/sites/default/files/publications/2021-11/curriculum-for-wales-progression-code.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0/13632752.2014.883729" TargetMode="External"/><Relationship Id="rId23" Type="http://schemas.openxmlformats.org/officeDocument/2006/relationships/hyperlink" Target="https://www.nurtureuk.org/welsh-assembly-members-mark-50-years-of-nurture-during-debate-on-whole-school-approaches/" TargetMode="External"/><Relationship Id="rId28" Type="http://schemas.openxmlformats.org/officeDocument/2006/relationships/hyperlink" Target="https://www.unicef.org/education/inclusive-education" TargetMode="External"/><Relationship Id="rId36" Type="http://schemas.openxmlformats.org/officeDocument/2006/relationships/footer" Target="footer2.xml"/><Relationship Id="rId10" Type="http://schemas.openxmlformats.org/officeDocument/2006/relationships/hyperlink" Target="https://doi.org/10.1080/13575279.2021.1975649" TargetMode="External"/><Relationship Id="rId19" Type="http://schemas.openxmlformats.org/officeDocument/2006/relationships/hyperlink" Target="https://www.nurtureuk.org/nurture-in-schools-needed-now-more-than-ever/" TargetMode="External"/><Relationship Id="rId31" Type="http://schemas.openxmlformats.org/officeDocument/2006/relationships/hyperlink" Target="https://www.gov.wales/sites/default/files/publications/2018-12/nurture-groups-a-handbook-for-schools.pdf"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2018-online#researchers-wellbeing-development" TargetMode="External"/><Relationship Id="rId14" Type="http://schemas.openxmlformats.org/officeDocument/2006/relationships/hyperlink" Target="https://www.estyn.gov.wales/effective-practice/developing-pupils-skills-through-nurturing" TargetMode="External"/><Relationship Id="rId22" Type="http://schemas.openxmlformats.org/officeDocument/2006/relationships/hyperlink" Target="https://www.nurtureuk.org/wp-content/uploads/2021/11/Boxall-Profile-Leaflet-2019.pdf" TargetMode="External"/><Relationship Id="rId27" Type="http://schemas.openxmlformats.org/officeDocument/2006/relationships/hyperlink" Target="https://www.unicef.org.uk/what-we-do/un-convention-child-rights/" TargetMode="External"/><Relationship Id="rId30" Type="http://schemas.openxmlformats.org/officeDocument/2006/relationships/hyperlink" Target="https://hwb.gov.wales/curriculum-for-wales/designing-your-curriculum/developing-a-vision-for-curriculum-design/#progression" TargetMode="External"/><Relationship Id="rId35" Type="http://schemas.openxmlformats.org/officeDocument/2006/relationships/footer" Target="footer1.xml"/><Relationship Id="rId8" Type="http://schemas.openxmlformats.org/officeDocument/2006/relationships/hyperlink" Target="https://doi.org/10.54322/kairaranga.v15i2.24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44F96F3-FCDA-9E4E-9625-1F6221273DE7}">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3A98-9BE6-5E4A-B72E-2F5D79440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5444</Words>
  <Characters>33975</Characters>
  <Application>Microsoft Office Word</Application>
  <DocSecurity>0</DocSecurity>
  <Lines>575</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Jade Ashby (2104304)</dc:creator>
  <cp:lastModifiedBy>Jade Ashby (2104304)</cp:lastModifiedBy>
  <cp:revision>2</cp:revision>
  <dcterms:created xsi:type="dcterms:W3CDTF">2023-02-23T15:11:00Z</dcterms:created>
  <dcterms:modified xsi:type="dcterms:W3CDTF">2023-02-23T15:11:00Z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documentId_7845</vt:lpwstr>
  </property>
  <property fmtid="{D5CDD505-2E9C-101B-9397-08002B2CF9AE}" pid="3" name="grammarly_documentContext">
    <vt:lpwstr>{"goals":[],"domain":"general","emotions":[],"dialect":"british"}</vt:lpwstr>
  </property>
</Properties>
</file>