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2956F" w14:textId="77777777" w:rsidR="00EC21B9" w:rsidRDefault="00EC21B9" w:rsidP="00EC21B9">
      <w:pPr>
        <w:jc w:val="center"/>
        <w:rPr>
          <w:b/>
          <w:sz w:val="32"/>
        </w:rPr>
      </w:pPr>
    </w:p>
    <w:p w14:paraId="46584787" w14:textId="77777777" w:rsidR="00090EEA" w:rsidRPr="00090EEA" w:rsidRDefault="005C138A" w:rsidP="00090EEA">
      <w:pPr>
        <w:rPr>
          <w:rFonts w:eastAsiaTheme="minorHAnsi" w:cs="Arial"/>
          <w:color w:val="222222"/>
          <w:lang w:val="en-GB"/>
        </w:rPr>
      </w:pPr>
      <w:r>
        <w:br w:type="page"/>
      </w:r>
    </w:p>
    <w:p w14:paraId="43BCEF05" w14:textId="77777777" w:rsidR="00090EEA" w:rsidRPr="00090EEA" w:rsidRDefault="00090EEA" w:rsidP="00090EEA">
      <w:pPr>
        <w:rPr>
          <w:rFonts w:ascii="Times New Roman" w:eastAsiaTheme="minorHAnsi" w:hAnsi="Times New Roman" w:cs="Times New Roman"/>
          <w:noProof/>
          <w:color w:val="222222"/>
          <w:sz w:val="28"/>
          <w:szCs w:val="20"/>
          <w:lang w:val="en-GB"/>
        </w:rPr>
      </w:pPr>
      <w:r w:rsidRPr="00090EEA">
        <w:rPr>
          <w:rFonts w:ascii="Times New Roman" w:eastAsiaTheme="minorHAnsi" w:hAnsi="Times New Roman" w:cs="Times New Roman"/>
          <w:noProof/>
          <w:color w:val="222222"/>
          <w:sz w:val="28"/>
          <w:szCs w:val="20"/>
          <w:lang w:val="en-GB"/>
        </w:rPr>
        <w:lastRenderedPageBreak/>
        <w:t xml:space="preserve">              </w:t>
      </w:r>
      <w:r w:rsidRPr="00090EEA">
        <w:rPr>
          <w:rFonts w:ascii="Times New Roman" w:eastAsiaTheme="minorHAnsi" w:hAnsi="Times New Roman" w:cs="Times New Roman"/>
          <w:noProof/>
          <w:color w:val="222222"/>
          <w:sz w:val="28"/>
          <w:szCs w:val="20"/>
          <w:lang w:val="en-GB"/>
        </w:rPr>
        <w:drawing>
          <wp:inline distT="0" distB="0" distL="0" distR="0" wp14:anchorId="3F8E03B6" wp14:editId="46313DA0">
            <wp:extent cx="4108450" cy="1397000"/>
            <wp:effectExtent l="0" t="0" r="0" b="0"/>
            <wp:docPr id="6" name="Picture 6" descr="Visual search qu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isual search query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8450" cy="1397000"/>
                    </a:xfrm>
                    <a:prstGeom prst="rect">
                      <a:avLst/>
                    </a:prstGeom>
                    <a:noFill/>
                    <a:ln>
                      <a:noFill/>
                    </a:ln>
                  </pic:spPr>
                </pic:pic>
              </a:graphicData>
            </a:graphic>
          </wp:inline>
        </w:drawing>
      </w:r>
    </w:p>
    <w:p w14:paraId="422A58A6" w14:textId="77777777" w:rsidR="00090EEA" w:rsidRPr="00090EEA" w:rsidRDefault="00090EEA" w:rsidP="00090EEA">
      <w:pPr>
        <w:rPr>
          <w:rFonts w:ascii="Times New Roman" w:eastAsiaTheme="minorHAnsi" w:hAnsi="Times New Roman" w:cs="Times New Roman"/>
          <w:noProof/>
          <w:color w:val="222222"/>
          <w:sz w:val="28"/>
          <w:szCs w:val="20"/>
          <w:lang w:val="en-GB"/>
        </w:rPr>
      </w:pPr>
    </w:p>
    <w:p w14:paraId="6D97BD3B" w14:textId="02CBA836" w:rsidR="00090EEA" w:rsidRPr="00090EEA" w:rsidRDefault="00090EEA" w:rsidP="00090EEA">
      <w:pPr>
        <w:keepNext/>
        <w:keepLines/>
        <w:spacing w:before="480"/>
        <w:jc w:val="left"/>
        <w:outlineLvl w:val="0"/>
        <w:rPr>
          <w:rFonts w:ascii="Times New Roman" w:eastAsia="Times New Roman" w:hAnsi="Times New Roman" w:cs="Times New Roman"/>
          <w:b/>
          <w:bCs/>
          <w:color w:val="222222"/>
          <w:sz w:val="40"/>
          <w:szCs w:val="40"/>
          <w:lang w:val="en-GB"/>
        </w:rPr>
      </w:pPr>
      <w:r w:rsidRPr="00090EEA">
        <w:rPr>
          <w:rFonts w:ascii="Times New Roman" w:eastAsia="Times New Roman" w:hAnsi="Times New Roman" w:cs="Times New Roman"/>
          <w:b/>
          <w:bCs/>
          <w:color w:val="222222"/>
          <w:sz w:val="40"/>
          <w:szCs w:val="40"/>
          <w:lang w:val="en-GB"/>
        </w:rPr>
        <w:t xml:space="preserve">Module Title: </w:t>
      </w:r>
      <w:r>
        <w:rPr>
          <w:rFonts w:ascii="Times New Roman" w:eastAsia="Times New Roman" w:hAnsi="Times New Roman" w:cs="Times New Roman"/>
          <w:b/>
          <w:bCs/>
          <w:color w:val="222222"/>
          <w:sz w:val="40"/>
          <w:szCs w:val="40"/>
          <w:lang w:val="en-GB"/>
        </w:rPr>
        <w:t xml:space="preserve">Workplace Culture and its impact on </w:t>
      </w:r>
      <w:proofErr w:type="spellStart"/>
      <w:r>
        <w:rPr>
          <w:rFonts w:ascii="Times New Roman" w:eastAsia="Times New Roman" w:hAnsi="Times New Roman" w:cs="Times New Roman"/>
          <w:b/>
          <w:bCs/>
          <w:color w:val="222222"/>
          <w:sz w:val="40"/>
          <w:szCs w:val="40"/>
          <w:lang w:val="en-GB"/>
        </w:rPr>
        <w:t>Oraganisational</w:t>
      </w:r>
      <w:proofErr w:type="spellEnd"/>
      <w:r>
        <w:rPr>
          <w:rFonts w:ascii="Times New Roman" w:eastAsia="Times New Roman" w:hAnsi="Times New Roman" w:cs="Times New Roman"/>
          <w:b/>
          <w:bCs/>
          <w:color w:val="222222"/>
          <w:sz w:val="40"/>
          <w:szCs w:val="40"/>
          <w:lang w:val="en-GB"/>
        </w:rPr>
        <w:t xml:space="preserve"> Efficiency</w:t>
      </w:r>
    </w:p>
    <w:p w14:paraId="714373F8" w14:textId="2C23A19E" w:rsidR="00090EEA" w:rsidRPr="00090EEA" w:rsidRDefault="00090EEA" w:rsidP="00090EEA">
      <w:pPr>
        <w:spacing w:line="276" w:lineRule="auto"/>
        <w:jc w:val="left"/>
        <w:rPr>
          <w:rFonts w:ascii="Times New Roman" w:eastAsia="Calibri" w:hAnsi="Times New Roman" w:cs="Times New Roman"/>
          <w:b/>
          <w:bCs/>
          <w:color w:val="222222"/>
          <w:sz w:val="40"/>
          <w:szCs w:val="40"/>
          <w:lang w:val="en-GB"/>
        </w:rPr>
      </w:pPr>
      <w:r w:rsidRPr="00090EEA">
        <w:rPr>
          <w:rFonts w:ascii="Times New Roman" w:eastAsia="Calibri" w:hAnsi="Times New Roman" w:cs="Times New Roman"/>
          <w:b/>
          <w:bCs/>
          <w:color w:val="222222"/>
          <w:sz w:val="40"/>
          <w:szCs w:val="40"/>
          <w:lang w:val="en-GB"/>
        </w:rPr>
        <w:t>Assignment Title: Individual</w:t>
      </w:r>
      <w:r>
        <w:rPr>
          <w:rFonts w:ascii="Times New Roman" w:eastAsia="Calibri" w:hAnsi="Times New Roman" w:cs="Times New Roman"/>
          <w:b/>
          <w:bCs/>
          <w:color w:val="222222"/>
          <w:sz w:val="40"/>
          <w:szCs w:val="40"/>
          <w:lang w:val="en-GB"/>
        </w:rPr>
        <w:t xml:space="preserve"> written</w:t>
      </w:r>
      <w:r w:rsidRPr="00090EEA">
        <w:rPr>
          <w:rFonts w:ascii="Times New Roman" w:eastAsia="Calibri" w:hAnsi="Times New Roman" w:cs="Times New Roman"/>
          <w:b/>
          <w:bCs/>
          <w:color w:val="222222"/>
          <w:sz w:val="40"/>
          <w:szCs w:val="40"/>
          <w:lang w:val="en-GB"/>
        </w:rPr>
        <w:t xml:space="preserve"> Report </w:t>
      </w:r>
    </w:p>
    <w:p w14:paraId="43C4F4E5" w14:textId="77777777" w:rsidR="00090EEA" w:rsidRPr="00090EEA" w:rsidRDefault="00090EEA" w:rsidP="00090EEA">
      <w:pPr>
        <w:spacing w:line="276" w:lineRule="auto"/>
        <w:jc w:val="left"/>
        <w:rPr>
          <w:rFonts w:ascii="Times New Roman" w:eastAsia="Calibri" w:hAnsi="Times New Roman" w:cs="Times New Roman"/>
          <w:b/>
          <w:bCs/>
          <w:color w:val="222222"/>
          <w:sz w:val="40"/>
          <w:szCs w:val="40"/>
          <w:lang w:val="en-GB"/>
        </w:rPr>
      </w:pPr>
    </w:p>
    <w:p w14:paraId="75F3BC25" w14:textId="385B047F" w:rsidR="00090EEA" w:rsidRPr="00090EEA" w:rsidRDefault="00090EEA" w:rsidP="00090EEA">
      <w:pPr>
        <w:spacing w:line="276" w:lineRule="auto"/>
        <w:jc w:val="left"/>
        <w:rPr>
          <w:rFonts w:ascii="Times New Roman" w:eastAsia="Calibri" w:hAnsi="Times New Roman" w:cs="Times New Roman"/>
          <w:b/>
          <w:bCs/>
          <w:color w:val="222222"/>
          <w:sz w:val="40"/>
          <w:szCs w:val="40"/>
          <w:lang w:val="en-GB"/>
        </w:rPr>
      </w:pPr>
      <w:r w:rsidRPr="00090EEA">
        <w:rPr>
          <w:rFonts w:ascii="Times New Roman" w:eastAsia="Calibri" w:hAnsi="Times New Roman" w:cs="Times New Roman"/>
          <w:b/>
          <w:bCs/>
          <w:color w:val="222222"/>
          <w:sz w:val="40"/>
          <w:szCs w:val="40"/>
          <w:lang w:val="en-GB"/>
        </w:rPr>
        <w:t>Module Code: BMSW510</w:t>
      </w:r>
      <w:r>
        <w:rPr>
          <w:rFonts w:ascii="Times New Roman" w:eastAsia="Calibri" w:hAnsi="Times New Roman" w:cs="Times New Roman"/>
          <w:b/>
          <w:bCs/>
          <w:color w:val="222222"/>
          <w:sz w:val="40"/>
          <w:szCs w:val="40"/>
          <w:lang w:val="en-GB"/>
        </w:rPr>
        <w:t>5</w:t>
      </w:r>
    </w:p>
    <w:p w14:paraId="2285D82C" w14:textId="77777777" w:rsidR="00090EEA" w:rsidRPr="00090EEA" w:rsidRDefault="00090EEA" w:rsidP="00090EEA">
      <w:pPr>
        <w:spacing w:line="276" w:lineRule="auto"/>
        <w:jc w:val="left"/>
        <w:rPr>
          <w:rFonts w:ascii="Times New Roman" w:eastAsia="Calibri" w:hAnsi="Times New Roman" w:cs="Times New Roman"/>
          <w:b/>
          <w:bCs/>
          <w:color w:val="222222"/>
          <w:sz w:val="40"/>
          <w:szCs w:val="40"/>
          <w:lang w:val="en-GB"/>
        </w:rPr>
      </w:pPr>
    </w:p>
    <w:p w14:paraId="03C2C5DD" w14:textId="0C5B3391" w:rsidR="00090EEA" w:rsidRPr="00090EEA" w:rsidRDefault="00090EEA" w:rsidP="00090EEA">
      <w:pPr>
        <w:spacing w:line="276" w:lineRule="auto"/>
        <w:jc w:val="left"/>
        <w:rPr>
          <w:rFonts w:ascii="Times New Roman" w:eastAsia="Calibri" w:hAnsi="Times New Roman" w:cs="Times New Roman"/>
          <w:b/>
          <w:bCs/>
          <w:color w:val="222222"/>
          <w:sz w:val="40"/>
          <w:szCs w:val="40"/>
          <w:lang w:val="en-GB"/>
        </w:rPr>
      </w:pPr>
      <w:r w:rsidRPr="00090EEA">
        <w:rPr>
          <w:rFonts w:ascii="Times New Roman" w:eastAsia="Calibri" w:hAnsi="Times New Roman" w:cs="Times New Roman"/>
          <w:b/>
          <w:bCs/>
          <w:color w:val="222222"/>
          <w:sz w:val="40"/>
          <w:szCs w:val="40"/>
          <w:lang w:val="en-GB"/>
        </w:rPr>
        <w:t xml:space="preserve">Module Leader: </w:t>
      </w:r>
      <w:r>
        <w:rPr>
          <w:rFonts w:ascii="Times New Roman" w:eastAsia="Calibri" w:hAnsi="Times New Roman" w:cs="Times New Roman"/>
          <w:b/>
          <w:bCs/>
          <w:color w:val="222222"/>
          <w:sz w:val="40"/>
          <w:szCs w:val="40"/>
          <w:lang w:val="en-GB"/>
        </w:rPr>
        <w:t>Hossein Shokri</w:t>
      </w:r>
    </w:p>
    <w:p w14:paraId="622D5366" w14:textId="77777777" w:rsidR="00090EEA" w:rsidRPr="00090EEA" w:rsidRDefault="00090EEA" w:rsidP="00090EEA">
      <w:pPr>
        <w:spacing w:line="276" w:lineRule="auto"/>
        <w:jc w:val="left"/>
        <w:rPr>
          <w:rFonts w:ascii="Times New Roman" w:eastAsia="Calibri" w:hAnsi="Times New Roman" w:cs="Times New Roman"/>
          <w:b/>
          <w:bCs/>
          <w:color w:val="222222"/>
          <w:sz w:val="40"/>
          <w:szCs w:val="40"/>
          <w:lang w:val="en-GB"/>
        </w:rPr>
      </w:pPr>
    </w:p>
    <w:p w14:paraId="7FE55F05" w14:textId="77777777" w:rsidR="00090EEA" w:rsidRPr="00090EEA" w:rsidRDefault="00090EEA" w:rsidP="00090EEA">
      <w:pPr>
        <w:spacing w:line="276" w:lineRule="auto"/>
        <w:jc w:val="left"/>
        <w:rPr>
          <w:rFonts w:ascii="Times New Roman" w:eastAsia="Calibri" w:hAnsi="Times New Roman" w:cs="Times New Roman"/>
          <w:b/>
          <w:bCs/>
          <w:color w:val="222222"/>
          <w:sz w:val="40"/>
          <w:szCs w:val="40"/>
          <w:lang w:val="en-GB"/>
        </w:rPr>
      </w:pPr>
      <w:r w:rsidRPr="00090EEA">
        <w:rPr>
          <w:rFonts w:ascii="Times New Roman" w:eastAsia="Calibri" w:hAnsi="Times New Roman" w:cs="Times New Roman"/>
          <w:b/>
          <w:bCs/>
          <w:color w:val="222222"/>
          <w:sz w:val="40"/>
          <w:szCs w:val="40"/>
          <w:lang w:val="en-GB"/>
        </w:rPr>
        <w:t>Student Name: Nicu Ile</w:t>
      </w:r>
    </w:p>
    <w:p w14:paraId="1D7B4365" w14:textId="77777777" w:rsidR="00090EEA" w:rsidRPr="00090EEA" w:rsidRDefault="00090EEA" w:rsidP="00090EEA">
      <w:pPr>
        <w:spacing w:line="276" w:lineRule="auto"/>
        <w:jc w:val="left"/>
        <w:rPr>
          <w:rFonts w:ascii="Times New Roman" w:eastAsia="Calibri" w:hAnsi="Times New Roman" w:cs="Times New Roman"/>
          <w:b/>
          <w:bCs/>
          <w:color w:val="222222"/>
          <w:sz w:val="40"/>
          <w:szCs w:val="40"/>
          <w:lang w:val="en-GB"/>
        </w:rPr>
      </w:pPr>
    </w:p>
    <w:p w14:paraId="1CD547D8" w14:textId="77777777" w:rsidR="00090EEA" w:rsidRPr="00090EEA" w:rsidRDefault="00090EEA" w:rsidP="00090EEA">
      <w:pPr>
        <w:spacing w:line="276" w:lineRule="auto"/>
        <w:jc w:val="left"/>
        <w:rPr>
          <w:rFonts w:ascii="Times New Roman" w:eastAsia="Calibri" w:hAnsi="Times New Roman" w:cs="Times New Roman"/>
          <w:b/>
          <w:bCs/>
          <w:color w:val="222222"/>
          <w:sz w:val="40"/>
          <w:szCs w:val="40"/>
          <w:lang w:val="en-GB"/>
        </w:rPr>
      </w:pPr>
      <w:r w:rsidRPr="00090EEA">
        <w:rPr>
          <w:rFonts w:ascii="Times New Roman" w:eastAsia="Calibri" w:hAnsi="Times New Roman" w:cs="Times New Roman"/>
          <w:b/>
          <w:bCs/>
          <w:color w:val="222222"/>
          <w:sz w:val="40"/>
          <w:szCs w:val="40"/>
          <w:lang w:val="en-GB"/>
        </w:rPr>
        <w:t>Student Number: 1913388</w:t>
      </w:r>
    </w:p>
    <w:p w14:paraId="7C0AA0A7" w14:textId="3D31EE41" w:rsidR="001547C5" w:rsidRDefault="001547C5" w:rsidP="00871007"/>
    <w:sdt>
      <w:sdtPr>
        <w:rPr>
          <w:rFonts w:ascii="Arial" w:eastAsiaTheme="minorEastAsia" w:hAnsi="Arial" w:cstheme="minorBidi"/>
          <w:b w:val="0"/>
          <w:bCs w:val="0"/>
          <w:color w:val="auto"/>
          <w:sz w:val="22"/>
          <w:szCs w:val="22"/>
        </w:rPr>
        <w:id w:val="2368347"/>
        <w:docPartObj>
          <w:docPartGallery w:val="Table of Contents"/>
          <w:docPartUnique/>
        </w:docPartObj>
      </w:sdtPr>
      <w:sdtEndPr/>
      <w:sdtContent>
        <w:p w14:paraId="3EC217E3" w14:textId="77777777" w:rsidR="001547C5" w:rsidRDefault="001547C5" w:rsidP="001547C5">
          <w:pPr>
            <w:pStyle w:val="TOCHeading"/>
            <w:jc w:val="center"/>
          </w:pPr>
          <w:r w:rsidRPr="001547C5">
            <w:rPr>
              <w:color w:val="auto"/>
            </w:rPr>
            <w:t>Table of Contents</w:t>
          </w:r>
        </w:p>
        <w:p w14:paraId="371B24A0" w14:textId="77777777" w:rsidR="007041F6" w:rsidRDefault="00060AF5">
          <w:pPr>
            <w:pStyle w:val="TOC1"/>
            <w:tabs>
              <w:tab w:val="right" w:leader="dot" w:pos="9350"/>
            </w:tabs>
            <w:rPr>
              <w:rFonts w:asciiTheme="minorHAnsi" w:hAnsiTheme="minorHAnsi"/>
              <w:noProof/>
            </w:rPr>
          </w:pPr>
          <w:r>
            <w:fldChar w:fldCharType="begin"/>
          </w:r>
          <w:r w:rsidR="001547C5">
            <w:instrText xml:space="preserve"> TOC \o "1-3" \h \z \u </w:instrText>
          </w:r>
          <w:r>
            <w:fldChar w:fldCharType="separate"/>
          </w:r>
          <w:hyperlink w:anchor="_Toc80215184" w:history="1">
            <w:r w:rsidR="007041F6" w:rsidRPr="006F342B">
              <w:rPr>
                <w:rStyle w:val="Hyperlink"/>
                <w:noProof/>
              </w:rPr>
              <w:t>Task 1</w:t>
            </w:r>
            <w:r w:rsidR="007041F6">
              <w:rPr>
                <w:noProof/>
                <w:webHidden/>
              </w:rPr>
              <w:tab/>
            </w:r>
            <w:r w:rsidR="007041F6">
              <w:rPr>
                <w:noProof/>
                <w:webHidden/>
              </w:rPr>
              <w:fldChar w:fldCharType="begin"/>
            </w:r>
            <w:r w:rsidR="007041F6">
              <w:rPr>
                <w:noProof/>
                <w:webHidden/>
              </w:rPr>
              <w:instrText xml:space="preserve"> PAGEREF _Toc80215184 \h </w:instrText>
            </w:r>
            <w:r w:rsidR="007041F6">
              <w:rPr>
                <w:noProof/>
                <w:webHidden/>
              </w:rPr>
            </w:r>
            <w:r w:rsidR="007041F6">
              <w:rPr>
                <w:noProof/>
                <w:webHidden/>
              </w:rPr>
              <w:fldChar w:fldCharType="separate"/>
            </w:r>
            <w:r w:rsidR="007041F6">
              <w:rPr>
                <w:noProof/>
                <w:webHidden/>
              </w:rPr>
              <w:t>4</w:t>
            </w:r>
            <w:r w:rsidR="007041F6">
              <w:rPr>
                <w:noProof/>
                <w:webHidden/>
              </w:rPr>
              <w:fldChar w:fldCharType="end"/>
            </w:r>
          </w:hyperlink>
        </w:p>
        <w:p w14:paraId="2758DAB4" w14:textId="77777777" w:rsidR="007041F6" w:rsidRDefault="00E56FB7">
          <w:pPr>
            <w:pStyle w:val="TOC1"/>
            <w:tabs>
              <w:tab w:val="right" w:leader="dot" w:pos="9350"/>
            </w:tabs>
            <w:rPr>
              <w:rFonts w:asciiTheme="minorHAnsi" w:hAnsiTheme="minorHAnsi"/>
              <w:noProof/>
            </w:rPr>
          </w:pPr>
          <w:hyperlink w:anchor="_Toc80215185" w:history="1">
            <w:r w:rsidR="007041F6" w:rsidRPr="006F342B">
              <w:rPr>
                <w:rStyle w:val="Hyperlink"/>
                <w:noProof/>
              </w:rPr>
              <w:t>Introduction</w:t>
            </w:r>
            <w:r w:rsidR="007041F6">
              <w:rPr>
                <w:noProof/>
                <w:webHidden/>
              </w:rPr>
              <w:tab/>
            </w:r>
            <w:r w:rsidR="007041F6">
              <w:rPr>
                <w:noProof/>
                <w:webHidden/>
              </w:rPr>
              <w:fldChar w:fldCharType="begin"/>
            </w:r>
            <w:r w:rsidR="007041F6">
              <w:rPr>
                <w:noProof/>
                <w:webHidden/>
              </w:rPr>
              <w:instrText xml:space="preserve"> PAGEREF _Toc80215185 \h </w:instrText>
            </w:r>
            <w:r w:rsidR="007041F6">
              <w:rPr>
                <w:noProof/>
                <w:webHidden/>
              </w:rPr>
            </w:r>
            <w:r w:rsidR="007041F6">
              <w:rPr>
                <w:noProof/>
                <w:webHidden/>
              </w:rPr>
              <w:fldChar w:fldCharType="separate"/>
            </w:r>
            <w:r w:rsidR="007041F6">
              <w:rPr>
                <w:noProof/>
                <w:webHidden/>
              </w:rPr>
              <w:t>4</w:t>
            </w:r>
            <w:r w:rsidR="007041F6">
              <w:rPr>
                <w:noProof/>
                <w:webHidden/>
              </w:rPr>
              <w:fldChar w:fldCharType="end"/>
            </w:r>
          </w:hyperlink>
        </w:p>
        <w:p w14:paraId="16CAF74C" w14:textId="77777777" w:rsidR="007041F6" w:rsidRDefault="00E56FB7">
          <w:pPr>
            <w:pStyle w:val="TOC1"/>
            <w:tabs>
              <w:tab w:val="right" w:leader="dot" w:pos="9350"/>
            </w:tabs>
            <w:rPr>
              <w:rFonts w:asciiTheme="minorHAnsi" w:hAnsiTheme="minorHAnsi"/>
              <w:noProof/>
            </w:rPr>
          </w:pPr>
          <w:hyperlink w:anchor="_Toc80215186" w:history="1">
            <w:r w:rsidR="007041F6" w:rsidRPr="006F342B">
              <w:rPr>
                <w:rStyle w:val="Hyperlink"/>
                <w:noProof/>
              </w:rPr>
              <w:t>External environment and organisational analysis tools or techniques</w:t>
            </w:r>
            <w:r w:rsidR="007041F6">
              <w:rPr>
                <w:noProof/>
                <w:webHidden/>
              </w:rPr>
              <w:tab/>
            </w:r>
            <w:r w:rsidR="007041F6">
              <w:rPr>
                <w:noProof/>
                <w:webHidden/>
              </w:rPr>
              <w:fldChar w:fldCharType="begin"/>
            </w:r>
            <w:r w:rsidR="007041F6">
              <w:rPr>
                <w:noProof/>
                <w:webHidden/>
              </w:rPr>
              <w:instrText xml:space="preserve"> PAGEREF _Toc80215186 \h </w:instrText>
            </w:r>
            <w:r w:rsidR="007041F6">
              <w:rPr>
                <w:noProof/>
                <w:webHidden/>
              </w:rPr>
            </w:r>
            <w:r w:rsidR="007041F6">
              <w:rPr>
                <w:noProof/>
                <w:webHidden/>
              </w:rPr>
              <w:fldChar w:fldCharType="separate"/>
            </w:r>
            <w:r w:rsidR="007041F6">
              <w:rPr>
                <w:noProof/>
                <w:webHidden/>
              </w:rPr>
              <w:t>5</w:t>
            </w:r>
            <w:r w:rsidR="007041F6">
              <w:rPr>
                <w:noProof/>
                <w:webHidden/>
              </w:rPr>
              <w:fldChar w:fldCharType="end"/>
            </w:r>
          </w:hyperlink>
        </w:p>
        <w:p w14:paraId="037DD22A" w14:textId="77777777" w:rsidR="007041F6" w:rsidRDefault="00E56FB7">
          <w:pPr>
            <w:pStyle w:val="TOC2"/>
            <w:tabs>
              <w:tab w:val="right" w:leader="dot" w:pos="9350"/>
            </w:tabs>
            <w:rPr>
              <w:rFonts w:asciiTheme="minorHAnsi" w:hAnsiTheme="minorHAnsi"/>
              <w:noProof/>
            </w:rPr>
          </w:pPr>
          <w:hyperlink w:anchor="_Toc80215187" w:history="1">
            <w:r w:rsidR="007041F6" w:rsidRPr="006F342B">
              <w:rPr>
                <w:rStyle w:val="Hyperlink"/>
                <w:noProof/>
              </w:rPr>
              <w:t>PESTEL Analysis</w:t>
            </w:r>
            <w:r w:rsidR="007041F6">
              <w:rPr>
                <w:noProof/>
                <w:webHidden/>
              </w:rPr>
              <w:tab/>
            </w:r>
            <w:r w:rsidR="007041F6">
              <w:rPr>
                <w:noProof/>
                <w:webHidden/>
              </w:rPr>
              <w:fldChar w:fldCharType="begin"/>
            </w:r>
            <w:r w:rsidR="007041F6">
              <w:rPr>
                <w:noProof/>
                <w:webHidden/>
              </w:rPr>
              <w:instrText xml:space="preserve"> PAGEREF _Toc80215187 \h </w:instrText>
            </w:r>
            <w:r w:rsidR="007041F6">
              <w:rPr>
                <w:noProof/>
                <w:webHidden/>
              </w:rPr>
            </w:r>
            <w:r w:rsidR="007041F6">
              <w:rPr>
                <w:noProof/>
                <w:webHidden/>
              </w:rPr>
              <w:fldChar w:fldCharType="separate"/>
            </w:r>
            <w:r w:rsidR="007041F6">
              <w:rPr>
                <w:noProof/>
                <w:webHidden/>
              </w:rPr>
              <w:t>5</w:t>
            </w:r>
            <w:r w:rsidR="007041F6">
              <w:rPr>
                <w:noProof/>
                <w:webHidden/>
              </w:rPr>
              <w:fldChar w:fldCharType="end"/>
            </w:r>
          </w:hyperlink>
        </w:p>
        <w:p w14:paraId="0CF4478A" w14:textId="77777777" w:rsidR="007041F6" w:rsidRDefault="00E56FB7">
          <w:pPr>
            <w:pStyle w:val="TOC3"/>
            <w:tabs>
              <w:tab w:val="right" w:leader="dot" w:pos="9350"/>
            </w:tabs>
            <w:rPr>
              <w:rFonts w:asciiTheme="minorHAnsi" w:hAnsiTheme="minorHAnsi"/>
              <w:noProof/>
            </w:rPr>
          </w:pPr>
          <w:hyperlink w:anchor="_Toc80215188" w:history="1">
            <w:r w:rsidR="007041F6" w:rsidRPr="006F342B">
              <w:rPr>
                <w:rStyle w:val="Hyperlink"/>
                <w:noProof/>
              </w:rPr>
              <w:t>Political</w:t>
            </w:r>
            <w:r w:rsidR="007041F6">
              <w:rPr>
                <w:noProof/>
                <w:webHidden/>
              </w:rPr>
              <w:tab/>
            </w:r>
            <w:r w:rsidR="007041F6">
              <w:rPr>
                <w:noProof/>
                <w:webHidden/>
              </w:rPr>
              <w:fldChar w:fldCharType="begin"/>
            </w:r>
            <w:r w:rsidR="007041F6">
              <w:rPr>
                <w:noProof/>
                <w:webHidden/>
              </w:rPr>
              <w:instrText xml:space="preserve"> PAGEREF _Toc80215188 \h </w:instrText>
            </w:r>
            <w:r w:rsidR="007041F6">
              <w:rPr>
                <w:noProof/>
                <w:webHidden/>
              </w:rPr>
            </w:r>
            <w:r w:rsidR="007041F6">
              <w:rPr>
                <w:noProof/>
                <w:webHidden/>
              </w:rPr>
              <w:fldChar w:fldCharType="separate"/>
            </w:r>
            <w:r w:rsidR="007041F6">
              <w:rPr>
                <w:noProof/>
                <w:webHidden/>
              </w:rPr>
              <w:t>5</w:t>
            </w:r>
            <w:r w:rsidR="007041F6">
              <w:rPr>
                <w:noProof/>
                <w:webHidden/>
              </w:rPr>
              <w:fldChar w:fldCharType="end"/>
            </w:r>
          </w:hyperlink>
        </w:p>
        <w:p w14:paraId="1269280B" w14:textId="77777777" w:rsidR="007041F6" w:rsidRDefault="00E56FB7">
          <w:pPr>
            <w:pStyle w:val="TOC3"/>
            <w:tabs>
              <w:tab w:val="right" w:leader="dot" w:pos="9350"/>
            </w:tabs>
            <w:rPr>
              <w:rFonts w:asciiTheme="minorHAnsi" w:hAnsiTheme="minorHAnsi"/>
              <w:noProof/>
            </w:rPr>
          </w:pPr>
          <w:hyperlink w:anchor="_Toc80215189" w:history="1">
            <w:r w:rsidR="007041F6" w:rsidRPr="006F342B">
              <w:rPr>
                <w:rStyle w:val="Hyperlink"/>
                <w:noProof/>
              </w:rPr>
              <w:t>Economic</w:t>
            </w:r>
            <w:r w:rsidR="007041F6">
              <w:rPr>
                <w:noProof/>
                <w:webHidden/>
              </w:rPr>
              <w:tab/>
            </w:r>
            <w:r w:rsidR="007041F6">
              <w:rPr>
                <w:noProof/>
                <w:webHidden/>
              </w:rPr>
              <w:fldChar w:fldCharType="begin"/>
            </w:r>
            <w:r w:rsidR="007041F6">
              <w:rPr>
                <w:noProof/>
                <w:webHidden/>
              </w:rPr>
              <w:instrText xml:space="preserve"> PAGEREF _Toc80215189 \h </w:instrText>
            </w:r>
            <w:r w:rsidR="007041F6">
              <w:rPr>
                <w:noProof/>
                <w:webHidden/>
              </w:rPr>
            </w:r>
            <w:r w:rsidR="007041F6">
              <w:rPr>
                <w:noProof/>
                <w:webHidden/>
              </w:rPr>
              <w:fldChar w:fldCharType="separate"/>
            </w:r>
            <w:r w:rsidR="007041F6">
              <w:rPr>
                <w:noProof/>
                <w:webHidden/>
              </w:rPr>
              <w:t>5</w:t>
            </w:r>
            <w:r w:rsidR="007041F6">
              <w:rPr>
                <w:noProof/>
                <w:webHidden/>
              </w:rPr>
              <w:fldChar w:fldCharType="end"/>
            </w:r>
          </w:hyperlink>
        </w:p>
        <w:p w14:paraId="6731D63B" w14:textId="77777777" w:rsidR="007041F6" w:rsidRDefault="00E56FB7">
          <w:pPr>
            <w:pStyle w:val="TOC3"/>
            <w:tabs>
              <w:tab w:val="right" w:leader="dot" w:pos="9350"/>
            </w:tabs>
            <w:rPr>
              <w:rFonts w:asciiTheme="minorHAnsi" w:hAnsiTheme="minorHAnsi"/>
              <w:noProof/>
            </w:rPr>
          </w:pPr>
          <w:hyperlink w:anchor="_Toc80215190" w:history="1">
            <w:r w:rsidR="007041F6" w:rsidRPr="006F342B">
              <w:rPr>
                <w:rStyle w:val="Hyperlink"/>
                <w:noProof/>
              </w:rPr>
              <w:t>Socio cultural</w:t>
            </w:r>
            <w:r w:rsidR="007041F6">
              <w:rPr>
                <w:noProof/>
                <w:webHidden/>
              </w:rPr>
              <w:tab/>
            </w:r>
            <w:r w:rsidR="007041F6">
              <w:rPr>
                <w:noProof/>
                <w:webHidden/>
              </w:rPr>
              <w:fldChar w:fldCharType="begin"/>
            </w:r>
            <w:r w:rsidR="007041F6">
              <w:rPr>
                <w:noProof/>
                <w:webHidden/>
              </w:rPr>
              <w:instrText xml:space="preserve"> PAGEREF _Toc80215190 \h </w:instrText>
            </w:r>
            <w:r w:rsidR="007041F6">
              <w:rPr>
                <w:noProof/>
                <w:webHidden/>
              </w:rPr>
            </w:r>
            <w:r w:rsidR="007041F6">
              <w:rPr>
                <w:noProof/>
                <w:webHidden/>
              </w:rPr>
              <w:fldChar w:fldCharType="separate"/>
            </w:r>
            <w:r w:rsidR="007041F6">
              <w:rPr>
                <w:noProof/>
                <w:webHidden/>
              </w:rPr>
              <w:t>6</w:t>
            </w:r>
            <w:r w:rsidR="007041F6">
              <w:rPr>
                <w:noProof/>
                <w:webHidden/>
              </w:rPr>
              <w:fldChar w:fldCharType="end"/>
            </w:r>
          </w:hyperlink>
        </w:p>
        <w:p w14:paraId="7DF48406" w14:textId="77777777" w:rsidR="007041F6" w:rsidRDefault="00E56FB7">
          <w:pPr>
            <w:pStyle w:val="TOC3"/>
            <w:tabs>
              <w:tab w:val="right" w:leader="dot" w:pos="9350"/>
            </w:tabs>
            <w:rPr>
              <w:rFonts w:asciiTheme="minorHAnsi" w:hAnsiTheme="minorHAnsi"/>
              <w:noProof/>
            </w:rPr>
          </w:pPr>
          <w:hyperlink w:anchor="_Toc80215191" w:history="1">
            <w:r w:rsidR="007041F6" w:rsidRPr="006F342B">
              <w:rPr>
                <w:rStyle w:val="Hyperlink"/>
                <w:noProof/>
              </w:rPr>
              <w:t>Technological</w:t>
            </w:r>
            <w:r w:rsidR="007041F6">
              <w:rPr>
                <w:noProof/>
                <w:webHidden/>
              </w:rPr>
              <w:tab/>
            </w:r>
            <w:r w:rsidR="007041F6">
              <w:rPr>
                <w:noProof/>
                <w:webHidden/>
              </w:rPr>
              <w:fldChar w:fldCharType="begin"/>
            </w:r>
            <w:r w:rsidR="007041F6">
              <w:rPr>
                <w:noProof/>
                <w:webHidden/>
              </w:rPr>
              <w:instrText xml:space="preserve"> PAGEREF _Toc80215191 \h </w:instrText>
            </w:r>
            <w:r w:rsidR="007041F6">
              <w:rPr>
                <w:noProof/>
                <w:webHidden/>
              </w:rPr>
            </w:r>
            <w:r w:rsidR="007041F6">
              <w:rPr>
                <w:noProof/>
                <w:webHidden/>
              </w:rPr>
              <w:fldChar w:fldCharType="separate"/>
            </w:r>
            <w:r w:rsidR="007041F6">
              <w:rPr>
                <w:noProof/>
                <w:webHidden/>
              </w:rPr>
              <w:t>6</w:t>
            </w:r>
            <w:r w:rsidR="007041F6">
              <w:rPr>
                <w:noProof/>
                <w:webHidden/>
              </w:rPr>
              <w:fldChar w:fldCharType="end"/>
            </w:r>
          </w:hyperlink>
        </w:p>
        <w:p w14:paraId="2879DE48" w14:textId="77777777" w:rsidR="007041F6" w:rsidRDefault="00E56FB7">
          <w:pPr>
            <w:pStyle w:val="TOC3"/>
            <w:tabs>
              <w:tab w:val="right" w:leader="dot" w:pos="9350"/>
            </w:tabs>
            <w:rPr>
              <w:rFonts w:asciiTheme="minorHAnsi" w:hAnsiTheme="minorHAnsi"/>
              <w:noProof/>
            </w:rPr>
          </w:pPr>
          <w:hyperlink w:anchor="_Toc80215192" w:history="1">
            <w:r w:rsidR="007041F6" w:rsidRPr="006F342B">
              <w:rPr>
                <w:rStyle w:val="Hyperlink"/>
                <w:noProof/>
              </w:rPr>
              <w:t>Environmental</w:t>
            </w:r>
            <w:r w:rsidR="007041F6">
              <w:rPr>
                <w:noProof/>
                <w:webHidden/>
              </w:rPr>
              <w:tab/>
            </w:r>
            <w:r w:rsidR="007041F6">
              <w:rPr>
                <w:noProof/>
                <w:webHidden/>
              </w:rPr>
              <w:fldChar w:fldCharType="begin"/>
            </w:r>
            <w:r w:rsidR="007041F6">
              <w:rPr>
                <w:noProof/>
                <w:webHidden/>
              </w:rPr>
              <w:instrText xml:space="preserve"> PAGEREF _Toc80215192 \h </w:instrText>
            </w:r>
            <w:r w:rsidR="007041F6">
              <w:rPr>
                <w:noProof/>
                <w:webHidden/>
              </w:rPr>
            </w:r>
            <w:r w:rsidR="007041F6">
              <w:rPr>
                <w:noProof/>
                <w:webHidden/>
              </w:rPr>
              <w:fldChar w:fldCharType="separate"/>
            </w:r>
            <w:r w:rsidR="007041F6">
              <w:rPr>
                <w:noProof/>
                <w:webHidden/>
              </w:rPr>
              <w:t>6</w:t>
            </w:r>
            <w:r w:rsidR="007041F6">
              <w:rPr>
                <w:noProof/>
                <w:webHidden/>
              </w:rPr>
              <w:fldChar w:fldCharType="end"/>
            </w:r>
          </w:hyperlink>
        </w:p>
        <w:p w14:paraId="66512C9F" w14:textId="77777777" w:rsidR="007041F6" w:rsidRDefault="00E56FB7">
          <w:pPr>
            <w:pStyle w:val="TOC3"/>
            <w:tabs>
              <w:tab w:val="right" w:leader="dot" w:pos="9350"/>
            </w:tabs>
            <w:rPr>
              <w:rFonts w:asciiTheme="minorHAnsi" w:hAnsiTheme="minorHAnsi"/>
              <w:noProof/>
            </w:rPr>
          </w:pPr>
          <w:hyperlink w:anchor="_Toc80215193" w:history="1">
            <w:r w:rsidR="007041F6" w:rsidRPr="006F342B">
              <w:rPr>
                <w:rStyle w:val="Hyperlink"/>
                <w:noProof/>
              </w:rPr>
              <w:t>Legal</w:t>
            </w:r>
            <w:r w:rsidR="007041F6">
              <w:rPr>
                <w:noProof/>
                <w:webHidden/>
              </w:rPr>
              <w:tab/>
            </w:r>
            <w:r w:rsidR="007041F6">
              <w:rPr>
                <w:noProof/>
                <w:webHidden/>
              </w:rPr>
              <w:fldChar w:fldCharType="begin"/>
            </w:r>
            <w:r w:rsidR="007041F6">
              <w:rPr>
                <w:noProof/>
                <w:webHidden/>
              </w:rPr>
              <w:instrText xml:space="preserve"> PAGEREF _Toc80215193 \h </w:instrText>
            </w:r>
            <w:r w:rsidR="007041F6">
              <w:rPr>
                <w:noProof/>
                <w:webHidden/>
              </w:rPr>
            </w:r>
            <w:r w:rsidR="007041F6">
              <w:rPr>
                <w:noProof/>
                <w:webHidden/>
              </w:rPr>
              <w:fldChar w:fldCharType="separate"/>
            </w:r>
            <w:r w:rsidR="007041F6">
              <w:rPr>
                <w:noProof/>
                <w:webHidden/>
              </w:rPr>
              <w:t>7</w:t>
            </w:r>
            <w:r w:rsidR="007041F6">
              <w:rPr>
                <w:noProof/>
                <w:webHidden/>
              </w:rPr>
              <w:fldChar w:fldCharType="end"/>
            </w:r>
          </w:hyperlink>
        </w:p>
        <w:p w14:paraId="5329C001" w14:textId="77777777" w:rsidR="007041F6" w:rsidRDefault="00E56FB7">
          <w:pPr>
            <w:pStyle w:val="TOC2"/>
            <w:tabs>
              <w:tab w:val="right" w:leader="dot" w:pos="9350"/>
            </w:tabs>
            <w:rPr>
              <w:rFonts w:asciiTheme="minorHAnsi" w:hAnsiTheme="minorHAnsi"/>
              <w:noProof/>
            </w:rPr>
          </w:pPr>
          <w:hyperlink w:anchor="_Toc80215194" w:history="1">
            <w:r w:rsidR="007041F6" w:rsidRPr="006F342B">
              <w:rPr>
                <w:rStyle w:val="Hyperlink"/>
                <w:noProof/>
              </w:rPr>
              <w:t>Porter’s Five Forces Model</w:t>
            </w:r>
            <w:r w:rsidR="007041F6">
              <w:rPr>
                <w:noProof/>
                <w:webHidden/>
              </w:rPr>
              <w:tab/>
            </w:r>
            <w:r w:rsidR="007041F6">
              <w:rPr>
                <w:noProof/>
                <w:webHidden/>
              </w:rPr>
              <w:fldChar w:fldCharType="begin"/>
            </w:r>
            <w:r w:rsidR="007041F6">
              <w:rPr>
                <w:noProof/>
                <w:webHidden/>
              </w:rPr>
              <w:instrText xml:space="preserve"> PAGEREF _Toc80215194 \h </w:instrText>
            </w:r>
            <w:r w:rsidR="007041F6">
              <w:rPr>
                <w:noProof/>
                <w:webHidden/>
              </w:rPr>
            </w:r>
            <w:r w:rsidR="007041F6">
              <w:rPr>
                <w:noProof/>
                <w:webHidden/>
              </w:rPr>
              <w:fldChar w:fldCharType="separate"/>
            </w:r>
            <w:r w:rsidR="007041F6">
              <w:rPr>
                <w:noProof/>
                <w:webHidden/>
              </w:rPr>
              <w:t>7</w:t>
            </w:r>
            <w:r w:rsidR="007041F6">
              <w:rPr>
                <w:noProof/>
                <w:webHidden/>
              </w:rPr>
              <w:fldChar w:fldCharType="end"/>
            </w:r>
          </w:hyperlink>
        </w:p>
        <w:p w14:paraId="03B7C3F4" w14:textId="77777777" w:rsidR="007041F6" w:rsidRDefault="00E56FB7">
          <w:pPr>
            <w:pStyle w:val="TOC3"/>
            <w:tabs>
              <w:tab w:val="right" w:leader="dot" w:pos="9350"/>
            </w:tabs>
            <w:rPr>
              <w:rFonts w:asciiTheme="minorHAnsi" w:hAnsiTheme="minorHAnsi"/>
              <w:noProof/>
            </w:rPr>
          </w:pPr>
          <w:hyperlink w:anchor="_Toc80215195" w:history="1">
            <w:r w:rsidR="007041F6" w:rsidRPr="006F342B">
              <w:rPr>
                <w:rStyle w:val="Hyperlink"/>
                <w:noProof/>
              </w:rPr>
              <w:t>Power of the Buyer’s</w:t>
            </w:r>
            <w:r w:rsidR="007041F6">
              <w:rPr>
                <w:noProof/>
                <w:webHidden/>
              </w:rPr>
              <w:tab/>
            </w:r>
            <w:r w:rsidR="007041F6">
              <w:rPr>
                <w:noProof/>
                <w:webHidden/>
              </w:rPr>
              <w:fldChar w:fldCharType="begin"/>
            </w:r>
            <w:r w:rsidR="007041F6">
              <w:rPr>
                <w:noProof/>
                <w:webHidden/>
              </w:rPr>
              <w:instrText xml:space="preserve"> PAGEREF _Toc80215195 \h </w:instrText>
            </w:r>
            <w:r w:rsidR="007041F6">
              <w:rPr>
                <w:noProof/>
                <w:webHidden/>
              </w:rPr>
            </w:r>
            <w:r w:rsidR="007041F6">
              <w:rPr>
                <w:noProof/>
                <w:webHidden/>
              </w:rPr>
              <w:fldChar w:fldCharType="separate"/>
            </w:r>
            <w:r w:rsidR="007041F6">
              <w:rPr>
                <w:noProof/>
                <w:webHidden/>
              </w:rPr>
              <w:t>7</w:t>
            </w:r>
            <w:r w:rsidR="007041F6">
              <w:rPr>
                <w:noProof/>
                <w:webHidden/>
              </w:rPr>
              <w:fldChar w:fldCharType="end"/>
            </w:r>
          </w:hyperlink>
        </w:p>
        <w:p w14:paraId="3BE51619" w14:textId="77777777" w:rsidR="007041F6" w:rsidRDefault="00E56FB7">
          <w:pPr>
            <w:pStyle w:val="TOC3"/>
            <w:tabs>
              <w:tab w:val="right" w:leader="dot" w:pos="9350"/>
            </w:tabs>
            <w:rPr>
              <w:rFonts w:asciiTheme="minorHAnsi" w:hAnsiTheme="minorHAnsi"/>
              <w:noProof/>
            </w:rPr>
          </w:pPr>
          <w:hyperlink w:anchor="_Toc80215196" w:history="1">
            <w:r w:rsidR="007041F6" w:rsidRPr="006F342B">
              <w:rPr>
                <w:rStyle w:val="Hyperlink"/>
                <w:noProof/>
              </w:rPr>
              <w:t>Power of the supplier’s</w:t>
            </w:r>
            <w:r w:rsidR="007041F6">
              <w:rPr>
                <w:noProof/>
                <w:webHidden/>
              </w:rPr>
              <w:tab/>
            </w:r>
            <w:r w:rsidR="007041F6">
              <w:rPr>
                <w:noProof/>
                <w:webHidden/>
              </w:rPr>
              <w:fldChar w:fldCharType="begin"/>
            </w:r>
            <w:r w:rsidR="007041F6">
              <w:rPr>
                <w:noProof/>
                <w:webHidden/>
              </w:rPr>
              <w:instrText xml:space="preserve"> PAGEREF _Toc80215196 \h </w:instrText>
            </w:r>
            <w:r w:rsidR="007041F6">
              <w:rPr>
                <w:noProof/>
                <w:webHidden/>
              </w:rPr>
            </w:r>
            <w:r w:rsidR="007041F6">
              <w:rPr>
                <w:noProof/>
                <w:webHidden/>
              </w:rPr>
              <w:fldChar w:fldCharType="separate"/>
            </w:r>
            <w:r w:rsidR="007041F6">
              <w:rPr>
                <w:noProof/>
                <w:webHidden/>
              </w:rPr>
              <w:t>8</w:t>
            </w:r>
            <w:r w:rsidR="007041F6">
              <w:rPr>
                <w:noProof/>
                <w:webHidden/>
              </w:rPr>
              <w:fldChar w:fldCharType="end"/>
            </w:r>
          </w:hyperlink>
        </w:p>
        <w:p w14:paraId="5E8D883C" w14:textId="77777777" w:rsidR="007041F6" w:rsidRDefault="00E56FB7">
          <w:pPr>
            <w:pStyle w:val="TOC3"/>
            <w:tabs>
              <w:tab w:val="right" w:leader="dot" w:pos="9350"/>
            </w:tabs>
            <w:rPr>
              <w:rFonts w:asciiTheme="minorHAnsi" w:hAnsiTheme="minorHAnsi"/>
              <w:noProof/>
            </w:rPr>
          </w:pPr>
          <w:hyperlink w:anchor="_Toc80215197" w:history="1">
            <w:r w:rsidR="007041F6" w:rsidRPr="006F342B">
              <w:rPr>
                <w:rStyle w:val="Hyperlink"/>
                <w:noProof/>
              </w:rPr>
              <w:t>Competitive rivalry</w:t>
            </w:r>
            <w:r w:rsidR="007041F6">
              <w:rPr>
                <w:noProof/>
                <w:webHidden/>
              </w:rPr>
              <w:tab/>
            </w:r>
            <w:r w:rsidR="007041F6">
              <w:rPr>
                <w:noProof/>
                <w:webHidden/>
              </w:rPr>
              <w:fldChar w:fldCharType="begin"/>
            </w:r>
            <w:r w:rsidR="007041F6">
              <w:rPr>
                <w:noProof/>
                <w:webHidden/>
              </w:rPr>
              <w:instrText xml:space="preserve"> PAGEREF _Toc80215197 \h </w:instrText>
            </w:r>
            <w:r w:rsidR="007041F6">
              <w:rPr>
                <w:noProof/>
                <w:webHidden/>
              </w:rPr>
            </w:r>
            <w:r w:rsidR="007041F6">
              <w:rPr>
                <w:noProof/>
                <w:webHidden/>
              </w:rPr>
              <w:fldChar w:fldCharType="separate"/>
            </w:r>
            <w:r w:rsidR="007041F6">
              <w:rPr>
                <w:noProof/>
                <w:webHidden/>
              </w:rPr>
              <w:t>8</w:t>
            </w:r>
            <w:r w:rsidR="007041F6">
              <w:rPr>
                <w:noProof/>
                <w:webHidden/>
              </w:rPr>
              <w:fldChar w:fldCharType="end"/>
            </w:r>
          </w:hyperlink>
        </w:p>
        <w:p w14:paraId="76B046C0" w14:textId="77777777" w:rsidR="007041F6" w:rsidRDefault="00E56FB7">
          <w:pPr>
            <w:pStyle w:val="TOC3"/>
            <w:tabs>
              <w:tab w:val="right" w:leader="dot" w:pos="9350"/>
            </w:tabs>
            <w:rPr>
              <w:rFonts w:asciiTheme="minorHAnsi" w:hAnsiTheme="minorHAnsi"/>
              <w:noProof/>
            </w:rPr>
          </w:pPr>
          <w:hyperlink w:anchor="_Toc80215198" w:history="1">
            <w:r w:rsidR="007041F6" w:rsidRPr="006F342B">
              <w:rPr>
                <w:rStyle w:val="Hyperlink"/>
                <w:noProof/>
              </w:rPr>
              <w:t>Threat of substitution</w:t>
            </w:r>
            <w:r w:rsidR="007041F6">
              <w:rPr>
                <w:noProof/>
                <w:webHidden/>
              </w:rPr>
              <w:tab/>
            </w:r>
            <w:r w:rsidR="007041F6">
              <w:rPr>
                <w:noProof/>
                <w:webHidden/>
              </w:rPr>
              <w:fldChar w:fldCharType="begin"/>
            </w:r>
            <w:r w:rsidR="007041F6">
              <w:rPr>
                <w:noProof/>
                <w:webHidden/>
              </w:rPr>
              <w:instrText xml:space="preserve"> PAGEREF _Toc80215198 \h </w:instrText>
            </w:r>
            <w:r w:rsidR="007041F6">
              <w:rPr>
                <w:noProof/>
                <w:webHidden/>
              </w:rPr>
            </w:r>
            <w:r w:rsidR="007041F6">
              <w:rPr>
                <w:noProof/>
                <w:webHidden/>
              </w:rPr>
              <w:fldChar w:fldCharType="separate"/>
            </w:r>
            <w:r w:rsidR="007041F6">
              <w:rPr>
                <w:noProof/>
                <w:webHidden/>
              </w:rPr>
              <w:t>8</w:t>
            </w:r>
            <w:r w:rsidR="007041F6">
              <w:rPr>
                <w:noProof/>
                <w:webHidden/>
              </w:rPr>
              <w:fldChar w:fldCharType="end"/>
            </w:r>
          </w:hyperlink>
        </w:p>
        <w:p w14:paraId="63973599" w14:textId="77777777" w:rsidR="007041F6" w:rsidRDefault="00E56FB7">
          <w:pPr>
            <w:pStyle w:val="TOC3"/>
            <w:tabs>
              <w:tab w:val="right" w:leader="dot" w:pos="9350"/>
            </w:tabs>
            <w:rPr>
              <w:rFonts w:asciiTheme="minorHAnsi" w:hAnsiTheme="minorHAnsi"/>
              <w:noProof/>
            </w:rPr>
          </w:pPr>
          <w:hyperlink w:anchor="_Toc80215199" w:history="1">
            <w:r w:rsidR="007041F6" w:rsidRPr="006F342B">
              <w:rPr>
                <w:rStyle w:val="Hyperlink"/>
                <w:noProof/>
              </w:rPr>
              <w:t>Threat of the new entry</w:t>
            </w:r>
            <w:r w:rsidR="007041F6">
              <w:rPr>
                <w:noProof/>
                <w:webHidden/>
              </w:rPr>
              <w:tab/>
            </w:r>
            <w:r w:rsidR="007041F6">
              <w:rPr>
                <w:noProof/>
                <w:webHidden/>
              </w:rPr>
              <w:fldChar w:fldCharType="begin"/>
            </w:r>
            <w:r w:rsidR="007041F6">
              <w:rPr>
                <w:noProof/>
                <w:webHidden/>
              </w:rPr>
              <w:instrText xml:space="preserve"> PAGEREF _Toc80215199 \h </w:instrText>
            </w:r>
            <w:r w:rsidR="007041F6">
              <w:rPr>
                <w:noProof/>
                <w:webHidden/>
              </w:rPr>
            </w:r>
            <w:r w:rsidR="007041F6">
              <w:rPr>
                <w:noProof/>
                <w:webHidden/>
              </w:rPr>
              <w:fldChar w:fldCharType="separate"/>
            </w:r>
            <w:r w:rsidR="007041F6">
              <w:rPr>
                <w:noProof/>
                <w:webHidden/>
              </w:rPr>
              <w:t>8</w:t>
            </w:r>
            <w:r w:rsidR="007041F6">
              <w:rPr>
                <w:noProof/>
                <w:webHidden/>
              </w:rPr>
              <w:fldChar w:fldCharType="end"/>
            </w:r>
          </w:hyperlink>
        </w:p>
        <w:p w14:paraId="3AF0268B" w14:textId="77777777" w:rsidR="007041F6" w:rsidRDefault="00E56FB7">
          <w:pPr>
            <w:pStyle w:val="TOC2"/>
            <w:tabs>
              <w:tab w:val="right" w:leader="dot" w:pos="9350"/>
            </w:tabs>
            <w:rPr>
              <w:rFonts w:asciiTheme="minorHAnsi" w:hAnsiTheme="minorHAnsi"/>
              <w:noProof/>
            </w:rPr>
          </w:pPr>
          <w:hyperlink w:anchor="_Toc80215200" w:history="1">
            <w:r w:rsidR="007041F6" w:rsidRPr="006F342B">
              <w:rPr>
                <w:rStyle w:val="Hyperlink"/>
                <w:noProof/>
              </w:rPr>
              <w:t>Identifying the key drivers for the changes in the business environment due to COVID 19</w:t>
            </w:r>
            <w:r w:rsidR="007041F6">
              <w:rPr>
                <w:noProof/>
                <w:webHidden/>
              </w:rPr>
              <w:tab/>
            </w:r>
            <w:r w:rsidR="007041F6">
              <w:rPr>
                <w:noProof/>
                <w:webHidden/>
              </w:rPr>
              <w:fldChar w:fldCharType="begin"/>
            </w:r>
            <w:r w:rsidR="007041F6">
              <w:rPr>
                <w:noProof/>
                <w:webHidden/>
              </w:rPr>
              <w:instrText xml:space="preserve"> PAGEREF _Toc80215200 \h </w:instrText>
            </w:r>
            <w:r w:rsidR="007041F6">
              <w:rPr>
                <w:noProof/>
                <w:webHidden/>
              </w:rPr>
            </w:r>
            <w:r w:rsidR="007041F6">
              <w:rPr>
                <w:noProof/>
                <w:webHidden/>
              </w:rPr>
              <w:fldChar w:fldCharType="separate"/>
            </w:r>
            <w:r w:rsidR="007041F6">
              <w:rPr>
                <w:noProof/>
                <w:webHidden/>
              </w:rPr>
              <w:t>9</w:t>
            </w:r>
            <w:r w:rsidR="007041F6">
              <w:rPr>
                <w:noProof/>
                <w:webHidden/>
              </w:rPr>
              <w:fldChar w:fldCharType="end"/>
            </w:r>
          </w:hyperlink>
        </w:p>
        <w:p w14:paraId="2A0374EB" w14:textId="77777777" w:rsidR="007041F6" w:rsidRDefault="00E56FB7">
          <w:pPr>
            <w:pStyle w:val="TOC1"/>
            <w:tabs>
              <w:tab w:val="right" w:leader="dot" w:pos="9350"/>
            </w:tabs>
            <w:rPr>
              <w:rFonts w:asciiTheme="minorHAnsi" w:hAnsiTheme="minorHAnsi"/>
              <w:noProof/>
            </w:rPr>
          </w:pPr>
          <w:hyperlink w:anchor="_Toc80215201" w:history="1">
            <w:r w:rsidR="007041F6" w:rsidRPr="006F342B">
              <w:rPr>
                <w:rStyle w:val="Hyperlink"/>
                <w:rFonts w:eastAsia="Times New Roman"/>
                <w:noProof/>
                <w:lang w:eastAsia="en-IN"/>
              </w:rPr>
              <w:t>Critical evaluation of the workplace culture of Unilever using Cultural web</w:t>
            </w:r>
            <w:r w:rsidR="007041F6">
              <w:rPr>
                <w:noProof/>
                <w:webHidden/>
              </w:rPr>
              <w:tab/>
            </w:r>
            <w:r w:rsidR="007041F6">
              <w:rPr>
                <w:noProof/>
                <w:webHidden/>
              </w:rPr>
              <w:fldChar w:fldCharType="begin"/>
            </w:r>
            <w:r w:rsidR="007041F6">
              <w:rPr>
                <w:noProof/>
                <w:webHidden/>
              </w:rPr>
              <w:instrText xml:space="preserve"> PAGEREF _Toc80215201 \h </w:instrText>
            </w:r>
            <w:r w:rsidR="007041F6">
              <w:rPr>
                <w:noProof/>
                <w:webHidden/>
              </w:rPr>
            </w:r>
            <w:r w:rsidR="007041F6">
              <w:rPr>
                <w:noProof/>
                <w:webHidden/>
              </w:rPr>
              <w:fldChar w:fldCharType="separate"/>
            </w:r>
            <w:r w:rsidR="007041F6">
              <w:rPr>
                <w:noProof/>
                <w:webHidden/>
              </w:rPr>
              <w:t>9</w:t>
            </w:r>
            <w:r w:rsidR="007041F6">
              <w:rPr>
                <w:noProof/>
                <w:webHidden/>
              </w:rPr>
              <w:fldChar w:fldCharType="end"/>
            </w:r>
          </w:hyperlink>
        </w:p>
        <w:p w14:paraId="61A92DB7" w14:textId="77777777" w:rsidR="007041F6" w:rsidRDefault="00E56FB7">
          <w:pPr>
            <w:pStyle w:val="TOC1"/>
            <w:tabs>
              <w:tab w:val="right" w:leader="dot" w:pos="9350"/>
            </w:tabs>
            <w:rPr>
              <w:rFonts w:asciiTheme="minorHAnsi" w:hAnsiTheme="minorHAnsi"/>
              <w:noProof/>
            </w:rPr>
          </w:pPr>
          <w:hyperlink w:anchor="_Toc80215202" w:history="1">
            <w:r w:rsidR="007041F6" w:rsidRPr="006F342B">
              <w:rPr>
                <w:rStyle w:val="Hyperlink"/>
                <w:noProof/>
              </w:rPr>
              <w:t>Evaluate the relationship between the organisation present culture and its efficiency in achieving the financial and non financial performance</w:t>
            </w:r>
            <w:r w:rsidR="007041F6">
              <w:rPr>
                <w:noProof/>
                <w:webHidden/>
              </w:rPr>
              <w:tab/>
            </w:r>
            <w:r w:rsidR="007041F6">
              <w:rPr>
                <w:noProof/>
                <w:webHidden/>
              </w:rPr>
              <w:fldChar w:fldCharType="begin"/>
            </w:r>
            <w:r w:rsidR="007041F6">
              <w:rPr>
                <w:noProof/>
                <w:webHidden/>
              </w:rPr>
              <w:instrText xml:space="preserve"> PAGEREF _Toc80215202 \h </w:instrText>
            </w:r>
            <w:r w:rsidR="007041F6">
              <w:rPr>
                <w:noProof/>
                <w:webHidden/>
              </w:rPr>
            </w:r>
            <w:r w:rsidR="007041F6">
              <w:rPr>
                <w:noProof/>
                <w:webHidden/>
              </w:rPr>
              <w:fldChar w:fldCharType="separate"/>
            </w:r>
            <w:r w:rsidR="007041F6">
              <w:rPr>
                <w:noProof/>
                <w:webHidden/>
              </w:rPr>
              <w:t>12</w:t>
            </w:r>
            <w:r w:rsidR="007041F6">
              <w:rPr>
                <w:noProof/>
                <w:webHidden/>
              </w:rPr>
              <w:fldChar w:fldCharType="end"/>
            </w:r>
          </w:hyperlink>
        </w:p>
        <w:p w14:paraId="324BB739" w14:textId="77777777" w:rsidR="007041F6" w:rsidRDefault="00E56FB7">
          <w:pPr>
            <w:pStyle w:val="TOC2"/>
            <w:tabs>
              <w:tab w:val="right" w:leader="dot" w:pos="9350"/>
            </w:tabs>
            <w:rPr>
              <w:rFonts w:asciiTheme="minorHAnsi" w:hAnsiTheme="minorHAnsi"/>
              <w:noProof/>
            </w:rPr>
          </w:pPr>
          <w:hyperlink w:anchor="_Toc80215203" w:history="1">
            <w:r w:rsidR="007041F6" w:rsidRPr="006F342B">
              <w:rPr>
                <w:rStyle w:val="Hyperlink"/>
                <w:noProof/>
              </w:rPr>
              <w:t>Ethical dilemma</w:t>
            </w:r>
            <w:r w:rsidR="007041F6">
              <w:rPr>
                <w:noProof/>
                <w:webHidden/>
              </w:rPr>
              <w:tab/>
            </w:r>
            <w:r w:rsidR="007041F6">
              <w:rPr>
                <w:noProof/>
                <w:webHidden/>
              </w:rPr>
              <w:fldChar w:fldCharType="begin"/>
            </w:r>
            <w:r w:rsidR="007041F6">
              <w:rPr>
                <w:noProof/>
                <w:webHidden/>
              </w:rPr>
              <w:instrText xml:space="preserve"> PAGEREF _Toc80215203 \h </w:instrText>
            </w:r>
            <w:r w:rsidR="007041F6">
              <w:rPr>
                <w:noProof/>
                <w:webHidden/>
              </w:rPr>
            </w:r>
            <w:r w:rsidR="007041F6">
              <w:rPr>
                <w:noProof/>
                <w:webHidden/>
              </w:rPr>
              <w:fldChar w:fldCharType="separate"/>
            </w:r>
            <w:r w:rsidR="007041F6">
              <w:rPr>
                <w:noProof/>
                <w:webHidden/>
              </w:rPr>
              <w:t>12</w:t>
            </w:r>
            <w:r w:rsidR="007041F6">
              <w:rPr>
                <w:noProof/>
                <w:webHidden/>
              </w:rPr>
              <w:fldChar w:fldCharType="end"/>
            </w:r>
          </w:hyperlink>
        </w:p>
        <w:p w14:paraId="1DC0D535" w14:textId="77777777" w:rsidR="007041F6" w:rsidRDefault="00E56FB7">
          <w:pPr>
            <w:pStyle w:val="TOC2"/>
            <w:tabs>
              <w:tab w:val="right" w:leader="dot" w:pos="9350"/>
            </w:tabs>
            <w:rPr>
              <w:rFonts w:asciiTheme="minorHAnsi" w:hAnsiTheme="minorHAnsi"/>
              <w:noProof/>
            </w:rPr>
          </w:pPr>
          <w:hyperlink w:anchor="_Toc80215204" w:history="1">
            <w:r w:rsidR="007041F6" w:rsidRPr="006F342B">
              <w:rPr>
                <w:rStyle w:val="Hyperlink"/>
                <w:noProof/>
              </w:rPr>
              <w:t>Identify the 2 Ethical dilemma in the Unilever Plc</w:t>
            </w:r>
            <w:r w:rsidR="007041F6">
              <w:rPr>
                <w:noProof/>
                <w:webHidden/>
              </w:rPr>
              <w:tab/>
            </w:r>
            <w:r w:rsidR="007041F6">
              <w:rPr>
                <w:noProof/>
                <w:webHidden/>
              </w:rPr>
              <w:fldChar w:fldCharType="begin"/>
            </w:r>
            <w:r w:rsidR="007041F6">
              <w:rPr>
                <w:noProof/>
                <w:webHidden/>
              </w:rPr>
              <w:instrText xml:space="preserve"> PAGEREF _Toc80215204 \h </w:instrText>
            </w:r>
            <w:r w:rsidR="007041F6">
              <w:rPr>
                <w:noProof/>
                <w:webHidden/>
              </w:rPr>
            </w:r>
            <w:r w:rsidR="007041F6">
              <w:rPr>
                <w:noProof/>
                <w:webHidden/>
              </w:rPr>
              <w:fldChar w:fldCharType="separate"/>
            </w:r>
            <w:r w:rsidR="007041F6">
              <w:rPr>
                <w:noProof/>
                <w:webHidden/>
              </w:rPr>
              <w:t>12</w:t>
            </w:r>
            <w:r w:rsidR="007041F6">
              <w:rPr>
                <w:noProof/>
                <w:webHidden/>
              </w:rPr>
              <w:fldChar w:fldCharType="end"/>
            </w:r>
          </w:hyperlink>
        </w:p>
        <w:p w14:paraId="09C02162" w14:textId="77777777" w:rsidR="007041F6" w:rsidRDefault="00E56FB7">
          <w:pPr>
            <w:pStyle w:val="TOC3"/>
            <w:tabs>
              <w:tab w:val="right" w:leader="dot" w:pos="9350"/>
            </w:tabs>
            <w:rPr>
              <w:rFonts w:asciiTheme="minorHAnsi" w:hAnsiTheme="minorHAnsi"/>
              <w:noProof/>
            </w:rPr>
          </w:pPr>
          <w:hyperlink w:anchor="_Toc80215205" w:history="1">
            <w:r w:rsidR="007041F6" w:rsidRPr="006F342B">
              <w:rPr>
                <w:rStyle w:val="Hyperlink"/>
                <w:noProof/>
              </w:rPr>
              <w:t>Marketing fraud</w:t>
            </w:r>
            <w:r w:rsidR="007041F6">
              <w:rPr>
                <w:noProof/>
                <w:webHidden/>
              </w:rPr>
              <w:tab/>
            </w:r>
            <w:r w:rsidR="007041F6">
              <w:rPr>
                <w:noProof/>
                <w:webHidden/>
              </w:rPr>
              <w:fldChar w:fldCharType="begin"/>
            </w:r>
            <w:r w:rsidR="007041F6">
              <w:rPr>
                <w:noProof/>
                <w:webHidden/>
              </w:rPr>
              <w:instrText xml:space="preserve"> PAGEREF _Toc80215205 \h </w:instrText>
            </w:r>
            <w:r w:rsidR="007041F6">
              <w:rPr>
                <w:noProof/>
                <w:webHidden/>
              </w:rPr>
            </w:r>
            <w:r w:rsidR="007041F6">
              <w:rPr>
                <w:noProof/>
                <w:webHidden/>
              </w:rPr>
              <w:fldChar w:fldCharType="separate"/>
            </w:r>
            <w:r w:rsidR="007041F6">
              <w:rPr>
                <w:noProof/>
                <w:webHidden/>
              </w:rPr>
              <w:t>12</w:t>
            </w:r>
            <w:r w:rsidR="007041F6">
              <w:rPr>
                <w:noProof/>
                <w:webHidden/>
              </w:rPr>
              <w:fldChar w:fldCharType="end"/>
            </w:r>
          </w:hyperlink>
        </w:p>
        <w:p w14:paraId="2ACD58E3" w14:textId="77777777" w:rsidR="007041F6" w:rsidRDefault="00E56FB7">
          <w:pPr>
            <w:pStyle w:val="TOC3"/>
            <w:tabs>
              <w:tab w:val="right" w:leader="dot" w:pos="9350"/>
            </w:tabs>
            <w:rPr>
              <w:rFonts w:asciiTheme="minorHAnsi" w:hAnsiTheme="minorHAnsi"/>
              <w:noProof/>
            </w:rPr>
          </w:pPr>
          <w:hyperlink w:anchor="_Toc80215206" w:history="1">
            <w:r w:rsidR="007041F6" w:rsidRPr="006F342B">
              <w:rPr>
                <w:rStyle w:val="Hyperlink"/>
                <w:noProof/>
              </w:rPr>
              <w:t>Employees’ exploitation</w:t>
            </w:r>
            <w:r w:rsidR="007041F6">
              <w:rPr>
                <w:noProof/>
                <w:webHidden/>
              </w:rPr>
              <w:tab/>
            </w:r>
            <w:r w:rsidR="007041F6">
              <w:rPr>
                <w:noProof/>
                <w:webHidden/>
              </w:rPr>
              <w:fldChar w:fldCharType="begin"/>
            </w:r>
            <w:r w:rsidR="007041F6">
              <w:rPr>
                <w:noProof/>
                <w:webHidden/>
              </w:rPr>
              <w:instrText xml:space="preserve"> PAGEREF _Toc80215206 \h </w:instrText>
            </w:r>
            <w:r w:rsidR="007041F6">
              <w:rPr>
                <w:noProof/>
                <w:webHidden/>
              </w:rPr>
            </w:r>
            <w:r w:rsidR="007041F6">
              <w:rPr>
                <w:noProof/>
                <w:webHidden/>
              </w:rPr>
              <w:fldChar w:fldCharType="separate"/>
            </w:r>
            <w:r w:rsidR="007041F6">
              <w:rPr>
                <w:noProof/>
                <w:webHidden/>
              </w:rPr>
              <w:t>12</w:t>
            </w:r>
            <w:r w:rsidR="007041F6">
              <w:rPr>
                <w:noProof/>
                <w:webHidden/>
              </w:rPr>
              <w:fldChar w:fldCharType="end"/>
            </w:r>
          </w:hyperlink>
        </w:p>
        <w:p w14:paraId="22D7BD5B" w14:textId="77777777" w:rsidR="007041F6" w:rsidRDefault="00E56FB7">
          <w:pPr>
            <w:pStyle w:val="TOC2"/>
            <w:tabs>
              <w:tab w:val="right" w:leader="dot" w:pos="9350"/>
            </w:tabs>
            <w:rPr>
              <w:rFonts w:asciiTheme="minorHAnsi" w:hAnsiTheme="minorHAnsi"/>
              <w:noProof/>
            </w:rPr>
          </w:pPr>
          <w:hyperlink w:anchor="_Toc80215207" w:history="1">
            <w:r w:rsidR="007041F6" w:rsidRPr="006F342B">
              <w:rPr>
                <w:rStyle w:val="Hyperlink"/>
                <w:noProof/>
              </w:rPr>
              <w:t>Resolve the identified ethical dilemma</w:t>
            </w:r>
            <w:r w:rsidR="007041F6">
              <w:rPr>
                <w:noProof/>
                <w:webHidden/>
              </w:rPr>
              <w:tab/>
            </w:r>
            <w:r w:rsidR="007041F6">
              <w:rPr>
                <w:noProof/>
                <w:webHidden/>
              </w:rPr>
              <w:fldChar w:fldCharType="begin"/>
            </w:r>
            <w:r w:rsidR="007041F6">
              <w:rPr>
                <w:noProof/>
                <w:webHidden/>
              </w:rPr>
              <w:instrText xml:space="preserve"> PAGEREF _Toc80215207 \h </w:instrText>
            </w:r>
            <w:r w:rsidR="007041F6">
              <w:rPr>
                <w:noProof/>
                <w:webHidden/>
              </w:rPr>
            </w:r>
            <w:r w:rsidR="007041F6">
              <w:rPr>
                <w:noProof/>
                <w:webHidden/>
              </w:rPr>
              <w:fldChar w:fldCharType="separate"/>
            </w:r>
            <w:r w:rsidR="007041F6">
              <w:rPr>
                <w:noProof/>
                <w:webHidden/>
              </w:rPr>
              <w:t>13</w:t>
            </w:r>
            <w:r w:rsidR="007041F6">
              <w:rPr>
                <w:noProof/>
                <w:webHidden/>
              </w:rPr>
              <w:fldChar w:fldCharType="end"/>
            </w:r>
          </w:hyperlink>
        </w:p>
        <w:p w14:paraId="49880B13" w14:textId="77777777" w:rsidR="007041F6" w:rsidRDefault="00E56FB7">
          <w:pPr>
            <w:pStyle w:val="TOC1"/>
            <w:tabs>
              <w:tab w:val="right" w:leader="dot" w:pos="9350"/>
            </w:tabs>
            <w:rPr>
              <w:rFonts w:asciiTheme="minorHAnsi" w:hAnsiTheme="minorHAnsi"/>
              <w:noProof/>
            </w:rPr>
          </w:pPr>
          <w:hyperlink w:anchor="_Toc80215208" w:history="1">
            <w:r w:rsidR="007041F6" w:rsidRPr="006F342B">
              <w:rPr>
                <w:rStyle w:val="Hyperlink"/>
                <w:noProof/>
              </w:rPr>
              <w:t>Conclusion</w:t>
            </w:r>
            <w:r w:rsidR="007041F6">
              <w:rPr>
                <w:noProof/>
                <w:webHidden/>
              </w:rPr>
              <w:tab/>
            </w:r>
            <w:r w:rsidR="007041F6">
              <w:rPr>
                <w:noProof/>
                <w:webHidden/>
              </w:rPr>
              <w:fldChar w:fldCharType="begin"/>
            </w:r>
            <w:r w:rsidR="007041F6">
              <w:rPr>
                <w:noProof/>
                <w:webHidden/>
              </w:rPr>
              <w:instrText xml:space="preserve"> PAGEREF _Toc80215208 \h </w:instrText>
            </w:r>
            <w:r w:rsidR="007041F6">
              <w:rPr>
                <w:noProof/>
                <w:webHidden/>
              </w:rPr>
            </w:r>
            <w:r w:rsidR="007041F6">
              <w:rPr>
                <w:noProof/>
                <w:webHidden/>
              </w:rPr>
              <w:fldChar w:fldCharType="separate"/>
            </w:r>
            <w:r w:rsidR="007041F6">
              <w:rPr>
                <w:noProof/>
                <w:webHidden/>
              </w:rPr>
              <w:t>13</w:t>
            </w:r>
            <w:r w:rsidR="007041F6">
              <w:rPr>
                <w:noProof/>
                <w:webHidden/>
              </w:rPr>
              <w:fldChar w:fldCharType="end"/>
            </w:r>
          </w:hyperlink>
        </w:p>
        <w:p w14:paraId="031DA887" w14:textId="77777777" w:rsidR="007041F6" w:rsidRDefault="00E56FB7">
          <w:pPr>
            <w:pStyle w:val="TOC1"/>
            <w:tabs>
              <w:tab w:val="right" w:leader="dot" w:pos="9350"/>
            </w:tabs>
            <w:rPr>
              <w:rFonts w:asciiTheme="minorHAnsi" w:hAnsiTheme="minorHAnsi"/>
              <w:noProof/>
            </w:rPr>
          </w:pPr>
          <w:hyperlink w:anchor="_Toc80215209" w:history="1">
            <w:r w:rsidR="007041F6" w:rsidRPr="006F342B">
              <w:rPr>
                <w:rStyle w:val="Hyperlink"/>
                <w:noProof/>
              </w:rPr>
              <w:t>Task 2</w:t>
            </w:r>
            <w:r w:rsidR="007041F6">
              <w:rPr>
                <w:noProof/>
                <w:webHidden/>
              </w:rPr>
              <w:tab/>
            </w:r>
            <w:r w:rsidR="007041F6">
              <w:rPr>
                <w:noProof/>
                <w:webHidden/>
              </w:rPr>
              <w:fldChar w:fldCharType="begin"/>
            </w:r>
            <w:r w:rsidR="007041F6">
              <w:rPr>
                <w:noProof/>
                <w:webHidden/>
              </w:rPr>
              <w:instrText xml:space="preserve"> PAGEREF _Toc80215209 \h </w:instrText>
            </w:r>
            <w:r w:rsidR="007041F6">
              <w:rPr>
                <w:noProof/>
                <w:webHidden/>
              </w:rPr>
            </w:r>
            <w:r w:rsidR="007041F6">
              <w:rPr>
                <w:noProof/>
                <w:webHidden/>
              </w:rPr>
              <w:fldChar w:fldCharType="separate"/>
            </w:r>
            <w:r w:rsidR="007041F6">
              <w:rPr>
                <w:noProof/>
                <w:webHidden/>
              </w:rPr>
              <w:t>14</w:t>
            </w:r>
            <w:r w:rsidR="007041F6">
              <w:rPr>
                <w:noProof/>
                <w:webHidden/>
              </w:rPr>
              <w:fldChar w:fldCharType="end"/>
            </w:r>
          </w:hyperlink>
        </w:p>
        <w:p w14:paraId="23D7079B" w14:textId="77777777" w:rsidR="007041F6" w:rsidRDefault="00E56FB7">
          <w:pPr>
            <w:pStyle w:val="TOC1"/>
            <w:tabs>
              <w:tab w:val="right" w:leader="dot" w:pos="9350"/>
            </w:tabs>
            <w:rPr>
              <w:rFonts w:asciiTheme="minorHAnsi" w:hAnsiTheme="minorHAnsi"/>
              <w:noProof/>
            </w:rPr>
          </w:pPr>
          <w:hyperlink w:anchor="_Toc80215210" w:history="1">
            <w:r w:rsidR="007041F6" w:rsidRPr="006F342B">
              <w:rPr>
                <w:rStyle w:val="Hyperlink"/>
                <w:rFonts w:eastAsia="Times New Roman"/>
                <w:noProof/>
                <w:lang w:eastAsia="en-IN"/>
              </w:rPr>
              <w:t>Reflective essay</w:t>
            </w:r>
            <w:r w:rsidR="007041F6">
              <w:rPr>
                <w:noProof/>
                <w:webHidden/>
              </w:rPr>
              <w:tab/>
            </w:r>
            <w:r w:rsidR="007041F6">
              <w:rPr>
                <w:noProof/>
                <w:webHidden/>
              </w:rPr>
              <w:fldChar w:fldCharType="begin"/>
            </w:r>
            <w:r w:rsidR="007041F6">
              <w:rPr>
                <w:noProof/>
                <w:webHidden/>
              </w:rPr>
              <w:instrText xml:space="preserve"> PAGEREF _Toc80215210 \h </w:instrText>
            </w:r>
            <w:r w:rsidR="007041F6">
              <w:rPr>
                <w:noProof/>
                <w:webHidden/>
              </w:rPr>
            </w:r>
            <w:r w:rsidR="007041F6">
              <w:rPr>
                <w:noProof/>
                <w:webHidden/>
              </w:rPr>
              <w:fldChar w:fldCharType="separate"/>
            </w:r>
            <w:r w:rsidR="007041F6">
              <w:rPr>
                <w:noProof/>
                <w:webHidden/>
              </w:rPr>
              <w:t>14</w:t>
            </w:r>
            <w:r w:rsidR="007041F6">
              <w:rPr>
                <w:noProof/>
                <w:webHidden/>
              </w:rPr>
              <w:fldChar w:fldCharType="end"/>
            </w:r>
          </w:hyperlink>
        </w:p>
        <w:p w14:paraId="0B4B8082" w14:textId="77777777" w:rsidR="007041F6" w:rsidRDefault="00E56FB7">
          <w:pPr>
            <w:pStyle w:val="TOC1"/>
            <w:tabs>
              <w:tab w:val="right" w:leader="dot" w:pos="9350"/>
            </w:tabs>
            <w:rPr>
              <w:rFonts w:asciiTheme="minorHAnsi" w:hAnsiTheme="minorHAnsi"/>
              <w:noProof/>
            </w:rPr>
          </w:pPr>
          <w:hyperlink w:anchor="_Toc80215211" w:history="1">
            <w:r w:rsidR="007041F6" w:rsidRPr="006F342B">
              <w:rPr>
                <w:rStyle w:val="Hyperlink"/>
                <w:noProof/>
              </w:rPr>
              <w:t>Reference</w:t>
            </w:r>
            <w:r w:rsidR="007041F6">
              <w:rPr>
                <w:noProof/>
                <w:webHidden/>
              </w:rPr>
              <w:tab/>
            </w:r>
            <w:r w:rsidR="007041F6">
              <w:rPr>
                <w:noProof/>
                <w:webHidden/>
              </w:rPr>
              <w:fldChar w:fldCharType="begin"/>
            </w:r>
            <w:r w:rsidR="007041F6">
              <w:rPr>
                <w:noProof/>
                <w:webHidden/>
              </w:rPr>
              <w:instrText xml:space="preserve"> PAGEREF _Toc80215211 \h </w:instrText>
            </w:r>
            <w:r w:rsidR="007041F6">
              <w:rPr>
                <w:noProof/>
                <w:webHidden/>
              </w:rPr>
            </w:r>
            <w:r w:rsidR="007041F6">
              <w:rPr>
                <w:noProof/>
                <w:webHidden/>
              </w:rPr>
              <w:fldChar w:fldCharType="separate"/>
            </w:r>
            <w:r w:rsidR="007041F6">
              <w:rPr>
                <w:noProof/>
                <w:webHidden/>
              </w:rPr>
              <w:t>16</w:t>
            </w:r>
            <w:r w:rsidR="007041F6">
              <w:rPr>
                <w:noProof/>
                <w:webHidden/>
              </w:rPr>
              <w:fldChar w:fldCharType="end"/>
            </w:r>
          </w:hyperlink>
        </w:p>
        <w:p w14:paraId="6A8DB25F" w14:textId="77777777" w:rsidR="001547C5" w:rsidRDefault="00060AF5">
          <w:r>
            <w:fldChar w:fldCharType="end"/>
          </w:r>
        </w:p>
      </w:sdtContent>
    </w:sdt>
    <w:p w14:paraId="5900DAB9" w14:textId="77777777" w:rsidR="005C138A" w:rsidRDefault="005C138A">
      <w:pPr>
        <w:spacing w:line="276" w:lineRule="auto"/>
        <w:jc w:val="left"/>
      </w:pPr>
    </w:p>
    <w:p w14:paraId="10D3E0D9" w14:textId="77777777" w:rsidR="001547C5" w:rsidRDefault="001547C5">
      <w:pPr>
        <w:spacing w:line="276" w:lineRule="auto"/>
        <w:jc w:val="left"/>
        <w:rPr>
          <w:rFonts w:eastAsiaTheme="majorEastAsia" w:cstheme="majorBidi"/>
          <w:b/>
          <w:bCs/>
          <w:szCs w:val="28"/>
        </w:rPr>
      </w:pPr>
      <w:r>
        <w:br w:type="page"/>
      </w:r>
    </w:p>
    <w:p w14:paraId="2B659F0E" w14:textId="77777777" w:rsidR="00FC156F" w:rsidRDefault="00FC156F" w:rsidP="00BA1683">
      <w:pPr>
        <w:pStyle w:val="Heading1"/>
      </w:pPr>
      <w:bookmarkStart w:id="0" w:name="_Toc80215184"/>
      <w:r>
        <w:lastRenderedPageBreak/>
        <w:t>Task 1</w:t>
      </w:r>
      <w:bookmarkEnd w:id="0"/>
    </w:p>
    <w:p w14:paraId="749394BB" w14:textId="77777777" w:rsidR="0026619D" w:rsidRDefault="005C138A" w:rsidP="00BA1683">
      <w:pPr>
        <w:pStyle w:val="Heading1"/>
      </w:pPr>
      <w:bookmarkStart w:id="1" w:name="_Toc80215185"/>
      <w:r>
        <w:t>Introduction</w:t>
      </w:r>
      <w:bookmarkEnd w:id="1"/>
    </w:p>
    <w:p w14:paraId="5CBDB00F" w14:textId="77777777" w:rsidR="008F331B" w:rsidRPr="008F331B" w:rsidRDefault="00750CB8" w:rsidP="008F331B">
      <w:r>
        <w:t>T</w:t>
      </w:r>
      <w:r w:rsidR="006C1E88">
        <w:t>he aim of the report is to understand</w:t>
      </w:r>
      <w:r w:rsidR="008F331B">
        <w:t xml:space="preserve"> the external environment factor of the </w:t>
      </w:r>
      <w:r w:rsidR="00A836F6">
        <w:t xml:space="preserve">Unilever Plc </w:t>
      </w:r>
      <w:proofErr w:type="spellStart"/>
      <w:r w:rsidR="00A836F6">
        <w:t>organisation</w:t>
      </w:r>
      <w:proofErr w:type="spellEnd"/>
      <w:r w:rsidR="00A836F6">
        <w:t xml:space="preserve"> during the Covid 19 pandemic situation </w:t>
      </w:r>
      <w:proofErr w:type="gramStart"/>
      <w:r w:rsidR="00A836F6">
        <w:t>and also</w:t>
      </w:r>
      <w:proofErr w:type="gramEnd"/>
      <w:r w:rsidR="00A836F6">
        <w:t xml:space="preserve"> explaining about its ethical dilemmas that affected the </w:t>
      </w:r>
      <w:proofErr w:type="spellStart"/>
      <w:r w:rsidR="00A836F6">
        <w:t>organisational</w:t>
      </w:r>
      <w:proofErr w:type="spellEnd"/>
      <w:r w:rsidR="00A836F6">
        <w:t xml:space="preserve"> culture and the performance.</w:t>
      </w:r>
      <w:r w:rsidR="006110FD">
        <w:t xml:space="preserve"> </w:t>
      </w:r>
      <w:r w:rsidR="0026619D">
        <w:t>C</w:t>
      </w:r>
      <w:r w:rsidR="006110FD">
        <w:t xml:space="preserve">urrently the situation due to the COVID 19 pandemic </w:t>
      </w:r>
      <w:r w:rsidR="0026619D">
        <w:t xml:space="preserve">is different from the normal context and hence the </w:t>
      </w:r>
      <w:proofErr w:type="spellStart"/>
      <w:r w:rsidR="0026619D">
        <w:t>organisation</w:t>
      </w:r>
      <w:proofErr w:type="spellEnd"/>
      <w:r w:rsidR="009D12B7">
        <w:t xml:space="preserve"> </w:t>
      </w:r>
      <w:proofErr w:type="gramStart"/>
      <w:r w:rsidR="009D12B7">
        <w:t>has to</w:t>
      </w:r>
      <w:proofErr w:type="gramEnd"/>
      <w:r w:rsidR="009D12B7">
        <w:t xml:space="preserve"> think in such manner so that their business culture should not get hampered and has to adapt the situation and process the work based on the current change in the world and for the business.</w:t>
      </w:r>
      <w:r w:rsidR="006110FD">
        <w:t xml:space="preserve"> </w:t>
      </w:r>
    </w:p>
    <w:p w14:paraId="74181F77" w14:textId="77777777" w:rsidR="003A1CA4" w:rsidRDefault="003A1CA4">
      <w:r>
        <w:t xml:space="preserve">Unilever Plc is the multinational </w:t>
      </w:r>
      <w:r w:rsidR="002D1064">
        <w:t>British</w:t>
      </w:r>
      <w:r>
        <w:t xml:space="preserve"> consumer good </w:t>
      </w:r>
      <w:proofErr w:type="gramStart"/>
      <w:r>
        <w:t>company</w:t>
      </w:r>
      <w:proofErr w:type="gramEnd"/>
      <w:r>
        <w:t xml:space="preserve"> which is located in London, United Kingdom. It is a brand in the UK as well as the brand surrounded worldwide with more than 400 brands within the 190</w:t>
      </w:r>
      <w:r w:rsidR="002F3F47">
        <w:t xml:space="preserve"> </w:t>
      </w:r>
      <w:r>
        <w:t xml:space="preserve">countries in the world. </w:t>
      </w:r>
      <w:r w:rsidR="00DF4D95">
        <w:t>T</w:t>
      </w:r>
      <w:r w:rsidR="00C71925">
        <w:t xml:space="preserve">his is the one of the top product </w:t>
      </w:r>
      <w:proofErr w:type="gramStart"/>
      <w:r w:rsidR="00C71925">
        <w:t>brand</w:t>
      </w:r>
      <w:proofErr w:type="gramEnd"/>
      <w:r w:rsidR="00C71925">
        <w:t xml:space="preserve"> which produces and supplies different products to the customer based on their needs and </w:t>
      </w:r>
      <w:r w:rsidR="0028372F">
        <w:t>requirement on</w:t>
      </w:r>
      <w:r w:rsidR="00C71925">
        <w:t xml:space="preserve"> regular use purpose</w:t>
      </w:r>
      <w:r w:rsidR="0028372F">
        <w:t>. The Unilever P</w:t>
      </w:r>
      <w:r w:rsidR="0079654C">
        <w:t>l</w:t>
      </w:r>
      <w:r w:rsidR="0028372F">
        <w:t xml:space="preserve">c has divided its product into three </w:t>
      </w:r>
      <w:r w:rsidR="000A45A4">
        <w:t>categories</w:t>
      </w:r>
      <w:r w:rsidR="0028372F">
        <w:t xml:space="preserve"> which are </w:t>
      </w:r>
      <w:proofErr w:type="gramStart"/>
      <w:r w:rsidR="0028372F">
        <w:t>Home</w:t>
      </w:r>
      <w:proofErr w:type="gramEnd"/>
      <w:r w:rsidR="0028372F">
        <w:t xml:space="preserve"> care product, personal care product and </w:t>
      </w:r>
      <w:r w:rsidR="0079654C">
        <w:t>food and refreshment product.</w:t>
      </w:r>
      <w:r w:rsidR="00E62510">
        <w:t xml:space="preserve"> This company is working over 100 years ago and one of the largest consumer product companies.  The product is used by over 2.5 billion people every day and the company </w:t>
      </w:r>
      <w:proofErr w:type="gramStart"/>
      <w:r w:rsidR="00E62510">
        <w:t>has</w:t>
      </w:r>
      <w:proofErr w:type="gramEnd"/>
      <w:r w:rsidR="00E62510">
        <w:t xml:space="preserve"> a 25 million strong global network of the retailer over 190 counties. Their 81% brands in the market are the top rated and used over 400 household purposes and brands. It has around 149000 employees working with no gender biasness in the </w:t>
      </w:r>
      <w:proofErr w:type="spellStart"/>
      <w:r w:rsidR="00E62510">
        <w:t>organisation</w:t>
      </w:r>
      <w:proofErr w:type="spellEnd"/>
      <w:r w:rsidR="00E62510">
        <w:t>. It concern</w:t>
      </w:r>
      <w:r w:rsidR="00815439">
        <w:t>s</w:t>
      </w:r>
      <w:r w:rsidR="00E62510">
        <w:t xml:space="preserve"> about</w:t>
      </w:r>
      <w:r w:rsidR="00815439">
        <w:t xml:space="preserve"> improvement in</w:t>
      </w:r>
      <w:r w:rsidR="00E62510">
        <w:t xml:space="preserve"> the health and hygiene</w:t>
      </w:r>
      <w:r w:rsidR="00815439">
        <w:t xml:space="preserve"> cause within the </w:t>
      </w:r>
      <w:proofErr w:type="spellStart"/>
      <w:r w:rsidR="00815439">
        <w:t>organisation</w:t>
      </w:r>
      <w:proofErr w:type="spellEnd"/>
      <w:r w:rsidR="00815439">
        <w:t xml:space="preserve"> </w:t>
      </w:r>
      <w:proofErr w:type="gramStart"/>
      <w:r w:rsidR="00815439">
        <w:t>and also</w:t>
      </w:r>
      <w:proofErr w:type="gramEnd"/>
      <w:r w:rsidR="00815439">
        <w:t xml:space="preserve"> to its customers around 1.3 people since 2010. It uses around 67%</w:t>
      </w:r>
      <w:r w:rsidR="00BE0ED0">
        <w:t xml:space="preserve"> </w:t>
      </w:r>
      <w:r w:rsidR="008B11B3">
        <w:t>sustainable sourced of agricultural raw materials.</w:t>
      </w:r>
      <w:r w:rsidR="00815439">
        <w:t xml:space="preserve"> </w:t>
      </w:r>
      <w:r w:rsidR="00E62510">
        <w:t xml:space="preserve">  </w:t>
      </w:r>
      <w:r w:rsidR="008B11B3">
        <w:t xml:space="preserve">Among these three categories, </w:t>
      </w:r>
      <w:r w:rsidR="00E62510">
        <w:t xml:space="preserve">the known brand for the </w:t>
      </w:r>
      <w:r w:rsidR="008B11B3">
        <w:t xml:space="preserve">personal care and beauty product is Dove, Rexona and lifebuoy.  In the home care product items like Omo, </w:t>
      </w:r>
      <w:proofErr w:type="spellStart"/>
      <w:r w:rsidR="008B11B3">
        <w:t>Domestos</w:t>
      </w:r>
      <w:proofErr w:type="spellEnd"/>
      <w:r w:rsidR="008B11B3">
        <w:t xml:space="preserve"> and </w:t>
      </w:r>
      <w:proofErr w:type="spellStart"/>
      <w:r w:rsidR="008B11B3">
        <w:t>Cif</w:t>
      </w:r>
      <w:proofErr w:type="spellEnd"/>
      <w:r w:rsidR="008B11B3">
        <w:t xml:space="preserve"> are the some of the known brands and in the food and refreshment product Knorr, Hellmann’s and Lipton are the Known branded product. The </w:t>
      </w:r>
      <w:proofErr w:type="spellStart"/>
      <w:r w:rsidR="008B11B3">
        <w:t>organisation</w:t>
      </w:r>
      <w:proofErr w:type="spellEnd"/>
      <w:r w:rsidR="008B11B3">
        <w:t xml:space="preserve"> always leading to sustain in the market and has been </w:t>
      </w:r>
      <w:proofErr w:type="spellStart"/>
      <w:r w:rsidR="008B11B3">
        <w:t>recognised</w:t>
      </w:r>
      <w:proofErr w:type="spellEnd"/>
      <w:r w:rsidR="008B11B3">
        <w:t xml:space="preserve"> as a success sustainable business </w:t>
      </w:r>
      <w:proofErr w:type="spellStart"/>
      <w:r w:rsidR="008B11B3">
        <w:t>organisation</w:t>
      </w:r>
      <w:proofErr w:type="spellEnd"/>
      <w:r w:rsidR="008B11B3">
        <w:t xml:space="preserve"> to work</w:t>
      </w:r>
      <w:r w:rsidR="00A029D8">
        <w:t xml:space="preserve"> (</w:t>
      </w:r>
      <w:r w:rsidR="00A029D8">
        <w:rPr>
          <w:shd w:val="clear" w:color="auto" w:fill="FFFFFF"/>
        </w:rPr>
        <w:t>Unilever global company, 2021)</w:t>
      </w:r>
      <w:r w:rsidR="008B11B3">
        <w:t>.</w:t>
      </w:r>
    </w:p>
    <w:p w14:paraId="5C7C0746" w14:textId="77777777" w:rsidR="005C138A" w:rsidRDefault="00AF4B69" w:rsidP="005C138A">
      <w:r>
        <w:t xml:space="preserve">In the report the </w:t>
      </w:r>
      <w:r w:rsidR="005C138A">
        <w:t>key business environmental scanning or analytical tools</w:t>
      </w:r>
      <w:r w:rsidR="00EF22FC">
        <w:t xml:space="preserve"> will be explained to understand the external environment of the </w:t>
      </w:r>
      <w:proofErr w:type="spellStart"/>
      <w:r w:rsidR="00EF22FC">
        <w:t>organisation</w:t>
      </w:r>
      <w:proofErr w:type="spellEnd"/>
      <w:r w:rsidR="00EF22FC">
        <w:t xml:space="preserve"> based on the PESTEL analysis and porter’s 5 forces analysis model and understanding the workplace culture, individual </w:t>
      </w:r>
      <w:proofErr w:type="spellStart"/>
      <w:r w:rsidR="00EF22FC">
        <w:t>behavours</w:t>
      </w:r>
      <w:proofErr w:type="spellEnd"/>
      <w:r w:rsidR="00EF22FC">
        <w:t xml:space="preserve"> and managing the people based on the current Covid 19 pandemic situation faced by the world </w:t>
      </w:r>
      <w:r w:rsidR="00EF22FC">
        <w:lastRenderedPageBreak/>
        <w:t xml:space="preserve">and how the people or the leaders of the </w:t>
      </w:r>
      <w:proofErr w:type="spellStart"/>
      <w:r w:rsidR="00EF22FC">
        <w:t>organisation</w:t>
      </w:r>
      <w:proofErr w:type="spellEnd"/>
      <w:r w:rsidR="00EF22FC">
        <w:t xml:space="preserve"> approaching to take care of the situation to help the future growth of the business to attain their long term business goal using various business ideas and innovation based on the cultural ground of the </w:t>
      </w:r>
      <w:proofErr w:type="spellStart"/>
      <w:r w:rsidR="00EF22FC">
        <w:t>organisation</w:t>
      </w:r>
      <w:proofErr w:type="spellEnd"/>
      <w:r w:rsidR="00EF22FC">
        <w:t xml:space="preserve">. The </w:t>
      </w:r>
      <w:proofErr w:type="spellStart"/>
      <w:r w:rsidR="00EF22FC">
        <w:t>organisation</w:t>
      </w:r>
      <w:proofErr w:type="spellEnd"/>
      <w:r w:rsidR="00EF22FC">
        <w:t xml:space="preserve"> information will be based on some question related to cultural web to understand the cultural development based on some questionnaire related to the </w:t>
      </w:r>
      <w:proofErr w:type="spellStart"/>
      <w:r w:rsidR="00EF22FC">
        <w:t>organisation</w:t>
      </w:r>
      <w:proofErr w:type="spellEnd"/>
      <w:r w:rsidR="00EF22FC">
        <w:t xml:space="preserve"> </w:t>
      </w:r>
      <w:proofErr w:type="gramStart"/>
      <w:r w:rsidR="00EF22FC">
        <w:t>and also</w:t>
      </w:r>
      <w:proofErr w:type="gramEnd"/>
      <w:r w:rsidR="00EF22FC">
        <w:t xml:space="preserve"> identification of the </w:t>
      </w:r>
      <w:r w:rsidR="00EE6F83">
        <w:t>e</w:t>
      </w:r>
      <w:r w:rsidR="00EF22FC">
        <w:t xml:space="preserve">thical dilemma along with its </w:t>
      </w:r>
      <w:r w:rsidR="00EE6F83">
        <w:t>solution</w:t>
      </w:r>
      <w:r w:rsidR="00EF22FC">
        <w:t xml:space="preserve"> will be discussed</w:t>
      </w:r>
      <w:r w:rsidR="00797895">
        <w:t>.</w:t>
      </w:r>
    </w:p>
    <w:p w14:paraId="1D2FE9C4" w14:textId="77777777" w:rsidR="00E74C06" w:rsidRDefault="008C20E1" w:rsidP="00BA1683">
      <w:pPr>
        <w:pStyle w:val="Heading1"/>
      </w:pPr>
      <w:bookmarkStart w:id="2" w:name="_Toc80215186"/>
      <w:r>
        <w:t>External</w:t>
      </w:r>
      <w:r w:rsidR="00BB5D87">
        <w:t xml:space="preserve"> environment and </w:t>
      </w:r>
      <w:proofErr w:type="spellStart"/>
      <w:r w:rsidR="00BB5D87">
        <w:t>organisational</w:t>
      </w:r>
      <w:proofErr w:type="spellEnd"/>
      <w:r w:rsidR="00BB5D87">
        <w:t xml:space="preserve"> analysis tools or techniques</w:t>
      </w:r>
      <w:bookmarkEnd w:id="2"/>
    </w:p>
    <w:p w14:paraId="5227B5CE" w14:textId="77777777" w:rsidR="00DC35B6" w:rsidRPr="00DC35B6" w:rsidRDefault="00DC35B6" w:rsidP="00DC35B6">
      <w:r>
        <w:t xml:space="preserve">The external environment tools and techniques help understand the factors involved by the </w:t>
      </w:r>
      <w:proofErr w:type="spellStart"/>
      <w:r>
        <w:t>organisation</w:t>
      </w:r>
      <w:proofErr w:type="spellEnd"/>
      <w:r>
        <w:t xml:space="preserve"> to face the outside challenges with the current market. In order to understand the external </w:t>
      </w:r>
      <w:proofErr w:type="gramStart"/>
      <w:r>
        <w:t>environment</w:t>
      </w:r>
      <w:proofErr w:type="gramEnd"/>
      <w:r>
        <w:t xml:space="preserve"> there techniques which can be used are the SWOT analysis, PESTEL analysis, market research, survey, interviews and so on. This helps to understand the opportunities and threat of the business </w:t>
      </w:r>
      <w:proofErr w:type="spellStart"/>
      <w:r>
        <w:t>organisation</w:t>
      </w:r>
      <w:proofErr w:type="spellEnd"/>
      <w:r>
        <w:t xml:space="preserve"> in terms of performance and growth of the </w:t>
      </w:r>
      <w:proofErr w:type="spellStart"/>
      <w:r>
        <w:t>organisation</w:t>
      </w:r>
      <w:proofErr w:type="spellEnd"/>
      <w:r>
        <w:t xml:space="preserve"> based on the </w:t>
      </w:r>
      <w:proofErr w:type="spellStart"/>
      <w:r>
        <w:t>organisational</w:t>
      </w:r>
      <w:proofErr w:type="spellEnd"/>
      <w:r>
        <w:t xml:space="preserve"> culture and </w:t>
      </w:r>
      <w:proofErr w:type="spellStart"/>
      <w:r>
        <w:t>behaviour</w:t>
      </w:r>
      <w:proofErr w:type="spellEnd"/>
      <w:r>
        <w:t xml:space="preserve"> of the individual.</w:t>
      </w:r>
    </w:p>
    <w:p w14:paraId="5876831D" w14:textId="77777777" w:rsidR="00BB5D87" w:rsidRDefault="00BB5D87" w:rsidP="00BA1683">
      <w:pPr>
        <w:pStyle w:val="Heading2"/>
      </w:pPr>
      <w:bookmarkStart w:id="3" w:name="_Toc80215187"/>
      <w:r>
        <w:t>PESTEL</w:t>
      </w:r>
      <w:r w:rsidR="005944FE">
        <w:t xml:space="preserve"> Analysis</w:t>
      </w:r>
      <w:bookmarkEnd w:id="3"/>
    </w:p>
    <w:p w14:paraId="5590E339" w14:textId="77777777" w:rsidR="00DC35B6" w:rsidRDefault="00DC35B6" w:rsidP="00A029D8">
      <w:pPr>
        <w:pStyle w:val="Heading3"/>
      </w:pPr>
      <w:bookmarkStart w:id="4" w:name="_Toc80215188"/>
      <w:r>
        <w:t>Political</w:t>
      </w:r>
      <w:bookmarkEnd w:id="4"/>
    </w:p>
    <w:p w14:paraId="3269ECEE" w14:textId="77777777" w:rsidR="00953E47" w:rsidRDefault="005944FE" w:rsidP="00DC35B6">
      <w:r>
        <w:t xml:space="preserve">Political factor is an important factor of external analysis of the </w:t>
      </w:r>
      <w:proofErr w:type="spellStart"/>
      <w:r>
        <w:t>organisation</w:t>
      </w:r>
      <w:proofErr w:type="spellEnd"/>
      <w:r>
        <w:t>. It affects and impact of the government on the economy of the country which includes taxation, rules and regulation, legal policies, monetary and financial norms and policies and so on</w:t>
      </w:r>
      <w:r w:rsidR="007C7407">
        <w:t xml:space="preserve"> (</w:t>
      </w:r>
      <w:r w:rsidR="007C7407">
        <w:rPr>
          <w:shd w:val="clear" w:color="auto" w:fill="FFFFFF"/>
        </w:rPr>
        <w:t xml:space="preserve">Pan </w:t>
      </w:r>
      <w:r w:rsidR="007C7407" w:rsidRPr="007C7407">
        <w:rPr>
          <w:i/>
          <w:shd w:val="clear" w:color="auto" w:fill="FFFFFF"/>
        </w:rPr>
        <w:t>et al.,</w:t>
      </w:r>
      <w:r w:rsidR="007C7407">
        <w:rPr>
          <w:shd w:val="clear" w:color="auto" w:fill="FFFFFF"/>
        </w:rPr>
        <w:t xml:space="preserve"> 2019)</w:t>
      </w:r>
      <w:r>
        <w:t xml:space="preserve">. The political </w:t>
      </w:r>
      <w:r w:rsidR="001815FC">
        <w:t>factor also has an impact on</w:t>
      </w:r>
      <w:r>
        <w:t xml:space="preserve"> political stability, regulatory practices and the governing bodies</w:t>
      </w:r>
      <w:r w:rsidR="001815FC">
        <w:t xml:space="preserve"> and other </w:t>
      </w:r>
      <w:r w:rsidR="0048266E">
        <w:t>political</w:t>
      </w:r>
      <w:r w:rsidR="001815FC">
        <w:t xml:space="preserve"> and </w:t>
      </w:r>
      <w:proofErr w:type="gramStart"/>
      <w:r w:rsidR="001815FC">
        <w:t>companies</w:t>
      </w:r>
      <w:proofErr w:type="gramEnd"/>
      <w:r w:rsidR="001815FC">
        <w:t xml:space="preserve"> legal framework. In the case of the Unilever </w:t>
      </w:r>
      <w:proofErr w:type="spellStart"/>
      <w:r w:rsidR="001815FC">
        <w:t>PLc</w:t>
      </w:r>
      <w:proofErr w:type="spellEnd"/>
      <w:r w:rsidR="001815FC">
        <w:t xml:space="preserve"> the political factor will affect the taxation policies and other legal factors related to the production of the trading policies as well as impacted on the policies of the company’s and availability of the product within the country and outside the country.</w:t>
      </w:r>
    </w:p>
    <w:p w14:paraId="24B33D88" w14:textId="77777777" w:rsidR="00DC35B6" w:rsidRDefault="00DC35B6" w:rsidP="00A029D8">
      <w:pPr>
        <w:pStyle w:val="Heading3"/>
      </w:pPr>
      <w:bookmarkStart w:id="5" w:name="_Toc80215189"/>
      <w:r>
        <w:t>Economic</w:t>
      </w:r>
      <w:bookmarkEnd w:id="5"/>
    </w:p>
    <w:p w14:paraId="0B4C406F" w14:textId="77777777" w:rsidR="001815FC" w:rsidRDefault="001815FC" w:rsidP="00DC35B6">
      <w:r>
        <w:t xml:space="preserve">Economic </w:t>
      </w:r>
      <w:proofErr w:type="gramStart"/>
      <w:r>
        <w:t>factor</w:t>
      </w:r>
      <w:proofErr w:type="gramEnd"/>
      <w:r>
        <w:t xml:space="preserve"> influence the country’s overall economic ground. This will be affecting based on if the individual is not earning</w:t>
      </w:r>
      <w:r w:rsidR="00697582">
        <w:t xml:space="preserve"> adequate its per capita income will affect the economic growth as well as if the country is running with inflation rate, low </w:t>
      </w:r>
      <w:r w:rsidR="00BF0DBF">
        <w:t>employment</w:t>
      </w:r>
      <w:r w:rsidR="00697582">
        <w:t xml:space="preserve"> rate and trade cycle is </w:t>
      </w:r>
      <w:proofErr w:type="gramStart"/>
      <w:r w:rsidR="00697582">
        <w:t>depressing</w:t>
      </w:r>
      <w:proofErr w:type="gramEnd"/>
      <w:r w:rsidR="00697582">
        <w:t xml:space="preserve"> and consumer are not able to spend more this impact the countries growth. I</w:t>
      </w:r>
      <w:r w:rsidR="008E0BFE">
        <w:t>n</w:t>
      </w:r>
      <w:r w:rsidR="00697582">
        <w:t xml:space="preserve"> case of the Unilever Plc the economic</w:t>
      </w:r>
      <w:r w:rsidR="008E0BFE">
        <w:t xml:space="preserve"> factor will have an impact on the success rate of the </w:t>
      </w:r>
      <w:proofErr w:type="spellStart"/>
      <w:r w:rsidR="008E0BFE">
        <w:t>organisation</w:t>
      </w:r>
      <w:proofErr w:type="spellEnd"/>
      <w:r w:rsidR="008E0BFE">
        <w:t xml:space="preserve">. Due to the Covid 19 </w:t>
      </w:r>
      <w:r w:rsidR="00BF0DBF">
        <w:t>scenario</w:t>
      </w:r>
      <w:r w:rsidR="008E0BFE">
        <w:t xml:space="preserve"> the </w:t>
      </w:r>
      <w:proofErr w:type="spellStart"/>
      <w:r w:rsidR="008E0BFE">
        <w:t>organisation</w:t>
      </w:r>
      <w:proofErr w:type="spellEnd"/>
      <w:r w:rsidR="008E0BFE">
        <w:t xml:space="preserve"> </w:t>
      </w:r>
      <w:proofErr w:type="gramStart"/>
      <w:r w:rsidR="008E0BFE">
        <w:t>has to</w:t>
      </w:r>
      <w:proofErr w:type="gramEnd"/>
      <w:r w:rsidR="008E0BFE">
        <w:t xml:space="preserve"> go with drastic change and </w:t>
      </w:r>
      <w:r w:rsidR="008E0BFE">
        <w:lastRenderedPageBreak/>
        <w:t>has reduces its customer and even customers are unable to spend minimum to buy its product and hence reduces the growth structure</w:t>
      </w:r>
      <w:r w:rsidR="00220688">
        <w:t xml:space="preserve"> of the </w:t>
      </w:r>
      <w:proofErr w:type="spellStart"/>
      <w:r w:rsidR="00220688">
        <w:t>organisation</w:t>
      </w:r>
      <w:proofErr w:type="spellEnd"/>
      <w:r w:rsidR="00220688">
        <w:t>.</w:t>
      </w:r>
    </w:p>
    <w:p w14:paraId="07509461" w14:textId="77777777" w:rsidR="00DC35B6" w:rsidRDefault="00DC35B6" w:rsidP="00A029D8">
      <w:pPr>
        <w:pStyle w:val="Heading3"/>
      </w:pPr>
      <w:bookmarkStart w:id="6" w:name="_Toc80215190"/>
      <w:r>
        <w:t>Socio cultural</w:t>
      </w:r>
      <w:bookmarkEnd w:id="6"/>
    </w:p>
    <w:p w14:paraId="39590D9A" w14:textId="77777777" w:rsidR="00220688" w:rsidRDefault="007F664A" w:rsidP="00DC35B6">
      <w:r>
        <w:t>Socio</w:t>
      </w:r>
      <w:r w:rsidR="00220688">
        <w:t xml:space="preserve"> cultural factor is also an important factor of the external environment of the country. It </w:t>
      </w:r>
      <w:r>
        <w:t>affects</w:t>
      </w:r>
      <w:r w:rsidR="00220688">
        <w:t xml:space="preserve"> the country in socializing way. It depends on the demographic market structure, </w:t>
      </w:r>
      <w:r w:rsidR="00CE29BA">
        <w:t xml:space="preserve">religious and cultural factor, lifestyle of the customer and the </w:t>
      </w:r>
      <w:r w:rsidR="001172D8">
        <w:t>area where from the customers is</w:t>
      </w:r>
      <w:r w:rsidR="00CE29BA">
        <w:t xml:space="preserve"> buying the product, their buying pattern and influence of the media in the society and so on.</w:t>
      </w:r>
      <w:r w:rsidR="001172D8">
        <w:t xml:space="preserve"> The </w:t>
      </w:r>
      <w:r w:rsidR="006B2636">
        <w:t>U</w:t>
      </w:r>
      <w:r w:rsidR="001172D8">
        <w:t xml:space="preserve">nilever Plc has to build a good social and cultural ground in order to increase its brand value and reputation all over the world and that is possible based on focusing on the quality of the product it </w:t>
      </w:r>
      <w:proofErr w:type="gramStart"/>
      <w:r w:rsidR="001172D8">
        <w:t>producing</w:t>
      </w:r>
      <w:proofErr w:type="gramEnd"/>
      <w:r w:rsidR="001172D8">
        <w:t xml:space="preserve"> and offering to its customer with cost effectiveness. The social and the cultural exposure is required for the Unilever during the Covid 19 situation </w:t>
      </w:r>
      <w:proofErr w:type="gramStart"/>
      <w:r w:rsidR="001172D8">
        <w:t>through the use of</w:t>
      </w:r>
      <w:proofErr w:type="gramEnd"/>
      <w:r w:rsidR="001172D8">
        <w:t xml:space="preserve"> various social media and other ground which help circulate the information and needful product for the customer in personal care, food and refreshments and home care product.</w:t>
      </w:r>
    </w:p>
    <w:p w14:paraId="286BA7E9" w14:textId="77777777" w:rsidR="00DC35B6" w:rsidRDefault="00DC35B6" w:rsidP="00A029D8">
      <w:pPr>
        <w:pStyle w:val="Heading3"/>
      </w:pPr>
      <w:bookmarkStart w:id="7" w:name="_Toc80215191"/>
      <w:r>
        <w:t>Technological</w:t>
      </w:r>
      <w:bookmarkEnd w:id="7"/>
    </w:p>
    <w:p w14:paraId="45155CC0" w14:textId="77777777" w:rsidR="00CC2A75" w:rsidRDefault="00CC2A75" w:rsidP="00DC35B6">
      <w:r>
        <w:t xml:space="preserve">Technological factor has a great influence in the country as well as for the </w:t>
      </w:r>
      <w:proofErr w:type="spellStart"/>
      <w:r>
        <w:t>organisation</w:t>
      </w:r>
      <w:proofErr w:type="spellEnd"/>
      <w:r>
        <w:t xml:space="preserve">. advance and changing technological help the country and the </w:t>
      </w:r>
      <w:proofErr w:type="spellStart"/>
      <w:r>
        <w:t>organisation</w:t>
      </w:r>
      <w:proofErr w:type="spellEnd"/>
      <w:r>
        <w:t xml:space="preserve"> to growth and develop in terms of increasing opportunity of learning, building knowledge, creating ideas and innovation, new production technology and manufacturing technology help develop the </w:t>
      </w:r>
      <w:proofErr w:type="spellStart"/>
      <w:r>
        <w:t>organisation</w:t>
      </w:r>
      <w:proofErr w:type="spellEnd"/>
      <w:r>
        <w:t xml:space="preserve"> and country’s </w:t>
      </w:r>
      <w:proofErr w:type="gramStart"/>
      <w:r>
        <w:t>growth as a whole</w:t>
      </w:r>
      <w:proofErr w:type="gramEnd"/>
      <w:r>
        <w:t xml:space="preserve">. Improved technology factor </w:t>
      </w:r>
      <w:proofErr w:type="gramStart"/>
      <w:r>
        <w:t>build</w:t>
      </w:r>
      <w:proofErr w:type="gramEnd"/>
      <w:r>
        <w:t xml:space="preserve"> both positivity and negative platform of the </w:t>
      </w:r>
      <w:proofErr w:type="spellStart"/>
      <w:r>
        <w:t>organisation</w:t>
      </w:r>
      <w:proofErr w:type="spellEnd"/>
      <w:r w:rsidR="00C504B9">
        <w:t xml:space="preserve"> (</w:t>
      </w:r>
      <w:r w:rsidR="00C504B9">
        <w:rPr>
          <w:shd w:val="clear" w:color="auto" w:fill="FFFFFF"/>
        </w:rPr>
        <w:t>Matovic, 2020)</w:t>
      </w:r>
      <w:r>
        <w:t xml:space="preserve">. In case of the Unilever Plc </w:t>
      </w:r>
      <w:r w:rsidR="00E12820">
        <w:t xml:space="preserve">the technological factor during the covid 19 become the important source of growth and development all over the world. </w:t>
      </w:r>
      <w:r w:rsidR="00C76B0D">
        <w:t>It</w:t>
      </w:r>
      <w:r w:rsidR="00E12820">
        <w:t xml:space="preserve"> </w:t>
      </w:r>
      <w:proofErr w:type="gramStart"/>
      <w:r w:rsidR="00E12820">
        <w:t>has to</w:t>
      </w:r>
      <w:proofErr w:type="gramEnd"/>
      <w:r w:rsidR="00E12820">
        <w:t xml:space="preserve"> spread awareness and marketing of such product through improved servic</w:t>
      </w:r>
      <w:r w:rsidR="00C76B0D">
        <w:t xml:space="preserve">e. Increased online selling when market went </w:t>
      </w:r>
      <w:proofErr w:type="gramStart"/>
      <w:r w:rsidR="00C76B0D">
        <w:t>stable</w:t>
      </w:r>
      <w:proofErr w:type="gramEnd"/>
      <w:r w:rsidR="00C76B0D">
        <w:t xml:space="preserve"> and the marketing facility has improved.</w:t>
      </w:r>
    </w:p>
    <w:p w14:paraId="5F941A0C" w14:textId="77777777" w:rsidR="00DC35B6" w:rsidRDefault="00DC35B6" w:rsidP="00A029D8">
      <w:pPr>
        <w:pStyle w:val="Heading3"/>
      </w:pPr>
      <w:bookmarkStart w:id="8" w:name="_Toc80215192"/>
      <w:r>
        <w:t>Environmental</w:t>
      </w:r>
      <w:bookmarkEnd w:id="8"/>
    </w:p>
    <w:p w14:paraId="4FB83891" w14:textId="77777777" w:rsidR="00061D6D" w:rsidRDefault="00CD1475" w:rsidP="00DC35B6">
      <w:r>
        <w:t xml:space="preserve">The </w:t>
      </w:r>
      <w:r w:rsidR="00061D6D">
        <w:t>Environment factor</w:t>
      </w:r>
      <w:r w:rsidR="0070153B">
        <w:t xml:space="preserve"> that </w:t>
      </w:r>
      <w:r w:rsidR="005E6732">
        <w:t>will</w:t>
      </w:r>
      <w:r w:rsidR="002E79DA">
        <w:t xml:space="preserve"> </w:t>
      </w:r>
      <w:r w:rsidR="005E6732">
        <w:t>affect</w:t>
      </w:r>
      <w:r w:rsidR="0070153B">
        <w:t xml:space="preserve"> the industries </w:t>
      </w:r>
      <w:r w:rsidR="005E6732">
        <w:t xml:space="preserve">growth and development </w:t>
      </w:r>
      <w:r w:rsidR="0070153B">
        <w:t>and</w:t>
      </w:r>
      <w:r>
        <w:t xml:space="preserve"> </w:t>
      </w:r>
      <w:r w:rsidR="005E6732">
        <w:t xml:space="preserve">it </w:t>
      </w:r>
      <w:proofErr w:type="gramStart"/>
      <w:r>
        <w:t>has the ability</w:t>
      </w:r>
      <w:r w:rsidR="0070153B">
        <w:t xml:space="preserve"> to</w:t>
      </w:r>
      <w:proofErr w:type="gramEnd"/>
      <w:r w:rsidR="0070153B">
        <w:t xml:space="preserve"> function smoothly</w:t>
      </w:r>
      <w:r>
        <w:t xml:space="preserve"> within the country</w:t>
      </w:r>
      <w:r w:rsidR="002E79DA">
        <w:t xml:space="preserve"> (</w:t>
      </w:r>
      <w:r w:rsidR="002E79DA">
        <w:rPr>
          <w:shd w:val="clear" w:color="auto" w:fill="FFFFFF"/>
        </w:rPr>
        <w:t>David, 2019)</w:t>
      </w:r>
      <w:r>
        <w:t xml:space="preserve">. The environment factor includes the overall environment, insurance policies of the industry, power supply and consumption, waste disposal and dealing with the hazardous materials in the </w:t>
      </w:r>
      <w:proofErr w:type="spellStart"/>
      <w:r>
        <w:t>organisation</w:t>
      </w:r>
      <w:proofErr w:type="spellEnd"/>
      <w:r>
        <w:t xml:space="preserve">. The environmental factors mainly depend on the </w:t>
      </w:r>
      <w:r w:rsidR="00C6413E">
        <w:t xml:space="preserve">climate change and waste material produced within the </w:t>
      </w:r>
      <w:proofErr w:type="spellStart"/>
      <w:proofErr w:type="gramStart"/>
      <w:r w:rsidR="00C6413E">
        <w:t>organisation</w:t>
      </w:r>
      <w:proofErr w:type="spellEnd"/>
      <w:r w:rsidR="00C6413E">
        <w:t xml:space="preserve"> .</w:t>
      </w:r>
      <w:proofErr w:type="gramEnd"/>
      <w:r w:rsidR="00C6413E">
        <w:t xml:space="preserve"> In the case of the Unilever </w:t>
      </w:r>
      <w:proofErr w:type="gramStart"/>
      <w:r w:rsidR="00C6413E">
        <w:t>plc</w:t>
      </w:r>
      <w:proofErr w:type="gramEnd"/>
      <w:r w:rsidR="00C6413E">
        <w:t xml:space="preserve"> it is mainly focus on the sustainability and renewable resources in the </w:t>
      </w:r>
      <w:proofErr w:type="spellStart"/>
      <w:r w:rsidR="00C6413E">
        <w:t>organisation</w:t>
      </w:r>
      <w:proofErr w:type="spellEnd"/>
      <w:r w:rsidR="00C6413E">
        <w:t xml:space="preserve">. The product it produces and design to be safe for the </w:t>
      </w:r>
      <w:r w:rsidR="00C6413E">
        <w:lastRenderedPageBreak/>
        <w:t xml:space="preserve">customers in every area and region they distributed. The </w:t>
      </w:r>
      <w:proofErr w:type="spellStart"/>
      <w:r w:rsidR="00C6413E">
        <w:t>organisation</w:t>
      </w:r>
      <w:proofErr w:type="spellEnd"/>
      <w:r w:rsidR="00C6413E">
        <w:t xml:space="preserve"> always focuses on the environmental benefits and maintains the </w:t>
      </w:r>
      <w:proofErr w:type="spellStart"/>
      <w:r w:rsidR="00C6413E">
        <w:t>eco friendly</w:t>
      </w:r>
      <w:proofErr w:type="spellEnd"/>
      <w:r w:rsidR="00C6413E">
        <w:t xml:space="preserve"> nature within the </w:t>
      </w:r>
      <w:proofErr w:type="spellStart"/>
      <w:r w:rsidR="00C6413E">
        <w:t>organisation</w:t>
      </w:r>
      <w:proofErr w:type="spellEnd"/>
      <w:r w:rsidR="00C6413E">
        <w:t xml:space="preserve"> as well as outside the </w:t>
      </w:r>
      <w:proofErr w:type="spellStart"/>
      <w:r w:rsidR="00C6413E">
        <w:t>organisation</w:t>
      </w:r>
      <w:proofErr w:type="spellEnd"/>
      <w:r w:rsidR="00C6413E">
        <w:t xml:space="preserve"> to protect the environment.</w:t>
      </w:r>
      <w:r w:rsidR="00AA5043">
        <w:t xml:space="preserve"> During the Covid 19 the company uses safe packaging and uses online payment facilities and maintaining safe distancing to care about its customers as well as to its employees or agents.</w:t>
      </w:r>
    </w:p>
    <w:p w14:paraId="695EF654" w14:textId="77777777" w:rsidR="00DC35B6" w:rsidRDefault="00DC35B6" w:rsidP="00A029D8">
      <w:pPr>
        <w:pStyle w:val="Heading3"/>
      </w:pPr>
      <w:bookmarkStart w:id="9" w:name="_Toc80215193"/>
      <w:r>
        <w:t>Legal</w:t>
      </w:r>
      <w:bookmarkEnd w:id="9"/>
    </w:p>
    <w:p w14:paraId="7B1CE4AE" w14:textId="77777777" w:rsidR="006073AB" w:rsidRPr="00DC35B6" w:rsidRDefault="006073AB" w:rsidP="00DC35B6">
      <w:r>
        <w:t xml:space="preserve">The legal factor made by the government to protect the company’s laws as well as the country’s operation for the people. The legal factors also maintain the protection of the </w:t>
      </w:r>
      <w:proofErr w:type="spellStart"/>
      <w:r>
        <w:t>organisation</w:t>
      </w:r>
      <w:proofErr w:type="spellEnd"/>
      <w:r>
        <w:t xml:space="preserve"> based on their offered product so that no other </w:t>
      </w:r>
      <w:proofErr w:type="spellStart"/>
      <w:r>
        <w:t>organisation</w:t>
      </w:r>
      <w:proofErr w:type="spellEnd"/>
      <w:r>
        <w:t xml:space="preserve"> can demand or charge that the product is their manufactured hence the law </w:t>
      </w:r>
      <w:proofErr w:type="gramStart"/>
      <w:r>
        <w:t>has to</w:t>
      </w:r>
      <w:proofErr w:type="gramEnd"/>
      <w:r>
        <w:t xml:space="preserve"> incorporate as copyright for the safety of the product and so on. </w:t>
      </w:r>
      <w:r w:rsidR="00853149">
        <w:t>For</w:t>
      </w:r>
      <w:r>
        <w:t xml:space="preserve"> the </w:t>
      </w:r>
      <w:r w:rsidR="00853149">
        <w:t>U</w:t>
      </w:r>
      <w:r>
        <w:t xml:space="preserve">nilever plc as its produces various care product and uses over 400 </w:t>
      </w:r>
      <w:r w:rsidR="00073E69">
        <w:t>brands</w:t>
      </w:r>
      <w:r>
        <w:t xml:space="preserve"> hence it </w:t>
      </w:r>
      <w:proofErr w:type="gramStart"/>
      <w:r>
        <w:t>has to</w:t>
      </w:r>
      <w:proofErr w:type="gramEnd"/>
      <w:r>
        <w:t xml:space="preserve"> add the legal protection right to protect the product by copyright and patent. </w:t>
      </w:r>
      <w:proofErr w:type="gramStart"/>
      <w:r>
        <w:t>Trade mark</w:t>
      </w:r>
      <w:proofErr w:type="gramEnd"/>
      <w:r>
        <w:t xml:space="preserve"> is used if the </w:t>
      </w:r>
      <w:proofErr w:type="spellStart"/>
      <w:r>
        <w:t>organisation</w:t>
      </w:r>
      <w:proofErr w:type="spellEnd"/>
      <w:r>
        <w:t xml:space="preserve"> is trading the product from one place to another. In other to maintain the safety level of the customer Unilever included the law based on health and safety of the customer by providing safe product and employee by providing various health </w:t>
      </w:r>
      <w:r w:rsidR="001516FA">
        <w:t>facilities</w:t>
      </w:r>
      <w:r w:rsidR="00C61308">
        <w:t xml:space="preserve"> and tax benefits internationally and local.</w:t>
      </w:r>
      <w:r w:rsidR="00F9381B">
        <w:t xml:space="preserve"> During Covid 19 the </w:t>
      </w:r>
      <w:proofErr w:type="spellStart"/>
      <w:r w:rsidR="00F9381B">
        <w:t>organisation</w:t>
      </w:r>
      <w:proofErr w:type="spellEnd"/>
      <w:r w:rsidR="00F9381B">
        <w:t xml:space="preserve"> planned safe work home facility where the employee </w:t>
      </w:r>
      <w:proofErr w:type="gramStart"/>
      <w:r w:rsidR="00F9381B">
        <w:t>has to</w:t>
      </w:r>
      <w:proofErr w:type="gramEnd"/>
      <w:r w:rsidR="00F9381B">
        <w:t xml:space="preserve"> work from home and provide benefits of the health care through providing insurance and other health benefits from the </w:t>
      </w:r>
      <w:proofErr w:type="spellStart"/>
      <w:r w:rsidR="00F9381B">
        <w:t>organisation</w:t>
      </w:r>
      <w:proofErr w:type="spellEnd"/>
      <w:r w:rsidR="00F9381B">
        <w:t xml:space="preserve"> to its employees</w:t>
      </w:r>
    </w:p>
    <w:p w14:paraId="1E7DE432" w14:textId="77777777" w:rsidR="00AA5043" w:rsidRPr="00AA5043" w:rsidRDefault="00BB5D87" w:rsidP="00F9381B">
      <w:pPr>
        <w:pStyle w:val="Heading2"/>
      </w:pPr>
      <w:bookmarkStart w:id="10" w:name="_Toc80215194"/>
      <w:r>
        <w:t>Porter’s Five Forces Model</w:t>
      </w:r>
      <w:bookmarkEnd w:id="10"/>
    </w:p>
    <w:p w14:paraId="5EA804BD" w14:textId="77777777" w:rsidR="004F7453" w:rsidRDefault="00DC35B6" w:rsidP="00A029D8">
      <w:pPr>
        <w:pStyle w:val="Heading3"/>
      </w:pPr>
      <w:bookmarkStart w:id="11" w:name="_Toc80215195"/>
      <w:r>
        <w:t>Power of the Buyer’s</w:t>
      </w:r>
      <w:bookmarkEnd w:id="11"/>
    </w:p>
    <w:p w14:paraId="6ECAB7CD" w14:textId="77777777" w:rsidR="004F7453" w:rsidRDefault="004F7453" w:rsidP="00DC35B6">
      <w:r>
        <w:t xml:space="preserve">Power of buyer is when the customers or the buyer </w:t>
      </w:r>
      <w:proofErr w:type="gramStart"/>
      <w:r>
        <w:t>has to</w:t>
      </w:r>
      <w:proofErr w:type="gramEnd"/>
      <w:r>
        <w:t xml:space="preserve"> power to drive the price at low. </w:t>
      </w:r>
      <w:proofErr w:type="gramStart"/>
      <w:r w:rsidR="0070001C">
        <w:t>However</w:t>
      </w:r>
      <w:proofErr w:type="gramEnd"/>
      <w:r>
        <w:t xml:space="preserve"> in case of the Unilever the customers or the buyers are high and spread all around the world or countries hence the power of the buyer is not a problem of the </w:t>
      </w:r>
      <w:proofErr w:type="spellStart"/>
      <w:r>
        <w:t>organisation</w:t>
      </w:r>
      <w:proofErr w:type="spellEnd"/>
      <w:r>
        <w:t xml:space="preserve"> if the company has degraded the quality of the product then there is chance </w:t>
      </w:r>
      <w:r w:rsidR="00275CA8">
        <w:t>of reducing</w:t>
      </w:r>
      <w:r>
        <w:t xml:space="preserve"> the value of the </w:t>
      </w:r>
      <w:proofErr w:type="spellStart"/>
      <w:r w:rsidR="0070001C">
        <w:t>organisation</w:t>
      </w:r>
      <w:proofErr w:type="spellEnd"/>
      <w:r w:rsidR="0070001C">
        <w:t xml:space="preserve"> by its customers. T</w:t>
      </w:r>
      <w:r>
        <w:t>he power to pull down the price is based on the quality of the product and what the company is spending to produce a product whether it is liked by the customer or not</w:t>
      </w:r>
      <w:r w:rsidR="0070001C">
        <w:t xml:space="preserve"> (</w:t>
      </w:r>
      <w:proofErr w:type="spellStart"/>
      <w:r w:rsidR="0070001C">
        <w:rPr>
          <w:shd w:val="clear" w:color="auto" w:fill="FFFFFF"/>
        </w:rPr>
        <w:t>Bruijl</w:t>
      </w:r>
      <w:proofErr w:type="spellEnd"/>
      <w:r w:rsidR="0070001C">
        <w:rPr>
          <w:shd w:val="clear" w:color="auto" w:fill="FFFFFF"/>
        </w:rPr>
        <w:t>, 2018)</w:t>
      </w:r>
      <w:r w:rsidR="0070001C">
        <w:t>. T</w:t>
      </w:r>
      <w:r w:rsidR="00174765">
        <w:t xml:space="preserve">he buyers and the customers </w:t>
      </w:r>
      <w:proofErr w:type="gramStart"/>
      <w:r w:rsidR="00174765">
        <w:t>has</w:t>
      </w:r>
      <w:proofErr w:type="gramEnd"/>
      <w:r w:rsidR="00174765">
        <w:t xml:space="preserve"> the power to like the product and also to trust the product offered by the </w:t>
      </w:r>
      <w:proofErr w:type="spellStart"/>
      <w:r w:rsidR="00174765">
        <w:t>organisation</w:t>
      </w:r>
      <w:proofErr w:type="spellEnd"/>
      <w:r w:rsidR="00174765">
        <w:t xml:space="preserve"> hence it is the responsibility of the Unilever to maintain the quality of the product as well as the prices based on the demand of the customer so that its customer remain happy and satisfied with the product its offer and price.</w:t>
      </w:r>
    </w:p>
    <w:p w14:paraId="71FA17F3" w14:textId="77777777" w:rsidR="00DC35B6" w:rsidRDefault="00DC35B6" w:rsidP="00A029D8">
      <w:pPr>
        <w:pStyle w:val="Heading3"/>
      </w:pPr>
      <w:bookmarkStart w:id="12" w:name="_Toc80215196"/>
      <w:r>
        <w:lastRenderedPageBreak/>
        <w:t>Power of the supplier’s</w:t>
      </w:r>
      <w:bookmarkEnd w:id="12"/>
    </w:p>
    <w:p w14:paraId="2275B572" w14:textId="77777777" w:rsidR="00174765" w:rsidRDefault="008B2A53" w:rsidP="00DC35B6">
      <w:r>
        <w:t>Power</w:t>
      </w:r>
      <w:r w:rsidR="00C705A7">
        <w:t xml:space="preserve"> of the supplier</w:t>
      </w:r>
      <w:r>
        <w:t xml:space="preserve"> is when the supplier is more the company can switch its supplier and can bargain low price if the supplier in the market is low the company has to depend on the </w:t>
      </w:r>
      <w:proofErr w:type="gramStart"/>
      <w:r>
        <w:t>suppliers</w:t>
      </w:r>
      <w:proofErr w:type="gramEnd"/>
      <w:r>
        <w:t xml:space="preserve"> values and cost decision. In case of the Unilever the supplier power is low as there are huge suppliers in the market and the company can switch its suppliers based on its price satisfaction. During the covid 19 </w:t>
      </w:r>
      <w:r w:rsidR="00BF7AFE">
        <w:t xml:space="preserve">pandemic the supplier has increased due to the short fall of the employment and the business formation and thus company has </w:t>
      </w:r>
      <w:r w:rsidR="001B6C5C">
        <w:t>the power to switch its suppliers.</w:t>
      </w:r>
    </w:p>
    <w:p w14:paraId="18BEAD1C" w14:textId="77777777" w:rsidR="00DC35B6" w:rsidRDefault="00DC35B6" w:rsidP="00A029D8">
      <w:pPr>
        <w:pStyle w:val="Heading3"/>
      </w:pPr>
      <w:bookmarkStart w:id="13" w:name="_Toc80215197"/>
      <w:r>
        <w:t>Competitive rivalry</w:t>
      </w:r>
      <w:bookmarkEnd w:id="13"/>
    </w:p>
    <w:p w14:paraId="6603C4B7" w14:textId="77777777" w:rsidR="001B6C5C" w:rsidRDefault="000A7A15" w:rsidP="00DC35B6">
      <w:r>
        <w:t>The competitive rivalry emerges when the business has multiple rivalries that offers and supplies the similar product</w:t>
      </w:r>
      <w:r w:rsidR="0070001C">
        <w:t xml:space="preserve"> (</w:t>
      </w:r>
      <w:r w:rsidR="0070001C">
        <w:rPr>
          <w:shd w:val="clear" w:color="auto" w:fill="FFFFFF"/>
        </w:rPr>
        <w:t>Taha, 2018)</w:t>
      </w:r>
      <w:r>
        <w:t xml:space="preserve">. In the case of the Unilever Plc who is the multination product </w:t>
      </w:r>
      <w:proofErr w:type="spellStart"/>
      <w:r>
        <w:t>organisation</w:t>
      </w:r>
      <w:proofErr w:type="spellEnd"/>
      <w:r>
        <w:t xml:space="preserve"> supplies home care product, food and refreshment product and personal care product over the world has huge rivalry base over the world including small shopper as well as the big companies like Nestle, P &amp;G and </w:t>
      </w:r>
      <w:r w:rsidR="00764189">
        <w:t>others</w:t>
      </w:r>
      <w:r>
        <w:t xml:space="preserve">. In the covid 19 </w:t>
      </w:r>
      <w:r w:rsidR="00337D3C">
        <w:t>scenario</w:t>
      </w:r>
      <w:r>
        <w:t xml:space="preserve"> due to the </w:t>
      </w:r>
      <w:r w:rsidR="00337D3C">
        <w:t xml:space="preserve">emerging companies and small business the competition increases hence the company </w:t>
      </w:r>
      <w:proofErr w:type="gramStart"/>
      <w:r w:rsidR="00337D3C">
        <w:t>has to</w:t>
      </w:r>
      <w:proofErr w:type="gramEnd"/>
      <w:r w:rsidR="00337D3C">
        <w:t xml:space="preserve"> maintain its cost so that customers can retain.</w:t>
      </w:r>
    </w:p>
    <w:p w14:paraId="399E8D80" w14:textId="77777777" w:rsidR="00DC35B6" w:rsidRDefault="00DC35B6" w:rsidP="00A029D8">
      <w:pPr>
        <w:pStyle w:val="Heading3"/>
      </w:pPr>
      <w:bookmarkStart w:id="14" w:name="_Toc80215198"/>
      <w:r>
        <w:t>Threat of substitution</w:t>
      </w:r>
      <w:bookmarkEnd w:id="14"/>
    </w:p>
    <w:p w14:paraId="12A74C5B" w14:textId="77777777" w:rsidR="00337D3C" w:rsidRDefault="00337D3C" w:rsidP="00DC35B6">
      <w:r>
        <w:t xml:space="preserve">In the case of </w:t>
      </w:r>
      <w:proofErr w:type="gramStart"/>
      <w:r>
        <w:t>Unilever</w:t>
      </w:r>
      <w:proofErr w:type="gramEnd"/>
      <w:r>
        <w:t xml:space="preserve"> the threat of substitute is moderate as it provides the high quality product and mostly liked by the customer and new market takes time to </w:t>
      </w:r>
      <w:proofErr w:type="spellStart"/>
      <w:r>
        <w:t>stablise</w:t>
      </w:r>
      <w:proofErr w:type="spellEnd"/>
      <w:r>
        <w:t xml:space="preserve">. The Unilever products are unique at its level however the price is depending on the quality of the product however the threat for the substitute will be there as there are various other product available which are liked by the customer and find affordable by the customer during the Covid 19 situation however the company </w:t>
      </w:r>
      <w:proofErr w:type="gramStart"/>
      <w:r>
        <w:t>has to</w:t>
      </w:r>
      <w:proofErr w:type="gramEnd"/>
      <w:r>
        <w:t xml:space="preserve"> maintain the quality and the price so that the fixed customers not find any other option to switch.</w:t>
      </w:r>
    </w:p>
    <w:p w14:paraId="37290544" w14:textId="77777777" w:rsidR="00DC35B6" w:rsidRDefault="00DC35B6" w:rsidP="00A029D8">
      <w:pPr>
        <w:pStyle w:val="Heading3"/>
      </w:pPr>
      <w:bookmarkStart w:id="15" w:name="_Toc80215199"/>
      <w:r>
        <w:t>Threat of the new entry</w:t>
      </w:r>
      <w:bookmarkEnd w:id="15"/>
    </w:p>
    <w:p w14:paraId="3BBBE31C" w14:textId="77777777" w:rsidR="00337D3C" w:rsidRPr="00DC35B6" w:rsidRDefault="00337D3C" w:rsidP="00DC35B6">
      <w:r>
        <w:t>Threat of the new entry for the Unilever Company will not impact more as it has its unique production</w:t>
      </w:r>
      <w:r w:rsidR="0016414D">
        <w:t xml:space="preserve"> and the product and location and area is fixed and the customers are well aware about its product and have faith on the product hence the chances is low but during the </w:t>
      </w:r>
      <w:r w:rsidR="000B265D">
        <w:t xml:space="preserve">covid 19 </w:t>
      </w:r>
      <w:r w:rsidR="0016414D">
        <w:t>pandemic situation it may be the negative side for the Unilever customer to switch to the new entry as they provide</w:t>
      </w:r>
      <w:r w:rsidR="000B265D">
        <w:t xml:space="preserve"> similar quality product with low price or they offer new product with good feature and quality product which can attract the customer selection process. Hence the threat for the new entry is moderate.</w:t>
      </w:r>
    </w:p>
    <w:p w14:paraId="3204881B" w14:textId="77777777" w:rsidR="00DC35B6" w:rsidRPr="00DC35B6" w:rsidRDefault="00DC35B6" w:rsidP="00DC35B6"/>
    <w:p w14:paraId="72E652F7" w14:textId="77777777" w:rsidR="008C20E1" w:rsidRDefault="008C20E1" w:rsidP="00BA1683">
      <w:pPr>
        <w:pStyle w:val="Heading2"/>
      </w:pPr>
      <w:bookmarkStart w:id="16" w:name="_Toc80215200"/>
      <w:r>
        <w:t>Identifying the key drivers for the changes in the business environment due to C</w:t>
      </w:r>
      <w:r w:rsidR="00EE2998">
        <w:t>OVID</w:t>
      </w:r>
      <w:r>
        <w:t xml:space="preserve"> 19</w:t>
      </w:r>
      <w:bookmarkEnd w:id="16"/>
    </w:p>
    <w:p w14:paraId="0909C1CC" w14:textId="77777777" w:rsidR="00132A88" w:rsidRPr="00132A88" w:rsidRDefault="00D20297" w:rsidP="00132A88">
      <w:r>
        <w:t>D</w:t>
      </w:r>
      <w:r w:rsidR="00132A88">
        <w:t>uring the covid 19 s</w:t>
      </w:r>
      <w:r>
        <w:t>c</w:t>
      </w:r>
      <w:r w:rsidR="00132A88">
        <w:t>enario</w:t>
      </w:r>
      <w:r w:rsidR="0012644F">
        <w:t xml:space="preserve"> the business environment changed based on the improved and advanced use of information technology globally. This change made a huge impact all over the globe in the business growth and development factor. </w:t>
      </w:r>
      <w:r w:rsidR="00B272DA">
        <w:t xml:space="preserve">Increase the use of the social media and internet created huge change </w:t>
      </w:r>
      <w:r w:rsidR="00037270">
        <w:t xml:space="preserve">in the business environment. Social networking and other mode of communication help various </w:t>
      </w:r>
      <w:proofErr w:type="spellStart"/>
      <w:r w:rsidR="00037270">
        <w:t>organisation</w:t>
      </w:r>
      <w:proofErr w:type="spellEnd"/>
      <w:r w:rsidR="00037270">
        <w:t xml:space="preserve"> to spread its market from a particular region to </w:t>
      </w:r>
      <w:proofErr w:type="gramStart"/>
      <w:r w:rsidR="00037270">
        <w:t>other</w:t>
      </w:r>
      <w:proofErr w:type="gramEnd"/>
      <w:r w:rsidR="00037270">
        <w:t xml:space="preserve"> region. Use of advanced technology helped the small business to make progress and raise its profit structure especially in the technology industry. </w:t>
      </w:r>
      <w:r w:rsidR="00C56A56">
        <w:t>I</w:t>
      </w:r>
      <w:r w:rsidR="00037270">
        <w:t xml:space="preserve">n the case of the Unilever plc the application of the improved and advance medium of technology </w:t>
      </w:r>
      <w:proofErr w:type="gramStart"/>
      <w:r w:rsidR="00037270">
        <w:t>bring</w:t>
      </w:r>
      <w:proofErr w:type="gramEnd"/>
      <w:r w:rsidR="00037270">
        <w:t xml:space="preserve"> awareness among various customers about its brand and mentioning about the product which is the much needed during the pandemic situation an given a positive impact to the company’s growth structure.</w:t>
      </w:r>
    </w:p>
    <w:p w14:paraId="565C7085" w14:textId="77777777" w:rsidR="00DD2F35" w:rsidRPr="00300796" w:rsidRDefault="00DD2F35" w:rsidP="00DD2F35">
      <w:pPr>
        <w:pStyle w:val="Heading1"/>
      </w:pPr>
      <w:bookmarkStart w:id="17" w:name="_Toc80215201"/>
      <w:r>
        <w:rPr>
          <w:rFonts w:eastAsia="Times New Roman"/>
          <w:lang w:eastAsia="en-IN"/>
        </w:rPr>
        <w:t>Critical evaluation of the workplace culture of Unilever using Cultural web</w:t>
      </w:r>
      <w:bookmarkEnd w:id="17"/>
    </w:p>
    <w:p w14:paraId="33558E1C" w14:textId="77777777" w:rsidR="00DD2F35" w:rsidRDefault="00DD2F35" w:rsidP="00DD2F35">
      <w:pPr>
        <w:spacing w:after="0"/>
        <w:rPr>
          <w:rFonts w:ascii="Times New Roman" w:eastAsia="Times New Roman" w:hAnsi="Times New Roman" w:cs="Times New Roman"/>
          <w:color w:val="000000"/>
          <w:sz w:val="24"/>
          <w:szCs w:val="24"/>
          <w:lang w:eastAsia="en-IN"/>
        </w:rPr>
      </w:pPr>
    </w:p>
    <w:p w14:paraId="7439A24F" w14:textId="77777777" w:rsidR="00DD2F35" w:rsidRPr="00300796" w:rsidRDefault="00DD2F35" w:rsidP="00DD2F35">
      <w:pPr>
        <w:rPr>
          <w:rFonts w:eastAsia="Times New Roman"/>
          <w:lang w:eastAsia="en-IN"/>
        </w:rPr>
      </w:pPr>
      <w:r w:rsidRPr="00300796">
        <w:rPr>
          <w:rFonts w:eastAsia="Times New Roman"/>
          <w:lang w:eastAsia="en-IN"/>
        </w:rPr>
        <w:t xml:space="preserve">The arrangement of </w:t>
      </w:r>
      <w:proofErr w:type="spellStart"/>
      <w:r w:rsidRPr="00300796">
        <w:rPr>
          <w:rFonts w:eastAsia="Times New Roman"/>
          <w:lang w:eastAsia="en-IN"/>
        </w:rPr>
        <w:t>behaviour</w:t>
      </w:r>
      <w:proofErr w:type="spellEnd"/>
      <w:r w:rsidRPr="00300796">
        <w:rPr>
          <w:rFonts w:eastAsia="Times New Roman"/>
          <w:lang w:eastAsia="en-IN"/>
        </w:rPr>
        <w:t xml:space="preserve"> and perspectives that the firm and its representatives participate in to communicate its qualities might be described as corporate culture. Culture emerges from the association of various representative and hierarchical attributes. The organization's hierarchical Culture is grown exclusively through the execution of applicable authoritative procedure. Relics, qualities, and presumptions are factors that structure an organization's Culture. Critical things might be effortlessly seen inside the work environment, like the representative's management, conduct towards others, interchanges estimation, and pyramidal construction, to give some examples (</w:t>
      </w:r>
      <w:r w:rsidRPr="00300796">
        <w:rPr>
          <w:rFonts w:eastAsia="Times New Roman"/>
          <w:color w:val="222222"/>
          <w:shd w:val="clear" w:color="auto" w:fill="FFFFFF"/>
          <w:lang w:eastAsia="en-IN"/>
        </w:rPr>
        <w:t>Pandey, 2014).</w:t>
      </w:r>
      <w:r w:rsidRPr="00300796">
        <w:rPr>
          <w:rFonts w:eastAsia="Times New Roman"/>
          <w:lang w:eastAsia="en-IN"/>
        </w:rPr>
        <w:t xml:space="preserve"> The conspicuous directness of a partnership that characterizes its beliefs, methods of reasoning, and perspectives as characterized by its leaders is known as authoritative Cultures (</w:t>
      </w:r>
      <w:r w:rsidRPr="00300796">
        <w:rPr>
          <w:rFonts w:eastAsia="Times New Roman"/>
          <w:color w:val="222222"/>
          <w:shd w:val="clear" w:color="auto" w:fill="FFFFFF"/>
          <w:lang w:eastAsia="en-IN"/>
        </w:rPr>
        <w:t>Kane, 2019).</w:t>
      </w:r>
      <w:r w:rsidRPr="00300796">
        <w:rPr>
          <w:rFonts w:eastAsia="Times New Roman"/>
          <w:lang w:eastAsia="en-IN"/>
        </w:rPr>
        <w:t xml:space="preserve"> Leaders in the Unilever plc organization utilize various methodologies to help individuals in working, managing, maintaining, acting, and fathoming the associations ' capacity for them to get a handle on and implement it in their positions. The impact of the Organizational Culture on administration and workers has an impact upon whether design is met, finishing in victories and disappointments. The Culture of Unilever comprises the extensively perceived practices and practices that its specialists have created, and these communications have impacted and persuaded people to draw in with them or to go against the association's structure and strategies (</w:t>
      </w:r>
      <w:r w:rsidRPr="00300796">
        <w:rPr>
          <w:rFonts w:eastAsia="Times New Roman"/>
          <w:color w:val="222222"/>
          <w:shd w:val="clear" w:color="auto" w:fill="FFFFFF"/>
          <w:lang w:eastAsia="en-IN"/>
        </w:rPr>
        <w:t>Laforet, 2017)</w:t>
      </w:r>
      <w:r w:rsidRPr="00300796">
        <w:rPr>
          <w:rFonts w:eastAsia="Times New Roman"/>
          <w:lang w:eastAsia="en-IN"/>
        </w:rPr>
        <w:t>. </w:t>
      </w:r>
    </w:p>
    <w:p w14:paraId="62149E3E" w14:textId="77777777" w:rsidR="00DD2F35" w:rsidRPr="00300796" w:rsidRDefault="00DD2F35" w:rsidP="00DD2F35">
      <w:pPr>
        <w:spacing w:after="0"/>
        <w:rPr>
          <w:rFonts w:ascii="Times New Roman" w:eastAsia="Times New Roman" w:hAnsi="Times New Roman" w:cs="Times New Roman"/>
          <w:sz w:val="24"/>
          <w:szCs w:val="24"/>
          <w:lang w:eastAsia="en-IN"/>
        </w:rPr>
      </w:pPr>
    </w:p>
    <w:p w14:paraId="4C079FF1" w14:textId="77777777" w:rsidR="00DD2F35" w:rsidRPr="00300796" w:rsidRDefault="00DD2F35" w:rsidP="00DD2F35">
      <w:pPr>
        <w:rPr>
          <w:rFonts w:eastAsia="Times New Roman"/>
          <w:lang w:eastAsia="en-IN"/>
        </w:rPr>
      </w:pPr>
      <w:r w:rsidRPr="00300796">
        <w:rPr>
          <w:rFonts w:eastAsia="Times New Roman"/>
          <w:lang w:eastAsia="en-IN"/>
        </w:rPr>
        <w:lastRenderedPageBreak/>
        <w:t xml:space="preserve">The cultural web evaluation proposes a framework in which a cohesive set of six factors clarifies the corporate mindset, beliefs and values in one company. The web-based paradigm, the corporate structure. The Cultural Web Study examines the way workers connect with one another in a company, how they manage their job and how the company itself is related to the environment around and the many cultures in the world beyond. The six aspects </w:t>
      </w:r>
      <w:proofErr w:type="spellStart"/>
      <w:r w:rsidRPr="00300796">
        <w:rPr>
          <w:rFonts w:eastAsia="Times New Roman"/>
          <w:lang w:eastAsia="en-IN"/>
        </w:rPr>
        <w:t>analyse</w:t>
      </w:r>
      <w:proofErr w:type="spellEnd"/>
      <w:r w:rsidRPr="00300796">
        <w:rPr>
          <w:rFonts w:eastAsia="Times New Roman"/>
          <w:lang w:eastAsia="en-IN"/>
        </w:rPr>
        <w:t xml:space="preserve"> the large picture of </w:t>
      </w:r>
      <w:proofErr w:type="spellStart"/>
      <w:r w:rsidRPr="00300796">
        <w:rPr>
          <w:rFonts w:eastAsia="Times New Roman"/>
          <w:lang w:eastAsia="en-IN"/>
        </w:rPr>
        <w:t>organisational</w:t>
      </w:r>
      <w:proofErr w:type="spellEnd"/>
      <w:r w:rsidRPr="00300796">
        <w:rPr>
          <w:rFonts w:eastAsia="Times New Roman"/>
          <w:lang w:eastAsia="en-IN"/>
        </w:rPr>
        <w:t xml:space="preserve"> culture (</w:t>
      </w:r>
      <w:r w:rsidRPr="00300796">
        <w:rPr>
          <w:rFonts w:eastAsia="Times New Roman"/>
          <w:color w:val="222222"/>
          <w:shd w:val="clear" w:color="auto" w:fill="FFFFFF"/>
          <w:lang w:eastAsia="en-IN"/>
        </w:rPr>
        <w:t xml:space="preserve">Cooper </w:t>
      </w:r>
      <w:r w:rsidRPr="00300796">
        <w:rPr>
          <w:rFonts w:eastAsia="Times New Roman"/>
          <w:i/>
          <w:iCs/>
          <w:color w:val="222222"/>
          <w:shd w:val="clear" w:color="auto" w:fill="FFFFFF"/>
          <w:lang w:eastAsia="en-IN"/>
        </w:rPr>
        <w:t xml:space="preserve">et al., </w:t>
      </w:r>
      <w:r w:rsidRPr="00300796">
        <w:rPr>
          <w:rFonts w:eastAsia="Times New Roman"/>
          <w:color w:val="222222"/>
          <w:shd w:val="clear" w:color="auto" w:fill="FFFFFF"/>
          <w:lang w:eastAsia="en-IN"/>
        </w:rPr>
        <w:t>2019).</w:t>
      </w:r>
    </w:p>
    <w:p w14:paraId="5B8FBE36" w14:textId="77777777" w:rsidR="00DD2F35" w:rsidRPr="00300796" w:rsidRDefault="00DD2F35" w:rsidP="00DD2F35">
      <w:pPr>
        <w:rPr>
          <w:rFonts w:eastAsia="Times New Roman"/>
          <w:lang w:eastAsia="en-IN"/>
        </w:rPr>
      </w:pPr>
    </w:p>
    <w:p w14:paraId="3480F968" w14:textId="77777777" w:rsidR="00DD2F35" w:rsidRPr="00300796" w:rsidRDefault="00DD2F35" w:rsidP="00DD2F35">
      <w:pPr>
        <w:rPr>
          <w:rFonts w:eastAsia="Times New Roman"/>
          <w:lang w:eastAsia="en-IN"/>
        </w:rPr>
      </w:pPr>
      <w:r w:rsidRPr="00105C57">
        <w:rPr>
          <w:rFonts w:eastAsia="Times New Roman"/>
          <w:b/>
          <w:lang w:eastAsia="en-IN"/>
        </w:rPr>
        <w:t>Stories</w:t>
      </w:r>
      <w:r w:rsidRPr="00300796">
        <w:rPr>
          <w:rFonts w:eastAsia="Times New Roman"/>
          <w:lang w:eastAsia="en-IN"/>
        </w:rPr>
        <w:t>- The ideas, ideologies, and myths that prevail in a company influence the business culture. They get associated with reminiscence and have an influence on the corporation's trajectory. This might include information on the company's past, how it grew to be something it is currently, and how it has been influenced by key people over the years (</w:t>
      </w:r>
      <w:r w:rsidRPr="00300796">
        <w:rPr>
          <w:rFonts w:eastAsia="Times New Roman"/>
          <w:color w:val="222222"/>
          <w:shd w:val="clear" w:color="auto" w:fill="FFFFFF"/>
          <w:lang w:eastAsia="en-IN"/>
        </w:rPr>
        <w:t xml:space="preserve">Kane, 2019). </w:t>
      </w:r>
      <w:r w:rsidRPr="00300796">
        <w:rPr>
          <w:rFonts w:eastAsia="Times New Roman"/>
          <w:lang w:eastAsia="en-IN"/>
        </w:rPr>
        <w:t>Unilever's culture is shaped by a variety of tales and narratives that are prominent in the marketplace. Because it has a long history, it is frequently perceived as a conventional and conservative corporation with a conservative culture.</w:t>
      </w:r>
    </w:p>
    <w:p w14:paraId="52ECD1D0" w14:textId="77777777" w:rsidR="00DD2F35" w:rsidRPr="00300796" w:rsidRDefault="00DD2F35" w:rsidP="00DD2F35">
      <w:pPr>
        <w:rPr>
          <w:rFonts w:eastAsia="Times New Roman"/>
          <w:lang w:eastAsia="en-IN"/>
        </w:rPr>
      </w:pPr>
    </w:p>
    <w:p w14:paraId="6239F9E5" w14:textId="77777777" w:rsidR="00DD2F35" w:rsidRPr="00300796" w:rsidRDefault="00DD2F35" w:rsidP="00DD2F35">
      <w:pPr>
        <w:rPr>
          <w:rFonts w:eastAsia="Times New Roman"/>
          <w:lang w:eastAsia="en-IN"/>
        </w:rPr>
      </w:pPr>
      <w:r w:rsidRPr="00105C57">
        <w:rPr>
          <w:rFonts w:eastAsia="Times New Roman"/>
          <w:b/>
          <w:lang w:eastAsia="en-IN"/>
        </w:rPr>
        <w:t>Rituals and Routines</w:t>
      </w:r>
      <w:r w:rsidRPr="00300796">
        <w:rPr>
          <w:rFonts w:eastAsia="Times New Roman"/>
          <w:lang w:eastAsia="en-IN"/>
        </w:rPr>
        <w:t xml:space="preserve">—Another important component of the cultural web, traditions and habits are closely linked to the </w:t>
      </w:r>
      <w:proofErr w:type="spellStart"/>
      <w:r w:rsidRPr="00300796">
        <w:rPr>
          <w:rFonts w:eastAsia="Times New Roman"/>
          <w:lang w:eastAsia="en-IN"/>
        </w:rPr>
        <w:t>organisational</w:t>
      </w:r>
      <w:proofErr w:type="spellEnd"/>
      <w:r w:rsidRPr="00300796">
        <w:rPr>
          <w:rFonts w:eastAsia="Times New Roman"/>
          <w:lang w:eastAsia="en-IN"/>
        </w:rPr>
        <w:t xml:space="preserve"> strategy. The firm Unilever plc's routines and practices stem from its hierarchical setting and authoritarian management style in every way.  Unilever has a performance-oriented culture that stresses the importance of employee production. The relevance of criteria or measurements used to assess necessary output and appropriateness of production is also highlighted by this workplace culture.</w:t>
      </w:r>
    </w:p>
    <w:p w14:paraId="65349E28" w14:textId="77777777" w:rsidR="00DD2F35" w:rsidRPr="00300796" w:rsidRDefault="00DD2F35" w:rsidP="00DD2F35">
      <w:pPr>
        <w:rPr>
          <w:rFonts w:eastAsia="Times New Roman"/>
          <w:lang w:eastAsia="en-IN"/>
        </w:rPr>
      </w:pPr>
    </w:p>
    <w:p w14:paraId="2EA447D0" w14:textId="77777777" w:rsidR="00DD2F35" w:rsidRPr="00300796" w:rsidRDefault="00DD2F35" w:rsidP="00DD2F35">
      <w:pPr>
        <w:rPr>
          <w:rFonts w:eastAsia="Times New Roman"/>
          <w:lang w:eastAsia="en-IN"/>
        </w:rPr>
      </w:pPr>
      <w:r w:rsidRPr="00105C57">
        <w:rPr>
          <w:rFonts w:eastAsia="Times New Roman"/>
          <w:b/>
          <w:lang w:eastAsia="en-IN"/>
        </w:rPr>
        <w:t>Symbols-</w:t>
      </w:r>
      <w:r w:rsidRPr="00300796">
        <w:rPr>
          <w:rFonts w:eastAsia="Times New Roman"/>
          <w:lang w:eastAsia="en-IN"/>
        </w:rPr>
        <w:t xml:space="preserve"> Symbols are reflections of the character of an </w:t>
      </w:r>
      <w:proofErr w:type="spellStart"/>
      <w:r w:rsidRPr="00300796">
        <w:rPr>
          <w:rFonts w:eastAsia="Times New Roman"/>
          <w:lang w:eastAsia="en-IN"/>
        </w:rPr>
        <w:t>organisation</w:t>
      </w:r>
      <w:proofErr w:type="spellEnd"/>
      <w:r w:rsidRPr="00300796">
        <w:rPr>
          <w:rFonts w:eastAsia="Times New Roman"/>
          <w:lang w:eastAsia="en-IN"/>
        </w:rPr>
        <w:t>. Due to various elements of Unilever's significant hierarchical system, it's only natural that the firm has a plethora of status symbols (</w:t>
      </w:r>
      <w:r w:rsidRPr="00300796">
        <w:rPr>
          <w:rFonts w:eastAsia="Times New Roman"/>
          <w:color w:val="222222"/>
          <w:shd w:val="clear" w:color="auto" w:fill="FFFFFF"/>
          <w:lang w:eastAsia="en-IN"/>
        </w:rPr>
        <w:t xml:space="preserve">Cooper </w:t>
      </w:r>
      <w:r w:rsidRPr="00300796">
        <w:rPr>
          <w:rFonts w:eastAsia="Times New Roman"/>
          <w:i/>
          <w:iCs/>
          <w:color w:val="222222"/>
          <w:shd w:val="clear" w:color="auto" w:fill="FFFFFF"/>
          <w:lang w:eastAsia="en-IN"/>
        </w:rPr>
        <w:t xml:space="preserve">et al., </w:t>
      </w:r>
      <w:r w:rsidRPr="00300796">
        <w:rPr>
          <w:rFonts w:eastAsia="Times New Roman"/>
          <w:color w:val="222222"/>
          <w:shd w:val="clear" w:color="auto" w:fill="FFFFFF"/>
          <w:lang w:eastAsia="en-IN"/>
        </w:rPr>
        <w:t>2019).</w:t>
      </w:r>
      <w:r w:rsidRPr="00300796">
        <w:rPr>
          <w:rFonts w:eastAsia="Times New Roman"/>
          <w:lang w:eastAsia="en-IN"/>
        </w:rPr>
        <w:t xml:space="preserve"> Upper-level administrators, </w:t>
      </w:r>
      <w:proofErr w:type="gramStart"/>
      <w:r w:rsidRPr="00300796">
        <w:rPr>
          <w:rFonts w:eastAsia="Times New Roman"/>
          <w:lang w:eastAsia="en-IN"/>
        </w:rPr>
        <w:t>for particular, have</w:t>
      </w:r>
      <w:proofErr w:type="gramEnd"/>
      <w:r w:rsidRPr="00300796">
        <w:rPr>
          <w:rFonts w:eastAsia="Times New Roman"/>
          <w:lang w:eastAsia="en-IN"/>
        </w:rPr>
        <w:t xml:space="preserve"> the highest benefits. Customs and traditions can also act as a symbol of what is valued within a corporation.</w:t>
      </w:r>
    </w:p>
    <w:p w14:paraId="6F63C3E3" w14:textId="77777777" w:rsidR="00DD2F35" w:rsidRPr="00300796" w:rsidRDefault="00DD2F35" w:rsidP="00DD2F35">
      <w:pPr>
        <w:rPr>
          <w:rFonts w:eastAsia="Times New Roman"/>
          <w:lang w:eastAsia="en-IN"/>
        </w:rPr>
      </w:pPr>
    </w:p>
    <w:p w14:paraId="615EC6AF" w14:textId="77777777" w:rsidR="00DD2F35" w:rsidRPr="00300796" w:rsidRDefault="00DD2F35" w:rsidP="00DD2F35">
      <w:pPr>
        <w:rPr>
          <w:rFonts w:eastAsia="Times New Roman"/>
          <w:lang w:eastAsia="en-IN"/>
        </w:rPr>
      </w:pPr>
      <w:proofErr w:type="spellStart"/>
      <w:r w:rsidRPr="00105C57">
        <w:rPr>
          <w:rFonts w:eastAsia="Times New Roman"/>
          <w:b/>
          <w:lang w:eastAsia="en-IN"/>
        </w:rPr>
        <w:t>Organisational</w:t>
      </w:r>
      <w:proofErr w:type="spellEnd"/>
      <w:r w:rsidRPr="00105C57">
        <w:rPr>
          <w:rFonts w:eastAsia="Times New Roman"/>
          <w:b/>
          <w:lang w:eastAsia="en-IN"/>
        </w:rPr>
        <w:t xml:space="preserve"> structure</w:t>
      </w:r>
      <w:r w:rsidRPr="00300796">
        <w:rPr>
          <w:rFonts w:eastAsia="Times New Roman"/>
          <w:lang w:eastAsia="en-IN"/>
        </w:rPr>
        <w:t xml:space="preserve">- Unilever's </w:t>
      </w:r>
      <w:proofErr w:type="spellStart"/>
      <w:r w:rsidRPr="00300796">
        <w:rPr>
          <w:rFonts w:eastAsia="Times New Roman"/>
          <w:lang w:eastAsia="en-IN"/>
        </w:rPr>
        <w:t>organisational</w:t>
      </w:r>
      <w:proofErr w:type="spellEnd"/>
      <w:r w:rsidRPr="00300796">
        <w:rPr>
          <w:rFonts w:eastAsia="Times New Roman"/>
          <w:lang w:eastAsia="en-IN"/>
        </w:rPr>
        <w:t xml:space="preserve"> structure is hierarchical, which allows the company to function efficiently and meet its corporate goals (</w:t>
      </w:r>
      <w:r w:rsidRPr="00300796">
        <w:rPr>
          <w:rFonts w:eastAsia="Times New Roman"/>
          <w:color w:val="222222"/>
          <w:shd w:val="clear" w:color="auto" w:fill="FFFFFF"/>
          <w:lang w:eastAsia="en-IN"/>
        </w:rPr>
        <w:t>Elsmore, 2017).</w:t>
      </w:r>
      <w:r w:rsidRPr="00300796">
        <w:rPr>
          <w:rFonts w:eastAsia="Times New Roman"/>
          <w:lang w:eastAsia="en-IN"/>
        </w:rPr>
        <w:t xml:space="preserve"> The company consists of four levels of hierarchy namely the Board of directors, the Chief executive officer, </w:t>
      </w:r>
      <w:r w:rsidRPr="00300796">
        <w:rPr>
          <w:rFonts w:eastAsia="Times New Roman"/>
          <w:lang w:eastAsia="en-IN"/>
        </w:rPr>
        <w:lastRenderedPageBreak/>
        <w:t xml:space="preserve">Managing directors, Assistant managers and subordinates. Each division of the firm has certain employees who communicate and respond to their assistant managers, who subsequently transmit the data to both the chief executive Officer and the managing director. Subsequently and eventually, the CEO and managing director will convey </w:t>
      </w:r>
      <w:proofErr w:type="gramStart"/>
      <w:r w:rsidRPr="00300796">
        <w:rPr>
          <w:rFonts w:eastAsia="Times New Roman"/>
          <w:lang w:eastAsia="en-IN"/>
        </w:rPr>
        <w:t>all of</w:t>
      </w:r>
      <w:proofErr w:type="gramEnd"/>
      <w:r w:rsidRPr="00300796">
        <w:rPr>
          <w:rFonts w:eastAsia="Times New Roman"/>
          <w:lang w:eastAsia="en-IN"/>
        </w:rPr>
        <w:t xml:space="preserve"> the findings to the board of directors.</w:t>
      </w:r>
    </w:p>
    <w:p w14:paraId="0BF92515" w14:textId="77777777" w:rsidR="00DD2F35" w:rsidRPr="00300796" w:rsidRDefault="00DD2F35" w:rsidP="00DD2F35">
      <w:pPr>
        <w:rPr>
          <w:rFonts w:eastAsia="Times New Roman"/>
          <w:lang w:eastAsia="en-IN"/>
        </w:rPr>
      </w:pPr>
      <w:r w:rsidRPr="00105C57">
        <w:rPr>
          <w:rFonts w:eastAsia="Times New Roman"/>
          <w:b/>
          <w:lang w:eastAsia="en-IN"/>
        </w:rPr>
        <w:t>Control systems and power structures</w:t>
      </w:r>
      <w:r w:rsidRPr="00300796">
        <w:rPr>
          <w:rFonts w:eastAsia="Times New Roman"/>
          <w:lang w:eastAsia="en-IN"/>
        </w:rPr>
        <w:t xml:space="preserve">- Unilever has a very well-planned level of leadership and control, which is accomplished through; a strong relationship with various partners and employees, the application of innovation in various areas of the business, such as </w:t>
      </w:r>
      <w:proofErr w:type="spellStart"/>
      <w:r w:rsidRPr="00300796">
        <w:rPr>
          <w:rFonts w:eastAsia="Times New Roman"/>
          <w:lang w:eastAsia="en-IN"/>
        </w:rPr>
        <w:t>mechanisation</w:t>
      </w:r>
      <w:proofErr w:type="spellEnd"/>
      <w:r w:rsidRPr="00300796">
        <w:rPr>
          <w:rFonts w:eastAsia="Times New Roman"/>
          <w:lang w:eastAsia="en-IN"/>
        </w:rPr>
        <w:t xml:space="preserve"> of the finance framework, human resource executives, and the point of deal among various divisions. In addition, the company has a value chain instrument that guarantees that operations in the administration of business measures are efficient and simple </w:t>
      </w:r>
      <w:r w:rsidRPr="00300796">
        <w:rPr>
          <w:rFonts w:eastAsia="Times New Roman"/>
          <w:color w:val="222222"/>
          <w:shd w:val="clear" w:color="auto" w:fill="FFFFFF"/>
          <w:lang w:eastAsia="en-IN"/>
        </w:rPr>
        <w:t>(Murphy and Murphy, 2018).</w:t>
      </w:r>
      <w:r w:rsidRPr="00300796">
        <w:rPr>
          <w:rFonts w:eastAsia="Times New Roman"/>
          <w:lang w:eastAsia="en-IN"/>
        </w:rPr>
        <w:t xml:space="preserve"> The business is managed through a chain of command that is determined by the organization's hierarchical structure.</w:t>
      </w:r>
    </w:p>
    <w:p w14:paraId="7010539E" w14:textId="77777777" w:rsidR="00DD2F35" w:rsidRPr="00DD2F35" w:rsidRDefault="00DD2F35" w:rsidP="00DD2F35">
      <w:pPr>
        <w:rPr>
          <w:rFonts w:eastAsia="Times New Roman"/>
          <w:lang w:eastAsia="en-IN"/>
        </w:rPr>
      </w:pPr>
      <w:r w:rsidRPr="00300796">
        <w:rPr>
          <w:rFonts w:eastAsia="Times New Roman"/>
          <w:lang w:eastAsia="en-IN"/>
        </w:rPr>
        <w:t xml:space="preserve">Unilever is among the world's major consumer products companies. This business's success is determined by its </w:t>
      </w:r>
      <w:proofErr w:type="spellStart"/>
      <w:r w:rsidRPr="00300796">
        <w:rPr>
          <w:rFonts w:eastAsia="Times New Roman"/>
          <w:lang w:eastAsia="en-IN"/>
        </w:rPr>
        <w:t>organisational</w:t>
      </w:r>
      <w:proofErr w:type="spellEnd"/>
      <w:r w:rsidRPr="00300796">
        <w:rPr>
          <w:rFonts w:eastAsia="Times New Roman"/>
          <w:lang w:eastAsia="en-IN"/>
        </w:rPr>
        <w:t xml:space="preserve"> culture and the ideas and statements that its executives have established throughout time. The culture of an </w:t>
      </w:r>
      <w:proofErr w:type="spellStart"/>
      <w:r w:rsidRPr="00300796">
        <w:rPr>
          <w:rFonts w:eastAsia="Times New Roman"/>
          <w:lang w:eastAsia="en-IN"/>
        </w:rPr>
        <w:t>organisation</w:t>
      </w:r>
      <w:proofErr w:type="spellEnd"/>
      <w:r w:rsidRPr="00300796">
        <w:rPr>
          <w:rFonts w:eastAsia="Times New Roman"/>
          <w:lang w:eastAsia="en-IN"/>
        </w:rPr>
        <w:t xml:space="preserve">, its management, and its human capital are all intertwined. Unilever is a multinational corporation with a strong focus on sustainability. Any change in one variable causes other regions to alter or flourish. These elements' qualities have an impact on one another as well as the remainder of Unilever's </w:t>
      </w:r>
      <w:proofErr w:type="spellStart"/>
      <w:r w:rsidRPr="00300796">
        <w:rPr>
          <w:rFonts w:eastAsia="Times New Roman"/>
          <w:lang w:eastAsia="en-IN"/>
        </w:rPr>
        <w:t>organisation</w:t>
      </w:r>
      <w:proofErr w:type="spellEnd"/>
      <w:r w:rsidRPr="00300796">
        <w:rPr>
          <w:rFonts w:eastAsia="Times New Roman"/>
          <w:lang w:eastAsia="en-IN"/>
        </w:rPr>
        <w:t xml:space="preserve"> (</w:t>
      </w:r>
      <w:proofErr w:type="spellStart"/>
      <w:r w:rsidRPr="00300796">
        <w:rPr>
          <w:rFonts w:eastAsia="Times New Roman"/>
          <w:color w:val="222222"/>
          <w:shd w:val="clear" w:color="auto" w:fill="FFFFFF"/>
          <w:lang w:eastAsia="en-IN"/>
        </w:rPr>
        <w:t>Alsubiei</w:t>
      </w:r>
      <w:r w:rsidRPr="00300796">
        <w:rPr>
          <w:rFonts w:eastAsia="Times New Roman"/>
          <w:i/>
          <w:iCs/>
          <w:color w:val="222222"/>
          <w:shd w:val="clear" w:color="auto" w:fill="FFFFFF"/>
          <w:lang w:eastAsia="en-IN"/>
        </w:rPr>
        <w:t>et</w:t>
      </w:r>
      <w:proofErr w:type="spellEnd"/>
      <w:r w:rsidRPr="00300796">
        <w:rPr>
          <w:rFonts w:eastAsia="Times New Roman"/>
          <w:i/>
          <w:iCs/>
          <w:color w:val="222222"/>
          <w:shd w:val="clear" w:color="auto" w:fill="FFFFFF"/>
          <w:lang w:eastAsia="en-IN"/>
        </w:rPr>
        <w:t xml:space="preserve"> al., </w:t>
      </w:r>
      <w:r w:rsidRPr="00300796">
        <w:rPr>
          <w:rFonts w:eastAsia="Times New Roman"/>
          <w:color w:val="222222"/>
          <w:shd w:val="clear" w:color="auto" w:fill="FFFFFF"/>
          <w:lang w:eastAsia="en-IN"/>
        </w:rPr>
        <w:t>2021).</w:t>
      </w:r>
      <w:r w:rsidRPr="00300796">
        <w:rPr>
          <w:rFonts w:eastAsia="Times New Roman"/>
          <w:lang w:eastAsia="en-IN"/>
        </w:rPr>
        <w:t xml:space="preserve"> Unilever's company's structure helps to enhance areas like productivity and human resources. Unilever has a performance-oriented culture that stresses the importance of employee production. The relevance of criteria or measurements used to assess necessary output and appropriateness of production is also highlighted by this workplace culture. The </w:t>
      </w:r>
      <w:proofErr w:type="spellStart"/>
      <w:r w:rsidRPr="00300796">
        <w:rPr>
          <w:rFonts w:eastAsia="Times New Roman"/>
          <w:lang w:eastAsia="en-IN"/>
        </w:rPr>
        <w:t>organisational</w:t>
      </w:r>
      <w:proofErr w:type="spellEnd"/>
      <w:r w:rsidRPr="00300796">
        <w:rPr>
          <w:rFonts w:eastAsia="Times New Roman"/>
          <w:lang w:eastAsia="en-IN"/>
        </w:rPr>
        <w:t xml:space="preserve"> culture of Unilever is </w:t>
      </w:r>
      <w:proofErr w:type="spellStart"/>
      <w:r w:rsidRPr="00300796">
        <w:rPr>
          <w:rFonts w:eastAsia="Times New Roman"/>
          <w:lang w:eastAsia="en-IN"/>
        </w:rPr>
        <w:t>centred</w:t>
      </w:r>
      <w:proofErr w:type="spellEnd"/>
      <w:r w:rsidRPr="00300796">
        <w:rPr>
          <w:rFonts w:eastAsia="Times New Roman"/>
          <w:lang w:eastAsia="en-IN"/>
        </w:rPr>
        <w:t xml:space="preserve"> on productivity and effectiveness. This corporate culture may be seen throughout the corporation's long history. The company has evolved from a tiny start-up to a worldwide brand. Such achievement is largely due to Unilever's </w:t>
      </w:r>
      <w:proofErr w:type="spellStart"/>
      <w:r w:rsidRPr="00300796">
        <w:rPr>
          <w:rFonts w:eastAsia="Times New Roman"/>
          <w:lang w:eastAsia="en-IN"/>
        </w:rPr>
        <w:t>organisational</w:t>
      </w:r>
      <w:proofErr w:type="spellEnd"/>
      <w:r w:rsidRPr="00300796">
        <w:rPr>
          <w:rFonts w:eastAsia="Times New Roman"/>
          <w:lang w:eastAsia="en-IN"/>
        </w:rPr>
        <w:t xml:space="preserve"> culture's capacity to inculcate high standard and effectiveness in workers' work ethic in order to increase business production (</w:t>
      </w:r>
      <w:proofErr w:type="spellStart"/>
      <w:r w:rsidRPr="00300796">
        <w:rPr>
          <w:rFonts w:eastAsia="Times New Roman"/>
          <w:color w:val="222222"/>
          <w:shd w:val="clear" w:color="auto" w:fill="FFFFFF"/>
          <w:lang w:eastAsia="en-IN"/>
        </w:rPr>
        <w:t>Alsubiei</w:t>
      </w:r>
      <w:r w:rsidRPr="00300796">
        <w:rPr>
          <w:rFonts w:eastAsia="Times New Roman"/>
          <w:i/>
          <w:iCs/>
          <w:color w:val="222222"/>
          <w:shd w:val="clear" w:color="auto" w:fill="FFFFFF"/>
          <w:lang w:eastAsia="en-IN"/>
        </w:rPr>
        <w:t>et</w:t>
      </w:r>
      <w:proofErr w:type="spellEnd"/>
      <w:r w:rsidRPr="00300796">
        <w:rPr>
          <w:rFonts w:eastAsia="Times New Roman"/>
          <w:i/>
          <w:iCs/>
          <w:color w:val="222222"/>
          <w:shd w:val="clear" w:color="auto" w:fill="FFFFFF"/>
          <w:lang w:eastAsia="en-IN"/>
        </w:rPr>
        <w:t xml:space="preserve"> al., </w:t>
      </w:r>
      <w:r w:rsidRPr="00300796">
        <w:rPr>
          <w:rFonts w:eastAsia="Times New Roman"/>
          <w:color w:val="222222"/>
          <w:shd w:val="clear" w:color="auto" w:fill="FFFFFF"/>
          <w:lang w:eastAsia="en-IN"/>
        </w:rPr>
        <w:t>2021).</w:t>
      </w:r>
      <w:r w:rsidRPr="00300796">
        <w:rPr>
          <w:rFonts w:eastAsia="Times New Roman"/>
          <w:lang w:eastAsia="en-IN"/>
        </w:rPr>
        <w:t xml:space="preserve"> For instance, amidst fierce rivalry, the corporation's consumable goods continue to compete in the worldwide market due to their outstanding quality. This attention to excellence is also reflected in the company's stated mission, which </w:t>
      </w:r>
      <w:proofErr w:type="spellStart"/>
      <w:r w:rsidRPr="00300796">
        <w:rPr>
          <w:rFonts w:eastAsia="Times New Roman"/>
          <w:lang w:eastAsia="en-IN"/>
        </w:rPr>
        <w:t>emphasises</w:t>
      </w:r>
      <w:proofErr w:type="spellEnd"/>
      <w:r w:rsidRPr="00300796">
        <w:rPr>
          <w:rFonts w:eastAsia="Times New Roman"/>
          <w:lang w:eastAsia="en-IN"/>
        </w:rPr>
        <w:t xml:space="preserve"> product efficacy. </w:t>
      </w:r>
    </w:p>
    <w:p w14:paraId="3D64CF0E" w14:textId="77777777" w:rsidR="00EE2998" w:rsidRDefault="00EE2998" w:rsidP="00BA1683">
      <w:pPr>
        <w:pStyle w:val="Heading1"/>
      </w:pPr>
      <w:bookmarkStart w:id="18" w:name="_Toc80215202"/>
      <w:r>
        <w:lastRenderedPageBreak/>
        <w:t xml:space="preserve">Evaluate the relationship between the </w:t>
      </w:r>
      <w:proofErr w:type="spellStart"/>
      <w:r>
        <w:t>organisation</w:t>
      </w:r>
      <w:proofErr w:type="spellEnd"/>
      <w:r>
        <w:t xml:space="preserve"> present culture and its efficiency in achieving the financial and </w:t>
      </w:r>
      <w:proofErr w:type="spellStart"/>
      <w:proofErr w:type="gramStart"/>
      <w:r>
        <w:t>non financial</w:t>
      </w:r>
      <w:proofErr w:type="spellEnd"/>
      <w:proofErr w:type="gramEnd"/>
      <w:r>
        <w:t xml:space="preserve"> performance</w:t>
      </w:r>
      <w:bookmarkEnd w:id="18"/>
    </w:p>
    <w:p w14:paraId="5F683343" w14:textId="77777777" w:rsidR="00EE2998" w:rsidRDefault="00AE572E" w:rsidP="00BA1683">
      <w:pPr>
        <w:pStyle w:val="Heading2"/>
      </w:pPr>
      <w:bookmarkStart w:id="19" w:name="_Toc80215203"/>
      <w:r>
        <w:t>Ethical dilemma</w:t>
      </w:r>
      <w:bookmarkEnd w:id="19"/>
    </w:p>
    <w:p w14:paraId="3B836FC0" w14:textId="77777777" w:rsidR="00644BCE" w:rsidRPr="00644BCE" w:rsidRDefault="00644BCE" w:rsidP="00644BCE">
      <w:r>
        <w:t xml:space="preserve">Ethical dilemma is the dilemma of making proper or appropriate </w:t>
      </w:r>
      <w:proofErr w:type="gramStart"/>
      <w:r>
        <w:t>decision making</w:t>
      </w:r>
      <w:proofErr w:type="gramEnd"/>
      <w:r>
        <w:t xml:space="preserve"> process based on certain problem arises. The problem is to select the appropriate between the two </w:t>
      </w:r>
      <w:r w:rsidR="00F55D3E">
        <w:t>options</w:t>
      </w:r>
      <w:r>
        <w:t xml:space="preserve"> which cannot </w:t>
      </w:r>
      <w:r w:rsidR="00F55D3E">
        <w:t xml:space="preserve">be </w:t>
      </w:r>
      <w:r>
        <w:t xml:space="preserve">accepted as an appropriate </w:t>
      </w:r>
      <w:r w:rsidR="00F55D3E">
        <w:t>option</w:t>
      </w:r>
      <w:r>
        <w:t>.</w:t>
      </w:r>
      <w:r w:rsidR="00F55D3E">
        <w:t xml:space="preserve"> </w:t>
      </w:r>
      <w:r w:rsidR="001D5F1E">
        <w:t>This</w:t>
      </w:r>
      <w:r w:rsidR="00F55D3E">
        <w:t xml:space="preserve"> ethical dilemma is also said as the ethical paradox or the moral dilemma faced in the providing decision between two </w:t>
      </w:r>
      <w:r w:rsidR="001D5F1E">
        <w:t>options based on the ethical aspect</w:t>
      </w:r>
      <w:r w:rsidR="00F55D3E">
        <w:t xml:space="preserve">. </w:t>
      </w:r>
      <w:r>
        <w:t xml:space="preserve"> </w:t>
      </w:r>
      <w:r w:rsidR="001D5F1E">
        <w:t xml:space="preserve">This ethical dilemma does not have any selection process however most of the ethical problems faced come with </w:t>
      </w:r>
      <w:r w:rsidR="000D566C">
        <w:t>a</w:t>
      </w:r>
      <w:r w:rsidR="001D5F1E">
        <w:t xml:space="preserve"> direct solution</w:t>
      </w:r>
      <w:r w:rsidR="000D566C">
        <w:t>. ethical issue is mainly the related moral values and belief which has different finding based on different person hence it become complicated and challenging for most of the management decision making process and become critical to understand and provide solution</w:t>
      </w:r>
      <w:r w:rsidR="002F2A1F" w:rsidRPr="002F2A1F">
        <w:rPr>
          <w:shd w:val="clear" w:color="auto" w:fill="FFFFFF"/>
        </w:rPr>
        <w:t xml:space="preserve"> </w:t>
      </w:r>
      <w:r w:rsidR="002F2A1F">
        <w:rPr>
          <w:shd w:val="clear" w:color="auto" w:fill="FFFFFF"/>
        </w:rPr>
        <w:t>(Anderson and Anderson, 2018)</w:t>
      </w:r>
      <w:r w:rsidR="000D566C">
        <w:t xml:space="preserve">. Ethical dilemma includes every </w:t>
      </w:r>
      <w:proofErr w:type="gramStart"/>
      <w:r w:rsidR="000D566C">
        <w:t>aspects</w:t>
      </w:r>
      <w:proofErr w:type="gramEnd"/>
      <w:r w:rsidR="000D566C">
        <w:t xml:space="preserve"> of life </w:t>
      </w:r>
      <w:r w:rsidR="004D4373">
        <w:t>like personal, professional and social life.</w:t>
      </w:r>
      <w:r w:rsidR="00984F96">
        <w:t xml:space="preserve"> There </w:t>
      </w:r>
      <w:proofErr w:type="gramStart"/>
      <w:r w:rsidR="00984F96">
        <w:t>are</w:t>
      </w:r>
      <w:proofErr w:type="gramEnd"/>
      <w:r w:rsidR="00984F96">
        <w:t xml:space="preserve"> various type of ethical issues in the business </w:t>
      </w:r>
      <w:proofErr w:type="spellStart"/>
      <w:r w:rsidR="00984F96">
        <w:t>organisation</w:t>
      </w:r>
      <w:proofErr w:type="spellEnd"/>
      <w:r w:rsidR="00984F96">
        <w:t xml:space="preserve"> are health and safety, unethical accounting, discrimination, harassment, leadership authority, </w:t>
      </w:r>
      <w:proofErr w:type="spellStart"/>
      <w:r w:rsidR="00984F96">
        <w:t>favouritism</w:t>
      </w:r>
      <w:proofErr w:type="spellEnd"/>
      <w:r w:rsidR="00984F96">
        <w:t>, privacy and corporate espionage</w:t>
      </w:r>
      <w:r w:rsidR="00AA6BED">
        <w:t xml:space="preserve"> and etc.</w:t>
      </w:r>
    </w:p>
    <w:p w14:paraId="3C62ED7F" w14:textId="77777777" w:rsidR="00AE572E" w:rsidRDefault="00BA1683" w:rsidP="00BA1683">
      <w:pPr>
        <w:pStyle w:val="Heading2"/>
      </w:pPr>
      <w:bookmarkStart w:id="20" w:name="_Toc80215204"/>
      <w:r>
        <w:t>Identify</w:t>
      </w:r>
      <w:r w:rsidR="00AE572E">
        <w:t xml:space="preserve"> the 2 Ethical </w:t>
      </w:r>
      <w:proofErr w:type="gramStart"/>
      <w:r w:rsidR="00AE572E">
        <w:t>dilemma</w:t>
      </w:r>
      <w:proofErr w:type="gramEnd"/>
      <w:r w:rsidR="00AE572E">
        <w:t xml:space="preserve"> in the Unilever Plc</w:t>
      </w:r>
      <w:bookmarkEnd w:id="20"/>
    </w:p>
    <w:p w14:paraId="3A3DE552" w14:textId="77777777" w:rsidR="004D18EF" w:rsidRDefault="009761F6" w:rsidP="004D4373">
      <w:r>
        <w:t>The two ethical issues in the Unilever are marketing fraud and the employees’ exploitation</w:t>
      </w:r>
    </w:p>
    <w:p w14:paraId="73935FDD" w14:textId="77777777" w:rsidR="004D4373" w:rsidRDefault="004D18EF" w:rsidP="00EB135D">
      <w:pPr>
        <w:pStyle w:val="Heading3"/>
      </w:pPr>
      <w:bookmarkStart w:id="21" w:name="_Toc80215205"/>
      <w:r>
        <w:t>Marketing fraud</w:t>
      </w:r>
      <w:bookmarkEnd w:id="21"/>
      <w:r>
        <w:t xml:space="preserve"> </w:t>
      </w:r>
    </w:p>
    <w:p w14:paraId="77D1A2C2" w14:textId="77777777" w:rsidR="004D18EF" w:rsidRDefault="004D18EF" w:rsidP="004D4373">
      <w:r>
        <w:t xml:space="preserve">Unilever Plc is a reputed brand and thus people </w:t>
      </w:r>
      <w:proofErr w:type="gramStart"/>
      <w:r>
        <w:t>will likely to</w:t>
      </w:r>
      <w:proofErr w:type="gramEnd"/>
      <w:r>
        <w:t xml:space="preserve"> get attracted with its brand value and the product name and quality. </w:t>
      </w:r>
      <w:proofErr w:type="gramStart"/>
      <w:r>
        <w:t>However</w:t>
      </w:r>
      <w:proofErr w:type="gramEnd"/>
      <w:r>
        <w:t xml:space="preserve"> there are certain frauds in the marketing section is promot</w:t>
      </w:r>
      <w:r w:rsidR="00A22D12">
        <w:t>ing</w:t>
      </w:r>
      <w:r>
        <w:t xml:space="preserve"> the product with disloyalty</w:t>
      </w:r>
      <w:r w:rsidR="00A22D12">
        <w:t xml:space="preserve"> which has taken the trust of the customer. </w:t>
      </w:r>
      <w:r w:rsidR="00262A1A">
        <w:t xml:space="preserve">it promoted different and contradicting marketing strategies and the messages in their product to attract the </w:t>
      </w:r>
      <w:proofErr w:type="spellStart"/>
      <w:r w:rsidR="00262A1A">
        <w:t>cuistomer</w:t>
      </w:r>
      <w:proofErr w:type="spellEnd"/>
      <w:r w:rsidR="00262A1A">
        <w:t xml:space="preserve"> and to increase the sales. In case of the Dove sales which show the faces of the real beauties, marketing of going fast slim using the eatable product with a dietary product and its promotion based on the </w:t>
      </w:r>
      <w:proofErr w:type="gramStart"/>
      <w:r w:rsidR="00262A1A">
        <w:t>zero size</w:t>
      </w:r>
      <w:proofErr w:type="gramEnd"/>
      <w:r w:rsidR="00262A1A">
        <w:t xml:space="preserve"> body shape and weight loss ability uses the product. Beauty product like fair and lovely cream shows discrimination in the race. Here the management using the teleology marketing strategies to increase the sales</w:t>
      </w:r>
      <w:r w:rsidR="004C43B0">
        <w:t xml:space="preserve"> (</w:t>
      </w:r>
      <w:proofErr w:type="spellStart"/>
      <w:r w:rsidR="004C43B0">
        <w:rPr>
          <w:shd w:val="clear" w:color="auto" w:fill="FFFFFF"/>
        </w:rPr>
        <w:t>celic</w:t>
      </w:r>
      <w:proofErr w:type="spellEnd"/>
      <w:r w:rsidR="004C43B0">
        <w:rPr>
          <w:shd w:val="clear" w:color="auto" w:fill="FFFFFF"/>
        </w:rPr>
        <w:t>, 2015)</w:t>
      </w:r>
      <w:r w:rsidR="00262A1A">
        <w:t>.</w:t>
      </w:r>
    </w:p>
    <w:p w14:paraId="405DE7E2" w14:textId="77777777" w:rsidR="004D18EF" w:rsidRDefault="00A22D12" w:rsidP="00EB135D">
      <w:pPr>
        <w:pStyle w:val="Heading3"/>
      </w:pPr>
      <w:bookmarkStart w:id="22" w:name="_Toc80215206"/>
      <w:r>
        <w:t>Employees’</w:t>
      </w:r>
      <w:r w:rsidR="004D18EF">
        <w:t xml:space="preserve"> exploitation</w:t>
      </w:r>
      <w:bookmarkEnd w:id="22"/>
    </w:p>
    <w:p w14:paraId="6D95A93B" w14:textId="77777777" w:rsidR="00262A1A" w:rsidRPr="004D4373" w:rsidRDefault="00856C55" w:rsidP="004D4373">
      <w:r>
        <w:t xml:space="preserve">As the </w:t>
      </w:r>
      <w:r w:rsidR="001C1B36">
        <w:t xml:space="preserve">Unilever </w:t>
      </w:r>
      <w:proofErr w:type="spellStart"/>
      <w:r>
        <w:t>organisation</w:t>
      </w:r>
      <w:proofErr w:type="spellEnd"/>
      <w:r>
        <w:t xml:space="preserve"> is located all over the world and surrounded over 190 countries, there are certain </w:t>
      </w:r>
      <w:proofErr w:type="gramStart"/>
      <w:r>
        <w:t>region based</w:t>
      </w:r>
      <w:proofErr w:type="gramEnd"/>
      <w:r>
        <w:t xml:space="preserve"> exploitation took place </w:t>
      </w:r>
      <w:r w:rsidR="009A7ED4">
        <w:t xml:space="preserve">and the management take advantage of such needful people like using the benefits of contract workers, </w:t>
      </w:r>
      <w:proofErr w:type="spellStart"/>
      <w:r w:rsidR="009A7ED4">
        <w:t>labourer</w:t>
      </w:r>
      <w:proofErr w:type="spellEnd"/>
      <w:r w:rsidR="009A7ED4">
        <w:t xml:space="preserve"> and retaining the </w:t>
      </w:r>
      <w:r w:rsidR="009A7ED4">
        <w:lastRenderedPageBreak/>
        <w:t>employees through the third party service providers and engaging employees based on daily wage purpose and reducing the association of the welfare benefits for the workers. Here the employees’ retention rate is low due to such contractual based employees working and applying the strategy on the needful people who want to work and depend on the daily money</w:t>
      </w:r>
      <w:r w:rsidR="004C43B0">
        <w:t xml:space="preserve"> (</w:t>
      </w:r>
      <w:proofErr w:type="spellStart"/>
      <w:r w:rsidR="004C43B0">
        <w:rPr>
          <w:shd w:val="clear" w:color="auto" w:fill="FFFFFF"/>
        </w:rPr>
        <w:t>celic</w:t>
      </w:r>
      <w:proofErr w:type="spellEnd"/>
      <w:r w:rsidR="004C43B0">
        <w:rPr>
          <w:shd w:val="clear" w:color="auto" w:fill="FFFFFF"/>
        </w:rPr>
        <w:t>, 2015)</w:t>
      </w:r>
      <w:r w:rsidR="009A7ED4">
        <w:t>.</w:t>
      </w:r>
    </w:p>
    <w:p w14:paraId="218A3E5D" w14:textId="77777777" w:rsidR="00BA1683" w:rsidRDefault="00BA1683" w:rsidP="00BA1683">
      <w:pPr>
        <w:pStyle w:val="Heading2"/>
      </w:pPr>
      <w:bookmarkStart w:id="23" w:name="_Toc80215207"/>
      <w:r>
        <w:t>Resolve the identified ethical dilemma</w:t>
      </w:r>
      <w:bookmarkEnd w:id="23"/>
      <w:r>
        <w:t xml:space="preserve"> </w:t>
      </w:r>
    </w:p>
    <w:p w14:paraId="4F872810" w14:textId="77777777" w:rsidR="00FC156F" w:rsidRDefault="003E3CF2" w:rsidP="00FC156F">
      <w:r>
        <w:t xml:space="preserve">In order to resolve the marketing </w:t>
      </w:r>
      <w:proofErr w:type="gramStart"/>
      <w:r>
        <w:t>fraud</w:t>
      </w:r>
      <w:proofErr w:type="gramEnd"/>
      <w:r>
        <w:t xml:space="preserve"> the management has to be </w:t>
      </w:r>
      <w:r w:rsidR="001C1B36">
        <w:t xml:space="preserve">acknowledge the share responsibility of the role and the influencer, marketer and in other platform so that the management cannot be able to make in fraud in particular distribution of the product and decision making ability, the Unilever </w:t>
      </w:r>
      <w:r w:rsidR="00621F4D">
        <w:t xml:space="preserve">management has to establish a common standard for making frauds in the </w:t>
      </w:r>
      <w:proofErr w:type="spellStart"/>
      <w:r w:rsidR="00621F4D">
        <w:t>organisation</w:t>
      </w:r>
      <w:proofErr w:type="spellEnd"/>
      <w:r w:rsidR="00621F4D">
        <w:t xml:space="preserve"> based on the product promotion and implementing marketing strategies. In order to make an appropriate decision the management </w:t>
      </w:r>
      <w:proofErr w:type="gramStart"/>
      <w:r w:rsidR="00621F4D">
        <w:t>has to</w:t>
      </w:r>
      <w:proofErr w:type="gramEnd"/>
      <w:r w:rsidR="00621F4D">
        <w:t xml:space="preserve"> reply upon the product quality and its implication rather it should not provide all information from the technology which could the misused later</w:t>
      </w:r>
      <w:r w:rsidR="004C43B0">
        <w:t xml:space="preserve"> (</w:t>
      </w:r>
      <w:r w:rsidR="004C43B0">
        <w:rPr>
          <w:shd w:val="clear" w:color="auto" w:fill="FFFFFF"/>
        </w:rPr>
        <w:t xml:space="preserve">Ethical Consumer, </w:t>
      </w:r>
      <w:proofErr w:type="spellStart"/>
      <w:r w:rsidR="004C43B0">
        <w:rPr>
          <w:shd w:val="clear" w:color="auto" w:fill="FFFFFF"/>
        </w:rPr>
        <w:t>n.d</w:t>
      </w:r>
      <w:proofErr w:type="spellEnd"/>
      <w:r w:rsidR="004C43B0">
        <w:rPr>
          <w:shd w:val="clear" w:color="auto" w:fill="FFFFFF"/>
        </w:rPr>
        <w:t>)</w:t>
      </w:r>
      <w:r w:rsidR="00C5661D">
        <w:t>.</w:t>
      </w:r>
    </w:p>
    <w:p w14:paraId="0F18C316" w14:textId="77777777" w:rsidR="00C5661D" w:rsidRPr="00FC156F" w:rsidRDefault="00C5661D" w:rsidP="00FC156F">
      <w:r>
        <w:t xml:space="preserve">In the Unilever Plc, employee exploitation can be </w:t>
      </w:r>
      <w:r w:rsidR="0012764C">
        <w:t xml:space="preserve">monitor and removed if the proper policies regarding the employees’ engagement have been prepared by the management with the proper authority. for each selected employees their roles and responsibilities </w:t>
      </w:r>
      <w:proofErr w:type="gramStart"/>
      <w:r w:rsidR="0012764C">
        <w:t>has</w:t>
      </w:r>
      <w:proofErr w:type="gramEnd"/>
      <w:r w:rsidR="0012764C">
        <w:t xml:space="preserve"> to be segregate based on the job role, time frame of the work and the monthly or the weekly salary and the wage policies to be mentioned so that the employees should not feel exploited within the </w:t>
      </w:r>
      <w:proofErr w:type="spellStart"/>
      <w:r w:rsidR="0012764C">
        <w:t>organisation</w:t>
      </w:r>
      <w:proofErr w:type="spellEnd"/>
      <w:r w:rsidR="0012764C">
        <w:t xml:space="preserve">. In every region special management </w:t>
      </w:r>
      <w:proofErr w:type="gramStart"/>
      <w:r w:rsidR="0012764C">
        <w:t>has to</w:t>
      </w:r>
      <w:proofErr w:type="gramEnd"/>
      <w:r w:rsidR="0012764C">
        <w:t xml:space="preserve"> be allotted or assigned to check the quality of work and the fulfillment of the assigned work</w:t>
      </w:r>
      <w:r w:rsidR="004C43B0">
        <w:t xml:space="preserve"> (</w:t>
      </w:r>
      <w:r w:rsidR="004C43B0">
        <w:rPr>
          <w:shd w:val="clear" w:color="auto" w:fill="FFFFFF"/>
        </w:rPr>
        <w:t xml:space="preserve">Hou </w:t>
      </w:r>
      <w:r w:rsidR="004C43B0" w:rsidRPr="004C43B0">
        <w:rPr>
          <w:i/>
          <w:shd w:val="clear" w:color="auto" w:fill="FFFFFF"/>
        </w:rPr>
        <w:t>et al.,</w:t>
      </w:r>
      <w:r w:rsidR="004C43B0">
        <w:rPr>
          <w:shd w:val="clear" w:color="auto" w:fill="FFFFFF"/>
        </w:rPr>
        <w:t xml:space="preserve"> 2019)</w:t>
      </w:r>
      <w:r w:rsidR="0012764C">
        <w:t>.</w:t>
      </w:r>
    </w:p>
    <w:p w14:paraId="4400CB3B" w14:textId="77777777" w:rsidR="00BA1683" w:rsidRDefault="00BA1683" w:rsidP="00BA1683">
      <w:pPr>
        <w:pStyle w:val="Heading1"/>
      </w:pPr>
      <w:bookmarkStart w:id="24" w:name="_Toc80215208"/>
      <w:r>
        <w:t>Conclusion</w:t>
      </w:r>
      <w:bookmarkEnd w:id="24"/>
    </w:p>
    <w:p w14:paraId="6D815EA9" w14:textId="77777777" w:rsidR="0066798B" w:rsidRPr="0066798B" w:rsidRDefault="0066798B" w:rsidP="0066798B">
      <w:r>
        <w:t xml:space="preserve">From the above </w:t>
      </w:r>
      <w:r w:rsidR="00411375">
        <w:t xml:space="preserve">discussion based on the external environment factors and the ethical dilemma factors it can be concluded that Unilever Plc has </w:t>
      </w:r>
      <w:r w:rsidR="006A7374">
        <w:t xml:space="preserve">maintain the external environmental factors which has been detected in the PESTAL analysis and the Porter 5 Forces model so that the </w:t>
      </w:r>
      <w:proofErr w:type="spellStart"/>
      <w:r w:rsidR="006A7374">
        <w:t>organisation</w:t>
      </w:r>
      <w:proofErr w:type="spellEnd"/>
      <w:r w:rsidR="006A7374">
        <w:t xml:space="preserve"> will not be much affected during the Covid 19 situation and that will maintain its </w:t>
      </w:r>
      <w:r w:rsidR="002A1725">
        <w:t>sustainability</w:t>
      </w:r>
      <w:r w:rsidR="006A7374">
        <w:t xml:space="preserve"> rate in the future and protect this will protect the overall environment of the </w:t>
      </w:r>
      <w:proofErr w:type="spellStart"/>
      <w:r w:rsidR="006A7374">
        <w:t>organisation</w:t>
      </w:r>
      <w:proofErr w:type="spellEnd"/>
      <w:r w:rsidR="006A7374">
        <w:t xml:space="preserve"> which provide a healthy and safety measures to continue the progress based on employees performance in the </w:t>
      </w:r>
      <w:proofErr w:type="spellStart"/>
      <w:r w:rsidR="006A7374">
        <w:t>organisation</w:t>
      </w:r>
      <w:proofErr w:type="spellEnd"/>
      <w:r w:rsidR="006A7374">
        <w:t>.</w:t>
      </w:r>
      <w:r w:rsidR="002A1725">
        <w:t xml:space="preserve"> The two ethical </w:t>
      </w:r>
      <w:proofErr w:type="gramStart"/>
      <w:r w:rsidR="002A1725">
        <w:t>dilemma</w:t>
      </w:r>
      <w:proofErr w:type="gramEnd"/>
      <w:r w:rsidR="002A1725">
        <w:t xml:space="preserve"> of the Unilever if maintained the </w:t>
      </w:r>
      <w:proofErr w:type="spellStart"/>
      <w:r w:rsidR="002A1725">
        <w:t>organisation</w:t>
      </w:r>
      <w:proofErr w:type="spellEnd"/>
      <w:r w:rsidR="002A1725">
        <w:t xml:space="preserve"> can increase the loyalty of the customer and employees trust and satisfaction from the </w:t>
      </w:r>
      <w:proofErr w:type="spellStart"/>
      <w:r w:rsidR="002A1725">
        <w:t>organisation</w:t>
      </w:r>
      <w:proofErr w:type="spellEnd"/>
      <w:r w:rsidR="002A1725">
        <w:t>.</w:t>
      </w:r>
    </w:p>
    <w:p w14:paraId="17197D7F" w14:textId="77777777" w:rsidR="00FC156F" w:rsidRDefault="00FC156F" w:rsidP="004E3B58">
      <w:pPr>
        <w:pStyle w:val="Heading1"/>
      </w:pPr>
      <w:bookmarkStart w:id="25" w:name="_Toc80215209"/>
      <w:r>
        <w:lastRenderedPageBreak/>
        <w:t>Task 2</w:t>
      </w:r>
      <w:bookmarkEnd w:id="25"/>
    </w:p>
    <w:p w14:paraId="47F02D9B" w14:textId="77777777" w:rsidR="002B1F9E" w:rsidRPr="00300796" w:rsidRDefault="002B1F9E" w:rsidP="002B1F9E">
      <w:pPr>
        <w:pStyle w:val="Heading1"/>
        <w:rPr>
          <w:rFonts w:eastAsia="Times New Roman"/>
          <w:lang w:eastAsia="en-IN"/>
        </w:rPr>
      </w:pPr>
      <w:bookmarkStart w:id="26" w:name="_Toc80215210"/>
      <w:r w:rsidRPr="00300796">
        <w:rPr>
          <w:rFonts w:eastAsia="Times New Roman"/>
          <w:lang w:eastAsia="en-IN"/>
        </w:rPr>
        <w:t>Reflective essay</w:t>
      </w:r>
      <w:bookmarkEnd w:id="26"/>
    </w:p>
    <w:p w14:paraId="64125D30" w14:textId="77777777" w:rsidR="002B1F9E" w:rsidRPr="00300796" w:rsidRDefault="002B1F9E" w:rsidP="002B1F9E">
      <w:pPr>
        <w:spacing w:after="0"/>
        <w:rPr>
          <w:rFonts w:ascii="Times New Roman" w:eastAsia="Times New Roman" w:hAnsi="Times New Roman" w:cs="Times New Roman"/>
          <w:sz w:val="24"/>
          <w:szCs w:val="24"/>
          <w:lang w:eastAsia="en-IN"/>
        </w:rPr>
      </w:pPr>
    </w:p>
    <w:p w14:paraId="2F8DD806" w14:textId="77777777" w:rsidR="002B1F9E" w:rsidRPr="00300796" w:rsidRDefault="002B1F9E" w:rsidP="002B1F9E">
      <w:pPr>
        <w:rPr>
          <w:rFonts w:eastAsia="Times New Roman"/>
          <w:lang w:eastAsia="en-IN"/>
        </w:rPr>
      </w:pPr>
      <w:r w:rsidRPr="00300796">
        <w:rPr>
          <w:rFonts w:eastAsia="Times New Roman"/>
          <w:shd w:val="clear" w:color="auto" w:fill="FFFFFF"/>
          <w:lang w:eastAsia="en-IN"/>
        </w:rPr>
        <w:t xml:space="preserve">The report has empowered me to get familiar with a variety of angles </w:t>
      </w:r>
      <w:proofErr w:type="gramStart"/>
      <w:r w:rsidRPr="00300796">
        <w:rPr>
          <w:rFonts w:eastAsia="Times New Roman"/>
          <w:shd w:val="clear" w:color="auto" w:fill="FFFFFF"/>
          <w:lang w:eastAsia="en-IN"/>
        </w:rPr>
        <w:t>in regards to</w:t>
      </w:r>
      <w:proofErr w:type="gramEnd"/>
      <w:r w:rsidRPr="00300796">
        <w:rPr>
          <w:rFonts w:eastAsia="Times New Roman"/>
          <w:shd w:val="clear" w:color="auto" w:fill="FFFFFF"/>
          <w:lang w:eastAsia="en-IN"/>
        </w:rPr>
        <w:t xml:space="preserve"> hierarchical culture, work environment practices, natural examination of the picked organization and so on. This work has caused me to accomplish a few learning targets that were a piece of the report. The learning of the working of authoritative culture and the working environment practices have worked with my development by and by in fathoming the necessities for assessment of different natural dangers just as ecological examination of an association just as the requirement for a few ceremonies, schedules, images and controlling angles inside an association and this consequently will deliver me an incredible greatness of help soon when I plan on working for such an association like the Unilever. I absorbed the essence of the PESTLE system and Porter's five powers inquiry from this job. From these two, I was able to determine how Unilever has performed recently, as well as what the micro and macro climate and environment have meant for the company, especially in the aftermath of the Covid pandemic and the threats that the pandemic posed to the company. This examination has also shown me that any organization's hierarchical culture is developed solely via the use of substantial authoritative procedures. Three elements that shape an organization's way of existence are relics, characteristics, and suspicions. Critical aspects of the workplace, such as employee management, interpersonal </w:t>
      </w:r>
      <w:proofErr w:type="spellStart"/>
      <w:r w:rsidRPr="00300796">
        <w:rPr>
          <w:rFonts w:eastAsia="Times New Roman"/>
          <w:shd w:val="clear" w:color="auto" w:fill="FFFFFF"/>
          <w:lang w:eastAsia="en-IN"/>
        </w:rPr>
        <w:t>behaviour</w:t>
      </w:r>
      <w:proofErr w:type="spellEnd"/>
      <w:r w:rsidRPr="00300796">
        <w:rPr>
          <w:rFonts w:eastAsia="Times New Roman"/>
          <w:shd w:val="clear" w:color="auto" w:fill="FFFFFF"/>
          <w:lang w:eastAsia="en-IN"/>
        </w:rPr>
        <w:t xml:space="preserve">, exchange estimate, and pyramidal structure, to name a few, may be easily seen. Hierarchical societies are defined as the unmistakable directness of an </w:t>
      </w:r>
      <w:proofErr w:type="spellStart"/>
      <w:r w:rsidRPr="00300796">
        <w:rPr>
          <w:rFonts w:eastAsia="Times New Roman"/>
          <w:shd w:val="clear" w:color="auto" w:fill="FFFFFF"/>
          <w:lang w:eastAsia="en-IN"/>
        </w:rPr>
        <w:t>organisation</w:t>
      </w:r>
      <w:proofErr w:type="spellEnd"/>
      <w:r w:rsidRPr="00300796">
        <w:rPr>
          <w:rFonts w:eastAsia="Times New Roman"/>
          <w:shd w:val="clear" w:color="auto" w:fill="FFFFFF"/>
          <w:lang w:eastAsia="en-IN"/>
        </w:rPr>
        <w:t xml:space="preserve"> that is defined by its chiefs' aims, methods of thinking, and viewpoints. This research also taught me about the components of the cultural web, as well as the many forms of culture that the association </w:t>
      </w:r>
      <w:proofErr w:type="spellStart"/>
      <w:r w:rsidRPr="00300796">
        <w:rPr>
          <w:rFonts w:eastAsia="Times New Roman"/>
          <w:shd w:val="clear" w:color="auto" w:fill="FFFFFF"/>
          <w:lang w:eastAsia="en-IN"/>
        </w:rPr>
        <w:t>practises</w:t>
      </w:r>
      <w:proofErr w:type="spellEnd"/>
      <w:r w:rsidRPr="00300796">
        <w:rPr>
          <w:rFonts w:eastAsia="Times New Roman"/>
          <w:shd w:val="clear" w:color="auto" w:fill="FFFFFF"/>
          <w:lang w:eastAsia="en-IN"/>
        </w:rPr>
        <w:t>. </w:t>
      </w:r>
    </w:p>
    <w:p w14:paraId="6FA532FF" w14:textId="77777777" w:rsidR="002B1F9E" w:rsidRPr="00300796" w:rsidRDefault="002B1F9E" w:rsidP="002B1F9E">
      <w:pPr>
        <w:rPr>
          <w:rFonts w:eastAsia="Times New Roman"/>
          <w:lang w:eastAsia="en-IN"/>
        </w:rPr>
      </w:pPr>
    </w:p>
    <w:p w14:paraId="2FA25228" w14:textId="77777777" w:rsidR="002B1F9E" w:rsidRPr="00300796" w:rsidRDefault="002B1F9E" w:rsidP="002B1F9E">
      <w:pPr>
        <w:rPr>
          <w:rFonts w:eastAsia="Times New Roman"/>
          <w:lang w:eastAsia="en-IN"/>
        </w:rPr>
      </w:pPr>
      <w:r w:rsidRPr="00300796">
        <w:rPr>
          <w:rFonts w:eastAsia="Times New Roman"/>
          <w:shd w:val="clear" w:color="auto" w:fill="FFFFFF"/>
          <w:lang w:eastAsia="en-IN"/>
        </w:rPr>
        <w:t xml:space="preserve">I have also picked up a lot of skills while taking this test, and I am confident that they will come in handy in future projects. By directing this assessment, I discovered that my learning style is hypothetical, which means that precise advice, clarifications, demonstrations, and ideas assist me in better handling situations. As a result, I </w:t>
      </w:r>
      <w:proofErr w:type="gramStart"/>
      <w:r w:rsidRPr="00300796">
        <w:rPr>
          <w:rFonts w:eastAsia="Times New Roman"/>
          <w:shd w:val="clear" w:color="auto" w:fill="FFFFFF"/>
          <w:lang w:eastAsia="en-IN"/>
        </w:rPr>
        <w:t>have the ability to</w:t>
      </w:r>
      <w:proofErr w:type="gramEnd"/>
      <w:r w:rsidRPr="00300796">
        <w:rPr>
          <w:rFonts w:eastAsia="Times New Roman"/>
          <w:shd w:val="clear" w:color="auto" w:fill="FFFFFF"/>
          <w:lang w:eastAsia="en-IN"/>
        </w:rPr>
        <w:t xml:space="preserve"> make precise assessments and blend any environment. It has improved my scientific ability, allowing me to do assignments more efficiently. As a result, I now </w:t>
      </w:r>
      <w:proofErr w:type="gramStart"/>
      <w:r w:rsidRPr="00300796">
        <w:rPr>
          <w:rFonts w:eastAsia="Times New Roman"/>
          <w:shd w:val="clear" w:color="auto" w:fill="FFFFFF"/>
          <w:lang w:eastAsia="en-IN"/>
        </w:rPr>
        <w:t>have the ability to</w:t>
      </w:r>
      <w:proofErr w:type="gramEnd"/>
      <w:r w:rsidRPr="00300796">
        <w:rPr>
          <w:rFonts w:eastAsia="Times New Roman"/>
          <w:shd w:val="clear" w:color="auto" w:fill="FFFFFF"/>
          <w:lang w:eastAsia="en-IN"/>
        </w:rPr>
        <w:t xml:space="preserve"> resolve conflicts coherently and contribute to a levelheaded dynamic, which will be beneficial to me in the future, regardless of where I </w:t>
      </w:r>
      <w:r w:rsidRPr="00300796">
        <w:rPr>
          <w:rFonts w:eastAsia="Times New Roman"/>
          <w:shd w:val="clear" w:color="auto" w:fill="FFFFFF"/>
          <w:lang w:eastAsia="en-IN"/>
        </w:rPr>
        <w:lastRenderedPageBreak/>
        <w:t xml:space="preserve">work for an </w:t>
      </w:r>
      <w:proofErr w:type="spellStart"/>
      <w:r w:rsidRPr="00300796">
        <w:rPr>
          <w:rFonts w:eastAsia="Times New Roman"/>
          <w:shd w:val="clear" w:color="auto" w:fill="FFFFFF"/>
          <w:lang w:eastAsia="en-IN"/>
        </w:rPr>
        <w:t>organisation</w:t>
      </w:r>
      <w:proofErr w:type="spellEnd"/>
      <w:r w:rsidRPr="00300796">
        <w:rPr>
          <w:rFonts w:eastAsia="Times New Roman"/>
          <w:shd w:val="clear" w:color="auto" w:fill="FFFFFF"/>
          <w:lang w:eastAsia="en-IN"/>
        </w:rPr>
        <w:t xml:space="preserve">. I excel in </w:t>
      </w:r>
      <w:proofErr w:type="spellStart"/>
      <w:r w:rsidRPr="00300796">
        <w:rPr>
          <w:rFonts w:eastAsia="Times New Roman"/>
          <w:shd w:val="clear" w:color="auto" w:fill="FFFFFF"/>
          <w:lang w:eastAsia="en-IN"/>
        </w:rPr>
        <w:t>recognising</w:t>
      </w:r>
      <w:proofErr w:type="spellEnd"/>
      <w:r w:rsidRPr="00300796">
        <w:rPr>
          <w:rFonts w:eastAsia="Times New Roman"/>
          <w:shd w:val="clear" w:color="auto" w:fill="FFFFFF"/>
          <w:lang w:eastAsia="en-IN"/>
        </w:rPr>
        <w:t xml:space="preserve"> and orchestrating strategies to guarantee that the </w:t>
      </w:r>
      <w:proofErr w:type="spellStart"/>
      <w:r w:rsidRPr="00300796">
        <w:rPr>
          <w:rFonts w:eastAsia="Times New Roman"/>
          <w:shd w:val="clear" w:color="auto" w:fill="FFFFFF"/>
          <w:lang w:eastAsia="en-IN"/>
        </w:rPr>
        <w:t>organisation</w:t>
      </w:r>
      <w:proofErr w:type="spellEnd"/>
      <w:r w:rsidRPr="00300796">
        <w:rPr>
          <w:rFonts w:eastAsia="Times New Roman"/>
          <w:shd w:val="clear" w:color="auto" w:fill="FFFFFF"/>
          <w:lang w:eastAsia="en-IN"/>
        </w:rPr>
        <w:t xml:space="preserve"> makes long-term growth, and this report has further enhanced my abilities in this area. Since a more noticeable norm of sophistry has formed in me, I have been more self-restrained and stay consistent with spectacular order. Because I am not impulsive, I look for ways to speed up projects rather than abandoning them. As a result of being more accommodating as a result of completing this project, I am better able to </w:t>
      </w:r>
      <w:proofErr w:type="spellStart"/>
      <w:r w:rsidRPr="00300796">
        <w:rPr>
          <w:rFonts w:eastAsia="Times New Roman"/>
          <w:shd w:val="clear" w:color="auto" w:fill="FFFFFF"/>
          <w:lang w:eastAsia="en-IN"/>
        </w:rPr>
        <w:t>recognise</w:t>
      </w:r>
      <w:proofErr w:type="spellEnd"/>
      <w:r w:rsidRPr="00300796">
        <w:rPr>
          <w:rFonts w:eastAsia="Times New Roman"/>
          <w:shd w:val="clear" w:color="auto" w:fill="FFFFFF"/>
          <w:lang w:eastAsia="en-IN"/>
        </w:rPr>
        <w:t xml:space="preserve"> </w:t>
      </w:r>
      <w:proofErr w:type="gramStart"/>
      <w:r w:rsidRPr="00300796">
        <w:rPr>
          <w:rFonts w:eastAsia="Times New Roman"/>
          <w:shd w:val="clear" w:color="auto" w:fill="FFFFFF"/>
          <w:lang w:eastAsia="en-IN"/>
        </w:rPr>
        <w:t>each individual's</w:t>
      </w:r>
      <w:proofErr w:type="gramEnd"/>
      <w:r w:rsidRPr="00300796">
        <w:rPr>
          <w:rFonts w:eastAsia="Times New Roman"/>
          <w:shd w:val="clear" w:color="auto" w:fill="FFFFFF"/>
          <w:lang w:eastAsia="en-IN"/>
        </w:rPr>
        <w:t xml:space="preserve"> requirements and try to meet those needs by effectively collaborating with them. Furthermore, I have become more attentive and view all critical components through the eyes of others.</w:t>
      </w:r>
    </w:p>
    <w:p w14:paraId="01368334" w14:textId="77777777" w:rsidR="002B1F9E" w:rsidRPr="002B1F9E" w:rsidRDefault="002B1F9E" w:rsidP="002B1F9E">
      <w:r w:rsidRPr="00300796">
        <w:rPr>
          <w:rFonts w:ascii="Times New Roman" w:eastAsia="Times New Roman" w:hAnsi="Times New Roman" w:cs="Times New Roman"/>
          <w:sz w:val="24"/>
          <w:szCs w:val="24"/>
          <w:lang w:eastAsia="en-IN"/>
        </w:rPr>
        <w:br/>
      </w:r>
    </w:p>
    <w:p w14:paraId="23541DFC" w14:textId="77777777" w:rsidR="00A04FD2" w:rsidRDefault="00A04FD2">
      <w:pPr>
        <w:spacing w:line="276" w:lineRule="auto"/>
        <w:jc w:val="left"/>
        <w:rPr>
          <w:rFonts w:eastAsiaTheme="majorEastAsia" w:cstheme="majorBidi"/>
          <w:b/>
          <w:bCs/>
          <w:szCs w:val="28"/>
        </w:rPr>
      </w:pPr>
      <w:r>
        <w:br w:type="page"/>
      </w:r>
    </w:p>
    <w:p w14:paraId="6D0F19F2" w14:textId="77777777" w:rsidR="00D450A2" w:rsidRPr="00300796" w:rsidRDefault="004E3B58" w:rsidP="00D450A2">
      <w:pPr>
        <w:pStyle w:val="Heading1"/>
      </w:pPr>
      <w:bookmarkStart w:id="27" w:name="_Toc80215211"/>
      <w:r>
        <w:lastRenderedPageBreak/>
        <w:t>Reference</w:t>
      </w:r>
      <w:bookmarkEnd w:id="27"/>
    </w:p>
    <w:p w14:paraId="7763569A" w14:textId="77777777" w:rsidR="00D450A2" w:rsidRPr="00300796" w:rsidRDefault="00D450A2" w:rsidP="00D450A2">
      <w:pPr>
        <w:spacing w:before="240"/>
        <w:rPr>
          <w:rFonts w:eastAsia="Times New Roman"/>
          <w:lang w:eastAsia="en-IN"/>
        </w:rPr>
      </w:pPr>
      <w:proofErr w:type="spellStart"/>
      <w:r w:rsidRPr="00300796">
        <w:rPr>
          <w:rFonts w:eastAsia="Times New Roman"/>
          <w:shd w:val="clear" w:color="auto" w:fill="FFFFFF"/>
          <w:lang w:eastAsia="en-IN"/>
        </w:rPr>
        <w:t>Alsubiei</w:t>
      </w:r>
      <w:proofErr w:type="spellEnd"/>
      <w:r w:rsidRPr="00300796">
        <w:rPr>
          <w:rFonts w:eastAsia="Times New Roman"/>
          <w:shd w:val="clear" w:color="auto" w:fill="FFFFFF"/>
          <w:lang w:eastAsia="en-IN"/>
        </w:rPr>
        <w:t xml:space="preserve">, S., Reynolds, K. and Mohammad, A., (2021). THE IMPACT OF EMPLOYEE MOTIVATION ON ORGANISATIONAL OUTPUT–A CASE STUDY ON UNILEVER ARABIA. </w:t>
      </w:r>
      <w:proofErr w:type="spellStart"/>
      <w:r w:rsidRPr="00300796">
        <w:rPr>
          <w:rFonts w:eastAsia="Times New Roman"/>
          <w:i/>
          <w:iCs/>
          <w:shd w:val="clear" w:color="auto" w:fill="FFFFFF"/>
          <w:lang w:eastAsia="en-IN"/>
        </w:rPr>
        <w:t>PalArch's</w:t>
      </w:r>
      <w:proofErr w:type="spellEnd"/>
      <w:r w:rsidRPr="00300796">
        <w:rPr>
          <w:rFonts w:eastAsia="Times New Roman"/>
          <w:i/>
          <w:iCs/>
          <w:shd w:val="clear" w:color="auto" w:fill="FFFFFF"/>
          <w:lang w:eastAsia="en-IN"/>
        </w:rPr>
        <w:t xml:space="preserve"> Journal of Archaeology of Egypt/Egyptology</w:t>
      </w:r>
      <w:r w:rsidRPr="00300796">
        <w:rPr>
          <w:rFonts w:eastAsia="Times New Roman"/>
          <w:shd w:val="clear" w:color="auto" w:fill="FFFFFF"/>
          <w:lang w:eastAsia="en-IN"/>
        </w:rPr>
        <w:t xml:space="preserve">, </w:t>
      </w:r>
      <w:r w:rsidRPr="00300796">
        <w:rPr>
          <w:rFonts w:eastAsia="Times New Roman"/>
          <w:i/>
          <w:iCs/>
          <w:shd w:val="clear" w:color="auto" w:fill="FFFFFF"/>
          <w:lang w:eastAsia="en-IN"/>
        </w:rPr>
        <w:t>18</w:t>
      </w:r>
      <w:r w:rsidRPr="00300796">
        <w:rPr>
          <w:rFonts w:eastAsia="Times New Roman"/>
          <w:shd w:val="clear" w:color="auto" w:fill="FFFFFF"/>
          <w:lang w:eastAsia="en-IN"/>
        </w:rPr>
        <w:t>(14), pp.731-741.</w:t>
      </w:r>
    </w:p>
    <w:p w14:paraId="38FE59F1" w14:textId="77777777" w:rsidR="00D450A2" w:rsidRDefault="00D450A2" w:rsidP="00D450A2">
      <w:pPr>
        <w:spacing w:before="240"/>
      </w:pPr>
      <w:r>
        <w:rPr>
          <w:shd w:val="clear" w:color="auto" w:fill="FFFFFF"/>
        </w:rPr>
        <w:t>Anderson, M. and Anderson, S.L., (2018). GenEth: A general ethical dilemma analyzer. </w:t>
      </w:r>
      <w:proofErr w:type="spellStart"/>
      <w:r>
        <w:rPr>
          <w:i/>
          <w:iCs/>
          <w:shd w:val="clear" w:color="auto" w:fill="FFFFFF"/>
        </w:rPr>
        <w:t>Paladyn</w:t>
      </w:r>
      <w:proofErr w:type="spellEnd"/>
      <w:r>
        <w:rPr>
          <w:i/>
          <w:iCs/>
          <w:shd w:val="clear" w:color="auto" w:fill="FFFFFF"/>
        </w:rPr>
        <w:t>, Journal of Behavioral Robotics</w:t>
      </w:r>
      <w:r>
        <w:rPr>
          <w:shd w:val="clear" w:color="auto" w:fill="FFFFFF"/>
        </w:rPr>
        <w:t>, </w:t>
      </w:r>
      <w:r>
        <w:rPr>
          <w:i/>
          <w:iCs/>
          <w:shd w:val="clear" w:color="auto" w:fill="FFFFFF"/>
        </w:rPr>
        <w:t>9</w:t>
      </w:r>
      <w:r>
        <w:rPr>
          <w:shd w:val="clear" w:color="auto" w:fill="FFFFFF"/>
        </w:rPr>
        <w:t>(1), pp.337-357.</w:t>
      </w:r>
    </w:p>
    <w:p w14:paraId="10CD401B" w14:textId="77777777" w:rsidR="00D450A2" w:rsidRDefault="00D450A2" w:rsidP="00D450A2">
      <w:pPr>
        <w:spacing w:before="240"/>
        <w:rPr>
          <w:shd w:val="clear" w:color="auto" w:fill="FFFFFF"/>
        </w:rPr>
      </w:pPr>
      <w:proofErr w:type="spellStart"/>
      <w:r>
        <w:rPr>
          <w:shd w:val="clear" w:color="auto" w:fill="FFFFFF"/>
        </w:rPr>
        <w:t>Bruijl</w:t>
      </w:r>
      <w:proofErr w:type="spellEnd"/>
      <w:r>
        <w:rPr>
          <w:shd w:val="clear" w:color="auto" w:fill="FFFFFF"/>
        </w:rPr>
        <w:t>, G.H.T., (2018). The relevance of Porter's five forces in today's innovative and changing business environment. </w:t>
      </w:r>
      <w:r>
        <w:rPr>
          <w:i/>
          <w:iCs/>
          <w:shd w:val="clear" w:color="auto" w:fill="FFFFFF"/>
        </w:rPr>
        <w:t>Available at SSRN 3192207</w:t>
      </w:r>
      <w:r>
        <w:rPr>
          <w:shd w:val="clear" w:color="auto" w:fill="FFFFFF"/>
        </w:rPr>
        <w:t>.</w:t>
      </w:r>
    </w:p>
    <w:p w14:paraId="2D20FF36" w14:textId="77777777" w:rsidR="00D450A2" w:rsidRDefault="00D450A2" w:rsidP="00D450A2">
      <w:pPr>
        <w:spacing w:before="240"/>
        <w:rPr>
          <w:shd w:val="clear" w:color="auto" w:fill="FFFFFF"/>
        </w:rPr>
      </w:pPr>
      <w:proofErr w:type="spellStart"/>
      <w:r>
        <w:rPr>
          <w:shd w:val="clear" w:color="auto" w:fill="FFFFFF"/>
        </w:rPr>
        <w:t>celic</w:t>
      </w:r>
      <w:proofErr w:type="spellEnd"/>
      <w:r>
        <w:rPr>
          <w:shd w:val="clear" w:color="auto" w:fill="FFFFFF"/>
        </w:rPr>
        <w:t xml:space="preserve">, </w:t>
      </w:r>
      <w:proofErr w:type="spellStart"/>
      <w:r>
        <w:rPr>
          <w:shd w:val="clear" w:color="auto" w:fill="FFFFFF"/>
        </w:rPr>
        <w:t>i</w:t>
      </w:r>
      <w:proofErr w:type="spellEnd"/>
      <w:r>
        <w:rPr>
          <w:shd w:val="clear" w:color="auto" w:fill="FFFFFF"/>
        </w:rPr>
        <w:t>., (2015). </w:t>
      </w:r>
      <w:r>
        <w:rPr>
          <w:i/>
          <w:iCs/>
          <w:shd w:val="clear" w:color="auto" w:fill="FFFFFF"/>
        </w:rPr>
        <w:t>Unilever Ethical Issues</w:t>
      </w:r>
      <w:r>
        <w:rPr>
          <w:shd w:val="clear" w:color="auto" w:fill="FFFFFF"/>
        </w:rPr>
        <w:t>. [online] prezi.com. Available at: &lt;https://prezi.com/Unilever Ethical Issues/</w:t>
      </w:r>
      <w:proofErr w:type="spellStart"/>
      <w:r>
        <w:rPr>
          <w:shd w:val="clear" w:color="auto" w:fill="FFFFFF"/>
        </w:rPr>
        <w:t>unilever</w:t>
      </w:r>
      <w:proofErr w:type="spellEnd"/>
      <w:r>
        <w:rPr>
          <w:shd w:val="clear" w:color="auto" w:fill="FFFFFF"/>
        </w:rPr>
        <w:t>-ethical-issues/&gt; [Accessed 18 August 2021].</w:t>
      </w:r>
    </w:p>
    <w:p w14:paraId="65EB8552" w14:textId="77777777" w:rsidR="00D450A2" w:rsidRPr="00300796" w:rsidRDefault="00D450A2" w:rsidP="00D450A2">
      <w:pPr>
        <w:spacing w:before="240"/>
        <w:rPr>
          <w:rFonts w:eastAsia="Times New Roman"/>
          <w:lang w:eastAsia="en-IN"/>
        </w:rPr>
      </w:pPr>
      <w:r w:rsidRPr="00300796">
        <w:rPr>
          <w:rFonts w:eastAsia="Times New Roman"/>
          <w:shd w:val="clear" w:color="auto" w:fill="FFFFFF"/>
          <w:lang w:eastAsia="en-IN"/>
        </w:rPr>
        <w:t xml:space="preserve">Cooper, M.D., Collins, M., Bernard, R., Schwann, S. and Knox, R.J., (2019). Criterion-related validity of the cultural web when assessing safety culture. </w:t>
      </w:r>
      <w:r w:rsidRPr="00300796">
        <w:rPr>
          <w:rFonts w:eastAsia="Times New Roman"/>
          <w:i/>
          <w:iCs/>
          <w:shd w:val="clear" w:color="auto" w:fill="FFFFFF"/>
          <w:lang w:eastAsia="en-IN"/>
        </w:rPr>
        <w:t>Safety science</w:t>
      </w:r>
      <w:r w:rsidRPr="00300796">
        <w:rPr>
          <w:rFonts w:eastAsia="Times New Roman"/>
          <w:shd w:val="clear" w:color="auto" w:fill="FFFFFF"/>
          <w:lang w:eastAsia="en-IN"/>
        </w:rPr>
        <w:t xml:space="preserve">, </w:t>
      </w:r>
      <w:r w:rsidRPr="00300796">
        <w:rPr>
          <w:rFonts w:eastAsia="Times New Roman"/>
          <w:i/>
          <w:iCs/>
          <w:shd w:val="clear" w:color="auto" w:fill="FFFFFF"/>
          <w:lang w:eastAsia="en-IN"/>
        </w:rPr>
        <w:t>111</w:t>
      </w:r>
      <w:r w:rsidRPr="00300796">
        <w:rPr>
          <w:rFonts w:eastAsia="Times New Roman"/>
          <w:shd w:val="clear" w:color="auto" w:fill="FFFFFF"/>
          <w:lang w:eastAsia="en-IN"/>
        </w:rPr>
        <w:t>, pp.49-66.</w:t>
      </w:r>
    </w:p>
    <w:p w14:paraId="1766784D" w14:textId="77777777" w:rsidR="00D450A2" w:rsidRDefault="00D450A2" w:rsidP="00D450A2">
      <w:pPr>
        <w:spacing w:before="240"/>
        <w:rPr>
          <w:shd w:val="clear" w:color="auto" w:fill="FFFFFF"/>
        </w:rPr>
      </w:pPr>
      <w:r>
        <w:rPr>
          <w:shd w:val="clear" w:color="auto" w:fill="FFFFFF"/>
        </w:rPr>
        <w:t>David, J., (2019). PESTEL analysis of the UK. </w:t>
      </w:r>
      <w:r>
        <w:rPr>
          <w:i/>
          <w:iCs/>
          <w:shd w:val="clear" w:color="auto" w:fill="FFFFFF"/>
        </w:rPr>
        <w:t xml:space="preserve">Retrieved </w:t>
      </w:r>
      <w:proofErr w:type="gramStart"/>
      <w:r>
        <w:rPr>
          <w:i/>
          <w:iCs/>
          <w:shd w:val="clear" w:color="auto" w:fill="FFFFFF"/>
        </w:rPr>
        <w:t>October</w:t>
      </w:r>
      <w:r>
        <w:rPr>
          <w:shd w:val="clear" w:color="auto" w:fill="FFFFFF"/>
        </w:rPr>
        <w:t>,</w:t>
      </w:r>
      <w:proofErr w:type="gramEnd"/>
      <w:r>
        <w:rPr>
          <w:shd w:val="clear" w:color="auto" w:fill="FFFFFF"/>
        </w:rPr>
        <w:t> </w:t>
      </w:r>
      <w:r>
        <w:rPr>
          <w:i/>
          <w:iCs/>
          <w:shd w:val="clear" w:color="auto" w:fill="FFFFFF"/>
        </w:rPr>
        <w:t>30</w:t>
      </w:r>
      <w:r>
        <w:rPr>
          <w:shd w:val="clear" w:color="auto" w:fill="FFFFFF"/>
        </w:rPr>
        <w:t>, p.2019.</w:t>
      </w:r>
    </w:p>
    <w:p w14:paraId="5121EFD3" w14:textId="77777777" w:rsidR="00D450A2" w:rsidRPr="00300796" w:rsidRDefault="00D450A2" w:rsidP="00D450A2">
      <w:pPr>
        <w:spacing w:before="240"/>
        <w:rPr>
          <w:rFonts w:eastAsia="Times New Roman"/>
          <w:lang w:eastAsia="en-IN"/>
        </w:rPr>
      </w:pPr>
      <w:r w:rsidRPr="00300796">
        <w:rPr>
          <w:rFonts w:eastAsia="Times New Roman"/>
          <w:shd w:val="clear" w:color="auto" w:fill="FFFFFF"/>
          <w:lang w:eastAsia="en-IN"/>
        </w:rPr>
        <w:t xml:space="preserve">Elsmore, P., (2017). </w:t>
      </w:r>
      <w:proofErr w:type="spellStart"/>
      <w:r w:rsidRPr="00300796">
        <w:rPr>
          <w:rFonts w:eastAsia="Times New Roman"/>
          <w:i/>
          <w:iCs/>
          <w:shd w:val="clear" w:color="auto" w:fill="FFFFFF"/>
          <w:lang w:eastAsia="en-IN"/>
        </w:rPr>
        <w:t>Organisational</w:t>
      </w:r>
      <w:proofErr w:type="spellEnd"/>
      <w:r w:rsidRPr="00300796">
        <w:rPr>
          <w:rFonts w:eastAsia="Times New Roman"/>
          <w:i/>
          <w:iCs/>
          <w:shd w:val="clear" w:color="auto" w:fill="FFFFFF"/>
          <w:lang w:eastAsia="en-IN"/>
        </w:rPr>
        <w:t xml:space="preserve"> Culture: </w:t>
      </w:r>
      <w:proofErr w:type="spellStart"/>
      <w:r w:rsidRPr="00300796">
        <w:rPr>
          <w:rFonts w:eastAsia="Times New Roman"/>
          <w:i/>
          <w:iCs/>
          <w:shd w:val="clear" w:color="auto" w:fill="FFFFFF"/>
          <w:lang w:eastAsia="en-IN"/>
        </w:rPr>
        <w:t>Organisational</w:t>
      </w:r>
      <w:proofErr w:type="spellEnd"/>
      <w:r w:rsidRPr="00300796">
        <w:rPr>
          <w:rFonts w:eastAsia="Times New Roman"/>
          <w:i/>
          <w:iCs/>
          <w:shd w:val="clear" w:color="auto" w:fill="FFFFFF"/>
          <w:lang w:eastAsia="en-IN"/>
        </w:rPr>
        <w:t xml:space="preserve"> </w:t>
      </w:r>
      <w:proofErr w:type="gramStart"/>
      <w:r w:rsidRPr="00300796">
        <w:rPr>
          <w:rFonts w:eastAsia="Times New Roman"/>
          <w:i/>
          <w:iCs/>
          <w:shd w:val="clear" w:color="auto" w:fill="FFFFFF"/>
          <w:lang w:eastAsia="en-IN"/>
        </w:rPr>
        <w:t>Change?:</w:t>
      </w:r>
      <w:proofErr w:type="gramEnd"/>
      <w:r w:rsidRPr="00300796">
        <w:rPr>
          <w:rFonts w:eastAsia="Times New Roman"/>
          <w:i/>
          <w:iCs/>
          <w:shd w:val="clear" w:color="auto" w:fill="FFFFFF"/>
          <w:lang w:eastAsia="en-IN"/>
        </w:rPr>
        <w:t xml:space="preserve"> </w:t>
      </w:r>
      <w:proofErr w:type="spellStart"/>
      <w:r w:rsidRPr="00300796">
        <w:rPr>
          <w:rFonts w:eastAsia="Times New Roman"/>
          <w:i/>
          <w:iCs/>
          <w:shd w:val="clear" w:color="auto" w:fill="FFFFFF"/>
          <w:lang w:eastAsia="en-IN"/>
        </w:rPr>
        <w:t>Organisational</w:t>
      </w:r>
      <w:proofErr w:type="spellEnd"/>
      <w:r w:rsidRPr="00300796">
        <w:rPr>
          <w:rFonts w:eastAsia="Times New Roman"/>
          <w:i/>
          <w:iCs/>
          <w:shd w:val="clear" w:color="auto" w:fill="FFFFFF"/>
          <w:lang w:eastAsia="en-IN"/>
        </w:rPr>
        <w:t xml:space="preserve"> Change?</w:t>
      </w:r>
      <w:r w:rsidRPr="00300796">
        <w:rPr>
          <w:rFonts w:eastAsia="Times New Roman"/>
          <w:shd w:val="clear" w:color="auto" w:fill="FFFFFF"/>
          <w:lang w:eastAsia="en-IN"/>
        </w:rPr>
        <w:t>. Routledge.</w:t>
      </w:r>
    </w:p>
    <w:p w14:paraId="1DFA40EE" w14:textId="77777777" w:rsidR="00D450A2" w:rsidRDefault="00D450A2" w:rsidP="00D450A2">
      <w:pPr>
        <w:spacing w:before="240"/>
      </w:pPr>
      <w:r>
        <w:rPr>
          <w:shd w:val="clear" w:color="auto" w:fill="FFFFFF"/>
        </w:rPr>
        <w:t>Ethical Consumer, (</w:t>
      </w:r>
      <w:proofErr w:type="spellStart"/>
      <w:r>
        <w:rPr>
          <w:shd w:val="clear" w:color="auto" w:fill="FFFFFF"/>
        </w:rPr>
        <w:t>n.d</w:t>
      </w:r>
      <w:proofErr w:type="spellEnd"/>
      <w:r>
        <w:rPr>
          <w:shd w:val="clear" w:color="auto" w:fill="FFFFFF"/>
        </w:rPr>
        <w:t>). </w:t>
      </w:r>
      <w:r>
        <w:rPr>
          <w:i/>
          <w:iCs/>
          <w:shd w:val="clear" w:color="auto" w:fill="FFFFFF"/>
        </w:rPr>
        <w:t>How ethical is Unilever? | Ethical Consumer</w:t>
      </w:r>
      <w:r>
        <w:rPr>
          <w:shd w:val="clear" w:color="auto" w:fill="FFFFFF"/>
        </w:rPr>
        <w:t>. [online] Ethical Consumer. Available at: &lt;https://www.ethicalconsumer.org/company-profile/unilever&gt; [Accessed 18 August 2021].</w:t>
      </w:r>
    </w:p>
    <w:p w14:paraId="2499A4AF" w14:textId="77777777" w:rsidR="00D450A2" w:rsidRDefault="00D450A2" w:rsidP="00D450A2">
      <w:pPr>
        <w:spacing w:before="240"/>
        <w:rPr>
          <w:shd w:val="clear" w:color="auto" w:fill="FFFFFF"/>
        </w:rPr>
      </w:pPr>
      <w:r>
        <w:rPr>
          <w:shd w:val="clear" w:color="auto" w:fill="FFFFFF"/>
        </w:rPr>
        <w:t xml:space="preserve">Hou, B., Hong, J. and Zhu, R., (2019). Exploration/exploitation innovation and firm performance: the mediation of entrepreneurial </w:t>
      </w:r>
      <w:proofErr w:type="spellStart"/>
      <w:r>
        <w:rPr>
          <w:shd w:val="clear" w:color="auto" w:fill="FFFFFF"/>
        </w:rPr>
        <w:t>orienta</w:t>
      </w:r>
      <w:proofErr w:type="spellEnd"/>
    </w:p>
    <w:p w14:paraId="354F8639" w14:textId="77777777" w:rsidR="00D450A2" w:rsidRPr="00300796" w:rsidRDefault="00D450A2" w:rsidP="00D450A2">
      <w:pPr>
        <w:spacing w:before="240"/>
        <w:rPr>
          <w:rFonts w:eastAsia="Times New Roman"/>
          <w:lang w:eastAsia="en-IN"/>
        </w:rPr>
      </w:pPr>
      <w:r w:rsidRPr="00300796">
        <w:rPr>
          <w:rFonts w:eastAsia="Times New Roman"/>
          <w:shd w:val="clear" w:color="auto" w:fill="FFFFFF"/>
          <w:lang w:eastAsia="en-IN"/>
        </w:rPr>
        <w:t xml:space="preserve">Kane, S., (2019). Understanding how others see your </w:t>
      </w:r>
      <w:proofErr w:type="spellStart"/>
      <w:r w:rsidRPr="00300796">
        <w:rPr>
          <w:rFonts w:eastAsia="Times New Roman"/>
          <w:shd w:val="clear" w:color="auto" w:fill="FFFFFF"/>
          <w:lang w:eastAsia="en-IN"/>
        </w:rPr>
        <w:t>organisation</w:t>
      </w:r>
      <w:proofErr w:type="spellEnd"/>
      <w:r w:rsidRPr="00300796">
        <w:rPr>
          <w:rFonts w:eastAsia="Times New Roman"/>
          <w:shd w:val="clear" w:color="auto" w:fill="FFFFFF"/>
          <w:lang w:eastAsia="en-IN"/>
        </w:rPr>
        <w:t>.</w:t>
      </w:r>
    </w:p>
    <w:p w14:paraId="46DCF879" w14:textId="77777777" w:rsidR="00D450A2" w:rsidRPr="00300796" w:rsidRDefault="00D450A2" w:rsidP="00D450A2">
      <w:pPr>
        <w:spacing w:before="240"/>
        <w:rPr>
          <w:rFonts w:eastAsia="Times New Roman"/>
          <w:lang w:eastAsia="en-IN"/>
        </w:rPr>
      </w:pPr>
      <w:r w:rsidRPr="00300796">
        <w:rPr>
          <w:rFonts w:eastAsia="Times New Roman"/>
          <w:shd w:val="clear" w:color="auto" w:fill="FFFFFF"/>
          <w:lang w:eastAsia="en-IN"/>
        </w:rPr>
        <w:t xml:space="preserve">Laforet, S., (2017). Effects of </w:t>
      </w:r>
      <w:proofErr w:type="spellStart"/>
      <w:r w:rsidRPr="00300796">
        <w:rPr>
          <w:rFonts w:eastAsia="Times New Roman"/>
          <w:shd w:val="clear" w:color="auto" w:fill="FFFFFF"/>
          <w:lang w:eastAsia="en-IN"/>
        </w:rPr>
        <w:t>organisational</w:t>
      </w:r>
      <w:proofErr w:type="spellEnd"/>
      <w:r w:rsidRPr="00300796">
        <w:rPr>
          <w:rFonts w:eastAsia="Times New Roman"/>
          <w:shd w:val="clear" w:color="auto" w:fill="FFFFFF"/>
          <w:lang w:eastAsia="en-IN"/>
        </w:rPr>
        <w:t xml:space="preserve"> culture on brand portfolio performance. </w:t>
      </w:r>
      <w:r w:rsidRPr="00300796">
        <w:rPr>
          <w:rFonts w:eastAsia="Times New Roman"/>
          <w:i/>
          <w:iCs/>
          <w:shd w:val="clear" w:color="auto" w:fill="FFFFFF"/>
          <w:lang w:eastAsia="en-IN"/>
        </w:rPr>
        <w:t>Journal of marketing communications</w:t>
      </w:r>
      <w:r w:rsidRPr="00300796">
        <w:rPr>
          <w:rFonts w:eastAsia="Times New Roman"/>
          <w:shd w:val="clear" w:color="auto" w:fill="FFFFFF"/>
          <w:lang w:eastAsia="en-IN"/>
        </w:rPr>
        <w:t xml:space="preserve">, </w:t>
      </w:r>
      <w:r w:rsidRPr="00300796">
        <w:rPr>
          <w:rFonts w:eastAsia="Times New Roman"/>
          <w:i/>
          <w:iCs/>
          <w:shd w:val="clear" w:color="auto" w:fill="FFFFFF"/>
          <w:lang w:eastAsia="en-IN"/>
        </w:rPr>
        <w:t>23</w:t>
      </w:r>
      <w:r w:rsidRPr="00300796">
        <w:rPr>
          <w:rFonts w:eastAsia="Times New Roman"/>
          <w:shd w:val="clear" w:color="auto" w:fill="FFFFFF"/>
          <w:lang w:eastAsia="en-IN"/>
        </w:rPr>
        <w:t>(1), pp.92-110.</w:t>
      </w:r>
    </w:p>
    <w:p w14:paraId="2635038A" w14:textId="77777777" w:rsidR="00D450A2" w:rsidRDefault="00D450A2" w:rsidP="00D450A2">
      <w:pPr>
        <w:spacing w:before="240"/>
      </w:pPr>
      <w:r>
        <w:rPr>
          <w:shd w:val="clear" w:color="auto" w:fill="FFFFFF"/>
        </w:rPr>
        <w:t>Matovic, I.M., (2020). PESTEL Analysis of External Environment as a Success Factor of Startup Business. </w:t>
      </w:r>
      <w:proofErr w:type="spellStart"/>
      <w:r>
        <w:rPr>
          <w:i/>
          <w:iCs/>
          <w:shd w:val="clear" w:color="auto" w:fill="FFFFFF"/>
        </w:rPr>
        <w:t>ConScienS</w:t>
      </w:r>
      <w:proofErr w:type="spellEnd"/>
      <w:r>
        <w:rPr>
          <w:shd w:val="clear" w:color="auto" w:fill="FFFFFF"/>
        </w:rPr>
        <w:t>, p.96.</w:t>
      </w:r>
    </w:p>
    <w:p w14:paraId="5AD586D8" w14:textId="77777777" w:rsidR="00D450A2" w:rsidRPr="00300796" w:rsidRDefault="00D450A2" w:rsidP="00D450A2">
      <w:pPr>
        <w:spacing w:before="240"/>
        <w:rPr>
          <w:rFonts w:eastAsia="Times New Roman"/>
          <w:lang w:eastAsia="en-IN"/>
        </w:rPr>
      </w:pPr>
      <w:r w:rsidRPr="00300796">
        <w:rPr>
          <w:rFonts w:eastAsia="Times New Roman"/>
          <w:shd w:val="clear" w:color="auto" w:fill="FFFFFF"/>
          <w:lang w:eastAsia="en-IN"/>
        </w:rPr>
        <w:lastRenderedPageBreak/>
        <w:t>Murphy, P.E. and Murphy, C.E., (2018). Sustainable Living: Unilever. In Progressive Business Models (pp. 263-286). Palgrave Macmillan, Cham.</w:t>
      </w:r>
    </w:p>
    <w:p w14:paraId="4CA2F1C5" w14:textId="77777777" w:rsidR="00D450A2" w:rsidRDefault="00D450A2" w:rsidP="00D450A2">
      <w:pPr>
        <w:spacing w:before="240"/>
        <w:rPr>
          <w:shd w:val="clear" w:color="auto" w:fill="FFFFFF"/>
        </w:rPr>
      </w:pPr>
      <w:r>
        <w:rPr>
          <w:shd w:val="clear" w:color="auto" w:fill="FFFFFF"/>
        </w:rPr>
        <w:t>Pan, W., Chen, L. and Zhan, W., (2019). PESTEL analysis of construction productivity enhancement strategies: A case study of three economies. </w:t>
      </w:r>
      <w:r>
        <w:rPr>
          <w:i/>
          <w:iCs/>
          <w:shd w:val="clear" w:color="auto" w:fill="FFFFFF"/>
        </w:rPr>
        <w:t>Journal of Management in Engineering</w:t>
      </w:r>
      <w:r>
        <w:rPr>
          <w:shd w:val="clear" w:color="auto" w:fill="FFFFFF"/>
        </w:rPr>
        <w:t>, </w:t>
      </w:r>
      <w:r>
        <w:rPr>
          <w:i/>
          <w:iCs/>
          <w:shd w:val="clear" w:color="auto" w:fill="FFFFFF"/>
        </w:rPr>
        <w:t>35</w:t>
      </w:r>
      <w:r>
        <w:rPr>
          <w:shd w:val="clear" w:color="auto" w:fill="FFFFFF"/>
        </w:rPr>
        <w:t>(1), p.05018013.</w:t>
      </w:r>
    </w:p>
    <w:p w14:paraId="22220296" w14:textId="77777777" w:rsidR="00D450A2" w:rsidRPr="00300796" w:rsidRDefault="00D450A2" w:rsidP="00D450A2">
      <w:pPr>
        <w:spacing w:before="240"/>
        <w:rPr>
          <w:rFonts w:eastAsia="Times New Roman"/>
          <w:lang w:eastAsia="en-IN"/>
        </w:rPr>
      </w:pPr>
      <w:r w:rsidRPr="00300796">
        <w:rPr>
          <w:rFonts w:eastAsia="Times New Roman"/>
          <w:shd w:val="clear" w:color="auto" w:fill="FFFFFF"/>
          <w:lang w:eastAsia="en-IN"/>
        </w:rPr>
        <w:t xml:space="preserve">Pandey, P., (2014). </w:t>
      </w:r>
      <w:proofErr w:type="spellStart"/>
      <w:r w:rsidRPr="00300796">
        <w:rPr>
          <w:rFonts w:eastAsia="Times New Roman"/>
          <w:shd w:val="clear" w:color="auto" w:fill="FFFFFF"/>
          <w:lang w:eastAsia="en-IN"/>
        </w:rPr>
        <w:t>Organisational</w:t>
      </w:r>
      <w:proofErr w:type="spellEnd"/>
      <w:r w:rsidRPr="00300796">
        <w:rPr>
          <w:rFonts w:eastAsia="Times New Roman"/>
          <w:shd w:val="clear" w:color="auto" w:fill="FFFFFF"/>
          <w:lang w:eastAsia="en-IN"/>
        </w:rPr>
        <w:t xml:space="preserve"> culture-a root to prosperity. </w:t>
      </w:r>
      <w:r w:rsidRPr="00300796">
        <w:rPr>
          <w:rFonts w:eastAsia="Times New Roman"/>
          <w:i/>
          <w:iCs/>
          <w:shd w:val="clear" w:color="auto" w:fill="FFFFFF"/>
          <w:lang w:eastAsia="en-IN"/>
        </w:rPr>
        <w:t>Management Insight</w:t>
      </w:r>
      <w:r w:rsidRPr="00300796">
        <w:rPr>
          <w:rFonts w:eastAsia="Times New Roman"/>
          <w:shd w:val="clear" w:color="auto" w:fill="FFFFFF"/>
          <w:lang w:eastAsia="en-IN"/>
        </w:rPr>
        <w:t xml:space="preserve">, </w:t>
      </w:r>
      <w:r w:rsidRPr="00300796">
        <w:rPr>
          <w:rFonts w:eastAsia="Times New Roman"/>
          <w:i/>
          <w:iCs/>
          <w:shd w:val="clear" w:color="auto" w:fill="FFFFFF"/>
          <w:lang w:eastAsia="en-IN"/>
        </w:rPr>
        <w:t>10</w:t>
      </w:r>
      <w:r w:rsidRPr="00300796">
        <w:rPr>
          <w:rFonts w:eastAsia="Times New Roman"/>
          <w:shd w:val="clear" w:color="auto" w:fill="FFFFFF"/>
          <w:lang w:eastAsia="en-IN"/>
        </w:rPr>
        <w:t>(1), pp.74-80.</w:t>
      </w:r>
    </w:p>
    <w:p w14:paraId="0DC9FD2D" w14:textId="77777777" w:rsidR="00D450A2" w:rsidRDefault="00D450A2" w:rsidP="00D450A2">
      <w:pPr>
        <w:spacing w:before="240"/>
        <w:rPr>
          <w:shd w:val="clear" w:color="auto" w:fill="FFFFFF"/>
        </w:rPr>
      </w:pPr>
      <w:r>
        <w:rPr>
          <w:shd w:val="clear" w:color="auto" w:fill="FFFFFF"/>
        </w:rPr>
        <w:t>Taha, T.M.A.M., (2018). Competitive Analysis of the Global Oil and Gas Industry using Porters Five Forces Model.</w:t>
      </w:r>
    </w:p>
    <w:p w14:paraId="1902622B" w14:textId="77777777" w:rsidR="00D450A2" w:rsidRPr="00A04FD2" w:rsidRDefault="00D450A2" w:rsidP="00D450A2">
      <w:pPr>
        <w:spacing w:before="240"/>
      </w:pPr>
      <w:r>
        <w:rPr>
          <w:shd w:val="clear" w:color="auto" w:fill="FFFFFF"/>
        </w:rPr>
        <w:t>Unilever global company, (2021). </w:t>
      </w:r>
      <w:r>
        <w:rPr>
          <w:i/>
          <w:iCs/>
          <w:shd w:val="clear" w:color="auto" w:fill="FFFFFF"/>
        </w:rPr>
        <w:t>All brands</w:t>
      </w:r>
      <w:r>
        <w:rPr>
          <w:shd w:val="clear" w:color="auto" w:fill="FFFFFF"/>
        </w:rPr>
        <w:t>. [online] Unilever global company website. Available at: &lt;https://www.unilever.com/brands/&gt; [Accessed 18 August 2021].</w:t>
      </w:r>
    </w:p>
    <w:sectPr w:rsidR="00D450A2" w:rsidRPr="00A04FD2" w:rsidSect="00060AF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39893" w14:textId="77777777" w:rsidR="00E56FB7" w:rsidRDefault="00E56FB7" w:rsidP="005C138A">
      <w:pPr>
        <w:spacing w:after="0" w:line="240" w:lineRule="auto"/>
      </w:pPr>
      <w:r>
        <w:separator/>
      </w:r>
    </w:p>
  </w:endnote>
  <w:endnote w:type="continuationSeparator" w:id="0">
    <w:p w14:paraId="736F321D" w14:textId="77777777" w:rsidR="00E56FB7" w:rsidRDefault="00E56FB7" w:rsidP="005C1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8346"/>
      <w:docPartObj>
        <w:docPartGallery w:val="Page Numbers (Bottom of Page)"/>
        <w:docPartUnique/>
      </w:docPartObj>
    </w:sdtPr>
    <w:sdtEndPr/>
    <w:sdtContent>
      <w:sdt>
        <w:sdtPr>
          <w:id w:val="565050523"/>
          <w:docPartObj>
            <w:docPartGallery w:val="Page Numbers (Top of Page)"/>
            <w:docPartUnique/>
          </w:docPartObj>
        </w:sdtPr>
        <w:sdtEndPr/>
        <w:sdtContent>
          <w:p w14:paraId="04ACFC0A" w14:textId="77777777" w:rsidR="00F55D3E" w:rsidRDefault="00F55D3E">
            <w:pPr>
              <w:pStyle w:val="Footer"/>
              <w:jc w:val="right"/>
            </w:pPr>
            <w:r>
              <w:t xml:space="preserve">Page </w:t>
            </w:r>
            <w:r w:rsidR="00060AF5">
              <w:rPr>
                <w:b/>
                <w:sz w:val="24"/>
                <w:szCs w:val="24"/>
              </w:rPr>
              <w:fldChar w:fldCharType="begin"/>
            </w:r>
            <w:r>
              <w:rPr>
                <w:b/>
              </w:rPr>
              <w:instrText xml:space="preserve"> PAGE </w:instrText>
            </w:r>
            <w:r w:rsidR="00060AF5">
              <w:rPr>
                <w:b/>
                <w:sz w:val="24"/>
                <w:szCs w:val="24"/>
              </w:rPr>
              <w:fldChar w:fldCharType="separate"/>
            </w:r>
            <w:r w:rsidR="007041F6">
              <w:rPr>
                <w:b/>
                <w:noProof/>
              </w:rPr>
              <w:t>2</w:t>
            </w:r>
            <w:r w:rsidR="00060AF5">
              <w:rPr>
                <w:b/>
                <w:sz w:val="24"/>
                <w:szCs w:val="24"/>
              </w:rPr>
              <w:fldChar w:fldCharType="end"/>
            </w:r>
            <w:r>
              <w:t xml:space="preserve"> of </w:t>
            </w:r>
            <w:r w:rsidR="00060AF5">
              <w:rPr>
                <w:b/>
                <w:sz w:val="24"/>
                <w:szCs w:val="24"/>
              </w:rPr>
              <w:fldChar w:fldCharType="begin"/>
            </w:r>
            <w:r>
              <w:rPr>
                <w:b/>
              </w:rPr>
              <w:instrText xml:space="preserve"> NUMPAGES  </w:instrText>
            </w:r>
            <w:r w:rsidR="00060AF5">
              <w:rPr>
                <w:b/>
                <w:sz w:val="24"/>
                <w:szCs w:val="24"/>
              </w:rPr>
              <w:fldChar w:fldCharType="separate"/>
            </w:r>
            <w:r w:rsidR="007041F6">
              <w:rPr>
                <w:b/>
                <w:noProof/>
              </w:rPr>
              <w:t>17</w:t>
            </w:r>
            <w:r w:rsidR="00060AF5">
              <w:rPr>
                <w:b/>
                <w:sz w:val="24"/>
                <w:szCs w:val="24"/>
              </w:rPr>
              <w:fldChar w:fldCharType="end"/>
            </w:r>
          </w:p>
        </w:sdtContent>
      </w:sdt>
    </w:sdtContent>
  </w:sdt>
  <w:p w14:paraId="7B4DBAC2" w14:textId="77777777" w:rsidR="00F55D3E" w:rsidRDefault="00F55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E5423" w14:textId="77777777" w:rsidR="00E56FB7" w:rsidRDefault="00E56FB7" w:rsidP="005C138A">
      <w:pPr>
        <w:spacing w:after="0" w:line="240" w:lineRule="auto"/>
      </w:pPr>
      <w:r>
        <w:separator/>
      </w:r>
    </w:p>
  </w:footnote>
  <w:footnote w:type="continuationSeparator" w:id="0">
    <w:p w14:paraId="02C0278D" w14:textId="77777777" w:rsidR="00E56FB7" w:rsidRDefault="00E56FB7" w:rsidP="005C13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C138A"/>
    <w:rsid w:val="00037270"/>
    <w:rsid w:val="00050FD3"/>
    <w:rsid w:val="00060AF5"/>
    <w:rsid w:val="00061D6D"/>
    <w:rsid w:val="00073E69"/>
    <w:rsid w:val="00090EEA"/>
    <w:rsid w:val="000A45A4"/>
    <w:rsid w:val="000A7A15"/>
    <w:rsid w:val="000B265D"/>
    <w:rsid w:val="000D566C"/>
    <w:rsid w:val="000E494B"/>
    <w:rsid w:val="00102362"/>
    <w:rsid w:val="00105C57"/>
    <w:rsid w:val="001172D8"/>
    <w:rsid w:val="0012644F"/>
    <w:rsid w:val="0012764C"/>
    <w:rsid w:val="00127CCF"/>
    <w:rsid w:val="00132A88"/>
    <w:rsid w:val="0013638A"/>
    <w:rsid w:val="00142F9C"/>
    <w:rsid w:val="001516FA"/>
    <w:rsid w:val="001547C5"/>
    <w:rsid w:val="0016414D"/>
    <w:rsid w:val="00174765"/>
    <w:rsid w:val="001815FC"/>
    <w:rsid w:val="001A753A"/>
    <w:rsid w:val="001B6C5C"/>
    <w:rsid w:val="001C1B36"/>
    <w:rsid w:val="001C1BB7"/>
    <w:rsid w:val="001D5F1E"/>
    <w:rsid w:val="00220688"/>
    <w:rsid w:val="00240D7A"/>
    <w:rsid w:val="002562BD"/>
    <w:rsid w:val="00261B8A"/>
    <w:rsid w:val="00262A1A"/>
    <w:rsid w:val="0026619D"/>
    <w:rsid w:val="0027238B"/>
    <w:rsid w:val="00275CA8"/>
    <w:rsid w:val="0028372F"/>
    <w:rsid w:val="002A1725"/>
    <w:rsid w:val="002B1F9E"/>
    <w:rsid w:val="002B5861"/>
    <w:rsid w:val="002B5A69"/>
    <w:rsid w:val="002C7FA8"/>
    <w:rsid w:val="002D1064"/>
    <w:rsid w:val="002E79DA"/>
    <w:rsid w:val="002F2A1F"/>
    <w:rsid w:val="002F3F47"/>
    <w:rsid w:val="00337D3C"/>
    <w:rsid w:val="00344282"/>
    <w:rsid w:val="003804DF"/>
    <w:rsid w:val="003A1CA4"/>
    <w:rsid w:val="003E3CF2"/>
    <w:rsid w:val="0040036A"/>
    <w:rsid w:val="00411375"/>
    <w:rsid w:val="00423155"/>
    <w:rsid w:val="00444B30"/>
    <w:rsid w:val="00453A69"/>
    <w:rsid w:val="0048266E"/>
    <w:rsid w:val="004B20C3"/>
    <w:rsid w:val="004B629F"/>
    <w:rsid w:val="004C43B0"/>
    <w:rsid w:val="004D18EF"/>
    <w:rsid w:val="004D4373"/>
    <w:rsid w:val="004E3B58"/>
    <w:rsid w:val="004F7453"/>
    <w:rsid w:val="00514E36"/>
    <w:rsid w:val="005509C1"/>
    <w:rsid w:val="00582ABA"/>
    <w:rsid w:val="005944FE"/>
    <w:rsid w:val="005A6E48"/>
    <w:rsid w:val="005C138A"/>
    <w:rsid w:val="005C354D"/>
    <w:rsid w:val="005E6732"/>
    <w:rsid w:val="006073AB"/>
    <w:rsid w:val="00610CFC"/>
    <w:rsid w:val="006110FD"/>
    <w:rsid w:val="00621F4D"/>
    <w:rsid w:val="00627B0E"/>
    <w:rsid w:val="00644BCE"/>
    <w:rsid w:val="00644F0A"/>
    <w:rsid w:val="0066798B"/>
    <w:rsid w:val="00672570"/>
    <w:rsid w:val="00697582"/>
    <w:rsid w:val="006A7374"/>
    <w:rsid w:val="006B2636"/>
    <w:rsid w:val="006C1E88"/>
    <w:rsid w:val="006C399C"/>
    <w:rsid w:val="0070001C"/>
    <w:rsid w:val="0070153B"/>
    <w:rsid w:val="007041F6"/>
    <w:rsid w:val="00750CB8"/>
    <w:rsid w:val="00752301"/>
    <w:rsid w:val="00764189"/>
    <w:rsid w:val="0079654C"/>
    <w:rsid w:val="00797895"/>
    <w:rsid w:val="007C7407"/>
    <w:rsid w:val="007F664A"/>
    <w:rsid w:val="007F69E4"/>
    <w:rsid w:val="00815439"/>
    <w:rsid w:val="00840FC6"/>
    <w:rsid w:val="00853149"/>
    <w:rsid w:val="00856C55"/>
    <w:rsid w:val="008644DA"/>
    <w:rsid w:val="00871007"/>
    <w:rsid w:val="008B11B3"/>
    <w:rsid w:val="008B2A53"/>
    <w:rsid w:val="008C20E1"/>
    <w:rsid w:val="008D250B"/>
    <w:rsid w:val="008E0BFE"/>
    <w:rsid w:val="008E1068"/>
    <w:rsid w:val="008F2384"/>
    <w:rsid w:val="008F331B"/>
    <w:rsid w:val="00901F6C"/>
    <w:rsid w:val="00906047"/>
    <w:rsid w:val="00935286"/>
    <w:rsid w:val="00946360"/>
    <w:rsid w:val="00953E47"/>
    <w:rsid w:val="009761F6"/>
    <w:rsid w:val="00984F96"/>
    <w:rsid w:val="00993C04"/>
    <w:rsid w:val="0099618F"/>
    <w:rsid w:val="009A2DCD"/>
    <w:rsid w:val="009A4B3C"/>
    <w:rsid w:val="009A7ED4"/>
    <w:rsid w:val="009B2CA8"/>
    <w:rsid w:val="009D12B7"/>
    <w:rsid w:val="00A029D8"/>
    <w:rsid w:val="00A04FD2"/>
    <w:rsid w:val="00A224A7"/>
    <w:rsid w:val="00A22D12"/>
    <w:rsid w:val="00A30100"/>
    <w:rsid w:val="00A33086"/>
    <w:rsid w:val="00A836F6"/>
    <w:rsid w:val="00AA5043"/>
    <w:rsid w:val="00AA6BED"/>
    <w:rsid w:val="00AC50B4"/>
    <w:rsid w:val="00AE572E"/>
    <w:rsid w:val="00AF4B69"/>
    <w:rsid w:val="00B01F7A"/>
    <w:rsid w:val="00B272DA"/>
    <w:rsid w:val="00B40392"/>
    <w:rsid w:val="00B764C5"/>
    <w:rsid w:val="00B87A9D"/>
    <w:rsid w:val="00BA1683"/>
    <w:rsid w:val="00BB5D87"/>
    <w:rsid w:val="00BC54E8"/>
    <w:rsid w:val="00BD07B4"/>
    <w:rsid w:val="00BE0ED0"/>
    <w:rsid w:val="00BF0DBF"/>
    <w:rsid w:val="00BF7AFE"/>
    <w:rsid w:val="00C504B9"/>
    <w:rsid w:val="00C5661D"/>
    <w:rsid w:val="00C56A56"/>
    <w:rsid w:val="00C61308"/>
    <w:rsid w:val="00C6413E"/>
    <w:rsid w:val="00C705A7"/>
    <w:rsid w:val="00C71925"/>
    <w:rsid w:val="00C76B0D"/>
    <w:rsid w:val="00CA0F0C"/>
    <w:rsid w:val="00CC2A75"/>
    <w:rsid w:val="00CD1475"/>
    <w:rsid w:val="00CE29BA"/>
    <w:rsid w:val="00D20297"/>
    <w:rsid w:val="00D450A2"/>
    <w:rsid w:val="00D66FEC"/>
    <w:rsid w:val="00D730F1"/>
    <w:rsid w:val="00D80E17"/>
    <w:rsid w:val="00DC0A5C"/>
    <w:rsid w:val="00DC35B6"/>
    <w:rsid w:val="00DD2F35"/>
    <w:rsid w:val="00DF4D95"/>
    <w:rsid w:val="00E12820"/>
    <w:rsid w:val="00E56FB7"/>
    <w:rsid w:val="00E62510"/>
    <w:rsid w:val="00E7154C"/>
    <w:rsid w:val="00E74C06"/>
    <w:rsid w:val="00EA0DE8"/>
    <w:rsid w:val="00EB135D"/>
    <w:rsid w:val="00EC21B9"/>
    <w:rsid w:val="00EE2998"/>
    <w:rsid w:val="00EE6F83"/>
    <w:rsid w:val="00EF22FC"/>
    <w:rsid w:val="00F55D3E"/>
    <w:rsid w:val="00F9381B"/>
    <w:rsid w:val="00FA4164"/>
    <w:rsid w:val="00FA5B50"/>
    <w:rsid w:val="00FC156F"/>
    <w:rsid w:val="00FD06FC"/>
    <w:rsid w:val="00FE0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3AD07"/>
  <w15:docId w15:val="{3D2F1584-6EED-4783-B868-6F8B1341B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38A"/>
    <w:pPr>
      <w:spacing w:line="360" w:lineRule="auto"/>
      <w:jc w:val="both"/>
    </w:pPr>
    <w:rPr>
      <w:rFonts w:ascii="Arial" w:hAnsi="Arial"/>
    </w:rPr>
  </w:style>
  <w:style w:type="paragraph" w:styleId="Heading1">
    <w:name w:val="heading 1"/>
    <w:basedOn w:val="Normal"/>
    <w:next w:val="Normal"/>
    <w:link w:val="Heading1Char"/>
    <w:uiPriority w:val="9"/>
    <w:qFormat/>
    <w:rsid w:val="00BA168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A1683"/>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EB135D"/>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C13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C138A"/>
    <w:rPr>
      <w:rFonts w:ascii="Arial" w:hAnsi="Arial"/>
    </w:rPr>
  </w:style>
  <w:style w:type="paragraph" w:styleId="Footer">
    <w:name w:val="footer"/>
    <w:basedOn w:val="Normal"/>
    <w:link w:val="FooterChar"/>
    <w:uiPriority w:val="99"/>
    <w:unhideWhenUsed/>
    <w:rsid w:val="005C13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38A"/>
    <w:rPr>
      <w:rFonts w:ascii="Arial" w:hAnsi="Arial"/>
    </w:rPr>
  </w:style>
  <w:style w:type="character" w:customStyle="1" w:styleId="Heading1Char">
    <w:name w:val="Heading 1 Char"/>
    <w:basedOn w:val="DefaultParagraphFont"/>
    <w:link w:val="Heading1"/>
    <w:uiPriority w:val="9"/>
    <w:rsid w:val="00BA1683"/>
    <w:rPr>
      <w:rFonts w:ascii="Arial" w:eastAsiaTheme="majorEastAsia" w:hAnsi="Arial" w:cstheme="majorBidi"/>
      <w:b/>
      <w:bCs/>
      <w:szCs w:val="28"/>
    </w:rPr>
  </w:style>
  <w:style w:type="character" w:customStyle="1" w:styleId="Heading2Char">
    <w:name w:val="Heading 2 Char"/>
    <w:basedOn w:val="DefaultParagraphFont"/>
    <w:link w:val="Heading2"/>
    <w:uiPriority w:val="9"/>
    <w:rsid w:val="00BA1683"/>
    <w:rPr>
      <w:rFonts w:ascii="Arial" w:eastAsiaTheme="majorEastAsia" w:hAnsi="Arial" w:cstheme="majorBidi"/>
      <w:b/>
      <w:bCs/>
      <w:szCs w:val="26"/>
    </w:rPr>
  </w:style>
  <w:style w:type="paragraph" w:styleId="TOCHeading">
    <w:name w:val="TOC Heading"/>
    <w:basedOn w:val="Heading1"/>
    <w:next w:val="Normal"/>
    <w:uiPriority w:val="39"/>
    <w:semiHidden/>
    <w:unhideWhenUsed/>
    <w:qFormat/>
    <w:rsid w:val="001547C5"/>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1547C5"/>
    <w:pPr>
      <w:spacing w:after="100"/>
    </w:pPr>
  </w:style>
  <w:style w:type="paragraph" w:styleId="TOC2">
    <w:name w:val="toc 2"/>
    <w:basedOn w:val="Normal"/>
    <w:next w:val="Normal"/>
    <w:autoRedefine/>
    <w:uiPriority w:val="39"/>
    <w:unhideWhenUsed/>
    <w:rsid w:val="001547C5"/>
    <w:pPr>
      <w:spacing w:after="100"/>
      <w:ind w:left="220"/>
    </w:pPr>
  </w:style>
  <w:style w:type="character" w:styleId="Hyperlink">
    <w:name w:val="Hyperlink"/>
    <w:basedOn w:val="DefaultParagraphFont"/>
    <w:uiPriority w:val="99"/>
    <w:unhideWhenUsed/>
    <w:rsid w:val="001547C5"/>
    <w:rPr>
      <w:color w:val="0000FF" w:themeColor="hyperlink"/>
      <w:u w:val="single"/>
    </w:rPr>
  </w:style>
  <w:style w:type="paragraph" w:styleId="BalloonText">
    <w:name w:val="Balloon Text"/>
    <w:basedOn w:val="Normal"/>
    <w:link w:val="BalloonTextChar"/>
    <w:uiPriority w:val="99"/>
    <w:semiHidden/>
    <w:unhideWhenUsed/>
    <w:rsid w:val="001547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47C5"/>
    <w:rPr>
      <w:rFonts w:ascii="Tahoma" w:hAnsi="Tahoma" w:cs="Tahoma"/>
      <w:sz w:val="16"/>
      <w:szCs w:val="16"/>
    </w:rPr>
  </w:style>
  <w:style w:type="character" w:customStyle="1" w:styleId="Heading3Char">
    <w:name w:val="Heading 3 Char"/>
    <w:basedOn w:val="DefaultParagraphFont"/>
    <w:link w:val="Heading3"/>
    <w:uiPriority w:val="9"/>
    <w:rsid w:val="00EB135D"/>
    <w:rPr>
      <w:rFonts w:ascii="Arial" w:eastAsiaTheme="majorEastAsia" w:hAnsi="Arial" w:cstheme="majorBidi"/>
      <w:b/>
      <w:bCs/>
    </w:rPr>
  </w:style>
  <w:style w:type="paragraph" w:styleId="TOC3">
    <w:name w:val="toc 3"/>
    <w:basedOn w:val="Normal"/>
    <w:next w:val="Normal"/>
    <w:autoRedefine/>
    <w:uiPriority w:val="39"/>
    <w:unhideWhenUsed/>
    <w:rsid w:val="00EB135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ABC7E-5430-473E-AEFA-179B5DD64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5099</Words>
  <Characters>29066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Nicu Ile</cp:lastModifiedBy>
  <cp:revision>2</cp:revision>
  <dcterms:created xsi:type="dcterms:W3CDTF">2021-09-02T18:55:00Z</dcterms:created>
  <dcterms:modified xsi:type="dcterms:W3CDTF">2021-09-02T18:55:00Z</dcterms:modified>
</cp:coreProperties>
</file>