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17273" w:rsidRDefault="00E67B56">
      <w:pPr>
        <w:pStyle w:val="Normal1"/>
        <w:jc w:val="center"/>
        <w:rPr>
          <w:rFonts w:ascii="Times New Roman" w:eastAsia="Times New Roman" w:hAnsi="Times New Roman" w:cs="Times New Roman"/>
          <w:b/>
          <w:sz w:val="32"/>
          <w:szCs w:val="32"/>
          <w:u w:val="single"/>
        </w:rPr>
      </w:pPr>
      <w:bookmarkStart w:id="0" w:name="_GoBack"/>
      <w:r>
        <w:rPr>
          <w:rFonts w:ascii="Times New Roman" w:eastAsia="Times New Roman" w:hAnsi="Times New Roman" w:cs="Times New Roman"/>
          <w:b/>
          <w:sz w:val="32"/>
          <w:szCs w:val="32"/>
          <w:u w:val="single"/>
        </w:rPr>
        <w:t>Ass</w:t>
      </w:r>
      <w:r w:rsidR="00237D62">
        <w:rPr>
          <w:rFonts w:ascii="Times New Roman" w:eastAsia="Times New Roman" w:hAnsi="Times New Roman" w:cs="Times New Roman"/>
          <w:b/>
          <w:sz w:val="32"/>
          <w:szCs w:val="32"/>
          <w:u w:val="single"/>
        </w:rPr>
        <w:t xml:space="preserve"> 2: Menu Engineering</w:t>
      </w:r>
    </w:p>
    <w:bookmarkEnd w:id="0"/>
    <w:p w:rsidR="00217273" w:rsidRDefault="00217273">
      <w:pPr>
        <w:pStyle w:val="Normal1"/>
      </w:pPr>
    </w:p>
    <w:p w:rsidR="00217273" w:rsidRDefault="00237D62">
      <w:pPr>
        <w:pStyle w:val="Normal1"/>
      </w:pPr>
      <w:r>
        <w:br w:type="page"/>
      </w:r>
    </w:p>
    <w:p w:rsidR="00217273" w:rsidRDefault="00217273">
      <w:pPr>
        <w:pStyle w:val="Normal1"/>
      </w:pP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75"/>
        <w:gridCol w:w="4425"/>
      </w:tblGrid>
      <w:tr w:rsidR="00217273">
        <w:trPr>
          <w:cantSplit/>
          <w:trHeight w:val="420"/>
          <w:tblHeader/>
        </w:trPr>
        <w:tc>
          <w:tcPr>
            <w:tcW w:w="9000" w:type="dxa"/>
            <w:gridSpan w:val="2"/>
            <w:shd w:val="clear" w:color="auto" w:fill="auto"/>
            <w:tcMar>
              <w:top w:w="100" w:type="dxa"/>
              <w:left w:w="100" w:type="dxa"/>
              <w:bottom w:w="100" w:type="dxa"/>
              <w:right w:w="100" w:type="dxa"/>
            </w:tcMar>
          </w:tcPr>
          <w:p w:rsidR="00217273" w:rsidRPr="00736C7D" w:rsidRDefault="00736C7D">
            <w:pPr>
              <w:pStyle w:val="Normal1"/>
              <w:widowControl w:val="0"/>
              <w:spacing w:line="240" w:lineRule="auto"/>
              <w:jc w:val="center"/>
              <w:rPr>
                <w:rFonts w:ascii="Times New Roman" w:hAnsi="Times New Roman" w:cs="Times New Roman"/>
                <w:sz w:val="24"/>
                <w:szCs w:val="24"/>
              </w:rPr>
            </w:pPr>
            <w:r w:rsidRPr="00736C7D">
              <w:rPr>
                <w:rFonts w:ascii="Times New Roman" w:eastAsia="Caveat" w:hAnsi="Times New Roman" w:cs="Times New Roman"/>
                <w:b/>
                <w:color w:val="1F1F1F"/>
                <w:sz w:val="24"/>
                <w:szCs w:val="24"/>
                <w:highlight w:val="white"/>
              </w:rPr>
              <w:t>“</w:t>
            </w:r>
            <w:r w:rsidR="00237D62" w:rsidRPr="00736C7D">
              <w:rPr>
                <w:rFonts w:ascii="Times New Roman" w:eastAsia="Caveat" w:hAnsi="Times New Roman" w:cs="Times New Roman"/>
                <w:b/>
                <w:color w:val="1F1F1F"/>
                <w:sz w:val="24"/>
                <w:szCs w:val="24"/>
                <w:highlight w:val="white"/>
              </w:rPr>
              <w:t>Trinity Hotel</w:t>
            </w:r>
            <w:r w:rsidRPr="00736C7D">
              <w:rPr>
                <w:rFonts w:ascii="Times New Roman" w:eastAsia="Caveat" w:hAnsi="Times New Roman" w:cs="Times New Roman"/>
                <w:b/>
                <w:color w:val="1F1F1F"/>
                <w:sz w:val="24"/>
                <w:szCs w:val="24"/>
                <w:highlight w:val="white"/>
              </w:rPr>
              <w:t>”</w:t>
            </w:r>
            <w:r w:rsidR="00237D62" w:rsidRPr="00736C7D">
              <w:rPr>
                <w:rFonts w:ascii="Times New Roman" w:eastAsia="Caveat" w:hAnsi="Times New Roman" w:cs="Times New Roman"/>
                <w:b/>
                <w:color w:val="1F1F1F"/>
                <w:sz w:val="24"/>
                <w:szCs w:val="24"/>
                <w:highlight w:val="white"/>
              </w:rPr>
              <w:t xml:space="preserve"> </w:t>
            </w:r>
          </w:p>
        </w:tc>
      </w:tr>
      <w:tr w:rsidR="00217273">
        <w:trPr>
          <w:cantSplit/>
          <w:trHeight w:val="420"/>
          <w:tblHeader/>
        </w:trPr>
        <w:tc>
          <w:tcPr>
            <w:tcW w:w="9000" w:type="dxa"/>
            <w:gridSpan w:val="2"/>
            <w:shd w:val="clear" w:color="auto" w:fill="auto"/>
            <w:tcMar>
              <w:top w:w="100" w:type="dxa"/>
              <w:left w:w="100" w:type="dxa"/>
              <w:bottom w:w="100" w:type="dxa"/>
              <w:right w:w="100" w:type="dxa"/>
            </w:tcMar>
          </w:tcPr>
          <w:p w:rsidR="00217273" w:rsidRDefault="00736C7D" w:rsidP="00237D62">
            <w:pPr>
              <w:pStyle w:val="Normal1"/>
              <w:widowControl w:val="0"/>
              <w:pBdr>
                <w:top w:val="nil"/>
                <w:left w:val="nil"/>
                <w:bottom w:val="nil"/>
                <w:right w:val="nil"/>
                <w:between w:val="nil"/>
              </w:pBdr>
              <w:spacing w:line="240" w:lineRule="auto"/>
              <w:jc w:val="right"/>
              <w:rPr>
                <w:rFonts w:ascii="Caveat" w:eastAsia="Caveat" w:hAnsi="Caveat" w:cs="Caveat"/>
                <w:b/>
                <w:sz w:val="18"/>
                <w:szCs w:val="18"/>
              </w:rPr>
            </w:pPr>
            <w:r>
              <w:rPr>
                <w:rFonts w:ascii="Caveat" w:eastAsia="Caveat" w:hAnsi="Caveat" w:cs="Caveat"/>
                <w:b/>
                <w:color w:val="1F1F1F"/>
                <w:sz w:val="29"/>
                <w:szCs w:val="29"/>
                <w:highlight w:val="white"/>
              </w:rPr>
              <w:t>“</w:t>
            </w:r>
            <w:r w:rsidR="00237D62">
              <w:rPr>
                <w:rFonts w:ascii="Caveat" w:eastAsia="Caveat" w:hAnsi="Caveat" w:cs="Caveat"/>
                <w:b/>
                <w:color w:val="1F1F1F"/>
                <w:sz w:val="29"/>
                <w:szCs w:val="29"/>
                <w:highlight w:val="white"/>
              </w:rPr>
              <w:t>Fixed Price Christmas Menu</w:t>
            </w:r>
            <w:r w:rsidR="00237D62">
              <w:rPr>
                <w:rFonts w:ascii="Caveat" w:eastAsia="Caveat" w:hAnsi="Caveat" w:cs="Caveat"/>
                <w:b/>
                <w:color w:val="1F1F1F"/>
                <w:sz w:val="29"/>
                <w:szCs w:val="29"/>
              </w:rPr>
              <w:t xml:space="preserve">    </w:t>
            </w:r>
            <w:r w:rsidR="00237D62" w:rsidRPr="00237D62">
              <w:rPr>
                <w:rFonts w:ascii="Caveat" w:eastAsia="Caveat" w:hAnsi="Caveat" w:cs="Caveat"/>
                <w:b/>
                <w:noProof/>
                <w:color w:val="1F1F1F"/>
                <w:sz w:val="29"/>
                <w:szCs w:val="29"/>
                <w:lang w:val="en-IN" w:eastAsia="en-IN"/>
              </w:rPr>
              <w:drawing>
                <wp:inline distT="114300" distB="114300" distL="114300" distR="114300">
                  <wp:extent cx="1381125" cy="752475"/>
                  <wp:effectExtent l="19050" t="0" r="9525"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cstate="print"/>
                          <a:srcRect/>
                          <a:stretch>
                            <a:fillRect/>
                          </a:stretch>
                        </pic:blipFill>
                        <pic:spPr>
                          <a:xfrm>
                            <a:off x="0" y="0"/>
                            <a:ext cx="1381125" cy="752475"/>
                          </a:xfrm>
                          <a:prstGeom prst="rect">
                            <a:avLst/>
                          </a:prstGeom>
                          <a:ln/>
                        </pic:spPr>
                      </pic:pic>
                    </a:graphicData>
                  </a:graphic>
                </wp:inline>
              </w:drawing>
            </w:r>
          </w:p>
        </w:tc>
      </w:tr>
      <w:tr w:rsidR="00217273" w:rsidTr="00237D62">
        <w:trPr>
          <w:cantSplit/>
          <w:trHeight w:val="420"/>
          <w:tblHeader/>
        </w:trPr>
        <w:tc>
          <w:tcPr>
            <w:tcW w:w="9000" w:type="dxa"/>
            <w:gridSpan w:val="2"/>
            <w:shd w:val="clear" w:color="auto" w:fill="00B050"/>
            <w:tcMar>
              <w:top w:w="100" w:type="dxa"/>
              <w:left w:w="100" w:type="dxa"/>
              <w:bottom w:w="100" w:type="dxa"/>
              <w:right w:w="100" w:type="dxa"/>
            </w:tcMar>
          </w:tcPr>
          <w:p w:rsidR="00217273" w:rsidRDefault="00237D62" w:rsidP="00237D62">
            <w:pPr>
              <w:pStyle w:val="Normal1"/>
              <w:widowControl w:val="0"/>
              <w:pBdr>
                <w:top w:val="nil"/>
                <w:left w:val="nil"/>
                <w:bottom w:val="nil"/>
                <w:right w:val="nil"/>
                <w:between w:val="nil"/>
              </w:pBdr>
              <w:shd w:val="clear" w:color="auto" w:fill="00B050"/>
              <w:spacing w:line="240" w:lineRule="auto"/>
              <w:jc w:val="center"/>
              <w:rPr>
                <w:rFonts w:ascii="Caveat" w:eastAsia="Caveat" w:hAnsi="Caveat" w:cs="Caveat"/>
                <w:b/>
                <w:color w:val="1F1F1F"/>
                <w:sz w:val="29"/>
                <w:szCs w:val="29"/>
                <w:highlight w:val="white"/>
              </w:rPr>
            </w:pPr>
            <w:r w:rsidRPr="00237D62">
              <w:rPr>
                <w:rFonts w:ascii="Caveat" w:eastAsia="Caveat" w:hAnsi="Caveat" w:cs="Caveat"/>
                <w:b/>
                <w:color w:val="1F1F1F"/>
                <w:sz w:val="29"/>
                <w:szCs w:val="29"/>
              </w:rPr>
              <w:t xml:space="preserve">Vegetarian </w:t>
            </w:r>
          </w:p>
        </w:tc>
      </w:tr>
      <w:tr w:rsidR="00217273">
        <w:trPr>
          <w:cantSplit/>
          <w:trHeight w:val="420"/>
          <w:tblHeader/>
        </w:trPr>
        <w:tc>
          <w:tcPr>
            <w:tcW w:w="4575" w:type="dxa"/>
            <w:shd w:val="clear" w:color="auto" w:fill="auto"/>
            <w:tcMar>
              <w:top w:w="100" w:type="dxa"/>
              <w:left w:w="100" w:type="dxa"/>
              <w:bottom w:w="100" w:type="dxa"/>
              <w:right w:w="100" w:type="dxa"/>
            </w:tcMar>
          </w:tcPr>
          <w:p w:rsidR="00217273" w:rsidRDefault="00237D62">
            <w:pPr>
              <w:pStyle w:val="Normal1"/>
              <w:widowControl w:val="0"/>
              <w:pBdr>
                <w:top w:val="nil"/>
                <w:left w:val="nil"/>
                <w:bottom w:val="nil"/>
                <w:right w:val="nil"/>
                <w:between w:val="nil"/>
              </w:pBdr>
              <w:spacing w:line="240" w:lineRule="auto"/>
              <w:jc w:val="center"/>
              <w:rPr>
                <w:rFonts w:ascii="Caveat" w:eastAsia="Caveat" w:hAnsi="Caveat" w:cs="Caveat"/>
                <w:b/>
                <w:color w:val="1F1F1F"/>
                <w:sz w:val="29"/>
                <w:szCs w:val="29"/>
                <w:highlight w:val="white"/>
              </w:rPr>
            </w:pPr>
            <w:r>
              <w:rPr>
                <w:rFonts w:ascii="Caveat" w:eastAsia="Caveat" w:hAnsi="Caveat" w:cs="Caveat"/>
                <w:b/>
                <w:color w:val="1F1F1F"/>
                <w:sz w:val="29"/>
                <w:szCs w:val="29"/>
                <w:highlight w:val="white"/>
              </w:rPr>
              <w:t xml:space="preserve">Item </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jc w:val="center"/>
            </w:pPr>
            <w:r>
              <w:rPr>
                <w:rFonts w:ascii="Caveat" w:eastAsia="Caveat" w:hAnsi="Caveat" w:cs="Caveat"/>
                <w:b/>
                <w:color w:val="1F1F1F"/>
                <w:sz w:val="29"/>
                <w:szCs w:val="29"/>
                <w:highlight w:val="white"/>
              </w:rPr>
              <w:t>Price</w:t>
            </w:r>
          </w:p>
        </w:tc>
      </w:tr>
      <w:tr w:rsidR="00217273">
        <w:trPr>
          <w:cantSplit/>
          <w:tblHeader/>
        </w:trPr>
        <w:tc>
          <w:tcPr>
            <w:tcW w:w="457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 xml:space="preserve">Parmesan Brussels Sprouts Salad </w:t>
            </w:r>
          </w:p>
          <w:p w:rsidR="00217273" w:rsidRDefault="00237D62">
            <w:pPr>
              <w:pStyle w:val="Normal1"/>
              <w:widowControl w:val="0"/>
              <w:spacing w:line="240" w:lineRule="auto"/>
              <w:rPr>
                <w:i/>
                <w:sz w:val="20"/>
                <w:szCs w:val="20"/>
              </w:rPr>
            </w:pPr>
            <w:r>
              <w:rPr>
                <w:i/>
                <w:sz w:val="20"/>
                <w:szCs w:val="20"/>
              </w:rPr>
              <w:t>(358 Calories/ Serving)</w:t>
            </w:r>
          </w:p>
        </w:tc>
        <w:tc>
          <w:tcPr>
            <w:tcW w:w="4425" w:type="dxa"/>
            <w:shd w:val="clear" w:color="auto" w:fill="auto"/>
            <w:tcMar>
              <w:top w:w="100" w:type="dxa"/>
              <w:left w:w="100" w:type="dxa"/>
              <w:bottom w:w="100" w:type="dxa"/>
              <w:right w:w="100" w:type="dxa"/>
            </w:tcMar>
          </w:tcPr>
          <w:p w:rsidR="00217273" w:rsidRDefault="00237D62">
            <w:pPr>
              <w:pStyle w:val="Normal1"/>
              <w:widowControl w:val="0"/>
              <w:pBdr>
                <w:top w:val="nil"/>
                <w:left w:val="nil"/>
                <w:bottom w:val="nil"/>
                <w:right w:val="nil"/>
                <w:between w:val="nil"/>
              </w:pBdr>
              <w:spacing w:line="240" w:lineRule="auto"/>
            </w:pPr>
            <w:r>
              <w:t>£35</w:t>
            </w:r>
          </w:p>
        </w:tc>
      </w:tr>
      <w:tr w:rsidR="00217273">
        <w:trPr>
          <w:cantSplit/>
          <w:tblHeader/>
        </w:trPr>
        <w:tc>
          <w:tcPr>
            <w:tcW w:w="457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Garlic Mashed Potatoes</w:t>
            </w:r>
          </w:p>
          <w:p w:rsidR="00217273" w:rsidRDefault="00237D62">
            <w:pPr>
              <w:pStyle w:val="Normal1"/>
              <w:widowControl w:val="0"/>
              <w:spacing w:line="240" w:lineRule="auto"/>
            </w:pPr>
            <w:r>
              <w:rPr>
                <w:i/>
                <w:sz w:val="20"/>
                <w:szCs w:val="20"/>
              </w:rPr>
              <w:t>(110 Calories/ Serving)</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£25</w:t>
            </w:r>
          </w:p>
        </w:tc>
      </w:tr>
      <w:tr w:rsidR="00217273">
        <w:trPr>
          <w:cantSplit/>
          <w:tblHeader/>
        </w:trPr>
        <w:tc>
          <w:tcPr>
            <w:tcW w:w="457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Crockpot Green Bean Casserole</w:t>
            </w:r>
          </w:p>
          <w:p w:rsidR="00217273" w:rsidRDefault="00237D62">
            <w:pPr>
              <w:pStyle w:val="Normal1"/>
              <w:widowControl w:val="0"/>
              <w:spacing w:line="240" w:lineRule="auto"/>
            </w:pPr>
            <w:r>
              <w:rPr>
                <w:i/>
                <w:sz w:val="20"/>
                <w:szCs w:val="20"/>
              </w:rPr>
              <w:t>(199 Calories/ Serving)</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£30</w:t>
            </w:r>
          </w:p>
        </w:tc>
      </w:tr>
      <w:tr w:rsidR="00217273">
        <w:trPr>
          <w:cantSplit/>
          <w:tblHeader/>
        </w:trPr>
        <w:tc>
          <w:tcPr>
            <w:tcW w:w="457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Grapefruit &amp; Goat Cheese Fennel Salad</w:t>
            </w:r>
          </w:p>
          <w:p w:rsidR="00217273" w:rsidRDefault="00237D62">
            <w:pPr>
              <w:pStyle w:val="Normal1"/>
              <w:widowControl w:val="0"/>
              <w:spacing w:line="240" w:lineRule="auto"/>
            </w:pPr>
            <w:r>
              <w:rPr>
                <w:i/>
                <w:sz w:val="20"/>
                <w:szCs w:val="20"/>
              </w:rPr>
              <w:t>(200 Calories/ Serving)</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£40</w:t>
            </w:r>
          </w:p>
        </w:tc>
      </w:tr>
      <w:tr w:rsidR="00217273">
        <w:trPr>
          <w:cantSplit/>
          <w:tblHeader/>
        </w:trPr>
        <w:tc>
          <w:tcPr>
            <w:tcW w:w="457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Pull-Apart Christmas Tree</w:t>
            </w:r>
          </w:p>
          <w:p w:rsidR="00217273" w:rsidRDefault="00237D62">
            <w:pPr>
              <w:pStyle w:val="Normal1"/>
              <w:widowControl w:val="0"/>
              <w:spacing w:line="240" w:lineRule="auto"/>
            </w:pPr>
            <w:r>
              <w:rPr>
                <w:i/>
                <w:sz w:val="20"/>
                <w:szCs w:val="20"/>
              </w:rPr>
              <w:t>(225  Calories/ Serving)</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£45</w:t>
            </w:r>
          </w:p>
        </w:tc>
      </w:tr>
      <w:tr w:rsidR="00217273" w:rsidTr="00237D62">
        <w:trPr>
          <w:cantSplit/>
          <w:trHeight w:val="420"/>
          <w:tblHeader/>
        </w:trPr>
        <w:tc>
          <w:tcPr>
            <w:tcW w:w="9000" w:type="dxa"/>
            <w:gridSpan w:val="2"/>
            <w:shd w:val="clear" w:color="auto" w:fill="FF0000"/>
            <w:tcMar>
              <w:top w:w="100" w:type="dxa"/>
              <w:left w:w="100" w:type="dxa"/>
              <w:bottom w:w="100" w:type="dxa"/>
              <w:right w:w="100" w:type="dxa"/>
            </w:tcMar>
          </w:tcPr>
          <w:p w:rsidR="00217273" w:rsidRDefault="00237D62">
            <w:pPr>
              <w:pStyle w:val="Normal1"/>
              <w:widowControl w:val="0"/>
              <w:spacing w:line="240" w:lineRule="auto"/>
              <w:jc w:val="center"/>
              <w:rPr>
                <w:rFonts w:ascii="Caveat" w:eastAsia="Caveat" w:hAnsi="Caveat" w:cs="Caveat"/>
                <w:b/>
                <w:color w:val="1F1F1F"/>
                <w:sz w:val="29"/>
                <w:szCs w:val="29"/>
                <w:highlight w:val="white"/>
              </w:rPr>
            </w:pPr>
            <w:r w:rsidRPr="00237D62">
              <w:rPr>
                <w:rFonts w:ascii="Caveat" w:eastAsia="Caveat" w:hAnsi="Caveat" w:cs="Caveat"/>
                <w:b/>
                <w:color w:val="1F1F1F"/>
                <w:sz w:val="29"/>
                <w:szCs w:val="29"/>
              </w:rPr>
              <w:t xml:space="preserve">Non-Vegetarian </w:t>
            </w:r>
          </w:p>
        </w:tc>
      </w:tr>
      <w:tr w:rsidR="00217273">
        <w:trPr>
          <w:cantSplit/>
          <w:trHeight w:val="447"/>
          <w:tblHeader/>
        </w:trPr>
        <w:tc>
          <w:tcPr>
            <w:tcW w:w="457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Pigs In A Blanket Wreath</w:t>
            </w:r>
          </w:p>
          <w:p w:rsidR="00217273" w:rsidRDefault="00237D62">
            <w:pPr>
              <w:pStyle w:val="Normal1"/>
              <w:widowControl w:val="0"/>
              <w:spacing w:line="240" w:lineRule="auto"/>
              <w:rPr>
                <w:i/>
                <w:sz w:val="20"/>
                <w:szCs w:val="20"/>
              </w:rPr>
            </w:pPr>
            <w:r>
              <w:rPr>
                <w:i/>
                <w:sz w:val="20"/>
                <w:szCs w:val="20"/>
              </w:rPr>
              <w:t>(112 calories/ portion)</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£50</w:t>
            </w:r>
          </w:p>
        </w:tc>
      </w:tr>
      <w:tr w:rsidR="00217273">
        <w:trPr>
          <w:cantSplit/>
          <w:tblHeader/>
        </w:trPr>
        <w:tc>
          <w:tcPr>
            <w:tcW w:w="4575" w:type="dxa"/>
            <w:shd w:val="clear" w:color="auto" w:fill="auto"/>
            <w:tcMar>
              <w:top w:w="100" w:type="dxa"/>
              <w:left w:w="100" w:type="dxa"/>
              <w:bottom w:w="100" w:type="dxa"/>
              <w:right w:w="100" w:type="dxa"/>
            </w:tcMar>
          </w:tcPr>
          <w:p w:rsidR="00217273" w:rsidRDefault="00237D62">
            <w:pPr>
              <w:pStyle w:val="Normal1"/>
              <w:widowControl w:val="0"/>
              <w:pBdr>
                <w:top w:val="nil"/>
                <w:left w:val="nil"/>
                <w:bottom w:val="nil"/>
                <w:right w:val="nil"/>
                <w:between w:val="nil"/>
              </w:pBdr>
              <w:spacing w:line="240" w:lineRule="auto"/>
            </w:pPr>
            <w:r>
              <w:t>Fish Pie</w:t>
            </w:r>
          </w:p>
          <w:p w:rsidR="00217273" w:rsidRDefault="00237D62">
            <w:pPr>
              <w:pStyle w:val="Normal1"/>
              <w:widowControl w:val="0"/>
              <w:spacing w:line="240" w:lineRule="auto"/>
            </w:pPr>
            <w:r>
              <w:rPr>
                <w:i/>
                <w:sz w:val="20"/>
                <w:szCs w:val="20"/>
              </w:rPr>
              <w:t xml:space="preserve">(448 Calories/ Serving) </w:t>
            </w:r>
            <w:r>
              <w:rPr>
                <w:i/>
                <w:sz w:val="16"/>
                <w:szCs w:val="16"/>
              </w:rPr>
              <w:t>(Contains Allergen)</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£45</w:t>
            </w:r>
          </w:p>
        </w:tc>
      </w:tr>
      <w:tr w:rsidR="00217273">
        <w:trPr>
          <w:cantSplit/>
          <w:tblHeader/>
        </w:trPr>
        <w:tc>
          <w:tcPr>
            <w:tcW w:w="4575" w:type="dxa"/>
            <w:shd w:val="clear" w:color="auto" w:fill="auto"/>
            <w:tcMar>
              <w:top w:w="100" w:type="dxa"/>
              <w:left w:w="100" w:type="dxa"/>
              <w:bottom w:w="100" w:type="dxa"/>
              <w:right w:w="100" w:type="dxa"/>
            </w:tcMar>
          </w:tcPr>
          <w:p w:rsidR="00217273" w:rsidRDefault="00237D62">
            <w:pPr>
              <w:pStyle w:val="Normal1"/>
              <w:widowControl w:val="0"/>
              <w:pBdr>
                <w:top w:val="nil"/>
                <w:left w:val="nil"/>
                <w:bottom w:val="nil"/>
                <w:right w:val="nil"/>
                <w:between w:val="nil"/>
              </w:pBdr>
              <w:spacing w:line="240" w:lineRule="auto"/>
            </w:pPr>
            <w:r>
              <w:t>Cherry Bourbon Glazed Ham</w:t>
            </w:r>
          </w:p>
          <w:p w:rsidR="00217273" w:rsidRDefault="00237D62">
            <w:pPr>
              <w:pStyle w:val="Normal1"/>
              <w:widowControl w:val="0"/>
              <w:spacing w:line="240" w:lineRule="auto"/>
            </w:pPr>
            <w:r>
              <w:rPr>
                <w:i/>
                <w:sz w:val="20"/>
                <w:szCs w:val="20"/>
              </w:rPr>
              <w:t>(170 Calories/ Serving)</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£60</w:t>
            </w:r>
          </w:p>
        </w:tc>
      </w:tr>
      <w:tr w:rsidR="00217273">
        <w:trPr>
          <w:cantSplit/>
          <w:tblHeader/>
        </w:trPr>
        <w:tc>
          <w:tcPr>
            <w:tcW w:w="4575" w:type="dxa"/>
            <w:shd w:val="clear" w:color="auto" w:fill="auto"/>
            <w:tcMar>
              <w:top w:w="100" w:type="dxa"/>
              <w:left w:w="100" w:type="dxa"/>
              <w:bottom w:w="100" w:type="dxa"/>
              <w:right w:w="100" w:type="dxa"/>
            </w:tcMar>
          </w:tcPr>
          <w:p w:rsidR="00217273" w:rsidRDefault="00237D62">
            <w:pPr>
              <w:pStyle w:val="Normal1"/>
              <w:widowControl w:val="0"/>
              <w:pBdr>
                <w:top w:val="nil"/>
                <w:left w:val="nil"/>
                <w:bottom w:val="nil"/>
                <w:right w:val="nil"/>
                <w:between w:val="nil"/>
              </w:pBdr>
              <w:spacing w:line="240" w:lineRule="auto"/>
            </w:pPr>
            <w:r>
              <w:t>Crab-Stuffed Mushrooms</w:t>
            </w:r>
          </w:p>
          <w:p w:rsidR="00217273" w:rsidRDefault="00237D62">
            <w:pPr>
              <w:pStyle w:val="Normal1"/>
              <w:widowControl w:val="0"/>
              <w:spacing w:line="240" w:lineRule="auto"/>
            </w:pPr>
            <w:r>
              <w:rPr>
                <w:i/>
                <w:sz w:val="20"/>
                <w:szCs w:val="20"/>
              </w:rPr>
              <w:t>(130  Calories/ Serving)</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£75</w:t>
            </w:r>
          </w:p>
        </w:tc>
      </w:tr>
      <w:tr w:rsidR="00217273">
        <w:trPr>
          <w:cantSplit/>
          <w:tblHeader/>
        </w:trPr>
        <w:tc>
          <w:tcPr>
            <w:tcW w:w="4575" w:type="dxa"/>
            <w:shd w:val="clear" w:color="auto" w:fill="auto"/>
            <w:tcMar>
              <w:top w:w="100" w:type="dxa"/>
              <w:left w:w="100" w:type="dxa"/>
              <w:bottom w:w="100" w:type="dxa"/>
              <w:right w:w="100" w:type="dxa"/>
            </w:tcMar>
          </w:tcPr>
          <w:p w:rsidR="00217273" w:rsidRDefault="00237D62">
            <w:pPr>
              <w:pStyle w:val="Normal1"/>
              <w:widowControl w:val="0"/>
              <w:pBdr>
                <w:top w:val="nil"/>
                <w:left w:val="nil"/>
                <w:bottom w:val="nil"/>
                <w:right w:val="nil"/>
                <w:between w:val="nil"/>
              </w:pBdr>
              <w:spacing w:line="240" w:lineRule="auto"/>
            </w:pPr>
            <w:r>
              <w:t>Chicken and Mushroom White Lasagna</w:t>
            </w:r>
          </w:p>
          <w:p w:rsidR="00217273" w:rsidRDefault="00237D62">
            <w:pPr>
              <w:pStyle w:val="Normal1"/>
              <w:widowControl w:val="0"/>
              <w:spacing w:line="240" w:lineRule="auto"/>
            </w:pPr>
            <w:r>
              <w:rPr>
                <w:i/>
                <w:sz w:val="20"/>
                <w:szCs w:val="20"/>
              </w:rPr>
              <w:t>(419 Calories/ Serving)</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£45</w:t>
            </w:r>
          </w:p>
        </w:tc>
      </w:tr>
      <w:tr w:rsidR="00217273">
        <w:trPr>
          <w:cantSplit/>
          <w:tblHeader/>
        </w:trPr>
        <w:tc>
          <w:tcPr>
            <w:tcW w:w="457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Beef Wellington</w:t>
            </w:r>
          </w:p>
          <w:p w:rsidR="00217273" w:rsidRDefault="00237D62">
            <w:pPr>
              <w:pStyle w:val="Normal1"/>
              <w:widowControl w:val="0"/>
              <w:spacing w:line="240" w:lineRule="auto"/>
            </w:pPr>
            <w:r>
              <w:rPr>
                <w:i/>
                <w:sz w:val="20"/>
                <w:szCs w:val="20"/>
              </w:rPr>
              <w:t>(744 Calories/ Serving)</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£70</w:t>
            </w:r>
          </w:p>
        </w:tc>
      </w:tr>
      <w:tr w:rsidR="00217273" w:rsidTr="00237D62">
        <w:trPr>
          <w:cantSplit/>
          <w:trHeight w:val="420"/>
          <w:tblHeader/>
        </w:trPr>
        <w:tc>
          <w:tcPr>
            <w:tcW w:w="9000" w:type="dxa"/>
            <w:gridSpan w:val="2"/>
            <w:shd w:val="clear" w:color="auto" w:fill="00B0F0"/>
            <w:tcMar>
              <w:top w:w="100" w:type="dxa"/>
              <w:left w:w="100" w:type="dxa"/>
              <w:bottom w:w="100" w:type="dxa"/>
              <w:right w:w="100" w:type="dxa"/>
            </w:tcMar>
          </w:tcPr>
          <w:p w:rsidR="00217273" w:rsidRPr="00237D62" w:rsidRDefault="00237D62">
            <w:pPr>
              <w:pStyle w:val="Normal1"/>
              <w:widowControl w:val="0"/>
              <w:spacing w:line="240" w:lineRule="auto"/>
              <w:jc w:val="center"/>
              <w:rPr>
                <w:color w:val="FF0000"/>
              </w:rPr>
            </w:pPr>
            <w:r w:rsidRPr="00237D62">
              <w:rPr>
                <w:rFonts w:ascii="Caveat" w:eastAsia="Caveat" w:hAnsi="Caveat" w:cs="Caveat"/>
                <w:b/>
                <w:color w:val="FF0000"/>
                <w:sz w:val="29"/>
                <w:szCs w:val="29"/>
              </w:rPr>
              <w:t>Specials (Weekends)</w:t>
            </w:r>
          </w:p>
        </w:tc>
      </w:tr>
      <w:tr w:rsidR="00217273">
        <w:trPr>
          <w:cantSplit/>
          <w:trHeight w:val="420"/>
          <w:tblHeader/>
        </w:trPr>
        <w:tc>
          <w:tcPr>
            <w:tcW w:w="4575" w:type="dxa"/>
            <w:shd w:val="clear" w:color="auto" w:fill="auto"/>
            <w:tcMar>
              <w:top w:w="100" w:type="dxa"/>
              <w:left w:w="100" w:type="dxa"/>
              <w:bottom w:w="100" w:type="dxa"/>
              <w:right w:w="100" w:type="dxa"/>
            </w:tcMar>
          </w:tcPr>
          <w:p w:rsidR="00217273" w:rsidRDefault="00237D62">
            <w:pPr>
              <w:pStyle w:val="Normal1"/>
              <w:widowControl w:val="0"/>
              <w:spacing w:line="240" w:lineRule="auto"/>
              <w:rPr>
                <w:color w:val="1F1F1F"/>
                <w:highlight w:val="white"/>
              </w:rPr>
            </w:pPr>
            <w:r>
              <w:rPr>
                <w:color w:val="1F1F1F"/>
                <w:highlight w:val="white"/>
              </w:rPr>
              <w:t>Roasted turkey with stuffing</w:t>
            </w:r>
          </w:p>
          <w:p w:rsidR="00217273" w:rsidRDefault="00237D62">
            <w:pPr>
              <w:pStyle w:val="Normal1"/>
              <w:widowControl w:val="0"/>
              <w:spacing w:line="240" w:lineRule="auto"/>
              <w:rPr>
                <w:color w:val="1F1F1F"/>
                <w:highlight w:val="white"/>
              </w:rPr>
            </w:pPr>
            <w:r>
              <w:rPr>
                <w:i/>
                <w:sz w:val="20"/>
                <w:szCs w:val="20"/>
              </w:rPr>
              <w:t>(280 Calories/ Serving)</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£35</w:t>
            </w:r>
          </w:p>
        </w:tc>
      </w:tr>
      <w:tr w:rsidR="00217273">
        <w:trPr>
          <w:cantSplit/>
          <w:trHeight w:val="420"/>
          <w:tblHeader/>
        </w:trPr>
        <w:tc>
          <w:tcPr>
            <w:tcW w:w="4575" w:type="dxa"/>
            <w:shd w:val="clear" w:color="auto" w:fill="auto"/>
            <w:tcMar>
              <w:top w:w="100" w:type="dxa"/>
              <w:left w:w="100" w:type="dxa"/>
              <w:bottom w:w="100" w:type="dxa"/>
              <w:right w:w="100" w:type="dxa"/>
            </w:tcMar>
          </w:tcPr>
          <w:p w:rsidR="00217273" w:rsidRDefault="00237D62">
            <w:pPr>
              <w:pStyle w:val="Normal1"/>
              <w:widowControl w:val="0"/>
              <w:spacing w:line="240" w:lineRule="auto"/>
              <w:rPr>
                <w:color w:val="1F1F1F"/>
                <w:highlight w:val="white"/>
              </w:rPr>
            </w:pPr>
            <w:r>
              <w:rPr>
                <w:color w:val="1F1F1F"/>
                <w:highlight w:val="white"/>
              </w:rPr>
              <w:lastRenderedPageBreak/>
              <w:t>Bacon, sausage &amp; prune rolls</w:t>
            </w:r>
          </w:p>
          <w:p w:rsidR="00217273" w:rsidRDefault="00237D62">
            <w:pPr>
              <w:pStyle w:val="Normal1"/>
              <w:widowControl w:val="0"/>
              <w:spacing w:line="240" w:lineRule="auto"/>
              <w:rPr>
                <w:color w:val="1F1F1F"/>
                <w:highlight w:val="white"/>
              </w:rPr>
            </w:pPr>
            <w:r>
              <w:rPr>
                <w:i/>
                <w:sz w:val="20"/>
                <w:szCs w:val="20"/>
              </w:rPr>
              <w:t>(438 Calories/ Serving)</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£35</w:t>
            </w:r>
          </w:p>
        </w:tc>
      </w:tr>
      <w:tr w:rsidR="00217273">
        <w:trPr>
          <w:cantSplit/>
          <w:trHeight w:val="420"/>
          <w:tblHeader/>
        </w:trPr>
        <w:tc>
          <w:tcPr>
            <w:tcW w:w="4575" w:type="dxa"/>
            <w:shd w:val="clear" w:color="auto" w:fill="auto"/>
            <w:tcMar>
              <w:top w:w="100" w:type="dxa"/>
              <w:left w:w="100" w:type="dxa"/>
              <w:bottom w:w="100" w:type="dxa"/>
              <w:right w:w="100" w:type="dxa"/>
            </w:tcMar>
          </w:tcPr>
          <w:p w:rsidR="00217273" w:rsidRDefault="00237D62">
            <w:pPr>
              <w:pStyle w:val="Normal1"/>
              <w:widowControl w:val="0"/>
              <w:spacing w:line="240" w:lineRule="auto"/>
              <w:rPr>
                <w:color w:val="1F1F1F"/>
                <w:highlight w:val="white"/>
              </w:rPr>
            </w:pPr>
            <w:r>
              <w:rPr>
                <w:color w:val="1F1F1F"/>
                <w:highlight w:val="white"/>
              </w:rPr>
              <w:t xml:space="preserve"> Honey-Glazed Ham</w:t>
            </w:r>
          </w:p>
          <w:p w:rsidR="00217273" w:rsidRDefault="00237D62">
            <w:pPr>
              <w:pStyle w:val="Normal1"/>
              <w:widowControl w:val="0"/>
              <w:spacing w:line="240" w:lineRule="auto"/>
              <w:rPr>
                <w:color w:val="1F1F1F"/>
                <w:highlight w:val="white"/>
              </w:rPr>
            </w:pPr>
            <w:r>
              <w:rPr>
                <w:i/>
                <w:sz w:val="20"/>
                <w:szCs w:val="20"/>
              </w:rPr>
              <w:t>(250 Calories/ Serving)</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£35</w:t>
            </w:r>
          </w:p>
        </w:tc>
      </w:tr>
      <w:tr w:rsidR="00217273" w:rsidTr="00237D62">
        <w:trPr>
          <w:cantSplit/>
          <w:trHeight w:val="420"/>
          <w:tblHeader/>
        </w:trPr>
        <w:tc>
          <w:tcPr>
            <w:tcW w:w="9000" w:type="dxa"/>
            <w:gridSpan w:val="2"/>
            <w:shd w:val="clear" w:color="auto" w:fill="0070C0"/>
            <w:tcMar>
              <w:top w:w="100" w:type="dxa"/>
              <w:left w:w="100" w:type="dxa"/>
              <w:bottom w:w="100" w:type="dxa"/>
              <w:right w:w="100" w:type="dxa"/>
            </w:tcMar>
          </w:tcPr>
          <w:p w:rsidR="00217273" w:rsidRPr="00237D62" w:rsidRDefault="00237D62">
            <w:pPr>
              <w:pStyle w:val="Normal1"/>
              <w:widowControl w:val="0"/>
              <w:pBdr>
                <w:top w:val="nil"/>
                <w:left w:val="nil"/>
                <w:bottom w:val="nil"/>
                <w:right w:val="nil"/>
                <w:between w:val="nil"/>
              </w:pBdr>
              <w:spacing w:line="240" w:lineRule="auto"/>
              <w:jc w:val="center"/>
              <w:rPr>
                <w:rFonts w:ascii="Caveat" w:eastAsia="Caveat" w:hAnsi="Caveat" w:cs="Caveat"/>
                <w:b/>
                <w:color w:val="FFFF00"/>
                <w:sz w:val="29"/>
                <w:szCs w:val="29"/>
              </w:rPr>
            </w:pPr>
            <w:r w:rsidRPr="00237D62">
              <w:rPr>
                <w:rFonts w:ascii="Caveat" w:eastAsia="Caveat" w:hAnsi="Caveat" w:cs="Caveat"/>
                <w:b/>
                <w:color w:val="FFFF00"/>
                <w:sz w:val="29"/>
                <w:szCs w:val="29"/>
              </w:rPr>
              <w:t xml:space="preserve">Desert </w:t>
            </w:r>
          </w:p>
        </w:tc>
      </w:tr>
      <w:tr w:rsidR="00217273">
        <w:trPr>
          <w:cantSplit/>
          <w:tblHeader/>
        </w:trPr>
        <w:tc>
          <w:tcPr>
            <w:tcW w:w="4575" w:type="dxa"/>
            <w:shd w:val="clear" w:color="auto" w:fill="auto"/>
            <w:tcMar>
              <w:top w:w="100" w:type="dxa"/>
              <w:left w:w="100" w:type="dxa"/>
              <w:bottom w:w="100" w:type="dxa"/>
              <w:right w:w="100" w:type="dxa"/>
            </w:tcMar>
          </w:tcPr>
          <w:p w:rsidR="00217273" w:rsidRDefault="00237D62">
            <w:pPr>
              <w:pStyle w:val="Normal1"/>
              <w:widowControl w:val="0"/>
              <w:pBdr>
                <w:top w:val="nil"/>
                <w:left w:val="nil"/>
                <w:bottom w:val="nil"/>
                <w:right w:val="nil"/>
                <w:between w:val="nil"/>
              </w:pBdr>
              <w:spacing w:line="240" w:lineRule="auto"/>
            </w:pPr>
            <w:r>
              <w:t>Traditional English Trifle</w:t>
            </w:r>
          </w:p>
          <w:p w:rsidR="00217273" w:rsidRDefault="00237D62">
            <w:pPr>
              <w:pStyle w:val="Normal1"/>
              <w:widowControl w:val="0"/>
              <w:spacing w:line="240" w:lineRule="auto"/>
            </w:pPr>
            <w:r>
              <w:rPr>
                <w:i/>
                <w:sz w:val="20"/>
                <w:szCs w:val="20"/>
              </w:rPr>
              <w:t xml:space="preserve">(167 Calories/ Serving) </w:t>
            </w:r>
            <w:r>
              <w:rPr>
                <w:i/>
                <w:sz w:val="16"/>
                <w:szCs w:val="16"/>
              </w:rPr>
              <w:t>(Contains Allergen)</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£45</w:t>
            </w:r>
          </w:p>
        </w:tc>
      </w:tr>
      <w:tr w:rsidR="00217273">
        <w:trPr>
          <w:cantSplit/>
          <w:tblHeader/>
        </w:trPr>
        <w:tc>
          <w:tcPr>
            <w:tcW w:w="4575" w:type="dxa"/>
            <w:shd w:val="clear" w:color="auto" w:fill="auto"/>
            <w:tcMar>
              <w:top w:w="100" w:type="dxa"/>
              <w:left w:w="100" w:type="dxa"/>
              <w:bottom w:w="100" w:type="dxa"/>
              <w:right w:w="100" w:type="dxa"/>
            </w:tcMar>
          </w:tcPr>
          <w:p w:rsidR="00217273" w:rsidRDefault="00237D62">
            <w:pPr>
              <w:pStyle w:val="Normal1"/>
              <w:widowControl w:val="0"/>
              <w:pBdr>
                <w:top w:val="nil"/>
                <w:left w:val="nil"/>
                <w:bottom w:val="nil"/>
                <w:right w:val="nil"/>
                <w:between w:val="nil"/>
              </w:pBdr>
              <w:spacing w:line="240" w:lineRule="auto"/>
            </w:pPr>
            <w:r>
              <w:t>Baked Alaska</w:t>
            </w:r>
          </w:p>
          <w:p w:rsidR="00217273" w:rsidRDefault="00237D62">
            <w:pPr>
              <w:pStyle w:val="Normal1"/>
              <w:widowControl w:val="0"/>
              <w:spacing w:line="240" w:lineRule="auto"/>
            </w:pPr>
            <w:r>
              <w:rPr>
                <w:i/>
                <w:sz w:val="20"/>
                <w:szCs w:val="20"/>
              </w:rPr>
              <w:t>(254 Calories/ Serving)</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£65</w:t>
            </w:r>
          </w:p>
        </w:tc>
      </w:tr>
      <w:tr w:rsidR="00217273">
        <w:trPr>
          <w:cantSplit/>
          <w:tblHeader/>
        </w:trPr>
        <w:tc>
          <w:tcPr>
            <w:tcW w:w="4575" w:type="dxa"/>
            <w:shd w:val="clear" w:color="auto" w:fill="auto"/>
            <w:tcMar>
              <w:top w:w="100" w:type="dxa"/>
              <w:left w:w="100" w:type="dxa"/>
              <w:bottom w:w="100" w:type="dxa"/>
              <w:right w:w="100" w:type="dxa"/>
            </w:tcMar>
          </w:tcPr>
          <w:p w:rsidR="00217273" w:rsidRDefault="00237D62">
            <w:pPr>
              <w:pStyle w:val="Normal1"/>
              <w:widowControl w:val="0"/>
              <w:pBdr>
                <w:top w:val="nil"/>
                <w:left w:val="nil"/>
                <w:bottom w:val="nil"/>
                <w:right w:val="nil"/>
                <w:between w:val="nil"/>
              </w:pBdr>
              <w:spacing w:line="240" w:lineRule="auto"/>
            </w:pPr>
            <w:r>
              <w:t>Holiday Rum Balls</w:t>
            </w:r>
          </w:p>
          <w:p w:rsidR="00217273" w:rsidRDefault="00237D62">
            <w:pPr>
              <w:pStyle w:val="Normal1"/>
              <w:widowControl w:val="0"/>
              <w:spacing w:line="240" w:lineRule="auto"/>
            </w:pPr>
            <w:r>
              <w:rPr>
                <w:i/>
                <w:sz w:val="20"/>
                <w:szCs w:val="20"/>
              </w:rPr>
              <w:t>(155 Calories/ Serving)</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£70</w:t>
            </w:r>
          </w:p>
        </w:tc>
      </w:tr>
      <w:tr w:rsidR="00217273">
        <w:trPr>
          <w:cantSplit/>
          <w:tblHeader/>
        </w:trPr>
        <w:tc>
          <w:tcPr>
            <w:tcW w:w="4575" w:type="dxa"/>
            <w:shd w:val="clear" w:color="auto" w:fill="auto"/>
            <w:tcMar>
              <w:top w:w="100" w:type="dxa"/>
              <w:left w:w="100" w:type="dxa"/>
              <w:bottom w:w="100" w:type="dxa"/>
              <w:right w:w="100" w:type="dxa"/>
            </w:tcMar>
          </w:tcPr>
          <w:p w:rsidR="00217273" w:rsidRDefault="00237D62">
            <w:pPr>
              <w:pStyle w:val="Normal1"/>
              <w:widowControl w:val="0"/>
              <w:pBdr>
                <w:top w:val="nil"/>
                <w:left w:val="nil"/>
                <w:bottom w:val="nil"/>
                <w:right w:val="nil"/>
                <w:between w:val="nil"/>
              </w:pBdr>
              <w:spacing w:line="240" w:lineRule="auto"/>
            </w:pPr>
            <w:proofErr w:type="spellStart"/>
            <w:r>
              <w:t>Panettone</w:t>
            </w:r>
            <w:proofErr w:type="spellEnd"/>
            <w:r>
              <w:t xml:space="preserve"> (Italian Christmas Cake)</w:t>
            </w:r>
          </w:p>
          <w:p w:rsidR="00217273" w:rsidRDefault="00237D62">
            <w:pPr>
              <w:pStyle w:val="Normal1"/>
              <w:widowControl w:val="0"/>
              <w:spacing w:line="240" w:lineRule="auto"/>
            </w:pPr>
            <w:r>
              <w:rPr>
                <w:i/>
                <w:sz w:val="20"/>
                <w:szCs w:val="20"/>
              </w:rPr>
              <w:t xml:space="preserve">(172 Calories/ Serving) </w:t>
            </w:r>
            <w:r>
              <w:rPr>
                <w:i/>
                <w:sz w:val="16"/>
                <w:szCs w:val="16"/>
              </w:rPr>
              <w:t>(Contains Allergen)</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£75</w:t>
            </w:r>
          </w:p>
        </w:tc>
      </w:tr>
      <w:tr w:rsidR="00217273" w:rsidTr="00237D62">
        <w:trPr>
          <w:cantSplit/>
          <w:trHeight w:val="490"/>
          <w:tblHeader/>
        </w:trPr>
        <w:tc>
          <w:tcPr>
            <w:tcW w:w="9000" w:type="dxa"/>
            <w:gridSpan w:val="2"/>
            <w:shd w:val="clear" w:color="auto" w:fill="FFFF00"/>
            <w:tcMar>
              <w:top w:w="100" w:type="dxa"/>
              <w:left w:w="100" w:type="dxa"/>
              <w:bottom w:w="100" w:type="dxa"/>
              <w:right w:w="100" w:type="dxa"/>
            </w:tcMar>
          </w:tcPr>
          <w:p w:rsidR="00217273" w:rsidRDefault="00237D62">
            <w:pPr>
              <w:pStyle w:val="Normal1"/>
              <w:widowControl w:val="0"/>
              <w:spacing w:line="240" w:lineRule="auto"/>
              <w:jc w:val="center"/>
            </w:pPr>
            <w:r>
              <w:rPr>
                <w:rFonts w:ascii="Caveat" w:eastAsia="Caveat" w:hAnsi="Caveat" w:cs="Caveat"/>
                <w:b/>
                <w:sz w:val="29"/>
                <w:szCs w:val="29"/>
              </w:rPr>
              <w:t>Beverage</w:t>
            </w:r>
          </w:p>
        </w:tc>
      </w:tr>
      <w:tr w:rsidR="00217273">
        <w:trPr>
          <w:cantSplit/>
          <w:trHeight w:val="490"/>
          <w:tblHeader/>
        </w:trPr>
        <w:tc>
          <w:tcPr>
            <w:tcW w:w="457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Eggnog</w:t>
            </w:r>
          </w:p>
          <w:p w:rsidR="00217273" w:rsidRDefault="00237D62">
            <w:pPr>
              <w:pStyle w:val="Normal1"/>
              <w:widowControl w:val="0"/>
              <w:spacing w:line="240" w:lineRule="auto"/>
              <w:rPr>
                <w:sz w:val="16"/>
                <w:szCs w:val="16"/>
              </w:rPr>
            </w:pPr>
            <w:r>
              <w:rPr>
                <w:i/>
                <w:sz w:val="20"/>
                <w:szCs w:val="20"/>
              </w:rPr>
              <w:t xml:space="preserve">(176 Calories/ Serving) </w:t>
            </w:r>
            <w:r>
              <w:rPr>
                <w:i/>
                <w:sz w:val="16"/>
                <w:szCs w:val="16"/>
              </w:rPr>
              <w:t>(Contains Allergen)</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£35</w:t>
            </w:r>
          </w:p>
        </w:tc>
      </w:tr>
      <w:tr w:rsidR="00217273">
        <w:trPr>
          <w:cantSplit/>
          <w:trHeight w:val="490"/>
          <w:tblHeader/>
        </w:trPr>
        <w:tc>
          <w:tcPr>
            <w:tcW w:w="457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Hot Buttered Rum</w:t>
            </w:r>
          </w:p>
          <w:p w:rsidR="00217273" w:rsidRDefault="00237D62">
            <w:pPr>
              <w:pStyle w:val="Normal1"/>
              <w:widowControl w:val="0"/>
              <w:spacing w:line="240" w:lineRule="auto"/>
            </w:pPr>
            <w:r>
              <w:rPr>
                <w:i/>
                <w:sz w:val="20"/>
                <w:szCs w:val="20"/>
              </w:rPr>
              <w:t>(186 Calories/ Serving)</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£50</w:t>
            </w:r>
          </w:p>
        </w:tc>
      </w:tr>
      <w:tr w:rsidR="00217273">
        <w:trPr>
          <w:cantSplit/>
          <w:trHeight w:val="490"/>
          <w:tblHeader/>
        </w:trPr>
        <w:tc>
          <w:tcPr>
            <w:tcW w:w="457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Mulled Wine</w:t>
            </w:r>
          </w:p>
          <w:p w:rsidR="00217273" w:rsidRDefault="00237D62">
            <w:pPr>
              <w:pStyle w:val="Normal1"/>
              <w:widowControl w:val="0"/>
              <w:spacing w:line="240" w:lineRule="auto"/>
            </w:pPr>
            <w:r>
              <w:rPr>
                <w:i/>
                <w:sz w:val="20"/>
                <w:szCs w:val="20"/>
              </w:rPr>
              <w:t>(210 Calories/ Serving)</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£65</w:t>
            </w:r>
          </w:p>
        </w:tc>
      </w:tr>
      <w:tr w:rsidR="00217273">
        <w:trPr>
          <w:cantSplit/>
          <w:trHeight w:val="490"/>
          <w:tblHeader/>
        </w:trPr>
        <w:tc>
          <w:tcPr>
            <w:tcW w:w="4575" w:type="dxa"/>
            <w:shd w:val="clear" w:color="auto" w:fill="auto"/>
            <w:tcMar>
              <w:top w:w="100" w:type="dxa"/>
              <w:left w:w="100" w:type="dxa"/>
              <w:bottom w:w="100" w:type="dxa"/>
              <w:right w:w="100" w:type="dxa"/>
            </w:tcMar>
          </w:tcPr>
          <w:p w:rsidR="00217273" w:rsidRDefault="00237D62">
            <w:pPr>
              <w:pStyle w:val="Normal1"/>
              <w:widowControl w:val="0"/>
              <w:spacing w:line="240" w:lineRule="auto"/>
            </w:pPr>
            <w:proofErr w:type="spellStart"/>
            <w:r>
              <w:t>Glögg</w:t>
            </w:r>
            <w:proofErr w:type="spellEnd"/>
          </w:p>
          <w:p w:rsidR="00217273" w:rsidRDefault="00237D62">
            <w:pPr>
              <w:pStyle w:val="Normal1"/>
              <w:widowControl w:val="0"/>
              <w:spacing w:line="240" w:lineRule="auto"/>
            </w:pPr>
            <w:r>
              <w:rPr>
                <w:i/>
                <w:sz w:val="20"/>
                <w:szCs w:val="20"/>
              </w:rPr>
              <w:t>(390 Calories/ Serving)</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£60</w:t>
            </w:r>
          </w:p>
        </w:tc>
      </w:tr>
      <w:tr w:rsidR="00217273">
        <w:trPr>
          <w:cantSplit/>
          <w:trHeight w:val="490"/>
          <w:tblHeader/>
        </w:trPr>
        <w:tc>
          <w:tcPr>
            <w:tcW w:w="457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Brandy Alexander</w:t>
            </w:r>
          </w:p>
          <w:p w:rsidR="00217273" w:rsidRDefault="00237D62">
            <w:pPr>
              <w:pStyle w:val="Normal1"/>
              <w:widowControl w:val="0"/>
              <w:spacing w:line="240" w:lineRule="auto"/>
            </w:pPr>
            <w:r>
              <w:rPr>
                <w:i/>
                <w:sz w:val="20"/>
                <w:szCs w:val="20"/>
              </w:rPr>
              <w:t>(191 Calories/ Serving)</w:t>
            </w:r>
          </w:p>
        </w:tc>
        <w:tc>
          <w:tcPr>
            <w:tcW w:w="4425" w:type="dxa"/>
            <w:shd w:val="clear" w:color="auto" w:fill="auto"/>
            <w:tcMar>
              <w:top w:w="100" w:type="dxa"/>
              <w:left w:w="100" w:type="dxa"/>
              <w:bottom w:w="100" w:type="dxa"/>
              <w:right w:w="100" w:type="dxa"/>
            </w:tcMar>
          </w:tcPr>
          <w:p w:rsidR="00217273" w:rsidRDefault="00237D62">
            <w:pPr>
              <w:pStyle w:val="Normal1"/>
              <w:widowControl w:val="0"/>
              <w:spacing w:line="240" w:lineRule="auto"/>
            </w:pPr>
            <w:r>
              <w:t>£75</w:t>
            </w:r>
            <w:r w:rsidR="00736C7D">
              <w:t>”</w:t>
            </w:r>
          </w:p>
        </w:tc>
      </w:tr>
      <w:tr w:rsidR="00217273">
        <w:trPr>
          <w:cantSplit/>
          <w:trHeight w:val="490"/>
          <w:tblHeader/>
        </w:trPr>
        <w:tc>
          <w:tcPr>
            <w:tcW w:w="9000" w:type="dxa"/>
            <w:gridSpan w:val="2"/>
            <w:shd w:val="clear" w:color="auto" w:fill="auto"/>
            <w:tcMar>
              <w:top w:w="100" w:type="dxa"/>
              <w:left w:w="100" w:type="dxa"/>
              <w:bottom w:w="100" w:type="dxa"/>
              <w:right w:w="100" w:type="dxa"/>
            </w:tcMar>
          </w:tcPr>
          <w:p w:rsidR="00217273" w:rsidRDefault="00237D62">
            <w:pPr>
              <w:pStyle w:val="Normal1"/>
              <w:widowControl w:val="0"/>
              <w:spacing w:line="240" w:lineRule="auto"/>
              <w:jc w:val="right"/>
              <w:rPr>
                <w:i/>
                <w:sz w:val="14"/>
                <w:szCs w:val="14"/>
              </w:rPr>
            </w:pPr>
            <w:r>
              <w:rPr>
                <w:i/>
                <w:sz w:val="14"/>
                <w:szCs w:val="14"/>
              </w:rPr>
              <w:t>*Inclusive of all taxes</w:t>
            </w:r>
          </w:p>
        </w:tc>
      </w:tr>
    </w:tbl>
    <w:p w:rsidR="00217273" w:rsidRDefault="00237D62">
      <w:pPr>
        <w:pStyle w:val="Normal1"/>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No.1: Menu</w:t>
      </w:r>
    </w:p>
    <w:p w:rsidR="00217273" w:rsidRDefault="00237D62">
      <w:pPr>
        <w:pStyle w:val="Normal1"/>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rsidR="00217273" w:rsidRDefault="00217273">
      <w:pPr>
        <w:pStyle w:val="Normal1"/>
      </w:pPr>
    </w:p>
    <w:p w:rsidR="00217273" w:rsidRDefault="00217273">
      <w:pPr>
        <w:pStyle w:val="Normal1"/>
      </w:pPr>
    </w:p>
    <w:p w:rsidR="00237D62" w:rsidRDefault="00237D62">
      <w:pPr>
        <w:pStyle w:val="Normal1"/>
        <w:spacing w:line="360" w:lineRule="auto"/>
        <w:jc w:val="both"/>
        <w:rPr>
          <w:rFonts w:ascii="Times New Roman" w:eastAsia="Times New Roman" w:hAnsi="Times New Roman" w:cs="Times New Roman"/>
          <w:sz w:val="24"/>
          <w:szCs w:val="24"/>
        </w:rPr>
      </w:pPr>
    </w:p>
    <w:p w:rsidR="00237D62" w:rsidRDefault="00237D62">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237D62" w:rsidRDefault="00237D62">
      <w:pPr>
        <w:pStyle w:val="Normal1"/>
        <w:spacing w:line="360" w:lineRule="auto"/>
        <w:jc w:val="both"/>
        <w:rPr>
          <w:rFonts w:ascii="Times New Roman" w:eastAsia="Times New Roman" w:hAnsi="Times New Roman" w:cs="Times New Roman"/>
          <w:sz w:val="24"/>
          <w:szCs w:val="24"/>
        </w:rPr>
        <w:sectPr w:rsidR="00237D62" w:rsidSect="00217273">
          <w:footerReference w:type="default" r:id="rId8"/>
          <w:pgSz w:w="11909" w:h="16834"/>
          <w:pgMar w:top="1440" w:right="1440" w:bottom="1440" w:left="1440" w:header="720" w:footer="720" w:gutter="0"/>
          <w:pgNumType w:start="1"/>
          <w:cols w:space="720"/>
        </w:sectPr>
      </w:pPr>
    </w:p>
    <w:p w:rsidR="00217273" w:rsidRDefault="00237D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Further during the Christmas (20th Dec - 30 Dec) along with the Christmas Fixed Lunch Menu there would be live performance from local artists and bands during the lunch. Further the band or the artists will also be taking requests from the customers for their songs to be played. On 25th Dec, there was an orchestra playing Christmas related songs. </w:t>
      </w:r>
    </w:p>
    <w:p w:rsidR="00217273" w:rsidRDefault="00237D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menu will contain the details regarding the calories of the food. As per the UK government rules and regulations the food on the menu has to have calories displayed (CNS Media, 2022). It helps the customers in opting for foods which will not hurt their diet. The menu contains calorie detail per serving or portion depending on the food. Further the menu is divided into parts to clarify which dishes are veg and which are non-veg. Further the menu also contains detail on which dish </w:t>
      </w:r>
      <w:proofErr w:type="gramStart"/>
      <w:r>
        <w:rPr>
          <w:rFonts w:ascii="Times New Roman" w:eastAsia="Times New Roman" w:hAnsi="Times New Roman" w:cs="Times New Roman"/>
          <w:sz w:val="24"/>
          <w:szCs w:val="24"/>
        </w:rPr>
        <w:t>has the major allergen products</w:t>
      </w:r>
      <w:proofErr w:type="gramEnd"/>
      <w:r>
        <w:rPr>
          <w:rFonts w:ascii="Times New Roman" w:eastAsia="Times New Roman" w:hAnsi="Times New Roman" w:cs="Times New Roman"/>
          <w:sz w:val="24"/>
          <w:szCs w:val="24"/>
        </w:rPr>
        <w:t xml:space="preserve">. As per the NHS, there are milk, eggs, peanuts, fish, shellfish and so forth (NHS, 2022). </w:t>
      </w:r>
    </w:p>
    <w:p w:rsidR="00217273" w:rsidRDefault="00237D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weekdays and weekends will have some small differences. Weekends are the days in the week which includes Sunday and Saturday and weekdays range from Monday to Friday. On the weekends there would be some special dishes which would not be available during the weekdays.</w:t>
      </w:r>
    </w:p>
    <w:p w:rsidR="00217273" w:rsidRDefault="00237D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menu is for </w:t>
      </w:r>
      <w:proofErr w:type="spellStart"/>
      <w:proofErr w:type="gramStart"/>
      <w:r>
        <w:rPr>
          <w:rFonts w:ascii="Times New Roman" w:eastAsia="Times New Roman" w:hAnsi="Times New Roman" w:cs="Times New Roman"/>
          <w:sz w:val="24"/>
          <w:szCs w:val="24"/>
        </w:rPr>
        <w:t>christmas</w:t>
      </w:r>
      <w:proofErr w:type="spellEnd"/>
      <w:proofErr w:type="gramEnd"/>
      <w:r>
        <w:rPr>
          <w:rFonts w:ascii="Times New Roman" w:eastAsia="Times New Roman" w:hAnsi="Times New Roman" w:cs="Times New Roman"/>
          <w:sz w:val="24"/>
          <w:szCs w:val="24"/>
        </w:rPr>
        <w:t xml:space="preserve"> only, as some of the dishes or beverages are </w:t>
      </w:r>
      <w:proofErr w:type="spellStart"/>
      <w:r>
        <w:rPr>
          <w:rFonts w:ascii="Times New Roman" w:eastAsia="Times New Roman" w:hAnsi="Times New Roman" w:cs="Times New Roman"/>
          <w:sz w:val="24"/>
          <w:szCs w:val="24"/>
        </w:rPr>
        <w:t>christmas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speciality</w:t>
      </w:r>
      <w:proofErr w:type="spellEnd"/>
      <w:r>
        <w:rPr>
          <w:rFonts w:ascii="Times New Roman" w:eastAsia="Times New Roman" w:hAnsi="Times New Roman" w:cs="Times New Roman"/>
          <w:sz w:val="24"/>
          <w:szCs w:val="24"/>
        </w:rPr>
        <w:t xml:space="preserve"> such as Eggnog and so forth. The menu will be available from 20 Dec to 30 Dec. The customers are encouraged to book tables before they come in and they can pay after they have finished their dishes. </w:t>
      </w:r>
    </w:p>
    <w:p w:rsidR="00217273" w:rsidRDefault="00237D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 the customers will also get a coupon as a gift for Christmas which they can avail after the Holidays are over. There will be many different dishes and all of them will be related to Christmas so that the customers get to enjoy the best Christmas of their life in the restaurant. </w:t>
      </w:r>
    </w:p>
    <w:p w:rsidR="00237D62" w:rsidRDefault="00237D62">
      <w:pPr>
        <w:pStyle w:val="Normal1"/>
        <w:sectPr w:rsidR="00237D62" w:rsidSect="00237D62">
          <w:type w:val="continuous"/>
          <w:pgSz w:w="11909" w:h="16834"/>
          <w:pgMar w:top="1440" w:right="1440" w:bottom="1440" w:left="1440" w:header="720" w:footer="720" w:gutter="0"/>
          <w:pgNumType w:start="1"/>
          <w:cols w:num="2" w:space="720"/>
        </w:sectPr>
      </w:pPr>
    </w:p>
    <w:p w:rsidR="00217273" w:rsidRDefault="00237D62">
      <w:pPr>
        <w:pStyle w:val="Normal1"/>
      </w:pPr>
      <w:r>
        <w:lastRenderedPageBreak/>
        <w:br w:type="page"/>
      </w:r>
    </w:p>
    <w:p w:rsidR="00217273" w:rsidRPr="00736C7D" w:rsidRDefault="00237D62" w:rsidP="00736C7D">
      <w:pPr>
        <w:pStyle w:val="Heading1"/>
        <w:rPr>
          <w:rFonts w:ascii="Times New Roman" w:hAnsi="Times New Roman" w:cs="Times New Roman"/>
          <w:b/>
          <w:sz w:val="24"/>
          <w:szCs w:val="24"/>
        </w:rPr>
      </w:pPr>
      <w:r w:rsidRPr="00736C7D">
        <w:rPr>
          <w:rFonts w:ascii="Times New Roman" w:hAnsi="Times New Roman" w:cs="Times New Roman"/>
          <w:b/>
          <w:sz w:val="24"/>
          <w:szCs w:val="24"/>
        </w:rPr>
        <w:lastRenderedPageBreak/>
        <w:t xml:space="preserve">References </w:t>
      </w:r>
    </w:p>
    <w:p w:rsidR="00217273" w:rsidRDefault="00237D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CNS Media (2022) UK enforces calorie-count labeling law for restaurant and takeaway menus, foodingredientsfirst.com. CNS Media. Available at: https://www.foodingredientsfirst.com/news/uk-enforces-calorie-count-labeling-law-for-restaurant-and-takeaway-menus.html (Accessed: November 14, 2022). </w:t>
      </w:r>
    </w:p>
    <w:p w:rsidR="00217273" w:rsidRDefault="00237D62">
      <w:pPr>
        <w:pStyle w:val="Normal1"/>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NHS (2022) Overview -Food allergy, NHS choices.</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NHS.</w:t>
      </w:r>
      <w:proofErr w:type="gramEnd"/>
      <w:r>
        <w:rPr>
          <w:rFonts w:ascii="Times New Roman" w:eastAsia="Times New Roman" w:hAnsi="Times New Roman" w:cs="Times New Roman"/>
          <w:sz w:val="24"/>
          <w:szCs w:val="24"/>
        </w:rPr>
        <w:t xml:space="preserve"> Available at: https://www.nhs.uk/conditions/food-allergy/ (Accessed: November 14, 2022). </w:t>
      </w:r>
    </w:p>
    <w:sectPr w:rsidR="00217273" w:rsidSect="00237D62">
      <w:type w:val="continuous"/>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13CDE" w:rsidRDefault="00013CDE" w:rsidP="00736C7D">
      <w:pPr>
        <w:spacing w:line="240" w:lineRule="auto"/>
      </w:pPr>
      <w:r>
        <w:separator/>
      </w:r>
    </w:p>
  </w:endnote>
  <w:endnote w:type="continuationSeparator" w:id="0">
    <w:p w:rsidR="00013CDE" w:rsidRDefault="00013CDE" w:rsidP="00736C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veat">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13482621"/>
      <w:docPartObj>
        <w:docPartGallery w:val="Page Numbers (Bottom of Page)"/>
        <w:docPartUnique/>
      </w:docPartObj>
    </w:sdtPr>
    <w:sdtEndPr>
      <w:rPr>
        <w:noProof/>
      </w:rPr>
    </w:sdtEndPr>
    <w:sdtContent>
      <w:p w:rsidR="00736C7D" w:rsidRDefault="00736C7D">
        <w:pPr>
          <w:pStyle w:val="Footer"/>
          <w:jc w:val="right"/>
        </w:pPr>
        <w:r>
          <w:fldChar w:fldCharType="begin"/>
        </w:r>
        <w:r>
          <w:instrText xml:space="preserve"> PAGE   \* MERGEFORMAT </w:instrText>
        </w:r>
        <w:r>
          <w:fldChar w:fldCharType="separate"/>
        </w:r>
        <w:r w:rsidR="00E67B56">
          <w:rPr>
            <w:noProof/>
          </w:rPr>
          <w:t>1</w:t>
        </w:r>
        <w:r>
          <w:rPr>
            <w:noProof/>
          </w:rPr>
          <w:fldChar w:fldCharType="end"/>
        </w:r>
      </w:p>
    </w:sdtContent>
  </w:sdt>
  <w:p w:rsidR="00736C7D" w:rsidRDefault="00736C7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13CDE" w:rsidRDefault="00013CDE" w:rsidP="00736C7D">
      <w:pPr>
        <w:spacing w:line="240" w:lineRule="auto"/>
      </w:pPr>
      <w:r>
        <w:separator/>
      </w:r>
    </w:p>
  </w:footnote>
  <w:footnote w:type="continuationSeparator" w:id="0">
    <w:p w:rsidR="00013CDE" w:rsidRDefault="00013CDE" w:rsidP="00736C7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7273"/>
    <w:rsid w:val="00013CDE"/>
    <w:rsid w:val="00217273"/>
    <w:rsid w:val="00237D62"/>
    <w:rsid w:val="00736C7D"/>
    <w:rsid w:val="00E67B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217273"/>
    <w:pPr>
      <w:keepNext/>
      <w:keepLines/>
      <w:spacing w:before="400" w:after="120"/>
      <w:outlineLvl w:val="0"/>
    </w:pPr>
    <w:rPr>
      <w:sz w:val="40"/>
      <w:szCs w:val="40"/>
    </w:rPr>
  </w:style>
  <w:style w:type="paragraph" w:styleId="Heading2">
    <w:name w:val="heading 2"/>
    <w:basedOn w:val="Normal1"/>
    <w:next w:val="Normal1"/>
    <w:rsid w:val="00217273"/>
    <w:pPr>
      <w:keepNext/>
      <w:keepLines/>
      <w:spacing w:before="360" w:after="120"/>
      <w:outlineLvl w:val="1"/>
    </w:pPr>
    <w:rPr>
      <w:sz w:val="32"/>
      <w:szCs w:val="32"/>
    </w:rPr>
  </w:style>
  <w:style w:type="paragraph" w:styleId="Heading3">
    <w:name w:val="heading 3"/>
    <w:basedOn w:val="Normal1"/>
    <w:next w:val="Normal1"/>
    <w:rsid w:val="00217273"/>
    <w:pPr>
      <w:keepNext/>
      <w:keepLines/>
      <w:spacing w:before="320" w:after="80"/>
      <w:outlineLvl w:val="2"/>
    </w:pPr>
    <w:rPr>
      <w:color w:val="434343"/>
      <w:sz w:val="28"/>
      <w:szCs w:val="28"/>
    </w:rPr>
  </w:style>
  <w:style w:type="paragraph" w:styleId="Heading4">
    <w:name w:val="heading 4"/>
    <w:basedOn w:val="Normal1"/>
    <w:next w:val="Normal1"/>
    <w:rsid w:val="00217273"/>
    <w:pPr>
      <w:keepNext/>
      <w:keepLines/>
      <w:spacing w:before="280" w:after="80"/>
      <w:outlineLvl w:val="3"/>
    </w:pPr>
    <w:rPr>
      <w:color w:val="666666"/>
      <w:sz w:val="24"/>
      <w:szCs w:val="24"/>
    </w:rPr>
  </w:style>
  <w:style w:type="paragraph" w:styleId="Heading5">
    <w:name w:val="heading 5"/>
    <w:basedOn w:val="Normal1"/>
    <w:next w:val="Normal1"/>
    <w:rsid w:val="00217273"/>
    <w:pPr>
      <w:keepNext/>
      <w:keepLines/>
      <w:spacing w:before="240" w:after="80"/>
      <w:outlineLvl w:val="4"/>
    </w:pPr>
    <w:rPr>
      <w:color w:val="666666"/>
    </w:rPr>
  </w:style>
  <w:style w:type="paragraph" w:styleId="Heading6">
    <w:name w:val="heading 6"/>
    <w:basedOn w:val="Normal1"/>
    <w:next w:val="Normal1"/>
    <w:rsid w:val="0021727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17273"/>
  </w:style>
  <w:style w:type="paragraph" w:styleId="Title">
    <w:name w:val="Title"/>
    <w:basedOn w:val="Normal1"/>
    <w:next w:val="Normal1"/>
    <w:rsid w:val="00217273"/>
    <w:pPr>
      <w:keepNext/>
      <w:keepLines/>
      <w:spacing w:after="60"/>
    </w:pPr>
    <w:rPr>
      <w:sz w:val="52"/>
      <w:szCs w:val="52"/>
    </w:rPr>
  </w:style>
  <w:style w:type="paragraph" w:styleId="Subtitle">
    <w:name w:val="Subtitle"/>
    <w:basedOn w:val="Normal1"/>
    <w:next w:val="Normal1"/>
    <w:rsid w:val="00217273"/>
    <w:pPr>
      <w:keepNext/>
      <w:keepLines/>
      <w:spacing w:after="320"/>
    </w:pPr>
    <w:rPr>
      <w:color w:val="666666"/>
      <w:sz w:val="30"/>
      <w:szCs w:val="30"/>
    </w:rPr>
  </w:style>
  <w:style w:type="table" w:customStyle="1" w:styleId="a">
    <w:basedOn w:val="TableNormal"/>
    <w:rsid w:val="00217273"/>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237D6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7D62"/>
    <w:rPr>
      <w:rFonts w:ascii="Tahoma" w:hAnsi="Tahoma" w:cs="Tahoma"/>
      <w:sz w:val="16"/>
      <w:szCs w:val="16"/>
    </w:rPr>
  </w:style>
  <w:style w:type="paragraph" w:styleId="Header">
    <w:name w:val="header"/>
    <w:basedOn w:val="Normal"/>
    <w:link w:val="HeaderChar"/>
    <w:uiPriority w:val="99"/>
    <w:unhideWhenUsed/>
    <w:rsid w:val="00736C7D"/>
    <w:pPr>
      <w:tabs>
        <w:tab w:val="center" w:pos="4513"/>
        <w:tab w:val="right" w:pos="9026"/>
      </w:tabs>
      <w:spacing w:line="240" w:lineRule="auto"/>
    </w:pPr>
  </w:style>
  <w:style w:type="character" w:customStyle="1" w:styleId="HeaderChar">
    <w:name w:val="Header Char"/>
    <w:basedOn w:val="DefaultParagraphFont"/>
    <w:link w:val="Header"/>
    <w:uiPriority w:val="99"/>
    <w:rsid w:val="00736C7D"/>
  </w:style>
  <w:style w:type="paragraph" w:styleId="Footer">
    <w:name w:val="footer"/>
    <w:basedOn w:val="Normal"/>
    <w:link w:val="FooterChar"/>
    <w:uiPriority w:val="99"/>
    <w:unhideWhenUsed/>
    <w:rsid w:val="00736C7D"/>
    <w:pPr>
      <w:tabs>
        <w:tab w:val="center" w:pos="4513"/>
        <w:tab w:val="right" w:pos="9026"/>
      </w:tabs>
      <w:spacing w:line="240" w:lineRule="auto"/>
    </w:pPr>
  </w:style>
  <w:style w:type="character" w:customStyle="1" w:styleId="FooterChar">
    <w:name w:val="Footer Char"/>
    <w:basedOn w:val="DefaultParagraphFont"/>
    <w:link w:val="Footer"/>
    <w:uiPriority w:val="99"/>
    <w:rsid w:val="00736C7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217273"/>
    <w:pPr>
      <w:keepNext/>
      <w:keepLines/>
      <w:spacing w:before="400" w:after="120"/>
      <w:outlineLvl w:val="0"/>
    </w:pPr>
    <w:rPr>
      <w:sz w:val="40"/>
      <w:szCs w:val="40"/>
    </w:rPr>
  </w:style>
  <w:style w:type="paragraph" w:styleId="Heading2">
    <w:name w:val="heading 2"/>
    <w:basedOn w:val="Normal1"/>
    <w:next w:val="Normal1"/>
    <w:rsid w:val="00217273"/>
    <w:pPr>
      <w:keepNext/>
      <w:keepLines/>
      <w:spacing w:before="360" w:after="120"/>
      <w:outlineLvl w:val="1"/>
    </w:pPr>
    <w:rPr>
      <w:sz w:val="32"/>
      <w:szCs w:val="32"/>
    </w:rPr>
  </w:style>
  <w:style w:type="paragraph" w:styleId="Heading3">
    <w:name w:val="heading 3"/>
    <w:basedOn w:val="Normal1"/>
    <w:next w:val="Normal1"/>
    <w:rsid w:val="00217273"/>
    <w:pPr>
      <w:keepNext/>
      <w:keepLines/>
      <w:spacing w:before="320" w:after="80"/>
      <w:outlineLvl w:val="2"/>
    </w:pPr>
    <w:rPr>
      <w:color w:val="434343"/>
      <w:sz w:val="28"/>
      <w:szCs w:val="28"/>
    </w:rPr>
  </w:style>
  <w:style w:type="paragraph" w:styleId="Heading4">
    <w:name w:val="heading 4"/>
    <w:basedOn w:val="Normal1"/>
    <w:next w:val="Normal1"/>
    <w:rsid w:val="00217273"/>
    <w:pPr>
      <w:keepNext/>
      <w:keepLines/>
      <w:spacing w:before="280" w:after="80"/>
      <w:outlineLvl w:val="3"/>
    </w:pPr>
    <w:rPr>
      <w:color w:val="666666"/>
      <w:sz w:val="24"/>
      <w:szCs w:val="24"/>
    </w:rPr>
  </w:style>
  <w:style w:type="paragraph" w:styleId="Heading5">
    <w:name w:val="heading 5"/>
    <w:basedOn w:val="Normal1"/>
    <w:next w:val="Normal1"/>
    <w:rsid w:val="00217273"/>
    <w:pPr>
      <w:keepNext/>
      <w:keepLines/>
      <w:spacing w:before="240" w:after="80"/>
      <w:outlineLvl w:val="4"/>
    </w:pPr>
    <w:rPr>
      <w:color w:val="666666"/>
    </w:rPr>
  </w:style>
  <w:style w:type="paragraph" w:styleId="Heading6">
    <w:name w:val="heading 6"/>
    <w:basedOn w:val="Normal1"/>
    <w:next w:val="Normal1"/>
    <w:rsid w:val="0021727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17273"/>
  </w:style>
  <w:style w:type="paragraph" w:styleId="Title">
    <w:name w:val="Title"/>
    <w:basedOn w:val="Normal1"/>
    <w:next w:val="Normal1"/>
    <w:rsid w:val="00217273"/>
    <w:pPr>
      <w:keepNext/>
      <w:keepLines/>
      <w:spacing w:after="60"/>
    </w:pPr>
    <w:rPr>
      <w:sz w:val="52"/>
      <w:szCs w:val="52"/>
    </w:rPr>
  </w:style>
  <w:style w:type="paragraph" w:styleId="Subtitle">
    <w:name w:val="Subtitle"/>
    <w:basedOn w:val="Normal1"/>
    <w:next w:val="Normal1"/>
    <w:rsid w:val="00217273"/>
    <w:pPr>
      <w:keepNext/>
      <w:keepLines/>
      <w:spacing w:after="320"/>
    </w:pPr>
    <w:rPr>
      <w:color w:val="666666"/>
      <w:sz w:val="30"/>
      <w:szCs w:val="30"/>
    </w:rPr>
  </w:style>
  <w:style w:type="table" w:customStyle="1" w:styleId="a">
    <w:basedOn w:val="TableNormal"/>
    <w:rsid w:val="00217273"/>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237D6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7D62"/>
    <w:rPr>
      <w:rFonts w:ascii="Tahoma" w:hAnsi="Tahoma" w:cs="Tahoma"/>
      <w:sz w:val="16"/>
      <w:szCs w:val="16"/>
    </w:rPr>
  </w:style>
  <w:style w:type="paragraph" w:styleId="Header">
    <w:name w:val="header"/>
    <w:basedOn w:val="Normal"/>
    <w:link w:val="HeaderChar"/>
    <w:uiPriority w:val="99"/>
    <w:unhideWhenUsed/>
    <w:rsid w:val="00736C7D"/>
    <w:pPr>
      <w:tabs>
        <w:tab w:val="center" w:pos="4513"/>
        <w:tab w:val="right" w:pos="9026"/>
      </w:tabs>
      <w:spacing w:line="240" w:lineRule="auto"/>
    </w:pPr>
  </w:style>
  <w:style w:type="character" w:customStyle="1" w:styleId="HeaderChar">
    <w:name w:val="Header Char"/>
    <w:basedOn w:val="DefaultParagraphFont"/>
    <w:link w:val="Header"/>
    <w:uiPriority w:val="99"/>
    <w:rsid w:val="00736C7D"/>
  </w:style>
  <w:style w:type="paragraph" w:styleId="Footer">
    <w:name w:val="footer"/>
    <w:basedOn w:val="Normal"/>
    <w:link w:val="FooterChar"/>
    <w:uiPriority w:val="99"/>
    <w:unhideWhenUsed/>
    <w:rsid w:val="00736C7D"/>
    <w:pPr>
      <w:tabs>
        <w:tab w:val="center" w:pos="4513"/>
        <w:tab w:val="right" w:pos="9026"/>
      </w:tabs>
      <w:spacing w:line="240" w:lineRule="auto"/>
    </w:pPr>
  </w:style>
  <w:style w:type="character" w:customStyle="1" w:styleId="FooterChar">
    <w:name w:val="Footer Char"/>
    <w:basedOn w:val="DefaultParagraphFont"/>
    <w:link w:val="Footer"/>
    <w:uiPriority w:val="99"/>
    <w:rsid w:val="00736C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562</Words>
  <Characters>3207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nisha ways2excel</cp:lastModifiedBy>
  <cp:revision>2</cp:revision>
  <dcterms:created xsi:type="dcterms:W3CDTF">2022-11-14T10:37:00Z</dcterms:created>
  <dcterms:modified xsi:type="dcterms:W3CDTF">2022-11-14T10:37:00Z</dcterms:modified>
</cp:coreProperties>
</file>