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8BFA02E" w:rsidP="1D717B68" w:rsidRDefault="68BFA02E" w14:paraId="0A2605FB" w14:textId="008DE269">
      <w:pPr>
        <w:pStyle w:val="Heading1"/>
        <w:jc w:val="both"/>
        <w:rPr>
          <w:rStyle w:val="Strong"/>
          <w:rFonts w:ascii="Arial" w:hAnsi="Arial" w:eastAsia="Arial" w:cs="Arial"/>
          <w:b/>
          <w:bCs/>
          <w:color w:val="000000" w:themeColor="text1"/>
          <w:sz w:val="40"/>
          <w:szCs w:val="40"/>
        </w:rPr>
      </w:pPr>
    </w:p>
    <w:p w:rsidR="68BFA02E" w:rsidP="31755FF3" w:rsidRDefault="68BFA02E" w14:paraId="37533D2E" w14:textId="66D3C29A">
      <w:pPr>
        <w:pStyle w:val="Heading1"/>
        <w:spacing w:before="0" w:line="240" w:lineRule="auto"/>
        <w:jc w:val="both"/>
        <w:rPr>
          <w:rStyle w:val="Strong"/>
          <w:rFonts w:ascii="Arial" w:hAnsi="Arial" w:eastAsia="Arial" w:cs="Arial"/>
          <w:b/>
          <w:bCs/>
          <w:color w:val="000000" w:themeColor="text1"/>
          <w:sz w:val="40"/>
          <w:szCs w:val="40"/>
        </w:rPr>
      </w:pPr>
    </w:p>
    <w:p w:rsidR="450B97F1" w:rsidP="450B97F1" w:rsidRDefault="450B97F1" w14:paraId="571DEF3C" w14:textId="79A38560">
      <w:pPr>
        <w:pStyle w:val="Heading1"/>
        <w:spacing w:before="0" w:line="240" w:lineRule="auto"/>
        <w:jc w:val="center"/>
        <w:rPr>
          <w:rStyle w:val="Strong"/>
          <w:rFonts w:ascii="Arial" w:hAnsi="Arial" w:eastAsia="Arial" w:cs="Arial"/>
          <w:b/>
          <w:bCs/>
          <w:color w:val="000000" w:themeColor="text1"/>
          <w:sz w:val="40"/>
          <w:szCs w:val="40"/>
        </w:rPr>
      </w:pPr>
    </w:p>
    <w:p w:rsidR="450B97F1" w:rsidP="450B97F1" w:rsidRDefault="450B97F1" w14:paraId="43A626FA" w14:textId="00458EA4">
      <w:pPr>
        <w:pStyle w:val="Heading1"/>
        <w:spacing w:before="0" w:line="240" w:lineRule="auto"/>
        <w:jc w:val="center"/>
        <w:rPr>
          <w:rStyle w:val="Strong"/>
          <w:rFonts w:ascii="Arial" w:hAnsi="Arial" w:eastAsia="Arial" w:cs="Arial"/>
          <w:b/>
          <w:bCs/>
          <w:color w:val="000000" w:themeColor="text1"/>
          <w:sz w:val="40"/>
          <w:szCs w:val="40"/>
        </w:rPr>
      </w:pPr>
    </w:p>
    <w:p w:rsidR="450B97F1" w:rsidP="450B97F1" w:rsidRDefault="450B97F1" w14:paraId="5BC9EC44" w14:textId="68F37473">
      <w:pPr>
        <w:pStyle w:val="Heading1"/>
        <w:spacing w:before="0" w:line="240" w:lineRule="auto"/>
        <w:jc w:val="center"/>
        <w:rPr>
          <w:rStyle w:val="Strong"/>
          <w:rFonts w:ascii="Arial" w:hAnsi="Arial" w:eastAsia="Arial" w:cs="Arial"/>
          <w:b/>
          <w:bCs/>
          <w:color w:val="000000" w:themeColor="text1"/>
          <w:sz w:val="40"/>
          <w:szCs w:val="40"/>
        </w:rPr>
      </w:pPr>
    </w:p>
    <w:p w:rsidR="450B97F1" w:rsidP="450B97F1" w:rsidRDefault="450B97F1" w14:paraId="4CCA1356" w14:textId="450535C3">
      <w:pPr>
        <w:pStyle w:val="Heading1"/>
        <w:spacing w:before="0" w:line="240" w:lineRule="auto"/>
        <w:jc w:val="center"/>
        <w:rPr>
          <w:rStyle w:val="Strong"/>
          <w:rFonts w:ascii="Arial" w:hAnsi="Arial" w:eastAsia="Arial" w:cs="Arial"/>
          <w:b/>
          <w:bCs/>
          <w:color w:val="000000" w:themeColor="text1"/>
          <w:sz w:val="40"/>
          <w:szCs w:val="40"/>
        </w:rPr>
      </w:pPr>
    </w:p>
    <w:p w:rsidR="68BFA02E" w:rsidP="31755FF3" w:rsidRDefault="4C268644" w14:paraId="0BAF5A07" w14:textId="61706BE3">
      <w:pPr>
        <w:pStyle w:val="Heading1"/>
        <w:spacing w:before="0" w:line="240" w:lineRule="auto"/>
        <w:jc w:val="center"/>
        <w:rPr>
          <w:rStyle w:val="Strong"/>
          <w:rFonts w:ascii="Arial" w:hAnsi="Arial" w:eastAsia="Arial" w:cs="Arial"/>
          <w:b/>
          <w:bCs/>
          <w:color w:val="000000" w:themeColor="text1"/>
          <w:sz w:val="40"/>
          <w:szCs w:val="40"/>
        </w:rPr>
      </w:pPr>
      <w:r w:rsidRPr="31755FF3">
        <w:rPr>
          <w:rStyle w:val="Strong"/>
          <w:rFonts w:ascii="Arial" w:hAnsi="Arial" w:eastAsia="Arial" w:cs="Arial"/>
          <w:b/>
          <w:bCs/>
          <w:color w:val="000000" w:themeColor="text1"/>
          <w:sz w:val="40"/>
          <w:szCs w:val="40"/>
        </w:rPr>
        <w:t xml:space="preserve">Reflective </w:t>
      </w:r>
      <w:r w:rsidRPr="31755FF3" w:rsidR="00C13E8B">
        <w:rPr>
          <w:rStyle w:val="Strong"/>
          <w:rFonts w:ascii="Arial" w:hAnsi="Arial" w:eastAsia="Arial" w:cs="Arial"/>
          <w:b/>
          <w:bCs/>
          <w:color w:val="000000" w:themeColor="text1"/>
          <w:sz w:val="40"/>
          <w:szCs w:val="40"/>
        </w:rPr>
        <w:t>Learning Log</w:t>
      </w:r>
    </w:p>
    <w:p w:rsidR="68BFA02E" w:rsidP="31755FF3" w:rsidRDefault="00C13E8B" w14:paraId="5C8EB57D" w14:textId="34BF4B9D">
      <w:pPr>
        <w:pStyle w:val="Heading1"/>
        <w:spacing w:before="0" w:line="240" w:lineRule="auto"/>
        <w:jc w:val="center"/>
        <w:rPr>
          <w:rStyle w:val="Strong"/>
          <w:rFonts w:ascii="Arial" w:hAnsi="Arial" w:eastAsia="Arial" w:cs="Arial"/>
          <w:b/>
          <w:bCs/>
          <w:color w:val="000000" w:themeColor="text1"/>
          <w:sz w:val="40"/>
          <w:szCs w:val="40"/>
        </w:rPr>
      </w:pPr>
      <w:r w:rsidRPr="31755FF3">
        <w:rPr>
          <w:rStyle w:val="Strong"/>
          <w:rFonts w:ascii="Arial" w:hAnsi="Arial" w:eastAsia="Arial" w:cs="Arial"/>
          <w:b/>
          <w:bCs/>
          <w:color w:val="000000" w:themeColor="text1"/>
          <w:sz w:val="40"/>
          <w:szCs w:val="40"/>
        </w:rPr>
        <w:t xml:space="preserve">Managing Hotel Administration </w:t>
      </w:r>
    </w:p>
    <w:p w:rsidR="68BFA02E" w:rsidP="68BFA02E" w:rsidRDefault="68BFA02E" w14:paraId="5A2BE6F1" w14:textId="1780853C">
      <w:pPr>
        <w:pStyle w:val="Heading1"/>
        <w:jc w:val="both"/>
        <w:rPr>
          <w:rStyle w:val="Strong"/>
          <w:rFonts w:ascii="Arial" w:hAnsi="Arial" w:eastAsia="Arial" w:cs="Arial"/>
          <w:b/>
          <w:bCs/>
          <w:color w:val="000000" w:themeColor="text1"/>
        </w:rPr>
      </w:pPr>
    </w:p>
    <w:p w:rsidR="68BFA02E" w:rsidP="68BFA02E" w:rsidRDefault="68BFA02E" w14:paraId="4F4312C0" w14:textId="0F863021">
      <w:pPr>
        <w:pStyle w:val="Heading1"/>
        <w:jc w:val="both"/>
        <w:rPr>
          <w:rStyle w:val="Strong"/>
          <w:rFonts w:ascii="Arial" w:hAnsi="Arial" w:eastAsia="Arial" w:cs="Arial"/>
          <w:b/>
          <w:bCs/>
          <w:color w:val="000000" w:themeColor="text1"/>
        </w:rPr>
      </w:pPr>
    </w:p>
    <w:p w:rsidR="68BFA02E" w:rsidP="68BFA02E" w:rsidRDefault="68BFA02E" w14:paraId="14FA854C" w14:textId="0578F7C4">
      <w:pPr>
        <w:pStyle w:val="Heading1"/>
        <w:jc w:val="both"/>
        <w:rPr>
          <w:rStyle w:val="Strong"/>
          <w:rFonts w:ascii="Arial" w:hAnsi="Arial" w:eastAsia="Arial" w:cs="Arial"/>
          <w:b/>
          <w:bCs/>
          <w:color w:val="000000" w:themeColor="text1"/>
        </w:rPr>
      </w:pPr>
    </w:p>
    <w:p w:rsidR="68BFA02E" w:rsidP="68BFA02E" w:rsidRDefault="68BFA02E" w14:paraId="3CF076A7" w14:textId="27329827">
      <w:pPr>
        <w:pStyle w:val="Heading1"/>
        <w:jc w:val="both"/>
        <w:rPr>
          <w:rStyle w:val="Strong"/>
          <w:rFonts w:ascii="Arial" w:hAnsi="Arial" w:eastAsia="Arial" w:cs="Arial"/>
          <w:b/>
          <w:bCs/>
          <w:color w:val="000000" w:themeColor="text1"/>
        </w:rPr>
      </w:pPr>
    </w:p>
    <w:p w:rsidR="68BFA02E" w:rsidP="68BFA02E" w:rsidRDefault="68BFA02E" w14:paraId="6E752914" w14:textId="28603382">
      <w:pPr>
        <w:pStyle w:val="Heading1"/>
        <w:jc w:val="both"/>
        <w:rPr>
          <w:rStyle w:val="Strong"/>
          <w:rFonts w:ascii="Arial" w:hAnsi="Arial" w:eastAsia="Arial" w:cs="Arial"/>
          <w:b/>
          <w:bCs/>
          <w:color w:val="000000" w:themeColor="text1"/>
        </w:rPr>
      </w:pPr>
    </w:p>
    <w:p w:rsidR="68BFA02E" w:rsidP="68BFA02E" w:rsidRDefault="68BFA02E" w14:paraId="135D6FD6" w14:textId="2AE04444">
      <w:pPr>
        <w:pStyle w:val="Heading1"/>
        <w:jc w:val="both"/>
        <w:rPr>
          <w:rStyle w:val="Strong"/>
          <w:rFonts w:ascii="Arial" w:hAnsi="Arial" w:eastAsia="Arial" w:cs="Arial"/>
          <w:b/>
          <w:bCs/>
          <w:color w:val="000000" w:themeColor="text1"/>
        </w:rPr>
      </w:pPr>
    </w:p>
    <w:p w:rsidR="68BFA02E" w:rsidP="5CDE5836" w:rsidRDefault="68BFA02E" w14:paraId="5C928317" w14:textId="733AC046">
      <w:pPr>
        <w:spacing w:after="40" w:line="240" w:lineRule="auto"/>
        <w:jc w:val="both"/>
        <w:rPr>
          <w:rStyle w:val="Strong"/>
          <w:rFonts w:ascii="Arial" w:hAnsi="Arial" w:eastAsia="Arial" w:cs="Arial"/>
          <w:color w:val="000000" w:themeColor="text1"/>
          <w:sz w:val="36"/>
          <w:szCs w:val="36"/>
        </w:rPr>
      </w:pPr>
    </w:p>
    <w:p w:rsidR="68BFA02E" w:rsidP="5CDE5836" w:rsidRDefault="2747E282" w14:paraId="09E8BC3A" w14:textId="44E94539">
      <w:pPr>
        <w:spacing w:after="40" w:line="240" w:lineRule="auto"/>
        <w:rPr>
          <w:rFonts w:ascii="Arial" w:hAnsi="Arial" w:eastAsia="Arial" w:cs="Arial"/>
          <w:b/>
          <w:bCs/>
          <w:color w:val="000000" w:themeColor="text1"/>
          <w:sz w:val="36"/>
          <w:szCs w:val="36"/>
        </w:rPr>
      </w:pPr>
      <w:r w:rsidRPr="0700457C">
        <w:rPr>
          <w:rFonts w:ascii="Arial" w:hAnsi="Arial" w:eastAsia="Arial" w:cs="Arial"/>
          <w:b/>
          <w:bCs/>
          <w:color w:val="000000" w:themeColor="text1"/>
          <w:sz w:val="36"/>
          <w:szCs w:val="36"/>
          <w:lang w:val="en-GB"/>
        </w:rPr>
        <w:t>Name: Syntyche Ndikita</w:t>
      </w:r>
    </w:p>
    <w:p w:rsidR="68BFA02E" w:rsidP="5CDE5836" w:rsidRDefault="2747E282" w14:paraId="1D04C72E" w14:textId="092C52E3">
      <w:pPr>
        <w:spacing w:after="40" w:line="240" w:lineRule="auto"/>
        <w:rPr>
          <w:rFonts w:ascii="Arial" w:hAnsi="Arial" w:eastAsia="Arial" w:cs="Arial"/>
          <w:b/>
          <w:bCs/>
          <w:color w:val="000000" w:themeColor="text1"/>
          <w:sz w:val="36"/>
          <w:szCs w:val="36"/>
        </w:rPr>
      </w:pPr>
      <w:r w:rsidRPr="0700457C">
        <w:rPr>
          <w:rFonts w:ascii="Arial" w:hAnsi="Arial" w:eastAsia="Arial" w:cs="Arial"/>
          <w:b/>
          <w:bCs/>
          <w:color w:val="000000" w:themeColor="text1"/>
          <w:sz w:val="36"/>
          <w:szCs w:val="36"/>
          <w:lang w:val="en-GB"/>
        </w:rPr>
        <w:t>Student ID: 228869</w:t>
      </w:r>
    </w:p>
    <w:p w:rsidR="68BFA02E" w:rsidP="5CDE5836" w:rsidRDefault="2747E282" w14:paraId="708A8976" w14:textId="6D1A4E39">
      <w:pPr>
        <w:spacing w:after="40" w:line="240" w:lineRule="auto"/>
        <w:rPr>
          <w:rFonts w:ascii="Arial" w:hAnsi="Arial" w:eastAsia="Arial" w:cs="Arial"/>
          <w:color w:val="000000" w:themeColor="text1"/>
          <w:sz w:val="36"/>
          <w:szCs w:val="36"/>
        </w:rPr>
      </w:pPr>
      <w:r w:rsidRPr="0700457C">
        <w:rPr>
          <w:rFonts w:ascii="Arial" w:hAnsi="Arial" w:eastAsia="Arial" w:cs="Arial"/>
          <w:b/>
          <w:bCs/>
          <w:color w:val="000000" w:themeColor="text1"/>
          <w:sz w:val="36"/>
          <w:szCs w:val="36"/>
          <w:lang w:val="en-GB"/>
        </w:rPr>
        <w:t xml:space="preserve">Module: </w:t>
      </w:r>
      <w:r w:rsidRPr="15078678">
        <w:rPr>
          <w:rFonts w:ascii="Arial" w:hAnsi="Arial" w:eastAsia="Arial" w:cs="Arial"/>
          <w:b/>
          <w:bCs/>
          <w:color w:val="000000" w:themeColor="text1"/>
          <w:sz w:val="36"/>
          <w:szCs w:val="36"/>
          <w:lang w:val="en-GB"/>
        </w:rPr>
        <w:t xml:space="preserve">BMIH6004 </w:t>
      </w:r>
      <w:r w:rsidR="003A0947">
        <w:rPr>
          <w:rFonts w:ascii="Arial" w:hAnsi="Arial" w:eastAsia="Arial" w:cs="Arial"/>
          <w:b/>
          <w:bCs/>
          <w:color w:val="000000" w:themeColor="text1"/>
          <w:sz w:val="36"/>
          <w:szCs w:val="36"/>
          <w:lang w:val="en-GB"/>
        </w:rPr>
        <w:t>Man</w:t>
      </w:r>
      <w:r w:rsidR="00AD7569">
        <w:rPr>
          <w:rFonts w:ascii="Arial" w:hAnsi="Arial" w:eastAsia="Arial" w:cs="Arial"/>
          <w:b/>
          <w:bCs/>
          <w:color w:val="000000" w:themeColor="text1"/>
          <w:sz w:val="36"/>
          <w:szCs w:val="36"/>
          <w:lang w:val="en-GB"/>
        </w:rPr>
        <w:t xml:space="preserve">aging Hotel Administration </w:t>
      </w:r>
    </w:p>
    <w:p w:rsidR="68BFA02E" w:rsidP="5CDE5836" w:rsidRDefault="2747E282" w14:paraId="752A707E" w14:textId="10112CB0">
      <w:pPr>
        <w:spacing w:after="40" w:line="240" w:lineRule="auto"/>
        <w:rPr>
          <w:rFonts w:ascii="Arial" w:hAnsi="Arial" w:eastAsia="Arial" w:cs="Arial"/>
          <w:color w:val="000000" w:themeColor="text1"/>
          <w:sz w:val="36"/>
          <w:szCs w:val="36"/>
        </w:rPr>
      </w:pPr>
      <w:r w:rsidRPr="0700457C">
        <w:rPr>
          <w:rFonts w:ascii="Arial" w:hAnsi="Arial" w:eastAsia="Arial" w:cs="Arial"/>
          <w:b/>
          <w:bCs/>
          <w:color w:val="000000" w:themeColor="text1"/>
          <w:sz w:val="36"/>
          <w:szCs w:val="36"/>
          <w:lang w:val="en-GB"/>
        </w:rPr>
        <w:t xml:space="preserve">Lecturer: </w:t>
      </w:r>
      <w:r w:rsidR="002D517F">
        <w:rPr>
          <w:rFonts w:ascii="Arial" w:hAnsi="Arial" w:eastAsia="Arial" w:cs="Arial"/>
          <w:b/>
          <w:bCs/>
          <w:color w:val="000000" w:themeColor="text1"/>
          <w:sz w:val="36"/>
          <w:szCs w:val="36"/>
          <w:lang w:val="en-GB"/>
        </w:rPr>
        <w:t xml:space="preserve">Kathryn Roberts  </w:t>
      </w:r>
    </w:p>
    <w:p w:rsidR="5CDE5836" w:rsidP="5CDE5836" w:rsidRDefault="5CDE5836" w14:paraId="508CB201" w14:textId="31237585">
      <w:pPr>
        <w:spacing w:after="40" w:line="240" w:lineRule="auto"/>
        <w:rPr>
          <w:rFonts w:ascii="Arial" w:hAnsi="Arial" w:eastAsia="Arial" w:cs="Arial"/>
          <w:b/>
          <w:bCs/>
          <w:color w:val="000000" w:themeColor="text1"/>
          <w:sz w:val="36"/>
          <w:szCs w:val="36"/>
          <w:lang w:val="en-GB"/>
        </w:rPr>
      </w:pPr>
    </w:p>
    <w:p w:rsidRPr="003541D4" w:rsidR="003541D4" w:rsidP="003541D4" w:rsidRDefault="000012E3" w14:paraId="033B5729" w14:textId="77777777">
      <w:pPr>
        <w:pStyle w:val="Heading1"/>
        <w:jc w:val="both"/>
        <w:rPr>
          <w:rFonts w:ascii="Arial" w:hAnsi="Arial" w:eastAsia="Arial" w:cs="Arial"/>
          <w:b w:val="0"/>
          <w:color w:val="000000" w:themeColor="text1"/>
          <w:lang w:val="en-GB"/>
        </w:rPr>
      </w:pPr>
      <w:r w:rsidRPr="3B3BC373">
        <w:rPr>
          <w:rStyle w:val="Strong"/>
          <w:rFonts w:ascii="Arial" w:hAnsi="Arial" w:eastAsia="Arial" w:cs="Arial"/>
          <w:b/>
          <w:color w:val="000000" w:themeColor="text1"/>
          <w:lang w:val="en-GB"/>
        </w:rPr>
        <w:lastRenderedPageBreak/>
        <w:t>Reflective Learning Log: Front Desk Operations and Leadership Experience at Best Western White House Hotel</w:t>
      </w:r>
    </w:p>
    <w:p w:rsidRPr="003541D4" w:rsidR="003541D4" w:rsidP="003541D4" w:rsidRDefault="000012E3" w14:paraId="168B7193" w14:textId="7A309C01">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My time at the Best Western White House Hotel in Watford gave me the chance to work closely with the Front Desk team as a Duty Manager. This department acts as the first point of contact for guests and plays a key role in shaping their experience. It is responsible for handling check-ins and check-outs, managing reservations, dealing with guest queries and complaints, and coordinating with housekeeping and maintenance teams. While the hotel itself is</w:t>
      </w:r>
      <w:bookmarkStart w:name="_Int_017PE7rh" w:id="0"/>
      <w:r w:rsidRPr="3B3BC373">
        <w:rPr>
          <w:rFonts w:ascii="Arial" w:hAnsi="Arial" w:eastAsia="Arial" w:cs="Arial"/>
          <w:color w:val="000000" w:themeColor="text1"/>
          <w:sz w:val="24"/>
          <w:szCs w:val="24"/>
          <w:lang w:val="en-GB" w:eastAsia="en-IN"/>
        </w:rPr>
        <w:t xml:space="preserve"> quiet</w:t>
      </w:r>
      <w:bookmarkEnd w:id="0"/>
      <w:r w:rsidRPr="3B3BC373">
        <w:rPr>
          <w:rFonts w:ascii="Arial" w:hAnsi="Arial" w:eastAsia="Arial" w:cs="Arial"/>
          <w:color w:val="000000" w:themeColor="text1"/>
          <w:sz w:val="24"/>
          <w:szCs w:val="24"/>
          <w:lang w:val="en-GB" w:eastAsia="en-IN"/>
        </w:rPr>
        <w:t xml:space="preserve"> and </w:t>
      </w:r>
      <w:r w:rsidRPr="66AAE9CC" w:rsidR="21152702">
        <w:rPr>
          <w:rFonts w:ascii="Arial" w:hAnsi="Arial" w:eastAsia="Arial" w:cs="Arial"/>
          <w:color w:val="000000" w:themeColor="text1"/>
          <w:sz w:val="24"/>
          <w:szCs w:val="24"/>
          <w:lang w:val="en-GB" w:eastAsia="en-IN"/>
        </w:rPr>
        <w:t>does not</w:t>
      </w:r>
      <w:r w:rsidRPr="3B3BC373">
        <w:rPr>
          <w:rFonts w:ascii="Arial" w:hAnsi="Arial" w:eastAsia="Arial" w:cs="Arial"/>
          <w:color w:val="000000" w:themeColor="text1"/>
          <w:sz w:val="24"/>
          <w:szCs w:val="24"/>
          <w:lang w:val="en-GB" w:eastAsia="en-IN"/>
        </w:rPr>
        <w:t xml:space="preserve"> attract a particularly high volume of guests or events, the Front Desk still needs to stay on its toes to manage daily tasks smoothly.</w:t>
      </w:r>
    </w:p>
    <w:p w:rsidRPr="003541D4" w:rsidR="003541D4" w:rsidP="5612F7B0" w:rsidRDefault="000012E3" w14:paraId="7E90D849" w14:textId="0139981D">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Before I began, I had set three personal learning goals. First, I wanted to develop confidence in handling guest complaints and requests with calm and clarity. Second, I hoped to gain a better understanding of how leadership works in small hotel teams. Finally, I wanted to improve my familiarity with hotel management software like the</w:t>
      </w:r>
      <w:r w:rsidRPr="5612F7B0" w:rsidR="34070AED">
        <w:rPr>
          <w:rFonts w:ascii="Arial" w:hAnsi="Arial" w:eastAsia="Arial" w:cs="Arial"/>
          <w:color w:val="000000" w:themeColor="text1" w:themeTint="FF" w:themeShade="FF"/>
          <w:sz w:val="24"/>
          <w:szCs w:val="24"/>
          <w:lang w:val="en-GB" w:eastAsia="en-IN"/>
        </w:rPr>
        <w:t xml:space="preserve"> </w:t>
      </w:r>
      <w:r w:rsidRPr="5612F7B0" w:rsidR="54540AB7">
        <w:rPr>
          <w:rFonts w:ascii="Arial" w:hAnsi="Arial" w:eastAsia="Arial" w:cs="Arial"/>
          <w:color w:val="000000" w:themeColor="text1" w:themeTint="FF" w:themeShade="FF"/>
          <w:sz w:val="24"/>
          <w:szCs w:val="24"/>
          <w:lang w:val="en-GB" w:eastAsia="en-IN"/>
        </w:rPr>
        <w:t xml:space="preserve"> </w:t>
      </w:r>
      <w:r w:rsidRPr="5612F7B0" w:rsidR="54540AB7">
        <w:rPr>
          <w:rFonts w:ascii="Arial" w:hAnsi="Arial" w:eastAsia="Arial" w:cs="Arial"/>
          <w:color w:val="000000" w:themeColor="text1" w:themeTint="FF" w:themeShade="FF"/>
          <w:sz w:val="24"/>
          <w:szCs w:val="24"/>
          <w:lang w:val="en-GB" w:eastAsia="en-IN"/>
        </w:rPr>
        <w:t>PMS system and CRM tools.</w:t>
      </w:r>
    </w:p>
    <w:p w:rsidR="505C80D5" w:rsidP="05C8E161" w:rsidRDefault="505C80D5" w14:paraId="5E861818" w14:textId="0370D1EE">
      <w:pPr>
        <w:spacing w:beforeAutospacing="1" w:afterAutospacing="1" w:line="480" w:lineRule="auto"/>
        <w:jc w:val="both"/>
        <w:rPr>
          <w:rFonts w:ascii="Arial" w:hAnsi="Arial" w:eastAsia="Arial" w:cs="Arial"/>
          <w:color w:val="000000" w:themeColor="text1"/>
          <w:sz w:val="28"/>
          <w:szCs w:val="28"/>
          <w:lang w:val="en-GB" w:eastAsia="en-IN"/>
        </w:rPr>
      </w:pPr>
    </w:p>
    <w:p w:rsidRPr="003541D4" w:rsidR="003541D4" w:rsidP="003541D4" w:rsidRDefault="000012E3" w14:paraId="15C66F18" w14:textId="77777777">
      <w:pPr>
        <w:pStyle w:val="Heading2"/>
        <w:rPr>
          <w:rFonts w:ascii="Arial" w:hAnsi="Arial" w:eastAsia="Arial" w:cs="Arial"/>
          <w:color w:val="000000" w:themeColor="text1"/>
          <w:sz w:val="28"/>
          <w:szCs w:val="28"/>
          <w:lang w:val="en-GB"/>
        </w:rPr>
      </w:pPr>
      <w:r w:rsidRPr="05C8E161">
        <w:rPr>
          <w:rFonts w:ascii="Arial" w:hAnsi="Arial" w:eastAsia="Arial" w:cs="Arial"/>
          <w:color w:val="000000" w:themeColor="text1"/>
          <w:sz w:val="28"/>
          <w:szCs w:val="28"/>
          <w:lang w:val="en-GB"/>
        </w:rPr>
        <w:t>Role Reflection</w:t>
      </w:r>
    </w:p>
    <w:p w:rsidRPr="003541D4" w:rsidR="003541D4" w:rsidP="003541D4" w:rsidRDefault="000012E3" w14:paraId="78A0A7E2"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To reflect on my experience, I used Gibbs’ Reflective Cycle (1988), which helped me break down what happened, how I felt, what I learned, and what I could do better.</w:t>
      </w:r>
    </w:p>
    <w:p w:rsidRPr="003541D4" w:rsidR="003541D4" w:rsidP="5612F7B0" w:rsidRDefault="000012E3" w14:paraId="465583D6" w14:textId="5425867B">
      <w:pPr>
        <w:spacing w:before="100" w:beforeAutospacing="on" w:after="100" w:afterAutospacing="on" w:line="480" w:lineRule="auto"/>
        <w:jc w:val="both"/>
        <w:rPr>
          <w:rFonts w:ascii="Arial" w:hAnsi="Arial" w:eastAsia="Arial" w:cs="Arial"/>
          <w:color w:val="000000" w:themeColor="text1"/>
          <w:sz w:val="24"/>
          <w:szCs w:val="24"/>
          <w:lang w:val="en-GB" w:eastAsia="en-IN"/>
        </w:rPr>
      </w:pPr>
      <w:bookmarkStart w:name="_Int_yCxInER1" w:id="1"/>
      <w:r w:rsidRPr="5612F7B0" w:rsidR="54540AB7">
        <w:rPr>
          <w:rFonts w:ascii="Arial" w:hAnsi="Arial" w:eastAsia="Arial" w:cs="Arial"/>
          <w:color w:val="000000" w:themeColor="text1" w:themeTint="FF" w:themeShade="FF"/>
          <w:sz w:val="24"/>
          <w:szCs w:val="24"/>
          <w:lang w:val="en-GB" w:eastAsia="en-IN"/>
        </w:rPr>
        <w:t xml:space="preserve">As </w:t>
      </w:r>
      <w:r w:rsidRPr="5612F7B0" w:rsidR="6CB6FABD">
        <w:rPr>
          <w:rFonts w:ascii="Arial" w:hAnsi="Arial" w:eastAsia="Arial" w:cs="Arial"/>
          <w:color w:val="000000" w:themeColor="text1" w:themeTint="FF" w:themeShade="FF"/>
          <w:sz w:val="24"/>
          <w:szCs w:val="24"/>
          <w:lang w:val="en-GB" w:eastAsia="en-IN"/>
        </w:rPr>
        <w:t xml:space="preserve">the </w:t>
      </w:r>
      <w:r w:rsidRPr="5612F7B0" w:rsidR="54540AB7">
        <w:rPr>
          <w:rFonts w:ascii="Arial" w:hAnsi="Arial" w:eastAsia="Arial" w:cs="Arial"/>
          <w:color w:val="000000" w:themeColor="text1" w:themeTint="FF" w:themeShade="FF"/>
          <w:sz w:val="24"/>
          <w:szCs w:val="24"/>
          <w:lang w:val="en-GB" w:eastAsia="en-IN"/>
        </w:rPr>
        <w:t>Duty Manager, my role</w:t>
      </w:r>
      <w:bookmarkEnd w:id="1"/>
      <w:r w:rsidRPr="5612F7B0" w:rsidR="54540AB7">
        <w:rPr>
          <w:rFonts w:ascii="Arial" w:hAnsi="Arial" w:eastAsia="Arial" w:cs="Arial"/>
          <w:color w:val="000000" w:themeColor="text1" w:themeTint="FF" w:themeShade="FF"/>
          <w:sz w:val="24"/>
          <w:szCs w:val="24"/>
          <w:lang w:val="en-GB" w:eastAsia="en-IN"/>
        </w:rPr>
        <w:t xml:space="preserve"> was varied. I handled shift briefings, supported the Front Desk team, addressed guest concerns, and ensured smooth communication between departments. The hotel follows a transactional management style, where tasks are clearly defined, and employees are expected to follow instructions without </w:t>
      </w:r>
      <w:r w:rsidRPr="5612F7B0" w:rsidR="54540AB7">
        <w:rPr>
          <w:rFonts w:ascii="Arial" w:hAnsi="Arial" w:eastAsia="Arial" w:cs="Arial"/>
          <w:color w:val="000000" w:themeColor="text1" w:themeTint="FF" w:themeShade="FF"/>
          <w:sz w:val="24"/>
          <w:szCs w:val="24"/>
          <w:lang w:val="en-GB" w:eastAsia="en-IN"/>
        </w:rPr>
        <w:t>much flexibility. While this approach keeps the operation organised, it does limit space for creativity and autonomy (Bass, 1999).</w:t>
      </w:r>
    </w:p>
    <w:p w:rsidRPr="003541D4" w:rsidR="003541D4" w:rsidP="003541D4" w:rsidRDefault="000012E3" w14:paraId="59AF7073"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I noticed early on that my position had a direct impact on how efficiently the department ran. For example, if I delayed a shift handover or failed to communicate room changes clearly to housekeeping, it often led to confusion and delays. Communication, especially during busy times, was essential. We used a Property Management System (PMS) called Opera and a basic CRM tool to manage bookings and guest preferences. While I initially struggled with the CRM interface, by week five, I was able to update guest records, flag preferences, and handle group reservations without support.</w:t>
      </w:r>
    </w:p>
    <w:p w:rsidRPr="003541D4" w:rsidR="003541D4" w:rsidP="5612F7B0" w:rsidRDefault="000012E3" w14:paraId="3A79BF19" w14:textId="5D9006B0">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 xml:space="preserve">One of the key moments during </w:t>
      </w:r>
      <w:r w:rsidRPr="5612F7B0" w:rsidR="719C1197">
        <w:rPr>
          <w:rFonts w:ascii="Arial" w:hAnsi="Arial" w:eastAsia="Arial" w:cs="Arial"/>
          <w:color w:val="000000" w:themeColor="text1" w:themeTint="FF" w:themeShade="FF"/>
          <w:sz w:val="24"/>
          <w:szCs w:val="24"/>
          <w:lang w:val="en-GB" w:eastAsia="en-IN"/>
        </w:rPr>
        <w:t xml:space="preserve">my time </w:t>
      </w:r>
      <w:r w:rsidRPr="5612F7B0" w:rsidR="54540AB7">
        <w:rPr>
          <w:rFonts w:ascii="Arial" w:hAnsi="Arial" w:eastAsia="Arial" w:cs="Arial"/>
          <w:color w:val="000000" w:themeColor="text1" w:themeTint="FF" w:themeShade="FF"/>
          <w:sz w:val="24"/>
          <w:szCs w:val="24"/>
          <w:lang w:val="en-GB" w:eastAsia="en-IN"/>
        </w:rPr>
        <w:t xml:space="preserve">involved handling a situation where a family of three arrived late at night, only to find their room had mistakenly been booked for the following day. </w:t>
      </w:r>
      <w:r w:rsidRPr="5612F7B0" w:rsidR="6324A865">
        <w:rPr>
          <w:rFonts w:ascii="Arial" w:hAnsi="Arial" w:eastAsia="Arial" w:cs="Arial"/>
          <w:color w:val="000000" w:themeColor="text1" w:themeTint="FF" w:themeShade="FF"/>
          <w:sz w:val="24"/>
          <w:szCs w:val="24"/>
          <w:lang w:val="en-GB" w:eastAsia="en-IN"/>
        </w:rPr>
        <w:t>I</w:t>
      </w:r>
      <w:r w:rsidRPr="5612F7B0" w:rsidR="54540AB7">
        <w:rPr>
          <w:rFonts w:ascii="Arial" w:hAnsi="Arial" w:eastAsia="Arial" w:cs="Arial"/>
          <w:color w:val="000000" w:themeColor="text1" w:themeTint="FF" w:themeShade="FF"/>
          <w:sz w:val="24"/>
          <w:szCs w:val="24"/>
          <w:lang w:val="en-GB" w:eastAsia="en-IN"/>
        </w:rPr>
        <w:t xml:space="preserve"> found a vacant room, offered complimentary breakfast, and ensured the guest was satisfied before leaving. It taught me that guests </w:t>
      </w:r>
      <w:r w:rsidRPr="5612F7B0" w:rsidR="54540AB7">
        <w:rPr>
          <w:rFonts w:ascii="Arial" w:hAnsi="Arial" w:eastAsia="Arial" w:cs="Arial"/>
          <w:color w:val="000000" w:themeColor="text1" w:themeTint="FF" w:themeShade="FF"/>
          <w:sz w:val="24"/>
          <w:szCs w:val="24"/>
          <w:lang w:val="en-GB" w:eastAsia="en-IN"/>
        </w:rPr>
        <w:t>do</w:t>
      </w:r>
      <w:r w:rsidRPr="5612F7B0" w:rsidR="7796AF7A">
        <w:rPr>
          <w:rFonts w:ascii="Arial" w:hAnsi="Arial" w:eastAsia="Arial" w:cs="Arial"/>
          <w:color w:val="000000" w:themeColor="text1" w:themeTint="FF" w:themeShade="FF"/>
          <w:sz w:val="24"/>
          <w:szCs w:val="24"/>
          <w:lang w:val="en-GB" w:eastAsia="en-IN"/>
        </w:rPr>
        <w:t xml:space="preserve"> no</w:t>
      </w:r>
      <w:r w:rsidRPr="5612F7B0" w:rsidR="54540AB7">
        <w:rPr>
          <w:rFonts w:ascii="Arial" w:hAnsi="Arial" w:eastAsia="Arial" w:cs="Arial"/>
          <w:color w:val="000000" w:themeColor="text1" w:themeTint="FF" w:themeShade="FF"/>
          <w:sz w:val="24"/>
          <w:szCs w:val="24"/>
          <w:lang w:val="en-GB" w:eastAsia="en-IN"/>
        </w:rPr>
        <w:t>t</w:t>
      </w:r>
      <w:r w:rsidRPr="5612F7B0" w:rsidR="54540AB7">
        <w:rPr>
          <w:rFonts w:ascii="Arial" w:hAnsi="Arial" w:eastAsia="Arial" w:cs="Arial"/>
          <w:color w:val="000000" w:themeColor="text1" w:themeTint="FF" w:themeShade="FF"/>
          <w:sz w:val="24"/>
          <w:szCs w:val="24"/>
          <w:lang w:val="en-GB" w:eastAsia="en-IN"/>
        </w:rPr>
        <w:t xml:space="preserve"> always expect perfection, but they do expect a quick and honest response.</w:t>
      </w:r>
    </w:p>
    <w:p w:rsidRPr="003541D4" w:rsidR="003541D4" w:rsidP="5612F7B0" w:rsidRDefault="000012E3" w14:paraId="6BA4FB52" w14:textId="5D9F4324">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 xml:space="preserve">Another example involved a small group check-in for a local training event. </w:t>
      </w:r>
      <w:r w:rsidRPr="5612F7B0" w:rsidR="4C83C9F2">
        <w:rPr>
          <w:rFonts w:ascii="Arial" w:hAnsi="Arial" w:eastAsia="Arial" w:cs="Arial"/>
          <w:color w:val="000000" w:themeColor="text1" w:themeTint="FF" w:themeShade="FF"/>
          <w:sz w:val="24"/>
          <w:szCs w:val="24"/>
          <w:lang w:val="en-GB" w:eastAsia="en-IN"/>
        </w:rPr>
        <w:t>I</w:t>
      </w:r>
      <w:r w:rsidRPr="5612F7B0" w:rsidR="54540AB7">
        <w:rPr>
          <w:rFonts w:ascii="Arial" w:hAnsi="Arial" w:eastAsia="Arial" w:cs="Arial"/>
          <w:color w:val="000000" w:themeColor="text1" w:themeTint="FF" w:themeShade="FF"/>
          <w:sz w:val="24"/>
          <w:szCs w:val="24"/>
          <w:lang w:val="en-GB" w:eastAsia="en-IN"/>
        </w:rPr>
        <w:t xml:space="preserve"> noticed that their room allocations were inconsistent. I worked with housekeeping and the front desk to reassign rooms quickly, keeping the group on the same floor and minimising delays. This showed how important coordination is between departments, especially when managing bookings with specific needs.</w:t>
      </w:r>
    </w:p>
    <w:p w:rsidRPr="003541D4" w:rsidR="003541D4" w:rsidP="003541D4" w:rsidRDefault="000012E3" w14:paraId="334A5F71"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Through these experiences, I learned that I am good at thinking on my feet and communicating calmly under pressure. However, I also realised I tend to overwork </w:t>
      </w:r>
      <w:r w:rsidRPr="3B3BC373">
        <w:rPr>
          <w:rFonts w:ascii="Arial" w:hAnsi="Arial" w:eastAsia="Arial" w:cs="Arial"/>
          <w:color w:val="000000" w:themeColor="text1"/>
          <w:sz w:val="24"/>
          <w:szCs w:val="24"/>
          <w:lang w:val="en-GB" w:eastAsia="en-IN"/>
        </w:rPr>
        <w:lastRenderedPageBreak/>
        <w:t>and hesitate when it comes to delegating. This sometimes causes unnecessary delays or fatigue. I want to work on trusting team members more and giving them space to handle responsibilities without micromanaging.</w:t>
      </w:r>
    </w:p>
    <w:p w:rsidR="003541D4" w:rsidP="5612F7B0" w:rsidRDefault="000012E3" w14:paraId="663D36D8" w14:textId="229F2876">
      <w:pPr>
        <w:spacing w:beforeAutospacing="on"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To improve, I have set three development steps. First, I will practise active delegation by giving junior team members more tasks and offering support without taking over. Second, I will seek feedback on my leadership approach from peers and mentors. Third, I plan to take an online course on advanced PMS tools to become more comfortable with back-end operations (</w:t>
      </w:r>
      <w:r w:rsidRPr="5612F7B0" w:rsidR="54540AB7">
        <w:rPr>
          <w:rFonts w:ascii="Arial" w:hAnsi="Arial" w:eastAsia="Arial" w:cs="Arial"/>
          <w:color w:val="000000" w:themeColor="text1" w:themeTint="FF" w:themeShade="FF"/>
          <w:sz w:val="24"/>
          <w:szCs w:val="24"/>
          <w:lang w:val="en-GB" w:eastAsia="en-IN"/>
        </w:rPr>
        <w:t>Kandampully</w:t>
      </w:r>
      <w:r w:rsidRPr="5612F7B0" w:rsidR="54540AB7">
        <w:rPr>
          <w:rFonts w:ascii="Arial" w:hAnsi="Arial" w:eastAsia="Arial" w:cs="Arial"/>
          <w:color w:val="000000" w:themeColor="text1" w:themeTint="FF" w:themeShade="FF"/>
          <w:sz w:val="24"/>
          <w:szCs w:val="24"/>
          <w:lang w:val="en-GB" w:eastAsia="en-IN"/>
        </w:rPr>
        <w:t xml:space="preserve"> et al., 2018).</w:t>
      </w:r>
    </w:p>
    <w:p w:rsidR="05C8E161" w:rsidP="05C8E161" w:rsidRDefault="05C8E161" w14:paraId="12E34DD7" w14:textId="26C1AC7A">
      <w:pPr>
        <w:spacing w:beforeAutospacing="1" w:afterAutospacing="1" w:line="480" w:lineRule="auto"/>
        <w:jc w:val="both"/>
        <w:rPr>
          <w:rFonts w:ascii="Arial" w:hAnsi="Arial" w:eastAsia="Arial" w:cs="Arial"/>
          <w:color w:val="000000" w:themeColor="text1"/>
          <w:sz w:val="24"/>
          <w:szCs w:val="24"/>
          <w:lang w:val="en-GB" w:eastAsia="en-IN"/>
        </w:rPr>
      </w:pPr>
    </w:p>
    <w:p w:rsidRPr="003541D4" w:rsidR="003541D4" w:rsidP="003541D4" w:rsidRDefault="000012E3" w14:paraId="6E580596" w14:textId="77777777">
      <w:pPr>
        <w:pStyle w:val="Heading2"/>
        <w:rPr>
          <w:rFonts w:ascii="Arial" w:hAnsi="Arial" w:eastAsia="Arial" w:cs="Arial"/>
          <w:color w:val="000000" w:themeColor="text1"/>
          <w:sz w:val="28"/>
          <w:szCs w:val="28"/>
          <w:lang w:val="en-GB"/>
        </w:rPr>
      </w:pPr>
      <w:r w:rsidRPr="05C8E161">
        <w:rPr>
          <w:rFonts w:ascii="Arial" w:hAnsi="Arial" w:eastAsia="Arial" w:cs="Arial"/>
          <w:color w:val="000000" w:themeColor="text1"/>
          <w:sz w:val="28"/>
          <w:szCs w:val="28"/>
          <w:lang w:val="en-GB"/>
        </w:rPr>
        <w:t>Discussion of Key Hotel Administration Issues</w:t>
      </w:r>
    </w:p>
    <w:p w:rsidRPr="003541D4" w:rsidR="003541D4" w:rsidP="5612F7B0" w:rsidRDefault="000012E3" w14:paraId="41DB336B" w14:textId="0BB9B10B">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 xml:space="preserve">One issue I </w:t>
      </w:r>
      <w:r w:rsidRPr="5612F7B0" w:rsidR="54540AB7">
        <w:rPr>
          <w:rFonts w:ascii="Arial" w:hAnsi="Arial" w:eastAsia="Arial" w:cs="Arial"/>
          <w:color w:val="000000" w:themeColor="text1" w:themeTint="FF" w:themeShade="FF"/>
          <w:sz w:val="24"/>
          <w:szCs w:val="24"/>
          <w:lang w:val="en-GB" w:eastAsia="en-IN"/>
        </w:rPr>
        <w:t>observed</w:t>
      </w:r>
      <w:r w:rsidRPr="5612F7B0" w:rsidR="54540AB7">
        <w:rPr>
          <w:rFonts w:ascii="Arial" w:hAnsi="Arial" w:eastAsia="Arial" w:cs="Arial"/>
          <w:color w:val="000000" w:themeColor="text1" w:themeTint="FF" w:themeShade="FF"/>
          <w:sz w:val="24"/>
          <w:szCs w:val="24"/>
          <w:lang w:val="en-GB" w:eastAsia="en-IN"/>
        </w:rPr>
        <w:t xml:space="preserve"> at the hotel was the lack of consistent staff training, especially in relation to system usage and guest interaction. New employees often learn on the job, with little structured onboarding. This led to delays in service and occasional guest dissatisfaction. For example, one of </w:t>
      </w:r>
      <w:r w:rsidRPr="5612F7B0" w:rsidR="54540AB7">
        <w:rPr>
          <w:rFonts w:ascii="Arial" w:hAnsi="Arial" w:eastAsia="Arial" w:cs="Arial"/>
          <w:color w:val="000000" w:themeColor="text1" w:themeTint="FF" w:themeShade="FF"/>
          <w:sz w:val="24"/>
          <w:szCs w:val="24"/>
          <w:lang w:val="en-GB" w:eastAsia="en-IN"/>
        </w:rPr>
        <w:t>the front</w:t>
      </w:r>
      <w:r w:rsidRPr="5612F7B0" w:rsidR="54540AB7">
        <w:rPr>
          <w:rFonts w:ascii="Arial" w:hAnsi="Arial" w:eastAsia="Arial" w:cs="Arial"/>
          <w:color w:val="000000" w:themeColor="text1" w:themeTint="FF" w:themeShade="FF"/>
          <w:sz w:val="24"/>
          <w:szCs w:val="24"/>
          <w:lang w:val="en-GB" w:eastAsia="en-IN"/>
        </w:rPr>
        <w:t xml:space="preserve"> desk team members accidentally charged a guest twice for the same room due to unfamiliarity with the payment screen on Opera.</w:t>
      </w:r>
    </w:p>
    <w:p w:rsidRPr="003541D4" w:rsidR="003541D4" w:rsidP="5612F7B0" w:rsidRDefault="000012E3" w14:paraId="11506751" w14:textId="77777777">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 xml:space="preserve">This lack of training directly connects with the module I studied in Level 5: Personnel Resourcing and Development. The module emphasised the importance of onboarding and continuous learning to </w:t>
      </w:r>
      <w:bookmarkStart w:name="_Int_PUrxYkEk" w:id="1090247175"/>
      <w:r w:rsidRPr="5612F7B0" w:rsidR="54540AB7">
        <w:rPr>
          <w:rFonts w:ascii="Arial" w:hAnsi="Arial" w:eastAsia="Arial" w:cs="Arial"/>
          <w:color w:val="000000" w:themeColor="text1" w:themeTint="FF" w:themeShade="FF"/>
          <w:sz w:val="24"/>
          <w:szCs w:val="24"/>
          <w:lang w:val="en-GB" w:eastAsia="en-IN"/>
        </w:rPr>
        <w:t>maintain</w:t>
      </w:r>
      <w:bookmarkEnd w:id="1090247175"/>
      <w:r w:rsidRPr="5612F7B0" w:rsidR="54540AB7">
        <w:rPr>
          <w:rFonts w:ascii="Arial" w:hAnsi="Arial" w:eastAsia="Arial" w:cs="Arial"/>
          <w:color w:val="000000" w:themeColor="text1" w:themeTint="FF" w:themeShade="FF"/>
          <w:sz w:val="24"/>
          <w:szCs w:val="24"/>
          <w:lang w:val="en-GB" w:eastAsia="en-IN"/>
        </w:rPr>
        <w:t xml:space="preserve"> service quality (Armstrong &amp; Taylor, 2020). A well-designed training program can improve confidence, reduce turnover, and help teams deliver a consistent experience (Baum, 2015).</w:t>
      </w:r>
    </w:p>
    <w:p w:rsidRPr="003541D4" w:rsidR="003541D4" w:rsidP="5612F7B0" w:rsidRDefault="000012E3" w14:paraId="549840ED" w14:textId="12471C80">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Academic literature also points out that in smaller hotels, structured training is often seen as a luxury rather than a necessity (Tung &amp; Law, 2017). However, this short-</w:t>
      </w:r>
      <w:r w:rsidRPr="5612F7B0" w:rsidR="54540AB7">
        <w:rPr>
          <w:rFonts w:ascii="Arial" w:hAnsi="Arial" w:eastAsia="Arial" w:cs="Arial"/>
          <w:color w:val="000000" w:themeColor="text1" w:themeTint="FF" w:themeShade="FF"/>
          <w:sz w:val="24"/>
          <w:szCs w:val="24"/>
          <w:lang w:val="en-GB" w:eastAsia="en-IN"/>
        </w:rPr>
        <w:t xml:space="preserve">term thinking often leads to higher staff stress, poor service delivery, and a reactive rather than proactive workplace culture (Nickson, 2013). During my </w:t>
      </w:r>
      <w:r w:rsidRPr="5612F7B0" w:rsidR="719C1197">
        <w:rPr>
          <w:rFonts w:ascii="Arial" w:hAnsi="Arial" w:eastAsia="Arial" w:cs="Arial"/>
          <w:color w:val="000000" w:themeColor="text1" w:themeTint="FF" w:themeShade="FF"/>
          <w:sz w:val="24"/>
          <w:szCs w:val="24"/>
          <w:lang w:val="en-GB" w:eastAsia="en-IN"/>
        </w:rPr>
        <w:t>time</w:t>
      </w:r>
      <w:r w:rsidRPr="5612F7B0" w:rsidR="54540AB7">
        <w:rPr>
          <w:rFonts w:ascii="Arial" w:hAnsi="Arial" w:eastAsia="Arial" w:cs="Arial"/>
          <w:color w:val="000000" w:themeColor="text1" w:themeTint="FF" w:themeShade="FF"/>
          <w:sz w:val="24"/>
          <w:szCs w:val="24"/>
          <w:lang w:val="en-GB" w:eastAsia="en-IN"/>
        </w:rPr>
        <w:t>, I noticed that experienced team members were often pulled away from tasks to support</w:t>
      </w:r>
      <w:r w:rsidRPr="5612F7B0" w:rsidR="1377C8B1">
        <w:rPr>
          <w:rFonts w:ascii="Arial" w:hAnsi="Arial" w:eastAsia="Arial" w:cs="Arial"/>
          <w:color w:val="000000" w:themeColor="text1" w:themeTint="FF" w:themeShade="FF"/>
          <w:sz w:val="24"/>
          <w:szCs w:val="24"/>
          <w:lang w:val="en-GB" w:eastAsia="en-IN"/>
        </w:rPr>
        <w:t xml:space="preserve"> other colleagues.</w:t>
      </w:r>
      <w:r w:rsidRPr="5612F7B0" w:rsidR="54540AB7">
        <w:rPr>
          <w:rFonts w:ascii="Arial" w:hAnsi="Arial" w:eastAsia="Arial" w:cs="Arial"/>
          <w:color w:val="000000" w:themeColor="text1" w:themeTint="FF" w:themeShade="FF"/>
          <w:sz w:val="24"/>
          <w:szCs w:val="24"/>
          <w:lang w:val="en-GB" w:eastAsia="en-IN"/>
        </w:rPr>
        <w:t xml:space="preserve"> This reduced overall productivity</w:t>
      </w:r>
      <w:r w:rsidRPr="5612F7B0" w:rsidR="29200262">
        <w:rPr>
          <w:rFonts w:ascii="Arial" w:hAnsi="Arial" w:eastAsia="Arial" w:cs="Arial"/>
          <w:color w:val="000000" w:themeColor="text1" w:themeTint="FF" w:themeShade="FF"/>
          <w:sz w:val="24"/>
          <w:szCs w:val="24"/>
          <w:lang w:val="en-GB" w:eastAsia="en-IN"/>
        </w:rPr>
        <w:t>.</w:t>
      </w:r>
    </w:p>
    <w:p w:rsidRPr="003541D4" w:rsidR="003541D4" w:rsidP="003541D4" w:rsidRDefault="000012E3" w14:paraId="6FFFAE45" w14:textId="13BDEA52">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05C8E161">
        <w:rPr>
          <w:rFonts w:ascii="Arial" w:hAnsi="Arial" w:eastAsia="Arial" w:cs="Arial"/>
          <w:color w:val="000000" w:themeColor="text1"/>
          <w:sz w:val="24"/>
          <w:szCs w:val="24"/>
          <w:lang w:val="en-GB" w:eastAsia="en-IN"/>
        </w:rPr>
        <w:t xml:space="preserve">If I were in a leadership position here, </w:t>
      </w:r>
      <w:r w:rsidRPr="05C8E161" w:rsidR="3E415571">
        <w:rPr>
          <w:rFonts w:ascii="Arial" w:hAnsi="Arial" w:eastAsia="Arial" w:cs="Arial"/>
          <w:color w:val="000000" w:themeColor="text1"/>
          <w:sz w:val="24"/>
          <w:szCs w:val="24"/>
          <w:lang w:val="en-GB" w:eastAsia="en-IN"/>
        </w:rPr>
        <w:t>I</w:t>
      </w:r>
      <w:r w:rsidRPr="05C8E161" w:rsidR="6FC15879">
        <w:rPr>
          <w:rFonts w:ascii="Arial" w:hAnsi="Arial" w:eastAsia="Arial" w:cs="Arial"/>
          <w:color w:val="000000" w:themeColor="text1"/>
          <w:sz w:val="24"/>
          <w:szCs w:val="24"/>
          <w:lang w:val="en-GB" w:eastAsia="en-IN"/>
        </w:rPr>
        <w:t xml:space="preserve"> would</w:t>
      </w:r>
      <w:r w:rsidRPr="05C8E161">
        <w:rPr>
          <w:rFonts w:ascii="Arial" w:hAnsi="Arial" w:eastAsia="Arial" w:cs="Arial"/>
          <w:color w:val="000000" w:themeColor="text1"/>
          <w:sz w:val="24"/>
          <w:szCs w:val="24"/>
          <w:lang w:val="en-GB" w:eastAsia="en-IN"/>
        </w:rPr>
        <w:t xml:space="preserve"> introduce a basic training module that covers system navigation, communication protocols, and complaint handling. </w:t>
      </w:r>
      <w:r w:rsidRPr="05C8E161" w:rsidR="71DD11AC">
        <w:rPr>
          <w:rFonts w:ascii="Arial" w:hAnsi="Arial" w:eastAsia="Arial" w:cs="Arial"/>
          <w:color w:val="000000" w:themeColor="text1"/>
          <w:sz w:val="24"/>
          <w:szCs w:val="24"/>
          <w:lang w:val="en-GB" w:eastAsia="en-IN"/>
        </w:rPr>
        <w:t xml:space="preserve">It </w:t>
      </w:r>
      <w:r w:rsidRPr="05C8E161" w:rsidR="72AA6E2F">
        <w:rPr>
          <w:rFonts w:ascii="Arial" w:hAnsi="Arial" w:eastAsia="Arial" w:cs="Arial"/>
          <w:color w:val="000000" w:themeColor="text1"/>
          <w:sz w:val="24"/>
          <w:szCs w:val="24"/>
          <w:lang w:val="en-GB" w:eastAsia="en-IN"/>
        </w:rPr>
        <w:t>does no</w:t>
      </w:r>
      <w:r w:rsidRPr="05C8E161" w:rsidR="3E415571">
        <w:rPr>
          <w:rFonts w:ascii="Arial" w:hAnsi="Arial" w:eastAsia="Arial" w:cs="Arial"/>
          <w:color w:val="000000" w:themeColor="text1"/>
          <w:sz w:val="24"/>
          <w:szCs w:val="24"/>
          <w:lang w:val="en-GB" w:eastAsia="en-IN"/>
        </w:rPr>
        <w:t>t</w:t>
      </w:r>
      <w:r w:rsidRPr="05C8E161">
        <w:rPr>
          <w:rFonts w:ascii="Arial" w:hAnsi="Arial" w:eastAsia="Arial" w:cs="Arial"/>
          <w:color w:val="000000" w:themeColor="text1"/>
          <w:sz w:val="24"/>
          <w:szCs w:val="24"/>
          <w:lang w:val="en-GB" w:eastAsia="en-IN"/>
        </w:rPr>
        <w:t xml:space="preserve"> have to be complicated but should be mandatory before staff begin guest-facing shifts.</w:t>
      </w:r>
    </w:p>
    <w:p w:rsidR="05C8E161" w:rsidP="05C8E161" w:rsidRDefault="05C8E161" w14:paraId="1E882E6F" w14:textId="1213DF12">
      <w:pPr>
        <w:spacing w:beforeAutospacing="1" w:afterAutospacing="1" w:line="480" w:lineRule="auto"/>
        <w:jc w:val="both"/>
        <w:rPr>
          <w:rFonts w:ascii="Arial" w:hAnsi="Arial" w:eastAsia="Arial" w:cs="Arial"/>
          <w:color w:val="000000" w:themeColor="text1"/>
          <w:sz w:val="24"/>
          <w:szCs w:val="24"/>
          <w:lang w:val="en-GB" w:eastAsia="en-IN"/>
        </w:rPr>
      </w:pPr>
    </w:p>
    <w:p w:rsidRPr="003541D4" w:rsidR="003541D4" w:rsidP="003541D4" w:rsidRDefault="000012E3" w14:paraId="3ECD75AB" w14:textId="77777777">
      <w:pPr>
        <w:pStyle w:val="Heading2"/>
        <w:rPr>
          <w:rFonts w:ascii="Arial" w:hAnsi="Arial" w:eastAsia="Arial" w:cs="Arial"/>
          <w:color w:val="000000" w:themeColor="text1"/>
          <w:sz w:val="28"/>
          <w:szCs w:val="28"/>
          <w:lang w:val="en-GB"/>
        </w:rPr>
      </w:pPr>
      <w:r w:rsidRPr="05C8E161">
        <w:rPr>
          <w:rFonts w:ascii="Arial" w:hAnsi="Arial" w:eastAsia="Arial" w:cs="Arial"/>
          <w:color w:val="000000" w:themeColor="text1"/>
          <w:sz w:val="28"/>
          <w:szCs w:val="28"/>
          <w:lang w:val="en-GB"/>
        </w:rPr>
        <w:t>Future Trends in Hotel Administration</w:t>
      </w:r>
    </w:p>
    <w:p w:rsidRPr="003541D4" w:rsidR="003541D4" w:rsidP="5612F7B0" w:rsidRDefault="000012E3" w14:paraId="6B27EA79" w14:textId="64C9EA30">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 xml:space="preserve">One trend that I discussed with </w:t>
      </w:r>
      <w:r w:rsidRPr="5612F7B0" w:rsidR="29E47666">
        <w:rPr>
          <w:rFonts w:ascii="Arial" w:hAnsi="Arial" w:eastAsia="Arial" w:cs="Arial"/>
          <w:color w:val="000000" w:themeColor="text1" w:themeTint="FF" w:themeShade="FF"/>
          <w:sz w:val="24"/>
          <w:szCs w:val="24"/>
          <w:lang w:val="en-GB" w:eastAsia="en-IN"/>
        </w:rPr>
        <w:t>the general manager</w:t>
      </w:r>
      <w:r w:rsidRPr="5612F7B0" w:rsidR="54540AB7">
        <w:rPr>
          <w:rFonts w:ascii="Arial" w:hAnsi="Arial" w:eastAsia="Arial" w:cs="Arial"/>
          <w:color w:val="000000" w:themeColor="text1" w:themeTint="FF" w:themeShade="FF"/>
          <w:sz w:val="24"/>
          <w:szCs w:val="24"/>
          <w:lang w:val="en-GB" w:eastAsia="en-IN"/>
        </w:rPr>
        <w:t xml:space="preserve"> was the growing use of artificial intelligence in front-office operations. </w:t>
      </w:r>
      <w:r w:rsidRPr="5612F7B0" w:rsidR="719C1197">
        <w:rPr>
          <w:rFonts w:ascii="Arial" w:hAnsi="Arial" w:eastAsia="Arial" w:cs="Arial"/>
          <w:color w:val="000000" w:themeColor="text1" w:themeTint="FF" w:themeShade="FF"/>
          <w:sz w:val="24"/>
          <w:szCs w:val="24"/>
          <w:lang w:val="en-GB" w:eastAsia="en-IN"/>
        </w:rPr>
        <w:t>T</w:t>
      </w:r>
      <w:r w:rsidRPr="5612F7B0" w:rsidR="54540AB7">
        <w:rPr>
          <w:rFonts w:ascii="Arial" w:hAnsi="Arial" w:eastAsia="Arial" w:cs="Arial"/>
          <w:color w:val="000000" w:themeColor="text1" w:themeTint="FF" w:themeShade="FF"/>
          <w:sz w:val="24"/>
          <w:szCs w:val="24"/>
          <w:lang w:val="en-GB" w:eastAsia="en-IN"/>
        </w:rPr>
        <w:t>he hotel w</w:t>
      </w:r>
      <w:r w:rsidRPr="5612F7B0" w:rsidR="48154961">
        <w:rPr>
          <w:rFonts w:ascii="Arial" w:hAnsi="Arial" w:eastAsia="Arial" w:cs="Arial"/>
          <w:color w:val="000000" w:themeColor="text1" w:themeTint="FF" w:themeShade="FF"/>
          <w:sz w:val="24"/>
          <w:szCs w:val="24"/>
          <w:lang w:val="en-GB" w:eastAsia="en-IN"/>
        </w:rPr>
        <w:t>ould like to</w:t>
      </w:r>
      <w:r w:rsidRPr="5612F7B0" w:rsidR="54540AB7">
        <w:rPr>
          <w:rFonts w:ascii="Arial" w:hAnsi="Arial" w:eastAsia="Arial" w:cs="Arial"/>
          <w:color w:val="000000" w:themeColor="text1" w:themeTint="FF" w:themeShade="FF"/>
          <w:sz w:val="24"/>
          <w:szCs w:val="24"/>
          <w:lang w:val="en-GB" w:eastAsia="en-IN"/>
        </w:rPr>
        <w:t xml:space="preserve"> explor</w:t>
      </w:r>
      <w:r w:rsidRPr="5612F7B0" w:rsidR="09F92F61">
        <w:rPr>
          <w:rFonts w:ascii="Arial" w:hAnsi="Arial" w:eastAsia="Arial" w:cs="Arial"/>
          <w:color w:val="000000" w:themeColor="text1" w:themeTint="FF" w:themeShade="FF"/>
          <w:sz w:val="24"/>
          <w:szCs w:val="24"/>
          <w:lang w:val="en-GB" w:eastAsia="en-IN"/>
        </w:rPr>
        <w:t>e</w:t>
      </w:r>
      <w:r w:rsidRPr="5612F7B0" w:rsidR="54540AB7">
        <w:rPr>
          <w:rFonts w:ascii="Arial" w:hAnsi="Arial" w:eastAsia="Arial" w:cs="Arial"/>
          <w:color w:val="000000" w:themeColor="text1" w:themeTint="FF" w:themeShade="FF"/>
          <w:sz w:val="24"/>
          <w:szCs w:val="24"/>
          <w:lang w:val="en-GB" w:eastAsia="en-IN"/>
        </w:rPr>
        <w:t xml:space="preserve"> the use of AI tools for CV screening and </w:t>
      </w:r>
      <w:r w:rsidRPr="5612F7B0" w:rsidR="2C6EF2C9">
        <w:rPr>
          <w:rFonts w:ascii="Arial" w:hAnsi="Arial" w:eastAsia="Arial" w:cs="Arial"/>
          <w:color w:val="000000" w:themeColor="text1" w:themeTint="FF" w:themeShade="FF"/>
          <w:sz w:val="24"/>
          <w:szCs w:val="24"/>
          <w:lang w:val="en-GB" w:eastAsia="en-IN"/>
        </w:rPr>
        <w:t>for checking competitive rates</w:t>
      </w:r>
      <w:r w:rsidRPr="5612F7B0" w:rsidR="1C84B0F3">
        <w:rPr>
          <w:rFonts w:ascii="Arial" w:hAnsi="Arial" w:eastAsia="Arial" w:cs="Arial"/>
          <w:color w:val="000000" w:themeColor="text1" w:themeTint="FF" w:themeShade="FF"/>
          <w:sz w:val="24"/>
          <w:szCs w:val="24"/>
          <w:lang w:val="en-GB" w:eastAsia="en-IN"/>
        </w:rPr>
        <w:t>.</w:t>
      </w:r>
      <w:r w:rsidRPr="5612F7B0" w:rsidR="54540AB7">
        <w:rPr>
          <w:rFonts w:ascii="Arial" w:hAnsi="Arial" w:eastAsia="Arial" w:cs="Arial"/>
          <w:color w:val="000000" w:themeColor="text1" w:themeTint="FF" w:themeShade="FF"/>
          <w:sz w:val="24"/>
          <w:szCs w:val="24"/>
          <w:lang w:val="en-GB" w:eastAsia="en-IN"/>
        </w:rPr>
        <w:t xml:space="preserve"> For instance, the software </w:t>
      </w:r>
      <w:r w:rsidRPr="5612F7B0" w:rsidR="3731B9CF">
        <w:rPr>
          <w:rFonts w:ascii="Arial" w:hAnsi="Arial" w:eastAsia="Arial" w:cs="Arial"/>
          <w:color w:val="000000" w:themeColor="text1" w:themeTint="FF" w:themeShade="FF"/>
          <w:sz w:val="24"/>
          <w:szCs w:val="24"/>
          <w:lang w:val="en-GB" w:eastAsia="en-IN"/>
        </w:rPr>
        <w:t>would</w:t>
      </w:r>
      <w:r w:rsidRPr="5612F7B0" w:rsidR="54540AB7">
        <w:rPr>
          <w:rFonts w:ascii="Arial" w:hAnsi="Arial" w:eastAsia="Arial" w:cs="Arial"/>
          <w:color w:val="000000" w:themeColor="text1" w:themeTint="FF" w:themeShade="FF"/>
          <w:sz w:val="24"/>
          <w:szCs w:val="24"/>
          <w:lang w:val="en-GB" w:eastAsia="en-IN"/>
        </w:rPr>
        <w:t xml:space="preserve"> scan resumes and filter candidates based on keywords, cutting down </w:t>
      </w:r>
      <w:r w:rsidRPr="5612F7B0" w:rsidR="54540AB7">
        <w:rPr>
          <w:rFonts w:ascii="Arial" w:hAnsi="Arial" w:eastAsia="Arial" w:cs="Arial"/>
          <w:color w:val="000000" w:themeColor="text1" w:themeTint="FF" w:themeShade="FF"/>
          <w:sz w:val="24"/>
          <w:szCs w:val="24"/>
          <w:lang w:val="en-GB" w:eastAsia="en-IN"/>
        </w:rPr>
        <w:t>initial</w:t>
      </w:r>
      <w:r w:rsidRPr="5612F7B0" w:rsidR="54540AB7">
        <w:rPr>
          <w:rFonts w:ascii="Arial" w:hAnsi="Arial" w:eastAsia="Arial" w:cs="Arial"/>
          <w:color w:val="000000" w:themeColor="text1" w:themeTint="FF" w:themeShade="FF"/>
          <w:sz w:val="24"/>
          <w:szCs w:val="24"/>
          <w:lang w:val="en-GB" w:eastAsia="en-IN"/>
        </w:rPr>
        <w:t xml:space="preserve"> hiring time. </w:t>
      </w:r>
    </w:p>
    <w:p w:rsidRPr="003541D4" w:rsidR="003541D4" w:rsidP="5612F7B0" w:rsidRDefault="000012E3" w14:paraId="755B1D7D" w14:textId="2E88711B">
      <w:pPr>
        <w:spacing w:before="100" w:beforeAutospacing="on" w:after="100" w:afterAutospacing="on" w:line="480" w:lineRule="auto"/>
        <w:jc w:val="both"/>
        <w:rPr>
          <w:rFonts w:ascii="Arial" w:hAnsi="Arial" w:eastAsia="Arial" w:cs="Arial"/>
          <w:color w:val="000000" w:themeColor="text1"/>
          <w:sz w:val="24"/>
          <w:szCs w:val="24"/>
          <w:lang w:val="en-GB" w:eastAsia="en-IN"/>
        </w:rPr>
      </w:pPr>
      <w:r w:rsidRPr="5612F7B0" w:rsidR="54540AB7">
        <w:rPr>
          <w:rFonts w:ascii="Arial" w:hAnsi="Arial" w:eastAsia="Arial" w:cs="Arial"/>
          <w:color w:val="000000" w:themeColor="text1" w:themeTint="FF" w:themeShade="FF"/>
          <w:sz w:val="24"/>
          <w:szCs w:val="24"/>
          <w:lang w:val="en-GB" w:eastAsia="en-IN"/>
        </w:rPr>
        <w:t xml:space="preserve">Another </w:t>
      </w:r>
      <w:r w:rsidRPr="5612F7B0" w:rsidR="1CFF2312">
        <w:rPr>
          <w:rFonts w:ascii="Arial" w:hAnsi="Arial" w:eastAsia="Arial" w:cs="Arial"/>
          <w:color w:val="000000" w:themeColor="text1" w:themeTint="FF" w:themeShade="FF"/>
          <w:sz w:val="24"/>
          <w:szCs w:val="24"/>
          <w:lang w:val="en-GB" w:eastAsia="en-IN"/>
        </w:rPr>
        <w:t>way the hotel would like to use</w:t>
      </w:r>
      <w:r w:rsidRPr="5612F7B0" w:rsidR="54540AB7">
        <w:rPr>
          <w:rFonts w:ascii="Arial" w:hAnsi="Arial" w:eastAsia="Arial" w:cs="Arial"/>
          <w:color w:val="000000" w:themeColor="text1" w:themeTint="FF" w:themeShade="FF"/>
          <w:sz w:val="24"/>
          <w:szCs w:val="24"/>
          <w:lang w:val="en-GB" w:eastAsia="en-IN"/>
        </w:rPr>
        <w:t xml:space="preserve"> AI</w:t>
      </w:r>
      <w:r w:rsidRPr="5612F7B0" w:rsidR="7E78C067">
        <w:rPr>
          <w:rFonts w:ascii="Arial" w:hAnsi="Arial" w:eastAsia="Arial" w:cs="Arial"/>
          <w:color w:val="000000" w:themeColor="text1" w:themeTint="FF" w:themeShade="FF"/>
          <w:sz w:val="24"/>
          <w:szCs w:val="24"/>
          <w:lang w:val="en-GB" w:eastAsia="en-IN"/>
        </w:rPr>
        <w:t xml:space="preserve"> is</w:t>
      </w:r>
      <w:r w:rsidRPr="5612F7B0" w:rsidR="54540AB7">
        <w:rPr>
          <w:rFonts w:ascii="Arial" w:hAnsi="Arial" w:eastAsia="Arial" w:cs="Arial"/>
          <w:color w:val="000000" w:themeColor="text1" w:themeTint="FF" w:themeShade="FF"/>
          <w:sz w:val="24"/>
          <w:szCs w:val="24"/>
          <w:lang w:val="en-GB" w:eastAsia="en-IN"/>
        </w:rPr>
        <w:t xml:space="preserve"> to </w:t>
      </w:r>
      <w:r w:rsidRPr="5612F7B0" w:rsidR="54540AB7">
        <w:rPr>
          <w:rFonts w:ascii="Arial" w:hAnsi="Arial" w:eastAsia="Arial" w:cs="Arial"/>
          <w:color w:val="000000" w:themeColor="text1" w:themeTint="FF" w:themeShade="FF"/>
          <w:sz w:val="24"/>
          <w:szCs w:val="24"/>
          <w:lang w:val="en-GB" w:eastAsia="en-IN"/>
        </w:rPr>
        <w:t>monitor</w:t>
      </w:r>
      <w:r w:rsidRPr="5612F7B0" w:rsidR="54540AB7">
        <w:rPr>
          <w:rFonts w:ascii="Arial" w:hAnsi="Arial" w:eastAsia="Arial" w:cs="Arial"/>
          <w:color w:val="000000" w:themeColor="text1" w:themeTint="FF" w:themeShade="FF"/>
          <w:sz w:val="24"/>
          <w:szCs w:val="24"/>
          <w:lang w:val="en-GB" w:eastAsia="en-IN"/>
        </w:rPr>
        <w:t xml:space="preserve"> local events and competitor pricing. This data</w:t>
      </w:r>
      <w:r w:rsidRPr="5612F7B0" w:rsidR="42AA15F5">
        <w:rPr>
          <w:rFonts w:ascii="Arial" w:hAnsi="Arial" w:eastAsia="Arial" w:cs="Arial"/>
          <w:color w:val="000000" w:themeColor="text1" w:themeTint="FF" w:themeShade="FF"/>
          <w:sz w:val="24"/>
          <w:szCs w:val="24"/>
          <w:lang w:val="en-GB" w:eastAsia="en-IN"/>
        </w:rPr>
        <w:t xml:space="preserve"> would</w:t>
      </w:r>
      <w:r w:rsidRPr="5612F7B0" w:rsidR="54540AB7">
        <w:rPr>
          <w:rFonts w:ascii="Arial" w:hAnsi="Arial" w:eastAsia="Arial" w:cs="Arial"/>
          <w:color w:val="000000" w:themeColor="text1" w:themeTint="FF" w:themeShade="FF"/>
          <w:sz w:val="24"/>
          <w:szCs w:val="24"/>
          <w:lang w:val="en-GB" w:eastAsia="en-IN"/>
        </w:rPr>
        <w:t xml:space="preserve"> help the hotel decide how to price rooms during busy periods like concerts or football matches. My manager explained how the system</w:t>
      </w:r>
      <w:r w:rsidRPr="5612F7B0" w:rsidR="391CC6BD">
        <w:rPr>
          <w:rFonts w:ascii="Arial" w:hAnsi="Arial" w:eastAsia="Arial" w:cs="Arial"/>
          <w:color w:val="000000" w:themeColor="text1" w:themeTint="FF" w:themeShade="FF"/>
          <w:sz w:val="24"/>
          <w:szCs w:val="24"/>
          <w:lang w:val="en-GB" w:eastAsia="en-IN"/>
        </w:rPr>
        <w:t xml:space="preserve"> would</w:t>
      </w:r>
      <w:r w:rsidRPr="5612F7B0" w:rsidR="54540AB7">
        <w:rPr>
          <w:rFonts w:ascii="Arial" w:hAnsi="Arial" w:eastAsia="Arial" w:cs="Arial"/>
          <w:color w:val="000000" w:themeColor="text1" w:themeTint="FF" w:themeShade="FF"/>
          <w:sz w:val="24"/>
          <w:szCs w:val="24"/>
          <w:lang w:val="en-GB" w:eastAsia="en-IN"/>
        </w:rPr>
        <w:t xml:space="preserve"> track bookings at nearby hotels and suggest</w:t>
      </w:r>
      <w:r w:rsidRPr="5612F7B0" w:rsidR="1533A403">
        <w:rPr>
          <w:rFonts w:ascii="Arial" w:hAnsi="Arial" w:eastAsia="Arial" w:cs="Arial"/>
          <w:color w:val="000000" w:themeColor="text1" w:themeTint="FF" w:themeShade="FF"/>
          <w:sz w:val="24"/>
          <w:szCs w:val="24"/>
          <w:lang w:val="en-GB" w:eastAsia="en-IN"/>
        </w:rPr>
        <w:t xml:space="preserve"> </w:t>
      </w:r>
      <w:r w:rsidRPr="5612F7B0" w:rsidR="54540AB7">
        <w:rPr>
          <w:rFonts w:ascii="Arial" w:hAnsi="Arial" w:eastAsia="Arial" w:cs="Arial"/>
          <w:color w:val="000000" w:themeColor="text1" w:themeTint="FF" w:themeShade="FF"/>
          <w:sz w:val="24"/>
          <w:szCs w:val="24"/>
          <w:lang w:val="en-GB" w:eastAsia="en-IN"/>
        </w:rPr>
        <w:t>price changes automatically</w:t>
      </w:r>
      <w:r w:rsidRPr="5612F7B0" w:rsidR="6A8993AC">
        <w:rPr>
          <w:rFonts w:ascii="Arial" w:hAnsi="Arial" w:eastAsia="Arial" w:cs="Arial"/>
          <w:color w:val="000000" w:themeColor="text1" w:themeTint="FF" w:themeShade="FF"/>
          <w:sz w:val="24"/>
          <w:szCs w:val="24"/>
          <w:lang w:val="en-GB" w:eastAsia="en-IN"/>
        </w:rPr>
        <w:t xml:space="preserve"> </w:t>
      </w:r>
      <w:r w:rsidRPr="5612F7B0" w:rsidR="54540AB7">
        <w:rPr>
          <w:rFonts w:ascii="Arial" w:hAnsi="Arial" w:eastAsia="Arial" w:cs="Arial"/>
          <w:color w:val="000000" w:themeColor="text1" w:themeTint="FF" w:themeShade="FF"/>
          <w:sz w:val="24"/>
          <w:szCs w:val="24"/>
          <w:lang w:val="en-GB" w:eastAsia="en-IN"/>
        </w:rPr>
        <w:t xml:space="preserve">it </w:t>
      </w:r>
      <w:r w:rsidRPr="5612F7B0" w:rsidR="6BF15841">
        <w:rPr>
          <w:rFonts w:ascii="Arial" w:hAnsi="Arial" w:eastAsia="Arial" w:cs="Arial"/>
          <w:color w:val="000000" w:themeColor="text1" w:themeTint="FF" w:themeShade="FF"/>
          <w:sz w:val="24"/>
          <w:szCs w:val="24"/>
          <w:lang w:val="en-GB" w:eastAsia="en-IN"/>
        </w:rPr>
        <w:t>sound</w:t>
      </w:r>
      <w:r w:rsidRPr="5612F7B0" w:rsidR="42F9F980">
        <w:rPr>
          <w:rFonts w:ascii="Arial" w:hAnsi="Arial" w:eastAsia="Arial" w:cs="Arial"/>
          <w:color w:val="000000" w:themeColor="text1" w:themeTint="FF" w:themeShade="FF"/>
          <w:sz w:val="24"/>
          <w:szCs w:val="24"/>
          <w:lang w:val="en-GB" w:eastAsia="en-IN"/>
        </w:rPr>
        <w:t>ed</w:t>
      </w:r>
      <w:r w:rsidRPr="5612F7B0" w:rsidR="6BF15841">
        <w:rPr>
          <w:rFonts w:ascii="Arial" w:hAnsi="Arial" w:eastAsia="Arial" w:cs="Arial"/>
          <w:color w:val="000000" w:themeColor="text1" w:themeTint="FF" w:themeShade="FF"/>
          <w:sz w:val="24"/>
          <w:szCs w:val="24"/>
          <w:lang w:val="en-GB" w:eastAsia="en-IN"/>
        </w:rPr>
        <w:t xml:space="preserve"> </w:t>
      </w:r>
      <w:r w:rsidRPr="5612F7B0" w:rsidR="54540AB7">
        <w:rPr>
          <w:rFonts w:ascii="Arial" w:hAnsi="Arial" w:eastAsia="Arial" w:cs="Arial"/>
          <w:color w:val="000000" w:themeColor="text1" w:themeTint="FF" w:themeShade="FF"/>
          <w:sz w:val="24"/>
          <w:szCs w:val="24"/>
          <w:lang w:val="en-GB" w:eastAsia="en-IN"/>
        </w:rPr>
        <w:t>promising in helping smaller hotels compete with larger brands</w:t>
      </w:r>
      <w:r w:rsidRPr="5612F7B0" w:rsidR="66D0A045">
        <w:rPr>
          <w:rFonts w:ascii="Arial" w:hAnsi="Arial" w:eastAsia="Arial" w:cs="Arial"/>
          <w:color w:val="000000" w:themeColor="text1" w:themeTint="FF" w:themeShade="FF"/>
          <w:sz w:val="24"/>
          <w:szCs w:val="24"/>
          <w:lang w:val="en-GB" w:eastAsia="en-IN"/>
        </w:rPr>
        <w:t xml:space="preserve"> within the area</w:t>
      </w:r>
      <w:r w:rsidRPr="5612F7B0" w:rsidR="54540AB7">
        <w:rPr>
          <w:rFonts w:ascii="Arial" w:hAnsi="Arial" w:eastAsia="Arial" w:cs="Arial"/>
          <w:color w:val="000000" w:themeColor="text1" w:themeTint="FF" w:themeShade="FF"/>
          <w:sz w:val="24"/>
          <w:szCs w:val="24"/>
          <w:lang w:val="en-GB" w:eastAsia="en-IN"/>
        </w:rPr>
        <w:t xml:space="preserve"> (Li et al., 2020).</w:t>
      </w:r>
    </w:p>
    <w:p w:rsidRPr="003541D4" w:rsidR="003541D4" w:rsidP="003541D4" w:rsidRDefault="000012E3" w14:paraId="43873614"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lastRenderedPageBreak/>
        <w:t>Literature suggests that automation in hotel admin tasks if used correctly, can support rather than replace human staff. Instead of spending hours on manual scheduling or pricing updates, teams can focus on guest interaction and creative problem-solving (</w:t>
      </w:r>
      <w:bookmarkStart w:name="_Int_B4MJj3xG" w:id="3"/>
      <w:r w:rsidRPr="3B3BC373">
        <w:rPr>
          <w:rFonts w:ascii="Arial" w:hAnsi="Arial" w:eastAsia="Arial" w:cs="Arial"/>
          <w:color w:val="000000" w:themeColor="text1"/>
          <w:sz w:val="24"/>
          <w:szCs w:val="24"/>
          <w:lang w:val="en-GB" w:eastAsia="en-IN"/>
        </w:rPr>
        <w:t>Buhalis</w:t>
      </w:r>
      <w:bookmarkEnd w:id="3"/>
      <w:r w:rsidRPr="3B3BC373">
        <w:rPr>
          <w:rFonts w:ascii="Arial" w:hAnsi="Arial" w:eastAsia="Arial" w:cs="Arial"/>
          <w:color w:val="000000" w:themeColor="text1"/>
          <w:sz w:val="24"/>
          <w:szCs w:val="24"/>
          <w:lang w:val="en-GB" w:eastAsia="en-IN"/>
        </w:rPr>
        <w:t xml:space="preserve"> &amp; Leung, 2018). That said, adopting AI too quickly without proper training can cause confusion and resistance among staff (Ivanov &amp; Webster, 2019).</w:t>
      </w:r>
    </w:p>
    <w:p w:rsidRPr="003541D4" w:rsidR="003541D4" w:rsidP="003541D4" w:rsidRDefault="000012E3" w14:paraId="353265DF" w14:textId="3D4852EA">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Based on my </w:t>
      </w:r>
      <w:r w:rsidRPr="3B3BC373" w:rsidR="005142B7">
        <w:rPr>
          <w:rFonts w:ascii="Arial" w:hAnsi="Arial" w:eastAsia="Arial" w:cs="Arial"/>
          <w:color w:val="000000" w:themeColor="text1"/>
          <w:sz w:val="24"/>
          <w:szCs w:val="24"/>
          <w:lang w:val="en-GB" w:eastAsia="en-IN"/>
        </w:rPr>
        <w:t>experience</w:t>
      </w:r>
      <w:r w:rsidRPr="3B3BC373">
        <w:rPr>
          <w:rFonts w:ascii="Arial" w:hAnsi="Arial" w:eastAsia="Arial" w:cs="Arial"/>
          <w:color w:val="000000" w:themeColor="text1"/>
          <w:sz w:val="24"/>
          <w:szCs w:val="24"/>
          <w:lang w:val="en-GB" w:eastAsia="en-IN"/>
        </w:rPr>
        <w:t>, a balanced approach is needed. AI tools should be introduced gradually, with clear explanations of how they support, not replace, staff. Hotels must also ensure that staff have time to adapt to these changes.</w:t>
      </w:r>
    </w:p>
    <w:p w:rsidRPr="003541D4" w:rsidR="003541D4" w:rsidP="003541D4" w:rsidRDefault="000012E3" w14:paraId="697AF639" w14:textId="77777777">
      <w:pPr>
        <w:spacing w:before="100" w:beforeAutospacing="1" w:after="100" w:afterAutospacing="1" w:line="480" w:lineRule="auto"/>
        <w:jc w:val="both"/>
        <w:outlineLvl w:val="1"/>
        <w:rPr>
          <w:rFonts w:ascii="Arial" w:hAnsi="Arial" w:eastAsia="Arial" w:cs="Arial"/>
          <w:b/>
          <w:color w:val="000000" w:themeColor="text1"/>
          <w:sz w:val="24"/>
          <w:szCs w:val="24"/>
          <w:lang w:val="en-GB" w:eastAsia="en-IN"/>
        </w:rPr>
      </w:pPr>
      <w:r w:rsidRPr="3B3BC373">
        <w:rPr>
          <w:rFonts w:ascii="Arial" w:hAnsi="Arial" w:eastAsia="Arial" w:cs="Arial"/>
          <w:b/>
          <w:color w:val="000000" w:themeColor="text1"/>
          <w:sz w:val="24"/>
          <w:szCs w:val="24"/>
          <w:lang w:val="en-GB" w:eastAsia="en-IN"/>
        </w:rPr>
        <w:t>Conclusion</w:t>
      </w:r>
    </w:p>
    <w:p w:rsidRPr="003541D4" w:rsidR="003541D4" w:rsidP="003541D4" w:rsidRDefault="000012E3" w14:paraId="2D44DD39"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This has helped me grow professionally and personally. I now understand how even a small Front Desk team depends on strong leadership, consistent communication, and the right tools. I managed to meet all three learning goals I had set. I learned how to respond calmly during guest complaints, got a better sense of how a transactional leadership style works, and developed more confidence using PMS and CRM tools.</w:t>
      </w:r>
    </w:p>
    <w:p w:rsidRPr="003541D4" w:rsidR="003541D4" w:rsidP="003541D4" w:rsidRDefault="000012E3" w14:paraId="45E7987E" w14:textId="6BB8E0EE">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Although the hotel </w:t>
      </w:r>
      <w:r w:rsidRPr="5A3C746E">
        <w:rPr>
          <w:rFonts w:ascii="Arial" w:hAnsi="Arial" w:eastAsia="Arial" w:cs="Arial"/>
          <w:color w:val="000000" w:themeColor="text1"/>
          <w:sz w:val="24"/>
          <w:szCs w:val="24"/>
          <w:lang w:val="en-GB" w:eastAsia="en-IN"/>
        </w:rPr>
        <w:t>was</w:t>
      </w:r>
      <w:r w:rsidRPr="5A3C746E" w:rsidR="5C0A4DD1">
        <w:rPr>
          <w:rFonts w:ascii="Arial" w:hAnsi="Arial" w:eastAsia="Arial" w:cs="Arial"/>
          <w:color w:val="000000" w:themeColor="text1"/>
          <w:sz w:val="24"/>
          <w:szCs w:val="24"/>
          <w:lang w:val="en-GB" w:eastAsia="en-IN"/>
        </w:rPr>
        <w:t xml:space="preserve"> not</w:t>
      </w:r>
      <w:r w:rsidRPr="3B3BC373">
        <w:rPr>
          <w:rFonts w:ascii="Arial" w:hAnsi="Arial" w:eastAsia="Arial" w:cs="Arial"/>
          <w:color w:val="000000" w:themeColor="text1"/>
          <w:sz w:val="24"/>
          <w:szCs w:val="24"/>
          <w:lang w:val="en-GB" w:eastAsia="en-IN"/>
        </w:rPr>
        <w:t xml:space="preserve"> particularly busy or eventful, the experience still taught me a lot about managing routine tasks well and dealing with unexpected issues quickly. My biggest takeaway is that good leadership </w:t>
      </w:r>
      <w:r w:rsidRPr="5A3C746E" w:rsidR="0FF6E2DB">
        <w:rPr>
          <w:rFonts w:ascii="Arial" w:hAnsi="Arial" w:eastAsia="Arial" w:cs="Arial"/>
          <w:color w:val="000000" w:themeColor="text1"/>
          <w:sz w:val="24"/>
          <w:szCs w:val="24"/>
          <w:lang w:val="en-GB" w:eastAsia="en-IN"/>
        </w:rPr>
        <w:t>is not</w:t>
      </w:r>
      <w:r w:rsidRPr="3B3BC373">
        <w:rPr>
          <w:rFonts w:ascii="Arial" w:hAnsi="Arial" w:eastAsia="Arial" w:cs="Arial"/>
          <w:color w:val="000000" w:themeColor="text1"/>
          <w:sz w:val="24"/>
          <w:szCs w:val="24"/>
          <w:lang w:val="en-GB" w:eastAsia="en-IN"/>
        </w:rPr>
        <w:t xml:space="preserve"> about solving every problem yourself. </w:t>
      </w:r>
      <w:r w:rsidRPr="5A3C746E" w:rsidR="58F7B4BB">
        <w:rPr>
          <w:rFonts w:ascii="Arial" w:hAnsi="Arial" w:eastAsia="Arial" w:cs="Arial"/>
          <w:color w:val="000000" w:themeColor="text1"/>
          <w:sz w:val="24"/>
          <w:szCs w:val="24"/>
          <w:lang w:val="en-GB" w:eastAsia="en-IN"/>
        </w:rPr>
        <w:t>It i</w:t>
      </w:r>
      <w:r w:rsidRPr="5A3C746E">
        <w:rPr>
          <w:rFonts w:ascii="Arial" w:hAnsi="Arial" w:eastAsia="Arial" w:cs="Arial"/>
          <w:color w:val="000000" w:themeColor="text1"/>
          <w:sz w:val="24"/>
          <w:szCs w:val="24"/>
          <w:lang w:val="en-GB" w:eastAsia="en-IN"/>
        </w:rPr>
        <w:t>s</w:t>
      </w:r>
      <w:r w:rsidRPr="3B3BC373">
        <w:rPr>
          <w:rFonts w:ascii="Arial" w:hAnsi="Arial" w:eastAsia="Arial" w:cs="Arial"/>
          <w:color w:val="000000" w:themeColor="text1"/>
          <w:sz w:val="24"/>
          <w:szCs w:val="24"/>
          <w:lang w:val="en-GB" w:eastAsia="en-IN"/>
        </w:rPr>
        <w:t xml:space="preserve"> about building a team that can handle challenges together, even on slow days.</w:t>
      </w:r>
    </w:p>
    <w:p w:rsidRPr="003541D4" w:rsidR="003541D4" w:rsidP="003541D4" w:rsidRDefault="003541D4" w14:paraId="60D1E9DF" w14:textId="77777777">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3E98CCCA" w14:textId="31CD55A2">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39DBED1F" w14:textId="7C02E022">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753A6B67" w14:textId="61694B88">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14A2E27E" w14:textId="1A5EE906">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4BB39E82" w14:textId="0F9BF0AD">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1A3BECDE" w14:textId="24B44874">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19E2C71F" w14:textId="49114291">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70083B6A" w14:textId="2883BED4">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490D93C4" w14:textId="47D8130E">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253E6C0C" w14:textId="16FD7D12">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3CE29F49" w14:textId="0CD8F755">
      <w:pPr>
        <w:spacing w:after="0" w:line="480" w:lineRule="auto"/>
        <w:jc w:val="both"/>
        <w:rPr>
          <w:rFonts w:ascii="Arial" w:hAnsi="Arial" w:eastAsia="Arial" w:cs="Arial"/>
          <w:color w:val="000000" w:themeColor="text1"/>
          <w:sz w:val="24"/>
          <w:szCs w:val="24"/>
          <w:lang w:val="en-GB" w:eastAsia="en-IN"/>
        </w:rPr>
      </w:pPr>
    </w:p>
    <w:p w:rsidR="5612F7B0" w:rsidP="5612F7B0" w:rsidRDefault="5612F7B0" w14:paraId="07A06E77" w14:textId="54268176">
      <w:pPr>
        <w:spacing w:after="0" w:line="480" w:lineRule="auto"/>
        <w:jc w:val="both"/>
        <w:rPr>
          <w:rFonts w:ascii="Arial" w:hAnsi="Arial" w:eastAsia="Arial" w:cs="Arial"/>
          <w:color w:val="000000" w:themeColor="text1" w:themeTint="FF" w:themeShade="FF"/>
          <w:sz w:val="24"/>
          <w:szCs w:val="24"/>
          <w:lang w:val="en-GB" w:eastAsia="en-IN"/>
        </w:rPr>
      </w:pPr>
    </w:p>
    <w:p w:rsidR="5612F7B0" w:rsidP="5612F7B0" w:rsidRDefault="5612F7B0" w14:paraId="1D91678C" w14:textId="6DC4DC22">
      <w:pPr>
        <w:spacing w:after="0" w:line="480" w:lineRule="auto"/>
        <w:jc w:val="both"/>
        <w:rPr>
          <w:rFonts w:ascii="Arial" w:hAnsi="Arial" w:eastAsia="Arial" w:cs="Arial"/>
          <w:color w:val="000000" w:themeColor="text1" w:themeTint="FF" w:themeShade="FF"/>
          <w:sz w:val="24"/>
          <w:szCs w:val="24"/>
          <w:lang w:val="en-GB" w:eastAsia="en-IN"/>
        </w:rPr>
      </w:pPr>
    </w:p>
    <w:p w:rsidR="5612F7B0" w:rsidP="5612F7B0" w:rsidRDefault="5612F7B0" w14:paraId="5D63D4F7" w14:textId="5602316F">
      <w:pPr>
        <w:spacing w:after="0" w:line="480" w:lineRule="auto"/>
        <w:jc w:val="both"/>
        <w:rPr>
          <w:rFonts w:ascii="Arial" w:hAnsi="Arial" w:eastAsia="Arial" w:cs="Arial"/>
          <w:color w:val="000000" w:themeColor="text1" w:themeTint="FF" w:themeShade="FF"/>
          <w:sz w:val="24"/>
          <w:szCs w:val="24"/>
          <w:lang w:val="en-GB" w:eastAsia="en-IN"/>
        </w:rPr>
      </w:pPr>
    </w:p>
    <w:p w:rsidR="3E1EAB97" w:rsidP="3E1EAB97" w:rsidRDefault="3E1EAB97" w14:paraId="21A496E3" w14:textId="1E592CA6">
      <w:pPr>
        <w:spacing w:after="0" w:line="480" w:lineRule="auto"/>
        <w:jc w:val="both"/>
        <w:rPr>
          <w:rFonts w:ascii="Arial" w:hAnsi="Arial" w:eastAsia="Arial" w:cs="Arial"/>
          <w:color w:val="000000" w:themeColor="text1"/>
          <w:sz w:val="24"/>
          <w:szCs w:val="24"/>
          <w:lang w:val="en-GB" w:eastAsia="en-IN"/>
        </w:rPr>
      </w:pPr>
    </w:p>
    <w:p w:rsidR="3E1EAB97" w:rsidP="3E1EAB97" w:rsidRDefault="3E1EAB97" w14:paraId="466D1A91" w14:textId="28DA8E0B">
      <w:pPr>
        <w:spacing w:after="0" w:line="480" w:lineRule="auto"/>
        <w:jc w:val="both"/>
        <w:rPr>
          <w:rFonts w:ascii="Arial" w:hAnsi="Arial" w:eastAsia="Arial" w:cs="Arial"/>
          <w:color w:val="000000" w:themeColor="text1"/>
          <w:sz w:val="24"/>
          <w:szCs w:val="24"/>
          <w:lang w:val="en-GB" w:eastAsia="en-IN"/>
        </w:rPr>
      </w:pPr>
    </w:p>
    <w:p w:rsidR="2CEC4C48" w:rsidP="2CEC4C48" w:rsidRDefault="2CEC4C48" w14:paraId="429102A2" w14:textId="68E22FF1">
      <w:pPr>
        <w:spacing w:after="0" w:line="480" w:lineRule="auto"/>
        <w:jc w:val="both"/>
        <w:rPr>
          <w:rFonts w:ascii="Arial" w:hAnsi="Arial" w:eastAsia="Arial" w:cs="Arial"/>
          <w:color w:val="000000" w:themeColor="text1"/>
          <w:sz w:val="24"/>
          <w:szCs w:val="24"/>
          <w:lang w:val="en-GB" w:eastAsia="en-IN"/>
        </w:rPr>
      </w:pPr>
    </w:p>
    <w:p w:rsidRPr="003541D4" w:rsidR="003541D4" w:rsidP="005142B7" w:rsidRDefault="000012E3" w14:paraId="7005F084" w14:textId="77777777">
      <w:pPr>
        <w:pStyle w:val="Heading2"/>
        <w:rPr>
          <w:rFonts w:ascii="Arial" w:hAnsi="Arial" w:eastAsia="Arial" w:cs="Arial"/>
          <w:color w:val="000000" w:themeColor="text1"/>
          <w:sz w:val="28"/>
          <w:szCs w:val="28"/>
          <w:lang w:val="en-GB"/>
        </w:rPr>
      </w:pPr>
      <w:r w:rsidRPr="3E1EAB97">
        <w:rPr>
          <w:rFonts w:ascii="Arial" w:hAnsi="Arial" w:eastAsia="Arial" w:cs="Arial"/>
          <w:color w:val="000000" w:themeColor="text1"/>
          <w:sz w:val="28"/>
          <w:szCs w:val="28"/>
          <w:lang w:val="en-GB"/>
        </w:rPr>
        <w:t>References</w:t>
      </w:r>
    </w:p>
    <w:p w:rsidRPr="003541D4" w:rsidR="003541D4" w:rsidP="003541D4" w:rsidRDefault="000012E3" w14:paraId="2EE8F65C"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Armstrong, M. &amp; Taylor, S. (2020). </w:t>
      </w:r>
      <w:r w:rsidRPr="3B3BC373">
        <w:rPr>
          <w:rFonts w:ascii="Arial" w:hAnsi="Arial" w:eastAsia="Arial" w:cs="Arial"/>
          <w:i/>
          <w:color w:val="000000" w:themeColor="text1"/>
          <w:sz w:val="24"/>
          <w:szCs w:val="24"/>
          <w:lang w:val="en-GB" w:eastAsia="en-IN"/>
        </w:rPr>
        <w:t>Armstrong’s Handbook of Human Resource Management Practice</w:t>
      </w:r>
      <w:r w:rsidRPr="3B3BC373">
        <w:rPr>
          <w:rFonts w:ascii="Arial" w:hAnsi="Arial" w:eastAsia="Arial" w:cs="Arial"/>
          <w:color w:val="000000" w:themeColor="text1"/>
          <w:sz w:val="24"/>
          <w:szCs w:val="24"/>
          <w:lang w:val="en-GB" w:eastAsia="en-IN"/>
        </w:rPr>
        <w:t>. 15th ed. London: Kogan Page.</w:t>
      </w:r>
    </w:p>
    <w:p w:rsidRPr="003541D4" w:rsidR="003541D4" w:rsidP="003541D4" w:rsidRDefault="000012E3" w14:paraId="3A3FEB62"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Bass, B. M. (1999). Two decades of research and development in transformational leadership. </w:t>
      </w:r>
      <w:r w:rsidRPr="3B3BC373">
        <w:rPr>
          <w:rFonts w:ascii="Arial" w:hAnsi="Arial" w:eastAsia="Arial" w:cs="Arial"/>
          <w:i/>
          <w:color w:val="000000" w:themeColor="text1"/>
          <w:sz w:val="24"/>
          <w:szCs w:val="24"/>
          <w:lang w:val="en-GB" w:eastAsia="en-IN"/>
        </w:rPr>
        <w:t>European Journal of Work and Organizational Psychology</w:t>
      </w:r>
      <w:r w:rsidRPr="3B3BC373">
        <w:rPr>
          <w:rFonts w:ascii="Arial" w:hAnsi="Arial" w:eastAsia="Arial" w:cs="Arial"/>
          <w:color w:val="000000" w:themeColor="text1"/>
          <w:sz w:val="24"/>
          <w:szCs w:val="24"/>
          <w:lang w:val="en-GB" w:eastAsia="en-IN"/>
        </w:rPr>
        <w:t>, 8(1), pp.9-32.</w:t>
      </w:r>
    </w:p>
    <w:p w:rsidRPr="003541D4" w:rsidR="003541D4" w:rsidP="003541D4" w:rsidRDefault="000012E3" w14:paraId="4135DEC6"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Baum, T. (2015). </w:t>
      </w:r>
      <w:r w:rsidRPr="3B3BC373">
        <w:rPr>
          <w:rFonts w:ascii="Arial" w:hAnsi="Arial" w:eastAsia="Arial" w:cs="Arial"/>
          <w:i/>
          <w:color w:val="000000" w:themeColor="text1"/>
          <w:sz w:val="24"/>
          <w:szCs w:val="24"/>
          <w:lang w:val="en-GB" w:eastAsia="en-IN"/>
        </w:rPr>
        <w:t>Human Resource Management for Tourism, Hospitality and Leisure: An International Perspective</w:t>
      </w:r>
      <w:r w:rsidRPr="3B3BC373">
        <w:rPr>
          <w:rFonts w:ascii="Arial" w:hAnsi="Arial" w:eastAsia="Arial" w:cs="Arial"/>
          <w:color w:val="000000" w:themeColor="text1"/>
          <w:sz w:val="24"/>
          <w:szCs w:val="24"/>
          <w:lang w:val="en-GB" w:eastAsia="en-IN"/>
        </w:rPr>
        <w:t>. Cengage Learning EMEA.</w:t>
      </w:r>
    </w:p>
    <w:p w:rsidRPr="003541D4" w:rsidR="003541D4" w:rsidP="003541D4" w:rsidRDefault="000012E3" w14:paraId="4AB03968"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bookmarkStart w:name="_Int_VgiNdzmW" w:id="4"/>
      <w:r w:rsidRPr="3B3BC373">
        <w:rPr>
          <w:rFonts w:ascii="Arial" w:hAnsi="Arial" w:eastAsia="Arial" w:cs="Arial"/>
          <w:color w:val="000000" w:themeColor="text1"/>
          <w:sz w:val="24"/>
          <w:szCs w:val="24"/>
          <w:lang w:val="en-GB" w:eastAsia="en-IN"/>
        </w:rPr>
        <w:t>Buhalis</w:t>
      </w:r>
      <w:bookmarkEnd w:id="4"/>
      <w:r w:rsidRPr="3B3BC373">
        <w:rPr>
          <w:rFonts w:ascii="Arial" w:hAnsi="Arial" w:eastAsia="Arial" w:cs="Arial"/>
          <w:color w:val="000000" w:themeColor="text1"/>
          <w:sz w:val="24"/>
          <w:szCs w:val="24"/>
          <w:lang w:val="en-GB" w:eastAsia="en-IN"/>
        </w:rPr>
        <w:t xml:space="preserve">, D. &amp; Leung, D. (2018). Smart hospitality – Interconnectivity and interoperability towards an ecosystem. </w:t>
      </w:r>
      <w:r w:rsidRPr="3B3BC373">
        <w:rPr>
          <w:rFonts w:ascii="Arial" w:hAnsi="Arial" w:eastAsia="Arial" w:cs="Arial"/>
          <w:i/>
          <w:color w:val="000000" w:themeColor="text1"/>
          <w:sz w:val="24"/>
          <w:szCs w:val="24"/>
          <w:lang w:val="en-GB" w:eastAsia="en-IN"/>
        </w:rPr>
        <w:t>International Journal of Hospitality Management</w:t>
      </w:r>
      <w:r w:rsidRPr="3B3BC373">
        <w:rPr>
          <w:rFonts w:ascii="Arial" w:hAnsi="Arial" w:eastAsia="Arial" w:cs="Arial"/>
          <w:color w:val="000000" w:themeColor="text1"/>
          <w:sz w:val="24"/>
          <w:szCs w:val="24"/>
          <w:lang w:val="en-GB" w:eastAsia="en-IN"/>
        </w:rPr>
        <w:t>, 71, pp.41-50.</w:t>
      </w:r>
    </w:p>
    <w:p w:rsidRPr="003541D4" w:rsidR="003541D4" w:rsidP="003541D4" w:rsidRDefault="000012E3" w14:paraId="65971EB3"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lastRenderedPageBreak/>
        <w:t xml:space="preserve">Gibbs, G. (1988). </w:t>
      </w:r>
      <w:r w:rsidRPr="3B3BC373">
        <w:rPr>
          <w:rFonts w:ascii="Arial" w:hAnsi="Arial" w:eastAsia="Arial" w:cs="Arial"/>
          <w:i/>
          <w:color w:val="000000" w:themeColor="text1"/>
          <w:sz w:val="24"/>
          <w:szCs w:val="24"/>
          <w:lang w:val="en-GB" w:eastAsia="en-IN"/>
        </w:rPr>
        <w:t>Learning by Doing: A Guide to Teaching and Learning Methods</w:t>
      </w:r>
      <w:r w:rsidRPr="3B3BC373">
        <w:rPr>
          <w:rFonts w:ascii="Arial" w:hAnsi="Arial" w:eastAsia="Arial" w:cs="Arial"/>
          <w:color w:val="000000" w:themeColor="text1"/>
          <w:sz w:val="24"/>
          <w:szCs w:val="24"/>
          <w:lang w:val="en-GB" w:eastAsia="en-IN"/>
        </w:rPr>
        <w:t>. Oxford: Oxford Brookes University.</w:t>
      </w:r>
    </w:p>
    <w:p w:rsidRPr="003541D4" w:rsidR="003541D4" w:rsidP="003541D4" w:rsidRDefault="000012E3" w14:paraId="7181A3A6" w14:textId="190ACE8D">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Ivanov, S. &amp; Webster, C. (2019). Conceptual framework of the use of robots, AI</w:t>
      </w:r>
      <w:r w:rsidRPr="3E1EAB97" w:rsidR="6603726C">
        <w:rPr>
          <w:rFonts w:ascii="Arial" w:hAnsi="Arial" w:eastAsia="Arial" w:cs="Arial"/>
          <w:color w:val="000000" w:themeColor="text1"/>
          <w:sz w:val="24"/>
          <w:szCs w:val="24"/>
          <w:lang w:val="en-GB" w:eastAsia="en-IN"/>
        </w:rPr>
        <w:t>,</w:t>
      </w:r>
      <w:r w:rsidRPr="3B3BC373">
        <w:rPr>
          <w:rFonts w:ascii="Arial" w:hAnsi="Arial" w:eastAsia="Arial" w:cs="Arial"/>
          <w:color w:val="000000" w:themeColor="text1"/>
          <w:sz w:val="24"/>
          <w:szCs w:val="24"/>
          <w:lang w:val="en-GB" w:eastAsia="en-IN"/>
        </w:rPr>
        <w:t xml:space="preserve"> and automation in hospitality. </w:t>
      </w:r>
      <w:r w:rsidRPr="3B3BC373">
        <w:rPr>
          <w:rFonts w:ascii="Arial" w:hAnsi="Arial" w:eastAsia="Arial" w:cs="Arial"/>
          <w:i/>
          <w:color w:val="000000" w:themeColor="text1"/>
          <w:sz w:val="24"/>
          <w:szCs w:val="24"/>
          <w:lang w:val="en-GB" w:eastAsia="en-IN"/>
        </w:rPr>
        <w:t>International Journal of Contemporary Hospitality Management</w:t>
      </w:r>
      <w:r w:rsidRPr="3B3BC373">
        <w:rPr>
          <w:rFonts w:ascii="Arial" w:hAnsi="Arial" w:eastAsia="Arial" w:cs="Arial"/>
          <w:color w:val="000000" w:themeColor="text1"/>
          <w:sz w:val="24"/>
          <w:szCs w:val="24"/>
          <w:lang w:val="en-GB" w:eastAsia="en-IN"/>
        </w:rPr>
        <w:t>, 31(1), pp.272-290.</w:t>
      </w:r>
    </w:p>
    <w:p w:rsidRPr="003541D4" w:rsidR="003541D4" w:rsidP="003541D4" w:rsidRDefault="000012E3" w14:paraId="1570035B" w14:textId="4991F777">
      <w:pPr>
        <w:spacing w:before="100" w:beforeAutospacing="1" w:after="100" w:afterAutospacing="1" w:line="480" w:lineRule="auto"/>
        <w:jc w:val="both"/>
        <w:rPr>
          <w:rFonts w:ascii="Arial" w:hAnsi="Arial" w:eastAsia="Arial" w:cs="Arial"/>
          <w:color w:val="000000" w:themeColor="text1"/>
          <w:sz w:val="24"/>
          <w:szCs w:val="24"/>
          <w:lang w:val="en-GB" w:eastAsia="en-IN"/>
        </w:rPr>
      </w:pPr>
      <w:bookmarkStart w:name="_Int_RzQZcvf9" w:id="5"/>
      <w:r w:rsidRPr="3B3BC373">
        <w:rPr>
          <w:rFonts w:ascii="Arial" w:hAnsi="Arial" w:eastAsia="Arial" w:cs="Arial"/>
          <w:color w:val="000000" w:themeColor="text1"/>
          <w:sz w:val="24"/>
          <w:szCs w:val="24"/>
          <w:lang w:val="en-GB" w:eastAsia="en-IN"/>
        </w:rPr>
        <w:t>Kandampully</w:t>
      </w:r>
      <w:bookmarkEnd w:id="5"/>
      <w:r w:rsidRPr="3B3BC373">
        <w:rPr>
          <w:rFonts w:ascii="Arial" w:hAnsi="Arial" w:eastAsia="Arial" w:cs="Arial"/>
          <w:color w:val="000000" w:themeColor="text1"/>
          <w:sz w:val="24"/>
          <w:szCs w:val="24"/>
          <w:lang w:val="en-GB" w:eastAsia="en-IN"/>
        </w:rPr>
        <w:t>, J., Zhang, T. &amp; Jaakkola, E. (2018). Customer experience management in hospitality: A literature synthesis, new understanding</w:t>
      </w:r>
      <w:r w:rsidRPr="3E1EAB97" w:rsidR="0AC38E2D">
        <w:rPr>
          <w:rFonts w:ascii="Arial" w:hAnsi="Arial" w:eastAsia="Arial" w:cs="Arial"/>
          <w:color w:val="000000" w:themeColor="text1"/>
          <w:sz w:val="24"/>
          <w:szCs w:val="24"/>
          <w:lang w:val="en-GB" w:eastAsia="en-IN"/>
        </w:rPr>
        <w:t>,</w:t>
      </w:r>
      <w:r w:rsidRPr="3B3BC373">
        <w:rPr>
          <w:rFonts w:ascii="Arial" w:hAnsi="Arial" w:eastAsia="Arial" w:cs="Arial"/>
          <w:color w:val="000000" w:themeColor="text1"/>
          <w:sz w:val="24"/>
          <w:szCs w:val="24"/>
          <w:lang w:val="en-GB" w:eastAsia="en-IN"/>
        </w:rPr>
        <w:t xml:space="preserve"> and research agenda. </w:t>
      </w:r>
      <w:r w:rsidRPr="3B3BC373">
        <w:rPr>
          <w:rFonts w:ascii="Arial" w:hAnsi="Arial" w:eastAsia="Arial" w:cs="Arial"/>
          <w:i/>
          <w:color w:val="000000" w:themeColor="text1"/>
          <w:sz w:val="24"/>
          <w:szCs w:val="24"/>
          <w:lang w:val="en-GB" w:eastAsia="en-IN"/>
        </w:rPr>
        <w:t>International Journal of Contemporary Hospitality Management</w:t>
      </w:r>
      <w:r w:rsidRPr="3B3BC373">
        <w:rPr>
          <w:rFonts w:ascii="Arial" w:hAnsi="Arial" w:eastAsia="Arial" w:cs="Arial"/>
          <w:color w:val="000000" w:themeColor="text1"/>
          <w:sz w:val="24"/>
          <w:szCs w:val="24"/>
          <w:lang w:val="en-GB" w:eastAsia="en-IN"/>
        </w:rPr>
        <w:t>, 30(1), pp.21-56.</w:t>
      </w:r>
    </w:p>
    <w:p w:rsidRPr="003541D4" w:rsidR="003541D4" w:rsidP="003541D4" w:rsidRDefault="000012E3" w14:paraId="053D6AB1"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Li, Z., Huang, C. &amp; Gregoire, M. (2020). Revenue management systems in small and medium-sized hotels: Adoption and outcomes. </w:t>
      </w:r>
      <w:r w:rsidRPr="3B3BC373">
        <w:rPr>
          <w:rFonts w:ascii="Arial" w:hAnsi="Arial" w:eastAsia="Arial" w:cs="Arial"/>
          <w:i/>
          <w:color w:val="000000" w:themeColor="text1"/>
          <w:sz w:val="24"/>
          <w:szCs w:val="24"/>
          <w:lang w:val="en-GB" w:eastAsia="en-IN"/>
        </w:rPr>
        <w:t>Tourism Management Perspectives</w:t>
      </w:r>
      <w:r w:rsidRPr="3B3BC373">
        <w:rPr>
          <w:rFonts w:ascii="Arial" w:hAnsi="Arial" w:eastAsia="Arial" w:cs="Arial"/>
          <w:color w:val="000000" w:themeColor="text1"/>
          <w:sz w:val="24"/>
          <w:szCs w:val="24"/>
          <w:lang w:val="en-GB" w:eastAsia="en-IN"/>
        </w:rPr>
        <w:t>, 34, 100666.</w:t>
      </w:r>
    </w:p>
    <w:p w:rsidRPr="003541D4" w:rsidR="003541D4" w:rsidP="003541D4" w:rsidRDefault="000012E3" w14:paraId="2032B75C"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Nickson, D. (2013). </w:t>
      </w:r>
      <w:r w:rsidRPr="3B3BC373">
        <w:rPr>
          <w:rFonts w:ascii="Arial" w:hAnsi="Arial" w:eastAsia="Arial" w:cs="Arial"/>
          <w:i/>
          <w:color w:val="000000" w:themeColor="text1"/>
          <w:sz w:val="24"/>
          <w:szCs w:val="24"/>
          <w:lang w:val="en-GB" w:eastAsia="en-IN"/>
        </w:rPr>
        <w:t>Human Resource Management for the Hospitality and Tourism Industries</w:t>
      </w:r>
      <w:r w:rsidRPr="3B3BC373">
        <w:rPr>
          <w:rFonts w:ascii="Arial" w:hAnsi="Arial" w:eastAsia="Arial" w:cs="Arial"/>
          <w:color w:val="000000" w:themeColor="text1"/>
          <w:sz w:val="24"/>
          <w:szCs w:val="24"/>
          <w:lang w:val="en-GB" w:eastAsia="en-IN"/>
        </w:rPr>
        <w:t>. 2nd ed. Routledge.</w:t>
      </w:r>
    </w:p>
    <w:p w:rsidRPr="003541D4" w:rsidR="003541D4" w:rsidP="003541D4" w:rsidRDefault="000012E3" w14:paraId="54B0FA98" w14:textId="77777777">
      <w:pPr>
        <w:spacing w:before="100" w:beforeAutospacing="1" w:after="100" w:afterAutospacing="1" w:line="480" w:lineRule="auto"/>
        <w:jc w:val="both"/>
        <w:rPr>
          <w:rFonts w:ascii="Arial" w:hAnsi="Arial" w:eastAsia="Arial" w:cs="Arial"/>
          <w:color w:val="000000" w:themeColor="text1"/>
          <w:sz w:val="24"/>
          <w:szCs w:val="24"/>
          <w:lang w:val="en-GB" w:eastAsia="en-IN"/>
        </w:rPr>
      </w:pPr>
      <w:r w:rsidRPr="3B3BC373">
        <w:rPr>
          <w:rFonts w:ascii="Arial" w:hAnsi="Arial" w:eastAsia="Arial" w:cs="Arial"/>
          <w:color w:val="000000" w:themeColor="text1"/>
          <w:sz w:val="24"/>
          <w:szCs w:val="24"/>
          <w:lang w:val="en-GB" w:eastAsia="en-IN"/>
        </w:rPr>
        <w:t xml:space="preserve">Tung, V.W.S. &amp; Law, R. (2017). The potential for tourism and hospitality experience research in human-robot interactions. </w:t>
      </w:r>
      <w:r w:rsidRPr="3B3BC373">
        <w:rPr>
          <w:rFonts w:ascii="Arial" w:hAnsi="Arial" w:eastAsia="Arial" w:cs="Arial"/>
          <w:i/>
          <w:color w:val="000000" w:themeColor="text1"/>
          <w:sz w:val="24"/>
          <w:szCs w:val="24"/>
          <w:lang w:val="en-GB" w:eastAsia="en-IN"/>
        </w:rPr>
        <w:t>International Journal of Contemporary Hospitality Management</w:t>
      </w:r>
      <w:r w:rsidRPr="3B3BC373">
        <w:rPr>
          <w:rFonts w:ascii="Arial" w:hAnsi="Arial" w:eastAsia="Arial" w:cs="Arial"/>
          <w:color w:val="000000" w:themeColor="text1"/>
          <w:sz w:val="24"/>
          <w:szCs w:val="24"/>
          <w:lang w:val="en-GB" w:eastAsia="en-IN"/>
        </w:rPr>
        <w:t>, 29(10), pp.2498-2513.</w:t>
      </w:r>
    </w:p>
    <w:p w:rsidRPr="003541D4" w:rsidR="00036678" w:rsidP="003541D4" w:rsidRDefault="00036678" w14:paraId="248A7F93" w14:textId="77777777">
      <w:pPr>
        <w:spacing w:line="480" w:lineRule="auto"/>
        <w:jc w:val="both"/>
        <w:rPr>
          <w:sz w:val="24"/>
          <w:szCs w:val="24"/>
        </w:rPr>
      </w:pPr>
    </w:p>
    <w:sectPr w:rsidRPr="003541D4" w:rsidR="0003667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int2:observations>
    <int2:bookmark int2:bookmarkName="_Int_PUrxYkEk" int2:invalidationBookmarkName="" int2:hashCode="6xX40Nbu8SUY24" int2:id="uX2Ya9ok">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41D4"/>
    <w:rsid w:val="000012E3"/>
    <w:rsid w:val="00036678"/>
    <w:rsid w:val="00087A8D"/>
    <w:rsid w:val="001514FF"/>
    <w:rsid w:val="001A0AFB"/>
    <w:rsid w:val="002D40FE"/>
    <w:rsid w:val="002D517F"/>
    <w:rsid w:val="003541D4"/>
    <w:rsid w:val="00367093"/>
    <w:rsid w:val="003A0947"/>
    <w:rsid w:val="003F6160"/>
    <w:rsid w:val="00425A7A"/>
    <w:rsid w:val="005142B7"/>
    <w:rsid w:val="00523056"/>
    <w:rsid w:val="00553385"/>
    <w:rsid w:val="005747AB"/>
    <w:rsid w:val="00577BDE"/>
    <w:rsid w:val="005F54E3"/>
    <w:rsid w:val="00607665"/>
    <w:rsid w:val="006567CF"/>
    <w:rsid w:val="006713D5"/>
    <w:rsid w:val="007872CD"/>
    <w:rsid w:val="007D59B9"/>
    <w:rsid w:val="00966BBB"/>
    <w:rsid w:val="009D65C8"/>
    <w:rsid w:val="00A35D7B"/>
    <w:rsid w:val="00AD20D5"/>
    <w:rsid w:val="00AD7569"/>
    <w:rsid w:val="00B91DE9"/>
    <w:rsid w:val="00B95308"/>
    <w:rsid w:val="00BE4A75"/>
    <w:rsid w:val="00C13E8B"/>
    <w:rsid w:val="00C17F8F"/>
    <w:rsid w:val="00C759BA"/>
    <w:rsid w:val="00D16864"/>
    <w:rsid w:val="00D27102"/>
    <w:rsid w:val="00D731E2"/>
    <w:rsid w:val="00E92B6B"/>
    <w:rsid w:val="00EF7A3A"/>
    <w:rsid w:val="01012430"/>
    <w:rsid w:val="02CFFC8E"/>
    <w:rsid w:val="050BDE04"/>
    <w:rsid w:val="0537F6DA"/>
    <w:rsid w:val="05C8E161"/>
    <w:rsid w:val="0700457C"/>
    <w:rsid w:val="078EAFAE"/>
    <w:rsid w:val="08438CAE"/>
    <w:rsid w:val="09F92F61"/>
    <w:rsid w:val="0AC38E2D"/>
    <w:rsid w:val="0B3BA11D"/>
    <w:rsid w:val="0CA23437"/>
    <w:rsid w:val="0CAC9889"/>
    <w:rsid w:val="0D71348A"/>
    <w:rsid w:val="0E0CD2AF"/>
    <w:rsid w:val="0EDF6558"/>
    <w:rsid w:val="0FF6E2DB"/>
    <w:rsid w:val="11A9CEEE"/>
    <w:rsid w:val="135D8058"/>
    <w:rsid w:val="1377C8B1"/>
    <w:rsid w:val="13A041E7"/>
    <w:rsid w:val="15078678"/>
    <w:rsid w:val="1533A403"/>
    <w:rsid w:val="162C7CC8"/>
    <w:rsid w:val="1C84B0F3"/>
    <w:rsid w:val="1CFF2312"/>
    <w:rsid w:val="1D717B68"/>
    <w:rsid w:val="1F58DD08"/>
    <w:rsid w:val="20FAC8FF"/>
    <w:rsid w:val="21152702"/>
    <w:rsid w:val="22E8E9B0"/>
    <w:rsid w:val="2448B479"/>
    <w:rsid w:val="2747E282"/>
    <w:rsid w:val="29200262"/>
    <w:rsid w:val="29E47666"/>
    <w:rsid w:val="2C6EF2C9"/>
    <w:rsid w:val="2CEC4C48"/>
    <w:rsid w:val="2E4DFFD8"/>
    <w:rsid w:val="2F0CF645"/>
    <w:rsid w:val="306FA25D"/>
    <w:rsid w:val="31755FF3"/>
    <w:rsid w:val="34070AED"/>
    <w:rsid w:val="36FE15DF"/>
    <w:rsid w:val="3731B9CF"/>
    <w:rsid w:val="391CC6BD"/>
    <w:rsid w:val="3B3BC373"/>
    <w:rsid w:val="3BDD8352"/>
    <w:rsid w:val="3E1EAB97"/>
    <w:rsid w:val="3E415571"/>
    <w:rsid w:val="3F01CB44"/>
    <w:rsid w:val="3FADFDFE"/>
    <w:rsid w:val="41515833"/>
    <w:rsid w:val="42AA15F5"/>
    <w:rsid w:val="42F9F980"/>
    <w:rsid w:val="450B97F1"/>
    <w:rsid w:val="48154961"/>
    <w:rsid w:val="4C268644"/>
    <w:rsid w:val="4C83C9F2"/>
    <w:rsid w:val="4DE9AB50"/>
    <w:rsid w:val="505C80D5"/>
    <w:rsid w:val="51417519"/>
    <w:rsid w:val="5208757C"/>
    <w:rsid w:val="54540AB7"/>
    <w:rsid w:val="5612F7B0"/>
    <w:rsid w:val="564F2313"/>
    <w:rsid w:val="57F60301"/>
    <w:rsid w:val="58F7B4BB"/>
    <w:rsid w:val="5A3C746E"/>
    <w:rsid w:val="5B630618"/>
    <w:rsid w:val="5C0A4DD1"/>
    <w:rsid w:val="5CDE5836"/>
    <w:rsid w:val="6324A865"/>
    <w:rsid w:val="6603726C"/>
    <w:rsid w:val="66AAE9CC"/>
    <w:rsid w:val="66D0A045"/>
    <w:rsid w:val="6793F656"/>
    <w:rsid w:val="68BFA02E"/>
    <w:rsid w:val="68E02342"/>
    <w:rsid w:val="6A8993AC"/>
    <w:rsid w:val="6BF15841"/>
    <w:rsid w:val="6C017CAA"/>
    <w:rsid w:val="6CB6FABD"/>
    <w:rsid w:val="6D8267DF"/>
    <w:rsid w:val="6FC15879"/>
    <w:rsid w:val="719C1197"/>
    <w:rsid w:val="71DD11AC"/>
    <w:rsid w:val="72AA6E2F"/>
    <w:rsid w:val="738ACBCC"/>
    <w:rsid w:val="75B98338"/>
    <w:rsid w:val="7796AF7A"/>
    <w:rsid w:val="7AFA89E7"/>
    <w:rsid w:val="7B3E9BFA"/>
    <w:rsid w:val="7E78C067"/>
    <w:rsid w:val="7EC457A3"/>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A8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541D4"/>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link w:val="Heading2Char"/>
    <w:uiPriority w:val="9"/>
    <w:qFormat/>
    <w:rsid w:val="003541D4"/>
    <w:pPr>
      <w:spacing w:before="100" w:beforeAutospacing="1" w:after="100" w:afterAutospacing="1" w:line="240" w:lineRule="auto"/>
      <w:outlineLvl w:val="1"/>
    </w:pPr>
    <w:rPr>
      <w:rFonts w:ascii="Times New Roman" w:hAnsi="Times New Roman" w:eastAsia="Times New Roman" w:cs="Times New Roman"/>
      <w:b/>
      <w:bCs/>
      <w:sz w:val="36"/>
      <w:szCs w:val="36"/>
      <w:lang w:eastAsia="en-IN"/>
    </w:rPr>
  </w:style>
  <w:style w:type="paragraph" w:styleId="Heading3">
    <w:name w:val="heading 3"/>
    <w:basedOn w:val="Normal"/>
    <w:link w:val="Heading3Char"/>
    <w:uiPriority w:val="9"/>
    <w:qFormat/>
    <w:rsid w:val="003541D4"/>
    <w:pPr>
      <w:spacing w:before="100" w:beforeAutospacing="1" w:after="100" w:afterAutospacing="1" w:line="240" w:lineRule="auto"/>
      <w:outlineLvl w:val="2"/>
    </w:pPr>
    <w:rPr>
      <w:rFonts w:ascii="Times New Roman" w:hAnsi="Times New Roman" w:eastAsia="Times New Roman" w:cs="Times New Roman"/>
      <w:b/>
      <w:bCs/>
      <w:sz w:val="27"/>
      <w:szCs w:val="27"/>
      <w:lang w:eastAsia="en-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3541D4"/>
    <w:rPr>
      <w:rFonts w:ascii="Times New Roman" w:hAnsi="Times New Roman" w:eastAsia="Times New Roman" w:cs="Times New Roman"/>
      <w:b/>
      <w:bCs/>
      <w:sz w:val="36"/>
      <w:szCs w:val="36"/>
      <w:lang w:eastAsia="en-IN"/>
    </w:rPr>
  </w:style>
  <w:style w:type="character" w:styleId="Heading3Char" w:customStyle="1">
    <w:name w:val="Heading 3 Char"/>
    <w:basedOn w:val="DefaultParagraphFont"/>
    <w:link w:val="Heading3"/>
    <w:uiPriority w:val="9"/>
    <w:rsid w:val="003541D4"/>
    <w:rPr>
      <w:rFonts w:ascii="Times New Roman" w:hAnsi="Times New Roman" w:eastAsia="Times New Roman" w:cs="Times New Roman"/>
      <w:b/>
      <w:bCs/>
      <w:sz w:val="27"/>
      <w:szCs w:val="27"/>
      <w:lang w:eastAsia="en-IN"/>
    </w:rPr>
  </w:style>
  <w:style w:type="paragraph" w:styleId="NormalWeb">
    <w:name w:val="Normal (Web)"/>
    <w:basedOn w:val="Normal"/>
    <w:uiPriority w:val="99"/>
    <w:unhideWhenUsed/>
    <w:rsid w:val="003541D4"/>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styleId="Emphasis">
    <w:name w:val="Emphasis"/>
    <w:basedOn w:val="DefaultParagraphFont"/>
    <w:uiPriority w:val="20"/>
    <w:qFormat/>
    <w:rsid w:val="003541D4"/>
    <w:rPr>
      <w:i/>
      <w:iCs/>
    </w:rPr>
  </w:style>
  <w:style w:type="character" w:styleId="Strong">
    <w:name w:val="Strong"/>
    <w:basedOn w:val="DefaultParagraphFont"/>
    <w:uiPriority w:val="22"/>
    <w:qFormat/>
    <w:rsid w:val="003541D4"/>
    <w:rPr>
      <w:b/>
      <w:bCs/>
    </w:rPr>
  </w:style>
  <w:style w:type="character" w:styleId="Heading1Char" w:customStyle="1">
    <w:name w:val="Heading 1 Char"/>
    <w:basedOn w:val="DefaultParagraphFont"/>
    <w:link w:val="Heading1"/>
    <w:uiPriority w:val="9"/>
    <w:rsid w:val="003541D4"/>
    <w:rPr>
      <w:rFonts w:asciiTheme="majorHAnsi" w:hAnsiTheme="majorHAnsi" w:eastAsiaTheme="majorEastAsia"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4c37acca63aa44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Syntyche Ndikita (2228869)</lastModifiedBy>
  <revision>6</revision>
  <dcterms:created xsi:type="dcterms:W3CDTF">2025-06-15T15:21:00.0000000Z</dcterms:created>
  <dcterms:modified xsi:type="dcterms:W3CDTF">2025-06-16T16:27:07.1123831Z</dcterms:modified>
</coreProperties>
</file>