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79A0B9" w14:textId="6F3B9077" w:rsidR="00D105F4" w:rsidRDefault="00165350">
      <w:pPr>
        <w:rPr>
          <w:lang w:val="en-GB"/>
        </w:rPr>
      </w:pPr>
      <w:r>
        <w:rPr>
          <w:lang w:val="en-GB"/>
        </w:rPr>
        <w:t xml:space="preserve">                                               Assessment 2 </w:t>
      </w:r>
    </w:p>
    <w:p w14:paraId="2C697C53" w14:textId="434E1FA4" w:rsidR="00D105F4" w:rsidRDefault="00D105F4">
      <w:pPr>
        <w:rPr>
          <w:lang w:val="en-GB"/>
        </w:rPr>
      </w:pPr>
      <w:proofErr w:type="spellStart"/>
      <w:r>
        <w:rPr>
          <w:lang w:val="en-GB"/>
        </w:rPr>
        <w:t>Viorica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Raducan</w:t>
      </w:r>
      <w:proofErr w:type="spellEnd"/>
      <w:r>
        <w:rPr>
          <w:lang w:val="en-GB"/>
        </w:rPr>
        <w:t xml:space="preserve"> </w:t>
      </w:r>
    </w:p>
    <w:p w14:paraId="463CB981" w14:textId="77777777" w:rsidR="00165350" w:rsidRDefault="00165350">
      <w:pPr>
        <w:rPr>
          <w:lang w:val="en-GB"/>
        </w:rPr>
      </w:pPr>
    </w:p>
    <w:p w14:paraId="3EC0989F" w14:textId="77777777" w:rsidR="00165350" w:rsidRDefault="00165350">
      <w:pPr>
        <w:rPr>
          <w:lang w:val="en-GB"/>
        </w:rPr>
      </w:pPr>
    </w:p>
    <w:p w14:paraId="66E72092" w14:textId="77777777" w:rsidR="00165350" w:rsidRPr="00165350" w:rsidRDefault="00165350" w:rsidP="00165350">
      <w:pPr>
        <w:spacing w:before="180" w:after="180" w:line="240" w:lineRule="auto"/>
        <w:ind w:left="54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Write the correct part of TEEL next to each sentence in the square brackets.</w:t>
      </w:r>
    </w:p>
    <w:p w14:paraId="4BD962AC" w14:textId="77777777" w:rsidR="00165350" w:rsidRPr="00165350" w:rsidRDefault="00165350" w:rsidP="00165350">
      <w:pPr>
        <w:spacing w:before="180" w:after="180" w:line="240" w:lineRule="auto"/>
        <w:ind w:left="54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 </w:t>
      </w:r>
    </w:p>
    <w:p w14:paraId="6DAB2DF5" w14:textId="77777777" w:rsidR="00165350" w:rsidRPr="00165350" w:rsidRDefault="00165350" w:rsidP="00165350">
      <w:pPr>
        <w:spacing w:after="0" w:line="240" w:lineRule="auto"/>
        <w:ind w:hanging="270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Symbol" w:eastAsia="Times New Roman" w:hAnsi="Symbol" w:cs="Times New Roman"/>
          <w:color w:val="000000"/>
          <w:kern w:val="0"/>
          <w:sz w:val="27"/>
          <w:szCs w:val="27"/>
          <w14:ligatures w14:val="none"/>
        </w:rPr>
        <w:t>• </w:t>
      </w:r>
      <w:r w:rsidRPr="00165350">
        <w:rPr>
          <w:rFonts w:ascii="-webkit-standard" w:eastAsia="Times New Roman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T: Topic Sentence </w:t>
      </w:r>
    </w:p>
    <w:p w14:paraId="5B0F0929" w14:textId="77777777" w:rsidR="00165350" w:rsidRPr="00165350" w:rsidRDefault="00165350" w:rsidP="00165350">
      <w:pPr>
        <w:spacing w:after="0" w:line="240" w:lineRule="auto"/>
        <w:ind w:hanging="270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Symbol" w:eastAsia="Times New Roman" w:hAnsi="Symbol" w:cs="Times New Roman"/>
          <w:color w:val="000000"/>
          <w:kern w:val="0"/>
          <w:sz w:val="27"/>
          <w:szCs w:val="27"/>
          <w14:ligatures w14:val="none"/>
        </w:rPr>
        <w:t>• </w:t>
      </w:r>
      <w:r w:rsidRPr="00165350">
        <w:rPr>
          <w:rFonts w:ascii="-webkit-standard" w:eastAsia="Times New Roman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EXP: Explanation </w:t>
      </w:r>
    </w:p>
    <w:p w14:paraId="6ADF5F28" w14:textId="77777777" w:rsidR="00165350" w:rsidRPr="00165350" w:rsidRDefault="00165350" w:rsidP="00165350">
      <w:pPr>
        <w:spacing w:after="0" w:line="240" w:lineRule="auto"/>
        <w:ind w:hanging="270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Symbol" w:eastAsia="Times New Roman" w:hAnsi="Symbol" w:cs="Times New Roman"/>
          <w:color w:val="000000"/>
          <w:kern w:val="0"/>
          <w:sz w:val="27"/>
          <w:szCs w:val="27"/>
          <w14:ligatures w14:val="none"/>
        </w:rPr>
        <w:t>• </w:t>
      </w:r>
      <w:r w:rsidRPr="00165350">
        <w:rPr>
          <w:rFonts w:ascii="-webkit-standard" w:eastAsia="Times New Roman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E: Evidence / Example </w:t>
      </w:r>
    </w:p>
    <w:p w14:paraId="165265A3" w14:textId="77777777" w:rsidR="00165350" w:rsidRPr="00165350" w:rsidRDefault="00165350" w:rsidP="00165350">
      <w:pPr>
        <w:spacing w:after="0" w:line="240" w:lineRule="auto"/>
        <w:ind w:hanging="270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Symbol" w:eastAsia="Times New Roman" w:hAnsi="Symbol" w:cs="Times New Roman"/>
          <w:color w:val="000000"/>
          <w:kern w:val="0"/>
          <w:sz w:val="27"/>
          <w:szCs w:val="27"/>
          <w14:ligatures w14:val="none"/>
        </w:rPr>
        <w:t>• </w:t>
      </w:r>
      <w:r w:rsidRPr="00165350">
        <w:rPr>
          <w:rFonts w:ascii="-webkit-standard" w:eastAsia="Times New Roman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L: Link Sentence </w:t>
      </w:r>
    </w:p>
    <w:p w14:paraId="7211EB77" w14:textId="77777777" w:rsidR="00165350" w:rsidRPr="00165350" w:rsidRDefault="00165350" w:rsidP="00165350">
      <w:pPr>
        <w:spacing w:after="0" w:line="240" w:lineRule="auto"/>
        <w:ind w:left="54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 </w:t>
      </w:r>
    </w:p>
    <w:p w14:paraId="3483187C" w14:textId="77777777" w:rsidR="00165350" w:rsidRPr="00165350" w:rsidRDefault="00165350" w:rsidP="00165350">
      <w:pPr>
        <w:spacing w:before="210" w:after="21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Aptos" w:hAnsi="Aptos" w:cs="Times New Roman"/>
          <w:b/>
          <w:bCs/>
          <w:color w:val="0F4761"/>
          <w:kern w:val="0"/>
          <w:sz w:val="27"/>
          <w:szCs w:val="27"/>
          <w14:ligatures w14:val="none"/>
        </w:rPr>
        <w:t>Paragraph</w:t>
      </w:r>
    </w:p>
    <w:p w14:paraId="244F283D" w14:textId="5C4BBD8C" w:rsidR="00165350" w:rsidRDefault="00165350" w:rsidP="00165350">
      <w:pPr>
        <w:spacing w:after="0" w:line="480" w:lineRule="auto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8A5507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T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    ] 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Using data to make business decisions improves efficiency and reduces risk. Many businesses now analyse data to guide pricing, stock levels, and planning.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020E0D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 ]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Research from McKinsey Global Institute (2017) found that data-driven organisations are significantly more likely to acquire customers and be profitable than those that rely on intuition.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147554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] 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This shows that using data can directly improve business performance.       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     [</w:t>
      </w:r>
      <w:r w:rsidR="0024162A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] 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It is not just about collecting information.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2C2D29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 ]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Additionally, businesses must also use the data to make informed decisions.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A8680C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]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For example, data can highlight which products are selling well and which are not.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536FA6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 ]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This allows managers to adjust quickly and reduce waste.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290FCE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EXP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] 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Over time, these small decisions can lead to higher profits and better use of resources. 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[</w:t>
      </w:r>
      <w:r w:rsidR="00290FCE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L</w:t>
      </w: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   ] </w:t>
      </w:r>
      <w:r w:rsidRPr="00165350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Overall, using data supports more accurate and effective business decision making.</w:t>
      </w:r>
    </w:p>
    <w:p w14:paraId="632BD3B4" w14:textId="77777777" w:rsidR="00290FCE" w:rsidRDefault="00290FCE" w:rsidP="00165350">
      <w:pPr>
        <w:spacing w:after="0" w:line="480" w:lineRule="auto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126D7F7B" w14:textId="77777777" w:rsidR="002627E9" w:rsidRPr="002627E9" w:rsidRDefault="002627E9" w:rsidP="002627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627E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Cohesive devices</w:t>
      </w:r>
    </w:p>
    <w:p w14:paraId="0DC05BCB" w14:textId="77777777" w:rsidR="002627E9" w:rsidRPr="002627E9" w:rsidRDefault="002627E9" w:rsidP="002627E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a. Device: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Additionally</w:t>
      </w:r>
      <w:r w:rsidRPr="002627E9">
        <w:rPr>
          <w:rFonts w:ascii="Times New Roman" w:hAnsi="Times New Roman" w:cs="Times New Roman"/>
          <w:kern w:val="0"/>
          <w14:ligatures w14:val="none"/>
        </w:rPr>
        <w:br/>
      </w: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Purpose: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To add another supporting point.</w:t>
      </w:r>
    </w:p>
    <w:p w14:paraId="278E2083" w14:textId="77777777" w:rsidR="002627E9" w:rsidRPr="002627E9" w:rsidRDefault="002627E9" w:rsidP="002627E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b. Device: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For example</w:t>
      </w:r>
      <w:r w:rsidRPr="002627E9">
        <w:rPr>
          <w:rFonts w:ascii="Times New Roman" w:hAnsi="Times New Roman" w:cs="Times New Roman"/>
          <w:kern w:val="0"/>
          <w14:ligatures w14:val="none"/>
        </w:rPr>
        <w:br/>
      </w: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Purpose: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To introduce an example.</w:t>
      </w:r>
    </w:p>
    <w:p w14:paraId="12820A0C" w14:textId="77777777" w:rsidR="002627E9" w:rsidRPr="002627E9" w:rsidRDefault="002627E9" w:rsidP="002627E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c. Device: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Overall</w:t>
      </w:r>
      <w:r w:rsidRPr="002627E9">
        <w:rPr>
          <w:rFonts w:ascii="Times New Roman" w:hAnsi="Times New Roman" w:cs="Times New Roman"/>
          <w:kern w:val="0"/>
          <w14:ligatures w14:val="none"/>
        </w:rPr>
        <w:br/>
      </w:r>
      <w:r w:rsidRPr="002627E9">
        <w:rPr>
          <w:rFonts w:ascii="Times New Roman" w:hAnsi="Times New Roman" w:cs="Times New Roman"/>
          <w:b/>
          <w:bCs/>
          <w:kern w:val="0"/>
          <w14:ligatures w14:val="none"/>
        </w:rPr>
        <w:t>Purpose:</w:t>
      </w:r>
      <w:r w:rsidRPr="002627E9">
        <w:rPr>
          <w:rFonts w:ascii="Times New Roman" w:hAnsi="Times New Roman" w:cs="Times New Roman"/>
          <w:kern w:val="0"/>
          <w14:ligatures w14:val="none"/>
        </w:rPr>
        <w:t xml:space="preserve"> To conclude and link back to the main idea.</w:t>
      </w:r>
    </w:p>
    <w:p w14:paraId="5765D34A" w14:textId="77777777" w:rsidR="000B0E28" w:rsidRDefault="000B0E28">
      <w:pPr>
        <w:pStyle w:val="p1"/>
      </w:pPr>
      <w:r>
        <w:rPr>
          <w:rFonts w:ascii="-webkit-standard" w:hAnsi="-webkit-standard"/>
          <w:color w:val="000000"/>
          <w:sz w:val="27"/>
          <w:szCs w:val="27"/>
        </w:rPr>
        <w:t xml:space="preserve">3. C </w:t>
      </w:r>
      <w:r>
        <w:rPr>
          <w:b/>
          <w:bCs/>
        </w:rPr>
        <w:t>Time management is important because it helps employees prioritise tasks, meet deadlines, and reduce workplace stress, leading to higher productivity.</w:t>
      </w:r>
    </w:p>
    <w:p w14:paraId="12304E2D" w14:textId="77777777" w:rsidR="006B471C" w:rsidRDefault="006B471C">
      <w:pPr>
        <w:pStyle w:val="p1"/>
      </w:pPr>
      <w:r>
        <w:rPr>
          <w:rFonts w:ascii="-webkit-standard" w:hAnsi="-webkit-standard"/>
          <w:color w:val="000000"/>
          <w:sz w:val="27"/>
          <w:szCs w:val="27"/>
        </w:rPr>
        <w:t xml:space="preserve">4. B </w:t>
      </w:r>
      <w:r>
        <w:rPr>
          <w:b/>
          <w:bCs/>
        </w:rPr>
        <w:t>When employees collaborate effectively, they can share ideas, solve problems faster, and support each other’s strengths.</w:t>
      </w:r>
    </w:p>
    <w:p w14:paraId="1A568FF0" w14:textId="77777777" w:rsidR="00910338" w:rsidRDefault="00E54E74">
      <w:pPr>
        <w:pStyle w:val="p1"/>
      </w:pPr>
      <w:r>
        <w:rPr>
          <w:rFonts w:ascii="-webkit-standard" w:hAnsi="-webkit-standard"/>
          <w:color w:val="000000"/>
          <w:sz w:val="27"/>
          <w:szCs w:val="27"/>
        </w:rPr>
        <w:t xml:space="preserve">5. B </w:t>
      </w:r>
      <w:r w:rsidR="00910338">
        <w:rPr>
          <w:b/>
          <w:bCs/>
        </w:rPr>
        <w:t>A study by LinkedIn (2023) found that 94% of employees said they would stay longer at a company that invests in their learning.</w:t>
      </w:r>
    </w:p>
    <w:p w14:paraId="234AA179" w14:textId="77777777" w:rsidR="00555434" w:rsidRDefault="007E61FD">
      <w:pPr>
        <w:pStyle w:val="p1"/>
      </w:pPr>
      <w:r>
        <w:rPr>
          <w:rFonts w:ascii="-webkit-standard" w:hAnsi="-webkit-standard"/>
          <w:color w:val="000000"/>
          <w:sz w:val="27"/>
          <w:szCs w:val="27"/>
        </w:rPr>
        <w:t xml:space="preserve">6. C </w:t>
      </w:r>
      <w:r w:rsidR="00555434">
        <w:rPr>
          <w:b/>
          <w:bCs/>
        </w:rPr>
        <w:t>Overall, flexible working hours contribute to a more productive and satisfied workforc</w:t>
      </w:r>
    </w:p>
    <w:p w14:paraId="095680DB" w14:textId="01216FE2" w:rsidR="00290FCE" w:rsidRDefault="00290FCE" w:rsidP="00165350">
      <w:pPr>
        <w:spacing w:after="0" w:line="480" w:lineRule="auto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4F454A5F" w14:textId="77777777" w:rsidR="0089117C" w:rsidRDefault="0089117C" w:rsidP="00165350">
      <w:pPr>
        <w:spacing w:after="0" w:line="480" w:lineRule="auto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5DB49496" w14:textId="77777777" w:rsidR="0089117C" w:rsidRPr="0089117C" w:rsidRDefault="0089117C" w:rsidP="0089117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9117C">
        <w:rPr>
          <w:rFonts w:ascii="Times New Roman" w:hAnsi="Times New Roman" w:cs="Times New Roman"/>
          <w:b/>
          <w:bCs/>
          <w:kern w:val="0"/>
          <w14:ligatures w14:val="none"/>
        </w:rPr>
        <w:t>Effective communication is important in the workplace because it improves teamwork, reduces misunderstandings, and increases productivity.</w:t>
      </w:r>
      <w:r w:rsidRPr="0089117C">
        <w:rPr>
          <w:rFonts w:ascii="Times New Roman" w:hAnsi="Times New Roman" w:cs="Times New Roman"/>
          <w:kern w:val="0"/>
          <w14:ligatures w14:val="none"/>
        </w:rPr>
        <w:t xml:space="preserve"> When employees communicate clearly, they understand their roles and responsibilities, which helps tasks to be completed efficiently and supports positive working relationships. </w:t>
      </w:r>
      <w:r w:rsidRPr="0089117C">
        <w:rPr>
          <w:rFonts w:ascii="Times New Roman" w:hAnsi="Times New Roman" w:cs="Times New Roman"/>
          <w:b/>
          <w:bCs/>
          <w:kern w:val="0"/>
          <w14:ligatures w14:val="none"/>
        </w:rPr>
        <w:t>According to Robbins and Judge (2023), effective communication improves collaboration, decision-making, and organisational performance.</w:t>
      </w:r>
      <w:r w:rsidRPr="0089117C">
        <w:rPr>
          <w:rFonts w:ascii="Times New Roman" w:hAnsi="Times New Roman" w:cs="Times New Roman"/>
          <w:kern w:val="0"/>
          <w14:ligatures w14:val="none"/>
        </w:rPr>
        <w:t xml:space="preserve"> For example, regular team meetings and clear instructions from managers help employees share information, solve problems quickly, and avoid mistakes. </w:t>
      </w:r>
      <w:r w:rsidRPr="0089117C">
        <w:rPr>
          <w:rFonts w:ascii="Times New Roman" w:hAnsi="Times New Roman" w:cs="Times New Roman"/>
          <w:b/>
          <w:bCs/>
          <w:kern w:val="0"/>
          <w14:ligatures w14:val="none"/>
        </w:rPr>
        <w:t>Overall, effective communication contributes to a more productive workplace and helps organisations achieve their goals.</w:t>
      </w:r>
    </w:p>
    <w:p w14:paraId="73B53001" w14:textId="77777777" w:rsidR="0089117C" w:rsidRPr="0089117C" w:rsidRDefault="0089117C" w:rsidP="008911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91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Harvard Reference</w:t>
      </w:r>
    </w:p>
    <w:p w14:paraId="08FF9DB0" w14:textId="77777777" w:rsidR="0089117C" w:rsidRPr="0089117C" w:rsidRDefault="0089117C" w:rsidP="0089117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9117C">
        <w:rPr>
          <w:rFonts w:ascii="Times New Roman" w:hAnsi="Times New Roman" w:cs="Times New Roman"/>
          <w:kern w:val="0"/>
          <w14:ligatures w14:val="none"/>
        </w:rPr>
        <w:t xml:space="preserve">Robbins, S.P. and Judge, T.A. (2023) </w:t>
      </w:r>
      <w:r w:rsidRPr="0089117C">
        <w:rPr>
          <w:rFonts w:ascii="Times New Roman" w:hAnsi="Times New Roman" w:cs="Times New Roman"/>
          <w:i/>
          <w:iCs/>
          <w:kern w:val="0"/>
          <w14:ligatures w14:val="none"/>
        </w:rPr>
        <w:t>Organizational Behavior</w:t>
      </w:r>
      <w:r w:rsidRPr="0089117C">
        <w:rPr>
          <w:rFonts w:ascii="Times New Roman" w:hAnsi="Times New Roman" w:cs="Times New Roman"/>
          <w:kern w:val="0"/>
          <w14:ligatures w14:val="none"/>
        </w:rPr>
        <w:t>. 19th edn. Harlow: Pearson.</w:t>
      </w:r>
    </w:p>
    <w:p w14:paraId="14B720F0" w14:textId="77777777" w:rsidR="0089117C" w:rsidRPr="00165350" w:rsidRDefault="0089117C" w:rsidP="00165350">
      <w:pPr>
        <w:spacing w:after="0" w:line="480" w:lineRule="auto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0BC761D0" w14:textId="77777777" w:rsidR="00165350" w:rsidRPr="00165350" w:rsidRDefault="00165350" w:rsidP="00165350">
      <w:pPr>
        <w:spacing w:after="120" w:line="240" w:lineRule="auto"/>
        <w:ind w:left="540"/>
        <w:jc w:val="both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65350">
        <w:rPr>
          <w:rFonts w:ascii="-webkit-standard" w:hAnsi="-webkit-standard" w:cs="Times New Roman"/>
          <w:b/>
          <w:bCs/>
          <w:color w:val="000000"/>
          <w:kern w:val="0"/>
          <w:sz w:val="27"/>
          <w:szCs w:val="27"/>
          <w14:ligatures w14:val="none"/>
        </w:rPr>
        <w:t> </w:t>
      </w:r>
    </w:p>
    <w:p w14:paraId="29C6E572" w14:textId="77777777" w:rsidR="00D105F4" w:rsidRDefault="00D105F4">
      <w:pPr>
        <w:rPr>
          <w:lang w:val="en-GB"/>
        </w:rPr>
      </w:pPr>
    </w:p>
    <w:p w14:paraId="61D41B83" w14:textId="77777777" w:rsidR="00D105F4" w:rsidRPr="00D105F4" w:rsidRDefault="00D105F4">
      <w:pPr>
        <w:rPr>
          <w:lang w:val="en-GB"/>
        </w:rPr>
      </w:pPr>
    </w:p>
    <w:sectPr w:rsidR="00D105F4" w:rsidRPr="00D10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5F4"/>
    <w:rsid w:val="00020E0D"/>
    <w:rsid w:val="000B0E28"/>
    <w:rsid w:val="00147554"/>
    <w:rsid w:val="00165350"/>
    <w:rsid w:val="0024162A"/>
    <w:rsid w:val="002627E9"/>
    <w:rsid w:val="00270257"/>
    <w:rsid w:val="00290FCE"/>
    <w:rsid w:val="002C2D29"/>
    <w:rsid w:val="00455D39"/>
    <w:rsid w:val="00536FA6"/>
    <w:rsid w:val="00555434"/>
    <w:rsid w:val="005A1ACD"/>
    <w:rsid w:val="006B471C"/>
    <w:rsid w:val="007E61FD"/>
    <w:rsid w:val="0089117C"/>
    <w:rsid w:val="008A5507"/>
    <w:rsid w:val="00910338"/>
    <w:rsid w:val="00965628"/>
    <w:rsid w:val="00A8680C"/>
    <w:rsid w:val="00D105F4"/>
    <w:rsid w:val="00E5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CDCF8B6"/>
  <w15:chartTrackingRefBased/>
  <w15:docId w15:val="{0F69B7DD-2579-F342-B221-02B5D88E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T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0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05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5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5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5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5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5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5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5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5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5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5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5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5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5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5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5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5F4"/>
    <w:rPr>
      <w:b/>
      <w:bCs/>
      <w:smallCaps/>
      <w:color w:val="0F4761" w:themeColor="accent1" w:themeShade="BF"/>
      <w:spacing w:val="5"/>
    </w:rPr>
  </w:style>
  <w:style w:type="paragraph" w:customStyle="1" w:styleId="s6">
    <w:name w:val="s6"/>
    <w:basedOn w:val="Normal"/>
    <w:rsid w:val="001653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165350"/>
  </w:style>
  <w:style w:type="character" w:customStyle="1" w:styleId="apple-converted-space">
    <w:name w:val="apple-converted-space"/>
    <w:basedOn w:val="DefaultParagraphFont"/>
    <w:rsid w:val="00165350"/>
  </w:style>
  <w:style w:type="character" w:customStyle="1" w:styleId="s7">
    <w:name w:val="s7"/>
    <w:basedOn w:val="DefaultParagraphFont"/>
    <w:rsid w:val="00165350"/>
  </w:style>
  <w:style w:type="paragraph" w:customStyle="1" w:styleId="s9">
    <w:name w:val="s9"/>
    <w:basedOn w:val="Normal"/>
    <w:rsid w:val="001653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1">
    <w:name w:val="s11"/>
    <w:basedOn w:val="Normal"/>
    <w:rsid w:val="001653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DefaultParagraphFont"/>
    <w:rsid w:val="00165350"/>
  </w:style>
  <w:style w:type="paragraph" w:customStyle="1" w:styleId="s12">
    <w:name w:val="s12"/>
    <w:basedOn w:val="Normal"/>
    <w:rsid w:val="001653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3">
    <w:name w:val="s13"/>
    <w:basedOn w:val="Normal"/>
    <w:rsid w:val="001653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2627E9"/>
  </w:style>
  <w:style w:type="paragraph" w:customStyle="1" w:styleId="p2">
    <w:name w:val="p2"/>
    <w:basedOn w:val="Normal"/>
    <w:rsid w:val="002627E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2627E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0B0E2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Gina-Nicoleta Raducan (2232821)</dc:creator>
  <cp:keywords/>
  <dc:description/>
  <cp:lastModifiedBy>Gina-Nicoleta Raducan (2232821)</cp:lastModifiedBy>
  <cp:revision>2</cp:revision>
  <dcterms:created xsi:type="dcterms:W3CDTF">2026-08-02T21:16:00Z</dcterms:created>
  <dcterms:modified xsi:type="dcterms:W3CDTF">2026-08-02T21:16:00Z</dcterms:modified>
</cp:coreProperties>
</file>