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4B71D" w14:textId="77777777" w:rsidR="00356556" w:rsidRDefault="00356556" w:rsidP="00CC33D8">
      <w:pPr>
        <w:pStyle w:val="Nornal"/>
      </w:pPr>
    </w:p>
    <w:p w14:paraId="0342EC48" w14:textId="3B2C68A4" w:rsidR="005213A1" w:rsidRPr="00AD075A" w:rsidRDefault="00CC33D8" w:rsidP="0000520F">
      <w:pPr>
        <w:pStyle w:val="Nornal"/>
        <w:numPr>
          <w:ilvl w:val="0"/>
          <w:numId w:val="2"/>
        </w:numPr>
        <w:rPr>
          <w:b/>
          <w:bCs/>
          <w:sz w:val="24"/>
          <w:szCs w:val="24"/>
        </w:rPr>
      </w:pPr>
      <w:r w:rsidRPr="00AD075A">
        <w:rPr>
          <w:b/>
          <w:bCs/>
          <w:sz w:val="24"/>
          <w:szCs w:val="24"/>
        </w:rPr>
        <w:t>How can organisations strategically position themselves in competitive labour markets? (AC 1.1)</w:t>
      </w:r>
    </w:p>
    <w:p w14:paraId="0FB87C5D" w14:textId="65B73FE1" w:rsidR="007B0FEF" w:rsidRPr="00AD075A" w:rsidRDefault="009D24AD" w:rsidP="0000520F">
      <w:pPr>
        <w:pStyle w:val="Nornal"/>
        <w:rPr>
          <w:sz w:val="24"/>
          <w:szCs w:val="24"/>
        </w:rPr>
      </w:pPr>
      <w:r w:rsidRPr="00AD075A">
        <w:rPr>
          <w:sz w:val="24"/>
          <w:szCs w:val="24"/>
        </w:rPr>
        <w:t xml:space="preserve">A labour market is </w:t>
      </w:r>
      <w:r w:rsidR="00177EC9" w:rsidRPr="00AD075A">
        <w:rPr>
          <w:sz w:val="24"/>
          <w:szCs w:val="24"/>
        </w:rPr>
        <w:t>essentially made up of employed people with the hours that are worked a</w:t>
      </w:r>
      <w:r w:rsidR="00BF07AB" w:rsidRPr="00AD075A">
        <w:rPr>
          <w:sz w:val="24"/>
          <w:szCs w:val="24"/>
        </w:rPr>
        <w:t>longside</w:t>
      </w:r>
      <w:r w:rsidR="00177EC9" w:rsidRPr="00AD075A">
        <w:rPr>
          <w:sz w:val="24"/>
          <w:szCs w:val="24"/>
        </w:rPr>
        <w:t xml:space="preserve"> unfilled vacancies </w:t>
      </w:r>
      <w:r w:rsidR="00BF07AB" w:rsidRPr="00AD075A">
        <w:rPr>
          <w:sz w:val="24"/>
          <w:szCs w:val="24"/>
        </w:rPr>
        <w:t>and</w:t>
      </w:r>
      <w:r w:rsidR="006020FB" w:rsidRPr="00AD075A">
        <w:rPr>
          <w:sz w:val="24"/>
          <w:szCs w:val="24"/>
        </w:rPr>
        <w:t xml:space="preserve"> </w:t>
      </w:r>
      <w:r w:rsidR="00177EC9" w:rsidRPr="00AD075A">
        <w:rPr>
          <w:sz w:val="24"/>
          <w:szCs w:val="24"/>
        </w:rPr>
        <w:t>the number of unemployed people.</w:t>
      </w:r>
      <w:r w:rsidR="003B54CA" w:rsidRPr="00AD075A">
        <w:rPr>
          <w:sz w:val="24"/>
          <w:szCs w:val="24"/>
        </w:rPr>
        <w:t xml:space="preserve"> When the labour market is comprised of a </w:t>
      </w:r>
      <w:r w:rsidR="0074743B" w:rsidRPr="00AD075A">
        <w:rPr>
          <w:sz w:val="24"/>
          <w:szCs w:val="24"/>
        </w:rPr>
        <w:t>high level of quality</w:t>
      </w:r>
      <w:r w:rsidR="003B54CA" w:rsidRPr="00AD075A">
        <w:rPr>
          <w:sz w:val="24"/>
          <w:szCs w:val="24"/>
        </w:rPr>
        <w:t>, available workers</w:t>
      </w:r>
      <w:r w:rsidR="000C3353" w:rsidRPr="00AD075A">
        <w:rPr>
          <w:sz w:val="24"/>
          <w:szCs w:val="24"/>
        </w:rPr>
        <w:t>, the labour market experiences a higher potential level of GDP</w:t>
      </w:r>
      <w:r w:rsidR="00A64DB7" w:rsidRPr="00AD075A">
        <w:rPr>
          <w:sz w:val="24"/>
          <w:szCs w:val="24"/>
        </w:rPr>
        <w:t xml:space="preserve"> (Boys, 2024).</w:t>
      </w:r>
      <w:r w:rsidR="00BF07AB" w:rsidRPr="00AD075A">
        <w:rPr>
          <w:sz w:val="24"/>
          <w:szCs w:val="24"/>
        </w:rPr>
        <w:t xml:space="preserve">  </w:t>
      </w:r>
      <w:r w:rsidR="001122EB" w:rsidRPr="00AD075A">
        <w:rPr>
          <w:sz w:val="24"/>
          <w:szCs w:val="24"/>
        </w:rPr>
        <w:t xml:space="preserve">For organisations to attract these high-quality workers, they </w:t>
      </w:r>
      <w:proofErr w:type="gramStart"/>
      <w:r w:rsidR="001122EB" w:rsidRPr="00AD075A">
        <w:rPr>
          <w:sz w:val="24"/>
          <w:szCs w:val="24"/>
        </w:rPr>
        <w:t>have to</w:t>
      </w:r>
      <w:proofErr w:type="gramEnd"/>
      <w:r w:rsidR="001122EB" w:rsidRPr="00AD075A">
        <w:rPr>
          <w:sz w:val="24"/>
          <w:szCs w:val="24"/>
        </w:rPr>
        <w:t xml:space="preserve"> battle competitively to not only attract but to retain these employees.  One way that this is done is through relaying a strong sense of employer brand </w:t>
      </w:r>
      <w:r w:rsidR="00C82D38" w:rsidRPr="00AD075A">
        <w:rPr>
          <w:sz w:val="24"/>
          <w:szCs w:val="24"/>
        </w:rPr>
        <w:t>through effective marketing strategies</w:t>
      </w:r>
      <w:r w:rsidR="008D1A1E" w:rsidRPr="00AD075A">
        <w:rPr>
          <w:sz w:val="24"/>
          <w:szCs w:val="24"/>
        </w:rPr>
        <w:t xml:space="preserve"> and recruitment</w:t>
      </w:r>
      <w:r w:rsidR="00C82D38" w:rsidRPr="00AD075A">
        <w:rPr>
          <w:sz w:val="24"/>
          <w:szCs w:val="24"/>
        </w:rPr>
        <w:t xml:space="preserve"> and selection processes</w:t>
      </w:r>
      <w:r w:rsidR="006F6B74" w:rsidRPr="00AD075A">
        <w:rPr>
          <w:sz w:val="24"/>
          <w:szCs w:val="24"/>
        </w:rPr>
        <w:t xml:space="preserve">.  The brand of an organisation should </w:t>
      </w:r>
      <w:r w:rsidR="00CB58ED" w:rsidRPr="00AD075A">
        <w:rPr>
          <w:sz w:val="24"/>
          <w:szCs w:val="24"/>
        </w:rPr>
        <w:t xml:space="preserve">be distinct and </w:t>
      </w:r>
      <w:r w:rsidR="006F6B74" w:rsidRPr="00AD075A">
        <w:rPr>
          <w:sz w:val="24"/>
          <w:szCs w:val="24"/>
        </w:rPr>
        <w:t xml:space="preserve">align with </w:t>
      </w:r>
      <w:r w:rsidR="00C17720" w:rsidRPr="00AD075A">
        <w:rPr>
          <w:sz w:val="24"/>
          <w:szCs w:val="24"/>
        </w:rPr>
        <w:t>its’</w:t>
      </w:r>
      <w:r w:rsidR="006F6B74" w:rsidRPr="00AD075A">
        <w:rPr>
          <w:sz w:val="24"/>
          <w:szCs w:val="24"/>
        </w:rPr>
        <w:t xml:space="preserve"> values</w:t>
      </w:r>
      <w:r w:rsidR="00E54E0A" w:rsidRPr="00AD075A">
        <w:rPr>
          <w:sz w:val="24"/>
          <w:szCs w:val="24"/>
        </w:rPr>
        <w:t>, policies</w:t>
      </w:r>
      <w:r w:rsidR="006F6B74" w:rsidRPr="00AD075A">
        <w:rPr>
          <w:sz w:val="24"/>
          <w:szCs w:val="24"/>
        </w:rPr>
        <w:t xml:space="preserve"> and</w:t>
      </w:r>
      <w:r w:rsidR="00C17720" w:rsidRPr="00AD075A">
        <w:rPr>
          <w:sz w:val="24"/>
          <w:szCs w:val="24"/>
        </w:rPr>
        <w:t xml:space="preserve"> its’ approach to people management</w:t>
      </w:r>
      <w:r w:rsidR="00B2581A" w:rsidRPr="00AD075A">
        <w:rPr>
          <w:sz w:val="24"/>
          <w:szCs w:val="24"/>
        </w:rPr>
        <w:t xml:space="preserve"> with a clear message to prospective employees of the type of employment experience they can enjoy with them within that organisational culture</w:t>
      </w:r>
      <w:r w:rsidR="001C2A6F" w:rsidRPr="00AD075A">
        <w:rPr>
          <w:sz w:val="24"/>
          <w:szCs w:val="24"/>
        </w:rPr>
        <w:t xml:space="preserve"> (Peters, 2024)</w:t>
      </w:r>
      <w:r w:rsidR="00B2581A" w:rsidRPr="00AD075A">
        <w:rPr>
          <w:sz w:val="24"/>
          <w:szCs w:val="24"/>
        </w:rPr>
        <w:t>.</w:t>
      </w:r>
      <w:r w:rsidR="009477BB" w:rsidRPr="00AD075A">
        <w:rPr>
          <w:sz w:val="24"/>
          <w:szCs w:val="24"/>
        </w:rPr>
        <w:t xml:space="preserve"> </w:t>
      </w:r>
      <w:r w:rsidR="007B0FEF" w:rsidRPr="00AD075A">
        <w:rPr>
          <w:sz w:val="24"/>
          <w:szCs w:val="24"/>
        </w:rPr>
        <w:t xml:space="preserve">This is done through </w:t>
      </w:r>
      <w:r w:rsidR="0045098E" w:rsidRPr="00AD075A">
        <w:rPr>
          <w:sz w:val="24"/>
          <w:szCs w:val="24"/>
        </w:rPr>
        <w:t>offering</w:t>
      </w:r>
      <w:r w:rsidR="007B0FEF" w:rsidRPr="00AD075A">
        <w:rPr>
          <w:sz w:val="24"/>
          <w:szCs w:val="24"/>
        </w:rPr>
        <w:t xml:space="preserve"> the ‘employee val</w:t>
      </w:r>
      <w:r w:rsidR="0045098E" w:rsidRPr="00AD075A">
        <w:rPr>
          <w:sz w:val="24"/>
          <w:szCs w:val="24"/>
        </w:rPr>
        <w:t>u</w:t>
      </w:r>
      <w:r w:rsidR="007B0FEF" w:rsidRPr="00AD075A">
        <w:rPr>
          <w:sz w:val="24"/>
          <w:szCs w:val="24"/>
        </w:rPr>
        <w:t>e proposition’ (</w:t>
      </w:r>
      <w:r w:rsidR="005A47C0" w:rsidRPr="00AD075A">
        <w:rPr>
          <w:sz w:val="24"/>
          <w:szCs w:val="24"/>
        </w:rPr>
        <w:t>EVP</w:t>
      </w:r>
      <w:r w:rsidR="007B0FEF" w:rsidRPr="00AD075A">
        <w:rPr>
          <w:sz w:val="24"/>
          <w:szCs w:val="24"/>
        </w:rPr>
        <w:t>)</w:t>
      </w:r>
      <w:r w:rsidR="0045098E" w:rsidRPr="00AD075A">
        <w:rPr>
          <w:sz w:val="24"/>
          <w:szCs w:val="24"/>
        </w:rPr>
        <w:t xml:space="preserve"> which the basis for a psychological contract between employers and </w:t>
      </w:r>
      <w:r w:rsidR="004F6859" w:rsidRPr="00AD075A">
        <w:rPr>
          <w:sz w:val="24"/>
          <w:szCs w:val="24"/>
        </w:rPr>
        <w:t>employees</w:t>
      </w:r>
      <w:r w:rsidR="0045098E" w:rsidRPr="00AD075A">
        <w:rPr>
          <w:sz w:val="24"/>
          <w:szCs w:val="24"/>
        </w:rPr>
        <w:t xml:space="preserve">, </w:t>
      </w:r>
      <w:r w:rsidR="00576CB2" w:rsidRPr="00AD075A">
        <w:rPr>
          <w:sz w:val="24"/>
          <w:szCs w:val="24"/>
        </w:rPr>
        <w:t>establishing</w:t>
      </w:r>
      <w:r w:rsidR="0045098E" w:rsidRPr="00AD075A">
        <w:rPr>
          <w:sz w:val="24"/>
          <w:szCs w:val="24"/>
        </w:rPr>
        <w:t xml:space="preserve"> </w:t>
      </w:r>
      <w:r w:rsidR="00576CB2" w:rsidRPr="00AD075A">
        <w:rPr>
          <w:sz w:val="24"/>
          <w:szCs w:val="24"/>
        </w:rPr>
        <w:t>the</w:t>
      </w:r>
      <w:r w:rsidR="0045098E" w:rsidRPr="00AD075A">
        <w:rPr>
          <w:sz w:val="24"/>
          <w:szCs w:val="24"/>
        </w:rPr>
        <w:t xml:space="preserve"> basis for </w:t>
      </w:r>
      <w:r w:rsidR="00576CB2" w:rsidRPr="00AD075A">
        <w:rPr>
          <w:sz w:val="24"/>
          <w:szCs w:val="24"/>
        </w:rPr>
        <w:t xml:space="preserve">what the employment relationship will be maintained </w:t>
      </w:r>
      <w:r w:rsidR="004F6859" w:rsidRPr="00AD075A">
        <w:rPr>
          <w:sz w:val="24"/>
          <w:szCs w:val="24"/>
        </w:rPr>
        <w:t>on,</w:t>
      </w:r>
      <w:r w:rsidR="000958E1" w:rsidRPr="00AD075A">
        <w:rPr>
          <w:sz w:val="24"/>
          <w:szCs w:val="24"/>
        </w:rPr>
        <w:t xml:space="preserve"> </w:t>
      </w:r>
      <w:r w:rsidR="00576CB2" w:rsidRPr="00AD075A">
        <w:rPr>
          <w:sz w:val="24"/>
          <w:szCs w:val="24"/>
        </w:rPr>
        <w:t>expectations, culture</w:t>
      </w:r>
      <w:r w:rsidR="000958E1" w:rsidRPr="00AD075A">
        <w:rPr>
          <w:sz w:val="24"/>
          <w:szCs w:val="24"/>
        </w:rPr>
        <w:t xml:space="preserve"> and</w:t>
      </w:r>
      <w:r w:rsidR="00576CB2" w:rsidRPr="00AD075A">
        <w:rPr>
          <w:sz w:val="24"/>
          <w:szCs w:val="24"/>
        </w:rPr>
        <w:t xml:space="preserve"> beliefs</w:t>
      </w:r>
      <w:r w:rsidR="000958E1" w:rsidRPr="00AD075A">
        <w:rPr>
          <w:sz w:val="24"/>
          <w:szCs w:val="24"/>
        </w:rPr>
        <w:t>.</w:t>
      </w:r>
    </w:p>
    <w:p w14:paraId="356868FD" w14:textId="6111F5E7" w:rsidR="00872BE5" w:rsidRPr="00AD075A" w:rsidRDefault="007B0FEF" w:rsidP="0000520F">
      <w:pPr>
        <w:pStyle w:val="Nornal"/>
        <w:rPr>
          <w:sz w:val="24"/>
          <w:szCs w:val="24"/>
        </w:rPr>
      </w:pPr>
      <w:r w:rsidRPr="00AD075A">
        <w:rPr>
          <w:sz w:val="24"/>
          <w:szCs w:val="24"/>
        </w:rPr>
        <w:t xml:space="preserve">There </w:t>
      </w:r>
      <w:proofErr w:type="gramStart"/>
      <w:r w:rsidRPr="00AD075A">
        <w:rPr>
          <w:sz w:val="24"/>
          <w:szCs w:val="24"/>
        </w:rPr>
        <w:t>isn’t</w:t>
      </w:r>
      <w:proofErr w:type="gramEnd"/>
      <w:r w:rsidRPr="00AD075A">
        <w:rPr>
          <w:sz w:val="24"/>
          <w:szCs w:val="24"/>
        </w:rPr>
        <w:t xml:space="preserve"> a one size fits all approach when considering the employee value proposition, organisations need to approach new employees as </w:t>
      </w:r>
      <w:r w:rsidR="001454F6" w:rsidRPr="00AD075A">
        <w:rPr>
          <w:sz w:val="24"/>
          <w:szCs w:val="24"/>
        </w:rPr>
        <w:t>individuals</w:t>
      </w:r>
      <w:r w:rsidRPr="00AD075A">
        <w:rPr>
          <w:sz w:val="24"/>
          <w:szCs w:val="24"/>
        </w:rPr>
        <w:t xml:space="preserve"> with a</w:t>
      </w:r>
      <w:r w:rsidR="001454F6" w:rsidRPr="00AD075A">
        <w:rPr>
          <w:sz w:val="24"/>
          <w:szCs w:val="24"/>
        </w:rPr>
        <w:t xml:space="preserve">n </w:t>
      </w:r>
      <w:r w:rsidRPr="00AD075A">
        <w:rPr>
          <w:sz w:val="24"/>
          <w:szCs w:val="24"/>
        </w:rPr>
        <w:t>array of needs and desires, personalising the employee experience</w:t>
      </w:r>
      <w:r w:rsidR="00F62667" w:rsidRPr="00AD075A">
        <w:rPr>
          <w:sz w:val="24"/>
          <w:szCs w:val="24"/>
        </w:rPr>
        <w:t xml:space="preserve"> to each group respectively,</w:t>
      </w:r>
      <w:r w:rsidRPr="00AD075A">
        <w:rPr>
          <w:sz w:val="24"/>
          <w:szCs w:val="24"/>
        </w:rPr>
        <w:t xml:space="preserve"> emphasis</w:t>
      </w:r>
      <w:r w:rsidR="00202EC4" w:rsidRPr="00AD075A">
        <w:rPr>
          <w:sz w:val="24"/>
          <w:szCs w:val="24"/>
        </w:rPr>
        <w:t>ing</w:t>
      </w:r>
      <w:r w:rsidRPr="00AD075A">
        <w:rPr>
          <w:sz w:val="24"/>
          <w:szCs w:val="24"/>
        </w:rPr>
        <w:t xml:space="preserve"> different element</w:t>
      </w:r>
      <w:r w:rsidR="00F62667" w:rsidRPr="00AD075A">
        <w:rPr>
          <w:sz w:val="24"/>
          <w:szCs w:val="24"/>
        </w:rPr>
        <w:t>s</w:t>
      </w:r>
      <w:r w:rsidRPr="00AD075A">
        <w:rPr>
          <w:sz w:val="24"/>
          <w:szCs w:val="24"/>
        </w:rPr>
        <w:t xml:space="preserve"> of the value proposition </w:t>
      </w:r>
      <w:r w:rsidR="00202EC4" w:rsidRPr="00AD075A">
        <w:rPr>
          <w:sz w:val="24"/>
          <w:szCs w:val="24"/>
        </w:rPr>
        <w:t xml:space="preserve">as appropriate to </w:t>
      </w:r>
      <w:r w:rsidR="001454F6" w:rsidRPr="00AD075A">
        <w:rPr>
          <w:sz w:val="24"/>
          <w:szCs w:val="24"/>
        </w:rPr>
        <w:t xml:space="preserve">each groups’ </w:t>
      </w:r>
      <w:r w:rsidR="00202EC4" w:rsidRPr="00AD075A">
        <w:rPr>
          <w:sz w:val="24"/>
          <w:szCs w:val="24"/>
        </w:rPr>
        <w:t>need</w:t>
      </w:r>
      <w:r w:rsidR="00F62667" w:rsidRPr="00AD075A">
        <w:rPr>
          <w:sz w:val="24"/>
          <w:szCs w:val="24"/>
        </w:rPr>
        <w:t>.</w:t>
      </w:r>
      <w:r w:rsidR="00CC19DC" w:rsidRPr="00AD075A">
        <w:rPr>
          <w:sz w:val="24"/>
          <w:szCs w:val="24"/>
        </w:rPr>
        <w:t xml:space="preserve"> </w:t>
      </w:r>
      <w:r w:rsidR="001454F6" w:rsidRPr="00AD075A">
        <w:rPr>
          <w:sz w:val="24"/>
          <w:szCs w:val="24"/>
        </w:rPr>
        <w:t xml:space="preserve"> </w:t>
      </w:r>
      <w:r w:rsidR="00CC19DC" w:rsidRPr="00AD075A">
        <w:rPr>
          <w:sz w:val="24"/>
          <w:szCs w:val="24"/>
        </w:rPr>
        <w:t xml:space="preserve">Examples of tailoring the EVP, can be through </w:t>
      </w:r>
      <w:r w:rsidR="001454F6" w:rsidRPr="00AD075A">
        <w:rPr>
          <w:sz w:val="24"/>
          <w:szCs w:val="24"/>
        </w:rPr>
        <w:t>providing</w:t>
      </w:r>
      <w:r w:rsidR="00CC19DC" w:rsidRPr="00AD075A">
        <w:rPr>
          <w:sz w:val="24"/>
          <w:szCs w:val="24"/>
        </w:rPr>
        <w:t xml:space="preserve"> benefits packages that support </w:t>
      </w:r>
      <w:r w:rsidR="0072349F" w:rsidRPr="00AD075A">
        <w:rPr>
          <w:sz w:val="24"/>
          <w:szCs w:val="24"/>
        </w:rPr>
        <w:t>employee’s</w:t>
      </w:r>
      <w:r w:rsidR="00CC19DC" w:rsidRPr="00AD075A">
        <w:rPr>
          <w:sz w:val="24"/>
          <w:szCs w:val="24"/>
        </w:rPr>
        <w:t xml:space="preserve"> financial welfare, or emphasising the benefits and accessibility to flexible working practices</w:t>
      </w:r>
      <w:r w:rsidR="0072349F" w:rsidRPr="00AD075A">
        <w:rPr>
          <w:sz w:val="24"/>
          <w:szCs w:val="24"/>
        </w:rPr>
        <w:t xml:space="preserve">.  </w:t>
      </w:r>
    </w:p>
    <w:p w14:paraId="05560CC3" w14:textId="77777777" w:rsidR="00E07D36" w:rsidRPr="00AD075A" w:rsidRDefault="00E07D36" w:rsidP="0000520F">
      <w:pPr>
        <w:pStyle w:val="Nornal"/>
        <w:rPr>
          <w:b/>
          <w:bCs/>
          <w:sz w:val="24"/>
          <w:szCs w:val="24"/>
        </w:rPr>
      </w:pPr>
    </w:p>
    <w:p w14:paraId="5EAA32E1" w14:textId="77777777" w:rsidR="00E07D36" w:rsidRPr="00AD075A" w:rsidRDefault="00E07D36" w:rsidP="0000520F">
      <w:pPr>
        <w:pStyle w:val="Nornal"/>
        <w:rPr>
          <w:b/>
          <w:bCs/>
          <w:sz w:val="24"/>
          <w:szCs w:val="24"/>
        </w:rPr>
      </w:pPr>
    </w:p>
    <w:p w14:paraId="250699BD" w14:textId="48606A1B" w:rsidR="00D00D45" w:rsidRPr="00AD075A" w:rsidRDefault="00CC33D8" w:rsidP="00D00D45">
      <w:pPr>
        <w:pStyle w:val="Nornal"/>
        <w:numPr>
          <w:ilvl w:val="0"/>
          <w:numId w:val="2"/>
        </w:numPr>
        <w:rPr>
          <w:b/>
          <w:bCs/>
          <w:sz w:val="24"/>
          <w:szCs w:val="24"/>
        </w:rPr>
      </w:pPr>
      <w:r w:rsidRPr="00AD075A">
        <w:rPr>
          <w:b/>
          <w:bCs/>
          <w:sz w:val="24"/>
          <w:szCs w:val="24"/>
        </w:rPr>
        <w:t>What is the impact of changing labour market conditions on resourcing decisions? (AC 1.2)</w:t>
      </w:r>
    </w:p>
    <w:p w14:paraId="474536FE" w14:textId="3939B7E5" w:rsidR="002527F4" w:rsidRPr="00AD075A" w:rsidRDefault="00C17862" w:rsidP="00D00D45">
      <w:pPr>
        <w:pStyle w:val="Nornal"/>
        <w:rPr>
          <w:sz w:val="24"/>
          <w:szCs w:val="24"/>
        </w:rPr>
      </w:pPr>
      <w:r w:rsidRPr="00AD075A">
        <w:rPr>
          <w:sz w:val="24"/>
          <w:szCs w:val="24"/>
        </w:rPr>
        <w:t>The impact of fluctuating labour market conditions</w:t>
      </w:r>
      <w:r w:rsidR="001E15A8" w:rsidRPr="00AD075A">
        <w:rPr>
          <w:sz w:val="24"/>
          <w:szCs w:val="24"/>
        </w:rPr>
        <w:t xml:space="preserve"> impacts upon </w:t>
      </w:r>
      <w:r w:rsidR="003272CC" w:rsidRPr="00AD075A">
        <w:rPr>
          <w:sz w:val="24"/>
          <w:szCs w:val="24"/>
        </w:rPr>
        <w:t xml:space="preserve">the everyday workings of organisational recruitment.  </w:t>
      </w:r>
      <w:r w:rsidR="00590D99" w:rsidRPr="00AD075A">
        <w:rPr>
          <w:sz w:val="24"/>
          <w:szCs w:val="24"/>
        </w:rPr>
        <w:t xml:space="preserve">Economic conditions influence </w:t>
      </w:r>
      <w:r w:rsidR="002527F4" w:rsidRPr="00AD075A">
        <w:rPr>
          <w:sz w:val="24"/>
          <w:szCs w:val="24"/>
        </w:rPr>
        <w:t xml:space="preserve">how organisations approach recruitment to meet customer demand.  It also impacts upon retention and career development </w:t>
      </w:r>
      <w:r w:rsidR="00B54F31" w:rsidRPr="00AD075A">
        <w:rPr>
          <w:sz w:val="24"/>
          <w:szCs w:val="24"/>
        </w:rPr>
        <w:t xml:space="preserve">for internal employees </w:t>
      </w:r>
      <w:r w:rsidR="002527F4" w:rsidRPr="00AD075A">
        <w:rPr>
          <w:sz w:val="24"/>
          <w:szCs w:val="24"/>
        </w:rPr>
        <w:t xml:space="preserve">and will </w:t>
      </w:r>
      <w:r w:rsidR="00B54F31" w:rsidRPr="00AD075A">
        <w:rPr>
          <w:sz w:val="24"/>
          <w:szCs w:val="24"/>
        </w:rPr>
        <w:t xml:space="preserve">in turn affect wage levels and opportunities for </w:t>
      </w:r>
      <w:r w:rsidR="00606951" w:rsidRPr="00AD075A">
        <w:rPr>
          <w:sz w:val="24"/>
          <w:szCs w:val="24"/>
        </w:rPr>
        <w:t xml:space="preserve">the </w:t>
      </w:r>
      <w:r w:rsidR="00B54F31" w:rsidRPr="00AD075A">
        <w:rPr>
          <w:sz w:val="24"/>
          <w:szCs w:val="24"/>
        </w:rPr>
        <w:t>internal workforce.</w:t>
      </w:r>
      <w:r w:rsidR="002527F4" w:rsidRPr="00AD075A">
        <w:rPr>
          <w:sz w:val="24"/>
          <w:szCs w:val="24"/>
        </w:rPr>
        <w:t xml:space="preserve"> </w:t>
      </w:r>
    </w:p>
    <w:p w14:paraId="714D5D28" w14:textId="242DA180" w:rsidR="009E7835" w:rsidRPr="00AD075A" w:rsidRDefault="003272CC" w:rsidP="00D00D45">
      <w:pPr>
        <w:pStyle w:val="Nornal"/>
        <w:rPr>
          <w:sz w:val="24"/>
          <w:szCs w:val="24"/>
        </w:rPr>
      </w:pPr>
      <w:r w:rsidRPr="00AD075A">
        <w:rPr>
          <w:sz w:val="24"/>
          <w:szCs w:val="24"/>
        </w:rPr>
        <w:t xml:space="preserve">Where </w:t>
      </w:r>
      <w:r w:rsidR="001E15A8" w:rsidRPr="00AD075A">
        <w:rPr>
          <w:sz w:val="24"/>
          <w:szCs w:val="24"/>
        </w:rPr>
        <w:t xml:space="preserve">demand of labour is high in relation to supply, the wage level will rise. This then means that the cost of employing prospective employees increases </w:t>
      </w:r>
      <w:r w:rsidRPr="00AD075A">
        <w:rPr>
          <w:sz w:val="24"/>
          <w:szCs w:val="24"/>
        </w:rPr>
        <w:t>impacting</w:t>
      </w:r>
      <w:r w:rsidR="001E15A8" w:rsidRPr="00AD075A">
        <w:rPr>
          <w:sz w:val="24"/>
          <w:szCs w:val="24"/>
        </w:rPr>
        <w:t xml:space="preserve"> upon the demand for human resources to decrease and simultaneously </w:t>
      </w:r>
      <w:r w:rsidRPr="00AD075A">
        <w:rPr>
          <w:sz w:val="24"/>
          <w:szCs w:val="24"/>
        </w:rPr>
        <w:t>subduing the</w:t>
      </w:r>
      <w:r w:rsidR="001E15A8" w:rsidRPr="00AD075A">
        <w:rPr>
          <w:sz w:val="24"/>
          <w:szCs w:val="24"/>
        </w:rPr>
        <w:t xml:space="preserve"> upward increase on wage leve</w:t>
      </w:r>
      <w:r w:rsidRPr="00AD075A">
        <w:rPr>
          <w:sz w:val="24"/>
          <w:szCs w:val="24"/>
        </w:rPr>
        <w:t>ls</w:t>
      </w:r>
      <w:r w:rsidR="001E15A8" w:rsidRPr="00AD075A">
        <w:rPr>
          <w:sz w:val="24"/>
          <w:szCs w:val="24"/>
        </w:rPr>
        <w:t xml:space="preserve">.  In contrast, where there is an </w:t>
      </w:r>
      <w:r w:rsidRPr="00AD075A">
        <w:rPr>
          <w:sz w:val="24"/>
          <w:szCs w:val="24"/>
        </w:rPr>
        <w:t>over-</w:t>
      </w:r>
      <w:r w:rsidR="001E15A8" w:rsidRPr="00AD075A">
        <w:rPr>
          <w:sz w:val="24"/>
          <w:szCs w:val="24"/>
        </w:rPr>
        <w:t>supply of labour in relation to demand, employment costs would be low and so labour demand would increase.</w:t>
      </w:r>
      <w:r w:rsidR="00606951" w:rsidRPr="00AD075A">
        <w:rPr>
          <w:sz w:val="24"/>
          <w:szCs w:val="24"/>
        </w:rPr>
        <w:t xml:space="preserve">  </w:t>
      </w:r>
      <w:r w:rsidR="009E7835" w:rsidRPr="00AD075A">
        <w:rPr>
          <w:sz w:val="24"/>
          <w:szCs w:val="24"/>
        </w:rPr>
        <w:t>Through periods of high demand of labour, organisations experience ‘tight’ labour markets where unfilled job vacancies are plentiful and unemployment rates are low.</w:t>
      </w:r>
      <w:r w:rsidR="00EF2FA8" w:rsidRPr="00AD075A">
        <w:rPr>
          <w:sz w:val="24"/>
          <w:szCs w:val="24"/>
        </w:rPr>
        <w:t xml:space="preserve">  </w:t>
      </w:r>
      <w:r w:rsidR="009E7835" w:rsidRPr="00AD075A">
        <w:rPr>
          <w:sz w:val="24"/>
          <w:szCs w:val="24"/>
        </w:rPr>
        <w:t>In periods of high supply of labour, the ‘slack’ labour market will reflect few vacancies and a large pool of job hunters</w:t>
      </w:r>
      <w:r w:rsidR="00CF160E" w:rsidRPr="00AD075A">
        <w:rPr>
          <w:sz w:val="24"/>
          <w:szCs w:val="24"/>
        </w:rPr>
        <w:t>, (Boys, 2024)</w:t>
      </w:r>
      <w:r w:rsidR="009E7835" w:rsidRPr="00AD075A">
        <w:rPr>
          <w:sz w:val="24"/>
          <w:szCs w:val="24"/>
        </w:rPr>
        <w:t>.</w:t>
      </w:r>
    </w:p>
    <w:p w14:paraId="0FA792EC" w14:textId="7C1AB423" w:rsidR="0000520F" w:rsidRPr="002F28ED" w:rsidRDefault="00606951" w:rsidP="0000520F">
      <w:pPr>
        <w:pStyle w:val="Nornal"/>
        <w:rPr>
          <w:sz w:val="24"/>
          <w:szCs w:val="24"/>
        </w:rPr>
      </w:pPr>
      <w:r w:rsidRPr="00AD075A">
        <w:rPr>
          <w:sz w:val="24"/>
          <w:szCs w:val="24"/>
        </w:rPr>
        <w:t>Changes such as technological advancements</w:t>
      </w:r>
      <w:r w:rsidR="008E7334" w:rsidRPr="00AD075A">
        <w:rPr>
          <w:sz w:val="24"/>
          <w:szCs w:val="24"/>
        </w:rPr>
        <w:t xml:space="preserve">, </w:t>
      </w:r>
      <w:r w:rsidR="004B7BCE" w:rsidRPr="00AD075A">
        <w:rPr>
          <w:sz w:val="24"/>
          <w:szCs w:val="24"/>
        </w:rPr>
        <w:t>namely</w:t>
      </w:r>
      <w:r w:rsidR="008E7334" w:rsidRPr="00AD075A">
        <w:rPr>
          <w:sz w:val="24"/>
          <w:szCs w:val="24"/>
        </w:rPr>
        <w:t xml:space="preserve"> AI advancements on the horizon for many employers, will impact upon decisions to hire or retain and retrain </w:t>
      </w:r>
      <w:r w:rsidR="00A75BFC" w:rsidRPr="00AD075A">
        <w:rPr>
          <w:sz w:val="24"/>
          <w:szCs w:val="24"/>
        </w:rPr>
        <w:t xml:space="preserve">say the </w:t>
      </w:r>
      <w:proofErr w:type="spellStart"/>
      <w:r w:rsidR="00A75BFC" w:rsidRPr="00AD075A">
        <w:rPr>
          <w:sz w:val="24"/>
          <w:szCs w:val="24"/>
        </w:rPr>
        <w:t>CIPD</w:t>
      </w:r>
      <w:r w:rsidR="00EC3A4E">
        <w:rPr>
          <w:sz w:val="24"/>
          <w:szCs w:val="24"/>
        </w:rPr>
        <w:t>a</w:t>
      </w:r>
      <w:proofErr w:type="spellEnd"/>
      <w:r w:rsidR="00A75BFC" w:rsidRPr="00AD075A">
        <w:rPr>
          <w:sz w:val="24"/>
          <w:szCs w:val="24"/>
        </w:rPr>
        <w:t xml:space="preserve"> (2024).  T</w:t>
      </w:r>
      <w:r w:rsidR="008E7334" w:rsidRPr="00AD075A">
        <w:rPr>
          <w:sz w:val="24"/>
          <w:szCs w:val="24"/>
        </w:rPr>
        <w:t>hrough the utilisation of tools such as PESTLE, market analysis can provide an insight into the landscape of recruitment</w:t>
      </w:r>
      <w:r w:rsidR="004B7BCE" w:rsidRPr="00AD075A">
        <w:rPr>
          <w:sz w:val="24"/>
          <w:szCs w:val="24"/>
        </w:rPr>
        <w:t xml:space="preserve"> and direct </w:t>
      </w:r>
      <w:r w:rsidR="00A75BFC" w:rsidRPr="00AD075A">
        <w:rPr>
          <w:sz w:val="24"/>
          <w:szCs w:val="24"/>
        </w:rPr>
        <w:t xml:space="preserve">the </w:t>
      </w:r>
      <w:r w:rsidR="0020197A" w:rsidRPr="00AD075A">
        <w:rPr>
          <w:sz w:val="24"/>
          <w:szCs w:val="24"/>
        </w:rPr>
        <w:t>decision-making</w:t>
      </w:r>
      <w:r w:rsidR="004B7BCE" w:rsidRPr="00AD075A">
        <w:rPr>
          <w:sz w:val="24"/>
          <w:szCs w:val="24"/>
        </w:rPr>
        <w:t xml:space="preserve"> </w:t>
      </w:r>
      <w:r w:rsidR="00A75BFC" w:rsidRPr="00AD075A">
        <w:rPr>
          <w:sz w:val="24"/>
          <w:szCs w:val="24"/>
        </w:rPr>
        <w:t xml:space="preserve">process </w:t>
      </w:r>
      <w:r w:rsidR="004B7BCE" w:rsidRPr="00AD075A">
        <w:rPr>
          <w:sz w:val="24"/>
          <w:szCs w:val="24"/>
        </w:rPr>
        <w:t>in recruitment strategy.</w:t>
      </w:r>
    </w:p>
    <w:p w14:paraId="50B3E474" w14:textId="1DA01F50" w:rsidR="007A4B62" w:rsidRPr="00AD075A" w:rsidRDefault="00CC33D8" w:rsidP="0000520F">
      <w:pPr>
        <w:pStyle w:val="Nornal"/>
        <w:numPr>
          <w:ilvl w:val="0"/>
          <w:numId w:val="2"/>
        </w:numPr>
        <w:rPr>
          <w:b/>
          <w:bCs/>
          <w:sz w:val="24"/>
          <w:szCs w:val="24"/>
        </w:rPr>
      </w:pPr>
      <w:r w:rsidRPr="00AD075A">
        <w:rPr>
          <w:b/>
          <w:bCs/>
          <w:sz w:val="24"/>
          <w:szCs w:val="24"/>
        </w:rPr>
        <w:lastRenderedPageBreak/>
        <w:t>What is the role of government, employers and trade unions in ensuring future skills needs are met? (AC 1.3)</w:t>
      </w:r>
    </w:p>
    <w:p w14:paraId="39B86648" w14:textId="26510894" w:rsidR="00515382" w:rsidRPr="00AD075A" w:rsidRDefault="00515382" w:rsidP="0000520F">
      <w:pPr>
        <w:pStyle w:val="Nornal"/>
        <w:rPr>
          <w:sz w:val="24"/>
          <w:szCs w:val="24"/>
        </w:rPr>
      </w:pPr>
      <w:r w:rsidRPr="00AD075A">
        <w:rPr>
          <w:sz w:val="24"/>
          <w:szCs w:val="24"/>
        </w:rPr>
        <w:t xml:space="preserve">Looking forward to the new world of work, </w:t>
      </w:r>
      <w:r w:rsidR="00AE16D8" w:rsidRPr="00AD075A">
        <w:rPr>
          <w:sz w:val="24"/>
          <w:szCs w:val="24"/>
        </w:rPr>
        <w:t>all 3 parties play a part in how future skills will be met in the new world of work. With</w:t>
      </w:r>
      <w:r w:rsidRPr="00AD075A">
        <w:rPr>
          <w:sz w:val="24"/>
          <w:szCs w:val="24"/>
        </w:rPr>
        <w:t xml:space="preserve"> AI </w:t>
      </w:r>
      <w:r w:rsidR="00AE16D8" w:rsidRPr="00AD075A">
        <w:rPr>
          <w:sz w:val="24"/>
          <w:szCs w:val="24"/>
        </w:rPr>
        <w:t xml:space="preserve">and technological advancements </w:t>
      </w:r>
      <w:r w:rsidRPr="00AD075A">
        <w:rPr>
          <w:sz w:val="24"/>
          <w:szCs w:val="24"/>
        </w:rPr>
        <w:t xml:space="preserve">replacing a quarter of </w:t>
      </w:r>
      <w:r w:rsidR="007B44AC" w:rsidRPr="00AD075A">
        <w:rPr>
          <w:sz w:val="24"/>
          <w:szCs w:val="24"/>
        </w:rPr>
        <w:t xml:space="preserve">current jobs, </w:t>
      </w:r>
      <w:r w:rsidR="00AE16D8" w:rsidRPr="00AD075A">
        <w:rPr>
          <w:sz w:val="24"/>
          <w:szCs w:val="24"/>
        </w:rPr>
        <w:t xml:space="preserve">there is a </w:t>
      </w:r>
      <w:r w:rsidR="007B44AC" w:rsidRPr="00AD075A">
        <w:rPr>
          <w:sz w:val="24"/>
          <w:szCs w:val="24"/>
        </w:rPr>
        <w:t>need to identify what the future way of working look</w:t>
      </w:r>
      <w:r w:rsidR="00AE16D8" w:rsidRPr="00AD075A">
        <w:rPr>
          <w:sz w:val="24"/>
          <w:szCs w:val="24"/>
        </w:rPr>
        <w:t>s</w:t>
      </w:r>
      <w:r w:rsidR="007B44AC" w:rsidRPr="00AD075A">
        <w:rPr>
          <w:sz w:val="24"/>
          <w:szCs w:val="24"/>
        </w:rPr>
        <w:t xml:space="preserve"> like and how </w:t>
      </w:r>
      <w:r w:rsidR="00AE16D8" w:rsidRPr="00AD075A">
        <w:rPr>
          <w:sz w:val="24"/>
          <w:szCs w:val="24"/>
        </w:rPr>
        <w:t>the</w:t>
      </w:r>
      <w:r w:rsidR="007B44AC" w:rsidRPr="00AD075A">
        <w:rPr>
          <w:sz w:val="24"/>
          <w:szCs w:val="24"/>
        </w:rPr>
        <w:t xml:space="preserve"> current workforce </w:t>
      </w:r>
      <w:r w:rsidR="00AE16D8" w:rsidRPr="00AD075A">
        <w:rPr>
          <w:sz w:val="24"/>
          <w:szCs w:val="24"/>
        </w:rPr>
        <w:t>meets that expectation</w:t>
      </w:r>
      <w:r w:rsidR="007B44AC" w:rsidRPr="00AD075A">
        <w:rPr>
          <w:sz w:val="24"/>
          <w:szCs w:val="24"/>
        </w:rPr>
        <w:t xml:space="preserve"> There is a real need to develop skillsets of current employee’s now to avoid slack labour market conditions</w:t>
      </w:r>
      <w:r w:rsidR="00C46A54" w:rsidRPr="00AD075A">
        <w:rPr>
          <w:sz w:val="24"/>
          <w:szCs w:val="24"/>
        </w:rPr>
        <w:t>.</w:t>
      </w:r>
    </w:p>
    <w:p w14:paraId="46607B6A" w14:textId="460A8BB3" w:rsidR="00C46A54" w:rsidRPr="00AD075A" w:rsidRDefault="002E39B6" w:rsidP="0000520F">
      <w:pPr>
        <w:pStyle w:val="Nornal"/>
        <w:rPr>
          <w:sz w:val="24"/>
          <w:szCs w:val="24"/>
        </w:rPr>
      </w:pPr>
      <w:r w:rsidRPr="00AD075A">
        <w:rPr>
          <w:sz w:val="24"/>
          <w:szCs w:val="24"/>
        </w:rPr>
        <w:t>Employers play a key role</w:t>
      </w:r>
      <w:r w:rsidR="00C46A54" w:rsidRPr="00AD075A">
        <w:rPr>
          <w:sz w:val="24"/>
          <w:szCs w:val="24"/>
        </w:rPr>
        <w:t xml:space="preserve"> </w:t>
      </w:r>
      <w:r w:rsidRPr="00AD075A">
        <w:rPr>
          <w:sz w:val="24"/>
          <w:szCs w:val="24"/>
        </w:rPr>
        <w:t>in</w:t>
      </w:r>
      <w:r w:rsidR="00C46A54" w:rsidRPr="00AD075A">
        <w:rPr>
          <w:sz w:val="24"/>
          <w:szCs w:val="24"/>
        </w:rPr>
        <w:t xml:space="preserve"> undertak</w:t>
      </w:r>
      <w:r w:rsidRPr="00AD075A">
        <w:rPr>
          <w:sz w:val="24"/>
          <w:szCs w:val="24"/>
        </w:rPr>
        <w:t>ing</w:t>
      </w:r>
      <w:r w:rsidR="00C46A54" w:rsidRPr="00AD075A">
        <w:rPr>
          <w:sz w:val="24"/>
          <w:szCs w:val="24"/>
        </w:rPr>
        <w:t xml:space="preserve"> workforce planning to future proof not only their organisational capabilities </w:t>
      </w:r>
      <w:r w:rsidRPr="00AD075A">
        <w:rPr>
          <w:sz w:val="24"/>
          <w:szCs w:val="24"/>
        </w:rPr>
        <w:t>but</w:t>
      </w:r>
      <w:r w:rsidR="00C46A54" w:rsidRPr="00AD075A">
        <w:rPr>
          <w:sz w:val="24"/>
          <w:szCs w:val="24"/>
        </w:rPr>
        <w:t xml:space="preserve"> </w:t>
      </w:r>
      <w:r w:rsidR="00D33AA6" w:rsidRPr="00AD075A">
        <w:rPr>
          <w:sz w:val="24"/>
          <w:szCs w:val="24"/>
        </w:rPr>
        <w:t>safeguarding</w:t>
      </w:r>
      <w:r w:rsidRPr="00AD075A">
        <w:rPr>
          <w:sz w:val="24"/>
          <w:szCs w:val="24"/>
        </w:rPr>
        <w:t xml:space="preserve"> the value of</w:t>
      </w:r>
      <w:r w:rsidR="00C46A54" w:rsidRPr="00AD075A">
        <w:rPr>
          <w:sz w:val="24"/>
          <w:szCs w:val="24"/>
        </w:rPr>
        <w:t xml:space="preserve"> their brand</w:t>
      </w:r>
      <w:r w:rsidR="00D33AA6" w:rsidRPr="00AD075A">
        <w:rPr>
          <w:sz w:val="24"/>
          <w:szCs w:val="24"/>
        </w:rPr>
        <w:t xml:space="preserve"> for the future</w:t>
      </w:r>
      <w:r w:rsidR="00C46A54" w:rsidRPr="00AD075A">
        <w:rPr>
          <w:sz w:val="24"/>
          <w:szCs w:val="24"/>
        </w:rPr>
        <w:t>.</w:t>
      </w:r>
      <w:r w:rsidR="00EF3BC5" w:rsidRPr="00AD075A">
        <w:rPr>
          <w:sz w:val="24"/>
          <w:szCs w:val="24"/>
        </w:rPr>
        <w:t xml:space="preserve">  Identifying skills for the future enables employers to plan for how these skills will be incorporated into the current workforce </w:t>
      </w:r>
      <w:r w:rsidR="00EB6713" w:rsidRPr="00AD075A">
        <w:rPr>
          <w:sz w:val="24"/>
          <w:szCs w:val="24"/>
        </w:rPr>
        <w:t xml:space="preserve">increasing job quality and longevity of service for current employee.  It also </w:t>
      </w:r>
      <w:r w:rsidR="00EF3BC5" w:rsidRPr="00AD075A">
        <w:rPr>
          <w:sz w:val="24"/>
          <w:szCs w:val="24"/>
        </w:rPr>
        <w:t>allow</w:t>
      </w:r>
      <w:r w:rsidR="00EB6713" w:rsidRPr="00AD075A">
        <w:rPr>
          <w:sz w:val="24"/>
          <w:szCs w:val="24"/>
        </w:rPr>
        <w:t>s</w:t>
      </w:r>
      <w:r w:rsidR="00EF3BC5" w:rsidRPr="00AD075A">
        <w:rPr>
          <w:sz w:val="24"/>
          <w:szCs w:val="24"/>
        </w:rPr>
        <w:t xml:space="preserve"> them to decipher </w:t>
      </w:r>
      <w:r w:rsidR="00EB6713" w:rsidRPr="00AD075A">
        <w:rPr>
          <w:sz w:val="24"/>
          <w:szCs w:val="24"/>
        </w:rPr>
        <w:t xml:space="preserve">how </w:t>
      </w:r>
      <w:r w:rsidR="00EF3BC5" w:rsidRPr="00AD075A">
        <w:rPr>
          <w:sz w:val="24"/>
          <w:szCs w:val="24"/>
        </w:rPr>
        <w:t xml:space="preserve">skills gaps </w:t>
      </w:r>
      <w:r w:rsidR="00EB6713" w:rsidRPr="00AD075A">
        <w:rPr>
          <w:sz w:val="24"/>
          <w:szCs w:val="24"/>
        </w:rPr>
        <w:t xml:space="preserve">will be filled in the future </w:t>
      </w:r>
      <w:r w:rsidR="00EF3BC5" w:rsidRPr="00AD075A">
        <w:rPr>
          <w:sz w:val="24"/>
          <w:szCs w:val="24"/>
        </w:rPr>
        <w:t xml:space="preserve">that </w:t>
      </w:r>
      <w:r w:rsidR="00EB6713" w:rsidRPr="00AD075A">
        <w:rPr>
          <w:sz w:val="24"/>
          <w:szCs w:val="24"/>
        </w:rPr>
        <w:t>will enable a</w:t>
      </w:r>
      <w:r w:rsidR="00EF3BC5" w:rsidRPr="00AD075A">
        <w:rPr>
          <w:sz w:val="24"/>
          <w:szCs w:val="24"/>
        </w:rPr>
        <w:t xml:space="preserve"> competitive edge</w:t>
      </w:r>
      <w:r w:rsidR="00EB6713" w:rsidRPr="00AD075A">
        <w:rPr>
          <w:sz w:val="24"/>
          <w:szCs w:val="24"/>
        </w:rPr>
        <w:t xml:space="preserve"> in the marketplace</w:t>
      </w:r>
      <w:r w:rsidR="00E621CD" w:rsidRPr="00AD075A">
        <w:rPr>
          <w:sz w:val="24"/>
          <w:szCs w:val="24"/>
        </w:rPr>
        <w:t xml:space="preserve"> and provide positively for the economy</w:t>
      </w:r>
      <w:r w:rsidR="00867433" w:rsidRPr="00AD075A">
        <w:rPr>
          <w:sz w:val="24"/>
          <w:szCs w:val="24"/>
        </w:rPr>
        <w:t xml:space="preserve"> (</w:t>
      </w:r>
      <w:proofErr w:type="spellStart"/>
      <w:r w:rsidR="00867433" w:rsidRPr="00AD075A">
        <w:rPr>
          <w:sz w:val="24"/>
          <w:szCs w:val="24"/>
        </w:rPr>
        <w:t>CIPD</w:t>
      </w:r>
      <w:r w:rsidR="00937B55">
        <w:rPr>
          <w:sz w:val="24"/>
          <w:szCs w:val="24"/>
        </w:rPr>
        <w:t>a</w:t>
      </w:r>
      <w:proofErr w:type="spellEnd"/>
      <w:r w:rsidR="00867433" w:rsidRPr="00AD075A">
        <w:rPr>
          <w:sz w:val="24"/>
          <w:szCs w:val="24"/>
        </w:rPr>
        <w:t>, 2022)</w:t>
      </w:r>
      <w:r w:rsidR="00E621CD" w:rsidRPr="00AD075A">
        <w:rPr>
          <w:sz w:val="24"/>
          <w:szCs w:val="24"/>
        </w:rPr>
        <w:t>.</w:t>
      </w:r>
    </w:p>
    <w:p w14:paraId="59713844" w14:textId="16F282E5" w:rsidR="00777317" w:rsidRPr="00AD075A" w:rsidRDefault="00C46A54" w:rsidP="0000520F">
      <w:pPr>
        <w:pStyle w:val="Nornal"/>
        <w:rPr>
          <w:sz w:val="24"/>
          <w:szCs w:val="24"/>
        </w:rPr>
      </w:pPr>
      <w:r w:rsidRPr="00AD075A">
        <w:rPr>
          <w:sz w:val="24"/>
          <w:szCs w:val="24"/>
        </w:rPr>
        <w:t xml:space="preserve">Trade Unions </w:t>
      </w:r>
      <w:r w:rsidR="007C761C" w:rsidRPr="00AD075A">
        <w:rPr>
          <w:sz w:val="24"/>
          <w:szCs w:val="24"/>
        </w:rPr>
        <w:t>play their part in continuing to</w:t>
      </w:r>
      <w:r w:rsidRPr="00AD075A">
        <w:rPr>
          <w:sz w:val="24"/>
          <w:szCs w:val="24"/>
        </w:rPr>
        <w:t xml:space="preserve"> support</w:t>
      </w:r>
      <w:r w:rsidR="007C761C" w:rsidRPr="00AD075A">
        <w:rPr>
          <w:sz w:val="24"/>
          <w:szCs w:val="24"/>
        </w:rPr>
        <w:t xml:space="preserve"> </w:t>
      </w:r>
      <w:r w:rsidRPr="00AD075A">
        <w:rPr>
          <w:sz w:val="24"/>
          <w:szCs w:val="24"/>
        </w:rPr>
        <w:t xml:space="preserve">employees in </w:t>
      </w:r>
      <w:r w:rsidR="00A724D1" w:rsidRPr="00AD075A">
        <w:rPr>
          <w:sz w:val="24"/>
          <w:szCs w:val="24"/>
        </w:rPr>
        <w:t>up</w:t>
      </w:r>
      <w:r w:rsidRPr="00AD075A">
        <w:rPr>
          <w:sz w:val="24"/>
          <w:szCs w:val="24"/>
        </w:rPr>
        <w:t xml:space="preserve">skilling </w:t>
      </w:r>
      <w:r w:rsidR="00A724D1" w:rsidRPr="00AD075A">
        <w:rPr>
          <w:sz w:val="24"/>
          <w:szCs w:val="24"/>
        </w:rPr>
        <w:t>or</w:t>
      </w:r>
      <w:r w:rsidRPr="00AD075A">
        <w:rPr>
          <w:sz w:val="24"/>
          <w:szCs w:val="24"/>
        </w:rPr>
        <w:t xml:space="preserve"> retraining and maintaining their role as a protector of the employee</w:t>
      </w:r>
      <w:r w:rsidR="00777317" w:rsidRPr="00AD075A">
        <w:rPr>
          <w:sz w:val="24"/>
          <w:szCs w:val="24"/>
        </w:rPr>
        <w:t xml:space="preserve">. </w:t>
      </w:r>
      <w:r w:rsidR="007C761C" w:rsidRPr="00AD075A">
        <w:rPr>
          <w:sz w:val="24"/>
          <w:szCs w:val="24"/>
        </w:rPr>
        <w:t xml:space="preserve"> </w:t>
      </w:r>
      <w:r w:rsidR="00777317" w:rsidRPr="00AD075A">
        <w:rPr>
          <w:sz w:val="24"/>
          <w:szCs w:val="24"/>
        </w:rPr>
        <w:t xml:space="preserve">Where </w:t>
      </w:r>
      <w:r w:rsidR="007C761C" w:rsidRPr="00AD075A">
        <w:rPr>
          <w:sz w:val="24"/>
          <w:szCs w:val="24"/>
        </w:rPr>
        <w:t xml:space="preserve">AI and automation </w:t>
      </w:r>
      <w:r w:rsidR="00777317" w:rsidRPr="00AD075A">
        <w:rPr>
          <w:sz w:val="24"/>
          <w:szCs w:val="24"/>
        </w:rPr>
        <w:t>are increasingly present, Trade Unions are keen to ensure that</w:t>
      </w:r>
      <w:r w:rsidR="007C761C" w:rsidRPr="00AD075A">
        <w:rPr>
          <w:sz w:val="24"/>
          <w:szCs w:val="24"/>
        </w:rPr>
        <w:t xml:space="preserve"> employees </w:t>
      </w:r>
      <w:r w:rsidR="00777317" w:rsidRPr="00AD075A">
        <w:rPr>
          <w:sz w:val="24"/>
          <w:szCs w:val="24"/>
        </w:rPr>
        <w:t xml:space="preserve">maintain their ability to be heard through employee voice and do not lose their capacity to challenge where automation devalues the human need. Trade Unions will strive to ensure that the fallout </w:t>
      </w:r>
      <w:r w:rsidR="00DC53AF" w:rsidRPr="00AD075A">
        <w:rPr>
          <w:sz w:val="24"/>
          <w:szCs w:val="24"/>
        </w:rPr>
        <w:t>o</w:t>
      </w:r>
      <w:r w:rsidR="00777317" w:rsidRPr="00AD075A">
        <w:rPr>
          <w:sz w:val="24"/>
          <w:szCs w:val="24"/>
        </w:rPr>
        <w:t>f automation does not overtly impact upon factors of power, control, discrimination and fair reward practices within the employment relationship</w:t>
      </w:r>
      <w:r w:rsidR="002A31C1" w:rsidRPr="00AD075A">
        <w:rPr>
          <w:sz w:val="24"/>
          <w:szCs w:val="24"/>
        </w:rPr>
        <w:t xml:space="preserve"> (TUC, 2022)</w:t>
      </w:r>
      <w:r w:rsidR="00777317" w:rsidRPr="00AD075A">
        <w:rPr>
          <w:sz w:val="24"/>
          <w:szCs w:val="24"/>
        </w:rPr>
        <w:t>.</w:t>
      </w:r>
    </w:p>
    <w:p w14:paraId="3882E250" w14:textId="441EFC9B" w:rsidR="005F41ED" w:rsidRPr="00AD075A" w:rsidRDefault="004A6BFD" w:rsidP="0000520F">
      <w:pPr>
        <w:pStyle w:val="Nornal"/>
        <w:rPr>
          <w:sz w:val="24"/>
          <w:szCs w:val="24"/>
        </w:rPr>
      </w:pPr>
      <w:r w:rsidRPr="00AD075A">
        <w:rPr>
          <w:sz w:val="24"/>
          <w:szCs w:val="24"/>
        </w:rPr>
        <w:t xml:space="preserve">The </w:t>
      </w:r>
      <w:r w:rsidR="00C46A54" w:rsidRPr="00AD075A">
        <w:rPr>
          <w:sz w:val="24"/>
          <w:szCs w:val="24"/>
        </w:rPr>
        <w:t>Governments role</w:t>
      </w:r>
      <w:r w:rsidRPr="00AD075A">
        <w:rPr>
          <w:sz w:val="24"/>
          <w:szCs w:val="24"/>
        </w:rPr>
        <w:t xml:space="preserve"> in ensuring future skills are met</w:t>
      </w:r>
      <w:r w:rsidR="00C46A54" w:rsidRPr="00AD075A">
        <w:rPr>
          <w:sz w:val="24"/>
          <w:szCs w:val="24"/>
        </w:rPr>
        <w:t xml:space="preserve"> is to ensure that the economy remains active and contributes positively to the GDP by having the right skills for the labour market</w:t>
      </w:r>
      <w:r w:rsidR="00350B97" w:rsidRPr="00AD075A">
        <w:rPr>
          <w:sz w:val="24"/>
          <w:szCs w:val="24"/>
        </w:rPr>
        <w:t xml:space="preserve"> (Gov.UK, 2023)</w:t>
      </w:r>
      <w:r w:rsidR="00C46A54" w:rsidRPr="00AD075A">
        <w:rPr>
          <w:sz w:val="24"/>
          <w:szCs w:val="24"/>
        </w:rPr>
        <w:t>.</w:t>
      </w:r>
      <w:r w:rsidR="00A40A51" w:rsidRPr="00AD075A">
        <w:rPr>
          <w:sz w:val="24"/>
          <w:szCs w:val="24"/>
        </w:rPr>
        <w:t xml:space="preserve">  </w:t>
      </w:r>
      <w:r w:rsidR="005F41ED" w:rsidRPr="00AD075A">
        <w:rPr>
          <w:sz w:val="24"/>
          <w:szCs w:val="24"/>
        </w:rPr>
        <w:t>A skilled labour force will ensure sustainable growth and by identifying the pools of individuals who need help the most, the government aims to support communities where the need for help is strongest, establishing resources and implementing policies and legislation to remove barriers.</w:t>
      </w:r>
    </w:p>
    <w:p w14:paraId="14421BC5" w14:textId="77777777" w:rsidR="003537FE" w:rsidRPr="00AD075A" w:rsidRDefault="003537FE" w:rsidP="0000520F">
      <w:pPr>
        <w:pStyle w:val="Nornal"/>
        <w:rPr>
          <w:b/>
          <w:bCs/>
          <w:sz w:val="24"/>
          <w:szCs w:val="24"/>
        </w:rPr>
      </w:pPr>
    </w:p>
    <w:p w14:paraId="51C793FE" w14:textId="77777777" w:rsidR="004454A3" w:rsidRPr="00AD075A" w:rsidRDefault="004454A3" w:rsidP="0000520F">
      <w:pPr>
        <w:pStyle w:val="Nornal"/>
        <w:rPr>
          <w:b/>
          <w:bCs/>
          <w:sz w:val="24"/>
          <w:szCs w:val="24"/>
        </w:rPr>
      </w:pPr>
    </w:p>
    <w:p w14:paraId="03D1B9E8" w14:textId="77777777" w:rsidR="00CC33D8" w:rsidRPr="00AD075A" w:rsidRDefault="00CC33D8" w:rsidP="00CC33D8">
      <w:pPr>
        <w:pStyle w:val="Nornal"/>
        <w:numPr>
          <w:ilvl w:val="0"/>
          <w:numId w:val="2"/>
        </w:numPr>
        <w:rPr>
          <w:b/>
          <w:bCs/>
          <w:sz w:val="24"/>
          <w:szCs w:val="24"/>
        </w:rPr>
      </w:pPr>
      <w:r w:rsidRPr="00AD075A">
        <w:rPr>
          <w:b/>
          <w:bCs/>
          <w:sz w:val="24"/>
          <w:szCs w:val="24"/>
        </w:rPr>
        <w:t>I am new to people practice and have heard that workforce planning is important. Before I try to convince others of this, I welcome the views of someone with more experience. Could you analyse the impact of effective workforce planning? (AC 2.1)</w:t>
      </w:r>
    </w:p>
    <w:p w14:paraId="74D63752" w14:textId="3C19ECAA" w:rsidR="008843F6" w:rsidRPr="00AD075A" w:rsidRDefault="00133B09" w:rsidP="0000520F">
      <w:pPr>
        <w:pStyle w:val="Nornal"/>
        <w:rPr>
          <w:sz w:val="24"/>
          <w:szCs w:val="24"/>
        </w:rPr>
      </w:pPr>
      <w:r w:rsidRPr="00AD075A">
        <w:rPr>
          <w:sz w:val="24"/>
          <w:szCs w:val="24"/>
        </w:rPr>
        <w:t xml:space="preserve">Workforce planning is ever more critical a practice in the modern </w:t>
      </w:r>
      <w:r w:rsidR="008843F6" w:rsidRPr="00AD075A">
        <w:rPr>
          <w:sz w:val="24"/>
          <w:szCs w:val="24"/>
        </w:rPr>
        <w:t xml:space="preserve">world of work. </w:t>
      </w:r>
      <w:r w:rsidR="00E13AE2" w:rsidRPr="00AD075A">
        <w:rPr>
          <w:sz w:val="24"/>
          <w:szCs w:val="24"/>
        </w:rPr>
        <w:t xml:space="preserve">Through careful analytics of the </w:t>
      </w:r>
      <w:r w:rsidR="00DC53AF" w:rsidRPr="00AD075A">
        <w:rPr>
          <w:sz w:val="24"/>
          <w:szCs w:val="24"/>
        </w:rPr>
        <w:t>organisation’s</w:t>
      </w:r>
      <w:r w:rsidR="00E13AE2" w:rsidRPr="00AD075A">
        <w:rPr>
          <w:sz w:val="24"/>
          <w:szCs w:val="24"/>
        </w:rPr>
        <w:t xml:space="preserve"> workforce data, workforce planning can highlight strengths, opportunities and trends that will not only offer insightful information on how its human component operates within the organisation</w:t>
      </w:r>
      <w:r w:rsidR="00600D5C" w:rsidRPr="00AD075A">
        <w:rPr>
          <w:sz w:val="24"/>
          <w:szCs w:val="24"/>
        </w:rPr>
        <w:t xml:space="preserve"> now</w:t>
      </w:r>
      <w:r w:rsidR="00E13AE2" w:rsidRPr="00AD075A">
        <w:rPr>
          <w:sz w:val="24"/>
          <w:szCs w:val="24"/>
        </w:rPr>
        <w:t xml:space="preserve"> but how the organisation can best manage</w:t>
      </w:r>
      <w:r w:rsidR="005E2A5E" w:rsidRPr="00AD075A">
        <w:rPr>
          <w:sz w:val="24"/>
          <w:szCs w:val="24"/>
        </w:rPr>
        <w:t xml:space="preserve"> its people </w:t>
      </w:r>
      <w:r w:rsidR="00600D5C" w:rsidRPr="00AD075A">
        <w:rPr>
          <w:sz w:val="24"/>
          <w:szCs w:val="24"/>
        </w:rPr>
        <w:t xml:space="preserve">needs </w:t>
      </w:r>
      <w:r w:rsidR="005E2A5E" w:rsidRPr="00AD075A">
        <w:rPr>
          <w:sz w:val="24"/>
          <w:szCs w:val="24"/>
        </w:rPr>
        <w:t xml:space="preserve">going forward </w:t>
      </w:r>
      <w:r w:rsidR="00A764BE" w:rsidRPr="00AD075A">
        <w:rPr>
          <w:sz w:val="24"/>
          <w:szCs w:val="24"/>
        </w:rPr>
        <w:t>(People Management,</w:t>
      </w:r>
      <w:r w:rsidR="00900259">
        <w:rPr>
          <w:sz w:val="24"/>
          <w:szCs w:val="24"/>
        </w:rPr>
        <w:t xml:space="preserve"> </w:t>
      </w:r>
      <w:r w:rsidR="00A764BE" w:rsidRPr="00AD075A">
        <w:rPr>
          <w:sz w:val="24"/>
          <w:szCs w:val="24"/>
        </w:rPr>
        <w:t>2022)</w:t>
      </w:r>
      <w:r w:rsidR="005E2A5E" w:rsidRPr="00AD075A">
        <w:rPr>
          <w:sz w:val="24"/>
          <w:szCs w:val="24"/>
        </w:rPr>
        <w:t>.</w:t>
      </w:r>
    </w:p>
    <w:p w14:paraId="28DE47E2" w14:textId="10F27D19" w:rsidR="006F6220" w:rsidRPr="00AD075A" w:rsidRDefault="006F6220" w:rsidP="0000520F">
      <w:pPr>
        <w:pStyle w:val="Nornal"/>
        <w:rPr>
          <w:sz w:val="24"/>
          <w:szCs w:val="24"/>
        </w:rPr>
      </w:pPr>
      <w:r w:rsidRPr="00AD075A">
        <w:rPr>
          <w:sz w:val="24"/>
          <w:szCs w:val="24"/>
        </w:rPr>
        <w:t xml:space="preserve">On a day-to day basis, effective planning ensures optimum staffing levels meeting the current </w:t>
      </w:r>
      <w:r w:rsidR="00C56658" w:rsidRPr="00AD075A">
        <w:rPr>
          <w:sz w:val="24"/>
          <w:szCs w:val="24"/>
        </w:rPr>
        <w:t xml:space="preserve">organisational and customer </w:t>
      </w:r>
      <w:r w:rsidRPr="00AD075A">
        <w:rPr>
          <w:sz w:val="24"/>
          <w:szCs w:val="24"/>
        </w:rPr>
        <w:t xml:space="preserve">need </w:t>
      </w:r>
      <w:r w:rsidR="001372B2" w:rsidRPr="00AD075A">
        <w:rPr>
          <w:sz w:val="24"/>
          <w:szCs w:val="24"/>
        </w:rPr>
        <w:t xml:space="preserve">in the right roles and at the right time (Link, 2024).  </w:t>
      </w:r>
      <w:r w:rsidRPr="00AD075A">
        <w:rPr>
          <w:sz w:val="24"/>
          <w:szCs w:val="24"/>
        </w:rPr>
        <w:t xml:space="preserve">From this perspective HR </w:t>
      </w:r>
      <w:r w:rsidR="000822DE" w:rsidRPr="00AD075A">
        <w:rPr>
          <w:sz w:val="24"/>
          <w:szCs w:val="24"/>
        </w:rPr>
        <w:t xml:space="preserve">professionals </w:t>
      </w:r>
      <w:r w:rsidRPr="00AD075A">
        <w:rPr>
          <w:sz w:val="24"/>
          <w:szCs w:val="24"/>
        </w:rPr>
        <w:t xml:space="preserve">have a snapshot of employee’s working </w:t>
      </w:r>
      <w:r w:rsidR="00C6083B" w:rsidRPr="00AD075A">
        <w:rPr>
          <w:sz w:val="24"/>
          <w:szCs w:val="24"/>
        </w:rPr>
        <w:t>preferences,</w:t>
      </w:r>
      <w:r w:rsidRPr="00AD075A">
        <w:rPr>
          <w:sz w:val="24"/>
          <w:szCs w:val="24"/>
        </w:rPr>
        <w:t xml:space="preserve"> their working patterns, </w:t>
      </w:r>
      <w:r w:rsidR="00182AD2" w:rsidRPr="00AD075A">
        <w:rPr>
          <w:sz w:val="24"/>
          <w:szCs w:val="24"/>
        </w:rPr>
        <w:t>skills,</w:t>
      </w:r>
      <w:r w:rsidRPr="00AD075A">
        <w:rPr>
          <w:sz w:val="24"/>
          <w:szCs w:val="24"/>
        </w:rPr>
        <w:t xml:space="preserve"> and experience. This snapshot can feedback employee profiles for employers to understand their people with their drivers and motivations enabling th</w:t>
      </w:r>
      <w:r w:rsidR="00757820" w:rsidRPr="00AD075A">
        <w:rPr>
          <w:sz w:val="24"/>
          <w:szCs w:val="24"/>
        </w:rPr>
        <w:t>e</w:t>
      </w:r>
      <w:r w:rsidRPr="00AD075A">
        <w:rPr>
          <w:sz w:val="24"/>
          <w:szCs w:val="24"/>
        </w:rPr>
        <w:t xml:space="preserve"> employer to capture </w:t>
      </w:r>
      <w:r w:rsidRPr="00AD075A">
        <w:rPr>
          <w:sz w:val="24"/>
          <w:szCs w:val="24"/>
        </w:rPr>
        <w:lastRenderedPageBreak/>
        <w:t xml:space="preserve">engagement insight and </w:t>
      </w:r>
      <w:r w:rsidR="00C56658" w:rsidRPr="00AD075A">
        <w:rPr>
          <w:sz w:val="24"/>
          <w:szCs w:val="24"/>
        </w:rPr>
        <w:t xml:space="preserve">impact upon retention of current employees as well as </w:t>
      </w:r>
      <w:r w:rsidRPr="00AD075A">
        <w:rPr>
          <w:sz w:val="24"/>
          <w:szCs w:val="24"/>
        </w:rPr>
        <w:t>instigate future</w:t>
      </w:r>
      <w:r w:rsidR="00C56658" w:rsidRPr="00AD075A">
        <w:rPr>
          <w:sz w:val="24"/>
          <w:szCs w:val="24"/>
        </w:rPr>
        <w:t xml:space="preserve"> opportunities</w:t>
      </w:r>
      <w:r w:rsidR="001372B2" w:rsidRPr="00AD075A">
        <w:rPr>
          <w:sz w:val="24"/>
          <w:szCs w:val="24"/>
        </w:rPr>
        <w:t xml:space="preserve"> (Organ, 2024).</w:t>
      </w:r>
    </w:p>
    <w:p w14:paraId="06F7591A" w14:textId="65DE691D" w:rsidR="00594B93" w:rsidRPr="00AD075A" w:rsidRDefault="00284B1D" w:rsidP="0000520F">
      <w:pPr>
        <w:pStyle w:val="Nornal"/>
        <w:rPr>
          <w:sz w:val="24"/>
          <w:szCs w:val="24"/>
        </w:rPr>
      </w:pPr>
      <w:r w:rsidRPr="00AD075A">
        <w:rPr>
          <w:sz w:val="24"/>
          <w:szCs w:val="24"/>
        </w:rPr>
        <w:t xml:space="preserve">Bridging the gap between an organisation’s current capabilities </w:t>
      </w:r>
      <w:r w:rsidR="00694115" w:rsidRPr="00AD075A">
        <w:rPr>
          <w:sz w:val="24"/>
          <w:szCs w:val="24"/>
        </w:rPr>
        <w:t>through its’</w:t>
      </w:r>
      <w:r w:rsidRPr="00AD075A">
        <w:rPr>
          <w:sz w:val="24"/>
          <w:szCs w:val="24"/>
        </w:rPr>
        <w:t xml:space="preserve"> employee skillset and what it endeavours to deliver in the future can be achieved through planning. </w:t>
      </w:r>
      <w:r w:rsidR="008C1B35" w:rsidRPr="00AD075A">
        <w:rPr>
          <w:sz w:val="24"/>
          <w:szCs w:val="24"/>
        </w:rPr>
        <w:t xml:space="preserve"> </w:t>
      </w:r>
      <w:r w:rsidR="00694115" w:rsidRPr="00AD075A">
        <w:rPr>
          <w:sz w:val="24"/>
          <w:szCs w:val="24"/>
        </w:rPr>
        <w:t>Planning</w:t>
      </w:r>
      <w:r w:rsidR="008C1B35" w:rsidRPr="00AD075A">
        <w:rPr>
          <w:sz w:val="24"/>
          <w:szCs w:val="24"/>
        </w:rPr>
        <w:t xml:space="preserve"> identif</w:t>
      </w:r>
      <w:r w:rsidR="00694115" w:rsidRPr="00AD075A">
        <w:rPr>
          <w:sz w:val="24"/>
          <w:szCs w:val="24"/>
        </w:rPr>
        <w:t>ies</w:t>
      </w:r>
      <w:r w:rsidR="008C1B35" w:rsidRPr="00AD075A">
        <w:rPr>
          <w:sz w:val="24"/>
          <w:szCs w:val="24"/>
        </w:rPr>
        <w:t xml:space="preserve"> how </w:t>
      </w:r>
      <w:r w:rsidR="000F0593" w:rsidRPr="00AD075A">
        <w:rPr>
          <w:sz w:val="24"/>
          <w:szCs w:val="24"/>
        </w:rPr>
        <w:t xml:space="preserve">the workforce </w:t>
      </w:r>
      <w:proofErr w:type="gramStart"/>
      <w:r w:rsidR="000F0593" w:rsidRPr="00AD075A">
        <w:rPr>
          <w:sz w:val="24"/>
          <w:szCs w:val="24"/>
        </w:rPr>
        <w:t>are</w:t>
      </w:r>
      <w:proofErr w:type="gramEnd"/>
      <w:r w:rsidR="000F0593" w:rsidRPr="00AD075A">
        <w:rPr>
          <w:sz w:val="24"/>
          <w:szCs w:val="24"/>
        </w:rPr>
        <w:t xml:space="preserve"> affected by the organisations strategic direction and i</w:t>
      </w:r>
      <w:r w:rsidR="00A26243" w:rsidRPr="00AD075A">
        <w:rPr>
          <w:sz w:val="24"/>
          <w:szCs w:val="24"/>
        </w:rPr>
        <w:t>nflicts</w:t>
      </w:r>
      <w:r w:rsidR="009056AC" w:rsidRPr="00AD075A">
        <w:rPr>
          <w:sz w:val="24"/>
          <w:szCs w:val="24"/>
        </w:rPr>
        <w:t xml:space="preserve"> organisation</w:t>
      </w:r>
      <w:r w:rsidR="00A26243" w:rsidRPr="00AD075A">
        <w:rPr>
          <w:sz w:val="24"/>
          <w:szCs w:val="24"/>
        </w:rPr>
        <w:t>al</w:t>
      </w:r>
      <w:r w:rsidR="009056AC" w:rsidRPr="00AD075A">
        <w:rPr>
          <w:sz w:val="24"/>
          <w:szCs w:val="24"/>
        </w:rPr>
        <w:t xml:space="preserve"> design which is </w:t>
      </w:r>
      <w:r w:rsidR="000F0593" w:rsidRPr="00AD075A">
        <w:rPr>
          <w:sz w:val="24"/>
          <w:szCs w:val="24"/>
        </w:rPr>
        <w:t>structure</w:t>
      </w:r>
      <w:r w:rsidR="009056AC" w:rsidRPr="00AD075A">
        <w:rPr>
          <w:sz w:val="24"/>
          <w:szCs w:val="24"/>
        </w:rPr>
        <w:t>d around</w:t>
      </w:r>
      <w:r w:rsidR="000F0593" w:rsidRPr="00AD075A">
        <w:rPr>
          <w:sz w:val="24"/>
          <w:szCs w:val="24"/>
        </w:rPr>
        <w:t xml:space="preserve"> future workforce needs</w:t>
      </w:r>
      <w:r w:rsidR="00980881" w:rsidRPr="00AD075A">
        <w:rPr>
          <w:sz w:val="24"/>
          <w:szCs w:val="24"/>
        </w:rPr>
        <w:t xml:space="preserve"> and is based upon </w:t>
      </w:r>
      <w:r w:rsidR="00182AD2" w:rsidRPr="00AD075A">
        <w:rPr>
          <w:sz w:val="24"/>
          <w:szCs w:val="24"/>
        </w:rPr>
        <w:t>evidence-based</w:t>
      </w:r>
      <w:r w:rsidR="00980881" w:rsidRPr="00AD075A">
        <w:rPr>
          <w:sz w:val="24"/>
          <w:szCs w:val="24"/>
        </w:rPr>
        <w:t xml:space="preserve"> practice</w:t>
      </w:r>
      <w:r w:rsidR="000F0593" w:rsidRPr="00AD075A">
        <w:rPr>
          <w:sz w:val="24"/>
          <w:szCs w:val="24"/>
        </w:rPr>
        <w:t xml:space="preserve">. </w:t>
      </w:r>
      <w:r w:rsidR="000E5510" w:rsidRPr="00AD075A">
        <w:rPr>
          <w:sz w:val="24"/>
          <w:szCs w:val="24"/>
        </w:rPr>
        <w:t xml:space="preserve"> </w:t>
      </w:r>
      <w:r w:rsidR="000F0593" w:rsidRPr="00AD075A">
        <w:rPr>
          <w:sz w:val="24"/>
          <w:szCs w:val="24"/>
        </w:rPr>
        <w:t xml:space="preserve">By </w:t>
      </w:r>
      <w:r w:rsidR="00EF40F6" w:rsidRPr="00AD075A">
        <w:rPr>
          <w:sz w:val="24"/>
          <w:szCs w:val="24"/>
        </w:rPr>
        <w:t>aligning an organisations strategy with the capabilities of the workforce</w:t>
      </w:r>
      <w:r w:rsidR="000E5510" w:rsidRPr="00AD075A">
        <w:rPr>
          <w:sz w:val="24"/>
          <w:szCs w:val="24"/>
        </w:rPr>
        <w:t>,</w:t>
      </w:r>
      <w:r w:rsidR="00EF40F6" w:rsidRPr="00AD075A">
        <w:rPr>
          <w:sz w:val="24"/>
          <w:szCs w:val="24"/>
        </w:rPr>
        <w:t xml:space="preserve"> </w:t>
      </w:r>
      <w:r w:rsidR="000F0593" w:rsidRPr="00AD075A">
        <w:rPr>
          <w:sz w:val="24"/>
          <w:szCs w:val="24"/>
        </w:rPr>
        <w:t xml:space="preserve">this gap will be minimised and ensure </w:t>
      </w:r>
      <w:r w:rsidR="00FE3670" w:rsidRPr="00AD075A">
        <w:rPr>
          <w:sz w:val="24"/>
          <w:szCs w:val="24"/>
        </w:rPr>
        <w:t xml:space="preserve">a </w:t>
      </w:r>
      <w:r w:rsidR="000E5510" w:rsidRPr="00AD075A">
        <w:rPr>
          <w:sz w:val="24"/>
          <w:szCs w:val="24"/>
        </w:rPr>
        <w:t>smooth workforce transition</w:t>
      </w:r>
      <w:r w:rsidR="000F0593" w:rsidRPr="00AD075A">
        <w:rPr>
          <w:sz w:val="24"/>
          <w:szCs w:val="24"/>
        </w:rPr>
        <w:t xml:space="preserve"> to </w:t>
      </w:r>
      <w:r w:rsidR="00FE3670" w:rsidRPr="00AD075A">
        <w:rPr>
          <w:sz w:val="24"/>
          <w:szCs w:val="24"/>
        </w:rPr>
        <w:t>the next level of technological demand.</w:t>
      </w:r>
    </w:p>
    <w:p w14:paraId="5D234F43" w14:textId="45C8055E" w:rsidR="00A40A51" w:rsidRDefault="00A32133" w:rsidP="0000520F">
      <w:pPr>
        <w:pStyle w:val="Nornal"/>
        <w:rPr>
          <w:sz w:val="24"/>
          <w:szCs w:val="24"/>
        </w:rPr>
      </w:pPr>
      <w:r w:rsidRPr="00AD075A">
        <w:rPr>
          <w:sz w:val="24"/>
          <w:szCs w:val="24"/>
        </w:rPr>
        <w:t>A</w:t>
      </w:r>
      <w:r w:rsidR="00F7537B" w:rsidRPr="00AD075A">
        <w:rPr>
          <w:sz w:val="24"/>
          <w:szCs w:val="24"/>
        </w:rPr>
        <w:t>nalys</w:t>
      </w:r>
      <w:r w:rsidRPr="00AD075A">
        <w:rPr>
          <w:sz w:val="24"/>
          <w:szCs w:val="24"/>
        </w:rPr>
        <w:t>ing</w:t>
      </w:r>
      <w:r w:rsidR="00F7537B" w:rsidRPr="00AD075A">
        <w:rPr>
          <w:sz w:val="24"/>
          <w:szCs w:val="24"/>
        </w:rPr>
        <w:t xml:space="preserve"> the organisations human resources</w:t>
      </w:r>
      <w:r w:rsidRPr="00AD075A">
        <w:rPr>
          <w:sz w:val="24"/>
          <w:szCs w:val="24"/>
        </w:rPr>
        <w:t xml:space="preserve"> </w:t>
      </w:r>
      <w:r w:rsidR="00497C0C" w:rsidRPr="00AD075A">
        <w:rPr>
          <w:sz w:val="24"/>
          <w:szCs w:val="24"/>
        </w:rPr>
        <w:t>using</w:t>
      </w:r>
      <w:r w:rsidRPr="00AD075A">
        <w:rPr>
          <w:sz w:val="24"/>
          <w:szCs w:val="24"/>
        </w:rPr>
        <w:t xml:space="preserve"> technological software can embed a nature of timely workforce management in scheduling, managing time off providing cost insights and pick out opportunities for employee </w:t>
      </w:r>
      <w:r w:rsidR="005E1957" w:rsidRPr="00AD075A">
        <w:rPr>
          <w:sz w:val="24"/>
          <w:szCs w:val="24"/>
        </w:rPr>
        <w:t>engagement</w:t>
      </w:r>
      <w:r w:rsidR="00B27682" w:rsidRPr="00AD075A">
        <w:rPr>
          <w:sz w:val="24"/>
          <w:szCs w:val="24"/>
        </w:rPr>
        <w:t>, thus</w:t>
      </w:r>
      <w:r w:rsidR="005E1957" w:rsidRPr="00AD075A">
        <w:rPr>
          <w:sz w:val="24"/>
          <w:szCs w:val="24"/>
        </w:rPr>
        <w:t xml:space="preserve"> fostering communication and improvement.</w:t>
      </w:r>
    </w:p>
    <w:p w14:paraId="395ABF0A" w14:textId="77777777" w:rsidR="0075438B" w:rsidRDefault="0075438B" w:rsidP="0000520F">
      <w:pPr>
        <w:pStyle w:val="Nornal"/>
        <w:rPr>
          <w:sz w:val="24"/>
          <w:szCs w:val="24"/>
        </w:rPr>
      </w:pPr>
    </w:p>
    <w:p w14:paraId="194CB9F1" w14:textId="77777777" w:rsidR="0075438B" w:rsidRPr="00906865" w:rsidRDefault="0075438B" w:rsidP="0000520F">
      <w:pPr>
        <w:pStyle w:val="Nornal"/>
        <w:rPr>
          <w:sz w:val="24"/>
          <w:szCs w:val="24"/>
        </w:rPr>
      </w:pPr>
    </w:p>
    <w:p w14:paraId="28CDBAA7" w14:textId="1A4BEADD" w:rsidR="00534DD6" w:rsidRPr="003C6F8C" w:rsidRDefault="00CC33D8" w:rsidP="00534DD6">
      <w:pPr>
        <w:pStyle w:val="Nornal"/>
        <w:numPr>
          <w:ilvl w:val="0"/>
          <w:numId w:val="2"/>
        </w:numPr>
        <w:rPr>
          <w:b/>
          <w:bCs/>
          <w:sz w:val="24"/>
          <w:szCs w:val="24"/>
        </w:rPr>
      </w:pPr>
      <w:r w:rsidRPr="003C6F8C">
        <w:rPr>
          <w:b/>
          <w:bCs/>
          <w:sz w:val="24"/>
          <w:szCs w:val="24"/>
        </w:rPr>
        <w:t>I want to introduce workforce planning in my organisation but I’m unsure which technique/s to use. Could you evaluate the techniques used to support the process of workforce planning? (AC 2.2</w:t>
      </w:r>
      <w:proofErr w:type="gramStart"/>
      <w:r w:rsidRPr="003C6F8C">
        <w:rPr>
          <w:b/>
          <w:bCs/>
          <w:sz w:val="24"/>
          <w:szCs w:val="24"/>
        </w:rPr>
        <w:t>)</w:t>
      </w:r>
      <w:r w:rsidR="006765C1" w:rsidRPr="003C6F8C">
        <w:rPr>
          <w:b/>
          <w:bCs/>
          <w:sz w:val="24"/>
          <w:szCs w:val="24"/>
        </w:rPr>
        <w:t xml:space="preserve"> </w:t>
      </w:r>
      <w:r w:rsidR="009602FA" w:rsidRPr="003C6F8C">
        <w:rPr>
          <w:b/>
          <w:bCs/>
          <w:sz w:val="24"/>
          <w:szCs w:val="24"/>
        </w:rPr>
        <w:t xml:space="preserve"> add</w:t>
      </w:r>
      <w:proofErr w:type="gramEnd"/>
      <w:r w:rsidR="009602FA" w:rsidRPr="003C6F8C">
        <w:rPr>
          <w:b/>
          <w:bCs/>
          <w:sz w:val="24"/>
          <w:szCs w:val="24"/>
        </w:rPr>
        <w:t xml:space="preserve"> </w:t>
      </w:r>
      <w:r w:rsidR="00DB7D2A" w:rsidRPr="003C6F8C">
        <w:rPr>
          <w:b/>
          <w:bCs/>
          <w:sz w:val="24"/>
          <w:szCs w:val="24"/>
        </w:rPr>
        <w:t>36</w:t>
      </w:r>
    </w:p>
    <w:p w14:paraId="066328D4" w14:textId="2DB78F1F" w:rsidR="007F062D" w:rsidRDefault="008E00BC" w:rsidP="0000520F">
      <w:pPr>
        <w:pStyle w:val="Nornal"/>
        <w:rPr>
          <w:sz w:val="24"/>
          <w:szCs w:val="24"/>
        </w:rPr>
      </w:pPr>
      <w:r w:rsidRPr="008E00BC">
        <w:rPr>
          <w:sz w:val="24"/>
          <w:szCs w:val="24"/>
        </w:rPr>
        <w:t>Workforce planning</w:t>
      </w:r>
      <w:r>
        <w:rPr>
          <w:sz w:val="24"/>
          <w:szCs w:val="24"/>
        </w:rPr>
        <w:t xml:space="preserve"> can be </w:t>
      </w:r>
      <w:r w:rsidRPr="00D838AF">
        <w:rPr>
          <w:strike/>
          <w:sz w:val="24"/>
          <w:szCs w:val="24"/>
        </w:rPr>
        <w:t xml:space="preserve">a </w:t>
      </w:r>
      <w:r>
        <w:rPr>
          <w:sz w:val="24"/>
          <w:szCs w:val="24"/>
        </w:rPr>
        <w:t xml:space="preserve">complex and often overwhelming </w:t>
      </w:r>
      <w:r w:rsidRPr="00D838AF">
        <w:rPr>
          <w:strike/>
          <w:sz w:val="24"/>
          <w:szCs w:val="24"/>
        </w:rPr>
        <w:t xml:space="preserve">concept </w:t>
      </w:r>
      <w:r>
        <w:rPr>
          <w:sz w:val="24"/>
          <w:szCs w:val="24"/>
        </w:rPr>
        <w:t>and so it is important to break it down into manage</w:t>
      </w:r>
      <w:r w:rsidR="00FE6D33">
        <w:rPr>
          <w:sz w:val="24"/>
          <w:szCs w:val="24"/>
        </w:rPr>
        <w:t>ab</w:t>
      </w:r>
      <w:r>
        <w:rPr>
          <w:sz w:val="24"/>
          <w:szCs w:val="24"/>
        </w:rPr>
        <w:t xml:space="preserve">le constructs, </w:t>
      </w:r>
      <w:proofErr w:type="gramStart"/>
      <w:r>
        <w:rPr>
          <w:sz w:val="24"/>
          <w:szCs w:val="24"/>
        </w:rPr>
        <w:t>in</w:t>
      </w:r>
      <w:r w:rsidR="00FE6D33">
        <w:rPr>
          <w:sz w:val="24"/>
          <w:szCs w:val="24"/>
        </w:rPr>
        <w:t xml:space="preserve"> </w:t>
      </w:r>
      <w:r>
        <w:rPr>
          <w:sz w:val="24"/>
          <w:szCs w:val="24"/>
        </w:rPr>
        <w:t>order to</w:t>
      </w:r>
      <w:proofErr w:type="gramEnd"/>
      <w:r>
        <w:rPr>
          <w:sz w:val="24"/>
          <w:szCs w:val="24"/>
        </w:rPr>
        <w:t xml:space="preserve"> </w:t>
      </w:r>
      <w:r w:rsidRPr="0088798C">
        <w:rPr>
          <w:strike/>
          <w:sz w:val="24"/>
          <w:szCs w:val="24"/>
        </w:rPr>
        <w:t>be able to</w:t>
      </w:r>
      <w:r>
        <w:rPr>
          <w:sz w:val="24"/>
          <w:szCs w:val="24"/>
        </w:rPr>
        <w:t xml:space="preserve"> </w:t>
      </w:r>
      <w:r w:rsidR="00FE6D33" w:rsidRPr="00841C43">
        <w:rPr>
          <w:strike/>
          <w:sz w:val="24"/>
          <w:szCs w:val="24"/>
        </w:rPr>
        <w:t>manage and</w:t>
      </w:r>
      <w:r w:rsidR="00FE6D33">
        <w:rPr>
          <w:sz w:val="24"/>
          <w:szCs w:val="24"/>
        </w:rPr>
        <w:t xml:space="preserve"> analyse</w:t>
      </w:r>
      <w:r w:rsidR="00841C43">
        <w:rPr>
          <w:sz w:val="24"/>
          <w:szCs w:val="24"/>
        </w:rPr>
        <w:t xml:space="preserve"> </w:t>
      </w:r>
      <w:r w:rsidR="00841C43" w:rsidRPr="00841C43">
        <w:rPr>
          <w:color w:val="FF0000"/>
          <w:sz w:val="24"/>
          <w:szCs w:val="24"/>
        </w:rPr>
        <w:t>and therefore manage</w:t>
      </w:r>
      <w:r w:rsidR="00FE6D33" w:rsidRPr="00841C43">
        <w:rPr>
          <w:color w:val="FF0000"/>
          <w:sz w:val="24"/>
          <w:szCs w:val="24"/>
        </w:rPr>
        <w:t xml:space="preserve"> it </w:t>
      </w:r>
      <w:r w:rsidR="00FE6D33">
        <w:rPr>
          <w:sz w:val="24"/>
          <w:szCs w:val="24"/>
        </w:rPr>
        <w:t>effective</w:t>
      </w:r>
      <w:r w:rsidR="00323C58">
        <w:rPr>
          <w:sz w:val="24"/>
          <w:szCs w:val="24"/>
        </w:rPr>
        <w:t>ly</w:t>
      </w:r>
      <w:r w:rsidR="00FE6D33">
        <w:rPr>
          <w:sz w:val="24"/>
          <w:szCs w:val="24"/>
        </w:rPr>
        <w:t>.</w:t>
      </w:r>
    </w:p>
    <w:p w14:paraId="1DF78B4C" w14:textId="5093F47C" w:rsidR="000F34BF" w:rsidRPr="00B75F14" w:rsidRDefault="000F34BF" w:rsidP="0000520F">
      <w:pPr>
        <w:pStyle w:val="Nornal"/>
        <w:rPr>
          <w:strike/>
          <w:sz w:val="24"/>
          <w:szCs w:val="24"/>
        </w:rPr>
      </w:pPr>
      <w:r w:rsidRPr="00B75F14">
        <w:rPr>
          <w:strike/>
          <w:sz w:val="24"/>
          <w:szCs w:val="24"/>
        </w:rPr>
        <w:t>The CIPD offers a Six-stage approach to workplace planning which is based around seven</w:t>
      </w:r>
      <w:r w:rsidR="00B10CF7" w:rsidRPr="00B75F14">
        <w:rPr>
          <w:strike/>
          <w:sz w:val="24"/>
          <w:szCs w:val="24"/>
        </w:rPr>
        <w:t xml:space="preserve"> interconnecting</w:t>
      </w:r>
      <w:r w:rsidRPr="00B75F14">
        <w:rPr>
          <w:strike/>
          <w:sz w:val="24"/>
          <w:szCs w:val="24"/>
        </w:rPr>
        <w:t xml:space="preserve"> ‘rights’:</w:t>
      </w:r>
    </w:p>
    <w:p w14:paraId="41095A1B" w14:textId="5007C51D" w:rsidR="000F34BF" w:rsidRPr="00B75F14" w:rsidRDefault="008B0DE6" w:rsidP="0000520F">
      <w:pPr>
        <w:pStyle w:val="Nornal"/>
        <w:rPr>
          <w:strike/>
          <w:sz w:val="24"/>
          <w:szCs w:val="24"/>
        </w:rPr>
      </w:pPr>
      <w:r w:rsidRPr="00B75F14">
        <w:rPr>
          <w:strike/>
          <w:noProof/>
          <w:sz w:val="24"/>
          <w:szCs w:val="24"/>
        </w:rPr>
        <mc:AlternateContent>
          <mc:Choice Requires="wps">
            <w:drawing>
              <wp:anchor distT="45720" distB="45720" distL="114300" distR="114300" simplePos="0" relativeHeight="251663360" behindDoc="0" locked="0" layoutInCell="1" allowOverlap="1" wp14:anchorId="175B2BD6" wp14:editId="0BB273E0">
                <wp:simplePos x="0" y="0"/>
                <wp:positionH relativeFrom="column">
                  <wp:posOffset>4048125</wp:posOffset>
                </wp:positionH>
                <wp:positionV relativeFrom="paragraph">
                  <wp:posOffset>20320</wp:posOffset>
                </wp:positionV>
                <wp:extent cx="990600" cy="447675"/>
                <wp:effectExtent l="0" t="0" r="19050" b="28575"/>
                <wp:wrapSquare wrapText="bothSides"/>
                <wp:docPr id="13758367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47675"/>
                        </a:xfrm>
                        <a:prstGeom prst="rect">
                          <a:avLst/>
                        </a:prstGeom>
                        <a:solidFill>
                          <a:srgbClr val="FFFFFF"/>
                        </a:solidFill>
                        <a:ln w="9525">
                          <a:solidFill>
                            <a:srgbClr val="000000"/>
                          </a:solidFill>
                          <a:miter lim="800000"/>
                          <a:headEnd/>
                          <a:tailEnd/>
                        </a:ln>
                      </wps:spPr>
                      <wps:txbx>
                        <w:txbxContent>
                          <w:p w14:paraId="7F2676D0" w14:textId="09FD26B1" w:rsidR="000F34BF" w:rsidRPr="008B0DE6" w:rsidRDefault="000F34BF" w:rsidP="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capability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5B2BD6" id="_x0000_t202" coordsize="21600,21600" o:spt="202" path="m,l,21600r21600,l21600,xe">
                <v:stroke joinstyle="miter"/>
                <v:path gradientshapeok="t" o:connecttype="rect"/>
              </v:shapetype>
              <v:shape id="Text Box 2" o:spid="_x0000_s1026" type="#_x0000_t202" style="position:absolute;margin-left:318.75pt;margin-top:1.6pt;width:78pt;height:35.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">
                <v:textbox>
                  <w:txbxContent>
                    <w:p w14:paraId="7F2676D0" w14:textId="09FD26B1" w:rsidR="000F34BF" w:rsidRPr="008B0DE6" w:rsidRDefault="000F34BF" w:rsidP="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capability</w:t>
                      </w:r>
                    </w:p>
                  </w:txbxContent>
                </v:textbox>
                <w10:wrap type="square"/>
              </v:shape>
            </w:pict>
          </mc:Fallback>
        </mc:AlternateContent>
      </w:r>
      <w:r w:rsidRPr="00B75F14">
        <w:rPr>
          <w:strike/>
          <w:noProof/>
          <w:sz w:val="24"/>
          <w:szCs w:val="24"/>
        </w:rPr>
        <mc:AlternateContent>
          <mc:Choice Requires="wps">
            <w:drawing>
              <wp:anchor distT="45720" distB="45720" distL="114300" distR="114300" simplePos="0" relativeHeight="251661312" behindDoc="0" locked="0" layoutInCell="1" allowOverlap="1" wp14:anchorId="0688C80A" wp14:editId="554F6E12">
                <wp:simplePos x="0" y="0"/>
                <wp:positionH relativeFrom="column">
                  <wp:posOffset>2352675</wp:posOffset>
                </wp:positionH>
                <wp:positionV relativeFrom="paragraph">
                  <wp:posOffset>15875</wp:posOffset>
                </wp:positionV>
                <wp:extent cx="990600" cy="400050"/>
                <wp:effectExtent l="0" t="0" r="19050" b="19050"/>
                <wp:wrapSquare wrapText="bothSides"/>
                <wp:docPr id="943842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00050"/>
                        </a:xfrm>
                        <a:prstGeom prst="rect">
                          <a:avLst/>
                        </a:prstGeom>
                        <a:solidFill>
                          <a:srgbClr val="FFFFFF"/>
                        </a:solidFill>
                        <a:ln w="9525">
                          <a:solidFill>
                            <a:srgbClr val="000000"/>
                          </a:solidFill>
                          <a:miter lim="800000"/>
                          <a:headEnd/>
                          <a:tailEnd/>
                        </a:ln>
                      </wps:spPr>
                      <wps:txbx>
                        <w:txbxContent>
                          <w:p w14:paraId="347E9BC6" w14:textId="3D7D25BC" w:rsidR="000F34BF" w:rsidRPr="008B0DE6" w:rsidRDefault="000F34BF" w:rsidP="000F34BF">
                            <w:pPr>
                              <w:rPr>
                                <w:b/>
                                <w:bCs/>
                                <w:color w:val="4472C4" w:themeColor="accent1"/>
                                <w:sz w:val="20"/>
                                <w:szCs w:val="20"/>
                              </w:rPr>
                            </w:pPr>
                            <w:r w:rsidRPr="008B0DE6">
                              <w:rPr>
                                <w:b/>
                                <w:bCs/>
                                <w:color w:val="4472C4" w:themeColor="accent1"/>
                                <w:sz w:val="20"/>
                                <w:szCs w:val="20"/>
                              </w:rPr>
                              <w:t>Right 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8C80A" id="_x0000_s1027" type="#_x0000_t202" style="position:absolute;margin-left:185.25pt;margin-top:1.25pt;width:78pt;height:3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">
                <v:textbox>
                  <w:txbxContent>
                    <w:p w14:paraId="347E9BC6" w14:textId="3D7D25BC" w:rsidR="000F34BF" w:rsidRPr="008B0DE6" w:rsidRDefault="000F34BF" w:rsidP="000F34BF">
                      <w:pPr>
                        <w:rPr>
                          <w:b/>
                          <w:bCs/>
                          <w:color w:val="4472C4" w:themeColor="accent1"/>
                          <w:sz w:val="20"/>
                          <w:szCs w:val="20"/>
                        </w:rPr>
                      </w:pPr>
                      <w:r w:rsidRPr="008B0DE6">
                        <w:rPr>
                          <w:b/>
                          <w:bCs/>
                          <w:color w:val="4472C4" w:themeColor="accent1"/>
                          <w:sz w:val="20"/>
                          <w:szCs w:val="20"/>
                        </w:rPr>
                        <w:t>Right risk</w:t>
                      </w:r>
                    </w:p>
                  </w:txbxContent>
                </v:textbox>
                <w10:wrap type="square"/>
              </v:shape>
            </w:pict>
          </mc:Fallback>
        </mc:AlternateContent>
      </w:r>
      <w:r w:rsidRPr="00B75F14">
        <w:rPr>
          <w:strike/>
          <w:noProof/>
          <w:sz w:val="24"/>
          <w:szCs w:val="24"/>
        </w:rPr>
        <mc:AlternateContent>
          <mc:Choice Requires="wps">
            <w:drawing>
              <wp:anchor distT="45720" distB="45720" distL="114300" distR="114300" simplePos="0" relativeHeight="251665408" behindDoc="0" locked="0" layoutInCell="1" allowOverlap="1" wp14:anchorId="64D5D59A" wp14:editId="447173BA">
                <wp:simplePos x="0" y="0"/>
                <wp:positionH relativeFrom="margin">
                  <wp:posOffset>722630</wp:posOffset>
                </wp:positionH>
                <wp:positionV relativeFrom="paragraph">
                  <wp:posOffset>15875</wp:posOffset>
                </wp:positionV>
                <wp:extent cx="990600" cy="400050"/>
                <wp:effectExtent l="0" t="0" r="19050" b="19050"/>
                <wp:wrapSquare wrapText="bothSides"/>
                <wp:docPr id="11824213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00050"/>
                        </a:xfrm>
                        <a:prstGeom prst="rect">
                          <a:avLst/>
                        </a:prstGeom>
                        <a:solidFill>
                          <a:srgbClr val="FFFFFF"/>
                        </a:solidFill>
                        <a:ln w="9525">
                          <a:solidFill>
                            <a:srgbClr val="000000"/>
                          </a:solidFill>
                          <a:miter lim="800000"/>
                          <a:headEnd/>
                          <a:tailEnd/>
                        </a:ln>
                      </wps:spPr>
                      <wps:txbx>
                        <w:txbxContent>
                          <w:p w14:paraId="6B66AC4A" w14:textId="77777777" w:rsidR="000F34BF" w:rsidRPr="008B0DE6" w:rsidRDefault="000F34BF" w:rsidP="000F34BF">
                            <w:pPr>
                              <w:rPr>
                                <w:b/>
                                <w:bCs/>
                                <w:color w:val="4472C4" w:themeColor="accent1"/>
                                <w:sz w:val="20"/>
                                <w:szCs w:val="20"/>
                              </w:rPr>
                            </w:pPr>
                            <w:r w:rsidRPr="008B0DE6">
                              <w:rPr>
                                <w:b/>
                                <w:bCs/>
                                <w:color w:val="4472C4" w:themeColor="accent1"/>
                                <w:sz w:val="20"/>
                                <w:szCs w:val="20"/>
                              </w:rPr>
                              <w:t>Right shape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5D59A" id="_x0000_s1028" type="#_x0000_t202" style="position:absolute;margin-left:56.9pt;margin-top:1.25pt;width:78pt;height:3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">
                <v:textbox>
                  <w:txbxContent>
                    <w:p w14:paraId="6B66AC4A" w14:textId="77777777" w:rsidR="000F34BF" w:rsidRPr="008B0DE6" w:rsidRDefault="000F34BF" w:rsidP="000F34BF">
                      <w:pPr>
                        <w:rPr>
                          <w:b/>
                          <w:bCs/>
                          <w:color w:val="4472C4" w:themeColor="accent1"/>
                          <w:sz w:val="20"/>
                          <w:szCs w:val="20"/>
                        </w:rPr>
                      </w:pPr>
                      <w:r w:rsidRPr="008B0DE6">
                        <w:rPr>
                          <w:b/>
                          <w:bCs/>
                          <w:color w:val="4472C4" w:themeColor="accent1"/>
                          <w:sz w:val="20"/>
                          <w:szCs w:val="20"/>
                        </w:rPr>
                        <w:t>Right shape</w:t>
                      </w:r>
                    </w:p>
                  </w:txbxContent>
                </v:textbox>
                <w10:wrap type="square" anchorx="margin"/>
              </v:shape>
            </w:pict>
          </mc:Fallback>
        </mc:AlternateContent>
      </w:r>
      <w:r w:rsidRPr="00B75F14">
        <w:rPr>
          <w:strike/>
          <w:sz w:val="24"/>
          <w:szCs w:val="24"/>
        </w:rPr>
        <w:t xml:space="preserve">              </w:t>
      </w:r>
    </w:p>
    <w:p w14:paraId="07606E53" w14:textId="6C82B696" w:rsidR="008E00BC" w:rsidRPr="00B75F14" w:rsidRDefault="008B0DE6" w:rsidP="0000520F">
      <w:pPr>
        <w:pStyle w:val="Nornal"/>
        <w:rPr>
          <w:b/>
          <w:bCs/>
          <w:strike/>
          <w:sz w:val="24"/>
          <w:szCs w:val="24"/>
        </w:rPr>
      </w:pPr>
      <w:r w:rsidRPr="00B75F14">
        <w:rPr>
          <w:strike/>
          <w:noProof/>
          <w:sz w:val="24"/>
          <w:szCs w:val="24"/>
        </w:rPr>
        <mc:AlternateContent>
          <mc:Choice Requires="wps">
            <w:drawing>
              <wp:anchor distT="45720" distB="45720" distL="114300" distR="114300" simplePos="0" relativeHeight="251667456" behindDoc="0" locked="0" layoutInCell="1" allowOverlap="1" wp14:anchorId="380BB4D8" wp14:editId="34C0F8DB">
                <wp:simplePos x="0" y="0"/>
                <wp:positionH relativeFrom="column">
                  <wp:posOffset>4953000</wp:posOffset>
                </wp:positionH>
                <wp:positionV relativeFrom="paragraph">
                  <wp:posOffset>274320</wp:posOffset>
                </wp:positionV>
                <wp:extent cx="990600" cy="400050"/>
                <wp:effectExtent l="0" t="0" r="19050" b="19050"/>
                <wp:wrapSquare wrapText="bothSides"/>
                <wp:docPr id="20151699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00050"/>
                        </a:xfrm>
                        <a:prstGeom prst="rect">
                          <a:avLst/>
                        </a:prstGeom>
                        <a:solidFill>
                          <a:srgbClr val="FFFFFF"/>
                        </a:solidFill>
                        <a:ln w="9525">
                          <a:solidFill>
                            <a:srgbClr val="000000"/>
                          </a:solidFill>
                          <a:miter lim="800000"/>
                          <a:headEnd/>
                          <a:tailEnd/>
                        </a:ln>
                      </wps:spPr>
                      <wps:txbx>
                        <w:txbxContent>
                          <w:p w14:paraId="6E918E43" w14:textId="38D1585C" w:rsidR="000F34BF" w:rsidRPr="008B0DE6" w:rsidRDefault="000F34BF" w:rsidP="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location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0BB4D8" id="_x0000_s1029" type="#_x0000_t202" style="position:absolute;margin-left:390pt;margin-top:21.6pt;width:78pt;height:3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">
                <v:textbox>
                  <w:txbxContent>
                    <w:p w14:paraId="6E918E43" w14:textId="38D1585C" w:rsidR="000F34BF" w:rsidRPr="008B0DE6" w:rsidRDefault="000F34BF" w:rsidP="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location</w:t>
                      </w:r>
                    </w:p>
                  </w:txbxContent>
                </v:textbox>
                <w10:wrap type="square"/>
              </v:shape>
            </w:pict>
          </mc:Fallback>
        </mc:AlternateContent>
      </w:r>
      <w:r w:rsidRPr="00B75F14">
        <w:rPr>
          <w:strike/>
          <w:noProof/>
          <w:sz w:val="24"/>
          <w:szCs w:val="24"/>
        </w:rPr>
        <mc:AlternateContent>
          <mc:Choice Requires="wps">
            <w:drawing>
              <wp:anchor distT="45720" distB="45720" distL="114300" distR="114300" simplePos="0" relativeHeight="251659264" behindDoc="0" locked="0" layoutInCell="1" allowOverlap="1" wp14:anchorId="546D43E9" wp14:editId="3E5482E7">
                <wp:simplePos x="0" y="0"/>
                <wp:positionH relativeFrom="column">
                  <wp:posOffset>3143250</wp:posOffset>
                </wp:positionH>
                <wp:positionV relativeFrom="paragraph">
                  <wp:posOffset>241935</wp:posOffset>
                </wp:positionV>
                <wp:extent cx="990600" cy="4000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00050"/>
                        </a:xfrm>
                        <a:prstGeom prst="rect">
                          <a:avLst/>
                        </a:prstGeom>
                        <a:solidFill>
                          <a:srgbClr val="FFFFFF"/>
                        </a:solidFill>
                        <a:ln w="9525">
                          <a:solidFill>
                            <a:srgbClr val="000000"/>
                          </a:solidFill>
                          <a:miter lim="800000"/>
                          <a:headEnd/>
                          <a:tailEnd/>
                        </a:ln>
                      </wps:spPr>
                      <wps:txbx>
                        <w:txbxContent>
                          <w:p w14:paraId="3121B563" w14:textId="1F876708" w:rsidR="000F34BF" w:rsidRPr="008B0DE6" w:rsidRDefault="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D43E9" id="_x0000_s1030" type="#_x0000_t202" style="position:absolute;margin-left:247.5pt;margin-top:19.05pt;width:78pt;height:3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">
                <v:textbox>
                  <w:txbxContent>
                    <w:p w14:paraId="3121B563" w14:textId="1F876708" w:rsidR="000F34BF" w:rsidRPr="008B0DE6" w:rsidRDefault="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time</w:t>
                      </w:r>
                    </w:p>
                  </w:txbxContent>
                </v:textbox>
                <w10:wrap type="square"/>
              </v:shape>
            </w:pict>
          </mc:Fallback>
        </mc:AlternateContent>
      </w:r>
      <w:r w:rsidRPr="00B75F14">
        <w:rPr>
          <w:strike/>
          <w:noProof/>
          <w:sz w:val="24"/>
          <w:szCs w:val="24"/>
        </w:rPr>
        <mc:AlternateContent>
          <mc:Choice Requires="wps">
            <w:drawing>
              <wp:anchor distT="45720" distB="45720" distL="114300" distR="114300" simplePos="0" relativeHeight="251671552" behindDoc="0" locked="0" layoutInCell="1" allowOverlap="1" wp14:anchorId="47159212" wp14:editId="60333C9C">
                <wp:simplePos x="0" y="0"/>
                <wp:positionH relativeFrom="column">
                  <wp:posOffset>1495425</wp:posOffset>
                </wp:positionH>
                <wp:positionV relativeFrom="paragraph">
                  <wp:posOffset>233680</wp:posOffset>
                </wp:positionV>
                <wp:extent cx="990600" cy="400050"/>
                <wp:effectExtent l="0" t="0" r="19050" b="19050"/>
                <wp:wrapSquare wrapText="bothSides"/>
                <wp:docPr id="6691138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00050"/>
                        </a:xfrm>
                        <a:prstGeom prst="rect">
                          <a:avLst/>
                        </a:prstGeom>
                        <a:solidFill>
                          <a:srgbClr val="FFFFFF"/>
                        </a:solidFill>
                        <a:ln w="9525">
                          <a:solidFill>
                            <a:srgbClr val="000000"/>
                          </a:solidFill>
                          <a:miter lim="800000"/>
                          <a:headEnd/>
                          <a:tailEnd/>
                        </a:ln>
                      </wps:spPr>
                      <wps:txbx>
                        <w:txbxContent>
                          <w:p w14:paraId="7E7AEC2E" w14:textId="4929042A" w:rsidR="000F34BF" w:rsidRPr="008B0DE6" w:rsidRDefault="000F34BF" w:rsidP="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59212" id="_x0000_s1031" type="#_x0000_t202" style="position:absolute;margin-left:117.75pt;margin-top:18.4pt;width:78pt;height:3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">
                <v:textbox>
                  <w:txbxContent>
                    <w:p w14:paraId="7E7AEC2E" w14:textId="4929042A" w:rsidR="000F34BF" w:rsidRPr="008B0DE6" w:rsidRDefault="000F34BF" w:rsidP="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size</w:t>
                      </w:r>
                    </w:p>
                  </w:txbxContent>
                </v:textbox>
                <w10:wrap type="square"/>
              </v:shape>
            </w:pict>
          </mc:Fallback>
        </mc:AlternateContent>
      </w:r>
      <w:r w:rsidRPr="00B75F14">
        <w:rPr>
          <w:strike/>
          <w:noProof/>
          <w:sz w:val="24"/>
          <w:szCs w:val="24"/>
        </w:rPr>
        <mc:AlternateContent>
          <mc:Choice Requires="wps">
            <w:drawing>
              <wp:anchor distT="45720" distB="45720" distL="114300" distR="114300" simplePos="0" relativeHeight="251669504" behindDoc="0" locked="0" layoutInCell="1" allowOverlap="1" wp14:anchorId="035FC206" wp14:editId="3492949A">
                <wp:simplePos x="0" y="0"/>
                <wp:positionH relativeFrom="column">
                  <wp:posOffset>-114300</wp:posOffset>
                </wp:positionH>
                <wp:positionV relativeFrom="paragraph">
                  <wp:posOffset>243205</wp:posOffset>
                </wp:positionV>
                <wp:extent cx="990600" cy="400050"/>
                <wp:effectExtent l="0" t="0" r="19050" b="19050"/>
                <wp:wrapSquare wrapText="bothSides"/>
                <wp:docPr id="214653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00050"/>
                        </a:xfrm>
                        <a:prstGeom prst="rect">
                          <a:avLst/>
                        </a:prstGeom>
                        <a:solidFill>
                          <a:srgbClr val="FFFFFF"/>
                        </a:solidFill>
                        <a:ln w="9525">
                          <a:solidFill>
                            <a:srgbClr val="000000"/>
                          </a:solidFill>
                          <a:miter lim="800000"/>
                          <a:headEnd/>
                          <a:tailEnd/>
                        </a:ln>
                      </wps:spPr>
                      <wps:txbx>
                        <w:txbxContent>
                          <w:p w14:paraId="4123B375" w14:textId="7621D02F" w:rsidR="000F34BF" w:rsidRPr="008B0DE6" w:rsidRDefault="000F34BF" w:rsidP="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Cost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FC206" id="_x0000_s1032" type="#_x0000_t202" style="position:absolute;margin-left:-9pt;margin-top:19.15pt;width:78pt;height:31.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">
                <v:textbox>
                  <w:txbxContent>
                    <w:p w14:paraId="4123B375" w14:textId="7621D02F" w:rsidR="000F34BF" w:rsidRPr="008B0DE6" w:rsidRDefault="000F34BF" w:rsidP="000F34BF">
                      <w:pPr>
                        <w:rPr>
                          <w:b/>
                          <w:bCs/>
                          <w:color w:val="4472C4" w:themeColor="accent1"/>
                          <w:sz w:val="20"/>
                          <w:szCs w:val="20"/>
                        </w:rPr>
                      </w:pPr>
                      <w:r w:rsidRPr="008B0DE6">
                        <w:rPr>
                          <w:b/>
                          <w:bCs/>
                          <w:color w:val="4472C4" w:themeColor="accent1"/>
                          <w:sz w:val="20"/>
                          <w:szCs w:val="20"/>
                        </w:rPr>
                        <w:t xml:space="preserve">Right </w:t>
                      </w:r>
                      <w:r w:rsidR="004047BF" w:rsidRPr="008B0DE6">
                        <w:rPr>
                          <w:b/>
                          <w:bCs/>
                          <w:color w:val="4472C4" w:themeColor="accent1"/>
                          <w:sz w:val="20"/>
                          <w:szCs w:val="20"/>
                        </w:rPr>
                        <w:t>Cost</w:t>
                      </w:r>
                    </w:p>
                  </w:txbxContent>
                </v:textbox>
                <w10:wrap type="square"/>
              </v:shape>
            </w:pict>
          </mc:Fallback>
        </mc:AlternateContent>
      </w:r>
    </w:p>
    <w:p w14:paraId="3A0F2210" w14:textId="60CE7C48" w:rsidR="008E00BC" w:rsidRPr="00B75F14" w:rsidRDefault="008E00BC" w:rsidP="0000520F">
      <w:pPr>
        <w:pStyle w:val="Nornal"/>
        <w:rPr>
          <w:b/>
          <w:bCs/>
          <w:strike/>
          <w:sz w:val="24"/>
          <w:szCs w:val="24"/>
        </w:rPr>
      </w:pPr>
    </w:p>
    <w:p w14:paraId="4F2E5992" w14:textId="13B9CFEA" w:rsidR="008E00BC" w:rsidRPr="00B75F14" w:rsidRDefault="008E00BC" w:rsidP="0000520F">
      <w:pPr>
        <w:pStyle w:val="Nornal"/>
        <w:rPr>
          <w:b/>
          <w:bCs/>
          <w:strike/>
          <w:sz w:val="24"/>
          <w:szCs w:val="24"/>
        </w:rPr>
      </w:pPr>
    </w:p>
    <w:p w14:paraId="6A4CCA3C" w14:textId="3768A536" w:rsidR="007B549F" w:rsidRPr="00B75F14" w:rsidRDefault="00C30301" w:rsidP="0000520F">
      <w:pPr>
        <w:pStyle w:val="Nornal"/>
        <w:rPr>
          <w:b/>
          <w:bCs/>
          <w:strike/>
          <w:sz w:val="16"/>
          <w:szCs w:val="16"/>
        </w:rPr>
      </w:pPr>
      <w:r w:rsidRPr="00B75F14">
        <w:rPr>
          <w:b/>
          <w:bCs/>
          <w:strike/>
          <w:sz w:val="16"/>
          <w:szCs w:val="16"/>
        </w:rPr>
        <w:t>Figure 1: Six-stage workforce planning methodology</w:t>
      </w:r>
    </w:p>
    <w:p w14:paraId="68F03DF8" w14:textId="77777777" w:rsidR="00F92998" w:rsidRPr="00B75F14" w:rsidRDefault="00F92998" w:rsidP="0000520F">
      <w:pPr>
        <w:pStyle w:val="Nornal"/>
        <w:rPr>
          <w:b/>
          <w:bCs/>
          <w:strike/>
          <w:sz w:val="16"/>
          <w:szCs w:val="16"/>
        </w:rPr>
      </w:pPr>
    </w:p>
    <w:p w14:paraId="5FC6C4A1" w14:textId="6F335E0B" w:rsidR="000F34BF" w:rsidRPr="00B75F14" w:rsidRDefault="003B3750" w:rsidP="0000520F">
      <w:pPr>
        <w:pStyle w:val="Nornal"/>
        <w:rPr>
          <w:strike/>
          <w:sz w:val="24"/>
          <w:szCs w:val="24"/>
        </w:rPr>
      </w:pPr>
      <w:r w:rsidRPr="00B75F14">
        <w:rPr>
          <w:strike/>
          <w:sz w:val="24"/>
          <w:szCs w:val="24"/>
        </w:rPr>
        <w:t xml:space="preserve">These rights form the basis for establishing the baseline of recruitment need. In layman’s terms, the baseline is the organisations workforce, its strategy and operating model.  To ascertain the baseline, PESTLE analysis </w:t>
      </w:r>
      <w:r w:rsidR="00B90A44" w:rsidRPr="00B75F14">
        <w:rPr>
          <w:strike/>
          <w:sz w:val="24"/>
          <w:szCs w:val="24"/>
        </w:rPr>
        <w:t>is one technique used to</w:t>
      </w:r>
      <w:r w:rsidR="00C30301" w:rsidRPr="00B75F14">
        <w:rPr>
          <w:strike/>
          <w:sz w:val="24"/>
          <w:szCs w:val="24"/>
        </w:rPr>
        <w:t xml:space="preserve"> highlight how </w:t>
      </w:r>
      <w:r w:rsidRPr="00B75F14">
        <w:rPr>
          <w:strike/>
          <w:sz w:val="24"/>
          <w:szCs w:val="24"/>
        </w:rPr>
        <w:t>external pressures</w:t>
      </w:r>
      <w:r w:rsidR="00C30301" w:rsidRPr="00B75F14">
        <w:rPr>
          <w:strike/>
          <w:sz w:val="24"/>
          <w:szCs w:val="24"/>
        </w:rPr>
        <w:t xml:space="preserve"> intertwine with internal</w:t>
      </w:r>
      <w:r w:rsidR="00974454" w:rsidRPr="00B75F14">
        <w:rPr>
          <w:strike/>
          <w:sz w:val="24"/>
          <w:szCs w:val="24"/>
        </w:rPr>
        <w:t xml:space="preserve"> and </w:t>
      </w:r>
      <w:r w:rsidR="00B90A44" w:rsidRPr="00B75F14">
        <w:rPr>
          <w:strike/>
          <w:sz w:val="24"/>
          <w:szCs w:val="24"/>
        </w:rPr>
        <w:t xml:space="preserve">by carrying this out, </w:t>
      </w:r>
      <w:r w:rsidR="00974454" w:rsidRPr="00B75F14">
        <w:rPr>
          <w:strike/>
          <w:sz w:val="24"/>
          <w:szCs w:val="24"/>
        </w:rPr>
        <w:t xml:space="preserve">a strategy </w:t>
      </w:r>
      <w:r w:rsidR="00B90A44" w:rsidRPr="00B75F14">
        <w:rPr>
          <w:strike/>
          <w:sz w:val="24"/>
          <w:szCs w:val="24"/>
        </w:rPr>
        <w:t xml:space="preserve">can be drawn </w:t>
      </w:r>
      <w:r w:rsidR="00974454" w:rsidRPr="00B75F14">
        <w:rPr>
          <w:strike/>
          <w:sz w:val="24"/>
          <w:szCs w:val="24"/>
        </w:rPr>
        <w:t>to protect key roles</w:t>
      </w:r>
      <w:r w:rsidR="00B51077" w:rsidRPr="00B75F14">
        <w:rPr>
          <w:strike/>
          <w:sz w:val="24"/>
          <w:szCs w:val="24"/>
        </w:rPr>
        <w:t xml:space="preserve">.  </w:t>
      </w:r>
      <w:r w:rsidR="00C623D4" w:rsidRPr="00B75F14">
        <w:rPr>
          <w:strike/>
          <w:sz w:val="24"/>
          <w:szCs w:val="24"/>
        </w:rPr>
        <w:t>Being aware of what roles are instrumental to the business and where opportunities lie,</w:t>
      </w:r>
      <w:r w:rsidR="0092696A" w:rsidRPr="00B75F14">
        <w:rPr>
          <w:strike/>
          <w:sz w:val="24"/>
          <w:szCs w:val="24"/>
        </w:rPr>
        <w:t xml:space="preserve"> will establish a good starting point</w:t>
      </w:r>
      <w:r w:rsidR="00DB7C92" w:rsidRPr="00B75F14">
        <w:rPr>
          <w:strike/>
          <w:sz w:val="24"/>
          <w:szCs w:val="24"/>
        </w:rPr>
        <w:t xml:space="preserve"> for planning</w:t>
      </w:r>
      <w:r w:rsidR="00B51077" w:rsidRPr="00B75F14">
        <w:rPr>
          <w:strike/>
          <w:sz w:val="24"/>
          <w:szCs w:val="24"/>
        </w:rPr>
        <w:t xml:space="preserve"> (</w:t>
      </w:r>
      <w:proofErr w:type="spellStart"/>
      <w:r w:rsidR="00B51077" w:rsidRPr="00B75F14">
        <w:rPr>
          <w:strike/>
          <w:sz w:val="24"/>
          <w:szCs w:val="24"/>
        </w:rPr>
        <w:t>CIPD</w:t>
      </w:r>
      <w:r w:rsidR="00487994" w:rsidRPr="00B75F14">
        <w:rPr>
          <w:strike/>
          <w:sz w:val="24"/>
          <w:szCs w:val="24"/>
        </w:rPr>
        <w:t>b</w:t>
      </w:r>
      <w:proofErr w:type="spellEnd"/>
      <w:r w:rsidR="00B51077" w:rsidRPr="00B75F14">
        <w:rPr>
          <w:strike/>
          <w:sz w:val="24"/>
          <w:szCs w:val="24"/>
        </w:rPr>
        <w:t xml:space="preserve">, 2024). </w:t>
      </w:r>
    </w:p>
    <w:p w14:paraId="67D02544" w14:textId="722C5453" w:rsidR="000F34BF" w:rsidRDefault="00833342" w:rsidP="0000520F">
      <w:pPr>
        <w:pStyle w:val="Nornal"/>
        <w:rPr>
          <w:sz w:val="24"/>
          <w:szCs w:val="24"/>
        </w:rPr>
      </w:pPr>
      <w:r w:rsidRPr="0088798C">
        <w:rPr>
          <w:strike/>
          <w:sz w:val="24"/>
          <w:szCs w:val="24"/>
        </w:rPr>
        <w:t>S</w:t>
      </w:r>
      <w:r w:rsidR="00634EDA" w:rsidRPr="0088798C">
        <w:rPr>
          <w:strike/>
          <w:sz w:val="24"/>
          <w:szCs w:val="24"/>
        </w:rPr>
        <w:t>kills gap analysis</w:t>
      </w:r>
      <w:r w:rsidR="00C75294" w:rsidRPr="0088798C">
        <w:rPr>
          <w:strike/>
          <w:sz w:val="24"/>
          <w:szCs w:val="24"/>
        </w:rPr>
        <w:t xml:space="preserve"> is a second approach which</w:t>
      </w:r>
      <w:r w:rsidRPr="0088798C">
        <w:rPr>
          <w:strike/>
          <w:sz w:val="24"/>
          <w:szCs w:val="24"/>
        </w:rPr>
        <w:t xml:space="preserve"> </w:t>
      </w:r>
      <w:r w:rsidR="00E31AA0" w:rsidRPr="0088798C">
        <w:rPr>
          <w:strike/>
          <w:sz w:val="24"/>
          <w:szCs w:val="24"/>
        </w:rPr>
        <w:t xml:space="preserve">involves </w:t>
      </w:r>
      <w:r w:rsidRPr="0088798C">
        <w:rPr>
          <w:strike/>
          <w:sz w:val="24"/>
          <w:szCs w:val="24"/>
        </w:rPr>
        <w:t>considering</w:t>
      </w:r>
      <w:r w:rsidR="00E31AA0" w:rsidRPr="0088798C">
        <w:rPr>
          <w:strike/>
          <w:sz w:val="24"/>
          <w:szCs w:val="24"/>
        </w:rPr>
        <w:t xml:space="preserve"> what </w:t>
      </w:r>
      <w:r w:rsidR="00C75294" w:rsidRPr="0088798C">
        <w:rPr>
          <w:strike/>
          <w:sz w:val="24"/>
          <w:szCs w:val="24"/>
        </w:rPr>
        <w:t xml:space="preserve">the </w:t>
      </w:r>
      <w:r w:rsidR="00E31AA0" w:rsidRPr="0088798C">
        <w:rPr>
          <w:strike/>
          <w:sz w:val="24"/>
          <w:szCs w:val="24"/>
        </w:rPr>
        <w:t xml:space="preserve">organisations supply and demand of workers </w:t>
      </w:r>
      <w:r w:rsidRPr="0088798C">
        <w:rPr>
          <w:strike/>
          <w:sz w:val="24"/>
          <w:szCs w:val="24"/>
        </w:rPr>
        <w:t>is within</w:t>
      </w:r>
      <w:r w:rsidR="00E31AA0" w:rsidRPr="0088798C">
        <w:rPr>
          <w:strike/>
          <w:sz w:val="24"/>
          <w:szCs w:val="24"/>
        </w:rPr>
        <w:t xml:space="preserve"> the current environment</w:t>
      </w:r>
      <w:r w:rsidRPr="0088798C">
        <w:rPr>
          <w:strike/>
          <w:sz w:val="24"/>
          <w:szCs w:val="24"/>
        </w:rPr>
        <w:t>,</w:t>
      </w:r>
      <w:r w:rsidR="00E31AA0" w:rsidRPr="0088798C">
        <w:rPr>
          <w:strike/>
          <w:sz w:val="24"/>
          <w:szCs w:val="24"/>
        </w:rPr>
        <w:t xml:space="preserve"> as well as </w:t>
      </w:r>
      <w:r w:rsidRPr="0088798C">
        <w:rPr>
          <w:strike/>
          <w:sz w:val="24"/>
          <w:szCs w:val="24"/>
        </w:rPr>
        <w:t>forecasting for</w:t>
      </w:r>
      <w:r w:rsidR="00E31AA0" w:rsidRPr="0088798C">
        <w:rPr>
          <w:strike/>
          <w:sz w:val="24"/>
          <w:szCs w:val="24"/>
        </w:rPr>
        <w:t xml:space="preserve"> the future.  Doing </w:t>
      </w:r>
      <w:r w:rsidRPr="0088798C">
        <w:rPr>
          <w:strike/>
          <w:sz w:val="24"/>
          <w:szCs w:val="24"/>
        </w:rPr>
        <w:t xml:space="preserve">this </w:t>
      </w:r>
      <w:r w:rsidR="00361E19" w:rsidRPr="0088798C">
        <w:rPr>
          <w:strike/>
          <w:sz w:val="24"/>
          <w:szCs w:val="24"/>
        </w:rPr>
        <w:t>focuses an employer on what</w:t>
      </w:r>
      <w:r w:rsidR="00E31AA0" w:rsidRPr="0088798C">
        <w:rPr>
          <w:strike/>
          <w:sz w:val="24"/>
          <w:szCs w:val="24"/>
        </w:rPr>
        <w:t xml:space="preserve"> </w:t>
      </w:r>
      <w:r w:rsidR="00361E19" w:rsidRPr="0088798C">
        <w:rPr>
          <w:strike/>
          <w:sz w:val="24"/>
          <w:szCs w:val="24"/>
        </w:rPr>
        <w:t>is needed</w:t>
      </w:r>
      <w:r w:rsidR="00E31AA0" w:rsidRPr="0088798C">
        <w:rPr>
          <w:strike/>
          <w:sz w:val="24"/>
          <w:szCs w:val="24"/>
        </w:rPr>
        <w:t xml:space="preserve"> to be able to meet organisational performance objectives</w:t>
      </w:r>
      <w:r w:rsidRPr="0088798C">
        <w:rPr>
          <w:strike/>
          <w:sz w:val="24"/>
          <w:szCs w:val="24"/>
        </w:rPr>
        <w:t xml:space="preserve"> on both a </w:t>
      </w:r>
      <w:r w:rsidR="00597E24" w:rsidRPr="0088798C">
        <w:rPr>
          <w:strike/>
          <w:sz w:val="24"/>
          <w:szCs w:val="24"/>
        </w:rPr>
        <w:t>short- and long-term</w:t>
      </w:r>
      <w:r w:rsidRPr="0088798C">
        <w:rPr>
          <w:strike/>
          <w:sz w:val="24"/>
          <w:szCs w:val="24"/>
        </w:rPr>
        <w:t xml:space="preserve"> basis</w:t>
      </w:r>
      <w:r w:rsidR="007F15AA" w:rsidRPr="0088798C">
        <w:rPr>
          <w:strike/>
          <w:sz w:val="24"/>
          <w:szCs w:val="24"/>
        </w:rPr>
        <w:t xml:space="preserve"> (CIPD, 2024)</w:t>
      </w:r>
      <w:r w:rsidR="00E31AA0" w:rsidRPr="0088798C">
        <w:rPr>
          <w:strike/>
          <w:sz w:val="24"/>
          <w:szCs w:val="24"/>
        </w:rPr>
        <w:t xml:space="preserve">.  It lets you analyse what and where the gaps are and strategize how this gap will be reduced to </w:t>
      </w:r>
      <w:r w:rsidRPr="0088798C">
        <w:rPr>
          <w:strike/>
          <w:sz w:val="24"/>
          <w:szCs w:val="24"/>
        </w:rPr>
        <w:t>meet</w:t>
      </w:r>
      <w:r w:rsidR="00E31AA0" w:rsidRPr="0088798C">
        <w:rPr>
          <w:strike/>
          <w:sz w:val="24"/>
          <w:szCs w:val="24"/>
        </w:rPr>
        <w:t xml:space="preserve"> peak </w:t>
      </w:r>
      <w:r w:rsidRPr="0088798C">
        <w:rPr>
          <w:strike/>
          <w:sz w:val="24"/>
          <w:szCs w:val="24"/>
        </w:rPr>
        <w:t xml:space="preserve">organisational </w:t>
      </w:r>
      <w:r w:rsidR="00E31AA0" w:rsidRPr="0088798C">
        <w:rPr>
          <w:strike/>
          <w:sz w:val="24"/>
          <w:szCs w:val="24"/>
        </w:rPr>
        <w:t xml:space="preserve">performance. </w:t>
      </w:r>
      <w:r w:rsidR="00361E19" w:rsidRPr="0088798C">
        <w:rPr>
          <w:strike/>
          <w:sz w:val="24"/>
          <w:szCs w:val="24"/>
        </w:rPr>
        <w:t>Gap analysis</w:t>
      </w:r>
      <w:r w:rsidR="00E31AA0" w:rsidRPr="0088798C">
        <w:rPr>
          <w:strike/>
          <w:sz w:val="24"/>
          <w:szCs w:val="24"/>
        </w:rPr>
        <w:t xml:space="preserve"> needs to be conducted regularly </w:t>
      </w:r>
      <w:proofErr w:type="gramStart"/>
      <w:r w:rsidR="00E31AA0" w:rsidRPr="0088798C">
        <w:rPr>
          <w:strike/>
          <w:sz w:val="24"/>
          <w:szCs w:val="24"/>
        </w:rPr>
        <w:t>in order</w:t>
      </w:r>
      <w:r w:rsidR="00137982" w:rsidRPr="0088798C">
        <w:rPr>
          <w:strike/>
          <w:sz w:val="24"/>
          <w:szCs w:val="24"/>
        </w:rPr>
        <w:t xml:space="preserve"> to</w:t>
      </w:r>
      <w:proofErr w:type="gramEnd"/>
      <w:r w:rsidR="00137982" w:rsidRPr="0088798C">
        <w:rPr>
          <w:strike/>
          <w:sz w:val="24"/>
          <w:szCs w:val="24"/>
        </w:rPr>
        <w:t xml:space="preserve"> </w:t>
      </w:r>
      <w:r w:rsidR="000E3227" w:rsidRPr="0088798C">
        <w:rPr>
          <w:strike/>
          <w:sz w:val="24"/>
          <w:szCs w:val="24"/>
        </w:rPr>
        <w:t xml:space="preserve">review changes within the business environment and </w:t>
      </w:r>
      <w:r w:rsidR="00137982" w:rsidRPr="0088798C">
        <w:rPr>
          <w:strike/>
          <w:sz w:val="24"/>
          <w:szCs w:val="24"/>
        </w:rPr>
        <w:t>m</w:t>
      </w:r>
      <w:r w:rsidR="00660AE4" w:rsidRPr="0088798C">
        <w:rPr>
          <w:strike/>
          <w:sz w:val="24"/>
          <w:szCs w:val="24"/>
        </w:rPr>
        <w:t>aintain</w:t>
      </w:r>
      <w:r w:rsidR="00D666A3" w:rsidRPr="0088798C">
        <w:rPr>
          <w:strike/>
          <w:sz w:val="24"/>
          <w:szCs w:val="24"/>
        </w:rPr>
        <w:t xml:space="preserve"> optimum staffing levels and control resourcing needs</w:t>
      </w:r>
      <w:r w:rsidR="002F28ED">
        <w:rPr>
          <w:sz w:val="24"/>
          <w:szCs w:val="24"/>
        </w:rPr>
        <w:t>.</w:t>
      </w:r>
    </w:p>
    <w:p w14:paraId="4487F562" w14:textId="6BBA9264" w:rsidR="00534DD6" w:rsidRDefault="00655089" w:rsidP="0000520F">
      <w:pPr>
        <w:pStyle w:val="Nornal"/>
        <w:rPr>
          <w:color w:val="FF0000"/>
          <w:sz w:val="24"/>
          <w:szCs w:val="24"/>
        </w:rPr>
      </w:pPr>
      <w:r w:rsidRPr="000E6730">
        <w:rPr>
          <w:color w:val="FF0000"/>
          <w:sz w:val="24"/>
          <w:szCs w:val="24"/>
        </w:rPr>
        <w:lastRenderedPageBreak/>
        <w:t>Approaches to workforce planning centre</w:t>
      </w:r>
      <w:r w:rsidR="003D69AC">
        <w:rPr>
          <w:color w:val="FF0000"/>
          <w:sz w:val="24"/>
          <w:szCs w:val="24"/>
        </w:rPr>
        <w:t>s</w:t>
      </w:r>
      <w:r w:rsidRPr="000E6730">
        <w:rPr>
          <w:color w:val="FF0000"/>
          <w:sz w:val="24"/>
          <w:szCs w:val="24"/>
        </w:rPr>
        <w:t xml:space="preserve"> around four main stages. Primarily, the organisations demand for skills in the future. Secondly, the actual skills the organisation will have</w:t>
      </w:r>
      <w:r w:rsidR="009043B4">
        <w:rPr>
          <w:color w:val="FF0000"/>
          <w:sz w:val="24"/>
          <w:szCs w:val="24"/>
        </w:rPr>
        <w:t xml:space="preserve"> </w:t>
      </w:r>
      <w:r w:rsidR="00C67AC3">
        <w:rPr>
          <w:color w:val="FF0000"/>
          <w:sz w:val="24"/>
          <w:szCs w:val="24"/>
        </w:rPr>
        <w:t xml:space="preserve">within that </w:t>
      </w:r>
      <w:r w:rsidR="009043B4">
        <w:rPr>
          <w:color w:val="FF0000"/>
          <w:sz w:val="24"/>
          <w:szCs w:val="24"/>
        </w:rPr>
        <w:t>timeframe</w:t>
      </w:r>
      <w:r w:rsidRPr="000E6730">
        <w:rPr>
          <w:color w:val="FF0000"/>
          <w:sz w:val="24"/>
          <w:szCs w:val="24"/>
        </w:rPr>
        <w:t>. Thirdly, the gap between what the organisation</w:t>
      </w:r>
      <w:r w:rsidR="00C67AC3">
        <w:rPr>
          <w:color w:val="FF0000"/>
          <w:sz w:val="24"/>
          <w:szCs w:val="24"/>
        </w:rPr>
        <w:t>’s</w:t>
      </w:r>
      <w:r w:rsidRPr="000E6730">
        <w:rPr>
          <w:color w:val="FF0000"/>
          <w:sz w:val="24"/>
          <w:szCs w:val="24"/>
        </w:rPr>
        <w:t xml:space="preserve"> </w:t>
      </w:r>
      <w:r w:rsidR="009043B4">
        <w:rPr>
          <w:color w:val="FF0000"/>
          <w:sz w:val="24"/>
          <w:szCs w:val="24"/>
        </w:rPr>
        <w:t xml:space="preserve">current </w:t>
      </w:r>
      <w:r w:rsidRPr="000E6730">
        <w:rPr>
          <w:color w:val="FF0000"/>
          <w:sz w:val="24"/>
          <w:szCs w:val="24"/>
        </w:rPr>
        <w:t xml:space="preserve">skillset and </w:t>
      </w:r>
      <w:r w:rsidR="00C67AC3">
        <w:rPr>
          <w:color w:val="FF0000"/>
          <w:sz w:val="24"/>
          <w:szCs w:val="24"/>
        </w:rPr>
        <w:t xml:space="preserve">the skillset it seeks to achieve </w:t>
      </w:r>
      <w:r w:rsidRPr="000E6730">
        <w:rPr>
          <w:color w:val="FF0000"/>
          <w:sz w:val="24"/>
          <w:szCs w:val="24"/>
        </w:rPr>
        <w:t xml:space="preserve">and lastly the </w:t>
      </w:r>
      <w:r w:rsidR="00C67AC3">
        <w:rPr>
          <w:color w:val="FF0000"/>
          <w:sz w:val="24"/>
          <w:szCs w:val="24"/>
        </w:rPr>
        <w:t>action</w:t>
      </w:r>
      <w:r w:rsidRPr="000E6730">
        <w:rPr>
          <w:color w:val="FF0000"/>
          <w:sz w:val="24"/>
          <w:szCs w:val="24"/>
        </w:rPr>
        <w:t>s</w:t>
      </w:r>
      <w:r w:rsidR="009043B4">
        <w:rPr>
          <w:color w:val="FF0000"/>
          <w:sz w:val="24"/>
          <w:szCs w:val="24"/>
        </w:rPr>
        <w:t xml:space="preserve"> that are required to</w:t>
      </w:r>
      <w:r w:rsidRPr="000E6730">
        <w:rPr>
          <w:color w:val="FF0000"/>
          <w:sz w:val="24"/>
          <w:szCs w:val="24"/>
        </w:rPr>
        <w:t xml:space="preserve"> </w:t>
      </w:r>
      <w:r w:rsidR="00392B3F">
        <w:rPr>
          <w:color w:val="FF0000"/>
          <w:sz w:val="24"/>
          <w:szCs w:val="24"/>
        </w:rPr>
        <w:t>remove or minimise</w:t>
      </w:r>
      <w:r w:rsidRPr="000E6730">
        <w:rPr>
          <w:color w:val="FF0000"/>
          <w:sz w:val="24"/>
          <w:szCs w:val="24"/>
        </w:rPr>
        <w:t xml:space="preserve"> </w:t>
      </w:r>
      <w:r w:rsidR="00C67AC3">
        <w:rPr>
          <w:color w:val="FF0000"/>
          <w:sz w:val="24"/>
          <w:szCs w:val="24"/>
        </w:rPr>
        <w:t>that</w:t>
      </w:r>
      <w:r w:rsidRPr="000E6730">
        <w:rPr>
          <w:color w:val="FF0000"/>
          <w:sz w:val="24"/>
          <w:szCs w:val="24"/>
        </w:rPr>
        <w:t xml:space="preserve"> gap </w:t>
      </w:r>
      <w:r w:rsidR="0089432A" w:rsidRPr="000E6730">
        <w:rPr>
          <w:color w:val="FF0000"/>
          <w:sz w:val="24"/>
          <w:szCs w:val="24"/>
        </w:rPr>
        <w:t>(</w:t>
      </w:r>
      <w:r w:rsidR="0089432A">
        <w:rPr>
          <w:color w:val="FF0000"/>
          <w:sz w:val="24"/>
          <w:szCs w:val="24"/>
        </w:rPr>
        <w:t xml:space="preserve">Wilkinson and </w:t>
      </w:r>
      <w:r w:rsidR="0089432A" w:rsidRPr="000E6730">
        <w:rPr>
          <w:color w:val="FF0000"/>
          <w:sz w:val="24"/>
          <w:szCs w:val="24"/>
        </w:rPr>
        <w:t>Taylor, 2022</w:t>
      </w:r>
      <w:r w:rsidR="0089432A">
        <w:rPr>
          <w:color w:val="FF0000"/>
          <w:sz w:val="24"/>
          <w:szCs w:val="24"/>
        </w:rPr>
        <w:t>).</w:t>
      </w:r>
    </w:p>
    <w:p w14:paraId="1CE5E3CC" w14:textId="0B32BA0E" w:rsidR="00FD17AF" w:rsidRDefault="003D69AC" w:rsidP="0000520F">
      <w:pPr>
        <w:pStyle w:val="Nornal"/>
        <w:rPr>
          <w:color w:val="FF0000"/>
          <w:sz w:val="24"/>
          <w:szCs w:val="24"/>
        </w:rPr>
      </w:pPr>
      <w:r>
        <w:rPr>
          <w:color w:val="FF0000"/>
          <w:sz w:val="24"/>
          <w:szCs w:val="24"/>
        </w:rPr>
        <w:t>Organisations should</w:t>
      </w:r>
      <w:r w:rsidR="009A1387">
        <w:rPr>
          <w:color w:val="FF0000"/>
          <w:sz w:val="24"/>
          <w:szCs w:val="24"/>
        </w:rPr>
        <w:t xml:space="preserve"> approach </w:t>
      </w:r>
      <w:r>
        <w:rPr>
          <w:color w:val="FF0000"/>
          <w:sz w:val="24"/>
          <w:szCs w:val="24"/>
        </w:rPr>
        <w:t>using</w:t>
      </w:r>
      <w:r w:rsidR="009A1387">
        <w:rPr>
          <w:color w:val="FF0000"/>
          <w:sz w:val="24"/>
          <w:szCs w:val="24"/>
        </w:rPr>
        <w:t xml:space="preserve"> both quantitative and qualitative techniques</w:t>
      </w:r>
      <w:r w:rsidR="00403403">
        <w:rPr>
          <w:color w:val="FF0000"/>
          <w:sz w:val="24"/>
          <w:szCs w:val="24"/>
        </w:rPr>
        <w:t xml:space="preserve"> and in the forecasting element of the process, </w:t>
      </w:r>
      <w:r>
        <w:rPr>
          <w:color w:val="FF0000"/>
          <w:sz w:val="24"/>
          <w:szCs w:val="24"/>
        </w:rPr>
        <w:t>pay attention</w:t>
      </w:r>
      <w:r w:rsidR="00403403">
        <w:rPr>
          <w:color w:val="FF0000"/>
          <w:sz w:val="24"/>
          <w:szCs w:val="24"/>
        </w:rPr>
        <w:t xml:space="preserve"> to what skills are identified</w:t>
      </w:r>
      <w:r>
        <w:rPr>
          <w:color w:val="FF0000"/>
          <w:sz w:val="24"/>
          <w:szCs w:val="24"/>
        </w:rPr>
        <w:t xml:space="preserve"> as required for future </w:t>
      </w:r>
      <w:r w:rsidR="00403403">
        <w:rPr>
          <w:color w:val="FF0000"/>
          <w:sz w:val="24"/>
          <w:szCs w:val="24"/>
        </w:rPr>
        <w:t xml:space="preserve">and how these skills link to job roles. </w:t>
      </w:r>
      <w:r w:rsidR="000A62BE">
        <w:rPr>
          <w:color w:val="FF0000"/>
          <w:sz w:val="24"/>
          <w:szCs w:val="24"/>
        </w:rPr>
        <w:t xml:space="preserve"> Techniques include data analysis of past trends to gather insight into future needs, </w:t>
      </w:r>
      <w:r w:rsidR="00AE1295">
        <w:rPr>
          <w:color w:val="FF0000"/>
          <w:sz w:val="24"/>
          <w:szCs w:val="24"/>
        </w:rPr>
        <w:t>cost-based</w:t>
      </w:r>
      <w:r w:rsidR="000A62BE">
        <w:rPr>
          <w:color w:val="FF0000"/>
          <w:sz w:val="24"/>
          <w:szCs w:val="24"/>
        </w:rPr>
        <w:t xml:space="preserve"> analysis and utilising managerial judgement as a soft</w:t>
      </w:r>
      <w:r w:rsidR="00165599">
        <w:rPr>
          <w:color w:val="FF0000"/>
          <w:sz w:val="24"/>
          <w:szCs w:val="24"/>
        </w:rPr>
        <w:t>er</w:t>
      </w:r>
      <w:r w:rsidR="000A62BE">
        <w:rPr>
          <w:color w:val="FF0000"/>
          <w:sz w:val="24"/>
          <w:szCs w:val="24"/>
        </w:rPr>
        <w:t xml:space="preserve"> approach to get qualitative insight into what the organisation requires with regards to its </w:t>
      </w:r>
      <w:r w:rsidR="00E24C7D">
        <w:rPr>
          <w:color w:val="FF0000"/>
          <w:sz w:val="24"/>
          <w:szCs w:val="24"/>
        </w:rPr>
        <w:t>external factors</w:t>
      </w:r>
      <w:r w:rsidR="00AE1295">
        <w:rPr>
          <w:color w:val="FF0000"/>
          <w:sz w:val="24"/>
          <w:szCs w:val="24"/>
        </w:rPr>
        <w:t xml:space="preserve"> </w:t>
      </w:r>
      <w:r w:rsidR="00AE1295" w:rsidRPr="000E6730">
        <w:rPr>
          <w:color w:val="FF0000"/>
          <w:sz w:val="24"/>
          <w:szCs w:val="24"/>
        </w:rPr>
        <w:t>(</w:t>
      </w:r>
      <w:r w:rsidR="0089432A">
        <w:rPr>
          <w:color w:val="FF0000"/>
          <w:sz w:val="24"/>
          <w:szCs w:val="24"/>
        </w:rPr>
        <w:t xml:space="preserve">Wilkinson and </w:t>
      </w:r>
      <w:r w:rsidR="00AE1295" w:rsidRPr="000E6730">
        <w:rPr>
          <w:color w:val="FF0000"/>
          <w:sz w:val="24"/>
          <w:szCs w:val="24"/>
        </w:rPr>
        <w:t>Taylor, 2022</w:t>
      </w:r>
      <w:r w:rsidR="00AE1295">
        <w:rPr>
          <w:color w:val="FF0000"/>
          <w:sz w:val="24"/>
          <w:szCs w:val="24"/>
        </w:rPr>
        <w:t>).</w:t>
      </w:r>
    </w:p>
    <w:p w14:paraId="25C3366C" w14:textId="6E8544D3" w:rsidR="00165599" w:rsidRPr="000E6730" w:rsidRDefault="00165599" w:rsidP="0000520F">
      <w:pPr>
        <w:pStyle w:val="Nornal"/>
        <w:rPr>
          <w:color w:val="FF0000"/>
          <w:sz w:val="24"/>
          <w:szCs w:val="24"/>
        </w:rPr>
      </w:pPr>
      <w:r>
        <w:rPr>
          <w:color w:val="FF0000"/>
          <w:sz w:val="24"/>
          <w:szCs w:val="24"/>
        </w:rPr>
        <w:t>When considering the skills gap between demand and supply of labour, employers need to ensure they critically evaluat</w:t>
      </w:r>
      <w:r w:rsidR="00203544">
        <w:rPr>
          <w:color w:val="FF0000"/>
          <w:sz w:val="24"/>
          <w:szCs w:val="24"/>
        </w:rPr>
        <w:t>e</w:t>
      </w:r>
      <w:r>
        <w:rPr>
          <w:color w:val="FF0000"/>
          <w:sz w:val="24"/>
          <w:szCs w:val="24"/>
        </w:rPr>
        <w:t xml:space="preserve"> which skills (or advancing technologies) are worth acknowledging and accounting for</w:t>
      </w:r>
      <w:r w:rsidR="005E0A66">
        <w:rPr>
          <w:color w:val="FF0000"/>
          <w:sz w:val="24"/>
          <w:szCs w:val="24"/>
        </w:rPr>
        <w:t xml:space="preserve"> in </w:t>
      </w:r>
      <w:r w:rsidR="00203544">
        <w:rPr>
          <w:color w:val="FF0000"/>
          <w:sz w:val="24"/>
          <w:szCs w:val="24"/>
        </w:rPr>
        <w:t xml:space="preserve">future </w:t>
      </w:r>
      <w:r w:rsidR="005E0A66">
        <w:rPr>
          <w:color w:val="FF0000"/>
          <w:sz w:val="24"/>
          <w:szCs w:val="24"/>
        </w:rPr>
        <w:t>workforce planning strategies</w:t>
      </w:r>
      <w:r>
        <w:rPr>
          <w:color w:val="FF0000"/>
          <w:sz w:val="24"/>
          <w:szCs w:val="24"/>
        </w:rPr>
        <w:t>.</w:t>
      </w:r>
      <w:r w:rsidR="005E0A66">
        <w:rPr>
          <w:color w:val="FF0000"/>
          <w:sz w:val="24"/>
          <w:szCs w:val="24"/>
        </w:rPr>
        <w:t xml:space="preserve"> </w:t>
      </w:r>
      <w:proofErr w:type="gramStart"/>
      <w:r w:rsidR="005E0A66">
        <w:rPr>
          <w:color w:val="FF0000"/>
          <w:sz w:val="24"/>
          <w:szCs w:val="24"/>
        </w:rPr>
        <w:t xml:space="preserve">The </w:t>
      </w:r>
      <w:proofErr w:type="spellStart"/>
      <w:r w:rsidR="005E0A66" w:rsidRPr="005E0A66">
        <w:rPr>
          <w:color w:val="FF0000"/>
          <w:sz w:val="24"/>
          <w:szCs w:val="24"/>
        </w:rPr>
        <w:t>Pissarides</w:t>
      </w:r>
      <w:proofErr w:type="spellEnd"/>
      <w:r w:rsidR="005E0A66" w:rsidRPr="005E0A66">
        <w:rPr>
          <w:color w:val="FF0000"/>
          <w:sz w:val="24"/>
          <w:szCs w:val="24"/>
        </w:rPr>
        <w:t xml:space="preserve"> Review into the Future of Work and Wellbeing</w:t>
      </w:r>
      <w:r w:rsidR="005E0A66">
        <w:rPr>
          <w:color w:val="FF0000"/>
          <w:sz w:val="24"/>
          <w:szCs w:val="24"/>
        </w:rPr>
        <w:t>,</w:t>
      </w:r>
      <w:proofErr w:type="gramEnd"/>
      <w:r w:rsidR="005E0A66">
        <w:rPr>
          <w:color w:val="FF0000"/>
          <w:sz w:val="24"/>
          <w:szCs w:val="24"/>
        </w:rPr>
        <w:t xml:space="preserve"> </w:t>
      </w:r>
      <w:r w:rsidR="00721553">
        <w:rPr>
          <w:color w:val="FF0000"/>
          <w:sz w:val="24"/>
          <w:szCs w:val="24"/>
        </w:rPr>
        <w:t xml:space="preserve">found that IT skills </w:t>
      </w:r>
      <w:r w:rsidR="00203544">
        <w:rPr>
          <w:color w:val="FF0000"/>
          <w:sz w:val="24"/>
          <w:szCs w:val="24"/>
        </w:rPr>
        <w:t xml:space="preserve">were </w:t>
      </w:r>
      <w:r w:rsidR="007B4AA9">
        <w:rPr>
          <w:color w:val="FF0000"/>
          <w:sz w:val="24"/>
          <w:szCs w:val="24"/>
        </w:rPr>
        <w:t>the fastest growing but equally the fastest declining areas of skills</w:t>
      </w:r>
      <w:r w:rsidR="00A300B8">
        <w:rPr>
          <w:color w:val="FF0000"/>
          <w:sz w:val="24"/>
          <w:szCs w:val="24"/>
        </w:rPr>
        <w:t xml:space="preserve"> (Christopher </w:t>
      </w:r>
      <w:proofErr w:type="spellStart"/>
      <w:r w:rsidR="00A300B8">
        <w:rPr>
          <w:color w:val="FF0000"/>
          <w:sz w:val="24"/>
          <w:szCs w:val="24"/>
        </w:rPr>
        <w:t>Pissarides</w:t>
      </w:r>
      <w:proofErr w:type="spellEnd"/>
      <w:r w:rsidR="00A300B8">
        <w:rPr>
          <w:color w:val="FF0000"/>
          <w:sz w:val="24"/>
          <w:szCs w:val="24"/>
        </w:rPr>
        <w:t xml:space="preserve"> et al, 2024)</w:t>
      </w:r>
      <w:r w:rsidR="00203544">
        <w:rPr>
          <w:color w:val="FF0000"/>
          <w:sz w:val="24"/>
          <w:szCs w:val="24"/>
        </w:rPr>
        <w:t>.</w:t>
      </w:r>
      <w:r w:rsidR="0088798C">
        <w:rPr>
          <w:color w:val="FF0000"/>
          <w:sz w:val="24"/>
          <w:szCs w:val="24"/>
        </w:rPr>
        <w:t xml:space="preserve"> Employers should utilise both internal skills available as well as external sources</w:t>
      </w:r>
      <w:r w:rsidR="00D838AF">
        <w:rPr>
          <w:color w:val="FF0000"/>
          <w:sz w:val="24"/>
          <w:szCs w:val="24"/>
        </w:rPr>
        <w:t xml:space="preserve"> and collate employment data that reports on information such as retirement, skills gaps and trends to drive how they will </w:t>
      </w:r>
      <w:proofErr w:type="spellStart"/>
      <w:r w:rsidR="00D838AF">
        <w:rPr>
          <w:color w:val="FF0000"/>
          <w:sz w:val="24"/>
          <w:szCs w:val="24"/>
        </w:rPr>
        <w:t>tale</w:t>
      </w:r>
      <w:proofErr w:type="spellEnd"/>
      <w:r w:rsidR="00D838AF">
        <w:rPr>
          <w:color w:val="FF0000"/>
          <w:sz w:val="24"/>
          <w:szCs w:val="24"/>
        </w:rPr>
        <w:t xml:space="preserve"> action to succession plan and </w:t>
      </w:r>
      <w:proofErr w:type="spellStart"/>
      <w:r w:rsidR="00D838AF">
        <w:rPr>
          <w:color w:val="FF0000"/>
          <w:sz w:val="24"/>
          <w:szCs w:val="24"/>
        </w:rPr>
        <w:t>strategise</w:t>
      </w:r>
      <w:proofErr w:type="spellEnd"/>
      <w:r w:rsidR="00D838AF">
        <w:rPr>
          <w:color w:val="FF0000"/>
          <w:sz w:val="24"/>
          <w:szCs w:val="24"/>
        </w:rPr>
        <w:t xml:space="preserve"> for the future workforce.</w:t>
      </w:r>
    </w:p>
    <w:p w14:paraId="2B9F9ECE" w14:textId="77777777" w:rsidR="00184111" w:rsidRDefault="00184111" w:rsidP="0000520F">
      <w:pPr>
        <w:pStyle w:val="Nornal"/>
        <w:rPr>
          <w:sz w:val="24"/>
          <w:szCs w:val="24"/>
        </w:rPr>
      </w:pPr>
    </w:p>
    <w:p w14:paraId="7099ACCB" w14:textId="77777777" w:rsidR="00184111" w:rsidRPr="002F28ED" w:rsidRDefault="00184111" w:rsidP="0000520F">
      <w:pPr>
        <w:pStyle w:val="Nornal"/>
        <w:rPr>
          <w:sz w:val="24"/>
          <w:szCs w:val="24"/>
        </w:rPr>
      </w:pPr>
    </w:p>
    <w:p w14:paraId="2848EF07" w14:textId="2DA6D8E0" w:rsidR="00534DD6" w:rsidRPr="00BC4F00" w:rsidRDefault="00CC33D8" w:rsidP="00534DD6">
      <w:pPr>
        <w:pStyle w:val="Nornal"/>
        <w:numPr>
          <w:ilvl w:val="0"/>
          <w:numId w:val="2"/>
        </w:numPr>
        <w:rPr>
          <w:b/>
          <w:bCs/>
          <w:sz w:val="24"/>
          <w:szCs w:val="24"/>
        </w:rPr>
      </w:pPr>
      <w:r w:rsidRPr="00BC4F00">
        <w:rPr>
          <w:b/>
          <w:bCs/>
          <w:sz w:val="24"/>
          <w:szCs w:val="24"/>
        </w:rPr>
        <w:t>Could you explain two approaches to succession and contingency planning aimed at mitigating workforce risks? (AC 2.3)</w:t>
      </w:r>
      <w:r w:rsidR="00F764BA" w:rsidRPr="00BC4F00">
        <w:rPr>
          <w:b/>
          <w:bCs/>
          <w:sz w:val="24"/>
          <w:szCs w:val="24"/>
        </w:rPr>
        <w:t xml:space="preserve"> </w:t>
      </w:r>
    </w:p>
    <w:p w14:paraId="2215B901" w14:textId="1182E1EF" w:rsidR="00542AFE" w:rsidRDefault="00256EC5" w:rsidP="0000520F">
      <w:pPr>
        <w:pStyle w:val="Nornal"/>
        <w:rPr>
          <w:sz w:val="24"/>
          <w:szCs w:val="24"/>
        </w:rPr>
      </w:pPr>
      <w:r>
        <w:rPr>
          <w:sz w:val="24"/>
          <w:szCs w:val="24"/>
        </w:rPr>
        <w:t>S</w:t>
      </w:r>
      <w:r w:rsidR="00735202" w:rsidRPr="00735202">
        <w:rPr>
          <w:sz w:val="24"/>
          <w:szCs w:val="24"/>
        </w:rPr>
        <w:t xml:space="preserve">uccession planning </w:t>
      </w:r>
      <w:r w:rsidR="00735202">
        <w:rPr>
          <w:sz w:val="24"/>
          <w:szCs w:val="24"/>
        </w:rPr>
        <w:t xml:space="preserve">endeavours to smoothly transition workers into key roles, should the current post holder move employment or leave the business. </w:t>
      </w:r>
      <w:r w:rsidRPr="002C63E0">
        <w:rPr>
          <w:strike/>
          <w:sz w:val="24"/>
          <w:szCs w:val="24"/>
        </w:rPr>
        <w:t>H</w:t>
      </w:r>
      <w:r w:rsidR="002130FA" w:rsidRPr="002C63E0">
        <w:rPr>
          <w:strike/>
          <w:sz w:val="24"/>
          <w:szCs w:val="24"/>
        </w:rPr>
        <w:t>istorically</w:t>
      </w:r>
      <w:r w:rsidRPr="002C63E0">
        <w:rPr>
          <w:strike/>
          <w:sz w:val="24"/>
          <w:szCs w:val="24"/>
        </w:rPr>
        <w:t xml:space="preserve">, it was </w:t>
      </w:r>
      <w:r w:rsidR="00A22E83" w:rsidRPr="002C63E0">
        <w:rPr>
          <w:strike/>
          <w:sz w:val="24"/>
          <w:szCs w:val="24"/>
        </w:rPr>
        <w:t xml:space="preserve">reserved for </w:t>
      </w:r>
      <w:r w:rsidR="00542AFE" w:rsidRPr="002C63E0">
        <w:rPr>
          <w:strike/>
          <w:sz w:val="24"/>
          <w:szCs w:val="24"/>
        </w:rPr>
        <w:t>senior</w:t>
      </w:r>
      <w:r w:rsidR="00A22E83" w:rsidRPr="002C63E0">
        <w:rPr>
          <w:strike/>
          <w:sz w:val="24"/>
          <w:szCs w:val="24"/>
        </w:rPr>
        <w:t xml:space="preserve"> roles for which a successor </w:t>
      </w:r>
      <w:r w:rsidRPr="002C63E0">
        <w:rPr>
          <w:strike/>
          <w:sz w:val="24"/>
          <w:szCs w:val="24"/>
        </w:rPr>
        <w:t>would be</w:t>
      </w:r>
      <w:r w:rsidR="00A22E83" w:rsidRPr="002C63E0">
        <w:rPr>
          <w:strike/>
          <w:sz w:val="24"/>
          <w:szCs w:val="24"/>
        </w:rPr>
        <w:t xml:space="preserve"> business critical</w:t>
      </w:r>
      <w:r w:rsidRPr="002C63E0">
        <w:rPr>
          <w:strike/>
          <w:sz w:val="24"/>
          <w:szCs w:val="24"/>
        </w:rPr>
        <w:t xml:space="preserve">, but nowadays tends to incorporate the whole </w:t>
      </w:r>
      <w:r w:rsidR="00995227" w:rsidRPr="002C63E0">
        <w:rPr>
          <w:strike/>
          <w:sz w:val="24"/>
          <w:szCs w:val="24"/>
        </w:rPr>
        <w:t>organisation</w:t>
      </w:r>
      <w:r w:rsidR="00CC5C2D" w:rsidRPr="002C63E0">
        <w:rPr>
          <w:strike/>
          <w:sz w:val="24"/>
          <w:szCs w:val="24"/>
        </w:rPr>
        <w:t xml:space="preserve">.  </w:t>
      </w:r>
      <w:r w:rsidR="00CC5C2D">
        <w:rPr>
          <w:sz w:val="24"/>
          <w:szCs w:val="24"/>
        </w:rPr>
        <w:t>T</w:t>
      </w:r>
      <w:r>
        <w:rPr>
          <w:sz w:val="24"/>
          <w:szCs w:val="24"/>
        </w:rPr>
        <w:t>he focus</w:t>
      </w:r>
      <w:r w:rsidR="009458F3">
        <w:rPr>
          <w:sz w:val="24"/>
          <w:szCs w:val="24"/>
        </w:rPr>
        <w:t xml:space="preserve"> </w:t>
      </w:r>
      <w:r w:rsidR="009458F3" w:rsidRPr="002C63E0">
        <w:rPr>
          <w:strike/>
          <w:sz w:val="24"/>
          <w:szCs w:val="24"/>
        </w:rPr>
        <w:t>now</w:t>
      </w:r>
      <w:r w:rsidR="00995227" w:rsidRPr="002C63E0">
        <w:rPr>
          <w:strike/>
          <w:sz w:val="24"/>
          <w:szCs w:val="24"/>
        </w:rPr>
        <w:t xml:space="preserve"> </w:t>
      </w:r>
      <w:r w:rsidR="00995227">
        <w:rPr>
          <w:sz w:val="24"/>
          <w:szCs w:val="24"/>
        </w:rPr>
        <w:t>is</w:t>
      </w:r>
      <w:r w:rsidR="009458F3">
        <w:rPr>
          <w:sz w:val="24"/>
          <w:szCs w:val="24"/>
        </w:rPr>
        <w:t xml:space="preserve"> on</w:t>
      </w:r>
      <w:r w:rsidR="00CC5C2D">
        <w:rPr>
          <w:sz w:val="24"/>
          <w:szCs w:val="24"/>
        </w:rPr>
        <w:t xml:space="preserve"> being</w:t>
      </w:r>
      <w:r>
        <w:rPr>
          <w:sz w:val="24"/>
          <w:szCs w:val="24"/>
        </w:rPr>
        <w:t xml:space="preserve"> </w:t>
      </w:r>
      <w:r w:rsidR="009458F3">
        <w:rPr>
          <w:sz w:val="24"/>
          <w:szCs w:val="24"/>
        </w:rPr>
        <w:t xml:space="preserve">competitive in retaining the </w:t>
      </w:r>
      <w:r>
        <w:rPr>
          <w:sz w:val="24"/>
          <w:szCs w:val="24"/>
        </w:rPr>
        <w:t>best people</w:t>
      </w:r>
      <w:r w:rsidR="00422684">
        <w:rPr>
          <w:sz w:val="24"/>
          <w:szCs w:val="24"/>
        </w:rPr>
        <w:t xml:space="preserve"> at all levels</w:t>
      </w:r>
      <w:r>
        <w:rPr>
          <w:sz w:val="24"/>
          <w:szCs w:val="24"/>
        </w:rPr>
        <w:t xml:space="preserve"> </w:t>
      </w:r>
      <w:r w:rsidR="00CC5C2D">
        <w:rPr>
          <w:sz w:val="24"/>
          <w:szCs w:val="24"/>
        </w:rPr>
        <w:t>and ensur</w:t>
      </w:r>
      <w:r w:rsidR="009458F3">
        <w:rPr>
          <w:sz w:val="24"/>
          <w:szCs w:val="24"/>
        </w:rPr>
        <w:t>ing</w:t>
      </w:r>
      <w:r w:rsidR="00CC5C2D">
        <w:rPr>
          <w:sz w:val="24"/>
          <w:szCs w:val="24"/>
        </w:rPr>
        <w:t xml:space="preserve"> that at any time, the organisation has the right people with the right skills, knowledge and personal attributes to step </w:t>
      </w:r>
      <w:r w:rsidR="009458F3">
        <w:rPr>
          <w:sz w:val="24"/>
          <w:szCs w:val="24"/>
        </w:rPr>
        <w:t>up</w:t>
      </w:r>
      <w:r w:rsidR="00B07C27">
        <w:rPr>
          <w:sz w:val="24"/>
          <w:szCs w:val="24"/>
        </w:rPr>
        <w:t xml:space="preserve"> </w:t>
      </w:r>
      <w:r w:rsidR="00086AF1">
        <w:rPr>
          <w:sz w:val="24"/>
          <w:szCs w:val="24"/>
        </w:rPr>
        <w:t>(Wilkinson &amp; Taylor, 2022)</w:t>
      </w:r>
      <w:r w:rsidR="009458F3">
        <w:rPr>
          <w:sz w:val="24"/>
          <w:szCs w:val="24"/>
        </w:rPr>
        <w:t>.</w:t>
      </w:r>
      <w:r w:rsidR="00CC5C2D">
        <w:rPr>
          <w:sz w:val="24"/>
          <w:szCs w:val="24"/>
        </w:rPr>
        <w:t xml:space="preserve">  </w:t>
      </w:r>
    </w:p>
    <w:p w14:paraId="7D866DF5" w14:textId="6D56FA70" w:rsidR="00B2499A" w:rsidRDefault="00422684" w:rsidP="0000520F">
      <w:pPr>
        <w:pStyle w:val="Nornal"/>
        <w:rPr>
          <w:sz w:val="24"/>
          <w:szCs w:val="24"/>
        </w:rPr>
      </w:pPr>
      <w:r>
        <w:rPr>
          <w:sz w:val="24"/>
          <w:szCs w:val="24"/>
        </w:rPr>
        <w:t>The very nature of succession planning is down to</w:t>
      </w:r>
      <w:r w:rsidR="00A22E83">
        <w:rPr>
          <w:sz w:val="24"/>
          <w:szCs w:val="24"/>
        </w:rPr>
        <w:t xml:space="preserve"> </w:t>
      </w:r>
      <w:r w:rsidR="00A47001">
        <w:rPr>
          <w:sz w:val="24"/>
          <w:szCs w:val="24"/>
        </w:rPr>
        <w:t>ensuring that there is an array of role ready candidates for a position and thus requires there to be more candidate’s role ready than job vacancies.</w:t>
      </w:r>
      <w:r w:rsidR="00A22E83">
        <w:rPr>
          <w:sz w:val="24"/>
          <w:szCs w:val="24"/>
        </w:rPr>
        <w:t xml:space="preserve"> </w:t>
      </w:r>
      <w:r w:rsidR="002E14A1" w:rsidRPr="002C63E0">
        <w:rPr>
          <w:strike/>
          <w:sz w:val="24"/>
          <w:szCs w:val="24"/>
        </w:rPr>
        <w:t xml:space="preserve">This is where talent management comes into play as a valid approach to succession planning.   </w:t>
      </w:r>
      <w:r w:rsidR="00FB2228">
        <w:rPr>
          <w:sz w:val="24"/>
          <w:szCs w:val="24"/>
        </w:rPr>
        <w:t>It</w:t>
      </w:r>
      <w:r w:rsidR="002E14A1">
        <w:rPr>
          <w:sz w:val="24"/>
          <w:szCs w:val="24"/>
        </w:rPr>
        <w:t xml:space="preserve"> involves </w:t>
      </w:r>
      <w:r w:rsidR="00B2499A">
        <w:rPr>
          <w:sz w:val="24"/>
          <w:szCs w:val="24"/>
        </w:rPr>
        <w:t>attracting talented internal and external candidates, recruiting, engaging and developing</w:t>
      </w:r>
      <w:r w:rsidR="005A5C62">
        <w:rPr>
          <w:sz w:val="24"/>
          <w:szCs w:val="24"/>
        </w:rPr>
        <w:t xml:space="preserve"> and ret</w:t>
      </w:r>
      <w:r w:rsidR="00FB2228">
        <w:rPr>
          <w:sz w:val="24"/>
          <w:szCs w:val="24"/>
        </w:rPr>
        <w:t>ention practices</w:t>
      </w:r>
      <w:r w:rsidR="005A5C62">
        <w:rPr>
          <w:sz w:val="24"/>
          <w:szCs w:val="24"/>
        </w:rPr>
        <w:t xml:space="preserve">.  Through </w:t>
      </w:r>
      <w:r w:rsidR="00FB2228">
        <w:rPr>
          <w:sz w:val="24"/>
          <w:szCs w:val="24"/>
        </w:rPr>
        <w:t>an</w:t>
      </w:r>
      <w:r w:rsidR="005A5C62">
        <w:rPr>
          <w:sz w:val="24"/>
          <w:szCs w:val="24"/>
        </w:rPr>
        <w:t xml:space="preserve"> array of activit</w:t>
      </w:r>
      <w:r w:rsidR="00FB2228">
        <w:rPr>
          <w:sz w:val="24"/>
          <w:szCs w:val="24"/>
        </w:rPr>
        <w:t>ies</w:t>
      </w:r>
      <w:r w:rsidR="005A5C62">
        <w:rPr>
          <w:sz w:val="24"/>
          <w:szCs w:val="24"/>
        </w:rPr>
        <w:t>, strategic management of the highest performing individuals or those with potential to succeed long term within the organisation is attained.</w:t>
      </w:r>
      <w:r w:rsidR="006C69A4">
        <w:rPr>
          <w:sz w:val="24"/>
          <w:szCs w:val="24"/>
        </w:rPr>
        <w:t xml:space="preserve"> Benefits of this approach include fostering a learning culture, </w:t>
      </w:r>
      <w:r w:rsidR="008152BE">
        <w:rPr>
          <w:sz w:val="24"/>
          <w:szCs w:val="24"/>
        </w:rPr>
        <w:t>building high performing teams</w:t>
      </w:r>
      <w:r w:rsidR="00877E8E">
        <w:rPr>
          <w:sz w:val="24"/>
          <w:szCs w:val="24"/>
        </w:rPr>
        <w:t xml:space="preserve"> and</w:t>
      </w:r>
      <w:r w:rsidR="008152BE">
        <w:rPr>
          <w:sz w:val="24"/>
          <w:szCs w:val="24"/>
        </w:rPr>
        <w:t xml:space="preserve"> impacting productivity levels positively</w:t>
      </w:r>
      <w:r w:rsidR="00421165">
        <w:rPr>
          <w:sz w:val="24"/>
          <w:szCs w:val="24"/>
        </w:rPr>
        <w:t xml:space="preserve"> (</w:t>
      </w:r>
      <w:proofErr w:type="spellStart"/>
      <w:r w:rsidR="00421165">
        <w:rPr>
          <w:sz w:val="24"/>
          <w:szCs w:val="24"/>
        </w:rPr>
        <w:t>CIPD</w:t>
      </w:r>
      <w:r w:rsidR="00F92563">
        <w:rPr>
          <w:sz w:val="24"/>
          <w:szCs w:val="24"/>
        </w:rPr>
        <w:t>c</w:t>
      </w:r>
      <w:proofErr w:type="spellEnd"/>
      <w:r w:rsidR="00421165">
        <w:rPr>
          <w:sz w:val="24"/>
          <w:szCs w:val="24"/>
        </w:rPr>
        <w:t>, 2024)</w:t>
      </w:r>
      <w:r w:rsidR="008152BE">
        <w:rPr>
          <w:sz w:val="24"/>
          <w:szCs w:val="24"/>
        </w:rPr>
        <w:t>.</w:t>
      </w:r>
    </w:p>
    <w:p w14:paraId="1DBF9EEA" w14:textId="13BEC5B8" w:rsidR="00A22E83" w:rsidRDefault="00613FFC" w:rsidP="0000520F">
      <w:pPr>
        <w:pStyle w:val="Nornal"/>
        <w:rPr>
          <w:sz w:val="24"/>
          <w:szCs w:val="24"/>
        </w:rPr>
      </w:pPr>
      <w:r w:rsidRPr="002C63E0">
        <w:rPr>
          <w:strike/>
          <w:sz w:val="24"/>
          <w:szCs w:val="24"/>
        </w:rPr>
        <w:t>A second approach to mitigat</w:t>
      </w:r>
      <w:r w:rsidR="004467FD" w:rsidRPr="002C63E0">
        <w:rPr>
          <w:strike/>
          <w:sz w:val="24"/>
          <w:szCs w:val="24"/>
        </w:rPr>
        <w:t>ing</w:t>
      </w:r>
      <w:r w:rsidRPr="002C63E0">
        <w:rPr>
          <w:strike/>
          <w:sz w:val="24"/>
          <w:szCs w:val="24"/>
        </w:rPr>
        <w:t xml:space="preserve"> business risk is to focus on career pathways. </w:t>
      </w:r>
      <w:r w:rsidR="00397E5A" w:rsidRPr="002C63E0">
        <w:rPr>
          <w:strike/>
          <w:sz w:val="24"/>
          <w:szCs w:val="24"/>
        </w:rPr>
        <w:t>Opening</w:t>
      </w:r>
      <w:r w:rsidR="00A22E83" w:rsidRPr="002C63E0">
        <w:rPr>
          <w:strike/>
          <w:sz w:val="24"/>
          <w:szCs w:val="24"/>
        </w:rPr>
        <w:t xml:space="preserve"> a conversation </w:t>
      </w:r>
      <w:r w:rsidR="00722472" w:rsidRPr="002C63E0">
        <w:rPr>
          <w:strike/>
          <w:sz w:val="24"/>
          <w:szCs w:val="24"/>
        </w:rPr>
        <w:t xml:space="preserve">through an appraisal approach identifies </w:t>
      </w:r>
      <w:r w:rsidR="00A22E83" w:rsidRPr="002C63E0">
        <w:rPr>
          <w:strike/>
          <w:sz w:val="24"/>
          <w:szCs w:val="24"/>
        </w:rPr>
        <w:t xml:space="preserve">career aspirations </w:t>
      </w:r>
      <w:r w:rsidR="00722472" w:rsidRPr="002C63E0">
        <w:rPr>
          <w:strike/>
          <w:sz w:val="24"/>
          <w:szCs w:val="24"/>
        </w:rPr>
        <w:t>in employees who are set on career progression.</w:t>
      </w:r>
      <w:r>
        <w:rPr>
          <w:sz w:val="24"/>
          <w:szCs w:val="24"/>
        </w:rPr>
        <w:t xml:space="preserve"> </w:t>
      </w:r>
      <w:r w:rsidR="00722472">
        <w:rPr>
          <w:sz w:val="24"/>
          <w:szCs w:val="24"/>
        </w:rPr>
        <w:t xml:space="preserve"> </w:t>
      </w:r>
    </w:p>
    <w:p w14:paraId="45233AE3" w14:textId="704803DA" w:rsidR="0075438B" w:rsidRPr="008E2F67" w:rsidRDefault="008E2F67" w:rsidP="0000520F">
      <w:pPr>
        <w:pStyle w:val="Nornal"/>
        <w:rPr>
          <w:sz w:val="24"/>
          <w:szCs w:val="24"/>
        </w:rPr>
      </w:pPr>
      <w:r w:rsidRPr="00AC1EE9">
        <w:rPr>
          <w:color w:val="FF0000"/>
          <w:sz w:val="24"/>
          <w:szCs w:val="24"/>
        </w:rPr>
        <w:t>Contingency planning</w:t>
      </w:r>
      <w:r w:rsidR="00915386" w:rsidRPr="00AC1EE9">
        <w:rPr>
          <w:color w:val="FF0000"/>
          <w:sz w:val="24"/>
          <w:szCs w:val="24"/>
        </w:rPr>
        <w:t xml:space="preserve"> is where resourcing risks are highlighted, and plans are implemented to mitigate these risks.  Techniques include </w:t>
      </w:r>
      <w:r w:rsidR="003A5C2F" w:rsidRPr="00AC1EE9">
        <w:rPr>
          <w:color w:val="FF0000"/>
          <w:sz w:val="24"/>
          <w:szCs w:val="24"/>
        </w:rPr>
        <w:t xml:space="preserve">performance appraisal conversations where </w:t>
      </w:r>
      <w:r w:rsidR="00915386" w:rsidRPr="00AC1EE9">
        <w:rPr>
          <w:color w:val="FF0000"/>
          <w:sz w:val="24"/>
          <w:szCs w:val="24"/>
        </w:rPr>
        <w:t xml:space="preserve">outlining </w:t>
      </w:r>
      <w:r w:rsidR="00915386" w:rsidRPr="00AC1EE9">
        <w:rPr>
          <w:color w:val="FF0000"/>
          <w:sz w:val="24"/>
          <w:szCs w:val="24"/>
        </w:rPr>
        <w:lastRenderedPageBreak/>
        <w:t>career pathways</w:t>
      </w:r>
      <w:r w:rsidR="003A5C2F" w:rsidRPr="00AC1EE9">
        <w:rPr>
          <w:color w:val="FF0000"/>
          <w:sz w:val="24"/>
          <w:szCs w:val="24"/>
        </w:rPr>
        <w:t xml:space="preserve"> are communicated to</w:t>
      </w:r>
      <w:r w:rsidR="00572DEA" w:rsidRPr="00AC1EE9">
        <w:rPr>
          <w:color w:val="FF0000"/>
          <w:sz w:val="24"/>
          <w:szCs w:val="24"/>
        </w:rPr>
        <w:t xml:space="preserve"> current employees to</w:t>
      </w:r>
      <w:r w:rsidR="003A5C2F" w:rsidRPr="00AC1EE9">
        <w:rPr>
          <w:color w:val="FF0000"/>
          <w:sz w:val="24"/>
          <w:szCs w:val="24"/>
        </w:rPr>
        <w:t xml:space="preserve"> focus</w:t>
      </w:r>
      <w:r w:rsidR="00915386" w:rsidRPr="00AC1EE9">
        <w:rPr>
          <w:color w:val="FF0000"/>
          <w:sz w:val="24"/>
          <w:szCs w:val="24"/>
        </w:rPr>
        <w:t xml:space="preserve"> </w:t>
      </w:r>
      <w:r w:rsidR="00572DEA" w:rsidRPr="00AC1EE9">
        <w:rPr>
          <w:color w:val="FF0000"/>
          <w:sz w:val="24"/>
          <w:szCs w:val="24"/>
        </w:rPr>
        <w:t xml:space="preserve">their </w:t>
      </w:r>
      <w:r w:rsidR="00915386" w:rsidRPr="00AC1EE9">
        <w:rPr>
          <w:color w:val="FF0000"/>
          <w:sz w:val="24"/>
          <w:szCs w:val="24"/>
        </w:rPr>
        <w:t xml:space="preserve">engagement and </w:t>
      </w:r>
      <w:r w:rsidR="003A5C2F" w:rsidRPr="00AC1EE9">
        <w:rPr>
          <w:color w:val="FF0000"/>
          <w:sz w:val="24"/>
          <w:szCs w:val="24"/>
        </w:rPr>
        <w:t>stimulate</w:t>
      </w:r>
      <w:r w:rsidR="00915386" w:rsidRPr="00AC1EE9">
        <w:rPr>
          <w:color w:val="FF0000"/>
          <w:sz w:val="24"/>
          <w:szCs w:val="24"/>
        </w:rPr>
        <w:t xml:space="preserve"> high performance </w:t>
      </w:r>
      <w:r w:rsidR="00915386" w:rsidRPr="003A5C2F">
        <w:rPr>
          <w:strike/>
          <w:sz w:val="24"/>
          <w:szCs w:val="24"/>
        </w:rPr>
        <w:t>and organisational loyalty and by offering work experience and secondment opportunities</w:t>
      </w:r>
      <w:r w:rsidR="00915386" w:rsidRPr="00EC474C">
        <w:rPr>
          <w:sz w:val="24"/>
          <w:szCs w:val="24"/>
        </w:rPr>
        <w:t xml:space="preserve">, </w:t>
      </w:r>
      <w:r w:rsidR="00915386" w:rsidRPr="00572DEA">
        <w:rPr>
          <w:strike/>
          <w:sz w:val="24"/>
          <w:szCs w:val="24"/>
        </w:rPr>
        <w:t xml:space="preserve">vital experience is </w:t>
      </w:r>
      <w:proofErr w:type="gramStart"/>
      <w:r w:rsidR="00915386" w:rsidRPr="00572DEA">
        <w:rPr>
          <w:strike/>
          <w:sz w:val="24"/>
          <w:szCs w:val="24"/>
        </w:rPr>
        <w:t>gleaned</w:t>
      </w:r>
      <w:proofErr w:type="gramEnd"/>
      <w:r w:rsidR="00915386" w:rsidRPr="00572DEA">
        <w:rPr>
          <w:strike/>
          <w:sz w:val="24"/>
          <w:szCs w:val="24"/>
        </w:rPr>
        <w:t xml:space="preserve"> and competence and knowledge builds in readiness for future opportunities</w:t>
      </w:r>
      <w:r w:rsidR="00915386">
        <w:rPr>
          <w:sz w:val="24"/>
          <w:szCs w:val="24"/>
        </w:rPr>
        <w:t xml:space="preserve"> (George, 2024).  </w:t>
      </w:r>
      <w:r w:rsidR="00572DEA" w:rsidRPr="00AC1EE9">
        <w:rPr>
          <w:color w:val="FF0000"/>
          <w:sz w:val="24"/>
          <w:szCs w:val="24"/>
        </w:rPr>
        <w:t xml:space="preserve">In addition, expanding talent pools </w:t>
      </w:r>
      <w:r w:rsidR="003A5058" w:rsidRPr="00AC1EE9">
        <w:rPr>
          <w:color w:val="FF0000"/>
          <w:sz w:val="24"/>
          <w:szCs w:val="24"/>
        </w:rPr>
        <w:t xml:space="preserve">can </w:t>
      </w:r>
      <w:r w:rsidR="00572DEA" w:rsidRPr="00AC1EE9">
        <w:rPr>
          <w:color w:val="FF0000"/>
          <w:sz w:val="24"/>
          <w:szCs w:val="24"/>
        </w:rPr>
        <w:t>assist in the preparation of candidates for prospective roles</w:t>
      </w:r>
      <w:r w:rsidR="00701113" w:rsidRPr="00AC1EE9">
        <w:rPr>
          <w:color w:val="FF0000"/>
          <w:sz w:val="24"/>
          <w:szCs w:val="24"/>
        </w:rPr>
        <w:t xml:space="preserve"> (</w:t>
      </w:r>
      <w:proofErr w:type="spellStart"/>
      <w:r w:rsidR="00701113" w:rsidRPr="00AC1EE9">
        <w:rPr>
          <w:color w:val="FF0000"/>
          <w:sz w:val="24"/>
          <w:szCs w:val="24"/>
        </w:rPr>
        <w:t>CIPDc</w:t>
      </w:r>
      <w:proofErr w:type="spellEnd"/>
      <w:r w:rsidR="00701113" w:rsidRPr="00AC1EE9">
        <w:rPr>
          <w:color w:val="FF0000"/>
          <w:sz w:val="24"/>
          <w:szCs w:val="24"/>
        </w:rPr>
        <w:t>, 2024)</w:t>
      </w:r>
      <w:r w:rsidR="00572DEA" w:rsidRPr="00AC1EE9">
        <w:rPr>
          <w:color w:val="FF0000"/>
          <w:sz w:val="24"/>
          <w:szCs w:val="24"/>
        </w:rPr>
        <w:t>.</w:t>
      </w:r>
    </w:p>
    <w:p w14:paraId="6C027309" w14:textId="77777777" w:rsidR="008E2F67" w:rsidRDefault="008E2F67" w:rsidP="0000520F">
      <w:pPr>
        <w:pStyle w:val="Nornal"/>
        <w:rPr>
          <w:b/>
          <w:bCs/>
          <w:sz w:val="24"/>
          <w:szCs w:val="24"/>
        </w:rPr>
      </w:pPr>
    </w:p>
    <w:p w14:paraId="76B57DDC" w14:textId="77777777" w:rsidR="008E2F67" w:rsidRPr="00AD075A" w:rsidRDefault="008E2F67" w:rsidP="0000520F">
      <w:pPr>
        <w:pStyle w:val="Nornal"/>
        <w:rPr>
          <w:b/>
          <w:bCs/>
          <w:sz w:val="24"/>
          <w:szCs w:val="24"/>
        </w:rPr>
      </w:pPr>
    </w:p>
    <w:p w14:paraId="1C8259BE" w14:textId="77777777" w:rsidR="00CC33D8" w:rsidRPr="00AD075A" w:rsidRDefault="00CC33D8" w:rsidP="00CC33D8">
      <w:pPr>
        <w:pStyle w:val="Nornal"/>
        <w:numPr>
          <w:ilvl w:val="0"/>
          <w:numId w:val="2"/>
        </w:numPr>
        <w:rPr>
          <w:b/>
          <w:bCs/>
          <w:sz w:val="24"/>
          <w:szCs w:val="24"/>
        </w:rPr>
      </w:pPr>
      <w:r w:rsidRPr="00AD075A">
        <w:rPr>
          <w:b/>
          <w:bCs/>
          <w:sz w:val="24"/>
          <w:szCs w:val="24"/>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14:paraId="004AB6BE" w14:textId="1DD1FBB2" w:rsidR="001D4AE6" w:rsidRDefault="00C47EE8" w:rsidP="0000520F">
      <w:pPr>
        <w:pStyle w:val="Nornal"/>
        <w:rPr>
          <w:sz w:val="24"/>
          <w:szCs w:val="24"/>
        </w:rPr>
      </w:pPr>
      <w:r w:rsidRPr="00C47EE8">
        <w:rPr>
          <w:sz w:val="24"/>
          <w:szCs w:val="24"/>
        </w:rPr>
        <w:t xml:space="preserve">Using </w:t>
      </w:r>
      <w:r w:rsidR="0038744C">
        <w:rPr>
          <w:sz w:val="24"/>
          <w:szCs w:val="24"/>
        </w:rPr>
        <w:t xml:space="preserve">company </w:t>
      </w:r>
      <w:r>
        <w:rPr>
          <w:sz w:val="24"/>
          <w:szCs w:val="24"/>
        </w:rPr>
        <w:t>websites to a</w:t>
      </w:r>
      <w:r w:rsidR="00C23BE6" w:rsidRPr="00C47EE8">
        <w:rPr>
          <w:sz w:val="24"/>
          <w:szCs w:val="24"/>
        </w:rPr>
        <w:t>dvertise</w:t>
      </w:r>
      <w:r w:rsidR="00C23BE6" w:rsidRPr="00C23BE6">
        <w:rPr>
          <w:sz w:val="24"/>
          <w:szCs w:val="24"/>
        </w:rPr>
        <w:t xml:space="preserve"> job vacancies </w:t>
      </w:r>
      <w:r w:rsidR="00361BAE">
        <w:rPr>
          <w:sz w:val="24"/>
          <w:szCs w:val="24"/>
        </w:rPr>
        <w:t>can be perceived as</w:t>
      </w:r>
      <w:r>
        <w:rPr>
          <w:sz w:val="24"/>
          <w:szCs w:val="24"/>
        </w:rPr>
        <w:t xml:space="preserve"> an old</w:t>
      </w:r>
      <w:r w:rsidR="00361BAE">
        <w:rPr>
          <w:sz w:val="24"/>
          <w:szCs w:val="24"/>
        </w:rPr>
        <w:t>-</w:t>
      </w:r>
      <w:r>
        <w:rPr>
          <w:sz w:val="24"/>
          <w:szCs w:val="24"/>
        </w:rPr>
        <w:t>fashioned approach to attracting new talent.</w:t>
      </w:r>
      <w:r w:rsidR="00C572B6">
        <w:rPr>
          <w:sz w:val="24"/>
          <w:szCs w:val="24"/>
        </w:rPr>
        <w:t xml:space="preserve"> </w:t>
      </w:r>
      <w:r w:rsidR="00361BAE">
        <w:rPr>
          <w:sz w:val="24"/>
          <w:szCs w:val="24"/>
        </w:rPr>
        <w:t xml:space="preserve"> But</w:t>
      </w:r>
      <w:r w:rsidR="002B0596">
        <w:rPr>
          <w:sz w:val="24"/>
          <w:szCs w:val="24"/>
        </w:rPr>
        <w:t xml:space="preserve"> supporters of this method</w:t>
      </w:r>
      <w:r w:rsidR="001D4AE6">
        <w:rPr>
          <w:sz w:val="24"/>
          <w:szCs w:val="24"/>
        </w:rPr>
        <w:t>,</w:t>
      </w:r>
      <w:r w:rsidR="002B0596">
        <w:rPr>
          <w:sz w:val="24"/>
          <w:szCs w:val="24"/>
        </w:rPr>
        <w:t xml:space="preserve"> </w:t>
      </w:r>
      <w:r w:rsidR="001D4AE6">
        <w:rPr>
          <w:sz w:val="24"/>
          <w:szCs w:val="24"/>
        </w:rPr>
        <w:t>appreciate the fact that only individuals who already have an affinity with the brand and corporate culture are likely to apply via this route</w:t>
      </w:r>
      <w:r w:rsidR="001D4AE6" w:rsidRPr="001D4AE6">
        <w:rPr>
          <w:sz w:val="24"/>
          <w:szCs w:val="24"/>
        </w:rPr>
        <w:t xml:space="preserve"> </w:t>
      </w:r>
      <w:r w:rsidR="001D4AE6">
        <w:rPr>
          <w:sz w:val="24"/>
          <w:szCs w:val="24"/>
        </w:rPr>
        <w:t>(McCartney, 202</w:t>
      </w:r>
      <w:r w:rsidR="00FE53A1">
        <w:rPr>
          <w:sz w:val="24"/>
          <w:szCs w:val="24"/>
        </w:rPr>
        <w:t>3</w:t>
      </w:r>
      <w:r w:rsidR="001D4AE6">
        <w:rPr>
          <w:sz w:val="24"/>
          <w:szCs w:val="24"/>
        </w:rPr>
        <w:t>). This approach attracts externally and by doing this, it can be seen to ignore the efforts of internal prospects keen to progress</w:t>
      </w:r>
      <w:r w:rsidR="000E0A4C">
        <w:rPr>
          <w:sz w:val="24"/>
          <w:szCs w:val="24"/>
        </w:rPr>
        <w:t>, be loyal</w:t>
      </w:r>
      <w:r w:rsidR="001D4AE6">
        <w:rPr>
          <w:sz w:val="24"/>
          <w:szCs w:val="24"/>
        </w:rPr>
        <w:t xml:space="preserve"> and offer the company longevity of service.  This approach leads to a smaller pool of less diverse candidates than by using other more popular methods, such as </w:t>
      </w:r>
      <w:r w:rsidR="000E0A4C">
        <w:rPr>
          <w:sz w:val="24"/>
          <w:szCs w:val="24"/>
        </w:rPr>
        <w:t xml:space="preserve">via </w:t>
      </w:r>
      <w:r w:rsidR="001D4AE6">
        <w:rPr>
          <w:sz w:val="24"/>
          <w:szCs w:val="24"/>
        </w:rPr>
        <w:t>social media platform</w:t>
      </w:r>
      <w:r w:rsidR="000E0A4C">
        <w:rPr>
          <w:sz w:val="24"/>
          <w:szCs w:val="24"/>
        </w:rPr>
        <w:t>s</w:t>
      </w:r>
      <w:r w:rsidR="001D4AE6">
        <w:rPr>
          <w:sz w:val="24"/>
          <w:szCs w:val="24"/>
        </w:rPr>
        <w:t xml:space="preserve">.  </w:t>
      </w:r>
      <w:r w:rsidR="009918F3">
        <w:rPr>
          <w:sz w:val="24"/>
          <w:szCs w:val="24"/>
        </w:rPr>
        <w:t xml:space="preserve">Using it alongside </w:t>
      </w:r>
      <w:r w:rsidR="000E0A4C">
        <w:rPr>
          <w:sz w:val="24"/>
          <w:szCs w:val="24"/>
        </w:rPr>
        <w:t xml:space="preserve">and not as a standalone method </w:t>
      </w:r>
      <w:r w:rsidR="0038744C">
        <w:rPr>
          <w:sz w:val="24"/>
          <w:szCs w:val="24"/>
        </w:rPr>
        <w:t xml:space="preserve">is advisable </w:t>
      </w:r>
      <w:r w:rsidR="000E0A4C">
        <w:rPr>
          <w:sz w:val="24"/>
          <w:szCs w:val="24"/>
        </w:rPr>
        <w:t>due to</w:t>
      </w:r>
      <w:r w:rsidR="0038744C">
        <w:rPr>
          <w:sz w:val="24"/>
          <w:szCs w:val="24"/>
        </w:rPr>
        <w:t xml:space="preserve"> </w:t>
      </w:r>
      <w:r w:rsidR="000E0A4C">
        <w:rPr>
          <w:sz w:val="24"/>
          <w:szCs w:val="24"/>
        </w:rPr>
        <w:t>minimal</w:t>
      </w:r>
      <w:r w:rsidR="0038744C">
        <w:rPr>
          <w:sz w:val="24"/>
          <w:szCs w:val="24"/>
        </w:rPr>
        <w:t xml:space="preserve"> cost impact. </w:t>
      </w:r>
      <w:r w:rsidR="009918F3">
        <w:rPr>
          <w:sz w:val="24"/>
          <w:szCs w:val="24"/>
        </w:rPr>
        <w:t xml:space="preserve"> </w:t>
      </w:r>
    </w:p>
    <w:p w14:paraId="41A202F4" w14:textId="4628475F" w:rsidR="00415714" w:rsidRDefault="00A44A3F" w:rsidP="0000520F">
      <w:pPr>
        <w:pStyle w:val="Nornal"/>
        <w:rPr>
          <w:sz w:val="24"/>
          <w:szCs w:val="24"/>
        </w:rPr>
      </w:pPr>
      <w:r>
        <w:rPr>
          <w:sz w:val="24"/>
          <w:szCs w:val="24"/>
        </w:rPr>
        <w:t xml:space="preserve">A second attraction approach </w:t>
      </w:r>
      <w:r w:rsidR="006F454E">
        <w:rPr>
          <w:sz w:val="24"/>
          <w:szCs w:val="24"/>
        </w:rPr>
        <w:t>are through</w:t>
      </w:r>
      <w:r>
        <w:rPr>
          <w:sz w:val="24"/>
          <w:szCs w:val="24"/>
        </w:rPr>
        <w:t xml:space="preserve"> recruitment events. These organised </w:t>
      </w:r>
      <w:r w:rsidR="0038744C">
        <w:rPr>
          <w:sz w:val="24"/>
          <w:szCs w:val="24"/>
        </w:rPr>
        <w:t>affairs</w:t>
      </w:r>
      <w:r>
        <w:rPr>
          <w:sz w:val="24"/>
          <w:szCs w:val="24"/>
        </w:rPr>
        <w:t xml:space="preserve"> are usually surrounded by the buzz of new opportunity and are managed by a host that will also invite a host of other organisations, some of whom may be competitor</w:t>
      </w:r>
      <w:r w:rsidR="006F454E">
        <w:rPr>
          <w:sz w:val="24"/>
          <w:szCs w:val="24"/>
        </w:rPr>
        <w:t>s</w:t>
      </w:r>
      <w:r w:rsidR="0038744C">
        <w:rPr>
          <w:sz w:val="24"/>
          <w:szCs w:val="24"/>
        </w:rPr>
        <w:t xml:space="preserve">. </w:t>
      </w:r>
      <w:r w:rsidR="006B043D">
        <w:rPr>
          <w:sz w:val="24"/>
          <w:szCs w:val="24"/>
        </w:rPr>
        <w:t>P</w:t>
      </w:r>
      <w:r>
        <w:rPr>
          <w:sz w:val="24"/>
          <w:szCs w:val="24"/>
        </w:rPr>
        <w:t xml:space="preserve">rospective candidates get </w:t>
      </w:r>
      <w:r w:rsidR="006B043D">
        <w:rPr>
          <w:sz w:val="24"/>
          <w:szCs w:val="24"/>
        </w:rPr>
        <w:t xml:space="preserve">the benefit of being able </w:t>
      </w:r>
      <w:r>
        <w:rPr>
          <w:sz w:val="24"/>
          <w:szCs w:val="24"/>
        </w:rPr>
        <w:t xml:space="preserve">to pose questions and seek information about </w:t>
      </w:r>
      <w:r w:rsidR="0056771D">
        <w:rPr>
          <w:sz w:val="24"/>
          <w:szCs w:val="24"/>
        </w:rPr>
        <w:t>o</w:t>
      </w:r>
      <w:r>
        <w:rPr>
          <w:sz w:val="24"/>
          <w:szCs w:val="24"/>
        </w:rPr>
        <w:t>rganisational culture in an informal setting, with no time constraints or pressure to perform</w:t>
      </w:r>
      <w:r w:rsidR="006B043D">
        <w:rPr>
          <w:sz w:val="24"/>
          <w:szCs w:val="24"/>
        </w:rPr>
        <w:t xml:space="preserve"> or obligation to apply</w:t>
      </w:r>
      <w:r>
        <w:rPr>
          <w:sz w:val="24"/>
          <w:szCs w:val="24"/>
        </w:rPr>
        <w:t>.</w:t>
      </w:r>
      <w:r w:rsidR="0056771D">
        <w:rPr>
          <w:sz w:val="24"/>
          <w:szCs w:val="24"/>
        </w:rPr>
        <w:t xml:space="preserve">  </w:t>
      </w:r>
      <w:r w:rsidR="00952488">
        <w:rPr>
          <w:sz w:val="24"/>
          <w:szCs w:val="24"/>
        </w:rPr>
        <w:t xml:space="preserve">It allows the recruiters to really sell who the organisation is and </w:t>
      </w:r>
      <w:r w:rsidR="00C66793">
        <w:rPr>
          <w:sz w:val="24"/>
          <w:szCs w:val="24"/>
        </w:rPr>
        <w:t xml:space="preserve">fill </w:t>
      </w:r>
      <w:r w:rsidR="006B043D">
        <w:rPr>
          <w:sz w:val="24"/>
          <w:szCs w:val="24"/>
        </w:rPr>
        <w:t xml:space="preserve">in </w:t>
      </w:r>
      <w:r w:rsidR="00C66793">
        <w:rPr>
          <w:sz w:val="24"/>
          <w:szCs w:val="24"/>
        </w:rPr>
        <w:t xml:space="preserve">the gaps on what </w:t>
      </w:r>
      <w:r w:rsidR="0056771D">
        <w:rPr>
          <w:sz w:val="24"/>
          <w:szCs w:val="24"/>
        </w:rPr>
        <w:t>working with the organisation involves</w:t>
      </w:r>
      <w:r w:rsidR="00C66793">
        <w:rPr>
          <w:sz w:val="24"/>
          <w:szCs w:val="24"/>
        </w:rPr>
        <w:t xml:space="preserve"> </w:t>
      </w:r>
      <w:r w:rsidR="0056771D">
        <w:rPr>
          <w:sz w:val="24"/>
          <w:szCs w:val="24"/>
        </w:rPr>
        <w:t>a</w:t>
      </w:r>
      <w:r w:rsidR="00C66793">
        <w:rPr>
          <w:sz w:val="24"/>
          <w:szCs w:val="24"/>
        </w:rPr>
        <w:t xml:space="preserve">s </w:t>
      </w:r>
      <w:r w:rsidR="0056771D">
        <w:rPr>
          <w:sz w:val="24"/>
          <w:szCs w:val="24"/>
        </w:rPr>
        <w:t>well as sell the EVP prior to</w:t>
      </w:r>
      <w:r w:rsidR="00C66793">
        <w:rPr>
          <w:sz w:val="24"/>
          <w:szCs w:val="24"/>
        </w:rPr>
        <w:t xml:space="preserve"> potential rec</w:t>
      </w:r>
      <w:r w:rsidR="00A9378F">
        <w:rPr>
          <w:sz w:val="24"/>
          <w:szCs w:val="24"/>
        </w:rPr>
        <w:t>r</w:t>
      </w:r>
      <w:r w:rsidR="00C66793">
        <w:rPr>
          <w:sz w:val="24"/>
          <w:szCs w:val="24"/>
        </w:rPr>
        <w:t xml:space="preserve">uits applying. </w:t>
      </w:r>
      <w:r w:rsidR="006B043D">
        <w:rPr>
          <w:sz w:val="24"/>
          <w:szCs w:val="24"/>
        </w:rPr>
        <w:t>O</w:t>
      </w:r>
      <w:r w:rsidR="00C66793">
        <w:rPr>
          <w:sz w:val="24"/>
          <w:szCs w:val="24"/>
        </w:rPr>
        <w:t xml:space="preserve">nly really interested parties will </w:t>
      </w:r>
      <w:r w:rsidR="0056771D">
        <w:rPr>
          <w:sz w:val="24"/>
          <w:szCs w:val="24"/>
        </w:rPr>
        <w:t xml:space="preserve">tend to </w:t>
      </w:r>
      <w:r w:rsidR="00C66793">
        <w:rPr>
          <w:sz w:val="24"/>
          <w:szCs w:val="24"/>
        </w:rPr>
        <w:t xml:space="preserve">apply, </w:t>
      </w:r>
      <w:r w:rsidR="006B043D">
        <w:rPr>
          <w:sz w:val="24"/>
          <w:szCs w:val="24"/>
        </w:rPr>
        <w:t>reducing the task of application rejection</w:t>
      </w:r>
      <w:r w:rsidR="00C66793">
        <w:rPr>
          <w:sz w:val="24"/>
          <w:szCs w:val="24"/>
        </w:rPr>
        <w:t xml:space="preserve"> </w:t>
      </w:r>
    </w:p>
    <w:p w14:paraId="1335CBA6" w14:textId="1623B34A" w:rsidR="00A44A3F" w:rsidRPr="00BE7FEE" w:rsidRDefault="0056771D" w:rsidP="0000520F">
      <w:pPr>
        <w:pStyle w:val="Nornal"/>
        <w:rPr>
          <w:sz w:val="24"/>
          <w:szCs w:val="24"/>
        </w:rPr>
      </w:pPr>
      <w:r>
        <w:rPr>
          <w:sz w:val="24"/>
          <w:szCs w:val="24"/>
        </w:rPr>
        <w:t xml:space="preserve">Negatives to this approach </w:t>
      </w:r>
      <w:r w:rsidR="00391B08">
        <w:rPr>
          <w:sz w:val="24"/>
          <w:szCs w:val="24"/>
        </w:rPr>
        <w:t xml:space="preserve">include </w:t>
      </w:r>
      <w:r>
        <w:rPr>
          <w:sz w:val="24"/>
          <w:szCs w:val="24"/>
        </w:rPr>
        <w:t xml:space="preserve">the </w:t>
      </w:r>
      <w:r w:rsidR="00192A4B">
        <w:rPr>
          <w:sz w:val="24"/>
          <w:szCs w:val="24"/>
        </w:rPr>
        <w:t>high cost of</w:t>
      </w:r>
      <w:r>
        <w:rPr>
          <w:sz w:val="24"/>
          <w:szCs w:val="24"/>
        </w:rPr>
        <w:t xml:space="preserve"> attending these events</w:t>
      </w:r>
      <w:r w:rsidR="00391B08">
        <w:rPr>
          <w:sz w:val="24"/>
          <w:szCs w:val="24"/>
        </w:rPr>
        <w:t xml:space="preserve"> as both employer and </w:t>
      </w:r>
      <w:proofErr w:type="gramStart"/>
      <w:r w:rsidR="00391B08">
        <w:rPr>
          <w:sz w:val="24"/>
          <w:szCs w:val="24"/>
        </w:rPr>
        <w:t>new recruit</w:t>
      </w:r>
      <w:proofErr w:type="gramEnd"/>
      <w:r w:rsidR="00391B08">
        <w:rPr>
          <w:sz w:val="24"/>
          <w:szCs w:val="24"/>
        </w:rPr>
        <w:t xml:space="preserve"> and </w:t>
      </w:r>
      <w:r>
        <w:rPr>
          <w:sz w:val="24"/>
          <w:szCs w:val="24"/>
        </w:rPr>
        <w:t>n</w:t>
      </w:r>
      <w:r w:rsidR="00C572B6">
        <w:rPr>
          <w:sz w:val="24"/>
          <w:szCs w:val="24"/>
        </w:rPr>
        <w:t xml:space="preserve">ot all prospective employees are receptive to the </w:t>
      </w:r>
      <w:r>
        <w:rPr>
          <w:sz w:val="24"/>
          <w:szCs w:val="24"/>
        </w:rPr>
        <w:t>atmosphere of</w:t>
      </w:r>
      <w:r w:rsidR="00C572B6">
        <w:rPr>
          <w:sz w:val="24"/>
          <w:szCs w:val="24"/>
        </w:rPr>
        <w:t xml:space="preserve"> recruitment events. </w:t>
      </w:r>
      <w:r>
        <w:rPr>
          <w:sz w:val="24"/>
          <w:szCs w:val="24"/>
        </w:rPr>
        <w:t>They can be perceived as quite niche</w:t>
      </w:r>
      <w:r w:rsidR="00D5183F">
        <w:rPr>
          <w:sz w:val="24"/>
          <w:szCs w:val="24"/>
        </w:rPr>
        <w:t xml:space="preserve"> </w:t>
      </w:r>
      <w:r>
        <w:rPr>
          <w:sz w:val="24"/>
          <w:szCs w:val="24"/>
        </w:rPr>
        <w:t xml:space="preserve">and very sales oriented which can be </w:t>
      </w:r>
      <w:r w:rsidR="00F63FC2">
        <w:rPr>
          <w:sz w:val="24"/>
          <w:szCs w:val="24"/>
        </w:rPr>
        <w:t>overbearing</w:t>
      </w:r>
      <w:r>
        <w:rPr>
          <w:sz w:val="24"/>
          <w:szCs w:val="24"/>
        </w:rPr>
        <w:t xml:space="preserve">. </w:t>
      </w:r>
      <w:r w:rsidR="00464E0A">
        <w:rPr>
          <w:sz w:val="24"/>
          <w:szCs w:val="24"/>
        </w:rPr>
        <w:t xml:space="preserve">Events can </w:t>
      </w:r>
      <w:r>
        <w:rPr>
          <w:sz w:val="24"/>
          <w:szCs w:val="24"/>
        </w:rPr>
        <w:t xml:space="preserve">also </w:t>
      </w:r>
      <w:r w:rsidR="00464E0A">
        <w:rPr>
          <w:sz w:val="24"/>
          <w:szCs w:val="24"/>
        </w:rPr>
        <w:t xml:space="preserve">be </w:t>
      </w:r>
      <w:r w:rsidR="00D5183F">
        <w:rPr>
          <w:sz w:val="24"/>
          <w:szCs w:val="24"/>
        </w:rPr>
        <w:t>perceived</w:t>
      </w:r>
      <w:r>
        <w:rPr>
          <w:sz w:val="24"/>
          <w:szCs w:val="24"/>
        </w:rPr>
        <w:t xml:space="preserve"> as only attracting young</w:t>
      </w:r>
      <w:r w:rsidR="00D5183F">
        <w:rPr>
          <w:sz w:val="24"/>
          <w:szCs w:val="24"/>
        </w:rPr>
        <w:t xml:space="preserve">er </w:t>
      </w:r>
      <w:r>
        <w:rPr>
          <w:sz w:val="24"/>
          <w:szCs w:val="24"/>
        </w:rPr>
        <w:t xml:space="preserve">talent and </w:t>
      </w:r>
      <w:r w:rsidR="00D5183F">
        <w:rPr>
          <w:sz w:val="24"/>
          <w:szCs w:val="24"/>
        </w:rPr>
        <w:t xml:space="preserve">this </w:t>
      </w:r>
      <w:r>
        <w:rPr>
          <w:sz w:val="24"/>
          <w:szCs w:val="24"/>
        </w:rPr>
        <w:t xml:space="preserve">can be off putting if prospective applicants don’t fall within that </w:t>
      </w:r>
      <w:r w:rsidR="00384123">
        <w:rPr>
          <w:sz w:val="24"/>
          <w:szCs w:val="24"/>
        </w:rPr>
        <w:t>d</w:t>
      </w:r>
      <w:r w:rsidR="00464E0A">
        <w:rPr>
          <w:sz w:val="24"/>
          <w:szCs w:val="24"/>
        </w:rPr>
        <w:t>emographic</w:t>
      </w:r>
      <w:r>
        <w:rPr>
          <w:sz w:val="24"/>
          <w:szCs w:val="24"/>
        </w:rPr>
        <w:t>.</w:t>
      </w:r>
    </w:p>
    <w:p w14:paraId="6B3DD827" w14:textId="21C99C50" w:rsidR="003375BC" w:rsidRDefault="003401F8" w:rsidP="003375BC">
      <w:pPr>
        <w:pStyle w:val="Nornal"/>
        <w:rPr>
          <w:sz w:val="24"/>
          <w:szCs w:val="24"/>
        </w:rPr>
      </w:pPr>
      <w:r w:rsidRPr="003401F8">
        <w:rPr>
          <w:sz w:val="24"/>
          <w:szCs w:val="24"/>
        </w:rPr>
        <w:t xml:space="preserve">Selection methods involving manager interviews are historically the most </w:t>
      </w:r>
      <w:r w:rsidR="00BE7FEE">
        <w:rPr>
          <w:sz w:val="24"/>
          <w:szCs w:val="24"/>
        </w:rPr>
        <w:t>prominent</w:t>
      </w:r>
      <w:r w:rsidRPr="003401F8">
        <w:rPr>
          <w:sz w:val="24"/>
          <w:szCs w:val="24"/>
        </w:rPr>
        <w:t xml:space="preserve"> way of recruiting.  A controlled environment, the interviewer gets to pose</w:t>
      </w:r>
      <w:r w:rsidR="00BE7FEE">
        <w:rPr>
          <w:sz w:val="24"/>
          <w:szCs w:val="24"/>
        </w:rPr>
        <w:t xml:space="preserve"> pre-selected questions</w:t>
      </w:r>
      <w:r w:rsidRPr="003401F8">
        <w:rPr>
          <w:sz w:val="24"/>
          <w:szCs w:val="24"/>
        </w:rPr>
        <w:t xml:space="preserve"> and control the pace of questioning</w:t>
      </w:r>
      <w:r w:rsidR="00BE7FEE">
        <w:rPr>
          <w:sz w:val="24"/>
          <w:szCs w:val="24"/>
        </w:rPr>
        <w:t>.</w:t>
      </w:r>
      <w:r w:rsidRPr="003401F8">
        <w:rPr>
          <w:sz w:val="24"/>
          <w:szCs w:val="24"/>
        </w:rPr>
        <w:t xml:space="preserve"> </w:t>
      </w:r>
      <w:r w:rsidR="00BE7FEE">
        <w:rPr>
          <w:sz w:val="24"/>
          <w:szCs w:val="24"/>
        </w:rPr>
        <w:t>I</w:t>
      </w:r>
      <w:r w:rsidRPr="003401F8">
        <w:rPr>
          <w:sz w:val="24"/>
          <w:szCs w:val="24"/>
        </w:rPr>
        <w:t>t can form a pressured environment for any potential new recruit</w:t>
      </w:r>
      <w:r w:rsidR="00BE7FEE">
        <w:rPr>
          <w:sz w:val="24"/>
          <w:szCs w:val="24"/>
        </w:rPr>
        <w:t xml:space="preserve"> and many</w:t>
      </w:r>
      <w:r w:rsidRPr="003401F8">
        <w:rPr>
          <w:sz w:val="24"/>
          <w:szCs w:val="24"/>
        </w:rPr>
        <w:t xml:space="preserve"> </w:t>
      </w:r>
      <w:r w:rsidR="006F454E">
        <w:rPr>
          <w:sz w:val="24"/>
          <w:szCs w:val="24"/>
        </w:rPr>
        <w:t>m</w:t>
      </w:r>
      <w:r w:rsidRPr="003401F8">
        <w:rPr>
          <w:sz w:val="24"/>
          <w:szCs w:val="24"/>
        </w:rPr>
        <w:t xml:space="preserve">anagers can find this method </w:t>
      </w:r>
      <w:r w:rsidR="00B07B83" w:rsidRPr="003401F8">
        <w:rPr>
          <w:sz w:val="24"/>
          <w:szCs w:val="24"/>
        </w:rPr>
        <w:t>boring</w:t>
      </w:r>
      <w:r w:rsidR="00BE7FEE">
        <w:rPr>
          <w:sz w:val="24"/>
          <w:szCs w:val="24"/>
        </w:rPr>
        <w:t>,</w:t>
      </w:r>
      <w:r w:rsidRPr="003401F8">
        <w:rPr>
          <w:sz w:val="24"/>
          <w:szCs w:val="24"/>
        </w:rPr>
        <w:t xml:space="preserve"> </w:t>
      </w:r>
      <w:r w:rsidR="00BE7FEE">
        <w:rPr>
          <w:sz w:val="24"/>
          <w:szCs w:val="24"/>
        </w:rPr>
        <w:t>losing</w:t>
      </w:r>
      <w:r w:rsidRPr="003401F8">
        <w:rPr>
          <w:sz w:val="24"/>
          <w:szCs w:val="24"/>
        </w:rPr>
        <w:t xml:space="preserve"> </w:t>
      </w:r>
      <w:r w:rsidR="00B07B83" w:rsidRPr="003401F8">
        <w:rPr>
          <w:sz w:val="24"/>
          <w:szCs w:val="24"/>
        </w:rPr>
        <w:t>engagement</w:t>
      </w:r>
      <w:r w:rsidRPr="003401F8">
        <w:rPr>
          <w:sz w:val="24"/>
          <w:szCs w:val="24"/>
        </w:rPr>
        <w:t xml:space="preserve"> in the process after the first few applicants so </w:t>
      </w:r>
      <w:proofErr w:type="gramStart"/>
      <w:r w:rsidR="006F454E">
        <w:rPr>
          <w:sz w:val="24"/>
          <w:szCs w:val="24"/>
        </w:rPr>
        <w:t>there</w:t>
      </w:r>
      <w:proofErr w:type="gramEnd"/>
      <w:r w:rsidR="006F454E">
        <w:rPr>
          <w:sz w:val="24"/>
          <w:szCs w:val="24"/>
        </w:rPr>
        <w:t xml:space="preserve"> risks</w:t>
      </w:r>
      <w:r w:rsidR="00BE7FEE">
        <w:rPr>
          <w:sz w:val="24"/>
          <w:szCs w:val="24"/>
        </w:rPr>
        <w:t xml:space="preserve"> inconsistency in the interview experience and assessment. </w:t>
      </w:r>
      <w:r w:rsidRPr="003401F8">
        <w:rPr>
          <w:sz w:val="24"/>
          <w:szCs w:val="24"/>
        </w:rPr>
        <w:t>Th</w:t>
      </w:r>
      <w:r w:rsidR="006F454E">
        <w:rPr>
          <w:sz w:val="24"/>
          <w:szCs w:val="24"/>
        </w:rPr>
        <w:t xml:space="preserve">ere is </w:t>
      </w:r>
      <w:r w:rsidRPr="003401F8">
        <w:rPr>
          <w:sz w:val="24"/>
          <w:szCs w:val="24"/>
        </w:rPr>
        <w:t>a</w:t>
      </w:r>
      <w:r w:rsidR="006F454E">
        <w:rPr>
          <w:sz w:val="24"/>
          <w:szCs w:val="24"/>
        </w:rPr>
        <w:t>lso a</w:t>
      </w:r>
      <w:r w:rsidRPr="003401F8">
        <w:rPr>
          <w:sz w:val="24"/>
          <w:szCs w:val="24"/>
        </w:rPr>
        <w:t xml:space="preserve"> </w:t>
      </w:r>
      <w:r w:rsidR="00E318F4">
        <w:rPr>
          <w:sz w:val="24"/>
          <w:szCs w:val="24"/>
        </w:rPr>
        <w:t>lean</w:t>
      </w:r>
      <w:r w:rsidRPr="003401F8">
        <w:rPr>
          <w:sz w:val="24"/>
          <w:szCs w:val="24"/>
        </w:rPr>
        <w:t xml:space="preserve"> to</w:t>
      </w:r>
      <w:r w:rsidR="00E318F4">
        <w:rPr>
          <w:sz w:val="24"/>
          <w:szCs w:val="24"/>
        </w:rPr>
        <w:t>wards</w:t>
      </w:r>
      <w:r w:rsidRPr="003401F8">
        <w:rPr>
          <w:sz w:val="24"/>
          <w:szCs w:val="24"/>
        </w:rPr>
        <w:t xml:space="preserve"> interviewer bias, where</w:t>
      </w:r>
      <w:r w:rsidR="003375BC">
        <w:rPr>
          <w:sz w:val="24"/>
          <w:szCs w:val="24"/>
        </w:rPr>
        <w:t xml:space="preserve"> the ability to think </w:t>
      </w:r>
      <w:r w:rsidR="00E318F4">
        <w:rPr>
          <w:sz w:val="24"/>
          <w:szCs w:val="24"/>
        </w:rPr>
        <w:t>objectively can be lost</w:t>
      </w:r>
      <w:r w:rsidR="003375BC">
        <w:rPr>
          <w:sz w:val="24"/>
          <w:szCs w:val="24"/>
        </w:rPr>
        <w:t xml:space="preserve"> a</w:t>
      </w:r>
      <w:r w:rsidR="006F454E">
        <w:rPr>
          <w:sz w:val="24"/>
          <w:szCs w:val="24"/>
        </w:rPr>
        <w:t xml:space="preserve">s </w:t>
      </w:r>
      <w:r w:rsidR="00E318F4">
        <w:rPr>
          <w:sz w:val="24"/>
          <w:szCs w:val="24"/>
        </w:rPr>
        <w:t xml:space="preserve">interviewers </w:t>
      </w:r>
      <w:r w:rsidR="003375BC">
        <w:rPr>
          <w:sz w:val="24"/>
          <w:szCs w:val="24"/>
        </w:rPr>
        <w:t xml:space="preserve">are drawn to individuals who </w:t>
      </w:r>
      <w:r w:rsidR="006F454E">
        <w:rPr>
          <w:sz w:val="24"/>
          <w:szCs w:val="24"/>
        </w:rPr>
        <w:t>are</w:t>
      </w:r>
      <w:r w:rsidR="003375BC">
        <w:rPr>
          <w:sz w:val="24"/>
          <w:szCs w:val="24"/>
        </w:rPr>
        <w:t xml:space="preserve"> </w:t>
      </w:r>
      <w:proofErr w:type="gramStart"/>
      <w:r w:rsidR="003375BC">
        <w:rPr>
          <w:sz w:val="24"/>
          <w:szCs w:val="24"/>
        </w:rPr>
        <w:t>similar to</w:t>
      </w:r>
      <w:proofErr w:type="gramEnd"/>
      <w:r w:rsidR="003375BC">
        <w:rPr>
          <w:sz w:val="24"/>
          <w:szCs w:val="24"/>
        </w:rPr>
        <w:t xml:space="preserve"> them, over </w:t>
      </w:r>
      <w:r w:rsidR="00E318F4">
        <w:rPr>
          <w:sz w:val="24"/>
          <w:szCs w:val="24"/>
        </w:rPr>
        <w:t xml:space="preserve">scoring against the best </w:t>
      </w:r>
      <w:r w:rsidR="003375BC">
        <w:rPr>
          <w:sz w:val="24"/>
          <w:szCs w:val="24"/>
        </w:rPr>
        <w:t xml:space="preserve">skills </w:t>
      </w:r>
      <w:r w:rsidR="006F454E">
        <w:rPr>
          <w:sz w:val="24"/>
          <w:szCs w:val="24"/>
        </w:rPr>
        <w:t>or</w:t>
      </w:r>
      <w:r w:rsidR="003375BC">
        <w:rPr>
          <w:sz w:val="24"/>
          <w:szCs w:val="24"/>
        </w:rPr>
        <w:t xml:space="preserve"> experience.</w:t>
      </w:r>
    </w:p>
    <w:p w14:paraId="67AC268A" w14:textId="3DFB2435" w:rsidR="00277553" w:rsidRDefault="003375BC" w:rsidP="00277553">
      <w:pPr>
        <w:pStyle w:val="Nornal"/>
        <w:rPr>
          <w:sz w:val="24"/>
          <w:szCs w:val="24"/>
        </w:rPr>
      </w:pPr>
      <w:r>
        <w:rPr>
          <w:sz w:val="24"/>
          <w:szCs w:val="24"/>
        </w:rPr>
        <w:t>A</w:t>
      </w:r>
      <w:r w:rsidR="00CC6216">
        <w:rPr>
          <w:sz w:val="24"/>
          <w:szCs w:val="24"/>
        </w:rPr>
        <w:t>n alternative</w:t>
      </w:r>
      <w:r>
        <w:rPr>
          <w:sz w:val="24"/>
          <w:szCs w:val="24"/>
        </w:rPr>
        <w:t xml:space="preserve"> approach is the use of </w:t>
      </w:r>
      <w:r w:rsidR="0032707F">
        <w:rPr>
          <w:sz w:val="24"/>
          <w:szCs w:val="24"/>
        </w:rPr>
        <w:t xml:space="preserve">Assessment Centres </w:t>
      </w:r>
      <w:r>
        <w:rPr>
          <w:sz w:val="24"/>
          <w:szCs w:val="24"/>
        </w:rPr>
        <w:t xml:space="preserve">which </w:t>
      </w:r>
      <w:r w:rsidR="0032707F">
        <w:rPr>
          <w:sz w:val="24"/>
          <w:szCs w:val="24"/>
        </w:rPr>
        <w:t>involves potential applicants undertak</w:t>
      </w:r>
      <w:r>
        <w:rPr>
          <w:sz w:val="24"/>
          <w:szCs w:val="24"/>
        </w:rPr>
        <w:t>ing</w:t>
      </w:r>
      <w:r w:rsidR="0032707F">
        <w:rPr>
          <w:sz w:val="24"/>
          <w:szCs w:val="24"/>
        </w:rPr>
        <w:t xml:space="preserve"> a variety of tasks of which they are </w:t>
      </w:r>
      <w:r>
        <w:rPr>
          <w:sz w:val="24"/>
          <w:szCs w:val="24"/>
        </w:rPr>
        <w:t xml:space="preserve">scored </w:t>
      </w:r>
      <w:r w:rsidR="00256E57">
        <w:rPr>
          <w:sz w:val="24"/>
          <w:szCs w:val="24"/>
        </w:rPr>
        <w:t xml:space="preserve">against </w:t>
      </w:r>
      <w:r>
        <w:rPr>
          <w:sz w:val="24"/>
          <w:szCs w:val="24"/>
        </w:rPr>
        <w:t>others</w:t>
      </w:r>
      <w:r w:rsidR="00256E57">
        <w:rPr>
          <w:sz w:val="24"/>
          <w:szCs w:val="24"/>
        </w:rPr>
        <w:t xml:space="preserve">. </w:t>
      </w:r>
      <w:r w:rsidR="006F454E">
        <w:rPr>
          <w:sz w:val="24"/>
          <w:szCs w:val="24"/>
        </w:rPr>
        <w:t>T</w:t>
      </w:r>
      <w:r>
        <w:rPr>
          <w:sz w:val="24"/>
          <w:szCs w:val="24"/>
        </w:rPr>
        <w:t xml:space="preserve">asks including presentation work, problem solving, creativity tasks and role plays may </w:t>
      </w:r>
      <w:r w:rsidR="0093424F">
        <w:rPr>
          <w:sz w:val="24"/>
          <w:szCs w:val="24"/>
        </w:rPr>
        <w:t>form</w:t>
      </w:r>
      <w:r>
        <w:rPr>
          <w:sz w:val="24"/>
          <w:szCs w:val="24"/>
        </w:rPr>
        <w:t xml:space="preserve"> the basis for </w:t>
      </w:r>
      <w:r w:rsidR="006F454E">
        <w:rPr>
          <w:sz w:val="24"/>
          <w:szCs w:val="24"/>
        </w:rPr>
        <w:t xml:space="preserve">activities </w:t>
      </w:r>
      <w:r w:rsidR="006F454E">
        <w:rPr>
          <w:sz w:val="24"/>
          <w:szCs w:val="24"/>
        </w:rPr>
        <w:lastRenderedPageBreak/>
        <w:t>set</w:t>
      </w:r>
      <w:r>
        <w:rPr>
          <w:sz w:val="24"/>
          <w:szCs w:val="24"/>
        </w:rPr>
        <w:t xml:space="preserve">, </w:t>
      </w:r>
      <w:r w:rsidR="00850FE8">
        <w:rPr>
          <w:sz w:val="24"/>
          <w:szCs w:val="24"/>
        </w:rPr>
        <w:t>test</w:t>
      </w:r>
      <w:r w:rsidR="006F454E">
        <w:rPr>
          <w:sz w:val="24"/>
          <w:szCs w:val="24"/>
        </w:rPr>
        <w:t>ing</w:t>
      </w:r>
      <w:r w:rsidR="00850FE8">
        <w:rPr>
          <w:sz w:val="24"/>
          <w:szCs w:val="24"/>
        </w:rPr>
        <w:t xml:space="preserve"> </w:t>
      </w:r>
      <w:r>
        <w:rPr>
          <w:sz w:val="24"/>
          <w:szCs w:val="24"/>
        </w:rPr>
        <w:t xml:space="preserve">the actions and </w:t>
      </w:r>
      <w:r w:rsidR="00850FE8">
        <w:rPr>
          <w:sz w:val="24"/>
          <w:szCs w:val="24"/>
        </w:rPr>
        <w:t xml:space="preserve">behaviours </w:t>
      </w:r>
      <w:r>
        <w:rPr>
          <w:sz w:val="24"/>
          <w:szCs w:val="24"/>
        </w:rPr>
        <w:t>of individuals themselves as well as within a</w:t>
      </w:r>
      <w:r w:rsidR="00850FE8">
        <w:rPr>
          <w:sz w:val="24"/>
          <w:szCs w:val="24"/>
        </w:rPr>
        <w:t xml:space="preserve"> group</w:t>
      </w:r>
      <w:r>
        <w:rPr>
          <w:sz w:val="24"/>
          <w:szCs w:val="24"/>
        </w:rPr>
        <w:t xml:space="preserve"> consideration</w:t>
      </w:r>
      <w:r w:rsidR="00FE53A1">
        <w:rPr>
          <w:sz w:val="24"/>
          <w:szCs w:val="24"/>
        </w:rPr>
        <w:t xml:space="preserve"> (McCartney, 2023)</w:t>
      </w:r>
      <w:r>
        <w:rPr>
          <w:sz w:val="24"/>
          <w:szCs w:val="24"/>
        </w:rPr>
        <w:t xml:space="preserve">.  </w:t>
      </w:r>
      <w:r w:rsidR="00256E57">
        <w:rPr>
          <w:sz w:val="24"/>
          <w:szCs w:val="24"/>
        </w:rPr>
        <w:t xml:space="preserve">By attaining the top scores in this </w:t>
      </w:r>
      <w:r>
        <w:rPr>
          <w:sz w:val="24"/>
          <w:szCs w:val="24"/>
        </w:rPr>
        <w:t>approach</w:t>
      </w:r>
      <w:r w:rsidR="00256E57">
        <w:rPr>
          <w:sz w:val="24"/>
          <w:szCs w:val="24"/>
        </w:rPr>
        <w:t>, they will be successfully appointed to post</w:t>
      </w:r>
      <w:r w:rsidR="00850FE8">
        <w:rPr>
          <w:sz w:val="24"/>
          <w:szCs w:val="24"/>
        </w:rPr>
        <w:t>.</w:t>
      </w:r>
      <w:r w:rsidR="00113BFA">
        <w:rPr>
          <w:sz w:val="24"/>
          <w:szCs w:val="24"/>
        </w:rPr>
        <w:t xml:space="preserve">  </w:t>
      </w:r>
      <w:r w:rsidR="00277553">
        <w:rPr>
          <w:sz w:val="24"/>
          <w:szCs w:val="24"/>
        </w:rPr>
        <w:t xml:space="preserve">Benefits </w:t>
      </w:r>
      <w:r w:rsidR="00113BFA">
        <w:rPr>
          <w:sz w:val="24"/>
          <w:szCs w:val="24"/>
        </w:rPr>
        <w:t xml:space="preserve">to the organisation, </w:t>
      </w:r>
      <w:r w:rsidR="00277553">
        <w:rPr>
          <w:sz w:val="24"/>
          <w:szCs w:val="24"/>
        </w:rPr>
        <w:t>are</w:t>
      </w:r>
      <w:r>
        <w:rPr>
          <w:sz w:val="24"/>
          <w:szCs w:val="24"/>
        </w:rPr>
        <w:t xml:space="preserve"> that a vast number of applicants are reviewed at the same </w:t>
      </w:r>
      <w:r w:rsidR="00113BFA">
        <w:rPr>
          <w:sz w:val="24"/>
          <w:szCs w:val="24"/>
        </w:rPr>
        <w:t>time,</w:t>
      </w:r>
      <w:r>
        <w:rPr>
          <w:sz w:val="24"/>
          <w:szCs w:val="24"/>
        </w:rPr>
        <w:t xml:space="preserve"> and they are an often fun and interactive way to network with </w:t>
      </w:r>
      <w:r w:rsidR="00CC6216">
        <w:rPr>
          <w:sz w:val="24"/>
          <w:szCs w:val="24"/>
        </w:rPr>
        <w:t>others</w:t>
      </w:r>
      <w:r>
        <w:rPr>
          <w:sz w:val="24"/>
          <w:szCs w:val="24"/>
        </w:rPr>
        <w:t xml:space="preserve">.  For the prospect, they are a long day of relentless test situations, where they may feel their best skills and abilities are not </w:t>
      </w:r>
      <w:r w:rsidR="00113BFA">
        <w:rPr>
          <w:sz w:val="24"/>
          <w:szCs w:val="24"/>
        </w:rPr>
        <w:t xml:space="preserve">always </w:t>
      </w:r>
      <w:r>
        <w:rPr>
          <w:sz w:val="24"/>
          <w:szCs w:val="24"/>
        </w:rPr>
        <w:t xml:space="preserve">adequately showcased. And this is a risk if the Centre isn’t adequately managed by experienced Managers.  </w:t>
      </w:r>
      <w:r w:rsidR="00113BFA">
        <w:rPr>
          <w:sz w:val="24"/>
          <w:szCs w:val="24"/>
        </w:rPr>
        <w:t>Other d</w:t>
      </w:r>
      <w:r w:rsidR="00316884">
        <w:rPr>
          <w:sz w:val="24"/>
          <w:szCs w:val="24"/>
        </w:rPr>
        <w:t>rawbacks include the costly nature and the lengthy process it takes to organise for numbers to attend. Potentially losing ideal candidates due to the wait for a Centre to be held.</w:t>
      </w:r>
    </w:p>
    <w:p w14:paraId="577E2130" w14:textId="77777777" w:rsidR="000F5109" w:rsidRPr="00415714" w:rsidRDefault="000F5109" w:rsidP="0000520F">
      <w:pPr>
        <w:pStyle w:val="Nornal"/>
        <w:rPr>
          <w:sz w:val="24"/>
          <w:szCs w:val="24"/>
        </w:rPr>
      </w:pPr>
    </w:p>
    <w:p w14:paraId="79494D52" w14:textId="77777777" w:rsidR="003537FE" w:rsidRPr="00AD075A" w:rsidRDefault="003537FE" w:rsidP="0000520F">
      <w:pPr>
        <w:pStyle w:val="Nornal"/>
        <w:rPr>
          <w:b/>
          <w:bCs/>
          <w:sz w:val="24"/>
          <w:szCs w:val="24"/>
        </w:rPr>
      </w:pPr>
    </w:p>
    <w:p w14:paraId="4584D76E" w14:textId="2D9E3E29" w:rsidR="0000520F" w:rsidRPr="00D00D71" w:rsidRDefault="00CC33D8" w:rsidP="0000520F">
      <w:pPr>
        <w:pStyle w:val="Nornal"/>
        <w:numPr>
          <w:ilvl w:val="0"/>
          <w:numId w:val="2"/>
        </w:numPr>
        <w:rPr>
          <w:b/>
          <w:bCs/>
          <w:sz w:val="24"/>
          <w:szCs w:val="24"/>
        </w:rPr>
      </w:pPr>
      <w:r w:rsidRPr="00AD075A">
        <w:rPr>
          <w:b/>
          <w:bCs/>
          <w:sz w:val="24"/>
          <w:szCs w:val="24"/>
        </w:rPr>
        <w:t>I am aware employee turnover rates vary from one organisation to another but what turnover and retention trends exist and what factors influence why people choose to leave or remain? (AC 3.1)</w:t>
      </w:r>
    </w:p>
    <w:p w14:paraId="02AD91D3" w14:textId="77777777" w:rsidR="00C911FD" w:rsidRDefault="00F34E60" w:rsidP="0000520F">
      <w:pPr>
        <w:pStyle w:val="Nornal"/>
        <w:rPr>
          <w:sz w:val="24"/>
          <w:szCs w:val="24"/>
        </w:rPr>
      </w:pPr>
      <w:r w:rsidRPr="00F34E60">
        <w:rPr>
          <w:sz w:val="24"/>
          <w:szCs w:val="24"/>
        </w:rPr>
        <w:t>Eva</w:t>
      </w:r>
      <w:r>
        <w:rPr>
          <w:sz w:val="24"/>
          <w:szCs w:val="24"/>
        </w:rPr>
        <w:t>l</w:t>
      </w:r>
      <w:r w:rsidRPr="00F34E60">
        <w:rPr>
          <w:sz w:val="24"/>
          <w:szCs w:val="24"/>
        </w:rPr>
        <w:t xml:space="preserve">uating employee turnover is a critical component of </w:t>
      </w:r>
      <w:r w:rsidR="009C3967">
        <w:rPr>
          <w:sz w:val="24"/>
          <w:szCs w:val="24"/>
        </w:rPr>
        <w:t>people</w:t>
      </w:r>
      <w:r w:rsidRPr="00F34E60">
        <w:rPr>
          <w:sz w:val="24"/>
          <w:szCs w:val="24"/>
        </w:rPr>
        <w:t xml:space="preserve"> management.  Turnover reflects what an organisation </w:t>
      </w:r>
      <w:r w:rsidR="009C3967">
        <w:rPr>
          <w:sz w:val="24"/>
          <w:szCs w:val="24"/>
        </w:rPr>
        <w:t>i</w:t>
      </w:r>
      <w:r w:rsidRPr="00F34E60">
        <w:rPr>
          <w:sz w:val="24"/>
          <w:szCs w:val="24"/>
        </w:rPr>
        <w:t xml:space="preserve">s doing well and where there are focus areas for </w:t>
      </w:r>
      <w:r w:rsidR="0060660E">
        <w:rPr>
          <w:sz w:val="24"/>
          <w:szCs w:val="24"/>
        </w:rPr>
        <w:t xml:space="preserve">strategic </w:t>
      </w:r>
      <w:r w:rsidRPr="00F34E60">
        <w:rPr>
          <w:sz w:val="24"/>
          <w:szCs w:val="24"/>
        </w:rPr>
        <w:t>improvement.</w:t>
      </w:r>
      <w:r w:rsidR="00497038">
        <w:rPr>
          <w:sz w:val="24"/>
          <w:szCs w:val="24"/>
        </w:rPr>
        <w:t xml:space="preserve">  Whilst both turnover and retention levels in the UK will differ greatly from one industry to another,</w:t>
      </w:r>
      <w:r w:rsidR="006C59AD">
        <w:rPr>
          <w:sz w:val="24"/>
          <w:szCs w:val="24"/>
        </w:rPr>
        <w:t xml:space="preserve"> other factors such as the state of the labour market and regional variances will also impact upon high turnover rates</w:t>
      </w:r>
      <w:r w:rsidR="00596594">
        <w:rPr>
          <w:sz w:val="24"/>
          <w:szCs w:val="24"/>
        </w:rPr>
        <w:t xml:space="preserve"> (Peters, 2024)</w:t>
      </w:r>
      <w:r w:rsidR="006C59AD">
        <w:rPr>
          <w:sz w:val="24"/>
          <w:szCs w:val="24"/>
        </w:rPr>
        <w:t>.</w:t>
      </w:r>
      <w:r w:rsidR="00886568">
        <w:rPr>
          <w:sz w:val="24"/>
          <w:szCs w:val="24"/>
        </w:rPr>
        <w:t xml:space="preserve"> </w:t>
      </w:r>
    </w:p>
    <w:p w14:paraId="3291FF90" w14:textId="22282A72" w:rsidR="00CF0988" w:rsidRDefault="00886568" w:rsidP="0000520F">
      <w:pPr>
        <w:pStyle w:val="Nornal"/>
        <w:rPr>
          <w:sz w:val="24"/>
          <w:szCs w:val="24"/>
        </w:rPr>
      </w:pPr>
      <w:r>
        <w:rPr>
          <w:sz w:val="24"/>
          <w:szCs w:val="24"/>
        </w:rPr>
        <w:t xml:space="preserve">The CIPD’s </w:t>
      </w:r>
      <w:r w:rsidR="0074691A">
        <w:rPr>
          <w:sz w:val="24"/>
          <w:szCs w:val="24"/>
        </w:rPr>
        <w:t>annual</w:t>
      </w:r>
      <w:r w:rsidR="00D30A60">
        <w:rPr>
          <w:sz w:val="24"/>
          <w:szCs w:val="24"/>
        </w:rPr>
        <w:t xml:space="preserve"> Spring </w:t>
      </w:r>
      <w:r>
        <w:rPr>
          <w:sz w:val="24"/>
          <w:szCs w:val="24"/>
        </w:rPr>
        <w:t>L</w:t>
      </w:r>
      <w:r w:rsidR="00D30A60">
        <w:rPr>
          <w:sz w:val="24"/>
          <w:szCs w:val="24"/>
        </w:rPr>
        <w:t xml:space="preserve">abour </w:t>
      </w:r>
      <w:r>
        <w:rPr>
          <w:sz w:val="24"/>
          <w:szCs w:val="24"/>
        </w:rPr>
        <w:t>M</w:t>
      </w:r>
      <w:r w:rsidR="00D30A60">
        <w:rPr>
          <w:sz w:val="24"/>
          <w:szCs w:val="24"/>
        </w:rPr>
        <w:t xml:space="preserve">arket </w:t>
      </w:r>
      <w:r>
        <w:rPr>
          <w:sz w:val="24"/>
          <w:szCs w:val="24"/>
        </w:rPr>
        <w:t>O</w:t>
      </w:r>
      <w:r w:rsidR="00D30A60">
        <w:rPr>
          <w:sz w:val="24"/>
          <w:szCs w:val="24"/>
        </w:rPr>
        <w:t>utlook report</w:t>
      </w:r>
      <w:r>
        <w:rPr>
          <w:sz w:val="24"/>
          <w:szCs w:val="24"/>
        </w:rPr>
        <w:t xml:space="preserve"> </w:t>
      </w:r>
      <w:r w:rsidR="00DE6738">
        <w:rPr>
          <w:sz w:val="24"/>
          <w:szCs w:val="24"/>
        </w:rPr>
        <w:t xml:space="preserve">(Cockett, 2024), </w:t>
      </w:r>
      <w:r w:rsidR="00855CF1">
        <w:rPr>
          <w:sz w:val="24"/>
          <w:szCs w:val="24"/>
        </w:rPr>
        <w:t>sheds light on</w:t>
      </w:r>
      <w:r w:rsidR="00A7161C">
        <w:rPr>
          <w:sz w:val="24"/>
          <w:szCs w:val="24"/>
        </w:rPr>
        <w:t xml:space="preserve"> employment market </w:t>
      </w:r>
      <w:r w:rsidR="00855CF1">
        <w:rPr>
          <w:sz w:val="24"/>
          <w:szCs w:val="24"/>
        </w:rPr>
        <w:t>trends</w:t>
      </w:r>
      <w:r w:rsidR="00A7161C">
        <w:rPr>
          <w:sz w:val="24"/>
          <w:szCs w:val="24"/>
        </w:rPr>
        <w:t xml:space="preserve"> </w:t>
      </w:r>
      <w:r>
        <w:rPr>
          <w:sz w:val="24"/>
          <w:szCs w:val="24"/>
        </w:rPr>
        <w:t>and</w:t>
      </w:r>
      <w:r w:rsidR="00A7161C">
        <w:rPr>
          <w:sz w:val="24"/>
          <w:szCs w:val="24"/>
        </w:rPr>
        <w:t xml:space="preserve"> </w:t>
      </w:r>
      <w:r w:rsidR="00855CF1">
        <w:rPr>
          <w:sz w:val="24"/>
          <w:szCs w:val="24"/>
        </w:rPr>
        <w:t>contribute</w:t>
      </w:r>
      <w:r>
        <w:rPr>
          <w:sz w:val="24"/>
          <w:szCs w:val="24"/>
        </w:rPr>
        <w:t xml:space="preserve">s </w:t>
      </w:r>
      <w:r w:rsidR="00855CF1">
        <w:rPr>
          <w:sz w:val="24"/>
          <w:szCs w:val="24"/>
        </w:rPr>
        <w:t>to</w:t>
      </w:r>
      <w:r w:rsidR="00A7161C">
        <w:rPr>
          <w:sz w:val="24"/>
          <w:szCs w:val="24"/>
        </w:rPr>
        <w:t xml:space="preserve"> UK government </w:t>
      </w:r>
      <w:r w:rsidR="00855CF1">
        <w:rPr>
          <w:sz w:val="24"/>
          <w:szCs w:val="24"/>
        </w:rPr>
        <w:t>statistics and</w:t>
      </w:r>
      <w:r w:rsidR="0074691A">
        <w:rPr>
          <w:sz w:val="24"/>
          <w:szCs w:val="24"/>
        </w:rPr>
        <w:t xml:space="preserve"> guides</w:t>
      </w:r>
      <w:r w:rsidR="00855CF1">
        <w:rPr>
          <w:sz w:val="24"/>
          <w:szCs w:val="24"/>
        </w:rPr>
        <w:t xml:space="preserve"> policy</w:t>
      </w:r>
      <w:r w:rsidR="00C911FD">
        <w:rPr>
          <w:sz w:val="24"/>
          <w:szCs w:val="24"/>
        </w:rPr>
        <w:t xml:space="preserve"> creation</w:t>
      </w:r>
      <w:r w:rsidR="00855CF1">
        <w:rPr>
          <w:sz w:val="24"/>
          <w:szCs w:val="24"/>
        </w:rPr>
        <w:t>.</w:t>
      </w:r>
      <w:r w:rsidR="0074691A">
        <w:rPr>
          <w:sz w:val="24"/>
          <w:szCs w:val="24"/>
        </w:rPr>
        <w:t xml:space="preserve"> This Spring’s report </w:t>
      </w:r>
      <w:r w:rsidR="00FD03BC">
        <w:rPr>
          <w:sz w:val="24"/>
          <w:szCs w:val="24"/>
        </w:rPr>
        <w:t>found that</w:t>
      </w:r>
      <w:r w:rsidR="0074691A">
        <w:rPr>
          <w:sz w:val="24"/>
          <w:szCs w:val="24"/>
        </w:rPr>
        <w:t xml:space="preserve"> more and more employees </w:t>
      </w:r>
      <w:r w:rsidR="00FD03BC">
        <w:rPr>
          <w:sz w:val="24"/>
          <w:szCs w:val="24"/>
        </w:rPr>
        <w:t xml:space="preserve">are </w:t>
      </w:r>
      <w:r w:rsidR="0074691A">
        <w:rPr>
          <w:sz w:val="24"/>
          <w:szCs w:val="24"/>
        </w:rPr>
        <w:t>looking to stay put as the post</w:t>
      </w:r>
      <w:r w:rsidR="00C911FD">
        <w:rPr>
          <w:sz w:val="24"/>
          <w:szCs w:val="24"/>
        </w:rPr>
        <w:t>-</w:t>
      </w:r>
      <w:r w:rsidR="0074691A">
        <w:rPr>
          <w:sz w:val="24"/>
          <w:szCs w:val="24"/>
        </w:rPr>
        <w:t>Covid</w:t>
      </w:r>
      <w:r w:rsidR="00C911FD">
        <w:rPr>
          <w:sz w:val="24"/>
          <w:szCs w:val="24"/>
        </w:rPr>
        <w:t xml:space="preserve"> labour environment settles and so Organisations who look to manage attrition naturally, may find this more difficult this year because of this factor</w:t>
      </w:r>
      <w:r w:rsidR="00ED1855">
        <w:rPr>
          <w:sz w:val="24"/>
          <w:szCs w:val="24"/>
        </w:rPr>
        <w:t>.</w:t>
      </w:r>
      <w:r w:rsidR="00DE6738">
        <w:rPr>
          <w:sz w:val="24"/>
          <w:szCs w:val="24"/>
        </w:rPr>
        <w:t xml:space="preserve"> </w:t>
      </w:r>
    </w:p>
    <w:p w14:paraId="4E96A75A" w14:textId="5BC526EB" w:rsidR="00D30A60" w:rsidRDefault="00DE6738" w:rsidP="0000520F">
      <w:pPr>
        <w:pStyle w:val="Nornal"/>
        <w:rPr>
          <w:sz w:val="24"/>
          <w:szCs w:val="24"/>
        </w:rPr>
      </w:pPr>
      <w:r>
        <w:rPr>
          <w:sz w:val="24"/>
          <w:szCs w:val="24"/>
        </w:rPr>
        <w:t xml:space="preserve">Other organisational trends to influence turnover are to increase pay or place a freeze on pay over </w:t>
      </w:r>
      <w:proofErr w:type="gramStart"/>
      <w:r>
        <w:rPr>
          <w:sz w:val="24"/>
          <w:szCs w:val="24"/>
        </w:rPr>
        <w:t>a time period</w:t>
      </w:r>
      <w:proofErr w:type="gramEnd"/>
      <w:r>
        <w:rPr>
          <w:sz w:val="24"/>
          <w:szCs w:val="24"/>
        </w:rPr>
        <w:t xml:space="preserve"> or to implement pay decreases</w:t>
      </w:r>
      <w:r w:rsidR="00CF0988">
        <w:rPr>
          <w:sz w:val="24"/>
          <w:szCs w:val="24"/>
        </w:rPr>
        <w:t xml:space="preserve">. Doing this contributes towards whether employees stay or decide to move on and can assist in natural attrition as </w:t>
      </w:r>
      <w:r w:rsidR="00CF0988" w:rsidRPr="00154619">
        <w:rPr>
          <w:sz w:val="24"/>
          <w:szCs w:val="24"/>
        </w:rPr>
        <w:t>above</w:t>
      </w:r>
      <w:r w:rsidR="00154619" w:rsidRPr="00154619">
        <w:rPr>
          <w:sz w:val="24"/>
          <w:szCs w:val="24"/>
        </w:rPr>
        <w:t xml:space="preserve"> (Peters, 2024)</w:t>
      </w:r>
      <w:r w:rsidR="00CF0988" w:rsidRPr="00154619">
        <w:rPr>
          <w:sz w:val="24"/>
          <w:szCs w:val="24"/>
        </w:rPr>
        <w:t>.</w:t>
      </w:r>
    </w:p>
    <w:p w14:paraId="300ED117" w14:textId="0A91F3EA" w:rsidR="00CF0988" w:rsidRPr="00F34E60" w:rsidRDefault="00CF0988" w:rsidP="0000520F">
      <w:pPr>
        <w:pStyle w:val="Nornal"/>
        <w:rPr>
          <w:sz w:val="24"/>
          <w:szCs w:val="24"/>
        </w:rPr>
      </w:pPr>
      <w:r>
        <w:rPr>
          <w:sz w:val="24"/>
          <w:szCs w:val="24"/>
        </w:rPr>
        <w:t xml:space="preserve">Factors that encourage an employee to stay put apart from monetary rewards, include attractive benefits packages and working practices that will benefit the work life balance of the employee.  Whilst we remain in a cost-of-living crisis in the UK, offering rewards to employees that provide discounts and support in times of need really add to </w:t>
      </w:r>
      <w:r w:rsidR="00EA2C0E">
        <w:rPr>
          <w:sz w:val="24"/>
          <w:szCs w:val="24"/>
        </w:rPr>
        <w:t>the</w:t>
      </w:r>
      <w:r>
        <w:rPr>
          <w:sz w:val="24"/>
          <w:szCs w:val="24"/>
        </w:rPr>
        <w:t xml:space="preserve"> EVP.  Ensuring employees are aware of and utilise the benefit of flexible working options also contributes </w:t>
      </w:r>
      <w:r w:rsidR="00EA2C0E">
        <w:rPr>
          <w:sz w:val="24"/>
          <w:szCs w:val="24"/>
        </w:rPr>
        <w:t xml:space="preserve">to </w:t>
      </w:r>
      <w:r>
        <w:rPr>
          <w:sz w:val="24"/>
          <w:szCs w:val="24"/>
        </w:rPr>
        <w:t xml:space="preserve">employee wellbeing and can positively impact </w:t>
      </w:r>
      <w:r w:rsidR="00EA2C0E">
        <w:rPr>
          <w:sz w:val="24"/>
          <w:szCs w:val="24"/>
        </w:rPr>
        <w:t xml:space="preserve">the </w:t>
      </w:r>
      <w:r>
        <w:rPr>
          <w:sz w:val="24"/>
          <w:szCs w:val="24"/>
        </w:rPr>
        <w:t xml:space="preserve">employee’s financial </w:t>
      </w:r>
      <w:r w:rsidR="00EA2C0E">
        <w:rPr>
          <w:sz w:val="24"/>
          <w:szCs w:val="24"/>
        </w:rPr>
        <w:t>health</w:t>
      </w:r>
      <w:r>
        <w:rPr>
          <w:sz w:val="24"/>
          <w:szCs w:val="24"/>
        </w:rPr>
        <w:t xml:space="preserve"> as they require </w:t>
      </w:r>
      <w:r w:rsidR="00EA2C0E">
        <w:rPr>
          <w:sz w:val="24"/>
          <w:szCs w:val="24"/>
        </w:rPr>
        <w:t>fewer</w:t>
      </w:r>
      <w:r>
        <w:rPr>
          <w:sz w:val="24"/>
          <w:szCs w:val="24"/>
        </w:rPr>
        <w:t xml:space="preserve"> childcare options with </w:t>
      </w:r>
      <w:r w:rsidR="00EA2C0E">
        <w:rPr>
          <w:sz w:val="24"/>
          <w:szCs w:val="24"/>
        </w:rPr>
        <w:t>an approach that better suits their personal life</w:t>
      </w:r>
      <w:r>
        <w:rPr>
          <w:sz w:val="24"/>
          <w:szCs w:val="24"/>
        </w:rPr>
        <w:t xml:space="preserve">. </w:t>
      </w:r>
      <w:r w:rsidR="00EA2C0E">
        <w:rPr>
          <w:sz w:val="24"/>
          <w:szCs w:val="24"/>
        </w:rPr>
        <w:t>Using these options as a</w:t>
      </w:r>
      <w:r>
        <w:rPr>
          <w:sz w:val="24"/>
          <w:szCs w:val="24"/>
        </w:rPr>
        <w:t xml:space="preserve"> competitive edge is a key factor in retention strategy, especially where there is little financial remuneration room to budge as an organisation.</w:t>
      </w:r>
      <w:r w:rsidR="00EA2C0E">
        <w:rPr>
          <w:sz w:val="24"/>
          <w:szCs w:val="24"/>
        </w:rPr>
        <w:t xml:space="preserve">  Likewise, refusing to meet employee needs in respect of flexible working or ignoring offering the provision of attractive benefits that support financial distress, for example, will drive employees to competitors that do offer this.</w:t>
      </w:r>
    </w:p>
    <w:p w14:paraId="717AF285" w14:textId="77777777" w:rsidR="00A73A1D" w:rsidRDefault="00A73A1D" w:rsidP="0000520F">
      <w:pPr>
        <w:pStyle w:val="Nornal"/>
        <w:rPr>
          <w:b/>
          <w:bCs/>
          <w:sz w:val="24"/>
          <w:szCs w:val="24"/>
        </w:rPr>
      </w:pPr>
    </w:p>
    <w:p w14:paraId="660210AD" w14:textId="77777777" w:rsidR="00B311AA" w:rsidRDefault="00B311AA" w:rsidP="0000520F">
      <w:pPr>
        <w:pStyle w:val="Nornal"/>
        <w:rPr>
          <w:b/>
          <w:bCs/>
          <w:sz w:val="24"/>
          <w:szCs w:val="24"/>
        </w:rPr>
      </w:pPr>
    </w:p>
    <w:p w14:paraId="481DE374" w14:textId="77777777" w:rsidR="00B311AA" w:rsidRPr="00AD075A" w:rsidRDefault="00B311AA" w:rsidP="0000520F">
      <w:pPr>
        <w:pStyle w:val="Nornal"/>
        <w:rPr>
          <w:b/>
          <w:bCs/>
          <w:sz w:val="24"/>
          <w:szCs w:val="24"/>
        </w:rPr>
      </w:pPr>
    </w:p>
    <w:p w14:paraId="7FB2AAB1" w14:textId="7D1ED2D0" w:rsidR="007C44F4" w:rsidRDefault="00CC33D8" w:rsidP="0000520F">
      <w:pPr>
        <w:pStyle w:val="Nornal"/>
        <w:numPr>
          <w:ilvl w:val="0"/>
          <w:numId w:val="2"/>
        </w:numPr>
        <w:rPr>
          <w:b/>
          <w:bCs/>
          <w:sz w:val="24"/>
          <w:szCs w:val="24"/>
        </w:rPr>
      </w:pPr>
      <w:r w:rsidRPr="00AD075A">
        <w:rPr>
          <w:b/>
          <w:bCs/>
          <w:sz w:val="24"/>
          <w:szCs w:val="24"/>
        </w:rPr>
        <w:lastRenderedPageBreak/>
        <w:t>I want to compare different approaches to developing and retaining talent on an individual and group level? Could you give me some pointers? (AC 3.2)</w:t>
      </w:r>
    </w:p>
    <w:p w14:paraId="7516A175" w14:textId="2558D059" w:rsidR="00705E4F" w:rsidRDefault="00705E4F" w:rsidP="00A468C8">
      <w:pPr>
        <w:pStyle w:val="Nornal"/>
        <w:rPr>
          <w:sz w:val="24"/>
          <w:szCs w:val="24"/>
        </w:rPr>
      </w:pPr>
      <w:r>
        <w:rPr>
          <w:sz w:val="24"/>
          <w:szCs w:val="24"/>
        </w:rPr>
        <w:t xml:space="preserve">Talent Management is gathering informed data from workforce, succession and contingency planning resources to analyse what talent exists within the organisation and what is needed, specifically identifying individuals or groups, who need to be developed and retained </w:t>
      </w:r>
      <w:proofErr w:type="gramStart"/>
      <w:r>
        <w:rPr>
          <w:sz w:val="24"/>
          <w:szCs w:val="24"/>
        </w:rPr>
        <w:t>in order to</w:t>
      </w:r>
      <w:proofErr w:type="gramEnd"/>
      <w:r>
        <w:rPr>
          <w:sz w:val="24"/>
          <w:szCs w:val="24"/>
        </w:rPr>
        <w:t xml:space="preserve"> fill the pipeline of future </w:t>
      </w:r>
      <w:r w:rsidRPr="00F92563">
        <w:rPr>
          <w:sz w:val="24"/>
          <w:szCs w:val="24"/>
        </w:rPr>
        <w:t>roles</w:t>
      </w:r>
      <w:r w:rsidR="00E6063E" w:rsidRPr="00F92563">
        <w:rPr>
          <w:sz w:val="24"/>
          <w:szCs w:val="24"/>
        </w:rPr>
        <w:t xml:space="preserve"> (</w:t>
      </w:r>
      <w:proofErr w:type="spellStart"/>
      <w:r w:rsidR="00E6063E" w:rsidRPr="00F92563">
        <w:rPr>
          <w:sz w:val="24"/>
          <w:szCs w:val="24"/>
        </w:rPr>
        <w:t>CIPD</w:t>
      </w:r>
      <w:r w:rsidR="00E739AB" w:rsidRPr="00F92563">
        <w:rPr>
          <w:sz w:val="24"/>
          <w:szCs w:val="24"/>
        </w:rPr>
        <w:t>c</w:t>
      </w:r>
      <w:proofErr w:type="spellEnd"/>
      <w:r w:rsidR="00E6063E" w:rsidRPr="00F92563">
        <w:rPr>
          <w:sz w:val="24"/>
          <w:szCs w:val="24"/>
        </w:rPr>
        <w:t>, 2024)</w:t>
      </w:r>
      <w:r w:rsidRPr="00F92563">
        <w:rPr>
          <w:sz w:val="24"/>
          <w:szCs w:val="24"/>
        </w:rPr>
        <w:t>.</w:t>
      </w:r>
      <w:r>
        <w:rPr>
          <w:sz w:val="24"/>
          <w:szCs w:val="24"/>
        </w:rPr>
        <w:t xml:space="preserve"> </w:t>
      </w:r>
      <w:proofErr w:type="gramStart"/>
      <w:r>
        <w:rPr>
          <w:sz w:val="24"/>
          <w:szCs w:val="24"/>
        </w:rPr>
        <w:t>In order to</w:t>
      </w:r>
      <w:proofErr w:type="gramEnd"/>
      <w:r>
        <w:rPr>
          <w:sz w:val="24"/>
          <w:szCs w:val="24"/>
        </w:rPr>
        <w:t xml:space="preserve"> do this, clear objectives in training and development need to be laid out for individuals to see their personal career pathway, as well as for learning and development professionals to see where their talent currently lies within the organisation</w:t>
      </w:r>
      <w:r w:rsidR="00D2234B">
        <w:rPr>
          <w:sz w:val="24"/>
          <w:szCs w:val="24"/>
        </w:rPr>
        <w:t xml:space="preserve"> and plan out where they can guide them to go.</w:t>
      </w:r>
    </w:p>
    <w:p w14:paraId="73CF074F" w14:textId="4244CED9" w:rsidR="00D2234B" w:rsidRDefault="001C38FC" w:rsidP="00A468C8">
      <w:pPr>
        <w:pStyle w:val="Nornal"/>
        <w:rPr>
          <w:sz w:val="24"/>
          <w:szCs w:val="24"/>
        </w:rPr>
      </w:pPr>
      <w:r>
        <w:rPr>
          <w:sz w:val="24"/>
          <w:szCs w:val="24"/>
        </w:rPr>
        <w:t xml:space="preserve">Incorporating </w:t>
      </w:r>
      <w:r w:rsidR="00D2234B">
        <w:rPr>
          <w:sz w:val="24"/>
          <w:szCs w:val="24"/>
        </w:rPr>
        <w:t xml:space="preserve">Lateral moves </w:t>
      </w:r>
      <w:r>
        <w:rPr>
          <w:sz w:val="24"/>
          <w:szCs w:val="24"/>
        </w:rPr>
        <w:t xml:space="preserve">into career pathways </w:t>
      </w:r>
      <w:r w:rsidR="006128A7">
        <w:rPr>
          <w:sz w:val="24"/>
          <w:szCs w:val="24"/>
        </w:rPr>
        <w:t xml:space="preserve">through secondment opportunities, </w:t>
      </w:r>
      <w:r>
        <w:rPr>
          <w:sz w:val="24"/>
          <w:szCs w:val="24"/>
        </w:rPr>
        <w:t xml:space="preserve">can </w:t>
      </w:r>
      <w:r w:rsidR="00D2234B">
        <w:rPr>
          <w:sz w:val="24"/>
          <w:szCs w:val="24"/>
        </w:rPr>
        <w:t xml:space="preserve">provide valuable additional skills in unexplored areas </w:t>
      </w:r>
      <w:r>
        <w:rPr>
          <w:sz w:val="24"/>
          <w:szCs w:val="24"/>
        </w:rPr>
        <w:t>for employees</w:t>
      </w:r>
      <w:r w:rsidR="0003147D">
        <w:rPr>
          <w:sz w:val="24"/>
          <w:szCs w:val="24"/>
        </w:rPr>
        <w:t xml:space="preserve"> (George, 2024)</w:t>
      </w:r>
      <w:r>
        <w:rPr>
          <w:sz w:val="24"/>
          <w:szCs w:val="24"/>
        </w:rPr>
        <w:t xml:space="preserve">. They </w:t>
      </w:r>
      <w:r w:rsidR="00D2234B">
        <w:rPr>
          <w:sz w:val="24"/>
          <w:szCs w:val="24"/>
        </w:rPr>
        <w:t xml:space="preserve">can enhance an </w:t>
      </w:r>
      <w:r>
        <w:rPr>
          <w:sz w:val="24"/>
          <w:szCs w:val="24"/>
        </w:rPr>
        <w:t>employee’s</w:t>
      </w:r>
      <w:r w:rsidR="00D2234B">
        <w:rPr>
          <w:sz w:val="24"/>
          <w:szCs w:val="24"/>
        </w:rPr>
        <w:t xml:space="preserve"> perception of the organisation making them a more rounded and knowledgeable </w:t>
      </w:r>
      <w:r>
        <w:rPr>
          <w:sz w:val="24"/>
          <w:szCs w:val="24"/>
        </w:rPr>
        <w:t xml:space="preserve">individual </w:t>
      </w:r>
      <w:r w:rsidR="007B6FFE">
        <w:rPr>
          <w:sz w:val="24"/>
          <w:szCs w:val="24"/>
        </w:rPr>
        <w:t>through</w:t>
      </w:r>
      <w:r>
        <w:rPr>
          <w:sz w:val="24"/>
          <w:szCs w:val="24"/>
        </w:rPr>
        <w:t xml:space="preserve"> expos</w:t>
      </w:r>
      <w:r w:rsidR="007B6FFE">
        <w:rPr>
          <w:sz w:val="24"/>
          <w:szCs w:val="24"/>
        </w:rPr>
        <w:t>ure</w:t>
      </w:r>
      <w:r>
        <w:rPr>
          <w:sz w:val="24"/>
          <w:szCs w:val="24"/>
        </w:rPr>
        <w:t xml:space="preserve"> to other </w:t>
      </w:r>
      <w:r w:rsidR="007B6FFE">
        <w:rPr>
          <w:sz w:val="24"/>
          <w:szCs w:val="24"/>
        </w:rPr>
        <w:t>areas of the business.</w:t>
      </w:r>
      <w:r>
        <w:rPr>
          <w:sz w:val="24"/>
          <w:szCs w:val="24"/>
        </w:rPr>
        <w:t xml:space="preserve"> </w:t>
      </w:r>
      <w:r w:rsidR="006128A7">
        <w:rPr>
          <w:sz w:val="24"/>
          <w:szCs w:val="24"/>
        </w:rPr>
        <w:t>This approach appeals to an employee’s intrinsic values and is an increasingly popular approach to broadening experience in the workplace.</w:t>
      </w:r>
    </w:p>
    <w:p w14:paraId="24C9D7F3" w14:textId="46BE48AE" w:rsidR="00A468C8" w:rsidRPr="00B2191B" w:rsidRDefault="0031478D" w:rsidP="00B2191B">
      <w:pPr>
        <w:pStyle w:val="Nornal"/>
        <w:rPr>
          <w:sz w:val="24"/>
          <w:szCs w:val="24"/>
        </w:rPr>
      </w:pPr>
      <w:r>
        <w:rPr>
          <w:sz w:val="24"/>
          <w:szCs w:val="24"/>
        </w:rPr>
        <w:t xml:space="preserve">Other ways to assist with retention can be meeting the employees need for better work life balance.  By considering flexible working requests and acknowledging career breaks, organisations can meet the needs employees have for temporary changes/breaks in employment which add </w:t>
      </w:r>
      <w:r w:rsidR="00B86497">
        <w:rPr>
          <w:sz w:val="24"/>
          <w:szCs w:val="24"/>
        </w:rPr>
        <w:t>real</w:t>
      </w:r>
      <w:r>
        <w:rPr>
          <w:sz w:val="24"/>
          <w:szCs w:val="24"/>
        </w:rPr>
        <w:t xml:space="preserve"> intangible benefits to</w:t>
      </w:r>
      <w:r w:rsidR="007E3223">
        <w:rPr>
          <w:sz w:val="24"/>
          <w:szCs w:val="24"/>
        </w:rPr>
        <w:t xml:space="preserve"> an </w:t>
      </w:r>
      <w:r w:rsidR="00357836">
        <w:rPr>
          <w:sz w:val="24"/>
          <w:szCs w:val="24"/>
        </w:rPr>
        <w:t>employee’s</w:t>
      </w:r>
      <w:r w:rsidR="007E3223">
        <w:rPr>
          <w:sz w:val="24"/>
          <w:szCs w:val="24"/>
        </w:rPr>
        <w:t xml:space="preserve"> working experience and the relationship they have with the organi</w:t>
      </w:r>
      <w:r w:rsidR="00CD0A1F">
        <w:rPr>
          <w:sz w:val="24"/>
          <w:szCs w:val="24"/>
        </w:rPr>
        <w:t>s</w:t>
      </w:r>
      <w:r w:rsidR="007E3223">
        <w:rPr>
          <w:sz w:val="24"/>
          <w:szCs w:val="24"/>
        </w:rPr>
        <w:t>ation</w:t>
      </w:r>
      <w:r w:rsidR="00B86497">
        <w:rPr>
          <w:sz w:val="24"/>
          <w:szCs w:val="24"/>
        </w:rPr>
        <w:t xml:space="preserve"> through their psychological contract</w:t>
      </w:r>
      <w:r w:rsidR="00690E96">
        <w:rPr>
          <w:sz w:val="24"/>
          <w:szCs w:val="24"/>
        </w:rPr>
        <w:t xml:space="preserve"> (Peters, 2024)</w:t>
      </w:r>
      <w:r w:rsidR="00B86497">
        <w:rPr>
          <w:sz w:val="24"/>
          <w:szCs w:val="24"/>
        </w:rPr>
        <w:t>.</w:t>
      </w:r>
    </w:p>
    <w:p w14:paraId="1B329459" w14:textId="77777777" w:rsidR="00A468C8" w:rsidRDefault="00A468C8" w:rsidP="00735202">
      <w:pPr>
        <w:pStyle w:val="Nornal"/>
        <w:ind w:left="720"/>
        <w:rPr>
          <w:b/>
          <w:bCs/>
          <w:sz w:val="24"/>
          <w:szCs w:val="24"/>
        </w:rPr>
      </w:pPr>
    </w:p>
    <w:p w14:paraId="7294A5F7" w14:textId="77777777" w:rsidR="00A468C8" w:rsidRPr="001C0301" w:rsidRDefault="00A468C8" w:rsidP="00735202">
      <w:pPr>
        <w:pStyle w:val="Nornal"/>
        <w:ind w:left="720"/>
        <w:rPr>
          <w:b/>
          <w:bCs/>
          <w:sz w:val="24"/>
          <w:szCs w:val="24"/>
        </w:rPr>
      </w:pPr>
    </w:p>
    <w:p w14:paraId="4031B20C" w14:textId="4A765CEC" w:rsidR="0000520F" w:rsidRPr="00FD30A5" w:rsidRDefault="00CC33D8" w:rsidP="00724FEA">
      <w:pPr>
        <w:pStyle w:val="Nornal"/>
        <w:numPr>
          <w:ilvl w:val="0"/>
          <w:numId w:val="2"/>
        </w:numPr>
        <w:rPr>
          <w:b/>
          <w:bCs/>
          <w:sz w:val="24"/>
          <w:szCs w:val="24"/>
        </w:rPr>
      </w:pPr>
      <w:r w:rsidRPr="00FD30A5">
        <w:rPr>
          <w:b/>
          <w:bCs/>
          <w:sz w:val="24"/>
          <w:szCs w:val="24"/>
        </w:rPr>
        <w:t>Could you evaluate approaches that an organisation can take to build and support different talent pools? (AC 3.3)</w:t>
      </w:r>
    </w:p>
    <w:p w14:paraId="2B64E951" w14:textId="43CF5A7B" w:rsidR="004D6DA6" w:rsidRPr="00FD30A5" w:rsidRDefault="004D6DA6" w:rsidP="001F5413">
      <w:pPr>
        <w:pStyle w:val="ListParagraph"/>
        <w:ind w:left="0"/>
        <w:rPr>
          <w:rFonts w:ascii="Arial" w:hAnsi="Arial" w:cs="Arial"/>
          <w:sz w:val="24"/>
          <w:szCs w:val="24"/>
        </w:rPr>
      </w:pPr>
      <w:r w:rsidRPr="00FD30A5">
        <w:rPr>
          <w:rFonts w:ascii="Arial" w:hAnsi="Arial" w:cs="Arial"/>
          <w:sz w:val="24"/>
          <w:szCs w:val="24"/>
        </w:rPr>
        <w:t xml:space="preserve">Building talent pools and supporting their effectiveness is done through numerous means. To start, employers need to ensure they have the right recruitment practices in place to ensure inclusive attraction and selection methods </w:t>
      </w:r>
      <w:r w:rsidR="00AA57CB" w:rsidRPr="00FD30A5">
        <w:rPr>
          <w:rFonts w:ascii="Arial" w:hAnsi="Arial" w:cs="Arial"/>
          <w:sz w:val="24"/>
          <w:szCs w:val="24"/>
        </w:rPr>
        <w:t>from the very onset through marketing activities</w:t>
      </w:r>
      <w:r w:rsidRPr="00FD30A5">
        <w:rPr>
          <w:rFonts w:ascii="Arial" w:hAnsi="Arial" w:cs="Arial"/>
          <w:sz w:val="24"/>
          <w:szCs w:val="24"/>
        </w:rPr>
        <w:t xml:space="preserve">. Recruiting </w:t>
      </w:r>
      <w:r w:rsidR="00AA57CB" w:rsidRPr="00FD30A5">
        <w:rPr>
          <w:rFonts w:ascii="Arial" w:hAnsi="Arial" w:cs="Arial"/>
          <w:sz w:val="24"/>
          <w:szCs w:val="24"/>
        </w:rPr>
        <w:t xml:space="preserve">an inclusive and </w:t>
      </w:r>
      <w:r w:rsidRPr="00FD30A5">
        <w:rPr>
          <w:rFonts w:ascii="Arial" w:hAnsi="Arial" w:cs="Arial"/>
          <w:sz w:val="24"/>
          <w:szCs w:val="24"/>
        </w:rPr>
        <w:t xml:space="preserve">diverse workforce requires a sensitivity to all cultures </w:t>
      </w:r>
      <w:r w:rsidR="00057CB1" w:rsidRPr="00FD30A5">
        <w:rPr>
          <w:rFonts w:ascii="Arial" w:hAnsi="Arial" w:cs="Arial"/>
          <w:sz w:val="24"/>
          <w:szCs w:val="24"/>
        </w:rPr>
        <w:t xml:space="preserve">that must be transparent at attraction stage. </w:t>
      </w:r>
      <w:r w:rsidR="00AA57CB" w:rsidRPr="00FD30A5">
        <w:rPr>
          <w:rFonts w:ascii="Arial" w:hAnsi="Arial" w:cs="Arial"/>
          <w:sz w:val="24"/>
          <w:szCs w:val="24"/>
        </w:rPr>
        <w:t xml:space="preserve">Championing inclusivity will benefit brand reputation as well as </w:t>
      </w:r>
      <w:r w:rsidR="00057CB1" w:rsidRPr="00FD30A5">
        <w:rPr>
          <w:rFonts w:ascii="Arial" w:hAnsi="Arial" w:cs="Arial"/>
          <w:sz w:val="24"/>
          <w:szCs w:val="24"/>
        </w:rPr>
        <w:t>ensuring the org</w:t>
      </w:r>
      <w:r w:rsidR="00D02F01" w:rsidRPr="00FD30A5">
        <w:rPr>
          <w:rFonts w:ascii="Arial" w:hAnsi="Arial" w:cs="Arial"/>
          <w:sz w:val="24"/>
          <w:szCs w:val="24"/>
        </w:rPr>
        <w:t>a</w:t>
      </w:r>
      <w:r w:rsidR="00057CB1" w:rsidRPr="00FD30A5">
        <w:rPr>
          <w:rFonts w:ascii="Arial" w:hAnsi="Arial" w:cs="Arial"/>
          <w:sz w:val="24"/>
          <w:szCs w:val="24"/>
        </w:rPr>
        <w:t>nisation reaps the benefits a diverse workforce brings.</w:t>
      </w:r>
    </w:p>
    <w:p w14:paraId="730D5889" w14:textId="77777777" w:rsidR="008C57A2" w:rsidRPr="00FD30A5" w:rsidRDefault="008C57A2" w:rsidP="001F5413">
      <w:pPr>
        <w:pStyle w:val="ListParagraph"/>
        <w:ind w:left="0"/>
        <w:rPr>
          <w:rFonts w:ascii="Arial" w:hAnsi="Arial" w:cs="Arial"/>
          <w:sz w:val="24"/>
          <w:szCs w:val="24"/>
        </w:rPr>
      </w:pPr>
    </w:p>
    <w:p w14:paraId="19FDCD3C" w14:textId="5FF49BD1" w:rsidR="00DA43B9" w:rsidRPr="00FD30A5" w:rsidRDefault="00DA43B9" w:rsidP="001F5413">
      <w:pPr>
        <w:pStyle w:val="ListParagraph"/>
        <w:ind w:left="0"/>
        <w:rPr>
          <w:rFonts w:ascii="Arial" w:hAnsi="Arial" w:cs="Arial"/>
          <w:sz w:val="24"/>
          <w:szCs w:val="24"/>
        </w:rPr>
      </w:pPr>
      <w:r w:rsidRPr="00FD30A5">
        <w:rPr>
          <w:rFonts w:ascii="Arial" w:hAnsi="Arial" w:cs="Arial"/>
          <w:sz w:val="24"/>
          <w:szCs w:val="24"/>
        </w:rPr>
        <w:t xml:space="preserve">Flexible working is proven to aid in recruitment activity and attract new talent The CIPD’s </w:t>
      </w:r>
      <w:r w:rsidRPr="00FD30A5">
        <w:rPr>
          <w:rFonts w:ascii="Arial" w:hAnsi="Arial" w:cs="Arial"/>
          <w:i/>
          <w:iCs/>
          <w:sz w:val="24"/>
          <w:szCs w:val="24"/>
        </w:rPr>
        <w:t xml:space="preserve">2022 Resourcing and Talent management planning report, </w:t>
      </w:r>
      <w:r w:rsidR="00674309" w:rsidRPr="00FD30A5">
        <w:rPr>
          <w:rFonts w:ascii="Arial" w:hAnsi="Arial" w:cs="Arial"/>
          <w:sz w:val="24"/>
          <w:szCs w:val="24"/>
        </w:rPr>
        <w:t>created alongside Omni RMS, found that</w:t>
      </w:r>
      <w:r w:rsidR="008158FE" w:rsidRPr="00FD30A5">
        <w:rPr>
          <w:rFonts w:ascii="Arial" w:hAnsi="Arial" w:cs="Arial"/>
          <w:sz w:val="24"/>
          <w:szCs w:val="24"/>
        </w:rPr>
        <w:t xml:space="preserve"> 68% of organisations offering flexible working opportunities reported their organisation successfully retained </w:t>
      </w:r>
      <w:proofErr w:type="gramStart"/>
      <w:r w:rsidR="008158FE" w:rsidRPr="00FD30A5">
        <w:rPr>
          <w:rFonts w:ascii="Arial" w:hAnsi="Arial" w:cs="Arial"/>
          <w:sz w:val="24"/>
          <w:szCs w:val="24"/>
        </w:rPr>
        <w:t>and also</w:t>
      </w:r>
      <w:proofErr w:type="gramEnd"/>
      <w:r w:rsidR="008158FE" w:rsidRPr="00FD30A5">
        <w:rPr>
          <w:rFonts w:ascii="Arial" w:hAnsi="Arial" w:cs="Arial"/>
          <w:sz w:val="24"/>
          <w:szCs w:val="24"/>
        </w:rPr>
        <w:t xml:space="preserve"> attracted new talent</w:t>
      </w:r>
      <w:r w:rsidR="00236391" w:rsidRPr="00FD30A5">
        <w:rPr>
          <w:rFonts w:ascii="Arial" w:hAnsi="Arial" w:cs="Arial"/>
          <w:sz w:val="24"/>
          <w:szCs w:val="24"/>
        </w:rPr>
        <w:t xml:space="preserve"> (</w:t>
      </w:r>
      <w:proofErr w:type="spellStart"/>
      <w:r w:rsidR="00236391" w:rsidRPr="00FD30A5">
        <w:rPr>
          <w:rFonts w:ascii="Arial" w:hAnsi="Arial" w:cs="Arial"/>
          <w:sz w:val="24"/>
          <w:szCs w:val="24"/>
        </w:rPr>
        <w:t>CIPD</w:t>
      </w:r>
      <w:r w:rsidR="00937B55">
        <w:rPr>
          <w:rFonts w:ascii="Arial" w:hAnsi="Arial" w:cs="Arial"/>
          <w:sz w:val="24"/>
          <w:szCs w:val="24"/>
        </w:rPr>
        <w:t>b</w:t>
      </w:r>
      <w:proofErr w:type="spellEnd"/>
      <w:r w:rsidR="00236391" w:rsidRPr="00FD30A5">
        <w:rPr>
          <w:rFonts w:ascii="Arial" w:hAnsi="Arial" w:cs="Arial"/>
          <w:sz w:val="24"/>
          <w:szCs w:val="24"/>
        </w:rPr>
        <w:t xml:space="preserve"> 2022)</w:t>
      </w:r>
      <w:r w:rsidRPr="00FD30A5">
        <w:rPr>
          <w:rFonts w:ascii="Arial" w:hAnsi="Arial" w:cs="Arial"/>
          <w:sz w:val="24"/>
          <w:szCs w:val="24"/>
        </w:rPr>
        <w:t xml:space="preserve">. </w:t>
      </w:r>
    </w:p>
    <w:p w14:paraId="658A34DA" w14:textId="77777777" w:rsidR="00DA43B9" w:rsidRPr="00FD30A5" w:rsidRDefault="00DA43B9" w:rsidP="001F5413">
      <w:pPr>
        <w:pStyle w:val="ListParagraph"/>
        <w:ind w:left="0"/>
        <w:rPr>
          <w:rFonts w:ascii="Arial" w:hAnsi="Arial" w:cs="Arial"/>
          <w:sz w:val="24"/>
          <w:szCs w:val="24"/>
        </w:rPr>
      </w:pPr>
    </w:p>
    <w:p w14:paraId="72819D9F" w14:textId="38B7281A" w:rsidR="00D76270" w:rsidRPr="00FD30A5" w:rsidRDefault="00D76270" w:rsidP="001F5413">
      <w:pPr>
        <w:pStyle w:val="ListParagraph"/>
        <w:ind w:left="0"/>
        <w:rPr>
          <w:rFonts w:ascii="Arial" w:hAnsi="Arial" w:cs="Arial"/>
          <w:sz w:val="24"/>
          <w:szCs w:val="24"/>
        </w:rPr>
      </w:pPr>
      <w:r w:rsidRPr="00FD30A5">
        <w:rPr>
          <w:rFonts w:ascii="Arial" w:hAnsi="Arial" w:cs="Arial"/>
          <w:sz w:val="24"/>
          <w:szCs w:val="24"/>
        </w:rPr>
        <w:t xml:space="preserve">The role </w:t>
      </w:r>
      <w:r w:rsidR="008466AD" w:rsidRPr="00FD30A5">
        <w:rPr>
          <w:rFonts w:ascii="Arial" w:hAnsi="Arial" w:cs="Arial"/>
          <w:sz w:val="24"/>
          <w:szCs w:val="24"/>
        </w:rPr>
        <w:t>o</w:t>
      </w:r>
      <w:r w:rsidRPr="00FD30A5">
        <w:rPr>
          <w:rFonts w:ascii="Arial" w:hAnsi="Arial" w:cs="Arial"/>
          <w:sz w:val="24"/>
          <w:szCs w:val="24"/>
        </w:rPr>
        <w:t xml:space="preserve">f performance reviews in supporting strong talent pools are that they are an ideal opportunity for 1-2-1 conversations on individual performance and can </w:t>
      </w:r>
      <w:r w:rsidR="00ED0EF2" w:rsidRPr="00FD30A5">
        <w:rPr>
          <w:rFonts w:ascii="Arial" w:hAnsi="Arial" w:cs="Arial"/>
          <w:sz w:val="24"/>
          <w:szCs w:val="24"/>
        </w:rPr>
        <w:t>set the tone for where the employee sees themselves in the future. These conversations can highlight opportunities, uncover difficult truths and encourage openness in career direction for both parties.</w:t>
      </w:r>
      <w:r w:rsidRPr="00FD30A5">
        <w:rPr>
          <w:rFonts w:ascii="Arial" w:hAnsi="Arial" w:cs="Arial"/>
          <w:sz w:val="24"/>
          <w:szCs w:val="24"/>
        </w:rPr>
        <w:t xml:space="preserve"> </w:t>
      </w:r>
    </w:p>
    <w:p w14:paraId="4829E1C9" w14:textId="77777777" w:rsidR="008C57A2" w:rsidRPr="00FD30A5" w:rsidRDefault="008C57A2" w:rsidP="001F5413">
      <w:pPr>
        <w:pStyle w:val="ListParagraph"/>
        <w:ind w:left="0"/>
        <w:rPr>
          <w:rFonts w:ascii="Arial" w:hAnsi="Arial" w:cs="Arial"/>
          <w:sz w:val="24"/>
          <w:szCs w:val="24"/>
        </w:rPr>
      </w:pPr>
    </w:p>
    <w:p w14:paraId="50308CB8" w14:textId="0CBB9F77" w:rsidR="008C57A2" w:rsidRPr="004D6DA6" w:rsidRDefault="008C57A2" w:rsidP="001F5413">
      <w:pPr>
        <w:pStyle w:val="ListParagraph"/>
        <w:ind w:left="0"/>
        <w:rPr>
          <w:rFonts w:ascii="Arial" w:hAnsi="Arial" w:cs="Arial"/>
          <w:sz w:val="24"/>
          <w:szCs w:val="24"/>
        </w:rPr>
      </w:pPr>
      <w:r w:rsidRPr="00FD30A5">
        <w:rPr>
          <w:rFonts w:ascii="Arial" w:hAnsi="Arial" w:cs="Arial"/>
          <w:sz w:val="24"/>
          <w:szCs w:val="24"/>
        </w:rPr>
        <w:t>Coaching and mentoring can offer valuable opportunities for insider expertise</w:t>
      </w:r>
      <w:r w:rsidR="0059173F" w:rsidRPr="00FD30A5">
        <w:rPr>
          <w:rFonts w:ascii="Arial" w:hAnsi="Arial" w:cs="Arial"/>
          <w:sz w:val="24"/>
          <w:szCs w:val="24"/>
        </w:rPr>
        <w:t xml:space="preserve"> and top tips on how to progress and develop</w:t>
      </w:r>
      <w:r w:rsidR="0064756F">
        <w:rPr>
          <w:rFonts w:ascii="Arial" w:hAnsi="Arial" w:cs="Arial"/>
          <w:sz w:val="24"/>
          <w:szCs w:val="24"/>
        </w:rPr>
        <w:t xml:space="preserve"> (Hayden, 2023)</w:t>
      </w:r>
      <w:r w:rsidR="0059173F" w:rsidRPr="00FD30A5">
        <w:rPr>
          <w:rFonts w:ascii="Arial" w:hAnsi="Arial" w:cs="Arial"/>
          <w:sz w:val="24"/>
          <w:szCs w:val="24"/>
        </w:rPr>
        <w:t xml:space="preserve">.  </w:t>
      </w:r>
      <w:r w:rsidR="00E32271">
        <w:rPr>
          <w:rFonts w:ascii="Arial" w:hAnsi="Arial" w:cs="Arial"/>
          <w:sz w:val="24"/>
          <w:szCs w:val="24"/>
        </w:rPr>
        <w:t>This process</w:t>
      </w:r>
      <w:r w:rsidR="0059173F" w:rsidRPr="00FD30A5">
        <w:rPr>
          <w:rFonts w:ascii="Arial" w:hAnsi="Arial" w:cs="Arial"/>
          <w:sz w:val="24"/>
          <w:szCs w:val="24"/>
        </w:rPr>
        <w:t xml:space="preserve"> aids in </w:t>
      </w:r>
      <w:r w:rsidR="00E32271">
        <w:rPr>
          <w:rFonts w:ascii="Arial" w:hAnsi="Arial" w:cs="Arial"/>
          <w:sz w:val="24"/>
          <w:szCs w:val="24"/>
        </w:rPr>
        <w:t xml:space="preserve">individual </w:t>
      </w:r>
      <w:r w:rsidR="0052315C" w:rsidRPr="00FD30A5">
        <w:rPr>
          <w:rFonts w:ascii="Arial" w:hAnsi="Arial" w:cs="Arial"/>
          <w:sz w:val="24"/>
          <w:szCs w:val="24"/>
        </w:rPr>
        <w:t xml:space="preserve">employee </w:t>
      </w:r>
      <w:r w:rsidR="00FE3DB2" w:rsidRPr="00FD30A5">
        <w:rPr>
          <w:rFonts w:ascii="Arial" w:hAnsi="Arial" w:cs="Arial"/>
          <w:sz w:val="24"/>
          <w:szCs w:val="24"/>
        </w:rPr>
        <w:t xml:space="preserve">engagement </w:t>
      </w:r>
      <w:r w:rsidR="00080B6A">
        <w:rPr>
          <w:rFonts w:ascii="Arial" w:hAnsi="Arial" w:cs="Arial"/>
          <w:sz w:val="24"/>
          <w:szCs w:val="24"/>
        </w:rPr>
        <w:t xml:space="preserve">by supporting the employee’s potential </w:t>
      </w:r>
      <w:r w:rsidR="00FE3DB2" w:rsidRPr="00FD30A5">
        <w:rPr>
          <w:rFonts w:ascii="Arial" w:hAnsi="Arial" w:cs="Arial"/>
          <w:sz w:val="24"/>
          <w:szCs w:val="24"/>
        </w:rPr>
        <w:t xml:space="preserve">and </w:t>
      </w:r>
      <w:r w:rsidR="00080B6A">
        <w:rPr>
          <w:rFonts w:ascii="Arial" w:hAnsi="Arial" w:cs="Arial"/>
          <w:sz w:val="24"/>
          <w:szCs w:val="24"/>
        </w:rPr>
        <w:t>instigating</w:t>
      </w:r>
      <w:r w:rsidR="00FE3DB2" w:rsidRPr="00FD30A5">
        <w:rPr>
          <w:rFonts w:ascii="Arial" w:hAnsi="Arial" w:cs="Arial"/>
          <w:sz w:val="24"/>
          <w:szCs w:val="24"/>
        </w:rPr>
        <w:t xml:space="preserve"> individual </w:t>
      </w:r>
      <w:r w:rsidR="0052315C" w:rsidRPr="00FD30A5">
        <w:rPr>
          <w:rFonts w:ascii="Arial" w:hAnsi="Arial" w:cs="Arial"/>
          <w:sz w:val="24"/>
          <w:szCs w:val="24"/>
        </w:rPr>
        <w:t>empowerment</w:t>
      </w:r>
      <w:r w:rsidR="00FE3DB2" w:rsidRPr="00FD30A5">
        <w:rPr>
          <w:rFonts w:ascii="Arial" w:hAnsi="Arial" w:cs="Arial"/>
          <w:sz w:val="24"/>
          <w:szCs w:val="24"/>
        </w:rPr>
        <w:t xml:space="preserve">. </w:t>
      </w:r>
      <w:r w:rsidR="00080B6A">
        <w:rPr>
          <w:rFonts w:ascii="Arial" w:hAnsi="Arial" w:cs="Arial"/>
          <w:sz w:val="24"/>
          <w:szCs w:val="24"/>
        </w:rPr>
        <w:t xml:space="preserve">It helps the </w:t>
      </w:r>
      <w:r w:rsidR="00080B6A">
        <w:rPr>
          <w:rFonts w:ascii="Arial" w:hAnsi="Arial" w:cs="Arial"/>
          <w:sz w:val="24"/>
          <w:szCs w:val="24"/>
        </w:rPr>
        <w:lastRenderedPageBreak/>
        <w:t xml:space="preserve">individual gain a broader perspective </w:t>
      </w:r>
      <w:r w:rsidR="00E32271">
        <w:rPr>
          <w:rFonts w:ascii="Arial" w:hAnsi="Arial" w:cs="Arial"/>
          <w:sz w:val="24"/>
          <w:szCs w:val="24"/>
        </w:rPr>
        <w:t>of</w:t>
      </w:r>
      <w:r w:rsidR="00080B6A">
        <w:rPr>
          <w:rFonts w:ascii="Arial" w:hAnsi="Arial" w:cs="Arial"/>
          <w:sz w:val="24"/>
          <w:szCs w:val="24"/>
        </w:rPr>
        <w:t xml:space="preserve"> organisational strategy, where a promotion has occurred and helps provide the missing skills that some specialist area’s lack due to their job role</w:t>
      </w:r>
      <w:r w:rsidR="00E32271">
        <w:rPr>
          <w:rFonts w:ascii="Arial" w:hAnsi="Arial" w:cs="Arial"/>
          <w:sz w:val="24"/>
          <w:szCs w:val="24"/>
        </w:rPr>
        <w:t xml:space="preserve">, </w:t>
      </w:r>
      <w:r w:rsidR="00080B6A">
        <w:rPr>
          <w:rFonts w:ascii="Arial" w:hAnsi="Arial" w:cs="Arial"/>
          <w:sz w:val="24"/>
          <w:szCs w:val="24"/>
        </w:rPr>
        <w:t>for example</w:t>
      </w:r>
      <w:r w:rsidR="00E32271">
        <w:rPr>
          <w:rFonts w:ascii="Arial" w:hAnsi="Arial" w:cs="Arial"/>
          <w:sz w:val="24"/>
          <w:szCs w:val="24"/>
        </w:rPr>
        <w:t>, learning softer skills such as interpersonal skills and relationship building in analytical or technical roles</w:t>
      </w:r>
      <w:r w:rsidR="00080B6A">
        <w:rPr>
          <w:rFonts w:ascii="Arial" w:hAnsi="Arial" w:cs="Arial"/>
          <w:sz w:val="24"/>
          <w:szCs w:val="24"/>
        </w:rPr>
        <w:t xml:space="preserve">.  </w:t>
      </w:r>
      <w:r w:rsidR="00FE3DB2" w:rsidRPr="00FD30A5">
        <w:rPr>
          <w:rFonts w:ascii="Arial" w:hAnsi="Arial" w:cs="Arial"/>
          <w:sz w:val="24"/>
          <w:szCs w:val="24"/>
        </w:rPr>
        <w:t xml:space="preserve">It also </w:t>
      </w:r>
      <w:r w:rsidR="0052315C" w:rsidRPr="00FD30A5">
        <w:rPr>
          <w:rFonts w:ascii="Arial" w:hAnsi="Arial" w:cs="Arial"/>
          <w:sz w:val="24"/>
          <w:szCs w:val="24"/>
        </w:rPr>
        <w:t xml:space="preserve">builds </w:t>
      </w:r>
      <w:r w:rsidR="008D104D" w:rsidRPr="00FD30A5">
        <w:rPr>
          <w:rFonts w:ascii="Arial" w:hAnsi="Arial" w:cs="Arial"/>
          <w:sz w:val="24"/>
          <w:szCs w:val="24"/>
        </w:rPr>
        <w:t xml:space="preserve">relationships across </w:t>
      </w:r>
      <w:r w:rsidR="0052315C" w:rsidRPr="00FD30A5">
        <w:rPr>
          <w:rFonts w:ascii="Arial" w:hAnsi="Arial" w:cs="Arial"/>
          <w:sz w:val="24"/>
          <w:szCs w:val="24"/>
        </w:rPr>
        <w:t>the organisation</w:t>
      </w:r>
      <w:r w:rsidR="008D104D" w:rsidRPr="00FD30A5">
        <w:rPr>
          <w:rFonts w:ascii="Arial" w:hAnsi="Arial" w:cs="Arial"/>
          <w:sz w:val="24"/>
          <w:szCs w:val="24"/>
        </w:rPr>
        <w:t xml:space="preserve"> and enhances collaboration.</w:t>
      </w:r>
    </w:p>
    <w:p w14:paraId="23DB6627" w14:textId="77777777" w:rsidR="00F35EEB" w:rsidRPr="00AD075A" w:rsidRDefault="00F35EEB" w:rsidP="001F5413">
      <w:pPr>
        <w:pStyle w:val="ListParagraph"/>
        <w:ind w:left="0"/>
        <w:rPr>
          <w:b/>
          <w:bCs/>
          <w:sz w:val="24"/>
          <w:szCs w:val="24"/>
        </w:rPr>
      </w:pPr>
    </w:p>
    <w:p w14:paraId="107DABBA" w14:textId="77777777" w:rsidR="0000520F" w:rsidRPr="00AD075A" w:rsidRDefault="0000520F" w:rsidP="0000520F">
      <w:pPr>
        <w:pStyle w:val="Nornal"/>
        <w:rPr>
          <w:b/>
          <w:bCs/>
          <w:sz w:val="24"/>
          <w:szCs w:val="24"/>
        </w:rPr>
      </w:pPr>
    </w:p>
    <w:p w14:paraId="5570C66B" w14:textId="77777777" w:rsidR="00CC33D8" w:rsidRPr="00AD075A" w:rsidRDefault="00CC33D8" w:rsidP="00CC33D8">
      <w:pPr>
        <w:pStyle w:val="Nornal"/>
        <w:numPr>
          <w:ilvl w:val="0"/>
          <w:numId w:val="2"/>
        </w:numPr>
        <w:rPr>
          <w:b/>
          <w:bCs/>
          <w:sz w:val="24"/>
          <w:szCs w:val="24"/>
        </w:rPr>
      </w:pPr>
      <w:r w:rsidRPr="00AD075A">
        <w:rPr>
          <w:b/>
          <w:bCs/>
          <w:sz w:val="24"/>
          <w:szCs w:val="24"/>
        </w:rPr>
        <w:t>Could you evaluate two benefits of diversity in building and supporting talent pools? (AC 3.4).</w:t>
      </w:r>
    </w:p>
    <w:p w14:paraId="18B6004A" w14:textId="65F0C347" w:rsidR="00672913" w:rsidRDefault="00672913" w:rsidP="0000520F">
      <w:pPr>
        <w:pStyle w:val="Nornal"/>
        <w:rPr>
          <w:sz w:val="24"/>
          <w:szCs w:val="24"/>
        </w:rPr>
      </w:pPr>
      <w:r>
        <w:rPr>
          <w:sz w:val="24"/>
          <w:szCs w:val="24"/>
        </w:rPr>
        <w:t xml:space="preserve">The undeniable benefit a diverse workforce contributes to organisational creativity and productivity is </w:t>
      </w:r>
      <w:r w:rsidR="00615E19">
        <w:rPr>
          <w:sz w:val="24"/>
          <w:szCs w:val="24"/>
        </w:rPr>
        <w:t>evident</w:t>
      </w:r>
      <w:r>
        <w:rPr>
          <w:sz w:val="24"/>
          <w:szCs w:val="24"/>
        </w:rPr>
        <w:t xml:space="preserve">. Having a workforce that is representative of the communities within which </w:t>
      </w:r>
      <w:r w:rsidR="003749F7">
        <w:rPr>
          <w:sz w:val="24"/>
          <w:szCs w:val="24"/>
        </w:rPr>
        <w:t>organisations operate</w:t>
      </w:r>
      <w:r>
        <w:rPr>
          <w:sz w:val="24"/>
          <w:szCs w:val="24"/>
        </w:rPr>
        <w:t>, ensures a</w:t>
      </w:r>
      <w:r w:rsidR="003749F7">
        <w:rPr>
          <w:sz w:val="24"/>
          <w:szCs w:val="24"/>
        </w:rPr>
        <w:t>n</w:t>
      </w:r>
      <w:r>
        <w:rPr>
          <w:sz w:val="24"/>
          <w:szCs w:val="24"/>
        </w:rPr>
        <w:t xml:space="preserve"> array of different perspectives, experiences and thought processes are incorporated into organisational culture.  This impacts how decision making is approached</w:t>
      </w:r>
      <w:r w:rsidR="00BE7E06">
        <w:rPr>
          <w:sz w:val="24"/>
          <w:szCs w:val="24"/>
        </w:rPr>
        <w:t xml:space="preserve">, incites creative insight </w:t>
      </w:r>
      <w:r>
        <w:rPr>
          <w:sz w:val="24"/>
          <w:szCs w:val="24"/>
        </w:rPr>
        <w:t xml:space="preserve">and </w:t>
      </w:r>
      <w:r w:rsidR="00BE7E06">
        <w:rPr>
          <w:sz w:val="24"/>
          <w:szCs w:val="24"/>
        </w:rPr>
        <w:t>moulds</w:t>
      </w:r>
      <w:r>
        <w:rPr>
          <w:sz w:val="24"/>
          <w:szCs w:val="24"/>
        </w:rPr>
        <w:t xml:space="preserve"> problem solving </w:t>
      </w:r>
      <w:r w:rsidR="00BE7E06">
        <w:rPr>
          <w:sz w:val="24"/>
          <w:szCs w:val="24"/>
        </w:rPr>
        <w:t>processes</w:t>
      </w:r>
      <w:r>
        <w:rPr>
          <w:sz w:val="24"/>
          <w:szCs w:val="24"/>
        </w:rPr>
        <w:t xml:space="preserve">, </w:t>
      </w:r>
      <w:r w:rsidR="00BE7E06">
        <w:rPr>
          <w:sz w:val="24"/>
          <w:szCs w:val="24"/>
        </w:rPr>
        <w:t>which leads to organisations making more informed decisions and ultimately impacting on levels of productivity (Young, 2024).</w:t>
      </w:r>
    </w:p>
    <w:p w14:paraId="7123452A" w14:textId="65DBFD36" w:rsidR="00A36DE1" w:rsidRPr="00A60EC2" w:rsidRDefault="00672913" w:rsidP="0000520F">
      <w:pPr>
        <w:pStyle w:val="Nornal"/>
        <w:rPr>
          <w:sz w:val="24"/>
          <w:szCs w:val="24"/>
        </w:rPr>
      </w:pPr>
      <w:r>
        <w:rPr>
          <w:sz w:val="24"/>
          <w:szCs w:val="24"/>
        </w:rPr>
        <w:t xml:space="preserve">Company reputation and brand image are positively impacted by diversity within the workplace.   </w:t>
      </w:r>
      <w:r w:rsidR="009B4E7D">
        <w:rPr>
          <w:sz w:val="24"/>
          <w:szCs w:val="24"/>
        </w:rPr>
        <w:t>Organisatio</w:t>
      </w:r>
      <w:r w:rsidR="00532430">
        <w:rPr>
          <w:sz w:val="24"/>
          <w:szCs w:val="24"/>
        </w:rPr>
        <w:t>n</w:t>
      </w:r>
      <w:r w:rsidR="009B4E7D">
        <w:rPr>
          <w:sz w:val="24"/>
          <w:szCs w:val="24"/>
        </w:rPr>
        <w:t>s who positively champion diversity, ethnicity and inclusion</w:t>
      </w:r>
      <w:r w:rsidR="00D63EB4">
        <w:rPr>
          <w:sz w:val="24"/>
          <w:szCs w:val="24"/>
        </w:rPr>
        <w:t xml:space="preserve"> </w:t>
      </w:r>
      <w:proofErr w:type="gramStart"/>
      <w:r w:rsidR="009B4E7D">
        <w:rPr>
          <w:sz w:val="24"/>
          <w:szCs w:val="24"/>
        </w:rPr>
        <w:t>are considered to be</w:t>
      </w:r>
      <w:proofErr w:type="gramEnd"/>
      <w:r w:rsidR="009B4E7D">
        <w:rPr>
          <w:sz w:val="24"/>
          <w:szCs w:val="24"/>
        </w:rPr>
        <w:t xml:space="preserve"> more forward thinking and inclusive by external customers as well as prospective </w:t>
      </w:r>
      <w:r w:rsidR="003D3E88">
        <w:rPr>
          <w:sz w:val="24"/>
          <w:szCs w:val="24"/>
        </w:rPr>
        <w:t>employees</w:t>
      </w:r>
      <w:r w:rsidR="00321AC1">
        <w:rPr>
          <w:sz w:val="24"/>
          <w:szCs w:val="24"/>
        </w:rPr>
        <w:t>.</w:t>
      </w:r>
      <w:r w:rsidR="00F278B4">
        <w:rPr>
          <w:sz w:val="24"/>
          <w:szCs w:val="24"/>
        </w:rPr>
        <w:t xml:space="preserve"> </w:t>
      </w:r>
      <w:r w:rsidR="00D63EB4">
        <w:rPr>
          <w:sz w:val="24"/>
          <w:szCs w:val="24"/>
        </w:rPr>
        <w:t>F</w:t>
      </w:r>
      <w:r w:rsidR="00F278B4">
        <w:rPr>
          <w:sz w:val="24"/>
          <w:szCs w:val="24"/>
        </w:rPr>
        <w:t xml:space="preserve">or employees, seeing diversity represented and supported to succeed within workplace talent pools, enables them to visualise their own career path </w:t>
      </w:r>
      <w:r w:rsidR="003D3E88">
        <w:rPr>
          <w:sz w:val="24"/>
          <w:szCs w:val="24"/>
        </w:rPr>
        <w:t xml:space="preserve">and leads them to consider their own progression </w:t>
      </w:r>
      <w:r w:rsidR="00BE5EBD">
        <w:rPr>
          <w:sz w:val="24"/>
          <w:szCs w:val="24"/>
        </w:rPr>
        <w:t>with a company that emulates their values and represents a similar ethos.</w:t>
      </w:r>
      <w:r w:rsidR="00E70EF3">
        <w:rPr>
          <w:sz w:val="24"/>
          <w:szCs w:val="24"/>
        </w:rPr>
        <w:t xml:space="preserve"> </w:t>
      </w:r>
      <w:r w:rsidR="00D63EB4">
        <w:rPr>
          <w:sz w:val="24"/>
          <w:szCs w:val="24"/>
        </w:rPr>
        <w:t xml:space="preserve">To external customers, organisations who value </w:t>
      </w:r>
      <w:r w:rsidR="00701D08">
        <w:rPr>
          <w:sz w:val="24"/>
          <w:szCs w:val="24"/>
        </w:rPr>
        <w:t xml:space="preserve">EDI </w:t>
      </w:r>
      <w:r w:rsidR="00757D10">
        <w:rPr>
          <w:sz w:val="24"/>
          <w:szCs w:val="24"/>
        </w:rPr>
        <w:t>and have good employment practices are attractive</w:t>
      </w:r>
      <w:r w:rsidR="00207AD6">
        <w:rPr>
          <w:sz w:val="24"/>
          <w:szCs w:val="24"/>
        </w:rPr>
        <w:t xml:space="preserve"> as</w:t>
      </w:r>
      <w:r w:rsidR="00757D10">
        <w:rPr>
          <w:sz w:val="24"/>
          <w:szCs w:val="24"/>
        </w:rPr>
        <w:t xml:space="preserve"> employers</w:t>
      </w:r>
      <w:r w:rsidR="00245814">
        <w:rPr>
          <w:sz w:val="24"/>
          <w:szCs w:val="24"/>
        </w:rPr>
        <w:t xml:space="preserve"> (</w:t>
      </w:r>
      <w:proofErr w:type="spellStart"/>
      <w:r w:rsidR="00245814">
        <w:rPr>
          <w:sz w:val="24"/>
          <w:szCs w:val="24"/>
        </w:rPr>
        <w:t>CIPD</w:t>
      </w:r>
      <w:r w:rsidR="00F81056">
        <w:rPr>
          <w:sz w:val="24"/>
          <w:szCs w:val="24"/>
        </w:rPr>
        <w:t>d</w:t>
      </w:r>
      <w:proofErr w:type="spellEnd"/>
      <w:r w:rsidR="00245814">
        <w:rPr>
          <w:sz w:val="24"/>
          <w:szCs w:val="24"/>
        </w:rPr>
        <w:t>, 2024)</w:t>
      </w:r>
      <w:r w:rsidR="00757D10">
        <w:rPr>
          <w:sz w:val="24"/>
          <w:szCs w:val="24"/>
        </w:rPr>
        <w:t>.</w:t>
      </w:r>
    </w:p>
    <w:p w14:paraId="00FD8C3F" w14:textId="77777777" w:rsidR="003537FE" w:rsidRPr="00AD075A" w:rsidRDefault="003537FE" w:rsidP="0000520F">
      <w:pPr>
        <w:pStyle w:val="Nornal"/>
        <w:rPr>
          <w:b/>
          <w:bCs/>
          <w:sz w:val="24"/>
          <w:szCs w:val="24"/>
        </w:rPr>
      </w:pPr>
    </w:p>
    <w:p w14:paraId="1211AC29" w14:textId="23152675" w:rsidR="0000520F" w:rsidRDefault="00CC33D8" w:rsidP="0000520F">
      <w:pPr>
        <w:pStyle w:val="Nornal"/>
        <w:numPr>
          <w:ilvl w:val="0"/>
          <w:numId w:val="2"/>
        </w:numPr>
        <w:rPr>
          <w:b/>
          <w:bCs/>
          <w:sz w:val="24"/>
          <w:szCs w:val="24"/>
        </w:rPr>
      </w:pPr>
      <w:r w:rsidRPr="00AD075A">
        <w:rPr>
          <w:b/>
          <w:bCs/>
          <w:sz w:val="24"/>
          <w:szCs w:val="24"/>
        </w:rPr>
        <w:t>I am trying to persuade managers in my organisation to take employee turnover more seriously but have been unsuccessful. Could you explain the impact associated with dysfunctional employee turnover? (AC 3.5)</w:t>
      </w:r>
    </w:p>
    <w:p w14:paraId="4D8B7FC7" w14:textId="596131A6" w:rsidR="008927C8" w:rsidRDefault="008927C8" w:rsidP="00755C4E">
      <w:pPr>
        <w:pStyle w:val="Nornal"/>
        <w:rPr>
          <w:sz w:val="24"/>
          <w:szCs w:val="24"/>
        </w:rPr>
      </w:pPr>
      <w:r>
        <w:rPr>
          <w:sz w:val="24"/>
          <w:szCs w:val="24"/>
        </w:rPr>
        <w:t xml:space="preserve">We </w:t>
      </w:r>
      <w:r w:rsidR="00463500">
        <w:rPr>
          <w:sz w:val="24"/>
          <w:szCs w:val="24"/>
        </w:rPr>
        <w:t>have been</w:t>
      </w:r>
      <w:r>
        <w:rPr>
          <w:sz w:val="24"/>
          <w:szCs w:val="24"/>
        </w:rPr>
        <w:t xml:space="preserve"> experiencing </w:t>
      </w:r>
      <w:r w:rsidR="00EA501B">
        <w:rPr>
          <w:sz w:val="24"/>
          <w:szCs w:val="24"/>
        </w:rPr>
        <w:t>turbulent</w:t>
      </w:r>
      <w:r>
        <w:rPr>
          <w:sz w:val="24"/>
          <w:szCs w:val="24"/>
        </w:rPr>
        <w:t xml:space="preserve"> times within the labour market</w:t>
      </w:r>
      <w:r w:rsidR="00463500">
        <w:rPr>
          <w:sz w:val="24"/>
          <w:szCs w:val="24"/>
        </w:rPr>
        <w:t xml:space="preserve"> over the last few years</w:t>
      </w:r>
      <w:r>
        <w:rPr>
          <w:sz w:val="24"/>
          <w:szCs w:val="24"/>
        </w:rPr>
        <w:t xml:space="preserve">. Covid brought about a period of enlightenment for many workers who were </w:t>
      </w:r>
      <w:r w:rsidR="00DC7A5E">
        <w:rPr>
          <w:sz w:val="24"/>
          <w:szCs w:val="24"/>
        </w:rPr>
        <w:t>initially pressed in</w:t>
      </w:r>
      <w:r>
        <w:rPr>
          <w:sz w:val="24"/>
          <w:szCs w:val="24"/>
        </w:rPr>
        <w:t xml:space="preserve">to but later </w:t>
      </w:r>
      <w:r w:rsidR="00DC7A5E">
        <w:rPr>
          <w:sz w:val="24"/>
          <w:szCs w:val="24"/>
        </w:rPr>
        <w:t xml:space="preserve">relished </w:t>
      </w:r>
      <w:r>
        <w:rPr>
          <w:sz w:val="24"/>
          <w:szCs w:val="24"/>
        </w:rPr>
        <w:t xml:space="preserve">the reality of remote/hybrid working practices and the </w:t>
      </w:r>
      <w:r w:rsidR="00E84C9F">
        <w:rPr>
          <w:sz w:val="24"/>
          <w:szCs w:val="24"/>
        </w:rPr>
        <w:t xml:space="preserve">whole </w:t>
      </w:r>
      <w:r>
        <w:rPr>
          <w:sz w:val="24"/>
          <w:szCs w:val="24"/>
        </w:rPr>
        <w:t xml:space="preserve">era of work-life balance and employee wellbeing </w:t>
      </w:r>
      <w:r w:rsidR="00E84C9F">
        <w:rPr>
          <w:sz w:val="24"/>
          <w:szCs w:val="24"/>
        </w:rPr>
        <w:t xml:space="preserve">focus that </w:t>
      </w:r>
      <w:r>
        <w:rPr>
          <w:sz w:val="24"/>
          <w:szCs w:val="24"/>
        </w:rPr>
        <w:t xml:space="preserve">this point of time afforded them. </w:t>
      </w:r>
      <w:r w:rsidR="00463500">
        <w:rPr>
          <w:sz w:val="24"/>
          <w:szCs w:val="24"/>
        </w:rPr>
        <w:t>T</w:t>
      </w:r>
      <w:r>
        <w:rPr>
          <w:sz w:val="24"/>
          <w:szCs w:val="24"/>
        </w:rPr>
        <w:t>his brought about ‘</w:t>
      </w:r>
      <w:r w:rsidR="00EF15C6">
        <w:rPr>
          <w:sz w:val="24"/>
          <w:szCs w:val="24"/>
        </w:rPr>
        <w:t>the Great resignation</w:t>
      </w:r>
      <w:r>
        <w:rPr>
          <w:sz w:val="24"/>
          <w:szCs w:val="24"/>
        </w:rPr>
        <w:t>’</w:t>
      </w:r>
      <w:r w:rsidR="00EF15C6">
        <w:rPr>
          <w:sz w:val="24"/>
          <w:szCs w:val="24"/>
        </w:rPr>
        <w:t xml:space="preserve"> </w:t>
      </w:r>
      <w:r>
        <w:rPr>
          <w:sz w:val="24"/>
          <w:szCs w:val="24"/>
        </w:rPr>
        <w:t xml:space="preserve">where </w:t>
      </w:r>
      <w:r w:rsidR="003B6353">
        <w:rPr>
          <w:sz w:val="24"/>
          <w:szCs w:val="24"/>
        </w:rPr>
        <w:t xml:space="preserve">2022 </w:t>
      </w:r>
      <w:r>
        <w:rPr>
          <w:sz w:val="24"/>
          <w:szCs w:val="24"/>
        </w:rPr>
        <w:t>employees left organisations in droves s</w:t>
      </w:r>
      <w:r w:rsidR="003B6353">
        <w:rPr>
          <w:sz w:val="24"/>
          <w:szCs w:val="24"/>
        </w:rPr>
        <w:t>eeking</w:t>
      </w:r>
      <w:r>
        <w:rPr>
          <w:sz w:val="24"/>
          <w:szCs w:val="24"/>
        </w:rPr>
        <w:t xml:space="preserve"> better </w:t>
      </w:r>
      <w:r w:rsidR="00EA501B">
        <w:rPr>
          <w:sz w:val="24"/>
          <w:szCs w:val="24"/>
        </w:rPr>
        <w:t xml:space="preserve">working lives, </w:t>
      </w:r>
      <w:r>
        <w:rPr>
          <w:sz w:val="24"/>
          <w:szCs w:val="24"/>
        </w:rPr>
        <w:t>benefits, and re</w:t>
      </w:r>
      <w:r w:rsidR="00EA501B">
        <w:rPr>
          <w:sz w:val="24"/>
          <w:szCs w:val="24"/>
        </w:rPr>
        <w:t xml:space="preserve">muneration </w:t>
      </w:r>
      <w:r w:rsidR="00153A02">
        <w:rPr>
          <w:sz w:val="24"/>
          <w:szCs w:val="24"/>
        </w:rPr>
        <w:t>elsewhere</w:t>
      </w:r>
      <w:r>
        <w:rPr>
          <w:sz w:val="24"/>
          <w:szCs w:val="24"/>
        </w:rPr>
        <w:t xml:space="preserve">.  </w:t>
      </w:r>
      <w:proofErr w:type="spellStart"/>
      <w:r>
        <w:rPr>
          <w:sz w:val="24"/>
          <w:szCs w:val="24"/>
        </w:rPr>
        <w:t>Cendex</w:t>
      </w:r>
      <w:proofErr w:type="spellEnd"/>
      <w:r>
        <w:rPr>
          <w:sz w:val="24"/>
          <w:szCs w:val="24"/>
        </w:rPr>
        <w:t xml:space="preserve"> data reported </w:t>
      </w:r>
      <w:r w:rsidR="00EF15C6">
        <w:rPr>
          <w:sz w:val="24"/>
          <w:szCs w:val="24"/>
        </w:rPr>
        <w:t>16.4%</w:t>
      </w:r>
      <w:r>
        <w:rPr>
          <w:sz w:val="24"/>
          <w:szCs w:val="24"/>
        </w:rPr>
        <w:t xml:space="preserve"> of employee resignations in this period, </w:t>
      </w:r>
      <w:r w:rsidR="00EF15C6">
        <w:rPr>
          <w:sz w:val="24"/>
          <w:szCs w:val="24"/>
        </w:rPr>
        <w:t>which reflected a 9.6% increase on the previous year</w:t>
      </w:r>
      <w:r w:rsidR="00F6439A">
        <w:rPr>
          <w:sz w:val="24"/>
          <w:szCs w:val="24"/>
        </w:rPr>
        <w:t>’</w:t>
      </w:r>
      <w:r w:rsidR="00EF15C6">
        <w:rPr>
          <w:sz w:val="24"/>
          <w:szCs w:val="24"/>
        </w:rPr>
        <w:t>s resignation rates in 2021</w:t>
      </w:r>
      <w:r>
        <w:rPr>
          <w:sz w:val="24"/>
          <w:szCs w:val="24"/>
        </w:rPr>
        <w:t xml:space="preserve"> and contributed to the total labour turnover rate hitting 22.5%, up from 14.6% in 2021</w:t>
      </w:r>
      <w:r w:rsidR="0004213F">
        <w:rPr>
          <w:sz w:val="24"/>
          <w:szCs w:val="24"/>
        </w:rPr>
        <w:t xml:space="preserve"> (Attwood, 2023).</w:t>
      </w:r>
      <w:r>
        <w:rPr>
          <w:sz w:val="24"/>
          <w:szCs w:val="24"/>
        </w:rPr>
        <w:t xml:space="preserve"> </w:t>
      </w:r>
    </w:p>
    <w:p w14:paraId="00516F79" w14:textId="67445B15" w:rsidR="009C27E7" w:rsidRDefault="009C27E7" w:rsidP="00755C4E">
      <w:pPr>
        <w:pStyle w:val="Nornal"/>
        <w:rPr>
          <w:sz w:val="24"/>
          <w:szCs w:val="24"/>
        </w:rPr>
      </w:pPr>
      <w:r>
        <w:rPr>
          <w:sz w:val="24"/>
          <w:szCs w:val="24"/>
        </w:rPr>
        <w:t xml:space="preserve">Dysfunctional employee turnover causes low morale and impacts on employee happiness when they lose </w:t>
      </w:r>
      <w:r w:rsidR="003E4844">
        <w:rPr>
          <w:sz w:val="24"/>
          <w:szCs w:val="24"/>
        </w:rPr>
        <w:t xml:space="preserve">fellow </w:t>
      </w:r>
      <w:r>
        <w:rPr>
          <w:sz w:val="24"/>
          <w:szCs w:val="24"/>
        </w:rPr>
        <w:t xml:space="preserve">colleagues </w:t>
      </w:r>
      <w:r w:rsidR="003E4844">
        <w:rPr>
          <w:sz w:val="24"/>
          <w:szCs w:val="24"/>
        </w:rPr>
        <w:t xml:space="preserve">that </w:t>
      </w:r>
      <w:r>
        <w:rPr>
          <w:sz w:val="24"/>
          <w:szCs w:val="24"/>
        </w:rPr>
        <w:t>they have built strong relationships with.  This can impact on how productive employees are and how secure they feel within their roles.  Within an already volatile economic state, the risk of losing employees to the more attractive offerings of their competitors, is high.</w:t>
      </w:r>
    </w:p>
    <w:p w14:paraId="5041ECEB" w14:textId="49E7843E" w:rsidR="00EF15C6" w:rsidRDefault="00F6439A" w:rsidP="00755C4E">
      <w:pPr>
        <w:pStyle w:val="Nornal"/>
        <w:rPr>
          <w:sz w:val="24"/>
          <w:szCs w:val="24"/>
        </w:rPr>
      </w:pPr>
      <w:r>
        <w:rPr>
          <w:sz w:val="24"/>
          <w:szCs w:val="24"/>
        </w:rPr>
        <w:t xml:space="preserve">Thiel </w:t>
      </w:r>
      <w:r w:rsidR="004E1C6A">
        <w:rPr>
          <w:sz w:val="24"/>
          <w:szCs w:val="24"/>
        </w:rPr>
        <w:t xml:space="preserve">(2023) </w:t>
      </w:r>
      <w:r>
        <w:rPr>
          <w:sz w:val="24"/>
          <w:szCs w:val="24"/>
        </w:rPr>
        <w:t>cites turnover as a key performance metric for organisations for a multitude of reasons, namely gauging</w:t>
      </w:r>
      <w:r w:rsidR="004B7D1D">
        <w:rPr>
          <w:sz w:val="24"/>
          <w:szCs w:val="24"/>
        </w:rPr>
        <w:t xml:space="preserve"> employee</w:t>
      </w:r>
      <w:r>
        <w:rPr>
          <w:sz w:val="24"/>
          <w:szCs w:val="24"/>
        </w:rPr>
        <w:t xml:space="preserve"> engagement, productivity </w:t>
      </w:r>
      <w:r w:rsidR="004B7D1D">
        <w:rPr>
          <w:sz w:val="24"/>
          <w:szCs w:val="24"/>
        </w:rPr>
        <w:t xml:space="preserve">levels </w:t>
      </w:r>
      <w:r>
        <w:rPr>
          <w:sz w:val="24"/>
          <w:szCs w:val="24"/>
        </w:rPr>
        <w:t>and sizing cost impacts.</w:t>
      </w:r>
      <w:r w:rsidR="004B7D1D">
        <w:rPr>
          <w:sz w:val="24"/>
          <w:szCs w:val="24"/>
        </w:rPr>
        <w:t xml:space="preserve"> In the current economic climate, this is especially prudent to recognise, </w:t>
      </w:r>
      <w:r w:rsidR="00187583">
        <w:rPr>
          <w:sz w:val="24"/>
          <w:szCs w:val="24"/>
        </w:rPr>
        <w:t>because</w:t>
      </w:r>
      <w:r w:rsidR="004B7D1D">
        <w:rPr>
          <w:sz w:val="24"/>
          <w:szCs w:val="24"/>
        </w:rPr>
        <w:t xml:space="preserve"> organisations face </w:t>
      </w:r>
      <w:r w:rsidR="004B7D1D">
        <w:rPr>
          <w:sz w:val="24"/>
          <w:szCs w:val="24"/>
        </w:rPr>
        <w:lastRenderedPageBreak/>
        <w:t>financial pressures to cut costs but maintain thei</w:t>
      </w:r>
      <w:r w:rsidR="005B0920">
        <w:rPr>
          <w:sz w:val="24"/>
          <w:szCs w:val="24"/>
        </w:rPr>
        <w:t>r</w:t>
      </w:r>
      <w:r w:rsidR="004B7D1D">
        <w:rPr>
          <w:sz w:val="24"/>
          <w:szCs w:val="24"/>
        </w:rPr>
        <w:t xml:space="preserve"> best people.  Losing valuable experienced workers, means increased costs and lower productivity levels whilst replacements are</w:t>
      </w:r>
      <w:r w:rsidR="00B77374">
        <w:rPr>
          <w:sz w:val="24"/>
          <w:szCs w:val="24"/>
        </w:rPr>
        <w:t xml:space="preserve"> secured, onboarded and established within the business</w:t>
      </w:r>
      <w:r w:rsidR="00463500">
        <w:rPr>
          <w:sz w:val="24"/>
          <w:szCs w:val="24"/>
        </w:rPr>
        <w:t xml:space="preserve"> as well as </w:t>
      </w:r>
      <w:r w:rsidR="00F0417D">
        <w:rPr>
          <w:sz w:val="24"/>
          <w:szCs w:val="24"/>
        </w:rPr>
        <w:t>lost productivity.</w:t>
      </w:r>
    </w:p>
    <w:p w14:paraId="1D010DB2" w14:textId="4B24391C" w:rsidR="00187583" w:rsidRDefault="009C27E7" w:rsidP="00755C4E">
      <w:pPr>
        <w:pStyle w:val="Nornal"/>
        <w:rPr>
          <w:sz w:val="24"/>
          <w:szCs w:val="24"/>
        </w:rPr>
      </w:pPr>
      <w:r>
        <w:rPr>
          <w:sz w:val="24"/>
          <w:szCs w:val="24"/>
        </w:rPr>
        <w:t>W</w:t>
      </w:r>
      <w:r w:rsidR="00187583">
        <w:rPr>
          <w:sz w:val="24"/>
          <w:szCs w:val="24"/>
        </w:rPr>
        <w:t>ith Employee turnover recognised as being highest within the initial 6 months of employment, employers should actively ensure that recruitment and specifically onboarding practices are a</w:t>
      </w:r>
      <w:r w:rsidR="00CD13AB">
        <w:rPr>
          <w:sz w:val="24"/>
          <w:szCs w:val="24"/>
        </w:rPr>
        <w:t>n organisational</w:t>
      </w:r>
      <w:r w:rsidR="00187583">
        <w:rPr>
          <w:sz w:val="24"/>
          <w:szCs w:val="24"/>
        </w:rPr>
        <w:t xml:space="preserve"> priority to minimise the likelihood of a</w:t>
      </w:r>
      <w:r w:rsidR="009A1D84">
        <w:rPr>
          <w:sz w:val="24"/>
          <w:szCs w:val="24"/>
        </w:rPr>
        <w:t xml:space="preserve"> costly</w:t>
      </w:r>
      <w:r w:rsidR="00187583">
        <w:rPr>
          <w:sz w:val="24"/>
          <w:szCs w:val="24"/>
        </w:rPr>
        <w:t xml:space="preserve"> vicious circle of recruitment</w:t>
      </w:r>
      <w:r w:rsidR="009A1D84">
        <w:rPr>
          <w:sz w:val="24"/>
          <w:szCs w:val="24"/>
        </w:rPr>
        <w:t xml:space="preserve"> </w:t>
      </w:r>
      <w:r w:rsidR="00CD13AB">
        <w:rPr>
          <w:sz w:val="24"/>
          <w:szCs w:val="24"/>
        </w:rPr>
        <w:t>(</w:t>
      </w:r>
      <w:r w:rsidR="009A1D84">
        <w:rPr>
          <w:sz w:val="24"/>
          <w:szCs w:val="24"/>
        </w:rPr>
        <w:t>HR-inform, 202</w:t>
      </w:r>
      <w:r w:rsidR="00F0417D">
        <w:rPr>
          <w:sz w:val="24"/>
          <w:szCs w:val="24"/>
        </w:rPr>
        <w:t>3</w:t>
      </w:r>
      <w:r w:rsidR="009A1D84">
        <w:rPr>
          <w:sz w:val="24"/>
          <w:szCs w:val="24"/>
        </w:rPr>
        <w:t>)</w:t>
      </w:r>
      <w:r w:rsidR="00187583">
        <w:rPr>
          <w:sz w:val="24"/>
          <w:szCs w:val="24"/>
        </w:rPr>
        <w:t>.</w:t>
      </w:r>
    </w:p>
    <w:p w14:paraId="722860AC" w14:textId="77777777" w:rsidR="0000520F" w:rsidRDefault="0000520F" w:rsidP="0000520F">
      <w:pPr>
        <w:pStyle w:val="Nornal"/>
        <w:rPr>
          <w:b/>
          <w:bCs/>
          <w:sz w:val="24"/>
          <w:szCs w:val="24"/>
        </w:rPr>
      </w:pPr>
    </w:p>
    <w:p w14:paraId="0696155D" w14:textId="77777777" w:rsidR="00B2191B" w:rsidRPr="00AD075A" w:rsidRDefault="00B2191B" w:rsidP="0000520F">
      <w:pPr>
        <w:pStyle w:val="Nornal"/>
        <w:rPr>
          <w:b/>
          <w:bCs/>
          <w:sz w:val="24"/>
          <w:szCs w:val="24"/>
        </w:rPr>
      </w:pPr>
    </w:p>
    <w:p w14:paraId="250442B0" w14:textId="2DD8BE02" w:rsidR="000B6170" w:rsidRPr="00AD075A" w:rsidRDefault="00CC33D8" w:rsidP="00FE376C">
      <w:pPr>
        <w:pStyle w:val="Nornal"/>
        <w:numPr>
          <w:ilvl w:val="0"/>
          <w:numId w:val="2"/>
        </w:numPr>
        <w:rPr>
          <w:b/>
          <w:bCs/>
          <w:sz w:val="24"/>
          <w:szCs w:val="24"/>
        </w:rPr>
      </w:pPr>
      <w:r w:rsidRPr="00AD075A">
        <w:rPr>
          <w:b/>
          <w:bCs/>
          <w:sz w:val="24"/>
          <w:szCs w:val="24"/>
        </w:rPr>
        <w:t>Could you assess suitable types of contractual arrangements dependent on specific workforce need. (AC 4.1)</w:t>
      </w:r>
    </w:p>
    <w:p w14:paraId="4D248F14" w14:textId="0BF5CD74" w:rsidR="0000520F" w:rsidRPr="00AD075A" w:rsidRDefault="0027654D" w:rsidP="0000520F">
      <w:pPr>
        <w:pStyle w:val="Nornal"/>
        <w:rPr>
          <w:sz w:val="24"/>
          <w:szCs w:val="24"/>
        </w:rPr>
      </w:pPr>
      <w:r w:rsidRPr="00AD075A">
        <w:rPr>
          <w:sz w:val="24"/>
          <w:szCs w:val="24"/>
        </w:rPr>
        <w:t xml:space="preserve">The variation of contractual arrangements available to both workers and organisations have stemmed from an increase in a need to meet the </w:t>
      </w:r>
      <w:r w:rsidR="00927A16" w:rsidRPr="00AD075A">
        <w:rPr>
          <w:sz w:val="24"/>
          <w:szCs w:val="24"/>
        </w:rPr>
        <w:t>ever-changing</w:t>
      </w:r>
      <w:r w:rsidRPr="00AD075A">
        <w:rPr>
          <w:sz w:val="24"/>
          <w:szCs w:val="24"/>
        </w:rPr>
        <w:t xml:space="preserve"> demands of the working world within which we live.</w:t>
      </w:r>
      <w:r w:rsidR="00927A16" w:rsidRPr="00AD075A">
        <w:rPr>
          <w:sz w:val="24"/>
          <w:szCs w:val="24"/>
        </w:rPr>
        <w:t xml:space="preserve">  As the traditional 9-5 becomes less </w:t>
      </w:r>
      <w:r w:rsidR="00082DFB" w:rsidRPr="00AD075A">
        <w:rPr>
          <w:sz w:val="24"/>
          <w:szCs w:val="24"/>
        </w:rPr>
        <w:t>of ‘the</w:t>
      </w:r>
      <w:r w:rsidR="00927A16" w:rsidRPr="00AD075A">
        <w:rPr>
          <w:sz w:val="24"/>
          <w:szCs w:val="24"/>
        </w:rPr>
        <w:t xml:space="preserve"> norm</w:t>
      </w:r>
      <w:r w:rsidR="00082DFB" w:rsidRPr="00AD075A">
        <w:rPr>
          <w:sz w:val="24"/>
          <w:szCs w:val="24"/>
        </w:rPr>
        <w:t xml:space="preserve">’, more and more organisations and workers alike are searching for working lives that meet the requirements of a </w:t>
      </w:r>
      <w:r w:rsidRPr="00AD075A">
        <w:rPr>
          <w:sz w:val="24"/>
          <w:szCs w:val="24"/>
        </w:rPr>
        <w:t xml:space="preserve">24/7 </w:t>
      </w:r>
      <w:r w:rsidR="008E61DD" w:rsidRPr="00AD075A">
        <w:rPr>
          <w:sz w:val="24"/>
          <w:szCs w:val="24"/>
        </w:rPr>
        <w:t>lifestyle</w:t>
      </w:r>
      <w:r w:rsidR="00082DFB" w:rsidRPr="00AD075A">
        <w:rPr>
          <w:sz w:val="24"/>
          <w:szCs w:val="24"/>
        </w:rPr>
        <w:t xml:space="preserve"> (Daniels, 2022).</w:t>
      </w:r>
      <w:r w:rsidR="008E61DD" w:rsidRPr="00AD075A">
        <w:rPr>
          <w:sz w:val="24"/>
          <w:szCs w:val="24"/>
        </w:rPr>
        <w:t xml:space="preserve">  Part time, zero-hour contracts</w:t>
      </w:r>
      <w:r w:rsidR="00E87189" w:rsidRPr="00AD075A">
        <w:rPr>
          <w:sz w:val="24"/>
          <w:szCs w:val="24"/>
        </w:rPr>
        <w:t xml:space="preserve">, agency </w:t>
      </w:r>
      <w:r w:rsidR="00060FFB" w:rsidRPr="00AD075A">
        <w:rPr>
          <w:sz w:val="24"/>
          <w:szCs w:val="24"/>
        </w:rPr>
        <w:t>working,</w:t>
      </w:r>
      <w:r w:rsidR="008E61DD" w:rsidRPr="00AD075A">
        <w:rPr>
          <w:sz w:val="24"/>
          <w:szCs w:val="24"/>
        </w:rPr>
        <w:t xml:space="preserve"> and flexible working requests have become the </w:t>
      </w:r>
      <w:r w:rsidR="003D561A" w:rsidRPr="00AD075A">
        <w:rPr>
          <w:sz w:val="24"/>
          <w:szCs w:val="24"/>
        </w:rPr>
        <w:t>desirable</w:t>
      </w:r>
      <w:r w:rsidR="008E61DD" w:rsidRPr="00AD075A">
        <w:rPr>
          <w:sz w:val="24"/>
          <w:szCs w:val="24"/>
        </w:rPr>
        <w:t xml:space="preserve"> for today’s </w:t>
      </w:r>
      <w:r w:rsidR="003D561A" w:rsidRPr="00AD075A">
        <w:rPr>
          <w:sz w:val="24"/>
          <w:szCs w:val="24"/>
        </w:rPr>
        <w:t>modern workforce.</w:t>
      </w:r>
    </w:p>
    <w:p w14:paraId="7B4F52FF" w14:textId="40612121" w:rsidR="00E87189" w:rsidRPr="00AD075A" w:rsidRDefault="00455F95" w:rsidP="0000520F">
      <w:pPr>
        <w:pStyle w:val="Nornal"/>
        <w:rPr>
          <w:sz w:val="24"/>
          <w:szCs w:val="24"/>
        </w:rPr>
      </w:pPr>
      <w:r w:rsidRPr="00AD075A">
        <w:rPr>
          <w:sz w:val="24"/>
          <w:szCs w:val="24"/>
        </w:rPr>
        <w:t xml:space="preserve">Whilst part time contracts </w:t>
      </w:r>
      <w:r w:rsidR="00874334" w:rsidRPr="00AD075A">
        <w:rPr>
          <w:sz w:val="24"/>
          <w:szCs w:val="24"/>
        </w:rPr>
        <w:t>remain</w:t>
      </w:r>
      <w:r w:rsidRPr="00AD075A">
        <w:rPr>
          <w:sz w:val="24"/>
          <w:szCs w:val="24"/>
        </w:rPr>
        <w:t xml:space="preserve"> </w:t>
      </w:r>
      <w:r w:rsidR="00060FFB" w:rsidRPr="00AD075A">
        <w:rPr>
          <w:sz w:val="24"/>
          <w:szCs w:val="24"/>
        </w:rPr>
        <w:t xml:space="preserve">standard practice through </w:t>
      </w:r>
      <w:r w:rsidRPr="00AD075A">
        <w:rPr>
          <w:sz w:val="24"/>
          <w:szCs w:val="24"/>
        </w:rPr>
        <w:t>organisations,</w:t>
      </w:r>
      <w:r w:rsidR="00060FFB" w:rsidRPr="00AD075A">
        <w:rPr>
          <w:sz w:val="24"/>
          <w:szCs w:val="24"/>
        </w:rPr>
        <w:t xml:space="preserve"> the increase in flexible working requests have increased considerably</w:t>
      </w:r>
      <w:r w:rsidR="00D1313F" w:rsidRPr="00AD075A">
        <w:rPr>
          <w:sz w:val="24"/>
          <w:szCs w:val="24"/>
        </w:rPr>
        <w:t xml:space="preserve"> since the introduction of 2003 legislation</w:t>
      </w:r>
      <w:r w:rsidR="00060FFB" w:rsidRPr="00AD075A">
        <w:rPr>
          <w:sz w:val="24"/>
          <w:szCs w:val="24"/>
        </w:rPr>
        <w:t xml:space="preserve"> </w:t>
      </w:r>
      <w:r w:rsidR="007F40B5" w:rsidRPr="00AD075A">
        <w:rPr>
          <w:sz w:val="24"/>
          <w:szCs w:val="24"/>
        </w:rPr>
        <w:t>and since</w:t>
      </w:r>
      <w:r w:rsidR="00874334" w:rsidRPr="00AD075A">
        <w:rPr>
          <w:sz w:val="24"/>
          <w:szCs w:val="24"/>
        </w:rPr>
        <w:t xml:space="preserve"> </w:t>
      </w:r>
      <w:r w:rsidR="0089546A" w:rsidRPr="00AD075A">
        <w:rPr>
          <w:sz w:val="24"/>
          <w:szCs w:val="24"/>
        </w:rPr>
        <w:t>6th</w:t>
      </w:r>
      <w:r w:rsidR="00060FFB" w:rsidRPr="00AD075A">
        <w:rPr>
          <w:sz w:val="24"/>
          <w:szCs w:val="24"/>
        </w:rPr>
        <w:t xml:space="preserve"> April 2024, employees are able to apply for 2 flexible working requests per year </w:t>
      </w:r>
      <w:r w:rsidR="00D1313F" w:rsidRPr="00AD075A">
        <w:rPr>
          <w:sz w:val="24"/>
          <w:szCs w:val="24"/>
        </w:rPr>
        <w:t xml:space="preserve">from day 1 of employment </w:t>
      </w:r>
      <w:r w:rsidR="00060FFB" w:rsidRPr="00AD075A">
        <w:rPr>
          <w:sz w:val="24"/>
          <w:szCs w:val="24"/>
        </w:rPr>
        <w:t>making this type of working more attractive.</w:t>
      </w:r>
      <w:r w:rsidR="0089546A" w:rsidRPr="00AD075A">
        <w:rPr>
          <w:sz w:val="24"/>
          <w:szCs w:val="24"/>
        </w:rPr>
        <w:t xml:space="preserve">  </w:t>
      </w:r>
      <w:r w:rsidR="00F13B1F" w:rsidRPr="00AD075A">
        <w:rPr>
          <w:sz w:val="24"/>
          <w:szCs w:val="24"/>
        </w:rPr>
        <w:t xml:space="preserve">Flexible working is more appealing to women as </w:t>
      </w:r>
      <w:r w:rsidR="00A15474" w:rsidRPr="00AD075A">
        <w:rPr>
          <w:sz w:val="24"/>
          <w:szCs w:val="24"/>
        </w:rPr>
        <w:t xml:space="preserve">demographically speaking, </w:t>
      </w:r>
      <w:r w:rsidR="00F13B1F" w:rsidRPr="00AD075A">
        <w:rPr>
          <w:sz w:val="24"/>
          <w:szCs w:val="24"/>
        </w:rPr>
        <w:t>more working mothers return to work after having a child</w:t>
      </w:r>
      <w:r w:rsidR="00EF14A6" w:rsidRPr="00AD075A">
        <w:rPr>
          <w:sz w:val="24"/>
          <w:szCs w:val="24"/>
        </w:rPr>
        <w:t xml:space="preserve"> seeking reduced hours or specific working patterns to </w:t>
      </w:r>
      <w:r w:rsidR="00F236C9" w:rsidRPr="00AD075A">
        <w:rPr>
          <w:sz w:val="24"/>
          <w:szCs w:val="24"/>
        </w:rPr>
        <w:t>juggle</w:t>
      </w:r>
      <w:r w:rsidR="00EF14A6" w:rsidRPr="00AD075A">
        <w:rPr>
          <w:sz w:val="24"/>
          <w:szCs w:val="24"/>
        </w:rPr>
        <w:t xml:space="preserve"> childcare</w:t>
      </w:r>
      <w:r w:rsidR="00F13B1F" w:rsidRPr="00AD075A">
        <w:rPr>
          <w:sz w:val="24"/>
          <w:szCs w:val="24"/>
        </w:rPr>
        <w:t xml:space="preserve">. </w:t>
      </w:r>
      <w:r w:rsidR="00D1313F" w:rsidRPr="00AD075A">
        <w:rPr>
          <w:sz w:val="24"/>
          <w:szCs w:val="24"/>
        </w:rPr>
        <w:t xml:space="preserve">Flexible working alongside </w:t>
      </w:r>
      <w:r w:rsidR="00BE3BDD" w:rsidRPr="00AD075A">
        <w:rPr>
          <w:sz w:val="24"/>
          <w:szCs w:val="24"/>
        </w:rPr>
        <w:t>p</w:t>
      </w:r>
      <w:r w:rsidR="0089546A" w:rsidRPr="00AD075A">
        <w:rPr>
          <w:sz w:val="24"/>
          <w:szCs w:val="24"/>
        </w:rPr>
        <w:t>art time working contracts, are</w:t>
      </w:r>
      <w:r w:rsidR="00D1313F" w:rsidRPr="00AD075A">
        <w:rPr>
          <w:sz w:val="24"/>
          <w:szCs w:val="24"/>
        </w:rPr>
        <w:t xml:space="preserve"> a good way</w:t>
      </w:r>
      <w:r w:rsidR="0089546A" w:rsidRPr="00AD075A">
        <w:rPr>
          <w:sz w:val="24"/>
          <w:szCs w:val="24"/>
        </w:rPr>
        <w:t xml:space="preserve"> for the employer to</w:t>
      </w:r>
      <w:r w:rsidR="00D1313F" w:rsidRPr="00AD075A">
        <w:rPr>
          <w:sz w:val="24"/>
          <w:szCs w:val="24"/>
        </w:rPr>
        <w:t xml:space="preserve"> meet organisational demands of good/services whilst meeting the demands of</w:t>
      </w:r>
      <w:r w:rsidR="0089546A" w:rsidRPr="00AD075A">
        <w:rPr>
          <w:sz w:val="24"/>
          <w:szCs w:val="24"/>
        </w:rPr>
        <w:t xml:space="preserve"> </w:t>
      </w:r>
      <w:r w:rsidR="00D1313F" w:rsidRPr="00AD075A">
        <w:rPr>
          <w:sz w:val="24"/>
          <w:szCs w:val="24"/>
        </w:rPr>
        <w:t>variable working hours and patterns.</w:t>
      </w:r>
      <w:r w:rsidR="0089546A" w:rsidRPr="00AD075A">
        <w:rPr>
          <w:sz w:val="24"/>
          <w:szCs w:val="24"/>
        </w:rPr>
        <w:t xml:space="preserve"> </w:t>
      </w:r>
    </w:p>
    <w:p w14:paraId="27285D95" w14:textId="5082017A" w:rsidR="00F13B1F" w:rsidRPr="00AD075A" w:rsidRDefault="00F13B1F" w:rsidP="0000520F">
      <w:pPr>
        <w:pStyle w:val="Nornal"/>
        <w:rPr>
          <w:sz w:val="24"/>
          <w:szCs w:val="24"/>
        </w:rPr>
      </w:pPr>
      <w:r w:rsidRPr="00AD075A">
        <w:rPr>
          <w:sz w:val="24"/>
          <w:szCs w:val="24"/>
        </w:rPr>
        <w:t>Fixed term contracts are aimed at meeting an employment need but over a fixed amount of time.</w:t>
      </w:r>
      <w:r w:rsidR="000E5E50" w:rsidRPr="00AD075A">
        <w:rPr>
          <w:sz w:val="24"/>
          <w:szCs w:val="24"/>
        </w:rPr>
        <w:t xml:space="preserve"> They are ideal in situations of project work</w:t>
      </w:r>
      <w:r w:rsidR="00711390" w:rsidRPr="00AD075A">
        <w:rPr>
          <w:sz w:val="24"/>
          <w:szCs w:val="24"/>
        </w:rPr>
        <w:t>, maternity cover</w:t>
      </w:r>
      <w:r w:rsidR="000E5E50" w:rsidRPr="00AD075A">
        <w:rPr>
          <w:sz w:val="24"/>
          <w:szCs w:val="24"/>
        </w:rPr>
        <w:t xml:space="preserve"> or in cases where work fluctuations are expected to subside once the fixed </w:t>
      </w:r>
      <w:r w:rsidR="00E27D5A" w:rsidRPr="00AD075A">
        <w:rPr>
          <w:sz w:val="24"/>
          <w:szCs w:val="24"/>
        </w:rPr>
        <w:t xml:space="preserve">contract </w:t>
      </w:r>
      <w:r w:rsidR="000E5E50" w:rsidRPr="00AD075A">
        <w:rPr>
          <w:sz w:val="24"/>
          <w:szCs w:val="24"/>
        </w:rPr>
        <w:t>period is over.</w:t>
      </w:r>
      <w:r w:rsidR="00711390" w:rsidRPr="00AD075A">
        <w:rPr>
          <w:sz w:val="24"/>
          <w:szCs w:val="24"/>
        </w:rPr>
        <w:t xml:space="preserve">  Fixed term contract employees are subject to the same favourable terms as their counterparts on other contracts, with legislation protecting their rights as employees under The Fixed-term employees (Prevention of Less Favourable Treatment) Regulations 2002.</w:t>
      </w:r>
    </w:p>
    <w:p w14:paraId="4B0492D5" w14:textId="023738E1" w:rsidR="008E61DD" w:rsidRPr="00AD075A" w:rsidRDefault="0058484B" w:rsidP="0000520F">
      <w:pPr>
        <w:pStyle w:val="Nornal"/>
        <w:rPr>
          <w:sz w:val="24"/>
          <w:szCs w:val="24"/>
        </w:rPr>
      </w:pPr>
      <w:r w:rsidRPr="00AD075A">
        <w:rPr>
          <w:sz w:val="24"/>
          <w:szCs w:val="24"/>
        </w:rPr>
        <w:t xml:space="preserve">Agency workers </w:t>
      </w:r>
      <w:r w:rsidR="007F6D8A">
        <w:rPr>
          <w:sz w:val="24"/>
          <w:szCs w:val="24"/>
        </w:rPr>
        <w:t>are</w:t>
      </w:r>
      <w:r w:rsidRPr="00AD075A">
        <w:rPr>
          <w:sz w:val="24"/>
          <w:szCs w:val="24"/>
        </w:rPr>
        <w:t xml:space="preserve"> slightly different</w:t>
      </w:r>
      <w:r w:rsidR="009F3A09" w:rsidRPr="00AD075A">
        <w:rPr>
          <w:sz w:val="24"/>
          <w:szCs w:val="24"/>
        </w:rPr>
        <w:t xml:space="preserve"> </w:t>
      </w:r>
      <w:r w:rsidR="007F6D8A">
        <w:rPr>
          <w:sz w:val="24"/>
          <w:szCs w:val="24"/>
        </w:rPr>
        <w:t>in that</w:t>
      </w:r>
      <w:r w:rsidR="009F3A09" w:rsidRPr="00AD075A">
        <w:rPr>
          <w:sz w:val="24"/>
          <w:szCs w:val="24"/>
        </w:rPr>
        <w:t xml:space="preserve"> their employment status </w:t>
      </w:r>
      <w:r w:rsidR="00582BC5" w:rsidRPr="00AD075A">
        <w:rPr>
          <w:sz w:val="24"/>
          <w:szCs w:val="24"/>
        </w:rPr>
        <w:t xml:space="preserve">can be questioned as </w:t>
      </w:r>
      <w:r w:rsidR="009F3A09" w:rsidRPr="00AD075A">
        <w:rPr>
          <w:sz w:val="24"/>
          <w:szCs w:val="24"/>
        </w:rPr>
        <w:t>belong</w:t>
      </w:r>
      <w:r w:rsidR="00582BC5" w:rsidRPr="00AD075A">
        <w:rPr>
          <w:sz w:val="24"/>
          <w:szCs w:val="24"/>
        </w:rPr>
        <w:t>ing</w:t>
      </w:r>
      <w:r w:rsidR="009F3A09" w:rsidRPr="00AD075A">
        <w:rPr>
          <w:sz w:val="24"/>
          <w:szCs w:val="24"/>
        </w:rPr>
        <w:t xml:space="preserve"> to neither the </w:t>
      </w:r>
      <w:r w:rsidR="009E0616" w:rsidRPr="00AD075A">
        <w:rPr>
          <w:sz w:val="24"/>
          <w:szCs w:val="24"/>
        </w:rPr>
        <w:t>organisation that</w:t>
      </w:r>
      <w:r w:rsidR="009F3A09" w:rsidRPr="00AD075A">
        <w:rPr>
          <w:sz w:val="24"/>
          <w:szCs w:val="24"/>
        </w:rPr>
        <w:t xml:space="preserve"> they are providing work for, nor the agency itself who often claim the workers are employees of the organisation</w:t>
      </w:r>
      <w:r w:rsidR="002826EA" w:rsidRPr="00AD075A">
        <w:rPr>
          <w:sz w:val="24"/>
          <w:szCs w:val="24"/>
        </w:rPr>
        <w:t xml:space="preserve">. </w:t>
      </w:r>
      <w:proofErr w:type="spellStart"/>
      <w:r w:rsidR="00582BC5" w:rsidRPr="00AD075A">
        <w:rPr>
          <w:sz w:val="24"/>
          <w:szCs w:val="24"/>
        </w:rPr>
        <w:t>ACAS</w:t>
      </w:r>
      <w:r w:rsidR="00216D33">
        <w:rPr>
          <w:sz w:val="24"/>
          <w:szCs w:val="24"/>
        </w:rPr>
        <w:t>a</w:t>
      </w:r>
      <w:proofErr w:type="spellEnd"/>
      <w:r w:rsidR="00582BC5" w:rsidRPr="00AD075A">
        <w:rPr>
          <w:sz w:val="24"/>
          <w:szCs w:val="24"/>
        </w:rPr>
        <w:t xml:space="preserve"> (2024), states that when working through an employment agency, it’s important to know whether you are classed as a worker or an employee as this can affect your rights as well as your obligations.  </w:t>
      </w:r>
    </w:p>
    <w:p w14:paraId="274B9D31" w14:textId="77777777" w:rsidR="003537FE" w:rsidRDefault="003537FE" w:rsidP="0000520F">
      <w:pPr>
        <w:pStyle w:val="Nornal"/>
        <w:rPr>
          <w:b/>
          <w:bCs/>
          <w:sz w:val="24"/>
          <w:szCs w:val="24"/>
        </w:rPr>
      </w:pPr>
    </w:p>
    <w:p w14:paraId="7E5D2018" w14:textId="77777777" w:rsidR="00B311AA" w:rsidRDefault="00B311AA" w:rsidP="0000520F">
      <w:pPr>
        <w:pStyle w:val="Nornal"/>
        <w:rPr>
          <w:b/>
          <w:bCs/>
          <w:sz w:val="24"/>
          <w:szCs w:val="24"/>
        </w:rPr>
      </w:pPr>
    </w:p>
    <w:p w14:paraId="3E8B4739" w14:textId="77777777" w:rsidR="00B311AA" w:rsidRDefault="00B311AA" w:rsidP="0000520F">
      <w:pPr>
        <w:pStyle w:val="Nornal"/>
        <w:rPr>
          <w:b/>
          <w:bCs/>
          <w:sz w:val="24"/>
          <w:szCs w:val="24"/>
        </w:rPr>
      </w:pPr>
    </w:p>
    <w:p w14:paraId="0642C282" w14:textId="77777777" w:rsidR="00B311AA" w:rsidRPr="00AD075A" w:rsidRDefault="00B311AA" w:rsidP="0000520F">
      <w:pPr>
        <w:pStyle w:val="Nornal"/>
        <w:rPr>
          <w:b/>
          <w:bCs/>
          <w:sz w:val="24"/>
          <w:szCs w:val="24"/>
        </w:rPr>
      </w:pPr>
    </w:p>
    <w:p w14:paraId="151837DB" w14:textId="30C86A1D" w:rsidR="00E50BEE" w:rsidRPr="00E50BEE" w:rsidRDefault="00CC33D8" w:rsidP="00E50BEE">
      <w:pPr>
        <w:pStyle w:val="Nornal"/>
        <w:numPr>
          <w:ilvl w:val="0"/>
          <w:numId w:val="2"/>
        </w:numPr>
        <w:rPr>
          <w:b/>
          <w:bCs/>
          <w:sz w:val="24"/>
          <w:szCs w:val="24"/>
        </w:rPr>
      </w:pPr>
      <w:r w:rsidRPr="00AD075A">
        <w:rPr>
          <w:b/>
          <w:bCs/>
          <w:sz w:val="24"/>
          <w:szCs w:val="24"/>
        </w:rPr>
        <w:lastRenderedPageBreak/>
        <w:t>I have heard there are different types of terms in contracts – surely a term is a term. Can you differentiate between express terms and implied terms? (AC 4.2)</w:t>
      </w:r>
      <w:r w:rsidR="00BF4609" w:rsidRPr="00AD075A">
        <w:rPr>
          <w:b/>
          <w:bCs/>
          <w:sz w:val="24"/>
          <w:szCs w:val="24"/>
        </w:rPr>
        <w:t xml:space="preserve"> </w:t>
      </w:r>
    </w:p>
    <w:p w14:paraId="643A45D3" w14:textId="2AE4B2E0" w:rsidR="008F2E6A" w:rsidRPr="00AD075A" w:rsidRDefault="005E37AB" w:rsidP="005E37AB">
      <w:pPr>
        <w:pStyle w:val="Nornal"/>
        <w:rPr>
          <w:sz w:val="24"/>
          <w:szCs w:val="24"/>
        </w:rPr>
      </w:pPr>
      <w:r w:rsidRPr="00AD075A">
        <w:rPr>
          <w:sz w:val="24"/>
          <w:szCs w:val="24"/>
        </w:rPr>
        <w:t xml:space="preserve">A contract of employment is a legal document </w:t>
      </w:r>
      <w:r w:rsidR="00907D81" w:rsidRPr="00AD075A">
        <w:rPr>
          <w:sz w:val="24"/>
          <w:szCs w:val="24"/>
        </w:rPr>
        <w:t xml:space="preserve">that details the foundations of the employment relationship between the employer and employee and relays how the parties working relationship will operate. The contract will </w:t>
      </w:r>
      <w:r w:rsidRPr="00AD075A">
        <w:rPr>
          <w:sz w:val="24"/>
          <w:szCs w:val="24"/>
        </w:rPr>
        <w:t>contain both implied and express terms.</w:t>
      </w:r>
      <w:r w:rsidR="00907D81" w:rsidRPr="00AD075A">
        <w:rPr>
          <w:sz w:val="24"/>
          <w:szCs w:val="24"/>
        </w:rPr>
        <w:t xml:space="preserve">  Express terms are agreements discussed between the employer and employee which distinctly agree a case in point, such as a salary or working hours.  Express terms cannot override the law, as statutory rights will always apply</w:t>
      </w:r>
      <w:r w:rsidR="001F561B" w:rsidRPr="00AD075A">
        <w:rPr>
          <w:sz w:val="24"/>
          <w:szCs w:val="24"/>
        </w:rPr>
        <w:t>. For example,</w:t>
      </w:r>
      <w:r w:rsidR="00907D81" w:rsidRPr="00AD075A">
        <w:rPr>
          <w:sz w:val="24"/>
          <w:szCs w:val="24"/>
        </w:rPr>
        <w:t xml:space="preserve"> should a</w:t>
      </w:r>
      <w:r w:rsidR="001F561B" w:rsidRPr="00AD075A">
        <w:rPr>
          <w:sz w:val="24"/>
          <w:szCs w:val="24"/>
        </w:rPr>
        <w:t>n employee accept a salary less than national minimum wage which is expressly defined within their contract</w:t>
      </w:r>
      <w:r w:rsidR="00ED6C36" w:rsidRPr="00AD075A">
        <w:rPr>
          <w:sz w:val="24"/>
          <w:szCs w:val="24"/>
        </w:rPr>
        <w:t>, t</w:t>
      </w:r>
      <w:r w:rsidR="001F561B" w:rsidRPr="00AD075A">
        <w:rPr>
          <w:sz w:val="24"/>
          <w:szCs w:val="24"/>
        </w:rPr>
        <w:t>hey can raise a</w:t>
      </w:r>
      <w:r w:rsidR="00907D81" w:rsidRPr="00AD075A">
        <w:rPr>
          <w:sz w:val="24"/>
          <w:szCs w:val="24"/>
        </w:rPr>
        <w:t xml:space="preserve"> case</w:t>
      </w:r>
      <w:r w:rsidR="001F561B" w:rsidRPr="00AD075A">
        <w:rPr>
          <w:sz w:val="24"/>
          <w:szCs w:val="24"/>
        </w:rPr>
        <w:t xml:space="preserve"> against this wage</w:t>
      </w:r>
      <w:r w:rsidR="00907D81" w:rsidRPr="00AD075A">
        <w:rPr>
          <w:sz w:val="24"/>
          <w:szCs w:val="24"/>
        </w:rPr>
        <w:t xml:space="preserve"> </w:t>
      </w:r>
      <w:r w:rsidR="001F561B" w:rsidRPr="00AD075A">
        <w:rPr>
          <w:sz w:val="24"/>
          <w:szCs w:val="24"/>
        </w:rPr>
        <w:t xml:space="preserve">in court, </w:t>
      </w:r>
      <w:r w:rsidR="00BB37FB" w:rsidRPr="00AD075A">
        <w:rPr>
          <w:sz w:val="24"/>
          <w:szCs w:val="24"/>
        </w:rPr>
        <w:t xml:space="preserve">to which the employer would be unable to claim is fair, as the law lays down the national minimum wage level at which employers </w:t>
      </w:r>
      <w:r w:rsidR="00D63175" w:rsidRPr="00AD075A">
        <w:rPr>
          <w:sz w:val="24"/>
          <w:szCs w:val="24"/>
        </w:rPr>
        <w:t>must</w:t>
      </w:r>
      <w:r w:rsidR="00BB37FB" w:rsidRPr="00AD075A">
        <w:rPr>
          <w:sz w:val="24"/>
          <w:szCs w:val="24"/>
        </w:rPr>
        <w:t xml:space="preserve"> comply to ensure employee rights are upheld</w:t>
      </w:r>
      <w:r w:rsidR="0006677F" w:rsidRPr="00AD075A">
        <w:rPr>
          <w:sz w:val="24"/>
          <w:szCs w:val="24"/>
        </w:rPr>
        <w:t xml:space="preserve"> (Daniels, 2022</w:t>
      </w:r>
      <w:r w:rsidR="00375FA6" w:rsidRPr="00AD075A">
        <w:rPr>
          <w:sz w:val="24"/>
          <w:szCs w:val="24"/>
        </w:rPr>
        <w:t>).</w:t>
      </w:r>
    </w:p>
    <w:p w14:paraId="18C6F749" w14:textId="1A37CC4C" w:rsidR="00083510" w:rsidRPr="00AD075A" w:rsidRDefault="00083510" w:rsidP="005E37AB">
      <w:pPr>
        <w:pStyle w:val="Nornal"/>
        <w:rPr>
          <w:sz w:val="24"/>
          <w:szCs w:val="24"/>
        </w:rPr>
      </w:pPr>
      <w:r w:rsidRPr="00AD075A">
        <w:rPr>
          <w:sz w:val="24"/>
          <w:szCs w:val="24"/>
        </w:rPr>
        <w:t>Implied terms within a contract of employment are those which expected to be adhered to and are mostly derived from the law, collective agreements such as that between the employer and trade union and general custom and working practice.</w:t>
      </w:r>
      <w:r w:rsidR="00047900" w:rsidRPr="00AD075A">
        <w:rPr>
          <w:sz w:val="24"/>
          <w:szCs w:val="24"/>
        </w:rPr>
        <w:t xml:space="preserve">  Implied terms are perceived as being too obvious to be included in an already extensive employment contract and can be </w:t>
      </w:r>
      <w:r w:rsidR="0083772A" w:rsidRPr="00AD075A">
        <w:rPr>
          <w:sz w:val="24"/>
          <w:szCs w:val="24"/>
        </w:rPr>
        <w:t xml:space="preserve">deemed </w:t>
      </w:r>
      <w:r w:rsidR="00047900" w:rsidRPr="00AD075A">
        <w:rPr>
          <w:sz w:val="24"/>
          <w:szCs w:val="24"/>
        </w:rPr>
        <w:t xml:space="preserve">unnecessary to write down. </w:t>
      </w:r>
      <w:r w:rsidR="0083772A" w:rsidRPr="00AD075A">
        <w:rPr>
          <w:sz w:val="24"/>
          <w:szCs w:val="24"/>
        </w:rPr>
        <w:t>A Court of law would apply ‘an officious bystander’ test to</w:t>
      </w:r>
      <w:r w:rsidR="00047900" w:rsidRPr="00AD075A">
        <w:rPr>
          <w:sz w:val="24"/>
          <w:szCs w:val="24"/>
        </w:rPr>
        <w:t xml:space="preserve"> </w:t>
      </w:r>
      <w:r w:rsidR="0083772A" w:rsidRPr="00AD075A">
        <w:rPr>
          <w:sz w:val="24"/>
          <w:szCs w:val="24"/>
        </w:rPr>
        <w:t xml:space="preserve">this point, if such a case was raised in a point of law.  Examples of implied terms are not to engage in workplace theft </w:t>
      </w:r>
      <w:r w:rsidR="00AB7311" w:rsidRPr="00AD075A">
        <w:rPr>
          <w:sz w:val="24"/>
          <w:szCs w:val="24"/>
        </w:rPr>
        <w:t>and</w:t>
      </w:r>
      <w:r w:rsidR="0083772A" w:rsidRPr="00AD075A">
        <w:rPr>
          <w:sz w:val="24"/>
          <w:szCs w:val="24"/>
        </w:rPr>
        <w:t xml:space="preserve"> to be professional and friendly.</w:t>
      </w:r>
    </w:p>
    <w:p w14:paraId="57BDE033" w14:textId="0A8A99B4" w:rsidR="0083772A" w:rsidRPr="00AD075A" w:rsidRDefault="0083772A" w:rsidP="005E37AB">
      <w:pPr>
        <w:pStyle w:val="Nornal"/>
        <w:rPr>
          <w:sz w:val="24"/>
          <w:szCs w:val="24"/>
        </w:rPr>
      </w:pPr>
      <w:r w:rsidRPr="00AD075A">
        <w:rPr>
          <w:sz w:val="24"/>
          <w:szCs w:val="24"/>
        </w:rPr>
        <w:t>Should employers want to avoid any uncertainty surrounding certain implied terms, such as a yearly payable bonus for all employees of £500, they will need to be clear and communicate t</w:t>
      </w:r>
      <w:r w:rsidR="008353A7" w:rsidRPr="00AD075A">
        <w:rPr>
          <w:sz w:val="24"/>
          <w:szCs w:val="24"/>
        </w:rPr>
        <w:t>hat payment is paid dependent on a set of criteria or is paid at discretion (</w:t>
      </w:r>
      <w:proofErr w:type="spellStart"/>
      <w:r w:rsidR="008353A7" w:rsidRPr="00AD075A">
        <w:rPr>
          <w:sz w:val="24"/>
          <w:szCs w:val="24"/>
        </w:rPr>
        <w:t>ACAS</w:t>
      </w:r>
      <w:r w:rsidR="00216D33">
        <w:rPr>
          <w:sz w:val="24"/>
          <w:szCs w:val="24"/>
        </w:rPr>
        <w:t>b</w:t>
      </w:r>
      <w:proofErr w:type="spellEnd"/>
      <w:r w:rsidR="008353A7" w:rsidRPr="00AD075A">
        <w:rPr>
          <w:sz w:val="24"/>
          <w:szCs w:val="24"/>
        </w:rPr>
        <w:t>, 2024).</w:t>
      </w:r>
    </w:p>
    <w:p w14:paraId="4D3092A7" w14:textId="77777777" w:rsidR="006C2DDC" w:rsidRDefault="006C2DDC" w:rsidP="0000520F">
      <w:pPr>
        <w:pStyle w:val="Nornal"/>
        <w:rPr>
          <w:b/>
          <w:bCs/>
          <w:sz w:val="24"/>
          <w:szCs w:val="24"/>
        </w:rPr>
      </w:pPr>
    </w:p>
    <w:p w14:paraId="4CE06274" w14:textId="77777777" w:rsidR="00A60EC2" w:rsidRPr="00AD075A" w:rsidRDefault="00A60EC2" w:rsidP="0000520F">
      <w:pPr>
        <w:pStyle w:val="Nornal"/>
        <w:rPr>
          <w:b/>
          <w:bCs/>
          <w:sz w:val="24"/>
          <w:szCs w:val="24"/>
        </w:rPr>
      </w:pPr>
    </w:p>
    <w:p w14:paraId="34F33ACE" w14:textId="467D55BD" w:rsidR="00CC33D8" w:rsidRPr="00E81579" w:rsidRDefault="00CC33D8" w:rsidP="00E81579">
      <w:pPr>
        <w:pStyle w:val="Nornal"/>
        <w:numPr>
          <w:ilvl w:val="0"/>
          <w:numId w:val="2"/>
        </w:numPr>
        <w:rPr>
          <w:b/>
          <w:bCs/>
          <w:sz w:val="24"/>
          <w:szCs w:val="24"/>
        </w:rPr>
      </w:pPr>
      <w:r w:rsidRPr="00AD075A">
        <w:rPr>
          <w:b/>
          <w:bCs/>
          <w:sz w:val="24"/>
          <w:szCs w:val="24"/>
        </w:rPr>
        <w:t>Could you explain the components and two benefits of effective onboarding? (AC 4.3)</w:t>
      </w:r>
    </w:p>
    <w:p w14:paraId="69FBC37A" w14:textId="0C460B0B" w:rsidR="00381746" w:rsidRDefault="003F4840">
      <w:pPr>
        <w:rPr>
          <w:rFonts w:ascii="Arial" w:hAnsi="Arial" w:cs="Arial"/>
          <w:sz w:val="24"/>
          <w:szCs w:val="24"/>
        </w:rPr>
      </w:pPr>
      <w:r w:rsidRPr="00AD075A">
        <w:rPr>
          <w:rFonts w:ascii="Arial" w:hAnsi="Arial" w:cs="Arial"/>
          <w:sz w:val="24"/>
          <w:szCs w:val="24"/>
        </w:rPr>
        <w:t>Effective Onboarding practices</w:t>
      </w:r>
      <w:r w:rsidR="00332E41">
        <w:rPr>
          <w:rFonts w:ascii="Arial" w:hAnsi="Arial" w:cs="Arial"/>
          <w:sz w:val="24"/>
          <w:szCs w:val="24"/>
        </w:rPr>
        <w:t xml:space="preserve"> </w:t>
      </w:r>
      <w:r w:rsidR="002F260C">
        <w:rPr>
          <w:rFonts w:ascii="Arial" w:hAnsi="Arial" w:cs="Arial"/>
          <w:sz w:val="24"/>
          <w:szCs w:val="24"/>
        </w:rPr>
        <w:t>involve incorporating</w:t>
      </w:r>
      <w:r w:rsidR="00332E41">
        <w:rPr>
          <w:rFonts w:ascii="Arial" w:hAnsi="Arial" w:cs="Arial"/>
          <w:sz w:val="24"/>
          <w:szCs w:val="24"/>
        </w:rPr>
        <w:t xml:space="preserve"> an array of essential attributes </w:t>
      </w:r>
      <w:r w:rsidR="002F260C">
        <w:rPr>
          <w:rFonts w:ascii="Arial" w:hAnsi="Arial" w:cs="Arial"/>
          <w:sz w:val="24"/>
          <w:szCs w:val="24"/>
        </w:rPr>
        <w:t>to ensure that optimum recruitment practices are upheld, and the best people are hired and retained within the business.</w:t>
      </w:r>
    </w:p>
    <w:p w14:paraId="2AC2AD4B" w14:textId="43EAF0CD" w:rsidR="002F260C" w:rsidRDefault="002F260C">
      <w:pPr>
        <w:rPr>
          <w:rFonts w:ascii="Arial" w:hAnsi="Arial" w:cs="Arial"/>
          <w:sz w:val="24"/>
          <w:szCs w:val="24"/>
        </w:rPr>
      </w:pPr>
      <w:r>
        <w:rPr>
          <w:rFonts w:ascii="Arial" w:hAnsi="Arial" w:cs="Arial"/>
          <w:sz w:val="24"/>
          <w:szCs w:val="24"/>
        </w:rPr>
        <w:t xml:space="preserve">Initially welcoming any potential prospective employee will involve building </w:t>
      </w:r>
      <w:r w:rsidR="009758A8">
        <w:rPr>
          <w:rFonts w:ascii="Arial" w:hAnsi="Arial" w:cs="Arial"/>
          <w:sz w:val="24"/>
          <w:szCs w:val="24"/>
        </w:rPr>
        <w:t xml:space="preserve">a </w:t>
      </w:r>
      <w:r>
        <w:rPr>
          <w:rFonts w:ascii="Arial" w:hAnsi="Arial" w:cs="Arial"/>
          <w:sz w:val="24"/>
          <w:szCs w:val="24"/>
        </w:rPr>
        <w:t>relationship</w:t>
      </w:r>
      <w:r w:rsidR="009758A8">
        <w:rPr>
          <w:rFonts w:ascii="Arial" w:hAnsi="Arial" w:cs="Arial"/>
          <w:sz w:val="24"/>
          <w:szCs w:val="24"/>
        </w:rPr>
        <w:t xml:space="preserve"> between the employer and employee</w:t>
      </w:r>
      <w:r>
        <w:rPr>
          <w:rFonts w:ascii="Arial" w:hAnsi="Arial" w:cs="Arial"/>
          <w:sz w:val="24"/>
          <w:szCs w:val="24"/>
        </w:rPr>
        <w:t xml:space="preserve">, setting the tone of </w:t>
      </w:r>
      <w:r w:rsidR="009E223C">
        <w:rPr>
          <w:rFonts w:ascii="Arial" w:hAnsi="Arial" w:cs="Arial"/>
          <w:sz w:val="24"/>
          <w:szCs w:val="24"/>
        </w:rPr>
        <w:t xml:space="preserve">their </w:t>
      </w:r>
      <w:r>
        <w:rPr>
          <w:rFonts w:ascii="Arial" w:hAnsi="Arial" w:cs="Arial"/>
          <w:sz w:val="24"/>
          <w:szCs w:val="24"/>
        </w:rPr>
        <w:t xml:space="preserve">employment </w:t>
      </w:r>
      <w:r w:rsidR="009E223C">
        <w:rPr>
          <w:rFonts w:ascii="Arial" w:hAnsi="Arial" w:cs="Arial"/>
          <w:sz w:val="24"/>
          <w:szCs w:val="24"/>
        </w:rPr>
        <w:t xml:space="preserve">story </w:t>
      </w:r>
      <w:r>
        <w:rPr>
          <w:rFonts w:ascii="Arial" w:hAnsi="Arial" w:cs="Arial"/>
          <w:sz w:val="24"/>
          <w:szCs w:val="24"/>
        </w:rPr>
        <w:t xml:space="preserve">and </w:t>
      </w:r>
      <w:r w:rsidR="009758A8">
        <w:rPr>
          <w:rFonts w:ascii="Arial" w:hAnsi="Arial" w:cs="Arial"/>
          <w:sz w:val="24"/>
          <w:szCs w:val="24"/>
        </w:rPr>
        <w:t>establishing</w:t>
      </w:r>
      <w:r>
        <w:rPr>
          <w:rFonts w:ascii="Arial" w:hAnsi="Arial" w:cs="Arial"/>
          <w:sz w:val="24"/>
          <w:szCs w:val="24"/>
        </w:rPr>
        <w:t xml:space="preserve"> the image of corporate culture to </w:t>
      </w:r>
      <w:r w:rsidR="009758A8">
        <w:rPr>
          <w:rFonts w:ascii="Arial" w:hAnsi="Arial" w:cs="Arial"/>
          <w:sz w:val="24"/>
          <w:szCs w:val="24"/>
        </w:rPr>
        <w:t xml:space="preserve">the individual.  As part of the onboarding process, new employee’s will be introduced in a timely manner to organisational practices, systems and provided with equipment which enable them to perform their roles fully.  They will also have clear direction to organisational policies and guidelines as well as </w:t>
      </w:r>
      <w:r w:rsidR="005B642E">
        <w:rPr>
          <w:rFonts w:ascii="Arial" w:hAnsi="Arial" w:cs="Arial"/>
          <w:sz w:val="24"/>
          <w:szCs w:val="24"/>
        </w:rPr>
        <w:t xml:space="preserve">operational standards and </w:t>
      </w:r>
      <w:r w:rsidR="00AB767C">
        <w:rPr>
          <w:rFonts w:ascii="Arial" w:hAnsi="Arial" w:cs="Arial"/>
          <w:sz w:val="24"/>
          <w:szCs w:val="24"/>
        </w:rPr>
        <w:t>an introduction to where further assistance is sought.</w:t>
      </w:r>
    </w:p>
    <w:p w14:paraId="5AB81E1A" w14:textId="28172478" w:rsidR="00AB767C" w:rsidRPr="00CB7F7D" w:rsidRDefault="00AB767C">
      <w:pPr>
        <w:rPr>
          <w:rFonts w:ascii="Arial" w:hAnsi="Arial" w:cs="Arial"/>
          <w:sz w:val="24"/>
          <w:szCs w:val="24"/>
        </w:rPr>
      </w:pPr>
      <w:r>
        <w:rPr>
          <w:rFonts w:ascii="Arial" w:hAnsi="Arial" w:cs="Arial"/>
          <w:sz w:val="24"/>
          <w:szCs w:val="24"/>
        </w:rPr>
        <w:t xml:space="preserve">The new employee’s role </w:t>
      </w:r>
      <w:r w:rsidR="004F7B2D">
        <w:rPr>
          <w:rFonts w:ascii="Arial" w:hAnsi="Arial" w:cs="Arial"/>
          <w:sz w:val="24"/>
          <w:szCs w:val="24"/>
        </w:rPr>
        <w:t xml:space="preserve">at point of onboarding </w:t>
      </w:r>
      <w:r>
        <w:rPr>
          <w:rFonts w:ascii="Arial" w:hAnsi="Arial" w:cs="Arial"/>
          <w:sz w:val="24"/>
          <w:szCs w:val="24"/>
        </w:rPr>
        <w:t xml:space="preserve">will be clearly laid out with the expectation of how they </w:t>
      </w:r>
      <w:r w:rsidR="004F7B2D">
        <w:rPr>
          <w:rFonts w:ascii="Arial" w:hAnsi="Arial" w:cs="Arial"/>
          <w:sz w:val="24"/>
          <w:szCs w:val="24"/>
        </w:rPr>
        <w:t>should</w:t>
      </w:r>
      <w:r>
        <w:rPr>
          <w:rFonts w:ascii="Arial" w:hAnsi="Arial" w:cs="Arial"/>
          <w:sz w:val="24"/>
          <w:szCs w:val="24"/>
        </w:rPr>
        <w:t xml:space="preserve"> perform that role and to what </w:t>
      </w:r>
      <w:r w:rsidR="004F7B2D">
        <w:rPr>
          <w:rFonts w:ascii="Arial" w:hAnsi="Arial" w:cs="Arial"/>
          <w:sz w:val="24"/>
          <w:szCs w:val="24"/>
        </w:rPr>
        <w:t>outcome</w:t>
      </w:r>
      <w:r w:rsidR="00E95F04">
        <w:rPr>
          <w:rFonts w:ascii="Arial" w:hAnsi="Arial" w:cs="Arial"/>
          <w:sz w:val="24"/>
          <w:szCs w:val="24"/>
        </w:rPr>
        <w:t xml:space="preserve"> (Peterson, 2024)</w:t>
      </w:r>
      <w:r w:rsidR="004F7B2D">
        <w:rPr>
          <w:rFonts w:ascii="Arial" w:hAnsi="Arial" w:cs="Arial"/>
          <w:sz w:val="24"/>
          <w:szCs w:val="24"/>
        </w:rPr>
        <w:t>. Performance is</w:t>
      </w:r>
      <w:r>
        <w:rPr>
          <w:rFonts w:ascii="Arial" w:hAnsi="Arial" w:cs="Arial"/>
          <w:sz w:val="24"/>
          <w:szCs w:val="24"/>
        </w:rPr>
        <w:t xml:space="preserve"> measured via key performance indicators </w:t>
      </w:r>
      <w:r w:rsidR="004F7B2D">
        <w:rPr>
          <w:rFonts w:ascii="Arial" w:hAnsi="Arial" w:cs="Arial"/>
          <w:sz w:val="24"/>
          <w:szCs w:val="24"/>
        </w:rPr>
        <w:t xml:space="preserve">which outline daily tasks, specific responsibilities, business priorities and organisational goals.  Performance is built around a settling in period and allows the new employee to </w:t>
      </w:r>
      <w:r w:rsidR="004F7B2D" w:rsidRPr="00CB7F7D">
        <w:rPr>
          <w:rFonts w:ascii="Arial" w:hAnsi="Arial" w:cs="Arial"/>
          <w:sz w:val="24"/>
          <w:szCs w:val="24"/>
        </w:rPr>
        <w:t xml:space="preserve">understand their place within the organisation and how </w:t>
      </w:r>
      <w:r w:rsidR="00CE0155" w:rsidRPr="00CB7F7D">
        <w:rPr>
          <w:rFonts w:ascii="Arial" w:hAnsi="Arial" w:cs="Arial"/>
          <w:sz w:val="24"/>
          <w:szCs w:val="24"/>
        </w:rPr>
        <w:t>their work integrates with that of</w:t>
      </w:r>
      <w:r w:rsidR="004F7B2D" w:rsidRPr="00CB7F7D">
        <w:rPr>
          <w:rFonts w:ascii="Arial" w:hAnsi="Arial" w:cs="Arial"/>
          <w:sz w:val="24"/>
          <w:szCs w:val="24"/>
        </w:rPr>
        <w:t xml:space="preserve"> others.</w:t>
      </w:r>
    </w:p>
    <w:p w14:paraId="61BEDCA6" w14:textId="5D4656CA" w:rsidR="00980AD8" w:rsidRDefault="00CB7F7D">
      <w:pPr>
        <w:rPr>
          <w:rFonts w:ascii="Arial" w:hAnsi="Arial" w:cs="Arial"/>
          <w:sz w:val="24"/>
          <w:szCs w:val="24"/>
        </w:rPr>
      </w:pPr>
      <w:r w:rsidRPr="00283082">
        <w:rPr>
          <w:rFonts w:ascii="Arial" w:hAnsi="Arial" w:cs="Arial"/>
          <w:sz w:val="24"/>
          <w:szCs w:val="24"/>
        </w:rPr>
        <w:lastRenderedPageBreak/>
        <w:t xml:space="preserve">Effective onboarding </w:t>
      </w:r>
      <w:r w:rsidR="00283082">
        <w:rPr>
          <w:rFonts w:ascii="Arial" w:hAnsi="Arial" w:cs="Arial"/>
          <w:sz w:val="24"/>
          <w:szCs w:val="24"/>
        </w:rPr>
        <w:t xml:space="preserve">will reap rewards in a well-oiled recruitment team.  As well as </w:t>
      </w:r>
      <w:r w:rsidR="00D30FAD">
        <w:rPr>
          <w:rFonts w:ascii="Arial" w:hAnsi="Arial" w:cs="Arial"/>
          <w:sz w:val="24"/>
          <w:szCs w:val="24"/>
        </w:rPr>
        <w:t xml:space="preserve">ensuring the warmest of welcomes to any new hire and ensuring they are set up to succeed with </w:t>
      </w:r>
      <w:proofErr w:type="gramStart"/>
      <w:r w:rsidR="00D30FAD">
        <w:rPr>
          <w:rFonts w:ascii="Arial" w:hAnsi="Arial" w:cs="Arial"/>
          <w:sz w:val="24"/>
          <w:szCs w:val="24"/>
        </w:rPr>
        <w:t>all of</w:t>
      </w:r>
      <w:proofErr w:type="gramEnd"/>
      <w:r w:rsidR="00D30FAD">
        <w:rPr>
          <w:rFonts w:ascii="Arial" w:hAnsi="Arial" w:cs="Arial"/>
          <w:sz w:val="24"/>
          <w:szCs w:val="24"/>
        </w:rPr>
        <w:t xml:space="preserve"> the knowledge, resources and tools they need to thrive</w:t>
      </w:r>
      <w:r w:rsidR="00354BBE">
        <w:rPr>
          <w:rFonts w:ascii="Arial" w:hAnsi="Arial" w:cs="Arial"/>
          <w:sz w:val="24"/>
          <w:szCs w:val="24"/>
        </w:rPr>
        <w:t>, benefits to effective onboarding ensure that each new employee is given the optimum chance of maximising their employment experience</w:t>
      </w:r>
      <w:r w:rsidR="009A4E2F">
        <w:rPr>
          <w:rFonts w:ascii="Arial" w:hAnsi="Arial" w:cs="Arial"/>
          <w:sz w:val="24"/>
          <w:szCs w:val="24"/>
        </w:rPr>
        <w:t xml:space="preserve"> (Sundaram &amp; Patel, 2019)</w:t>
      </w:r>
      <w:r w:rsidR="00980AD8">
        <w:rPr>
          <w:rFonts w:ascii="Arial" w:hAnsi="Arial" w:cs="Arial"/>
          <w:sz w:val="24"/>
          <w:szCs w:val="24"/>
        </w:rPr>
        <w:t>.  They will quickly get up to speed with what is expected of them and will fulfil their potential giving back to their employer the time and effort initially put in.</w:t>
      </w:r>
    </w:p>
    <w:p w14:paraId="3AB608D2" w14:textId="48223661" w:rsidR="00CE3094" w:rsidRPr="00283082" w:rsidRDefault="00822B93">
      <w:pPr>
        <w:rPr>
          <w:rFonts w:ascii="Arial" w:hAnsi="Arial" w:cs="Arial"/>
          <w:sz w:val="24"/>
          <w:szCs w:val="24"/>
        </w:rPr>
      </w:pPr>
      <w:r>
        <w:rPr>
          <w:rFonts w:ascii="Arial" w:hAnsi="Arial" w:cs="Arial"/>
          <w:sz w:val="24"/>
          <w:szCs w:val="24"/>
        </w:rPr>
        <w:t xml:space="preserve">Employees who </w:t>
      </w:r>
      <w:r w:rsidR="00665607">
        <w:rPr>
          <w:rFonts w:ascii="Arial" w:hAnsi="Arial" w:cs="Arial"/>
          <w:sz w:val="24"/>
          <w:szCs w:val="24"/>
        </w:rPr>
        <w:t>experience good</w:t>
      </w:r>
      <w:r>
        <w:rPr>
          <w:rFonts w:ascii="Arial" w:hAnsi="Arial" w:cs="Arial"/>
          <w:sz w:val="24"/>
          <w:szCs w:val="24"/>
        </w:rPr>
        <w:t xml:space="preserve"> onboarding practices</w:t>
      </w:r>
      <w:r w:rsidR="00354BBE">
        <w:rPr>
          <w:rFonts w:ascii="Arial" w:hAnsi="Arial" w:cs="Arial"/>
          <w:sz w:val="24"/>
          <w:szCs w:val="24"/>
        </w:rPr>
        <w:t xml:space="preserve"> </w:t>
      </w:r>
      <w:r>
        <w:rPr>
          <w:rFonts w:ascii="Arial" w:hAnsi="Arial" w:cs="Arial"/>
          <w:sz w:val="24"/>
          <w:szCs w:val="24"/>
        </w:rPr>
        <w:t xml:space="preserve">are more likely to embrace company culture and feel a part of the organisation which leads to </w:t>
      </w:r>
      <w:r w:rsidR="00354BBE">
        <w:rPr>
          <w:rFonts w:ascii="Arial" w:hAnsi="Arial" w:cs="Arial"/>
          <w:sz w:val="24"/>
          <w:szCs w:val="24"/>
        </w:rPr>
        <w:t xml:space="preserve">longevity of service </w:t>
      </w:r>
      <w:r>
        <w:rPr>
          <w:rFonts w:ascii="Arial" w:hAnsi="Arial" w:cs="Arial"/>
          <w:sz w:val="24"/>
          <w:szCs w:val="24"/>
        </w:rPr>
        <w:t>and increased retention.</w:t>
      </w:r>
    </w:p>
    <w:p w14:paraId="42566A64" w14:textId="77777777" w:rsidR="00332E41" w:rsidRDefault="00332E41">
      <w:pPr>
        <w:rPr>
          <w:b/>
          <w:bCs/>
        </w:rPr>
      </w:pPr>
    </w:p>
    <w:p w14:paraId="547FE911" w14:textId="77777777" w:rsidR="009E223C" w:rsidRDefault="009E223C">
      <w:pPr>
        <w:rPr>
          <w:b/>
          <w:bCs/>
        </w:rPr>
      </w:pPr>
    </w:p>
    <w:p w14:paraId="56D4EEC8" w14:textId="77777777" w:rsidR="009E223C" w:rsidRDefault="009E223C">
      <w:pPr>
        <w:rPr>
          <w:b/>
          <w:bCs/>
        </w:rPr>
      </w:pPr>
    </w:p>
    <w:p w14:paraId="1F58A59D" w14:textId="77777777" w:rsidR="00DB2A1A" w:rsidRDefault="00DB2A1A">
      <w:pPr>
        <w:rPr>
          <w:b/>
          <w:bCs/>
        </w:rPr>
      </w:pPr>
    </w:p>
    <w:p w14:paraId="03A3177F" w14:textId="77777777" w:rsidR="00DB2A1A" w:rsidRDefault="00DB2A1A">
      <w:pPr>
        <w:rPr>
          <w:b/>
          <w:bCs/>
        </w:rPr>
      </w:pPr>
    </w:p>
    <w:p w14:paraId="16084722" w14:textId="77777777" w:rsidR="00DB2A1A" w:rsidRDefault="00DB2A1A">
      <w:pPr>
        <w:rPr>
          <w:b/>
          <w:bCs/>
        </w:rPr>
      </w:pPr>
    </w:p>
    <w:p w14:paraId="7A508AE9" w14:textId="77777777" w:rsidR="00DB2A1A" w:rsidRDefault="00DB2A1A">
      <w:pPr>
        <w:rPr>
          <w:b/>
          <w:bCs/>
        </w:rPr>
      </w:pPr>
    </w:p>
    <w:p w14:paraId="0F1BFF3D" w14:textId="77777777" w:rsidR="00DB2A1A" w:rsidRDefault="00DB2A1A">
      <w:pPr>
        <w:rPr>
          <w:b/>
          <w:bCs/>
        </w:rPr>
      </w:pPr>
    </w:p>
    <w:p w14:paraId="792591EB" w14:textId="77777777" w:rsidR="00DB2A1A" w:rsidRDefault="00DB2A1A">
      <w:pPr>
        <w:rPr>
          <w:b/>
          <w:bCs/>
        </w:rPr>
      </w:pPr>
    </w:p>
    <w:p w14:paraId="2C7C773D" w14:textId="77777777" w:rsidR="00DB2A1A" w:rsidRDefault="00DB2A1A">
      <w:pPr>
        <w:rPr>
          <w:b/>
          <w:bCs/>
        </w:rPr>
      </w:pPr>
    </w:p>
    <w:p w14:paraId="4DBA848C" w14:textId="77777777" w:rsidR="00DB2A1A" w:rsidRDefault="00DB2A1A">
      <w:pPr>
        <w:rPr>
          <w:b/>
          <w:bCs/>
        </w:rPr>
      </w:pPr>
    </w:p>
    <w:p w14:paraId="30D25009" w14:textId="77777777" w:rsidR="009841F6" w:rsidRDefault="009841F6">
      <w:pPr>
        <w:rPr>
          <w:b/>
          <w:bCs/>
        </w:rPr>
      </w:pPr>
    </w:p>
    <w:p w14:paraId="53E86742" w14:textId="77777777" w:rsidR="009841F6" w:rsidRDefault="009841F6">
      <w:pPr>
        <w:rPr>
          <w:b/>
          <w:bCs/>
        </w:rPr>
      </w:pPr>
    </w:p>
    <w:p w14:paraId="22BB57AF" w14:textId="77777777" w:rsidR="009841F6" w:rsidRDefault="009841F6">
      <w:pPr>
        <w:rPr>
          <w:b/>
          <w:bCs/>
        </w:rPr>
      </w:pPr>
    </w:p>
    <w:p w14:paraId="3F428EE9" w14:textId="77777777" w:rsidR="009841F6" w:rsidRDefault="009841F6">
      <w:pPr>
        <w:rPr>
          <w:b/>
          <w:bCs/>
        </w:rPr>
      </w:pPr>
    </w:p>
    <w:p w14:paraId="4FC37A16" w14:textId="77777777" w:rsidR="009841F6" w:rsidRDefault="009841F6">
      <w:pPr>
        <w:rPr>
          <w:b/>
          <w:bCs/>
        </w:rPr>
      </w:pPr>
    </w:p>
    <w:p w14:paraId="4B600BB5" w14:textId="77777777" w:rsidR="009841F6" w:rsidRDefault="009841F6">
      <w:pPr>
        <w:rPr>
          <w:b/>
          <w:bCs/>
        </w:rPr>
      </w:pPr>
    </w:p>
    <w:p w14:paraId="34F85BF1" w14:textId="77777777" w:rsidR="009841F6" w:rsidRDefault="009841F6">
      <w:pPr>
        <w:rPr>
          <w:b/>
          <w:bCs/>
        </w:rPr>
      </w:pPr>
    </w:p>
    <w:p w14:paraId="155C976C" w14:textId="77777777" w:rsidR="009841F6" w:rsidRDefault="009841F6">
      <w:pPr>
        <w:rPr>
          <w:b/>
          <w:bCs/>
        </w:rPr>
      </w:pPr>
    </w:p>
    <w:p w14:paraId="07011092" w14:textId="77777777" w:rsidR="009841F6" w:rsidRDefault="009841F6">
      <w:pPr>
        <w:rPr>
          <w:b/>
          <w:bCs/>
        </w:rPr>
      </w:pPr>
    </w:p>
    <w:p w14:paraId="51D7E76B" w14:textId="77777777" w:rsidR="009841F6" w:rsidRDefault="009841F6">
      <w:pPr>
        <w:rPr>
          <w:b/>
          <w:bCs/>
        </w:rPr>
      </w:pPr>
    </w:p>
    <w:p w14:paraId="3E4A5BE9" w14:textId="77777777" w:rsidR="009841F6" w:rsidRDefault="009841F6">
      <w:pPr>
        <w:rPr>
          <w:b/>
          <w:bCs/>
        </w:rPr>
      </w:pPr>
    </w:p>
    <w:p w14:paraId="466F7EB8" w14:textId="77777777" w:rsidR="009841F6" w:rsidRDefault="009841F6">
      <w:pPr>
        <w:rPr>
          <w:b/>
          <w:bCs/>
        </w:rPr>
      </w:pPr>
    </w:p>
    <w:p w14:paraId="31ACF9C3" w14:textId="77777777" w:rsidR="00DB2A1A" w:rsidRDefault="00DB2A1A">
      <w:pPr>
        <w:rPr>
          <w:b/>
          <w:bCs/>
        </w:rPr>
      </w:pPr>
    </w:p>
    <w:p w14:paraId="30F4630B" w14:textId="77777777" w:rsidR="00B311AA" w:rsidRDefault="00B311AA">
      <w:pPr>
        <w:rPr>
          <w:b/>
          <w:bCs/>
        </w:rPr>
      </w:pPr>
    </w:p>
    <w:p w14:paraId="50663FDD" w14:textId="77777777" w:rsidR="00B311AA" w:rsidRDefault="00B311AA">
      <w:pPr>
        <w:rPr>
          <w:b/>
          <w:bCs/>
        </w:rPr>
      </w:pPr>
    </w:p>
    <w:p w14:paraId="439AABAA" w14:textId="7705913A" w:rsidR="00CE3094" w:rsidRPr="00102575" w:rsidRDefault="00CE3094">
      <w:pPr>
        <w:rPr>
          <w:rFonts w:ascii="Arial" w:hAnsi="Arial" w:cs="Arial"/>
          <w:b/>
          <w:bCs/>
          <w:sz w:val="28"/>
          <w:szCs w:val="28"/>
          <w:u w:val="single"/>
        </w:rPr>
      </w:pPr>
      <w:r w:rsidRPr="00102575">
        <w:rPr>
          <w:rFonts w:ascii="Arial" w:hAnsi="Arial" w:cs="Arial"/>
          <w:b/>
          <w:bCs/>
          <w:sz w:val="28"/>
          <w:szCs w:val="28"/>
          <w:u w:val="single"/>
        </w:rPr>
        <w:t>Bibliography</w:t>
      </w:r>
    </w:p>
    <w:p w14:paraId="46A8FC32" w14:textId="77777777" w:rsidR="00102575" w:rsidRPr="008957B6" w:rsidRDefault="00102575">
      <w:pPr>
        <w:rPr>
          <w:rFonts w:ascii="Arial" w:hAnsi="Arial" w:cs="Arial"/>
          <w:b/>
          <w:bCs/>
          <w:color w:val="538135" w:themeColor="accent6" w:themeShade="BF"/>
          <w:sz w:val="24"/>
          <w:szCs w:val="24"/>
          <w:u w:val="single"/>
        </w:rPr>
      </w:pPr>
    </w:p>
    <w:p w14:paraId="1A16B448" w14:textId="4BBC12F4" w:rsidR="00E347EF" w:rsidRDefault="00E347EF" w:rsidP="00024A5B">
      <w:pPr>
        <w:rPr>
          <w:rFonts w:ascii="Arial" w:hAnsi="Arial" w:cs="Arial"/>
          <w:sz w:val="24"/>
          <w:szCs w:val="24"/>
        </w:rPr>
      </w:pPr>
      <w:proofErr w:type="spellStart"/>
      <w:r w:rsidRPr="00C03DFA">
        <w:rPr>
          <w:rFonts w:ascii="Arial" w:hAnsi="Arial" w:cs="Arial"/>
          <w:sz w:val="24"/>
          <w:szCs w:val="24"/>
        </w:rPr>
        <w:t>ACASa</w:t>
      </w:r>
      <w:proofErr w:type="spellEnd"/>
      <w:r w:rsidRPr="00C03DFA">
        <w:rPr>
          <w:rFonts w:ascii="Arial" w:hAnsi="Arial" w:cs="Arial"/>
          <w:sz w:val="24"/>
          <w:szCs w:val="24"/>
        </w:rPr>
        <w:t xml:space="preserve"> (2024) </w:t>
      </w:r>
      <w:r w:rsidRPr="00C03DFA">
        <w:rPr>
          <w:rFonts w:ascii="Arial" w:hAnsi="Arial" w:cs="Arial"/>
          <w:i/>
          <w:iCs/>
          <w:sz w:val="24"/>
          <w:szCs w:val="24"/>
        </w:rPr>
        <w:t>Agency workers: working through an Agency</w:t>
      </w:r>
      <w:r w:rsidRPr="00C03DFA">
        <w:rPr>
          <w:rFonts w:ascii="Arial" w:hAnsi="Arial" w:cs="Arial"/>
          <w:sz w:val="24"/>
          <w:szCs w:val="24"/>
        </w:rPr>
        <w:t xml:space="preserve">.  Available at: </w:t>
      </w:r>
      <w:hyperlink r:id="rId8" w:history="1">
        <w:r w:rsidRPr="00C03DFA">
          <w:rPr>
            <w:rStyle w:val="Hyperlink"/>
            <w:rFonts w:ascii="Arial" w:hAnsi="Arial" w:cs="Arial"/>
            <w:sz w:val="24"/>
            <w:szCs w:val="24"/>
          </w:rPr>
          <w:t>https://www.acas.org.uk/agency-workers</w:t>
        </w:r>
      </w:hyperlink>
      <w:r w:rsidRPr="00C03DFA">
        <w:rPr>
          <w:rFonts w:ascii="Arial" w:hAnsi="Arial" w:cs="Arial"/>
          <w:sz w:val="24"/>
          <w:szCs w:val="24"/>
        </w:rPr>
        <w:t xml:space="preserve">  Accessed 06.06.2024</w:t>
      </w:r>
    </w:p>
    <w:p w14:paraId="11F32C97" w14:textId="5C789C72" w:rsidR="00024A5B" w:rsidRDefault="00024A5B" w:rsidP="00024A5B">
      <w:pPr>
        <w:rPr>
          <w:rFonts w:ascii="Arial" w:hAnsi="Arial" w:cs="Arial"/>
          <w:sz w:val="24"/>
          <w:szCs w:val="24"/>
        </w:rPr>
      </w:pPr>
      <w:proofErr w:type="spellStart"/>
      <w:r w:rsidRPr="00C03DFA">
        <w:rPr>
          <w:rFonts w:ascii="Arial" w:hAnsi="Arial" w:cs="Arial"/>
          <w:sz w:val="24"/>
          <w:szCs w:val="24"/>
        </w:rPr>
        <w:t>ACASb</w:t>
      </w:r>
      <w:proofErr w:type="spellEnd"/>
      <w:r w:rsidRPr="00C03DFA">
        <w:rPr>
          <w:rFonts w:ascii="Arial" w:hAnsi="Arial" w:cs="Arial"/>
          <w:sz w:val="24"/>
          <w:szCs w:val="24"/>
        </w:rPr>
        <w:t>, (2024)</w:t>
      </w:r>
      <w:r>
        <w:rPr>
          <w:rFonts w:ascii="Arial" w:hAnsi="Arial" w:cs="Arial"/>
          <w:sz w:val="24"/>
          <w:szCs w:val="24"/>
        </w:rPr>
        <w:t xml:space="preserve">  </w:t>
      </w:r>
      <w:r>
        <w:rPr>
          <w:rFonts w:ascii="Arial" w:hAnsi="Arial" w:cs="Arial"/>
          <w:i/>
          <w:iCs/>
          <w:sz w:val="24"/>
          <w:szCs w:val="24"/>
        </w:rPr>
        <w:t xml:space="preserve">Employment Contracts and The Law: Types of terms in a contract  </w:t>
      </w:r>
      <w:r w:rsidRPr="00B82F22">
        <w:rPr>
          <w:rFonts w:ascii="Arial" w:hAnsi="Arial" w:cs="Arial"/>
          <w:sz w:val="24"/>
          <w:szCs w:val="24"/>
        </w:rPr>
        <w:t>Available at:</w:t>
      </w:r>
      <w:r>
        <w:rPr>
          <w:rFonts w:ascii="Arial" w:hAnsi="Arial" w:cs="Arial"/>
          <w:i/>
          <w:iCs/>
          <w:sz w:val="24"/>
          <w:szCs w:val="24"/>
        </w:rPr>
        <w:t xml:space="preserve"> </w:t>
      </w:r>
      <w:hyperlink r:id="rId9" w:anchor=":~:text='express%20terms'%20%E2%80%93%20specific%20terms,that%20come%20from%20employment%20law" w:history="1">
        <w:r w:rsidRPr="00A7776D">
          <w:rPr>
            <w:rStyle w:val="Hyperlink"/>
            <w:rFonts w:ascii="Arial" w:hAnsi="Arial" w:cs="Arial"/>
            <w:sz w:val="24"/>
            <w:szCs w:val="24"/>
          </w:rPr>
          <w:t>https://www.acas.org.uk/employment-contracts-and-the-law/types-of-terms-in-a-contract#:~:text='express%20terms'%20%E2%80%93%20specific%20terms,that%20come%20from%20employment%20law</w:t>
        </w:r>
      </w:hyperlink>
      <w:r>
        <w:rPr>
          <w:rFonts w:ascii="Arial" w:hAnsi="Arial" w:cs="Arial"/>
          <w:sz w:val="24"/>
          <w:szCs w:val="24"/>
        </w:rPr>
        <w:t xml:space="preserve">   Accessed 18.06.2024</w:t>
      </w:r>
    </w:p>
    <w:p w14:paraId="6748E502" w14:textId="0936897F" w:rsidR="00CE3094" w:rsidRPr="00AE0C11" w:rsidRDefault="00E347EF">
      <w:pPr>
        <w:rPr>
          <w:rFonts w:ascii="Arial" w:hAnsi="Arial" w:cs="Arial"/>
          <w:color w:val="333333"/>
          <w:sz w:val="24"/>
          <w:szCs w:val="24"/>
          <w:shd w:val="clear" w:color="auto" w:fill="FBFBFB"/>
        </w:rPr>
      </w:pPr>
      <w:r w:rsidRPr="0078378C">
        <w:rPr>
          <w:rFonts w:ascii="Arial" w:hAnsi="Arial" w:cs="Arial"/>
          <w:color w:val="333333"/>
          <w:sz w:val="24"/>
          <w:szCs w:val="24"/>
          <w:shd w:val="clear" w:color="auto" w:fill="FBFBFB"/>
        </w:rPr>
        <w:t>Attwood S. (2023) </w:t>
      </w:r>
      <w:r w:rsidRPr="0078378C">
        <w:rPr>
          <w:rFonts w:ascii="Arial" w:hAnsi="Arial" w:cs="Arial"/>
          <w:i/>
          <w:iCs/>
          <w:color w:val="333333"/>
          <w:sz w:val="24"/>
          <w:szCs w:val="24"/>
          <w:shd w:val="clear" w:color="auto" w:fill="FBFBFB"/>
        </w:rPr>
        <w:t>Labour Turnover rates: HR &amp; Compliance Centre data 2023</w:t>
      </w:r>
      <w:r w:rsidRPr="0078378C">
        <w:rPr>
          <w:rFonts w:ascii="Arial" w:hAnsi="Arial" w:cs="Arial"/>
          <w:color w:val="333333"/>
          <w:sz w:val="24"/>
          <w:szCs w:val="24"/>
          <w:shd w:val="clear" w:color="auto" w:fill="FBFBFB"/>
        </w:rPr>
        <w:t xml:space="preserve">.  Available at: </w:t>
      </w:r>
      <w:hyperlink r:id="rId10" w:history="1">
        <w:r w:rsidRPr="002452F9">
          <w:rPr>
            <w:rStyle w:val="Hyperlink"/>
            <w:rFonts w:ascii="Arial" w:hAnsi="Arial" w:cs="Arial"/>
            <w:sz w:val="24"/>
            <w:szCs w:val="24"/>
            <w:shd w:val="clear" w:color="auto" w:fill="FBFBFB"/>
          </w:rPr>
          <w:t>https://hrcentre.uk.brightmine.com/survey-analysis/labour-turnover-rates-hr-and-compliance-centre-data-2023/166733/?keywords=cendex%202022%20labour%20turnover%20rate</w:t>
        </w:r>
      </w:hyperlink>
      <w:r>
        <w:rPr>
          <w:rFonts w:ascii="Arial" w:hAnsi="Arial" w:cs="Arial"/>
          <w:color w:val="333333"/>
          <w:sz w:val="24"/>
          <w:szCs w:val="24"/>
          <w:shd w:val="clear" w:color="auto" w:fill="FBFBFB"/>
        </w:rPr>
        <w:t xml:space="preserve"> </w:t>
      </w:r>
      <w:r w:rsidRPr="0078378C">
        <w:rPr>
          <w:rFonts w:ascii="Arial" w:hAnsi="Arial" w:cs="Arial"/>
          <w:color w:val="333333"/>
          <w:sz w:val="24"/>
          <w:szCs w:val="24"/>
          <w:shd w:val="clear" w:color="auto" w:fill="FBFBFB"/>
        </w:rPr>
        <w:t>  Accessed: 20.06.2024.</w:t>
      </w:r>
    </w:p>
    <w:p w14:paraId="7D53F8D7" w14:textId="0C45760D" w:rsidR="00F434BD" w:rsidRDefault="009F4376">
      <w:pPr>
        <w:rPr>
          <w:rFonts w:ascii="Arial" w:hAnsi="Arial" w:cs="Arial"/>
          <w:sz w:val="24"/>
          <w:szCs w:val="24"/>
          <w:shd w:val="clear" w:color="auto" w:fill="FBFBFB"/>
        </w:rPr>
      </w:pPr>
      <w:r w:rsidRPr="009A775C">
        <w:rPr>
          <w:rFonts w:ascii="Arial" w:hAnsi="Arial" w:cs="Arial"/>
          <w:sz w:val="24"/>
          <w:szCs w:val="24"/>
          <w:shd w:val="clear" w:color="auto" w:fill="FBFBFB"/>
        </w:rPr>
        <w:t>Boys, J. (2024) </w:t>
      </w:r>
      <w:r w:rsidRPr="009A775C">
        <w:rPr>
          <w:rFonts w:ascii="Arial" w:hAnsi="Arial" w:cs="Arial"/>
          <w:i/>
          <w:iCs/>
          <w:sz w:val="24"/>
          <w:szCs w:val="24"/>
          <w:shd w:val="clear" w:color="auto" w:fill="FBFBFB"/>
        </w:rPr>
        <w:t>Understanding the economy and labour market</w:t>
      </w:r>
      <w:r w:rsidRPr="009A775C">
        <w:rPr>
          <w:rFonts w:ascii="Arial" w:hAnsi="Arial" w:cs="Arial"/>
          <w:sz w:val="24"/>
          <w:szCs w:val="24"/>
          <w:shd w:val="clear" w:color="auto" w:fill="FBFBFB"/>
        </w:rPr>
        <w:t xml:space="preserve">. Available at: </w:t>
      </w:r>
      <w:proofErr w:type="gramStart"/>
      <w:r w:rsidRPr="009A775C">
        <w:rPr>
          <w:rFonts w:ascii="Arial" w:hAnsi="Arial" w:cs="Arial"/>
          <w:sz w:val="24"/>
          <w:szCs w:val="24"/>
          <w:shd w:val="clear" w:color="auto" w:fill="FBFBFB"/>
        </w:rPr>
        <w:t xml:space="preserve">https://www.cipd.org/uk/knowledge/factsheets/economy-labour-market-factsheet/ </w:t>
      </w:r>
      <w:r w:rsidR="00E5539E" w:rsidRPr="009A775C">
        <w:rPr>
          <w:rFonts w:ascii="Arial" w:hAnsi="Arial" w:cs="Arial"/>
          <w:sz w:val="24"/>
          <w:szCs w:val="24"/>
          <w:shd w:val="clear" w:color="auto" w:fill="FBFBFB"/>
        </w:rPr>
        <w:t xml:space="preserve"> </w:t>
      </w:r>
      <w:r w:rsidRPr="009A775C">
        <w:rPr>
          <w:rFonts w:ascii="Arial" w:hAnsi="Arial" w:cs="Arial"/>
          <w:sz w:val="24"/>
          <w:szCs w:val="24"/>
          <w:shd w:val="clear" w:color="auto" w:fill="FBFBFB"/>
        </w:rPr>
        <w:t>Accessed</w:t>
      </w:r>
      <w:proofErr w:type="gramEnd"/>
      <w:r w:rsidRPr="009A775C">
        <w:rPr>
          <w:rFonts w:ascii="Arial" w:hAnsi="Arial" w:cs="Arial"/>
          <w:sz w:val="24"/>
          <w:szCs w:val="24"/>
          <w:shd w:val="clear" w:color="auto" w:fill="FBFBFB"/>
        </w:rPr>
        <w:t>: 01.06.2024.</w:t>
      </w:r>
    </w:p>
    <w:p w14:paraId="6BC98040" w14:textId="77777777" w:rsidR="00F434BD" w:rsidRDefault="00F434BD" w:rsidP="00F434BD">
      <w:pPr>
        <w:rPr>
          <w:rFonts w:ascii="Arial" w:hAnsi="Arial" w:cs="Arial"/>
          <w:color w:val="333333"/>
          <w:sz w:val="24"/>
          <w:szCs w:val="24"/>
          <w:shd w:val="clear" w:color="auto" w:fill="FBFBFB"/>
        </w:rPr>
      </w:pPr>
      <w:proofErr w:type="spellStart"/>
      <w:r w:rsidRPr="00DC6B76">
        <w:rPr>
          <w:rFonts w:ascii="Arial" w:hAnsi="Arial" w:cs="Arial"/>
          <w:color w:val="333333"/>
          <w:sz w:val="24"/>
          <w:szCs w:val="24"/>
          <w:shd w:val="clear" w:color="auto" w:fill="FBFBFB"/>
        </w:rPr>
        <w:t>CIPDa</w:t>
      </w:r>
      <w:proofErr w:type="spellEnd"/>
      <w:r w:rsidRPr="00DC6B76">
        <w:rPr>
          <w:rFonts w:ascii="Arial" w:hAnsi="Arial" w:cs="Arial"/>
          <w:color w:val="333333"/>
          <w:sz w:val="24"/>
          <w:szCs w:val="24"/>
          <w:shd w:val="clear" w:color="auto" w:fill="FBFBFB"/>
        </w:rPr>
        <w:t xml:space="preserve"> (2022)</w:t>
      </w:r>
      <w:r>
        <w:rPr>
          <w:rFonts w:ascii="Arial" w:hAnsi="Arial" w:cs="Arial"/>
          <w:color w:val="333333"/>
          <w:sz w:val="24"/>
          <w:szCs w:val="24"/>
          <w:shd w:val="clear" w:color="auto" w:fill="FBFBFB"/>
        </w:rPr>
        <w:t xml:space="preserve">  </w:t>
      </w:r>
      <w:r>
        <w:rPr>
          <w:rFonts w:ascii="Arial" w:hAnsi="Arial" w:cs="Arial"/>
          <w:i/>
          <w:iCs/>
          <w:color w:val="333333"/>
          <w:sz w:val="24"/>
          <w:szCs w:val="24"/>
          <w:shd w:val="clear" w:color="auto" w:fill="FBFBFB"/>
        </w:rPr>
        <w:t xml:space="preserve">Employers can optimise both job quality for workers and business outcomes by responsibly investing in technology </w:t>
      </w:r>
      <w:r>
        <w:rPr>
          <w:rFonts w:ascii="Arial" w:hAnsi="Arial" w:cs="Arial"/>
          <w:color w:val="333333"/>
          <w:sz w:val="24"/>
          <w:szCs w:val="24"/>
          <w:shd w:val="clear" w:color="auto" w:fill="FBFBFB"/>
        </w:rPr>
        <w:t xml:space="preserve"> Available at: </w:t>
      </w:r>
      <w:hyperlink r:id="rId11" w:history="1">
        <w:r w:rsidRPr="00A7776D">
          <w:rPr>
            <w:rStyle w:val="Hyperlink"/>
            <w:rFonts w:ascii="Arial" w:hAnsi="Arial" w:cs="Arial"/>
            <w:sz w:val="24"/>
            <w:szCs w:val="24"/>
            <w:shd w:val="clear" w:color="auto" w:fill="FBFBFB"/>
          </w:rPr>
          <w:t>https://www.cipd.org/uk/about/news/responsible-investment-in-technology/</w:t>
        </w:r>
      </w:hyperlink>
      <w:r>
        <w:rPr>
          <w:rFonts w:ascii="Arial" w:hAnsi="Arial" w:cs="Arial"/>
          <w:color w:val="333333"/>
          <w:sz w:val="24"/>
          <w:szCs w:val="24"/>
          <w:shd w:val="clear" w:color="auto" w:fill="FBFBFB"/>
        </w:rPr>
        <w:t xml:space="preserve">  Accessed 15.06.2024</w:t>
      </w:r>
    </w:p>
    <w:p w14:paraId="12E6DFA4" w14:textId="5FCE8AF1" w:rsidR="00F434BD" w:rsidRPr="00AE0C11" w:rsidRDefault="00F434BD" w:rsidP="00F434BD">
      <w:pPr>
        <w:rPr>
          <w:rFonts w:ascii="Arial" w:hAnsi="Arial" w:cs="Arial"/>
          <w:sz w:val="24"/>
          <w:szCs w:val="24"/>
        </w:rPr>
      </w:pPr>
      <w:proofErr w:type="spellStart"/>
      <w:r w:rsidRPr="00EF27DB">
        <w:rPr>
          <w:rFonts w:ascii="Arial" w:hAnsi="Arial" w:cs="Arial"/>
          <w:sz w:val="24"/>
          <w:szCs w:val="24"/>
        </w:rPr>
        <w:t>CIPD</w:t>
      </w:r>
      <w:r>
        <w:rPr>
          <w:rFonts w:ascii="Arial" w:hAnsi="Arial" w:cs="Arial"/>
          <w:sz w:val="24"/>
          <w:szCs w:val="24"/>
        </w:rPr>
        <w:t>b</w:t>
      </w:r>
      <w:proofErr w:type="spellEnd"/>
      <w:r w:rsidRPr="00EF27DB">
        <w:rPr>
          <w:rFonts w:ascii="Arial" w:hAnsi="Arial" w:cs="Arial"/>
          <w:sz w:val="24"/>
          <w:szCs w:val="24"/>
        </w:rPr>
        <w:t xml:space="preserve"> (2022) </w:t>
      </w:r>
      <w:r w:rsidRPr="00EF27DB">
        <w:rPr>
          <w:rFonts w:ascii="Arial" w:hAnsi="Arial" w:cs="Arial"/>
          <w:i/>
          <w:iCs/>
          <w:sz w:val="24"/>
          <w:szCs w:val="24"/>
        </w:rPr>
        <w:t xml:space="preserve">Resourcing and Talent Management </w:t>
      </w:r>
      <w:proofErr w:type="gramStart"/>
      <w:r w:rsidRPr="00EF27DB">
        <w:rPr>
          <w:rFonts w:ascii="Arial" w:hAnsi="Arial" w:cs="Arial"/>
          <w:i/>
          <w:iCs/>
          <w:sz w:val="24"/>
          <w:szCs w:val="24"/>
        </w:rPr>
        <w:t xml:space="preserve">Report  </w:t>
      </w:r>
      <w:r w:rsidRPr="00EF27DB">
        <w:rPr>
          <w:rFonts w:ascii="Arial" w:hAnsi="Arial" w:cs="Arial"/>
          <w:sz w:val="24"/>
          <w:szCs w:val="24"/>
        </w:rPr>
        <w:t>Available</w:t>
      </w:r>
      <w:proofErr w:type="gramEnd"/>
      <w:r w:rsidRPr="00EF27DB">
        <w:rPr>
          <w:rFonts w:ascii="Arial" w:hAnsi="Arial" w:cs="Arial"/>
          <w:sz w:val="24"/>
          <w:szCs w:val="24"/>
        </w:rPr>
        <w:t xml:space="preserve"> at: </w:t>
      </w:r>
      <w:hyperlink r:id="rId12" w:history="1">
        <w:r w:rsidRPr="00EF27DB">
          <w:rPr>
            <w:rStyle w:val="Hyperlink"/>
            <w:rFonts w:ascii="Arial" w:hAnsi="Arial" w:cs="Arial"/>
            <w:sz w:val="24"/>
            <w:szCs w:val="24"/>
          </w:rPr>
          <w:t>https://www.cipd.org/uk/knowledge/reports/resourcing-surveys/</w:t>
        </w:r>
      </w:hyperlink>
      <w:r w:rsidRPr="00EF27DB">
        <w:rPr>
          <w:rFonts w:ascii="Arial" w:hAnsi="Arial" w:cs="Arial"/>
          <w:sz w:val="24"/>
          <w:szCs w:val="24"/>
        </w:rPr>
        <w:t xml:space="preserve"> Accessed 30.06.2024</w:t>
      </w:r>
    </w:p>
    <w:p w14:paraId="30365D1D" w14:textId="77777777" w:rsidR="00F434BD" w:rsidRPr="009B37BB" w:rsidRDefault="00F434BD" w:rsidP="00F434BD">
      <w:pPr>
        <w:rPr>
          <w:rFonts w:ascii="Arial" w:hAnsi="Arial" w:cs="Arial"/>
          <w:sz w:val="24"/>
          <w:szCs w:val="24"/>
        </w:rPr>
      </w:pPr>
      <w:proofErr w:type="spellStart"/>
      <w:r w:rsidRPr="00D91564">
        <w:rPr>
          <w:rFonts w:ascii="Arial" w:hAnsi="Arial" w:cs="Arial"/>
          <w:sz w:val="24"/>
          <w:szCs w:val="24"/>
        </w:rPr>
        <w:t>CIPDa</w:t>
      </w:r>
      <w:proofErr w:type="spellEnd"/>
      <w:r w:rsidRPr="00D91564">
        <w:rPr>
          <w:rFonts w:ascii="Arial" w:hAnsi="Arial" w:cs="Arial"/>
          <w:sz w:val="24"/>
          <w:szCs w:val="24"/>
        </w:rPr>
        <w:t xml:space="preserve"> (2024) </w:t>
      </w:r>
      <w:r w:rsidRPr="00D91564">
        <w:rPr>
          <w:rFonts w:ascii="Arial" w:hAnsi="Arial" w:cs="Arial"/>
          <w:i/>
          <w:iCs/>
          <w:sz w:val="24"/>
          <w:szCs w:val="24"/>
        </w:rPr>
        <w:t>Technology</w:t>
      </w:r>
      <w:r>
        <w:rPr>
          <w:rFonts w:ascii="Arial" w:hAnsi="Arial" w:cs="Arial"/>
          <w:i/>
          <w:iCs/>
          <w:sz w:val="24"/>
          <w:szCs w:val="24"/>
        </w:rPr>
        <w:t xml:space="preserve"> and people.  </w:t>
      </w:r>
      <w:r w:rsidRPr="009B37BB">
        <w:rPr>
          <w:rFonts w:ascii="Arial" w:hAnsi="Arial" w:cs="Arial"/>
          <w:sz w:val="24"/>
          <w:szCs w:val="24"/>
        </w:rPr>
        <w:t>Available at:</w:t>
      </w:r>
      <w:r>
        <w:rPr>
          <w:rFonts w:ascii="Arial" w:hAnsi="Arial" w:cs="Arial"/>
          <w:i/>
          <w:iCs/>
          <w:sz w:val="24"/>
          <w:szCs w:val="24"/>
        </w:rPr>
        <w:t xml:space="preserve"> </w:t>
      </w:r>
      <w:hyperlink r:id="rId13" w:history="1">
        <w:r w:rsidRPr="00A7776D">
          <w:rPr>
            <w:rStyle w:val="Hyperlink"/>
            <w:rFonts w:ascii="Arial" w:hAnsi="Arial" w:cs="Arial"/>
            <w:sz w:val="24"/>
            <w:szCs w:val="24"/>
          </w:rPr>
          <w:t>https://www.cipd.org/uk/the-people-profession/the-profession-map/explore-the-profession-map/core-knowledge/technology-people/</w:t>
        </w:r>
      </w:hyperlink>
      <w:r>
        <w:rPr>
          <w:rFonts w:ascii="Arial" w:hAnsi="Arial" w:cs="Arial"/>
          <w:sz w:val="24"/>
          <w:szCs w:val="24"/>
        </w:rPr>
        <w:t xml:space="preserve"> Accessed 01.06.2024</w:t>
      </w:r>
    </w:p>
    <w:p w14:paraId="48E9C97D" w14:textId="77777777" w:rsidR="00024A5B" w:rsidRPr="00BD79DB" w:rsidRDefault="00024A5B" w:rsidP="001417FE">
      <w:pPr>
        <w:spacing w:after="0"/>
        <w:rPr>
          <w:rFonts w:ascii="Arial" w:hAnsi="Arial" w:cs="Arial"/>
          <w:sz w:val="24"/>
          <w:szCs w:val="24"/>
        </w:rPr>
      </w:pPr>
      <w:proofErr w:type="spellStart"/>
      <w:r w:rsidRPr="007A184D">
        <w:rPr>
          <w:rFonts w:ascii="Arial" w:hAnsi="Arial" w:cs="Arial"/>
          <w:sz w:val="24"/>
          <w:szCs w:val="24"/>
        </w:rPr>
        <w:t>CIPDb</w:t>
      </w:r>
      <w:proofErr w:type="spellEnd"/>
      <w:r w:rsidRPr="007A184D">
        <w:rPr>
          <w:rFonts w:ascii="Arial" w:hAnsi="Arial" w:cs="Arial"/>
          <w:sz w:val="24"/>
          <w:szCs w:val="24"/>
        </w:rPr>
        <w:t xml:space="preserve"> (2024)</w:t>
      </w:r>
      <w:r>
        <w:rPr>
          <w:rFonts w:ascii="Arial" w:hAnsi="Arial" w:cs="Arial"/>
          <w:sz w:val="24"/>
          <w:szCs w:val="24"/>
        </w:rPr>
        <w:t xml:space="preserve"> </w:t>
      </w:r>
      <w:r>
        <w:rPr>
          <w:rFonts w:ascii="Arial" w:hAnsi="Arial" w:cs="Arial"/>
          <w:i/>
          <w:iCs/>
          <w:sz w:val="24"/>
          <w:szCs w:val="24"/>
        </w:rPr>
        <w:t xml:space="preserve">Strategic workforce planning: Guide for People Professionals </w:t>
      </w:r>
      <w:r>
        <w:rPr>
          <w:rFonts w:ascii="Arial" w:hAnsi="Arial" w:cs="Arial"/>
          <w:sz w:val="24"/>
          <w:szCs w:val="24"/>
        </w:rPr>
        <w:t xml:space="preserve">  Available at:</w:t>
      </w:r>
    </w:p>
    <w:p w14:paraId="4FF1B279" w14:textId="11B51E90" w:rsidR="00F434BD" w:rsidRDefault="00000000" w:rsidP="001417FE">
      <w:pPr>
        <w:spacing w:after="0"/>
        <w:rPr>
          <w:rFonts w:ascii="Arial" w:hAnsi="Arial" w:cs="Arial"/>
          <w:sz w:val="24"/>
          <w:szCs w:val="24"/>
        </w:rPr>
      </w:pPr>
      <w:hyperlink r:id="rId14" w:history="1">
        <w:r w:rsidR="00024A5B" w:rsidRPr="0067337B">
          <w:rPr>
            <w:rStyle w:val="Hyperlink"/>
            <w:rFonts w:ascii="Arial" w:hAnsi="Arial" w:cs="Arial"/>
            <w:sz w:val="24"/>
            <w:szCs w:val="24"/>
          </w:rPr>
          <w:t>https://www.cipd.org/uk/knowledge/guides/strategic-workforce-planning/</w:t>
        </w:r>
      </w:hyperlink>
      <w:r w:rsidR="00024A5B">
        <w:rPr>
          <w:rFonts w:ascii="Arial" w:hAnsi="Arial" w:cs="Arial"/>
          <w:sz w:val="24"/>
          <w:szCs w:val="24"/>
        </w:rPr>
        <w:t xml:space="preserve"> Accessed 23.06.2024</w:t>
      </w:r>
    </w:p>
    <w:p w14:paraId="71F12AAA" w14:textId="77777777" w:rsidR="001417FE" w:rsidRDefault="001417FE" w:rsidP="00F434BD">
      <w:pPr>
        <w:rPr>
          <w:rFonts w:ascii="Arial" w:hAnsi="Arial" w:cs="Arial"/>
          <w:sz w:val="24"/>
          <w:szCs w:val="24"/>
        </w:rPr>
      </w:pPr>
    </w:p>
    <w:p w14:paraId="0658B6BC" w14:textId="28E19A82" w:rsidR="00F434BD" w:rsidRDefault="00F434BD" w:rsidP="00F434BD">
      <w:pPr>
        <w:rPr>
          <w:rFonts w:ascii="Arial" w:hAnsi="Arial" w:cs="Arial"/>
          <w:sz w:val="24"/>
          <w:szCs w:val="24"/>
        </w:rPr>
      </w:pPr>
      <w:proofErr w:type="spellStart"/>
      <w:r w:rsidRPr="00F81056">
        <w:rPr>
          <w:rFonts w:ascii="Arial" w:hAnsi="Arial" w:cs="Arial"/>
          <w:sz w:val="24"/>
          <w:szCs w:val="24"/>
        </w:rPr>
        <w:t>CIPDc</w:t>
      </w:r>
      <w:proofErr w:type="spellEnd"/>
      <w:r w:rsidRPr="00F81056">
        <w:rPr>
          <w:rFonts w:ascii="Arial" w:hAnsi="Arial" w:cs="Arial"/>
          <w:sz w:val="24"/>
          <w:szCs w:val="24"/>
        </w:rPr>
        <w:t xml:space="preserve"> (2024)</w:t>
      </w:r>
      <w:r>
        <w:rPr>
          <w:rFonts w:ascii="Arial" w:hAnsi="Arial" w:cs="Arial"/>
          <w:sz w:val="24"/>
          <w:szCs w:val="24"/>
        </w:rPr>
        <w:t xml:space="preserve"> </w:t>
      </w:r>
      <w:r>
        <w:rPr>
          <w:rFonts w:ascii="Arial" w:hAnsi="Arial" w:cs="Arial"/>
          <w:i/>
          <w:iCs/>
          <w:sz w:val="24"/>
          <w:szCs w:val="24"/>
        </w:rPr>
        <w:t xml:space="preserve">Talent Management. </w:t>
      </w:r>
      <w:r w:rsidRPr="007E3223">
        <w:rPr>
          <w:rFonts w:ascii="Arial" w:hAnsi="Arial" w:cs="Arial"/>
          <w:sz w:val="24"/>
          <w:szCs w:val="24"/>
        </w:rPr>
        <w:t xml:space="preserve"> Available at:</w:t>
      </w:r>
      <w:hyperlink r:id="rId15" w:history="1">
        <w:r w:rsidRPr="00354239">
          <w:rPr>
            <w:rStyle w:val="Hyperlink"/>
            <w:rFonts w:ascii="Arial" w:hAnsi="Arial" w:cs="Arial"/>
            <w:sz w:val="24"/>
            <w:szCs w:val="24"/>
          </w:rPr>
          <w:t>https://www.cipd.org/uk/the-people-profession/the-profession-map/explore-the-profession-map/specialist-knowledge/talent-management/</w:t>
        </w:r>
      </w:hyperlink>
      <w:r>
        <w:rPr>
          <w:rFonts w:ascii="Arial" w:hAnsi="Arial" w:cs="Arial"/>
          <w:sz w:val="24"/>
          <w:szCs w:val="24"/>
        </w:rPr>
        <w:t xml:space="preserve"> Accessed 28.06.2024</w:t>
      </w:r>
    </w:p>
    <w:p w14:paraId="540E60A6" w14:textId="2D9A4CBA" w:rsidR="002273CF" w:rsidRPr="00752738" w:rsidRDefault="002273CF" w:rsidP="00F434BD">
      <w:pPr>
        <w:rPr>
          <w:rFonts w:ascii="Arial" w:hAnsi="Arial" w:cs="Arial"/>
          <w:i/>
          <w:iCs/>
          <w:sz w:val="24"/>
          <w:szCs w:val="24"/>
          <w:shd w:val="clear" w:color="auto" w:fill="FBFBFB"/>
        </w:rPr>
      </w:pPr>
      <w:proofErr w:type="spellStart"/>
      <w:r w:rsidRPr="00D955ED">
        <w:rPr>
          <w:rFonts w:ascii="Arial" w:hAnsi="Arial" w:cs="Arial"/>
          <w:sz w:val="24"/>
          <w:szCs w:val="24"/>
          <w:shd w:val="clear" w:color="auto" w:fill="FBFBFB"/>
        </w:rPr>
        <w:t>CIPDd</w:t>
      </w:r>
      <w:proofErr w:type="spellEnd"/>
      <w:r w:rsidRPr="00D955ED">
        <w:rPr>
          <w:rFonts w:ascii="Arial" w:hAnsi="Arial" w:cs="Arial"/>
          <w:sz w:val="24"/>
          <w:szCs w:val="24"/>
          <w:shd w:val="clear" w:color="auto" w:fill="FBFBFB"/>
        </w:rPr>
        <w:t xml:space="preserve"> (2024)</w:t>
      </w:r>
      <w:r>
        <w:rPr>
          <w:rFonts w:ascii="Arial" w:hAnsi="Arial" w:cs="Arial"/>
          <w:sz w:val="24"/>
          <w:szCs w:val="24"/>
          <w:shd w:val="clear" w:color="auto" w:fill="FBFBFB"/>
        </w:rPr>
        <w:t xml:space="preserve"> </w:t>
      </w:r>
      <w:r>
        <w:rPr>
          <w:rFonts w:ascii="Arial" w:hAnsi="Arial" w:cs="Arial"/>
          <w:i/>
          <w:iCs/>
          <w:sz w:val="24"/>
          <w:szCs w:val="24"/>
          <w:shd w:val="clear" w:color="auto" w:fill="FBFBFB"/>
        </w:rPr>
        <w:t xml:space="preserve">Equality, diversity and Inclusion (EDI) in the workplace.  </w:t>
      </w:r>
      <w:r w:rsidRPr="004D6BCC">
        <w:rPr>
          <w:rFonts w:ascii="Arial" w:hAnsi="Arial" w:cs="Arial"/>
          <w:sz w:val="24"/>
          <w:szCs w:val="24"/>
          <w:shd w:val="clear" w:color="auto" w:fill="FBFBFB"/>
        </w:rPr>
        <w:t xml:space="preserve">Available at: </w:t>
      </w:r>
      <w:hyperlink r:id="rId16" w:anchor="Equality" w:history="1">
        <w:r w:rsidRPr="00497865">
          <w:rPr>
            <w:rStyle w:val="Hyperlink"/>
            <w:rFonts w:ascii="Arial" w:hAnsi="Arial" w:cs="Arial"/>
            <w:sz w:val="24"/>
            <w:szCs w:val="24"/>
            <w:shd w:val="clear" w:color="auto" w:fill="FBFBFB"/>
          </w:rPr>
          <w:t>https://www.cipd.org/uk/knowledge/factsheets/diversity-factsheet/#Equality</w:t>
        </w:r>
      </w:hyperlink>
      <w:r>
        <w:rPr>
          <w:rFonts w:ascii="Arial" w:hAnsi="Arial" w:cs="Arial"/>
          <w:sz w:val="24"/>
          <w:szCs w:val="24"/>
          <w:shd w:val="clear" w:color="auto" w:fill="FBFBFB"/>
        </w:rPr>
        <w:t xml:space="preserve">  Accessed 22.06.2024</w:t>
      </w:r>
    </w:p>
    <w:p w14:paraId="513124D4" w14:textId="370D96DA" w:rsidR="00D5589F" w:rsidRDefault="00F434BD" w:rsidP="00F434BD">
      <w:pPr>
        <w:rPr>
          <w:rFonts w:ascii="Arial" w:hAnsi="Arial" w:cs="Arial"/>
          <w:sz w:val="24"/>
          <w:szCs w:val="24"/>
        </w:rPr>
      </w:pPr>
      <w:r w:rsidRPr="006F0D48">
        <w:rPr>
          <w:rFonts w:ascii="Arial" w:hAnsi="Arial" w:cs="Arial"/>
          <w:sz w:val="24"/>
          <w:szCs w:val="24"/>
        </w:rPr>
        <w:t>Cockett, J. (2024) Labour Market Outlook – Spring 2024. London: Chartered Institute of Personnel and Development.  Accessed 24.06.2024</w:t>
      </w:r>
    </w:p>
    <w:p w14:paraId="2A91DC0E" w14:textId="77777777" w:rsidR="00D5589F" w:rsidRPr="00D5589F" w:rsidRDefault="00D5589F" w:rsidP="00D5589F">
      <w:pPr>
        <w:spacing w:after="0"/>
        <w:rPr>
          <w:rFonts w:ascii="Arial" w:hAnsi="Arial" w:cs="Arial"/>
          <w:color w:val="FF0000"/>
          <w:sz w:val="24"/>
          <w:szCs w:val="24"/>
        </w:rPr>
      </w:pPr>
      <w:r w:rsidRPr="00D5589F">
        <w:rPr>
          <w:rFonts w:ascii="Arial" w:hAnsi="Arial" w:cs="Arial"/>
          <w:color w:val="FF0000"/>
          <w:sz w:val="24"/>
          <w:szCs w:val="24"/>
        </w:rPr>
        <w:t xml:space="preserve">Costa, R., Liu, Z., </w:t>
      </w:r>
      <w:proofErr w:type="spellStart"/>
      <w:r w:rsidRPr="00D5589F">
        <w:rPr>
          <w:rFonts w:ascii="Arial" w:hAnsi="Arial" w:cs="Arial"/>
          <w:color w:val="FF0000"/>
          <w:sz w:val="24"/>
          <w:szCs w:val="24"/>
        </w:rPr>
        <w:t>Pissarides</w:t>
      </w:r>
      <w:proofErr w:type="spellEnd"/>
      <w:r w:rsidRPr="00D5589F">
        <w:rPr>
          <w:rFonts w:ascii="Arial" w:hAnsi="Arial" w:cs="Arial"/>
          <w:color w:val="FF0000"/>
          <w:sz w:val="24"/>
          <w:szCs w:val="24"/>
        </w:rPr>
        <w:t xml:space="preserve">, C. </w:t>
      </w:r>
      <w:proofErr w:type="gramStart"/>
      <w:r w:rsidRPr="00D5589F">
        <w:rPr>
          <w:rFonts w:ascii="Arial" w:hAnsi="Arial" w:cs="Arial"/>
          <w:color w:val="FF0000"/>
          <w:sz w:val="24"/>
          <w:szCs w:val="24"/>
        </w:rPr>
        <w:t xml:space="preserve">and  </w:t>
      </w:r>
      <w:proofErr w:type="spellStart"/>
      <w:r w:rsidRPr="00D5589F">
        <w:rPr>
          <w:rFonts w:ascii="Arial" w:hAnsi="Arial" w:cs="Arial"/>
          <w:color w:val="FF0000"/>
          <w:sz w:val="24"/>
          <w:szCs w:val="24"/>
        </w:rPr>
        <w:t>Rohenkohl</w:t>
      </w:r>
      <w:proofErr w:type="spellEnd"/>
      <w:proofErr w:type="gramEnd"/>
      <w:r w:rsidRPr="00D5589F">
        <w:rPr>
          <w:rFonts w:ascii="Arial" w:hAnsi="Arial" w:cs="Arial"/>
          <w:color w:val="FF0000"/>
          <w:sz w:val="24"/>
          <w:szCs w:val="24"/>
        </w:rPr>
        <w:t>, B. Institute for the Future of Work (2024) </w:t>
      </w:r>
    </w:p>
    <w:p w14:paraId="38B3C30D" w14:textId="77777777" w:rsidR="00D5589F" w:rsidRPr="00D5589F" w:rsidRDefault="00D5589F" w:rsidP="00D5589F">
      <w:pPr>
        <w:spacing w:after="0"/>
        <w:rPr>
          <w:rFonts w:ascii="Arial" w:hAnsi="Arial" w:cs="Arial"/>
          <w:color w:val="FF0000"/>
          <w:sz w:val="24"/>
          <w:szCs w:val="24"/>
        </w:rPr>
      </w:pPr>
      <w:r w:rsidRPr="00D5589F">
        <w:rPr>
          <w:rFonts w:ascii="Arial" w:hAnsi="Arial" w:cs="Arial"/>
          <w:color w:val="FF0000"/>
          <w:sz w:val="24"/>
          <w:szCs w:val="24"/>
        </w:rPr>
        <w:t>Old Skills, New Skills - what is changing in the UK labour market?</w:t>
      </w:r>
    </w:p>
    <w:p w14:paraId="7C4575A2" w14:textId="634EABE0" w:rsidR="00D5589F" w:rsidRPr="00D5589F" w:rsidRDefault="00D5589F" w:rsidP="00D5589F">
      <w:pPr>
        <w:spacing w:after="0"/>
        <w:rPr>
          <w:rFonts w:ascii="Arial" w:hAnsi="Arial" w:cs="Arial"/>
          <w:color w:val="FF0000"/>
          <w:sz w:val="24"/>
          <w:szCs w:val="24"/>
        </w:rPr>
      </w:pPr>
      <w:r w:rsidRPr="00D5589F">
        <w:rPr>
          <w:rFonts w:ascii="Arial" w:hAnsi="Arial" w:cs="Arial"/>
          <w:color w:val="FF0000"/>
          <w:sz w:val="24"/>
          <w:szCs w:val="24"/>
        </w:rPr>
        <w:t> Available at: https://www.ifow.org/publications/old-skills-new-skills---what-is-changing-in-the-</w:t>
      </w:r>
      <w:proofErr w:type="spellStart"/>
      <w:r w:rsidRPr="00D5589F">
        <w:rPr>
          <w:rFonts w:ascii="Arial" w:hAnsi="Arial" w:cs="Arial"/>
          <w:color w:val="FF0000"/>
          <w:sz w:val="24"/>
          <w:szCs w:val="24"/>
        </w:rPr>
        <w:t>uk</w:t>
      </w:r>
      <w:proofErr w:type="spellEnd"/>
      <w:r w:rsidRPr="00D5589F">
        <w:rPr>
          <w:rFonts w:ascii="Arial" w:hAnsi="Arial" w:cs="Arial"/>
          <w:color w:val="FF0000"/>
          <w:sz w:val="24"/>
          <w:szCs w:val="24"/>
        </w:rPr>
        <w:t>-labour-market (Accessed: 08.08.2024).</w:t>
      </w:r>
    </w:p>
    <w:p w14:paraId="36DD5E3A" w14:textId="77777777" w:rsidR="00D5589F" w:rsidRDefault="00D5589F">
      <w:pPr>
        <w:rPr>
          <w:rFonts w:ascii="Arial" w:hAnsi="Arial" w:cs="Arial"/>
          <w:sz w:val="24"/>
          <w:szCs w:val="24"/>
          <w:shd w:val="clear" w:color="auto" w:fill="FBFBFB"/>
        </w:rPr>
      </w:pPr>
    </w:p>
    <w:p w14:paraId="7BA93519" w14:textId="219A4888" w:rsidR="009F4376" w:rsidRDefault="00752738">
      <w:pPr>
        <w:rPr>
          <w:rFonts w:ascii="Arial" w:hAnsi="Arial" w:cs="Arial"/>
          <w:b/>
          <w:bCs/>
          <w:sz w:val="24"/>
          <w:szCs w:val="24"/>
        </w:rPr>
      </w:pPr>
      <w:r w:rsidRPr="00CE3763">
        <w:rPr>
          <w:rFonts w:ascii="Arial" w:hAnsi="Arial" w:cs="Arial"/>
          <w:sz w:val="24"/>
          <w:szCs w:val="24"/>
          <w:shd w:val="clear" w:color="auto" w:fill="FBFBFB"/>
        </w:rPr>
        <w:lastRenderedPageBreak/>
        <w:t>Daniels, K. (2022) </w:t>
      </w:r>
      <w:r w:rsidRPr="00CE3763">
        <w:rPr>
          <w:rFonts w:ascii="Arial" w:hAnsi="Arial" w:cs="Arial"/>
          <w:i/>
          <w:iCs/>
          <w:sz w:val="24"/>
          <w:szCs w:val="24"/>
          <w:shd w:val="clear" w:color="auto" w:fill="FBFBFB"/>
        </w:rPr>
        <w:t>Introduction to Employment Law</w:t>
      </w:r>
      <w:r w:rsidRPr="00CE3763">
        <w:rPr>
          <w:rFonts w:ascii="Arial" w:hAnsi="Arial" w:cs="Arial"/>
          <w:sz w:val="24"/>
          <w:szCs w:val="24"/>
          <w:shd w:val="clear" w:color="auto" w:fill="FBFBFB"/>
        </w:rPr>
        <w:t>. 6th Edition. London: Kogan Page. Pp</w:t>
      </w:r>
      <w:r>
        <w:rPr>
          <w:rFonts w:ascii="Arial" w:hAnsi="Arial" w:cs="Arial"/>
          <w:sz w:val="24"/>
          <w:szCs w:val="24"/>
          <w:shd w:val="clear" w:color="auto" w:fill="FBFBFB"/>
        </w:rPr>
        <w:t xml:space="preserve"> 46, </w:t>
      </w:r>
      <w:r w:rsidRPr="00CE3763">
        <w:rPr>
          <w:rFonts w:ascii="Arial" w:hAnsi="Arial" w:cs="Arial"/>
          <w:sz w:val="24"/>
          <w:szCs w:val="24"/>
          <w:shd w:val="clear" w:color="auto" w:fill="FBFBFB"/>
        </w:rPr>
        <w:t>64-68, 71-73,</w:t>
      </w:r>
    </w:p>
    <w:p w14:paraId="24A45C5B" w14:textId="74AF9AF7" w:rsidR="00CB58ED" w:rsidRPr="002273CF" w:rsidRDefault="002273CF">
      <w:pPr>
        <w:rPr>
          <w:rFonts w:ascii="Arial" w:hAnsi="Arial" w:cs="Arial"/>
          <w:sz w:val="24"/>
          <w:szCs w:val="24"/>
        </w:rPr>
      </w:pPr>
      <w:r w:rsidRPr="006C24F2">
        <w:rPr>
          <w:rFonts w:ascii="Arial" w:hAnsi="Arial" w:cs="Arial"/>
          <w:sz w:val="24"/>
          <w:szCs w:val="24"/>
        </w:rPr>
        <w:t>George, S. (2024)</w:t>
      </w:r>
      <w:r>
        <w:rPr>
          <w:rFonts w:ascii="Arial" w:hAnsi="Arial" w:cs="Arial"/>
          <w:sz w:val="24"/>
          <w:szCs w:val="24"/>
        </w:rPr>
        <w:t xml:space="preserve"> </w:t>
      </w:r>
      <w:r>
        <w:rPr>
          <w:rFonts w:ascii="Arial" w:hAnsi="Arial" w:cs="Arial"/>
          <w:i/>
          <w:iCs/>
          <w:sz w:val="24"/>
          <w:szCs w:val="24"/>
        </w:rPr>
        <w:t xml:space="preserve">Succession Planning.  Available at: </w:t>
      </w:r>
      <w:hyperlink r:id="rId17" w:anchor="Whatis" w:history="1">
        <w:r w:rsidRPr="002452F9">
          <w:rPr>
            <w:rStyle w:val="Hyperlink"/>
            <w:rFonts w:ascii="Arial" w:hAnsi="Arial" w:cs="Arial"/>
            <w:sz w:val="24"/>
            <w:szCs w:val="24"/>
          </w:rPr>
          <w:t>https://www.cipd.org/uk/knowledge/factsheets/succession-planning-factsheet/#Whatis</w:t>
        </w:r>
      </w:hyperlink>
      <w:r>
        <w:rPr>
          <w:rFonts w:ascii="Arial" w:hAnsi="Arial" w:cs="Arial"/>
          <w:sz w:val="24"/>
          <w:szCs w:val="24"/>
        </w:rPr>
        <w:t xml:space="preserve"> Accessed 20.06.2024</w:t>
      </w:r>
    </w:p>
    <w:p w14:paraId="665AA152" w14:textId="2DB280EF" w:rsidR="000D73B4" w:rsidRPr="000D73B4" w:rsidRDefault="000D73B4">
      <w:pPr>
        <w:rPr>
          <w:rFonts w:ascii="Arial" w:hAnsi="Arial" w:cs="Arial"/>
          <w:b/>
          <w:bCs/>
          <w:sz w:val="24"/>
          <w:szCs w:val="24"/>
        </w:rPr>
      </w:pPr>
      <w:r w:rsidRPr="000D73B4">
        <w:rPr>
          <w:rFonts w:ascii="Arial" w:hAnsi="Arial" w:cs="Arial"/>
          <w:color w:val="333333"/>
          <w:sz w:val="24"/>
          <w:szCs w:val="24"/>
          <w:shd w:val="clear" w:color="auto" w:fill="FBFBFB"/>
        </w:rPr>
        <w:t>GOV.UK (2023) </w:t>
      </w:r>
      <w:r w:rsidRPr="000D73B4">
        <w:rPr>
          <w:rFonts w:ascii="Arial" w:hAnsi="Arial" w:cs="Arial"/>
          <w:i/>
          <w:iCs/>
          <w:color w:val="333333"/>
          <w:sz w:val="24"/>
          <w:szCs w:val="24"/>
          <w:shd w:val="clear" w:color="auto" w:fill="FBFBFB"/>
        </w:rPr>
        <w:t>Independent Review of the UK's Research, development and Innovation Organisational Landscape: Final Report and Recommendations</w:t>
      </w:r>
      <w:r w:rsidRPr="000D73B4">
        <w:rPr>
          <w:rFonts w:ascii="Arial" w:hAnsi="Arial" w:cs="Arial"/>
          <w:color w:val="333333"/>
          <w:sz w:val="24"/>
          <w:szCs w:val="24"/>
          <w:shd w:val="clear" w:color="auto" w:fill="FBFBFB"/>
        </w:rPr>
        <w:t>   Available at: https://assets.publishing.service.gov.uk/media/6409fda2d3bf7f02fef8832b/rdi-landscape-review.pdf</w:t>
      </w:r>
      <w:proofErr w:type="gramStart"/>
      <w:r w:rsidRPr="000D73B4">
        <w:rPr>
          <w:rFonts w:ascii="Arial" w:hAnsi="Arial" w:cs="Arial"/>
          <w:color w:val="333333"/>
          <w:sz w:val="24"/>
          <w:szCs w:val="24"/>
          <w:shd w:val="clear" w:color="auto" w:fill="FBFBFB"/>
        </w:rPr>
        <w:t>   (</w:t>
      </w:r>
      <w:proofErr w:type="gramEnd"/>
      <w:r w:rsidRPr="000D73B4">
        <w:rPr>
          <w:rFonts w:ascii="Arial" w:hAnsi="Arial" w:cs="Arial"/>
          <w:color w:val="333333"/>
          <w:sz w:val="24"/>
          <w:szCs w:val="24"/>
          <w:shd w:val="clear" w:color="auto" w:fill="FBFBFB"/>
        </w:rPr>
        <w:t>Accessed: 11.06.2024).</w:t>
      </w:r>
    </w:p>
    <w:p w14:paraId="2B381577" w14:textId="77777777" w:rsidR="002273CF" w:rsidRPr="002603E6" w:rsidRDefault="002273CF" w:rsidP="002273CF">
      <w:pPr>
        <w:rPr>
          <w:rFonts w:ascii="Arial" w:hAnsi="Arial" w:cs="Arial"/>
          <w:sz w:val="24"/>
          <w:szCs w:val="24"/>
        </w:rPr>
      </w:pPr>
      <w:r w:rsidRPr="002603E6">
        <w:rPr>
          <w:rFonts w:ascii="Arial" w:hAnsi="Arial" w:cs="Arial"/>
          <w:sz w:val="24"/>
          <w:szCs w:val="24"/>
        </w:rPr>
        <w:t>Hayden, D. (2023)</w:t>
      </w:r>
      <w:r>
        <w:rPr>
          <w:rFonts w:ascii="Arial" w:hAnsi="Arial" w:cs="Arial"/>
          <w:sz w:val="24"/>
          <w:szCs w:val="24"/>
        </w:rPr>
        <w:t xml:space="preserve"> </w:t>
      </w:r>
      <w:r>
        <w:rPr>
          <w:rFonts w:ascii="Arial" w:hAnsi="Arial" w:cs="Arial"/>
          <w:i/>
          <w:iCs/>
          <w:sz w:val="24"/>
          <w:szCs w:val="24"/>
        </w:rPr>
        <w:t xml:space="preserve">Coaching and mentoring. </w:t>
      </w:r>
      <w:r>
        <w:rPr>
          <w:rFonts w:ascii="Arial" w:hAnsi="Arial" w:cs="Arial"/>
          <w:sz w:val="24"/>
          <w:szCs w:val="24"/>
        </w:rPr>
        <w:t xml:space="preserve">Available at: </w:t>
      </w:r>
      <w:hyperlink r:id="rId18" w:history="1">
        <w:r w:rsidRPr="004E14E2">
          <w:rPr>
            <w:rStyle w:val="Hyperlink"/>
            <w:rFonts w:ascii="Arial" w:hAnsi="Arial" w:cs="Arial"/>
            <w:sz w:val="24"/>
            <w:szCs w:val="24"/>
          </w:rPr>
          <w:t>https://www.cipd.org/uk/knowledge/reports/resourcing-surveys/</w:t>
        </w:r>
      </w:hyperlink>
      <w:r>
        <w:rPr>
          <w:rFonts w:ascii="Arial" w:hAnsi="Arial" w:cs="Arial"/>
          <w:sz w:val="24"/>
          <w:szCs w:val="24"/>
        </w:rPr>
        <w:t xml:space="preserve"> Accessed 30.06.2024</w:t>
      </w:r>
    </w:p>
    <w:p w14:paraId="4A81CC77" w14:textId="7464FA68" w:rsidR="00CE3094" w:rsidRPr="00A36BDE" w:rsidRDefault="00E74219">
      <w:pPr>
        <w:rPr>
          <w:rFonts w:ascii="Arial" w:hAnsi="Arial" w:cs="Arial"/>
          <w:b/>
          <w:bCs/>
          <w:sz w:val="24"/>
          <w:szCs w:val="24"/>
        </w:rPr>
      </w:pPr>
      <w:r w:rsidRPr="00F0417D">
        <w:rPr>
          <w:rFonts w:ascii="Arial" w:hAnsi="Arial" w:cs="Arial"/>
          <w:color w:val="333333"/>
          <w:sz w:val="24"/>
          <w:szCs w:val="24"/>
          <w:shd w:val="clear" w:color="auto" w:fill="FBFBFB"/>
        </w:rPr>
        <w:t>HR-inform (2023) </w:t>
      </w:r>
      <w:r w:rsidRPr="00F0417D">
        <w:rPr>
          <w:rFonts w:ascii="Arial" w:hAnsi="Arial" w:cs="Arial"/>
          <w:i/>
          <w:iCs/>
          <w:color w:val="333333"/>
          <w:sz w:val="24"/>
          <w:szCs w:val="24"/>
          <w:shd w:val="clear" w:color="auto" w:fill="FBFBFB"/>
        </w:rPr>
        <w:t>Employee Retention</w:t>
      </w:r>
      <w:r w:rsidRPr="00F0417D">
        <w:rPr>
          <w:rFonts w:ascii="Arial" w:hAnsi="Arial" w:cs="Arial"/>
          <w:color w:val="333333"/>
          <w:sz w:val="24"/>
          <w:szCs w:val="24"/>
          <w:shd w:val="clear" w:color="auto" w:fill="FBFBFB"/>
        </w:rPr>
        <w:t xml:space="preserve">. Available at: </w:t>
      </w:r>
      <w:hyperlink r:id="rId19" w:history="1">
        <w:r w:rsidRPr="00F0417D">
          <w:rPr>
            <w:rStyle w:val="Hyperlink"/>
            <w:rFonts w:ascii="Arial" w:hAnsi="Arial" w:cs="Arial"/>
            <w:sz w:val="24"/>
            <w:szCs w:val="24"/>
            <w:shd w:val="clear" w:color="auto" w:fill="FBFBFB"/>
          </w:rPr>
          <w:t>https://www.hr-inform.co.uk/employment_law/employee-retention</w:t>
        </w:r>
      </w:hyperlink>
      <w:r w:rsidRPr="00F0417D">
        <w:rPr>
          <w:rFonts w:ascii="Arial" w:hAnsi="Arial" w:cs="Arial"/>
          <w:color w:val="333333"/>
          <w:sz w:val="24"/>
          <w:szCs w:val="24"/>
          <w:shd w:val="clear" w:color="auto" w:fill="FBFBFB"/>
        </w:rPr>
        <w:t xml:space="preserve">  Accessed: 20.06.2024.</w:t>
      </w:r>
    </w:p>
    <w:p w14:paraId="2008C127" w14:textId="77777777" w:rsidR="00F434BD" w:rsidRDefault="00F434BD" w:rsidP="00F434BD">
      <w:pPr>
        <w:rPr>
          <w:rFonts w:ascii="Arial" w:hAnsi="Arial" w:cs="Arial"/>
          <w:color w:val="333333"/>
          <w:sz w:val="24"/>
          <w:szCs w:val="24"/>
          <w:shd w:val="clear" w:color="auto" w:fill="FBFBFB"/>
        </w:rPr>
      </w:pPr>
      <w:r>
        <w:rPr>
          <w:rFonts w:ascii="Arial" w:hAnsi="Arial" w:cs="Arial"/>
          <w:color w:val="333333"/>
          <w:sz w:val="24"/>
          <w:szCs w:val="24"/>
          <w:shd w:val="clear" w:color="auto" w:fill="FBFBFB"/>
        </w:rPr>
        <w:t>Link, A. (</w:t>
      </w:r>
      <w:proofErr w:type="gramStart"/>
      <w:r>
        <w:rPr>
          <w:rFonts w:ascii="Arial" w:hAnsi="Arial" w:cs="Arial"/>
          <w:color w:val="333333"/>
          <w:sz w:val="24"/>
          <w:szCs w:val="24"/>
          <w:shd w:val="clear" w:color="auto" w:fill="FBFBFB"/>
        </w:rPr>
        <w:t>2024)</w:t>
      </w:r>
      <w:r>
        <w:rPr>
          <w:rFonts w:ascii="Arial" w:hAnsi="Arial" w:cs="Arial"/>
          <w:i/>
          <w:iCs/>
          <w:color w:val="333333"/>
          <w:sz w:val="24"/>
          <w:szCs w:val="24"/>
          <w:shd w:val="clear" w:color="auto" w:fill="FBFBFB"/>
        </w:rPr>
        <w:t>Workforce</w:t>
      </w:r>
      <w:proofErr w:type="gramEnd"/>
      <w:r>
        <w:rPr>
          <w:rFonts w:ascii="Arial" w:hAnsi="Arial" w:cs="Arial"/>
          <w:i/>
          <w:iCs/>
          <w:color w:val="333333"/>
          <w:sz w:val="24"/>
          <w:szCs w:val="24"/>
          <w:shd w:val="clear" w:color="auto" w:fill="FBFBFB"/>
        </w:rPr>
        <w:t xml:space="preserve"> planning: A Complete Practical Guide 2024.  </w:t>
      </w:r>
      <w:r>
        <w:rPr>
          <w:rFonts w:ascii="Arial" w:hAnsi="Arial" w:cs="Arial"/>
          <w:color w:val="333333"/>
          <w:sz w:val="24"/>
          <w:szCs w:val="24"/>
          <w:shd w:val="clear" w:color="auto" w:fill="FBFBFB"/>
        </w:rPr>
        <w:t xml:space="preserve">Available at: </w:t>
      </w:r>
      <w:hyperlink r:id="rId20" w:history="1">
        <w:r w:rsidRPr="00A7776D">
          <w:rPr>
            <w:rStyle w:val="Hyperlink"/>
            <w:rFonts w:ascii="Arial" w:hAnsi="Arial" w:cs="Arial"/>
            <w:sz w:val="24"/>
            <w:szCs w:val="24"/>
            <w:shd w:val="clear" w:color="auto" w:fill="FBFBFB"/>
          </w:rPr>
          <w:t>https://peoplemanagingpeople.com/how-to-guide/workforce-planning/</w:t>
        </w:r>
      </w:hyperlink>
      <w:r>
        <w:rPr>
          <w:rFonts w:ascii="Arial" w:hAnsi="Arial" w:cs="Arial"/>
          <w:color w:val="333333"/>
          <w:sz w:val="24"/>
          <w:szCs w:val="24"/>
          <w:shd w:val="clear" w:color="auto" w:fill="FBFBFB"/>
        </w:rPr>
        <w:t xml:space="preserve">  Accessed  17.06.2024.</w:t>
      </w:r>
    </w:p>
    <w:p w14:paraId="5404F377" w14:textId="71252EF0" w:rsidR="00F434BD" w:rsidRPr="00F434BD" w:rsidRDefault="00F434BD" w:rsidP="00F434BD">
      <w:pPr>
        <w:rPr>
          <w:rFonts w:ascii="Arial" w:hAnsi="Arial" w:cs="Arial"/>
          <w:sz w:val="24"/>
          <w:szCs w:val="24"/>
        </w:rPr>
      </w:pPr>
      <w:r w:rsidRPr="00841713">
        <w:rPr>
          <w:rFonts w:ascii="Arial" w:hAnsi="Arial" w:cs="Arial"/>
          <w:sz w:val="24"/>
          <w:szCs w:val="24"/>
        </w:rPr>
        <w:t>McCartney, C</w:t>
      </w:r>
      <w:r>
        <w:rPr>
          <w:rFonts w:ascii="Arial" w:hAnsi="Arial" w:cs="Arial"/>
          <w:sz w:val="24"/>
          <w:szCs w:val="24"/>
        </w:rPr>
        <w:t>.</w:t>
      </w:r>
      <w:r w:rsidRPr="00841713">
        <w:rPr>
          <w:rFonts w:ascii="Arial" w:hAnsi="Arial" w:cs="Arial"/>
          <w:sz w:val="24"/>
          <w:szCs w:val="24"/>
        </w:rPr>
        <w:t xml:space="preserve"> (202</w:t>
      </w:r>
      <w:r>
        <w:rPr>
          <w:rFonts w:ascii="Arial" w:hAnsi="Arial" w:cs="Arial"/>
          <w:sz w:val="24"/>
          <w:szCs w:val="24"/>
        </w:rPr>
        <w:t>3</w:t>
      </w:r>
      <w:r w:rsidRPr="00841713">
        <w:rPr>
          <w:rFonts w:ascii="Arial" w:hAnsi="Arial" w:cs="Arial"/>
          <w:sz w:val="24"/>
          <w:szCs w:val="24"/>
        </w:rPr>
        <w:t xml:space="preserve">) </w:t>
      </w:r>
      <w:r w:rsidRPr="00841713">
        <w:rPr>
          <w:rFonts w:ascii="Arial" w:hAnsi="Arial" w:cs="Arial"/>
          <w:i/>
          <w:iCs/>
          <w:sz w:val="24"/>
          <w:szCs w:val="24"/>
        </w:rPr>
        <w:t>Recruitment: An introduction</w:t>
      </w:r>
      <w:r>
        <w:rPr>
          <w:rFonts w:ascii="Arial" w:hAnsi="Arial" w:cs="Arial"/>
          <w:i/>
          <w:iCs/>
          <w:sz w:val="24"/>
          <w:szCs w:val="24"/>
        </w:rPr>
        <w:t>.</w:t>
      </w:r>
      <w:r w:rsidRPr="00841713">
        <w:rPr>
          <w:rFonts w:ascii="Arial" w:hAnsi="Arial" w:cs="Arial"/>
          <w:sz w:val="24"/>
          <w:szCs w:val="24"/>
        </w:rPr>
        <w:t xml:space="preserve"> Available at: 2024https://www.cipd.org/uk/knowledge/factsheets/recruitment-factsheet/#Attractingapplicants</w:t>
      </w:r>
      <w:r>
        <w:rPr>
          <w:rFonts w:ascii="Arial" w:hAnsi="Arial" w:cs="Arial"/>
          <w:sz w:val="24"/>
          <w:szCs w:val="24"/>
        </w:rPr>
        <w:t>. Accessed 23.06.2024</w:t>
      </w:r>
    </w:p>
    <w:p w14:paraId="0AE6B77C" w14:textId="77777777" w:rsidR="00F434BD" w:rsidRPr="002C55A7" w:rsidRDefault="00F434BD" w:rsidP="00F434BD">
      <w:pPr>
        <w:rPr>
          <w:rFonts w:ascii="Arial" w:hAnsi="Arial" w:cs="Arial"/>
          <w:sz w:val="24"/>
          <w:szCs w:val="24"/>
        </w:rPr>
      </w:pPr>
      <w:r w:rsidRPr="002C55A7">
        <w:rPr>
          <w:rFonts w:ascii="Arial" w:hAnsi="Arial" w:cs="Arial"/>
          <w:color w:val="333333"/>
          <w:sz w:val="24"/>
          <w:szCs w:val="24"/>
          <w:shd w:val="clear" w:color="auto" w:fill="FBFBFB"/>
        </w:rPr>
        <w:t>Organ, C. (2024) </w:t>
      </w:r>
      <w:r w:rsidRPr="002C55A7">
        <w:rPr>
          <w:rFonts w:ascii="Arial" w:hAnsi="Arial" w:cs="Arial"/>
          <w:i/>
          <w:iCs/>
          <w:color w:val="333333"/>
          <w:sz w:val="24"/>
          <w:szCs w:val="24"/>
          <w:shd w:val="clear" w:color="auto" w:fill="FBFBFB"/>
        </w:rPr>
        <w:t xml:space="preserve">Workforce </w:t>
      </w:r>
      <w:r>
        <w:rPr>
          <w:rFonts w:ascii="Arial" w:hAnsi="Arial" w:cs="Arial"/>
          <w:i/>
          <w:iCs/>
          <w:color w:val="333333"/>
          <w:sz w:val="24"/>
          <w:szCs w:val="24"/>
          <w:shd w:val="clear" w:color="auto" w:fill="FBFBFB"/>
        </w:rPr>
        <w:t>P</w:t>
      </w:r>
      <w:r w:rsidRPr="002C55A7">
        <w:rPr>
          <w:rFonts w:ascii="Arial" w:hAnsi="Arial" w:cs="Arial"/>
          <w:i/>
          <w:iCs/>
          <w:color w:val="333333"/>
          <w:sz w:val="24"/>
          <w:szCs w:val="24"/>
          <w:shd w:val="clear" w:color="auto" w:fill="FBFBFB"/>
        </w:rPr>
        <w:t>lanning:</w:t>
      </w:r>
      <w:r>
        <w:rPr>
          <w:rFonts w:ascii="Arial" w:hAnsi="Arial" w:cs="Arial"/>
          <w:i/>
          <w:iCs/>
          <w:color w:val="333333"/>
          <w:sz w:val="24"/>
          <w:szCs w:val="24"/>
          <w:shd w:val="clear" w:color="auto" w:fill="FBFBFB"/>
        </w:rPr>
        <w:t xml:space="preserve"> </w:t>
      </w:r>
      <w:r w:rsidRPr="002C55A7">
        <w:rPr>
          <w:rFonts w:ascii="Arial" w:hAnsi="Arial" w:cs="Arial"/>
          <w:i/>
          <w:iCs/>
          <w:color w:val="333333"/>
          <w:sz w:val="24"/>
          <w:szCs w:val="24"/>
          <w:shd w:val="clear" w:color="auto" w:fill="FBFBFB"/>
        </w:rPr>
        <w:t>Definition &amp; Best Practices</w:t>
      </w:r>
      <w:r w:rsidRPr="002C55A7">
        <w:rPr>
          <w:rFonts w:ascii="Arial" w:hAnsi="Arial" w:cs="Arial"/>
          <w:color w:val="333333"/>
          <w:sz w:val="24"/>
          <w:szCs w:val="24"/>
          <w:shd w:val="clear" w:color="auto" w:fill="FBFBFB"/>
        </w:rPr>
        <w:t>. Available at: https://www.forbes.com/advisor/business/workforce-planning/(Accessed: 17.06.2024).</w:t>
      </w:r>
    </w:p>
    <w:p w14:paraId="0CE0126D" w14:textId="51E0FB6F" w:rsidR="00CE3094" w:rsidRPr="00F434BD" w:rsidRDefault="00F434BD">
      <w:pPr>
        <w:rPr>
          <w:rFonts w:ascii="Arial" w:hAnsi="Arial" w:cs="Arial"/>
          <w:sz w:val="24"/>
          <w:szCs w:val="24"/>
        </w:rPr>
      </w:pPr>
      <w:r w:rsidRPr="003B18A2">
        <w:rPr>
          <w:rFonts w:ascii="Arial" w:hAnsi="Arial" w:cs="Arial"/>
          <w:sz w:val="24"/>
          <w:szCs w:val="24"/>
        </w:rPr>
        <w:t>People Management (2022</w:t>
      </w:r>
      <w:proofErr w:type="gramStart"/>
      <w:r w:rsidRPr="003B18A2">
        <w:rPr>
          <w:rFonts w:ascii="Arial" w:hAnsi="Arial" w:cs="Arial"/>
          <w:sz w:val="24"/>
          <w:szCs w:val="24"/>
        </w:rPr>
        <w:t xml:space="preserve">)  </w:t>
      </w:r>
      <w:r w:rsidRPr="003B18A2">
        <w:rPr>
          <w:rFonts w:ascii="Arial" w:hAnsi="Arial" w:cs="Arial"/>
          <w:i/>
          <w:iCs/>
          <w:sz w:val="24"/>
          <w:szCs w:val="24"/>
        </w:rPr>
        <w:t>How</w:t>
      </w:r>
      <w:proofErr w:type="gramEnd"/>
      <w:r w:rsidRPr="003B18A2">
        <w:rPr>
          <w:rFonts w:ascii="Arial" w:hAnsi="Arial" w:cs="Arial"/>
          <w:i/>
          <w:iCs/>
          <w:sz w:val="24"/>
          <w:szCs w:val="24"/>
        </w:rPr>
        <w:t xml:space="preserve"> to future proof your business with effective workforce planning</w:t>
      </w:r>
      <w:r>
        <w:rPr>
          <w:rFonts w:ascii="Arial" w:hAnsi="Arial" w:cs="Arial"/>
          <w:i/>
          <w:iCs/>
          <w:sz w:val="24"/>
          <w:szCs w:val="24"/>
        </w:rPr>
        <w:t>.</w:t>
      </w:r>
      <w:r w:rsidRPr="003B18A2">
        <w:rPr>
          <w:rFonts w:ascii="Arial" w:hAnsi="Arial" w:cs="Arial"/>
          <w:sz w:val="24"/>
          <w:szCs w:val="24"/>
        </w:rPr>
        <w:t xml:space="preserve">  Available at:</w:t>
      </w:r>
      <w:r>
        <w:rPr>
          <w:rFonts w:ascii="Arial" w:hAnsi="Arial" w:cs="Arial"/>
          <w:sz w:val="24"/>
          <w:szCs w:val="24"/>
        </w:rPr>
        <w:t xml:space="preserve"> </w:t>
      </w:r>
      <w:hyperlink r:id="rId21" w:history="1">
        <w:r w:rsidRPr="00A7776D">
          <w:rPr>
            <w:rStyle w:val="Hyperlink"/>
            <w:rFonts w:ascii="Arial" w:hAnsi="Arial" w:cs="Arial"/>
            <w:sz w:val="24"/>
            <w:szCs w:val="24"/>
          </w:rPr>
          <w:t>https://www.peoplemanagement.co.uk/article/1795549/futureproof-business-effective-workforce-planning</w:t>
        </w:r>
      </w:hyperlink>
      <w:r>
        <w:rPr>
          <w:rFonts w:ascii="Arial" w:hAnsi="Arial" w:cs="Arial"/>
          <w:sz w:val="24"/>
          <w:szCs w:val="24"/>
        </w:rPr>
        <w:t xml:space="preserve"> Accessed 16.06.2024</w:t>
      </w:r>
    </w:p>
    <w:p w14:paraId="033E5DD5" w14:textId="4B91E7E1" w:rsidR="00596594" w:rsidRPr="00596594" w:rsidRDefault="00596594">
      <w:pPr>
        <w:rPr>
          <w:rFonts w:ascii="Arial" w:hAnsi="Arial" w:cs="Arial"/>
          <w:sz w:val="24"/>
          <w:szCs w:val="24"/>
        </w:rPr>
      </w:pPr>
      <w:r w:rsidRPr="00596594">
        <w:rPr>
          <w:rFonts w:ascii="Arial" w:hAnsi="Arial" w:cs="Arial"/>
          <w:sz w:val="24"/>
          <w:szCs w:val="24"/>
        </w:rPr>
        <w:t xml:space="preserve">Peters, R. (2024) </w:t>
      </w:r>
      <w:r w:rsidRPr="00596594">
        <w:rPr>
          <w:rFonts w:ascii="Arial" w:hAnsi="Arial" w:cs="Arial"/>
          <w:i/>
          <w:iCs/>
          <w:sz w:val="24"/>
          <w:szCs w:val="24"/>
        </w:rPr>
        <w:t>Employee Turnover and Retention</w:t>
      </w:r>
      <w:r>
        <w:rPr>
          <w:rFonts w:ascii="Arial" w:hAnsi="Arial" w:cs="Arial"/>
          <w:i/>
          <w:iCs/>
          <w:sz w:val="24"/>
          <w:szCs w:val="24"/>
        </w:rPr>
        <w:t>.</w:t>
      </w:r>
      <w:r w:rsidRPr="00596594">
        <w:rPr>
          <w:rFonts w:ascii="Arial" w:hAnsi="Arial" w:cs="Arial"/>
          <w:sz w:val="24"/>
          <w:szCs w:val="24"/>
        </w:rPr>
        <w:t xml:space="preserve"> Available at: </w:t>
      </w:r>
      <w:hyperlink r:id="rId22" w:history="1">
        <w:r w:rsidR="006E3EB7" w:rsidRPr="0067337B">
          <w:rPr>
            <w:rStyle w:val="Hyperlink"/>
            <w:rFonts w:ascii="Arial" w:hAnsi="Arial" w:cs="Arial"/>
            <w:sz w:val="24"/>
            <w:szCs w:val="24"/>
          </w:rPr>
          <w:t>https://www.cipd.org/uk/knowledge/factsheets/turnover-retention-factsheet/</w:t>
        </w:r>
      </w:hyperlink>
      <w:r w:rsidR="006E3EB7">
        <w:rPr>
          <w:rFonts w:ascii="Arial" w:hAnsi="Arial" w:cs="Arial"/>
          <w:sz w:val="24"/>
          <w:szCs w:val="24"/>
        </w:rPr>
        <w:t xml:space="preserve"> Accessed 23.06.2024</w:t>
      </w:r>
    </w:p>
    <w:p w14:paraId="36DD447E" w14:textId="33013F2A" w:rsidR="00F434BD" w:rsidRPr="00F434BD" w:rsidRDefault="00F434BD">
      <w:pPr>
        <w:rPr>
          <w:rFonts w:ascii="Arial" w:hAnsi="Arial" w:cs="Arial"/>
          <w:b/>
          <w:bCs/>
          <w:i/>
          <w:iCs/>
          <w:sz w:val="24"/>
          <w:szCs w:val="24"/>
        </w:rPr>
      </w:pPr>
      <w:r w:rsidRPr="00E5539E">
        <w:rPr>
          <w:rFonts w:ascii="Arial" w:hAnsi="Arial" w:cs="Arial"/>
          <w:sz w:val="24"/>
          <w:szCs w:val="24"/>
        </w:rPr>
        <w:t xml:space="preserve">Peters, R (2024) </w:t>
      </w:r>
      <w:r w:rsidRPr="00E5539E">
        <w:rPr>
          <w:rFonts w:ascii="Arial" w:hAnsi="Arial" w:cs="Arial"/>
          <w:i/>
          <w:iCs/>
          <w:sz w:val="24"/>
          <w:szCs w:val="24"/>
        </w:rPr>
        <w:t>Employer brand.</w:t>
      </w:r>
      <w:r>
        <w:rPr>
          <w:rFonts w:ascii="Arial" w:hAnsi="Arial" w:cs="Arial"/>
          <w:b/>
          <w:bCs/>
          <w:i/>
          <w:iCs/>
          <w:sz w:val="24"/>
          <w:szCs w:val="24"/>
        </w:rPr>
        <w:t xml:space="preserve">  </w:t>
      </w:r>
      <w:r w:rsidRPr="00E5539E">
        <w:rPr>
          <w:rFonts w:ascii="Arial" w:hAnsi="Arial" w:cs="Arial"/>
          <w:sz w:val="24"/>
          <w:szCs w:val="24"/>
        </w:rPr>
        <w:t xml:space="preserve">Available at: </w:t>
      </w:r>
      <w:hyperlink r:id="rId23" w:anchor="why-is-employer-branding-important" w:history="1">
        <w:r w:rsidRPr="00F24F04">
          <w:rPr>
            <w:rStyle w:val="Hyperlink"/>
            <w:rFonts w:ascii="Arial" w:hAnsi="Arial" w:cs="Arial"/>
            <w:sz w:val="24"/>
            <w:szCs w:val="24"/>
          </w:rPr>
          <w:t>https://www.cipd.org/uk/knowledge/factsheets/recruitment-brand-factsheet/#why-is-employer-branding-important</w:t>
        </w:r>
      </w:hyperlink>
      <w:r>
        <w:rPr>
          <w:rFonts w:ascii="Arial" w:hAnsi="Arial" w:cs="Arial"/>
          <w:sz w:val="24"/>
          <w:szCs w:val="24"/>
        </w:rPr>
        <w:t xml:space="preserve">  Accessed 02.06.2024</w:t>
      </w:r>
    </w:p>
    <w:p w14:paraId="3BB25F4A" w14:textId="16B4F30F" w:rsidR="00356D40" w:rsidRDefault="00690E96">
      <w:pPr>
        <w:rPr>
          <w:rFonts w:ascii="Arial" w:hAnsi="Arial" w:cs="Arial"/>
          <w:sz w:val="24"/>
          <w:szCs w:val="24"/>
        </w:rPr>
      </w:pPr>
      <w:r>
        <w:rPr>
          <w:rFonts w:ascii="Arial" w:hAnsi="Arial" w:cs="Arial"/>
          <w:sz w:val="24"/>
          <w:szCs w:val="24"/>
        </w:rPr>
        <w:t>Peters, R. (2024)</w:t>
      </w:r>
      <w:r w:rsidR="00E8152C">
        <w:rPr>
          <w:rFonts w:ascii="Arial" w:hAnsi="Arial" w:cs="Arial"/>
          <w:sz w:val="24"/>
          <w:szCs w:val="24"/>
        </w:rPr>
        <w:t xml:space="preserve"> </w:t>
      </w:r>
      <w:r w:rsidR="00E8152C">
        <w:rPr>
          <w:rFonts w:ascii="Arial" w:hAnsi="Arial" w:cs="Arial"/>
          <w:i/>
          <w:iCs/>
          <w:sz w:val="24"/>
          <w:szCs w:val="24"/>
        </w:rPr>
        <w:t xml:space="preserve">The Psychological Contract.  </w:t>
      </w:r>
      <w:r w:rsidR="00E8152C">
        <w:rPr>
          <w:rFonts w:ascii="Arial" w:hAnsi="Arial" w:cs="Arial"/>
          <w:sz w:val="24"/>
          <w:szCs w:val="24"/>
        </w:rPr>
        <w:t xml:space="preserve">Available at: </w:t>
      </w:r>
      <w:hyperlink r:id="rId24" w:history="1">
        <w:r w:rsidR="00E8152C" w:rsidRPr="00354239">
          <w:rPr>
            <w:rStyle w:val="Hyperlink"/>
            <w:rFonts w:ascii="Arial" w:hAnsi="Arial" w:cs="Arial"/>
            <w:sz w:val="24"/>
            <w:szCs w:val="24"/>
          </w:rPr>
          <w:t>https://www.cipd.org/uk/knowledge/factsheets/psychological-factsheet/</w:t>
        </w:r>
      </w:hyperlink>
      <w:r w:rsidR="00E8152C">
        <w:rPr>
          <w:rFonts w:ascii="Arial" w:hAnsi="Arial" w:cs="Arial"/>
          <w:sz w:val="24"/>
          <w:szCs w:val="24"/>
        </w:rPr>
        <w:t xml:space="preserve"> Accessed 29.06.2024</w:t>
      </w:r>
    </w:p>
    <w:p w14:paraId="6E4138AE" w14:textId="77777777" w:rsidR="00295506" w:rsidRDefault="00295506" w:rsidP="00295506">
      <w:pPr>
        <w:rPr>
          <w:rFonts w:ascii="Arial" w:hAnsi="Arial" w:cs="Arial"/>
          <w:color w:val="333333"/>
          <w:sz w:val="24"/>
          <w:szCs w:val="24"/>
          <w:shd w:val="clear" w:color="auto" w:fill="FBFBFB"/>
        </w:rPr>
      </w:pPr>
      <w:r w:rsidRPr="00420BBC">
        <w:rPr>
          <w:rFonts w:ascii="Arial" w:hAnsi="Arial" w:cs="Arial"/>
          <w:color w:val="333333"/>
          <w:sz w:val="24"/>
          <w:szCs w:val="24"/>
          <w:shd w:val="clear" w:color="auto" w:fill="FBFBFB"/>
        </w:rPr>
        <w:t>Peterson, B. (2024) 'New Employee Onboarding Guide'.  Interviewed by Roy Maurer for </w:t>
      </w:r>
      <w:r w:rsidRPr="00420BBC">
        <w:rPr>
          <w:rFonts w:ascii="Arial" w:hAnsi="Arial" w:cs="Arial"/>
          <w:i/>
          <w:iCs/>
          <w:color w:val="333333"/>
          <w:sz w:val="24"/>
          <w:szCs w:val="24"/>
          <w:shd w:val="clear" w:color="auto" w:fill="FBFBFB"/>
        </w:rPr>
        <w:t>SHRM.org </w:t>
      </w:r>
      <w:r w:rsidRPr="00420BBC">
        <w:rPr>
          <w:rFonts w:ascii="Arial" w:hAnsi="Arial" w:cs="Arial"/>
          <w:color w:val="333333"/>
          <w:sz w:val="24"/>
          <w:szCs w:val="24"/>
          <w:shd w:val="clear" w:color="auto" w:fill="FBFBFB"/>
        </w:rPr>
        <w:t>Available at: </w:t>
      </w:r>
      <w:hyperlink r:id="rId25" w:history="1">
        <w:r w:rsidRPr="002452F9">
          <w:rPr>
            <w:rStyle w:val="Hyperlink"/>
            <w:rFonts w:ascii="Arial" w:hAnsi="Arial" w:cs="Arial"/>
            <w:sz w:val="24"/>
            <w:szCs w:val="24"/>
            <w:shd w:val="clear" w:color="auto" w:fill="FBFBFB"/>
          </w:rPr>
          <w:t>https://www.shrm.org/topics-tools/news/talent-acquisition/new-employee-onboarding-guide-talent-acquisition</w:t>
        </w:r>
      </w:hyperlink>
      <w:r>
        <w:rPr>
          <w:rFonts w:ascii="Arial" w:hAnsi="Arial" w:cs="Arial"/>
          <w:color w:val="333333"/>
          <w:sz w:val="24"/>
          <w:szCs w:val="24"/>
          <w:shd w:val="clear" w:color="auto" w:fill="FBFBFB"/>
        </w:rPr>
        <w:t xml:space="preserve"> </w:t>
      </w:r>
      <w:r w:rsidRPr="00420BBC">
        <w:rPr>
          <w:rFonts w:ascii="Arial" w:hAnsi="Arial" w:cs="Arial"/>
          <w:color w:val="333333"/>
          <w:sz w:val="24"/>
          <w:szCs w:val="24"/>
          <w:shd w:val="clear" w:color="auto" w:fill="FBFBFB"/>
        </w:rPr>
        <w:t>  Accessed 16.06.2024</w:t>
      </w:r>
    </w:p>
    <w:p w14:paraId="776B2755" w14:textId="51AD2046" w:rsidR="00C1288E" w:rsidRPr="00C1288E" w:rsidRDefault="008A71EB">
      <w:pPr>
        <w:rPr>
          <w:rFonts w:ascii="Arial" w:hAnsi="Arial" w:cs="Arial"/>
          <w:b/>
          <w:bCs/>
          <w:sz w:val="24"/>
          <w:szCs w:val="24"/>
        </w:rPr>
      </w:pPr>
      <w:r>
        <w:rPr>
          <w:rFonts w:ascii="Arial" w:hAnsi="Arial" w:cs="Arial"/>
          <w:color w:val="333333"/>
          <w:sz w:val="24"/>
          <w:szCs w:val="24"/>
          <w:shd w:val="clear" w:color="auto" w:fill="FBFBFB"/>
        </w:rPr>
        <w:t xml:space="preserve">Sundaram, D. &amp; Patel N. (2019), </w:t>
      </w:r>
      <w:r>
        <w:rPr>
          <w:rFonts w:ascii="Arial" w:hAnsi="Arial" w:cs="Arial"/>
          <w:i/>
          <w:iCs/>
          <w:color w:val="333333"/>
          <w:sz w:val="24"/>
          <w:szCs w:val="24"/>
          <w:shd w:val="clear" w:color="auto" w:fill="FBFBFB"/>
        </w:rPr>
        <w:t xml:space="preserve">Essential Ingredients for an effective onboarding program. </w:t>
      </w:r>
      <w:r w:rsidRPr="009A4E2F">
        <w:rPr>
          <w:rFonts w:ascii="Arial" w:hAnsi="Arial" w:cs="Arial"/>
          <w:color w:val="333333"/>
          <w:sz w:val="24"/>
          <w:szCs w:val="24"/>
          <w:shd w:val="clear" w:color="auto" w:fill="FBFBFB"/>
        </w:rPr>
        <w:t xml:space="preserve">Available at: </w:t>
      </w:r>
      <w:hyperlink r:id="rId26" w:history="1">
        <w:r w:rsidRPr="002452F9">
          <w:rPr>
            <w:rStyle w:val="Hyperlink"/>
            <w:rFonts w:ascii="Arial" w:hAnsi="Arial" w:cs="Arial"/>
            <w:sz w:val="24"/>
            <w:szCs w:val="24"/>
            <w:shd w:val="clear" w:color="auto" w:fill="FBFBFB"/>
          </w:rPr>
          <w:t>https://www.gallup.com/workplace/246242/essential-ingredients-effective-onboarding-program.aspx</w:t>
        </w:r>
      </w:hyperlink>
      <w:r>
        <w:rPr>
          <w:rFonts w:ascii="Arial" w:hAnsi="Arial" w:cs="Arial"/>
          <w:color w:val="333333"/>
          <w:sz w:val="24"/>
          <w:szCs w:val="24"/>
          <w:shd w:val="clear" w:color="auto" w:fill="FBFBFB"/>
        </w:rPr>
        <w:t xml:space="preserve">  </w:t>
      </w:r>
      <w:r w:rsidRPr="009A4E2F">
        <w:rPr>
          <w:rFonts w:ascii="Arial" w:hAnsi="Arial" w:cs="Arial"/>
          <w:color w:val="333333"/>
          <w:sz w:val="24"/>
          <w:szCs w:val="24"/>
          <w:shd w:val="clear" w:color="auto" w:fill="FBFBFB"/>
        </w:rPr>
        <w:t>Accessed: 20.06.2024</w:t>
      </w:r>
    </w:p>
    <w:p w14:paraId="60D6D6BC" w14:textId="7440DCFF" w:rsidR="00CA1B2D" w:rsidRDefault="004E1C6A">
      <w:pPr>
        <w:rPr>
          <w:rFonts w:ascii="Arial" w:hAnsi="Arial" w:cs="Arial"/>
          <w:color w:val="333333"/>
          <w:sz w:val="24"/>
          <w:szCs w:val="24"/>
          <w:shd w:val="clear" w:color="auto" w:fill="FBFBFB"/>
        </w:rPr>
      </w:pPr>
      <w:r w:rsidRPr="004E1C6A">
        <w:rPr>
          <w:rFonts w:ascii="Arial" w:hAnsi="Arial" w:cs="Arial"/>
          <w:color w:val="333333"/>
          <w:sz w:val="24"/>
          <w:szCs w:val="24"/>
          <w:shd w:val="clear" w:color="auto" w:fill="FBFBFB"/>
        </w:rPr>
        <w:t xml:space="preserve">Thiel, M (2023) 'Employee Turnover: How much is too much?' Interviewed by Megan Tatum for </w:t>
      </w:r>
      <w:r w:rsidRPr="004E1C6A">
        <w:rPr>
          <w:rFonts w:ascii="Arial" w:hAnsi="Arial" w:cs="Arial"/>
          <w:i/>
          <w:iCs/>
          <w:color w:val="333333"/>
          <w:sz w:val="24"/>
          <w:szCs w:val="24"/>
          <w:shd w:val="clear" w:color="auto" w:fill="FBFBFB"/>
        </w:rPr>
        <w:t>PM Magazine</w:t>
      </w:r>
      <w:r w:rsidRPr="004E1C6A">
        <w:rPr>
          <w:rFonts w:ascii="Arial" w:hAnsi="Arial" w:cs="Arial"/>
          <w:color w:val="333333"/>
          <w:sz w:val="24"/>
          <w:szCs w:val="24"/>
          <w:shd w:val="clear" w:color="auto" w:fill="FBFBFB"/>
        </w:rPr>
        <w:t xml:space="preserve"> May-July 2023, Page 43, 45</w:t>
      </w:r>
      <w:r w:rsidR="00B77374">
        <w:rPr>
          <w:rFonts w:ascii="Arial" w:hAnsi="Arial" w:cs="Arial"/>
          <w:color w:val="333333"/>
          <w:sz w:val="24"/>
          <w:szCs w:val="24"/>
          <w:shd w:val="clear" w:color="auto" w:fill="FBFBFB"/>
        </w:rPr>
        <w:t>-46</w:t>
      </w:r>
    </w:p>
    <w:p w14:paraId="78F2D35A" w14:textId="68B06631" w:rsidR="00047900" w:rsidRPr="008957B6" w:rsidRDefault="00F434BD">
      <w:pPr>
        <w:rPr>
          <w:rFonts w:ascii="Arial" w:hAnsi="Arial" w:cs="Arial"/>
          <w:b/>
          <w:bCs/>
          <w:sz w:val="24"/>
          <w:szCs w:val="24"/>
        </w:rPr>
      </w:pPr>
      <w:r w:rsidRPr="00FF21FF">
        <w:rPr>
          <w:rFonts w:ascii="Arial" w:hAnsi="Arial" w:cs="Arial"/>
          <w:color w:val="333333"/>
          <w:sz w:val="24"/>
          <w:szCs w:val="24"/>
          <w:shd w:val="clear" w:color="auto" w:fill="FBFBFB"/>
        </w:rPr>
        <w:t>TUC (2022) </w:t>
      </w:r>
      <w:r w:rsidRPr="00FF21FF">
        <w:rPr>
          <w:rFonts w:ascii="Arial" w:hAnsi="Arial" w:cs="Arial"/>
          <w:i/>
          <w:iCs/>
          <w:color w:val="333333"/>
          <w:sz w:val="24"/>
          <w:szCs w:val="24"/>
          <w:shd w:val="clear" w:color="auto" w:fill="FBFBFB"/>
        </w:rPr>
        <w:t>People Powered Technology: Collective Agreements and Digital Management Systems</w:t>
      </w:r>
      <w:r w:rsidRPr="00FF21FF">
        <w:rPr>
          <w:rFonts w:ascii="Arial" w:hAnsi="Arial" w:cs="Arial"/>
          <w:color w:val="333333"/>
          <w:sz w:val="24"/>
          <w:szCs w:val="24"/>
          <w:shd w:val="clear" w:color="auto" w:fill="FBFBFB"/>
        </w:rPr>
        <w:t>. London: Trades Union Congress</w:t>
      </w:r>
      <w:r>
        <w:rPr>
          <w:rFonts w:ascii="Arial" w:hAnsi="Arial" w:cs="Arial"/>
          <w:color w:val="333333"/>
          <w:sz w:val="24"/>
          <w:szCs w:val="24"/>
          <w:shd w:val="clear" w:color="auto" w:fill="FBFBFB"/>
        </w:rPr>
        <w:t xml:space="preserve">. </w:t>
      </w:r>
      <w:r w:rsidRPr="00FF21FF">
        <w:rPr>
          <w:rFonts w:ascii="Arial" w:hAnsi="Arial" w:cs="Arial"/>
          <w:color w:val="333333"/>
          <w:sz w:val="24"/>
          <w:szCs w:val="24"/>
          <w:shd w:val="clear" w:color="auto" w:fill="FBFBFB"/>
        </w:rPr>
        <w:t> Available at:</w:t>
      </w:r>
      <w:r>
        <w:rPr>
          <w:rFonts w:ascii="Arial" w:hAnsi="Arial" w:cs="Arial"/>
          <w:color w:val="333333"/>
          <w:sz w:val="24"/>
          <w:szCs w:val="24"/>
          <w:shd w:val="clear" w:color="auto" w:fill="FBFBFB"/>
        </w:rPr>
        <w:t xml:space="preserve"> </w:t>
      </w:r>
      <w:r w:rsidRPr="00FF21FF">
        <w:rPr>
          <w:rFonts w:ascii="Arial" w:hAnsi="Arial" w:cs="Arial"/>
          <w:color w:val="333333"/>
          <w:sz w:val="24"/>
          <w:szCs w:val="24"/>
          <w:shd w:val="clear" w:color="auto" w:fill="FBFBFB"/>
        </w:rPr>
        <w:lastRenderedPageBreak/>
        <w:t>https://www.tuc.org.uk/sites/default/files/2022-08/People-Powered_Technology_2022_Report_AW.pdf (Accessed: 11.06.2024).</w:t>
      </w:r>
    </w:p>
    <w:p w14:paraId="3BD88B2B" w14:textId="2F1B81A5" w:rsidR="00024A5B" w:rsidRPr="00C1288E" w:rsidRDefault="00024A5B" w:rsidP="00024A5B">
      <w:pPr>
        <w:rPr>
          <w:rFonts w:ascii="Arial" w:hAnsi="Arial" w:cs="Arial"/>
          <w:color w:val="FF0000"/>
          <w:sz w:val="24"/>
          <w:szCs w:val="24"/>
          <w:shd w:val="clear" w:color="auto" w:fill="FBFBFB"/>
        </w:rPr>
      </w:pPr>
      <w:r w:rsidRPr="00C1288E">
        <w:rPr>
          <w:rFonts w:ascii="Arial" w:hAnsi="Arial" w:cs="Arial"/>
          <w:sz w:val="24"/>
          <w:szCs w:val="24"/>
          <w:shd w:val="clear" w:color="auto" w:fill="FBFBFB"/>
        </w:rPr>
        <w:t>Wilkinson, K. &amp; Taylor, S. (2022) </w:t>
      </w:r>
      <w:r w:rsidRPr="00C1288E">
        <w:rPr>
          <w:rFonts w:ascii="Arial" w:hAnsi="Arial" w:cs="Arial"/>
          <w:i/>
          <w:iCs/>
          <w:sz w:val="24"/>
          <w:szCs w:val="24"/>
          <w:shd w:val="clear" w:color="auto" w:fill="FBFBFB"/>
        </w:rPr>
        <w:t>Human Resource Management: People &amp; Organisations</w:t>
      </w:r>
      <w:r w:rsidRPr="00C1288E">
        <w:rPr>
          <w:rFonts w:ascii="Arial" w:hAnsi="Arial" w:cs="Arial"/>
          <w:sz w:val="24"/>
          <w:szCs w:val="24"/>
          <w:shd w:val="clear" w:color="auto" w:fill="FBFBFB"/>
        </w:rPr>
        <w:t xml:space="preserve">. 5th Edition. London: Kogan Page. </w:t>
      </w:r>
      <w:r w:rsidRPr="00C1288E">
        <w:rPr>
          <w:rFonts w:ascii="Arial" w:hAnsi="Arial" w:cs="Arial"/>
          <w:color w:val="FF0000"/>
          <w:sz w:val="24"/>
          <w:szCs w:val="24"/>
          <w:shd w:val="clear" w:color="auto" w:fill="FBFBFB"/>
        </w:rPr>
        <w:t xml:space="preserve">Pp </w:t>
      </w:r>
      <w:r w:rsidR="00C1288E" w:rsidRPr="00C1288E">
        <w:rPr>
          <w:rFonts w:ascii="Arial" w:hAnsi="Arial" w:cs="Arial"/>
          <w:color w:val="FF0000"/>
          <w:sz w:val="24"/>
          <w:szCs w:val="24"/>
          <w:shd w:val="clear" w:color="auto" w:fill="FBFBFB"/>
        </w:rPr>
        <w:t>38</w:t>
      </w:r>
      <w:r w:rsidRPr="00C1288E">
        <w:rPr>
          <w:rFonts w:ascii="Arial" w:hAnsi="Arial" w:cs="Arial"/>
          <w:color w:val="FF0000"/>
          <w:sz w:val="24"/>
          <w:szCs w:val="24"/>
          <w:shd w:val="clear" w:color="auto" w:fill="FBFBFB"/>
        </w:rPr>
        <w:t>-41</w:t>
      </w:r>
    </w:p>
    <w:p w14:paraId="3CB0CB5F" w14:textId="77777777" w:rsidR="00024A5B" w:rsidRDefault="00024A5B" w:rsidP="00024A5B">
      <w:pPr>
        <w:rPr>
          <w:rFonts w:ascii="Arial" w:hAnsi="Arial" w:cs="Arial"/>
          <w:sz w:val="24"/>
          <w:szCs w:val="24"/>
        </w:rPr>
      </w:pPr>
      <w:r w:rsidRPr="00047900">
        <w:rPr>
          <w:rFonts w:ascii="Arial" w:hAnsi="Arial" w:cs="Arial"/>
          <w:sz w:val="24"/>
          <w:szCs w:val="24"/>
        </w:rPr>
        <w:t xml:space="preserve">Working Families, (2024)  Available at: </w:t>
      </w:r>
      <w:hyperlink r:id="rId27" w:anchor=":~:text=Implied%20terms%20may%20be%20those,your%20contract%20in%20the%20past%3F" w:history="1">
        <w:r w:rsidRPr="00047900">
          <w:rPr>
            <w:rStyle w:val="Hyperlink"/>
            <w:rFonts w:ascii="Arial" w:hAnsi="Arial" w:cs="Arial"/>
            <w:sz w:val="24"/>
            <w:szCs w:val="24"/>
          </w:rPr>
          <w:t>https://workingfamilies.org.uk/articles/the-law-when-a-collective-bargaining-agreement-changes-your-contract/#:~:text=Implied%20terms%20may%20be%20those,your%20contract%20in%20the%20past%3F</w:t>
        </w:r>
      </w:hyperlink>
      <w:r w:rsidRPr="00047900">
        <w:rPr>
          <w:rFonts w:ascii="Arial" w:hAnsi="Arial" w:cs="Arial"/>
          <w:sz w:val="24"/>
          <w:szCs w:val="24"/>
        </w:rPr>
        <w:t xml:space="preserve">  Accessed 15.06.2024</w:t>
      </w:r>
    </w:p>
    <w:p w14:paraId="203596AE" w14:textId="77777777" w:rsidR="00752738" w:rsidRPr="00584464" w:rsidRDefault="00752738" w:rsidP="00752738">
      <w:pPr>
        <w:rPr>
          <w:rFonts w:ascii="Arial" w:hAnsi="Arial" w:cs="Arial"/>
          <w:sz w:val="24"/>
          <w:szCs w:val="24"/>
        </w:rPr>
      </w:pPr>
      <w:r w:rsidRPr="00584464">
        <w:rPr>
          <w:rFonts w:ascii="Arial" w:hAnsi="Arial" w:cs="Arial"/>
          <w:sz w:val="24"/>
          <w:szCs w:val="24"/>
          <w:shd w:val="clear" w:color="auto" w:fill="FBFBFB"/>
        </w:rPr>
        <w:t>Young, J. (20</w:t>
      </w:r>
      <w:r>
        <w:rPr>
          <w:rFonts w:ascii="Arial" w:hAnsi="Arial" w:cs="Arial"/>
          <w:sz w:val="24"/>
          <w:szCs w:val="24"/>
          <w:shd w:val="clear" w:color="auto" w:fill="FBFBFB"/>
        </w:rPr>
        <w:t>24</w:t>
      </w:r>
      <w:r w:rsidRPr="00584464">
        <w:rPr>
          <w:rFonts w:ascii="Arial" w:hAnsi="Arial" w:cs="Arial"/>
          <w:sz w:val="24"/>
          <w:szCs w:val="24"/>
          <w:shd w:val="clear" w:color="auto" w:fill="FBFBFB"/>
        </w:rPr>
        <w:t>) 'Diversity at the Top'. Review of </w:t>
      </w:r>
      <w:hyperlink r:id="rId28" w:history="1">
        <w:r w:rsidRPr="00584464">
          <w:rPr>
            <w:rStyle w:val="Hyperlink"/>
            <w:rFonts w:ascii="Arial" w:hAnsi="Arial" w:cs="Arial"/>
            <w:color w:val="auto"/>
            <w:sz w:val="24"/>
            <w:szCs w:val="24"/>
            <w:u w:val="none"/>
          </w:rPr>
          <w:t>Leaders in the Looking Glass: Reflecting on Diversity in the Workplace</w:t>
        </w:r>
      </w:hyperlink>
      <w:r w:rsidRPr="00584464">
        <w:rPr>
          <w:rFonts w:ascii="Arial" w:hAnsi="Arial" w:cs="Arial"/>
          <w:sz w:val="24"/>
          <w:szCs w:val="24"/>
          <w:shd w:val="clear" w:color="auto" w:fill="FFFFFF"/>
        </w:rPr>
        <w:t>' </w:t>
      </w:r>
      <w:r w:rsidRPr="00584464">
        <w:rPr>
          <w:rFonts w:ascii="Arial" w:hAnsi="Arial" w:cs="Arial"/>
          <w:i/>
          <w:iCs/>
          <w:sz w:val="24"/>
          <w:szCs w:val="24"/>
          <w:shd w:val="clear" w:color="auto" w:fill="FBFBFB"/>
        </w:rPr>
        <w:t>reviewed</w:t>
      </w:r>
      <w:r w:rsidRPr="00584464">
        <w:rPr>
          <w:rFonts w:ascii="Arial" w:hAnsi="Arial" w:cs="Arial"/>
          <w:sz w:val="24"/>
          <w:szCs w:val="24"/>
          <w:shd w:val="clear" w:color="auto" w:fill="FBFBFB"/>
        </w:rPr>
        <w:t>, by </w:t>
      </w:r>
      <w:r w:rsidRPr="00584464">
        <w:rPr>
          <w:rFonts w:ascii="Arial" w:hAnsi="Arial" w:cs="Arial"/>
          <w:sz w:val="24"/>
          <w:szCs w:val="24"/>
          <w:shd w:val="clear" w:color="auto" w:fill="FFFFFF"/>
        </w:rPr>
        <w:t>Trisha L. Howard, </w:t>
      </w:r>
      <w:proofErr w:type="spellStart"/>
      <w:r w:rsidRPr="00584464">
        <w:rPr>
          <w:rStyle w:val="Emphasis"/>
          <w:rFonts w:ascii="Arial" w:hAnsi="Arial" w:cs="Arial"/>
          <w:sz w:val="24"/>
          <w:szCs w:val="24"/>
          <w:shd w:val="clear" w:color="auto" w:fill="FFFFFF"/>
        </w:rPr>
        <w:t>Workspan</w:t>
      </w:r>
      <w:proofErr w:type="spellEnd"/>
      <w:r w:rsidRPr="00584464">
        <w:rPr>
          <w:rFonts w:ascii="Arial" w:hAnsi="Arial" w:cs="Arial"/>
          <w:sz w:val="24"/>
          <w:szCs w:val="24"/>
          <w:shd w:val="clear" w:color="auto" w:fill="FFFFFF"/>
        </w:rPr>
        <w:t>. April 2019, Vol 62, No 4. pp38–43.</w:t>
      </w:r>
      <w:r w:rsidRPr="00584464">
        <w:rPr>
          <w:rFonts w:ascii="Arial" w:hAnsi="Arial" w:cs="Arial"/>
          <w:sz w:val="24"/>
          <w:szCs w:val="24"/>
          <w:shd w:val="clear" w:color="auto" w:fill="FBFBFB"/>
        </w:rPr>
        <w:t> </w:t>
      </w:r>
      <w:r>
        <w:rPr>
          <w:rFonts w:ascii="Arial" w:hAnsi="Arial" w:cs="Arial"/>
          <w:sz w:val="24"/>
          <w:szCs w:val="24"/>
          <w:shd w:val="clear" w:color="auto" w:fill="FBFBFB"/>
        </w:rPr>
        <w:t xml:space="preserve">  </w:t>
      </w:r>
      <w:r w:rsidRPr="00584464">
        <w:rPr>
          <w:rFonts w:ascii="Arial" w:hAnsi="Arial" w:cs="Arial"/>
          <w:sz w:val="24"/>
          <w:szCs w:val="24"/>
          <w:shd w:val="clear" w:color="auto" w:fill="FBFBFB"/>
        </w:rPr>
        <w:t xml:space="preserve">Available at: </w:t>
      </w:r>
      <w:hyperlink r:id="rId29" w:history="1">
        <w:r w:rsidRPr="00497865">
          <w:rPr>
            <w:rStyle w:val="Hyperlink"/>
            <w:rFonts w:ascii="Arial" w:hAnsi="Arial" w:cs="Arial"/>
            <w:sz w:val="24"/>
            <w:szCs w:val="24"/>
            <w:shd w:val="clear" w:color="auto" w:fill="FBFBFB"/>
          </w:rPr>
          <w:t>https://www.cipd.org/uk/knowledge/bitesize-research/diversity-top/</w:t>
        </w:r>
      </w:hyperlink>
      <w:r>
        <w:rPr>
          <w:rFonts w:ascii="Arial" w:hAnsi="Arial" w:cs="Arial"/>
          <w:sz w:val="24"/>
          <w:szCs w:val="24"/>
          <w:shd w:val="clear" w:color="auto" w:fill="FBFBFB"/>
        </w:rPr>
        <w:t xml:space="preserve">  </w:t>
      </w:r>
      <w:r w:rsidRPr="00584464">
        <w:rPr>
          <w:rFonts w:ascii="Arial" w:hAnsi="Arial" w:cs="Arial"/>
          <w:sz w:val="24"/>
          <w:szCs w:val="24"/>
          <w:shd w:val="clear" w:color="auto" w:fill="FBFBFB"/>
        </w:rPr>
        <w:t>(Accessed:  23.06.2024).</w:t>
      </w:r>
    </w:p>
    <w:p w14:paraId="60D68192" w14:textId="77777777" w:rsidR="00752738" w:rsidRPr="00047900" w:rsidRDefault="00752738" w:rsidP="00024A5B">
      <w:pPr>
        <w:rPr>
          <w:rFonts w:ascii="Arial" w:hAnsi="Arial" w:cs="Arial"/>
          <w:sz w:val="24"/>
          <w:szCs w:val="24"/>
        </w:rPr>
      </w:pPr>
    </w:p>
    <w:p w14:paraId="470C449B" w14:textId="77777777" w:rsidR="00024A5B" w:rsidRDefault="00024A5B" w:rsidP="00024A5B">
      <w:pPr>
        <w:rPr>
          <w:rFonts w:ascii="Arial" w:hAnsi="Arial" w:cs="Arial"/>
          <w:color w:val="333333"/>
          <w:sz w:val="24"/>
          <w:szCs w:val="24"/>
          <w:shd w:val="clear" w:color="auto" w:fill="FBFBFB"/>
        </w:rPr>
      </w:pPr>
    </w:p>
    <w:p w14:paraId="1D6E421E" w14:textId="77777777" w:rsidR="0098023D" w:rsidRPr="00C67AC3" w:rsidRDefault="0098023D" w:rsidP="0098023D">
      <w:pPr>
        <w:rPr>
          <w:rFonts w:ascii="Arial" w:hAnsi="Arial" w:cs="Arial"/>
          <w:b/>
          <w:bCs/>
          <w:strike/>
          <w:sz w:val="24"/>
          <w:szCs w:val="24"/>
          <w:u w:val="single"/>
        </w:rPr>
      </w:pPr>
      <w:r w:rsidRPr="00C67AC3">
        <w:rPr>
          <w:rFonts w:ascii="Arial" w:hAnsi="Arial" w:cs="Arial"/>
          <w:b/>
          <w:bCs/>
          <w:strike/>
          <w:sz w:val="24"/>
          <w:szCs w:val="24"/>
          <w:u w:val="single"/>
        </w:rPr>
        <w:t>Figure 1:</w:t>
      </w:r>
    </w:p>
    <w:p w14:paraId="29EB464D" w14:textId="77777777" w:rsidR="0098023D" w:rsidRPr="00C67AC3" w:rsidRDefault="0098023D" w:rsidP="0098023D">
      <w:pPr>
        <w:pStyle w:val="Nornal"/>
        <w:rPr>
          <w:strike/>
          <w:sz w:val="24"/>
          <w:szCs w:val="24"/>
        </w:rPr>
      </w:pPr>
      <w:r w:rsidRPr="00C67AC3">
        <w:rPr>
          <w:strike/>
          <w:sz w:val="24"/>
          <w:szCs w:val="24"/>
        </w:rPr>
        <w:t xml:space="preserve">Six-stage workforce planning methodology. Available at: </w:t>
      </w:r>
      <w:hyperlink r:id="rId30" w:history="1">
        <w:r w:rsidRPr="00C67AC3">
          <w:rPr>
            <w:rStyle w:val="Hyperlink"/>
            <w:strike/>
            <w:sz w:val="24"/>
            <w:szCs w:val="24"/>
          </w:rPr>
          <w:t>https://www.cipd.org/uk/knowledge/guides/strategic-workforce-planning/</w:t>
        </w:r>
      </w:hyperlink>
      <w:r w:rsidRPr="00C67AC3">
        <w:rPr>
          <w:strike/>
          <w:sz w:val="24"/>
          <w:szCs w:val="24"/>
        </w:rPr>
        <w:t xml:space="preserve"> Accessed 18.06.2024</w:t>
      </w:r>
    </w:p>
    <w:p w14:paraId="6E9999F4" w14:textId="77777777" w:rsidR="009A4E2F" w:rsidRDefault="009A4E2F" w:rsidP="009A4E2F">
      <w:pPr>
        <w:rPr>
          <w:b/>
          <w:bCs/>
        </w:rPr>
      </w:pPr>
    </w:p>
    <w:sectPr w:rsidR="009A4E2F" w:rsidSect="00D00D45">
      <w:headerReference w:type="default" r:id="rId31"/>
      <w:footerReference w:type="default" r:id="rId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81F18" w14:textId="77777777" w:rsidR="00F81B99" w:rsidRDefault="00F81B99" w:rsidP="00702440">
      <w:pPr>
        <w:spacing w:after="0" w:line="240" w:lineRule="auto"/>
      </w:pPr>
      <w:r>
        <w:separator/>
      </w:r>
    </w:p>
  </w:endnote>
  <w:endnote w:type="continuationSeparator" w:id="0">
    <w:p w14:paraId="2DBC6B5B" w14:textId="77777777" w:rsidR="00F81B99" w:rsidRDefault="00F81B99" w:rsidP="00702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8380274"/>
      <w:docPartObj>
        <w:docPartGallery w:val="Page Numbers (Bottom of Page)"/>
        <w:docPartUnique/>
      </w:docPartObj>
    </w:sdtPr>
    <w:sdtEndPr>
      <w:rPr>
        <w:noProof/>
      </w:rPr>
    </w:sdtEndPr>
    <w:sdtContent>
      <w:p w14:paraId="4B249C28" w14:textId="4167D438" w:rsidR="00702440" w:rsidRDefault="007024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A78B00" w14:textId="77777777" w:rsidR="00702440" w:rsidRDefault="00702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39092" w14:textId="77777777" w:rsidR="00F81B99" w:rsidRDefault="00F81B99" w:rsidP="00702440">
      <w:pPr>
        <w:spacing w:after="0" w:line="240" w:lineRule="auto"/>
      </w:pPr>
      <w:r>
        <w:separator/>
      </w:r>
    </w:p>
  </w:footnote>
  <w:footnote w:type="continuationSeparator" w:id="0">
    <w:p w14:paraId="243B85B9" w14:textId="77777777" w:rsidR="00F81B99" w:rsidRDefault="00F81B99" w:rsidP="007024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BFE00" w14:textId="2A2BD411" w:rsidR="00702440" w:rsidRPr="00702440" w:rsidRDefault="00702440" w:rsidP="00702440">
    <w:pPr>
      <w:pStyle w:val="Header"/>
      <w:jc w:val="center"/>
      <w:rPr>
        <w:rFonts w:ascii="Arial" w:hAnsi="Arial" w:cs="Arial"/>
      </w:rPr>
    </w:pPr>
    <w:r w:rsidRPr="00702440">
      <w:rPr>
        <w:rFonts w:ascii="Arial" w:hAnsi="Arial" w:cs="Arial"/>
      </w:rPr>
      <w:t xml:space="preserve">5HR02 Talent Management and Workforce Planning </w:t>
    </w:r>
    <w:r w:rsidR="006A4AB0">
      <w:rPr>
        <w:rFonts w:ascii="Arial" w:hAnsi="Arial" w:cs="Arial"/>
      </w:rPr>
      <w:t>A</w:t>
    </w:r>
    <w:r w:rsidRPr="00702440">
      <w:rPr>
        <w:rFonts w:ascii="Arial" w:hAnsi="Arial" w:cs="Arial"/>
      </w:rPr>
      <w:t>ssignment – Beth Stowe</w:t>
    </w:r>
  </w:p>
  <w:p w14:paraId="3AC3D48C" w14:textId="77777777" w:rsidR="00702440" w:rsidRDefault="007024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B6B50"/>
    <w:multiLevelType w:val="hybridMultilevel"/>
    <w:tmpl w:val="A67EA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3C3528"/>
    <w:multiLevelType w:val="hybridMultilevel"/>
    <w:tmpl w:val="499400A6"/>
    <w:lvl w:ilvl="0" w:tplc="8B0E1B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1D433E"/>
    <w:multiLevelType w:val="hybridMultilevel"/>
    <w:tmpl w:val="6BC4D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86107083">
    <w:abstractNumId w:val="4"/>
  </w:num>
  <w:num w:numId="2" w16cid:durableId="1205025706">
    <w:abstractNumId w:val="2"/>
  </w:num>
  <w:num w:numId="3" w16cid:durableId="1483505063">
    <w:abstractNumId w:val="3"/>
  </w:num>
  <w:num w:numId="4" w16cid:durableId="300307259">
    <w:abstractNumId w:val="0"/>
  </w:num>
  <w:num w:numId="5" w16cid:durableId="561864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3D8"/>
    <w:rsid w:val="00002375"/>
    <w:rsid w:val="0000520F"/>
    <w:rsid w:val="000165F1"/>
    <w:rsid w:val="0001703B"/>
    <w:rsid w:val="0002451E"/>
    <w:rsid w:val="00024A5B"/>
    <w:rsid w:val="0003147D"/>
    <w:rsid w:val="000330E3"/>
    <w:rsid w:val="0004213F"/>
    <w:rsid w:val="00047900"/>
    <w:rsid w:val="000527BB"/>
    <w:rsid w:val="00055CA3"/>
    <w:rsid w:val="00057CB1"/>
    <w:rsid w:val="00060FFB"/>
    <w:rsid w:val="0006677F"/>
    <w:rsid w:val="00072A22"/>
    <w:rsid w:val="000751B2"/>
    <w:rsid w:val="0007581D"/>
    <w:rsid w:val="00080B6A"/>
    <w:rsid w:val="000822DE"/>
    <w:rsid w:val="00082DFB"/>
    <w:rsid w:val="00083510"/>
    <w:rsid w:val="00086AF1"/>
    <w:rsid w:val="000958E1"/>
    <w:rsid w:val="000A62BE"/>
    <w:rsid w:val="000B6170"/>
    <w:rsid w:val="000C3353"/>
    <w:rsid w:val="000D73B4"/>
    <w:rsid w:val="000E0A4C"/>
    <w:rsid w:val="000E3227"/>
    <w:rsid w:val="000E5510"/>
    <w:rsid w:val="000E5E50"/>
    <w:rsid w:val="000E6730"/>
    <w:rsid w:val="000F0593"/>
    <w:rsid w:val="000F34BF"/>
    <w:rsid w:val="000F5109"/>
    <w:rsid w:val="00102575"/>
    <w:rsid w:val="00105606"/>
    <w:rsid w:val="001122EB"/>
    <w:rsid w:val="00112B17"/>
    <w:rsid w:val="00113BFA"/>
    <w:rsid w:val="00114139"/>
    <w:rsid w:val="00133B09"/>
    <w:rsid w:val="001372B2"/>
    <w:rsid w:val="00137982"/>
    <w:rsid w:val="001417FE"/>
    <w:rsid w:val="00142EB2"/>
    <w:rsid w:val="001454F6"/>
    <w:rsid w:val="00146F43"/>
    <w:rsid w:val="00147D5A"/>
    <w:rsid w:val="00153A02"/>
    <w:rsid w:val="001543F2"/>
    <w:rsid w:val="00154619"/>
    <w:rsid w:val="001554E5"/>
    <w:rsid w:val="00165599"/>
    <w:rsid w:val="00166683"/>
    <w:rsid w:val="00166DAA"/>
    <w:rsid w:val="0017208B"/>
    <w:rsid w:val="00177EC9"/>
    <w:rsid w:val="00182AD2"/>
    <w:rsid w:val="00184111"/>
    <w:rsid w:val="00187583"/>
    <w:rsid w:val="00192A4B"/>
    <w:rsid w:val="00194082"/>
    <w:rsid w:val="0019534C"/>
    <w:rsid w:val="001A1C13"/>
    <w:rsid w:val="001B4472"/>
    <w:rsid w:val="001B6EFA"/>
    <w:rsid w:val="001C0301"/>
    <w:rsid w:val="001C2A6F"/>
    <w:rsid w:val="001C38FC"/>
    <w:rsid w:val="001C4913"/>
    <w:rsid w:val="001C5C0B"/>
    <w:rsid w:val="001D1105"/>
    <w:rsid w:val="001D4AE6"/>
    <w:rsid w:val="001E15A8"/>
    <w:rsid w:val="001E5189"/>
    <w:rsid w:val="001F5413"/>
    <w:rsid w:val="001F561B"/>
    <w:rsid w:val="0020197A"/>
    <w:rsid w:val="0020202B"/>
    <w:rsid w:val="00202EC4"/>
    <w:rsid w:val="00203544"/>
    <w:rsid w:val="00203968"/>
    <w:rsid w:val="00207AD6"/>
    <w:rsid w:val="002130FA"/>
    <w:rsid w:val="00215889"/>
    <w:rsid w:val="00216D33"/>
    <w:rsid w:val="002172D5"/>
    <w:rsid w:val="00222303"/>
    <w:rsid w:val="00223373"/>
    <w:rsid w:val="00226FB5"/>
    <w:rsid w:val="002273CF"/>
    <w:rsid w:val="00236391"/>
    <w:rsid w:val="00241380"/>
    <w:rsid w:val="00245814"/>
    <w:rsid w:val="00246E15"/>
    <w:rsid w:val="00247A98"/>
    <w:rsid w:val="0025039D"/>
    <w:rsid w:val="002527F4"/>
    <w:rsid w:val="00256E57"/>
    <w:rsid w:val="00256EC5"/>
    <w:rsid w:val="002603E6"/>
    <w:rsid w:val="00262DF3"/>
    <w:rsid w:val="00270802"/>
    <w:rsid w:val="002725DC"/>
    <w:rsid w:val="00273D90"/>
    <w:rsid w:val="002740DE"/>
    <w:rsid w:val="0027654D"/>
    <w:rsid w:val="00277553"/>
    <w:rsid w:val="002826EA"/>
    <w:rsid w:val="00283082"/>
    <w:rsid w:val="00283970"/>
    <w:rsid w:val="00284B1D"/>
    <w:rsid w:val="00295506"/>
    <w:rsid w:val="002A31C1"/>
    <w:rsid w:val="002A5A38"/>
    <w:rsid w:val="002B0596"/>
    <w:rsid w:val="002C2674"/>
    <w:rsid w:val="002C55A7"/>
    <w:rsid w:val="002C63E0"/>
    <w:rsid w:val="002D63D7"/>
    <w:rsid w:val="002D6F1E"/>
    <w:rsid w:val="002E14A1"/>
    <w:rsid w:val="002E39B6"/>
    <w:rsid w:val="002E4F5E"/>
    <w:rsid w:val="002F260C"/>
    <w:rsid w:val="002F28ED"/>
    <w:rsid w:val="002F4B3E"/>
    <w:rsid w:val="00310DD5"/>
    <w:rsid w:val="0031478D"/>
    <w:rsid w:val="00316884"/>
    <w:rsid w:val="00321A4A"/>
    <w:rsid w:val="00321AC1"/>
    <w:rsid w:val="00323C58"/>
    <w:rsid w:val="0032707F"/>
    <w:rsid w:val="003272CC"/>
    <w:rsid w:val="00332079"/>
    <w:rsid w:val="003324BD"/>
    <w:rsid w:val="00332E41"/>
    <w:rsid w:val="00333221"/>
    <w:rsid w:val="003360D5"/>
    <w:rsid w:val="003375BC"/>
    <w:rsid w:val="003401F8"/>
    <w:rsid w:val="00342762"/>
    <w:rsid w:val="003443A6"/>
    <w:rsid w:val="00350B97"/>
    <w:rsid w:val="003537FE"/>
    <w:rsid w:val="00354BBE"/>
    <w:rsid w:val="00356556"/>
    <w:rsid w:val="00356D40"/>
    <w:rsid w:val="00357836"/>
    <w:rsid w:val="00361BAE"/>
    <w:rsid w:val="00361E19"/>
    <w:rsid w:val="00362B59"/>
    <w:rsid w:val="00374093"/>
    <w:rsid w:val="003749F7"/>
    <w:rsid w:val="00375283"/>
    <w:rsid w:val="00375FA6"/>
    <w:rsid w:val="00381746"/>
    <w:rsid w:val="00382397"/>
    <w:rsid w:val="00384123"/>
    <w:rsid w:val="00384340"/>
    <w:rsid w:val="0038744C"/>
    <w:rsid w:val="00391B08"/>
    <w:rsid w:val="00392B3F"/>
    <w:rsid w:val="00396C10"/>
    <w:rsid w:val="00397E5A"/>
    <w:rsid w:val="003A2DA2"/>
    <w:rsid w:val="003A404C"/>
    <w:rsid w:val="003A5058"/>
    <w:rsid w:val="003A5C2F"/>
    <w:rsid w:val="003B18A2"/>
    <w:rsid w:val="003B3750"/>
    <w:rsid w:val="003B54CA"/>
    <w:rsid w:val="003B6353"/>
    <w:rsid w:val="003B7CFC"/>
    <w:rsid w:val="003C6F8C"/>
    <w:rsid w:val="003D3E88"/>
    <w:rsid w:val="003D561A"/>
    <w:rsid w:val="003D69AC"/>
    <w:rsid w:val="003E0750"/>
    <w:rsid w:val="003E41B2"/>
    <w:rsid w:val="003E4844"/>
    <w:rsid w:val="003F4840"/>
    <w:rsid w:val="003F4BCE"/>
    <w:rsid w:val="003F77D0"/>
    <w:rsid w:val="00400F65"/>
    <w:rsid w:val="00403403"/>
    <w:rsid w:val="004047BF"/>
    <w:rsid w:val="00405B35"/>
    <w:rsid w:val="00415714"/>
    <w:rsid w:val="00416359"/>
    <w:rsid w:val="004166AD"/>
    <w:rsid w:val="004203FE"/>
    <w:rsid w:val="00420BBC"/>
    <w:rsid w:val="00421165"/>
    <w:rsid w:val="00422684"/>
    <w:rsid w:val="00441B1B"/>
    <w:rsid w:val="0044217B"/>
    <w:rsid w:val="00444499"/>
    <w:rsid w:val="00444E0C"/>
    <w:rsid w:val="004454A3"/>
    <w:rsid w:val="004467FD"/>
    <w:rsid w:val="00447C50"/>
    <w:rsid w:val="0045098E"/>
    <w:rsid w:val="00455C9C"/>
    <w:rsid w:val="00455F95"/>
    <w:rsid w:val="004571FF"/>
    <w:rsid w:val="00463500"/>
    <w:rsid w:val="00463A27"/>
    <w:rsid w:val="00464E0A"/>
    <w:rsid w:val="004804B4"/>
    <w:rsid w:val="004818C1"/>
    <w:rsid w:val="00487994"/>
    <w:rsid w:val="004917CB"/>
    <w:rsid w:val="00493741"/>
    <w:rsid w:val="0049636C"/>
    <w:rsid w:val="00497038"/>
    <w:rsid w:val="00497C0C"/>
    <w:rsid w:val="004A2FDD"/>
    <w:rsid w:val="004A6BFD"/>
    <w:rsid w:val="004B0389"/>
    <w:rsid w:val="004B7BCE"/>
    <w:rsid w:val="004B7D1D"/>
    <w:rsid w:val="004C01F5"/>
    <w:rsid w:val="004D2D6D"/>
    <w:rsid w:val="004D6BCC"/>
    <w:rsid w:val="004D6DA6"/>
    <w:rsid w:val="004E1C6A"/>
    <w:rsid w:val="004F6859"/>
    <w:rsid w:val="004F7499"/>
    <w:rsid w:val="004F7B2D"/>
    <w:rsid w:val="005012A8"/>
    <w:rsid w:val="00502623"/>
    <w:rsid w:val="00506949"/>
    <w:rsid w:val="00511124"/>
    <w:rsid w:val="00515382"/>
    <w:rsid w:val="00515442"/>
    <w:rsid w:val="005213A1"/>
    <w:rsid w:val="0052315C"/>
    <w:rsid w:val="0052561E"/>
    <w:rsid w:val="00532430"/>
    <w:rsid w:val="00534DD6"/>
    <w:rsid w:val="00542AFE"/>
    <w:rsid w:val="005539E9"/>
    <w:rsid w:val="00555F76"/>
    <w:rsid w:val="00562B6A"/>
    <w:rsid w:val="00566D76"/>
    <w:rsid w:val="0056771D"/>
    <w:rsid w:val="00572DEA"/>
    <w:rsid w:val="00574E6C"/>
    <w:rsid w:val="00576CB2"/>
    <w:rsid w:val="0058218B"/>
    <w:rsid w:val="00582BC5"/>
    <w:rsid w:val="00584464"/>
    <w:rsid w:val="0058484B"/>
    <w:rsid w:val="00586AE7"/>
    <w:rsid w:val="00590D99"/>
    <w:rsid w:val="0059173F"/>
    <w:rsid w:val="00594B93"/>
    <w:rsid w:val="00596594"/>
    <w:rsid w:val="00597791"/>
    <w:rsid w:val="00597E24"/>
    <w:rsid w:val="005A47C0"/>
    <w:rsid w:val="005A5C62"/>
    <w:rsid w:val="005A75B4"/>
    <w:rsid w:val="005B0920"/>
    <w:rsid w:val="005B642E"/>
    <w:rsid w:val="005D0BBF"/>
    <w:rsid w:val="005E0A66"/>
    <w:rsid w:val="005E1957"/>
    <w:rsid w:val="005E2A5E"/>
    <w:rsid w:val="005E37AB"/>
    <w:rsid w:val="005E50BB"/>
    <w:rsid w:val="005F41ED"/>
    <w:rsid w:val="00600D5C"/>
    <w:rsid w:val="006020FB"/>
    <w:rsid w:val="0060660E"/>
    <w:rsid w:val="00606951"/>
    <w:rsid w:val="006119EF"/>
    <w:rsid w:val="006128A7"/>
    <w:rsid w:val="00613FFC"/>
    <w:rsid w:val="0061468D"/>
    <w:rsid w:val="00615E19"/>
    <w:rsid w:val="0062266C"/>
    <w:rsid w:val="00626E46"/>
    <w:rsid w:val="006316E9"/>
    <w:rsid w:val="006335D5"/>
    <w:rsid w:val="006340C9"/>
    <w:rsid w:val="00634EDA"/>
    <w:rsid w:val="0064756F"/>
    <w:rsid w:val="00651296"/>
    <w:rsid w:val="00653FCA"/>
    <w:rsid w:val="00655089"/>
    <w:rsid w:val="00660AE4"/>
    <w:rsid w:val="00665607"/>
    <w:rsid w:val="00672913"/>
    <w:rsid w:val="00674309"/>
    <w:rsid w:val="006765C1"/>
    <w:rsid w:val="0067687F"/>
    <w:rsid w:val="00680D45"/>
    <w:rsid w:val="00690E96"/>
    <w:rsid w:val="00694115"/>
    <w:rsid w:val="006A07A6"/>
    <w:rsid w:val="006A084B"/>
    <w:rsid w:val="006A415B"/>
    <w:rsid w:val="006A4AB0"/>
    <w:rsid w:val="006B043D"/>
    <w:rsid w:val="006B68F0"/>
    <w:rsid w:val="006B77F3"/>
    <w:rsid w:val="006C24F2"/>
    <w:rsid w:val="006C2DDC"/>
    <w:rsid w:val="006C59AD"/>
    <w:rsid w:val="006C69A4"/>
    <w:rsid w:val="006D27C4"/>
    <w:rsid w:val="006E067C"/>
    <w:rsid w:val="006E3EB7"/>
    <w:rsid w:val="006F0D48"/>
    <w:rsid w:val="006F385E"/>
    <w:rsid w:val="006F454E"/>
    <w:rsid w:val="006F575D"/>
    <w:rsid w:val="006F6220"/>
    <w:rsid w:val="006F6B74"/>
    <w:rsid w:val="006F76DF"/>
    <w:rsid w:val="00701113"/>
    <w:rsid w:val="00701D08"/>
    <w:rsid w:val="00702440"/>
    <w:rsid w:val="00705E4F"/>
    <w:rsid w:val="00711390"/>
    <w:rsid w:val="0071162E"/>
    <w:rsid w:val="00721553"/>
    <w:rsid w:val="00722472"/>
    <w:rsid w:val="0072349F"/>
    <w:rsid w:val="00724C01"/>
    <w:rsid w:val="00724FEA"/>
    <w:rsid w:val="00735202"/>
    <w:rsid w:val="0074691A"/>
    <w:rsid w:val="0074743B"/>
    <w:rsid w:val="00752738"/>
    <w:rsid w:val="0075438B"/>
    <w:rsid w:val="00755C4E"/>
    <w:rsid w:val="00755D40"/>
    <w:rsid w:val="00757820"/>
    <w:rsid w:val="00757D10"/>
    <w:rsid w:val="007644D9"/>
    <w:rsid w:val="00777317"/>
    <w:rsid w:val="0078212E"/>
    <w:rsid w:val="007826BE"/>
    <w:rsid w:val="0078378C"/>
    <w:rsid w:val="007848FB"/>
    <w:rsid w:val="00785A32"/>
    <w:rsid w:val="007909D2"/>
    <w:rsid w:val="00794D87"/>
    <w:rsid w:val="007A16C3"/>
    <w:rsid w:val="007A184D"/>
    <w:rsid w:val="007A4B62"/>
    <w:rsid w:val="007B0B05"/>
    <w:rsid w:val="007B0FEF"/>
    <w:rsid w:val="007B2E5A"/>
    <w:rsid w:val="007B44AC"/>
    <w:rsid w:val="007B4AA9"/>
    <w:rsid w:val="007B549F"/>
    <w:rsid w:val="007B6FFE"/>
    <w:rsid w:val="007C1E2B"/>
    <w:rsid w:val="007C3871"/>
    <w:rsid w:val="007C4257"/>
    <w:rsid w:val="007C44F4"/>
    <w:rsid w:val="007C761C"/>
    <w:rsid w:val="007D73B7"/>
    <w:rsid w:val="007E0D68"/>
    <w:rsid w:val="007E3223"/>
    <w:rsid w:val="007F062D"/>
    <w:rsid w:val="007F15AA"/>
    <w:rsid w:val="007F40B5"/>
    <w:rsid w:val="007F6594"/>
    <w:rsid w:val="007F6D8A"/>
    <w:rsid w:val="007F7D6C"/>
    <w:rsid w:val="008070AF"/>
    <w:rsid w:val="0081319E"/>
    <w:rsid w:val="008152BE"/>
    <w:rsid w:val="008158FE"/>
    <w:rsid w:val="008173A5"/>
    <w:rsid w:val="00822B93"/>
    <w:rsid w:val="00824970"/>
    <w:rsid w:val="00833342"/>
    <w:rsid w:val="008353A7"/>
    <w:rsid w:val="0083772A"/>
    <w:rsid w:val="00841713"/>
    <w:rsid w:val="00841C43"/>
    <w:rsid w:val="00843C60"/>
    <w:rsid w:val="008466AD"/>
    <w:rsid w:val="00850FE8"/>
    <w:rsid w:val="0085296C"/>
    <w:rsid w:val="00855CF1"/>
    <w:rsid w:val="00867433"/>
    <w:rsid w:val="00872BE5"/>
    <w:rsid w:val="008733ED"/>
    <w:rsid w:val="00874334"/>
    <w:rsid w:val="00877E8E"/>
    <w:rsid w:val="008843F6"/>
    <w:rsid w:val="00885BF5"/>
    <w:rsid w:val="00886568"/>
    <w:rsid w:val="0088798C"/>
    <w:rsid w:val="008927C8"/>
    <w:rsid w:val="0089432A"/>
    <w:rsid w:val="0089546A"/>
    <w:rsid w:val="008957B6"/>
    <w:rsid w:val="008A47E2"/>
    <w:rsid w:val="008A71EB"/>
    <w:rsid w:val="008B0DE6"/>
    <w:rsid w:val="008B25FB"/>
    <w:rsid w:val="008C1B35"/>
    <w:rsid w:val="008C4376"/>
    <w:rsid w:val="008C57A2"/>
    <w:rsid w:val="008C616E"/>
    <w:rsid w:val="008C62C6"/>
    <w:rsid w:val="008D104D"/>
    <w:rsid w:val="008D1A1E"/>
    <w:rsid w:val="008E00BC"/>
    <w:rsid w:val="008E2F67"/>
    <w:rsid w:val="008E61DD"/>
    <w:rsid w:val="008E7334"/>
    <w:rsid w:val="008F0C53"/>
    <w:rsid w:val="008F1BF0"/>
    <w:rsid w:val="008F2E6A"/>
    <w:rsid w:val="008F62AC"/>
    <w:rsid w:val="00900259"/>
    <w:rsid w:val="0090152B"/>
    <w:rsid w:val="009023F6"/>
    <w:rsid w:val="009043B4"/>
    <w:rsid w:val="009056AC"/>
    <w:rsid w:val="00906865"/>
    <w:rsid w:val="00907D81"/>
    <w:rsid w:val="00915021"/>
    <w:rsid w:val="00915386"/>
    <w:rsid w:val="00922107"/>
    <w:rsid w:val="0092696A"/>
    <w:rsid w:val="00927A16"/>
    <w:rsid w:val="0093408E"/>
    <w:rsid w:val="0093424F"/>
    <w:rsid w:val="00937B55"/>
    <w:rsid w:val="009458F3"/>
    <w:rsid w:val="009477BB"/>
    <w:rsid w:val="00950305"/>
    <w:rsid w:val="00950C31"/>
    <w:rsid w:val="00952488"/>
    <w:rsid w:val="00957D1C"/>
    <w:rsid w:val="009602FA"/>
    <w:rsid w:val="00962DF3"/>
    <w:rsid w:val="00965AD3"/>
    <w:rsid w:val="00974454"/>
    <w:rsid w:val="009758A8"/>
    <w:rsid w:val="0098023D"/>
    <w:rsid w:val="00980881"/>
    <w:rsid w:val="00980AD8"/>
    <w:rsid w:val="009841F6"/>
    <w:rsid w:val="009918F3"/>
    <w:rsid w:val="00992739"/>
    <w:rsid w:val="00995227"/>
    <w:rsid w:val="009978A1"/>
    <w:rsid w:val="009A1387"/>
    <w:rsid w:val="009A1D84"/>
    <w:rsid w:val="009A4E2F"/>
    <w:rsid w:val="009A56BD"/>
    <w:rsid w:val="009A775C"/>
    <w:rsid w:val="009B1444"/>
    <w:rsid w:val="009B37BB"/>
    <w:rsid w:val="009B4E7D"/>
    <w:rsid w:val="009B6358"/>
    <w:rsid w:val="009C27E7"/>
    <w:rsid w:val="009C3967"/>
    <w:rsid w:val="009D1FA1"/>
    <w:rsid w:val="009D24AD"/>
    <w:rsid w:val="009D278B"/>
    <w:rsid w:val="009D6D4D"/>
    <w:rsid w:val="009E0616"/>
    <w:rsid w:val="009E223C"/>
    <w:rsid w:val="009E38C8"/>
    <w:rsid w:val="009E7835"/>
    <w:rsid w:val="009E7DDA"/>
    <w:rsid w:val="009F1AAA"/>
    <w:rsid w:val="009F3A09"/>
    <w:rsid w:val="009F4376"/>
    <w:rsid w:val="009F5A0D"/>
    <w:rsid w:val="00A15474"/>
    <w:rsid w:val="00A22E83"/>
    <w:rsid w:val="00A26243"/>
    <w:rsid w:val="00A300B8"/>
    <w:rsid w:val="00A32133"/>
    <w:rsid w:val="00A36BDE"/>
    <w:rsid w:val="00A36DE1"/>
    <w:rsid w:val="00A37BFE"/>
    <w:rsid w:val="00A40A51"/>
    <w:rsid w:val="00A44A3F"/>
    <w:rsid w:val="00A468C8"/>
    <w:rsid w:val="00A46AFF"/>
    <w:rsid w:val="00A47001"/>
    <w:rsid w:val="00A553B5"/>
    <w:rsid w:val="00A601BE"/>
    <w:rsid w:val="00A60EC2"/>
    <w:rsid w:val="00A64DB7"/>
    <w:rsid w:val="00A7161C"/>
    <w:rsid w:val="00A720DF"/>
    <w:rsid w:val="00A724D1"/>
    <w:rsid w:val="00A73A1D"/>
    <w:rsid w:val="00A75BFC"/>
    <w:rsid w:val="00A764BE"/>
    <w:rsid w:val="00A775D6"/>
    <w:rsid w:val="00A9378F"/>
    <w:rsid w:val="00AA41B1"/>
    <w:rsid w:val="00AA57CB"/>
    <w:rsid w:val="00AB1FAA"/>
    <w:rsid w:val="00AB6336"/>
    <w:rsid w:val="00AB7311"/>
    <w:rsid w:val="00AB767C"/>
    <w:rsid w:val="00AC1EE9"/>
    <w:rsid w:val="00AD075A"/>
    <w:rsid w:val="00AD1F02"/>
    <w:rsid w:val="00AD2F47"/>
    <w:rsid w:val="00AE0C11"/>
    <w:rsid w:val="00AE1295"/>
    <w:rsid w:val="00AE16D8"/>
    <w:rsid w:val="00AE21DB"/>
    <w:rsid w:val="00AE4062"/>
    <w:rsid w:val="00AF22DE"/>
    <w:rsid w:val="00AF367B"/>
    <w:rsid w:val="00B02465"/>
    <w:rsid w:val="00B07B83"/>
    <w:rsid w:val="00B07C27"/>
    <w:rsid w:val="00B10CF7"/>
    <w:rsid w:val="00B113BA"/>
    <w:rsid w:val="00B1297C"/>
    <w:rsid w:val="00B1308E"/>
    <w:rsid w:val="00B2191B"/>
    <w:rsid w:val="00B2499A"/>
    <w:rsid w:val="00B2581A"/>
    <w:rsid w:val="00B27682"/>
    <w:rsid w:val="00B304DA"/>
    <w:rsid w:val="00B311AA"/>
    <w:rsid w:val="00B337FB"/>
    <w:rsid w:val="00B3569C"/>
    <w:rsid w:val="00B430CF"/>
    <w:rsid w:val="00B51077"/>
    <w:rsid w:val="00B5445E"/>
    <w:rsid w:val="00B54F31"/>
    <w:rsid w:val="00B75F14"/>
    <w:rsid w:val="00B77374"/>
    <w:rsid w:val="00B82F22"/>
    <w:rsid w:val="00B862EC"/>
    <w:rsid w:val="00B86497"/>
    <w:rsid w:val="00B90A44"/>
    <w:rsid w:val="00B913BC"/>
    <w:rsid w:val="00BA1A0B"/>
    <w:rsid w:val="00BB37FB"/>
    <w:rsid w:val="00BB3996"/>
    <w:rsid w:val="00BC4F00"/>
    <w:rsid w:val="00BC6460"/>
    <w:rsid w:val="00BC73C0"/>
    <w:rsid w:val="00BD690F"/>
    <w:rsid w:val="00BD79DB"/>
    <w:rsid w:val="00BE15A4"/>
    <w:rsid w:val="00BE2562"/>
    <w:rsid w:val="00BE3BDD"/>
    <w:rsid w:val="00BE5EBD"/>
    <w:rsid w:val="00BE7E06"/>
    <w:rsid w:val="00BE7FEE"/>
    <w:rsid w:val="00BF07AB"/>
    <w:rsid w:val="00BF4609"/>
    <w:rsid w:val="00BF4D83"/>
    <w:rsid w:val="00C02AA7"/>
    <w:rsid w:val="00C03DFA"/>
    <w:rsid w:val="00C057C6"/>
    <w:rsid w:val="00C1288E"/>
    <w:rsid w:val="00C17720"/>
    <w:rsid w:val="00C17862"/>
    <w:rsid w:val="00C23BE6"/>
    <w:rsid w:val="00C30301"/>
    <w:rsid w:val="00C46A54"/>
    <w:rsid w:val="00C47EE8"/>
    <w:rsid w:val="00C554AE"/>
    <w:rsid w:val="00C56658"/>
    <w:rsid w:val="00C572B6"/>
    <w:rsid w:val="00C6083B"/>
    <w:rsid w:val="00C611C8"/>
    <w:rsid w:val="00C623D4"/>
    <w:rsid w:val="00C66793"/>
    <w:rsid w:val="00C67AC3"/>
    <w:rsid w:val="00C67E0C"/>
    <w:rsid w:val="00C73447"/>
    <w:rsid w:val="00C74CA6"/>
    <w:rsid w:val="00C75294"/>
    <w:rsid w:val="00C82D38"/>
    <w:rsid w:val="00C82F68"/>
    <w:rsid w:val="00C911FD"/>
    <w:rsid w:val="00C922AE"/>
    <w:rsid w:val="00C9722D"/>
    <w:rsid w:val="00CA1B2D"/>
    <w:rsid w:val="00CA226D"/>
    <w:rsid w:val="00CB064A"/>
    <w:rsid w:val="00CB58ED"/>
    <w:rsid w:val="00CB7F7D"/>
    <w:rsid w:val="00CC19DC"/>
    <w:rsid w:val="00CC33D8"/>
    <w:rsid w:val="00CC5C2D"/>
    <w:rsid w:val="00CC6216"/>
    <w:rsid w:val="00CC656E"/>
    <w:rsid w:val="00CD0A1F"/>
    <w:rsid w:val="00CD13AB"/>
    <w:rsid w:val="00CD45A3"/>
    <w:rsid w:val="00CD5036"/>
    <w:rsid w:val="00CD5AF6"/>
    <w:rsid w:val="00CE0155"/>
    <w:rsid w:val="00CE3094"/>
    <w:rsid w:val="00CE3763"/>
    <w:rsid w:val="00CF05A8"/>
    <w:rsid w:val="00CF0988"/>
    <w:rsid w:val="00CF160E"/>
    <w:rsid w:val="00CF6184"/>
    <w:rsid w:val="00D00D45"/>
    <w:rsid w:val="00D00D71"/>
    <w:rsid w:val="00D02F01"/>
    <w:rsid w:val="00D07202"/>
    <w:rsid w:val="00D12D3C"/>
    <w:rsid w:val="00D1313F"/>
    <w:rsid w:val="00D2234B"/>
    <w:rsid w:val="00D30A60"/>
    <w:rsid w:val="00D30FAD"/>
    <w:rsid w:val="00D33AA6"/>
    <w:rsid w:val="00D34E95"/>
    <w:rsid w:val="00D5183F"/>
    <w:rsid w:val="00D5589F"/>
    <w:rsid w:val="00D57246"/>
    <w:rsid w:val="00D63175"/>
    <w:rsid w:val="00D63EB4"/>
    <w:rsid w:val="00D64BD7"/>
    <w:rsid w:val="00D666A3"/>
    <w:rsid w:val="00D76270"/>
    <w:rsid w:val="00D76876"/>
    <w:rsid w:val="00D838AF"/>
    <w:rsid w:val="00D9144E"/>
    <w:rsid w:val="00D91564"/>
    <w:rsid w:val="00D955ED"/>
    <w:rsid w:val="00DA43B9"/>
    <w:rsid w:val="00DA5B30"/>
    <w:rsid w:val="00DB0BDC"/>
    <w:rsid w:val="00DB2083"/>
    <w:rsid w:val="00DB2A1A"/>
    <w:rsid w:val="00DB2A3E"/>
    <w:rsid w:val="00DB7C92"/>
    <w:rsid w:val="00DB7D2A"/>
    <w:rsid w:val="00DC01EE"/>
    <w:rsid w:val="00DC53AF"/>
    <w:rsid w:val="00DC68B4"/>
    <w:rsid w:val="00DC6B76"/>
    <w:rsid w:val="00DC7A5E"/>
    <w:rsid w:val="00DD14C6"/>
    <w:rsid w:val="00DD3C0F"/>
    <w:rsid w:val="00DE4068"/>
    <w:rsid w:val="00DE6738"/>
    <w:rsid w:val="00DF5F24"/>
    <w:rsid w:val="00E05C9C"/>
    <w:rsid w:val="00E07D36"/>
    <w:rsid w:val="00E13318"/>
    <w:rsid w:val="00E13AE2"/>
    <w:rsid w:val="00E24C7D"/>
    <w:rsid w:val="00E27D5A"/>
    <w:rsid w:val="00E318F4"/>
    <w:rsid w:val="00E31AA0"/>
    <w:rsid w:val="00E32271"/>
    <w:rsid w:val="00E330A9"/>
    <w:rsid w:val="00E347EF"/>
    <w:rsid w:val="00E50BEE"/>
    <w:rsid w:val="00E5379D"/>
    <w:rsid w:val="00E54E0A"/>
    <w:rsid w:val="00E5539E"/>
    <w:rsid w:val="00E6063E"/>
    <w:rsid w:val="00E621CD"/>
    <w:rsid w:val="00E70EF3"/>
    <w:rsid w:val="00E72E43"/>
    <w:rsid w:val="00E739AB"/>
    <w:rsid w:val="00E74219"/>
    <w:rsid w:val="00E76627"/>
    <w:rsid w:val="00E8152C"/>
    <w:rsid w:val="00E81579"/>
    <w:rsid w:val="00E83214"/>
    <w:rsid w:val="00E84C9F"/>
    <w:rsid w:val="00E87189"/>
    <w:rsid w:val="00E91719"/>
    <w:rsid w:val="00E95F04"/>
    <w:rsid w:val="00EA01B3"/>
    <w:rsid w:val="00EA2C0E"/>
    <w:rsid w:val="00EA501B"/>
    <w:rsid w:val="00EB1469"/>
    <w:rsid w:val="00EB6713"/>
    <w:rsid w:val="00EC3A4E"/>
    <w:rsid w:val="00EC474C"/>
    <w:rsid w:val="00ED0EF2"/>
    <w:rsid w:val="00ED1855"/>
    <w:rsid w:val="00ED6C36"/>
    <w:rsid w:val="00EF14A6"/>
    <w:rsid w:val="00EF15C6"/>
    <w:rsid w:val="00EF27DB"/>
    <w:rsid w:val="00EF2FA8"/>
    <w:rsid w:val="00EF3BC5"/>
    <w:rsid w:val="00EF40F6"/>
    <w:rsid w:val="00EF7F55"/>
    <w:rsid w:val="00F01646"/>
    <w:rsid w:val="00F0417D"/>
    <w:rsid w:val="00F13B1F"/>
    <w:rsid w:val="00F15D41"/>
    <w:rsid w:val="00F236C9"/>
    <w:rsid w:val="00F2732C"/>
    <w:rsid w:val="00F278B4"/>
    <w:rsid w:val="00F31AB1"/>
    <w:rsid w:val="00F34E60"/>
    <w:rsid w:val="00F35EEB"/>
    <w:rsid w:val="00F434BD"/>
    <w:rsid w:val="00F46BF1"/>
    <w:rsid w:val="00F62667"/>
    <w:rsid w:val="00F63FC2"/>
    <w:rsid w:val="00F6439A"/>
    <w:rsid w:val="00F7537B"/>
    <w:rsid w:val="00F764BA"/>
    <w:rsid w:val="00F81056"/>
    <w:rsid w:val="00F81B99"/>
    <w:rsid w:val="00F8513D"/>
    <w:rsid w:val="00F92563"/>
    <w:rsid w:val="00F92998"/>
    <w:rsid w:val="00FA08A5"/>
    <w:rsid w:val="00FA5081"/>
    <w:rsid w:val="00FA6B87"/>
    <w:rsid w:val="00FA7166"/>
    <w:rsid w:val="00FB2228"/>
    <w:rsid w:val="00FC096A"/>
    <w:rsid w:val="00FC162E"/>
    <w:rsid w:val="00FC1974"/>
    <w:rsid w:val="00FC7F50"/>
    <w:rsid w:val="00FD017C"/>
    <w:rsid w:val="00FD03BC"/>
    <w:rsid w:val="00FD17AF"/>
    <w:rsid w:val="00FD30A5"/>
    <w:rsid w:val="00FE3670"/>
    <w:rsid w:val="00FE376C"/>
    <w:rsid w:val="00FE3DB2"/>
    <w:rsid w:val="00FE53A1"/>
    <w:rsid w:val="00FE6D33"/>
    <w:rsid w:val="00FF0439"/>
    <w:rsid w:val="00FF2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C4499"/>
  <w15:chartTrackingRefBased/>
  <w15:docId w15:val="{9A4C62EF-3556-4BF4-B736-CD2C58160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3D8"/>
    <w:pPr>
      <w:spacing w:before="120" w:after="360" w:line="264" w:lineRule="auto"/>
      <w:outlineLvl w:val="0"/>
    </w:pPr>
    <w:rPr>
      <w:rFonts w:ascii="Georgia" w:hAnsi="Georgia" w:cstheme="minorHAnsi"/>
      <w:i/>
      <w:iCs/>
      <w:color w:val="833C0B" w:themeColor="accent2" w:themeShade="80"/>
      <w:kern w:val="0"/>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3D8"/>
    <w:rPr>
      <w:rFonts w:ascii="Georgia" w:hAnsi="Georgia" w:cstheme="minorHAnsi"/>
      <w:i/>
      <w:iCs/>
      <w:color w:val="833C0B" w:themeColor="accent2" w:themeShade="80"/>
      <w:kern w:val="0"/>
      <w:sz w:val="48"/>
      <w:szCs w:val="48"/>
      <w14:ligatures w14:val="none"/>
    </w:rPr>
  </w:style>
  <w:style w:type="paragraph" w:customStyle="1" w:styleId="Nornal">
    <w:name w:val="Nornal"/>
    <w:basedOn w:val="Normal"/>
    <w:link w:val="NornalChar"/>
    <w:qFormat/>
    <w:rsid w:val="00CC33D8"/>
    <w:pPr>
      <w:spacing w:line="264" w:lineRule="auto"/>
    </w:pPr>
    <w:rPr>
      <w:rFonts w:ascii="Arial" w:hAnsi="Arial" w:cs="Arial"/>
      <w:kern w:val="0"/>
      <w14:ligatures w14:val="none"/>
    </w:rPr>
  </w:style>
  <w:style w:type="character" w:customStyle="1" w:styleId="NornalChar">
    <w:name w:val="Nornal Char"/>
    <w:basedOn w:val="DefaultParagraphFont"/>
    <w:link w:val="Nornal"/>
    <w:rsid w:val="00CC33D8"/>
    <w:rPr>
      <w:rFonts w:ascii="Arial" w:hAnsi="Arial" w:cs="Arial"/>
      <w:kern w:val="0"/>
      <w14:ligatures w14:val="none"/>
    </w:rPr>
  </w:style>
  <w:style w:type="paragraph" w:styleId="ListParagraph">
    <w:name w:val="List Paragraph"/>
    <w:basedOn w:val="Normal"/>
    <w:uiPriority w:val="34"/>
    <w:qFormat/>
    <w:rsid w:val="0000520F"/>
    <w:pPr>
      <w:ind w:left="720"/>
      <w:contextualSpacing/>
    </w:pPr>
  </w:style>
  <w:style w:type="paragraph" w:styleId="Header">
    <w:name w:val="header"/>
    <w:basedOn w:val="Normal"/>
    <w:link w:val="HeaderChar"/>
    <w:uiPriority w:val="99"/>
    <w:unhideWhenUsed/>
    <w:rsid w:val="00702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440"/>
  </w:style>
  <w:style w:type="paragraph" w:styleId="Footer">
    <w:name w:val="footer"/>
    <w:basedOn w:val="Normal"/>
    <w:link w:val="FooterChar"/>
    <w:uiPriority w:val="99"/>
    <w:unhideWhenUsed/>
    <w:rsid w:val="00702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440"/>
  </w:style>
  <w:style w:type="character" w:styleId="Hyperlink">
    <w:name w:val="Hyperlink"/>
    <w:basedOn w:val="DefaultParagraphFont"/>
    <w:uiPriority w:val="99"/>
    <w:unhideWhenUsed/>
    <w:rsid w:val="00E72E43"/>
    <w:rPr>
      <w:color w:val="0563C1" w:themeColor="hyperlink"/>
      <w:u w:val="single"/>
    </w:rPr>
  </w:style>
  <w:style w:type="character" w:styleId="UnresolvedMention">
    <w:name w:val="Unresolved Mention"/>
    <w:basedOn w:val="DefaultParagraphFont"/>
    <w:uiPriority w:val="99"/>
    <w:semiHidden/>
    <w:unhideWhenUsed/>
    <w:rsid w:val="00E72E43"/>
    <w:rPr>
      <w:color w:val="605E5C"/>
      <w:shd w:val="clear" w:color="auto" w:fill="E1DFDD"/>
    </w:rPr>
  </w:style>
  <w:style w:type="character" w:customStyle="1" w:styleId="accordiontitle">
    <w:name w:val="accordion__title"/>
    <w:basedOn w:val="DefaultParagraphFont"/>
    <w:rsid w:val="002C2674"/>
  </w:style>
  <w:style w:type="paragraph" w:styleId="NormalWeb">
    <w:name w:val="Normal (Web)"/>
    <w:basedOn w:val="Normal"/>
    <w:uiPriority w:val="99"/>
    <w:semiHidden/>
    <w:unhideWhenUsed/>
    <w:rsid w:val="002C267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87583"/>
    <w:rPr>
      <w:i/>
      <w:iCs/>
    </w:rPr>
  </w:style>
  <w:style w:type="paragraph" w:customStyle="1" w:styleId="Body">
    <w:name w:val="Body"/>
    <w:rsid w:val="00534DD6"/>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97021">
      <w:bodyDiv w:val="1"/>
      <w:marLeft w:val="0"/>
      <w:marRight w:val="0"/>
      <w:marTop w:val="0"/>
      <w:marBottom w:val="0"/>
      <w:divBdr>
        <w:top w:val="none" w:sz="0" w:space="0" w:color="auto"/>
        <w:left w:val="none" w:sz="0" w:space="0" w:color="auto"/>
        <w:bottom w:val="none" w:sz="0" w:space="0" w:color="auto"/>
        <w:right w:val="none" w:sz="0" w:space="0" w:color="auto"/>
      </w:divBdr>
    </w:div>
    <w:div w:id="242112216">
      <w:bodyDiv w:val="1"/>
      <w:marLeft w:val="0"/>
      <w:marRight w:val="0"/>
      <w:marTop w:val="0"/>
      <w:marBottom w:val="0"/>
      <w:divBdr>
        <w:top w:val="none" w:sz="0" w:space="0" w:color="auto"/>
        <w:left w:val="none" w:sz="0" w:space="0" w:color="auto"/>
        <w:bottom w:val="none" w:sz="0" w:space="0" w:color="auto"/>
        <w:right w:val="none" w:sz="0" w:space="0" w:color="auto"/>
      </w:divBdr>
      <w:divsChild>
        <w:div w:id="757023365">
          <w:marLeft w:val="0"/>
          <w:marRight w:val="0"/>
          <w:marTop w:val="0"/>
          <w:marBottom w:val="0"/>
          <w:divBdr>
            <w:top w:val="none" w:sz="0" w:space="0" w:color="auto"/>
            <w:left w:val="none" w:sz="0" w:space="0" w:color="auto"/>
            <w:bottom w:val="none" w:sz="0" w:space="0" w:color="auto"/>
            <w:right w:val="none" w:sz="0" w:space="0" w:color="auto"/>
          </w:divBdr>
          <w:divsChild>
            <w:div w:id="154902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001587">
      <w:bodyDiv w:val="1"/>
      <w:marLeft w:val="0"/>
      <w:marRight w:val="0"/>
      <w:marTop w:val="0"/>
      <w:marBottom w:val="0"/>
      <w:divBdr>
        <w:top w:val="none" w:sz="0" w:space="0" w:color="auto"/>
        <w:left w:val="none" w:sz="0" w:space="0" w:color="auto"/>
        <w:bottom w:val="none" w:sz="0" w:space="0" w:color="auto"/>
        <w:right w:val="none" w:sz="0" w:space="0" w:color="auto"/>
      </w:divBdr>
      <w:divsChild>
        <w:div w:id="1256747347">
          <w:marLeft w:val="0"/>
          <w:marRight w:val="0"/>
          <w:marTop w:val="0"/>
          <w:marBottom w:val="0"/>
          <w:divBdr>
            <w:top w:val="none" w:sz="0" w:space="0" w:color="auto"/>
            <w:left w:val="none" w:sz="0" w:space="0" w:color="auto"/>
            <w:bottom w:val="none" w:sz="0" w:space="0" w:color="auto"/>
            <w:right w:val="none" w:sz="0" w:space="0" w:color="auto"/>
          </w:divBdr>
          <w:divsChild>
            <w:div w:id="18592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001732">
      <w:bodyDiv w:val="1"/>
      <w:marLeft w:val="0"/>
      <w:marRight w:val="0"/>
      <w:marTop w:val="0"/>
      <w:marBottom w:val="0"/>
      <w:divBdr>
        <w:top w:val="none" w:sz="0" w:space="0" w:color="auto"/>
        <w:left w:val="none" w:sz="0" w:space="0" w:color="auto"/>
        <w:bottom w:val="none" w:sz="0" w:space="0" w:color="auto"/>
        <w:right w:val="none" w:sz="0" w:space="0" w:color="auto"/>
      </w:divBdr>
    </w:div>
    <w:div w:id="1666125865">
      <w:bodyDiv w:val="1"/>
      <w:marLeft w:val="0"/>
      <w:marRight w:val="0"/>
      <w:marTop w:val="0"/>
      <w:marBottom w:val="0"/>
      <w:divBdr>
        <w:top w:val="none" w:sz="0" w:space="0" w:color="auto"/>
        <w:left w:val="none" w:sz="0" w:space="0" w:color="auto"/>
        <w:bottom w:val="none" w:sz="0" w:space="0" w:color="auto"/>
        <w:right w:val="none" w:sz="0" w:space="0" w:color="auto"/>
      </w:divBdr>
    </w:div>
    <w:div w:id="1872456788">
      <w:bodyDiv w:val="1"/>
      <w:marLeft w:val="0"/>
      <w:marRight w:val="0"/>
      <w:marTop w:val="0"/>
      <w:marBottom w:val="0"/>
      <w:divBdr>
        <w:top w:val="none" w:sz="0" w:space="0" w:color="auto"/>
        <w:left w:val="none" w:sz="0" w:space="0" w:color="auto"/>
        <w:bottom w:val="none" w:sz="0" w:space="0" w:color="auto"/>
        <w:right w:val="none" w:sz="0" w:space="0" w:color="auto"/>
      </w:divBdr>
    </w:div>
    <w:div w:id="2135171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the-people-profession/the-profession-map/explore-the-profession-map/core-knowledge/technology-people/" TargetMode="External"/><Relationship Id="rId18" Type="http://schemas.openxmlformats.org/officeDocument/2006/relationships/hyperlink" Target="https://www.cipd.org/uk/knowledge/reports/resourcing-surveys/" TargetMode="External"/><Relationship Id="rId26" Type="http://schemas.openxmlformats.org/officeDocument/2006/relationships/hyperlink" Target="https://www.gallup.com/workplace/246242/essential-ingredients-effective-onboarding-program.aspx" TargetMode="External"/><Relationship Id="rId3" Type="http://schemas.openxmlformats.org/officeDocument/2006/relationships/styles" Target="styles.xml"/><Relationship Id="rId21" Type="http://schemas.openxmlformats.org/officeDocument/2006/relationships/hyperlink" Target="https://www.peoplemanagement.co.uk/article/1795549/futureproof-business-effective-workforce-plannin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pd.org/uk/knowledge/reports/resourcing-surveys/" TargetMode="External"/><Relationship Id="rId17" Type="http://schemas.openxmlformats.org/officeDocument/2006/relationships/hyperlink" Target="https://www.cipd.org/uk/knowledge/factsheets/succession-planning-factsheet/" TargetMode="External"/><Relationship Id="rId25" Type="http://schemas.openxmlformats.org/officeDocument/2006/relationships/hyperlink" Target="https://www.shrm.org/topics-tools/news/talent-acquisition/new-employee-onboarding-guide-talent-acquisitio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org/uk/knowledge/factsheets/diversity-factsheet/" TargetMode="External"/><Relationship Id="rId20" Type="http://schemas.openxmlformats.org/officeDocument/2006/relationships/hyperlink" Target="https://peoplemanagingpeople.com/how-to-guide/workforce-planning/" TargetMode="External"/><Relationship Id="rId29" Type="http://schemas.openxmlformats.org/officeDocument/2006/relationships/hyperlink" Target="https://www.cipd.org/uk/knowledge/bitesize-research/diversity-to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about/news/responsible-investment-in-technology/" TargetMode="External"/><Relationship Id="rId24" Type="http://schemas.openxmlformats.org/officeDocument/2006/relationships/hyperlink" Target="https://www.cipd.org/uk/knowledge/factsheets/psychological-factshee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d.org/uk/the-people-profession/the-profession-map/explore-the-profession-map/specialist-knowledge/talent-management/" TargetMode="External"/><Relationship Id="rId23" Type="http://schemas.openxmlformats.org/officeDocument/2006/relationships/hyperlink" Target="https://www.cipd.org/uk/knowledge/factsheets/recruitment-brand-factsheet/" TargetMode="External"/><Relationship Id="rId28" Type="http://schemas.openxmlformats.org/officeDocument/2006/relationships/hyperlink" Target="https://www.worldatwork.org/workspan/articles/leaders-in-the-looking-glass" TargetMode="External"/><Relationship Id="rId10" Type="http://schemas.openxmlformats.org/officeDocument/2006/relationships/hyperlink" Target="https://hrcentre.uk.brightmine.com/survey-analysis/labour-turnover-rates-hr-and-compliance-centre-data-2023/166733/?keywords=cendex%202022%20labour%20turnover%20rate" TargetMode="External"/><Relationship Id="rId19" Type="http://schemas.openxmlformats.org/officeDocument/2006/relationships/hyperlink" Target="https://www.hr-inform.co.uk/employment_law/employee-retention"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as.org.uk/employment-contracts-and-the-law/types-of-terms-in-a-contract" TargetMode="External"/><Relationship Id="rId14" Type="http://schemas.openxmlformats.org/officeDocument/2006/relationships/hyperlink" Target="https://www.cipd.org/uk/knowledge/guides/strategic-workforce-planning/" TargetMode="External"/><Relationship Id="rId22" Type="http://schemas.openxmlformats.org/officeDocument/2006/relationships/hyperlink" Target="https://www.cipd.org/uk/knowledge/factsheets/turnover-retention-factsheet/" TargetMode="External"/><Relationship Id="rId27" Type="http://schemas.openxmlformats.org/officeDocument/2006/relationships/hyperlink" Target="https://workingfamilies.org.uk/articles/the-law-when-a-collective-bargaining-agreement-changes-your-contract/" TargetMode="External"/><Relationship Id="rId30" Type="http://schemas.openxmlformats.org/officeDocument/2006/relationships/hyperlink" Target="https://www.cipd.org/uk/knowledge/guides/strategic-workforce-planning/" TargetMode="External"/><Relationship Id="rId8" Type="http://schemas.openxmlformats.org/officeDocument/2006/relationships/hyperlink" Target="https://www.acas.org.uk/agency-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ACABA-A76A-4182-98C4-C87698EFF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10557</TotalTime>
  <Pages>14</Pages>
  <Words>6325</Words>
  <Characters>36055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Stowe</dc:creator>
  <cp:keywords/>
  <dc:description/>
  <cp:lastModifiedBy>Beth Stowe</cp:lastModifiedBy>
  <cp:revision>791</cp:revision>
  <dcterms:created xsi:type="dcterms:W3CDTF">2024-05-13T11:02:00Z</dcterms:created>
  <dcterms:modified xsi:type="dcterms:W3CDTF">2024-08-08T18:20:00Z</dcterms:modified>
</cp:coreProperties>
</file>