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cx="http://schemas.microsoft.com/office/drawing/20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rsidR="007409F7" w:rsidRDefault="007409F7" w:rsidP="00860F1F" w:rsidRPr="00860F1F">
      <w:pPr>
        <w:ind w:firstLine="720"/>
        <w:spacing w:after="0" w:line="480" w:lineRule="auto"/>
        <w:rPr>
          <w:color w:val="000000"/>
          <w:rFonts w:ascii="Times New Roman" w:cs="Times New Roman" w:eastAsia="Times New Roman" w:hAnsi="Times New Roman"/>
          <w:sz w:val="24"/>
          <w:szCs w:val="24"/>
        </w:rPr>
      </w:pPr>
    </w:p>
    <w:p w:rsidR="00FE22C6" w:rsidRDefault="00FE22C6" w:rsidP="00860F1F" w:rsidRPr="00860F1F">
      <w:pPr>
        <w:ind w:firstLine="720"/>
        <w:spacing w:after="0" w:line="480" w:lineRule="auto"/>
        <w:rPr>
          <w:color w:val="000000"/>
          <w:rFonts w:ascii="Times New Roman" w:cs="Times New Roman" w:eastAsia="Times New Roman" w:hAnsi="Times New Roman"/>
          <w:sz w:val="24"/>
          <w:szCs w:val="24"/>
        </w:rPr>
      </w:pPr>
    </w:p>
    <w:p w:rsidR="00FE22C6" w:rsidRDefault="00FE22C6" w:rsidP="00860F1F" w:rsidRPr="00860F1F">
      <w:pPr>
        <w:ind w:firstLine="720"/>
        <w:spacing w:after="0" w:line="480" w:lineRule="auto"/>
        <w:rPr>
          <w:color w:val="000000"/>
          <w:rFonts w:ascii="Times New Roman" w:cs="Times New Roman" w:eastAsia="Times New Roman" w:hAnsi="Times New Roman"/>
          <w:sz w:val="24"/>
          <w:szCs w:val="24"/>
        </w:rPr>
      </w:pPr>
    </w:p>
    <w:p w:rsidR="00FE22C6" w:rsidRDefault="00FE22C6" w:rsidP="00860F1F" w:rsidRPr="00860F1F">
      <w:pPr>
        <w:ind w:firstLine="720"/>
        <w:spacing w:after="0" w:line="480" w:lineRule="auto"/>
        <w:rPr>
          <w:color w:val="000000"/>
          <w:rFonts w:ascii="Times New Roman" w:cs="Times New Roman" w:eastAsia="Times New Roman" w:hAnsi="Times New Roman"/>
          <w:sz w:val="24"/>
          <w:szCs w:val="24"/>
        </w:rPr>
      </w:pPr>
    </w:p>
    <w:p w:rsidR="00FE22C6" w:rsidRDefault="00BC3584" w:rsidP="00860F1F" w:rsidRPr="00860F1F">
      <w:pPr>
        <w:jc w:val="center"/>
        <w:ind w:firstLine="720"/>
        <w:spacing w:after="0" w:line="480" w:lineRule="auto"/>
        <w:rPr>
          <w:color w:val="000000"/>
          <w:rFonts w:ascii="Arial" w:cs="Times New Roman" w:eastAsia="Times New Roman" w:hAnsi="Times New Roman"/>
          <w:sz w:val="24"/>
          <w:szCs w:val="24"/>
        </w:rPr>
      </w:pPr>
      <w:r w:rsidRPr="00860F1F">
        <w:rPr>
          <w:color w:val="000000"/>
          <w:rFonts w:ascii="Arial" w:cs="Times New Roman" w:eastAsia="Times New Roman" w:hAnsi="Times New Roman"/>
          <w:sz w:val="24"/>
          <w:szCs w:val="24"/>
        </w:rPr>
        <w:t>THE ROLE OF CORPORATE SOCIAL RESPONSIBILITY (CSR) IN PROMOTING SUSTAINABILITY WITHIN THE HOSPITALITY INDUSTRY</w:t>
      </w:r>
    </w:p>
    <w:p w:rsidR="00860F1F" w:rsidRDefault="00BC3584" w:rsidP="00860F1F" w:rsidRPr="00860F1F">
      <w:pPr>
        <w:jc w:val="center"/>
        <w:ind w:firstLine="720"/>
        <w:spacing w:after="0" w:line="480" w:lineRule="auto"/>
        <w:rPr>
          <w:color w:val="000000"/>
          <w:rFonts w:ascii="Arial" w:cs="Times New Roman" w:eastAsia="Times New Roman" w:hAnsi="Times New Roman"/>
          <w:sz w:val="24"/>
          <w:szCs w:val="24"/>
        </w:rPr>
      </w:pPr>
      <w:r w:rsidRPr="00860F1F">
        <w:rPr>
          <w:color w:val="000000"/>
          <w:rFonts w:ascii="Arial" w:cs="Times New Roman" w:eastAsia="Times New Roman" w:hAnsi="Times New Roman"/>
          <w:sz w:val="24"/>
          <w:szCs w:val="24"/>
        </w:rPr>
        <w:t>By</w:t>
      </w:r>
    </w:p>
    <w:p w:rsidR="00860F1F" w:rsidRDefault="00BC3584" w:rsidP="00860F1F" w:rsidRPr="00860F1F">
      <w:pPr>
        <w:jc w:val="center"/>
        <w:ind w:firstLine="720"/>
        <w:spacing w:after="0" w:line="480" w:lineRule="auto"/>
        <w:rPr>
          <w:color w:val="000000"/>
          <w:rFonts w:ascii="Arial" w:cs="Times New Roman" w:eastAsia="Times New Roman" w:hAnsi="Times New Roman"/>
          <w:sz w:val="24"/>
          <w:szCs w:val="24"/>
        </w:rPr>
      </w:pPr>
      <w:r w:rsidRPr="00860F1F">
        <w:rPr>
          <w:color w:val="000000"/>
          <w:rFonts w:ascii="Arial" w:cs="Times New Roman" w:eastAsia="Times New Roman" w:hAnsi="Times New Roman"/>
          <w:sz w:val="24"/>
          <w:szCs w:val="24"/>
        </w:rPr>
        <w:t>student name: Izabela Filipek (2209778)</w:t>
      </w:r>
    </w:p>
    <w:p w:rsidR="00860F1F" w:rsidRDefault="00860F1F" w:rsidP="00860F1F" w:rsidRPr="00860F1F">
      <w:pPr>
        <w:jc w:val="center"/>
        <w:ind w:firstLine="720"/>
        <w:spacing w:after="0" w:line="480" w:lineRule="auto"/>
        <w:rPr>
          <w:color w:val="000000"/>
          <w:rFonts w:ascii="Times New Roman" w:cs="Times New Roman" w:eastAsia="Times New Roman" w:hAnsi="Times New Roman"/>
          <w:sz w:val="24"/>
          <w:szCs w:val="24"/>
        </w:rPr>
      </w:pPr>
    </w:p>
    <w:p w:rsidR="00860F1F" w:rsidRDefault="00860F1F" w:rsidP="00860F1F" w:rsidRPr="00860F1F">
      <w:pPr>
        <w:jc w:val="center"/>
        <w:ind w:firstLine="720"/>
        <w:spacing w:after="0" w:line="480" w:lineRule="auto"/>
        <w:rPr>
          <w:color w:val="000000"/>
          <w:rFonts w:ascii="Times New Roman" w:cs="Times New Roman" w:eastAsia="Times New Roman" w:hAnsi="Times New Roman"/>
          <w:sz w:val="24"/>
          <w:szCs w:val="24"/>
        </w:rPr>
      </w:pPr>
    </w:p>
    <w:p w:rsidR="00860F1F" w:rsidRDefault="00BC3584" w:rsidP="00860F1F" w:rsidRPr="00860F1F">
      <w:pPr>
        <w:jc w:val="center"/>
        <w:ind w:firstLine="720"/>
        <w:spacing w:after="0" w:line="480" w:lineRule="auto"/>
        <w:rPr>
          <w:color w:val="000000"/>
          <w:rFonts w:ascii="Arial" w:cs="Times New Roman" w:eastAsia="Times New Roman" w:hAnsi="Times New Roman"/>
          <w:sz w:val="24"/>
          <w:szCs w:val="24"/>
        </w:rPr>
      </w:pPr>
      <w:r w:rsidRPr="00860F1F">
        <w:rPr>
          <w:color w:val="000000"/>
          <w:rFonts w:ascii="Arial" w:cs="Times New Roman" w:eastAsia="Times New Roman" w:hAnsi="Times New Roman"/>
          <w:sz w:val="24"/>
          <w:szCs w:val="24"/>
        </w:rPr>
        <w:t>Lecturer name: Julia Ault</w:t>
      </w:r>
    </w:p>
    <w:p w:rsidR="00860F1F" w:rsidRDefault="00BC3584" w:rsidP="00860F1F" w:rsidRPr="00860F1F">
      <w:pPr>
        <w:jc w:val="center"/>
        <w:ind w:firstLine="720"/>
        <w:spacing w:after="0" w:line="480" w:lineRule="auto"/>
        <w:rPr>
          <w:color w:val="000000"/>
          <w:rFonts w:ascii="Arial" w:cs="Times New Roman" w:eastAsia="Times New Roman" w:hAnsi="Times New Roman"/>
          <w:sz w:val="24"/>
          <w:szCs w:val="24"/>
        </w:rPr>
      </w:pPr>
      <w:r w:rsidRPr="00860F1F">
        <w:rPr>
          <w:color w:val="000000"/>
          <w:rFonts w:ascii="Arial" w:cs="Times New Roman" w:eastAsia="Times New Roman" w:hAnsi="Times New Roman"/>
          <w:sz w:val="24"/>
          <w:szCs w:val="24"/>
        </w:rPr>
        <w:t>Course: BMIH 5006</w:t>
      </w:r>
    </w:p>
    <w:p w:rsidR="00860F1F" w:rsidRDefault="00BC3584" w:rsidP="00860F1F" w:rsidRPr="00860F1F">
      <w:pPr>
        <w:jc w:val="center"/>
        <w:ind w:firstLine="720"/>
        <w:spacing w:after="0" w:line="480" w:lineRule="auto"/>
        <w:rPr>
          <w:color w:val="000000"/>
          <w:rFonts w:ascii="Arial" w:cs="Times New Roman" w:eastAsia="Times New Roman" w:hAnsi="Times New Roman"/>
          <w:sz w:val="24"/>
          <w:szCs w:val="24"/>
        </w:rPr>
      </w:pPr>
      <w:r w:rsidRPr="00860F1F">
        <w:rPr>
          <w:color w:val="000000"/>
          <w:rFonts w:ascii="Arial" w:cs="Times New Roman" w:eastAsia="Times New Roman" w:hAnsi="Times New Roman"/>
          <w:sz w:val="24"/>
          <w:szCs w:val="24"/>
        </w:rPr>
        <w:t>Date12/05/2024</w:t>
      </w:r>
    </w:p>
    <w:p w:rsidR="00FE22C6" w:rsidRDefault="00FE22C6" w:rsidP="00860F1F" w:rsidRPr="00860F1F">
      <w:pPr>
        <w:ind w:firstLine="720"/>
        <w:spacing w:after="0" w:line="480" w:lineRule="auto"/>
        <w:rPr>
          <w:color w:val="000000"/>
          <w:rFonts w:ascii="Times New Roman" w:cs="Times New Roman" w:eastAsia="Times New Roman" w:hAnsi="Times New Roman"/>
          <w:sz w:val="24"/>
          <w:szCs w:val="24"/>
        </w:rPr>
      </w:pPr>
    </w:p>
    <w:p w:rsidR="00860F1F" w:rsidRDefault="00860F1F" w:rsidP="00860F1F" w:rsidRPr="00860F1F">
      <w:pPr>
        <w:ind w:firstLine="720"/>
        <w:spacing w:after="0" w:line="480" w:lineRule="auto"/>
        <w:rPr>
          <w:color w:val="000000"/>
          <w:rFonts w:ascii="Times New Roman" w:cs="Times New Roman" w:eastAsia="Times New Roman" w:hAnsi="Times New Roman"/>
          <w:sz w:val="24"/>
          <w:szCs w:val="24"/>
        </w:rPr>
      </w:pPr>
    </w:p>
    <w:p w:rsidR="00860F1F" w:rsidRDefault="00860F1F" w:rsidP="00860F1F" w:rsidRPr="00860F1F">
      <w:pPr>
        <w:ind w:firstLine="720"/>
        <w:spacing w:after="0" w:line="480" w:lineRule="auto"/>
        <w:rPr>
          <w:color w:val="000000"/>
          <w:rFonts w:ascii="Times New Roman" w:cs="Times New Roman" w:eastAsia="Times New Roman" w:hAnsi="Times New Roman"/>
          <w:sz w:val="24"/>
          <w:szCs w:val="24"/>
        </w:rPr>
      </w:pPr>
    </w:p>
    <w:p w:rsidR="00860F1F" w:rsidRDefault="00860F1F" w:rsidP="00860F1F" w:rsidRPr="00860F1F">
      <w:pPr>
        <w:ind w:firstLine="720"/>
        <w:spacing w:after="0" w:line="480" w:lineRule="auto"/>
        <w:rPr>
          <w:color w:val="000000"/>
          <w:rFonts w:ascii="Times New Roman" w:cs="Times New Roman" w:eastAsia="Times New Roman" w:hAnsi="Times New Roman"/>
          <w:sz w:val="24"/>
          <w:szCs w:val="24"/>
        </w:rPr>
      </w:pPr>
    </w:p>
    <w:p w:rsidR="00860F1F" w:rsidRDefault="00860F1F" w:rsidP="00860F1F" w:rsidRPr="00860F1F">
      <w:pPr>
        <w:ind w:firstLine="720"/>
        <w:spacing w:after="0" w:line="480" w:lineRule="auto"/>
        <w:rPr>
          <w:color w:val="000000"/>
          <w:rFonts w:ascii="Times New Roman" w:cs="Times New Roman" w:eastAsia="Times New Roman" w:hAnsi="Times New Roman"/>
          <w:sz w:val="24"/>
          <w:szCs w:val="24"/>
        </w:rPr>
      </w:pPr>
    </w:p>
    <w:p w:rsidR="00860F1F" w:rsidRDefault="00860F1F" w:rsidP="00860F1F" w:rsidRPr="00860F1F">
      <w:pPr>
        <w:ind w:firstLine="720"/>
        <w:spacing w:after="0" w:line="480" w:lineRule="auto"/>
        <w:rPr>
          <w:color w:val="000000"/>
          <w:rFonts w:ascii="Times New Roman" w:cs="Times New Roman" w:eastAsia="Times New Roman" w:hAnsi="Times New Roman"/>
          <w:sz w:val="24"/>
          <w:szCs w:val="24"/>
        </w:rPr>
      </w:pPr>
    </w:p>
    <w:p w:rsidR="00860F1F" w:rsidRDefault="00860F1F" w:rsidP="00860F1F" w:rsidRPr="00860F1F">
      <w:pPr>
        <w:ind w:firstLine="720"/>
        <w:spacing w:after="0" w:line="480" w:lineRule="auto"/>
        <w:rPr>
          <w:color w:val="000000"/>
          <w:rFonts w:ascii="Times New Roman" w:cs="Times New Roman" w:eastAsia="Times New Roman" w:hAnsi="Times New Roman"/>
          <w:sz w:val="24"/>
          <w:szCs w:val="24"/>
        </w:rPr>
      </w:pPr>
    </w:p>
    <w:p w:rsidR="00860F1F" w:rsidRDefault="00860F1F" w:rsidP="00860F1F" w:rsidRPr="00860F1F">
      <w:pPr>
        <w:ind w:firstLine="720"/>
        <w:spacing w:after="0" w:line="480" w:lineRule="auto"/>
        <w:rPr>
          <w:color w:val="000000"/>
          <w:rFonts w:ascii="Times New Roman" w:cs="Times New Roman" w:eastAsia="Times New Roman" w:hAnsi="Times New Roman"/>
          <w:sz w:val="24"/>
          <w:szCs w:val="24"/>
        </w:rPr>
      </w:pPr>
    </w:p>
    <w:p w:rsidR="00860F1F" w:rsidRDefault="00860F1F" w:rsidP="00860F1F" w:rsidRPr="00860F1F">
      <w:pPr>
        <w:ind w:firstLine="720"/>
        <w:spacing w:after="0" w:line="480" w:lineRule="auto"/>
        <w:rPr>
          <w:color w:val="000000"/>
          <w:rFonts w:ascii="Times New Roman" w:cs="Times New Roman" w:eastAsia="Times New Roman" w:hAnsi="Times New Roman"/>
          <w:sz w:val="24"/>
          <w:szCs w:val="24"/>
        </w:rPr>
      </w:pPr>
    </w:p>
    <w:p w:rsidR="00860F1F" w:rsidRDefault="00BC3584" w:rsidP="00860F1F" w:rsidRPr="00860F1F">
      <w:pPr>
        <w:jc w:val="center"/>
        <w:ind w:firstLine="720"/>
        <w:spacing w:after="0" w:line="480" w:lineRule="auto"/>
        <w:rPr>
          <w:color w:val="000000"/>
          <w:rFonts w:ascii="Arial" w:cs="Times New Roman" w:eastAsia="Times New Roman" w:hAnsi="Times New Roman"/>
          <w:sz w:val="24"/>
          <w:szCs w:val="24"/>
        </w:rPr>
      </w:pPr>
      <w:r w:rsidRPr="00860F1F">
        <w:rPr>
          <w:color w:val="000000"/>
          <w:rFonts w:ascii="Arial" w:cs="Times New Roman" w:eastAsia="Times New Roman" w:hAnsi="Times New Roman"/>
          <w:sz w:val="24"/>
          <w:szCs w:val="24"/>
        </w:rPr>
        <w:t xml:space="preserve">THE ROLE OF CORPORATE SOCIAL RESPONSIBILITY (CSR) IN PROMOTING </w:t>
        <w:lastRenderedPageBreak/>
      </w:r>
      <w:r w:rsidRPr="00860F1F">
        <w:rPr>
          <w:color w:val="000000"/>
          <w:rFonts w:ascii="Arial" w:cs="Times New Roman" w:eastAsia="Times New Roman" w:hAnsi="Times New Roman"/>
          <w:sz w:val="24"/>
          <w:szCs w:val="24"/>
        </w:rPr>
        <w:t>SUSTAINABILITY WITHIN THE HOSPITALITY INDUSTRY</w:t>
      </w:r>
    </w:p>
    <w:p w:rsidR="008B3651" w:rsidRDefault="00BC3584" w:rsidP="00860F1F" w:rsidRPr="008B3651">
      <w:pPr>
        <w:jc w:val="both"/>
        <w:ind w:firstLine="720"/>
        <w:spacing w:after="0" w:line="480" w:lineRule="auto"/>
        <w:rPr>
          <w:color w:val="000000"/>
          <w:rFonts w:ascii="Arial" w:cs="Times New Roman" w:eastAsia="Times New Roman" w:hAnsi="Times New Roman"/>
          <w:sz w:val="24"/>
          <w:szCs w:val="24"/>
        </w:rPr>
      </w:pPr>
      <w:r w:rsidRPr="00860F1F">
        <w:rPr>
          <w:color w:val="000000"/>
          <w:rFonts w:ascii="Arial" w:cs="Times New Roman" w:eastAsia="Times New Roman" w:hAnsi="Times New Roman"/>
          <w:sz w:val="24"/>
          <w:szCs w:val="24"/>
        </w:rPr>
        <w:t>The hospitality industry plays a pivotal role in shaping the global landscape, with its far-reaching influence on the environment, local communities, and the broader socioeconomic landscape. Integrating Corpor</w:t>
      </w:r>
      <w:r w:rsidRPr="00860F1F">
        <w:rPr>
          <w:color w:val="000000"/>
          <w:rFonts w:ascii="Arial" w:cs="Times New Roman" w:eastAsia="Times New Roman" w:hAnsi="Times New Roman"/>
          <w:sz w:val="24"/>
          <w:szCs w:val="24"/>
        </w:rPr>
        <w:t xml:space="preserve">ate Social Responsibility (CSR) practices has emerged as a crucial strategy for hospitality organizations to drive sustainable development and promote environmental stewardship. </w:t>
      </w:r>
      <w:r w:rsidR="00F521CD" w:rsidRPr="00860F1F">
        <w:rPr>
          <w:color w:val="000000"/>
          <w:rFonts w:ascii="Arial" w:cs="Times New Roman" w:eastAsia="Times New Roman" w:hAnsi="Times New Roman"/>
          <w:sz w:val="24"/>
          <w:szCs w:val="24"/>
        </w:rPr>
        <w:t>CSR entails a company commitment to operate ethically, contribute to economic growth, and enhance societal well-being. Within the hospitality industry, CSR initiatives are pivotal in fostering sustainable practices and aligning business objectives with social and environmental responsibilities. This essay examines the role of CSR in promoting sustainability within the hospitality sector, with a specific emphasis on Marriott International, a renowned leader in the hotel industry. Through this exploration, the essay will elucidate the critical interplay between CSR and sustainability practices within the hospitality sector, highlighting the profound implications for business operations, societal welfare, and environmental stewardship.</w:t>
      </w:r>
    </w:p>
    <w:p w:rsidR="00456CF8" w:rsidRDefault="00BC3584" w:rsidP="00860F1F" w:rsidRPr="00860F1F">
      <w:pPr>
        <w:jc w:val="both"/>
        <w:ind w:firstLine="720"/>
        <w:spacing w:after="0" w:line="480" w:lineRule="auto"/>
        <w:rPr>
          <w:color w:val="000000"/>
          <w:rFonts w:ascii="Times New Roman" w:cs="Times New Roman" w:eastAsia="Times New Roman" w:hAnsi="Times New Roman"/>
          <w:sz w:val="24"/>
          <w:szCs w:val="24"/>
        </w:rPr>
      </w:pPr>
      <w:r w:rsidRPr="00860F1F">
        <w:rPr>
          <w:color w:val="000000"/>
          <w:rFonts w:ascii="Arial" w:cs="Times New Roman" w:eastAsia="Times New Roman" w:hAnsi="Times New Roman"/>
          <w:sz w:val="24"/>
          <w:szCs w:val="24"/>
        </w:rPr>
        <w:t>As highlighted above, the significance of CSR, particularly in the hospitality industry, cannot be ov</w:t>
      </w:r>
      <w:r w:rsidRPr="00860F1F">
        <w:rPr>
          <w:color w:val="000000"/>
          <w:rFonts w:ascii="Arial" w:cs="Times New Roman" w:eastAsia="Times New Roman" w:hAnsi="Times New Roman"/>
          <w:sz w:val="24"/>
          <w:szCs w:val="24"/>
        </w:rPr>
        <w:t xml:space="preserve">erstated. Rhou and Singal </w:t>
      </w:r>
      <w:r w:rsidR="00246580" w:rsidRPr="00860F1F">
        <w:rPr>
          <w:color w:val="000000"/>
          <w:rFonts w:ascii="Arial" w:cs="Times New Roman" w:eastAsia="Times New Roman" w:hAnsi="Times New Roman"/>
          <w:sz w:val="24"/>
          <w:szCs w:val="24"/>
        </w:rPr>
        <w:t>(2017</w:t>
      </w:r>
      <w:r w:rsidRPr="00860F1F">
        <w:rPr>
          <w:color w:val="000000"/>
          <w:rFonts w:ascii="Arial" w:cs="Times New Roman" w:eastAsia="Times New Roman" w:hAnsi="Times New Roman"/>
          <w:sz w:val="24"/>
          <w:szCs w:val="24"/>
        </w:rPr>
        <w:t>) explain this concept as encompassing a company commitment to operate ethically and contribute to economic development while improving its workforce and society quality of life. Sharma and Singh (2021) add to this disc</w:t>
      </w:r>
      <w:r w:rsidRPr="00860F1F">
        <w:rPr>
          <w:color w:val="000000"/>
          <w:rFonts w:ascii="Arial" w:cs="Times New Roman" w:eastAsia="Times New Roman" w:hAnsi="Times New Roman"/>
          <w:sz w:val="24"/>
          <w:szCs w:val="24"/>
        </w:rPr>
        <w:t xml:space="preserve">ourse by asserting that within the intricate framework of the hospitality industry, where interactions with guests, communities, and the environment </w:t>
      </w:r>
      <w:r>
        <w:rPr>
          <w:color w:val="000000"/>
          <w:rFonts w:ascii="Arial"/>
          <w:sz w:val="24"/>
        </w:rPr>
        <w:t xml:space="preserve">are intrinsic to operations, CSR serves as a guiding principle for </w:t>
      </w:r>
      <w:r>
        <w:rPr>
          <w:color w:val="000000"/>
          <w:rFonts w:ascii="Arial"/>
          <w:sz w:val="24"/>
        </w:rPr>
        <w:t>responsible business conduct. In the cas</w:t>
      </w:r>
      <w:r w:rsidRPr="00860F1F">
        <w:rPr>
          <w:color w:val="000000"/>
          <w:rFonts w:ascii="Arial" w:cs="Times New Roman" w:eastAsia="Times New Roman" w:hAnsi="Times New Roman"/>
          <w:sz w:val="24"/>
          <w:szCs w:val="24"/>
        </w:rPr>
        <w:t xml:space="preserve">e of Marriott International, a global hospitality leader, this commitment is exemplified through the company robust CSR strategy, </w:t>
      </w:r>
      <w:r w:rsidRPr="00860F1F">
        <w:rPr>
          <w:color w:val="000000"/>
          <w:rFonts w:ascii="Arial" w:cs="Times New Roman" w:eastAsia="Times New Roman" w:hAnsi="Times New Roman"/>
          <w:sz w:val="24"/>
          <w:szCs w:val="24"/>
        </w:rPr>
        <w:t xml:space="preserve">which integrates sustainability into its core business practices. By embracing CSR, Marriott enhances its brand reputation, </w:t>
        <w:lastRenderedPageBreak/>
      </w:r>
      <w:r w:rsidRPr="00860F1F">
        <w:rPr>
          <w:color w:val="000000"/>
          <w:rFonts w:ascii="Arial" w:cs="Times New Roman" w:eastAsia="Times New Roman" w:hAnsi="Times New Roman"/>
          <w:sz w:val="24"/>
          <w:szCs w:val="24"/>
        </w:rPr>
        <w:t>cultivates long-term relationships with stakeholders, and mitigates risks associated with environmental and social challenges</w:t>
      </w:r>
      <w:r w:rsidR="00246580" w:rsidRPr="00860F1F">
        <w:rPr>
          <w:color w:val="000000"/>
          <w:rFonts w:ascii="Arial" w:cs="Times New Roman" w:eastAsia="Times New Roman" w:hAnsi="Times New Roman"/>
          <w:sz w:val="24"/>
          <w:szCs w:val="24"/>
        </w:rPr>
        <w:t xml:space="preserve"> (Ge, 2020)</w:t>
      </w:r>
      <w:r w:rsidRPr="00860F1F">
        <w:rPr>
          <w:color w:val="000000"/>
          <w:rFonts w:ascii="Arial" w:cs="Times New Roman" w:eastAsia="Times New Roman" w:hAnsi="Times New Roman"/>
          <w:sz w:val="24"/>
          <w:szCs w:val="24"/>
        </w:rPr>
        <w:t xml:space="preserve">. Thus, the role of CSR in promoting sustainability within the hospitality industry extends beyond mere compliance with </w:t>
      </w:r>
      <w:r w:rsidRPr="00860F1F">
        <w:rPr>
          <w:color w:val="000000"/>
          <w:rFonts w:ascii="Arial" w:cs="Times New Roman" w:eastAsia="Times New Roman" w:hAnsi="Times New Roman"/>
          <w:sz w:val="24"/>
          <w:szCs w:val="24"/>
        </w:rPr>
        <w:t xml:space="preserve">regulations; it signifies a proactive approach towards addressing pressing global issues while fostering business resilience and competitive advantage. </w:t>
      </w:r>
    </w:p>
    <w:p w:rsidR="00456CF8" w:rsidRDefault="00BC3584" w:rsidP="00860F1F" w:rsidRPr="00860F1F">
      <w:pPr>
        <w:jc w:val="center"/>
        <w:ind w:firstLine="720"/>
        <w:spacing w:after="0" w:line="480" w:lineRule="auto"/>
        <w:rPr>
          <w:b/>
          <w:color w:val="000000"/>
          <w:rFonts w:ascii="Arial" w:cs="Times New Roman" w:eastAsia="Times New Roman" w:hAnsi="Times New Roman"/>
          <w:sz w:val="24"/>
          <w:szCs w:val="24"/>
        </w:rPr>
      </w:pPr>
      <w:r w:rsidRPr="00860F1F">
        <w:rPr>
          <w:b/>
          <w:color w:val="000000"/>
          <w:rFonts w:ascii="Arial" w:cs="Times New Roman" w:eastAsia="Times New Roman" w:hAnsi="Times New Roman"/>
          <w:sz w:val="24"/>
          <w:szCs w:val="24"/>
        </w:rPr>
        <w:t>Company Overview</w:t>
      </w:r>
    </w:p>
    <w:p w:rsidR="00103939" w:rsidRDefault="00BC3584" w:rsidP="00860F1F" w:rsidRPr="00860F1F">
      <w:pPr>
        <w:jc w:val="both"/>
        <w:ind w:firstLine="720"/>
        <w:spacing w:after="0" w:line="480" w:lineRule="auto"/>
        <w:rPr>
          <w:color w:val="000000"/>
          <w:rFonts w:ascii="Arial" w:cs="Times New Roman" w:eastAsia="Times New Roman" w:hAnsi="Times New Roman"/>
          <w:sz w:val="24"/>
          <w:szCs w:val="24"/>
        </w:rPr>
      </w:pPr>
      <w:r w:rsidRPr="00860F1F">
        <w:rPr>
          <w:color w:val="000000"/>
          <w:rFonts w:ascii="Arial" w:cs="Times New Roman" w:eastAsia="Times New Roman" w:hAnsi="Times New Roman"/>
          <w:sz w:val="24"/>
          <w:szCs w:val="24"/>
        </w:rPr>
        <w:t xml:space="preserve">Marriott International is a global hospitality leader renowned for its expansive </w:t>
      </w:r>
      <w:r w:rsidRPr="00860F1F">
        <w:rPr>
          <w:color w:val="000000"/>
          <w:rFonts w:ascii="Arial" w:cs="Times New Roman" w:eastAsia="Times New Roman" w:hAnsi="Times New Roman"/>
          <w:sz w:val="24"/>
          <w:szCs w:val="24"/>
        </w:rPr>
        <w:t>portfolio of hotels, resorts, and residences across continents. With a rich legacy from 1927, Marriott has evolved into a symbol of excellence in the hospitality industry, epitomizing luxury, comfort, and personalized service</w:t>
      </w:r>
      <w:r w:rsidR="00F9601F" w:rsidRPr="00860F1F">
        <w:rPr>
          <w:color w:val="000000"/>
          <w:rFonts w:ascii="Arial" w:cs="Times New Roman" w:eastAsia="Times New Roman" w:hAnsi="Times New Roman"/>
          <w:sz w:val="24"/>
          <w:szCs w:val="24"/>
        </w:rPr>
        <w:t xml:space="preserve"> (Marriott International, 2024)</w:t>
      </w:r>
      <w:r w:rsidRPr="00860F1F">
        <w:rPr>
          <w:color w:val="000000"/>
          <w:rFonts w:ascii="Arial" w:cs="Times New Roman" w:eastAsia="Times New Roman" w:hAnsi="Times New Roman"/>
          <w:sz w:val="24"/>
          <w:szCs w:val="24"/>
        </w:rPr>
        <w:t>. Boasting a diverse array of brands catering to every traveler needs and preferences, from iconic flagship properties to boutique offerings, Marriott ensures unparalleled experiences tailored to discerning guests worldwide. Beyond its commitment to exce</w:t>
      </w:r>
      <w:r w:rsidRPr="00860F1F">
        <w:rPr>
          <w:color w:val="000000"/>
          <w:rFonts w:ascii="Arial" w:cs="Times New Roman" w:eastAsia="Times New Roman" w:hAnsi="Times New Roman"/>
          <w:sz w:val="24"/>
          <w:szCs w:val="24"/>
        </w:rPr>
        <w:t xml:space="preserve">ptional hospitality, </w:t>
      </w:r>
      <w:r w:rsidR="00252837" w:rsidRPr="00860F1F">
        <w:rPr>
          <w:color w:val="000000"/>
          <w:rFonts w:ascii="Arial" w:cs="Times New Roman" w:eastAsia="Times New Roman" w:hAnsi="Times New Roman"/>
          <w:sz w:val="24"/>
          <w:szCs w:val="24"/>
        </w:rPr>
        <w:t xml:space="preserve">Deale (2013) contends that </w:t>
      </w:r>
      <w:r w:rsidRPr="00860F1F">
        <w:rPr>
          <w:color w:val="000000"/>
          <w:rFonts w:ascii="Arial" w:cs="Times New Roman" w:eastAsia="Times New Roman" w:hAnsi="Times New Roman"/>
          <w:sz w:val="24"/>
          <w:szCs w:val="24"/>
        </w:rPr>
        <w:t xml:space="preserve">Marriott is equally distinguished for its steadfast dedication to Corporate Social Responsibility (CSR), embedding sustainability principles into its core business ethos, exemplifying how hotels can serve as </w:t>
      </w:r>
      <w:r w:rsidRPr="00860F1F">
        <w:rPr>
          <w:color w:val="000000"/>
          <w:rFonts w:ascii="Arial" w:cs="Times New Roman" w:eastAsia="Times New Roman" w:hAnsi="Times New Roman"/>
          <w:sz w:val="24"/>
          <w:szCs w:val="24"/>
        </w:rPr>
        <w:t>catalysts for positive social and environmental change.</w:t>
      </w:r>
    </w:p>
    <w:p>
      <w:pPr>
        <w:jc w:val="center"/>
        <w:ind w:firstLine="720"/>
        <w:spacing w:after="0" w:line="480" w:lineRule="auto"/>
      </w:pPr>
      <w:r>
        <w:rPr>
          <w:b/>
          <w:color w:val="000000"/>
          <w:rFonts w:ascii="Times New Roman"/>
          <w:sz w:val="24"/>
        </w:rPr>
      </w:r>
    </w:p>
    <w:p w:rsidR="00103939" w:rsidRDefault="00BC3584" w:rsidP="00860F1F" w:rsidRPr="00860F1F">
      <w:pPr>
        <w:jc w:val="center"/>
        <w:ind w:firstLine="720"/>
        <w:spacing w:after="0" w:line="480" w:lineRule="auto"/>
        <w:rPr>
          <w:b/>
          <w:color w:val="000000"/>
          <w:rFonts w:ascii="Arial" w:cs="Times New Roman" w:eastAsia="Times New Roman" w:hAnsi="Times New Roman"/>
          <w:sz w:val="24"/>
          <w:szCs w:val="24"/>
        </w:rPr>
      </w:pPr>
      <w:r w:rsidRPr="00860F1F">
        <w:rPr>
          <w:b/>
          <w:color w:val="000000"/>
          <w:rFonts w:ascii="Arial" w:cs="Times New Roman" w:eastAsia="Times New Roman" w:hAnsi="Times New Roman"/>
          <w:sz w:val="24"/>
          <w:szCs w:val="24"/>
        </w:rPr>
        <w:t>Areas of Impact</w:t>
      </w:r>
    </w:p>
    <w:p w:rsidR="005F3522" w:rsidRDefault="00BC3584" w:rsidP="00860F1F" w:rsidRPr="00860F1F">
      <w:pPr>
        <w:jc w:val="both"/>
        <w:ind w:firstLine="720"/>
        <w:spacing w:after="0" w:line="480" w:lineRule="auto"/>
        <w:rPr>
          <w:color w:val="000000"/>
          <w:rFonts w:ascii="Arial" w:cs="Times New Roman" w:hAnsi="Times New Roman"/>
          <w:sz w:val="24"/>
          <w:szCs w:val="24"/>
        </w:rPr>
      </w:pPr>
      <w:r w:rsidRPr="00860F1F">
        <w:rPr>
          <w:color w:val="000000"/>
          <w:rFonts w:ascii="Arial" w:cs="Times New Roman" w:eastAsia="Times New Roman" w:hAnsi="Times New Roman"/>
          <w:sz w:val="24"/>
          <w:szCs w:val="24"/>
        </w:rPr>
        <w:t xml:space="preserve">Marriott International's CSR initiatives span various key areas, each promoting sustainability within the hospitality industry. </w:t>
      </w:r>
      <w:r w:rsidR="00801835" w:rsidRPr="00860F1F">
        <w:rPr>
          <w:color w:val="000000"/>
          <w:rFonts w:ascii="Arial" w:cs="Times New Roman" w:eastAsia="Times New Roman" w:hAnsi="Times New Roman"/>
          <w:sz w:val="24"/>
          <w:szCs w:val="24"/>
        </w:rPr>
        <w:t>A</w:t>
      </w:r>
      <w:r w:rsidR="00103939" w:rsidRPr="00860F1F">
        <w:rPr>
          <w:color w:val="000000"/>
          <w:rFonts w:ascii="Arial" w:cs="Times New Roman" w:eastAsia="Times New Roman" w:hAnsi="Times New Roman"/>
          <w:sz w:val="24"/>
          <w:szCs w:val="24"/>
        </w:rPr>
        <w:t>ccording to Sa</w:t>
      </w:r>
      <w:r w:rsidR="00801835" w:rsidRPr="00860F1F">
        <w:rPr>
          <w:color w:val="000000"/>
          <w:rFonts w:ascii="Arial" w:cs="Times New Roman" w:eastAsia="Times New Roman" w:hAnsi="Times New Roman"/>
          <w:sz w:val="24"/>
          <w:szCs w:val="24"/>
        </w:rPr>
        <w:t>nvitale (2020), the environment faces numerous issues, highlighting how corporations can be instrumental in addressing them. Marriott takes its role seriously, demonstrated by its active participation in environmental conservation</w:t>
      </w:r>
      <w:r w:rsidR="00F9601F" w:rsidRPr="00860F1F">
        <w:rPr>
          <w:color w:val="000000"/>
          <w:rFonts w:ascii="Arial" w:cs="Times New Roman" w:eastAsia="Times New Roman" w:hAnsi="Times New Roman"/>
          <w:sz w:val="24"/>
          <w:szCs w:val="24"/>
        </w:rPr>
        <w:t xml:space="preserve"> (Marriott International, 2024)</w:t>
      </w:r>
      <w:r w:rsidR="00801835" w:rsidRPr="00860F1F">
        <w:rPr>
          <w:color w:val="000000"/>
          <w:rFonts w:ascii="Arial" w:cs="Times New Roman" w:eastAsia="Times New Roman" w:hAnsi="Times New Roman"/>
          <w:sz w:val="24"/>
          <w:szCs w:val="24"/>
        </w:rPr>
        <w:t>. By recogniz</w:t>
      </w:r>
      <w:r w:rsidRPr="00860F1F">
        <w:rPr>
          <w:color w:val="000000"/>
          <w:rFonts w:ascii="Arial" w:cs="Times New Roman" w:eastAsia="Times New Roman" w:hAnsi="Times New Roman"/>
          <w:sz w:val="24"/>
          <w:szCs w:val="24"/>
        </w:rPr>
        <w:t>ing the importan</w:t>
      </w:r>
      <w:r w:rsidR="00801835" w:rsidRPr="00860F1F">
        <w:rPr>
          <w:color w:val="000000"/>
          <w:rFonts w:ascii="Arial" w:cs="Times New Roman" w:eastAsia="Times New Roman" w:hAnsi="Times New Roman"/>
          <w:sz w:val="24"/>
          <w:szCs w:val="24"/>
        </w:rPr>
        <w:t xml:space="preserve">ce of environmental </w:t>
      </w:r>
      <w:r w:rsidR="00801835" w:rsidRPr="00860F1F">
        <w:rPr>
          <w:color w:val="000000"/>
          <w:rFonts w:ascii="Arial" w:cs="Times New Roman" w:eastAsia="Times New Roman" w:hAnsi="Times New Roman"/>
          <w:sz w:val="24"/>
          <w:szCs w:val="24"/>
        </w:rPr>
        <w:t xml:space="preserve">stewardship, it has </w:t>
        <w:lastRenderedPageBreak/>
      </w:r>
      <w:r w:rsidRPr="00860F1F">
        <w:rPr>
          <w:color w:val="000000"/>
          <w:rFonts w:ascii="Arial" w:cs="Times New Roman" w:eastAsia="Times New Roman" w:hAnsi="Times New Roman"/>
          <w:sz w:val="24"/>
          <w:szCs w:val="24"/>
        </w:rPr>
        <w:t xml:space="preserve">implemented comprehensive strategies </w:t>
      </w:r>
      <w:r w:rsidR="00801835" w:rsidRPr="00860F1F">
        <w:rPr>
          <w:color w:val="000000"/>
          <w:rFonts w:ascii="Arial" w:cs="Times New Roman" w:eastAsia="Times New Roman" w:hAnsi="Times New Roman"/>
          <w:sz w:val="24"/>
          <w:szCs w:val="24"/>
        </w:rPr>
        <w:t xml:space="preserve">across carbon water, waste, and renewable energy dimensions. It has taken initiatives such as energy and water conservation measures, waste reduction programs, and sustainable sourcing practices </w:t>
      </w:r>
      <w:r w:rsidRPr="00860F1F">
        <w:rPr>
          <w:color w:val="000000"/>
          <w:rFonts w:ascii="Arial" w:cs="Times New Roman" w:eastAsia="Times New Roman" w:hAnsi="Times New Roman"/>
          <w:sz w:val="24"/>
          <w:szCs w:val="24"/>
        </w:rPr>
        <w:t xml:space="preserve">to minimize its ecological footprint. </w:t>
      </w:r>
      <w:r w:rsidR="00801835" w:rsidRPr="00860F1F">
        <w:rPr>
          <w:color w:val="000000"/>
          <w:rFonts w:ascii="Arial" w:cs="Times New Roman" w:eastAsia="Times New Roman" w:hAnsi="Times New Roman"/>
          <w:sz w:val="24"/>
          <w:szCs w:val="24"/>
        </w:rPr>
        <w:t xml:space="preserve">Moreover, </w:t>
      </w:r>
      <w:r w:rsidRPr="00860F1F">
        <w:rPr>
          <w:color w:val="000000"/>
          <w:rFonts w:ascii="Arial" w:cs="Times New Roman" w:eastAsia="Times New Roman" w:hAnsi="Times New Roman"/>
          <w:sz w:val="24"/>
          <w:szCs w:val="24"/>
        </w:rPr>
        <w:t>its commitment to mitigating climate change and preserving natural resources</w:t>
      </w:r>
      <w:r w:rsidR="00804DF8" w:rsidRPr="00860F1F">
        <w:rPr>
          <w:color w:val="000000"/>
          <w:rFonts w:ascii="Arial" w:cs="Times New Roman" w:eastAsia="Times New Roman" w:hAnsi="Times New Roman"/>
          <w:sz w:val="24"/>
          <w:szCs w:val="24"/>
        </w:rPr>
        <w:t xml:space="preserve"> is demonstrated by integrating these aspects into its goals to be achieved by 2025, where it aims to reduce water intensity by 15%, carbon intensity by 30%, </w:t>
      </w:r>
      <w:r w:rsidR="00804DF8" w:rsidRPr="00860F1F">
        <w:rPr>
          <w:color w:val="000000"/>
          <w:rFonts w:ascii="Arial" w:cs="Times New Roman" w:hAnsi="Times New Roman"/>
          <w:sz w:val="24"/>
          <w:szCs w:val="24"/>
        </w:rPr>
        <w:t>reduce waste to landfill by 45%, and food waste by 50%. With regard to renewable energy, the company strives to achieve a minimum of 30% renewable electricity use</w:t>
      </w:r>
      <w:r w:rsidR="00F9601F" w:rsidRPr="00860F1F">
        <w:rPr>
          <w:color w:val="000000"/>
          <w:rFonts w:ascii="Arial" w:cs="Times New Roman" w:hAnsi="Times New Roman"/>
          <w:sz w:val="24"/>
          <w:szCs w:val="24"/>
        </w:rPr>
        <w:t xml:space="preserve"> (Marriott International, 2024)</w:t>
      </w:r>
      <w:r w:rsidRPr="00860F1F">
        <w:rPr>
          <w:color w:val="000000"/>
          <w:rFonts w:ascii="Arial" w:cs="Times New Roman" w:eastAsia="Times New Roman" w:hAnsi="Times New Roman"/>
          <w:sz w:val="24"/>
          <w:szCs w:val="24"/>
        </w:rPr>
        <w:t>.</w:t>
      </w:r>
    </w:p>
    <w:p w:rsidR="005F3522" w:rsidRDefault="00BC3584" w:rsidP="00860F1F" w:rsidRPr="00860F1F">
      <w:pPr>
        <w:jc w:val="both"/>
        <w:ind w:firstLine="720"/>
        <w:spacing w:after="0" w:line="480" w:lineRule="auto"/>
        <w:rPr>
          <w:color w:val="000000"/>
          <w:rFonts w:ascii="Times New Roman" w:cs="Times New Roman" w:hAnsi="Times New Roman"/>
          <w:sz w:val="24"/>
          <w:szCs w:val="24"/>
          <w:shd w:fill="FFFFFF" w:color="auto" w:val="clear"/>
        </w:rPr>
      </w:pPr>
      <w:r w:rsidRPr="00860F1F">
        <w:rPr>
          <w:color w:val="000000"/>
          <w:rFonts w:ascii="Times New Roman" w:cs="Times New Roman" w:eastAsia="Times New Roman" w:hAnsi="Times New Roman"/>
          <w:sz w:val="24"/>
          <w:szCs w:val="24"/>
        </w:rPr>
        <w:t>Another core area where M</w:t>
      </w:r>
      <w:r w:rsidRPr="00860F1F">
        <w:rPr>
          <w:color w:val="000000"/>
          <w:rFonts w:ascii="Times New Roman" w:cs="Times New Roman" w:eastAsia="Times New Roman" w:hAnsi="Times New Roman"/>
          <w:sz w:val="24"/>
          <w:szCs w:val="24"/>
        </w:rPr>
        <w:t>arriott demonstrates CSR is in community engagement. It goes b</w:t>
      </w:r>
      <w:r w:rsidR="00C37AB5" w:rsidRPr="00860F1F">
        <w:rPr>
          <w:color w:val="000000"/>
          <w:rFonts w:ascii="Times New Roman" w:cs="Times New Roman" w:eastAsia="Times New Roman" w:hAnsi="Times New Roman"/>
          <w:sz w:val="24"/>
          <w:szCs w:val="24"/>
        </w:rPr>
        <w:t>eyond its operations to actively engage</w:t>
      </w:r>
      <w:r w:rsidRPr="00860F1F">
        <w:rPr>
          <w:color w:val="000000"/>
          <w:rFonts w:ascii="Times New Roman" w:cs="Times New Roman" w:eastAsia="Times New Roman" w:hAnsi="Times New Roman"/>
          <w:sz w:val="24"/>
          <w:szCs w:val="24"/>
        </w:rPr>
        <w:t xml:space="preserve"> with local communities to foster social inclusion and economic development. </w:t>
      </w:r>
      <w:r w:rsidR="00C37AB5" w:rsidRPr="00860F1F">
        <w:rPr>
          <w:color w:val="000000"/>
          <w:rFonts w:ascii="Times New Roman" w:cs="Times New Roman" w:eastAsia="Times New Roman" w:hAnsi="Times New Roman"/>
          <w:sz w:val="24"/>
          <w:szCs w:val="24"/>
        </w:rPr>
        <w:t xml:space="preserve">According to </w:t>
      </w:r>
      <w:r w:rsidR="00C37AB5" w:rsidRPr="00860F1F">
        <w:rPr>
          <w:color w:val="000000"/>
          <w:rFonts w:ascii="Times New Roman" w:cs="Times New Roman" w:hAnsi="Times New Roman"/>
          <w:sz w:val="24"/>
          <w:szCs w:val="24"/>
          <w:shd w:fill="FFFFFF" w:color="auto" w:val="clear"/>
        </w:rPr>
        <w:t>Dudovskiy (2023), in 2022, workers dedicated more than 1.6 million volunteer hours worldwide, addressing environmental and social concerns to make a positive difference in their communities. The company aims to procure 50% of its produce from local sources by the end of 2025.</w:t>
      </w:r>
      <w:r w:rsidR="005C4EF2" w:rsidRPr="00860F1F">
        <w:rPr>
          <w:color w:val="000000"/>
          <w:rFonts w:ascii="Times New Roman" w:cs="Times New Roman" w:hAnsi="Times New Roman"/>
          <w:sz w:val="24"/>
          <w:szCs w:val="24"/>
          <w:shd w:fill="FFFFFF" w:color="auto" w:val="clear"/>
        </w:rPr>
        <w:t xml:space="preserve"> In addition, its 2021 Serve 360 Report highlights Marriott's </w:t>
      </w:r>
      <w:r w:rsidR="00F9601F" w:rsidRPr="00860F1F">
        <w:rPr>
          <w:color w:val="000000"/>
          <w:rFonts w:ascii="Times New Roman" w:cs="Times New Roman" w:hAnsi="Times New Roman"/>
          <w:sz w:val="24"/>
          <w:szCs w:val="24"/>
          <w:shd w:fill="FFFFFF" w:color="auto" w:val="clear"/>
        </w:rPr>
        <w:t>b</w:t>
      </w:r>
      <w:r w:rsidR="005C4EF2" w:rsidRPr="00860F1F">
        <w:rPr>
          <w:color w:val="000000"/>
          <w:rFonts w:ascii="Times New Roman" w:cs="Times New Roman" w:hAnsi="Times New Roman"/>
          <w:sz w:val="24"/>
          <w:szCs w:val="24"/>
          <w:shd w:fill="FFFFFF" w:color="auto" w:val="clear"/>
        </w:rPr>
        <w:t xml:space="preserve">eing </w:t>
      </w:r>
      <w:r>
        <w:rPr>
          <w:color w:val="000000"/>
          <w:rFonts w:ascii="Arial"/>
          <w:sz w:val="24"/>
          <w:shd w:fill="FFFFFF"/>
        </w:rPr>
        <w:t>active in community empowerment and support in times of crisis</w:t>
      </w:r>
      <w:r w:rsidR="00F9601F" w:rsidRPr="00860F1F">
        <w:rPr>
          <w:color w:val="000000"/>
          <w:rFonts w:ascii="Arial" w:cs="Times New Roman" w:eastAsia="Times New Roman" w:hAnsi="Times New Roman"/>
          <w:sz w:val="24"/>
          <w:szCs w:val="24"/>
        </w:rPr>
        <w:t xml:space="preserve"> </w:t>
      </w:r>
      <w:r w:rsidR="00F9601F" w:rsidRPr="00860F1F">
        <w:rPr>
          <w:color w:val="000000"/>
          <w:rFonts w:ascii="Arial" w:cs="Times New Roman" w:hAnsi="Times New Roman"/>
          <w:sz w:val="24"/>
          <w:szCs w:val="24"/>
          <w:shd w:fill="FFFFFF" w:color="auto" w:val="clear"/>
        </w:rPr>
        <w:t>(Marriott International, 2024)</w:t>
      </w:r>
      <w:r w:rsidR="005C4EF2" w:rsidRPr="00860F1F">
        <w:rPr>
          <w:color w:val="000000"/>
          <w:rFonts w:ascii="Arial" w:cs="Times New Roman" w:hAnsi="Times New Roman"/>
          <w:sz w:val="24"/>
          <w:szCs w:val="24"/>
          <w:shd w:fill="FFFFFF" w:color="auto" w:val="clear"/>
        </w:rPr>
        <w:t>. For instance, during the pandemic period, it donated to communities, which was used to provide many people with shelter, food, and other basic amenities</w:t>
      </w:r>
      <w:r w:rsidR="005B5994" w:rsidRPr="00860F1F">
        <w:rPr>
          <w:color w:val="000000"/>
          <w:rFonts w:ascii="Arial" w:cs="Times New Roman" w:hAnsi="Times New Roman"/>
          <w:sz w:val="24"/>
          <w:szCs w:val="24"/>
          <w:shd w:fill="FFFFFF" w:color="auto" w:val="clear"/>
        </w:rPr>
        <w:t>. Other actions include erecting e</w:t>
      </w:r>
      <w:r w:rsidRPr="00860F1F">
        <w:rPr>
          <w:color w:val="000000"/>
          <w:rFonts w:ascii="Arial" w:cs="Times New Roman" w:eastAsia="Times New Roman" w:hAnsi="Times New Roman"/>
          <w:sz w:val="24"/>
          <w:szCs w:val="24"/>
        </w:rPr>
        <w:t xml:space="preserve">ducation and empowerment programs alongside initiatives aimed at poverty alleviation, </w:t>
      </w:r>
      <w:r w:rsidR="005B5994" w:rsidRPr="00860F1F">
        <w:rPr>
          <w:color w:val="000000"/>
          <w:rFonts w:ascii="Arial" w:cs="Times New Roman" w:eastAsia="Times New Roman" w:hAnsi="Times New Roman"/>
          <w:sz w:val="24"/>
          <w:szCs w:val="24"/>
        </w:rPr>
        <w:t xml:space="preserve">which </w:t>
      </w:r>
      <w:r w:rsidRPr="00860F1F">
        <w:rPr>
          <w:color w:val="000000"/>
          <w:rFonts w:ascii="Arial" w:cs="Times New Roman" w:eastAsia="Times New Roman" w:hAnsi="Times New Roman"/>
          <w:sz w:val="24"/>
          <w:szCs w:val="24"/>
        </w:rPr>
        <w:t>exemplify Marriott's dedication to creating positive social impacts in its operations. By partnering with local org</w:t>
      </w:r>
      <w:r w:rsidRPr="00860F1F">
        <w:rPr>
          <w:color w:val="000000"/>
          <w:rFonts w:ascii="Arial" w:cs="Times New Roman" w:eastAsia="Times New Roman" w:hAnsi="Times New Roman"/>
          <w:sz w:val="24"/>
          <w:szCs w:val="24"/>
        </w:rPr>
        <w:t>anizations and investing in community projects, Marriott strengthens social cohesion and enhances the quality of life for residents.</w:t>
      </w:r>
    </w:p>
    <w:p w:rsidR="005F3522" w:rsidRDefault="00BC3584" w:rsidP="00860F1F" w:rsidRPr="00860F1F">
      <w:pPr>
        <w:jc w:val="both"/>
        <w:ind w:firstLine="720"/>
        <w:spacing w:after="0" w:line="480" w:lineRule="auto"/>
        <w:rPr>
          <w:color w:val="000000"/>
          <w:rFonts w:ascii="Arial" w:cs="Times New Roman" w:eastAsia="Times New Roman" w:hAnsi="Times New Roman"/>
          <w:sz w:val="24"/>
          <w:szCs w:val="24"/>
        </w:rPr>
      </w:pPr>
      <w:r w:rsidRPr="00860F1F">
        <w:rPr>
          <w:color w:val="000000"/>
          <w:rFonts w:ascii="Arial" w:cs="Times New Roman" w:eastAsia="Times New Roman" w:hAnsi="Times New Roman"/>
          <w:sz w:val="24"/>
          <w:szCs w:val="24"/>
        </w:rPr>
        <w:t>Pertinently, Deale highlights that sustainability involves supporting and ensuring the well-being of employees</w:t>
      </w:r>
      <w:r w:rsidR="00252837" w:rsidRPr="00860F1F">
        <w:rPr>
          <w:color w:val="000000"/>
          <w:rFonts w:ascii="Arial" w:cs="Times New Roman" w:eastAsia="Times New Roman" w:hAnsi="Times New Roman"/>
          <w:sz w:val="24"/>
          <w:szCs w:val="24"/>
        </w:rPr>
        <w:t xml:space="preserve"> (2013)</w:t>
      </w:r>
      <w:r w:rsidRPr="00860F1F">
        <w:rPr>
          <w:color w:val="000000"/>
          <w:rFonts w:ascii="Arial" w:cs="Times New Roman" w:eastAsia="Times New Roman" w:hAnsi="Times New Roman"/>
          <w:sz w:val="24"/>
          <w:szCs w:val="24"/>
        </w:rPr>
        <w:t>. Marr</w:t>
      </w:r>
      <w:r w:rsidRPr="00860F1F">
        <w:rPr>
          <w:color w:val="000000"/>
          <w:rFonts w:ascii="Arial" w:cs="Times New Roman" w:eastAsia="Times New Roman" w:hAnsi="Times New Roman"/>
          <w:sz w:val="24"/>
          <w:szCs w:val="24"/>
        </w:rPr>
        <w:t xml:space="preserve">iott embodies this aspect of employee welfare, where it </w:t>
      </w:r>
      <w:r w:rsidRPr="00860F1F">
        <w:rPr>
          <w:color w:val="000000"/>
          <w:rFonts w:ascii="Arial" w:cs="Times New Roman" w:eastAsia="Times New Roman" w:hAnsi="Times New Roman"/>
          <w:sz w:val="24"/>
          <w:szCs w:val="24"/>
        </w:rPr>
        <w:t>prioritizes the well-being of its workforce, recognizing that employees are integral to delivering exceptional guest experiences. Through fair wages, comprehensive benefits packages, and opportunities</w:t>
        <w:lastRenderedPageBreak/>
      </w:r>
      <w:r w:rsidRPr="00860F1F">
        <w:rPr>
          <w:color w:val="000000"/>
          <w:rFonts w:ascii="Arial" w:cs="Times New Roman" w:eastAsia="Times New Roman" w:hAnsi="Times New Roman"/>
          <w:sz w:val="24"/>
          <w:szCs w:val="24"/>
        </w:rPr>
        <w:t xml:space="preserve"> for career advancement, Marriott ensures that its employees are valued and supported</w:t>
      </w:r>
      <w:r w:rsidR="00F9601F" w:rsidRPr="00860F1F">
        <w:rPr>
          <w:color w:val="000000"/>
          <w:rFonts w:ascii="Arial" w:cs="Times New Roman" w:eastAsia="Times New Roman" w:hAnsi="Times New Roman"/>
          <w:sz w:val="24"/>
          <w:szCs w:val="24"/>
        </w:rPr>
        <w:t xml:space="preserve"> (Pavlova, 2023)</w:t>
      </w:r>
      <w:r w:rsidRPr="00860F1F">
        <w:rPr>
          <w:color w:val="000000"/>
          <w:rFonts w:ascii="Arial" w:cs="Times New Roman" w:eastAsia="Times New Roman" w:hAnsi="Times New Roman"/>
          <w:sz w:val="24"/>
          <w:szCs w:val="24"/>
        </w:rPr>
        <w:t xml:space="preserve">. </w:t>
      </w:r>
      <w:r w:rsidRPr="00860F1F">
        <w:rPr>
          <w:color w:val="000000"/>
          <w:rFonts w:ascii="Arial" w:cs="Times New Roman" w:hAnsi="Times New Roman"/>
          <w:sz w:val="24"/>
          <w:szCs w:val="24"/>
          <w:shd w:fill="FFFFFF" w:color="auto" w:val="clear"/>
        </w:rPr>
        <w:t>Other initiatives include promoting diversity and inclusion, which has made it recognized as among the best places to work</w:t>
      </w:r>
      <w:r w:rsidR="00F9601F" w:rsidRPr="00860F1F">
        <w:rPr>
          <w:color w:val="000000"/>
          <w:rFonts w:ascii="Arial" w:cs="Times New Roman" w:hAnsi="Times New Roman"/>
          <w:sz w:val="24"/>
          <w:szCs w:val="24"/>
          <w:shd w:fill="FFFFFF" w:color="auto" w:val="clear"/>
        </w:rPr>
        <w:t xml:space="preserve"> (Leung et al., 2022)</w:t>
      </w:r>
      <w:r w:rsidRPr="00860F1F">
        <w:rPr>
          <w:color w:val="000000"/>
          <w:rFonts w:ascii="Arial" w:cs="Times New Roman" w:hAnsi="Times New Roman"/>
          <w:sz w:val="24"/>
          <w:szCs w:val="24"/>
          <w:shd w:fill="FFFFFF" w:color="auto" w:val="clear"/>
        </w:rPr>
        <w:t>, and even</w:t>
      </w:r>
      <w:r w:rsidRPr="00860F1F">
        <w:rPr>
          <w:color w:val="000000"/>
          <w:rFonts w:ascii="Arial" w:cs="Times New Roman" w:hAnsi="Times New Roman"/>
          <w:sz w:val="24"/>
          <w:szCs w:val="24"/>
          <w:shd w:fill="FFFFFF" w:color="auto" w:val="clear"/>
        </w:rPr>
        <w:t xml:space="preserve"> by Deale, it was voted "</w:t>
      </w:r>
      <w:r w:rsidRPr="00860F1F">
        <w:rPr>
          <w:color w:val="000000"/>
          <w:rFonts w:ascii="Arial" w:cs="Times New Roman" w:hAnsi="Times New Roman"/>
          <w:sz w:val="24"/>
          <w:szCs w:val="24"/>
        </w:rPr>
        <w:t>one of the world best companies for working women in 2012”</w:t>
      </w:r>
      <w:r w:rsidR="00F9601F" w:rsidRPr="00860F1F">
        <w:rPr>
          <w:color w:val="000000"/>
          <w:rFonts w:ascii="Arial" w:cs="Times New Roman" w:hAnsi="Times New Roman"/>
          <w:sz w:val="24"/>
          <w:szCs w:val="24"/>
        </w:rPr>
        <w:t xml:space="preserve"> (2013, p. 105)</w:t>
      </w:r>
      <w:r w:rsidRPr="00860F1F">
        <w:rPr>
          <w:color w:val="000000"/>
          <w:rFonts w:ascii="Arial" w:cs="Times New Roman" w:hAnsi="Times New Roman"/>
          <w:sz w:val="24"/>
          <w:szCs w:val="24"/>
        </w:rPr>
        <w:t xml:space="preserve">. </w:t>
      </w:r>
      <w:r w:rsidRPr="00860F1F">
        <w:rPr>
          <w:color w:val="000000"/>
          <w:rFonts w:ascii="Arial" w:cs="Times New Roman" w:eastAsia="Times New Roman" w:hAnsi="Times New Roman"/>
          <w:sz w:val="24"/>
          <w:szCs w:val="24"/>
        </w:rPr>
        <w:t>By fostering a positive work environment and promoting diversity and inclusion, Marriott enhances employee satisfaction and cultivates a motivated and ded</w:t>
      </w:r>
      <w:r w:rsidRPr="00860F1F">
        <w:rPr>
          <w:color w:val="000000"/>
          <w:rFonts w:ascii="Arial" w:cs="Times New Roman" w:eastAsia="Times New Roman" w:hAnsi="Times New Roman"/>
          <w:sz w:val="24"/>
          <w:szCs w:val="24"/>
        </w:rPr>
        <w:t>icated workforce.</w:t>
      </w:r>
    </w:p>
    <w:p w:rsidR="002E38A8" w:rsidRDefault="00BC3584" w:rsidP="00860F1F" w:rsidRPr="00860F1F">
      <w:pPr>
        <w:jc w:val="both"/>
        <w:ind w:firstLine="720"/>
        <w:spacing w:line="480" w:lineRule="auto"/>
        <w:rPr>
          <w:color w:val="000000"/>
          <w:rFonts w:ascii="Times New Roman" w:cs="Times New Roman" w:hAnsi="Times New Roman"/>
          <w:sz w:val="24"/>
          <w:szCs w:val="24"/>
        </w:rPr>
      </w:pPr>
      <w:r w:rsidRPr="00860F1F">
        <w:rPr>
          <w:color w:val="000000"/>
          <w:rFonts w:ascii="Arial" w:cs="Times New Roman" w:hAnsi="Times New Roman"/>
          <w:sz w:val="24"/>
          <w:szCs w:val="24"/>
        </w:rPr>
        <w:t xml:space="preserve">Camilleri (2020) contends that effective CSR must highlight a commitment </w:t>
      </w:r>
      <w:r w:rsidR="00DC037F" w:rsidRPr="00860F1F">
        <w:rPr>
          <w:color w:val="000000"/>
          <w:rFonts w:ascii="Arial" w:cs="Times New Roman" w:hAnsi="Times New Roman"/>
          <w:sz w:val="24"/>
          <w:szCs w:val="24"/>
        </w:rPr>
        <w:t>to ethical</w:t>
      </w:r>
      <w:r w:rsidRPr="00860F1F">
        <w:rPr>
          <w:color w:val="000000"/>
          <w:rFonts w:ascii="Arial" w:cs="Times New Roman" w:hAnsi="Times New Roman"/>
          <w:sz w:val="24"/>
          <w:szCs w:val="24"/>
        </w:rPr>
        <w:t xml:space="preserve"> supply chain management. Marriott</w:t>
      </w:r>
      <w:r w:rsidR="005F3522" w:rsidRPr="00860F1F">
        <w:rPr>
          <w:color w:val="000000"/>
          <w:rFonts w:ascii="Arial" w:cs="Times New Roman" w:eastAsia="Times New Roman" w:hAnsi="Times New Roman"/>
          <w:sz w:val="24"/>
          <w:szCs w:val="24"/>
        </w:rPr>
        <w:t xml:space="preserve"> upholds ethical standards throughout its supply</w:t>
      </w:r>
      <w:r w:rsidR="00DC037F" w:rsidRPr="00860F1F">
        <w:rPr>
          <w:color w:val="000000"/>
          <w:rFonts w:ascii="Arial" w:cs="Times New Roman" w:eastAsia="Times New Roman" w:hAnsi="Times New Roman"/>
          <w:sz w:val="24"/>
          <w:szCs w:val="24"/>
        </w:rPr>
        <w:t xml:space="preserve"> chain by </w:t>
      </w:r>
      <w:r w:rsidR="008B3651" w:rsidRPr="008B3651">
        <w:rPr>
          <w:color w:val="000000"/>
          <w:rFonts w:ascii="Arial" w:cs="Times New Roman" w:eastAsia="Times New Roman" w:hAnsi="Times New Roman"/>
          <w:sz w:val="24"/>
          <w:szCs w:val="24"/>
        </w:rPr>
        <w:t xml:space="preserve">sourcing food and materials from local suppliers to reduce the carbon </w:t>
      </w:r>
      <w:r>
        <w:rPr>
          <w:color w:val="000000"/>
          <w:rFonts w:ascii="Arial"/>
          <w:sz w:val="24"/>
        </w:rPr>
        <w:t>footprint associated with transportation and supporting sustainable agriculture and seafood practices</w:t>
      </w:r>
      <w:r w:rsidR="00F9601F" w:rsidRPr="00860F1F">
        <w:rPr>
          <w:color w:val="000000"/>
          <w:rFonts w:ascii="Arial" w:cs="Times New Roman" w:eastAsia="Times New Roman" w:hAnsi="Times New Roman"/>
          <w:sz w:val="24"/>
          <w:szCs w:val="24"/>
        </w:rPr>
        <w:t xml:space="preserve"> (Marriott International, </w:t>
      </w:r>
      <w:r>
        <w:rPr>
          <w:color w:val="000000"/>
          <w:rFonts w:ascii="Arial"/>
          <w:sz w:val="24"/>
        </w:rPr>
        <w:t>2024)</w:t>
      </w:r>
      <w:r w:rsidR="008B3651" w:rsidRPr="008B3651">
        <w:rPr>
          <w:color w:val="000000"/>
          <w:rFonts w:ascii="Arial" w:cs="Times New Roman" w:eastAsia="Times New Roman" w:hAnsi="Times New Roman"/>
          <w:sz w:val="24"/>
          <w:szCs w:val="24"/>
        </w:rPr>
        <w:t>. By doing so, Marriott minimizes its environmental impact and contributes to the local economy.</w:t>
      </w:r>
      <w:r w:rsidR="00DC037F" w:rsidRPr="00860F1F">
        <w:rPr>
          <w:color w:val="000000"/>
          <w:rFonts w:ascii="Arial" w:cs="Times New Roman" w:eastAsia="Times New Roman" w:hAnsi="Times New Roman"/>
          <w:sz w:val="24"/>
          <w:szCs w:val="24"/>
        </w:rPr>
        <w:t xml:space="preserve"> In addition, it ensures that suppliers adhere to labor rights, fair trade practices, and product safety regulations</w:t>
      </w:r>
      <w:r w:rsidR="00FE22C6" w:rsidRPr="00860F1F">
        <w:rPr>
          <w:color w:val="000000"/>
          <w:rFonts w:ascii="Arial" w:cs="Times New Roman" w:eastAsia="Times New Roman" w:hAnsi="Times New Roman"/>
          <w:sz w:val="24"/>
          <w:szCs w:val="24"/>
        </w:rPr>
        <w:t xml:space="preserve"> (Cigir, 2017)</w:t>
      </w:r>
      <w:r w:rsidR="00DC037F" w:rsidRPr="00860F1F">
        <w:rPr>
          <w:color w:val="000000"/>
          <w:rFonts w:ascii="Arial" w:cs="Times New Roman" w:eastAsia="Times New Roman" w:hAnsi="Times New Roman"/>
          <w:sz w:val="24"/>
          <w:szCs w:val="24"/>
        </w:rPr>
        <w:t>. This partnering with responsible suppliers promotes ethical sourcing and production practices, thereby reducing the risk of labor exploitation, human rights violations, and environmental degradation. This commitment to ethical supply chain management underscores Marriott's dedication to responsible business conduct and sustainability across its operations</w:t>
      </w:r>
      <w:r w:rsidRPr="00860F1F">
        <w:rPr>
          <w:color w:val="000000"/>
          <w:rFonts w:ascii="Arial" w:cs="Times New Roman" w:eastAsia="Times New Roman" w:hAnsi="Times New Roman"/>
          <w:sz w:val="24"/>
          <w:szCs w:val="24"/>
        </w:rPr>
        <w:t xml:space="preserve"> and also </w:t>
      </w:r>
      <w:r w:rsidRPr="00860F1F">
        <w:rPr>
          <w:color w:val="000000"/>
          <w:rFonts w:ascii="Arial" w:cs="Times New Roman" w:hAnsi="Times New Roman"/>
          <w:sz w:val="24"/>
          <w:szCs w:val="24"/>
        </w:rPr>
        <w:t>encourages it</w:t>
      </w:r>
      <w:r w:rsidRPr="00860F1F">
        <w:rPr>
          <w:color w:val="000000"/>
          <w:rFonts w:ascii="Arial" w:cs="Times New Roman" w:hAnsi="Times New Roman"/>
          <w:sz w:val="24"/>
          <w:szCs w:val="24"/>
        </w:rPr>
        <w:t>s supply chain to adopt more sustainable practices, thereby creating a ripple effect throughout the industry.</w:t>
      </w:r>
    </w:p>
    <w:p w:rsidR="008B3651" w:rsidRDefault="00BC3584" w:rsidP="00860F1F" w:rsidRPr="008B3651">
      <w:pPr>
        <w:jc w:val="center"/>
        <w:spacing w:after="0" w:line="480" w:lineRule="auto"/>
        <w:rPr>
          <w:b/>
          <w:color w:val="000000"/>
          <w:rFonts w:ascii="Arial" w:cs="Times New Roman" w:eastAsia="Times New Roman" w:hAnsi="Times New Roman"/>
          <w:sz w:val="24"/>
          <w:szCs w:val="24"/>
        </w:rPr>
      </w:pPr>
      <w:r w:rsidRPr="008B3651">
        <w:rPr>
          <w:b/>
          <w:color w:val="000000"/>
          <w:rFonts w:ascii="Arial" w:cs="Times New Roman" w:eastAsia="Times New Roman" w:hAnsi="Times New Roman"/>
          <w:sz w:val="24"/>
          <w:szCs w:val="24"/>
        </w:rPr>
        <w:t xml:space="preserve">Challenges </w:t>
      </w:r>
    </w:p>
    <w:p w:rsidR="002E38A8" w:rsidRDefault="00BC3584" w:rsidP="00860F1F" w:rsidRPr="00860F1F">
      <w:pPr>
        <w:jc w:val="both"/>
        <w:ind w:firstLine="720"/>
        <w:spacing w:after="0" w:line="480" w:lineRule="auto"/>
        <w:rPr>
          <w:color w:val="000000"/>
          <w:rFonts w:ascii="Arial" w:cs="Times New Roman" w:eastAsia="Times New Roman" w:hAnsi="Times New Roman"/>
          <w:sz w:val="24"/>
          <w:szCs w:val="24"/>
        </w:rPr>
      </w:pPr>
      <w:r w:rsidRPr="00860F1F">
        <w:rPr>
          <w:color w:val="000000"/>
          <w:rFonts w:ascii="Arial" w:cs="Times New Roman" w:eastAsia="Times New Roman" w:hAnsi="Times New Roman"/>
          <w:sz w:val="24"/>
          <w:szCs w:val="24"/>
        </w:rPr>
        <w:t>While Marriott's CSR initiatives have yielded impressive results, the journey toward sustainable hospitality presents its share of cha</w:t>
      </w:r>
      <w:r w:rsidRPr="00860F1F">
        <w:rPr>
          <w:color w:val="000000"/>
          <w:rFonts w:ascii="Arial" w:cs="Times New Roman" w:eastAsia="Times New Roman" w:hAnsi="Times New Roman"/>
          <w:sz w:val="24"/>
          <w:szCs w:val="24"/>
        </w:rPr>
        <w:t xml:space="preserve">llenges. One such challenge lies in balancing </w:t>
      </w:r>
      <w:r w:rsidRPr="00860F1F">
        <w:rPr>
          <w:color w:val="000000"/>
          <w:rFonts w:ascii="Arial" w:cs="Times New Roman" w:eastAsia="Times New Roman" w:hAnsi="Times New Roman"/>
          <w:sz w:val="24"/>
          <w:szCs w:val="24"/>
        </w:rPr>
        <w:t xml:space="preserve">financial performance with sustainability goals, a delicate equilibrium that demands careful navigation. Implementing comprehensive CSR programs often necessitates substantial upfront investments, ranging from </w:t>
        <w:lastRenderedPageBreak/>
      </w:r>
      <w:r w:rsidRPr="00860F1F">
        <w:rPr>
          <w:color w:val="000000"/>
          <w:rFonts w:ascii="Arial" w:cs="Times New Roman" w:eastAsia="Times New Roman" w:hAnsi="Times New Roman"/>
          <w:sz w:val="24"/>
          <w:szCs w:val="24"/>
        </w:rPr>
        <w:t>infrastructure upgrades for energy efficiency to investments in sustainable sourcing practices. While these investments are crucial for long-term sustainability, they may pose immediate financial constraints, particularly in an industry sensitive to fluctu</w:t>
      </w:r>
      <w:r w:rsidRPr="00860F1F">
        <w:rPr>
          <w:color w:val="000000"/>
          <w:rFonts w:ascii="Arial" w:cs="Times New Roman" w:eastAsia="Times New Roman" w:hAnsi="Times New Roman"/>
          <w:sz w:val="24"/>
          <w:szCs w:val="24"/>
        </w:rPr>
        <w:t>ating economic conditions. Therefore, Marriott and other hospitality entities face the challenge of reconciling short-term financial pressures with the imperative for long-term sustainability, requiring strategic planning and resource allocation to optimiz</w:t>
      </w:r>
      <w:r w:rsidRPr="00860F1F">
        <w:rPr>
          <w:color w:val="000000"/>
          <w:rFonts w:ascii="Arial" w:cs="Times New Roman" w:eastAsia="Times New Roman" w:hAnsi="Times New Roman"/>
          <w:sz w:val="24"/>
          <w:szCs w:val="24"/>
        </w:rPr>
        <w:t>e outcomes for both profitability and environmental responsibility.</w:t>
      </w:r>
    </w:p>
    <w:p w:rsidR="002E38A8" w:rsidRDefault="00BC3584" w:rsidP="00860F1F" w:rsidRPr="00860F1F">
      <w:pPr>
        <w:jc w:val="both"/>
        <w:ind w:firstLine="720"/>
        <w:spacing w:after="0" w:line="480" w:lineRule="auto"/>
        <w:rPr>
          <w:color w:val="000000"/>
          <w:rFonts w:ascii="Arial" w:cs="Times New Roman" w:eastAsia="Times New Roman" w:hAnsi="Times New Roman"/>
          <w:sz w:val="24"/>
          <w:szCs w:val="24"/>
        </w:rPr>
      </w:pPr>
      <w:r w:rsidRPr="00860F1F">
        <w:rPr>
          <w:color w:val="000000"/>
          <w:rFonts w:ascii="Arial" w:cs="Times New Roman" w:eastAsia="Times New Roman" w:hAnsi="Times New Roman"/>
          <w:sz w:val="24"/>
          <w:szCs w:val="24"/>
        </w:rPr>
        <w:t xml:space="preserve">Moreover, </w:t>
      </w:r>
      <w:r w:rsidR="00252837" w:rsidRPr="00860F1F">
        <w:rPr>
          <w:color w:val="000000"/>
          <w:rFonts w:ascii="Arial" w:cs="Times New Roman" w:eastAsia="Times New Roman" w:hAnsi="Times New Roman"/>
          <w:sz w:val="24"/>
          <w:szCs w:val="24"/>
        </w:rPr>
        <w:t xml:space="preserve">Singal and Rhou (2017) posit that </w:t>
      </w:r>
      <w:r w:rsidRPr="00860F1F">
        <w:rPr>
          <w:color w:val="000000"/>
          <w:rFonts w:ascii="Arial" w:cs="Times New Roman" w:eastAsia="Times New Roman" w:hAnsi="Times New Roman"/>
          <w:sz w:val="24"/>
          <w:szCs w:val="24"/>
        </w:rPr>
        <w:t xml:space="preserve">garnering buy-in and support for CSR initiatives from diverse stakeholders presents another layer of complexity. In the hospitality industry, </w:t>
      </w:r>
      <w:r w:rsidRPr="00860F1F">
        <w:rPr>
          <w:color w:val="000000"/>
          <w:rFonts w:ascii="Arial" w:cs="Times New Roman" w:eastAsia="Times New Roman" w:hAnsi="Times New Roman"/>
          <w:sz w:val="24"/>
          <w:szCs w:val="24"/>
        </w:rPr>
        <w:t>stakeholders encompass shareholders, investors, guests, employees, suppliers, and local communities</w:t>
      </w:r>
      <w:r w:rsidR="00252837" w:rsidRPr="00860F1F">
        <w:rPr>
          <w:color w:val="000000"/>
          <w:rFonts w:ascii="Arial" w:cs="Times New Roman" w:eastAsia="Times New Roman" w:hAnsi="Times New Roman"/>
          <w:sz w:val="24"/>
          <w:szCs w:val="24"/>
        </w:rPr>
        <w:t xml:space="preserve"> </w:t>
      </w:r>
      <w:r w:rsidRPr="00860F1F">
        <w:rPr>
          <w:color w:val="000000"/>
          <w:rFonts w:ascii="Arial" w:cs="Times New Roman" w:eastAsia="Times New Roman" w:hAnsi="Times New Roman"/>
          <w:sz w:val="24"/>
          <w:szCs w:val="24"/>
        </w:rPr>
        <w:t>(Sanvitale, 2020). Engaging and aligning these stakeholders with the company sustainability objectives requires continuous communication, transparency, an</w:t>
      </w:r>
      <w:r w:rsidRPr="00860F1F">
        <w:rPr>
          <w:color w:val="000000"/>
          <w:rFonts w:ascii="Arial" w:cs="Times New Roman" w:eastAsia="Times New Roman" w:hAnsi="Times New Roman"/>
          <w:sz w:val="24"/>
          <w:szCs w:val="24"/>
        </w:rPr>
        <w:t xml:space="preserve">d collaboration. Marriott must actively involve guests in sustainable practices during their stay, empower employees to champion CSR initiatives, and collaborate with local communities to address shared environmental and social challenges. Balancing these </w:t>
      </w:r>
      <w:r w:rsidRPr="00860F1F">
        <w:rPr>
          <w:color w:val="000000"/>
          <w:rFonts w:ascii="Arial" w:cs="Times New Roman" w:eastAsia="Times New Roman" w:hAnsi="Times New Roman"/>
          <w:sz w:val="24"/>
          <w:szCs w:val="24"/>
        </w:rPr>
        <w:t>stakeholders' diverse interests and priorities while advancing sustainability goals demands adept stakeholder management strategies and a commitment to building trust and credibility over time. Thus, while Marriott CSR efforts have made significant strid</w:t>
      </w:r>
      <w:r w:rsidRPr="00860F1F">
        <w:rPr>
          <w:color w:val="000000"/>
          <w:rFonts w:ascii="Arial" w:cs="Times New Roman" w:eastAsia="Times New Roman" w:hAnsi="Times New Roman"/>
          <w:sz w:val="24"/>
          <w:szCs w:val="24"/>
        </w:rPr>
        <w:t>es, overcoming these challenges remains essential for sustaining progress toward a more sustainable hospitality industry.</w:t>
      </w:r>
    </w:p>
    <w:p w:rsidR="006D2A57" w:rsidRDefault="00BC3584" w:rsidP="00860F1F" w:rsidRPr="00860F1F">
      <w:pPr>
        <w:jc w:val="both"/>
        <w:ind w:firstLine="720"/>
        <w:spacing w:after="0" w:line="480" w:lineRule="auto"/>
        <w:rPr>
          <w:color w:val="000000"/>
          <w:rFonts w:ascii="Arial" w:cs="Times New Roman" w:eastAsia="Times New Roman" w:hAnsi="Times New Roman"/>
          <w:sz w:val="24"/>
          <w:szCs w:val="24"/>
        </w:rPr>
      </w:pPr>
      <w:r w:rsidRPr="00860F1F">
        <w:rPr>
          <w:color w:val="000000"/>
          <w:rFonts w:ascii="Arial" w:cs="Times New Roman" w:eastAsia="Times New Roman" w:hAnsi="Times New Roman"/>
          <w:sz w:val="24"/>
          <w:szCs w:val="24"/>
        </w:rPr>
        <w:t>Another challenge Marriott faces is ensuring the consistency of Corporate Social Responsibility (CSR) practices across its extensive p</w:t>
      </w:r>
      <w:r w:rsidRPr="00860F1F">
        <w:rPr>
          <w:color w:val="000000"/>
          <w:rFonts w:ascii="Arial" w:cs="Times New Roman" w:eastAsia="Times New Roman" w:hAnsi="Times New Roman"/>
          <w:sz w:val="24"/>
          <w:szCs w:val="24"/>
        </w:rPr>
        <w:t xml:space="preserve">ortfolio of properties, which span diverse </w:t>
      </w:r>
      <w:r w:rsidRPr="00860F1F">
        <w:rPr>
          <w:color w:val="000000"/>
          <w:rFonts w:ascii="Arial" w:cs="Times New Roman" w:eastAsia="Times New Roman" w:hAnsi="Times New Roman"/>
          <w:sz w:val="24"/>
          <w:szCs w:val="24"/>
        </w:rPr>
        <w:t>geographical locations with varying local laws, cultures, and resou</w:t>
        <w:lastRenderedPageBreak/>
      </w:r>
      <w:r w:rsidR="00FE22C6" w:rsidRPr="00860F1F">
        <w:rPr>
          <w:color w:val="000000"/>
          <w:rFonts w:ascii="Arial" w:cs="Times New Roman" w:eastAsia="Times New Roman" w:hAnsi="Times New Roman"/>
          <w:sz w:val="24"/>
          <w:szCs w:val="24"/>
        </w:rPr>
        <w:t>rce availabilities. According to Cigir (2017), t</w:t>
      </w:r>
      <w:r w:rsidRPr="00860F1F">
        <w:rPr>
          <w:color w:val="000000"/>
          <w:rFonts w:ascii="Arial" w:cs="Times New Roman" w:eastAsia="Times New Roman" w:hAnsi="Times New Roman"/>
          <w:sz w:val="24"/>
          <w:szCs w:val="24"/>
        </w:rPr>
        <w:t>his diversity necessitates a nuanced approach to CSR that can accommodate local nuances while upho</w:t>
      </w:r>
      <w:r w:rsidRPr="00860F1F">
        <w:rPr>
          <w:color w:val="000000"/>
          <w:rFonts w:ascii="Arial" w:cs="Times New Roman" w:eastAsia="Times New Roman" w:hAnsi="Times New Roman"/>
          <w:sz w:val="24"/>
          <w:szCs w:val="24"/>
        </w:rPr>
        <w:t>lding the company overarching sustainability objectives. Marriott must develop a flexible yet comprehensive CSR strategy that acknowledges and adapts to each property unique socioeconomic and environmental contexts. This entails implementing standardiz</w:t>
      </w:r>
      <w:r w:rsidRPr="00860F1F">
        <w:rPr>
          <w:color w:val="000000"/>
          <w:rFonts w:ascii="Arial" w:cs="Times New Roman" w:eastAsia="Times New Roman" w:hAnsi="Times New Roman"/>
          <w:sz w:val="24"/>
          <w:szCs w:val="24"/>
        </w:rPr>
        <w:t>ed CSR practices where feasible and allowing customization to address specific local challenges and opportunities. Achieving this balance requires ongoing collaboration and coordination between corporate headquarters and individual properties and robust mo</w:t>
      </w:r>
      <w:r w:rsidRPr="00860F1F">
        <w:rPr>
          <w:color w:val="000000"/>
          <w:rFonts w:ascii="Arial" w:cs="Times New Roman" w:eastAsia="Times New Roman" w:hAnsi="Times New Roman"/>
          <w:sz w:val="24"/>
          <w:szCs w:val="24"/>
        </w:rPr>
        <w:t xml:space="preserve">nitoring and reporting mechanisms to ensure compliance and track progress toward sustainability goals. By navigating these complexities with agility and foresight, Marriott can foster a cohesive and impactful CSR framework that resonates across its global </w:t>
      </w:r>
      <w:r w:rsidRPr="00860F1F">
        <w:rPr>
          <w:color w:val="000000"/>
          <w:rFonts w:ascii="Arial" w:cs="Times New Roman" w:eastAsia="Times New Roman" w:hAnsi="Times New Roman"/>
          <w:sz w:val="24"/>
          <w:szCs w:val="24"/>
        </w:rPr>
        <w:t>footprint, driving positive social and environmental outcomes while enhancing its reputation as a responsible corporate citizen.</w:t>
      </w:r>
    </w:p>
    <w:p w:rsidR="006D2A57" w:rsidRDefault="00BC3584" w:rsidP="00860F1F" w:rsidRPr="00860F1F">
      <w:pPr>
        <w:jc w:val="center"/>
        <w:ind w:firstLine="720"/>
        <w:spacing w:after="0" w:line="480" w:lineRule="auto"/>
        <w:rPr>
          <w:b/>
          <w:color w:val="000000"/>
          <w:rFonts w:ascii="Arial" w:cs="Times New Roman" w:eastAsia="Times New Roman" w:hAnsi="Times New Roman"/>
          <w:sz w:val="24"/>
          <w:szCs w:val="24"/>
        </w:rPr>
      </w:pPr>
      <w:r w:rsidRPr="00860F1F">
        <w:rPr>
          <w:b/>
          <w:color w:val="000000"/>
          <w:rFonts w:ascii="Arial" w:cs="Times New Roman" w:eastAsia="Times New Roman" w:hAnsi="Times New Roman"/>
          <w:sz w:val="24"/>
          <w:szCs w:val="24"/>
        </w:rPr>
        <w:t>Opportunities</w:t>
      </w:r>
    </w:p>
    <w:p w:rsidR="00246580" w:rsidRDefault="00BC3584" w:rsidP="00860F1F" w:rsidRPr="00860F1F">
      <w:pPr>
        <w:jc w:val="both"/>
        <w:ind w:firstLine="720"/>
        <w:spacing w:after="0" w:line="480" w:lineRule="auto"/>
        <w:rPr>
          <w:color w:val="000000"/>
          <w:rFonts w:ascii="Arial" w:cs="Times New Roman" w:eastAsia="Times New Roman" w:hAnsi="Times New Roman"/>
          <w:sz w:val="24"/>
          <w:szCs w:val="24"/>
        </w:rPr>
      </w:pPr>
      <w:r w:rsidRPr="008B3651">
        <w:rPr>
          <w:color w:val="000000"/>
          <w:rFonts w:ascii="Arial" w:cs="Times New Roman" w:eastAsia="Times New Roman" w:hAnsi="Times New Roman"/>
          <w:sz w:val="24"/>
          <w:szCs w:val="24"/>
        </w:rPr>
        <w:t>Despite these challenges, the opportunities associated with CSR in the hospi</w:t>
      </w:r>
      <w:r w:rsidR="006D2A57" w:rsidRPr="00860F1F">
        <w:rPr>
          <w:color w:val="000000"/>
          <w:rFonts w:ascii="Arial" w:cs="Times New Roman" w:eastAsia="Times New Roman" w:hAnsi="Times New Roman"/>
          <w:sz w:val="24"/>
          <w:szCs w:val="24"/>
        </w:rPr>
        <w:t>tality industry are significant and multifaceted and extend beyond mere financial considerations. By wholeheartedly embracing sustainable practices, Marriott has fortified its brand reputation, set itself apart in a competitive market, and reaped tangible cost savings through enhanced energy and resource efficiency</w:t>
      </w:r>
      <w:r w:rsidRPr="00860F1F">
        <w:rPr>
          <w:color w:val="000000"/>
          <w:rFonts w:ascii="Arial" w:cs="Times New Roman" w:eastAsia="Times New Roman" w:hAnsi="Times New Roman"/>
          <w:sz w:val="24"/>
          <w:szCs w:val="24"/>
        </w:rPr>
        <w:t xml:space="preserve"> (Ge, 2020)</w:t>
      </w:r>
      <w:r w:rsidR="006D2A57" w:rsidRPr="00860F1F">
        <w:rPr>
          <w:color w:val="000000"/>
          <w:rFonts w:ascii="Arial" w:cs="Times New Roman" w:eastAsia="Times New Roman" w:hAnsi="Times New Roman"/>
          <w:sz w:val="24"/>
          <w:szCs w:val="24"/>
        </w:rPr>
        <w:t>. Beyond the bottom line, the company CSR initiatives have cultivated a profound sense of purpose and pride among its employees, driving increased engagement and heightened retention rates. This internal cohesion and commitment are invaluable assets in an industry where service excellence and guest satisfaction hinge on the dedication a</w:t>
      </w:r>
      <w:r w:rsidRPr="00860F1F">
        <w:rPr>
          <w:color w:val="000000"/>
          <w:rFonts w:ascii="Arial" w:cs="Times New Roman" w:eastAsia="Times New Roman" w:hAnsi="Times New Roman"/>
          <w:sz w:val="24"/>
          <w:szCs w:val="24"/>
        </w:rPr>
        <w:t>nd enthusiasm of the workforce.</w:t>
      </w:r>
    </w:p>
    <w:p w:rsidR="008B3651" w:rsidRDefault="00BC3584" w:rsidP="00860F1F" w:rsidRPr="008B3651">
      <w:pPr>
        <w:jc w:val="both"/>
        <w:ind w:firstLine="720"/>
        <w:spacing w:after="0" w:line="480" w:lineRule="auto"/>
        <w:rPr>
          <w:color w:val="000000"/>
          <w:rFonts w:ascii="Arial" w:cs="Times New Roman" w:eastAsia="Times New Roman" w:hAnsi="Times New Roman"/>
          <w:sz w:val="24"/>
          <w:szCs w:val="24"/>
        </w:rPr>
      </w:pPr>
      <w:r w:rsidRPr="00860F1F">
        <w:rPr>
          <w:color w:val="000000"/>
          <w:rFonts w:ascii="Arial" w:cs="Times New Roman" w:eastAsia="Times New Roman" w:hAnsi="Times New Roman"/>
          <w:sz w:val="24"/>
          <w:szCs w:val="24"/>
        </w:rPr>
        <w:t>Moreover, Marriott CSR endeavors resonate with a growing segment of socially conscious consumers, bolste</w:t>
        <w:lastRenderedPageBreak/>
      </w:r>
      <w:r w:rsidRPr="00860F1F">
        <w:rPr>
          <w:color w:val="000000"/>
          <w:rFonts w:ascii="Arial" w:cs="Times New Roman" w:eastAsia="Times New Roman" w:hAnsi="Times New Roman"/>
          <w:sz w:val="24"/>
          <w:szCs w:val="24"/>
        </w:rPr>
        <w:t>ring customer loyalty and trust while positioning the company as a responsible steward of the environment and society</w:t>
      </w:r>
      <w:r w:rsidR="00860F1F" w:rsidRPr="00860F1F">
        <w:rPr>
          <w:color w:val="000000"/>
          <w:rFonts w:ascii="Arial" w:cs="Times New Roman" w:eastAsia="Times New Roman" w:hAnsi="Times New Roman"/>
          <w:sz w:val="24"/>
          <w:szCs w:val="24"/>
        </w:rPr>
        <w:t xml:space="preserve"> (Dudovskiy, 2023)</w:t>
      </w:r>
      <w:r w:rsidRPr="00860F1F">
        <w:rPr>
          <w:color w:val="000000"/>
          <w:rFonts w:ascii="Arial" w:cs="Times New Roman" w:eastAsia="Times New Roman" w:hAnsi="Times New Roman"/>
          <w:sz w:val="24"/>
          <w:szCs w:val="24"/>
        </w:rPr>
        <w:t xml:space="preserve">. Thus, integrating CSR into Marriott business ethos generates positive financial outcomes and fosters a culture of </w:t>
      </w:r>
      <w:r w:rsidRPr="00860F1F">
        <w:rPr>
          <w:color w:val="000000"/>
          <w:rFonts w:ascii="Arial" w:cs="Times New Roman" w:eastAsia="Times New Roman" w:hAnsi="Times New Roman"/>
          <w:sz w:val="24"/>
          <w:szCs w:val="24"/>
        </w:rPr>
        <w:t>sustainability, resilience, and ethical leadership that permeates every aspect of its operations</w:t>
      </w:r>
      <w:r w:rsidR="00246580" w:rsidRPr="00860F1F">
        <w:rPr>
          <w:color w:val="000000"/>
          <w:rFonts w:ascii="Arial" w:cs="Times New Roman" w:eastAsia="Times New Roman" w:hAnsi="Times New Roman"/>
          <w:sz w:val="24"/>
          <w:szCs w:val="24"/>
        </w:rPr>
        <w:t xml:space="preserve"> (Ge, 2020)</w:t>
      </w:r>
      <w:r w:rsidRPr="00860F1F">
        <w:rPr>
          <w:color w:val="000000"/>
          <w:rFonts w:ascii="Arial" w:cs="Times New Roman" w:eastAsia="Times New Roman" w:hAnsi="Times New Roman"/>
          <w:sz w:val="24"/>
          <w:szCs w:val="24"/>
        </w:rPr>
        <w:t>.</w:t>
      </w:r>
      <w:r w:rsidRPr="008B3651">
        <w:rPr>
          <w:color w:val="000000"/>
          <w:rFonts w:ascii="Arial" w:cs="Times New Roman" w:eastAsia="Times New Roman" w:hAnsi="Times New Roman"/>
          <w:sz w:val="24"/>
          <w:szCs w:val="24"/>
        </w:rPr>
        <w:t xml:space="preserve"> Increasingly, consumers seek brands that demonstrate a commitment to sustainability, offering a competitive advantage to companies like Marriott th</w:t>
      </w:r>
      <w:r w:rsidRPr="008B3651">
        <w:rPr>
          <w:color w:val="000000"/>
          <w:rFonts w:ascii="Arial" w:cs="Times New Roman" w:eastAsia="Times New Roman" w:hAnsi="Times New Roman"/>
          <w:sz w:val="24"/>
          <w:szCs w:val="24"/>
        </w:rPr>
        <w:t>at prioritize CSR</w:t>
      </w:r>
      <w:r w:rsidR="00252837" w:rsidRPr="00860F1F">
        <w:rPr>
          <w:color w:val="000000"/>
          <w:rFonts w:ascii="Arial" w:cs="Times New Roman" w:eastAsia="Times New Roman" w:hAnsi="Times New Roman"/>
          <w:sz w:val="24"/>
          <w:szCs w:val="24"/>
        </w:rPr>
        <w:t xml:space="preserve"> (Singal and Rhou, 2017)</w:t>
      </w:r>
      <w:r w:rsidRPr="008B3651">
        <w:rPr>
          <w:color w:val="000000"/>
          <w:rFonts w:ascii="Arial" w:cs="Times New Roman" w:eastAsia="Times New Roman" w:hAnsi="Times New Roman"/>
          <w:sz w:val="24"/>
          <w:szCs w:val="24"/>
        </w:rPr>
        <w:t xml:space="preserve">. Moreover, by leading the way in CSR practices, Marriott has the opportunity to influence its suppliers, partners, and competitors to adopt more sustainable practices, thereby amplifying its impact on the industry </w:t>
      </w:r>
      <w:r w:rsidRPr="008B3651">
        <w:rPr>
          <w:color w:val="000000"/>
          <w:rFonts w:ascii="Arial" w:cs="Times New Roman" w:eastAsia="Times New Roman" w:hAnsi="Times New Roman"/>
          <w:sz w:val="24"/>
          <w:szCs w:val="24"/>
        </w:rPr>
        <w:t>as a whole.</w:t>
      </w:r>
    </w:p>
    <w:p w:rsidR="008B3651" w:rsidRDefault="00BC3584" w:rsidP="00860F1F" w:rsidRPr="008B3651">
      <w:pPr>
        <w:jc w:val="center"/>
        <w:ind w:firstLine="720"/>
        <w:spacing w:after="0" w:line="480" w:lineRule="auto"/>
        <w:rPr>
          <w:b/>
          <w:color w:val="000000"/>
          <w:rFonts w:ascii="Arial" w:cs="Times New Roman" w:eastAsia="Times New Roman" w:hAnsi="Times New Roman"/>
          <w:sz w:val="24"/>
          <w:szCs w:val="24"/>
        </w:rPr>
      </w:pPr>
      <w:r w:rsidRPr="00860F1F">
        <w:rPr>
          <w:b/>
          <w:color w:val="000000"/>
          <w:rFonts w:ascii="Arial" w:cs="Times New Roman" w:eastAsia="Times New Roman" w:hAnsi="Times New Roman"/>
          <w:sz w:val="24"/>
          <w:szCs w:val="24"/>
        </w:rPr>
        <w:t>Conclusion</w:t>
      </w:r>
    </w:p>
    <w:p w:rsidR="008B3651" w:rsidRDefault="00BC3584" w:rsidP="00860F1F" w:rsidRPr="00860F1F">
      <w:pPr>
        <w:jc w:val="both"/>
        <w:ind w:firstLine="720"/>
        <w:spacing w:line="480" w:lineRule="auto"/>
        <w:rPr>
          <w:color w:val="000000"/>
          <w:rFonts w:ascii="Arial" w:cs="Times New Roman" w:hAnsi="Times New Roman"/>
          <w:sz w:val="24"/>
          <w:szCs w:val="24"/>
        </w:rPr>
      </w:pPr>
      <w:r w:rsidRPr="00860F1F">
        <w:rPr>
          <w:color w:val="000000"/>
          <w:rFonts w:ascii="Arial" w:cs="Times New Roman" w:hAnsi="Times New Roman"/>
          <w:sz w:val="24"/>
          <w:szCs w:val="24"/>
        </w:rPr>
        <w:t>Corporate Social Responsibility (CSR) is essential to promoting sustainability within the hospitality industry. Through its CSR initiatives, Marriott International has exemplified how hotels can make meaningful contributions to envir</w:t>
      </w:r>
      <w:r w:rsidRPr="00860F1F">
        <w:rPr>
          <w:color w:val="000000"/>
          <w:rFonts w:ascii="Arial" w:cs="Times New Roman" w:hAnsi="Times New Roman"/>
          <w:sz w:val="24"/>
          <w:szCs w:val="24"/>
        </w:rPr>
        <w:t>onmental conservation, social welfare, and economic development, setting a precedent for responsible business practices. Despite the challenges inherent in implementing effective CSR policies, ranging from financial constraints to stakeholder engagement co</w:t>
      </w:r>
      <w:r w:rsidRPr="00860F1F">
        <w:rPr>
          <w:color w:val="000000"/>
          <w:rFonts w:ascii="Arial" w:cs="Times New Roman" w:hAnsi="Times New Roman"/>
          <w:sz w:val="24"/>
          <w:szCs w:val="24"/>
        </w:rPr>
        <w:t>mplexities, the opportunities for driving positive change and securing a competitive advantage are profound. As such, CSR should be regarded as not just a peripheral aspect but an integral part of any hospitality business strategy, essential for ensuring t</w:t>
      </w:r>
      <w:r w:rsidRPr="00860F1F">
        <w:rPr>
          <w:color w:val="000000"/>
          <w:rFonts w:ascii="Arial" w:cs="Times New Roman" w:hAnsi="Times New Roman"/>
          <w:sz w:val="24"/>
          <w:szCs w:val="24"/>
        </w:rPr>
        <w:t>he long-term sustainability of the industry and the planet. By embracing CSR wholeheartedly, hotels can enhance their reputation and profitability and contribute to a more equitable, resilient, and environmentally conscious future for all stakeholders invo</w:t>
      </w:r>
      <w:r w:rsidRPr="00860F1F">
        <w:rPr>
          <w:color w:val="000000"/>
          <w:rFonts w:ascii="Arial" w:cs="Times New Roman" w:hAnsi="Times New Roman"/>
          <w:sz w:val="24"/>
          <w:szCs w:val="24"/>
        </w:rPr>
        <w:t>lved.</w:t>
      </w:r>
    </w:p>
    <w:p w:rsidR="00860F1F" w:rsidRDefault="00860F1F" w:rsidP="00346D10" w:rsidRPr="00860F1F">
      <w:pPr>
        <w:spacing w:line="480" w:lineRule="auto"/>
        <w:rPr>
          <w:color w:val="000000"/>
          <w:rFonts w:ascii="Times New Roman" w:cs="Times New Roman" w:hAnsi="Times New Roman"/>
          <w:sz w:val="24"/>
          <w:szCs w:val="24"/>
        </w:rPr>
      </w:pPr>
    </w:p>
    <w:p>
      <w:pPr>
        <w:jc w:val="center"/>
        <w:ind w:firstLine="720"/>
        <w:spacing w:line="480" w:lineRule="auto"/>
        <w:rPr>
          <w:rFonts w:ascii="Arial"/>
        </w:rPr>
      </w:pPr>
      <w:r>
        <w:rPr>
          <w:color w:val="000000"/>
          <w:rFonts w:ascii="Arial"/>
          <w:sz w:val="24"/>
        </w:rPr>
        <w:t>Reference List</w:t>
      </w:r>
    </w:p>
    <w:p w:rsidR="00860F1F" w:rsidRDefault="00BC3584" w:rsidP="00860F1F" w:rsidRPr="00860F1F">
      <w:pPr>
        <w:jc w:val="both"/>
        <w:ind w:left="720"/>
        <w:ind w:hanging="720"/>
        <w:spacing w:line="480" w:lineRule="auto"/>
        <w:rPr>
          <w:color w:val="000000"/>
          <w:rFonts w:ascii="Arial" w:cs="Times New Roman" w:hAnsi="Times New Roman"/>
          <w:sz w:val="24"/>
          <w:szCs w:val="24"/>
          <w:shd w:fill="FFFFFF" w:color="auto" w:val="clear"/>
        </w:rPr>
      </w:pPr>
      <w:r w:rsidRPr="00860F1F">
        <w:rPr>
          <w:color w:val="000000"/>
          <w:rFonts w:ascii="Arial" w:cs="Times New Roman" w:hAnsi="Times New Roman"/>
          <w:sz w:val="24"/>
          <w:szCs w:val="24"/>
          <w:shd w:fill="FFFFFF" w:color="auto" w:val="clear"/>
        </w:rPr>
        <w:t>Camilleri, M.A., 2020. Strategic corporate social responsibility in tourism and hospitality. </w:t>
      </w:r>
      <w:r w:rsidRPr="00860F1F">
        <w:rPr>
          <w:iCs/>
          <w:i/>
          <w:color w:val="000000"/>
          <w:rFonts w:ascii="Arial" w:cs="Times New Roman" w:hAnsi="Times New Roman"/>
          <w:sz w:val="24"/>
          <w:szCs w:val="24"/>
          <w:shd w:fill="FFFFFF" w:color="auto" w:val="clear"/>
        </w:rPr>
        <w:t>Camilleri, MA, Strategic Corporate Social Responsibility in Tourism and Hospitality. Sustainable Development</w:t>
      </w:r>
      <w:r w:rsidRPr="00860F1F">
        <w:rPr>
          <w:color w:val="000000"/>
          <w:rFonts w:ascii="Arial" w:cs="Times New Roman" w:hAnsi="Times New Roman"/>
          <w:sz w:val="24"/>
          <w:szCs w:val="24"/>
          <w:shd w:fill="FFFFFF" w:color="auto" w:val="clear"/>
        </w:rPr>
        <w:t>, pp.1-3.</w:t>
      </w:r>
    </w:p>
    <w:p w:rsidR="00860F1F" w:rsidRDefault="00BC3584" w:rsidP="00860F1F" w:rsidRPr="00860F1F">
      <w:pPr>
        <w:jc w:val="both"/>
        <w:ind w:left="720"/>
        <w:ind w:hanging="720"/>
        <w:spacing w:line="480" w:lineRule="auto"/>
        <w:rPr>
          <w:color w:val="222222"/>
          <w:rFonts w:ascii="Arial" w:cs="Times New Roman" w:hAnsi="Times New Roman"/>
          <w:sz w:val="24"/>
          <w:szCs w:val="24"/>
          <w:shd w:fill="FFFFFF" w:color="auto" w:val="clear"/>
        </w:rPr>
      </w:pPr>
      <w:r w:rsidRPr="00860F1F">
        <w:rPr>
          <w:color w:val="222222"/>
          <w:rFonts w:ascii="Arial" w:cs="Times New Roman" w:hAnsi="Times New Roman"/>
          <w:sz w:val="24"/>
          <w:szCs w:val="24"/>
          <w:shd w:fill="FFFFFF" w:color="auto" w:val="clear"/>
        </w:rPr>
        <w:t>Cigir</w:t>
      </w:r>
      <w:r w:rsidRPr="00860F1F">
        <w:rPr>
          <w:color w:val="222222"/>
          <w:rFonts w:ascii="Arial" w:cs="Times New Roman" w:hAnsi="Times New Roman"/>
          <w:sz w:val="24"/>
          <w:szCs w:val="24"/>
          <w:shd w:fill="FFFFFF" w:color="auto" w:val="clear"/>
        </w:rPr>
        <w:t xml:space="preserve">, K., 2017, June. Analyzing CSR-related issues in the hotel industry supply chain approach. In </w:t>
      </w:r>
      <w:r w:rsidRPr="00860F1F">
        <w:rPr>
          <w:iCs/>
          <w:i/>
          <w:color w:val="222222"/>
          <w:rFonts w:ascii="Arial" w:cs="Times New Roman" w:hAnsi="Times New Roman"/>
          <w:sz w:val="24"/>
          <w:szCs w:val="24"/>
          <w:shd w:fill="FFFFFF" w:color="auto" w:val="clear"/>
        </w:rPr>
        <w:t>Conference Proceedings of the International Scientific Conference</w:t>
      </w:r>
      <w:r w:rsidRPr="00860F1F">
        <w:rPr>
          <w:color w:val="222222"/>
          <w:rFonts w:ascii="Arial" w:cs="Times New Roman" w:hAnsi="Times New Roman"/>
          <w:sz w:val="24"/>
          <w:szCs w:val="24"/>
          <w:shd w:fill="FFFFFF" w:color="auto" w:val="clear"/>
        </w:rPr>
        <w:t xml:space="preserve"> (pp. 353-384). </w:t>
      </w:r>
    </w:p>
    <w:p w:rsidR="00860F1F" w:rsidRDefault="00BC3584" w:rsidP="00860F1F" w:rsidRPr="00860F1F">
      <w:pPr>
        <w:jc w:val="both"/>
        <w:ind w:left="720"/>
        <w:ind w:hanging="720"/>
        <w:spacing w:line="480" w:lineRule="auto"/>
        <w:rPr>
          <w:color w:val="000000"/>
          <w:rFonts w:ascii="Arial" w:cs="Times New Roman" w:hAnsi="Times New Roman"/>
          <w:sz w:val="24"/>
          <w:szCs w:val="24"/>
          <w:shd w:fill="FFFFFF" w:color="auto" w:val="clear"/>
        </w:rPr>
      </w:pPr>
      <w:r w:rsidRPr="00860F1F">
        <w:rPr>
          <w:color w:val="000000"/>
          <w:rFonts w:ascii="Arial" w:cs="Times New Roman" w:hAnsi="Times New Roman"/>
          <w:sz w:val="24"/>
          <w:szCs w:val="24"/>
          <w:shd w:fill="FFFFFF" w:color="auto" w:val="clear"/>
        </w:rPr>
        <w:t xml:space="preserve">Deale, C.S., 2013. Corporate Social Responsibility and the Sustainable Tourism </w:t>
      </w:r>
      <w:r w:rsidRPr="00860F1F">
        <w:rPr>
          <w:color w:val="000000"/>
          <w:rFonts w:ascii="Arial" w:cs="Times New Roman" w:hAnsi="Times New Roman"/>
          <w:sz w:val="24"/>
          <w:szCs w:val="24"/>
          <w:shd w:fill="FFFFFF" w:color="auto" w:val="clear"/>
        </w:rPr>
        <w:t>Practices of Marriott International. </w:t>
      </w:r>
      <w:r w:rsidRPr="00860F1F">
        <w:rPr>
          <w:iCs/>
          <w:i/>
          <w:color w:val="000000"/>
          <w:rFonts w:ascii="Arial" w:cs="Times New Roman" w:hAnsi="Times New Roman"/>
          <w:sz w:val="24"/>
          <w:szCs w:val="24"/>
          <w:shd w:fill="FFFFFF" w:color="auto" w:val="clear"/>
        </w:rPr>
        <w:t>International Cases In Sustainable Travel &amp; Tourism. 1st ed. East Carolina: Goodfellow Publishers International Cases In Sustainable Travel &amp; Tourism</w:t>
      </w:r>
      <w:r w:rsidRPr="00860F1F">
        <w:rPr>
          <w:color w:val="000000"/>
          <w:rFonts w:ascii="Arial" w:cs="Times New Roman" w:hAnsi="Times New Roman"/>
          <w:sz w:val="24"/>
          <w:szCs w:val="24"/>
          <w:shd w:fill="FFFFFF" w:color="auto" w:val="clear"/>
        </w:rPr>
        <w:t>, pp.103-117.</w:t>
      </w:r>
    </w:p>
    <w:p w:rsidR="00860F1F" w:rsidRDefault="00BC3584" w:rsidP="00860F1F" w:rsidRPr="00860F1F">
      <w:pPr>
        <w:jc w:val="both"/>
        <w:ind w:left="720"/>
        <w:ind w:hanging="720"/>
        <w:spacing w:line="480" w:lineRule="auto"/>
        <w:rPr>
          <w:color w:val="000000"/>
          <w:rFonts w:ascii="Arial" w:cs="Times New Roman" w:hAnsi="Times New Roman"/>
          <w:sz w:val="24"/>
          <w:szCs w:val="24"/>
          <w:shd w:fill="FFFFFF" w:color="auto" w:val="clear"/>
        </w:rPr>
      </w:pPr>
      <w:r w:rsidRPr="00860F1F">
        <w:rPr>
          <w:color w:val="000000"/>
          <w:rFonts w:ascii="Arial" w:cs="Times New Roman" w:hAnsi="Times New Roman"/>
          <w:sz w:val="24"/>
          <w:szCs w:val="24"/>
          <w:shd w:fill="FFFFFF" w:color="auto" w:val="clear"/>
        </w:rPr>
        <w:t xml:space="preserve">Dudovskiy, J. (2023) </w:t>
      </w:r>
      <w:r w:rsidRPr="00860F1F">
        <w:rPr>
          <w:iCs/>
          <w:i/>
          <w:color w:val="000000"/>
          <w:rFonts w:ascii="Arial" w:cs="Times New Roman" w:hAnsi="Times New Roman"/>
          <w:sz w:val="24"/>
          <w:szCs w:val="24"/>
          <w:shd w:fill="FFFFFF" w:color="auto" w:val="clear"/>
        </w:rPr>
        <w:t>Marriott CSR: a brief overview</w:t>
      </w:r>
      <w:r w:rsidRPr="00860F1F">
        <w:rPr>
          <w:color w:val="000000"/>
          <w:rFonts w:ascii="Arial" w:cs="Times New Roman" w:hAnsi="Times New Roman"/>
          <w:sz w:val="24"/>
          <w:szCs w:val="24"/>
          <w:shd w:fill="FFFFFF" w:color="auto" w:val="clear"/>
        </w:rPr>
        <w:t>. htt</w:t>
      </w:r>
      <w:r w:rsidRPr="00860F1F">
        <w:rPr>
          <w:color w:val="000000"/>
          <w:rFonts w:ascii="Arial" w:cs="Times New Roman" w:hAnsi="Times New Roman"/>
          <w:sz w:val="24"/>
          <w:szCs w:val="24"/>
          <w:shd w:fill="FFFFFF" w:color="auto" w:val="clear"/>
        </w:rPr>
        <w:t>ps://research-methodology.net/marriott-csr-a-brief-overview/#:~:text=In%202022%20alone%2C%20employees%20contributed,to%20positively%20impact%20their%20communities. (Accessed: May 12, 2024).</w:t>
      </w:r>
    </w:p>
    <w:p w:rsidR="00860F1F" w:rsidRDefault="00BC3584" w:rsidP="00860F1F" w:rsidRPr="00860F1F">
      <w:pPr>
        <w:jc w:val="both"/>
        <w:ind w:left="720"/>
        <w:ind w:hanging="720"/>
        <w:spacing w:line="480" w:lineRule="auto"/>
        <w:rPr>
          <w:color w:val="000000"/>
          <w:rFonts w:ascii="Arial" w:cs="Times New Roman" w:hAnsi="Times New Roman"/>
          <w:sz w:val="24"/>
          <w:szCs w:val="24"/>
          <w:shd w:fill="FFFFFF" w:color="auto" w:val="clear"/>
        </w:rPr>
      </w:pPr>
      <w:r w:rsidRPr="00860F1F">
        <w:rPr>
          <w:color w:val="000000"/>
          <w:rFonts w:ascii="Arial" w:cs="Times New Roman" w:hAnsi="Times New Roman"/>
          <w:sz w:val="24"/>
          <w:szCs w:val="24"/>
          <w:shd w:fill="FFFFFF" w:color="auto" w:val="clear"/>
        </w:rPr>
        <w:t>Ge, X. (2020). </w:t>
      </w:r>
      <w:r w:rsidRPr="00860F1F">
        <w:rPr>
          <w:iCs/>
          <w:i/>
          <w:color w:val="000000"/>
          <w:rFonts w:ascii="Arial" w:cs="Times New Roman" w:hAnsi="Times New Roman"/>
          <w:sz w:val="24"/>
          <w:szCs w:val="24"/>
          <w:shd w:fill="FFFFFF" w:color="auto" w:val="clear"/>
        </w:rPr>
        <w:t>Exploring corporate social responsibility factors i</w:t>
      </w:r>
      <w:r w:rsidRPr="00860F1F">
        <w:rPr>
          <w:iCs/>
          <w:i/>
          <w:color w:val="000000"/>
          <w:rFonts w:ascii="Arial" w:cs="Times New Roman" w:hAnsi="Times New Roman"/>
          <w:sz w:val="24"/>
          <w:szCs w:val="24"/>
          <w:shd w:fill="FFFFFF" w:color="auto" w:val="clear"/>
        </w:rPr>
        <w:t>n luxury hotels: The case of Marriott Hotel</w:t>
      </w:r>
      <w:r w:rsidRPr="00860F1F">
        <w:rPr>
          <w:color w:val="000000"/>
          <w:rFonts w:ascii="Arial" w:cs="Times New Roman" w:hAnsi="Times New Roman"/>
          <w:sz w:val="24"/>
          <w:szCs w:val="24"/>
          <w:shd w:fill="FFFFFF" w:color="auto" w:val="clear"/>
        </w:rPr>
        <w:t> (Doctoral dissertation).</w:t>
      </w:r>
    </w:p>
    <w:p w:rsidR="00860F1F" w:rsidRDefault="00BC3584" w:rsidP="00860F1F" w:rsidRPr="00860F1F">
      <w:pPr>
        <w:jc w:val="both"/>
        <w:ind w:left="720"/>
        <w:ind w:hanging="720"/>
        <w:spacing w:line="480" w:lineRule="auto"/>
        <w:rPr>
          <w:color w:val="000000"/>
          <w:rFonts w:ascii="Arial" w:cs="Times New Roman" w:hAnsi="Times New Roman"/>
          <w:sz w:val="24"/>
          <w:szCs w:val="24"/>
          <w:shd w:fill="FFFFFF" w:color="auto" w:val="clear"/>
        </w:rPr>
      </w:pPr>
      <w:r w:rsidRPr="00860F1F">
        <w:rPr>
          <w:color w:val="000000"/>
          <w:rFonts w:ascii="Arial" w:cs="Times New Roman" w:hAnsi="Times New Roman"/>
          <w:sz w:val="24"/>
          <w:szCs w:val="24"/>
          <w:shd w:fill="FFFFFF" w:color="auto" w:val="clear"/>
        </w:rPr>
        <w:t>Hassan, T.H., Shehata, H.S., El-Dief, M. and Salem, A.E., 2020. The social responsibility of tourism and hotel establishments and their role in sustainable tourism development in al-Ahsa,</w:t>
      </w:r>
      <w:r w:rsidRPr="00860F1F">
        <w:rPr>
          <w:color w:val="000000"/>
          <w:rFonts w:ascii="Arial" w:cs="Times New Roman" w:hAnsi="Times New Roman"/>
          <w:sz w:val="24"/>
          <w:szCs w:val="24"/>
          <w:shd w:fill="FFFFFF" w:color="auto" w:val="clear"/>
        </w:rPr>
        <w:t xml:space="preserve"> Saudi Arabia. </w:t>
      </w:r>
      <w:r w:rsidRPr="00860F1F">
        <w:rPr>
          <w:iCs/>
          <w:i/>
          <w:color w:val="000000"/>
          <w:rFonts w:ascii="Arial" w:cs="Times New Roman" w:hAnsi="Times New Roman"/>
          <w:sz w:val="24"/>
          <w:szCs w:val="24"/>
          <w:shd w:fill="FFFFFF" w:color="auto" w:val="clear"/>
        </w:rPr>
        <w:t>Geo Journal of Tourism and Geosites</w:t>
      </w:r>
      <w:r w:rsidRPr="00860F1F">
        <w:rPr>
          <w:color w:val="000000"/>
          <w:rFonts w:ascii="Arial" w:cs="Times New Roman" w:hAnsi="Times New Roman"/>
          <w:sz w:val="24"/>
          <w:szCs w:val="24"/>
          <w:shd w:fill="FFFFFF" w:color="auto" w:val="clear"/>
        </w:rPr>
        <w:t>, </w:t>
      </w:r>
      <w:r w:rsidRPr="00860F1F">
        <w:rPr>
          <w:iCs/>
          <w:i/>
          <w:color w:val="000000"/>
          <w:rFonts w:ascii="Arial" w:cs="Times New Roman" w:hAnsi="Times New Roman"/>
          <w:sz w:val="24"/>
          <w:szCs w:val="24"/>
          <w:shd w:fill="FFFFFF" w:color="auto" w:val="clear"/>
        </w:rPr>
        <w:t>33</w:t>
      </w:r>
      <w:r w:rsidRPr="00860F1F">
        <w:rPr>
          <w:color w:val="000000"/>
          <w:rFonts w:ascii="Arial" w:cs="Times New Roman" w:hAnsi="Times New Roman"/>
          <w:sz w:val="24"/>
          <w:szCs w:val="24"/>
          <w:shd w:fill="FFFFFF" w:color="auto" w:val="clear"/>
        </w:rPr>
        <w:t>, pp.1564-1570.</w:t>
      </w:r>
    </w:p>
    <w:p w:rsidR="00860F1F" w:rsidRDefault="00BC3584" w:rsidP="00860F1F" w:rsidRPr="00860F1F">
      <w:pPr>
        <w:jc w:val="both"/>
        <w:ind w:left="720"/>
        <w:ind w:hanging="720"/>
        <w:spacing w:line="480" w:lineRule="auto"/>
        <w:rPr>
          <w:color w:val="000000"/>
          <w:rFonts w:ascii="Arial" w:cs="Times New Roman" w:hAnsi="Times New Roman"/>
          <w:sz w:val="24"/>
          <w:szCs w:val="24"/>
          <w:shd w:fill="FFFFFF" w:color="auto" w:val="clear"/>
        </w:rPr>
      </w:pPr>
      <w:r w:rsidRPr="00860F1F">
        <w:rPr>
          <w:color w:val="000000"/>
          <w:rFonts w:ascii="Arial" w:cs="Times New Roman" w:hAnsi="Times New Roman"/>
          <w:sz w:val="24"/>
          <w:szCs w:val="24"/>
          <w:shd w:fill="FFFFFF" w:color="auto" w:val="clear"/>
        </w:rPr>
        <w:t xml:space="preserve">Leung, M., Velilla Lanza, V., Hu, Y.F., McEntire, K. and Calderaro, J., 2022. Analysis of Marriott International's Diversity, Equity, and Inclusion Performance Based on the Beach </w:t>
      </w:r>
      <w:r w:rsidRPr="00860F1F">
        <w:rPr>
          <w:color w:val="000000"/>
          <w:rFonts w:ascii="Arial" w:cs="Times New Roman" w:hAnsi="Times New Roman"/>
          <w:sz w:val="24"/>
          <w:szCs w:val="24"/>
          <w:shd w:fill="FFFFFF" w:color="auto" w:val="clear"/>
        </w:rPr>
        <w:t>and Seg</w:t>
        <w:lastRenderedPageBreak/>
      </w:r>
      <w:r w:rsidRPr="00860F1F">
        <w:rPr>
          <w:color w:val="000000"/>
          <w:rFonts w:ascii="Arial" w:cs="Times New Roman" w:hAnsi="Times New Roman"/>
          <w:sz w:val="24"/>
          <w:szCs w:val="24"/>
          <w:shd w:fill="FFFFFF" w:color="auto" w:val="clear"/>
        </w:rPr>
        <w:t>ars (2022) Contemporary Model of DEI. </w:t>
      </w:r>
      <w:r w:rsidRPr="00860F1F">
        <w:rPr>
          <w:iCs/>
          <w:i/>
          <w:color w:val="000000"/>
          <w:rFonts w:ascii="Arial" w:cs="Times New Roman" w:hAnsi="Times New Roman"/>
          <w:sz w:val="24"/>
          <w:szCs w:val="24"/>
          <w:shd w:fill="FFFFFF" w:color="auto" w:val="clear"/>
        </w:rPr>
        <w:t>Kimberly and Jason Calderaro, Analysis on Marriott International's Diversity, Equity, and Inclusion Performance Based on the Beach and Segars</w:t>
      </w:r>
      <w:r w:rsidRPr="00860F1F">
        <w:rPr>
          <w:color w:val="000000"/>
          <w:rFonts w:ascii="Arial" w:cs="Times New Roman" w:hAnsi="Times New Roman"/>
          <w:sz w:val="24"/>
          <w:szCs w:val="24"/>
          <w:shd w:fill="FFFFFF" w:color="auto" w:val="clear"/>
        </w:rPr>
        <w:t>.</w:t>
      </w:r>
    </w:p>
    <w:p w:rsidR="00860F1F" w:rsidRDefault="00BC3584" w:rsidP="00860F1F" w:rsidRPr="00860F1F">
      <w:pPr>
        <w:jc w:val="both"/>
        <w:ind w:left="720"/>
        <w:ind w:hanging="720"/>
        <w:spacing w:line="480" w:lineRule="auto"/>
        <w:rPr>
          <w:color w:val="000000"/>
          <w:rFonts w:ascii="Arial" w:cs="Times New Roman" w:hAnsi="Times New Roman"/>
          <w:sz w:val="24"/>
          <w:szCs w:val="24"/>
          <w:shd w:fill="FFFFFF" w:color="auto" w:val="clear"/>
        </w:rPr>
      </w:pPr>
      <w:r w:rsidRPr="00860F1F">
        <w:rPr>
          <w:color w:val="000000"/>
          <w:rFonts w:ascii="Arial" w:cs="Times New Roman" w:hAnsi="Times New Roman"/>
          <w:sz w:val="24"/>
          <w:szCs w:val="24"/>
          <w:shd w:fill="FFFFFF" w:color="auto" w:val="clear"/>
        </w:rPr>
        <w:t xml:space="preserve">Marriott International (2024) </w:t>
      </w:r>
      <w:r w:rsidRPr="00860F1F">
        <w:rPr>
          <w:iCs/>
          <w:i/>
          <w:color w:val="000000"/>
          <w:rFonts w:ascii="Arial" w:cs="Times New Roman" w:hAnsi="Times New Roman"/>
          <w:sz w:val="24"/>
          <w:szCs w:val="24"/>
          <w:shd w:fill="FFFFFF" w:color="auto" w:val="clear"/>
        </w:rPr>
        <w:t>About Marriott International | Corporate Info</w:t>
      </w:r>
      <w:r w:rsidRPr="00860F1F">
        <w:rPr>
          <w:iCs/>
          <w:i/>
          <w:color w:val="000000"/>
          <w:rFonts w:ascii="Arial" w:cs="Times New Roman" w:hAnsi="Times New Roman"/>
          <w:sz w:val="24"/>
          <w:szCs w:val="24"/>
          <w:shd w:fill="FFFFFF" w:color="auto" w:val="clear"/>
        </w:rPr>
        <w:t>rmation</w:t>
      </w:r>
      <w:r w:rsidRPr="00860F1F">
        <w:rPr>
          <w:color w:val="000000"/>
          <w:rFonts w:ascii="Arial" w:cs="Times New Roman" w:hAnsi="Times New Roman"/>
          <w:sz w:val="24"/>
          <w:szCs w:val="24"/>
          <w:shd w:fill="FFFFFF" w:color="auto" w:val="clear"/>
        </w:rPr>
        <w:t xml:space="preserve">. https://www.marriott.com/marriott/aboutmarriott.mi (Accessed: May 12, 2024). </w:t>
      </w:r>
    </w:p>
    <w:p w:rsidR="00860F1F" w:rsidRDefault="00BC3584" w:rsidP="00860F1F" w:rsidRPr="00860F1F">
      <w:pPr>
        <w:ind w:left="720"/>
        <w:ind w:hanging="720"/>
        <w:spacing w:line="480" w:lineRule="auto"/>
        <w:rPr>
          <w:color w:val="000000"/>
          <w:rFonts w:ascii="Arial" w:cs="Times New Roman" w:hAnsi="Times New Roman"/>
          <w:sz w:val="24"/>
          <w:szCs w:val="24"/>
          <w:shd w:fill="FFFFFF" w:color="auto" w:val="clear"/>
        </w:rPr>
      </w:pPr>
      <w:r w:rsidRPr="00860F1F">
        <w:rPr>
          <w:color w:val="000000"/>
          <w:rFonts w:ascii="Arial" w:cs="Times New Roman" w:hAnsi="Times New Roman"/>
          <w:sz w:val="24"/>
          <w:szCs w:val="24"/>
          <w:shd w:fill="FFFFFF" w:color="auto" w:val="clear"/>
        </w:rPr>
        <w:t>Pavlova, V., 2023. Encouraging Employee Participation in Environmental Sustainability Practices in Luxury Hotel Company.</w:t>
      </w:r>
    </w:p>
    <w:p w:rsidR="00860F1F" w:rsidRDefault="00BC3584" w:rsidP="00860F1F" w:rsidRPr="00860F1F">
      <w:pPr>
        <w:jc w:val="both"/>
        <w:ind w:left="720"/>
        <w:ind w:hanging="720"/>
        <w:spacing w:line="480" w:lineRule="auto"/>
        <w:rPr>
          <w:color w:val="000000"/>
          <w:rFonts w:ascii="Arial" w:cs="Times New Roman" w:hAnsi="Times New Roman"/>
          <w:sz w:val="24"/>
          <w:szCs w:val="24"/>
          <w:shd w:fill="FFFFFF" w:color="auto" w:val="clear"/>
        </w:rPr>
      </w:pPr>
      <w:r w:rsidRPr="00860F1F">
        <w:rPr>
          <w:color w:val="000000"/>
          <w:rFonts w:ascii="Arial" w:cs="Times New Roman" w:hAnsi="Times New Roman"/>
          <w:sz w:val="24"/>
          <w:szCs w:val="24"/>
          <w:shd w:fill="FFFFFF" w:color="auto" w:val="clear"/>
        </w:rPr>
        <w:t>Sanvitale, A.L., 2020. Corporate Social Responsi</w:t>
      </w:r>
      <w:r w:rsidRPr="00860F1F">
        <w:rPr>
          <w:color w:val="000000"/>
          <w:rFonts w:ascii="Arial" w:cs="Times New Roman" w:hAnsi="Times New Roman"/>
          <w:sz w:val="24"/>
          <w:szCs w:val="24"/>
          <w:shd w:fill="FFFFFF" w:color="auto" w:val="clear"/>
        </w:rPr>
        <w:t>bility in the Hotel Industry: A Study of Marriott International and Odyssey Hotel Group.</w:t>
      </w:r>
    </w:p>
    <w:p w:rsidR="00860F1F" w:rsidRDefault="00BC3584" w:rsidP="00860F1F" w:rsidRPr="00860F1F">
      <w:pPr>
        <w:jc w:val="both"/>
        <w:ind w:left="720"/>
        <w:ind w:hanging="720"/>
        <w:spacing w:line="480" w:lineRule="auto"/>
        <w:rPr>
          <w:color w:val="000000"/>
          <w:rFonts w:ascii="Arial" w:cs="Times New Roman" w:hAnsi="Times New Roman"/>
          <w:sz w:val="24"/>
          <w:szCs w:val="24"/>
          <w:shd w:fill="FFFFFF" w:color="auto" w:val="clear"/>
        </w:rPr>
      </w:pPr>
      <w:r w:rsidRPr="00860F1F">
        <w:rPr>
          <w:color w:val="000000"/>
          <w:rFonts w:ascii="Arial" w:cs="Times New Roman" w:hAnsi="Times New Roman"/>
          <w:sz w:val="24"/>
          <w:szCs w:val="24"/>
          <w:shd w:fill="FFFFFF" w:color="auto" w:val="clear"/>
        </w:rPr>
        <w:t>Sharma, A. and Singh, A., 2021. Corporate Social Responsibility In Hospitality Industry. </w:t>
      </w:r>
      <w:r w:rsidRPr="00860F1F">
        <w:rPr>
          <w:iCs/>
          <w:i/>
          <w:color w:val="000000"/>
          <w:rFonts w:ascii="Arial" w:cs="Times New Roman" w:hAnsi="Times New Roman"/>
          <w:sz w:val="24"/>
          <w:szCs w:val="24"/>
          <w:shd w:fill="FFFFFF" w:color="auto" w:val="clear"/>
        </w:rPr>
        <w:t>PUSA Journal of Hospitality and Applied Sciences</w:t>
      </w:r>
      <w:r w:rsidRPr="00860F1F">
        <w:rPr>
          <w:color w:val="000000"/>
          <w:rFonts w:ascii="Arial" w:cs="Times New Roman" w:hAnsi="Times New Roman"/>
          <w:sz w:val="24"/>
          <w:szCs w:val="24"/>
          <w:shd w:fill="FFFFFF" w:color="auto" w:val="clear"/>
        </w:rPr>
        <w:t>, </w:t>
      </w:r>
      <w:r w:rsidRPr="00860F1F">
        <w:rPr>
          <w:iCs/>
          <w:i/>
          <w:color w:val="000000"/>
          <w:rFonts w:ascii="Arial" w:cs="Times New Roman" w:hAnsi="Times New Roman"/>
          <w:sz w:val="24"/>
          <w:szCs w:val="24"/>
          <w:shd w:fill="FFFFFF" w:color="auto" w:val="clear"/>
        </w:rPr>
        <w:t>7</w:t>
      </w:r>
      <w:r w:rsidRPr="00860F1F">
        <w:rPr>
          <w:color w:val="000000"/>
          <w:rFonts w:ascii="Arial" w:cs="Times New Roman" w:hAnsi="Times New Roman"/>
          <w:sz w:val="24"/>
          <w:szCs w:val="24"/>
          <w:shd w:fill="FFFFFF" w:color="auto" w:val="clear"/>
        </w:rPr>
        <w:t>(1), pp.11-25.</w:t>
      </w:r>
    </w:p>
    <w:p w:rsidR="00860F1F" w:rsidRDefault="00BC3584" w:rsidP="00860F1F" w:rsidRPr="00860F1F">
      <w:pPr>
        <w:jc w:val="both"/>
        <w:ind w:left="720"/>
        <w:ind w:hanging="720"/>
        <w:spacing w:line="480" w:lineRule="auto"/>
        <w:rPr>
          <w:color w:val="000000"/>
          <w:rFonts w:ascii="Arial" w:cs="Times New Roman" w:hAnsi="Times New Roman"/>
          <w:sz w:val="24"/>
          <w:szCs w:val="24"/>
          <w:shd w:fill="FFFFFF" w:color="auto" w:val="clear"/>
        </w:rPr>
      </w:pPr>
      <w:r w:rsidRPr="00860F1F">
        <w:rPr>
          <w:color w:val="000000"/>
          <w:rFonts w:ascii="Arial" w:cs="Times New Roman" w:hAnsi="Times New Roman"/>
          <w:sz w:val="24"/>
          <w:szCs w:val="24"/>
          <w:shd w:fill="FFFFFF" w:color="auto" w:val="clear"/>
        </w:rPr>
        <w:t>Singal, M. a</w:t>
      </w:r>
      <w:r w:rsidRPr="00860F1F">
        <w:rPr>
          <w:color w:val="000000"/>
          <w:rFonts w:ascii="Arial" w:cs="Times New Roman" w:hAnsi="Times New Roman"/>
          <w:sz w:val="24"/>
          <w:szCs w:val="24"/>
          <w:shd w:fill="FFFFFF" w:color="auto" w:val="clear"/>
        </w:rPr>
        <w:t>nd Rhou, Y., 2017. Corporate social responsibility in the hospitality sector. </w:t>
      </w:r>
      <w:r w:rsidRPr="00860F1F">
        <w:rPr>
          <w:iCs/>
          <w:i/>
          <w:color w:val="000000"/>
          <w:rFonts w:ascii="Arial" w:cs="Times New Roman" w:hAnsi="Times New Roman"/>
          <w:sz w:val="24"/>
          <w:szCs w:val="24"/>
          <w:shd w:fill="FFFFFF" w:color="auto" w:val="clear"/>
        </w:rPr>
        <w:t>Boston Hospitality Review</w:t>
      </w:r>
      <w:r w:rsidRPr="00860F1F">
        <w:rPr>
          <w:color w:val="000000"/>
          <w:rFonts w:ascii="Arial" w:cs="Times New Roman" w:hAnsi="Times New Roman"/>
          <w:sz w:val="24"/>
          <w:szCs w:val="24"/>
          <w:shd w:fill="FFFFFF" w:color="auto" w:val="clear"/>
        </w:rPr>
        <w:t>, </w:t>
      </w:r>
      <w:r w:rsidRPr="00860F1F">
        <w:rPr>
          <w:iCs/>
          <w:i/>
          <w:color w:val="000000"/>
          <w:rFonts w:ascii="Arial" w:cs="Times New Roman" w:hAnsi="Times New Roman"/>
          <w:sz w:val="24"/>
          <w:szCs w:val="24"/>
          <w:shd w:fill="FFFFFF" w:color="auto" w:val="clear"/>
        </w:rPr>
        <w:t>5</w:t>
      </w:r>
      <w:r w:rsidRPr="00860F1F">
        <w:rPr>
          <w:color w:val="000000"/>
          <w:rFonts w:ascii="Arial" w:cs="Times New Roman" w:hAnsi="Times New Roman"/>
          <w:sz w:val="24"/>
          <w:szCs w:val="24"/>
          <w:shd w:fill="FFFFFF" w:color="auto" w:val="clear"/>
        </w:rPr>
        <w:t>(1), pp.1-16.</w:t>
      </w:r>
    </w:p>
    <w:p w:rsidR="00551950" w:rsidRDefault="00551950" w:rsidP="00860F1F" w:rsidRPr="00860F1F">
      <w:pPr>
        <w:spacing w:line="480" w:lineRule="auto"/>
        <w:rPr>
          <w:color w:val="000000"/>
          <w:rFonts w:ascii="Times New Roman" w:cs="Times New Roman" w:hAnsi="Times New Roman"/>
          <w:sz w:val="24"/>
          <w:szCs w:val="24"/>
          <w:shd w:fill="FFFFFF" w:color="auto" w:val="clear"/>
        </w:rPr>
      </w:pPr>
    </w:p>
    <w:p w:rsidR="006139FF" w:rsidRDefault="006139FF" w:rsidP="00860F1F" w:rsidRPr="00860F1F">
      <w:pPr>
        <w:spacing w:line="480" w:lineRule="auto"/>
        <w:rPr>
          <w:color w:val="000000"/>
          <w:rFonts w:ascii="Times New Roman" w:cs="Times New Roman" w:hAnsi="Times New Roman"/>
          <w:sz w:val="24"/>
          <w:szCs w:val="24"/>
        </w:rPr>
      </w:pPr>
    </w:p>
    <w:sectPr w:rsidR="006139FF" w:rsidRPr="00860F1F">
      <w:docGrid w:linePitch="360"/>
      <w:headerReference r:id="rId6"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C3584" w:rsidRDefault="00BC3584">
      <w:pPr>
        <w:spacing w:after="0" w:line="240" w:lineRule="auto"/>
      </w:pPr>
      <w:r>
        <w:separator/>
      </w:r>
    </w:p>
  </w:endnote>
  <w:endnote w:type="continuationSeparator" w:id="0">
    <w:p w:rsidR="00BC3584" w:rsidRDefault="00BC3584">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Symbol"/>
  <w:font w:name="Courier New"/>
  <w:font w:name="Arial"/>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C3584" w:rsidRDefault="00BC3584">
      <w:pPr>
        <w:spacing w:after="0" w:line="240" w:lineRule="auto"/>
      </w:pPr>
      <w:r>
        <w:separator/>
      </w:r>
    </w:p>
  </w:footnote>
  <w:footnote w:type="continuationSeparator" w:id="0">
    <w:p w:rsidR="00BC3584" w:rsidRDefault="00BC35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0F1F" w:rsidRPr="00860F1F" w:rsidRDefault="00BC3584" w:rsidP="00860F1F">
    <w:pPr>
      <w:pStyle w:val="Header"/>
      <w:jc w:val="right"/>
      <w:rPr>
        <w:rFonts w:ascii="Times New Roman" w:hAnsi="Times New Roman" w:cs="Times New Roman"/>
        <w:sz w:val="24"/>
        <w:szCs w:val="24"/>
      </w:rPr>
    </w:pPr>
    <w:r w:rsidRPr="00860F1F">
      <w:rPr>
        <w:rFonts w:ascii="Times New Roman" w:hAnsi="Times New Roman" w:cs="Times New Roman"/>
        <w:sz w:val="24"/>
        <w:szCs w:val="24"/>
      </w:rPr>
      <w:t xml:space="preserve">Marriott CSR     </w:t>
    </w:r>
    <w:sdt>
      <w:sdtPr>
        <w:rPr>
          <w:rFonts w:ascii="Times New Roman" w:hAnsi="Times New Roman" w:cs="Times New Roman"/>
          <w:sz w:val="24"/>
          <w:szCs w:val="24"/>
        </w:rPr>
        <w:id w:val="-243348605"/>
        <w:docPartObj>
          <w:docPartGallery w:val="Page Numbers (Top of Page)"/>
          <w:docPartUnique/>
        </w:docPartObj>
      </w:sdtPr>
      <w:sdtEndPr>
        <w:rPr>
          <w:noProof/>
        </w:rPr>
      </w:sdtEndPr>
      <w:sdtContent>
        <w:r w:rsidRPr="00860F1F">
          <w:rPr>
            <w:rFonts w:ascii="Times New Roman" w:hAnsi="Times New Roman" w:cs="Times New Roman"/>
            <w:sz w:val="24"/>
            <w:szCs w:val="24"/>
          </w:rPr>
          <w:fldChar w:fldCharType="begin"/>
        </w:r>
        <w:r w:rsidRPr="00860F1F">
          <w:rPr>
            <w:rFonts w:ascii="Times New Roman" w:hAnsi="Times New Roman" w:cs="Times New Roman"/>
            <w:sz w:val="24"/>
            <w:szCs w:val="24"/>
          </w:rPr>
          <w:instrText xml:space="preserve"> PAGE   \* MERGEFORMAT </w:instrText>
        </w:r>
        <w:r w:rsidRPr="00860F1F">
          <w:rPr>
            <w:rFonts w:ascii="Times New Roman" w:hAnsi="Times New Roman" w:cs="Times New Roman"/>
            <w:sz w:val="24"/>
            <w:szCs w:val="24"/>
          </w:rPr>
          <w:fldChar w:fldCharType="separate"/>
        </w:r>
        <w:r w:rsidR="00346D10">
          <w:rPr>
            <w:rFonts w:ascii="Times New Roman" w:hAnsi="Times New Roman" w:cs="Times New Roman"/>
            <w:noProof/>
            <w:sz w:val="24"/>
            <w:szCs w:val="24"/>
          </w:rPr>
          <w:t>6</w:t>
        </w:r>
        <w:r w:rsidRPr="00860F1F">
          <w:rPr>
            <w:rFonts w:ascii="Times New Roman" w:hAnsi="Times New Roman" w:cs="Times New Roman"/>
            <w:noProof/>
            <w:sz w:val="24"/>
            <w:szCs w:val="24"/>
          </w:rPr>
          <w:fldChar w:fldCharType="end"/>
        </w:r>
      </w:sdtContent>
    </w:sdt>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F2935"/>
  <w15:chartTrackingRefBased/>
  <w15:docId w15:val="{9C4E0789-C0C9-4CD0-9FCF-80553089FB9B}"/>
  <w:rsids>
    <w:rsidRoot val="008B3651"/>
    <w:rsid val="00103939"/>
    <w:rsid val="00246580"/>
    <w:rsid val="00252837"/>
    <w:rsid val="002E38A8"/>
    <w:rsid val="00346D10"/>
    <w:rsid val="00414226"/>
    <w:rsid val="00456CF8"/>
    <w:rsid val="00551950"/>
    <w:rsid val="005B5994"/>
    <w:rsid val="005C4EF2"/>
    <w:rsid val="005F3522"/>
    <w:rsid val="006139FF"/>
    <w:rsid val="0064153B"/>
    <w:rsid val="006D2A57"/>
    <w:rsid val="007409F7"/>
    <w:rsid val="00774102"/>
    <w:rsid val="00801835"/>
    <w:rsid val="00804DF8"/>
    <w:rsid val="00860F1F"/>
    <w:rsid val="008B3651"/>
    <w:rsid val="00960624"/>
    <w:rsid val="00B34BAC"/>
    <w:rsid val="00BC3584"/>
    <w:rsid val="00C37AB5"/>
    <w:rsid val="00DC037F"/>
    <w:rsid val="00EA7C3A"/>
    <w:rsid val="00F021E2"/>
    <w:rsid val="00F521CD"/>
    <w:rsid val="00F9601F"/>
    <w:rsid val="00FE22C6"/>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docDefaults>
    <w:rPrDefault>
      <w:rPr>
        <w:lang w:val="en-US"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Header">
    <w:name w:val="header"/>
    <w:basedOn w:val="Normal"/>
    <w:link w:val="HeaderChar"/>
    <w:uiPriority w:val="99"/>
    <w:unhideWhenUsed/>
    <w:rsid w:val="00860F1F"/>
    <w:pPr>
      <w:spacing w:after="0" w:line="240" w:lineRule="auto"/>
      <w:tabs>
        <w:tab w:val="center" w:pos="4680"/>
        <w:tab w:val="right" w:pos="9360"/>
      </w:tabs>
    </w:pPr>
  </w:style>
  <w:style w:type="character" w:styleId="HeaderChar">
    <w:name w:val="Header Char"/>
    <w:basedOn w:val="DefaultParagraphFont"/>
    <w:link w:val="Header"/>
    <w:uiPriority w:val="99"/>
    <w:rsid w:val="00860F1F"/>
  </w:style>
  <w:style w:type="paragraph" w:styleId="Footer">
    <w:name w:val="footer"/>
    <w:basedOn w:val="Normal"/>
    <w:link w:val="FooterChar"/>
    <w:uiPriority w:val="99"/>
    <w:unhideWhenUsed/>
    <w:rsid w:val="00860F1F"/>
    <w:pPr>
      <w:spacing w:after="0" w:line="240" w:lineRule="auto"/>
      <w:tabs>
        <w:tab w:val="center" w:pos="4680"/>
        <w:tab w:val="right" w:pos="9360"/>
      </w:tabs>
    </w:pPr>
  </w:style>
  <w:style w:type="character" w:styleId="FooterChar">
    <w:name w:val="Footer Char"/>
    <w:basedOn w:val="DefaultParagraphFont"/>
    <w:link w:val="Footer"/>
    <w:uiPriority w:val="99"/>
    <w:rsid w:val="00860F1F"/>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TotalTime>
  <Pages>1</Pages>
  <Words>2454</Words>
  <Characters>13992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maureen maina</dc:creator>
  <cp:lastModifiedBy>maureen maina</cp:lastModifiedBy>
  <cp:revision>4</cp:revision>
  <dcterms:created xsi:type="dcterms:W3CDTF">2024-05-12T14:26:00Z</dcterms:created>
  <dcterms:modified xsi:type="dcterms:W3CDTF">2024-05-12T19:21:00Z</dcterms:modified>
</cp:coreProperties>
</file>