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jc w:val="center"/>
        <w:rPr>
          <w:rFonts w:asciiTheme="minorHAnsi" w:hAnsiTheme="minorHAnsi" w:cstheme="minorHAnsi"/>
          <w:b/>
          <w:bCs/>
          <w:sz w:val="28"/>
          <w:szCs w:val="28"/>
        </w:rPr>
      </w:pPr>
      <w:r>
        <w:rPr>
          <w:rFonts w:asciiTheme="minorHAnsi" w:hAnsiTheme="minorHAnsi" w:cstheme="minorHAnsi"/>
          <w:b/>
          <w:bCs/>
          <w:sz w:val="28"/>
          <w:szCs w:val="28"/>
        </w:rPr>
        <w:t>Student Name: NATALIA COJOCARU</w:t>
      </w:r>
    </w:p>
    <w:p>
      <w:pPr>
        <w:jc w:val="center"/>
        <w:rPr>
          <w:rFonts w:asciiTheme="minorHAnsi" w:hAnsiTheme="minorHAnsi" w:cstheme="minorHAnsi"/>
          <w:b/>
          <w:bCs/>
          <w:sz w:val="28"/>
          <w:szCs w:val="28"/>
        </w:rPr>
      </w:pPr>
      <w:r>
        <w:rPr>
          <w:rFonts w:asciiTheme="minorHAnsi" w:hAnsiTheme="minorHAnsi" w:cstheme="minorHAnsi"/>
          <w:b/>
          <w:bCs/>
          <w:sz w:val="28"/>
          <w:szCs w:val="28"/>
        </w:rPr>
        <w:t>Student ID: 2119063</w:t>
      </w:r>
    </w:p>
    <w:p>
      <w:pPr>
        <w:jc w:val="center"/>
        <w:rPr>
          <w:rFonts w:asciiTheme="minorHAnsi" w:hAnsiTheme="minorHAnsi" w:cstheme="minorHAnsi"/>
          <w:b/>
          <w:bCs/>
          <w:sz w:val="28"/>
          <w:szCs w:val="28"/>
        </w:rPr>
      </w:pPr>
      <w:r>
        <w:rPr>
          <w:rFonts w:asciiTheme="minorHAnsi" w:hAnsiTheme="minorHAnsi" w:cstheme="minorHAnsi"/>
          <w:b/>
          <w:bCs/>
          <w:sz w:val="28"/>
          <w:szCs w:val="28"/>
        </w:rPr>
        <w:t>Module code: BMSW 5104</w:t>
      </w:r>
    </w:p>
    <w:p>
      <w:pPr>
        <w:jc w:val="center"/>
        <w:rPr>
          <w:rFonts w:ascii="Arial" w:hAnsi="Arial" w:cs="Arial"/>
          <w:b/>
          <w:sz w:val="24"/>
          <w:szCs w:val="24"/>
          <w:lang w:val="en-US"/>
        </w:rPr>
      </w:pPr>
      <w:r>
        <w:rPr>
          <w:rFonts w:asciiTheme="minorHAnsi" w:hAnsiTheme="minorHAnsi" w:cstheme="minorHAnsi"/>
          <w:b/>
          <w:bCs/>
          <w:sz w:val="28"/>
          <w:szCs w:val="28"/>
        </w:rPr>
        <w:t xml:space="preserve">Assignment section: </w:t>
      </w:r>
      <w:r>
        <w:rPr>
          <w:rFonts w:ascii="Arial" w:hAnsi="Arial" w:cs="Arial"/>
          <w:b/>
          <w:sz w:val="24"/>
          <w:szCs w:val="24"/>
          <w:lang w:val="en-US"/>
        </w:rPr>
        <w:t xml:space="preserve">Project Management Plan </w:t>
      </w:r>
      <w:bookmarkStart w:id="12" w:name="_GoBack"/>
      <w:bookmarkEnd w:id="12"/>
    </w:p>
    <w:p>
      <w:pPr>
        <w:jc w:val="center"/>
        <w:rPr>
          <w:rFonts w:hint="default" w:asciiTheme="minorHAnsi" w:hAnsiTheme="minorHAnsi"/>
          <w:b/>
          <w:bCs/>
          <w:sz w:val="28"/>
          <w:szCs w:val="28"/>
          <w:lang w:val="en-US"/>
        </w:rPr>
      </w:pPr>
      <w:r>
        <w:rPr>
          <w:rFonts w:asciiTheme="minorHAnsi" w:hAnsiTheme="minorHAnsi" w:cstheme="minorHAnsi"/>
          <w:b/>
          <w:bCs/>
          <w:sz w:val="28"/>
          <w:szCs w:val="28"/>
        </w:rPr>
        <w:t>Lecturer’s name:</w:t>
      </w:r>
      <w:r>
        <w:rPr>
          <w:rFonts w:hint="default" w:asciiTheme="minorHAnsi" w:hAnsiTheme="minorHAnsi" w:cstheme="minorHAnsi"/>
          <w:b/>
          <w:bCs/>
          <w:sz w:val="28"/>
          <w:szCs w:val="28"/>
          <w:lang w:val="en-US"/>
        </w:rPr>
        <w:t xml:space="preserve"> </w:t>
      </w:r>
      <w:r>
        <w:rPr>
          <w:rFonts w:hint="default" w:asciiTheme="minorHAnsi" w:hAnsiTheme="minorHAnsi"/>
          <w:b/>
          <w:bCs/>
          <w:sz w:val="28"/>
          <w:szCs w:val="28"/>
          <w:lang w:val="en-US"/>
        </w:rPr>
        <w:t>Adereme Ojebode</w:t>
      </w:r>
    </w:p>
    <w:p>
      <w:pPr>
        <w:jc w:val="center"/>
        <w:rPr>
          <w:rFonts w:asciiTheme="minorHAnsi" w:hAnsiTheme="minorHAnsi" w:cstheme="minorHAnsi"/>
          <w:b/>
          <w:bCs/>
          <w:sz w:val="28"/>
          <w:szCs w:val="28"/>
        </w:rPr>
      </w:pPr>
      <w:r>
        <w:rPr>
          <w:rFonts w:asciiTheme="minorHAnsi" w:hAnsiTheme="minorHAnsi" w:cstheme="minorHAnsi"/>
          <w:b/>
          <w:bCs/>
          <w:sz w:val="28"/>
          <w:szCs w:val="28"/>
        </w:rPr>
        <w:t xml:space="preserve"> </w:t>
      </w: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sdt>
      <w:sdtPr>
        <w:rPr>
          <w:rFonts w:asciiTheme="minorHAnsi" w:hAnsiTheme="minorHAnsi" w:cstheme="minorHAnsi"/>
        </w:rPr>
        <w:id w:val="-157999488"/>
        <w:docPartObj>
          <w:docPartGallery w:val="Table of Contents"/>
          <w:docPartUnique/>
        </w:docPartObj>
      </w:sdtPr>
      <w:sdtEndPr>
        <w:rPr>
          <w:rFonts w:ascii="Arial" w:hAnsi="Arial" w:cs="Arial" w:eastAsiaTheme="minorHAnsi"/>
          <w:kern w:val="2"/>
          <w:sz w:val="24"/>
          <w:szCs w:val="24"/>
          <w:lang w:val="en-US" w:eastAsia="en-US"/>
          <w14:ligatures w14:val="standardContextual"/>
        </w:rPr>
      </w:sdtEndPr>
      <w:sdtContent>
        <w:p>
          <w:pPr>
            <w:pStyle w:val="18"/>
            <w:rPr>
              <w:rFonts w:asciiTheme="minorHAnsi" w:hAnsiTheme="minorHAnsi" w:cstheme="minorHAnsi"/>
            </w:rPr>
          </w:pPr>
          <w:r>
            <w:rPr>
              <w:rFonts w:asciiTheme="minorHAnsi" w:hAnsiTheme="minorHAnsi" w:cstheme="minorHAnsi"/>
            </w:rPr>
            <w:t>Contents</w:t>
          </w:r>
        </w:p>
        <w:p>
          <w:pPr>
            <w:rPr>
              <w:lang w:val="en-GB" w:eastAsia="en-GB"/>
            </w:rPr>
          </w:pPr>
        </w:p>
        <w:p>
          <w:pPr>
            <w:pStyle w:val="10"/>
            <w:tabs>
              <w:tab w:val="right" w:leader="dot" w:pos="9350"/>
            </w:tabs>
            <w:rPr>
              <w:rFonts w:asciiTheme="minorHAnsi" w:hAnsiTheme="minorHAnsi" w:eastAsiaTheme="minorEastAsia" w:cstheme="minorHAnsi"/>
              <w:kern w:val="0"/>
              <w:sz w:val="22"/>
              <w:szCs w:val="22"/>
              <w:lang w:val="en-GB" w:eastAsia="en-GB"/>
              <w14:ligatures w14:val="none"/>
            </w:rPr>
          </w:pPr>
          <w:r>
            <w:rPr>
              <w:rFonts w:asciiTheme="minorHAnsi" w:hAnsiTheme="minorHAnsi" w:cstheme="minorHAnsi"/>
            </w:rPr>
            <w:fldChar w:fldCharType="begin"/>
          </w:r>
          <w:r>
            <w:rPr>
              <w:rFonts w:asciiTheme="minorHAnsi" w:hAnsiTheme="minorHAnsi" w:cstheme="minorHAnsi"/>
            </w:rPr>
            <w:instrText xml:space="preserve"> TOC \o "1-3" \h \z \u </w:instrText>
          </w:r>
          <w:r>
            <w:rPr>
              <w:rFonts w:asciiTheme="minorHAnsi" w:hAnsiTheme="minorHAnsi" w:cstheme="minorHAnsi"/>
            </w:rPr>
            <w:fldChar w:fldCharType="separate"/>
          </w:r>
          <w:r>
            <w:fldChar w:fldCharType="begin"/>
          </w:r>
          <w:r>
            <w:instrText xml:space="preserve"> HYPERLINK \l "_Toc151889690" </w:instrText>
          </w:r>
          <w:r>
            <w:fldChar w:fldCharType="separate"/>
          </w:r>
          <w:r>
            <w:rPr>
              <w:rStyle w:val="8"/>
              <w:rFonts w:asciiTheme="minorHAnsi" w:hAnsiTheme="minorHAnsi" w:cstheme="minorHAnsi"/>
            </w:rPr>
            <w:t>Introduction</w:t>
          </w:r>
          <w:r>
            <w:rPr>
              <w:rFonts w:asciiTheme="minorHAnsi" w:hAnsiTheme="minorHAnsi" w:cstheme="minorHAnsi"/>
            </w:rPr>
            <w:tab/>
          </w:r>
          <w:r>
            <w:rPr>
              <w:rFonts w:asciiTheme="minorHAnsi" w:hAnsiTheme="minorHAnsi" w:cstheme="minorHAnsi"/>
            </w:rPr>
            <w:fldChar w:fldCharType="begin"/>
          </w:r>
          <w:r>
            <w:rPr>
              <w:rFonts w:asciiTheme="minorHAnsi" w:hAnsiTheme="minorHAnsi" w:cstheme="minorHAnsi"/>
            </w:rPr>
            <w:instrText xml:space="preserve"> PAGEREF _Toc151889690 \h </w:instrText>
          </w:r>
          <w:r>
            <w:rPr>
              <w:rFonts w:asciiTheme="minorHAnsi" w:hAnsiTheme="minorHAnsi" w:cstheme="minorHAnsi"/>
            </w:rPr>
            <w:fldChar w:fldCharType="separate"/>
          </w:r>
          <w:r>
            <w:rPr>
              <w:rFonts w:asciiTheme="minorHAnsi" w:hAnsiTheme="minorHAnsi" w:cstheme="minorHAnsi"/>
            </w:rPr>
            <w:t>3</w:t>
          </w:r>
          <w:r>
            <w:rPr>
              <w:rFonts w:asciiTheme="minorHAnsi" w:hAnsiTheme="minorHAnsi" w:cstheme="minorHAnsi"/>
            </w:rPr>
            <w:fldChar w:fldCharType="end"/>
          </w:r>
          <w:r>
            <w:rPr>
              <w:rFonts w:asciiTheme="minorHAnsi" w:hAnsiTheme="minorHAnsi" w:cstheme="minorHAnsi"/>
            </w:rPr>
            <w:fldChar w:fldCharType="end"/>
          </w:r>
        </w:p>
        <w:p>
          <w:pPr>
            <w:pStyle w:val="10"/>
            <w:tabs>
              <w:tab w:val="right" w:leader="dot" w:pos="9350"/>
            </w:tabs>
            <w:rPr>
              <w:rFonts w:asciiTheme="minorHAnsi" w:hAnsiTheme="minorHAnsi" w:eastAsiaTheme="minorEastAsia" w:cstheme="minorHAnsi"/>
              <w:kern w:val="0"/>
              <w:sz w:val="22"/>
              <w:szCs w:val="22"/>
              <w:lang w:val="en-GB" w:eastAsia="en-GB"/>
              <w14:ligatures w14:val="none"/>
            </w:rPr>
          </w:pPr>
          <w:r>
            <w:fldChar w:fldCharType="begin"/>
          </w:r>
          <w:r>
            <w:instrText xml:space="preserve"> HYPERLINK \l "_Toc151889691" </w:instrText>
          </w:r>
          <w:r>
            <w:fldChar w:fldCharType="separate"/>
          </w:r>
          <w:r>
            <w:rPr>
              <w:rStyle w:val="8"/>
              <w:rFonts w:asciiTheme="minorHAnsi" w:hAnsiTheme="minorHAnsi" w:cstheme="minorHAnsi"/>
            </w:rPr>
            <w:t>Project description</w:t>
          </w:r>
          <w:r>
            <w:rPr>
              <w:rFonts w:asciiTheme="minorHAnsi" w:hAnsiTheme="minorHAnsi" w:cstheme="minorHAnsi"/>
            </w:rPr>
            <w:tab/>
          </w:r>
          <w:r>
            <w:rPr>
              <w:rFonts w:asciiTheme="minorHAnsi" w:hAnsiTheme="minorHAnsi" w:cstheme="minorHAnsi"/>
            </w:rPr>
            <w:fldChar w:fldCharType="begin"/>
          </w:r>
          <w:r>
            <w:rPr>
              <w:rFonts w:asciiTheme="minorHAnsi" w:hAnsiTheme="minorHAnsi" w:cstheme="minorHAnsi"/>
            </w:rPr>
            <w:instrText xml:space="preserve"> PAGEREF _Toc151889691 \h </w:instrText>
          </w:r>
          <w:r>
            <w:rPr>
              <w:rFonts w:asciiTheme="minorHAnsi" w:hAnsiTheme="minorHAnsi" w:cstheme="minorHAnsi"/>
            </w:rPr>
            <w:fldChar w:fldCharType="separate"/>
          </w:r>
          <w:r>
            <w:rPr>
              <w:rFonts w:asciiTheme="minorHAnsi" w:hAnsiTheme="minorHAnsi" w:cstheme="minorHAnsi"/>
            </w:rPr>
            <w:t>3</w:t>
          </w:r>
          <w:r>
            <w:rPr>
              <w:rFonts w:asciiTheme="minorHAnsi" w:hAnsiTheme="minorHAnsi" w:cstheme="minorHAnsi"/>
            </w:rPr>
            <w:fldChar w:fldCharType="end"/>
          </w:r>
          <w:r>
            <w:rPr>
              <w:rFonts w:asciiTheme="minorHAnsi" w:hAnsiTheme="minorHAnsi" w:cstheme="minorHAnsi"/>
            </w:rPr>
            <w:fldChar w:fldCharType="end"/>
          </w:r>
        </w:p>
        <w:p>
          <w:pPr>
            <w:pStyle w:val="10"/>
            <w:tabs>
              <w:tab w:val="right" w:leader="dot" w:pos="9350"/>
            </w:tabs>
            <w:rPr>
              <w:rFonts w:asciiTheme="minorHAnsi" w:hAnsiTheme="minorHAnsi" w:eastAsiaTheme="minorEastAsia" w:cstheme="minorHAnsi"/>
              <w:kern w:val="0"/>
              <w:sz w:val="22"/>
              <w:szCs w:val="22"/>
              <w:lang w:val="en-GB" w:eastAsia="en-GB"/>
              <w14:ligatures w14:val="none"/>
            </w:rPr>
          </w:pPr>
          <w:r>
            <w:fldChar w:fldCharType="begin"/>
          </w:r>
          <w:r>
            <w:instrText xml:space="preserve"> HYPERLINK \l "_Toc151889692" </w:instrText>
          </w:r>
          <w:r>
            <w:fldChar w:fldCharType="separate"/>
          </w:r>
          <w:r>
            <w:rPr>
              <w:rStyle w:val="8"/>
              <w:rFonts w:asciiTheme="minorHAnsi" w:hAnsiTheme="minorHAnsi" w:cstheme="minorHAnsi"/>
            </w:rPr>
            <w:t>Scope</w:t>
          </w:r>
          <w:r>
            <w:rPr>
              <w:rFonts w:asciiTheme="minorHAnsi" w:hAnsiTheme="minorHAnsi" w:cstheme="minorHAnsi"/>
            </w:rPr>
            <w:tab/>
          </w:r>
          <w:r>
            <w:rPr>
              <w:rFonts w:asciiTheme="minorHAnsi" w:hAnsiTheme="minorHAnsi" w:cstheme="minorHAnsi"/>
            </w:rPr>
            <w:fldChar w:fldCharType="begin"/>
          </w:r>
          <w:r>
            <w:rPr>
              <w:rFonts w:asciiTheme="minorHAnsi" w:hAnsiTheme="minorHAnsi" w:cstheme="minorHAnsi"/>
            </w:rPr>
            <w:instrText xml:space="preserve"> PAGEREF _Toc151889692 \h </w:instrText>
          </w:r>
          <w:r>
            <w:rPr>
              <w:rFonts w:asciiTheme="minorHAnsi" w:hAnsiTheme="minorHAnsi" w:cstheme="minorHAnsi"/>
            </w:rPr>
            <w:fldChar w:fldCharType="separate"/>
          </w:r>
          <w:r>
            <w:rPr>
              <w:rFonts w:asciiTheme="minorHAnsi" w:hAnsiTheme="minorHAnsi" w:cstheme="minorHAnsi"/>
            </w:rPr>
            <w:t>4</w:t>
          </w:r>
          <w:r>
            <w:rPr>
              <w:rFonts w:asciiTheme="minorHAnsi" w:hAnsiTheme="minorHAnsi" w:cstheme="minorHAnsi"/>
            </w:rPr>
            <w:fldChar w:fldCharType="end"/>
          </w:r>
          <w:r>
            <w:rPr>
              <w:rFonts w:asciiTheme="minorHAnsi" w:hAnsiTheme="minorHAnsi" w:cstheme="minorHAnsi"/>
            </w:rPr>
            <w:fldChar w:fldCharType="end"/>
          </w:r>
        </w:p>
        <w:p>
          <w:pPr>
            <w:pStyle w:val="10"/>
            <w:tabs>
              <w:tab w:val="right" w:leader="dot" w:pos="9350"/>
            </w:tabs>
            <w:rPr>
              <w:rFonts w:asciiTheme="minorHAnsi" w:hAnsiTheme="minorHAnsi" w:eastAsiaTheme="minorEastAsia" w:cstheme="minorHAnsi"/>
              <w:kern w:val="0"/>
              <w:sz w:val="22"/>
              <w:szCs w:val="22"/>
              <w:lang w:val="en-GB" w:eastAsia="en-GB"/>
              <w14:ligatures w14:val="none"/>
            </w:rPr>
          </w:pPr>
          <w:r>
            <w:fldChar w:fldCharType="begin"/>
          </w:r>
          <w:r>
            <w:instrText xml:space="preserve"> HYPERLINK \l "_Toc151889693" </w:instrText>
          </w:r>
          <w:r>
            <w:fldChar w:fldCharType="separate"/>
          </w:r>
          <w:r>
            <w:rPr>
              <w:rStyle w:val="8"/>
              <w:rFonts w:asciiTheme="minorHAnsi" w:hAnsiTheme="minorHAnsi" w:cstheme="minorHAnsi"/>
            </w:rPr>
            <w:t>Work breakdown structure</w:t>
          </w:r>
          <w:r>
            <w:rPr>
              <w:rFonts w:asciiTheme="minorHAnsi" w:hAnsiTheme="minorHAnsi" w:cstheme="minorHAnsi"/>
            </w:rPr>
            <w:tab/>
          </w:r>
          <w:r>
            <w:rPr>
              <w:rFonts w:asciiTheme="minorHAnsi" w:hAnsiTheme="minorHAnsi" w:cstheme="minorHAnsi"/>
            </w:rPr>
            <w:fldChar w:fldCharType="begin"/>
          </w:r>
          <w:r>
            <w:rPr>
              <w:rFonts w:asciiTheme="minorHAnsi" w:hAnsiTheme="minorHAnsi" w:cstheme="minorHAnsi"/>
            </w:rPr>
            <w:instrText xml:space="preserve"> PAGEREF _Toc151889693 \h </w:instrText>
          </w:r>
          <w:r>
            <w:rPr>
              <w:rFonts w:asciiTheme="minorHAnsi" w:hAnsiTheme="minorHAnsi" w:cstheme="minorHAnsi"/>
            </w:rPr>
            <w:fldChar w:fldCharType="separate"/>
          </w:r>
          <w:r>
            <w:rPr>
              <w:rFonts w:asciiTheme="minorHAnsi" w:hAnsiTheme="minorHAnsi" w:cstheme="minorHAnsi"/>
            </w:rPr>
            <w:t>4</w:t>
          </w:r>
          <w:r>
            <w:rPr>
              <w:rFonts w:asciiTheme="minorHAnsi" w:hAnsiTheme="minorHAnsi" w:cstheme="minorHAnsi"/>
            </w:rPr>
            <w:fldChar w:fldCharType="end"/>
          </w:r>
          <w:r>
            <w:rPr>
              <w:rFonts w:asciiTheme="minorHAnsi" w:hAnsiTheme="minorHAnsi" w:cstheme="minorHAnsi"/>
            </w:rPr>
            <w:fldChar w:fldCharType="end"/>
          </w:r>
        </w:p>
        <w:p>
          <w:pPr>
            <w:pStyle w:val="10"/>
            <w:tabs>
              <w:tab w:val="right" w:leader="dot" w:pos="9350"/>
            </w:tabs>
            <w:rPr>
              <w:rFonts w:asciiTheme="minorHAnsi" w:hAnsiTheme="minorHAnsi" w:eastAsiaTheme="minorEastAsia" w:cstheme="minorHAnsi"/>
              <w:kern w:val="0"/>
              <w:sz w:val="22"/>
              <w:szCs w:val="22"/>
              <w:lang w:val="en-GB" w:eastAsia="en-GB"/>
              <w14:ligatures w14:val="none"/>
            </w:rPr>
          </w:pPr>
          <w:r>
            <w:fldChar w:fldCharType="begin"/>
          </w:r>
          <w:r>
            <w:instrText xml:space="preserve"> HYPERLINK \l "_Toc151889694" </w:instrText>
          </w:r>
          <w:r>
            <w:fldChar w:fldCharType="separate"/>
          </w:r>
          <w:r>
            <w:rPr>
              <w:rStyle w:val="8"/>
              <w:rFonts w:asciiTheme="minorHAnsi" w:hAnsiTheme="minorHAnsi" w:cstheme="minorHAnsi"/>
            </w:rPr>
            <w:t>Quad Chart</w:t>
          </w:r>
          <w:r>
            <w:rPr>
              <w:rFonts w:asciiTheme="minorHAnsi" w:hAnsiTheme="minorHAnsi" w:cstheme="minorHAnsi"/>
            </w:rPr>
            <w:tab/>
          </w:r>
          <w:r>
            <w:rPr>
              <w:rFonts w:asciiTheme="minorHAnsi" w:hAnsiTheme="minorHAnsi" w:cstheme="minorHAnsi"/>
            </w:rPr>
            <w:fldChar w:fldCharType="begin"/>
          </w:r>
          <w:r>
            <w:rPr>
              <w:rFonts w:asciiTheme="minorHAnsi" w:hAnsiTheme="minorHAnsi" w:cstheme="minorHAnsi"/>
            </w:rPr>
            <w:instrText xml:space="preserve"> PAGEREF _Toc151889694 \h </w:instrText>
          </w:r>
          <w:r>
            <w:rPr>
              <w:rFonts w:asciiTheme="minorHAnsi" w:hAnsiTheme="minorHAnsi" w:cstheme="minorHAnsi"/>
            </w:rPr>
            <w:fldChar w:fldCharType="separate"/>
          </w:r>
          <w:r>
            <w:rPr>
              <w:rFonts w:asciiTheme="minorHAnsi" w:hAnsiTheme="minorHAnsi" w:cstheme="minorHAnsi"/>
            </w:rPr>
            <w:t>6</w:t>
          </w:r>
          <w:r>
            <w:rPr>
              <w:rFonts w:asciiTheme="minorHAnsi" w:hAnsiTheme="minorHAnsi" w:cstheme="minorHAnsi"/>
            </w:rPr>
            <w:fldChar w:fldCharType="end"/>
          </w:r>
          <w:r>
            <w:rPr>
              <w:rFonts w:asciiTheme="minorHAnsi" w:hAnsiTheme="minorHAnsi" w:cstheme="minorHAnsi"/>
            </w:rPr>
            <w:fldChar w:fldCharType="end"/>
          </w:r>
        </w:p>
        <w:p>
          <w:pPr>
            <w:pStyle w:val="10"/>
            <w:tabs>
              <w:tab w:val="right" w:leader="dot" w:pos="9350"/>
            </w:tabs>
            <w:rPr>
              <w:rFonts w:asciiTheme="minorHAnsi" w:hAnsiTheme="minorHAnsi" w:eastAsiaTheme="minorEastAsia" w:cstheme="minorHAnsi"/>
              <w:kern w:val="0"/>
              <w:sz w:val="22"/>
              <w:szCs w:val="22"/>
              <w:lang w:val="en-GB" w:eastAsia="en-GB"/>
              <w14:ligatures w14:val="none"/>
            </w:rPr>
          </w:pPr>
          <w:r>
            <w:fldChar w:fldCharType="begin"/>
          </w:r>
          <w:r>
            <w:instrText xml:space="preserve"> HYPERLINK \l "_Toc151889695" </w:instrText>
          </w:r>
          <w:r>
            <w:fldChar w:fldCharType="separate"/>
          </w:r>
          <w:r>
            <w:rPr>
              <w:rStyle w:val="8"/>
              <w:rFonts w:asciiTheme="minorHAnsi" w:hAnsiTheme="minorHAnsi" w:cstheme="minorHAnsi"/>
            </w:rPr>
            <w:t>Gantt Chart</w:t>
          </w:r>
          <w:r>
            <w:rPr>
              <w:rFonts w:asciiTheme="minorHAnsi" w:hAnsiTheme="minorHAnsi" w:cstheme="minorHAnsi"/>
            </w:rPr>
            <w:tab/>
          </w:r>
          <w:r>
            <w:rPr>
              <w:rFonts w:asciiTheme="minorHAnsi" w:hAnsiTheme="minorHAnsi" w:cstheme="minorHAnsi"/>
            </w:rPr>
            <w:fldChar w:fldCharType="begin"/>
          </w:r>
          <w:r>
            <w:rPr>
              <w:rFonts w:asciiTheme="minorHAnsi" w:hAnsiTheme="minorHAnsi" w:cstheme="minorHAnsi"/>
            </w:rPr>
            <w:instrText xml:space="preserve"> PAGEREF _Toc151889695 \h </w:instrText>
          </w:r>
          <w:r>
            <w:rPr>
              <w:rFonts w:asciiTheme="minorHAnsi" w:hAnsiTheme="minorHAnsi" w:cstheme="minorHAnsi"/>
            </w:rPr>
            <w:fldChar w:fldCharType="separate"/>
          </w:r>
          <w:r>
            <w:rPr>
              <w:rFonts w:asciiTheme="minorHAnsi" w:hAnsiTheme="minorHAnsi" w:cstheme="minorHAnsi"/>
            </w:rPr>
            <w:t>6</w:t>
          </w:r>
          <w:r>
            <w:rPr>
              <w:rFonts w:asciiTheme="minorHAnsi" w:hAnsiTheme="minorHAnsi" w:cstheme="minorHAnsi"/>
            </w:rPr>
            <w:fldChar w:fldCharType="end"/>
          </w:r>
          <w:r>
            <w:rPr>
              <w:rFonts w:asciiTheme="minorHAnsi" w:hAnsiTheme="minorHAnsi" w:cstheme="minorHAnsi"/>
            </w:rPr>
            <w:fldChar w:fldCharType="end"/>
          </w:r>
        </w:p>
        <w:p>
          <w:pPr>
            <w:pStyle w:val="10"/>
            <w:tabs>
              <w:tab w:val="right" w:leader="dot" w:pos="9350"/>
            </w:tabs>
            <w:rPr>
              <w:rFonts w:asciiTheme="minorHAnsi" w:hAnsiTheme="minorHAnsi" w:eastAsiaTheme="minorEastAsia" w:cstheme="minorHAnsi"/>
              <w:kern w:val="0"/>
              <w:sz w:val="22"/>
              <w:szCs w:val="22"/>
              <w:lang w:val="en-GB" w:eastAsia="en-GB"/>
              <w14:ligatures w14:val="none"/>
            </w:rPr>
          </w:pPr>
          <w:r>
            <w:fldChar w:fldCharType="begin"/>
          </w:r>
          <w:r>
            <w:instrText xml:space="preserve"> HYPERLINK \l "_Toc151889696" </w:instrText>
          </w:r>
          <w:r>
            <w:fldChar w:fldCharType="separate"/>
          </w:r>
          <w:r>
            <w:rPr>
              <w:rStyle w:val="8"/>
              <w:rFonts w:asciiTheme="minorHAnsi" w:hAnsiTheme="minorHAnsi" w:cstheme="minorHAnsi"/>
            </w:rPr>
            <w:t>Stakeholders' involvement</w:t>
          </w:r>
          <w:r>
            <w:rPr>
              <w:rFonts w:asciiTheme="minorHAnsi" w:hAnsiTheme="minorHAnsi" w:cstheme="minorHAnsi"/>
            </w:rPr>
            <w:tab/>
          </w:r>
          <w:r>
            <w:rPr>
              <w:rFonts w:asciiTheme="minorHAnsi" w:hAnsiTheme="minorHAnsi" w:cstheme="minorHAnsi"/>
            </w:rPr>
            <w:fldChar w:fldCharType="begin"/>
          </w:r>
          <w:r>
            <w:rPr>
              <w:rFonts w:asciiTheme="minorHAnsi" w:hAnsiTheme="minorHAnsi" w:cstheme="minorHAnsi"/>
            </w:rPr>
            <w:instrText xml:space="preserve"> PAGEREF _Toc151889696 \h </w:instrText>
          </w:r>
          <w:r>
            <w:rPr>
              <w:rFonts w:asciiTheme="minorHAnsi" w:hAnsiTheme="minorHAnsi" w:cstheme="minorHAnsi"/>
            </w:rPr>
            <w:fldChar w:fldCharType="separate"/>
          </w:r>
          <w:r>
            <w:rPr>
              <w:rFonts w:asciiTheme="minorHAnsi" w:hAnsiTheme="minorHAnsi" w:cstheme="minorHAnsi"/>
            </w:rPr>
            <w:t>7</w:t>
          </w:r>
          <w:r>
            <w:rPr>
              <w:rFonts w:asciiTheme="minorHAnsi" w:hAnsiTheme="minorHAnsi" w:cstheme="minorHAnsi"/>
            </w:rPr>
            <w:fldChar w:fldCharType="end"/>
          </w:r>
          <w:r>
            <w:rPr>
              <w:rFonts w:asciiTheme="minorHAnsi" w:hAnsiTheme="minorHAnsi" w:cstheme="minorHAnsi"/>
            </w:rPr>
            <w:fldChar w:fldCharType="end"/>
          </w:r>
        </w:p>
        <w:p>
          <w:pPr>
            <w:pStyle w:val="10"/>
            <w:tabs>
              <w:tab w:val="right" w:leader="dot" w:pos="9350"/>
            </w:tabs>
            <w:rPr>
              <w:rFonts w:asciiTheme="minorHAnsi" w:hAnsiTheme="minorHAnsi" w:eastAsiaTheme="minorEastAsia" w:cstheme="minorHAnsi"/>
              <w:kern w:val="0"/>
              <w:sz w:val="22"/>
              <w:szCs w:val="22"/>
              <w:lang w:val="en-GB" w:eastAsia="en-GB"/>
              <w14:ligatures w14:val="none"/>
            </w:rPr>
          </w:pPr>
          <w:r>
            <w:fldChar w:fldCharType="begin"/>
          </w:r>
          <w:r>
            <w:instrText xml:space="preserve"> HYPERLINK \l "_Toc151889697" </w:instrText>
          </w:r>
          <w:r>
            <w:fldChar w:fldCharType="separate"/>
          </w:r>
          <w:r>
            <w:rPr>
              <w:rStyle w:val="8"/>
              <w:rFonts w:asciiTheme="minorHAnsi" w:hAnsiTheme="minorHAnsi" w:cstheme="minorHAnsi"/>
            </w:rPr>
            <w:t>Allocation of resources</w:t>
          </w:r>
          <w:r>
            <w:rPr>
              <w:rFonts w:asciiTheme="minorHAnsi" w:hAnsiTheme="minorHAnsi" w:cstheme="minorHAnsi"/>
            </w:rPr>
            <w:tab/>
          </w:r>
          <w:r>
            <w:rPr>
              <w:rFonts w:asciiTheme="minorHAnsi" w:hAnsiTheme="minorHAnsi" w:cstheme="minorHAnsi"/>
            </w:rPr>
            <w:fldChar w:fldCharType="begin"/>
          </w:r>
          <w:r>
            <w:rPr>
              <w:rFonts w:asciiTheme="minorHAnsi" w:hAnsiTheme="minorHAnsi" w:cstheme="minorHAnsi"/>
            </w:rPr>
            <w:instrText xml:space="preserve"> PAGEREF _Toc151889697 \h </w:instrText>
          </w:r>
          <w:r>
            <w:rPr>
              <w:rFonts w:asciiTheme="minorHAnsi" w:hAnsiTheme="minorHAnsi" w:cstheme="minorHAnsi"/>
            </w:rPr>
            <w:fldChar w:fldCharType="separate"/>
          </w:r>
          <w:r>
            <w:rPr>
              <w:rFonts w:asciiTheme="minorHAnsi" w:hAnsiTheme="minorHAnsi" w:cstheme="minorHAnsi"/>
            </w:rPr>
            <w:t>9</w:t>
          </w:r>
          <w:r>
            <w:rPr>
              <w:rFonts w:asciiTheme="minorHAnsi" w:hAnsiTheme="minorHAnsi" w:cstheme="minorHAnsi"/>
            </w:rPr>
            <w:fldChar w:fldCharType="end"/>
          </w:r>
          <w:r>
            <w:rPr>
              <w:rFonts w:asciiTheme="minorHAnsi" w:hAnsiTheme="minorHAnsi" w:cstheme="minorHAnsi"/>
            </w:rPr>
            <w:fldChar w:fldCharType="end"/>
          </w:r>
        </w:p>
        <w:p>
          <w:pPr>
            <w:pStyle w:val="10"/>
            <w:tabs>
              <w:tab w:val="right" w:leader="dot" w:pos="9350"/>
            </w:tabs>
            <w:rPr>
              <w:rFonts w:asciiTheme="minorHAnsi" w:hAnsiTheme="minorHAnsi" w:eastAsiaTheme="minorEastAsia" w:cstheme="minorHAnsi"/>
              <w:kern w:val="0"/>
              <w:sz w:val="22"/>
              <w:szCs w:val="22"/>
              <w:lang w:val="en-GB" w:eastAsia="en-GB"/>
              <w14:ligatures w14:val="none"/>
            </w:rPr>
          </w:pPr>
          <w:r>
            <w:fldChar w:fldCharType="begin"/>
          </w:r>
          <w:r>
            <w:instrText xml:space="preserve"> HYPERLINK \l "_Toc151889698" </w:instrText>
          </w:r>
          <w:r>
            <w:fldChar w:fldCharType="separate"/>
          </w:r>
          <w:r>
            <w:rPr>
              <w:rStyle w:val="8"/>
              <w:rFonts w:asciiTheme="minorHAnsi" w:hAnsiTheme="minorHAnsi" w:cstheme="minorHAnsi"/>
            </w:rPr>
            <w:t>Risk Analysis</w:t>
          </w:r>
          <w:r>
            <w:rPr>
              <w:rFonts w:asciiTheme="minorHAnsi" w:hAnsiTheme="minorHAnsi" w:cstheme="minorHAnsi"/>
            </w:rPr>
            <w:tab/>
          </w:r>
          <w:r>
            <w:rPr>
              <w:rFonts w:asciiTheme="minorHAnsi" w:hAnsiTheme="minorHAnsi" w:cstheme="minorHAnsi"/>
            </w:rPr>
            <w:fldChar w:fldCharType="begin"/>
          </w:r>
          <w:r>
            <w:rPr>
              <w:rFonts w:asciiTheme="minorHAnsi" w:hAnsiTheme="minorHAnsi" w:cstheme="minorHAnsi"/>
            </w:rPr>
            <w:instrText xml:space="preserve"> PAGEREF _Toc151889698 \h </w:instrText>
          </w:r>
          <w:r>
            <w:rPr>
              <w:rFonts w:asciiTheme="minorHAnsi" w:hAnsiTheme="minorHAnsi" w:cstheme="minorHAnsi"/>
            </w:rPr>
            <w:fldChar w:fldCharType="separate"/>
          </w:r>
          <w:r>
            <w:rPr>
              <w:rFonts w:asciiTheme="minorHAnsi" w:hAnsiTheme="minorHAnsi" w:cstheme="minorHAnsi"/>
            </w:rPr>
            <w:t>9</w:t>
          </w:r>
          <w:r>
            <w:rPr>
              <w:rFonts w:asciiTheme="minorHAnsi" w:hAnsiTheme="minorHAnsi" w:cstheme="minorHAnsi"/>
            </w:rPr>
            <w:fldChar w:fldCharType="end"/>
          </w:r>
          <w:r>
            <w:rPr>
              <w:rFonts w:asciiTheme="minorHAnsi" w:hAnsiTheme="minorHAnsi" w:cstheme="minorHAnsi"/>
            </w:rPr>
            <w:fldChar w:fldCharType="end"/>
          </w:r>
        </w:p>
        <w:p>
          <w:pPr>
            <w:pStyle w:val="10"/>
            <w:tabs>
              <w:tab w:val="right" w:leader="dot" w:pos="9350"/>
            </w:tabs>
            <w:rPr>
              <w:rFonts w:asciiTheme="minorHAnsi" w:hAnsiTheme="minorHAnsi" w:eastAsiaTheme="minorEastAsia" w:cstheme="minorHAnsi"/>
              <w:kern w:val="0"/>
              <w:sz w:val="22"/>
              <w:szCs w:val="22"/>
              <w:lang w:val="en-GB" w:eastAsia="en-GB"/>
              <w14:ligatures w14:val="none"/>
            </w:rPr>
          </w:pPr>
          <w:r>
            <w:fldChar w:fldCharType="begin"/>
          </w:r>
          <w:r>
            <w:instrText xml:space="preserve"> HYPERLINK \l "_Toc151889699" </w:instrText>
          </w:r>
          <w:r>
            <w:fldChar w:fldCharType="separate"/>
          </w:r>
          <w:r>
            <w:rPr>
              <w:rStyle w:val="8"/>
              <w:rFonts w:asciiTheme="minorHAnsi" w:hAnsiTheme="minorHAnsi" w:cstheme="minorHAnsi"/>
            </w:rPr>
            <w:t>Project Success Criteria</w:t>
          </w:r>
          <w:r>
            <w:rPr>
              <w:rFonts w:asciiTheme="minorHAnsi" w:hAnsiTheme="minorHAnsi" w:cstheme="minorHAnsi"/>
            </w:rPr>
            <w:tab/>
          </w:r>
          <w:r>
            <w:rPr>
              <w:rFonts w:asciiTheme="minorHAnsi" w:hAnsiTheme="minorHAnsi" w:cstheme="minorHAnsi"/>
            </w:rPr>
            <w:fldChar w:fldCharType="begin"/>
          </w:r>
          <w:r>
            <w:rPr>
              <w:rFonts w:asciiTheme="minorHAnsi" w:hAnsiTheme="minorHAnsi" w:cstheme="minorHAnsi"/>
            </w:rPr>
            <w:instrText xml:space="preserve"> PAGEREF _Toc151889699 \h </w:instrText>
          </w:r>
          <w:r>
            <w:rPr>
              <w:rFonts w:asciiTheme="minorHAnsi" w:hAnsiTheme="minorHAnsi" w:cstheme="minorHAnsi"/>
            </w:rPr>
            <w:fldChar w:fldCharType="separate"/>
          </w:r>
          <w:r>
            <w:rPr>
              <w:rFonts w:asciiTheme="minorHAnsi" w:hAnsiTheme="minorHAnsi" w:cstheme="minorHAnsi"/>
            </w:rPr>
            <w:t>10</w:t>
          </w:r>
          <w:r>
            <w:rPr>
              <w:rFonts w:asciiTheme="minorHAnsi" w:hAnsiTheme="minorHAnsi" w:cstheme="minorHAnsi"/>
            </w:rPr>
            <w:fldChar w:fldCharType="end"/>
          </w:r>
          <w:r>
            <w:rPr>
              <w:rFonts w:asciiTheme="minorHAnsi" w:hAnsiTheme="minorHAnsi" w:cstheme="minorHAnsi"/>
            </w:rPr>
            <w:fldChar w:fldCharType="end"/>
          </w:r>
        </w:p>
        <w:p>
          <w:pPr>
            <w:pStyle w:val="10"/>
            <w:tabs>
              <w:tab w:val="right" w:leader="dot" w:pos="9350"/>
            </w:tabs>
            <w:rPr>
              <w:rFonts w:asciiTheme="minorHAnsi" w:hAnsiTheme="minorHAnsi" w:eastAsiaTheme="minorEastAsia" w:cstheme="minorHAnsi"/>
              <w:kern w:val="0"/>
              <w:sz w:val="22"/>
              <w:szCs w:val="22"/>
              <w:lang w:val="en-GB" w:eastAsia="en-GB"/>
              <w14:ligatures w14:val="none"/>
            </w:rPr>
          </w:pPr>
          <w:r>
            <w:fldChar w:fldCharType="begin"/>
          </w:r>
          <w:r>
            <w:instrText xml:space="preserve"> HYPERLINK \l "_Toc151889700" </w:instrText>
          </w:r>
          <w:r>
            <w:fldChar w:fldCharType="separate"/>
          </w:r>
          <w:r>
            <w:rPr>
              <w:rStyle w:val="8"/>
              <w:rFonts w:asciiTheme="minorHAnsi" w:hAnsiTheme="minorHAnsi" w:cstheme="minorHAnsi"/>
            </w:rPr>
            <w:t>Conclusion</w:t>
          </w:r>
          <w:r>
            <w:rPr>
              <w:rFonts w:asciiTheme="minorHAnsi" w:hAnsiTheme="minorHAnsi" w:cstheme="minorHAnsi"/>
            </w:rPr>
            <w:tab/>
          </w:r>
          <w:r>
            <w:rPr>
              <w:rFonts w:asciiTheme="minorHAnsi" w:hAnsiTheme="minorHAnsi" w:cstheme="minorHAnsi"/>
            </w:rPr>
            <w:fldChar w:fldCharType="begin"/>
          </w:r>
          <w:r>
            <w:rPr>
              <w:rFonts w:asciiTheme="minorHAnsi" w:hAnsiTheme="minorHAnsi" w:cstheme="minorHAnsi"/>
            </w:rPr>
            <w:instrText xml:space="preserve"> PAGEREF _Toc151889700 \h </w:instrText>
          </w:r>
          <w:r>
            <w:rPr>
              <w:rFonts w:asciiTheme="minorHAnsi" w:hAnsiTheme="minorHAnsi" w:cstheme="minorHAnsi"/>
            </w:rPr>
            <w:fldChar w:fldCharType="separate"/>
          </w:r>
          <w:r>
            <w:rPr>
              <w:rFonts w:asciiTheme="minorHAnsi" w:hAnsiTheme="minorHAnsi" w:cstheme="minorHAnsi"/>
            </w:rPr>
            <w:t>11</w:t>
          </w:r>
          <w:r>
            <w:rPr>
              <w:rFonts w:asciiTheme="minorHAnsi" w:hAnsiTheme="minorHAnsi" w:cstheme="minorHAnsi"/>
            </w:rPr>
            <w:fldChar w:fldCharType="end"/>
          </w:r>
          <w:r>
            <w:rPr>
              <w:rFonts w:asciiTheme="minorHAnsi" w:hAnsiTheme="minorHAnsi" w:cstheme="minorHAnsi"/>
            </w:rPr>
            <w:fldChar w:fldCharType="end"/>
          </w:r>
        </w:p>
        <w:p>
          <w:pPr>
            <w:pStyle w:val="10"/>
            <w:tabs>
              <w:tab w:val="right" w:leader="dot" w:pos="9350"/>
            </w:tabs>
            <w:rPr>
              <w:rFonts w:asciiTheme="minorHAnsi" w:hAnsiTheme="minorHAnsi" w:eastAsiaTheme="minorEastAsia" w:cstheme="minorHAnsi"/>
              <w:kern w:val="0"/>
              <w:sz w:val="22"/>
              <w:szCs w:val="22"/>
              <w:lang w:val="en-GB" w:eastAsia="en-GB"/>
              <w14:ligatures w14:val="none"/>
            </w:rPr>
          </w:pPr>
          <w:r>
            <w:fldChar w:fldCharType="begin"/>
          </w:r>
          <w:r>
            <w:instrText xml:space="preserve"> HYPERLINK \l "_Toc151889701" </w:instrText>
          </w:r>
          <w:r>
            <w:fldChar w:fldCharType="separate"/>
          </w:r>
          <w:r>
            <w:rPr>
              <w:rStyle w:val="8"/>
              <w:rFonts w:asciiTheme="minorHAnsi" w:hAnsiTheme="minorHAnsi" w:cstheme="minorHAnsi"/>
            </w:rPr>
            <w:t>References</w:t>
          </w:r>
          <w:r>
            <w:rPr>
              <w:rFonts w:asciiTheme="minorHAnsi" w:hAnsiTheme="minorHAnsi" w:cstheme="minorHAnsi"/>
            </w:rPr>
            <w:tab/>
          </w:r>
          <w:r>
            <w:rPr>
              <w:rFonts w:asciiTheme="minorHAnsi" w:hAnsiTheme="minorHAnsi" w:cstheme="minorHAnsi"/>
            </w:rPr>
            <w:fldChar w:fldCharType="begin"/>
          </w:r>
          <w:r>
            <w:rPr>
              <w:rFonts w:asciiTheme="minorHAnsi" w:hAnsiTheme="minorHAnsi" w:cstheme="minorHAnsi"/>
            </w:rPr>
            <w:instrText xml:space="preserve"> PAGEREF _Toc151889701 \h </w:instrText>
          </w:r>
          <w:r>
            <w:rPr>
              <w:rFonts w:asciiTheme="minorHAnsi" w:hAnsiTheme="minorHAnsi" w:cstheme="minorHAnsi"/>
            </w:rPr>
            <w:fldChar w:fldCharType="separate"/>
          </w:r>
          <w:r>
            <w:rPr>
              <w:rFonts w:asciiTheme="minorHAnsi" w:hAnsiTheme="minorHAnsi" w:cstheme="minorHAnsi"/>
            </w:rPr>
            <w:t>12</w:t>
          </w:r>
          <w:r>
            <w:rPr>
              <w:rFonts w:asciiTheme="minorHAnsi" w:hAnsiTheme="minorHAnsi" w:cstheme="minorHAnsi"/>
            </w:rPr>
            <w:fldChar w:fldCharType="end"/>
          </w:r>
          <w:r>
            <w:rPr>
              <w:rFonts w:asciiTheme="minorHAnsi" w:hAnsiTheme="minorHAnsi" w:cstheme="minorHAnsi"/>
            </w:rPr>
            <w:fldChar w:fldCharType="end"/>
          </w:r>
        </w:p>
        <w:p>
          <w:r>
            <w:rPr>
              <w:rFonts w:asciiTheme="minorHAnsi" w:hAnsiTheme="minorHAnsi" w:cstheme="minorHAnsi"/>
              <w:b/>
              <w:bCs/>
            </w:rPr>
            <w:fldChar w:fldCharType="end"/>
          </w:r>
        </w:p>
      </w:sdtContent>
    </w:sdt>
    <w:p>
      <w:pPr>
        <w:suppressAutoHyphens w:val="0"/>
        <w:autoSpaceDN/>
        <w:spacing w:before="0" w:line="259" w:lineRule="auto"/>
        <w:jc w:val="left"/>
        <w:textAlignment w:val="auto"/>
        <w:rPr>
          <w:rFonts w:eastAsia="DengXian Light" w:asciiTheme="minorHAnsi" w:hAnsiTheme="minorHAnsi" w:cstheme="minorHAnsi"/>
          <w:b/>
          <w:bCs/>
          <w:kern w:val="0"/>
          <w:sz w:val="36"/>
          <w:szCs w:val="36"/>
          <w:lang w:val="en-GB" w:eastAsia="en-GB"/>
          <w14:ligatures w14:val="none"/>
        </w:rPr>
      </w:pPr>
      <w:r>
        <w:rPr>
          <w:rFonts w:asciiTheme="minorHAnsi" w:hAnsiTheme="minorHAnsi" w:cstheme="minorHAnsi"/>
        </w:rPr>
        <w:br w:type="page"/>
      </w:r>
    </w:p>
    <w:p>
      <w:pPr>
        <w:pStyle w:val="2"/>
        <w:rPr>
          <w:rFonts w:asciiTheme="minorHAnsi" w:hAnsiTheme="minorHAnsi" w:cstheme="minorHAnsi"/>
        </w:rPr>
      </w:pPr>
      <w:bookmarkStart w:id="0" w:name="_Toc151889690"/>
      <w:r>
        <w:rPr>
          <w:rFonts w:asciiTheme="minorHAnsi" w:hAnsiTheme="minorHAnsi" w:cstheme="minorHAnsi"/>
        </w:rPr>
        <w:t>Introduction</w:t>
      </w:r>
      <w:bookmarkEnd w:id="0"/>
    </w:p>
    <w:p>
      <w:pPr>
        <w:rPr>
          <w:rFonts w:asciiTheme="minorHAnsi" w:hAnsiTheme="minorHAnsi" w:cstheme="minorHAnsi"/>
        </w:rPr>
      </w:pPr>
      <w:r>
        <w:rPr>
          <w:rFonts w:asciiTheme="minorHAnsi" w:hAnsiTheme="minorHAnsi" w:cstheme="minorHAnsi"/>
        </w:rPr>
        <w:t xml:space="preserve">The current drinks and beverages market is characterized by an acute consciousness of health among members of the public. People who are likely to buy drinks and beverages are also likely to prefer those that will enhance their health, or at least, those that will not have an adverse effect on their health (Shrapnel, 2019). As a result, drinks and beverages that are made using healthy ingredients have high value as they enhance the health of their consumers, especially when contrasted with other sugary soft drinks that have been medically demonstrated to be detrimental to the health of their consumers (Nazir et al., 2019). Based on this shift in the market, the project aims to take advantage of the preference of healthy drinks by introducing a healthy drink by the name NutriDrink+. The drinks will be made and marketed as a healthy drink that will serve the dual purpose of refreshment and health enhancement.     </w:t>
      </w:r>
    </w:p>
    <w:p>
      <w:pPr>
        <w:pStyle w:val="2"/>
        <w:rPr>
          <w:rFonts w:asciiTheme="minorHAnsi" w:hAnsiTheme="minorHAnsi" w:cstheme="minorHAnsi"/>
        </w:rPr>
      </w:pPr>
      <w:bookmarkStart w:id="1" w:name="_Toc151889691"/>
      <w:r>
        <w:rPr>
          <w:rFonts w:asciiTheme="minorHAnsi" w:hAnsiTheme="minorHAnsi" w:cstheme="minorHAnsi"/>
        </w:rPr>
        <w:t>Project description</w:t>
      </w:r>
      <w:bookmarkEnd w:id="1"/>
    </w:p>
    <w:p>
      <w:pPr>
        <w:rPr>
          <w:rFonts w:asciiTheme="minorHAnsi" w:hAnsiTheme="minorHAnsi" w:cstheme="minorHAnsi"/>
        </w:rPr>
      </w:pPr>
      <w:r>
        <w:rPr>
          <w:rFonts w:asciiTheme="minorHAnsi" w:hAnsiTheme="minorHAnsi" w:cstheme="minorHAnsi"/>
        </w:rPr>
        <w:t>The project involves the creation and branding of a drink named NutriDrink+. The drink will be made using nutritious ingredients that will help its consumers gain some of the important nutrients that the human body needs. The project will further oversee the branding and marketing of the drink to the right target market, which will mainly comprise of health enthusiasts. The branding phase of the project will utilize the services of branding experts with the knowledge of branding strategies, especially the new brand type of marketing strategies. The marketing phase of the project will employ marketing strategies that suit the product and the target market. The project is important to the market as it solves a particular problem that exists namely, the scarcity of healthy and nutritious drinks. The majority of the drinks that are currently sold in the market have been manufactured using unhealthy processed ingredients such as processed sugars and artificial flavors that are chemicals designed to taste like natural ingredients (Parsad et al., 2019).</w:t>
      </w:r>
    </w:p>
    <w:p>
      <w:pPr>
        <w:rPr>
          <w:rFonts w:asciiTheme="minorHAnsi" w:hAnsiTheme="minorHAnsi" w:cstheme="minorHAnsi"/>
        </w:rPr>
      </w:pPr>
      <w:r>
        <w:rPr>
          <w:rFonts w:asciiTheme="minorHAnsi" w:hAnsiTheme="minorHAnsi" w:cstheme="minorHAnsi"/>
        </w:rPr>
        <w:t xml:space="preserve"> The increasing number of health-conscious consumers are finding it difficult to find drinks they can consume without harming their health (Goyal et al., 2019). Solving the need for a healthy drink will make the drink different and attractive to the millions of potential customers who need to protect their health and gain nutrients from a refreshing drink. The project will follow a specific set of pre-determined steps that represent the approach to complete the project. The first step will be the market research where the project will establish all the details of the proposed product to which the market is likely to respond positively such as the size, the price, and packaging. involve brainstorming the idea and detail. The second step will involve mobilizing all the resources needed to create, brand, and market NutriDrink+. The third step, the project will undertake a market launch where it will introduce the branded product to the market while implementing the identified marketing strategies. The project will be conducted within strict timelines in order to ensure efficient use of the available resources.      </w:t>
      </w:r>
    </w:p>
    <w:p>
      <w:pPr>
        <w:pStyle w:val="2"/>
        <w:rPr>
          <w:rFonts w:asciiTheme="minorHAnsi" w:hAnsiTheme="minorHAnsi" w:cstheme="minorHAnsi"/>
        </w:rPr>
      </w:pPr>
      <w:bookmarkStart w:id="2" w:name="_Toc151889692"/>
      <w:r>
        <w:rPr>
          <w:rFonts w:asciiTheme="minorHAnsi" w:hAnsiTheme="minorHAnsi" w:cstheme="minorHAnsi"/>
        </w:rPr>
        <w:t>Scope</w:t>
      </w:r>
      <w:bookmarkEnd w:id="2"/>
    </w:p>
    <w:p>
      <w:pPr>
        <w:rPr>
          <w:rFonts w:eastAsia="DengXian Light" w:asciiTheme="minorHAnsi" w:hAnsiTheme="minorHAnsi" w:cstheme="minorHAnsi"/>
          <w:b/>
          <w:bCs/>
          <w:kern w:val="0"/>
          <w:sz w:val="36"/>
          <w:szCs w:val="36"/>
          <w:lang w:val="en-GB" w:eastAsia="en-GB"/>
          <w14:ligatures w14:val="none"/>
        </w:rPr>
      </w:pPr>
      <w:r>
        <w:rPr>
          <w:rFonts w:asciiTheme="minorHAnsi" w:hAnsiTheme="minorHAnsi" w:cstheme="minorHAnsi"/>
        </w:rPr>
        <w:t xml:space="preserve">Defining the scope of a project is vital in project management as it enables the stakeholders and project managers to understand the boundaries within which the project will be carried out in terms of objectives, timelines, financial resources, and human resources (Mirza et al., 2013). The main objective of the project will be to successfully introduce the nutritious NutriDrink+ to the market. Secondly, the project will work toward the objective of popularizing the drink through effective branding and marketing strategies. Thirdly, the project will work toward breaking even in the first six months of operation. In terms of the timeline, the project management team will seek to complete the project within twelve months. The duration of twelve months will be subdivided into smaller time period during which key activities will be carried out including preparation, market research, recipe formulation, establishing the required facilities, establishing the brand identity, and establishing the distribution network that will supply retailers with the product.   </w:t>
      </w:r>
    </w:p>
    <w:p>
      <w:pPr>
        <w:pStyle w:val="2"/>
        <w:rPr>
          <w:rFonts w:asciiTheme="minorHAnsi" w:hAnsiTheme="minorHAnsi" w:cstheme="minorHAnsi"/>
        </w:rPr>
      </w:pPr>
      <w:bookmarkStart w:id="3" w:name="_Toc151889693"/>
      <w:r>
        <w:rPr>
          <w:rFonts w:asciiTheme="minorHAnsi" w:hAnsiTheme="minorHAnsi" w:cstheme="minorHAnsi"/>
        </w:rPr>
        <w:t>Work breakdown structure</w:t>
      </w:r>
      <w:bookmarkEnd w:id="3"/>
    </w:p>
    <w:p>
      <w:pPr>
        <w:rPr>
          <w:rFonts w:asciiTheme="minorHAnsi" w:hAnsiTheme="minorHAnsi" w:cstheme="minorHAnsi"/>
        </w:rPr>
      </w:pPr>
      <w:r>
        <w:rPr>
          <w:rFonts w:asciiTheme="minorHAnsi" w:hAnsiTheme="minorHAnsi" w:cstheme="minorHAnsi"/>
        </w:rPr>
        <w:t>A work breakdown structure is a visual representation of the steps and phases that a project will go through before completion, and the details of how each phase will be accomplished. In project management, a work breakdown structure is important as it provides the project managers and the concerned stakeholders with a clear path that the they expect to experience in the implementation process (Devi and Reddy, 2012). The work breakdown structure for the project of introducing NutriDrink+ into the market will be as follows:</w:t>
      </w:r>
    </w:p>
    <w:p>
      <w:pPr>
        <w:rPr>
          <w:rFonts w:asciiTheme="minorHAnsi" w:hAnsiTheme="minorHAnsi" w:cstheme="minorHAnsi"/>
        </w:rPr>
      </w:pPr>
    </w:p>
    <w:p>
      <w:pPr>
        <w:spacing w:line="240" w:lineRule="auto"/>
        <w:rPr>
          <w:rFonts w:asciiTheme="minorHAnsi" w:hAnsiTheme="minorHAnsi" w:cstheme="minorHAnsi"/>
          <w:sz w:val="20"/>
          <w:szCs w:val="20"/>
        </w:rPr>
      </w:pPr>
      <w:r>
        <w:rPr>
          <w:rFonts w:asciiTheme="minorHAnsi" w:hAnsiTheme="minorHAnsi" w:cstheme="minorHAnsi"/>
          <w:sz w:val="22"/>
          <w:szCs w:val="22"/>
        </w:rPr>
        <mc:AlternateContent>
          <mc:Choice Requires="wpc">
            <w:drawing>
              <wp:inline distT="0" distB="0" distL="0" distR="0">
                <wp:extent cx="5943600" cy="7074535"/>
                <wp:effectExtent l="0" t="0" r="0" b="0"/>
                <wp:docPr id="1277943390" name="Canvas 1"/>
                <wp:cNvGraphicFramePr/>
                <a:graphic xmlns:a="http://schemas.openxmlformats.org/drawingml/2006/main">
                  <a:graphicData uri="http://schemas.microsoft.com/office/word/2010/wordprocessingCanvas">
                    <wpc:wpc>
                      <wpc:bg>
                        <a:noFill/>
                      </wpc:bg>
                      <wpc:whole/>
                      <wps:wsp>
                        <wps:cNvPr id="1785828147" name="_s1111"/>
                        <wps:cNvCnPr/>
                        <wps:spPr bwMode="auto">
                          <a:xfrm rot="10800000">
                            <a:off x="4734437" y="1099612"/>
                            <a:ext cx="135701" cy="3081233"/>
                          </a:xfrm>
                          <a:prstGeom prst="bentConnector2">
                            <a:avLst/>
                          </a:prstGeom>
                          <a:noFill/>
                          <a:ln w="28575">
                            <a:solidFill>
                              <a:srgbClr val="000000"/>
                            </a:solidFill>
                            <a:miter lim="800000"/>
                          </a:ln>
                        </wps:spPr>
                        <wps:bodyPr/>
                      </wps:wsp>
                      <wps:wsp>
                        <wps:cNvPr id="1994367121" name="_s1109"/>
                        <wps:cNvCnPr/>
                        <wps:spPr bwMode="auto">
                          <a:xfrm rot="10800000">
                            <a:off x="4734437" y="1099612"/>
                            <a:ext cx="135701" cy="2420426"/>
                          </a:xfrm>
                          <a:prstGeom prst="bentConnector2">
                            <a:avLst/>
                          </a:prstGeom>
                          <a:noFill/>
                          <a:ln w="28575">
                            <a:solidFill>
                              <a:srgbClr val="000000"/>
                            </a:solidFill>
                            <a:miter lim="800000"/>
                          </a:ln>
                        </wps:spPr>
                        <wps:bodyPr/>
                      </wps:wsp>
                      <wps:wsp>
                        <wps:cNvPr id="1723075318" name="_s1107"/>
                        <wps:cNvCnPr/>
                        <wps:spPr bwMode="auto">
                          <a:xfrm rot="10800000">
                            <a:off x="4734437" y="1099612"/>
                            <a:ext cx="135701" cy="1760319"/>
                          </a:xfrm>
                          <a:prstGeom prst="bentConnector2">
                            <a:avLst/>
                          </a:prstGeom>
                          <a:noFill/>
                          <a:ln w="28575">
                            <a:solidFill>
                              <a:srgbClr val="000000"/>
                            </a:solidFill>
                            <a:miter lim="800000"/>
                          </a:ln>
                        </wps:spPr>
                        <wps:bodyPr/>
                      </wps:wsp>
                      <wps:wsp>
                        <wps:cNvPr id="1873161667" name="_s1105"/>
                        <wps:cNvCnPr/>
                        <wps:spPr bwMode="auto">
                          <a:xfrm rot="10800000">
                            <a:off x="4734437" y="1099612"/>
                            <a:ext cx="135701" cy="1100212"/>
                          </a:xfrm>
                          <a:prstGeom prst="bentConnector2">
                            <a:avLst/>
                          </a:prstGeom>
                          <a:noFill/>
                          <a:ln w="28575">
                            <a:solidFill>
                              <a:srgbClr val="000000"/>
                            </a:solidFill>
                            <a:miter lim="800000"/>
                          </a:ln>
                        </wps:spPr>
                        <wps:bodyPr/>
                      </wps:wsp>
                      <wps:wsp>
                        <wps:cNvPr id="125048220" name="_s1103"/>
                        <wps:cNvCnPr/>
                        <wps:spPr bwMode="auto">
                          <a:xfrm rot="10800000">
                            <a:off x="4734437" y="1099612"/>
                            <a:ext cx="135701" cy="440705"/>
                          </a:xfrm>
                          <a:prstGeom prst="bentConnector2">
                            <a:avLst/>
                          </a:prstGeom>
                          <a:noFill/>
                          <a:ln w="28575">
                            <a:solidFill>
                              <a:srgbClr val="000000"/>
                            </a:solidFill>
                            <a:miter lim="800000"/>
                          </a:ln>
                        </wps:spPr>
                        <wps:bodyPr/>
                      </wps:wsp>
                      <wps:wsp>
                        <wps:cNvPr id="1943925834" name="_s1101"/>
                        <wps:cNvCnPr/>
                        <wps:spPr bwMode="auto">
                          <a:xfrm rot="10800000">
                            <a:off x="3652629" y="1099612"/>
                            <a:ext cx="134901" cy="2420426"/>
                          </a:xfrm>
                          <a:prstGeom prst="bentConnector2">
                            <a:avLst/>
                          </a:prstGeom>
                          <a:noFill/>
                          <a:ln w="28575">
                            <a:solidFill>
                              <a:srgbClr val="000000"/>
                            </a:solidFill>
                            <a:miter lim="800000"/>
                          </a:ln>
                        </wps:spPr>
                        <wps:bodyPr/>
                      </wps:wsp>
                      <wps:wsp>
                        <wps:cNvPr id="812543473" name="_s1099"/>
                        <wps:cNvCnPr/>
                        <wps:spPr bwMode="auto">
                          <a:xfrm rot="10800000">
                            <a:off x="3652629" y="1099612"/>
                            <a:ext cx="134901" cy="1760319"/>
                          </a:xfrm>
                          <a:prstGeom prst="bentConnector2">
                            <a:avLst/>
                          </a:prstGeom>
                          <a:noFill/>
                          <a:ln w="28575">
                            <a:solidFill>
                              <a:srgbClr val="000000"/>
                            </a:solidFill>
                            <a:miter lim="800000"/>
                          </a:ln>
                        </wps:spPr>
                        <wps:bodyPr/>
                      </wps:wsp>
                      <wps:wsp>
                        <wps:cNvPr id="874264510" name="_s1097"/>
                        <wps:cNvCnPr/>
                        <wps:spPr bwMode="auto">
                          <a:xfrm rot="10800000">
                            <a:off x="3652629" y="1099612"/>
                            <a:ext cx="134901" cy="1100212"/>
                          </a:xfrm>
                          <a:prstGeom prst="bentConnector2">
                            <a:avLst/>
                          </a:prstGeom>
                          <a:noFill/>
                          <a:ln w="28575">
                            <a:solidFill>
                              <a:srgbClr val="000000"/>
                            </a:solidFill>
                            <a:miter lim="800000"/>
                          </a:ln>
                        </wps:spPr>
                        <wps:bodyPr/>
                      </wps:wsp>
                      <wps:wsp>
                        <wps:cNvPr id="1386879771" name="_s1095"/>
                        <wps:cNvCnPr/>
                        <wps:spPr bwMode="auto">
                          <a:xfrm rot="10800000">
                            <a:off x="3652629" y="1099612"/>
                            <a:ext cx="134901" cy="440705"/>
                          </a:xfrm>
                          <a:prstGeom prst="bentConnector2">
                            <a:avLst/>
                          </a:prstGeom>
                          <a:noFill/>
                          <a:ln w="28575">
                            <a:solidFill>
                              <a:srgbClr val="000000"/>
                            </a:solidFill>
                            <a:miter lim="800000"/>
                          </a:ln>
                        </wps:spPr>
                        <wps:bodyPr/>
                      </wps:wsp>
                      <wps:wsp>
                        <wps:cNvPr id="579954681" name="_s1093"/>
                        <wps:cNvCnPr/>
                        <wps:spPr bwMode="auto">
                          <a:xfrm rot="10800000">
                            <a:off x="2570520" y="1099612"/>
                            <a:ext cx="134901" cy="5719361"/>
                          </a:xfrm>
                          <a:prstGeom prst="bentConnector2">
                            <a:avLst/>
                          </a:prstGeom>
                          <a:noFill/>
                          <a:ln w="28575">
                            <a:solidFill>
                              <a:srgbClr val="000000"/>
                            </a:solidFill>
                            <a:miter lim="800000"/>
                          </a:ln>
                        </wps:spPr>
                        <wps:bodyPr/>
                      </wps:wsp>
                      <wps:wsp>
                        <wps:cNvPr id="584294053" name="_s1091"/>
                        <wps:cNvCnPr/>
                        <wps:spPr bwMode="auto">
                          <a:xfrm rot="10800000">
                            <a:off x="2570520" y="1099612"/>
                            <a:ext cx="134901" cy="5059154"/>
                          </a:xfrm>
                          <a:prstGeom prst="bentConnector2">
                            <a:avLst/>
                          </a:prstGeom>
                          <a:noFill/>
                          <a:ln w="28575">
                            <a:solidFill>
                              <a:srgbClr val="000000"/>
                            </a:solidFill>
                            <a:miter lim="800000"/>
                          </a:ln>
                        </wps:spPr>
                        <wps:bodyPr/>
                      </wps:wsp>
                      <wps:wsp>
                        <wps:cNvPr id="1620778328" name="_s1089"/>
                        <wps:cNvCnPr/>
                        <wps:spPr bwMode="auto">
                          <a:xfrm rot="10800000">
                            <a:off x="2570520" y="1099612"/>
                            <a:ext cx="134901" cy="4399647"/>
                          </a:xfrm>
                          <a:prstGeom prst="bentConnector2">
                            <a:avLst/>
                          </a:prstGeom>
                          <a:noFill/>
                          <a:ln w="28575">
                            <a:solidFill>
                              <a:srgbClr val="000000"/>
                            </a:solidFill>
                            <a:miter lim="800000"/>
                          </a:ln>
                        </wps:spPr>
                        <wps:bodyPr/>
                      </wps:wsp>
                      <wps:wsp>
                        <wps:cNvPr id="2084090029" name="_s1087"/>
                        <wps:cNvCnPr/>
                        <wps:spPr bwMode="auto">
                          <a:xfrm rot="10800000">
                            <a:off x="2570520" y="1099612"/>
                            <a:ext cx="134901" cy="3740140"/>
                          </a:xfrm>
                          <a:prstGeom prst="bentConnector2">
                            <a:avLst/>
                          </a:prstGeom>
                          <a:noFill/>
                          <a:ln w="28575">
                            <a:solidFill>
                              <a:srgbClr val="000000"/>
                            </a:solidFill>
                            <a:miter lim="800000"/>
                          </a:ln>
                        </wps:spPr>
                        <wps:bodyPr/>
                      </wps:wsp>
                      <wps:wsp>
                        <wps:cNvPr id="1454062539" name="_s1083"/>
                        <wps:cNvCnPr/>
                        <wps:spPr bwMode="auto">
                          <a:xfrm rot="10800000">
                            <a:off x="2570520" y="1099612"/>
                            <a:ext cx="134901" cy="2420426"/>
                          </a:xfrm>
                          <a:prstGeom prst="bentConnector2">
                            <a:avLst/>
                          </a:prstGeom>
                          <a:noFill/>
                          <a:ln w="28575">
                            <a:solidFill>
                              <a:srgbClr val="000000"/>
                            </a:solidFill>
                            <a:miter lim="800000"/>
                          </a:ln>
                        </wps:spPr>
                        <wps:bodyPr/>
                      </wps:wsp>
                      <wps:wsp>
                        <wps:cNvPr id="1580118873" name="_s1081"/>
                        <wps:cNvCnPr/>
                        <wps:spPr bwMode="auto">
                          <a:xfrm rot="10800000">
                            <a:off x="2570520" y="1099612"/>
                            <a:ext cx="134901" cy="1760319"/>
                          </a:xfrm>
                          <a:prstGeom prst="bentConnector2">
                            <a:avLst/>
                          </a:prstGeom>
                          <a:noFill/>
                          <a:ln w="28575">
                            <a:solidFill>
                              <a:srgbClr val="000000"/>
                            </a:solidFill>
                            <a:miter lim="800000"/>
                          </a:ln>
                        </wps:spPr>
                        <wps:bodyPr/>
                      </wps:wsp>
                      <wps:wsp>
                        <wps:cNvPr id="510184891" name="_s1079"/>
                        <wps:cNvCnPr/>
                        <wps:spPr bwMode="auto">
                          <a:xfrm rot="10800000">
                            <a:off x="2570520" y="1099612"/>
                            <a:ext cx="134901" cy="1100212"/>
                          </a:xfrm>
                          <a:prstGeom prst="bentConnector2">
                            <a:avLst/>
                          </a:prstGeom>
                          <a:noFill/>
                          <a:ln w="28575">
                            <a:solidFill>
                              <a:srgbClr val="000000"/>
                            </a:solidFill>
                            <a:miter lim="800000"/>
                          </a:ln>
                        </wps:spPr>
                        <wps:bodyPr/>
                      </wps:wsp>
                      <wps:wsp>
                        <wps:cNvPr id="722879129" name="_s1077"/>
                        <wps:cNvCnPr/>
                        <wps:spPr bwMode="auto">
                          <a:xfrm rot="10800000">
                            <a:off x="2570520" y="1099612"/>
                            <a:ext cx="134901" cy="440705"/>
                          </a:xfrm>
                          <a:prstGeom prst="bentConnector2">
                            <a:avLst/>
                          </a:prstGeom>
                          <a:noFill/>
                          <a:ln w="28575">
                            <a:solidFill>
                              <a:srgbClr val="000000"/>
                            </a:solidFill>
                            <a:miter lim="800000"/>
                          </a:ln>
                        </wps:spPr>
                        <wps:bodyPr/>
                      </wps:wsp>
                      <wps:wsp>
                        <wps:cNvPr id="1430354953" name="_s1075"/>
                        <wps:cNvCnPr/>
                        <wps:spPr bwMode="auto">
                          <a:xfrm rot="10800000">
                            <a:off x="1487912" y="1099612"/>
                            <a:ext cx="135701" cy="3740140"/>
                          </a:xfrm>
                          <a:prstGeom prst="bentConnector2">
                            <a:avLst/>
                          </a:prstGeom>
                          <a:noFill/>
                          <a:ln w="28575">
                            <a:solidFill>
                              <a:srgbClr val="000000"/>
                            </a:solidFill>
                            <a:miter lim="800000"/>
                          </a:ln>
                        </wps:spPr>
                        <wps:bodyPr/>
                      </wps:wsp>
                      <wps:wsp>
                        <wps:cNvPr id="1833132033" name="_s1073"/>
                        <wps:cNvCnPr/>
                        <wps:spPr bwMode="auto">
                          <a:xfrm rot="10800000">
                            <a:off x="1487912" y="1099612"/>
                            <a:ext cx="135701" cy="3081233"/>
                          </a:xfrm>
                          <a:prstGeom prst="bentConnector2">
                            <a:avLst/>
                          </a:prstGeom>
                          <a:noFill/>
                          <a:ln w="28575">
                            <a:solidFill>
                              <a:srgbClr val="000000"/>
                            </a:solidFill>
                            <a:miter lim="800000"/>
                          </a:ln>
                        </wps:spPr>
                        <wps:bodyPr/>
                      </wps:wsp>
                      <wps:wsp>
                        <wps:cNvPr id="41987105" name="_s1071"/>
                        <wps:cNvCnPr/>
                        <wps:spPr bwMode="auto">
                          <a:xfrm rot="10800000">
                            <a:off x="1487912" y="1099612"/>
                            <a:ext cx="135701" cy="2420426"/>
                          </a:xfrm>
                          <a:prstGeom prst="bentConnector2">
                            <a:avLst/>
                          </a:prstGeom>
                          <a:noFill/>
                          <a:ln w="28575">
                            <a:solidFill>
                              <a:srgbClr val="000000"/>
                            </a:solidFill>
                            <a:miter lim="800000"/>
                          </a:ln>
                        </wps:spPr>
                        <wps:bodyPr/>
                      </wps:wsp>
                      <wps:wsp>
                        <wps:cNvPr id="2086609475" name="_s1069"/>
                        <wps:cNvCnPr/>
                        <wps:spPr bwMode="auto">
                          <a:xfrm rot="10800000">
                            <a:off x="1487912" y="1099612"/>
                            <a:ext cx="135701" cy="1760319"/>
                          </a:xfrm>
                          <a:prstGeom prst="bentConnector2">
                            <a:avLst/>
                          </a:prstGeom>
                          <a:noFill/>
                          <a:ln w="28575">
                            <a:solidFill>
                              <a:srgbClr val="000000"/>
                            </a:solidFill>
                            <a:miter lim="800000"/>
                          </a:ln>
                        </wps:spPr>
                        <wps:bodyPr/>
                      </wps:wsp>
                      <wps:wsp>
                        <wps:cNvPr id="866052130" name="_s1067"/>
                        <wps:cNvCnPr/>
                        <wps:spPr bwMode="auto">
                          <a:xfrm rot="10800000">
                            <a:off x="1487912" y="1099612"/>
                            <a:ext cx="135701" cy="1100212"/>
                          </a:xfrm>
                          <a:prstGeom prst="bentConnector2">
                            <a:avLst/>
                          </a:prstGeom>
                          <a:noFill/>
                          <a:ln w="28575">
                            <a:solidFill>
                              <a:srgbClr val="000000"/>
                            </a:solidFill>
                            <a:miter lim="800000"/>
                          </a:ln>
                        </wps:spPr>
                        <wps:bodyPr/>
                      </wps:wsp>
                      <wps:wsp>
                        <wps:cNvPr id="2119176465" name="_s1065"/>
                        <wps:cNvCnPr/>
                        <wps:spPr bwMode="auto">
                          <a:xfrm rot="10800000">
                            <a:off x="405803" y="1099612"/>
                            <a:ext cx="135201" cy="3081233"/>
                          </a:xfrm>
                          <a:prstGeom prst="bentConnector2">
                            <a:avLst/>
                          </a:prstGeom>
                          <a:noFill/>
                          <a:ln w="28575">
                            <a:solidFill>
                              <a:srgbClr val="000000"/>
                            </a:solidFill>
                            <a:miter lim="800000"/>
                          </a:ln>
                        </wps:spPr>
                        <wps:bodyPr/>
                      </wps:wsp>
                      <wps:wsp>
                        <wps:cNvPr id="1835424472" name="_s1063"/>
                        <wps:cNvCnPr/>
                        <wps:spPr bwMode="auto">
                          <a:xfrm rot="10800000">
                            <a:off x="405803" y="1099612"/>
                            <a:ext cx="135201" cy="2421726"/>
                          </a:xfrm>
                          <a:prstGeom prst="bentConnector2">
                            <a:avLst/>
                          </a:prstGeom>
                          <a:noFill/>
                          <a:ln w="28575">
                            <a:solidFill>
                              <a:srgbClr val="000000"/>
                            </a:solidFill>
                            <a:miter lim="800000"/>
                          </a:ln>
                        </wps:spPr>
                        <wps:bodyPr/>
                      </wps:wsp>
                      <wps:wsp>
                        <wps:cNvPr id="1257204307" name="_s1061"/>
                        <wps:cNvCnPr/>
                        <wps:spPr bwMode="auto">
                          <a:xfrm rot="10800000">
                            <a:off x="405803" y="1099612"/>
                            <a:ext cx="135201" cy="1761519"/>
                          </a:xfrm>
                          <a:prstGeom prst="bentConnector2">
                            <a:avLst/>
                          </a:prstGeom>
                          <a:noFill/>
                          <a:ln w="28575">
                            <a:solidFill>
                              <a:srgbClr val="000000"/>
                            </a:solidFill>
                            <a:miter lim="800000"/>
                          </a:ln>
                        </wps:spPr>
                        <wps:bodyPr/>
                      </wps:wsp>
                      <wps:wsp>
                        <wps:cNvPr id="658003465" name="_s1059"/>
                        <wps:cNvCnPr/>
                        <wps:spPr bwMode="auto">
                          <a:xfrm rot="10800000">
                            <a:off x="405803" y="1099612"/>
                            <a:ext cx="135201" cy="1100812"/>
                          </a:xfrm>
                          <a:prstGeom prst="bentConnector2">
                            <a:avLst/>
                          </a:prstGeom>
                          <a:noFill/>
                          <a:ln w="28575">
                            <a:solidFill>
                              <a:srgbClr val="000000"/>
                            </a:solidFill>
                            <a:miter lim="800000"/>
                          </a:ln>
                        </wps:spPr>
                        <wps:bodyPr/>
                      </wps:wsp>
                      <wps:wsp>
                        <wps:cNvPr id="483874284" name="_s1057"/>
                        <wps:cNvCnPr/>
                        <wps:spPr bwMode="auto">
                          <a:xfrm rot="10800000">
                            <a:off x="405803" y="1099612"/>
                            <a:ext cx="135201" cy="440705"/>
                          </a:xfrm>
                          <a:prstGeom prst="bentConnector2">
                            <a:avLst/>
                          </a:prstGeom>
                          <a:noFill/>
                          <a:ln w="28575">
                            <a:solidFill>
                              <a:srgbClr val="000000"/>
                            </a:solidFill>
                            <a:miter lim="800000"/>
                          </a:ln>
                        </wps:spPr>
                        <wps:bodyPr/>
                      </wps:wsp>
                      <wps:wsp>
                        <wps:cNvPr id="484779921" name="_s1051"/>
                        <wps:cNvCnPr/>
                        <wps:spPr bwMode="auto">
                          <a:xfrm rot="5400000" flipH="1">
                            <a:off x="3542728" y="-531603"/>
                            <a:ext cx="219502" cy="2163917"/>
                          </a:xfrm>
                          <a:prstGeom prst="bentConnector3">
                            <a:avLst>
                              <a:gd name="adj1" fmla="val 50194"/>
                            </a:avLst>
                          </a:prstGeom>
                          <a:noFill/>
                          <a:ln w="28575">
                            <a:solidFill>
                              <a:srgbClr val="000000"/>
                            </a:solidFill>
                            <a:miter lim="800000"/>
                          </a:ln>
                        </wps:spPr>
                        <wps:bodyPr/>
                      </wps:wsp>
                      <wps:wsp>
                        <wps:cNvPr id="221268484" name="_s1049"/>
                        <wps:cNvCnPr/>
                        <wps:spPr bwMode="auto">
                          <a:xfrm rot="10800000">
                            <a:off x="1487912" y="1099612"/>
                            <a:ext cx="135701" cy="440705"/>
                          </a:xfrm>
                          <a:prstGeom prst="bentConnector2">
                            <a:avLst/>
                          </a:prstGeom>
                          <a:noFill/>
                          <a:ln w="28575">
                            <a:solidFill>
                              <a:srgbClr val="000000"/>
                            </a:solidFill>
                            <a:miter lim="800000"/>
                          </a:ln>
                        </wps:spPr>
                        <wps:bodyPr/>
                      </wps:wsp>
                      <wps:wsp>
                        <wps:cNvPr id="735532439" name="_s1047"/>
                        <wps:cNvCnPr/>
                        <wps:spPr bwMode="auto">
                          <a:xfrm rot="5400000" flipH="1">
                            <a:off x="3001723" y="9602"/>
                            <a:ext cx="219402" cy="1082109"/>
                          </a:xfrm>
                          <a:prstGeom prst="bentConnector3">
                            <a:avLst>
                              <a:gd name="adj1" fmla="val 50194"/>
                            </a:avLst>
                          </a:prstGeom>
                          <a:noFill/>
                          <a:ln w="28575">
                            <a:solidFill>
                              <a:srgbClr val="000000"/>
                            </a:solidFill>
                            <a:miter lim="800000"/>
                          </a:ln>
                        </wps:spPr>
                        <wps:bodyPr/>
                      </wps:wsp>
                      <wps:wsp>
                        <wps:cNvPr id="1489284450" name="_s1045"/>
                        <wps:cNvCnPr/>
                        <wps:spPr bwMode="auto">
                          <a:xfrm rot="16200000">
                            <a:off x="2461019" y="550206"/>
                            <a:ext cx="219402" cy="300"/>
                          </a:xfrm>
                          <a:prstGeom prst="straightConnector1">
                            <a:avLst/>
                          </a:prstGeom>
                          <a:noFill/>
                          <a:ln w="28575">
                            <a:solidFill>
                              <a:srgbClr val="000000"/>
                            </a:solidFill>
                            <a:round/>
                          </a:ln>
                        </wps:spPr>
                        <wps:bodyPr/>
                      </wps:wsp>
                      <wps:wsp>
                        <wps:cNvPr id="593611222" name="_s1044"/>
                        <wps:cNvCnPr/>
                        <wps:spPr bwMode="auto">
                          <a:xfrm rot="16200000">
                            <a:off x="1919515" y="9102"/>
                            <a:ext cx="219402" cy="1082609"/>
                          </a:xfrm>
                          <a:prstGeom prst="bentConnector3">
                            <a:avLst>
                              <a:gd name="adj1" fmla="val 50194"/>
                            </a:avLst>
                          </a:prstGeom>
                          <a:noFill/>
                          <a:ln w="28575">
                            <a:solidFill>
                              <a:srgbClr val="000000"/>
                            </a:solidFill>
                            <a:miter lim="800000"/>
                          </a:ln>
                        </wps:spPr>
                        <wps:bodyPr/>
                      </wps:wsp>
                      <wps:wsp>
                        <wps:cNvPr id="659263712" name="_s1043"/>
                        <wps:cNvCnPr/>
                        <wps:spPr bwMode="auto">
                          <a:xfrm rot="16200000">
                            <a:off x="1378511" y="-532003"/>
                            <a:ext cx="219402" cy="2164717"/>
                          </a:xfrm>
                          <a:prstGeom prst="bentConnector3">
                            <a:avLst>
                              <a:gd name="adj1" fmla="val 50194"/>
                            </a:avLst>
                          </a:prstGeom>
                          <a:noFill/>
                          <a:ln w="28575">
                            <a:solidFill>
                              <a:srgbClr val="000000"/>
                            </a:solidFill>
                            <a:miter lim="800000"/>
                          </a:ln>
                        </wps:spPr>
                        <wps:bodyPr/>
                      </wps:wsp>
                      <wps:wsp>
                        <wps:cNvPr id="354545485" name="_s1039"/>
                        <wps:cNvSpPr/>
                        <wps:spPr bwMode="auto">
                          <a:xfrm>
                            <a:off x="2164317" y="0"/>
                            <a:ext cx="811606" cy="4400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8"/>
                                  <w:szCs w:val="18"/>
                                </w:rPr>
                              </w:pPr>
                              <w:r>
                                <w:rPr>
                                  <w:rFonts w:asciiTheme="minorHAnsi" w:hAnsiTheme="minorHAnsi" w:cstheme="minorHAnsi"/>
                                  <w:sz w:val="18"/>
                                  <w:szCs w:val="18"/>
                                </w:rPr>
                                <w:t xml:space="preserve">NutriDrink+ project </w:t>
                              </w:r>
                            </w:p>
                          </w:txbxContent>
                        </wps:txbx>
                        <wps:bodyPr rot="0" vert="horz" wrap="square" lIns="0" tIns="0" rIns="0" bIns="0" anchor="ctr" anchorCtr="0" upright="1">
                          <a:noAutofit/>
                        </wps:bodyPr>
                      </wps:wsp>
                      <wps:wsp>
                        <wps:cNvPr id="1549072214" name="_s1040"/>
                        <wps:cNvSpPr/>
                        <wps:spPr bwMode="auto">
                          <a:xfrm>
                            <a:off x="0" y="660107"/>
                            <a:ext cx="811606" cy="4401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6"/>
                                  <w:szCs w:val="16"/>
                                </w:rPr>
                              </w:pPr>
                              <w:r>
                                <w:rPr>
                                  <w:rFonts w:asciiTheme="minorHAnsi" w:hAnsiTheme="minorHAnsi" w:cstheme="minorHAnsi"/>
                                  <w:sz w:val="16"/>
                                  <w:szCs w:val="16"/>
                                </w:rPr>
                                <w:t>Initiation</w:t>
                              </w:r>
                            </w:p>
                            <w:p>
                              <w:pPr>
                                <w:spacing w:line="240" w:lineRule="auto"/>
                                <w:jc w:val="center"/>
                                <w:rPr>
                                  <w:rFonts w:asciiTheme="minorHAnsi" w:hAnsiTheme="minorHAnsi" w:cstheme="minorHAnsi"/>
                                  <w:sz w:val="16"/>
                                  <w:szCs w:val="16"/>
                                </w:rPr>
                              </w:pPr>
                              <w:r>
                                <w:rPr>
                                  <w:rFonts w:asciiTheme="minorHAnsi" w:hAnsiTheme="minorHAnsi" w:cstheme="minorHAnsi"/>
                                  <w:sz w:val="16"/>
                                  <w:szCs w:val="16"/>
                                </w:rPr>
                                <w:t>1.1</w:t>
                              </w:r>
                            </w:p>
                          </w:txbxContent>
                        </wps:txbx>
                        <wps:bodyPr rot="0" vert="horz" wrap="square" lIns="0" tIns="0" rIns="0" bIns="0" anchor="ctr" anchorCtr="0" upright="1">
                          <a:noAutofit/>
                        </wps:bodyPr>
                      </wps:wsp>
                      <wps:wsp>
                        <wps:cNvPr id="465612348" name="_s1041"/>
                        <wps:cNvSpPr/>
                        <wps:spPr bwMode="auto">
                          <a:xfrm>
                            <a:off x="1082109" y="660107"/>
                            <a:ext cx="811606" cy="4401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6"/>
                                  <w:szCs w:val="16"/>
                                </w:rPr>
                              </w:pPr>
                              <w:r>
                                <w:rPr>
                                  <w:rFonts w:asciiTheme="minorHAnsi" w:hAnsiTheme="minorHAnsi" w:cstheme="minorHAnsi"/>
                                  <w:sz w:val="16"/>
                                  <w:szCs w:val="16"/>
                                </w:rPr>
                                <w:t>Planning</w:t>
                              </w:r>
                            </w:p>
                            <w:p>
                              <w:pPr>
                                <w:spacing w:line="240" w:lineRule="auto"/>
                                <w:jc w:val="center"/>
                                <w:rPr>
                                  <w:rFonts w:asciiTheme="minorHAnsi" w:hAnsiTheme="minorHAnsi" w:cstheme="minorHAnsi"/>
                                  <w:sz w:val="16"/>
                                  <w:szCs w:val="16"/>
                                </w:rPr>
                              </w:pPr>
                              <w:r>
                                <w:rPr>
                                  <w:rFonts w:asciiTheme="minorHAnsi" w:hAnsiTheme="minorHAnsi" w:cstheme="minorHAnsi"/>
                                  <w:sz w:val="16"/>
                                  <w:szCs w:val="16"/>
                                </w:rPr>
                                <w:t>1.2</w:t>
                              </w:r>
                            </w:p>
                          </w:txbxContent>
                        </wps:txbx>
                        <wps:bodyPr rot="0" vert="horz" wrap="square" lIns="0" tIns="0" rIns="0" bIns="0" anchor="ctr" anchorCtr="0" upright="1">
                          <a:noAutofit/>
                        </wps:bodyPr>
                      </wps:wsp>
                      <wps:wsp>
                        <wps:cNvPr id="349890113" name="_s1042"/>
                        <wps:cNvSpPr/>
                        <wps:spPr bwMode="auto">
                          <a:xfrm>
                            <a:off x="2164317" y="660107"/>
                            <a:ext cx="811606" cy="4401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6"/>
                                  <w:szCs w:val="16"/>
                                </w:rPr>
                              </w:pPr>
                              <w:r>
                                <w:rPr>
                                  <w:rFonts w:asciiTheme="minorHAnsi" w:hAnsiTheme="minorHAnsi" w:cstheme="minorHAnsi"/>
                                  <w:sz w:val="16"/>
                                  <w:szCs w:val="16"/>
                                </w:rPr>
                                <w:t>Execution</w:t>
                              </w:r>
                            </w:p>
                            <w:p>
                              <w:pPr>
                                <w:spacing w:line="240" w:lineRule="auto"/>
                                <w:jc w:val="center"/>
                                <w:rPr>
                                  <w:rFonts w:asciiTheme="minorHAnsi" w:hAnsiTheme="minorHAnsi" w:cstheme="minorHAnsi"/>
                                  <w:sz w:val="16"/>
                                  <w:szCs w:val="16"/>
                                </w:rPr>
                              </w:pPr>
                              <w:r>
                                <w:rPr>
                                  <w:rFonts w:asciiTheme="minorHAnsi" w:hAnsiTheme="minorHAnsi" w:cstheme="minorHAnsi"/>
                                  <w:sz w:val="16"/>
                                  <w:szCs w:val="16"/>
                                </w:rPr>
                                <w:t>1.3</w:t>
                              </w:r>
                            </w:p>
                          </w:txbxContent>
                        </wps:txbx>
                        <wps:bodyPr rot="0" vert="horz" wrap="square" lIns="0" tIns="0" rIns="0" bIns="0" anchor="ctr" anchorCtr="0" upright="1">
                          <a:noAutofit/>
                        </wps:bodyPr>
                      </wps:wsp>
                      <wps:wsp>
                        <wps:cNvPr id="144154169" name="_s1046"/>
                        <wps:cNvSpPr/>
                        <wps:spPr bwMode="auto">
                          <a:xfrm>
                            <a:off x="3246826" y="660107"/>
                            <a:ext cx="811306" cy="4401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6"/>
                                  <w:szCs w:val="16"/>
                                </w:rPr>
                              </w:pPr>
                              <w:r>
                                <w:rPr>
                                  <w:rFonts w:asciiTheme="minorHAnsi" w:hAnsiTheme="minorHAnsi" w:cstheme="minorHAnsi"/>
                                  <w:sz w:val="16"/>
                                  <w:szCs w:val="16"/>
                                </w:rPr>
                                <w:t>Control</w:t>
                              </w:r>
                            </w:p>
                            <w:p>
                              <w:pPr>
                                <w:spacing w:line="240" w:lineRule="auto"/>
                                <w:jc w:val="center"/>
                                <w:rPr>
                                  <w:rFonts w:asciiTheme="minorHAnsi" w:hAnsiTheme="minorHAnsi" w:cstheme="minorHAnsi"/>
                                  <w:sz w:val="16"/>
                                  <w:szCs w:val="16"/>
                                </w:rPr>
                              </w:pPr>
                              <w:r>
                                <w:rPr>
                                  <w:rFonts w:asciiTheme="minorHAnsi" w:hAnsiTheme="minorHAnsi" w:cstheme="minorHAnsi"/>
                                  <w:sz w:val="16"/>
                                  <w:szCs w:val="16"/>
                                </w:rPr>
                                <w:t>1.4</w:t>
                              </w:r>
                            </w:p>
                          </w:txbxContent>
                        </wps:txbx>
                        <wps:bodyPr rot="0" vert="horz" wrap="square" lIns="0" tIns="0" rIns="0" bIns="0" anchor="ctr" anchorCtr="0" upright="1">
                          <a:noAutofit/>
                        </wps:bodyPr>
                      </wps:wsp>
                      <wps:wsp>
                        <wps:cNvPr id="593474275" name="_s1048"/>
                        <wps:cNvSpPr/>
                        <wps:spPr bwMode="auto">
                          <a:xfrm>
                            <a:off x="1623213" y="1320214"/>
                            <a:ext cx="8116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Appoint project manager </w:t>
                              </w:r>
                            </w:p>
                            <w:p>
                              <w:pPr>
                                <w:spacing w:line="240" w:lineRule="auto"/>
                                <w:jc w:val="center"/>
                                <w:rPr>
                                  <w:rFonts w:asciiTheme="minorHAnsi" w:hAnsiTheme="minorHAnsi" w:cstheme="minorHAnsi"/>
                                  <w:sz w:val="15"/>
                                  <w:szCs w:val="15"/>
                                </w:rPr>
                              </w:pPr>
                              <w:r>
                                <w:rPr>
                                  <w:rFonts w:asciiTheme="minorHAnsi" w:hAnsiTheme="minorHAnsi" w:cstheme="minorHAnsi"/>
                                  <w:sz w:val="15"/>
                                  <w:szCs w:val="15"/>
                                </w:rPr>
                                <w:t>1.2.1</w:t>
                              </w:r>
                            </w:p>
                          </w:txbxContent>
                        </wps:txbx>
                        <wps:bodyPr rot="0" vert="horz" wrap="square" lIns="0" tIns="0" rIns="0" bIns="0" anchor="ctr" anchorCtr="0" upright="1">
                          <a:noAutofit/>
                        </wps:bodyPr>
                      </wps:wsp>
                      <wps:wsp>
                        <wps:cNvPr id="733344426" name="_s1050"/>
                        <wps:cNvSpPr/>
                        <wps:spPr bwMode="auto">
                          <a:xfrm>
                            <a:off x="4328634" y="660107"/>
                            <a:ext cx="8116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6"/>
                                  <w:szCs w:val="16"/>
                                </w:rPr>
                              </w:pPr>
                              <w:r>
                                <w:rPr>
                                  <w:rFonts w:asciiTheme="minorHAnsi" w:hAnsiTheme="minorHAnsi" w:cstheme="minorHAnsi"/>
                                  <w:sz w:val="16"/>
                                  <w:szCs w:val="16"/>
                                </w:rPr>
                                <w:t>Closeout</w:t>
                              </w:r>
                            </w:p>
                            <w:p>
                              <w:pPr>
                                <w:spacing w:line="240" w:lineRule="auto"/>
                                <w:jc w:val="center"/>
                                <w:rPr>
                                  <w:rFonts w:asciiTheme="minorHAnsi" w:hAnsiTheme="minorHAnsi" w:cstheme="minorHAnsi"/>
                                  <w:sz w:val="16"/>
                                  <w:szCs w:val="16"/>
                                </w:rPr>
                              </w:pPr>
                              <w:r>
                                <w:rPr>
                                  <w:rFonts w:asciiTheme="minorHAnsi" w:hAnsiTheme="minorHAnsi" w:cstheme="minorHAnsi"/>
                                  <w:sz w:val="16"/>
                                  <w:szCs w:val="16"/>
                                </w:rPr>
                                <w:t>1.5</w:t>
                              </w:r>
                            </w:p>
                          </w:txbxContent>
                        </wps:txbx>
                        <wps:bodyPr rot="0" vert="horz" wrap="square" lIns="0" tIns="0" rIns="0" bIns="0" anchor="ctr" anchorCtr="0" upright="1">
                          <a:noAutofit/>
                        </wps:bodyPr>
                      </wps:wsp>
                      <wps:wsp>
                        <wps:cNvPr id="560813298" name="_s1056"/>
                        <wps:cNvSpPr/>
                        <wps:spPr bwMode="auto">
                          <a:xfrm>
                            <a:off x="541004" y="1320214"/>
                            <a:ext cx="811306" cy="4401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Initial team meetings </w:t>
                              </w:r>
                            </w:p>
                          </w:txbxContent>
                        </wps:txbx>
                        <wps:bodyPr rot="0" vert="horz" wrap="square" lIns="0" tIns="0" rIns="0" bIns="0" anchor="ctr" anchorCtr="0" upright="1">
                          <a:noAutofit/>
                        </wps:bodyPr>
                      </wps:wsp>
                      <wps:wsp>
                        <wps:cNvPr id="1495470707" name="_s1058"/>
                        <wps:cNvSpPr/>
                        <wps:spPr bwMode="auto">
                          <a:xfrm>
                            <a:off x="541004" y="1980321"/>
                            <a:ext cx="811306" cy="4401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Run a feasibility study </w:t>
                              </w:r>
                            </w:p>
                          </w:txbxContent>
                        </wps:txbx>
                        <wps:bodyPr rot="0" vert="horz" wrap="square" lIns="0" tIns="0" rIns="0" bIns="0" anchor="ctr" anchorCtr="0" upright="1">
                          <a:noAutofit/>
                        </wps:bodyPr>
                      </wps:wsp>
                      <wps:wsp>
                        <wps:cNvPr id="17728054" name="_s1060"/>
                        <wps:cNvSpPr/>
                        <wps:spPr bwMode="auto">
                          <a:xfrm>
                            <a:off x="541004" y="2640528"/>
                            <a:ext cx="811306" cy="4401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Identify key stakeholders </w:t>
                              </w:r>
                            </w:p>
                            <w:p>
                              <w:pPr>
                                <w:spacing w:line="240" w:lineRule="auto"/>
                                <w:jc w:val="center"/>
                                <w:rPr>
                                  <w:rFonts w:asciiTheme="minorHAnsi" w:hAnsiTheme="minorHAnsi" w:cstheme="minorHAnsi"/>
                                  <w:sz w:val="15"/>
                                  <w:szCs w:val="15"/>
                                </w:rPr>
                              </w:pPr>
                            </w:p>
                          </w:txbxContent>
                        </wps:txbx>
                        <wps:bodyPr rot="0" vert="horz" wrap="square" lIns="0" tIns="0" rIns="0" bIns="0" anchor="ctr" anchorCtr="0" upright="1">
                          <a:noAutofit/>
                        </wps:bodyPr>
                      </wps:wsp>
                      <wps:wsp>
                        <wps:cNvPr id="217812321" name="_s1062"/>
                        <wps:cNvSpPr/>
                        <wps:spPr bwMode="auto">
                          <a:xfrm>
                            <a:off x="541004" y="3300635"/>
                            <a:ext cx="811706" cy="4401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Seek the stakeholder support </w:t>
                              </w:r>
                            </w:p>
                          </w:txbxContent>
                        </wps:txbx>
                        <wps:bodyPr rot="0" vert="horz" wrap="square" lIns="0" tIns="0" rIns="0" bIns="0" anchor="ctr" anchorCtr="0" upright="1">
                          <a:noAutofit/>
                        </wps:bodyPr>
                      </wps:wsp>
                      <wps:wsp>
                        <wps:cNvPr id="2138217387" name="_s1064"/>
                        <wps:cNvSpPr/>
                        <wps:spPr bwMode="auto">
                          <a:xfrm>
                            <a:off x="541004" y="3960742"/>
                            <a:ext cx="8113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Identify a project office </w:t>
                              </w:r>
                            </w:p>
                          </w:txbxContent>
                        </wps:txbx>
                        <wps:bodyPr rot="0" vert="horz" wrap="square" lIns="0" tIns="0" rIns="0" bIns="0" anchor="ctr" anchorCtr="0" upright="1">
                          <a:noAutofit/>
                        </wps:bodyPr>
                      </wps:wsp>
                      <wps:wsp>
                        <wps:cNvPr id="1214728724" name="_s1066"/>
                        <wps:cNvSpPr/>
                        <wps:spPr bwMode="auto">
                          <a:xfrm>
                            <a:off x="1623213" y="1980321"/>
                            <a:ext cx="8112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Determine Project Team</w:t>
                              </w:r>
                            </w:p>
                            <w:p>
                              <w:pPr>
                                <w:spacing w:line="240" w:lineRule="auto"/>
                                <w:jc w:val="center"/>
                                <w:rPr>
                                  <w:rFonts w:asciiTheme="minorHAnsi" w:hAnsiTheme="minorHAnsi" w:cstheme="minorHAnsi"/>
                                  <w:sz w:val="15"/>
                                  <w:szCs w:val="15"/>
                                </w:rPr>
                              </w:pPr>
                              <w:r>
                                <w:rPr>
                                  <w:rFonts w:asciiTheme="minorHAnsi" w:hAnsiTheme="minorHAnsi" w:cstheme="minorHAnsi"/>
                                  <w:sz w:val="15"/>
                                  <w:szCs w:val="15"/>
                                </w:rPr>
                                <w:t>1.2.2</w:t>
                              </w:r>
                            </w:p>
                          </w:txbxContent>
                        </wps:txbx>
                        <wps:bodyPr rot="0" vert="horz" wrap="square" lIns="0" tIns="0" rIns="0" bIns="0" anchor="ctr" anchorCtr="0" upright="1">
                          <a:noAutofit/>
                        </wps:bodyPr>
                      </wps:wsp>
                      <wps:wsp>
                        <wps:cNvPr id="1418930715" name="_s1068"/>
                        <wps:cNvSpPr/>
                        <wps:spPr bwMode="auto">
                          <a:xfrm>
                            <a:off x="1623213" y="2640528"/>
                            <a:ext cx="8112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Agree on team designated meeting times</w:t>
                              </w:r>
                            </w:p>
                            <w:p>
                              <w:pPr>
                                <w:spacing w:line="240" w:lineRule="auto"/>
                                <w:jc w:val="center"/>
                                <w:rPr>
                                  <w:rFonts w:asciiTheme="minorHAnsi" w:hAnsiTheme="minorHAnsi" w:cstheme="minorHAnsi"/>
                                  <w:sz w:val="15"/>
                                  <w:szCs w:val="15"/>
                                </w:rPr>
                              </w:pPr>
                              <w:r>
                                <w:rPr>
                                  <w:rFonts w:asciiTheme="minorHAnsi" w:hAnsiTheme="minorHAnsi" w:cstheme="minorHAnsi"/>
                                  <w:sz w:val="15"/>
                                  <w:szCs w:val="15"/>
                                </w:rPr>
                                <w:t>1.2.3</w:t>
                              </w:r>
                            </w:p>
                          </w:txbxContent>
                        </wps:txbx>
                        <wps:bodyPr rot="0" vert="horz" wrap="square" lIns="0" tIns="0" rIns="0" bIns="0" anchor="ctr" anchorCtr="0" upright="1">
                          <a:noAutofit/>
                        </wps:bodyPr>
                      </wps:wsp>
                      <wps:wsp>
                        <wps:cNvPr id="662203065" name="_s1070"/>
                        <wps:cNvSpPr/>
                        <wps:spPr bwMode="auto">
                          <a:xfrm>
                            <a:off x="1623213" y="3300635"/>
                            <a:ext cx="8112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Create the Project Plan</w:t>
                              </w:r>
                            </w:p>
                            <w:p>
                              <w:pPr>
                                <w:spacing w:line="240" w:lineRule="auto"/>
                                <w:jc w:val="center"/>
                                <w:rPr>
                                  <w:rFonts w:asciiTheme="minorHAnsi" w:hAnsiTheme="minorHAnsi" w:cstheme="minorHAnsi"/>
                                  <w:sz w:val="15"/>
                                  <w:szCs w:val="15"/>
                                </w:rPr>
                              </w:pPr>
                              <w:r>
                                <w:rPr>
                                  <w:rFonts w:asciiTheme="minorHAnsi" w:hAnsiTheme="minorHAnsi" w:cstheme="minorHAnsi"/>
                                  <w:sz w:val="15"/>
                                  <w:szCs w:val="15"/>
                                </w:rPr>
                                <w:t>1.2.4</w:t>
                              </w:r>
                            </w:p>
                          </w:txbxContent>
                        </wps:txbx>
                        <wps:bodyPr rot="0" vert="horz" wrap="square" lIns="0" tIns="0" rIns="0" bIns="0" anchor="ctr" anchorCtr="0" upright="1">
                          <a:noAutofit/>
                        </wps:bodyPr>
                      </wps:wsp>
                      <wps:wsp>
                        <wps:cNvPr id="1226838499" name="_s1072"/>
                        <wps:cNvSpPr/>
                        <wps:spPr bwMode="auto">
                          <a:xfrm>
                            <a:off x="1623213" y="3960742"/>
                            <a:ext cx="8116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Perform a market and competitor analysis</w:t>
                              </w:r>
                            </w:p>
                          </w:txbxContent>
                        </wps:txbx>
                        <wps:bodyPr rot="0" vert="horz" wrap="square" lIns="0" tIns="0" rIns="0" bIns="0" anchor="ctr" anchorCtr="0" upright="1">
                          <a:noAutofit/>
                        </wps:bodyPr>
                      </wps:wsp>
                      <wps:wsp>
                        <wps:cNvPr id="251588695" name="_s1074"/>
                        <wps:cNvSpPr/>
                        <wps:spPr bwMode="auto">
                          <a:xfrm>
                            <a:off x="1623213" y="4620349"/>
                            <a:ext cx="811606" cy="4394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Submit project plan for approval</w:t>
                              </w:r>
                            </w:p>
                          </w:txbxContent>
                        </wps:txbx>
                        <wps:bodyPr rot="0" vert="horz" wrap="square" lIns="0" tIns="0" rIns="0" bIns="0" anchor="ctr" anchorCtr="0" upright="1">
                          <a:noAutofit/>
                        </wps:bodyPr>
                      </wps:wsp>
                      <wps:wsp>
                        <wps:cNvPr id="434830297" name="_s1076"/>
                        <wps:cNvSpPr/>
                        <wps:spPr bwMode="auto">
                          <a:xfrm>
                            <a:off x="2705421" y="1320214"/>
                            <a:ext cx="8116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Recipe formulation</w:t>
                              </w:r>
                            </w:p>
                            <w:p>
                              <w:pPr>
                                <w:spacing w:line="240" w:lineRule="auto"/>
                                <w:jc w:val="center"/>
                                <w:rPr>
                                  <w:rFonts w:asciiTheme="minorHAnsi" w:hAnsiTheme="minorHAnsi" w:cstheme="minorHAnsi"/>
                                  <w:sz w:val="15"/>
                                  <w:szCs w:val="15"/>
                                </w:rPr>
                              </w:pPr>
                            </w:p>
                          </w:txbxContent>
                        </wps:txbx>
                        <wps:bodyPr rot="0" vert="horz" wrap="square" lIns="0" tIns="0" rIns="0" bIns="0" anchor="ctr" anchorCtr="0" upright="1">
                          <a:noAutofit/>
                        </wps:bodyPr>
                      </wps:wsp>
                      <wps:wsp>
                        <wps:cNvPr id="620706508" name="_s1078"/>
                        <wps:cNvSpPr/>
                        <wps:spPr bwMode="auto">
                          <a:xfrm>
                            <a:off x="2705421" y="1980321"/>
                            <a:ext cx="8116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Develop prototypes </w:t>
                              </w:r>
                            </w:p>
                            <w:p>
                              <w:pPr>
                                <w:spacing w:line="240" w:lineRule="auto"/>
                                <w:jc w:val="center"/>
                                <w:rPr>
                                  <w:rFonts w:asciiTheme="minorHAnsi" w:hAnsiTheme="minorHAnsi" w:cstheme="minorHAnsi"/>
                                  <w:sz w:val="15"/>
                                  <w:szCs w:val="15"/>
                                </w:rPr>
                              </w:pPr>
                              <w:r>
                                <w:rPr>
                                  <w:rFonts w:asciiTheme="minorHAnsi" w:hAnsiTheme="minorHAnsi" w:cstheme="minorHAnsi"/>
                                  <w:sz w:val="15"/>
                                  <w:szCs w:val="15"/>
                                </w:rPr>
                                <w:t>1.3.2</w:t>
                              </w:r>
                            </w:p>
                          </w:txbxContent>
                        </wps:txbx>
                        <wps:bodyPr rot="0" vert="horz" wrap="square" lIns="0" tIns="0" rIns="0" bIns="0" anchor="ctr" anchorCtr="0" upright="1">
                          <a:noAutofit/>
                        </wps:bodyPr>
                      </wps:wsp>
                      <wps:wsp>
                        <wps:cNvPr id="919187015" name="_s1080"/>
                        <wps:cNvSpPr/>
                        <wps:spPr bwMode="auto">
                          <a:xfrm>
                            <a:off x="2705421" y="2640528"/>
                            <a:ext cx="8116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Design the packaging based on branding </w:t>
                              </w:r>
                            </w:p>
                          </w:txbxContent>
                        </wps:txbx>
                        <wps:bodyPr rot="0" vert="horz" wrap="square" lIns="0" tIns="0" rIns="0" bIns="0" anchor="ctr" anchorCtr="0" upright="1">
                          <a:noAutofit/>
                        </wps:bodyPr>
                      </wps:wsp>
                      <wps:wsp>
                        <wps:cNvPr id="862011725" name="_s1082"/>
                        <wps:cNvSpPr/>
                        <wps:spPr bwMode="auto">
                          <a:xfrm>
                            <a:off x="2705421" y="3300635"/>
                            <a:ext cx="8116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Establish the facilities for production </w:t>
                              </w:r>
                            </w:p>
                          </w:txbxContent>
                        </wps:txbx>
                        <wps:bodyPr rot="0" vert="horz" wrap="square" lIns="0" tIns="0" rIns="0" bIns="0" anchor="ctr" anchorCtr="0" upright="1">
                          <a:noAutofit/>
                        </wps:bodyPr>
                      </wps:wsp>
                      <wps:wsp>
                        <wps:cNvPr id="133704209" name="_s1084"/>
                        <wps:cNvSpPr/>
                        <wps:spPr bwMode="auto">
                          <a:xfrm>
                            <a:off x="2705421" y="3960742"/>
                            <a:ext cx="8116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Source ingredients required for production</w:t>
                              </w:r>
                            </w:p>
                            <w:p>
                              <w:pPr>
                                <w:spacing w:line="240" w:lineRule="auto"/>
                                <w:jc w:val="center"/>
                                <w:rPr>
                                  <w:rFonts w:asciiTheme="minorHAnsi" w:hAnsiTheme="minorHAnsi" w:cstheme="minorHAnsi"/>
                                  <w:sz w:val="15"/>
                                  <w:szCs w:val="15"/>
                                </w:rPr>
                              </w:pPr>
                            </w:p>
                          </w:txbxContent>
                        </wps:txbx>
                        <wps:bodyPr rot="0" vert="horz" wrap="square" lIns="0" tIns="0" rIns="0" bIns="0" anchor="ctr" anchorCtr="0" upright="1">
                          <a:noAutofit/>
                        </wps:bodyPr>
                      </wps:wsp>
                      <wps:wsp>
                        <wps:cNvPr id="1488577480" name="_s1086"/>
                        <wps:cNvSpPr/>
                        <wps:spPr bwMode="auto">
                          <a:xfrm>
                            <a:off x="2705421" y="4620349"/>
                            <a:ext cx="811606" cy="4394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Conduct preliminary marketing</w:t>
                              </w:r>
                            </w:p>
                          </w:txbxContent>
                        </wps:txbx>
                        <wps:bodyPr rot="0" vert="horz" wrap="square" lIns="0" tIns="0" rIns="0" bIns="0" anchor="ctr" anchorCtr="0" upright="1">
                          <a:noAutofit/>
                        </wps:bodyPr>
                      </wps:wsp>
                      <wps:wsp>
                        <wps:cNvPr id="1951957202" name="_s1088"/>
                        <wps:cNvSpPr/>
                        <wps:spPr bwMode="auto">
                          <a:xfrm>
                            <a:off x="2705421" y="5143500"/>
                            <a:ext cx="811606" cy="70802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Implement quality control procedures and acquire the required licenses </w:t>
                              </w:r>
                            </w:p>
                          </w:txbxContent>
                        </wps:txbx>
                        <wps:bodyPr rot="0" vert="horz" wrap="square" lIns="0" tIns="0" rIns="0" bIns="0" anchor="ctr" anchorCtr="0" upright="1">
                          <a:noAutofit/>
                        </wps:bodyPr>
                      </wps:wsp>
                      <wps:wsp>
                        <wps:cNvPr id="441242426" name="_s1090"/>
                        <wps:cNvSpPr/>
                        <wps:spPr bwMode="auto">
                          <a:xfrm>
                            <a:off x="2705421" y="5939363"/>
                            <a:ext cx="8116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Hire and Train employees </w:t>
                              </w:r>
                            </w:p>
                          </w:txbxContent>
                        </wps:txbx>
                        <wps:bodyPr rot="0" vert="horz" wrap="square" lIns="0" tIns="0" rIns="0" bIns="0" anchor="ctr" anchorCtr="0" upright="1">
                          <a:noAutofit/>
                        </wps:bodyPr>
                      </wps:wsp>
                      <wps:wsp>
                        <wps:cNvPr id="1973531146" name="_s1092"/>
                        <wps:cNvSpPr/>
                        <wps:spPr bwMode="auto">
                          <a:xfrm>
                            <a:off x="2705421" y="6598870"/>
                            <a:ext cx="811606" cy="4401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Manufacture and distribute</w:t>
                              </w:r>
                            </w:p>
                            <w:p>
                              <w:pPr>
                                <w:spacing w:line="240" w:lineRule="auto"/>
                                <w:jc w:val="center"/>
                                <w:rPr>
                                  <w:rFonts w:asciiTheme="minorHAnsi" w:hAnsiTheme="minorHAnsi" w:cstheme="minorHAnsi"/>
                                  <w:sz w:val="15"/>
                                  <w:szCs w:val="15"/>
                                </w:rPr>
                              </w:pPr>
                            </w:p>
                          </w:txbxContent>
                        </wps:txbx>
                        <wps:bodyPr rot="0" vert="horz" wrap="square" lIns="0" tIns="0" rIns="0" bIns="0" anchor="ctr" anchorCtr="0" upright="1">
                          <a:noAutofit/>
                        </wps:bodyPr>
                      </wps:wsp>
                      <wps:wsp>
                        <wps:cNvPr id="1938517368" name="_s1094"/>
                        <wps:cNvSpPr/>
                        <wps:spPr bwMode="auto">
                          <a:xfrm>
                            <a:off x="3787530" y="1181088"/>
                            <a:ext cx="811606" cy="743128"/>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Management of production, marketing, and distribution activites. </w:t>
                              </w:r>
                            </w:p>
                          </w:txbxContent>
                        </wps:txbx>
                        <wps:bodyPr rot="0" vert="horz" wrap="square" lIns="0" tIns="0" rIns="0" bIns="0" anchor="ctr" anchorCtr="0" upright="1">
                          <a:noAutofit/>
                        </wps:bodyPr>
                      </wps:wsp>
                      <wps:wsp>
                        <wps:cNvPr id="1495449628" name="_s1096"/>
                        <wps:cNvSpPr/>
                        <wps:spPr bwMode="auto">
                          <a:xfrm>
                            <a:off x="3787530" y="1980321"/>
                            <a:ext cx="811606" cy="470779"/>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Conduct project Status Meetings</w:t>
                              </w:r>
                            </w:p>
                            <w:p>
                              <w:pPr>
                                <w:spacing w:line="240" w:lineRule="auto"/>
                                <w:rPr>
                                  <w:rFonts w:asciiTheme="minorHAnsi" w:hAnsiTheme="minorHAnsi" w:cstheme="minorHAnsi"/>
                                  <w:sz w:val="15"/>
                                  <w:szCs w:val="15"/>
                                </w:rPr>
                              </w:pPr>
                            </w:p>
                          </w:txbxContent>
                        </wps:txbx>
                        <wps:bodyPr rot="0" vert="horz" wrap="square" lIns="0" tIns="0" rIns="0" bIns="0" anchor="ctr" anchorCtr="0" upright="1">
                          <a:noAutofit/>
                        </wps:bodyPr>
                      </wps:wsp>
                      <wps:wsp>
                        <wps:cNvPr id="866587933" name="_s1098"/>
                        <wps:cNvSpPr/>
                        <wps:spPr bwMode="auto">
                          <a:xfrm>
                            <a:off x="3787530" y="2504661"/>
                            <a:ext cx="811606" cy="755342"/>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Manage emerging risks and formulate necessary adjustments </w:t>
                              </w:r>
                            </w:p>
                            <w:p>
                              <w:pPr>
                                <w:spacing w:line="240" w:lineRule="auto"/>
                                <w:jc w:val="center"/>
                                <w:rPr>
                                  <w:rFonts w:asciiTheme="minorHAnsi" w:hAnsiTheme="minorHAnsi" w:cstheme="minorHAnsi"/>
                                  <w:sz w:val="15"/>
                                  <w:szCs w:val="15"/>
                                </w:rPr>
                              </w:pPr>
                            </w:p>
                          </w:txbxContent>
                        </wps:txbx>
                        <wps:bodyPr rot="0" vert="horz" wrap="square" lIns="0" tIns="0" rIns="0" bIns="0" anchor="ctr" anchorCtr="0" upright="1">
                          <a:noAutofit/>
                        </wps:bodyPr>
                      </wps:wsp>
                      <wps:wsp>
                        <wps:cNvPr id="1006660410" name="_s1100"/>
                        <wps:cNvSpPr/>
                        <wps:spPr bwMode="auto">
                          <a:xfrm>
                            <a:off x="3787530" y="3300461"/>
                            <a:ext cx="811606" cy="1033000"/>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Update Project Management Plan according to the newly identified risks and opportunities </w:t>
                              </w:r>
                            </w:p>
                          </w:txbxContent>
                        </wps:txbx>
                        <wps:bodyPr rot="0" vert="horz" wrap="square" lIns="0" tIns="0" rIns="0" bIns="0" anchor="ctr" anchorCtr="0" upright="1">
                          <a:noAutofit/>
                        </wps:bodyPr>
                      </wps:wsp>
                      <wps:wsp>
                        <wps:cNvPr id="1807934457" name="_s1102"/>
                        <wps:cNvSpPr/>
                        <wps:spPr bwMode="auto">
                          <a:xfrm>
                            <a:off x="4869739" y="1320214"/>
                            <a:ext cx="8116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Audit Procurement</w:t>
                              </w:r>
                            </w:p>
                            <w:p>
                              <w:pPr>
                                <w:spacing w:line="240" w:lineRule="auto"/>
                                <w:jc w:val="center"/>
                                <w:rPr>
                                  <w:rFonts w:asciiTheme="minorHAnsi" w:hAnsiTheme="minorHAnsi" w:cstheme="minorHAnsi"/>
                                  <w:sz w:val="15"/>
                                  <w:szCs w:val="15"/>
                                </w:rPr>
                              </w:pPr>
                            </w:p>
                          </w:txbxContent>
                        </wps:txbx>
                        <wps:bodyPr rot="0" vert="horz" wrap="square" lIns="0" tIns="0" rIns="0" bIns="0" anchor="ctr" anchorCtr="0" upright="1">
                          <a:noAutofit/>
                        </wps:bodyPr>
                      </wps:wsp>
                      <wps:wsp>
                        <wps:cNvPr id="236437623" name="_s1104"/>
                        <wps:cNvSpPr/>
                        <wps:spPr bwMode="auto">
                          <a:xfrm>
                            <a:off x="4869739" y="1980321"/>
                            <a:ext cx="8116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Document Lessons Learned</w:t>
                              </w:r>
                            </w:p>
                          </w:txbxContent>
                        </wps:txbx>
                        <wps:bodyPr rot="0" vert="horz" wrap="square" lIns="0" tIns="0" rIns="0" bIns="0" anchor="ctr" anchorCtr="0" upright="1">
                          <a:noAutofit/>
                        </wps:bodyPr>
                      </wps:wsp>
                      <wps:wsp>
                        <wps:cNvPr id="479102088" name="_s1106"/>
                        <wps:cNvSpPr/>
                        <wps:spPr bwMode="auto">
                          <a:xfrm>
                            <a:off x="4869739" y="2640528"/>
                            <a:ext cx="8116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p>
                          </w:txbxContent>
                        </wps:txbx>
                        <wps:bodyPr rot="0" vert="horz" wrap="square" lIns="0" tIns="0" rIns="0" bIns="0" anchor="ctr" anchorCtr="0" upright="1">
                          <a:noAutofit/>
                        </wps:bodyPr>
                      </wps:wsp>
                      <wps:wsp>
                        <wps:cNvPr id="324011838" name="_s1108"/>
                        <wps:cNvSpPr/>
                        <wps:spPr bwMode="auto">
                          <a:xfrm>
                            <a:off x="4869739" y="3300635"/>
                            <a:ext cx="8116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p>
                          </w:txbxContent>
                        </wps:txbx>
                        <wps:bodyPr rot="0" vert="horz" wrap="square" lIns="0" tIns="0" rIns="0" bIns="0" anchor="ctr" anchorCtr="0" upright="1">
                          <a:noAutofit/>
                        </wps:bodyPr>
                      </wps:wsp>
                      <wps:wsp>
                        <wps:cNvPr id="2143215717" name="_s1110"/>
                        <wps:cNvSpPr/>
                        <wps:spPr bwMode="auto">
                          <a:xfrm>
                            <a:off x="4869739" y="3960742"/>
                            <a:ext cx="811606" cy="439505"/>
                          </a:xfrm>
                          <a:prstGeom prst="roundRect">
                            <a:avLst>
                              <a:gd name="adj" fmla="val 16667"/>
                            </a:avLst>
                          </a:prstGeom>
                          <a:solidFill>
                            <a:srgbClr val="BBE0E3"/>
                          </a:solidFill>
                          <a:ln w="9525">
                            <a:solidFill>
                              <a:srgbClr val="000000"/>
                            </a:solidFill>
                            <a:round/>
                          </a:ln>
                        </wps:spPr>
                        <wps:txbx>
                          <w:txbxContent>
                            <w:p>
                              <w:pPr>
                                <w:spacing w:line="240" w:lineRule="auto"/>
                                <w:jc w:val="center"/>
                                <w:rPr>
                                  <w:rFonts w:asciiTheme="minorHAnsi" w:hAnsiTheme="minorHAnsi" w:cstheme="minorHAnsi"/>
                                  <w:sz w:val="15"/>
                                  <w:szCs w:val="15"/>
                                </w:rPr>
                              </w:pPr>
                            </w:p>
                          </w:txbxContent>
                        </wps:txbx>
                        <wps:bodyPr rot="0" vert="horz" wrap="square" lIns="0" tIns="0" rIns="0" bIns="0" anchor="ctr" anchorCtr="0" upright="1">
                          <a:noAutofit/>
                        </wps:bodyPr>
                      </wps:wsp>
                    </wpc:wpc>
                  </a:graphicData>
                </a:graphic>
              </wp:inline>
            </w:drawing>
          </mc:Choice>
          <mc:Fallback>
            <w:pict>
              <v:group id="Canvas 1" o:spid="_x0000_s1026" o:spt="203" style="height:557.05pt;width:468pt;" coordsize="5943600,7074604" editas="canvas" o:gfxdata="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">
                <o:lock v:ext="edit" aspectratio="f"/>
                <v:shape id="Canvas 1" o:spid="_x0000_s1026" style="position:absolute;left:0;top:0;height:7074604;width:5943600;" filled="f" stroked="f" coordsize="21600,21600" o:gfxdata="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">
                  <v:fill on="f" focussize="0,0"/>
                  <v:stroke on="f"/>
                  <v:imagedata o:title=""/>
                  <o:lock v:ext="edit" aspectratio="f"/>
                </v:shape>
                <v:shape id="_s1111" o:spid="_x0000_s1026" o:spt="33" type="#_x0000_t33" style="position:absolute;left:4734437;top:1099612;height:3081233;width:1357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">
                  <v:fill on="f" focussize="0,0"/>
                  <v:stroke weight="2.25pt" color="#000000" miterlimit="8" joinstyle="miter"/>
                  <v:imagedata o:title=""/>
                  <o:lock v:ext="edit" aspectratio="f"/>
                </v:shape>
                <v:shape id="_s1109" o:spid="_x0000_s1026" o:spt="33" type="#_x0000_t33" style="position:absolute;left:4734437;top:1099612;height:2420426;width:1357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">
                  <v:fill on="f" focussize="0,0"/>
                  <v:stroke weight="2.25pt" color="#000000" miterlimit="8" joinstyle="miter"/>
                  <v:imagedata o:title=""/>
                  <o:lock v:ext="edit" aspectratio="f"/>
                </v:shape>
                <v:shape id="_s1107" o:spid="_x0000_s1026" o:spt="33" type="#_x0000_t33" style="position:absolute;left:4734437;top:1099612;height:1760319;width:1357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">
                  <v:fill on="f" focussize="0,0"/>
                  <v:stroke weight="2.25pt" color="#000000" miterlimit="8" joinstyle="miter"/>
                  <v:imagedata o:title=""/>
                  <o:lock v:ext="edit" aspectratio="f"/>
                </v:shape>
                <v:shape id="_s1105" o:spid="_x0000_s1026" o:spt="33" type="#_x0000_t33" style="position:absolute;left:4734437;top:1099612;height:1100212;width:1357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">
                  <v:fill on="f" focussize="0,0"/>
                  <v:stroke weight="2.25pt" color="#000000" miterlimit="8" joinstyle="miter"/>
                  <v:imagedata o:title=""/>
                  <o:lock v:ext="edit" aspectratio="f"/>
                </v:shape>
                <v:shape id="_s1103" o:spid="_x0000_s1026" o:spt="33" type="#_x0000_t33" style="position:absolute;left:4734437;top:1099612;height:440705;width:1357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">
                  <v:fill on="f" focussize="0,0"/>
                  <v:stroke weight="2.25pt" color="#000000" miterlimit="8" joinstyle="miter"/>
                  <v:imagedata o:title=""/>
                  <o:lock v:ext="edit" aspectratio="f"/>
                </v:shape>
                <v:shape id="_s1101" o:spid="_x0000_s1026" o:spt="33" type="#_x0000_t33" style="position:absolute;left:3652629;top:1099612;height:2420426;width:1349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">
                  <v:fill on="f" focussize="0,0"/>
                  <v:stroke weight="2.25pt" color="#000000" miterlimit="8" joinstyle="miter"/>
                  <v:imagedata o:title=""/>
                  <o:lock v:ext="edit" aspectratio="f"/>
                </v:shape>
                <v:shape id="_s1099" o:spid="_x0000_s1026" o:spt="33" type="#_x0000_t33" style="position:absolute;left:3652629;top:1099612;height:1760319;width:1349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">
                  <v:fill on="f" focussize="0,0"/>
                  <v:stroke weight="2.25pt" color="#000000" miterlimit="8" joinstyle="miter"/>
                  <v:imagedata o:title=""/>
                  <o:lock v:ext="edit" aspectratio="f"/>
                </v:shape>
                <v:shape id="_s1097" o:spid="_x0000_s1026" o:spt="33" type="#_x0000_t33" style="position:absolute;left:3652629;top:1099612;height:1100212;width:1349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">
                  <v:fill on="f" focussize="0,0"/>
                  <v:stroke weight="2.25pt" color="#000000" miterlimit="8" joinstyle="miter"/>
                  <v:imagedata o:title=""/>
                  <o:lock v:ext="edit" aspectratio="f"/>
                </v:shape>
                <v:shape id="_s1095" o:spid="_x0000_s1026" o:spt="33" type="#_x0000_t33" style="position:absolute;left:3652629;top:1099612;height:440705;width:1349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">
                  <v:fill on="f" focussize="0,0"/>
                  <v:stroke weight="2.25pt" color="#000000" miterlimit="8" joinstyle="miter"/>
                  <v:imagedata o:title=""/>
                  <o:lock v:ext="edit" aspectratio="f"/>
                </v:shape>
                <v:shape id="_s1093" o:spid="_x0000_s1026" o:spt="33" type="#_x0000_t33" style="position:absolute;left:2570520;top:1099612;height:5719361;width:1349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">
                  <v:fill on="f" focussize="0,0"/>
                  <v:stroke weight="2.25pt" color="#000000" miterlimit="8" joinstyle="miter"/>
                  <v:imagedata o:title=""/>
                  <o:lock v:ext="edit" aspectratio="f"/>
                </v:shape>
                <v:shape id="_s1091" o:spid="_x0000_s1026" o:spt="33" type="#_x0000_t33" style="position:absolute;left:2570520;top:1099612;height:5059154;width:1349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">
                  <v:fill on="f" focussize="0,0"/>
                  <v:stroke weight="2.25pt" color="#000000" miterlimit="8" joinstyle="miter"/>
                  <v:imagedata o:title=""/>
                  <o:lock v:ext="edit" aspectratio="f"/>
                </v:shape>
                <v:shape id="_s1089" o:spid="_x0000_s1026" o:spt="33" type="#_x0000_t33" style="position:absolute;left:2570520;top:1099612;height:4399647;width:1349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">
                  <v:fill on="f" focussize="0,0"/>
                  <v:stroke weight="2.25pt" color="#000000" miterlimit="8" joinstyle="miter"/>
                  <v:imagedata o:title=""/>
                  <o:lock v:ext="edit" aspectratio="f"/>
                </v:shape>
                <v:shape id="_s1087" o:spid="_x0000_s1026" o:spt="33" type="#_x0000_t33" style="position:absolute;left:2570520;top:1099612;height:3740140;width:1349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">
                  <v:fill on="f" focussize="0,0"/>
                  <v:stroke weight="2.25pt" color="#000000" miterlimit="8" joinstyle="miter"/>
                  <v:imagedata o:title=""/>
                  <o:lock v:ext="edit" aspectratio="f"/>
                </v:shape>
                <v:shape id="_s1083" o:spid="_x0000_s1026" o:spt="33" type="#_x0000_t33" style="position:absolute;left:2570520;top:1099612;height:2420426;width:1349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">
                  <v:fill on="f" focussize="0,0"/>
                  <v:stroke weight="2.25pt" color="#000000" miterlimit="8" joinstyle="miter"/>
                  <v:imagedata o:title=""/>
                  <o:lock v:ext="edit" aspectratio="f"/>
                </v:shape>
                <v:shape id="_s1081" o:spid="_x0000_s1026" o:spt="33" type="#_x0000_t33" style="position:absolute;left:2570520;top:1099612;height:1760319;width:1349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">
                  <v:fill on="f" focussize="0,0"/>
                  <v:stroke weight="2.25pt" color="#000000" miterlimit="8" joinstyle="miter"/>
                  <v:imagedata o:title=""/>
                  <o:lock v:ext="edit" aspectratio="f"/>
                </v:shape>
                <v:shape id="_s1079" o:spid="_x0000_s1026" o:spt="33" type="#_x0000_t33" style="position:absolute;left:2570520;top:1099612;height:1100212;width:1349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">
                  <v:fill on="f" focussize="0,0"/>
                  <v:stroke weight="2.25pt" color="#000000" miterlimit="8" joinstyle="miter"/>
                  <v:imagedata o:title=""/>
                  <o:lock v:ext="edit" aspectratio="f"/>
                </v:shape>
                <v:shape id="_s1077" o:spid="_x0000_s1026" o:spt="33" type="#_x0000_t33" style="position:absolute;left:2570520;top:1099612;height:440705;width:1349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">
                  <v:fill on="f" focussize="0,0"/>
                  <v:stroke weight="2.25pt" color="#000000" miterlimit="8" joinstyle="miter"/>
                  <v:imagedata o:title=""/>
                  <o:lock v:ext="edit" aspectratio="f"/>
                </v:shape>
                <v:shape id="_s1075" o:spid="_x0000_s1026" o:spt="33" type="#_x0000_t33" style="position:absolute;left:1487912;top:1099612;height:3740140;width:1357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">
                  <v:fill on="f" focussize="0,0"/>
                  <v:stroke weight="2.25pt" color="#000000" miterlimit="8" joinstyle="miter"/>
                  <v:imagedata o:title=""/>
                  <o:lock v:ext="edit" aspectratio="f"/>
                </v:shape>
                <v:shape id="_s1073" o:spid="_x0000_s1026" o:spt="33" type="#_x0000_t33" style="position:absolute;left:1487912;top:1099612;height:3081233;width:1357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">
                  <v:fill on="f" focussize="0,0"/>
                  <v:stroke weight="2.25pt" color="#000000" miterlimit="8" joinstyle="miter"/>
                  <v:imagedata o:title=""/>
                  <o:lock v:ext="edit" aspectratio="f"/>
                </v:shape>
                <v:shape id="_s1071" o:spid="_x0000_s1026" o:spt="33" type="#_x0000_t33" style="position:absolute;left:1487912;top:1099612;height:2420426;width:1357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">
                  <v:fill on="f" focussize="0,0"/>
                  <v:stroke weight="2.25pt" color="#000000" miterlimit="8" joinstyle="miter"/>
                  <v:imagedata o:title=""/>
                  <o:lock v:ext="edit" aspectratio="f"/>
                </v:shape>
                <v:shape id="_s1069" o:spid="_x0000_s1026" o:spt="33" type="#_x0000_t33" style="position:absolute;left:1487912;top:1099612;height:1760319;width:1357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">
                  <v:fill on="f" focussize="0,0"/>
                  <v:stroke weight="2.25pt" color="#000000" miterlimit="8" joinstyle="miter"/>
                  <v:imagedata o:title=""/>
                  <o:lock v:ext="edit" aspectratio="f"/>
                </v:shape>
                <v:shape id="_s1067" o:spid="_x0000_s1026" o:spt="33" type="#_x0000_t33" style="position:absolute;left:1487912;top:1099612;height:1100212;width:1357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">
                  <v:fill on="f" focussize="0,0"/>
                  <v:stroke weight="2.25pt" color="#000000" miterlimit="8" joinstyle="miter"/>
                  <v:imagedata o:title=""/>
                  <o:lock v:ext="edit" aspectratio="f"/>
                </v:shape>
                <v:shape id="_s1065" o:spid="_x0000_s1026" o:spt="33" type="#_x0000_t33" style="position:absolute;left:405803;top:1099612;height:3081233;width:1352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">
                  <v:fill on="f" focussize="0,0"/>
                  <v:stroke weight="2.25pt" color="#000000" miterlimit="8" joinstyle="miter"/>
                  <v:imagedata o:title=""/>
                  <o:lock v:ext="edit" aspectratio="f"/>
                </v:shape>
                <v:shape id="_s1063" o:spid="_x0000_s1026" o:spt="33" type="#_x0000_t33" style="position:absolute;left:405803;top:1099612;height:2421726;width:1352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">
                  <v:fill on="f" focussize="0,0"/>
                  <v:stroke weight="2.25pt" color="#000000" miterlimit="8" joinstyle="miter"/>
                  <v:imagedata o:title=""/>
                  <o:lock v:ext="edit" aspectratio="f"/>
                </v:shape>
                <v:shape id="_s1061" o:spid="_x0000_s1026" o:spt="33" type="#_x0000_t33" style="position:absolute;left:405803;top:1099612;height:1761519;width:1352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">
                  <v:fill on="f" focussize="0,0"/>
                  <v:stroke weight="2.25pt" color="#000000" miterlimit="8" joinstyle="miter"/>
                  <v:imagedata o:title=""/>
                  <o:lock v:ext="edit" aspectratio="f"/>
                </v:shape>
                <v:shape id="_s1059" o:spid="_x0000_s1026" o:spt="33" type="#_x0000_t33" style="position:absolute;left:405803;top:1099612;height:1100812;width:1352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">
                  <v:fill on="f" focussize="0,0"/>
                  <v:stroke weight="2.25pt" color="#000000" miterlimit="8" joinstyle="miter"/>
                  <v:imagedata o:title=""/>
                  <o:lock v:ext="edit" aspectratio="f"/>
                </v:shape>
                <v:shape id="_s1057" o:spid="_x0000_s1026" o:spt="33" type="#_x0000_t33" style="position:absolute;left:405803;top:1099612;height:440705;width:1352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">
                  <v:fill on="f" focussize="0,0"/>
                  <v:stroke weight="2.25pt" color="#000000" miterlimit="8" joinstyle="miter"/>
                  <v:imagedata o:title=""/>
                  <o:lock v:ext="edit" aspectratio="f"/>
                </v:shape>
                <v:shape id="_s1051" o:spid="_x0000_s1026" o:spt="34" type="#_x0000_t34" style="position:absolute;left:3542728;top:-531603;flip:x;height:2163917;width:219502;rotation:-5898240f;" filled="f" stroked="t" coordsize="21600,21600" o:gfxdata="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" adj="10842">
                  <v:fill on="f" focussize="0,0"/>
                  <v:stroke weight="2.25pt" color="#000000" miterlimit="8" joinstyle="miter"/>
                  <v:imagedata o:title=""/>
                  <o:lock v:ext="edit" aspectratio="f"/>
                </v:shape>
                <v:shape id="_s1049" o:spid="_x0000_s1026" o:spt="33" type="#_x0000_t33" style="position:absolute;left:1487912;top:1099612;height:440705;width:135701;rotation:11796480f;" filled="f" stroked="t" coordsize="21600,21600" o:gfxdata="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">
                  <v:fill on="f" focussize="0,0"/>
                  <v:stroke weight="2.25pt" color="#000000" miterlimit="8" joinstyle="miter"/>
                  <v:imagedata o:title=""/>
                  <o:lock v:ext="edit" aspectratio="f"/>
                </v:shape>
                <v:shape id="_s1047" o:spid="_x0000_s1026" o:spt="34" type="#_x0000_t34" style="position:absolute;left:3001723;top:9602;flip:x;height:1082109;width:219402;rotation:-5898240f;" filled="f" stroked="t" coordsize="21600,21600" o:gfxdata="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" adj="10842">
                  <v:fill on="f" focussize="0,0"/>
                  <v:stroke weight="2.25pt" color="#000000" miterlimit="8" joinstyle="miter"/>
                  <v:imagedata o:title=""/>
                  <o:lock v:ext="edit" aspectratio="f"/>
                </v:shape>
                <v:shape id="_s1045" o:spid="_x0000_s1026" o:spt="32" type="#_x0000_t32" style="position:absolute;left:2461019;top:550206;height:300;width:219402;rotation:-5898240f;" filled="f" stroked="t" coordsize="21600,21600" o:gfxdata="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">
                  <v:fill on="f" focussize="0,0"/>
                  <v:stroke weight="2.25pt" color="#000000" joinstyle="round"/>
                  <v:imagedata o:title=""/>
                  <o:lock v:ext="edit" aspectratio="f"/>
                </v:shape>
                <v:shape id="_s1044" o:spid="_x0000_s1026" o:spt="34" type="#_x0000_t34" style="position:absolute;left:1919515;top:9102;height:1082609;width:219402;rotation:-5898240f;" filled="f" stroked="t" coordsize="21600,21600" o:gfxdata="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" adj="10842">
                  <v:fill on="f" focussize="0,0"/>
                  <v:stroke weight="2.25pt" color="#000000" miterlimit="8" joinstyle="miter"/>
                  <v:imagedata o:title=""/>
                  <o:lock v:ext="edit" aspectratio="f"/>
                </v:shape>
                <v:shape id="_s1043" o:spid="_x0000_s1026" o:spt="34" type="#_x0000_t34" style="position:absolute;left:1378511;top:-532003;height:2164717;width:219402;rotation:-5898240f;" filled="f" stroked="t" coordsize="21600,21600" o:gfxdata="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" adj="10842">
                  <v:fill on="f" focussize="0,0"/>
                  <v:stroke weight="2.25pt" color="#000000" miterlimit="8" joinstyle="miter"/>
                  <v:imagedata o:title=""/>
                  <o:lock v:ext="edit" aspectratio="f"/>
                </v:shape>
                <v:roundrect id="_s1039" o:spid="_x0000_s1026" o:spt="2" style="position:absolute;left:2164317;top:0;height:4400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8"/>
                            <w:szCs w:val="18"/>
                          </w:rPr>
                        </w:pPr>
                        <w:r>
                          <w:rPr>
                            <w:rFonts w:asciiTheme="minorHAnsi" w:hAnsiTheme="minorHAnsi" w:cstheme="minorHAnsi"/>
                            <w:sz w:val="18"/>
                            <w:szCs w:val="18"/>
                          </w:rPr>
                          <w:t xml:space="preserve">NutriDrink+ project </w:t>
                        </w:r>
                      </w:p>
                    </w:txbxContent>
                  </v:textbox>
                </v:roundrect>
                <v:roundrect id="_s1040" o:spid="_x0000_s1026" o:spt="2" style="position:absolute;left:0;top:660107;height:4401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AuezWw1gAAAAYBAAAPAAAAAAAAAAEAIAAAACIAAABkcnMvZG93bnJldi54bWxQSwECFAAU&#10;AAAACACHTuJAOBMj/iwCAABrBAAADgAAAAAAAAABACAAAAAlAQAAZHJzL2Uyb0RvYy54bWxQSwUG&#10;AAAAAAYABgBZAQAAwwU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6"/>
                            <w:szCs w:val="16"/>
                          </w:rPr>
                        </w:pPr>
                        <w:r>
                          <w:rPr>
                            <w:rFonts w:asciiTheme="minorHAnsi" w:hAnsiTheme="minorHAnsi" w:cstheme="minorHAnsi"/>
                            <w:sz w:val="16"/>
                            <w:szCs w:val="16"/>
                          </w:rPr>
                          <w:t>Initiation</w:t>
                        </w:r>
                      </w:p>
                      <w:p>
                        <w:pPr>
                          <w:spacing w:line="240" w:lineRule="auto"/>
                          <w:jc w:val="center"/>
                          <w:rPr>
                            <w:rFonts w:asciiTheme="minorHAnsi" w:hAnsiTheme="minorHAnsi" w:cstheme="minorHAnsi"/>
                            <w:sz w:val="16"/>
                            <w:szCs w:val="16"/>
                          </w:rPr>
                        </w:pPr>
                        <w:r>
                          <w:rPr>
                            <w:rFonts w:asciiTheme="minorHAnsi" w:hAnsiTheme="minorHAnsi" w:cstheme="minorHAnsi"/>
                            <w:sz w:val="16"/>
                            <w:szCs w:val="16"/>
                          </w:rPr>
                          <w:t>1.1</w:t>
                        </w:r>
                      </w:p>
                    </w:txbxContent>
                  </v:textbox>
                </v:roundrect>
                <v:roundrect id="_s1041" o:spid="_x0000_s1026" o:spt="2" style="position:absolute;left:1082109;top:660107;height:4401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Lns1sNYAAAAGAQAADwAAAAAAAAABACAAAAAiAAAAZHJzL2Rvd25yZXYueG1s&#10;UEsBAhQAFAAAAAgAh07iQBDwU3AzAgAAcAQAAA4AAAAAAAAAAQAgAAAAJQEAAGRycy9lMm9Eb2Mu&#10;eG1sUEsFBgAAAAAGAAYAWQEAAMo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6"/>
                            <w:szCs w:val="16"/>
                          </w:rPr>
                        </w:pPr>
                        <w:r>
                          <w:rPr>
                            <w:rFonts w:asciiTheme="minorHAnsi" w:hAnsiTheme="minorHAnsi" w:cstheme="minorHAnsi"/>
                            <w:sz w:val="16"/>
                            <w:szCs w:val="16"/>
                          </w:rPr>
                          <w:t>Planning</w:t>
                        </w:r>
                      </w:p>
                      <w:p>
                        <w:pPr>
                          <w:spacing w:line="240" w:lineRule="auto"/>
                          <w:jc w:val="center"/>
                          <w:rPr>
                            <w:rFonts w:asciiTheme="minorHAnsi" w:hAnsiTheme="minorHAnsi" w:cstheme="minorHAnsi"/>
                            <w:sz w:val="16"/>
                            <w:szCs w:val="16"/>
                          </w:rPr>
                        </w:pPr>
                        <w:r>
                          <w:rPr>
                            <w:rFonts w:asciiTheme="minorHAnsi" w:hAnsiTheme="minorHAnsi" w:cstheme="minorHAnsi"/>
                            <w:sz w:val="16"/>
                            <w:szCs w:val="16"/>
                          </w:rPr>
                          <w:t>1.2</w:t>
                        </w:r>
                      </w:p>
                    </w:txbxContent>
                  </v:textbox>
                </v:roundrect>
                <v:roundrect id="_s1042" o:spid="_x0000_s1026" o:spt="2" style="position:absolute;left:2164317;top:660107;height:4401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C57NbDWAAAABgEAAA8AAAAAAAAAAQAgAAAAIgAAAGRycy9kb3ducmV2Lnht&#10;bFBLAQIUABQAAAAIAIdO4kDVAP7RNAIAAHAEAAAOAAAAAAAAAAEAIAAAACUBAABkcnMvZTJvRG9j&#10;LnhtbFBLBQYAAAAABgAGAFkBAADLBQ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6"/>
                            <w:szCs w:val="16"/>
                          </w:rPr>
                        </w:pPr>
                        <w:r>
                          <w:rPr>
                            <w:rFonts w:asciiTheme="minorHAnsi" w:hAnsiTheme="minorHAnsi" w:cstheme="minorHAnsi"/>
                            <w:sz w:val="16"/>
                            <w:szCs w:val="16"/>
                          </w:rPr>
                          <w:t>Execution</w:t>
                        </w:r>
                      </w:p>
                      <w:p>
                        <w:pPr>
                          <w:spacing w:line="240" w:lineRule="auto"/>
                          <w:jc w:val="center"/>
                          <w:rPr>
                            <w:rFonts w:asciiTheme="minorHAnsi" w:hAnsiTheme="minorHAnsi" w:cstheme="minorHAnsi"/>
                            <w:sz w:val="16"/>
                            <w:szCs w:val="16"/>
                          </w:rPr>
                        </w:pPr>
                        <w:r>
                          <w:rPr>
                            <w:rFonts w:asciiTheme="minorHAnsi" w:hAnsiTheme="minorHAnsi" w:cstheme="minorHAnsi"/>
                            <w:sz w:val="16"/>
                            <w:szCs w:val="16"/>
                          </w:rPr>
                          <w:t>1.3</w:t>
                        </w:r>
                      </w:p>
                    </w:txbxContent>
                  </v:textbox>
                </v:roundrect>
                <v:roundrect id="_s1046" o:spid="_x0000_s1026" o:spt="2" style="position:absolute;left:3246826;top:660107;height:440105;width:8113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uezWw1gAAAAYBAAAPAAAAAAAAAAEAIAAAACIAAABkcnMvZG93bnJldi54bWxQ&#10;SwECFAAUAAAACACHTuJAMahEOzICAABwBAAADgAAAAAAAAABACAAAAAlAQAAZHJzL2Uyb0RvYy54&#10;bWxQSwUGAAAAAAYABgBZAQAAyQU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6"/>
                            <w:szCs w:val="16"/>
                          </w:rPr>
                        </w:pPr>
                        <w:r>
                          <w:rPr>
                            <w:rFonts w:asciiTheme="minorHAnsi" w:hAnsiTheme="minorHAnsi" w:cstheme="minorHAnsi"/>
                            <w:sz w:val="16"/>
                            <w:szCs w:val="16"/>
                          </w:rPr>
                          <w:t>Control</w:t>
                        </w:r>
                      </w:p>
                      <w:p>
                        <w:pPr>
                          <w:spacing w:line="240" w:lineRule="auto"/>
                          <w:jc w:val="center"/>
                          <w:rPr>
                            <w:rFonts w:asciiTheme="minorHAnsi" w:hAnsiTheme="minorHAnsi" w:cstheme="minorHAnsi"/>
                            <w:sz w:val="16"/>
                            <w:szCs w:val="16"/>
                          </w:rPr>
                        </w:pPr>
                        <w:r>
                          <w:rPr>
                            <w:rFonts w:asciiTheme="minorHAnsi" w:hAnsiTheme="minorHAnsi" w:cstheme="minorHAnsi"/>
                            <w:sz w:val="16"/>
                            <w:szCs w:val="16"/>
                          </w:rPr>
                          <w:t>1.4</w:t>
                        </w:r>
                      </w:p>
                    </w:txbxContent>
                  </v:textbox>
                </v:roundrect>
                <v:roundrect id="_s1048" o:spid="_x0000_s1026" o:spt="2" style="position:absolute;left:1623213;top:1320214;height:4395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AuezWw1gAAAAYBAAAPAAAAAAAAAAEAIAAAACIAAABkcnMvZG93bnJldi54&#10;bWxQSwECFAAUAAAACACHTuJAQU3SfjUCAABxBAAADgAAAAAAAAABACAAAAAlAQAAZHJzL2Uyb0Rv&#10;Yy54bWxQSwUGAAAAAAYABgBZAQAAzAU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Appoint project manager </w:t>
                        </w:r>
                      </w:p>
                      <w:p>
                        <w:pPr>
                          <w:spacing w:line="240" w:lineRule="auto"/>
                          <w:jc w:val="center"/>
                          <w:rPr>
                            <w:rFonts w:asciiTheme="minorHAnsi" w:hAnsiTheme="minorHAnsi" w:cstheme="minorHAnsi"/>
                            <w:sz w:val="15"/>
                            <w:szCs w:val="15"/>
                          </w:rPr>
                        </w:pPr>
                        <w:r>
                          <w:rPr>
                            <w:rFonts w:asciiTheme="minorHAnsi" w:hAnsiTheme="minorHAnsi" w:cstheme="minorHAnsi"/>
                            <w:sz w:val="15"/>
                            <w:szCs w:val="15"/>
                          </w:rPr>
                          <w:t>1.2.1</w:t>
                        </w:r>
                      </w:p>
                    </w:txbxContent>
                  </v:textbox>
                </v:roundrect>
                <v:roundrect id="_s1050" o:spid="_x0000_s1026" o:spt="2" style="position:absolute;left:4328634;top:660107;height:4395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Lns1sNYAAAAGAQAADwAAAAAAAAABACAAAAAiAAAAZHJzL2Rvd25yZXYueG1s&#10;UEsBAhQAFAAAAAgAh07iQMxwTtYzAgAAcAQAAA4AAAAAAAAAAQAgAAAAJQEAAGRycy9lMm9Eb2Mu&#10;eG1sUEsFBgAAAAAGAAYAWQEAAMo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6"/>
                            <w:szCs w:val="16"/>
                          </w:rPr>
                        </w:pPr>
                        <w:r>
                          <w:rPr>
                            <w:rFonts w:asciiTheme="minorHAnsi" w:hAnsiTheme="minorHAnsi" w:cstheme="minorHAnsi"/>
                            <w:sz w:val="16"/>
                            <w:szCs w:val="16"/>
                          </w:rPr>
                          <w:t>Closeout</w:t>
                        </w:r>
                      </w:p>
                      <w:p>
                        <w:pPr>
                          <w:spacing w:line="240" w:lineRule="auto"/>
                          <w:jc w:val="center"/>
                          <w:rPr>
                            <w:rFonts w:asciiTheme="minorHAnsi" w:hAnsiTheme="minorHAnsi" w:cstheme="minorHAnsi"/>
                            <w:sz w:val="16"/>
                            <w:szCs w:val="16"/>
                          </w:rPr>
                        </w:pPr>
                        <w:r>
                          <w:rPr>
                            <w:rFonts w:asciiTheme="minorHAnsi" w:hAnsiTheme="minorHAnsi" w:cstheme="minorHAnsi"/>
                            <w:sz w:val="16"/>
                            <w:szCs w:val="16"/>
                          </w:rPr>
                          <w:t>1.5</w:t>
                        </w:r>
                      </w:p>
                    </w:txbxContent>
                  </v:textbox>
                </v:roundrect>
                <v:roundrect id="_s1056" o:spid="_x0000_s1026" o:spt="2" style="position:absolute;left:541004;top:1320214;height:440105;width:8113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Lns1sNYAAAAGAQAADwAAAAAAAAABACAAAAAiAAAAZHJzL2Rvd25yZXYueG1s&#10;UEsBAhQAFAAAAAgAh07iQN2RbhkzAgAAcAQAAA4AAAAAAAAAAQAgAAAAJQEAAGRycy9lMm9Eb2Mu&#10;eG1sUEsFBgAAAAAGAAYAWQEAAMo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Initial team meetings </w:t>
                        </w:r>
                      </w:p>
                    </w:txbxContent>
                  </v:textbox>
                </v:roundrect>
                <v:roundrect id="_s1058" o:spid="_x0000_s1026" o:spt="2" style="position:absolute;left:541004;top:1980321;height:440105;width:8113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C57NbDWAAAABgEAAA8AAAAAAAAAAQAgAAAAIgAAAGRycy9kb3ducmV2Lnht&#10;bFBLAQIUABQAAAAIAIdO4kCznq1dNAIAAHEEAAAOAAAAAAAAAAEAIAAAACUBAABkcnMvZTJvRG9j&#10;LnhtbFBLBQYAAAAABgAGAFkBAADLBQ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Run a feasibility study </w:t>
                        </w:r>
                      </w:p>
                    </w:txbxContent>
                  </v:textbox>
                </v:roundrect>
                <v:roundrect id="_s1060" o:spid="_x0000_s1026" o:spt="2" style="position:absolute;left:541004;top:2640528;height:440105;width:8113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uezWw1gAAAAYBAAAPAAAAAAAAAAEAIAAAACIAAABkcnMvZG93bnJldi54bWxQ&#10;SwECFAAUAAAACACHTuJAfWxjADICAABvBAAADgAAAAAAAAABACAAAAAlAQAAZHJzL2Uyb0RvYy54&#10;bWxQSwUGAAAAAAYABgBZAQAAyQU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Identify key stakeholders </w:t>
                        </w:r>
                      </w:p>
                      <w:p>
                        <w:pPr>
                          <w:spacing w:line="240" w:lineRule="auto"/>
                          <w:jc w:val="center"/>
                          <w:rPr>
                            <w:rFonts w:asciiTheme="minorHAnsi" w:hAnsiTheme="minorHAnsi" w:cstheme="minorHAnsi"/>
                            <w:sz w:val="15"/>
                            <w:szCs w:val="15"/>
                          </w:rPr>
                        </w:pPr>
                      </w:p>
                    </w:txbxContent>
                  </v:textbox>
                </v:roundrect>
                <v:roundrect id="_s1062" o:spid="_x0000_s1026" o:spt="2" style="position:absolute;left:541004;top:3300635;height:440105;width:8117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C57NbDWAAAABgEAAA8AAAAAAAAAAQAgAAAAIgAAAGRycy9kb3ducmV2Lnht&#10;bFBLAQIUABQAAAAIAIdO4kCRayuYNAIAAHAEAAAOAAAAAAAAAAEAIAAAACUBAABkcnMvZTJvRG9j&#10;LnhtbFBLBQYAAAAABgAGAFkBAADLBQ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Seek the stakeholder support </w:t>
                        </w:r>
                      </w:p>
                    </w:txbxContent>
                  </v:textbox>
                </v:roundrect>
                <v:roundrect id="_s1064" o:spid="_x0000_s1026" o:spt="2" style="position:absolute;left:541004;top:3960742;height:439505;width:8113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Lns1sNYAAAAGAQAADwAAAAAAAAABACAAAAAiAAAAZHJzL2Rvd25yZXYu&#10;eG1sUEsBAhQAFAAAAAgAh07iQEk6eUA2AgAAcQQAAA4AAAAAAAAAAQAgAAAAJQEAAGRycy9lMm9E&#10;b2MueG1sUEsFBgAAAAAGAAYAWQEAAM0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Identify a project office </w:t>
                        </w:r>
                      </w:p>
                    </w:txbxContent>
                  </v:textbox>
                </v:roundrect>
                <v:roundrect id="_s1066" o:spid="_x0000_s1026" o:spt="2" style="position:absolute;left:1623213;top:1980321;height:439505;width:8112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C57NbDWAAAABgEAAA8AAAAAAAAAAQAgAAAAIgAAAGRycy9kb3ducmV2Lnht&#10;bFBLAQIUABQAAAAIAIdO4kCbFNl/NAIAAHIEAAAOAAAAAAAAAAEAIAAAACUBAABkcnMvZTJvRG9j&#10;LnhtbFBLBQYAAAAABgAGAFkBAADLBQ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Determine Project Team</w:t>
                        </w:r>
                      </w:p>
                      <w:p>
                        <w:pPr>
                          <w:spacing w:line="240" w:lineRule="auto"/>
                          <w:jc w:val="center"/>
                          <w:rPr>
                            <w:rFonts w:asciiTheme="minorHAnsi" w:hAnsiTheme="minorHAnsi" w:cstheme="minorHAnsi"/>
                            <w:sz w:val="15"/>
                            <w:szCs w:val="15"/>
                          </w:rPr>
                        </w:pPr>
                        <w:r>
                          <w:rPr>
                            <w:rFonts w:asciiTheme="minorHAnsi" w:hAnsiTheme="minorHAnsi" w:cstheme="minorHAnsi"/>
                            <w:sz w:val="15"/>
                            <w:szCs w:val="15"/>
                          </w:rPr>
                          <w:t>1.2.2</w:t>
                        </w:r>
                      </w:p>
                    </w:txbxContent>
                  </v:textbox>
                </v:roundrect>
                <v:roundrect id="_s1068" o:spid="_x0000_s1026" o:spt="2" style="position:absolute;left:1623213;top:2640528;height:439505;width:8112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C57NbDWAAAABgEAAA8AAAAAAAAAAQAgAAAAIgAAAGRycy9kb3ducmV2&#10;LnhtbFBLAQIUABQAAAAIAIdO4kAPLJbMNwIAAHIEAAAOAAAAAAAAAAEAIAAAACUBAABkcnMvZTJv&#10;RG9jLnhtbFBLBQYAAAAABgAGAFkBAADOBQ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Agree on team designated meeting times</w:t>
                        </w:r>
                      </w:p>
                      <w:p>
                        <w:pPr>
                          <w:spacing w:line="240" w:lineRule="auto"/>
                          <w:jc w:val="center"/>
                          <w:rPr>
                            <w:rFonts w:asciiTheme="minorHAnsi" w:hAnsiTheme="minorHAnsi" w:cstheme="minorHAnsi"/>
                            <w:sz w:val="15"/>
                            <w:szCs w:val="15"/>
                          </w:rPr>
                        </w:pPr>
                        <w:r>
                          <w:rPr>
                            <w:rFonts w:asciiTheme="minorHAnsi" w:hAnsiTheme="minorHAnsi" w:cstheme="minorHAnsi"/>
                            <w:sz w:val="15"/>
                            <w:szCs w:val="15"/>
                          </w:rPr>
                          <w:t>1.2.3</w:t>
                        </w:r>
                      </w:p>
                    </w:txbxContent>
                  </v:textbox>
                </v:roundrect>
                <v:roundrect id="_s1070" o:spid="_x0000_s1026" o:spt="2" style="position:absolute;left:1623213;top:3300635;height:439505;width:8112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Lns1sNYAAAAGAQAADwAAAAAAAAABACAAAAAiAAAAZHJzL2Rvd25yZXYueG1s&#10;UEsBAhQAFAAAAAgAh07iQMFX2qYzAgAAcQQAAA4AAAAAAAAAAQAgAAAAJQEAAGRycy9lMm9Eb2Mu&#10;eG1sUEsFBgAAAAAGAAYAWQEAAMo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Create the Project Plan</w:t>
                        </w:r>
                      </w:p>
                      <w:p>
                        <w:pPr>
                          <w:spacing w:line="240" w:lineRule="auto"/>
                          <w:jc w:val="center"/>
                          <w:rPr>
                            <w:rFonts w:asciiTheme="minorHAnsi" w:hAnsiTheme="minorHAnsi" w:cstheme="minorHAnsi"/>
                            <w:sz w:val="15"/>
                            <w:szCs w:val="15"/>
                          </w:rPr>
                        </w:pPr>
                        <w:r>
                          <w:rPr>
                            <w:rFonts w:asciiTheme="minorHAnsi" w:hAnsiTheme="minorHAnsi" w:cstheme="minorHAnsi"/>
                            <w:sz w:val="15"/>
                            <w:szCs w:val="15"/>
                          </w:rPr>
                          <w:t>1.2.4</w:t>
                        </w:r>
                      </w:p>
                    </w:txbxContent>
                  </v:textbox>
                </v:roundrect>
                <v:roundrect id="_s1072" o:spid="_x0000_s1026" o:spt="2" style="position:absolute;left:1623213;top:3960742;height:4395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C57NbDWAAAABgEAAA8AAAAAAAAAAQAgAAAAIgAAAGRycy9kb3ducmV2&#10;LnhtbFBLAQIUABQAAAAIAIdO4kCWPdzyNwIAAHIEAAAOAAAAAAAAAAEAIAAAACUBAABkcnMvZTJv&#10;RG9jLnhtbFBLBQYAAAAABgAGAFkBAADOBQ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Perform a market and competitor analysis</w:t>
                        </w:r>
                      </w:p>
                    </w:txbxContent>
                  </v:textbox>
                </v:roundrect>
                <v:roundrect id="_s1074" o:spid="_x0000_s1026" o:spt="2" style="position:absolute;left:1623213;top:4620349;height:4394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Lns1sNYAAAAGAQAADwAAAAAAAAABACAAAAAiAAAAZHJzL2Rvd25yZXYu&#10;eG1sUEsBAhQAFAAAAAgAh07iQGAJawo2AgAAcQQAAA4AAAAAAAAAAQAgAAAAJQEAAGRycy9lMm9E&#10;b2MueG1sUEsFBgAAAAAGAAYAWQEAAM0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Submit project plan for approval</w:t>
                        </w:r>
                      </w:p>
                    </w:txbxContent>
                  </v:textbox>
                </v:roundrect>
                <v:roundrect id="_s1076" o:spid="_x0000_s1026" o:spt="2" style="position:absolute;left:2705421;top:1320214;height:4395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Lns1sNYAAAAGAQAADwAAAAAAAAABACAAAAAiAAAAZHJzL2Rvd25yZXYu&#10;eG1sUEsBAhQAFAAAAAgAh07iQF0tTnE2AgAAcQQAAA4AAAAAAAAAAQAgAAAAJQEAAGRycy9lMm9E&#10;b2MueG1sUEsFBgAAAAAGAAYAWQEAAM0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Recipe formulation</w:t>
                        </w:r>
                      </w:p>
                      <w:p>
                        <w:pPr>
                          <w:spacing w:line="240" w:lineRule="auto"/>
                          <w:jc w:val="center"/>
                          <w:rPr>
                            <w:rFonts w:asciiTheme="minorHAnsi" w:hAnsiTheme="minorHAnsi" w:cstheme="minorHAnsi"/>
                            <w:sz w:val="15"/>
                            <w:szCs w:val="15"/>
                          </w:rPr>
                        </w:pPr>
                      </w:p>
                    </w:txbxContent>
                  </v:textbox>
                </v:roundrect>
                <v:roundrect id="_s1078" o:spid="_x0000_s1026" o:spt="2" style="position:absolute;left:2705421;top:1980321;height:4395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AuezWw1gAAAAYBAAAPAAAAAAAAAAEAIAAAACIAAABkcnMvZG93bnJldi54&#10;bWxQSwECFAAUAAAACACHTuJAiyYXbzUCAABxBAAADgAAAAAAAAABACAAAAAlAQAAZHJzL2Uyb0Rv&#10;Yy54bWxQSwUGAAAAAAYABgBZAQAAzAU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Develop prototypes </w:t>
                        </w:r>
                      </w:p>
                      <w:p>
                        <w:pPr>
                          <w:spacing w:line="240" w:lineRule="auto"/>
                          <w:jc w:val="center"/>
                          <w:rPr>
                            <w:rFonts w:asciiTheme="minorHAnsi" w:hAnsiTheme="minorHAnsi" w:cstheme="minorHAnsi"/>
                            <w:sz w:val="15"/>
                            <w:szCs w:val="15"/>
                          </w:rPr>
                        </w:pPr>
                        <w:r>
                          <w:rPr>
                            <w:rFonts w:asciiTheme="minorHAnsi" w:hAnsiTheme="minorHAnsi" w:cstheme="minorHAnsi"/>
                            <w:sz w:val="15"/>
                            <w:szCs w:val="15"/>
                          </w:rPr>
                          <w:t>1.3.2</w:t>
                        </w:r>
                      </w:p>
                    </w:txbxContent>
                  </v:textbox>
                </v:roundrect>
                <v:roundrect id="_s1080" o:spid="_x0000_s1026" o:spt="2" style="position:absolute;left:2705421;top:2640528;height:4395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Design the packaging based on branding </w:t>
                        </w:r>
                      </w:p>
                    </w:txbxContent>
                  </v:textbox>
                </v:roundrect>
                <v:roundrect id="_s1082" o:spid="_x0000_s1026" o:spt="2" style="position:absolute;left:2705421;top:3300635;height:4395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Establish the facilities for production </w:t>
                        </w:r>
                      </w:p>
                    </w:txbxContent>
                  </v:textbox>
                </v:roundrect>
                <v:roundrect id="_s1084" o:spid="_x0000_s1026" o:spt="2" style="position:absolute;left:2705421;top:3960742;height:4395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Lns1sNYAAAAGAQAADwAAAAAAAAABACAAAAAiAAAAZHJzL2Rvd25yZXYu&#10;eG1sUEsBAhQAFAAAAAgAh07iQMLdH842AgAAcQQAAA4AAAAAAAAAAQAgAAAAJQEAAGRycy9lMm9E&#10;b2MueG1sUEsFBgAAAAAGAAYAWQEAAM0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Source ingredients required for production</w:t>
                        </w:r>
                      </w:p>
                      <w:p>
                        <w:pPr>
                          <w:spacing w:line="240" w:lineRule="auto"/>
                          <w:jc w:val="center"/>
                          <w:rPr>
                            <w:rFonts w:asciiTheme="minorHAnsi" w:hAnsiTheme="minorHAnsi" w:cstheme="minorHAnsi"/>
                            <w:sz w:val="15"/>
                            <w:szCs w:val="15"/>
                          </w:rPr>
                        </w:pPr>
                      </w:p>
                    </w:txbxContent>
                  </v:textbox>
                </v:roundrect>
                <v:roundrect id="_s1086" o:spid="_x0000_s1026" o:spt="2" style="position:absolute;left:2705421;top:4620349;height:4394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C57NbDWAAAABgEAAA8AAAAAAAAAAQAgAAAAIgAAAGRycy9kb3ducmV2&#10;LnhtbFBLAQIUABQAAAAIAIdO4kD7JRboNwIAAHIEAAAOAAAAAAAAAAEAIAAAACUBAABkcnMvZTJv&#10;RG9jLnhtbFBLBQYAAAAABgAGAFkBAADOBQ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Conduct preliminary marketing</w:t>
                        </w:r>
                      </w:p>
                    </w:txbxContent>
                  </v:textbox>
                </v:roundrect>
                <v:roundrect id="_s1088" o:spid="_x0000_s1026" o:spt="2" style="position:absolute;left:2705421;top:5143500;height:70802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AAAAABkcnMvUEsBAhQA&#10;FAAAAAgAh07iQC57NbDWAAAABgEAAA8AAAAAAAAAAQAgAAAAIgAAAGRycy9kb3ducmV2LnhtbFBL&#10;AQIUABQAAAAIAIdO4kBrIqFCMQIAAHIEAAAOAAAAAAAAAAEAIAAAACUBAABkcnMvZTJvRG9jLnht&#10;bFBLBQYAAAAABgAGAFkBAADIBQ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Implement quality control procedures and acquire the required licenses </w:t>
                        </w:r>
                      </w:p>
                    </w:txbxContent>
                  </v:textbox>
                </v:roundrect>
                <v:roundrect id="_s1090" o:spid="_x0000_s1026" o:spt="2" style="position:absolute;left:2705421;top:5939363;height:4395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Lns1sNYAAAAGAQAADwAAAAAAAAABACAAAAAiAAAAZHJzL2Rvd25yZXYu&#10;eG1sUEsBAhQAFAAAAAgAh07iQIfsMp82AgAAcQQAAA4AAAAAAAAAAQAgAAAAJQEAAGRycy9lMm9E&#10;b2MueG1sUEsFBgAAAAAGAAYAWQEAAM0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Hire and Train employees </w:t>
                        </w:r>
                      </w:p>
                    </w:txbxContent>
                  </v:textbox>
                </v:roundrect>
                <v:roundrect id="_s1092" o:spid="_x0000_s1026" o:spt="2" style="position:absolute;left:2705421;top:6598870;height:4401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Lns1sNYAAAAGAQAADwAAAAAAAAABACAAAAAiAAAAZHJzL2Rvd25yZXYu&#10;eG1sUEsBAhQAFAAAAAgAh07iQDawmiY2AgAAcgQAAA4AAAAAAAAAAQAgAAAAJQEAAGRycy9lMm9E&#10;b2MueG1sUEsFBgAAAAAGAAYAWQEAAM0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Manufacture and distribute</w:t>
                        </w:r>
                      </w:p>
                      <w:p>
                        <w:pPr>
                          <w:spacing w:line="240" w:lineRule="auto"/>
                          <w:jc w:val="center"/>
                          <w:rPr>
                            <w:rFonts w:asciiTheme="minorHAnsi" w:hAnsiTheme="minorHAnsi" w:cstheme="minorHAnsi"/>
                            <w:sz w:val="15"/>
                            <w:szCs w:val="15"/>
                          </w:rPr>
                        </w:pPr>
                      </w:p>
                    </w:txbxContent>
                  </v:textbox>
                </v:roundrect>
                <v:roundrect id="_s1094" o:spid="_x0000_s1026" o:spt="2" style="position:absolute;left:3787530;top:1181088;height:743128;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Lns1sNYAAAAGAQAADwAAAAAAAAABACAAAAAiAAAAZHJzL2Rvd25yZXYu&#10;eG1sUEsBAhQAFAAAAAgAh07iQLnQRdA2AgAAcgQAAA4AAAAAAAAAAQAgAAAAJQEAAGRycy9lMm9E&#10;b2MueG1sUEsFBgAAAAAGAAYAWQEAAM0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Management of production, marketing, and distribution activites. </w:t>
                        </w:r>
                      </w:p>
                    </w:txbxContent>
                  </v:textbox>
                </v:roundrect>
                <v:roundrect id="_s1096" o:spid="_x0000_s1026" o:spt="2" style="position:absolute;left:3787530;top:1980321;height:470779;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Lns1sNYAAAAGAQAADwAAAAAAAAABACAAAAAiAAAAZHJzL2Rvd25yZXYu&#10;eG1sUEsBAhQAFAAAAAgAh07iQI3cG3g2AgAAcgQAAA4AAAAAAAAAAQAgAAAAJQEAAGRycy9lMm9E&#10;b2MueG1sUEsFBgAAAAAGAAYAWQEAAM0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Conduct project Status Meetings</w:t>
                        </w:r>
                      </w:p>
                      <w:p>
                        <w:pPr>
                          <w:spacing w:line="240" w:lineRule="auto"/>
                          <w:rPr>
                            <w:rFonts w:asciiTheme="minorHAnsi" w:hAnsiTheme="minorHAnsi" w:cstheme="minorHAnsi"/>
                            <w:sz w:val="15"/>
                            <w:szCs w:val="15"/>
                          </w:rPr>
                        </w:pPr>
                      </w:p>
                    </w:txbxContent>
                  </v:textbox>
                </v:roundrect>
                <v:roundrect id="_s1098" o:spid="_x0000_s1026" o:spt="2" style="position:absolute;left:3787530;top:2504661;height:755342;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Lns1sNYAAAAGAQAADwAAAAAAAAABACAAAAAiAAAAZHJzL2Rvd25yZXYu&#10;eG1sUEsBAhQAFAAAAAgAh07iQNnzIAs2AgAAcQQAAA4AAAAAAAAAAQAgAAAAJQEAAGRycy9lMm9E&#10;b2MueG1sUEsFBgAAAAAGAAYAWQEAAM0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Manage emerging risks and formulate necessary adjustments </w:t>
                        </w:r>
                      </w:p>
                      <w:p>
                        <w:pPr>
                          <w:spacing w:line="240" w:lineRule="auto"/>
                          <w:jc w:val="center"/>
                          <w:rPr>
                            <w:rFonts w:asciiTheme="minorHAnsi" w:hAnsiTheme="minorHAnsi" w:cstheme="minorHAnsi"/>
                            <w:sz w:val="15"/>
                            <w:szCs w:val="15"/>
                          </w:rPr>
                        </w:pPr>
                      </w:p>
                    </w:txbxContent>
                  </v:textbox>
                </v:roundrect>
                <v:roundrect id="_s1100" o:spid="_x0000_s1026" o:spt="2" style="position:absolute;left:3787530;top:3300461;height:1033000;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 xml:space="preserve">Update Project Management Plan according to the newly identified risks and opportunities </w:t>
                        </w:r>
                      </w:p>
                    </w:txbxContent>
                  </v:textbox>
                </v:roundrect>
                <v:roundrect id="_s1102" o:spid="_x0000_s1026" o:spt="2" style="position:absolute;left:4869739;top:1320214;height:4395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Audit Procurement</w:t>
                        </w:r>
                      </w:p>
                      <w:p>
                        <w:pPr>
                          <w:spacing w:line="240" w:lineRule="auto"/>
                          <w:jc w:val="center"/>
                          <w:rPr>
                            <w:rFonts w:asciiTheme="minorHAnsi" w:hAnsiTheme="minorHAnsi" w:cstheme="minorHAnsi"/>
                            <w:sz w:val="15"/>
                            <w:szCs w:val="15"/>
                          </w:rPr>
                        </w:pPr>
                      </w:p>
                    </w:txbxContent>
                  </v:textbox>
                </v:roundrect>
                <v:roundrect id="_s1104" o:spid="_x0000_s1026" o:spt="2" style="position:absolute;left:4869739;top:1980321;height:4395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Lns1sNYAAAAGAQAADwAAAAAAAAABACAAAAAiAAAAZHJzL2Rvd25yZXYu&#10;eG1sUEsBAhQAFAAAAAgAh07iQA/Mfi42AgAAcQQAAA4AAAAAAAAAAQAgAAAAJQEAAGRycy9lMm9E&#10;b2MueG1sUEsFBgAAAAAGAAYAWQEAAM0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r>
                          <w:rPr>
                            <w:rFonts w:asciiTheme="minorHAnsi" w:hAnsiTheme="minorHAnsi" w:cstheme="minorHAnsi"/>
                            <w:sz w:val="15"/>
                            <w:szCs w:val="15"/>
                          </w:rPr>
                          <w:t>Document Lessons Learned</w:t>
                        </w:r>
                      </w:p>
                    </w:txbxContent>
                  </v:textbox>
                </v:roundrect>
                <v:roundrect id="_s1106" o:spid="_x0000_s1026" o:spt="2" style="position:absolute;left:4869739;top:2640528;height:4395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AuezWw1gAAAAYBAAAPAAAAAAAAAAEAIAAAACIAAABkcnMvZG93bnJldi54&#10;bWxQSwECFAAUAAAACACHTuJA/NYquzUCAABxBAAADgAAAAAAAAABACAAAAAlAQAAZHJzL2Uyb0Rv&#10;Yy54bWxQSwUGAAAAAAYABgBZAQAAzAU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p>
                    </w:txbxContent>
                  </v:textbox>
                </v:roundrect>
                <v:roundrect id="_s1108" o:spid="_x0000_s1026" o:spt="2" style="position:absolute;left:4869739;top:3300635;height:4395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p>
                    </w:txbxContent>
                  </v:textbox>
                </v:roundrect>
                <v:roundrect id="_s1110" o:spid="_x0000_s1026" o:spt="2" style="position:absolute;left:4869739;top:3960742;height:439505;width:811606;v-text-anchor:middle;" fillcolor="#BBE0E3" filled="t" stroked="t" coordsize="21600,21600" arcsize="0.166666666666667" o:gfxdata="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">
                  <v:fill on="t" focussize="0,0"/>
                  <v:stroke color="#000000" joinstyle="round"/>
                  <v:imagedata o:title=""/>
                  <o:lock v:ext="edit" aspectratio="f"/>
                  <v:textbox inset="0mm,0mm,0mm,0mm">
                    <w:txbxContent>
                      <w:p>
                        <w:pPr>
                          <w:spacing w:line="240" w:lineRule="auto"/>
                          <w:jc w:val="center"/>
                          <w:rPr>
                            <w:rFonts w:asciiTheme="minorHAnsi" w:hAnsiTheme="minorHAnsi" w:cstheme="minorHAnsi"/>
                            <w:sz w:val="15"/>
                            <w:szCs w:val="15"/>
                          </w:rPr>
                        </w:pPr>
                      </w:p>
                    </w:txbxContent>
                  </v:textbox>
                </v:roundrect>
                <w10:wrap type="none"/>
                <w10:anchorlock/>
              </v:group>
            </w:pict>
          </mc:Fallback>
        </mc:AlternateContent>
      </w:r>
      <w:r>
        <w:rPr>
          <w:rFonts w:asciiTheme="minorHAnsi" w:hAnsiTheme="minorHAnsi" w:cstheme="minorHAnsi"/>
          <w:sz w:val="20"/>
          <w:szCs w:val="20"/>
        </w:rPr>
        <w:t xml:space="preserve"> </w:t>
      </w:r>
    </w:p>
    <w:p>
      <w:pPr>
        <w:pStyle w:val="2"/>
        <w:rPr>
          <w:rFonts w:asciiTheme="minorHAnsi" w:hAnsiTheme="minorHAnsi" w:cstheme="minorHAnsi"/>
        </w:rPr>
      </w:pPr>
      <w:bookmarkStart w:id="4" w:name="_Toc151889694"/>
      <w:r>
        <w:rPr>
          <w:rFonts w:asciiTheme="minorHAnsi" w:hAnsiTheme="minorHAnsi" w:cstheme="minorHAnsi"/>
        </w:rPr>
        <w:t>Quad Chart</w:t>
      </w:r>
      <w:bookmarkEnd w:id="4"/>
    </w:p>
    <w:p>
      <w:pPr>
        <w:rPr>
          <w:rFonts w:asciiTheme="minorHAnsi" w:hAnsiTheme="minorHAnsi" w:cstheme="minorHAnsi"/>
        </w:rPr>
      </w:pPr>
      <w:r>
        <w:rPr>
          <w:rFonts w:asciiTheme="minorHAnsi" w:hAnsiTheme="minorHAnsi" w:cstheme="minorHAnsi"/>
        </w:rPr>
        <w:t>A quad chart is important in project management as it provides detailed information about the project that informs the project management team and the stakeholders on the current and future activities of the project (Sarkar and Hinds, 2022). The following is a quad chart showing the objectives, key result indicators, specific targets, and current status of the process of meeting the targets.</w:t>
      </w:r>
    </w:p>
    <w:p>
      <w:pPr>
        <w:rPr>
          <w:rFonts w:asciiTheme="minorHAnsi" w:hAnsiTheme="minorHAnsi" w:cstheme="minorHAnsi"/>
        </w:rPr>
      </w:pPr>
    </w:p>
    <w:tbl>
      <w:tblPr>
        <w:tblStyle w:val="5"/>
        <w:tblW w:w="9795" w:type="dxa"/>
        <w:tblInd w:w="0" w:type="dxa"/>
        <w:tblLayout w:type="autofit"/>
        <w:tblCellMar>
          <w:top w:w="0" w:type="dxa"/>
          <w:left w:w="10" w:type="dxa"/>
          <w:bottom w:w="0" w:type="dxa"/>
          <w:right w:w="10" w:type="dxa"/>
        </w:tblCellMar>
      </w:tblPr>
      <w:tblGrid>
        <w:gridCol w:w="2733"/>
        <w:gridCol w:w="3385"/>
        <w:gridCol w:w="1512"/>
        <w:gridCol w:w="2165"/>
      </w:tblGrid>
      <w:tr>
        <w:tblPrEx>
          <w:tblCellMar>
            <w:top w:w="0" w:type="dxa"/>
            <w:left w:w="10" w:type="dxa"/>
            <w:bottom w:w="0" w:type="dxa"/>
            <w:right w:w="10" w:type="dxa"/>
          </w:tblCellMar>
        </w:tblPrEx>
        <w:trPr>
          <w:trHeight w:val="567" w:hRule="atLeast"/>
        </w:trPr>
        <w:tc>
          <w:tcPr>
            <w:tcW w:w="2733"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b/>
                <w:bCs/>
              </w:rPr>
            </w:pPr>
            <w:r>
              <w:rPr>
                <w:rFonts w:asciiTheme="minorHAnsi" w:hAnsiTheme="minorHAnsi" w:cstheme="minorHAnsi"/>
                <w:b/>
                <w:bCs/>
              </w:rPr>
              <w:t>Objective</w:t>
            </w:r>
          </w:p>
        </w:tc>
        <w:tc>
          <w:tcPr>
            <w:tcW w:w="3385"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b/>
                <w:bCs/>
              </w:rPr>
            </w:pPr>
            <w:r>
              <w:rPr>
                <w:rFonts w:asciiTheme="minorHAnsi" w:hAnsiTheme="minorHAnsi" w:cstheme="minorHAnsi"/>
                <w:b/>
                <w:bCs/>
              </w:rPr>
              <w:t>Key Result Indicator</w:t>
            </w:r>
          </w:p>
        </w:tc>
        <w:tc>
          <w:tcPr>
            <w:tcW w:w="1512"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b/>
                <w:bCs/>
              </w:rPr>
            </w:pPr>
            <w:r>
              <w:rPr>
                <w:rFonts w:asciiTheme="minorHAnsi" w:hAnsiTheme="minorHAnsi" w:cstheme="minorHAnsi"/>
                <w:b/>
                <w:bCs/>
              </w:rPr>
              <w:t>Target</w:t>
            </w:r>
          </w:p>
        </w:tc>
        <w:tc>
          <w:tcPr>
            <w:tcW w:w="2165"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b/>
                <w:bCs/>
              </w:rPr>
            </w:pPr>
            <w:r>
              <w:rPr>
                <w:rFonts w:asciiTheme="minorHAnsi" w:hAnsiTheme="minorHAnsi" w:cstheme="minorHAnsi"/>
                <w:b/>
                <w:bCs/>
              </w:rPr>
              <w:t>Current Status</w:t>
            </w:r>
          </w:p>
        </w:tc>
      </w:tr>
      <w:tr>
        <w:tblPrEx>
          <w:tblCellMar>
            <w:top w:w="0" w:type="dxa"/>
            <w:left w:w="10" w:type="dxa"/>
            <w:bottom w:w="0" w:type="dxa"/>
            <w:right w:w="10" w:type="dxa"/>
          </w:tblCellMar>
        </w:tblPrEx>
        <w:trPr>
          <w:trHeight w:val="567" w:hRule="atLeast"/>
        </w:trPr>
        <w:tc>
          <w:tcPr>
            <w:tcW w:w="2733"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Market Share</w:t>
            </w:r>
          </w:p>
        </w:tc>
        <w:tc>
          <w:tcPr>
            <w:tcW w:w="3385"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Achieve 15% Market Share</w:t>
            </w:r>
          </w:p>
        </w:tc>
        <w:tc>
          <w:tcPr>
            <w:tcW w:w="1512"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15%</w:t>
            </w:r>
          </w:p>
        </w:tc>
        <w:tc>
          <w:tcPr>
            <w:tcW w:w="2165"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0% (Not Started)</w:t>
            </w:r>
          </w:p>
        </w:tc>
      </w:tr>
      <w:tr>
        <w:tblPrEx>
          <w:tblCellMar>
            <w:top w:w="0" w:type="dxa"/>
            <w:left w:w="10" w:type="dxa"/>
            <w:bottom w:w="0" w:type="dxa"/>
            <w:right w:w="10" w:type="dxa"/>
          </w:tblCellMar>
        </w:tblPrEx>
        <w:trPr>
          <w:trHeight w:val="567" w:hRule="atLeast"/>
        </w:trPr>
        <w:tc>
          <w:tcPr>
            <w:tcW w:w="2733"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Customer Satisfaction</w:t>
            </w:r>
          </w:p>
        </w:tc>
        <w:tc>
          <w:tcPr>
            <w:tcW w:w="3385"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85% Positive Feedback</w:t>
            </w:r>
          </w:p>
        </w:tc>
        <w:tc>
          <w:tcPr>
            <w:tcW w:w="1512"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85%</w:t>
            </w:r>
          </w:p>
        </w:tc>
        <w:tc>
          <w:tcPr>
            <w:tcW w:w="2165"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0% (Not Started)</w:t>
            </w:r>
          </w:p>
        </w:tc>
      </w:tr>
      <w:tr>
        <w:tblPrEx>
          <w:tblCellMar>
            <w:top w:w="0" w:type="dxa"/>
            <w:left w:w="10" w:type="dxa"/>
            <w:bottom w:w="0" w:type="dxa"/>
            <w:right w:w="10" w:type="dxa"/>
          </w:tblCellMar>
        </w:tblPrEx>
        <w:trPr>
          <w:trHeight w:val="567" w:hRule="atLeast"/>
        </w:trPr>
        <w:tc>
          <w:tcPr>
            <w:tcW w:w="2733"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Sales Revenue</w:t>
            </w:r>
          </w:p>
        </w:tc>
        <w:tc>
          <w:tcPr>
            <w:tcW w:w="3385"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Achieve 25% Above Target</w:t>
            </w:r>
          </w:p>
        </w:tc>
        <w:tc>
          <w:tcPr>
            <w:tcW w:w="1512"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$2,000,000</w:t>
            </w:r>
          </w:p>
        </w:tc>
        <w:tc>
          <w:tcPr>
            <w:tcW w:w="2165"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Not Started</w:t>
            </w:r>
          </w:p>
        </w:tc>
      </w:tr>
      <w:tr>
        <w:tblPrEx>
          <w:tblCellMar>
            <w:top w:w="0" w:type="dxa"/>
            <w:left w:w="10" w:type="dxa"/>
            <w:bottom w:w="0" w:type="dxa"/>
            <w:right w:w="10" w:type="dxa"/>
          </w:tblCellMar>
        </w:tblPrEx>
        <w:trPr>
          <w:trHeight w:val="567" w:hRule="atLeast"/>
        </w:trPr>
        <w:tc>
          <w:tcPr>
            <w:tcW w:w="2733"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Marketing ROI</w:t>
            </w:r>
          </w:p>
        </w:tc>
        <w:tc>
          <w:tcPr>
            <w:tcW w:w="3385"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Achieve ROI Above 4:1</w:t>
            </w:r>
          </w:p>
        </w:tc>
        <w:tc>
          <w:tcPr>
            <w:tcW w:w="1512"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4:1</w:t>
            </w:r>
          </w:p>
        </w:tc>
        <w:tc>
          <w:tcPr>
            <w:tcW w:w="2165" w:type="dxa"/>
            <w:tcBorders>
              <w:top w:val="single" w:color="000000" w:sz="4" w:space="0"/>
              <w:left w:val="single" w:color="000000" w:sz="4" w:space="0"/>
              <w:bottom w:val="single" w:color="000000" w:sz="4" w:space="0"/>
              <w:right w:val="single" w:color="000000" w:sz="4" w:space="0"/>
            </w:tcBorders>
            <w:tcMar>
              <w:top w:w="0" w:type="dxa"/>
              <w:left w:w="108" w:type="dxa"/>
              <w:bottom w:w="0" w:type="dxa"/>
              <w:right w:w="108" w:type="dxa"/>
            </w:tcMar>
            <w:vAlign w:val="center"/>
          </w:tcPr>
          <w:p>
            <w:pPr>
              <w:spacing w:before="0" w:after="0" w:line="240" w:lineRule="auto"/>
              <w:jc w:val="left"/>
              <w:rPr>
                <w:rFonts w:asciiTheme="minorHAnsi" w:hAnsiTheme="minorHAnsi" w:cstheme="minorHAnsi"/>
              </w:rPr>
            </w:pPr>
            <w:r>
              <w:rPr>
                <w:rFonts w:asciiTheme="minorHAnsi" w:hAnsiTheme="minorHAnsi" w:cstheme="minorHAnsi"/>
              </w:rPr>
              <w:t>Not Started</w:t>
            </w:r>
          </w:p>
        </w:tc>
      </w:tr>
    </w:tbl>
    <w:p/>
    <w:p>
      <w:pPr>
        <w:pStyle w:val="2"/>
        <w:rPr>
          <w:rFonts w:asciiTheme="minorHAnsi" w:hAnsiTheme="minorHAnsi" w:cstheme="minorHAnsi"/>
        </w:rPr>
      </w:pPr>
      <w:bookmarkStart w:id="5" w:name="_Toc151889695"/>
      <w:r>
        <w:rPr>
          <w:rFonts w:asciiTheme="minorHAnsi" w:hAnsiTheme="minorHAnsi" w:cstheme="minorHAnsi"/>
        </w:rPr>
        <w:t>Gantt Chart</w:t>
      </w:r>
      <w:bookmarkEnd w:id="5"/>
    </w:p>
    <w:p>
      <w:pPr>
        <w:rPr>
          <w:rFonts w:asciiTheme="minorHAnsi" w:hAnsiTheme="minorHAnsi" w:cstheme="minorHAnsi"/>
        </w:rPr>
      </w:pPr>
      <w:r>
        <w:rPr>
          <w:rFonts w:asciiTheme="minorHAnsi" w:hAnsiTheme="minorHAnsi" w:cstheme="minorHAnsi"/>
        </w:rPr>
        <w:t xml:space="preserve">A Gantt chart is a bar chart that was developed in the 1900s by a management consultant by the name Henry (Gantt Kumar, 2015). The chart depicts the activities and the time during which the activities will be accomplished. The following is a Gantt chart showing the activities and the months it will take the project managers to undertake the activities.   </w:t>
      </w:r>
    </w:p>
    <w:p>
      <w:pPr>
        <w:suppressAutoHyphens w:val="0"/>
        <w:autoSpaceDN/>
        <w:spacing w:before="0" w:line="259" w:lineRule="auto"/>
        <w:jc w:val="left"/>
        <w:textAlignment w:val="auto"/>
        <w:rPr>
          <w:rFonts w:asciiTheme="minorHAnsi" w:hAnsiTheme="minorHAnsi" w:cstheme="minorHAnsi"/>
        </w:rPr>
      </w:pPr>
      <w:r>
        <w:rPr>
          <w:rFonts w:asciiTheme="minorHAnsi" w:hAnsiTheme="minorHAnsi" w:cstheme="minorHAnsi"/>
        </w:rPr>
        <w:br w:type="page"/>
      </w:r>
    </w:p>
    <w:tbl>
      <w:tblPr>
        <w:tblStyle w:val="9"/>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174"/>
        <w:gridCol w:w="618"/>
        <w:gridCol w:w="618"/>
        <w:gridCol w:w="618"/>
        <w:gridCol w:w="617"/>
        <w:gridCol w:w="617"/>
        <w:gridCol w:w="617"/>
        <w:gridCol w:w="617"/>
        <w:gridCol w:w="617"/>
        <w:gridCol w:w="617"/>
        <w:gridCol w:w="617"/>
        <w:gridCol w:w="617"/>
        <w:gridCol w:w="61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1135" w:type="pct"/>
            <w:vAlign w:val="center"/>
          </w:tcPr>
          <w:p>
            <w:pPr>
              <w:spacing w:before="0" w:after="0" w:line="240" w:lineRule="auto"/>
              <w:jc w:val="left"/>
              <w:rPr>
                <w:rFonts w:asciiTheme="minorHAnsi" w:hAnsiTheme="minorHAnsi" w:cstheme="minorHAnsi"/>
                <w:b/>
                <w:bCs/>
              </w:rPr>
            </w:pPr>
            <w:r>
              <w:rPr>
                <w:rFonts w:asciiTheme="minorHAnsi" w:hAnsiTheme="minorHAnsi" w:cstheme="minorHAnsi"/>
                <w:b/>
                <w:bCs/>
              </w:rPr>
              <w:t xml:space="preserve">Tasks </w:t>
            </w:r>
          </w:p>
        </w:tc>
        <w:tc>
          <w:tcPr>
            <w:tcW w:w="322" w:type="pct"/>
            <w:vAlign w:val="center"/>
          </w:tcPr>
          <w:p>
            <w:pPr>
              <w:spacing w:before="0" w:after="0" w:line="240" w:lineRule="auto"/>
              <w:jc w:val="center"/>
              <w:rPr>
                <w:rFonts w:asciiTheme="minorHAnsi" w:hAnsiTheme="minorHAnsi" w:cstheme="minorHAnsi"/>
                <w:b/>
                <w:bCs/>
                <w:sz w:val="20"/>
                <w:szCs w:val="20"/>
              </w:rPr>
            </w:pPr>
            <w:r>
              <w:rPr>
                <w:rFonts w:asciiTheme="minorHAnsi" w:hAnsiTheme="minorHAnsi" w:cstheme="minorHAnsi"/>
                <w:b/>
                <w:bCs/>
                <w:sz w:val="20"/>
                <w:szCs w:val="20"/>
              </w:rPr>
              <w:t>M1</w:t>
            </w:r>
          </w:p>
        </w:tc>
        <w:tc>
          <w:tcPr>
            <w:tcW w:w="322" w:type="pct"/>
            <w:vAlign w:val="center"/>
          </w:tcPr>
          <w:p>
            <w:pPr>
              <w:spacing w:before="0" w:after="0" w:line="240" w:lineRule="auto"/>
              <w:jc w:val="center"/>
              <w:rPr>
                <w:rFonts w:asciiTheme="minorHAnsi" w:hAnsiTheme="minorHAnsi" w:cstheme="minorHAnsi"/>
                <w:b/>
                <w:bCs/>
                <w:sz w:val="20"/>
                <w:szCs w:val="20"/>
              </w:rPr>
            </w:pPr>
            <w:r>
              <w:rPr>
                <w:rFonts w:asciiTheme="minorHAnsi" w:hAnsiTheme="minorHAnsi" w:cstheme="minorHAnsi"/>
                <w:b/>
                <w:bCs/>
                <w:sz w:val="20"/>
                <w:szCs w:val="20"/>
              </w:rPr>
              <w:t>M2</w:t>
            </w:r>
          </w:p>
        </w:tc>
        <w:tc>
          <w:tcPr>
            <w:tcW w:w="322" w:type="pct"/>
            <w:vAlign w:val="center"/>
          </w:tcPr>
          <w:p>
            <w:pPr>
              <w:spacing w:before="0" w:after="0" w:line="240" w:lineRule="auto"/>
              <w:jc w:val="center"/>
              <w:rPr>
                <w:rFonts w:asciiTheme="minorHAnsi" w:hAnsiTheme="minorHAnsi" w:cstheme="minorHAnsi"/>
                <w:b/>
                <w:bCs/>
                <w:sz w:val="20"/>
                <w:szCs w:val="20"/>
              </w:rPr>
            </w:pPr>
            <w:r>
              <w:rPr>
                <w:rFonts w:asciiTheme="minorHAnsi" w:hAnsiTheme="minorHAnsi" w:cstheme="minorHAnsi"/>
                <w:b/>
                <w:bCs/>
                <w:sz w:val="20"/>
                <w:szCs w:val="20"/>
              </w:rPr>
              <w:t>M3</w:t>
            </w:r>
          </w:p>
        </w:tc>
        <w:tc>
          <w:tcPr>
            <w:tcW w:w="322" w:type="pct"/>
            <w:vAlign w:val="center"/>
          </w:tcPr>
          <w:p>
            <w:pPr>
              <w:spacing w:before="0" w:after="0" w:line="240" w:lineRule="auto"/>
              <w:jc w:val="center"/>
              <w:rPr>
                <w:rFonts w:asciiTheme="minorHAnsi" w:hAnsiTheme="minorHAnsi" w:cstheme="minorHAnsi"/>
                <w:b/>
                <w:bCs/>
                <w:sz w:val="20"/>
                <w:szCs w:val="20"/>
              </w:rPr>
            </w:pPr>
            <w:r>
              <w:rPr>
                <w:rFonts w:asciiTheme="minorHAnsi" w:hAnsiTheme="minorHAnsi" w:cstheme="minorHAnsi"/>
                <w:b/>
                <w:bCs/>
                <w:sz w:val="20"/>
                <w:szCs w:val="20"/>
              </w:rPr>
              <w:t>M4</w:t>
            </w:r>
          </w:p>
        </w:tc>
        <w:tc>
          <w:tcPr>
            <w:tcW w:w="322" w:type="pct"/>
            <w:vAlign w:val="center"/>
          </w:tcPr>
          <w:p>
            <w:pPr>
              <w:spacing w:before="0" w:after="0" w:line="240" w:lineRule="auto"/>
              <w:jc w:val="center"/>
              <w:rPr>
                <w:rFonts w:asciiTheme="minorHAnsi" w:hAnsiTheme="minorHAnsi" w:cstheme="minorHAnsi"/>
                <w:b/>
                <w:bCs/>
                <w:sz w:val="20"/>
                <w:szCs w:val="20"/>
              </w:rPr>
            </w:pPr>
            <w:r>
              <w:rPr>
                <w:rFonts w:asciiTheme="minorHAnsi" w:hAnsiTheme="minorHAnsi" w:cstheme="minorHAnsi"/>
                <w:b/>
                <w:bCs/>
                <w:sz w:val="20"/>
                <w:szCs w:val="20"/>
              </w:rPr>
              <w:t>M5</w:t>
            </w:r>
          </w:p>
        </w:tc>
        <w:tc>
          <w:tcPr>
            <w:tcW w:w="322" w:type="pct"/>
            <w:vAlign w:val="center"/>
          </w:tcPr>
          <w:p>
            <w:pPr>
              <w:spacing w:before="0" w:after="0" w:line="240" w:lineRule="auto"/>
              <w:jc w:val="center"/>
              <w:rPr>
                <w:rFonts w:asciiTheme="minorHAnsi" w:hAnsiTheme="minorHAnsi" w:cstheme="minorHAnsi"/>
                <w:b/>
                <w:bCs/>
                <w:sz w:val="20"/>
                <w:szCs w:val="20"/>
              </w:rPr>
            </w:pPr>
            <w:r>
              <w:rPr>
                <w:rFonts w:asciiTheme="minorHAnsi" w:hAnsiTheme="minorHAnsi" w:cstheme="minorHAnsi"/>
                <w:b/>
                <w:bCs/>
                <w:sz w:val="20"/>
                <w:szCs w:val="20"/>
              </w:rPr>
              <w:t>M6</w:t>
            </w:r>
          </w:p>
        </w:tc>
        <w:tc>
          <w:tcPr>
            <w:tcW w:w="322" w:type="pct"/>
            <w:vAlign w:val="center"/>
          </w:tcPr>
          <w:p>
            <w:pPr>
              <w:spacing w:before="0" w:after="0" w:line="240" w:lineRule="auto"/>
              <w:jc w:val="center"/>
              <w:rPr>
                <w:rFonts w:asciiTheme="minorHAnsi" w:hAnsiTheme="minorHAnsi" w:cstheme="minorHAnsi"/>
                <w:b/>
                <w:bCs/>
                <w:sz w:val="20"/>
                <w:szCs w:val="20"/>
              </w:rPr>
            </w:pPr>
            <w:r>
              <w:rPr>
                <w:rFonts w:asciiTheme="minorHAnsi" w:hAnsiTheme="minorHAnsi" w:cstheme="minorHAnsi"/>
                <w:b/>
                <w:bCs/>
                <w:sz w:val="20"/>
                <w:szCs w:val="20"/>
              </w:rPr>
              <w:t>M7</w:t>
            </w:r>
          </w:p>
        </w:tc>
        <w:tc>
          <w:tcPr>
            <w:tcW w:w="322" w:type="pct"/>
            <w:vAlign w:val="center"/>
          </w:tcPr>
          <w:p>
            <w:pPr>
              <w:spacing w:before="0" w:after="0" w:line="240" w:lineRule="auto"/>
              <w:jc w:val="center"/>
              <w:rPr>
                <w:rFonts w:asciiTheme="minorHAnsi" w:hAnsiTheme="minorHAnsi" w:cstheme="minorHAnsi"/>
                <w:b/>
                <w:bCs/>
                <w:sz w:val="20"/>
                <w:szCs w:val="20"/>
              </w:rPr>
            </w:pPr>
            <w:r>
              <w:rPr>
                <w:rFonts w:asciiTheme="minorHAnsi" w:hAnsiTheme="minorHAnsi" w:cstheme="minorHAnsi"/>
                <w:b/>
                <w:bCs/>
                <w:sz w:val="20"/>
                <w:szCs w:val="20"/>
              </w:rPr>
              <w:t>M8</w:t>
            </w:r>
          </w:p>
        </w:tc>
        <w:tc>
          <w:tcPr>
            <w:tcW w:w="322" w:type="pct"/>
            <w:vAlign w:val="center"/>
          </w:tcPr>
          <w:p>
            <w:pPr>
              <w:spacing w:before="0" w:after="0" w:line="240" w:lineRule="auto"/>
              <w:jc w:val="center"/>
              <w:rPr>
                <w:rFonts w:asciiTheme="minorHAnsi" w:hAnsiTheme="minorHAnsi" w:cstheme="minorHAnsi"/>
                <w:b/>
                <w:bCs/>
                <w:sz w:val="20"/>
                <w:szCs w:val="20"/>
              </w:rPr>
            </w:pPr>
            <w:r>
              <w:rPr>
                <w:rFonts w:asciiTheme="minorHAnsi" w:hAnsiTheme="minorHAnsi" w:cstheme="minorHAnsi"/>
                <w:b/>
                <w:bCs/>
                <w:sz w:val="20"/>
                <w:szCs w:val="20"/>
              </w:rPr>
              <w:t>M9</w:t>
            </w:r>
          </w:p>
        </w:tc>
        <w:tc>
          <w:tcPr>
            <w:tcW w:w="322" w:type="pct"/>
            <w:vAlign w:val="center"/>
          </w:tcPr>
          <w:p>
            <w:pPr>
              <w:spacing w:before="0" w:after="0" w:line="240" w:lineRule="auto"/>
              <w:jc w:val="center"/>
              <w:rPr>
                <w:rFonts w:asciiTheme="minorHAnsi" w:hAnsiTheme="minorHAnsi" w:cstheme="minorHAnsi"/>
                <w:b/>
                <w:bCs/>
                <w:sz w:val="20"/>
                <w:szCs w:val="20"/>
              </w:rPr>
            </w:pPr>
            <w:r>
              <w:rPr>
                <w:rFonts w:asciiTheme="minorHAnsi" w:hAnsiTheme="minorHAnsi" w:cstheme="minorHAnsi"/>
                <w:b/>
                <w:bCs/>
                <w:sz w:val="20"/>
                <w:szCs w:val="20"/>
              </w:rPr>
              <w:t>M10</w:t>
            </w:r>
          </w:p>
        </w:tc>
        <w:tc>
          <w:tcPr>
            <w:tcW w:w="322" w:type="pct"/>
            <w:vAlign w:val="center"/>
          </w:tcPr>
          <w:p>
            <w:pPr>
              <w:spacing w:before="0" w:after="0" w:line="240" w:lineRule="auto"/>
              <w:jc w:val="center"/>
              <w:rPr>
                <w:rFonts w:asciiTheme="minorHAnsi" w:hAnsiTheme="minorHAnsi" w:cstheme="minorHAnsi"/>
                <w:b/>
                <w:bCs/>
                <w:sz w:val="20"/>
                <w:szCs w:val="20"/>
              </w:rPr>
            </w:pPr>
            <w:r>
              <w:rPr>
                <w:rFonts w:asciiTheme="minorHAnsi" w:hAnsiTheme="minorHAnsi" w:cstheme="minorHAnsi"/>
                <w:b/>
                <w:bCs/>
                <w:sz w:val="20"/>
                <w:szCs w:val="20"/>
              </w:rPr>
              <w:t>M11</w:t>
            </w:r>
          </w:p>
        </w:tc>
        <w:tc>
          <w:tcPr>
            <w:tcW w:w="322" w:type="pct"/>
            <w:vAlign w:val="center"/>
          </w:tcPr>
          <w:p>
            <w:pPr>
              <w:spacing w:before="0" w:after="0" w:line="240" w:lineRule="auto"/>
              <w:jc w:val="center"/>
              <w:rPr>
                <w:rFonts w:asciiTheme="minorHAnsi" w:hAnsiTheme="minorHAnsi" w:cstheme="minorHAnsi"/>
                <w:b/>
                <w:bCs/>
                <w:sz w:val="20"/>
                <w:szCs w:val="20"/>
              </w:rPr>
            </w:pPr>
            <w:r>
              <w:rPr>
                <w:rFonts w:asciiTheme="minorHAnsi" w:hAnsiTheme="minorHAnsi" w:cstheme="minorHAnsi"/>
                <w:b/>
                <w:bCs/>
                <w:sz w:val="20"/>
                <w:szCs w:val="20"/>
              </w:rPr>
              <w:t>M12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1135" w:type="pct"/>
            <w:vAlign w:val="center"/>
          </w:tcPr>
          <w:p>
            <w:pPr>
              <w:spacing w:before="0" w:after="0" w:line="240" w:lineRule="auto"/>
              <w:jc w:val="left"/>
              <w:rPr>
                <w:rFonts w:asciiTheme="minorHAnsi" w:hAnsiTheme="minorHAnsi" w:cstheme="minorHAnsi"/>
              </w:rPr>
            </w:pPr>
            <w:r>
              <w:rPr>
                <w:rFonts w:asciiTheme="minorHAnsi" w:hAnsiTheme="minorHAnsi" w:cstheme="minorHAnsi"/>
              </w:rPr>
              <w:t xml:space="preserve">project scope, team meeting, identify stakeholders. </w:t>
            </w:r>
          </w:p>
        </w:tc>
        <w:tc>
          <w:tcPr>
            <w:tcW w:w="322" w:type="pct"/>
            <w:shd w:val="clear" w:color="auto" w:fill="4472C4" w:themeFill="accent1"/>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1135" w:type="pct"/>
            <w:vAlign w:val="center"/>
          </w:tcPr>
          <w:p>
            <w:pPr>
              <w:spacing w:before="0" w:after="0" w:line="240" w:lineRule="auto"/>
              <w:jc w:val="left"/>
              <w:rPr>
                <w:rFonts w:asciiTheme="minorHAnsi" w:hAnsiTheme="minorHAnsi" w:cstheme="minorHAnsi"/>
              </w:rPr>
            </w:pPr>
            <w:r>
              <w:rPr>
                <w:rFonts w:asciiTheme="minorHAnsi" w:hAnsiTheme="minorHAnsi" w:cstheme="minorHAnsi"/>
              </w:rPr>
              <w:t>Market research, competitor analysis.</w:t>
            </w:r>
          </w:p>
        </w:tc>
        <w:tc>
          <w:tcPr>
            <w:tcW w:w="322" w:type="pct"/>
            <w:vAlign w:val="center"/>
          </w:tcPr>
          <w:p>
            <w:pPr>
              <w:spacing w:before="0" w:after="0" w:line="240" w:lineRule="auto"/>
              <w:jc w:val="left"/>
              <w:rPr>
                <w:rFonts w:asciiTheme="minorHAnsi" w:hAnsiTheme="minorHAnsi" w:cstheme="minorHAnsi"/>
              </w:rPr>
            </w:pPr>
          </w:p>
        </w:tc>
        <w:tc>
          <w:tcPr>
            <w:tcW w:w="322" w:type="pct"/>
            <w:shd w:val="clear" w:color="auto" w:fill="4472C4" w:themeFill="accent1"/>
            <w:vAlign w:val="center"/>
          </w:tcPr>
          <w:p>
            <w:pPr>
              <w:spacing w:before="0" w:after="0" w:line="240" w:lineRule="auto"/>
              <w:jc w:val="left"/>
              <w:rPr>
                <w:rFonts w:asciiTheme="minorHAnsi" w:hAnsiTheme="minorHAnsi" w:cstheme="minorHAnsi"/>
              </w:rPr>
            </w:pPr>
          </w:p>
        </w:tc>
        <w:tc>
          <w:tcPr>
            <w:tcW w:w="322" w:type="pct"/>
            <w:shd w:val="clear" w:color="auto" w:fill="4472C4" w:themeFill="accent1"/>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1135" w:type="pct"/>
            <w:vAlign w:val="center"/>
          </w:tcPr>
          <w:p>
            <w:pPr>
              <w:spacing w:before="0" w:after="0" w:line="240" w:lineRule="auto"/>
              <w:jc w:val="left"/>
              <w:rPr>
                <w:rFonts w:asciiTheme="minorHAnsi" w:hAnsiTheme="minorHAnsi" w:cstheme="minorHAnsi"/>
              </w:rPr>
            </w:pPr>
            <w:r>
              <w:rPr>
                <w:rFonts w:asciiTheme="minorHAnsi" w:hAnsiTheme="minorHAnsi" w:cstheme="minorHAnsi"/>
              </w:rPr>
              <w:t xml:space="preserve">Product prototype, recipe formulation, design packaging, sourcing ingredients. </w:t>
            </w: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shd w:val="clear" w:color="auto" w:fill="4472C4" w:themeFill="accent1"/>
            <w:vAlign w:val="center"/>
          </w:tcPr>
          <w:p>
            <w:pPr>
              <w:spacing w:before="0" w:after="0" w:line="240" w:lineRule="auto"/>
              <w:jc w:val="left"/>
              <w:rPr>
                <w:rFonts w:asciiTheme="minorHAnsi" w:hAnsiTheme="minorHAnsi" w:cstheme="minorHAnsi"/>
              </w:rPr>
            </w:pPr>
          </w:p>
        </w:tc>
        <w:tc>
          <w:tcPr>
            <w:tcW w:w="322" w:type="pct"/>
            <w:shd w:val="clear" w:color="auto" w:fill="4472C4" w:themeFill="accent1"/>
            <w:vAlign w:val="center"/>
          </w:tcPr>
          <w:p>
            <w:pPr>
              <w:spacing w:before="0" w:after="0" w:line="240" w:lineRule="auto"/>
              <w:jc w:val="left"/>
              <w:rPr>
                <w:rFonts w:asciiTheme="minorHAnsi" w:hAnsiTheme="minorHAnsi" w:cstheme="minorHAnsi"/>
              </w:rPr>
            </w:pPr>
          </w:p>
        </w:tc>
        <w:tc>
          <w:tcPr>
            <w:tcW w:w="322" w:type="pct"/>
            <w:shd w:val="clear" w:color="auto" w:fill="4472C4" w:themeFill="accent1"/>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1135" w:type="pct"/>
            <w:vAlign w:val="center"/>
          </w:tcPr>
          <w:p>
            <w:pPr>
              <w:spacing w:before="0" w:after="0" w:line="240" w:lineRule="auto"/>
              <w:jc w:val="left"/>
              <w:rPr>
                <w:rFonts w:asciiTheme="minorHAnsi" w:hAnsiTheme="minorHAnsi" w:cstheme="minorHAnsi"/>
              </w:rPr>
            </w:pPr>
            <w:r>
              <w:rPr>
                <w:rFonts w:asciiTheme="minorHAnsi" w:hAnsiTheme="minorHAnsi" w:cstheme="minorHAnsi"/>
              </w:rPr>
              <w:t>Establish facilities, set up equipment, train staff</w:t>
            </w: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shd w:val="clear" w:color="auto" w:fill="auto"/>
            <w:vAlign w:val="center"/>
          </w:tcPr>
          <w:p>
            <w:pPr>
              <w:spacing w:before="0" w:after="0" w:line="240" w:lineRule="auto"/>
              <w:jc w:val="left"/>
              <w:rPr>
                <w:rFonts w:asciiTheme="minorHAnsi" w:hAnsiTheme="minorHAnsi" w:cstheme="minorHAnsi"/>
              </w:rPr>
            </w:pPr>
          </w:p>
        </w:tc>
        <w:tc>
          <w:tcPr>
            <w:tcW w:w="322" w:type="pct"/>
            <w:shd w:val="clear" w:color="auto" w:fill="4472C4" w:themeFill="accent1"/>
            <w:vAlign w:val="center"/>
          </w:tcPr>
          <w:p>
            <w:pPr>
              <w:spacing w:before="0" w:after="0" w:line="240" w:lineRule="auto"/>
              <w:jc w:val="left"/>
              <w:rPr>
                <w:rFonts w:asciiTheme="minorHAnsi" w:hAnsiTheme="minorHAnsi" w:cstheme="minorHAnsi"/>
              </w:rPr>
            </w:pPr>
          </w:p>
        </w:tc>
        <w:tc>
          <w:tcPr>
            <w:tcW w:w="322" w:type="pct"/>
            <w:shd w:val="clear" w:color="auto" w:fill="4472C4" w:themeFill="accent1"/>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1135" w:type="pct"/>
            <w:vAlign w:val="center"/>
          </w:tcPr>
          <w:p>
            <w:pPr>
              <w:spacing w:before="0" w:after="0" w:line="240" w:lineRule="auto"/>
              <w:jc w:val="left"/>
              <w:rPr>
                <w:rFonts w:asciiTheme="minorHAnsi" w:hAnsiTheme="minorHAnsi" w:cstheme="minorHAnsi"/>
              </w:rPr>
            </w:pPr>
            <w:r>
              <w:rPr>
                <w:rFonts w:asciiTheme="minorHAnsi" w:hAnsiTheme="minorHAnsi" w:cstheme="minorHAnsi"/>
              </w:rPr>
              <w:t>Brand identity and marketing strategy</w:t>
            </w: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shd w:val="clear" w:color="auto" w:fill="auto"/>
            <w:vAlign w:val="center"/>
          </w:tcPr>
          <w:p>
            <w:pPr>
              <w:spacing w:before="0" w:after="0" w:line="240" w:lineRule="auto"/>
              <w:jc w:val="left"/>
              <w:rPr>
                <w:rFonts w:asciiTheme="minorHAnsi" w:hAnsiTheme="minorHAnsi" w:cstheme="minorHAnsi"/>
              </w:rPr>
            </w:pPr>
          </w:p>
        </w:tc>
        <w:tc>
          <w:tcPr>
            <w:tcW w:w="322" w:type="pct"/>
            <w:shd w:val="clear" w:color="auto" w:fill="4472C4" w:themeFill="accent1"/>
            <w:vAlign w:val="center"/>
          </w:tcPr>
          <w:p>
            <w:pPr>
              <w:spacing w:before="0" w:after="0" w:line="240" w:lineRule="auto"/>
              <w:jc w:val="left"/>
              <w:rPr>
                <w:rFonts w:asciiTheme="minorHAnsi" w:hAnsiTheme="minorHAnsi" w:cstheme="minorHAnsi"/>
              </w:rPr>
            </w:pPr>
          </w:p>
        </w:tc>
        <w:tc>
          <w:tcPr>
            <w:tcW w:w="322" w:type="pct"/>
            <w:shd w:val="clear" w:color="auto" w:fill="4472C4" w:themeFill="accent1"/>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97" w:hRule="atLeast"/>
        </w:trPr>
        <w:tc>
          <w:tcPr>
            <w:tcW w:w="1135" w:type="pct"/>
            <w:vAlign w:val="center"/>
          </w:tcPr>
          <w:p>
            <w:pPr>
              <w:spacing w:before="0" w:after="0" w:line="240" w:lineRule="auto"/>
              <w:jc w:val="left"/>
              <w:rPr>
                <w:rFonts w:asciiTheme="minorHAnsi" w:hAnsiTheme="minorHAnsi" w:cstheme="minorHAnsi"/>
              </w:rPr>
            </w:pPr>
            <w:r>
              <w:rPr>
                <w:rFonts w:asciiTheme="minorHAnsi" w:hAnsiTheme="minorHAnsi" w:cstheme="minorHAnsi"/>
              </w:rPr>
              <w:t>market launch, Distribution networks.</w:t>
            </w: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vAlign w:val="center"/>
          </w:tcPr>
          <w:p>
            <w:pPr>
              <w:spacing w:before="0" w:after="0" w:line="240" w:lineRule="auto"/>
              <w:jc w:val="left"/>
              <w:rPr>
                <w:rFonts w:asciiTheme="minorHAnsi" w:hAnsiTheme="minorHAnsi" w:cstheme="minorHAnsi"/>
              </w:rPr>
            </w:pPr>
          </w:p>
        </w:tc>
        <w:tc>
          <w:tcPr>
            <w:tcW w:w="322" w:type="pct"/>
            <w:shd w:val="clear" w:color="auto" w:fill="4472C4" w:themeFill="accent1"/>
            <w:vAlign w:val="center"/>
          </w:tcPr>
          <w:p>
            <w:pPr>
              <w:spacing w:before="0" w:after="0" w:line="240" w:lineRule="auto"/>
              <w:jc w:val="left"/>
              <w:rPr>
                <w:rFonts w:asciiTheme="minorHAnsi" w:hAnsiTheme="minorHAnsi" w:cstheme="minorHAnsi"/>
              </w:rPr>
            </w:pPr>
          </w:p>
        </w:tc>
        <w:tc>
          <w:tcPr>
            <w:tcW w:w="322" w:type="pct"/>
            <w:shd w:val="clear" w:color="auto" w:fill="4472C4" w:themeFill="accent1"/>
            <w:vAlign w:val="center"/>
          </w:tcPr>
          <w:p>
            <w:pPr>
              <w:spacing w:before="0" w:after="0" w:line="240" w:lineRule="auto"/>
              <w:jc w:val="left"/>
              <w:rPr>
                <w:rFonts w:asciiTheme="minorHAnsi" w:hAnsiTheme="minorHAnsi" w:cstheme="minorHAnsi"/>
              </w:rPr>
            </w:pPr>
          </w:p>
        </w:tc>
      </w:tr>
    </w:tbl>
    <w:p>
      <w:pPr>
        <w:rPr>
          <w:rFonts w:asciiTheme="minorHAnsi" w:hAnsiTheme="minorHAnsi" w:cstheme="minorHAnsi"/>
        </w:rPr>
      </w:pPr>
    </w:p>
    <w:p>
      <w:pPr>
        <w:pStyle w:val="2"/>
        <w:rPr>
          <w:rFonts w:asciiTheme="minorHAnsi" w:hAnsiTheme="minorHAnsi" w:cstheme="minorHAnsi"/>
        </w:rPr>
      </w:pPr>
      <w:bookmarkStart w:id="6" w:name="_Toc151889696"/>
      <w:r>
        <w:rPr>
          <w:rFonts w:asciiTheme="minorHAnsi" w:hAnsiTheme="minorHAnsi" w:cstheme="minorHAnsi"/>
        </w:rPr>
        <w:t>Stakeholders' involvement</w:t>
      </w:r>
      <w:bookmarkEnd w:id="6"/>
    </w:p>
    <w:p>
      <w:pPr>
        <w:rPr>
          <w:rFonts w:asciiTheme="minorHAnsi" w:hAnsiTheme="minorHAnsi" w:cstheme="minorHAnsi"/>
        </w:rPr>
      </w:pPr>
      <w:r>
        <w:rPr>
          <w:rFonts w:asciiTheme="minorHAnsi" w:hAnsiTheme="minorHAnsi" w:cstheme="minorHAnsi"/>
        </w:rPr>
        <w:t xml:space="preserve">There are stakeholders that the project will have to involve before and during the implementation process. The stakeholders comprise of the entities and groups that will be affected by the project, and can affect the project. Stakeholder involvement is important in project management as it helps the project management team gain vital support from powerful supporters and eliminate barriers from disgruntled stakeholders (Silvius and Schipper, 2019). The project will involve the following stakeholders: </w:t>
      </w:r>
    </w:p>
    <w:p>
      <w:pPr>
        <w:rPr>
          <w:rFonts w:asciiTheme="minorHAnsi" w:hAnsiTheme="minorHAnsi" w:cstheme="minorHAnsi"/>
        </w:rPr>
      </w:pPr>
      <w:r>
        <w:rPr>
          <w:rFonts w:asciiTheme="minorHAnsi" w:hAnsiTheme="minorHAnsi" w:cstheme="minorHAnsi"/>
          <w:b/>
          <w:bCs/>
        </w:rPr>
        <w:t xml:space="preserve">The Government: </w:t>
      </w:r>
      <w:r>
        <w:rPr>
          <w:rFonts w:asciiTheme="minorHAnsi" w:hAnsiTheme="minorHAnsi" w:cstheme="minorHAnsi"/>
        </w:rPr>
        <w:t xml:space="preserve">the government is an important external stakeholder that the project will involve when seeking the required licenses to run the business. The Government is a high-influence stakeholder as it has the power to allow the business to run and can shut down the project in the event of violation of any of its regulations. The project will involve the government through its licensing agencies that will provide the key licenses and inspect the premises for safety of the consumers.   </w:t>
      </w:r>
    </w:p>
    <w:p>
      <w:pPr>
        <w:rPr>
          <w:rFonts w:asciiTheme="minorHAnsi" w:hAnsiTheme="minorHAnsi" w:cstheme="minorHAnsi"/>
        </w:rPr>
      </w:pPr>
      <w:r>
        <w:rPr>
          <w:rFonts w:asciiTheme="minorHAnsi" w:hAnsiTheme="minorHAnsi" w:cstheme="minorHAnsi"/>
          <w:b/>
          <w:bCs/>
        </w:rPr>
        <w:t xml:space="preserve">Consumers – </w:t>
      </w:r>
      <w:r>
        <w:rPr>
          <w:rFonts w:asciiTheme="minorHAnsi" w:hAnsiTheme="minorHAnsi" w:cstheme="minorHAnsi"/>
        </w:rPr>
        <w:t xml:space="preserve">the consumers of the drink are vital stakeholders that can externally affect the project by purchasing the drink. The consumers have high influence and high interest as they are concerned with the ingredients used to make the drink, given their health concerns. The project will involve the potential consumers during the market research phase where it will solicit their opinions, ideas, and feelings about the new drink. After the implementation of the project, the consumers will remain to be an important stakeholder that the project control phase will involve by ensuring effective customer relationship management.    </w:t>
      </w:r>
    </w:p>
    <w:p>
      <w:pPr>
        <w:rPr>
          <w:rFonts w:asciiTheme="minorHAnsi" w:hAnsiTheme="minorHAnsi" w:cstheme="minorHAnsi"/>
        </w:rPr>
      </w:pPr>
      <w:r>
        <w:rPr>
          <w:rFonts w:asciiTheme="minorHAnsi" w:hAnsiTheme="minorHAnsi" w:cstheme="minorHAnsi"/>
          <w:b/>
          <w:bCs/>
        </w:rPr>
        <w:t xml:space="preserve">Sponsors – </w:t>
      </w:r>
      <w:r>
        <w:rPr>
          <w:rFonts w:asciiTheme="minorHAnsi" w:hAnsiTheme="minorHAnsi" w:cstheme="minorHAnsi"/>
        </w:rPr>
        <w:t>the sponsors of the project are important to its success as they will finance the project’s activities. The project will involve the sponsors by pitching to them the idea of the project and convincing them of its viability. In addition, the project will involve the sponsors by informing them on the projected income, which will enable them to understand the expected returns and the durations after which the returns can be expected.</w:t>
      </w:r>
    </w:p>
    <w:p>
      <w:pPr>
        <w:rPr>
          <w:rFonts w:asciiTheme="minorHAnsi" w:hAnsiTheme="minorHAnsi" w:cstheme="minorHAnsi"/>
        </w:rPr>
      </w:pPr>
      <w:r>
        <w:rPr>
          <w:rFonts w:asciiTheme="minorHAnsi" w:hAnsiTheme="minorHAnsi" w:cstheme="minorHAnsi"/>
          <w:b/>
          <w:bCs/>
        </w:rPr>
        <w:t xml:space="preserve">Suppliers – </w:t>
      </w:r>
      <w:r>
        <w:rPr>
          <w:rFonts w:asciiTheme="minorHAnsi" w:hAnsiTheme="minorHAnsi" w:cstheme="minorHAnsi"/>
        </w:rPr>
        <w:t>suppliers are one of the most important group of stakeholders in projects involving producing a product using variety of raw materials (Tantalo and Priem, 2016). As stakeholders, suppliers have the power to affect the project’s success through their pricing strategies. The project will involve the suppliers through negotiations for the prices of the supplies, frequency of supply, and the payment plans that will be financially beneficial to all the involved parties.</w:t>
      </w:r>
    </w:p>
    <w:p>
      <w:pPr>
        <w:rPr>
          <w:rFonts w:asciiTheme="minorHAnsi" w:hAnsiTheme="minorHAnsi" w:cstheme="minorHAnsi"/>
        </w:rPr>
      </w:pPr>
      <w:r>
        <w:rPr>
          <w:rFonts w:asciiTheme="minorHAnsi" w:hAnsiTheme="minorHAnsi" w:cstheme="minorHAnsi"/>
          <w:b/>
          <w:bCs/>
        </w:rPr>
        <w:t xml:space="preserve">Competitors – </w:t>
      </w:r>
      <w:r>
        <w:rPr>
          <w:rFonts w:asciiTheme="minorHAnsi" w:hAnsiTheme="minorHAnsi" w:cstheme="minorHAnsi"/>
        </w:rPr>
        <w:t>the competitors form a group of key external stakeholders in the project as they have interest in the performance of the product that the project is introducing into the market. Moreover, stakeholders are important stakeholders that the project will have to involve as they produce a similar product. The project will involve competitors through the process or competitor analysis where the competitor’s strategies and reach will be analyzed.</w:t>
      </w:r>
    </w:p>
    <w:p>
      <w:pPr>
        <w:rPr>
          <w:rFonts w:asciiTheme="minorHAnsi" w:hAnsiTheme="minorHAnsi" w:cstheme="minorHAnsi"/>
        </w:rPr>
      </w:pPr>
      <w:r>
        <w:rPr>
          <w:rFonts w:asciiTheme="minorHAnsi" w:hAnsiTheme="minorHAnsi" w:cstheme="minorHAnsi"/>
          <w:b/>
          <w:bCs/>
        </w:rPr>
        <w:t xml:space="preserve">The community – </w:t>
      </w:r>
      <w:r>
        <w:rPr>
          <w:rFonts w:asciiTheme="minorHAnsi" w:hAnsiTheme="minorHAnsi" w:cstheme="minorHAnsi"/>
        </w:rPr>
        <w:t>finally, the community forms an important stakeholder that the project will have to involve when carrying out some of its activities. Gaining the support of the community in any project is important as it leads to gaining the support of the said community in terms of human resources (Dunham et al., 2016). In the proposed project, the community in which the facilities will be located can be affected by the project’s activity, and can affect the project’s success through its decisions and actions. The project will involve the community through representatives where the project’s impact on the community will be discussed as a way of winning its support.</w:t>
      </w:r>
    </w:p>
    <w:p>
      <w:pPr>
        <w:rPr>
          <w:rFonts w:asciiTheme="minorHAnsi" w:hAnsiTheme="minorHAnsi" w:cstheme="minorHAnsi"/>
        </w:rPr>
      </w:pPr>
      <w:r>
        <w:rPr>
          <w:rFonts w:asciiTheme="minorHAnsi" w:hAnsiTheme="minorHAnsi" w:cstheme="minorHAnsi"/>
          <w:b/>
          <w:bCs/>
        </w:rPr>
        <w:t xml:space="preserve">Unions – </w:t>
      </w:r>
      <w:r>
        <w:rPr>
          <w:rFonts w:asciiTheme="minorHAnsi" w:hAnsiTheme="minorHAnsi" w:cstheme="minorHAnsi"/>
        </w:rPr>
        <w:t xml:space="preserve">unions as important external stakeholders to the project as they control labor force that the project will need to meet its objectives (Karlsen, 2012). Unions have high power as they can determine the cost of labor that the project will have to meet. The project will involve the unions at the production and distribution stage where it will form a working relationship with the union heads for purposes of compliance with their demands regarding the working conditions of the workers they lead.  </w:t>
      </w:r>
    </w:p>
    <w:p>
      <w:pPr>
        <w:rPr>
          <w:rFonts w:asciiTheme="minorHAnsi" w:hAnsiTheme="minorHAnsi" w:cstheme="minorHAnsi"/>
          <w:b/>
          <w:bCs/>
        </w:rPr>
      </w:pPr>
      <w:r>
        <w:rPr>
          <w:rFonts w:asciiTheme="minorHAnsi" w:hAnsiTheme="minorHAnsi" w:cstheme="minorHAnsi"/>
          <w:b/>
          <w:bCs/>
        </w:rPr>
        <w:t>Trade associations</w:t>
      </w:r>
      <w:r>
        <w:rPr>
          <w:rFonts w:asciiTheme="minorHAnsi" w:hAnsiTheme="minorHAnsi" w:cstheme="minorHAnsi"/>
        </w:rPr>
        <w:t xml:space="preserve"> – trade associations are important stakeholders in project management as they have in their possession important information concerning an industry (Eskerod and Huemann, 2019). The project will involve the trade associations through official means where it will seek to learn more about the industry and acquire information on issues such as the challenges and the market forces.</w:t>
      </w:r>
      <w:r>
        <w:rPr>
          <w:rFonts w:asciiTheme="minorHAnsi" w:hAnsiTheme="minorHAnsi" w:cstheme="minorHAnsi"/>
          <w:b/>
          <w:bCs/>
        </w:rPr>
        <w:t xml:space="preserve"> </w:t>
      </w:r>
    </w:p>
    <w:p>
      <w:pPr>
        <w:pStyle w:val="2"/>
        <w:rPr>
          <w:rFonts w:asciiTheme="minorHAnsi" w:hAnsiTheme="minorHAnsi" w:cstheme="minorHAnsi"/>
        </w:rPr>
      </w:pPr>
      <w:bookmarkStart w:id="7" w:name="_Toc151889697"/>
      <w:r>
        <w:rPr>
          <w:rFonts w:asciiTheme="minorHAnsi" w:hAnsiTheme="minorHAnsi" w:cstheme="minorHAnsi"/>
        </w:rPr>
        <w:t>Allocation of resources</w:t>
      </w:r>
      <w:bookmarkEnd w:id="7"/>
    </w:p>
    <w:p>
      <w:pPr>
        <w:rPr>
          <w:rFonts w:asciiTheme="minorHAnsi" w:hAnsiTheme="minorHAnsi" w:cstheme="minorHAnsi"/>
        </w:rPr>
      </w:pPr>
      <w:r>
        <w:rPr>
          <w:rFonts w:asciiTheme="minorHAnsi" w:hAnsiTheme="minorHAnsi" w:cstheme="minorHAnsi"/>
        </w:rPr>
        <w:tab/>
      </w:r>
      <w:r>
        <w:rPr>
          <w:rFonts w:asciiTheme="minorHAnsi" w:hAnsiTheme="minorHAnsi" w:cstheme="minorHAnsi"/>
        </w:rPr>
        <w:t>Resource allocation is one of the most important activities in project management. An effective resource allocation process enables the project management team to be efficient in its use of the available resources and avoid wastage (Selaru, 2012). The resources available for the completion of the proposed project will be based on the importance of the activity and the financial requirements. The resources will be according allocated to each of the six steps. The following is the share in percentage of the available budget that will be allocated to each phase of the project.</w:t>
      </w: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p>
      <w:pPr>
        <w:rPr>
          <w:rFonts w:asciiTheme="minorHAnsi" w:hAnsiTheme="minorHAnsi" w:cstheme="minorHAnsi"/>
        </w:rPr>
      </w:pPr>
    </w:p>
    <w:tbl>
      <w:tblPr>
        <w:tblStyle w:val="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75"/>
        <w:gridCol w:w="46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4675" w:type="dxa"/>
            <w:vAlign w:val="center"/>
          </w:tcPr>
          <w:p>
            <w:pPr>
              <w:spacing w:before="0" w:after="0" w:line="240" w:lineRule="auto"/>
              <w:jc w:val="center"/>
              <w:rPr>
                <w:rFonts w:asciiTheme="minorHAnsi" w:hAnsiTheme="minorHAnsi" w:cstheme="minorHAnsi"/>
                <w:b/>
                <w:bCs/>
              </w:rPr>
            </w:pPr>
            <w:r>
              <w:rPr>
                <w:rFonts w:asciiTheme="minorHAnsi" w:hAnsiTheme="minorHAnsi" w:cstheme="minorHAnsi"/>
                <w:b/>
                <w:bCs/>
              </w:rPr>
              <w:t>Phase</w:t>
            </w:r>
          </w:p>
        </w:tc>
        <w:tc>
          <w:tcPr>
            <w:tcW w:w="4675" w:type="dxa"/>
            <w:vAlign w:val="center"/>
          </w:tcPr>
          <w:p>
            <w:pPr>
              <w:spacing w:before="0" w:after="0" w:line="240" w:lineRule="auto"/>
              <w:jc w:val="center"/>
              <w:rPr>
                <w:rFonts w:asciiTheme="minorHAnsi" w:hAnsiTheme="minorHAnsi" w:cstheme="minorHAnsi"/>
                <w:b/>
                <w:bCs/>
              </w:rPr>
            </w:pPr>
            <w:r>
              <w:rPr>
                <w:rFonts w:asciiTheme="minorHAnsi" w:hAnsiTheme="minorHAnsi" w:cstheme="minorHAnsi"/>
                <w:b/>
                <w:bCs/>
              </w:rPr>
              <w:t>Percentage of budget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4675" w:type="dxa"/>
            <w:vAlign w:val="center"/>
          </w:tcPr>
          <w:p>
            <w:pPr>
              <w:spacing w:before="0" w:after="0" w:line="240" w:lineRule="auto"/>
              <w:jc w:val="left"/>
              <w:rPr>
                <w:rFonts w:asciiTheme="minorHAnsi" w:hAnsiTheme="minorHAnsi" w:cstheme="minorHAnsi"/>
              </w:rPr>
            </w:pPr>
            <w:r>
              <w:rPr>
                <w:rFonts w:asciiTheme="minorHAnsi" w:hAnsiTheme="minorHAnsi" w:cstheme="minorHAnsi"/>
              </w:rPr>
              <w:t>Phase 1</w:t>
            </w:r>
          </w:p>
        </w:tc>
        <w:tc>
          <w:tcPr>
            <w:tcW w:w="4675" w:type="dxa"/>
            <w:vAlign w:val="center"/>
          </w:tcPr>
          <w:p>
            <w:pPr>
              <w:spacing w:before="0" w:after="0" w:line="240" w:lineRule="auto"/>
              <w:jc w:val="center"/>
              <w:rPr>
                <w:rFonts w:asciiTheme="minorHAnsi" w:hAnsiTheme="minorHAnsi" w:cstheme="minorHAnsi"/>
              </w:rPr>
            </w:pPr>
            <w:r>
              <w:rPr>
                <w:rFonts w:asciiTheme="minorHAnsi" w:hAnsiTheme="minorHAnsi" w:cstheme="minorHAnsi"/>
              </w:rPr>
              <w:t>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4675" w:type="dxa"/>
            <w:vAlign w:val="center"/>
          </w:tcPr>
          <w:p>
            <w:pPr>
              <w:spacing w:before="0" w:after="0" w:line="240" w:lineRule="auto"/>
              <w:jc w:val="left"/>
              <w:rPr>
                <w:rFonts w:asciiTheme="minorHAnsi" w:hAnsiTheme="minorHAnsi" w:cstheme="minorHAnsi"/>
              </w:rPr>
            </w:pPr>
            <w:r>
              <w:rPr>
                <w:rFonts w:asciiTheme="minorHAnsi" w:hAnsiTheme="minorHAnsi" w:cstheme="minorHAnsi"/>
              </w:rPr>
              <w:t>Phase 2</w:t>
            </w:r>
          </w:p>
        </w:tc>
        <w:tc>
          <w:tcPr>
            <w:tcW w:w="4675" w:type="dxa"/>
            <w:vAlign w:val="center"/>
          </w:tcPr>
          <w:p>
            <w:pPr>
              <w:spacing w:before="0" w:after="0" w:line="240" w:lineRule="auto"/>
              <w:jc w:val="center"/>
              <w:rPr>
                <w:rFonts w:asciiTheme="minorHAnsi" w:hAnsiTheme="minorHAnsi" w:cstheme="minorHAnsi"/>
              </w:rPr>
            </w:pPr>
            <w:r>
              <w:rPr>
                <w:rFonts w:asciiTheme="minorHAnsi" w:hAnsiTheme="minorHAnsi" w:cstheme="minorHAnsi"/>
              </w:rPr>
              <w:t>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4675" w:type="dxa"/>
            <w:vAlign w:val="center"/>
          </w:tcPr>
          <w:p>
            <w:pPr>
              <w:spacing w:before="0" w:after="0" w:line="240" w:lineRule="auto"/>
              <w:jc w:val="left"/>
              <w:rPr>
                <w:rFonts w:asciiTheme="minorHAnsi" w:hAnsiTheme="minorHAnsi" w:cstheme="minorHAnsi"/>
              </w:rPr>
            </w:pPr>
            <w:r>
              <w:rPr>
                <w:rFonts w:asciiTheme="minorHAnsi" w:hAnsiTheme="minorHAnsi" w:cstheme="minorHAnsi"/>
              </w:rPr>
              <w:t>Phase 3</w:t>
            </w:r>
          </w:p>
        </w:tc>
        <w:tc>
          <w:tcPr>
            <w:tcW w:w="4675" w:type="dxa"/>
            <w:vAlign w:val="center"/>
          </w:tcPr>
          <w:p>
            <w:pPr>
              <w:spacing w:before="0" w:after="0" w:line="240" w:lineRule="auto"/>
              <w:jc w:val="center"/>
              <w:rPr>
                <w:rFonts w:asciiTheme="minorHAnsi" w:hAnsiTheme="minorHAnsi" w:cstheme="minorHAnsi"/>
              </w:rPr>
            </w:pPr>
            <w:r>
              <w:rPr>
                <w:rFonts w:asciiTheme="minorHAnsi" w:hAnsiTheme="minorHAnsi" w:cstheme="minorHAnsi"/>
              </w:rPr>
              <w:t>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4675" w:type="dxa"/>
            <w:vAlign w:val="center"/>
          </w:tcPr>
          <w:p>
            <w:pPr>
              <w:spacing w:before="0" w:after="0" w:line="240" w:lineRule="auto"/>
              <w:jc w:val="left"/>
              <w:rPr>
                <w:rFonts w:asciiTheme="minorHAnsi" w:hAnsiTheme="minorHAnsi" w:cstheme="minorHAnsi"/>
              </w:rPr>
            </w:pPr>
            <w:r>
              <w:rPr>
                <w:rFonts w:asciiTheme="minorHAnsi" w:hAnsiTheme="minorHAnsi" w:cstheme="minorHAnsi"/>
              </w:rPr>
              <w:t>Phase 4</w:t>
            </w:r>
          </w:p>
        </w:tc>
        <w:tc>
          <w:tcPr>
            <w:tcW w:w="4675" w:type="dxa"/>
            <w:vAlign w:val="center"/>
          </w:tcPr>
          <w:p>
            <w:pPr>
              <w:spacing w:before="0" w:after="0" w:line="240" w:lineRule="auto"/>
              <w:jc w:val="center"/>
              <w:rPr>
                <w:rFonts w:asciiTheme="minorHAnsi" w:hAnsiTheme="minorHAnsi" w:cstheme="minorHAnsi"/>
              </w:rPr>
            </w:pPr>
            <w:r>
              <w:rPr>
                <w:rFonts w:asciiTheme="minorHAnsi" w:hAnsiTheme="minorHAnsi" w:cstheme="minorHAnsi"/>
              </w:rPr>
              <w:t>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4675" w:type="dxa"/>
            <w:vAlign w:val="center"/>
          </w:tcPr>
          <w:p>
            <w:pPr>
              <w:spacing w:before="0" w:after="0" w:line="240" w:lineRule="auto"/>
              <w:jc w:val="left"/>
              <w:rPr>
                <w:rFonts w:asciiTheme="minorHAnsi" w:hAnsiTheme="minorHAnsi" w:cstheme="minorHAnsi"/>
              </w:rPr>
            </w:pPr>
            <w:r>
              <w:rPr>
                <w:rFonts w:asciiTheme="minorHAnsi" w:hAnsiTheme="minorHAnsi" w:cstheme="minorHAnsi"/>
              </w:rPr>
              <w:t>Phase 5</w:t>
            </w:r>
          </w:p>
        </w:tc>
        <w:tc>
          <w:tcPr>
            <w:tcW w:w="4675" w:type="dxa"/>
            <w:vAlign w:val="center"/>
          </w:tcPr>
          <w:p>
            <w:pPr>
              <w:spacing w:before="0" w:after="0" w:line="240" w:lineRule="auto"/>
              <w:jc w:val="center"/>
              <w:rPr>
                <w:rFonts w:asciiTheme="minorHAnsi" w:hAnsiTheme="minorHAnsi" w:cstheme="minorHAnsi"/>
              </w:rPr>
            </w:pPr>
            <w:r>
              <w:rPr>
                <w:rFonts w:asciiTheme="minorHAnsi" w:hAnsiTheme="minorHAnsi" w:cstheme="minorHAnsi"/>
              </w:rPr>
              <w:t>30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4675" w:type="dxa"/>
            <w:vAlign w:val="center"/>
          </w:tcPr>
          <w:p>
            <w:pPr>
              <w:spacing w:before="0" w:after="0" w:line="240" w:lineRule="auto"/>
              <w:jc w:val="left"/>
              <w:rPr>
                <w:rFonts w:asciiTheme="minorHAnsi" w:hAnsiTheme="minorHAnsi" w:cstheme="minorHAnsi"/>
              </w:rPr>
            </w:pPr>
            <w:r>
              <w:rPr>
                <w:rFonts w:asciiTheme="minorHAnsi" w:hAnsiTheme="minorHAnsi" w:cstheme="minorHAnsi"/>
              </w:rPr>
              <w:t>Phase 6</w:t>
            </w:r>
          </w:p>
        </w:tc>
        <w:tc>
          <w:tcPr>
            <w:tcW w:w="4675" w:type="dxa"/>
            <w:vAlign w:val="center"/>
          </w:tcPr>
          <w:p>
            <w:pPr>
              <w:spacing w:before="0" w:after="0" w:line="240" w:lineRule="auto"/>
              <w:jc w:val="center"/>
              <w:rPr>
                <w:rFonts w:asciiTheme="minorHAnsi" w:hAnsiTheme="minorHAnsi" w:cstheme="minorHAnsi"/>
              </w:rPr>
            </w:pPr>
            <w:r>
              <w:rPr>
                <w:rFonts w:asciiTheme="minorHAnsi" w:hAnsiTheme="minorHAnsi" w:cstheme="minorHAnsi"/>
              </w:rPr>
              <w:t>5%</w:t>
            </w:r>
          </w:p>
        </w:tc>
      </w:tr>
    </w:tbl>
    <w:p>
      <w:pPr>
        <w:rPr>
          <w:rFonts w:asciiTheme="minorHAnsi" w:hAnsiTheme="minorHAnsi" w:cstheme="minorHAnsi"/>
        </w:rPr>
      </w:pPr>
      <w:r>
        <w:rPr>
          <w:rFonts w:asciiTheme="minorHAnsi" w:hAnsiTheme="minorHAnsi" w:cstheme="minorHAnsi"/>
        </w:rPr>
        <w:t xml:space="preserve">    </w:t>
      </w:r>
    </w:p>
    <w:p>
      <w:pPr>
        <w:pStyle w:val="2"/>
        <w:rPr>
          <w:rFonts w:asciiTheme="minorHAnsi" w:hAnsiTheme="minorHAnsi" w:cstheme="minorHAnsi"/>
        </w:rPr>
      </w:pPr>
      <w:bookmarkStart w:id="8" w:name="_Toc151889698"/>
      <w:r>
        <w:rPr>
          <w:rFonts w:asciiTheme="minorHAnsi" w:hAnsiTheme="minorHAnsi" w:cstheme="minorHAnsi"/>
        </w:rPr>
        <w:t>Risk Analysis</w:t>
      </w:r>
      <w:bookmarkEnd w:id="8"/>
    </w:p>
    <w:p>
      <w:pPr>
        <w:rPr>
          <w:rFonts w:asciiTheme="minorHAnsi" w:hAnsiTheme="minorHAnsi" w:cstheme="minorHAnsi"/>
        </w:rPr>
      </w:pPr>
      <w:r>
        <w:rPr>
          <w:rFonts w:asciiTheme="minorHAnsi" w:hAnsiTheme="minorHAnsi" w:cstheme="minorHAnsi"/>
        </w:rPr>
        <w:t>A risk analysis is a vital process in project management as it reveals to the project management team the risks that can hinder the project’s implementation if they materialize into actual adverse events (Ward and Chapman, 2017). The following is a risk analysis that shows the risks associated with different activities that the project will undertake, the impact of the risks, the likelihood of the risks taking place, and the measures that the project management team will take to mitigate the effects of the risks.</w:t>
      </w:r>
    </w:p>
    <w:tbl>
      <w:tblPr>
        <w:tblStyle w:val="12"/>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1453"/>
        <w:gridCol w:w="1661"/>
        <w:gridCol w:w="907"/>
        <w:gridCol w:w="1240"/>
        <w:gridCol w:w="1272"/>
        <w:gridCol w:w="2976"/>
      </w:tblGrid>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964" w:hRule="atLeast"/>
        </w:trPr>
        <w:tc>
          <w:tcPr>
            <w:tcW w:w="1453" w:type="dxa"/>
            <w:vAlign w:val="center"/>
          </w:tcPr>
          <w:p>
            <w:pPr>
              <w:spacing w:before="0" w:after="0" w:line="240" w:lineRule="auto"/>
              <w:jc w:val="center"/>
              <w:rPr>
                <w:rFonts w:asciiTheme="minorHAnsi" w:hAnsiTheme="minorHAnsi" w:cstheme="minorHAnsi"/>
                <w:b/>
                <w:bCs/>
              </w:rPr>
            </w:pPr>
            <w:r>
              <w:rPr>
                <w:rFonts w:asciiTheme="minorHAnsi" w:hAnsiTheme="minorHAnsi" w:cstheme="minorHAnsi"/>
                <w:b/>
                <w:bCs/>
              </w:rPr>
              <w:t>Activity</w:t>
            </w:r>
          </w:p>
        </w:tc>
        <w:tc>
          <w:tcPr>
            <w:tcW w:w="1661" w:type="dxa"/>
            <w:vAlign w:val="center"/>
          </w:tcPr>
          <w:p>
            <w:pPr>
              <w:spacing w:before="0" w:after="0" w:line="240" w:lineRule="auto"/>
              <w:jc w:val="center"/>
              <w:rPr>
                <w:rFonts w:asciiTheme="minorHAnsi" w:hAnsiTheme="minorHAnsi" w:cstheme="minorHAnsi"/>
                <w:b/>
                <w:bCs/>
              </w:rPr>
            </w:pPr>
            <w:r>
              <w:rPr>
                <w:rFonts w:asciiTheme="minorHAnsi" w:hAnsiTheme="minorHAnsi" w:cstheme="minorHAnsi"/>
                <w:b/>
                <w:bCs/>
              </w:rPr>
              <w:t>Risk</w:t>
            </w:r>
          </w:p>
        </w:tc>
        <w:tc>
          <w:tcPr>
            <w:tcW w:w="907" w:type="dxa"/>
            <w:vAlign w:val="center"/>
          </w:tcPr>
          <w:p>
            <w:pPr>
              <w:spacing w:before="0" w:after="0" w:line="240" w:lineRule="auto"/>
              <w:jc w:val="center"/>
              <w:rPr>
                <w:rFonts w:asciiTheme="minorHAnsi" w:hAnsiTheme="minorHAnsi" w:cstheme="minorHAnsi"/>
                <w:b/>
                <w:bCs/>
              </w:rPr>
            </w:pPr>
            <w:r>
              <w:rPr>
                <w:rFonts w:asciiTheme="minorHAnsi" w:hAnsiTheme="minorHAnsi" w:cstheme="minorHAnsi"/>
                <w:b/>
                <w:bCs/>
              </w:rPr>
              <w:t>Impact (out of 10)</w:t>
            </w:r>
          </w:p>
        </w:tc>
        <w:tc>
          <w:tcPr>
            <w:tcW w:w="1240" w:type="dxa"/>
            <w:vAlign w:val="center"/>
          </w:tcPr>
          <w:p>
            <w:pPr>
              <w:spacing w:before="0" w:after="0" w:line="240" w:lineRule="auto"/>
              <w:jc w:val="center"/>
              <w:rPr>
                <w:rFonts w:asciiTheme="minorHAnsi" w:hAnsiTheme="minorHAnsi" w:cstheme="minorHAnsi"/>
                <w:b/>
                <w:bCs/>
              </w:rPr>
            </w:pPr>
            <w:r>
              <w:rPr>
                <w:rFonts w:asciiTheme="minorHAnsi" w:hAnsiTheme="minorHAnsi" w:cstheme="minorHAnsi"/>
                <w:b/>
                <w:bCs/>
              </w:rPr>
              <w:t>Likelihood (out of 10)</w:t>
            </w:r>
          </w:p>
        </w:tc>
        <w:tc>
          <w:tcPr>
            <w:tcW w:w="1113" w:type="dxa"/>
            <w:vAlign w:val="center"/>
          </w:tcPr>
          <w:p>
            <w:pPr>
              <w:spacing w:before="0" w:after="0" w:line="240" w:lineRule="auto"/>
              <w:jc w:val="center"/>
              <w:rPr>
                <w:rFonts w:asciiTheme="minorHAnsi" w:hAnsiTheme="minorHAnsi" w:cstheme="minorHAnsi"/>
                <w:b/>
                <w:bCs/>
              </w:rPr>
            </w:pPr>
            <w:r>
              <w:rPr>
                <w:rFonts w:asciiTheme="minorHAnsi" w:hAnsiTheme="minorHAnsi" w:cstheme="minorHAnsi"/>
                <w:b/>
                <w:bCs/>
              </w:rPr>
              <w:t>Risk factor (impact x likelihood)</w:t>
            </w:r>
          </w:p>
        </w:tc>
        <w:tc>
          <w:tcPr>
            <w:tcW w:w="2976" w:type="dxa"/>
            <w:vAlign w:val="center"/>
          </w:tcPr>
          <w:p>
            <w:pPr>
              <w:spacing w:before="0" w:after="0" w:line="240" w:lineRule="auto"/>
              <w:jc w:val="center"/>
              <w:rPr>
                <w:rFonts w:asciiTheme="minorHAnsi" w:hAnsiTheme="minorHAnsi" w:cstheme="minorHAnsi"/>
                <w:b/>
                <w:bCs/>
              </w:rPr>
            </w:pPr>
            <w:r>
              <w:rPr>
                <w:rFonts w:asciiTheme="minorHAnsi" w:hAnsiTheme="minorHAnsi" w:cstheme="minorHAnsi"/>
                <w:b/>
                <w:bCs/>
              </w:rPr>
              <w:t>Mitigation (how to minimize the impact of the risks)</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964" w:hRule="atLeast"/>
        </w:trPr>
        <w:tc>
          <w:tcPr>
            <w:tcW w:w="1453" w:type="dxa"/>
            <w:shd w:val="clear" w:color="auto" w:fill="F1F1F1" w:themeFill="background1" w:themeFillShade="F2"/>
            <w:vAlign w:val="center"/>
          </w:tcPr>
          <w:p>
            <w:pPr>
              <w:spacing w:before="0" w:after="0" w:line="240" w:lineRule="auto"/>
              <w:jc w:val="center"/>
              <w:rPr>
                <w:rFonts w:asciiTheme="minorHAnsi" w:hAnsiTheme="minorHAnsi" w:cstheme="minorHAnsi"/>
                <w:b/>
                <w:bCs/>
              </w:rPr>
            </w:pPr>
            <w:r>
              <w:rPr>
                <w:rFonts w:asciiTheme="minorHAnsi" w:hAnsiTheme="minorHAnsi" w:cstheme="minorHAnsi"/>
                <w:b/>
                <w:bCs/>
              </w:rPr>
              <w:t>Stakeholder engagement</w:t>
            </w:r>
          </w:p>
        </w:tc>
        <w:tc>
          <w:tcPr>
            <w:tcW w:w="1661" w:type="dxa"/>
            <w:shd w:val="clear" w:color="auto" w:fill="F1F1F1" w:themeFill="background1" w:themeFillShade="F2"/>
            <w:vAlign w:val="center"/>
          </w:tcPr>
          <w:p>
            <w:pPr>
              <w:spacing w:before="0" w:after="0" w:line="240" w:lineRule="auto"/>
              <w:jc w:val="left"/>
              <w:rPr>
                <w:rFonts w:asciiTheme="minorHAnsi" w:hAnsiTheme="minorHAnsi" w:cstheme="minorHAnsi"/>
              </w:rPr>
            </w:pPr>
            <w:r>
              <w:rPr>
                <w:rFonts w:asciiTheme="minorHAnsi" w:hAnsiTheme="minorHAnsi" w:cstheme="minorHAnsi"/>
              </w:rPr>
              <w:t>Delays caused by stakeholder disagreements</w:t>
            </w:r>
          </w:p>
        </w:tc>
        <w:tc>
          <w:tcPr>
            <w:tcW w:w="907" w:type="dxa"/>
            <w:shd w:val="clear" w:color="auto" w:fill="F1F1F1" w:themeFill="background1" w:themeFillShade="F2"/>
            <w:vAlign w:val="center"/>
          </w:tcPr>
          <w:p>
            <w:pPr>
              <w:spacing w:before="0" w:after="0" w:line="240" w:lineRule="auto"/>
              <w:jc w:val="center"/>
              <w:rPr>
                <w:rFonts w:asciiTheme="minorHAnsi" w:hAnsiTheme="minorHAnsi" w:cstheme="minorHAnsi"/>
              </w:rPr>
            </w:pPr>
            <w:r>
              <w:rPr>
                <w:rFonts w:asciiTheme="minorHAnsi" w:hAnsiTheme="minorHAnsi" w:cstheme="minorHAnsi"/>
              </w:rPr>
              <w:t>6</w:t>
            </w:r>
          </w:p>
        </w:tc>
        <w:tc>
          <w:tcPr>
            <w:tcW w:w="1240" w:type="dxa"/>
            <w:shd w:val="clear" w:color="auto" w:fill="F1F1F1" w:themeFill="background1" w:themeFillShade="F2"/>
            <w:vAlign w:val="center"/>
          </w:tcPr>
          <w:p>
            <w:pPr>
              <w:spacing w:before="0" w:after="0" w:line="240" w:lineRule="auto"/>
              <w:jc w:val="center"/>
              <w:rPr>
                <w:rFonts w:asciiTheme="minorHAnsi" w:hAnsiTheme="minorHAnsi" w:cstheme="minorHAnsi"/>
              </w:rPr>
            </w:pPr>
            <w:r>
              <w:rPr>
                <w:rFonts w:asciiTheme="minorHAnsi" w:hAnsiTheme="minorHAnsi" w:cstheme="minorHAnsi"/>
              </w:rPr>
              <w:t>5</w:t>
            </w:r>
          </w:p>
        </w:tc>
        <w:tc>
          <w:tcPr>
            <w:tcW w:w="1113" w:type="dxa"/>
            <w:shd w:val="clear" w:color="auto" w:fill="F1F1F1" w:themeFill="background1" w:themeFillShade="F2"/>
            <w:vAlign w:val="center"/>
          </w:tcPr>
          <w:p>
            <w:pPr>
              <w:spacing w:before="0" w:after="0" w:line="240" w:lineRule="auto"/>
              <w:jc w:val="center"/>
              <w:rPr>
                <w:rFonts w:asciiTheme="minorHAnsi" w:hAnsiTheme="minorHAnsi" w:cstheme="minorHAnsi"/>
              </w:rPr>
            </w:pPr>
            <w:r>
              <w:rPr>
                <w:rFonts w:asciiTheme="minorHAnsi" w:hAnsiTheme="minorHAnsi" w:cstheme="minorHAnsi"/>
              </w:rPr>
              <w:t>30</w:t>
            </w:r>
          </w:p>
        </w:tc>
        <w:tc>
          <w:tcPr>
            <w:tcW w:w="2976" w:type="dxa"/>
            <w:shd w:val="clear" w:color="auto" w:fill="F1F1F1" w:themeFill="background1" w:themeFillShade="F2"/>
            <w:vAlign w:val="center"/>
          </w:tcPr>
          <w:p>
            <w:pPr>
              <w:spacing w:before="0" w:after="0" w:line="240" w:lineRule="auto"/>
              <w:jc w:val="left"/>
              <w:rPr>
                <w:rFonts w:asciiTheme="minorHAnsi" w:hAnsiTheme="minorHAnsi" w:cstheme="minorHAnsi"/>
              </w:rPr>
            </w:pPr>
            <w:r>
              <w:rPr>
                <w:rFonts w:asciiTheme="minorHAnsi" w:hAnsiTheme="minorHAnsi" w:cstheme="minorHAnsi"/>
              </w:rPr>
              <w:t>Offer the stakeholders better deals</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964" w:hRule="atLeast"/>
        </w:trPr>
        <w:tc>
          <w:tcPr>
            <w:tcW w:w="1453" w:type="dxa"/>
            <w:vAlign w:val="center"/>
          </w:tcPr>
          <w:p>
            <w:pPr>
              <w:spacing w:before="0" w:after="0" w:line="240" w:lineRule="auto"/>
              <w:jc w:val="center"/>
              <w:rPr>
                <w:rFonts w:asciiTheme="minorHAnsi" w:hAnsiTheme="minorHAnsi" w:cstheme="minorHAnsi"/>
                <w:b/>
                <w:bCs/>
              </w:rPr>
            </w:pPr>
            <w:r>
              <w:rPr>
                <w:rFonts w:asciiTheme="minorHAnsi" w:hAnsiTheme="minorHAnsi" w:cstheme="minorHAnsi"/>
                <w:b/>
                <w:bCs/>
              </w:rPr>
              <w:t>Market research</w:t>
            </w:r>
          </w:p>
        </w:tc>
        <w:tc>
          <w:tcPr>
            <w:tcW w:w="1661" w:type="dxa"/>
            <w:vAlign w:val="center"/>
          </w:tcPr>
          <w:p>
            <w:pPr>
              <w:spacing w:before="0" w:after="0" w:line="240" w:lineRule="auto"/>
              <w:jc w:val="left"/>
              <w:rPr>
                <w:rFonts w:asciiTheme="minorHAnsi" w:hAnsiTheme="minorHAnsi" w:cstheme="minorHAnsi"/>
              </w:rPr>
            </w:pPr>
            <w:r>
              <w:rPr>
                <w:rFonts w:asciiTheme="minorHAnsi" w:hAnsiTheme="minorHAnsi" w:cstheme="minorHAnsi"/>
              </w:rPr>
              <w:t>Violating ethics of market research</w:t>
            </w:r>
          </w:p>
        </w:tc>
        <w:tc>
          <w:tcPr>
            <w:tcW w:w="907" w:type="dxa"/>
            <w:vAlign w:val="center"/>
          </w:tcPr>
          <w:p>
            <w:pPr>
              <w:spacing w:before="0" w:after="0" w:line="240" w:lineRule="auto"/>
              <w:jc w:val="center"/>
              <w:rPr>
                <w:rFonts w:asciiTheme="minorHAnsi" w:hAnsiTheme="minorHAnsi" w:cstheme="minorHAnsi"/>
              </w:rPr>
            </w:pPr>
            <w:r>
              <w:rPr>
                <w:rFonts w:asciiTheme="minorHAnsi" w:hAnsiTheme="minorHAnsi" w:cstheme="minorHAnsi"/>
              </w:rPr>
              <w:t>4</w:t>
            </w:r>
          </w:p>
        </w:tc>
        <w:tc>
          <w:tcPr>
            <w:tcW w:w="1240" w:type="dxa"/>
            <w:vAlign w:val="center"/>
          </w:tcPr>
          <w:p>
            <w:pPr>
              <w:spacing w:before="0" w:after="0" w:line="240" w:lineRule="auto"/>
              <w:jc w:val="center"/>
              <w:rPr>
                <w:rFonts w:asciiTheme="minorHAnsi" w:hAnsiTheme="minorHAnsi" w:cstheme="minorHAnsi"/>
              </w:rPr>
            </w:pPr>
            <w:r>
              <w:rPr>
                <w:rFonts w:asciiTheme="minorHAnsi" w:hAnsiTheme="minorHAnsi" w:cstheme="minorHAnsi"/>
              </w:rPr>
              <w:t>4</w:t>
            </w:r>
          </w:p>
        </w:tc>
        <w:tc>
          <w:tcPr>
            <w:tcW w:w="1113" w:type="dxa"/>
            <w:vAlign w:val="center"/>
          </w:tcPr>
          <w:p>
            <w:pPr>
              <w:spacing w:before="0" w:after="0" w:line="240" w:lineRule="auto"/>
              <w:jc w:val="center"/>
              <w:rPr>
                <w:rFonts w:asciiTheme="minorHAnsi" w:hAnsiTheme="minorHAnsi" w:cstheme="minorHAnsi"/>
              </w:rPr>
            </w:pPr>
            <w:r>
              <w:rPr>
                <w:rFonts w:asciiTheme="minorHAnsi" w:hAnsiTheme="minorHAnsi" w:cstheme="minorHAnsi"/>
              </w:rPr>
              <w:t>16</w:t>
            </w:r>
          </w:p>
        </w:tc>
        <w:tc>
          <w:tcPr>
            <w:tcW w:w="2976" w:type="dxa"/>
            <w:vAlign w:val="center"/>
          </w:tcPr>
          <w:p>
            <w:pPr>
              <w:spacing w:before="0" w:after="0" w:line="240" w:lineRule="auto"/>
              <w:jc w:val="left"/>
              <w:rPr>
                <w:rFonts w:asciiTheme="minorHAnsi" w:hAnsiTheme="minorHAnsi" w:cstheme="minorHAnsi"/>
              </w:rPr>
            </w:pPr>
            <w:r>
              <w:rPr>
                <w:rFonts w:asciiTheme="minorHAnsi" w:hAnsiTheme="minorHAnsi" w:cstheme="minorHAnsi"/>
              </w:rPr>
              <w:t>Approach the individuals affected by the breach of ethical principles with an official apology</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964" w:hRule="atLeast"/>
        </w:trPr>
        <w:tc>
          <w:tcPr>
            <w:tcW w:w="1453" w:type="dxa"/>
            <w:shd w:val="clear" w:color="auto" w:fill="F1F1F1" w:themeFill="background1" w:themeFillShade="F2"/>
            <w:vAlign w:val="center"/>
          </w:tcPr>
          <w:p>
            <w:pPr>
              <w:spacing w:before="0" w:after="0" w:line="240" w:lineRule="auto"/>
              <w:jc w:val="center"/>
              <w:rPr>
                <w:rFonts w:asciiTheme="minorHAnsi" w:hAnsiTheme="minorHAnsi" w:cstheme="minorHAnsi"/>
                <w:b/>
                <w:bCs/>
              </w:rPr>
            </w:pPr>
            <w:r>
              <w:rPr>
                <w:rFonts w:asciiTheme="minorHAnsi" w:hAnsiTheme="minorHAnsi" w:cstheme="minorHAnsi"/>
                <w:b/>
                <w:bCs/>
              </w:rPr>
              <w:t>Production</w:t>
            </w:r>
          </w:p>
        </w:tc>
        <w:tc>
          <w:tcPr>
            <w:tcW w:w="1661" w:type="dxa"/>
            <w:shd w:val="clear" w:color="auto" w:fill="F1F1F1" w:themeFill="background1" w:themeFillShade="F2"/>
            <w:vAlign w:val="center"/>
          </w:tcPr>
          <w:p>
            <w:pPr>
              <w:spacing w:before="0" w:after="0" w:line="240" w:lineRule="auto"/>
              <w:jc w:val="left"/>
              <w:rPr>
                <w:rFonts w:asciiTheme="minorHAnsi" w:hAnsiTheme="minorHAnsi" w:cstheme="minorHAnsi"/>
              </w:rPr>
            </w:pPr>
            <w:r>
              <w:rPr>
                <w:rFonts w:asciiTheme="minorHAnsi" w:hAnsiTheme="minorHAnsi" w:cstheme="minorHAnsi"/>
              </w:rPr>
              <w:t>Falling behind production schedule</w:t>
            </w:r>
          </w:p>
        </w:tc>
        <w:tc>
          <w:tcPr>
            <w:tcW w:w="907" w:type="dxa"/>
            <w:shd w:val="clear" w:color="auto" w:fill="F1F1F1" w:themeFill="background1" w:themeFillShade="F2"/>
            <w:vAlign w:val="center"/>
          </w:tcPr>
          <w:p>
            <w:pPr>
              <w:spacing w:before="0" w:after="0" w:line="240" w:lineRule="auto"/>
              <w:jc w:val="center"/>
              <w:rPr>
                <w:rFonts w:asciiTheme="minorHAnsi" w:hAnsiTheme="minorHAnsi" w:cstheme="minorHAnsi"/>
              </w:rPr>
            </w:pPr>
            <w:r>
              <w:rPr>
                <w:rFonts w:asciiTheme="minorHAnsi" w:hAnsiTheme="minorHAnsi" w:cstheme="minorHAnsi"/>
              </w:rPr>
              <w:t>7</w:t>
            </w:r>
          </w:p>
        </w:tc>
        <w:tc>
          <w:tcPr>
            <w:tcW w:w="1240" w:type="dxa"/>
            <w:shd w:val="clear" w:color="auto" w:fill="F1F1F1" w:themeFill="background1" w:themeFillShade="F2"/>
            <w:vAlign w:val="center"/>
          </w:tcPr>
          <w:p>
            <w:pPr>
              <w:spacing w:before="0" w:after="0" w:line="240" w:lineRule="auto"/>
              <w:jc w:val="center"/>
              <w:rPr>
                <w:rFonts w:asciiTheme="minorHAnsi" w:hAnsiTheme="minorHAnsi" w:cstheme="minorHAnsi"/>
              </w:rPr>
            </w:pPr>
            <w:r>
              <w:rPr>
                <w:rFonts w:asciiTheme="minorHAnsi" w:hAnsiTheme="minorHAnsi" w:cstheme="minorHAnsi"/>
              </w:rPr>
              <w:t>6</w:t>
            </w:r>
          </w:p>
        </w:tc>
        <w:tc>
          <w:tcPr>
            <w:tcW w:w="1113" w:type="dxa"/>
            <w:shd w:val="clear" w:color="auto" w:fill="F1F1F1" w:themeFill="background1" w:themeFillShade="F2"/>
            <w:vAlign w:val="center"/>
          </w:tcPr>
          <w:p>
            <w:pPr>
              <w:spacing w:before="0" w:after="0" w:line="240" w:lineRule="auto"/>
              <w:jc w:val="center"/>
              <w:rPr>
                <w:rFonts w:asciiTheme="minorHAnsi" w:hAnsiTheme="minorHAnsi" w:cstheme="minorHAnsi"/>
              </w:rPr>
            </w:pPr>
            <w:r>
              <w:rPr>
                <w:rFonts w:asciiTheme="minorHAnsi" w:hAnsiTheme="minorHAnsi" w:cstheme="minorHAnsi"/>
              </w:rPr>
              <w:t>42</w:t>
            </w:r>
          </w:p>
        </w:tc>
        <w:tc>
          <w:tcPr>
            <w:tcW w:w="2976" w:type="dxa"/>
            <w:shd w:val="clear" w:color="auto" w:fill="F1F1F1" w:themeFill="background1" w:themeFillShade="F2"/>
            <w:vAlign w:val="center"/>
          </w:tcPr>
          <w:p>
            <w:pPr>
              <w:spacing w:before="0" w:after="0" w:line="240" w:lineRule="auto"/>
              <w:jc w:val="left"/>
              <w:rPr>
                <w:rFonts w:asciiTheme="minorHAnsi" w:hAnsiTheme="minorHAnsi" w:cstheme="minorHAnsi"/>
              </w:rPr>
            </w:pPr>
            <w:r>
              <w:rPr>
                <w:rFonts w:asciiTheme="minorHAnsi" w:hAnsiTheme="minorHAnsi" w:cstheme="minorHAnsi"/>
              </w:rPr>
              <w:t>Investigate the causes of the delays and address them in time</w:t>
            </w:r>
          </w:p>
        </w:tc>
      </w:tr>
      <w:tr>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rPr>
          <w:trHeight w:val="964" w:hRule="atLeast"/>
        </w:trPr>
        <w:tc>
          <w:tcPr>
            <w:tcW w:w="1453" w:type="dxa"/>
            <w:vAlign w:val="center"/>
          </w:tcPr>
          <w:p>
            <w:pPr>
              <w:spacing w:before="0" w:after="0" w:line="240" w:lineRule="auto"/>
              <w:jc w:val="center"/>
              <w:rPr>
                <w:rFonts w:asciiTheme="minorHAnsi" w:hAnsiTheme="minorHAnsi" w:cstheme="minorHAnsi"/>
                <w:b/>
                <w:bCs/>
              </w:rPr>
            </w:pPr>
            <w:r>
              <w:rPr>
                <w:rFonts w:asciiTheme="minorHAnsi" w:hAnsiTheme="minorHAnsi" w:cstheme="minorHAnsi"/>
                <w:b/>
                <w:bCs/>
              </w:rPr>
              <w:t>Distribution</w:t>
            </w:r>
          </w:p>
        </w:tc>
        <w:tc>
          <w:tcPr>
            <w:tcW w:w="1661" w:type="dxa"/>
            <w:vAlign w:val="center"/>
          </w:tcPr>
          <w:p>
            <w:pPr>
              <w:spacing w:before="0" w:after="0" w:line="240" w:lineRule="auto"/>
              <w:jc w:val="left"/>
              <w:rPr>
                <w:rFonts w:asciiTheme="minorHAnsi" w:hAnsiTheme="minorHAnsi" w:cstheme="minorHAnsi"/>
              </w:rPr>
            </w:pPr>
            <w:r>
              <w:rPr>
                <w:rFonts w:asciiTheme="minorHAnsi" w:hAnsiTheme="minorHAnsi" w:cstheme="minorHAnsi"/>
              </w:rPr>
              <w:t>Inventory loss</w:t>
            </w:r>
          </w:p>
        </w:tc>
        <w:tc>
          <w:tcPr>
            <w:tcW w:w="907" w:type="dxa"/>
            <w:vAlign w:val="center"/>
          </w:tcPr>
          <w:p>
            <w:pPr>
              <w:spacing w:before="0" w:after="0" w:line="240" w:lineRule="auto"/>
              <w:jc w:val="center"/>
              <w:rPr>
                <w:rFonts w:asciiTheme="minorHAnsi" w:hAnsiTheme="minorHAnsi" w:cstheme="minorHAnsi"/>
              </w:rPr>
            </w:pPr>
            <w:r>
              <w:rPr>
                <w:rFonts w:asciiTheme="minorHAnsi" w:hAnsiTheme="minorHAnsi" w:cstheme="minorHAnsi"/>
              </w:rPr>
              <w:t>8</w:t>
            </w:r>
          </w:p>
        </w:tc>
        <w:tc>
          <w:tcPr>
            <w:tcW w:w="1240" w:type="dxa"/>
            <w:vAlign w:val="center"/>
          </w:tcPr>
          <w:p>
            <w:pPr>
              <w:spacing w:before="0" w:after="0" w:line="240" w:lineRule="auto"/>
              <w:jc w:val="center"/>
              <w:rPr>
                <w:rFonts w:asciiTheme="minorHAnsi" w:hAnsiTheme="minorHAnsi" w:cstheme="minorHAnsi"/>
              </w:rPr>
            </w:pPr>
            <w:r>
              <w:rPr>
                <w:rFonts w:asciiTheme="minorHAnsi" w:hAnsiTheme="minorHAnsi" w:cstheme="minorHAnsi"/>
              </w:rPr>
              <w:t>6</w:t>
            </w:r>
          </w:p>
        </w:tc>
        <w:tc>
          <w:tcPr>
            <w:tcW w:w="1113" w:type="dxa"/>
            <w:vAlign w:val="center"/>
          </w:tcPr>
          <w:p>
            <w:pPr>
              <w:spacing w:before="0" w:after="0" w:line="240" w:lineRule="auto"/>
              <w:jc w:val="center"/>
              <w:rPr>
                <w:rFonts w:asciiTheme="minorHAnsi" w:hAnsiTheme="minorHAnsi" w:cstheme="minorHAnsi"/>
              </w:rPr>
            </w:pPr>
            <w:r>
              <w:rPr>
                <w:rFonts w:asciiTheme="minorHAnsi" w:hAnsiTheme="minorHAnsi" w:cstheme="minorHAnsi"/>
              </w:rPr>
              <w:t>54</w:t>
            </w:r>
          </w:p>
        </w:tc>
        <w:tc>
          <w:tcPr>
            <w:tcW w:w="2976" w:type="dxa"/>
            <w:vAlign w:val="center"/>
          </w:tcPr>
          <w:p>
            <w:pPr>
              <w:spacing w:before="0" w:after="0" w:line="240" w:lineRule="auto"/>
              <w:jc w:val="left"/>
              <w:rPr>
                <w:rFonts w:asciiTheme="minorHAnsi" w:hAnsiTheme="minorHAnsi" w:cstheme="minorHAnsi"/>
              </w:rPr>
            </w:pPr>
            <w:r>
              <w:rPr>
                <w:rFonts w:asciiTheme="minorHAnsi" w:hAnsiTheme="minorHAnsi" w:cstheme="minorHAnsi"/>
              </w:rPr>
              <w:t>Rectify the mistakes that led to the loss to prevent further losses.</w:t>
            </w:r>
          </w:p>
        </w:tc>
      </w:tr>
    </w:tbl>
    <w:p>
      <w:pPr>
        <w:pStyle w:val="2"/>
        <w:rPr>
          <w:rFonts w:asciiTheme="minorHAnsi" w:hAnsiTheme="minorHAnsi" w:cstheme="minorHAnsi"/>
        </w:rPr>
      </w:pPr>
      <w:bookmarkStart w:id="9" w:name="_Toc151889699"/>
      <w:r>
        <w:rPr>
          <w:rFonts w:asciiTheme="minorHAnsi" w:hAnsiTheme="minorHAnsi" w:cstheme="minorHAnsi"/>
        </w:rPr>
        <w:t>Project Success Criteria</w:t>
      </w:r>
      <w:bookmarkEnd w:id="9"/>
    </w:p>
    <w:p>
      <w:pPr>
        <w:rPr>
          <w:rFonts w:asciiTheme="minorHAnsi" w:hAnsiTheme="minorHAnsi" w:cstheme="minorHAnsi"/>
        </w:rPr>
      </w:pPr>
      <w:r>
        <w:rPr>
          <w:rFonts w:asciiTheme="minorHAnsi" w:hAnsiTheme="minorHAnsi" w:cstheme="minorHAnsi"/>
        </w:rPr>
        <w:t>The project’s success will be evaluated based on the four key performance indicators on a balanced scorecard. Evaluating the success of the project is important as it provides the project management team with the ability to understand where the project has succeeded and the areas in which it is failing to meet the set objectives. The proposed project will be evaluated by measuring its success against the key performance indicators of financial, customers, process, and people.</w:t>
      </w:r>
    </w:p>
    <w:p>
      <w:pPr>
        <w:spacing w:line="240" w:lineRule="auto"/>
        <w:rPr>
          <w:rFonts w:asciiTheme="minorHAnsi" w:hAnsiTheme="minorHAnsi" w:cstheme="minorHAnsi"/>
        </w:rPr>
      </w:pPr>
    </w:p>
    <w:tbl>
      <w:tblPr>
        <w:tblStyle w:val="13"/>
        <w:tblW w:w="0" w:type="auto"/>
        <w:tblInd w:w="0" w:type="dxa"/>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4675"/>
        <w:gridCol w:w="4675"/>
      </w:tblGrid>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4675" w:type="dxa"/>
            <w:tcBorders>
              <w:bottom w:val="single" w:color="7E7E7E" w:themeColor="text1" w:themeTint="80" w:sz="4" w:space="0"/>
              <w:insideH w:val="single" w:sz="4" w:space="0"/>
            </w:tcBorders>
          </w:tcPr>
          <w:p>
            <w:pPr>
              <w:spacing w:after="0" w:line="240" w:lineRule="auto"/>
              <w:rPr>
                <w:rFonts w:asciiTheme="minorHAnsi" w:hAnsiTheme="minorHAnsi" w:cstheme="minorHAnsi"/>
                <w:b/>
                <w:bCs/>
              </w:rPr>
            </w:pPr>
            <w:r>
              <w:rPr>
                <w:rFonts w:asciiTheme="minorHAnsi" w:hAnsiTheme="minorHAnsi" w:cstheme="minorHAnsi"/>
                <w:b/>
                <w:bCs/>
              </w:rPr>
              <w:t>Key Performance Indicator (KPI)</w:t>
            </w:r>
          </w:p>
        </w:tc>
        <w:tc>
          <w:tcPr>
            <w:tcW w:w="4675" w:type="dxa"/>
            <w:tcBorders>
              <w:bottom w:val="single" w:color="7E7E7E" w:themeColor="text1" w:themeTint="80" w:sz="4" w:space="0"/>
              <w:insideH w:val="single" w:sz="4" w:space="0"/>
            </w:tcBorders>
          </w:tcPr>
          <w:p>
            <w:pPr>
              <w:spacing w:after="0" w:line="240" w:lineRule="auto"/>
              <w:rPr>
                <w:rFonts w:asciiTheme="minorHAnsi" w:hAnsiTheme="minorHAnsi" w:cstheme="minorHAnsi"/>
                <w:b/>
                <w:bCs/>
              </w:rPr>
            </w:pPr>
            <w:r>
              <w:rPr>
                <w:rFonts w:asciiTheme="minorHAnsi" w:hAnsiTheme="minorHAnsi" w:cstheme="minorHAnsi"/>
                <w:b/>
                <w:bCs/>
              </w:rPr>
              <w:t xml:space="preserve">Objectives </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4675" w:type="dxa"/>
            <w:tcBorders>
              <w:top w:val="single" w:color="7E7E7E" w:themeColor="text1" w:themeTint="80" w:sz="4" w:space="0"/>
              <w:bottom w:val="single" w:color="7E7E7E" w:themeColor="text1" w:themeTint="80" w:sz="4" w:space="0"/>
              <w:insideH w:val="single" w:sz="4" w:space="0"/>
            </w:tcBorders>
          </w:tcPr>
          <w:p>
            <w:pPr>
              <w:spacing w:after="0" w:line="240" w:lineRule="auto"/>
              <w:rPr>
                <w:rFonts w:asciiTheme="minorHAnsi" w:hAnsiTheme="minorHAnsi" w:cstheme="minorHAnsi"/>
                <w:b/>
                <w:bCs/>
              </w:rPr>
            </w:pPr>
            <w:r>
              <w:rPr>
                <w:rFonts w:asciiTheme="minorHAnsi" w:hAnsiTheme="minorHAnsi" w:cstheme="minorHAnsi"/>
                <w:b/>
                <w:bCs/>
              </w:rPr>
              <w:t xml:space="preserve">Financial </w:t>
            </w:r>
          </w:p>
        </w:tc>
        <w:tc>
          <w:tcPr>
            <w:tcW w:w="4675" w:type="dxa"/>
            <w:tcBorders>
              <w:top w:val="single" w:color="7E7E7E" w:themeColor="text1" w:themeTint="80" w:sz="4" w:space="0"/>
              <w:bottom w:val="single" w:color="7E7E7E" w:themeColor="text1" w:themeTint="80" w:sz="4" w:space="0"/>
              <w:insideH w:val="single" w:sz="4" w:space="0"/>
            </w:tcBorders>
          </w:tcPr>
          <w:p>
            <w:pPr>
              <w:spacing w:after="0" w:line="240" w:lineRule="auto"/>
              <w:rPr>
                <w:rFonts w:asciiTheme="minorHAnsi" w:hAnsiTheme="minorHAnsi" w:cstheme="minorHAnsi"/>
              </w:rPr>
            </w:pPr>
            <w:r>
              <w:rPr>
                <w:rFonts w:asciiTheme="minorHAnsi" w:hAnsiTheme="minorHAnsi" w:cstheme="minorHAnsi"/>
              </w:rPr>
              <w:t xml:space="preserve">Achieve the set ROI of </w:t>
            </w:r>
            <w:r>
              <w:rPr>
                <w:rFonts w:eastAsia="Calibri" w:asciiTheme="minorHAnsi" w:hAnsiTheme="minorHAnsi" w:cstheme="minorHAnsi"/>
                <w:kern w:val="3"/>
              </w:rPr>
              <w:t>4:1</w:t>
            </w:r>
          </w:p>
          <w:p>
            <w:pPr>
              <w:spacing w:after="0" w:line="240" w:lineRule="auto"/>
              <w:rPr>
                <w:rFonts w:asciiTheme="minorHAnsi" w:hAnsiTheme="minorHAnsi" w:cstheme="minorHAnsi"/>
              </w:rPr>
            </w:pPr>
            <w:r>
              <w:rPr>
                <w:rFonts w:asciiTheme="minorHAnsi" w:hAnsiTheme="minorHAnsi" w:cstheme="minorHAnsi"/>
              </w:rPr>
              <w:t xml:space="preserve">Achieve the targeted revenues of </w:t>
            </w:r>
            <w:r>
              <w:rPr>
                <w:rFonts w:eastAsia="Calibri" w:asciiTheme="minorHAnsi" w:hAnsiTheme="minorHAnsi" w:cstheme="minorHAnsi"/>
                <w:kern w:val="3"/>
              </w:rPr>
              <w:t>Achieve 25% Above Target</w:t>
            </w:r>
          </w:p>
          <w:p>
            <w:pPr>
              <w:spacing w:after="0" w:line="240" w:lineRule="auto"/>
              <w:rPr>
                <w:rFonts w:asciiTheme="minorHAnsi" w:hAnsiTheme="minorHAnsi" w:cstheme="minorHAnsi"/>
              </w:rPr>
            </w:pPr>
            <w:r>
              <w:rPr>
                <w:rFonts w:asciiTheme="minorHAnsi" w:hAnsiTheme="minorHAnsi" w:cstheme="minorHAnsi"/>
              </w:rPr>
              <w:t>Achieve the targeted profits</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4675" w:type="dxa"/>
          </w:tcPr>
          <w:p>
            <w:pPr>
              <w:spacing w:after="0" w:line="240" w:lineRule="auto"/>
              <w:rPr>
                <w:rFonts w:asciiTheme="minorHAnsi" w:hAnsiTheme="minorHAnsi" w:cstheme="minorHAnsi"/>
                <w:b/>
                <w:bCs/>
              </w:rPr>
            </w:pPr>
            <w:r>
              <w:rPr>
                <w:rFonts w:asciiTheme="minorHAnsi" w:hAnsiTheme="minorHAnsi" w:cstheme="minorHAnsi"/>
                <w:b/>
                <w:bCs/>
              </w:rPr>
              <w:t xml:space="preserve">Customer </w:t>
            </w:r>
          </w:p>
        </w:tc>
        <w:tc>
          <w:tcPr>
            <w:tcW w:w="4675" w:type="dxa"/>
          </w:tcPr>
          <w:p>
            <w:pPr>
              <w:spacing w:after="0" w:line="240" w:lineRule="auto"/>
              <w:rPr>
                <w:rFonts w:asciiTheme="minorHAnsi" w:hAnsiTheme="minorHAnsi" w:cstheme="minorHAnsi"/>
              </w:rPr>
            </w:pPr>
            <w:r>
              <w:rPr>
                <w:rFonts w:asciiTheme="minorHAnsi" w:hAnsiTheme="minorHAnsi" w:cstheme="minorHAnsi"/>
              </w:rPr>
              <w:t xml:space="preserve">Achieve a market share of 15% </w:t>
            </w:r>
          </w:p>
          <w:p>
            <w:pPr>
              <w:spacing w:after="0" w:line="240" w:lineRule="auto"/>
              <w:rPr>
                <w:rFonts w:asciiTheme="minorHAnsi" w:hAnsiTheme="minorHAnsi" w:cstheme="minorHAnsi"/>
              </w:rPr>
            </w:pPr>
            <w:r>
              <w:rPr>
                <w:rFonts w:asciiTheme="minorHAnsi" w:hAnsiTheme="minorHAnsi" w:cstheme="minorHAnsi"/>
              </w:rPr>
              <w:t>Achieve a minimum of 70% customer retention rate</w:t>
            </w:r>
          </w:p>
          <w:p>
            <w:pPr>
              <w:spacing w:after="0" w:line="240" w:lineRule="auto"/>
              <w:rPr>
                <w:rFonts w:asciiTheme="minorHAnsi" w:hAnsiTheme="minorHAnsi" w:cstheme="minorHAnsi"/>
              </w:rPr>
            </w:pPr>
            <w:r>
              <w:rPr>
                <w:rFonts w:asciiTheme="minorHAnsi" w:hAnsiTheme="minorHAnsi" w:cstheme="minorHAnsi"/>
              </w:rPr>
              <w:t xml:space="preserve">Achieve customer relationship management of a minimum of rating 7/10 </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4675" w:type="dxa"/>
            <w:tcBorders>
              <w:top w:val="single" w:color="7E7E7E" w:themeColor="text1" w:themeTint="80" w:sz="4" w:space="0"/>
              <w:bottom w:val="single" w:color="7E7E7E" w:themeColor="text1" w:themeTint="80" w:sz="4" w:space="0"/>
              <w:insideH w:val="single" w:sz="4" w:space="0"/>
            </w:tcBorders>
          </w:tcPr>
          <w:p>
            <w:pPr>
              <w:spacing w:after="0" w:line="240" w:lineRule="auto"/>
              <w:rPr>
                <w:rFonts w:asciiTheme="minorHAnsi" w:hAnsiTheme="minorHAnsi" w:cstheme="minorHAnsi"/>
                <w:b/>
                <w:bCs/>
              </w:rPr>
            </w:pPr>
            <w:r>
              <w:rPr>
                <w:rFonts w:asciiTheme="minorHAnsi" w:hAnsiTheme="minorHAnsi" w:cstheme="minorHAnsi"/>
                <w:b/>
                <w:bCs/>
              </w:rPr>
              <w:t xml:space="preserve">Process </w:t>
            </w:r>
          </w:p>
        </w:tc>
        <w:tc>
          <w:tcPr>
            <w:tcW w:w="4675" w:type="dxa"/>
            <w:tcBorders>
              <w:top w:val="single" w:color="7E7E7E" w:themeColor="text1" w:themeTint="80" w:sz="4" w:space="0"/>
              <w:bottom w:val="single" w:color="7E7E7E" w:themeColor="text1" w:themeTint="80" w:sz="4" w:space="0"/>
              <w:insideH w:val="single" w:sz="4" w:space="0"/>
            </w:tcBorders>
          </w:tcPr>
          <w:p>
            <w:pPr>
              <w:spacing w:after="0" w:line="240" w:lineRule="auto"/>
              <w:rPr>
                <w:rFonts w:asciiTheme="minorHAnsi" w:hAnsiTheme="minorHAnsi" w:cstheme="minorHAnsi"/>
              </w:rPr>
            </w:pPr>
            <w:r>
              <w:rPr>
                <w:rFonts w:asciiTheme="minorHAnsi" w:hAnsiTheme="minorHAnsi" w:cstheme="minorHAnsi"/>
              </w:rPr>
              <w:t>Achieve a minimum of 90% production efficiency</w:t>
            </w:r>
          </w:p>
          <w:p>
            <w:pPr>
              <w:spacing w:after="0" w:line="240" w:lineRule="auto"/>
              <w:rPr>
                <w:rFonts w:asciiTheme="minorHAnsi" w:hAnsiTheme="minorHAnsi" w:cstheme="minorHAnsi"/>
              </w:rPr>
            </w:pPr>
            <w:r>
              <w:rPr>
                <w:rFonts w:asciiTheme="minorHAnsi" w:hAnsiTheme="minorHAnsi" w:cstheme="minorHAnsi"/>
              </w:rPr>
              <w:t>Achieve less than 5% delayed orders</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4675" w:type="dxa"/>
          </w:tcPr>
          <w:p>
            <w:pPr>
              <w:spacing w:after="0" w:line="240" w:lineRule="auto"/>
              <w:rPr>
                <w:rFonts w:asciiTheme="minorHAnsi" w:hAnsiTheme="minorHAnsi" w:cstheme="minorHAnsi"/>
                <w:b/>
                <w:bCs/>
              </w:rPr>
            </w:pPr>
            <w:r>
              <w:rPr>
                <w:rFonts w:asciiTheme="minorHAnsi" w:hAnsiTheme="minorHAnsi" w:cstheme="minorHAnsi"/>
                <w:b/>
                <w:bCs/>
              </w:rPr>
              <w:t xml:space="preserve">People </w:t>
            </w:r>
          </w:p>
        </w:tc>
        <w:tc>
          <w:tcPr>
            <w:tcW w:w="4675" w:type="dxa"/>
          </w:tcPr>
          <w:p>
            <w:pPr>
              <w:spacing w:after="0" w:line="240" w:lineRule="auto"/>
              <w:rPr>
                <w:rFonts w:asciiTheme="minorHAnsi" w:hAnsiTheme="minorHAnsi" w:cstheme="minorHAnsi"/>
              </w:rPr>
            </w:pPr>
            <w:r>
              <w:rPr>
                <w:rFonts w:asciiTheme="minorHAnsi" w:hAnsiTheme="minorHAnsi" w:cstheme="minorHAnsi"/>
              </w:rPr>
              <w:t>Achieve stakeholder support from at least 90% of the key stakeholders</w:t>
            </w:r>
          </w:p>
          <w:p>
            <w:pPr>
              <w:spacing w:after="0" w:line="240" w:lineRule="auto"/>
              <w:rPr>
                <w:rFonts w:asciiTheme="minorHAnsi" w:hAnsiTheme="minorHAnsi" w:cstheme="minorHAnsi"/>
              </w:rPr>
            </w:pPr>
            <w:r>
              <w:rPr>
                <w:rFonts w:asciiTheme="minorHAnsi" w:hAnsiTheme="minorHAnsi" w:cstheme="minorHAnsi"/>
              </w:rPr>
              <w:t>Achieve less than 5% employee turnover rate</w:t>
            </w:r>
          </w:p>
          <w:p>
            <w:pPr>
              <w:spacing w:after="0" w:line="240" w:lineRule="auto"/>
              <w:rPr>
                <w:rFonts w:asciiTheme="minorHAnsi" w:hAnsiTheme="minorHAnsi" w:cstheme="minorHAnsi"/>
              </w:rPr>
            </w:pPr>
            <w:r>
              <w:rPr>
                <w:rFonts w:asciiTheme="minorHAnsi" w:hAnsiTheme="minorHAnsi" w:cstheme="minorHAnsi"/>
              </w:rPr>
              <w:t xml:space="preserve">Achieve a rating of at least 8/10 on job satisfaction </w:t>
            </w:r>
          </w:p>
        </w:tc>
      </w:tr>
    </w:tbl>
    <w:p>
      <w:pPr>
        <w:rPr>
          <w:rFonts w:asciiTheme="minorHAnsi" w:hAnsiTheme="minorHAnsi" w:cstheme="minorHAnsi"/>
        </w:rPr>
      </w:pPr>
    </w:p>
    <w:p>
      <w:pPr>
        <w:suppressAutoHyphens w:val="0"/>
        <w:autoSpaceDN/>
        <w:spacing w:before="0" w:line="259" w:lineRule="auto"/>
        <w:jc w:val="left"/>
        <w:textAlignment w:val="auto"/>
        <w:rPr>
          <w:rFonts w:eastAsia="DengXian Light" w:asciiTheme="minorHAnsi" w:hAnsiTheme="minorHAnsi" w:cstheme="minorHAnsi"/>
          <w:b/>
          <w:bCs/>
          <w:kern w:val="0"/>
          <w:sz w:val="36"/>
          <w:szCs w:val="36"/>
          <w:lang w:val="en-GB" w:eastAsia="en-GB"/>
          <w14:ligatures w14:val="none"/>
        </w:rPr>
      </w:pPr>
      <w:bookmarkStart w:id="10" w:name="_Toc151889700"/>
      <w:r>
        <w:rPr>
          <w:rFonts w:asciiTheme="minorHAnsi" w:hAnsiTheme="minorHAnsi" w:cstheme="minorHAnsi"/>
        </w:rPr>
        <w:br w:type="page"/>
      </w:r>
    </w:p>
    <w:p>
      <w:pPr>
        <w:pStyle w:val="2"/>
        <w:rPr>
          <w:rFonts w:asciiTheme="minorHAnsi" w:hAnsiTheme="minorHAnsi" w:cstheme="minorHAnsi"/>
        </w:rPr>
      </w:pPr>
      <w:r>
        <w:rPr>
          <w:rFonts w:asciiTheme="minorHAnsi" w:hAnsiTheme="minorHAnsi" w:cstheme="minorHAnsi"/>
        </w:rPr>
        <w:t>Conclusion</w:t>
      </w:r>
      <w:bookmarkEnd w:id="10"/>
    </w:p>
    <w:p>
      <w:pPr>
        <w:rPr>
          <w:rFonts w:asciiTheme="minorHAnsi" w:hAnsiTheme="minorHAnsi" w:cstheme="minorHAnsi"/>
        </w:rPr>
      </w:pPr>
      <w:r>
        <w:rPr>
          <w:rFonts w:asciiTheme="minorHAnsi" w:hAnsiTheme="minorHAnsi" w:cstheme="minorHAnsi"/>
        </w:rPr>
        <w:t xml:space="preserve">The project of making, branding, and marketing the NutriDrink+ drink is one that can be carried out successfully. The success of the project will mainly be enabled by the fact that the product is in short supply in the market as many drinks have adverse health effects. The project management plan has demonstrated that the project can be carried out by detailing the steps that the project management team will take from the initiation phase to the monitoring phase. However, through the risk analysis, the project management plan has shown that there are risks that the project management team will have to manage when carrying out the important activities it needs to accomplish in the implementation process. Despite the identified risks, the project is viable from a business perspective and can be achieved with the resources allocated to it by its sponsors.     </w:t>
      </w:r>
    </w:p>
    <w:p>
      <w:pPr>
        <w:pStyle w:val="2"/>
        <w:rPr>
          <w:rFonts w:asciiTheme="minorHAnsi" w:hAnsiTheme="minorHAnsi" w:cstheme="minorHAnsi"/>
        </w:rPr>
      </w:pPr>
      <w:bookmarkStart w:id="11" w:name="_Toc151889701"/>
      <w:r>
        <w:rPr>
          <w:rFonts w:asciiTheme="minorHAnsi" w:hAnsiTheme="minorHAnsi" w:cstheme="minorHAnsi"/>
        </w:rPr>
        <w:t>References</w:t>
      </w:r>
      <w:bookmarkEnd w:id="11"/>
    </w:p>
    <w:p>
      <w:pPr>
        <w:rPr>
          <w:rFonts w:asciiTheme="minorHAnsi" w:hAnsiTheme="minorHAnsi" w:cstheme="minorHAnsi"/>
        </w:rPr>
      </w:pPr>
      <w:r>
        <w:rPr>
          <w:rFonts w:asciiTheme="minorHAnsi" w:hAnsiTheme="minorHAnsi" w:cstheme="minorHAnsi"/>
        </w:rPr>
        <w:t>Devi, T.R. and Reddy, V.S., 2012. Work breakdown structure of the project. </w:t>
      </w:r>
      <w:r>
        <w:rPr>
          <w:rFonts w:asciiTheme="minorHAnsi" w:hAnsiTheme="minorHAnsi" w:cstheme="minorHAnsi"/>
          <w:i/>
          <w:iCs/>
        </w:rPr>
        <w:t>Int J Eng Res Appl</w:t>
      </w:r>
      <w:r>
        <w:rPr>
          <w:rFonts w:asciiTheme="minorHAnsi" w:hAnsiTheme="minorHAnsi" w:cstheme="minorHAnsi"/>
        </w:rPr>
        <w:t>, </w:t>
      </w:r>
      <w:r>
        <w:rPr>
          <w:rFonts w:asciiTheme="minorHAnsi" w:hAnsiTheme="minorHAnsi" w:cstheme="minorHAnsi"/>
          <w:i/>
          <w:iCs/>
        </w:rPr>
        <w:t>2</w:t>
      </w:r>
      <w:r>
        <w:rPr>
          <w:rFonts w:asciiTheme="minorHAnsi" w:hAnsiTheme="minorHAnsi" w:cstheme="minorHAnsi"/>
        </w:rPr>
        <w:t>(2), pp.683-686.</w:t>
      </w:r>
    </w:p>
    <w:p>
      <w:pPr>
        <w:rPr>
          <w:rFonts w:asciiTheme="minorHAnsi" w:hAnsiTheme="minorHAnsi" w:cstheme="minorHAnsi"/>
        </w:rPr>
      </w:pPr>
      <w:r>
        <w:rPr>
          <w:rFonts w:asciiTheme="minorHAnsi" w:hAnsiTheme="minorHAnsi" w:cstheme="minorHAnsi"/>
        </w:rPr>
        <w:t>Dunham, L., Freeman, R.E. and Liedtka, J., 2016. Enhancing stakeholder practice: A particularized exploration of community. </w:t>
      </w:r>
      <w:r>
        <w:rPr>
          <w:rFonts w:asciiTheme="minorHAnsi" w:hAnsiTheme="minorHAnsi" w:cstheme="minorHAnsi"/>
          <w:i/>
          <w:iCs/>
        </w:rPr>
        <w:t>Business Ethics Quarterly</w:t>
      </w:r>
      <w:r>
        <w:rPr>
          <w:rFonts w:asciiTheme="minorHAnsi" w:hAnsiTheme="minorHAnsi" w:cstheme="minorHAnsi"/>
        </w:rPr>
        <w:t>, </w:t>
      </w:r>
      <w:r>
        <w:rPr>
          <w:rFonts w:asciiTheme="minorHAnsi" w:hAnsiTheme="minorHAnsi" w:cstheme="minorHAnsi"/>
          <w:i/>
          <w:iCs/>
        </w:rPr>
        <w:t>16</w:t>
      </w:r>
      <w:r>
        <w:rPr>
          <w:rFonts w:asciiTheme="minorHAnsi" w:hAnsiTheme="minorHAnsi" w:cstheme="minorHAnsi"/>
        </w:rPr>
        <w:t>(1), pp.23-42.</w:t>
      </w:r>
    </w:p>
    <w:p>
      <w:pPr>
        <w:rPr>
          <w:rFonts w:asciiTheme="minorHAnsi" w:hAnsiTheme="minorHAnsi" w:cstheme="minorHAnsi"/>
        </w:rPr>
      </w:pPr>
      <w:r>
        <w:rPr>
          <w:rFonts w:asciiTheme="minorHAnsi" w:hAnsiTheme="minorHAnsi" w:cstheme="minorHAnsi"/>
        </w:rPr>
        <w:t>Eskerod, P. and Huemann, M., 2019. Sustainable development and project stakeholder management: What standards say. </w:t>
      </w:r>
      <w:r>
        <w:rPr>
          <w:rFonts w:asciiTheme="minorHAnsi" w:hAnsiTheme="minorHAnsi" w:cstheme="minorHAnsi"/>
          <w:i/>
          <w:iCs/>
        </w:rPr>
        <w:t>International Journal of Managing Projects in Business</w:t>
      </w:r>
      <w:r>
        <w:rPr>
          <w:rFonts w:asciiTheme="minorHAnsi" w:hAnsiTheme="minorHAnsi" w:cstheme="minorHAnsi"/>
        </w:rPr>
        <w:t>, </w:t>
      </w:r>
      <w:r>
        <w:rPr>
          <w:rFonts w:asciiTheme="minorHAnsi" w:hAnsiTheme="minorHAnsi" w:cstheme="minorHAnsi"/>
          <w:i/>
          <w:iCs/>
        </w:rPr>
        <w:t>6</w:t>
      </w:r>
      <w:r>
        <w:rPr>
          <w:rFonts w:asciiTheme="minorHAnsi" w:hAnsiTheme="minorHAnsi" w:cstheme="minorHAnsi"/>
        </w:rPr>
        <w:t>(1), pp.36-50.</w:t>
      </w:r>
    </w:p>
    <w:p>
      <w:pPr>
        <w:rPr>
          <w:rFonts w:asciiTheme="minorHAnsi" w:hAnsiTheme="minorHAnsi" w:cstheme="minorHAnsi"/>
        </w:rPr>
      </w:pPr>
      <w:r>
        <w:rPr>
          <w:rFonts w:asciiTheme="minorHAnsi" w:hAnsiTheme="minorHAnsi" w:cstheme="minorHAnsi"/>
        </w:rPr>
        <w:t>Goyal, A., Nair, A., Kumar, B. and Bhardhwaj, S., 2019. Enhancing Consumer Preference towards healthy drinks. </w:t>
      </w:r>
      <w:r>
        <w:rPr>
          <w:rFonts w:asciiTheme="minorHAnsi" w:hAnsiTheme="minorHAnsi" w:cstheme="minorHAnsi"/>
          <w:i/>
          <w:iCs/>
        </w:rPr>
        <w:t>Great Lakes Herald</w:t>
      </w:r>
      <w:r>
        <w:rPr>
          <w:rFonts w:asciiTheme="minorHAnsi" w:hAnsiTheme="minorHAnsi" w:cstheme="minorHAnsi"/>
        </w:rPr>
        <w:t>, </w:t>
      </w:r>
      <w:r>
        <w:rPr>
          <w:rFonts w:asciiTheme="minorHAnsi" w:hAnsiTheme="minorHAnsi" w:cstheme="minorHAnsi"/>
          <w:i/>
          <w:iCs/>
        </w:rPr>
        <w:t>13</w:t>
      </w:r>
      <w:r>
        <w:rPr>
          <w:rFonts w:asciiTheme="minorHAnsi" w:hAnsiTheme="minorHAnsi" w:cstheme="minorHAnsi"/>
        </w:rPr>
        <w:t>, pp.41-60.</w:t>
      </w:r>
    </w:p>
    <w:p>
      <w:pPr>
        <w:rPr>
          <w:rFonts w:asciiTheme="minorHAnsi" w:hAnsiTheme="minorHAnsi" w:cstheme="minorHAnsi"/>
        </w:rPr>
      </w:pPr>
      <w:r>
        <w:rPr>
          <w:rFonts w:asciiTheme="minorHAnsi" w:hAnsiTheme="minorHAnsi" w:cstheme="minorHAnsi"/>
        </w:rPr>
        <w:t>Karlsen, J.T., 2012. Project stakeholder management. </w:t>
      </w:r>
      <w:r>
        <w:rPr>
          <w:rFonts w:asciiTheme="minorHAnsi" w:hAnsiTheme="minorHAnsi" w:cstheme="minorHAnsi"/>
          <w:i/>
          <w:iCs/>
        </w:rPr>
        <w:t>Engineering management journal</w:t>
      </w:r>
      <w:r>
        <w:rPr>
          <w:rFonts w:asciiTheme="minorHAnsi" w:hAnsiTheme="minorHAnsi" w:cstheme="minorHAnsi"/>
        </w:rPr>
        <w:t>, </w:t>
      </w:r>
      <w:r>
        <w:rPr>
          <w:rFonts w:asciiTheme="minorHAnsi" w:hAnsiTheme="minorHAnsi" w:cstheme="minorHAnsi"/>
          <w:i/>
          <w:iCs/>
        </w:rPr>
        <w:t>14</w:t>
      </w:r>
      <w:r>
        <w:rPr>
          <w:rFonts w:asciiTheme="minorHAnsi" w:hAnsiTheme="minorHAnsi" w:cstheme="minorHAnsi"/>
        </w:rPr>
        <w:t>(4), pp.19-24.</w:t>
      </w:r>
    </w:p>
    <w:p>
      <w:pPr>
        <w:rPr>
          <w:rFonts w:asciiTheme="minorHAnsi" w:hAnsiTheme="minorHAnsi" w:cstheme="minorHAnsi"/>
        </w:rPr>
      </w:pPr>
      <w:r>
        <w:rPr>
          <w:rFonts w:asciiTheme="minorHAnsi" w:hAnsiTheme="minorHAnsi" w:cstheme="minorHAnsi"/>
        </w:rPr>
        <w:t>Kumar, P.P., 2015. Effective use of Gantt chart for managing large scale projects. </w:t>
      </w:r>
      <w:r>
        <w:rPr>
          <w:rFonts w:asciiTheme="minorHAnsi" w:hAnsiTheme="minorHAnsi" w:cstheme="minorHAnsi"/>
          <w:i/>
          <w:iCs/>
        </w:rPr>
        <w:t>Cost engineering</w:t>
      </w:r>
      <w:r>
        <w:rPr>
          <w:rFonts w:asciiTheme="minorHAnsi" w:hAnsiTheme="minorHAnsi" w:cstheme="minorHAnsi"/>
        </w:rPr>
        <w:t>, </w:t>
      </w:r>
      <w:r>
        <w:rPr>
          <w:rFonts w:asciiTheme="minorHAnsi" w:hAnsiTheme="minorHAnsi" w:cstheme="minorHAnsi"/>
          <w:i/>
          <w:iCs/>
        </w:rPr>
        <w:t>47</w:t>
      </w:r>
      <w:r>
        <w:rPr>
          <w:rFonts w:asciiTheme="minorHAnsi" w:hAnsiTheme="minorHAnsi" w:cstheme="minorHAnsi"/>
        </w:rPr>
        <w:t>(7), p.14.</w:t>
      </w:r>
    </w:p>
    <w:p>
      <w:pPr>
        <w:rPr>
          <w:rFonts w:asciiTheme="minorHAnsi" w:hAnsiTheme="minorHAnsi" w:cstheme="minorHAnsi"/>
        </w:rPr>
      </w:pPr>
      <w:r>
        <w:rPr>
          <w:rFonts w:asciiTheme="minorHAnsi" w:hAnsiTheme="minorHAnsi" w:cstheme="minorHAnsi"/>
        </w:rPr>
        <w:t>Mirza, M.N., Pourzolfaghar, Z. and Shahnazari, M., 2013. Significance of scope in project success. </w:t>
      </w:r>
      <w:r>
        <w:rPr>
          <w:rFonts w:asciiTheme="minorHAnsi" w:hAnsiTheme="minorHAnsi" w:cstheme="minorHAnsi"/>
          <w:i/>
          <w:iCs/>
        </w:rPr>
        <w:t>Procedia Technology</w:t>
      </w:r>
      <w:r>
        <w:rPr>
          <w:rFonts w:asciiTheme="minorHAnsi" w:hAnsiTheme="minorHAnsi" w:cstheme="minorHAnsi"/>
        </w:rPr>
        <w:t>, </w:t>
      </w:r>
      <w:r>
        <w:rPr>
          <w:rFonts w:asciiTheme="minorHAnsi" w:hAnsiTheme="minorHAnsi" w:cstheme="minorHAnsi"/>
          <w:i/>
          <w:iCs/>
        </w:rPr>
        <w:t>9</w:t>
      </w:r>
      <w:r>
        <w:rPr>
          <w:rFonts w:asciiTheme="minorHAnsi" w:hAnsiTheme="minorHAnsi" w:cstheme="minorHAnsi"/>
        </w:rPr>
        <w:t>, pp.722-729.</w:t>
      </w:r>
    </w:p>
    <w:p>
      <w:pPr>
        <w:rPr>
          <w:rFonts w:asciiTheme="minorHAnsi" w:hAnsiTheme="minorHAnsi" w:cstheme="minorHAnsi"/>
        </w:rPr>
      </w:pPr>
      <w:r>
        <w:rPr>
          <w:rFonts w:asciiTheme="minorHAnsi" w:hAnsiTheme="minorHAnsi" w:cstheme="minorHAnsi"/>
        </w:rPr>
        <w:t>Nazir, M., Arif, S., Khan, R.S., Nazir, W., Khalid, N. and Maqsood, S., 2019. Opportunities and challenges for functional and medicinal beverages: Current and future trends. </w:t>
      </w:r>
      <w:r>
        <w:rPr>
          <w:rFonts w:asciiTheme="minorHAnsi" w:hAnsiTheme="minorHAnsi" w:cstheme="minorHAnsi"/>
          <w:i/>
          <w:iCs/>
        </w:rPr>
        <w:t>Trends in Food Science &amp; Technology</w:t>
      </w:r>
      <w:r>
        <w:rPr>
          <w:rFonts w:asciiTheme="minorHAnsi" w:hAnsiTheme="minorHAnsi" w:cstheme="minorHAnsi"/>
        </w:rPr>
        <w:t>, </w:t>
      </w:r>
      <w:r>
        <w:rPr>
          <w:rFonts w:asciiTheme="minorHAnsi" w:hAnsiTheme="minorHAnsi" w:cstheme="minorHAnsi"/>
          <w:i/>
          <w:iCs/>
        </w:rPr>
        <w:t>88</w:t>
      </w:r>
      <w:r>
        <w:rPr>
          <w:rFonts w:asciiTheme="minorHAnsi" w:hAnsiTheme="minorHAnsi" w:cstheme="minorHAnsi"/>
        </w:rPr>
        <w:t>, pp.513-526.</w:t>
      </w:r>
    </w:p>
    <w:p>
      <w:pPr>
        <w:rPr>
          <w:rFonts w:asciiTheme="minorHAnsi" w:hAnsiTheme="minorHAnsi" w:cstheme="minorHAnsi"/>
        </w:rPr>
      </w:pPr>
      <w:r>
        <w:rPr>
          <w:rFonts w:asciiTheme="minorHAnsi" w:hAnsiTheme="minorHAnsi" w:cstheme="minorHAnsi"/>
        </w:rPr>
        <w:t>Parsad, C., Chandra, C.P. and Suman, S., 2019. A product feature prioritization-based segmentation model of consumer market for health drinks. </w:t>
      </w:r>
      <w:r>
        <w:rPr>
          <w:rFonts w:asciiTheme="minorHAnsi" w:hAnsiTheme="minorHAnsi" w:cstheme="minorHAnsi"/>
          <w:i/>
          <w:iCs/>
        </w:rPr>
        <w:t>International Journal of Strategic Decision Sciences (IJSDS)</w:t>
      </w:r>
      <w:r>
        <w:rPr>
          <w:rFonts w:asciiTheme="minorHAnsi" w:hAnsiTheme="minorHAnsi" w:cstheme="minorHAnsi"/>
        </w:rPr>
        <w:t>, </w:t>
      </w:r>
      <w:r>
        <w:rPr>
          <w:rFonts w:asciiTheme="minorHAnsi" w:hAnsiTheme="minorHAnsi" w:cstheme="minorHAnsi"/>
          <w:i/>
          <w:iCs/>
        </w:rPr>
        <w:t>10</w:t>
      </w:r>
      <w:r>
        <w:rPr>
          <w:rFonts w:asciiTheme="minorHAnsi" w:hAnsiTheme="minorHAnsi" w:cstheme="minorHAnsi"/>
        </w:rPr>
        <w:t>(2), pp.70-83.</w:t>
      </w:r>
    </w:p>
    <w:p>
      <w:pPr>
        <w:rPr>
          <w:rFonts w:asciiTheme="minorHAnsi" w:hAnsiTheme="minorHAnsi" w:cstheme="minorHAnsi"/>
        </w:rPr>
      </w:pPr>
      <w:r>
        <w:rPr>
          <w:rFonts w:asciiTheme="minorHAnsi" w:hAnsiTheme="minorHAnsi" w:cstheme="minorHAnsi"/>
        </w:rPr>
        <w:t>Sarkar, D. and Hinds, T.J., 2022, July. GIFTS: Introducing Quad Chart to Reinforce Technical Communication Skills. In </w:t>
      </w:r>
      <w:r>
        <w:rPr>
          <w:rFonts w:asciiTheme="minorHAnsi" w:hAnsiTheme="minorHAnsi" w:cstheme="minorHAnsi"/>
          <w:i/>
          <w:iCs/>
        </w:rPr>
        <w:t>2022 First-Year Engineering Experience</w:t>
      </w:r>
      <w:r>
        <w:rPr>
          <w:rFonts w:asciiTheme="minorHAnsi" w:hAnsiTheme="minorHAnsi" w:cstheme="minorHAnsi"/>
        </w:rPr>
        <w:t>.</w:t>
      </w:r>
    </w:p>
    <w:p>
      <w:pPr>
        <w:rPr>
          <w:rFonts w:asciiTheme="minorHAnsi" w:hAnsiTheme="minorHAnsi" w:cstheme="minorHAnsi"/>
        </w:rPr>
      </w:pPr>
      <w:r>
        <w:rPr>
          <w:rFonts w:asciiTheme="minorHAnsi" w:hAnsiTheme="minorHAnsi" w:cstheme="minorHAnsi"/>
        </w:rPr>
        <w:t>Selaru, C., 2012. Resource allocation in project management. </w:t>
      </w:r>
      <w:r>
        <w:rPr>
          <w:rFonts w:asciiTheme="minorHAnsi" w:hAnsiTheme="minorHAnsi" w:cstheme="minorHAnsi"/>
          <w:i/>
          <w:iCs/>
        </w:rPr>
        <w:t>International Journal of Economic Practices and Theories</w:t>
      </w:r>
      <w:r>
        <w:rPr>
          <w:rFonts w:asciiTheme="minorHAnsi" w:hAnsiTheme="minorHAnsi" w:cstheme="minorHAnsi"/>
        </w:rPr>
        <w:t>, </w:t>
      </w:r>
      <w:r>
        <w:rPr>
          <w:rFonts w:asciiTheme="minorHAnsi" w:hAnsiTheme="minorHAnsi" w:cstheme="minorHAnsi"/>
          <w:i/>
          <w:iCs/>
        </w:rPr>
        <w:t>2</w:t>
      </w:r>
      <w:r>
        <w:rPr>
          <w:rFonts w:asciiTheme="minorHAnsi" w:hAnsiTheme="minorHAnsi" w:cstheme="minorHAnsi"/>
        </w:rPr>
        <w:t>(4), pp.274-282.</w:t>
      </w:r>
    </w:p>
    <w:p>
      <w:pPr>
        <w:rPr>
          <w:rFonts w:asciiTheme="minorHAnsi" w:hAnsiTheme="minorHAnsi" w:cstheme="minorHAnsi"/>
        </w:rPr>
      </w:pPr>
      <w:r>
        <w:rPr>
          <w:rFonts w:asciiTheme="minorHAnsi" w:hAnsiTheme="minorHAnsi" w:cstheme="minorHAnsi"/>
        </w:rPr>
        <w:t>Shrapnel, W., 2019. Trends in sugar-sweetened beverages: are public health and the market aligned or in conflict? </w:t>
      </w:r>
      <w:r>
        <w:rPr>
          <w:rFonts w:asciiTheme="minorHAnsi" w:hAnsiTheme="minorHAnsi" w:cstheme="minorHAnsi"/>
          <w:i/>
          <w:iCs/>
        </w:rPr>
        <w:t>Nutrients</w:t>
      </w:r>
      <w:r>
        <w:rPr>
          <w:rFonts w:asciiTheme="minorHAnsi" w:hAnsiTheme="minorHAnsi" w:cstheme="minorHAnsi"/>
        </w:rPr>
        <w:t>, </w:t>
      </w:r>
      <w:r>
        <w:rPr>
          <w:rFonts w:asciiTheme="minorHAnsi" w:hAnsiTheme="minorHAnsi" w:cstheme="minorHAnsi"/>
          <w:i/>
          <w:iCs/>
        </w:rPr>
        <w:t>7</w:t>
      </w:r>
      <w:r>
        <w:rPr>
          <w:rFonts w:asciiTheme="minorHAnsi" w:hAnsiTheme="minorHAnsi" w:cstheme="minorHAnsi"/>
        </w:rPr>
        <w:t>(9), pp.8189-8198.</w:t>
      </w:r>
    </w:p>
    <w:p>
      <w:pPr>
        <w:rPr>
          <w:rFonts w:asciiTheme="minorHAnsi" w:hAnsiTheme="minorHAnsi" w:cstheme="minorHAnsi"/>
        </w:rPr>
      </w:pPr>
      <w:r>
        <w:rPr>
          <w:rFonts w:asciiTheme="minorHAnsi" w:hAnsiTheme="minorHAnsi" w:cstheme="minorHAnsi"/>
        </w:rPr>
        <w:t>Silvius, G. and Schipper, R., 2019. Planning project stakeholder engagement from a sustainable development perspective. </w:t>
      </w:r>
      <w:r>
        <w:rPr>
          <w:rFonts w:asciiTheme="minorHAnsi" w:hAnsiTheme="minorHAnsi" w:cstheme="minorHAnsi"/>
          <w:i/>
          <w:iCs/>
        </w:rPr>
        <w:t>Administrative Sciences</w:t>
      </w:r>
      <w:r>
        <w:rPr>
          <w:rFonts w:asciiTheme="minorHAnsi" w:hAnsiTheme="minorHAnsi" w:cstheme="minorHAnsi"/>
        </w:rPr>
        <w:t>, </w:t>
      </w:r>
      <w:r>
        <w:rPr>
          <w:rFonts w:asciiTheme="minorHAnsi" w:hAnsiTheme="minorHAnsi" w:cstheme="minorHAnsi"/>
          <w:i/>
          <w:iCs/>
        </w:rPr>
        <w:t>9</w:t>
      </w:r>
      <w:r>
        <w:rPr>
          <w:rFonts w:asciiTheme="minorHAnsi" w:hAnsiTheme="minorHAnsi" w:cstheme="minorHAnsi"/>
        </w:rPr>
        <w:t>(2), p.46.</w:t>
      </w:r>
    </w:p>
    <w:p>
      <w:pPr>
        <w:rPr>
          <w:rFonts w:asciiTheme="minorHAnsi" w:hAnsiTheme="minorHAnsi" w:cstheme="minorHAnsi"/>
        </w:rPr>
      </w:pPr>
      <w:r>
        <w:rPr>
          <w:rFonts w:asciiTheme="minorHAnsi" w:hAnsiTheme="minorHAnsi" w:cstheme="minorHAnsi"/>
        </w:rPr>
        <w:t>Tantalo, C. and Priem, R.L., 2016. Value creation through stakeholder synergy. </w:t>
      </w:r>
      <w:r>
        <w:rPr>
          <w:rFonts w:asciiTheme="minorHAnsi" w:hAnsiTheme="minorHAnsi" w:cstheme="minorHAnsi"/>
          <w:i/>
          <w:iCs/>
        </w:rPr>
        <w:t>Strategic management journal</w:t>
      </w:r>
      <w:r>
        <w:rPr>
          <w:rFonts w:asciiTheme="minorHAnsi" w:hAnsiTheme="minorHAnsi" w:cstheme="minorHAnsi"/>
        </w:rPr>
        <w:t>, </w:t>
      </w:r>
      <w:r>
        <w:rPr>
          <w:rFonts w:asciiTheme="minorHAnsi" w:hAnsiTheme="minorHAnsi" w:cstheme="minorHAnsi"/>
          <w:i/>
          <w:iCs/>
        </w:rPr>
        <w:t>37</w:t>
      </w:r>
      <w:r>
        <w:rPr>
          <w:rFonts w:asciiTheme="minorHAnsi" w:hAnsiTheme="minorHAnsi" w:cstheme="minorHAnsi"/>
        </w:rPr>
        <w:t>(2), pp.314-329.</w:t>
      </w:r>
    </w:p>
    <w:p>
      <w:pPr>
        <w:rPr>
          <w:rFonts w:asciiTheme="minorHAnsi" w:hAnsiTheme="minorHAnsi" w:cstheme="minorHAnsi"/>
        </w:rPr>
      </w:pPr>
      <w:r>
        <w:rPr>
          <w:rFonts w:asciiTheme="minorHAnsi" w:hAnsiTheme="minorHAnsi" w:cstheme="minorHAnsi"/>
        </w:rPr>
        <w:t>Ward, S.C. and Chapman, C.B., 2017. Extending the use of risk analysis in project management. </w:t>
      </w:r>
      <w:r>
        <w:rPr>
          <w:rFonts w:asciiTheme="minorHAnsi" w:hAnsiTheme="minorHAnsi" w:cstheme="minorHAnsi"/>
          <w:i/>
          <w:iCs/>
        </w:rPr>
        <w:t>International Journal of Project Management</w:t>
      </w:r>
      <w:r>
        <w:rPr>
          <w:rFonts w:asciiTheme="minorHAnsi" w:hAnsiTheme="minorHAnsi" w:cstheme="minorHAnsi"/>
        </w:rPr>
        <w:t>, </w:t>
      </w:r>
      <w:r>
        <w:rPr>
          <w:rFonts w:asciiTheme="minorHAnsi" w:hAnsiTheme="minorHAnsi" w:cstheme="minorHAnsi"/>
          <w:i/>
          <w:iCs/>
        </w:rPr>
        <w:t>9</w:t>
      </w:r>
      <w:r>
        <w:rPr>
          <w:rFonts w:asciiTheme="minorHAnsi" w:hAnsiTheme="minorHAnsi" w:cstheme="minorHAnsi"/>
        </w:rPr>
        <w:t>(2), pp.117-123.</w:t>
      </w:r>
    </w:p>
    <w:p>
      <w:pPr>
        <w:rPr>
          <w:rFonts w:asciiTheme="minorHAnsi" w:hAnsiTheme="minorHAnsi" w:cstheme="minorHAnsi"/>
        </w:rPr>
      </w:pPr>
    </w:p>
    <w:sectPr>
      <w:footerReference r:id="rId5" w:type="default"/>
      <w:pgSz w:w="12240" w:h="15840"/>
      <w:pgMar w:top="1440" w:right="1440" w:bottom="1440" w:left="1440" w:header="708" w:footer="708" w:gutter="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DengXian Light">
    <w:altName w:val="SimSun"/>
    <w:panose1 w:val="00000000000000000000"/>
    <w:charset w:val="86"/>
    <w:family w:val="auto"/>
    <w:pitch w:val="default"/>
    <w:sig w:usb0="00000000" w:usb1="00000000"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等线">
    <w:altName w:val="Microsoft YaHei"/>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Theme="minorHAnsi" w:hAnsiTheme="minorHAnsi" w:cstheme="minorHAnsi"/>
      </w:rPr>
      <w:id w:val="1728636285"/>
      <w:docPartObj>
        <w:docPartGallery w:val="AutoText"/>
      </w:docPartObj>
    </w:sdtPr>
    <w:sdtEndPr>
      <w:rPr>
        <w:rFonts w:asciiTheme="minorHAnsi" w:hAnsiTheme="minorHAnsi" w:cstheme="minorHAnsi"/>
      </w:rPr>
    </w:sdtEndPr>
    <w:sdtContent>
      <w:p>
        <w:pPr>
          <w:pStyle w:val="6"/>
          <w:jc w:val="center"/>
          <w:rPr>
            <w:rFonts w:asciiTheme="minorHAnsi" w:hAnsiTheme="minorHAnsi" w:cstheme="minorHAnsi"/>
          </w:rPr>
        </w:pPr>
        <w:r>
          <w:rPr>
            <w:rFonts w:asciiTheme="minorHAnsi" w:hAnsiTheme="minorHAnsi" w:cstheme="minorHAnsi"/>
          </w:rPr>
          <w:t xml:space="preserve">Page </w:t>
        </w:r>
        <w:r>
          <w:rPr>
            <w:rFonts w:asciiTheme="minorHAnsi" w:hAnsiTheme="minorHAnsi" w:cstheme="minorHAnsi"/>
          </w:rPr>
          <w:fldChar w:fldCharType="begin"/>
        </w:r>
        <w:r>
          <w:rPr>
            <w:rFonts w:asciiTheme="minorHAnsi" w:hAnsiTheme="minorHAnsi" w:cstheme="minorHAnsi"/>
          </w:rPr>
          <w:instrText xml:space="preserve"> PAGE </w:instrText>
        </w:r>
        <w:r>
          <w:rPr>
            <w:rFonts w:asciiTheme="minorHAnsi" w:hAnsiTheme="minorHAnsi" w:cstheme="minorHAnsi"/>
          </w:rPr>
          <w:fldChar w:fldCharType="separate"/>
        </w:r>
        <w:r>
          <w:rPr>
            <w:rFonts w:asciiTheme="minorHAnsi" w:hAnsiTheme="minorHAnsi" w:cstheme="minorHAnsi"/>
          </w:rPr>
          <w:t>2</w:t>
        </w:r>
        <w:r>
          <w:rPr>
            <w:rFonts w:asciiTheme="minorHAnsi" w:hAnsiTheme="minorHAnsi" w:cstheme="minorHAnsi"/>
          </w:rPr>
          <w:fldChar w:fldCharType="end"/>
        </w:r>
        <w:r>
          <w:rPr>
            <w:rFonts w:asciiTheme="minorHAnsi" w:hAnsiTheme="minorHAnsi" w:cstheme="minorHAnsi"/>
          </w:rPr>
          <w:t xml:space="preserve"> of </w:t>
        </w:r>
        <w:r>
          <w:rPr>
            <w:rFonts w:asciiTheme="minorHAnsi" w:hAnsiTheme="minorHAnsi" w:cstheme="minorHAnsi"/>
          </w:rPr>
          <w:fldChar w:fldCharType="begin"/>
        </w:r>
        <w:r>
          <w:rPr>
            <w:rFonts w:asciiTheme="minorHAnsi" w:hAnsiTheme="minorHAnsi" w:cstheme="minorHAnsi"/>
          </w:rPr>
          <w:instrText xml:space="preserve"> NUMPAGES  </w:instrText>
        </w:r>
        <w:r>
          <w:rPr>
            <w:rFonts w:asciiTheme="minorHAnsi" w:hAnsiTheme="minorHAnsi" w:cstheme="minorHAnsi"/>
          </w:rPr>
          <w:fldChar w:fldCharType="separate"/>
        </w:r>
        <w:r>
          <w:rPr>
            <w:rFonts w:asciiTheme="minorHAnsi" w:hAnsiTheme="minorHAnsi" w:cstheme="minorHAnsi"/>
          </w:rPr>
          <w:t>13</w:t>
        </w:r>
        <w:r>
          <w:rPr>
            <w:rFonts w:asciiTheme="minorHAnsi" w:hAnsiTheme="minorHAnsi" w:cstheme="minorHAnsi"/>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63BC"/>
    <w:rsid w:val="00043740"/>
    <w:rsid w:val="001D44D9"/>
    <w:rsid w:val="001F6B58"/>
    <w:rsid w:val="00266173"/>
    <w:rsid w:val="00276E3F"/>
    <w:rsid w:val="00380566"/>
    <w:rsid w:val="003844A4"/>
    <w:rsid w:val="004729AC"/>
    <w:rsid w:val="004C0F76"/>
    <w:rsid w:val="004D3669"/>
    <w:rsid w:val="004F1862"/>
    <w:rsid w:val="00500C63"/>
    <w:rsid w:val="00502245"/>
    <w:rsid w:val="00502EC6"/>
    <w:rsid w:val="0051388A"/>
    <w:rsid w:val="0058615D"/>
    <w:rsid w:val="00687C1E"/>
    <w:rsid w:val="006A6C5C"/>
    <w:rsid w:val="006E14C6"/>
    <w:rsid w:val="00704A73"/>
    <w:rsid w:val="00790E9A"/>
    <w:rsid w:val="007D2215"/>
    <w:rsid w:val="007E4BE0"/>
    <w:rsid w:val="0085796F"/>
    <w:rsid w:val="00890F21"/>
    <w:rsid w:val="008A6CE6"/>
    <w:rsid w:val="008B1F0D"/>
    <w:rsid w:val="00A451ED"/>
    <w:rsid w:val="00B6278A"/>
    <w:rsid w:val="00B73FFC"/>
    <w:rsid w:val="00BB6FD6"/>
    <w:rsid w:val="00BD1AB1"/>
    <w:rsid w:val="00C96EF2"/>
    <w:rsid w:val="00CB179C"/>
    <w:rsid w:val="00CD2F1B"/>
    <w:rsid w:val="00D73856"/>
    <w:rsid w:val="00E02575"/>
    <w:rsid w:val="00E263BC"/>
    <w:rsid w:val="00F211E8"/>
    <w:rsid w:val="00F27855"/>
    <w:rsid w:val="1EB82635"/>
    <w:rsid w:val="45F30D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uppressAutoHyphens/>
      <w:autoSpaceDN w:val="0"/>
      <w:spacing w:before="100" w:after="160" w:line="360" w:lineRule="auto"/>
      <w:jc w:val="both"/>
      <w:textAlignment w:val="baseline"/>
    </w:pPr>
    <w:rPr>
      <w:rFonts w:ascii="Arial" w:hAnsi="Arial" w:cs="Arial" w:eastAsiaTheme="minorHAnsi"/>
      <w:kern w:val="2"/>
      <w:sz w:val="24"/>
      <w:szCs w:val="24"/>
      <w:lang w:val="en-US" w:eastAsia="en-US" w:bidi="ar-SA"/>
      <w14:ligatures w14:val="standardContextual"/>
    </w:rPr>
  </w:style>
  <w:style w:type="paragraph" w:styleId="2">
    <w:name w:val="heading 1"/>
    <w:basedOn w:val="1"/>
    <w:next w:val="1"/>
    <w:link w:val="17"/>
    <w:qFormat/>
    <w:uiPriority w:val="9"/>
    <w:pPr>
      <w:keepNext/>
      <w:keepLines/>
      <w:widowControl w:val="0"/>
      <w:spacing w:before="240" w:after="0"/>
      <w:jc w:val="center"/>
      <w:outlineLvl w:val="0"/>
    </w:pPr>
    <w:rPr>
      <w:rFonts w:ascii="Calibri" w:hAnsi="Calibri" w:eastAsia="DengXian Light" w:cs="Calibri"/>
      <w:b/>
      <w:bCs/>
      <w:kern w:val="0"/>
      <w:sz w:val="36"/>
      <w:szCs w:val="36"/>
      <w:lang w:val="en-GB" w:eastAsia="en-GB"/>
      <w14:ligatures w14:val="none"/>
    </w:rPr>
  </w:style>
  <w:style w:type="paragraph" w:styleId="3">
    <w:name w:val="heading 2"/>
    <w:basedOn w:val="1"/>
    <w:next w:val="1"/>
    <w:link w:val="16"/>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footer"/>
    <w:basedOn w:val="1"/>
    <w:link w:val="15"/>
    <w:unhideWhenUsed/>
    <w:uiPriority w:val="99"/>
    <w:pPr>
      <w:tabs>
        <w:tab w:val="center" w:pos="4680"/>
        <w:tab w:val="right" w:pos="9360"/>
      </w:tabs>
      <w:spacing w:after="0" w:line="240" w:lineRule="auto"/>
    </w:pPr>
  </w:style>
  <w:style w:type="paragraph" w:styleId="7">
    <w:name w:val="header"/>
    <w:basedOn w:val="1"/>
    <w:link w:val="14"/>
    <w:unhideWhenUsed/>
    <w:uiPriority w:val="99"/>
    <w:pPr>
      <w:tabs>
        <w:tab w:val="center" w:pos="4680"/>
        <w:tab w:val="right" w:pos="9360"/>
      </w:tabs>
      <w:spacing w:after="0" w:line="240" w:lineRule="auto"/>
    </w:pPr>
  </w:style>
  <w:style w:type="character" w:styleId="8">
    <w:name w:val="Hyperlink"/>
    <w:basedOn w:val="4"/>
    <w:unhideWhenUsed/>
    <w:qFormat/>
    <w:uiPriority w:val="99"/>
    <w:rPr>
      <w:color w:val="0563C1" w:themeColor="hyperlink"/>
      <w:u w:val="single"/>
      <w14:textFill>
        <w14:solidFill>
          <w14:schemeClr w14:val="hlink"/>
        </w14:solidFill>
      </w14:textFill>
    </w:rPr>
  </w:style>
  <w:style w:type="table" w:styleId="9">
    <w:name w:val="Table Grid"/>
    <w:basedOn w:val="5"/>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0">
    <w:name w:val="toc 1"/>
    <w:basedOn w:val="1"/>
    <w:next w:val="1"/>
    <w:unhideWhenUsed/>
    <w:uiPriority w:val="39"/>
    <w:pPr>
      <w:spacing w:after="100"/>
    </w:pPr>
  </w:style>
  <w:style w:type="paragraph" w:styleId="11">
    <w:name w:val="List Paragraph"/>
    <w:basedOn w:val="1"/>
    <w:qFormat/>
    <w:uiPriority w:val="34"/>
    <w:pPr>
      <w:spacing w:after="0" w:line="240" w:lineRule="auto"/>
      <w:ind w:left="720"/>
      <w:contextualSpacing/>
    </w:pPr>
    <w:rPr>
      <w:rFonts w:ascii="Times New Roman" w:hAnsi="Times New Roman" w:eastAsia="Times New Roman" w:cs="Times New Roman"/>
      <w:kern w:val="0"/>
      <w:sz w:val="20"/>
      <w:szCs w:val="20"/>
      <w:lang w:val="en-GB" w:eastAsia="en-GB"/>
      <w14:ligatures w14:val="none"/>
    </w:rPr>
  </w:style>
  <w:style w:type="table" w:customStyle="1" w:styleId="12">
    <w:name w:val="Plain Table 1"/>
    <w:basedOn w:val="5"/>
    <w:uiPriority w:val="41"/>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table" w:customStyle="1" w:styleId="13">
    <w:name w:val="Plain Table 2"/>
    <w:basedOn w:val="5"/>
    <w:uiPriority w:val="42"/>
    <w:pPr>
      <w:spacing w:after="0" w:line="240" w:lineRule="auto"/>
    </w:pPr>
    <w:tblPr>
      <w:tblBorders>
        <w:top w:val="single" w:color="7E7E7E" w:themeColor="text1" w:themeTint="80" w:sz="4" w:space="0"/>
        <w:bottom w:val="single" w:color="7E7E7E" w:themeColor="text1" w:themeTint="80" w:sz="4" w:space="0"/>
      </w:tblBorders>
    </w:tblPr>
    <w:tblStylePr w:type="firstRow">
      <w:rPr>
        <w:b/>
        <w:bCs/>
      </w:rPr>
      <w:tcPr>
        <w:tcBorders>
          <w:bottom w:val="single" w:color="7E7E7E" w:themeColor="text1" w:themeTint="80" w:sz="4" w:space="0"/>
        </w:tcBorders>
      </w:tcPr>
    </w:tblStylePr>
    <w:tblStylePr w:type="lastRow">
      <w:rPr>
        <w:b/>
        <w:bCs/>
      </w:rPr>
      <w:tcPr>
        <w:tcBorders>
          <w:top w:val="single" w:color="7E7E7E" w:themeColor="text1" w:themeTint="80" w:sz="4" w:space="0"/>
        </w:tcBorders>
      </w:tcPr>
    </w:tblStylePr>
    <w:tblStylePr w:type="firstCol">
      <w:rPr>
        <w:b/>
        <w:bCs/>
      </w:rPr>
    </w:tblStylePr>
    <w:tblStylePr w:type="lastCol">
      <w:rPr>
        <w:b/>
        <w:bCs/>
      </w:rPr>
    </w:tblStylePr>
    <w:tblStylePr w:type="band1Vert">
      <w:tcPr>
        <w:tcBorders>
          <w:left w:val="single" w:color="7E7E7E" w:themeColor="text1" w:themeTint="80" w:sz="4" w:space="0"/>
          <w:right w:val="single" w:color="7E7E7E" w:themeColor="text1" w:themeTint="80" w:sz="4" w:space="0"/>
        </w:tcBorders>
      </w:tcPr>
    </w:tblStylePr>
    <w:tblStylePr w:type="band2Vert">
      <w:tcPr>
        <w:tcBorders>
          <w:left w:val="single" w:color="7E7E7E" w:themeColor="text1" w:themeTint="80" w:sz="4" w:space="0"/>
          <w:right w:val="single" w:color="7E7E7E" w:themeColor="text1" w:themeTint="80" w:sz="4" w:space="0"/>
        </w:tcBorders>
      </w:tcPr>
    </w:tblStylePr>
    <w:tblStylePr w:type="band1Horz">
      <w:tcPr>
        <w:tcBorders>
          <w:top w:val="single" w:color="7E7E7E" w:themeColor="text1" w:themeTint="80" w:sz="4" w:space="0"/>
          <w:bottom w:val="single" w:color="7E7E7E" w:themeColor="text1" w:themeTint="80" w:sz="4" w:space="0"/>
        </w:tcBorders>
      </w:tcPr>
    </w:tblStylePr>
  </w:style>
  <w:style w:type="character" w:customStyle="1" w:styleId="14">
    <w:name w:val="Header Char"/>
    <w:basedOn w:val="4"/>
    <w:link w:val="7"/>
    <w:uiPriority w:val="99"/>
  </w:style>
  <w:style w:type="character" w:customStyle="1" w:styleId="15">
    <w:name w:val="Footer Char"/>
    <w:basedOn w:val="4"/>
    <w:link w:val="6"/>
    <w:uiPriority w:val="99"/>
  </w:style>
  <w:style w:type="character" w:customStyle="1" w:styleId="16">
    <w:name w:val="Heading 2 Char"/>
    <w:basedOn w:val="4"/>
    <w:link w:val="3"/>
    <w:uiPriority w:val="9"/>
    <w:rPr>
      <w:rFonts w:asciiTheme="majorHAnsi" w:hAnsiTheme="majorHAnsi" w:eastAsiaTheme="majorEastAsia" w:cstheme="majorBidi"/>
      <w:color w:val="2F5597" w:themeColor="accent1" w:themeShade="BF"/>
      <w:sz w:val="26"/>
      <w:szCs w:val="26"/>
    </w:rPr>
  </w:style>
  <w:style w:type="character" w:customStyle="1" w:styleId="17">
    <w:name w:val="Heading 1 Char"/>
    <w:basedOn w:val="4"/>
    <w:link w:val="2"/>
    <w:uiPriority w:val="9"/>
    <w:rPr>
      <w:rFonts w:ascii="Calibri" w:hAnsi="Calibri" w:eastAsia="DengXian Light" w:cs="Calibri"/>
      <w:b/>
      <w:bCs/>
      <w:kern w:val="0"/>
      <w:sz w:val="36"/>
      <w:szCs w:val="36"/>
      <w:lang w:val="en-GB" w:eastAsia="en-GB"/>
      <w14:ligatures w14:val="none"/>
    </w:rPr>
  </w:style>
  <w:style w:type="paragraph" w:customStyle="1" w:styleId="18">
    <w:name w:val="TOC Heading"/>
    <w:basedOn w:val="2"/>
    <w:next w:val="1"/>
    <w:unhideWhenUsed/>
    <w:qFormat/>
    <w:uiPriority w:val="39"/>
    <w:pPr>
      <w:outlineLvl w:val="9"/>
    </w:p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13</Pages>
  <Words>2727</Words>
  <Characters>15547</Characters>
  <Lines>129</Lines>
  <Paragraphs>36</Paragraphs>
  <TotalTime>1</TotalTime>
  <ScaleCrop>false</ScaleCrop>
  <LinksUpToDate>false</LinksUpToDate>
  <CharactersWithSpaces>18238</CharactersWithSpaces>
  <Application>WPS Office_12.2.0.13306_F1E327BC-269C-435d-A152-05C5408002CA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2023-11-26T10:46:00Z</dcterms:created>
  <dc:creator>Natalia Cojocaru</dc:creator>
  <cp:lastModifiedBy>Natalia Cojocaru</cp:lastModifiedBy>
  <dcterms:modified xsi:type="dcterms:W3CDTF">2023-11-26T14:32:58Z</dcterms:modified>
  <dc:title>bmsw 5104 task 2 project</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2057-12.2.0.13306</vt:lpwstr>
  </property>
  <property fmtid="{D5CDD505-2E9C-101B-9397-08002B2CF9AE}" pid="3" name="ICV">
    <vt:lpwstr>CB5151C674434936B77B7D888A0C0659_13</vt:lpwstr>
  </property>
</Properties>
</file>