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387E" w:rsidRPr="00073B40" w:rsidRDefault="0029387E" w:rsidP="0029387E">
      <w:pPr>
        <w:spacing w:after="200" w:line="276" w:lineRule="auto"/>
        <w:jc w:val="center"/>
        <w:rPr>
          <w:rFonts w:ascii="Arial" w:eastAsia="Calibri" w:hAnsi="Arial" w:cs="Arial"/>
          <w:b/>
          <w:sz w:val="44"/>
          <w:szCs w:val="44"/>
          <w:u w:val="single"/>
        </w:rPr>
      </w:pPr>
      <w:r w:rsidRPr="006D2AD1">
        <w:rPr>
          <w:rFonts w:ascii="Arial" w:eastAsia="Calibri" w:hAnsi="Arial" w:cs="Arial"/>
          <w:b/>
          <w:sz w:val="44"/>
          <w:szCs w:val="44"/>
          <w:u w:val="single"/>
        </w:rPr>
        <w:t>UNDERSTANDING AND ENGAGING IN THE CUSTOMER EXPERIENCE</w:t>
      </w:r>
      <w:r w:rsidRPr="00346696">
        <w:rPr>
          <w:rFonts w:ascii="Arial" w:eastAsia="Calibri" w:hAnsi="Arial" w:cs="Arial"/>
          <w:b/>
          <w:sz w:val="44"/>
          <w:szCs w:val="44"/>
          <w:u w:val="single"/>
        </w:rPr>
        <w:t xml:space="preserve"> </w:t>
      </w:r>
    </w:p>
    <w:p w:rsidR="0029387E" w:rsidRPr="00073B40" w:rsidRDefault="00B64C1D" w:rsidP="0029387E">
      <w:pPr>
        <w:spacing w:after="200" w:line="276" w:lineRule="auto"/>
        <w:jc w:val="center"/>
        <w:rPr>
          <w:rFonts w:ascii="Arial" w:eastAsia="Calibri" w:hAnsi="Arial" w:cs="Arial"/>
        </w:rPr>
      </w:pPr>
      <w:r>
        <w:rPr>
          <w:rFonts w:ascii="Arial" w:eastAsia="Calibri" w:hAnsi="Arial" w:cs="Arial"/>
          <w:b/>
          <w:sz w:val="44"/>
          <w:szCs w:val="44"/>
          <w:u w:val="single"/>
        </w:rPr>
        <w:t>2019</w:t>
      </w:r>
    </w:p>
    <w:p w:rsidR="0029387E" w:rsidRPr="00073B40" w:rsidRDefault="0029387E" w:rsidP="0029387E">
      <w:pPr>
        <w:spacing w:after="200" w:line="276" w:lineRule="auto"/>
        <w:rPr>
          <w:rFonts w:ascii="Calibri" w:eastAsia="Calibri" w:hAnsi="Calibri" w:cs="Times New Roman"/>
        </w:rPr>
      </w:pPr>
    </w:p>
    <w:p w:rsidR="0029387E" w:rsidRPr="006D2AD1" w:rsidRDefault="0029387E" w:rsidP="0029387E">
      <w:pPr>
        <w:spacing w:after="200" w:line="276" w:lineRule="auto"/>
        <w:jc w:val="center"/>
        <w:rPr>
          <w:rFonts w:ascii="Arial" w:eastAsia="Calibri" w:hAnsi="Arial" w:cs="Arial"/>
          <w:b/>
          <w:sz w:val="28"/>
          <w:szCs w:val="28"/>
          <w:u w:val="single"/>
        </w:rPr>
      </w:pPr>
      <w:r w:rsidRPr="006D2AD1">
        <w:rPr>
          <w:rFonts w:ascii="Arial" w:eastAsia="Calibri" w:hAnsi="Arial" w:cs="Arial"/>
          <w:b/>
          <w:sz w:val="28"/>
          <w:szCs w:val="28"/>
          <w:u w:val="single"/>
        </w:rPr>
        <w:t>PRESENTATION NOTES</w:t>
      </w:r>
    </w:p>
    <w:p w:rsidR="0029387E" w:rsidRDefault="0029387E" w:rsidP="0029387E">
      <w:pPr>
        <w:spacing w:after="200" w:line="276" w:lineRule="auto"/>
        <w:jc w:val="center"/>
        <w:rPr>
          <w:rFonts w:ascii="Arial" w:eastAsia="Calibri" w:hAnsi="Arial" w:cs="Arial"/>
          <w:sz w:val="28"/>
          <w:szCs w:val="28"/>
        </w:rPr>
      </w:pPr>
    </w:p>
    <w:p w:rsidR="0029387E" w:rsidRPr="00073B40" w:rsidRDefault="0029387E" w:rsidP="0029387E">
      <w:pPr>
        <w:spacing w:after="200" w:line="276" w:lineRule="auto"/>
        <w:jc w:val="center"/>
        <w:rPr>
          <w:rFonts w:ascii="Arial" w:eastAsia="Calibri" w:hAnsi="Arial" w:cs="Arial"/>
          <w:sz w:val="28"/>
          <w:szCs w:val="28"/>
        </w:rPr>
      </w:pPr>
      <w:r w:rsidRPr="00073B40">
        <w:rPr>
          <w:rFonts w:ascii="Arial" w:eastAsia="Calibri" w:hAnsi="Arial" w:cs="Arial"/>
          <w:sz w:val="28"/>
          <w:szCs w:val="28"/>
        </w:rPr>
        <w:t>By Louise Westcott</w:t>
      </w:r>
    </w:p>
    <w:p w:rsidR="0029387E" w:rsidRPr="00073B40" w:rsidRDefault="0029387E" w:rsidP="0029387E">
      <w:pPr>
        <w:spacing w:after="200" w:line="276" w:lineRule="auto"/>
        <w:jc w:val="center"/>
        <w:rPr>
          <w:rFonts w:ascii="Arial" w:eastAsia="Calibri" w:hAnsi="Arial" w:cs="Arial"/>
          <w:sz w:val="28"/>
          <w:szCs w:val="28"/>
        </w:rPr>
      </w:pPr>
      <w:r w:rsidRPr="00073B40">
        <w:rPr>
          <w:rFonts w:ascii="Arial" w:eastAsia="Calibri" w:hAnsi="Arial" w:cs="Arial"/>
          <w:sz w:val="28"/>
          <w:szCs w:val="28"/>
        </w:rPr>
        <w:t>Student I.D 1705358</w:t>
      </w:r>
    </w:p>
    <w:p w:rsidR="0029387E" w:rsidRPr="00073B40" w:rsidRDefault="0029387E" w:rsidP="0029387E">
      <w:pPr>
        <w:spacing w:after="200" w:line="276" w:lineRule="auto"/>
        <w:jc w:val="center"/>
        <w:rPr>
          <w:rFonts w:ascii="Arial" w:eastAsia="Calibri" w:hAnsi="Arial" w:cs="Arial"/>
          <w:sz w:val="28"/>
          <w:szCs w:val="28"/>
        </w:rPr>
      </w:pPr>
    </w:p>
    <w:p w:rsidR="0029387E" w:rsidRPr="00073B40" w:rsidRDefault="0029387E" w:rsidP="0029387E">
      <w:pPr>
        <w:spacing w:after="200" w:line="276" w:lineRule="auto"/>
        <w:jc w:val="center"/>
        <w:rPr>
          <w:rFonts w:ascii="Arial" w:eastAsia="Calibri" w:hAnsi="Arial" w:cs="Arial"/>
          <w:sz w:val="28"/>
          <w:szCs w:val="28"/>
        </w:rPr>
      </w:pPr>
      <w:r>
        <w:rPr>
          <w:rFonts w:ascii="Arial" w:eastAsia="Calibri" w:hAnsi="Arial" w:cs="Arial"/>
          <w:sz w:val="28"/>
          <w:szCs w:val="28"/>
        </w:rPr>
        <w:t>Host – Maria Heffernan</w:t>
      </w:r>
    </w:p>
    <w:p w:rsidR="0029387E" w:rsidRPr="00073B40" w:rsidRDefault="0029387E" w:rsidP="0029387E">
      <w:pPr>
        <w:spacing w:after="200" w:line="276" w:lineRule="auto"/>
        <w:jc w:val="center"/>
        <w:rPr>
          <w:rFonts w:ascii="Arial" w:eastAsia="Calibri" w:hAnsi="Arial" w:cs="Arial"/>
          <w:sz w:val="28"/>
          <w:szCs w:val="28"/>
        </w:rPr>
      </w:pPr>
      <w:r w:rsidRPr="00073B40">
        <w:rPr>
          <w:rFonts w:ascii="Arial" w:eastAsia="Calibri" w:hAnsi="Arial" w:cs="Arial"/>
          <w:sz w:val="28"/>
          <w:szCs w:val="28"/>
        </w:rPr>
        <w:t>Organisation - UWTSD</w:t>
      </w:r>
    </w:p>
    <w:p w:rsidR="0029387E" w:rsidRPr="00073B40" w:rsidRDefault="0029387E" w:rsidP="0029387E">
      <w:pPr>
        <w:spacing w:after="200" w:line="276" w:lineRule="auto"/>
        <w:jc w:val="center"/>
        <w:rPr>
          <w:rFonts w:ascii="Arial" w:eastAsia="Calibri" w:hAnsi="Arial" w:cs="Arial"/>
          <w:sz w:val="28"/>
          <w:szCs w:val="28"/>
        </w:rPr>
      </w:pPr>
    </w:p>
    <w:p w:rsidR="0029387E" w:rsidRDefault="0029387E" w:rsidP="0029387E">
      <w:pPr>
        <w:spacing w:after="200" w:line="276" w:lineRule="auto"/>
        <w:jc w:val="center"/>
        <w:rPr>
          <w:rFonts w:ascii="Arial" w:eastAsia="Calibri" w:hAnsi="Arial" w:cs="Arial"/>
          <w:sz w:val="28"/>
          <w:szCs w:val="28"/>
        </w:rPr>
      </w:pPr>
      <w:r>
        <w:rPr>
          <w:rFonts w:ascii="Arial" w:eastAsia="Calibri" w:hAnsi="Arial" w:cs="Arial"/>
          <w:sz w:val="28"/>
          <w:szCs w:val="28"/>
        </w:rPr>
        <w:t>Publication Date 26/02/2019</w:t>
      </w:r>
    </w:p>
    <w:p w:rsidR="0029387E" w:rsidRDefault="0029387E" w:rsidP="0029387E">
      <w:pPr>
        <w:spacing w:after="200" w:line="276" w:lineRule="auto"/>
        <w:jc w:val="center"/>
        <w:rPr>
          <w:rFonts w:ascii="Arial" w:eastAsia="Calibri" w:hAnsi="Arial" w:cs="Arial"/>
          <w:sz w:val="28"/>
          <w:szCs w:val="28"/>
        </w:rPr>
      </w:pPr>
    </w:p>
    <w:p w:rsidR="0029387E" w:rsidRDefault="0029387E" w:rsidP="0029387E">
      <w:pPr>
        <w:spacing w:after="200" w:line="276" w:lineRule="auto"/>
        <w:jc w:val="center"/>
        <w:rPr>
          <w:rFonts w:ascii="Arial" w:eastAsia="Calibri" w:hAnsi="Arial" w:cs="Arial"/>
          <w:sz w:val="28"/>
          <w:szCs w:val="28"/>
        </w:rPr>
      </w:pPr>
    </w:p>
    <w:p w:rsidR="0029387E" w:rsidRDefault="0029387E" w:rsidP="0029387E">
      <w:pPr>
        <w:spacing w:after="200" w:line="276" w:lineRule="auto"/>
        <w:jc w:val="center"/>
        <w:rPr>
          <w:rFonts w:ascii="Arial" w:eastAsia="Calibri" w:hAnsi="Arial" w:cs="Arial"/>
          <w:sz w:val="28"/>
          <w:szCs w:val="28"/>
        </w:rPr>
      </w:pPr>
    </w:p>
    <w:p w:rsidR="0029387E" w:rsidRDefault="0029387E" w:rsidP="0029387E">
      <w:pPr>
        <w:spacing w:after="200" w:line="276" w:lineRule="auto"/>
        <w:jc w:val="center"/>
        <w:rPr>
          <w:rFonts w:ascii="Arial" w:eastAsia="Calibri" w:hAnsi="Arial" w:cs="Arial"/>
          <w:sz w:val="28"/>
          <w:szCs w:val="28"/>
        </w:rPr>
      </w:pPr>
    </w:p>
    <w:p w:rsidR="0029387E" w:rsidRDefault="0029387E" w:rsidP="0029387E">
      <w:pPr>
        <w:spacing w:after="200" w:line="276" w:lineRule="auto"/>
        <w:jc w:val="center"/>
        <w:rPr>
          <w:rFonts w:ascii="Arial" w:eastAsia="Calibri" w:hAnsi="Arial" w:cs="Arial"/>
          <w:sz w:val="28"/>
          <w:szCs w:val="28"/>
        </w:rPr>
      </w:pPr>
    </w:p>
    <w:p w:rsidR="0029387E" w:rsidRDefault="0029387E" w:rsidP="0029387E">
      <w:pPr>
        <w:spacing w:after="200" w:line="276" w:lineRule="auto"/>
        <w:jc w:val="center"/>
        <w:rPr>
          <w:rFonts w:ascii="Arial" w:eastAsia="Calibri" w:hAnsi="Arial" w:cs="Arial"/>
          <w:sz w:val="28"/>
          <w:szCs w:val="28"/>
        </w:rPr>
      </w:pPr>
    </w:p>
    <w:p w:rsidR="0029387E" w:rsidRDefault="0029387E" w:rsidP="0029387E">
      <w:pPr>
        <w:spacing w:after="200" w:line="276" w:lineRule="auto"/>
        <w:jc w:val="center"/>
        <w:rPr>
          <w:rFonts w:ascii="Arial" w:eastAsia="Calibri" w:hAnsi="Arial" w:cs="Arial"/>
          <w:sz w:val="28"/>
          <w:szCs w:val="28"/>
        </w:rPr>
      </w:pPr>
    </w:p>
    <w:p w:rsidR="0029387E" w:rsidRDefault="0029387E" w:rsidP="0029387E">
      <w:pPr>
        <w:spacing w:after="200" w:line="276" w:lineRule="auto"/>
        <w:jc w:val="center"/>
        <w:rPr>
          <w:rFonts w:ascii="Arial" w:eastAsia="Calibri" w:hAnsi="Arial" w:cs="Arial"/>
          <w:sz w:val="28"/>
          <w:szCs w:val="28"/>
        </w:rPr>
      </w:pPr>
    </w:p>
    <w:p w:rsidR="0029387E" w:rsidRDefault="0029387E" w:rsidP="0029387E">
      <w:pPr>
        <w:spacing w:after="200" w:line="276" w:lineRule="auto"/>
        <w:jc w:val="center"/>
        <w:rPr>
          <w:rFonts w:ascii="Arial" w:eastAsia="Calibri" w:hAnsi="Arial" w:cs="Arial"/>
          <w:sz w:val="28"/>
          <w:szCs w:val="28"/>
        </w:rPr>
      </w:pPr>
    </w:p>
    <w:p w:rsidR="0029387E" w:rsidRDefault="0029387E" w:rsidP="0029387E">
      <w:pPr>
        <w:spacing w:after="200" w:line="276" w:lineRule="auto"/>
        <w:jc w:val="center"/>
        <w:rPr>
          <w:rFonts w:ascii="Arial" w:eastAsia="Calibri" w:hAnsi="Arial" w:cs="Arial"/>
          <w:sz w:val="28"/>
          <w:szCs w:val="28"/>
        </w:rPr>
      </w:pPr>
    </w:p>
    <w:p w:rsidR="0029387E" w:rsidRDefault="0029387E" w:rsidP="0029387E">
      <w:pPr>
        <w:spacing w:after="200" w:line="276" w:lineRule="auto"/>
        <w:jc w:val="center"/>
        <w:rPr>
          <w:rFonts w:ascii="Arial" w:eastAsia="Calibri" w:hAnsi="Arial" w:cs="Arial"/>
          <w:sz w:val="28"/>
          <w:szCs w:val="28"/>
        </w:rPr>
      </w:pPr>
    </w:p>
    <w:p w:rsidR="00657978" w:rsidRDefault="00567E4E" w:rsidP="0029387E">
      <w:pPr>
        <w:spacing w:after="200" w:line="276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lastRenderedPageBreak/>
        <w:t xml:space="preserve">In </w:t>
      </w:r>
      <w:r w:rsidR="00657978">
        <w:rPr>
          <w:rFonts w:ascii="Arial" w:eastAsia="Calibri" w:hAnsi="Arial" w:cs="Arial"/>
        </w:rPr>
        <w:t>2015 Marks and Spencer launch</w:t>
      </w:r>
      <w:r w:rsidR="008A303B">
        <w:rPr>
          <w:rFonts w:ascii="Arial" w:eastAsia="Calibri" w:hAnsi="Arial" w:cs="Arial"/>
        </w:rPr>
        <w:t>ed</w:t>
      </w:r>
      <w:r w:rsidR="00657978">
        <w:rPr>
          <w:rFonts w:ascii="Arial" w:eastAsia="Calibri" w:hAnsi="Arial" w:cs="Arial"/>
        </w:rPr>
        <w:t xml:space="preserve"> </w:t>
      </w:r>
      <w:r w:rsidR="00657978" w:rsidRPr="00657978">
        <w:rPr>
          <w:rFonts w:ascii="Arial" w:eastAsia="Calibri" w:hAnsi="Arial" w:cs="Arial"/>
          <w:noProof/>
        </w:rPr>
        <w:t>its</w:t>
      </w:r>
      <w:r w:rsidR="00657978">
        <w:rPr>
          <w:rFonts w:ascii="Arial" w:eastAsia="Calibri" w:hAnsi="Arial" w:cs="Arial"/>
        </w:rPr>
        <w:t xml:space="preserve"> </w:t>
      </w:r>
      <w:r w:rsidR="00657978" w:rsidRPr="00657978">
        <w:rPr>
          <w:rFonts w:ascii="Arial" w:eastAsia="Calibri" w:hAnsi="Arial" w:cs="Arial"/>
          <w:b/>
        </w:rPr>
        <w:t>SPARKS CARD</w:t>
      </w:r>
      <w:r w:rsidR="00657978">
        <w:rPr>
          <w:rFonts w:ascii="Arial" w:eastAsia="Calibri" w:hAnsi="Arial" w:cs="Arial"/>
        </w:rPr>
        <w:t xml:space="preserve">. </w:t>
      </w:r>
      <w:r w:rsidR="008F0D7B">
        <w:rPr>
          <w:rFonts w:ascii="Arial" w:eastAsia="Calibri" w:hAnsi="Arial" w:cs="Arial"/>
        </w:rPr>
        <w:t>S</w:t>
      </w:r>
      <w:r w:rsidR="00657978">
        <w:rPr>
          <w:rFonts w:ascii="Arial" w:eastAsia="Calibri" w:hAnsi="Arial" w:cs="Arial"/>
        </w:rPr>
        <w:t xml:space="preserve">imilar to the Tesco </w:t>
      </w:r>
      <w:r w:rsidR="00657978">
        <w:rPr>
          <w:rFonts w:ascii="Arial" w:eastAsia="Calibri" w:hAnsi="Arial" w:cs="Arial"/>
          <w:noProof/>
        </w:rPr>
        <w:t>C</w:t>
      </w:r>
      <w:r w:rsidR="00657978" w:rsidRPr="00657978">
        <w:rPr>
          <w:rFonts w:ascii="Arial" w:eastAsia="Calibri" w:hAnsi="Arial" w:cs="Arial"/>
          <w:noProof/>
        </w:rPr>
        <w:t>lubcard</w:t>
      </w:r>
      <w:r w:rsidR="00657978">
        <w:rPr>
          <w:rFonts w:ascii="Arial" w:eastAsia="Calibri" w:hAnsi="Arial" w:cs="Arial"/>
        </w:rPr>
        <w:t xml:space="preserve"> </w:t>
      </w:r>
      <w:r w:rsidR="008F0D7B">
        <w:rPr>
          <w:rFonts w:ascii="Arial" w:eastAsia="Calibri" w:hAnsi="Arial" w:cs="Arial"/>
        </w:rPr>
        <w:t>it</w:t>
      </w:r>
      <w:r w:rsidR="008A303B">
        <w:rPr>
          <w:rFonts w:ascii="Arial" w:eastAsia="Calibri" w:hAnsi="Arial" w:cs="Arial"/>
        </w:rPr>
        <w:t xml:space="preserve"> </w:t>
      </w:r>
      <w:r w:rsidR="00657978">
        <w:rPr>
          <w:rFonts w:ascii="Arial" w:eastAsia="Calibri" w:hAnsi="Arial" w:cs="Arial"/>
        </w:rPr>
        <w:t xml:space="preserve">promised </w:t>
      </w:r>
      <w:r w:rsidR="00657978" w:rsidRPr="00657978">
        <w:rPr>
          <w:rFonts w:ascii="Arial" w:eastAsia="Calibri" w:hAnsi="Arial" w:cs="Arial"/>
          <w:noProof/>
        </w:rPr>
        <w:t>mone</w:t>
      </w:r>
      <w:r w:rsidR="00657978">
        <w:rPr>
          <w:rFonts w:ascii="Arial" w:eastAsia="Calibri" w:hAnsi="Arial" w:cs="Arial"/>
          <w:noProof/>
        </w:rPr>
        <w:t>ta</w:t>
      </w:r>
      <w:r w:rsidR="00657978" w:rsidRPr="00657978">
        <w:rPr>
          <w:rFonts w:ascii="Arial" w:eastAsia="Calibri" w:hAnsi="Arial" w:cs="Arial"/>
          <w:noProof/>
        </w:rPr>
        <w:t>ry</w:t>
      </w:r>
      <w:r w:rsidR="00657978">
        <w:rPr>
          <w:rFonts w:ascii="Arial" w:eastAsia="Calibri" w:hAnsi="Arial" w:cs="Arial"/>
        </w:rPr>
        <w:t xml:space="preserve"> vouchers </w:t>
      </w:r>
      <w:r w:rsidR="008F0D7B">
        <w:rPr>
          <w:rFonts w:ascii="Arial" w:eastAsia="Calibri" w:hAnsi="Arial" w:cs="Arial"/>
        </w:rPr>
        <w:t>and</w:t>
      </w:r>
      <w:r w:rsidR="008A303B">
        <w:rPr>
          <w:rFonts w:ascii="Arial" w:eastAsia="Calibri" w:hAnsi="Arial" w:cs="Arial"/>
        </w:rPr>
        <w:t xml:space="preserve"> rewards</w:t>
      </w:r>
      <w:r w:rsidR="008F0D7B">
        <w:rPr>
          <w:rFonts w:ascii="Arial" w:eastAsia="Calibri" w:hAnsi="Arial" w:cs="Arial"/>
        </w:rPr>
        <w:t xml:space="preserve"> for every purchase</w:t>
      </w:r>
      <w:r w:rsidR="008A303B">
        <w:rPr>
          <w:rFonts w:ascii="Arial" w:eastAsia="Calibri" w:hAnsi="Arial" w:cs="Arial"/>
        </w:rPr>
        <w:t xml:space="preserve">. It was designed to create a sense of belonging for the </w:t>
      </w:r>
      <w:r w:rsidR="008A303B" w:rsidRPr="008F0D7B">
        <w:rPr>
          <w:rFonts w:ascii="Arial" w:eastAsia="Calibri" w:hAnsi="Arial" w:cs="Arial"/>
          <w:noProof/>
        </w:rPr>
        <w:t>customer</w:t>
      </w:r>
      <w:r w:rsidR="008A303B">
        <w:rPr>
          <w:rFonts w:ascii="Arial" w:eastAsia="Calibri" w:hAnsi="Arial" w:cs="Arial"/>
        </w:rPr>
        <w:t xml:space="preserve"> and </w:t>
      </w:r>
      <w:r w:rsidR="008A303B" w:rsidRPr="008A303B">
        <w:rPr>
          <w:rFonts w:ascii="Arial" w:eastAsia="Calibri" w:hAnsi="Arial" w:cs="Arial"/>
          <w:noProof/>
        </w:rPr>
        <w:t>regain</w:t>
      </w:r>
      <w:r w:rsidR="008F0D7B">
        <w:rPr>
          <w:rFonts w:ascii="Arial" w:eastAsia="Calibri" w:hAnsi="Arial" w:cs="Arial"/>
        </w:rPr>
        <w:t xml:space="preserve"> loyalty</w:t>
      </w:r>
      <w:r w:rsidR="008A303B">
        <w:rPr>
          <w:rFonts w:ascii="Arial" w:eastAsia="Calibri" w:hAnsi="Arial" w:cs="Arial"/>
        </w:rPr>
        <w:t>.</w:t>
      </w:r>
      <w:r w:rsidR="008F0D7B">
        <w:rPr>
          <w:rFonts w:ascii="Arial" w:eastAsia="Calibri" w:hAnsi="Arial" w:cs="Arial"/>
        </w:rPr>
        <w:t xml:space="preserve"> </w:t>
      </w:r>
      <w:r w:rsidR="007E7FB4">
        <w:rPr>
          <w:rFonts w:ascii="Arial" w:eastAsia="Calibri" w:hAnsi="Arial" w:cs="Arial"/>
        </w:rPr>
        <w:t>(Ward, C.</w:t>
      </w:r>
      <w:r w:rsidR="007E7FB4" w:rsidRPr="007E7FB4">
        <w:rPr>
          <w:rFonts w:ascii="Arial" w:eastAsia="Calibri" w:hAnsi="Arial" w:cs="Arial"/>
        </w:rPr>
        <w:t xml:space="preserve">2017). </w:t>
      </w:r>
      <w:r w:rsidR="008F0D7B" w:rsidRPr="008F0D7B">
        <w:rPr>
          <w:rFonts w:ascii="Arial" w:eastAsia="Calibri" w:hAnsi="Arial" w:cs="Arial"/>
          <w:noProof/>
        </w:rPr>
        <w:t>However</w:t>
      </w:r>
      <w:r w:rsidR="008F0D7B">
        <w:rPr>
          <w:rFonts w:ascii="Arial" w:eastAsia="Calibri" w:hAnsi="Arial" w:cs="Arial"/>
          <w:noProof/>
        </w:rPr>
        <w:t>,</w:t>
      </w:r>
      <w:r w:rsidR="008F0D7B">
        <w:rPr>
          <w:rFonts w:ascii="Arial" w:eastAsia="Calibri" w:hAnsi="Arial" w:cs="Arial"/>
        </w:rPr>
        <w:t xml:space="preserve"> some trust </w:t>
      </w:r>
      <w:r w:rsidR="008F0D7B" w:rsidRPr="008F0D7B">
        <w:rPr>
          <w:rFonts w:ascii="Arial" w:eastAsia="Calibri" w:hAnsi="Arial" w:cs="Arial"/>
          <w:noProof/>
        </w:rPr>
        <w:t>was lost</w:t>
      </w:r>
      <w:r w:rsidR="008F0D7B">
        <w:rPr>
          <w:rFonts w:ascii="Arial" w:eastAsia="Calibri" w:hAnsi="Arial" w:cs="Arial"/>
        </w:rPr>
        <w:t xml:space="preserve"> </w:t>
      </w:r>
      <w:r w:rsidR="008F0D7B" w:rsidRPr="008F0D7B">
        <w:rPr>
          <w:rFonts w:ascii="Arial" w:eastAsia="Calibri" w:hAnsi="Arial" w:cs="Arial"/>
          <w:noProof/>
        </w:rPr>
        <w:t>when</w:t>
      </w:r>
      <w:r w:rsidR="008F0D7B">
        <w:rPr>
          <w:rFonts w:ascii="Arial" w:eastAsia="Calibri" w:hAnsi="Arial" w:cs="Arial"/>
        </w:rPr>
        <w:t xml:space="preserve"> in 2016 an internal error on the website lead to many </w:t>
      </w:r>
      <w:proofErr w:type="gramStart"/>
      <w:r w:rsidR="008F0D7B">
        <w:rPr>
          <w:rFonts w:ascii="Arial" w:eastAsia="Calibri" w:hAnsi="Arial" w:cs="Arial"/>
        </w:rPr>
        <w:t>customers</w:t>
      </w:r>
      <w:proofErr w:type="gramEnd"/>
      <w:r w:rsidR="008F0D7B">
        <w:rPr>
          <w:rFonts w:ascii="Arial" w:eastAsia="Calibri" w:hAnsi="Arial" w:cs="Arial"/>
        </w:rPr>
        <w:t xml:space="preserve"> details </w:t>
      </w:r>
      <w:r w:rsidR="008F0D7B" w:rsidRPr="008F0D7B">
        <w:rPr>
          <w:rFonts w:ascii="Arial" w:eastAsia="Calibri" w:hAnsi="Arial" w:cs="Arial"/>
          <w:noProof/>
        </w:rPr>
        <w:t>being revealed</w:t>
      </w:r>
      <w:r w:rsidR="008F0D7B">
        <w:rPr>
          <w:rFonts w:ascii="Arial" w:eastAsia="Calibri" w:hAnsi="Arial" w:cs="Arial"/>
        </w:rPr>
        <w:t xml:space="preserve"> to other shoppers.</w:t>
      </w:r>
      <w:r w:rsidR="00627F16">
        <w:rPr>
          <w:rFonts w:ascii="Arial" w:eastAsia="Calibri" w:hAnsi="Arial" w:cs="Arial"/>
        </w:rPr>
        <w:t xml:space="preserve"> (Curtis, S. 2017).</w:t>
      </w:r>
    </w:p>
    <w:p w:rsidR="00657978" w:rsidRPr="00ED6360" w:rsidRDefault="008F0D7B" w:rsidP="00ED6360">
      <w:pPr>
        <w:spacing w:after="200" w:line="276" w:lineRule="auto"/>
        <w:rPr>
          <w:rFonts w:ascii="Arial" w:eastAsia="Calibri" w:hAnsi="Arial" w:cs="Arial"/>
          <w:lang w:val="en-US"/>
        </w:rPr>
      </w:pPr>
      <w:r>
        <w:rPr>
          <w:rFonts w:ascii="Arial" w:eastAsia="Calibri" w:hAnsi="Arial" w:cs="Arial"/>
          <w:noProof/>
        </w:rPr>
        <w:t>I</w:t>
      </w:r>
      <w:r w:rsidR="008A303B" w:rsidRPr="008F0D7B">
        <w:rPr>
          <w:rFonts w:ascii="Arial" w:eastAsia="Calibri" w:hAnsi="Arial" w:cs="Arial"/>
          <w:noProof/>
        </w:rPr>
        <w:t>n</w:t>
      </w:r>
      <w:r w:rsidR="008A303B">
        <w:rPr>
          <w:rFonts w:ascii="Arial" w:eastAsia="Calibri" w:hAnsi="Arial" w:cs="Arial"/>
        </w:rPr>
        <w:t xml:space="preserve"> </w:t>
      </w:r>
      <w:r w:rsidR="00567E4E">
        <w:rPr>
          <w:rFonts w:ascii="Arial" w:eastAsia="Calibri" w:hAnsi="Arial" w:cs="Arial"/>
        </w:rPr>
        <w:t>2016, a new company CEO,</w:t>
      </w:r>
      <w:r w:rsidR="00567E4E" w:rsidRPr="00567E4E">
        <w:rPr>
          <w:rFonts w:ascii="Arial" w:eastAsia="Calibri" w:hAnsi="Arial" w:cs="Arial"/>
        </w:rPr>
        <w:t xml:space="preserve"> Steve Rowe,</w:t>
      </w:r>
      <w:r w:rsidR="00567E4E">
        <w:rPr>
          <w:rFonts w:ascii="Arial" w:eastAsia="Calibri" w:hAnsi="Arial" w:cs="Arial"/>
        </w:rPr>
        <w:t xml:space="preserve"> was </w:t>
      </w:r>
      <w:r w:rsidR="008A303B">
        <w:rPr>
          <w:rFonts w:ascii="Arial" w:eastAsia="Calibri" w:hAnsi="Arial" w:cs="Arial"/>
        </w:rPr>
        <w:t>brought in</w:t>
      </w:r>
      <w:r w:rsidR="00CD711D">
        <w:rPr>
          <w:rFonts w:ascii="Arial" w:eastAsia="Calibri" w:hAnsi="Arial" w:cs="Arial"/>
        </w:rPr>
        <w:t>. Previously</w:t>
      </w:r>
      <w:r w:rsidR="00567E4E">
        <w:rPr>
          <w:rFonts w:ascii="Arial" w:eastAsia="Calibri" w:hAnsi="Arial" w:cs="Arial"/>
        </w:rPr>
        <w:t xml:space="preserve">, the company relied </w:t>
      </w:r>
      <w:r w:rsidR="00567E4E" w:rsidRPr="00567E4E">
        <w:rPr>
          <w:rFonts w:ascii="Arial" w:eastAsia="Calibri" w:hAnsi="Arial" w:cs="Arial"/>
          <w:noProof/>
        </w:rPr>
        <w:t>so</w:t>
      </w:r>
      <w:r w:rsidR="00567E4E">
        <w:rPr>
          <w:rFonts w:ascii="Arial" w:eastAsia="Calibri" w:hAnsi="Arial" w:cs="Arial"/>
          <w:noProof/>
        </w:rPr>
        <w:t>le</w:t>
      </w:r>
      <w:r w:rsidR="00567E4E" w:rsidRPr="00567E4E">
        <w:rPr>
          <w:rFonts w:ascii="Arial" w:eastAsia="Calibri" w:hAnsi="Arial" w:cs="Arial"/>
          <w:noProof/>
        </w:rPr>
        <w:t>ly</w:t>
      </w:r>
      <w:r w:rsidR="004A67D2">
        <w:rPr>
          <w:rFonts w:ascii="Arial" w:eastAsia="Calibri" w:hAnsi="Arial" w:cs="Arial"/>
        </w:rPr>
        <w:t xml:space="preserve"> on</w:t>
      </w:r>
      <w:r w:rsidR="00567E4E">
        <w:rPr>
          <w:rFonts w:ascii="Arial" w:eastAsia="Calibri" w:hAnsi="Arial" w:cs="Arial"/>
        </w:rPr>
        <w:t xml:space="preserve"> mystery shoppers to gauge customer service</w:t>
      </w:r>
      <w:r w:rsidR="004A67D2">
        <w:rPr>
          <w:rFonts w:ascii="Arial" w:eastAsia="Calibri" w:hAnsi="Arial" w:cs="Arial"/>
        </w:rPr>
        <w:t xml:space="preserve"> quality in store</w:t>
      </w:r>
      <w:r>
        <w:rPr>
          <w:rFonts w:ascii="Arial" w:eastAsia="Calibri" w:hAnsi="Arial" w:cs="Arial"/>
        </w:rPr>
        <w:t>, however</w:t>
      </w:r>
      <w:r>
        <w:rPr>
          <w:rFonts w:ascii="Arial" w:eastAsia="Calibri" w:hAnsi="Arial" w:cs="Arial"/>
          <w:lang w:val="en-US"/>
        </w:rPr>
        <w:t xml:space="preserve">, </w:t>
      </w:r>
      <w:r w:rsidR="00657978">
        <w:rPr>
          <w:rFonts w:ascii="Arial" w:eastAsia="Calibri" w:hAnsi="Arial" w:cs="Arial"/>
          <w:lang w:val="en-US"/>
        </w:rPr>
        <w:t>more of an</w:t>
      </w:r>
      <w:r w:rsidR="00ED6360" w:rsidRPr="00ED6360">
        <w:rPr>
          <w:rFonts w:ascii="Arial" w:eastAsia="Calibri" w:hAnsi="Arial" w:cs="Arial"/>
          <w:lang w:val="en-US"/>
        </w:rPr>
        <w:t xml:space="preserve"> in</w:t>
      </w:r>
      <w:r>
        <w:rPr>
          <w:rFonts w:ascii="Arial" w:eastAsia="Calibri" w:hAnsi="Arial" w:cs="Arial"/>
          <w:lang w:val="en-US"/>
        </w:rPr>
        <w:t>-depth insight was needed -</w:t>
      </w:r>
      <w:r w:rsidR="00657978">
        <w:rPr>
          <w:rFonts w:ascii="Arial" w:eastAsia="Calibri" w:hAnsi="Arial" w:cs="Arial"/>
          <w:lang w:val="en-US"/>
        </w:rPr>
        <w:t xml:space="preserve"> which they achieved by creating an online customer satisfaction </w:t>
      </w:r>
      <w:r w:rsidR="00ED6360" w:rsidRPr="00ED6360">
        <w:rPr>
          <w:rFonts w:ascii="Arial" w:eastAsia="Calibri" w:hAnsi="Arial" w:cs="Arial"/>
          <w:lang w:val="en-US"/>
        </w:rPr>
        <w:t xml:space="preserve">survey </w:t>
      </w:r>
      <w:r w:rsidR="004A67D2">
        <w:rPr>
          <w:rFonts w:ascii="Arial" w:eastAsia="Calibri" w:hAnsi="Arial" w:cs="Arial"/>
          <w:lang w:val="en-US"/>
        </w:rPr>
        <w:t>with</w:t>
      </w:r>
      <w:r w:rsidR="00657978">
        <w:rPr>
          <w:rFonts w:ascii="Arial" w:eastAsia="Calibri" w:hAnsi="Arial" w:cs="Arial"/>
          <w:lang w:val="en-US"/>
        </w:rPr>
        <w:t xml:space="preserve"> </w:t>
      </w:r>
      <w:r w:rsidR="00657978" w:rsidRPr="00657978">
        <w:rPr>
          <w:rFonts w:ascii="Arial" w:eastAsia="Calibri" w:hAnsi="Arial" w:cs="Arial"/>
          <w:noProof/>
          <w:lang w:val="en-US"/>
        </w:rPr>
        <w:t>rec</w:t>
      </w:r>
      <w:r w:rsidR="00657978">
        <w:rPr>
          <w:rFonts w:ascii="Arial" w:eastAsia="Calibri" w:hAnsi="Arial" w:cs="Arial"/>
          <w:noProof/>
          <w:lang w:val="en-US"/>
        </w:rPr>
        <w:t>e</w:t>
      </w:r>
      <w:r w:rsidR="00657978" w:rsidRPr="00657978">
        <w:rPr>
          <w:rFonts w:ascii="Arial" w:eastAsia="Calibri" w:hAnsi="Arial" w:cs="Arial"/>
          <w:noProof/>
          <w:lang w:val="en-US"/>
        </w:rPr>
        <w:t>ipt</w:t>
      </w:r>
      <w:r w:rsidR="00657978">
        <w:rPr>
          <w:rFonts w:ascii="Arial" w:eastAsia="Calibri" w:hAnsi="Arial" w:cs="Arial"/>
          <w:lang w:val="en-US"/>
        </w:rPr>
        <w:t>, with the incentive of possibly winning a voucher for £100+ or 10% discounts for taking part.</w:t>
      </w:r>
      <w:r>
        <w:rPr>
          <w:rFonts w:ascii="Arial" w:eastAsia="Calibri" w:hAnsi="Arial" w:cs="Arial"/>
          <w:lang w:val="en-US"/>
        </w:rPr>
        <w:t xml:space="preserve"> </w:t>
      </w:r>
      <w:r w:rsidRPr="00B00A34">
        <w:rPr>
          <w:rFonts w:ascii="Arial" w:eastAsia="Calibri" w:hAnsi="Arial" w:cs="Arial"/>
          <w:noProof/>
          <w:lang w:val="en-US"/>
        </w:rPr>
        <w:t>This</w:t>
      </w:r>
      <w:r>
        <w:rPr>
          <w:rFonts w:ascii="Arial" w:eastAsia="Calibri" w:hAnsi="Arial" w:cs="Arial"/>
          <w:lang w:val="en-US"/>
        </w:rPr>
        <w:t xml:space="preserve"> also allowed the company to gain customers details.</w:t>
      </w:r>
    </w:p>
    <w:p w:rsidR="007E2079" w:rsidRDefault="00244719" w:rsidP="0029387E">
      <w:pPr>
        <w:spacing w:after="200" w:line="276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In 2017</w:t>
      </w:r>
      <w:r w:rsidR="007E2079">
        <w:rPr>
          <w:rFonts w:ascii="Arial" w:eastAsia="Calibri" w:hAnsi="Arial" w:cs="Arial"/>
        </w:rPr>
        <w:t xml:space="preserve">, a new chairman </w:t>
      </w:r>
      <w:r w:rsidR="00B00A34">
        <w:rPr>
          <w:rFonts w:ascii="Arial" w:eastAsia="Calibri" w:hAnsi="Arial" w:cs="Arial"/>
        </w:rPr>
        <w:t xml:space="preserve">Archie Norman </w:t>
      </w:r>
      <w:r w:rsidR="007E2079" w:rsidRPr="00B00A34">
        <w:rPr>
          <w:rFonts w:ascii="Arial" w:eastAsia="Calibri" w:hAnsi="Arial" w:cs="Arial"/>
          <w:noProof/>
        </w:rPr>
        <w:t>was appointed</w:t>
      </w:r>
      <w:r w:rsidR="00B00A34">
        <w:rPr>
          <w:rFonts w:ascii="Arial" w:eastAsia="Calibri" w:hAnsi="Arial" w:cs="Arial"/>
        </w:rPr>
        <w:t xml:space="preserve"> to Marks and Spencer</w:t>
      </w:r>
      <w:r w:rsidR="007E2079">
        <w:rPr>
          <w:rFonts w:ascii="Arial" w:eastAsia="Calibri" w:hAnsi="Arial" w:cs="Arial"/>
        </w:rPr>
        <w:t>. He has pledged to;</w:t>
      </w:r>
    </w:p>
    <w:p w:rsidR="007E2079" w:rsidRPr="007E2079" w:rsidRDefault="007E2079" w:rsidP="007E2079">
      <w:pPr>
        <w:pStyle w:val="ListParagraph"/>
        <w:numPr>
          <w:ilvl w:val="0"/>
          <w:numId w:val="1"/>
        </w:numPr>
        <w:spacing w:after="200" w:line="276" w:lineRule="auto"/>
        <w:rPr>
          <w:rFonts w:ascii="Arial" w:eastAsia="Calibri" w:hAnsi="Arial" w:cs="Arial"/>
        </w:rPr>
      </w:pPr>
      <w:r w:rsidRPr="007E2079">
        <w:rPr>
          <w:rFonts w:ascii="Arial" w:eastAsia="Calibri" w:hAnsi="Arial" w:cs="Arial"/>
        </w:rPr>
        <w:t>Close 100 High Street Stores by 2022</w:t>
      </w:r>
    </w:p>
    <w:p w:rsidR="007E2079" w:rsidRPr="007E2079" w:rsidRDefault="007E2079" w:rsidP="007E2079">
      <w:pPr>
        <w:pStyle w:val="ListParagraph"/>
        <w:numPr>
          <w:ilvl w:val="0"/>
          <w:numId w:val="1"/>
        </w:numPr>
        <w:spacing w:after="200" w:line="276" w:lineRule="auto"/>
        <w:rPr>
          <w:rFonts w:ascii="Arial" w:eastAsia="Calibri" w:hAnsi="Arial" w:cs="Arial"/>
        </w:rPr>
      </w:pPr>
      <w:r w:rsidRPr="007E2079">
        <w:rPr>
          <w:rFonts w:ascii="Arial" w:eastAsia="Calibri" w:hAnsi="Arial" w:cs="Arial"/>
        </w:rPr>
        <w:t xml:space="preserve">Re-invest and </w:t>
      </w:r>
      <w:r w:rsidR="00B00A34">
        <w:rPr>
          <w:rFonts w:ascii="Arial" w:eastAsia="Calibri" w:hAnsi="Arial" w:cs="Arial"/>
        </w:rPr>
        <w:t>increase staff numbers by 3,000</w:t>
      </w:r>
    </w:p>
    <w:p w:rsidR="0029387E" w:rsidRDefault="007E2079" w:rsidP="0029387E">
      <w:pPr>
        <w:pStyle w:val="ListParagraph"/>
        <w:numPr>
          <w:ilvl w:val="0"/>
          <w:numId w:val="1"/>
        </w:numPr>
        <w:spacing w:after="200" w:line="276" w:lineRule="auto"/>
        <w:rPr>
          <w:rFonts w:ascii="Arial" w:eastAsia="Calibri" w:hAnsi="Arial" w:cs="Arial"/>
        </w:rPr>
      </w:pPr>
      <w:r w:rsidRPr="007E2079">
        <w:rPr>
          <w:rFonts w:ascii="Arial" w:eastAsia="Calibri" w:hAnsi="Arial" w:cs="Arial"/>
        </w:rPr>
        <w:t>Bring customer service back to the heart of the company</w:t>
      </w:r>
    </w:p>
    <w:p w:rsidR="00244719" w:rsidRDefault="00244719" w:rsidP="0029387E">
      <w:pPr>
        <w:pStyle w:val="ListParagraph"/>
        <w:numPr>
          <w:ilvl w:val="0"/>
          <w:numId w:val="1"/>
        </w:numPr>
        <w:spacing w:after="200" w:line="276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Improve and expand </w:t>
      </w:r>
      <w:r w:rsidRPr="008F0D7B">
        <w:rPr>
          <w:rFonts w:ascii="Arial" w:eastAsia="Calibri" w:hAnsi="Arial" w:cs="Arial"/>
          <w:noProof/>
        </w:rPr>
        <w:t>website</w:t>
      </w:r>
    </w:p>
    <w:p w:rsidR="00244719" w:rsidRDefault="00244719" w:rsidP="0029387E">
      <w:pPr>
        <w:pStyle w:val="ListParagraph"/>
        <w:numPr>
          <w:ilvl w:val="0"/>
          <w:numId w:val="1"/>
        </w:numPr>
        <w:spacing w:after="200" w:line="276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Grow internationally</w:t>
      </w:r>
    </w:p>
    <w:p w:rsidR="00244719" w:rsidRDefault="00244719" w:rsidP="0029387E">
      <w:pPr>
        <w:pStyle w:val="ListParagraph"/>
        <w:numPr>
          <w:ilvl w:val="0"/>
          <w:numId w:val="1"/>
        </w:numPr>
        <w:spacing w:after="200" w:line="276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Renew rewards and incentives for staff and shareholders</w:t>
      </w:r>
    </w:p>
    <w:p w:rsidR="008F0D7B" w:rsidRPr="00301356" w:rsidRDefault="008F0D7B" w:rsidP="00301356">
      <w:pPr>
        <w:spacing w:after="200" w:line="276" w:lineRule="auto"/>
        <w:rPr>
          <w:rFonts w:ascii="Arial" w:eastAsia="Calibri" w:hAnsi="Arial" w:cs="Arial"/>
          <w:lang w:val="en-US"/>
        </w:rPr>
      </w:pPr>
      <w:r>
        <w:rPr>
          <w:rFonts w:ascii="Arial" w:eastAsia="Calibri" w:hAnsi="Arial" w:cs="Arial"/>
        </w:rPr>
        <w:t xml:space="preserve">Changes made in the past five years has seen profits rise marginally, </w:t>
      </w:r>
      <w:r w:rsidR="00627F16">
        <w:rPr>
          <w:rFonts w:ascii="Arial" w:eastAsia="Calibri" w:hAnsi="Arial" w:cs="Arial"/>
        </w:rPr>
        <w:t>(</w:t>
      </w:r>
      <w:r w:rsidR="00627F16">
        <w:rPr>
          <w:rFonts w:ascii="Arial" w:eastAsia="Calibri" w:hAnsi="Arial" w:cs="Arial"/>
          <w:lang w:val="en-US"/>
        </w:rPr>
        <w:t>Statista</w:t>
      </w:r>
      <w:proofErr w:type="gramStart"/>
      <w:r w:rsidR="00627F16">
        <w:rPr>
          <w:rFonts w:ascii="Arial" w:eastAsia="Calibri" w:hAnsi="Arial" w:cs="Arial"/>
          <w:lang w:val="en-US"/>
        </w:rPr>
        <w:t>,</w:t>
      </w:r>
      <w:r w:rsidR="00627F16" w:rsidRPr="00627F16">
        <w:rPr>
          <w:rFonts w:ascii="Arial" w:eastAsia="Calibri" w:hAnsi="Arial" w:cs="Arial"/>
          <w:lang w:val="en-US"/>
        </w:rPr>
        <w:t>2018</w:t>
      </w:r>
      <w:proofErr w:type="gramEnd"/>
      <w:r w:rsidR="00627F16">
        <w:rPr>
          <w:rFonts w:ascii="Arial" w:eastAsia="Calibri" w:hAnsi="Arial" w:cs="Arial"/>
          <w:lang w:val="en-US"/>
        </w:rPr>
        <w:t xml:space="preserve">). </w:t>
      </w:r>
      <w:r w:rsidRPr="00301356">
        <w:rPr>
          <w:rFonts w:ascii="Arial" w:eastAsia="Calibri" w:hAnsi="Arial" w:cs="Arial"/>
          <w:noProof/>
        </w:rPr>
        <w:t>however</w:t>
      </w:r>
      <w:r w:rsidRPr="00627F16">
        <w:rPr>
          <w:rFonts w:ascii="Arial" w:eastAsia="Calibri" w:hAnsi="Arial" w:cs="Arial"/>
        </w:rPr>
        <w:t xml:space="preserve"> more needs to be done to ensure Marks and </w:t>
      </w:r>
      <w:r w:rsidRPr="00627F16">
        <w:rPr>
          <w:rFonts w:ascii="Arial" w:eastAsia="Calibri" w:hAnsi="Arial" w:cs="Arial"/>
          <w:noProof/>
        </w:rPr>
        <w:t>Spencer’s</w:t>
      </w:r>
      <w:r w:rsidRPr="00627F16">
        <w:rPr>
          <w:rFonts w:ascii="Arial" w:eastAsia="Calibri" w:hAnsi="Arial" w:cs="Arial"/>
        </w:rPr>
        <w:t xml:space="preserve"> future, which is what </w:t>
      </w:r>
      <w:r w:rsidRPr="00627F16">
        <w:rPr>
          <w:rFonts w:ascii="Arial" w:eastAsia="Calibri" w:hAnsi="Arial" w:cs="Arial"/>
          <w:noProof/>
        </w:rPr>
        <w:t>Mr</w:t>
      </w:r>
      <w:r w:rsidRPr="00627F16">
        <w:rPr>
          <w:rFonts w:ascii="Arial" w:eastAsia="Calibri" w:hAnsi="Arial" w:cs="Arial"/>
        </w:rPr>
        <w:t xml:space="preserve"> Norman plans to achieve.</w:t>
      </w:r>
      <w:r w:rsidR="004A67D2" w:rsidRPr="00627F16">
        <w:rPr>
          <w:rFonts w:ascii="Arial" w:eastAsia="Calibri" w:hAnsi="Arial" w:cs="Arial"/>
        </w:rPr>
        <w:t xml:space="preserve"> (Marks and Spencer 2019).</w:t>
      </w:r>
    </w:p>
    <w:p w:rsidR="00301356" w:rsidRPr="00627F16" w:rsidRDefault="00301356" w:rsidP="00301356">
      <w:pPr>
        <w:spacing w:after="200" w:line="276" w:lineRule="auto"/>
        <w:rPr>
          <w:rFonts w:ascii="Arial" w:eastAsia="Calibri" w:hAnsi="Arial" w:cs="Arial"/>
          <w:lang w:val="en-US"/>
        </w:rPr>
      </w:pPr>
    </w:p>
    <w:p w:rsidR="004A67D2" w:rsidRDefault="004A67D2" w:rsidP="008F0D7B">
      <w:pPr>
        <w:spacing w:after="200" w:line="276" w:lineRule="auto"/>
        <w:rPr>
          <w:rFonts w:ascii="Arial" w:eastAsia="Calibri" w:hAnsi="Arial" w:cs="Arial"/>
        </w:rPr>
      </w:pPr>
    </w:p>
    <w:p w:rsidR="004A67D2" w:rsidRDefault="004A67D2" w:rsidP="008F0D7B">
      <w:pPr>
        <w:spacing w:after="200" w:line="276" w:lineRule="auto"/>
        <w:rPr>
          <w:rFonts w:ascii="Arial" w:eastAsia="Calibri" w:hAnsi="Arial" w:cs="Arial"/>
        </w:rPr>
      </w:pPr>
    </w:p>
    <w:p w:rsidR="004A67D2" w:rsidRDefault="004A67D2" w:rsidP="008F0D7B">
      <w:pPr>
        <w:spacing w:after="200" w:line="276" w:lineRule="auto"/>
        <w:rPr>
          <w:rFonts w:ascii="Arial" w:eastAsia="Calibri" w:hAnsi="Arial" w:cs="Arial"/>
        </w:rPr>
      </w:pPr>
    </w:p>
    <w:p w:rsidR="004A67D2" w:rsidRDefault="004A67D2" w:rsidP="008F0D7B">
      <w:pPr>
        <w:spacing w:after="200" w:line="276" w:lineRule="auto"/>
        <w:rPr>
          <w:rFonts w:ascii="Arial" w:eastAsia="Calibri" w:hAnsi="Arial" w:cs="Arial"/>
        </w:rPr>
      </w:pPr>
    </w:p>
    <w:p w:rsidR="004A67D2" w:rsidRDefault="004A67D2" w:rsidP="008F0D7B">
      <w:pPr>
        <w:spacing w:after="200" w:line="276" w:lineRule="auto"/>
        <w:rPr>
          <w:rFonts w:ascii="Arial" w:eastAsia="Calibri" w:hAnsi="Arial" w:cs="Arial"/>
        </w:rPr>
      </w:pPr>
    </w:p>
    <w:p w:rsidR="004A67D2" w:rsidRDefault="004A67D2" w:rsidP="008F0D7B">
      <w:pPr>
        <w:spacing w:after="200" w:line="276" w:lineRule="auto"/>
        <w:rPr>
          <w:rFonts w:ascii="Arial" w:eastAsia="Calibri" w:hAnsi="Arial" w:cs="Arial"/>
        </w:rPr>
      </w:pPr>
    </w:p>
    <w:p w:rsidR="004A67D2" w:rsidRDefault="004A67D2" w:rsidP="008F0D7B">
      <w:pPr>
        <w:spacing w:after="200" w:line="276" w:lineRule="auto"/>
        <w:rPr>
          <w:rFonts w:ascii="Arial" w:eastAsia="Calibri" w:hAnsi="Arial" w:cs="Arial"/>
        </w:rPr>
      </w:pPr>
    </w:p>
    <w:p w:rsidR="004A67D2" w:rsidRDefault="004A67D2" w:rsidP="008F0D7B">
      <w:pPr>
        <w:spacing w:after="200" w:line="276" w:lineRule="auto"/>
        <w:rPr>
          <w:rFonts w:ascii="Arial" w:eastAsia="Calibri" w:hAnsi="Arial" w:cs="Arial"/>
        </w:rPr>
      </w:pPr>
    </w:p>
    <w:p w:rsidR="004A67D2" w:rsidRDefault="004A67D2" w:rsidP="008F0D7B">
      <w:pPr>
        <w:spacing w:after="200" w:line="276" w:lineRule="auto"/>
        <w:rPr>
          <w:rFonts w:ascii="Arial" w:eastAsia="Calibri" w:hAnsi="Arial" w:cs="Arial"/>
        </w:rPr>
      </w:pPr>
    </w:p>
    <w:p w:rsidR="004A67D2" w:rsidRDefault="004A67D2" w:rsidP="008F0D7B">
      <w:pPr>
        <w:spacing w:after="200" w:line="276" w:lineRule="auto"/>
        <w:rPr>
          <w:rFonts w:ascii="Arial" w:eastAsia="Calibri" w:hAnsi="Arial" w:cs="Arial"/>
        </w:rPr>
      </w:pPr>
    </w:p>
    <w:p w:rsidR="004A67D2" w:rsidRDefault="004A67D2" w:rsidP="008F0D7B">
      <w:pPr>
        <w:spacing w:after="200" w:line="276" w:lineRule="auto"/>
        <w:rPr>
          <w:rFonts w:ascii="Arial" w:eastAsia="Calibri" w:hAnsi="Arial" w:cs="Arial"/>
        </w:rPr>
      </w:pPr>
    </w:p>
    <w:p w:rsidR="004A67D2" w:rsidRDefault="004A67D2" w:rsidP="008F0D7B">
      <w:pPr>
        <w:spacing w:after="200" w:line="276" w:lineRule="auto"/>
        <w:rPr>
          <w:rFonts w:ascii="Arial" w:eastAsia="Calibri" w:hAnsi="Arial" w:cs="Arial"/>
        </w:rPr>
      </w:pPr>
    </w:p>
    <w:p w:rsidR="004A67D2" w:rsidRDefault="004A67D2" w:rsidP="008F0D7B">
      <w:pPr>
        <w:spacing w:after="200" w:line="276" w:lineRule="auto"/>
        <w:rPr>
          <w:rFonts w:ascii="Arial" w:eastAsia="Calibri" w:hAnsi="Arial" w:cs="Arial"/>
        </w:rPr>
      </w:pPr>
    </w:p>
    <w:p w:rsidR="004A67D2" w:rsidRDefault="004A67D2" w:rsidP="008F0D7B">
      <w:pPr>
        <w:spacing w:after="200" w:line="276" w:lineRule="auto"/>
        <w:rPr>
          <w:rFonts w:ascii="Arial" w:eastAsia="Calibri" w:hAnsi="Arial" w:cs="Arial"/>
        </w:rPr>
      </w:pPr>
    </w:p>
    <w:p w:rsidR="004A67D2" w:rsidRDefault="004A67D2" w:rsidP="008F0D7B">
      <w:pPr>
        <w:spacing w:after="200" w:line="276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REFERENCES</w:t>
      </w:r>
    </w:p>
    <w:p w:rsidR="004A67D2" w:rsidRPr="00627F16" w:rsidRDefault="004A67D2" w:rsidP="008F0D7B">
      <w:pPr>
        <w:spacing w:after="200" w:line="276" w:lineRule="auto"/>
        <w:rPr>
          <w:rFonts w:ascii="Arial" w:eastAsia="Calibri" w:hAnsi="Arial" w:cs="Arial"/>
          <w:b/>
          <w:bCs/>
          <w:lang w:val="en-US"/>
        </w:rPr>
      </w:pPr>
      <w:r>
        <w:rPr>
          <w:rFonts w:ascii="Arial" w:eastAsia="Calibri" w:hAnsi="Arial" w:cs="Arial"/>
        </w:rPr>
        <w:t>Marks and Spencer.com (2019).</w:t>
      </w:r>
      <w:r w:rsidR="00627F16" w:rsidRPr="00627F16">
        <w:t xml:space="preserve"> </w:t>
      </w:r>
      <w:r w:rsidR="00627F16">
        <w:rPr>
          <w:rFonts w:ascii="Arial" w:eastAsia="Calibri" w:hAnsi="Arial" w:cs="Arial"/>
        </w:rPr>
        <w:t>S</w:t>
      </w:r>
      <w:r w:rsidR="00627F16" w:rsidRPr="00627F16">
        <w:rPr>
          <w:rFonts w:ascii="Arial" w:eastAsia="Calibri" w:hAnsi="Arial" w:cs="Arial"/>
        </w:rPr>
        <w:t>upplier management</w:t>
      </w:r>
      <w:r w:rsidR="00627F16">
        <w:rPr>
          <w:rFonts w:ascii="Arial" w:eastAsia="Calibri" w:hAnsi="Arial" w:cs="Arial"/>
          <w:b/>
          <w:bCs/>
          <w:lang w:val="en-US"/>
        </w:rPr>
        <w:t xml:space="preserve">. </w:t>
      </w:r>
      <w:r w:rsidR="00627F16">
        <w:rPr>
          <w:rFonts w:ascii="Arial" w:eastAsia="Calibri" w:hAnsi="Arial" w:cs="Arial"/>
        </w:rPr>
        <w:t>[Online]. Available;</w:t>
      </w:r>
      <w:r>
        <w:rPr>
          <w:rFonts w:ascii="Arial" w:eastAsia="Calibri" w:hAnsi="Arial" w:cs="Arial"/>
        </w:rPr>
        <w:t xml:space="preserve"> </w:t>
      </w:r>
      <w:hyperlink r:id="rId5" w:history="1">
        <w:r w:rsidRPr="00470345">
          <w:rPr>
            <w:rStyle w:val="Hyperlink"/>
            <w:rFonts w:ascii="Arial" w:eastAsia="Calibri" w:hAnsi="Arial" w:cs="Arial"/>
          </w:rPr>
          <w:t>https://corporate.marksandspencer.com/sustainability/food-and-household/supplier-management</w:t>
        </w:r>
      </w:hyperlink>
      <w:r w:rsidR="00627F16">
        <w:rPr>
          <w:rFonts w:ascii="Arial" w:eastAsia="Calibri" w:hAnsi="Arial" w:cs="Arial"/>
        </w:rPr>
        <w:t>. [Accessed 2019, February 19th].</w:t>
      </w:r>
    </w:p>
    <w:p w:rsidR="00627F16" w:rsidRDefault="004A67D2" w:rsidP="008F0D7B">
      <w:pPr>
        <w:spacing w:after="200" w:line="276" w:lineRule="auto"/>
        <w:rPr>
          <w:rFonts w:ascii="Arial" w:eastAsia="Calibri" w:hAnsi="Arial" w:cs="Arial"/>
        </w:rPr>
      </w:pPr>
      <w:r>
        <w:rPr>
          <w:rFonts w:ascii="Arial" w:hAnsi="Arial" w:cs="Arial"/>
        </w:rPr>
        <w:t>S</w:t>
      </w:r>
      <w:r w:rsidRPr="004A67D2">
        <w:rPr>
          <w:rFonts w:ascii="Arial" w:hAnsi="Arial" w:cs="Arial"/>
        </w:rPr>
        <w:t>upporting stakeholders: chairman’s overview</w:t>
      </w:r>
      <w:r>
        <w:t xml:space="preserve"> </w:t>
      </w:r>
      <w:r w:rsidRPr="004A67D2">
        <w:rPr>
          <w:rFonts w:ascii="Arial" w:hAnsi="Arial" w:cs="Arial"/>
        </w:rPr>
        <w:t xml:space="preserve">PDF (2018). [Online]. Available; </w:t>
      </w:r>
      <w:hyperlink r:id="rId6" w:history="1">
        <w:r w:rsidRPr="00470345">
          <w:rPr>
            <w:rStyle w:val="Hyperlink"/>
            <w:rFonts w:ascii="Arial" w:eastAsia="Calibri" w:hAnsi="Arial" w:cs="Arial"/>
          </w:rPr>
          <w:t>https://corporate.marksandspencer.com/annual-report-2018/mands_governance_2018.pdf</w:t>
        </w:r>
      </w:hyperlink>
      <w:r>
        <w:rPr>
          <w:rFonts w:ascii="Arial" w:eastAsia="Calibri" w:hAnsi="Arial" w:cs="Arial"/>
        </w:rPr>
        <w:t xml:space="preserve"> [Accessed 2019, February 20</w:t>
      </w:r>
      <w:r w:rsidRPr="004A67D2">
        <w:rPr>
          <w:rFonts w:ascii="Arial" w:eastAsia="Calibri" w:hAnsi="Arial" w:cs="Arial"/>
          <w:vertAlign w:val="superscript"/>
        </w:rPr>
        <w:t>th</w:t>
      </w:r>
      <w:r>
        <w:rPr>
          <w:rFonts w:ascii="Arial" w:eastAsia="Calibri" w:hAnsi="Arial" w:cs="Arial"/>
        </w:rPr>
        <w:t>].</w:t>
      </w:r>
    </w:p>
    <w:p w:rsidR="004A67D2" w:rsidRDefault="00627F16" w:rsidP="008F0D7B">
      <w:pPr>
        <w:spacing w:after="200" w:line="276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Statista.com (2018).Marks and Spencer growth over the past </w:t>
      </w:r>
      <w:r w:rsidRPr="007E7FB4">
        <w:rPr>
          <w:rFonts w:ascii="Arial" w:eastAsia="Calibri" w:hAnsi="Arial" w:cs="Arial"/>
          <w:noProof/>
        </w:rPr>
        <w:t>10</w:t>
      </w:r>
      <w:r>
        <w:rPr>
          <w:rFonts w:ascii="Arial" w:eastAsia="Calibri" w:hAnsi="Arial" w:cs="Arial"/>
        </w:rPr>
        <w:t xml:space="preserve"> years. [Online]. Available; </w:t>
      </w:r>
      <w:hyperlink r:id="rId7" w:history="1">
        <w:r w:rsidR="004A67D2" w:rsidRPr="00470345">
          <w:rPr>
            <w:rStyle w:val="Hyperlink"/>
            <w:rFonts w:ascii="Arial" w:eastAsia="Calibri" w:hAnsi="Arial" w:cs="Arial"/>
          </w:rPr>
          <w:t>https://www.statista.com/statistics/413349/group-revenue-marks-and-spencer-mands/</w:t>
        </w:r>
      </w:hyperlink>
      <w:r>
        <w:rPr>
          <w:rFonts w:ascii="Arial" w:eastAsia="Calibri" w:hAnsi="Arial" w:cs="Arial"/>
        </w:rPr>
        <w:t xml:space="preserve"> [Accessed 2019, February 21</w:t>
      </w:r>
      <w:r w:rsidRPr="00627F16">
        <w:rPr>
          <w:rFonts w:ascii="Arial" w:eastAsia="Calibri" w:hAnsi="Arial" w:cs="Arial"/>
          <w:vertAlign w:val="superscript"/>
        </w:rPr>
        <w:t>st</w:t>
      </w:r>
      <w:r>
        <w:rPr>
          <w:rFonts w:ascii="Arial" w:eastAsia="Calibri" w:hAnsi="Arial" w:cs="Arial"/>
        </w:rPr>
        <w:t xml:space="preserve">]. </w:t>
      </w:r>
    </w:p>
    <w:p w:rsidR="00627F16" w:rsidRDefault="00627F16" w:rsidP="008F0D7B">
      <w:pPr>
        <w:spacing w:after="200" w:line="276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Curtis, S. (2016). </w:t>
      </w:r>
      <w:r w:rsidRPr="00627F16">
        <w:rPr>
          <w:rFonts w:ascii="Arial" w:eastAsia="Calibri" w:hAnsi="Arial" w:cs="Arial"/>
          <w:lang w:val="en-US"/>
        </w:rPr>
        <w:t>M&amp;S website temporarily suspended after leaking customers' details</w:t>
      </w:r>
      <w:r>
        <w:rPr>
          <w:rFonts w:ascii="Arial" w:eastAsia="Calibri" w:hAnsi="Arial" w:cs="Arial"/>
          <w:lang w:val="en-US"/>
        </w:rPr>
        <w:t xml:space="preserve">. [Online]. Available; </w:t>
      </w:r>
      <w:hyperlink r:id="rId8" w:history="1">
        <w:r w:rsidRPr="00470345">
          <w:rPr>
            <w:rStyle w:val="Hyperlink"/>
            <w:rFonts w:ascii="Arial" w:eastAsia="Calibri" w:hAnsi="Arial" w:cs="Arial"/>
          </w:rPr>
          <w:t>https://www.telegraph.co.uk/technology/internet-security/11959667/MandS-website-temporarily-suspended-after-leaking-customers-details.html</w:t>
        </w:r>
      </w:hyperlink>
      <w:r>
        <w:rPr>
          <w:rFonts w:ascii="Arial" w:eastAsia="Calibri" w:hAnsi="Arial" w:cs="Arial"/>
        </w:rPr>
        <w:t xml:space="preserve"> </w:t>
      </w:r>
      <w:r w:rsidR="00301356">
        <w:rPr>
          <w:rFonts w:ascii="Arial" w:eastAsia="Calibri" w:hAnsi="Arial" w:cs="Arial"/>
        </w:rPr>
        <w:t>[Accessed 2019, February 16</w:t>
      </w:r>
      <w:r w:rsidR="00301356" w:rsidRPr="00301356">
        <w:rPr>
          <w:rFonts w:ascii="Arial" w:eastAsia="Calibri" w:hAnsi="Arial" w:cs="Arial"/>
          <w:vertAlign w:val="superscript"/>
        </w:rPr>
        <w:t>th</w:t>
      </w:r>
      <w:r w:rsidR="00301356">
        <w:rPr>
          <w:rFonts w:ascii="Arial" w:eastAsia="Calibri" w:hAnsi="Arial" w:cs="Arial"/>
        </w:rPr>
        <w:t>].</w:t>
      </w:r>
    </w:p>
    <w:p w:rsidR="007E7FB4" w:rsidRPr="007E7FB4" w:rsidRDefault="007E7FB4" w:rsidP="008F0D7B">
      <w:pPr>
        <w:spacing w:after="200" w:line="276" w:lineRule="auto"/>
        <w:rPr>
          <w:rFonts w:ascii="Arial" w:eastAsia="Calibri" w:hAnsi="Arial" w:cs="Arial"/>
          <w:b/>
          <w:bCs/>
          <w:lang w:val="en-US"/>
        </w:rPr>
      </w:pPr>
      <w:r>
        <w:rPr>
          <w:rFonts w:ascii="Arial" w:eastAsia="Calibri" w:hAnsi="Arial" w:cs="Arial"/>
        </w:rPr>
        <w:t xml:space="preserve">Ward, C. (2017). Surveying customers: The Marks and Spencer </w:t>
      </w:r>
      <w:r w:rsidRPr="007E7FB4">
        <w:rPr>
          <w:rFonts w:ascii="Arial" w:eastAsia="Calibri" w:hAnsi="Arial" w:cs="Arial"/>
        </w:rPr>
        <w:t>approach</w:t>
      </w:r>
      <w:r>
        <w:rPr>
          <w:rFonts w:ascii="Arial" w:eastAsia="Times New Roman" w:hAnsi="Arial" w:cs="Arial"/>
          <w:bCs/>
          <w:color w:val="333333"/>
          <w:kern w:val="36"/>
          <w:lang w:val="en-US"/>
        </w:rPr>
        <w:t xml:space="preserve">. [Online]. Available; </w:t>
      </w:r>
      <w:hyperlink r:id="rId9" w:history="1">
        <w:r w:rsidRPr="00470345">
          <w:rPr>
            <w:rStyle w:val="Hyperlink"/>
            <w:rFonts w:ascii="Arial" w:eastAsia="Calibri" w:hAnsi="Arial" w:cs="Arial"/>
          </w:rPr>
          <w:t>https://www.mycustomer.com/experience/voice-of-the-customer/surveying-customers-the-marks-spencer-approach</w:t>
        </w:r>
      </w:hyperlink>
      <w:r>
        <w:rPr>
          <w:rFonts w:ascii="Arial" w:eastAsia="Calibri" w:hAnsi="Arial" w:cs="Arial"/>
        </w:rPr>
        <w:t xml:space="preserve"> [Accessed 2019, February 9</w:t>
      </w:r>
      <w:r w:rsidRPr="007E7FB4">
        <w:rPr>
          <w:rFonts w:ascii="Arial" w:eastAsia="Calibri" w:hAnsi="Arial" w:cs="Arial"/>
          <w:vertAlign w:val="superscript"/>
        </w:rPr>
        <w:t>th</w:t>
      </w:r>
      <w:r>
        <w:rPr>
          <w:rFonts w:ascii="Arial" w:eastAsia="Calibri" w:hAnsi="Arial" w:cs="Arial"/>
        </w:rPr>
        <w:t xml:space="preserve">]. </w:t>
      </w:r>
      <w:bookmarkStart w:id="0" w:name="_GoBack"/>
      <w:bookmarkEnd w:id="0"/>
    </w:p>
    <w:p w:rsidR="00301356" w:rsidRDefault="00301356" w:rsidP="008F0D7B">
      <w:pPr>
        <w:spacing w:after="200" w:line="276" w:lineRule="auto"/>
        <w:rPr>
          <w:rFonts w:ascii="Arial" w:eastAsia="Calibri" w:hAnsi="Arial" w:cs="Arial"/>
        </w:rPr>
      </w:pPr>
    </w:p>
    <w:p w:rsidR="004A67D2" w:rsidRDefault="00301356" w:rsidP="008F0D7B">
      <w:pPr>
        <w:spacing w:after="200" w:line="276" w:lineRule="auto"/>
        <w:rPr>
          <w:rFonts w:ascii="Arial" w:eastAsia="Calibri" w:hAnsi="Arial" w:cs="Arial"/>
          <w:lang w:val="en-US"/>
        </w:rPr>
      </w:pPr>
      <w:r>
        <w:rPr>
          <w:rFonts w:ascii="Arial" w:eastAsia="Calibri" w:hAnsi="Arial" w:cs="Arial"/>
          <w:lang w:val="en-US"/>
        </w:rPr>
        <w:t>BIBLIOGRAPHY</w:t>
      </w:r>
    </w:p>
    <w:p w:rsidR="00301356" w:rsidRDefault="00301356" w:rsidP="008F0D7B">
      <w:pPr>
        <w:spacing w:after="200" w:line="276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  <w:lang w:val="en-US"/>
        </w:rPr>
        <w:t xml:space="preserve">The </w:t>
      </w:r>
      <w:r>
        <w:rPr>
          <w:rFonts w:ascii="Arial" w:eastAsia="Calibri" w:hAnsi="Arial" w:cs="Arial"/>
          <w:noProof/>
          <w:lang w:val="en-US"/>
        </w:rPr>
        <w:t>T</w:t>
      </w:r>
      <w:r w:rsidRPr="00301356">
        <w:rPr>
          <w:rFonts w:ascii="Arial" w:eastAsia="Calibri" w:hAnsi="Arial" w:cs="Arial"/>
          <w:noProof/>
          <w:lang w:val="en-US"/>
        </w:rPr>
        <w:t>elegraph</w:t>
      </w:r>
      <w:r>
        <w:rPr>
          <w:rFonts w:ascii="Arial" w:eastAsia="Calibri" w:hAnsi="Arial" w:cs="Arial"/>
          <w:lang w:val="en-US"/>
        </w:rPr>
        <w:t xml:space="preserve"> (2016). </w:t>
      </w:r>
      <w:r w:rsidRPr="00301356">
        <w:rPr>
          <w:rFonts w:ascii="Arial" w:eastAsia="Calibri" w:hAnsi="Arial" w:cs="Arial"/>
          <w:lang w:val="en-US"/>
        </w:rPr>
        <w:t xml:space="preserve">Marks &amp; Spencer launches </w:t>
      </w:r>
      <w:r w:rsidRPr="007E7FB4">
        <w:rPr>
          <w:rFonts w:ascii="Arial" w:eastAsia="Calibri" w:hAnsi="Arial" w:cs="Arial"/>
          <w:noProof/>
          <w:lang w:val="en-US"/>
        </w:rPr>
        <w:t>new</w:t>
      </w:r>
      <w:r w:rsidRPr="00301356">
        <w:rPr>
          <w:rFonts w:ascii="Arial" w:eastAsia="Calibri" w:hAnsi="Arial" w:cs="Arial"/>
          <w:lang w:val="en-US"/>
        </w:rPr>
        <w:t xml:space="preserve"> website to replace </w:t>
      </w:r>
      <w:r w:rsidRPr="007E7FB4">
        <w:rPr>
          <w:rFonts w:ascii="Arial" w:eastAsia="Calibri" w:hAnsi="Arial" w:cs="Arial"/>
          <w:noProof/>
          <w:lang w:val="en-US"/>
        </w:rPr>
        <w:t>Amazon</w:t>
      </w:r>
      <w:r w:rsidRPr="00301356">
        <w:rPr>
          <w:rFonts w:ascii="Arial" w:eastAsia="Calibri" w:hAnsi="Arial" w:cs="Arial"/>
          <w:lang w:val="en-US"/>
        </w:rPr>
        <w:t xml:space="preserve"> platform</w:t>
      </w:r>
      <w:r>
        <w:rPr>
          <w:rFonts w:ascii="Arial" w:eastAsia="Calibri" w:hAnsi="Arial" w:cs="Arial"/>
          <w:lang w:val="en-US"/>
        </w:rPr>
        <w:t xml:space="preserve">. [Online]. Available; </w:t>
      </w:r>
      <w:hyperlink r:id="rId10" w:history="1">
        <w:r w:rsidRPr="00470345">
          <w:rPr>
            <w:rStyle w:val="Hyperlink"/>
            <w:rFonts w:ascii="Arial" w:eastAsia="Calibri" w:hAnsi="Arial" w:cs="Arial"/>
          </w:rPr>
          <w:t>https://www.telegraph.co.uk/finance/newsbysector/retailandconsumer/10647939/Marks-and-Spencer-launches-new-website-to-replace-Amazon-platform.html</w:t>
        </w:r>
      </w:hyperlink>
      <w:r>
        <w:rPr>
          <w:rFonts w:ascii="Arial" w:eastAsia="Calibri" w:hAnsi="Arial" w:cs="Arial"/>
        </w:rPr>
        <w:t xml:space="preserve"> [Accessed 2019, February 16</w:t>
      </w:r>
      <w:r w:rsidRPr="00301356">
        <w:rPr>
          <w:rFonts w:ascii="Arial" w:eastAsia="Calibri" w:hAnsi="Arial" w:cs="Arial"/>
          <w:vertAlign w:val="superscript"/>
        </w:rPr>
        <w:t>th</w:t>
      </w:r>
      <w:r>
        <w:rPr>
          <w:rFonts w:ascii="Arial" w:eastAsia="Calibri" w:hAnsi="Arial" w:cs="Arial"/>
        </w:rPr>
        <w:t>].</w:t>
      </w:r>
    </w:p>
    <w:p w:rsidR="00301356" w:rsidRPr="00301356" w:rsidRDefault="00301356" w:rsidP="008F0D7B">
      <w:pPr>
        <w:spacing w:after="200" w:line="276" w:lineRule="auto"/>
        <w:rPr>
          <w:rFonts w:ascii="Arial" w:eastAsia="Calibri" w:hAnsi="Arial" w:cs="Arial"/>
          <w:lang w:val="en-US"/>
        </w:rPr>
      </w:pPr>
      <w:r>
        <w:rPr>
          <w:rFonts w:ascii="Arial" w:eastAsia="Calibri" w:hAnsi="Arial" w:cs="Arial"/>
          <w:lang w:val="en-US"/>
        </w:rPr>
        <w:t xml:space="preserve">Channel 5 Documentary (2019). The trouble with Marks and Spencer. [Online]. Available; </w:t>
      </w:r>
      <w:hyperlink r:id="rId11" w:history="1">
        <w:r w:rsidRPr="00470345">
          <w:rPr>
            <w:rStyle w:val="Hyperlink"/>
            <w:rFonts w:ascii="Arial" w:eastAsia="Calibri" w:hAnsi="Arial" w:cs="Arial"/>
            <w:lang w:val="en-US"/>
          </w:rPr>
          <w:t>https://www.my5.tv/the-trouble-with/season-1/the-trouble-with</w:t>
        </w:r>
      </w:hyperlink>
      <w:r>
        <w:rPr>
          <w:rFonts w:ascii="Arial" w:eastAsia="Calibri" w:hAnsi="Arial" w:cs="Arial"/>
          <w:lang w:val="en-US"/>
        </w:rPr>
        <w:t xml:space="preserve"> [Accessed 2019, February 1</w:t>
      </w:r>
      <w:r w:rsidRPr="00301356">
        <w:rPr>
          <w:rFonts w:ascii="Arial" w:eastAsia="Calibri" w:hAnsi="Arial" w:cs="Arial"/>
          <w:vertAlign w:val="superscript"/>
          <w:lang w:val="en-US"/>
        </w:rPr>
        <w:t>st</w:t>
      </w:r>
      <w:r>
        <w:rPr>
          <w:rFonts w:ascii="Arial" w:eastAsia="Calibri" w:hAnsi="Arial" w:cs="Arial"/>
          <w:lang w:val="en-US"/>
        </w:rPr>
        <w:t>].</w:t>
      </w:r>
    </w:p>
    <w:p w:rsidR="008F0D7B" w:rsidRPr="008F0D7B" w:rsidRDefault="008F0D7B" w:rsidP="008F0D7B">
      <w:pPr>
        <w:spacing w:after="200" w:line="276" w:lineRule="auto"/>
        <w:rPr>
          <w:rFonts w:ascii="Arial" w:eastAsia="Calibri" w:hAnsi="Arial" w:cs="Arial"/>
        </w:rPr>
      </w:pPr>
    </w:p>
    <w:p w:rsidR="003B307F" w:rsidRDefault="003B307F"/>
    <w:sectPr w:rsidR="003B30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DF35EE"/>
    <w:multiLevelType w:val="multilevel"/>
    <w:tmpl w:val="42B8E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5106AA3"/>
    <w:multiLevelType w:val="hybridMultilevel"/>
    <w:tmpl w:val="4342AD76"/>
    <w:lvl w:ilvl="0" w:tplc="B3B0FE10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zMjIxMjYwNTY2MjVQ0lEKTi0uzszPAykwrAUAxarpFCwAAAA="/>
  </w:docVars>
  <w:rsids>
    <w:rsidRoot w:val="0029387E"/>
    <w:rsid w:val="00065F93"/>
    <w:rsid w:val="001F1821"/>
    <w:rsid w:val="00244719"/>
    <w:rsid w:val="0029387E"/>
    <w:rsid w:val="00301356"/>
    <w:rsid w:val="003B307F"/>
    <w:rsid w:val="004A67D2"/>
    <w:rsid w:val="00567E4E"/>
    <w:rsid w:val="005E65BC"/>
    <w:rsid w:val="00627F16"/>
    <w:rsid w:val="00657978"/>
    <w:rsid w:val="00676472"/>
    <w:rsid w:val="007E2079"/>
    <w:rsid w:val="007E7FB4"/>
    <w:rsid w:val="008A303B"/>
    <w:rsid w:val="008F0D7B"/>
    <w:rsid w:val="009651FB"/>
    <w:rsid w:val="00A362A8"/>
    <w:rsid w:val="00B00A34"/>
    <w:rsid w:val="00B64C1D"/>
    <w:rsid w:val="00CD711D"/>
    <w:rsid w:val="00ED6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B415CB"/>
  <w15:chartTrackingRefBased/>
  <w15:docId w15:val="{0A0F5433-AE37-4F80-98FD-A92C6F969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387E"/>
    <w:pPr>
      <w:spacing w:after="160" w:line="25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627F1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207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D6360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A67D2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627F1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80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4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9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7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elegraph.co.uk/technology/internet-security/11959667/MandS-website-temporarily-suspended-after-leaking-customers-details.htm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statista.com/statistics/413349/group-revenue-marks-and-spencer-mands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rporate.marksandspencer.com/annual-report-2018/mands_governance_2018.pdf" TargetMode="External"/><Relationship Id="rId11" Type="http://schemas.openxmlformats.org/officeDocument/2006/relationships/hyperlink" Target="https://www.my5.tv/the-trouble-with/season-1/the-trouble-with" TargetMode="External"/><Relationship Id="rId5" Type="http://schemas.openxmlformats.org/officeDocument/2006/relationships/hyperlink" Target="https://corporate.marksandspencer.com/sustainability/food-and-household/supplier-management" TargetMode="External"/><Relationship Id="rId10" Type="http://schemas.openxmlformats.org/officeDocument/2006/relationships/hyperlink" Target="https://www.telegraph.co.uk/finance/newsbysector/retailandconsumer/10647939/Marks-and-Spencer-launches-new-website-to-replace-Amazon-platform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mycustomer.com/experience/voice-of-the-customer/surveying-customers-the-marks-spencer-approa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604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2</cp:revision>
  <dcterms:created xsi:type="dcterms:W3CDTF">2019-02-26T14:43:00Z</dcterms:created>
  <dcterms:modified xsi:type="dcterms:W3CDTF">2019-02-26T14:43:00Z</dcterms:modified>
</cp:coreProperties>
</file>