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A06620" w14:textId="77777777" w:rsidR="00066858" w:rsidRDefault="00000000">
      <w:pPr>
        <w:pStyle w:val="normal4"/>
        <w:spacing w:line="360" w:lineRule="auto"/>
        <w:jc w:val="both"/>
        <w:rPr>
          <w:rFonts w:ascii="Times New Roman" w:eastAsia="Times New Roman" w:hAnsi="Times New Roman" w:cs="Times New Roman"/>
          <w:b/>
          <w:sz w:val="58"/>
          <w:szCs w:val="58"/>
        </w:rPr>
      </w:pPr>
      <w:r>
        <w:rPr>
          <w:rFonts w:ascii="Times New Roman" w:eastAsia="Times New Roman" w:hAnsi="Times New Roman" w:cs="Times New Roman"/>
          <w:b/>
          <w:sz w:val="58"/>
          <w:szCs w:val="58"/>
        </w:rPr>
        <w:t xml:space="preserve">         </w:t>
      </w:r>
    </w:p>
    <w:p w14:paraId="3E7ACA9E" w14:textId="0F249F1D" w:rsidR="00066858" w:rsidRDefault="00793419">
      <w:pPr>
        <w:pStyle w:val="normal4"/>
        <w:spacing w:line="360" w:lineRule="auto"/>
        <w:jc w:val="both"/>
        <w:rPr>
          <w:rFonts w:ascii="Times New Roman" w:eastAsia="Times New Roman" w:hAnsi="Times New Roman" w:cs="Times New Roman"/>
          <w:b/>
          <w:sz w:val="58"/>
          <w:szCs w:val="58"/>
        </w:rPr>
      </w:pPr>
      <w:r>
        <w:fldChar w:fldCharType="begin"/>
      </w:r>
      <w:r>
        <w:instrText xml:space="preserve"> INCLUDEPICTURE "/Users/vasea/Library/Group Containers/UBF8T346G9.ms/WebArchiveCopyPasteTempFiles/com.microsoft.Word/UWTSD-Logo.png" \* MERGEFORMATINET </w:instrText>
      </w:r>
      <w:r>
        <w:fldChar w:fldCharType="separate"/>
      </w:r>
      <w:r>
        <w:rPr>
          <w:noProof/>
        </w:rPr>
        <w:drawing>
          <wp:inline distT="0" distB="0" distL="0" distR="0" wp14:anchorId="0AF8C4F9" wp14:editId="42C3E74D">
            <wp:extent cx="5857875" cy="1738630"/>
            <wp:effectExtent l="0" t="0" r="0" b="127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7278" cy="1765165"/>
                    </a:xfrm>
                    <a:prstGeom prst="rect">
                      <a:avLst/>
                    </a:prstGeom>
                    <a:noFill/>
                    <a:ln>
                      <a:noFill/>
                    </a:ln>
                  </pic:spPr>
                </pic:pic>
              </a:graphicData>
            </a:graphic>
          </wp:inline>
        </w:drawing>
      </w:r>
      <w:r>
        <w:fldChar w:fldCharType="end"/>
      </w:r>
    </w:p>
    <w:p w14:paraId="07BBE5F2" w14:textId="77777777" w:rsidR="00066858" w:rsidRDefault="00066858">
      <w:pPr>
        <w:pStyle w:val="normal4"/>
        <w:spacing w:line="360" w:lineRule="auto"/>
        <w:jc w:val="both"/>
        <w:rPr>
          <w:rFonts w:ascii="Times New Roman" w:eastAsia="Times New Roman" w:hAnsi="Times New Roman" w:cs="Times New Roman"/>
          <w:b/>
          <w:sz w:val="58"/>
          <w:szCs w:val="58"/>
        </w:rPr>
      </w:pPr>
    </w:p>
    <w:p w14:paraId="4E712086" w14:textId="77777777" w:rsidR="00066858" w:rsidRDefault="00066858">
      <w:pPr>
        <w:pStyle w:val="normal4"/>
        <w:spacing w:line="360" w:lineRule="auto"/>
        <w:jc w:val="both"/>
        <w:rPr>
          <w:rFonts w:ascii="Times New Roman" w:eastAsia="Times New Roman" w:hAnsi="Times New Roman" w:cs="Times New Roman"/>
          <w:b/>
          <w:sz w:val="58"/>
          <w:szCs w:val="58"/>
        </w:rPr>
      </w:pPr>
    </w:p>
    <w:p w14:paraId="6F07DD77" w14:textId="77777777" w:rsidR="00793419" w:rsidRDefault="00000000" w:rsidP="00793419">
      <w:pPr>
        <w:pStyle w:val="normal4"/>
        <w:spacing w:line="360" w:lineRule="auto"/>
        <w:jc w:val="center"/>
        <w:rPr>
          <w:rFonts w:ascii="Times New Roman" w:eastAsia="Times New Roman" w:hAnsi="Times New Roman" w:cs="Times New Roman"/>
          <w:b/>
          <w:sz w:val="56"/>
          <w:szCs w:val="56"/>
        </w:rPr>
      </w:pPr>
      <w:r w:rsidRPr="00793419">
        <w:rPr>
          <w:rFonts w:ascii="Times New Roman" w:eastAsia="Times New Roman" w:hAnsi="Times New Roman" w:cs="Times New Roman"/>
          <w:b/>
          <w:sz w:val="56"/>
          <w:szCs w:val="56"/>
        </w:rPr>
        <w:t>Dat</w:t>
      </w:r>
      <w:r w:rsidR="00793419">
        <w:rPr>
          <w:rFonts w:ascii="Times New Roman" w:eastAsia="Times New Roman" w:hAnsi="Times New Roman" w:cs="Times New Roman"/>
          <w:b/>
          <w:sz w:val="56"/>
          <w:szCs w:val="56"/>
        </w:rPr>
        <w:t xml:space="preserve">a </w:t>
      </w:r>
      <w:r w:rsidRPr="00793419">
        <w:rPr>
          <w:rFonts w:ascii="Times New Roman" w:eastAsia="Times New Roman" w:hAnsi="Times New Roman" w:cs="Times New Roman"/>
          <w:b/>
          <w:sz w:val="56"/>
          <w:szCs w:val="56"/>
        </w:rPr>
        <w:t xml:space="preserve">Handling and </w:t>
      </w:r>
    </w:p>
    <w:p w14:paraId="66104043" w14:textId="70B51C34" w:rsidR="00066858" w:rsidRDefault="00000000" w:rsidP="00793419">
      <w:pPr>
        <w:pStyle w:val="normal4"/>
        <w:spacing w:line="360" w:lineRule="auto"/>
        <w:jc w:val="center"/>
        <w:rPr>
          <w:rFonts w:ascii="Times New Roman" w:eastAsia="Times New Roman" w:hAnsi="Times New Roman" w:cs="Times New Roman"/>
          <w:b/>
          <w:sz w:val="56"/>
          <w:szCs w:val="56"/>
        </w:rPr>
      </w:pPr>
      <w:r w:rsidRPr="00793419">
        <w:rPr>
          <w:rFonts w:ascii="Times New Roman" w:eastAsia="Times New Roman" w:hAnsi="Times New Roman" w:cs="Times New Roman"/>
          <w:b/>
          <w:sz w:val="56"/>
          <w:szCs w:val="56"/>
        </w:rPr>
        <w:t>Business Intelligence</w:t>
      </w:r>
    </w:p>
    <w:p w14:paraId="1D05E956" w14:textId="77777777" w:rsidR="00793419" w:rsidRDefault="00793419" w:rsidP="00793419">
      <w:pPr>
        <w:pStyle w:val="normal4"/>
        <w:spacing w:line="360" w:lineRule="auto"/>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w:t>
      </w:r>
    </w:p>
    <w:p w14:paraId="7F460D63" w14:textId="74AD50C8" w:rsidR="00793419" w:rsidRPr="00793419" w:rsidRDefault="00793419" w:rsidP="00793419">
      <w:pPr>
        <w:pStyle w:val="normal4"/>
        <w:spacing w:line="360" w:lineRule="auto"/>
        <w:rPr>
          <w:rFonts w:eastAsia="Times New Roman"/>
          <w:b/>
          <w:sz w:val="36"/>
          <w:szCs w:val="36"/>
        </w:rPr>
      </w:pPr>
      <w:r>
        <w:rPr>
          <w:rFonts w:ascii="Times New Roman" w:eastAsia="Times New Roman" w:hAnsi="Times New Roman" w:cs="Times New Roman"/>
          <w:b/>
          <w:sz w:val="40"/>
          <w:szCs w:val="40"/>
        </w:rPr>
        <w:t xml:space="preserve">                                  </w:t>
      </w:r>
      <w:r w:rsidRPr="00793419">
        <w:rPr>
          <w:rFonts w:eastAsia="Times New Roman"/>
          <w:b/>
          <w:sz w:val="36"/>
          <w:szCs w:val="36"/>
        </w:rPr>
        <w:t>Written Report</w:t>
      </w:r>
    </w:p>
    <w:p w14:paraId="6A0BF4C0" w14:textId="77777777" w:rsidR="00793419" w:rsidRDefault="00793419" w:rsidP="00793419">
      <w:pPr>
        <w:jc w:val="center"/>
        <w:rPr>
          <w:sz w:val="32"/>
          <w:szCs w:val="32"/>
        </w:rPr>
      </w:pPr>
    </w:p>
    <w:p w14:paraId="4EF48962" w14:textId="77777777" w:rsidR="00793419" w:rsidRDefault="00793419" w:rsidP="00793419">
      <w:pPr>
        <w:jc w:val="center"/>
        <w:rPr>
          <w:sz w:val="32"/>
          <w:szCs w:val="32"/>
        </w:rPr>
      </w:pPr>
    </w:p>
    <w:p w14:paraId="6389A386" w14:textId="67B968C0" w:rsidR="00793419" w:rsidRPr="0039525F" w:rsidRDefault="00793419" w:rsidP="00793419">
      <w:pPr>
        <w:jc w:val="center"/>
        <w:rPr>
          <w:sz w:val="32"/>
          <w:szCs w:val="32"/>
        </w:rPr>
      </w:pPr>
      <w:r w:rsidRPr="0039525F">
        <w:rPr>
          <w:sz w:val="32"/>
          <w:szCs w:val="32"/>
        </w:rPr>
        <w:t>Student ID: 2215818</w:t>
      </w:r>
    </w:p>
    <w:p w14:paraId="325335DB" w14:textId="77777777" w:rsidR="00793419" w:rsidRPr="0039525F" w:rsidRDefault="00793419" w:rsidP="00793419">
      <w:pPr>
        <w:jc w:val="center"/>
        <w:rPr>
          <w:sz w:val="32"/>
          <w:szCs w:val="32"/>
        </w:rPr>
      </w:pPr>
      <w:r w:rsidRPr="0039525F">
        <w:rPr>
          <w:sz w:val="32"/>
          <w:szCs w:val="32"/>
        </w:rPr>
        <w:t>Student Name: Vasile Rosca</w:t>
      </w:r>
    </w:p>
    <w:p w14:paraId="3D45D4CC" w14:textId="1A9F72D2" w:rsidR="00793419" w:rsidRDefault="00793419" w:rsidP="00793419">
      <w:pPr>
        <w:jc w:val="center"/>
        <w:rPr>
          <w:sz w:val="32"/>
          <w:szCs w:val="32"/>
        </w:rPr>
      </w:pPr>
      <w:r w:rsidRPr="0039525F">
        <w:rPr>
          <w:sz w:val="32"/>
          <w:szCs w:val="32"/>
        </w:rPr>
        <w:t>Module Code: LCBB</w:t>
      </w:r>
      <w:r>
        <w:rPr>
          <w:sz w:val="32"/>
          <w:szCs w:val="32"/>
        </w:rPr>
        <w:t>500</w:t>
      </w:r>
      <w:r>
        <w:rPr>
          <w:sz w:val="32"/>
          <w:szCs w:val="32"/>
        </w:rPr>
        <w:t>0</w:t>
      </w:r>
    </w:p>
    <w:p w14:paraId="3B015F77" w14:textId="5740E019" w:rsidR="00793419" w:rsidRPr="0039525F" w:rsidRDefault="00793419" w:rsidP="00793419">
      <w:pPr>
        <w:jc w:val="center"/>
        <w:rPr>
          <w:sz w:val="32"/>
          <w:szCs w:val="32"/>
        </w:rPr>
      </w:pPr>
      <w:r w:rsidRPr="0039525F">
        <w:rPr>
          <w:sz w:val="32"/>
          <w:szCs w:val="32"/>
        </w:rPr>
        <w:t>Lecturer name:</w:t>
      </w:r>
      <w:r>
        <w:rPr>
          <w:sz w:val="32"/>
          <w:szCs w:val="32"/>
        </w:rPr>
        <w:t xml:space="preserve"> Dr. Anupam Mazumdar</w:t>
      </w:r>
    </w:p>
    <w:p w14:paraId="3FF2B330" w14:textId="77777777" w:rsidR="00793419" w:rsidRPr="00793419" w:rsidRDefault="00793419" w:rsidP="00793419">
      <w:pPr>
        <w:pStyle w:val="normal4"/>
        <w:spacing w:line="360" w:lineRule="auto"/>
        <w:jc w:val="center"/>
        <w:rPr>
          <w:rFonts w:ascii="Times New Roman" w:eastAsia="Times New Roman" w:hAnsi="Times New Roman" w:cs="Times New Roman"/>
          <w:b/>
          <w:sz w:val="36"/>
          <w:szCs w:val="36"/>
        </w:rPr>
      </w:pPr>
    </w:p>
    <w:p w14:paraId="187E2E99" w14:textId="77777777" w:rsidR="00066858" w:rsidRDefault="00066858">
      <w:pPr>
        <w:pStyle w:val="normal4"/>
        <w:spacing w:line="360" w:lineRule="auto"/>
        <w:jc w:val="center"/>
        <w:rPr>
          <w:rFonts w:ascii="Times New Roman" w:eastAsia="Times New Roman" w:hAnsi="Times New Roman" w:cs="Times New Roman"/>
          <w:b/>
          <w:sz w:val="58"/>
          <w:szCs w:val="58"/>
        </w:rPr>
      </w:pPr>
    </w:p>
    <w:p w14:paraId="21416CAF" w14:textId="3800FAFF" w:rsidR="00066858" w:rsidRDefault="00066858" w:rsidP="00793419">
      <w:pPr>
        <w:pStyle w:val="normal4"/>
        <w:spacing w:line="360" w:lineRule="auto"/>
        <w:rPr>
          <w:rFonts w:ascii="Times New Roman" w:eastAsia="Times New Roman" w:hAnsi="Times New Roman" w:cs="Times New Roman"/>
          <w:b/>
          <w:sz w:val="24"/>
          <w:szCs w:val="24"/>
        </w:rPr>
      </w:pPr>
    </w:p>
    <w:p w14:paraId="65F34A9E" w14:textId="77777777" w:rsidR="00066858" w:rsidRDefault="00000000">
      <w:pPr>
        <w:pStyle w:val="normal4"/>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w:t>
      </w:r>
    </w:p>
    <w:sdt>
      <w:sdtPr>
        <w:id w:val="1523670971"/>
        <w:docPartObj>
          <w:docPartGallery w:val="Table of Contents"/>
          <w:docPartUnique/>
        </w:docPartObj>
      </w:sdtPr>
      <w:sdtContent>
        <w:p w14:paraId="41826F75" w14:textId="77777777" w:rsidR="00066858" w:rsidRDefault="00000000">
          <w:pPr>
            <w:pStyle w:val="normal4"/>
            <w:widowControl w:val="0"/>
            <w:tabs>
              <w:tab w:val="right" w:pos="12000"/>
            </w:tabs>
            <w:spacing w:before="6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1lfzj8bu5ig3">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hyperlink>
          <w:r>
            <w:fldChar w:fldCharType="begin"/>
          </w:r>
          <w:r>
            <w:instrText xml:space="preserve"> PAGEREF _heading=h.1lfzj8bu5ig3 \h </w:instrText>
          </w:r>
          <w:r>
            <w:fldChar w:fldCharType="separate"/>
          </w:r>
          <w:r>
            <w:rPr>
              <w:rFonts w:ascii="Times New Roman" w:eastAsia="Times New Roman" w:hAnsi="Times New Roman" w:cs="Times New Roman"/>
              <w:sz w:val="24"/>
              <w:szCs w:val="24"/>
            </w:rPr>
            <w:t>3</w:t>
          </w:r>
          <w:r>
            <w:fldChar w:fldCharType="end"/>
          </w:r>
        </w:p>
        <w:p w14:paraId="43FAB019" w14:textId="77777777" w:rsidR="00066858" w:rsidRDefault="00000000">
          <w:pPr>
            <w:pStyle w:val="normal4"/>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heading=h.qr1tichya7r5">
            <w:r>
              <w:rPr>
                <w:rFonts w:ascii="Times New Roman" w:eastAsia="Times New Roman" w:hAnsi="Times New Roman" w:cs="Times New Roman"/>
                <w:color w:val="000000"/>
                <w:sz w:val="24"/>
                <w:szCs w:val="24"/>
              </w:rPr>
              <w:t>Mention and explain the reasons that BI trends, Tools and Applications are the future of the business organisations:</w:t>
            </w:r>
            <w:r>
              <w:rPr>
                <w:rFonts w:ascii="Times New Roman" w:eastAsia="Times New Roman" w:hAnsi="Times New Roman" w:cs="Times New Roman"/>
                <w:color w:val="000000"/>
                <w:sz w:val="24"/>
                <w:szCs w:val="24"/>
              </w:rPr>
              <w:tab/>
            </w:r>
          </w:hyperlink>
          <w:r>
            <w:fldChar w:fldCharType="begin"/>
          </w:r>
          <w:r>
            <w:instrText xml:space="preserve"> PAGEREF _heading=h.qr1tichya7r5 \h </w:instrText>
          </w:r>
          <w:r>
            <w:fldChar w:fldCharType="separate"/>
          </w:r>
          <w:r>
            <w:rPr>
              <w:rFonts w:ascii="Times New Roman" w:eastAsia="Times New Roman" w:hAnsi="Times New Roman" w:cs="Times New Roman"/>
              <w:sz w:val="24"/>
              <w:szCs w:val="24"/>
            </w:rPr>
            <w:t>3</w:t>
          </w:r>
          <w:r>
            <w:fldChar w:fldCharType="end"/>
          </w:r>
        </w:p>
        <w:p w14:paraId="03428BB3" w14:textId="77777777" w:rsidR="00066858" w:rsidRDefault="00000000">
          <w:pPr>
            <w:pStyle w:val="normal4"/>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heading=h.fu53ptqly3f4">
            <w:r>
              <w:rPr>
                <w:rFonts w:ascii="Times New Roman" w:eastAsia="Times New Roman" w:hAnsi="Times New Roman" w:cs="Times New Roman"/>
                <w:color w:val="000000"/>
                <w:sz w:val="24"/>
                <w:szCs w:val="24"/>
              </w:rPr>
              <w:t>Make a detailed explanation of how 5 trends of business intelligence can help businesses in making timely and effective decisions:</w:t>
            </w:r>
            <w:r>
              <w:rPr>
                <w:rFonts w:ascii="Times New Roman" w:eastAsia="Times New Roman" w:hAnsi="Times New Roman" w:cs="Times New Roman"/>
                <w:color w:val="000000"/>
                <w:sz w:val="24"/>
                <w:szCs w:val="24"/>
              </w:rPr>
              <w:tab/>
            </w:r>
          </w:hyperlink>
          <w:r>
            <w:fldChar w:fldCharType="begin"/>
          </w:r>
          <w:r>
            <w:instrText xml:space="preserve"> PAGEREF _heading=h.fu53ptqly3f4 \h </w:instrText>
          </w:r>
          <w:r>
            <w:fldChar w:fldCharType="separate"/>
          </w:r>
          <w:r>
            <w:rPr>
              <w:rFonts w:ascii="Times New Roman" w:eastAsia="Times New Roman" w:hAnsi="Times New Roman" w:cs="Times New Roman"/>
              <w:sz w:val="24"/>
              <w:szCs w:val="24"/>
            </w:rPr>
            <w:t>4</w:t>
          </w:r>
          <w:r>
            <w:fldChar w:fldCharType="end"/>
          </w:r>
        </w:p>
        <w:p w14:paraId="2AF5F29F" w14:textId="77777777" w:rsidR="00066858" w:rsidRDefault="00000000">
          <w:pPr>
            <w:pStyle w:val="normal4"/>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heading=h.vv2af7p0iaih">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hyperlink>
          <w:r>
            <w:fldChar w:fldCharType="begin"/>
          </w:r>
          <w:r>
            <w:instrText xml:space="preserve"> PAGEREF _heading=h.vv2af7p0iaih \h </w:instrText>
          </w:r>
          <w:r>
            <w:fldChar w:fldCharType="separate"/>
          </w:r>
          <w:r>
            <w:rPr>
              <w:rFonts w:ascii="Times New Roman" w:eastAsia="Times New Roman" w:hAnsi="Times New Roman" w:cs="Times New Roman"/>
              <w:sz w:val="24"/>
              <w:szCs w:val="24"/>
            </w:rPr>
            <w:t>6</w:t>
          </w:r>
          <w:r>
            <w:fldChar w:fldCharType="end"/>
          </w:r>
        </w:p>
        <w:p w14:paraId="38699821" w14:textId="77777777" w:rsidR="00066858" w:rsidRDefault="00000000">
          <w:pPr>
            <w:pStyle w:val="normal4"/>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heading=h.fornljjlu7tp">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fldChar w:fldCharType="begin"/>
          </w:r>
          <w:r>
            <w:instrText xml:space="preserve"> PAGEREF _heading=h.fornljjlu7tp \h </w:instrText>
          </w:r>
          <w:r>
            <w:fldChar w:fldCharType="separate"/>
          </w:r>
          <w:r>
            <w:rPr>
              <w:rFonts w:ascii="Times New Roman" w:eastAsia="Times New Roman" w:hAnsi="Times New Roman" w:cs="Times New Roman"/>
              <w:sz w:val="24"/>
              <w:szCs w:val="24"/>
            </w:rPr>
            <w:t>7</w:t>
          </w:r>
          <w:r>
            <w:fldChar w:fldCharType="end"/>
          </w:r>
          <w:r>
            <w:fldChar w:fldCharType="end"/>
          </w:r>
        </w:p>
      </w:sdtContent>
    </w:sdt>
    <w:p w14:paraId="45FDF6B7" w14:textId="77777777" w:rsidR="00066858" w:rsidRDefault="00066858">
      <w:pPr>
        <w:pStyle w:val="normal4"/>
        <w:pBdr>
          <w:top w:val="nil"/>
          <w:left w:val="nil"/>
          <w:bottom w:val="nil"/>
          <w:right w:val="nil"/>
          <w:between w:val="nil"/>
        </w:pBdr>
        <w:spacing w:line="360" w:lineRule="auto"/>
        <w:jc w:val="center"/>
        <w:rPr>
          <w:rFonts w:ascii="Times New Roman" w:eastAsia="Times New Roman" w:hAnsi="Times New Roman" w:cs="Times New Roman"/>
          <w:b/>
          <w:sz w:val="24"/>
          <w:szCs w:val="24"/>
        </w:rPr>
      </w:pPr>
    </w:p>
    <w:sdt>
      <w:sdtPr>
        <w:id w:val="1577979718"/>
        <w:docPartObj>
          <w:docPartGallery w:val="Table of Contents"/>
          <w:docPartUnique/>
        </w:docPartObj>
      </w:sdtPr>
      <w:sdtContent>
        <w:p w14:paraId="3AEEA452" w14:textId="77777777" w:rsidR="00066858" w:rsidRDefault="00000000">
          <w:pPr>
            <w:pStyle w:val="normal4"/>
            <w:widowControl w:val="0"/>
            <w:tabs>
              <w:tab w:val="right" w:pos="9360"/>
            </w:tabs>
            <w:spacing w:before="60" w:line="240" w:lineRule="auto"/>
            <w:rPr>
              <w:b/>
              <w:color w:val="000000"/>
            </w:rPr>
          </w:pPr>
          <w:r>
            <w:fldChar w:fldCharType="begin"/>
          </w:r>
          <w:r>
            <w:instrText xml:space="preserve"> TOC \h \u \z \t "Heading 1,1,Heading 2,2,Heading 3,3,Heading 4,4,Heading 5,5,Heading 6,6,"</w:instrText>
          </w:r>
          <w:r>
            <w:fldChar w:fldCharType="separate"/>
          </w:r>
          <w:r>
            <w:fldChar w:fldCharType="end"/>
          </w:r>
        </w:p>
      </w:sdtContent>
    </w:sdt>
    <w:p w14:paraId="7022AF75" w14:textId="77777777" w:rsidR="00066858" w:rsidRDefault="00066858">
      <w:pPr>
        <w:pStyle w:val="normal4"/>
        <w:pBdr>
          <w:top w:val="nil"/>
          <w:left w:val="nil"/>
          <w:bottom w:val="nil"/>
          <w:right w:val="nil"/>
          <w:between w:val="nil"/>
        </w:pBdr>
        <w:spacing w:line="360" w:lineRule="auto"/>
        <w:jc w:val="center"/>
        <w:rPr>
          <w:rFonts w:ascii="Times New Roman" w:eastAsia="Times New Roman" w:hAnsi="Times New Roman" w:cs="Times New Roman"/>
          <w:b/>
          <w:sz w:val="24"/>
          <w:szCs w:val="24"/>
        </w:rPr>
      </w:pPr>
    </w:p>
    <w:p w14:paraId="7DB21B41" w14:textId="77777777" w:rsidR="00066858" w:rsidRDefault="00000000">
      <w:pPr>
        <w:pStyle w:val="normal4"/>
        <w:pBdr>
          <w:top w:val="nil"/>
          <w:left w:val="nil"/>
          <w:bottom w:val="nil"/>
          <w:right w:val="nil"/>
          <w:between w:val="nil"/>
        </w:pBdr>
        <w:spacing w:line="360" w:lineRule="auto"/>
        <w:jc w:val="both"/>
        <w:rPr>
          <w:rFonts w:ascii="Times New Roman" w:eastAsia="Times New Roman" w:hAnsi="Times New Roman" w:cs="Times New Roman"/>
          <w:b/>
          <w:sz w:val="24"/>
          <w:szCs w:val="24"/>
        </w:rPr>
      </w:pPr>
      <w:r>
        <w:br w:type="page"/>
      </w:r>
    </w:p>
    <w:p w14:paraId="34CC8147" w14:textId="77777777" w:rsidR="00066858" w:rsidRDefault="00000000">
      <w:pPr>
        <w:pStyle w:val="Heading1"/>
        <w:pBdr>
          <w:top w:val="nil"/>
          <w:left w:val="nil"/>
          <w:bottom w:val="nil"/>
          <w:right w:val="nil"/>
          <w:between w:val="nil"/>
        </w:pBdr>
        <w:spacing w:line="360" w:lineRule="auto"/>
        <w:jc w:val="both"/>
        <w:rPr>
          <w:rFonts w:ascii="Times New Roman" w:eastAsia="Times New Roman" w:hAnsi="Times New Roman" w:cs="Times New Roman"/>
          <w:b/>
          <w:sz w:val="24"/>
          <w:szCs w:val="24"/>
        </w:rPr>
      </w:pPr>
      <w:bookmarkStart w:id="0" w:name="_heading=h.1lfzj8bu5ig3" w:colFirst="0" w:colLast="0"/>
      <w:bookmarkEnd w:id="0"/>
      <w:r>
        <w:rPr>
          <w:rFonts w:ascii="Times New Roman" w:eastAsia="Times New Roman" w:hAnsi="Times New Roman" w:cs="Times New Roman"/>
          <w:b/>
          <w:sz w:val="24"/>
          <w:szCs w:val="24"/>
        </w:rPr>
        <w:lastRenderedPageBreak/>
        <w:t>Introduction:</w:t>
      </w:r>
    </w:p>
    <w:p w14:paraId="24885397" w14:textId="77777777" w:rsidR="00066858" w:rsidRDefault="00000000">
      <w:pPr>
        <w:pStyle w:val="normal4"/>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report is going to mention as well as explain the reasons that BI trends, tools as well as applications are the future for any kind of business organisation in a detailed manner. Other than that, this report is going to make a detailed explanation of how 5 BI trends can help businesses make timely and effective decisions.</w:t>
      </w:r>
      <w:r>
        <w:rPr>
          <w:rFonts w:ascii="Times New Roman" w:eastAsia="Times New Roman" w:hAnsi="Times New Roman" w:cs="Times New Roman"/>
          <w:b/>
          <w:sz w:val="24"/>
          <w:szCs w:val="24"/>
        </w:rPr>
        <w:t xml:space="preserve"> </w:t>
      </w:r>
    </w:p>
    <w:p w14:paraId="1CFB96AF" w14:textId="77777777" w:rsidR="00066858" w:rsidRDefault="00000000">
      <w:pPr>
        <w:pStyle w:val="normal4"/>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BI stands for Business intelligence which is a cornerstone for any kind of modern business organisation, It helps in offering a transformative approach to converting all types of raw data into actionable insights which is beneficial for the business. In the job role of an operational manager as well as a decision-maker in the retail sector, the significance and real value of BI cannot be overstated and explained in a detailed manner (‌Conrad, 2019). With that, business intelligence equips businesses with the tools as well as methodologies to analyse any data comprehensively, empowering managers to make informed and also strategic decisions on a daily basis. With the help of BI technologies, we gain a competitive edge in understanding market trends, consumer behaviour, and operational efficiencies, ultimately driving business growth and many other things.</w:t>
      </w:r>
    </w:p>
    <w:p w14:paraId="7AD06E58" w14:textId="77777777" w:rsidR="00066858" w:rsidRDefault="00000000">
      <w:pPr>
        <w:pStyle w:val="Heading1"/>
        <w:pBdr>
          <w:top w:val="nil"/>
          <w:left w:val="nil"/>
          <w:bottom w:val="nil"/>
          <w:right w:val="nil"/>
          <w:between w:val="nil"/>
        </w:pBdr>
        <w:spacing w:line="360" w:lineRule="auto"/>
        <w:jc w:val="both"/>
        <w:rPr>
          <w:rFonts w:ascii="Times New Roman" w:eastAsia="Times New Roman" w:hAnsi="Times New Roman" w:cs="Times New Roman"/>
          <w:b/>
          <w:sz w:val="24"/>
          <w:szCs w:val="24"/>
        </w:rPr>
      </w:pPr>
      <w:bookmarkStart w:id="1" w:name="_heading=h.qr1tichya7r5" w:colFirst="0" w:colLast="0"/>
      <w:bookmarkEnd w:id="1"/>
      <w:r>
        <w:rPr>
          <w:rFonts w:ascii="Times New Roman" w:eastAsia="Times New Roman" w:hAnsi="Times New Roman" w:cs="Times New Roman"/>
          <w:b/>
          <w:sz w:val="24"/>
          <w:szCs w:val="24"/>
        </w:rPr>
        <w:t xml:space="preserve">Mention and explain the reasons that BI trends, Tools and Applications are the future of the business organisations: </w:t>
      </w:r>
    </w:p>
    <w:p w14:paraId="29261DB5" w14:textId="77777777" w:rsidR="00066858" w:rsidRDefault="00000000">
      <w:pPr>
        <w:pStyle w:val="normal4"/>
        <w:pBdr>
          <w:top w:val="nil"/>
          <w:left w:val="nil"/>
          <w:bottom w:val="nil"/>
          <w:right w:val="nil"/>
          <w:between w:val="nil"/>
        </w:pBdr>
        <w:shd w:val="clear" w:color="auto" w:fill="FFFFFF"/>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Across various kinds of industries, the evolution of business intelligence trends, tools, as well as applications signifies the future trajectory for businesses in a significant manner. During this digital as well as dynamic marketplace, where the volume of data is growing in a continuous manner, every kind of traditional method of data analysis falls short of delivering the proper actionable insights in a prompt manner (Monique, 2023). Along with that, various kinds of trends of business intelligence such as augmented analytics, self-service BI, predictive analytics, embedded BI, as well as AI-driven BI revolutionize the way that business organisations harness every kind of data for decision-making effectively and efficiently.</w:t>
      </w:r>
    </w:p>
    <w:p w14:paraId="364E6645" w14:textId="77777777" w:rsidR="00066858" w:rsidRDefault="00000000">
      <w:pPr>
        <w:pStyle w:val="normal4"/>
        <w:pBdr>
          <w:top w:val="nil"/>
          <w:left w:val="nil"/>
          <w:bottom w:val="nil"/>
          <w:right w:val="nil"/>
          <w:between w:val="nil"/>
        </w:pBdr>
        <w:shd w:val="clear" w:color="auto" w:fill="FFFFFF"/>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clear and detailed demonstration from the real-life examples of the huge impact of embracing the trends of business intelligence in an effective as well as efficient manner. Along with that, for instance, the platforms for augmented analytics such as Tableau as well as Power BI able businesses to automate the preparation and analysis of every kind of data. Because of this </w:t>
      </w:r>
      <w:r>
        <w:rPr>
          <w:rFonts w:ascii="Times New Roman" w:eastAsia="Times New Roman" w:hAnsi="Times New Roman" w:cs="Times New Roman"/>
          <w:sz w:val="24"/>
          <w:szCs w:val="24"/>
        </w:rPr>
        <w:lastRenderedPageBreak/>
        <w:t>reason, the business organisations in this dynamic market are able to reduce the time required for manipulating the manual data in a proper and effective manner. Other than that, the tools of predictive analytics empower every kind of retail business organisation to forecast the demand of the consumer in an accurate manner, optimize the actual level of inventory, and personalize every kind of marketing strategy, resulting in a huge increase of sales and the level of satisfaction in every kind of customers (‌Conrad, 2019).</w:t>
      </w:r>
    </w:p>
    <w:p w14:paraId="78B643C6" w14:textId="77777777" w:rsidR="00066858" w:rsidRDefault="00000000">
      <w:pPr>
        <w:pStyle w:val="normal4"/>
        <w:pBdr>
          <w:top w:val="nil"/>
          <w:left w:val="nil"/>
          <w:bottom w:val="nil"/>
          <w:right w:val="nil"/>
          <w:between w:val="nil"/>
        </w:pBdr>
        <w:shd w:val="clear" w:color="auto" w:fill="FFFFFF"/>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because of the failure to adopt the modern trends of business intelligence, there can be some kind of adverse consequences in a huge manner. Along with that, every kind of business risk is falling behind the competitors of the business organisation, missing out on every kind of opportunity for making growth, as well as making the uninformed decisions based on the outdated or any kind of incomplete data collected from the business organisation or other resources (‌Conrad, 2019). Not only that but also inadequate data governance as well as the poor quality of the data can compromise the integrity of valuable insights derived from the systems of business intelligence, leading to misguided every kind of strategic initiatives and financial losses in the whole business organisation.</w:t>
      </w:r>
    </w:p>
    <w:p w14:paraId="0352F38D" w14:textId="77777777" w:rsidR="00066858" w:rsidRDefault="00000000">
      <w:pPr>
        <w:pStyle w:val="Heading1"/>
        <w:pBdr>
          <w:top w:val="nil"/>
          <w:left w:val="nil"/>
          <w:bottom w:val="nil"/>
          <w:right w:val="nil"/>
          <w:between w:val="nil"/>
        </w:pBdr>
        <w:spacing w:line="360" w:lineRule="auto"/>
        <w:jc w:val="both"/>
        <w:rPr>
          <w:rFonts w:ascii="Times New Roman" w:eastAsia="Times New Roman" w:hAnsi="Times New Roman" w:cs="Times New Roman"/>
          <w:b/>
          <w:sz w:val="24"/>
          <w:szCs w:val="24"/>
        </w:rPr>
      </w:pPr>
      <w:bookmarkStart w:id="2" w:name="_heading=h.fu53ptqly3f4" w:colFirst="0" w:colLast="0"/>
      <w:bookmarkEnd w:id="2"/>
      <w:r>
        <w:rPr>
          <w:rFonts w:ascii="Times New Roman" w:eastAsia="Times New Roman" w:hAnsi="Times New Roman" w:cs="Times New Roman"/>
          <w:b/>
          <w:sz w:val="24"/>
          <w:szCs w:val="24"/>
        </w:rPr>
        <w:t>Make a detailed explanation of how 5 trends of business intelligence can help businesses in making timely and effective decisions:</w:t>
      </w:r>
    </w:p>
    <w:p w14:paraId="20561C00" w14:textId="77777777" w:rsidR="00066858" w:rsidRDefault="00000000">
      <w:pPr>
        <w:pStyle w:val="normal4"/>
        <w:pBdr>
          <w:top w:val="nil"/>
          <w:left w:val="nil"/>
          <w:bottom w:val="nil"/>
          <w:right w:val="nil"/>
          <w:between w:val="nil"/>
        </w:pBdr>
        <w:shd w:val="clear" w:color="auto" w:fill="FFFFFF"/>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Because of making the adoption of trends in business intelligence, there is a huge facilitation of the decision-making process in a timely as well as effective manner by providing every kind of actionable insight derived from real-time analysis of the every kind of data in an effective and proper manner. There are 5 trends in business intelligence such as predictive analytics, augmented analytics, embedded BI, self-service business intelligence, and AI-driven business intelligence (Stedman, 2020). </w:t>
      </w:r>
    </w:p>
    <w:p w14:paraId="227CF330" w14:textId="77777777" w:rsidR="00066858" w:rsidRDefault="00000000">
      <w:pPr>
        <w:pStyle w:val="normal4"/>
        <w:pBdr>
          <w:top w:val="nil"/>
          <w:left w:val="nil"/>
          <w:bottom w:val="nil"/>
          <w:right w:val="nil"/>
          <w:between w:val="nil"/>
        </w:pBdr>
        <w:shd w:val="clear" w:color="auto" w:fill="FFFFFF"/>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Predictive Analytics:</w:t>
      </w:r>
      <w:r>
        <w:rPr>
          <w:rFonts w:ascii="Times New Roman" w:eastAsia="Times New Roman" w:hAnsi="Times New Roman" w:cs="Times New Roman"/>
          <w:sz w:val="24"/>
          <w:szCs w:val="24"/>
        </w:rPr>
        <w:t xml:space="preserve"> Predictive analysis is an in-detail process of leveraging the historical data as well as advanced algorithms in an effective as well as efficient manner. Other than that, the primary and valuable role of the predictive analytics model is to make a forecast of the future trends as well as patterns in an accurate and proper manner. Along with that, predictive analytics enables in making proactive decision-making in various kinds of areas such as pricing strategies, </w:t>
      </w:r>
      <w:r>
        <w:rPr>
          <w:rFonts w:ascii="Times New Roman" w:eastAsia="Times New Roman" w:hAnsi="Times New Roman" w:cs="Times New Roman"/>
          <w:sz w:val="24"/>
          <w:szCs w:val="24"/>
        </w:rPr>
        <w:lastRenderedPageBreak/>
        <w:t>inventory management, as well as customer churn prediction in an efficient and accurate way (‌Big Data Analytics News, 2023).</w:t>
      </w:r>
    </w:p>
    <w:p w14:paraId="2E8A31FC" w14:textId="77777777" w:rsidR="00066858" w:rsidRDefault="00000000">
      <w:pPr>
        <w:pStyle w:val="normal4"/>
        <w:pBdr>
          <w:top w:val="nil"/>
          <w:left w:val="nil"/>
          <w:bottom w:val="nil"/>
          <w:right w:val="nil"/>
          <w:between w:val="nil"/>
        </w:pBdr>
        <w:shd w:val="clear" w:color="auto" w:fill="FFFFFF"/>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Augmented Analytics:</w:t>
      </w:r>
      <w:r>
        <w:rPr>
          <w:rFonts w:ascii="Times New Roman" w:eastAsia="Times New Roman" w:hAnsi="Times New Roman" w:cs="Times New Roman"/>
          <w:sz w:val="24"/>
          <w:szCs w:val="24"/>
        </w:rPr>
        <w:t xml:space="preserve"> Augmented analytics has the main task of automating the preparation as well as analysis of the data in an effective manner. Not only that but also the platforms of augmented analytics empower the business organisations for the process of decision-makers to access relevant insights in a swift and easy manner (‌Big Data Analytics News, 2023). So, the business </w:t>
      </w:r>
    </w:p>
    <w:p w14:paraId="06AC5735" w14:textId="77777777" w:rsidR="00066858" w:rsidRDefault="00000000">
      <w:pPr>
        <w:pStyle w:val="normal4"/>
        <w:pBdr>
          <w:top w:val="nil"/>
          <w:left w:val="nil"/>
          <w:bottom w:val="nil"/>
          <w:right w:val="nil"/>
          <w:between w:val="nil"/>
        </w:pBdr>
        <w:shd w:val="clear" w:color="auto" w:fill="FFFFFF"/>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organisations are enabling a rapid response to the continuos changing market dynamics in an effective and proper way.</w:t>
      </w:r>
    </w:p>
    <w:p w14:paraId="1C9A4ABF" w14:textId="77777777" w:rsidR="00066858" w:rsidRDefault="00000000">
      <w:pPr>
        <w:pStyle w:val="normal4"/>
        <w:pBdr>
          <w:top w:val="nil"/>
          <w:left w:val="nil"/>
          <w:bottom w:val="nil"/>
          <w:right w:val="nil"/>
          <w:between w:val="nil"/>
        </w:pBdr>
        <w:shd w:val="clear" w:color="auto" w:fill="FFFFFF"/>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Embedded BI:</w:t>
      </w:r>
      <w:r>
        <w:rPr>
          <w:rFonts w:ascii="Times New Roman" w:eastAsia="Times New Roman" w:hAnsi="Times New Roman" w:cs="Times New Roman"/>
          <w:sz w:val="24"/>
          <w:szCs w:val="24"/>
        </w:rPr>
        <w:t xml:space="preserve"> Embedded business intelligence is the process of</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Integrating capabilities of business intelligence in a direct manner into the applications of operational activities in an effective manner (‌Big Data Analytics News, 2023). Because of the embedded business intelligence, the business organisation is able to access ever kind of insight for various kinds of things such as proper decision-making within their workflow, eliminating the need to switch between multiple systems as well as facilitating faster decision-making in the whole business organisation effectively.</w:t>
      </w:r>
    </w:p>
    <w:p w14:paraId="66324798" w14:textId="77777777" w:rsidR="00066858" w:rsidRDefault="00000000">
      <w:pPr>
        <w:pStyle w:val="normal4"/>
        <w:pBdr>
          <w:top w:val="nil"/>
          <w:left w:val="nil"/>
          <w:bottom w:val="nil"/>
          <w:right w:val="nil"/>
          <w:between w:val="nil"/>
        </w:pBdr>
        <w:shd w:val="clear" w:color="auto" w:fill="FFFFFF"/>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Self-Service BI:</w:t>
      </w:r>
      <w:r>
        <w:rPr>
          <w:rFonts w:ascii="Times New Roman" w:eastAsia="Times New Roman" w:hAnsi="Times New Roman" w:cs="Times New Roman"/>
          <w:sz w:val="24"/>
          <w:szCs w:val="24"/>
        </w:rPr>
        <w:t xml:space="preserve"> Self-service business intelligence is the in-detailed process of empowering any kind of business user to generate every kind of needed report as well as visualize the required data without any kind of intervention of IT in an efficient way. Along with that, the tools of self-service business intelligence can do various kinds of things such as accelerate decision-making processes as well as foster a culture of data-driven decision-making across the whole business organisation in a proper and accurate way (‌Big Data Analytics News, 2023).</w:t>
      </w:r>
    </w:p>
    <w:p w14:paraId="31F173A0" w14:textId="77777777" w:rsidR="00066858" w:rsidRDefault="00000000">
      <w:pPr>
        <w:pStyle w:val="normal4"/>
        <w:pBdr>
          <w:top w:val="nil"/>
          <w:left w:val="nil"/>
          <w:bottom w:val="nil"/>
          <w:right w:val="nil"/>
          <w:between w:val="nil"/>
        </w:pBdr>
        <w:shd w:val="clear" w:color="auto" w:fill="FFFFFF"/>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AI-driven BI:</w:t>
      </w:r>
      <w:r>
        <w:rPr>
          <w:rFonts w:ascii="Times New Roman" w:eastAsia="Times New Roman" w:hAnsi="Times New Roman" w:cs="Times New Roman"/>
          <w:sz w:val="24"/>
          <w:szCs w:val="24"/>
        </w:rPr>
        <w:t xml:space="preserve"> AI-driven business intelligence is the powerful process of tackling the power of artificial intelligence as well as machine learning algorithms in an accurate and porer manner. Not only that but also, the systems of AI-driven business intelligence help in uncovering the hidden patterns as well as correlations within the huge amount of datasets (‌Big Data Analytics News, 2023). Because of that reason, every kind of business enables the decision-makers to uncover the </w:t>
      </w:r>
      <w:r>
        <w:rPr>
          <w:rFonts w:ascii="Times New Roman" w:eastAsia="Times New Roman" w:hAnsi="Times New Roman" w:cs="Times New Roman"/>
          <w:sz w:val="24"/>
          <w:szCs w:val="24"/>
        </w:rPr>
        <w:lastRenderedPageBreak/>
        <w:t>real and valuable insights that traditional approaches to business intelligence may overlook in a huge manner.</w:t>
      </w:r>
    </w:p>
    <w:p w14:paraId="16EDA010" w14:textId="77777777" w:rsidR="00066858" w:rsidRDefault="00000000">
      <w:pPr>
        <w:pStyle w:val="normal4"/>
        <w:pBdr>
          <w:top w:val="nil"/>
          <w:left w:val="nil"/>
          <w:bottom w:val="nil"/>
          <w:right w:val="nil"/>
          <w:between w:val="nil"/>
        </w:pBdr>
        <w:shd w:val="clear" w:color="auto" w:fill="FFFFFF"/>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huge amount of dependency on these five trends of business intelligence is not sufficient enough for any kind of business organisation to guarantee an effective decision-making process as well as decision-making in the whole business. With that, any kind of business organisation must prioritize various kinds of things such as data governance, ensuring data quality, accuracy, and compliance with regulatory standards in an accurate as well as efficient way (‌OptimizDBA, 2024). Along with that, fostering a data-driven culture as well as providing the proper amount of training to every kind of employee is very much essential for maximising the impact of these five trends of business intelligence on every kind of process of decision-making in the whole business organisation.</w:t>
      </w:r>
    </w:p>
    <w:p w14:paraId="35223E9C" w14:textId="77777777" w:rsidR="00066858" w:rsidRDefault="00000000">
      <w:pPr>
        <w:pStyle w:val="Heading1"/>
        <w:pBdr>
          <w:top w:val="nil"/>
          <w:left w:val="nil"/>
          <w:bottom w:val="nil"/>
          <w:right w:val="nil"/>
          <w:between w:val="nil"/>
        </w:pBdr>
        <w:spacing w:line="360" w:lineRule="auto"/>
        <w:jc w:val="both"/>
        <w:rPr>
          <w:rFonts w:ascii="Times New Roman" w:eastAsia="Times New Roman" w:hAnsi="Times New Roman" w:cs="Times New Roman"/>
          <w:b/>
          <w:sz w:val="24"/>
          <w:szCs w:val="24"/>
        </w:rPr>
      </w:pPr>
      <w:bookmarkStart w:id="3" w:name="_heading=h.vv2af7p0iaih" w:colFirst="0" w:colLast="0"/>
      <w:bookmarkEnd w:id="3"/>
      <w:r>
        <w:rPr>
          <w:rFonts w:ascii="Times New Roman" w:eastAsia="Times New Roman" w:hAnsi="Times New Roman" w:cs="Times New Roman"/>
          <w:b/>
          <w:sz w:val="24"/>
          <w:szCs w:val="24"/>
        </w:rPr>
        <w:t>Conclusion:</w:t>
      </w:r>
    </w:p>
    <w:p w14:paraId="7DC8B45E" w14:textId="77777777" w:rsidR="00066858" w:rsidRDefault="00000000">
      <w:pPr>
        <w:pStyle w:val="normal4"/>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Because of the adoption of those trends, tools, and applications of business intelligence, there is a representation of a strategic imperative for every kind of business area across every industry. With that, the business intelligence trends enable timely as well as effective decision-making that drives operational excellence and sustainable growth in the whole business organisation. </w:t>
      </w:r>
      <w:r>
        <w:br w:type="page"/>
      </w:r>
    </w:p>
    <w:p w14:paraId="17BC8837" w14:textId="77777777" w:rsidR="00066858" w:rsidRDefault="00000000">
      <w:pPr>
        <w:pStyle w:val="Heading1"/>
        <w:pBdr>
          <w:top w:val="nil"/>
          <w:left w:val="nil"/>
          <w:bottom w:val="nil"/>
          <w:right w:val="nil"/>
          <w:between w:val="nil"/>
        </w:pBdr>
        <w:spacing w:line="360" w:lineRule="auto"/>
        <w:jc w:val="both"/>
        <w:rPr>
          <w:rFonts w:ascii="Times New Roman" w:eastAsia="Times New Roman" w:hAnsi="Times New Roman" w:cs="Times New Roman"/>
          <w:b/>
          <w:sz w:val="24"/>
          <w:szCs w:val="24"/>
        </w:rPr>
      </w:pPr>
      <w:bookmarkStart w:id="4" w:name="_heading=h.fornljjlu7tp" w:colFirst="0" w:colLast="0"/>
      <w:bookmarkEnd w:id="4"/>
      <w:r>
        <w:rPr>
          <w:rFonts w:ascii="Times New Roman" w:eastAsia="Times New Roman" w:hAnsi="Times New Roman" w:cs="Times New Roman"/>
          <w:b/>
          <w:sz w:val="24"/>
          <w:szCs w:val="24"/>
        </w:rPr>
        <w:lastRenderedPageBreak/>
        <w:t>References:</w:t>
      </w:r>
    </w:p>
    <w:p w14:paraId="6164B89F" w14:textId="77777777" w:rsidR="007A0280" w:rsidRDefault="007A0280">
      <w:pPr>
        <w:pStyle w:val="normal4"/>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‌Big Data Analytics News. (2023). </w:t>
      </w:r>
      <w:r>
        <w:rPr>
          <w:rFonts w:ascii="Times New Roman" w:eastAsia="Times New Roman" w:hAnsi="Times New Roman" w:cs="Times New Roman"/>
          <w:i/>
          <w:sz w:val="24"/>
          <w:szCs w:val="24"/>
        </w:rPr>
        <w:t>10 Trends of Business Intelligence to Facilitate Data Analytics and Decision Making</w:t>
      </w:r>
      <w:r>
        <w:rPr>
          <w:rFonts w:ascii="Times New Roman" w:eastAsia="Times New Roman" w:hAnsi="Times New Roman" w:cs="Times New Roman"/>
          <w:sz w:val="24"/>
          <w:szCs w:val="24"/>
        </w:rPr>
        <w:t>. Available at: https://bigdataanalyticsnews.com/business-intelligence-trends-to-facilitate-data-analytics-decision-making/ (Accessed 4 April 2024).</w:t>
      </w:r>
    </w:p>
    <w:p w14:paraId="700B98DB" w14:textId="77777777" w:rsidR="007A0280" w:rsidRDefault="007A0280">
      <w:pPr>
        <w:pStyle w:val="normal4"/>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‌Conrad, A. (2019). </w:t>
      </w:r>
      <w:r>
        <w:rPr>
          <w:rFonts w:ascii="Times New Roman" w:eastAsia="Times New Roman" w:hAnsi="Times New Roman" w:cs="Times New Roman"/>
          <w:i/>
          <w:sz w:val="24"/>
          <w:szCs w:val="24"/>
        </w:rPr>
        <w:t>Future of Business Intelligence | Future of BI For 2020</w:t>
      </w:r>
      <w:r>
        <w:rPr>
          <w:rFonts w:ascii="Times New Roman" w:eastAsia="Times New Roman" w:hAnsi="Times New Roman" w:cs="Times New Roman"/>
          <w:sz w:val="24"/>
          <w:szCs w:val="24"/>
        </w:rPr>
        <w:t>. SelectHub. Available at: https://www.selecthub.com/business-intelligence/future-of-bi/ (Accessed 4 April 2024).‌</w:t>
      </w:r>
    </w:p>
    <w:p w14:paraId="07F3F562" w14:textId="77777777" w:rsidR="007A0280" w:rsidRDefault="007A0280">
      <w:pPr>
        <w:pStyle w:val="normal4"/>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Monique (2023). </w:t>
      </w:r>
      <w:r>
        <w:rPr>
          <w:rFonts w:ascii="Times New Roman" w:eastAsia="Times New Roman" w:hAnsi="Times New Roman" w:cs="Times New Roman"/>
          <w:i/>
          <w:sz w:val="24"/>
          <w:szCs w:val="24"/>
        </w:rPr>
        <w:t>The Future of Business Intelligence: Tools, Trends, and Tech 2023</w:t>
      </w:r>
      <w:r>
        <w:rPr>
          <w:rFonts w:ascii="Times New Roman" w:eastAsia="Times New Roman" w:hAnsi="Times New Roman" w:cs="Times New Roman"/>
          <w:sz w:val="24"/>
          <w:szCs w:val="24"/>
        </w:rPr>
        <w:t>. Ubique Digital Solutions. Available at: https://ubiquedigitalsolutions.com/business-intelligence-latest-trends-tools-technology/ (Accessed 4 April 2024).</w:t>
      </w:r>
    </w:p>
    <w:p w14:paraId="351972C4" w14:textId="77777777" w:rsidR="007A0280" w:rsidRDefault="007A0280">
      <w:pPr>
        <w:pStyle w:val="normal4"/>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‌OptimizDBA. (2024). </w:t>
      </w:r>
      <w:r>
        <w:rPr>
          <w:rFonts w:ascii="Times New Roman" w:eastAsia="Times New Roman" w:hAnsi="Times New Roman" w:cs="Times New Roman"/>
          <w:i/>
          <w:sz w:val="24"/>
          <w:szCs w:val="24"/>
        </w:rPr>
        <w:t>The Impact of Business Intelligence on Decision Making</w:t>
      </w:r>
      <w:r>
        <w:rPr>
          <w:rFonts w:ascii="Times New Roman" w:eastAsia="Times New Roman" w:hAnsi="Times New Roman" w:cs="Times New Roman"/>
          <w:sz w:val="24"/>
          <w:szCs w:val="24"/>
        </w:rPr>
        <w:t>. Available at: https://optimizdba.com/the-impact-of-business-intelligence-on-decision-making-4/ (Accessed 4 April 2024).</w:t>
      </w:r>
    </w:p>
    <w:p w14:paraId="2C548B97" w14:textId="77777777" w:rsidR="007A0280" w:rsidRDefault="007A0280">
      <w:pPr>
        <w:pStyle w:val="normal4"/>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Stedman, C. (2020). </w:t>
      </w:r>
      <w:r>
        <w:rPr>
          <w:rFonts w:ascii="Times New Roman" w:eastAsia="Times New Roman" w:hAnsi="Times New Roman" w:cs="Times New Roman"/>
          <w:i/>
          <w:sz w:val="24"/>
          <w:szCs w:val="24"/>
        </w:rPr>
        <w:t>What is Business Intelligence? BI Defined</w:t>
      </w:r>
      <w:r>
        <w:rPr>
          <w:rFonts w:ascii="Times New Roman" w:eastAsia="Times New Roman" w:hAnsi="Times New Roman" w:cs="Times New Roman"/>
          <w:sz w:val="24"/>
          <w:szCs w:val="24"/>
        </w:rPr>
        <w:t>. SearchBusinessAnalytics. Available at: https://www.techtarget.com/searchbusinessanalytics/definition/business-intelligence-BI (Accessed 4 April 2024).</w:t>
      </w:r>
    </w:p>
    <w:sectPr w:rsidR="007A0280" w:rsidSect="00817142">
      <w:headerReference w:type="default" r:id="rId8"/>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9B18C" w14:textId="77777777" w:rsidR="00817142" w:rsidRDefault="00817142">
      <w:pPr>
        <w:spacing w:line="240" w:lineRule="auto"/>
      </w:pPr>
      <w:r>
        <w:separator/>
      </w:r>
    </w:p>
  </w:endnote>
  <w:endnote w:type="continuationSeparator" w:id="0">
    <w:p w14:paraId="53D3BB90" w14:textId="77777777" w:rsidR="00817142" w:rsidRDefault="008171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26F955" w14:textId="77777777" w:rsidR="00066858" w:rsidRDefault="00000000">
    <w:pPr>
      <w:pStyle w:val="normal4"/>
      <w:jc w:val="right"/>
    </w:pPr>
    <w:r>
      <w:fldChar w:fldCharType="begin"/>
    </w:r>
    <w:r>
      <w:instrText>PAGE</w:instrText>
    </w:r>
    <w:r>
      <w:fldChar w:fldCharType="separate"/>
    </w:r>
    <w:r w:rsidR="007A028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E1FBA8" w14:textId="77777777" w:rsidR="00817142" w:rsidRDefault="00817142">
      <w:pPr>
        <w:spacing w:line="240" w:lineRule="auto"/>
      </w:pPr>
      <w:r>
        <w:separator/>
      </w:r>
    </w:p>
  </w:footnote>
  <w:footnote w:type="continuationSeparator" w:id="0">
    <w:p w14:paraId="4AC50783" w14:textId="77777777" w:rsidR="00817142" w:rsidRDefault="0081714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89FFA" w14:textId="77777777" w:rsidR="00066858" w:rsidRDefault="00066858">
    <w:pPr>
      <w:pStyle w:val="normal4"/>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6858"/>
    <w:rsid w:val="00066858"/>
    <w:rsid w:val="00793419"/>
    <w:rsid w:val="007A0280"/>
    <w:rsid w:val="00817142"/>
    <w:rsid w:val="00E440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2CB35"/>
  <w15:docId w15:val="{4CFE3101-CF3A-194D-A1C6-D98A73849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4"/>
    <w:next w:val="normal4"/>
    <w:pPr>
      <w:keepNext/>
      <w:keepLines/>
      <w:spacing w:before="400" w:after="120"/>
      <w:outlineLvl w:val="0"/>
    </w:pPr>
    <w:rPr>
      <w:sz w:val="40"/>
      <w:szCs w:val="40"/>
    </w:rPr>
  </w:style>
  <w:style w:type="paragraph" w:styleId="Heading2">
    <w:name w:val="heading 2"/>
    <w:basedOn w:val="normal4"/>
    <w:next w:val="normal4"/>
    <w:pPr>
      <w:keepNext/>
      <w:keepLines/>
      <w:spacing w:before="360" w:after="120"/>
      <w:outlineLvl w:val="1"/>
    </w:pPr>
    <w:rPr>
      <w:sz w:val="32"/>
      <w:szCs w:val="32"/>
    </w:rPr>
  </w:style>
  <w:style w:type="paragraph" w:styleId="Heading3">
    <w:name w:val="heading 3"/>
    <w:basedOn w:val="normal4"/>
    <w:next w:val="normal4"/>
    <w:pPr>
      <w:keepNext/>
      <w:keepLines/>
      <w:spacing w:before="320" w:after="80"/>
      <w:outlineLvl w:val="2"/>
    </w:pPr>
    <w:rPr>
      <w:color w:val="434343"/>
      <w:sz w:val="28"/>
      <w:szCs w:val="28"/>
    </w:rPr>
  </w:style>
  <w:style w:type="paragraph" w:styleId="Heading4">
    <w:name w:val="heading 4"/>
    <w:basedOn w:val="normal4"/>
    <w:next w:val="normal4"/>
    <w:pPr>
      <w:keepNext/>
      <w:keepLines/>
      <w:spacing w:before="280" w:after="80"/>
      <w:outlineLvl w:val="3"/>
    </w:pPr>
    <w:rPr>
      <w:color w:val="666666"/>
      <w:sz w:val="24"/>
      <w:szCs w:val="24"/>
    </w:rPr>
  </w:style>
  <w:style w:type="paragraph" w:styleId="Heading5">
    <w:name w:val="heading 5"/>
    <w:basedOn w:val="normal4"/>
    <w:next w:val="normal4"/>
    <w:pPr>
      <w:keepNext/>
      <w:keepLines/>
      <w:spacing w:before="240" w:after="80"/>
      <w:outlineLvl w:val="4"/>
    </w:pPr>
    <w:rPr>
      <w:color w:val="666666"/>
    </w:rPr>
  </w:style>
  <w:style w:type="paragraph" w:styleId="Heading6">
    <w:name w:val="heading 6"/>
    <w:basedOn w:val="normal4"/>
    <w:next w:val="normal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customStyle="1" w:styleId="normal10">
    <w:name w:val="normal_1"/>
  </w:style>
  <w:style w:type="table" w:customStyle="1" w:styleId="TableNormal10">
    <w:name w:val="Table Normal_1"/>
    <w:tblPr>
      <w:tblCellMar>
        <w:top w:w="0" w:type="dxa"/>
        <w:left w:w="0" w:type="dxa"/>
        <w:bottom w:w="0" w:type="dxa"/>
        <w:right w:w="0" w:type="dxa"/>
      </w:tblCellMar>
    </w:tblPr>
  </w:style>
  <w:style w:type="paragraph" w:customStyle="1" w:styleId="normal2">
    <w:name w:val="normal_2"/>
  </w:style>
  <w:style w:type="table" w:customStyle="1" w:styleId="TableNormal2">
    <w:name w:val="Table Normal_2"/>
    <w:tblPr>
      <w:tblCellMar>
        <w:top w:w="0" w:type="dxa"/>
        <w:left w:w="0" w:type="dxa"/>
        <w:bottom w:w="0" w:type="dxa"/>
        <w:right w:w="0" w:type="dxa"/>
      </w:tblCellMar>
    </w:tblPr>
  </w:style>
  <w:style w:type="paragraph" w:customStyle="1" w:styleId="normal3">
    <w:name w:val="normal_3"/>
  </w:style>
  <w:style w:type="table" w:customStyle="1" w:styleId="TableNormal3">
    <w:name w:val="Table Normal_3"/>
    <w:tblPr>
      <w:tblCellMar>
        <w:top w:w="0" w:type="dxa"/>
        <w:left w:w="0" w:type="dxa"/>
        <w:bottom w:w="0" w:type="dxa"/>
        <w:right w:w="0" w:type="dxa"/>
      </w:tblCellMar>
    </w:tblPr>
  </w:style>
  <w:style w:type="paragraph" w:customStyle="1" w:styleId="normal4">
    <w:name w:val="normal_4"/>
  </w:style>
  <w:style w:type="table" w:customStyle="1" w:styleId="TableNormal4">
    <w:name w:val="Table Normal_4"/>
    <w:tblPr>
      <w:tblCellMar>
        <w:top w:w="0" w:type="dxa"/>
        <w:left w:w="0" w:type="dxa"/>
        <w:bottom w:w="0" w:type="dxa"/>
        <w:right w:w="0" w:type="dxa"/>
      </w:tblCellMar>
    </w:tblPr>
  </w:style>
  <w:style w:type="paragraph" w:styleId="Title">
    <w:name w:val="Title"/>
    <w:basedOn w:val="normal4"/>
    <w:next w:val="normal4"/>
    <w:pPr>
      <w:keepNext/>
      <w:keepLines/>
      <w:spacing w:after="60"/>
    </w:pPr>
    <w:rPr>
      <w:sz w:val="52"/>
      <w:szCs w:val="52"/>
    </w:rPr>
  </w:style>
  <w:style w:type="paragraph" w:styleId="Subtitle">
    <w:name w:val="Subtitle"/>
    <w:basedOn w:val="normal4"/>
    <w:next w:val="normal4"/>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QrcoXMi7nw1ohRbxCBwWdNUyGA==">CgMxLjAyDmguMWxmemo4YnU1aWczMg5oLnFyMXRpY2h5YTdyNTIOaC5mdTUzcHRxbHkzZjQyDmgudnYyYWY3cDBpYWloMg5oLmZvcm5sampsdTd0cDgAciExT0pOVGZVN2tGaVlRWFNwUXlqOHFTRFAzSU91cEVKXzY=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7</Pages>
  <Words>1627</Words>
  <Characters>9277</Characters>
  <Application>Microsoft Office Word</Application>
  <DocSecurity>0</DocSecurity>
  <Lines>77</Lines>
  <Paragraphs>21</Paragraphs>
  <ScaleCrop>false</ScaleCrop>
  <Company/>
  <LinksUpToDate>false</LinksUpToDate>
  <CharactersWithSpaces>10883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 Rosca (2215818)</cp:lastModifiedBy>
  <cp:revision>3</cp:revision>
  <dcterms:created xsi:type="dcterms:W3CDTF">2024-04-04T09:52:00Z</dcterms:created>
  <dcterms:modified xsi:type="dcterms:W3CDTF">2024-04-04T13:49:00Z</dcterms:modified>
</cp:coreProperties>
</file>