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47E8F90A">
      <w:r w:rsidR="628DA55C">
        <w:rPr/>
        <w:t>Assignment 2 – Academic Discussion One.</w:t>
      </w:r>
    </w:p>
    <w:p w:rsidR="628DA55C" w:rsidRDefault="628DA55C" w14:paraId="07ABFAE1" w14:textId="281FDD28">
      <w:r w:rsidR="628DA55C">
        <w:rPr/>
        <w:t>Reference List.</w:t>
      </w:r>
    </w:p>
    <w:p w:rsidR="75A92199" w:rsidRDefault="75A92199" w14:paraId="66945D3C" w14:textId="7517234C"/>
    <w:p w:rsidR="2F8AEA5F" w:rsidP="75A92199" w:rsidRDefault="2F8AEA5F" w14:paraId="6A8A9BB9" w14:textId="6E93ED6A">
      <w:pPr>
        <w:pStyle w:val="Normal"/>
      </w:pPr>
      <w:r w:rsidR="2F8AEA5F">
        <w:rPr/>
        <w:t xml:space="preserve">Great Britian (1974) </w:t>
      </w:r>
      <w:r w:rsidRPr="75A92199" w:rsidR="64B7197B">
        <w:rPr>
          <w:i w:val="1"/>
          <w:iCs w:val="1"/>
        </w:rPr>
        <w:t xml:space="preserve">Health and Safety at Work </w:t>
      </w:r>
      <w:r w:rsidRPr="75A92199" w:rsidR="508C8784">
        <w:rPr>
          <w:i w:val="1"/>
          <w:iCs w:val="1"/>
        </w:rPr>
        <w:t xml:space="preserve">etc. </w:t>
      </w:r>
      <w:r w:rsidRPr="75A92199" w:rsidR="64B7197B">
        <w:rPr>
          <w:i w:val="1"/>
          <w:iCs w:val="1"/>
        </w:rPr>
        <w:t>Act 1974</w:t>
      </w:r>
      <w:r w:rsidRPr="75A92199" w:rsidR="6839ECF1">
        <w:rPr>
          <w:i w:val="0"/>
          <w:iCs w:val="0"/>
        </w:rPr>
        <w:t xml:space="preserve">. Available </w:t>
      </w:r>
      <w:r w:rsidRPr="75A92199" w:rsidR="1F645E8C">
        <w:rPr>
          <w:i w:val="0"/>
          <w:iCs w:val="0"/>
        </w:rPr>
        <w:t xml:space="preserve">at </w:t>
      </w:r>
      <w:hyperlink r:id="Rb3ca3f4bed344e03">
        <w:r w:rsidRPr="75A92199" w:rsidR="1F645E8C">
          <w:rPr>
            <w:rStyle w:val="Hyperlink"/>
            <w:noProof w:val="0"/>
            <w:lang w:val="en-GB"/>
          </w:rPr>
          <w:t>https://www.legislation.gov.uk/ukpga/1974/37/contents</w:t>
        </w:r>
      </w:hyperlink>
      <w:r w:rsidRPr="75A92199" w:rsidR="1F645E8C">
        <w:rPr>
          <w:noProof w:val="0"/>
          <w:lang w:val="en-GB"/>
        </w:rPr>
        <w:t xml:space="preserve"> (</w:t>
      </w:r>
      <w:r w:rsidRPr="75A92199" w:rsidR="5B757CBD">
        <w:rPr>
          <w:noProof w:val="0"/>
          <w:lang w:val="en-GB"/>
        </w:rPr>
        <w:t>Accessed: 20 October 2026).</w:t>
      </w:r>
    </w:p>
    <w:p w:rsidR="75A92199" w:rsidP="75A92199" w:rsidRDefault="75A92199" w14:paraId="75C482D0" w14:textId="3435EBF3">
      <w:pPr>
        <w:pStyle w:val="Normal"/>
        <w:rPr>
          <w:noProof w:val="0"/>
          <w:lang w:val="en-GB"/>
        </w:rPr>
      </w:pPr>
    </w:p>
    <w:p w:rsidR="23500EB4" w:rsidP="75A92199" w:rsidRDefault="23500EB4" w14:paraId="3DF292C8" w14:textId="13ACEA0A">
      <w:pPr>
        <w:pStyle w:val="Normal"/>
      </w:pPr>
      <w:r w:rsidRPr="75A92199" w:rsidR="23500EB4">
        <w:rPr>
          <w:noProof w:val="0"/>
          <w:lang w:val="en-GB"/>
        </w:rPr>
        <w:t xml:space="preserve">Welsh Government (2023) </w:t>
      </w:r>
      <w:r w:rsidRPr="75A92199" w:rsidR="23500EB4">
        <w:rPr>
          <w:i w:val="1"/>
          <w:iCs w:val="1"/>
          <w:noProof w:val="0"/>
          <w:lang w:val="en-GB"/>
        </w:rPr>
        <w:t xml:space="preserve">The Duty of Quality in </w:t>
      </w:r>
      <w:r w:rsidRPr="75A92199" w:rsidR="31FE1820">
        <w:rPr>
          <w:i w:val="1"/>
          <w:iCs w:val="1"/>
          <w:noProof w:val="0"/>
          <w:lang w:val="en-GB"/>
        </w:rPr>
        <w:t>H</w:t>
      </w:r>
      <w:r w:rsidRPr="75A92199" w:rsidR="23500EB4">
        <w:rPr>
          <w:i w:val="1"/>
          <w:iCs w:val="1"/>
          <w:noProof w:val="0"/>
          <w:lang w:val="en-GB"/>
        </w:rPr>
        <w:t>ealthcare.</w:t>
      </w:r>
      <w:r w:rsidRPr="75A92199" w:rsidR="23500EB4">
        <w:rPr>
          <w:noProof w:val="0"/>
          <w:lang w:val="en-GB"/>
        </w:rPr>
        <w:t xml:space="preserve"> </w:t>
      </w:r>
      <w:r w:rsidRPr="75A92199" w:rsidR="3CC318F3">
        <w:rPr>
          <w:noProof w:val="0"/>
          <w:lang w:val="en-GB"/>
        </w:rPr>
        <w:t xml:space="preserve">Available at </w:t>
      </w:r>
      <w:hyperlink r:id="Rb2be7ef9d5714a83">
        <w:r w:rsidRPr="75A92199" w:rsidR="3CC318F3">
          <w:rPr>
            <w:rStyle w:val="Hyperlink"/>
            <w:noProof w:val="0"/>
            <w:lang w:val="en-GB"/>
          </w:rPr>
          <w:t>https://www.gov.wales/duty-quality-healthcare</w:t>
        </w:r>
      </w:hyperlink>
      <w:r w:rsidRPr="75A92199" w:rsidR="3CC318F3">
        <w:rPr>
          <w:noProof w:val="0"/>
          <w:lang w:val="en-GB"/>
        </w:rPr>
        <w:t xml:space="preserve"> (Accessed: 20 October 2026)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35B72F"/>
    <w:rsid w:val="08C8569D"/>
    <w:rsid w:val="1CC225B2"/>
    <w:rsid w:val="1F645E8C"/>
    <w:rsid w:val="23500EB4"/>
    <w:rsid w:val="2B8A40D6"/>
    <w:rsid w:val="2BD8106B"/>
    <w:rsid w:val="2DB500DA"/>
    <w:rsid w:val="2F8AEA5F"/>
    <w:rsid w:val="31FE1820"/>
    <w:rsid w:val="3401F02F"/>
    <w:rsid w:val="3CC318F3"/>
    <w:rsid w:val="44F8F5D1"/>
    <w:rsid w:val="4F064AFC"/>
    <w:rsid w:val="508C8784"/>
    <w:rsid w:val="5B757CBD"/>
    <w:rsid w:val="628DA55C"/>
    <w:rsid w:val="64B7197B"/>
    <w:rsid w:val="6839ECF1"/>
    <w:rsid w:val="6B09AFE1"/>
    <w:rsid w:val="7135B72F"/>
    <w:rsid w:val="73A525EA"/>
    <w:rsid w:val="75A92199"/>
    <w:rsid w:val="7866D0C0"/>
    <w:rsid w:val="797B30D0"/>
    <w:rsid w:val="7AE09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A37BCA"/>
  <w15:chartTrackingRefBased/>
  <w15:docId w15:val="{F2F9B69D-AC6B-4262-BE4E-93E2325200D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5A9219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.gov.uk/ukpga/1974/37/contents" TargetMode="External" Id="Rb3ca3f4bed344e03" /><Relationship Type="http://schemas.openxmlformats.org/officeDocument/2006/relationships/hyperlink" Target="https://www.gov.wales/duty-quality-healthcare" TargetMode="External" Id="Rb2be7ef9d5714a8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Todd Raddenbury (2622213)</dc:creator>
  <keywords/>
  <dc:description/>
  <lastModifiedBy>Todd Raddenbury (2622213)</lastModifiedBy>
  <revision>2</revision>
  <dcterms:created xsi:type="dcterms:W3CDTF">2026-10-20T17:29:39.9341944Z</dcterms:created>
  <dcterms:modified xsi:type="dcterms:W3CDTF">2026-10-20T17:59:37.3015586Z</dcterms:modified>
</coreProperties>
</file>