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6B9E8" w14:textId="77777777" w:rsidR="00897ED2" w:rsidRDefault="00897ED2" w:rsidP="00897ED2">
      <w:r>
        <w:t>Reference list:</w:t>
      </w:r>
    </w:p>
    <w:p w14:paraId="14FB4017" w14:textId="75EC1FA6" w:rsidR="00897ED2" w:rsidRDefault="00897ED2" w:rsidP="00897ED2">
      <w:r w:rsidRPr="00897ED2">
        <w:t>Bangor University (2012). BILINGUAL CHILDREN HAVE MORE EFFICIENT THINKING SKILLS, NEW RESEARCH REVEALS. Available at: https://www.bangor.ac.uk/news/2021-09-13-bilingual-children-have-more-efficient-thinking-skills-new-research-reveals#:~:text=By%20introducing%20a%20radical%20new%20method%2C%20researchers%20were,efficient%20in%20their%20thinking%20skills%20than%20monolingual%20children. (Accessed: 16th July 2023)</w:t>
      </w:r>
    </w:p>
    <w:p w14:paraId="71667D3A" w14:textId="77777777" w:rsidR="00897ED2" w:rsidRDefault="00897ED2" w:rsidP="00897ED2">
      <w:r>
        <w:t xml:space="preserve">Bialystok, Ellen, and Michelle M. Martin-Rhee (2001). ‘Bilingualism and Cognitive Control: A Study of Preschoolers.’ Vol. 72, no. 5, pp. 1399-1413. </w:t>
      </w:r>
    </w:p>
    <w:p w14:paraId="03DF19AD" w14:textId="77777777" w:rsidR="00897ED2" w:rsidRDefault="00897ED2" w:rsidP="00897ED2">
      <w:r>
        <w:t>Costa, Albert, et al (2009). ‘Bilingualism Aids Executive Control While Multitasking: Evidence from Simultaneous Language Interpreters.’ vol. 20, no. 11, pp. 1430-1438.</w:t>
      </w:r>
    </w:p>
    <w:p w14:paraId="77D5F430" w14:textId="357087A9" w:rsidR="00897ED2" w:rsidRDefault="00897ED2" w:rsidP="00897ED2">
      <w:r w:rsidRPr="00897ED2">
        <w:t>European Commissioner (2021). Five reasons why learning a language can boost your employability. Available at:  https://eures.ec.europa.eu/five-reasons-why-learning-language-can-boost-your-employability-2021-06-22_en#:~:text=Employees%20who%20can%20speak%20a%20foreign%20language%20are,language%20and%20the%20country%20you%20are%20based%20in. (Accessed: 12th July 2023)</w:t>
      </w:r>
    </w:p>
    <w:p w14:paraId="2B968A8C" w14:textId="154A522C" w:rsidR="00897ED2" w:rsidRDefault="00897ED2" w:rsidP="00897ED2">
      <w:r w:rsidRPr="00897ED2">
        <w:t>Gaia Vince 12th August (2016). The amazing benefits of being bilingual. Available at: https://www.bbc.com/future/article/20160811-the-amazing-benefits-of-being-bilingual. (Accessed: 10th July 2023)</w:t>
      </w:r>
    </w:p>
    <w:p w14:paraId="6B8FA899" w14:textId="77777777" w:rsidR="00897ED2" w:rsidRDefault="00897ED2" w:rsidP="00897ED2">
      <w:r>
        <w:t>National library of medicine (2020). The effect of bilingualism on brain development from early childhood to young adulthood. Available at: https://www.ncbi.nlm.nih.gov/pmc/articles/PMC7473972/#:~:text=As%20compared%20to%20monolinguals%2C%20bilinguals%20showed%3A%20%28a%29%20more,during%20mid-late%20adolescence%2C%20specifically%20in%20striatal%E2%80%93inferior%20frontal%20fibers. (Accessed: 12th July 2023).</w:t>
      </w:r>
    </w:p>
    <w:p w14:paraId="24FD2648" w14:textId="0143D3B2" w:rsidR="00897ED2" w:rsidRDefault="00897ED2" w:rsidP="00897ED2">
      <w:r>
        <w:t xml:space="preserve">National institutes of health (2012). Bilingual Children Switch Tasks Faster than Speakers of a Single Language. Available at: </w:t>
      </w:r>
      <w:proofErr w:type="gramStart"/>
      <w:r>
        <w:t>https://www.nichd.nih.gov/newsroom/releases/040312-bilingual-advantage .</w:t>
      </w:r>
      <w:proofErr w:type="gramEnd"/>
      <w:r>
        <w:t xml:space="preserve"> (Accessed: 15th July 2023)</w:t>
      </w:r>
    </w:p>
    <w:p w14:paraId="20E8C237" w14:textId="77777777" w:rsidR="00897ED2" w:rsidRDefault="00897ED2" w:rsidP="00897ED2">
      <w:r>
        <w:t xml:space="preserve">Science Daily (2010). Bilingualism delays onset of Alzheimer's symptoms, study finds. Available at: https://www.sciencedaily.com/releases/2010/11/101108161226.htm. (Accessed: 11th July 2023)  </w:t>
      </w:r>
    </w:p>
    <w:p w14:paraId="188E8FC5" w14:textId="7DA7A3F9" w:rsidR="00897ED2" w:rsidRDefault="00897ED2" w:rsidP="00897ED2">
      <w:proofErr w:type="spellStart"/>
      <w:r w:rsidRPr="00897ED2">
        <w:t>Viorica</w:t>
      </w:r>
      <w:proofErr w:type="spellEnd"/>
      <w:r w:rsidRPr="00897ED2">
        <w:t xml:space="preserve"> Marian and Anthony Shook (2012). The Cognitive Benefits of Being Bilingual. Available at: https://www.ncbi.nlm.nih.gov/pmc/articles/PMC3583091/#:~:text=Researchers%20have%20shown%20that%20the%20bilingual%20brain%20can,ability%20to%20inhibit%20one%20language%20while%20using%20another. (Accessed: 15TH July 2023)</w:t>
      </w:r>
    </w:p>
    <w:p w14:paraId="79A5573C" w14:textId="77777777" w:rsidR="00897ED2" w:rsidRDefault="00897ED2" w:rsidP="00897ED2">
      <w:proofErr w:type="spellStart"/>
      <w:r>
        <w:t>Yudhijit</w:t>
      </w:r>
      <w:proofErr w:type="spellEnd"/>
      <w:r>
        <w:t xml:space="preserve"> Bhattacharjee (2012). Why Bilinguals Are Smarter. Available at: </w:t>
      </w:r>
      <w:proofErr w:type="gramStart"/>
      <w:r>
        <w:t>https://www.nytimes.com/2012/03/18/opinion/sunday/the-benefits-of-bilingualism.html .</w:t>
      </w:r>
      <w:proofErr w:type="gramEnd"/>
      <w:r>
        <w:t xml:space="preserve"> (Accessed: 12th July 2023). </w:t>
      </w:r>
    </w:p>
    <w:p w14:paraId="576D43F1" w14:textId="4003D8FD" w:rsidR="00A057FE" w:rsidRDefault="00897ED2" w:rsidP="00897ED2">
      <w:proofErr w:type="spellStart"/>
      <w:r>
        <w:t>Yochuan</w:t>
      </w:r>
      <w:proofErr w:type="spellEnd"/>
      <w:r>
        <w:t xml:space="preserve"> Ma, University of Chicago (2022). The Effects of Bilingual Experience on the Development of Executive Function in Early </w:t>
      </w:r>
      <w:proofErr w:type="gramStart"/>
      <w:r>
        <w:t>Childhood .</w:t>
      </w:r>
      <w:proofErr w:type="gramEnd"/>
      <w:r>
        <w:t xml:space="preserve"> Available at: file:///C:/Users/home/Downloads/Final%20Thesis%20Draft_Ma.pdf (Accessed: 17th July 2023)</w:t>
      </w:r>
    </w:p>
    <w:sectPr w:rsidR="00A057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D2"/>
    <w:rsid w:val="000E4457"/>
    <w:rsid w:val="0057184E"/>
    <w:rsid w:val="00897ED2"/>
    <w:rsid w:val="008F3A1C"/>
    <w:rsid w:val="00CC51CA"/>
    <w:rsid w:val="00CE7975"/>
    <w:rsid w:val="00EF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BFEC2"/>
  <w15:chartTrackingRefBased/>
  <w15:docId w15:val="{3F172E78-BF97-47A0-AAE5-16DBB9DB2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9" ma:contentTypeDescription="Create a new document." ma:contentTypeScope="" ma:versionID="faa247234407cb5965a0c7f223bca90b">
  <xsd:schema xmlns:xsd="http://www.w3.org/2001/XMLSchema" xmlns:xs="http://www.w3.org/2001/XMLSchema" xmlns:p="http://schemas.microsoft.com/office/2006/metadata/properties" xmlns:ns3="0338428b-3fc8-4989-9d03-78e16c931d9f" xmlns:ns4="4055ddc6-ee7b-4b5b-b8fb-52871646f80e" targetNamespace="http://schemas.microsoft.com/office/2006/metadata/properties" ma:root="true" ma:fieldsID="3643381a81d4fcc8216f76f9749d886f" ns3:_="" ns4:_="">
    <xsd:import namespace="0338428b-3fc8-4989-9d03-78e16c931d9f"/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Props1.xml><?xml version="1.0" encoding="utf-8"?>
<ds:datastoreItem xmlns:ds="http://schemas.openxmlformats.org/officeDocument/2006/customXml" ds:itemID="{85BF55BE-1A0E-4F2C-B0D5-10A773B3DE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38428b-3fc8-4989-9d03-78e16c931d9f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A5DAA6-47D1-4B4E-B431-0F8848A831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2C3930-9E93-4317-9D04-ABBD36A55A5E}">
  <ds:schemaRefs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4055ddc6-ee7b-4b5b-b8fb-52871646f80e"/>
    <ds:schemaRef ds:uri="0338428b-3fc8-4989-9d03-78e16c931d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2469</Characters>
  <Application>Microsoft Office Word</Application>
  <DocSecurity>0</DocSecurity>
  <Lines>20</Lines>
  <Paragraphs>5</Paragraphs>
  <ScaleCrop>false</ScaleCrop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2</cp:revision>
  <dcterms:created xsi:type="dcterms:W3CDTF">2023-07-24T19:23:00Z</dcterms:created>
  <dcterms:modified xsi:type="dcterms:W3CDTF">2023-07-24T19:23:00Z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