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49A25E7" w14:textId="1633AE9A" w:rsidR="007D6A8A" w:rsidRDefault="007D6A8A" w:rsidP="00E51B39">
      <w:pPr>
        <w:pStyle w:val="Heading1"/>
        <w:rPr>
          <w:lang w:val="en-US"/>
        </w:rPr>
      </w:pPr>
    </w:p>
    <w:p w14:paraId="48ACD114" w14:textId="77777777" w:rsidR="007D6A8A" w:rsidRDefault="007D6A8A" w:rsidP="00E51B39">
      <w:pPr>
        <w:pStyle w:val="Heading1"/>
        <w:rPr>
          <w:lang w:val="en-US"/>
        </w:rPr>
      </w:pPr>
    </w:p>
    <w:p w14:paraId="1B28C633" w14:textId="77777777" w:rsidR="007D6A8A" w:rsidRPr="00BE2914" w:rsidRDefault="007D6A8A" w:rsidP="007D6A8A">
      <w:pPr>
        <w:spacing w:line="360" w:lineRule="auto"/>
        <w:jc w:val="center"/>
        <w:rPr>
          <w:rFonts w:ascii="Arial" w:hAnsi="Arial"/>
          <w:b/>
          <w:bCs/>
          <w:sz w:val="44"/>
          <w:szCs w:val="44"/>
        </w:rPr>
      </w:pPr>
      <w:r w:rsidRPr="00BE2914">
        <w:rPr>
          <w:rFonts w:ascii="Arial" w:hAnsi="Arial"/>
          <w:b/>
          <w:bCs/>
          <w:sz w:val="44"/>
          <w:szCs w:val="44"/>
        </w:rPr>
        <w:t>University of Wales Trinity Saint and David</w:t>
      </w:r>
    </w:p>
    <w:p w14:paraId="06484D33" w14:textId="77777777" w:rsidR="007D6A8A" w:rsidRPr="00BE2914" w:rsidRDefault="007D6A8A" w:rsidP="007D6A8A">
      <w:pPr>
        <w:spacing w:line="360" w:lineRule="auto"/>
        <w:jc w:val="center"/>
        <w:rPr>
          <w:rFonts w:ascii="Arial" w:hAnsi="Arial"/>
          <w:b/>
          <w:bCs/>
          <w:sz w:val="44"/>
          <w:szCs w:val="44"/>
        </w:rPr>
      </w:pPr>
    </w:p>
    <w:p w14:paraId="1EC6599F" w14:textId="77777777" w:rsidR="007D6A8A" w:rsidRPr="00BE2914" w:rsidRDefault="007D6A8A" w:rsidP="007D6A8A">
      <w:pPr>
        <w:spacing w:line="360" w:lineRule="auto"/>
        <w:jc w:val="center"/>
        <w:rPr>
          <w:rFonts w:ascii="Arial" w:hAnsi="Arial"/>
          <w:b/>
          <w:bCs/>
        </w:rPr>
      </w:pPr>
    </w:p>
    <w:p w14:paraId="3A68F62A" w14:textId="77777777" w:rsidR="007D6A8A" w:rsidRPr="00265A5C" w:rsidRDefault="007D6A8A" w:rsidP="00265A5C">
      <w:pPr>
        <w:spacing w:line="360" w:lineRule="auto"/>
        <w:jc w:val="center"/>
        <w:rPr>
          <w:rFonts w:ascii="Arial" w:hAnsi="Arial"/>
          <w:b/>
          <w:bCs/>
          <w:sz w:val="32"/>
          <w:szCs w:val="32"/>
        </w:rPr>
      </w:pPr>
    </w:p>
    <w:p w14:paraId="06AE7CF0" w14:textId="6621F573" w:rsidR="00265A5C" w:rsidRPr="00265A5C" w:rsidRDefault="00265A5C" w:rsidP="00265A5C">
      <w:pPr>
        <w:spacing w:line="240" w:lineRule="auto"/>
        <w:ind w:firstLine="0"/>
        <w:jc w:val="center"/>
        <w:rPr>
          <w:rFonts w:ascii="Times" w:eastAsia="Times New Roman" w:hAnsi="Times" w:cs="Times New Roman"/>
          <w:b/>
          <w:i/>
          <w:sz w:val="32"/>
          <w:szCs w:val="32"/>
          <w:u w:val="single"/>
          <w:lang w:val="en-CA"/>
        </w:rPr>
      </w:pPr>
      <w:r w:rsidRPr="00265A5C">
        <w:rPr>
          <w:rFonts w:ascii="Times" w:eastAsia="Times New Roman" w:hAnsi="Times" w:cs="Times New Roman"/>
          <w:b/>
          <w:i/>
          <w:sz w:val="32"/>
          <w:szCs w:val="32"/>
          <w:u w:val="single"/>
          <w:lang w:val="en-CA"/>
        </w:rPr>
        <w:t>“Knowledge and Information Management of Amazon.com”</w:t>
      </w:r>
    </w:p>
    <w:p w14:paraId="67B87515" w14:textId="77777777" w:rsidR="007D6A8A" w:rsidRPr="00265A5C" w:rsidRDefault="007D6A8A" w:rsidP="007D6A8A">
      <w:pPr>
        <w:spacing w:line="360" w:lineRule="auto"/>
        <w:jc w:val="center"/>
        <w:rPr>
          <w:rFonts w:ascii="Arial" w:hAnsi="Arial"/>
          <w:b/>
          <w:bCs/>
          <w:i/>
          <w:u w:val="single"/>
        </w:rPr>
      </w:pPr>
    </w:p>
    <w:p w14:paraId="2A709FF0" w14:textId="77777777" w:rsidR="007D6A8A" w:rsidRPr="00265A5C" w:rsidRDefault="007D6A8A" w:rsidP="007D6A8A">
      <w:pPr>
        <w:spacing w:line="360" w:lineRule="auto"/>
        <w:jc w:val="center"/>
        <w:rPr>
          <w:rFonts w:ascii="Arial" w:hAnsi="Arial"/>
          <w:b/>
          <w:bCs/>
          <w:i/>
          <w:u w:val="single"/>
        </w:rPr>
      </w:pPr>
    </w:p>
    <w:p w14:paraId="3DB496F3" w14:textId="77777777" w:rsidR="007D6A8A" w:rsidRPr="00265A5C" w:rsidRDefault="007D6A8A" w:rsidP="007D6A8A">
      <w:pPr>
        <w:spacing w:line="360" w:lineRule="auto"/>
        <w:jc w:val="center"/>
        <w:rPr>
          <w:rFonts w:ascii="Arial" w:hAnsi="Arial"/>
          <w:b/>
          <w:bCs/>
          <w:u w:val="single"/>
        </w:rPr>
      </w:pPr>
    </w:p>
    <w:p w14:paraId="540FBD2C" w14:textId="77777777" w:rsidR="007D6A8A" w:rsidRPr="00BE2914" w:rsidRDefault="007D6A8A" w:rsidP="007D6A8A">
      <w:pPr>
        <w:spacing w:line="360" w:lineRule="auto"/>
        <w:jc w:val="center"/>
        <w:rPr>
          <w:rFonts w:ascii="Arial" w:hAnsi="Arial"/>
          <w:b/>
          <w:bCs/>
        </w:rPr>
      </w:pPr>
    </w:p>
    <w:p w14:paraId="7AD9131A" w14:textId="77777777" w:rsidR="007D6A8A" w:rsidRPr="00BE2914" w:rsidRDefault="007D6A8A" w:rsidP="007D6A8A">
      <w:pPr>
        <w:spacing w:line="360" w:lineRule="auto"/>
        <w:jc w:val="center"/>
        <w:rPr>
          <w:rFonts w:ascii="Arial" w:hAnsi="Arial"/>
          <w:b/>
          <w:bCs/>
        </w:rPr>
      </w:pPr>
    </w:p>
    <w:p w14:paraId="74BECFA4" w14:textId="77777777" w:rsidR="007D6A8A" w:rsidRPr="00BE2914" w:rsidRDefault="007D6A8A" w:rsidP="007D6A8A">
      <w:pPr>
        <w:spacing w:line="360" w:lineRule="auto"/>
        <w:jc w:val="center"/>
        <w:rPr>
          <w:rFonts w:ascii="Arial" w:hAnsi="Arial"/>
          <w:b/>
          <w:bCs/>
        </w:rPr>
      </w:pPr>
      <w:bookmarkStart w:id="0" w:name="_GoBack"/>
      <w:bookmarkEnd w:id="0"/>
    </w:p>
    <w:p w14:paraId="5730C8E1" w14:textId="77777777" w:rsidR="007D6A8A" w:rsidRPr="00BE2914" w:rsidRDefault="007D6A8A" w:rsidP="007D6A8A">
      <w:pPr>
        <w:spacing w:line="360" w:lineRule="auto"/>
        <w:jc w:val="center"/>
        <w:rPr>
          <w:rFonts w:ascii="Arial" w:hAnsi="Arial"/>
          <w:b/>
          <w:bCs/>
        </w:rPr>
      </w:pPr>
    </w:p>
    <w:p w14:paraId="059734C9" w14:textId="77777777" w:rsidR="007D6A8A" w:rsidRPr="008E1F42" w:rsidRDefault="007D6A8A" w:rsidP="007D6A8A">
      <w:pPr>
        <w:spacing w:line="360" w:lineRule="auto"/>
        <w:rPr>
          <w:rFonts w:ascii="Arial" w:hAnsi="Arial"/>
          <w:bCs/>
        </w:rPr>
      </w:pPr>
      <w:r w:rsidRPr="008E1F42">
        <w:rPr>
          <w:rFonts w:ascii="Arial" w:hAnsi="Arial"/>
          <w:bCs/>
        </w:rPr>
        <w:t>Name: Ricardo Marinho Furtado Pires</w:t>
      </w:r>
    </w:p>
    <w:p w14:paraId="14D0BCB8" w14:textId="35AC3902" w:rsidR="007D6A8A" w:rsidRPr="00515557" w:rsidRDefault="007D6A8A" w:rsidP="007D6A8A">
      <w:pPr>
        <w:spacing w:line="360" w:lineRule="auto"/>
        <w:rPr>
          <w:rFonts w:cs="Times New Roman"/>
          <w:b/>
        </w:rPr>
      </w:pPr>
      <w:r w:rsidRPr="00515557">
        <w:rPr>
          <w:rFonts w:ascii="Arial" w:hAnsi="Arial"/>
          <w:b/>
          <w:bCs/>
        </w:rPr>
        <w:t xml:space="preserve">Module: </w:t>
      </w:r>
      <w:r w:rsidRPr="00515557">
        <w:rPr>
          <w:rFonts w:cs="Times New Roman"/>
          <w:b/>
        </w:rPr>
        <w:t>knowledge and information Management Skills for the Workplace</w:t>
      </w:r>
    </w:p>
    <w:p w14:paraId="3D3F04E9" w14:textId="24617F4C" w:rsidR="007D6A8A" w:rsidRPr="00515557" w:rsidRDefault="00373D79" w:rsidP="007D6A8A">
      <w:pPr>
        <w:spacing w:line="360" w:lineRule="auto"/>
        <w:rPr>
          <w:rFonts w:ascii="Arial" w:hAnsi="Arial"/>
          <w:b/>
          <w:bCs/>
        </w:rPr>
      </w:pPr>
      <w:r w:rsidRPr="00515557">
        <w:rPr>
          <w:rFonts w:cs="Times New Roman"/>
          <w:b/>
        </w:rPr>
        <w:t>Lecturer: Mohamed Kalam</w:t>
      </w:r>
    </w:p>
    <w:p w14:paraId="26E48D14" w14:textId="77777777" w:rsidR="007D6A8A" w:rsidRPr="00BE2914" w:rsidRDefault="007D6A8A" w:rsidP="007D6A8A">
      <w:pPr>
        <w:spacing w:line="360" w:lineRule="auto"/>
        <w:rPr>
          <w:rFonts w:ascii="Arial" w:hAnsi="Arial"/>
          <w:b/>
          <w:bCs/>
        </w:rPr>
      </w:pPr>
      <w:r w:rsidRPr="008E1F42">
        <w:rPr>
          <w:rFonts w:ascii="Arial" w:hAnsi="Arial"/>
          <w:bCs/>
        </w:rPr>
        <w:t>Student Id: 1916999</w:t>
      </w:r>
      <w:r w:rsidRPr="00BE2914">
        <w:rPr>
          <w:rFonts w:ascii="Arial" w:hAnsi="Arial"/>
          <w:b/>
          <w:bCs/>
        </w:rPr>
        <w:br w:type="page"/>
      </w:r>
    </w:p>
    <w:p w14:paraId="28DDD504" w14:textId="77777777" w:rsidR="007D6A8A" w:rsidRDefault="007D6A8A" w:rsidP="00E51B39">
      <w:pPr>
        <w:pStyle w:val="Heading1"/>
        <w:rPr>
          <w:lang w:val="en-US"/>
        </w:rPr>
      </w:pPr>
    </w:p>
    <w:p w14:paraId="0799FBBB" w14:textId="01A901FD" w:rsidR="00831E0C" w:rsidRDefault="00844CC6" w:rsidP="00B7226E">
      <w:pPr>
        <w:pStyle w:val="Heading1"/>
        <w:ind w:firstLine="0"/>
        <w:rPr>
          <w:lang w:val="en-US"/>
        </w:rPr>
      </w:pPr>
      <w:r>
        <w:rPr>
          <w:lang w:val="en-US"/>
        </w:rPr>
        <w:t>Introduction</w:t>
      </w:r>
    </w:p>
    <w:p w14:paraId="4BBDF37E" w14:textId="35964940" w:rsidR="00B81F68" w:rsidRDefault="00B81F68" w:rsidP="00B81F68">
      <w:pPr>
        <w:rPr>
          <w:lang w:val="en-US"/>
        </w:rPr>
      </w:pPr>
      <w:r>
        <w:rPr>
          <w:lang w:val="en-US"/>
        </w:rPr>
        <w:t>Initially inaugurated as an online retailer and manufacturer of electronic books, Amazon is currently grabbing vital attention in the retail industry</w:t>
      </w:r>
      <w:r w:rsidR="00163A0C">
        <w:rPr>
          <w:lang w:val="en-US"/>
        </w:rPr>
        <w:t xml:space="preserve"> </w:t>
      </w:r>
      <w:r w:rsidR="00163A0C" w:rsidRPr="00163A0C">
        <w:rPr>
          <w:noProof/>
          <w:lang w:val="en-US"/>
        </w:rPr>
        <w:t>(Amazon, 2021)</w:t>
      </w:r>
      <w:r>
        <w:rPr>
          <w:lang w:val="en-US"/>
        </w:rPr>
        <w:t>. The brand provides web services to consumer items with a drive to deliver convenience and cost</w:t>
      </w:r>
      <w:r w:rsidR="006001A0">
        <w:rPr>
          <w:lang w:val="en-US"/>
        </w:rPr>
        <w:t>-</w:t>
      </w:r>
      <w:r>
        <w:rPr>
          <w:lang w:val="en-US"/>
        </w:rPr>
        <w:t xml:space="preserve">effectiveness. </w:t>
      </w:r>
      <w:r w:rsidR="00137ED1">
        <w:rPr>
          <w:lang w:val="en-US"/>
        </w:rPr>
        <w:t>During the Pandemic, almost every sector encountered a drastic downturn</w:t>
      </w:r>
      <w:r w:rsidR="006001A0">
        <w:rPr>
          <w:lang w:val="en-US"/>
        </w:rPr>
        <w:t>,</w:t>
      </w:r>
      <w:r w:rsidR="00137ED1">
        <w:rPr>
          <w:lang w:val="en-US"/>
        </w:rPr>
        <w:t xml:space="preserve"> with Amazon holding </w:t>
      </w:r>
      <w:r w:rsidR="006001A0">
        <w:rPr>
          <w:lang w:val="en-US"/>
        </w:rPr>
        <w:t>an</w:t>
      </w:r>
      <w:r w:rsidR="00137ED1">
        <w:rPr>
          <w:lang w:val="en-US"/>
        </w:rPr>
        <w:t xml:space="preserve"> exceptional position. The reason for Amazon</w:t>
      </w:r>
      <w:r w:rsidR="006001A0">
        <w:rPr>
          <w:lang w:val="en-US"/>
        </w:rPr>
        <w:t>'</w:t>
      </w:r>
      <w:r w:rsidR="00137ED1">
        <w:rPr>
          <w:lang w:val="en-US"/>
        </w:rPr>
        <w:t>s great success is its ability to employee Knowledge Management (KM) in an effective manner. Considerably, this report sheds light on Amazon</w:t>
      </w:r>
      <w:r w:rsidR="006001A0">
        <w:rPr>
          <w:lang w:val="en-US"/>
        </w:rPr>
        <w:t>'</w:t>
      </w:r>
      <w:r w:rsidR="00137ED1">
        <w:rPr>
          <w:lang w:val="en-US"/>
        </w:rPr>
        <w:t xml:space="preserve">s practice of KM and how it is assisting the brand in becoming an iconic symbol of the online retail industry. In this regard, the report used </w:t>
      </w:r>
      <w:r w:rsidR="00CE7A3C">
        <w:rPr>
          <w:lang w:val="en-US"/>
        </w:rPr>
        <w:t xml:space="preserve">three KM theories comprising organizational KM theory, ecological KM theory, and Techno-centric theory. </w:t>
      </w:r>
    </w:p>
    <w:p w14:paraId="50DC2B8D" w14:textId="44660797" w:rsidR="00145AE5" w:rsidRDefault="00145AE5" w:rsidP="00B81F68">
      <w:pPr>
        <w:rPr>
          <w:lang w:val="en-US"/>
        </w:rPr>
      </w:pPr>
      <w:r>
        <w:rPr>
          <w:lang w:val="en-US"/>
        </w:rPr>
        <w:t xml:space="preserve">Briefly, </w:t>
      </w:r>
      <w:r w:rsidR="00C411FA">
        <w:rPr>
          <w:lang w:val="en-US"/>
        </w:rPr>
        <w:t xml:space="preserve">organizational KM theory emphasizes the organizational features and how it </w:t>
      </w:r>
      <w:r w:rsidR="00905FE9">
        <w:rPr>
          <w:lang w:val="en-US"/>
        </w:rPr>
        <w:t>structures</w:t>
      </w:r>
      <w:r w:rsidR="00C411FA">
        <w:rPr>
          <w:lang w:val="en-US"/>
        </w:rPr>
        <w:t xml:space="preserve"> the operations </w:t>
      </w:r>
      <w:r w:rsidR="00FC52F1">
        <w:rPr>
          <w:lang w:val="en-US"/>
        </w:rPr>
        <w:t>(</w:t>
      </w:r>
      <w:r w:rsidR="00FC52F1">
        <w:rPr>
          <w:shd w:val="clear" w:color="auto" w:fill="FFFFFF"/>
        </w:rPr>
        <w:t>Massingham, 2019</w:t>
      </w:r>
      <w:r w:rsidR="00FC52F1">
        <w:rPr>
          <w:shd w:val="clear" w:color="auto" w:fill="FFFFFF"/>
          <w:lang w:val="en-US"/>
        </w:rPr>
        <w:t>)</w:t>
      </w:r>
      <w:r w:rsidR="00C411FA">
        <w:rPr>
          <w:lang w:val="en-US"/>
        </w:rPr>
        <w:t xml:space="preserve">. On the other hand, the ecological KM theory indicates relationships between people, learning communities, interactive groups, and essential stakeholders </w:t>
      </w:r>
      <w:r w:rsidR="00FC52F1">
        <w:rPr>
          <w:lang w:val="en-US"/>
        </w:rPr>
        <w:t>(</w:t>
      </w:r>
      <w:r w:rsidR="00FC52F1">
        <w:rPr>
          <w:shd w:val="clear" w:color="auto" w:fill="FFFFFF"/>
        </w:rPr>
        <w:t>Bootz</w:t>
      </w:r>
      <w:r w:rsidR="00FC52F1">
        <w:rPr>
          <w:shd w:val="clear" w:color="auto" w:fill="FFFFFF"/>
          <w:lang w:val="en-US"/>
        </w:rPr>
        <w:t xml:space="preserve"> et al., 2019)</w:t>
      </w:r>
      <w:r w:rsidR="00C411FA">
        <w:rPr>
          <w:lang w:val="en-US"/>
        </w:rPr>
        <w:t xml:space="preserve">. Lastly, the </w:t>
      </w:r>
      <w:r w:rsidR="00084F1A">
        <w:rPr>
          <w:lang w:val="en-US"/>
        </w:rPr>
        <w:t>techno-centric theory oversees the designing of technology and how it affects the organization</w:t>
      </w:r>
      <w:r w:rsidR="000932E7">
        <w:rPr>
          <w:lang w:val="en-US"/>
        </w:rPr>
        <w:t xml:space="preserve"> (</w:t>
      </w:r>
      <w:r w:rsidR="000932E7">
        <w:rPr>
          <w:shd w:val="clear" w:color="auto" w:fill="FFFFFF"/>
        </w:rPr>
        <w:t>Razzaq</w:t>
      </w:r>
      <w:r w:rsidR="000932E7">
        <w:rPr>
          <w:shd w:val="clear" w:color="auto" w:fill="FFFFFF"/>
          <w:lang w:val="en-US"/>
        </w:rPr>
        <w:t xml:space="preserve"> et al., 2019)</w:t>
      </w:r>
      <w:r w:rsidR="00084F1A">
        <w:rPr>
          <w:lang w:val="en-US"/>
        </w:rPr>
        <w:t xml:space="preserve">. </w:t>
      </w:r>
      <w:r w:rsidR="00F626E3">
        <w:rPr>
          <w:lang w:val="en-US"/>
        </w:rPr>
        <w:t xml:space="preserve">In correspondence, the report will use all three KM theories and apply them </w:t>
      </w:r>
      <w:r w:rsidR="006001A0">
        <w:rPr>
          <w:lang w:val="en-US"/>
        </w:rPr>
        <w:t>to</w:t>
      </w:r>
      <w:r w:rsidR="00F626E3">
        <w:rPr>
          <w:lang w:val="en-US"/>
        </w:rPr>
        <w:t xml:space="preserve"> Amazon</w:t>
      </w:r>
      <w:r w:rsidR="006001A0">
        <w:rPr>
          <w:lang w:val="en-US"/>
        </w:rPr>
        <w:t>'</w:t>
      </w:r>
      <w:r w:rsidR="00F626E3">
        <w:rPr>
          <w:lang w:val="en-US"/>
        </w:rPr>
        <w:t xml:space="preserve">s KM practices to outline how Amazon is able to achieve intense productivity. </w:t>
      </w:r>
    </w:p>
    <w:p w14:paraId="7029A4A5" w14:textId="3BA16F52" w:rsidR="00CE7A3C" w:rsidRPr="00B81F68" w:rsidRDefault="00CE7A3C" w:rsidP="00B81F68">
      <w:pPr>
        <w:rPr>
          <w:lang w:val="en-US"/>
        </w:rPr>
      </w:pPr>
      <w:r>
        <w:rPr>
          <w:lang w:val="en-US"/>
        </w:rPr>
        <w:t xml:space="preserve">In addition, the report will </w:t>
      </w:r>
      <w:r w:rsidR="00145AE5">
        <w:rPr>
          <w:lang w:val="en-US"/>
        </w:rPr>
        <w:t xml:space="preserve">demonstrate the significance of understanding the role of integrated information. </w:t>
      </w:r>
      <w:r w:rsidR="00980059">
        <w:rPr>
          <w:lang w:val="en-US"/>
        </w:rPr>
        <w:t>For this, the report will analyze the essential features of KM developmental practices. Later on, the report will evaluate Amazon</w:t>
      </w:r>
      <w:r w:rsidR="006001A0">
        <w:rPr>
          <w:lang w:val="en-US"/>
        </w:rPr>
        <w:t>'</w:t>
      </w:r>
      <w:r w:rsidR="00980059">
        <w:rPr>
          <w:lang w:val="en-US"/>
        </w:rPr>
        <w:t xml:space="preserve">s current KM practices to indicate how those KM practices drive growth for the brand. For this, the analyst will use </w:t>
      </w:r>
      <w:r w:rsidR="004864DA">
        <w:rPr>
          <w:lang w:val="en-US"/>
        </w:rPr>
        <w:t xml:space="preserve">alternative academic theories </w:t>
      </w:r>
      <w:r w:rsidR="006001A0">
        <w:rPr>
          <w:lang w:val="en-US"/>
        </w:rPr>
        <w:t>to assess knowledge asset developmen</w:t>
      </w:r>
      <w:r w:rsidR="004864DA">
        <w:rPr>
          <w:lang w:val="en-US"/>
        </w:rPr>
        <w:t xml:space="preserve">t and effective customer relationship. </w:t>
      </w:r>
      <w:r w:rsidR="003C60D5">
        <w:rPr>
          <w:lang w:val="en-US"/>
        </w:rPr>
        <w:t xml:space="preserve">Lastly, the report will enlist potential challenges that may bring criticality to Amazon. This comprises of weaknesses and threats of the current KM best practices. In </w:t>
      </w:r>
      <w:r w:rsidR="003C60D5">
        <w:rPr>
          <w:lang w:val="en-US"/>
        </w:rPr>
        <w:lastRenderedPageBreak/>
        <w:t xml:space="preserve">response, the report will also outline a list of recommendations to strengthen the existing practices of </w:t>
      </w:r>
      <w:r w:rsidR="009C2E21">
        <w:rPr>
          <w:lang w:val="en-US"/>
        </w:rPr>
        <w:t>Amazon</w:t>
      </w:r>
      <w:r w:rsidR="006001A0">
        <w:rPr>
          <w:lang w:val="en-US"/>
        </w:rPr>
        <w:t>'</w:t>
      </w:r>
      <w:r w:rsidR="009C2E21">
        <w:rPr>
          <w:lang w:val="en-US"/>
        </w:rPr>
        <w:t xml:space="preserve">s KM. </w:t>
      </w:r>
      <w:r w:rsidR="008032A5">
        <w:rPr>
          <w:lang w:val="en-US"/>
        </w:rPr>
        <w:t xml:space="preserve">Eventually, the report concludes with essential findings from the analysis and future recommendations. </w:t>
      </w:r>
    </w:p>
    <w:p w14:paraId="46B31AEB" w14:textId="2893D6A9" w:rsidR="00831E0C" w:rsidRDefault="00844CC6" w:rsidP="00E51B39">
      <w:pPr>
        <w:pStyle w:val="Heading1"/>
        <w:rPr>
          <w:lang w:val="en-US"/>
        </w:rPr>
      </w:pPr>
      <w:r>
        <w:rPr>
          <w:lang w:val="en-US"/>
        </w:rPr>
        <w:t>Key Knowledge Management Theory</w:t>
      </w:r>
    </w:p>
    <w:p w14:paraId="3AC872B5" w14:textId="3B072AEB" w:rsidR="00EA1BB2" w:rsidRDefault="00DC2DF9" w:rsidP="00DC2DF9">
      <w:pPr>
        <w:rPr>
          <w:lang w:val="en-US"/>
        </w:rPr>
      </w:pPr>
      <w:r>
        <w:rPr>
          <w:lang w:val="en-US"/>
        </w:rPr>
        <w:t>This section discusses three key knowledge management theor</w:t>
      </w:r>
      <w:r w:rsidR="006001A0">
        <w:rPr>
          <w:lang w:val="en-US"/>
        </w:rPr>
        <w:t>ies:</w:t>
      </w:r>
      <w:r>
        <w:rPr>
          <w:lang w:val="en-US"/>
        </w:rPr>
        <w:t xml:space="preserve"> </w:t>
      </w:r>
      <w:r w:rsidR="00EA1BB2">
        <w:rPr>
          <w:lang w:val="en-US"/>
        </w:rPr>
        <w:t>organizational KM theory, ecological KM theory, and Techno-centric theory</w:t>
      </w:r>
      <w:r>
        <w:rPr>
          <w:lang w:val="en-US"/>
        </w:rPr>
        <w:t xml:space="preserve">. The reason for </w:t>
      </w:r>
      <w:r w:rsidR="004733F1">
        <w:rPr>
          <w:lang w:val="en-US"/>
        </w:rPr>
        <w:t xml:space="preserve">discussing the stated KM theory is to identify knowledge management practices </w:t>
      </w:r>
      <w:r w:rsidR="0075284A">
        <w:rPr>
          <w:lang w:val="en-US"/>
        </w:rPr>
        <w:t xml:space="preserve">for creating and diffusing knowledge within the organization. According to </w:t>
      </w:r>
      <w:r w:rsidR="00415866">
        <w:rPr>
          <w:shd w:val="clear" w:color="auto" w:fill="FFFFFF"/>
        </w:rPr>
        <w:t xml:space="preserve">Arnett, Goldfinch, and Chinta </w:t>
      </w:r>
      <w:r w:rsidR="00415866">
        <w:rPr>
          <w:shd w:val="clear" w:color="auto" w:fill="FFFFFF"/>
          <w:lang w:val="en-US"/>
        </w:rPr>
        <w:t>(</w:t>
      </w:r>
      <w:r w:rsidR="00415866">
        <w:rPr>
          <w:shd w:val="clear" w:color="auto" w:fill="FFFFFF"/>
        </w:rPr>
        <w:t>2018</w:t>
      </w:r>
      <w:r w:rsidR="00415866">
        <w:rPr>
          <w:shd w:val="clear" w:color="auto" w:fill="FFFFFF"/>
          <w:lang w:val="en-US"/>
        </w:rPr>
        <w:t>)</w:t>
      </w:r>
      <w:r w:rsidR="0075284A">
        <w:rPr>
          <w:lang w:val="en-US"/>
        </w:rPr>
        <w:t>, a theoretical framework outlines the philosophical aspects of a particular phenomenon. Thereby, once the philosophical phenomenon of KM is understood, it</w:t>
      </w:r>
      <w:r w:rsidR="006001A0">
        <w:rPr>
          <w:lang w:val="en-US"/>
        </w:rPr>
        <w:t>s</w:t>
      </w:r>
      <w:r w:rsidR="0075284A">
        <w:rPr>
          <w:lang w:val="en-US"/>
        </w:rPr>
        <w:t xml:space="preserve"> practical applications will become easier for the practitioner. In consideration, the following explains each KM theory differently </w:t>
      </w:r>
      <w:r w:rsidR="00D47E0A">
        <w:rPr>
          <w:lang w:val="en-US"/>
        </w:rPr>
        <w:t>to apply it</w:t>
      </w:r>
      <w:r w:rsidR="0075284A">
        <w:rPr>
          <w:lang w:val="en-US"/>
        </w:rPr>
        <w:t xml:space="preserve"> </w:t>
      </w:r>
      <w:r w:rsidR="006001A0">
        <w:rPr>
          <w:lang w:val="en-US"/>
        </w:rPr>
        <w:t>to</w:t>
      </w:r>
      <w:r w:rsidR="0075284A">
        <w:rPr>
          <w:lang w:val="en-US"/>
        </w:rPr>
        <w:t xml:space="preserve"> </w:t>
      </w:r>
      <w:r w:rsidR="00EF5532">
        <w:rPr>
          <w:lang w:val="en-US"/>
        </w:rPr>
        <w:t>Amazon</w:t>
      </w:r>
      <w:r w:rsidR="006001A0">
        <w:rPr>
          <w:lang w:val="en-US"/>
        </w:rPr>
        <w:t>'</w:t>
      </w:r>
      <w:r w:rsidR="0075284A">
        <w:rPr>
          <w:lang w:val="en-US"/>
        </w:rPr>
        <w:t>s operations in the proceeding sections.</w:t>
      </w:r>
    </w:p>
    <w:p w14:paraId="4E464CC6" w14:textId="217E8382" w:rsidR="007862E3" w:rsidRDefault="007862E3" w:rsidP="007862E3">
      <w:pPr>
        <w:pStyle w:val="Heading2"/>
      </w:pPr>
      <w:r>
        <w:t>Organizational theory</w:t>
      </w:r>
    </w:p>
    <w:p w14:paraId="4CF11D01" w14:textId="5C979708" w:rsidR="0075284A" w:rsidRDefault="0075284A" w:rsidP="00DC2DF9">
      <w:pPr>
        <w:rPr>
          <w:lang w:val="en-US"/>
        </w:rPr>
      </w:pPr>
      <w:r>
        <w:rPr>
          <w:lang w:val="en-US"/>
        </w:rPr>
        <w:t xml:space="preserve">Organizational KM theory </w:t>
      </w:r>
      <w:r w:rsidR="00A226B9">
        <w:rPr>
          <w:lang w:val="en-US"/>
        </w:rPr>
        <w:t>stresses the organizational structure and processes. According to C</w:t>
      </w:r>
      <w:r w:rsidR="004E673D" w:rsidRPr="004E673D">
        <w:rPr>
          <w:shd w:val="clear" w:color="auto" w:fill="FFFFFF"/>
        </w:rPr>
        <w:t xml:space="preserve"> </w:t>
      </w:r>
      <w:r w:rsidR="004E673D">
        <w:rPr>
          <w:shd w:val="clear" w:color="auto" w:fill="FFFFFF"/>
        </w:rPr>
        <w:t>Picq</w:t>
      </w:r>
      <w:r w:rsidR="004E673D">
        <w:rPr>
          <w:shd w:val="clear" w:color="auto" w:fill="FFFFFF"/>
          <w:lang w:val="en-US"/>
        </w:rPr>
        <w:t xml:space="preserve"> (</w:t>
      </w:r>
      <w:r w:rsidR="004E673D">
        <w:rPr>
          <w:shd w:val="clear" w:color="auto" w:fill="FFFFFF"/>
        </w:rPr>
        <w:t>2016</w:t>
      </w:r>
      <w:r w:rsidR="004E673D">
        <w:rPr>
          <w:shd w:val="clear" w:color="auto" w:fill="FFFFFF"/>
          <w:lang w:val="en-US"/>
        </w:rPr>
        <w:t>)</w:t>
      </w:r>
      <w:r w:rsidR="00A226B9">
        <w:rPr>
          <w:lang w:val="en-US"/>
        </w:rPr>
        <w:t>, organizational KM oversees</w:t>
      </w:r>
      <w:r w:rsidR="000B738F">
        <w:rPr>
          <w:lang w:val="en-US"/>
        </w:rPr>
        <w:t xml:space="preserve"> how organizational structure induces different elements of knowledge and how it processes it within the organization. </w:t>
      </w:r>
      <w:r w:rsidR="000F01D6">
        <w:rPr>
          <w:lang w:val="en-US"/>
        </w:rPr>
        <w:t xml:space="preserve">In association </w:t>
      </w:r>
      <w:r w:rsidR="006001A0">
        <w:rPr>
          <w:lang w:val="en-US"/>
        </w:rPr>
        <w:t>with</w:t>
      </w:r>
      <w:r w:rsidR="000F01D6">
        <w:rPr>
          <w:lang w:val="en-US"/>
        </w:rPr>
        <w:t xml:space="preserve"> </w:t>
      </w:r>
      <w:r w:rsidR="00BA3097">
        <w:rPr>
          <w:shd w:val="clear" w:color="auto" w:fill="FFFFFF"/>
        </w:rPr>
        <w:t>Arnett</w:t>
      </w:r>
      <w:r w:rsidR="00BA3097">
        <w:rPr>
          <w:shd w:val="clear" w:color="auto" w:fill="FFFFFF"/>
          <w:lang w:val="en-US"/>
        </w:rPr>
        <w:t xml:space="preserve"> et al.</w:t>
      </w:r>
      <w:r w:rsidR="006001A0">
        <w:rPr>
          <w:shd w:val="clear" w:color="auto" w:fill="FFFFFF"/>
          <w:lang w:val="en-US"/>
        </w:rPr>
        <w:t>'s</w:t>
      </w:r>
      <w:r w:rsidR="00BA3097">
        <w:rPr>
          <w:shd w:val="clear" w:color="auto" w:fill="FFFFFF"/>
          <w:lang w:val="en-US"/>
        </w:rPr>
        <w:t xml:space="preserve"> (2018)</w:t>
      </w:r>
      <w:r w:rsidR="000F01D6">
        <w:rPr>
          <w:lang w:val="en-US"/>
        </w:rPr>
        <w:t xml:space="preserve"> findings, organizational KM oversees processes and strategies</w:t>
      </w:r>
      <w:r w:rsidR="0098634D">
        <w:rPr>
          <w:lang w:val="en-US"/>
        </w:rPr>
        <w:t xml:space="preserve">. Moreover, </w:t>
      </w:r>
      <w:r w:rsidR="00BA3097">
        <w:rPr>
          <w:shd w:val="clear" w:color="auto" w:fill="FFFFFF"/>
        </w:rPr>
        <w:t>Mousavi</w:t>
      </w:r>
      <w:r w:rsidR="00BA3097">
        <w:rPr>
          <w:shd w:val="clear" w:color="auto" w:fill="FFFFFF"/>
          <w:lang w:val="en-US"/>
        </w:rPr>
        <w:t xml:space="preserve"> et al. (2021)</w:t>
      </w:r>
      <w:r w:rsidR="0098634D">
        <w:rPr>
          <w:lang w:val="en-US"/>
        </w:rPr>
        <w:t xml:space="preserve"> write that organizations need knowledge for determining business processes and strategies regardless of the type and size of the business. For example, an organization operating with premium products cannot</w:t>
      </w:r>
      <w:r w:rsidR="006001A0">
        <w:rPr>
          <w:lang w:val="en-US"/>
        </w:rPr>
        <w:t xml:space="preserve"> develop</w:t>
      </w:r>
      <w:r w:rsidR="0098634D">
        <w:rPr>
          <w:lang w:val="en-US"/>
        </w:rPr>
        <w:t xml:space="preserve"> strategies on cost leadership and vice versa. This knowledge is essential for </w:t>
      </w:r>
      <w:r w:rsidR="006001A0">
        <w:rPr>
          <w:lang w:val="en-US"/>
        </w:rPr>
        <w:t>organizations as the</w:t>
      </w:r>
      <w:r w:rsidR="0098634D">
        <w:rPr>
          <w:lang w:val="en-US"/>
        </w:rPr>
        <w:t xml:space="preserve"> absence of organizational knowledge may lead to drastic failures.</w:t>
      </w:r>
    </w:p>
    <w:p w14:paraId="2E75E805" w14:textId="4EF2119B" w:rsidR="007862E3" w:rsidRDefault="007862E3" w:rsidP="007862E3">
      <w:pPr>
        <w:pStyle w:val="Heading2"/>
      </w:pPr>
      <w:r>
        <w:t>Ecological KM theory</w:t>
      </w:r>
    </w:p>
    <w:p w14:paraId="4DE0DB84" w14:textId="14834033" w:rsidR="0098634D" w:rsidRDefault="0098634D" w:rsidP="00DC2DF9">
      <w:pPr>
        <w:rPr>
          <w:lang w:val="en-US"/>
        </w:rPr>
      </w:pPr>
      <w:r>
        <w:rPr>
          <w:lang w:val="en-US"/>
        </w:rPr>
        <w:t xml:space="preserve">Next is the ecological KM theory that particularly relies on the human capital within a business. According to </w:t>
      </w:r>
      <w:r w:rsidR="00BA3097">
        <w:rPr>
          <w:shd w:val="clear" w:color="auto" w:fill="FFFFFF"/>
        </w:rPr>
        <w:t>Mudambi and Schuff</w:t>
      </w:r>
      <w:r w:rsidR="00BA3097">
        <w:rPr>
          <w:shd w:val="clear" w:color="auto" w:fill="FFFFFF"/>
          <w:lang w:val="en-US"/>
        </w:rPr>
        <w:t xml:space="preserve"> (</w:t>
      </w:r>
      <w:r w:rsidR="00BA3097">
        <w:rPr>
          <w:shd w:val="clear" w:color="auto" w:fill="FFFFFF"/>
        </w:rPr>
        <w:t>2010</w:t>
      </w:r>
      <w:r w:rsidR="00BA3097">
        <w:rPr>
          <w:shd w:val="clear" w:color="auto" w:fill="FFFFFF"/>
          <w:lang w:val="en-US"/>
        </w:rPr>
        <w:t>)</w:t>
      </w:r>
      <w:r>
        <w:rPr>
          <w:lang w:val="en-US"/>
        </w:rPr>
        <w:t xml:space="preserve">, </w:t>
      </w:r>
      <w:r w:rsidR="0051263D">
        <w:rPr>
          <w:lang w:val="en-US"/>
        </w:rPr>
        <w:t xml:space="preserve">organizations need </w:t>
      </w:r>
      <w:r w:rsidR="006001A0">
        <w:rPr>
          <w:lang w:val="en-US"/>
        </w:rPr>
        <w:t xml:space="preserve">the </w:t>
      </w:r>
      <w:r w:rsidR="0051263D">
        <w:rPr>
          <w:lang w:val="en-US"/>
        </w:rPr>
        <w:t xml:space="preserve">knowledge to </w:t>
      </w:r>
      <w:r w:rsidR="0051263D">
        <w:rPr>
          <w:lang w:val="en-US"/>
        </w:rPr>
        <w:lastRenderedPageBreak/>
        <w:t xml:space="preserve">lead people, direct them, and obtain work from them. </w:t>
      </w:r>
      <w:r w:rsidR="006001A0">
        <w:rPr>
          <w:lang w:val="en-US"/>
        </w:rPr>
        <w:t>The a</w:t>
      </w:r>
      <w:r w:rsidR="0051263D">
        <w:rPr>
          <w:lang w:val="en-US"/>
        </w:rPr>
        <w:t>bsence of knowledge about the people would critically affect the organization. For instance, if the organization ha</w:t>
      </w:r>
      <w:r w:rsidR="00D47E0A">
        <w:rPr>
          <w:lang w:val="en-US"/>
        </w:rPr>
        <w:t>s no knowledge about the qualification and skills</w:t>
      </w:r>
      <w:r w:rsidR="0051263D">
        <w:rPr>
          <w:lang w:val="en-US"/>
        </w:rPr>
        <w:t xml:space="preserve"> essential for a particular job role in the company, it can never associate a fit for the position. As a result, the organization will encounter flaws in functionality and performance. Thereby, the role of ecological KM theory is also as essential as organizational knowledge.</w:t>
      </w:r>
    </w:p>
    <w:p w14:paraId="60C3B08C" w14:textId="172281F8" w:rsidR="007862E3" w:rsidRDefault="007862E3" w:rsidP="007862E3">
      <w:pPr>
        <w:pStyle w:val="Heading2"/>
      </w:pPr>
      <w:r>
        <w:t>Techno-centric Theory</w:t>
      </w:r>
    </w:p>
    <w:p w14:paraId="6D6F00A6" w14:textId="77C4B608" w:rsidR="0051263D" w:rsidRDefault="0051263D" w:rsidP="00DC2DF9">
      <w:pPr>
        <w:rPr>
          <w:lang w:val="en-US"/>
        </w:rPr>
      </w:pPr>
      <w:r>
        <w:rPr>
          <w:lang w:val="en-US"/>
        </w:rPr>
        <w:t xml:space="preserve">Lastly, the </w:t>
      </w:r>
      <w:r w:rsidR="00E02CDD">
        <w:rPr>
          <w:lang w:val="en-US"/>
        </w:rPr>
        <w:t xml:space="preserve">techno-centric KM theory underpins the technological knowledge that </w:t>
      </w:r>
      <w:r w:rsidR="00D47E0A">
        <w:rPr>
          <w:lang w:val="en-US"/>
        </w:rPr>
        <w:t>an organization requires</w:t>
      </w:r>
      <w:r w:rsidR="00E02CDD">
        <w:rPr>
          <w:lang w:val="en-US"/>
        </w:rPr>
        <w:t>.</w:t>
      </w:r>
      <w:r w:rsidR="00D15BB7">
        <w:rPr>
          <w:lang w:val="en-US"/>
        </w:rPr>
        <w:t xml:space="preserve"> This theory oversees the technology and the process of employing technology within the organization </w:t>
      </w:r>
      <w:r w:rsidR="00D5783B">
        <w:rPr>
          <w:lang w:val="en-US"/>
        </w:rPr>
        <w:t>(</w:t>
      </w:r>
      <w:r w:rsidR="00D5783B">
        <w:rPr>
          <w:shd w:val="clear" w:color="auto" w:fill="FFFFFF"/>
        </w:rPr>
        <w:t>Aracı and Karar, 2020</w:t>
      </w:r>
      <w:r w:rsidR="00D5783B">
        <w:rPr>
          <w:shd w:val="clear" w:color="auto" w:fill="FFFFFF"/>
          <w:lang w:val="en-US"/>
        </w:rPr>
        <w:t>)</w:t>
      </w:r>
      <w:r w:rsidR="00D15BB7">
        <w:rPr>
          <w:lang w:val="en-US"/>
        </w:rPr>
        <w:t xml:space="preserve">. Technological information is critically essential for modern businesses. According to </w:t>
      </w:r>
      <w:r w:rsidR="006005E1">
        <w:rPr>
          <w:shd w:val="clear" w:color="auto" w:fill="FFFFFF"/>
        </w:rPr>
        <w:t>Athayde</w:t>
      </w:r>
      <w:r w:rsidR="006005E1">
        <w:rPr>
          <w:shd w:val="clear" w:color="auto" w:fill="FFFFFF"/>
          <w:lang w:val="en-US"/>
        </w:rPr>
        <w:t xml:space="preserve"> et al. (2017)</w:t>
      </w:r>
      <w:r w:rsidR="00D15BB7">
        <w:rPr>
          <w:lang w:val="en-US"/>
        </w:rPr>
        <w:t>, technology open</w:t>
      </w:r>
      <w:r w:rsidR="006001A0">
        <w:rPr>
          <w:lang w:val="en-US"/>
        </w:rPr>
        <w:t>s</w:t>
      </w:r>
      <w:r w:rsidR="00D15BB7">
        <w:rPr>
          <w:lang w:val="en-US"/>
        </w:rPr>
        <w:t xml:space="preserve"> room for innovation</w:t>
      </w:r>
      <w:r w:rsidR="006001A0">
        <w:rPr>
          <w:lang w:val="en-US"/>
        </w:rPr>
        <w:t>,</w:t>
      </w:r>
      <w:r w:rsidR="00D15BB7">
        <w:rPr>
          <w:lang w:val="en-US"/>
        </w:rPr>
        <w:t xml:space="preserve"> and innovation significantly drive</w:t>
      </w:r>
      <w:r w:rsidR="006001A0">
        <w:rPr>
          <w:lang w:val="en-US"/>
        </w:rPr>
        <w:t>s</w:t>
      </w:r>
      <w:r w:rsidR="00D15BB7">
        <w:rPr>
          <w:lang w:val="en-US"/>
        </w:rPr>
        <w:t xml:space="preserve"> success. Additionally, the author write</w:t>
      </w:r>
      <w:r w:rsidR="006001A0">
        <w:rPr>
          <w:lang w:val="en-US"/>
        </w:rPr>
        <w:t>s</w:t>
      </w:r>
      <w:r w:rsidR="00D15BB7">
        <w:rPr>
          <w:lang w:val="en-US"/>
        </w:rPr>
        <w:t xml:space="preserve"> that innovative organizations are </w:t>
      </w:r>
      <w:r w:rsidR="006001A0">
        <w:rPr>
          <w:lang w:val="en-US"/>
        </w:rPr>
        <w:t>six</w:t>
      </w:r>
      <w:r w:rsidR="00D15BB7">
        <w:rPr>
          <w:lang w:val="en-US"/>
        </w:rPr>
        <w:t xml:space="preserve"> times more successful than th</w:t>
      </w:r>
      <w:r w:rsidR="006001A0">
        <w:rPr>
          <w:lang w:val="en-US"/>
        </w:rPr>
        <w:t>ose</w:t>
      </w:r>
      <w:r w:rsidR="00D15BB7">
        <w:rPr>
          <w:lang w:val="en-US"/>
        </w:rPr>
        <w:t xml:space="preserve"> operating traditionally. Thereby, the role of </w:t>
      </w:r>
      <w:r w:rsidR="00DF7954">
        <w:rPr>
          <w:lang w:val="en-US"/>
        </w:rPr>
        <w:t>technolog</w:t>
      </w:r>
      <w:r w:rsidR="001818D3">
        <w:rPr>
          <w:lang w:val="en-US"/>
        </w:rPr>
        <w:t xml:space="preserve">ical knowledge is also of vital significance for modern businesses. </w:t>
      </w:r>
    </w:p>
    <w:p w14:paraId="489E1F77" w14:textId="307EDCC2" w:rsidR="007862E3" w:rsidRDefault="007862E3" w:rsidP="007862E3">
      <w:pPr>
        <w:pStyle w:val="Heading2"/>
      </w:pPr>
      <w:r>
        <w:t>Application of KM theory at Amazon</w:t>
      </w:r>
    </w:p>
    <w:p w14:paraId="18A3F8C2" w14:textId="7BF53562" w:rsidR="006212F2" w:rsidRPr="00EA1BB2" w:rsidRDefault="006212F2" w:rsidP="00DC2DF9">
      <w:pPr>
        <w:rPr>
          <w:lang w:val="en-US"/>
        </w:rPr>
      </w:pPr>
      <w:r>
        <w:rPr>
          <w:lang w:val="en-US"/>
        </w:rPr>
        <w:t xml:space="preserve">Now that the description of each theory is determined, this part illustrates the practical applications of KM theories in </w:t>
      </w:r>
      <w:r w:rsidR="00EF5532">
        <w:rPr>
          <w:lang w:val="en-US"/>
        </w:rPr>
        <w:t>Amazon</w:t>
      </w:r>
      <w:r>
        <w:rPr>
          <w:lang w:val="en-US"/>
        </w:rPr>
        <w:t>.</w:t>
      </w:r>
      <w:r w:rsidR="00275487">
        <w:rPr>
          <w:lang w:val="en-US"/>
        </w:rPr>
        <w:t xml:space="preserve"> </w:t>
      </w:r>
      <w:r w:rsidR="00EF5532">
        <w:rPr>
          <w:lang w:val="en-US"/>
        </w:rPr>
        <w:t>Amazon</w:t>
      </w:r>
      <w:r w:rsidR="00275487">
        <w:rPr>
          <w:lang w:val="en-US"/>
        </w:rPr>
        <w:t xml:space="preserve"> divided its KM into four divisions, experience, value, context, and intuition </w:t>
      </w:r>
      <w:r w:rsidR="00AC4528">
        <w:rPr>
          <w:lang w:val="en-US"/>
        </w:rPr>
        <w:t>(</w:t>
      </w:r>
      <w:r w:rsidR="00AC4528">
        <w:rPr>
          <w:shd w:val="clear" w:color="auto" w:fill="FFFFFF"/>
        </w:rPr>
        <w:t>Athayde</w:t>
      </w:r>
      <w:r w:rsidR="00AC4528">
        <w:rPr>
          <w:shd w:val="clear" w:color="auto" w:fill="FFFFFF"/>
          <w:lang w:val="en-US"/>
        </w:rPr>
        <w:t xml:space="preserve"> et al., 2019)</w:t>
      </w:r>
      <w:r w:rsidR="00275487">
        <w:rPr>
          <w:lang w:val="en-US"/>
        </w:rPr>
        <w:t xml:space="preserve">. Within </w:t>
      </w:r>
      <w:r w:rsidR="006001A0">
        <w:rPr>
          <w:lang w:val="en-US"/>
        </w:rPr>
        <w:t xml:space="preserve">the </w:t>
      </w:r>
      <w:r w:rsidR="00275487">
        <w:rPr>
          <w:lang w:val="en-US"/>
        </w:rPr>
        <w:t>experience</w:t>
      </w:r>
      <w:r w:rsidR="006001A0">
        <w:rPr>
          <w:lang w:val="en-US"/>
        </w:rPr>
        <w:t>,</w:t>
      </w:r>
      <w:r w:rsidR="00275487">
        <w:rPr>
          <w:lang w:val="en-US"/>
        </w:rPr>
        <w:t xml:space="preserve"> </w:t>
      </w:r>
      <w:r w:rsidR="00EF5532">
        <w:rPr>
          <w:lang w:val="en-US"/>
        </w:rPr>
        <w:t>Amazon</w:t>
      </w:r>
      <w:r w:rsidR="00275487">
        <w:rPr>
          <w:lang w:val="en-US"/>
        </w:rPr>
        <w:t xml:space="preserve"> outlines the knowledge related to its people and gather</w:t>
      </w:r>
      <w:r w:rsidR="006001A0">
        <w:rPr>
          <w:lang w:val="en-US"/>
        </w:rPr>
        <w:t>s</w:t>
      </w:r>
      <w:r w:rsidR="00275487">
        <w:rPr>
          <w:lang w:val="en-US"/>
        </w:rPr>
        <w:t xml:space="preserve"> it within the experience paradigm. </w:t>
      </w:r>
      <w:r w:rsidR="00EF5532">
        <w:rPr>
          <w:lang w:val="en-US"/>
        </w:rPr>
        <w:t>Amazon</w:t>
      </w:r>
      <w:r w:rsidR="00275487">
        <w:rPr>
          <w:lang w:val="en-US"/>
        </w:rPr>
        <w:t xml:space="preserve"> practices the same for the values. For the context, </w:t>
      </w:r>
      <w:r w:rsidR="00EF5532">
        <w:rPr>
          <w:lang w:val="en-US"/>
        </w:rPr>
        <w:t>Amazon</w:t>
      </w:r>
      <w:r w:rsidR="00275487">
        <w:rPr>
          <w:lang w:val="en-US"/>
        </w:rPr>
        <w:t xml:space="preserve"> ensures organizational knowledge is stored and retrieved actively. Lastly, the brand uses intuitions to indicate the adaptation and application of technological knowledge. However, the company often </w:t>
      </w:r>
      <w:r w:rsidR="00966D23">
        <w:rPr>
          <w:lang w:val="en-US"/>
        </w:rPr>
        <w:t>encounter</w:t>
      </w:r>
      <w:r w:rsidR="006001A0">
        <w:rPr>
          <w:lang w:val="en-US"/>
        </w:rPr>
        <w:t>s</w:t>
      </w:r>
      <w:r w:rsidR="00275487">
        <w:rPr>
          <w:lang w:val="en-US"/>
        </w:rPr>
        <w:t xml:space="preserve"> challenge</w:t>
      </w:r>
      <w:r w:rsidR="006001A0">
        <w:rPr>
          <w:lang w:val="en-US"/>
        </w:rPr>
        <w:t>s</w:t>
      </w:r>
      <w:r w:rsidR="00275487">
        <w:rPr>
          <w:lang w:val="en-US"/>
        </w:rPr>
        <w:t xml:space="preserve"> when it fails to </w:t>
      </w:r>
      <w:r w:rsidR="00966D23">
        <w:rPr>
          <w:lang w:val="en-US"/>
        </w:rPr>
        <w:t>retrieve</w:t>
      </w:r>
      <w:r w:rsidR="00275487">
        <w:rPr>
          <w:lang w:val="en-US"/>
        </w:rPr>
        <w:t xml:space="preserve"> </w:t>
      </w:r>
      <w:r w:rsidR="006001A0">
        <w:rPr>
          <w:lang w:val="en-US"/>
        </w:rPr>
        <w:t xml:space="preserve">the </w:t>
      </w:r>
      <w:r w:rsidR="00275487">
        <w:rPr>
          <w:lang w:val="en-US"/>
        </w:rPr>
        <w:t xml:space="preserve">knowledge </w:t>
      </w:r>
      <w:r w:rsidR="00D47E0A">
        <w:rPr>
          <w:lang w:val="en-US"/>
        </w:rPr>
        <w:t>it needs to achieve</w:t>
      </w:r>
      <w:r w:rsidR="00275487">
        <w:rPr>
          <w:lang w:val="en-US"/>
        </w:rPr>
        <w:t xml:space="preserve"> </w:t>
      </w:r>
      <w:r w:rsidR="00275487">
        <w:rPr>
          <w:lang w:val="en-US"/>
        </w:rPr>
        <w:lastRenderedPageBreak/>
        <w:t xml:space="preserve">strategic </w:t>
      </w:r>
      <w:r w:rsidR="00641F08">
        <w:rPr>
          <w:lang w:val="en-US"/>
        </w:rPr>
        <w:t>objectives.</w:t>
      </w:r>
      <w:r w:rsidR="00966D23">
        <w:rPr>
          <w:lang w:val="en-US"/>
        </w:rPr>
        <w:t xml:space="preserve"> Therefore, </w:t>
      </w:r>
      <w:r w:rsidR="00EF5532">
        <w:rPr>
          <w:lang w:val="en-US"/>
        </w:rPr>
        <w:t>Amazon</w:t>
      </w:r>
      <w:r w:rsidR="00966D23">
        <w:rPr>
          <w:lang w:val="en-US"/>
        </w:rPr>
        <w:t xml:space="preserve"> needs to outline its existing practices for KM and evaluate them on the basis of efficacy. </w:t>
      </w:r>
    </w:p>
    <w:p w14:paraId="2170A3AE" w14:textId="36C68ED1" w:rsidR="00831E0C" w:rsidRDefault="00844CC6" w:rsidP="00072D80">
      <w:pPr>
        <w:pStyle w:val="Heading1"/>
        <w:rPr>
          <w:lang w:val="en-US"/>
        </w:rPr>
      </w:pPr>
      <w:r>
        <w:rPr>
          <w:lang w:val="en-US"/>
        </w:rPr>
        <w:t xml:space="preserve">Essential </w:t>
      </w:r>
      <w:r w:rsidR="006001A0">
        <w:rPr>
          <w:lang w:val="en-US"/>
        </w:rPr>
        <w:t>p</w:t>
      </w:r>
      <w:r>
        <w:rPr>
          <w:lang w:val="en-US"/>
        </w:rPr>
        <w:t>re</w:t>
      </w:r>
      <w:r w:rsidR="006001A0">
        <w:rPr>
          <w:lang w:val="en-US"/>
        </w:rPr>
        <w:t>-</w:t>
      </w:r>
      <w:r>
        <w:rPr>
          <w:lang w:val="en-US"/>
        </w:rPr>
        <w:t>requisite for good Knowledge Management Developmental</w:t>
      </w:r>
      <w:r w:rsidR="00072D80">
        <w:rPr>
          <w:lang w:val="en-US"/>
        </w:rPr>
        <w:t xml:space="preserve"> </w:t>
      </w:r>
      <w:r>
        <w:rPr>
          <w:lang w:val="en-US"/>
        </w:rPr>
        <w:t>Practices</w:t>
      </w:r>
      <w:r w:rsidR="00CF315A">
        <w:rPr>
          <w:lang w:val="en-US"/>
        </w:rPr>
        <w:t>-1000</w:t>
      </w:r>
    </w:p>
    <w:p w14:paraId="45E4F8E9" w14:textId="148C9FC8" w:rsidR="00445661" w:rsidRDefault="00445661" w:rsidP="00445661">
      <w:pPr>
        <w:rPr>
          <w:lang w:val="en-US"/>
        </w:rPr>
      </w:pPr>
      <w:r>
        <w:rPr>
          <w:lang w:val="en-US"/>
        </w:rPr>
        <w:t xml:space="preserve">The analysis so far indicates three pre-requisites for an effective KM </w:t>
      </w:r>
      <w:r w:rsidR="00EF5532">
        <w:rPr>
          <w:lang w:val="en-US"/>
        </w:rPr>
        <w:t>developmental practice</w:t>
      </w:r>
      <w:r>
        <w:rPr>
          <w:lang w:val="en-US"/>
        </w:rPr>
        <w:t xml:space="preserve">. This </w:t>
      </w:r>
      <w:r w:rsidR="00EF5532">
        <w:rPr>
          <w:lang w:val="en-US"/>
        </w:rPr>
        <w:t>includes</w:t>
      </w:r>
      <w:r>
        <w:rPr>
          <w:lang w:val="en-US"/>
        </w:rPr>
        <w:t xml:space="preserve"> organizational knowledge, people information, and technological knowledge. Any negligence regarding the listed pre</w:t>
      </w:r>
      <w:r w:rsidR="006001A0">
        <w:rPr>
          <w:lang w:val="en-US"/>
        </w:rPr>
        <w:t>-</w:t>
      </w:r>
      <w:r>
        <w:rPr>
          <w:lang w:val="en-US"/>
        </w:rPr>
        <w:t xml:space="preserve">requisite would critically affect the developmental practice of KM. The following uses </w:t>
      </w:r>
      <w:r w:rsidR="00EF5532">
        <w:rPr>
          <w:lang w:val="en-US"/>
        </w:rPr>
        <w:t>Amazon</w:t>
      </w:r>
      <w:r w:rsidR="006001A0">
        <w:rPr>
          <w:lang w:val="en-US"/>
        </w:rPr>
        <w:t>'</w:t>
      </w:r>
      <w:r>
        <w:rPr>
          <w:lang w:val="en-US"/>
        </w:rPr>
        <w:t xml:space="preserve">s </w:t>
      </w:r>
      <w:r w:rsidR="00CC1C8C">
        <w:rPr>
          <w:lang w:val="en-US"/>
        </w:rPr>
        <w:t>practices to highlight the significance of essential pre</w:t>
      </w:r>
      <w:r w:rsidR="006001A0">
        <w:rPr>
          <w:lang w:val="en-US"/>
        </w:rPr>
        <w:t>-</w:t>
      </w:r>
      <w:r w:rsidR="00CC1C8C">
        <w:rPr>
          <w:lang w:val="en-US"/>
        </w:rPr>
        <w:t>requisite for good KM development.</w:t>
      </w:r>
    </w:p>
    <w:p w14:paraId="45909B2F" w14:textId="6D2BDD3B" w:rsidR="00463F95" w:rsidRDefault="00463F95" w:rsidP="007862E3">
      <w:pPr>
        <w:pStyle w:val="Heading2"/>
      </w:pPr>
      <w:r>
        <w:t>Use KM principles</w:t>
      </w:r>
    </w:p>
    <w:p w14:paraId="3B6BF128" w14:textId="0EDCD2EB" w:rsidR="00B33BB8" w:rsidRDefault="00CC1C8C" w:rsidP="00B33BB8">
      <w:pPr>
        <w:rPr>
          <w:lang w:val="en-US"/>
        </w:rPr>
      </w:pPr>
      <w:r>
        <w:rPr>
          <w:lang w:val="en-US"/>
        </w:rPr>
        <w:t xml:space="preserve">Primarily, </w:t>
      </w:r>
      <w:r w:rsidR="00A45A09">
        <w:rPr>
          <w:lang w:val="en-US"/>
        </w:rPr>
        <w:t>Amazon strongly believe</w:t>
      </w:r>
      <w:r w:rsidR="006001A0">
        <w:rPr>
          <w:lang w:val="en-US"/>
        </w:rPr>
        <w:t>s</w:t>
      </w:r>
      <w:r w:rsidR="00A45A09">
        <w:rPr>
          <w:lang w:val="en-US"/>
        </w:rPr>
        <w:t xml:space="preserve"> </w:t>
      </w:r>
      <w:r w:rsidR="006001A0">
        <w:rPr>
          <w:lang w:val="en-US"/>
        </w:rPr>
        <w:t>i</w:t>
      </w:r>
      <w:r w:rsidR="00A45A09">
        <w:rPr>
          <w:lang w:val="en-US"/>
        </w:rPr>
        <w:t>n the efficacy of pre</w:t>
      </w:r>
      <w:r w:rsidR="006001A0">
        <w:rPr>
          <w:lang w:val="en-US"/>
        </w:rPr>
        <w:t>-</w:t>
      </w:r>
      <w:r w:rsidR="00A45A09">
        <w:rPr>
          <w:lang w:val="en-US"/>
        </w:rPr>
        <w:t>requisite</w:t>
      </w:r>
      <w:r w:rsidR="006001A0">
        <w:rPr>
          <w:lang w:val="en-US"/>
        </w:rPr>
        <w:t>;</w:t>
      </w:r>
      <w:r w:rsidR="00A45A09">
        <w:rPr>
          <w:lang w:val="en-US"/>
        </w:rPr>
        <w:t xml:space="preserve"> this is the reason the brand uses KM principles to </w:t>
      </w:r>
      <w:r w:rsidR="0043164A">
        <w:rPr>
          <w:lang w:val="en-US"/>
        </w:rPr>
        <w:t xml:space="preserve">value its KM practices. For instance, Amazon practices one-portal for all the interference </w:t>
      </w:r>
      <w:r w:rsidR="00246185">
        <w:rPr>
          <w:lang w:val="en-US"/>
        </w:rPr>
        <w:t>(</w:t>
      </w:r>
      <w:r w:rsidR="00246185">
        <w:rPr>
          <w:shd w:val="clear" w:color="auto" w:fill="FFFFFF"/>
        </w:rPr>
        <w:t>Aracı and Karar, 2020</w:t>
      </w:r>
      <w:r w:rsidR="00246185">
        <w:rPr>
          <w:shd w:val="clear" w:color="auto" w:fill="FFFFFF"/>
          <w:lang w:val="en-US"/>
        </w:rPr>
        <w:t>)</w:t>
      </w:r>
      <w:r w:rsidR="0043164A">
        <w:rPr>
          <w:lang w:val="en-US"/>
        </w:rPr>
        <w:t xml:space="preserve">. This practice induces all the relevant knowledge </w:t>
      </w:r>
      <w:r w:rsidR="006001A0">
        <w:rPr>
          <w:lang w:val="en-US"/>
        </w:rPr>
        <w:t>in</w:t>
      </w:r>
      <w:r w:rsidR="0043164A">
        <w:rPr>
          <w:lang w:val="en-US"/>
        </w:rPr>
        <w:t xml:space="preserve"> one place and ensures it is easily accessible to all the stakeholders. </w:t>
      </w:r>
      <w:r w:rsidR="002E0C65">
        <w:rPr>
          <w:lang w:val="en-US"/>
        </w:rPr>
        <w:t>In other words, the customers can buy electronic items and clothing from one portal of Amazon</w:t>
      </w:r>
      <w:r w:rsidR="00D47E0A">
        <w:rPr>
          <w:lang w:val="en-US"/>
        </w:rPr>
        <w:t>. T</w:t>
      </w:r>
      <w:r w:rsidR="002E0C65">
        <w:rPr>
          <w:lang w:val="en-US"/>
        </w:rPr>
        <w:t>he brand can easily track the consumer</w:t>
      </w:r>
      <w:r w:rsidR="006001A0">
        <w:rPr>
          <w:lang w:val="en-US"/>
        </w:rPr>
        <w:t>'</w:t>
      </w:r>
      <w:r w:rsidR="002E0C65">
        <w:rPr>
          <w:lang w:val="en-US"/>
        </w:rPr>
        <w:t xml:space="preserve">s shopping behavior and stores knowledge about him for future recommendations. </w:t>
      </w:r>
    </w:p>
    <w:p w14:paraId="7252CD6D" w14:textId="68799A77" w:rsidR="00A900F1" w:rsidRDefault="00A900F1" w:rsidP="00445661">
      <w:pPr>
        <w:rPr>
          <w:lang w:val="en-US"/>
        </w:rPr>
      </w:pPr>
      <w:r>
        <w:rPr>
          <w:lang w:val="en-US"/>
        </w:rPr>
        <w:t xml:space="preserve">Secondly, Amazon is actively aware </w:t>
      </w:r>
      <w:r w:rsidR="006001A0">
        <w:rPr>
          <w:lang w:val="en-US"/>
        </w:rPr>
        <w:t>of</w:t>
      </w:r>
      <w:r>
        <w:rPr>
          <w:lang w:val="en-US"/>
        </w:rPr>
        <w:t xml:space="preserve"> the role of KM principles in shaping consumer</w:t>
      </w:r>
      <w:r w:rsidR="006001A0">
        <w:rPr>
          <w:lang w:val="en-US"/>
        </w:rPr>
        <w:t>s'</w:t>
      </w:r>
      <w:r>
        <w:rPr>
          <w:lang w:val="en-US"/>
        </w:rPr>
        <w:t xml:space="preserve"> preference</w:t>
      </w:r>
      <w:r w:rsidR="006001A0">
        <w:rPr>
          <w:lang w:val="en-US"/>
        </w:rPr>
        <w:t>s</w:t>
      </w:r>
      <w:r>
        <w:rPr>
          <w:lang w:val="en-US"/>
        </w:rPr>
        <w:t xml:space="preserve">. For example, the brand </w:t>
      </w:r>
      <w:r w:rsidR="00386D8F">
        <w:rPr>
          <w:lang w:val="en-US"/>
        </w:rPr>
        <w:t>illustrates</w:t>
      </w:r>
      <w:r>
        <w:rPr>
          <w:lang w:val="en-US"/>
        </w:rPr>
        <w:t xml:space="preserve"> production information regardless of the product type and size </w:t>
      </w:r>
      <w:r w:rsidR="00C163BA">
        <w:rPr>
          <w:lang w:val="en-US"/>
        </w:rPr>
        <w:t>(</w:t>
      </w:r>
      <w:r w:rsidR="0026202A">
        <w:rPr>
          <w:shd w:val="clear" w:color="auto" w:fill="FFFFFF"/>
        </w:rPr>
        <w:t>Oestreicher-Singer</w:t>
      </w:r>
      <w:r w:rsidR="00C512D4">
        <w:rPr>
          <w:shd w:val="clear" w:color="auto" w:fill="FFFFFF"/>
          <w:lang w:val="en-US"/>
        </w:rPr>
        <w:t xml:space="preserve"> </w:t>
      </w:r>
      <w:r w:rsidR="0026202A">
        <w:rPr>
          <w:shd w:val="clear" w:color="auto" w:fill="FFFFFF"/>
        </w:rPr>
        <w:t>and Sundararajan, 2006</w:t>
      </w:r>
      <w:r w:rsidR="0026202A">
        <w:rPr>
          <w:shd w:val="clear" w:color="auto" w:fill="FFFFFF"/>
          <w:lang w:val="en-US"/>
        </w:rPr>
        <w:t xml:space="preserve">; </w:t>
      </w:r>
      <w:r w:rsidR="00C163BA">
        <w:rPr>
          <w:shd w:val="clear" w:color="auto" w:fill="FFFFFF"/>
        </w:rPr>
        <w:t>Letts, 2019</w:t>
      </w:r>
      <w:r w:rsidR="0026202A">
        <w:rPr>
          <w:shd w:val="clear" w:color="auto" w:fill="FFFFFF"/>
          <w:lang w:val="en-US"/>
        </w:rPr>
        <w:t>)</w:t>
      </w:r>
      <w:r>
        <w:rPr>
          <w:lang w:val="en-US"/>
        </w:rPr>
        <w:t xml:space="preserve">. This consistent practice allows Amazon to store as much knowledge as possible. Hence, the brand can later use this information for </w:t>
      </w:r>
      <w:r w:rsidR="00571ACE">
        <w:rPr>
          <w:lang w:val="en-US"/>
        </w:rPr>
        <w:t>practices strategic decisions. If the brand ha</w:t>
      </w:r>
      <w:r w:rsidR="006001A0">
        <w:rPr>
          <w:lang w:val="en-US"/>
        </w:rPr>
        <w:t>d</w:t>
      </w:r>
      <w:r w:rsidR="00571ACE">
        <w:rPr>
          <w:lang w:val="en-US"/>
        </w:rPr>
        <w:t xml:space="preserve"> diversified products based on their type and refused to store the information, it would never have been able to track the performance record of different items it offers to the customers. Therefore, it </w:t>
      </w:r>
      <w:r w:rsidR="00571ACE">
        <w:rPr>
          <w:lang w:val="en-US"/>
        </w:rPr>
        <w:lastRenderedPageBreak/>
        <w:t>is no</w:t>
      </w:r>
      <w:r w:rsidR="006001A0">
        <w:rPr>
          <w:lang w:val="en-US"/>
        </w:rPr>
        <w:t>t</w:t>
      </w:r>
      <w:r w:rsidR="00571ACE">
        <w:rPr>
          <w:lang w:val="en-US"/>
        </w:rPr>
        <w:t xml:space="preserve"> wrong to say that Amazon is actively concerned about the KM principles and practices the same for boosting its KM development.</w:t>
      </w:r>
    </w:p>
    <w:p w14:paraId="21E61D4F" w14:textId="4C87BC01" w:rsidR="00B33BB8" w:rsidRDefault="00B33BB8" w:rsidP="00B33BB8">
      <w:pPr>
        <w:pStyle w:val="Heading2"/>
      </w:pPr>
      <w:r>
        <w:t>Modular Content</w:t>
      </w:r>
    </w:p>
    <w:p w14:paraId="0BD948F6" w14:textId="1741916D" w:rsidR="00386D8F" w:rsidRDefault="006F46BB" w:rsidP="00445661">
      <w:pPr>
        <w:rPr>
          <w:lang w:val="en-US"/>
        </w:rPr>
      </w:pPr>
      <w:r>
        <w:rPr>
          <w:lang w:val="en-US"/>
        </w:rPr>
        <w:t>Thirdly, Amazon understands the significance of different sets of knowledge. Therefore, Amazon uses modular content to organize different information on different pages. This type of organization allows Amazon to offer integrated yet modular content so that it can track the consumer</w:t>
      </w:r>
      <w:r w:rsidR="006001A0">
        <w:rPr>
          <w:lang w:val="en-US"/>
        </w:rPr>
        <w:t>'</w:t>
      </w:r>
      <w:r>
        <w:rPr>
          <w:lang w:val="en-US"/>
        </w:rPr>
        <w:t>s response accordingly. The brand can also use this divisible information for generating different layouts such as cross-sectional sales, consumer preference, ancillary product streams, and many more.</w:t>
      </w:r>
      <w:r w:rsidR="00A05160">
        <w:rPr>
          <w:lang w:val="en-US"/>
        </w:rPr>
        <w:t xml:space="preserve"> Fig 2 illustrates the role of integrated yet modular information sets in assisting KM practices</w:t>
      </w:r>
      <w:r w:rsidR="00040314">
        <w:rPr>
          <w:lang w:val="en-US"/>
        </w:rPr>
        <w:t xml:space="preserve"> at Amazon.</w:t>
      </w:r>
      <w:r>
        <w:rPr>
          <w:lang w:val="en-US"/>
        </w:rPr>
        <w:t xml:space="preserve"> All of these practices are possible due to </w:t>
      </w:r>
      <w:r w:rsidR="006001A0">
        <w:rPr>
          <w:lang w:val="en-US"/>
        </w:rPr>
        <w:t xml:space="preserve">the </w:t>
      </w:r>
      <w:r>
        <w:rPr>
          <w:lang w:val="en-US"/>
        </w:rPr>
        <w:t>effective pre</w:t>
      </w:r>
      <w:r w:rsidR="006001A0">
        <w:rPr>
          <w:lang w:val="en-US"/>
        </w:rPr>
        <w:t>-</w:t>
      </w:r>
      <w:r>
        <w:rPr>
          <w:lang w:val="en-US"/>
        </w:rPr>
        <w:t>requisite of KM practices</w:t>
      </w:r>
      <w:r w:rsidR="006001A0">
        <w:rPr>
          <w:lang w:val="en-US"/>
        </w:rPr>
        <w:t>,</w:t>
      </w:r>
      <w:r>
        <w:rPr>
          <w:lang w:val="en-US"/>
        </w:rPr>
        <w:t xml:space="preserve"> and Amazon is very well aware of it.</w:t>
      </w:r>
    </w:p>
    <w:p w14:paraId="66005CE6" w14:textId="51412DCE" w:rsidR="007B5CCD" w:rsidRDefault="007B5CCD" w:rsidP="001F50AB">
      <w:pPr>
        <w:ind w:firstLine="0"/>
        <w:jc w:val="center"/>
        <w:rPr>
          <w:lang w:val="en-US"/>
        </w:rPr>
      </w:pPr>
      <w:r>
        <w:rPr>
          <w:noProof/>
          <w:lang w:val="en-US"/>
        </w:rPr>
        <w:drawing>
          <wp:anchor distT="0" distB="0" distL="114300" distR="114300" simplePos="0" relativeHeight="251658240" behindDoc="0" locked="0" layoutInCell="1" allowOverlap="1" wp14:anchorId="6C93823D" wp14:editId="33446BEF">
            <wp:simplePos x="0" y="0"/>
            <wp:positionH relativeFrom="column">
              <wp:posOffset>63795</wp:posOffset>
            </wp:positionH>
            <wp:positionV relativeFrom="paragraph">
              <wp:posOffset>0</wp:posOffset>
            </wp:positionV>
            <wp:extent cx="5731510" cy="2015490"/>
            <wp:effectExtent l="0" t="0" r="2540" b="3810"/>
            <wp:wrapTopAndBottom/>
            <wp:docPr id="1" name="Picture 1" descr="Amazon Fulfillment Flow Diagram | AllAboutLea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Fulfillment Flow Diagram | AllAboutLean.com"/>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015490"/>
                    </a:xfrm>
                    <a:prstGeom prst="rect">
                      <a:avLst/>
                    </a:prstGeom>
                    <a:noFill/>
                    <a:ln>
                      <a:noFill/>
                    </a:ln>
                  </pic:spPr>
                </pic:pic>
              </a:graphicData>
            </a:graphic>
          </wp:anchor>
        </w:drawing>
      </w:r>
      <w:r w:rsidR="001F50AB">
        <w:rPr>
          <w:lang w:val="en-US"/>
        </w:rPr>
        <w:t xml:space="preserve">Fig 2: Modular Content </w:t>
      </w:r>
      <w:r w:rsidR="006005E1">
        <w:rPr>
          <w:lang w:val="en-US"/>
        </w:rPr>
        <w:t>(</w:t>
      </w:r>
      <w:r w:rsidR="006005E1">
        <w:rPr>
          <w:shd w:val="clear" w:color="auto" w:fill="FFFFFF"/>
        </w:rPr>
        <w:t>Athayde</w:t>
      </w:r>
      <w:r w:rsidR="006005E1">
        <w:rPr>
          <w:shd w:val="clear" w:color="auto" w:fill="FFFFFF"/>
          <w:lang w:val="en-US"/>
        </w:rPr>
        <w:t xml:space="preserve"> et al., 2017)</w:t>
      </w:r>
    </w:p>
    <w:p w14:paraId="7C735156" w14:textId="4624AE75" w:rsidR="008E0A32" w:rsidRDefault="00463F95" w:rsidP="007862E3">
      <w:pPr>
        <w:pStyle w:val="Heading2"/>
      </w:pPr>
      <w:r>
        <w:t xml:space="preserve"> </w:t>
      </w:r>
      <w:r w:rsidR="00AD61DC">
        <w:t>Upstream content distribution</w:t>
      </w:r>
    </w:p>
    <w:p w14:paraId="0845A828" w14:textId="71369FEF" w:rsidR="00AD61DC" w:rsidRDefault="00FB4F01" w:rsidP="00AD61DC">
      <w:pPr>
        <w:rPr>
          <w:lang w:val="en-US"/>
        </w:rPr>
      </w:pPr>
      <w:r>
        <w:rPr>
          <w:lang w:val="en-US"/>
        </w:rPr>
        <w:t>Amazon set</w:t>
      </w:r>
      <w:r w:rsidR="006001A0">
        <w:rPr>
          <w:lang w:val="en-US"/>
        </w:rPr>
        <w:t>s</w:t>
      </w:r>
      <w:r>
        <w:rPr>
          <w:lang w:val="en-US"/>
        </w:rPr>
        <w:t xml:space="preserve"> standards for designing, writing, </w:t>
      </w:r>
      <w:r w:rsidR="00525B05">
        <w:rPr>
          <w:lang w:val="en-US"/>
        </w:rPr>
        <w:t>and other policies. Th</w:t>
      </w:r>
      <w:r w:rsidR="00E00DAA">
        <w:rPr>
          <w:lang w:val="en-US"/>
        </w:rPr>
        <w:t>e product companies are responsible for updating the content as per Amazon</w:t>
      </w:r>
      <w:r w:rsidR="006001A0">
        <w:rPr>
          <w:lang w:val="en-US"/>
        </w:rPr>
        <w:t>'</w:t>
      </w:r>
      <w:r w:rsidR="00E00DAA">
        <w:rPr>
          <w:lang w:val="en-US"/>
        </w:rPr>
        <w:t xml:space="preserve">s standard </w:t>
      </w:r>
      <w:r w:rsidR="00C512D4">
        <w:rPr>
          <w:lang w:val="en-US"/>
        </w:rPr>
        <w:t>(</w:t>
      </w:r>
      <w:r w:rsidR="00C512D4">
        <w:rPr>
          <w:shd w:val="clear" w:color="auto" w:fill="FFFFFF"/>
        </w:rPr>
        <w:t>Oestreicher-Singer</w:t>
      </w:r>
      <w:r w:rsidR="00C512D4">
        <w:rPr>
          <w:shd w:val="clear" w:color="auto" w:fill="FFFFFF"/>
          <w:lang w:val="en-US"/>
        </w:rPr>
        <w:t xml:space="preserve"> </w:t>
      </w:r>
      <w:r w:rsidR="00C512D4">
        <w:rPr>
          <w:shd w:val="clear" w:color="auto" w:fill="FFFFFF"/>
        </w:rPr>
        <w:t>and Sundararajan, 2006</w:t>
      </w:r>
      <w:r w:rsidR="00C512D4">
        <w:rPr>
          <w:shd w:val="clear" w:color="auto" w:fill="FFFFFF"/>
          <w:lang w:val="en-US"/>
        </w:rPr>
        <w:t xml:space="preserve">; </w:t>
      </w:r>
      <w:r w:rsidR="00C512D4">
        <w:rPr>
          <w:shd w:val="clear" w:color="auto" w:fill="FFFFFF"/>
        </w:rPr>
        <w:t>Letts, 2019</w:t>
      </w:r>
      <w:r w:rsidR="00C512D4">
        <w:rPr>
          <w:shd w:val="clear" w:color="auto" w:fill="FFFFFF"/>
          <w:lang w:val="en-US"/>
        </w:rPr>
        <w:t>)</w:t>
      </w:r>
      <w:r w:rsidR="00E00DAA">
        <w:rPr>
          <w:lang w:val="en-US"/>
        </w:rPr>
        <w:t xml:space="preserve">. This practice also uses KM principles for determining upstream content and distributing it accordingly. </w:t>
      </w:r>
      <w:r w:rsidR="0087601E">
        <w:rPr>
          <w:lang w:val="en-US"/>
        </w:rPr>
        <w:t>Amazon moved content creation to the product</w:t>
      </w:r>
      <w:r w:rsidR="006001A0">
        <w:rPr>
          <w:lang w:val="en-US"/>
        </w:rPr>
        <w:t>ion</w:t>
      </w:r>
      <w:r w:rsidR="0087601E">
        <w:rPr>
          <w:lang w:val="en-US"/>
        </w:rPr>
        <w:t xml:space="preserve"> companies for three reasons. Firstly, this practice ensures content </w:t>
      </w:r>
      <w:r w:rsidR="0087601E">
        <w:rPr>
          <w:lang w:val="en-US"/>
        </w:rPr>
        <w:lastRenderedPageBreak/>
        <w:t>completeness by letting the product companies for producing the content. Secondly,</w:t>
      </w:r>
      <w:r w:rsidR="00AF7F4F">
        <w:rPr>
          <w:lang w:val="en-US"/>
        </w:rPr>
        <w:t xml:space="preserve"> product companies are rich with product information</w:t>
      </w:r>
      <w:r w:rsidR="006001A0">
        <w:rPr>
          <w:lang w:val="en-US"/>
        </w:rPr>
        <w:t>;</w:t>
      </w:r>
      <w:r w:rsidR="00AF7F4F">
        <w:rPr>
          <w:lang w:val="en-US"/>
        </w:rPr>
        <w:t xml:space="preserve"> thereby</w:t>
      </w:r>
      <w:r w:rsidR="006001A0">
        <w:rPr>
          <w:lang w:val="en-US"/>
        </w:rPr>
        <w:t>,</w:t>
      </w:r>
      <w:r w:rsidR="00AF7F4F">
        <w:rPr>
          <w:lang w:val="en-US"/>
        </w:rPr>
        <w:t xml:space="preserve"> the</w:t>
      </w:r>
      <w:r w:rsidR="00D47E0A">
        <w:rPr>
          <w:lang w:val="en-US"/>
        </w:rPr>
        <w:t>ir content</w:t>
      </w:r>
      <w:r w:rsidR="00AF7F4F">
        <w:rPr>
          <w:lang w:val="en-US"/>
        </w:rPr>
        <w:t xml:space="preserve"> is relevant and accurate. Lastly, exposure to informational platforms empowers the SMEs with which Amazon had contracts. Altogether, distributed content for the upstream generates a win-win situation for Amazon and the product companies while staying integrated with</w:t>
      </w:r>
      <w:r w:rsidR="00956DC4">
        <w:rPr>
          <w:lang w:val="en-US"/>
        </w:rPr>
        <w:t xml:space="preserve"> KM principles.</w:t>
      </w:r>
    </w:p>
    <w:p w14:paraId="36AEE901" w14:textId="4469D619" w:rsidR="003047D3" w:rsidRDefault="003047D3" w:rsidP="007862E3">
      <w:pPr>
        <w:pStyle w:val="Heading2"/>
      </w:pPr>
      <w:r>
        <w:t>Crowdsourcing</w:t>
      </w:r>
    </w:p>
    <w:p w14:paraId="2B4759EB" w14:textId="11917A6B" w:rsidR="003047D3" w:rsidRDefault="003047D3" w:rsidP="003047D3">
      <w:pPr>
        <w:rPr>
          <w:lang w:val="en-US"/>
        </w:rPr>
      </w:pPr>
      <w:r>
        <w:rPr>
          <w:lang w:val="en-US"/>
        </w:rPr>
        <w:t>Another significant feature of Amazon</w:t>
      </w:r>
      <w:r w:rsidR="006001A0">
        <w:rPr>
          <w:lang w:val="en-US"/>
        </w:rPr>
        <w:t>'</w:t>
      </w:r>
      <w:r>
        <w:rPr>
          <w:lang w:val="en-US"/>
        </w:rPr>
        <w:t xml:space="preserve">s KM principles is crowdsourcing. According to </w:t>
      </w:r>
      <w:r w:rsidR="007C25A2">
        <w:rPr>
          <w:shd w:val="clear" w:color="auto" w:fill="FFFFFF"/>
        </w:rPr>
        <w:t>Letts</w:t>
      </w:r>
      <w:r w:rsidR="007C25A2">
        <w:rPr>
          <w:shd w:val="clear" w:color="auto" w:fill="FFFFFF"/>
          <w:lang w:val="en-US"/>
        </w:rPr>
        <w:t xml:space="preserve"> (</w:t>
      </w:r>
      <w:r w:rsidR="007C25A2">
        <w:rPr>
          <w:shd w:val="clear" w:color="auto" w:fill="FFFFFF"/>
        </w:rPr>
        <w:t>2019</w:t>
      </w:r>
      <w:r w:rsidR="007C25A2">
        <w:rPr>
          <w:shd w:val="clear" w:color="auto" w:fill="FFFFFF"/>
          <w:lang w:val="en-US"/>
        </w:rPr>
        <w:t>)</w:t>
      </w:r>
      <w:r>
        <w:rPr>
          <w:lang w:val="en-US"/>
        </w:rPr>
        <w:t>, crowdsourcing</w:t>
      </w:r>
      <w:r w:rsidR="00481771">
        <w:rPr>
          <w:lang w:val="en-US"/>
        </w:rPr>
        <w:t xml:space="preserve"> refers to services obtained from wider sources and several contributors. </w:t>
      </w:r>
      <w:r w:rsidR="00D65600">
        <w:rPr>
          <w:lang w:val="en-US"/>
        </w:rPr>
        <w:t xml:space="preserve">Amazon uses </w:t>
      </w:r>
      <w:proofErr w:type="spellStart"/>
      <w:r w:rsidR="00D65600">
        <w:rPr>
          <w:lang w:val="en-US"/>
        </w:rPr>
        <w:t>crowdfunding</w:t>
      </w:r>
      <w:proofErr w:type="spellEnd"/>
      <w:r w:rsidR="00D65600">
        <w:rPr>
          <w:lang w:val="en-US"/>
        </w:rPr>
        <w:t xml:space="preserve"> via features including customer-provided reviews, rating, images, and preference </w:t>
      </w:r>
      <w:r w:rsidR="006C557C">
        <w:rPr>
          <w:lang w:val="en-US"/>
        </w:rPr>
        <w:t>(</w:t>
      </w:r>
      <w:r w:rsidR="006C557C">
        <w:rPr>
          <w:shd w:val="clear" w:color="auto" w:fill="FFFFFF"/>
        </w:rPr>
        <w:t>Athayde</w:t>
      </w:r>
      <w:r w:rsidR="006C557C">
        <w:rPr>
          <w:shd w:val="clear" w:color="auto" w:fill="FFFFFF"/>
          <w:lang w:val="en-US"/>
        </w:rPr>
        <w:t xml:space="preserve"> et al., 2017)</w:t>
      </w:r>
      <w:r w:rsidR="00D65600">
        <w:rPr>
          <w:lang w:val="en-US"/>
        </w:rPr>
        <w:t xml:space="preserve">. This allows Amazon </w:t>
      </w:r>
      <w:r w:rsidR="006001A0">
        <w:rPr>
          <w:lang w:val="en-US"/>
        </w:rPr>
        <w:t>to build</w:t>
      </w:r>
      <w:r w:rsidR="00D65600">
        <w:rPr>
          <w:lang w:val="en-US"/>
        </w:rPr>
        <w:t xml:space="preserve"> knowledge about the product and process in a simultaneous way. </w:t>
      </w:r>
    </w:p>
    <w:p w14:paraId="6F0AA609" w14:textId="4EB65F3D" w:rsidR="00415C69" w:rsidRDefault="00415C69" w:rsidP="00415C69">
      <w:pPr>
        <w:ind w:firstLine="0"/>
        <w:jc w:val="center"/>
        <w:rPr>
          <w:lang w:val="en-US"/>
        </w:rPr>
      </w:pPr>
      <w:r>
        <w:rPr>
          <w:noProof/>
          <w:lang w:val="en-US"/>
        </w:rPr>
        <w:drawing>
          <wp:inline distT="0" distB="0" distL="0" distR="0" wp14:anchorId="7406A043" wp14:editId="08650D3A">
            <wp:extent cx="4667693" cy="3607043"/>
            <wp:effectExtent l="0" t="0" r="0" b="0"/>
            <wp:docPr id="2" name="Picture 2" descr="Crowdsourcing survey flow char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owdsourcing survey flow chart.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6690" cy="3613995"/>
                    </a:xfrm>
                    <a:prstGeom prst="rect">
                      <a:avLst/>
                    </a:prstGeom>
                    <a:noFill/>
                    <a:ln>
                      <a:noFill/>
                    </a:ln>
                  </pic:spPr>
                </pic:pic>
              </a:graphicData>
            </a:graphic>
          </wp:inline>
        </w:drawing>
      </w:r>
    </w:p>
    <w:p w14:paraId="45709814" w14:textId="5B15BCB4" w:rsidR="008A250C" w:rsidRPr="008A250C" w:rsidRDefault="008A250C" w:rsidP="00415C69">
      <w:pPr>
        <w:ind w:firstLine="0"/>
        <w:jc w:val="center"/>
        <w:rPr>
          <w:lang w:val="en-US"/>
        </w:rPr>
      </w:pPr>
      <w:r>
        <w:rPr>
          <w:lang w:val="en-US"/>
        </w:rPr>
        <w:t>Fig 2: Crowdsourcing Flowchart (</w:t>
      </w:r>
      <w:r>
        <w:rPr>
          <w:shd w:val="clear" w:color="auto" w:fill="FFFFFF"/>
        </w:rPr>
        <w:t>Hajjar</w:t>
      </w:r>
      <w:r>
        <w:rPr>
          <w:shd w:val="clear" w:color="auto" w:fill="FFFFFF"/>
          <w:lang w:val="en-US"/>
        </w:rPr>
        <w:t xml:space="preserve"> et al., 2011)</w:t>
      </w:r>
    </w:p>
    <w:p w14:paraId="7E109B6F" w14:textId="608CA114" w:rsidR="00577742" w:rsidRDefault="00796321" w:rsidP="007862E3">
      <w:pPr>
        <w:pStyle w:val="Heading2"/>
      </w:pPr>
      <w:r>
        <w:t>Consistent and Easy Transaction</w:t>
      </w:r>
    </w:p>
    <w:p w14:paraId="0E0C7893" w14:textId="374F5907" w:rsidR="00796321" w:rsidRDefault="003027C3" w:rsidP="00796321">
      <w:pPr>
        <w:rPr>
          <w:lang w:val="en-US"/>
        </w:rPr>
      </w:pPr>
      <w:r>
        <w:rPr>
          <w:lang w:val="en-US"/>
        </w:rPr>
        <w:lastRenderedPageBreak/>
        <w:t xml:space="preserve">Another essential practice that Amazon uses </w:t>
      </w:r>
      <w:r w:rsidR="00311CD7">
        <w:rPr>
          <w:lang w:val="en-US"/>
        </w:rPr>
        <w:t xml:space="preserve">is related to its consistent and easy transactions. </w:t>
      </w:r>
      <w:r w:rsidR="003D1A2B">
        <w:rPr>
          <w:lang w:val="en-US"/>
        </w:rPr>
        <w:t>The brand uses easy transactions to assist the customers in different ways. For example, the customers can buy, request information, place an order on hold, and request new arrivals</w:t>
      </w:r>
      <w:r w:rsidR="006001A0">
        <w:rPr>
          <w:lang w:val="en-US"/>
        </w:rPr>
        <w:t>,</w:t>
      </w:r>
      <w:r w:rsidR="003D1A2B">
        <w:rPr>
          <w:lang w:val="en-US"/>
        </w:rPr>
        <w:t xml:space="preserve"> all via one transactional platform </w:t>
      </w:r>
      <w:r w:rsidR="00327773">
        <w:rPr>
          <w:lang w:val="en-US"/>
        </w:rPr>
        <w:t>(</w:t>
      </w:r>
      <w:r w:rsidR="00327773">
        <w:rPr>
          <w:shd w:val="clear" w:color="auto" w:fill="FFFFFF"/>
        </w:rPr>
        <w:t>Oestreicher-Singer</w:t>
      </w:r>
      <w:r w:rsidR="00327773">
        <w:rPr>
          <w:shd w:val="clear" w:color="auto" w:fill="FFFFFF"/>
          <w:lang w:val="en-US"/>
        </w:rPr>
        <w:t xml:space="preserve"> </w:t>
      </w:r>
      <w:r w:rsidR="00327773">
        <w:rPr>
          <w:shd w:val="clear" w:color="auto" w:fill="FFFFFF"/>
        </w:rPr>
        <w:t>and Sundararajan, 2006</w:t>
      </w:r>
      <w:r w:rsidR="00327773">
        <w:rPr>
          <w:shd w:val="clear" w:color="auto" w:fill="FFFFFF"/>
          <w:lang w:val="en-US"/>
        </w:rPr>
        <w:t xml:space="preserve">; </w:t>
      </w:r>
      <w:r w:rsidR="00327773">
        <w:rPr>
          <w:shd w:val="clear" w:color="auto" w:fill="FFFFFF"/>
        </w:rPr>
        <w:t>Letts, 2019</w:t>
      </w:r>
      <w:r w:rsidR="00327773">
        <w:rPr>
          <w:shd w:val="clear" w:color="auto" w:fill="FFFFFF"/>
          <w:lang w:val="en-US"/>
        </w:rPr>
        <w:t>)</w:t>
      </w:r>
      <w:r w:rsidR="003D1A2B">
        <w:rPr>
          <w:lang w:val="en-US"/>
        </w:rPr>
        <w:t xml:space="preserve">. This practice uses transactional knowledge to create finite room for Amazon to articulate </w:t>
      </w:r>
      <w:r w:rsidR="009334AE">
        <w:rPr>
          <w:lang w:val="en-US"/>
        </w:rPr>
        <w:t xml:space="preserve">strategies for transactional activities. According to </w:t>
      </w:r>
      <w:r w:rsidR="007C25A2">
        <w:rPr>
          <w:shd w:val="clear" w:color="auto" w:fill="FFFFFF"/>
        </w:rPr>
        <w:t>Letts</w:t>
      </w:r>
      <w:r w:rsidR="007C25A2">
        <w:rPr>
          <w:shd w:val="clear" w:color="auto" w:fill="FFFFFF"/>
          <w:lang w:val="en-US"/>
        </w:rPr>
        <w:t xml:space="preserve"> (</w:t>
      </w:r>
      <w:r w:rsidR="007C25A2">
        <w:rPr>
          <w:shd w:val="clear" w:color="auto" w:fill="FFFFFF"/>
        </w:rPr>
        <w:t>2019</w:t>
      </w:r>
      <w:r w:rsidR="007C25A2">
        <w:rPr>
          <w:shd w:val="clear" w:color="auto" w:fill="FFFFFF"/>
          <w:lang w:val="en-US"/>
        </w:rPr>
        <w:t>)</w:t>
      </w:r>
      <w:r w:rsidR="009334AE">
        <w:rPr>
          <w:lang w:val="en-US"/>
        </w:rPr>
        <w:t xml:space="preserve">, content validation is not enough for </w:t>
      </w:r>
      <w:r w:rsidR="006001A0">
        <w:rPr>
          <w:lang w:val="en-US"/>
        </w:rPr>
        <w:t xml:space="preserve">the </w:t>
      </w:r>
      <w:r w:rsidR="009334AE">
        <w:rPr>
          <w:lang w:val="en-US"/>
        </w:rPr>
        <w:t xml:space="preserve">smooth association between the client and the </w:t>
      </w:r>
      <w:proofErr w:type="gramStart"/>
      <w:r w:rsidR="009334AE">
        <w:rPr>
          <w:lang w:val="en-US"/>
        </w:rPr>
        <w:t>business</w:t>
      </w:r>
      <w:proofErr w:type="gramEnd"/>
      <w:r w:rsidR="009334AE">
        <w:rPr>
          <w:lang w:val="en-US"/>
        </w:rPr>
        <w:t xml:space="preserve"> as it does not foster transactions.</w:t>
      </w:r>
      <w:r w:rsidR="0034037D">
        <w:rPr>
          <w:lang w:val="en-US"/>
        </w:rPr>
        <w:t xml:space="preserve"> Amazon understands this feature very well</w:t>
      </w:r>
      <w:r w:rsidR="006001A0">
        <w:rPr>
          <w:lang w:val="en-US"/>
        </w:rPr>
        <w:t>,</w:t>
      </w:r>
      <w:r w:rsidR="0034037D">
        <w:rPr>
          <w:lang w:val="en-US"/>
        </w:rPr>
        <w:t xml:space="preserve"> and therefore it uses consistent options to encourage easy transaction</w:t>
      </w:r>
      <w:r w:rsidR="006001A0">
        <w:rPr>
          <w:lang w:val="en-US"/>
        </w:rPr>
        <w:t>s</w:t>
      </w:r>
      <w:r w:rsidR="0034037D">
        <w:rPr>
          <w:lang w:val="en-US"/>
        </w:rPr>
        <w:t xml:space="preserve">. </w:t>
      </w:r>
    </w:p>
    <w:p w14:paraId="09277BD4" w14:textId="1468793C" w:rsidR="00796F1A" w:rsidRDefault="00796F1A" w:rsidP="007862E3">
      <w:pPr>
        <w:pStyle w:val="Heading2"/>
      </w:pPr>
      <w:r>
        <w:t>Subscription and reminders</w:t>
      </w:r>
    </w:p>
    <w:p w14:paraId="06FFB184" w14:textId="26825B83" w:rsidR="00796F1A" w:rsidRDefault="006001A0" w:rsidP="00796F1A">
      <w:pPr>
        <w:rPr>
          <w:lang w:val="en-US"/>
        </w:rPr>
      </w:pPr>
      <w:r>
        <w:rPr>
          <w:lang w:val="en-US"/>
        </w:rPr>
        <w:t>An e</w:t>
      </w:r>
      <w:r w:rsidR="00796F1A">
        <w:rPr>
          <w:lang w:val="en-US"/>
        </w:rPr>
        <w:t xml:space="preserve">ffective tool that Amazon uses is the subscription and reminder facilities. These activities allow </w:t>
      </w:r>
      <w:r w:rsidR="00E14CA6">
        <w:rPr>
          <w:lang w:val="en-US"/>
        </w:rPr>
        <w:t xml:space="preserve">Amazon to store relevant information and foster effective strategies. For instance, </w:t>
      </w:r>
      <w:r>
        <w:rPr>
          <w:lang w:val="en-US"/>
        </w:rPr>
        <w:t xml:space="preserve">a </w:t>
      </w:r>
      <w:r w:rsidR="00E14CA6">
        <w:rPr>
          <w:lang w:val="en-US"/>
        </w:rPr>
        <w:t xml:space="preserve">subscription indicates the rate of regular visitors to the website. Amazon can use this knowledge while designing new marketing campaigns and product launches </w:t>
      </w:r>
      <w:r w:rsidR="00897224">
        <w:rPr>
          <w:lang w:val="en-US"/>
        </w:rPr>
        <w:t>(</w:t>
      </w:r>
      <w:r w:rsidR="00897224">
        <w:rPr>
          <w:shd w:val="clear" w:color="auto" w:fill="FFFFFF"/>
        </w:rPr>
        <w:t>Athayde</w:t>
      </w:r>
      <w:r w:rsidR="00897224">
        <w:rPr>
          <w:shd w:val="clear" w:color="auto" w:fill="FFFFFF"/>
          <w:lang w:val="en-US"/>
        </w:rPr>
        <w:t xml:space="preserve"> et al., 2019)</w:t>
      </w:r>
      <w:r w:rsidR="00E14CA6">
        <w:rPr>
          <w:lang w:val="en-US"/>
        </w:rPr>
        <w:t xml:space="preserve">. Besides, the reminder facility encourages Amazon </w:t>
      </w:r>
      <w:r>
        <w:rPr>
          <w:lang w:val="en-US"/>
        </w:rPr>
        <w:t>to create</w:t>
      </w:r>
      <w:r w:rsidR="00E14CA6">
        <w:rPr>
          <w:lang w:val="en-US"/>
        </w:rPr>
        <w:t xml:space="preserve"> awareness about the new market tactic that the brand may practice. For example, Amazon can remind its subscriber about the upcoming sale o</w:t>
      </w:r>
      <w:r>
        <w:rPr>
          <w:lang w:val="en-US"/>
        </w:rPr>
        <w:t>f</w:t>
      </w:r>
      <w:r w:rsidR="00E14CA6">
        <w:rPr>
          <w:lang w:val="en-US"/>
        </w:rPr>
        <w:t xml:space="preserve"> different types of </w:t>
      </w:r>
      <w:r w:rsidR="00733778">
        <w:rPr>
          <w:lang w:val="en-US"/>
        </w:rPr>
        <w:t>products</w:t>
      </w:r>
      <w:r w:rsidR="00E14CA6">
        <w:rPr>
          <w:lang w:val="en-US"/>
        </w:rPr>
        <w:t xml:space="preserve"> for a smooth transactional bond between both parties. This is how Amazon uses knowledge management to foster strategies and seek attention from its customers via subscription and reminder facilities. </w:t>
      </w:r>
    </w:p>
    <w:p w14:paraId="0A5BC331" w14:textId="3310834E" w:rsidR="008447A7" w:rsidRDefault="00396A93" w:rsidP="00396A93">
      <w:pPr>
        <w:ind w:firstLine="0"/>
        <w:jc w:val="center"/>
        <w:rPr>
          <w:lang w:val="en-US"/>
        </w:rPr>
      </w:pPr>
      <w:r>
        <w:rPr>
          <w:noProof/>
          <w:lang w:val="en-US"/>
        </w:rPr>
        <w:lastRenderedPageBreak/>
        <w:drawing>
          <wp:inline distT="0" distB="0" distL="0" distR="0" wp14:anchorId="52000ECF" wp14:editId="48AEEA3D">
            <wp:extent cx="2966484" cy="4557274"/>
            <wp:effectExtent l="0" t="0" r="5715" b="0"/>
            <wp:docPr id="3" name="Picture 3" descr="Flowchart of reminders sent after non-response and non-particip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owchart of reminders sent after non-response and non-participation.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0907" cy="4579431"/>
                    </a:xfrm>
                    <a:prstGeom prst="rect">
                      <a:avLst/>
                    </a:prstGeom>
                    <a:noFill/>
                    <a:ln>
                      <a:noFill/>
                    </a:ln>
                  </pic:spPr>
                </pic:pic>
              </a:graphicData>
            </a:graphic>
          </wp:inline>
        </w:drawing>
      </w:r>
    </w:p>
    <w:p w14:paraId="1B8A13C4" w14:textId="1C0205EB" w:rsidR="00300DEB" w:rsidRPr="00A47FAF" w:rsidRDefault="00300DEB" w:rsidP="00F25296">
      <w:pPr>
        <w:spacing w:line="240" w:lineRule="auto"/>
        <w:ind w:firstLine="0"/>
        <w:jc w:val="center"/>
        <w:rPr>
          <w:lang w:val="en-US"/>
        </w:rPr>
      </w:pPr>
      <w:r>
        <w:rPr>
          <w:lang w:val="en-US"/>
        </w:rPr>
        <w:t xml:space="preserve">Fig 4: Subscription and Reminder flow chart as practiced by Amazon </w:t>
      </w:r>
      <w:r w:rsidR="00A47FAF">
        <w:rPr>
          <w:lang w:val="en-US"/>
        </w:rPr>
        <w:t>(</w:t>
      </w:r>
      <w:r w:rsidR="00356486">
        <w:rPr>
          <w:shd w:val="clear" w:color="auto" w:fill="FFFFFF"/>
        </w:rPr>
        <w:t>Aracı an</w:t>
      </w:r>
      <w:r w:rsidR="00356486">
        <w:rPr>
          <w:shd w:val="clear" w:color="auto" w:fill="FFFFFF"/>
          <w:lang w:val="en-US"/>
        </w:rPr>
        <w:t>d</w:t>
      </w:r>
      <w:r w:rsidR="00356486">
        <w:rPr>
          <w:shd w:val="clear" w:color="auto" w:fill="FFFFFF"/>
        </w:rPr>
        <w:t xml:space="preserve"> Karar</w:t>
      </w:r>
      <w:r w:rsidR="00356486">
        <w:rPr>
          <w:shd w:val="clear" w:color="auto" w:fill="FFFFFF"/>
          <w:lang w:val="en-US"/>
        </w:rPr>
        <w:t>,</w:t>
      </w:r>
      <w:r w:rsidR="00356486">
        <w:rPr>
          <w:shd w:val="clear" w:color="auto" w:fill="FFFFFF"/>
        </w:rPr>
        <w:t xml:space="preserve"> 2020</w:t>
      </w:r>
      <w:r w:rsidR="00A47FAF">
        <w:rPr>
          <w:shd w:val="clear" w:color="auto" w:fill="FFFFFF"/>
          <w:lang w:val="en-US"/>
        </w:rPr>
        <w:t>)</w:t>
      </w:r>
    </w:p>
    <w:p w14:paraId="2CDE43DF" w14:textId="70C950BA" w:rsidR="0039582F" w:rsidRDefault="0039582F" w:rsidP="007862E3">
      <w:pPr>
        <w:pStyle w:val="Heading2"/>
      </w:pPr>
      <w:r>
        <w:t>Feedback</w:t>
      </w:r>
      <w:r w:rsidR="00407E15">
        <w:t xml:space="preserve"> and Rating</w:t>
      </w:r>
    </w:p>
    <w:p w14:paraId="762ADE59" w14:textId="01DDDC0C" w:rsidR="00A71E02" w:rsidRDefault="002579BF" w:rsidP="00A71E02">
      <w:pPr>
        <w:rPr>
          <w:lang w:val="en-US"/>
        </w:rPr>
      </w:pPr>
      <w:r>
        <w:rPr>
          <w:lang w:val="en-US"/>
        </w:rPr>
        <w:t>According to a report, Amazon is ranked among the primary e-commerce business</w:t>
      </w:r>
      <w:r w:rsidR="00D47E0A">
        <w:rPr>
          <w:lang w:val="en-US"/>
        </w:rPr>
        <w:t>es fostering</w:t>
      </w:r>
      <w:r>
        <w:rPr>
          <w:lang w:val="en-US"/>
        </w:rPr>
        <w:t xml:space="preserve"> customer feedback </w:t>
      </w:r>
      <w:r w:rsidR="00BA3097">
        <w:rPr>
          <w:lang w:val="en-US"/>
        </w:rPr>
        <w:t>(</w:t>
      </w:r>
      <w:r w:rsidR="00BA3097">
        <w:rPr>
          <w:shd w:val="clear" w:color="auto" w:fill="FFFFFF"/>
        </w:rPr>
        <w:t>Mudambi and Schuff</w:t>
      </w:r>
      <w:r w:rsidR="00BA3097">
        <w:rPr>
          <w:shd w:val="clear" w:color="auto" w:fill="FFFFFF"/>
          <w:lang w:val="en-US"/>
        </w:rPr>
        <w:t xml:space="preserve">, </w:t>
      </w:r>
      <w:r w:rsidR="00BA3097">
        <w:rPr>
          <w:shd w:val="clear" w:color="auto" w:fill="FFFFFF"/>
        </w:rPr>
        <w:t>2010</w:t>
      </w:r>
      <w:r w:rsidR="00BA3097">
        <w:rPr>
          <w:shd w:val="clear" w:color="auto" w:fill="FFFFFF"/>
          <w:lang w:val="en-US"/>
        </w:rPr>
        <w:t>)</w:t>
      </w:r>
      <w:r>
        <w:rPr>
          <w:lang w:val="en-US"/>
        </w:rPr>
        <w:t>. The brand strongly believe</w:t>
      </w:r>
      <w:r w:rsidR="006001A0">
        <w:rPr>
          <w:lang w:val="en-US"/>
        </w:rPr>
        <w:t>s</w:t>
      </w:r>
      <w:r>
        <w:rPr>
          <w:lang w:val="en-US"/>
        </w:rPr>
        <w:t xml:space="preserve"> </w:t>
      </w:r>
      <w:r w:rsidR="00B13372">
        <w:rPr>
          <w:lang w:val="en-US"/>
        </w:rPr>
        <w:t>that feedback improves performance. This is why the brand values customer</w:t>
      </w:r>
      <w:r w:rsidR="006001A0">
        <w:rPr>
          <w:lang w:val="en-US"/>
        </w:rPr>
        <w:t>s'</w:t>
      </w:r>
      <w:r w:rsidR="00B13372">
        <w:rPr>
          <w:lang w:val="en-US"/>
        </w:rPr>
        <w:t xml:space="preserve"> feedback. On the other hand, </w:t>
      </w:r>
      <w:r w:rsidR="006001A0">
        <w:rPr>
          <w:lang w:val="en-US"/>
        </w:rPr>
        <w:t xml:space="preserve">an </w:t>
      </w:r>
      <w:r w:rsidR="00B13372">
        <w:rPr>
          <w:lang w:val="en-US"/>
        </w:rPr>
        <w:t xml:space="preserve">effective feedback system also </w:t>
      </w:r>
      <w:r w:rsidR="00A079C2">
        <w:rPr>
          <w:lang w:val="en-US"/>
        </w:rPr>
        <w:t>assists</w:t>
      </w:r>
      <w:r w:rsidR="00B13372">
        <w:rPr>
          <w:lang w:val="en-US"/>
        </w:rPr>
        <w:t xml:space="preserve"> Amazon in building a strong KM base. For example, when the company receives feedback from the customer</w:t>
      </w:r>
      <w:r w:rsidR="00D47E0A">
        <w:rPr>
          <w:lang w:val="en-US"/>
        </w:rPr>
        <w:t>, it uses it</w:t>
      </w:r>
      <w:r w:rsidR="00B13372">
        <w:rPr>
          <w:lang w:val="en-US"/>
        </w:rPr>
        <w:t xml:space="preserve"> as a standard that is later delivered to the product companies. Later on, the product company uses that standard and share relevant information. Altogether, the feedback channel simultaneously activate</w:t>
      </w:r>
      <w:r w:rsidR="006001A0">
        <w:rPr>
          <w:lang w:val="en-US"/>
        </w:rPr>
        <w:t>s</w:t>
      </w:r>
      <w:r w:rsidR="00B13372">
        <w:rPr>
          <w:lang w:val="en-US"/>
        </w:rPr>
        <w:t xml:space="preserve"> sufficient standards for the product companies</w:t>
      </w:r>
      <w:r w:rsidR="006001A0">
        <w:rPr>
          <w:lang w:val="en-US"/>
        </w:rPr>
        <w:t>,</w:t>
      </w:r>
      <w:r w:rsidR="00B13372">
        <w:rPr>
          <w:lang w:val="en-US"/>
        </w:rPr>
        <w:t xml:space="preserve"> and the operations are performed in a smooth manner. It is no</w:t>
      </w:r>
      <w:r w:rsidR="006001A0">
        <w:rPr>
          <w:lang w:val="en-US"/>
        </w:rPr>
        <w:t>t</w:t>
      </w:r>
      <w:r w:rsidR="00B13372">
        <w:rPr>
          <w:lang w:val="en-US"/>
        </w:rPr>
        <w:t xml:space="preserve"> wrong to say that feedback is another essential pre</w:t>
      </w:r>
      <w:r w:rsidR="006001A0">
        <w:rPr>
          <w:lang w:val="en-US"/>
        </w:rPr>
        <w:t>-</w:t>
      </w:r>
      <w:r w:rsidR="00B13372">
        <w:rPr>
          <w:lang w:val="en-US"/>
        </w:rPr>
        <w:t xml:space="preserve">requisite for effective KM developmental practice. </w:t>
      </w:r>
    </w:p>
    <w:p w14:paraId="30FA1EB3" w14:textId="37F37861" w:rsidR="0009539E" w:rsidRPr="00A71E02" w:rsidRDefault="0051441D" w:rsidP="00A71E02">
      <w:pPr>
        <w:rPr>
          <w:lang w:val="en-US"/>
        </w:rPr>
      </w:pPr>
      <w:r>
        <w:rPr>
          <w:lang w:val="en-US"/>
        </w:rPr>
        <w:lastRenderedPageBreak/>
        <w:t>Amazon</w:t>
      </w:r>
      <w:r w:rsidR="006001A0">
        <w:rPr>
          <w:lang w:val="en-US"/>
        </w:rPr>
        <w:t>'</w:t>
      </w:r>
      <w:r>
        <w:rPr>
          <w:lang w:val="en-US"/>
        </w:rPr>
        <w:t xml:space="preserve">s effort </w:t>
      </w:r>
      <w:r w:rsidR="00D47E0A">
        <w:rPr>
          <w:lang w:val="en-US"/>
        </w:rPr>
        <w:t>to develop an effective KM system and use</w:t>
      </w:r>
      <w:r>
        <w:rPr>
          <w:lang w:val="en-US"/>
        </w:rPr>
        <w:t xml:space="preserve"> it for good </w:t>
      </w:r>
      <w:r w:rsidR="006001A0">
        <w:rPr>
          <w:lang w:val="en-US"/>
        </w:rPr>
        <w:t>is</w:t>
      </w:r>
      <w:r>
        <w:rPr>
          <w:lang w:val="en-US"/>
        </w:rPr>
        <w:t xml:space="preserve"> enormous. </w:t>
      </w:r>
      <w:r w:rsidR="00D47E0A">
        <w:rPr>
          <w:lang w:val="en-US"/>
        </w:rPr>
        <w:t>Amazon's pre-requisit</w:t>
      </w:r>
      <w:r>
        <w:rPr>
          <w:lang w:val="en-US"/>
        </w:rPr>
        <w:t>e</w:t>
      </w:r>
      <w:r w:rsidR="006001A0">
        <w:rPr>
          <w:lang w:val="en-US"/>
        </w:rPr>
        <w:t>s</w:t>
      </w:r>
      <w:r>
        <w:rPr>
          <w:lang w:val="en-US"/>
        </w:rPr>
        <w:t xml:space="preserve"> are essential for effective KM practices</w:t>
      </w:r>
      <w:r w:rsidR="00D47E0A">
        <w:rPr>
          <w:lang w:val="en-US"/>
        </w:rPr>
        <w:t>,</w:t>
      </w:r>
      <w:r>
        <w:rPr>
          <w:lang w:val="en-US"/>
        </w:rPr>
        <w:t xml:space="preserve"> includ</w:t>
      </w:r>
      <w:r w:rsidR="00D47E0A">
        <w:rPr>
          <w:lang w:val="en-US"/>
        </w:rPr>
        <w:t>ing</w:t>
      </w:r>
      <w:r>
        <w:rPr>
          <w:lang w:val="en-US"/>
        </w:rPr>
        <w:t xml:space="preserve"> </w:t>
      </w:r>
      <w:r w:rsidR="000E4A96">
        <w:rPr>
          <w:lang w:val="en-US"/>
        </w:rPr>
        <w:t>upstream contribution, modular content, crowdsourcing, consistent transaction, subscription, and feedback. The brand effectively exercise</w:t>
      </w:r>
      <w:r w:rsidR="006001A0">
        <w:rPr>
          <w:lang w:val="en-US"/>
        </w:rPr>
        <w:t>s</w:t>
      </w:r>
      <w:r w:rsidR="000E4A96">
        <w:rPr>
          <w:lang w:val="en-US"/>
        </w:rPr>
        <w:t xml:space="preserve"> KM practices based on the listed pre</w:t>
      </w:r>
      <w:r w:rsidR="006001A0">
        <w:rPr>
          <w:lang w:val="en-US"/>
        </w:rPr>
        <w:t>-</w:t>
      </w:r>
      <w:r w:rsidR="000E4A96">
        <w:rPr>
          <w:lang w:val="en-US"/>
        </w:rPr>
        <w:t>requisite. The reason for defining pre</w:t>
      </w:r>
      <w:r w:rsidR="006001A0">
        <w:rPr>
          <w:lang w:val="en-US"/>
        </w:rPr>
        <w:t>-</w:t>
      </w:r>
      <w:r w:rsidR="000E4A96">
        <w:rPr>
          <w:lang w:val="en-US"/>
        </w:rPr>
        <w:t>requisite before practical application of KM is to outline the role of particular knowledge in shaping the organizational structure and strategy.</w:t>
      </w:r>
    </w:p>
    <w:p w14:paraId="20619979" w14:textId="551835E8" w:rsidR="00831E0C" w:rsidRDefault="00E51B39" w:rsidP="00E51B39">
      <w:pPr>
        <w:pStyle w:val="Heading1"/>
        <w:rPr>
          <w:lang w:val="en-US"/>
        </w:rPr>
      </w:pPr>
      <w:r>
        <w:rPr>
          <w:lang w:val="en-US"/>
        </w:rPr>
        <w:t>Evaluation</w:t>
      </w:r>
    </w:p>
    <w:p w14:paraId="424C7F02" w14:textId="0CD10566" w:rsidR="00C4015C" w:rsidRDefault="002B0C90" w:rsidP="00C4015C">
      <w:pPr>
        <w:rPr>
          <w:lang w:val="en-US"/>
        </w:rPr>
      </w:pPr>
      <w:r>
        <w:rPr>
          <w:lang w:val="en-US"/>
        </w:rPr>
        <w:t xml:space="preserve">According to </w:t>
      </w:r>
      <w:r w:rsidR="00571C19">
        <w:rPr>
          <w:shd w:val="clear" w:color="auto" w:fill="FFFFFF"/>
        </w:rPr>
        <w:t>Mousavi</w:t>
      </w:r>
      <w:r w:rsidR="00571C19">
        <w:rPr>
          <w:shd w:val="clear" w:color="auto" w:fill="FFFFFF"/>
          <w:lang w:val="en-US"/>
        </w:rPr>
        <w:t xml:space="preserve"> et al. (2021)</w:t>
      </w:r>
      <w:r>
        <w:rPr>
          <w:lang w:val="en-US"/>
        </w:rPr>
        <w:t xml:space="preserve">, </w:t>
      </w:r>
      <w:r w:rsidR="006001A0">
        <w:rPr>
          <w:lang w:val="en-US"/>
        </w:rPr>
        <w:t xml:space="preserve">the </w:t>
      </w:r>
      <w:r>
        <w:rPr>
          <w:lang w:val="en-US"/>
        </w:rPr>
        <w:t xml:space="preserve">evaluation </w:t>
      </w:r>
      <w:r w:rsidR="00DB6C0B">
        <w:rPr>
          <w:lang w:val="en-US"/>
        </w:rPr>
        <w:t>indicates wider r</w:t>
      </w:r>
      <w:r w:rsidR="00F73E7C">
        <w:rPr>
          <w:lang w:val="en-US"/>
        </w:rPr>
        <w:t>oom for exploring the operational areas.</w:t>
      </w:r>
      <w:r w:rsidR="000C6B79">
        <w:rPr>
          <w:lang w:val="en-US"/>
        </w:rPr>
        <w:t xml:space="preserve"> In consideration, six areas of Knowledge Management must be simultaneously looked after via effective KM practices. The areas include </w:t>
      </w:r>
      <w:r w:rsidR="00970B12">
        <w:rPr>
          <w:lang w:val="en-US"/>
        </w:rPr>
        <w:t xml:space="preserve">strategic alignment, governance, people, process, context, and technology </w:t>
      </w:r>
      <w:r w:rsidR="00D5783B">
        <w:rPr>
          <w:lang w:val="en-US"/>
        </w:rPr>
        <w:t>(</w:t>
      </w:r>
      <w:r w:rsidR="00D5783B">
        <w:rPr>
          <w:shd w:val="clear" w:color="auto" w:fill="FFFFFF"/>
        </w:rPr>
        <w:t>Picq, 2016</w:t>
      </w:r>
      <w:r w:rsidR="00D5783B">
        <w:rPr>
          <w:shd w:val="clear" w:color="auto" w:fill="FFFFFF"/>
          <w:lang w:val="en-US"/>
        </w:rPr>
        <w:t>)</w:t>
      </w:r>
      <w:r w:rsidR="00970B12">
        <w:rPr>
          <w:lang w:val="en-US"/>
        </w:rPr>
        <w:t xml:space="preserve">. </w:t>
      </w:r>
      <w:r w:rsidR="00C805CB">
        <w:rPr>
          <w:lang w:val="en-US"/>
        </w:rPr>
        <w:t>Subsequently, the analysts use three metrics to assess all the different dimensions of the KM practices. The analys</w:t>
      </w:r>
      <w:r w:rsidR="008F7D33">
        <w:rPr>
          <w:lang w:val="en-US"/>
        </w:rPr>
        <w:t>t u</w:t>
      </w:r>
      <w:r w:rsidR="00593A71">
        <w:rPr>
          <w:lang w:val="en-US"/>
        </w:rPr>
        <w:t>se achievement through outcome metrics, value via performance metrics, and readiness from learning metrics</w:t>
      </w:r>
      <w:r w:rsidR="00494D55">
        <w:rPr>
          <w:lang w:val="en-US"/>
        </w:rPr>
        <w:t xml:space="preserve"> </w:t>
      </w:r>
      <w:r w:rsidR="00D5783B">
        <w:rPr>
          <w:lang w:val="en-US"/>
        </w:rPr>
        <w:t>(</w:t>
      </w:r>
      <w:r w:rsidR="00D5783B">
        <w:rPr>
          <w:shd w:val="clear" w:color="auto" w:fill="FFFFFF"/>
        </w:rPr>
        <w:t>Aracı and Karar, 2020</w:t>
      </w:r>
      <w:r w:rsidR="00D5783B">
        <w:rPr>
          <w:shd w:val="clear" w:color="auto" w:fill="FFFFFF"/>
          <w:lang w:val="en-US"/>
        </w:rPr>
        <w:t>)</w:t>
      </w:r>
      <w:r w:rsidR="00494D55">
        <w:rPr>
          <w:lang w:val="en-US"/>
        </w:rPr>
        <w:t xml:space="preserve">. The same is determined </w:t>
      </w:r>
      <w:r w:rsidR="009A3170">
        <w:rPr>
          <w:lang w:val="en-US"/>
        </w:rPr>
        <w:t xml:space="preserve">in </w:t>
      </w:r>
      <w:r w:rsidR="006E3232">
        <w:rPr>
          <w:lang w:val="en-US"/>
        </w:rPr>
        <w:t>the following.</w:t>
      </w:r>
    </w:p>
    <w:p w14:paraId="647C3B2F" w14:textId="710F2518" w:rsidR="006E3232" w:rsidRDefault="002B5534" w:rsidP="00C4015C">
      <w:pPr>
        <w:rPr>
          <w:lang w:val="en-US"/>
        </w:rPr>
      </w:pPr>
      <w:r>
        <w:rPr>
          <w:lang w:val="en-US"/>
        </w:rPr>
        <w:t>Primarily,</w:t>
      </w:r>
      <w:r w:rsidR="00191929">
        <w:rPr>
          <w:lang w:val="en-US"/>
        </w:rPr>
        <w:t xml:space="preserve"> this segment evaluates </w:t>
      </w:r>
      <w:r w:rsidR="00D47E0A">
        <w:rPr>
          <w:lang w:val="en-US"/>
        </w:rPr>
        <w:t xml:space="preserve">the </w:t>
      </w:r>
      <w:r w:rsidR="00191929">
        <w:rPr>
          <w:lang w:val="en-US"/>
        </w:rPr>
        <w:t>KM of Amazon by determining the achievements via outcome metrics. The achievement is the number of sales and transaction</w:t>
      </w:r>
      <w:r w:rsidR="00D47E0A">
        <w:rPr>
          <w:lang w:val="en-US"/>
        </w:rPr>
        <w:t>s</w:t>
      </w:r>
      <w:r w:rsidR="00191929">
        <w:rPr>
          <w:lang w:val="en-US"/>
        </w:rPr>
        <w:t xml:space="preserve"> that Amazon experiences</w:t>
      </w:r>
      <w:r w:rsidR="00D47E0A">
        <w:rPr>
          <w:lang w:val="en-US"/>
        </w:rPr>
        <w:t>,</w:t>
      </w:r>
      <w:r w:rsidR="00191929">
        <w:rPr>
          <w:lang w:val="en-US"/>
        </w:rPr>
        <w:t xml:space="preserve"> </w:t>
      </w:r>
      <w:r w:rsidR="000A231E">
        <w:rPr>
          <w:lang w:val="en-US"/>
        </w:rPr>
        <w:t>whil</w:t>
      </w:r>
      <w:r w:rsidR="00D47E0A">
        <w:rPr>
          <w:lang w:val="en-US"/>
        </w:rPr>
        <w:t>e</w:t>
      </w:r>
      <w:r w:rsidR="00191929">
        <w:rPr>
          <w:lang w:val="en-US"/>
        </w:rPr>
        <w:t xml:space="preserve"> the outcome metric is composed of the informational and operation processes that Amazon uses. For example, </w:t>
      </w:r>
      <w:r w:rsidR="001A5923">
        <w:rPr>
          <w:lang w:val="en-US"/>
        </w:rPr>
        <w:t>Amazon uses service-center practices t</w:t>
      </w:r>
      <w:r w:rsidR="000A231E">
        <w:rPr>
          <w:lang w:val="en-US"/>
        </w:rPr>
        <w:t xml:space="preserve">o indicate the product details, easy and consistent transactions, and operational paradigms </w:t>
      </w:r>
      <w:r w:rsidR="00A47FAF">
        <w:rPr>
          <w:lang w:val="en-US"/>
        </w:rPr>
        <w:t>(</w:t>
      </w:r>
      <w:r w:rsidR="00A47FAF">
        <w:rPr>
          <w:shd w:val="clear" w:color="auto" w:fill="FFFFFF"/>
        </w:rPr>
        <w:t>Arnett</w:t>
      </w:r>
      <w:r w:rsidR="00A47FAF">
        <w:rPr>
          <w:shd w:val="clear" w:color="auto" w:fill="FFFFFF"/>
          <w:lang w:val="en-US"/>
        </w:rPr>
        <w:t xml:space="preserve"> et al., 2018)</w:t>
      </w:r>
      <w:r w:rsidR="000A231E">
        <w:rPr>
          <w:lang w:val="en-US"/>
        </w:rPr>
        <w:t xml:space="preserve">. This yields achievement in the form of customer loyalty and determined feedback. However, the problematic area is </w:t>
      </w:r>
      <w:r w:rsidR="00D47E0A">
        <w:rPr>
          <w:lang w:val="en-US"/>
        </w:rPr>
        <w:t xml:space="preserve">an </w:t>
      </w:r>
      <w:r w:rsidR="000A231E">
        <w:rPr>
          <w:lang w:val="en-US"/>
        </w:rPr>
        <w:t>overflow of information and redundancy. For instan</w:t>
      </w:r>
      <w:r w:rsidR="00D47E0A">
        <w:rPr>
          <w:lang w:val="en-US"/>
        </w:rPr>
        <w:t>ce, if a customer dislikes a product and draws another customer puts forward to feedback, and the same, the information will be repeated</w:t>
      </w:r>
      <w:r w:rsidR="000A231E">
        <w:rPr>
          <w:lang w:val="en-US"/>
        </w:rPr>
        <w:t>.</w:t>
      </w:r>
      <w:r w:rsidR="00BE1602">
        <w:rPr>
          <w:lang w:val="en-US"/>
        </w:rPr>
        <w:t xml:space="preserve"> This creates </w:t>
      </w:r>
      <w:r w:rsidR="00D47E0A">
        <w:rPr>
          <w:lang w:val="en-US"/>
        </w:rPr>
        <w:t xml:space="preserve">a </w:t>
      </w:r>
      <w:r w:rsidR="00BE1602">
        <w:rPr>
          <w:lang w:val="en-US"/>
        </w:rPr>
        <w:t>problem for the brand as it creates redundancy during strategic decisions.</w:t>
      </w:r>
    </w:p>
    <w:p w14:paraId="0C441FF3" w14:textId="20416602" w:rsidR="0010376A" w:rsidRDefault="00BE1602" w:rsidP="0010376A">
      <w:pPr>
        <w:rPr>
          <w:lang w:val="en-US"/>
        </w:rPr>
      </w:pPr>
      <w:r>
        <w:rPr>
          <w:lang w:val="en-US"/>
        </w:rPr>
        <w:lastRenderedPageBreak/>
        <w:t xml:space="preserve">Secondly, </w:t>
      </w:r>
      <w:r w:rsidR="00E50EE6">
        <w:rPr>
          <w:lang w:val="en-US"/>
        </w:rPr>
        <w:t>Amazon delivers value through high</w:t>
      </w:r>
      <w:r w:rsidR="00D47E0A">
        <w:rPr>
          <w:lang w:val="en-US"/>
        </w:rPr>
        <w:t>-</w:t>
      </w:r>
      <w:r w:rsidR="00E50EE6">
        <w:rPr>
          <w:lang w:val="en-US"/>
        </w:rPr>
        <w:t>performance metrics. In consideration, the brand uses performance-centric features to deliver value. For instan</w:t>
      </w:r>
      <w:r w:rsidR="00D47E0A">
        <w:rPr>
          <w:lang w:val="en-US"/>
        </w:rPr>
        <w:t>ce, the brand allows the production company to share product details on</w:t>
      </w:r>
      <w:r w:rsidR="00E50EE6">
        <w:rPr>
          <w:lang w:val="en-US"/>
        </w:rPr>
        <w:t xml:space="preserve"> the website with definite reporting standards </w:t>
      </w:r>
      <w:r w:rsidR="007958A2">
        <w:rPr>
          <w:lang w:val="en-US"/>
        </w:rPr>
        <w:t>(</w:t>
      </w:r>
      <w:r w:rsidR="007958A2">
        <w:rPr>
          <w:shd w:val="clear" w:color="auto" w:fill="FFFFFF"/>
        </w:rPr>
        <w:t>Picq, 2016</w:t>
      </w:r>
      <w:r w:rsidR="007958A2">
        <w:rPr>
          <w:shd w:val="clear" w:color="auto" w:fill="FFFFFF"/>
          <w:lang w:val="en-US"/>
        </w:rPr>
        <w:t>)</w:t>
      </w:r>
      <w:r w:rsidR="00E50EE6">
        <w:rPr>
          <w:lang w:val="en-US"/>
        </w:rPr>
        <w:t>. This practice makes up the performance indicator of Amazon. Later on, Amazon uses customer</w:t>
      </w:r>
      <w:r w:rsidR="00D47E0A">
        <w:rPr>
          <w:lang w:val="en-US"/>
        </w:rPr>
        <w:t>s'</w:t>
      </w:r>
      <w:r w:rsidR="00E50EE6">
        <w:rPr>
          <w:lang w:val="en-US"/>
        </w:rPr>
        <w:t xml:space="preserve"> feedback to make changes in the product and ask the same from the product companies </w:t>
      </w:r>
      <w:r w:rsidR="00066BDC">
        <w:rPr>
          <w:lang w:val="en-US"/>
        </w:rPr>
        <w:t>(</w:t>
      </w:r>
      <w:r w:rsidR="00066BDC">
        <w:rPr>
          <w:shd w:val="clear" w:color="auto" w:fill="FFFFFF"/>
        </w:rPr>
        <w:t>Arnett</w:t>
      </w:r>
      <w:r w:rsidR="00066BDC">
        <w:rPr>
          <w:shd w:val="clear" w:color="auto" w:fill="FFFFFF"/>
          <w:lang w:val="en-US"/>
        </w:rPr>
        <w:t xml:space="preserve"> et al., 2018)</w:t>
      </w:r>
      <w:r w:rsidR="00E50EE6">
        <w:rPr>
          <w:lang w:val="en-US"/>
        </w:rPr>
        <w:t>. By this practice, Amazon effectively use</w:t>
      </w:r>
      <w:r w:rsidR="00D47E0A">
        <w:rPr>
          <w:lang w:val="en-US"/>
        </w:rPr>
        <w:t>s</w:t>
      </w:r>
      <w:r w:rsidR="00E50EE6">
        <w:rPr>
          <w:lang w:val="en-US"/>
        </w:rPr>
        <w:t xml:space="preserve"> performance metric</w:t>
      </w:r>
      <w:r w:rsidR="00D47E0A">
        <w:rPr>
          <w:lang w:val="en-US"/>
        </w:rPr>
        <w:t>s</w:t>
      </w:r>
      <w:r w:rsidR="00E50EE6">
        <w:rPr>
          <w:lang w:val="en-US"/>
        </w:rPr>
        <w:t xml:space="preserve"> for creating and delivering value to its customers. </w:t>
      </w:r>
      <w:r w:rsidR="0010376A">
        <w:rPr>
          <w:lang w:val="en-US"/>
        </w:rPr>
        <w:t xml:space="preserve">The problem </w:t>
      </w:r>
      <w:r w:rsidR="00D47E0A">
        <w:rPr>
          <w:lang w:val="en-US"/>
        </w:rPr>
        <w:t>in</w:t>
      </w:r>
      <w:r w:rsidR="0010376A">
        <w:rPr>
          <w:lang w:val="en-US"/>
        </w:rPr>
        <w:t xml:space="preserve"> this area is one-way communication. As amazon is too concentrated </w:t>
      </w:r>
      <w:r w:rsidR="00D47E0A">
        <w:rPr>
          <w:lang w:val="en-US"/>
        </w:rPr>
        <w:t>on</w:t>
      </w:r>
      <w:r w:rsidR="0010376A">
        <w:rPr>
          <w:lang w:val="en-US"/>
        </w:rPr>
        <w:t xml:space="preserve"> its customers, it often neglects the supplier</w:t>
      </w:r>
      <w:r w:rsidR="006001A0">
        <w:rPr>
          <w:lang w:val="en-US"/>
        </w:rPr>
        <w:t>'</w:t>
      </w:r>
      <w:r w:rsidR="0010376A">
        <w:rPr>
          <w:lang w:val="en-US"/>
        </w:rPr>
        <w:t xml:space="preserve">s requirement. </w:t>
      </w:r>
      <w:r w:rsidR="00AE4B40">
        <w:rPr>
          <w:lang w:val="en-US"/>
        </w:rPr>
        <w:t>The one-way communication may exhaust the providers and cause Amazon a critical hit. Therefore, the brand should focus on this problem and set measures to overcome it</w:t>
      </w:r>
      <w:r w:rsidR="00E8474C">
        <w:rPr>
          <w:lang w:val="en-US"/>
        </w:rPr>
        <w:t>.</w:t>
      </w:r>
    </w:p>
    <w:p w14:paraId="359AAEE7" w14:textId="795AF1B4" w:rsidR="00E8474C" w:rsidRPr="00A428C4" w:rsidRDefault="00E8474C" w:rsidP="00A428C4">
      <w:pPr>
        <w:rPr>
          <w:shd w:val="clear" w:color="auto" w:fill="FFFFFF"/>
          <w:lang w:val="en-US"/>
        </w:rPr>
      </w:pPr>
      <w:r>
        <w:rPr>
          <w:lang w:val="en-US"/>
        </w:rPr>
        <w:t>Thirdly, Amazon</w:t>
      </w:r>
      <w:r w:rsidR="006001A0">
        <w:rPr>
          <w:lang w:val="en-US"/>
        </w:rPr>
        <w:t>'</w:t>
      </w:r>
      <w:r>
        <w:rPr>
          <w:lang w:val="en-US"/>
        </w:rPr>
        <w:t xml:space="preserve">s readiness to adapt </w:t>
      </w:r>
      <w:r w:rsidR="00D47E0A">
        <w:rPr>
          <w:lang w:val="en-US"/>
        </w:rPr>
        <w:t>to</w:t>
      </w:r>
      <w:r>
        <w:rPr>
          <w:lang w:val="en-US"/>
        </w:rPr>
        <w:t xml:space="preserve"> change can be evaluated through its learning metric. Currently, Amazon is practicing continuous improvement at retailing and distribution channels </w:t>
      </w:r>
      <w:r w:rsidR="007958A2">
        <w:rPr>
          <w:lang w:val="en-US"/>
        </w:rPr>
        <w:t>(</w:t>
      </w:r>
      <w:r w:rsidR="007958A2">
        <w:rPr>
          <w:shd w:val="clear" w:color="auto" w:fill="FFFFFF"/>
        </w:rPr>
        <w:t>Mousavi</w:t>
      </w:r>
      <w:r w:rsidR="007958A2">
        <w:rPr>
          <w:shd w:val="clear" w:color="auto" w:fill="FFFFFF"/>
          <w:lang w:val="en-US"/>
        </w:rPr>
        <w:t xml:space="preserve"> et al., 2021)</w:t>
      </w:r>
      <w:r>
        <w:rPr>
          <w:lang w:val="en-US"/>
        </w:rPr>
        <w:t xml:space="preserve">. By doing so, </w:t>
      </w:r>
      <w:r w:rsidR="00D47E0A">
        <w:rPr>
          <w:lang w:val="en-US"/>
        </w:rPr>
        <w:t>A</w:t>
      </w:r>
      <w:r>
        <w:rPr>
          <w:lang w:val="en-US"/>
        </w:rPr>
        <w:t xml:space="preserve">mazon is paying intense attention to its </w:t>
      </w:r>
      <w:r w:rsidR="00D26E26">
        <w:rPr>
          <w:lang w:val="en-US"/>
        </w:rPr>
        <w:t xml:space="preserve">learning system and desires to find effective ways to deal with the change. For instance, </w:t>
      </w:r>
      <w:r w:rsidR="00D47E0A">
        <w:rPr>
          <w:lang w:val="en-US"/>
        </w:rPr>
        <w:t>Amazon's experienced a crazy increase in demand during the pandemic. T</w:t>
      </w:r>
      <w:r w:rsidR="00D26E26">
        <w:rPr>
          <w:lang w:val="en-US"/>
        </w:rPr>
        <w:t>hus, the brand encourages SMEs to be a</w:t>
      </w:r>
      <w:r w:rsidR="00D47E0A">
        <w:rPr>
          <w:lang w:val="en-US"/>
        </w:rPr>
        <w:t xml:space="preserve"> </w:t>
      </w:r>
      <w:r w:rsidR="00D26E26">
        <w:rPr>
          <w:lang w:val="en-US"/>
        </w:rPr>
        <w:t xml:space="preserve">part of the business by </w:t>
      </w:r>
      <w:r w:rsidR="005A76B4">
        <w:rPr>
          <w:lang w:val="en-US"/>
        </w:rPr>
        <w:t>providing</w:t>
      </w:r>
      <w:r w:rsidR="00D26E26">
        <w:rPr>
          <w:lang w:val="en-US"/>
        </w:rPr>
        <w:t xml:space="preserve"> them a platform to sell the products </w:t>
      </w:r>
      <w:r w:rsidR="00A428C4">
        <w:rPr>
          <w:lang w:val="en-US"/>
        </w:rPr>
        <w:t>(</w:t>
      </w:r>
      <w:r w:rsidR="00A428C4">
        <w:rPr>
          <w:shd w:val="clear" w:color="auto" w:fill="FFFFFF"/>
        </w:rPr>
        <w:t>Mudambi and Schuff,</w:t>
      </w:r>
      <w:r w:rsidR="00A428C4">
        <w:rPr>
          <w:shd w:val="clear" w:color="auto" w:fill="FFFFFF"/>
          <w:lang w:val="en-US"/>
        </w:rPr>
        <w:t xml:space="preserve"> </w:t>
      </w:r>
      <w:r w:rsidR="00A428C4">
        <w:rPr>
          <w:shd w:val="clear" w:color="auto" w:fill="FFFFFF"/>
        </w:rPr>
        <w:t>2010</w:t>
      </w:r>
      <w:r w:rsidR="00A428C4">
        <w:rPr>
          <w:shd w:val="clear" w:color="auto" w:fill="FFFFFF"/>
          <w:lang w:val="en-US"/>
        </w:rPr>
        <w:t>)</w:t>
      </w:r>
      <w:r w:rsidR="00D26E26">
        <w:rPr>
          <w:lang w:val="en-US"/>
        </w:rPr>
        <w:t>. However, some of the producers delivered inadequate quality</w:t>
      </w:r>
      <w:r w:rsidR="00D47E0A">
        <w:rPr>
          <w:lang w:val="en-US"/>
        </w:rPr>
        <w:t>,</w:t>
      </w:r>
      <w:r w:rsidR="00D26E26">
        <w:rPr>
          <w:lang w:val="en-US"/>
        </w:rPr>
        <w:t xml:space="preserve"> due to which Amazon </w:t>
      </w:r>
      <w:proofErr w:type="gramStart"/>
      <w:r w:rsidR="00806BBE">
        <w:rPr>
          <w:lang w:val="en-US"/>
        </w:rPr>
        <w:t>was</w:t>
      </w:r>
      <w:proofErr w:type="gramEnd"/>
      <w:r w:rsidR="00806BBE">
        <w:rPr>
          <w:lang w:val="en-US"/>
        </w:rPr>
        <w:t xml:space="preserve"> discredit</w:t>
      </w:r>
      <w:r w:rsidR="00D47E0A">
        <w:rPr>
          <w:lang w:val="en-US"/>
        </w:rPr>
        <w:t>ed</w:t>
      </w:r>
      <w:r w:rsidR="00806BBE">
        <w:rPr>
          <w:lang w:val="en-US"/>
        </w:rPr>
        <w:t xml:space="preserve"> due to the quality. In response, Amazon invested </w:t>
      </w:r>
      <w:r w:rsidR="00D47E0A">
        <w:rPr>
          <w:lang w:val="en-US"/>
        </w:rPr>
        <w:t>i</w:t>
      </w:r>
      <w:r w:rsidR="00806BBE">
        <w:rPr>
          <w:lang w:val="en-US"/>
        </w:rPr>
        <w:t>n its learning system and opened wider room for discussing th</w:t>
      </w:r>
      <w:r w:rsidR="005A76B4">
        <w:rPr>
          <w:lang w:val="en-US"/>
        </w:rPr>
        <w:t>e problem and inducing solutions. In doing so, Amazon is paying intense attention</w:t>
      </w:r>
      <w:r w:rsidR="00D47E0A">
        <w:rPr>
          <w:lang w:val="en-US"/>
        </w:rPr>
        <w:t>,</w:t>
      </w:r>
      <w:r w:rsidR="005A76B4">
        <w:rPr>
          <w:lang w:val="en-US"/>
        </w:rPr>
        <w:t xml:space="preserve"> and it declares the brand</w:t>
      </w:r>
      <w:r w:rsidR="006001A0">
        <w:rPr>
          <w:lang w:val="en-US"/>
        </w:rPr>
        <w:t>'</w:t>
      </w:r>
      <w:r w:rsidR="005A76B4">
        <w:rPr>
          <w:lang w:val="en-US"/>
        </w:rPr>
        <w:t>s readiness to ad</w:t>
      </w:r>
      <w:r w:rsidR="00D47E0A">
        <w:rPr>
          <w:lang w:val="en-US"/>
        </w:rPr>
        <w:t>o</w:t>
      </w:r>
      <w:r w:rsidR="005A76B4">
        <w:rPr>
          <w:lang w:val="en-US"/>
        </w:rPr>
        <w:t xml:space="preserve">pt the change. </w:t>
      </w:r>
    </w:p>
    <w:p w14:paraId="3C21FFA6" w14:textId="6F7EC8C6" w:rsidR="00DF4513" w:rsidRPr="00C4015C" w:rsidRDefault="00DF4513" w:rsidP="0010376A">
      <w:pPr>
        <w:rPr>
          <w:lang w:val="en-US"/>
        </w:rPr>
      </w:pPr>
      <w:r>
        <w:rPr>
          <w:lang w:val="en-US"/>
        </w:rPr>
        <w:t>Altogether, the problems within Amazon</w:t>
      </w:r>
      <w:r w:rsidR="006001A0">
        <w:rPr>
          <w:lang w:val="en-US"/>
        </w:rPr>
        <w:t>'</w:t>
      </w:r>
      <w:r>
        <w:rPr>
          <w:lang w:val="en-US"/>
        </w:rPr>
        <w:t xml:space="preserve">s existing KM strategies include redundancy, one-way communication dimension, and critical market dynamics. The brand may experience a critical challenge if it does not pay keen attention to the arising issues. </w:t>
      </w:r>
      <w:r>
        <w:rPr>
          <w:lang w:val="en-US"/>
        </w:rPr>
        <w:lastRenderedPageBreak/>
        <w:t xml:space="preserve">Besides, Amazon is actively aware </w:t>
      </w:r>
      <w:r w:rsidR="00D47E0A">
        <w:rPr>
          <w:lang w:val="en-US"/>
        </w:rPr>
        <w:t>of</w:t>
      </w:r>
      <w:r>
        <w:rPr>
          <w:lang w:val="en-US"/>
        </w:rPr>
        <w:t xml:space="preserve"> the significance of KM principles. Therefore, the brand should proactively pay attention to the drawbacks and make subsequent changes for an effective KM practice. </w:t>
      </w:r>
    </w:p>
    <w:p w14:paraId="1345AAC0" w14:textId="1E8A22F3" w:rsidR="00831E0C" w:rsidRDefault="00E51B39" w:rsidP="00E51B39">
      <w:pPr>
        <w:pStyle w:val="Heading1"/>
        <w:rPr>
          <w:lang w:val="en-US"/>
        </w:rPr>
      </w:pPr>
      <w:r>
        <w:rPr>
          <w:lang w:val="en-US"/>
        </w:rPr>
        <w:t>Amazon</w:t>
      </w:r>
      <w:r w:rsidR="006001A0">
        <w:rPr>
          <w:lang w:val="en-US"/>
        </w:rPr>
        <w:t>'</w:t>
      </w:r>
      <w:r>
        <w:rPr>
          <w:lang w:val="en-US"/>
        </w:rPr>
        <w:t>s Potential KM Challenges</w:t>
      </w:r>
    </w:p>
    <w:p w14:paraId="4E423CF7" w14:textId="6DE93D6D" w:rsidR="00A76CF3" w:rsidRDefault="009567F6" w:rsidP="00A76CF3">
      <w:pPr>
        <w:rPr>
          <w:lang w:val="en-US"/>
        </w:rPr>
      </w:pPr>
      <w:r>
        <w:rPr>
          <w:lang w:val="en-US"/>
        </w:rPr>
        <w:t xml:space="preserve">In correspondence to the outlined problems, this section indicates some of the potential challenges that Amazon may experience if it does not induce effective KM practices. The challenges are drawn by the literature and have been experienced by </w:t>
      </w:r>
      <w:r w:rsidR="00D47E0A">
        <w:rPr>
          <w:lang w:val="en-US"/>
        </w:rPr>
        <w:t xml:space="preserve">a </w:t>
      </w:r>
      <w:r>
        <w:rPr>
          <w:lang w:val="en-US"/>
        </w:rPr>
        <w:t>similar organization. Provided the listed challenges are potential once. However, Amazon may experience some o fit or may never be hustled by them due to its effective strategic alignment operational success.</w:t>
      </w:r>
      <w:r w:rsidR="001B51BF">
        <w:rPr>
          <w:lang w:val="en-US"/>
        </w:rPr>
        <w:t xml:space="preserve"> </w:t>
      </w:r>
    </w:p>
    <w:p w14:paraId="024119D4" w14:textId="670E0C6A" w:rsidR="00D63596" w:rsidRDefault="00D63596" w:rsidP="00A76CF3">
      <w:pPr>
        <w:rPr>
          <w:lang w:val="en-US"/>
        </w:rPr>
      </w:pPr>
      <w:r>
        <w:rPr>
          <w:lang w:val="en-US"/>
        </w:rPr>
        <w:t xml:space="preserve">Primarily, Amazon may encounter employee demotivation due to intensive KM measures. </w:t>
      </w:r>
      <w:r w:rsidR="00006E6D">
        <w:rPr>
          <w:lang w:val="en-US"/>
        </w:rPr>
        <w:t>When employees</w:t>
      </w:r>
      <w:r w:rsidR="00A31A76">
        <w:rPr>
          <w:lang w:val="en-US"/>
        </w:rPr>
        <w:t xml:space="preserve"> are </w:t>
      </w:r>
      <w:r w:rsidR="00D47E0A">
        <w:rPr>
          <w:lang w:val="en-US"/>
        </w:rPr>
        <w:t>forced to work with complex KM systems, their productivity eventually ends</w:t>
      </w:r>
      <w:r w:rsidR="00A31A76">
        <w:rPr>
          <w:lang w:val="en-US"/>
        </w:rPr>
        <w:t xml:space="preserve"> </w:t>
      </w:r>
      <w:r w:rsidR="003A23F6">
        <w:rPr>
          <w:lang w:val="en-US"/>
        </w:rPr>
        <w:t>(</w:t>
      </w:r>
      <w:r w:rsidR="003A23F6">
        <w:rPr>
          <w:shd w:val="clear" w:color="auto" w:fill="FFFFFF"/>
        </w:rPr>
        <w:t>Hajjar</w:t>
      </w:r>
      <w:r w:rsidR="003A23F6">
        <w:rPr>
          <w:shd w:val="clear" w:color="auto" w:fill="FFFFFF"/>
          <w:lang w:val="en-US"/>
        </w:rPr>
        <w:t xml:space="preserve"> et al., 2011)</w:t>
      </w:r>
      <w:r w:rsidR="00A31A76">
        <w:rPr>
          <w:lang w:val="en-US"/>
        </w:rPr>
        <w:t>. For example, Jawbone initiated</w:t>
      </w:r>
      <w:r w:rsidR="00463D47">
        <w:rPr>
          <w:lang w:val="en-US"/>
        </w:rPr>
        <w:t xml:space="preserve"> a billion </w:t>
      </w:r>
      <w:proofErr w:type="gramStart"/>
      <w:r w:rsidR="00463D47">
        <w:rPr>
          <w:lang w:val="en-US"/>
        </w:rPr>
        <w:t>business</w:t>
      </w:r>
      <w:proofErr w:type="gramEnd"/>
      <w:r w:rsidR="00463D47">
        <w:rPr>
          <w:lang w:val="en-US"/>
        </w:rPr>
        <w:t xml:space="preserve"> with the idea to create wearable fitness trackers </w:t>
      </w:r>
      <w:r w:rsidR="00E3325B">
        <w:rPr>
          <w:lang w:val="en-US"/>
        </w:rPr>
        <w:t>(</w:t>
      </w:r>
      <w:r w:rsidR="00E3325B">
        <w:rPr>
          <w:shd w:val="clear" w:color="auto" w:fill="FFFFFF"/>
        </w:rPr>
        <w:t>Athayde</w:t>
      </w:r>
      <w:r w:rsidR="00E3325B">
        <w:rPr>
          <w:shd w:val="clear" w:color="auto" w:fill="FFFFFF"/>
          <w:lang w:val="en-US"/>
        </w:rPr>
        <w:t xml:space="preserve"> et al., 2019)</w:t>
      </w:r>
      <w:r w:rsidR="00463D47">
        <w:rPr>
          <w:lang w:val="en-US"/>
        </w:rPr>
        <w:t>. During its initiation phase, the brand enforced its employees for recording their operational activities. Most of the employees were la</w:t>
      </w:r>
      <w:r w:rsidR="00D47E0A">
        <w:rPr>
          <w:lang w:val="en-US"/>
        </w:rPr>
        <w:t>id</w:t>
      </w:r>
      <w:r w:rsidR="00463D47">
        <w:rPr>
          <w:lang w:val="en-US"/>
        </w:rPr>
        <w:t xml:space="preserve"> off when fail to enroll the required information. As a result, the employees lack </w:t>
      </w:r>
      <w:r w:rsidR="00D47E0A">
        <w:rPr>
          <w:lang w:val="en-US"/>
        </w:rPr>
        <w:t xml:space="preserve">the </w:t>
      </w:r>
      <w:r w:rsidR="00463D47">
        <w:rPr>
          <w:lang w:val="en-US"/>
        </w:rPr>
        <w:t>motivation to work and fe</w:t>
      </w:r>
      <w:r w:rsidR="00D47E0A">
        <w:rPr>
          <w:lang w:val="en-US"/>
        </w:rPr>
        <w:t>el</w:t>
      </w:r>
      <w:r w:rsidR="00463D47">
        <w:rPr>
          <w:lang w:val="en-US"/>
        </w:rPr>
        <w:t xml:space="preserve"> insecure about their job security. </w:t>
      </w:r>
      <w:r w:rsidR="00436E6A">
        <w:rPr>
          <w:lang w:val="en-US"/>
        </w:rPr>
        <w:t>Soon the brand lost its value and died within a year of inception. Amazon</w:t>
      </w:r>
      <w:r w:rsidR="006001A0">
        <w:rPr>
          <w:lang w:val="en-US"/>
        </w:rPr>
        <w:t>'</w:t>
      </w:r>
      <w:r w:rsidR="00436E6A">
        <w:rPr>
          <w:lang w:val="en-US"/>
        </w:rPr>
        <w:t>s market presence is way too higher than that of Jawbone</w:t>
      </w:r>
      <w:r w:rsidR="00D47E0A">
        <w:rPr>
          <w:lang w:val="en-US"/>
        </w:rPr>
        <w:t>. F</w:t>
      </w:r>
      <w:r w:rsidR="00436E6A">
        <w:rPr>
          <w:lang w:val="en-US"/>
        </w:rPr>
        <w:t>or sure</w:t>
      </w:r>
      <w:r w:rsidR="00D47E0A">
        <w:rPr>
          <w:lang w:val="en-US"/>
        </w:rPr>
        <w:t>,</w:t>
      </w:r>
      <w:r w:rsidR="00436E6A">
        <w:rPr>
          <w:lang w:val="en-US"/>
        </w:rPr>
        <w:t xml:space="preserve"> Amazon will not vanish like Jawbone, but if Amazon keep</w:t>
      </w:r>
      <w:r w:rsidR="00D47E0A">
        <w:rPr>
          <w:lang w:val="en-US"/>
        </w:rPr>
        <w:t>s</w:t>
      </w:r>
      <w:r w:rsidR="00436E6A">
        <w:rPr>
          <w:lang w:val="en-US"/>
        </w:rPr>
        <w:t xml:space="preserve"> practicing intensive KM and enforce</w:t>
      </w:r>
      <w:r w:rsidR="00D47E0A">
        <w:rPr>
          <w:lang w:val="en-US"/>
        </w:rPr>
        <w:t>s</w:t>
      </w:r>
      <w:r w:rsidR="00436E6A">
        <w:rPr>
          <w:lang w:val="en-US"/>
        </w:rPr>
        <w:t xml:space="preserve"> its employees via one-way communication, it may encounter certain drawbacks likewise Jawbone.</w:t>
      </w:r>
    </w:p>
    <w:p w14:paraId="40FEAD3F" w14:textId="37363354" w:rsidR="00436E6A" w:rsidRDefault="00436E6A" w:rsidP="00A76CF3">
      <w:pPr>
        <w:rPr>
          <w:lang w:val="en-US"/>
        </w:rPr>
      </w:pPr>
      <w:r>
        <w:rPr>
          <w:lang w:val="en-US"/>
        </w:rPr>
        <w:t xml:space="preserve">Secondly, </w:t>
      </w:r>
      <w:r w:rsidR="00A41571">
        <w:rPr>
          <w:lang w:val="en-US"/>
        </w:rPr>
        <w:t>Amazon may encounter challenge</w:t>
      </w:r>
      <w:r w:rsidR="00D47E0A">
        <w:rPr>
          <w:lang w:val="en-US"/>
        </w:rPr>
        <w:t>s</w:t>
      </w:r>
      <w:r w:rsidR="00A41571">
        <w:rPr>
          <w:lang w:val="en-US"/>
        </w:rPr>
        <w:t xml:space="preserve"> due to </w:t>
      </w:r>
      <w:r w:rsidR="00D47E0A">
        <w:rPr>
          <w:lang w:val="en-US"/>
        </w:rPr>
        <w:t xml:space="preserve">the </w:t>
      </w:r>
      <w:r w:rsidR="00A41571">
        <w:rPr>
          <w:lang w:val="en-US"/>
        </w:rPr>
        <w:t>loss of product companies. As the product companies are in charge of placing products and earn</w:t>
      </w:r>
      <w:r w:rsidR="00D47E0A">
        <w:rPr>
          <w:lang w:val="en-US"/>
        </w:rPr>
        <w:t>ing</w:t>
      </w:r>
      <w:r w:rsidR="00A41571">
        <w:rPr>
          <w:lang w:val="en-US"/>
        </w:rPr>
        <w:t xml:space="preserve"> revenue to the company, Amazon should pay a little attention to them as well. There are several examples explaining the decline of business due to </w:t>
      </w:r>
      <w:r w:rsidR="00D47E0A">
        <w:rPr>
          <w:lang w:val="en-US"/>
        </w:rPr>
        <w:t xml:space="preserve">the </w:t>
      </w:r>
      <w:r w:rsidR="00A41571">
        <w:rPr>
          <w:lang w:val="en-US"/>
        </w:rPr>
        <w:t xml:space="preserve">inability of the business to please its </w:t>
      </w:r>
      <w:r w:rsidR="00A41571">
        <w:rPr>
          <w:lang w:val="en-US"/>
        </w:rPr>
        <w:lastRenderedPageBreak/>
        <w:t xml:space="preserve">stakeholders. </w:t>
      </w:r>
      <w:r w:rsidR="00D95364">
        <w:rPr>
          <w:lang w:val="en-US"/>
        </w:rPr>
        <w:t xml:space="preserve">For example, </w:t>
      </w:r>
      <w:proofErr w:type="spellStart"/>
      <w:r w:rsidR="00EB3B20">
        <w:rPr>
          <w:lang w:val="en-US"/>
        </w:rPr>
        <w:t>Quixey</w:t>
      </w:r>
      <w:proofErr w:type="spellEnd"/>
      <w:r w:rsidR="00EB3B20">
        <w:rPr>
          <w:lang w:val="en-US"/>
        </w:rPr>
        <w:t xml:space="preserve"> encountered failure due to </w:t>
      </w:r>
      <w:r w:rsidR="00D47E0A">
        <w:rPr>
          <w:lang w:val="en-US"/>
        </w:rPr>
        <w:t xml:space="preserve">its </w:t>
      </w:r>
      <w:r w:rsidR="00EB3B20">
        <w:rPr>
          <w:lang w:val="en-US"/>
        </w:rPr>
        <w:t xml:space="preserve">inability </w:t>
      </w:r>
      <w:r w:rsidR="00D47E0A">
        <w:rPr>
          <w:lang w:val="en-US"/>
        </w:rPr>
        <w:t>to please</w:t>
      </w:r>
      <w:r w:rsidR="00EB3B20">
        <w:rPr>
          <w:lang w:val="en-US"/>
        </w:rPr>
        <w:t xml:space="preserve"> its investors </w:t>
      </w:r>
      <w:r w:rsidR="008D16DF">
        <w:rPr>
          <w:lang w:val="en-US"/>
        </w:rPr>
        <w:t>(</w:t>
      </w:r>
      <w:r w:rsidR="008D16DF">
        <w:rPr>
          <w:shd w:val="clear" w:color="auto" w:fill="FFFFFF"/>
        </w:rPr>
        <w:t>Mudambi and Schuff,</w:t>
      </w:r>
      <w:r w:rsidR="008D16DF">
        <w:rPr>
          <w:shd w:val="clear" w:color="auto" w:fill="FFFFFF"/>
          <w:lang w:val="en-US"/>
        </w:rPr>
        <w:t xml:space="preserve"> </w:t>
      </w:r>
      <w:r w:rsidR="008D16DF">
        <w:rPr>
          <w:shd w:val="clear" w:color="auto" w:fill="FFFFFF"/>
        </w:rPr>
        <w:t>2010</w:t>
      </w:r>
      <w:r w:rsidR="008D16DF">
        <w:rPr>
          <w:shd w:val="clear" w:color="auto" w:fill="FFFFFF"/>
          <w:lang w:val="en-US"/>
        </w:rPr>
        <w:t>)</w:t>
      </w:r>
      <w:r w:rsidR="00EB3B20">
        <w:rPr>
          <w:lang w:val="en-US"/>
        </w:rPr>
        <w:t xml:space="preserve">. </w:t>
      </w:r>
      <w:proofErr w:type="spellStart"/>
      <w:r w:rsidR="00EB3B20">
        <w:rPr>
          <w:lang w:val="en-US"/>
        </w:rPr>
        <w:t>Quixey</w:t>
      </w:r>
      <w:proofErr w:type="spellEnd"/>
      <w:r w:rsidR="00EB3B20">
        <w:rPr>
          <w:lang w:val="en-US"/>
        </w:rPr>
        <w:t xml:space="preserve"> proposed a deep search option by allowing the online surfer to grab information and relative information from the webs </w:t>
      </w:r>
      <w:r w:rsidR="008D16DF">
        <w:rPr>
          <w:shd w:val="clear" w:color="auto" w:fill="FFFFFF"/>
          <w:lang w:val="en-US"/>
        </w:rPr>
        <w:t>(</w:t>
      </w:r>
      <w:r w:rsidR="008D16DF">
        <w:rPr>
          <w:shd w:val="clear" w:color="auto" w:fill="FFFFFF"/>
        </w:rPr>
        <w:t>Mousavi</w:t>
      </w:r>
      <w:r w:rsidR="008D16DF">
        <w:rPr>
          <w:shd w:val="clear" w:color="auto" w:fill="FFFFFF"/>
          <w:lang w:val="en-US"/>
        </w:rPr>
        <w:t xml:space="preserve"> et al., 2021</w:t>
      </w:r>
      <w:r w:rsidR="007F6D03">
        <w:rPr>
          <w:shd w:val="clear" w:color="auto" w:fill="FFFFFF"/>
          <w:lang w:val="en-US"/>
        </w:rPr>
        <w:t>)</w:t>
      </w:r>
      <w:r w:rsidR="00EB3B20">
        <w:rPr>
          <w:lang w:val="en-US"/>
        </w:rPr>
        <w:t xml:space="preserve">. However, the brand agreed to contract with </w:t>
      </w:r>
      <w:proofErr w:type="spellStart"/>
      <w:r w:rsidR="00EB3B20">
        <w:rPr>
          <w:lang w:val="en-US"/>
        </w:rPr>
        <w:t>Alibaba</w:t>
      </w:r>
      <w:proofErr w:type="spellEnd"/>
      <w:r w:rsidR="00EB3B20">
        <w:rPr>
          <w:lang w:val="en-US"/>
        </w:rPr>
        <w:t xml:space="preserve"> as its investor. This contract was a mistake due to limited knowledge about the market competitors. </w:t>
      </w:r>
      <w:proofErr w:type="spellStart"/>
      <w:r w:rsidR="00EB3B20">
        <w:rPr>
          <w:lang w:val="en-US"/>
        </w:rPr>
        <w:t>Alibaba</w:t>
      </w:r>
      <w:proofErr w:type="spellEnd"/>
      <w:r w:rsidR="00EB3B20">
        <w:rPr>
          <w:lang w:val="en-US"/>
        </w:rPr>
        <w:t xml:space="preserve"> itself was an active searcher during the launch of </w:t>
      </w:r>
      <w:proofErr w:type="spellStart"/>
      <w:r w:rsidR="00EB3B20">
        <w:rPr>
          <w:lang w:val="en-US"/>
        </w:rPr>
        <w:t>Qu</w:t>
      </w:r>
      <w:r w:rsidR="00E73C75">
        <w:rPr>
          <w:lang w:val="en-US"/>
        </w:rPr>
        <w:t>ixey</w:t>
      </w:r>
      <w:proofErr w:type="spellEnd"/>
      <w:r w:rsidR="00E73C75">
        <w:rPr>
          <w:lang w:val="en-US"/>
        </w:rPr>
        <w:t xml:space="preserve">. By the time </w:t>
      </w:r>
      <w:proofErr w:type="spellStart"/>
      <w:proofErr w:type="gramStart"/>
      <w:r w:rsidR="00E73C75">
        <w:rPr>
          <w:lang w:val="en-US"/>
        </w:rPr>
        <w:t>Quixey</w:t>
      </w:r>
      <w:r w:rsidR="006001A0">
        <w:rPr>
          <w:lang w:val="en-US"/>
        </w:rPr>
        <w:t>'</w:t>
      </w:r>
      <w:r w:rsidR="00E73C75">
        <w:rPr>
          <w:lang w:val="en-US"/>
        </w:rPr>
        <w:t>s</w:t>
      </w:r>
      <w:proofErr w:type="spellEnd"/>
      <w:r w:rsidR="00E73C75">
        <w:rPr>
          <w:lang w:val="en-US"/>
        </w:rPr>
        <w:t xml:space="preserve"> efficacy was realized by Google</w:t>
      </w:r>
      <w:proofErr w:type="gramEnd"/>
      <w:r w:rsidR="00E73C75">
        <w:rPr>
          <w:lang w:val="en-US"/>
        </w:rPr>
        <w:t xml:space="preserve">, it </w:t>
      </w:r>
      <w:r w:rsidR="00D47E0A">
        <w:rPr>
          <w:lang w:val="en-US"/>
        </w:rPr>
        <w:t xml:space="preserve">had </w:t>
      </w:r>
      <w:r w:rsidR="00E73C75">
        <w:rPr>
          <w:lang w:val="en-US"/>
        </w:rPr>
        <w:t>already lost its value</w:t>
      </w:r>
      <w:r w:rsidR="00D47E0A">
        <w:rPr>
          <w:lang w:val="en-US"/>
        </w:rPr>
        <w:t>,</w:t>
      </w:r>
      <w:r w:rsidR="00E73C75">
        <w:rPr>
          <w:lang w:val="en-US"/>
        </w:rPr>
        <w:t xml:space="preserve"> and </w:t>
      </w:r>
      <w:proofErr w:type="spellStart"/>
      <w:r w:rsidR="00E73C75">
        <w:rPr>
          <w:lang w:val="en-US"/>
        </w:rPr>
        <w:t>Alibaba</w:t>
      </w:r>
      <w:proofErr w:type="spellEnd"/>
      <w:r w:rsidR="00E73C75">
        <w:rPr>
          <w:lang w:val="en-US"/>
        </w:rPr>
        <w:t xml:space="preserve"> managed to crus</w:t>
      </w:r>
      <w:r w:rsidR="001123F4">
        <w:rPr>
          <w:lang w:val="en-US"/>
        </w:rPr>
        <w:t>h</w:t>
      </w:r>
      <w:r w:rsidR="00E73C75">
        <w:rPr>
          <w:lang w:val="en-US"/>
        </w:rPr>
        <w:t xml:space="preserve"> it. Amazon may encounter a similar issue if it does not pay attention to the growing redundancy in its KM system. </w:t>
      </w:r>
    </w:p>
    <w:p w14:paraId="5948E66B" w14:textId="0784FC82" w:rsidR="00984835" w:rsidRPr="00A76CF3" w:rsidRDefault="00CB6A49" w:rsidP="00721FBC">
      <w:pPr>
        <w:rPr>
          <w:lang w:val="en-US"/>
        </w:rPr>
      </w:pPr>
      <w:r>
        <w:rPr>
          <w:lang w:val="en-US"/>
        </w:rPr>
        <w:t xml:space="preserve">Lastly, </w:t>
      </w:r>
      <w:r w:rsidR="00934207">
        <w:rPr>
          <w:lang w:val="en-US"/>
        </w:rPr>
        <w:t>Amazon may come across challenges like loss of direction in the future due to mismanaged KM practices. For instan</w:t>
      </w:r>
      <w:r w:rsidR="00D47E0A">
        <w:rPr>
          <w:lang w:val="en-US"/>
        </w:rPr>
        <w:t>ce</w:t>
      </w:r>
      <w:r w:rsidR="00934207">
        <w:rPr>
          <w:lang w:val="en-US"/>
        </w:rPr>
        <w:t xml:space="preserve">, </w:t>
      </w:r>
      <w:proofErr w:type="spellStart"/>
      <w:r w:rsidR="00934207">
        <w:rPr>
          <w:lang w:val="en-US"/>
        </w:rPr>
        <w:t>Beep</w:t>
      </w:r>
      <w:r w:rsidR="000A7748">
        <w:rPr>
          <w:lang w:val="en-US"/>
        </w:rPr>
        <w:t>i</w:t>
      </w:r>
      <w:proofErr w:type="spellEnd"/>
      <w:r w:rsidR="000A7748">
        <w:rPr>
          <w:lang w:val="en-US"/>
        </w:rPr>
        <w:t xml:space="preserve"> offered a peer-to-peer service for selling cars without a </w:t>
      </w:r>
      <w:proofErr w:type="gramStart"/>
      <w:r w:rsidR="000A7748">
        <w:rPr>
          <w:lang w:val="en-US"/>
        </w:rPr>
        <w:t>middle man</w:t>
      </w:r>
      <w:proofErr w:type="gramEnd"/>
      <w:r w:rsidR="000A7748">
        <w:rPr>
          <w:lang w:val="en-US"/>
        </w:rPr>
        <w:t>. The brand had a great start and maintained effective knowledge management practices. However, within six months of execution, the brand gave up on its KM practices and focused on revenues instead only. As a result, the money kept draining</w:t>
      </w:r>
      <w:r w:rsidR="00D47E0A">
        <w:rPr>
          <w:lang w:val="en-US"/>
        </w:rPr>
        <w:t>,</w:t>
      </w:r>
      <w:r w:rsidR="000A7748">
        <w:rPr>
          <w:lang w:val="en-US"/>
        </w:rPr>
        <w:t xml:space="preserve"> and the brand encountered failure. </w:t>
      </w:r>
      <w:r w:rsidR="006F5DBF">
        <w:rPr>
          <w:lang w:val="en-US"/>
        </w:rPr>
        <w:t xml:space="preserve">Amazon may encounter a similar </w:t>
      </w:r>
      <w:proofErr w:type="gramStart"/>
      <w:r w:rsidR="006F5DBF">
        <w:rPr>
          <w:lang w:val="en-US"/>
        </w:rPr>
        <w:t>issue</w:t>
      </w:r>
      <w:proofErr w:type="gramEnd"/>
      <w:r w:rsidR="006F5DBF">
        <w:rPr>
          <w:lang w:val="en-US"/>
        </w:rPr>
        <w:t xml:space="preserve"> as it is also not </w:t>
      </w:r>
      <w:r w:rsidR="00F477D6">
        <w:rPr>
          <w:lang w:val="en-US"/>
        </w:rPr>
        <w:t>denominating the concerns of its suppliers or the product companies. This practice can cause severe damage to Amazon in the long</w:t>
      </w:r>
      <w:r w:rsidR="00D47E0A">
        <w:rPr>
          <w:lang w:val="en-US"/>
        </w:rPr>
        <w:t xml:space="preserve"> </w:t>
      </w:r>
      <w:r w:rsidR="00F477D6">
        <w:rPr>
          <w:lang w:val="en-US"/>
        </w:rPr>
        <w:t>run. Therefore, Amazon must revisit these issues and set potential mitigating strategies for each of them.</w:t>
      </w:r>
    </w:p>
    <w:p w14:paraId="1BE12386" w14:textId="7297BEB0" w:rsidR="00831E0C" w:rsidRDefault="00E51B39" w:rsidP="00E51B39">
      <w:pPr>
        <w:pStyle w:val="Heading1"/>
        <w:rPr>
          <w:lang w:val="en-US"/>
        </w:rPr>
      </w:pPr>
      <w:r>
        <w:rPr>
          <w:lang w:val="en-US"/>
        </w:rPr>
        <w:t>Recommendations</w:t>
      </w:r>
    </w:p>
    <w:p w14:paraId="4FF08438" w14:textId="54B82D5B" w:rsidR="00705548" w:rsidRDefault="00705548" w:rsidP="00705548">
      <w:pPr>
        <w:rPr>
          <w:lang w:val="en-US"/>
        </w:rPr>
      </w:pPr>
      <w:r>
        <w:rPr>
          <w:lang w:val="en-US"/>
        </w:rPr>
        <w:t>The evaluation segment explored different dimensions and outlined three primary challenges in the existing KM practices of Amazon. The challenges include employee demotivation, loss of suppliers, loss of direction. In consideration, the following section enlist</w:t>
      </w:r>
      <w:r w:rsidR="00D47E0A">
        <w:rPr>
          <w:lang w:val="en-US"/>
        </w:rPr>
        <w:t>s</w:t>
      </w:r>
      <w:r>
        <w:rPr>
          <w:lang w:val="en-US"/>
        </w:rPr>
        <w:t xml:space="preserve"> recommendations to assist Amazon in overcoming the problems and eliminating the outlined challenges before they become active.</w:t>
      </w:r>
    </w:p>
    <w:p w14:paraId="3613B39A" w14:textId="3F42FA29" w:rsidR="00705548" w:rsidRDefault="00705548" w:rsidP="00705548">
      <w:pPr>
        <w:rPr>
          <w:lang w:val="en-US"/>
        </w:rPr>
      </w:pPr>
      <w:r>
        <w:rPr>
          <w:lang w:val="en-US"/>
        </w:rPr>
        <w:t>At first, Amazon should focus on its employees and their perspective of working. For this, the brand can consider leadership and determination to motivate</w:t>
      </w:r>
      <w:r w:rsidR="009B3C43">
        <w:rPr>
          <w:lang w:val="en-US"/>
        </w:rPr>
        <w:t xml:space="preserve"> the employees </w:t>
      </w:r>
      <w:r w:rsidR="00D47E0A">
        <w:rPr>
          <w:lang w:val="en-US"/>
        </w:rPr>
        <w:t>to share</w:t>
      </w:r>
      <w:r w:rsidR="009B3C43">
        <w:rPr>
          <w:lang w:val="en-US"/>
        </w:rPr>
        <w:t xml:space="preserve"> </w:t>
      </w:r>
      <w:r w:rsidR="009B3C43">
        <w:rPr>
          <w:lang w:val="en-US"/>
        </w:rPr>
        <w:lastRenderedPageBreak/>
        <w:t xml:space="preserve">their share of knowledge. Additionally, the employees must be appreciated for exchanging knowledge. In doing so, the employees would feel worthy as they </w:t>
      </w:r>
      <w:r w:rsidR="00D47E0A">
        <w:rPr>
          <w:lang w:val="en-US"/>
        </w:rPr>
        <w:t>contribute to the company's strategic decisions</w:t>
      </w:r>
      <w:r w:rsidR="009B3C43">
        <w:rPr>
          <w:lang w:val="en-US"/>
        </w:rPr>
        <w:t xml:space="preserve">. Thereby, amazon should pay keen attention to its </w:t>
      </w:r>
      <w:r w:rsidR="009704CA">
        <w:rPr>
          <w:lang w:val="en-US"/>
        </w:rPr>
        <w:t>employees</w:t>
      </w:r>
      <w:r w:rsidR="009B3C43">
        <w:rPr>
          <w:lang w:val="en-US"/>
        </w:rPr>
        <w:t xml:space="preserve"> while being concerned for the KM practices.</w:t>
      </w:r>
    </w:p>
    <w:p w14:paraId="69030597" w14:textId="4E1CFD14" w:rsidR="009B3C43" w:rsidRDefault="009B3C43" w:rsidP="00705548">
      <w:pPr>
        <w:rPr>
          <w:lang w:val="en-US"/>
        </w:rPr>
      </w:pPr>
      <w:r>
        <w:rPr>
          <w:lang w:val="en-US"/>
        </w:rPr>
        <w:t>Secondly, Amazon must value its product companies as it values the customers. Placing one-directional communication and standardized aspects would exhaust the product companies. This exhaustion might trigger the working paradigm of the product companies</w:t>
      </w:r>
      <w:r w:rsidR="00D47E0A">
        <w:rPr>
          <w:lang w:val="en-US"/>
        </w:rPr>
        <w:t>,</w:t>
      </w:r>
      <w:r>
        <w:rPr>
          <w:lang w:val="en-US"/>
        </w:rPr>
        <w:t xml:space="preserve"> and they may call back their contracts </w:t>
      </w:r>
      <w:r w:rsidR="00582041">
        <w:rPr>
          <w:lang w:val="en-US"/>
        </w:rPr>
        <w:t>(</w:t>
      </w:r>
      <w:r w:rsidR="00582041">
        <w:rPr>
          <w:shd w:val="clear" w:color="auto" w:fill="FFFFFF"/>
        </w:rPr>
        <w:t>Athayde</w:t>
      </w:r>
      <w:r w:rsidR="00582041">
        <w:rPr>
          <w:shd w:val="clear" w:color="auto" w:fill="FFFFFF"/>
          <w:lang w:val="en-US"/>
        </w:rPr>
        <w:t xml:space="preserve"> et al., 2019)</w:t>
      </w:r>
      <w:r>
        <w:rPr>
          <w:lang w:val="en-US"/>
        </w:rPr>
        <w:t>. In response, if the brand pays little attention to the product</w:t>
      </w:r>
      <w:r w:rsidR="00D47E0A">
        <w:rPr>
          <w:lang w:val="en-US"/>
        </w:rPr>
        <w:t>ion</w:t>
      </w:r>
      <w:r>
        <w:rPr>
          <w:lang w:val="en-US"/>
        </w:rPr>
        <w:t xml:space="preserve"> companies and act neutrally</w:t>
      </w:r>
      <w:r w:rsidR="00D47E0A">
        <w:rPr>
          <w:lang w:val="en-US"/>
        </w:rPr>
        <w:t>,</w:t>
      </w:r>
      <w:r>
        <w:rPr>
          <w:lang w:val="en-US"/>
        </w:rPr>
        <w:t xml:space="preserve"> it can obtain trust from both sides. By doing so, Amazon will entertain the process element of its KM practices.</w:t>
      </w:r>
    </w:p>
    <w:p w14:paraId="161A917E" w14:textId="228534A3" w:rsidR="009B3C43" w:rsidRDefault="009B3C43" w:rsidP="00705548">
      <w:pPr>
        <w:rPr>
          <w:lang w:val="en-US"/>
        </w:rPr>
      </w:pPr>
      <w:r>
        <w:rPr>
          <w:lang w:val="en-US"/>
        </w:rPr>
        <w:t xml:space="preserve">Thirdly, Amazon should </w:t>
      </w:r>
      <w:r w:rsidR="00002B3E">
        <w:rPr>
          <w:lang w:val="en-US"/>
        </w:rPr>
        <w:t xml:space="preserve">determine the role of KM </w:t>
      </w:r>
      <w:proofErr w:type="spellStart"/>
      <w:r w:rsidR="00002B3E">
        <w:rPr>
          <w:lang w:val="en-US"/>
        </w:rPr>
        <w:t>hinderance</w:t>
      </w:r>
      <w:proofErr w:type="spellEnd"/>
      <w:r w:rsidR="00002B3E">
        <w:rPr>
          <w:lang w:val="en-US"/>
        </w:rPr>
        <w:t xml:space="preserve"> that may be caused due to duplication of the information. Intense duplication of information may cause redundancy in the strategic decisions of the brand. In consideration, if Amazon pays attention and reduce</w:t>
      </w:r>
      <w:r w:rsidR="00D47E0A">
        <w:rPr>
          <w:lang w:val="en-US"/>
        </w:rPr>
        <w:t>s</w:t>
      </w:r>
      <w:r w:rsidR="00002B3E">
        <w:rPr>
          <w:lang w:val="en-US"/>
        </w:rPr>
        <w:t xml:space="preserve"> </w:t>
      </w:r>
      <w:r w:rsidR="00D47E0A">
        <w:rPr>
          <w:lang w:val="en-US"/>
        </w:rPr>
        <w:t xml:space="preserve">the </w:t>
      </w:r>
      <w:r w:rsidR="00002B3E">
        <w:rPr>
          <w:lang w:val="en-US"/>
        </w:rPr>
        <w:t>duplication of the information, it can experience real</w:t>
      </w:r>
      <w:r w:rsidR="00D47E0A">
        <w:rPr>
          <w:lang w:val="en-US"/>
        </w:rPr>
        <w:t>-</w:t>
      </w:r>
      <w:r w:rsidR="00002B3E">
        <w:rPr>
          <w:lang w:val="en-US"/>
        </w:rPr>
        <w:t xml:space="preserve">time options to overcome the challenges. For example, Amazon can </w:t>
      </w:r>
      <w:r w:rsidR="00385364">
        <w:rPr>
          <w:lang w:val="en-US"/>
        </w:rPr>
        <w:t xml:space="preserve">use ranking options to eliminate additional information and focus on ranking the product </w:t>
      </w:r>
      <w:r w:rsidR="00D47E0A">
        <w:rPr>
          <w:lang w:val="en-US"/>
        </w:rPr>
        <w:t>from</w:t>
      </w:r>
      <w:r w:rsidR="00385364">
        <w:rPr>
          <w:lang w:val="en-US"/>
        </w:rPr>
        <w:t xml:space="preserve"> </w:t>
      </w:r>
      <w:r w:rsidR="00D47E0A">
        <w:rPr>
          <w:lang w:val="en-US"/>
        </w:rPr>
        <w:t xml:space="preserve">the </w:t>
      </w:r>
      <w:r w:rsidR="00385364">
        <w:rPr>
          <w:lang w:val="en-US"/>
        </w:rPr>
        <w:t>scale of good to inadequate.</w:t>
      </w:r>
    </w:p>
    <w:p w14:paraId="1FA837EE" w14:textId="003E9580" w:rsidR="004C7B1A" w:rsidRPr="00C42B58" w:rsidRDefault="009F176A" w:rsidP="00705548">
      <w:pPr>
        <w:rPr>
          <w:lang w:val="en-US"/>
        </w:rPr>
      </w:pPr>
      <w:r>
        <w:rPr>
          <w:lang w:val="en-US"/>
        </w:rPr>
        <w:t>Lastly, Amazon can foster organizational learning along with technological development. This practice will help the company is staying competitive and overcom</w:t>
      </w:r>
      <w:r w:rsidR="00D47E0A">
        <w:rPr>
          <w:lang w:val="en-US"/>
        </w:rPr>
        <w:t>e</w:t>
      </w:r>
      <w:r>
        <w:rPr>
          <w:lang w:val="en-US"/>
        </w:rPr>
        <w:t xml:space="preserve"> crises. In consideration, KM practices for Amazon will become efficient as it fosters organizational learning and encourage</w:t>
      </w:r>
      <w:r w:rsidR="00D47E0A">
        <w:rPr>
          <w:lang w:val="en-US"/>
        </w:rPr>
        <w:t>s</w:t>
      </w:r>
      <w:r>
        <w:rPr>
          <w:lang w:val="en-US"/>
        </w:rPr>
        <w:t xml:space="preserve"> knowledge</w:t>
      </w:r>
      <w:r w:rsidR="00D47E0A">
        <w:rPr>
          <w:lang w:val="en-US"/>
        </w:rPr>
        <w:t>-</w:t>
      </w:r>
      <w:r>
        <w:rPr>
          <w:lang w:val="en-US"/>
        </w:rPr>
        <w:t>sharing culture at the organization. Subsequently, it is no</w:t>
      </w:r>
      <w:r w:rsidR="00D47E0A">
        <w:rPr>
          <w:lang w:val="en-US"/>
        </w:rPr>
        <w:t>t</w:t>
      </w:r>
      <w:r>
        <w:rPr>
          <w:lang w:val="en-US"/>
        </w:rPr>
        <w:t xml:space="preserve"> wrong to say that all the theoretical aspects of KM are essential for leading effective KM practices. Effective KM practices are </w:t>
      </w:r>
      <w:r w:rsidR="00D47E0A">
        <w:rPr>
          <w:lang w:val="en-US"/>
        </w:rPr>
        <w:t>essential for organizational performance and</w:t>
      </w:r>
      <w:r>
        <w:rPr>
          <w:lang w:val="en-US"/>
        </w:rPr>
        <w:t xml:space="preserve"> foster stable market competence. Therefore, Amazon must determine these changes and induce them as the pre</w:t>
      </w:r>
      <w:r w:rsidR="006001A0">
        <w:rPr>
          <w:lang w:val="en-US"/>
        </w:rPr>
        <w:t>-</w:t>
      </w:r>
      <w:r>
        <w:rPr>
          <w:lang w:val="en-US"/>
        </w:rPr>
        <w:t>requisite for operating effective KM practices.</w:t>
      </w:r>
    </w:p>
    <w:p w14:paraId="4B03C645" w14:textId="4E68C929" w:rsidR="001540BE" w:rsidRDefault="00E51B39" w:rsidP="00747FE3">
      <w:pPr>
        <w:pStyle w:val="Heading1"/>
        <w:ind w:firstLine="0"/>
        <w:rPr>
          <w:lang w:val="en-US"/>
        </w:rPr>
      </w:pPr>
      <w:r>
        <w:rPr>
          <w:lang w:val="en-US"/>
        </w:rPr>
        <w:lastRenderedPageBreak/>
        <w:t>Conclusion</w:t>
      </w:r>
    </w:p>
    <w:p w14:paraId="24FA0DED" w14:textId="1A532E39" w:rsidR="009F176A" w:rsidRPr="009F176A" w:rsidRDefault="007862E3" w:rsidP="009F176A">
      <w:pPr>
        <w:rPr>
          <w:lang w:val="en-US"/>
        </w:rPr>
      </w:pPr>
      <w:r>
        <w:rPr>
          <w:lang w:val="en-US"/>
        </w:rPr>
        <w:t xml:space="preserve">This report explored KM theories and </w:t>
      </w:r>
      <w:r w:rsidR="00D47E0A">
        <w:rPr>
          <w:lang w:val="en-US"/>
        </w:rPr>
        <w:t>their</w:t>
      </w:r>
      <w:r>
        <w:rPr>
          <w:lang w:val="en-US"/>
        </w:rPr>
        <w:t xml:space="preserve"> practical application at Amazon. The primary KM theories stress the role of organizational knowledge, technological knowledge</w:t>
      </w:r>
      <w:r w:rsidR="00D47E0A">
        <w:rPr>
          <w:lang w:val="en-US"/>
        </w:rPr>
        <w:t>,</w:t>
      </w:r>
      <w:r>
        <w:rPr>
          <w:lang w:val="en-US"/>
        </w:rPr>
        <w:t xml:space="preserve"> and </w:t>
      </w:r>
      <w:r w:rsidR="00747FE3">
        <w:rPr>
          <w:lang w:val="en-US"/>
        </w:rPr>
        <w:t>ecology theory. The report also outlined how Amazon effectively use</w:t>
      </w:r>
      <w:r w:rsidR="00D47E0A">
        <w:rPr>
          <w:lang w:val="en-US"/>
        </w:rPr>
        <w:t>s</w:t>
      </w:r>
      <w:r w:rsidR="00747FE3">
        <w:rPr>
          <w:lang w:val="en-US"/>
        </w:rPr>
        <w:t xml:space="preserve"> the theoretical paradigms while designing its KM practices. Moreover, the report analyzed how significant are certain pre</w:t>
      </w:r>
      <w:r w:rsidR="006001A0">
        <w:rPr>
          <w:lang w:val="en-US"/>
        </w:rPr>
        <w:t>-</w:t>
      </w:r>
      <w:r w:rsidR="00747FE3">
        <w:rPr>
          <w:lang w:val="en-US"/>
        </w:rPr>
        <w:t xml:space="preserve">requisite practices for effective KM development for Amazon. Under this, the analyst outlined </w:t>
      </w:r>
      <w:r w:rsidR="00FA3149">
        <w:rPr>
          <w:lang w:val="en-US"/>
        </w:rPr>
        <w:t xml:space="preserve">eight practical applications of Amazon. Later </w:t>
      </w:r>
      <w:r w:rsidR="00AC5239">
        <w:rPr>
          <w:lang w:val="en-US"/>
        </w:rPr>
        <w:t>on,</w:t>
      </w:r>
      <w:r w:rsidR="00FA3149">
        <w:rPr>
          <w:lang w:val="en-US"/>
        </w:rPr>
        <w:t xml:space="preserve"> the report evaluates </w:t>
      </w:r>
      <w:r w:rsidR="00D47E0A">
        <w:rPr>
          <w:lang w:val="en-US"/>
        </w:rPr>
        <w:t xml:space="preserve">the </w:t>
      </w:r>
      <w:r w:rsidR="00FA3149">
        <w:rPr>
          <w:lang w:val="en-US"/>
        </w:rPr>
        <w:t>existing KM practices of Amazon on the basis of three evaluation metric</w:t>
      </w:r>
      <w:r w:rsidR="00D47E0A">
        <w:rPr>
          <w:lang w:val="en-US"/>
        </w:rPr>
        <w:t>s</w:t>
      </w:r>
      <w:r w:rsidR="00FA3149">
        <w:rPr>
          <w:lang w:val="en-US"/>
        </w:rPr>
        <w:t xml:space="preserve">. Lastly, the analyst </w:t>
      </w:r>
      <w:r w:rsidR="00AC5239">
        <w:rPr>
          <w:lang w:val="en-US"/>
        </w:rPr>
        <w:t>enlists</w:t>
      </w:r>
      <w:r w:rsidR="00FA3149">
        <w:rPr>
          <w:lang w:val="en-US"/>
        </w:rPr>
        <w:t xml:space="preserve"> potential challenges Amazon might encounter if it does not pay attention to the existing Km deficit. In consideration </w:t>
      </w:r>
      <w:r w:rsidR="00D47E0A">
        <w:rPr>
          <w:lang w:val="en-US"/>
        </w:rPr>
        <w:t>of</w:t>
      </w:r>
      <w:r w:rsidR="00FA3149">
        <w:rPr>
          <w:lang w:val="en-US"/>
        </w:rPr>
        <w:t xml:space="preserve"> </w:t>
      </w:r>
      <w:r w:rsidR="00D47E0A">
        <w:rPr>
          <w:lang w:val="en-US"/>
        </w:rPr>
        <w:t>this</w:t>
      </w:r>
      <w:r w:rsidR="00FA3149">
        <w:rPr>
          <w:lang w:val="en-US"/>
        </w:rPr>
        <w:t xml:space="preserve">, the analyst </w:t>
      </w:r>
      <w:r w:rsidR="00AC5239">
        <w:rPr>
          <w:lang w:val="en-US"/>
        </w:rPr>
        <w:t>enlists</w:t>
      </w:r>
      <w:r w:rsidR="00FA3149">
        <w:rPr>
          <w:lang w:val="en-US"/>
        </w:rPr>
        <w:t xml:space="preserve"> different recommendations.</w:t>
      </w:r>
    </w:p>
    <w:p w14:paraId="5104186B" w14:textId="77777777" w:rsidR="001540BE" w:rsidRDefault="001540BE">
      <w:pPr>
        <w:spacing w:line="360" w:lineRule="auto"/>
        <w:ind w:firstLine="0"/>
        <w:rPr>
          <w:rFonts w:eastAsiaTheme="majorEastAsia" w:cstheme="majorBidi"/>
          <w:b/>
          <w:szCs w:val="32"/>
          <w:lang w:val="en-US"/>
        </w:rPr>
      </w:pPr>
      <w:r>
        <w:rPr>
          <w:lang w:val="en-US"/>
        </w:rPr>
        <w:br w:type="page"/>
      </w:r>
    </w:p>
    <w:p w14:paraId="40D5FAAC" w14:textId="2CF17149" w:rsidR="009D0E61" w:rsidRPr="00612514" w:rsidRDefault="001540BE" w:rsidP="00612514">
      <w:pPr>
        <w:pStyle w:val="Heading1"/>
        <w:ind w:firstLine="0"/>
        <w:rPr>
          <w:lang w:val="en-US"/>
        </w:rPr>
      </w:pPr>
      <w:r>
        <w:rPr>
          <w:lang w:val="en-US"/>
        </w:rPr>
        <w:lastRenderedPageBreak/>
        <w:t>Reference list</w:t>
      </w:r>
    </w:p>
    <w:p w14:paraId="6BFE7A90" w14:textId="77777777" w:rsidR="009D0E61" w:rsidRDefault="009D0E61" w:rsidP="009D0E61">
      <w:pPr>
        <w:pStyle w:val="NoSpacing"/>
      </w:pPr>
      <w:proofErr w:type="gramStart"/>
      <w:r>
        <w:t>Amazon, 2021.</w:t>
      </w:r>
      <w:proofErr w:type="gramEnd"/>
      <w:r>
        <w:t xml:space="preserve"> </w:t>
      </w:r>
      <w:proofErr w:type="gramStart"/>
      <w:r w:rsidRPr="00D15FC0">
        <w:rPr>
          <w:i/>
          <w:iCs/>
        </w:rPr>
        <w:t>Who We Are</w:t>
      </w:r>
      <w:r>
        <w:t>.</w:t>
      </w:r>
      <w:proofErr w:type="gramEnd"/>
      <w:r>
        <w:t xml:space="preserve"> [Online] Available at: https://www.aboutamazon.com/about-us</w:t>
      </w:r>
    </w:p>
    <w:p w14:paraId="1CB0DD9A" w14:textId="77777777" w:rsidR="009D0E61" w:rsidRDefault="009D0E61" w:rsidP="009D0E61">
      <w:pPr>
        <w:pStyle w:val="NoSpacing"/>
        <w:rPr>
          <w:shd w:val="clear" w:color="auto" w:fill="FFFFFF"/>
        </w:rPr>
      </w:pPr>
      <w:proofErr w:type="spellStart"/>
      <w:r>
        <w:rPr>
          <w:shd w:val="clear" w:color="auto" w:fill="FFFFFF"/>
        </w:rPr>
        <w:t>Aracı</w:t>
      </w:r>
      <w:proofErr w:type="spellEnd"/>
      <w:r>
        <w:rPr>
          <w:shd w:val="clear" w:color="auto" w:fill="FFFFFF"/>
        </w:rPr>
        <w:t xml:space="preserve">, D.P.A.S.İ. and </w:t>
      </w:r>
      <w:proofErr w:type="spellStart"/>
      <w:r>
        <w:rPr>
          <w:shd w:val="clear" w:color="auto" w:fill="FFFFFF"/>
        </w:rPr>
        <w:t>Karar</w:t>
      </w:r>
      <w:proofErr w:type="spellEnd"/>
      <w:r>
        <w:rPr>
          <w:shd w:val="clear" w:color="auto" w:fill="FFFFFF"/>
        </w:rPr>
        <w:t xml:space="preserve">, O.S.A.T.K., 2020.  </w:t>
      </w:r>
      <w:proofErr w:type="gramStart"/>
      <w:r>
        <w:rPr>
          <w:shd w:val="clear" w:color="auto" w:fill="FFFFFF"/>
        </w:rPr>
        <w:t>Investigation Of Amazon And Google For Fault Tolerance Strategies In Cloud Computing Services.</w:t>
      </w:r>
      <w:proofErr w:type="gramEnd"/>
    </w:p>
    <w:p w14:paraId="48321704" w14:textId="77777777" w:rsidR="009D0E61" w:rsidRDefault="009D0E61" w:rsidP="009D0E61">
      <w:pPr>
        <w:pStyle w:val="NoSpacing"/>
        <w:rPr>
          <w:shd w:val="clear" w:color="auto" w:fill="FFFFFF"/>
        </w:rPr>
      </w:pPr>
      <w:r>
        <w:rPr>
          <w:shd w:val="clear" w:color="auto" w:fill="FFFFFF"/>
        </w:rPr>
        <w:t xml:space="preserve">Arnett, J., Goldfinch, B. and </w:t>
      </w:r>
      <w:proofErr w:type="spellStart"/>
      <w:r>
        <w:rPr>
          <w:shd w:val="clear" w:color="auto" w:fill="FFFFFF"/>
        </w:rPr>
        <w:t>Chinta</w:t>
      </w:r>
      <w:proofErr w:type="spellEnd"/>
      <w:r>
        <w:rPr>
          <w:shd w:val="clear" w:color="auto" w:fill="FFFFFF"/>
        </w:rPr>
        <w:t xml:space="preserve">, R., 2018. </w:t>
      </w:r>
      <w:proofErr w:type="gramStart"/>
      <w:r>
        <w:rPr>
          <w:shd w:val="clear" w:color="auto" w:fill="FFFFFF"/>
        </w:rPr>
        <w:t>Multi-dimensional nature of innovation at Amazon.</w:t>
      </w:r>
      <w:proofErr w:type="gramEnd"/>
      <w:r>
        <w:rPr>
          <w:shd w:val="clear" w:color="auto" w:fill="FFFFFF"/>
        </w:rPr>
        <w:t> </w:t>
      </w:r>
      <w:proofErr w:type="gramStart"/>
      <w:r>
        <w:rPr>
          <w:i/>
          <w:iCs/>
          <w:shd w:val="clear" w:color="auto" w:fill="FFFFFF"/>
        </w:rPr>
        <w:t>International Journal of Business Innovation and Research</w:t>
      </w:r>
      <w:r>
        <w:rPr>
          <w:shd w:val="clear" w:color="auto" w:fill="FFFFFF"/>
        </w:rPr>
        <w:t>, </w:t>
      </w:r>
      <w:r>
        <w:rPr>
          <w:i/>
          <w:iCs/>
          <w:shd w:val="clear" w:color="auto" w:fill="FFFFFF"/>
        </w:rPr>
        <w:t>15</w:t>
      </w:r>
      <w:r>
        <w:rPr>
          <w:shd w:val="clear" w:color="auto" w:fill="FFFFFF"/>
        </w:rPr>
        <w:t>(1), pp.1-13.</w:t>
      </w:r>
      <w:proofErr w:type="gramEnd"/>
    </w:p>
    <w:p w14:paraId="44A9C587" w14:textId="77777777" w:rsidR="009D0E61" w:rsidRDefault="009D0E61" w:rsidP="009D0E61">
      <w:pPr>
        <w:pStyle w:val="NoSpacing"/>
        <w:rPr>
          <w:shd w:val="clear" w:color="auto" w:fill="FFFFFF"/>
        </w:rPr>
      </w:pPr>
      <w:proofErr w:type="spellStart"/>
      <w:proofErr w:type="gramStart"/>
      <w:r>
        <w:rPr>
          <w:shd w:val="clear" w:color="auto" w:fill="FFFFFF"/>
        </w:rPr>
        <w:t>Athayde</w:t>
      </w:r>
      <w:proofErr w:type="spellEnd"/>
      <w:r>
        <w:rPr>
          <w:shd w:val="clear" w:color="auto" w:fill="FFFFFF"/>
        </w:rPr>
        <w:t xml:space="preserve">, S., Mathews, M., </w:t>
      </w:r>
      <w:proofErr w:type="spellStart"/>
      <w:r>
        <w:rPr>
          <w:shd w:val="clear" w:color="auto" w:fill="FFFFFF"/>
        </w:rPr>
        <w:t>Bohlman</w:t>
      </w:r>
      <w:proofErr w:type="spellEnd"/>
      <w:r>
        <w:rPr>
          <w:shd w:val="clear" w:color="auto" w:fill="FFFFFF"/>
        </w:rPr>
        <w:t xml:space="preserve">, S., </w:t>
      </w:r>
      <w:proofErr w:type="spellStart"/>
      <w:r>
        <w:rPr>
          <w:shd w:val="clear" w:color="auto" w:fill="FFFFFF"/>
        </w:rPr>
        <w:t>Brasil</w:t>
      </w:r>
      <w:proofErr w:type="spellEnd"/>
      <w:r>
        <w:rPr>
          <w:shd w:val="clear" w:color="auto" w:fill="FFFFFF"/>
        </w:rPr>
        <w:t xml:space="preserve">, W., </w:t>
      </w:r>
      <w:proofErr w:type="spellStart"/>
      <w:r>
        <w:rPr>
          <w:shd w:val="clear" w:color="auto" w:fill="FFFFFF"/>
        </w:rPr>
        <w:t>Doria</w:t>
      </w:r>
      <w:proofErr w:type="spellEnd"/>
      <w:r>
        <w:rPr>
          <w:shd w:val="clear" w:color="auto" w:fill="FFFFFF"/>
        </w:rPr>
        <w:t xml:space="preserve">, C.R., </w:t>
      </w:r>
      <w:proofErr w:type="spellStart"/>
      <w:r>
        <w:rPr>
          <w:shd w:val="clear" w:color="auto" w:fill="FFFFFF"/>
        </w:rPr>
        <w:t>Dutka-Gianelli</w:t>
      </w:r>
      <w:proofErr w:type="spellEnd"/>
      <w:r>
        <w:rPr>
          <w:shd w:val="clear" w:color="auto" w:fill="FFFFFF"/>
        </w:rPr>
        <w:t xml:space="preserve">, J., </w:t>
      </w:r>
      <w:proofErr w:type="spellStart"/>
      <w:r>
        <w:rPr>
          <w:shd w:val="clear" w:color="auto" w:fill="FFFFFF"/>
        </w:rPr>
        <w:t>Fearnside</w:t>
      </w:r>
      <w:proofErr w:type="spellEnd"/>
      <w:r>
        <w:rPr>
          <w:shd w:val="clear" w:color="auto" w:fill="FFFFFF"/>
        </w:rPr>
        <w:t xml:space="preserve">, P.M., </w:t>
      </w:r>
      <w:proofErr w:type="spellStart"/>
      <w:r>
        <w:rPr>
          <w:shd w:val="clear" w:color="auto" w:fill="FFFFFF"/>
        </w:rPr>
        <w:t>Loiselle</w:t>
      </w:r>
      <w:proofErr w:type="spellEnd"/>
      <w:r>
        <w:rPr>
          <w:shd w:val="clear" w:color="auto" w:fill="FFFFFF"/>
        </w:rPr>
        <w:t xml:space="preserve">, B., Marques, E.E., </w:t>
      </w:r>
      <w:proofErr w:type="spellStart"/>
      <w:r>
        <w:rPr>
          <w:shd w:val="clear" w:color="auto" w:fill="FFFFFF"/>
        </w:rPr>
        <w:t>Melis</w:t>
      </w:r>
      <w:proofErr w:type="spellEnd"/>
      <w:r>
        <w:rPr>
          <w:shd w:val="clear" w:color="auto" w:fill="FFFFFF"/>
        </w:rPr>
        <w:t>, T.S. and Millikan, B., 2019.</w:t>
      </w:r>
      <w:proofErr w:type="gramEnd"/>
      <w:r>
        <w:rPr>
          <w:shd w:val="clear" w:color="auto" w:fill="FFFFFF"/>
        </w:rPr>
        <w:t xml:space="preserve"> Mapping research on hydropower and sustainability in the Brazilian Amazon: Advances, gaps in knowledge and future directions. </w:t>
      </w:r>
      <w:proofErr w:type="gramStart"/>
      <w:r>
        <w:rPr>
          <w:i/>
          <w:iCs/>
          <w:shd w:val="clear" w:color="auto" w:fill="FFFFFF"/>
        </w:rPr>
        <w:t>Current Opinion in Environmental Sustainability</w:t>
      </w:r>
      <w:r>
        <w:rPr>
          <w:shd w:val="clear" w:color="auto" w:fill="FFFFFF"/>
        </w:rPr>
        <w:t>, </w:t>
      </w:r>
      <w:r>
        <w:rPr>
          <w:i/>
          <w:iCs/>
          <w:shd w:val="clear" w:color="auto" w:fill="FFFFFF"/>
        </w:rPr>
        <w:t>37</w:t>
      </w:r>
      <w:r>
        <w:rPr>
          <w:shd w:val="clear" w:color="auto" w:fill="FFFFFF"/>
        </w:rPr>
        <w:t>, pp.50-69.</w:t>
      </w:r>
      <w:proofErr w:type="gramEnd"/>
    </w:p>
    <w:p w14:paraId="400B940D" w14:textId="77777777" w:rsidR="009D0E61" w:rsidRDefault="009D0E61" w:rsidP="009D0E61">
      <w:pPr>
        <w:pStyle w:val="NoSpacing"/>
        <w:rPr>
          <w:shd w:val="clear" w:color="auto" w:fill="FFFFFF"/>
        </w:rPr>
      </w:pPr>
      <w:proofErr w:type="spellStart"/>
      <w:proofErr w:type="gramStart"/>
      <w:r>
        <w:rPr>
          <w:shd w:val="clear" w:color="auto" w:fill="FFFFFF"/>
        </w:rPr>
        <w:t>Athayde</w:t>
      </w:r>
      <w:proofErr w:type="spellEnd"/>
      <w:r>
        <w:rPr>
          <w:shd w:val="clear" w:color="auto" w:fill="FFFFFF"/>
        </w:rPr>
        <w:t xml:space="preserve">, S., Silva-Lugo, J., </w:t>
      </w:r>
      <w:proofErr w:type="spellStart"/>
      <w:r>
        <w:rPr>
          <w:shd w:val="clear" w:color="auto" w:fill="FFFFFF"/>
        </w:rPr>
        <w:t>Schmink</w:t>
      </w:r>
      <w:proofErr w:type="spellEnd"/>
      <w:r>
        <w:rPr>
          <w:shd w:val="clear" w:color="auto" w:fill="FFFFFF"/>
        </w:rPr>
        <w:t xml:space="preserve">, M., </w:t>
      </w:r>
      <w:proofErr w:type="spellStart"/>
      <w:r>
        <w:rPr>
          <w:shd w:val="clear" w:color="auto" w:fill="FFFFFF"/>
        </w:rPr>
        <w:t>Kaiabi</w:t>
      </w:r>
      <w:proofErr w:type="spellEnd"/>
      <w:r>
        <w:rPr>
          <w:shd w:val="clear" w:color="auto" w:fill="FFFFFF"/>
        </w:rPr>
        <w:t xml:space="preserve">, A. and </w:t>
      </w:r>
      <w:proofErr w:type="spellStart"/>
      <w:r>
        <w:rPr>
          <w:shd w:val="clear" w:color="auto" w:fill="FFFFFF"/>
        </w:rPr>
        <w:t>Heckenberger</w:t>
      </w:r>
      <w:proofErr w:type="spellEnd"/>
      <w:r>
        <w:rPr>
          <w:shd w:val="clear" w:color="auto" w:fill="FFFFFF"/>
        </w:rPr>
        <w:t>, M., 2017.</w:t>
      </w:r>
      <w:proofErr w:type="gramEnd"/>
      <w:r>
        <w:rPr>
          <w:shd w:val="clear" w:color="auto" w:fill="FFFFFF"/>
        </w:rPr>
        <w:t xml:space="preserve"> Reconnecting art and science for sustainability: learning from indigenous knowledge through participatory action-research in the Amazon. </w:t>
      </w:r>
      <w:proofErr w:type="gramStart"/>
      <w:r>
        <w:rPr>
          <w:i/>
          <w:iCs/>
          <w:shd w:val="clear" w:color="auto" w:fill="FFFFFF"/>
        </w:rPr>
        <w:t>Ecology and Society</w:t>
      </w:r>
      <w:r>
        <w:rPr>
          <w:shd w:val="clear" w:color="auto" w:fill="FFFFFF"/>
        </w:rPr>
        <w:t>, </w:t>
      </w:r>
      <w:r>
        <w:rPr>
          <w:i/>
          <w:iCs/>
          <w:shd w:val="clear" w:color="auto" w:fill="FFFFFF"/>
        </w:rPr>
        <w:t>22</w:t>
      </w:r>
      <w:r>
        <w:rPr>
          <w:shd w:val="clear" w:color="auto" w:fill="FFFFFF"/>
        </w:rPr>
        <w:t>(2).</w:t>
      </w:r>
      <w:proofErr w:type="gramEnd"/>
    </w:p>
    <w:p w14:paraId="173B7F8E" w14:textId="77777777" w:rsidR="009D0E61" w:rsidRDefault="009D0E61" w:rsidP="009D0E61">
      <w:pPr>
        <w:pStyle w:val="NoSpacing"/>
        <w:rPr>
          <w:shd w:val="clear" w:color="auto" w:fill="FFFFFF"/>
        </w:rPr>
      </w:pPr>
      <w:proofErr w:type="spellStart"/>
      <w:r>
        <w:rPr>
          <w:shd w:val="clear" w:color="auto" w:fill="FFFFFF"/>
        </w:rPr>
        <w:t>Bootz</w:t>
      </w:r>
      <w:proofErr w:type="spellEnd"/>
      <w:r>
        <w:rPr>
          <w:shd w:val="clear" w:color="auto" w:fill="FFFFFF"/>
        </w:rPr>
        <w:t xml:space="preserve">, J.P., Durance, P. and </w:t>
      </w:r>
      <w:proofErr w:type="spellStart"/>
      <w:r>
        <w:rPr>
          <w:shd w:val="clear" w:color="auto" w:fill="FFFFFF"/>
        </w:rPr>
        <w:t>Monti</w:t>
      </w:r>
      <w:proofErr w:type="spellEnd"/>
      <w:r>
        <w:rPr>
          <w:shd w:val="clear" w:color="auto" w:fill="FFFFFF"/>
        </w:rPr>
        <w:t xml:space="preserve">, R., 2019. </w:t>
      </w:r>
      <w:proofErr w:type="gramStart"/>
      <w:r>
        <w:rPr>
          <w:shd w:val="clear" w:color="auto" w:fill="FFFFFF"/>
        </w:rPr>
        <w:t>Foresight and knowledge management.</w:t>
      </w:r>
      <w:proofErr w:type="gramEnd"/>
      <w:r>
        <w:rPr>
          <w:shd w:val="clear" w:color="auto" w:fill="FFFFFF"/>
        </w:rPr>
        <w:t xml:space="preserve"> </w:t>
      </w:r>
      <w:proofErr w:type="gramStart"/>
      <w:r>
        <w:rPr>
          <w:shd w:val="clear" w:color="auto" w:fill="FFFFFF"/>
        </w:rPr>
        <w:t>New developments in theory and practice.</w:t>
      </w:r>
      <w:proofErr w:type="gramEnd"/>
      <w:r>
        <w:rPr>
          <w:shd w:val="clear" w:color="auto" w:fill="FFFFFF"/>
        </w:rPr>
        <w:t> </w:t>
      </w:r>
      <w:proofErr w:type="gramStart"/>
      <w:r>
        <w:rPr>
          <w:shd w:val="clear" w:color="auto" w:fill="FFFFFF"/>
        </w:rPr>
        <w:t>Technological Forecasting and Social Change, 140, pp.80-83.</w:t>
      </w:r>
      <w:proofErr w:type="gramEnd"/>
    </w:p>
    <w:p w14:paraId="60993357" w14:textId="77777777" w:rsidR="009D0E61" w:rsidRDefault="009D0E61" w:rsidP="009D0E61">
      <w:pPr>
        <w:pStyle w:val="NoSpacing"/>
        <w:rPr>
          <w:shd w:val="clear" w:color="auto" w:fill="FFFFFF"/>
        </w:rPr>
      </w:pPr>
      <w:proofErr w:type="spellStart"/>
      <w:r>
        <w:rPr>
          <w:shd w:val="clear" w:color="auto" w:fill="FFFFFF"/>
        </w:rPr>
        <w:t>Hajjar</w:t>
      </w:r>
      <w:proofErr w:type="spellEnd"/>
      <w:r>
        <w:rPr>
          <w:shd w:val="clear" w:color="auto" w:fill="FFFFFF"/>
        </w:rPr>
        <w:t xml:space="preserve">, R., McGrath, D.G., </w:t>
      </w:r>
      <w:proofErr w:type="spellStart"/>
      <w:r>
        <w:rPr>
          <w:shd w:val="clear" w:color="auto" w:fill="FFFFFF"/>
        </w:rPr>
        <w:t>Kozak</w:t>
      </w:r>
      <w:proofErr w:type="spellEnd"/>
      <w:r>
        <w:rPr>
          <w:shd w:val="clear" w:color="auto" w:fill="FFFFFF"/>
        </w:rPr>
        <w:t>, R.A. and Innes, J.L., 2011. Framing community forestry challenges with a broader lens: Case studies from the Brazilian Amazon. </w:t>
      </w:r>
      <w:proofErr w:type="gramStart"/>
      <w:r>
        <w:rPr>
          <w:i/>
          <w:iCs/>
          <w:shd w:val="clear" w:color="auto" w:fill="FFFFFF"/>
        </w:rPr>
        <w:t>Journal of environmental management</w:t>
      </w:r>
      <w:r>
        <w:rPr>
          <w:shd w:val="clear" w:color="auto" w:fill="FFFFFF"/>
        </w:rPr>
        <w:t>, </w:t>
      </w:r>
      <w:r>
        <w:rPr>
          <w:i/>
          <w:iCs/>
          <w:shd w:val="clear" w:color="auto" w:fill="FFFFFF"/>
        </w:rPr>
        <w:t>92</w:t>
      </w:r>
      <w:r>
        <w:rPr>
          <w:shd w:val="clear" w:color="auto" w:fill="FFFFFF"/>
        </w:rPr>
        <w:t>(9), pp.2159-2169.</w:t>
      </w:r>
      <w:proofErr w:type="gramEnd"/>
    </w:p>
    <w:p w14:paraId="705378C1" w14:textId="77777777" w:rsidR="009D0E61" w:rsidRDefault="009D0E61" w:rsidP="009D0E61">
      <w:pPr>
        <w:pStyle w:val="NoSpacing"/>
        <w:rPr>
          <w:shd w:val="clear" w:color="auto" w:fill="FFFFFF"/>
        </w:rPr>
      </w:pPr>
      <w:proofErr w:type="gramStart"/>
      <w:r>
        <w:rPr>
          <w:shd w:val="clear" w:color="auto" w:fill="FFFFFF"/>
        </w:rPr>
        <w:t>Letts, B., 2019.</w:t>
      </w:r>
      <w:proofErr w:type="gramEnd"/>
      <w:r>
        <w:rPr>
          <w:shd w:val="clear" w:color="auto" w:fill="FFFFFF"/>
        </w:rPr>
        <w:t> </w:t>
      </w:r>
      <w:proofErr w:type="gramStart"/>
      <w:r>
        <w:rPr>
          <w:i/>
          <w:iCs/>
          <w:shd w:val="clear" w:color="auto" w:fill="FFFFFF"/>
        </w:rPr>
        <w:t>Relationship between IT Organizational Culture Type and Business Process Management Adoption in Organizations Implementing IT Solutions–A Correlational Study</w:t>
      </w:r>
      <w:r>
        <w:rPr>
          <w:shd w:val="clear" w:color="auto" w:fill="FFFFFF"/>
        </w:rPr>
        <w:t xml:space="preserve"> (Doctoral dissertation, </w:t>
      </w:r>
      <w:proofErr w:type="spellStart"/>
      <w:r>
        <w:rPr>
          <w:shd w:val="clear" w:color="auto" w:fill="FFFFFF"/>
        </w:rPr>
        <w:t>Capella</w:t>
      </w:r>
      <w:proofErr w:type="spellEnd"/>
      <w:r>
        <w:rPr>
          <w:shd w:val="clear" w:color="auto" w:fill="FFFFFF"/>
        </w:rPr>
        <w:t xml:space="preserve"> University).</w:t>
      </w:r>
      <w:proofErr w:type="gramEnd"/>
    </w:p>
    <w:p w14:paraId="4D4C7062" w14:textId="77777777" w:rsidR="009D0E61" w:rsidRDefault="009D0E61" w:rsidP="009D0E61">
      <w:pPr>
        <w:pStyle w:val="NoSpacing"/>
        <w:rPr>
          <w:shd w:val="clear" w:color="auto" w:fill="FFFFFF"/>
        </w:rPr>
      </w:pPr>
      <w:proofErr w:type="spellStart"/>
      <w:proofErr w:type="gramStart"/>
      <w:r>
        <w:rPr>
          <w:shd w:val="clear" w:color="auto" w:fill="FFFFFF"/>
        </w:rPr>
        <w:t>Massingham</w:t>
      </w:r>
      <w:proofErr w:type="spellEnd"/>
      <w:r>
        <w:rPr>
          <w:shd w:val="clear" w:color="auto" w:fill="FFFFFF"/>
        </w:rPr>
        <w:t>, P., 2019.</w:t>
      </w:r>
      <w:proofErr w:type="gramEnd"/>
      <w:r>
        <w:rPr>
          <w:shd w:val="clear" w:color="auto" w:fill="FFFFFF"/>
        </w:rPr>
        <w:t> Knowledge management: theory in practice. Sage.</w:t>
      </w:r>
    </w:p>
    <w:p w14:paraId="08804B94" w14:textId="77777777" w:rsidR="009D0E61" w:rsidRDefault="009D0E61" w:rsidP="009D0E61">
      <w:pPr>
        <w:pStyle w:val="NoSpacing"/>
        <w:rPr>
          <w:shd w:val="clear" w:color="auto" w:fill="FFFFFF"/>
        </w:rPr>
      </w:pPr>
      <w:proofErr w:type="spellStart"/>
      <w:proofErr w:type="gramStart"/>
      <w:r>
        <w:rPr>
          <w:shd w:val="clear" w:color="auto" w:fill="FFFFFF"/>
        </w:rPr>
        <w:lastRenderedPageBreak/>
        <w:t>Mousavi</w:t>
      </w:r>
      <w:proofErr w:type="spellEnd"/>
      <w:r>
        <w:rPr>
          <w:shd w:val="clear" w:color="auto" w:fill="FFFFFF"/>
        </w:rPr>
        <w:t xml:space="preserve">, R., </w:t>
      </w:r>
      <w:proofErr w:type="spellStart"/>
      <w:r>
        <w:rPr>
          <w:shd w:val="clear" w:color="auto" w:fill="FFFFFF"/>
        </w:rPr>
        <w:t>Hazarika</w:t>
      </w:r>
      <w:proofErr w:type="spellEnd"/>
      <w:r>
        <w:rPr>
          <w:shd w:val="clear" w:color="auto" w:fill="FFFFFF"/>
        </w:rPr>
        <w:t xml:space="preserve">, B., Chen, K. and </w:t>
      </w:r>
      <w:proofErr w:type="spellStart"/>
      <w:r>
        <w:rPr>
          <w:shd w:val="clear" w:color="auto" w:fill="FFFFFF"/>
        </w:rPr>
        <w:t>Razi</w:t>
      </w:r>
      <w:proofErr w:type="spellEnd"/>
      <w:r>
        <w:rPr>
          <w:shd w:val="clear" w:color="auto" w:fill="FFFFFF"/>
        </w:rPr>
        <w:t>, M., 2021.</w:t>
      </w:r>
      <w:proofErr w:type="gramEnd"/>
      <w:r>
        <w:rPr>
          <w:shd w:val="clear" w:color="auto" w:fill="FFFFFF"/>
        </w:rPr>
        <w:t xml:space="preserve"> The Effect of Online Q&amp;As and Product Reviews on Product Performance Metrics: Amazon. </w:t>
      </w:r>
      <w:proofErr w:type="gramStart"/>
      <w:r>
        <w:rPr>
          <w:shd w:val="clear" w:color="auto" w:fill="FFFFFF"/>
        </w:rPr>
        <w:t>com</w:t>
      </w:r>
      <w:proofErr w:type="gramEnd"/>
      <w:r>
        <w:rPr>
          <w:shd w:val="clear" w:color="auto" w:fill="FFFFFF"/>
        </w:rPr>
        <w:t xml:space="preserve"> as a Case Study. </w:t>
      </w:r>
      <w:r>
        <w:rPr>
          <w:i/>
          <w:iCs/>
          <w:shd w:val="clear" w:color="auto" w:fill="FFFFFF"/>
        </w:rPr>
        <w:t>Journal of Information &amp; Knowledge Management</w:t>
      </w:r>
      <w:r>
        <w:rPr>
          <w:shd w:val="clear" w:color="auto" w:fill="FFFFFF"/>
        </w:rPr>
        <w:t>, </w:t>
      </w:r>
      <w:r>
        <w:rPr>
          <w:i/>
          <w:iCs/>
          <w:shd w:val="clear" w:color="auto" w:fill="FFFFFF"/>
        </w:rPr>
        <w:t>20</w:t>
      </w:r>
      <w:r>
        <w:rPr>
          <w:shd w:val="clear" w:color="auto" w:fill="FFFFFF"/>
        </w:rPr>
        <w:t>(01), p.2150005.</w:t>
      </w:r>
    </w:p>
    <w:p w14:paraId="3CE0166D" w14:textId="77777777" w:rsidR="009D0E61" w:rsidRDefault="009D0E61" w:rsidP="009D0E61">
      <w:pPr>
        <w:pStyle w:val="NoSpacing"/>
        <w:rPr>
          <w:shd w:val="clear" w:color="auto" w:fill="FFFFFF"/>
        </w:rPr>
      </w:pPr>
      <w:proofErr w:type="spellStart"/>
      <w:r>
        <w:rPr>
          <w:shd w:val="clear" w:color="auto" w:fill="FFFFFF"/>
        </w:rPr>
        <w:t>Mudambi</w:t>
      </w:r>
      <w:proofErr w:type="spellEnd"/>
      <w:r>
        <w:rPr>
          <w:shd w:val="clear" w:color="auto" w:fill="FFFFFF"/>
        </w:rPr>
        <w:t xml:space="preserve">, S.M. and </w:t>
      </w:r>
      <w:proofErr w:type="spellStart"/>
      <w:r>
        <w:rPr>
          <w:shd w:val="clear" w:color="auto" w:fill="FFFFFF"/>
        </w:rPr>
        <w:t>Schuff</w:t>
      </w:r>
      <w:proofErr w:type="spellEnd"/>
      <w:r>
        <w:rPr>
          <w:shd w:val="clear" w:color="auto" w:fill="FFFFFF"/>
        </w:rPr>
        <w:t xml:space="preserve">, D., 2010. Research note: What makes a helpful online review? A study of customer reviews on Amazon. </w:t>
      </w:r>
      <w:proofErr w:type="gramStart"/>
      <w:r>
        <w:rPr>
          <w:shd w:val="clear" w:color="auto" w:fill="FFFFFF"/>
        </w:rPr>
        <w:t>com</w:t>
      </w:r>
      <w:proofErr w:type="gramEnd"/>
      <w:r>
        <w:rPr>
          <w:shd w:val="clear" w:color="auto" w:fill="FFFFFF"/>
        </w:rPr>
        <w:t>. </w:t>
      </w:r>
      <w:r>
        <w:rPr>
          <w:i/>
          <w:iCs/>
          <w:shd w:val="clear" w:color="auto" w:fill="FFFFFF"/>
        </w:rPr>
        <w:t>MIS quarterly</w:t>
      </w:r>
      <w:r>
        <w:rPr>
          <w:shd w:val="clear" w:color="auto" w:fill="FFFFFF"/>
        </w:rPr>
        <w:t>, pp.185-200.</w:t>
      </w:r>
    </w:p>
    <w:p w14:paraId="7BC92D22" w14:textId="77777777" w:rsidR="009D0E61" w:rsidRDefault="009D0E61" w:rsidP="009D0E61">
      <w:pPr>
        <w:pStyle w:val="NoSpacing"/>
        <w:rPr>
          <w:shd w:val="clear" w:color="auto" w:fill="FFFFFF"/>
        </w:rPr>
      </w:pPr>
      <w:proofErr w:type="spellStart"/>
      <w:proofErr w:type="gramStart"/>
      <w:r>
        <w:rPr>
          <w:shd w:val="clear" w:color="auto" w:fill="FFFFFF"/>
        </w:rPr>
        <w:t>Oestreicher</w:t>
      </w:r>
      <w:proofErr w:type="spellEnd"/>
      <w:r>
        <w:rPr>
          <w:shd w:val="clear" w:color="auto" w:fill="FFFFFF"/>
        </w:rPr>
        <w:t xml:space="preserve">-Singer, G. and </w:t>
      </w:r>
      <w:proofErr w:type="spellStart"/>
      <w:r>
        <w:rPr>
          <w:shd w:val="clear" w:color="auto" w:fill="FFFFFF"/>
        </w:rPr>
        <w:t>Sundararajan</w:t>
      </w:r>
      <w:proofErr w:type="spellEnd"/>
      <w:r>
        <w:rPr>
          <w:shd w:val="clear" w:color="auto" w:fill="FFFFFF"/>
        </w:rPr>
        <w:t>, A., 2006.</w:t>
      </w:r>
      <w:proofErr w:type="gramEnd"/>
      <w:r>
        <w:rPr>
          <w:shd w:val="clear" w:color="auto" w:fill="FFFFFF"/>
        </w:rPr>
        <w:t xml:space="preserve"> Linking </w:t>
      </w:r>
      <w:proofErr w:type="gramStart"/>
      <w:r>
        <w:rPr>
          <w:shd w:val="clear" w:color="auto" w:fill="FFFFFF"/>
        </w:rPr>
        <w:t>network</w:t>
      </w:r>
      <w:proofErr w:type="gramEnd"/>
      <w:r>
        <w:rPr>
          <w:shd w:val="clear" w:color="auto" w:fill="FFFFFF"/>
        </w:rPr>
        <w:t xml:space="preserve"> structure to ecommerce demand: theory and evidence from amazon. </w:t>
      </w:r>
      <w:proofErr w:type="gramStart"/>
      <w:r>
        <w:rPr>
          <w:shd w:val="clear" w:color="auto" w:fill="FFFFFF"/>
        </w:rPr>
        <w:t>com's</w:t>
      </w:r>
      <w:proofErr w:type="gramEnd"/>
      <w:r>
        <w:rPr>
          <w:shd w:val="clear" w:color="auto" w:fill="FFFFFF"/>
        </w:rPr>
        <w:t xml:space="preserve"> </w:t>
      </w:r>
      <w:proofErr w:type="spellStart"/>
      <w:r>
        <w:rPr>
          <w:shd w:val="clear" w:color="auto" w:fill="FFFFFF"/>
        </w:rPr>
        <w:t>copurchase</w:t>
      </w:r>
      <w:proofErr w:type="spellEnd"/>
      <w:r>
        <w:rPr>
          <w:shd w:val="clear" w:color="auto" w:fill="FFFFFF"/>
        </w:rPr>
        <w:t xml:space="preserve"> network. </w:t>
      </w:r>
      <w:proofErr w:type="gramStart"/>
      <w:r>
        <w:rPr>
          <w:i/>
          <w:iCs/>
          <w:shd w:val="clear" w:color="auto" w:fill="FFFFFF"/>
        </w:rPr>
        <w:t xml:space="preserve">Com's </w:t>
      </w:r>
      <w:proofErr w:type="spellStart"/>
      <w:r>
        <w:rPr>
          <w:i/>
          <w:iCs/>
          <w:shd w:val="clear" w:color="auto" w:fill="FFFFFF"/>
        </w:rPr>
        <w:t>Copurchase</w:t>
      </w:r>
      <w:proofErr w:type="spellEnd"/>
      <w:r>
        <w:rPr>
          <w:i/>
          <w:iCs/>
          <w:shd w:val="clear" w:color="auto" w:fill="FFFFFF"/>
        </w:rPr>
        <w:t xml:space="preserve"> Network (August 15, 2006).</w:t>
      </w:r>
      <w:proofErr w:type="gramEnd"/>
      <w:r>
        <w:rPr>
          <w:i/>
          <w:iCs/>
          <w:shd w:val="clear" w:color="auto" w:fill="FFFFFF"/>
        </w:rPr>
        <w:t xml:space="preserve"> TPRC</w:t>
      </w:r>
      <w:r>
        <w:rPr>
          <w:shd w:val="clear" w:color="auto" w:fill="FFFFFF"/>
        </w:rPr>
        <w:t>.</w:t>
      </w:r>
    </w:p>
    <w:p w14:paraId="6FD573E0" w14:textId="77777777" w:rsidR="009D0E61" w:rsidRDefault="009D0E61" w:rsidP="009D0E61">
      <w:pPr>
        <w:pStyle w:val="NoSpacing"/>
        <w:rPr>
          <w:shd w:val="clear" w:color="auto" w:fill="FFFFFF"/>
        </w:rPr>
      </w:pPr>
      <w:proofErr w:type="spellStart"/>
      <w:proofErr w:type="gramStart"/>
      <w:r>
        <w:rPr>
          <w:shd w:val="clear" w:color="auto" w:fill="FFFFFF"/>
        </w:rPr>
        <w:t>Picq</w:t>
      </w:r>
      <w:proofErr w:type="spellEnd"/>
      <w:r>
        <w:rPr>
          <w:shd w:val="clear" w:color="auto" w:fill="FFFFFF"/>
        </w:rPr>
        <w:t>, M., 2016.</w:t>
      </w:r>
      <w:proofErr w:type="gramEnd"/>
      <w:r>
        <w:rPr>
          <w:shd w:val="clear" w:color="auto" w:fill="FFFFFF"/>
        </w:rPr>
        <w:t xml:space="preserve"> Rethinking IR from the Amazon. </w:t>
      </w:r>
      <w:proofErr w:type="spellStart"/>
      <w:r>
        <w:rPr>
          <w:i/>
          <w:iCs/>
          <w:shd w:val="clear" w:color="auto" w:fill="FFFFFF"/>
        </w:rPr>
        <w:t>Revista</w:t>
      </w:r>
      <w:proofErr w:type="spellEnd"/>
      <w:r>
        <w:rPr>
          <w:i/>
          <w:iCs/>
          <w:shd w:val="clear" w:color="auto" w:fill="FFFFFF"/>
        </w:rPr>
        <w:t xml:space="preserve"> </w:t>
      </w:r>
      <w:proofErr w:type="spellStart"/>
      <w:r>
        <w:rPr>
          <w:i/>
          <w:iCs/>
          <w:shd w:val="clear" w:color="auto" w:fill="FFFFFF"/>
        </w:rPr>
        <w:t>Brasileira</w:t>
      </w:r>
      <w:proofErr w:type="spellEnd"/>
      <w:r>
        <w:rPr>
          <w:i/>
          <w:iCs/>
          <w:shd w:val="clear" w:color="auto" w:fill="FFFFFF"/>
        </w:rPr>
        <w:t xml:space="preserve"> de </w:t>
      </w:r>
      <w:proofErr w:type="spellStart"/>
      <w:r>
        <w:rPr>
          <w:i/>
          <w:iCs/>
          <w:shd w:val="clear" w:color="auto" w:fill="FFFFFF"/>
        </w:rPr>
        <w:t>Política</w:t>
      </w:r>
      <w:proofErr w:type="spellEnd"/>
      <w:r>
        <w:rPr>
          <w:i/>
          <w:iCs/>
          <w:shd w:val="clear" w:color="auto" w:fill="FFFFFF"/>
        </w:rPr>
        <w:t xml:space="preserve"> </w:t>
      </w:r>
      <w:proofErr w:type="spellStart"/>
      <w:r>
        <w:rPr>
          <w:i/>
          <w:iCs/>
          <w:shd w:val="clear" w:color="auto" w:fill="FFFFFF"/>
        </w:rPr>
        <w:t>Internacional</w:t>
      </w:r>
      <w:proofErr w:type="spellEnd"/>
      <w:r>
        <w:rPr>
          <w:shd w:val="clear" w:color="auto" w:fill="FFFFFF"/>
        </w:rPr>
        <w:t>, </w:t>
      </w:r>
      <w:r>
        <w:rPr>
          <w:i/>
          <w:iCs/>
          <w:shd w:val="clear" w:color="auto" w:fill="FFFFFF"/>
        </w:rPr>
        <w:t>59</w:t>
      </w:r>
      <w:r>
        <w:rPr>
          <w:shd w:val="clear" w:color="auto" w:fill="FFFFFF"/>
        </w:rPr>
        <w:t>.</w:t>
      </w:r>
    </w:p>
    <w:p w14:paraId="6ACB4265" w14:textId="77777777" w:rsidR="009D0E61" w:rsidRDefault="009D0E61" w:rsidP="009D0E61">
      <w:pPr>
        <w:pStyle w:val="NoSpacing"/>
        <w:rPr>
          <w:shd w:val="clear" w:color="auto" w:fill="FFFFFF"/>
        </w:rPr>
      </w:pPr>
      <w:proofErr w:type="spellStart"/>
      <w:r>
        <w:rPr>
          <w:shd w:val="clear" w:color="auto" w:fill="FFFFFF"/>
        </w:rPr>
        <w:t>Razzaq</w:t>
      </w:r>
      <w:proofErr w:type="spellEnd"/>
      <w:r>
        <w:rPr>
          <w:shd w:val="clear" w:color="auto" w:fill="FFFFFF"/>
        </w:rPr>
        <w:t xml:space="preserve">, S., </w:t>
      </w:r>
      <w:proofErr w:type="spellStart"/>
      <w:r>
        <w:rPr>
          <w:shd w:val="clear" w:color="auto" w:fill="FFFFFF"/>
        </w:rPr>
        <w:t>Shujahat</w:t>
      </w:r>
      <w:proofErr w:type="spellEnd"/>
      <w:r>
        <w:rPr>
          <w:shd w:val="clear" w:color="auto" w:fill="FFFFFF"/>
        </w:rPr>
        <w:t xml:space="preserve">, M., </w:t>
      </w:r>
      <w:proofErr w:type="spellStart"/>
      <w:r>
        <w:rPr>
          <w:shd w:val="clear" w:color="auto" w:fill="FFFFFF"/>
        </w:rPr>
        <w:t>Hussain</w:t>
      </w:r>
      <w:proofErr w:type="spellEnd"/>
      <w:r>
        <w:rPr>
          <w:shd w:val="clear" w:color="auto" w:fill="FFFFFF"/>
        </w:rPr>
        <w:t xml:space="preserve">, S., Nawaz, F., Wang, M., Ali, M., and </w:t>
      </w:r>
      <w:proofErr w:type="spellStart"/>
      <w:r>
        <w:rPr>
          <w:shd w:val="clear" w:color="auto" w:fill="FFFFFF"/>
        </w:rPr>
        <w:t>Tehseen</w:t>
      </w:r>
      <w:proofErr w:type="spellEnd"/>
      <w:r>
        <w:rPr>
          <w:shd w:val="clear" w:color="auto" w:fill="FFFFFF"/>
        </w:rPr>
        <w:t>, S., 2019. Knowledge management, organizational commitment and knowledge-worker performance: The neglected role of knowledge management in the public sector. </w:t>
      </w:r>
      <w:proofErr w:type="gramStart"/>
      <w:r>
        <w:rPr>
          <w:shd w:val="clear" w:color="auto" w:fill="FFFFFF"/>
        </w:rPr>
        <w:t>Business process management journal.</w:t>
      </w:r>
      <w:proofErr w:type="gramEnd"/>
    </w:p>
    <w:p w14:paraId="3F3F99D2" w14:textId="77777777" w:rsidR="007D6A8A" w:rsidRDefault="007D6A8A" w:rsidP="009D0E61">
      <w:pPr>
        <w:pStyle w:val="NoSpacing"/>
        <w:rPr>
          <w:shd w:val="clear" w:color="auto" w:fill="FFFFFF"/>
        </w:rPr>
      </w:pPr>
    </w:p>
    <w:p w14:paraId="05FCE569" w14:textId="77777777" w:rsidR="007D6A8A" w:rsidRDefault="007D6A8A" w:rsidP="009D0E61">
      <w:pPr>
        <w:pStyle w:val="NoSpacing"/>
        <w:rPr>
          <w:shd w:val="clear" w:color="auto" w:fill="FFFFFF"/>
        </w:rPr>
      </w:pPr>
    </w:p>
    <w:p w14:paraId="51F991A2" w14:textId="77777777" w:rsidR="007D6A8A" w:rsidRDefault="007D6A8A" w:rsidP="009D0E61">
      <w:pPr>
        <w:pStyle w:val="NoSpacing"/>
        <w:rPr>
          <w:shd w:val="clear" w:color="auto" w:fill="FFFFFF"/>
        </w:rPr>
      </w:pPr>
    </w:p>
    <w:p w14:paraId="6E54DF4C" w14:textId="77777777" w:rsidR="007D6A8A" w:rsidRDefault="007D6A8A" w:rsidP="009D0E61">
      <w:pPr>
        <w:pStyle w:val="NoSpacing"/>
        <w:rPr>
          <w:shd w:val="clear" w:color="auto" w:fill="FFFFFF"/>
        </w:rPr>
      </w:pPr>
    </w:p>
    <w:p w14:paraId="49075295" w14:textId="77777777" w:rsidR="007D6A8A" w:rsidRDefault="007D6A8A" w:rsidP="009D0E61">
      <w:pPr>
        <w:pStyle w:val="NoSpacing"/>
        <w:rPr>
          <w:shd w:val="clear" w:color="auto" w:fill="FFFFFF"/>
        </w:rPr>
      </w:pPr>
    </w:p>
    <w:p w14:paraId="38F7EE3A" w14:textId="77777777" w:rsidR="007D6A8A" w:rsidRDefault="007D6A8A" w:rsidP="009D0E61">
      <w:pPr>
        <w:pStyle w:val="NoSpacing"/>
        <w:rPr>
          <w:shd w:val="clear" w:color="auto" w:fill="FFFFFF"/>
        </w:rPr>
      </w:pPr>
    </w:p>
    <w:p w14:paraId="1A7B0795" w14:textId="77777777" w:rsidR="007D6A8A" w:rsidRDefault="007D6A8A" w:rsidP="009D0E61">
      <w:pPr>
        <w:pStyle w:val="NoSpacing"/>
        <w:rPr>
          <w:shd w:val="clear" w:color="auto" w:fill="FFFFFF"/>
        </w:rPr>
      </w:pPr>
    </w:p>
    <w:p w14:paraId="7CDE90CE" w14:textId="77777777" w:rsidR="007D6A8A" w:rsidRDefault="007D6A8A" w:rsidP="009D0E61">
      <w:pPr>
        <w:pStyle w:val="NoSpacing"/>
        <w:rPr>
          <w:shd w:val="clear" w:color="auto" w:fill="FFFFFF"/>
        </w:rPr>
      </w:pPr>
    </w:p>
    <w:p w14:paraId="01661917" w14:textId="77777777" w:rsidR="007D6A8A" w:rsidRDefault="007D6A8A" w:rsidP="009D0E61">
      <w:pPr>
        <w:pStyle w:val="NoSpacing"/>
        <w:rPr>
          <w:shd w:val="clear" w:color="auto" w:fill="FFFFFF"/>
        </w:rPr>
      </w:pPr>
    </w:p>
    <w:p w14:paraId="44DD2A59" w14:textId="77777777" w:rsidR="007D6A8A" w:rsidRDefault="007D6A8A" w:rsidP="009D0E61">
      <w:pPr>
        <w:pStyle w:val="NoSpacing"/>
        <w:rPr>
          <w:shd w:val="clear" w:color="auto" w:fill="FFFFFF"/>
        </w:rPr>
      </w:pPr>
    </w:p>
    <w:p w14:paraId="73AE6B80" w14:textId="77777777" w:rsidR="007D6A8A" w:rsidRDefault="007D6A8A" w:rsidP="009D0E61">
      <w:pPr>
        <w:pStyle w:val="NoSpacing"/>
        <w:rPr>
          <w:shd w:val="clear" w:color="auto" w:fill="FFFFFF"/>
        </w:rPr>
      </w:pPr>
    </w:p>
    <w:p w14:paraId="055F0AA2" w14:textId="77777777" w:rsidR="007D6A8A" w:rsidRDefault="007D6A8A" w:rsidP="009D0E61">
      <w:pPr>
        <w:pStyle w:val="NoSpacing"/>
        <w:rPr>
          <w:shd w:val="clear" w:color="auto" w:fill="FFFFFF"/>
        </w:rPr>
      </w:pPr>
    </w:p>
    <w:p w14:paraId="2A27A984" w14:textId="5CAA8EC3" w:rsidR="007D6A8A" w:rsidRDefault="007D6A8A" w:rsidP="009D0E61">
      <w:pPr>
        <w:pStyle w:val="NoSpacing"/>
        <w:rPr>
          <w:shd w:val="clear" w:color="auto" w:fill="FFFFFF"/>
        </w:rPr>
      </w:pPr>
    </w:p>
    <w:p w14:paraId="4E9EFD6D" w14:textId="424D1B58" w:rsidR="007D6A8A" w:rsidRDefault="00B7226E" w:rsidP="009D0E61">
      <w:pPr>
        <w:pStyle w:val="NoSpacing"/>
        <w:rPr>
          <w:shd w:val="clear" w:color="auto" w:fill="FFFFFF"/>
        </w:rPr>
      </w:pPr>
      <w:r>
        <w:rPr>
          <w:noProof/>
          <w:shd w:val="clear" w:color="auto" w:fill="FFFFFF"/>
        </w:rPr>
        <w:drawing>
          <wp:inline distT="0" distB="0" distL="0" distR="0" wp14:anchorId="2F7920DB" wp14:editId="360393E2">
            <wp:extent cx="5727700" cy="7416800"/>
            <wp:effectExtent l="0" t="0" r="0" b="0"/>
            <wp:docPr id="6" name="Picture 6" descr="Macintosh HD:Users:LaMoreee:Desktop:Poster (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LaMoreee:Desktop:Poster (1).pd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7416800"/>
                    </a:xfrm>
                    <a:prstGeom prst="rect">
                      <a:avLst/>
                    </a:prstGeom>
                    <a:noFill/>
                    <a:ln>
                      <a:noFill/>
                    </a:ln>
                  </pic:spPr>
                </pic:pic>
              </a:graphicData>
            </a:graphic>
          </wp:inline>
        </w:drawing>
      </w:r>
    </w:p>
    <w:p w14:paraId="446D1B95" w14:textId="77777777" w:rsidR="007D6A8A" w:rsidRDefault="007D6A8A" w:rsidP="009D0E61">
      <w:pPr>
        <w:pStyle w:val="NoSpacing"/>
        <w:rPr>
          <w:shd w:val="clear" w:color="auto" w:fill="FFFFFF"/>
        </w:rPr>
      </w:pPr>
    </w:p>
    <w:p w14:paraId="7C304D75" w14:textId="77777777" w:rsidR="001540BE" w:rsidRPr="001540BE" w:rsidRDefault="001540BE" w:rsidP="00B7226E">
      <w:pPr>
        <w:ind w:firstLine="0"/>
        <w:rPr>
          <w:lang w:val="en-US"/>
        </w:rPr>
      </w:pPr>
    </w:p>
    <w:sectPr w:rsidR="001540BE" w:rsidRPr="001540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LY0NTM2NbK0NDcxMzJS0lEKTi0uzszPAykwqQUA5WuP2CwAAAA="/>
  </w:docVars>
  <w:rsids>
    <w:rsidRoot w:val="000D6872"/>
    <w:rsid w:val="00002B3E"/>
    <w:rsid w:val="00006E6D"/>
    <w:rsid w:val="000075A0"/>
    <w:rsid w:val="00040314"/>
    <w:rsid w:val="00054359"/>
    <w:rsid w:val="00066BDC"/>
    <w:rsid w:val="00072D80"/>
    <w:rsid w:val="00084F1A"/>
    <w:rsid w:val="000932E7"/>
    <w:rsid w:val="0009539E"/>
    <w:rsid w:val="000A231E"/>
    <w:rsid w:val="000A7748"/>
    <w:rsid w:val="000B738F"/>
    <w:rsid w:val="000C6B79"/>
    <w:rsid w:val="000D6872"/>
    <w:rsid w:val="000E4A96"/>
    <w:rsid w:val="000F01D6"/>
    <w:rsid w:val="000F1253"/>
    <w:rsid w:val="0010376A"/>
    <w:rsid w:val="001050ED"/>
    <w:rsid w:val="001123F4"/>
    <w:rsid w:val="001228CF"/>
    <w:rsid w:val="00137ED1"/>
    <w:rsid w:val="00145AE5"/>
    <w:rsid w:val="001540BE"/>
    <w:rsid w:val="00163A0C"/>
    <w:rsid w:val="00165B2E"/>
    <w:rsid w:val="001818D3"/>
    <w:rsid w:val="00191929"/>
    <w:rsid w:val="001A5923"/>
    <w:rsid w:val="001B51BF"/>
    <w:rsid w:val="001B53AA"/>
    <w:rsid w:val="001D10D1"/>
    <w:rsid w:val="001F50AB"/>
    <w:rsid w:val="00202E24"/>
    <w:rsid w:val="00246185"/>
    <w:rsid w:val="002579BF"/>
    <w:rsid w:val="0026202A"/>
    <w:rsid w:val="00265A5C"/>
    <w:rsid w:val="00275487"/>
    <w:rsid w:val="00297A12"/>
    <w:rsid w:val="002B0C90"/>
    <w:rsid w:val="002B5534"/>
    <w:rsid w:val="002E0C65"/>
    <w:rsid w:val="002E6B9A"/>
    <w:rsid w:val="002F74AC"/>
    <w:rsid w:val="00300DEB"/>
    <w:rsid w:val="003027C3"/>
    <w:rsid w:val="003047D3"/>
    <w:rsid w:val="00311CD7"/>
    <w:rsid w:val="00327773"/>
    <w:rsid w:val="0034037D"/>
    <w:rsid w:val="00356486"/>
    <w:rsid w:val="003662F8"/>
    <w:rsid w:val="00373D79"/>
    <w:rsid w:val="00382590"/>
    <w:rsid w:val="00385364"/>
    <w:rsid w:val="00386D8F"/>
    <w:rsid w:val="0039582F"/>
    <w:rsid w:val="00396A93"/>
    <w:rsid w:val="003A23F6"/>
    <w:rsid w:val="003C60D5"/>
    <w:rsid w:val="003D1A2B"/>
    <w:rsid w:val="00407E15"/>
    <w:rsid w:val="00415866"/>
    <w:rsid w:val="00415C69"/>
    <w:rsid w:val="0043164A"/>
    <w:rsid w:val="00436E6A"/>
    <w:rsid w:val="00445661"/>
    <w:rsid w:val="00463D47"/>
    <w:rsid w:val="00463F95"/>
    <w:rsid w:val="004733F1"/>
    <w:rsid w:val="00481771"/>
    <w:rsid w:val="004864DA"/>
    <w:rsid w:val="00494D55"/>
    <w:rsid w:val="004C7B1A"/>
    <w:rsid w:val="004E673D"/>
    <w:rsid w:val="0051263D"/>
    <w:rsid w:val="0051441D"/>
    <w:rsid w:val="00515557"/>
    <w:rsid w:val="00525B05"/>
    <w:rsid w:val="00571ACE"/>
    <w:rsid w:val="00571C19"/>
    <w:rsid w:val="00577742"/>
    <w:rsid w:val="00582041"/>
    <w:rsid w:val="00593A71"/>
    <w:rsid w:val="005A5560"/>
    <w:rsid w:val="005A76B4"/>
    <w:rsid w:val="005C0117"/>
    <w:rsid w:val="006001A0"/>
    <w:rsid w:val="006005E1"/>
    <w:rsid w:val="00612514"/>
    <w:rsid w:val="006212F2"/>
    <w:rsid w:val="00641F08"/>
    <w:rsid w:val="00660B45"/>
    <w:rsid w:val="006C557C"/>
    <w:rsid w:val="006E3232"/>
    <w:rsid w:val="006E7418"/>
    <w:rsid w:val="006E74E6"/>
    <w:rsid w:val="006F46BB"/>
    <w:rsid w:val="006F5DBF"/>
    <w:rsid w:val="00705548"/>
    <w:rsid w:val="00721FBC"/>
    <w:rsid w:val="00733778"/>
    <w:rsid w:val="00747FE3"/>
    <w:rsid w:val="0075284A"/>
    <w:rsid w:val="007862E3"/>
    <w:rsid w:val="007958A2"/>
    <w:rsid w:val="00796321"/>
    <w:rsid w:val="00796F1A"/>
    <w:rsid w:val="0079743D"/>
    <w:rsid w:val="007B52A4"/>
    <w:rsid w:val="007B5CCD"/>
    <w:rsid w:val="007C25A2"/>
    <w:rsid w:val="007D6A8A"/>
    <w:rsid w:val="007F5B87"/>
    <w:rsid w:val="007F6D03"/>
    <w:rsid w:val="008032A5"/>
    <w:rsid w:val="00806BBE"/>
    <w:rsid w:val="0081580A"/>
    <w:rsid w:val="00831E0C"/>
    <w:rsid w:val="00835DA9"/>
    <w:rsid w:val="00840946"/>
    <w:rsid w:val="008447A7"/>
    <w:rsid w:val="00844CC6"/>
    <w:rsid w:val="0087601E"/>
    <w:rsid w:val="00897224"/>
    <w:rsid w:val="008A250C"/>
    <w:rsid w:val="008B2B0E"/>
    <w:rsid w:val="008D16DF"/>
    <w:rsid w:val="008D625A"/>
    <w:rsid w:val="008E0A32"/>
    <w:rsid w:val="008F7D33"/>
    <w:rsid w:val="00905FE9"/>
    <w:rsid w:val="009334AE"/>
    <w:rsid w:val="00934207"/>
    <w:rsid w:val="00941C74"/>
    <w:rsid w:val="009567F6"/>
    <w:rsid w:val="00956DC4"/>
    <w:rsid w:val="00966D23"/>
    <w:rsid w:val="009704CA"/>
    <w:rsid w:val="00970B12"/>
    <w:rsid w:val="00980059"/>
    <w:rsid w:val="00984835"/>
    <w:rsid w:val="0098634D"/>
    <w:rsid w:val="009A3170"/>
    <w:rsid w:val="009B3C43"/>
    <w:rsid w:val="009C2E21"/>
    <w:rsid w:val="009D0E61"/>
    <w:rsid w:val="009D5B93"/>
    <w:rsid w:val="009F176A"/>
    <w:rsid w:val="00A05160"/>
    <w:rsid w:val="00A079C2"/>
    <w:rsid w:val="00A226B9"/>
    <w:rsid w:val="00A31A76"/>
    <w:rsid w:val="00A41571"/>
    <w:rsid w:val="00A428C4"/>
    <w:rsid w:val="00A45A09"/>
    <w:rsid w:val="00A47FAF"/>
    <w:rsid w:val="00A71E02"/>
    <w:rsid w:val="00A76CF3"/>
    <w:rsid w:val="00A77164"/>
    <w:rsid w:val="00A900F1"/>
    <w:rsid w:val="00A92CD5"/>
    <w:rsid w:val="00AB324B"/>
    <w:rsid w:val="00AC4528"/>
    <w:rsid w:val="00AC5239"/>
    <w:rsid w:val="00AD61DC"/>
    <w:rsid w:val="00AE4B40"/>
    <w:rsid w:val="00AF7F4F"/>
    <w:rsid w:val="00B06CED"/>
    <w:rsid w:val="00B13372"/>
    <w:rsid w:val="00B27EFE"/>
    <w:rsid w:val="00B33BB8"/>
    <w:rsid w:val="00B677D7"/>
    <w:rsid w:val="00B7226E"/>
    <w:rsid w:val="00B81F68"/>
    <w:rsid w:val="00BA3097"/>
    <w:rsid w:val="00BB4E35"/>
    <w:rsid w:val="00BD6ADC"/>
    <w:rsid w:val="00BE1602"/>
    <w:rsid w:val="00C163BA"/>
    <w:rsid w:val="00C4015C"/>
    <w:rsid w:val="00C411FA"/>
    <w:rsid w:val="00C42B58"/>
    <w:rsid w:val="00C512D4"/>
    <w:rsid w:val="00C66F2B"/>
    <w:rsid w:val="00C805CB"/>
    <w:rsid w:val="00CB6A49"/>
    <w:rsid w:val="00CC1C8C"/>
    <w:rsid w:val="00CC2321"/>
    <w:rsid w:val="00CE1817"/>
    <w:rsid w:val="00CE7A3C"/>
    <w:rsid w:val="00CF315A"/>
    <w:rsid w:val="00D1358E"/>
    <w:rsid w:val="00D15BB7"/>
    <w:rsid w:val="00D26E26"/>
    <w:rsid w:val="00D32DF8"/>
    <w:rsid w:val="00D47E0A"/>
    <w:rsid w:val="00D5783B"/>
    <w:rsid w:val="00D63596"/>
    <w:rsid w:val="00D65600"/>
    <w:rsid w:val="00D74E8D"/>
    <w:rsid w:val="00D95364"/>
    <w:rsid w:val="00DB6C0B"/>
    <w:rsid w:val="00DB77B3"/>
    <w:rsid w:val="00DC2DF9"/>
    <w:rsid w:val="00DC7777"/>
    <w:rsid w:val="00DF4513"/>
    <w:rsid w:val="00DF7954"/>
    <w:rsid w:val="00E00DAA"/>
    <w:rsid w:val="00E02CDD"/>
    <w:rsid w:val="00E04544"/>
    <w:rsid w:val="00E14CA6"/>
    <w:rsid w:val="00E3325B"/>
    <w:rsid w:val="00E50EE6"/>
    <w:rsid w:val="00E51B39"/>
    <w:rsid w:val="00E73C75"/>
    <w:rsid w:val="00E8474C"/>
    <w:rsid w:val="00EA1BB2"/>
    <w:rsid w:val="00EB3B20"/>
    <w:rsid w:val="00EF5532"/>
    <w:rsid w:val="00F123FC"/>
    <w:rsid w:val="00F25296"/>
    <w:rsid w:val="00F35464"/>
    <w:rsid w:val="00F477D6"/>
    <w:rsid w:val="00F626E3"/>
    <w:rsid w:val="00F73E7C"/>
    <w:rsid w:val="00F77713"/>
    <w:rsid w:val="00FA3149"/>
    <w:rsid w:val="00FB4F01"/>
    <w:rsid w:val="00FB61CB"/>
    <w:rsid w:val="00FC52F1"/>
  </w:rsids>
  <m:mathPr>
    <m:mathFont m:val="Cambria Math"/>
    <m:brkBin m:val="before"/>
    <m:brkBinSub m:val="--"/>
    <m:smallFrac m:val="0"/>
    <m:dispDef/>
    <m:lMargin m:val="0"/>
    <m:rMargin m:val="0"/>
    <m:defJc m:val="centerGroup"/>
    <m:wrapIndent m:val="1440"/>
    <m:intLim m:val="subSup"/>
    <m:naryLim m:val="undOvr"/>
  </m:mathPr>
  <w:themeFontLang w:val="uz-Cyrl-UZ"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9FC2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uz-Cyrl-UZ" w:eastAsia="en-US" w:bidi="ar-SA"/>
      </w:rPr>
    </w:rPrDefault>
    <w:pPrDefault>
      <w:pPr>
        <w:spacing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10D1"/>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F35464"/>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D10D1"/>
    <w:pPr>
      <w:outlineLvl w:val="1"/>
    </w:pPr>
    <w:rPr>
      <w:b/>
      <w:i/>
      <w:lang w:val="en-US"/>
    </w:rPr>
  </w:style>
  <w:style w:type="paragraph" w:styleId="Heading3">
    <w:name w:val="heading 3"/>
    <w:basedOn w:val="Normal"/>
    <w:next w:val="Normal"/>
    <w:link w:val="Heading3Char"/>
    <w:uiPriority w:val="9"/>
    <w:unhideWhenUsed/>
    <w:qFormat/>
    <w:rsid w:val="006E74E6"/>
    <w:pPr>
      <w:keepNext/>
      <w:keepLines/>
      <w:ind w:firstLine="0"/>
      <w:outlineLvl w:val="2"/>
    </w:pPr>
    <w:rPr>
      <w:rFonts w:eastAsiaTheme="majorEastAsia" w:cstheme="majorBidi"/>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46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D10D1"/>
    <w:rPr>
      <w:rFonts w:ascii="Times New Roman" w:hAnsi="Times New Roman"/>
      <w:b/>
      <w:i/>
      <w:sz w:val="24"/>
      <w:lang w:val="en-US"/>
    </w:rPr>
  </w:style>
  <w:style w:type="paragraph" w:styleId="NoSpacing">
    <w:name w:val="No Spacing"/>
    <w:uiPriority w:val="1"/>
    <w:qFormat/>
    <w:rsid w:val="00B677D7"/>
    <w:pPr>
      <w:spacing w:line="480" w:lineRule="auto"/>
      <w:ind w:left="720" w:hanging="720"/>
    </w:pPr>
    <w:rPr>
      <w:rFonts w:ascii="Times New Roman" w:hAnsi="Times New Roman"/>
      <w:sz w:val="24"/>
      <w:lang w:val="en-US"/>
    </w:rPr>
  </w:style>
  <w:style w:type="character" w:customStyle="1" w:styleId="Heading3Char">
    <w:name w:val="Heading 3 Char"/>
    <w:basedOn w:val="DefaultParagraphFont"/>
    <w:link w:val="Heading3"/>
    <w:uiPriority w:val="9"/>
    <w:rsid w:val="006E74E6"/>
    <w:rPr>
      <w:rFonts w:ascii="Times New Roman" w:eastAsiaTheme="majorEastAsia" w:hAnsi="Times New Roman" w:cstheme="majorBidi"/>
      <w:bCs/>
      <w:i/>
      <w:color w:val="000000" w:themeColor="text1"/>
      <w:sz w:val="24"/>
    </w:rPr>
  </w:style>
  <w:style w:type="paragraph" w:styleId="Bibliography">
    <w:name w:val="Bibliography"/>
    <w:basedOn w:val="Normal"/>
    <w:next w:val="Normal"/>
    <w:uiPriority w:val="37"/>
    <w:unhideWhenUsed/>
    <w:rsid w:val="001540BE"/>
  </w:style>
  <w:style w:type="paragraph" w:styleId="BalloonText">
    <w:name w:val="Balloon Text"/>
    <w:basedOn w:val="Normal"/>
    <w:link w:val="BalloonTextChar"/>
    <w:uiPriority w:val="99"/>
    <w:semiHidden/>
    <w:unhideWhenUsed/>
    <w:rsid w:val="007D6A8A"/>
    <w:pPr>
      <w:spacing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7D6A8A"/>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uz-Cyrl-UZ" w:eastAsia="en-US" w:bidi="ar-SA"/>
      </w:rPr>
    </w:rPrDefault>
    <w:pPrDefault>
      <w:pPr>
        <w:spacing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10D1"/>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F35464"/>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D10D1"/>
    <w:pPr>
      <w:outlineLvl w:val="1"/>
    </w:pPr>
    <w:rPr>
      <w:b/>
      <w:i/>
      <w:lang w:val="en-US"/>
    </w:rPr>
  </w:style>
  <w:style w:type="paragraph" w:styleId="Heading3">
    <w:name w:val="heading 3"/>
    <w:basedOn w:val="Normal"/>
    <w:next w:val="Normal"/>
    <w:link w:val="Heading3Char"/>
    <w:uiPriority w:val="9"/>
    <w:unhideWhenUsed/>
    <w:qFormat/>
    <w:rsid w:val="006E74E6"/>
    <w:pPr>
      <w:keepNext/>
      <w:keepLines/>
      <w:ind w:firstLine="0"/>
      <w:outlineLvl w:val="2"/>
    </w:pPr>
    <w:rPr>
      <w:rFonts w:eastAsiaTheme="majorEastAsia" w:cstheme="majorBidi"/>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46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D10D1"/>
    <w:rPr>
      <w:rFonts w:ascii="Times New Roman" w:hAnsi="Times New Roman"/>
      <w:b/>
      <w:i/>
      <w:sz w:val="24"/>
      <w:lang w:val="en-US"/>
    </w:rPr>
  </w:style>
  <w:style w:type="paragraph" w:styleId="NoSpacing">
    <w:name w:val="No Spacing"/>
    <w:uiPriority w:val="1"/>
    <w:qFormat/>
    <w:rsid w:val="00B677D7"/>
    <w:pPr>
      <w:spacing w:line="480" w:lineRule="auto"/>
      <w:ind w:left="720" w:hanging="720"/>
    </w:pPr>
    <w:rPr>
      <w:rFonts w:ascii="Times New Roman" w:hAnsi="Times New Roman"/>
      <w:sz w:val="24"/>
      <w:lang w:val="en-US"/>
    </w:rPr>
  </w:style>
  <w:style w:type="character" w:customStyle="1" w:styleId="Heading3Char">
    <w:name w:val="Heading 3 Char"/>
    <w:basedOn w:val="DefaultParagraphFont"/>
    <w:link w:val="Heading3"/>
    <w:uiPriority w:val="9"/>
    <w:rsid w:val="006E74E6"/>
    <w:rPr>
      <w:rFonts w:ascii="Times New Roman" w:eastAsiaTheme="majorEastAsia" w:hAnsi="Times New Roman" w:cstheme="majorBidi"/>
      <w:bCs/>
      <w:i/>
      <w:color w:val="000000" w:themeColor="text1"/>
      <w:sz w:val="24"/>
    </w:rPr>
  </w:style>
  <w:style w:type="paragraph" w:styleId="Bibliography">
    <w:name w:val="Bibliography"/>
    <w:basedOn w:val="Normal"/>
    <w:next w:val="Normal"/>
    <w:uiPriority w:val="37"/>
    <w:unhideWhenUsed/>
    <w:rsid w:val="001540BE"/>
  </w:style>
  <w:style w:type="paragraph" w:styleId="BalloonText">
    <w:name w:val="Balloon Text"/>
    <w:basedOn w:val="Normal"/>
    <w:link w:val="BalloonTextChar"/>
    <w:uiPriority w:val="99"/>
    <w:semiHidden/>
    <w:unhideWhenUsed/>
    <w:rsid w:val="007D6A8A"/>
    <w:pPr>
      <w:spacing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7D6A8A"/>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8331588">
      <w:bodyDiv w:val="1"/>
      <w:marLeft w:val="0"/>
      <w:marRight w:val="0"/>
      <w:marTop w:val="0"/>
      <w:marBottom w:val="0"/>
      <w:divBdr>
        <w:top w:val="none" w:sz="0" w:space="0" w:color="auto"/>
        <w:left w:val="none" w:sz="0" w:space="0" w:color="auto"/>
        <w:bottom w:val="none" w:sz="0" w:space="0" w:color="auto"/>
        <w:right w:val="none" w:sz="0" w:space="0" w:color="auto"/>
      </w:divBdr>
    </w:div>
    <w:div w:id="2028864005">
      <w:bodyDiv w:val="1"/>
      <w:marLeft w:val="0"/>
      <w:marRight w:val="0"/>
      <w:marTop w:val="0"/>
      <w:marBottom w:val="0"/>
      <w:divBdr>
        <w:top w:val="none" w:sz="0" w:space="0" w:color="auto"/>
        <w:left w:val="none" w:sz="0" w:space="0" w:color="auto"/>
        <w:bottom w:val="none" w:sz="0" w:space="0" w:color="auto"/>
        <w:right w:val="none" w:sz="0" w:space="0" w:color="auto"/>
      </w:divBdr>
    </w:div>
    <w:div w:id="2119716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jpeg"/><Relationship Id="rId9" Type="http://schemas.openxmlformats.org/officeDocument/2006/relationships/image" Target="media/image4.emf"/><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Ama21</b:Tag>
    <b:SourceType>InternetSite</b:SourceType>
    <b:Guid>{EDC5C048-9194-48C6-9A62-593545FF23A5}</b:Guid>
    <b:Author>
      <b:Author>
        <b:Corporate>Amazon</b:Corporate>
      </b:Author>
    </b:Author>
    <b:Title>Who We Are</b:Title>
    <b:Year>2021</b:Year>
    <b:URL>https://www.aboutamazon.com/about-us</b:URL>
    <b:RefOrder>1</b:RefOrder>
  </b:Source>
</b:Sources>
</file>

<file path=customXml/itemProps1.xml><?xml version="1.0" encoding="utf-8"?>
<ds:datastoreItem xmlns:ds="http://schemas.openxmlformats.org/officeDocument/2006/customXml" ds:itemID="{96D070D0-EE19-8E4D-AEA9-B6DF94555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18</Pages>
  <Words>3968</Words>
  <Characters>22620</Characters>
  <Application>Microsoft Macintosh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claudia santiago</cp:lastModifiedBy>
  <cp:revision>7</cp:revision>
  <dcterms:created xsi:type="dcterms:W3CDTF">2022-01-06T21:13:00Z</dcterms:created>
  <dcterms:modified xsi:type="dcterms:W3CDTF">2022-01-11T22:47:00Z</dcterms:modified>
</cp:coreProperties>
</file>