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F34FA"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B782A" w:rsidP="00587CE6">
            <w:pPr>
              <w:spacing w:after="0" w:line="240" w:lineRule="auto"/>
              <w:rPr>
                <w:rFonts w:ascii="Arial" w:eastAsia="Times New Roman" w:hAnsi="Arial" w:cs="Arial"/>
                <w:sz w:val="20"/>
                <w:szCs w:val="20"/>
              </w:rPr>
            </w:pPr>
            <w:r>
              <w:rPr>
                <w:rFonts w:ascii="Arial" w:eastAsia="Times New Roman" w:hAnsi="Arial" w:cs="Arial"/>
                <w:sz w:val="20"/>
                <w:szCs w:val="20"/>
              </w:rPr>
              <w:t>Data Analysis &amp; Visualisation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FB782A" w:rsidP="00587CE6">
            <w:pPr>
              <w:spacing w:after="0" w:line="240" w:lineRule="auto"/>
              <w:rPr>
                <w:rFonts w:ascii="Arial" w:eastAsia="Times New Roman" w:hAnsi="Arial" w:cs="Arial"/>
                <w:sz w:val="20"/>
                <w:szCs w:val="20"/>
              </w:rPr>
            </w:pPr>
            <w:r>
              <w:rPr>
                <w:rFonts w:ascii="Arial" w:eastAsia="Times New Roman" w:hAnsi="Arial" w:cs="Arial"/>
                <w:sz w:val="20"/>
                <w:szCs w:val="20"/>
              </w:rPr>
              <w:t>ACCB4002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FB782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E3CC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B782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FB782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F34F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F34FA" w:rsidRDefault="00587CE6" w:rsidP="00587CE6">
            <w:pPr>
              <w:spacing w:after="0" w:line="240" w:lineRule="auto"/>
              <w:rPr>
                <w:rFonts w:ascii="Arial" w:eastAsia="Times New Roman" w:hAnsi="Arial" w:cs="Arial"/>
                <w:i/>
                <w:strike/>
                <w:sz w:val="20"/>
                <w:szCs w:val="20"/>
              </w:rPr>
            </w:pPr>
            <w:r w:rsidRPr="005F34FA">
              <w:rPr>
                <w:rFonts w:ascii="Arial" w:eastAsia="Times New Roman" w:hAnsi="Arial" w:cs="Arial"/>
                <w:i/>
                <w:strike/>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992"/>
        <w:gridCol w:w="3402"/>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19214E">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40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782A" w:rsidRPr="00587CE6" w:rsidTr="0019214E">
        <w:tc>
          <w:tcPr>
            <w:tcW w:w="1696" w:type="dxa"/>
          </w:tcPr>
          <w:p w:rsidR="00FB782A" w:rsidRPr="00FB782A" w:rsidRDefault="00FB782A" w:rsidP="00FB782A">
            <w:pPr>
              <w:spacing w:after="0"/>
              <w:jc w:val="both"/>
              <w:rPr>
                <w:rFonts w:ascii="Arial" w:hAnsi="Arial" w:cs="Arial"/>
                <w:bCs/>
              </w:rPr>
            </w:pPr>
            <w:r w:rsidRPr="00FB782A">
              <w:rPr>
                <w:rFonts w:ascii="Arial" w:hAnsi="Arial" w:cs="Arial"/>
              </w:rPr>
              <w:t>1810612</w:t>
            </w:r>
          </w:p>
        </w:tc>
        <w:tc>
          <w:tcPr>
            <w:tcW w:w="1087" w:type="dxa"/>
          </w:tcPr>
          <w:p w:rsidR="00FB782A" w:rsidRPr="00587CE6" w:rsidRDefault="00FB782A" w:rsidP="00FB782A">
            <w:pPr>
              <w:spacing w:after="0" w:line="240" w:lineRule="auto"/>
              <w:jc w:val="center"/>
              <w:rPr>
                <w:rFonts w:ascii="Arial" w:hAnsi="Arial" w:cs="Arial"/>
                <w:b/>
                <w:bCs/>
              </w:rPr>
            </w:pPr>
            <w:r>
              <w:rPr>
                <w:rFonts w:ascii="Arial" w:hAnsi="Arial" w:cs="Arial"/>
                <w:b/>
                <w:bCs/>
              </w:rPr>
              <w:t>64</w:t>
            </w:r>
          </w:p>
        </w:tc>
        <w:tc>
          <w:tcPr>
            <w:tcW w:w="1087" w:type="dxa"/>
          </w:tcPr>
          <w:p w:rsidR="00FB782A" w:rsidRPr="00587CE6" w:rsidRDefault="00B07EC5" w:rsidP="00FB782A">
            <w:pPr>
              <w:spacing w:after="0" w:line="240" w:lineRule="auto"/>
              <w:rPr>
                <w:rFonts w:ascii="Arial" w:hAnsi="Arial" w:cs="Arial"/>
                <w:b/>
                <w:bCs/>
              </w:rPr>
            </w:pPr>
            <w:r>
              <w:rPr>
                <w:rFonts w:ascii="Arial" w:hAnsi="Arial" w:cs="Arial"/>
                <w:b/>
                <w:bCs/>
              </w:rPr>
              <w:t>64</w:t>
            </w:r>
          </w:p>
        </w:tc>
        <w:tc>
          <w:tcPr>
            <w:tcW w:w="1087" w:type="dxa"/>
          </w:tcPr>
          <w:p w:rsidR="00FB782A" w:rsidRPr="00FB782A" w:rsidRDefault="00FB782A" w:rsidP="00FB782A">
            <w:pPr>
              <w:spacing w:after="0"/>
              <w:jc w:val="both"/>
              <w:rPr>
                <w:rFonts w:ascii="Arial" w:hAnsi="Arial" w:cs="Arial"/>
                <w:bCs/>
              </w:rPr>
            </w:pPr>
          </w:p>
        </w:tc>
        <w:tc>
          <w:tcPr>
            <w:tcW w:w="992" w:type="dxa"/>
          </w:tcPr>
          <w:p w:rsidR="00FB782A" w:rsidRPr="00587CE6" w:rsidRDefault="00B07EC5" w:rsidP="00FB782A">
            <w:pPr>
              <w:spacing w:after="0" w:line="240" w:lineRule="auto"/>
              <w:jc w:val="center"/>
              <w:rPr>
                <w:rFonts w:ascii="Arial" w:hAnsi="Arial" w:cs="Arial"/>
                <w:b/>
                <w:bCs/>
              </w:rPr>
            </w:pPr>
            <w:r>
              <w:rPr>
                <w:rFonts w:ascii="Arial" w:hAnsi="Arial" w:cs="Arial"/>
                <w:b/>
                <w:bCs/>
              </w:rPr>
              <w:t>64</w:t>
            </w:r>
          </w:p>
        </w:tc>
        <w:tc>
          <w:tcPr>
            <w:tcW w:w="3402" w:type="dxa"/>
          </w:tcPr>
          <w:p w:rsidR="00FB782A" w:rsidRPr="00587CE6" w:rsidRDefault="00B07EC5" w:rsidP="00FB782A">
            <w:pPr>
              <w:spacing w:after="0" w:line="240" w:lineRule="auto"/>
              <w:rPr>
                <w:rFonts w:ascii="Arial" w:hAnsi="Arial" w:cs="Arial"/>
                <w:b/>
                <w:bCs/>
              </w:rPr>
            </w:pPr>
            <w:r>
              <w:rPr>
                <w:rFonts w:ascii="Arial" w:hAnsi="Arial" w:cs="Arial"/>
                <w:b/>
                <w:bCs/>
              </w:rPr>
              <w:t>Overall, a good assignment. Mark agreed</w:t>
            </w:r>
          </w:p>
        </w:tc>
      </w:tr>
      <w:tr w:rsidR="00FB782A" w:rsidRPr="00587CE6" w:rsidTr="0019214E">
        <w:tc>
          <w:tcPr>
            <w:tcW w:w="1696" w:type="dxa"/>
          </w:tcPr>
          <w:p w:rsidR="00FB782A" w:rsidRPr="00FB782A" w:rsidRDefault="00FB782A" w:rsidP="00FB782A">
            <w:pPr>
              <w:spacing w:after="0"/>
              <w:jc w:val="both"/>
              <w:rPr>
                <w:rFonts w:ascii="Arial" w:hAnsi="Arial" w:cs="Arial"/>
                <w:bCs/>
              </w:rPr>
            </w:pPr>
            <w:r w:rsidRPr="00FB782A">
              <w:rPr>
                <w:rFonts w:ascii="Arial" w:hAnsi="Arial" w:cs="Arial"/>
              </w:rPr>
              <w:t>1901717</w:t>
            </w:r>
          </w:p>
        </w:tc>
        <w:tc>
          <w:tcPr>
            <w:tcW w:w="1087" w:type="dxa"/>
          </w:tcPr>
          <w:p w:rsidR="00FB782A" w:rsidRPr="00587CE6" w:rsidRDefault="00FB782A" w:rsidP="00FB782A">
            <w:pPr>
              <w:spacing w:after="0" w:line="240" w:lineRule="auto"/>
              <w:jc w:val="center"/>
              <w:rPr>
                <w:rFonts w:ascii="Arial" w:hAnsi="Arial" w:cs="Arial"/>
                <w:b/>
                <w:bCs/>
              </w:rPr>
            </w:pPr>
            <w:r>
              <w:rPr>
                <w:rFonts w:ascii="Arial" w:hAnsi="Arial" w:cs="Arial"/>
                <w:b/>
                <w:bCs/>
              </w:rPr>
              <w:t>46</w:t>
            </w:r>
          </w:p>
        </w:tc>
        <w:tc>
          <w:tcPr>
            <w:tcW w:w="1087" w:type="dxa"/>
          </w:tcPr>
          <w:p w:rsidR="00FB782A" w:rsidRPr="00587CE6" w:rsidRDefault="00886923" w:rsidP="00FB782A">
            <w:pPr>
              <w:spacing w:after="0" w:line="240" w:lineRule="auto"/>
              <w:rPr>
                <w:rFonts w:ascii="Arial" w:hAnsi="Arial" w:cs="Arial"/>
                <w:b/>
                <w:bCs/>
              </w:rPr>
            </w:pPr>
            <w:r>
              <w:rPr>
                <w:rFonts w:ascii="Arial" w:hAnsi="Arial" w:cs="Arial"/>
                <w:b/>
                <w:bCs/>
              </w:rPr>
              <w:t>46</w:t>
            </w:r>
          </w:p>
        </w:tc>
        <w:tc>
          <w:tcPr>
            <w:tcW w:w="1087" w:type="dxa"/>
          </w:tcPr>
          <w:p w:rsidR="00FB782A" w:rsidRPr="00FB782A" w:rsidRDefault="00FB782A" w:rsidP="00FB782A">
            <w:pPr>
              <w:spacing w:after="0"/>
              <w:jc w:val="both"/>
              <w:rPr>
                <w:rFonts w:ascii="Arial" w:hAnsi="Arial" w:cs="Arial"/>
                <w:bCs/>
              </w:rPr>
            </w:pPr>
          </w:p>
        </w:tc>
        <w:tc>
          <w:tcPr>
            <w:tcW w:w="992" w:type="dxa"/>
          </w:tcPr>
          <w:p w:rsidR="00FB782A" w:rsidRPr="00587CE6" w:rsidRDefault="00886923" w:rsidP="00FB782A">
            <w:pPr>
              <w:spacing w:after="0" w:line="240" w:lineRule="auto"/>
              <w:jc w:val="center"/>
              <w:rPr>
                <w:rFonts w:ascii="Arial" w:hAnsi="Arial" w:cs="Arial"/>
                <w:b/>
                <w:bCs/>
              </w:rPr>
            </w:pPr>
            <w:r>
              <w:rPr>
                <w:rFonts w:ascii="Arial" w:hAnsi="Arial" w:cs="Arial"/>
                <w:b/>
                <w:bCs/>
              </w:rPr>
              <w:t>46</w:t>
            </w:r>
          </w:p>
        </w:tc>
        <w:tc>
          <w:tcPr>
            <w:tcW w:w="3402" w:type="dxa"/>
          </w:tcPr>
          <w:p w:rsidR="00886923" w:rsidRPr="00587CE6" w:rsidRDefault="00886923" w:rsidP="009755ED">
            <w:pPr>
              <w:spacing w:after="0" w:line="240" w:lineRule="auto"/>
              <w:rPr>
                <w:rFonts w:ascii="Arial" w:hAnsi="Arial" w:cs="Arial"/>
                <w:b/>
                <w:bCs/>
              </w:rPr>
            </w:pPr>
            <w:r>
              <w:rPr>
                <w:rFonts w:ascii="Arial" w:hAnsi="Arial" w:cs="Arial"/>
                <w:b/>
                <w:bCs/>
              </w:rPr>
              <w:t>Satisfactory, but data analysis needs more detail. Mark agreed</w:t>
            </w:r>
          </w:p>
        </w:tc>
      </w:tr>
      <w:tr w:rsidR="00FB782A" w:rsidRPr="00587CE6" w:rsidTr="0019214E">
        <w:trPr>
          <w:trHeight w:val="216"/>
        </w:trPr>
        <w:tc>
          <w:tcPr>
            <w:tcW w:w="1696" w:type="dxa"/>
          </w:tcPr>
          <w:p w:rsidR="00FB782A" w:rsidRPr="00FB782A" w:rsidRDefault="00FB782A" w:rsidP="00FB782A">
            <w:pPr>
              <w:spacing w:after="0"/>
              <w:jc w:val="both"/>
              <w:rPr>
                <w:rFonts w:ascii="Arial" w:hAnsi="Arial" w:cs="Arial"/>
                <w:bCs/>
              </w:rPr>
            </w:pPr>
            <w:r w:rsidRPr="00FB782A">
              <w:rPr>
                <w:rFonts w:ascii="Arial" w:hAnsi="Arial" w:cs="Arial"/>
                <w:bCs/>
              </w:rPr>
              <w:t>1901766</w:t>
            </w:r>
          </w:p>
        </w:tc>
        <w:tc>
          <w:tcPr>
            <w:tcW w:w="1087" w:type="dxa"/>
          </w:tcPr>
          <w:p w:rsidR="00FB782A" w:rsidRPr="00587CE6" w:rsidRDefault="00FB782A" w:rsidP="00FB782A">
            <w:pPr>
              <w:spacing w:after="0" w:line="240" w:lineRule="auto"/>
              <w:jc w:val="center"/>
              <w:rPr>
                <w:rFonts w:ascii="Arial" w:hAnsi="Arial" w:cs="Arial"/>
                <w:b/>
                <w:bCs/>
              </w:rPr>
            </w:pPr>
            <w:r>
              <w:rPr>
                <w:rFonts w:ascii="Arial" w:hAnsi="Arial" w:cs="Arial"/>
                <w:b/>
                <w:bCs/>
              </w:rPr>
              <w:t>36</w:t>
            </w:r>
          </w:p>
        </w:tc>
        <w:tc>
          <w:tcPr>
            <w:tcW w:w="1087" w:type="dxa"/>
          </w:tcPr>
          <w:p w:rsidR="00FB782A" w:rsidRPr="00587CE6" w:rsidRDefault="00E95272" w:rsidP="00FB782A">
            <w:pPr>
              <w:spacing w:after="0" w:line="240" w:lineRule="auto"/>
              <w:rPr>
                <w:rFonts w:ascii="Arial" w:hAnsi="Arial" w:cs="Arial"/>
                <w:b/>
                <w:bCs/>
              </w:rPr>
            </w:pPr>
            <w:r>
              <w:rPr>
                <w:rFonts w:ascii="Arial" w:hAnsi="Arial" w:cs="Arial"/>
                <w:b/>
                <w:bCs/>
              </w:rPr>
              <w:t>36</w:t>
            </w:r>
          </w:p>
        </w:tc>
        <w:tc>
          <w:tcPr>
            <w:tcW w:w="1087" w:type="dxa"/>
          </w:tcPr>
          <w:p w:rsidR="00FB782A" w:rsidRPr="00FB782A" w:rsidRDefault="00FB782A" w:rsidP="00FB782A">
            <w:pPr>
              <w:spacing w:after="0"/>
              <w:jc w:val="both"/>
              <w:rPr>
                <w:rFonts w:ascii="Arial" w:hAnsi="Arial" w:cs="Arial"/>
                <w:bCs/>
              </w:rPr>
            </w:pPr>
          </w:p>
        </w:tc>
        <w:tc>
          <w:tcPr>
            <w:tcW w:w="992" w:type="dxa"/>
          </w:tcPr>
          <w:p w:rsidR="00FB782A" w:rsidRPr="00587CE6" w:rsidRDefault="00E95272" w:rsidP="00FB782A">
            <w:pPr>
              <w:spacing w:after="0" w:line="240" w:lineRule="auto"/>
              <w:jc w:val="center"/>
              <w:rPr>
                <w:rFonts w:ascii="Arial" w:hAnsi="Arial" w:cs="Arial"/>
                <w:b/>
                <w:bCs/>
              </w:rPr>
            </w:pPr>
            <w:r>
              <w:rPr>
                <w:rFonts w:ascii="Arial" w:hAnsi="Arial" w:cs="Arial"/>
                <w:b/>
                <w:bCs/>
              </w:rPr>
              <w:t>36</w:t>
            </w:r>
          </w:p>
        </w:tc>
        <w:tc>
          <w:tcPr>
            <w:tcW w:w="3402" w:type="dxa"/>
          </w:tcPr>
          <w:p w:rsidR="00FB782A" w:rsidRPr="00587CE6" w:rsidRDefault="00E95272" w:rsidP="00FB782A">
            <w:pPr>
              <w:spacing w:after="0" w:line="240" w:lineRule="auto"/>
              <w:rPr>
                <w:rFonts w:ascii="Arial" w:hAnsi="Arial" w:cs="Arial"/>
                <w:b/>
                <w:bCs/>
              </w:rPr>
            </w:pPr>
            <w:r>
              <w:rPr>
                <w:rFonts w:ascii="Arial" w:hAnsi="Arial" w:cs="Arial"/>
                <w:b/>
                <w:bCs/>
              </w:rPr>
              <w:t>Some elements require more work. Mark agreed</w:t>
            </w:r>
          </w:p>
        </w:tc>
      </w:tr>
      <w:tr w:rsidR="00FB782A" w:rsidRPr="00587CE6" w:rsidTr="0019214E">
        <w:tc>
          <w:tcPr>
            <w:tcW w:w="1696" w:type="dxa"/>
          </w:tcPr>
          <w:p w:rsidR="00FB782A" w:rsidRPr="00FB782A" w:rsidRDefault="00FB782A" w:rsidP="00FB782A">
            <w:pPr>
              <w:spacing w:after="0"/>
              <w:jc w:val="both"/>
              <w:rPr>
                <w:rFonts w:ascii="Arial" w:hAnsi="Arial" w:cs="Arial"/>
                <w:bCs/>
              </w:rPr>
            </w:pPr>
            <w:r w:rsidRPr="00FB782A">
              <w:rPr>
                <w:rFonts w:ascii="Arial" w:hAnsi="Arial" w:cs="Arial"/>
                <w:bCs/>
              </w:rPr>
              <w:t>1902388</w:t>
            </w:r>
          </w:p>
        </w:tc>
        <w:tc>
          <w:tcPr>
            <w:tcW w:w="1087" w:type="dxa"/>
          </w:tcPr>
          <w:p w:rsidR="00FB782A" w:rsidRPr="00587CE6" w:rsidRDefault="00FB782A" w:rsidP="00FB782A">
            <w:pPr>
              <w:spacing w:after="0" w:line="240" w:lineRule="auto"/>
              <w:jc w:val="center"/>
              <w:rPr>
                <w:rFonts w:ascii="Arial" w:hAnsi="Arial" w:cs="Arial"/>
                <w:b/>
                <w:bCs/>
              </w:rPr>
            </w:pPr>
            <w:r>
              <w:rPr>
                <w:rFonts w:ascii="Arial" w:hAnsi="Arial" w:cs="Arial"/>
                <w:b/>
                <w:bCs/>
              </w:rPr>
              <w:t>54</w:t>
            </w:r>
          </w:p>
        </w:tc>
        <w:tc>
          <w:tcPr>
            <w:tcW w:w="1087" w:type="dxa"/>
          </w:tcPr>
          <w:p w:rsidR="00FB782A" w:rsidRPr="00587CE6" w:rsidRDefault="00AB408A" w:rsidP="00FB782A">
            <w:pPr>
              <w:spacing w:after="0" w:line="240" w:lineRule="auto"/>
              <w:rPr>
                <w:rFonts w:ascii="Arial" w:hAnsi="Arial" w:cs="Arial"/>
                <w:b/>
                <w:bCs/>
              </w:rPr>
            </w:pPr>
            <w:r>
              <w:rPr>
                <w:rFonts w:ascii="Arial" w:hAnsi="Arial" w:cs="Arial"/>
                <w:b/>
                <w:bCs/>
              </w:rPr>
              <w:t>54</w:t>
            </w:r>
          </w:p>
        </w:tc>
        <w:tc>
          <w:tcPr>
            <w:tcW w:w="1087" w:type="dxa"/>
          </w:tcPr>
          <w:p w:rsidR="00FB782A" w:rsidRPr="00FB782A" w:rsidRDefault="00FB782A" w:rsidP="00FB782A">
            <w:pPr>
              <w:spacing w:after="0"/>
              <w:jc w:val="both"/>
              <w:rPr>
                <w:rFonts w:ascii="Arial" w:hAnsi="Arial" w:cs="Arial"/>
                <w:bCs/>
              </w:rPr>
            </w:pPr>
          </w:p>
        </w:tc>
        <w:tc>
          <w:tcPr>
            <w:tcW w:w="992" w:type="dxa"/>
          </w:tcPr>
          <w:p w:rsidR="00FB782A" w:rsidRPr="00587CE6" w:rsidRDefault="00AB408A" w:rsidP="00FB782A">
            <w:pPr>
              <w:spacing w:after="0" w:line="240" w:lineRule="auto"/>
              <w:jc w:val="center"/>
              <w:rPr>
                <w:rFonts w:ascii="Arial" w:hAnsi="Arial" w:cs="Arial"/>
                <w:b/>
                <w:bCs/>
              </w:rPr>
            </w:pPr>
            <w:r>
              <w:rPr>
                <w:rFonts w:ascii="Arial" w:hAnsi="Arial" w:cs="Arial"/>
                <w:b/>
                <w:bCs/>
              </w:rPr>
              <w:t>54</w:t>
            </w:r>
          </w:p>
        </w:tc>
        <w:tc>
          <w:tcPr>
            <w:tcW w:w="3402" w:type="dxa"/>
          </w:tcPr>
          <w:p w:rsidR="00FB782A" w:rsidRPr="00587CE6" w:rsidRDefault="00FC3365" w:rsidP="00FB782A">
            <w:pPr>
              <w:spacing w:after="0" w:line="240" w:lineRule="auto"/>
              <w:rPr>
                <w:rFonts w:ascii="Arial" w:hAnsi="Arial" w:cs="Arial"/>
                <w:b/>
                <w:bCs/>
              </w:rPr>
            </w:pPr>
            <w:r>
              <w:rPr>
                <w:rFonts w:ascii="Arial" w:hAnsi="Arial" w:cs="Arial"/>
                <w:b/>
                <w:bCs/>
              </w:rPr>
              <w:t xml:space="preserve">Report is generally well written but some of the data analysis requires more work. Mark agreed </w:t>
            </w:r>
          </w:p>
        </w:tc>
      </w:tr>
      <w:tr w:rsidR="00FB782A" w:rsidRPr="00587CE6" w:rsidTr="0019214E">
        <w:tc>
          <w:tcPr>
            <w:tcW w:w="1696" w:type="dxa"/>
          </w:tcPr>
          <w:p w:rsidR="00FB782A" w:rsidRPr="00FB782A" w:rsidRDefault="00FB782A" w:rsidP="00FB782A">
            <w:pPr>
              <w:spacing w:after="0"/>
              <w:jc w:val="both"/>
              <w:rPr>
                <w:rFonts w:ascii="Arial" w:hAnsi="Arial" w:cs="Arial"/>
              </w:rPr>
            </w:pPr>
            <w:r w:rsidRPr="00FB782A">
              <w:rPr>
                <w:rFonts w:ascii="Arial" w:hAnsi="Arial" w:cs="Arial"/>
              </w:rPr>
              <w:t>1903054</w:t>
            </w:r>
          </w:p>
        </w:tc>
        <w:tc>
          <w:tcPr>
            <w:tcW w:w="1087" w:type="dxa"/>
          </w:tcPr>
          <w:p w:rsidR="00FB782A" w:rsidRPr="00587CE6" w:rsidRDefault="00FB782A" w:rsidP="00FB782A">
            <w:pPr>
              <w:spacing w:after="0" w:line="240" w:lineRule="auto"/>
              <w:jc w:val="center"/>
              <w:rPr>
                <w:rFonts w:ascii="Arial" w:hAnsi="Arial" w:cs="Arial"/>
                <w:b/>
                <w:bCs/>
              </w:rPr>
            </w:pPr>
            <w:r>
              <w:rPr>
                <w:rFonts w:ascii="Arial" w:hAnsi="Arial" w:cs="Arial"/>
                <w:b/>
                <w:bCs/>
              </w:rPr>
              <w:t>75</w:t>
            </w:r>
          </w:p>
        </w:tc>
        <w:tc>
          <w:tcPr>
            <w:tcW w:w="1087" w:type="dxa"/>
          </w:tcPr>
          <w:p w:rsidR="00FB782A" w:rsidRPr="00587CE6" w:rsidRDefault="00732419" w:rsidP="00FB782A">
            <w:pPr>
              <w:spacing w:after="0" w:line="240" w:lineRule="auto"/>
              <w:rPr>
                <w:rFonts w:ascii="Arial" w:hAnsi="Arial" w:cs="Arial"/>
                <w:b/>
                <w:bCs/>
              </w:rPr>
            </w:pPr>
            <w:r>
              <w:rPr>
                <w:rFonts w:ascii="Arial" w:hAnsi="Arial" w:cs="Arial"/>
                <w:b/>
                <w:bCs/>
              </w:rPr>
              <w:t>75</w:t>
            </w:r>
          </w:p>
        </w:tc>
        <w:tc>
          <w:tcPr>
            <w:tcW w:w="1087" w:type="dxa"/>
          </w:tcPr>
          <w:p w:rsidR="00FB782A" w:rsidRPr="00FB782A" w:rsidRDefault="00FB782A" w:rsidP="00FB782A">
            <w:pPr>
              <w:spacing w:after="0"/>
              <w:jc w:val="both"/>
              <w:rPr>
                <w:rFonts w:ascii="Arial" w:hAnsi="Arial" w:cs="Arial"/>
              </w:rPr>
            </w:pPr>
          </w:p>
        </w:tc>
        <w:tc>
          <w:tcPr>
            <w:tcW w:w="992" w:type="dxa"/>
          </w:tcPr>
          <w:p w:rsidR="00FB782A" w:rsidRPr="00587CE6" w:rsidRDefault="00D61FA5" w:rsidP="00FB782A">
            <w:pPr>
              <w:spacing w:after="0" w:line="240" w:lineRule="auto"/>
              <w:jc w:val="center"/>
              <w:rPr>
                <w:rFonts w:ascii="Arial" w:hAnsi="Arial" w:cs="Arial"/>
                <w:b/>
                <w:bCs/>
              </w:rPr>
            </w:pPr>
            <w:r>
              <w:rPr>
                <w:rFonts w:ascii="Arial" w:hAnsi="Arial" w:cs="Arial"/>
                <w:b/>
                <w:bCs/>
              </w:rPr>
              <w:t>75</w:t>
            </w:r>
          </w:p>
        </w:tc>
        <w:tc>
          <w:tcPr>
            <w:tcW w:w="3402" w:type="dxa"/>
          </w:tcPr>
          <w:p w:rsidR="00FB782A" w:rsidRPr="00587CE6" w:rsidRDefault="00732419" w:rsidP="00732419">
            <w:pPr>
              <w:spacing w:after="0" w:line="240" w:lineRule="auto"/>
              <w:rPr>
                <w:rFonts w:ascii="Arial" w:hAnsi="Arial" w:cs="Arial"/>
                <w:b/>
                <w:bCs/>
              </w:rPr>
            </w:pPr>
            <w:r>
              <w:rPr>
                <w:rFonts w:ascii="Arial" w:hAnsi="Arial" w:cs="Arial"/>
                <w:b/>
                <w:bCs/>
              </w:rPr>
              <w:t xml:space="preserve">Very good report and </w:t>
            </w:r>
            <w:r w:rsidR="00924CD3">
              <w:rPr>
                <w:rFonts w:ascii="Arial" w:hAnsi="Arial" w:cs="Arial"/>
                <w:b/>
                <w:bCs/>
              </w:rPr>
              <w:t xml:space="preserve">some detailed </w:t>
            </w:r>
            <w:r>
              <w:rPr>
                <w:rFonts w:ascii="Arial" w:hAnsi="Arial" w:cs="Arial"/>
                <w:b/>
                <w:bCs/>
              </w:rPr>
              <w:t>data analysis</w:t>
            </w:r>
            <w:r w:rsidR="00BF0D36">
              <w:rPr>
                <w:rFonts w:ascii="Arial" w:hAnsi="Arial" w:cs="Arial"/>
                <w:b/>
                <w:bCs/>
              </w:rPr>
              <w:t>.</w:t>
            </w:r>
            <w:r w:rsidR="0019214E">
              <w:rPr>
                <w:rFonts w:ascii="Arial" w:hAnsi="Arial" w:cs="Arial"/>
                <w:b/>
                <w:bCs/>
              </w:rPr>
              <w:t xml:space="preserve"> Some charts too small.</w:t>
            </w:r>
            <w:r w:rsidR="00BF0D36">
              <w:rPr>
                <w:rFonts w:ascii="Arial" w:hAnsi="Arial" w:cs="Arial"/>
                <w:b/>
                <w:bCs/>
              </w:rPr>
              <w:t xml:space="preserve"> Mark agreed</w:t>
            </w:r>
          </w:p>
        </w:tc>
      </w:tr>
      <w:tr w:rsidR="00FB782A" w:rsidRPr="00587CE6" w:rsidTr="0019214E">
        <w:tc>
          <w:tcPr>
            <w:tcW w:w="1696" w:type="dxa"/>
          </w:tcPr>
          <w:p w:rsidR="00FB782A" w:rsidRPr="00FB782A" w:rsidRDefault="00FB782A" w:rsidP="00FB782A">
            <w:pPr>
              <w:spacing w:after="0"/>
              <w:jc w:val="both"/>
              <w:rPr>
                <w:rFonts w:ascii="Arial" w:hAnsi="Arial" w:cs="Arial"/>
                <w:bCs/>
              </w:rPr>
            </w:pPr>
            <w:r w:rsidRPr="00FB782A">
              <w:rPr>
                <w:rFonts w:ascii="Arial" w:hAnsi="Arial" w:cs="Arial"/>
                <w:bCs/>
              </w:rPr>
              <w:t>1909160</w:t>
            </w:r>
          </w:p>
        </w:tc>
        <w:tc>
          <w:tcPr>
            <w:tcW w:w="1087" w:type="dxa"/>
          </w:tcPr>
          <w:p w:rsidR="00FB782A" w:rsidRPr="00587CE6" w:rsidRDefault="00FB782A" w:rsidP="00FB782A">
            <w:pPr>
              <w:spacing w:after="0" w:line="240" w:lineRule="auto"/>
              <w:jc w:val="center"/>
              <w:rPr>
                <w:rFonts w:ascii="Arial" w:hAnsi="Arial" w:cs="Arial"/>
                <w:b/>
                <w:bCs/>
              </w:rPr>
            </w:pPr>
            <w:r>
              <w:rPr>
                <w:rFonts w:ascii="Arial" w:hAnsi="Arial" w:cs="Arial"/>
                <w:b/>
                <w:bCs/>
              </w:rPr>
              <w:t>88</w:t>
            </w:r>
          </w:p>
        </w:tc>
        <w:tc>
          <w:tcPr>
            <w:tcW w:w="1087" w:type="dxa"/>
          </w:tcPr>
          <w:p w:rsidR="00FB782A" w:rsidRPr="00587CE6" w:rsidRDefault="004D1409" w:rsidP="00FB782A">
            <w:pPr>
              <w:spacing w:after="0" w:line="240" w:lineRule="auto"/>
              <w:rPr>
                <w:rFonts w:ascii="Arial" w:hAnsi="Arial" w:cs="Arial"/>
                <w:b/>
                <w:bCs/>
              </w:rPr>
            </w:pPr>
            <w:r>
              <w:rPr>
                <w:rFonts w:ascii="Arial" w:hAnsi="Arial" w:cs="Arial"/>
                <w:b/>
                <w:bCs/>
              </w:rPr>
              <w:t>88</w:t>
            </w:r>
          </w:p>
        </w:tc>
        <w:tc>
          <w:tcPr>
            <w:tcW w:w="1087" w:type="dxa"/>
          </w:tcPr>
          <w:p w:rsidR="00FB782A" w:rsidRPr="00FB782A" w:rsidRDefault="00FB782A" w:rsidP="00FB782A">
            <w:pPr>
              <w:spacing w:after="0"/>
              <w:jc w:val="both"/>
              <w:rPr>
                <w:rFonts w:ascii="Arial" w:hAnsi="Arial" w:cs="Arial"/>
                <w:bCs/>
              </w:rPr>
            </w:pPr>
          </w:p>
        </w:tc>
        <w:tc>
          <w:tcPr>
            <w:tcW w:w="992" w:type="dxa"/>
          </w:tcPr>
          <w:p w:rsidR="00FB782A" w:rsidRPr="00587CE6" w:rsidRDefault="004D1409" w:rsidP="00FB782A">
            <w:pPr>
              <w:spacing w:after="0" w:line="240" w:lineRule="auto"/>
              <w:jc w:val="center"/>
              <w:rPr>
                <w:rFonts w:ascii="Arial" w:hAnsi="Arial" w:cs="Arial"/>
                <w:b/>
                <w:bCs/>
              </w:rPr>
            </w:pPr>
            <w:r>
              <w:rPr>
                <w:rFonts w:ascii="Arial" w:hAnsi="Arial" w:cs="Arial"/>
                <w:b/>
                <w:bCs/>
              </w:rPr>
              <w:t>88</w:t>
            </w:r>
          </w:p>
        </w:tc>
        <w:tc>
          <w:tcPr>
            <w:tcW w:w="3402" w:type="dxa"/>
          </w:tcPr>
          <w:p w:rsidR="00FB782A" w:rsidRPr="00587CE6" w:rsidRDefault="00D72340" w:rsidP="003E3273">
            <w:pPr>
              <w:spacing w:after="0" w:line="240" w:lineRule="auto"/>
              <w:rPr>
                <w:rFonts w:ascii="Arial" w:hAnsi="Arial" w:cs="Arial"/>
                <w:b/>
                <w:bCs/>
              </w:rPr>
            </w:pPr>
            <w:r>
              <w:rPr>
                <w:rFonts w:ascii="Arial" w:hAnsi="Arial" w:cs="Arial"/>
                <w:b/>
                <w:bCs/>
              </w:rPr>
              <w:t>W</w:t>
            </w:r>
            <w:r w:rsidR="004D1409">
              <w:rPr>
                <w:rFonts w:ascii="Arial" w:hAnsi="Arial" w:cs="Arial"/>
                <w:b/>
                <w:bCs/>
              </w:rPr>
              <w:t>ell-presented report</w:t>
            </w:r>
            <w:r>
              <w:rPr>
                <w:rFonts w:ascii="Arial" w:hAnsi="Arial" w:cs="Arial"/>
                <w:b/>
                <w:bCs/>
              </w:rPr>
              <w:t xml:space="preserve">, but </w:t>
            </w:r>
            <w:r w:rsidR="003E3273">
              <w:rPr>
                <w:rFonts w:ascii="Arial" w:hAnsi="Arial" w:cs="Arial"/>
                <w:b/>
                <w:bCs/>
              </w:rPr>
              <w:t>1/2</w:t>
            </w:r>
            <w:r>
              <w:rPr>
                <w:rFonts w:ascii="Arial" w:hAnsi="Arial" w:cs="Arial"/>
                <w:b/>
                <w:bCs/>
              </w:rPr>
              <w:t xml:space="preserve"> small tables. Very g</w:t>
            </w:r>
            <w:r w:rsidR="004D1409">
              <w:rPr>
                <w:rFonts w:ascii="Arial" w:hAnsi="Arial" w:cs="Arial"/>
                <w:b/>
                <w:bCs/>
              </w:rPr>
              <w:t>ood data analysis. Mark agreed</w:t>
            </w:r>
          </w:p>
        </w:tc>
      </w:tr>
    </w:tbl>
    <w:p w:rsidR="00ED385D" w:rsidRDefault="00ED385D" w:rsidP="00417F4F">
      <w:pPr>
        <w:spacing w:after="0" w:line="240" w:lineRule="auto"/>
        <w:rPr>
          <w:rFonts w:ascii="Arial" w:hAnsi="Arial" w:cs="Arial"/>
          <w:b/>
          <w:bCs/>
        </w:rPr>
      </w:pPr>
      <w:bookmarkStart w:id="0" w:name="_GoBack"/>
      <w:bookmarkEnd w:id="0"/>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732419" w:rsidRDefault="005F34FA" w:rsidP="00741EC6">
            <w:pPr>
              <w:spacing w:after="0" w:line="249" w:lineRule="exact"/>
              <w:ind w:left="100" w:right="-20"/>
              <w:rPr>
                <w:rFonts w:ascii="Arial Narrow" w:eastAsia="Arial Narrow" w:hAnsi="Arial Narrow" w:cs="Arial Narrow"/>
                <w:bCs/>
              </w:rPr>
            </w:pPr>
            <w:r w:rsidRPr="00732419">
              <w:rPr>
                <w:rFonts w:ascii="Arial Narrow" w:eastAsia="Arial Narrow" w:hAnsi="Arial Narrow" w:cs="Arial Narrow"/>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5F34FA" w:rsidP="00741EC6">
            <w:pPr>
              <w:spacing w:after="0" w:line="249" w:lineRule="exact"/>
              <w:ind w:left="100" w:right="-20"/>
              <w:rPr>
                <w:rFonts w:ascii="Arial Narrow" w:eastAsia="Arial Narrow" w:hAnsi="Arial Narrow" w:cs="Arial Narrow"/>
                <w:b/>
                <w:bCs/>
              </w:rPr>
            </w:pPr>
            <w:r w:rsidRPr="003E7C74">
              <w:rPr>
                <w:rFonts w:ascii="Arial Narrow" w:eastAsia="Arial Narrow" w:hAnsi="Arial Narrow" w:cs="Arial Narrow"/>
                <w:bCs/>
              </w:rPr>
              <w:t>Mar</w:t>
            </w:r>
            <w:r>
              <w:rPr>
                <w:rFonts w:ascii="Arial Narrow" w:eastAsia="Arial Narrow" w:hAnsi="Arial Narrow" w:cs="Arial Narrow"/>
                <w:bCs/>
              </w:rPr>
              <w:t>ks reviewed according to assessment marking criteria, and agreed by both marker and moderator.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214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439D"/>
    <w:rsid w:val="00335185"/>
    <w:rsid w:val="00361D70"/>
    <w:rsid w:val="00377393"/>
    <w:rsid w:val="00392582"/>
    <w:rsid w:val="0039391D"/>
    <w:rsid w:val="003968A9"/>
    <w:rsid w:val="003A0622"/>
    <w:rsid w:val="003A0C83"/>
    <w:rsid w:val="003B702F"/>
    <w:rsid w:val="003D4F2B"/>
    <w:rsid w:val="003E3273"/>
    <w:rsid w:val="004043D9"/>
    <w:rsid w:val="00411FC1"/>
    <w:rsid w:val="00413110"/>
    <w:rsid w:val="00417F4F"/>
    <w:rsid w:val="00420F89"/>
    <w:rsid w:val="00460865"/>
    <w:rsid w:val="0046507B"/>
    <w:rsid w:val="004948F9"/>
    <w:rsid w:val="004A21EC"/>
    <w:rsid w:val="004C3FF7"/>
    <w:rsid w:val="004D1409"/>
    <w:rsid w:val="004D3EFB"/>
    <w:rsid w:val="00507442"/>
    <w:rsid w:val="0051296B"/>
    <w:rsid w:val="005218D5"/>
    <w:rsid w:val="00536A75"/>
    <w:rsid w:val="005739F8"/>
    <w:rsid w:val="00587CE6"/>
    <w:rsid w:val="00596BAF"/>
    <w:rsid w:val="005A28B8"/>
    <w:rsid w:val="005A74CD"/>
    <w:rsid w:val="005B25F9"/>
    <w:rsid w:val="005B460D"/>
    <w:rsid w:val="005E3CCF"/>
    <w:rsid w:val="005F34FA"/>
    <w:rsid w:val="005F7DE8"/>
    <w:rsid w:val="00645102"/>
    <w:rsid w:val="00647D03"/>
    <w:rsid w:val="00650E76"/>
    <w:rsid w:val="00677C6A"/>
    <w:rsid w:val="006A194A"/>
    <w:rsid w:val="006D7E53"/>
    <w:rsid w:val="006F18DF"/>
    <w:rsid w:val="007042F0"/>
    <w:rsid w:val="00706423"/>
    <w:rsid w:val="0071243B"/>
    <w:rsid w:val="00732419"/>
    <w:rsid w:val="00741EC6"/>
    <w:rsid w:val="00747852"/>
    <w:rsid w:val="00750120"/>
    <w:rsid w:val="00764675"/>
    <w:rsid w:val="00785BEE"/>
    <w:rsid w:val="00787070"/>
    <w:rsid w:val="00790B4D"/>
    <w:rsid w:val="00792D49"/>
    <w:rsid w:val="007966ED"/>
    <w:rsid w:val="007A31C5"/>
    <w:rsid w:val="007B2F1F"/>
    <w:rsid w:val="007E5D59"/>
    <w:rsid w:val="008559BD"/>
    <w:rsid w:val="00874D23"/>
    <w:rsid w:val="00886923"/>
    <w:rsid w:val="008A7C06"/>
    <w:rsid w:val="008E5A0D"/>
    <w:rsid w:val="00905215"/>
    <w:rsid w:val="0091282B"/>
    <w:rsid w:val="00920F17"/>
    <w:rsid w:val="00924CD3"/>
    <w:rsid w:val="00940D6C"/>
    <w:rsid w:val="00942186"/>
    <w:rsid w:val="009620CD"/>
    <w:rsid w:val="009755ED"/>
    <w:rsid w:val="00990AE7"/>
    <w:rsid w:val="009B09D6"/>
    <w:rsid w:val="009C34CA"/>
    <w:rsid w:val="009D04BE"/>
    <w:rsid w:val="00A20015"/>
    <w:rsid w:val="00A8650E"/>
    <w:rsid w:val="00AB09D9"/>
    <w:rsid w:val="00AB408A"/>
    <w:rsid w:val="00AC7457"/>
    <w:rsid w:val="00AD2AFC"/>
    <w:rsid w:val="00AE723D"/>
    <w:rsid w:val="00B020D0"/>
    <w:rsid w:val="00B07EC5"/>
    <w:rsid w:val="00B1114A"/>
    <w:rsid w:val="00BE13FF"/>
    <w:rsid w:val="00BF0D36"/>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61FA5"/>
    <w:rsid w:val="00D72340"/>
    <w:rsid w:val="00D72891"/>
    <w:rsid w:val="00D72FBD"/>
    <w:rsid w:val="00D805D6"/>
    <w:rsid w:val="00D84865"/>
    <w:rsid w:val="00DA7BE8"/>
    <w:rsid w:val="00DF4677"/>
    <w:rsid w:val="00E60022"/>
    <w:rsid w:val="00E736F0"/>
    <w:rsid w:val="00E853AC"/>
    <w:rsid w:val="00E95272"/>
    <w:rsid w:val="00EB75B3"/>
    <w:rsid w:val="00ED385D"/>
    <w:rsid w:val="00EE4175"/>
    <w:rsid w:val="00EF13BA"/>
    <w:rsid w:val="00F045AF"/>
    <w:rsid w:val="00F2106D"/>
    <w:rsid w:val="00F34170"/>
    <w:rsid w:val="00F3615A"/>
    <w:rsid w:val="00F36B5C"/>
    <w:rsid w:val="00F508F1"/>
    <w:rsid w:val="00F645EC"/>
    <w:rsid w:val="00F87263"/>
    <w:rsid w:val="00FB782A"/>
    <w:rsid w:val="00FC3365"/>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C90E2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5</Pages>
  <Words>961</Words>
  <Characters>5479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Kemi Ademoye</cp:lastModifiedBy>
  <cp:revision>22</cp:revision>
  <cp:lastPrinted>2014-12-09T15:50:00Z</cp:lastPrinted>
  <dcterms:created xsi:type="dcterms:W3CDTF">2020-06-22T09:30:00Z</dcterms:created>
  <dcterms:modified xsi:type="dcterms:W3CDTF">2020-06-25T09:15:00Z</dcterms:modified>
</cp:coreProperties>
</file>