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120646150"/>
        <w:docPartObj>
          <w:docPartGallery w:val="Cover Pages"/>
          <w:docPartUnique/>
        </w:docPartObj>
      </w:sdtPr>
      <w:sdtEndPr>
        <w:rPr>
          <w:b/>
          <w:bCs/>
          <w:lang w:val="en-GB"/>
        </w:rPr>
      </w:sdtEndPr>
      <w:sdtContent>
        <w:p w14:paraId="275DD871" w14:textId="2D12A43F" w:rsidR="00D14644" w:rsidRDefault="00D14644">
          <w:r>
            <w:rPr>
              <w:noProof/>
            </w:rPr>
            <mc:AlternateContent>
              <mc:Choice Requires="wpg">
                <w:drawing>
                  <wp:anchor distT="0" distB="0" distL="114300" distR="114300" simplePos="0" relativeHeight="251666432" behindDoc="1" locked="0" layoutInCell="1" allowOverlap="1" wp14:anchorId="564533B4" wp14:editId="37DD534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5134AB6" w14:textId="440B3DBA" w:rsidR="00D14644" w:rsidRDefault="003D7F4C">
                                      <w:pPr>
                                        <w:pStyle w:val="NoSpacing"/>
                                        <w:spacing w:before="120"/>
                                        <w:jc w:val="center"/>
                                        <w:rPr>
                                          <w:color w:val="FFFFFF" w:themeColor="background1"/>
                                        </w:rPr>
                                      </w:pPr>
                                      <w:r>
                                        <w:rPr>
                                          <w:color w:val="FFFFFF" w:themeColor="background1"/>
                                        </w:rPr>
                                        <w:t>By Sara Qateel</w:t>
                                      </w:r>
                                    </w:p>
                                  </w:sdtContent>
                                </w:sdt>
                                <w:p w14:paraId="302606FA" w14:textId="18712A66" w:rsidR="00D14644" w:rsidRDefault="00D1464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2025736</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D14644">
                                        <w:rPr>
                                          <w:color w:val="FFFFFF" w:themeColor="background1"/>
                                        </w:rPr>
                                        <w:t>BMSW 4005 Professional and Career development</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E56ADE9" w14:textId="4247B026" w:rsidR="00D14644" w:rsidRDefault="003D7F4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portfolio of work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64533B4" id="Group 193" o:spid="_x0000_s1026" style="position:absolute;margin-left:0;margin-top:0;width:540.55pt;height:718.4pt;z-index:-25165004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4472c4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5134AB6" w14:textId="440B3DBA" w:rsidR="00D14644" w:rsidRDefault="003D7F4C">
                                <w:pPr>
                                  <w:pStyle w:val="NoSpacing"/>
                                  <w:spacing w:before="120"/>
                                  <w:jc w:val="center"/>
                                  <w:rPr>
                                    <w:color w:val="FFFFFF" w:themeColor="background1"/>
                                  </w:rPr>
                                </w:pPr>
                                <w:r>
                                  <w:rPr>
                                    <w:color w:val="FFFFFF" w:themeColor="background1"/>
                                  </w:rPr>
                                  <w:t>By Sara Qateel</w:t>
                                </w:r>
                              </w:p>
                            </w:sdtContent>
                          </w:sdt>
                          <w:p w14:paraId="302606FA" w14:textId="18712A66" w:rsidR="00D14644" w:rsidRDefault="00D1464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2025736</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D14644">
                                  <w:rPr>
                                    <w:color w:val="FFFFFF" w:themeColor="background1"/>
                                  </w:rPr>
                                  <w:t>BMSW 4005 Professional and Career development</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E56ADE9" w14:textId="4247B026" w:rsidR="00D14644" w:rsidRDefault="003D7F4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portfolio of work</w:t>
                                </w:r>
                              </w:p>
                            </w:sdtContent>
                          </w:sdt>
                        </w:txbxContent>
                      </v:textbox>
                    </v:shape>
                    <w10:wrap anchorx="page" anchory="page"/>
                  </v:group>
                </w:pict>
              </mc:Fallback>
            </mc:AlternateContent>
          </w:r>
        </w:p>
        <w:p w14:paraId="53B9AEAE" w14:textId="40D00722" w:rsidR="00D14644" w:rsidRDefault="00D14644">
          <w:pPr>
            <w:rPr>
              <w:b/>
              <w:bCs/>
              <w:lang w:val="en-GB"/>
            </w:rPr>
          </w:pPr>
          <w:r>
            <w:rPr>
              <w:b/>
              <w:bCs/>
              <w:lang w:val="en-GB"/>
            </w:rPr>
            <w:br w:type="page"/>
          </w:r>
        </w:p>
      </w:sdtContent>
    </w:sdt>
    <w:tbl>
      <w:tblPr>
        <w:tblStyle w:val="TableGrid"/>
        <w:tblpPr w:leftFromText="180" w:rightFromText="180" w:horzAnchor="margin" w:tblpY="825"/>
        <w:tblW w:w="0" w:type="auto"/>
        <w:tblLook w:val="04A0" w:firstRow="1" w:lastRow="0" w:firstColumn="1" w:lastColumn="0" w:noHBand="0" w:noVBand="1"/>
      </w:tblPr>
      <w:tblGrid>
        <w:gridCol w:w="7746"/>
        <w:gridCol w:w="1179"/>
      </w:tblGrid>
      <w:tr w:rsidR="00D14644" w14:paraId="09C8C906" w14:textId="77777777" w:rsidTr="009B363C">
        <w:trPr>
          <w:trHeight w:val="986"/>
        </w:trPr>
        <w:tc>
          <w:tcPr>
            <w:tcW w:w="7746" w:type="dxa"/>
          </w:tcPr>
          <w:p w14:paraId="46C07A01" w14:textId="76B48E20" w:rsidR="00D14644" w:rsidRDefault="00D14644" w:rsidP="009B363C">
            <w:pPr>
              <w:rPr>
                <w:b/>
                <w:bCs/>
                <w:lang w:val="en-GB"/>
              </w:rPr>
            </w:pPr>
            <w:r w:rsidRPr="00D14644">
              <w:rPr>
                <w:b/>
                <w:bCs/>
                <w:lang w:val="en-GB"/>
              </w:rPr>
              <w:lastRenderedPageBreak/>
              <w:t>Johari Window</w:t>
            </w:r>
          </w:p>
        </w:tc>
        <w:tc>
          <w:tcPr>
            <w:tcW w:w="1179" w:type="dxa"/>
          </w:tcPr>
          <w:p w14:paraId="611550C7" w14:textId="07773B67" w:rsidR="00D14644" w:rsidRDefault="00D14644" w:rsidP="009B363C">
            <w:pPr>
              <w:rPr>
                <w:b/>
                <w:bCs/>
                <w:lang w:val="en-GB"/>
              </w:rPr>
            </w:pPr>
            <w:r>
              <w:rPr>
                <w:b/>
                <w:bCs/>
                <w:lang w:val="en-GB"/>
              </w:rPr>
              <w:t>2</w:t>
            </w:r>
          </w:p>
        </w:tc>
      </w:tr>
      <w:tr w:rsidR="00D14644" w14:paraId="395F5B37" w14:textId="77777777" w:rsidTr="009B363C">
        <w:trPr>
          <w:trHeight w:val="931"/>
        </w:trPr>
        <w:tc>
          <w:tcPr>
            <w:tcW w:w="7746" w:type="dxa"/>
          </w:tcPr>
          <w:p w14:paraId="76D49FC7" w14:textId="0A6906D0" w:rsidR="00D14644" w:rsidRDefault="00D14644" w:rsidP="009B363C">
            <w:pPr>
              <w:rPr>
                <w:b/>
                <w:bCs/>
                <w:lang w:val="en-GB"/>
              </w:rPr>
            </w:pPr>
            <w:r>
              <w:rPr>
                <w:b/>
                <w:bCs/>
                <w:lang w:val="en-GB"/>
              </w:rPr>
              <w:t>Personal development plan</w:t>
            </w:r>
          </w:p>
        </w:tc>
        <w:tc>
          <w:tcPr>
            <w:tcW w:w="1179" w:type="dxa"/>
          </w:tcPr>
          <w:p w14:paraId="560282C3" w14:textId="042E9725" w:rsidR="00D14644" w:rsidRDefault="00D14644" w:rsidP="009B363C">
            <w:pPr>
              <w:rPr>
                <w:b/>
                <w:bCs/>
                <w:lang w:val="en-GB"/>
              </w:rPr>
            </w:pPr>
            <w:r>
              <w:rPr>
                <w:b/>
                <w:bCs/>
                <w:lang w:val="en-GB"/>
              </w:rPr>
              <w:t>3</w:t>
            </w:r>
          </w:p>
        </w:tc>
      </w:tr>
      <w:tr w:rsidR="00D14644" w14:paraId="44307256" w14:textId="77777777" w:rsidTr="009B363C">
        <w:trPr>
          <w:trHeight w:val="986"/>
        </w:trPr>
        <w:tc>
          <w:tcPr>
            <w:tcW w:w="7746" w:type="dxa"/>
          </w:tcPr>
          <w:p w14:paraId="1A3B27CC" w14:textId="49655780" w:rsidR="00D14644" w:rsidRDefault="00D14644" w:rsidP="009B363C">
            <w:pPr>
              <w:rPr>
                <w:b/>
                <w:bCs/>
                <w:lang w:val="en-GB"/>
              </w:rPr>
            </w:pPr>
            <w:r>
              <w:rPr>
                <w:b/>
                <w:bCs/>
                <w:lang w:val="en-GB"/>
              </w:rPr>
              <w:t>Gibbs reflective mode</w:t>
            </w:r>
            <w:r>
              <w:rPr>
                <w:b/>
                <w:bCs/>
                <w:lang w:val="en-GB"/>
              </w:rPr>
              <w:t>l</w:t>
            </w:r>
          </w:p>
        </w:tc>
        <w:tc>
          <w:tcPr>
            <w:tcW w:w="1179" w:type="dxa"/>
          </w:tcPr>
          <w:p w14:paraId="6A727647" w14:textId="04B34209" w:rsidR="00D14644" w:rsidRDefault="00D14644" w:rsidP="009B363C">
            <w:pPr>
              <w:rPr>
                <w:b/>
                <w:bCs/>
                <w:lang w:val="en-GB"/>
              </w:rPr>
            </w:pPr>
            <w:r>
              <w:rPr>
                <w:b/>
                <w:bCs/>
                <w:lang w:val="en-GB"/>
              </w:rPr>
              <w:t>5</w:t>
            </w:r>
          </w:p>
        </w:tc>
      </w:tr>
      <w:tr w:rsidR="00D14644" w14:paraId="788E8333" w14:textId="77777777" w:rsidTr="009B363C">
        <w:trPr>
          <w:trHeight w:val="931"/>
        </w:trPr>
        <w:tc>
          <w:tcPr>
            <w:tcW w:w="7746" w:type="dxa"/>
          </w:tcPr>
          <w:p w14:paraId="119F2057" w14:textId="0E6C1650" w:rsidR="00D14644" w:rsidRDefault="00D14644" w:rsidP="009B363C">
            <w:pPr>
              <w:rPr>
                <w:b/>
                <w:bCs/>
                <w:lang w:val="en-GB"/>
              </w:rPr>
            </w:pPr>
            <w:r>
              <w:rPr>
                <w:b/>
                <w:bCs/>
                <w:lang w:val="en-GB"/>
              </w:rPr>
              <w:t>Schon’s reflective framework</w:t>
            </w:r>
          </w:p>
        </w:tc>
        <w:tc>
          <w:tcPr>
            <w:tcW w:w="1179" w:type="dxa"/>
          </w:tcPr>
          <w:p w14:paraId="20A86DF1" w14:textId="10A13BAC" w:rsidR="00D14644" w:rsidRDefault="00D14644" w:rsidP="009B363C">
            <w:pPr>
              <w:rPr>
                <w:b/>
                <w:bCs/>
                <w:lang w:val="en-GB"/>
              </w:rPr>
            </w:pPr>
            <w:r>
              <w:rPr>
                <w:b/>
                <w:bCs/>
                <w:lang w:val="en-GB"/>
              </w:rPr>
              <w:t>6</w:t>
            </w:r>
          </w:p>
        </w:tc>
      </w:tr>
      <w:tr w:rsidR="00D14644" w14:paraId="6A04D56F" w14:textId="77777777" w:rsidTr="009B363C">
        <w:trPr>
          <w:trHeight w:val="986"/>
        </w:trPr>
        <w:tc>
          <w:tcPr>
            <w:tcW w:w="7746" w:type="dxa"/>
          </w:tcPr>
          <w:p w14:paraId="55492F2D" w14:textId="4FDAAE94" w:rsidR="00D14644" w:rsidRDefault="00D14644" w:rsidP="009B363C">
            <w:pPr>
              <w:rPr>
                <w:b/>
                <w:bCs/>
                <w:lang w:val="en-GB"/>
              </w:rPr>
            </w:pPr>
            <w:r>
              <w:rPr>
                <w:b/>
                <w:bCs/>
                <w:lang w:val="en-GB"/>
              </w:rPr>
              <w:t>references</w:t>
            </w:r>
          </w:p>
        </w:tc>
        <w:tc>
          <w:tcPr>
            <w:tcW w:w="1179" w:type="dxa"/>
          </w:tcPr>
          <w:p w14:paraId="73A3B287" w14:textId="4C19A216" w:rsidR="00D14644" w:rsidRDefault="00D14644" w:rsidP="009B363C">
            <w:pPr>
              <w:rPr>
                <w:b/>
                <w:bCs/>
                <w:lang w:val="en-GB"/>
              </w:rPr>
            </w:pPr>
            <w:r>
              <w:rPr>
                <w:b/>
                <w:bCs/>
                <w:lang w:val="en-GB"/>
              </w:rPr>
              <w:t>8</w:t>
            </w:r>
          </w:p>
        </w:tc>
      </w:tr>
    </w:tbl>
    <w:p w14:paraId="24173857" w14:textId="63DBE624" w:rsidR="00D14644" w:rsidRDefault="009B363C">
      <w:pPr>
        <w:rPr>
          <w:b/>
          <w:bCs/>
          <w:lang w:val="en-GB"/>
        </w:rPr>
      </w:pPr>
      <w:r>
        <w:rPr>
          <w:b/>
          <w:bCs/>
          <w:lang w:val="en-GB"/>
        </w:rPr>
        <w:t xml:space="preserve">Table of content </w:t>
      </w:r>
    </w:p>
    <w:p w14:paraId="29D93288" w14:textId="77777777" w:rsidR="00D14644" w:rsidRDefault="00D14644">
      <w:pPr>
        <w:rPr>
          <w:b/>
          <w:bCs/>
          <w:lang w:val="en-GB"/>
        </w:rPr>
      </w:pPr>
    </w:p>
    <w:p w14:paraId="0C74457B" w14:textId="77777777" w:rsidR="00D14644" w:rsidRDefault="00D14644">
      <w:pPr>
        <w:rPr>
          <w:b/>
          <w:bCs/>
          <w:lang w:val="en-GB"/>
        </w:rPr>
      </w:pPr>
    </w:p>
    <w:p w14:paraId="639A2A64" w14:textId="77777777" w:rsidR="00D14644" w:rsidRDefault="00D14644">
      <w:pPr>
        <w:rPr>
          <w:b/>
          <w:bCs/>
          <w:lang w:val="en-GB"/>
        </w:rPr>
      </w:pPr>
    </w:p>
    <w:p w14:paraId="2C592CB3" w14:textId="77777777" w:rsidR="00D14644" w:rsidRDefault="00D14644">
      <w:pPr>
        <w:rPr>
          <w:b/>
          <w:bCs/>
          <w:lang w:val="en-GB"/>
        </w:rPr>
      </w:pPr>
    </w:p>
    <w:p w14:paraId="741497DB" w14:textId="77777777" w:rsidR="00D14644" w:rsidRDefault="00D14644">
      <w:pPr>
        <w:rPr>
          <w:b/>
          <w:bCs/>
          <w:lang w:val="en-GB"/>
        </w:rPr>
      </w:pPr>
    </w:p>
    <w:p w14:paraId="55129BAD" w14:textId="77777777" w:rsidR="00D14644" w:rsidRDefault="00D14644">
      <w:pPr>
        <w:rPr>
          <w:b/>
          <w:bCs/>
          <w:lang w:val="en-GB"/>
        </w:rPr>
      </w:pPr>
    </w:p>
    <w:p w14:paraId="45EB2413" w14:textId="77777777" w:rsidR="00D14644" w:rsidRDefault="00D14644">
      <w:pPr>
        <w:rPr>
          <w:b/>
          <w:bCs/>
          <w:lang w:val="en-GB"/>
        </w:rPr>
      </w:pPr>
    </w:p>
    <w:p w14:paraId="68D3B9C7" w14:textId="77777777" w:rsidR="00D14644" w:rsidRDefault="00D14644">
      <w:pPr>
        <w:rPr>
          <w:b/>
          <w:bCs/>
          <w:lang w:val="en-GB"/>
        </w:rPr>
      </w:pPr>
    </w:p>
    <w:p w14:paraId="1D8AEF12" w14:textId="77777777" w:rsidR="00D14644" w:rsidRDefault="00D14644">
      <w:pPr>
        <w:rPr>
          <w:b/>
          <w:bCs/>
          <w:lang w:val="en-GB"/>
        </w:rPr>
      </w:pPr>
    </w:p>
    <w:p w14:paraId="76024EF7" w14:textId="77777777" w:rsidR="00D14644" w:rsidRDefault="00D14644">
      <w:pPr>
        <w:rPr>
          <w:b/>
          <w:bCs/>
          <w:lang w:val="en-GB"/>
        </w:rPr>
      </w:pPr>
    </w:p>
    <w:p w14:paraId="519C5A3B" w14:textId="77777777" w:rsidR="00D14644" w:rsidRDefault="00D14644">
      <w:pPr>
        <w:rPr>
          <w:b/>
          <w:bCs/>
          <w:lang w:val="en-GB"/>
        </w:rPr>
      </w:pPr>
    </w:p>
    <w:p w14:paraId="763E770D" w14:textId="77777777" w:rsidR="00D14644" w:rsidRDefault="00D14644">
      <w:pPr>
        <w:rPr>
          <w:b/>
          <w:bCs/>
          <w:lang w:val="en-GB"/>
        </w:rPr>
      </w:pPr>
    </w:p>
    <w:p w14:paraId="556A23F5" w14:textId="77777777" w:rsidR="00D14644" w:rsidRDefault="00D14644">
      <w:pPr>
        <w:rPr>
          <w:b/>
          <w:bCs/>
          <w:lang w:val="en-GB"/>
        </w:rPr>
      </w:pPr>
    </w:p>
    <w:p w14:paraId="63F2601E" w14:textId="77777777" w:rsidR="00D14644" w:rsidRDefault="00D14644">
      <w:pPr>
        <w:rPr>
          <w:b/>
          <w:bCs/>
          <w:lang w:val="en-GB"/>
        </w:rPr>
      </w:pPr>
    </w:p>
    <w:p w14:paraId="645E513D" w14:textId="77777777" w:rsidR="00D14644" w:rsidRDefault="00D14644">
      <w:pPr>
        <w:rPr>
          <w:b/>
          <w:bCs/>
          <w:lang w:val="en-GB"/>
        </w:rPr>
      </w:pPr>
    </w:p>
    <w:p w14:paraId="115F720C" w14:textId="77777777" w:rsidR="00D14644" w:rsidRDefault="00D14644">
      <w:pPr>
        <w:rPr>
          <w:b/>
          <w:bCs/>
          <w:lang w:val="en-GB"/>
        </w:rPr>
      </w:pPr>
    </w:p>
    <w:p w14:paraId="7C661841" w14:textId="77777777" w:rsidR="00D14644" w:rsidRDefault="00D14644">
      <w:pPr>
        <w:rPr>
          <w:b/>
          <w:bCs/>
          <w:lang w:val="en-GB"/>
        </w:rPr>
      </w:pPr>
    </w:p>
    <w:p w14:paraId="0618E679" w14:textId="77777777" w:rsidR="009B363C" w:rsidRDefault="009B363C">
      <w:pPr>
        <w:rPr>
          <w:b/>
          <w:bCs/>
          <w:lang w:val="en-GB"/>
        </w:rPr>
      </w:pPr>
    </w:p>
    <w:p w14:paraId="044E6FF3" w14:textId="77777777" w:rsidR="009B363C" w:rsidRDefault="009B363C">
      <w:pPr>
        <w:rPr>
          <w:b/>
          <w:bCs/>
          <w:lang w:val="en-GB"/>
        </w:rPr>
      </w:pPr>
      <w:bookmarkStart w:id="0" w:name="_GoBack"/>
      <w:bookmarkEnd w:id="0"/>
    </w:p>
    <w:p w14:paraId="73BD70A5" w14:textId="77777777" w:rsidR="00D14644" w:rsidRDefault="00D14644">
      <w:pPr>
        <w:rPr>
          <w:b/>
          <w:bCs/>
          <w:lang w:val="en-GB"/>
        </w:rPr>
      </w:pPr>
    </w:p>
    <w:p w14:paraId="45974DAC" w14:textId="77777777" w:rsidR="00D14644" w:rsidRDefault="00D14644">
      <w:pPr>
        <w:rPr>
          <w:b/>
          <w:bCs/>
          <w:lang w:val="en-GB"/>
        </w:rPr>
      </w:pPr>
    </w:p>
    <w:p w14:paraId="588B9055" w14:textId="77777777" w:rsidR="00D14644" w:rsidRDefault="00D14644">
      <w:pPr>
        <w:rPr>
          <w:b/>
          <w:bCs/>
          <w:lang w:val="en-GB"/>
        </w:rPr>
      </w:pPr>
    </w:p>
    <w:p w14:paraId="7D2CE657" w14:textId="77777777" w:rsidR="00D14644" w:rsidRDefault="00D14644">
      <w:pPr>
        <w:rPr>
          <w:b/>
          <w:bCs/>
          <w:lang w:val="en-GB"/>
        </w:rPr>
      </w:pPr>
    </w:p>
    <w:p w14:paraId="3E8D932A" w14:textId="77777777" w:rsidR="00D14644" w:rsidRDefault="00D14644">
      <w:pPr>
        <w:rPr>
          <w:b/>
          <w:bCs/>
          <w:lang w:val="en-GB"/>
        </w:rPr>
      </w:pPr>
    </w:p>
    <w:p w14:paraId="585379F7" w14:textId="77777777" w:rsidR="00D14644" w:rsidRDefault="00D14644">
      <w:pPr>
        <w:rPr>
          <w:b/>
          <w:bCs/>
          <w:lang w:val="en-GB"/>
        </w:rPr>
      </w:pPr>
    </w:p>
    <w:p w14:paraId="157ACC0E" w14:textId="77777777" w:rsidR="00D14644" w:rsidRDefault="00D14644">
      <w:pPr>
        <w:rPr>
          <w:b/>
          <w:bCs/>
          <w:lang w:val="en-GB"/>
        </w:rPr>
      </w:pPr>
    </w:p>
    <w:p w14:paraId="22F2E7F7" w14:textId="77777777" w:rsidR="00D14644" w:rsidRDefault="00D14644">
      <w:pPr>
        <w:rPr>
          <w:b/>
          <w:bCs/>
          <w:lang w:val="en-GB"/>
        </w:rPr>
      </w:pPr>
    </w:p>
    <w:p w14:paraId="5BB9AF05" w14:textId="77777777" w:rsidR="00D14644" w:rsidRDefault="00D14644">
      <w:pPr>
        <w:rPr>
          <w:b/>
          <w:bCs/>
          <w:lang w:val="en-GB"/>
        </w:rPr>
      </w:pPr>
    </w:p>
    <w:p w14:paraId="7D7C26CF" w14:textId="77777777" w:rsidR="00D14644" w:rsidRDefault="00D14644">
      <w:pPr>
        <w:rPr>
          <w:b/>
          <w:bCs/>
          <w:lang w:val="en-GB"/>
        </w:rPr>
      </w:pPr>
    </w:p>
    <w:p w14:paraId="1EE9C4CB" w14:textId="77777777" w:rsidR="00D14644" w:rsidRDefault="00D14644">
      <w:pPr>
        <w:rPr>
          <w:b/>
          <w:bCs/>
          <w:lang w:val="en-GB"/>
        </w:rPr>
      </w:pPr>
    </w:p>
    <w:p w14:paraId="092F6150" w14:textId="77777777" w:rsidR="00D14644" w:rsidRDefault="00D14644">
      <w:pPr>
        <w:rPr>
          <w:b/>
          <w:bCs/>
          <w:lang w:val="en-GB"/>
        </w:rPr>
      </w:pPr>
    </w:p>
    <w:p w14:paraId="7A371F05" w14:textId="77777777" w:rsidR="00D14644" w:rsidRDefault="00D14644">
      <w:pPr>
        <w:rPr>
          <w:b/>
          <w:bCs/>
          <w:lang w:val="en-GB"/>
        </w:rPr>
      </w:pPr>
    </w:p>
    <w:p w14:paraId="55EB1504" w14:textId="681A4AEF" w:rsidR="000D0395" w:rsidRDefault="000D0395">
      <w:pPr>
        <w:rPr>
          <w:b/>
          <w:bCs/>
          <w:lang w:val="en-GB"/>
        </w:rPr>
      </w:pPr>
      <w:r>
        <w:rPr>
          <w:b/>
          <w:bCs/>
          <w:lang w:val="en-GB"/>
        </w:rPr>
        <w:lastRenderedPageBreak/>
        <w:t xml:space="preserve">QUESTION 1 </w:t>
      </w:r>
    </w:p>
    <w:p w14:paraId="36922108" w14:textId="77777777" w:rsidR="000D0395" w:rsidRDefault="000D0395">
      <w:pPr>
        <w:rPr>
          <w:b/>
          <w:bCs/>
          <w:lang w:val="en-GB"/>
        </w:rPr>
      </w:pPr>
    </w:p>
    <w:p w14:paraId="1F09FCEF" w14:textId="77777777" w:rsidR="000D0395" w:rsidRDefault="000D0395">
      <w:pPr>
        <w:rPr>
          <w:b/>
          <w:bCs/>
          <w:lang w:val="en-GB"/>
        </w:rPr>
      </w:pPr>
      <w:r>
        <w:rPr>
          <w:b/>
          <w:bCs/>
          <w:lang w:val="en-GB"/>
        </w:rPr>
        <w:t>Johari Window</w:t>
      </w:r>
    </w:p>
    <w:p w14:paraId="5D392C2C" w14:textId="77777777" w:rsidR="00A248BF" w:rsidRDefault="00A248BF">
      <w:pPr>
        <w:rPr>
          <w:b/>
          <w:bCs/>
          <w:lang w:val="en-GB"/>
        </w:rPr>
      </w:pPr>
    </w:p>
    <w:p w14:paraId="75607B88" w14:textId="77777777" w:rsidR="000D0395" w:rsidRDefault="000D0395">
      <w:pPr>
        <w:rPr>
          <w:b/>
          <w:bCs/>
          <w:lang w:val="en-GB"/>
        </w:rPr>
      </w:pPr>
    </w:p>
    <w:p w14:paraId="117011A9" w14:textId="77777777" w:rsidR="000D0395" w:rsidRDefault="005A2A8D">
      <w:pPr>
        <w:rPr>
          <w:b/>
          <w:bCs/>
          <w:lang w:val="en-GB"/>
        </w:rPr>
      </w:pPr>
      <w:r>
        <w:rPr>
          <w:b/>
          <w:bCs/>
          <w:noProof/>
          <w:lang w:val="en-US" w:eastAsia="en-US"/>
        </w:rPr>
        <w:drawing>
          <wp:anchor distT="0" distB="0" distL="114300" distR="114300" simplePos="0" relativeHeight="251659264" behindDoc="0" locked="0" layoutInCell="1" allowOverlap="1" wp14:anchorId="409A10DC" wp14:editId="71858BBB">
            <wp:simplePos x="0" y="0"/>
            <wp:positionH relativeFrom="column">
              <wp:posOffset>0</wp:posOffset>
            </wp:positionH>
            <wp:positionV relativeFrom="paragraph">
              <wp:posOffset>170815</wp:posOffset>
            </wp:positionV>
            <wp:extent cx="2667000" cy="20447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667000" cy="2044700"/>
                    </a:xfrm>
                    <a:prstGeom prst="rect">
                      <a:avLst/>
                    </a:prstGeom>
                  </pic:spPr>
                </pic:pic>
              </a:graphicData>
            </a:graphic>
          </wp:anchor>
        </w:drawing>
      </w:r>
    </w:p>
    <w:p w14:paraId="1362409C" w14:textId="77777777" w:rsidR="00A248BF" w:rsidRDefault="00A248BF">
      <w:pPr>
        <w:rPr>
          <w:b/>
          <w:bCs/>
          <w:lang w:val="en-GB"/>
        </w:rPr>
      </w:pPr>
    </w:p>
    <w:p w14:paraId="3B556DB3" w14:textId="77777777" w:rsidR="00A248BF" w:rsidRDefault="00A248BF">
      <w:pPr>
        <w:rPr>
          <w:b/>
          <w:bCs/>
          <w:lang w:val="en-GB"/>
        </w:rPr>
      </w:pPr>
    </w:p>
    <w:p w14:paraId="575E3B60" w14:textId="77777777" w:rsidR="00A248BF" w:rsidRDefault="00A248BF">
      <w:pPr>
        <w:rPr>
          <w:b/>
          <w:bCs/>
          <w:lang w:val="en-GB"/>
        </w:rPr>
      </w:pPr>
    </w:p>
    <w:p w14:paraId="5518B96D" w14:textId="77777777" w:rsidR="000D0395" w:rsidRDefault="000D0395">
      <w:pPr>
        <w:rPr>
          <w:b/>
          <w:bCs/>
          <w:lang w:val="en-GB"/>
        </w:rPr>
      </w:pPr>
    </w:p>
    <w:p w14:paraId="308E657D" w14:textId="77777777" w:rsidR="00A248BF" w:rsidRPr="00A248BF" w:rsidRDefault="00A248BF" w:rsidP="00A248BF">
      <w:pPr>
        <w:rPr>
          <w:lang w:val="en-GB"/>
        </w:rPr>
      </w:pPr>
      <w:r w:rsidRPr="00A248BF">
        <w:rPr>
          <w:lang w:val="en-GB"/>
        </w:rPr>
        <w:t xml:space="preserve">Johari window is a tool that is used for self awareness and correct understanding between people who are collaborating and communicating. It was proposed by American Psychologists named Joseph Luft and Harry Ingham in 1955. </w:t>
      </w:r>
    </w:p>
    <w:p w14:paraId="61D82C8C" w14:textId="77777777" w:rsidR="00A248BF" w:rsidRPr="00A248BF" w:rsidRDefault="00A248BF" w:rsidP="00A248BF">
      <w:pPr>
        <w:rPr>
          <w:lang w:val="en-GB"/>
        </w:rPr>
      </w:pPr>
      <w:r w:rsidRPr="00A248BF">
        <w:rPr>
          <w:lang w:val="en-GB"/>
        </w:rPr>
        <w:t xml:space="preserve">Johari window presents four quadrants about information known/unknown to yourself and others. Trust is established when information is revealed. </w:t>
      </w:r>
    </w:p>
    <w:p w14:paraId="3D31E348" w14:textId="77777777" w:rsidR="000D0395" w:rsidRPr="00A248BF" w:rsidRDefault="00A248BF">
      <w:pPr>
        <w:rPr>
          <w:lang w:val="en-GB"/>
        </w:rPr>
      </w:pPr>
      <w:r w:rsidRPr="00A248BF">
        <w:rPr>
          <w:lang w:val="en-GB"/>
        </w:rPr>
        <w:t>I have discovered my team working skills using this model and have started to collaborate in better manner with my classmates</w:t>
      </w:r>
    </w:p>
    <w:p w14:paraId="3DE914A0" w14:textId="77777777" w:rsidR="000D0395" w:rsidRDefault="000D0395">
      <w:pPr>
        <w:rPr>
          <w:b/>
          <w:bCs/>
          <w:lang w:val="en-GB"/>
        </w:rPr>
      </w:pPr>
    </w:p>
    <w:p w14:paraId="31C9254D" w14:textId="77777777" w:rsidR="000D0395" w:rsidRDefault="000D0395">
      <w:pPr>
        <w:rPr>
          <w:b/>
          <w:bCs/>
          <w:lang w:val="en-GB"/>
        </w:rPr>
      </w:pPr>
    </w:p>
    <w:p w14:paraId="0CA8D963" w14:textId="77777777" w:rsidR="000D0395" w:rsidRDefault="000D0395">
      <w:pPr>
        <w:rPr>
          <w:b/>
          <w:bCs/>
          <w:lang w:val="en-GB"/>
        </w:rPr>
      </w:pPr>
    </w:p>
    <w:p w14:paraId="44A85958" w14:textId="77777777" w:rsidR="000D0395" w:rsidRDefault="00B56FB5">
      <w:pPr>
        <w:rPr>
          <w:b/>
          <w:bCs/>
          <w:lang w:val="en-GB"/>
        </w:rPr>
      </w:pPr>
      <w:r>
        <w:rPr>
          <w:b/>
          <w:bCs/>
          <w:lang w:val="en-GB"/>
        </w:rPr>
        <w:t>Personality test</w:t>
      </w:r>
    </w:p>
    <w:p w14:paraId="09786F85" w14:textId="77777777" w:rsidR="00B56FB5" w:rsidRDefault="00B56FB5">
      <w:pPr>
        <w:rPr>
          <w:b/>
          <w:bCs/>
          <w:lang w:val="en-GB"/>
        </w:rPr>
      </w:pPr>
    </w:p>
    <w:p w14:paraId="6C5B0007" w14:textId="77777777" w:rsidR="00B14664" w:rsidRPr="00B14664" w:rsidRDefault="00B14664" w:rsidP="00B14664">
      <w:pPr>
        <w:rPr>
          <w:b/>
          <w:bCs/>
          <w:lang w:val="en-GB"/>
        </w:rPr>
      </w:pPr>
      <w:r w:rsidRPr="00B14664">
        <w:rPr>
          <w:b/>
          <w:bCs/>
          <w:lang w:val="en-GB"/>
        </w:rPr>
        <w:t xml:space="preserve">The result came in following five categories </w:t>
      </w:r>
    </w:p>
    <w:p w14:paraId="7A1D0E04" w14:textId="77777777" w:rsidR="00B14664" w:rsidRPr="00B14664" w:rsidRDefault="00B14664" w:rsidP="00B14664">
      <w:pPr>
        <w:rPr>
          <w:b/>
          <w:bCs/>
          <w:lang w:val="en-GB"/>
        </w:rPr>
      </w:pPr>
      <w:r w:rsidRPr="00B14664">
        <w:rPr>
          <w:b/>
          <w:bCs/>
          <w:lang w:val="en-GB"/>
        </w:rPr>
        <w:t xml:space="preserve">Mind </w:t>
      </w:r>
    </w:p>
    <w:p w14:paraId="47AFAADC" w14:textId="77777777" w:rsidR="00B14664" w:rsidRPr="00B14664" w:rsidRDefault="00B14664" w:rsidP="00B14664">
      <w:pPr>
        <w:rPr>
          <w:b/>
          <w:bCs/>
          <w:lang w:val="en-GB"/>
        </w:rPr>
      </w:pPr>
      <w:r w:rsidRPr="00B14664">
        <w:rPr>
          <w:b/>
          <w:bCs/>
          <w:lang w:val="en-GB"/>
        </w:rPr>
        <w:t>Energy</w:t>
      </w:r>
    </w:p>
    <w:p w14:paraId="393A9A0E" w14:textId="77777777" w:rsidR="00B14664" w:rsidRPr="00B14664" w:rsidRDefault="00B14664" w:rsidP="00B14664">
      <w:pPr>
        <w:rPr>
          <w:b/>
          <w:bCs/>
          <w:lang w:val="en-GB"/>
        </w:rPr>
      </w:pPr>
      <w:r w:rsidRPr="00B14664">
        <w:rPr>
          <w:b/>
          <w:bCs/>
          <w:lang w:val="en-GB"/>
        </w:rPr>
        <w:t>Nature</w:t>
      </w:r>
    </w:p>
    <w:p w14:paraId="1834E6A7" w14:textId="77777777" w:rsidR="00B14664" w:rsidRPr="00B14664" w:rsidRDefault="00B14664" w:rsidP="00B14664">
      <w:pPr>
        <w:rPr>
          <w:b/>
          <w:bCs/>
          <w:lang w:val="en-GB"/>
        </w:rPr>
      </w:pPr>
      <w:r w:rsidRPr="00B14664">
        <w:rPr>
          <w:b/>
          <w:bCs/>
          <w:lang w:val="en-GB"/>
        </w:rPr>
        <w:t>Tactics</w:t>
      </w:r>
    </w:p>
    <w:p w14:paraId="408146CC" w14:textId="77777777" w:rsidR="00B56FB5" w:rsidRDefault="00B14664">
      <w:pPr>
        <w:rPr>
          <w:b/>
          <w:bCs/>
          <w:lang w:val="en-GB"/>
        </w:rPr>
      </w:pPr>
      <w:r w:rsidRPr="00B14664">
        <w:rPr>
          <w:b/>
          <w:bCs/>
          <w:lang w:val="en-GB"/>
        </w:rPr>
        <w:t>Identity</w:t>
      </w:r>
    </w:p>
    <w:p w14:paraId="3A85C771" w14:textId="77777777" w:rsidR="000D0395" w:rsidRDefault="000D0395">
      <w:pPr>
        <w:rPr>
          <w:b/>
          <w:bCs/>
          <w:lang w:val="en-GB"/>
        </w:rPr>
      </w:pPr>
    </w:p>
    <w:p w14:paraId="394110E5" w14:textId="77777777" w:rsidR="000D0395" w:rsidRPr="00AE5F1C" w:rsidRDefault="008C6AD6">
      <w:pPr>
        <w:rPr>
          <w:lang w:val="en-GB"/>
        </w:rPr>
      </w:pPr>
      <w:r>
        <w:rPr>
          <w:b/>
          <w:bCs/>
          <w:lang w:val="en-GB"/>
        </w:rPr>
        <w:t xml:space="preserve">Extraverted vs </w:t>
      </w:r>
      <w:r w:rsidR="004C7859">
        <w:rPr>
          <w:b/>
          <w:bCs/>
          <w:lang w:val="en-GB"/>
        </w:rPr>
        <w:t>Introverted</w:t>
      </w:r>
      <w:r w:rsidR="00AE5F1C">
        <w:rPr>
          <w:b/>
          <w:bCs/>
          <w:lang w:val="en-GB"/>
        </w:rPr>
        <w:t xml:space="preserve">: </w:t>
      </w:r>
      <w:r w:rsidR="00AE5F1C" w:rsidRPr="00AE5F1C">
        <w:rPr>
          <w:lang w:val="en-GB"/>
        </w:rPr>
        <w:t>According to the test, I am 59% extraverted which in my case is true. I am very out-going and I like to meet new people and get out of my comfort zone.</w:t>
      </w:r>
    </w:p>
    <w:p w14:paraId="1031E8AD" w14:textId="77777777" w:rsidR="004C7859" w:rsidRDefault="004C7859">
      <w:pPr>
        <w:rPr>
          <w:b/>
          <w:bCs/>
          <w:lang w:val="en-GB"/>
        </w:rPr>
      </w:pPr>
    </w:p>
    <w:p w14:paraId="65B7F343" w14:textId="77777777" w:rsidR="00592D53" w:rsidRPr="00C72D96" w:rsidRDefault="00592D53">
      <w:pPr>
        <w:rPr>
          <w:lang w:val="en-GB"/>
        </w:rPr>
      </w:pPr>
      <w:r>
        <w:rPr>
          <w:b/>
          <w:bCs/>
          <w:lang w:val="en-GB"/>
        </w:rPr>
        <w:t xml:space="preserve">Intuitive </w:t>
      </w:r>
      <w:r w:rsidR="00F668C6">
        <w:rPr>
          <w:b/>
          <w:bCs/>
          <w:lang w:val="en-GB"/>
        </w:rPr>
        <w:t>vs Observant</w:t>
      </w:r>
      <w:r w:rsidR="00AE5F1C">
        <w:rPr>
          <w:b/>
          <w:bCs/>
          <w:lang w:val="en-GB"/>
        </w:rPr>
        <w:t xml:space="preserve">: </w:t>
      </w:r>
      <w:r w:rsidR="00C72D96" w:rsidRPr="00C72D96">
        <w:rPr>
          <w:lang w:val="en-GB"/>
        </w:rPr>
        <w:t>According to the test I am 63% intuitive. My mental energy is directed towards knowing about things and having different feeling and approach for them</w:t>
      </w:r>
    </w:p>
    <w:p w14:paraId="5CFC36F1" w14:textId="77777777" w:rsidR="00F668C6" w:rsidRDefault="00F668C6">
      <w:pPr>
        <w:rPr>
          <w:b/>
          <w:bCs/>
          <w:lang w:val="en-GB"/>
        </w:rPr>
      </w:pPr>
    </w:p>
    <w:p w14:paraId="52D4A114" w14:textId="77777777" w:rsidR="00F668C6" w:rsidRDefault="00F668C6" w:rsidP="00E1783C">
      <w:pPr>
        <w:rPr>
          <w:b/>
          <w:bCs/>
          <w:lang w:val="en-GB"/>
        </w:rPr>
      </w:pPr>
      <w:r>
        <w:rPr>
          <w:b/>
          <w:bCs/>
          <w:lang w:val="en-GB"/>
        </w:rPr>
        <w:t>Thinking vs Feeling</w:t>
      </w:r>
      <w:r w:rsidR="00C72D96">
        <w:rPr>
          <w:b/>
          <w:bCs/>
          <w:lang w:val="en-GB"/>
        </w:rPr>
        <w:t xml:space="preserve">: </w:t>
      </w:r>
      <w:r w:rsidR="00E1783C" w:rsidRPr="00E1783C">
        <w:rPr>
          <w:lang w:val="en-GB"/>
        </w:rPr>
        <w:t>According to the test I am 51% feeling. Most of the time, I go with my gut when taking a decision and cope with my emotions in the same way. That helps me overthink about things less.</w:t>
      </w:r>
    </w:p>
    <w:p w14:paraId="42345AD3" w14:textId="77777777" w:rsidR="00F14375" w:rsidRPr="00F14375" w:rsidRDefault="00F668C6" w:rsidP="00F14375">
      <w:pPr>
        <w:rPr>
          <w:lang w:val="en-GB"/>
        </w:rPr>
      </w:pPr>
      <w:r>
        <w:rPr>
          <w:b/>
          <w:bCs/>
          <w:lang w:val="en-GB"/>
        </w:rPr>
        <w:lastRenderedPageBreak/>
        <w:t>Judging vs Prospecting</w:t>
      </w:r>
      <w:r w:rsidR="00E1783C">
        <w:rPr>
          <w:b/>
          <w:bCs/>
          <w:lang w:val="en-GB"/>
        </w:rPr>
        <w:t xml:space="preserve">: </w:t>
      </w:r>
      <w:r w:rsidR="00F14375" w:rsidRPr="00F14375">
        <w:rPr>
          <w:lang w:val="en-GB"/>
        </w:rPr>
        <w:t>According to the test, I am 51% prospecting and 49% judging. My decision making abilities are somewhat in the middle because sometimes i’d like to be flexible with my work.</w:t>
      </w:r>
    </w:p>
    <w:p w14:paraId="6D8D3355" w14:textId="77777777" w:rsidR="00F14375" w:rsidRDefault="00F14375" w:rsidP="00F14375">
      <w:pPr>
        <w:rPr>
          <w:b/>
          <w:bCs/>
          <w:lang w:val="en-GB"/>
        </w:rPr>
      </w:pPr>
    </w:p>
    <w:p w14:paraId="5CF7262F" w14:textId="77777777" w:rsidR="00F668C6" w:rsidRPr="006D6DAC" w:rsidRDefault="00F668C6" w:rsidP="00F14375">
      <w:pPr>
        <w:rPr>
          <w:lang w:val="en-GB"/>
        </w:rPr>
      </w:pPr>
      <w:r>
        <w:rPr>
          <w:b/>
          <w:bCs/>
          <w:lang w:val="en-GB"/>
        </w:rPr>
        <w:t>Assertive vs Turbulent</w:t>
      </w:r>
      <w:r w:rsidR="00F14375">
        <w:rPr>
          <w:b/>
          <w:bCs/>
          <w:lang w:val="en-GB"/>
        </w:rPr>
        <w:t>:</w:t>
      </w:r>
      <w:r w:rsidR="006D6DAC" w:rsidRPr="006D6DAC">
        <w:rPr>
          <w:lang w:val="en-GB"/>
        </w:rPr>
        <w:t xml:space="preserve"> According to the test, I am 53% assertive. I know i am responsible for all the decisions and i stay assertive on them</w:t>
      </w:r>
    </w:p>
    <w:p w14:paraId="1080BEE8" w14:textId="77777777" w:rsidR="000D0395" w:rsidRDefault="000D0395">
      <w:pPr>
        <w:rPr>
          <w:b/>
          <w:bCs/>
          <w:lang w:val="en-GB"/>
        </w:rPr>
      </w:pPr>
    </w:p>
    <w:p w14:paraId="362877FD" w14:textId="77777777" w:rsidR="000D0395" w:rsidRDefault="000D0395">
      <w:pPr>
        <w:rPr>
          <w:b/>
          <w:bCs/>
          <w:lang w:val="en-GB"/>
        </w:rPr>
      </w:pPr>
    </w:p>
    <w:p w14:paraId="498FF71B" w14:textId="77777777" w:rsidR="000D0395" w:rsidRDefault="000D0395">
      <w:pPr>
        <w:rPr>
          <w:b/>
          <w:bCs/>
          <w:lang w:val="en-GB"/>
        </w:rPr>
      </w:pPr>
    </w:p>
    <w:p w14:paraId="3307AA9D" w14:textId="77777777" w:rsidR="000D0395" w:rsidRDefault="000D0395">
      <w:pPr>
        <w:rPr>
          <w:b/>
          <w:bCs/>
          <w:lang w:val="en-GB"/>
        </w:rPr>
      </w:pPr>
    </w:p>
    <w:p w14:paraId="482920C7" w14:textId="77777777" w:rsidR="000D0395" w:rsidRDefault="000D0395">
      <w:pPr>
        <w:rPr>
          <w:b/>
          <w:bCs/>
          <w:lang w:val="en-GB"/>
        </w:rPr>
      </w:pPr>
    </w:p>
    <w:p w14:paraId="6CDB40AA" w14:textId="77777777" w:rsidR="000D0395" w:rsidRDefault="000D0395">
      <w:pPr>
        <w:rPr>
          <w:b/>
          <w:bCs/>
          <w:lang w:val="en-GB"/>
        </w:rPr>
      </w:pPr>
    </w:p>
    <w:p w14:paraId="324CB9D0" w14:textId="77777777" w:rsidR="000D0395" w:rsidRDefault="000D0395">
      <w:pPr>
        <w:rPr>
          <w:b/>
          <w:bCs/>
          <w:lang w:val="en-GB"/>
        </w:rPr>
      </w:pPr>
    </w:p>
    <w:p w14:paraId="4481245F" w14:textId="77777777" w:rsidR="000D0395" w:rsidRDefault="000D0395">
      <w:pPr>
        <w:rPr>
          <w:b/>
          <w:bCs/>
          <w:lang w:val="en-GB"/>
        </w:rPr>
      </w:pPr>
    </w:p>
    <w:p w14:paraId="295D391D" w14:textId="77777777" w:rsidR="000D0395" w:rsidRDefault="000D0395">
      <w:pPr>
        <w:rPr>
          <w:b/>
          <w:bCs/>
          <w:lang w:val="en-GB"/>
        </w:rPr>
      </w:pPr>
    </w:p>
    <w:p w14:paraId="7864D6E3" w14:textId="77777777" w:rsidR="000D0395" w:rsidRDefault="00B56FB5">
      <w:pPr>
        <w:rPr>
          <w:b/>
          <w:bCs/>
          <w:lang w:val="en-GB"/>
        </w:rPr>
      </w:pPr>
      <w:r>
        <w:rPr>
          <w:b/>
          <w:bCs/>
          <w:noProof/>
          <w:lang w:val="en-US" w:eastAsia="en-US"/>
        </w:rPr>
        <w:drawing>
          <wp:anchor distT="0" distB="0" distL="114300" distR="114300" simplePos="0" relativeHeight="251661312" behindDoc="0" locked="0" layoutInCell="1" allowOverlap="1" wp14:anchorId="2B4E6D89" wp14:editId="7ACCEA1F">
            <wp:simplePos x="0" y="0"/>
            <wp:positionH relativeFrom="column">
              <wp:posOffset>3007360</wp:posOffset>
            </wp:positionH>
            <wp:positionV relativeFrom="paragraph">
              <wp:posOffset>203200</wp:posOffset>
            </wp:positionV>
            <wp:extent cx="3007360" cy="4023360"/>
            <wp:effectExtent l="0" t="0" r="254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07360" cy="4023360"/>
                    </a:xfrm>
                    <a:prstGeom prst="rect">
                      <a:avLst/>
                    </a:prstGeom>
                  </pic:spPr>
                </pic:pic>
              </a:graphicData>
            </a:graphic>
            <wp14:sizeRelH relativeFrom="margin">
              <wp14:pctWidth>0</wp14:pctWidth>
            </wp14:sizeRelH>
            <wp14:sizeRelV relativeFrom="margin">
              <wp14:pctHeight>0</wp14:pctHeight>
            </wp14:sizeRelV>
          </wp:anchor>
        </w:drawing>
      </w:r>
      <w:r>
        <w:rPr>
          <w:b/>
          <w:bCs/>
          <w:noProof/>
          <w:lang w:val="en-US" w:eastAsia="en-US"/>
        </w:rPr>
        <w:drawing>
          <wp:anchor distT="0" distB="0" distL="114300" distR="114300" simplePos="0" relativeHeight="251660288" behindDoc="0" locked="0" layoutInCell="1" allowOverlap="1" wp14:anchorId="223EA0CC" wp14:editId="57AB7D90">
            <wp:simplePos x="0" y="0"/>
            <wp:positionH relativeFrom="column">
              <wp:posOffset>101600</wp:posOffset>
            </wp:positionH>
            <wp:positionV relativeFrom="paragraph">
              <wp:posOffset>0</wp:posOffset>
            </wp:positionV>
            <wp:extent cx="2905760" cy="4226560"/>
            <wp:effectExtent l="0" t="0" r="2540"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05760" cy="4226560"/>
                    </a:xfrm>
                    <a:prstGeom prst="rect">
                      <a:avLst/>
                    </a:prstGeom>
                  </pic:spPr>
                </pic:pic>
              </a:graphicData>
            </a:graphic>
            <wp14:sizeRelH relativeFrom="margin">
              <wp14:pctWidth>0</wp14:pctWidth>
            </wp14:sizeRelH>
            <wp14:sizeRelV relativeFrom="margin">
              <wp14:pctHeight>0</wp14:pctHeight>
            </wp14:sizeRelV>
          </wp:anchor>
        </w:drawing>
      </w:r>
    </w:p>
    <w:p w14:paraId="4F94BBFF" w14:textId="77777777" w:rsidR="000D0395" w:rsidRDefault="000D0395">
      <w:pPr>
        <w:rPr>
          <w:b/>
          <w:bCs/>
          <w:lang w:val="en-GB"/>
        </w:rPr>
      </w:pPr>
    </w:p>
    <w:p w14:paraId="17FD1775" w14:textId="77777777" w:rsidR="00B56FB5" w:rsidRDefault="00B56FB5">
      <w:pPr>
        <w:rPr>
          <w:b/>
          <w:bCs/>
          <w:lang w:val="en-GB"/>
        </w:rPr>
      </w:pPr>
    </w:p>
    <w:p w14:paraId="6379939B" w14:textId="77777777" w:rsidR="00B56FB5" w:rsidRDefault="00B56FB5">
      <w:pPr>
        <w:rPr>
          <w:b/>
          <w:bCs/>
          <w:lang w:val="en-GB"/>
        </w:rPr>
      </w:pPr>
    </w:p>
    <w:p w14:paraId="4A2092AD" w14:textId="77777777" w:rsidR="00B56FB5" w:rsidRDefault="00B56FB5">
      <w:pPr>
        <w:rPr>
          <w:b/>
          <w:bCs/>
          <w:lang w:val="en-GB"/>
        </w:rPr>
      </w:pPr>
    </w:p>
    <w:p w14:paraId="5EA7C9DE" w14:textId="77777777" w:rsidR="00B56FB5" w:rsidRDefault="00B56FB5">
      <w:pPr>
        <w:rPr>
          <w:b/>
          <w:bCs/>
          <w:lang w:val="en-GB"/>
        </w:rPr>
      </w:pPr>
    </w:p>
    <w:p w14:paraId="65F82D60" w14:textId="77777777" w:rsidR="00B56FB5" w:rsidRDefault="00B56FB5">
      <w:pPr>
        <w:rPr>
          <w:b/>
          <w:bCs/>
          <w:lang w:val="en-GB"/>
        </w:rPr>
      </w:pPr>
      <w:r>
        <w:rPr>
          <w:b/>
          <w:bCs/>
          <w:lang w:val="en-GB"/>
        </w:rPr>
        <w:t xml:space="preserve">Question 2 </w:t>
      </w:r>
    </w:p>
    <w:p w14:paraId="7CF1B302" w14:textId="77777777" w:rsidR="00464892" w:rsidRDefault="00464892">
      <w:pPr>
        <w:rPr>
          <w:b/>
          <w:bCs/>
          <w:lang w:val="en-GB"/>
        </w:rPr>
      </w:pPr>
    </w:p>
    <w:p w14:paraId="5F6D4C96" w14:textId="77777777" w:rsidR="008D6D56" w:rsidRDefault="00464892" w:rsidP="008D6D56">
      <w:pPr>
        <w:rPr>
          <w:b/>
          <w:bCs/>
          <w:lang w:val="en-GB"/>
        </w:rPr>
      </w:pPr>
      <w:r>
        <w:rPr>
          <w:b/>
          <w:bCs/>
          <w:lang w:val="en-GB"/>
        </w:rPr>
        <w:t>Personal development plan</w:t>
      </w:r>
    </w:p>
    <w:p w14:paraId="7F1FEFE1" w14:textId="77777777" w:rsidR="00A109D2" w:rsidRPr="00A109D2" w:rsidRDefault="00A109D2" w:rsidP="00A109D2">
      <w:pPr>
        <w:spacing w:line="360" w:lineRule="auto"/>
        <w:rPr>
          <w:rFonts w:ascii="Arial" w:eastAsia="Times New Roman" w:hAnsi="Arial" w:cs="Arial"/>
          <w:sz w:val="20"/>
          <w:szCs w:val="20"/>
          <w:lang w:val="en-US" w:eastAsia="en-US"/>
        </w:rPr>
      </w:pPr>
      <w:r w:rsidRPr="00A109D2">
        <w:rPr>
          <w:rFonts w:ascii="Arial" w:eastAsia="Times New Roman" w:hAnsi="Arial" w:cs="Arial"/>
          <w:color w:val="000000"/>
          <w:sz w:val="20"/>
          <w:szCs w:val="20"/>
          <w:lang w:val="en-US" w:eastAsia="en-US"/>
        </w:rPr>
        <w:t>Personal development is a lifelong process. The acquisition of new skills, attributes, and characteristics for achieving goals is referred to as a personal development plan.</w:t>
      </w:r>
    </w:p>
    <w:p w14:paraId="07427F55" w14:textId="77777777" w:rsidR="00A109D2" w:rsidRPr="00A109D2" w:rsidRDefault="00A109D2" w:rsidP="00A109D2">
      <w:pPr>
        <w:spacing w:line="360" w:lineRule="auto"/>
        <w:rPr>
          <w:rFonts w:ascii="Arial" w:eastAsia="Times New Roman" w:hAnsi="Arial" w:cs="Arial"/>
          <w:sz w:val="20"/>
          <w:szCs w:val="20"/>
          <w:lang w:val="en-US" w:eastAsia="en-US"/>
        </w:rPr>
      </w:pPr>
    </w:p>
    <w:p w14:paraId="1D1B8545" w14:textId="77777777" w:rsidR="00A109D2" w:rsidRDefault="00A109D2" w:rsidP="008D6D56">
      <w:pPr>
        <w:rPr>
          <w:b/>
          <w:bCs/>
          <w:lang w:val="en-GB"/>
        </w:rPr>
      </w:pPr>
    </w:p>
    <w:p w14:paraId="43D4740B" w14:textId="77777777" w:rsidR="00105FB3" w:rsidRDefault="00105FB3" w:rsidP="008D6D56">
      <w:pPr>
        <w:rPr>
          <w:b/>
          <w:bCs/>
          <w:lang w:val="en-GB"/>
        </w:rPr>
      </w:pPr>
    </w:p>
    <w:p w14:paraId="4874AAE1" w14:textId="77777777" w:rsidR="00105FB3" w:rsidRDefault="00105FB3" w:rsidP="008D6D56">
      <w:pPr>
        <w:rPr>
          <w:b/>
          <w:bCs/>
          <w:lang w:val="en-GB"/>
        </w:rPr>
      </w:pPr>
      <w:r>
        <w:rPr>
          <w:b/>
          <w:bCs/>
          <w:lang w:val="en-GB"/>
        </w:rPr>
        <w:t>SMART Analysis:</w:t>
      </w:r>
      <w:r w:rsidR="00102518">
        <w:rPr>
          <w:b/>
          <w:bCs/>
          <w:lang w:val="en-GB"/>
        </w:rPr>
        <w:t xml:space="preserve"> </w:t>
      </w:r>
    </w:p>
    <w:p w14:paraId="3ECC4E42" w14:textId="77777777" w:rsidR="008D6D56" w:rsidRDefault="008D6D56" w:rsidP="008D6D56">
      <w:pPr>
        <w:rPr>
          <w:b/>
          <w:bCs/>
          <w:lang w:val="en-GB"/>
        </w:rPr>
      </w:pPr>
    </w:p>
    <w:p w14:paraId="3EE30F9F" w14:textId="77777777" w:rsidR="00464892" w:rsidRDefault="00464892">
      <w:pPr>
        <w:rPr>
          <w:b/>
          <w:bCs/>
          <w:lang w:val="en-GB"/>
        </w:rPr>
      </w:pPr>
    </w:p>
    <w:p w14:paraId="27DB11D7" w14:textId="77777777" w:rsidR="00464892" w:rsidRDefault="00464892">
      <w:pPr>
        <w:rPr>
          <w:b/>
          <w:bCs/>
          <w:lang w:val="en-GB"/>
        </w:rPr>
      </w:pPr>
      <w:r>
        <w:rPr>
          <w:b/>
          <w:bCs/>
          <w:lang w:val="en-GB"/>
        </w:rPr>
        <w:t>Johari Window</w:t>
      </w:r>
      <w:r w:rsidR="00105FB3">
        <w:rPr>
          <w:b/>
          <w:bCs/>
          <w:lang w:val="en-GB"/>
        </w:rPr>
        <w:t xml:space="preserve">: </w:t>
      </w:r>
    </w:p>
    <w:p w14:paraId="1A483F19" w14:textId="77777777" w:rsidR="00464892" w:rsidRDefault="00464892">
      <w:pPr>
        <w:rPr>
          <w:b/>
          <w:bCs/>
          <w:lang w:val="en-GB"/>
        </w:rPr>
      </w:pPr>
    </w:p>
    <w:p w14:paraId="60A95B53" w14:textId="77777777" w:rsidR="00464892" w:rsidRDefault="00464892">
      <w:pPr>
        <w:rPr>
          <w:b/>
          <w:bCs/>
          <w:lang w:val="en-GB"/>
        </w:rPr>
      </w:pPr>
      <w:r>
        <w:rPr>
          <w:b/>
          <w:bCs/>
          <w:lang w:val="en-GB"/>
        </w:rPr>
        <w:t xml:space="preserve">SWOT analysis </w:t>
      </w:r>
    </w:p>
    <w:p w14:paraId="5C2176A9" w14:textId="77777777" w:rsidR="00B56FB5" w:rsidRDefault="008D6D56">
      <w:pPr>
        <w:rPr>
          <w:b/>
          <w:bCs/>
          <w:lang w:val="en-GB"/>
        </w:rPr>
      </w:pPr>
      <w:r>
        <w:rPr>
          <w:b/>
          <w:bCs/>
          <w:noProof/>
          <w:lang w:val="en-US" w:eastAsia="en-US"/>
        </w:rPr>
        <w:drawing>
          <wp:anchor distT="0" distB="0" distL="114300" distR="114300" simplePos="0" relativeHeight="251664384" behindDoc="0" locked="0" layoutInCell="1" allowOverlap="1" wp14:anchorId="68FCD3C7" wp14:editId="46556AA9">
            <wp:simplePos x="0" y="0"/>
            <wp:positionH relativeFrom="column">
              <wp:posOffset>-121920</wp:posOffset>
            </wp:positionH>
            <wp:positionV relativeFrom="paragraph">
              <wp:posOffset>137795</wp:posOffset>
            </wp:positionV>
            <wp:extent cx="2092960" cy="1199515"/>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92960" cy="1199515"/>
                    </a:xfrm>
                    <a:prstGeom prst="rect">
                      <a:avLst/>
                    </a:prstGeom>
                  </pic:spPr>
                </pic:pic>
              </a:graphicData>
            </a:graphic>
            <wp14:sizeRelH relativeFrom="margin">
              <wp14:pctWidth>0</wp14:pctWidth>
            </wp14:sizeRelH>
            <wp14:sizeRelV relativeFrom="margin">
              <wp14:pctHeight>0</wp14:pctHeight>
            </wp14:sizeRelV>
          </wp:anchor>
        </w:drawing>
      </w:r>
    </w:p>
    <w:p w14:paraId="0AD226BC" w14:textId="77777777" w:rsidR="00B56FB5" w:rsidRPr="002E2AF9" w:rsidRDefault="002E2AF9">
      <w:pPr>
        <w:rPr>
          <w:lang w:val="en-GB"/>
        </w:rPr>
      </w:pPr>
      <w:r w:rsidRPr="002E2AF9">
        <w:rPr>
          <w:lang w:val="en-GB"/>
        </w:rPr>
        <w:t>SWOT analysis is widely used tool that is used by students, managers and by other people for personal purpose all around the world. It is a very useful framework that helps you evaluate four elements, strengths, weaknesses, opportunities and threats. If you assess these four elements about your organisation, it can help you solve problems occurring quicker and working on weaknesses will help you improve your staff and team.</w:t>
      </w:r>
    </w:p>
    <w:p w14:paraId="3B24BF02" w14:textId="77777777" w:rsidR="00B56FB5" w:rsidRPr="002E2AF9" w:rsidRDefault="00B56FB5">
      <w:pPr>
        <w:rPr>
          <w:lang w:val="en-GB"/>
        </w:rPr>
      </w:pPr>
    </w:p>
    <w:p w14:paraId="0BC078DC" w14:textId="77777777" w:rsidR="00B56FB5" w:rsidRDefault="00B56FB5">
      <w:pPr>
        <w:rPr>
          <w:b/>
          <w:bCs/>
          <w:lang w:val="en-GB"/>
        </w:rPr>
      </w:pPr>
    </w:p>
    <w:p w14:paraId="71E94E2F" w14:textId="77777777" w:rsidR="00F668C6" w:rsidRDefault="00F668C6">
      <w:pPr>
        <w:rPr>
          <w:b/>
          <w:bCs/>
          <w:lang w:val="en-GB"/>
        </w:rPr>
      </w:pPr>
    </w:p>
    <w:p w14:paraId="1E695F1B" w14:textId="77777777" w:rsidR="00B56FB5" w:rsidRPr="00300540" w:rsidRDefault="00F668C6">
      <w:pPr>
        <w:rPr>
          <w:lang w:val="en-GB"/>
        </w:rPr>
      </w:pPr>
      <w:r>
        <w:rPr>
          <w:b/>
          <w:bCs/>
          <w:lang w:val="en-GB"/>
        </w:rPr>
        <w:t xml:space="preserve">Strengths: </w:t>
      </w:r>
      <w:r w:rsidR="00300540" w:rsidRPr="00300540">
        <w:rPr>
          <w:lang w:val="en-GB"/>
        </w:rPr>
        <w:t>Strengths are very important factor because it represents plus points of your team. Being a manager, I need to understand my team’s strengths so i can lead them in more competent manner. Strengths needs to be sustained and put to use. If a team does not know its strengths, they will never work over it to achieve goals. A manger can guide team’s strong points and gain productivity</w:t>
      </w:r>
    </w:p>
    <w:p w14:paraId="4B72565D" w14:textId="77777777" w:rsidR="00F668C6" w:rsidRPr="00D15E10" w:rsidRDefault="00F668C6">
      <w:pPr>
        <w:rPr>
          <w:lang w:val="en-GB"/>
        </w:rPr>
      </w:pPr>
      <w:r>
        <w:rPr>
          <w:b/>
          <w:bCs/>
          <w:lang w:val="en-GB"/>
        </w:rPr>
        <w:t>Weaknesses:</w:t>
      </w:r>
      <w:r w:rsidR="00300540">
        <w:rPr>
          <w:b/>
          <w:bCs/>
          <w:lang w:val="en-GB"/>
        </w:rPr>
        <w:t xml:space="preserve"> </w:t>
      </w:r>
      <w:r w:rsidR="00D15E10" w:rsidRPr="00D15E10">
        <w:rPr>
          <w:lang w:val="en-GB"/>
        </w:rPr>
        <w:t>Weaknesses of the team are the ones that needs to be improved. As a manager, weaknesses should be measured and identified. Weaknesses are actually areas where team can improve. Being a manager, I will train my employees to work on their low points and opt for competent work performance</w:t>
      </w:r>
    </w:p>
    <w:p w14:paraId="7C681987" w14:textId="77777777" w:rsidR="00F668C6" w:rsidRPr="0008732C" w:rsidRDefault="00F668C6">
      <w:pPr>
        <w:rPr>
          <w:lang w:val="en-GB"/>
        </w:rPr>
      </w:pPr>
      <w:r>
        <w:rPr>
          <w:b/>
          <w:bCs/>
          <w:lang w:val="en-GB"/>
        </w:rPr>
        <w:t xml:space="preserve">Opportunities: </w:t>
      </w:r>
      <w:r w:rsidR="0008732C" w:rsidRPr="0008732C">
        <w:rPr>
          <w:lang w:val="en-GB"/>
        </w:rPr>
        <w:t>Opportunities are the factors that may or may not present to your organisation which can lead it in right direction and more success. Opportunities are very hard to grab, it is very necessary that a manager is always on look out for opportunities so team can achieve more success and competency</w:t>
      </w:r>
    </w:p>
    <w:p w14:paraId="40A857E3" w14:textId="77777777" w:rsidR="00B56FB5" w:rsidRDefault="00F668C6" w:rsidP="00BB3B30">
      <w:pPr>
        <w:rPr>
          <w:b/>
          <w:bCs/>
          <w:lang w:val="en-GB"/>
        </w:rPr>
      </w:pPr>
      <w:r>
        <w:rPr>
          <w:b/>
          <w:bCs/>
          <w:lang w:val="en-GB"/>
        </w:rPr>
        <w:t xml:space="preserve">Threats: </w:t>
      </w:r>
      <w:r w:rsidR="00BB3B30" w:rsidRPr="00BB3B30">
        <w:rPr>
          <w:lang w:val="en-GB"/>
        </w:rPr>
        <w:t>Threats are the factors that harm your team and block its optimum performance. Being a manager, threats should always be identified and prevented so there are no bad consequences</w:t>
      </w:r>
    </w:p>
    <w:p w14:paraId="15408572" w14:textId="77777777" w:rsidR="00B56FB5" w:rsidRDefault="00B56FB5">
      <w:pPr>
        <w:rPr>
          <w:b/>
          <w:bCs/>
          <w:lang w:val="en-GB"/>
        </w:rPr>
      </w:pPr>
    </w:p>
    <w:p w14:paraId="674C220E" w14:textId="77777777" w:rsidR="00B56FB5" w:rsidRDefault="00B56FB5">
      <w:pPr>
        <w:rPr>
          <w:b/>
          <w:bCs/>
          <w:lang w:val="en-GB"/>
        </w:rPr>
      </w:pPr>
    </w:p>
    <w:p w14:paraId="6EC36367" w14:textId="77777777" w:rsidR="00B56FB5" w:rsidRDefault="00B56FB5">
      <w:pPr>
        <w:rPr>
          <w:b/>
          <w:bCs/>
          <w:lang w:val="en-GB"/>
        </w:rPr>
      </w:pPr>
    </w:p>
    <w:p w14:paraId="58C94AF8" w14:textId="77777777" w:rsidR="00B56FB5" w:rsidRDefault="00B56FB5">
      <w:pPr>
        <w:rPr>
          <w:b/>
          <w:bCs/>
          <w:lang w:val="en-GB"/>
        </w:rPr>
      </w:pPr>
    </w:p>
    <w:p w14:paraId="2FADEB45" w14:textId="77777777" w:rsidR="00D14644" w:rsidRDefault="00D14644">
      <w:pPr>
        <w:rPr>
          <w:b/>
          <w:bCs/>
          <w:lang w:val="en-GB"/>
        </w:rPr>
      </w:pPr>
    </w:p>
    <w:p w14:paraId="3E2771A3" w14:textId="77777777" w:rsidR="00D14644" w:rsidRDefault="00D14644">
      <w:pPr>
        <w:rPr>
          <w:b/>
          <w:bCs/>
          <w:lang w:val="en-GB"/>
        </w:rPr>
      </w:pPr>
    </w:p>
    <w:p w14:paraId="0A3F3D34" w14:textId="77777777" w:rsidR="00D14644" w:rsidRDefault="00D14644">
      <w:pPr>
        <w:rPr>
          <w:b/>
          <w:bCs/>
          <w:lang w:val="en-GB"/>
        </w:rPr>
      </w:pPr>
    </w:p>
    <w:p w14:paraId="371BB634" w14:textId="77777777" w:rsidR="00D14644" w:rsidRDefault="00D14644">
      <w:pPr>
        <w:rPr>
          <w:b/>
          <w:bCs/>
          <w:lang w:val="en-GB"/>
        </w:rPr>
      </w:pPr>
    </w:p>
    <w:p w14:paraId="3D4E034E" w14:textId="77777777" w:rsidR="008D6D56" w:rsidRDefault="008D6D56">
      <w:pPr>
        <w:rPr>
          <w:b/>
          <w:bCs/>
          <w:lang w:val="en-GB"/>
        </w:rPr>
      </w:pPr>
    </w:p>
    <w:p w14:paraId="74E1A0CC" w14:textId="77777777" w:rsidR="008D6D56" w:rsidRDefault="008D6D56">
      <w:pPr>
        <w:rPr>
          <w:b/>
          <w:bCs/>
          <w:lang w:val="en-GB"/>
        </w:rPr>
      </w:pPr>
    </w:p>
    <w:p w14:paraId="0EE2ADAB" w14:textId="77777777" w:rsidR="008D6D56" w:rsidRDefault="008D6D56">
      <w:pPr>
        <w:rPr>
          <w:b/>
          <w:bCs/>
          <w:lang w:val="en-GB"/>
        </w:rPr>
      </w:pPr>
    </w:p>
    <w:p w14:paraId="292D40D4" w14:textId="77777777" w:rsidR="008D6D56" w:rsidRDefault="008D6D56">
      <w:pPr>
        <w:rPr>
          <w:b/>
          <w:bCs/>
          <w:lang w:val="en-GB"/>
        </w:rPr>
      </w:pPr>
    </w:p>
    <w:p w14:paraId="481CD856" w14:textId="77777777" w:rsidR="00B56FB5" w:rsidRDefault="00464892">
      <w:pPr>
        <w:rPr>
          <w:b/>
          <w:bCs/>
          <w:lang w:val="en-GB"/>
        </w:rPr>
      </w:pPr>
      <w:r>
        <w:rPr>
          <w:b/>
          <w:bCs/>
          <w:lang w:val="en-GB"/>
        </w:rPr>
        <w:lastRenderedPageBreak/>
        <w:t>Question 3</w:t>
      </w:r>
    </w:p>
    <w:p w14:paraId="15A4347C" w14:textId="77777777" w:rsidR="00464892" w:rsidRDefault="00464892">
      <w:pPr>
        <w:rPr>
          <w:b/>
          <w:bCs/>
          <w:lang w:val="en-GB"/>
        </w:rPr>
      </w:pPr>
    </w:p>
    <w:p w14:paraId="577E3956" w14:textId="77777777" w:rsidR="00294528" w:rsidRDefault="00294528">
      <w:pPr>
        <w:rPr>
          <w:b/>
          <w:bCs/>
          <w:lang w:val="en-GB"/>
        </w:rPr>
      </w:pPr>
    </w:p>
    <w:p w14:paraId="206A6C3D" w14:textId="77777777" w:rsidR="00294528" w:rsidRDefault="00294528">
      <w:pPr>
        <w:rPr>
          <w:b/>
          <w:bCs/>
          <w:lang w:val="en-GB"/>
        </w:rPr>
      </w:pPr>
    </w:p>
    <w:p w14:paraId="2DC72B64" w14:textId="77777777" w:rsidR="00464892" w:rsidRDefault="00294528">
      <w:pPr>
        <w:rPr>
          <w:b/>
          <w:bCs/>
          <w:lang w:val="en-GB"/>
        </w:rPr>
      </w:pPr>
      <w:r>
        <w:rPr>
          <w:b/>
          <w:bCs/>
          <w:noProof/>
          <w:lang w:val="en-US" w:eastAsia="en-US"/>
        </w:rPr>
        <w:drawing>
          <wp:anchor distT="0" distB="0" distL="114300" distR="114300" simplePos="0" relativeHeight="251662336" behindDoc="0" locked="0" layoutInCell="1" allowOverlap="1" wp14:anchorId="55E9A86A" wp14:editId="7FEECE3C">
            <wp:simplePos x="0" y="0"/>
            <wp:positionH relativeFrom="column">
              <wp:posOffset>-264160</wp:posOffset>
            </wp:positionH>
            <wp:positionV relativeFrom="paragraph">
              <wp:posOffset>243840</wp:posOffset>
            </wp:positionV>
            <wp:extent cx="1991360" cy="186944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91360" cy="1869440"/>
                    </a:xfrm>
                    <a:prstGeom prst="rect">
                      <a:avLst/>
                    </a:prstGeom>
                  </pic:spPr>
                </pic:pic>
              </a:graphicData>
            </a:graphic>
            <wp14:sizeRelH relativeFrom="margin">
              <wp14:pctWidth>0</wp14:pctWidth>
            </wp14:sizeRelH>
            <wp14:sizeRelV relativeFrom="margin">
              <wp14:pctHeight>0</wp14:pctHeight>
            </wp14:sizeRelV>
          </wp:anchor>
        </w:drawing>
      </w:r>
      <w:r w:rsidR="0016208B">
        <w:rPr>
          <w:b/>
          <w:bCs/>
          <w:lang w:val="en-GB"/>
        </w:rPr>
        <w:t>Gibbs reflective model</w:t>
      </w:r>
    </w:p>
    <w:p w14:paraId="4CD85CE4" w14:textId="77777777" w:rsidR="0016208B" w:rsidRDefault="0016208B">
      <w:pPr>
        <w:rPr>
          <w:b/>
          <w:bCs/>
          <w:lang w:val="en-GB"/>
        </w:rPr>
      </w:pPr>
    </w:p>
    <w:p w14:paraId="23706E32" w14:textId="77777777" w:rsidR="00294528" w:rsidRDefault="00294528">
      <w:pPr>
        <w:rPr>
          <w:b/>
          <w:bCs/>
          <w:lang w:val="en-GB"/>
        </w:rPr>
      </w:pPr>
    </w:p>
    <w:p w14:paraId="2B404610" w14:textId="77777777" w:rsidR="00D1662A" w:rsidRPr="00D1662A" w:rsidRDefault="00D1662A" w:rsidP="00D1662A">
      <w:pPr>
        <w:rPr>
          <w:lang w:val="en-GB"/>
        </w:rPr>
      </w:pPr>
      <w:r w:rsidRPr="00D1662A">
        <w:rPr>
          <w:lang w:val="en-GB"/>
        </w:rPr>
        <w:t>Gibbs reflective cycle</w:t>
      </w:r>
    </w:p>
    <w:p w14:paraId="5BCC9BBE" w14:textId="77777777" w:rsidR="00D1662A" w:rsidRPr="00D1662A" w:rsidRDefault="00D1662A" w:rsidP="00D1662A">
      <w:pPr>
        <w:rPr>
          <w:lang w:val="en-GB"/>
        </w:rPr>
      </w:pPr>
    </w:p>
    <w:p w14:paraId="537FB03F" w14:textId="77777777" w:rsidR="00D1662A" w:rsidRPr="00D1662A" w:rsidRDefault="00D1662A" w:rsidP="00D1662A">
      <w:pPr>
        <w:rPr>
          <w:lang w:val="en-GB"/>
        </w:rPr>
      </w:pPr>
      <w:r w:rsidRPr="00D1662A">
        <w:rPr>
          <w:lang w:val="en-GB"/>
        </w:rPr>
        <w:t>Gibbs reflective model was modelled by Graham Gibbs. It is a self reflection which allows you to reflect your experiences and learning outcomes. You can evaluate your performance, retained information and can jump to new experiences using reflection model. It was presented in 1988 and been widely used ever since that. The Gibbs cycle repeat itself it means multiple experiences can be reflected by this</w:t>
      </w:r>
    </w:p>
    <w:p w14:paraId="64995420" w14:textId="77777777" w:rsidR="00D1662A" w:rsidRPr="00D1662A" w:rsidRDefault="00D1662A" w:rsidP="00D1662A">
      <w:pPr>
        <w:rPr>
          <w:lang w:val="en-GB"/>
        </w:rPr>
      </w:pPr>
      <w:r w:rsidRPr="00D1662A">
        <w:rPr>
          <w:lang w:val="en-GB"/>
        </w:rPr>
        <w:t>model</w:t>
      </w:r>
    </w:p>
    <w:p w14:paraId="693D3766" w14:textId="77777777" w:rsidR="00D1662A" w:rsidRPr="00D1662A" w:rsidRDefault="00D1662A" w:rsidP="00D1662A">
      <w:pPr>
        <w:rPr>
          <w:lang w:val="en-GB"/>
        </w:rPr>
      </w:pPr>
      <w:r w:rsidRPr="00D1662A">
        <w:rPr>
          <w:lang w:val="en-GB"/>
        </w:rPr>
        <w:t>It has various steps:</w:t>
      </w:r>
    </w:p>
    <w:p w14:paraId="6C8333D8" w14:textId="77777777" w:rsidR="00D1662A" w:rsidRPr="00D1662A" w:rsidRDefault="00D1662A" w:rsidP="00D1662A">
      <w:pPr>
        <w:rPr>
          <w:lang w:val="en-GB"/>
        </w:rPr>
      </w:pPr>
    </w:p>
    <w:p w14:paraId="0068E5FA" w14:textId="77777777" w:rsidR="00D1662A" w:rsidRPr="00D1662A" w:rsidRDefault="00D1662A" w:rsidP="00D1662A">
      <w:pPr>
        <w:rPr>
          <w:lang w:val="en-GB"/>
        </w:rPr>
      </w:pPr>
      <w:r w:rsidRPr="00D1662A">
        <w:rPr>
          <w:b/>
          <w:bCs/>
          <w:lang w:val="en-GB"/>
        </w:rPr>
        <w:t>Description</w:t>
      </w:r>
      <w:r w:rsidRPr="00D1662A">
        <w:rPr>
          <w:lang w:val="en-GB"/>
        </w:rPr>
        <w:t>: Description basically describes a scene of your experience. It is detailed and comprehensive. In this step, learning explains the general information about what did he work with, where did he work, who was with him etc.</w:t>
      </w:r>
    </w:p>
    <w:p w14:paraId="534B48B7" w14:textId="77777777" w:rsidR="00D1662A" w:rsidRPr="00D1662A" w:rsidRDefault="00D1662A" w:rsidP="00D1662A">
      <w:pPr>
        <w:rPr>
          <w:lang w:val="en-GB"/>
        </w:rPr>
      </w:pPr>
    </w:p>
    <w:p w14:paraId="0A31645C" w14:textId="77777777" w:rsidR="00D1662A" w:rsidRPr="00D1662A" w:rsidRDefault="00D1662A" w:rsidP="00D1662A">
      <w:pPr>
        <w:rPr>
          <w:lang w:val="en-GB"/>
        </w:rPr>
      </w:pPr>
      <w:r w:rsidRPr="00D1662A">
        <w:rPr>
          <w:lang w:val="en-GB"/>
        </w:rPr>
        <w:t xml:space="preserve">In my experience, I have learned many different tools in this module. I have also worked with classmates and worked on my team building skills. My experience in this module was purposeful and full of knowledge  </w:t>
      </w:r>
    </w:p>
    <w:p w14:paraId="23E3D10D" w14:textId="77777777" w:rsidR="00D1662A" w:rsidRPr="00D1662A" w:rsidRDefault="00D1662A" w:rsidP="00D1662A">
      <w:pPr>
        <w:rPr>
          <w:lang w:val="en-GB"/>
        </w:rPr>
      </w:pPr>
    </w:p>
    <w:p w14:paraId="75D798F7" w14:textId="77777777" w:rsidR="00D1662A" w:rsidRPr="00D1662A" w:rsidRDefault="00D1662A" w:rsidP="00D1662A">
      <w:pPr>
        <w:rPr>
          <w:lang w:val="en-GB"/>
        </w:rPr>
      </w:pPr>
      <w:r w:rsidRPr="00D1662A">
        <w:rPr>
          <w:b/>
          <w:bCs/>
          <w:lang w:val="en-GB"/>
        </w:rPr>
        <w:t>Feelings</w:t>
      </w:r>
      <w:r w:rsidRPr="00D1662A">
        <w:rPr>
          <w:lang w:val="en-GB"/>
        </w:rPr>
        <w:t xml:space="preserve">: Feelings as name suggests are thoughts about the situation. This includes </w:t>
      </w:r>
    </w:p>
    <w:p w14:paraId="6B14333D" w14:textId="77777777" w:rsidR="00D1662A" w:rsidRPr="00D1662A" w:rsidRDefault="00D1662A" w:rsidP="00D1662A">
      <w:pPr>
        <w:rPr>
          <w:lang w:val="en-GB"/>
        </w:rPr>
      </w:pPr>
      <w:r w:rsidRPr="00D1662A">
        <w:rPr>
          <w:lang w:val="en-GB"/>
        </w:rPr>
        <w:t>emotional factors and personal values of the learner. It also includes your feelings after the experience</w:t>
      </w:r>
    </w:p>
    <w:p w14:paraId="00FEA094" w14:textId="77777777" w:rsidR="00D1662A" w:rsidRPr="00D1662A" w:rsidRDefault="00D1662A" w:rsidP="00D1662A">
      <w:pPr>
        <w:rPr>
          <w:lang w:val="en-GB"/>
        </w:rPr>
      </w:pPr>
      <w:r w:rsidRPr="00D1662A">
        <w:rPr>
          <w:lang w:val="en-GB"/>
        </w:rPr>
        <w:t xml:space="preserve">My experience learning in this module was very self awarding to me. I have learned many competent tools and gained knowledge that can applied in practical life which makes me feel confident and competent </w:t>
      </w:r>
    </w:p>
    <w:p w14:paraId="4362F328" w14:textId="77777777" w:rsidR="00D1662A" w:rsidRPr="00D1662A" w:rsidRDefault="00D1662A" w:rsidP="00D1662A">
      <w:pPr>
        <w:rPr>
          <w:lang w:val="en-GB"/>
        </w:rPr>
      </w:pPr>
    </w:p>
    <w:p w14:paraId="46171182" w14:textId="77777777" w:rsidR="00D1662A" w:rsidRPr="00D1662A" w:rsidRDefault="00D1662A" w:rsidP="00D1662A">
      <w:pPr>
        <w:rPr>
          <w:lang w:val="en-GB"/>
        </w:rPr>
      </w:pPr>
    </w:p>
    <w:p w14:paraId="7E079492" w14:textId="77777777" w:rsidR="00D1662A" w:rsidRPr="00D1662A" w:rsidRDefault="00D1662A" w:rsidP="00D1662A">
      <w:pPr>
        <w:rPr>
          <w:lang w:val="en-GB"/>
        </w:rPr>
      </w:pPr>
    </w:p>
    <w:p w14:paraId="03DB97E8" w14:textId="77777777" w:rsidR="00D1662A" w:rsidRPr="00D1662A" w:rsidRDefault="00D1662A" w:rsidP="00D1662A">
      <w:pPr>
        <w:rPr>
          <w:lang w:val="en-GB"/>
        </w:rPr>
      </w:pPr>
      <w:r w:rsidRPr="00D1662A">
        <w:rPr>
          <w:b/>
          <w:bCs/>
          <w:lang w:val="en-GB"/>
        </w:rPr>
        <w:t>Evalautuon</w:t>
      </w:r>
      <w:r w:rsidRPr="00D1662A">
        <w:rPr>
          <w:lang w:val="en-GB"/>
        </w:rPr>
        <w:t xml:space="preserve">: This step of reflection cycle consists of evaluation of your experience. About what was learned and how was it learned, which impact did it leave. What were the positive and negative factors of the situation. </w:t>
      </w:r>
    </w:p>
    <w:p w14:paraId="1A5F644B" w14:textId="77777777" w:rsidR="00D1662A" w:rsidRPr="00D1662A" w:rsidRDefault="00D1662A" w:rsidP="00D1662A">
      <w:pPr>
        <w:rPr>
          <w:lang w:val="en-GB"/>
        </w:rPr>
      </w:pPr>
      <w:r w:rsidRPr="00D1662A">
        <w:rPr>
          <w:lang w:val="en-GB"/>
        </w:rPr>
        <w:t xml:space="preserve">My experience learning in this module helped me understand different tools such as personal development plan, personality tests, SWOT analysis, the Johari window. It left positive impact on my academic career. </w:t>
      </w:r>
    </w:p>
    <w:p w14:paraId="58974FE3" w14:textId="77777777" w:rsidR="00D1662A" w:rsidRPr="00D1662A" w:rsidRDefault="00D1662A" w:rsidP="00D1662A">
      <w:pPr>
        <w:rPr>
          <w:lang w:val="en-GB"/>
        </w:rPr>
      </w:pPr>
    </w:p>
    <w:p w14:paraId="3FE08B9C" w14:textId="77777777" w:rsidR="00D1662A" w:rsidRPr="00D1662A" w:rsidRDefault="00D1662A" w:rsidP="00D1662A">
      <w:pPr>
        <w:rPr>
          <w:lang w:val="en-GB"/>
        </w:rPr>
      </w:pPr>
      <w:r w:rsidRPr="00D1662A">
        <w:rPr>
          <w:b/>
          <w:bCs/>
          <w:lang w:val="en-GB"/>
        </w:rPr>
        <w:t>Analysis</w:t>
      </w:r>
      <w:r w:rsidRPr="00D1662A">
        <w:rPr>
          <w:lang w:val="en-GB"/>
        </w:rPr>
        <w:t>: After evaluation of the experience, comes analysis which is basically looking for reasons of the experience. Why did things go well or why didn’t they go right? What was the overall sense of the experience.</w:t>
      </w:r>
    </w:p>
    <w:p w14:paraId="2458B8D7" w14:textId="77777777" w:rsidR="00D1662A" w:rsidRPr="00D1662A" w:rsidRDefault="00D1662A" w:rsidP="00D1662A">
      <w:pPr>
        <w:rPr>
          <w:lang w:val="en-GB"/>
        </w:rPr>
      </w:pPr>
      <w:r w:rsidRPr="00D1662A">
        <w:rPr>
          <w:lang w:val="en-GB"/>
        </w:rPr>
        <w:t>After learning in this module, i analysed my progress and things i learned. It helped me get deeper information about what was learned and its purpose. The overall sense of the module got cleared to me</w:t>
      </w:r>
    </w:p>
    <w:p w14:paraId="7AB7C96C" w14:textId="77777777" w:rsidR="00D1662A" w:rsidRPr="00D1662A" w:rsidRDefault="00D1662A" w:rsidP="00D1662A">
      <w:pPr>
        <w:rPr>
          <w:lang w:val="en-GB"/>
        </w:rPr>
      </w:pPr>
    </w:p>
    <w:p w14:paraId="77B732B6" w14:textId="77777777" w:rsidR="00D1662A" w:rsidRPr="00D1662A" w:rsidRDefault="00D1662A" w:rsidP="00D1662A">
      <w:pPr>
        <w:rPr>
          <w:lang w:val="en-GB"/>
        </w:rPr>
      </w:pPr>
    </w:p>
    <w:p w14:paraId="4A216155" w14:textId="77777777" w:rsidR="00D1662A" w:rsidRPr="00D1662A" w:rsidRDefault="00D1662A" w:rsidP="00D1662A">
      <w:pPr>
        <w:rPr>
          <w:lang w:val="en-GB"/>
        </w:rPr>
      </w:pPr>
      <w:r w:rsidRPr="00D1662A">
        <w:rPr>
          <w:b/>
          <w:bCs/>
          <w:lang w:val="en-GB"/>
        </w:rPr>
        <w:t>Conclusion</w:t>
      </w:r>
      <w:r w:rsidRPr="00D1662A">
        <w:rPr>
          <w:lang w:val="en-GB"/>
        </w:rPr>
        <w:t>: Graham Gibbs proposed two kinds of conclusion in his reflection cycle. Two types are general and specific. General conclusion can be transferable and specific is personal to the learner. It concludes the overall reflection and helps you evaluate areas where you can improve in future and helps you realise which skills you need to control the situation in better way</w:t>
      </w:r>
    </w:p>
    <w:p w14:paraId="7D9FE566" w14:textId="77777777" w:rsidR="00D1662A" w:rsidRPr="00D1662A" w:rsidRDefault="00D1662A" w:rsidP="00D1662A">
      <w:pPr>
        <w:rPr>
          <w:lang w:val="en-GB"/>
        </w:rPr>
      </w:pPr>
      <w:r w:rsidRPr="00D1662A">
        <w:rPr>
          <w:lang w:val="en-GB"/>
        </w:rPr>
        <w:t>By learning in this module, I have known many things and concluded them specifically. My reflection towards it included future plans for improvement and i made plans to acquire new skills</w:t>
      </w:r>
    </w:p>
    <w:p w14:paraId="7A306CFE" w14:textId="77777777" w:rsidR="00D1662A" w:rsidRPr="00D1662A" w:rsidRDefault="00D1662A" w:rsidP="00D1662A">
      <w:pPr>
        <w:rPr>
          <w:lang w:val="en-GB"/>
        </w:rPr>
      </w:pPr>
    </w:p>
    <w:p w14:paraId="2ED23EB1" w14:textId="77777777" w:rsidR="00D1662A" w:rsidRPr="00D1662A" w:rsidRDefault="00D1662A" w:rsidP="00D1662A">
      <w:pPr>
        <w:rPr>
          <w:lang w:val="en-GB"/>
        </w:rPr>
      </w:pPr>
    </w:p>
    <w:p w14:paraId="52BBCDDD" w14:textId="77777777" w:rsidR="00D1662A" w:rsidRPr="00D1662A" w:rsidRDefault="00D1662A" w:rsidP="00D1662A">
      <w:pPr>
        <w:rPr>
          <w:lang w:val="en-GB"/>
        </w:rPr>
      </w:pPr>
    </w:p>
    <w:p w14:paraId="09D56EA8" w14:textId="77777777" w:rsidR="00D1662A" w:rsidRPr="00D1662A" w:rsidRDefault="00D1662A" w:rsidP="00D1662A">
      <w:pPr>
        <w:rPr>
          <w:b/>
          <w:bCs/>
          <w:lang w:val="en-GB"/>
        </w:rPr>
      </w:pPr>
      <w:r w:rsidRPr="00D1662A">
        <w:rPr>
          <w:b/>
          <w:bCs/>
          <w:lang w:val="en-GB"/>
        </w:rPr>
        <w:t xml:space="preserve">Action plan: </w:t>
      </w:r>
    </w:p>
    <w:p w14:paraId="5C02CE90" w14:textId="77777777" w:rsidR="00D1662A" w:rsidRPr="00D1662A" w:rsidRDefault="00D1662A" w:rsidP="00D1662A">
      <w:pPr>
        <w:rPr>
          <w:lang w:val="en-GB"/>
        </w:rPr>
      </w:pPr>
      <w:r w:rsidRPr="00D1662A">
        <w:rPr>
          <w:lang w:val="en-GB"/>
        </w:rPr>
        <w:t>Action plans are the future goals which you set after the experience and apply your already experienced situation into practical format. The knowledge learned by the learner can be put to good use and its reflection help him guide that way</w:t>
      </w:r>
    </w:p>
    <w:p w14:paraId="72BB589B" w14:textId="77777777" w:rsidR="00294528" w:rsidRPr="00D1662A" w:rsidRDefault="00D1662A">
      <w:pPr>
        <w:rPr>
          <w:lang w:val="en-GB"/>
        </w:rPr>
      </w:pPr>
      <w:r w:rsidRPr="00D1662A">
        <w:rPr>
          <w:lang w:val="en-GB"/>
        </w:rPr>
        <w:t>In reflection of my experience, I have come up with many different applications of my knowledge, I made my CV and did personal swot analysis</w:t>
      </w:r>
    </w:p>
    <w:p w14:paraId="18431A89" w14:textId="77777777" w:rsidR="00294528" w:rsidRDefault="00294528">
      <w:pPr>
        <w:rPr>
          <w:b/>
          <w:bCs/>
          <w:lang w:val="en-GB"/>
        </w:rPr>
      </w:pPr>
    </w:p>
    <w:p w14:paraId="615DC6B8" w14:textId="77777777" w:rsidR="0016208B" w:rsidRDefault="0016208B">
      <w:pPr>
        <w:rPr>
          <w:b/>
          <w:bCs/>
          <w:lang w:val="en-GB"/>
        </w:rPr>
      </w:pPr>
      <w:r>
        <w:rPr>
          <w:b/>
          <w:bCs/>
          <w:lang w:val="en-GB"/>
        </w:rPr>
        <w:t>Schon’s reflective framework</w:t>
      </w:r>
    </w:p>
    <w:p w14:paraId="659D6F96" w14:textId="77777777" w:rsidR="001974E3" w:rsidRDefault="001974E3">
      <w:pPr>
        <w:rPr>
          <w:b/>
          <w:bCs/>
          <w:lang w:val="en-GB"/>
        </w:rPr>
      </w:pPr>
    </w:p>
    <w:p w14:paraId="63CEB92A" w14:textId="77777777" w:rsidR="001974E3" w:rsidRDefault="001974E3">
      <w:pPr>
        <w:rPr>
          <w:b/>
          <w:bCs/>
          <w:lang w:val="en-GB"/>
        </w:rPr>
      </w:pPr>
      <w:r>
        <w:rPr>
          <w:b/>
          <w:bCs/>
          <w:noProof/>
          <w:lang w:val="en-US" w:eastAsia="en-US"/>
        </w:rPr>
        <w:drawing>
          <wp:anchor distT="0" distB="0" distL="114300" distR="114300" simplePos="0" relativeHeight="251663360" behindDoc="0" locked="0" layoutInCell="1" allowOverlap="1" wp14:anchorId="076ACAF0" wp14:editId="26F80579">
            <wp:simplePos x="0" y="0"/>
            <wp:positionH relativeFrom="column">
              <wp:posOffset>-264160</wp:posOffset>
            </wp:positionH>
            <wp:positionV relativeFrom="paragraph">
              <wp:posOffset>175895</wp:posOffset>
            </wp:positionV>
            <wp:extent cx="2885440" cy="17526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2885440" cy="1752600"/>
                    </a:xfrm>
                    <a:prstGeom prst="rect">
                      <a:avLst/>
                    </a:prstGeom>
                  </pic:spPr>
                </pic:pic>
              </a:graphicData>
            </a:graphic>
            <wp14:sizeRelH relativeFrom="margin">
              <wp14:pctWidth>0</wp14:pctWidth>
            </wp14:sizeRelH>
          </wp:anchor>
        </w:drawing>
      </w:r>
    </w:p>
    <w:p w14:paraId="0CA25AC6" w14:textId="77777777" w:rsidR="00B56FB5" w:rsidRDefault="00B56FB5">
      <w:pPr>
        <w:rPr>
          <w:b/>
          <w:bCs/>
          <w:lang w:val="en-GB"/>
        </w:rPr>
      </w:pPr>
    </w:p>
    <w:p w14:paraId="4B812197" w14:textId="77777777" w:rsidR="00294528" w:rsidRPr="00105FB3" w:rsidRDefault="00294528">
      <w:pPr>
        <w:rPr>
          <w:lang w:val="en-GB"/>
        </w:rPr>
      </w:pPr>
    </w:p>
    <w:p w14:paraId="33F27885" w14:textId="77777777" w:rsidR="00105FB3" w:rsidRPr="00105FB3" w:rsidRDefault="00105FB3" w:rsidP="00105FB3">
      <w:pPr>
        <w:rPr>
          <w:lang w:val="en-GB"/>
        </w:rPr>
      </w:pPr>
      <w:r w:rsidRPr="00105FB3">
        <w:rPr>
          <w:lang w:val="en-GB"/>
        </w:rPr>
        <w:t>Schon reflection theory was presented in 1991 and it consists of two concepts</w:t>
      </w:r>
    </w:p>
    <w:p w14:paraId="780657E9" w14:textId="77777777" w:rsidR="00105FB3" w:rsidRPr="00105FB3" w:rsidRDefault="00105FB3" w:rsidP="00105FB3">
      <w:pPr>
        <w:rPr>
          <w:lang w:val="en-GB"/>
        </w:rPr>
      </w:pPr>
    </w:p>
    <w:p w14:paraId="26677E6E" w14:textId="77777777" w:rsidR="00105FB3" w:rsidRPr="00105FB3" w:rsidRDefault="00105FB3" w:rsidP="00105FB3">
      <w:pPr>
        <w:rPr>
          <w:b/>
          <w:bCs/>
          <w:lang w:val="en-GB"/>
        </w:rPr>
      </w:pPr>
      <w:r w:rsidRPr="00105FB3">
        <w:rPr>
          <w:b/>
          <w:bCs/>
          <w:lang w:val="en-GB"/>
        </w:rPr>
        <w:t>Reflection in action</w:t>
      </w:r>
    </w:p>
    <w:p w14:paraId="6B6A144E" w14:textId="77777777" w:rsidR="00105FB3" w:rsidRPr="00105FB3" w:rsidRDefault="00105FB3" w:rsidP="00105FB3">
      <w:pPr>
        <w:rPr>
          <w:b/>
          <w:bCs/>
          <w:lang w:val="en-GB"/>
        </w:rPr>
      </w:pPr>
      <w:r w:rsidRPr="00105FB3">
        <w:rPr>
          <w:b/>
          <w:bCs/>
          <w:lang w:val="en-GB"/>
        </w:rPr>
        <w:t>Reflection on action</w:t>
      </w:r>
    </w:p>
    <w:p w14:paraId="5F99E613" w14:textId="77777777" w:rsidR="00105FB3" w:rsidRPr="00105FB3" w:rsidRDefault="00105FB3" w:rsidP="00105FB3">
      <w:pPr>
        <w:rPr>
          <w:lang w:val="en-GB"/>
        </w:rPr>
      </w:pPr>
    </w:p>
    <w:p w14:paraId="2E1C5CEA" w14:textId="77777777" w:rsidR="00105FB3" w:rsidRPr="00105FB3" w:rsidRDefault="00105FB3" w:rsidP="00105FB3">
      <w:pPr>
        <w:rPr>
          <w:lang w:val="en-GB"/>
        </w:rPr>
      </w:pPr>
      <w:r w:rsidRPr="00105FB3">
        <w:rPr>
          <w:lang w:val="en-GB"/>
        </w:rPr>
        <w:t xml:space="preserve">Both concepts consists of different approaches by which you can used to reflect your experiences. This theory has been used all around the world </w:t>
      </w:r>
    </w:p>
    <w:p w14:paraId="11255A12" w14:textId="77777777" w:rsidR="00105FB3" w:rsidRPr="00105FB3" w:rsidRDefault="00105FB3" w:rsidP="00105FB3">
      <w:pPr>
        <w:rPr>
          <w:lang w:val="en-GB"/>
        </w:rPr>
      </w:pPr>
    </w:p>
    <w:p w14:paraId="60FD2EF1" w14:textId="77777777" w:rsidR="00105FB3" w:rsidRPr="00105FB3" w:rsidRDefault="00105FB3" w:rsidP="00105FB3">
      <w:pPr>
        <w:rPr>
          <w:lang w:val="en-GB"/>
        </w:rPr>
      </w:pPr>
      <w:r w:rsidRPr="00105FB3">
        <w:rPr>
          <w:lang w:val="en-GB"/>
        </w:rPr>
        <w:t xml:space="preserve">Reflection in action: It includes experiencing different situations, thinking about it on your own, making plans for next experiences and applying your experiences straight away </w:t>
      </w:r>
    </w:p>
    <w:p w14:paraId="6BFEBB8D" w14:textId="77777777" w:rsidR="00105FB3" w:rsidRPr="00105FB3" w:rsidRDefault="00105FB3" w:rsidP="00105FB3">
      <w:pPr>
        <w:rPr>
          <w:lang w:val="en-GB"/>
        </w:rPr>
      </w:pPr>
    </w:p>
    <w:p w14:paraId="266DEE8F" w14:textId="77777777" w:rsidR="00105FB3" w:rsidRPr="00105FB3" w:rsidRDefault="00105FB3" w:rsidP="00105FB3">
      <w:pPr>
        <w:rPr>
          <w:lang w:val="en-GB"/>
        </w:rPr>
      </w:pPr>
      <w:r w:rsidRPr="00105FB3">
        <w:rPr>
          <w:lang w:val="en-GB"/>
        </w:rPr>
        <w:lastRenderedPageBreak/>
        <w:t xml:space="preserve">Reflection on action: It includes thoughts about something that has already happened, thinking of new approaches so you can do things differently and giving it more time  </w:t>
      </w:r>
    </w:p>
    <w:p w14:paraId="6265B1CC" w14:textId="77777777" w:rsidR="00105FB3" w:rsidRPr="00105FB3" w:rsidRDefault="00105FB3" w:rsidP="00105FB3">
      <w:pPr>
        <w:rPr>
          <w:lang w:val="en-GB"/>
        </w:rPr>
      </w:pPr>
      <w:r w:rsidRPr="00105FB3">
        <w:rPr>
          <w:lang w:val="en-GB"/>
        </w:rPr>
        <w:t xml:space="preserve">According to Schon, Our knowing is customarily inferred, implied in our examples of activity and in our vibe for the stuff with which we are managing. It appears ok to say that our knowing is in our activity. Experts think that way. (1983) </w:t>
      </w:r>
    </w:p>
    <w:p w14:paraId="7262D4BE" w14:textId="77777777" w:rsidR="00105FB3" w:rsidRPr="00105FB3" w:rsidRDefault="00105FB3" w:rsidP="00105FB3">
      <w:pPr>
        <w:rPr>
          <w:lang w:val="en-GB"/>
        </w:rPr>
      </w:pPr>
      <w:r w:rsidRPr="00105FB3">
        <w:rPr>
          <w:lang w:val="en-GB"/>
        </w:rPr>
        <w:t xml:space="preserve"> </w:t>
      </w:r>
    </w:p>
    <w:p w14:paraId="548883F8" w14:textId="77777777" w:rsidR="00105FB3" w:rsidRPr="00105FB3" w:rsidRDefault="00105FB3" w:rsidP="00105FB3">
      <w:pPr>
        <w:rPr>
          <w:lang w:val="en-GB"/>
        </w:rPr>
      </w:pPr>
    </w:p>
    <w:p w14:paraId="143BA02E" w14:textId="77777777" w:rsidR="00B56FB5" w:rsidRPr="00105FB3" w:rsidRDefault="00105FB3">
      <w:pPr>
        <w:rPr>
          <w:lang w:val="en-GB"/>
        </w:rPr>
      </w:pPr>
      <w:r w:rsidRPr="00105FB3">
        <w:rPr>
          <w:lang w:val="en-GB"/>
        </w:rPr>
        <w:t>Significance: Schon’s model is used widely because it holds important components and structure that can be used both during the experience and after the experience. Reflection doing both ways helps you determine your thoughts and goals and purpose of the experience. It mostly used in health and social care</w:t>
      </w:r>
    </w:p>
    <w:p w14:paraId="4E7CCB71" w14:textId="77777777" w:rsidR="00B56FB5" w:rsidRDefault="00B56FB5">
      <w:pPr>
        <w:rPr>
          <w:b/>
          <w:bCs/>
          <w:lang w:val="en-GB"/>
        </w:rPr>
      </w:pPr>
    </w:p>
    <w:p w14:paraId="249599E0" w14:textId="77777777" w:rsidR="00B56FB5" w:rsidRDefault="00B56FB5">
      <w:pPr>
        <w:rPr>
          <w:b/>
          <w:bCs/>
          <w:lang w:val="en-GB"/>
        </w:rPr>
      </w:pPr>
    </w:p>
    <w:p w14:paraId="1A3CE877" w14:textId="77777777" w:rsidR="00B56FB5" w:rsidRDefault="00B56FB5">
      <w:pPr>
        <w:rPr>
          <w:b/>
          <w:bCs/>
          <w:lang w:val="en-GB"/>
        </w:rPr>
      </w:pPr>
    </w:p>
    <w:p w14:paraId="2DAED8A6" w14:textId="77777777" w:rsidR="00B56FB5" w:rsidRDefault="00B56FB5">
      <w:pPr>
        <w:rPr>
          <w:b/>
          <w:bCs/>
          <w:lang w:val="en-GB"/>
        </w:rPr>
      </w:pPr>
    </w:p>
    <w:p w14:paraId="27BA33B8" w14:textId="77777777" w:rsidR="00B56FB5" w:rsidRDefault="00B56FB5">
      <w:pPr>
        <w:rPr>
          <w:b/>
          <w:bCs/>
          <w:lang w:val="en-GB"/>
        </w:rPr>
      </w:pPr>
    </w:p>
    <w:p w14:paraId="2D5EE466" w14:textId="77777777" w:rsidR="00B56FB5" w:rsidRDefault="00B56FB5">
      <w:pPr>
        <w:rPr>
          <w:b/>
          <w:bCs/>
          <w:lang w:val="en-GB"/>
        </w:rPr>
      </w:pPr>
    </w:p>
    <w:p w14:paraId="2C6CECA1" w14:textId="77777777" w:rsidR="00B56FB5" w:rsidRDefault="00B56FB5">
      <w:pPr>
        <w:rPr>
          <w:b/>
          <w:bCs/>
          <w:lang w:val="en-GB"/>
        </w:rPr>
      </w:pPr>
    </w:p>
    <w:p w14:paraId="69BEB294" w14:textId="77777777" w:rsidR="00B56FB5" w:rsidRDefault="00B56FB5">
      <w:pPr>
        <w:rPr>
          <w:b/>
          <w:bCs/>
          <w:lang w:val="en-GB"/>
        </w:rPr>
      </w:pPr>
    </w:p>
    <w:p w14:paraId="53D5CCA7" w14:textId="77777777" w:rsidR="00B56FB5" w:rsidRDefault="00B56FB5">
      <w:pPr>
        <w:rPr>
          <w:b/>
          <w:bCs/>
          <w:lang w:val="en-GB"/>
        </w:rPr>
      </w:pPr>
    </w:p>
    <w:p w14:paraId="4C190A4B" w14:textId="77777777" w:rsidR="001974E3" w:rsidRDefault="001974E3">
      <w:pPr>
        <w:rPr>
          <w:b/>
          <w:bCs/>
          <w:lang w:val="en-GB"/>
        </w:rPr>
      </w:pPr>
    </w:p>
    <w:p w14:paraId="77ACC119" w14:textId="77777777" w:rsidR="001974E3" w:rsidRDefault="001974E3">
      <w:pPr>
        <w:rPr>
          <w:b/>
          <w:bCs/>
          <w:lang w:val="en-GB"/>
        </w:rPr>
      </w:pPr>
    </w:p>
    <w:p w14:paraId="3978E4D4" w14:textId="77777777" w:rsidR="001974E3" w:rsidRDefault="001974E3">
      <w:pPr>
        <w:rPr>
          <w:b/>
          <w:bCs/>
          <w:lang w:val="en-GB"/>
        </w:rPr>
      </w:pPr>
    </w:p>
    <w:p w14:paraId="6DEF5F85" w14:textId="77777777" w:rsidR="001974E3" w:rsidRDefault="001974E3">
      <w:pPr>
        <w:rPr>
          <w:b/>
          <w:bCs/>
          <w:lang w:val="en-GB"/>
        </w:rPr>
      </w:pPr>
    </w:p>
    <w:p w14:paraId="13306E99" w14:textId="77777777" w:rsidR="001974E3" w:rsidRDefault="001974E3">
      <w:pPr>
        <w:rPr>
          <w:b/>
          <w:bCs/>
          <w:lang w:val="en-GB"/>
        </w:rPr>
      </w:pPr>
    </w:p>
    <w:p w14:paraId="440FB208" w14:textId="77777777" w:rsidR="001974E3" w:rsidRDefault="001974E3">
      <w:pPr>
        <w:rPr>
          <w:b/>
          <w:bCs/>
          <w:lang w:val="en-GB"/>
        </w:rPr>
      </w:pPr>
    </w:p>
    <w:p w14:paraId="292DBD91" w14:textId="77777777" w:rsidR="001974E3" w:rsidRDefault="001974E3">
      <w:pPr>
        <w:rPr>
          <w:b/>
          <w:bCs/>
          <w:lang w:val="en-GB"/>
        </w:rPr>
      </w:pPr>
    </w:p>
    <w:p w14:paraId="5ACE234A" w14:textId="77777777" w:rsidR="001974E3" w:rsidRDefault="001974E3">
      <w:pPr>
        <w:rPr>
          <w:b/>
          <w:bCs/>
          <w:lang w:val="en-GB"/>
        </w:rPr>
      </w:pPr>
    </w:p>
    <w:p w14:paraId="312CAFE4" w14:textId="77777777" w:rsidR="001974E3" w:rsidRDefault="001974E3">
      <w:pPr>
        <w:rPr>
          <w:b/>
          <w:bCs/>
          <w:lang w:val="en-GB"/>
        </w:rPr>
      </w:pPr>
    </w:p>
    <w:p w14:paraId="1A6487C9" w14:textId="77777777" w:rsidR="001974E3" w:rsidRDefault="001974E3">
      <w:pPr>
        <w:rPr>
          <w:b/>
          <w:bCs/>
          <w:lang w:val="en-GB"/>
        </w:rPr>
      </w:pPr>
    </w:p>
    <w:p w14:paraId="1DB9E836" w14:textId="77777777" w:rsidR="001974E3" w:rsidRDefault="001974E3">
      <w:pPr>
        <w:rPr>
          <w:b/>
          <w:bCs/>
          <w:lang w:val="en-GB"/>
        </w:rPr>
      </w:pPr>
    </w:p>
    <w:p w14:paraId="000E3052" w14:textId="77777777" w:rsidR="001974E3" w:rsidRDefault="001974E3">
      <w:pPr>
        <w:rPr>
          <w:b/>
          <w:bCs/>
          <w:lang w:val="en-GB"/>
        </w:rPr>
      </w:pPr>
    </w:p>
    <w:p w14:paraId="3B605EF4" w14:textId="77777777" w:rsidR="001974E3" w:rsidRDefault="001974E3">
      <w:pPr>
        <w:rPr>
          <w:b/>
          <w:bCs/>
          <w:lang w:val="en-GB"/>
        </w:rPr>
      </w:pPr>
    </w:p>
    <w:p w14:paraId="7B279413" w14:textId="77777777" w:rsidR="001974E3" w:rsidRDefault="001974E3">
      <w:pPr>
        <w:rPr>
          <w:b/>
          <w:bCs/>
          <w:lang w:val="en-GB"/>
        </w:rPr>
      </w:pPr>
    </w:p>
    <w:p w14:paraId="214112C9" w14:textId="77777777" w:rsidR="00D14644" w:rsidRDefault="00D14644">
      <w:pPr>
        <w:rPr>
          <w:b/>
          <w:bCs/>
          <w:lang w:val="en-GB"/>
        </w:rPr>
      </w:pPr>
    </w:p>
    <w:p w14:paraId="587A62B7" w14:textId="77777777" w:rsidR="00D14644" w:rsidRDefault="00D14644">
      <w:pPr>
        <w:rPr>
          <w:b/>
          <w:bCs/>
          <w:lang w:val="en-GB"/>
        </w:rPr>
      </w:pPr>
    </w:p>
    <w:p w14:paraId="6A29DB12" w14:textId="77777777" w:rsidR="00D14644" w:rsidRDefault="00D14644">
      <w:pPr>
        <w:rPr>
          <w:b/>
          <w:bCs/>
          <w:lang w:val="en-GB"/>
        </w:rPr>
      </w:pPr>
    </w:p>
    <w:p w14:paraId="62C64483" w14:textId="77777777" w:rsidR="00D14644" w:rsidRDefault="00D14644">
      <w:pPr>
        <w:rPr>
          <w:b/>
          <w:bCs/>
          <w:lang w:val="en-GB"/>
        </w:rPr>
      </w:pPr>
    </w:p>
    <w:p w14:paraId="6B3F42E8" w14:textId="77777777" w:rsidR="00D14644" w:rsidRDefault="00D14644">
      <w:pPr>
        <w:rPr>
          <w:b/>
          <w:bCs/>
          <w:lang w:val="en-GB"/>
        </w:rPr>
      </w:pPr>
    </w:p>
    <w:p w14:paraId="74F6BF01" w14:textId="77777777" w:rsidR="00D14644" w:rsidRDefault="00D14644">
      <w:pPr>
        <w:rPr>
          <w:b/>
          <w:bCs/>
          <w:lang w:val="en-GB"/>
        </w:rPr>
      </w:pPr>
    </w:p>
    <w:p w14:paraId="390A8BF7" w14:textId="77777777" w:rsidR="00D14644" w:rsidRDefault="00D14644">
      <w:pPr>
        <w:rPr>
          <w:b/>
          <w:bCs/>
          <w:lang w:val="en-GB"/>
        </w:rPr>
      </w:pPr>
    </w:p>
    <w:p w14:paraId="64A84D48" w14:textId="77777777" w:rsidR="00D14644" w:rsidRDefault="00D14644">
      <w:pPr>
        <w:rPr>
          <w:b/>
          <w:bCs/>
          <w:lang w:val="en-GB"/>
        </w:rPr>
      </w:pPr>
    </w:p>
    <w:p w14:paraId="27A9B918" w14:textId="77777777" w:rsidR="00D14644" w:rsidRDefault="00D14644">
      <w:pPr>
        <w:rPr>
          <w:b/>
          <w:bCs/>
          <w:lang w:val="en-GB"/>
        </w:rPr>
      </w:pPr>
    </w:p>
    <w:p w14:paraId="352EA3D0" w14:textId="77777777" w:rsidR="00D14644" w:rsidRDefault="00D14644">
      <w:pPr>
        <w:rPr>
          <w:b/>
          <w:bCs/>
          <w:lang w:val="en-GB"/>
        </w:rPr>
      </w:pPr>
    </w:p>
    <w:p w14:paraId="594F3116" w14:textId="77777777" w:rsidR="00D14644" w:rsidRDefault="00D14644">
      <w:pPr>
        <w:rPr>
          <w:b/>
          <w:bCs/>
          <w:lang w:val="en-GB"/>
        </w:rPr>
      </w:pPr>
    </w:p>
    <w:p w14:paraId="4E1B009E" w14:textId="77777777" w:rsidR="00D14644" w:rsidRDefault="00D14644">
      <w:pPr>
        <w:rPr>
          <w:b/>
          <w:bCs/>
          <w:lang w:val="en-GB"/>
        </w:rPr>
      </w:pPr>
    </w:p>
    <w:p w14:paraId="7CF38F40" w14:textId="77777777" w:rsidR="00D14644" w:rsidRDefault="00D14644">
      <w:pPr>
        <w:rPr>
          <w:b/>
          <w:bCs/>
          <w:lang w:val="en-GB"/>
        </w:rPr>
      </w:pPr>
    </w:p>
    <w:p w14:paraId="26CB92FF" w14:textId="77777777" w:rsidR="00D14644" w:rsidRDefault="00D14644">
      <w:pPr>
        <w:rPr>
          <w:b/>
          <w:bCs/>
          <w:lang w:val="en-GB"/>
        </w:rPr>
      </w:pPr>
    </w:p>
    <w:p w14:paraId="386897C9" w14:textId="77777777" w:rsidR="001974E3" w:rsidRDefault="001974E3">
      <w:pPr>
        <w:rPr>
          <w:b/>
          <w:bCs/>
          <w:lang w:val="en-GB"/>
        </w:rPr>
      </w:pPr>
    </w:p>
    <w:p w14:paraId="1F93CFAA" w14:textId="77777777" w:rsidR="001974E3" w:rsidRDefault="001974E3">
      <w:pPr>
        <w:rPr>
          <w:b/>
          <w:bCs/>
          <w:lang w:val="en-GB"/>
        </w:rPr>
      </w:pPr>
    </w:p>
    <w:p w14:paraId="049277D7" w14:textId="77777777" w:rsidR="001974E3" w:rsidRDefault="001974E3">
      <w:pPr>
        <w:rPr>
          <w:b/>
          <w:bCs/>
          <w:lang w:val="en-GB"/>
        </w:rPr>
      </w:pPr>
    </w:p>
    <w:p w14:paraId="020C26BC" w14:textId="77777777" w:rsidR="001C64D9" w:rsidRDefault="001C64D9">
      <w:pPr>
        <w:rPr>
          <w:b/>
          <w:bCs/>
          <w:lang w:val="en-GB"/>
        </w:rPr>
      </w:pPr>
      <w:r>
        <w:rPr>
          <w:b/>
          <w:bCs/>
          <w:lang w:val="en-GB"/>
        </w:rPr>
        <w:lastRenderedPageBreak/>
        <w:t>REFERENCES</w:t>
      </w:r>
    </w:p>
    <w:p w14:paraId="2736B38B" w14:textId="77777777" w:rsidR="001C64D9" w:rsidRDefault="001C64D9">
      <w:pPr>
        <w:rPr>
          <w:b/>
          <w:bCs/>
          <w:lang w:val="en-GB"/>
        </w:rPr>
      </w:pPr>
    </w:p>
    <w:p w14:paraId="7892ACA5" w14:textId="77777777" w:rsidR="001C64D9" w:rsidRDefault="00B56FB5" w:rsidP="001C64D9">
      <w:pPr>
        <w:pStyle w:val="ListParagraph"/>
        <w:numPr>
          <w:ilvl w:val="0"/>
          <w:numId w:val="1"/>
        </w:numPr>
        <w:rPr>
          <w:lang w:val="en-GB"/>
        </w:rPr>
      </w:pPr>
      <w:r>
        <w:rPr>
          <w:lang w:val="en-GB"/>
        </w:rPr>
        <w:t>Business-balls</w:t>
      </w:r>
      <w:r w:rsidR="005D1E07">
        <w:rPr>
          <w:lang w:val="en-GB"/>
        </w:rPr>
        <w:t xml:space="preserve">, February 2022. </w:t>
      </w:r>
      <w:r w:rsidR="000A0AAE">
        <w:rPr>
          <w:lang w:val="en-GB"/>
        </w:rPr>
        <w:t xml:space="preserve"> </w:t>
      </w:r>
      <w:r w:rsidR="005D1E07">
        <w:rPr>
          <w:lang w:val="en-GB"/>
        </w:rPr>
        <w:t xml:space="preserve">Johari window model and free diagrams. From: </w:t>
      </w:r>
      <w:hyperlink r:id="rId14" w:history="1">
        <w:r w:rsidR="003C4BB4" w:rsidRPr="00880D58">
          <w:rPr>
            <w:rStyle w:val="Hyperlink"/>
            <w:lang w:val="en-GB"/>
          </w:rPr>
          <w:t>https://www.businessballs.com/self-awareness/johari-window-model-and-free-diagrams/</w:t>
        </w:r>
      </w:hyperlink>
    </w:p>
    <w:p w14:paraId="2DF61BEC" w14:textId="77777777" w:rsidR="00EE3A16" w:rsidRDefault="00EE3A16" w:rsidP="001C64D9">
      <w:pPr>
        <w:pStyle w:val="ListParagraph"/>
        <w:numPr>
          <w:ilvl w:val="0"/>
          <w:numId w:val="1"/>
        </w:numPr>
        <w:rPr>
          <w:lang w:val="en-GB"/>
        </w:rPr>
      </w:pPr>
      <w:r>
        <w:rPr>
          <w:lang w:val="en-GB"/>
        </w:rPr>
        <w:t>Glassdoor team, August 202</w:t>
      </w:r>
      <w:r w:rsidR="00016A1E">
        <w:rPr>
          <w:lang w:val="en-GB"/>
        </w:rPr>
        <w:t xml:space="preserve">1. How to create personal development plan. From: </w:t>
      </w:r>
      <w:hyperlink r:id="rId15" w:history="1">
        <w:r w:rsidR="008E5A40" w:rsidRPr="00880D58">
          <w:rPr>
            <w:rStyle w:val="Hyperlink"/>
            <w:lang w:val="en-GB"/>
          </w:rPr>
          <w:t>https://www.glassdoor.co.uk/blog/guide/personal-development-plan/</w:t>
        </w:r>
      </w:hyperlink>
    </w:p>
    <w:p w14:paraId="5599E874" w14:textId="77777777" w:rsidR="008E5A40" w:rsidRDefault="00EF4FD8" w:rsidP="001C64D9">
      <w:pPr>
        <w:pStyle w:val="ListParagraph"/>
        <w:numPr>
          <w:ilvl w:val="0"/>
          <w:numId w:val="1"/>
        </w:numPr>
        <w:rPr>
          <w:lang w:val="en-GB"/>
        </w:rPr>
      </w:pPr>
      <w:r>
        <w:rPr>
          <w:lang w:val="en-GB"/>
        </w:rPr>
        <w:t xml:space="preserve">Hannah Spruce, January 2020. A personal development plan (PDP) Guide and template. From: </w:t>
      </w:r>
      <w:hyperlink r:id="rId16" w:history="1">
        <w:r w:rsidR="00FA31DA" w:rsidRPr="00880D58">
          <w:rPr>
            <w:rStyle w:val="Hyperlink"/>
            <w:lang w:val="en-GB"/>
          </w:rPr>
          <w:t>https://www.highspeedtraining.co.uk/hub/personal-development-plan-template/</w:t>
        </w:r>
      </w:hyperlink>
    </w:p>
    <w:p w14:paraId="0C777B11" w14:textId="77777777" w:rsidR="00375CFC" w:rsidRDefault="00375CFC" w:rsidP="001C64D9">
      <w:pPr>
        <w:pStyle w:val="ListParagraph"/>
        <w:numPr>
          <w:ilvl w:val="0"/>
          <w:numId w:val="1"/>
        </w:numPr>
        <w:rPr>
          <w:lang w:val="en-GB"/>
        </w:rPr>
      </w:pPr>
      <w:r>
        <w:rPr>
          <w:lang w:val="en-GB"/>
        </w:rPr>
        <w:t xml:space="preserve">Matthew Channell, November 2021. SWOT analysis: A complete guide </w:t>
      </w:r>
      <w:r w:rsidR="003E70F7">
        <w:rPr>
          <w:lang w:val="en-GB"/>
        </w:rPr>
        <w:t>for leaders and managers. From</w:t>
      </w:r>
      <w:r w:rsidR="009B268B">
        <w:rPr>
          <w:lang w:val="en-GB"/>
        </w:rPr>
        <w:t xml:space="preserve">: </w:t>
      </w:r>
      <w:hyperlink r:id="rId17" w:history="1">
        <w:r w:rsidR="00AC37F5" w:rsidRPr="00880D58">
          <w:rPr>
            <w:rStyle w:val="Hyperlink"/>
            <w:lang w:val="en-GB"/>
          </w:rPr>
          <w:t>https://www.tsw.co.uk/blog/leadership-and-management/swot-analysis/</w:t>
        </w:r>
      </w:hyperlink>
    </w:p>
    <w:p w14:paraId="5EB8F53E" w14:textId="77777777" w:rsidR="00AC37F5" w:rsidRDefault="00E10B1F" w:rsidP="001C64D9">
      <w:pPr>
        <w:pStyle w:val="ListParagraph"/>
        <w:numPr>
          <w:ilvl w:val="0"/>
          <w:numId w:val="1"/>
        </w:numPr>
        <w:rPr>
          <w:lang w:val="en-GB"/>
        </w:rPr>
      </w:pPr>
      <w:r>
        <w:rPr>
          <w:lang w:val="en-GB"/>
        </w:rPr>
        <w:t xml:space="preserve">University of Cumbria, Gibbs reflective cycle. From: </w:t>
      </w:r>
      <w:hyperlink r:id="rId18" w:history="1">
        <w:r w:rsidR="001B7976" w:rsidRPr="00880D58">
          <w:rPr>
            <w:rStyle w:val="Hyperlink"/>
            <w:lang w:val="en-GB"/>
          </w:rPr>
          <w:t>https://my.cumbria.ac.uk/media/MyCumbria/Documents/ReflectiveCycleGibbs.pdf</w:t>
        </w:r>
      </w:hyperlink>
    </w:p>
    <w:p w14:paraId="78A542F5" w14:textId="77777777" w:rsidR="003C4BB4" w:rsidRDefault="000F51F6" w:rsidP="00B75D45">
      <w:pPr>
        <w:pStyle w:val="ListParagraph"/>
        <w:numPr>
          <w:ilvl w:val="0"/>
          <w:numId w:val="1"/>
        </w:numPr>
        <w:rPr>
          <w:lang w:val="en-GB"/>
        </w:rPr>
      </w:pPr>
      <w:r w:rsidRPr="00B75D45">
        <w:rPr>
          <w:lang w:val="en-GB"/>
        </w:rPr>
        <w:t xml:space="preserve">Upskill coach, November 2020. </w:t>
      </w:r>
      <w:r w:rsidR="00C248D8" w:rsidRPr="00B75D45">
        <w:rPr>
          <w:lang w:val="en-GB"/>
        </w:rPr>
        <w:t xml:space="preserve">How to become a great communicator. From: </w:t>
      </w:r>
      <w:hyperlink r:id="rId19" w:history="1">
        <w:r w:rsidR="009C27AE" w:rsidRPr="00B75D45">
          <w:rPr>
            <w:rStyle w:val="Hyperlink"/>
            <w:lang w:val="en-GB"/>
          </w:rPr>
          <w:t>https://upskillcoach.com/blog/what-is-the-johari-window/</w:t>
        </w:r>
      </w:hyperlink>
    </w:p>
    <w:p w14:paraId="77069F5F" w14:textId="77777777" w:rsidR="00AC30E1" w:rsidRDefault="00AC30E1" w:rsidP="00B75D45">
      <w:pPr>
        <w:pStyle w:val="ListParagraph"/>
        <w:numPr>
          <w:ilvl w:val="0"/>
          <w:numId w:val="1"/>
        </w:numPr>
        <w:rPr>
          <w:lang w:val="en-GB"/>
        </w:rPr>
      </w:pPr>
      <w:r>
        <w:rPr>
          <w:lang w:val="en-GB"/>
        </w:rPr>
        <w:t>Solent online learning</w:t>
      </w:r>
      <w:r w:rsidR="009C3F61">
        <w:rPr>
          <w:lang w:val="en-GB"/>
        </w:rPr>
        <w:t xml:space="preserve">, reflection. From: </w:t>
      </w:r>
      <w:hyperlink r:id="rId20" w:history="1">
        <w:r w:rsidR="00B64486" w:rsidRPr="00880D58">
          <w:rPr>
            <w:rStyle w:val="Hyperlink"/>
            <w:lang w:val="en-GB"/>
          </w:rPr>
          <w:t>https://learn.solent.ac.uk/mod/book/view.php?id=2732&amp;chapterid=1113</w:t>
        </w:r>
      </w:hyperlink>
    </w:p>
    <w:p w14:paraId="541CEEC8" w14:textId="77777777" w:rsidR="00B64486" w:rsidRDefault="00B53022" w:rsidP="00B75D45">
      <w:pPr>
        <w:pStyle w:val="ListParagraph"/>
        <w:numPr>
          <w:ilvl w:val="0"/>
          <w:numId w:val="1"/>
        </w:numPr>
        <w:rPr>
          <w:lang w:val="en-GB"/>
        </w:rPr>
      </w:pPr>
      <w:r>
        <w:rPr>
          <w:lang w:val="en-GB"/>
        </w:rPr>
        <w:t xml:space="preserve">Schon reflective model, From: </w:t>
      </w:r>
      <w:hyperlink r:id="rId21" w:history="1">
        <w:r w:rsidR="003E29D9" w:rsidRPr="00880D58">
          <w:rPr>
            <w:rStyle w:val="Hyperlink"/>
            <w:lang w:val="en-GB"/>
          </w:rPr>
          <w:t>https://essaywritingserviceuk.co.uk/advice-and-guidance/schon-reflective-model</w:t>
        </w:r>
      </w:hyperlink>
    </w:p>
    <w:p w14:paraId="75013E74" w14:textId="77777777" w:rsidR="009C27AE" w:rsidRPr="003E29D9" w:rsidRDefault="00982A0F" w:rsidP="003E29D9">
      <w:pPr>
        <w:pStyle w:val="ListParagraph"/>
        <w:numPr>
          <w:ilvl w:val="0"/>
          <w:numId w:val="1"/>
        </w:numPr>
        <w:rPr>
          <w:lang w:val="en-GB"/>
        </w:rPr>
      </w:pPr>
      <w:r w:rsidRPr="003E29D9">
        <w:rPr>
          <w:lang w:val="en-GB"/>
        </w:rPr>
        <w:t xml:space="preserve">Toolshero, Johari window model. From: </w:t>
      </w:r>
      <w:hyperlink r:id="rId22" w:history="1">
        <w:r w:rsidR="00FD74CB" w:rsidRPr="003E29D9">
          <w:rPr>
            <w:rStyle w:val="Hyperlink"/>
            <w:lang w:val="en-GB"/>
          </w:rPr>
          <w:t>https://www.toolshero.com/communication-skills/johari-window-model/</w:t>
        </w:r>
      </w:hyperlink>
    </w:p>
    <w:p w14:paraId="4BC5D323" w14:textId="77777777" w:rsidR="00FA31DA" w:rsidRDefault="00FA31DA" w:rsidP="001C64D9">
      <w:pPr>
        <w:pStyle w:val="ListParagraph"/>
        <w:numPr>
          <w:ilvl w:val="0"/>
          <w:numId w:val="1"/>
        </w:numPr>
        <w:rPr>
          <w:lang w:val="en-GB"/>
        </w:rPr>
      </w:pPr>
      <w:r>
        <w:rPr>
          <w:lang w:val="en-GB"/>
        </w:rPr>
        <w:t xml:space="preserve">The happy manager, SWOT analysis. From: </w:t>
      </w:r>
      <w:hyperlink r:id="rId23" w:history="1">
        <w:r w:rsidR="00B1102E" w:rsidRPr="00880D58">
          <w:rPr>
            <w:rStyle w:val="Hyperlink"/>
            <w:lang w:val="en-GB"/>
          </w:rPr>
          <w:t>https://the-happy-manager.com/tip/swot-analysis/</w:t>
        </w:r>
      </w:hyperlink>
    </w:p>
    <w:p w14:paraId="7F41CE3C" w14:textId="77777777" w:rsidR="00B1102E" w:rsidRDefault="00B75D45" w:rsidP="001C64D9">
      <w:pPr>
        <w:pStyle w:val="ListParagraph"/>
        <w:numPr>
          <w:ilvl w:val="0"/>
          <w:numId w:val="1"/>
        </w:numPr>
        <w:rPr>
          <w:lang w:val="en-GB"/>
        </w:rPr>
      </w:pPr>
      <w:r>
        <w:rPr>
          <w:lang w:val="en-GB"/>
        </w:rPr>
        <w:t xml:space="preserve">Toolshero, Gibbs reflective cycle by Graham Gibbs. From: </w:t>
      </w:r>
      <w:hyperlink r:id="rId24" w:history="1">
        <w:r w:rsidR="00A3516B" w:rsidRPr="00880D58">
          <w:rPr>
            <w:rStyle w:val="Hyperlink"/>
            <w:lang w:val="en-GB"/>
          </w:rPr>
          <w:t>https://www.toolshero.com/management/gibbs-reflective-cycle-graham-gibbs/</w:t>
        </w:r>
      </w:hyperlink>
    </w:p>
    <w:p w14:paraId="1A91E2EA" w14:textId="77777777" w:rsidR="00FD74CB" w:rsidRPr="00AC30E1" w:rsidRDefault="00405E73" w:rsidP="00AC30E1">
      <w:pPr>
        <w:pStyle w:val="ListParagraph"/>
        <w:numPr>
          <w:ilvl w:val="0"/>
          <w:numId w:val="1"/>
        </w:numPr>
        <w:rPr>
          <w:lang w:val="en-GB"/>
        </w:rPr>
      </w:pPr>
      <w:r w:rsidRPr="00AC30E1">
        <w:rPr>
          <w:lang w:val="en-GB"/>
        </w:rPr>
        <w:t xml:space="preserve">16personalities, The personality test. From: </w:t>
      </w:r>
      <w:hyperlink r:id="rId25" w:history="1">
        <w:r w:rsidR="00DE78F2" w:rsidRPr="00AC30E1">
          <w:rPr>
            <w:rStyle w:val="Hyperlink"/>
            <w:lang w:val="en-GB"/>
          </w:rPr>
          <w:t>https://www.16personalities.com/free-personality-test</w:t>
        </w:r>
      </w:hyperlink>
    </w:p>
    <w:p w14:paraId="69BADC15" w14:textId="77777777" w:rsidR="00DE78F2" w:rsidRPr="001C64D9" w:rsidRDefault="00DE78F2" w:rsidP="00EE3A16">
      <w:pPr>
        <w:pStyle w:val="ListParagraph"/>
        <w:rPr>
          <w:lang w:val="en-GB"/>
        </w:rPr>
      </w:pPr>
    </w:p>
    <w:sectPr w:rsidR="00DE78F2" w:rsidRPr="001C64D9" w:rsidSect="00D14644">
      <w:head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FA3FDA" w14:textId="77777777" w:rsidR="00360569" w:rsidRDefault="00360569" w:rsidP="00D14644">
      <w:r>
        <w:separator/>
      </w:r>
    </w:p>
  </w:endnote>
  <w:endnote w:type="continuationSeparator" w:id="0">
    <w:p w14:paraId="28D066EF" w14:textId="77777777" w:rsidR="00360569" w:rsidRDefault="00360569" w:rsidP="00D146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1715E5" w14:textId="77777777" w:rsidR="00360569" w:rsidRDefault="00360569" w:rsidP="00D14644">
      <w:r>
        <w:separator/>
      </w:r>
    </w:p>
  </w:footnote>
  <w:footnote w:type="continuationSeparator" w:id="0">
    <w:p w14:paraId="03C305A0" w14:textId="77777777" w:rsidR="00360569" w:rsidRDefault="00360569" w:rsidP="00D1464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69933033"/>
      <w:docPartObj>
        <w:docPartGallery w:val="Page Numbers (Top of Page)"/>
        <w:docPartUnique/>
      </w:docPartObj>
    </w:sdtPr>
    <w:sdtEndPr>
      <w:rPr>
        <w:noProof/>
      </w:rPr>
    </w:sdtEndPr>
    <w:sdtContent>
      <w:p w14:paraId="16DADFDF" w14:textId="3D54C422" w:rsidR="00D14644" w:rsidRDefault="00D14644">
        <w:pPr>
          <w:pStyle w:val="Header"/>
        </w:pPr>
        <w:r>
          <w:fldChar w:fldCharType="begin"/>
        </w:r>
        <w:r>
          <w:instrText xml:space="preserve"> PAGE   \* MERGEFORMAT </w:instrText>
        </w:r>
        <w:r>
          <w:fldChar w:fldCharType="separate"/>
        </w:r>
        <w:r w:rsidR="003D7F4C">
          <w:rPr>
            <w:noProof/>
          </w:rPr>
          <w:t>6</w:t>
        </w:r>
        <w:r>
          <w:rPr>
            <w:noProof/>
          </w:rPr>
          <w:fldChar w:fldCharType="end"/>
        </w:r>
      </w:p>
    </w:sdtContent>
  </w:sdt>
  <w:p w14:paraId="2B95A597" w14:textId="77777777" w:rsidR="00D14644" w:rsidRDefault="00D1464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8A7117A"/>
    <w:multiLevelType w:val="hybridMultilevel"/>
    <w:tmpl w:val="7AF0B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64D9"/>
    <w:rsid w:val="00016A1E"/>
    <w:rsid w:val="0008732C"/>
    <w:rsid w:val="000A0AAE"/>
    <w:rsid w:val="000D0395"/>
    <w:rsid w:val="000F51F6"/>
    <w:rsid w:val="00102518"/>
    <w:rsid w:val="00105FB3"/>
    <w:rsid w:val="0016208B"/>
    <w:rsid w:val="001974E3"/>
    <w:rsid w:val="001B7976"/>
    <w:rsid w:val="001C64D9"/>
    <w:rsid w:val="00294528"/>
    <w:rsid w:val="002E2AF9"/>
    <w:rsid w:val="00300540"/>
    <w:rsid w:val="00360569"/>
    <w:rsid w:val="00375CFC"/>
    <w:rsid w:val="00385EC6"/>
    <w:rsid w:val="003C4BB4"/>
    <w:rsid w:val="003D7F4C"/>
    <w:rsid w:val="003E29D9"/>
    <w:rsid w:val="003E70F7"/>
    <w:rsid w:val="00405E73"/>
    <w:rsid w:val="00464892"/>
    <w:rsid w:val="004C7859"/>
    <w:rsid w:val="0050476B"/>
    <w:rsid w:val="00592D53"/>
    <w:rsid w:val="005A2A8D"/>
    <w:rsid w:val="005B7FE8"/>
    <w:rsid w:val="005D1E07"/>
    <w:rsid w:val="006D6DAC"/>
    <w:rsid w:val="006D76C6"/>
    <w:rsid w:val="008C6AD6"/>
    <w:rsid w:val="008D6D56"/>
    <w:rsid w:val="008E5A40"/>
    <w:rsid w:val="00982A0F"/>
    <w:rsid w:val="009B268B"/>
    <w:rsid w:val="009B363C"/>
    <w:rsid w:val="009C27AE"/>
    <w:rsid w:val="009C3F61"/>
    <w:rsid w:val="00A109D2"/>
    <w:rsid w:val="00A248BF"/>
    <w:rsid w:val="00A3516B"/>
    <w:rsid w:val="00AC30E1"/>
    <w:rsid w:val="00AC37F5"/>
    <w:rsid w:val="00AE5F1C"/>
    <w:rsid w:val="00B1102E"/>
    <w:rsid w:val="00B14664"/>
    <w:rsid w:val="00B53022"/>
    <w:rsid w:val="00B56FB5"/>
    <w:rsid w:val="00B64486"/>
    <w:rsid w:val="00B75D45"/>
    <w:rsid w:val="00BB3B30"/>
    <w:rsid w:val="00C248D8"/>
    <w:rsid w:val="00C72D96"/>
    <w:rsid w:val="00D14644"/>
    <w:rsid w:val="00D15E10"/>
    <w:rsid w:val="00D1662A"/>
    <w:rsid w:val="00DE78F2"/>
    <w:rsid w:val="00E10B1F"/>
    <w:rsid w:val="00E1783C"/>
    <w:rsid w:val="00EE3A16"/>
    <w:rsid w:val="00EF4FD8"/>
    <w:rsid w:val="00F14375"/>
    <w:rsid w:val="00F668C6"/>
    <w:rsid w:val="00FA31DA"/>
    <w:rsid w:val="00FD74CB"/>
  </w:rsids>
  <m:mathPr>
    <m:mathFont m:val="Cambria Math"/>
    <m:brkBin m:val="before"/>
    <m:brkBinSub m:val="--"/>
    <m:smallFrac m:val="0"/>
    <m:dispDef/>
    <m:lMargin m:val="0"/>
    <m:rMargin m:val="0"/>
    <m:defJc m:val="centerGroup"/>
    <m:wrapIndent m:val="1440"/>
    <m:intLim m:val="subSup"/>
    <m:naryLim m:val="undOvr"/>
  </m:mathPr>
  <w:themeFontLang w:val="aa-E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DFEC0"/>
  <w15:chartTrackingRefBased/>
  <w15:docId w15:val="{2CBD0464-1850-454C-BC92-42F59EC68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aa-ET"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64D9"/>
    <w:pPr>
      <w:ind w:left="720"/>
      <w:contextualSpacing/>
    </w:pPr>
  </w:style>
  <w:style w:type="character" w:styleId="Hyperlink">
    <w:name w:val="Hyperlink"/>
    <w:basedOn w:val="DefaultParagraphFont"/>
    <w:uiPriority w:val="99"/>
    <w:unhideWhenUsed/>
    <w:rsid w:val="003C4BB4"/>
    <w:rPr>
      <w:color w:val="0563C1" w:themeColor="hyperlink"/>
      <w:u w:val="single"/>
    </w:rPr>
  </w:style>
  <w:style w:type="character" w:customStyle="1" w:styleId="UnresolvedMention">
    <w:name w:val="Unresolved Mention"/>
    <w:basedOn w:val="DefaultParagraphFont"/>
    <w:uiPriority w:val="99"/>
    <w:semiHidden/>
    <w:unhideWhenUsed/>
    <w:rsid w:val="003C4BB4"/>
    <w:rPr>
      <w:color w:val="605E5C"/>
      <w:shd w:val="clear" w:color="auto" w:fill="E1DFDD"/>
    </w:rPr>
  </w:style>
  <w:style w:type="paragraph" w:styleId="NoSpacing">
    <w:name w:val="No Spacing"/>
    <w:link w:val="NoSpacingChar"/>
    <w:uiPriority w:val="1"/>
    <w:qFormat/>
    <w:rsid w:val="00D14644"/>
    <w:rPr>
      <w:lang w:val="en-US" w:eastAsia="en-US"/>
    </w:rPr>
  </w:style>
  <w:style w:type="character" w:customStyle="1" w:styleId="NoSpacingChar">
    <w:name w:val="No Spacing Char"/>
    <w:basedOn w:val="DefaultParagraphFont"/>
    <w:link w:val="NoSpacing"/>
    <w:uiPriority w:val="1"/>
    <w:rsid w:val="00D14644"/>
    <w:rPr>
      <w:lang w:val="en-US" w:eastAsia="en-US"/>
    </w:rPr>
  </w:style>
  <w:style w:type="paragraph" w:styleId="Header">
    <w:name w:val="header"/>
    <w:basedOn w:val="Normal"/>
    <w:link w:val="HeaderChar"/>
    <w:uiPriority w:val="99"/>
    <w:unhideWhenUsed/>
    <w:rsid w:val="00D14644"/>
    <w:pPr>
      <w:tabs>
        <w:tab w:val="center" w:pos="4680"/>
        <w:tab w:val="right" w:pos="9360"/>
      </w:tabs>
    </w:pPr>
  </w:style>
  <w:style w:type="character" w:customStyle="1" w:styleId="HeaderChar">
    <w:name w:val="Header Char"/>
    <w:basedOn w:val="DefaultParagraphFont"/>
    <w:link w:val="Header"/>
    <w:uiPriority w:val="99"/>
    <w:rsid w:val="00D14644"/>
  </w:style>
  <w:style w:type="paragraph" w:styleId="Footer">
    <w:name w:val="footer"/>
    <w:basedOn w:val="Normal"/>
    <w:link w:val="FooterChar"/>
    <w:uiPriority w:val="99"/>
    <w:unhideWhenUsed/>
    <w:rsid w:val="00D14644"/>
    <w:pPr>
      <w:tabs>
        <w:tab w:val="center" w:pos="4680"/>
        <w:tab w:val="right" w:pos="9360"/>
      </w:tabs>
    </w:pPr>
  </w:style>
  <w:style w:type="character" w:customStyle="1" w:styleId="FooterChar">
    <w:name w:val="Footer Char"/>
    <w:basedOn w:val="DefaultParagraphFont"/>
    <w:link w:val="Footer"/>
    <w:uiPriority w:val="99"/>
    <w:rsid w:val="00D14644"/>
  </w:style>
  <w:style w:type="table" w:styleId="TableGrid">
    <w:name w:val="Table Grid"/>
    <w:basedOn w:val="TableNormal"/>
    <w:uiPriority w:val="39"/>
    <w:rsid w:val="00D146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my.cumbria.ac.uk/media/MyCumbria/Documents/ReflectiveCycleGibbs.pdf"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essaywritingserviceuk.co.uk/advice-and-guidance/schon-reflective-mode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sw.co.uk/blog/leadership-and-management/swot-analysis/" TargetMode="External"/><Relationship Id="rId25" Type="http://schemas.openxmlformats.org/officeDocument/2006/relationships/hyperlink" Target="https://www.16personalities.com/free-personality-test" TargetMode="External"/><Relationship Id="rId2" Type="http://schemas.openxmlformats.org/officeDocument/2006/relationships/numbering" Target="numbering.xml"/><Relationship Id="rId16" Type="http://schemas.openxmlformats.org/officeDocument/2006/relationships/hyperlink" Target="https://www.highspeedtraining.co.uk/hub/personal-development-plan-template/" TargetMode="External"/><Relationship Id="rId20" Type="http://schemas.openxmlformats.org/officeDocument/2006/relationships/hyperlink" Target="https://learn.solent.ac.uk/mod/book/view.php?id=2732&amp;chapterid=111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oolshero.com/management/gibbs-reflective-cycle-graham-gibbs/" TargetMode="External"/><Relationship Id="rId5" Type="http://schemas.openxmlformats.org/officeDocument/2006/relationships/webSettings" Target="webSettings.xml"/><Relationship Id="rId15" Type="http://schemas.openxmlformats.org/officeDocument/2006/relationships/hyperlink" Target="https://www.glassdoor.co.uk/blog/guide/personal-development-plan/" TargetMode="External"/><Relationship Id="rId23" Type="http://schemas.openxmlformats.org/officeDocument/2006/relationships/hyperlink" Target="https://the-happy-manager.com/tip/swot-analysis/"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upskillcoach.com/blog/what-is-the-johari-windo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balls.com/self-awareness/johari-window-model-and-free-diagrams/" TargetMode="External"/><Relationship Id="rId22" Type="http://schemas.openxmlformats.org/officeDocument/2006/relationships/hyperlink" Target="https://www.toolshero.com/communication-skills/johari-window-mode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BMSW 4005 Professional and Career development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1582</Words>
  <Characters>9022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2025736</Company>
  <LinksUpToDate>false</LinksUpToDate>
  <CharactersWithSpaces>10583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work</dc:title>
  <dc:subject/>
  <dc:creator>By Sara Qateel</dc:creator>
  <cp:keywords/>
  <dc:description/>
  <cp:lastModifiedBy>Microsoft account</cp:lastModifiedBy>
  <cp:revision>2</cp:revision>
  <dcterms:created xsi:type="dcterms:W3CDTF">2022-04-08T13:46:00Z</dcterms:created>
  <dcterms:modified xsi:type="dcterms:W3CDTF">2022-04-08T13:46:00Z</dcterms:modified>
</cp:coreProperties>
</file>