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20211071"/>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026"/>
          </w:tblGrid>
          <w:tr w:rsidR="00DC097F" w14:paraId="53B57D34" w14:textId="77777777">
            <w:trPr>
              <w:trHeight w:val="2880"/>
              <w:jc w:val="center"/>
            </w:trPr>
            <w:tc>
              <w:tcPr>
                <w:tcW w:w="5000" w:type="pct"/>
              </w:tcPr>
              <w:p w14:paraId="75FF06D1" w14:textId="77777777" w:rsidR="00DC097F" w:rsidRDefault="00DC097F" w:rsidP="00DC097F">
                <w:pPr>
                  <w:pStyle w:val="NoSpacing"/>
                  <w:rPr>
                    <w:rFonts w:asciiTheme="majorHAnsi" w:eastAsiaTheme="majorEastAsia" w:hAnsiTheme="majorHAnsi" w:cstheme="majorBidi"/>
                    <w:caps/>
                  </w:rPr>
                </w:pPr>
              </w:p>
            </w:tc>
          </w:tr>
          <w:tr w:rsidR="00DC097F" w14:paraId="7FD3620B" w14:textId="77777777">
            <w:trPr>
              <w:trHeight w:val="1440"/>
              <w:jc w:val="center"/>
            </w:trPr>
            <w:tc>
              <w:tcPr>
                <w:tcW w:w="5000" w:type="pct"/>
                <w:tcBorders>
                  <w:bottom w:val="single" w:sz="4" w:space="0" w:color="4F81BD" w:themeColor="accent1"/>
                </w:tcBorders>
                <w:vAlign w:val="center"/>
              </w:tcPr>
              <w:p w14:paraId="749128B3" w14:textId="77777777" w:rsidR="00DC097F" w:rsidRDefault="00EB08DE" w:rsidP="002F2378">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Foreign languages and cultural awareness</w:t>
                </w:r>
              </w:p>
            </w:tc>
          </w:tr>
        </w:tbl>
        <w:p w14:paraId="6B654C7C" w14:textId="77777777" w:rsidR="00DC097F" w:rsidRDefault="00DC097F"/>
        <w:p w14:paraId="28342111" w14:textId="77777777" w:rsidR="00DC097F" w:rsidRDefault="00DC097F"/>
        <w:p w14:paraId="72E551EE" w14:textId="77777777" w:rsidR="00DC097F" w:rsidRDefault="00DC097F"/>
        <w:p w14:paraId="6284FF9C" w14:textId="77777777" w:rsidR="00DC097F" w:rsidRDefault="00DC097F">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p w14:paraId="234EF018" w14:textId="77777777" w:rsidR="00DC3A49" w:rsidRPr="00EE7D98" w:rsidRDefault="00DC3A49" w:rsidP="00EE7D98">
      <w:pPr>
        <w:pStyle w:val="Heading1"/>
        <w:spacing w:line="360" w:lineRule="auto"/>
        <w:jc w:val="both"/>
        <w:rPr>
          <w:rFonts w:ascii="Times New Roman" w:hAnsi="Times New Roman" w:cs="Times New Roman"/>
          <w:sz w:val="24"/>
          <w:szCs w:val="24"/>
        </w:rPr>
      </w:pPr>
      <w:bookmarkStart w:id="0" w:name="_Toc128757065"/>
      <w:r w:rsidRPr="00EE7D98">
        <w:rPr>
          <w:rFonts w:ascii="Times New Roman" w:hAnsi="Times New Roman" w:cs="Times New Roman"/>
          <w:sz w:val="24"/>
          <w:szCs w:val="24"/>
        </w:rPr>
        <w:t>Executive Summary</w:t>
      </w:r>
      <w:bookmarkEnd w:id="0"/>
    </w:p>
    <w:p w14:paraId="265D9C31" w14:textId="77777777" w:rsidR="00DC3A49" w:rsidRPr="00EE7D98" w:rsidRDefault="00F973D8"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entails for </w:t>
      </w:r>
      <w:r w:rsidR="008E036A">
        <w:rPr>
          <w:rFonts w:ascii="Times New Roman" w:hAnsi="Times New Roman" w:cs="Times New Roman"/>
          <w:sz w:val="24"/>
          <w:szCs w:val="24"/>
        </w:rPr>
        <w:t>examining the cultural difference between UK and China while understanding how UK culture and social values reflecting hospitality services are perceived by a Chinese customers. The report is based on a country base analysis by use of Hofstede model</w:t>
      </w:r>
      <w:r w:rsidR="00F32913">
        <w:rPr>
          <w:rFonts w:ascii="Times New Roman" w:hAnsi="Times New Roman" w:cs="Times New Roman"/>
          <w:sz w:val="24"/>
          <w:szCs w:val="24"/>
        </w:rPr>
        <w:t xml:space="preserve"> and tried to identify the </w:t>
      </w:r>
      <w:r w:rsidR="00C4296B">
        <w:rPr>
          <w:rFonts w:ascii="Times New Roman" w:hAnsi="Times New Roman" w:cs="Times New Roman"/>
          <w:sz w:val="24"/>
          <w:szCs w:val="24"/>
        </w:rPr>
        <w:t xml:space="preserve">contradictory and </w:t>
      </w:r>
      <w:r w:rsidR="00DC097F">
        <w:rPr>
          <w:rFonts w:ascii="Times New Roman" w:hAnsi="Times New Roman" w:cs="Times New Roman"/>
          <w:sz w:val="24"/>
          <w:szCs w:val="24"/>
        </w:rPr>
        <w:t xml:space="preserve">comparative views of both these two country’s culture, while projecting on a log table of do’s and don’ts for hotel employees based on cultural orientation. </w:t>
      </w:r>
    </w:p>
    <w:p w14:paraId="703DC49C" w14:textId="77777777" w:rsidR="00DC3A49" w:rsidRPr="00EE7D98" w:rsidRDefault="00DC3A49" w:rsidP="00EE7D98">
      <w:pPr>
        <w:spacing w:line="360" w:lineRule="auto"/>
        <w:jc w:val="both"/>
        <w:rPr>
          <w:rFonts w:ascii="Times New Roman" w:eastAsiaTheme="majorEastAsia" w:hAnsi="Times New Roman" w:cs="Times New Roman"/>
          <w:color w:val="365F91" w:themeColor="accent1" w:themeShade="BF"/>
          <w:sz w:val="24"/>
          <w:szCs w:val="24"/>
        </w:rPr>
      </w:pPr>
      <w:r w:rsidRPr="00EE7D98">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20211069"/>
        <w:docPartObj>
          <w:docPartGallery w:val="Table of Contents"/>
          <w:docPartUnique/>
        </w:docPartObj>
      </w:sdtPr>
      <w:sdtEndPr/>
      <w:sdtContent>
        <w:p w14:paraId="0CAC9973" w14:textId="77777777" w:rsidR="00DC097F" w:rsidRDefault="00DC097F">
          <w:pPr>
            <w:pStyle w:val="TOCHeading"/>
          </w:pPr>
          <w:r>
            <w:t>Contents</w:t>
          </w:r>
        </w:p>
        <w:p w14:paraId="54877F28" w14:textId="77777777" w:rsidR="003A61B8" w:rsidRDefault="00916C21">
          <w:pPr>
            <w:pStyle w:val="TOC1"/>
            <w:tabs>
              <w:tab w:val="right" w:leader="dot" w:pos="9016"/>
            </w:tabs>
            <w:rPr>
              <w:rFonts w:eastAsiaTheme="minorEastAsia"/>
              <w:noProof/>
              <w:lang w:eastAsia="en-GB"/>
            </w:rPr>
          </w:pPr>
          <w:r>
            <w:fldChar w:fldCharType="begin"/>
          </w:r>
          <w:r w:rsidR="00DC097F">
            <w:instrText xml:space="preserve"> TOC \o "1-3" \h \z \u </w:instrText>
          </w:r>
          <w:r>
            <w:fldChar w:fldCharType="separate"/>
          </w:r>
          <w:hyperlink w:anchor="_Toc128757065" w:history="1">
            <w:r w:rsidR="003A61B8" w:rsidRPr="00377EAB">
              <w:rPr>
                <w:rStyle w:val="Hyperlink"/>
                <w:rFonts w:ascii="Times New Roman" w:hAnsi="Times New Roman" w:cs="Times New Roman"/>
                <w:noProof/>
              </w:rPr>
              <w:t>Executive Summary</w:t>
            </w:r>
            <w:r w:rsidR="003A61B8">
              <w:rPr>
                <w:noProof/>
                <w:webHidden/>
              </w:rPr>
              <w:tab/>
            </w:r>
            <w:r>
              <w:rPr>
                <w:noProof/>
                <w:webHidden/>
              </w:rPr>
              <w:fldChar w:fldCharType="begin"/>
            </w:r>
            <w:r w:rsidR="003A61B8">
              <w:rPr>
                <w:noProof/>
                <w:webHidden/>
              </w:rPr>
              <w:instrText xml:space="preserve"> PAGEREF _Toc128757065 \h </w:instrText>
            </w:r>
            <w:r>
              <w:rPr>
                <w:noProof/>
                <w:webHidden/>
              </w:rPr>
            </w:r>
            <w:r>
              <w:rPr>
                <w:noProof/>
                <w:webHidden/>
              </w:rPr>
              <w:fldChar w:fldCharType="separate"/>
            </w:r>
            <w:r w:rsidR="003A61B8">
              <w:rPr>
                <w:noProof/>
                <w:webHidden/>
              </w:rPr>
              <w:t>2</w:t>
            </w:r>
            <w:r>
              <w:rPr>
                <w:noProof/>
                <w:webHidden/>
              </w:rPr>
              <w:fldChar w:fldCharType="end"/>
            </w:r>
          </w:hyperlink>
        </w:p>
        <w:p w14:paraId="6D260C14" w14:textId="77777777" w:rsidR="003A61B8" w:rsidRDefault="002543FF">
          <w:pPr>
            <w:pStyle w:val="TOC1"/>
            <w:tabs>
              <w:tab w:val="right" w:leader="dot" w:pos="9016"/>
            </w:tabs>
            <w:rPr>
              <w:rFonts w:eastAsiaTheme="minorEastAsia"/>
              <w:noProof/>
              <w:lang w:eastAsia="en-GB"/>
            </w:rPr>
          </w:pPr>
          <w:hyperlink w:anchor="_Toc128757066" w:history="1">
            <w:r w:rsidR="003A61B8" w:rsidRPr="00377EAB">
              <w:rPr>
                <w:rStyle w:val="Hyperlink"/>
                <w:rFonts w:ascii="Times New Roman" w:hAnsi="Times New Roman" w:cs="Times New Roman"/>
                <w:noProof/>
              </w:rPr>
              <w:t>Introduction</w:t>
            </w:r>
            <w:r w:rsidR="003A61B8">
              <w:rPr>
                <w:noProof/>
                <w:webHidden/>
              </w:rPr>
              <w:tab/>
            </w:r>
            <w:r w:rsidR="00916C21">
              <w:rPr>
                <w:noProof/>
                <w:webHidden/>
              </w:rPr>
              <w:fldChar w:fldCharType="begin"/>
            </w:r>
            <w:r w:rsidR="003A61B8">
              <w:rPr>
                <w:noProof/>
                <w:webHidden/>
              </w:rPr>
              <w:instrText xml:space="preserve"> PAGEREF _Toc128757066 \h </w:instrText>
            </w:r>
            <w:r w:rsidR="00916C21">
              <w:rPr>
                <w:noProof/>
                <w:webHidden/>
              </w:rPr>
            </w:r>
            <w:r w:rsidR="00916C21">
              <w:rPr>
                <w:noProof/>
                <w:webHidden/>
              </w:rPr>
              <w:fldChar w:fldCharType="separate"/>
            </w:r>
            <w:r w:rsidR="003A61B8">
              <w:rPr>
                <w:noProof/>
                <w:webHidden/>
              </w:rPr>
              <w:t>4</w:t>
            </w:r>
            <w:r w:rsidR="00916C21">
              <w:rPr>
                <w:noProof/>
                <w:webHidden/>
              </w:rPr>
              <w:fldChar w:fldCharType="end"/>
            </w:r>
          </w:hyperlink>
        </w:p>
        <w:p w14:paraId="67AA4058" w14:textId="77777777" w:rsidR="003A61B8" w:rsidRDefault="002543FF">
          <w:pPr>
            <w:pStyle w:val="TOC1"/>
            <w:tabs>
              <w:tab w:val="right" w:leader="dot" w:pos="9016"/>
            </w:tabs>
            <w:rPr>
              <w:rFonts w:eastAsiaTheme="minorEastAsia"/>
              <w:noProof/>
              <w:lang w:eastAsia="en-GB"/>
            </w:rPr>
          </w:pPr>
          <w:hyperlink w:anchor="_Toc128757067" w:history="1">
            <w:r w:rsidR="003A61B8" w:rsidRPr="00377EAB">
              <w:rPr>
                <w:rStyle w:val="Hyperlink"/>
                <w:rFonts w:ascii="Times New Roman" w:hAnsi="Times New Roman" w:cs="Times New Roman"/>
                <w:noProof/>
              </w:rPr>
              <w:t>Country A</w:t>
            </w:r>
            <w:r w:rsidR="003A61B8">
              <w:rPr>
                <w:noProof/>
                <w:webHidden/>
              </w:rPr>
              <w:tab/>
            </w:r>
            <w:r w:rsidR="00916C21">
              <w:rPr>
                <w:noProof/>
                <w:webHidden/>
              </w:rPr>
              <w:fldChar w:fldCharType="begin"/>
            </w:r>
            <w:r w:rsidR="003A61B8">
              <w:rPr>
                <w:noProof/>
                <w:webHidden/>
              </w:rPr>
              <w:instrText xml:space="preserve"> PAGEREF _Toc128757067 \h </w:instrText>
            </w:r>
            <w:r w:rsidR="00916C21">
              <w:rPr>
                <w:noProof/>
                <w:webHidden/>
              </w:rPr>
            </w:r>
            <w:r w:rsidR="00916C21">
              <w:rPr>
                <w:noProof/>
                <w:webHidden/>
              </w:rPr>
              <w:fldChar w:fldCharType="separate"/>
            </w:r>
            <w:r w:rsidR="003A61B8">
              <w:rPr>
                <w:noProof/>
                <w:webHidden/>
              </w:rPr>
              <w:t>4</w:t>
            </w:r>
            <w:r w:rsidR="00916C21">
              <w:rPr>
                <w:noProof/>
                <w:webHidden/>
              </w:rPr>
              <w:fldChar w:fldCharType="end"/>
            </w:r>
          </w:hyperlink>
        </w:p>
        <w:p w14:paraId="09734B29" w14:textId="77777777" w:rsidR="003A61B8" w:rsidRDefault="002543FF">
          <w:pPr>
            <w:pStyle w:val="TOC1"/>
            <w:tabs>
              <w:tab w:val="right" w:leader="dot" w:pos="9016"/>
            </w:tabs>
            <w:rPr>
              <w:rFonts w:eastAsiaTheme="minorEastAsia"/>
              <w:noProof/>
              <w:lang w:eastAsia="en-GB"/>
            </w:rPr>
          </w:pPr>
          <w:hyperlink w:anchor="_Toc128757068" w:history="1">
            <w:r w:rsidR="003A61B8" w:rsidRPr="00377EAB">
              <w:rPr>
                <w:rStyle w:val="Hyperlink"/>
                <w:rFonts w:ascii="Times New Roman" w:hAnsi="Times New Roman" w:cs="Times New Roman"/>
                <w:noProof/>
              </w:rPr>
              <w:t>Country B</w:t>
            </w:r>
            <w:r w:rsidR="003A61B8">
              <w:rPr>
                <w:noProof/>
                <w:webHidden/>
              </w:rPr>
              <w:tab/>
            </w:r>
            <w:r w:rsidR="00916C21">
              <w:rPr>
                <w:noProof/>
                <w:webHidden/>
              </w:rPr>
              <w:fldChar w:fldCharType="begin"/>
            </w:r>
            <w:r w:rsidR="003A61B8">
              <w:rPr>
                <w:noProof/>
                <w:webHidden/>
              </w:rPr>
              <w:instrText xml:space="preserve"> PAGEREF _Toc128757068 \h </w:instrText>
            </w:r>
            <w:r w:rsidR="00916C21">
              <w:rPr>
                <w:noProof/>
                <w:webHidden/>
              </w:rPr>
            </w:r>
            <w:r w:rsidR="00916C21">
              <w:rPr>
                <w:noProof/>
                <w:webHidden/>
              </w:rPr>
              <w:fldChar w:fldCharType="separate"/>
            </w:r>
            <w:r w:rsidR="003A61B8">
              <w:rPr>
                <w:noProof/>
                <w:webHidden/>
              </w:rPr>
              <w:t>5</w:t>
            </w:r>
            <w:r w:rsidR="00916C21">
              <w:rPr>
                <w:noProof/>
                <w:webHidden/>
              </w:rPr>
              <w:fldChar w:fldCharType="end"/>
            </w:r>
          </w:hyperlink>
        </w:p>
        <w:p w14:paraId="2717198C" w14:textId="77777777" w:rsidR="003A61B8" w:rsidRDefault="002543FF">
          <w:pPr>
            <w:pStyle w:val="TOC1"/>
            <w:tabs>
              <w:tab w:val="right" w:leader="dot" w:pos="9016"/>
            </w:tabs>
            <w:rPr>
              <w:rFonts w:eastAsiaTheme="minorEastAsia"/>
              <w:noProof/>
              <w:lang w:eastAsia="en-GB"/>
            </w:rPr>
          </w:pPr>
          <w:hyperlink w:anchor="_Toc128757069" w:history="1">
            <w:r w:rsidR="003A61B8" w:rsidRPr="00377EAB">
              <w:rPr>
                <w:rStyle w:val="Hyperlink"/>
                <w:rFonts w:ascii="Times New Roman" w:hAnsi="Times New Roman" w:cs="Times New Roman"/>
                <w:noProof/>
              </w:rPr>
              <w:t>Country Analysis</w:t>
            </w:r>
            <w:r w:rsidR="003A61B8">
              <w:rPr>
                <w:noProof/>
                <w:webHidden/>
              </w:rPr>
              <w:tab/>
            </w:r>
            <w:r w:rsidR="00916C21">
              <w:rPr>
                <w:noProof/>
                <w:webHidden/>
              </w:rPr>
              <w:fldChar w:fldCharType="begin"/>
            </w:r>
            <w:r w:rsidR="003A61B8">
              <w:rPr>
                <w:noProof/>
                <w:webHidden/>
              </w:rPr>
              <w:instrText xml:space="preserve"> PAGEREF _Toc128757069 \h </w:instrText>
            </w:r>
            <w:r w:rsidR="00916C21">
              <w:rPr>
                <w:noProof/>
                <w:webHidden/>
              </w:rPr>
            </w:r>
            <w:r w:rsidR="00916C21">
              <w:rPr>
                <w:noProof/>
                <w:webHidden/>
              </w:rPr>
              <w:fldChar w:fldCharType="separate"/>
            </w:r>
            <w:r w:rsidR="003A61B8">
              <w:rPr>
                <w:noProof/>
                <w:webHidden/>
              </w:rPr>
              <w:t>5</w:t>
            </w:r>
            <w:r w:rsidR="00916C21">
              <w:rPr>
                <w:noProof/>
                <w:webHidden/>
              </w:rPr>
              <w:fldChar w:fldCharType="end"/>
            </w:r>
          </w:hyperlink>
        </w:p>
        <w:p w14:paraId="3C3BC56F" w14:textId="77777777" w:rsidR="003A61B8" w:rsidRDefault="002543FF">
          <w:pPr>
            <w:pStyle w:val="TOC1"/>
            <w:tabs>
              <w:tab w:val="right" w:leader="dot" w:pos="9016"/>
            </w:tabs>
            <w:rPr>
              <w:rFonts w:eastAsiaTheme="minorEastAsia"/>
              <w:noProof/>
              <w:lang w:eastAsia="en-GB"/>
            </w:rPr>
          </w:pPr>
          <w:hyperlink w:anchor="_Toc128757070" w:history="1">
            <w:r w:rsidR="003A61B8" w:rsidRPr="00377EAB">
              <w:rPr>
                <w:rStyle w:val="Hyperlink"/>
                <w:rFonts w:ascii="Times New Roman" w:hAnsi="Times New Roman" w:cs="Times New Roman"/>
                <w:noProof/>
              </w:rPr>
              <w:t>Hotel handbook</w:t>
            </w:r>
            <w:r w:rsidR="003A61B8">
              <w:rPr>
                <w:noProof/>
                <w:webHidden/>
              </w:rPr>
              <w:tab/>
            </w:r>
            <w:r w:rsidR="00916C21">
              <w:rPr>
                <w:noProof/>
                <w:webHidden/>
              </w:rPr>
              <w:fldChar w:fldCharType="begin"/>
            </w:r>
            <w:r w:rsidR="003A61B8">
              <w:rPr>
                <w:noProof/>
                <w:webHidden/>
              </w:rPr>
              <w:instrText xml:space="preserve"> PAGEREF _Toc128757070 \h </w:instrText>
            </w:r>
            <w:r w:rsidR="00916C21">
              <w:rPr>
                <w:noProof/>
                <w:webHidden/>
              </w:rPr>
            </w:r>
            <w:r w:rsidR="00916C21">
              <w:rPr>
                <w:noProof/>
                <w:webHidden/>
              </w:rPr>
              <w:fldChar w:fldCharType="separate"/>
            </w:r>
            <w:r w:rsidR="003A61B8">
              <w:rPr>
                <w:noProof/>
                <w:webHidden/>
              </w:rPr>
              <w:t>6</w:t>
            </w:r>
            <w:r w:rsidR="00916C21">
              <w:rPr>
                <w:noProof/>
                <w:webHidden/>
              </w:rPr>
              <w:fldChar w:fldCharType="end"/>
            </w:r>
          </w:hyperlink>
        </w:p>
        <w:p w14:paraId="5C12084B" w14:textId="77777777" w:rsidR="003A61B8" w:rsidRDefault="002543FF">
          <w:pPr>
            <w:pStyle w:val="TOC1"/>
            <w:tabs>
              <w:tab w:val="right" w:leader="dot" w:pos="9016"/>
            </w:tabs>
            <w:rPr>
              <w:rFonts w:eastAsiaTheme="minorEastAsia"/>
              <w:noProof/>
              <w:lang w:eastAsia="en-GB"/>
            </w:rPr>
          </w:pPr>
          <w:hyperlink w:anchor="_Toc128757071" w:history="1">
            <w:r w:rsidR="003A61B8" w:rsidRPr="00377EAB">
              <w:rPr>
                <w:rStyle w:val="Hyperlink"/>
                <w:rFonts w:ascii="Times New Roman" w:hAnsi="Times New Roman" w:cs="Times New Roman"/>
                <w:noProof/>
              </w:rPr>
              <w:t>Conclusion</w:t>
            </w:r>
            <w:r w:rsidR="003A61B8">
              <w:rPr>
                <w:noProof/>
                <w:webHidden/>
              </w:rPr>
              <w:tab/>
            </w:r>
            <w:r w:rsidR="00916C21">
              <w:rPr>
                <w:noProof/>
                <w:webHidden/>
              </w:rPr>
              <w:fldChar w:fldCharType="begin"/>
            </w:r>
            <w:r w:rsidR="003A61B8">
              <w:rPr>
                <w:noProof/>
                <w:webHidden/>
              </w:rPr>
              <w:instrText xml:space="preserve"> PAGEREF _Toc128757071 \h </w:instrText>
            </w:r>
            <w:r w:rsidR="00916C21">
              <w:rPr>
                <w:noProof/>
                <w:webHidden/>
              </w:rPr>
            </w:r>
            <w:r w:rsidR="00916C21">
              <w:rPr>
                <w:noProof/>
                <w:webHidden/>
              </w:rPr>
              <w:fldChar w:fldCharType="separate"/>
            </w:r>
            <w:r w:rsidR="003A61B8">
              <w:rPr>
                <w:noProof/>
                <w:webHidden/>
              </w:rPr>
              <w:t>7</w:t>
            </w:r>
            <w:r w:rsidR="00916C21">
              <w:rPr>
                <w:noProof/>
                <w:webHidden/>
              </w:rPr>
              <w:fldChar w:fldCharType="end"/>
            </w:r>
          </w:hyperlink>
        </w:p>
        <w:p w14:paraId="3AD4FE56" w14:textId="77777777" w:rsidR="003A61B8" w:rsidRDefault="002543FF">
          <w:pPr>
            <w:pStyle w:val="TOC1"/>
            <w:tabs>
              <w:tab w:val="right" w:leader="dot" w:pos="9016"/>
            </w:tabs>
            <w:rPr>
              <w:rFonts w:eastAsiaTheme="minorEastAsia"/>
              <w:noProof/>
              <w:lang w:eastAsia="en-GB"/>
            </w:rPr>
          </w:pPr>
          <w:hyperlink w:anchor="_Toc128757072" w:history="1">
            <w:r w:rsidR="003A61B8" w:rsidRPr="00377EAB">
              <w:rPr>
                <w:rStyle w:val="Hyperlink"/>
                <w:rFonts w:ascii="Times New Roman" w:hAnsi="Times New Roman" w:cs="Times New Roman"/>
                <w:noProof/>
              </w:rPr>
              <w:t>References</w:t>
            </w:r>
            <w:r w:rsidR="003A61B8">
              <w:rPr>
                <w:noProof/>
                <w:webHidden/>
              </w:rPr>
              <w:tab/>
            </w:r>
            <w:r w:rsidR="00916C21">
              <w:rPr>
                <w:noProof/>
                <w:webHidden/>
              </w:rPr>
              <w:fldChar w:fldCharType="begin"/>
            </w:r>
            <w:r w:rsidR="003A61B8">
              <w:rPr>
                <w:noProof/>
                <w:webHidden/>
              </w:rPr>
              <w:instrText xml:space="preserve"> PAGEREF _Toc128757072 \h </w:instrText>
            </w:r>
            <w:r w:rsidR="00916C21">
              <w:rPr>
                <w:noProof/>
                <w:webHidden/>
              </w:rPr>
            </w:r>
            <w:r w:rsidR="00916C21">
              <w:rPr>
                <w:noProof/>
                <w:webHidden/>
              </w:rPr>
              <w:fldChar w:fldCharType="separate"/>
            </w:r>
            <w:r w:rsidR="003A61B8">
              <w:rPr>
                <w:noProof/>
                <w:webHidden/>
              </w:rPr>
              <w:t>8</w:t>
            </w:r>
            <w:r w:rsidR="00916C21">
              <w:rPr>
                <w:noProof/>
                <w:webHidden/>
              </w:rPr>
              <w:fldChar w:fldCharType="end"/>
            </w:r>
          </w:hyperlink>
        </w:p>
        <w:p w14:paraId="182E01F6" w14:textId="77777777" w:rsidR="00DC097F" w:rsidRDefault="00916C21">
          <w:r>
            <w:fldChar w:fldCharType="end"/>
          </w:r>
        </w:p>
      </w:sdtContent>
    </w:sdt>
    <w:p w14:paraId="380DF03E" w14:textId="77777777" w:rsidR="00DC3A49" w:rsidRPr="00EE7D98" w:rsidRDefault="00DC3A49" w:rsidP="00EE7D98">
      <w:pPr>
        <w:pStyle w:val="Heading1"/>
        <w:spacing w:line="360" w:lineRule="auto"/>
        <w:jc w:val="both"/>
        <w:rPr>
          <w:rFonts w:ascii="Times New Roman" w:hAnsi="Times New Roman" w:cs="Times New Roman"/>
          <w:sz w:val="24"/>
          <w:szCs w:val="24"/>
        </w:rPr>
      </w:pPr>
    </w:p>
    <w:p w14:paraId="09C64501" w14:textId="77777777" w:rsidR="00DC3A49" w:rsidRPr="00EE7D98" w:rsidRDefault="00DC3A49" w:rsidP="00EE7D98">
      <w:pPr>
        <w:spacing w:line="360" w:lineRule="auto"/>
        <w:jc w:val="both"/>
        <w:rPr>
          <w:rFonts w:ascii="Times New Roman" w:eastAsiaTheme="majorEastAsia" w:hAnsi="Times New Roman" w:cs="Times New Roman"/>
          <w:color w:val="365F91" w:themeColor="accent1" w:themeShade="BF"/>
          <w:sz w:val="24"/>
          <w:szCs w:val="24"/>
        </w:rPr>
      </w:pPr>
      <w:r w:rsidRPr="00EE7D98">
        <w:rPr>
          <w:rFonts w:ascii="Times New Roman" w:hAnsi="Times New Roman" w:cs="Times New Roman"/>
          <w:sz w:val="24"/>
          <w:szCs w:val="24"/>
        </w:rPr>
        <w:br w:type="page"/>
      </w:r>
    </w:p>
    <w:p w14:paraId="1651FFF9" w14:textId="77777777" w:rsidR="00EE7D98" w:rsidRPr="00EE7D98" w:rsidRDefault="00286FFE" w:rsidP="00EE7D98">
      <w:pPr>
        <w:pStyle w:val="Heading1"/>
        <w:spacing w:line="360" w:lineRule="auto"/>
        <w:jc w:val="both"/>
        <w:rPr>
          <w:rFonts w:ascii="Times New Roman" w:hAnsi="Times New Roman" w:cs="Times New Roman"/>
          <w:sz w:val="24"/>
          <w:szCs w:val="24"/>
        </w:rPr>
      </w:pPr>
      <w:bookmarkStart w:id="1" w:name="_Toc128757066"/>
      <w:r w:rsidRPr="00EE7D98">
        <w:rPr>
          <w:rFonts w:ascii="Times New Roman" w:hAnsi="Times New Roman" w:cs="Times New Roman"/>
          <w:sz w:val="24"/>
          <w:szCs w:val="24"/>
        </w:rPr>
        <w:t>Introduction</w:t>
      </w:r>
      <w:bookmarkEnd w:id="1"/>
    </w:p>
    <w:p w14:paraId="62D5A74E" w14:textId="77777777" w:rsidR="00EE7D98" w:rsidRPr="00EE7D98" w:rsidRDefault="00EE7D98"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hospitality industry, finding on difference in cultural opinions of guests is a quintessential fact to assert on by hotel manager and employees to render smooth services and enhance guest satisfaction. For finding on cultural differences, Hofstede Cultural Dimension is an important theory to focus on </w:t>
      </w:r>
      <w:r w:rsidR="00B634AE">
        <w:rPr>
          <w:rFonts w:ascii="Times New Roman" w:hAnsi="Times New Roman" w:cs="Times New Roman"/>
          <w:sz w:val="24"/>
          <w:szCs w:val="24"/>
        </w:rPr>
        <w:t>difference in cultural values of customers based on home and host country of origin</w:t>
      </w:r>
      <w:r w:rsidR="00486617">
        <w:rPr>
          <w:rFonts w:ascii="Times New Roman" w:hAnsi="Times New Roman" w:cs="Times New Roman"/>
          <w:sz w:val="24"/>
          <w:szCs w:val="24"/>
        </w:rPr>
        <w:t xml:space="preserve"> (</w:t>
      </w:r>
      <w:r w:rsidR="00486617" w:rsidRPr="00486617">
        <w:rPr>
          <w:rFonts w:ascii="Times New Roman" w:hAnsi="Times New Roman" w:cs="Times New Roman"/>
          <w:color w:val="222222"/>
          <w:sz w:val="24"/>
          <w:szCs w:val="24"/>
          <w:shd w:val="clear" w:color="auto" w:fill="FFFFFF"/>
        </w:rPr>
        <w:t>Kim, 2019</w:t>
      </w:r>
      <w:r w:rsidR="00486617">
        <w:rPr>
          <w:rFonts w:ascii="Times New Roman" w:hAnsi="Times New Roman" w:cs="Times New Roman"/>
          <w:sz w:val="24"/>
          <w:szCs w:val="24"/>
        </w:rPr>
        <w:t>)</w:t>
      </w:r>
      <w:r w:rsidR="00B634AE">
        <w:rPr>
          <w:rFonts w:ascii="Times New Roman" w:hAnsi="Times New Roman" w:cs="Times New Roman"/>
          <w:sz w:val="24"/>
          <w:szCs w:val="24"/>
        </w:rPr>
        <w:t xml:space="preserve">. The report will focus on cultural </w:t>
      </w:r>
      <w:r w:rsidR="00DB5407">
        <w:rPr>
          <w:rFonts w:ascii="Times New Roman" w:hAnsi="Times New Roman" w:cs="Times New Roman"/>
          <w:sz w:val="24"/>
          <w:szCs w:val="24"/>
        </w:rPr>
        <w:t xml:space="preserve">values of Travelodge Hotel of UK contradicting with the values of a guest coming from </w:t>
      </w:r>
      <w:r w:rsidR="00F3715A">
        <w:rPr>
          <w:rFonts w:ascii="Times New Roman" w:hAnsi="Times New Roman" w:cs="Times New Roman"/>
          <w:sz w:val="24"/>
          <w:szCs w:val="24"/>
        </w:rPr>
        <w:t>China</w:t>
      </w:r>
      <w:r w:rsidR="00FB7F67">
        <w:rPr>
          <w:rFonts w:ascii="Times New Roman" w:hAnsi="Times New Roman" w:cs="Times New Roman"/>
          <w:sz w:val="24"/>
          <w:szCs w:val="24"/>
        </w:rPr>
        <w:t xml:space="preserve"> cultural background. The report will summarize the cultural values differences between China and UK and how the hotel employees at different departments should find a proper handbook of training for rendering appropriate service to customers. </w:t>
      </w:r>
    </w:p>
    <w:p w14:paraId="39804FDA" w14:textId="77777777" w:rsidR="004B15FB" w:rsidRPr="00EE7D98" w:rsidRDefault="00DC3A49" w:rsidP="00EE7D98">
      <w:pPr>
        <w:pStyle w:val="Heading1"/>
        <w:spacing w:line="360" w:lineRule="auto"/>
        <w:jc w:val="both"/>
        <w:rPr>
          <w:rFonts w:ascii="Times New Roman" w:hAnsi="Times New Roman" w:cs="Times New Roman"/>
          <w:sz w:val="24"/>
          <w:szCs w:val="24"/>
        </w:rPr>
      </w:pPr>
      <w:bookmarkStart w:id="2" w:name="_Toc128757067"/>
      <w:r w:rsidRPr="00EE7D98">
        <w:rPr>
          <w:rFonts w:ascii="Times New Roman" w:hAnsi="Times New Roman" w:cs="Times New Roman"/>
          <w:sz w:val="24"/>
          <w:szCs w:val="24"/>
        </w:rPr>
        <w:t>Country A</w:t>
      </w:r>
      <w:bookmarkEnd w:id="2"/>
    </w:p>
    <w:p w14:paraId="0A8422FC" w14:textId="77777777" w:rsidR="00F55590" w:rsidRDefault="00BF1C8D"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Travelodge Hotel is one of the renowned independent hotel </w:t>
      </w:r>
      <w:r w:rsidR="003F232B">
        <w:rPr>
          <w:rFonts w:ascii="Times New Roman" w:hAnsi="Times New Roman" w:cs="Times New Roman"/>
          <w:sz w:val="24"/>
          <w:szCs w:val="24"/>
        </w:rPr>
        <w:t>brands</w:t>
      </w:r>
      <w:r>
        <w:rPr>
          <w:rFonts w:ascii="Times New Roman" w:hAnsi="Times New Roman" w:cs="Times New Roman"/>
          <w:sz w:val="24"/>
          <w:szCs w:val="24"/>
        </w:rPr>
        <w:t xml:space="preserve"> and is </w:t>
      </w:r>
      <w:r w:rsidR="00384968">
        <w:rPr>
          <w:rFonts w:ascii="Times New Roman" w:hAnsi="Times New Roman" w:cs="Times New Roman"/>
          <w:sz w:val="24"/>
          <w:szCs w:val="24"/>
        </w:rPr>
        <w:t>referred</w:t>
      </w:r>
      <w:r>
        <w:rPr>
          <w:rFonts w:ascii="Times New Roman" w:hAnsi="Times New Roman" w:cs="Times New Roman"/>
          <w:sz w:val="24"/>
          <w:szCs w:val="24"/>
        </w:rPr>
        <w:t xml:space="preserve"> to as the most value based brand hotel for customers with employee strength of 2225 in 2022 and situated at </w:t>
      </w:r>
      <w:r w:rsidR="00384968">
        <w:rPr>
          <w:rFonts w:ascii="Times New Roman" w:hAnsi="Times New Roman" w:cs="Times New Roman"/>
          <w:sz w:val="24"/>
          <w:szCs w:val="24"/>
        </w:rPr>
        <w:t xml:space="preserve">45 locations across UK. </w:t>
      </w:r>
    </w:p>
    <w:p w14:paraId="0A3EC749" w14:textId="77777777" w:rsidR="00D57189" w:rsidRDefault="00D57189"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the Hofstede model of cultural dimension, host country UK cultural values can be assessed which is demonstrated by hotel employee of Travelodge. </w:t>
      </w:r>
    </w:p>
    <w:p w14:paraId="256FF5AA" w14:textId="77777777" w:rsidR="00D57189" w:rsidRDefault="00271F6C"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Power distance (35) – Following on reduced inequalities among people </w:t>
      </w:r>
      <w:r w:rsidR="00C60FEF">
        <w:rPr>
          <w:rFonts w:ascii="Times New Roman" w:hAnsi="Times New Roman" w:cs="Times New Roman"/>
          <w:sz w:val="24"/>
          <w:szCs w:val="24"/>
        </w:rPr>
        <w:t xml:space="preserve">and equal treatment of individuals is provided with higher inclusion to diversity and inclusion among hotel staffs. </w:t>
      </w:r>
      <w:r w:rsidR="00070072">
        <w:rPr>
          <w:rFonts w:ascii="Times New Roman" w:hAnsi="Times New Roman" w:cs="Times New Roman"/>
          <w:sz w:val="24"/>
          <w:szCs w:val="24"/>
        </w:rPr>
        <w:t>Customers are also treated at hotels without any discrimination and exhibited with equal hospitality services without any exploitation of ethnic or cultural identity</w:t>
      </w:r>
      <w:r w:rsidR="003A61B8">
        <w:rPr>
          <w:rFonts w:ascii="Times New Roman" w:hAnsi="Times New Roman" w:cs="Times New Roman"/>
          <w:sz w:val="24"/>
          <w:szCs w:val="24"/>
        </w:rPr>
        <w:t xml:space="preserve"> (</w:t>
      </w:r>
      <w:r w:rsidR="003A61B8" w:rsidRPr="00486617">
        <w:rPr>
          <w:rFonts w:ascii="Times New Roman" w:hAnsi="Times New Roman" w:cs="Times New Roman"/>
          <w:color w:val="222222"/>
          <w:sz w:val="24"/>
          <w:szCs w:val="24"/>
          <w:shd w:val="clear" w:color="auto" w:fill="FFFFFF"/>
        </w:rPr>
        <w:t>Eid, and Agag, 2020</w:t>
      </w:r>
      <w:r w:rsidR="003A61B8">
        <w:rPr>
          <w:rFonts w:ascii="Times New Roman" w:hAnsi="Times New Roman" w:cs="Times New Roman"/>
          <w:sz w:val="24"/>
          <w:szCs w:val="24"/>
        </w:rPr>
        <w:t>)</w:t>
      </w:r>
      <w:r w:rsidR="00070072">
        <w:rPr>
          <w:rFonts w:ascii="Times New Roman" w:hAnsi="Times New Roman" w:cs="Times New Roman"/>
          <w:sz w:val="24"/>
          <w:szCs w:val="24"/>
        </w:rPr>
        <w:t xml:space="preserve">. </w:t>
      </w:r>
    </w:p>
    <w:p w14:paraId="533052CC" w14:textId="77777777" w:rsidR="00DE5031" w:rsidRDefault="00C73516"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Individualism (89) –</w:t>
      </w:r>
      <w:r w:rsidR="00DE5031">
        <w:rPr>
          <w:rFonts w:ascii="Times New Roman" w:hAnsi="Times New Roman" w:cs="Times New Roman"/>
          <w:sz w:val="24"/>
          <w:szCs w:val="24"/>
        </w:rPr>
        <w:t xml:space="preserve"> R</w:t>
      </w:r>
      <w:r>
        <w:rPr>
          <w:rFonts w:ascii="Times New Roman" w:hAnsi="Times New Roman" w:cs="Times New Roman"/>
          <w:sz w:val="24"/>
          <w:szCs w:val="24"/>
        </w:rPr>
        <w:t xml:space="preserve">eflecting </w:t>
      </w:r>
      <w:r w:rsidR="00DE5031">
        <w:rPr>
          <w:rFonts w:ascii="Times New Roman" w:hAnsi="Times New Roman" w:cs="Times New Roman"/>
          <w:sz w:val="24"/>
          <w:szCs w:val="24"/>
        </w:rPr>
        <w:t>a culture of</w:t>
      </w:r>
      <w:r>
        <w:rPr>
          <w:rFonts w:ascii="Times New Roman" w:hAnsi="Times New Roman" w:cs="Times New Roman"/>
          <w:sz w:val="24"/>
          <w:szCs w:val="24"/>
        </w:rPr>
        <w:t xml:space="preserve"> individualistic </w:t>
      </w:r>
      <w:r w:rsidR="00DE5031">
        <w:rPr>
          <w:rFonts w:ascii="Times New Roman" w:hAnsi="Times New Roman" w:cs="Times New Roman"/>
          <w:sz w:val="24"/>
          <w:szCs w:val="24"/>
        </w:rPr>
        <w:t xml:space="preserve">opinion </w:t>
      </w:r>
      <w:r>
        <w:rPr>
          <w:rFonts w:ascii="Times New Roman" w:hAnsi="Times New Roman" w:cs="Times New Roman"/>
          <w:sz w:val="24"/>
          <w:szCs w:val="24"/>
        </w:rPr>
        <w:t xml:space="preserve">and focussing over meritocracy </w:t>
      </w:r>
      <w:r w:rsidR="00557573">
        <w:rPr>
          <w:rFonts w:ascii="Times New Roman" w:hAnsi="Times New Roman" w:cs="Times New Roman"/>
          <w:sz w:val="24"/>
          <w:szCs w:val="24"/>
        </w:rPr>
        <w:t>to serve others</w:t>
      </w:r>
      <w:r w:rsidR="00DE5031">
        <w:rPr>
          <w:rFonts w:ascii="Times New Roman" w:hAnsi="Times New Roman" w:cs="Times New Roman"/>
          <w:sz w:val="24"/>
          <w:szCs w:val="24"/>
        </w:rPr>
        <w:t xml:space="preserve"> with essentiality of maintaining privacy in their personal life</w:t>
      </w:r>
      <w:r w:rsidR="00817C61">
        <w:rPr>
          <w:rFonts w:ascii="Times New Roman" w:hAnsi="Times New Roman" w:cs="Times New Roman"/>
          <w:sz w:val="24"/>
          <w:szCs w:val="24"/>
        </w:rPr>
        <w:t xml:space="preserve">. </w:t>
      </w:r>
    </w:p>
    <w:p w14:paraId="7FE5465B" w14:textId="77777777" w:rsidR="00992FF0" w:rsidRDefault="00DE5031"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Masculinity (66) – </w:t>
      </w:r>
      <w:r w:rsidR="000C1DBE">
        <w:rPr>
          <w:rFonts w:ascii="Times New Roman" w:hAnsi="Times New Roman" w:cs="Times New Roman"/>
          <w:sz w:val="24"/>
          <w:szCs w:val="24"/>
        </w:rPr>
        <w:t xml:space="preserve">Culture reflects for success-oriented and driven culture and thereby defining leisure activities as a major part of their life to drive on success. </w:t>
      </w:r>
    </w:p>
    <w:p w14:paraId="19C900A1" w14:textId="77777777" w:rsidR="00DE5031" w:rsidRDefault="00F06E1A"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Uncertainty avoidance(35) – It can be seen that UK people at any business, inclusive of hotels and hospitality business is able to face on ambiguous and uncertain situations</w:t>
      </w:r>
      <w:r w:rsidR="00817C61">
        <w:rPr>
          <w:rFonts w:ascii="Times New Roman" w:hAnsi="Times New Roman" w:cs="Times New Roman"/>
          <w:sz w:val="24"/>
          <w:szCs w:val="24"/>
        </w:rPr>
        <w:t xml:space="preserve"> with adaptability in nature at maximum prevalence</w:t>
      </w:r>
      <w:r w:rsidR="003A61B8">
        <w:rPr>
          <w:rFonts w:ascii="Times New Roman" w:hAnsi="Times New Roman" w:cs="Times New Roman"/>
          <w:sz w:val="24"/>
          <w:szCs w:val="24"/>
        </w:rPr>
        <w:t xml:space="preserve"> (</w:t>
      </w:r>
      <w:r w:rsidR="003A61B8" w:rsidRPr="00486617">
        <w:rPr>
          <w:rFonts w:ascii="Times New Roman" w:hAnsi="Times New Roman" w:cs="Times New Roman"/>
          <w:color w:val="222222"/>
          <w:sz w:val="24"/>
          <w:szCs w:val="24"/>
          <w:shd w:val="clear" w:color="auto" w:fill="FFFFFF"/>
        </w:rPr>
        <w:t>Ying</w:t>
      </w:r>
      <w:r w:rsidR="003A61B8">
        <w:rPr>
          <w:rFonts w:ascii="Times New Roman" w:hAnsi="Times New Roman" w:cs="Times New Roman"/>
          <w:i/>
          <w:color w:val="222222"/>
          <w:sz w:val="24"/>
          <w:szCs w:val="24"/>
          <w:shd w:val="clear" w:color="auto" w:fill="FFFFFF"/>
        </w:rPr>
        <w:t xml:space="preserve"> et al.,</w:t>
      </w:r>
      <w:r w:rsidR="003A61B8" w:rsidRPr="00486617">
        <w:rPr>
          <w:rFonts w:ascii="Times New Roman" w:hAnsi="Times New Roman" w:cs="Times New Roman"/>
          <w:color w:val="222222"/>
          <w:sz w:val="24"/>
          <w:szCs w:val="24"/>
          <w:shd w:val="clear" w:color="auto" w:fill="FFFFFF"/>
        </w:rPr>
        <w:t xml:space="preserve"> 2020</w:t>
      </w:r>
      <w:r w:rsidR="003A61B8">
        <w:rPr>
          <w:rFonts w:ascii="Times New Roman" w:hAnsi="Times New Roman" w:cs="Times New Roman"/>
          <w:sz w:val="24"/>
          <w:szCs w:val="24"/>
        </w:rPr>
        <w:t>)</w:t>
      </w:r>
      <w:r w:rsidR="00817C61">
        <w:rPr>
          <w:rFonts w:ascii="Times New Roman" w:hAnsi="Times New Roman" w:cs="Times New Roman"/>
          <w:sz w:val="24"/>
          <w:szCs w:val="24"/>
        </w:rPr>
        <w:t xml:space="preserve">. </w:t>
      </w:r>
    </w:p>
    <w:p w14:paraId="4F29E5CC" w14:textId="77777777" w:rsidR="00070072" w:rsidRDefault="00070072"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Long-term orientation (</w:t>
      </w:r>
      <w:r w:rsidR="009F156C">
        <w:rPr>
          <w:rFonts w:ascii="Times New Roman" w:hAnsi="Times New Roman" w:cs="Times New Roman"/>
          <w:sz w:val="24"/>
          <w:szCs w:val="24"/>
        </w:rPr>
        <w:t>51</w:t>
      </w:r>
      <w:r>
        <w:rPr>
          <w:rFonts w:ascii="Times New Roman" w:hAnsi="Times New Roman" w:cs="Times New Roman"/>
          <w:sz w:val="24"/>
          <w:szCs w:val="24"/>
        </w:rPr>
        <w:t>)</w:t>
      </w:r>
      <w:r w:rsidR="009F156C">
        <w:rPr>
          <w:rFonts w:ascii="Times New Roman" w:hAnsi="Times New Roman" w:cs="Times New Roman"/>
          <w:sz w:val="24"/>
          <w:szCs w:val="24"/>
        </w:rPr>
        <w:t xml:space="preserve"> – UK as a culture defines for equally valuing its past while dealing with present challenges. However, leveraging past experiences</w:t>
      </w:r>
      <w:r w:rsidR="00EC0601">
        <w:rPr>
          <w:rFonts w:ascii="Times New Roman" w:hAnsi="Times New Roman" w:cs="Times New Roman"/>
          <w:sz w:val="24"/>
          <w:szCs w:val="24"/>
        </w:rPr>
        <w:t xml:space="preserve"> may slow down present complex situations to adapt. </w:t>
      </w:r>
    </w:p>
    <w:p w14:paraId="15619DA0" w14:textId="77777777" w:rsidR="009F156C" w:rsidRDefault="009F156C"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Indulgence (69) </w:t>
      </w:r>
      <w:r w:rsidR="00EC0601">
        <w:rPr>
          <w:rFonts w:ascii="Times New Roman" w:hAnsi="Times New Roman" w:cs="Times New Roman"/>
          <w:sz w:val="24"/>
          <w:szCs w:val="24"/>
        </w:rPr>
        <w:t xml:space="preserve">–Culture reflecting willingness for realizing impulses along with desires for enjoying life and </w:t>
      </w:r>
      <w:r w:rsidR="002C3F85">
        <w:rPr>
          <w:rFonts w:ascii="Times New Roman" w:hAnsi="Times New Roman" w:cs="Times New Roman"/>
          <w:sz w:val="24"/>
          <w:szCs w:val="24"/>
        </w:rPr>
        <w:t xml:space="preserve">acquire fun. This can be benefit in realizing happy moments of hospitality of past customers in a hotel. </w:t>
      </w:r>
    </w:p>
    <w:p w14:paraId="5CE8C6C9" w14:textId="77777777" w:rsidR="00DB6CF0" w:rsidRDefault="00DB6CF0" w:rsidP="00843222">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68D0EA7" wp14:editId="509F65AE">
            <wp:extent cx="5210175" cy="2114550"/>
            <wp:effectExtent l="76200" t="76200" r="123825" b="114300"/>
            <wp:docPr id="1" name="Picture 1" descr="C:\Users\Navarupa\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varupa\Desktop\download.png"/>
                    <pic:cNvPicPr>
                      <a:picLocks noChangeAspect="1" noChangeArrowheads="1"/>
                    </pic:cNvPicPr>
                  </pic:nvPicPr>
                  <pic:blipFill>
                    <a:blip r:embed="rId5"/>
                    <a:srcRect/>
                    <a:stretch>
                      <a:fillRect/>
                    </a:stretch>
                  </pic:blipFill>
                  <pic:spPr bwMode="auto">
                    <a:xfrm>
                      <a:off x="0" y="0"/>
                      <a:ext cx="5210175" cy="2114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1EE7AE" w14:textId="77777777" w:rsidR="00DB6CF0" w:rsidRPr="00DB6CF0" w:rsidRDefault="00DB6CF0" w:rsidP="00EE7D98">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Fig: Hofstede Cultural difference between UK and China (Source:</w:t>
      </w:r>
      <w:r w:rsidRPr="00DB6CF0">
        <w:rPr>
          <w:rFonts w:ascii="Times New Roman" w:hAnsi="Times New Roman" w:cs="Times New Roman"/>
          <w:color w:val="222222"/>
          <w:sz w:val="24"/>
          <w:szCs w:val="24"/>
          <w:shd w:val="clear" w:color="auto" w:fill="FFFFFF"/>
        </w:rPr>
        <w:t xml:space="preserve"> </w:t>
      </w:r>
      <w:r w:rsidRPr="00DB6CF0">
        <w:rPr>
          <w:rFonts w:ascii="Times New Roman" w:hAnsi="Times New Roman" w:cs="Times New Roman"/>
          <w:b/>
          <w:sz w:val="24"/>
          <w:szCs w:val="24"/>
        </w:rPr>
        <w:t>Ying</w:t>
      </w:r>
      <w:r w:rsidRPr="00DB6CF0">
        <w:rPr>
          <w:rFonts w:ascii="Times New Roman" w:hAnsi="Times New Roman" w:cs="Times New Roman"/>
          <w:b/>
          <w:i/>
          <w:sz w:val="24"/>
          <w:szCs w:val="24"/>
        </w:rPr>
        <w:t xml:space="preserve"> et al.,</w:t>
      </w:r>
      <w:r w:rsidRPr="00DB6CF0">
        <w:rPr>
          <w:rFonts w:ascii="Times New Roman" w:hAnsi="Times New Roman" w:cs="Times New Roman"/>
          <w:b/>
          <w:sz w:val="24"/>
          <w:szCs w:val="24"/>
        </w:rPr>
        <w:t xml:space="preserve"> 2020</w:t>
      </w:r>
      <w:r>
        <w:rPr>
          <w:rFonts w:ascii="Times New Roman" w:hAnsi="Times New Roman" w:cs="Times New Roman"/>
          <w:b/>
          <w:sz w:val="24"/>
          <w:szCs w:val="24"/>
        </w:rPr>
        <w:t>)</w:t>
      </w:r>
    </w:p>
    <w:p w14:paraId="61AAF62B" w14:textId="77777777" w:rsidR="00DC3A49" w:rsidRPr="00EE7D98" w:rsidRDefault="00DC3A49" w:rsidP="00EE7D98">
      <w:pPr>
        <w:pStyle w:val="Heading1"/>
        <w:spacing w:line="360" w:lineRule="auto"/>
        <w:jc w:val="both"/>
        <w:rPr>
          <w:rFonts w:ascii="Times New Roman" w:hAnsi="Times New Roman" w:cs="Times New Roman"/>
          <w:sz w:val="24"/>
          <w:szCs w:val="24"/>
        </w:rPr>
      </w:pPr>
      <w:bookmarkStart w:id="3" w:name="_Toc128757068"/>
      <w:r w:rsidRPr="00EE7D98">
        <w:rPr>
          <w:rFonts w:ascii="Times New Roman" w:hAnsi="Times New Roman" w:cs="Times New Roman"/>
          <w:sz w:val="24"/>
          <w:szCs w:val="24"/>
        </w:rPr>
        <w:t>Country B</w:t>
      </w:r>
      <w:bookmarkEnd w:id="3"/>
    </w:p>
    <w:p w14:paraId="76B2C867" w14:textId="77777777" w:rsidR="00F55590" w:rsidRDefault="00210A50"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For a Chinese traveller visiting a UK hotel, it is essential to understand the cultural values</w:t>
      </w:r>
      <w:r w:rsidR="00F16E02">
        <w:rPr>
          <w:rFonts w:ascii="Times New Roman" w:hAnsi="Times New Roman" w:cs="Times New Roman"/>
          <w:sz w:val="24"/>
          <w:szCs w:val="24"/>
        </w:rPr>
        <w:t xml:space="preserve"> of the country from where a tourist </w:t>
      </w:r>
      <w:r>
        <w:rPr>
          <w:rFonts w:ascii="Times New Roman" w:hAnsi="Times New Roman" w:cs="Times New Roman"/>
          <w:sz w:val="24"/>
          <w:szCs w:val="24"/>
        </w:rPr>
        <w:t xml:space="preserve">belong for understanding </w:t>
      </w:r>
      <w:r w:rsidR="00F16E02">
        <w:rPr>
          <w:rFonts w:ascii="Times New Roman" w:hAnsi="Times New Roman" w:cs="Times New Roman"/>
          <w:sz w:val="24"/>
          <w:szCs w:val="24"/>
        </w:rPr>
        <w:t xml:space="preserve">the way their cultural value is differentiated from the home hospitality organization’s culture. </w:t>
      </w:r>
    </w:p>
    <w:p w14:paraId="43BF1021" w14:textId="77777777" w:rsidR="00F16E02" w:rsidRDefault="00F16E02"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Power distance (80) – The country believes in a society</w:t>
      </w:r>
      <w:r w:rsidR="00175CF8">
        <w:rPr>
          <w:rFonts w:ascii="Times New Roman" w:hAnsi="Times New Roman" w:cs="Times New Roman"/>
          <w:sz w:val="24"/>
          <w:szCs w:val="24"/>
        </w:rPr>
        <w:t xml:space="preserve"> where there is higher acceptance rate for inequality and may be adapted to discriminatory challenges while working in a host country organization</w:t>
      </w:r>
      <w:r w:rsidR="003A61B8">
        <w:rPr>
          <w:rFonts w:ascii="Times New Roman" w:hAnsi="Times New Roman" w:cs="Times New Roman"/>
          <w:sz w:val="24"/>
          <w:szCs w:val="24"/>
        </w:rPr>
        <w:t xml:space="preserve"> (</w:t>
      </w:r>
      <w:r w:rsidR="003A61B8" w:rsidRPr="00486617">
        <w:rPr>
          <w:rFonts w:ascii="Times New Roman" w:hAnsi="Times New Roman" w:cs="Times New Roman"/>
          <w:color w:val="222222"/>
          <w:sz w:val="24"/>
          <w:szCs w:val="24"/>
          <w:shd w:val="clear" w:color="auto" w:fill="FFFFFF"/>
        </w:rPr>
        <w:t>Tsiotsou, 2019</w:t>
      </w:r>
      <w:r w:rsidR="003A61B8">
        <w:rPr>
          <w:rFonts w:ascii="Times New Roman" w:hAnsi="Times New Roman" w:cs="Times New Roman"/>
          <w:sz w:val="24"/>
          <w:szCs w:val="24"/>
        </w:rPr>
        <w:t>)</w:t>
      </w:r>
      <w:r w:rsidR="00175CF8">
        <w:rPr>
          <w:rFonts w:ascii="Times New Roman" w:hAnsi="Times New Roman" w:cs="Times New Roman"/>
          <w:sz w:val="24"/>
          <w:szCs w:val="24"/>
        </w:rPr>
        <w:t xml:space="preserve">. </w:t>
      </w:r>
    </w:p>
    <w:p w14:paraId="13DA8D72" w14:textId="77777777" w:rsidR="00175CF8" w:rsidRDefault="00B44EF8"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Individualism</w:t>
      </w:r>
      <w:r w:rsidR="00175CF8">
        <w:rPr>
          <w:rFonts w:ascii="Times New Roman" w:hAnsi="Times New Roman" w:cs="Times New Roman"/>
          <w:sz w:val="24"/>
          <w:szCs w:val="24"/>
        </w:rPr>
        <w:t xml:space="preserve"> (</w:t>
      </w:r>
      <w:r>
        <w:rPr>
          <w:rFonts w:ascii="Times New Roman" w:hAnsi="Times New Roman" w:cs="Times New Roman"/>
          <w:sz w:val="24"/>
          <w:szCs w:val="24"/>
        </w:rPr>
        <w:t>20</w:t>
      </w:r>
      <w:r w:rsidR="00175CF8">
        <w:rPr>
          <w:rFonts w:ascii="Times New Roman" w:hAnsi="Times New Roman" w:cs="Times New Roman"/>
          <w:sz w:val="24"/>
          <w:szCs w:val="24"/>
        </w:rPr>
        <w:t>)</w:t>
      </w:r>
      <w:r>
        <w:rPr>
          <w:rFonts w:ascii="Times New Roman" w:hAnsi="Times New Roman" w:cs="Times New Roman"/>
          <w:sz w:val="24"/>
          <w:szCs w:val="24"/>
        </w:rPr>
        <w:t xml:space="preserve"> – With a highly collectivist culture, reflecting </w:t>
      </w:r>
      <w:r w:rsidR="00913AE1">
        <w:rPr>
          <w:rFonts w:ascii="Times New Roman" w:hAnsi="Times New Roman" w:cs="Times New Roman"/>
          <w:sz w:val="24"/>
          <w:szCs w:val="24"/>
        </w:rPr>
        <w:t xml:space="preserve">people preferences to act towards interest of group and not only thinking of individual or private values. </w:t>
      </w:r>
    </w:p>
    <w:p w14:paraId="4270FE85" w14:textId="77777777" w:rsidR="00913AE1" w:rsidRDefault="00913AE1"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Masculinity (66) – With a predominant culture of masculinity, </w:t>
      </w:r>
      <w:r w:rsidR="00C26C27">
        <w:rPr>
          <w:rFonts w:ascii="Times New Roman" w:hAnsi="Times New Roman" w:cs="Times New Roman"/>
          <w:sz w:val="24"/>
          <w:szCs w:val="24"/>
        </w:rPr>
        <w:t xml:space="preserve">they are subjugated to success, but however sacrifice fun and leisure activities due to priority of work. </w:t>
      </w:r>
    </w:p>
    <w:p w14:paraId="03E0FF53" w14:textId="77777777" w:rsidR="00C26C27" w:rsidRDefault="00C26C27"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Uncertainty avoidance (87) – China culture is seen to be possessing a pragmatic orientation for easily adapting </w:t>
      </w:r>
      <w:r w:rsidR="009257A6">
        <w:rPr>
          <w:rFonts w:ascii="Times New Roman" w:hAnsi="Times New Roman" w:cs="Times New Roman"/>
          <w:sz w:val="24"/>
          <w:szCs w:val="24"/>
        </w:rPr>
        <w:t>to changed conditions.</w:t>
      </w:r>
    </w:p>
    <w:p w14:paraId="69AFBFCF" w14:textId="77777777" w:rsidR="009257A6" w:rsidRPr="00EE7D98" w:rsidRDefault="009257A6"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Indulgence (24) – Chinese culture is reflecting of restrained culture, and does not put much emphasis over leisure time and fulfilment of personal desires</w:t>
      </w:r>
      <w:r w:rsidR="003A61B8">
        <w:rPr>
          <w:rFonts w:ascii="Times New Roman" w:hAnsi="Times New Roman" w:cs="Times New Roman"/>
          <w:sz w:val="24"/>
          <w:szCs w:val="24"/>
        </w:rPr>
        <w:t xml:space="preserve"> (</w:t>
      </w:r>
      <w:r w:rsidR="003A61B8" w:rsidRPr="00486617">
        <w:rPr>
          <w:rFonts w:ascii="Times New Roman" w:hAnsi="Times New Roman" w:cs="Times New Roman"/>
          <w:color w:val="222222"/>
          <w:sz w:val="24"/>
          <w:szCs w:val="24"/>
          <w:shd w:val="clear" w:color="auto" w:fill="FFFFFF"/>
        </w:rPr>
        <w:t>Lim,. and Ok, 2021</w:t>
      </w:r>
      <w:r w:rsidR="003A61B8">
        <w:rPr>
          <w:rFonts w:ascii="Times New Roman" w:hAnsi="Times New Roman" w:cs="Times New Roman"/>
          <w:sz w:val="24"/>
          <w:szCs w:val="24"/>
        </w:rPr>
        <w:t>)</w:t>
      </w:r>
      <w:r>
        <w:rPr>
          <w:rFonts w:ascii="Times New Roman" w:hAnsi="Times New Roman" w:cs="Times New Roman"/>
          <w:sz w:val="24"/>
          <w:szCs w:val="24"/>
        </w:rPr>
        <w:t xml:space="preserve">. </w:t>
      </w:r>
    </w:p>
    <w:p w14:paraId="165E4BEF" w14:textId="77777777" w:rsidR="00DC3A49" w:rsidRPr="00EE7D98" w:rsidRDefault="00DC3A49" w:rsidP="00EE7D98">
      <w:pPr>
        <w:pStyle w:val="Heading1"/>
        <w:spacing w:line="360" w:lineRule="auto"/>
        <w:jc w:val="both"/>
        <w:rPr>
          <w:rFonts w:ascii="Times New Roman" w:hAnsi="Times New Roman" w:cs="Times New Roman"/>
          <w:sz w:val="24"/>
          <w:szCs w:val="24"/>
        </w:rPr>
      </w:pPr>
      <w:bookmarkStart w:id="4" w:name="_Toc128757069"/>
      <w:r w:rsidRPr="00EE7D98">
        <w:rPr>
          <w:rFonts w:ascii="Times New Roman" w:hAnsi="Times New Roman" w:cs="Times New Roman"/>
          <w:sz w:val="24"/>
          <w:szCs w:val="24"/>
        </w:rPr>
        <w:t>Country Analysis</w:t>
      </w:r>
      <w:bookmarkEnd w:id="4"/>
    </w:p>
    <w:p w14:paraId="3A93BA3C" w14:textId="4D4CE0C4" w:rsidR="00F55590" w:rsidRPr="00EE7D98" w:rsidRDefault="0020760B"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seen that </w:t>
      </w:r>
      <w:r w:rsidR="00AD1175">
        <w:rPr>
          <w:rFonts w:ascii="Times New Roman" w:hAnsi="Times New Roman" w:cs="Times New Roman"/>
          <w:sz w:val="24"/>
          <w:szCs w:val="24"/>
        </w:rPr>
        <w:t>Chinese customers in terms of availing hospitality service in a UK based ho</w:t>
      </w:r>
      <w:r w:rsidR="00D97336">
        <w:rPr>
          <w:rFonts w:ascii="Times New Roman" w:hAnsi="Times New Roman" w:cs="Times New Roman"/>
          <w:sz w:val="24"/>
          <w:szCs w:val="24"/>
        </w:rPr>
        <w:t xml:space="preserve">tel like Travelodge can face </w:t>
      </w:r>
      <w:r w:rsidR="00E363AA">
        <w:rPr>
          <w:rFonts w:ascii="Times New Roman" w:hAnsi="Times New Roman" w:cs="Times New Roman"/>
          <w:sz w:val="24"/>
          <w:szCs w:val="24"/>
        </w:rPr>
        <w:t>a connection</w:t>
      </w:r>
      <w:r w:rsidR="00AD1175">
        <w:rPr>
          <w:rFonts w:ascii="Times New Roman" w:hAnsi="Times New Roman" w:cs="Times New Roman"/>
          <w:sz w:val="24"/>
          <w:szCs w:val="24"/>
        </w:rPr>
        <w:t xml:space="preserve"> building phenomenon with the front office desk individuals because of their </w:t>
      </w:r>
      <w:r w:rsidR="00D97336">
        <w:rPr>
          <w:rFonts w:ascii="Times New Roman" w:hAnsi="Times New Roman" w:cs="Times New Roman"/>
          <w:sz w:val="24"/>
          <w:szCs w:val="24"/>
        </w:rPr>
        <w:t>indulgence to relationship building orientation as part of collectivist culture of society that they have been reared up. This puts them on a jinx of expecting a cordial relation with the F&amp;B employees and meets their any needs on time</w:t>
      </w:r>
      <w:r w:rsidR="003A61B8">
        <w:rPr>
          <w:rFonts w:ascii="Times New Roman" w:hAnsi="Times New Roman" w:cs="Times New Roman"/>
          <w:sz w:val="24"/>
          <w:szCs w:val="24"/>
        </w:rPr>
        <w:t xml:space="preserve"> (</w:t>
      </w:r>
      <w:r w:rsidR="003A61B8" w:rsidRPr="00486617">
        <w:rPr>
          <w:rFonts w:ascii="Times New Roman" w:hAnsi="Times New Roman" w:cs="Times New Roman"/>
          <w:color w:val="222222"/>
          <w:sz w:val="24"/>
          <w:szCs w:val="24"/>
          <w:shd w:val="clear" w:color="auto" w:fill="FFFFFF"/>
        </w:rPr>
        <w:t>Naumova</w:t>
      </w:r>
      <w:r w:rsidR="003A61B8">
        <w:rPr>
          <w:rFonts w:ascii="Times New Roman" w:hAnsi="Times New Roman" w:cs="Times New Roman"/>
          <w:i/>
          <w:color w:val="222222"/>
          <w:sz w:val="24"/>
          <w:szCs w:val="24"/>
          <w:shd w:val="clear" w:color="auto" w:fill="FFFFFF"/>
        </w:rPr>
        <w:t xml:space="preserve"> et al., </w:t>
      </w:r>
      <w:r w:rsidR="003A61B8" w:rsidRPr="00486617">
        <w:rPr>
          <w:rFonts w:ascii="Times New Roman" w:hAnsi="Times New Roman" w:cs="Times New Roman"/>
          <w:color w:val="222222"/>
          <w:sz w:val="24"/>
          <w:szCs w:val="24"/>
          <w:shd w:val="clear" w:color="auto" w:fill="FFFFFF"/>
        </w:rPr>
        <w:t>2019</w:t>
      </w:r>
      <w:r w:rsidR="003A61B8">
        <w:rPr>
          <w:rFonts w:ascii="Times New Roman" w:hAnsi="Times New Roman" w:cs="Times New Roman"/>
          <w:sz w:val="24"/>
          <w:szCs w:val="24"/>
        </w:rPr>
        <w:t>)</w:t>
      </w:r>
      <w:r w:rsidR="00D97336">
        <w:rPr>
          <w:rFonts w:ascii="Times New Roman" w:hAnsi="Times New Roman" w:cs="Times New Roman"/>
          <w:sz w:val="24"/>
          <w:szCs w:val="24"/>
        </w:rPr>
        <w:t xml:space="preserve">. </w:t>
      </w:r>
      <w:r w:rsidR="003E6C96">
        <w:rPr>
          <w:rFonts w:ascii="Times New Roman" w:hAnsi="Times New Roman" w:cs="Times New Roman"/>
          <w:sz w:val="24"/>
          <w:szCs w:val="24"/>
        </w:rPr>
        <w:t xml:space="preserve">However, with prominence in personal life and privacy </w:t>
      </w:r>
      <w:r w:rsidR="00843222">
        <w:rPr>
          <w:rFonts w:ascii="Times New Roman" w:hAnsi="Times New Roman" w:cs="Times New Roman"/>
          <w:sz w:val="24"/>
          <w:szCs w:val="24"/>
        </w:rPr>
        <w:t>maintenance by</w:t>
      </w:r>
      <w:r w:rsidR="00253D19">
        <w:rPr>
          <w:rFonts w:ascii="Times New Roman" w:hAnsi="Times New Roman" w:cs="Times New Roman"/>
          <w:sz w:val="24"/>
          <w:szCs w:val="24"/>
        </w:rPr>
        <w:t xml:space="preserve"> customer relationship manager of Travelodge hotel in UK</w:t>
      </w:r>
      <w:r w:rsidR="003E6C96">
        <w:rPr>
          <w:rFonts w:ascii="Times New Roman" w:hAnsi="Times New Roman" w:cs="Times New Roman"/>
          <w:sz w:val="24"/>
          <w:szCs w:val="24"/>
        </w:rPr>
        <w:t xml:space="preserve">, </w:t>
      </w:r>
      <w:r w:rsidR="009C3EDF">
        <w:rPr>
          <w:rFonts w:ascii="Times New Roman" w:hAnsi="Times New Roman" w:cs="Times New Roman"/>
          <w:sz w:val="24"/>
          <w:szCs w:val="24"/>
        </w:rPr>
        <w:t xml:space="preserve">it is an </w:t>
      </w:r>
      <w:r w:rsidR="003E6C96">
        <w:rPr>
          <w:rFonts w:ascii="Times New Roman" w:hAnsi="Times New Roman" w:cs="Times New Roman"/>
          <w:sz w:val="24"/>
          <w:szCs w:val="24"/>
        </w:rPr>
        <w:t>ac</w:t>
      </w:r>
      <w:r w:rsidR="009C3EDF">
        <w:rPr>
          <w:rFonts w:ascii="Times New Roman" w:hAnsi="Times New Roman" w:cs="Times New Roman"/>
          <w:sz w:val="24"/>
          <w:szCs w:val="24"/>
        </w:rPr>
        <w:t>t by hospitality service owners</w:t>
      </w:r>
      <w:r w:rsidR="003E6C96">
        <w:rPr>
          <w:rFonts w:ascii="Times New Roman" w:hAnsi="Times New Roman" w:cs="Times New Roman"/>
          <w:sz w:val="24"/>
          <w:szCs w:val="24"/>
        </w:rPr>
        <w:t xml:space="preserve"> fully endowed to customer’s privacy upholding</w:t>
      </w:r>
      <w:r w:rsidR="009C3EDF">
        <w:rPr>
          <w:rFonts w:ascii="Times New Roman" w:hAnsi="Times New Roman" w:cs="Times New Roman"/>
          <w:sz w:val="24"/>
          <w:szCs w:val="24"/>
        </w:rPr>
        <w:t xml:space="preserve"> and depicting Britain’s individualistic cultural significance in front of Chinese customer</w:t>
      </w:r>
      <w:r w:rsidR="003E6C96">
        <w:rPr>
          <w:rFonts w:ascii="Times New Roman" w:hAnsi="Times New Roman" w:cs="Times New Roman"/>
          <w:sz w:val="24"/>
          <w:szCs w:val="24"/>
        </w:rPr>
        <w:t xml:space="preserve">. </w:t>
      </w:r>
      <w:r w:rsidR="00D47916">
        <w:rPr>
          <w:rFonts w:ascii="Times New Roman" w:hAnsi="Times New Roman" w:cs="Times New Roman"/>
          <w:sz w:val="24"/>
          <w:szCs w:val="24"/>
        </w:rPr>
        <w:t xml:space="preserve">Moreover, social norms and values of UK culture reflecting equality at all aspects has been opined by </w:t>
      </w:r>
      <w:r w:rsidR="003A61B8" w:rsidRPr="00486617">
        <w:rPr>
          <w:rFonts w:ascii="Times New Roman" w:hAnsi="Times New Roman" w:cs="Times New Roman"/>
          <w:color w:val="222222"/>
          <w:sz w:val="24"/>
          <w:szCs w:val="24"/>
          <w:shd w:val="clear" w:color="auto" w:fill="FFFFFF"/>
        </w:rPr>
        <w:t xml:space="preserve">Eid, and Agag, </w:t>
      </w:r>
      <w:r w:rsidR="003A61B8">
        <w:rPr>
          <w:rFonts w:ascii="Times New Roman" w:hAnsi="Times New Roman" w:cs="Times New Roman"/>
          <w:color w:val="222222"/>
          <w:sz w:val="24"/>
          <w:szCs w:val="24"/>
          <w:shd w:val="clear" w:color="auto" w:fill="FFFFFF"/>
        </w:rPr>
        <w:t>(</w:t>
      </w:r>
      <w:r w:rsidR="003A61B8" w:rsidRPr="00486617">
        <w:rPr>
          <w:rFonts w:ascii="Times New Roman" w:hAnsi="Times New Roman" w:cs="Times New Roman"/>
          <w:color w:val="222222"/>
          <w:sz w:val="24"/>
          <w:szCs w:val="24"/>
          <w:shd w:val="clear" w:color="auto" w:fill="FFFFFF"/>
        </w:rPr>
        <w:t>2020</w:t>
      </w:r>
      <w:r w:rsidR="00D47916">
        <w:rPr>
          <w:rFonts w:ascii="Times New Roman" w:hAnsi="Times New Roman" w:cs="Times New Roman"/>
          <w:sz w:val="24"/>
          <w:szCs w:val="24"/>
        </w:rPr>
        <w:t xml:space="preserve">), to be one of the major UK cultural orientation of respecting individual needs of employees irrespective of their race, ethnicity, gender and religious sentiments. Belonging to </w:t>
      </w:r>
      <w:r w:rsidR="00BC6D2F">
        <w:rPr>
          <w:rFonts w:ascii="Times New Roman" w:hAnsi="Times New Roman" w:cs="Times New Roman"/>
          <w:sz w:val="24"/>
          <w:szCs w:val="24"/>
        </w:rPr>
        <w:t>eastern culture, vocabulary and oral communication different from UK based hotel employees</w:t>
      </w:r>
      <w:r w:rsidR="00951386">
        <w:rPr>
          <w:rFonts w:ascii="Times New Roman" w:hAnsi="Times New Roman" w:cs="Times New Roman"/>
          <w:sz w:val="24"/>
          <w:szCs w:val="24"/>
        </w:rPr>
        <w:t xml:space="preserve">, their acceptance and long-term orientation can be virtuous to seek for new tech based innovations being installed at the hospitality service by Travelodge hotel. In fact, </w:t>
      </w:r>
      <w:r w:rsidR="003A61B8" w:rsidRPr="00486617">
        <w:rPr>
          <w:rFonts w:ascii="Times New Roman" w:hAnsi="Times New Roman" w:cs="Times New Roman"/>
          <w:color w:val="222222"/>
          <w:sz w:val="24"/>
          <w:szCs w:val="24"/>
          <w:shd w:val="clear" w:color="auto" w:fill="FFFFFF"/>
        </w:rPr>
        <w:t xml:space="preserve">Lim, and Ok, </w:t>
      </w:r>
      <w:r w:rsidR="003A61B8">
        <w:rPr>
          <w:rFonts w:ascii="Times New Roman" w:hAnsi="Times New Roman" w:cs="Times New Roman"/>
          <w:color w:val="222222"/>
          <w:sz w:val="24"/>
          <w:szCs w:val="24"/>
          <w:shd w:val="clear" w:color="auto" w:fill="FFFFFF"/>
        </w:rPr>
        <w:t>(</w:t>
      </w:r>
      <w:r w:rsidR="003A61B8" w:rsidRPr="00486617">
        <w:rPr>
          <w:rFonts w:ascii="Times New Roman" w:hAnsi="Times New Roman" w:cs="Times New Roman"/>
          <w:color w:val="222222"/>
          <w:sz w:val="24"/>
          <w:szCs w:val="24"/>
          <w:shd w:val="clear" w:color="auto" w:fill="FFFFFF"/>
        </w:rPr>
        <w:t>2021</w:t>
      </w:r>
      <w:r w:rsidR="00992FF0">
        <w:rPr>
          <w:rFonts w:ascii="Times New Roman" w:hAnsi="Times New Roman" w:cs="Times New Roman"/>
          <w:sz w:val="24"/>
          <w:szCs w:val="24"/>
        </w:rPr>
        <w:t>), has stated that British think success is driven through making out balance between leisure and hardships of work. Therefore it wi</w:t>
      </w:r>
      <w:r w:rsidR="003E6C96">
        <w:rPr>
          <w:rFonts w:ascii="Times New Roman" w:hAnsi="Times New Roman" w:cs="Times New Roman"/>
          <w:sz w:val="24"/>
          <w:szCs w:val="24"/>
        </w:rPr>
        <w:t xml:space="preserve">ll indulge for a good work-life balance for hotel employees to meet with cultural variants of Chinese customer and make each of their demands fulfilled. </w:t>
      </w:r>
      <w:r w:rsidR="00C95C46">
        <w:rPr>
          <w:rFonts w:ascii="Times New Roman" w:hAnsi="Times New Roman" w:cs="Times New Roman"/>
          <w:sz w:val="24"/>
          <w:szCs w:val="24"/>
        </w:rPr>
        <w:t xml:space="preserve">Finally, it can be put on that with a restrained culture focus, Chinese customer can give forth a restricted outlook against his luxurious needs while staying at Travelodge, whereas the hotel </w:t>
      </w:r>
      <w:r w:rsidR="00097A59">
        <w:rPr>
          <w:rFonts w:ascii="Times New Roman" w:hAnsi="Times New Roman" w:cs="Times New Roman"/>
          <w:sz w:val="24"/>
          <w:szCs w:val="24"/>
        </w:rPr>
        <w:t xml:space="preserve">employees of UK will try hard and fast to meet the impulses of the Chinese customers so that they can enjoy the full utilities of the amenities in hotels as a consumer irrespective of their centred needs. </w:t>
      </w:r>
    </w:p>
    <w:p w14:paraId="505C624B" w14:textId="77777777" w:rsidR="00DC3A49" w:rsidRPr="00EE7D98" w:rsidRDefault="00DC3A49" w:rsidP="00EE7D98">
      <w:pPr>
        <w:pStyle w:val="Heading1"/>
        <w:spacing w:line="360" w:lineRule="auto"/>
        <w:jc w:val="both"/>
        <w:rPr>
          <w:rFonts w:ascii="Times New Roman" w:hAnsi="Times New Roman" w:cs="Times New Roman"/>
          <w:sz w:val="24"/>
          <w:szCs w:val="24"/>
        </w:rPr>
      </w:pPr>
      <w:bookmarkStart w:id="5" w:name="_Toc128757070"/>
      <w:r w:rsidRPr="00EE7D98">
        <w:rPr>
          <w:rFonts w:ascii="Times New Roman" w:hAnsi="Times New Roman" w:cs="Times New Roman"/>
          <w:sz w:val="24"/>
          <w:szCs w:val="24"/>
        </w:rPr>
        <w:t>Hotel handbook</w:t>
      </w:r>
      <w:bookmarkEnd w:id="5"/>
    </w:p>
    <w:tbl>
      <w:tblPr>
        <w:tblStyle w:val="TableGrid"/>
        <w:tblW w:w="0" w:type="auto"/>
        <w:tblLook w:val="04A0" w:firstRow="1" w:lastRow="0" w:firstColumn="1" w:lastColumn="0" w:noHBand="0" w:noVBand="1"/>
      </w:tblPr>
      <w:tblGrid>
        <w:gridCol w:w="4512"/>
        <w:gridCol w:w="4504"/>
      </w:tblGrid>
      <w:tr w:rsidR="00C95C46" w14:paraId="0CA4EFEB" w14:textId="77777777" w:rsidTr="00C95C46">
        <w:tc>
          <w:tcPr>
            <w:tcW w:w="4621" w:type="dxa"/>
          </w:tcPr>
          <w:p w14:paraId="0333B091" w14:textId="77777777" w:rsidR="00C95C46" w:rsidRPr="00C95C46" w:rsidRDefault="00C95C46" w:rsidP="00EE7D98">
            <w:pPr>
              <w:spacing w:line="360" w:lineRule="auto"/>
              <w:jc w:val="both"/>
              <w:rPr>
                <w:rFonts w:ascii="Times New Roman" w:hAnsi="Times New Roman" w:cs="Times New Roman"/>
                <w:b/>
                <w:sz w:val="24"/>
                <w:szCs w:val="24"/>
              </w:rPr>
            </w:pPr>
            <w:r w:rsidRPr="00C95C46">
              <w:rPr>
                <w:rFonts w:ascii="Times New Roman" w:hAnsi="Times New Roman" w:cs="Times New Roman"/>
                <w:b/>
                <w:sz w:val="24"/>
                <w:szCs w:val="24"/>
              </w:rPr>
              <w:t xml:space="preserve">   Do’s</w:t>
            </w:r>
          </w:p>
        </w:tc>
        <w:tc>
          <w:tcPr>
            <w:tcW w:w="4621" w:type="dxa"/>
          </w:tcPr>
          <w:p w14:paraId="71094B91" w14:textId="77777777" w:rsidR="00C95C46" w:rsidRPr="00C95C46" w:rsidRDefault="00C95C46" w:rsidP="00EE7D98">
            <w:pPr>
              <w:spacing w:line="360" w:lineRule="auto"/>
              <w:jc w:val="both"/>
              <w:rPr>
                <w:rFonts w:ascii="Times New Roman" w:hAnsi="Times New Roman" w:cs="Times New Roman"/>
                <w:b/>
                <w:sz w:val="24"/>
                <w:szCs w:val="24"/>
              </w:rPr>
            </w:pPr>
            <w:r w:rsidRPr="00C95C46">
              <w:rPr>
                <w:rFonts w:ascii="Times New Roman" w:hAnsi="Times New Roman" w:cs="Times New Roman"/>
                <w:b/>
                <w:sz w:val="24"/>
                <w:szCs w:val="24"/>
              </w:rPr>
              <w:t xml:space="preserve">               Don’ts</w:t>
            </w:r>
          </w:p>
        </w:tc>
      </w:tr>
      <w:tr w:rsidR="00C95C46" w14:paraId="6F22A059" w14:textId="77777777" w:rsidTr="00C95C46">
        <w:tc>
          <w:tcPr>
            <w:tcW w:w="4621" w:type="dxa"/>
          </w:tcPr>
          <w:p w14:paraId="2E94C6B1" w14:textId="77777777" w:rsidR="00C95C46" w:rsidRDefault="00B43616"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1C66A5">
              <w:rPr>
                <w:rFonts w:ascii="Times New Roman" w:hAnsi="Times New Roman" w:cs="Times New Roman"/>
                <w:sz w:val="24"/>
                <w:szCs w:val="24"/>
              </w:rPr>
              <w:t>Front office employees look for cordial and supportive gestures to welcome guests</w:t>
            </w:r>
          </w:p>
        </w:tc>
        <w:tc>
          <w:tcPr>
            <w:tcW w:w="4621" w:type="dxa"/>
          </w:tcPr>
          <w:p w14:paraId="1C97303F" w14:textId="77777777" w:rsidR="00C95C46" w:rsidRDefault="001C66A5"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1: May not use jargon words or phrases for welcoming the guests for reflecting British etiquettes</w:t>
            </w:r>
          </w:p>
        </w:tc>
      </w:tr>
      <w:tr w:rsidR="00C95C46" w14:paraId="3A21A99A" w14:textId="77777777" w:rsidTr="00C95C46">
        <w:tc>
          <w:tcPr>
            <w:tcW w:w="4621" w:type="dxa"/>
          </w:tcPr>
          <w:p w14:paraId="1E6E70C4" w14:textId="77777777" w:rsidR="00C95C46" w:rsidRDefault="001C66A5"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E91A2C">
              <w:rPr>
                <w:rFonts w:ascii="Times New Roman" w:hAnsi="Times New Roman" w:cs="Times New Roman"/>
                <w:sz w:val="24"/>
                <w:szCs w:val="24"/>
              </w:rPr>
              <w:t>Housekeeping employees try to attend guest requests immediately</w:t>
            </w:r>
          </w:p>
        </w:tc>
        <w:tc>
          <w:tcPr>
            <w:tcW w:w="4621" w:type="dxa"/>
          </w:tcPr>
          <w:p w14:paraId="0DE8E18D" w14:textId="77777777" w:rsidR="00E91A2C" w:rsidRDefault="00E91A2C"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3: Must not walk away nodding head after attending guest’s enquires.</w:t>
            </w:r>
          </w:p>
        </w:tc>
      </w:tr>
      <w:tr w:rsidR="00C95C46" w14:paraId="4949DCC7" w14:textId="77777777" w:rsidTr="00C95C46">
        <w:tc>
          <w:tcPr>
            <w:tcW w:w="4621" w:type="dxa"/>
          </w:tcPr>
          <w:p w14:paraId="38744872" w14:textId="77777777" w:rsidR="00C95C46" w:rsidRDefault="00E91A2C"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444748">
              <w:rPr>
                <w:rFonts w:ascii="Times New Roman" w:hAnsi="Times New Roman" w:cs="Times New Roman"/>
                <w:sz w:val="24"/>
                <w:szCs w:val="24"/>
              </w:rPr>
              <w:t>hand shake and bid good morning or good evening or good afternoon messages with guests after their check in to the hotels by Front office managers</w:t>
            </w:r>
          </w:p>
        </w:tc>
        <w:tc>
          <w:tcPr>
            <w:tcW w:w="4621" w:type="dxa"/>
          </w:tcPr>
          <w:p w14:paraId="600C0C89" w14:textId="77777777" w:rsidR="00C95C46" w:rsidRDefault="00444748"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w:t>
            </w:r>
            <w:r w:rsidR="00E201B5">
              <w:rPr>
                <w:rFonts w:ascii="Times New Roman" w:hAnsi="Times New Roman" w:cs="Times New Roman"/>
                <w:sz w:val="24"/>
                <w:szCs w:val="24"/>
              </w:rPr>
              <w:t>Should not use any flurry words in front of customers proclaiming their hospitality standards</w:t>
            </w:r>
          </w:p>
        </w:tc>
      </w:tr>
      <w:tr w:rsidR="00C95C46" w14:paraId="545623FF" w14:textId="77777777" w:rsidTr="00C95C46">
        <w:tc>
          <w:tcPr>
            <w:tcW w:w="4621" w:type="dxa"/>
          </w:tcPr>
          <w:p w14:paraId="31A7A58C" w14:textId="77777777" w:rsidR="00C95C46" w:rsidRDefault="00E201B5"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Room attendants </w:t>
            </w:r>
            <w:r w:rsidR="00303076">
              <w:rPr>
                <w:rFonts w:ascii="Times New Roman" w:hAnsi="Times New Roman" w:cs="Times New Roman"/>
                <w:sz w:val="24"/>
                <w:szCs w:val="24"/>
              </w:rPr>
              <w:t>using visual analytics for all amenities usage at hotel premises</w:t>
            </w:r>
          </w:p>
        </w:tc>
        <w:tc>
          <w:tcPr>
            <w:tcW w:w="4621" w:type="dxa"/>
          </w:tcPr>
          <w:p w14:paraId="0786AAE1" w14:textId="77777777" w:rsidR="00C95C46" w:rsidRDefault="00303076" w:rsidP="00EE7D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Should not receive rewards or gifts from customers for extra services being provided. </w:t>
            </w:r>
          </w:p>
        </w:tc>
      </w:tr>
    </w:tbl>
    <w:p w14:paraId="07AFD890" w14:textId="77777777" w:rsidR="00F55590" w:rsidRPr="000E7646" w:rsidRDefault="00F55590" w:rsidP="000E7646">
      <w:pPr>
        <w:spacing w:line="360" w:lineRule="auto"/>
        <w:jc w:val="both"/>
        <w:rPr>
          <w:rFonts w:ascii="Times New Roman" w:hAnsi="Times New Roman" w:cs="Times New Roman"/>
          <w:sz w:val="24"/>
          <w:szCs w:val="24"/>
        </w:rPr>
      </w:pPr>
    </w:p>
    <w:p w14:paraId="0013C783" w14:textId="77777777" w:rsidR="00DC3A49" w:rsidRPr="000E7646" w:rsidRDefault="00DC3A49" w:rsidP="000E7646">
      <w:pPr>
        <w:pStyle w:val="Heading1"/>
        <w:spacing w:line="360" w:lineRule="auto"/>
        <w:jc w:val="both"/>
        <w:rPr>
          <w:rFonts w:ascii="Times New Roman" w:hAnsi="Times New Roman" w:cs="Times New Roman"/>
          <w:sz w:val="24"/>
          <w:szCs w:val="24"/>
        </w:rPr>
      </w:pPr>
      <w:bookmarkStart w:id="6" w:name="_Toc128757071"/>
      <w:r w:rsidRPr="000E7646">
        <w:rPr>
          <w:rFonts w:ascii="Times New Roman" w:hAnsi="Times New Roman" w:cs="Times New Roman"/>
          <w:sz w:val="24"/>
          <w:szCs w:val="24"/>
        </w:rPr>
        <w:t>Conclusion</w:t>
      </w:r>
      <w:bookmarkEnd w:id="6"/>
    </w:p>
    <w:p w14:paraId="11D98CBD" w14:textId="77777777" w:rsidR="00F55590" w:rsidRPr="000E7646" w:rsidRDefault="00303076" w:rsidP="000E7646">
      <w:pPr>
        <w:spacing w:line="360" w:lineRule="auto"/>
        <w:jc w:val="both"/>
        <w:rPr>
          <w:rFonts w:ascii="Times New Roman" w:hAnsi="Times New Roman" w:cs="Times New Roman"/>
          <w:sz w:val="24"/>
          <w:szCs w:val="24"/>
        </w:rPr>
      </w:pPr>
      <w:r w:rsidRPr="000E7646">
        <w:rPr>
          <w:rFonts w:ascii="Times New Roman" w:hAnsi="Times New Roman" w:cs="Times New Roman"/>
          <w:sz w:val="24"/>
          <w:szCs w:val="24"/>
        </w:rPr>
        <w:t>Therefore from the following report, it can be entailed that Travelodge as an eminent hotel brand of UK while welcoming a Chinese customer may acknowledge the various cultural differences that the two countries endure to</w:t>
      </w:r>
      <w:r w:rsidR="00964D01" w:rsidRPr="000E7646">
        <w:rPr>
          <w:rFonts w:ascii="Times New Roman" w:hAnsi="Times New Roman" w:cs="Times New Roman"/>
          <w:sz w:val="24"/>
          <w:szCs w:val="24"/>
        </w:rPr>
        <w:t xml:space="preserve"> perceive their hospitality service well placed in front of guests. </w:t>
      </w:r>
    </w:p>
    <w:p w14:paraId="61F8DF37" w14:textId="77777777" w:rsidR="000E7646" w:rsidRPr="000E7646" w:rsidRDefault="000E7646" w:rsidP="000E7646">
      <w:pPr>
        <w:spacing w:line="360" w:lineRule="auto"/>
        <w:jc w:val="both"/>
        <w:rPr>
          <w:rFonts w:ascii="Times New Roman" w:hAnsi="Times New Roman" w:cs="Times New Roman"/>
          <w:sz w:val="24"/>
          <w:szCs w:val="24"/>
        </w:rPr>
      </w:pPr>
      <w:r w:rsidRPr="000E7646">
        <w:rPr>
          <w:rFonts w:ascii="Times New Roman" w:hAnsi="Times New Roman" w:cs="Times New Roman"/>
          <w:sz w:val="24"/>
          <w:szCs w:val="24"/>
        </w:rPr>
        <w:br w:type="page"/>
      </w:r>
    </w:p>
    <w:p w14:paraId="23981D17" w14:textId="77777777" w:rsidR="000E7646" w:rsidRPr="000E7646" w:rsidRDefault="000E7646" w:rsidP="000E7646">
      <w:pPr>
        <w:pStyle w:val="Heading1"/>
        <w:spacing w:line="360" w:lineRule="auto"/>
        <w:jc w:val="both"/>
        <w:rPr>
          <w:rFonts w:ascii="Times New Roman" w:hAnsi="Times New Roman" w:cs="Times New Roman"/>
          <w:sz w:val="24"/>
          <w:szCs w:val="24"/>
        </w:rPr>
      </w:pPr>
      <w:bookmarkStart w:id="7" w:name="_Toc128757072"/>
      <w:r w:rsidRPr="000E7646">
        <w:rPr>
          <w:rFonts w:ascii="Times New Roman" w:hAnsi="Times New Roman" w:cs="Times New Roman"/>
          <w:sz w:val="24"/>
          <w:szCs w:val="24"/>
        </w:rPr>
        <w:t>References</w:t>
      </w:r>
      <w:bookmarkEnd w:id="7"/>
    </w:p>
    <w:p w14:paraId="3AB47202" w14:textId="77777777" w:rsidR="00843222" w:rsidRPr="00486617" w:rsidRDefault="00843222" w:rsidP="00486617">
      <w:pPr>
        <w:spacing w:line="360" w:lineRule="auto"/>
        <w:jc w:val="both"/>
        <w:rPr>
          <w:rFonts w:ascii="Times New Roman" w:hAnsi="Times New Roman" w:cs="Times New Roman"/>
          <w:color w:val="222222"/>
          <w:sz w:val="24"/>
          <w:szCs w:val="24"/>
          <w:shd w:val="clear" w:color="auto" w:fill="FFFFFF"/>
        </w:rPr>
      </w:pPr>
      <w:r w:rsidRPr="00486617">
        <w:rPr>
          <w:rFonts w:ascii="Times New Roman" w:hAnsi="Times New Roman" w:cs="Times New Roman"/>
          <w:color w:val="222222"/>
          <w:sz w:val="24"/>
          <w:szCs w:val="24"/>
          <w:shd w:val="clear" w:color="auto" w:fill="FFFFFF"/>
        </w:rPr>
        <w:t>Eid, R. and Agag, G., 2020. Determinants of innovative behaviour in the hotel industry: a cross-cultural study. </w:t>
      </w:r>
      <w:r w:rsidRPr="00486617">
        <w:rPr>
          <w:rFonts w:ascii="Times New Roman" w:hAnsi="Times New Roman" w:cs="Times New Roman"/>
          <w:i/>
          <w:iCs/>
          <w:color w:val="222222"/>
          <w:sz w:val="24"/>
          <w:szCs w:val="24"/>
          <w:shd w:val="clear" w:color="auto" w:fill="FFFFFF"/>
        </w:rPr>
        <w:t>International Journal of Hospitality Management</w:t>
      </w:r>
      <w:r w:rsidRPr="00486617">
        <w:rPr>
          <w:rFonts w:ascii="Times New Roman" w:hAnsi="Times New Roman" w:cs="Times New Roman"/>
          <w:color w:val="222222"/>
          <w:sz w:val="24"/>
          <w:szCs w:val="24"/>
          <w:shd w:val="clear" w:color="auto" w:fill="FFFFFF"/>
        </w:rPr>
        <w:t>, </w:t>
      </w:r>
      <w:r w:rsidRPr="00486617">
        <w:rPr>
          <w:rFonts w:ascii="Times New Roman" w:hAnsi="Times New Roman" w:cs="Times New Roman"/>
          <w:i/>
          <w:iCs/>
          <w:color w:val="222222"/>
          <w:sz w:val="24"/>
          <w:szCs w:val="24"/>
          <w:shd w:val="clear" w:color="auto" w:fill="FFFFFF"/>
        </w:rPr>
        <w:t>91</w:t>
      </w:r>
      <w:r w:rsidRPr="00486617">
        <w:rPr>
          <w:rFonts w:ascii="Times New Roman" w:hAnsi="Times New Roman" w:cs="Times New Roman"/>
          <w:color w:val="222222"/>
          <w:sz w:val="24"/>
          <w:szCs w:val="24"/>
          <w:shd w:val="clear" w:color="auto" w:fill="FFFFFF"/>
        </w:rPr>
        <w:t>, p.102642.</w:t>
      </w:r>
    </w:p>
    <w:p w14:paraId="37869CD1" w14:textId="77777777" w:rsidR="00843222" w:rsidRPr="00486617" w:rsidRDefault="00843222" w:rsidP="00486617">
      <w:pPr>
        <w:spacing w:line="360" w:lineRule="auto"/>
        <w:jc w:val="both"/>
        <w:rPr>
          <w:rFonts w:ascii="Times New Roman" w:hAnsi="Times New Roman" w:cs="Times New Roman"/>
          <w:color w:val="222222"/>
          <w:sz w:val="24"/>
          <w:szCs w:val="24"/>
          <w:shd w:val="clear" w:color="auto" w:fill="FFFFFF"/>
        </w:rPr>
      </w:pPr>
      <w:r w:rsidRPr="00486617">
        <w:rPr>
          <w:rFonts w:ascii="Times New Roman" w:hAnsi="Times New Roman" w:cs="Times New Roman"/>
          <w:color w:val="222222"/>
          <w:sz w:val="24"/>
          <w:szCs w:val="24"/>
          <w:shd w:val="clear" w:color="auto" w:fill="FFFFFF"/>
        </w:rPr>
        <w:t>Kim, R.Y., 2019. Does national culture explain consumers’ reliance on online reviews? Cross-cultural variations in the effect of online review ratings on consumer choice. </w:t>
      </w:r>
      <w:r w:rsidRPr="00486617">
        <w:rPr>
          <w:rFonts w:ascii="Times New Roman" w:hAnsi="Times New Roman" w:cs="Times New Roman"/>
          <w:i/>
          <w:iCs/>
          <w:color w:val="222222"/>
          <w:sz w:val="24"/>
          <w:szCs w:val="24"/>
          <w:shd w:val="clear" w:color="auto" w:fill="FFFFFF"/>
        </w:rPr>
        <w:t>Electronic Commerce Research and Applications</w:t>
      </w:r>
      <w:r w:rsidRPr="00486617">
        <w:rPr>
          <w:rFonts w:ascii="Times New Roman" w:hAnsi="Times New Roman" w:cs="Times New Roman"/>
          <w:color w:val="222222"/>
          <w:sz w:val="24"/>
          <w:szCs w:val="24"/>
          <w:shd w:val="clear" w:color="auto" w:fill="FFFFFF"/>
        </w:rPr>
        <w:t>, </w:t>
      </w:r>
      <w:r w:rsidRPr="00486617">
        <w:rPr>
          <w:rFonts w:ascii="Times New Roman" w:hAnsi="Times New Roman" w:cs="Times New Roman"/>
          <w:i/>
          <w:iCs/>
          <w:color w:val="222222"/>
          <w:sz w:val="24"/>
          <w:szCs w:val="24"/>
          <w:shd w:val="clear" w:color="auto" w:fill="FFFFFF"/>
        </w:rPr>
        <w:t>37</w:t>
      </w:r>
      <w:r w:rsidRPr="00486617">
        <w:rPr>
          <w:rFonts w:ascii="Times New Roman" w:hAnsi="Times New Roman" w:cs="Times New Roman"/>
          <w:color w:val="222222"/>
          <w:sz w:val="24"/>
          <w:szCs w:val="24"/>
          <w:shd w:val="clear" w:color="auto" w:fill="FFFFFF"/>
        </w:rPr>
        <w:t>, p.100878.</w:t>
      </w:r>
    </w:p>
    <w:p w14:paraId="423AC03D" w14:textId="77777777" w:rsidR="00843222" w:rsidRPr="00486617" w:rsidRDefault="00843222" w:rsidP="00486617">
      <w:pPr>
        <w:spacing w:line="360" w:lineRule="auto"/>
        <w:jc w:val="both"/>
        <w:rPr>
          <w:rFonts w:ascii="Times New Roman" w:hAnsi="Times New Roman" w:cs="Times New Roman"/>
          <w:color w:val="222222"/>
          <w:sz w:val="24"/>
          <w:szCs w:val="24"/>
          <w:shd w:val="clear" w:color="auto" w:fill="FFFFFF"/>
        </w:rPr>
      </w:pPr>
      <w:r w:rsidRPr="00486617">
        <w:rPr>
          <w:rFonts w:ascii="Times New Roman" w:hAnsi="Times New Roman" w:cs="Times New Roman"/>
          <w:color w:val="222222"/>
          <w:sz w:val="24"/>
          <w:szCs w:val="24"/>
          <w:shd w:val="clear" w:color="auto" w:fill="FFFFFF"/>
        </w:rPr>
        <w:t>Lim, S.E. and Ok, C.M., 2021. A meta-analytic review of antecedents of hospitality and tourism firms’ performance: A cross-cultural comparison. </w:t>
      </w:r>
      <w:r w:rsidRPr="00486617">
        <w:rPr>
          <w:rFonts w:ascii="Times New Roman" w:hAnsi="Times New Roman" w:cs="Times New Roman"/>
          <w:i/>
          <w:iCs/>
          <w:color w:val="222222"/>
          <w:sz w:val="24"/>
          <w:szCs w:val="24"/>
          <w:shd w:val="clear" w:color="auto" w:fill="FFFFFF"/>
        </w:rPr>
        <w:t>Tourism Management</w:t>
      </w:r>
      <w:r w:rsidRPr="00486617">
        <w:rPr>
          <w:rFonts w:ascii="Times New Roman" w:hAnsi="Times New Roman" w:cs="Times New Roman"/>
          <w:color w:val="222222"/>
          <w:sz w:val="24"/>
          <w:szCs w:val="24"/>
          <w:shd w:val="clear" w:color="auto" w:fill="FFFFFF"/>
        </w:rPr>
        <w:t>, </w:t>
      </w:r>
      <w:r w:rsidRPr="00486617">
        <w:rPr>
          <w:rFonts w:ascii="Times New Roman" w:hAnsi="Times New Roman" w:cs="Times New Roman"/>
          <w:i/>
          <w:iCs/>
          <w:color w:val="222222"/>
          <w:sz w:val="24"/>
          <w:szCs w:val="24"/>
          <w:shd w:val="clear" w:color="auto" w:fill="FFFFFF"/>
        </w:rPr>
        <w:t>86</w:t>
      </w:r>
      <w:r w:rsidRPr="00486617">
        <w:rPr>
          <w:rFonts w:ascii="Times New Roman" w:hAnsi="Times New Roman" w:cs="Times New Roman"/>
          <w:color w:val="222222"/>
          <w:sz w:val="24"/>
          <w:szCs w:val="24"/>
          <w:shd w:val="clear" w:color="auto" w:fill="FFFFFF"/>
        </w:rPr>
        <w:t>, p.104325.</w:t>
      </w:r>
    </w:p>
    <w:p w14:paraId="62EDB47B" w14:textId="77777777" w:rsidR="00843222" w:rsidRPr="00486617" w:rsidRDefault="00843222" w:rsidP="00486617">
      <w:pPr>
        <w:spacing w:line="360" w:lineRule="auto"/>
        <w:jc w:val="both"/>
        <w:rPr>
          <w:rFonts w:ascii="Times New Roman" w:hAnsi="Times New Roman" w:cs="Times New Roman"/>
          <w:color w:val="222222"/>
          <w:sz w:val="24"/>
          <w:szCs w:val="24"/>
          <w:shd w:val="clear" w:color="auto" w:fill="FFFFFF"/>
        </w:rPr>
      </w:pPr>
      <w:r w:rsidRPr="00486617">
        <w:rPr>
          <w:rFonts w:ascii="Times New Roman" w:hAnsi="Times New Roman" w:cs="Times New Roman"/>
          <w:color w:val="222222"/>
          <w:sz w:val="24"/>
          <w:szCs w:val="24"/>
          <w:shd w:val="clear" w:color="auto" w:fill="FFFFFF"/>
        </w:rPr>
        <w:t>Naumova, O., Bilan, S. and Naumova, M., 2019. Luxury consumers’ behavior: A cross-cultural aspect. </w:t>
      </w:r>
      <w:r w:rsidRPr="00486617">
        <w:rPr>
          <w:rFonts w:ascii="Times New Roman" w:hAnsi="Times New Roman" w:cs="Times New Roman"/>
          <w:i/>
          <w:iCs/>
          <w:color w:val="222222"/>
          <w:sz w:val="24"/>
          <w:szCs w:val="24"/>
          <w:shd w:val="clear" w:color="auto" w:fill="FFFFFF"/>
        </w:rPr>
        <w:t>Innovative Marketing</w:t>
      </w:r>
      <w:r w:rsidRPr="00486617">
        <w:rPr>
          <w:rFonts w:ascii="Times New Roman" w:hAnsi="Times New Roman" w:cs="Times New Roman"/>
          <w:color w:val="222222"/>
          <w:sz w:val="24"/>
          <w:szCs w:val="24"/>
          <w:shd w:val="clear" w:color="auto" w:fill="FFFFFF"/>
        </w:rPr>
        <w:t>, </w:t>
      </w:r>
      <w:r w:rsidRPr="00486617">
        <w:rPr>
          <w:rFonts w:ascii="Times New Roman" w:hAnsi="Times New Roman" w:cs="Times New Roman"/>
          <w:i/>
          <w:iCs/>
          <w:color w:val="222222"/>
          <w:sz w:val="24"/>
          <w:szCs w:val="24"/>
          <w:shd w:val="clear" w:color="auto" w:fill="FFFFFF"/>
        </w:rPr>
        <w:t>15</w:t>
      </w:r>
      <w:r w:rsidRPr="00486617">
        <w:rPr>
          <w:rFonts w:ascii="Times New Roman" w:hAnsi="Times New Roman" w:cs="Times New Roman"/>
          <w:color w:val="222222"/>
          <w:sz w:val="24"/>
          <w:szCs w:val="24"/>
          <w:shd w:val="clear" w:color="auto" w:fill="FFFFFF"/>
        </w:rPr>
        <w:t>(4), p.1.</w:t>
      </w:r>
    </w:p>
    <w:p w14:paraId="5431C818" w14:textId="77777777" w:rsidR="00843222" w:rsidRPr="00486617" w:rsidRDefault="00843222" w:rsidP="00486617">
      <w:pPr>
        <w:spacing w:line="360" w:lineRule="auto"/>
        <w:jc w:val="both"/>
        <w:rPr>
          <w:rFonts w:ascii="Times New Roman" w:hAnsi="Times New Roman" w:cs="Times New Roman"/>
          <w:color w:val="222222"/>
          <w:sz w:val="24"/>
          <w:szCs w:val="24"/>
          <w:shd w:val="clear" w:color="auto" w:fill="FFFFFF"/>
        </w:rPr>
      </w:pPr>
      <w:r w:rsidRPr="00486617">
        <w:rPr>
          <w:rFonts w:ascii="Times New Roman" w:hAnsi="Times New Roman" w:cs="Times New Roman"/>
          <w:color w:val="222222"/>
          <w:sz w:val="24"/>
          <w:szCs w:val="24"/>
          <w:shd w:val="clear" w:color="auto" w:fill="FFFFFF"/>
        </w:rPr>
        <w:t>Tsiotsou, R.H., 2019. Rate my firm: cultural differences in service evaluations. </w:t>
      </w:r>
      <w:r w:rsidRPr="00486617">
        <w:rPr>
          <w:rFonts w:ascii="Times New Roman" w:hAnsi="Times New Roman" w:cs="Times New Roman"/>
          <w:i/>
          <w:iCs/>
          <w:color w:val="222222"/>
          <w:sz w:val="24"/>
          <w:szCs w:val="24"/>
          <w:shd w:val="clear" w:color="auto" w:fill="FFFFFF"/>
        </w:rPr>
        <w:t>Journal of Services Marketing</w:t>
      </w:r>
      <w:r w:rsidRPr="00486617">
        <w:rPr>
          <w:rFonts w:ascii="Times New Roman" w:hAnsi="Times New Roman" w:cs="Times New Roman"/>
          <w:color w:val="222222"/>
          <w:sz w:val="24"/>
          <w:szCs w:val="24"/>
          <w:shd w:val="clear" w:color="auto" w:fill="FFFFFF"/>
        </w:rPr>
        <w:t>, </w:t>
      </w:r>
      <w:r w:rsidRPr="00486617">
        <w:rPr>
          <w:rFonts w:ascii="Times New Roman" w:hAnsi="Times New Roman" w:cs="Times New Roman"/>
          <w:i/>
          <w:iCs/>
          <w:color w:val="222222"/>
          <w:sz w:val="24"/>
          <w:szCs w:val="24"/>
          <w:shd w:val="clear" w:color="auto" w:fill="FFFFFF"/>
        </w:rPr>
        <w:t>33</w:t>
      </w:r>
      <w:r w:rsidRPr="00486617">
        <w:rPr>
          <w:rFonts w:ascii="Times New Roman" w:hAnsi="Times New Roman" w:cs="Times New Roman"/>
          <w:color w:val="222222"/>
          <w:sz w:val="24"/>
          <w:szCs w:val="24"/>
          <w:shd w:val="clear" w:color="auto" w:fill="FFFFFF"/>
        </w:rPr>
        <w:t>(7), pp.815-836.</w:t>
      </w:r>
    </w:p>
    <w:p w14:paraId="14D632C3" w14:textId="77777777" w:rsidR="00843222" w:rsidRPr="00486617" w:rsidRDefault="00843222" w:rsidP="00486617">
      <w:pPr>
        <w:spacing w:line="360" w:lineRule="auto"/>
        <w:jc w:val="both"/>
        <w:rPr>
          <w:rFonts w:ascii="Times New Roman" w:hAnsi="Times New Roman" w:cs="Times New Roman"/>
          <w:color w:val="222222"/>
          <w:sz w:val="24"/>
          <w:szCs w:val="24"/>
          <w:shd w:val="clear" w:color="auto" w:fill="FFFFFF"/>
        </w:rPr>
      </w:pPr>
      <w:r w:rsidRPr="00486617">
        <w:rPr>
          <w:rFonts w:ascii="Times New Roman" w:hAnsi="Times New Roman" w:cs="Times New Roman"/>
          <w:color w:val="222222"/>
          <w:sz w:val="24"/>
          <w:szCs w:val="24"/>
          <w:shd w:val="clear" w:color="auto" w:fill="FFFFFF"/>
        </w:rPr>
        <w:t>Ying, S., Chan, J.H. and Qi, X., 2020. Why are Chinese and North American guests satisfied or dissatisfied with hotels? An application of big data analysis. </w:t>
      </w:r>
      <w:r w:rsidRPr="00486617">
        <w:rPr>
          <w:rFonts w:ascii="Times New Roman" w:hAnsi="Times New Roman" w:cs="Times New Roman"/>
          <w:i/>
          <w:iCs/>
          <w:color w:val="222222"/>
          <w:sz w:val="24"/>
          <w:szCs w:val="24"/>
          <w:shd w:val="clear" w:color="auto" w:fill="FFFFFF"/>
        </w:rPr>
        <w:t>International Journal of Contemporary Hospitality Management</w:t>
      </w:r>
      <w:r w:rsidRPr="00486617">
        <w:rPr>
          <w:rFonts w:ascii="Times New Roman" w:hAnsi="Times New Roman" w:cs="Times New Roman"/>
          <w:color w:val="222222"/>
          <w:sz w:val="24"/>
          <w:szCs w:val="24"/>
          <w:shd w:val="clear" w:color="auto" w:fill="FFFFFF"/>
        </w:rPr>
        <w:t>, </w:t>
      </w:r>
      <w:r w:rsidRPr="00486617">
        <w:rPr>
          <w:rFonts w:ascii="Times New Roman" w:hAnsi="Times New Roman" w:cs="Times New Roman"/>
          <w:i/>
          <w:iCs/>
          <w:color w:val="222222"/>
          <w:sz w:val="24"/>
          <w:szCs w:val="24"/>
          <w:shd w:val="clear" w:color="auto" w:fill="FFFFFF"/>
        </w:rPr>
        <w:t>32</w:t>
      </w:r>
      <w:r w:rsidRPr="00486617">
        <w:rPr>
          <w:rFonts w:ascii="Times New Roman" w:hAnsi="Times New Roman" w:cs="Times New Roman"/>
          <w:color w:val="222222"/>
          <w:sz w:val="24"/>
          <w:szCs w:val="24"/>
          <w:shd w:val="clear" w:color="auto" w:fill="FFFFFF"/>
        </w:rPr>
        <w:t>(10), pp.3249-3269.</w:t>
      </w:r>
    </w:p>
    <w:p w14:paraId="60862D84" w14:textId="77777777" w:rsidR="000E1C80" w:rsidRPr="000E7646" w:rsidRDefault="000E1C80" w:rsidP="000E7646"/>
    <w:sectPr w:rsidR="000E1C80" w:rsidRPr="000E7646" w:rsidSect="00DC097F">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FFE"/>
    <w:rsid w:val="00070072"/>
    <w:rsid w:val="00097A59"/>
    <w:rsid w:val="000C1DBE"/>
    <w:rsid w:val="000E1C80"/>
    <w:rsid w:val="000E7646"/>
    <w:rsid w:val="00175CF8"/>
    <w:rsid w:val="001C66A5"/>
    <w:rsid w:val="0020760B"/>
    <w:rsid w:val="00210A50"/>
    <w:rsid w:val="00230E3D"/>
    <w:rsid w:val="00253D19"/>
    <w:rsid w:val="002543FF"/>
    <w:rsid w:val="00271F6C"/>
    <w:rsid w:val="00286FFE"/>
    <w:rsid w:val="002C3F85"/>
    <w:rsid w:val="002F2378"/>
    <w:rsid w:val="00303076"/>
    <w:rsid w:val="00384968"/>
    <w:rsid w:val="003A61B8"/>
    <w:rsid w:val="003E6C96"/>
    <w:rsid w:val="003F232B"/>
    <w:rsid w:val="00444748"/>
    <w:rsid w:val="00486617"/>
    <w:rsid w:val="00557573"/>
    <w:rsid w:val="00591CC8"/>
    <w:rsid w:val="00817C61"/>
    <w:rsid w:val="00843222"/>
    <w:rsid w:val="008E036A"/>
    <w:rsid w:val="00913AE1"/>
    <w:rsid w:val="00916C21"/>
    <w:rsid w:val="009257A6"/>
    <w:rsid w:val="00951386"/>
    <w:rsid w:val="00964D01"/>
    <w:rsid w:val="00992FF0"/>
    <w:rsid w:val="009C310C"/>
    <w:rsid w:val="009C3EDF"/>
    <w:rsid w:val="009F156C"/>
    <w:rsid w:val="00AD1175"/>
    <w:rsid w:val="00B43616"/>
    <w:rsid w:val="00B44EF8"/>
    <w:rsid w:val="00B634AE"/>
    <w:rsid w:val="00BC6D2F"/>
    <w:rsid w:val="00BF1C8D"/>
    <w:rsid w:val="00C26C27"/>
    <w:rsid w:val="00C4296B"/>
    <w:rsid w:val="00C60FEF"/>
    <w:rsid w:val="00C73516"/>
    <w:rsid w:val="00C95C46"/>
    <w:rsid w:val="00D47916"/>
    <w:rsid w:val="00D57189"/>
    <w:rsid w:val="00D97336"/>
    <w:rsid w:val="00DB5407"/>
    <w:rsid w:val="00DB6CF0"/>
    <w:rsid w:val="00DC097F"/>
    <w:rsid w:val="00DC3A49"/>
    <w:rsid w:val="00DE5031"/>
    <w:rsid w:val="00E201B5"/>
    <w:rsid w:val="00E363AA"/>
    <w:rsid w:val="00E91A2C"/>
    <w:rsid w:val="00EB08DE"/>
    <w:rsid w:val="00EC0601"/>
    <w:rsid w:val="00EE7D98"/>
    <w:rsid w:val="00F06E1A"/>
    <w:rsid w:val="00F16E02"/>
    <w:rsid w:val="00F32913"/>
    <w:rsid w:val="00F3715A"/>
    <w:rsid w:val="00F55590"/>
    <w:rsid w:val="00F96D6A"/>
    <w:rsid w:val="00F973D8"/>
    <w:rsid w:val="00FB7F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CBF4D"/>
  <w15:docId w15:val="{333A0B02-E6EC-4C67-BAB4-7C536F22E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D6A"/>
  </w:style>
  <w:style w:type="paragraph" w:styleId="Heading1">
    <w:name w:val="heading 1"/>
    <w:basedOn w:val="Normal"/>
    <w:next w:val="Normal"/>
    <w:link w:val="Heading1Char"/>
    <w:uiPriority w:val="9"/>
    <w:qFormat/>
    <w:rsid w:val="00DC3A4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A49"/>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C95C4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DC097F"/>
    <w:pPr>
      <w:outlineLvl w:val="9"/>
    </w:pPr>
    <w:rPr>
      <w:lang w:val="en-US"/>
    </w:rPr>
  </w:style>
  <w:style w:type="paragraph" w:styleId="TOC1">
    <w:name w:val="toc 1"/>
    <w:basedOn w:val="Normal"/>
    <w:next w:val="Normal"/>
    <w:autoRedefine/>
    <w:uiPriority w:val="39"/>
    <w:unhideWhenUsed/>
    <w:rsid w:val="00DC097F"/>
    <w:pPr>
      <w:spacing w:after="100"/>
    </w:pPr>
  </w:style>
  <w:style w:type="character" w:styleId="Hyperlink">
    <w:name w:val="Hyperlink"/>
    <w:basedOn w:val="DefaultParagraphFont"/>
    <w:uiPriority w:val="99"/>
    <w:unhideWhenUsed/>
    <w:rsid w:val="00DC097F"/>
    <w:rPr>
      <w:color w:val="0000FF" w:themeColor="hyperlink"/>
      <w:u w:val="single"/>
    </w:rPr>
  </w:style>
  <w:style w:type="paragraph" w:styleId="BalloonText">
    <w:name w:val="Balloon Text"/>
    <w:basedOn w:val="Normal"/>
    <w:link w:val="BalloonTextChar"/>
    <w:uiPriority w:val="99"/>
    <w:semiHidden/>
    <w:unhideWhenUsed/>
    <w:rsid w:val="00DC09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097F"/>
    <w:rPr>
      <w:rFonts w:ascii="Tahoma" w:hAnsi="Tahoma" w:cs="Tahoma"/>
      <w:sz w:val="16"/>
      <w:szCs w:val="16"/>
    </w:rPr>
  </w:style>
  <w:style w:type="paragraph" w:styleId="NoSpacing">
    <w:name w:val="No Spacing"/>
    <w:link w:val="NoSpacingChar"/>
    <w:uiPriority w:val="1"/>
    <w:qFormat/>
    <w:rsid w:val="00DC09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097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66C332-2770-4B49-8CD1-BD36E3A3F7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1380</Words>
  <Characters>7871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kamran ahmed</cp:lastModifiedBy>
  <cp:revision>2</cp:revision>
  <dcterms:created xsi:type="dcterms:W3CDTF">2023-03-05T03:44:00Z</dcterms:created>
  <dcterms:modified xsi:type="dcterms:W3CDTF">2023-03-05T03:44:00Z</dcterms:modified>
</cp:coreProperties>
</file>