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8730192"/>
        <w:docPartObj>
          <w:docPartGallery w:val="Cover Pages"/>
          <w:docPartUnique/>
        </w:docPartObj>
      </w:sdtPr>
      <w:sdtContent>
        <w:p w14:paraId="0BD727CA" w14:textId="4C8BEECD" w:rsidR="00775DEE" w:rsidRDefault="00775DEE">
          <w:r>
            <w:rPr>
              <w:noProof/>
            </w:rPr>
            <mc:AlternateContent>
              <mc:Choice Requires="wpg">
                <w:drawing>
                  <wp:anchor distT="0" distB="0" distL="114300" distR="114300" simplePos="0" relativeHeight="251662336" behindDoc="0" locked="0" layoutInCell="1" allowOverlap="1" wp14:anchorId="581E285A" wp14:editId="17FEF8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F4FF6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E105200" wp14:editId="2F5517C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A8B731" w14:textId="1BD4E288" w:rsidR="00775DE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04630">
                                      <w:rPr>
                                        <w:caps/>
                                        <w:color w:val="4472C4" w:themeColor="accent1"/>
                                        <w:sz w:val="64"/>
                                        <w:szCs w:val="64"/>
                                      </w:rPr>
                                      <w:t>Principles of analytics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388B782" w14:textId="34D05407" w:rsidR="00775DEE" w:rsidRDefault="00775DEE" w:rsidP="00775DEE">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E105200"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70A8B731" w14:textId="1BD4E288" w:rsidR="00775DE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04630">
                                <w:rPr>
                                  <w:caps/>
                                  <w:color w:val="4472C4" w:themeColor="accent1"/>
                                  <w:sz w:val="64"/>
                                  <w:szCs w:val="64"/>
                                </w:rPr>
                                <w:t>Principles of analytics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388B782" w14:textId="34D05407" w:rsidR="00775DEE" w:rsidRDefault="00775DEE" w:rsidP="00775DEE">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0831B4C" w14:textId="77777777" w:rsidR="003B0DD1" w:rsidRDefault="00775DEE">
          <w:r>
            <w:rPr>
              <w:noProof/>
            </w:rPr>
            <mc:AlternateContent>
              <mc:Choice Requires="wps">
                <w:drawing>
                  <wp:anchor distT="0" distB="0" distL="114300" distR="114300" simplePos="0" relativeHeight="251661312" behindDoc="0" locked="0" layoutInCell="1" allowOverlap="1" wp14:anchorId="488F9372" wp14:editId="7ED98A88">
                    <wp:simplePos x="0" y="0"/>
                    <wp:positionH relativeFrom="page">
                      <wp:align>left</wp:align>
                    </wp:positionH>
                    <wp:positionV relativeFrom="page">
                      <wp:posOffset>6951345</wp:posOffset>
                    </wp:positionV>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867A93" w14:textId="77777777" w:rsidR="00775DEE" w:rsidRDefault="00775DEE" w:rsidP="00775DEE">
                                <w:pPr>
                                  <w:jc w:val="right"/>
                                  <w:rPr>
                                    <w:sz w:val="32"/>
                                    <w:szCs w:val="32"/>
                                  </w:rPr>
                                </w:pPr>
                                <w:r w:rsidRPr="00A025A8">
                                  <w:rPr>
                                    <w:sz w:val="32"/>
                                    <w:szCs w:val="32"/>
                                  </w:rPr>
                                  <w:t>Daisy Sout</w:t>
                                </w:r>
                                <w:r>
                                  <w:rPr>
                                    <w:sz w:val="32"/>
                                    <w:szCs w:val="32"/>
                                  </w:rPr>
                                  <w:t>h</w:t>
                                </w:r>
                              </w:p>
                              <w:p w14:paraId="13190BAF" w14:textId="77777777" w:rsidR="00775DEE" w:rsidRPr="00A025A8" w:rsidRDefault="00775DEE" w:rsidP="00775DEE">
                                <w:pPr>
                                  <w:jc w:val="right"/>
                                  <w:rPr>
                                    <w:rFonts w:cstheme="minorHAnsi"/>
                                    <w:sz w:val="40"/>
                                    <w:szCs w:val="40"/>
                                  </w:rPr>
                                </w:pPr>
                                <w:r w:rsidRPr="00A025A8">
                                  <w:rPr>
                                    <w:rFonts w:cstheme="minorHAnsi"/>
                                    <w:sz w:val="28"/>
                                    <w:szCs w:val="28"/>
                                  </w:rPr>
                                  <w:t>1551269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A0481E8" w14:textId="6F32D6AB" w:rsidR="00775DEE" w:rsidRDefault="00775DE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88F9372" id="Text Box 153" o:spid="_x0000_s1027" type="#_x0000_t202" style="position:absolute;margin-left:0;margin-top:547.35pt;width:8in;height:79.5pt;z-index:251661312;visibility:visible;mso-wrap-style:square;mso-width-percent:941;mso-height-percent:100;mso-wrap-distance-left:9pt;mso-wrap-distance-top:0;mso-wrap-distance-right:9pt;mso-wrap-distance-bottom:0;mso-position-horizontal:lef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" filled="f" stroked="f" strokeweight=".5pt">
                    <v:textbox style="mso-fit-shape-to-text:t" inset="126pt,0,54pt,0">
                      <w:txbxContent>
                        <w:p w14:paraId="05867A93" w14:textId="77777777" w:rsidR="00775DEE" w:rsidRDefault="00775DEE" w:rsidP="00775DEE">
                          <w:pPr>
                            <w:jc w:val="right"/>
                            <w:rPr>
                              <w:sz w:val="32"/>
                              <w:szCs w:val="32"/>
                            </w:rPr>
                          </w:pPr>
                          <w:r w:rsidRPr="00A025A8">
                            <w:rPr>
                              <w:sz w:val="32"/>
                              <w:szCs w:val="32"/>
                            </w:rPr>
                            <w:t>Daisy Sout</w:t>
                          </w:r>
                          <w:r>
                            <w:rPr>
                              <w:sz w:val="32"/>
                              <w:szCs w:val="32"/>
                            </w:rPr>
                            <w:t>h</w:t>
                          </w:r>
                        </w:p>
                        <w:p w14:paraId="13190BAF" w14:textId="77777777" w:rsidR="00775DEE" w:rsidRPr="00A025A8" w:rsidRDefault="00775DEE" w:rsidP="00775DEE">
                          <w:pPr>
                            <w:jc w:val="right"/>
                            <w:rPr>
                              <w:rFonts w:cstheme="minorHAnsi"/>
                              <w:sz w:val="40"/>
                              <w:szCs w:val="40"/>
                            </w:rPr>
                          </w:pPr>
                          <w:r w:rsidRPr="00A025A8">
                            <w:rPr>
                              <w:rFonts w:cstheme="minorHAnsi"/>
                              <w:sz w:val="28"/>
                              <w:szCs w:val="28"/>
                            </w:rPr>
                            <w:t>1551269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A0481E8" w14:textId="6F32D6AB" w:rsidR="00775DEE" w:rsidRDefault="00775DE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br w:type="page"/>
          </w:r>
        </w:p>
        <w:p w14:paraId="18E1A084" w14:textId="5B681FB9" w:rsidR="003B0DD1" w:rsidRPr="002D0C78" w:rsidRDefault="003B0DD1">
          <w:pPr>
            <w:rPr>
              <w:sz w:val="24"/>
              <w:szCs w:val="24"/>
            </w:rPr>
          </w:pPr>
          <w:r w:rsidRPr="002D0C78">
            <w:rPr>
              <w:sz w:val="24"/>
              <w:szCs w:val="24"/>
            </w:rPr>
            <w:lastRenderedPageBreak/>
            <w:t xml:space="preserve">This document has been created so that we, as People Professionals, can gain a better understanding of why evidence-based practice is used and how it betters us as a department, to make important decisions which our organisation relies on. </w:t>
          </w:r>
        </w:p>
        <w:p w14:paraId="27E5709A" w14:textId="70BB1A15" w:rsidR="001F7FA3" w:rsidRPr="00AC03CC" w:rsidRDefault="00FD3876">
          <w:r w:rsidRPr="00FD3876">
            <w:rPr>
              <w:sz w:val="24"/>
              <w:szCs w:val="24"/>
              <w:u w:val="single"/>
            </w:rPr>
            <w:t xml:space="preserve">What is evidence-based practice and how is it applied within an organisation?  </w:t>
          </w:r>
        </w:p>
      </w:sdtContent>
    </w:sdt>
    <w:p w14:paraId="46FBB118" w14:textId="7EC94C0D" w:rsidR="003B0DD1" w:rsidRDefault="00BC07BA">
      <w:pPr>
        <w:rPr>
          <w:noProof/>
          <w:sz w:val="24"/>
          <w:szCs w:val="24"/>
        </w:rPr>
      </w:pPr>
      <w:r>
        <w:rPr>
          <w:sz w:val="24"/>
          <w:szCs w:val="24"/>
        </w:rPr>
        <w:t>Evidence-</w:t>
      </w:r>
      <w:r w:rsidR="00B41F88">
        <w:rPr>
          <w:sz w:val="24"/>
          <w:szCs w:val="24"/>
        </w:rPr>
        <w:t xml:space="preserve">based practice </w:t>
      </w:r>
      <w:r w:rsidR="00092084">
        <w:rPr>
          <w:sz w:val="24"/>
          <w:szCs w:val="24"/>
        </w:rPr>
        <w:t xml:space="preserve">is the </w:t>
      </w:r>
      <w:r w:rsidR="00CF316E">
        <w:rPr>
          <w:sz w:val="24"/>
          <w:szCs w:val="24"/>
        </w:rPr>
        <w:t xml:space="preserve">operation of </w:t>
      </w:r>
      <w:r w:rsidR="00582E01">
        <w:rPr>
          <w:sz w:val="24"/>
          <w:szCs w:val="24"/>
        </w:rPr>
        <w:t xml:space="preserve">pulling evidence from various </w:t>
      </w:r>
      <w:r w:rsidR="00D83426">
        <w:rPr>
          <w:sz w:val="24"/>
          <w:szCs w:val="24"/>
        </w:rPr>
        <w:t>reliable</w:t>
      </w:r>
      <w:r w:rsidR="00582E01">
        <w:rPr>
          <w:sz w:val="24"/>
          <w:szCs w:val="24"/>
        </w:rPr>
        <w:t xml:space="preserve"> sources in order to build on existing </w:t>
      </w:r>
      <w:r w:rsidR="00223029">
        <w:rPr>
          <w:sz w:val="24"/>
          <w:szCs w:val="24"/>
        </w:rPr>
        <w:t>knowledge</w:t>
      </w:r>
      <w:r w:rsidR="00D83426">
        <w:rPr>
          <w:sz w:val="24"/>
          <w:szCs w:val="24"/>
        </w:rPr>
        <w:t xml:space="preserve">, therefore, </w:t>
      </w:r>
      <w:r w:rsidR="008C76E6">
        <w:rPr>
          <w:sz w:val="24"/>
          <w:szCs w:val="24"/>
        </w:rPr>
        <w:t>influencing and educating practice</w:t>
      </w:r>
      <w:r w:rsidR="00C1177C">
        <w:rPr>
          <w:sz w:val="24"/>
          <w:szCs w:val="24"/>
        </w:rPr>
        <w:t xml:space="preserve">. </w:t>
      </w:r>
      <w:r w:rsidR="00637D91">
        <w:rPr>
          <w:sz w:val="24"/>
          <w:szCs w:val="24"/>
        </w:rPr>
        <w:t xml:space="preserve">This type of practice also </w:t>
      </w:r>
      <w:r w:rsidR="00E818DE">
        <w:rPr>
          <w:sz w:val="24"/>
          <w:szCs w:val="24"/>
        </w:rPr>
        <w:t>advocates use of critical thinking</w:t>
      </w:r>
      <w:r w:rsidR="00217C26">
        <w:rPr>
          <w:sz w:val="24"/>
          <w:szCs w:val="24"/>
        </w:rPr>
        <w:t xml:space="preserve">. </w:t>
      </w:r>
      <w:r w:rsidR="0015081E">
        <w:rPr>
          <w:sz w:val="24"/>
          <w:szCs w:val="24"/>
        </w:rPr>
        <w:t>In this instance, the reader would judge and appraise the source</w:t>
      </w:r>
      <w:r w:rsidR="00582265">
        <w:rPr>
          <w:sz w:val="24"/>
          <w:szCs w:val="24"/>
        </w:rPr>
        <w:t>s of evidence</w:t>
      </w:r>
      <w:r w:rsidR="0015081E">
        <w:rPr>
          <w:sz w:val="24"/>
          <w:szCs w:val="24"/>
        </w:rPr>
        <w:t xml:space="preserve"> </w:t>
      </w:r>
      <w:r w:rsidR="00582265">
        <w:rPr>
          <w:sz w:val="24"/>
          <w:szCs w:val="24"/>
        </w:rPr>
        <w:t xml:space="preserve">found to </w:t>
      </w:r>
      <w:r w:rsidR="003C2807">
        <w:rPr>
          <w:sz w:val="24"/>
          <w:szCs w:val="24"/>
        </w:rPr>
        <w:t xml:space="preserve">determine the relevance of this evidence </w:t>
      </w:r>
      <w:r w:rsidR="00A7059C" w:rsidRPr="00A7059C">
        <w:rPr>
          <w:noProof/>
          <w:sz w:val="24"/>
          <w:szCs w:val="24"/>
        </w:rPr>
        <w:t xml:space="preserve">(Karen Waite, </w:t>
      </w:r>
      <w:r w:rsidR="00A7059C">
        <w:rPr>
          <w:noProof/>
          <w:sz w:val="24"/>
          <w:szCs w:val="24"/>
        </w:rPr>
        <w:t xml:space="preserve">et al. </w:t>
      </w:r>
      <w:r w:rsidR="00A7059C" w:rsidRPr="00A7059C">
        <w:rPr>
          <w:noProof/>
          <w:sz w:val="24"/>
          <w:szCs w:val="24"/>
        </w:rPr>
        <w:t>2021)</w:t>
      </w:r>
      <w:r w:rsidR="004F43E1">
        <w:rPr>
          <w:noProof/>
          <w:sz w:val="24"/>
          <w:szCs w:val="24"/>
        </w:rPr>
        <w:t>.</w:t>
      </w:r>
      <w:r w:rsidR="001A0E3D">
        <w:rPr>
          <w:noProof/>
          <w:sz w:val="24"/>
          <w:szCs w:val="24"/>
        </w:rPr>
        <w:t xml:space="preserve"> </w:t>
      </w:r>
      <w:r w:rsidR="00FC4F6D">
        <w:rPr>
          <w:noProof/>
          <w:sz w:val="24"/>
          <w:szCs w:val="24"/>
        </w:rPr>
        <w:t xml:space="preserve">According to </w:t>
      </w:r>
      <w:r w:rsidR="00FC4F6D" w:rsidRPr="00FC4F6D">
        <w:rPr>
          <w:noProof/>
          <w:sz w:val="24"/>
          <w:szCs w:val="24"/>
        </w:rPr>
        <w:t xml:space="preserve">Barends, </w:t>
      </w:r>
      <w:r w:rsidR="00FC4F6D">
        <w:rPr>
          <w:noProof/>
          <w:sz w:val="24"/>
          <w:szCs w:val="24"/>
        </w:rPr>
        <w:t xml:space="preserve">et al. </w:t>
      </w:r>
      <w:r w:rsidR="00AF7C0F">
        <w:rPr>
          <w:noProof/>
          <w:sz w:val="24"/>
          <w:szCs w:val="24"/>
        </w:rPr>
        <w:t>(</w:t>
      </w:r>
      <w:r w:rsidR="00FC4F6D" w:rsidRPr="00FC4F6D">
        <w:rPr>
          <w:noProof/>
          <w:sz w:val="24"/>
          <w:szCs w:val="24"/>
        </w:rPr>
        <w:t>2014)</w:t>
      </w:r>
      <w:r w:rsidR="00FC4F6D">
        <w:rPr>
          <w:noProof/>
          <w:sz w:val="24"/>
          <w:szCs w:val="24"/>
        </w:rPr>
        <w:t xml:space="preserve"> </w:t>
      </w:r>
      <w:r w:rsidR="00031744">
        <w:rPr>
          <w:noProof/>
          <w:sz w:val="24"/>
          <w:szCs w:val="24"/>
        </w:rPr>
        <w:t xml:space="preserve">evidence based practice is based on 6 main </w:t>
      </w:r>
      <w:r w:rsidR="00D41256">
        <w:rPr>
          <w:noProof/>
          <w:sz w:val="24"/>
          <w:szCs w:val="24"/>
        </w:rPr>
        <w:t xml:space="preserve">foundations. These are Asking, Aquiring, Appraising, Aggregating, Applying, and Accessing. </w:t>
      </w:r>
      <w:r w:rsidR="002C6B83">
        <w:rPr>
          <w:noProof/>
          <w:sz w:val="24"/>
          <w:szCs w:val="24"/>
        </w:rPr>
        <w:t xml:space="preserve">By implementing these principles, </w:t>
      </w:r>
      <w:r w:rsidR="00425CEC">
        <w:rPr>
          <w:noProof/>
          <w:sz w:val="24"/>
          <w:szCs w:val="24"/>
        </w:rPr>
        <w:t>they can help in order to make de</w:t>
      </w:r>
      <w:r w:rsidR="003B0DD1">
        <w:rPr>
          <w:noProof/>
          <w:sz w:val="24"/>
          <w:szCs w:val="24"/>
        </w:rPr>
        <w:t>cisions</w:t>
      </w:r>
      <w:r w:rsidR="00425CEC">
        <w:rPr>
          <w:noProof/>
          <w:sz w:val="24"/>
          <w:szCs w:val="24"/>
        </w:rPr>
        <w:t xml:space="preserve"> throughout an organisation. </w:t>
      </w:r>
      <w:r w:rsidR="00326440">
        <w:rPr>
          <w:noProof/>
          <w:sz w:val="24"/>
          <w:szCs w:val="24"/>
        </w:rPr>
        <w:t xml:space="preserve">    </w:t>
      </w:r>
    </w:p>
    <w:p w14:paraId="7F2FCD26" w14:textId="5F8DFD4D" w:rsidR="003B0DD1" w:rsidRDefault="003B0DD1">
      <w:pPr>
        <w:rPr>
          <w:noProof/>
          <w:sz w:val="24"/>
          <w:szCs w:val="24"/>
        </w:rPr>
      </w:pPr>
      <w:bookmarkStart w:id="0" w:name="_Hlk127104226"/>
      <w:r>
        <w:rPr>
          <w:noProof/>
          <w:sz w:val="24"/>
          <w:szCs w:val="24"/>
        </w:rPr>
        <w:t>There are many different types of evidence within evidence-based practice. These being scientific evide</w:t>
      </w:r>
      <w:r w:rsidR="00704635">
        <w:rPr>
          <w:noProof/>
          <w:sz w:val="24"/>
          <w:szCs w:val="24"/>
        </w:rPr>
        <w:t>n</w:t>
      </w:r>
      <w:r>
        <w:rPr>
          <w:noProof/>
          <w:sz w:val="24"/>
          <w:szCs w:val="24"/>
        </w:rPr>
        <w:t>ce, which is wid</w:t>
      </w:r>
      <w:r w:rsidR="00704635">
        <w:rPr>
          <w:noProof/>
          <w:sz w:val="24"/>
          <w:szCs w:val="24"/>
        </w:rPr>
        <w:t>el</w:t>
      </w:r>
      <w:r>
        <w:rPr>
          <w:noProof/>
          <w:sz w:val="24"/>
          <w:szCs w:val="24"/>
        </w:rPr>
        <w:t xml:space="preserve">y used throughout the health sector and is also very benefifical for searching and appraising </w:t>
      </w:r>
      <w:r w:rsidR="002D0C78">
        <w:rPr>
          <w:noProof/>
          <w:sz w:val="24"/>
          <w:szCs w:val="24"/>
        </w:rPr>
        <w:t xml:space="preserve">research whilst ensuring that this is trustworthy and safe to use. Organisational data is important in being able to highlight issues which need senior attention from managers. This type of data can be obatained by using </w:t>
      </w:r>
      <w:r w:rsidR="00704635">
        <w:rPr>
          <w:noProof/>
          <w:sz w:val="24"/>
          <w:szCs w:val="24"/>
        </w:rPr>
        <w:t xml:space="preserve">quantitative </w:t>
      </w:r>
      <w:r w:rsidR="002D0C78">
        <w:rPr>
          <w:noProof/>
          <w:sz w:val="24"/>
          <w:szCs w:val="24"/>
        </w:rPr>
        <w:t>and qualitative data and is key to determining issues and solving these by implemeting different soloutions</w:t>
      </w:r>
      <w:r w:rsidR="00834F7A">
        <w:rPr>
          <w:noProof/>
          <w:sz w:val="24"/>
          <w:szCs w:val="24"/>
        </w:rPr>
        <w:t xml:space="preserve"> </w:t>
      </w:r>
      <w:sdt>
        <w:sdtPr>
          <w:rPr>
            <w:noProof/>
            <w:sz w:val="24"/>
            <w:szCs w:val="24"/>
          </w:rPr>
          <w:id w:val="1738661965"/>
          <w:citation/>
        </w:sdtPr>
        <w:sdtContent>
          <w:r w:rsidR="00834F7A">
            <w:rPr>
              <w:noProof/>
              <w:sz w:val="24"/>
              <w:szCs w:val="24"/>
            </w:rPr>
            <w:fldChar w:fldCharType="begin"/>
          </w:r>
          <w:r w:rsidR="00834F7A">
            <w:rPr>
              <w:noProof/>
              <w:sz w:val="24"/>
              <w:szCs w:val="24"/>
            </w:rPr>
            <w:instrText xml:space="preserve"> CITATION Amy16 \l 2057 </w:instrText>
          </w:r>
          <w:r w:rsidR="00834F7A">
            <w:rPr>
              <w:noProof/>
              <w:sz w:val="24"/>
              <w:szCs w:val="24"/>
            </w:rPr>
            <w:fldChar w:fldCharType="separate"/>
          </w:r>
          <w:r w:rsidR="00CC44C4" w:rsidRPr="00CC44C4">
            <w:rPr>
              <w:noProof/>
              <w:sz w:val="24"/>
              <w:szCs w:val="24"/>
            </w:rPr>
            <w:t>(Zuzul, 2016)</w:t>
          </w:r>
          <w:r w:rsidR="00834F7A">
            <w:rPr>
              <w:noProof/>
              <w:sz w:val="24"/>
              <w:szCs w:val="24"/>
            </w:rPr>
            <w:fldChar w:fldCharType="end"/>
          </w:r>
        </w:sdtContent>
      </w:sdt>
      <w:r w:rsidR="002D0C78">
        <w:rPr>
          <w:noProof/>
          <w:sz w:val="24"/>
          <w:szCs w:val="24"/>
        </w:rPr>
        <w:t xml:space="preserve">. </w:t>
      </w:r>
      <w:r w:rsidR="006B0438">
        <w:rPr>
          <w:noProof/>
          <w:sz w:val="24"/>
          <w:szCs w:val="24"/>
        </w:rPr>
        <w:t>Lastly,</w:t>
      </w:r>
      <w:r w:rsidR="002D0C78">
        <w:rPr>
          <w:noProof/>
          <w:sz w:val="24"/>
          <w:szCs w:val="24"/>
        </w:rPr>
        <w:t xml:space="preserve"> expertise data from </w:t>
      </w:r>
      <w:r w:rsidR="006B0438">
        <w:rPr>
          <w:noProof/>
          <w:sz w:val="24"/>
          <w:szCs w:val="24"/>
        </w:rPr>
        <w:t>consultants and</w:t>
      </w:r>
      <w:r w:rsidR="002D0C78">
        <w:rPr>
          <w:noProof/>
          <w:sz w:val="24"/>
          <w:szCs w:val="24"/>
        </w:rPr>
        <w:t xml:space="preserve"> senior leaders provides important and</w:t>
      </w:r>
      <w:r w:rsidR="006B0438">
        <w:rPr>
          <w:noProof/>
          <w:sz w:val="24"/>
          <w:szCs w:val="24"/>
        </w:rPr>
        <w:t xml:space="preserve"> professional knowledge that can be used in decision making </w:t>
      </w:r>
      <w:sdt>
        <w:sdtPr>
          <w:rPr>
            <w:noProof/>
            <w:sz w:val="24"/>
            <w:szCs w:val="24"/>
          </w:rPr>
          <w:id w:val="-1511056219"/>
          <w:citation/>
        </w:sdtPr>
        <w:sdtContent>
          <w:r w:rsidR="006B0438">
            <w:rPr>
              <w:noProof/>
              <w:sz w:val="24"/>
              <w:szCs w:val="24"/>
            </w:rPr>
            <w:fldChar w:fldCharType="begin"/>
          </w:r>
          <w:r w:rsidR="006B0438">
            <w:rPr>
              <w:noProof/>
              <w:sz w:val="24"/>
              <w:szCs w:val="24"/>
            </w:rPr>
            <w:instrText xml:space="preserve"> CITATION CIP226 \l 2057 </w:instrText>
          </w:r>
          <w:r w:rsidR="006B0438">
            <w:rPr>
              <w:noProof/>
              <w:sz w:val="24"/>
              <w:szCs w:val="24"/>
            </w:rPr>
            <w:fldChar w:fldCharType="separate"/>
          </w:r>
          <w:r w:rsidR="00CC44C4" w:rsidRPr="00CC44C4">
            <w:rPr>
              <w:noProof/>
              <w:sz w:val="24"/>
              <w:szCs w:val="24"/>
            </w:rPr>
            <w:t>(CIPD, 2022)</w:t>
          </w:r>
          <w:r w:rsidR="006B0438">
            <w:rPr>
              <w:noProof/>
              <w:sz w:val="24"/>
              <w:szCs w:val="24"/>
            </w:rPr>
            <w:fldChar w:fldCharType="end"/>
          </w:r>
        </w:sdtContent>
      </w:sdt>
      <w:r w:rsidR="006B0438">
        <w:rPr>
          <w:noProof/>
          <w:sz w:val="24"/>
          <w:szCs w:val="24"/>
        </w:rPr>
        <w:t xml:space="preserve">. </w:t>
      </w:r>
    </w:p>
    <w:bookmarkEnd w:id="0"/>
    <w:p w14:paraId="75C89D0E" w14:textId="0CCFF4E8" w:rsidR="00CF6CB6" w:rsidRDefault="00326440">
      <w:pPr>
        <w:rPr>
          <w:sz w:val="24"/>
          <w:szCs w:val="24"/>
        </w:rPr>
      </w:pPr>
      <w:r>
        <w:rPr>
          <w:noProof/>
          <w:sz w:val="24"/>
          <w:szCs w:val="24"/>
        </w:rPr>
        <w:t xml:space="preserve">There are </w:t>
      </w:r>
      <w:r w:rsidR="003B0DD1">
        <w:rPr>
          <w:noProof/>
          <w:sz w:val="24"/>
          <w:szCs w:val="24"/>
        </w:rPr>
        <w:t xml:space="preserve">also </w:t>
      </w:r>
      <w:r>
        <w:rPr>
          <w:noProof/>
          <w:sz w:val="24"/>
          <w:szCs w:val="24"/>
        </w:rPr>
        <w:t xml:space="preserve">several benefits </w:t>
      </w:r>
      <w:r w:rsidR="00AF7C0F">
        <w:rPr>
          <w:noProof/>
          <w:sz w:val="24"/>
          <w:szCs w:val="24"/>
        </w:rPr>
        <w:t>to</w:t>
      </w:r>
      <w:r>
        <w:rPr>
          <w:noProof/>
          <w:sz w:val="24"/>
          <w:szCs w:val="24"/>
        </w:rPr>
        <w:t xml:space="preserve"> having an evidence based practice organisation</w:t>
      </w:r>
      <w:r w:rsidR="00AF7C0F">
        <w:rPr>
          <w:noProof/>
          <w:sz w:val="24"/>
          <w:szCs w:val="24"/>
        </w:rPr>
        <w:t>. T</w:t>
      </w:r>
      <w:r w:rsidR="00BA745E">
        <w:rPr>
          <w:noProof/>
          <w:sz w:val="24"/>
          <w:szCs w:val="24"/>
        </w:rPr>
        <w:t xml:space="preserve">wo of </w:t>
      </w:r>
      <w:r w:rsidR="00FE5EDC">
        <w:rPr>
          <w:noProof/>
          <w:sz w:val="24"/>
          <w:szCs w:val="24"/>
        </w:rPr>
        <w:t xml:space="preserve">these involve providing proffessional advice based on </w:t>
      </w:r>
      <w:r w:rsidR="00FF4893">
        <w:rPr>
          <w:noProof/>
          <w:sz w:val="24"/>
          <w:szCs w:val="24"/>
        </w:rPr>
        <w:t>statistics or hard data</w:t>
      </w:r>
      <w:r w:rsidR="00AA394D">
        <w:rPr>
          <w:noProof/>
          <w:sz w:val="24"/>
          <w:szCs w:val="24"/>
        </w:rPr>
        <w:t xml:space="preserve"> and</w:t>
      </w:r>
      <w:r w:rsidR="00FF4893">
        <w:rPr>
          <w:noProof/>
          <w:sz w:val="24"/>
          <w:szCs w:val="24"/>
        </w:rPr>
        <w:t xml:space="preserve"> </w:t>
      </w:r>
      <w:r w:rsidR="00D51A73">
        <w:rPr>
          <w:noProof/>
          <w:sz w:val="24"/>
          <w:szCs w:val="24"/>
        </w:rPr>
        <w:t xml:space="preserve">using risk asssements/forecasts purley based on </w:t>
      </w:r>
      <w:r w:rsidR="00AA394D">
        <w:rPr>
          <w:noProof/>
          <w:sz w:val="24"/>
          <w:szCs w:val="24"/>
        </w:rPr>
        <w:t>the experience of more than one person</w:t>
      </w:r>
      <w:r w:rsidR="00356C2B">
        <w:rPr>
          <w:noProof/>
          <w:sz w:val="24"/>
          <w:szCs w:val="24"/>
        </w:rPr>
        <w:t xml:space="preserve"> </w:t>
      </w:r>
      <w:sdt>
        <w:sdtPr>
          <w:rPr>
            <w:noProof/>
            <w:sz w:val="24"/>
            <w:szCs w:val="24"/>
          </w:rPr>
          <w:id w:val="821784355"/>
          <w:citation/>
        </w:sdtPr>
        <w:sdtContent>
          <w:r w:rsidR="00356C2B">
            <w:rPr>
              <w:noProof/>
              <w:sz w:val="24"/>
              <w:szCs w:val="24"/>
            </w:rPr>
            <w:fldChar w:fldCharType="begin"/>
          </w:r>
          <w:r w:rsidR="00356C2B">
            <w:rPr>
              <w:noProof/>
              <w:sz w:val="24"/>
              <w:szCs w:val="24"/>
            </w:rPr>
            <w:instrText xml:space="preserve"> CITATION Sch22 \l 2057 </w:instrText>
          </w:r>
          <w:r w:rsidR="00356C2B">
            <w:rPr>
              <w:noProof/>
              <w:sz w:val="24"/>
              <w:szCs w:val="24"/>
            </w:rPr>
            <w:fldChar w:fldCharType="separate"/>
          </w:r>
          <w:r w:rsidR="00CC44C4" w:rsidRPr="00CC44C4">
            <w:rPr>
              <w:noProof/>
              <w:sz w:val="24"/>
              <w:szCs w:val="24"/>
            </w:rPr>
            <w:t>(Schaik, 2022)</w:t>
          </w:r>
          <w:r w:rsidR="00356C2B">
            <w:rPr>
              <w:noProof/>
              <w:sz w:val="24"/>
              <w:szCs w:val="24"/>
            </w:rPr>
            <w:fldChar w:fldCharType="end"/>
          </w:r>
        </w:sdtContent>
      </w:sdt>
      <w:r w:rsidR="00AF7C0F">
        <w:rPr>
          <w:noProof/>
          <w:sz w:val="24"/>
          <w:szCs w:val="24"/>
        </w:rPr>
        <w:t>. This t</w:t>
      </w:r>
      <w:r w:rsidR="00AA394D">
        <w:rPr>
          <w:noProof/>
          <w:sz w:val="24"/>
          <w:szCs w:val="24"/>
        </w:rPr>
        <w:t>end</w:t>
      </w:r>
      <w:r w:rsidR="00AF7C0F">
        <w:rPr>
          <w:noProof/>
          <w:sz w:val="24"/>
          <w:szCs w:val="24"/>
        </w:rPr>
        <w:t>s</w:t>
      </w:r>
      <w:r w:rsidR="00AA394D">
        <w:rPr>
          <w:noProof/>
          <w:sz w:val="24"/>
          <w:szCs w:val="24"/>
        </w:rPr>
        <w:t xml:space="preserve"> to be more effective than</w:t>
      </w:r>
      <w:r w:rsidR="00AF7C0F">
        <w:rPr>
          <w:noProof/>
          <w:sz w:val="24"/>
          <w:szCs w:val="24"/>
        </w:rPr>
        <w:t xml:space="preserve"> retrieving this informaiton from one</w:t>
      </w:r>
      <w:r w:rsidR="00AA394D">
        <w:rPr>
          <w:noProof/>
          <w:sz w:val="24"/>
          <w:szCs w:val="24"/>
        </w:rPr>
        <w:t xml:space="preserve"> individual</w:t>
      </w:r>
      <w:r w:rsidR="00405126">
        <w:rPr>
          <w:noProof/>
          <w:sz w:val="24"/>
          <w:szCs w:val="24"/>
        </w:rPr>
        <w:t xml:space="preserve"> </w:t>
      </w:r>
      <w:r w:rsidR="00405126" w:rsidRPr="00FC4F6D">
        <w:rPr>
          <w:noProof/>
          <w:sz w:val="24"/>
          <w:szCs w:val="24"/>
        </w:rPr>
        <w:t xml:space="preserve">(Barends, </w:t>
      </w:r>
      <w:r w:rsidR="00405126">
        <w:rPr>
          <w:noProof/>
          <w:sz w:val="24"/>
          <w:szCs w:val="24"/>
        </w:rPr>
        <w:t xml:space="preserve">et al. </w:t>
      </w:r>
      <w:r w:rsidR="00405126" w:rsidRPr="00FC4F6D">
        <w:rPr>
          <w:noProof/>
          <w:sz w:val="24"/>
          <w:szCs w:val="24"/>
        </w:rPr>
        <w:t>2014)</w:t>
      </w:r>
      <w:r w:rsidR="00AA394D">
        <w:rPr>
          <w:noProof/>
          <w:sz w:val="24"/>
          <w:szCs w:val="24"/>
        </w:rPr>
        <w:t xml:space="preserve">. </w:t>
      </w:r>
    </w:p>
    <w:p w14:paraId="53E78A80" w14:textId="5B86AAB5" w:rsidR="00FD3876" w:rsidRDefault="00FD3876">
      <w:pPr>
        <w:rPr>
          <w:sz w:val="24"/>
          <w:szCs w:val="24"/>
          <w:u w:val="single"/>
        </w:rPr>
      </w:pPr>
      <w:r>
        <w:rPr>
          <w:sz w:val="24"/>
          <w:szCs w:val="24"/>
          <w:u w:val="single"/>
        </w:rPr>
        <w:t>The importance of using data in organisations and why there is a need to ensure that data is accurate when determining problems and issues.</w:t>
      </w:r>
    </w:p>
    <w:p w14:paraId="09DA0ADF" w14:textId="2121BFA4" w:rsidR="00E948C6" w:rsidRPr="005D6257" w:rsidRDefault="00AF7ED2">
      <w:pPr>
        <w:rPr>
          <w:sz w:val="24"/>
          <w:szCs w:val="24"/>
        </w:rPr>
      </w:pPr>
      <w:r>
        <w:rPr>
          <w:sz w:val="24"/>
          <w:szCs w:val="24"/>
        </w:rPr>
        <w:t xml:space="preserve">The importance of data being used within an organisation is now widely recognised </w:t>
      </w:r>
      <w:r w:rsidR="00745A57">
        <w:rPr>
          <w:sz w:val="24"/>
          <w:szCs w:val="24"/>
        </w:rPr>
        <w:t xml:space="preserve">and is at the core </w:t>
      </w:r>
      <w:r w:rsidR="00D01AE8">
        <w:rPr>
          <w:sz w:val="24"/>
          <w:szCs w:val="24"/>
        </w:rPr>
        <w:t xml:space="preserve">of most </w:t>
      </w:r>
      <w:r w:rsidR="00270E8B">
        <w:rPr>
          <w:sz w:val="24"/>
          <w:szCs w:val="24"/>
        </w:rPr>
        <w:t>business-based</w:t>
      </w:r>
      <w:r w:rsidR="00A77EB8">
        <w:rPr>
          <w:sz w:val="24"/>
          <w:szCs w:val="24"/>
        </w:rPr>
        <w:t xml:space="preserve"> decisions</w:t>
      </w:r>
      <w:r w:rsidR="00356C2B">
        <w:rPr>
          <w:sz w:val="24"/>
          <w:szCs w:val="24"/>
        </w:rPr>
        <w:t xml:space="preserve"> </w:t>
      </w:r>
      <w:sdt>
        <w:sdtPr>
          <w:rPr>
            <w:sz w:val="24"/>
            <w:szCs w:val="24"/>
          </w:rPr>
          <w:id w:val="-1797914696"/>
          <w:citation/>
        </w:sdtPr>
        <w:sdtContent>
          <w:r w:rsidR="00356C2B">
            <w:rPr>
              <w:sz w:val="24"/>
              <w:szCs w:val="24"/>
            </w:rPr>
            <w:fldChar w:fldCharType="begin"/>
          </w:r>
          <w:r w:rsidR="00356C2B">
            <w:rPr>
              <w:sz w:val="24"/>
              <w:szCs w:val="24"/>
            </w:rPr>
            <w:instrText xml:space="preserve"> CITATION Kim22 \l 2057 </w:instrText>
          </w:r>
          <w:r w:rsidR="00356C2B">
            <w:rPr>
              <w:sz w:val="24"/>
              <w:szCs w:val="24"/>
            </w:rPr>
            <w:fldChar w:fldCharType="separate"/>
          </w:r>
          <w:r w:rsidR="00CC44C4" w:rsidRPr="00CC44C4">
            <w:rPr>
              <w:noProof/>
              <w:sz w:val="24"/>
              <w:szCs w:val="24"/>
            </w:rPr>
            <w:t>(Boyoung, 2022)</w:t>
          </w:r>
          <w:r w:rsidR="00356C2B">
            <w:rPr>
              <w:sz w:val="24"/>
              <w:szCs w:val="24"/>
            </w:rPr>
            <w:fldChar w:fldCharType="end"/>
          </w:r>
        </w:sdtContent>
      </w:sdt>
      <w:r w:rsidR="00A77EB8">
        <w:rPr>
          <w:sz w:val="24"/>
          <w:szCs w:val="24"/>
        </w:rPr>
        <w:t xml:space="preserve">. For example, </w:t>
      </w:r>
      <w:r w:rsidR="00270E8B">
        <w:rPr>
          <w:sz w:val="24"/>
          <w:szCs w:val="24"/>
        </w:rPr>
        <w:t xml:space="preserve">HR departments gather data from different online resources </w:t>
      </w:r>
      <w:r w:rsidR="008958F3">
        <w:rPr>
          <w:sz w:val="24"/>
          <w:szCs w:val="24"/>
        </w:rPr>
        <w:t>which then ultimately determines the best possible candidate for the role, as well as these resources being st</w:t>
      </w:r>
      <w:r w:rsidR="0035335E">
        <w:rPr>
          <w:sz w:val="24"/>
          <w:szCs w:val="24"/>
        </w:rPr>
        <w:t>ore</w:t>
      </w:r>
      <w:r w:rsidR="0089667E">
        <w:rPr>
          <w:sz w:val="24"/>
          <w:szCs w:val="24"/>
        </w:rPr>
        <w:t>d</w:t>
      </w:r>
      <w:r w:rsidR="0035335E">
        <w:rPr>
          <w:sz w:val="24"/>
          <w:szCs w:val="24"/>
        </w:rPr>
        <w:t xml:space="preserve"> and </w:t>
      </w:r>
      <w:r w:rsidR="00986325">
        <w:rPr>
          <w:sz w:val="24"/>
          <w:szCs w:val="24"/>
        </w:rPr>
        <w:t xml:space="preserve">the ability to </w:t>
      </w:r>
      <w:r w:rsidR="0035335E">
        <w:rPr>
          <w:sz w:val="24"/>
          <w:szCs w:val="24"/>
        </w:rPr>
        <w:t xml:space="preserve">confirm details </w:t>
      </w:r>
      <w:r w:rsidR="00986325">
        <w:rPr>
          <w:sz w:val="24"/>
          <w:szCs w:val="24"/>
        </w:rPr>
        <w:t>regarding the</w:t>
      </w:r>
      <w:r w:rsidR="0035335E">
        <w:rPr>
          <w:sz w:val="24"/>
          <w:szCs w:val="24"/>
        </w:rPr>
        <w:t xml:space="preserve"> candidate</w:t>
      </w:r>
      <w:r w:rsidR="00EC4672">
        <w:rPr>
          <w:sz w:val="24"/>
          <w:szCs w:val="24"/>
        </w:rPr>
        <w:t xml:space="preserve"> </w:t>
      </w:r>
      <w:sdt>
        <w:sdtPr>
          <w:rPr>
            <w:sz w:val="24"/>
            <w:szCs w:val="24"/>
          </w:rPr>
          <w:id w:val="-817648860"/>
          <w:citation/>
        </w:sdtPr>
        <w:sdtContent>
          <w:r w:rsidR="00EC4672">
            <w:rPr>
              <w:sz w:val="24"/>
              <w:szCs w:val="24"/>
            </w:rPr>
            <w:fldChar w:fldCharType="begin"/>
          </w:r>
          <w:r w:rsidR="00EC4672">
            <w:rPr>
              <w:sz w:val="24"/>
              <w:szCs w:val="24"/>
            </w:rPr>
            <w:instrText xml:space="preserve"> CITATION Kim18 \l 2057 </w:instrText>
          </w:r>
          <w:r w:rsidR="00EC4672">
            <w:rPr>
              <w:sz w:val="24"/>
              <w:szCs w:val="24"/>
            </w:rPr>
            <w:fldChar w:fldCharType="separate"/>
          </w:r>
          <w:r w:rsidR="00CC44C4" w:rsidRPr="00CC44C4">
            <w:rPr>
              <w:noProof/>
              <w:sz w:val="24"/>
              <w:szCs w:val="24"/>
            </w:rPr>
            <w:t>(Leonard, 2018)</w:t>
          </w:r>
          <w:r w:rsidR="00EC4672">
            <w:rPr>
              <w:sz w:val="24"/>
              <w:szCs w:val="24"/>
            </w:rPr>
            <w:fldChar w:fldCharType="end"/>
          </w:r>
        </w:sdtContent>
      </w:sdt>
      <w:r w:rsidR="0035335E">
        <w:rPr>
          <w:sz w:val="24"/>
          <w:szCs w:val="24"/>
        </w:rPr>
        <w:t>.</w:t>
      </w:r>
      <w:r w:rsidR="00986325">
        <w:rPr>
          <w:sz w:val="24"/>
          <w:szCs w:val="24"/>
        </w:rPr>
        <w:t xml:space="preserve"> </w:t>
      </w:r>
      <w:r w:rsidR="00A93076">
        <w:rPr>
          <w:sz w:val="24"/>
          <w:szCs w:val="24"/>
        </w:rPr>
        <w:t xml:space="preserve">                                                                                                                                                  </w:t>
      </w:r>
      <w:r w:rsidR="00624C56">
        <w:rPr>
          <w:sz w:val="24"/>
          <w:szCs w:val="24"/>
        </w:rPr>
        <w:t xml:space="preserve">According to </w:t>
      </w:r>
      <w:r w:rsidR="00624C56" w:rsidRPr="00624C56">
        <w:rPr>
          <w:noProof/>
          <w:sz w:val="24"/>
          <w:szCs w:val="24"/>
        </w:rPr>
        <w:t xml:space="preserve">Roberts, </w:t>
      </w:r>
      <w:r w:rsidR="00624C56">
        <w:rPr>
          <w:noProof/>
          <w:sz w:val="24"/>
          <w:szCs w:val="24"/>
        </w:rPr>
        <w:t>(</w:t>
      </w:r>
      <w:r w:rsidR="00624C56" w:rsidRPr="00624C56">
        <w:rPr>
          <w:noProof/>
          <w:sz w:val="24"/>
          <w:szCs w:val="24"/>
        </w:rPr>
        <w:t>2019)</w:t>
      </w:r>
      <w:r w:rsidR="00624C56">
        <w:rPr>
          <w:sz w:val="24"/>
          <w:szCs w:val="24"/>
        </w:rPr>
        <w:t xml:space="preserve"> </w:t>
      </w:r>
      <w:r w:rsidR="00A93076">
        <w:rPr>
          <w:sz w:val="24"/>
          <w:szCs w:val="24"/>
        </w:rPr>
        <w:t xml:space="preserve">HR departments also benefit a huge amount from being able to </w:t>
      </w:r>
      <w:r w:rsidR="00B122CC">
        <w:rPr>
          <w:sz w:val="24"/>
          <w:szCs w:val="24"/>
        </w:rPr>
        <w:t xml:space="preserve">use data in determining </w:t>
      </w:r>
      <w:r w:rsidR="0056084C">
        <w:rPr>
          <w:sz w:val="24"/>
          <w:szCs w:val="24"/>
        </w:rPr>
        <w:t xml:space="preserve">long term risks, as well as potential opportunities for the business, resulting in </w:t>
      </w:r>
      <w:r w:rsidR="00686217">
        <w:rPr>
          <w:sz w:val="24"/>
          <w:szCs w:val="24"/>
        </w:rPr>
        <w:t xml:space="preserve">improved decision making. </w:t>
      </w:r>
      <w:r w:rsidR="006E38D5">
        <w:rPr>
          <w:sz w:val="24"/>
          <w:szCs w:val="24"/>
        </w:rPr>
        <w:t xml:space="preserve">Alongside this, adding people data </w:t>
      </w:r>
      <w:r w:rsidR="006A3524">
        <w:rPr>
          <w:sz w:val="24"/>
          <w:szCs w:val="24"/>
        </w:rPr>
        <w:t xml:space="preserve">into the organisations enables senior leaders in the people professional department to demonstrate the value </w:t>
      </w:r>
      <w:r w:rsidR="006E0B74">
        <w:rPr>
          <w:sz w:val="24"/>
          <w:szCs w:val="24"/>
        </w:rPr>
        <w:t xml:space="preserve">of HR insights </w:t>
      </w:r>
      <w:r w:rsidR="00BD0AB3">
        <w:rPr>
          <w:sz w:val="24"/>
          <w:szCs w:val="24"/>
        </w:rPr>
        <w:t xml:space="preserve">to board members of an organisation which can improve relationships with shareholders or investors </w:t>
      </w:r>
      <w:r w:rsidR="00724123">
        <w:rPr>
          <w:sz w:val="24"/>
          <w:szCs w:val="24"/>
        </w:rPr>
        <w:t xml:space="preserve">by being able to engage </w:t>
      </w:r>
      <w:r w:rsidR="001E205D">
        <w:rPr>
          <w:sz w:val="24"/>
          <w:szCs w:val="24"/>
        </w:rPr>
        <w:t xml:space="preserve">more adequately </w:t>
      </w:r>
      <w:sdt>
        <w:sdtPr>
          <w:rPr>
            <w:sz w:val="24"/>
            <w:szCs w:val="24"/>
          </w:rPr>
          <w:id w:val="-1740158711"/>
          <w:citation/>
        </w:sdtPr>
        <w:sdtContent>
          <w:r w:rsidR="001E205D">
            <w:rPr>
              <w:sz w:val="24"/>
              <w:szCs w:val="24"/>
            </w:rPr>
            <w:fldChar w:fldCharType="begin"/>
          </w:r>
          <w:r w:rsidR="001E205D">
            <w:rPr>
              <w:sz w:val="24"/>
              <w:szCs w:val="24"/>
            </w:rPr>
            <w:instrText xml:space="preserve"> CITATION Edw17 \l 2057 </w:instrText>
          </w:r>
          <w:r w:rsidR="001E205D">
            <w:rPr>
              <w:sz w:val="24"/>
              <w:szCs w:val="24"/>
            </w:rPr>
            <w:fldChar w:fldCharType="separate"/>
          </w:r>
          <w:r w:rsidR="00CC44C4" w:rsidRPr="00CC44C4">
            <w:rPr>
              <w:noProof/>
              <w:sz w:val="24"/>
              <w:szCs w:val="24"/>
            </w:rPr>
            <w:t>(Houghton, 2017)</w:t>
          </w:r>
          <w:r w:rsidR="001E205D">
            <w:rPr>
              <w:sz w:val="24"/>
              <w:szCs w:val="24"/>
            </w:rPr>
            <w:fldChar w:fldCharType="end"/>
          </w:r>
        </w:sdtContent>
      </w:sdt>
      <w:r w:rsidR="001E205D">
        <w:rPr>
          <w:sz w:val="24"/>
          <w:szCs w:val="24"/>
        </w:rPr>
        <w:t xml:space="preserve">. </w:t>
      </w:r>
      <w:r w:rsidR="00E948C6">
        <w:rPr>
          <w:sz w:val="24"/>
          <w:szCs w:val="24"/>
        </w:rPr>
        <w:t xml:space="preserve">                                                                                            </w:t>
      </w:r>
      <w:r w:rsidR="00624C56">
        <w:rPr>
          <w:sz w:val="24"/>
          <w:szCs w:val="24"/>
        </w:rPr>
        <w:t xml:space="preserve">                                         </w:t>
      </w:r>
      <w:r w:rsidR="00E948C6">
        <w:rPr>
          <w:sz w:val="24"/>
          <w:szCs w:val="24"/>
        </w:rPr>
        <w:t xml:space="preserve">Data accuracy is hugely important when </w:t>
      </w:r>
      <w:r w:rsidR="00EB42BD">
        <w:rPr>
          <w:sz w:val="24"/>
          <w:szCs w:val="24"/>
        </w:rPr>
        <w:t>determining any issues within an organisation</w:t>
      </w:r>
      <w:r w:rsidR="00622D91">
        <w:rPr>
          <w:sz w:val="24"/>
          <w:szCs w:val="24"/>
        </w:rPr>
        <w:t xml:space="preserve">, the </w:t>
      </w:r>
      <w:r w:rsidR="00622D91">
        <w:rPr>
          <w:sz w:val="24"/>
          <w:szCs w:val="24"/>
        </w:rPr>
        <w:lastRenderedPageBreak/>
        <w:t xml:space="preserve">more accurate data that has been provided, the </w:t>
      </w:r>
      <w:r w:rsidR="007E1F30">
        <w:rPr>
          <w:sz w:val="24"/>
          <w:szCs w:val="24"/>
        </w:rPr>
        <w:t xml:space="preserve">better a </w:t>
      </w:r>
      <w:r w:rsidR="00736A6B">
        <w:rPr>
          <w:sz w:val="24"/>
          <w:szCs w:val="24"/>
        </w:rPr>
        <w:t>business’s</w:t>
      </w:r>
      <w:r w:rsidR="007E1F30">
        <w:rPr>
          <w:sz w:val="24"/>
          <w:szCs w:val="24"/>
        </w:rPr>
        <w:t xml:space="preserve"> chance of reaching audiences, beating competition as well as </w:t>
      </w:r>
      <w:r w:rsidR="004651DD">
        <w:rPr>
          <w:sz w:val="24"/>
          <w:szCs w:val="24"/>
        </w:rPr>
        <w:t xml:space="preserve">increasing overall profitability. </w:t>
      </w:r>
      <w:r w:rsidR="00B77FB6">
        <w:rPr>
          <w:sz w:val="24"/>
          <w:szCs w:val="24"/>
        </w:rPr>
        <w:t xml:space="preserve">Accurate data ensures that an employees role </w:t>
      </w:r>
      <w:r w:rsidR="00A563BC">
        <w:rPr>
          <w:sz w:val="24"/>
          <w:szCs w:val="24"/>
        </w:rPr>
        <w:t xml:space="preserve">is made easier, and in turn, also increased employee productivity </w:t>
      </w:r>
      <w:sdt>
        <w:sdtPr>
          <w:rPr>
            <w:sz w:val="24"/>
            <w:szCs w:val="24"/>
          </w:rPr>
          <w:id w:val="-675886872"/>
          <w:citation/>
        </w:sdtPr>
        <w:sdtContent>
          <w:r w:rsidR="00A563BC">
            <w:rPr>
              <w:sz w:val="24"/>
              <w:szCs w:val="24"/>
            </w:rPr>
            <w:fldChar w:fldCharType="begin"/>
          </w:r>
          <w:r w:rsidR="00A563BC">
            <w:rPr>
              <w:sz w:val="24"/>
              <w:szCs w:val="24"/>
            </w:rPr>
            <w:instrText xml:space="preserve"> CITATION Chr19 \l 2057 </w:instrText>
          </w:r>
          <w:r w:rsidR="00A563BC">
            <w:rPr>
              <w:sz w:val="24"/>
              <w:szCs w:val="24"/>
            </w:rPr>
            <w:fldChar w:fldCharType="separate"/>
          </w:r>
          <w:r w:rsidR="00CC44C4" w:rsidRPr="00CC44C4">
            <w:rPr>
              <w:noProof/>
              <w:sz w:val="24"/>
              <w:szCs w:val="24"/>
            </w:rPr>
            <w:t>(Roberts, 2019)</w:t>
          </w:r>
          <w:r w:rsidR="00A563BC">
            <w:rPr>
              <w:sz w:val="24"/>
              <w:szCs w:val="24"/>
            </w:rPr>
            <w:fldChar w:fldCharType="end"/>
          </w:r>
        </w:sdtContent>
      </w:sdt>
      <w:r w:rsidR="00A563BC">
        <w:rPr>
          <w:sz w:val="24"/>
          <w:szCs w:val="24"/>
        </w:rPr>
        <w:t>.</w:t>
      </w:r>
    </w:p>
    <w:p w14:paraId="2C839604" w14:textId="19FEF0C0" w:rsidR="00FD3876" w:rsidRDefault="00FD3876">
      <w:pPr>
        <w:rPr>
          <w:sz w:val="24"/>
          <w:szCs w:val="24"/>
          <w:u w:val="single"/>
        </w:rPr>
      </w:pPr>
      <w:r w:rsidRPr="00FD3876">
        <w:rPr>
          <w:sz w:val="24"/>
          <w:szCs w:val="24"/>
          <w:u w:val="single"/>
        </w:rPr>
        <w:t>The different types of quantitative</w:t>
      </w:r>
      <w:r w:rsidRPr="00FD3876">
        <w:rPr>
          <w:sz w:val="28"/>
          <w:szCs w:val="28"/>
          <w:u w:val="single"/>
        </w:rPr>
        <w:t xml:space="preserve"> </w:t>
      </w:r>
      <w:r w:rsidRPr="00FD3876">
        <w:rPr>
          <w:sz w:val="24"/>
          <w:szCs w:val="24"/>
          <w:u w:val="single"/>
        </w:rPr>
        <w:t>and qualitativ</w:t>
      </w:r>
      <w:r>
        <w:rPr>
          <w:sz w:val="24"/>
          <w:szCs w:val="24"/>
          <w:u w:val="single"/>
        </w:rPr>
        <w:t xml:space="preserve">e that people professionals use </w:t>
      </w:r>
    </w:p>
    <w:p w14:paraId="2C378310" w14:textId="35A6087C" w:rsidR="00C07DD1" w:rsidRDefault="00C3778F">
      <w:pPr>
        <w:rPr>
          <w:sz w:val="24"/>
          <w:szCs w:val="24"/>
        </w:rPr>
      </w:pPr>
      <w:r>
        <w:rPr>
          <w:sz w:val="24"/>
          <w:szCs w:val="24"/>
        </w:rPr>
        <w:t xml:space="preserve">The ability to use data </w:t>
      </w:r>
      <w:r w:rsidR="009E4123">
        <w:rPr>
          <w:sz w:val="24"/>
          <w:szCs w:val="24"/>
        </w:rPr>
        <w:t xml:space="preserve">in decision making </w:t>
      </w:r>
      <w:r>
        <w:rPr>
          <w:sz w:val="24"/>
          <w:szCs w:val="24"/>
        </w:rPr>
        <w:t xml:space="preserve">as an organisation </w:t>
      </w:r>
      <w:r w:rsidR="000B5811">
        <w:rPr>
          <w:sz w:val="24"/>
          <w:szCs w:val="24"/>
        </w:rPr>
        <w:t xml:space="preserve">is ever-expanding </w:t>
      </w:r>
      <w:r w:rsidR="00E22D40">
        <w:rPr>
          <w:sz w:val="24"/>
          <w:szCs w:val="24"/>
        </w:rPr>
        <w:t xml:space="preserve">and </w:t>
      </w:r>
      <w:r w:rsidR="00961D5E">
        <w:rPr>
          <w:sz w:val="24"/>
          <w:szCs w:val="24"/>
        </w:rPr>
        <w:t xml:space="preserve">also </w:t>
      </w:r>
      <w:r w:rsidR="00764CE4">
        <w:rPr>
          <w:sz w:val="24"/>
          <w:szCs w:val="24"/>
        </w:rPr>
        <w:t>grew with the occurrence of the recent Pandemic</w:t>
      </w:r>
      <w:r w:rsidR="00624C56">
        <w:rPr>
          <w:sz w:val="24"/>
          <w:szCs w:val="24"/>
        </w:rPr>
        <w:t xml:space="preserve"> </w:t>
      </w:r>
      <w:sdt>
        <w:sdtPr>
          <w:rPr>
            <w:sz w:val="24"/>
            <w:szCs w:val="24"/>
          </w:rPr>
          <w:id w:val="-1670793779"/>
          <w:citation/>
        </w:sdtPr>
        <w:sdtContent>
          <w:r w:rsidR="00624C56">
            <w:rPr>
              <w:sz w:val="24"/>
              <w:szCs w:val="24"/>
            </w:rPr>
            <w:fldChar w:fldCharType="begin"/>
          </w:r>
          <w:r w:rsidR="00624C56">
            <w:rPr>
              <w:sz w:val="24"/>
              <w:szCs w:val="24"/>
            </w:rPr>
            <w:instrText xml:space="preserve"> CITATION Deb20 \l 2057 </w:instrText>
          </w:r>
          <w:r w:rsidR="00624C56">
            <w:rPr>
              <w:sz w:val="24"/>
              <w:szCs w:val="24"/>
            </w:rPr>
            <w:fldChar w:fldCharType="separate"/>
          </w:r>
          <w:r w:rsidR="00CC44C4" w:rsidRPr="00CC44C4">
            <w:rPr>
              <w:noProof/>
              <w:sz w:val="24"/>
              <w:szCs w:val="24"/>
            </w:rPr>
            <w:t>(Saha, 2020)</w:t>
          </w:r>
          <w:r w:rsidR="00624C56">
            <w:rPr>
              <w:sz w:val="24"/>
              <w:szCs w:val="24"/>
            </w:rPr>
            <w:fldChar w:fldCharType="end"/>
          </w:r>
        </w:sdtContent>
      </w:sdt>
      <w:r w:rsidR="00764CE4">
        <w:rPr>
          <w:sz w:val="24"/>
          <w:szCs w:val="24"/>
        </w:rPr>
        <w:t xml:space="preserve">. </w:t>
      </w:r>
      <w:r w:rsidR="00462574">
        <w:rPr>
          <w:sz w:val="24"/>
          <w:szCs w:val="24"/>
        </w:rPr>
        <w:t xml:space="preserve">Challenges which HR departments face can </w:t>
      </w:r>
      <w:r w:rsidR="009E49F8">
        <w:rPr>
          <w:sz w:val="24"/>
          <w:szCs w:val="24"/>
        </w:rPr>
        <w:t xml:space="preserve">also </w:t>
      </w:r>
      <w:r w:rsidR="00462574">
        <w:rPr>
          <w:sz w:val="24"/>
          <w:szCs w:val="24"/>
        </w:rPr>
        <w:t xml:space="preserve">really benefit from </w:t>
      </w:r>
      <w:r w:rsidR="007D764E">
        <w:rPr>
          <w:sz w:val="24"/>
          <w:szCs w:val="24"/>
        </w:rPr>
        <w:t xml:space="preserve">introducing data analytics </w:t>
      </w:r>
      <w:r w:rsidR="009E49F8">
        <w:rPr>
          <w:sz w:val="24"/>
          <w:szCs w:val="24"/>
        </w:rPr>
        <w:t>into the workplace</w:t>
      </w:r>
      <w:r w:rsidR="009C5073">
        <w:rPr>
          <w:sz w:val="24"/>
          <w:szCs w:val="24"/>
        </w:rPr>
        <w:t xml:space="preserve"> </w:t>
      </w:r>
      <w:sdt>
        <w:sdtPr>
          <w:rPr>
            <w:sz w:val="24"/>
            <w:szCs w:val="24"/>
          </w:rPr>
          <w:id w:val="64001285"/>
          <w:citation/>
        </w:sdtPr>
        <w:sdtContent>
          <w:r w:rsidR="009C5073">
            <w:rPr>
              <w:sz w:val="24"/>
              <w:szCs w:val="24"/>
            </w:rPr>
            <w:fldChar w:fldCharType="begin"/>
          </w:r>
          <w:r w:rsidR="009C5073">
            <w:rPr>
              <w:sz w:val="24"/>
              <w:szCs w:val="24"/>
            </w:rPr>
            <w:instrText xml:space="preserve"> CITATION Eri21 \l 2057 </w:instrText>
          </w:r>
          <w:r w:rsidR="009C5073">
            <w:rPr>
              <w:sz w:val="24"/>
              <w:szCs w:val="24"/>
            </w:rPr>
            <w:fldChar w:fldCharType="separate"/>
          </w:r>
          <w:r w:rsidR="00CC44C4" w:rsidRPr="00CC44C4">
            <w:rPr>
              <w:noProof/>
              <w:sz w:val="24"/>
              <w:szCs w:val="24"/>
            </w:rPr>
            <w:t>(Vulpen, 2021)</w:t>
          </w:r>
          <w:r w:rsidR="009C5073">
            <w:rPr>
              <w:sz w:val="24"/>
              <w:szCs w:val="24"/>
            </w:rPr>
            <w:fldChar w:fldCharType="end"/>
          </w:r>
        </w:sdtContent>
      </w:sdt>
      <w:r w:rsidR="009C5073">
        <w:rPr>
          <w:sz w:val="24"/>
          <w:szCs w:val="24"/>
        </w:rPr>
        <w:t>.</w:t>
      </w:r>
      <w:r w:rsidR="00487102">
        <w:rPr>
          <w:sz w:val="24"/>
          <w:szCs w:val="24"/>
        </w:rPr>
        <w:t xml:space="preserve">In order to </w:t>
      </w:r>
      <w:r w:rsidR="008B001B">
        <w:rPr>
          <w:sz w:val="24"/>
          <w:szCs w:val="24"/>
        </w:rPr>
        <w:t xml:space="preserve">introduce this data analysis and obtain the best result for the </w:t>
      </w:r>
      <w:r w:rsidR="0030487A">
        <w:rPr>
          <w:sz w:val="24"/>
          <w:szCs w:val="24"/>
        </w:rPr>
        <w:t>organisation</w:t>
      </w:r>
      <w:r w:rsidR="008B001B">
        <w:rPr>
          <w:sz w:val="24"/>
          <w:szCs w:val="24"/>
        </w:rPr>
        <w:t xml:space="preserve"> </w:t>
      </w:r>
      <w:r w:rsidR="0030487A">
        <w:rPr>
          <w:sz w:val="24"/>
          <w:szCs w:val="24"/>
        </w:rPr>
        <w:t>solely</w:t>
      </w:r>
      <w:r w:rsidR="008B001B">
        <w:rPr>
          <w:sz w:val="24"/>
          <w:szCs w:val="24"/>
        </w:rPr>
        <w:t xml:space="preserve"> depends on whether the </w:t>
      </w:r>
      <w:r w:rsidR="0030487A">
        <w:rPr>
          <w:sz w:val="24"/>
          <w:szCs w:val="24"/>
        </w:rPr>
        <w:t xml:space="preserve">type of data is qualitive or quantitative. Both of these types of data are important </w:t>
      </w:r>
      <w:r w:rsidR="002064BF">
        <w:rPr>
          <w:sz w:val="24"/>
          <w:szCs w:val="24"/>
        </w:rPr>
        <w:t xml:space="preserve">and can help with the assistance of issues and difficulties that arise within an organisation </w:t>
      </w:r>
      <w:sdt>
        <w:sdtPr>
          <w:rPr>
            <w:sz w:val="24"/>
            <w:szCs w:val="24"/>
          </w:rPr>
          <w:id w:val="619497181"/>
          <w:citation/>
        </w:sdtPr>
        <w:sdtContent>
          <w:r w:rsidR="002064BF">
            <w:rPr>
              <w:sz w:val="24"/>
              <w:szCs w:val="24"/>
            </w:rPr>
            <w:fldChar w:fldCharType="begin"/>
          </w:r>
          <w:r w:rsidR="002064BF">
            <w:rPr>
              <w:sz w:val="24"/>
              <w:szCs w:val="24"/>
            </w:rPr>
            <w:instrText xml:space="preserve"> CITATION Kar21 \l 2057 </w:instrText>
          </w:r>
          <w:r w:rsidR="002064BF">
            <w:rPr>
              <w:sz w:val="24"/>
              <w:szCs w:val="24"/>
            </w:rPr>
            <w:fldChar w:fldCharType="separate"/>
          </w:r>
          <w:r w:rsidR="00CC44C4" w:rsidRPr="00CC44C4">
            <w:rPr>
              <w:noProof/>
              <w:sz w:val="24"/>
              <w:szCs w:val="24"/>
            </w:rPr>
            <w:t>(Karen Waite, 2021)</w:t>
          </w:r>
          <w:r w:rsidR="002064BF">
            <w:rPr>
              <w:sz w:val="24"/>
              <w:szCs w:val="24"/>
            </w:rPr>
            <w:fldChar w:fldCharType="end"/>
          </w:r>
        </w:sdtContent>
      </w:sdt>
      <w:r w:rsidR="002064BF">
        <w:rPr>
          <w:sz w:val="24"/>
          <w:szCs w:val="24"/>
        </w:rPr>
        <w:t xml:space="preserve">. </w:t>
      </w:r>
    </w:p>
    <w:p w14:paraId="39FF3E71" w14:textId="6E8D28EC" w:rsidR="008C27F6" w:rsidRPr="003E252E" w:rsidRDefault="0005742B">
      <w:pPr>
        <w:rPr>
          <w:sz w:val="24"/>
          <w:szCs w:val="24"/>
        </w:rPr>
      </w:pPr>
      <w:r>
        <w:rPr>
          <w:sz w:val="24"/>
          <w:szCs w:val="24"/>
        </w:rPr>
        <w:t>There are different types of</w:t>
      </w:r>
      <w:r w:rsidR="00506156">
        <w:rPr>
          <w:sz w:val="24"/>
          <w:szCs w:val="24"/>
        </w:rPr>
        <w:t xml:space="preserve"> </w:t>
      </w:r>
      <w:r w:rsidR="00D55C82">
        <w:rPr>
          <w:sz w:val="24"/>
          <w:szCs w:val="24"/>
        </w:rPr>
        <w:t>Quantitative and Qualitative</w:t>
      </w:r>
      <w:r>
        <w:rPr>
          <w:sz w:val="24"/>
          <w:szCs w:val="24"/>
        </w:rPr>
        <w:t xml:space="preserve"> data that can be used throughout an organisation</w:t>
      </w:r>
      <w:r w:rsidR="00D55C82">
        <w:rPr>
          <w:sz w:val="24"/>
          <w:szCs w:val="24"/>
        </w:rPr>
        <w:t>.</w:t>
      </w:r>
      <w:r w:rsidR="00C07DD1">
        <w:rPr>
          <w:sz w:val="24"/>
          <w:szCs w:val="24"/>
        </w:rPr>
        <w:t xml:space="preserve"> </w:t>
      </w:r>
      <w:r w:rsidR="007009EA">
        <w:rPr>
          <w:sz w:val="24"/>
          <w:szCs w:val="24"/>
        </w:rPr>
        <w:t xml:space="preserve">An example of </w:t>
      </w:r>
      <w:r w:rsidR="00841E1A">
        <w:rPr>
          <w:sz w:val="24"/>
          <w:szCs w:val="24"/>
        </w:rPr>
        <w:t xml:space="preserve">the ways </w:t>
      </w:r>
      <w:r w:rsidR="000339F8">
        <w:rPr>
          <w:sz w:val="24"/>
          <w:szCs w:val="24"/>
        </w:rPr>
        <w:t>qualitative</w:t>
      </w:r>
      <w:r w:rsidR="00C07DD1">
        <w:rPr>
          <w:sz w:val="24"/>
          <w:szCs w:val="24"/>
        </w:rPr>
        <w:t xml:space="preserve"> data</w:t>
      </w:r>
      <w:r w:rsidR="007009EA">
        <w:rPr>
          <w:sz w:val="24"/>
          <w:szCs w:val="24"/>
        </w:rPr>
        <w:t xml:space="preserve"> </w:t>
      </w:r>
      <w:r w:rsidR="00841E1A">
        <w:rPr>
          <w:sz w:val="24"/>
          <w:szCs w:val="24"/>
        </w:rPr>
        <w:t>can be used in an organisation</w:t>
      </w:r>
      <w:r w:rsidR="00411B22">
        <w:rPr>
          <w:sz w:val="24"/>
          <w:szCs w:val="24"/>
        </w:rPr>
        <w:t xml:space="preserve"> </w:t>
      </w:r>
      <w:r w:rsidR="00841E1A">
        <w:rPr>
          <w:sz w:val="24"/>
          <w:szCs w:val="24"/>
        </w:rPr>
        <w:t>are by introducing exit inte</w:t>
      </w:r>
      <w:r w:rsidR="00E35D9E">
        <w:rPr>
          <w:sz w:val="24"/>
          <w:szCs w:val="24"/>
        </w:rPr>
        <w:t>rview notes as well as leading performance appraisals, both of which are qualitative data for a company to use.</w:t>
      </w:r>
      <w:r w:rsidR="00B5387F">
        <w:rPr>
          <w:sz w:val="24"/>
          <w:szCs w:val="24"/>
        </w:rPr>
        <w:t xml:space="preserve"> However, qualitative data can also be turned into</w:t>
      </w:r>
      <w:r w:rsidR="00DA6A11">
        <w:rPr>
          <w:sz w:val="24"/>
          <w:szCs w:val="24"/>
        </w:rPr>
        <w:t xml:space="preserve"> quantitative date</w:t>
      </w:r>
      <w:r w:rsidR="004502FC">
        <w:rPr>
          <w:sz w:val="24"/>
          <w:szCs w:val="24"/>
        </w:rPr>
        <w:t xml:space="preserve">. An example of this </w:t>
      </w:r>
      <w:r w:rsidR="00B73B6D">
        <w:rPr>
          <w:sz w:val="24"/>
          <w:szCs w:val="24"/>
        </w:rPr>
        <w:t>is a performance appraisal being able to be turned into a performance rating in numbers</w:t>
      </w:r>
      <w:r w:rsidR="00E35D9E">
        <w:rPr>
          <w:sz w:val="24"/>
          <w:szCs w:val="24"/>
        </w:rPr>
        <w:t xml:space="preserve"> </w:t>
      </w:r>
      <w:sdt>
        <w:sdtPr>
          <w:rPr>
            <w:sz w:val="24"/>
            <w:szCs w:val="24"/>
          </w:rPr>
          <w:id w:val="1522212200"/>
          <w:citation/>
        </w:sdtPr>
        <w:sdtContent>
          <w:r w:rsidR="000F7B0F">
            <w:rPr>
              <w:sz w:val="24"/>
              <w:szCs w:val="24"/>
            </w:rPr>
            <w:fldChar w:fldCharType="begin"/>
          </w:r>
          <w:r w:rsidR="000F7B0F">
            <w:rPr>
              <w:sz w:val="24"/>
              <w:szCs w:val="24"/>
            </w:rPr>
            <w:instrText xml:space="preserve"> CITATION CIP221 \l 2057 </w:instrText>
          </w:r>
          <w:r w:rsidR="000F7B0F">
            <w:rPr>
              <w:sz w:val="24"/>
              <w:szCs w:val="24"/>
            </w:rPr>
            <w:fldChar w:fldCharType="separate"/>
          </w:r>
          <w:r w:rsidR="00CC44C4" w:rsidRPr="00CC44C4">
            <w:rPr>
              <w:noProof/>
              <w:sz w:val="24"/>
              <w:szCs w:val="24"/>
            </w:rPr>
            <w:t>(CIPD, 2022)</w:t>
          </w:r>
          <w:r w:rsidR="000F7B0F">
            <w:rPr>
              <w:sz w:val="24"/>
              <w:szCs w:val="24"/>
            </w:rPr>
            <w:fldChar w:fldCharType="end"/>
          </w:r>
        </w:sdtContent>
      </w:sdt>
      <w:r w:rsidR="00E11365">
        <w:rPr>
          <w:sz w:val="24"/>
          <w:szCs w:val="24"/>
        </w:rPr>
        <w:t xml:space="preserve">. </w:t>
      </w:r>
      <w:r w:rsidR="00B73B6D">
        <w:rPr>
          <w:sz w:val="24"/>
          <w:szCs w:val="24"/>
        </w:rPr>
        <w:t xml:space="preserve">                                                                                       Quantitative data is</w:t>
      </w:r>
      <w:r w:rsidR="00C00F26">
        <w:rPr>
          <w:sz w:val="24"/>
          <w:szCs w:val="24"/>
        </w:rPr>
        <w:t xml:space="preserve"> generally used within an organisation in order to track overall productivity </w:t>
      </w:r>
      <w:r w:rsidR="00414CDB">
        <w:rPr>
          <w:sz w:val="24"/>
          <w:szCs w:val="24"/>
        </w:rPr>
        <w:t xml:space="preserve">and use this type of data to award bonuses and provide promotions to members of staff. </w:t>
      </w:r>
      <w:r w:rsidR="00FA5847">
        <w:rPr>
          <w:sz w:val="24"/>
          <w:szCs w:val="24"/>
        </w:rPr>
        <w:t xml:space="preserve">At the same time, organisations could also use this type of data to </w:t>
      </w:r>
      <w:r w:rsidR="00F27C1F">
        <w:rPr>
          <w:sz w:val="24"/>
          <w:szCs w:val="24"/>
        </w:rPr>
        <w:t>validate termination of employees of staff who are not performing to their highest level</w:t>
      </w:r>
      <w:r w:rsidR="000C50DD">
        <w:rPr>
          <w:sz w:val="24"/>
          <w:szCs w:val="24"/>
        </w:rPr>
        <w:t xml:space="preserve"> </w:t>
      </w:r>
      <w:sdt>
        <w:sdtPr>
          <w:rPr>
            <w:sz w:val="24"/>
            <w:szCs w:val="24"/>
          </w:rPr>
          <w:id w:val="1146005677"/>
          <w:citation/>
        </w:sdtPr>
        <w:sdtContent>
          <w:r w:rsidR="00954CD0">
            <w:rPr>
              <w:sz w:val="24"/>
              <w:szCs w:val="24"/>
            </w:rPr>
            <w:fldChar w:fldCharType="begin"/>
          </w:r>
          <w:r w:rsidR="00954CD0">
            <w:rPr>
              <w:sz w:val="24"/>
              <w:szCs w:val="24"/>
            </w:rPr>
            <w:instrText xml:space="preserve"> CITATION Sue17 \l 2057 </w:instrText>
          </w:r>
          <w:r w:rsidR="00954CD0">
            <w:rPr>
              <w:sz w:val="24"/>
              <w:szCs w:val="24"/>
            </w:rPr>
            <w:fldChar w:fldCharType="separate"/>
          </w:r>
          <w:r w:rsidR="00CC44C4" w:rsidRPr="00CC44C4">
            <w:rPr>
              <w:noProof/>
              <w:sz w:val="24"/>
              <w:szCs w:val="24"/>
            </w:rPr>
            <w:t>(Smith, 2017)</w:t>
          </w:r>
          <w:r w:rsidR="00954CD0">
            <w:rPr>
              <w:sz w:val="24"/>
              <w:szCs w:val="24"/>
            </w:rPr>
            <w:fldChar w:fldCharType="end"/>
          </w:r>
        </w:sdtContent>
      </w:sdt>
      <w:r w:rsidR="00954CD0">
        <w:rPr>
          <w:sz w:val="24"/>
          <w:szCs w:val="24"/>
        </w:rPr>
        <w:t>.</w:t>
      </w:r>
      <w:r w:rsidR="009C1889">
        <w:rPr>
          <w:sz w:val="24"/>
          <w:szCs w:val="24"/>
        </w:rPr>
        <w:t xml:space="preserve"> Quantitative data can also be useful throughout budget management by being able to assist us as a HR department in monitoring staff salaries as well as annual leave entitlement for members of staff </w:t>
      </w:r>
      <w:sdt>
        <w:sdtPr>
          <w:rPr>
            <w:sz w:val="24"/>
            <w:szCs w:val="24"/>
          </w:rPr>
          <w:id w:val="241221774"/>
          <w:citation/>
        </w:sdtPr>
        <w:sdtContent>
          <w:r w:rsidR="009C1889">
            <w:rPr>
              <w:sz w:val="24"/>
              <w:szCs w:val="24"/>
            </w:rPr>
            <w:fldChar w:fldCharType="begin"/>
          </w:r>
          <w:r w:rsidR="009C1889">
            <w:rPr>
              <w:sz w:val="24"/>
              <w:szCs w:val="24"/>
            </w:rPr>
            <w:instrText xml:space="preserve"> CITATION Sue171 \l 2057 </w:instrText>
          </w:r>
          <w:r w:rsidR="009C1889">
            <w:rPr>
              <w:sz w:val="24"/>
              <w:szCs w:val="24"/>
            </w:rPr>
            <w:fldChar w:fldCharType="separate"/>
          </w:r>
          <w:r w:rsidR="00CC44C4" w:rsidRPr="00CC44C4">
            <w:rPr>
              <w:noProof/>
              <w:sz w:val="24"/>
              <w:szCs w:val="24"/>
            </w:rPr>
            <w:t>(Smith, 2017)</w:t>
          </w:r>
          <w:r w:rsidR="009C1889">
            <w:rPr>
              <w:sz w:val="24"/>
              <w:szCs w:val="24"/>
            </w:rPr>
            <w:fldChar w:fldCharType="end"/>
          </w:r>
        </w:sdtContent>
      </w:sdt>
      <w:r w:rsidR="009C1889">
        <w:rPr>
          <w:sz w:val="24"/>
          <w:szCs w:val="24"/>
        </w:rPr>
        <w:t>.</w:t>
      </w:r>
    </w:p>
    <w:p w14:paraId="454B2259" w14:textId="0BDAC8F4" w:rsidR="005840CB" w:rsidRDefault="005840CB">
      <w:pPr>
        <w:rPr>
          <w:sz w:val="24"/>
          <w:szCs w:val="24"/>
          <w:u w:val="single"/>
        </w:rPr>
      </w:pPr>
      <w:r>
        <w:rPr>
          <w:sz w:val="24"/>
          <w:szCs w:val="24"/>
          <w:u w:val="single"/>
        </w:rPr>
        <w:t xml:space="preserve">How the application of agreed policies and procedures inform decisions </w:t>
      </w:r>
    </w:p>
    <w:p w14:paraId="55116942" w14:textId="59D969DE" w:rsidR="00BE549B" w:rsidRDefault="00D52D3A">
      <w:pPr>
        <w:rPr>
          <w:sz w:val="24"/>
          <w:szCs w:val="24"/>
        </w:rPr>
      </w:pPr>
      <w:r w:rsidRPr="00D52D3A">
        <w:rPr>
          <w:sz w:val="24"/>
          <w:szCs w:val="24"/>
        </w:rPr>
        <w:t>Organisational policies are vital in</w:t>
      </w:r>
      <w:r w:rsidR="00CA7965">
        <w:rPr>
          <w:sz w:val="24"/>
          <w:szCs w:val="24"/>
        </w:rPr>
        <w:t xml:space="preserve"> maintaining </w:t>
      </w:r>
      <w:r w:rsidR="001C7B37">
        <w:rPr>
          <w:sz w:val="24"/>
          <w:szCs w:val="24"/>
        </w:rPr>
        <w:t xml:space="preserve">guidelines which are aimed towards </w:t>
      </w:r>
      <w:r w:rsidR="00974D5F">
        <w:rPr>
          <w:sz w:val="24"/>
          <w:szCs w:val="24"/>
        </w:rPr>
        <w:t>various objectives and business strategies</w:t>
      </w:r>
      <w:r w:rsidR="00302775">
        <w:rPr>
          <w:sz w:val="24"/>
          <w:szCs w:val="24"/>
        </w:rPr>
        <w:t xml:space="preserve"> </w:t>
      </w:r>
      <w:sdt>
        <w:sdtPr>
          <w:rPr>
            <w:sz w:val="24"/>
            <w:szCs w:val="24"/>
          </w:rPr>
          <w:id w:val="-490952025"/>
          <w:citation/>
        </w:sdtPr>
        <w:sdtContent>
          <w:r w:rsidR="00302775">
            <w:rPr>
              <w:sz w:val="24"/>
              <w:szCs w:val="24"/>
            </w:rPr>
            <w:fldChar w:fldCharType="begin"/>
          </w:r>
          <w:r w:rsidR="00302775">
            <w:rPr>
              <w:sz w:val="24"/>
              <w:szCs w:val="24"/>
            </w:rPr>
            <w:instrText xml:space="preserve"> CITATION Chi20 \l 2057 </w:instrText>
          </w:r>
          <w:r w:rsidR="00302775">
            <w:rPr>
              <w:sz w:val="24"/>
              <w:szCs w:val="24"/>
            </w:rPr>
            <w:fldChar w:fldCharType="separate"/>
          </w:r>
          <w:r w:rsidR="00CC44C4" w:rsidRPr="00CC44C4">
            <w:rPr>
              <w:noProof/>
              <w:sz w:val="24"/>
              <w:szCs w:val="24"/>
            </w:rPr>
            <w:t>(Chijioke Nwachukwu, 2020)</w:t>
          </w:r>
          <w:r w:rsidR="00302775">
            <w:rPr>
              <w:sz w:val="24"/>
              <w:szCs w:val="24"/>
            </w:rPr>
            <w:fldChar w:fldCharType="end"/>
          </w:r>
        </w:sdtContent>
      </w:sdt>
      <w:r w:rsidR="00974D5F">
        <w:rPr>
          <w:sz w:val="24"/>
          <w:szCs w:val="24"/>
        </w:rPr>
        <w:t xml:space="preserve">. </w:t>
      </w:r>
      <w:r w:rsidR="005F7072">
        <w:rPr>
          <w:sz w:val="24"/>
          <w:szCs w:val="24"/>
        </w:rPr>
        <w:t xml:space="preserve">Every business within the industry has its own </w:t>
      </w:r>
      <w:r w:rsidR="006A4A8F">
        <w:rPr>
          <w:sz w:val="24"/>
          <w:szCs w:val="24"/>
        </w:rPr>
        <w:t>individual</w:t>
      </w:r>
      <w:r w:rsidR="005F7072">
        <w:rPr>
          <w:sz w:val="24"/>
          <w:szCs w:val="24"/>
        </w:rPr>
        <w:t xml:space="preserve"> standards, laws and </w:t>
      </w:r>
      <w:r w:rsidR="00E34A64">
        <w:rPr>
          <w:sz w:val="24"/>
          <w:szCs w:val="24"/>
        </w:rPr>
        <w:t>regulations which they are required to follow. By putting different procedures and policies in place, this ensure</w:t>
      </w:r>
      <w:r w:rsidR="006A4A8F">
        <w:rPr>
          <w:sz w:val="24"/>
          <w:szCs w:val="24"/>
        </w:rPr>
        <w:t>s</w:t>
      </w:r>
      <w:r w:rsidR="00E34A64">
        <w:rPr>
          <w:sz w:val="24"/>
          <w:szCs w:val="24"/>
        </w:rPr>
        <w:t xml:space="preserve"> that the organisation</w:t>
      </w:r>
      <w:r w:rsidR="006A4A8F">
        <w:rPr>
          <w:sz w:val="24"/>
          <w:szCs w:val="24"/>
        </w:rPr>
        <w:t xml:space="preserve"> is</w:t>
      </w:r>
      <w:r w:rsidR="009B282D">
        <w:rPr>
          <w:sz w:val="24"/>
          <w:szCs w:val="24"/>
        </w:rPr>
        <w:t xml:space="preserve"> able to successfully comply with different laws and </w:t>
      </w:r>
      <w:r w:rsidR="006A4A8F">
        <w:rPr>
          <w:sz w:val="24"/>
          <w:szCs w:val="24"/>
        </w:rPr>
        <w:t>regulations</w:t>
      </w:r>
      <w:r w:rsidR="009B282D">
        <w:rPr>
          <w:sz w:val="24"/>
          <w:szCs w:val="24"/>
        </w:rPr>
        <w:t xml:space="preserve"> that are set out</w:t>
      </w:r>
      <w:r w:rsidR="006A4A8F">
        <w:rPr>
          <w:sz w:val="24"/>
          <w:szCs w:val="24"/>
        </w:rPr>
        <w:t xml:space="preserve">. </w:t>
      </w:r>
      <w:r w:rsidR="006821A4">
        <w:rPr>
          <w:sz w:val="24"/>
          <w:szCs w:val="24"/>
        </w:rPr>
        <w:t>Policies and procedures are especially important for us as a HR department</w:t>
      </w:r>
      <w:r w:rsidR="00C44DA4">
        <w:rPr>
          <w:sz w:val="24"/>
          <w:szCs w:val="24"/>
        </w:rPr>
        <w:t xml:space="preserve"> as this is the piece of the organisation which </w:t>
      </w:r>
      <w:r w:rsidR="006B362E">
        <w:rPr>
          <w:sz w:val="24"/>
          <w:szCs w:val="24"/>
        </w:rPr>
        <w:t xml:space="preserve">reviews and updates these procedures and policies and ensuring that these are amended depending on </w:t>
      </w:r>
      <w:r w:rsidR="002C3810">
        <w:rPr>
          <w:sz w:val="24"/>
          <w:szCs w:val="24"/>
        </w:rPr>
        <w:t>current laws and industry best practices, to name a few</w:t>
      </w:r>
      <w:r w:rsidR="00302775">
        <w:rPr>
          <w:sz w:val="24"/>
          <w:szCs w:val="24"/>
        </w:rPr>
        <w:t xml:space="preserve"> </w:t>
      </w:r>
      <w:sdt>
        <w:sdtPr>
          <w:rPr>
            <w:sz w:val="24"/>
            <w:szCs w:val="24"/>
          </w:rPr>
          <w:id w:val="135619941"/>
          <w:citation/>
        </w:sdtPr>
        <w:sdtContent>
          <w:r w:rsidR="00302775">
            <w:rPr>
              <w:sz w:val="24"/>
              <w:szCs w:val="24"/>
            </w:rPr>
            <w:fldChar w:fldCharType="begin"/>
          </w:r>
          <w:r w:rsidR="00302775">
            <w:rPr>
              <w:sz w:val="24"/>
              <w:szCs w:val="24"/>
            </w:rPr>
            <w:instrText xml:space="preserve"> CITATION Ray21 \l 2057 </w:instrText>
          </w:r>
          <w:r w:rsidR="00302775">
            <w:rPr>
              <w:sz w:val="24"/>
              <w:szCs w:val="24"/>
            </w:rPr>
            <w:fldChar w:fldCharType="separate"/>
          </w:r>
          <w:r w:rsidR="00CC44C4" w:rsidRPr="00CC44C4">
            <w:rPr>
              <w:noProof/>
              <w:sz w:val="24"/>
              <w:szCs w:val="24"/>
            </w:rPr>
            <w:t>(Raymond J. Stone, 2021)</w:t>
          </w:r>
          <w:r w:rsidR="00302775">
            <w:rPr>
              <w:sz w:val="24"/>
              <w:szCs w:val="24"/>
            </w:rPr>
            <w:fldChar w:fldCharType="end"/>
          </w:r>
        </w:sdtContent>
      </w:sdt>
      <w:r w:rsidR="002C3810">
        <w:rPr>
          <w:sz w:val="24"/>
          <w:szCs w:val="24"/>
        </w:rPr>
        <w:t xml:space="preserve">. </w:t>
      </w:r>
      <w:r w:rsidR="004E03BA">
        <w:rPr>
          <w:sz w:val="24"/>
          <w:szCs w:val="24"/>
        </w:rPr>
        <w:t xml:space="preserve">By introducing </w:t>
      </w:r>
      <w:r w:rsidR="00936673">
        <w:rPr>
          <w:sz w:val="24"/>
          <w:szCs w:val="24"/>
        </w:rPr>
        <w:t>agreed</w:t>
      </w:r>
      <w:r w:rsidR="00F374C0">
        <w:rPr>
          <w:sz w:val="24"/>
          <w:szCs w:val="24"/>
        </w:rPr>
        <w:t xml:space="preserve"> policies and procedures, </w:t>
      </w:r>
      <w:r w:rsidR="00FA12E3">
        <w:rPr>
          <w:sz w:val="24"/>
          <w:szCs w:val="24"/>
        </w:rPr>
        <w:t xml:space="preserve">internal processes within a organisation can be </w:t>
      </w:r>
      <w:r w:rsidR="00936673">
        <w:rPr>
          <w:sz w:val="24"/>
          <w:szCs w:val="24"/>
        </w:rPr>
        <w:t>clarified</w:t>
      </w:r>
      <w:r w:rsidR="00FA12E3">
        <w:rPr>
          <w:sz w:val="24"/>
          <w:szCs w:val="24"/>
        </w:rPr>
        <w:t xml:space="preserve"> and are put in place to </w:t>
      </w:r>
      <w:r w:rsidR="00936673">
        <w:rPr>
          <w:sz w:val="24"/>
          <w:szCs w:val="24"/>
        </w:rPr>
        <w:t xml:space="preserve">help provide employees with value and maintain consistency </w:t>
      </w:r>
      <w:sdt>
        <w:sdtPr>
          <w:rPr>
            <w:sz w:val="24"/>
            <w:szCs w:val="24"/>
          </w:rPr>
          <w:id w:val="1127049040"/>
          <w:citation/>
        </w:sdtPr>
        <w:sdtContent>
          <w:r w:rsidR="005C6D48">
            <w:rPr>
              <w:sz w:val="24"/>
              <w:szCs w:val="24"/>
            </w:rPr>
            <w:fldChar w:fldCharType="begin"/>
          </w:r>
          <w:r w:rsidR="005C6D48">
            <w:rPr>
              <w:sz w:val="24"/>
              <w:szCs w:val="24"/>
            </w:rPr>
            <w:instrText xml:space="preserve"> CITATION Cel21 \l 2057 </w:instrText>
          </w:r>
          <w:r w:rsidR="005C6D48">
            <w:rPr>
              <w:sz w:val="24"/>
              <w:szCs w:val="24"/>
            </w:rPr>
            <w:fldChar w:fldCharType="separate"/>
          </w:r>
          <w:r w:rsidR="00CC44C4" w:rsidRPr="00CC44C4">
            <w:rPr>
              <w:noProof/>
              <w:sz w:val="24"/>
              <w:szCs w:val="24"/>
            </w:rPr>
            <w:t>(Rethore, 2021)</w:t>
          </w:r>
          <w:r w:rsidR="005C6D48">
            <w:rPr>
              <w:sz w:val="24"/>
              <w:szCs w:val="24"/>
            </w:rPr>
            <w:fldChar w:fldCharType="end"/>
          </w:r>
        </w:sdtContent>
      </w:sdt>
      <w:r w:rsidR="005C6D48">
        <w:rPr>
          <w:sz w:val="24"/>
          <w:szCs w:val="24"/>
        </w:rPr>
        <w:t>.</w:t>
      </w:r>
      <w:r w:rsidR="003D19E5">
        <w:rPr>
          <w:sz w:val="24"/>
          <w:szCs w:val="24"/>
        </w:rPr>
        <w:t xml:space="preserve">    </w:t>
      </w:r>
    </w:p>
    <w:p w14:paraId="5889D3B7" w14:textId="0F6DE90E" w:rsidR="007F3219" w:rsidRPr="00CD6817" w:rsidRDefault="00984729">
      <w:pPr>
        <w:rPr>
          <w:sz w:val="24"/>
          <w:szCs w:val="24"/>
        </w:rPr>
      </w:pPr>
      <w:r>
        <w:rPr>
          <w:sz w:val="24"/>
          <w:szCs w:val="24"/>
        </w:rPr>
        <w:t xml:space="preserve">HR policies can provide </w:t>
      </w:r>
      <w:r w:rsidR="00B7699E">
        <w:rPr>
          <w:sz w:val="24"/>
          <w:szCs w:val="24"/>
        </w:rPr>
        <w:t xml:space="preserve">general as well as practical advice for employees within an organisation </w:t>
      </w:r>
      <w:r w:rsidR="00BA62A6">
        <w:rPr>
          <w:sz w:val="24"/>
          <w:szCs w:val="24"/>
        </w:rPr>
        <w:t xml:space="preserve">including managers and staff </w:t>
      </w:r>
      <w:r w:rsidR="00C00038">
        <w:rPr>
          <w:sz w:val="24"/>
          <w:szCs w:val="24"/>
        </w:rPr>
        <w:t>regarding employment issues throughout a workplace</w:t>
      </w:r>
      <w:r w:rsidR="00AF1009">
        <w:rPr>
          <w:sz w:val="24"/>
          <w:szCs w:val="24"/>
        </w:rPr>
        <w:t xml:space="preserve"> </w:t>
      </w:r>
      <w:sdt>
        <w:sdtPr>
          <w:rPr>
            <w:sz w:val="24"/>
            <w:szCs w:val="24"/>
          </w:rPr>
          <w:id w:val="1642377923"/>
          <w:citation/>
        </w:sdtPr>
        <w:sdtContent>
          <w:r w:rsidR="00AF1009">
            <w:rPr>
              <w:sz w:val="24"/>
              <w:szCs w:val="24"/>
            </w:rPr>
            <w:fldChar w:fldCharType="begin"/>
          </w:r>
          <w:r w:rsidR="00AF1009">
            <w:rPr>
              <w:sz w:val="24"/>
              <w:szCs w:val="24"/>
            </w:rPr>
            <w:instrText xml:space="preserve"> CITATION Art22 \l 2057 </w:instrText>
          </w:r>
          <w:r w:rsidR="00AF1009">
            <w:rPr>
              <w:sz w:val="24"/>
              <w:szCs w:val="24"/>
            </w:rPr>
            <w:fldChar w:fldCharType="separate"/>
          </w:r>
          <w:r w:rsidR="00CC44C4" w:rsidRPr="00CC44C4">
            <w:rPr>
              <w:noProof/>
              <w:sz w:val="24"/>
              <w:szCs w:val="24"/>
            </w:rPr>
            <w:t>(HR, 2022)</w:t>
          </w:r>
          <w:r w:rsidR="00AF1009">
            <w:rPr>
              <w:sz w:val="24"/>
              <w:szCs w:val="24"/>
            </w:rPr>
            <w:fldChar w:fldCharType="end"/>
          </w:r>
        </w:sdtContent>
      </w:sdt>
      <w:r w:rsidR="00C00038">
        <w:rPr>
          <w:sz w:val="24"/>
          <w:szCs w:val="24"/>
        </w:rPr>
        <w:t xml:space="preserve">. </w:t>
      </w:r>
      <w:r w:rsidR="003A7C6A">
        <w:rPr>
          <w:sz w:val="24"/>
          <w:szCs w:val="24"/>
        </w:rPr>
        <w:t xml:space="preserve">On the other hand, HR procedures can be put into place to assist with HR policies where required </w:t>
      </w:r>
      <w:r w:rsidR="008207C7">
        <w:rPr>
          <w:sz w:val="24"/>
          <w:szCs w:val="24"/>
        </w:rPr>
        <w:t xml:space="preserve">as a result of being able to provide step-by-step accounts of </w:t>
      </w:r>
      <w:r w:rsidR="008207C7">
        <w:rPr>
          <w:sz w:val="24"/>
          <w:szCs w:val="24"/>
        </w:rPr>
        <w:lastRenderedPageBreak/>
        <w:t xml:space="preserve">relevant arrangements </w:t>
      </w:r>
      <w:r w:rsidR="00D4200B">
        <w:rPr>
          <w:sz w:val="24"/>
          <w:szCs w:val="24"/>
        </w:rPr>
        <w:t xml:space="preserve">in various situations, for example, this could involve making sure a time limit has been </w:t>
      </w:r>
      <w:r w:rsidR="00A136AE">
        <w:rPr>
          <w:sz w:val="24"/>
          <w:szCs w:val="24"/>
        </w:rPr>
        <w:t xml:space="preserve">set for a meeting taking place. These HR policies and procedures </w:t>
      </w:r>
      <w:r w:rsidR="00E43A1A">
        <w:rPr>
          <w:sz w:val="24"/>
          <w:szCs w:val="24"/>
        </w:rPr>
        <w:t xml:space="preserve">both play a vital role in an </w:t>
      </w:r>
      <w:r w:rsidR="00311D8E">
        <w:rPr>
          <w:sz w:val="24"/>
          <w:szCs w:val="24"/>
        </w:rPr>
        <w:t>organisation</w:t>
      </w:r>
      <w:r w:rsidR="00E43A1A">
        <w:rPr>
          <w:sz w:val="24"/>
          <w:szCs w:val="24"/>
        </w:rPr>
        <w:t xml:space="preserve"> </w:t>
      </w:r>
      <w:r w:rsidR="00C15A2E">
        <w:rPr>
          <w:sz w:val="24"/>
          <w:szCs w:val="24"/>
        </w:rPr>
        <w:t>and can have a great impact on th</w:t>
      </w:r>
      <w:r w:rsidR="00036F8F">
        <w:rPr>
          <w:sz w:val="24"/>
          <w:szCs w:val="24"/>
        </w:rPr>
        <w:t xml:space="preserve">e </w:t>
      </w:r>
      <w:r w:rsidR="00522CE8">
        <w:rPr>
          <w:sz w:val="24"/>
          <w:szCs w:val="24"/>
        </w:rPr>
        <w:t xml:space="preserve">overall speed of decision making as well as employee motivation </w:t>
      </w:r>
      <w:sdt>
        <w:sdtPr>
          <w:rPr>
            <w:sz w:val="24"/>
            <w:szCs w:val="24"/>
          </w:rPr>
          <w:id w:val="1401017703"/>
          <w:citation/>
        </w:sdtPr>
        <w:sdtContent>
          <w:r w:rsidR="00522CE8">
            <w:rPr>
              <w:sz w:val="24"/>
              <w:szCs w:val="24"/>
            </w:rPr>
            <w:fldChar w:fldCharType="begin"/>
          </w:r>
          <w:r w:rsidR="00522CE8">
            <w:rPr>
              <w:sz w:val="24"/>
              <w:szCs w:val="24"/>
            </w:rPr>
            <w:instrText xml:space="preserve"> CITATION CIP223 \l 2057 </w:instrText>
          </w:r>
          <w:r w:rsidR="00522CE8">
            <w:rPr>
              <w:sz w:val="24"/>
              <w:szCs w:val="24"/>
            </w:rPr>
            <w:fldChar w:fldCharType="separate"/>
          </w:r>
          <w:r w:rsidR="00CC44C4" w:rsidRPr="00CC44C4">
            <w:rPr>
              <w:noProof/>
              <w:sz w:val="24"/>
              <w:szCs w:val="24"/>
            </w:rPr>
            <w:t>(CIPD, 2022)</w:t>
          </w:r>
          <w:r w:rsidR="00522CE8">
            <w:rPr>
              <w:sz w:val="24"/>
              <w:szCs w:val="24"/>
            </w:rPr>
            <w:fldChar w:fldCharType="end"/>
          </w:r>
        </w:sdtContent>
      </w:sdt>
      <w:r w:rsidR="00522CE8">
        <w:rPr>
          <w:sz w:val="24"/>
          <w:szCs w:val="24"/>
        </w:rPr>
        <w:t>.</w:t>
      </w:r>
    </w:p>
    <w:p w14:paraId="4DC5BDC6" w14:textId="0EFB44C4" w:rsidR="005840CB" w:rsidRDefault="005840CB">
      <w:pPr>
        <w:rPr>
          <w:sz w:val="24"/>
          <w:szCs w:val="24"/>
          <w:u w:val="single"/>
        </w:rPr>
      </w:pPr>
      <w:r>
        <w:rPr>
          <w:sz w:val="24"/>
          <w:szCs w:val="24"/>
          <w:u w:val="single"/>
        </w:rPr>
        <w:t xml:space="preserve">How people professionals create value for people, organisations and wider stakeholders </w:t>
      </w:r>
    </w:p>
    <w:p w14:paraId="179EB4C9" w14:textId="332355D5" w:rsidR="00AC03CC" w:rsidRDefault="00946734">
      <w:pPr>
        <w:rPr>
          <w:sz w:val="24"/>
          <w:szCs w:val="24"/>
        </w:rPr>
      </w:pPr>
      <w:r>
        <w:rPr>
          <w:sz w:val="24"/>
          <w:szCs w:val="24"/>
        </w:rPr>
        <w:t xml:space="preserve">The creation of value in the workplace is a very large </w:t>
      </w:r>
      <w:r w:rsidR="00244607">
        <w:rPr>
          <w:sz w:val="24"/>
          <w:szCs w:val="24"/>
        </w:rPr>
        <w:t>contributor to business growth</w:t>
      </w:r>
      <w:r w:rsidR="009F1543">
        <w:rPr>
          <w:sz w:val="24"/>
          <w:szCs w:val="24"/>
        </w:rPr>
        <w:t xml:space="preserve"> and</w:t>
      </w:r>
      <w:r w:rsidR="00244607">
        <w:rPr>
          <w:sz w:val="24"/>
          <w:szCs w:val="24"/>
        </w:rPr>
        <w:t xml:space="preserve"> overall customer </w:t>
      </w:r>
      <w:r w:rsidR="009F1543">
        <w:rPr>
          <w:sz w:val="24"/>
          <w:szCs w:val="24"/>
        </w:rPr>
        <w:t>satisfaction</w:t>
      </w:r>
      <w:r w:rsidR="00B42FAD">
        <w:rPr>
          <w:sz w:val="24"/>
          <w:szCs w:val="24"/>
        </w:rPr>
        <w:t xml:space="preserve">, these being </w:t>
      </w:r>
      <w:r w:rsidR="004B2EF3">
        <w:rPr>
          <w:sz w:val="24"/>
          <w:szCs w:val="24"/>
        </w:rPr>
        <w:t xml:space="preserve">two key points for overall organisation value. However, value can mean different things for employees. </w:t>
      </w:r>
      <w:r w:rsidR="00EE24F3">
        <w:rPr>
          <w:sz w:val="24"/>
          <w:szCs w:val="24"/>
        </w:rPr>
        <w:t xml:space="preserve">Often, employee value is created by income and personal development within the organisation. </w:t>
      </w:r>
      <w:r w:rsidR="005C26C9">
        <w:rPr>
          <w:sz w:val="24"/>
          <w:szCs w:val="24"/>
        </w:rPr>
        <w:t>Employees want to feel that their work is valued and be appreciated</w:t>
      </w:r>
      <w:r w:rsidR="00311D9E">
        <w:rPr>
          <w:sz w:val="24"/>
          <w:szCs w:val="24"/>
        </w:rPr>
        <w:t xml:space="preserve"> </w:t>
      </w:r>
      <w:sdt>
        <w:sdtPr>
          <w:rPr>
            <w:sz w:val="24"/>
            <w:szCs w:val="24"/>
          </w:rPr>
          <w:id w:val="-667169991"/>
          <w:citation/>
        </w:sdtPr>
        <w:sdtContent>
          <w:r w:rsidR="00311D9E">
            <w:rPr>
              <w:sz w:val="24"/>
              <w:szCs w:val="24"/>
            </w:rPr>
            <w:fldChar w:fldCharType="begin"/>
          </w:r>
          <w:r w:rsidR="00311D9E">
            <w:rPr>
              <w:sz w:val="24"/>
              <w:szCs w:val="24"/>
            </w:rPr>
            <w:instrText xml:space="preserve"> CITATION Rob17 \l 2057 </w:instrText>
          </w:r>
          <w:r w:rsidR="00311D9E">
            <w:rPr>
              <w:sz w:val="24"/>
              <w:szCs w:val="24"/>
            </w:rPr>
            <w:fldChar w:fldCharType="separate"/>
          </w:r>
          <w:r w:rsidR="00CC44C4" w:rsidRPr="00CC44C4">
            <w:rPr>
              <w:noProof/>
              <w:sz w:val="24"/>
              <w:szCs w:val="24"/>
            </w:rPr>
            <w:t>(Dijk, 2017)</w:t>
          </w:r>
          <w:r w:rsidR="00311D9E">
            <w:rPr>
              <w:sz w:val="24"/>
              <w:szCs w:val="24"/>
            </w:rPr>
            <w:fldChar w:fldCharType="end"/>
          </w:r>
        </w:sdtContent>
      </w:sdt>
      <w:r w:rsidR="00155AB0">
        <w:rPr>
          <w:sz w:val="24"/>
          <w:szCs w:val="24"/>
        </w:rPr>
        <w:t>.</w:t>
      </w:r>
    </w:p>
    <w:p w14:paraId="7A90AABD" w14:textId="7A92D22D" w:rsidR="00842B7F" w:rsidRPr="00B630F3" w:rsidRDefault="00155AB0">
      <w:pPr>
        <w:rPr>
          <w:sz w:val="24"/>
          <w:szCs w:val="24"/>
        </w:rPr>
      </w:pPr>
      <w:r>
        <w:rPr>
          <w:sz w:val="24"/>
          <w:szCs w:val="24"/>
        </w:rPr>
        <w:t>By ensuring that there is a</w:t>
      </w:r>
      <w:r w:rsidR="009B1520">
        <w:rPr>
          <w:sz w:val="24"/>
          <w:szCs w:val="24"/>
        </w:rPr>
        <w:t xml:space="preserve"> successfully run HR department within an organisation, </w:t>
      </w:r>
      <w:r w:rsidR="00A2302B">
        <w:rPr>
          <w:sz w:val="24"/>
          <w:szCs w:val="24"/>
        </w:rPr>
        <w:t xml:space="preserve">employees have the confidence to </w:t>
      </w:r>
      <w:r w:rsidR="009576E6">
        <w:rPr>
          <w:sz w:val="24"/>
          <w:szCs w:val="24"/>
        </w:rPr>
        <w:t>be able to speak their minds and engage in a conversation</w:t>
      </w:r>
      <w:r w:rsidR="0036712A">
        <w:rPr>
          <w:sz w:val="24"/>
          <w:szCs w:val="24"/>
        </w:rPr>
        <w:t>s that matter to them, ensuring that a deeper connection is built and a</w:t>
      </w:r>
      <w:r w:rsidR="00057BA7">
        <w:rPr>
          <w:sz w:val="24"/>
          <w:szCs w:val="24"/>
        </w:rPr>
        <w:t xml:space="preserve">llowing the employee to have a bigger sense of pride in their workplace, and in turn, creating employee value. </w:t>
      </w:r>
      <w:r w:rsidR="00720111">
        <w:rPr>
          <w:sz w:val="24"/>
          <w:szCs w:val="24"/>
        </w:rPr>
        <w:t xml:space="preserve">A values-based approach </w:t>
      </w:r>
      <w:r w:rsidR="007D40EB">
        <w:rPr>
          <w:sz w:val="24"/>
          <w:szCs w:val="24"/>
        </w:rPr>
        <w:t xml:space="preserve">in </w:t>
      </w:r>
      <w:r w:rsidR="00410AEB">
        <w:rPr>
          <w:sz w:val="24"/>
          <w:szCs w:val="24"/>
        </w:rPr>
        <w:t>adapting</w:t>
      </w:r>
      <w:r w:rsidR="007D40EB">
        <w:rPr>
          <w:sz w:val="24"/>
          <w:szCs w:val="24"/>
        </w:rPr>
        <w:t xml:space="preserve"> and creating workplace benefits can </w:t>
      </w:r>
      <w:r w:rsidR="00410AEB">
        <w:rPr>
          <w:sz w:val="24"/>
          <w:szCs w:val="24"/>
        </w:rPr>
        <w:t xml:space="preserve">better an employees experience within an organisation and </w:t>
      </w:r>
      <w:r w:rsidR="00BC3F7E">
        <w:rPr>
          <w:sz w:val="24"/>
          <w:szCs w:val="24"/>
        </w:rPr>
        <w:t xml:space="preserve">ensure that organisational culture is reinforced in turn </w:t>
      </w:r>
      <w:sdt>
        <w:sdtPr>
          <w:rPr>
            <w:sz w:val="24"/>
            <w:szCs w:val="24"/>
          </w:rPr>
          <w:id w:val="1645315675"/>
          <w:citation/>
        </w:sdtPr>
        <w:sdtContent>
          <w:r w:rsidR="00711449">
            <w:rPr>
              <w:sz w:val="24"/>
              <w:szCs w:val="24"/>
            </w:rPr>
            <w:fldChar w:fldCharType="begin"/>
          </w:r>
          <w:r w:rsidR="00711449">
            <w:rPr>
              <w:sz w:val="24"/>
              <w:szCs w:val="24"/>
            </w:rPr>
            <w:instrText xml:space="preserve"> CITATION Mat17 \l 2057 </w:instrText>
          </w:r>
          <w:r w:rsidR="00711449">
            <w:rPr>
              <w:sz w:val="24"/>
              <w:szCs w:val="24"/>
            </w:rPr>
            <w:fldChar w:fldCharType="separate"/>
          </w:r>
          <w:r w:rsidR="00CC44C4" w:rsidRPr="00CC44C4">
            <w:rPr>
              <w:noProof/>
              <w:sz w:val="24"/>
              <w:szCs w:val="24"/>
            </w:rPr>
            <w:t>(Brown, 2017)</w:t>
          </w:r>
          <w:r w:rsidR="00711449">
            <w:rPr>
              <w:sz w:val="24"/>
              <w:szCs w:val="24"/>
            </w:rPr>
            <w:fldChar w:fldCharType="end"/>
          </w:r>
        </w:sdtContent>
      </w:sdt>
      <w:r w:rsidR="00711449">
        <w:rPr>
          <w:sz w:val="24"/>
          <w:szCs w:val="24"/>
        </w:rPr>
        <w:t>.</w:t>
      </w:r>
      <w:r w:rsidR="007D0B2C">
        <w:rPr>
          <w:sz w:val="24"/>
          <w:szCs w:val="24"/>
        </w:rPr>
        <w:t xml:space="preserve"> </w:t>
      </w:r>
      <w:r w:rsidR="0081200A">
        <w:rPr>
          <w:sz w:val="24"/>
          <w:szCs w:val="24"/>
        </w:rPr>
        <w:t xml:space="preserve">If employees do not feel valued at their place of work, this could mean that they are not inspired or committed to the organisation or role. This could also mean that there may be a risk of losing an employee due to staff resigning and lower productivity </w:t>
      </w:r>
      <w:sdt>
        <w:sdtPr>
          <w:rPr>
            <w:sz w:val="24"/>
            <w:szCs w:val="24"/>
          </w:rPr>
          <w:id w:val="1185415669"/>
          <w:citation/>
        </w:sdtPr>
        <w:sdtContent>
          <w:r w:rsidR="0081200A">
            <w:rPr>
              <w:sz w:val="24"/>
              <w:szCs w:val="24"/>
            </w:rPr>
            <w:fldChar w:fldCharType="begin"/>
          </w:r>
          <w:r w:rsidR="0081200A">
            <w:rPr>
              <w:sz w:val="24"/>
              <w:szCs w:val="24"/>
            </w:rPr>
            <w:instrText xml:space="preserve"> CITATION Ste18 \l 2057 </w:instrText>
          </w:r>
          <w:r w:rsidR="0081200A">
            <w:rPr>
              <w:sz w:val="24"/>
              <w:szCs w:val="24"/>
            </w:rPr>
            <w:fldChar w:fldCharType="separate"/>
          </w:r>
          <w:r w:rsidR="00CC44C4" w:rsidRPr="00CC44C4">
            <w:rPr>
              <w:noProof/>
              <w:sz w:val="24"/>
              <w:szCs w:val="24"/>
            </w:rPr>
            <w:t>(Spatz, 2018)</w:t>
          </w:r>
          <w:r w:rsidR="0081200A">
            <w:rPr>
              <w:sz w:val="24"/>
              <w:szCs w:val="24"/>
            </w:rPr>
            <w:fldChar w:fldCharType="end"/>
          </w:r>
        </w:sdtContent>
      </w:sdt>
      <w:r w:rsidR="0081200A">
        <w:rPr>
          <w:sz w:val="24"/>
          <w:szCs w:val="24"/>
        </w:rPr>
        <w:t xml:space="preserve">.                                                                                                                                       </w:t>
      </w:r>
      <w:r w:rsidR="007D0B2C">
        <w:rPr>
          <w:sz w:val="24"/>
          <w:szCs w:val="24"/>
        </w:rPr>
        <w:t xml:space="preserve">The CIPD Profession Map (2021) </w:t>
      </w:r>
      <w:r w:rsidR="00685C8F">
        <w:rPr>
          <w:sz w:val="24"/>
          <w:szCs w:val="24"/>
        </w:rPr>
        <w:t>states that is ‘about impact and not activity’ as well as focusing on behaviours and knowledge that is needed to create value in the workplace and a way of amending generic best practice to value based decision making in its place instead.</w:t>
      </w:r>
    </w:p>
    <w:p w14:paraId="091879AC" w14:textId="0B7AA175" w:rsidR="005840CB" w:rsidRDefault="005840CB">
      <w:pPr>
        <w:rPr>
          <w:sz w:val="24"/>
          <w:szCs w:val="24"/>
          <w:u w:val="single"/>
        </w:rPr>
      </w:pPr>
      <w:r>
        <w:rPr>
          <w:sz w:val="24"/>
          <w:szCs w:val="24"/>
          <w:u w:val="single"/>
        </w:rPr>
        <w:t xml:space="preserve">A summary of the ways which you can be customer focussed, and standards driven in your own context. </w:t>
      </w:r>
    </w:p>
    <w:p w14:paraId="7770124A" w14:textId="62A64255" w:rsidR="005F3CAC" w:rsidRDefault="00B37AFF">
      <w:pPr>
        <w:rPr>
          <w:sz w:val="24"/>
          <w:szCs w:val="24"/>
        </w:rPr>
      </w:pPr>
      <w:r>
        <w:rPr>
          <w:sz w:val="24"/>
          <w:szCs w:val="24"/>
        </w:rPr>
        <w:t xml:space="preserve">According to </w:t>
      </w:r>
      <w:sdt>
        <w:sdtPr>
          <w:rPr>
            <w:sz w:val="24"/>
            <w:szCs w:val="24"/>
          </w:rPr>
          <w:id w:val="1806125149"/>
          <w:citation/>
        </w:sdtPr>
        <w:sdtContent>
          <w:r w:rsidR="00593583">
            <w:rPr>
              <w:sz w:val="24"/>
              <w:szCs w:val="24"/>
            </w:rPr>
            <w:fldChar w:fldCharType="begin"/>
          </w:r>
          <w:r w:rsidR="00593583">
            <w:rPr>
              <w:sz w:val="24"/>
              <w:szCs w:val="24"/>
            </w:rPr>
            <w:instrText xml:space="preserve"> CITATION Han21 \l 2057 </w:instrText>
          </w:r>
          <w:r w:rsidR="00593583">
            <w:rPr>
              <w:sz w:val="24"/>
              <w:szCs w:val="24"/>
            </w:rPr>
            <w:fldChar w:fldCharType="separate"/>
          </w:r>
          <w:r w:rsidR="00CC44C4" w:rsidRPr="00CC44C4">
            <w:rPr>
              <w:noProof/>
              <w:sz w:val="24"/>
              <w:szCs w:val="24"/>
            </w:rPr>
            <w:t>(Wren, 2021)</w:t>
          </w:r>
          <w:r w:rsidR="00593583">
            <w:rPr>
              <w:sz w:val="24"/>
              <w:szCs w:val="24"/>
            </w:rPr>
            <w:fldChar w:fldCharType="end"/>
          </w:r>
        </w:sdtContent>
      </w:sdt>
      <w:r w:rsidR="00593583">
        <w:rPr>
          <w:sz w:val="24"/>
          <w:szCs w:val="24"/>
        </w:rPr>
        <w:t xml:space="preserve"> </w:t>
      </w:r>
      <w:r w:rsidR="00023BCA">
        <w:rPr>
          <w:sz w:val="24"/>
          <w:szCs w:val="24"/>
        </w:rPr>
        <w:t xml:space="preserve">customer focus is a responsibility which generally lies with the organisation as a whole. </w:t>
      </w:r>
      <w:r w:rsidR="00EE6D2E">
        <w:rPr>
          <w:sz w:val="24"/>
          <w:szCs w:val="24"/>
        </w:rPr>
        <w:t xml:space="preserve">As a customer focused business, </w:t>
      </w:r>
      <w:r w:rsidR="000B4133">
        <w:rPr>
          <w:sz w:val="24"/>
          <w:szCs w:val="24"/>
        </w:rPr>
        <w:t xml:space="preserve">you can </w:t>
      </w:r>
      <w:r w:rsidR="003566D1">
        <w:rPr>
          <w:sz w:val="24"/>
          <w:szCs w:val="24"/>
        </w:rPr>
        <w:t xml:space="preserve">demonstrate that customer experience </w:t>
      </w:r>
      <w:r w:rsidR="006D0581">
        <w:rPr>
          <w:sz w:val="24"/>
          <w:szCs w:val="24"/>
        </w:rPr>
        <w:t xml:space="preserve">is a priority </w:t>
      </w:r>
      <w:r w:rsidR="002665DE">
        <w:rPr>
          <w:sz w:val="24"/>
          <w:szCs w:val="24"/>
        </w:rPr>
        <w:t xml:space="preserve">throughout a customers journey. </w:t>
      </w:r>
      <w:r w:rsidR="00EC3E9A">
        <w:rPr>
          <w:sz w:val="24"/>
          <w:szCs w:val="24"/>
        </w:rPr>
        <w:t>An emotional level and an operational level are two ways o</w:t>
      </w:r>
      <w:r w:rsidR="00007873">
        <w:rPr>
          <w:sz w:val="24"/>
          <w:szCs w:val="24"/>
        </w:rPr>
        <w:t>f</w:t>
      </w:r>
      <w:r w:rsidR="00EC3E9A">
        <w:rPr>
          <w:sz w:val="24"/>
          <w:szCs w:val="24"/>
        </w:rPr>
        <w:t xml:space="preserve"> building an effective customer focussed strategy. </w:t>
      </w:r>
      <w:r w:rsidR="00007873">
        <w:rPr>
          <w:sz w:val="24"/>
          <w:szCs w:val="24"/>
        </w:rPr>
        <w:t xml:space="preserve">These involve </w:t>
      </w:r>
      <w:r w:rsidR="006B6FC9">
        <w:rPr>
          <w:sz w:val="24"/>
          <w:szCs w:val="24"/>
        </w:rPr>
        <w:t>establishing</w:t>
      </w:r>
      <w:r w:rsidR="00007873">
        <w:rPr>
          <w:sz w:val="24"/>
          <w:szCs w:val="24"/>
        </w:rPr>
        <w:t xml:space="preserve"> collaboration</w:t>
      </w:r>
      <w:r w:rsidR="006B6FC9">
        <w:rPr>
          <w:sz w:val="24"/>
          <w:szCs w:val="24"/>
        </w:rPr>
        <w:t xml:space="preserve"> and </w:t>
      </w:r>
      <w:r w:rsidR="002C5CD3">
        <w:rPr>
          <w:sz w:val="24"/>
          <w:szCs w:val="24"/>
        </w:rPr>
        <w:t>insuring that this</w:t>
      </w:r>
      <w:r w:rsidR="00007873">
        <w:rPr>
          <w:sz w:val="24"/>
          <w:szCs w:val="24"/>
        </w:rPr>
        <w:t xml:space="preserve"> is encouraged</w:t>
      </w:r>
      <w:r w:rsidR="00137A71">
        <w:rPr>
          <w:sz w:val="24"/>
          <w:szCs w:val="24"/>
        </w:rPr>
        <w:t xml:space="preserve"> </w:t>
      </w:r>
      <w:r w:rsidR="002C5CD3">
        <w:rPr>
          <w:sz w:val="24"/>
          <w:szCs w:val="24"/>
        </w:rPr>
        <w:t xml:space="preserve">while </w:t>
      </w:r>
      <w:r w:rsidR="00137A71">
        <w:rPr>
          <w:sz w:val="24"/>
          <w:szCs w:val="24"/>
        </w:rPr>
        <w:t>working together as a team to create a more positive experience for the customer</w:t>
      </w:r>
      <w:r w:rsidR="00BE549B">
        <w:rPr>
          <w:sz w:val="24"/>
          <w:szCs w:val="24"/>
        </w:rPr>
        <w:t xml:space="preserve"> </w:t>
      </w:r>
      <w:sdt>
        <w:sdtPr>
          <w:rPr>
            <w:sz w:val="24"/>
            <w:szCs w:val="24"/>
          </w:rPr>
          <w:id w:val="956296802"/>
          <w:citation/>
        </w:sdtPr>
        <w:sdtContent>
          <w:r w:rsidR="00BE549B">
            <w:rPr>
              <w:sz w:val="24"/>
              <w:szCs w:val="24"/>
            </w:rPr>
            <w:fldChar w:fldCharType="begin"/>
          </w:r>
          <w:r w:rsidR="00BE549B">
            <w:rPr>
              <w:sz w:val="24"/>
              <w:szCs w:val="24"/>
            </w:rPr>
            <w:instrText xml:space="preserve"> CITATION Ran19 \l 2057 </w:instrText>
          </w:r>
          <w:r w:rsidR="00BE549B">
            <w:rPr>
              <w:sz w:val="24"/>
              <w:szCs w:val="24"/>
            </w:rPr>
            <w:fldChar w:fldCharType="separate"/>
          </w:r>
          <w:r w:rsidR="00CC44C4" w:rsidRPr="00CC44C4">
            <w:rPr>
              <w:noProof/>
              <w:sz w:val="24"/>
              <w:szCs w:val="24"/>
            </w:rPr>
            <w:t>(Pennington, 2019)</w:t>
          </w:r>
          <w:r w:rsidR="00BE549B">
            <w:rPr>
              <w:sz w:val="24"/>
              <w:szCs w:val="24"/>
            </w:rPr>
            <w:fldChar w:fldCharType="end"/>
          </w:r>
        </w:sdtContent>
      </w:sdt>
      <w:r w:rsidR="002C5CD3">
        <w:rPr>
          <w:sz w:val="24"/>
          <w:szCs w:val="24"/>
        </w:rPr>
        <w:t xml:space="preserve">. Another </w:t>
      </w:r>
      <w:r w:rsidR="00375264">
        <w:rPr>
          <w:sz w:val="24"/>
          <w:szCs w:val="24"/>
        </w:rPr>
        <w:t xml:space="preserve">process to this is </w:t>
      </w:r>
      <w:r w:rsidR="002C5CD3">
        <w:rPr>
          <w:sz w:val="24"/>
          <w:szCs w:val="24"/>
        </w:rPr>
        <w:t>e</w:t>
      </w:r>
      <w:r w:rsidR="008F1C58">
        <w:rPr>
          <w:sz w:val="24"/>
          <w:szCs w:val="24"/>
        </w:rPr>
        <w:t>nsuring customers have a voice</w:t>
      </w:r>
      <w:r w:rsidR="00D2112D">
        <w:rPr>
          <w:sz w:val="24"/>
          <w:szCs w:val="24"/>
        </w:rPr>
        <w:t xml:space="preserve"> as well as </w:t>
      </w:r>
      <w:r w:rsidR="00C41B77">
        <w:rPr>
          <w:sz w:val="24"/>
          <w:szCs w:val="24"/>
        </w:rPr>
        <w:t>knowing how to handle customer feedback</w:t>
      </w:r>
      <w:r w:rsidR="00BA6605">
        <w:rPr>
          <w:sz w:val="24"/>
          <w:szCs w:val="24"/>
        </w:rPr>
        <w:t xml:space="preserve"> and using this in performance reviews</w:t>
      </w:r>
      <w:r w:rsidR="00C41B77">
        <w:rPr>
          <w:sz w:val="24"/>
          <w:szCs w:val="24"/>
        </w:rPr>
        <w:t>, whether this is positive or negative</w:t>
      </w:r>
      <w:r w:rsidR="00AF1009">
        <w:rPr>
          <w:sz w:val="24"/>
          <w:szCs w:val="24"/>
        </w:rPr>
        <w:t xml:space="preserve"> </w:t>
      </w:r>
      <w:sdt>
        <w:sdtPr>
          <w:rPr>
            <w:sz w:val="24"/>
            <w:szCs w:val="24"/>
          </w:rPr>
          <w:id w:val="1692497633"/>
          <w:citation/>
        </w:sdtPr>
        <w:sdtContent>
          <w:r w:rsidR="00AF1009">
            <w:rPr>
              <w:sz w:val="24"/>
              <w:szCs w:val="24"/>
            </w:rPr>
            <w:fldChar w:fldCharType="begin"/>
          </w:r>
          <w:r w:rsidR="00AF1009">
            <w:rPr>
              <w:sz w:val="24"/>
              <w:szCs w:val="24"/>
            </w:rPr>
            <w:instrText xml:space="preserve"> CITATION Vel20 \l 2057 </w:instrText>
          </w:r>
          <w:r w:rsidR="00AF1009">
            <w:rPr>
              <w:sz w:val="24"/>
              <w:szCs w:val="24"/>
            </w:rPr>
            <w:fldChar w:fldCharType="separate"/>
          </w:r>
          <w:r w:rsidR="00CC44C4" w:rsidRPr="00CC44C4">
            <w:rPr>
              <w:noProof/>
              <w:sz w:val="24"/>
              <w:szCs w:val="24"/>
            </w:rPr>
            <w:t>(Veldhoven, 2020)</w:t>
          </w:r>
          <w:r w:rsidR="00AF1009">
            <w:rPr>
              <w:sz w:val="24"/>
              <w:szCs w:val="24"/>
            </w:rPr>
            <w:fldChar w:fldCharType="end"/>
          </w:r>
        </w:sdtContent>
      </w:sdt>
      <w:r w:rsidR="00C41B77">
        <w:rPr>
          <w:sz w:val="24"/>
          <w:szCs w:val="24"/>
        </w:rPr>
        <w:t>.</w:t>
      </w:r>
      <w:r w:rsidR="00AF1009">
        <w:rPr>
          <w:sz w:val="24"/>
          <w:szCs w:val="24"/>
        </w:rPr>
        <w:t xml:space="preserve"> </w:t>
      </w:r>
      <w:r w:rsidR="006320B0">
        <w:rPr>
          <w:sz w:val="24"/>
          <w:szCs w:val="24"/>
        </w:rPr>
        <w:t>Within an organisation,</w:t>
      </w:r>
      <w:r w:rsidR="00130184">
        <w:rPr>
          <w:sz w:val="24"/>
          <w:szCs w:val="24"/>
        </w:rPr>
        <w:t xml:space="preserve"> HR</w:t>
      </w:r>
      <w:r w:rsidR="006320B0">
        <w:rPr>
          <w:sz w:val="24"/>
          <w:szCs w:val="24"/>
        </w:rPr>
        <w:t xml:space="preserve"> s</w:t>
      </w:r>
      <w:r w:rsidR="00F668B5">
        <w:rPr>
          <w:sz w:val="24"/>
          <w:szCs w:val="24"/>
        </w:rPr>
        <w:t xml:space="preserve">tandards </w:t>
      </w:r>
      <w:r w:rsidR="006320B0">
        <w:rPr>
          <w:sz w:val="24"/>
          <w:szCs w:val="24"/>
        </w:rPr>
        <w:t xml:space="preserve">can provide guidance </w:t>
      </w:r>
      <w:r w:rsidR="00D6252D">
        <w:rPr>
          <w:sz w:val="24"/>
          <w:szCs w:val="24"/>
        </w:rPr>
        <w:t xml:space="preserve">which can then </w:t>
      </w:r>
      <w:r w:rsidR="002B7019">
        <w:rPr>
          <w:sz w:val="24"/>
          <w:szCs w:val="24"/>
        </w:rPr>
        <w:t xml:space="preserve">challenge organisational leaders to </w:t>
      </w:r>
      <w:r w:rsidR="00883F86">
        <w:rPr>
          <w:sz w:val="24"/>
          <w:szCs w:val="24"/>
        </w:rPr>
        <w:t xml:space="preserve">develop different organisational cultures </w:t>
      </w:r>
      <w:r w:rsidR="00130184">
        <w:rPr>
          <w:sz w:val="24"/>
          <w:szCs w:val="24"/>
        </w:rPr>
        <w:t xml:space="preserve">within the workplace. By introducing these organisational cultures, </w:t>
      </w:r>
      <w:r w:rsidR="00204214">
        <w:rPr>
          <w:sz w:val="24"/>
          <w:szCs w:val="24"/>
        </w:rPr>
        <w:t>employees can feel valued for the work that they do as well as the cultures introduced having the ability to support good work</w:t>
      </w:r>
      <w:r w:rsidR="005F3CAC">
        <w:rPr>
          <w:sz w:val="24"/>
          <w:szCs w:val="24"/>
        </w:rPr>
        <w:t xml:space="preserve"> </w:t>
      </w:r>
      <w:sdt>
        <w:sdtPr>
          <w:rPr>
            <w:sz w:val="24"/>
            <w:szCs w:val="24"/>
          </w:rPr>
          <w:id w:val="829955313"/>
          <w:citation/>
        </w:sdtPr>
        <w:sdtContent>
          <w:r w:rsidR="005F3CAC">
            <w:rPr>
              <w:sz w:val="24"/>
              <w:szCs w:val="24"/>
            </w:rPr>
            <w:fldChar w:fldCharType="begin"/>
          </w:r>
          <w:r w:rsidR="005F3CAC">
            <w:rPr>
              <w:sz w:val="24"/>
              <w:szCs w:val="24"/>
            </w:rPr>
            <w:instrText xml:space="preserve"> CITATION CIP222 \l 2057 </w:instrText>
          </w:r>
          <w:r w:rsidR="005F3CAC">
            <w:rPr>
              <w:sz w:val="24"/>
              <w:szCs w:val="24"/>
            </w:rPr>
            <w:fldChar w:fldCharType="separate"/>
          </w:r>
          <w:r w:rsidR="00CC44C4" w:rsidRPr="00CC44C4">
            <w:rPr>
              <w:noProof/>
              <w:sz w:val="24"/>
              <w:szCs w:val="24"/>
            </w:rPr>
            <w:t>(CIPD, 2022)</w:t>
          </w:r>
          <w:r w:rsidR="005F3CAC">
            <w:rPr>
              <w:sz w:val="24"/>
              <w:szCs w:val="24"/>
            </w:rPr>
            <w:fldChar w:fldCharType="end"/>
          </w:r>
        </w:sdtContent>
      </w:sdt>
      <w:r w:rsidR="005F3CAC">
        <w:rPr>
          <w:sz w:val="24"/>
          <w:szCs w:val="24"/>
        </w:rPr>
        <w:t xml:space="preserve">. </w:t>
      </w:r>
    </w:p>
    <w:p w14:paraId="2A856D5D" w14:textId="5BC14840" w:rsidR="00634FC2" w:rsidRDefault="00634FC2">
      <w:pPr>
        <w:rPr>
          <w:sz w:val="24"/>
          <w:szCs w:val="24"/>
          <w:u w:val="single"/>
        </w:rPr>
      </w:pPr>
    </w:p>
    <w:p w14:paraId="4F724BFC" w14:textId="77777777" w:rsidR="002D0C78" w:rsidRDefault="002D0C78">
      <w:pPr>
        <w:rPr>
          <w:sz w:val="24"/>
          <w:szCs w:val="24"/>
          <w:u w:val="single"/>
        </w:rPr>
      </w:pPr>
    </w:p>
    <w:p w14:paraId="5E60AF5F" w14:textId="77777777" w:rsidR="004F5544" w:rsidRPr="000B2818" w:rsidRDefault="00512F31">
      <w:pPr>
        <w:rPr>
          <w:sz w:val="24"/>
          <w:szCs w:val="24"/>
          <w:u w:val="single"/>
        </w:rPr>
      </w:pPr>
      <w:r>
        <w:rPr>
          <w:sz w:val="24"/>
          <w:szCs w:val="24"/>
          <w:u w:val="single"/>
        </w:rPr>
        <w:lastRenderedPageBreak/>
        <w:t>Diagram 1</w:t>
      </w:r>
    </w:p>
    <w:p w14:paraId="05B92EB7" w14:textId="22E0B63B" w:rsidR="004F5544" w:rsidRDefault="004F5544">
      <w:pPr>
        <w:rPr>
          <w:noProof/>
          <w:sz w:val="24"/>
          <w:szCs w:val="24"/>
        </w:rPr>
      </w:pPr>
      <w:r>
        <w:rPr>
          <w:noProof/>
          <w:sz w:val="24"/>
          <w:szCs w:val="24"/>
        </w:rPr>
        <w:drawing>
          <wp:inline distT="0" distB="0" distL="0" distR="0" wp14:anchorId="21BBC3E3" wp14:editId="7ACF3A37">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3824FDE" w14:textId="77777777" w:rsidR="000B2818" w:rsidRDefault="000B2818" w:rsidP="000B2818">
      <w:pPr>
        <w:rPr>
          <w:sz w:val="24"/>
          <w:szCs w:val="24"/>
          <w:u w:val="single"/>
        </w:rPr>
      </w:pPr>
      <w:r>
        <w:rPr>
          <w:sz w:val="24"/>
          <w:szCs w:val="24"/>
          <w:u w:val="single"/>
        </w:rPr>
        <w:t>Diagram 2</w:t>
      </w:r>
    </w:p>
    <w:p w14:paraId="41E48AEF" w14:textId="5E8B5891" w:rsidR="004F5544" w:rsidRPr="001D062C" w:rsidRDefault="000B2818">
      <w:pPr>
        <w:rPr>
          <w:noProof/>
          <w:sz w:val="24"/>
          <w:szCs w:val="24"/>
        </w:rPr>
      </w:pPr>
      <w:r>
        <w:rPr>
          <w:noProof/>
          <w:sz w:val="24"/>
          <w:szCs w:val="24"/>
        </w:rPr>
        <w:drawing>
          <wp:inline distT="0" distB="0" distL="0" distR="0" wp14:anchorId="64A625F8" wp14:editId="1623E9DB">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55F81D5" w14:textId="40769CC5" w:rsidR="00BE549B" w:rsidRDefault="00224BFC" w:rsidP="00224BFC">
      <w:pPr>
        <w:rPr>
          <w:sz w:val="24"/>
          <w:szCs w:val="24"/>
        </w:rPr>
      </w:pPr>
      <w:r w:rsidRPr="00510542">
        <w:rPr>
          <w:sz w:val="24"/>
          <w:szCs w:val="24"/>
        </w:rPr>
        <w:t xml:space="preserve">Having reviewed the findings </w:t>
      </w:r>
      <w:r>
        <w:rPr>
          <w:sz w:val="24"/>
          <w:szCs w:val="24"/>
        </w:rPr>
        <w:t>shown in the above diagrams,</w:t>
      </w:r>
      <w:r w:rsidR="00511B66">
        <w:rPr>
          <w:sz w:val="24"/>
          <w:szCs w:val="24"/>
        </w:rPr>
        <w:t xml:space="preserve"> there </w:t>
      </w:r>
      <w:r w:rsidR="004442F1">
        <w:rPr>
          <w:sz w:val="24"/>
          <w:szCs w:val="24"/>
        </w:rPr>
        <w:t xml:space="preserve">is </w:t>
      </w:r>
      <w:r w:rsidR="00511B66">
        <w:rPr>
          <w:sz w:val="24"/>
          <w:szCs w:val="24"/>
        </w:rPr>
        <w:t>a very clear difference between the age groups.</w:t>
      </w:r>
      <w:r>
        <w:rPr>
          <w:sz w:val="24"/>
          <w:szCs w:val="24"/>
        </w:rPr>
        <w:t xml:space="preserve"> </w:t>
      </w:r>
      <w:r w:rsidR="004442F1">
        <w:rPr>
          <w:sz w:val="24"/>
          <w:szCs w:val="24"/>
        </w:rPr>
        <w:t>I</w:t>
      </w:r>
      <w:r>
        <w:rPr>
          <w:sz w:val="24"/>
          <w:szCs w:val="24"/>
        </w:rPr>
        <w:t>t</w:t>
      </w:r>
      <w:r w:rsidR="004442F1">
        <w:rPr>
          <w:sz w:val="24"/>
          <w:szCs w:val="24"/>
        </w:rPr>
        <w:t>’s</w:t>
      </w:r>
      <w:r>
        <w:rPr>
          <w:sz w:val="24"/>
          <w:szCs w:val="24"/>
        </w:rPr>
        <w:t xml:space="preserve"> clear to see that from Department C, the age range of 55-65 is the most popular age of employees </w:t>
      </w:r>
      <w:r w:rsidR="00511B66">
        <w:rPr>
          <w:sz w:val="24"/>
          <w:szCs w:val="24"/>
        </w:rPr>
        <w:t xml:space="preserve">at 29.65% </w:t>
      </w:r>
      <w:r>
        <w:rPr>
          <w:sz w:val="24"/>
          <w:szCs w:val="24"/>
        </w:rPr>
        <w:t xml:space="preserve">and the age range of 76-80 </w:t>
      </w:r>
      <w:r w:rsidR="00033872">
        <w:rPr>
          <w:sz w:val="24"/>
          <w:szCs w:val="24"/>
        </w:rPr>
        <w:t xml:space="preserve">year of age </w:t>
      </w:r>
      <w:r>
        <w:rPr>
          <w:sz w:val="24"/>
          <w:szCs w:val="24"/>
        </w:rPr>
        <w:t xml:space="preserve">is the least popular </w:t>
      </w:r>
      <w:r w:rsidR="004442F1">
        <w:rPr>
          <w:sz w:val="24"/>
          <w:szCs w:val="24"/>
        </w:rPr>
        <w:t>for</w:t>
      </w:r>
      <w:r>
        <w:rPr>
          <w:sz w:val="24"/>
          <w:szCs w:val="24"/>
        </w:rPr>
        <w:t xml:space="preserve"> employees</w:t>
      </w:r>
      <w:r w:rsidR="00511B66">
        <w:rPr>
          <w:sz w:val="24"/>
          <w:szCs w:val="24"/>
        </w:rPr>
        <w:t xml:space="preserve"> at 0.58%</w:t>
      </w:r>
      <w:r>
        <w:rPr>
          <w:sz w:val="24"/>
          <w:szCs w:val="24"/>
        </w:rPr>
        <w:t xml:space="preserve">. A reason for this </w:t>
      </w:r>
      <w:r w:rsidR="004442F1">
        <w:rPr>
          <w:sz w:val="24"/>
          <w:szCs w:val="24"/>
        </w:rPr>
        <w:t>is possibly</w:t>
      </w:r>
      <w:r>
        <w:rPr>
          <w:sz w:val="24"/>
          <w:szCs w:val="24"/>
        </w:rPr>
        <w:t xml:space="preserve"> due to the higher</w:t>
      </w:r>
      <w:r w:rsidR="004442F1">
        <w:rPr>
          <w:sz w:val="24"/>
          <w:szCs w:val="24"/>
        </w:rPr>
        <w:t xml:space="preserve"> age</w:t>
      </w:r>
      <w:r>
        <w:rPr>
          <w:sz w:val="24"/>
          <w:szCs w:val="24"/>
        </w:rPr>
        <w:t xml:space="preserve"> range of </w:t>
      </w:r>
      <w:r w:rsidR="00033872">
        <w:rPr>
          <w:sz w:val="24"/>
          <w:szCs w:val="24"/>
        </w:rPr>
        <w:t xml:space="preserve">the </w:t>
      </w:r>
      <w:r>
        <w:rPr>
          <w:sz w:val="24"/>
          <w:szCs w:val="24"/>
        </w:rPr>
        <w:t>76-80</w:t>
      </w:r>
      <w:r w:rsidR="004442F1">
        <w:rPr>
          <w:sz w:val="24"/>
          <w:szCs w:val="24"/>
        </w:rPr>
        <w:t xml:space="preserve"> year</w:t>
      </w:r>
      <w:r w:rsidR="00033872">
        <w:rPr>
          <w:sz w:val="24"/>
          <w:szCs w:val="24"/>
        </w:rPr>
        <w:t xml:space="preserve"> old</w:t>
      </w:r>
      <w:r w:rsidR="004442F1">
        <w:rPr>
          <w:sz w:val="24"/>
          <w:szCs w:val="24"/>
        </w:rPr>
        <w:t xml:space="preserve"> population </w:t>
      </w:r>
      <w:r w:rsidR="00033872">
        <w:rPr>
          <w:sz w:val="24"/>
          <w:szCs w:val="24"/>
        </w:rPr>
        <w:t>being</w:t>
      </w:r>
      <w:r>
        <w:rPr>
          <w:sz w:val="24"/>
          <w:szCs w:val="24"/>
        </w:rPr>
        <w:t xml:space="preserve"> retire</w:t>
      </w:r>
      <w:r w:rsidR="004442F1">
        <w:rPr>
          <w:sz w:val="24"/>
          <w:szCs w:val="24"/>
        </w:rPr>
        <w:t>d from employment</w:t>
      </w:r>
      <w:r w:rsidR="00033872">
        <w:rPr>
          <w:sz w:val="24"/>
          <w:szCs w:val="24"/>
        </w:rPr>
        <w:t>, this may be an area for development, as suggested in an article referenced in</w:t>
      </w:r>
      <w:r w:rsidR="00511B66">
        <w:rPr>
          <w:sz w:val="24"/>
          <w:szCs w:val="24"/>
        </w:rPr>
        <w:t xml:space="preserve"> </w:t>
      </w:r>
      <w:r w:rsidR="00511B66" w:rsidRPr="00511B66">
        <w:rPr>
          <w:noProof/>
          <w:sz w:val="24"/>
          <w:szCs w:val="24"/>
        </w:rPr>
        <w:t xml:space="preserve">CIPD </w:t>
      </w:r>
      <w:r w:rsidR="00511B66">
        <w:rPr>
          <w:noProof/>
          <w:sz w:val="24"/>
          <w:szCs w:val="24"/>
        </w:rPr>
        <w:t>(</w:t>
      </w:r>
      <w:r w:rsidR="00511B66" w:rsidRPr="00511B66">
        <w:rPr>
          <w:noProof/>
          <w:sz w:val="24"/>
          <w:szCs w:val="24"/>
        </w:rPr>
        <w:t>2022</w:t>
      </w:r>
      <w:r w:rsidR="00511B66" w:rsidRPr="004C0D66">
        <w:rPr>
          <w:noProof/>
          <w:sz w:val="24"/>
          <w:szCs w:val="24"/>
        </w:rPr>
        <w:t xml:space="preserve">) </w:t>
      </w:r>
      <w:r w:rsidR="004C0D66" w:rsidRPr="004C0D66">
        <w:rPr>
          <w:noProof/>
          <w:sz w:val="24"/>
          <w:szCs w:val="24"/>
        </w:rPr>
        <w:t>‘I</w:t>
      </w:r>
      <w:r w:rsidR="004C0D66" w:rsidRPr="004C0D66">
        <w:rPr>
          <w:sz w:val="24"/>
          <w:szCs w:val="24"/>
        </w:rPr>
        <w:t>ndustries with lower average ages may be less exposed to a looming demographic crunch, but by underrepresenting older workers at present, they are losing out on a vital source of talent’.</w:t>
      </w:r>
      <w:r w:rsidR="004C0D66">
        <w:rPr>
          <w:sz w:val="24"/>
          <w:szCs w:val="24"/>
        </w:rPr>
        <w:t xml:space="preserve"> </w:t>
      </w:r>
      <w:r w:rsidR="004C0D66">
        <w:rPr>
          <w:sz w:val="24"/>
          <w:szCs w:val="24"/>
        </w:rPr>
        <w:lastRenderedPageBreak/>
        <w:t xml:space="preserve">Department C also has a higher </w:t>
      </w:r>
      <w:r w:rsidR="00033872">
        <w:rPr>
          <w:sz w:val="24"/>
          <w:szCs w:val="24"/>
        </w:rPr>
        <w:t>ratio</w:t>
      </w:r>
      <w:r w:rsidR="004C0D66">
        <w:rPr>
          <w:sz w:val="24"/>
          <w:szCs w:val="24"/>
        </w:rPr>
        <w:t xml:space="preserve"> of employees at a total of 172</w:t>
      </w:r>
      <w:r w:rsidR="00033872">
        <w:rPr>
          <w:sz w:val="24"/>
          <w:szCs w:val="24"/>
        </w:rPr>
        <w:t>, compared to</w:t>
      </w:r>
      <w:r w:rsidR="004C0D66">
        <w:rPr>
          <w:sz w:val="24"/>
          <w:szCs w:val="24"/>
        </w:rPr>
        <w:t xml:space="preserve"> Department D at 90</w:t>
      </w:r>
      <w:r w:rsidR="00D04ABD">
        <w:rPr>
          <w:sz w:val="24"/>
          <w:szCs w:val="24"/>
        </w:rPr>
        <w:t xml:space="preserve"> </w:t>
      </w:r>
      <w:r w:rsidR="004C0D66">
        <w:rPr>
          <w:sz w:val="24"/>
          <w:szCs w:val="24"/>
        </w:rPr>
        <w:t>employees. As a result of reviewing these statistics, this could mean that Department C is over</w:t>
      </w:r>
      <w:r w:rsidR="00033872">
        <w:rPr>
          <w:sz w:val="24"/>
          <w:szCs w:val="24"/>
        </w:rPr>
        <w:t xml:space="preserve"> </w:t>
      </w:r>
      <w:r w:rsidR="004C0D66">
        <w:rPr>
          <w:sz w:val="24"/>
          <w:szCs w:val="24"/>
        </w:rPr>
        <w:t>staffed</w:t>
      </w:r>
      <w:r w:rsidR="00033872">
        <w:rPr>
          <w:sz w:val="24"/>
          <w:szCs w:val="24"/>
        </w:rPr>
        <w:t>,</w:t>
      </w:r>
      <w:r w:rsidR="004C0D66">
        <w:rPr>
          <w:sz w:val="24"/>
          <w:szCs w:val="24"/>
        </w:rPr>
        <w:t xml:space="preserve"> or </w:t>
      </w:r>
      <w:r w:rsidR="00033872">
        <w:rPr>
          <w:sz w:val="24"/>
          <w:szCs w:val="24"/>
        </w:rPr>
        <w:t xml:space="preserve">that </w:t>
      </w:r>
      <w:r w:rsidR="004C0D66">
        <w:rPr>
          <w:sz w:val="24"/>
          <w:szCs w:val="24"/>
        </w:rPr>
        <w:t>Department D is potentially under</w:t>
      </w:r>
      <w:r w:rsidR="0069279D">
        <w:rPr>
          <w:sz w:val="24"/>
          <w:szCs w:val="24"/>
        </w:rPr>
        <w:t>-</w:t>
      </w:r>
      <w:r w:rsidR="004C0D66">
        <w:rPr>
          <w:sz w:val="24"/>
          <w:szCs w:val="24"/>
        </w:rPr>
        <w:t xml:space="preserve">staffed. </w:t>
      </w:r>
      <w:r w:rsidR="00BE549B">
        <w:rPr>
          <w:sz w:val="24"/>
          <w:szCs w:val="24"/>
        </w:rPr>
        <w:t xml:space="preserve">Between the ages of 26 and 35, there also appears to be a decline in employment in both departments, this is potentially due to a predominantly female workforce of child bearing age. </w:t>
      </w:r>
    </w:p>
    <w:p w14:paraId="47ACDF79" w14:textId="043B5C69" w:rsidR="00D04ABD" w:rsidRDefault="00154DC5" w:rsidP="00224BFC">
      <w:pPr>
        <w:rPr>
          <w:sz w:val="24"/>
          <w:szCs w:val="24"/>
        </w:rPr>
      </w:pPr>
      <w:r>
        <w:rPr>
          <w:sz w:val="24"/>
          <w:szCs w:val="24"/>
        </w:rPr>
        <w:t>Upon reviewing Department D, it is clear to see that the age range of 66-75 is the most popular at 66.61%</w:t>
      </w:r>
      <w:r w:rsidR="00033872">
        <w:rPr>
          <w:sz w:val="24"/>
          <w:szCs w:val="24"/>
        </w:rPr>
        <w:t>, with</w:t>
      </w:r>
      <w:r>
        <w:rPr>
          <w:sz w:val="24"/>
          <w:szCs w:val="24"/>
        </w:rPr>
        <w:t xml:space="preserve"> the least popular being </w:t>
      </w:r>
      <w:r w:rsidR="00033872">
        <w:rPr>
          <w:sz w:val="24"/>
          <w:szCs w:val="24"/>
        </w:rPr>
        <w:t xml:space="preserve">the </w:t>
      </w:r>
      <w:r>
        <w:rPr>
          <w:sz w:val="24"/>
          <w:szCs w:val="24"/>
        </w:rPr>
        <w:t>age</w:t>
      </w:r>
      <w:r w:rsidR="00033872">
        <w:rPr>
          <w:sz w:val="24"/>
          <w:szCs w:val="24"/>
        </w:rPr>
        <w:t xml:space="preserve"> range of</w:t>
      </w:r>
      <w:r>
        <w:rPr>
          <w:sz w:val="24"/>
          <w:szCs w:val="24"/>
        </w:rPr>
        <w:t xml:space="preserve"> 16-25 and 76-80 both at 0%. </w:t>
      </w:r>
      <w:r w:rsidR="00033872">
        <w:rPr>
          <w:sz w:val="24"/>
          <w:szCs w:val="24"/>
        </w:rPr>
        <w:t xml:space="preserve">A reason for this may be due </w:t>
      </w:r>
      <w:r>
        <w:rPr>
          <w:sz w:val="24"/>
          <w:szCs w:val="24"/>
        </w:rPr>
        <w:t>to</w:t>
      </w:r>
      <w:r w:rsidR="00033872">
        <w:rPr>
          <w:sz w:val="24"/>
          <w:szCs w:val="24"/>
        </w:rPr>
        <w:t xml:space="preserve"> a lack of interest or exposure</w:t>
      </w:r>
      <w:r w:rsidR="00981FAB">
        <w:rPr>
          <w:sz w:val="24"/>
          <w:szCs w:val="24"/>
        </w:rPr>
        <w:t xml:space="preserve"> of</w:t>
      </w:r>
      <w:r>
        <w:rPr>
          <w:sz w:val="24"/>
          <w:szCs w:val="24"/>
        </w:rPr>
        <w:t xml:space="preserve"> the younger and older age groups to this line of work</w:t>
      </w:r>
      <w:r w:rsidR="00981FAB">
        <w:rPr>
          <w:sz w:val="24"/>
          <w:szCs w:val="24"/>
        </w:rPr>
        <w:t>, taking into account the demographics, this suggests</w:t>
      </w:r>
      <w:r>
        <w:rPr>
          <w:sz w:val="24"/>
          <w:szCs w:val="24"/>
        </w:rPr>
        <w:t xml:space="preserve"> a need for </w:t>
      </w:r>
      <w:r w:rsidR="00981FAB">
        <w:rPr>
          <w:sz w:val="24"/>
          <w:szCs w:val="24"/>
        </w:rPr>
        <w:t>targeted marketing to attract these populations into the work place, which would provide the benefit of both a young forward thinking workforce at one end of the scale, complemented by an experienced and mature workforce at the other.</w:t>
      </w:r>
      <w:r>
        <w:rPr>
          <w:sz w:val="24"/>
          <w:szCs w:val="24"/>
        </w:rPr>
        <w:t xml:space="preserve"> By upskilling these employees, businesses can be investing in long term</w:t>
      </w:r>
      <w:r w:rsidR="00033872">
        <w:rPr>
          <w:sz w:val="24"/>
          <w:szCs w:val="24"/>
        </w:rPr>
        <w:t xml:space="preserve"> retention of staff as well as preparing the organisation for the ever growing demands in skills required throughout different workforces </w:t>
      </w:r>
      <w:sdt>
        <w:sdtPr>
          <w:rPr>
            <w:sz w:val="24"/>
            <w:szCs w:val="24"/>
          </w:rPr>
          <w:id w:val="1501618972"/>
          <w:citation/>
        </w:sdtPr>
        <w:sdtContent>
          <w:r w:rsidR="00033872">
            <w:rPr>
              <w:sz w:val="24"/>
              <w:szCs w:val="24"/>
            </w:rPr>
            <w:fldChar w:fldCharType="begin"/>
          </w:r>
          <w:r w:rsidR="00033872">
            <w:rPr>
              <w:sz w:val="24"/>
              <w:szCs w:val="24"/>
            </w:rPr>
            <w:instrText xml:space="preserve"> CITATION CPD22 \l 2057 </w:instrText>
          </w:r>
          <w:r w:rsidR="00033872">
            <w:rPr>
              <w:sz w:val="24"/>
              <w:szCs w:val="24"/>
            </w:rPr>
            <w:fldChar w:fldCharType="separate"/>
          </w:r>
          <w:r w:rsidR="00CC44C4" w:rsidRPr="00CC44C4">
            <w:rPr>
              <w:noProof/>
              <w:sz w:val="24"/>
              <w:szCs w:val="24"/>
            </w:rPr>
            <w:t>(CPD News Team, 2022)</w:t>
          </w:r>
          <w:r w:rsidR="00033872">
            <w:rPr>
              <w:sz w:val="24"/>
              <w:szCs w:val="24"/>
            </w:rPr>
            <w:fldChar w:fldCharType="end"/>
          </w:r>
        </w:sdtContent>
      </w:sdt>
      <w:r w:rsidR="00033872">
        <w:rPr>
          <w:sz w:val="24"/>
          <w:szCs w:val="24"/>
        </w:rPr>
        <w:t xml:space="preserve">. </w:t>
      </w:r>
    </w:p>
    <w:p w14:paraId="6EDE29E6" w14:textId="3289BD0B" w:rsidR="00224BFC" w:rsidRDefault="00D04ABD" w:rsidP="00224BFC">
      <w:pPr>
        <w:rPr>
          <w:sz w:val="24"/>
          <w:szCs w:val="24"/>
        </w:rPr>
      </w:pPr>
      <w:r>
        <w:rPr>
          <w:sz w:val="24"/>
          <w:szCs w:val="24"/>
        </w:rPr>
        <w:t xml:space="preserve">As HR professionals, we would </w:t>
      </w:r>
      <w:r w:rsidR="00981FAB">
        <w:rPr>
          <w:sz w:val="24"/>
          <w:szCs w:val="24"/>
        </w:rPr>
        <w:t>analyse</w:t>
      </w:r>
      <w:r>
        <w:rPr>
          <w:sz w:val="24"/>
          <w:szCs w:val="24"/>
        </w:rPr>
        <w:t xml:space="preserve"> these factors</w:t>
      </w:r>
      <w:r w:rsidR="00981FAB">
        <w:rPr>
          <w:sz w:val="24"/>
          <w:szCs w:val="24"/>
        </w:rPr>
        <w:t>, along with establishing</w:t>
      </w:r>
      <w:r>
        <w:rPr>
          <w:sz w:val="24"/>
          <w:szCs w:val="24"/>
        </w:rPr>
        <w:t xml:space="preserve"> sex,</w:t>
      </w:r>
      <w:r w:rsidR="00981FAB">
        <w:rPr>
          <w:sz w:val="24"/>
          <w:szCs w:val="24"/>
        </w:rPr>
        <w:t xml:space="preserve"> ethnicity,</w:t>
      </w:r>
      <w:r>
        <w:rPr>
          <w:sz w:val="24"/>
          <w:szCs w:val="24"/>
        </w:rPr>
        <w:t xml:space="preserve"> disability, etc to see if they have an impact on the percentages. From analysing that data in greater detail, we would be in a better position to solve critical business decisions as well as recommending further areas of investigation if this is needed </w:t>
      </w:r>
      <w:sdt>
        <w:sdtPr>
          <w:rPr>
            <w:sz w:val="24"/>
            <w:szCs w:val="24"/>
          </w:rPr>
          <w:id w:val="1842121078"/>
          <w:citation/>
        </w:sdtPr>
        <w:sdtContent>
          <w:r>
            <w:rPr>
              <w:sz w:val="24"/>
              <w:szCs w:val="24"/>
            </w:rPr>
            <w:fldChar w:fldCharType="begin"/>
          </w:r>
          <w:r>
            <w:rPr>
              <w:sz w:val="24"/>
              <w:szCs w:val="24"/>
            </w:rPr>
            <w:instrText xml:space="preserve"> CITATION CIP225 \l 2057 </w:instrText>
          </w:r>
          <w:r>
            <w:rPr>
              <w:sz w:val="24"/>
              <w:szCs w:val="24"/>
            </w:rPr>
            <w:fldChar w:fldCharType="separate"/>
          </w:r>
          <w:r w:rsidR="00CC44C4" w:rsidRPr="00CC44C4">
            <w:rPr>
              <w:noProof/>
              <w:sz w:val="24"/>
              <w:szCs w:val="24"/>
            </w:rPr>
            <w:t>(CIPD, 2022)</w:t>
          </w:r>
          <w:r>
            <w:rPr>
              <w:sz w:val="24"/>
              <w:szCs w:val="24"/>
            </w:rPr>
            <w:fldChar w:fldCharType="end"/>
          </w:r>
        </w:sdtContent>
      </w:sdt>
      <w:r>
        <w:rPr>
          <w:sz w:val="24"/>
          <w:szCs w:val="24"/>
        </w:rPr>
        <w:t>.</w:t>
      </w:r>
      <w:r w:rsidR="00981FAB">
        <w:rPr>
          <w:sz w:val="24"/>
          <w:szCs w:val="24"/>
        </w:rPr>
        <w:t xml:space="preserve"> This would also ensure we address any equality issues identified in the analysis.</w:t>
      </w:r>
      <w:r w:rsidR="00597C3B">
        <w:rPr>
          <w:sz w:val="24"/>
          <w:szCs w:val="24"/>
        </w:rPr>
        <w:t xml:space="preserve"> By introducing policies and procedures, organisations can attract a range of different employees who can bring various different skills as well as expertise and experience into the business. This also ensures that members of staff are not discriminated against as a result of their background or other potential issues that could arise.</w:t>
      </w:r>
      <w:r w:rsidR="0069279D">
        <w:rPr>
          <w:sz w:val="24"/>
          <w:szCs w:val="24"/>
        </w:rPr>
        <w:t xml:space="preserve"> By also ensuring that a positive workplace culture has been put into place, organisations can ensure that members of staff are educated on discrimination against staff, while improving awareness for new or existing employees on discrimination and challenges in the workplace </w:t>
      </w:r>
      <w:sdt>
        <w:sdtPr>
          <w:rPr>
            <w:sz w:val="24"/>
            <w:szCs w:val="24"/>
          </w:rPr>
          <w:id w:val="508647036"/>
          <w:citation/>
        </w:sdtPr>
        <w:sdtContent>
          <w:r w:rsidR="0069279D">
            <w:rPr>
              <w:sz w:val="24"/>
              <w:szCs w:val="24"/>
            </w:rPr>
            <w:fldChar w:fldCharType="begin"/>
          </w:r>
          <w:r w:rsidR="0069279D">
            <w:rPr>
              <w:sz w:val="24"/>
              <w:szCs w:val="24"/>
            </w:rPr>
            <w:instrText xml:space="preserve"> CITATION Mar211 \l 2057 </w:instrText>
          </w:r>
          <w:r w:rsidR="0069279D">
            <w:rPr>
              <w:sz w:val="24"/>
              <w:szCs w:val="24"/>
            </w:rPr>
            <w:fldChar w:fldCharType="separate"/>
          </w:r>
          <w:r w:rsidR="00CC44C4" w:rsidRPr="00CC44C4">
            <w:rPr>
              <w:noProof/>
              <w:sz w:val="24"/>
              <w:szCs w:val="24"/>
            </w:rPr>
            <w:t>(Whitfield, 2021)</w:t>
          </w:r>
          <w:r w:rsidR="0069279D">
            <w:rPr>
              <w:sz w:val="24"/>
              <w:szCs w:val="24"/>
            </w:rPr>
            <w:fldChar w:fldCharType="end"/>
          </w:r>
        </w:sdtContent>
      </w:sdt>
      <w:r w:rsidR="0069279D">
        <w:rPr>
          <w:sz w:val="24"/>
          <w:szCs w:val="24"/>
        </w:rPr>
        <w:t>.</w:t>
      </w:r>
    </w:p>
    <w:p w14:paraId="7871CDDC" w14:textId="77777777" w:rsidR="00224BFC" w:rsidRDefault="00224BFC" w:rsidP="00224BFC">
      <w:pPr>
        <w:rPr>
          <w:sz w:val="24"/>
          <w:szCs w:val="24"/>
        </w:rPr>
      </w:pPr>
    </w:p>
    <w:p w14:paraId="228D6B4A" w14:textId="77777777" w:rsidR="00224BFC" w:rsidRDefault="00224BFC">
      <w:pPr>
        <w:rPr>
          <w:sz w:val="24"/>
          <w:szCs w:val="24"/>
        </w:rPr>
      </w:pPr>
    </w:p>
    <w:p w14:paraId="7C156C3C" w14:textId="5CE63055" w:rsidR="004D6F7A" w:rsidRDefault="004D6F7A">
      <w:pPr>
        <w:rPr>
          <w:sz w:val="24"/>
          <w:szCs w:val="24"/>
          <w:u w:val="single"/>
        </w:rPr>
      </w:pPr>
    </w:p>
    <w:p w14:paraId="05D91482" w14:textId="73F47AB7" w:rsidR="004D6F7A" w:rsidRDefault="004D6F7A">
      <w:pPr>
        <w:rPr>
          <w:sz w:val="24"/>
          <w:szCs w:val="24"/>
          <w:u w:val="single"/>
        </w:rPr>
      </w:pPr>
    </w:p>
    <w:p w14:paraId="0514C73B" w14:textId="092BC295" w:rsidR="004D6F7A" w:rsidRDefault="004D6F7A">
      <w:pPr>
        <w:rPr>
          <w:sz w:val="24"/>
          <w:szCs w:val="24"/>
          <w:u w:val="single"/>
        </w:rPr>
      </w:pPr>
    </w:p>
    <w:p w14:paraId="6ED47EAE" w14:textId="690CCE06" w:rsidR="004D6F7A" w:rsidRDefault="004D6F7A">
      <w:pPr>
        <w:rPr>
          <w:sz w:val="24"/>
          <w:szCs w:val="24"/>
          <w:u w:val="single"/>
        </w:rPr>
      </w:pPr>
    </w:p>
    <w:p w14:paraId="2B489CEA" w14:textId="1BB88398" w:rsidR="004D6F7A" w:rsidRDefault="004D6F7A">
      <w:pPr>
        <w:rPr>
          <w:sz w:val="24"/>
          <w:szCs w:val="24"/>
          <w:u w:val="single"/>
        </w:rPr>
      </w:pPr>
    </w:p>
    <w:p w14:paraId="109D15BE" w14:textId="7557E459" w:rsidR="004D6F7A" w:rsidRDefault="004D6F7A">
      <w:pPr>
        <w:rPr>
          <w:sz w:val="24"/>
          <w:szCs w:val="24"/>
          <w:u w:val="single"/>
        </w:rPr>
      </w:pPr>
    </w:p>
    <w:p w14:paraId="2D30592C" w14:textId="77777777" w:rsidR="004D6F7A" w:rsidRDefault="004D6F7A">
      <w:pPr>
        <w:rPr>
          <w:sz w:val="24"/>
          <w:szCs w:val="24"/>
          <w:u w:val="single"/>
        </w:rPr>
      </w:pPr>
    </w:p>
    <w:sdt>
      <w:sdtPr>
        <w:rPr>
          <w:rFonts w:asciiTheme="minorHAnsi" w:eastAsiaTheme="minorHAnsi" w:hAnsiTheme="minorHAnsi" w:cstheme="minorBidi"/>
          <w:color w:val="auto"/>
          <w:sz w:val="22"/>
          <w:szCs w:val="22"/>
          <w:lang w:val="en-GB"/>
        </w:rPr>
        <w:id w:val="1914808137"/>
        <w:docPartObj>
          <w:docPartGallery w:val="Bibliographies"/>
          <w:docPartUnique/>
        </w:docPartObj>
      </w:sdtPr>
      <w:sdtContent>
        <w:p w14:paraId="397E2EFA" w14:textId="018727DC" w:rsidR="00634FC2" w:rsidRDefault="00634FC2">
          <w:pPr>
            <w:pStyle w:val="Heading1"/>
          </w:pPr>
          <w:r>
            <w:t>Bibliography</w:t>
          </w:r>
        </w:p>
        <w:sdt>
          <w:sdtPr>
            <w:id w:val="111145805"/>
            <w:bibliography/>
          </w:sdtPr>
          <w:sdtContent>
            <w:p w14:paraId="648FA10C" w14:textId="77777777" w:rsidR="00CC44C4" w:rsidRDefault="00634FC2" w:rsidP="00CC44C4">
              <w:pPr>
                <w:pStyle w:val="Bibliography"/>
                <w:rPr>
                  <w:noProof/>
                  <w:sz w:val="24"/>
                  <w:szCs w:val="24"/>
                  <w:lang w:val="en-US"/>
                </w:rPr>
              </w:pPr>
              <w:r>
                <w:fldChar w:fldCharType="begin"/>
              </w:r>
              <w:r>
                <w:instrText xml:space="preserve"> BIBLIOGRAPHY </w:instrText>
              </w:r>
              <w:r>
                <w:fldChar w:fldCharType="separate"/>
              </w:r>
              <w:r w:rsidR="00CC44C4">
                <w:rPr>
                  <w:noProof/>
                  <w:lang w:val="en-US"/>
                </w:rPr>
                <w:t xml:space="preserve">Boyoung, K. K. a. K., 2022. </w:t>
              </w:r>
              <w:r w:rsidR="00CC44C4">
                <w:rPr>
                  <w:i/>
                  <w:iCs/>
                  <w:noProof/>
                  <w:lang w:val="en-US"/>
                </w:rPr>
                <w:t xml:space="preserve">https://www.mdpi.com/2078-2489/13/5/253. </w:t>
              </w:r>
              <w:r w:rsidR="00CC44C4">
                <w:rPr>
                  <w:noProof/>
                  <w:lang w:val="en-US"/>
                </w:rPr>
                <w:t xml:space="preserve">[Online] </w:t>
              </w:r>
              <w:r w:rsidR="00CC44C4">
                <w:rPr>
                  <w:noProof/>
                  <w:lang w:val="en-US"/>
                </w:rPr>
                <w:br/>
                <w:t xml:space="preserve">Available at: </w:t>
              </w:r>
              <w:r w:rsidR="00CC44C4">
                <w:rPr>
                  <w:noProof/>
                  <w:u w:val="single"/>
                  <w:lang w:val="en-US"/>
                </w:rPr>
                <w:t>https://www.mdpi.com/2078-2489/13/5/253</w:t>
              </w:r>
              <w:r w:rsidR="00CC44C4">
                <w:rPr>
                  <w:noProof/>
                  <w:lang w:val="en-US"/>
                </w:rPr>
                <w:br/>
                <w:t>[Accessed 12 February 2023].</w:t>
              </w:r>
            </w:p>
            <w:p w14:paraId="7522382D" w14:textId="77777777" w:rsidR="00CC44C4" w:rsidRDefault="00CC44C4" w:rsidP="00CC44C4">
              <w:pPr>
                <w:pStyle w:val="Bibliography"/>
                <w:rPr>
                  <w:noProof/>
                  <w:lang w:val="en-US"/>
                </w:rPr>
              </w:pPr>
              <w:r>
                <w:rPr>
                  <w:noProof/>
                  <w:lang w:val="en-US"/>
                </w:rPr>
                <w:t xml:space="preserve">Brown, M., 2017. </w:t>
              </w:r>
              <w:r>
                <w:rPr>
                  <w:i/>
                  <w:iCs/>
                  <w:noProof/>
                  <w:lang w:val="en-US"/>
                </w:rPr>
                <w:t xml:space="preserve">CREATING VALUE FOR EMPLOYEES. </w:t>
              </w:r>
              <w:r>
                <w:rPr>
                  <w:noProof/>
                  <w:lang w:val="en-US"/>
                </w:rPr>
                <w:t xml:space="preserve">[Online] </w:t>
              </w:r>
              <w:r>
                <w:rPr>
                  <w:noProof/>
                  <w:lang w:val="en-US"/>
                </w:rPr>
                <w:br/>
                <w:t xml:space="preserve">Available at: </w:t>
              </w:r>
              <w:r>
                <w:rPr>
                  <w:noProof/>
                  <w:u w:val="single"/>
                  <w:lang w:val="en-US"/>
                </w:rPr>
                <w:t>http://hrprofessionalnow.ca/culture/473-creating-value-for-employees</w:t>
              </w:r>
              <w:r>
                <w:rPr>
                  <w:noProof/>
                  <w:lang w:val="en-US"/>
                </w:rPr>
                <w:br/>
                <w:t>[Accessed 06 February 2023].</w:t>
              </w:r>
            </w:p>
            <w:p w14:paraId="3CD208FD" w14:textId="77777777" w:rsidR="00CC44C4" w:rsidRDefault="00CC44C4" w:rsidP="00CC44C4">
              <w:pPr>
                <w:pStyle w:val="Bibliography"/>
                <w:rPr>
                  <w:noProof/>
                  <w:lang w:val="en-US"/>
                </w:rPr>
              </w:pPr>
              <w:r>
                <w:rPr>
                  <w:noProof/>
                  <w:lang w:val="en-US"/>
                </w:rPr>
                <w:t xml:space="preserve">Chijioke Nwachukwu, P. Z. H. C., 2020. Employee commitment to strategy implementation and strategic performance: organisational policy as moderator. </w:t>
              </w:r>
              <w:r>
                <w:rPr>
                  <w:i/>
                  <w:iCs/>
                  <w:noProof/>
                  <w:lang w:val="en-US"/>
                </w:rPr>
                <w:t xml:space="preserve">International Journal of Business Excellence, </w:t>
              </w:r>
              <w:r>
                <w:rPr>
                  <w:noProof/>
                  <w:lang w:val="en-US"/>
                </w:rPr>
                <w:t>20(3), pp. pp 398-418.</w:t>
              </w:r>
            </w:p>
            <w:p w14:paraId="60AFA873" w14:textId="77777777" w:rsidR="00CC44C4" w:rsidRDefault="00CC44C4" w:rsidP="00CC44C4">
              <w:pPr>
                <w:pStyle w:val="Bibliography"/>
                <w:rPr>
                  <w:noProof/>
                  <w:lang w:val="en-US"/>
                </w:rPr>
              </w:pPr>
              <w:r>
                <w:rPr>
                  <w:noProof/>
                  <w:lang w:val="en-US"/>
                </w:rPr>
                <w:t xml:space="preserve">CIPD, 2022. </w:t>
              </w:r>
              <w:r>
                <w:rPr>
                  <w:i/>
                  <w:iCs/>
                  <w:noProof/>
                  <w:lang w:val="en-US"/>
                </w:rPr>
                <w:t xml:space="preserve">Evidence-based practice for effective decision-making, </w:t>
              </w:r>
              <w:r>
                <w:rPr>
                  <w:noProof/>
                  <w:lang w:val="en-US"/>
                </w:rPr>
                <w:t>London: Chartered Institue of Personnel and Development .</w:t>
              </w:r>
            </w:p>
            <w:p w14:paraId="4DDE3C1D" w14:textId="77777777" w:rsidR="00CC44C4" w:rsidRDefault="00CC44C4" w:rsidP="00CC44C4">
              <w:pPr>
                <w:pStyle w:val="Bibliography"/>
                <w:rPr>
                  <w:noProof/>
                  <w:lang w:val="en-US"/>
                </w:rPr>
              </w:pPr>
              <w:r>
                <w:rPr>
                  <w:noProof/>
                  <w:lang w:val="en-US"/>
                </w:rPr>
                <w:t xml:space="preserve">CIPD, 2022. </w:t>
              </w:r>
              <w:r>
                <w:rPr>
                  <w:i/>
                  <w:iCs/>
                  <w:noProof/>
                  <w:lang w:val="en-US"/>
                </w:rPr>
                <w:t xml:space="preserve">HR and standards. </w:t>
              </w:r>
              <w:r>
                <w:rPr>
                  <w:noProof/>
                  <w:lang w:val="en-US"/>
                </w:rPr>
                <w:t xml:space="preserve">[Online] </w:t>
              </w:r>
              <w:r>
                <w:rPr>
                  <w:noProof/>
                  <w:lang w:val="en-US"/>
                </w:rPr>
                <w:br/>
                <w:t xml:space="preserve">Available at: </w:t>
              </w:r>
              <w:r>
                <w:rPr>
                  <w:noProof/>
                  <w:u w:val="single"/>
                  <w:lang w:val="en-US"/>
                </w:rPr>
                <w:t>https://www.cipd.co.uk/knowledge/strategy/hr/standards-factsheet#gref</w:t>
              </w:r>
              <w:r>
                <w:rPr>
                  <w:noProof/>
                  <w:lang w:val="en-US"/>
                </w:rPr>
                <w:br/>
                <w:t>[Accessed 07 February 2023].</w:t>
              </w:r>
            </w:p>
            <w:p w14:paraId="61B4F36F" w14:textId="77777777" w:rsidR="00CC44C4" w:rsidRDefault="00CC44C4" w:rsidP="00CC44C4">
              <w:pPr>
                <w:pStyle w:val="Bibliography"/>
                <w:rPr>
                  <w:noProof/>
                  <w:lang w:val="en-US"/>
                </w:rPr>
              </w:pPr>
              <w:r>
                <w:rPr>
                  <w:noProof/>
                  <w:lang w:val="en-US"/>
                </w:rPr>
                <w:t xml:space="preserve">CIPD, 2022. </w:t>
              </w:r>
              <w:r>
                <w:rPr>
                  <w:i/>
                  <w:iCs/>
                  <w:noProof/>
                  <w:lang w:val="en-US"/>
                </w:rPr>
                <w:t xml:space="preserve">HR policies. </w:t>
              </w:r>
              <w:r>
                <w:rPr>
                  <w:noProof/>
                  <w:lang w:val="en-US"/>
                </w:rPr>
                <w:t xml:space="preserve">[Online] </w:t>
              </w:r>
              <w:r>
                <w:rPr>
                  <w:noProof/>
                  <w:lang w:val="en-US"/>
                </w:rPr>
                <w:br/>
                <w:t xml:space="preserve">Available at: </w:t>
              </w:r>
              <w:r>
                <w:rPr>
                  <w:noProof/>
                  <w:u w:val="single"/>
                  <w:lang w:val="en-US"/>
                </w:rPr>
                <w:t>https://www.cipd.co.uk/knowledge/fundamentals/people/hr/policies-factsheet#gref</w:t>
              </w:r>
              <w:r>
                <w:rPr>
                  <w:noProof/>
                  <w:lang w:val="en-US"/>
                </w:rPr>
                <w:br/>
                <w:t>[Accessed 07 February 2023].</w:t>
              </w:r>
            </w:p>
            <w:p w14:paraId="75EBCD6D" w14:textId="77777777" w:rsidR="00CC44C4" w:rsidRDefault="00CC44C4" w:rsidP="00CC44C4">
              <w:pPr>
                <w:pStyle w:val="Bibliography"/>
                <w:rPr>
                  <w:noProof/>
                  <w:lang w:val="en-US"/>
                </w:rPr>
              </w:pPr>
              <w:r>
                <w:rPr>
                  <w:noProof/>
                  <w:lang w:val="en-US"/>
                </w:rPr>
                <w:t xml:space="preserve">CIPD, 2022. </w:t>
              </w:r>
              <w:r>
                <w:rPr>
                  <w:i/>
                  <w:iCs/>
                  <w:noProof/>
                  <w:lang w:val="en-US"/>
                </w:rPr>
                <w:t xml:space="preserve">https://www.cipd.co.uk/knowledge/strategy/analytics/evidence-based-practice-factsheet#gref. </w:t>
              </w:r>
              <w:r>
                <w:rPr>
                  <w:noProof/>
                  <w:lang w:val="en-US"/>
                </w:rPr>
                <w:t xml:space="preserve">[Online] </w:t>
              </w:r>
              <w:r>
                <w:rPr>
                  <w:noProof/>
                  <w:lang w:val="en-US"/>
                </w:rPr>
                <w:br/>
                <w:t xml:space="preserve">Available at: </w:t>
              </w:r>
              <w:r>
                <w:rPr>
                  <w:noProof/>
                  <w:u w:val="single"/>
                  <w:lang w:val="en-US"/>
                </w:rPr>
                <w:t>https://www.cipd.co.uk/knowledge/strategy/analytics/evidence-based-practice-factsheet#gref</w:t>
              </w:r>
              <w:r>
                <w:rPr>
                  <w:noProof/>
                  <w:lang w:val="en-US"/>
                </w:rPr>
                <w:br/>
                <w:t>[Accessed 11 February 2023].</w:t>
              </w:r>
            </w:p>
            <w:p w14:paraId="7234C236" w14:textId="77777777" w:rsidR="00CC44C4" w:rsidRDefault="00CC44C4" w:rsidP="00CC44C4">
              <w:pPr>
                <w:pStyle w:val="Bibliography"/>
                <w:rPr>
                  <w:noProof/>
                  <w:lang w:val="en-US"/>
                </w:rPr>
              </w:pPr>
              <w:r>
                <w:rPr>
                  <w:noProof/>
                  <w:lang w:val="en-US"/>
                </w:rPr>
                <w:t xml:space="preserve">CIPD, 2022. </w:t>
              </w:r>
              <w:r>
                <w:rPr>
                  <w:i/>
                  <w:iCs/>
                  <w:noProof/>
                  <w:lang w:val="en-US"/>
                </w:rPr>
                <w:t xml:space="preserve">People analytics. </w:t>
              </w:r>
              <w:r>
                <w:rPr>
                  <w:noProof/>
                  <w:lang w:val="en-US"/>
                </w:rPr>
                <w:t xml:space="preserve">[Online] </w:t>
              </w:r>
              <w:r>
                <w:rPr>
                  <w:noProof/>
                  <w:lang w:val="en-US"/>
                </w:rPr>
                <w:br/>
                <w:t xml:space="preserve">Available at: </w:t>
              </w:r>
              <w:r>
                <w:rPr>
                  <w:noProof/>
                  <w:u w:val="single"/>
                  <w:lang w:val="en-US"/>
                </w:rPr>
                <w:t>https://www.cipd.co.uk/knowledge/strategy/analytics/factsheet#7744</w:t>
              </w:r>
              <w:r>
                <w:rPr>
                  <w:noProof/>
                  <w:lang w:val="en-US"/>
                </w:rPr>
                <w:br/>
                <w:t>[Accessed 02 February 2023].</w:t>
              </w:r>
            </w:p>
            <w:p w14:paraId="6D0B75F2" w14:textId="77777777" w:rsidR="00CC44C4" w:rsidRDefault="00CC44C4" w:rsidP="00CC44C4">
              <w:pPr>
                <w:pStyle w:val="Bibliography"/>
                <w:rPr>
                  <w:noProof/>
                  <w:lang w:val="en-US"/>
                </w:rPr>
              </w:pPr>
              <w:r>
                <w:rPr>
                  <w:noProof/>
                  <w:lang w:val="en-US"/>
                </w:rPr>
                <w:t xml:space="preserve">CIPD, 2022. </w:t>
              </w:r>
              <w:r>
                <w:rPr>
                  <w:i/>
                  <w:iCs/>
                  <w:noProof/>
                  <w:lang w:val="en-US"/>
                </w:rPr>
                <w:t xml:space="preserve">People analytics. </w:t>
              </w:r>
              <w:r>
                <w:rPr>
                  <w:noProof/>
                  <w:lang w:val="en-US"/>
                </w:rPr>
                <w:t xml:space="preserve">[Online] </w:t>
              </w:r>
              <w:r>
                <w:rPr>
                  <w:noProof/>
                  <w:lang w:val="en-US"/>
                </w:rPr>
                <w:br/>
                <w:t xml:space="preserve">Available at: </w:t>
              </w:r>
              <w:r>
                <w:rPr>
                  <w:noProof/>
                  <w:u w:val="single"/>
                  <w:lang w:val="en-US"/>
                </w:rPr>
                <w:t>https://www.cipd.co.uk/knowledge/strategy/analytics/factsheet#gref</w:t>
              </w:r>
              <w:r>
                <w:rPr>
                  <w:noProof/>
                  <w:lang w:val="en-US"/>
                </w:rPr>
                <w:br/>
                <w:t>[Accessed 10 February 2023].</w:t>
              </w:r>
            </w:p>
            <w:p w14:paraId="6BB8A725" w14:textId="77777777" w:rsidR="00CC44C4" w:rsidRDefault="00CC44C4" w:rsidP="00CC44C4">
              <w:pPr>
                <w:pStyle w:val="Bibliography"/>
                <w:rPr>
                  <w:noProof/>
                  <w:lang w:val="en-US"/>
                </w:rPr>
              </w:pPr>
              <w:r>
                <w:rPr>
                  <w:noProof/>
                  <w:lang w:val="en-US"/>
                </w:rPr>
                <w:t xml:space="preserve">CIPD, 2022. </w:t>
              </w:r>
              <w:r>
                <w:rPr>
                  <w:i/>
                  <w:iCs/>
                  <w:noProof/>
                  <w:lang w:val="en-US"/>
                </w:rPr>
                <w:t xml:space="preserve">UNDERSTANDING OLDER WORKERS. </w:t>
              </w:r>
              <w:r>
                <w:rPr>
                  <w:noProof/>
                  <w:lang w:val="en-US"/>
                </w:rPr>
                <w:t xml:space="preserve">[Online] </w:t>
              </w:r>
              <w:r>
                <w:rPr>
                  <w:noProof/>
                  <w:lang w:val="en-US"/>
                </w:rPr>
                <w:br/>
                <w:t xml:space="preserve">Available at: </w:t>
              </w:r>
              <w:r>
                <w:rPr>
                  <w:noProof/>
                  <w:u w:val="single"/>
                  <w:lang w:val="en-US"/>
                </w:rPr>
                <w:t>https://www.cipd.co.uk/Images/understanding-older-workers-report_tcm18-107672.pdf</w:t>
              </w:r>
              <w:r>
                <w:rPr>
                  <w:noProof/>
                  <w:lang w:val="en-US"/>
                </w:rPr>
                <w:br/>
                <w:t>[Accessed 10 February 2023].</w:t>
              </w:r>
            </w:p>
            <w:p w14:paraId="25F11561" w14:textId="77777777" w:rsidR="00CC44C4" w:rsidRDefault="00CC44C4" w:rsidP="00CC44C4">
              <w:pPr>
                <w:pStyle w:val="Bibliography"/>
                <w:rPr>
                  <w:noProof/>
                  <w:lang w:val="en-US"/>
                </w:rPr>
              </w:pPr>
              <w:r>
                <w:rPr>
                  <w:noProof/>
                  <w:lang w:val="en-US"/>
                </w:rPr>
                <w:t xml:space="preserve">CPD News Team, 2022. </w:t>
              </w:r>
              <w:r>
                <w:rPr>
                  <w:i/>
                  <w:iCs/>
                  <w:noProof/>
                  <w:lang w:val="en-US"/>
                </w:rPr>
                <w:t xml:space="preserve">Why is upskilling and reskilling important?. </w:t>
              </w:r>
              <w:r>
                <w:rPr>
                  <w:noProof/>
                  <w:lang w:val="en-US"/>
                </w:rPr>
                <w:t xml:space="preserve">[Online] </w:t>
              </w:r>
              <w:r>
                <w:rPr>
                  <w:noProof/>
                  <w:lang w:val="en-US"/>
                </w:rPr>
                <w:br/>
                <w:t xml:space="preserve">Available at: </w:t>
              </w:r>
              <w:r>
                <w:rPr>
                  <w:noProof/>
                  <w:u w:val="single"/>
                  <w:lang w:val="en-US"/>
                </w:rPr>
                <w:t>https://cpduk.co.uk/news/why-is-upskilling-and-reskilling-important#:~:text=By%20upskilling%20and%20reskilling%20existing,keeping%20employees%20engaged%20and%20interested.</w:t>
              </w:r>
              <w:r>
                <w:rPr>
                  <w:noProof/>
                  <w:lang w:val="en-US"/>
                </w:rPr>
                <w:br/>
                <w:t>[Accessed 10 February 2023].</w:t>
              </w:r>
            </w:p>
            <w:p w14:paraId="718E7DD7" w14:textId="286E7884" w:rsidR="00CC44C4" w:rsidRDefault="00CC44C4" w:rsidP="00CC44C4">
              <w:pPr>
                <w:pStyle w:val="Bibliography"/>
                <w:rPr>
                  <w:noProof/>
                  <w:lang w:val="en-US"/>
                </w:rPr>
              </w:pPr>
              <w:r>
                <w:rPr>
                  <w:noProof/>
                  <w:lang w:val="en-US"/>
                </w:rPr>
                <w:t xml:space="preserve">Dijk, R. v., 2017. </w:t>
              </w:r>
              <w:r>
                <w:rPr>
                  <w:i/>
                  <w:iCs/>
                  <w:noProof/>
                  <w:lang w:val="en-US"/>
                </w:rPr>
                <w:t xml:space="preserve">Creating Value With Fact-Based HR. </w:t>
              </w:r>
              <w:r>
                <w:rPr>
                  <w:noProof/>
                  <w:lang w:val="en-US"/>
                </w:rPr>
                <w:t xml:space="preserve">[Online] </w:t>
              </w:r>
              <w:r>
                <w:rPr>
                  <w:noProof/>
                  <w:lang w:val="en-US"/>
                </w:rPr>
                <w:br/>
                <w:t xml:space="preserve">Available at: </w:t>
              </w:r>
              <w:r>
                <w:rPr>
                  <w:noProof/>
                  <w:u w:val="single"/>
                  <w:lang w:val="en-US"/>
                </w:rPr>
                <w:t>https://www.aihr.com/blog/creating-value-fact-based-hr/#author</w:t>
              </w:r>
              <w:r>
                <w:rPr>
                  <w:noProof/>
                  <w:lang w:val="en-US"/>
                </w:rPr>
                <w:br/>
                <w:t>[Accessed 06 February 2023].</w:t>
              </w:r>
            </w:p>
            <w:p w14:paraId="027E84B0" w14:textId="77777777" w:rsidR="00CC44C4" w:rsidRDefault="00CC44C4" w:rsidP="00CC44C4">
              <w:pPr>
                <w:pStyle w:val="Bibliography"/>
                <w:rPr>
                  <w:noProof/>
                  <w:lang w:val="en-US"/>
                </w:rPr>
              </w:pPr>
              <w:r>
                <w:rPr>
                  <w:noProof/>
                  <w:lang w:val="en-US"/>
                </w:rPr>
                <w:lastRenderedPageBreak/>
                <w:t xml:space="preserve">Eric Barends, D. M. R. R. B. B., 2014. </w:t>
              </w:r>
              <w:r>
                <w:rPr>
                  <w:i/>
                  <w:iCs/>
                  <w:noProof/>
                  <w:lang w:val="en-US"/>
                </w:rPr>
                <w:t xml:space="preserve">Evidence-Based Management, The Basic Principles , </w:t>
              </w:r>
              <w:r>
                <w:rPr>
                  <w:noProof/>
                  <w:lang w:val="en-US"/>
                </w:rPr>
                <w:t>Amsterdam : CEBMa.</w:t>
              </w:r>
            </w:p>
            <w:p w14:paraId="4AB516D9" w14:textId="77777777" w:rsidR="00CC44C4" w:rsidRDefault="00CC44C4" w:rsidP="00CC44C4">
              <w:pPr>
                <w:pStyle w:val="Bibliography"/>
                <w:rPr>
                  <w:noProof/>
                  <w:lang w:val="en-US"/>
                </w:rPr>
              </w:pPr>
              <w:r>
                <w:rPr>
                  <w:noProof/>
                  <w:lang w:val="en-US"/>
                </w:rPr>
                <w:t xml:space="preserve">Houghton, E., 2017. </w:t>
              </w:r>
              <w:r>
                <w:rPr>
                  <w:i/>
                  <w:iCs/>
                  <w:noProof/>
                  <w:lang w:val="en-US"/>
                </w:rPr>
                <w:t xml:space="preserve">HR data could help drive more ethical and sustainable investment in organisations. </w:t>
              </w:r>
              <w:r>
                <w:rPr>
                  <w:noProof/>
                  <w:lang w:val="en-US"/>
                </w:rPr>
                <w:t xml:space="preserve">[Online] </w:t>
              </w:r>
              <w:r>
                <w:rPr>
                  <w:noProof/>
                  <w:lang w:val="en-US"/>
                </w:rPr>
                <w:br/>
                <w:t xml:space="preserve">Available at: </w:t>
              </w:r>
              <w:r>
                <w:rPr>
                  <w:noProof/>
                  <w:u w:val="single"/>
                  <w:lang w:val="en-US"/>
                </w:rPr>
                <w:t>https://www.cipd.co.uk/news-views/news-articles/hr-data-investors</w:t>
              </w:r>
              <w:r>
                <w:rPr>
                  <w:noProof/>
                  <w:lang w:val="en-US"/>
                </w:rPr>
                <w:br/>
                <w:t>[Accessed 07 February 2023].</w:t>
              </w:r>
            </w:p>
            <w:p w14:paraId="203A648B" w14:textId="77777777" w:rsidR="00CC44C4" w:rsidRDefault="00CC44C4" w:rsidP="00CC44C4">
              <w:pPr>
                <w:pStyle w:val="Bibliography"/>
                <w:rPr>
                  <w:noProof/>
                  <w:lang w:val="en-US"/>
                </w:rPr>
              </w:pPr>
              <w:r>
                <w:rPr>
                  <w:noProof/>
                  <w:lang w:val="en-US"/>
                </w:rPr>
                <w:t xml:space="preserve">HR, A. I. F., 2022. </w:t>
              </w:r>
              <w:r>
                <w:rPr>
                  <w:i/>
                  <w:iCs/>
                  <w:noProof/>
                  <w:lang w:val="en-US"/>
                </w:rPr>
                <w:t xml:space="preserve">Use AI to support and develop a successful workforce. </w:t>
              </w:r>
              <w:r>
                <w:rPr>
                  <w:noProof/>
                  <w:lang w:val="en-US"/>
                </w:rPr>
                <w:t>2nd ed. London: Kogan Page .</w:t>
              </w:r>
            </w:p>
            <w:p w14:paraId="7B2FED94" w14:textId="77777777" w:rsidR="00CC44C4" w:rsidRDefault="00CC44C4" w:rsidP="00CC44C4">
              <w:pPr>
                <w:pStyle w:val="Bibliography"/>
                <w:rPr>
                  <w:noProof/>
                  <w:lang w:val="en-US"/>
                </w:rPr>
              </w:pPr>
              <w:r>
                <w:rPr>
                  <w:noProof/>
                  <w:lang w:val="en-US"/>
                </w:rPr>
                <w:t xml:space="preserve">John, C., n.d. </w:t>
              </w:r>
              <w:r>
                <w:rPr>
                  <w:i/>
                  <w:iCs/>
                  <w:noProof/>
                  <w:lang w:val="en-US"/>
                </w:rPr>
                <w:t xml:space="preserve">How Can HR Departments Use Quantitative &amp; Qualitative Data?. </w:t>
              </w:r>
              <w:r>
                <w:rPr>
                  <w:noProof/>
                  <w:lang w:val="en-US"/>
                </w:rPr>
                <w:t xml:space="preserve">[Online] </w:t>
              </w:r>
              <w:r>
                <w:rPr>
                  <w:noProof/>
                  <w:lang w:val="en-US"/>
                </w:rPr>
                <w:br/>
                <w:t xml:space="preserve">Available at: </w:t>
              </w:r>
              <w:r>
                <w:rPr>
                  <w:noProof/>
                  <w:u w:val="single"/>
                  <w:lang w:val="en-US"/>
                </w:rPr>
                <w:t>https://smallbusiness.chron.com/can-hr-departments-use-quantitative-qualitative-data-39617.html</w:t>
              </w:r>
            </w:p>
            <w:p w14:paraId="78BA32BC" w14:textId="77777777" w:rsidR="00CC44C4" w:rsidRDefault="00CC44C4" w:rsidP="00CC44C4">
              <w:pPr>
                <w:pStyle w:val="Bibliography"/>
                <w:rPr>
                  <w:noProof/>
                  <w:lang w:val="en-US"/>
                </w:rPr>
              </w:pPr>
              <w:r>
                <w:rPr>
                  <w:noProof/>
                  <w:lang w:val="en-US"/>
                </w:rPr>
                <w:t xml:space="preserve">Karen Waite, e. a., 2021. </w:t>
              </w:r>
              <w:r>
                <w:rPr>
                  <w:i/>
                  <w:iCs/>
                  <w:noProof/>
                  <w:lang w:val="en-US"/>
                </w:rPr>
                <w:t xml:space="preserve">People Practice. </w:t>
              </w:r>
              <w:r>
                <w:rPr>
                  <w:noProof/>
                  <w:lang w:val="en-US"/>
                </w:rPr>
                <w:t>London: KoganPage.</w:t>
              </w:r>
            </w:p>
            <w:p w14:paraId="1A394CC3" w14:textId="77777777" w:rsidR="00CC44C4" w:rsidRDefault="00CC44C4" w:rsidP="00CC44C4">
              <w:pPr>
                <w:pStyle w:val="Bibliography"/>
                <w:rPr>
                  <w:noProof/>
                  <w:lang w:val="en-US"/>
                </w:rPr>
              </w:pPr>
              <w:r>
                <w:rPr>
                  <w:noProof/>
                  <w:lang w:val="en-US"/>
                </w:rPr>
                <w:t xml:space="preserve">Kim, K. K. a. B., 2022. </w:t>
              </w:r>
              <w:r>
                <w:rPr>
                  <w:i/>
                  <w:iCs/>
                  <w:noProof/>
                  <w:lang w:val="en-US"/>
                </w:rPr>
                <w:t xml:space="preserve">Decision-Making Model for Reinforcing Digital Transformation Strategies Based on Artificial Intelligence Technology. </w:t>
              </w:r>
              <w:r>
                <w:rPr>
                  <w:noProof/>
                  <w:lang w:val="en-US"/>
                </w:rPr>
                <w:t xml:space="preserve">[Online] </w:t>
              </w:r>
              <w:r>
                <w:rPr>
                  <w:noProof/>
                  <w:lang w:val="en-US"/>
                </w:rPr>
                <w:br/>
                <w:t xml:space="preserve">Available at: </w:t>
              </w:r>
              <w:r>
                <w:rPr>
                  <w:noProof/>
                  <w:u w:val="single"/>
                  <w:lang w:val="en-US"/>
                </w:rPr>
                <w:t>https://www.mdpi.com/2078-2489/13/5/253</w:t>
              </w:r>
              <w:r>
                <w:rPr>
                  <w:noProof/>
                  <w:lang w:val="en-US"/>
                </w:rPr>
                <w:br/>
                <w:t>[Accessed 12 February 2023].</w:t>
              </w:r>
            </w:p>
            <w:p w14:paraId="23428F10" w14:textId="77777777" w:rsidR="00CC44C4" w:rsidRDefault="00CC44C4" w:rsidP="00CC44C4">
              <w:pPr>
                <w:pStyle w:val="Bibliography"/>
                <w:rPr>
                  <w:noProof/>
                  <w:lang w:val="en-US"/>
                </w:rPr>
              </w:pPr>
              <w:r>
                <w:rPr>
                  <w:noProof/>
                  <w:lang w:val="en-US"/>
                </w:rPr>
                <w:t xml:space="preserve">Leonard, K., 2018. </w:t>
              </w:r>
              <w:r>
                <w:rPr>
                  <w:i/>
                  <w:iCs/>
                  <w:noProof/>
                  <w:lang w:val="en-US"/>
                </w:rPr>
                <w:t xml:space="preserve">The Role of Data in Business. </w:t>
              </w:r>
              <w:r>
                <w:rPr>
                  <w:noProof/>
                  <w:lang w:val="en-US"/>
                </w:rPr>
                <w:t xml:space="preserve">[Online] </w:t>
              </w:r>
              <w:r>
                <w:rPr>
                  <w:noProof/>
                  <w:lang w:val="en-US"/>
                </w:rPr>
                <w:br/>
                <w:t xml:space="preserve">Available at: </w:t>
              </w:r>
              <w:r>
                <w:rPr>
                  <w:noProof/>
                  <w:u w:val="single"/>
                  <w:lang w:val="en-US"/>
                </w:rPr>
                <w:t>https://smallbusiness.chron.com/role-data-business-20405.html</w:t>
              </w:r>
              <w:r>
                <w:rPr>
                  <w:noProof/>
                  <w:lang w:val="en-US"/>
                </w:rPr>
                <w:br/>
                <w:t>[Accessed 02 February 2023].</w:t>
              </w:r>
            </w:p>
            <w:p w14:paraId="4B771175" w14:textId="77777777" w:rsidR="00CC44C4" w:rsidRDefault="00CC44C4" w:rsidP="00CC44C4">
              <w:pPr>
                <w:pStyle w:val="Bibliography"/>
                <w:rPr>
                  <w:noProof/>
                  <w:lang w:val="en-US"/>
                </w:rPr>
              </w:pPr>
              <w:r>
                <w:rPr>
                  <w:noProof/>
                  <w:lang w:val="en-US"/>
                </w:rPr>
                <w:t xml:space="preserve">Panoho, K., 2019. </w:t>
              </w:r>
              <w:r>
                <w:rPr>
                  <w:i/>
                  <w:iCs/>
                  <w:noProof/>
                  <w:lang w:val="en-US"/>
                </w:rPr>
                <w:t xml:space="preserve">The Age Of Analytics And The Importance Of Data Quality. </w:t>
              </w:r>
              <w:r>
                <w:rPr>
                  <w:noProof/>
                  <w:lang w:val="en-US"/>
                </w:rPr>
                <w:t xml:space="preserve">[Online] </w:t>
              </w:r>
              <w:r>
                <w:rPr>
                  <w:noProof/>
                  <w:lang w:val="en-US"/>
                </w:rPr>
                <w:br/>
                <w:t xml:space="preserve">Available at: </w:t>
              </w:r>
              <w:r>
                <w:rPr>
                  <w:noProof/>
                  <w:u w:val="single"/>
                  <w:lang w:val="en-US"/>
                </w:rPr>
                <w:t>https://www.forbes.com/sites/forbesagencycouncil/2019/10/01/the-age-of-analytics-and-the-importance-of-data-quality/?sh=2aab6dbb5c3c</w:t>
              </w:r>
              <w:r>
                <w:rPr>
                  <w:noProof/>
                  <w:lang w:val="en-US"/>
                </w:rPr>
                <w:br/>
                <w:t>[Accessed 01 Feburary 2023].</w:t>
              </w:r>
            </w:p>
            <w:p w14:paraId="31E59BA2" w14:textId="77777777" w:rsidR="00CC44C4" w:rsidRDefault="00CC44C4" w:rsidP="00CC44C4">
              <w:pPr>
                <w:pStyle w:val="Bibliography"/>
                <w:rPr>
                  <w:noProof/>
                  <w:lang w:val="en-US"/>
                </w:rPr>
              </w:pPr>
              <w:r>
                <w:rPr>
                  <w:noProof/>
                  <w:lang w:val="en-US"/>
                </w:rPr>
                <w:t xml:space="preserve">Pennington, R., 2019. </w:t>
              </w:r>
              <w:r>
                <w:rPr>
                  <w:i/>
                  <w:iCs/>
                  <w:noProof/>
                  <w:lang w:val="en-US"/>
                </w:rPr>
                <w:t xml:space="preserve">How to Increase customer-focused collaboration. </w:t>
              </w:r>
              <w:r>
                <w:rPr>
                  <w:noProof/>
                  <w:lang w:val="en-US"/>
                </w:rPr>
                <w:t xml:space="preserve">[Online] </w:t>
              </w:r>
              <w:r>
                <w:rPr>
                  <w:noProof/>
                  <w:lang w:val="en-US"/>
                </w:rPr>
                <w:br/>
                <w:t xml:space="preserve">Available at: </w:t>
              </w:r>
              <w:r>
                <w:rPr>
                  <w:noProof/>
                  <w:u w:val="single"/>
                  <w:lang w:val="en-US"/>
                </w:rPr>
                <w:t>https://www.cio.com/article/220582/how-to-increase-customer-focused-collaboration.html</w:t>
              </w:r>
              <w:r>
                <w:rPr>
                  <w:noProof/>
                  <w:lang w:val="en-US"/>
                </w:rPr>
                <w:br/>
                <w:t>[Accessed 10 February 2023].</w:t>
              </w:r>
            </w:p>
            <w:p w14:paraId="50905F6E" w14:textId="77777777" w:rsidR="00CC44C4" w:rsidRDefault="00CC44C4" w:rsidP="00CC44C4">
              <w:pPr>
                <w:pStyle w:val="Bibliography"/>
                <w:rPr>
                  <w:noProof/>
                  <w:lang w:val="en-US"/>
                </w:rPr>
              </w:pPr>
              <w:r>
                <w:rPr>
                  <w:noProof/>
                  <w:lang w:val="en-US"/>
                </w:rPr>
                <w:t xml:space="preserve">Raymond J. Stone, A. C. M. G., 2021. </w:t>
              </w:r>
              <w:r>
                <w:rPr>
                  <w:i/>
                  <w:iCs/>
                  <w:noProof/>
                  <w:lang w:val="en-US"/>
                </w:rPr>
                <w:t xml:space="preserve">Human Resource Management. </w:t>
              </w:r>
              <w:r>
                <w:rPr>
                  <w:noProof/>
                  <w:lang w:val="en-US"/>
                </w:rPr>
                <w:t>10 ed. Milton: John Wiley &amp; Sons.</w:t>
              </w:r>
            </w:p>
            <w:p w14:paraId="4DA9E709" w14:textId="77777777" w:rsidR="00CC44C4" w:rsidRDefault="00CC44C4" w:rsidP="00CC44C4">
              <w:pPr>
                <w:pStyle w:val="Bibliography"/>
                <w:rPr>
                  <w:noProof/>
                  <w:lang w:val="en-US"/>
                </w:rPr>
              </w:pPr>
              <w:r>
                <w:rPr>
                  <w:noProof/>
                  <w:lang w:val="en-US"/>
                </w:rPr>
                <w:t xml:space="preserve">Rethore, C., 2021. </w:t>
              </w:r>
              <w:r>
                <w:rPr>
                  <w:i/>
                  <w:iCs/>
                  <w:noProof/>
                  <w:lang w:val="en-US"/>
                </w:rPr>
                <w:t xml:space="preserve">5 Reasons Why Policies &amp; Procedures are Important for your Business. </w:t>
              </w:r>
              <w:r>
                <w:rPr>
                  <w:noProof/>
                  <w:lang w:val="en-US"/>
                </w:rPr>
                <w:t xml:space="preserve">[Online] </w:t>
              </w:r>
              <w:r>
                <w:rPr>
                  <w:noProof/>
                  <w:lang w:val="en-US"/>
                </w:rPr>
                <w:br/>
                <w:t xml:space="preserve">Available at: </w:t>
              </w:r>
              <w:r>
                <w:rPr>
                  <w:noProof/>
                  <w:u w:val="single"/>
                  <w:lang w:val="en-US"/>
                </w:rPr>
                <w:t>https://www.thepolyglotgroup.com/blog/5-reasons-why-policies-procedures-are-crucial-for-your-business/</w:t>
              </w:r>
              <w:r>
                <w:rPr>
                  <w:noProof/>
                  <w:lang w:val="en-US"/>
                </w:rPr>
                <w:br/>
                <w:t>[Accessed 5 February 2023].</w:t>
              </w:r>
            </w:p>
            <w:p w14:paraId="0A112994" w14:textId="77777777" w:rsidR="00CC44C4" w:rsidRDefault="00CC44C4" w:rsidP="00CC44C4">
              <w:pPr>
                <w:pStyle w:val="Bibliography"/>
                <w:rPr>
                  <w:noProof/>
                  <w:lang w:val="en-US"/>
                </w:rPr>
              </w:pPr>
              <w:r>
                <w:rPr>
                  <w:noProof/>
                  <w:lang w:val="en-US"/>
                </w:rPr>
                <w:t xml:space="preserve">Roberts, C., 2019. </w:t>
              </w:r>
              <w:r>
                <w:rPr>
                  <w:i/>
                  <w:iCs/>
                  <w:noProof/>
                  <w:lang w:val="en-US"/>
                </w:rPr>
                <w:t xml:space="preserve">5 Reasons Why Data Accuracy Matters for Your Business. </w:t>
              </w:r>
              <w:r>
                <w:rPr>
                  <w:noProof/>
                  <w:lang w:val="en-US"/>
                </w:rPr>
                <w:t xml:space="preserve">[Online] </w:t>
              </w:r>
              <w:r>
                <w:rPr>
                  <w:noProof/>
                  <w:lang w:val="en-US"/>
                </w:rPr>
                <w:br/>
                <w:t xml:space="preserve">Available at: </w:t>
              </w:r>
              <w:r>
                <w:rPr>
                  <w:noProof/>
                  <w:u w:val="single"/>
                  <w:lang w:val="en-US"/>
                </w:rPr>
                <w:t>https://chrisrob978.medium.com/5-reasons-why-data-accuracy-matters-for-your-business-b490d5e20bf1</w:t>
              </w:r>
              <w:r>
                <w:rPr>
                  <w:noProof/>
                  <w:lang w:val="en-US"/>
                </w:rPr>
                <w:br/>
                <w:t>[Accessed 07 February 2023].</w:t>
              </w:r>
            </w:p>
            <w:p w14:paraId="4F74B60E" w14:textId="77777777" w:rsidR="00CC44C4" w:rsidRDefault="00CC44C4" w:rsidP="00CC44C4">
              <w:pPr>
                <w:pStyle w:val="Bibliography"/>
                <w:rPr>
                  <w:noProof/>
                  <w:lang w:val="en-US"/>
                </w:rPr>
              </w:pPr>
              <w:r>
                <w:rPr>
                  <w:noProof/>
                  <w:lang w:val="en-US"/>
                </w:rPr>
                <w:t xml:space="preserve">Roberts, C., 2019. </w:t>
              </w:r>
              <w:r>
                <w:rPr>
                  <w:i/>
                  <w:iCs/>
                  <w:noProof/>
                  <w:lang w:val="en-US"/>
                </w:rPr>
                <w:t xml:space="preserve">5 Reasons Why Data Accuracy Matters for Your Business. </w:t>
              </w:r>
              <w:r>
                <w:rPr>
                  <w:noProof/>
                  <w:lang w:val="en-US"/>
                </w:rPr>
                <w:t xml:space="preserve">[Online] </w:t>
              </w:r>
              <w:r>
                <w:rPr>
                  <w:noProof/>
                  <w:lang w:val="en-US"/>
                </w:rPr>
                <w:br/>
                <w:t xml:space="preserve">Available at: </w:t>
              </w:r>
              <w:r>
                <w:rPr>
                  <w:noProof/>
                  <w:u w:val="single"/>
                  <w:lang w:val="en-US"/>
                </w:rPr>
                <w:t>https://chrisrob978.medium.com/5-reasons-why-data-accuracy-matters-for-your-business-b490d5e20bf1</w:t>
              </w:r>
              <w:r>
                <w:rPr>
                  <w:noProof/>
                  <w:lang w:val="en-US"/>
                </w:rPr>
                <w:br/>
                <w:t>[Accessed 12 February 2023].</w:t>
              </w:r>
            </w:p>
            <w:p w14:paraId="4B792621" w14:textId="77777777" w:rsidR="00CC44C4" w:rsidRDefault="00CC44C4" w:rsidP="00CC44C4">
              <w:pPr>
                <w:pStyle w:val="Bibliography"/>
                <w:rPr>
                  <w:noProof/>
                  <w:lang w:val="en-US"/>
                </w:rPr>
              </w:pPr>
              <w:r>
                <w:rPr>
                  <w:noProof/>
                  <w:lang w:val="en-US"/>
                </w:rPr>
                <w:lastRenderedPageBreak/>
                <w:t xml:space="preserve">Saha, D., 2020. </w:t>
              </w:r>
              <w:r>
                <w:rPr>
                  <w:i/>
                  <w:iCs/>
                  <w:noProof/>
                  <w:lang w:val="en-US"/>
                </w:rPr>
                <w:t xml:space="preserve">How The World Became Data-Driven, And What’s Next. </w:t>
              </w:r>
              <w:r>
                <w:rPr>
                  <w:noProof/>
                  <w:lang w:val="en-US"/>
                </w:rPr>
                <w:t xml:space="preserve">[Online] </w:t>
              </w:r>
              <w:r>
                <w:rPr>
                  <w:noProof/>
                  <w:lang w:val="en-US"/>
                </w:rPr>
                <w:br/>
                <w:t xml:space="preserve">Available at: </w:t>
              </w:r>
              <w:r>
                <w:rPr>
                  <w:noProof/>
                  <w:u w:val="single"/>
                  <w:lang w:val="en-US"/>
                </w:rPr>
                <w:t>https://www.forbes.com/sites/googlecloud/2020/05/20/how-the-world-became-data-driven-and-whats-next/?sh=2ebd936857fc</w:t>
              </w:r>
              <w:r>
                <w:rPr>
                  <w:noProof/>
                  <w:lang w:val="en-US"/>
                </w:rPr>
                <w:br/>
                <w:t>[Accessed 12 February 2023].</w:t>
              </w:r>
            </w:p>
            <w:p w14:paraId="01B8A12D" w14:textId="77777777" w:rsidR="00CC44C4" w:rsidRDefault="00CC44C4" w:rsidP="00CC44C4">
              <w:pPr>
                <w:pStyle w:val="Bibliography"/>
                <w:rPr>
                  <w:noProof/>
                  <w:lang w:val="en-US"/>
                </w:rPr>
              </w:pPr>
              <w:r>
                <w:rPr>
                  <w:noProof/>
                  <w:lang w:val="en-US"/>
                </w:rPr>
                <w:t xml:space="preserve">Schaik, P. v., 2022. </w:t>
              </w:r>
              <w:r>
                <w:rPr>
                  <w:i/>
                  <w:iCs/>
                  <w:noProof/>
                  <w:lang w:val="en-US"/>
                </w:rPr>
                <w:t xml:space="preserve">Evidence-informed practice: simplifying and applying the concept for nursing students and academics. </w:t>
              </w:r>
              <w:r>
                <w:rPr>
                  <w:noProof/>
                  <w:lang w:val="en-US"/>
                </w:rPr>
                <w:t xml:space="preserve">[Online] </w:t>
              </w:r>
              <w:r>
                <w:rPr>
                  <w:noProof/>
                  <w:lang w:val="en-US"/>
                </w:rPr>
                <w:br/>
                <w:t xml:space="preserve">Available at: </w:t>
              </w:r>
              <w:r>
                <w:rPr>
                  <w:noProof/>
                  <w:u w:val="single"/>
                  <w:lang w:val="en-US"/>
                </w:rPr>
                <w:t>https://www.britishjournalofnursing.com/content/professional/evidence-informed-practice-simplifying-and-applying-the-concept-for-nursing-students-and-academics/</w:t>
              </w:r>
              <w:r>
                <w:rPr>
                  <w:noProof/>
                  <w:lang w:val="en-US"/>
                </w:rPr>
                <w:br/>
                <w:t>[Accessed 12 February 2023].</w:t>
              </w:r>
            </w:p>
            <w:p w14:paraId="230BDF04" w14:textId="77777777" w:rsidR="00CC44C4" w:rsidRDefault="00CC44C4" w:rsidP="00CC44C4">
              <w:pPr>
                <w:pStyle w:val="Bibliography"/>
                <w:rPr>
                  <w:noProof/>
                  <w:lang w:val="en-US"/>
                </w:rPr>
              </w:pPr>
              <w:r>
                <w:rPr>
                  <w:noProof/>
                  <w:lang w:val="en-US"/>
                </w:rPr>
                <w:t xml:space="preserve">Smith, S., 2017. </w:t>
              </w:r>
              <w:r>
                <w:rPr>
                  <w:i/>
                  <w:iCs/>
                  <w:noProof/>
                  <w:lang w:val="en-US"/>
                </w:rPr>
                <w:t xml:space="preserve">How can HR departments use quantitative and qualitative data?. </w:t>
              </w:r>
              <w:r>
                <w:rPr>
                  <w:noProof/>
                  <w:lang w:val="en-US"/>
                </w:rPr>
                <w:t xml:space="preserve">[Online] </w:t>
              </w:r>
              <w:r>
                <w:rPr>
                  <w:noProof/>
                  <w:lang w:val="en-US"/>
                </w:rPr>
                <w:br/>
                <w:t xml:space="preserve">Available at: </w:t>
              </w:r>
              <w:r>
                <w:rPr>
                  <w:noProof/>
                  <w:u w:val="single"/>
                  <w:lang w:val="en-US"/>
                </w:rPr>
                <w:t>https://www.pocketpence.co.uk/can-hr-departments-use-quantitative-qualitative-data-12267053.html</w:t>
              </w:r>
              <w:r>
                <w:rPr>
                  <w:noProof/>
                  <w:lang w:val="en-US"/>
                </w:rPr>
                <w:br/>
                <w:t>[Accessed 07 February 2023].</w:t>
              </w:r>
            </w:p>
            <w:p w14:paraId="1977619E" w14:textId="77777777" w:rsidR="00CC44C4" w:rsidRDefault="00CC44C4" w:rsidP="00CC44C4">
              <w:pPr>
                <w:pStyle w:val="Bibliography"/>
                <w:rPr>
                  <w:noProof/>
                  <w:lang w:val="en-US"/>
                </w:rPr>
              </w:pPr>
              <w:r>
                <w:rPr>
                  <w:noProof/>
                  <w:lang w:val="en-US"/>
                </w:rPr>
                <w:t xml:space="preserve">Smith, S., 2017. </w:t>
              </w:r>
              <w:r>
                <w:rPr>
                  <w:i/>
                  <w:iCs/>
                  <w:noProof/>
                  <w:lang w:val="en-US"/>
                </w:rPr>
                <w:t xml:space="preserve">How can HR departments use quantitative and qualitative data?. </w:t>
              </w:r>
              <w:r>
                <w:rPr>
                  <w:noProof/>
                  <w:lang w:val="en-US"/>
                </w:rPr>
                <w:t xml:space="preserve">[Online] </w:t>
              </w:r>
              <w:r>
                <w:rPr>
                  <w:noProof/>
                  <w:lang w:val="en-US"/>
                </w:rPr>
                <w:br/>
                <w:t xml:space="preserve">Available at: </w:t>
              </w:r>
              <w:r>
                <w:rPr>
                  <w:noProof/>
                  <w:u w:val="single"/>
                  <w:lang w:val="en-US"/>
                </w:rPr>
                <w:t>https://www.pocketpence.co.uk/can-hr-departments-use-quantitative-qualitative-data-12267053.html</w:t>
              </w:r>
              <w:r>
                <w:rPr>
                  <w:noProof/>
                  <w:lang w:val="en-US"/>
                </w:rPr>
                <w:br/>
                <w:t>[Accessed 10 February 2023].</w:t>
              </w:r>
            </w:p>
            <w:p w14:paraId="13E8A79E" w14:textId="77777777" w:rsidR="00CC44C4" w:rsidRDefault="00CC44C4" w:rsidP="00CC44C4">
              <w:pPr>
                <w:pStyle w:val="Bibliography"/>
                <w:rPr>
                  <w:noProof/>
                  <w:lang w:val="en-US"/>
                </w:rPr>
              </w:pPr>
              <w:r>
                <w:rPr>
                  <w:noProof/>
                  <w:lang w:val="en-US"/>
                </w:rPr>
                <w:t xml:space="preserve">Spatz, S., 2018. </w:t>
              </w:r>
              <w:r>
                <w:rPr>
                  <w:i/>
                  <w:iCs/>
                  <w:noProof/>
                  <w:lang w:val="en-US"/>
                </w:rPr>
                <w:t xml:space="preserve">Why Making Your Employees Feel Valued Is A Good Business Decision. </w:t>
              </w:r>
              <w:r>
                <w:rPr>
                  <w:noProof/>
                  <w:lang w:val="en-US"/>
                </w:rPr>
                <w:t xml:space="preserve">[Online] </w:t>
              </w:r>
              <w:r>
                <w:rPr>
                  <w:noProof/>
                  <w:lang w:val="en-US"/>
                </w:rPr>
                <w:br/>
                <w:t xml:space="preserve">Available at: </w:t>
              </w:r>
              <w:r>
                <w:rPr>
                  <w:noProof/>
                  <w:u w:val="single"/>
                  <w:lang w:val="en-US"/>
                </w:rPr>
                <w:t>https://medium.com/the-mission/why-making-your-employees-feel-valued-is-a-good-business-decision-d303a02abbd4#:~:text=Making%20your%20employees%20feel%20valued%20benefits%20your%20business,in%20frank%20and%20open%20communication%20throughout%20your%20comp</w:t>
              </w:r>
              <w:r>
                <w:rPr>
                  <w:noProof/>
                  <w:lang w:val="en-US"/>
                </w:rPr>
                <w:br/>
                <w:t>[Accessed 10 February 2023].</w:t>
              </w:r>
            </w:p>
            <w:p w14:paraId="5F731B3C" w14:textId="77777777" w:rsidR="00CC44C4" w:rsidRDefault="00CC44C4" w:rsidP="00CC44C4">
              <w:pPr>
                <w:pStyle w:val="Bibliography"/>
                <w:rPr>
                  <w:noProof/>
                  <w:lang w:val="en-US"/>
                </w:rPr>
              </w:pPr>
              <w:r>
                <w:rPr>
                  <w:noProof/>
                  <w:lang w:val="en-US"/>
                </w:rPr>
                <w:t xml:space="preserve">Stevens, E., 2022. </w:t>
              </w:r>
              <w:r>
                <w:rPr>
                  <w:i/>
                  <w:iCs/>
                  <w:noProof/>
                  <w:lang w:val="en-US"/>
                </w:rPr>
                <w:t xml:space="preserve">What is Quantitative Data?. </w:t>
              </w:r>
              <w:r>
                <w:rPr>
                  <w:noProof/>
                  <w:lang w:val="en-US"/>
                </w:rPr>
                <w:t xml:space="preserve">[Online] </w:t>
              </w:r>
              <w:r>
                <w:rPr>
                  <w:noProof/>
                  <w:lang w:val="en-US"/>
                </w:rPr>
                <w:br/>
                <w:t xml:space="preserve">Available at: </w:t>
              </w:r>
              <w:r>
                <w:rPr>
                  <w:noProof/>
                  <w:u w:val="single"/>
                  <w:lang w:val="en-US"/>
                </w:rPr>
                <w:t>https://careerfoundry.com/en/blog/data-analytics/what-is-quantitative-data/</w:t>
              </w:r>
              <w:r>
                <w:rPr>
                  <w:noProof/>
                  <w:lang w:val="en-US"/>
                </w:rPr>
                <w:br/>
                <w:t>[Accessed 02 February 2023].</w:t>
              </w:r>
            </w:p>
            <w:p w14:paraId="5DE8A789" w14:textId="77777777" w:rsidR="00CC44C4" w:rsidRDefault="00CC44C4" w:rsidP="00CC44C4">
              <w:pPr>
                <w:pStyle w:val="Bibliography"/>
                <w:rPr>
                  <w:noProof/>
                  <w:lang w:val="en-US"/>
                </w:rPr>
              </w:pPr>
              <w:r>
                <w:rPr>
                  <w:noProof/>
                  <w:lang w:val="en-US"/>
                </w:rPr>
                <w:t xml:space="preserve">Veldhoven, K. V. D. V. &amp;. M. V., 2020. The employee perspective on HR practices: A systematic literature review, integration and outlook. </w:t>
              </w:r>
              <w:r>
                <w:rPr>
                  <w:i/>
                  <w:iCs/>
                  <w:noProof/>
                  <w:lang w:val="en-US"/>
                </w:rPr>
                <w:t xml:space="preserve">The International Journal of Human Resource Management , </w:t>
              </w:r>
              <w:r>
                <w:rPr>
                  <w:noProof/>
                  <w:lang w:val="en-US"/>
                </w:rPr>
                <w:t>32(2), pp. Pages 359-393.</w:t>
              </w:r>
            </w:p>
            <w:p w14:paraId="41700B56" w14:textId="77777777" w:rsidR="00CC44C4" w:rsidRDefault="00CC44C4" w:rsidP="00CC44C4">
              <w:pPr>
                <w:pStyle w:val="Bibliography"/>
                <w:rPr>
                  <w:noProof/>
                  <w:lang w:val="en-US"/>
                </w:rPr>
              </w:pPr>
              <w:r>
                <w:rPr>
                  <w:noProof/>
                  <w:lang w:val="en-US"/>
                </w:rPr>
                <w:t xml:space="preserve">Vulpen, E. v., 2021. </w:t>
              </w:r>
              <w:r>
                <w:rPr>
                  <w:i/>
                  <w:iCs/>
                  <w:noProof/>
                  <w:lang w:val="en-US"/>
                </w:rPr>
                <w:t xml:space="preserve">What is HR Analytics?. </w:t>
              </w:r>
              <w:r>
                <w:rPr>
                  <w:noProof/>
                  <w:lang w:val="en-US"/>
                </w:rPr>
                <w:t xml:space="preserve">[Online] </w:t>
              </w:r>
              <w:r>
                <w:rPr>
                  <w:noProof/>
                  <w:lang w:val="en-US"/>
                </w:rPr>
                <w:br/>
                <w:t xml:space="preserve">Available at: </w:t>
              </w:r>
              <w:r>
                <w:rPr>
                  <w:noProof/>
                  <w:u w:val="single"/>
                  <w:lang w:val="en-US"/>
                </w:rPr>
                <w:t>https://www.aihr.com/blog/what-is-hr-analytics/</w:t>
              </w:r>
              <w:r>
                <w:rPr>
                  <w:noProof/>
                  <w:lang w:val="en-US"/>
                </w:rPr>
                <w:br/>
                <w:t>[Accessed 01 February 2023].</w:t>
              </w:r>
            </w:p>
            <w:p w14:paraId="026FB08C" w14:textId="77777777" w:rsidR="00CC44C4" w:rsidRDefault="00CC44C4" w:rsidP="00CC44C4">
              <w:pPr>
                <w:pStyle w:val="Bibliography"/>
                <w:rPr>
                  <w:noProof/>
                  <w:lang w:val="en-US"/>
                </w:rPr>
              </w:pPr>
              <w:r>
                <w:rPr>
                  <w:noProof/>
                  <w:lang w:val="en-US"/>
                </w:rPr>
                <w:t xml:space="preserve">Whitfield, M., 2021. </w:t>
              </w:r>
              <w:r>
                <w:rPr>
                  <w:i/>
                  <w:iCs/>
                  <w:noProof/>
                  <w:lang w:val="en-US"/>
                </w:rPr>
                <w:t xml:space="preserve">Understanding Equality, Diversity and Discrimination in the Workplace. </w:t>
              </w:r>
              <w:r>
                <w:rPr>
                  <w:noProof/>
                  <w:lang w:val="en-US"/>
                </w:rPr>
                <w:t xml:space="preserve">[Online] </w:t>
              </w:r>
              <w:r>
                <w:rPr>
                  <w:noProof/>
                  <w:lang w:val="en-US"/>
                </w:rPr>
                <w:br/>
                <w:t xml:space="preserve">Available at: </w:t>
              </w:r>
              <w:r>
                <w:rPr>
                  <w:noProof/>
                  <w:u w:val="single"/>
                  <w:lang w:val="en-US"/>
                </w:rPr>
                <w:t>https://wurkplace.co.uk/equality-diversity-discrimination-workplace/</w:t>
              </w:r>
              <w:r>
                <w:rPr>
                  <w:noProof/>
                  <w:lang w:val="en-US"/>
                </w:rPr>
                <w:br/>
                <w:t>[Accessed 10 February 2023].</w:t>
              </w:r>
            </w:p>
            <w:p w14:paraId="11D49738" w14:textId="77777777" w:rsidR="00CC44C4" w:rsidRDefault="00CC44C4" w:rsidP="00CC44C4">
              <w:pPr>
                <w:pStyle w:val="Bibliography"/>
                <w:rPr>
                  <w:noProof/>
                  <w:lang w:val="en-US"/>
                </w:rPr>
              </w:pPr>
              <w:r>
                <w:rPr>
                  <w:noProof/>
                  <w:lang w:val="en-US"/>
                </w:rPr>
                <w:t xml:space="preserve">Wren, H., 2021. </w:t>
              </w:r>
              <w:r>
                <w:rPr>
                  <w:i/>
                  <w:iCs/>
                  <w:noProof/>
                  <w:lang w:val="en-US"/>
                </w:rPr>
                <w:t xml:space="preserve">Customer focus: 6 tips for turning your company into a customer-focused business.. </w:t>
              </w:r>
              <w:r>
                <w:rPr>
                  <w:noProof/>
                  <w:lang w:val="en-US"/>
                </w:rPr>
                <w:t xml:space="preserve">[Online] </w:t>
              </w:r>
              <w:r>
                <w:rPr>
                  <w:noProof/>
                  <w:lang w:val="en-US"/>
                </w:rPr>
                <w:br/>
                <w:t xml:space="preserve">Available at: </w:t>
              </w:r>
              <w:r>
                <w:rPr>
                  <w:noProof/>
                  <w:u w:val="single"/>
                  <w:lang w:val="en-US"/>
                </w:rPr>
                <w:t>https://www.zendesk.co.uk/blog/what-is-customer-focus/</w:t>
              </w:r>
              <w:r>
                <w:rPr>
                  <w:noProof/>
                  <w:lang w:val="en-US"/>
                </w:rPr>
                <w:br/>
                <w:t>[Accessed 06 Hannah Wren February 2023].</w:t>
              </w:r>
            </w:p>
            <w:p w14:paraId="23BA0734" w14:textId="77777777" w:rsidR="00CC44C4" w:rsidRDefault="00CC44C4" w:rsidP="00CC44C4">
              <w:pPr>
                <w:pStyle w:val="Bibliography"/>
                <w:rPr>
                  <w:noProof/>
                  <w:lang w:val="en-US"/>
                </w:rPr>
              </w:pPr>
              <w:r>
                <w:rPr>
                  <w:noProof/>
                  <w:lang w:val="en-US"/>
                </w:rPr>
                <w:t xml:space="preserve">Zuzul, A. C. E. a. T., 2016. </w:t>
              </w:r>
              <w:r>
                <w:rPr>
                  <w:i/>
                  <w:iCs/>
                  <w:noProof/>
                  <w:lang w:val="en-US"/>
                </w:rPr>
                <w:t xml:space="preserve">Quantitative and Qualitative Methods in Organizational Research. </w:t>
              </w:r>
              <w:r>
                <w:rPr>
                  <w:noProof/>
                  <w:lang w:val="en-US"/>
                </w:rPr>
                <w:t xml:space="preserve">[Online] </w:t>
              </w:r>
              <w:r>
                <w:rPr>
                  <w:noProof/>
                  <w:lang w:val="en-US"/>
                </w:rPr>
                <w:br/>
                <w:t xml:space="preserve">Available at: </w:t>
              </w:r>
              <w:r>
                <w:rPr>
                  <w:noProof/>
                  <w:u w:val="single"/>
                  <w:lang w:val="en-US"/>
                </w:rPr>
                <w:t>https://www.researchgate.net/publication/311907844_Quantitative_and_Qualitative_Methods_in_</w:t>
              </w:r>
              <w:r>
                <w:rPr>
                  <w:noProof/>
                  <w:u w:val="single"/>
                  <w:lang w:val="en-US"/>
                </w:rPr>
                <w:lastRenderedPageBreak/>
                <w:t>Organizational_Research</w:t>
              </w:r>
              <w:r>
                <w:rPr>
                  <w:noProof/>
                  <w:lang w:val="en-US"/>
                </w:rPr>
                <w:br/>
                <w:t>[Accessed 11 February 2023].</w:t>
              </w:r>
            </w:p>
            <w:p w14:paraId="38DD10DA" w14:textId="466B8079" w:rsidR="00634FC2" w:rsidRDefault="00634FC2" w:rsidP="00CC44C4">
              <w:r>
                <w:rPr>
                  <w:b/>
                  <w:bCs/>
                  <w:noProof/>
                </w:rPr>
                <w:fldChar w:fldCharType="end"/>
              </w:r>
            </w:p>
          </w:sdtContent>
        </w:sdt>
      </w:sdtContent>
    </w:sdt>
    <w:p w14:paraId="0A79BAAC" w14:textId="77777777" w:rsidR="00634FC2" w:rsidRPr="00FD3876" w:rsidRDefault="00634FC2">
      <w:pPr>
        <w:rPr>
          <w:sz w:val="24"/>
          <w:szCs w:val="24"/>
          <w:u w:val="single"/>
        </w:rPr>
      </w:pPr>
    </w:p>
    <w:sectPr w:rsidR="00634FC2" w:rsidRPr="00FD3876" w:rsidSect="00775DE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532D1" w14:textId="77777777" w:rsidR="00BC0899" w:rsidRDefault="00BC0899" w:rsidP="00A2052F">
      <w:pPr>
        <w:spacing w:after="0" w:line="240" w:lineRule="auto"/>
      </w:pPr>
      <w:r>
        <w:separator/>
      </w:r>
    </w:p>
  </w:endnote>
  <w:endnote w:type="continuationSeparator" w:id="0">
    <w:p w14:paraId="62ECBAEB" w14:textId="77777777" w:rsidR="00BC0899" w:rsidRDefault="00BC0899" w:rsidP="00A20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A7A18" w14:textId="77777777" w:rsidR="00BC0899" w:rsidRDefault="00BC0899" w:rsidP="00A2052F">
      <w:pPr>
        <w:spacing w:after="0" w:line="240" w:lineRule="auto"/>
      </w:pPr>
      <w:r>
        <w:separator/>
      </w:r>
    </w:p>
  </w:footnote>
  <w:footnote w:type="continuationSeparator" w:id="0">
    <w:p w14:paraId="473CC146" w14:textId="77777777" w:rsidR="00BC0899" w:rsidRDefault="00BC0899" w:rsidP="00A205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7373C"/>
    <w:multiLevelType w:val="hybridMultilevel"/>
    <w:tmpl w:val="9012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1426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DEE"/>
    <w:rsid w:val="000022BC"/>
    <w:rsid w:val="00007873"/>
    <w:rsid w:val="00012308"/>
    <w:rsid w:val="00023BCA"/>
    <w:rsid w:val="00031744"/>
    <w:rsid w:val="00033872"/>
    <w:rsid w:val="000339F8"/>
    <w:rsid w:val="00036F8F"/>
    <w:rsid w:val="0005742B"/>
    <w:rsid w:val="00057BA7"/>
    <w:rsid w:val="0008517B"/>
    <w:rsid w:val="000873F3"/>
    <w:rsid w:val="00092084"/>
    <w:rsid w:val="000B2818"/>
    <w:rsid w:val="000B4133"/>
    <w:rsid w:val="000B5811"/>
    <w:rsid w:val="000C50DD"/>
    <w:rsid w:val="000E0A28"/>
    <w:rsid w:val="000F7B0F"/>
    <w:rsid w:val="00104630"/>
    <w:rsid w:val="00130184"/>
    <w:rsid w:val="00134D40"/>
    <w:rsid w:val="00137A71"/>
    <w:rsid w:val="00147A20"/>
    <w:rsid w:val="0015081E"/>
    <w:rsid w:val="00154DC5"/>
    <w:rsid w:val="00155AB0"/>
    <w:rsid w:val="001A0E3D"/>
    <w:rsid w:val="001A106E"/>
    <w:rsid w:val="001B0755"/>
    <w:rsid w:val="001C7B37"/>
    <w:rsid w:val="001D062C"/>
    <w:rsid w:val="001E205D"/>
    <w:rsid w:val="001F7FA3"/>
    <w:rsid w:val="00203813"/>
    <w:rsid w:val="00203C7F"/>
    <w:rsid w:val="00204214"/>
    <w:rsid w:val="002064BF"/>
    <w:rsid w:val="00217C26"/>
    <w:rsid w:val="00223029"/>
    <w:rsid w:val="00224BFC"/>
    <w:rsid w:val="00232945"/>
    <w:rsid w:val="0023324D"/>
    <w:rsid w:val="00244607"/>
    <w:rsid w:val="002665DE"/>
    <w:rsid w:val="00270E8B"/>
    <w:rsid w:val="00297763"/>
    <w:rsid w:val="002A0884"/>
    <w:rsid w:val="002B7019"/>
    <w:rsid w:val="002C3810"/>
    <w:rsid w:val="002C5CD3"/>
    <w:rsid w:val="002C6B83"/>
    <w:rsid w:val="002D0C78"/>
    <w:rsid w:val="002D50F8"/>
    <w:rsid w:val="003008BA"/>
    <w:rsid w:val="00302775"/>
    <w:rsid w:val="00303259"/>
    <w:rsid w:val="003044DB"/>
    <w:rsid w:val="0030487A"/>
    <w:rsid w:val="00311D8E"/>
    <w:rsid w:val="00311D9E"/>
    <w:rsid w:val="00326440"/>
    <w:rsid w:val="0035335E"/>
    <w:rsid w:val="003566D1"/>
    <w:rsid w:val="00356C2B"/>
    <w:rsid w:val="0036712A"/>
    <w:rsid w:val="00375264"/>
    <w:rsid w:val="0038209A"/>
    <w:rsid w:val="00391C17"/>
    <w:rsid w:val="003A7C6A"/>
    <w:rsid w:val="003B0DD1"/>
    <w:rsid w:val="003C2807"/>
    <w:rsid w:val="003D19E5"/>
    <w:rsid w:val="003D713C"/>
    <w:rsid w:val="003E252E"/>
    <w:rsid w:val="00405126"/>
    <w:rsid w:val="004051B0"/>
    <w:rsid w:val="00410AEB"/>
    <w:rsid w:val="00411B22"/>
    <w:rsid w:val="00414CDB"/>
    <w:rsid w:val="00425CEC"/>
    <w:rsid w:val="004373E4"/>
    <w:rsid w:val="004442F1"/>
    <w:rsid w:val="004502FC"/>
    <w:rsid w:val="0046173F"/>
    <w:rsid w:val="00462574"/>
    <w:rsid w:val="004651DD"/>
    <w:rsid w:val="0046529A"/>
    <w:rsid w:val="00487102"/>
    <w:rsid w:val="004B0D6A"/>
    <w:rsid w:val="004B2EF3"/>
    <w:rsid w:val="004B4675"/>
    <w:rsid w:val="004C0D66"/>
    <w:rsid w:val="004D6F7A"/>
    <w:rsid w:val="004E03BA"/>
    <w:rsid w:val="004F0D56"/>
    <w:rsid w:val="004F43E1"/>
    <w:rsid w:val="004F5544"/>
    <w:rsid w:val="0050161F"/>
    <w:rsid w:val="00506156"/>
    <w:rsid w:val="00510542"/>
    <w:rsid w:val="00511B66"/>
    <w:rsid w:val="00512F31"/>
    <w:rsid w:val="00522CE8"/>
    <w:rsid w:val="00523930"/>
    <w:rsid w:val="00537FA5"/>
    <w:rsid w:val="00551F17"/>
    <w:rsid w:val="005544E9"/>
    <w:rsid w:val="0056084C"/>
    <w:rsid w:val="00566BED"/>
    <w:rsid w:val="00574380"/>
    <w:rsid w:val="00582265"/>
    <w:rsid w:val="00582E01"/>
    <w:rsid w:val="005840CB"/>
    <w:rsid w:val="005874CC"/>
    <w:rsid w:val="00593583"/>
    <w:rsid w:val="00597C3B"/>
    <w:rsid w:val="005C26C9"/>
    <w:rsid w:val="005C6D48"/>
    <w:rsid w:val="005D6257"/>
    <w:rsid w:val="005D63A0"/>
    <w:rsid w:val="005F3CAC"/>
    <w:rsid w:val="005F658E"/>
    <w:rsid w:val="005F7072"/>
    <w:rsid w:val="0060633A"/>
    <w:rsid w:val="00607C91"/>
    <w:rsid w:val="00611353"/>
    <w:rsid w:val="0062184C"/>
    <w:rsid w:val="00622D91"/>
    <w:rsid w:val="00624C56"/>
    <w:rsid w:val="006320B0"/>
    <w:rsid w:val="0063441B"/>
    <w:rsid w:val="00634FC2"/>
    <w:rsid w:val="00637D91"/>
    <w:rsid w:val="006821A4"/>
    <w:rsid w:val="00685C8F"/>
    <w:rsid w:val="00686217"/>
    <w:rsid w:val="0069279D"/>
    <w:rsid w:val="006A3524"/>
    <w:rsid w:val="006A4A8F"/>
    <w:rsid w:val="006B0438"/>
    <w:rsid w:val="006B362E"/>
    <w:rsid w:val="006B6FC9"/>
    <w:rsid w:val="006D0581"/>
    <w:rsid w:val="006D5C13"/>
    <w:rsid w:val="006E0B74"/>
    <w:rsid w:val="006E38D5"/>
    <w:rsid w:val="007009EA"/>
    <w:rsid w:val="00704635"/>
    <w:rsid w:val="00711449"/>
    <w:rsid w:val="00720111"/>
    <w:rsid w:val="00724123"/>
    <w:rsid w:val="00735060"/>
    <w:rsid w:val="00736A6B"/>
    <w:rsid w:val="00745A57"/>
    <w:rsid w:val="00751E33"/>
    <w:rsid w:val="00753524"/>
    <w:rsid w:val="00764CE4"/>
    <w:rsid w:val="00775DEE"/>
    <w:rsid w:val="00791860"/>
    <w:rsid w:val="007A3DD8"/>
    <w:rsid w:val="007D0B2C"/>
    <w:rsid w:val="007D40EB"/>
    <w:rsid w:val="007D764E"/>
    <w:rsid w:val="007E1F30"/>
    <w:rsid w:val="007F3219"/>
    <w:rsid w:val="0081200A"/>
    <w:rsid w:val="008207C7"/>
    <w:rsid w:val="00830808"/>
    <w:rsid w:val="00834F7A"/>
    <w:rsid w:val="00841E1A"/>
    <w:rsid w:val="00842B7F"/>
    <w:rsid w:val="00857814"/>
    <w:rsid w:val="00883F86"/>
    <w:rsid w:val="008958F3"/>
    <w:rsid w:val="00895FE8"/>
    <w:rsid w:val="0089667E"/>
    <w:rsid w:val="008B001B"/>
    <w:rsid w:val="008B49C1"/>
    <w:rsid w:val="008B5D91"/>
    <w:rsid w:val="008C27F6"/>
    <w:rsid w:val="008C76E6"/>
    <w:rsid w:val="008F1C58"/>
    <w:rsid w:val="00916CF3"/>
    <w:rsid w:val="00923F50"/>
    <w:rsid w:val="009261EC"/>
    <w:rsid w:val="00936673"/>
    <w:rsid w:val="00946734"/>
    <w:rsid w:val="00951B31"/>
    <w:rsid w:val="00954CD0"/>
    <w:rsid w:val="009576E6"/>
    <w:rsid w:val="00960A35"/>
    <w:rsid w:val="00961D5E"/>
    <w:rsid w:val="00974D5F"/>
    <w:rsid w:val="00981FAB"/>
    <w:rsid w:val="00984729"/>
    <w:rsid w:val="00986325"/>
    <w:rsid w:val="00993EA3"/>
    <w:rsid w:val="009A178A"/>
    <w:rsid w:val="009B1520"/>
    <w:rsid w:val="009B282D"/>
    <w:rsid w:val="009C1889"/>
    <w:rsid w:val="009C5073"/>
    <w:rsid w:val="009E4123"/>
    <w:rsid w:val="009E49F8"/>
    <w:rsid w:val="009F1543"/>
    <w:rsid w:val="00A136AE"/>
    <w:rsid w:val="00A2052F"/>
    <w:rsid w:val="00A2302B"/>
    <w:rsid w:val="00A4433F"/>
    <w:rsid w:val="00A563BC"/>
    <w:rsid w:val="00A578C8"/>
    <w:rsid w:val="00A7059C"/>
    <w:rsid w:val="00A77EB8"/>
    <w:rsid w:val="00A91A34"/>
    <w:rsid w:val="00A92848"/>
    <w:rsid w:val="00A93076"/>
    <w:rsid w:val="00AA394D"/>
    <w:rsid w:val="00AC03CC"/>
    <w:rsid w:val="00AF1009"/>
    <w:rsid w:val="00AF7C0F"/>
    <w:rsid w:val="00AF7ED2"/>
    <w:rsid w:val="00B122CC"/>
    <w:rsid w:val="00B31067"/>
    <w:rsid w:val="00B37AFF"/>
    <w:rsid w:val="00B41F88"/>
    <w:rsid w:val="00B42FAD"/>
    <w:rsid w:val="00B5387F"/>
    <w:rsid w:val="00B630F3"/>
    <w:rsid w:val="00B73B6D"/>
    <w:rsid w:val="00B7699E"/>
    <w:rsid w:val="00B77FB6"/>
    <w:rsid w:val="00BA62A6"/>
    <w:rsid w:val="00BA6605"/>
    <w:rsid w:val="00BA745E"/>
    <w:rsid w:val="00BB2265"/>
    <w:rsid w:val="00BB39C4"/>
    <w:rsid w:val="00BC07BA"/>
    <w:rsid w:val="00BC0899"/>
    <w:rsid w:val="00BC3F7E"/>
    <w:rsid w:val="00BD0AB3"/>
    <w:rsid w:val="00BD6E64"/>
    <w:rsid w:val="00BE549B"/>
    <w:rsid w:val="00BE7C58"/>
    <w:rsid w:val="00BF0C38"/>
    <w:rsid w:val="00BF3E80"/>
    <w:rsid w:val="00C00038"/>
    <w:rsid w:val="00C00F26"/>
    <w:rsid w:val="00C07DD1"/>
    <w:rsid w:val="00C1177C"/>
    <w:rsid w:val="00C15A2E"/>
    <w:rsid w:val="00C318EB"/>
    <w:rsid w:val="00C3778F"/>
    <w:rsid w:val="00C4118F"/>
    <w:rsid w:val="00C41B77"/>
    <w:rsid w:val="00C44DA4"/>
    <w:rsid w:val="00C53CAF"/>
    <w:rsid w:val="00C85E39"/>
    <w:rsid w:val="00CA67C5"/>
    <w:rsid w:val="00CA7965"/>
    <w:rsid w:val="00CB7BAE"/>
    <w:rsid w:val="00CC44C4"/>
    <w:rsid w:val="00CD3C88"/>
    <w:rsid w:val="00CD6817"/>
    <w:rsid w:val="00CF316E"/>
    <w:rsid w:val="00CF6CB6"/>
    <w:rsid w:val="00D01AE8"/>
    <w:rsid w:val="00D04ABD"/>
    <w:rsid w:val="00D2112D"/>
    <w:rsid w:val="00D220C6"/>
    <w:rsid w:val="00D41256"/>
    <w:rsid w:val="00D4200B"/>
    <w:rsid w:val="00D51726"/>
    <w:rsid w:val="00D51A73"/>
    <w:rsid w:val="00D52D3A"/>
    <w:rsid w:val="00D54DD3"/>
    <w:rsid w:val="00D5525C"/>
    <w:rsid w:val="00D55C82"/>
    <w:rsid w:val="00D6252D"/>
    <w:rsid w:val="00D73815"/>
    <w:rsid w:val="00D83426"/>
    <w:rsid w:val="00DA6A11"/>
    <w:rsid w:val="00DC4859"/>
    <w:rsid w:val="00E00555"/>
    <w:rsid w:val="00E11365"/>
    <w:rsid w:val="00E2063E"/>
    <w:rsid w:val="00E22D40"/>
    <w:rsid w:val="00E31CB8"/>
    <w:rsid w:val="00E34A64"/>
    <w:rsid w:val="00E35D9E"/>
    <w:rsid w:val="00E36C75"/>
    <w:rsid w:val="00E402CD"/>
    <w:rsid w:val="00E43A1A"/>
    <w:rsid w:val="00E648AB"/>
    <w:rsid w:val="00E818DE"/>
    <w:rsid w:val="00E948C6"/>
    <w:rsid w:val="00E960ED"/>
    <w:rsid w:val="00EB42BD"/>
    <w:rsid w:val="00EC220A"/>
    <w:rsid w:val="00EC2EED"/>
    <w:rsid w:val="00EC3E9A"/>
    <w:rsid w:val="00EC41C6"/>
    <w:rsid w:val="00EC4672"/>
    <w:rsid w:val="00EC6F77"/>
    <w:rsid w:val="00EE24F3"/>
    <w:rsid w:val="00EE6D2E"/>
    <w:rsid w:val="00EF4A82"/>
    <w:rsid w:val="00F27367"/>
    <w:rsid w:val="00F27C1F"/>
    <w:rsid w:val="00F31ED3"/>
    <w:rsid w:val="00F374C0"/>
    <w:rsid w:val="00F668B5"/>
    <w:rsid w:val="00F7783D"/>
    <w:rsid w:val="00FA12E3"/>
    <w:rsid w:val="00FA5847"/>
    <w:rsid w:val="00FB2C78"/>
    <w:rsid w:val="00FC4F6D"/>
    <w:rsid w:val="00FC6D75"/>
    <w:rsid w:val="00FD0429"/>
    <w:rsid w:val="00FD3876"/>
    <w:rsid w:val="00FE5EDC"/>
    <w:rsid w:val="00FF4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B2164"/>
  <w15:chartTrackingRefBased/>
  <w15:docId w15:val="{F10362D3-FF5B-44BA-A49F-C3C8F2940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FC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5D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5DEE"/>
    <w:rPr>
      <w:rFonts w:eastAsiaTheme="minorEastAsia"/>
      <w:lang w:val="en-US"/>
    </w:rPr>
  </w:style>
  <w:style w:type="character" w:customStyle="1" w:styleId="Heading1Char">
    <w:name w:val="Heading 1 Char"/>
    <w:basedOn w:val="DefaultParagraphFont"/>
    <w:link w:val="Heading1"/>
    <w:uiPriority w:val="9"/>
    <w:rsid w:val="00634FC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74380"/>
  </w:style>
  <w:style w:type="paragraph" w:styleId="Header">
    <w:name w:val="header"/>
    <w:basedOn w:val="Normal"/>
    <w:link w:val="HeaderChar"/>
    <w:uiPriority w:val="99"/>
    <w:unhideWhenUsed/>
    <w:rsid w:val="00A20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52F"/>
  </w:style>
  <w:style w:type="paragraph" w:styleId="Footer">
    <w:name w:val="footer"/>
    <w:basedOn w:val="Normal"/>
    <w:link w:val="FooterChar"/>
    <w:uiPriority w:val="99"/>
    <w:unhideWhenUsed/>
    <w:rsid w:val="00A20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52F"/>
  </w:style>
  <w:style w:type="character" w:styleId="Hyperlink">
    <w:name w:val="Hyperlink"/>
    <w:basedOn w:val="DefaultParagraphFont"/>
    <w:uiPriority w:val="99"/>
    <w:unhideWhenUsed/>
    <w:rsid w:val="00791860"/>
    <w:rPr>
      <w:color w:val="0000FF"/>
      <w:u w:val="single"/>
    </w:rPr>
  </w:style>
  <w:style w:type="character" w:styleId="FollowedHyperlink">
    <w:name w:val="FollowedHyperlink"/>
    <w:basedOn w:val="DefaultParagraphFont"/>
    <w:uiPriority w:val="99"/>
    <w:semiHidden/>
    <w:unhideWhenUsed/>
    <w:rsid w:val="00C41B77"/>
    <w:rPr>
      <w:color w:val="954F72" w:themeColor="followedHyperlink"/>
      <w:u w:val="single"/>
    </w:rPr>
  </w:style>
  <w:style w:type="paragraph" w:styleId="ListParagraph">
    <w:name w:val="List Paragraph"/>
    <w:basedOn w:val="Normal"/>
    <w:uiPriority w:val="1"/>
    <w:qFormat/>
    <w:rsid w:val="007D0B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7011">
      <w:bodyDiv w:val="1"/>
      <w:marLeft w:val="0"/>
      <w:marRight w:val="0"/>
      <w:marTop w:val="0"/>
      <w:marBottom w:val="0"/>
      <w:divBdr>
        <w:top w:val="none" w:sz="0" w:space="0" w:color="auto"/>
        <w:left w:val="none" w:sz="0" w:space="0" w:color="auto"/>
        <w:bottom w:val="none" w:sz="0" w:space="0" w:color="auto"/>
        <w:right w:val="none" w:sz="0" w:space="0" w:color="auto"/>
      </w:divBdr>
    </w:div>
    <w:div w:id="1321363">
      <w:bodyDiv w:val="1"/>
      <w:marLeft w:val="0"/>
      <w:marRight w:val="0"/>
      <w:marTop w:val="0"/>
      <w:marBottom w:val="0"/>
      <w:divBdr>
        <w:top w:val="none" w:sz="0" w:space="0" w:color="auto"/>
        <w:left w:val="none" w:sz="0" w:space="0" w:color="auto"/>
        <w:bottom w:val="none" w:sz="0" w:space="0" w:color="auto"/>
        <w:right w:val="none" w:sz="0" w:space="0" w:color="auto"/>
      </w:divBdr>
    </w:div>
    <w:div w:id="8217342">
      <w:bodyDiv w:val="1"/>
      <w:marLeft w:val="0"/>
      <w:marRight w:val="0"/>
      <w:marTop w:val="0"/>
      <w:marBottom w:val="0"/>
      <w:divBdr>
        <w:top w:val="none" w:sz="0" w:space="0" w:color="auto"/>
        <w:left w:val="none" w:sz="0" w:space="0" w:color="auto"/>
        <w:bottom w:val="none" w:sz="0" w:space="0" w:color="auto"/>
        <w:right w:val="none" w:sz="0" w:space="0" w:color="auto"/>
      </w:divBdr>
    </w:div>
    <w:div w:id="14576875">
      <w:bodyDiv w:val="1"/>
      <w:marLeft w:val="0"/>
      <w:marRight w:val="0"/>
      <w:marTop w:val="0"/>
      <w:marBottom w:val="0"/>
      <w:divBdr>
        <w:top w:val="none" w:sz="0" w:space="0" w:color="auto"/>
        <w:left w:val="none" w:sz="0" w:space="0" w:color="auto"/>
        <w:bottom w:val="none" w:sz="0" w:space="0" w:color="auto"/>
        <w:right w:val="none" w:sz="0" w:space="0" w:color="auto"/>
      </w:divBdr>
    </w:div>
    <w:div w:id="20785534">
      <w:bodyDiv w:val="1"/>
      <w:marLeft w:val="0"/>
      <w:marRight w:val="0"/>
      <w:marTop w:val="0"/>
      <w:marBottom w:val="0"/>
      <w:divBdr>
        <w:top w:val="none" w:sz="0" w:space="0" w:color="auto"/>
        <w:left w:val="none" w:sz="0" w:space="0" w:color="auto"/>
        <w:bottom w:val="none" w:sz="0" w:space="0" w:color="auto"/>
        <w:right w:val="none" w:sz="0" w:space="0" w:color="auto"/>
      </w:divBdr>
    </w:div>
    <w:div w:id="32122899">
      <w:bodyDiv w:val="1"/>
      <w:marLeft w:val="0"/>
      <w:marRight w:val="0"/>
      <w:marTop w:val="0"/>
      <w:marBottom w:val="0"/>
      <w:divBdr>
        <w:top w:val="none" w:sz="0" w:space="0" w:color="auto"/>
        <w:left w:val="none" w:sz="0" w:space="0" w:color="auto"/>
        <w:bottom w:val="none" w:sz="0" w:space="0" w:color="auto"/>
        <w:right w:val="none" w:sz="0" w:space="0" w:color="auto"/>
      </w:divBdr>
    </w:div>
    <w:div w:id="39600258">
      <w:bodyDiv w:val="1"/>
      <w:marLeft w:val="0"/>
      <w:marRight w:val="0"/>
      <w:marTop w:val="0"/>
      <w:marBottom w:val="0"/>
      <w:divBdr>
        <w:top w:val="none" w:sz="0" w:space="0" w:color="auto"/>
        <w:left w:val="none" w:sz="0" w:space="0" w:color="auto"/>
        <w:bottom w:val="none" w:sz="0" w:space="0" w:color="auto"/>
        <w:right w:val="none" w:sz="0" w:space="0" w:color="auto"/>
      </w:divBdr>
    </w:div>
    <w:div w:id="46296590">
      <w:bodyDiv w:val="1"/>
      <w:marLeft w:val="0"/>
      <w:marRight w:val="0"/>
      <w:marTop w:val="0"/>
      <w:marBottom w:val="0"/>
      <w:divBdr>
        <w:top w:val="none" w:sz="0" w:space="0" w:color="auto"/>
        <w:left w:val="none" w:sz="0" w:space="0" w:color="auto"/>
        <w:bottom w:val="none" w:sz="0" w:space="0" w:color="auto"/>
        <w:right w:val="none" w:sz="0" w:space="0" w:color="auto"/>
      </w:divBdr>
    </w:div>
    <w:div w:id="48773923">
      <w:bodyDiv w:val="1"/>
      <w:marLeft w:val="0"/>
      <w:marRight w:val="0"/>
      <w:marTop w:val="0"/>
      <w:marBottom w:val="0"/>
      <w:divBdr>
        <w:top w:val="none" w:sz="0" w:space="0" w:color="auto"/>
        <w:left w:val="none" w:sz="0" w:space="0" w:color="auto"/>
        <w:bottom w:val="none" w:sz="0" w:space="0" w:color="auto"/>
        <w:right w:val="none" w:sz="0" w:space="0" w:color="auto"/>
      </w:divBdr>
    </w:div>
    <w:div w:id="50153054">
      <w:bodyDiv w:val="1"/>
      <w:marLeft w:val="0"/>
      <w:marRight w:val="0"/>
      <w:marTop w:val="0"/>
      <w:marBottom w:val="0"/>
      <w:divBdr>
        <w:top w:val="none" w:sz="0" w:space="0" w:color="auto"/>
        <w:left w:val="none" w:sz="0" w:space="0" w:color="auto"/>
        <w:bottom w:val="none" w:sz="0" w:space="0" w:color="auto"/>
        <w:right w:val="none" w:sz="0" w:space="0" w:color="auto"/>
      </w:divBdr>
    </w:div>
    <w:div w:id="51512384">
      <w:bodyDiv w:val="1"/>
      <w:marLeft w:val="0"/>
      <w:marRight w:val="0"/>
      <w:marTop w:val="0"/>
      <w:marBottom w:val="0"/>
      <w:divBdr>
        <w:top w:val="none" w:sz="0" w:space="0" w:color="auto"/>
        <w:left w:val="none" w:sz="0" w:space="0" w:color="auto"/>
        <w:bottom w:val="none" w:sz="0" w:space="0" w:color="auto"/>
        <w:right w:val="none" w:sz="0" w:space="0" w:color="auto"/>
      </w:divBdr>
    </w:div>
    <w:div w:id="51976115">
      <w:bodyDiv w:val="1"/>
      <w:marLeft w:val="0"/>
      <w:marRight w:val="0"/>
      <w:marTop w:val="0"/>
      <w:marBottom w:val="0"/>
      <w:divBdr>
        <w:top w:val="none" w:sz="0" w:space="0" w:color="auto"/>
        <w:left w:val="none" w:sz="0" w:space="0" w:color="auto"/>
        <w:bottom w:val="none" w:sz="0" w:space="0" w:color="auto"/>
        <w:right w:val="none" w:sz="0" w:space="0" w:color="auto"/>
      </w:divBdr>
    </w:div>
    <w:div w:id="66342903">
      <w:bodyDiv w:val="1"/>
      <w:marLeft w:val="0"/>
      <w:marRight w:val="0"/>
      <w:marTop w:val="0"/>
      <w:marBottom w:val="0"/>
      <w:divBdr>
        <w:top w:val="none" w:sz="0" w:space="0" w:color="auto"/>
        <w:left w:val="none" w:sz="0" w:space="0" w:color="auto"/>
        <w:bottom w:val="none" w:sz="0" w:space="0" w:color="auto"/>
        <w:right w:val="none" w:sz="0" w:space="0" w:color="auto"/>
      </w:divBdr>
    </w:div>
    <w:div w:id="79763867">
      <w:bodyDiv w:val="1"/>
      <w:marLeft w:val="0"/>
      <w:marRight w:val="0"/>
      <w:marTop w:val="0"/>
      <w:marBottom w:val="0"/>
      <w:divBdr>
        <w:top w:val="none" w:sz="0" w:space="0" w:color="auto"/>
        <w:left w:val="none" w:sz="0" w:space="0" w:color="auto"/>
        <w:bottom w:val="none" w:sz="0" w:space="0" w:color="auto"/>
        <w:right w:val="none" w:sz="0" w:space="0" w:color="auto"/>
      </w:divBdr>
    </w:div>
    <w:div w:id="101538758">
      <w:bodyDiv w:val="1"/>
      <w:marLeft w:val="0"/>
      <w:marRight w:val="0"/>
      <w:marTop w:val="0"/>
      <w:marBottom w:val="0"/>
      <w:divBdr>
        <w:top w:val="none" w:sz="0" w:space="0" w:color="auto"/>
        <w:left w:val="none" w:sz="0" w:space="0" w:color="auto"/>
        <w:bottom w:val="none" w:sz="0" w:space="0" w:color="auto"/>
        <w:right w:val="none" w:sz="0" w:space="0" w:color="auto"/>
      </w:divBdr>
    </w:div>
    <w:div w:id="102116869">
      <w:bodyDiv w:val="1"/>
      <w:marLeft w:val="0"/>
      <w:marRight w:val="0"/>
      <w:marTop w:val="0"/>
      <w:marBottom w:val="0"/>
      <w:divBdr>
        <w:top w:val="none" w:sz="0" w:space="0" w:color="auto"/>
        <w:left w:val="none" w:sz="0" w:space="0" w:color="auto"/>
        <w:bottom w:val="none" w:sz="0" w:space="0" w:color="auto"/>
        <w:right w:val="none" w:sz="0" w:space="0" w:color="auto"/>
      </w:divBdr>
    </w:div>
    <w:div w:id="115679130">
      <w:bodyDiv w:val="1"/>
      <w:marLeft w:val="0"/>
      <w:marRight w:val="0"/>
      <w:marTop w:val="0"/>
      <w:marBottom w:val="0"/>
      <w:divBdr>
        <w:top w:val="none" w:sz="0" w:space="0" w:color="auto"/>
        <w:left w:val="none" w:sz="0" w:space="0" w:color="auto"/>
        <w:bottom w:val="none" w:sz="0" w:space="0" w:color="auto"/>
        <w:right w:val="none" w:sz="0" w:space="0" w:color="auto"/>
      </w:divBdr>
    </w:div>
    <w:div w:id="116342833">
      <w:bodyDiv w:val="1"/>
      <w:marLeft w:val="0"/>
      <w:marRight w:val="0"/>
      <w:marTop w:val="0"/>
      <w:marBottom w:val="0"/>
      <w:divBdr>
        <w:top w:val="none" w:sz="0" w:space="0" w:color="auto"/>
        <w:left w:val="none" w:sz="0" w:space="0" w:color="auto"/>
        <w:bottom w:val="none" w:sz="0" w:space="0" w:color="auto"/>
        <w:right w:val="none" w:sz="0" w:space="0" w:color="auto"/>
      </w:divBdr>
    </w:div>
    <w:div w:id="131093634">
      <w:bodyDiv w:val="1"/>
      <w:marLeft w:val="0"/>
      <w:marRight w:val="0"/>
      <w:marTop w:val="0"/>
      <w:marBottom w:val="0"/>
      <w:divBdr>
        <w:top w:val="none" w:sz="0" w:space="0" w:color="auto"/>
        <w:left w:val="none" w:sz="0" w:space="0" w:color="auto"/>
        <w:bottom w:val="none" w:sz="0" w:space="0" w:color="auto"/>
        <w:right w:val="none" w:sz="0" w:space="0" w:color="auto"/>
      </w:divBdr>
    </w:div>
    <w:div w:id="144666341">
      <w:bodyDiv w:val="1"/>
      <w:marLeft w:val="0"/>
      <w:marRight w:val="0"/>
      <w:marTop w:val="0"/>
      <w:marBottom w:val="0"/>
      <w:divBdr>
        <w:top w:val="none" w:sz="0" w:space="0" w:color="auto"/>
        <w:left w:val="none" w:sz="0" w:space="0" w:color="auto"/>
        <w:bottom w:val="none" w:sz="0" w:space="0" w:color="auto"/>
        <w:right w:val="none" w:sz="0" w:space="0" w:color="auto"/>
      </w:divBdr>
    </w:div>
    <w:div w:id="150218825">
      <w:bodyDiv w:val="1"/>
      <w:marLeft w:val="0"/>
      <w:marRight w:val="0"/>
      <w:marTop w:val="0"/>
      <w:marBottom w:val="0"/>
      <w:divBdr>
        <w:top w:val="none" w:sz="0" w:space="0" w:color="auto"/>
        <w:left w:val="none" w:sz="0" w:space="0" w:color="auto"/>
        <w:bottom w:val="none" w:sz="0" w:space="0" w:color="auto"/>
        <w:right w:val="none" w:sz="0" w:space="0" w:color="auto"/>
      </w:divBdr>
    </w:div>
    <w:div w:id="155148833">
      <w:bodyDiv w:val="1"/>
      <w:marLeft w:val="0"/>
      <w:marRight w:val="0"/>
      <w:marTop w:val="0"/>
      <w:marBottom w:val="0"/>
      <w:divBdr>
        <w:top w:val="none" w:sz="0" w:space="0" w:color="auto"/>
        <w:left w:val="none" w:sz="0" w:space="0" w:color="auto"/>
        <w:bottom w:val="none" w:sz="0" w:space="0" w:color="auto"/>
        <w:right w:val="none" w:sz="0" w:space="0" w:color="auto"/>
      </w:divBdr>
    </w:div>
    <w:div w:id="163710887">
      <w:bodyDiv w:val="1"/>
      <w:marLeft w:val="0"/>
      <w:marRight w:val="0"/>
      <w:marTop w:val="0"/>
      <w:marBottom w:val="0"/>
      <w:divBdr>
        <w:top w:val="none" w:sz="0" w:space="0" w:color="auto"/>
        <w:left w:val="none" w:sz="0" w:space="0" w:color="auto"/>
        <w:bottom w:val="none" w:sz="0" w:space="0" w:color="auto"/>
        <w:right w:val="none" w:sz="0" w:space="0" w:color="auto"/>
      </w:divBdr>
    </w:div>
    <w:div w:id="174073742">
      <w:bodyDiv w:val="1"/>
      <w:marLeft w:val="0"/>
      <w:marRight w:val="0"/>
      <w:marTop w:val="0"/>
      <w:marBottom w:val="0"/>
      <w:divBdr>
        <w:top w:val="none" w:sz="0" w:space="0" w:color="auto"/>
        <w:left w:val="none" w:sz="0" w:space="0" w:color="auto"/>
        <w:bottom w:val="none" w:sz="0" w:space="0" w:color="auto"/>
        <w:right w:val="none" w:sz="0" w:space="0" w:color="auto"/>
      </w:divBdr>
    </w:div>
    <w:div w:id="194511608">
      <w:bodyDiv w:val="1"/>
      <w:marLeft w:val="0"/>
      <w:marRight w:val="0"/>
      <w:marTop w:val="0"/>
      <w:marBottom w:val="0"/>
      <w:divBdr>
        <w:top w:val="none" w:sz="0" w:space="0" w:color="auto"/>
        <w:left w:val="none" w:sz="0" w:space="0" w:color="auto"/>
        <w:bottom w:val="none" w:sz="0" w:space="0" w:color="auto"/>
        <w:right w:val="none" w:sz="0" w:space="0" w:color="auto"/>
      </w:divBdr>
    </w:div>
    <w:div w:id="210115192">
      <w:bodyDiv w:val="1"/>
      <w:marLeft w:val="0"/>
      <w:marRight w:val="0"/>
      <w:marTop w:val="0"/>
      <w:marBottom w:val="0"/>
      <w:divBdr>
        <w:top w:val="none" w:sz="0" w:space="0" w:color="auto"/>
        <w:left w:val="none" w:sz="0" w:space="0" w:color="auto"/>
        <w:bottom w:val="none" w:sz="0" w:space="0" w:color="auto"/>
        <w:right w:val="none" w:sz="0" w:space="0" w:color="auto"/>
      </w:divBdr>
    </w:div>
    <w:div w:id="212353285">
      <w:bodyDiv w:val="1"/>
      <w:marLeft w:val="0"/>
      <w:marRight w:val="0"/>
      <w:marTop w:val="0"/>
      <w:marBottom w:val="0"/>
      <w:divBdr>
        <w:top w:val="none" w:sz="0" w:space="0" w:color="auto"/>
        <w:left w:val="none" w:sz="0" w:space="0" w:color="auto"/>
        <w:bottom w:val="none" w:sz="0" w:space="0" w:color="auto"/>
        <w:right w:val="none" w:sz="0" w:space="0" w:color="auto"/>
      </w:divBdr>
    </w:div>
    <w:div w:id="213809260">
      <w:bodyDiv w:val="1"/>
      <w:marLeft w:val="0"/>
      <w:marRight w:val="0"/>
      <w:marTop w:val="0"/>
      <w:marBottom w:val="0"/>
      <w:divBdr>
        <w:top w:val="none" w:sz="0" w:space="0" w:color="auto"/>
        <w:left w:val="none" w:sz="0" w:space="0" w:color="auto"/>
        <w:bottom w:val="none" w:sz="0" w:space="0" w:color="auto"/>
        <w:right w:val="none" w:sz="0" w:space="0" w:color="auto"/>
      </w:divBdr>
    </w:div>
    <w:div w:id="218325959">
      <w:bodyDiv w:val="1"/>
      <w:marLeft w:val="0"/>
      <w:marRight w:val="0"/>
      <w:marTop w:val="0"/>
      <w:marBottom w:val="0"/>
      <w:divBdr>
        <w:top w:val="none" w:sz="0" w:space="0" w:color="auto"/>
        <w:left w:val="none" w:sz="0" w:space="0" w:color="auto"/>
        <w:bottom w:val="none" w:sz="0" w:space="0" w:color="auto"/>
        <w:right w:val="none" w:sz="0" w:space="0" w:color="auto"/>
      </w:divBdr>
    </w:div>
    <w:div w:id="248345825">
      <w:bodyDiv w:val="1"/>
      <w:marLeft w:val="0"/>
      <w:marRight w:val="0"/>
      <w:marTop w:val="0"/>
      <w:marBottom w:val="0"/>
      <w:divBdr>
        <w:top w:val="none" w:sz="0" w:space="0" w:color="auto"/>
        <w:left w:val="none" w:sz="0" w:space="0" w:color="auto"/>
        <w:bottom w:val="none" w:sz="0" w:space="0" w:color="auto"/>
        <w:right w:val="none" w:sz="0" w:space="0" w:color="auto"/>
      </w:divBdr>
    </w:div>
    <w:div w:id="258486111">
      <w:bodyDiv w:val="1"/>
      <w:marLeft w:val="0"/>
      <w:marRight w:val="0"/>
      <w:marTop w:val="0"/>
      <w:marBottom w:val="0"/>
      <w:divBdr>
        <w:top w:val="none" w:sz="0" w:space="0" w:color="auto"/>
        <w:left w:val="none" w:sz="0" w:space="0" w:color="auto"/>
        <w:bottom w:val="none" w:sz="0" w:space="0" w:color="auto"/>
        <w:right w:val="none" w:sz="0" w:space="0" w:color="auto"/>
      </w:divBdr>
    </w:div>
    <w:div w:id="259065141">
      <w:bodyDiv w:val="1"/>
      <w:marLeft w:val="0"/>
      <w:marRight w:val="0"/>
      <w:marTop w:val="0"/>
      <w:marBottom w:val="0"/>
      <w:divBdr>
        <w:top w:val="none" w:sz="0" w:space="0" w:color="auto"/>
        <w:left w:val="none" w:sz="0" w:space="0" w:color="auto"/>
        <w:bottom w:val="none" w:sz="0" w:space="0" w:color="auto"/>
        <w:right w:val="none" w:sz="0" w:space="0" w:color="auto"/>
      </w:divBdr>
    </w:div>
    <w:div w:id="270473550">
      <w:bodyDiv w:val="1"/>
      <w:marLeft w:val="0"/>
      <w:marRight w:val="0"/>
      <w:marTop w:val="0"/>
      <w:marBottom w:val="0"/>
      <w:divBdr>
        <w:top w:val="none" w:sz="0" w:space="0" w:color="auto"/>
        <w:left w:val="none" w:sz="0" w:space="0" w:color="auto"/>
        <w:bottom w:val="none" w:sz="0" w:space="0" w:color="auto"/>
        <w:right w:val="none" w:sz="0" w:space="0" w:color="auto"/>
      </w:divBdr>
    </w:div>
    <w:div w:id="271714017">
      <w:bodyDiv w:val="1"/>
      <w:marLeft w:val="0"/>
      <w:marRight w:val="0"/>
      <w:marTop w:val="0"/>
      <w:marBottom w:val="0"/>
      <w:divBdr>
        <w:top w:val="none" w:sz="0" w:space="0" w:color="auto"/>
        <w:left w:val="none" w:sz="0" w:space="0" w:color="auto"/>
        <w:bottom w:val="none" w:sz="0" w:space="0" w:color="auto"/>
        <w:right w:val="none" w:sz="0" w:space="0" w:color="auto"/>
      </w:divBdr>
    </w:div>
    <w:div w:id="289870051">
      <w:bodyDiv w:val="1"/>
      <w:marLeft w:val="0"/>
      <w:marRight w:val="0"/>
      <w:marTop w:val="0"/>
      <w:marBottom w:val="0"/>
      <w:divBdr>
        <w:top w:val="none" w:sz="0" w:space="0" w:color="auto"/>
        <w:left w:val="none" w:sz="0" w:space="0" w:color="auto"/>
        <w:bottom w:val="none" w:sz="0" w:space="0" w:color="auto"/>
        <w:right w:val="none" w:sz="0" w:space="0" w:color="auto"/>
      </w:divBdr>
    </w:div>
    <w:div w:id="306208881">
      <w:bodyDiv w:val="1"/>
      <w:marLeft w:val="0"/>
      <w:marRight w:val="0"/>
      <w:marTop w:val="0"/>
      <w:marBottom w:val="0"/>
      <w:divBdr>
        <w:top w:val="none" w:sz="0" w:space="0" w:color="auto"/>
        <w:left w:val="none" w:sz="0" w:space="0" w:color="auto"/>
        <w:bottom w:val="none" w:sz="0" w:space="0" w:color="auto"/>
        <w:right w:val="none" w:sz="0" w:space="0" w:color="auto"/>
      </w:divBdr>
    </w:div>
    <w:div w:id="306788187">
      <w:bodyDiv w:val="1"/>
      <w:marLeft w:val="0"/>
      <w:marRight w:val="0"/>
      <w:marTop w:val="0"/>
      <w:marBottom w:val="0"/>
      <w:divBdr>
        <w:top w:val="none" w:sz="0" w:space="0" w:color="auto"/>
        <w:left w:val="none" w:sz="0" w:space="0" w:color="auto"/>
        <w:bottom w:val="none" w:sz="0" w:space="0" w:color="auto"/>
        <w:right w:val="none" w:sz="0" w:space="0" w:color="auto"/>
      </w:divBdr>
    </w:div>
    <w:div w:id="338121503">
      <w:bodyDiv w:val="1"/>
      <w:marLeft w:val="0"/>
      <w:marRight w:val="0"/>
      <w:marTop w:val="0"/>
      <w:marBottom w:val="0"/>
      <w:divBdr>
        <w:top w:val="none" w:sz="0" w:space="0" w:color="auto"/>
        <w:left w:val="none" w:sz="0" w:space="0" w:color="auto"/>
        <w:bottom w:val="none" w:sz="0" w:space="0" w:color="auto"/>
        <w:right w:val="none" w:sz="0" w:space="0" w:color="auto"/>
      </w:divBdr>
    </w:div>
    <w:div w:id="340816460">
      <w:bodyDiv w:val="1"/>
      <w:marLeft w:val="0"/>
      <w:marRight w:val="0"/>
      <w:marTop w:val="0"/>
      <w:marBottom w:val="0"/>
      <w:divBdr>
        <w:top w:val="none" w:sz="0" w:space="0" w:color="auto"/>
        <w:left w:val="none" w:sz="0" w:space="0" w:color="auto"/>
        <w:bottom w:val="none" w:sz="0" w:space="0" w:color="auto"/>
        <w:right w:val="none" w:sz="0" w:space="0" w:color="auto"/>
      </w:divBdr>
    </w:div>
    <w:div w:id="346251456">
      <w:bodyDiv w:val="1"/>
      <w:marLeft w:val="0"/>
      <w:marRight w:val="0"/>
      <w:marTop w:val="0"/>
      <w:marBottom w:val="0"/>
      <w:divBdr>
        <w:top w:val="none" w:sz="0" w:space="0" w:color="auto"/>
        <w:left w:val="none" w:sz="0" w:space="0" w:color="auto"/>
        <w:bottom w:val="none" w:sz="0" w:space="0" w:color="auto"/>
        <w:right w:val="none" w:sz="0" w:space="0" w:color="auto"/>
      </w:divBdr>
    </w:div>
    <w:div w:id="348801779">
      <w:bodyDiv w:val="1"/>
      <w:marLeft w:val="0"/>
      <w:marRight w:val="0"/>
      <w:marTop w:val="0"/>
      <w:marBottom w:val="0"/>
      <w:divBdr>
        <w:top w:val="none" w:sz="0" w:space="0" w:color="auto"/>
        <w:left w:val="none" w:sz="0" w:space="0" w:color="auto"/>
        <w:bottom w:val="none" w:sz="0" w:space="0" w:color="auto"/>
        <w:right w:val="none" w:sz="0" w:space="0" w:color="auto"/>
      </w:divBdr>
    </w:div>
    <w:div w:id="351611133">
      <w:bodyDiv w:val="1"/>
      <w:marLeft w:val="0"/>
      <w:marRight w:val="0"/>
      <w:marTop w:val="0"/>
      <w:marBottom w:val="0"/>
      <w:divBdr>
        <w:top w:val="none" w:sz="0" w:space="0" w:color="auto"/>
        <w:left w:val="none" w:sz="0" w:space="0" w:color="auto"/>
        <w:bottom w:val="none" w:sz="0" w:space="0" w:color="auto"/>
        <w:right w:val="none" w:sz="0" w:space="0" w:color="auto"/>
      </w:divBdr>
    </w:div>
    <w:div w:id="360516656">
      <w:bodyDiv w:val="1"/>
      <w:marLeft w:val="0"/>
      <w:marRight w:val="0"/>
      <w:marTop w:val="0"/>
      <w:marBottom w:val="0"/>
      <w:divBdr>
        <w:top w:val="none" w:sz="0" w:space="0" w:color="auto"/>
        <w:left w:val="none" w:sz="0" w:space="0" w:color="auto"/>
        <w:bottom w:val="none" w:sz="0" w:space="0" w:color="auto"/>
        <w:right w:val="none" w:sz="0" w:space="0" w:color="auto"/>
      </w:divBdr>
    </w:div>
    <w:div w:id="426774251">
      <w:bodyDiv w:val="1"/>
      <w:marLeft w:val="0"/>
      <w:marRight w:val="0"/>
      <w:marTop w:val="0"/>
      <w:marBottom w:val="0"/>
      <w:divBdr>
        <w:top w:val="none" w:sz="0" w:space="0" w:color="auto"/>
        <w:left w:val="none" w:sz="0" w:space="0" w:color="auto"/>
        <w:bottom w:val="none" w:sz="0" w:space="0" w:color="auto"/>
        <w:right w:val="none" w:sz="0" w:space="0" w:color="auto"/>
      </w:divBdr>
    </w:div>
    <w:div w:id="433677028">
      <w:bodyDiv w:val="1"/>
      <w:marLeft w:val="0"/>
      <w:marRight w:val="0"/>
      <w:marTop w:val="0"/>
      <w:marBottom w:val="0"/>
      <w:divBdr>
        <w:top w:val="none" w:sz="0" w:space="0" w:color="auto"/>
        <w:left w:val="none" w:sz="0" w:space="0" w:color="auto"/>
        <w:bottom w:val="none" w:sz="0" w:space="0" w:color="auto"/>
        <w:right w:val="none" w:sz="0" w:space="0" w:color="auto"/>
      </w:divBdr>
    </w:div>
    <w:div w:id="458383887">
      <w:bodyDiv w:val="1"/>
      <w:marLeft w:val="0"/>
      <w:marRight w:val="0"/>
      <w:marTop w:val="0"/>
      <w:marBottom w:val="0"/>
      <w:divBdr>
        <w:top w:val="none" w:sz="0" w:space="0" w:color="auto"/>
        <w:left w:val="none" w:sz="0" w:space="0" w:color="auto"/>
        <w:bottom w:val="none" w:sz="0" w:space="0" w:color="auto"/>
        <w:right w:val="none" w:sz="0" w:space="0" w:color="auto"/>
      </w:divBdr>
    </w:div>
    <w:div w:id="461651384">
      <w:bodyDiv w:val="1"/>
      <w:marLeft w:val="0"/>
      <w:marRight w:val="0"/>
      <w:marTop w:val="0"/>
      <w:marBottom w:val="0"/>
      <w:divBdr>
        <w:top w:val="none" w:sz="0" w:space="0" w:color="auto"/>
        <w:left w:val="none" w:sz="0" w:space="0" w:color="auto"/>
        <w:bottom w:val="none" w:sz="0" w:space="0" w:color="auto"/>
        <w:right w:val="none" w:sz="0" w:space="0" w:color="auto"/>
      </w:divBdr>
    </w:div>
    <w:div w:id="462502176">
      <w:bodyDiv w:val="1"/>
      <w:marLeft w:val="0"/>
      <w:marRight w:val="0"/>
      <w:marTop w:val="0"/>
      <w:marBottom w:val="0"/>
      <w:divBdr>
        <w:top w:val="none" w:sz="0" w:space="0" w:color="auto"/>
        <w:left w:val="none" w:sz="0" w:space="0" w:color="auto"/>
        <w:bottom w:val="none" w:sz="0" w:space="0" w:color="auto"/>
        <w:right w:val="none" w:sz="0" w:space="0" w:color="auto"/>
      </w:divBdr>
    </w:div>
    <w:div w:id="475219155">
      <w:bodyDiv w:val="1"/>
      <w:marLeft w:val="0"/>
      <w:marRight w:val="0"/>
      <w:marTop w:val="0"/>
      <w:marBottom w:val="0"/>
      <w:divBdr>
        <w:top w:val="none" w:sz="0" w:space="0" w:color="auto"/>
        <w:left w:val="none" w:sz="0" w:space="0" w:color="auto"/>
        <w:bottom w:val="none" w:sz="0" w:space="0" w:color="auto"/>
        <w:right w:val="none" w:sz="0" w:space="0" w:color="auto"/>
      </w:divBdr>
    </w:div>
    <w:div w:id="498082586">
      <w:bodyDiv w:val="1"/>
      <w:marLeft w:val="0"/>
      <w:marRight w:val="0"/>
      <w:marTop w:val="0"/>
      <w:marBottom w:val="0"/>
      <w:divBdr>
        <w:top w:val="none" w:sz="0" w:space="0" w:color="auto"/>
        <w:left w:val="none" w:sz="0" w:space="0" w:color="auto"/>
        <w:bottom w:val="none" w:sz="0" w:space="0" w:color="auto"/>
        <w:right w:val="none" w:sz="0" w:space="0" w:color="auto"/>
      </w:divBdr>
    </w:div>
    <w:div w:id="514225009">
      <w:bodyDiv w:val="1"/>
      <w:marLeft w:val="0"/>
      <w:marRight w:val="0"/>
      <w:marTop w:val="0"/>
      <w:marBottom w:val="0"/>
      <w:divBdr>
        <w:top w:val="none" w:sz="0" w:space="0" w:color="auto"/>
        <w:left w:val="none" w:sz="0" w:space="0" w:color="auto"/>
        <w:bottom w:val="none" w:sz="0" w:space="0" w:color="auto"/>
        <w:right w:val="none" w:sz="0" w:space="0" w:color="auto"/>
      </w:divBdr>
    </w:div>
    <w:div w:id="516040132">
      <w:bodyDiv w:val="1"/>
      <w:marLeft w:val="0"/>
      <w:marRight w:val="0"/>
      <w:marTop w:val="0"/>
      <w:marBottom w:val="0"/>
      <w:divBdr>
        <w:top w:val="none" w:sz="0" w:space="0" w:color="auto"/>
        <w:left w:val="none" w:sz="0" w:space="0" w:color="auto"/>
        <w:bottom w:val="none" w:sz="0" w:space="0" w:color="auto"/>
        <w:right w:val="none" w:sz="0" w:space="0" w:color="auto"/>
      </w:divBdr>
    </w:div>
    <w:div w:id="521941592">
      <w:bodyDiv w:val="1"/>
      <w:marLeft w:val="0"/>
      <w:marRight w:val="0"/>
      <w:marTop w:val="0"/>
      <w:marBottom w:val="0"/>
      <w:divBdr>
        <w:top w:val="none" w:sz="0" w:space="0" w:color="auto"/>
        <w:left w:val="none" w:sz="0" w:space="0" w:color="auto"/>
        <w:bottom w:val="none" w:sz="0" w:space="0" w:color="auto"/>
        <w:right w:val="none" w:sz="0" w:space="0" w:color="auto"/>
      </w:divBdr>
    </w:div>
    <w:div w:id="529613571">
      <w:bodyDiv w:val="1"/>
      <w:marLeft w:val="0"/>
      <w:marRight w:val="0"/>
      <w:marTop w:val="0"/>
      <w:marBottom w:val="0"/>
      <w:divBdr>
        <w:top w:val="none" w:sz="0" w:space="0" w:color="auto"/>
        <w:left w:val="none" w:sz="0" w:space="0" w:color="auto"/>
        <w:bottom w:val="none" w:sz="0" w:space="0" w:color="auto"/>
        <w:right w:val="none" w:sz="0" w:space="0" w:color="auto"/>
      </w:divBdr>
    </w:div>
    <w:div w:id="531695776">
      <w:bodyDiv w:val="1"/>
      <w:marLeft w:val="0"/>
      <w:marRight w:val="0"/>
      <w:marTop w:val="0"/>
      <w:marBottom w:val="0"/>
      <w:divBdr>
        <w:top w:val="none" w:sz="0" w:space="0" w:color="auto"/>
        <w:left w:val="none" w:sz="0" w:space="0" w:color="auto"/>
        <w:bottom w:val="none" w:sz="0" w:space="0" w:color="auto"/>
        <w:right w:val="none" w:sz="0" w:space="0" w:color="auto"/>
      </w:divBdr>
    </w:div>
    <w:div w:id="548683806">
      <w:bodyDiv w:val="1"/>
      <w:marLeft w:val="0"/>
      <w:marRight w:val="0"/>
      <w:marTop w:val="0"/>
      <w:marBottom w:val="0"/>
      <w:divBdr>
        <w:top w:val="none" w:sz="0" w:space="0" w:color="auto"/>
        <w:left w:val="none" w:sz="0" w:space="0" w:color="auto"/>
        <w:bottom w:val="none" w:sz="0" w:space="0" w:color="auto"/>
        <w:right w:val="none" w:sz="0" w:space="0" w:color="auto"/>
      </w:divBdr>
    </w:div>
    <w:div w:id="552010759">
      <w:bodyDiv w:val="1"/>
      <w:marLeft w:val="0"/>
      <w:marRight w:val="0"/>
      <w:marTop w:val="0"/>
      <w:marBottom w:val="0"/>
      <w:divBdr>
        <w:top w:val="none" w:sz="0" w:space="0" w:color="auto"/>
        <w:left w:val="none" w:sz="0" w:space="0" w:color="auto"/>
        <w:bottom w:val="none" w:sz="0" w:space="0" w:color="auto"/>
        <w:right w:val="none" w:sz="0" w:space="0" w:color="auto"/>
      </w:divBdr>
    </w:div>
    <w:div w:id="560485645">
      <w:bodyDiv w:val="1"/>
      <w:marLeft w:val="0"/>
      <w:marRight w:val="0"/>
      <w:marTop w:val="0"/>
      <w:marBottom w:val="0"/>
      <w:divBdr>
        <w:top w:val="none" w:sz="0" w:space="0" w:color="auto"/>
        <w:left w:val="none" w:sz="0" w:space="0" w:color="auto"/>
        <w:bottom w:val="none" w:sz="0" w:space="0" w:color="auto"/>
        <w:right w:val="none" w:sz="0" w:space="0" w:color="auto"/>
      </w:divBdr>
    </w:div>
    <w:div w:id="561257528">
      <w:bodyDiv w:val="1"/>
      <w:marLeft w:val="0"/>
      <w:marRight w:val="0"/>
      <w:marTop w:val="0"/>
      <w:marBottom w:val="0"/>
      <w:divBdr>
        <w:top w:val="none" w:sz="0" w:space="0" w:color="auto"/>
        <w:left w:val="none" w:sz="0" w:space="0" w:color="auto"/>
        <w:bottom w:val="none" w:sz="0" w:space="0" w:color="auto"/>
        <w:right w:val="none" w:sz="0" w:space="0" w:color="auto"/>
      </w:divBdr>
    </w:div>
    <w:div w:id="578027904">
      <w:bodyDiv w:val="1"/>
      <w:marLeft w:val="0"/>
      <w:marRight w:val="0"/>
      <w:marTop w:val="0"/>
      <w:marBottom w:val="0"/>
      <w:divBdr>
        <w:top w:val="none" w:sz="0" w:space="0" w:color="auto"/>
        <w:left w:val="none" w:sz="0" w:space="0" w:color="auto"/>
        <w:bottom w:val="none" w:sz="0" w:space="0" w:color="auto"/>
        <w:right w:val="none" w:sz="0" w:space="0" w:color="auto"/>
      </w:divBdr>
    </w:div>
    <w:div w:id="594826846">
      <w:bodyDiv w:val="1"/>
      <w:marLeft w:val="0"/>
      <w:marRight w:val="0"/>
      <w:marTop w:val="0"/>
      <w:marBottom w:val="0"/>
      <w:divBdr>
        <w:top w:val="none" w:sz="0" w:space="0" w:color="auto"/>
        <w:left w:val="none" w:sz="0" w:space="0" w:color="auto"/>
        <w:bottom w:val="none" w:sz="0" w:space="0" w:color="auto"/>
        <w:right w:val="none" w:sz="0" w:space="0" w:color="auto"/>
      </w:divBdr>
    </w:div>
    <w:div w:id="623081546">
      <w:bodyDiv w:val="1"/>
      <w:marLeft w:val="0"/>
      <w:marRight w:val="0"/>
      <w:marTop w:val="0"/>
      <w:marBottom w:val="0"/>
      <w:divBdr>
        <w:top w:val="none" w:sz="0" w:space="0" w:color="auto"/>
        <w:left w:val="none" w:sz="0" w:space="0" w:color="auto"/>
        <w:bottom w:val="none" w:sz="0" w:space="0" w:color="auto"/>
        <w:right w:val="none" w:sz="0" w:space="0" w:color="auto"/>
      </w:divBdr>
    </w:div>
    <w:div w:id="636112524">
      <w:bodyDiv w:val="1"/>
      <w:marLeft w:val="0"/>
      <w:marRight w:val="0"/>
      <w:marTop w:val="0"/>
      <w:marBottom w:val="0"/>
      <w:divBdr>
        <w:top w:val="none" w:sz="0" w:space="0" w:color="auto"/>
        <w:left w:val="none" w:sz="0" w:space="0" w:color="auto"/>
        <w:bottom w:val="none" w:sz="0" w:space="0" w:color="auto"/>
        <w:right w:val="none" w:sz="0" w:space="0" w:color="auto"/>
      </w:divBdr>
    </w:div>
    <w:div w:id="641467718">
      <w:bodyDiv w:val="1"/>
      <w:marLeft w:val="0"/>
      <w:marRight w:val="0"/>
      <w:marTop w:val="0"/>
      <w:marBottom w:val="0"/>
      <w:divBdr>
        <w:top w:val="none" w:sz="0" w:space="0" w:color="auto"/>
        <w:left w:val="none" w:sz="0" w:space="0" w:color="auto"/>
        <w:bottom w:val="none" w:sz="0" w:space="0" w:color="auto"/>
        <w:right w:val="none" w:sz="0" w:space="0" w:color="auto"/>
      </w:divBdr>
    </w:div>
    <w:div w:id="641809668">
      <w:bodyDiv w:val="1"/>
      <w:marLeft w:val="0"/>
      <w:marRight w:val="0"/>
      <w:marTop w:val="0"/>
      <w:marBottom w:val="0"/>
      <w:divBdr>
        <w:top w:val="none" w:sz="0" w:space="0" w:color="auto"/>
        <w:left w:val="none" w:sz="0" w:space="0" w:color="auto"/>
        <w:bottom w:val="none" w:sz="0" w:space="0" w:color="auto"/>
        <w:right w:val="none" w:sz="0" w:space="0" w:color="auto"/>
      </w:divBdr>
    </w:div>
    <w:div w:id="653338952">
      <w:bodyDiv w:val="1"/>
      <w:marLeft w:val="0"/>
      <w:marRight w:val="0"/>
      <w:marTop w:val="0"/>
      <w:marBottom w:val="0"/>
      <w:divBdr>
        <w:top w:val="none" w:sz="0" w:space="0" w:color="auto"/>
        <w:left w:val="none" w:sz="0" w:space="0" w:color="auto"/>
        <w:bottom w:val="none" w:sz="0" w:space="0" w:color="auto"/>
        <w:right w:val="none" w:sz="0" w:space="0" w:color="auto"/>
      </w:divBdr>
    </w:div>
    <w:div w:id="663048589">
      <w:bodyDiv w:val="1"/>
      <w:marLeft w:val="0"/>
      <w:marRight w:val="0"/>
      <w:marTop w:val="0"/>
      <w:marBottom w:val="0"/>
      <w:divBdr>
        <w:top w:val="none" w:sz="0" w:space="0" w:color="auto"/>
        <w:left w:val="none" w:sz="0" w:space="0" w:color="auto"/>
        <w:bottom w:val="none" w:sz="0" w:space="0" w:color="auto"/>
        <w:right w:val="none" w:sz="0" w:space="0" w:color="auto"/>
      </w:divBdr>
    </w:div>
    <w:div w:id="676539803">
      <w:bodyDiv w:val="1"/>
      <w:marLeft w:val="0"/>
      <w:marRight w:val="0"/>
      <w:marTop w:val="0"/>
      <w:marBottom w:val="0"/>
      <w:divBdr>
        <w:top w:val="none" w:sz="0" w:space="0" w:color="auto"/>
        <w:left w:val="none" w:sz="0" w:space="0" w:color="auto"/>
        <w:bottom w:val="none" w:sz="0" w:space="0" w:color="auto"/>
        <w:right w:val="none" w:sz="0" w:space="0" w:color="auto"/>
      </w:divBdr>
    </w:div>
    <w:div w:id="683440033">
      <w:bodyDiv w:val="1"/>
      <w:marLeft w:val="0"/>
      <w:marRight w:val="0"/>
      <w:marTop w:val="0"/>
      <w:marBottom w:val="0"/>
      <w:divBdr>
        <w:top w:val="none" w:sz="0" w:space="0" w:color="auto"/>
        <w:left w:val="none" w:sz="0" w:space="0" w:color="auto"/>
        <w:bottom w:val="none" w:sz="0" w:space="0" w:color="auto"/>
        <w:right w:val="none" w:sz="0" w:space="0" w:color="auto"/>
      </w:divBdr>
    </w:div>
    <w:div w:id="698746085">
      <w:bodyDiv w:val="1"/>
      <w:marLeft w:val="0"/>
      <w:marRight w:val="0"/>
      <w:marTop w:val="0"/>
      <w:marBottom w:val="0"/>
      <w:divBdr>
        <w:top w:val="none" w:sz="0" w:space="0" w:color="auto"/>
        <w:left w:val="none" w:sz="0" w:space="0" w:color="auto"/>
        <w:bottom w:val="none" w:sz="0" w:space="0" w:color="auto"/>
        <w:right w:val="none" w:sz="0" w:space="0" w:color="auto"/>
      </w:divBdr>
    </w:div>
    <w:div w:id="700473587">
      <w:bodyDiv w:val="1"/>
      <w:marLeft w:val="0"/>
      <w:marRight w:val="0"/>
      <w:marTop w:val="0"/>
      <w:marBottom w:val="0"/>
      <w:divBdr>
        <w:top w:val="none" w:sz="0" w:space="0" w:color="auto"/>
        <w:left w:val="none" w:sz="0" w:space="0" w:color="auto"/>
        <w:bottom w:val="none" w:sz="0" w:space="0" w:color="auto"/>
        <w:right w:val="none" w:sz="0" w:space="0" w:color="auto"/>
      </w:divBdr>
    </w:div>
    <w:div w:id="713163031">
      <w:bodyDiv w:val="1"/>
      <w:marLeft w:val="0"/>
      <w:marRight w:val="0"/>
      <w:marTop w:val="0"/>
      <w:marBottom w:val="0"/>
      <w:divBdr>
        <w:top w:val="none" w:sz="0" w:space="0" w:color="auto"/>
        <w:left w:val="none" w:sz="0" w:space="0" w:color="auto"/>
        <w:bottom w:val="none" w:sz="0" w:space="0" w:color="auto"/>
        <w:right w:val="none" w:sz="0" w:space="0" w:color="auto"/>
      </w:divBdr>
    </w:div>
    <w:div w:id="714624854">
      <w:bodyDiv w:val="1"/>
      <w:marLeft w:val="0"/>
      <w:marRight w:val="0"/>
      <w:marTop w:val="0"/>
      <w:marBottom w:val="0"/>
      <w:divBdr>
        <w:top w:val="none" w:sz="0" w:space="0" w:color="auto"/>
        <w:left w:val="none" w:sz="0" w:space="0" w:color="auto"/>
        <w:bottom w:val="none" w:sz="0" w:space="0" w:color="auto"/>
        <w:right w:val="none" w:sz="0" w:space="0" w:color="auto"/>
      </w:divBdr>
    </w:div>
    <w:div w:id="726798741">
      <w:bodyDiv w:val="1"/>
      <w:marLeft w:val="0"/>
      <w:marRight w:val="0"/>
      <w:marTop w:val="0"/>
      <w:marBottom w:val="0"/>
      <w:divBdr>
        <w:top w:val="none" w:sz="0" w:space="0" w:color="auto"/>
        <w:left w:val="none" w:sz="0" w:space="0" w:color="auto"/>
        <w:bottom w:val="none" w:sz="0" w:space="0" w:color="auto"/>
        <w:right w:val="none" w:sz="0" w:space="0" w:color="auto"/>
      </w:divBdr>
    </w:div>
    <w:div w:id="737364931">
      <w:bodyDiv w:val="1"/>
      <w:marLeft w:val="0"/>
      <w:marRight w:val="0"/>
      <w:marTop w:val="0"/>
      <w:marBottom w:val="0"/>
      <w:divBdr>
        <w:top w:val="none" w:sz="0" w:space="0" w:color="auto"/>
        <w:left w:val="none" w:sz="0" w:space="0" w:color="auto"/>
        <w:bottom w:val="none" w:sz="0" w:space="0" w:color="auto"/>
        <w:right w:val="none" w:sz="0" w:space="0" w:color="auto"/>
      </w:divBdr>
    </w:div>
    <w:div w:id="791940849">
      <w:bodyDiv w:val="1"/>
      <w:marLeft w:val="0"/>
      <w:marRight w:val="0"/>
      <w:marTop w:val="0"/>
      <w:marBottom w:val="0"/>
      <w:divBdr>
        <w:top w:val="none" w:sz="0" w:space="0" w:color="auto"/>
        <w:left w:val="none" w:sz="0" w:space="0" w:color="auto"/>
        <w:bottom w:val="none" w:sz="0" w:space="0" w:color="auto"/>
        <w:right w:val="none" w:sz="0" w:space="0" w:color="auto"/>
      </w:divBdr>
    </w:div>
    <w:div w:id="809983700">
      <w:bodyDiv w:val="1"/>
      <w:marLeft w:val="0"/>
      <w:marRight w:val="0"/>
      <w:marTop w:val="0"/>
      <w:marBottom w:val="0"/>
      <w:divBdr>
        <w:top w:val="none" w:sz="0" w:space="0" w:color="auto"/>
        <w:left w:val="none" w:sz="0" w:space="0" w:color="auto"/>
        <w:bottom w:val="none" w:sz="0" w:space="0" w:color="auto"/>
        <w:right w:val="none" w:sz="0" w:space="0" w:color="auto"/>
      </w:divBdr>
    </w:div>
    <w:div w:id="827676680">
      <w:bodyDiv w:val="1"/>
      <w:marLeft w:val="0"/>
      <w:marRight w:val="0"/>
      <w:marTop w:val="0"/>
      <w:marBottom w:val="0"/>
      <w:divBdr>
        <w:top w:val="none" w:sz="0" w:space="0" w:color="auto"/>
        <w:left w:val="none" w:sz="0" w:space="0" w:color="auto"/>
        <w:bottom w:val="none" w:sz="0" w:space="0" w:color="auto"/>
        <w:right w:val="none" w:sz="0" w:space="0" w:color="auto"/>
      </w:divBdr>
    </w:div>
    <w:div w:id="832573572">
      <w:bodyDiv w:val="1"/>
      <w:marLeft w:val="0"/>
      <w:marRight w:val="0"/>
      <w:marTop w:val="0"/>
      <w:marBottom w:val="0"/>
      <w:divBdr>
        <w:top w:val="none" w:sz="0" w:space="0" w:color="auto"/>
        <w:left w:val="none" w:sz="0" w:space="0" w:color="auto"/>
        <w:bottom w:val="none" w:sz="0" w:space="0" w:color="auto"/>
        <w:right w:val="none" w:sz="0" w:space="0" w:color="auto"/>
      </w:divBdr>
    </w:div>
    <w:div w:id="854423666">
      <w:bodyDiv w:val="1"/>
      <w:marLeft w:val="0"/>
      <w:marRight w:val="0"/>
      <w:marTop w:val="0"/>
      <w:marBottom w:val="0"/>
      <w:divBdr>
        <w:top w:val="none" w:sz="0" w:space="0" w:color="auto"/>
        <w:left w:val="none" w:sz="0" w:space="0" w:color="auto"/>
        <w:bottom w:val="none" w:sz="0" w:space="0" w:color="auto"/>
        <w:right w:val="none" w:sz="0" w:space="0" w:color="auto"/>
      </w:divBdr>
    </w:div>
    <w:div w:id="861941926">
      <w:bodyDiv w:val="1"/>
      <w:marLeft w:val="0"/>
      <w:marRight w:val="0"/>
      <w:marTop w:val="0"/>
      <w:marBottom w:val="0"/>
      <w:divBdr>
        <w:top w:val="none" w:sz="0" w:space="0" w:color="auto"/>
        <w:left w:val="none" w:sz="0" w:space="0" w:color="auto"/>
        <w:bottom w:val="none" w:sz="0" w:space="0" w:color="auto"/>
        <w:right w:val="none" w:sz="0" w:space="0" w:color="auto"/>
      </w:divBdr>
    </w:div>
    <w:div w:id="863636972">
      <w:bodyDiv w:val="1"/>
      <w:marLeft w:val="0"/>
      <w:marRight w:val="0"/>
      <w:marTop w:val="0"/>
      <w:marBottom w:val="0"/>
      <w:divBdr>
        <w:top w:val="none" w:sz="0" w:space="0" w:color="auto"/>
        <w:left w:val="none" w:sz="0" w:space="0" w:color="auto"/>
        <w:bottom w:val="none" w:sz="0" w:space="0" w:color="auto"/>
        <w:right w:val="none" w:sz="0" w:space="0" w:color="auto"/>
      </w:divBdr>
    </w:div>
    <w:div w:id="865948581">
      <w:bodyDiv w:val="1"/>
      <w:marLeft w:val="0"/>
      <w:marRight w:val="0"/>
      <w:marTop w:val="0"/>
      <w:marBottom w:val="0"/>
      <w:divBdr>
        <w:top w:val="none" w:sz="0" w:space="0" w:color="auto"/>
        <w:left w:val="none" w:sz="0" w:space="0" w:color="auto"/>
        <w:bottom w:val="none" w:sz="0" w:space="0" w:color="auto"/>
        <w:right w:val="none" w:sz="0" w:space="0" w:color="auto"/>
      </w:divBdr>
    </w:div>
    <w:div w:id="875199748">
      <w:bodyDiv w:val="1"/>
      <w:marLeft w:val="0"/>
      <w:marRight w:val="0"/>
      <w:marTop w:val="0"/>
      <w:marBottom w:val="0"/>
      <w:divBdr>
        <w:top w:val="none" w:sz="0" w:space="0" w:color="auto"/>
        <w:left w:val="none" w:sz="0" w:space="0" w:color="auto"/>
        <w:bottom w:val="none" w:sz="0" w:space="0" w:color="auto"/>
        <w:right w:val="none" w:sz="0" w:space="0" w:color="auto"/>
      </w:divBdr>
    </w:div>
    <w:div w:id="891311614">
      <w:bodyDiv w:val="1"/>
      <w:marLeft w:val="0"/>
      <w:marRight w:val="0"/>
      <w:marTop w:val="0"/>
      <w:marBottom w:val="0"/>
      <w:divBdr>
        <w:top w:val="none" w:sz="0" w:space="0" w:color="auto"/>
        <w:left w:val="none" w:sz="0" w:space="0" w:color="auto"/>
        <w:bottom w:val="none" w:sz="0" w:space="0" w:color="auto"/>
        <w:right w:val="none" w:sz="0" w:space="0" w:color="auto"/>
      </w:divBdr>
    </w:div>
    <w:div w:id="898437836">
      <w:bodyDiv w:val="1"/>
      <w:marLeft w:val="0"/>
      <w:marRight w:val="0"/>
      <w:marTop w:val="0"/>
      <w:marBottom w:val="0"/>
      <w:divBdr>
        <w:top w:val="none" w:sz="0" w:space="0" w:color="auto"/>
        <w:left w:val="none" w:sz="0" w:space="0" w:color="auto"/>
        <w:bottom w:val="none" w:sz="0" w:space="0" w:color="auto"/>
        <w:right w:val="none" w:sz="0" w:space="0" w:color="auto"/>
      </w:divBdr>
    </w:div>
    <w:div w:id="900408177">
      <w:bodyDiv w:val="1"/>
      <w:marLeft w:val="0"/>
      <w:marRight w:val="0"/>
      <w:marTop w:val="0"/>
      <w:marBottom w:val="0"/>
      <w:divBdr>
        <w:top w:val="none" w:sz="0" w:space="0" w:color="auto"/>
        <w:left w:val="none" w:sz="0" w:space="0" w:color="auto"/>
        <w:bottom w:val="none" w:sz="0" w:space="0" w:color="auto"/>
        <w:right w:val="none" w:sz="0" w:space="0" w:color="auto"/>
      </w:divBdr>
    </w:div>
    <w:div w:id="906958535">
      <w:bodyDiv w:val="1"/>
      <w:marLeft w:val="0"/>
      <w:marRight w:val="0"/>
      <w:marTop w:val="0"/>
      <w:marBottom w:val="0"/>
      <w:divBdr>
        <w:top w:val="none" w:sz="0" w:space="0" w:color="auto"/>
        <w:left w:val="none" w:sz="0" w:space="0" w:color="auto"/>
        <w:bottom w:val="none" w:sz="0" w:space="0" w:color="auto"/>
        <w:right w:val="none" w:sz="0" w:space="0" w:color="auto"/>
      </w:divBdr>
    </w:div>
    <w:div w:id="937761172">
      <w:bodyDiv w:val="1"/>
      <w:marLeft w:val="0"/>
      <w:marRight w:val="0"/>
      <w:marTop w:val="0"/>
      <w:marBottom w:val="0"/>
      <w:divBdr>
        <w:top w:val="none" w:sz="0" w:space="0" w:color="auto"/>
        <w:left w:val="none" w:sz="0" w:space="0" w:color="auto"/>
        <w:bottom w:val="none" w:sz="0" w:space="0" w:color="auto"/>
        <w:right w:val="none" w:sz="0" w:space="0" w:color="auto"/>
      </w:divBdr>
    </w:div>
    <w:div w:id="950816573">
      <w:bodyDiv w:val="1"/>
      <w:marLeft w:val="0"/>
      <w:marRight w:val="0"/>
      <w:marTop w:val="0"/>
      <w:marBottom w:val="0"/>
      <w:divBdr>
        <w:top w:val="none" w:sz="0" w:space="0" w:color="auto"/>
        <w:left w:val="none" w:sz="0" w:space="0" w:color="auto"/>
        <w:bottom w:val="none" w:sz="0" w:space="0" w:color="auto"/>
        <w:right w:val="none" w:sz="0" w:space="0" w:color="auto"/>
      </w:divBdr>
    </w:div>
    <w:div w:id="954824070">
      <w:bodyDiv w:val="1"/>
      <w:marLeft w:val="0"/>
      <w:marRight w:val="0"/>
      <w:marTop w:val="0"/>
      <w:marBottom w:val="0"/>
      <w:divBdr>
        <w:top w:val="none" w:sz="0" w:space="0" w:color="auto"/>
        <w:left w:val="none" w:sz="0" w:space="0" w:color="auto"/>
        <w:bottom w:val="none" w:sz="0" w:space="0" w:color="auto"/>
        <w:right w:val="none" w:sz="0" w:space="0" w:color="auto"/>
      </w:divBdr>
    </w:div>
    <w:div w:id="956527493">
      <w:bodyDiv w:val="1"/>
      <w:marLeft w:val="0"/>
      <w:marRight w:val="0"/>
      <w:marTop w:val="0"/>
      <w:marBottom w:val="0"/>
      <w:divBdr>
        <w:top w:val="none" w:sz="0" w:space="0" w:color="auto"/>
        <w:left w:val="none" w:sz="0" w:space="0" w:color="auto"/>
        <w:bottom w:val="none" w:sz="0" w:space="0" w:color="auto"/>
        <w:right w:val="none" w:sz="0" w:space="0" w:color="auto"/>
      </w:divBdr>
    </w:div>
    <w:div w:id="958343838">
      <w:bodyDiv w:val="1"/>
      <w:marLeft w:val="0"/>
      <w:marRight w:val="0"/>
      <w:marTop w:val="0"/>
      <w:marBottom w:val="0"/>
      <w:divBdr>
        <w:top w:val="none" w:sz="0" w:space="0" w:color="auto"/>
        <w:left w:val="none" w:sz="0" w:space="0" w:color="auto"/>
        <w:bottom w:val="none" w:sz="0" w:space="0" w:color="auto"/>
        <w:right w:val="none" w:sz="0" w:space="0" w:color="auto"/>
      </w:divBdr>
    </w:div>
    <w:div w:id="963148326">
      <w:bodyDiv w:val="1"/>
      <w:marLeft w:val="0"/>
      <w:marRight w:val="0"/>
      <w:marTop w:val="0"/>
      <w:marBottom w:val="0"/>
      <w:divBdr>
        <w:top w:val="none" w:sz="0" w:space="0" w:color="auto"/>
        <w:left w:val="none" w:sz="0" w:space="0" w:color="auto"/>
        <w:bottom w:val="none" w:sz="0" w:space="0" w:color="auto"/>
        <w:right w:val="none" w:sz="0" w:space="0" w:color="auto"/>
      </w:divBdr>
    </w:div>
    <w:div w:id="989676529">
      <w:bodyDiv w:val="1"/>
      <w:marLeft w:val="0"/>
      <w:marRight w:val="0"/>
      <w:marTop w:val="0"/>
      <w:marBottom w:val="0"/>
      <w:divBdr>
        <w:top w:val="none" w:sz="0" w:space="0" w:color="auto"/>
        <w:left w:val="none" w:sz="0" w:space="0" w:color="auto"/>
        <w:bottom w:val="none" w:sz="0" w:space="0" w:color="auto"/>
        <w:right w:val="none" w:sz="0" w:space="0" w:color="auto"/>
      </w:divBdr>
    </w:div>
    <w:div w:id="992292828">
      <w:bodyDiv w:val="1"/>
      <w:marLeft w:val="0"/>
      <w:marRight w:val="0"/>
      <w:marTop w:val="0"/>
      <w:marBottom w:val="0"/>
      <w:divBdr>
        <w:top w:val="none" w:sz="0" w:space="0" w:color="auto"/>
        <w:left w:val="none" w:sz="0" w:space="0" w:color="auto"/>
        <w:bottom w:val="none" w:sz="0" w:space="0" w:color="auto"/>
        <w:right w:val="none" w:sz="0" w:space="0" w:color="auto"/>
      </w:divBdr>
    </w:div>
    <w:div w:id="995259346">
      <w:bodyDiv w:val="1"/>
      <w:marLeft w:val="0"/>
      <w:marRight w:val="0"/>
      <w:marTop w:val="0"/>
      <w:marBottom w:val="0"/>
      <w:divBdr>
        <w:top w:val="none" w:sz="0" w:space="0" w:color="auto"/>
        <w:left w:val="none" w:sz="0" w:space="0" w:color="auto"/>
        <w:bottom w:val="none" w:sz="0" w:space="0" w:color="auto"/>
        <w:right w:val="none" w:sz="0" w:space="0" w:color="auto"/>
      </w:divBdr>
    </w:div>
    <w:div w:id="1004285293">
      <w:bodyDiv w:val="1"/>
      <w:marLeft w:val="0"/>
      <w:marRight w:val="0"/>
      <w:marTop w:val="0"/>
      <w:marBottom w:val="0"/>
      <w:divBdr>
        <w:top w:val="none" w:sz="0" w:space="0" w:color="auto"/>
        <w:left w:val="none" w:sz="0" w:space="0" w:color="auto"/>
        <w:bottom w:val="none" w:sz="0" w:space="0" w:color="auto"/>
        <w:right w:val="none" w:sz="0" w:space="0" w:color="auto"/>
      </w:divBdr>
    </w:div>
    <w:div w:id="1038897692">
      <w:bodyDiv w:val="1"/>
      <w:marLeft w:val="0"/>
      <w:marRight w:val="0"/>
      <w:marTop w:val="0"/>
      <w:marBottom w:val="0"/>
      <w:divBdr>
        <w:top w:val="none" w:sz="0" w:space="0" w:color="auto"/>
        <w:left w:val="none" w:sz="0" w:space="0" w:color="auto"/>
        <w:bottom w:val="none" w:sz="0" w:space="0" w:color="auto"/>
        <w:right w:val="none" w:sz="0" w:space="0" w:color="auto"/>
      </w:divBdr>
    </w:div>
    <w:div w:id="1041248350">
      <w:bodyDiv w:val="1"/>
      <w:marLeft w:val="0"/>
      <w:marRight w:val="0"/>
      <w:marTop w:val="0"/>
      <w:marBottom w:val="0"/>
      <w:divBdr>
        <w:top w:val="none" w:sz="0" w:space="0" w:color="auto"/>
        <w:left w:val="none" w:sz="0" w:space="0" w:color="auto"/>
        <w:bottom w:val="none" w:sz="0" w:space="0" w:color="auto"/>
        <w:right w:val="none" w:sz="0" w:space="0" w:color="auto"/>
      </w:divBdr>
    </w:div>
    <w:div w:id="1049111868">
      <w:bodyDiv w:val="1"/>
      <w:marLeft w:val="0"/>
      <w:marRight w:val="0"/>
      <w:marTop w:val="0"/>
      <w:marBottom w:val="0"/>
      <w:divBdr>
        <w:top w:val="none" w:sz="0" w:space="0" w:color="auto"/>
        <w:left w:val="none" w:sz="0" w:space="0" w:color="auto"/>
        <w:bottom w:val="none" w:sz="0" w:space="0" w:color="auto"/>
        <w:right w:val="none" w:sz="0" w:space="0" w:color="auto"/>
      </w:divBdr>
    </w:div>
    <w:div w:id="1060130620">
      <w:bodyDiv w:val="1"/>
      <w:marLeft w:val="0"/>
      <w:marRight w:val="0"/>
      <w:marTop w:val="0"/>
      <w:marBottom w:val="0"/>
      <w:divBdr>
        <w:top w:val="none" w:sz="0" w:space="0" w:color="auto"/>
        <w:left w:val="none" w:sz="0" w:space="0" w:color="auto"/>
        <w:bottom w:val="none" w:sz="0" w:space="0" w:color="auto"/>
        <w:right w:val="none" w:sz="0" w:space="0" w:color="auto"/>
      </w:divBdr>
    </w:div>
    <w:div w:id="1067268162">
      <w:bodyDiv w:val="1"/>
      <w:marLeft w:val="0"/>
      <w:marRight w:val="0"/>
      <w:marTop w:val="0"/>
      <w:marBottom w:val="0"/>
      <w:divBdr>
        <w:top w:val="none" w:sz="0" w:space="0" w:color="auto"/>
        <w:left w:val="none" w:sz="0" w:space="0" w:color="auto"/>
        <w:bottom w:val="none" w:sz="0" w:space="0" w:color="auto"/>
        <w:right w:val="none" w:sz="0" w:space="0" w:color="auto"/>
      </w:divBdr>
    </w:div>
    <w:div w:id="1080903943">
      <w:bodyDiv w:val="1"/>
      <w:marLeft w:val="0"/>
      <w:marRight w:val="0"/>
      <w:marTop w:val="0"/>
      <w:marBottom w:val="0"/>
      <w:divBdr>
        <w:top w:val="none" w:sz="0" w:space="0" w:color="auto"/>
        <w:left w:val="none" w:sz="0" w:space="0" w:color="auto"/>
        <w:bottom w:val="none" w:sz="0" w:space="0" w:color="auto"/>
        <w:right w:val="none" w:sz="0" w:space="0" w:color="auto"/>
      </w:divBdr>
    </w:div>
    <w:div w:id="1088622154">
      <w:bodyDiv w:val="1"/>
      <w:marLeft w:val="0"/>
      <w:marRight w:val="0"/>
      <w:marTop w:val="0"/>
      <w:marBottom w:val="0"/>
      <w:divBdr>
        <w:top w:val="none" w:sz="0" w:space="0" w:color="auto"/>
        <w:left w:val="none" w:sz="0" w:space="0" w:color="auto"/>
        <w:bottom w:val="none" w:sz="0" w:space="0" w:color="auto"/>
        <w:right w:val="none" w:sz="0" w:space="0" w:color="auto"/>
      </w:divBdr>
    </w:div>
    <w:div w:id="1090005637">
      <w:bodyDiv w:val="1"/>
      <w:marLeft w:val="0"/>
      <w:marRight w:val="0"/>
      <w:marTop w:val="0"/>
      <w:marBottom w:val="0"/>
      <w:divBdr>
        <w:top w:val="none" w:sz="0" w:space="0" w:color="auto"/>
        <w:left w:val="none" w:sz="0" w:space="0" w:color="auto"/>
        <w:bottom w:val="none" w:sz="0" w:space="0" w:color="auto"/>
        <w:right w:val="none" w:sz="0" w:space="0" w:color="auto"/>
      </w:divBdr>
    </w:div>
    <w:div w:id="1109812409">
      <w:bodyDiv w:val="1"/>
      <w:marLeft w:val="0"/>
      <w:marRight w:val="0"/>
      <w:marTop w:val="0"/>
      <w:marBottom w:val="0"/>
      <w:divBdr>
        <w:top w:val="none" w:sz="0" w:space="0" w:color="auto"/>
        <w:left w:val="none" w:sz="0" w:space="0" w:color="auto"/>
        <w:bottom w:val="none" w:sz="0" w:space="0" w:color="auto"/>
        <w:right w:val="none" w:sz="0" w:space="0" w:color="auto"/>
      </w:divBdr>
    </w:div>
    <w:div w:id="1113674673">
      <w:bodyDiv w:val="1"/>
      <w:marLeft w:val="0"/>
      <w:marRight w:val="0"/>
      <w:marTop w:val="0"/>
      <w:marBottom w:val="0"/>
      <w:divBdr>
        <w:top w:val="none" w:sz="0" w:space="0" w:color="auto"/>
        <w:left w:val="none" w:sz="0" w:space="0" w:color="auto"/>
        <w:bottom w:val="none" w:sz="0" w:space="0" w:color="auto"/>
        <w:right w:val="none" w:sz="0" w:space="0" w:color="auto"/>
      </w:divBdr>
    </w:div>
    <w:div w:id="1118179272">
      <w:bodyDiv w:val="1"/>
      <w:marLeft w:val="0"/>
      <w:marRight w:val="0"/>
      <w:marTop w:val="0"/>
      <w:marBottom w:val="0"/>
      <w:divBdr>
        <w:top w:val="none" w:sz="0" w:space="0" w:color="auto"/>
        <w:left w:val="none" w:sz="0" w:space="0" w:color="auto"/>
        <w:bottom w:val="none" w:sz="0" w:space="0" w:color="auto"/>
        <w:right w:val="none" w:sz="0" w:space="0" w:color="auto"/>
      </w:divBdr>
    </w:div>
    <w:div w:id="1144278738">
      <w:bodyDiv w:val="1"/>
      <w:marLeft w:val="0"/>
      <w:marRight w:val="0"/>
      <w:marTop w:val="0"/>
      <w:marBottom w:val="0"/>
      <w:divBdr>
        <w:top w:val="none" w:sz="0" w:space="0" w:color="auto"/>
        <w:left w:val="none" w:sz="0" w:space="0" w:color="auto"/>
        <w:bottom w:val="none" w:sz="0" w:space="0" w:color="auto"/>
        <w:right w:val="none" w:sz="0" w:space="0" w:color="auto"/>
      </w:divBdr>
    </w:div>
    <w:div w:id="1176504686">
      <w:bodyDiv w:val="1"/>
      <w:marLeft w:val="0"/>
      <w:marRight w:val="0"/>
      <w:marTop w:val="0"/>
      <w:marBottom w:val="0"/>
      <w:divBdr>
        <w:top w:val="none" w:sz="0" w:space="0" w:color="auto"/>
        <w:left w:val="none" w:sz="0" w:space="0" w:color="auto"/>
        <w:bottom w:val="none" w:sz="0" w:space="0" w:color="auto"/>
        <w:right w:val="none" w:sz="0" w:space="0" w:color="auto"/>
      </w:divBdr>
    </w:div>
    <w:div w:id="1181432662">
      <w:bodyDiv w:val="1"/>
      <w:marLeft w:val="0"/>
      <w:marRight w:val="0"/>
      <w:marTop w:val="0"/>
      <w:marBottom w:val="0"/>
      <w:divBdr>
        <w:top w:val="none" w:sz="0" w:space="0" w:color="auto"/>
        <w:left w:val="none" w:sz="0" w:space="0" w:color="auto"/>
        <w:bottom w:val="none" w:sz="0" w:space="0" w:color="auto"/>
        <w:right w:val="none" w:sz="0" w:space="0" w:color="auto"/>
      </w:divBdr>
    </w:div>
    <w:div w:id="1194031027">
      <w:bodyDiv w:val="1"/>
      <w:marLeft w:val="0"/>
      <w:marRight w:val="0"/>
      <w:marTop w:val="0"/>
      <w:marBottom w:val="0"/>
      <w:divBdr>
        <w:top w:val="none" w:sz="0" w:space="0" w:color="auto"/>
        <w:left w:val="none" w:sz="0" w:space="0" w:color="auto"/>
        <w:bottom w:val="none" w:sz="0" w:space="0" w:color="auto"/>
        <w:right w:val="none" w:sz="0" w:space="0" w:color="auto"/>
      </w:divBdr>
    </w:div>
    <w:div w:id="1195118209">
      <w:bodyDiv w:val="1"/>
      <w:marLeft w:val="0"/>
      <w:marRight w:val="0"/>
      <w:marTop w:val="0"/>
      <w:marBottom w:val="0"/>
      <w:divBdr>
        <w:top w:val="none" w:sz="0" w:space="0" w:color="auto"/>
        <w:left w:val="none" w:sz="0" w:space="0" w:color="auto"/>
        <w:bottom w:val="none" w:sz="0" w:space="0" w:color="auto"/>
        <w:right w:val="none" w:sz="0" w:space="0" w:color="auto"/>
      </w:divBdr>
    </w:div>
    <w:div w:id="1200629903">
      <w:bodyDiv w:val="1"/>
      <w:marLeft w:val="0"/>
      <w:marRight w:val="0"/>
      <w:marTop w:val="0"/>
      <w:marBottom w:val="0"/>
      <w:divBdr>
        <w:top w:val="none" w:sz="0" w:space="0" w:color="auto"/>
        <w:left w:val="none" w:sz="0" w:space="0" w:color="auto"/>
        <w:bottom w:val="none" w:sz="0" w:space="0" w:color="auto"/>
        <w:right w:val="none" w:sz="0" w:space="0" w:color="auto"/>
      </w:divBdr>
    </w:div>
    <w:div w:id="1209024669">
      <w:bodyDiv w:val="1"/>
      <w:marLeft w:val="0"/>
      <w:marRight w:val="0"/>
      <w:marTop w:val="0"/>
      <w:marBottom w:val="0"/>
      <w:divBdr>
        <w:top w:val="none" w:sz="0" w:space="0" w:color="auto"/>
        <w:left w:val="none" w:sz="0" w:space="0" w:color="auto"/>
        <w:bottom w:val="none" w:sz="0" w:space="0" w:color="auto"/>
        <w:right w:val="none" w:sz="0" w:space="0" w:color="auto"/>
      </w:divBdr>
    </w:div>
    <w:div w:id="1222910470">
      <w:bodyDiv w:val="1"/>
      <w:marLeft w:val="0"/>
      <w:marRight w:val="0"/>
      <w:marTop w:val="0"/>
      <w:marBottom w:val="0"/>
      <w:divBdr>
        <w:top w:val="none" w:sz="0" w:space="0" w:color="auto"/>
        <w:left w:val="none" w:sz="0" w:space="0" w:color="auto"/>
        <w:bottom w:val="none" w:sz="0" w:space="0" w:color="auto"/>
        <w:right w:val="none" w:sz="0" w:space="0" w:color="auto"/>
      </w:divBdr>
    </w:div>
    <w:div w:id="1223130505">
      <w:bodyDiv w:val="1"/>
      <w:marLeft w:val="0"/>
      <w:marRight w:val="0"/>
      <w:marTop w:val="0"/>
      <w:marBottom w:val="0"/>
      <w:divBdr>
        <w:top w:val="none" w:sz="0" w:space="0" w:color="auto"/>
        <w:left w:val="none" w:sz="0" w:space="0" w:color="auto"/>
        <w:bottom w:val="none" w:sz="0" w:space="0" w:color="auto"/>
        <w:right w:val="none" w:sz="0" w:space="0" w:color="auto"/>
      </w:divBdr>
    </w:div>
    <w:div w:id="1224298067">
      <w:bodyDiv w:val="1"/>
      <w:marLeft w:val="0"/>
      <w:marRight w:val="0"/>
      <w:marTop w:val="0"/>
      <w:marBottom w:val="0"/>
      <w:divBdr>
        <w:top w:val="none" w:sz="0" w:space="0" w:color="auto"/>
        <w:left w:val="none" w:sz="0" w:space="0" w:color="auto"/>
        <w:bottom w:val="none" w:sz="0" w:space="0" w:color="auto"/>
        <w:right w:val="none" w:sz="0" w:space="0" w:color="auto"/>
      </w:divBdr>
    </w:div>
    <w:div w:id="1226070252">
      <w:bodyDiv w:val="1"/>
      <w:marLeft w:val="0"/>
      <w:marRight w:val="0"/>
      <w:marTop w:val="0"/>
      <w:marBottom w:val="0"/>
      <w:divBdr>
        <w:top w:val="none" w:sz="0" w:space="0" w:color="auto"/>
        <w:left w:val="none" w:sz="0" w:space="0" w:color="auto"/>
        <w:bottom w:val="none" w:sz="0" w:space="0" w:color="auto"/>
        <w:right w:val="none" w:sz="0" w:space="0" w:color="auto"/>
      </w:divBdr>
    </w:div>
    <w:div w:id="1226186530">
      <w:bodyDiv w:val="1"/>
      <w:marLeft w:val="0"/>
      <w:marRight w:val="0"/>
      <w:marTop w:val="0"/>
      <w:marBottom w:val="0"/>
      <w:divBdr>
        <w:top w:val="none" w:sz="0" w:space="0" w:color="auto"/>
        <w:left w:val="none" w:sz="0" w:space="0" w:color="auto"/>
        <w:bottom w:val="none" w:sz="0" w:space="0" w:color="auto"/>
        <w:right w:val="none" w:sz="0" w:space="0" w:color="auto"/>
      </w:divBdr>
    </w:div>
    <w:div w:id="1227645171">
      <w:bodyDiv w:val="1"/>
      <w:marLeft w:val="0"/>
      <w:marRight w:val="0"/>
      <w:marTop w:val="0"/>
      <w:marBottom w:val="0"/>
      <w:divBdr>
        <w:top w:val="none" w:sz="0" w:space="0" w:color="auto"/>
        <w:left w:val="none" w:sz="0" w:space="0" w:color="auto"/>
        <w:bottom w:val="none" w:sz="0" w:space="0" w:color="auto"/>
        <w:right w:val="none" w:sz="0" w:space="0" w:color="auto"/>
      </w:divBdr>
    </w:div>
    <w:div w:id="1245920880">
      <w:bodyDiv w:val="1"/>
      <w:marLeft w:val="0"/>
      <w:marRight w:val="0"/>
      <w:marTop w:val="0"/>
      <w:marBottom w:val="0"/>
      <w:divBdr>
        <w:top w:val="none" w:sz="0" w:space="0" w:color="auto"/>
        <w:left w:val="none" w:sz="0" w:space="0" w:color="auto"/>
        <w:bottom w:val="none" w:sz="0" w:space="0" w:color="auto"/>
        <w:right w:val="none" w:sz="0" w:space="0" w:color="auto"/>
      </w:divBdr>
    </w:div>
    <w:div w:id="1252547352">
      <w:bodyDiv w:val="1"/>
      <w:marLeft w:val="0"/>
      <w:marRight w:val="0"/>
      <w:marTop w:val="0"/>
      <w:marBottom w:val="0"/>
      <w:divBdr>
        <w:top w:val="none" w:sz="0" w:space="0" w:color="auto"/>
        <w:left w:val="none" w:sz="0" w:space="0" w:color="auto"/>
        <w:bottom w:val="none" w:sz="0" w:space="0" w:color="auto"/>
        <w:right w:val="none" w:sz="0" w:space="0" w:color="auto"/>
      </w:divBdr>
    </w:div>
    <w:div w:id="1256205923">
      <w:bodyDiv w:val="1"/>
      <w:marLeft w:val="0"/>
      <w:marRight w:val="0"/>
      <w:marTop w:val="0"/>
      <w:marBottom w:val="0"/>
      <w:divBdr>
        <w:top w:val="none" w:sz="0" w:space="0" w:color="auto"/>
        <w:left w:val="none" w:sz="0" w:space="0" w:color="auto"/>
        <w:bottom w:val="none" w:sz="0" w:space="0" w:color="auto"/>
        <w:right w:val="none" w:sz="0" w:space="0" w:color="auto"/>
      </w:divBdr>
    </w:div>
    <w:div w:id="1263145827">
      <w:bodyDiv w:val="1"/>
      <w:marLeft w:val="0"/>
      <w:marRight w:val="0"/>
      <w:marTop w:val="0"/>
      <w:marBottom w:val="0"/>
      <w:divBdr>
        <w:top w:val="none" w:sz="0" w:space="0" w:color="auto"/>
        <w:left w:val="none" w:sz="0" w:space="0" w:color="auto"/>
        <w:bottom w:val="none" w:sz="0" w:space="0" w:color="auto"/>
        <w:right w:val="none" w:sz="0" w:space="0" w:color="auto"/>
      </w:divBdr>
    </w:div>
    <w:div w:id="1268003441">
      <w:bodyDiv w:val="1"/>
      <w:marLeft w:val="0"/>
      <w:marRight w:val="0"/>
      <w:marTop w:val="0"/>
      <w:marBottom w:val="0"/>
      <w:divBdr>
        <w:top w:val="none" w:sz="0" w:space="0" w:color="auto"/>
        <w:left w:val="none" w:sz="0" w:space="0" w:color="auto"/>
        <w:bottom w:val="none" w:sz="0" w:space="0" w:color="auto"/>
        <w:right w:val="none" w:sz="0" w:space="0" w:color="auto"/>
      </w:divBdr>
    </w:div>
    <w:div w:id="1281377521">
      <w:bodyDiv w:val="1"/>
      <w:marLeft w:val="0"/>
      <w:marRight w:val="0"/>
      <w:marTop w:val="0"/>
      <w:marBottom w:val="0"/>
      <w:divBdr>
        <w:top w:val="none" w:sz="0" w:space="0" w:color="auto"/>
        <w:left w:val="none" w:sz="0" w:space="0" w:color="auto"/>
        <w:bottom w:val="none" w:sz="0" w:space="0" w:color="auto"/>
        <w:right w:val="none" w:sz="0" w:space="0" w:color="auto"/>
      </w:divBdr>
    </w:div>
    <w:div w:id="1304774477">
      <w:bodyDiv w:val="1"/>
      <w:marLeft w:val="0"/>
      <w:marRight w:val="0"/>
      <w:marTop w:val="0"/>
      <w:marBottom w:val="0"/>
      <w:divBdr>
        <w:top w:val="none" w:sz="0" w:space="0" w:color="auto"/>
        <w:left w:val="none" w:sz="0" w:space="0" w:color="auto"/>
        <w:bottom w:val="none" w:sz="0" w:space="0" w:color="auto"/>
        <w:right w:val="none" w:sz="0" w:space="0" w:color="auto"/>
      </w:divBdr>
    </w:div>
    <w:div w:id="1314989190">
      <w:bodyDiv w:val="1"/>
      <w:marLeft w:val="0"/>
      <w:marRight w:val="0"/>
      <w:marTop w:val="0"/>
      <w:marBottom w:val="0"/>
      <w:divBdr>
        <w:top w:val="none" w:sz="0" w:space="0" w:color="auto"/>
        <w:left w:val="none" w:sz="0" w:space="0" w:color="auto"/>
        <w:bottom w:val="none" w:sz="0" w:space="0" w:color="auto"/>
        <w:right w:val="none" w:sz="0" w:space="0" w:color="auto"/>
      </w:divBdr>
    </w:div>
    <w:div w:id="1320112963">
      <w:bodyDiv w:val="1"/>
      <w:marLeft w:val="0"/>
      <w:marRight w:val="0"/>
      <w:marTop w:val="0"/>
      <w:marBottom w:val="0"/>
      <w:divBdr>
        <w:top w:val="none" w:sz="0" w:space="0" w:color="auto"/>
        <w:left w:val="none" w:sz="0" w:space="0" w:color="auto"/>
        <w:bottom w:val="none" w:sz="0" w:space="0" w:color="auto"/>
        <w:right w:val="none" w:sz="0" w:space="0" w:color="auto"/>
      </w:divBdr>
    </w:div>
    <w:div w:id="1324625380">
      <w:bodyDiv w:val="1"/>
      <w:marLeft w:val="0"/>
      <w:marRight w:val="0"/>
      <w:marTop w:val="0"/>
      <w:marBottom w:val="0"/>
      <w:divBdr>
        <w:top w:val="none" w:sz="0" w:space="0" w:color="auto"/>
        <w:left w:val="none" w:sz="0" w:space="0" w:color="auto"/>
        <w:bottom w:val="none" w:sz="0" w:space="0" w:color="auto"/>
        <w:right w:val="none" w:sz="0" w:space="0" w:color="auto"/>
      </w:divBdr>
    </w:div>
    <w:div w:id="1326203432">
      <w:bodyDiv w:val="1"/>
      <w:marLeft w:val="0"/>
      <w:marRight w:val="0"/>
      <w:marTop w:val="0"/>
      <w:marBottom w:val="0"/>
      <w:divBdr>
        <w:top w:val="none" w:sz="0" w:space="0" w:color="auto"/>
        <w:left w:val="none" w:sz="0" w:space="0" w:color="auto"/>
        <w:bottom w:val="none" w:sz="0" w:space="0" w:color="auto"/>
        <w:right w:val="none" w:sz="0" w:space="0" w:color="auto"/>
      </w:divBdr>
    </w:div>
    <w:div w:id="1341858904">
      <w:bodyDiv w:val="1"/>
      <w:marLeft w:val="0"/>
      <w:marRight w:val="0"/>
      <w:marTop w:val="0"/>
      <w:marBottom w:val="0"/>
      <w:divBdr>
        <w:top w:val="none" w:sz="0" w:space="0" w:color="auto"/>
        <w:left w:val="none" w:sz="0" w:space="0" w:color="auto"/>
        <w:bottom w:val="none" w:sz="0" w:space="0" w:color="auto"/>
        <w:right w:val="none" w:sz="0" w:space="0" w:color="auto"/>
      </w:divBdr>
    </w:div>
    <w:div w:id="1347905941">
      <w:bodyDiv w:val="1"/>
      <w:marLeft w:val="0"/>
      <w:marRight w:val="0"/>
      <w:marTop w:val="0"/>
      <w:marBottom w:val="0"/>
      <w:divBdr>
        <w:top w:val="none" w:sz="0" w:space="0" w:color="auto"/>
        <w:left w:val="none" w:sz="0" w:space="0" w:color="auto"/>
        <w:bottom w:val="none" w:sz="0" w:space="0" w:color="auto"/>
        <w:right w:val="none" w:sz="0" w:space="0" w:color="auto"/>
      </w:divBdr>
    </w:div>
    <w:div w:id="1360157892">
      <w:bodyDiv w:val="1"/>
      <w:marLeft w:val="0"/>
      <w:marRight w:val="0"/>
      <w:marTop w:val="0"/>
      <w:marBottom w:val="0"/>
      <w:divBdr>
        <w:top w:val="none" w:sz="0" w:space="0" w:color="auto"/>
        <w:left w:val="none" w:sz="0" w:space="0" w:color="auto"/>
        <w:bottom w:val="none" w:sz="0" w:space="0" w:color="auto"/>
        <w:right w:val="none" w:sz="0" w:space="0" w:color="auto"/>
      </w:divBdr>
    </w:div>
    <w:div w:id="1368020538">
      <w:bodyDiv w:val="1"/>
      <w:marLeft w:val="0"/>
      <w:marRight w:val="0"/>
      <w:marTop w:val="0"/>
      <w:marBottom w:val="0"/>
      <w:divBdr>
        <w:top w:val="none" w:sz="0" w:space="0" w:color="auto"/>
        <w:left w:val="none" w:sz="0" w:space="0" w:color="auto"/>
        <w:bottom w:val="none" w:sz="0" w:space="0" w:color="auto"/>
        <w:right w:val="none" w:sz="0" w:space="0" w:color="auto"/>
      </w:divBdr>
    </w:div>
    <w:div w:id="1369180893">
      <w:bodyDiv w:val="1"/>
      <w:marLeft w:val="0"/>
      <w:marRight w:val="0"/>
      <w:marTop w:val="0"/>
      <w:marBottom w:val="0"/>
      <w:divBdr>
        <w:top w:val="none" w:sz="0" w:space="0" w:color="auto"/>
        <w:left w:val="none" w:sz="0" w:space="0" w:color="auto"/>
        <w:bottom w:val="none" w:sz="0" w:space="0" w:color="auto"/>
        <w:right w:val="none" w:sz="0" w:space="0" w:color="auto"/>
      </w:divBdr>
    </w:div>
    <w:div w:id="1370951601">
      <w:bodyDiv w:val="1"/>
      <w:marLeft w:val="0"/>
      <w:marRight w:val="0"/>
      <w:marTop w:val="0"/>
      <w:marBottom w:val="0"/>
      <w:divBdr>
        <w:top w:val="none" w:sz="0" w:space="0" w:color="auto"/>
        <w:left w:val="none" w:sz="0" w:space="0" w:color="auto"/>
        <w:bottom w:val="none" w:sz="0" w:space="0" w:color="auto"/>
        <w:right w:val="none" w:sz="0" w:space="0" w:color="auto"/>
      </w:divBdr>
    </w:div>
    <w:div w:id="1389717845">
      <w:bodyDiv w:val="1"/>
      <w:marLeft w:val="0"/>
      <w:marRight w:val="0"/>
      <w:marTop w:val="0"/>
      <w:marBottom w:val="0"/>
      <w:divBdr>
        <w:top w:val="none" w:sz="0" w:space="0" w:color="auto"/>
        <w:left w:val="none" w:sz="0" w:space="0" w:color="auto"/>
        <w:bottom w:val="none" w:sz="0" w:space="0" w:color="auto"/>
        <w:right w:val="none" w:sz="0" w:space="0" w:color="auto"/>
      </w:divBdr>
    </w:div>
    <w:div w:id="1390376471">
      <w:bodyDiv w:val="1"/>
      <w:marLeft w:val="0"/>
      <w:marRight w:val="0"/>
      <w:marTop w:val="0"/>
      <w:marBottom w:val="0"/>
      <w:divBdr>
        <w:top w:val="none" w:sz="0" w:space="0" w:color="auto"/>
        <w:left w:val="none" w:sz="0" w:space="0" w:color="auto"/>
        <w:bottom w:val="none" w:sz="0" w:space="0" w:color="auto"/>
        <w:right w:val="none" w:sz="0" w:space="0" w:color="auto"/>
      </w:divBdr>
    </w:div>
    <w:div w:id="1394504166">
      <w:bodyDiv w:val="1"/>
      <w:marLeft w:val="0"/>
      <w:marRight w:val="0"/>
      <w:marTop w:val="0"/>
      <w:marBottom w:val="0"/>
      <w:divBdr>
        <w:top w:val="none" w:sz="0" w:space="0" w:color="auto"/>
        <w:left w:val="none" w:sz="0" w:space="0" w:color="auto"/>
        <w:bottom w:val="none" w:sz="0" w:space="0" w:color="auto"/>
        <w:right w:val="none" w:sz="0" w:space="0" w:color="auto"/>
      </w:divBdr>
    </w:div>
    <w:div w:id="1414279950">
      <w:bodyDiv w:val="1"/>
      <w:marLeft w:val="0"/>
      <w:marRight w:val="0"/>
      <w:marTop w:val="0"/>
      <w:marBottom w:val="0"/>
      <w:divBdr>
        <w:top w:val="none" w:sz="0" w:space="0" w:color="auto"/>
        <w:left w:val="none" w:sz="0" w:space="0" w:color="auto"/>
        <w:bottom w:val="none" w:sz="0" w:space="0" w:color="auto"/>
        <w:right w:val="none" w:sz="0" w:space="0" w:color="auto"/>
      </w:divBdr>
    </w:div>
    <w:div w:id="1436900339">
      <w:bodyDiv w:val="1"/>
      <w:marLeft w:val="0"/>
      <w:marRight w:val="0"/>
      <w:marTop w:val="0"/>
      <w:marBottom w:val="0"/>
      <w:divBdr>
        <w:top w:val="none" w:sz="0" w:space="0" w:color="auto"/>
        <w:left w:val="none" w:sz="0" w:space="0" w:color="auto"/>
        <w:bottom w:val="none" w:sz="0" w:space="0" w:color="auto"/>
        <w:right w:val="none" w:sz="0" w:space="0" w:color="auto"/>
      </w:divBdr>
    </w:div>
    <w:div w:id="1461026621">
      <w:bodyDiv w:val="1"/>
      <w:marLeft w:val="0"/>
      <w:marRight w:val="0"/>
      <w:marTop w:val="0"/>
      <w:marBottom w:val="0"/>
      <w:divBdr>
        <w:top w:val="none" w:sz="0" w:space="0" w:color="auto"/>
        <w:left w:val="none" w:sz="0" w:space="0" w:color="auto"/>
        <w:bottom w:val="none" w:sz="0" w:space="0" w:color="auto"/>
        <w:right w:val="none" w:sz="0" w:space="0" w:color="auto"/>
      </w:divBdr>
    </w:div>
    <w:div w:id="1483430779">
      <w:bodyDiv w:val="1"/>
      <w:marLeft w:val="0"/>
      <w:marRight w:val="0"/>
      <w:marTop w:val="0"/>
      <w:marBottom w:val="0"/>
      <w:divBdr>
        <w:top w:val="none" w:sz="0" w:space="0" w:color="auto"/>
        <w:left w:val="none" w:sz="0" w:space="0" w:color="auto"/>
        <w:bottom w:val="none" w:sz="0" w:space="0" w:color="auto"/>
        <w:right w:val="none" w:sz="0" w:space="0" w:color="auto"/>
      </w:divBdr>
    </w:div>
    <w:div w:id="1493519408">
      <w:bodyDiv w:val="1"/>
      <w:marLeft w:val="0"/>
      <w:marRight w:val="0"/>
      <w:marTop w:val="0"/>
      <w:marBottom w:val="0"/>
      <w:divBdr>
        <w:top w:val="none" w:sz="0" w:space="0" w:color="auto"/>
        <w:left w:val="none" w:sz="0" w:space="0" w:color="auto"/>
        <w:bottom w:val="none" w:sz="0" w:space="0" w:color="auto"/>
        <w:right w:val="none" w:sz="0" w:space="0" w:color="auto"/>
      </w:divBdr>
    </w:div>
    <w:div w:id="1493720318">
      <w:bodyDiv w:val="1"/>
      <w:marLeft w:val="0"/>
      <w:marRight w:val="0"/>
      <w:marTop w:val="0"/>
      <w:marBottom w:val="0"/>
      <w:divBdr>
        <w:top w:val="none" w:sz="0" w:space="0" w:color="auto"/>
        <w:left w:val="none" w:sz="0" w:space="0" w:color="auto"/>
        <w:bottom w:val="none" w:sz="0" w:space="0" w:color="auto"/>
        <w:right w:val="none" w:sz="0" w:space="0" w:color="auto"/>
      </w:divBdr>
    </w:div>
    <w:div w:id="1499728660">
      <w:bodyDiv w:val="1"/>
      <w:marLeft w:val="0"/>
      <w:marRight w:val="0"/>
      <w:marTop w:val="0"/>
      <w:marBottom w:val="0"/>
      <w:divBdr>
        <w:top w:val="none" w:sz="0" w:space="0" w:color="auto"/>
        <w:left w:val="none" w:sz="0" w:space="0" w:color="auto"/>
        <w:bottom w:val="none" w:sz="0" w:space="0" w:color="auto"/>
        <w:right w:val="none" w:sz="0" w:space="0" w:color="auto"/>
      </w:divBdr>
    </w:div>
    <w:div w:id="1500846460">
      <w:bodyDiv w:val="1"/>
      <w:marLeft w:val="0"/>
      <w:marRight w:val="0"/>
      <w:marTop w:val="0"/>
      <w:marBottom w:val="0"/>
      <w:divBdr>
        <w:top w:val="none" w:sz="0" w:space="0" w:color="auto"/>
        <w:left w:val="none" w:sz="0" w:space="0" w:color="auto"/>
        <w:bottom w:val="none" w:sz="0" w:space="0" w:color="auto"/>
        <w:right w:val="none" w:sz="0" w:space="0" w:color="auto"/>
      </w:divBdr>
    </w:div>
    <w:div w:id="1504468763">
      <w:bodyDiv w:val="1"/>
      <w:marLeft w:val="0"/>
      <w:marRight w:val="0"/>
      <w:marTop w:val="0"/>
      <w:marBottom w:val="0"/>
      <w:divBdr>
        <w:top w:val="none" w:sz="0" w:space="0" w:color="auto"/>
        <w:left w:val="none" w:sz="0" w:space="0" w:color="auto"/>
        <w:bottom w:val="none" w:sz="0" w:space="0" w:color="auto"/>
        <w:right w:val="none" w:sz="0" w:space="0" w:color="auto"/>
      </w:divBdr>
    </w:div>
    <w:div w:id="1510023405">
      <w:bodyDiv w:val="1"/>
      <w:marLeft w:val="0"/>
      <w:marRight w:val="0"/>
      <w:marTop w:val="0"/>
      <w:marBottom w:val="0"/>
      <w:divBdr>
        <w:top w:val="none" w:sz="0" w:space="0" w:color="auto"/>
        <w:left w:val="none" w:sz="0" w:space="0" w:color="auto"/>
        <w:bottom w:val="none" w:sz="0" w:space="0" w:color="auto"/>
        <w:right w:val="none" w:sz="0" w:space="0" w:color="auto"/>
      </w:divBdr>
    </w:div>
    <w:div w:id="1519927126">
      <w:bodyDiv w:val="1"/>
      <w:marLeft w:val="0"/>
      <w:marRight w:val="0"/>
      <w:marTop w:val="0"/>
      <w:marBottom w:val="0"/>
      <w:divBdr>
        <w:top w:val="none" w:sz="0" w:space="0" w:color="auto"/>
        <w:left w:val="none" w:sz="0" w:space="0" w:color="auto"/>
        <w:bottom w:val="none" w:sz="0" w:space="0" w:color="auto"/>
        <w:right w:val="none" w:sz="0" w:space="0" w:color="auto"/>
      </w:divBdr>
    </w:div>
    <w:div w:id="1522206238">
      <w:bodyDiv w:val="1"/>
      <w:marLeft w:val="0"/>
      <w:marRight w:val="0"/>
      <w:marTop w:val="0"/>
      <w:marBottom w:val="0"/>
      <w:divBdr>
        <w:top w:val="none" w:sz="0" w:space="0" w:color="auto"/>
        <w:left w:val="none" w:sz="0" w:space="0" w:color="auto"/>
        <w:bottom w:val="none" w:sz="0" w:space="0" w:color="auto"/>
        <w:right w:val="none" w:sz="0" w:space="0" w:color="auto"/>
      </w:divBdr>
    </w:div>
    <w:div w:id="1527912974">
      <w:bodyDiv w:val="1"/>
      <w:marLeft w:val="0"/>
      <w:marRight w:val="0"/>
      <w:marTop w:val="0"/>
      <w:marBottom w:val="0"/>
      <w:divBdr>
        <w:top w:val="none" w:sz="0" w:space="0" w:color="auto"/>
        <w:left w:val="none" w:sz="0" w:space="0" w:color="auto"/>
        <w:bottom w:val="none" w:sz="0" w:space="0" w:color="auto"/>
        <w:right w:val="none" w:sz="0" w:space="0" w:color="auto"/>
      </w:divBdr>
    </w:div>
    <w:div w:id="1530796754">
      <w:bodyDiv w:val="1"/>
      <w:marLeft w:val="0"/>
      <w:marRight w:val="0"/>
      <w:marTop w:val="0"/>
      <w:marBottom w:val="0"/>
      <w:divBdr>
        <w:top w:val="none" w:sz="0" w:space="0" w:color="auto"/>
        <w:left w:val="none" w:sz="0" w:space="0" w:color="auto"/>
        <w:bottom w:val="none" w:sz="0" w:space="0" w:color="auto"/>
        <w:right w:val="none" w:sz="0" w:space="0" w:color="auto"/>
      </w:divBdr>
    </w:div>
    <w:div w:id="1561790630">
      <w:bodyDiv w:val="1"/>
      <w:marLeft w:val="0"/>
      <w:marRight w:val="0"/>
      <w:marTop w:val="0"/>
      <w:marBottom w:val="0"/>
      <w:divBdr>
        <w:top w:val="none" w:sz="0" w:space="0" w:color="auto"/>
        <w:left w:val="none" w:sz="0" w:space="0" w:color="auto"/>
        <w:bottom w:val="none" w:sz="0" w:space="0" w:color="auto"/>
        <w:right w:val="none" w:sz="0" w:space="0" w:color="auto"/>
      </w:divBdr>
    </w:div>
    <w:div w:id="1568372341">
      <w:bodyDiv w:val="1"/>
      <w:marLeft w:val="0"/>
      <w:marRight w:val="0"/>
      <w:marTop w:val="0"/>
      <w:marBottom w:val="0"/>
      <w:divBdr>
        <w:top w:val="none" w:sz="0" w:space="0" w:color="auto"/>
        <w:left w:val="none" w:sz="0" w:space="0" w:color="auto"/>
        <w:bottom w:val="none" w:sz="0" w:space="0" w:color="auto"/>
        <w:right w:val="none" w:sz="0" w:space="0" w:color="auto"/>
      </w:divBdr>
    </w:div>
    <w:div w:id="1569194507">
      <w:bodyDiv w:val="1"/>
      <w:marLeft w:val="0"/>
      <w:marRight w:val="0"/>
      <w:marTop w:val="0"/>
      <w:marBottom w:val="0"/>
      <w:divBdr>
        <w:top w:val="none" w:sz="0" w:space="0" w:color="auto"/>
        <w:left w:val="none" w:sz="0" w:space="0" w:color="auto"/>
        <w:bottom w:val="none" w:sz="0" w:space="0" w:color="auto"/>
        <w:right w:val="none" w:sz="0" w:space="0" w:color="auto"/>
      </w:divBdr>
    </w:div>
    <w:div w:id="1572695910">
      <w:bodyDiv w:val="1"/>
      <w:marLeft w:val="0"/>
      <w:marRight w:val="0"/>
      <w:marTop w:val="0"/>
      <w:marBottom w:val="0"/>
      <w:divBdr>
        <w:top w:val="none" w:sz="0" w:space="0" w:color="auto"/>
        <w:left w:val="none" w:sz="0" w:space="0" w:color="auto"/>
        <w:bottom w:val="none" w:sz="0" w:space="0" w:color="auto"/>
        <w:right w:val="none" w:sz="0" w:space="0" w:color="auto"/>
      </w:divBdr>
    </w:div>
    <w:div w:id="1574579630">
      <w:bodyDiv w:val="1"/>
      <w:marLeft w:val="0"/>
      <w:marRight w:val="0"/>
      <w:marTop w:val="0"/>
      <w:marBottom w:val="0"/>
      <w:divBdr>
        <w:top w:val="none" w:sz="0" w:space="0" w:color="auto"/>
        <w:left w:val="none" w:sz="0" w:space="0" w:color="auto"/>
        <w:bottom w:val="none" w:sz="0" w:space="0" w:color="auto"/>
        <w:right w:val="none" w:sz="0" w:space="0" w:color="auto"/>
      </w:divBdr>
    </w:div>
    <w:div w:id="1576629701">
      <w:bodyDiv w:val="1"/>
      <w:marLeft w:val="0"/>
      <w:marRight w:val="0"/>
      <w:marTop w:val="0"/>
      <w:marBottom w:val="0"/>
      <w:divBdr>
        <w:top w:val="none" w:sz="0" w:space="0" w:color="auto"/>
        <w:left w:val="none" w:sz="0" w:space="0" w:color="auto"/>
        <w:bottom w:val="none" w:sz="0" w:space="0" w:color="auto"/>
        <w:right w:val="none" w:sz="0" w:space="0" w:color="auto"/>
      </w:divBdr>
    </w:div>
    <w:div w:id="1585796905">
      <w:bodyDiv w:val="1"/>
      <w:marLeft w:val="0"/>
      <w:marRight w:val="0"/>
      <w:marTop w:val="0"/>
      <w:marBottom w:val="0"/>
      <w:divBdr>
        <w:top w:val="none" w:sz="0" w:space="0" w:color="auto"/>
        <w:left w:val="none" w:sz="0" w:space="0" w:color="auto"/>
        <w:bottom w:val="none" w:sz="0" w:space="0" w:color="auto"/>
        <w:right w:val="none" w:sz="0" w:space="0" w:color="auto"/>
      </w:divBdr>
    </w:div>
    <w:div w:id="1594238814">
      <w:bodyDiv w:val="1"/>
      <w:marLeft w:val="0"/>
      <w:marRight w:val="0"/>
      <w:marTop w:val="0"/>
      <w:marBottom w:val="0"/>
      <w:divBdr>
        <w:top w:val="none" w:sz="0" w:space="0" w:color="auto"/>
        <w:left w:val="none" w:sz="0" w:space="0" w:color="auto"/>
        <w:bottom w:val="none" w:sz="0" w:space="0" w:color="auto"/>
        <w:right w:val="none" w:sz="0" w:space="0" w:color="auto"/>
      </w:divBdr>
    </w:div>
    <w:div w:id="1598097209">
      <w:bodyDiv w:val="1"/>
      <w:marLeft w:val="0"/>
      <w:marRight w:val="0"/>
      <w:marTop w:val="0"/>
      <w:marBottom w:val="0"/>
      <w:divBdr>
        <w:top w:val="none" w:sz="0" w:space="0" w:color="auto"/>
        <w:left w:val="none" w:sz="0" w:space="0" w:color="auto"/>
        <w:bottom w:val="none" w:sz="0" w:space="0" w:color="auto"/>
        <w:right w:val="none" w:sz="0" w:space="0" w:color="auto"/>
      </w:divBdr>
    </w:div>
    <w:div w:id="1602838426">
      <w:bodyDiv w:val="1"/>
      <w:marLeft w:val="0"/>
      <w:marRight w:val="0"/>
      <w:marTop w:val="0"/>
      <w:marBottom w:val="0"/>
      <w:divBdr>
        <w:top w:val="none" w:sz="0" w:space="0" w:color="auto"/>
        <w:left w:val="none" w:sz="0" w:space="0" w:color="auto"/>
        <w:bottom w:val="none" w:sz="0" w:space="0" w:color="auto"/>
        <w:right w:val="none" w:sz="0" w:space="0" w:color="auto"/>
      </w:divBdr>
    </w:div>
    <w:div w:id="1607036063">
      <w:bodyDiv w:val="1"/>
      <w:marLeft w:val="0"/>
      <w:marRight w:val="0"/>
      <w:marTop w:val="0"/>
      <w:marBottom w:val="0"/>
      <w:divBdr>
        <w:top w:val="none" w:sz="0" w:space="0" w:color="auto"/>
        <w:left w:val="none" w:sz="0" w:space="0" w:color="auto"/>
        <w:bottom w:val="none" w:sz="0" w:space="0" w:color="auto"/>
        <w:right w:val="none" w:sz="0" w:space="0" w:color="auto"/>
      </w:divBdr>
    </w:div>
    <w:div w:id="1617057383">
      <w:bodyDiv w:val="1"/>
      <w:marLeft w:val="0"/>
      <w:marRight w:val="0"/>
      <w:marTop w:val="0"/>
      <w:marBottom w:val="0"/>
      <w:divBdr>
        <w:top w:val="none" w:sz="0" w:space="0" w:color="auto"/>
        <w:left w:val="none" w:sz="0" w:space="0" w:color="auto"/>
        <w:bottom w:val="none" w:sz="0" w:space="0" w:color="auto"/>
        <w:right w:val="none" w:sz="0" w:space="0" w:color="auto"/>
      </w:divBdr>
    </w:div>
    <w:div w:id="1621033416">
      <w:bodyDiv w:val="1"/>
      <w:marLeft w:val="0"/>
      <w:marRight w:val="0"/>
      <w:marTop w:val="0"/>
      <w:marBottom w:val="0"/>
      <w:divBdr>
        <w:top w:val="none" w:sz="0" w:space="0" w:color="auto"/>
        <w:left w:val="none" w:sz="0" w:space="0" w:color="auto"/>
        <w:bottom w:val="none" w:sz="0" w:space="0" w:color="auto"/>
        <w:right w:val="none" w:sz="0" w:space="0" w:color="auto"/>
      </w:divBdr>
    </w:div>
    <w:div w:id="1635018010">
      <w:bodyDiv w:val="1"/>
      <w:marLeft w:val="0"/>
      <w:marRight w:val="0"/>
      <w:marTop w:val="0"/>
      <w:marBottom w:val="0"/>
      <w:divBdr>
        <w:top w:val="none" w:sz="0" w:space="0" w:color="auto"/>
        <w:left w:val="none" w:sz="0" w:space="0" w:color="auto"/>
        <w:bottom w:val="none" w:sz="0" w:space="0" w:color="auto"/>
        <w:right w:val="none" w:sz="0" w:space="0" w:color="auto"/>
      </w:divBdr>
    </w:div>
    <w:div w:id="1635716066">
      <w:bodyDiv w:val="1"/>
      <w:marLeft w:val="0"/>
      <w:marRight w:val="0"/>
      <w:marTop w:val="0"/>
      <w:marBottom w:val="0"/>
      <w:divBdr>
        <w:top w:val="none" w:sz="0" w:space="0" w:color="auto"/>
        <w:left w:val="none" w:sz="0" w:space="0" w:color="auto"/>
        <w:bottom w:val="none" w:sz="0" w:space="0" w:color="auto"/>
        <w:right w:val="none" w:sz="0" w:space="0" w:color="auto"/>
      </w:divBdr>
    </w:div>
    <w:div w:id="1642733840">
      <w:bodyDiv w:val="1"/>
      <w:marLeft w:val="0"/>
      <w:marRight w:val="0"/>
      <w:marTop w:val="0"/>
      <w:marBottom w:val="0"/>
      <w:divBdr>
        <w:top w:val="none" w:sz="0" w:space="0" w:color="auto"/>
        <w:left w:val="none" w:sz="0" w:space="0" w:color="auto"/>
        <w:bottom w:val="none" w:sz="0" w:space="0" w:color="auto"/>
        <w:right w:val="none" w:sz="0" w:space="0" w:color="auto"/>
      </w:divBdr>
    </w:div>
    <w:div w:id="1646079286">
      <w:bodyDiv w:val="1"/>
      <w:marLeft w:val="0"/>
      <w:marRight w:val="0"/>
      <w:marTop w:val="0"/>
      <w:marBottom w:val="0"/>
      <w:divBdr>
        <w:top w:val="none" w:sz="0" w:space="0" w:color="auto"/>
        <w:left w:val="none" w:sz="0" w:space="0" w:color="auto"/>
        <w:bottom w:val="none" w:sz="0" w:space="0" w:color="auto"/>
        <w:right w:val="none" w:sz="0" w:space="0" w:color="auto"/>
      </w:divBdr>
    </w:div>
    <w:div w:id="1646474781">
      <w:bodyDiv w:val="1"/>
      <w:marLeft w:val="0"/>
      <w:marRight w:val="0"/>
      <w:marTop w:val="0"/>
      <w:marBottom w:val="0"/>
      <w:divBdr>
        <w:top w:val="none" w:sz="0" w:space="0" w:color="auto"/>
        <w:left w:val="none" w:sz="0" w:space="0" w:color="auto"/>
        <w:bottom w:val="none" w:sz="0" w:space="0" w:color="auto"/>
        <w:right w:val="none" w:sz="0" w:space="0" w:color="auto"/>
      </w:divBdr>
    </w:div>
    <w:div w:id="1657995904">
      <w:bodyDiv w:val="1"/>
      <w:marLeft w:val="0"/>
      <w:marRight w:val="0"/>
      <w:marTop w:val="0"/>
      <w:marBottom w:val="0"/>
      <w:divBdr>
        <w:top w:val="none" w:sz="0" w:space="0" w:color="auto"/>
        <w:left w:val="none" w:sz="0" w:space="0" w:color="auto"/>
        <w:bottom w:val="none" w:sz="0" w:space="0" w:color="auto"/>
        <w:right w:val="none" w:sz="0" w:space="0" w:color="auto"/>
      </w:divBdr>
    </w:div>
    <w:div w:id="1659184107">
      <w:bodyDiv w:val="1"/>
      <w:marLeft w:val="0"/>
      <w:marRight w:val="0"/>
      <w:marTop w:val="0"/>
      <w:marBottom w:val="0"/>
      <w:divBdr>
        <w:top w:val="none" w:sz="0" w:space="0" w:color="auto"/>
        <w:left w:val="none" w:sz="0" w:space="0" w:color="auto"/>
        <w:bottom w:val="none" w:sz="0" w:space="0" w:color="auto"/>
        <w:right w:val="none" w:sz="0" w:space="0" w:color="auto"/>
      </w:divBdr>
    </w:div>
    <w:div w:id="1668705390">
      <w:bodyDiv w:val="1"/>
      <w:marLeft w:val="0"/>
      <w:marRight w:val="0"/>
      <w:marTop w:val="0"/>
      <w:marBottom w:val="0"/>
      <w:divBdr>
        <w:top w:val="none" w:sz="0" w:space="0" w:color="auto"/>
        <w:left w:val="none" w:sz="0" w:space="0" w:color="auto"/>
        <w:bottom w:val="none" w:sz="0" w:space="0" w:color="auto"/>
        <w:right w:val="none" w:sz="0" w:space="0" w:color="auto"/>
      </w:divBdr>
    </w:div>
    <w:div w:id="1670668436">
      <w:bodyDiv w:val="1"/>
      <w:marLeft w:val="0"/>
      <w:marRight w:val="0"/>
      <w:marTop w:val="0"/>
      <w:marBottom w:val="0"/>
      <w:divBdr>
        <w:top w:val="none" w:sz="0" w:space="0" w:color="auto"/>
        <w:left w:val="none" w:sz="0" w:space="0" w:color="auto"/>
        <w:bottom w:val="none" w:sz="0" w:space="0" w:color="auto"/>
        <w:right w:val="none" w:sz="0" w:space="0" w:color="auto"/>
      </w:divBdr>
    </w:div>
    <w:div w:id="1678534554">
      <w:bodyDiv w:val="1"/>
      <w:marLeft w:val="0"/>
      <w:marRight w:val="0"/>
      <w:marTop w:val="0"/>
      <w:marBottom w:val="0"/>
      <w:divBdr>
        <w:top w:val="none" w:sz="0" w:space="0" w:color="auto"/>
        <w:left w:val="none" w:sz="0" w:space="0" w:color="auto"/>
        <w:bottom w:val="none" w:sz="0" w:space="0" w:color="auto"/>
        <w:right w:val="none" w:sz="0" w:space="0" w:color="auto"/>
      </w:divBdr>
    </w:div>
    <w:div w:id="1678998517">
      <w:bodyDiv w:val="1"/>
      <w:marLeft w:val="0"/>
      <w:marRight w:val="0"/>
      <w:marTop w:val="0"/>
      <w:marBottom w:val="0"/>
      <w:divBdr>
        <w:top w:val="none" w:sz="0" w:space="0" w:color="auto"/>
        <w:left w:val="none" w:sz="0" w:space="0" w:color="auto"/>
        <w:bottom w:val="none" w:sz="0" w:space="0" w:color="auto"/>
        <w:right w:val="none" w:sz="0" w:space="0" w:color="auto"/>
      </w:divBdr>
    </w:div>
    <w:div w:id="1718620995">
      <w:bodyDiv w:val="1"/>
      <w:marLeft w:val="0"/>
      <w:marRight w:val="0"/>
      <w:marTop w:val="0"/>
      <w:marBottom w:val="0"/>
      <w:divBdr>
        <w:top w:val="none" w:sz="0" w:space="0" w:color="auto"/>
        <w:left w:val="none" w:sz="0" w:space="0" w:color="auto"/>
        <w:bottom w:val="none" w:sz="0" w:space="0" w:color="auto"/>
        <w:right w:val="none" w:sz="0" w:space="0" w:color="auto"/>
      </w:divBdr>
    </w:div>
    <w:div w:id="1731004052">
      <w:bodyDiv w:val="1"/>
      <w:marLeft w:val="0"/>
      <w:marRight w:val="0"/>
      <w:marTop w:val="0"/>
      <w:marBottom w:val="0"/>
      <w:divBdr>
        <w:top w:val="none" w:sz="0" w:space="0" w:color="auto"/>
        <w:left w:val="none" w:sz="0" w:space="0" w:color="auto"/>
        <w:bottom w:val="none" w:sz="0" w:space="0" w:color="auto"/>
        <w:right w:val="none" w:sz="0" w:space="0" w:color="auto"/>
      </w:divBdr>
    </w:div>
    <w:div w:id="1734692920">
      <w:bodyDiv w:val="1"/>
      <w:marLeft w:val="0"/>
      <w:marRight w:val="0"/>
      <w:marTop w:val="0"/>
      <w:marBottom w:val="0"/>
      <w:divBdr>
        <w:top w:val="none" w:sz="0" w:space="0" w:color="auto"/>
        <w:left w:val="none" w:sz="0" w:space="0" w:color="auto"/>
        <w:bottom w:val="none" w:sz="0" w:space="0" w:color="auto"/>
        <w:right w:val="none" w:sz="0" w:space="0" w:color="auto"/>
      </w:divBdr>
    </w:div>
    <w:div w:id="1744065608">
      <w:bodyDiv w:val="1"/>
      <w:marLeft w:val="0"/>
      <w:marRight w:val="0"/>
      <w:marTop w:val="0"/>
      <w:marBottom w:val="0"/>
      <w:divBdr>
        <w:top w:val="none" w:sz="0" w:space="0" w:color="auto"/>
        <w:left w:val="none" w:sz="0" w:space="0" w:color="auto"/>
        <w:bottom w:val="none" w:sz="0" w:space="0" w:color="auto"/>
        <w:right w:val="none" w:sz="0" w:space="0" w:color="auto"/>
      </w:divBdr>
    </w:div>
    <w:div w:id="1753357465">
      <w:bodyDiv w:val="1"/>
      <w:marLeft w:val="0"/>
      <w:marRight w:val="0"/>
      <w:marTop w:val="0"/>
      <w:marBottom w:val="0"/>
      <w:divBdr>
        <w:top w:val="none" w:sz="0" w:space="0" w:color="auto"/>
        <w:left w:val="none" w:sz="0" w:space="0" w:color="auto"/>
        <w:bottom w:val="none" w:sz="0" w:space="0" w:color="auto"/>
        <w:right w:val="none" w:sz="0" w:space="0" w:color="auto"/>
      </w:divBdr>
    </w:div>
    <w:div w:id="1763258990">
      <w:bodyDiv w:val="1"/>
      <w:marLeft w:val="0"/>
      <w:marRight w:val="0"/>
      <w:marTop w:val="0"/>
      <w:marBottom w:val="0"/>
      <w:divBdr>
        <w:top w:val="none" w:sz="0" w:space="0" w:color="auto"/>
        <w:left w:val="none" w:sz="0" w:space="0" w:color="auto"/>
        <w:bottom w:val="none" w:sz="0" w:space="0" w:color="auto"/>
        <w:right w:val="none" w:sz="0" w:space="0" w:color="auto"/>
      </w:divBdr>
    </w:div>
    <w:div w:id="1802461162">
      <w:bodyDiv w:val="1"/>
      <w:marLeft w:val="0"/>
      <w:marRight w:val="0"/>
      <w:marTop w:val="0"/>
      <w:marBottom w:val="0"/>
      <w:divBdr>
        <w:top w:val="none" w:sz="0" w:space="0" w:color="auto"/>
        <w:left w:val="none" w:sz="0" w:space="0" w:color="auto"/>
        <w:bottom w:val="none" w:sz="0" w:space="0" w:color="auto"/>
        <w:right w:val="none" w:sz="0" w:space="0" w:color="auto"/>
      </w:divBdr>
    </w:div>
    <w:div w:id="1803232318">
      <w:bodyDiv w:val="1"/>
      <w:marLeft w:val="0"/>
      <w:marRight w:val="0"/>
      <w:marTop w:val="0"/>
      <w:marBottom w:val="0"/>
      <w:divBdr>
        <w:top w:val="none" w:sz="0" w:space="0" w:color="auto"/>
        <w:left w:val="none" w:sz="0" w:space="0" w:color="auto"/>
        <w:bottom w:val="none" w:sz="0" w:space="0" w:color="auto"/>
        <w:right w:val="none" w:sz="0" w:space="0" w:color="auto"/>
      </w:divBdr>
    </w:div>
    <w:div w:id="1804737266">
      <w:bodyDiv w:val="1"/>
      <w:marLeft w:val="0"/>
      <w:marRight w:val="0"/>
      <w:marTop w:val="0"/>
      <w:marBottom w:val="0"/>
      <w:divBdr>
        <w:top w:val="none" w:sz="0" w:space="0" w:color="auto"/>
        <w:left w:val="none" w:sz="0" w:space="0" w:color="auto"/>
        <w:bottom w:val="none" w:sz="0" w:space="0" w:color="auto"/>
        <w:right w:val="none" w:sz="0" w:space="0" w:color="auto"/>
      </w:divBdr>
    </w:div>
    <w:div w:id="1810316843">
      <w:bodyDiv w:val="1"/>
      <w:marLeft w:val="0"/>
      <w:marRight w:val="0"/>
      <w:marTop w:val="0"/>
      <w:marBottom w:val="0"/>
      <w:divBdr>
        <w:top w:val="none" w:sz="0" w:space="0" w:color="auto"/>
        <w:left w:val="none" w:sz="0" w:space="0" w:color="auto"/>
        <w:bottom w:val="none" w:sz="0" w:space="0" w:color="auto"/>
        <w:right w:val="none" w:sz="0" w:space="0" w:color="auto"/>
      </w:divBdr>
    </w:div>
    <w:div w:id="1814058404">
      <w:bodyDiv w:val="1"/>
      <w:marLeft w:val="0"/>
      <w:marRight w:val="0"/>
      <w:marTop w:val="0"/>
      <w:marBottom w:val="0"/>
      <w:divBdr>
        <w:top w:val="none" w:sz="0" w:space="0" w:color="auto"/>
        <w:left w:val="none" w:sz="0" w:space="0" w:color="auto"/>
        <w:bottom w:val="none" w:sz="0" w:space="0" w:color="auto"/>
        <w:right w:val="none" w:sz="0" w:space="0" w:color="auto"/>
      </w:divBdr>
    </w:div>
    <w:div w:id="1827941870">
      <w:bodyDiv w:val="1"/>
      <w:marLeft w:val="0"/>
      <w:marRight w:val="0"/>
      <w:marTop w:val="0"/>
      <w:marBottom w:val="0"/>
      <w:divBdr>
        <w:top w:val="none" w:sz="0" w:space="0" w:color="auto"/>
        <w:left w:val="none" w:sz="0" w:space="0" w:color="auto"/>
        <w:bottom w:val="none" w:sz="0" w:space="0" w:color="auto"/>
        <w:right w:val="none" w:sz="0" w:space="0" w:color="auto"/>
      </w:divBdr>
    </w:div>
    <w:div w:id="1831170431">
      <w:bodyDiv w:val="1"/>
      <w:marLeft w:val="0"/>
      <w:marRight w:val="0"/>
      <w:marTop w:val="0"/>
      <w:marBottom w:val="0"/>
      <w:divBdr>
        <w:top w:val="none" w:sz="0" w:space="0" w:color="auto"/>
        <w:left w:val="none" w:sz="0" w:space="0" w:color="auto"/>
        <w:bottom w:val="none" w:sz="0" w:space="0" w:color="auto"/>
        <w:right w:val="none" w:sz="0" w:space="0" w:color="auto"/>
      </w:divBdr>
    </w:div>
    <w:div w:id="1852796475">
      <w:bodyDiv w:val="1"/>
      <w:marLeft w:val="0"/>
      <w:marRight w:val="0"/>
      <w:marTop w:val="0"/>
      <w:marBottom w:val="0"/>
      <w:divBdr>
        <w:top w:val="none" w:sz="0" w:space="0" w:color="auto"/>
        <w:left w:val="none" w:sz="0" w:space="0" w:color="auto"/>
        <w:bottom w:val="none" w:sz="0" w:space="0" w:color="auto"/>
        <w:right w:val="none" w:sz="0" w:space="0" w:color="auto"/>
      </w:divBdr>
    </w:div>
    <w:div w:id="1858693486">
      <w:bodyDiv w:val="1"/>
      <w:marLeft w:val="0"/>
      <w:marRight w:val="0"/>
      <w:marTop w:val="0"/>
      <w:marBottom w:val="0"/>
      <w:divBdr>
        <w:top w:val="none" w:sz="0" w:space="0" w:color="auto"/>
        <w:left w:val="none" w:sz="0" w:space="0" w:color="auto"/>
        <w:bottom w:val="none" w:sz="0" w:space="0" w:color="auto"/>
        <w:right w:val="none" w:sz="0" w:space="0" w:color="auto"/>
      </w:divBdr>
    </w:div>
    <w:div w:id="1863593684">
      <w:bodyDiv w:val="1"/>
      <w:marLeft w:val="0"/>
      <w:marRight w:val="0"/>
      <w:marTop w:val="0"/>
      <w:marBottom w:val="0"/>
      <w:divBdr>
        <w:top w:val="none" w:sz="0" w:space="0" w:color="auto"/>
        <w:left w:val="none" w:sz="0" w:space="0" w:color="auto"/>
        <w:bottom w:val="none" w:sz="0" w:space="0" w:color="auto"/>
        <w:right w:val="none" w:sz="0" w:space="0" w:color="auto"/>
      </w:divBdr>
    </w:div>
    <w:div w:id="1868637399">
      <w:bodyDiv w:val="1"/>
      <w:marLeft w:val="0"/>
      <w:marRight w:val="0"/>
      <w:marTop w:val="0"/>
      <w:marBottom w:val="0"/>
      <w:divBdr>
        <w:top w:val="none" w:sz="0" w:space="0" w:color="auto"/>
        <w:left w:val="none" w:sz="0" w:space="0" w:color="auto"/>
        <w:bottom w:val="none" w:sz="0" w:space="0" w:color="auto"/>
        <w:right w:val="none" w:sz="0" w:space="0" w:color="auto"/>
      </w:divBdr>
    </w:div>
    <w:div w:id="1881898117">
      <w:bodyDiv w:val="1"/>
      <w:marLeft w:val="0"/>
      <w:marRight w:val="0"/>
      <w:marTop w:val="0"/>
      <w:marBottom w:val="0"/>
      <w:divBdr>
        <w:top w:val="none" w:sz="0" w:space="0" w:color="auto"/>
        <w:left w:val="none" w:sz="0" w:space="0" w:color="auto"/>
        <w:bottom w:val="none" w:sz="0" w:space="0" w:color="auto"/>
        <w:right w:val="none" w:sz="0" w:space="0" w:color="auto"/>
      </w:divBdr>
    </w:div>
    <w:div w:id="1883978850">
      <w:bodyDiv w:val="1"/>
      <w:marLeft w:val="0"/>
      <w:marRight w:val="0"/>
      <w:marTop w:val="0"/>
      <w:marBottom w:val="0"/>
      <w:divBdr>
        <w:top w:val="none" w:sz="0" w:space="0" w:color="auto"/>
        <w:left w:val="none" w:sz="0" w:space="0" w:color="auto"/>
        <w:bottom w:val="none" w:sz="0" w:space="0" w:color="auto"/>
        <w:right w:val="none" w:sz="0" w:space="0" w:color="auto"/>
      </w:divBdr>
    </w:div>
    <w:div w:id="1950358511">
      <w:bodyDiv w:val="1"/>
      <w:marLeft w:val="0"/>
      <w:marRight w:val="0"/>
      <w:marTop w:val="0"/>
      <w:marBottom w:val="0"/>
      <w:divBdr>
        <w:top w:val="none" w:sz="0" w:space="0" w:color="auto"/>
        <w:left w:val="none" w:sz="0" w:space="0" w:color="auto"/>
        <w:bottom w:val="none" w:sz="0" w:space="0" w:color="auto"/>
        <w:right w:val="none" w:sz="0" w:space="0" w:color="auto"/>
      </w:divBdr>
    </w:div>
    <w:div w:id="1952933806">
      <w:bodyDiv w:val="1"/>
      <w:marLeft w:val="0"/>
      <w:marRight w:val="0"/>
      <w:marTop w:val="0"/>
      <w:marBottom w:val="0"/>
      <w:divBdr>
        <w:top w:val="none" w:sz="0" w:space="0" w:color="auto"/>
        <w:left w:val="none" w:sz="0" w:space="0" w:color="auto"/>
        <w:bottom w:val="none" w:sz="0" w:space="0" w:color="auto"/>
        <w:right w:val="none" w:sz="0" w:space="0" w:color="auto"/>
      </w:divBdr>
    </w:div>
    <w:div w:id="1955667166">
      <w:bodyDiv w:val="1"/>
      <w:marLeft w:val="0"/>
      <w:marRight w:val="0"/>
      <w:marTop w:val="0"/>
      <w:marBottom w:val="0"/>
      <w:divBdr>
        <w:top w:val="none" w:sz="0" w:space="0" w:color="auto"/>
        <w:left w:val="none" w:sz="0" w:space="0" w:color="auto"/>
        <w:bottom w:val="none" w:sz="0" w:space="0" w:color="auto"/>
        <w:right w:val="none" w:sz="0" w:space="0" w:color="auto"/>
      </w:divBdr>
    </w:div>
    <w:div w:id="1973168146">
      <w:bodyDiv w:val="1"/>
      <w:marLeft w:val="0"/>
      <w:marRight w:val="0"/>
      <w:marTop w:val="0"/>
      <w:marBottom w:val="0"/>
      <w:divBdr>
        <w:top w:val="none" w:sz="0" w:space="0" w:color="auto"/>
        <w:left w:val="none" w:sz="0" w:space="0" w:color="auto"/>
        <w:bottom w:val="none" w:sz="0" w:space="0" w:color="auto"/>
        <w:right w:val="none" w:sz="0" w:space="0" w:color="auto"/>
      </w:divBdr>
    </w:div>
    <w:div w:id="1990399042">
      <w:bodyDiv w:val="1"/>
      <w:marLeft w:val="0"/>
      <w:marRight w:val="0"/>
      <w:marTop w:val="0"/>
      <w:marBottom w:val="0"/>
      <w:divBdr>
        <w:top w:val="none" w:sz="0" w:space="0" w:color="auto"/>
        <w:left w:val="none" w:sz="0" w:space="0" w:color="auto"/>
        <w:bottom w:val="none" w:sz="0" w:space="0" w:color="auto"/>
        <w:right w:val="none" w:sz="0" w:space="0" w:color="auto"/>
      </w:divBdr>
    </w:div>
    <w:div w:id="1992632118">
      <w:bodyDiv w:val="1"/>
      <w:marLeft w:val="0"/>
      <w:marRight w:val="0"/>
      <w:marTop w:val="0"/>
      <w:marBottom w:val="0"/>
      <w:divBdr>
        <w:top w:val="none" w:sz="0" w:space="0" w:color="auto"/>
        <w:left w:val="none" w:sz="0" w:space="0" w:color="auto"/>
        <w:bottom w:val="none" w:sz="0" w:space="0" w:color="auto"/>
        <w:right w:val="none" w:sz="0" w:space="0" w:color="auto"/>
      </w:divBdr>
    </w:div>
    <w:div w:id="1996837932">
      <w:bodyDiv w:val="1"/>
      <w:marLeft w:val="0"/>
      <w:marRight w:val="0"/>
      <w:marTop w:val="0"/>
      <w:marBottom w:val="0"/>
      <w:divBdr>
        <w:top w:val="none" w:sz="0" w:space="0" w:color="auto"/>
        <w:left w:val="none" w:sz="0" w:space="0" w:color="auto"/>
        <w:bottom w:val="none" w:sz="0" w:space="0" w:color="auto"/>
        <w:right w:val="none" w:sz="0" w:space="0" w:color="auto"/>
      </w:divBdr>
    </w:div>
    <w:div w:id="2017002337">
      <w:bodyDiv w:val="1"/>
      <w:marLeft w:val="0"/>
      <w:marRight w:val="0"/>
      <w:marTop w:val="0"/>
      <w:marBottom w:val="0"/>
      <w:divBdr>
        <w:top w:val="none" w:sz="0" w:space="0" w:color="auto"/>
        <w:left w:val="none" w:sz="0" w:space="0" w:color="auto"/>
        <w:bottom w:val="none" w:sz="0" w:space="0" w:color="auto"/>
        <w:right w:val="none" w:sz="0" w:space="0" w:color="auto"/>
      </w:divBdr>
    </w:div>
    <w:div w:id="2054301514">
      <w:bodyDiv w:val="1"/>
      <w:marLeft w:val="0"/>
      <w:marRight w:val="0"/>
      <w:marTop w:val="0"/>
      <w:marBottom w:val="0"/>
      <w:divBdr>
        <w:top w:val="none" w:sz="0" w:space="0" w:color="auto"/>
        <w:left w:val="none" w:sz="0" w:space="0" w:color="auto"/>
        <w:bottom w:val="none" w:sz="0" w:space="0" w:color="auto"/>
        <w:right w:val="none" w:sz="0" w:space="0" w:color="auto"/>
      </w:divBdr>
    </w:div>
    <w:div w:id="2068449590">
      <w:bodyDiv w:val="1"/>
      <w:marLeft w:val="0"/>
      <w:marRight w:val="0"/>
      <w:marTop w:val="0"/>
      <w:marBottom w:val="0"/>
      <w:divBdr>
        <w:top w:val="none" w:sz="0" w:space="0" w:color="auto"/>
        <w:left w:val="none" w:sz="0" w:space="0" w:color="auto"/>
        <w:bottom w:val="none" w:sz="0" w:space="0" w:color="auto"/>
        <w:right w:val="none" w:sz="0" w:space="0" w:color="auto"/>
      </w:divBdr>
    </w:div>
    <w:div w:id="2076539788">
      <w:bodyDiv w:val="1"/>
      <w:marLeft w:val="0"/>
      <w:marRight w:val="0"/>
      <w:marTop w:val="0"/>
      <w:marBottom w:val="0"/>
      <w:divBdr>
        <w:top w:val="none" w:sz="0" w:space="0" w:color="auto"/>
        <w:left w:val="none" w:sz="0" w:space="0" w:color="auto"/>
        <w:bottom w:val="none" w:sz="0" w:space="0" w:color="auto"/>
        <w:right w:val="none" w:sz="0" w:space="0" w:color="auto"/>
      </w:divBdr>
    </w:div>
    <w:div w:id="2078701191">
      <w:bodyDiv w:val="1"/>
      <w:marLeft w:val="0"/>
      <w:marRight w:val="0"/>
      <w:marTop w:val="0"/>
      <w:marBottom w:val="0"/>
      <w:divBdr>
        <w:top w:val="none" w:sz="0" w:space="0" w:color="auto"/>
        <w:left w:val="none" w:sz="0" w:space="0" w:color="auto"/>
        <w:bottom w:val="none" w:sz="0" w:space="0" w:color="auto"/>
        <w:right w:val="none" w:sz="0" w:space="0" w:color="auto"/>
      </w:divBdr>
    </w:div>
    <w:div w:id="2085031097">
      <w:bodyDiv w:val="1"/>
      <w:marLeft w:val="0"/>
      <w:marRight w:val="0"/>
      <w:marTop w:val="0"/>
      <w:marBottom w:val="0"/>
      <w:divBdr>
        <w:top w:val="none" w:sz="0" w:space="0" w:color="auto"/>
        <w:left w:val="none" w:sz="0" w:space="0" w:color="auto"/>
        <w:bottom w:val="none" w:sz="0" w:space="0" w:color="auto"/>
        <w:right w:val="none" w:sz="0" w:space="0" w:color="auto"/>
      </w:divBdr>
    </w:div>
    <w:div w:id="2095199729">
      <w:bodyDiv w:val="1"/>
      <w:marLeft w:val="0"/>
      <w:marRight w:val="0"/>
      <w:marTop w:val="0"/>
      <w:marBottom w:val="0"/>
      <w:divBdr>
        <w:top w:val="none" w:sz="0" w:space="0" w:color="auto"/>
        <w:left w:val="none" w:sz="0" w:space="0" w:color="auto"/>
        <w:bottom w:val="none" w:sz="0" w:space="0" w:color="auto"/>
        <w:right w:val="none" w:sz="0" w:space="0" w:color="auto"/>
      </w:divBdr>
    </w:div>
    <w:div w:id="2113087245">
      <w:bodyDiv w:val="1"/>
      <w:marLeft w:val="0"/>
      <w:marRight w:val="0"/>
      <w:marTop w:val="0"/>
      <w:marBottom w:val="0"/>
      <w:divBdr>
        <w:top w:val="none" w:sz="0" w:space="0" w:color="auto"/>
        <w:left w:val="none" w:sz="0" w:space="0" w:color="auto"/>
        <w:bottom w:val="none" w:sz="0" w:space="0" w:color="auto"/>
        <w:right w:val="none" w:sz="0" w:space="0" w:color="auto"/>
      </w:divBdr>
    </w:div>
    <w:div w:id="2121803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Dept C</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Sheet1!$A$2:$A$8</c:f>
              <c:strCache>
                <c:ptCount val="7"/>
                <c:pt idx="0">
                  <c:v>Age 16-25</c:v>
                </c:pt>
                <c:pt idx="1">
                  <c:v>Age 26-35</c:v>
                </c:pt>
                <c:pt idx="2">
                  <c:v>Age 36-45</c:v>
                </c:pt>
                <c:pt idx="3">
                  <c:v>Age 46-55</c:v>
                </c:pt>
                <c:pt idx="4">
                  <c:v>Age 56-65</c:v>
                </c:pt>
                <c:pt idx="5">
                  <c:v>Age 65-75</c:v>
                </c:pt>
                <c:pt idx="6">
                  <c:v>Age 76-80</c:v>
                </c:pt>
              </c:strCache>
            </c:strRef>
          </c:cat>
          <c:val>
            <c:numRef>
              <c:f>Sheet1!$B$2:$B$8</c:f>
              <c:numCache>
                <c:formatCode>0.00%</c:formatCode>
                <c:ptCount val="7"/>
                <c:pt idx="0">
                  <c:v>0.186</c:v>
                </c:pt>
                <c:pt idx="1">
                  <c:v>6.9699999999999998E-2</c:v>
                </c:pt>
                <c:pt idx="2">
                  <c:v>0.186</c:v>
                </c:pt>
                <c:pt idx="3">
                  <c:v>0.15690000000000001</c:v>
                </c:pt>
                <c:pt idx="4">
                  <c:v>0.29649999999999999</c:v>
                </c:pt>
                <c:pt idx="5">
                  <c:v>9.8799999999999999E-2</c:v>
                </c:pt>
                <c:pt idx="6">
                  <c:v>5.7999999999999996E-3</c:v>
                </c:pt>
              </c:numCache>
            </c:numRef>
          </c:val>
          <c:extLst>
            <c:ext xmlns:c16="http://schemas.microsoft.com/office/drawing/2014/chart" uri="{C3380CC4-5D6E-409C-BE32-E72D297353CC}">
              <c16:uniqueId val="{00000000-BD07-440B-B69E-F72C9862FFB1}"/>
            </c:ext>
          </c:extLst>
        </c:ser>
        <c:ser>
          <c:idx val="1"/>
          <c:order val="1"/>
          <c:tx>
            <c:strRef>
              <c:f>Sheet1!$C$1</c:f>
              <c:strCache>
                <c:ptCount val="1"/>
                <c:pt idx="0">
                  <c:v>Dept 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Sheet1!$A$2:$A$8</c:f>
              <c:strCache>
                <c:ptCount val="7"/>
                <c:pt idx="0">
                  <c:v>Age 16-25</c:v>
                </c:pt>
                <c:pt idx="1">
                  <c:v>Age 26-35</c:v>
                </c:pt>
                <c:pt idx="2">
                  <c:v>Age 36-45</c:v>
                </c:pt>
                <c:pt idx="3">
                  <c:v>Age 46-55</c:v>
                </c:pt>
                <c:pt idx="4">
                  <c:v>Age 56-65</c:v>
                </c:pt>
                <c:pt idx="5">
                  <c:v>Age 65-75</c:v>
                </c:pt>
                <c:pt idx="6">
                  <c:v>Age 76-80</c:v>
                </c:pt>
              </c:strCache>
            </c:strRef>
          </c:cat>
          <c:val>
            <c:numRef>
              <c:f>Sheet1!$C$2:$C$8</c:f>
              <c:numCache>
                <c:formatCode>0.00%</c:formatCode>
                <c:ptCount val="7"/>
                <c:pt idx="0">
                  <c:v>0</c:v>
                </c:pt>
                <c:pt idx="1">
                  <c:v>2.2200000000000001E-2</c:v>
                </c:pt>
                <c:pt idx="2">
                  <c:v>4.4400000000000002E-2</c:v>
                </c:pt>
                <c:pt idx="3" formatCode="0%">
                  <c:v>0.1</c:v>
                </c:pt>
                <c:pt idx="4">
                  <c:v>0.22220000000000001</c:v>
                </c:pt>
                <c:pt idx="5">
                  <c:v>0.61109999999999998</c:v>
                </c:pt>
                <c:pt idx="6">
                  <c:v>0</c:v>
                </c:pt>
              </c:numCache>
            </c:numRef>
          </c:val>
          <c:extLst>
            <c:ext xmlns:c16="http://schemas.microsoft.com/office/drawing/2014/chart" uri="{C3380CC4-5D6E-409C-BE32-E72D297353CC}">
              <c16:uniqueId val="{00000001-BD07-440B-B69E-F72C9862FFB1}"/>
            </c:ext>
          </c:extLst>
        </c:ser>
        <c:dLbls>
          <c:showLegendKey val="0"/>
          <c:showVal val="0"/>
          <c:showCatName val="0"/>
          <c:showSerName val="0"/>
          <c:showPercent val="0"/>
          <c:showBubbleSize val="0"/>
        </c:dLbls>
        <c:gapWidth val="100"/>
        <c:overlap val="-24"/>
        <c:axId val="1750573888"/>
        <c:axId val="1863055216"/>
      </c:barChart>
      <c:catAx>
        <c:axId val="175057388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863055216"/>
        <c:crosses val="autoZero"/>
        <c:auto val="1"/>
        <c:lblAlgn val="ctr"/>
        <c:lblOffset val="100"/>
        <c:noMultiLvlLbl val="0"/>
      </c:catAx>
      <c:valAx>
        <c:axId val="1863055216"/>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750573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Dept C</c:v>
                </c:pt>
              </c:strCache>
            </c:strRef>
          </c:tx>
          <c:spPr>
            <a:ln w="28575" cap="rnd">
              <a:solidFill>
                <a:schemeClr val="accent1"/>
              </a:solidFill>
              <a:round/>
            </a:ln>
            <a:effectLst/>
          </c:spPr>
          <c:marker>
            <c:symbol val="none"/>
          </c:marker>
          <c:cat>
            <c:strRef>
              <c:f>Sheet1!$A$2:$A$8</c:f>
              <c:strCache>
                <c:ptCount val="7"/>
                <c:pt idx="0">
                  <c:v>Age 16-25</c:v>
                </c:pt>
                <c:pt idx="1">
                  <c:v>Age 26-35</c:v>
                </c:pt>
                <c:pt idx="2">
                  <c:v>Age 36-45</c:v>
                </c:pt>
                <c:pt idx="3">
                  <c:v>Age 46-55</c:v>
                </c:pt>
                <c:pt idx="4">
                  <c:v>Age 56-65</c:v>
                </c:pt>
                <c:pt idx="5">
                  <c:v>Age 66-75</c:v>
                </c:pt>
                <c:pt idx="6">
                  <c:v>Age 76-80</c:v>
                </c:pt>
              </c:strCache>
            </c:strRef>
          </c:cat>
          <c:val>
            <c:numRef>
              <c:f>Sheet1!$B$2:$B$8</c:f>
              <c:numCache>
                <c:formatCode>0.00%</c:formatCode>
                <c:ptCount val="7"/>
                <c:pt idx="0">
                  <c:v>0.186</c:v>
                </c:pt>
                <c:pt idx="1">
                  <c:v>6.9699999999999998E-2</c:v>
                </c:pt>
                <c:pt idx="2">
                  <c:v>0.186</c:v>
                </c:pt>
                <c:pt idx="3">
                  <c:v>0.15690000000000001</c:v>
                </c:pt>
                <c:pt idx="4">
                  <c:v>0.29649999999999999</c:v>
                </c:pt>
                <c:pt idx="5">
                  <c:v>9.8799999999999999E-2</c:v>
                </c:pt>
                <c:pt idx="6">
                  <c:v>5.7999999999999996E-3</c:v>
                </c:pt>
              </c:numCache>
            </c:numRef>
          </c:val>
          <c:smooth val="0"/>
          <c:extLst>
            <c:ext xmlns:c16="http://schemas.microsoft.com/office/drawing/2014/chart" uri="{C3380CC4-5D6E-409C-BE32-E72D297353CC}">
              <c16:uniqueId val="{00000000-2E95-498E-99F7-54F9D0ECE306}"/>
            </c:ext>
          </c:extLst>
        </c:ser>
        <c:ser>
          <c:idx val="1"/>
          <c:order val="1"/>
          <c:tx>
            <c:strRef>
              <c:f>Sheet1!$C$1</c:f>
              <c:strCache>
                <c:ptCount val="1"/>
                <c:pt idx="0">
                  <c:v>Dept D</c:v>
                </c:pt>
              </c:strCache>
            </c:strRef>
          </c:tx>
          <c:spPr>
            <a:ln w="28575" cap="rnd">
              <a:solidFill>
                <a:schemeClr val="accent2"/>
              </a:solidFill>
              <a:round/>
            </a:ln>
            <a:effectLst/>
          </c:spPr>
          <c:marker>
            <c:symbol val="none"/>
          </c:marker>
          <c:cat>
            <c:strRef>
              <c:f>Sheet1!$A$2:$A$8</c:f>
              <c:strCache>
                <c:ptCount val="7"/>
                <c:pt idx="0">
                  <c:v>Age 16-25</c:v>
                </c:pt>
                <c:pt idx="1">
                  <c:v>Age 26-35</c:v>
                </c:pt>
                <c:pt idx="2">
                  <c:v>Age 36-45</c:v>
                </c:pt>
                <c:pt idx="3">
                  <c:v>Age 46-55</c:v>
                </c:pt>
                <c:pt idx="4">
                  <c:v>Age 56-65</c:v>
                </c:pt>
                <c:pt idx="5">
                  <c:v>Age 66-75</c:v>
                </c:pt>
                <c:pt idx="6">
                  <c:v>Age 76-80</c:v>
                </c:pt>
              </c:strCache>
            </c:strRef>
          </c:cat>
          <c:val>
            <c:numRef>
              <c:f>Sheet1!$C$2:$C$8</c:f>
              <c:numCache>
                <c:formatCode>0.00%</c:formatCode>
                <c:ptCount val="7"/>
                <c:pt idx="0">
                  <c:v>0</c:v>
                </c:pt>
                <c:pt idx="1">
                  <c:v>2.2200000000000001E-2</c:v>
                </c:pt>
                <c:pt idx="2">
                  <c:v>4.4400000000000002E-2</c:v>
                </c:pt>
                <c:pt idx="3" formatCode="0%">
                  <c:v>0.1</c:v>
                </c:pt>
                <c:pt idx="4">
                  <c:v>0.22220000000000001</c:v>
                </c:pt>
                <c:pt idx="5">
                  <c:v>0.61109999999999998</c:v>
                </c:pt>
                <c:pt idx="6">
                  <c:v>0</c:v>
                </c:pt>
              </c:numCache>
            </c:numRef>
          </c:val>
          <c:smooth val="0"/>
          <c:extLst>
            <c:ext xmlns:c16="http://schemas.microsoft.com/office/drawing/2014/chart" uri="{C3380CC4-5D6E-409C-BE32-E72D297353CC}">
              <c16:uniqueId val="{00000001-2E95-498E-99F7-54F9D0ECE306}"/>
            </c:ext>
          </c:extLst>
        </c:ser>
        <c:dLbls>
          <c:showLegendKey val="0"/>
          <c:showVal val="0"/>
          <c:showCatName val="0"/>
          <c:showSerName val="0"/>
          <c:showPercent val="0"/>
          <c:showBubbleSize val="0"/>
        </c:dLbls>
        <c:smooth val="0"/>
        <c:axId val="1388564640"/>
        <c:axId val="1388566304"/>
      </c:lineChart>
      <c:catAx>
        <c:axId val="1388564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566304"/>
        <c:crosses val="autoZero"/>
        <c:auto val="1"/>
        <c:lblAlgn val="ctr"/>
        <c:lblOffset val="100"/>
        <c:noMultiLvlLbl val="0"/>
      </c:catAx>
      <c:valAx>
        <c:axId val="138856630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564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Eri14</b:Tag>
    <b:SourceType>Report</b:SourceType>
    <b:Guid>{14E25C2F-A011-4888-AD27-AD58654E5855}</b:Guid>
    <b:Title>Evidence-Based Management, The Basic Principles </b:Title>
    <b:Year>2014</b:Year>
    <b:Author>
      <b:Author>
        <b:NameList>
          <b:Person>
            <b:Last>Eric Barends</b:Last>
            <b:First>Denise</b:First>
            <b:Middle>M. Rousseau, Rob B. Briner</b:Middle>
          </b:Person>
        </b:NameList>
      </b:Author>
    </b:Author>
    <b:Publisher>CEBMa</b:Publisher>
    <b:City>Amsterdam </b:City>
    <b:RefOrder>29</b:RefOrder>
  </b:Source>
  <b:Source>
    <b:Tag>Kar21</b:Tag>
    <b:SourceType>Book</b:SourceType>
    <b:Guid>{92116286-A388-4B2B-96B0-EA76805A324A}</b:Guid>
    <b:Author>
      <b:Author>
        <b:NameList>
          <b:Person>
            <b:Last>Karen Waite</b:Last>
            <b:First>et</b:First>
            <b:Middle>al.</b:Middle>
          </b:Person>
        </b:NameList>
      </b:Author>
    </b:Author>
    <b:Title>People Practice</b:Title>
    <b:Year>2021</b:Year>
    <b:City>London</b:City>
    <b:Publisher>KoganPage</b:Publisher>
    <b:RefOrder>10</b:RefOrder>
  </b:Source>
  <b:Source>
    <b:Tag>Eri141</b:Tag>
    <b:SourceType>Report</b:SourceType>
    <b:Guid>{D7A689D6-C5C6-46CE-9825-03EC0D79E932}</b:Guid>
    <b:Title>Evidence Based Management </b:Title>
    <b:Year>2014</b:Year>
    <b:City>Amsterdam#</b:City>
    <b:Publisher>CEBMa</b:Publisher>
    <b:Author>
      <b:Author>
        <b:NameList>
          <b:Person>
            <b:Last>Eric Barends</b:Last>
            <b:First>Denise</b:First>
            <b:Middle>M. Rousseau, Rob B. Briner</b:Middle>
          </b:Person>
        </b:NameList>
      </b:Author>
    </b:Author>
    <b:RefOrder>30</b:RefOrder>
  </b:Source>
  <b:Source>
    <b:Tag>Eri21</b:Tag>
    <b:SourceType>InternetSite</b:SourceType>
    <b:Guid>{41F1A4CE-D15F-4621-ABF3-73351381635F}</b:Guid>
    <b:Title>What is HR Analytics?</b:Title>
    <b:Year>2021</b:Year>
    <b:Author>
      <b:Author>
        <b:NameList>
          <b:Person>
            <b:Last>Vulpen</b:Last>
            <b:First>Erik</b:First>
            <b:Middle>van</b:Middle>
          </b:Person>
        </b:NameList>
      </b:Author>
    </b:Author>
    <b:YearAccessed>2023</b:YearAccessed>
    <b:MonthAccessed>February </b:MonthAccessed>
    <b:DayAccessed>01</b:DayAccessed>
    <b:URL>https://www.aihr.com/blog/what-is-hr-analytics/</b:URL>
    <b:RefOrder>9</b:RefOrder>
  </b:Source>
  <b:Source>
    <b:Tag>Kal19</b:Tag>
    <b:SourceType>InternetSite</b:SourceType>
    <b:Guid>{2B97AD94-1A27-42C2-9E62-C5D18F530D4A}</b:Guid>
    <b:Author>
      <b:Author>
        <b:NameList>
          <b:Person>
            <b:Last>Panoho</b:Last>
            <b:First>Kale</b:First>
          </b:Person>
        </b:NameList>
      </b:Author>
    </b:Author>
    <b:Title>The Age Of Analytics And The Importance Of Data Quality</b:Title>
    <b:Year>2019</b:Year>
    <b:YearAccessed>2023</b:YearAccessed>
    <b:MonthAccessed>Feburary </b:MonthAccessed>
    <b:DayAccessed>01</b:DayAccessed>
    <b:URL>https://www.forbes.com/sites/forbesagencycouncil/2019/10/01/the-age-of-analytics-and-the-importance-of-data-quality/?sh=2aab6dbb5c3c</b:URL>
    <b:RefOrder>31</b:RefOrder>
  </b:Source>
  <b:Source>
    <b:Tag>CIP22</b:Tag>
    <b:SourceType>Report</b:SourceType>
    <b:Guid>{E02180A6-7377-40C3-9501-4A5D77F5E09E}</b:Guid>
    <b:Title>Evidence-based practice for effective decision-making</b:Title>
    <b:Year>2022</b:Year>
    <b:Author>
      <b:Author>
        <b:NameList>
          <b:Person>
            <b:Last>CIPD</b:Last>
          </b:Person>
        </b:NameList>
      </b:Author>
    </b:Author>
    <b:Publisher>Chartered Institue of Personnel and Development </b:Publisher>
    <b:City>London</b:City>
    <b:RefOrder>32</b:RefOrder>
  </b:Source>
  <b:Source>
    <b:Tag>CIP221</b:Tag>
    <b:SourceType>DocumentFromInternetSite</b:SourceType>
    <b:Guid>{E72EEF5A-0083-4BEA-98D1-FDD5622DA9FF}</b:Guid>
    <b:Title>People analytics</b:Title>
    <b:Year>2022</b:Year>
    <b:Publisher>The Chartered Institute of Personnel and Development 2022</b:Publisher>
    <b:City>London</b:City>
    <b:YearAccessed>2023</b:YearAccessed>
    <b:MonthAccessed>February</b:MonthAccessed>
    <b:DayAccessed>02</b:DayAccessed>
    <b:URL>https://www.cipd.co.uk/knowledge/strategy/analytics/factsheet#7744</b:URL>
    <b:Author>
      <b:Author>
        <b:NameList>
          <b:Person>
            <b:Last>CIPD</b:Last>
          </b:Person>
        </b:NameList>
      </b:Author>
    </b:Author>
    <b:Month>September</b:Month>
    <b:Day>30</b:Day>
    <b:RefOrder>11</b:RefOrder>
  </b:Source>
  <b:Source>
    <b:Tag>Emi22</b:Tag>
    <b:SourceType>InternetSite</b:SourceType>
    <b:Guid>{465C536D-BE84-4C32-A56E-326167496644}</b:Guid>
    <b:Title>What is Quantitative Data?</b:Title>
    <b:Year>2022</b:Year>
    <b:YearAccessed>2023</b:YearAccessed>
    <b:MonthAccessed>February</b:MonthAccessed>
    <b:DayAccessed>02</b:DayAccessed>
    <b:URL>https://careerfoundry.com/en/blog/data-analytics/what-is-quantitative-data/</b:URL>
    <b:Author>
      <b:Author>
        <b:NameList>
          <b:Person>
            <b:Last>Stevens</b:Last>
            <b:First>Emily</b:First>
          </b:Person>
        </b:NameList>
      </b:Author>
    </b:Author>
    <b:RefOrder>33</b:RefOrder>
  </b:Source>
  <b:Source>
    <b:Tag>Kim18</b:Tag>
    <b:SourceType>InternetSite</b:SourceType>
    <b:Guid>{D5851BDD-629E-438D-933E-BED362C4CDD4}</b:Guid>
    <b:Author>
      <b:Author>
        <b:NameList>
          <b:Person>
            <b:Last>Leonard</b:Last>
            <b:First>Kimberlee</b:First>
          </b:Person>
        </b:NameList>
      </b:Author>
    </b:Author>
    <b:Title>The Role of Data in Business</b:Title>
    <b:Year>2018</b:Year>
    <b:YearAccessed>2023</b:YearAccessed>
    <b:MonthAccessed>February</b:MonthAccessed>
    <b:DayAccessed>02</b:DayAccessed>
    <b:URL>https://smallbusiness.chron.com/role-data-business-20405.html</b:URL>
    <b:RefOrder>5</b:RefOrder>
  </b:Source>
  <b:Source>
    <b:Tag>Cel21</b:Tag>
    <b:SourceType>InternetSite</b:SourceType>
    <b:Guid>{293AFE35-6090-4541-AD66-6F38AA52E2FA}</b:Guid>
    <b:Title>5 Reasons Why Policies &amp; Procedures are Important for your Business</b:Title>
    <b:Year>2021</b:Year>
    <b:Author>
      <b:Author>
        <b:NameList>
          <b:Person>
            <b:Last>Rethore</b:Last>
            <b:First>Celine</b:First>
          </b:Person>
        </b:NameList>
      </b:Author>
    </b:Author>
    <b:YearAccessed>2023</b:YearAccessed>
    <b:MonthAccessed>February</b:MonthAccessed>
    <b:DayAccessed>5</b:DayAccessed>
    <b:URL>https://www.thepolyglotgroup.com/blog/5-reasons-why-policies-procedures-are-crucial-for-your-business/</b:URL>
    <b:RefOrder>16</b:RefOrder>
  </b:Source>
  <b:Source>
    <b:Tag>Rob17</b:Tag>
    <b:SourceType>InternetSite</b:SourceType>
    <b:Guid>{C2318890-5885-4F75-A0DC-A83F785A98FD}</b:Guid>
    <b:Author>
      <b:Author>
        <b:NameList>
          <b:Person>
            <b:Last>Dijk</b:Last>
            <b:First>Rob</b:First>
            <b:Middle>van</b:Middle>
          </b:Person>
        </b:NameList>
      </b:Author>
    </b:Author>
    <b:Title>Creating Value With Fact-Based HR</b:Title>
    <b:Year>2017</b:Year>
    <b:YearAccessed>2023</b:YearAccessed>
    <b:MonthAccessed>February</b:MonthAccessed>
    <b:DayAccessed>06</b:DayAccessed>
    <b:URL>https://www.aihr.com/blog/creating-value-fact-based-hr/#author</b:URL>
    <b:RefOrder>19</b:RefOrder>
  </b:Source>
  <b:Source>
    <b:Tag>Mat17</b:Tag>
    <b:SourceType>InternetSite</b:SourceType>
    <b:Guid>{AA715E13-8351-4A78-85A3-ACA5D2355B0D}</b:Guid>
    <b:Author>
      <b:Author>
        <b:NameList>
          <b:Person>
            <b:Last>Brown</b:Last>
            <b:First>Matt</b:First>
          </b:Person>
        </b:NameList>
      </b:Author>
    </b:Author>
    <b:Title>CREATING VALUE FOR EMPLOYEES</b:Title>
    <b:Year>2017</b:Year>
    <b:YearAccessed>2023</b:YearAccessed>
    <b:MonthAccessed>February</b:MonthAccessed>
    <b:DayAccessed>06</b:DayAccessed>
    <b:URL>http://hrprofessionalnow.ca/culture/473-creating-value-for-employees</b:URL>
    <b:RefOrder>20</b:RefOrder>
  </b:Source>
  <b:Source>
    <b:Tag>Han21</b:Tag>
    <b:SourceType>InternetSite</b:SourceType>
    <b:Guid>{7190253F-CA1D-4A9F-A7D0-709348785DDC}</b:Guid>
    <b:Author>
      <b:Author>
        <b:NameList>
          <b:Person>
            <b:Last>Wren</b:Last>
            <b:First>Hannah</b:First>
          </b:Person>
        </b:NameList>
      </b:Author>
    </b:Author>
    <b:Title>Customer focus: 6 tips for turning your company into a customer-focused business.</b:Title>
    <b:Year>2021</b:Year>
    <b:YearAccessed>2023</b:YearAccessed>
    <b:MonthAccessed>February</b:MonthAccessed>
    <b:DayAccessed>06 Hannah Wren</b:DayAccessed>
    <b:URL>https://www.zendesk.co.uk/blog/what-is-customer-focus/</b:URL>
    <b:RefOrder>22</b:RefOrder>
  </b:Source>
  <b:Source>
    <b:Tag>Edw17</b:Tag>
    <b:SourceType>InternetSite</b:SourceType>
    <b:Guid>{DFDAB746-0E3D-4EE5-AED7-F22BAE9948E6}</b:Guid>
    <b:Author>
      <b:Author>
        <b:NameList>
          <b:Person>
            <b:Last>Houghton</b:Last>
            <b:First>Edward</b:First>
          </b:Person>
        </b:NameList>
      </b:Author>
    </b:Author>
    <b:Title>HR data could help drive more ethical and sustainable investment in organisations</b:Title>
    <b:Year>2017</b:Year>
    <b:YearAccessed>2023</b:YearAccessed>
    <b:MonthAccessed>February</b:MonthAccessed>
    <b:DayAccessed>07</b:DayAccessed>
    <b:URL>https://www.cipd.co.uk/news-views/news-articles/hr-data-investors</b:URL>
    <b:RefOrder>6</b:RefOrder>
  </b:Source>
  <b:Source>
    <b:Tag>Chr19</b:Tag>
    <b:SourceType>InternetSite</b:SourceType>
    <b:Guid>{90EE3DC4-5CAC-4070-B557-FE550AC28EC3}</b:Guid>
    <b:Author>
      <b:Author>
        <b:NameList>
          <b:Person>
            <b:Last>Roberts</b:Last>
            <b:First>Christopher</b:First>
          </b:Person>
        </b:NameList>
      </b:Author>
    </b:Author>
    <b:Title>5 Reasons Why Data Accuracy Matters for Your Business</b:Title>
    <b:Year>2019</b:Year>
    <b:YearAccessed>2023</b:YearAccessed>
    <b:MonthAccessed>February</b:MonthAccessed>
    <b:DayAccessed>07</b:DayAccessed>
    <b:URL>https://chrisrob978.medium.com/5-reasons-why-data-accuracy-matters-for-your-business-b490d5e20bf1</b:URL>
    <b:RefOrder>7</b:RefOrder>
  </b:Source>
  <b:Source>
    <b:Tag>CIP222</b:Tag>
    <b:SourceType>InternetSite</b:SourceType>
    <b:Guid>{AA263EEE-29EA-468A-BBBB-D60572BC50A6}</b:Guid>
    <b:Author>
      <b:Author>
        <b:NameList>
          <b:Person>
            <b:Last>CIPD</b:Last>
          </b:Person>
        </b:NameList>
      </b:Author>
    </b:Author>
    <b:Title>HR and standards</b:Title>
    <b:Year>2022</b:Year>
    <b:YearAccessed>2023</b:YearAccessed>
    <b:MonthAccessed>February </b:MonthAccessed>
    <b:DayAccessed>07</b:DayAccessed>
    <b:URL>https://www.cipd.co.uk/knowledge/strategy/hr/standards-factsheet#gref</b:URL>
    <b:RefOrder>25</b:RefOrder>
  </b:Source>
  <b:Source>
    <b:Tag>Ciand</b:Tag>
    <b:SourceType>InternetSite</b:SourceType>
    <b:Guid>{1D3A97AB-50BA-44A8-ACBF-EC409325AB34}</b:Guid>
    <b:Author>
      <b:Author>
        <b:NameList>
          <b:Person>
            <b:Last>John</b:Last>
            <b:First>Ciaran</b:First>
          </b:Person>
        </b:NameList>
      </b:Author>
    </b:Author>
    <b:Title>How Can HR Departments Use Quantitative &amp; Qualitative Data?</b:Title>
    <b:Year>n.d</b:Year>
    <b:URL>https://smallbusiness.chron.com/can-hr-departments-use-quantitative-qualitative-data-39617.html</b:URL>
    <b:RefOrder>34</b:RefOrder>
  </b:Source>
  <b:Source>
    <b:Tag>Sue17</b:Tag>
    <b:SourceType>InternetSite</b:SourceType>
    <b:Guid>{4967803A-0AAE-4CDA-A59E-B5130C715B5E}</b:Guid>
    <b:Author>
      <b:Author>
        <b:NameList>
          <b:Person>
            <b:Last>Smith</b:Last>
            <b:First>Sue</b:First>
          </b:Person>
        </b:NameList>
      </b:Author>
    </b:Author>
    <b:Title>How can HR departments use quantitative and qualitative data?</b:Title>
    <b:Year>2017</b:Year>
    <b:YearAccessed>2023</b:YearAccessed>
    <b:MonthAccessed>February</b:MonthAccessed>
    <b:DayAccessed>07</b:DayAccessed>
    <b:URL>https://www.pocketpence.co.uk/can-hr-departments-use-quantitative-qualitative-data-12267053.html</b:URL>
    <b:RefOrder>12</b:RefOrder>
  </b:Source>
  <b:Source>
    <b:Tag>CIP223</b:Tag>
    <b:SourceType>InternetSite</b:SourceType>
    <b:Guid>{43F64988-0228-4DAF-A13B-700E620F79BE}</b:Guid>
    <b:Author>
      <b:Author>
        <b:NameList>
          <b:Person>
            <b:Last>CIPD</b:Last>
          </b:Person>
        </b:NameList>
      </b:Author>
    </b:Author>
    <b:Title>HR policies</b:Title>
    <b:Year>2022</b:Year>
    <b:YearAccessed>2023</b:YearAccessed>
    <b:MonthAccessed>February</b:MonthAccessed>
    <b:DayAccessed>07</b:DayAccessed>
    <b:URL>https://www.cipd.co.uk/knowledge/fundamentals/people/hr/policies-factsheet#gref</b:URL>
    <b:RefOrder>18</b:RefOrder>
  </b:Source>
  <b:Source>
    <b:Tag>Chi20</b:Tag>
    <b:SourceType>JournalArticle</b:SourceType>
    <b:Guid>{3031873A-2994-4FE0-8D1F-26049EB27D40}</b:Guid>
    <b:Title>Employee commitment to strategy implementation and strategic performance: organisational policy as moderator</b:Title>
    <b:Year>2020</b:Year>
    <b:Author>
      <b:Author>
        <b:NameList>
          <b:Person>
            <b:Last>Chijioke Nwachukwu</b:Last>
            <b:First>Pavel</b:First>
            <b:Middle>Zufan, Helena Chladkova</b:Middle>
          </b:Person>
        </b:NameList>
      </b:Author>
    </b:Author>
    <b:JournalName>International Journal of Business Excellence</b:JournalName>
    <b:Pages>pp 398-418</b:Pages>
    <b:Volume>20</b:Volume>
    <b:Issue>3</b:Issue>
    <b:RefOrder>14</b:RefOrder>
  </b:Source>
  <b:Source>
    <b:Tag>Ray21</b:Tag>
    <b:SourceType>Book</b:SourceType>
    <b:Guid>{FE34FEAE-A057-48D5-B14B-D90533F4FF61}</b:Guid>
    <b:Title>Human Resource Management</b:Title>
    <b:Year>2021</b:Year>
    <b:City>Milton</b:City>
    <b:Publisher>John Wiley &amp; Sons</b:Publisher>
    <b:Edition>10</b:Edition>
    <b:BookTitle>Human Resource Management </b:BookTitle>
    <b:Author>
      <b:Author>
        <b:NameList>
          <b:Person>
            <b:Last>Raymond J. Stone</b:Last>
            <b:First>Anne</b:First>
            <b:Middle>Cox, Mihajla Gavin</b:Middle>
          </b:Person>
        </b:NameList>
      </b:Author>
    </b:Author>
    <b:RefOrder>15</b:RefOrder>
  </b:Source>
  <b:Source>
    <b:Tag>Art22</b:Tag>
    <b:SourceType>Book</b:SourceType>
    <b:Guid>{AD418475-6BF0-4D99-BA76-1AB30500084F}</b:Guid>
    <b:Author>
      <b:Author>
        <b:NameList>
          <b:Person>
            <b:Last>HR</b:Last>
            <b:First>Artifical</b:First>
            <b:Middle>Intelligence For</b:Middle>
          </b:Person>
        </b:NameList>
      </b:Author>
    </b:Author>
    <b:Title>Use AI to support and develop a successful workforce </b:Title>
    <b:Year>2022</b:Year>
    <b:City>London</b:City>
    <b:Publisher>Kogan Page </b:Publisher>
    <b:Edition>2nd</b:Edition>
    <b:RefOrder>17</b:RefOrder>
  </b:Source>
  <b:Source>
    <b:Tag>Vel20</b:Tag>
    <b:SourceType>JournalArticle</b:SourceType>
    <b:Guid>{12B93FC7-A648-4012-8350-EF276A1B227E}</b:Guid>
    <b:Author>
      <b:Author>
        <b:NameList>
          <b:Person>
            <b:Last>Veldhoven</b:Last>
            <b:First>Karina</b:First>
            <b:Middle>Van De Voorde &amp; Marc Van</b:Middle>
          </b:Person>
        </b:NameList>
      </b:Author>
    </b:Author>
    <b:Title>The employee perspective on HR practices: A systematic literature review, integration and outlook</b:Title>
    <b:Year>2020</b:Year>
    <b:JournalName>The International Journal of Human Resource Management </b:JournalName>
    <b:Pages>Pages 359-393</b:Pages>
    <b:Volume>32</b:Volume>
    <b:Issue>2</b:Issue>
    <b:RefOrder>24</b:RefOrder>
  </b:Source>
  <b:Source>
    <b:Tag>Sch22</b:Tag>
    <b:SourceType>InternetSite</b:SourceType>
    <b:Guid>{60F73133-1C2B-4360-9F3A-5DED7A8A7654}</b:Guid>
    <b:Author>
      <b:Author>
        <b:NameList>
          <b:Person>
            <b:Last>Schaik</b:Last>
            <b:First>Paul</b:First>
            <b:Middle>van</b:Middle>
          </b:Person>
        </b:NameList>
      </b:Author>
    </b:Author>
    <b:Title>Evidence-informed practice: simplifying and applying the concept for nursing students and academics</b:Title>
    <b:Year>2022</b:Year>
    <b:YearAccessed>2023</b:YearAccessed>
    <b:MonthAccessed>February</b:MonthAccessed>
    <b:DayAccessed>12</b:DayAccessed>
    <b:URL>https://www.britishjournalofnursing.com/content/professional/evidence-informed-practice-simplifying-and-applying-the-concept-for-nursing-students-and-academics/</b:URL>
    <b:RefOrder>3</b:RefOrder>
  </b:Source>
  <b:Source>
    <b:Tag>Kyu22</b:Tag>
    <b:SourceType>InternetSite</b:SourceType>
    <b:Guid>{EFCA11C3-1FD2-43DE-ACA5-0D1750771260}</b:Guid>
    <b:Title>Decision-Making Model for Reinforcing Digital Transformation Strategies Based on Artificial Intelligence Technology</b:Title>
    <b:Year>2022</b:Year>
    <b:YearAccessed>2023</b:YearAccessed>
    <b:MonthAccessed>February </b:MonthAccessed>
    <b:DayAccessed>12</b:DayAccessed>
    <b:URL>https://www.mdpi.com/2078-2489/13/5/253</b:URL>
    <b:Author>
      <b:Author>
        <b:NameList>
          <b:Person>
            <b:Last>Kim</b:Last>
            <b:First>Kyungtae</b:First>
            <b:Middle>Kim and Boyoung</b:Middle>
          </b:Person>
        </b:NameList>
      </b:Author>
    </b:Author>
    <b:RefOrder>35</b:RefOrder>
  </b:Source>
  <b:Source>
    <b:Tag>Kim22</b:Tag>
    <b:SourceType>InternetSite</b:SourceType>
    <b:Guid>{14CC6915-7765-403A-B538-36764E2FA37A}</b:Guid>
    <b:Author>
      <b:Author>
        <b:NameList>
          <b:Person>
            <b:Last>Boyoung</b:Last>
            <b:First>Kim</b:First>
            <b:Middle>Kyungtae and Kim</b:Middle>
          </b:Person>
        </b:NameList>
      </b:Author>
    </b:Author>
    <b:Title>https://www.mdpi.com/2078-2489/13/5/253</b:Title>
    <b:Year>2022</b:Year>
    <b:YearAccessed>2023</b:YearAccessed>
    <b:MonthAccessed>February</b:MonthAccessed>
    <b:DayAccessed>12</b:DayAccessed>
    <b:URL>https://www.mdpi.com/2078-2489/13/5/253</b:URL>
    <b:RefOrder>4</b:RefOrder>
  </b:Source>
  <b:Source>
    <b:Tag>Chr191</b:Tag>
    <b:SourceType>InternetSite</b:SourceType>
    <b:Guid>{68EAC866-E0E2-4DC9-AF1C-FCAB4665CC08}</b:Guid>
    <b:Author>
      <b:Author>
        <b:NameList>
          <b:Person>
            <b:Last>Roberts</b:Last>
            <b:First>Christopher</b:First>
          </b:Person>
        </b:NameList>
      </b:Author>
    </b:Author>
    <b:Title>5 Reasons Why Data Accuracy Matters for Your Business</b:Title>
    <b:Year>2019</b:Year>
    <b:YearAccessed>2023</b:YearAccessed>
    <b:MonthAccessed>February </b:MonthAccessed>
    <b:DayAccessed>12</b:DayAccessed>
    <b:URL>https://chrisrob978.medium.com/5-reasons-why-data-accuracy-matters-for-your-business-b490d5e20bf1</b:URL>
    <b:RefOrder>36</b:RefOrder>
  </b:Source>
  <b:Source>
    <b:Tag>Deb20</b:Tag>
    <b:SourceType>InternetSite</b:SourceType>
    <b:Guid>{9F2D5381-0D93-4802-91AF-0E4BC31FE193}</b:Guid>
    <b:Author>
      <b:Author>
        <b:NameList>
          <b:Person>
            <b:Last>Saha</b:Last>
            <b:First>Debanjan</b:First>
          </b:Person>
        </b:NameList>
      </b:Author>
    </b:Author>
    <b:Title>How The World Became Data-Driven, And What’s Next</b:Title>
    <b:Year>2020</b:Year>
    <b:YearAccessed>2023</b:YearAccessed>
    <b:MonthAccessed>February</b:MonthAccessed>
    <b:DayAccessed>12</b:DayAccessed>
    <b:URL>https://www.forbes.com/sites/googlecloud/2020/05/20/how-the-world-became-data-driven-and-whats-next/?sh=2ebd936857fc</b:URL>
    <b:RefOrder>8</b:RefOrder>
  </b:Source>
  <b:Source>
    <b:Tag>CIP224</b:Tag>
    <b:SourceType>InternetSite</b:SourceType>
    <b:Guid>{EBAF58DA-E9EB-4B90-9FF6-8C5F7C926994}</b:Guid>
    <b:Author>
      <b:Author>
        <b:NameList>
          <b:Person>
            <b:Last>CIPD</b:Last>
          </b:Person>
        </b:NameList>
      </b:Author>
    </b:Author>
    <b:Title>UNDERSTANDING OLDER WORKERS</b:Title>
    <b:Year>2022</b:Year>
    <b:YearAccessed>2023</b:YearAccessed>
    <b:MonthAccessed>February</b:MonthAccessed>
    <b:DayAccessed>10</b:DayAccessed>
    <b:URL>https://www.cipd.co.uk/Images/understanding-older-workers-report_tcm18-107672.pdf</b:URL>
    <b:RefOrder>37</b:RefOrder>
  </b:Source>
  <b:Source>
    <b:Tag>CIP225</b:Tag>
    <b:SourceType>InternetSite</b:SourceType>
    <b:Guid>{814F733F-42DC-4759-9236-864839CCE892}</b:Guid>
    <b:Author>
      <b:Author>
        <b:NameList>
          <b:Person>
            <b:Last>CIPD</b:Last>
          </b:Person>
        </b:NameList>
      </b:Author>
    </b:Author>
    <b:Title>People analytics</b:Title>
    <b:Year>2022</b:Year>
    <b:YearAccessed>2023</b:YearAccessed>
    <b:MonthAccessed>February</b:MonthAccessed>
    <b:DayAccessed>10</b:DayAccessed>
    <b:URL>https://www.cipd.co.uk/knowledge/strategy/analytics/factsheet#gref</b:URL>
    <b:RefOrder>27</b:RefOrder>
  </b:Source>
  <b:Source>
    <b:Tag>CPD22</b:Tag>
    <b:SourceType>InternetSite</b:SourceType>
    <b:Guid>{F2AA5B21-7FA6-43D8-878A-8BD34EE7F04E}</b:Guid>
    <b:Author>
      <b:Author>
        <b:Corporate>CPD News Team</b:Corporate>
      </b:Author>
    </b:Author>
    <b:Title>Why is upskilling and reskilling important?</b:Title>
    <b:Year>2022</b:Year>
    <b:YearAccessed>2023</b:YearAccessed>
    <b:MonthAccessed>February</b:MonthAccessed>
    <b:DayAccessed>10</b:DayAccessed>
    <b:URL>https://cpduk.co.uk/news/why-is-upskilling-and-reskilling-important#:~:text=By%20upskilling%20and%20reskilling%20existing,keeping%20employees%20engaged%20and%20interested.</b:URL>
    <b:RefOrder>26</b:RefOrder>
  </b:Source>
  <b:Source>
    <b:Tag>Mar211</b:Tag>
    <b:SourceType>InternetSite</b:SourceType>
    <b:Guid>{EB7C6212-3029-4EC5-BCF8-DBC84ADA736E}</b:Guid>
    <b:Author>
      <b:Author>
        <b:NameList>
          <b:Person>
            <b:Last>Whitfield</b:Last>
            <b:First>Mark</b:First>
          </b:Person>
        </b:NameList>
      </b:Author>
    </b:Author>
    <b:Title>Understanding Equality, Diversity and Discrimination in the Workplace</b:Title>
    <b:Year>2021</b:Year>
    <b:YearAccessed>2023</b:YearAccessed>
    <b:MonthAccessed>February</b:MonthAccessed>
    <b:DayAccessed>10</b:DayAccessed>
    <b:URL>https://wurkplace.co.uk/equality-diversity-discrimination-workplace/</b:URL>
    <b:RefOrder>28</b:RefOrder>
  </b:Source>
  <b:Source>
    <b:Tag>Ran19</b:Tag>
    <b:SourceType>InternetSite</b:SourceType>
    <b:Guid>{B12B487F-93EC-4A9F-ACC1-9D5C790671E1}</b:Guid>
    <b:Author>
      <b:Author>
        <b:NameList>
          <b:Person>
            <b:Last>Pennington</b:Last>
            <b:First>Randy</b:First>
          </b:Person>
        </b:NameList>
      </b:Author>
    </b:Author>
    <b:Title>How to Increase customer-focused collaboration</b:Title>
    <b:Year>2019</b:Year>
    <b:YearAccessed>2023</b:YearAccessed>
    <b:MonthAccessed>February</b:MonthAccessed>
    <b:DayAccessed>10</b:DayAccessed>
    <b:URL>https://www.cio.com/article/220582/how-to-increase-customer-focused-collaboration.html</b:URL>
    <b:RefOrder>23</b:RefOrder>
  </b:Source>
  <b:Source>
    <b:Tag>Sue171</b:Tag>
    <b:SourceType>InternetSite</b:SourceType>
    <b:Guid>{EF72A32C-A8DC-4D25-AA42-E7A056C50967}</b:Guid>
    <b:Author>
      <b:Author>
        <b:NameList>
          <b:Person>
            <b:Last>Smith</b:Last>
            <b:First>Sue</b:First>
          </b:Person>
        </b:NameList>
      </b:Author>
    </b:Author>
    <b:Title>How can HR departments use quantitative and qualitative data?</b:Title>
    <b:Year>2017</b:Year>
    <b:YearAccessed>2023</b:YearAccessed>
    <b:MonthAccessed>February</b:MonthAccessed>
    <b:DayAccessed>10</b:DayAccessed>
    <b:URL>https://www.pocketpence.co.uk/can-hr-departments-use-quantitative-qualitative-data-12267053.html</b:URL>
    <b:RefOrder>13</b:RefOrder>
  </b:Source>
  <b:Source>
    <b:Tag>Ste18</b:Tag>
    <b:SourceType>InternetSite</b:SourceType>
    <b:Guid>{AD0B0801-F6BF-49CC-A839-F30EAF4CBBFB}</b:Guid>
    <b:Author>
      <b:Author>
        <b:NameList>
          <b:Person>
            <b:Last>Spatz</b:Last>
            <b:First>Steven</b:First>
          </b:Person>
        </b:NameList>
      </b:Author>
    </b:Author>
    <b:Title>Why Making Your Employees Feel Valued Is A Good Business Decision</b:Title>
    <b:Year>2018</b:Year>
    <b:YearAccessed>2023</b:YearAccessed>
    <b:MonthAccessed>February</b:MonthAccessed>
    <b:DayAccessed>10</b:DayAccessed>
    <b:URL>https://medium.com/the-mission/why-making-your-employees-feel-valued-is-a-good-business-decision-d303a02abbd4#:~:text=Making%20your%20employees%20feel%20valued%20benefits%20your%20business,in%20frank%20and%20open%20communication%20throughout%20your%20comp</b:URL>
    <b:RefOrder>21</b:RefOrder>
  </b:Source>
  <b:Source>
    <b:Tag>CIP226</b:Tag>
    <b:SourceType>InternetSite</b:SourceType>
    <b:Guid>{259968C3-70D2-4CAF-8A8A-1F1F8DE9DD39}</b:Guid>
    <b:Author>
      <b:Author>
        <b:Corporate>CIPD</b:Corporate>
      </b:Author>
    </b:Author>
    <b:Title>https://www.cipd.co.uk/knowledge/strategy/analytics/evidence-based-practice-factsheet#gref</b:Title>
    <b:Year>2022</b:Year>
    <b:YearAccessed>2023</b:YearAccessed>
    <b:MonthAccessed>February</b:MonthAccessed>
    <b:DayAccessed>11</b:DayAccessed>
    <b:URL>https://www.cipd.co.uk/knowledge/strategy/analytics/evidence-based-practice-factsheet#gref</b:URL>
    <b:RefOrder>2</b:RefOrder>
  </b:Source>
  <b:Source>
    <b:Tag>Amy16</b:Tag>
    <b:SourceType>InternetSite</b:SourceType>
    <b:Guid>{772DACCF-5B9A-40D5-A0F0-D3F925374B48}</b:Guid>
    <b:Author>
      <b:Author>
        <b:NameList>
          <b:Person>
            <b:Last>Zuzul</b:Last>
            <b:First>Amy</b:First>
            <b:Middle>C. Edmondson and Tiona</b:Middle>
          </b:Person>
        </b:NameList>
      </b:Author>
    </b:Author>
    <b:Title>Quantitative and Qualitative Methods in Organizational Research</b:Title>
    <b:Year>2016</b:Year>
    <b:YearAccessed>2023</b:YearAccessed>
    <b:MonthAccessed>February</b:MonthAccessed>
    <b:DayAccessed>11</b:DayAccessed>
    <b:URL>https://www.researchgate.net/publication/311907844_Quantitative_and_Qualitative_Methods_in_Organizational_Research</b:URL>
    <b:RefOrder>1</b:RefOrder>
  </b:Source>
</b:Sources>
</file>

<file path=customXml/itemProps1.xml><?xml version="1.0" encoding="utf-8"?>
<ds:datastoreItem xmlns:ds="http://schemas.openxmlformats.org/officeDocument/2006/customXml" ds:itemID="{8A4C7864-97BE-478A-8EA6-190106B64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3209</Words>
  <Characters>18292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Principles of analytics</vt:lpstr>
    </vt:vector>
  </TitlesOfParts>
  <Company/>
  <LinksUpToDate>false</LinksUpToDate>
  <CharactersWithSpaces>21459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analytics</dc:title>
  <dc:subject/>
  <dc:creator>Daisy South (Hywel Dda UHB - PA and Business Support to Assistant Director of Organisation Development)</dc:creator>
  <cp:keywords/>
  <dc:description/>
  <cp:lastModifiedBy>Daisy South (Hywel Dda UHB - PA and Business Support to Assistant Director of Organisation Development)</cp:lastModifiedBy>
  <cp:revision>3</cp:revision>
  <dcterms:created xsi:type="dcterms:W3CDTF">2023-02-12T14:39:00Z</dcterms:created>
  <dcterms:modified xsi:type="dcterms:W3CDTF">2023-02-12T14:46:00Z</dcterms:modified>
</cp:coreProperties>
</file>