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23816" w14:textId="3C411E38" w:rsidR="00A67B1F" w:rsidRPr="00A67B1F" w:rsidRDefault="00A67B1F" w:rsidP="00EF1FCD">
      <w:r w:rsidRPr="00A67B1F">
        <w:rPr>
          <w:noProof/>
        </w:rPr>
        <w:drawing>
          <wp:inline distT="0" distB="0" distL="0" distR="0" wp14:anchorId="033B96BB" wp14:editId="00223B14">
            <wp:extent cx="2209800" cy="739140"/>
            <wp:effectExtent l="0" t="0" r="0" b="3810"/>
            <wp:docPr id="1753116489"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75FE67A7" w14:textId="77777777" w:rsidR="00A67B1F" w:rsidRPr="00A67B1F" w:rsidRDefault="00A67B1F" w:rsidP="00EF1FCD">
      <w:pPr>
        <w:jc w:val="center"/>
      </w:pPr>
      <w:r w:rsidRPr="00A67B1F">
        <w:t>Applied Leadership and Management in the Workplace</w:t>
      </w:r>
      <w:r w:rsidRPr="00A67B1F">
        <w:br/>
        <w:t xml:space="preserve">Module Assignment Submission </w:t>
      </w:r>
      <w:r w:rsidRPr="00A67B1F">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A67B1F" w:rsidRPr="00A67B1F" w14:paraId="173A390C" w14:textId="77777777" w:rsidTr="00A67B1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BDB6356" w14:textId="77777777" w:rsidR="00A67B1F" w:rsidRPr="00A67B1F" w:rsidRDefault="00A67B1F" w:rsidP="00EF1FCD">
            <w:r w:rsidRPr="00A67B1F">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6A7EA2D8" w14:textId="72BBD6E9" w:rsidR="00A67B1F" w:rsidRPr="00A67B1F" w:rsidRDefault="00A67B1F" w:rsidP="00EF1FCD">
            <w:r>
              <w:t>Kaytie Extance</w:t>
            </w:r>
          </w:p>
        </w:tc>
      </w:tr>
      <w:tr w:rsidR="00A67B1F" w:rsidRPr="00A67B1F" w14:paraId="1CD847FA" w14:textId="77777777" w:rsidTr="00A67B1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FAB4F83" w14:textId="77777777" w:rsidR="00A67B1F" w:rsidRPr="00A67B1F" w:rsidRDefault="00A67B1F" w:rsidP="00EF1FCD">
            <w:r w:rsidRPr="00A67B1F">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5A16195F" w14:textId="4D775666" w:rsidR="00A67B1F" w:rsidRPr="00A67B1F" w:rsidRDefault="00A67B1F" w:rsidP="00EF1FCD">
            <w:r w:rsidRPr="00A67B1F">
              <w:t>2329</w:t>
            </w:r>
            <w:r>
              <w:t>148</w:t>
            </w:r>
          </w:p>
        </w:tc>
      </w:tr>
      <w:tr w:rsidR="00A67B1F" w:rsidRPr="00A67B1F" w14:paraId="275211D1" w14:textId="77777777" w:rsidTr="00A67B1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04DFBF7" w14:textId="77777777" w:rsidR="00A67B1F" w:rsidRPr="00A67B1F" w:rsidRDefault="00A67B1F" w:rsidP="00EF1FCD">
            <w:r w:rsidRPr="00A67B1F">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3AC80AC6" w14:textId="7BE9EF54" w:rsidR="00A67B1F" w:rsidRPr="00A67B1F" w:rsidRDefault="00A67B1F" w:rsidP="00EF1FCD">
            <w:r w:rsidRPr="00A67B1F">
              <w:t>BMSK5</w:t>
            </w:r>
            <w:r w:rsidR="00AA55D7">
              <w:t>013</w:t>
            </w:r>
          </w:p>
        </w:tc>
      </w:tr>
      <w:tr w:rsidR="00A67B1F" w:rsidRPr="00A67B1F" w14:paraId="06E11F0B" w14:textId="77777777" w:rsidTr="00A67B1F">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2824822" w14:textId="77777777" w:rsidR="00A67B1F" w:rsidRPr="00A67B1F" w:rsidRDefault="00A67B1F" w:rsidP="00EF1FCD">
            <w:r w:rsidRPr="00A67B1F">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2B160596" w14:textId="7D7C4BB7" w:rsidR="00A67B1F" w:rsidRPr="00A67B1F" w:rsidRDefault="00AA55D7" w:rsidP="00EF1FCD">
            <w:r>
              <w:t>Knowledge and Information management skills for the workplace</w:t>
            </w:r>
          </w:p>
        </w:tc>
      </w:tr>
    </w:tbl>
    <w:p w14:paraId="05708A6B" w14:textId="77777777" w:rsidR="00A67B1F" w:rsidRPr="00A67B1F" w:rsidRDefault="00A67B1F" w:rsidP="00EF1FCD"/>
    <w:p w14:paraId="497ADECC" w14:textId="77777777" w:rsidR="00A67B1F" w:rsidRPr="00A67B1F" w:rsidRDefault="00A67B1F" w:rsidP="00EF1FCD">
      <w:r w:rsidRPr="00A67B1F">
        <w:t>Statement of Confirmation of Authenticity</w:t>
      </w:r>
    </w:p>
    <w:p w14:paraId="09C20D3B" w14:textId="77777777" w:rsidR="00A67B1F" w:rsidRPr="00A67B1F" w:rsidRDefault="00A67B1F" w:rsidP="00EF1FCD">
      <w:r w:rsidRPr="00A67B1F">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4825118" w14:textId="77777777" w:rsidR="00A67B1F" w:rsidRPr="00A67B1F" w:rsidRDefault="00A67B1F" w:rsidP="00EF1FCD">
      <w:r w:rsidRPr="00A67B1F">
        <w:t>Attention is drawn to the plagiarism and unfair practice policies of both the University and of ILM.</w:t>
      </w:r>
    </w:p>
    <w:p w14:paraId="1F7CF117" w14:textId="77777777" w:rsidR="004A022E" w:rsidRDefault="004A022E" w:rsidP="00807F02">
      <w:pPr>
        <w:pStyle w:val="Heading1"/>
        <w:jc w:val="center"/>
      </w:pPr>
    </w:p>
    <w:p w14:paraId="1B1E4C19" w14:textId="77777777" w:rsidR="004A022E" w:rsidRDefault="004A022E" w:rsidP="00807F02">
      <w:pPr>
        <w:pStyle w:val="Heading1"/>
        <w:jc w:val="center"/>
      </w:pPr>
    </w:p>
    <w:p w14:paraId="3EF2E9DA" w14:textId="77777777" w:rsidR="004A022E" w:rsidRDefault="004A022E" w:rsidP="00807F02">
      <w:pPr>
        <w:pStyle w:val="Heading1"/>
        <w:jc w:val="center"/>
      </w:pPr>
    </w:p>
    <w:p w14:paraId="4D30F658" w14:textId="77777777" w:rsidR="004A022E" w:rsidRDefault="004A022E" w:rsidP="00EF1FCD">
      <w:pPr>
        <w:pStyle w:val="Heading1"/>
      </w:pPr>
    </w:p>
    <w:p w14:paraId="007602AE" w14:textId="77777777" w:rsidR="00EF1FCD" w:rsidRDefault="00EF1FCD" w:rsidP="00EF1FCD"/>
    <w:p w14:paraId="7B77C976" w14:textId="77777777" w:rsidR="00EF1FCD" w:rsidRPr="00EF1FCD" w:rsidRDefault="00EF1FCD" w:rsidP="00EF1FCD"/>
    <w:p w14:paraId="0C68399A" w14:textId="77777777" w:rsidR="00926A6B" w:rsidRDefault="00926A6B" w:rsidP="00EF1FCD">
      <w:pPr>
        <w:jc w:val="center"/>
        <w:rPr>
          <w:u w:val="single"/>
        </w:rPr>
      </w:pPr>
    </w:p>
    <w:p w14:paraId="6491F368" w14:textId="77777777" w:rsidR="004D1484" w:rsidRPr="00BD4C59" w:rsidRDefault="004D1484" w:rsidP="003E05A1"/>
    <w:sdt>
      <w:sdtPr>
        <w:id w:val="138783134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E3DBF64" w14:textId="3544BEE5" w:rsidR="00857024" w:rsidRDefault="00857024">
          <w:pPr>
            <w:pStyle w:val="TOCHeading"/>
          </w:pPr>
          <w:r>
            <w:t>Contents</w:t>
          </w:r>
        </w:p>
        <w:p w14:paraId="13D7DC00" w14:textId="64F519EB" w:rsidR="00857024" w:rsidRDefault="008570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8372135" w:history="1">
            <w:r w:rsidRPr="000B28C4">
              <w:rPr>
                <w:rStyle w:val="Hyperlink"/>
                <w:noProof/>
              </w:rPr>
              <w:t>Definition of keywords</w:t>
            </w:r>
            <w:r>
              <w:rPr>
                <w:noProof/>
                <w:webHidden/>
              </w:rPr>
              <w:tab/>
            </w:r>
            <w:r>
              <w:rPr>
                <w:noProof/>
                <w:webHidden/>
              </w:rPr>
              <w:fldChar w:fldCharType="begin"/>
            </w:r>
            <w:r>
              <w:rPr>
                <w:noProof/>
                <w:webHidden/>
              </w:rPr>
              <w:instrText xml:space="preserve"> PAGEREF _Toc198372135 \h </w:instrText>
            </w:r>
            <w:r>
              <w:rPr>
                <w:noProof/>
                <w:webHidden/>
              </w:rPr>
            </w:r>
            <w:r>
              <w:rPr>
                <w:noProof/>
                <w:webHidden/>
              </w:rPr>
              <w:fldChar w:fldCharType="separate"/>
            </w:r>
            <w:r>
              <w:rPr>
                <w:noProof/>
                <w:webHidden/>
              </w:rPr>
              <w:t>3</w:t>
            </w:r>
            <w:r>
              <w:rPr>
                <w:noProof/>
                <w:webHidden/>
              </w:rPr>
              <w:fldChar w:fldCharType="end"/>
            </w:r>
          </w:hyperlink>
        </w:p>
        <w:p w14:paraId="5B1FB23D" w14:textId="1934D63A" w:rsidR="00857024" w:rsidRDefault="00857024">
          <w:pPr>
            <w:pStyle w:val="TOC1"/>
            <w:tabs>
              <w:tab w:val="right" w:leader="dot" w:pos="9016"/>
            </w:tabs>
            <w:rPr>
              <w:rFonts w:eastAsiaTheme="minorEastAsia"/>
              <w:noProof/>
              <w:lang w:eastAsia="en-GB"/>
            </w:rPr>
          </w:pPr>
          <w:hyperlink w:anchor="_Toc198372136" w:history="1">
            <w:r w:rsidRPr="000B28C4">
              <w:rPr>
                <w:rStyle w:val="Hyperlink"/>
                <w:noProof/>
              </w:rPr>
              <w:t>Introduction</w:t>
            </w:r>
            <w:r>
              <w:rPr>
                <w:noProof/>
                <w:webHidden/>
              </w:rPr>
              <w:tab/>
            </w:r>
            <w:r>
              <w:rPr>
                <w:noProof/>
                <w:webHidden/>
              </w:rPr>
              <w:fldChar w:fldCharType="begin"/>
            </w:r>
            <w:r>
              <w:rPr>
                <w:noProof/>
                <w:webHidden/>
              </w:rPr>
              <w:instrText xml:space="preserve"> PAGEREF _Toc198372136 \h </w:instrText>
            </w:r>
            <w:r>
              <w:rPr>
                <w:noProof/>
                <w:webHidden/>
              </w:rPr>
            </w:r>
            <w:r>
              <w:rPr>
                <w:noProof/>
                <w:webHidden/>
              </w:rPr>
              <w:fldChar w:fldCharType="separate"/>
            </w:r>
            <w:r>
              <w:rPr>
                <w:noProof/>
                <w:webHidden/>
              </w:rPr>
              <w:t>4</w:t>
            </w:r>
            <w:r>
              <w:rPr>
                <w:noProof/>
                <w:webHidden/>
              </w:rPr>
              <w:fldChar w:fldCharType="end"/>
            </w:r>
          </w:hyperlink>
        </w:p>
        <w:p w14:paraId="6A05BE9B" w14:textId="41BFE699" w:rsidR="00857024" w:rsidRDefault="00857024">
          <w:pPr>
            <w:pStyle w:val="TOC1"/>
            <w:tabs>
              <w:tab w:val="right" w:leader="dot" w:pos="9016"/>
            </w:tabs>
            <w:rPr>
              <w:rFonts w:eastAsiaTheme="minorEastAsia"/>
              <w:noProof/>
              <w:lang w:eastAsia="en-GB"/>
            </w:rPr>
          </w:pPr>
          <w:hyperlink w:anchor="_Toc198372137" w:history="1">
            <w:r w:rsidRPr="000B28C4">
              <w:rPr>
                <w:rStyle w:val="Hyperlink"/>
                <w:rFonts w:eastAsia="Times New Roman"/>
                <w:noProof/>
                <w:lang w:eastAsia="en-GB"/>
              </w:rPr>
              <w:t>Evaluating the concept of knowledge management</w:t>
            </w:r>
            <w:r>
              <w:rPr>
                <w:noProof/>
                <w:webHidden/>
              </w:rPr>
              <w:tab/>
            </w:r>
            <w:r>
              <w:rPr>
                <w:noProof/>
                <w:webHidden/>
              </w:rPr>
              <w:fldChar w:fldCharType="begin"/>
            </w:r>
            <w:r>
              <w:rPr>
                <w:noProof/>
                <w:webHidden/>
              </w:rPr>
              <w:instrText xml:space="preserve"> PAGEREF _Toc198372137 \h </w:instrText>
            </w:r>
            <w:r>
              <w:rPr>
                <w:noProof/>
                <w:webHidden/>
              </w:rPr>
            </w:r>
            <w:r>
              <w:rPr>
                <w:noProof/>
                <w:webHidden/>
              </w:rPr>
              <w:fldChar w:fldCharType="separate"/>
            </w:r>
            <w:r>
              <w:rPr>
                <w:noProof/>
                <w:webHidden/>
              </w:rPr>
              <w:t>5</w:t>
            </w:r>
            <w:r>
              <w:rPr>
                <w:noProof/>
                <w:webHidden/>
              </w:rPr>
              <w:fldChar w:fldCharType="end"/>
            </w:r>
          </w:hyperlink>
        </w:p>
        <w:p w14:paraId="796E3AAA" w14:textId="700AC42A" w:rsidR="00857024" w:rsidRDefault="00857024">
          <w:pPr>
            <w:pStyle w:val="TOC2"/>
            <w:tabs>
              <w:tab w:val="right" w:leader="dot" w:pos="9016"/>
            </w:tabs>
            <w:rPr>
              <w:rFonts w:eastAsiaTheme="minorEastAsia"/>
              <w:noProof/>
              <w:lang w:eastAsia="en-GB"/>
            </w:rPr>
          </w:pPr>
          <w:hyperlink w:anchor="_Toc198372138" w:history="1">
            <w:r w:rsidRPr="000B28C4">
              <w:rPr>
                <w:rStyle w:val="Hyperlink"/>
                <w:noProof/>
                <w:lang w:eastAsia="en-GB"/>
              </w:rPr>
              <w:t>Knowledge as a whole</w:t>
            </w:r>
            <w:r>
              <w:rPr>
                <w:noProof/>
                <w:webHidden/>
              </w:rPr>
              <w:tab/>
            </w:r>
            <w:r>
              <w:rPr>
                <w:noProof/>
                <w:webHidden/>
              </w:rPr>
              <w:fldChar w:fldCharType="begin"/>
            </w:r>
            <w:r>
              <w:rPr>
                <w:noProof/>
                <w:webHidden/>
              </w:rPr>
              <w:instrText xml:space="preserve"> PAGEREF _Toc198372138 \h </w:instrText>
            </w:r>
            <w:r>
              <w:rPr>
                <w:noProof/>
                <w:webHidden/>
              </w:rPr>
            </w:r>
            <w:r>
              <w:rPr>
                <w:noProof/>
                <w:webHidden/>
              </w:rPr>
              <w:fldChar w:fldCharType="separate"/>
            </w:r>
            <w:r>
              <w:rPr>
                <w:noProof/>
                <w:webHidden/>
              </w:rPr>
              <w:t>5</w:t>
            </w:r>
            <w:r>
              <w:rPr>
                <w:noProof/>
                <w:webHidden/>
              </w:rPr>
              <w:fldChar w:fldCharType="end"/>
            </w:r>
          </w:hyperlink>
        </w:p>
        <w:p w14:paraId="14CD7D5A" w14:textId="2F0134FE" w:rsidR="00857024" w:rsidRDefault="00857024">
          <w:pPr>
            <w:pStyle w:val="TOC2"/>
            <w:tabs>
              <w:tab w:val="right" w:leader="dot" w:pos="9016"/>
            </w:tabs>
            <w:rPr>
              <w:rFonts w:eastAsiaTheme="minorEastAsia"/>
              <w:noProof/>
              <w:lang w:eastAsia="en-GB"/>
            </w:rPr>
          </w:pPr>
          <w:hyperlink w:anchor="_Toc198372139" w:history="1">
            <w:r w:rsidRPr="000B28C4">
              <w:rPr>
                <w:rStyle w:val="Hyperlink"/>
                <w:noProof/>
                <w:lang w:eastAsia="en-GB"/>
              </w:rPr>
              <w:t>Individual Knowledge</w:t>
            </w:r>
            <w:r>
              <w:rPr>
                <w:noProof/>
                <w:webHidden/>
              </w:rPr>
              <w:tab/>
            </w:r>
            <w:r>
              <w:rPr>
                <w:noProof/>
                <w:webHidden/>
              </w:rPr>
              <w:fldChar w:fldCharType="begin"/>
            </w:r>
            <w:r>
              <w:rPr>
                <w:noProof/>
                <w:webHidden/>
              </w:rPr>
              <w:instrText xml:space="preserve"> PAGEREF _Toc198372139 \h </w:instrText>
            </w:r>
            <w:r>
              <w:rPr>
                <w:noProof/>
                <w:webHidden/>
              </w:rPr>
            </w:r>
            <w:r>
              <w:rPr>
                <w:noProof/>
                <w:webHidden/>
              </w:rPr>
              <w:fldChar w:fldCharType="separate"/>
            </w:r>
            <w:r>
              <w:rPr>
                <w:noProof/>
                <w:webHidden/>
              </w:rPr>
              <w:t>5</w:t>
            </w:r>
            <w:r>
              <w:rPr>
                <w:noProof/>
                <w:webHidden/>
              </w:rPr>
              <w:fldChar w:fldCharType="end"/>
            </w:r>
          </w:hyperlink>
        </w:p>
        <w:p w14:paraId="2A4EA742" w14:textId="02D52316" w:rsidR="00857024" w:rsidRDefault="00857024">
          <w:pPr>
            <w:pStyle w:val="TOC2"/>
            <w:tabs>
              <w:tab w:val="right" w:leader="dot" w:pos="9016"/>
            </w:tabs>
            <w:rPr>
              <w:rFonts w:eastAsiaTheme="minorEastAsia"/>
              <w:noProof/>
              <w:lang w:eastAsia="en-GB"/>
            </w:rPr>
          </w:pPr>
          <w:hyperlink w:anchor="_Toc198372140" w:history="1">
            <w:r w:rsidRPr="000B28C4">
              <w:rPr>
                <w:rStyle w:val="Hyperlink"/>
                <w:noProof/>
                <w:lang w:eastAsia="en-GB"/>
              </w:rPr>
              <w:t>Organisational Knowledge</w:t>
            </w:r>
            <w:r>
              <w:rPr>
                <w:noProof/>
                <w:webHidden/>
              </w:rPr>
              <w:tab/>
            </w:r>
            <w:r>
              <w:rPr>
                <w:noProof/>
                <w:webHidden/>
              </w:rPr>
              <w:fldChar w:fldCharType="begin"/>
            </w:r>
            <w:r>
              <w:rPr>
                <w:noProof/>
                <w:webHidden/>
              </w:rPr>
              <w:instrText xml:space="preserve"> PAGEREF _Toc198372140 \h </w:instrText>
            </w:r>
            <w:r>
              <w:rPr>
                <w:noProof/>
                <w:webHidden/>
              </w:rPr>
            </w:r>
            <w:r>
              <w:rPr>
                <w:noProof/>
                <w:webHidden/>
              </w:rPr>
              <w:fldChar w:fldCharType="separate"/>
            </w:r>
            <w:r>
              <w:rPr>
                <w:noProof/>
                <w:webHidden/>
              </w:rPr>
              <w:t>5</w:t>
            </w:r>
            <w:r>
              <w:rPr>
                <w:noProof/>
                <w:webHidden/>
              </w:rPr>
              <w:fldChar w:fldCharType="end"/>
            </w:r>
          </w:hyperlink>
        </w:p>
        <w:p w14:paraId="26736658" w14:textId="5FE71D3A" w:rsidR="00857024" w:rsidRDefault="00857024">
          <w:pPr>
            <w:pStyle w:val="TOC2"/>
            <w:tabs>
              <w:tab w:val="right" w:leader="dot" w:pos="9016"/>
            </w:tabs>
            <w:rPr>
              <w:rFonts w:eastAsiaTheme="minorEastAsia"/>
              <w:noProof/>
              <w:lang w:eastAsia="en-GB"/>
            </w:rPr>
          </w:pPr>
          <w:hyperlink w:anchor="_Toc198372141" w:history="1">
            <w:r w:rsidRPr="000B28C4">
              <w:rPr>
                <w:rStyle w:val="Hyperlink"/>
                <w:noProof/>
                <w:lang w:eastAsia="en-GB"/>
              </w:rPr>
              <w:t>Relationship Knowledge</w:t>
            </w:r>
            <w:r>
              <w:rPr>
                <w:noProof/>
                <w:webHidden/>
              </w:rPr>
              <w:tab/>
            </w:r>
            <w:r>
              <w:rPr>
                <w:noProof/>
                <w:webHidden/>
              </w:rPr>
              <w:fldChar w:fldCharType="begin"/>
            </w:r>
            <w:r>
              <w:rPr>
                <w:noProof/>
                <w:webHidden/>
              </w:rPr>
              <w:instrText xml:space="preserve"> PAGEREF _Toc198372141 \h </w:instrText>
            </w:r>
            <w:r>
              <w:rPr>
                <w:noProof/>
                <w:webHidden/>
              </w:rPr>
            </w:r>
            <w:r>
              <w:rPr>
                <w:noProof/>
                <w:webHidden/>
              </w:rPr>
              <w:fldChar w:fldCharType="separate"/>
            </w:r>
            <w:r>
              <w:rPr>
                <w:noProof/>
                <w:webHidden/>
              </w:rPr>
              <w:t>5</w:t>
            </w:r>
            <w:r>
              <w:rPr>
                <w:noProof/>
                <w:webHidden/>
              </w:rPr>
              <w:fldChar w:fldCharType="end"/>
            </w:r>
          </w:hyperlink>
        </w:p>
        <w:p w14:paraId="342A0FDE" w14:textId="4D7ADD9C" w:rsidR="00857024" w:rsidRDefault="00857024">
          <w:pPr>
            <w:pStyle w:val="TOC1"/>
            <w:tabs>
              <w:tab w:val="right" w:leader="dot" w:pos="9016"/>
            </w:tabs>
            <w:rPr>
              <w:rFonts w:eastAsiaTheme="minorEastAsia"/>
              <w:noProof/>
              <w:lang w:eastAsia="en-GB"/>
            </w:rPr>
          </w:pPr>
          <w:hyperlink w:anchor="_Toc198372142" w:history="1">
            <w:r w:rsidRPr="000B28C4">
              <w:rPr>
                <w:rStyle w:val="Hyperlink"/>
                <w:noProof/>
                <w:lang w:eastAsia="en-GB"/>
              </w:rPr>
              <w:t>Developing a Knowledge Management Culture at Graceful Nails and Beauty</w:t>
            </w:r>
            <w:r>
              <w:rPr>
                <w:noProof/>
                <w:webHidden/>
              </w:rPr>
              <w:tab/>
            </w:r>
            <w:r>
              <w:rPr>
                <w:noProof/>
                <w:webHidden/>
              </w:rPr>
              <w:fldChar w:fldCharType="begin"/>
            </w:r>
            <w:r>
              <w:rPr>
                <w:noProof/>
                <w:webHidden/>
              </w:rPr>
              <w:instrText xml:space="preserve"> PAGEREF _Toc198372142 \h </w:instrText>
            </w:r>
            <w:r>
              <w:rPr>
                <w:noProof/>
                <w:webHidden/>
              </w:rPr>
            </w:r>
            <w:r>
              <w:rPr>
                <w:noProof/>
                <w:webHidden/>
              </w:rPr>
              <w:fldChar w:fldCharType="separate"/>
            </w:r>
            <w:r>
              <w:rPr>
                <w:noProof/>
                <w:webHidden/>
              </w:rPr>
              <w:t>6</w:t>
            </w:r>
            <w:r>
              <w:rPr>
                <w:noProof/>
                <w:webHidden/>
              </w:rPr>
              <w:fldChar w:fldCharType="end"/>
            </w:r>
          </w:hyperlink>
        </w:p>
        <w:p w14:paraId="4CAF7F94" w14:textId="360161AC" w:rsidR="00857024" w:rsidRDefault="00857024">
          <w:pPr>
            <w:pStyle w:val="TOC2"/>
            <w:tabs>
              <w:tab w:val="right" w:leader="dot" w:pos="9016"/>
            </w:tabs>
            <w:rPr>
              <w:rFonts w:eastAsiaTheme="minorEastAsia"/>
              <w:noProof/>
              <w:lang w:eastAsia="en-GB"/>
            </w:rPr>
          </w:pPr>
          <w:hyperlink w:anchor="_Toc198372143" w:history="1">
            <w:r w:rsidRPr="000B28C4">
              <w:rPr>
                <w:rStyle w:val="Hyperlink"/>
                <w:noProof/>
                <w:lang w:eastAsia="en-GB"/>
              </w:rPr>
              <w:t>Introduction</w:t>
            </w:r>
            <w:r>
              <w:rPr>
                <w:noProof/>
                <w:webHidden/>
              </w:rPr>
              <w:tab/>
            </w:r>
            <w:r>
              <w:rPr>
                <w:noProof/>
                <w:webHidden/>
              </w:rPr>
              <w:fldChar w:fldCharType="begin"/>
            </w:r>
            <w:r>
              <w:rPr>
                <w:noProof/>
                <w:webHidden/>
              </w:rPr>
              <w:instrText xml:space="preserve"> PAGEREF _Toc198372143 \h </w:instrText>
            </w:r>
            <w:r>
              <w:rPr>
                <w:noProof/>
                <w:webHidden/>
              </w:rPr>
            </w:r>
            <w:r>
              <w:rPr>
                <w:noProof/>
                <w:webHidden/>
              </w:rPr>
              <w:fldChar w:fldCharType="separate"/>
            </w:r>
            <w:r>
              <w:rPr>
                <w:noProof/>
                <w:webHidden/>
              </w:rPr>
              <w:t>6</w:t>
            </w:r>
            <w:r>
              <w:rPr>
                <w:noProof/>
                <w:webHidden/>
              </w:rPr>
              <w:fldChar w:fldCharType="end"/>
            </w:r>
          </w:hyperlink>
        </w:p>
        <w:p w14:paraId="03BE38FF" w14:textId="713CB032" w:rsidR="00857024" w:rsidRDefault="00857024">
          <w:pPr>
            <w:pStyle w:val="TOC2"/>
            <w:tabs>
              <w:tab w:val="right" w:leader="dot" w:pos="9016"/>
            </w:tabs>
            <w:rPr>
              <w:rFonts w:eastAsiaTheme="minorEastAsia"/>
              <w:noProof/>
              <w:lang w:eastAsia="en-GB"/>
            </w:rPr>
          </w:pPr>
          <w:hyperlink w:anchor="_Toc198372144" w:history="1">
            <w:r w:rsidRPr="000B28C4">
              <w:rPr>
                <w:rStyle w:val="Hyperlink"/>
                <w:noProof/>
                <w:lang w:eastAsia="en-GB"/>
              </w:rPr>
              <w:t>1. Establishing the Business Case for the Collection and Distribution of Knowledge</w:t>
            </w:r>
            <w:r>
              <w:rPr>
                <w:noProof/>
                <w:webHidden/>
              </w:rPr>
              <w:tab/>
            </w:r>
            <w:r>
              <w:rPr>
                <w:noProof/>
                <w:webHidden/>
              </w:rPr>
              <w:fldChar w:fldCharType="begin"/>
            </w:r>
            <w:r>
              <w:rPr>
                <w:noProof/>
                <w:webHidden/>
              </w:rPr>
              <w:instrText xml:space="preserve"> PAGEREF _Toc198372144 \h </w:instrText>
            </w:r>
            <w:r>
              <w:rPr>
                <w:noProof/>
                <w:webHidden/>
              </w:rPr>
            </w:r>
            <w:r>
              <w:rPr>
                <w:noProof/>
                <w:webHidden/>
              </w:rPr>
              <w:fldChar w:fldCharType="separate"/>
            </w:r>
            <w:r>
              <w:rPr>
                <w:noProof/>
                <w:webHidden/>
              </w:rPr>
              <w:t>6</w:t>
            </w:r>
            <w:r>
              <w:rPr>
                <w:noProof/>
                <w:webHidden/>
              </w:rPr>
              <w:fldChar w:fldCharType="end"/>
            </w:r>
          </w:hyperlink>
        </w:p>
        <w:p w14:paraId="339D3527" w14:textId="7857E59C" w:rsidR="00857024" w:rsidRDefault="00857024">
          <w:pPr>
            <w:pStyle w:val="TOC2"/>
            <w:tabs>
              <w:tab w:val="right" w:leader="dot" w:pos="9016"/>
            </w:tabs>
            <w:rPr>
              <w:rFonts w:eastAsiaTheme="minorEastAsia"/>
              <w:noProof/>
              <w:lang w:eastAsia="en-GB"/>
            </w:rPr>
          </w:pPr>
          <w:hyperlink w:anchor="_Toc198372145" w:history="1">
            <w:r w:rsidRPr="000B28C4">
              <w:rPr>
                <w:rStyle w:val="Hyperlink"/>
                <w:noProof/>
                <w:lang w:eastAsia="en-GB"/>
              </w:rPr>
              <w:t>2. Requirements for Creating, Storing, and Implementing Knowledge</w:t>
            </w:r>
            <w:r>
              <w:rPr>
                <w:noProof/>
                <w:webHidden/>
              </w:rPr>
              <w:tab/>
            </w:r>
            <w:r>
              <w:rPr>
                <w:noProof/>
                <w:webHidden/>
              </w:rPr>
              <w:fldChar w:fldCharType="begin"/>
            </w:r>
            <w:r>
              <w:rPr>
                <w:noProof/>
                <w:webHidden/>
              </w:rPr>
              <w:instrText xml:space="preserve"> PAGEREF _Toc198372145 \h </w:instrText>
            </w:r>
            <w:r>
              <w:rPr>
                <w:noProof/>
                <w:webHidden/>
              </w:rPr>
            </w:r>
            <w:r>
              <w:rPr>
                <w:noProof/>
                <w:webHidden/>
              </w:rPr>
              <w:fldChar w:fldCharType="separate"/>
            </w:r>
            <w:r>
              <w:rPr>
                <w:noProof/>
                <w:webHidden/>
              </w:rPr>
              <w:t>7</w:t>
            </w:r>
            <w:r>
              <w:rPr>
                <w:noProof/>
                <w:webHidden/>
              </w:rPr>
              <w:fldChar w:fldCharType="end"/>
            </w:r>
          </w:hyperlink>
        </w:p>
        <w:p w14:paraId="310CDA95" w14:textId="2AD72851" w:rsidR="00857024" w:rsidRDefault="00857024">
          <w:pPr>
            <w:pStyle w:val="TOC2"/>
            <w:tabs>
              <w:tab w:val="right" w:leader="dot" w:pos="9016"/>
            </w:tabs>
            <w:rPr>
              <w:rFonts w:eastAsiaTheme="minorEastAsia"/>
              <w:noProof/>
              <w:lang w:eastAsia="en-GB"/>
            </w:rPr>
          </w:pPr>
          <w:hyperlink w:anchor="_Toc198372146" w:history="1">
            <w:r w:rsidRPr="000B28C4">
              <w:rPr>
                <w:rStyle w:val="Hyperlink"/>
                <w:noProof/>
                <w:lang w:eastAsia="en-GB"/>
              </w:rPr>
              <w:t>3. Defining Current Knowledge Assets through the Resource-Based View (RBV)</w:t>
            </w:r>
            <w:r>
              <w:rPr>
                <w:noProof/>
                <w:webHidden/>
              </w:rPr>
              <w:tab/>
            </w:r>
            <w:r>
              <w:rPr>
                <w:noProof/>
                <w:webHidden/>
              </w:rPr>
              <w:fldChar w:fldCharType="begin"/>
            </w:r>
            <w:r>
              <w:rPr>
                <w:noProof/>
                <w:webHidden/>
              </w:rPr>
              <w:instrText xml:space="preserve"> PAGEREF _Toc198372146 \h </w:instrText>
            </w:r>
            <w:r>
              <w:rPr>
                <w:noProof/>
                <w:webHidden/>
              </w:rPr>
            </w:r>
            <w:r>
              <w:rPr>
                <w:noProof/>
                <w:webHidden/>
              </w:rPr>
              <w:fldChar w:fldCharType="separate"/>
            </w:r>
            <w:r>
              <w:rPr>
                <w:noProof/>
                <w:webHidden/>
              </w:rPr>
              <w:t>8</w:t>
            </w:r>
            <w:r>
              <w:rPr>
                <w:noProof/>
                <w:webHidden/>
              </w:rPr>
              <w:fldChar w:fldCharType="end"/>
            </w:r>
          </w:hyperlink>
        </w:p>
        <w:p w14:paraId="552A4F8F" w14:textId="08264E69" w:rsidR="00857024" w:rsidRDefault="00857024">
          <w:pPr>
            <w:pStyle w:val="TOC2"/>
            <w:tabs>
              <w:tab w:val="right" w:leader="dot" w:pos="9016"/>
            </w:tabs>
            <w:rPr>
              <w:rFonts w:eastAsiaTheme="minorEastAsia"/>
              <w:noProof/>
              <w:lang w:eastAsia="en-GB"/>
            </w:rPr>
          </w:pPr>
          <w:hyperlink w:anchor="_Toc198372147" w:history="1">
            <w:r w:rsidRPr="000B28C4">
              <w:rPr>
                <w:rStyle w:val="Hyperlink"/>
                <w:noProof/>
                <w:lang w:eastAsia="en-GB"/>
              </w:rPr>
              <w:t>4. Key Performance Indicators and Information Security Systems</w:t>
            </w:r>
            <w:r>
              <w:rPr>
                <w:noProof/>
                <w:webHidden/>
              </w:rPr>
              <w:tab/>
            </w:r>
            <w:r>
              <w:rPr>
                <w:noProof/>
                <w:webHidden/>
              </w:rPr>
              <w:fldChar w:fldCharType="begin"/>
            </w:r>
            <w:r>
              <w:rPr>
                <w:noProof/>
                <w:webHidden/>
              </w:rPr>
              <w:instrText xml:space="preserve"> PAGEREF _Toc198372147 \h </w:instrText>
            </w:r>
            <w:r>
              <w:rPr>
                <w:noProof/>
                <w:webHidden/>
              </w:rPr>
            </w:r>
            <w:r>
              <w:rPr>
                <w:noProof/>
                <w:webHidden/>
              </w:rPr>
              <w:fldChar w:fldCharType="separate"/>
            </w:r>
            <w:r>
              <w:rPr>
                <w:noProof/>
                <w:webHidden/>
              </w:rPr>
              <w:t>9</w:t>
            </w:r>
            <w:r>
              <w:rPr>
                <w:noProof/>
                <w:webHidden/>
              </w:rPr>
              <w:fldChar w:fldCharType="end"/>
            </w:r>
          </w:hyperlink>
        </w:p>
        <w:p w14:paraId="533AFB16" w14:textId="2C7C1E58" w:rsidR="00857024" w:rsidRDefault="00857024">
          <w:pPr>
            <w:pStyle w:val="TOC1"/>
            <w:tabs>
              <w:tab w:val="right" w:leader="dot" w:pos="9016"/>
            </w:tabs>
            <w:rPr>
              <w:rFonts w:eastAsiaTheme="minorEastAsia"/>
              <w:noProof/>
              <w:lang w:eastAsia="en-GB"/>
            </w:rPr>
          </w:pPr>
          <w:hyperlink w:anchor="_Toc198372148" w:history="1">
            <w:r w:rsidRPr="000B28C4">
              <w:rPr>
                <w:rStyle w:val="Hyperlink"/>
                <w:noProof/>
                <w:lang w:eastAsia="en-GB"/>
              </w:rPr>
              <w:t>Conclusion</w:t>
            </w:r>
            <w:r>
              <w:rPr>
                <w:noProof/>
                <w:webHidden/>
              </w:rPr>
              <w:tab/>
            </w:r>
            <w:r>
              <w:rPr>
                <w:noProof/>
                <w:webHidden/>
              </w:rPr>
              <w:fldChar w:fldCharType="begin"/>
            </w:r>
            <w:r>
              <w:rPr>
                <w:noProof/>
                <w:webHidden/>
              </w:rPr>
              <w:instrText xml:space="preserve"> PAGEREF _Toc198372148 \h </w:instrText>
            </w:r>
            <w:r>
              <w:rPr>
                <w:noProof/>
                <w:webHidden/>
              </w:rPr>
            </w:r>
            <w:r>
              <w:rPr>
                <w:noProof/>
                <w:webHidden/>
              </w:rPr>
              <w:fldChar w:fldCharType="separate"/>
            </w:r>
            <w:r>
              <w:rPr>
                <w:noProof/>
                <w:webHidden/>
              </w:rPr>
              <w:t>11</w:t>
            </w:r>
            <w:r>
              <w:rPr>
                <w:noProof/>
                <w:webHidden/>
              </w:rPr>
              <w:fldChar w:fldCharType="end"/>
            </w:r>
          </w:hyperlink>
        </w:p>
        <w:p w14:paraId="18BF688A" w14:textId="7062DB79" w:rsidR="00857024" w:rsidRDefault="00857024">
          <w:pPr>
            <w:pStyle w:val="TOC1"/>
            <w:tabs>
              <w:tab w:val="right" w:leader="dot" w:pos="9016"/>
            </w:tabs>
            <w:rPr>
              <w:rFonts w:eastAsiaTheme="minorEastAsia"/>
              <w:noProof/>
              <w:lang w:eastAsia="en-GB"/>
            </w:rPr>
          </w:pPr>
          <w:hyperlink w:anchor="_Toc198372149" w:history="1">
            <w:r w:rsidRPr="000B28C4">
              <w:rPr>
                <w:rStyle w:val="Hyperlink"/>
                <w:noProof/>
                <w:lang w:eastAsia="en-GB"/>
              </w:rPr>
              <w:t>Appendices</w:t>
            </w:r>
            <w:r>
              <w:rPr>
                <w:noProof/>
                <w:webHidden/>
              </w:rPr>
              <w:tab/>
            </w:r>
            <w:r>
              <w:rPr>
                <w:noProof/>
                <w:webHidden/>
              </w:rPr>
              <w:fldChar w:fldCharType="begin"/>
            </w:r>
            <w:r>
              <w:rPr>
                <w:noProof/>
                <w:webHidden/>
              </w:rPr>
              <w:instrText xml:space="preserve"> PAGEREF _Toc198372149 \h </w:instrText>
            </w:r>
            <w:r>
              <w:rPr>
                <w:noProof/>
                <w:webHidden/>
              </w:rPr>
            </w:r>
            <w:r>
              <w:rPr>
                <w:noProof/>
                <w:webHidden/>
              </w:rPr>
              <w:fldChar w:fldCharType="separate"/>
            </w:r>
            <w:r>
              <w:rPr>
                <w:noProof/>
                <w:webHidden/>
              </w:rPr>
              <w:t>14</w:t>
            </w:r>
            <w:r>
              <w:rPr>
                <w:noProof/>
                <w:webHidden/>
              </w:rPr>
              <w:fldChar w:fldCharType="end"/>
            </w:r>
          </w:hyperlink>
        </w:p>
        <w:p w14:paraId="021A3F0B" w14:textId="01267045" w:rsidR="00857024" w:rsidRDefault="00857024">
          <w:pPr>
            <w:pStyle w:val="TOC1"/>
            <w:tabs>
              <w:tab w:val="right" w:leader="dot" w:pos="9016"/>
            </w:tabs>
            <w:rPr>
              <w:rFonts w:eastAsiaTheme="minorEastAsia"/>
              <w:noProof/>
              <w:lang w:eastAsia="en-GB"/>
            </w:rPr>
          </w:pPr>
          <w:hyperlink w:anchor="_Toc198372150" w:history="1">
            <w:r w:rsidRPr="000B28C4">
              <w:rPr>
                <w:rStyle w:val="Hyperlink"/>
                <w:noProof/>
              </w:rPr>
              <w:t>References</w:t>
            </w:r>
            <w:r>
              <w:rPr>
                <w:noProof/>
                <w:webHidden/>
              </w:rPr>
              <w:tab/>
            </w:r>
            <w:r>
              <w:rPr>
                <w:noProof/>
                <w:webHidden/>
              </w:rPr>
              <w:fldChar w:fldCharType="begin"/>
            </w:r>
            <w:r>
              <w:rPr>
                <w:noProof/>
                <w:webHidden/>
              </w:rPr>
              <w:instrText xml:space="preserve"> PAGEREF _Toc198372150 \h </w:instrText>
            </w:r>
            <w:r>
              <w:rPr>
                <w:noProof/>
                <w:webHidden/>
              </w:rPr>
            </w:r>
            <w:r>
              <w:rPr>
                <w:noProof/>
                <w:webHidden/>
              </w:rPr>
              <w:fldChar w:fldCharType="separate"/>
            </w:r>
            <w:r>
              <w:rPr>
                <w:noProof/>
                <w:webHidden/>
              </w:rPr>
              <w:t>15</w:t>
            </w:r>
            <w:r>
              <w:rPr>
                <w:noProof/>
                <w:webHidden/>
              </w:rPr>
              <w:fldChar w:fldCharType="end"/>
            </w:r>
          </w:hyperlink>
        </w:p>
        <w:p w14:paraId="21E467B3" w14:textId="3AADB6A6" w:rsidR="00857024" w:rsidRDefault="00857024">
          <w:r>
            <w:rPr>
              <w:b/>
              <w:bCs/>
            </w:rPr>
            <w:fldChar w:fldCharType="end"/>
          </w:r>
        </w:p>
      </w:sdtContent>
    </w:sdt>
    <w:p w14:paraId="6013483D" w14:textId="77777777" w:rsidR="002112FC" w:rsidRPr="00857024" w:rsidRDefault="002112FC" w:rsidP="003E05A1"/>
    <w:p w14:paraId="19FB14D0" w14:textId="77777777" w:rsidR="002112FC" w:rsidRPr="00857024" w:rsidRDefault="002112FC" w:rsidP="003E05A1"/>
    <w:p w14:paraId="2CCB4AA2" w14:textId="77777777" w:rsidR="002112FC" w:rsidRPr="00857024" w:rsidRDefault="002112FC" w:rsidP="003E05A1"/>
    <w:p w14:paraId="71301725" w14:textId="77777777" w:rsidR="002112FC" w:rsidRPr="00857024" w:rsidRDefault="002112FC" w:rsidP="003E05A1"/>
    <w:p w14:paraId="36250906" w14:textId="77777777" w:rsidR="002112FC" w:rsidRPr="00857024" w:rsidRDefault="002112FC" w:rsidP="003E05A1"/>
    <w:p w14:paraId="08516481" w14:textId="77777777" w:rsidR="002112FC" w:rsidRPr="00857024" w:rsidRDefault="002112FC" w:rsidP="003E05A1"/>
    <w:p w14:paraId="7309D75E" w14:textId="77777777" w:rsidR="002112FC" w:rsidRPr="00857024" w:rsidRDefault="002112FC" w:rsidP="003E05A1"/>
    <w:p w14:paraId="775F8A3D" w14:textId="77777777" w:rsidR="002112FC" w:rsidRPr="00857024" w:rsidRDefault="002112FC" w:rsidP="003E05A1"/>
    <w:p w14:paraId="0BE0037C" w14:textId="77777777" w:rsidR="002E5D2C" w:rsidRPr="00857024" w:rsidRDefault="002E5D2C" w:rsidP="00A702A9">
      <w:pPr>
        <w:pStyle w:val="Heading1"/>
        <w:rPr>
          <w:rFonts w:asciiTheme="minorHAnsi" w:hAnsiTheme="minorHAnsi"/>
        </w:rPr>
      </w:pPr>
    </w:p>
    <w:p w14:paraId="0C642810" w14:textId="77777777" w:rsidR="002E5D2C" w:rsidRPr="00857024" w:rsidRDefault="002E5D2C" w:rsidP="002E5D2C"/>
    <w:p w14:paraId="30F6EB3F" w14:textId="77777777" w:rsidR="002E5D2C" w:rsidRPr="00857024" w:rsidRDefault="002E5D2C" w:rsidP="002E5D2C"/>
    <w:p w14:paraId="51FD28DD" w14:textId="77777777" w:rsidR="002E5D2C" w:rsidRPr="00857024" w:rsidRDefault="002E5D2C" w:rsidP="002E5D2C"/>
    <w:p w14:paraId="6E81BF08" w14:textId="77777777" w:rsidR="002E5D2C" w:rsidRPr="00857024" w:rsidRDefault="002E5D2C" w:rsidP="002E5D2C"/>
    <w:p w14:paraId="18D30BC0" w14:textId="5135C796" w:rsidR="002E5D2C" w:rsidRPr="00857024" w:rsidRDefault="002E5D2C" w:rsidP="002E5D2C">
      <w:pPr>
        <w:pStyle w:val="Heading1"/>
        <w:rPr>
          <w:rFonts w:asciiTheme="minorHAnsi" w:hAnsiTheme="minorHAnsi"/>
        </w:rPr>
      </w:pPr>
      <w:bookmarkStart w:id="0" w:name="_Toc198372135"/>
      <w:r w:rsidRPr="00857024">
        <w:rPr>
          <w:rFonts w:asciiTheme="minorHAnsi" w:hAnsiTheme="minorHAnsi"/>
        </w:rPr>
        <w:t>Definition of keywords</w:t>
      </w:r>
      <w:bookmarkEnd w:id="0"/>
    </w:p>
    <w:p w14:paraId="37DCAF74" w14:textId="77777777" w:rsidR="002E5D2C" w:rsidRPr="002E5D2C" w:rsidRDefault="002E5D2C" w:rsidP="002E5D2C">
      <w:r w:rsidRPr="002E5D2C">
        <w:rPr>
          <w:b/>
          <w:bCs/>
        </w:rPr>
        <w:t>Typologies</w:t>
      </w:r>
      <w:r w:rsidRPr="002E5D2C">
        <w:br/>
        <w:t>Typologies are classification systems used to group similar things based on shared characteristics. In knowledge management, typologies help categorise different types of knowledge (e.g., procedural, declarative) or systems for managing knowledge.</w:t>
      </w:r>
    </w:p>
    <w:p w14:paraId="2843D5F3" w14:textId="2F53CB8A" w:rsidR="002E5D2C" w:rsidRPr="002E5D2C" w:rsidRDefault="002E5D2C" w:rsidP="002E5D2C">
      <w:r w:rsidRPr="002E5D2C">
        <w:rPr>
          <w:b/>
          <w:bCs/>
        </w:rPr>
        <w:t>Resource</w:t>
      </w:r>
      <w:r w:rsidRPr="00857024">
        <w:rPr>
          <w:b/>
          <w:bCs/>
        </w:rPr>
        <w:t xml:space="preserve"> </w:t>
      </w:r>
      <w:r w:rsidRPr="002E5D2C">
        <w:rPr>
          <w:b/>
          <w:bCs/>
        </w:rPr>
        <w:t>Based View (RBV)</w:t>
      </w:r>
      <w:r w:rsidRPr="002E5D2C">
        <w:br/>
        <w:t>The Resource</w:t>
      </w:r>
      <w:r w:rsidRPr="00857024">
        <w:t xml:space="preserve"> </w:t>
      </w:r>
      <w:r w:rsidRPr="002E5D2C">
        <w:t>Based View is a strategic management theory that suggests a business can gain a sustainable competitive advantage by possessing valuable, rare, inimitable, and well</w:t>
      </w:r>
      <w:r w:rsidRPr="00857024">
        <w:t xml:space="preserve"> </w:t>
      </w:r>
      <w:r w:rsidRPr="002E5D2C">
        <w:t>organised internal resources</w:t>
      </w:r>
      <w:r w:rsidRPr="00857024">
        <w:t xml:space="preserve">, </w:t>
      </w:r>
      <w:r w:rsidRPr="002E5D2C">
        <w:t>such as knowledge, skills, and relationships.</w:t>
      </w:r>
    </w:p>
    <w:p w14:paraId="4D7398D4" w14:textId="21E4FD28" w:rsidR="002E5D2C" w:rsidRPr="002E5D2C" w:rsidRDefault="002E5D2C" w:rsidP="002E5D2C">
      <w:r w:rsidRPr="002E5D2C">
        <w:rPr>
          <w:b/>
          <w:bCs/>
        </w:rPr>
        <w:t>Knowledge Management (KM) Value Chain</w:t>
      </w:r>
      <w:r w:rsidRPr="002E5D2C">
        <w:br/>
        <w:t xml:space="preserve">The KM Value Chain is a model that outlines the key stages involved in managing knowledge effectively: knowledge creation, storage, sharing, and application. It helps </w:t>
      </w:r>
      <w:r w:rsidRPr="00857024">
        <w:t>organisation’s</w:t>
      </w:r>
      <w:r w:rsidRPr="002E5D2C">
        <w:t xml:space="preserve"> structure how they handle and derive value from knowledge assets.</w:t>
      </w:r>
    </w:p>
    <w:p w14:paraId="66BAD6C7" w14:textId="179BD89D" w:rsidR="002E5D2C" w:rsidRPr="002E5D2C" w:rsidRDefault="002E5D2C" w:rsidP="002E5D2C">
      <w:r w:rsidRPr="002E5D2C">
        <w:rPr>
          <w:b/>
          <w:bCs/>
        </w:rPr>
        <w:t>VRIO</w:t>
      </w:r>
      <w:r w:rsidRPr="002E5D2C">
        <w:br/>
        <w:t>VRIO stands for Value, Rarity, Imitability, and Organisation. It is a framework used within the RBV to assess whether a resource (like knowledge or expertise) can provide a sustainable competitive advantage.</w:t>
      </w:r>
    </w:p>
    <w:p w14:paraId="28CE815D" w14:textId="77777777" w:rsidR="002E5D2C" w:rsidRPr="002E5D2C" w:rsidRDefault="002E5D2C" w:rsidP="002E5D2C">
      <w:r w:rsidRPr="002E5D2C">
        <w:rPr>
          <w:b/>
          <w:bCs/>
        </w:rPr>
        <w:t>Tangible Assets</w:t>
      </w:r>
      <w:r w:rsidRPr="002E5D2C">
        <w:br/>
        <w:t>Tangible assets are physical or measurable resources, such as equipment, documents, financial records, or client files. These can be easily seen, touched, or quantified.</w:t>
      </w:r>
    </w:p>
    <w:p w14:paraId="154583EF" w14:textId="404A111D" w:rsidR="002E5D2C" w:rsidRPr="002E5D2C" w:rsidRDefault="002E5D2C" w:rsidP="002E5D2C">
      <w:r w:rsidRPr="002E5D2C">
        <w:rPr>
          <w:b/>
          <w:bCs/>
        </w:rPr>
        <w:t>Intangible Assets</w:t>
      </w:r>
      <w:r w:rsidRPr="002E5D2C">
        <w:br/>
        <w:t xml:space="preserve">Intangible assets are </w:t>
      </w:r>
      <w:r w:rsidR="00775C80" w:rsidRPr="00857024">
        <w:t>non-physical</w:t>
      </w:r>
      <w:r w:rsidRPr="002E5D2C">
        <w:t xml:space="preserve"> resources, such as brand reputation, expertise, client relationships, and intellectual property. These are often more difficult to measure but can be highly valuable.</w:t>
      </w:r>
    </w:p>
    <w:p w14:paraId="26E335AD" w14:textId="77777777" w:rsidR="002E5D2C" w:rsidRPr="002E5D2C" w:rsidRDefault="002E5D2C" w:rsidP="002E5D2C">
      <w:r w:rsidRPr="002E5D2C">
        <w:rPr>
          <w:b/>
          <w:bCs/>
        </w:rPr>
        <w:t>Key Performance Indicators (KPIs)</w:t>
      </w:r>
      <w:r w:rsidRPr="002E5D2C">
        <w:br/>
        <w:t>KPIs are specific, measurable metrics that help evaluate how effectively an individual, team, or organisation is achieving its objectives. In knowledge management, KPIs track performance such as client retention, data accuracy, or training hours.</w:t>
      </w:r>
    </w:p>
    <w:p w14:paraId="758EFD1E" w14:textId="5677AC2A" w:rsidR="002E5D2C" w:rsidRPr="002E5D2C" w:rsidRDefault="002E5D2C" w:rsidP="002E5D2C">
      <w:r w:rsidRPr="002E5D2C">
        <w:rPr>
          <w:b/>
          <w:bCs/>
        </w:rPr>
        <w:t>Information System (IS)</w:t>
      </w:r>
      <w:r w:rsidRPr="002E5D2C">
        <w:br/>
        <w:t xml:space="preserve">An Information System is a structured system for collecting, storing, managing, and distributing information. </w:t>
      </w:r>
      <w:proofErr w:type="gramStart"/>
      <w:r w:rsidRPr="002E5D2C">
        <w:t>IS can be</w:t>
      </w:r>
      <w:proofErr w:type="gramEnd"/>
      <w:r w:rsidRPr="002E5D2C">
        <w:t xml:space="preserve"> digital or manual and support decision</w:t>
      </w:r>
      <w:r w:rsidR="00775C80" w:rsidRPr="00857024">
        <w:t xml:space="preserve"> </w:t>
      </w:r>
      <w:r w:rsidRPr="002E5D2C">
        <w:t>making, coordination, and operational efficiency.</w:t>
      </w:r>
    </w:p>
    <w:p w14:paraId="09916ED9" w14:textId="77777777" w:rsidR="002E5D2C" w:rsidRPr="002E5D2C" w:rsidRDefault="002E5D2C" w:rsidP="002E5D2C">
      <w:r w:rsidRPr="002E5D2C">
        <w:rPr>
          <w:b/>
          <w:bCs/>
        </w:rPr>
        <w:lastRenderedPageBreak/>
        <w:t>Transaction Processing System (TPS)</w:t>
      </w:r>
      <w:r w:rsidRPr="002E5D2C">
        <w:br/>
        <w:t>A TPS is a type of information system that records, processes, and stores daily transactions, such as appointments, sales, and payments. It ensures accuracy and reliability in routine business operations.</w:t>
      </w:r>
    </w:p>
    <w:p w14:paraId="2B56338E" w14:textId="730514F3" w:rsidR="002E5D2C" w:rsidRPr="002E5D2C" w:rsidRDefault="002E5D2C" w:rsidP="002E5D2C">
      <w:r w:rsidRPr="002E5D2C">
        <w:rPr>
          <w:b/>
          <w:bCs/>
        </w:rPr>
        <w:t>Enterprise Resource Planning (ERP)</w:t>
      </w:r>
      <w:r w:rsidRPr="002E5D2C">
        <w:br/>
        <w:t>ERP refers to integrated software systems that manage core business processes</w:t>
      </w:r>
      <w:r w:rsidR="00775C80" w:rsidRPr="00857024">
        <w:t xml:space="preserve">, </w:t>
      </w:r>
      <w:r w:rsidRPr="002E5D2C">
        <w:t>such as inventory, scheduling, finance, and customer service</w:t>
      </w:r>
      <w:r w:rsidR="00775C80" w:rsidRPr="00857024">
        <w:t xml:space="preserve"> </w:t>
      </w:r>
      <w:r w:rsidRPr="002E5D2C">
        <w:t>in a centralised platform. ERPs improve coordination and data visibility across an organisation.</w:t>
      </w:r>
    </w:p>
    <w:p w14:paraId="25049552" w14:textId="77777777" w:rsidR="002E5D2C" w:rsidRPr="002E5D2C" w:rsidRDefault="002E5D2C" w:rsidP="002E5D2C">
      <w:r w:rsidRPr="002E5D2C">
        <w:rPr>
          <w:b/>
          <w:bCs/>
        </w:rPr>
        <w:t>Customer Relationship Management (CRM)</w:t>
      </w:r>
      <w:r w:rsidRPr="002E5D2C">
        <w:br/>
        <w:t>CRM systems are tools used to manage a business's interactions with current and potential clients. They help store client information, preferences, and communication history to personalise service and improve customer satisfaction.</w:t>
      </w:r>
    </w:p>
    <w:p w14:paraId="48A7333F" w14:textId="25019754" w:rsidR="002E5D2C" w:rsidRPr="00857024" w:rsidRDefault="002E5D2C" w:rsidP="002E5D2C">
      <w:r w:rsidRPr="002E5D2C">
        <w:rPr>
          <w:b/>
          <w:bCs/>
        </w:rPr>
        <w:t>Knowledge Management System (KMS)</w:t>
      </w:r>
      <w:r w:rsidRPr="002E5D2C">
        <w:br/>
        <w:t>A KMS is a digital platform designed to support the creation, storage, sharing, and retrieval of knowledge within an organisation. It centralises access to procedures, client records, training materials, and best practices.</w:t>
      </w:r>
    </w:p>
    <w:p w14:paraId="651763BA" w14:textId="62AC6D0A" w:rsidR="00A702A9" w:rsidRPr="00857024" w:rsidRDefault="00A702A9" w:rsidP="00A702A9">
      <w:pPr>
        <w:pStyle w:val="Heading1"/>
        <w:rPr>
          <w:rFonts w:asciiTheme="minorHAnsi" w:hAnsiTheme="minorHAnsi"/>
        </w:rPr>
      </w:pPr>
      <w:bookmarkStart w:id="1" w:name="_Toc198372136"/>
      <w:r w:rsidRPr="00857024">
        <w:rPr>
          <w:rFonts w:asciiTheme="minorHAnsi" w:hAnsiTheme="minorHAnsi"/>
        </w:rPr>
        <w:t>Introduction</w:t>
      </w:r>
      <w:bookmarkEnd w:id="1"/>
    </w:p>
    <w:p w14:paraId="75774CBF" w14:textId="5DAA2077" w:rsidR="002E5D2C" w:rsidRPr="00857024" w:rsidRDefault="002E5D2C" w:rsidP="002E5D2C">
      <w:r w:rsidRPr="00857024">
        <w:t>In today’s fast-paced and information-rich world, the effective management of knowledge is increasingly recognised as a critical driver of organisational success. Knowledge management (KM) refers to the systematic process of creating, capturing, sharing, and effectively using knowledge to achieve strategic objectives. Whether in large corporations or small, client</w:t>
      </w:r>
      <w:r w:rsidRPr="00857024">
        <w:t xml:space="preserve"> </w:t>
      </w:r>
      <w:r w:rsidRPr="00857024">
        <w:t>focused enterprises, KM enables consistent service delivery, supports innovation, and enhances decision</w:t>
      </w:r>
      <w:r w:rsidRPr="00857024">
        <w:t xml:space="preserve"> </w:t>
      </w:r>
      <w:r w:rsidRPr="00857024">
        <w:t>making. This assignment explores the fundamental concept of knowledge, distinguishing between its various types</w:t>
      </w:r>
      <w:r w:rsidRPr="00857024">
        <w:t xml:space="preserve"> such as </w:t>
      </w:r>
      <w:r w:rsidRPr="00857024">
        <w:t>procedural, declarative, semantic, and episodic</w:t>
      </w:r>
      <w:r w:rsidRPr="00857024">
        <w:t xml:space="preserve"> </w:t>
      </w:r>
      <w:r w:rsidRPr="00857024">
        <w:t xml:space="preserve">and how </w:t>
      </w:r>
      <w:proofErr w:type="gramStart"/>
      <w:r w:rsidRPr="00857024">
        <w:t>these manifest</w:t>
      </w:r>
      <w:proofErr w:type="gramEnd"/>
      <w:r w:rsidRPr="00857024">
        <w:t xml:space="preserve"> at both individual and organisational levels. It also evaluates how a strong knowledge management culture can benefit a small business, using Graceful Nails and Beauty as a case study. The report outlines the business case for KM, the methods of creating and storing knowledge, and the tools needed for implementation. Furthermore, it applies the Resource</w:t>
      </w:r>
      <w:r w:rsidRPr="00857024">
        <w:t xml:space="preserve"> </w:t>
      </w:r>
      <w:r w:rsidRPr="00857024">
        <w:t>Based View (RBV) to define knowledge assets and suggests measurable performance indicators, while also considering the security and ethical handling of information. Ultimately, this assignment demonstrates that knowledge, when actively managed, becomes a powerful and sustainable competitive advantage.</w:t>
      </w:r>
    </w:p>
    <w:p w14:paraId="151DCFA7" w14:textId="5DDC3CDA" w:rsidR="000E260B" w:rsidRPr="00857024" w:rsidRDefault="000E260B" w:rsidP="000E260B">
      <w:pPr>
        <w:pStyle w:val="Heading1"/>
        <w:rPr>
          <w:rFonts w:asciiTheme="minorHAnsi" w:eastAsia="Times New Roman" w:hAnsiTheme="minorHAnsi"/>
          <w:lang w:eastAsia="en-GB"/>
        </w:rPr>
      </w:pPr>
      <w:bookmarkStart w:id="2" w:name="_Toc198372137"/>
      <w:r w:rsidRPr="00857024">
        <w:rPr>
          <w:rFonts w:asciiTheme="minorHAnsi" w:eastAsia="Times New Roman" w:hAnsiTheme="minorHAnsi"/>
          <w:lang w:eastAsia="en-GB"/>
        </w:rPr>
        <w:lastRenderedPageBreak/>
        <w:t>Evaluating the concept of knowledge management</w:t>
      </w:r>
      <w:bookmarkEnd w:id="2"/>
    </w:p>
    <w:p w14:paraId="772AB7CE" w14:textId="408FC0FD" w:rsidR="005763DA" w:rsidRPr="00857024" w:rsidRDefault="005763DA" w:rsidP="005763DA">
      <w:pPr>
        <w:pStyle w:val="Heading2"/>
        <w:rPr>
          <w:rFonts w:asciiTheme="minorHAnsi" w:hAnsiTheme="minorHAnsi"/>
          <w:lang w:eastAsia="en-GB"/>
        </w:rPr>
      </w:pPr>
      <w:bookmarkStart w:id="3" w:name="_Toc198372138"/>
      <w:r w:rsidRPr="00857024">
        <w:rPr>
          <w:rFonts w:asciiTheme="minorHAnsi" w:hAnsiTheme="minorHAnsi"/>
          <w:lang w:eastAsia="en-GB"/>
        </w:rPr>
        <w:t>Knowledge as a whole</w:t>
      </w:r>
      <w:bookmarkEnd w:id="3"/>
    </w:p>
    <w:p w14:paraId="15BFFEB8" w14:textId="4E9241E1" w:rsidR="005763DA" w:rsidRPr="00857024" w:rsidRDefault="005763DA" w:rsidP="005763DA">
      <w:pPr>
        <w:rPr>
          <w:lang w:eastAsia="en-GB"/>
        </w:rPr>
      </w:pPr>
      <w:r w:rsidRPr="00857024">
        <w:rPr>
          <w:lang w:eastAsia="en-GB"/>
        </w:rPr>
        <w:t xml:space="preserve">Knowledge can be stored, created and implemented in life and especially within the workplace. There are </w:t>
      </w:r>
      <w:r w:rsidR="00D80705" w:rsidRPr="00857024">
        <w:rPr>
          <w:lang w:eastAsia="en-GB"/>
        </w:rPr>
        <w:t>four</w:t>
      </w:r>
      <w:r w:rsidRPr="00857024">
        <w:rPr>
          <w:lang w:eastAsia="en-GB"/>
        </w:rPr>
        <w:t xml:space="preserve"> types of knowledge, these are procedural knowledge, which is the knowing of the process and applying it again and again (Sus and Drew, 2023)</w:t>
      </w:r>
      <w:r w:rsidR="00D80705" w:rsidRPr="00857024">
        <w:rPr>
          <w:lang w:eastAsia="en-GB"/>
        </w:rPr>
        <w:t>. D</w:t>
      </w:r>
      <w:r w:rsidRPr="00857024">
        <w:rPr>
          <w:lang w:eastAsia="en-GB"/>
        </w:rPr>
        <w:t>eclarative knowledge</w:t>
      </w:r>
      <w:r w:rsidR="00D80705" w:rsidRPr="00857024">
        <w:rPr>
          <w:lang w:eastAsia="en-GB"/>
        </w:rPr>
        <w:t>, which is the awareness of facts, concepts and information which can be declared via communication (Kumar, 2024). S</w:t>
      </w:r>
      <w:r w:rsidRPr="00857024">
        <w:rPr>
          <w:lang w:eastAsia="en-GB"/>
        </w:rPr>
        <w:t>emantic knowledge</w:t>
      </w:r>
      <w:r w:rsidR="00D80705" w:rsidRPr="00857024">
        <w:rPr>
          <w:lang w:eastAsia="en-GB"/>
        </w:rPr>
        <w:t>, which is the meaning of words, concepts and their relationship with other elements and understanding of the world (Smith, n.d.). Then finally, E</w:t>
      </w:r>
      <w:r w:rsidRPr="00857024">
        <w:rPr>
          <w:lang w:eastAsia="en-GB"/>
        </w:rPr>
        <w:t>pisodic knowledge</w:t>
      </w:r>
      <w:r w:rsidR="00D80705" w:rsidRPr="00857024">
        <w:rPr>
          <w:lang w:eastAsia="en-GB"/>
        </w:rPr>
        <w:t>, which is the recollection of specific personal events, including when and where they occur (tutor2u, 2020). All four categories can fall into the following three categories.</w:t>
      </w:r>
    </w:p>
    <w:p w14:paraId="351CCF77" w14:textId="46403711" w:rsidR="000E260B" w:rsidRPr="00857024" w:rsidRDefault="000E260B" w:rsidP="000E260B">
      <w:pPr>
        <w:pStyle w:val="Heading2"/>
        <w:rPr>
          <w:rFonts w:asciiTheme="minorHAnsi" w:hAnsiTheme="minorHAnsi"/>
          <w:lang w:eastAsia="en-GB"/>
        </w:rPr>
      </w:pPr>
      <w:bookmarkStart w:id="4" w:name="_Toc198372139"/>
      <w:r w:rsidRPr="00857024">
        <w:rPr>
          <w:rFonts w:asciiTheme="minorHAnsi" w:hAnsiTheme="minorHAnsi"/>
          <w:lang w:eastAsia="en-GB"/>
        </w:rPr>
        <w:t>Individual Knowledge</w:t>
      </w:r>
      <w:bookmarkEnd w:id="4"/>
      <w:r w:rsidRPr="00857024">
        <w:rPr>
          <w:rFonts w:asciiTheme="minorHAnsi" w:hAnsiTheme="minorHAnsi"/>
          <w:lang w:eastAsia="en-GB"/>
        </w:rPr>
        <w:t xml:space="preserve"> </w:t>
      </w:r>
    </w:p>
    <w:p w14:paraId="27500874" w14:textId="5CE3E52E" w:rsidR="00CD6933" w:rsidRPr="00857024" w:rsidRDefault="00CD6933" w:rsidP="00CD6933">
      <w:pPr>
        <w:rPr>
          <w:lang w:eastAsia="en-GB"/>
        </w:rPr>
      </w:pPr>
      <w:r w:rsidRPr="00857024">
        <w:rPr>
          <w:lang w:eastAsia="en-GB"/>
        </w:rPr>
        <w:t>This refers to the knowledge, skills, and experiences that employees accumulate personally. It's often gained through experience, training, and informal learning. However, it can be difficult to apply to the workplace because an employee might have a set of specialised skills or deep understanding of a particular aspect of the job, which they may not easily pass on to others in the workplace unless they actively try.</w:t>
      </w:r>
    </w:p>
    <w:p w14:paraId="5256ED8E" w14:textId="58C57390" w:rsidR="000E260B" w:rsidRPr="00857024" w:rsidRDefault="000E260B" w:rsidP="000E260B">
      <w:pPr>
        <w:pStyle w:val="Heading2"/>
        <w:rPr>
          <w:rFonts w:asciiTheme="minorHAnsi" w:hAnsiTheme="minorHAnsi"/>
          <w:lang w:eastAsia="en-GB"/>
        </w:rPr>
      </w:pPr>
      <w:bookmarkStart w:id="5" w:name="_Toc198372140"/>
      <w:r w:rsidRPr="00857024">
        <w:rPr>
          <w:rFonts w:asciiTheme="minorHAnsi" w:hAnsiTheme="minorHAnsi"/>
          <w:lang w:eastAsia="en-GB"/>
        </w:rPr>
        <w:t>Organisational Knowledge</w:t>
      </w:r>
      <w:bookmarkEnd w:id="5"/>
    </w:p>
    <w:p w14:paraId="30D8FC58" w14:textId="50A15E3F" w:rsidR="00CD6933" w:rsidRPr="00857024" w:rsidRDefault="00CD6933" w:rsidP="00CD6933">
      <w:pPr>
        <w:rPr>
          <w:lang w:eastAsia="en-GB"/>
        </w:rPr>
      </w:pPr>
      <w:r w:rsidRPr="00857024">
        <w:rPr>
          <w:lang w:eastAsia="en-GB"/>
        </w:rPr>
        <w:t>This is the collective knowledge shared across an organisation. It includes documented information such as procedures, data, reports, guidelines, and practices. Organisational knowledge is essential for the overall functioning of the organisation as it ensures consistency, standardisation, and efficiency. It is typically more explicit</w:t>
      </w:r>
      <w:r w:rsidR="00CE75D6" w:rsidRPr="00857024">
        <w:rPr>
          <w:lang w:eastAsia="en-GB"/>
        </w:rPr>
        <w:t xml:space="preserve"> by being </w:t>
      </w:r>
      <w:r w:rsidRPr="00857024">
        <w:rPr>
          <w:lang w:eastAsia="en-GB"/>
        </w:rPr>
        <w:t>formalised and documented, making it easier to share across the organisation.</w:t>
      </w:r>
    </w:p>
    <w:p w14:paraId="5C188555" w14:textId="2E6061A0" w:rsidR="000E260B" w:rsidRPr="00857024" w:rsidRDefault="000E260B" w:rsidP="000E260B">
      <w:pPr>
        <w:pStyle w:val="Heading2"/>
        <w:rPr>
          <w:rFonts w:asciiTheme="minorHAnsi" w:hAnsiTheme="minorHAnsi"/>
          <w:lang w:eastAsia="en-GB"/>
        </w:rPr>
      </w:pPr>
      <w:bookmarkStart w:id="6" w:name="_Toc198372141"/>
      <w:r w:rsidRPr="00857024">
        <w:rPr>
          <w:rFonts w:asciiTheme="minorHAnsi" w:hAnsiTheme="minorHAnsi"/>
          <w:lang w:eastAsia="en-GB"/>
        </w:rPr>
        <w:t>Relationship Knowledge</w:t>
      </w:r>
      <w:bookmarkEnd w:id="6"/>
    </w:p>
    <w:p w14:paraId="31319446" w14:textId="6AB68BF3" w:rsidR="00F25B92" w:rsidRPr="00857024" w:rsidRDefault="00F25B92" w:rsidP="00F25B92">
      <w:pPr>
        <w:rPr>
          <w:lang w:eastAsia="en-GB"/>
        </w:rPr>
      </w:pPr>
      <w:r w:rsidRPr="00857024">
        <w:rPr>
          <w:lang w:eastAsia="en-GB"/>
        </w:rPr>
        <w:t>Individual knowledge contributes to organisational knowledge when employees share their insights, experiences, and problem-solving strategies. When individuals pass on their knowledge, it enhances the overall knowledge pool of the organisation. On the other hand, organisational knowledge supports employees by providing them with a framework and resources to perform their tasks effectively. The flow of knowledge between individuals and the organisation improves overall efficiency, decision-making, and innovation, creating a collaborative environment where both individual and collective knowledge are valued and nurtured.</w:t>
      </w:r>
    </w:p>
    <w:p w14:paraId="2FC5376E" w14:textId="5B86D656" w:rsidR="002112FC" w:rsidRPr="00857024" w:rsidRDefault="00F25B92" w:rsidP="00F25B92">
      <w:pPr>
        <w:rPr>
          <w:lang w:eastAsia="en-GB"/>
        </w:rPr>
      </w:pPr>
      <w:r w:rsidRPr="00857024">
        <w:rPr>
          <w:lang w:eastAsia="en-GB"/>
        </w:rPr>
        <w:t>In short, individual knowledge enriches organisational knowledge, and organisational knowledge helps individuals do their jobs better. Both must be aligned and actively managed to ensure the organisation stays competitive and adaptable.</w:t>
      </w:r>
    </w:p>
    <w:p w14:paraId="123133EF" w14:textId="77777777" w:rsidR="00BD4C59" w:rsidRPr="00857024" w:rsidRDefault="00BD4C59" w:rsidP="00BD4C59">
      <w:pPr>
        <w:pStyle w:val="Heading1"/>
        <w:rPr>
          <w:rFonts w:asciiTheme="minorHAnsi" w:hAnsiTheme="minorHAnsi"/>
          <w:lang w:eastAsia="en-GB"/>
        </w:rPr>
      </w:pPr>
      <w:bookmarkStart w:id="7" w:name="_Toc198372142"/>
      <w:r w:rsidRPr="00857024">
        <w:rPr>
          <w:rFonts w:asciiTheme="minorHAnsi" w:hAnsiTheme="minorHAnsi"/>
          <w:lang w:eastAsia="en-GB"/>
        </w:rPr>
        <w:lastRenderedPageBreak/>
        <w:t>Developing a Knowledge Management Culture at Graceful Nails and Beauty</w:t>
      </w:r>
      <w:bookmarkEnd w:id="7"/>
    </w:p>
    <w:p w14:paraId="04A225D4" w14:textId="77777777" w:rsidR="00BD4C59" w:rsidRPr="00857024" w:rsidRDefault="00BD4C59" w:rsidP="00BD4C59">
      <w:pPr>
        <w:pStyle w:val="Heading2"/>
        <w:rPr>
          <w:rFonts w:asciiTheme="minorHAnsi" w:hAnsiTheme="minorHAnsi"/>
          <w:lang w:eastAsia="en-GB"/>
        </w:rPr>
      </w:pPr>
      <w:bookmarkStart w:id="8" w:name="_Toc198372143"/>
      <w:r w:rsidRPr="00857024">
        <w:rPr>
          <w:rFonts w:asciiTheme="minorHAnsi" w:hAnsiTheme="minorHAnsi"/>
          <w:lang w:eastAsia="en-GB"/>
        </w:rPr>
        <w:t>Introduction</w:t>
      </w:r>
      <w:bookmarkEnd w:id="8"/>
    </w:p>
    <w:p w14:paraId="5B91ECDD" w14:textId="10104A20" w:rsidR="00BD4C59" w:rsidRPr="00857024" w:rsidRDefault="00BD4C59" w:rsidP="00BD4C59">
      <w:pPr>
        <w:rPr>
          <w:lang w:eastAsia="en-GB"/>
        </w:rPr>
      </w:pPr>
      <w:r w:rsidRPr="00857024">
        <w:rPr>
          <w:lang w:eastAsia="en-GB"/>
        </w:rPr>
        <w:t>In the dynamic and trend-driven beauty industry, cultivating a strong knowledge management culture is vital for delivering consistent quality, ensuring business continuity, and development innovation. For Graceful Nails and Beauty, a self-employed nails and beauty therapy business, knowledge is a strategic asset that underpins personalised service, product choices, treatment techniques, and client satisfaction. This framework lays out a comprehensive approach to developing a knowledge management culture tailored specifically for small-scale, high-touch service provider.</w:t>
      </w:r>
    </w:p>
    <w:p w14:paraId="53DFFD39" w14:textId="1FF20FB5" w:rsidR="00BD4C59" w:rsidRPr="00857024" w:rsidRDefault="00BD4C59" w:rsidP="00BD4C59">
      <w:pPr>
        <w:rPr>
          <w:lang w:eastAsia="en-GB"/>
        </w:rPr>
      </w:pPr>
      <w:r w:rsidRPr="00857024">
        <w:rPr>
          <w:lang w:eastAsia="en-GB"/>
        </w:rPr>
        <w:t>This report aims to demonstrate the business case for knowledge collection and sharing, outline the requirements for the creation, storage and implementation of knowledge, define current knowledge assets through the lens of the Resource-Based View (RBV), and develop performance indicators with clear systems for protecting the confidentiality, integrity, and availability of information. By embedding knowledge management into everyday operations, Graceful Nails and Beauty can achieve sustained competitive advantage, professional growth, and a seamless client experience.</w:t>
      </w:r>
    </w:p>
    <w:p w14:paraId="0DB55430" w14:textId="77777777" w:rsidR="00BD4C59" w:rsidRPr="00857024" w:rsidRDefault="00BD4C59" w:rsidP="00BD4C59">
      <w:pPr>
        <w:pStyle w:val="Heading2"/>
        <w:rPr>
          <w:rFonts w:asciiTheme="minorHAnsi" w:hAnsiTheme="minorHAnsi"/>
          <w:lang w:eastAsia="en-GB"/>
        </w:rPr>
      </w:pPr>
      <w:bookmarkStart w:id="9" w:name="_Toc198372144"/>
      <w:r w:rsidRPr="00857024">
        <w:rPr>
          <w:rFonts w:asciiTheme="minorHAnsi" w:hAnsiTheme="minorHAnsi"/>
          <w:lang w:eastAsia="en-GB"/>
        </w:rPr>
        <w:t>1. Establishing the Business Case for the Collection and Distribution of Knowledge</w:t>
      </w:r>
      <w:bookmarkEnd w:id="9"/>
    </w:p>
    <w:p w14:paraId="006B7C2D" w14:textId="30AC2DC2" w:rsidR="00BD4C59" w:rsidRPr="00857024" w:rsidRDefault="00BD4C59" w:rsidP="00BD4C59">
      <w:pPr>
        <w:rPr>
          <w:lang w:eastAsia="en-GB"/>
        </w:rPr>
      </w:pPr>
      <w:r w:rsidRPr="00857024">
        <w:rPr>
          <w:lang w:eastAsia="en-GB"/>
        </w:rPr>
        <w:t xml:space="preserve">In a small, client centred business such as Graceful Nails and Beauty, every interaction, treatment, and transaction contributes to a body of knowledge. This includes client preferences, medical concerns, treatment outcomes, seasonal trends, supplier recommendations, and aftercare strategies. However, without a structured approach to collecting and distributing this knowledge, </w:t>
      </w:r>
      <w:proofErr w:type="gramStart"/>
      <w:r w:rsidRPr="00857024">
        <w:rPr>
          <w:lang w:eastAsia="en-GB"/>
        </w:rPr>
        <w:t>it’s</w:t>
      </w:r>
      <w:proofErr w:type="gramEnd"/>
      <w:r w:rsidRPr="00857024">
        <w:rPr>
          <w:lang w:eastAsia="en-GB"/>
        </w:rPr>
        <w:t xml:space="preserve"> value remains underutilised.</w:t>
      </w:r>
    </w:p>
    <w:p w14:paraId="36878072" w14:textId="4D7A89F0" w:rsidR="00BD4C59" w:rsidRPr="00857024" w:rsidRDefault="00BD4C59" w:rsidP="00BD4C59">
      <w:pPr>
        <w:rPr>
          <w:lang w:eastAsia="en-GB"/>
        </w:rPr>
      </w:pPr>
      <w:r w:rsidRPr="00857024">
        <w:rPr>
          <w:lang w:eastAsia="en-GB"/>
        </w:rPr>
        <w:t>The business case for investing in knowledge management is complex. First</w:t>
      </w:r>
      <w:r w:rsidR="00C14D47" w:rsidRPr="00857024">
        <w:rPr>
          <w:lang w:eastAsia="en-GB"/>
        </w:rPr>
        <w:t>ly</w:t>
      </w:r>
      <w:r w:rsidRPr="00857024">
        <w:rPr>
          <w:lang w:eastAsia="en-GB"/>
        </w:rPr>
        <w:t xml:space="preserve">, structured knowledge improves consistency of service delivery. A client returning after </w:t>
      </w:r>
      <w:r w:rsidR="00C14D47" w:rsidRPr="00857024">
        <w:rPr>
          <w:lang w:eastAsia="en-GB"/>
        </w:rPr>
        <w:t>4 weeks</w:t>
      </w:r>
      <w:r w:rsidRPr="00857024">
        <w:rPr>
          <w:lang w:eastAsia="en-GB"/>
        </w:rPr>
        <w:t xml:space="preserve"> for a manicure </w:t>
      </w:r>
      <w:r w:rsidR="00C14D47" w:rsidRPr="00857024">
        <w:rPr>
          <w:lang w:eastAsia="en-GB"/>
        </w:rPr>
        <w:t xml:space="preserve">or lash service </w:t>
      </w:r>
      <w:r w:rsidRPr="00857024">
        <w:rPr>
          <w:lang w:eastAsia="en-GB"/>
        </w:rPr>
        <w:t>will expect the same level of personalisation and care as before. This can only be achieved if past preferences and product responses are recorded and easily retrievable</w:t>
      </w:r>
      <w:r w:rsidR="00C14D47" w:rsidRPr="00857024">
        <w:rPr>
          <w:lang w:eastAsia="en-GB"/>
        </w:rPr>
        <w:t xml:space="preserve"> via client record cards.</w:t>
      </w:r>
    </w:p>
    <w:p w14:paraId="075774CD" w14:textId="403BB43E" w:rsidR="00BD4C59" w:rsidRPr="00857024" w:rsidRDefault="00BD4C59" w:rsidP="00BD4C59">
      <w:pPr>
        <w:rPr>
          <w:lang w:eastAsia="en-GB"/>
        </w:rPr>
      </w:pPr>
      <w:r w:rsidRPr="00857024">
        <w:rPr>
          <w:lang w:eastAsia="en-GB"/>
        </w:rPr>
        <w:t>Second</w:t>
      </w:r>
      <w:r w:rsidR="00C14D47" w:rsidRPr="00857024">
        <w:rPr>
          <w:lang w:eastAsia="en-GB"/>
        </w:rPr>
        <w:t>ly</w:t>
      </w:r>
      <w:r w:rsidRPr="00857024">
        <w:rPr>
          <w:lang w:eastAsia="en-GB"/>
        </w:rPr>
        <w:t xml:space="preserve">, it enables continuous improvement. Capturing feedback about product </w:t>
      </w:r>
      <w:r w:rsidR="00C14D47" w:rsidRPr="00857024">
        <w:rPr>
          <w:lang w:eastAsia="en-GB"/>
        </w:rPr>
        <w:t>effectiveness</w:t>
      </w:r>
      <w:r w:rsidRPr="00857024">
        <w:rPr>
          <w:lang w:eastAsia="en-GB"/>
        </w:rPr>
        <w:t xml:space="preserve"> or service flow allows for reflection and refinement. This supports not only skill enhancement but also better decision-making in areas such as product purchasing, service offerings, or marketing strategies.</w:t>
      </w:r>
    </w:p>
    <w:p w14:paraId="4128A42E" w14:textId="0A000C6F" w:rsidR="00BD4C59" w:rsidRPr="00857024" w:rsidRDefault="00BD4C59" w:rsidP="00BD4C59">
      <w:pPr>
        <w:rPr>
          <w:lang w:eastAsia="en-GB"/>
        </w:rPr>
      </w:pPr>
      <w:r w:rsidRPr="00857024">
        <w:rPr>
          <w:lang w:eastAsia="en-GB"/>
        </w:rPr>
        <w:lastRenderedPageBreak/>
        <w:t>Third</w:t>
      </w:r>
      <w:r w:rsidR="00C14D47" w:rsidRPr="00857024">
        <w:rPr>
          <w:lang w:eastAsia="en-GB"/>
        </w:rPr>
        <w:t>ly</w:t>
      </w:r>
      <w:r w:rsidRPr="00857024">
        <w:rPr>
          <w:lang w:eastAsia="en-GB"/>
        </w:rPr>
        <w:t>, knowledge management ensures compliance and professional standards. Beauty therapy involves risks such as allergic reactions or contraindications. Keeping accurate treatment records and staying updated on regulatory changes reduces liability and supports ethical practice.</w:t>
      </w:r>
    </w:p>
    <w:p w14:paraId="4F2F4C08" w14:textId="28FA58C1" w:rsidR="00BD4C59" w:rsidRPr="00857024" w:rsidRDefault="00BD4C59" w:rsidP="00BD4C59">
      <w:pPr>
        <w:rPr>
          <w:lang w:eastAsia="en-GB"/>
        </w:rPr>
      </w:pPr>
      <w:r w:rsidRPr="00857024">
        <w:rPr>
          <w:lang w:eastAsia="en-GB"/>
        </w:rPr>
        <w:t>Fourth</w:t>
      </w:r>
      <w:r w:rsidR="00C14D47" w:rsidRPr="00857024">
        <w:rPr>
          <w:lang w:eastAsia="en-GB"/>
        </w:rPr>
        <w:t>ly</w:t>
      </w:r>
      <w:r w:rsidRPr="00857024">
        <w:rPr>
          <w:lang w:eastAsia="en-GB"/>
        </w:rPr>
        <w:t>, from a strategic perspective, knowledge is a key resource. According to the Resource-Based View (RBV), a firm’s competitive advantage stems from its internal resources that are valuable, rare, inimitable, and organised. Knowledge, especially when it reflects the therapist’s unique approach and relationships, meets these criteria.</w:t>
      </w:r>
    </w:p>
    <w:p w14:paraId="6484A825" w14:textId="77777777" w:rsidR="00BD4C59" w:rsidRPr="00857024" w:rsidRDefault="00BD4C59" w:rsidP="00BD4C59">
      <w:pPr>
        <w:rPr>
          <w:lang w:eastAsia="en-GB"/>
        </w:rPr>
      </w:pPr>
      <w:r w:rsidRPr="00857024">
        <w:rPr>
          <w:lang w:eastAsia="en-GB"/>
        </w:rPr>
        <w:t>Lastly, collecting and distributing knowledge supports business resilience. In the event of illness, personal leave, or plans for future expansion (such as hiring another therapist), having structured, accessible knowledge enables continuity without compromising quality or brand identity.</w:t>
      </w:r>
    </w:p>
    <w:p w14:paraId="61DFBEB6" w14:textId="574712E2" w:rsidR="00BD4C59" w:rsidRPr="00857024" w:rsidRDefault="00BD4C59" w:rsidP="00BD4C59">
      <w:pPr>
        <w:rPr>
          <w:lang w:eastAsia="en-GB"/>
        </w:rPr>
      </w:pPr>
      <w:r w:rsidRPr="00857024">
        <w:rPr>
          <w:lang w:eastAsia="en-GB"/>
        </w:rPr>
        <w:t>Therefore, the business case rests on improved quality, enhanced efficiency, greater compliance, strategic differentiation, and operational continuity.</w:t>
      </w:r>
    </w:p>
    <w:p w14:paraId="5FA43DB5" w14:textId="77777777" w:rsidR="00BD4C59" w:rsidRPr="00857024" w:rsidRDefault="00BD4C59" w:rsidP="00BD4C59">
      <w:pPr>
        <w:pStyle w:val="Heading2"/>
        <w:rPr>
          <w:rFonts w:asciiTheme="minorHAnsi" w:hAnsiTheme="minorHAnsi"/>
          <w:lang w:eastAsia="en-GB"/>
        </w:rPr>
      </w:pPr>
      <w:bookmarkStart w:id="10" w:name="_Toc198372145"/>
      <w:r w:rsidRPr="00857024">
        <w:rPr>
          <w:rFonts w:asciiTheme="minorHAnsi" w:hAnsiTheme="minorHAnsi"/>
          <w:lang w:eastAsia="en-GB"/>
        </w:rPr>
        <w:t>2. Requirements for Creating, Storing, and Implementing Knowledge</w:t>
      </w:r>
      <w:bookmarkEnd w:id="10"/>
    </w:p>
    <w:p w14:paraId="3AE030AE" w14:textId="3D5D73FA" w:rsidR="00BD4C59" w:rsidRPr="00857024" w:rsidRDefault="00BD4C59" w:rsidP="00BD4C59">
      <w:pPr>
        <w:rPr>
          <w:lang w:eastAsia="en-GB"/>
        </w:rPr>
      </w:pPr>
      <w:r w:rsidRPr="00857024">
        <w:rPr>
          <w:lang w:eastAsia="en-GB"/>
        </w:rPr>
        <w:t>Establishing a knowledge management culture requires understanding the life cycle of knowledge, through storage, to implementation in daily practice.</w:t>
      </w:r>
    </w:p>
    <w:p w14:paraId="45B85A94" w14:textId="77777777" w:rsidR="00BD4C59" w:rsidRPr="00857024" w:rsidRDefault="00BD4C59" w:rsidP="00BD4C59">
      <w:pPr>
        <w:rPr>
          <w:b/>
          <w:bCs/>
          <w:lang w:eastAsia="en-GB"/>
        </w:rPr>
      </w:pPr>
      <w:r w:rsidRPr="00857024">
        <w:rPr>
          <w:b/>
          <w:bCs/>
          <w:lang w:eastAsia="en-GB"/>
        </w:rPr>
        <w:t>Creating Knowledge</w:t>
      </w:r>
    </w:p>
    <w:p w14:paraId="4C77B1A9" w14:textId="77777777" w:rsidR="00BD4C59" w:rsidRPr="00857024" w:rsidRDefault="00BD4C59" w:rsidP="00BD4C59">
      <w:pPr>
        <w:rPr>
          <w:lang w:eastAsia="en-GB"/>
        </w:rPr>
      </w:pPr>
      <w:r w:rsidRPr="00857024">
        <w:rPr>
          <w:lang w:eastAsia="en-GB"/>
        </w:rPr>
        <w:t xml:space="preserve">Knowledge creation occurs through client interactions, training, product trials, professional networks, supplier briefings, and personal reflection. For Graceful Nails and Beauty, this includes noting specific client allergies, observing how different nail varnishes perform over time, or identifying the most effective facial technique for </w:t>
      </w:r>
      <w:proofErr w:type="gramStart"/>
      <w:r w:rsidRPr="00857024">
        <w:rPr>
          <w:lang w:eastAsia="en-GB"/>
        </w:rPr>
        <w:t>particular skin</w:t>
      </w:r>
      <w:proofErr w:type="gramEnd"/>
      <w:r w:rsidRPr="00857024">
        <w:rPr>
          <w:lang w:eastAsia="en-GB"/>
        </w:rPr>
        <w:t xml:space="preserve"> types.</w:t>
      </w:r>
    </w:p>
    <w:p w14:paraId="26E78EB1" w14:textId="7AF1D69D" w:rsidR="00BD4C59" w:rsidRPr="00857024" w:rsidRDefault="00BD4C59" w:rsidP="00BD4C59">
      <w:pPr>
        <w:rPr>
          <w:lang w:eastAsia="en-GB"/>
        </w:rPr>
      </w:pPr>
      <w:r w:rsidRPr="00857024">
        <w:rPr>
          <w:lang w:eastAsia="en-GB"/>
        </w:rPr>
        <w:t>Knowledge should be documented as soon as possible to preserve accuracy. This may involve writing post-treatment notes, updating client records</w:t>
      </w:r>
      <w:r w:rsidR="00C14D47" w:rsidRPr="00857024">
        <w:rPr>
          <w:lang w:eastAsia="en-GB"/>
        </w:rPr>
        <w:t xml:space="preserve"> (digital or paper)</w:t>
      </w:r>
      <w:r w:rsidRPr="00857024">
        <w:rPr>
          <w:lang w:eastAsia="en-GB"/>
        </w:rPr>
        <w:t>, summarising product trial results, or maintaining a reflective journal after attending a webinar.</w:t>
      </w:r>
    </w:p>
    <w:p w14:paraId="1C59DE2A" w14:textId="77777777" w:rsidR="00BD4C59" w:rsidRPr="00857024" w:rsidRDefault="00BD4C59" w:rsidP="00BD4C59">
      <w:pPr>
        <w:rPr>
          <w:b/>
          <w:bCs/>
          <w:lang w:eastAsia="en-GB"/>
        </w:rPr>
      </w:pPr>
      <w:r w:rsidRPr="00857024">
        <w:rPr>
          <w:b/>
          <w:bCs/>
          <w:lang w:eastAsia="en-GB"/>
        </w:rPr>
        <w:t>Storing Knowledge</w:t>
      </w:r>
    </w:p>
    <w:p w14:paraId="3EACBE22" w14:textId="77777777" w:rsidR="00BD4C59" w:rsidRPr="00857024" w:rsidRDefault="00BD4C59" w:rsidP="00BD4C59">
      <w:pPr>
        <w:rPr>
          <w:lang w:eastAsia="en-GB"/>
        </w:rPr>
      </w:pPr>
      <w:r w:rsidRPr="00857024">
        <w:rPr>
          <w:lang w:eastAsia="en-GB"/>
        </w:rPr>
        <w:t>Efficient storage is critical for retrieval and future use. Currently, storage systems may include:</w:t>
      </w:r>
    </w:p>
    <w:p w14:paraId="04070622" w14:textId="77777777" w:rsidR="00BD4C59" w:rsidRPr="00857024" w:rsidRDefault="00BD4C59" w:rsidP="00BD4C59">
      <w:pPr>
        <w:numPr>
          <w:ilvl w:val="0"/>
          <w:numId w:val="60"/>
        </w:numPr>
        <w:rPr>
          <w:lang w:eastAsia="en-GB"/>
        </w:rPr>
      </w:pPr>
      <w:r w:rsidRPr="00857024">
        <w:rPr>
          <w:b/>
          <w:bCs/>
          <w:lang w:eastAsia="en-GB"/>
        </w:rPr>
        <w:t>Paper-based records</w:t>
      </w:r>
      <w:r w:rsidRPr="00857024">
        <w:rPr>
          <w:lang w:eastAsia="en-GB"/>
        </w:rPr>
        <w:t>: Physical consultation forms, appointment books, supplier pamphlets.</w:t>
      </w:r>
    </w:p>
    <w:p w14:paraId="1C82E96C" w14:textId="77777777" w:rsidR="00BD4C59" w:rsidRPr="00857024" w:rsidRDefault="00BD4C59" w:rsidP="00BD4C59">
      <w:pPr>
        <w:numPr>
          <w:ilvl w:val="0"/>
          <w:numId w:val="60"/>
        </w:numPr>
        <w:rPr>
          <w:lang w:eastAsia="en-GB"/>
        </w:rPr>
      </w:pPr>
      <w:r w:rsidRPr="00857024">
        <w:rPr>
          <w:b/>
          <w:bCs/>
          <w:lang w:eastAsia="en-GB"/>
        </w:rPr>
        <w:t>Digital photos and videos</w:t>
      </w:r>
      <w:r w:rsidRPr="00857024">
        <w:rPr>
          <w:lang w:eastAsia="en-GB"/>
        </w:rPr>
        <w:t>: Stored on a mobile phone to track results or demonstrate techniques.</w:t>
      </w:r>
    </w:p>
    <w:p w14:paraId="65418802" w14:textId="77777777" w:rsidR="00BD4C59" w:rsidRPr="00857024" w:rsidRDefault="00BD4C59" w:rsidP="00BD4C59">
      <w:pPr>
        <w:numPr>
          <w:ilvl w:val="0"/>
          <w:numId w:val="60"/>
        </w:numPr>
        <w:rPr>
          <w:lang w:eastAsia="en-GB"/>
        </w:rPr>
      </w:pPr>
      <w:r w:rsidRPr="00857024">
        <w:rPr>
          <w:b/>
          <w:bCs/>
          <w:lang w:eastAsia="en-GB"/>
        </w:rPr>
        <w:lastRenderedPageBreak/>
        <w:t>Cloud storage</w:t>
      </w:r>
      <w:r w:rsidRPr="00857024">
        <w:rPr>
          <w:lang w:eastAsia="en-GB"/>
        </w:rPr>
        <w:t>: Google Drive or Dropbox for storing manuals, spreadsheets, client forms, and supplier documentation.</w:t>
      </w:r>
    </w:p>
    <w:p w14:paraId="1E0BA246" w14:textId="5C2A345B" w:rsidR="00BD4C59" w:rsidRPr="00857024" w:rsidRDefault="00BD4C59" w:rsidP="00BD4C59">
      <w:pPr>
        <w:numPr>
          <w:ilvl w:val="0"/>
          <w:numId w:val="60"/>
        </w:numPr>
        <w:rPr>
          <w:lang w:eastAsia="en-GB"/>
        </w:rPr>
      </w:pPr>
      <w:r w:rsidRPr="00857024">
        <w:rPr>
          <w:b/>
          <w:bCs/>
          <w:lang w:eastAsia="en-GB"/>
        </w:rPr>
        <w:t>Booking and scheduling systems</w:t>
      </w:r>
      <w:r w:rsidRPr="00857024">
        <w:rPr>
          <w:lang w:eastAsia="en-GB"/>
        </w:rPr>
        <w:t xml:space="preserve">: Software like </w:t>
      </w:r>
      <w:proofErr w:type="spellStart"/>
      <w:r w:rsidRPr="00857024">
        <w:rPr>
          <w:lang w:eastAsia="en-GB"/>
        </w:rPr>
        <w:t>Fresha</w:t>
      </w:r>
      <w:proofErr w:type="spellEnd"/>
      <w:r w:rsidRPr="00857024">
        <w:rPr>
          <w:lang w:eastAsia="en-GB"/>
        </w:rPr>
        <w:t xml:space="preserve"> or </w:t>
      </w:r>
      <w:proofErr w:type="spellStart"/>
      <w:r w:rsidR="00F93169" w:rsidRPr="00857024">
        <w:rPr>
          <w:lang w:eastAsia="en-GB"/>
        </w:rPr>
        <w:t>Booksy</w:t>
      </w:r>
      <w:proofErr w:type="spellEnd"/>
      <w:r w:rsidRPr="00857024">
        <w:rPr>
          <w:lang w:eastAsia="en-GB"/>
        </w:rPr>
        <w:t>, which may include treatment notes and reminders.</w:t>
      </w:r>
    </w:p>
    <w:p w14:paraId="3F5D2056" w14:textId="7D6F2614" w:rsidR="00BD4C59" w:rsidRPr="00857024" w:rsidRDefault="00BD4C59" w:rsidP="00BD4C59">
      <w:pPr>
        <w:rPr>
          <w:color w:val="FF0000"/>
          <w:lang w:eastAsia="en-GB"/>
        </w:rPr>
      </w:pPr>
      <w:r w:rsidRPr="00857024">
        <w:rPr>
          <w:lang w:eastAsia="en-GB"/>
        </w:rPr>
        <w:t xml:space="preserve">Moving forward, </w:t>
      </w:r>
      <w:r w:rsidR="00402D32" w:rsidRPr="00857024">
        <w:rPr>
          <w:lang w:eastAsia="en-GB"/>
        </w:rPr>
        <w:t xml:space="preserve">using and </w:t>
      </w:r>
      <w:r w:rsidRPr="00857024">
        <w:rPr>
          <w:lang w:eastAsia="en-GB"/>
        </w:rPr>
        <w:t>implementing a</w:t>
      </w:r>
      <w:r w:rsidR="00402D32" w:rsidRPr="00857024">
        <w:rPr>
          <w:lang w:eastAsia="en-GB"/>
        </w:rPr>
        <w:t xml:space="preserve"> structured and organised system such </w:t>
      </w:r>
      <w:proofErr w:type="gramStart"/>
      <w:r w:rsidR="00402D32" w:rsidRPr="00857024">
        <w:rPr>
          <w:lang w:eastAsia="en-GB"/>
        </w:rPr>
        <w:t xml:space="preserve">as </w:t>
      </w:r>
      <w:r w:rsidRPr="00857024">
        <w:rPr>
          <w:lang w:eastAsia="en-GB"/>
        </w:rPr>
        <w:t xml:space="preserve"> Knowledge</w:t>
      </w:r>
      <w:proofErr w:type="gramEnd"/>
      <w:r w:rsidRPr="00857024">
        <w:rPr>
          <w:lang w:eastAsia="en-GB"/>
        </w:rPr>
        <w:t xml:space="preserve"> Management System (KMS) </w:t>
      </w:r>
      <w:r w:rsidR="00402D32" w:rsidRPr="00857024">
        <w:rPr>
          <w:lang w:eastAsia="en-GB"/>
        </w:rPr>
        <w:t>(Insider, 2023)</w:t>
      </w:r>
      <w:r w:rsidR="00402D32" w:rsidRPr="00857024">
        <w:rPr>
          <w:lang w:eastAsia="en-GB"/>
        </w:rPr>
        <w:t xml:space="preserve">, </w:t>
      </w:r>
      <w:r w:rsidRPr="00857024">
        <w:rPr>
          <w:lang w:eastAsia="en-GB"/>
        </w:rPr>
        <w:t>can provide a centralised repository. This should include searchable treatment protocols, client histories, supplier contacts, price lists, feedback logs, and educational materials. The system must be secure, regularly backed up, and accessible on multiple devices.</w:t>
      </w:r>
    </w:p>
    <w:p w14:paraId="72AE52F7" w14:textId="77777777" w:rsidR="00BD4C59" w:rsidRPr="00857024" w:rsidRDefault="00BD4C59" w:rsidP="00BD4C59">
      <w:pPr>
        <w:rPr>
          <w:b/>
          <w:bCs/>
          <w:lang w:eastAsia="en-GB"/>
        </w:rPr>
      </w:pPr>
      <w:r w:rsidRPr="00857024">
        <w:rPr>
          <w:b/>
          <w:bCs/>
          <w:lang w:eastAsia="en-GB"/>
        </w:rPr>
        <w:t>Implementing Knowledge</w:t>
      </w:r>
    </w:p>
    <w:p w14:paraId="24B1B1C3" w14:textId="77777777" w:rsidR="00BD4C59" w:rsidRPr="00857024" w:rsidRDefault="00BD4C59" w:rsidP="00BD4C59">
      <w:pPr>
        <w:rPr>
          <w:lang w:eastAsia="en-GB"/>
        </w:rPr>
      </w:pPr>
      <w:r w:rsidRPr="00857024">
        <w:rPr>
          <w:lang w:eastAsia="en-GB"/>
        </w:rPr>
        <w:t>The value of knowledge lies in its application. For example, reviewing client notes before a session enhances the client experience. Similarly, using insights from seasonal booking patterns to adjust working hours or promote relevant services ensures business responsiveness.</w:t>
      </w:r>
    </w:p>
    <w:p w14:paraId="4FFD4C32" w14:textId="226C9A28" w:rsidR="00BD4C59" w:rsidRPr="00857024" w:rsidRDefault="00BD4C59" w:rsidP="00BD4C59">
      <w:pPr>
        <w:rPr>
          <w:lang w:eastAsia="en-GB"/>
        </w:rPr>
      </w:pPr>
      <w:r w:rsidRPr="00857024">
        <w:rPr>
          <w:lang w:eastAsia="en-GB"/>
        </w:rPr>
        <w:t>A Customer Relationship Management (CRM) system can help automate and personalise communications based on client data</w:t>
      </w:r>
      <w:r w:rsidR="00131C4B" w:rsidRPr="00857024">
        <w:rPr>
          <w:lang w:eastAsia="en-GB"/>
        </w:rPr>
        <w:t xml:space="preserve"> </w:t>
      </w:r>
      <w:r w:rsidR="00131C4B" w:rsidRPr="00857024">
        <w:rPr>
          <w:lang w:eastAsia="en-GB"/>
        </w:rPr>
        <w:t>(Jones, 2024)</w:t>
      </w:r>
      <w:r w:rsidRPr="00857024">
        <w:rPr>
          <w:lang w:eastAsia="en-GB"/>
        </w:rPr>
        <w:t>. A Transaction Processing System (TPS) ensures accurate financial and appointment data</w:t>
      </w:r>
      <w:r w:rsidR="00131C4B" w:rsidRPr="00857024">
        <w:rPr>
          <w:lang w:eastAsia="en-GB"/>
        </w:rPr>
        <w:t xml:space="preserve"> </w:t>
      </w:r>
      <w:r w:rsidR="00131C4B" w:rsidRPr="00857024">
        <w:rPr>
          <w:lang w:eastAsia="en-GB"/>
        </w:rPr>
        <w:t>(Bhattacharyya, 2023)</w:t>
      </w:r>
      <w:r w:rsidRPr="00857024">
        <w:rPr>
          <w:lang w:eastAsia="en-GB"/>
        </w:rPr>
        <w:t>, while an Enterprise Resource Planning (ERP) system could integrate scheduling, inventory, and financials</w:t>
      </w:r>
      <w:r w:rsidR="00131C4B" w:rsidRPr="00857024">
        <w:rPr>
          <w:lang w:eastAsia="en-GB"/>
        </w:rPr>
        <w:t xml:space="preserve"> </w:t>
      </w:r>
      <w:r w:rsidR="00131C4B" w:rsidRPr="00857024">
        <w:rPr>
          <w:lang w:eastAsia="en-GB"/>
        </w:rPr>
        <w:t>(Anderson, 2023)</w:t>
      </w:r>
      <w:r w:rsidR="00131C4B" w:rsidRPr="00857024">
        <w:rPr>
          <w:lang w:eastAsia="en-GB"/>
        </w:rPr>
        <w:t>, a</w:t>
      </w:r>
      <w:r w:rsidRPr="00857024">
        <w:rPr>
          <w:lang w:eastAsia="en-GB"/>
        </w:rPr>
        <w:t>lthough this may be simplified for a sole trader’s scale.</w:t>
      </w:r>
    </w:p>
    <w:p w14:paraId="7CB696EA" w14:textId="0217AE27" w:rsidR="00BD4C59" w:rsidRPr="00857024" w:rsidRDefault="00BD4C59" w:rsidP="00BD4C59">
      <w:pPr>
        <w:rPr>
          <w:lang w:eastAsia="en-GB"/>
        </w:rPr>
      </w:pPr>
      <w:r w:rsidRPr="00857024">
        <w:rPr>
          <w:lang w:eastAsia="en-GB"/>
        </w:rPr>
        <w:t>All systems must be designed with ease of use and security in mind, ensuring that knowledge is implemented efficiently and ethically.</w:t>
      </w:r>
    </w:p>
    <w:p w14:paraId="03C89549" w14:textId="77777777" w:rsidR="00BD4C59" w:rsidRPr="00857024" w:rsidRDefault="00BD4C59" w:rsidP="00BD4C59">
      <w:pPr>
        <w:pStyle w:val="Heading2"/>
        <w:rPr>
          <w:rFonts w:asciiTheme="minorHAnsi" w:hAnsiTheme="minorHAnsi"/>
          <w:lang w:eastAsia="en-GB"/>
        </w:rPr>
      </w:pPr>
      <w:bookmarkStart w:id="11" w:name="_Toc198372146"/>
      <w:r w:rsidRPr="00857024">
        <w:rPr>
          <w:rFonts w:asciiTheme="minorHAnsi" w:hAnsiTheme="minorHAnsi"/>
          <w:lang w:eastAsia="en-GB"/>
        </w:rPr>
        <w:t>3. Defining Current Knowledge Assets through the Resource-Based View (RBV)</w:t>
      </w:r>
      <w:bookmarkEnd w:id="11"/>
    </w:p>
    <w:p w14:paraId="4113B1D0" w14:textId="2D116E95" w:rsidR="00BD4C59" w:rsidRPr="00857024" w:rsidRDefault="00BD4C59" w:rsidP="00BD4C59">
      <w:pPr>
        <w:rPr>
          <w:lang w:eastAsia="en-GB"/>
        </w:rPr>
      </w:pPr>
      <w:r w:rsidRPr="00857024">
        <w:rPr>
          <w:lang w:eastAsia="en-GB"/>
        </w:rPr>
        <w:t xml:space="preserve">The RBV framework </w:t>
      </w:r>
      <w:r w:rsidR="00F93169" w:rsidRPr="00857024">
        <w:rPr>
          <w:lang w:eastAsia="en-GB"/>
        </w:rPr>
        <w:t>suggests</w:t>
      </w:r>
      <w:r w:rsidRPr="00857024">
        <w:rPr>
          <w:lang w:eastAsia="en-GB"/>
        </w:rPr>
        <w:t xml:space="preserve"> that firms achieve a competitive edge by leveraging unique resources</w:t>
      </w:r>
      <w:r w:rsidR="00131C4B" w:rsidRPr="00857024">
        <w:rPr>
          <w:lang w:eastAsia="en-GB"/>
        </w:rPr>
        <w:t xml:space="preserve"> </w:t>
      </w:r>
      <w:r w:rsidR="00131C4B" w:rsidRPr="00857024">
        <w:rPr>
          <w:lang w:eastAsia="en-GB"/>
        </w:rPr>
        <w:t>(Reiling, 2022)</w:t>
      </w:r>
      <w:r w:rsidRPr="00857024">
        <w:rPr>
          <w:lang w:eastAsia="en-GB"/>
        </w:rPr>
        <w:t>. For Graceful Nails and Beauty, knowledge assets form the core of this advantage. These assets can be classified into tangible and intangible resources, each playing a strategic role.</w:t>
      </w:r>
    </w:p>
    <w:p w14:paraId="2B995D6B" w14:textId="77777777" w:rsidR="00BD4C59" w:rsidRPr="00857024" w:rsidRDefault="00BD4C59" w:rsidP="00BD4C59">
      <w:pPr>
        <w:rPr>
          <w:b/>
          <w:bCs/>
          <w:lang w:eastAsia="en-GB"/>
        </w:rPr>
      </w:pPr>
      <w:r w:rsidRPr="00857024">
        <w:rPr>
          <w:b/>
          <w:bCs/>
          <w:lang w:eastAsia="en-GB"/>
        </w:rPr>
        <w:t>Table: Knowledge Assets of Graceful Nails and Beauty According to RBV</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4"/>
        <w:gridCol w:w="30"/>
        <w:gridCol w:w="6112"/>
      </w:tblGrid>
      <w:tr w:rsidR="00BD4C59" w:rsidRPr="00857024" w14:paraId="1C435D6C" w14:textId="77777777" w:rsidTr="00BD4C59">
        <w:trPr>
          <w:tblHeader/>
          <w:tblCellSpacing w:w="15" w:type="dxa"/>
        </w:trPr>
        <w:tc>
          <w:tcPr>
            <w:tcW w:w="0" w:type="auto"/>
            <w:gridSpan w:val="2"/>
            <w:vAlign w:val="center"/>
            <w:hideMark/>
          </w:tcPr>
          <w:p w14:paraId="35A19814" w14:textId="77777777" w:rsidR="00BD4C59" w:rsidRPr="00857024" w:rsidRDefault="00BD4C59" w:rsidP="00BD4C59">
            <w:pPr>
              <w:rPr>
                <w:b/>
                <w:bCs/>
                <w:lang w:eastAsia="en-GB"/>
              </w:rPr>
            </w:pPr>
            <w:r w:rsidRPr="00857024">
              <w:rPr>
                <w:b/>
                <w:bCs/>
                <w:lang w:eastAsia="en-GB"/>
              </w:rPr>
              <w:t>Tangible Assets</w:t>
            </w:r>
          </w:p>
        </w:tc>
        <w:tc>
          <w:tcPr>
            <w:tcW w:w="0" w:type="auto"/>
            <w:vAlign w:val="center"/>
            <w:hideMark/>
          </w:tcPr>
          <w:p w14:paraId="135418AD" w14:textId="77777777" w:rsidR="00BD4C59" w:rsidRPr="00857024" w:rsidRDefault="00BD4C59" w:rsidP="00BD4C59">
            <w:pPr>
              <w:rPr>
                <w:b/>
                <w:bCs/>
                <w:lang w:eastAsia="en-GB"/>
              </w:rPr>
            </w:pPr>
            <w:r w:rsidRPr="00857024">
              <w:rPr>
                <w:b/>
                <w:bCs/>
                <w:lang w:eastAsia="en-GB"/>
              </w:rPr>
              <w:t>Description</w:t>
            </w:r>
          </w:p>
        </w:tc>
      </w:tr>
      <w:tr w:rsidR="00BD4C59" w:rsidRPr="00857024" w14:paraId="112D1B03" w14:textId="77777777" w:rsidTr="00BD4C59">
        <w:trPr>
          <w:tblCellSpacing w:w="15" w:type="dxa"/>
        </w:trPr>
        <w:tc>
          <w:tcPr>
            <w:tcW w:w="0" w:type="auto"/>
            <w:gridSpan w:val="2"/>
            <w:vAlign w:val="center"/>
            <w:hideMark/>
          </w:tcPr>
          <w:p w14:paraId="5F63B107" w14:textId="77777777" w:rsidR="00BD4C59" w:rsidRPr="00857024" w:rsidRDefault="00BD4C59" w:rsidP="00BD4C59">
            <w:pPr>
              <w:rPr>
                <w:lang w:eastAsia="en-GB"/>
              </w:rPr>
            </w:pPr>
            <w:r w:rsidRPr="00857024">
              <w:rPr>
                <w:lang w:eastAsia="en-GB"/>
              </w:rPr>
              <w:t>Client treatment records</w:t>
            </w:r>
          </w:p>
        </w:tc>
        <w:tc>
          <w:tcPr>
            <w:tcW w:w="0" w:type="auto"/>
            <w:vAlign w:val="center"/>
            <w:hideMark/>
          </w:tcPr>
          <w:p w14:paraId="0E8B4D9C" w14:textId="77777777" w:rsidR="00BD4C59" w:rsidRPr="00857024" w:rsidRDefault="00BD4C59" w:rsidP="00BD4C59">
            <w:pPr>
              <w:rPr>
                <w:lang w:eastAsia="en-GB"/>
              </w:rPr>
            </w:pPr>
            <w:r w:rsidRPr="00857024">
              <w:rPr>
                <w:lang w:eastAsia="en-GB"/>
              </w:rPr>
              <w:t>Physical or digital records detailing client history, allergies, preferences, and outcomes.</w:t>
            </w:r>
          </w:p>
        </w:tc>
      </w:tr>
      <w:tr w:rsidR="00BD4C59" w:rsidRPr="00857024" w14:paraId="5ECC22DA" w14:textId="77777777" w:rsidTr="00BD4C59">
        <w:trPr>
          <w:tblCellSpacing w:w="15" w:type="dxa"/>
        </w:trPr>
        <w:tc>
          <w:tcPr>
            <w:tcW w:w="0" w:type="auto"/>
            <w:gridSpan w:val="2"/>
            <w:vAlign w:val="center"/>
            <w:hideMark/>
          </w:tcPr>
          <w:p w14:paraId="0A72048E" w14:textId="77777777" w:rsidR="00BD4C59" w:rsidRPr="00857024" w:rsidRDefault="00BD4C59" w:rsidP="00BD4C59">
            <w:pPr>
              <w:rPr>
                <w:lang w:eastAsia="en-GB"/>
              </w:rPr>
            </w:pPr>
            <w:r w:rsidRPr="00857024">
              <w:rPr>
                <w:lang w:eastAsia="en-GB"/>
              </w:rPr>
              <w:lastRenderedPageBreak/>
              <w:t>Product manuals and usage logs</w:t>
            </w:r>
          </w:p>
        </w:tc>
        <w:tc>
          <w:tcPr>
            <w:tcW w:w="0" w:type="auto"/>
            <w:vAlign w:val="center"/>
            <w:hideMark/>
          </w:tcPr>
          <w:p w14:paraId="5325737B" w14:textId="77777777" w:rsidR="00BD4C59" w:rsidRPr="00857024" w:rsidRDefault="00BD4C59" w:rsidP="00BD4C59">
            <w:pPr>
              <w:rPr>
                <w:lang w:eastAsia="en-GB"/>
              </w:rPr>
            </w:pPr>
            <w:r w:rsidRPr="00857024">
              <w:rPr>
                <w:lang w:eastAsia="en-GB"/>
              </w:rPr>
              <w:t>Documents specifying product ingredients, expiry dates, and results from client treatments.</w:t>
            </w:r>
          </w:p>
        </w:tc>
      </w:tr>
      <w:tr w:rsidR="00BD4C59" w:rsidRPr="00857024" w14:paraId="02A50D89" w14:textId="77777777" w:rsidTr="00BD4C59">
        <w:trPr>
          <w:tblCellSpacing w:w="15" w:type="dxa"/>
        </w:trPr>
        <w:tc>
          <w:tcPr>
            <w:tcW w:w="0" w:type="auto"/>
            <w:gridSpan w:val="2"/>
            <w:vAlign w:val="center"/>
            <w:hideMark/>
          </w:tcPr>
          <w:p w14:paraId="5861F7FC" w14:textId="77777777" w:rsidR="00BD4C59" w:rsidRPr="00857024" w:rsidRDefault="00BD4C59" w:rsidP="00BD4C59">
            <w:pPr>
              <w:rPr>
                <w:lang w:eastAsia="en-GB"/>
              </w:rPr>
            </w:pPr>
            <w:r w:rsidRPr="00857024">
              <w:rPr>
                <w:lang w:eastAsia="en-GB"/>
              </w:rPr>
              <w:t>Appointment books and financial records</w:t>
            </w:r>
          </w:p>
        </w:tc>
        <w:tc>
          <w:tcPr>
            <w:tcW w:w="0" w:type="auto"/>
            <w:vAlign w:val="center"/>
            <w:hideMark/>
          </w:tcPr>
          <w:p w14:paraId="417362E0" w14:textId="77777777" w:rsidR="00BD4C59" w:rsidRPr="00857024" w:rsidRDefault="00BD4C59" w:rsidP="00BD4C59">
            <w:pPr>
              <w:rPr>
                <w:lang w:eastAsia="en-GB"/>
              </w:rPr>
            </w:pPr>
            <w:r w:rsidRPr="00857024">
              <w:rPr>
                <w:lang w:eastAsia="en-GB"/>
              </w:rPr>
              <w:t>Physical and digital logs of transactions, client visits, and revenue streams.</w:t>
            </w:r>
          </w:p>
        </w:tc>
      </w:tr>
      <w:tr w:rsidR="00BD4C59" w:rsidRPr="00857024" w14:paraId="1DE52B30" w14:textId="77777777" w:rsidTr="00BD4C59">
        <w:trPr>
          <w:tblCellSpacing w:w="15" w:type="dxa"/>
        </w:trPr>
        <w:tc>
          <w:tcPr>
            <w:tcW w:w="0" w:type="auto"/>
            <w:gridSpan w:val="2"/>
            <w:vAlign w:val="center"/>
            <w:hideMark/>
          </w:tcPr>
          <w:p w14:paraId="1104F24D" w14:textId="77777777" w:rsidR="00BD4C59" w:rsidRPr="00857024" w:rsidRDefault="00BD4C59" w:rsidP="00BD4C59">
            <w:pPr>
              <w:rPr>
                <w:lang w:eastAsia="en-GB"/>
              </w:rPr>
            </w:pPr>
            <w:proofErr w:type="gramStart"/>
            <w:r w:rsidRPr="00857024">
              <w:rPr>
                <w:lang w:eastAsia="en-GB"/>
              </w:rPr>
              <w:t>Supplier</w:t>
            </w:r>
            <w:proofErr w:type="gramEnd"/>
            <w:r w:rsidRPr="00857024">
              <w:rPr>
                <w:lang w:eastAsia="en-GB"/>
              </w:rPr>
              <w:t xml:space="preserve"> contact lists and brochures</w:t>
            </w:r>
          </w:p>
        </w:tc>
        <w:tc>
          <w:tcPr>
            <w:tcW w:w="0" w:type="auto"/>
            <w:vAlign w:val="center"/>
            <w:hideMark/>
          </w:tcPr>
          <w:p w14:paraId="05D029ED" w14:textId="77777777" w:rsidR="00BD4C59" w:rsidRPr="00857024" w:rsidRDefault="00BD4C59" w:rsidP="00BD4C59">
            <w:pPr>
              <w:rPr>
                <w:lang w:eastAsia="en-GB"/>
              </w:rPr>
            </w:pPr>
            <w:r w:rsidRPr="00857024">
              <w:rPr>
                <w:lang w:eastAsia="en-GB"/>
              </w:rPr>
              <w:t>Information on product vendors, training opportunities, and pricing.</w:t>
            </w:r>
          </w:p>
        </w:tc>
      </w:tr>
      <w:tr w:rsidR="00BD4C59" w:rsidRPr="00857024" w14:paraId="5E43BA02" w14:textId="77777777" w:rsidTr="00BD4C59">
        <w:trPr>
          <w:tblHeader/>
          <w:tblCellSpacing w:w="15" w:type="dxa"/>
        </w:trPr>
        <w:tc>
          <w:tcPr>
            <w:tcW w:w="0" w:type="auto"/>
            <w:vAlign w:val="center"/>
            <w:hideMark/>
          </w:tcPr>
          <w:p w14:paraId="7BB68BDA" w14:textId="77777777" w:rsidR="00BD4C59" w:rsidRPr="00857024" w:rsidRDefault="00BD4C59" w:rsidP="00BD4C59">
            <w:pPr>
              <w:rPr>
                <w:b/>
                <w:bCs/>
                <w:lang w:eastAsia="en-GB"/>
              </w:rPr>
            </w:pPr>
            <w:r w:rsidRPr="00857024">
              <w:rPr>
                <w:b/>
                <w:bCs/>
                <w:lang w:eastAsia="en-GB"/>
              </w:rPr>
              <w:t>Intangible Assets</w:t>
            </w:r>
          </w:p>
        </w:tc>
        <w:tc>
          <w:tcPr>
            <w:tcW w:w="0" w:type="auto"/>
            <w:gridSpan w:val="2"/>
            <w:vAlign w:val="center"/>
            <w:hideMark/>
          </w:tcPr>
          <w:p w14:paraId="25202BF9" w14:textId="77777777" w:rsidR="00BD4C59" w:rsidRPr="00857024" w:rsidRDefault="00BD4C59" w:rsidP="00BD4C59">
            <w:pPr>
              <w:rPr>
                <w:b/>
                <w:bCs/>
                <w:lang w:eastAsia="en-GB"/>
              </w:rPr>
            </w:pPr>
            <w:r w:rsidRPr="00857024">
              <w:rPr>
                <w:b/>
                <w:bCs/>
                <w:lang w:eastAsia="en-GB"/>
              </w:rPr>
              <w:t>Description</w:t>
            </w:r>
          </w:p>
        </w:tc>
      </w:tr>
      <w:tr w:rsidR="00BD4C59" w:rsidRPr="00857024" w14:paraId="7B97A0B8" w14:textId="77777777" w:rsidTr="00BD4C59">
        <w:trPr>
          <w:tblCellSpacing w:w="15" w:type="dxa"/>
        </w:trPr>
        <w:tc>
          <w:tcPr>
            <w:tcW w:w="0" w:type="auto"/>
            <w:vAlign w:val="center"/>
            <w:hideMark/>
          </w:tcPr>
          <w:p w14:paraId="6743D4A9" w14:textId="77777777" w:rsidR="00BD4C59" w:rsidRPr="00857024" w:rsidRDefault="00BD4C59" w:rsidP="00BD4C59">
            <w:pPr>
              <w:rPr>
                <w:lang w:eastAsia="en-GB"/>
              </w:rPr>
            </w:pPr>
            <w:r w:rsidRPr="00857024">
              <w:rPr>
                <w:lang w:eastAsia="en-GB"/>
              </w:rPr>
              <w:t>Personal expertise and technique</w:t>
            </w:r>
          </w:p>
        </w:tc>
        <w:tc>
          <w:tcPr>
            <w:tcW w:w="0" w:type="auto"/>
            <w:gridSpan w:val="2"/>
            <w:vAlign w:val="center"/>
            <w:hideMark/>
          </w:tcPr>
          <w:p w14:paraId="304253DA" w14:textId="77777777" w:rsidR="00BD4C59" w:rsidRPr="00857024" w:rsidRDefault="00BD4C59" w:rsidP="00BD4C59">
            <w:pPr>
              <w:rPr>
                <w:lang w:eastAsia="en-GB"/>
              </w:rPr>
            </w:pPr>
            <w:r w:rsidRPr="00857024">
              <w:rPr>
                <w:lang w:eastAsia="en-GB"/>
              </w:rPr>
              <w:t>The therapist’s refined methods for applying treatments and responding to client needs.</w:t>
            </w:r>
          </w:p>
        </w:tc>
      </w:tr>
      <w:tr w:rsidR="00BD4C59" w:rsidRPr="00857024" w14:paraId="03F53109" w14:textId="77777777" w:rsidTr="00BD4C59">
        <w:trPr>
          <w:tblCellSpacing w:w="15" w:type="dxa"/>
        </w:trPr>
        <w:tc>
          <w:tcPr>
            <w:tcW w:w="0" w:type="auto"/>
            <w:vAlign w:val="center"/>
            <w:hideMark/>
          </w:tcPr>
          <w:p w14:paraId="02FD9A79" w14:textId="77777777" w:rsidR="00BD4C59" w:rsidRPr="00857024" w:rsidRDefault="00BD4C59" w:rsidP="00BD4C59">
            <w:pPr>
              <w:rPr>
                <w:lang w:eastAsia="en-GB"/>
              </w:rPr>
            </w:pPr>
            <w:r w:rsidRPr="00857024">
              <w:rPr>
                <w:lang w:eastAsia="en-GB"/>
              </w:rPr>
              <w:t>Client relationships and trust</w:t>
            </w:r>
          </w:p>
        </w:tc>
        <w:tc>
          <w:tcPr>
            <w:tcW w:w="0" w:type="auto"/>
            <w:gridSpan w:val="2"/>
            <w:vAlign w:val="center"/>
            <w:hideMark/>
          </w:tcPr>
          <w:p w14:paraId="561BCF86" w14:textId="77777777" w:rsidR="00BD4C59" w:rsidRPr="00857024" w:rsidRDefault="00BD4C59" w:rsidP="00BD4C59">
            <w:pPr>
              <w:rPr>
                <w:lang w:eastAsia="en-GB"/>
              </w:rPr>
            </w:pPr>
            <w:r w:rsidRPr="00857024">
              <w:rPr>
                <w:lang w:eastAsia="en-GB"/>
              </w:rPr>
              <w:t>Loyalty built through empathy, consistency, and understanding of client preferences.</w:t>
            </w:r>
          </w:p>
        </w:tc>
      </w:tr>
      <w:tr w:rsidR="00BD4C59" w:rsidRPr="00857024" w14:paraId="31EBA1AE" w14:textId="77777777" w:rsidTr="00BD4C59">
        <w:trPr>
          <w:tblCellSpacing w:w="15" w:type="dxa"/>
        </w:trPr>
        <w:tc>
          <w:tcPr>
            <w:tcW w:w="0" w:type="auto"/>
            <w:vAlign w:val="center"/>
            <w:hideMark/>
          </w:tcPr>
          <w:p w14:paraId="7066D938" w14:textId="77777777" w:rsidR="00BD4C59" w:rsidRPr="00857024" w:rsidRDefault="00BD4C59" w:rsidP="00BD4C59">
            <w:pPr>
              <w:rPr>
                <w:lang w:eastAsia="en-GB"/>
              </w:rPr>
            </w:pPr>
            <w:r w:rsidRPr="00857024">
              <w:rPr>
                <w:lang w:eastAsia="en-GB"/>
              </w:rPr>
              <w:t>Brand reputation</w:t>
            </w:r>
          </w:p>
        </w:tc>
        <w:tc>
          <w:tcPr>
            <w:tcW w:w="0" w:type="auto"/>
            <w:gridSpan w:val="2"/>
            <w:vAlign w:val="center"/>
            <w:hideMark/>
          </w:tcPr>
          <w:p w14:paraId="34A826F7" w14:textId="2F694EB3" w:rsidR="00BD4C59" w:rsidRPr="00857024" w:rsidRDefault="00BD4C59" w:rsidP="00BD4C59">
            <w:pPr>
              <w:rPr>
                <w:lang w:eastAsia="en-GB"/>
              </w:rPr>
            </w:pPr>
            <w:r w:rsidRPr="00857024">
              <w:rPr>
                <w:lang w:eastAsia="en-GB"/>
              </w:rPr>
              <w:t xml:space="preserve">The business’s identity as trustworthy, professional, and </w:t>
            </w:r>
            <w:r w:rsidR="00F93169" w:rsidRPr="00857024">
              <w:rPr>
                <w:lang w:eastAsia="en-GB"/>
              </w:rPr>
              <w:t>results oriented</w:t>
            </w:r>
            <w:r w:rsidRPr="00857024">
              <w:rPr>
                <w:lang w:eastAsia="en-GB"/>
              </w:rPr>
              <w:t>.</w:t>
            </w:r>
          </w:p>
        </w:tc>
      </w:tr>
      <w:tr w:rsidR="00BD4C59" w:rsidRPr="00857024" w14:paraId="7BCE4AAF" w14:textId="77777777" w:rsidTr="00BD4C59">
        <w:trPr>
          <w:tblCellSpacing w:w="15" w:type="dxa"/>
        </w:trPr>
        <w:tc>
          <w:tcPr>
            <w:tcW w:w="0" w:type="auto"/>
            <w:vAlign w:val="center"/>
            <w:hideMark/>
          </w:tcPr>
          <w:p w14:paraId="37A662C8" w14:textId="77777777" w:rsidR="00BD4C59" w:rsidRPr="00857024" w:rsidRDefault="00BD4C59" w:rsidP="00BD4C59">
            <w:pPr>
              <w:rPr>
                <w:lang w:eastAsia="en-GB"/>
              </w:rPr>
            </w:pPr>
            <w:r w:rsidRPr="00857024">
              <w:rPr>
                <w:lang w:eastAsia="en-GB"/>
              </w:rPr>
              <w:t>Observational insights</w:t>
            </w:r>
          </w:p>
        </w:tc>
        <w:tc>
          <w:tcPr>
            <w:tcW w:w="0" w:type="auto"/>
            <w:gridSpan w:val="2"/>
            <w:vAlign w:val="center"/>
            <w:hideMark/>
          </w:tcPr>
          <w:p w14:paraId="052872F1" w14:textId="290939CB" w:rsidR="00BD4C59" w:rsidRPr="00857024" w:rsidRDefault="00F93169" w:rsidP="00BD4C59">
            <w:pPr>
              <w:rPr>
                <w:lang w:eastAsia="en-GB"/>
              </w:rPr>
            </w:pPr>
            <w:r w:rsidRPr="00857024">
              <w:rPr>
                <w:lang w:eastAsia="en-GB"/>
              </w:rPr>
              <w:t>U</w:t>
            </w:r>
            <w:r w:rsidR="00BD4C59" w:rsidRPr="00857024">
              <w:rPr>
                <w:lang w:eastAsia="en-GB"/>
              </w:rPr>
              <w:t>nderstanding gained from daily practice, such as how certain skin types react to specific treatments.</w:t>
            </w:r>
          </w:p>
        </w:tc>
      </w:tr>
      <w:tr w:rsidR="00BD4C59" w:rsidRPr="00857024" w14:paraId="0B6734FD" w14:textId="77777777" w:rsidTr="00BD4C59">
        <w:trPr>
          <w:tblCellSpacing w:w="15" w:type="dxa"/>
        </w:trPr>
        <w:tc>
          <w:tcPr>
            <w:tcW w:w="0" w:type="auto"/>
            <w:vAlign w:val="center"/>
            <w:hideMark/>
          </w:tcPr>
          <w:p w14:paraId="34141230" w14:textId="77777777" w:rsidR="00BD4C59" w:rsidRPr="00857024" w:rsidRDefault="00BD4C59" w:rsidP="00BD4C59">
            <w:pPr>
              <w:rPr>
                <w:lang w:eastAsia="en-GB"/>
              </w:rPr>
            </w:pPr>
            <w:r w:rsidRPr="00857024">
              <w:rPr>
                <w:lang w:eastAsia="en-GB"/>
              </w:rPr>
              <w:t>Health and safety knowledge</w:t>
            </w:r>
          </w:p>
        </w:tc>
        <w:tc>
          <w:tcPr>
            <w:tcW w:w="0" w:type="auto"/>
            <w:gridSpan w:val="2"/>
            <w:vAlign w:val="center"/>
            <w:hideMark/>
          </w:tcPr>
          <w:p w14:paraId="010A8399" w14:textId="77777777" w:rsidR="00BD4C59" w:rsidRPr="00857024" w:rsidRDefault="00BD4C59" w:rsidP="00BD4C59">
            <w:pPr>
              <w:rPr>
                <w:lang w:eastAsia="en-GB"/>
              </w:rPr>
            </w:pPr>
            <w:r w:rsidRPr="00857024">
              <w:rPr>
                <w:lang w:eastAsia="en-GB"/>
              </w:rPr>
              <w:t>Up-to-date understanding of hygiene standards, contraindications, and risk management.</w:t>
            </w:r>
          </w:p>
        </w:tc>
      </w:tr>
    </w:tbl>
    <w:p w14:paraId="732CB9A2" w14:textId="18EDC0B1" w:rsidR="00BD4C59" w:rsidRPr="00857024" w:rsidRDefault="00BD4C59" w:rsidP="00BD4C59">
      <w:pPr>
        <w:rPr>
          <w:lang w:eastAsia="en-GB"/>
        </w:rPr>
      </w:pPr>
      <w:r w:rsidRPr="00857024">
        <w:rPr>
          <w:lang w:eastAsia="en-GB"/>
        </w:rPr>
        <w:t>Many of these intangible resources are difficult to imitate, contributing to sustainable competitive advantage. By documenting and integrating them into practice through systems, the business strengthens its RBV-aligned foundation.</w:t>
      </w:r>
    </w:p>
    <w:p w14:paraId="15DA6FBB" w14:textId="77777777" w:rsidR="00BD4C59" w:rsidRPr="00857024" w:rsidRDefault="00BD4C59" w:rsidP="00BD4C59">
      <w:pPr>
        <w:pStyle w:val="Heading2"/>
        <w:rPr>
          <w:rFonts w:asciiTheme="minorHAnsi" w:hAnsiTheme="minorHAnsi"/>
          <w:lang w:eastAsia="en-GB"/>
        </w:rPr>
      </w:pPr>
      <w:bookmarkStart w:id="12" w:name="_Toc198372147"/>
      <w:r w:rsidRPr="00857024">
        <w:rPr>
          <w:rFonts w:asciiTheme="minorHAnsi" w:hAnsiTheme="minorHAnsi"/>
          <w:lang w:eastAsia="en-GB"/>
        </w:rPr>
        <w:t>4. Key Performance Indicators and Information Security Systems</w:t>
      </w:r>
      <w:bookmarkEnd w:id="12"/>
    </w:p>
    <w:p w14:paraId="3799C18C" w14:textId="0C0C9655" w:rsidR="00131C4B" w:rsidRPr="00857024" w:rsidRDefault="00BD4C59" w:rsidP="00131C4B">
      <w:pPr>
        <w:rPr>
          <w:color w:val="FF0000"/>
          <w:lang w:eastAsia="en-GB"/>
        </w:rPr>
      </w:pPr>
      <w:r w:rsidRPr="00857024">
        <w:rPr>
          <w:lang w:eastAsia="en-GB"/>
        </w:rPr>
        <w:t>To ensure the success and continuous improvement of knowledge management at Graceful Nails and Beauty, it is important to measure progress through relevant Key Performance Indicators (KPIs)</w:t>
      </w:r>
      <w:r w:rsidR="00131C4B" w:rsidRPr="00857024">
        <w:rPr>
          <w:lang w:eastAsia="en-GB"/>
        </w:rPr>
        <w:t xml:space="preserve">. According to </w:t>
      </w:r>
      <w:r w:rsidR="00131C4B" w:rsidRPr="00857024">
        <w:rPr>
          <w:lang w:eastAsia="en-GB"/>
        </w:rPr>
        <w:t>Twin</w:t>
      </w:r>
      <w:r w:rsidR="00131C4B" w:rsidRPr="00857024">
        <w:rPr>
          <w:lang w:eastAsia="en-GB"/>
        </w:rPr>
        <w:t xml:space="preserve"> (</w:t>
      </w:r>
      <w:r w:rsidR="00131C4B" w:rsidRPr="00857024">
        <w:rPr>
          <w:lang w:eastAsia="en-GB"/>
        </w:rPr>
        <w:t>2025)</w:t>
      </w:r>
      <w:r w:rsidR="00131C4B" w:rsidRPr="00857024">
        <w:rPr>
          <w:lang w:eastAsia="en-GB"/>
        </w:rPr>
        <w:t xml:space="preserve"> </w:t>
      </w:r>
      <w:proofErr w:type="spellStart"/>
      <w:r w:rsidR="00131C4B" w:rsidRPr="00857024">
        <w:rPr>
          <w:lang w:eastAsia="en-GB"/>
        </w:rPr>
        <w:t>Kpi’s</w:t>
      </w:r>
      <w:proofErr w:type="spellEnd"/>
      <w:r w:rsidR="00131C4B" w:rsidRPr="00857024">
        <w:rPr>
          <w:lang w:eastAsia="en-GB"/>
        </w:rPr>
        <w:t xml:space="preserve"> “</w:t>
      </w:r>
      <w:r w:rsidR="00131C4B" w:rsidRPr="00857024">
        <w:rPr>
          <w:lang w:eastAsia="en-GB"/>
        </w:rPr>
        <w:t>gauge a company’s overall long-term performance versus a set of targets, objectives, or industry peers</w:t>
      </w:r>
      <w:r w:rsidR="00131C4B" w:rsidRPr="00857024">
        <w:rPr>
          <w:lang w:eastAsia="en-GB"/>
        </w:rPr>
        <w:t>”</w:t>
      </w:r>
      <w:r w:rsidR="00131C4B" w:rsidRPr="00857024">
        <w:rPr>
          <w:lang w:eastAsia="en-GB"/>
        </w:rPr>
        <w:t>.</w:t>
      </w:r>
      <w:r w:rsidR="00131C4B" w:rsidRPr="00857024">
        <w:rPr>
          <w:lang w:eastAsia="en-GB"/>
        </w:rPr>
        <w:t xml:space="preserve"> </w:t>
      </w:r>
      <w:r w:rsidRPr="00857024">
        <w:rPr>
          <w:lang w:eastAsia="en-GB"/>
        </w:rPr>
        <w:t>Simultaneously, systems must be in place to protect the confidentiality, integrity, and availability of the knowledge collected</w:t>
      </w:r>
      <w:r w:rsidR="00131C4B" w:rsidRPr="00857024">
        <w:rPr>
          <w:lang w:eastAsia="en-GB"/>
        </w:rPr>
        <w:t>.</w:t>
      </w:r>
    </w:p>
    <w:p w14:paraId="77FD1C24" w14:textId="20A2FBBE" w:rsidR="00BD4C59" w:rsidRPr="00857024" w:rsidRDefault="00BD4C59" w:rsidP="00BD4C59">
      <w:pPr>
        <w:rPr>
          <w:lang w:eastAsia="en-GB"/>
        </w:rPr>
      </w:pPr>
    </w:p>
    <w:p w14:paraId="442D8EA8" w14:textId="77777777" w:rsidR="00BD4C59" w:rsidRPr="00857024" w:rsidRDefault="00BD4C59" w:rsidP="00BD4C59">
      <w:pPr>
        <w:rPr>
          <w:b/>
          <w:bCs/>
          <w:lang w:eastAsia="en-GB"/>
        </w:rPr>
      </w:pPr>
      <w:r w:rsidRPr="00857024">
        <w:rPr>
          <w:b/>
          <w:bCs/>
          <w:lang w:eastAsia="en-GB"/>
        </w:rPr>
        <w:t>Key Performance Indicators</w:t>
      </w:r>
    </w:p>
    <w:p w14:paraId="22C6AD5B" w14:textId="77777777" w:rsidR="00BD4C59" w:rsidRPr="00857024" w:rsidRDefault="00BD4C59" w:rsidP="00BD4C59">
      <w:pPr>
        <w:numPr>
          <w:ilvl w:val="0"/>
          <w:numId w:val="61"/>
        </w:numPr>
        <w:rPr>
          <w:lang w:eastAsia="en-GB"/>
        </w:rPr>
      </w:pPr>
      <w:r w:rsidRPr="00857024">
        <w:rPr>
          <w:b/>
          <w:bCs/>
          <w:lang w:eastAsia="en-GB"/>
        </w:rPr>
        <w:lastRenderedPageBreak/>
        <w:t>Client Retention Rate</w:t>
      </w:r>
      <w:r w:rsidRPr="00857024">
        <w:rPr>
          <w:lang w:eastAsia="en-GB"/>
        </w:rPr>
        <w:t>: This reflects how well personalised service and knowledge of preferences are being applied. A high rate suggests effective use of client records and treatment feedback.</w:t>
      </w:r>
    </w:p>
    <w:p w14:paraId="3AF54C3C" w14:textId="77777777" w:rsidR="00BD4C59" w:rsidRPr="00857024" w:rsidRDefault="00BD4C59" w:rsidP="00BD4C59">
      <w:pPr>
        <w:numPr>
          <w:ilvl w:val="0"/>
          <w:numId w:val="61"/>
        </w:numPr>
        <w:rPr>
          <w:lang w:eastAsia="en-GB"/>
        </w:rPr>
      </w:pPr>
      <w:r w:rsidRPr="00857024">
        <w:rPr>
          <w:b/>
          <w:bCs/>
          <w:lang w:eastAsia="en-GB"/>
        </w:rPr>
        <w:t>Revenue per Client</w:t>
      </w:r>
      <w:r w:rsidRPr="00857024">
        <w:rPr>
          <w:lang w:eastAsia="en-GB"/>
        </w:rPr>
        <w:t>: Monitoring this KPI shows whether knowledge is being used to add value through upselling, product recommendations, or bundling of services.</w:t>
      </w:r>
    </w:p>
    <w:p w14:paraId="6F7A5AE8" w14:textId="77777777" w:rsidR="00BD4C59" w:rsidRPr="00857024" w:rsidRDefault="00BD4C59" w:rsidP="00BD4C59">
      <w:pPr>
        <w:numPr>
          <w:ilvl w:val="0"/>
          <w:numId w:val="61"/>
        </w:numPr>
        <w:rPr>
          <w:lang w:eastAsia="en-GB"/>
        </w:rPr>
      </w:pPr>
      <w:r w:rsidRPr="00857024">
        <w:rPr>
          <w:b/>
          <w:bCs/>
          <w:lang w:eastAsia="en-GB"/>
        </w:rPr>
        <w:t>Treatment Error Rate</w:t>
      </w:r>
      <w:r w:rsidRPr="00857024">
        <w:rPr>
          <w:lang w:eastAsia="en-GB"/>
        </w:rPr>
        <w:t>: Tracking issues such as allergic reactions or dissatisfaction indicates how well health knowledge and client data are being used to tailor services.</w:t>
      </w:r>
    </w:p>
    <w:p w14:paraId="43FE7090" w14:textId="77777777" w:rsidR="00BD4C59" w:rsidRPr="00857024" w:rsidRDefault="00BD4C59" w:rsidP="00BD4C59">
      <w:pPr>
        <w:numPr>
          <w:ilvl w:val="0"/>
          <w:numId w:val="61"/>
        </w:numPr>
        <w:rPr>
          <w:lang w:eastAsia="en-GB"/>
        </w:rPr>
      </w:pPr>
      <w:r w:rsidRPr="00857024">
        <w:rPr>
          <w:b/>
          <w:bCs/>
          <w:lang w:eastAsia="en-GB"/>
        </w:rPr>
        <w:t>Digital Record Accuracy and Completion</w:t>
      </w:r>
      <w:r w:rsidRPr="00857024">
        <w:rPr>
          <w:lang w:eastAsia="en-GB"/>
        </w:rPr>
        <w:t>: Evaluates whether the business is consistently documenting client visits, feedback, and outcomes.</w:t>
      </w:r>
    </w:p>
    <w:p w14:paraId="13312EF0" w14:textId="77777777" w:rsidR="00BD4C59" w:rsidRPr="00857024" w:rsidRDefault="00BD4C59" w:rsidP="00BD4C59">
      <w:pPr>
        <w:numPr>
          <w:ilvl w:val="0"/>
          <w:numId w:val="61"/>
        </w:numPr>
        <w:rPr>
          <w:lang w:eastAsia="en-GB"/>
        </w:rPr>
      </w:pPr>
      <w:r w:rsidRPr="00857024">
        <w:rPr>
          <w:b/>
          <w:bCs/>
          <w:lang w:eastAsia="en-GB"/>
        </w:rPr>
        <w:t>Training and Knowledge Development Hours</w:t>
      </w:r>
      <w:r w:rsidRPr="00857024">
        <w:rPr>
          <w:lang w:eastAsia="en-GB"/>
        </w:rPr>
        <w:t>: Indicates commitment to updating and expanding the knowledge base.</w:t>
      </w:r>
    </w:p>
    <w:p w14:paraId="60E272DE" w14:textId="77777777" w:rsidR="00BD4C59" w:rsidRPr="00857024" w:rsidRDefault="00BD4C59" w:rsidP="00BD4C59">
      <w:pPr>
        <w:numPr>
          <w:ilvl w:val="0"/>
          <w:numId w:val="61"/>
        </w:numPr>
        <w:rPr>
          <w:lang w:eastAsia="en-GB"/>
        </w:rPr>
      </w:pPr>
      <w:r w:rsidRPr="00857024">
        <w:rPr>
          <w:b/>
          <w:bCs/>
          <w:lang w:eastAsia="en-GB"/>
        </w:rPr>
        <w:t>Inventory Turnover</w:t>
      </w:r>
      <w:r w:rsidRPr="00857024">
        <w:rPr>
          <w:lang w:eastAsia="en-GB"/>
        </w:rPr>
        <w:t>: Reflects how product knowledge influences purchasing decisions and service efficiency.</w:t>
      </w:r>
    </w:p>
    <w:p w14:paraId="6A5DAC00" w14:textId="77777777" w:rsidR="00BD4C59" w:rsidRPr="00857024" w:rsidRDefault="00BD4C59" w:rsidP="00BD4C59">
      <w:pPr>
        <w:numPr>
          <w:ilvl w:val="0"/>
          <w:numId w:val="61"/>
        </w:numPr>
        <w:rPr>
          <w:lang w:eastAsia="en-GB"/>
        </w:rPr>
      </w:pPr>
      <w:r w:rsidRPr="00857024">
        <w:rPr>
          <w:b/>
          <w:bCs/>
          <w:lang w:eastAsia="en-GB"/>
        </w:rPr>
        <w:t>Client Feedback Scores</w:t>
      </w:r>
      <w:r w:rsidRPr="00857024">
        <w:rPr>
          <w:lang w:eastAsia="en-GB"/>
        </w:rPr>
        <w:t xml:space="preserve">: </w:t>
      </w:r>
      <w:proofErr w:type="gramStart"/>
      <w:r w:rsidRPr="00857024">
        <w:rPr>
          <w:lang w:eastAsia="en-GB"/>
        </w:rPr>
        <w:t>These help</w:t>
      </w:r>
      <w:proofErr w:type="gramEnd"/>
      <w:r w:rsidRPr="00857024">
        <w:rPr>
          <w:lang w:eastAsia="en-GB"/>
        </w:rPr>
        <w:t xml:space="preserve"> assess the effectiveness of knowledge implementation in service delivery.</w:t>
      </w:r>
    </w:p>
    <w:p w14:paraId="269C77C9" w14:textId="77777777" w:rsidR="00BD4C59" w:rsidRPr="00857024" w:rsidRDefault="00BD4C59" w:rsidP="00BD4C59">
      <w:pPr>
        <w:numPr>
          <w:ilvl w:val="0"/>
          <w:numId w:val="61"/>
        </w:numPr>
        <w:rPr>
          <w:lang w:eastAsia="en-GB"/>
        </w:rPr>
      </w:pPr>
      <w:r w:rsidRPr="00857024">
        <w:rPr>
          <w:b/>
          <w:bCs/>
          <w:lang w:eastAsia="en-GB"/>
        </w:rPr>
        <w:t>Appointment No-show Rate</w:t>
      </w:r>
      <w:r w:rsidRPr="00857024">
        <w:rPr>
          <w:lang w:eastAsia="en-GB"/>
        </w:rPr>
        <w:t>: Helps determine whether client communications (supported by CRM systems) are functioning effectively.</w:t>
      </w:r>
    </w:p>
    <w:p w14:paraId="5BAC1031" w14:textId="77777777" w:rsidR="00BD4C59" w:rsidRPr="00857024" w:rsidRDefault="00BD4C59" w:rsidP="00BD4C59">
      <w:pPr>
        <w:rPr>
          <w:b/>
          <w:bCs/>
          <w:lang w:eastAsia="en-GB"/>
        </w:rPr>
      </w:pPr>
      <w:r w:rsidRPr="00857024">
        <w:rPr>
          <w:b/>
          <w:bCs/>
          <w:lang w:eastAsia="en-GB"/>
        </w:rPr>
        <w:t>Information Required</w:t>
      </w:r>
    </w:p>
    <w:p w14:paraId="72F60E26" w14:textId="77777777" w:rsidR="00BD4C59" w:rsidRPr="00857024" w:rsidRDefault="00BD4C59" w:rsidP="00BD4C59">
      <w:pPr>
        <w:rPr>
          <w:lang w:eastAsia="en-GB"/>
        </w:rPr>
      </w:pPr>
      <w:r w:rsidRPr="00857024">
        <w:rPr>
          <w:lang w:eastAsia="en-GB"/>
        </w:rPr>
        <w:t>To support these KPIs, the business requires:</w:t>
      </w:r>
    </w:p>
    <w:p w14:paraId="6489CCA7" w14:textId="77777777" w:rsidR="00BD4C59" w:rsidRPr="00857024" w:rsidRDefault="00BD4C59" w:rsidP="00BD4C59">
      <w:pPr>
        <w:numPr>
          <w:ilvl w:val="0"/>
          <w:numId w:val="62"/>
        </w:numPr>
        <w:rPr>
          <w:lang w:eastAsia="en-GB"/>
        </w:rPr>
      </w:pPr>
      <w:r w:rsidRPr="00857024">
        <w:rPr>
          <w:lang w:eastAsia="en-GB"/>
        </w:rPr>
        <w:t>Accurate and complete client histories.</w:t>
      </w:r>
    </w:p>
    <w:p w14:paraId="157CFE75" w14:textId="77777777" w:rsidR="00BD4C59" w:rsidRPr="00857024" w:rsidRDefault="00BD4C59" w:rsidP="00BD4C59">
      <w:pPr>
        <w:numPr>
          <w:ilvl w:val="0"/>
          <w:numId w:val="62"/>
        </w:numPr>
        <w:rPr>
          <w:lang w:eastAsia="en-GB"/>
        </w:rPr>
      </w:pPr>
      <w:r w:rsidRPr="00857024">
        <w:rPr>
          <w:lang w:eastAsia="en-GB"/>
        </w:rPr>
        <w:t>Product usage data and results.</w:t>
      </w:r>
    </w:p>
    <w:p w14:paraId="773A9588" w14:textId="77777777" w:rsidR="00BD4C59" w:rsidRPr="00857024" w:rsidRDefault="00BD4C59" w:rsidP="00BD4C59">
      <w:pPr>
        <w:numPr>
          <w:ilvl w:val="0"/>
          <w:numId w:val="62"/>
        </w:numPr>
        <w:rPr>
          <w:lang w:eastAsia="en-GB"/>
        </w:rPr>
      </w:pPr>
      <w:r w:rsidRPr="00857024">
        <w:rPr>
          <w:lang w:eastAsia="en-GB"/>
        </w:rPr>
        <w:t>Financial records and treatment bookings.</w:t>
      </w:r>
    </w:p>
    <w:p w14:paraId="1D878A1B" w14:textId="77777777" w:rsidR="00BD4C59" w:rsidRPr="00857024" w:rsidRDefault="00BD4C59" w:rsidP="00BD4C59">
      <w:pPr>
        <w:numPr>
          <w:ilvl w:val="0"/>
          <w:numId w:val="62"/>
        </w:numPr>
        <w:rPr>
          <w:lang w:eastAsia="en-GB"/>
        </w:rPr>
      </w:pPr>
      <w:r w:rsidRPr="00857024">
        <w:rPr>
          <w:lang w:eastAsia="en-GB"/>
        </w:rPr>
        <w:t>Supplier updates and training certificates.</w:t>
      </w:r>
    </w:p>
    <w:p w14:paraId="73C9DF7C" w14:textId="77777777" w:rsidR="00BD4C59" w:rsidRPr="00857024" w:rsidRDefault="00BD4C59" w:rsidP="00BD4C59">
      <w:pPr>
        <w:numPr>
          <w:ilvl w:val="0"/>
          <w:numId w:val="62"/>
        </w:numPr>
        <w:rPr>
          <w:lang w:eastAsia="en-GB"/>
        </w:rPr>
      </w:pPr>
      <w:r w:rsidRPr="00857024">
        <w:rPr>
          <w:lang w:eastAsia="en-GB"/>
        </w:rPr>
        <w:t>Client feedback and review analysis.</w:t>
      </w:r>
    </w:p>
    <w:p w14:paraId="228F824C" w14:textId="77777777" w:rsidR="00BD4C59" w:rsidRPr="00857024" w:rsidRDefault="00BD4C59" w:rsidP="00BD4C59">
      <w:pPr>
        <w:rPr>
          <w:lang w:eastAsia="en-GB"/>
        </w:rPr>
      </w:pPr>
      <w:r w:rsidRPr="00857024">
        <w:rPr>
          <w:lang w:eastAsia="en-GB"/>
        </w:rPr>
        <w:t>This data must be timely, reliable, and usable for planning and service adjustments.</w:t>
      </w:r>
    </w:p>
    <w:p w14:paraId="768666F6" w14:textId="77777777" w:rsidR="00BD4C59" w:rsidRPr="00857024" w:rsidRDefault="00BD4C59" w:rsidP="00BD4C59">
      <w:pPr>
        <w:rPr>
          <w:b/>
          <w:bCs/>
          <w:lang w:eastAsia="en-GB"/>
        </w:rPr>
      </w:pPr>
      <w:r w:rsidRPr="00857024">
        <w:rPr>
          <w:b/>
          <w:bCs/>
          <w:lang w:eastAsia="en-GB"/>
        </w:rPr>
        <w:t>Systems to Protect Confidentiality, Integrity, and Availability</w:t>
      </w:r>
    </w:p>
    <w:p w14:paraId="1D28E4E7" w14:textId="7EC4DBD7" w:rsidR="00BD4C59" w:rsidRPr="00857024" w:rsidRDefault="00BD4C59" w:rsidP="00BD4C59">
      <w:pPr>
        <w:rPr>
          <w:lang w:eastAsia="en-GB"/>
        </w:rPr>
      </w:pPr>
      <w:r w:rsidRPr="00857024">
        <w:rPr>
          <w:b/>
          <w:bCs/>
          <w:lang w:eastAsia="en-GB"/>
        </w:rPr>
        <w:t>Confidentiality</w:t>
      </w:r>
      <w:r w:rsidRPr="00857024">
        <w:rPr>
          <w:lang w:eastAsia="en-GB"/>
        </w:rPr>
        <w:t xml:space="preserve"> involves protecting client and business information from unauthorised access. Data should be stored in password</w:t>
      </w:r>
      <w:r w:rsidR="00F93169" w:rsidRPr="00857024">
        <w:rPr>
          <w:lang w:eastAsia="en-GB"/>
        </w:rPr>
        <w:t xml:space="preserve"> </w:t>
      </w:r>
      <w:r w:rsidRPr="00857024">
        <w:rPr>
          <w:lang w:eastAsia="en-GB"/>
        </w:rPr>
        <w:t>protected systems, with sensitive files encrypted. Physical records must be locked securely. Client consent for data usage should be clearly documented and stored.</w:t>
      </w:r>
    </w:p>
    <w:p w14:paraId="44E23D5F" w14:textId="77777777" w:rsidR="00BD4C59" w:rsidRPr="00857024" w:rsidRDefault="00BD4C59" w:rsidP="00BD4C59">
      <w:pPr>
        <w:rPr>
          <w:lang w:eastAsia="en-GB"/>
        </w:rPr>
      </w:pPr>
      <w:r w:rsidRPr="00857024">
        <w:rPr>
          <w:b/>
          <w:bCs/>
          <w:lang w:eastAsia="en-GB"/>
        </w:rPr>
        <w:lastRenderedPageBreak/>
        <w:t>Integrity</w:t>
      </w:r>
      <w:r w:rsidRPr="00857024">
        <w:rPr>
          <w:lang w:eastAsia="en-GB"/>
        </w:rPr>
        <w:t xml:space="preserve"> ensures the accuracy and reliability of information. Data entry procedures must be standardised, and information verified regularly. Avoiding duplication, maintaining clear naming conventions, and implementing audit trails will uphold data integrity.</w:t>
      </w:r>
    </w:p>
    <w:p w14:paraId="36593BFB" w14:textId="77777777" w:rsidR="00BD4C59" w:rsidRPr="00857024" w:rsidRDefault="00BD4C59" w:rsidP="00BD4C59">
      <w:pPr>
        <w:rPr>
          <w:lang w:eastAsia="en-GB"/>
        </w:rPr>
      </w:pPr>
      <w:r w:rsidRPr="00857024">
        <w:rPr>
          <w:b/>
          <w:bCs/>
          <w:lang w:eastAsia="en-GB"/>
        </w:rPr>
        <w:t>Availability</w:t>
      </w:r>
      <w:r w:rsidRPr="00857024">
        <w:rPr>
          <w:lang w:eastAsia="en-GB"/>
        </w:rPr>
        <w:t xml:space="preserve"> requires that authorised users can access knowledge when needed. Cloud-based systems with mobile access and offline backups ensure that information is available during service delivery, emergency scenarios, or equipment failure. Ensuring software updates and routine maintenance is also crucial for preventing downtime.</w:t>
      </w:r>
    </w:p>
    <w:p w14:paraId="09721F76" w14:textId="3B2532BA" w:rsidR="00BD4C59" w:rsidRPr="00857024" w:rsidRDefault="00BD4C59" w:rsidP="00BD4C59">
      <w:pPr>
        <w:rPr>
          <w:lang w:eastAsia="en-GB"/>
        </w:rPr>
      </w:pPr>
      <w:r w:rsidRPr="00857024">
        <w:rPr>
          <w:lang w:eastAsia="en-GB"/>
        </w:rPr>
        <w:t>Together, these practices form a robust information security framework that supports trust, operational efficiency, and legal compliance, particularly under the UK’s GDPR regulations.</w:t>
      </w:r>
    </w:p>
    <w:p w14:paraId="7A2DAF3B" w14:textId="77777777" w:rsidR="00BD4C59" w:rsidRPr="00857024" w:rsidRDefault="00BD4C59" w:rsidP="00BD4C59">
      <w:pPr>
        <w:pStyle w:val="Heading1"/>
        <w:rPr>
          <w:rFonts w:asciiTheme="minorHAnsi" w:hAnsiTheme="minorHAnsi"/>
          <w:lang w:eastAsia="en-GB"/>
        </w:rPr>
      </w:pPr>
      <w:bookmarkStart w:id="13" w:name="_Toc198372148"/>
      <w:r w:rsidRPr="00857024">
        <w:rPr>
          <w:rFonts w:asciiTheme="minorHAnsi" w:hAnsiTheme="minorHAnsi"/>
          <w:lang w:eastAsia="en-GB"/>
        </w:rPr>
        <w:t>Conclusion</w:t>
      </w:r>
      <w:bookmarkEnd w:id="13"/>
    </w:p>
    <w:p w14:paraId="44AE8F1B" w14:textId="77777777" w:rsidR="00775C80" w:rsidRPr="00775C80" w:rsidRDefault="00775C80" w:rsidP="00775C80">
      <w:pPr>
        <w:rPr>
          <w:lang w:eastAsia="en-GB"/>
        </w:rPr>
      </w:pPr>
      <w:r w:rsidRPr="00775C80">
        <w:rPr>
          <w:lang w:eastAsia="en-GB"/>
        </w:rPr>
        <w:t>The comprehensive evaluation of knowledge management (KM) presented in this assignment demonstrates the profound importance of effectively managing knowledge assets within a small, client-focused business such as Graceful Nails and Beauty. In the modern service industry, where trust, consistency, and innovation are essential to business sustainability, knowledge is not merely an operational tool but a core strategic asset. This conclusion summarises and reflects on the main findings of the report while reaffirming the significance of knowledge management in achieving both immediate service excellence and long-term competitive advantage.</w:t>
      </w:r>
    </w:p>
    <w:p w14:paraId="77B4E814" w14:textId="187526D0" w:rsidR="00775C80" w:rsidRPr="00775C80" w:rsidRDefault="00775C80" w:rsidP="00775C80">
      <w:pPr>
        <w:rPr>
          <w:lang w:eastAsia="en-GB"/>
        </w:rPr>
      </w:pPr>
      <w:r w:rsidRPr="00775C80">
        <w:rPr>
          <w:lang w:eastAsia="en-GB"/>
        </w:rPr>
        <w:t>Knowledge, as discussed throughout, is not a singular or static concept. It exists in multiple forms</w:t>
      </w:r>
      <w:r w:rsidRPr="00857024">
        <w:rPr>
          <w:lang w:eastAsia="en-GB"/>
        </w:rPr>
        <w:t xml:space="preserve"> like </w:t>
      </w:r>
      <w:r w:rsidRPr="00775C80">
        <w:rPr>
          <w:lang w:eastAsia="en-GB"/>
        </w:rPr>
        <w:t>procedural, declarative, semantic, and episodic</w:t>
      </w:r>
      <w:r w:rsidRPr="00857024">
        <w:rPr>
          <w:lang w:eastAsia="en-GB"/>
        </w:rPr>
        <w:t xml:space="preserve"> </w:t>
      </w:r>
      <w:r w:rsidRPr="00775C80">
        <w:rPr>
          <w:lang w:eastAsia="en-GB"/>
        </w:rPr>
        <w:t xml:space="preserve">and manifests in both individual and organisational capacities. Understanding the typologies of knowledge enables businesses to identify how information flows through their daily operations and how it can be improved, reused, or expanded. Procedural knowledge forms the basis of repetitive treatment techniques, declarative knowledge enables client consultations, semantic knowledge strengthens communication, and episodic knowledge captures </w:t>
      </w:r>
      <w:proofErr w:type="gramStart"/>
      <w:r w:rsidRPr="00775C80">
        <w:rPr>
          <w:lang w:eastAsia="en-GB"/>
        </w:rPr>
        <w:t>experience</w:t>
      </w:r>
      <w:r w:rsidRPr="00857024">
        <w:rPr>
          <w:lang w:eastAsia="en-GB"/>
        </w:rPr>
        <w:t xml:space="preserve"> </w:t>
      </w:r>
      <w:r w:rsidRPr="00775C80">
        <w:rPr>
          <w:lang w:eastAsia="en-GB"/>
        </w:rPr>
        <w:t>based</w:t>
      </w:r>
      <w:proofErr w:type="gramEnd"/>
      <w:r w:rsidRPr="00775C80">
        <w:rPr>
          <w:lang w:eastAsia="en-GB"/>
        </w:rPr>
        <w:t xml:space="preserve"> intuition and judgment. Recognising these variations ensures that knowledge is not oversimplified and that its management is tailored to its type and usage.</w:t>
      </w:r>
    </w:p>
    <w:p w14:paraId="72384F55" w14:textId="0039700B" w:rsidR="00775C80" w:rsidRPr="00775C80" w:rsidRDefault="00775C80" w:rsidP="00775C80">
      <w:pPr>
        <w:rPr>
          <w:lang w:eastAsia="en-GB"/>
        </w:rPr>
      </w:pPr>
      <w:r w:rsidRPr="00775C80">
        <w:rPr>
          <w:lang w:eastAsia="en-GB"/>
        </w:rPr>
        <w:t>The interplay between individual, organisational, and relational knowledge further supports the idea that KM is a dynamic and reciprocal process. Individuals bring unique skills and insights, but these become truly valuable to the organisation only when shared, captured, and systematised. At the same time, a strong base of organisational knowledge provides the tools, procedures, and context that individuals rely upon to deliver high-quality service. At Graceful Nails and Beauty, this synergy is particularly relevant. The sole practitioner’s individual knowledge</w:t>
      </w:r>
      <w:r w:rsidRPr="00857024">
        <w:rPr>
          <w:lang w:eastAsia="en-GB"/>
        </w:rPr>
        <w:t xml:space="preserve"> </w:t>
      </w:r>
      <w:r w:rsidRPr="00775C80">
        <w:rPr>
          <w:lang w:eastAsia="en-GB"/>
        </w:rPr>
        <w:t xml:space="preserve">developed through training, </w:t>
      </w:r>
      <w:r w:rsidRPr="00775C80">
        <w:rPr>
          <w:lang w:eastAsia="en-GB"/>
        </w:rPr>
        <w:lastRenderedPageBreak/>
        <w:t>practice, and client interaction</w:t>
      </w:r>
      <w:r w:rsidRPr="00857024">
        <w:rPr>
          <w:lang w:eastAsia="en-GB"/>
        </w:rPr>
        <w:t xml:space="preserve"> </w:t>
      </w:r>
      <w:r w:rsidRPr="00775C80">
        <w:rPr>
          <w:lang w:eastAsia="en-GB"/>
        </w:rPr>
        <w:t>must be formalised and accessible to ensure consistency, compliance, and growth potential. For example, having structured treatment records allows for personalised experiences that enhance customer satisfaction and loyalty.</w:t>
      </w:r>
    </w:p>
    <w:p w14:paraId="75486AAF" w14:textId="77777777" w:rsidR="00775C80" w:rsidRPr="00775C80" w:rsidRDefault="00775C80" w:rsidP="00775C80">
      <w:pPr>
        <w:rPr>
          <w:lang w:eastAsia="en-GB"/>
        </w:rPr>
      </w:pPr>
      <w:r w:rsidRPr="00775C80">
        <w:rPr>
          <w:lang w:eastAsia="en-GB"/>
        </w:rPr>
        <w:t>The business case for implementing knowledge management at Graceful Nails and Beauty is supported by several critical benefits. Firstly, it enhances consistency in service delivery, a major factor in client retention. Clients return to beauty therapy providers not only for the treatments but for the assurance of care, understanding, and familiarity. Capturing data about individual client preferences, allergies, and previous treatments ensures that each service feels bespoke and safe. Secondly, KM promotes continuous improvement. By documenting product results, client feedback, and service outcomes, the business can adapt and evolve, staying aligned with current trends, regulations, and expectations.</w:t>
      </w:r>
    </w:p>
    <w:p w14:paraId="7631B0AF" w14:textId="77777777" w:rsidR="00775C80" w:rsidRPr="00775C80" w:rsidRDefault="00775C80" w:rsidP="00775C80">
      <w:pPr>
        <w:rPr>
          <w:lang w:eastAsia="en-GB"/>
        </w:rPr>
      </w:pPr>
      <w:r w:rsidRPr="00775C80">
        <w:rPr>
          <w:lang w:eastAsia="en-GB"/>
        </w:rPr>
        <w:t>Furthermore, knowledge management is essential for ensuring professional standards and compliance. Beauty therapy involves potential health risks such as allergic reactions or contraindications with certain treatments or products. Accurate and up-to-date knowledge, both in terms of clinical understanding and client-specific considerations, minimises these risks and supports ethical service delivery. In this regard, knowledge acts not only as a business tool but also as a protective measure for both client and practitioner.</w:t>
      </w:r>
    </w:p>
    <w:p w14:paraId="6B54262D" w14:textId="12A46EE5" w:rsidR="00775C80" w:rsidRPr="00775C80" w:rsidRDefault="00775C80" w:rsidP="00775C80">
      <w:pPr>
        <w:rPr>
          <w:lang w:eastAsia="en-GB"/>
        </w:rPr>
      </w:pPr>
      <w:r w:rsidRPr="00775C80">
        <w:rPr>
          <w:lang w:eastAsia="en-GB"/>
        </w:rPr>
        <w:t>From a strategic viewpoint, the assignment applied the Resource-Based View (RBV) to illustrate how knowledge contributes to sustainable competitive advantage. The RBV emphasises that resources that are Valuable, Rare, Inimitable, and Organised (VRIO) are the foundation of long-term success. At Graceful Nails and Beauty, these resources include not only tangible assets like client records and product manuals but also intangible assets such as practitioner expertise, client relationships, and a strong reputation. These intangible elements are particularly powerful because they are difficult for competitors to replicate. By managing these assets effectively</w:t>
      </w:r>
      <w:r w:rsidR="00857024" w:rsidRPr="00857024">
        <w:rPr>
          <w:lang w:eastAsia="en-GB"/>
        </w:rPr>
        <w:t xml:space="preserve"> </w:t>
      </w:r>
      <w:r w:rsidRPr="00775C80">
        <w:rPr>
          <w:lang w:eastAsia="en-GB"/>
        </w:rPr>
        <w:t>through documentation, secure storage, and systematic application</w:t>
      </w:r>
      <w:r w:rsidR="00857024" w:rsidRPr="00857024">
        <w:rPr>
          <w:lang w:eastAsia="en-GB"/>
        </w:rPr>
        <w:t xml:space="preserve"> </w:t>
      </w:r>
      <w:r w:rsidRPr="00775C80">
        <w:rPr>
          <w:lang w:eastAsia="en-GB"/>
        </w:rPr>
        <w:t>the business aligns itself with the RBV and positions itself for strategic growth.</w:t>
      </w:r>
    </w:p>
    <w:p w14:paraId="16498F40" w14:textId="77777777" w:rsidR="00775C80" w:rsidRPr="00775C80" w:rsidRDefault="00775C80" w:rsidP="00775C80">
      <w:pPr>
        <w:rPr>
          <w:lang w:eastAsia="en-GB"/>
        </w:rPr>
      </w:pPr>
      <w:r w:rsidRPr="00775C80">
        <w:rPr>
          <w:lang w:eastAsia="en-GB"/>
        </w:rPr>
        <w:t>The practical implementation of KM requires robust infrastructure and clearly defined processes. Knowledge must be created, stored, and applied systematically. In the context of Graceful Nails and Beauty, knowledge creation takes place during every client interaction, through training, and through engagement with suppliers and professional communities. However, knowledge only becomes truly valuable when it is captured and stored in accessible formats. The report highlighted several methods of knowledge storage, including traditional paper records, digital files, booking software, and cloud-based storage platforms.</w:t>
      </w:r>
    </w:p>
    <w:p w14:paraId="1F094A51" w14:textId="399DBC6D" w:rsidR="00775C80" w:rsidRPr="00775C80" w:rsidRDefault="00775C80" w:rsidP="00775C80">
      <w:pPr>
        <w:rPr>
          <w:lang w:eastAsia="en-GB"/>
        </w:rPr>
      </w:pPr>
      <w:r w:rsidRPr="00775C80">
        <w:rPr>
          <w:lang w:eastAsia="en-GB"/>
        </w:rPr>
        <w:lastRenderedPageBreak/>
        <w:t>To maximise efficiency and security, transitioning to a more structured and integrated Knowledge Management System (KMS) is strongly recommended. A well</w:t>
      </w:r>
      <w:r w:rsidR="00857024" w:rsidRPr="00857024">
        <w:rPr>
          <w:lang w:eastAsia="en-GB"/>
        </w:rPr>
        <w:t xml:space="preserve"> </w:t>
      </w:r>
      <w:r w:rsidRPr="00775C80">
        <w:rPr>
          <w:lang w:eastAsia="en-GB"/>
        </w:rPr>
        <w:t>organised KMS would allow the therapist to store treatment protocols, product information, client histories, and supplier contacts in a searchable and secure environment. Integrating a Customer Relationship Management (CRM) system would further enhance client engagement and personalisation by tracking communications, appointment preferences, and feedback. Additionally, implementing Transaction Processing Systems (TPS) and simplified Enterprise Resource Planning (ERP) features</w:t>
      </w:r>
      <w:r w:rsidR="00857024" w:rsidRPr="00857024">
        <w:rPr>
          <w:lang w:eastAsia="en-GB"/>
        </w:rPr>
        <w:t xml:space="preserve"> </w:t>
      </w:r>
      <w:r w:rsidRPr="00775C80">
        <w:rPr>
          <w:lang w:eastAsia="en-GB"/>
        </w:rPr>
        <w:t>such as inventory tracking and financial reporting</w:t>
      </w:r>
      <w:r w:rsidR="00857024" w:rsidRPr="00857024">
        <w:rPr>
          <w:lang w:eastAsia="en-GB"/>
        </w:rPr>
        <w:t xml:space="preserve"> </w:t>
      </w:r>
      <w:r w:rsidRPr="00775C80">
        <w:rPr>
          <w:lang w:eastAsia="en-GB"/>
        </w:rPr>
        <w:t>would streamline operations and support growth.</w:t>
      </w:r>
    </w:p>
    <w:p w14:paraId="4274C484" w14:textId="3B53EC05" w:rsidR="00775C80" w:rsidRPr="00775C80" w:rsidRDefault="00775C80" w:rsidP="00775C80">
      <w:pPr>
        <w:rPr>
          <w:lang w:eastAsia="en-GB"/>
        </w:rPr>
      </w:pPr>
      <w:r w:rsidRPr="00775C80">
        <w:rPr>
          <w:lang w:eastAsia="en-GB"/>
        </w:rPr>
        <w:t xml:space="preserve">One of the most important takeaways from this assignment is the emphasis on information security. The value of knowledge is only realised if it is protected, accurate, and accessible. The report outlines a </w:t>
      </w:r>
      <w:proofErr w:type="gramStart"/>
      <w:r w:rsidRPr="00775C80">
        <w:rPr>
          <w:lang w:eastAsia="en-GB"/>
        </w:rPr>
        <w:t>three</w:t>
      </w:r>
      <w:r w:rsidR="00857024" w:rsidRPr="00857024">
        <w:rPr>
          <w:lang w:eastAsia="en-GB"/>
        </w:rPr>
        <w:t xml:space="preserve"> </w:t>
      </w:r>
      <w:r w:rsidRPr="00775C80">
        <w:rPr>
          <w:lang w:eastAsia="en-GB"/>
        </w:rPr>
        <w:t>pronged</w:t>
      </w:r>
      <w:proofErr w:type="gramEnd"/>
      <w:r w:rsidRPr="00775C80">
        <w:rPr>
          <w:lang w:eastAsia="en-GB"/>
        </w:rPr>
        <w:t xml:space="preserve"> approach: confidentiality, integrity, and availability. Confidentiality is achieved through encryption, password protection, and client consent procedures. Integrity involves ensuring the accuracy and consistency of records, reducing duplication, and using standardised naming conventions. Availability ensures that knowledge is accessible to authorised users when needed, through cloud-based systems, regular backups, and routine maintenance. Together, these principles create a strong information management framework that aligns with both operational needs and legal requirements, such as GDPR.</w:t>
      </w:r>
    </w:p>
    <w:p w14:paraId="14A3D38C" w14:textId="77777777" w:rsidR="00775C80" w:rsidRPr="00775C80" w:rsidRDefault="00775C80" w:rsidP="00775C80">
      <w:pPr>
        <w:rPr>
          <w:lang w:eastAsia="en-GB"/>
        </w:rPr>
      </w:pPr>
      <w:r w:rsidRPr="00775C80">
        <w:rPr>
          <w:lang w:eastAsia="en-GB"/>
        </w:rPr>
        <w:t>To measure the success and ongoing development of knowledge management practices, a set of Key Performance Indicators (KPIs) has been recommended. These include client retention rates, treatment error rates, training hours, feedback scores, and data accuracy. By tracking these indicators, Graceful Nails and Beauty can assess the effectiveness of its KM initiatives and identify areas for improvement. For example, a drop in client retention might prompt a review of how well client preferences are being documented and acted upon. Similarly, tracking inventory turnover can reveal whether product knowledge is being effectively applied to purchasing decisions.</w:t>
      </w:r>
    </w:p>
    <w:p w14:paraId="6BF7624C" w14:textId="682F5C03" w:rsidR="00775C80" w:rsidRPr="00775C80" w:rsidRDefault="00775C80" w:rsidP="00775C80">
      <w:pPr>
        <w:rPr>
          <w:lang w:eastAsia="en-GB"/>
        </w:rPr>
      </w:pPr>
      <w:r w:rsidRPr="00775C80">
        <w:rPr>
          <w:lang w:eastAsia="en-GB"/>
        </w:rPr>
        <w:t xml:space="preserve">Ultimately, knowledge management is not a </w:t>
      </w:r>
      <w:proofErr w:type="spellStart"/>
      <w:proofErr w:type="gramStart"/>
      <w:r w:rsidRPr="00775C80">
        <w:rPr>
          <w:lang w:eastAsia="en-GB"/>
        </w:rPr>
        <w:t>one</w:t>
      </w:r>
      <w:r w:rsidR="00857024" w:rsidRPr="00857024">
        <w:rPr>
          <w:lang w:eastAsia="en-GB"/>
        </w:rPr>
        <w:t xml:space="preserve"> </w:t>
      </w:r>
      <w:r w:rsidRPr="00775C80">
        <w:rPr>
          <w:lang w:eastAsia="en-GB"/>
        </w:rPr>
        <w:t>time</w:t>
      </w:r>
      <w:proofErr w:type="spellEnd"/>
      <w:proofErr w:type="gramEnd"/>
      <w:r w:rsidRPr="00775C80">
        <w:rPr>
          <w:lang w:eastAsia="en-GB"/>
        </w:rPr>
        <w:t xml:space="preserve"> initiative but a continuous, evolving process. It requires a commitment to learning, documenting, reflecting, and sharing. For a small business like Graceful Nails and Beauty, KM provides a pathway to scaling up services, maintaining high standards, and building lasting client relationships. It also offers resilience in the face of disruption</w:t>
      </w:r>
      <w:r w:rsidR="00857024" w:rsidRPr="00857024">
        <w:rPr>
          <w:lang w:eastAsia="en-GB"/>
        </w:rPr>
        <w:t xml:space="preserve"> </w:t>
      </w:r>
      <w:r w:rsidRPr="00775C80">
        <w:rPr>
          <w:lang w:eastAsia="en-GB"/>
        </w:rPr>
        <w:t>whether due to illness, market changes, or expansion</w:t>
      </w:r>
      <w:r w:rsidR="00857024" w:rsidRPr="00857024">
        <w:rPr>
          <w:lang w:eastAsia="en-GB"/>
        </w:rPr>
        <w:t xml:space="preserve"> </w:t>
      </w:r>
      <w:r w:rsidRPr="00775C80">
        <w:rPr>
          <w:lang w:eastAsia="en-GB"/>
        </w:rPr>
        <w:t>by ensuring that the knowledge that drives the business is not locked in the practitioner’s head but is formalised, stored, and ready to be applied by others if needed.</w:t>
      </w:r>
    </w:p>
    <w:p w14:paraId="0C82DF8B" w14:textId="548464CC" w:rsidR="00775C80" w:rsidRPr="00775C80" w:rsidRDefault="00775C80" w:rsidP="00775C80">
      <w:pPr>
        <w:rPr>
          <w:lang w:eastAsia="en-GB"/>
        </w:rPr>
      </w:pPr>
      <w:r w:rsidRPr="00775C80">
        <w:rPr>
          <w:lang w:eastAsia="en-GB"/>
        </w:rPr>
        <w:t xml:space="preserve">This assignment has shown that by embracing a strategic and structured approach to knowledge management, Graceful Nails and Beauty can transform everyday tasks and insights into long-term assets. These assets, managed through modern systems and </w:t>
      </w:r>
      <w:r w:rsidRPr="00775C80">
        <w:rPr>
          <w:lang w:eastAsia="en-GB"/>
        </w:rPr>
        <w:lastRenderedPageBreak/>
        <w:t>guided by performance metrics, will enable the business to operate more efficiently, differentiate itself from competitors, and meet the growing expectations of clients. Knowledge, when viewed not just as information but as a living, dynamic resource, becomes the heartbeat of the business</w:t>
      </w:r>
      <w:r w:rsidR="00857024" w:rsidRPr="00857024">
        <w:rPr>
          <w:lang w:eastAsia="en-GB"/>
        </w:rPr>
        <w:t xml:space="preserve"> </w:t>
      </w:r>
      <w:r w:rsidRPr="00775C80">
        <w:rPr>
          <w:lang w:eastAsia="en-GB"/>
        </w:rPr>
        <w:t>shaping decisions, empowering services, and sustaining growth with professionalism and grace.</w:t>
      </w:r>
    </w:p>
    <w:p w14:paraId="3BA80B8C" w14:textId="43E28844" w:rsidR="00BD4C59" w:rsidRDefault="00857024" w:rsidP="00857024">
      <w:pPr>
        <w:pStyle w:val="Heading1"/>
        <w:rPr>
          <w:lang w:eastAsia="en-GB"/>
        </w:rPr>
      </w:pPr>
      <w:bookmarkStart w:id="14" w:name="_Toc198372149"/>
      <w:r>
        <w:rPr>
          <w:lang w:eastAsia="en-GB"/>
        </w:rPr>
        <w:t>Appendices</w:t>
      </w:r>
      <w:bookmarkEnd w:id="14"/>
      <w:r>
        <w:rPr>
          <w:lang w:eastAsia="en-GB"/>
        </w:rPr>
        <w:t xml:space="preserve"> </w:t>
      </w:r>
    </w:p>
    <w:p w14:paraId="637FF64D" w14:textId="72199506" w:rsidR="00857024" w:rsidRDefault="00857024" w:rsidP="00857024">
      <w:pPr>
        <w:rPr>
          <w:lang w:eastAsia="en-GB"/>
        </w:rPr>
      </w:pPr>
      <w:r>
        <w:rPr>
          <w:noProof/>
        </w:rPr>
        <w:drawing>
          <wp:inline distT="0" distB="0" distL="0" distR="0" wp14:anchorId="4B3D7130" wp14:editId="46DACBCE">
            <wp:extent cx="5731510" cy="3796030"/>
            <wp:effectExtent l="0" t="0" r="2540" b="0"/>
            <wp:docPr id="816680314" name="Picture 1" descr="An Introduction to Resource-Based View Method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Introduction to Resource-Based View Method with Templa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96030"/>
                    </a:xfrm>
                    <a:prstGeom prst="rect">
                      <a:avLst/>
                    </a:prstGeom>
                    <a:noFill/>
                    <a:ln>
                      <a:noFill/>
                    </a:ln>
                  </pic:spPr>
                </pic:pic>
              </a:graphicData>
            </a:graphic>
          </wp:inline>
        </w:drawing>
      </w:r>
    </w:p>
    <w:p w14:paraId="1773C8D7" w14:textId="2A93EC51" w:rsidR="00857024" w:rsidRPr="00857024" w:rsidRDefault="00857024" w:rsidP="00857024">
      <w:pPr>
        <w:rPr>
          <w:lang w:eastAsia="en-GB"/>
        </w:rPr>
      </w:pPr>
      <w:r>
        <w:rPr>
          <w:lang w:eastAsia="en-GB"/>
        </w:rPr>
        <w:t xml:space="preserve">(Wernerfelt, </w:t>
      </w:r>
      <w:r w:rsidRPr="00857024">
        <w:rPr>
          <w:i/>
          <w:iCs/>
          <w:lang w:eastAsia="en-GB"/>
        </w:rPr>
        <w:t>et al</w:t>
      </w:r>
      <w:r>
        <w:rPr>
          <w:i/>
          <w:iCs/>
          <w:lang w:eastAsia="en-GB"/>
        </w:rPr>
        <w:t>, 1980)</w:t>
      </w:r>
    </w:p>
    <w:p w14:paraId="44CB787B" w14:textId="77777777" w:rsidR="002112FC" w:rsidRPr="00BD4C59" w:rsidRDefault="002112FC" w:rsidP="003E05A1"/>
    <w:p w14:paraId="406DD951" w14:textId="77777777" w:rsidR="005763DA" w:rsidRPr="00BD4C59" w:rsidRDefault="005763DA" w:rsidP="003E05A1"/>
    <w:p w14:paraId="40C57A03" w14:textId="77777777" w:rsidR="005763DA" w:rsidRPr="00BD4C59" w:rsidRDefault="005763DA" w:rsidP="003E05A1"/>
    <w:p w14:paraId="12E4F3B9" w14:textId="77777777" w:rsidR="005763DA" w:rsidRDefault="005763DA" w:rsidP="003E05A1"/>
    <w:p w14:paraId="4F7B2F9A" w14:textId="77777777" w:rsidR="00857024" w:rsidRDefault="00857024" w:rsidP="003E05A1"/>
    <w:p w14:paraId="3601FA01" w14:textId="77777777" w:rsidR="00857024" w:rsidRDefault="00857024" w:rsidP="003E05A1"/>
    <w:p w14:paraId="667BA281" w14:textId="77777777" w:rsidR="00857024" w:rsidRDefault="00857024" w:rsidP="003E05A1"/>
    <w:p w14:paraId="2EC5F5F8" w14:textId="77777777" w:rsidR="00857024" w:rsidRDefault="00857024" w:rsidP="003E05A1"/>
    <w:p w14:paraId="267D6A6A" w14:textId="30BB1DE1" w:rsidR="005763DA" w:rsidRPr="00BD4C59" w:rsidRDefault="005763DA" w:rsidP="005763DA">
      <w:pPr>
        <w:pStyle w:val="Heading1"/>
        <w:rPr>
          <w:rFonts w:asciiTheme="minorHAnsi" w:hAnsiTheme="minorHAnsi"/>
        </w:rPr>
      </w:pPr>
      <w:bookmarkStart w:id="15" w:name="_Toc198372150"/>
      <w:r w:rsidRPr="00BD4C59">
        <w:rPr>
          <w:rFonts w:asciiTheme="minorHAnsi" w:hAnsiTheme="minorHAnsi"/>
        </w:rPr>
        <w:lastRenderedPageBreak/>
        <w:t>References</w:t>
      </w:r>
      <w:bookmarkEnd w:id="15"/>
      <w:r w:rsidRPr="00BD4C59">
        <w:rPr>
          <w:rFonts w:asciiTheme="minorHAnsi" w:hAnsiTheme="minorHAnsi"/>
        </w:rPr>
        <w:t xml:space="preserve"> </w:t>
      </w:r>
    </w:p>
    <w:p w14:paraId="5767D50C" w14:textId="09A852FA" w:rsidR="00131C4B" w:rsidRDefault="00131C4B" w:rsidP="00131C4B">
      <w:r w:rsidRPr="00131C4B">
        <w:t xml:space="preserve">Anderson, S. (2023). </w:t>
      </w:r>
      <w:r w:rsidRPr="00131C4B">
        <w:rPr>
          <w:i/>
          <w:iCs/>
        </w:rPr>
        <w:t>Enterprise Resource Planning - ERP</w:t>
      </w:r>
      <w:r w:rsidRPr="00131C4B">
        <w:t xml:space="preserve">. [online] Investopedia. Available at: </w:t>
      </w:r>
      <w:hyperlink r:id="rId10" w:history="1">
        <w:r w:rsidRPr="00131C4B">
          <w:rPr>
            <w:rStyle w:val="Hyperlink"/>
          </w:rPr>
          <w:t>https://www.investopedia.com/terms/e/erp.asp</w:t>
        </w:r>
      </w:hyperlink>
      <w:r w:rsidRPr="00131C4B">
        <w:t>.</w:t>
      </w:r>
    </w:p>
    <w:p w14:paraId="77E7ECD9" w14:textId="3A986CFE" w:rsidR="00131C4B" w:rsidRDefault="00131C4B" w:rsidP="00131C4B">
      <w:r w:rsidRPr="00131C4B">
        <w:t xml:space="preserve">Bhattacharyya, R. (2023). </w:t>
      </w:r>
      <w:r w:rsidRPr="00131C4B">
        <w:rPr>
          <w:i/>
          <w:iCs/>
        </w:rPr>
        <w:t>Transaction Processing System</w:t>
      </w:r>
      <w:r w:rsidRPr="00131C4B">
        <w:t xml:space="preserve">. [online] </w:t>
      </w:r>
      <w:proofErr w:type="spellStart"/>
      <w:r w:rsidRPr="00131C4B">
        <w:t>WallStreetMojo</w:t>
      </w:r>
      <w:proofErr w:type="spellEnd"/>
      <w:r w:rsidRPr="00131C4B">
        <w:t xml:space="preserve">. Available at: </w:t>
      </w:r>
      <w:hyperlink r:id="rId11" w:history="1">
        <w:r w:rsidRPr="00131C4B">
          <w:rPr>
            <w:rStyle w:val="Hyperlink"/>
          </w:rPr>
          <w:t>https://www.wallstreetmojo.com/transaction-processing-system/</w:t>
        </w:r>
      </w:hyperlink>
      <w:r w:rsidRPr="00131C4B">
        <w:t>.</w:t>
      </w:r>
    </w:p>
    <w:p w14:paraId="7CF82374" w14:textId="62C8DBC7" w:rsidR="00131C4B" w:rsidRDefault="00131C4B" w:rsidP="00131C4B">
      <w:r w:rsidRPr="00131C4B">
        <w:t xml:space="preserve">Frue, K. (2017). </w:t>
      </w:r>
      <w:r w:rsidRPr="00131C4B">
        <w:rPr>
          <w:i/>
          <w:iCs/>
        </w:rPr>
        <w:t>What is VRIO Analysis?</w:t>
      </w:r>
      <w:r w:rsidRPr="00131C4B">
        <w:t xml:space="preserve"> [online] PESTLE Analysis. Available at: </w:t>
      </w:r>
      <w:hyperlink r:id="rId12" w:history="1">
        <w:r w:rsidRPr="00131C4B">
          <w:rPr>
            <w:rStyle w:val="Hyperlink"/>
          </w:rPr>
          <w:t>https://pestleanalysis.com/vrio-analysis/</w:t>
        </w:r>
      </w:hyperlink>
      <w:r w:rsidRPr="00131C4B">
        <w:t>.</w:t>
      </w:r>
    </w:p>
    <w:p w14:paraId="2E1A0E7C" w14:textId="56706344" w:rsidR="00131C4B" w:rsidRDefault="00131C4B" w:rsidP="00131C4B">
      <w:r w:rsidRPr="00131C4B">
        <w:t xml:space="preserve">Insider, K.M. (2023). </w:t>
      </w:r>
      <w:r w:rsidRPr="00131C4B">
        <w:rPr>
          <w:i/>
          <w:iCs/>
        </w:rPr>
        <w:t>What Is a Knowledge Management System? Explained</w:t>
      </w:r>
      <w:r w:rsidRPr="00131C4B">
        <w:t xml:space="preserve">. [online] KM INSIDER. Available at: </w:t>
      </w:r>
      <w:hyperlink r:id="rId13" w:history="1">
        <w:r w:rsidR="002E5D2C" w:rsidRPr="00131C4B">
          <w:rPr>
            <w:rStyle w:val="Hyperlink"/>
          </w:rPr>
          <w:t>https://kminsider.com/knowledge-management/knowledge-management-system/</w:t>
        </w:r>
      </w:hyperlink>
      <w:r w:rsidRPr="00131C4B">
        <w:t>.</w:t>
      </w:r>
    </w:p>
    <w:p w14:paraId="48400CEE" w14:textId="5C3CD655" w:rsidR="002E5D2C" w:rsidRPr="00131C4B" w:rsidRDefault="00131C4B" w:rsidP="00131C4B">
      <w:r w:rsidRPr="00131C4B">
        <w:t xml:space="preserve">Jones, J. (2024). </w:t>
      </w:r>
      <w:r w:rsidRPr="00131C4B">
        <w:rPr>
          <w:i/>
          <w:iCs/>
        </w:rPr>
        <w:t xml:space="preserve">Gartner® Magic Quadrant for CRM Customer Engagement </w:t>
      </w:r>
      <w:proofErr w:type="spellStart"/>
      <w:r w:rsidRPr="00131C4B">
        <w:rPr>
          <w:i/>
          <w:iCs/>
        </w:rPr>
        <w:t>Center</w:t>
      </w:r>
      <w:proofErr w:type="spellEnd"/>
      <w:r w:rsidRPr="00131C4B">
        <w:rPr>
          <w:i/>
          <w:iCs/>
        </w:rPr>
        <w:t xml:space="preserve"> (CEC) 2024 | Pega</w:t>
      </w:r>
      <w:r w:rsidRPr="00131C4B">
        <w:t>. [online] Pega.com. Available at: https://www.pega.com/gartner-crm-cec-2024?utm_source=bing&amp;utm_medium=cpc&amp;utm_campaign=B_UKI_Nonbrand_Evaluate_Exact_(CPN-137045)_EN&amp;utm_term=crm%20software&amp;gloc=42064&amp;utm_content=pcrid [Accessed 17 May 2025].</w:t>
      </w:r>
    </w:p>
    <w:p w14:paraId="7E154886" w14:textId="483EC5D7" w:rsidR="00131C4B" w:rsidRDefault="00131C4B" w:rsidP="00131C4B">
      <w:r w:rsidRPr="00131C4B">
        <w:t xml:space="preserve">Jurevicius, O. (2023). </w:t>
      </w:r>
      <w:r w:rsidRPr="00131C4B">
        <w:rPr>
          <w:i/>
          <w:iCs/>
        </w:rPr>
        <w:t>Resource-Based View</w:t>
      </w:r>
      <w:r w:rsidRPr="00131C4B">
        <w:t xml:space="preserve">. [online] Strategic Management Insight. Available at: </w:t>
      </w:r>
      <w:hyperlink r:id="rId14" w:history="1">
        <w:r w:rsidR="002E5D2C" w:rsidRPr="00131C4B">
          <w:rPr>
            <w:rStyle w:val="Hyperlink"/>
          </w:rPr>
          <w:t>https://strategicmanagementinsight.com/tools/resource-based-view/</w:t>
        </w:r>
      </w:hyperlink>
      <w:r w:rsidRPr="00131C4B">
        <w:t>.</w:t>
      </w:r>
    </w:p>
    <w:p w14:paraId="118C45CD" w14:textId="2F2A788B" w:rsidR="00131C4B" w:rsidRDefault="00131C4B" w:rsidP="00131C4B">
      <w:r w:rsidRPr="00131C4B">
        <w:t xml:space="preserve">Kumar, P. (2024). </w:t>
      </w:r>
      <w:r w:rsidRPr="00131C4B">
        <w:rPr>
          <w:i/>
          <w:iCs/>
        </w:rPr>
        <w:t>Differentiating Knowledge Types: Declarative vs. Procedural Understanding • Teachers Institute</w:t>
      </w:r>
      <w:r w:rsidRPr="00131C4B">
        <w:t xml:space="preserve">. [online] Teachers Institute. Available at: </w:t>
      </w:r>
      <w:hyperlink r:id="rId15" w:history="1">
        <w:r w:rsidR="002E5D2C" w:rsidRPr="00131C4B">
          <w:rPr>
            <w:rStyle w:val="Hyperlink"/>
          </w:rPr>
          <w:t>https://teachers.institute/learning-learner-development/declarative-vs-procedural-knowledge/</w:t>
        </w:r>
      </w:hyperlink>
      <w:r w:rsidRPr="00131C4B">
        <w:t>.</w:t>
      </w:r>
    </w:p>
    <w:p w14:paraId="4D5E8C88" w14:textId="675B4387" w:rsidR="00131C4B" w:rsidRDefault="00131C4B" w:rsidP="00131C4B">
      <w:r w:rsidRPr="00131C4B">
        <w:t xml:space="preserve">Reiling, J. (2022). </w:t>
      </w:r>
      <w:r w:rsidRPr="00131C4B">
        <w:rPr>
          <w:i/>
          <w:iCs/>
        </w:rPr>
        <w:t>Resource Based View Examples for the Strategic PM</w:t>
      </w:r>
      <w:r w:rsidRPr="00131C4B">
        <w:t xml:space="preserve">. [online] The Strategic Project Manager. Available at: </w:t>
      </w:r>
      <w:hyperlink r:id="rId16" w:history="1">
        <w:r w:rsidR="002E5D2C" w:rsidRPr="00131C4B">
          <w:rPr>
            <w:rStyle w:val="Hyperlink"/>
          </w:rPr>
          <w:t>https://bethestrategicpm.com/resource-based-view-examples-for-the-strategic-pm/</w:t>
        </w:r>
      </w:hyperlink>
      <w:r w:rsidRPr="00131C4B">
        <w:t>.</w:t>
      </w:r>
    </w:p>
    <w:p w14:paraId="3F422D0D" w14:textId="6A22EE43" w:rsidR="00131C4B" w:rsidRDefault="00131C4B" w:rsidP="00131C4B">
      <w:r w:rsidRPr="00131C4B">
        <w:t xml:space="preserve">Smith, M.E. (n.d.). </w:t>
      </w:r>
      <w:r w:rsidRPr="00131C4B">
        <w:rPr>
          <w:i/>
          <w:iCs/>
        </w:rPr>
        <w:t>Semantic Knowledge - an overview | ScienceDirect Topics</w:t>
      </w:r>
      <w:r w:rsidRPr="00131C4B">
        <w:t xml:space="preserve">. [online] www.sciencedirect.com. Available at: </w:t>
      </w:r>
      <w:hyperlink r:id="rId17" w:history="1">
        <w:r w:rsidR="002E5D2C" w:rsidRPr="00131C4B">
          <w:rPr>
            <w:rStyle w:val="Hyperlink"/>
          </w:rPr>
          <w:t>https://www.sciencedirect.com/topics/psychology/semantic-knowledge</w:t>
        </w:r>
      </w:hyperlink>
      <w:r w:rsidRPr="00131C4B">
        <w:t>.</w:t>
      </w:r>
    </w:p>
    <w:p w14:paraId="68C717EC" w14:textId="41E48B81" w:rsidR="00131C4B" w:rsidRDefault="00131C4B" w:rsidP="00131C4B">
      <w:r w:rsidRPr="00131C4B">
        <w:t xml:space="preserve">Sus (MA), V. and Drew (PhD), C. (2023). </w:t>
      </w:r>
      <w:r w:rsidRPr="00131C4B">
        <w:rPr>
          <w:i/>
          <w:iCs/>
        </w:rPr>
        <w:t>10 Procedural Knowledge Examples (2023)</w:t>
      </w:r>
      <w:r w:rsidRPr="00131C4B">
        <w:t xml:space="preserve">. [online] helpfulprofessor.com. Available at: </w:t>
      </w:r>
      <w:hyperlink r:id="rId18" w:history="1">
        <w:r w:rsidR="002E5D2C" w:rsidRPr="00131C4B">
          <w:rPr>
            <w:rStyle w:val="Hyperlink"/>
          </w:rPr>
          <w:t>https://helpfulprofessor.com/procedural-knowledge-examples/</w:t>
        </w:r>
      </w:hyperlink>
      <w:r w:rsidRPr="00131C4B">
        <w:t>.</w:t>
      </w:r>
    </w:p>
    <w:p w14:paraId="38EDAE86" w14:textId="3F8D7D71" w:rsidR="00131C4B" w:rsidRDefault="00131C4B" w:rsidP="00131C4B">
      <w:r w:rsidRPr="00131C4B">
        <w:t xml:space="preserve">tutor2u (2020). </w:t>
      </w:r>
      <w:r w:rsidRPr="00131C4B">
        <w:rPr>
          <w:i/>
          <w:iCs/>
        </w:rPr>
        <w:t>Episodic, Procedural and Semantic Memory</w:t>
      </w:r>
      <w:r w:rsidRPr="00131C4B">
        <w:t xml:space="preserve">. [online] tutor2u. Available at: </w:t>
      </w:r>
      <w:hyperlink r:id="rId19" w:history="1">
        <w:r w:rsidR="002E5D2C" w:rsidRPr="00131C4B">
          <w:rPr>
            <w:rStyle w:val="Hyperlink"/>
          </w:rPr>
          <w:t>https://www.tutor2u.net/psychology/reference/episodic-procedural-and-semantic-memory</w:t>
        </w:r>
      </w:hyperlink>
      <w:r w:rsidRPr="00131C4B">
        <w:t>.</w:t>
      </w:r>
    </w:p>
    <w:p w14:paraId="73B05F9C" w14:textId="77777777" w:rsidR="002E5D2C" w:rsidRPr="00131C4B" w:rsidRDefault="002E5D2C" w:rsidP="00131C4B"/>
    <w:p w14:paraId="114D12D7" w14:textId="3E48ED19" w:rsidR="00131C4B" w:rsidRDefault="00131C4B" w:rsidP="00131C4B">
      <w:r w:rsidRPr="00131C4B">
        <w:lastRenderedPageBreak/>
        <w:t xml:space="preserve">Twin, A. (2025). </w:t>
      </w:r>
      <w:r w:rsidRPr="00131C4B">
        <w:rPr>
          <w:i/>
          <w:iCs/>
        </w:rPr>
        <w:t>KPIs: What Are Key Performance Indicators? Types and Examples</w:t>
      </w:r>
      <w:r w:rsidRPr="00131C4B">
        <w:t xml:space="preserve">. [online] Investopedia. Available at: </w:t>
      </w:r>
      <w:hyperlink r:id="rId20" w:history="1">
        <w:r w:rsidR="002E5D2C" w:rsidRPr="00131C4B">
          <w:rPr>
            <w:rStyle w:val="Hyperlink"/>
          </w:rPr>
          <w:t>https://www.investopedia.com/terms/k/kpi.asp</w:t>
        </w:r>
      </w:hyperlink>
      <w:r w:rsidRPr="00131C4B">
        <w:t>.</w:t>
      </w:r>
    </w:p>
    <w:p w14:paraId="7157015C" w14:textId="77777777" w:rsidR="002E5D2C" w:rsidRPr="00131C4B" w:rsidRDefault="002E5D2C" w:rsidP="00131C4B"/>
    <w:p w14:paraId="33AA7DCC" w14:textId="77777777" w:rsidR="00D80705" w:rsidRPr="00BD4C59" w:rsidRDefault="00D80705" w:rsidP="00D80705"/>
    <w:p w14:paraId="17BE2DA8" w14:textId="77777777" w:rsidR="005763DA" w:rsidRPr="00BD4C59" w:rsidRDefault="005763DA" w:rsidP="005763DA"/>
    <w:p w14:paraId="25D9ACCF" w14:textId="77777777" w:rsidR="005763DA" w:rsidRPr="00BD4C59" w:rsidRDefault="005763DA" w:rsidP="005763DA"/>
    <w:p w14:paraId="6011D7E9" w14:textId="77777777" w:rsidR="005763DA" w:rsidRPr="00BD4C59" w:rsidRDefault="005763DA" w:rsidP="005763DA"/>
    <w:sectPr w:rsidR="005763DA" w:rsidRPr="00BD4C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FC6B6" w14:textId="77777777" w:rsidR="005165D5" w:rsidRDefault="005165D5" w:rsidP="004D0F5D">
      <w:pPr>
        <w:spacing w:after="0" w:line="240" w:lineRule="auto"/>
      </w:pPr>
      <w:r>
        <w:separator/>
      </w:r>
    </w:p>
  </w:endnote>
  <w:endnote w:type="continuationSeparator" w:id="0">
    <w:p w14:paraId="474AB0AE" w14:textId="77777777" w:rsidR="005165D5" w:rsidRDefault="005165D5" w:rsidP="004D0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47957" w14:textId="77777777" w:rsidR="005165D5" w:rsidRDefault="005165D5" w:rsidP="004D0F5D">
      <w:pPr>
        <w:spacing w:after="0" w:line="240" w:lineRule="auto"/>
      </w:pPr>
      <w:r>
        <w:separator/>
      </w:r>
    </w:p>
  </w:footnote>
  <w:footnote w:type="continuationSeparator" w:id="0">
    <w:p w14:paraId="578735B3" w14:textId="77777777" w:rsidR="005165D5" w:rsidRDefault="005165D5" w:rsidP="004D0F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A1B29"/>
    <w:multiLevelType w:val="multilevel"/>
    <w:tmpl w:val="5CC2F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9442A"/>
    <w:multiLevelType w:val="multilevel"/>
    <w:tmpl w:val="65A6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13F3E"/>
    <w:multiLevelType w:val="multilevel"/>
    <w:tmpl w:val="F670C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F6493"/>
    <w:multiLevelType w:val="multilevel"/>
    <w:tmpl w:val="48426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D3957"/>
    <w:multiLevelType w:val="hybridMultilevel"/>
    <w:tmpl w:val="DA5811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501097C"/>
    <w:multiLevelType w:val="multilevel"/>
    <w:tmpl w:val="165E5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02DF9"/>
    <w:multiLevelType w:val="multilevel"/>
    <w:tmpl w:val="B9DE2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E6806"/>
    <w:multiLevelType w:val="hybridMultilevel"/>
    <w:tmpl w:val="0E80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510FD"/>
    <w:multiLevelType w:val="multilevel"/>
    <w:tmpl w:val="E2903A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6E5276"/>
    <w:multiLevelType w:val="multilevel"/>
    <w:tmpl w:val="8E9A2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70AA5"/>
    <w:multiLevelType w:val="multilevel"/>
    <w:tmpl w:val="38929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2107F2"/>
    <w:multiLevelType w:val="hybridMultilevel"/>
    <w:tmpl w:val="ED546C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4A70B1"/>
    <w:multiLevelType w:val="multilevel"/>
    <w:tmpl w:val="FE6AF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A7494F"/>
    <w:multiLevelType w:val="multilevel"/>
    <w:tmpl w:val="4998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4960B1"/>
    <w:multiLevelType w:val="multilevel"/>
    <w:tmpl w:val="83CA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63701"/>
    <w:multiLevelType w:val="multilevel"/>
    <w:tmpl w:val="DD4E8A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912FE"/>
    <w:multiLevelType w:val="multilevel"/>
    <w:tmpl w:val="8FEE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816D8D"/>
    <w:multiLevelType w:val="multilevel"/>
    <w:tmpl w:val="3382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3B3D5A"/>
    <w:multiLevelType w:val="hybridMultilevel"/>
    <w:tmpl w:val="DBB436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7B5EF9"/>
    <w:multiLevelType w:val="multilevel"/>
    <w:tmpl w:val="7EA62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173223"/>
    <w:multiLevelType w:val="multilevel"/>
    <w:tmpl w:val="3F9814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6C2C48"/>
    <w:multiLevelType w:val="multilevel"/>
    <w:tmpl w:val="E1FAB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BD091E"/>
    <w:multiLevelType w:val="hybridMultilevel"/>
    <w:tmpl w:val="E9A899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F266D3"/>
    <w:multiLevelType w:val="multilevel"/>
    <w:tmpl w:val="EC202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A7751D"/>
    <w:multiLevelType w:val="multilevel"/>
    <w:tmpl w:val="536A65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772CF8"/>
    <w:multiLevelType w:val="multilevel"/>
    <w:tmpl w:val="9D78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902FFC"/>
    <w:multiLevelType w:val="multilevel"/>
    <w:tmpl w:val="06403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D25DDF"/>
    <w:multiLevelType w:val="multilevel"/>
    <w:tmpl w:val="17D00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B21AB7"/>
    <w:multiLevelType w:val="multilevel"/>
    <w:tmpl w:val="0DF26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C61147"/>
    <w:multiLevelType w:val="hybridMultilevel"/>
    <w:tmpl w:val="084C8D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034EA1"/>
    <w:multiLevelType w:val="hybridMultilevel"/>
    <w:tmpl w:val="5BB0D4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805553"/>
    <w:multiLevelType w:val="multilevel"/>
    <w:tmpl w:val="1374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054452"/>
    <w:multiLevelType w:val="multilevel"/>
    <w:tmpl w:val="5E08B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2A4A64"/>
    <w:multiLevelType w:val="multilevel"/>
    <w:tmpl w:val="62A4C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A815A4"/>
    <w:multiLevelType w:val="multilevel"/>
    <w:tmpl w:val="D4902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086498"/>
    <w:multiLevelType w:val="multilevel"/>
    <w:tmpl w:val="ED18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EF7F58"/>
    <w:multiLevelType w:val="hybridMultilevel"/>
    <w:tmpl w:val="54B63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EE18D0"/>
    <w:multiLevelType w:val="multilevel"/>
    <w:tmpl w:val="58A08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672535"/>
    <w:multiLevelType w:val="multilevel"/>
    <w:tmpl w:val="1F264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490B18"/>
    <w:multiLevelType w:val="multilevel"/>
    <w:tmpl w:val="756C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B80AC9"/>
    <w:multiLevelType w:val="multilevel"/>
    <w:tmpl w:val="F5CE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F61724"/>
    <w:multiLevelType w:val="multilevel"/>
    <w:tmpl w:val="C7CE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A96CF5"/>
    <w:multiLevelType w:val="hybridMultilevel"/>
    <w:tmpl w:val="7930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93D486A"/>
    <w:multiLevelType w:val="hybridMultilevel"/>
    <w:tmpl w:val="9A485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D44245"/>
    <w:multiLevelType w:val="multilevel"/>
    <w:tmpl w:val="028E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76324A"/>
    <w:multiLevelType w:val="hybridMultilevel"/>
    <w:tmpl w:val="117AF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961027A"/>
    <w:multiLevelType w:val="multilevel"/>
    <w:tmpl w:val="71FE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DF4911"/>
    <w:multiLevelType w:val="hybridMultilevel"/>
    <w:tmpl w:val="CF8A78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D506F50"/>
    <w:multiLevelType w:val="multilevel"/>
    <w:tmpl w:val="2FBE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C035E4"/>
    <w:multiLevelType w:val="multilevel"/>
    <w:tmpl w:val="71B8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0C18D9"/>
    <w:multiLevelType w:val="multilevel"/>
    <w:tmpl w:val="D5D0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FE8784B"/>
    <w:multiLevelType w:val="multilevel"/>
    <w:tmpl w:val="6324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D28A9"/>
    <w:multiLevelType w:val="multilevel"/>
    <w:tmpl w:val="49FA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540095"/>
    <w:multiLevelType w:val="hybridMultilevel"/>
    <w:tmpl w:val="21842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C05FB3"/>
    <w:multiLevelType w:val="multilevel"/>
    <w:tmpl w:val="46E4E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A06C4B"/>
    <w:multiLevelType w:val="multilevel"/>
    <w:tmpl w:val="70DA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BF23F2F"/>
    <w:multiLevelType w:val="multilevel"/>
    <w:tmpl w:val="510A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231AC9"/>
    <w:multiLevelType w:val="multilevel"/>
    <w:tmpl w:val="8AF4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882EB2"/>
    <w:multiLevelType w:val="hybridMultilevel"/>
    <w:tmpl w:val="1D38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D740EE5"/>
    <w:multiLevelType w:val="hybridMultilevel"/>
    <w:tmpl w:val="3F843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0E3E09"/>
    <w:multiLevelType w:val="multilevel"/>
    <w:tmpl w:val="4D0E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E6E2111"/>
    <w:multiLevelType w:val="multilevel"/>
    <w:tmpl w:val="6B60C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9638938">
    <w:abstractNumId w:val="1"/>
  </w:num>
  <w:num w:numId="2" w16cid:durableId="2001076765">
    <w:abstractNumId w:val="38"/>
  </w:num>
  <w:num w:numId="3" w16cid:durableId="2029864264">
    <w:abstractNumId w:val="32"/>
  </w:num>
  <w:num w:numId="4" w16cid:durableId="1576740919">
    <w:abstractNumId w:val="6"/>
  </w:num>
  <w:num w:numId="5" w16cid:durableId="75716288">
    <w:abstractNumId w:val="0"/>
  </w:num>
  <w:num w:numId="6" w16cid:durableId="2017995135">
    <w:abstractNumId w:val="37"/>
  </w:num>
  <w:num w:numId="7" w16cid:durableId="1479153204">
    <w:abstractNumId w:val="9"/>
  </w:num>
  <w:num w:numId="8" w16cid:durableId="1683703776">
    <w:abstractNumId w:val="57"/>
  </w:num>
  <w:num w:numId="9" w16cid:durableId="969358039">
    <w:abstractNumId w:val="17"/>
  </w:num>
  <w:num w:numId="10" w16cid:durableId="478425492">
    <w:abstractNumId w:val="13"/>
  </w:num>
  <w:num w:numId="11" w16cid:durableId="1068069699">
    <w:abstractNumId w:val="23"/>
  </w:num>
  <w:num w:numId="12" w16cid:durableId="1982273876">
    <w:abstractNumId w:val="33"/>
  </w:num>
  <w:num w:numId="13" w16cid:durableId="1271743314">
    <w:abstractNumId w:val="48"/>
  </w:num>
  <w:num w:numId="14" w16cid:durableId="1292714715">
    <w:abstractNumId w:val="40"/>
  </w:num>
  <w:num w:numId="15" w16cid:durableId="1935547801">
    <w:abstractNumId w:val="22"/>
  </w:num>
  <w:num w:numId="16" w16cid:durableId="1172259539">
    <w:abstractNumId w:val="60"/>
  </w:num>
  <w:num w:numId="17" w16cid:durableId="1984692414">
    <w:abstractNumId w:val="35"/>
  </w:num>
  <w:num w:numId="18" w16cid:durableId="927929862">
    <w:abstractNumId w:val="7"/>
  </w:num>
  <w:num w:numId="19" w16cid:durableId="1841119043">
    <w:abstractNumId w:val="46"/>
  </w:num>
  <w:num w:numId="20" w16cid:durableId="578366424">
    <w:abstractNumId w:val="10"/>
  </w:num>
  <w:num w:numId="21" w16cid:durableId="2050572872">
    <w:abstractNumId w:val="26"/>
  </w:num>
  <w:num w:numId="22" w16cid:durableId="1190142683">
    <w:abstractNumId w:val="55"/>
  </w:num>
  <w:num w:numId="23" w16cid:durableId="94908017">
    <w:abstractNumId w:val="41"/>
  </w:num>
  <w:num w:numId="24" w16cid:durableId="1023749641">
    <w:abstractNumId w:val="49"/>
  </w:num>
  <w:num w:numId="25" w16cid:durableId="1664313873">
    <w:abstractNumId w:val="42"/>
  </w:num>
  <w:num w:numId="26" w16cid:durableId="618755092">
    <w:abstractNumId w:val="59"/>
  </w:num>
  <w:num w:numId="27" w16cid:durableId="1363093592">
    <w:abstractNumId w:val="45"/>
  </w:num>
  <w:num w:numId="28" w16cid:durableId="1643273419">
    <w:abstractNumId w:val="11"/>
  </w:num>
  <w:num w:numId="29" w16cid:durableId="2077437872">
    <w:abstractNumId w:val="21"/>
  </w:num>
  <w:num w:numId="30" w16cid:durableId="1889490481">
    <w:abstractNumId w:val="20"/>
  </w:num>
  <w:num w:numId="31" w16cid:durableId="766003962">
    <w:abstractNumId w:val="50"/>
  </w:num>
  <w:num w:numId="32" w16cid:durableId="731736620">
    <w:abstractNumId w:val="53"/>
  </w:num>
  <w:num w:numId="33" w16cid:durableId="700133822">
    <w:abstractNumId w:val="44"/>
  </w:num>
  <w:num w:numId="34" w16cid:durableId="668215243">
    <w:abstractNumId w:val="54"/>
  </w:num>
  <w:num w:numId="35" w16cid:durableId="1269196995">
    <w:abstractNumId w:val="29"/>
  </w:num>
  <w:num w:numId="36" w16cid:durableId="595333958">
    <w:abstractNumId w:val="16"/>
  </w:num>
  <w:num w:numId="37" w16cid:durableId="782575028">
    <w:abstractNumId w:val="4"/>
  </w:num>
  <w:num w:numId="38" w16cid:durableId="1769305210">
    <w:abstractNumId w:val="14"/>
  </w:num>
  <w:num w:numId="39" w16cid:durableId="170070718">
    <w:abstractNumId w:val="2"/>
  </w:num>
  <w:num w:numId="40" w16cid:durableId="954212785">
    <w:abstractNumId w:val="36"/>
  </w:num>
  <w:num w:numId="41" w16cid:durableId="1075786702">
    <w:abstractNumId w:val="24"/>
  </w:num>
  <w:num w:numId="42" w16cid:durableId="323551666">
    <w:abstractNumId w:val="30"/>
  </w:num>
  <w:num w:numId="43" w16cid:durableId="137308664">
    <w:abstractNumId w:val="56"/>
  </w:num>
  <w:num w:numId="44" w16cid:durableId="2110544287">
    <w:abstractNumId w:val="58"/>
  </w:num>
  <w:num w:numId="45" w16cid:durableId="1327199186">
    <w:abstractNumId w:val="3"/>
  </w:num>
  <w:num w:numId="46" w16cid:durableId="797796156">
    <w:abstractNumId w:val="61"/>
  </w:num>
  <w:num w:numId="47" w16cid:durableId="2024893045">
    <w:abstractNumId w:val="19"/>
  </w:num>
  <w:num w:numId="48" w16cid:durableId="1338196963">
    <w:abstractNumId w:val="31"/>
  </w:num>
  <w:num w:numId="49" w16cid:durableId="1227690409">
    <w:abstractNumId w:val="8"/>
  </w:num>
  <w:num w:numId="50" w16cid:durableId="1847020028">
    <w:abstractNumId w:val="25"/>
  </w:num>
  <w:num w:numId="51" w16cid:durableId="1596592723">
    <w:abstractNumId w:val="51"/>
  </w:num>
  <w:num w:numId="52" w16cid:durableId="1831364307">
    <w:abstractNumId w:val="47"/>
  </w:num>
  <w:num w:numId="53" w16cid:durableId="1019626586">
    <w:abstractNumId w:val="34"/>
  </w:num>
  <w:num w:numId="54" w16cid:durableId="1593860111">
    <w:abstractNumId w:val="43"/>
  </w:num>
  <w:num w:numId="55" w16cid:durableId="692193182">
    <w:abstractNumId w:val="12"/>
  </w:num>
  <w:num w:numId="56" w16cid:durableId="1506050004">
    <w:abstractNumId w:val="18"/>
  </w:num>
  <w:num w:numId="57" w16cid:durableId="1453789952">
    <w:abstractNumId w:val="15"/>
  </w:num>
  <w:num w:numId="58" w16cid:durableId="1800686515">
    <w:abstractNumId w:val="5"/>
  </w:num>
  <w:num w:numId="59" w16cid:durableId="293801216">
    <w:abstractNumId w:val="28"/>
  </w:num>
  <w:num w:numId="60" w16cid:durableId="1202091715">
    <w:abstractNumId w:val="52"/>
  </w:num>
  <w:num w:numId="61" w16cid:durableId="1112169870">
    <w:abstractNumId w:val="27"/>
  </w:num>
  <w:num w:numId="62" w16cid:durableId="57378293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484"/>
    <w:rsid w:val="00000660"/>
    <w:rsid w:val="0000233D"/>
    <w:rsid w:val="0001168F"/>
    <w:rsid w:val="000155D8"/>
    <w:rsid w:val="00025551"/>
    <w:rsid w:val="000350B2"/>
    <w:rsid w:val="00046F18"/>
    <w:rsid w:val="00047068"/>
    <w:rsid w:val="000855DF"/>
    <w:rsid w:val="00087464"/>
    <w:rsid w:val="000964D9"/>
    <w:rsid w:val="000A19E7"/>
    <w:rsid w:val="000B7AF6"/>
    <w:rsid w:val="000C764A"/>
    <w:rsid w:val="000D1B19"/>
    <w:rsid w:val="000D62D5"/>
    <w:rsid w:val="000E260B"/>
    <w:rsid w:val="000E4144"/>
    <w:rsid w:val="000F483C"/>
    <w:rsid w:val="000F4EF3"/>
    <w:rsid w:val="00131C4B"/>
    <w:rsid w:val="00132EB5"/>
    <w:rsid w:val="001344C9"/>
    <w:rsid w:val="00147E3C"/>
    <w:rsid w:val="00187DC8"/>
    <w:rsid w:val="00190DA3"/>
    <w:rsid w:val="001C0B3C"/>
    <w:rsid w:val="001C37EC"/>
    <w:rsid w:val="001C5019"/>
    <w:rsid w:val="002112FC"/>
    <w:rsid w:val="002150EC"/>
    <w:rsid w:val="002C1510"/>
    <w:rsid w:val="002C3245"/>
    <w:rsid w:val="002E5D2C"/>
    <w:rsid w:val="00322425"/>
    <w:rsid w:val="00322B92"/>
    <w:rsid w:val="00332288"/>
    <w:rsid w:val="0035531A"/>
    <w:rsid w:val="003A4361"/>
    <w:rsid w:val="003B509B"/>
    <w:rsid w:val="003C45B3"/>
    <w:rsid w:val="003E05A1"/>
    <w:rsid w:val="003E2CC3"/>
    <w:rsid w:val="00402D32"/>
    <w:rsid w:val="0040747D"/>
    <w:rsid w:val="004105F0"/>
    <w:rsid w:val="004345AB"/>
    <w:rsid w:val="004434EC"/>
    <w:rsid w:val="00453E5C"/>
    <w:rsid w:val="00461592"/>
    <w:rsid w:val="00486F43"/>
    <w:rsid w:val="00494EE9"/>
    <w:rsid w:val="004A022E"/>
    <w:rsid w:val="004B0DB8"/>
    <w:rsid w:val="004D0F5D"/>
    <w:rsid w:val="004D1484"/>
    <w:rsid w:val="004D47E3"/>
    <w:rsid w:val="004D4870"/>
    <w:rsid w:val="004E2733"/>
    <w:rsid w:val="004F3CC6"/>
    <w:rsid w:val="004F784B"/>
    <w:rsid w:val="00500EED"/>
    <w:rsid w:val="00502194"/>
    <w:rsid w:val="00513DC9"/>
    <w:rsid w:val="005165D5"/>
    <w:rsid w:val="0052193F"/>
    <w:rsid w:val="00526D46"/>
    <w:rsid w:val="005517A4"/>
    <w:rsid w:val="00554DEA"/>
    <w:rsid w:val="00562D70"/>
    <w:rsid w:val="005651AE"/>
    <w:rsid w:val="005763DA"/>
    <w:rsid w:val="005810D7"/>
    <w:rsid w:val="005D3526"/>
    <w:rsid w:val="005E4EA3"/>
    <w:rsid w:val="006342A3"/>
    <w:rsid w:val="00646997"/>
    <w:rsid w:val="00653DFA"/>
    <w:rsid w:val="0067007C"/>
    <w:rsid w:val="006A0285"/>
    <w:rsid w:val="006B6C05"/>
    <w:rsid w:val="006C7A15"/>
    <w:rsid w:val="006D4782"/>
    <w:rsid w:val="006F4276"/>
    <w:rsid w:val="006F4FB8"/>
    <w:rsid w:val="00775C80"/>
    <w:rsid w:val="007B7D83"/>
    <w:rsid w:val="00801868"/>
    <w:rsid w:val="00803197"/>
    <w:rsid w:val="00807748"/>
    <w:rsid w:val="00807F02"/>
    <w:rsid w:val="00817B3F"/>
    <w:rsid w:val="00857024"/>
    <w:rsid w:val="00881121"/>
    <w:rsid w:val="00886DD5"/>
    <w:rsid w:val="0089216A"/>
    <w:rsid w:val="008A1C70"/>
    <w:rsid w:val="00910852"/>
    <w:rsid w:val="00926A6B"/>
    <w:rsid w:val="00930FA6"/>
    <w:rsid w:val="00933AB1"/>
    <w:rsid w:val="00950D98"/>
    <w:rsid w:val="0095538D"/>
    <w:rsid w:val="00971CA5"/>
    <w:rsid w:val="00976233"/>
    <w:rsid w:val="00981B5B"/>
    <w:rsid w:val="00991A4A"/>
    <w:rsid w:val="009B06A3"/>
    <w:rsid w:val="009D7693"/>
    <w:rsid w:val="00A56EF4"/>
    <w:rsid w:val="00A67B1F"/>
    <w:rsid w:val="00A702A9"/>
    <w:rsid w:val="00AA253B"/>
    <w:rsid w:val="00AA46F2"/>
    <w:rsid w:val="00AA55D7"/>
    <w:rsid w:val="00AD2372"/>
    <w:rsid w:val="00AE3958"/>
    <w:rsid w:val="00B14993"/>
    <w:rsid w:val="00B46AC4"/>
    <w:rsid w:val="00B46F83"/>
    <w:rsid w:val="00B47287"/>
    <w:rsid w:val="00B60656"/>
    <w:rsid w:val="00B76A12"/>
    <w:rsid w:val="00BA361F"/>
    <w:rsid w:val="00BC7019"/>
    <w:rsid w:val="00BD4C59"/>
    <w:rsid w:val="00BE5613"/>
    <w:rsid w:val="00BF5F6A"/>
    <w:rsid w:val="00C0102E"/>
    <w:rsid w:val="00C14D47"/>
    <w:rsid w:val="00C1619F"/>
    <w:rsid w:val="00C27AC2"/>
    <w:rsid w:val="00C32665"/>
    <w:rsid w:val="00C44BDB"/>
    <w:rsid w:val="00C532AD"/>
    <w:rsid w:val="00C624F5"/>
    <w:rsid w:val="00C64928"/>
    <w:rsid w:val="00C70AC2"/>
    <w:rsid w:val="00C8254C"/>
    <w:rsid w:val="00C932FA"/>
    <w:rsid w:val="00C935FA"/>
    <w:rsid w:val="00CD6933"/>
    <w:rsid w:val="00CE1F12"/>
    <w:rsid w:val="00CE75D6"/>
    <w:rsid w:val="00CF6E42"/>
    <w:rsid w:val="00CF7B3A"/>
    <w:rsid w:val="00D173EA"/>
    <w:rsid w:val="00D80705"/>
    <w:rsid w:val="00D923EC"/>
    <w:rsid w:val="00DC05BA"/>
    <w:rsid w:val="00DD7720"/>
    <w:rsid w:val="00DE34FE"/>
    <w:rsid w:val="00E2386B"/>
    <w:rsid w:val="00E24D0B"/>
    <w:rsid w:val="00E547FA"/>
    <w:rsid w:val="00EE4DD2"/>
    <w:rsid w:val="00EE53E1"/>
    <w:rsid w:val="00EF098E"/>
    <w:rsid w:val="00EF1FCD"/>
    <w:rsid w:val="00EF6D66"/>
    <w:rsid w:val="00F07E5A"/>
    <w:rsid w:val="00F1104A"/>
    <w:rsid w:val="00F25B92"/>
    <w:rsid w:val="00F57238"/>
    <w:rsid w:val="00F723C1"/>
    <w:rsid w:val="00F811DB"/>
    <w:rsid w:val="00F913AB"/>
    <w:rsid w:val="00F93169"/>
    <w:rsid w:val="00FB56B0"/>
    <w:rsid w:val="00FB7C5F"/>
    <w:rsid w:val="00FC5F23"/>
    <w:rsid w:val="00FF2913"/>
    <w:rsid w:val="00FF5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EE6DD"/>
  <w15:chartTrackingRefBased/>
  <w15:docId w15:val="{1DFE415B-023B-44C8-B8C1-7B648B2F3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4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14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14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4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4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4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4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4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4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4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14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14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4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4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4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4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4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484"/>
    <w:rPr>
      <w:rFonts w:eastAsiaTheme="majorEastAsia" w:cstheme="majorBidi"/>
      <w:color w:val="272727" w:themeColor="text1" w:themeTint="D8"/>
    </w:rPr>
  </w:style>
  <w:style w:type="paragraph" w:styleId="Title">
    <w:name w:val="Title"/>
    <w:basedOn w:val="Normal"/>
    <w:next w:val="Normal"/>
    <w:link w:val="TitleChar"/>
    <w:uiPriority w:val="10"/>
    <w:qFormat/>
    <w:rsid w:val="004D14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4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4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4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484"/>
    <w:pPr>
      <w:spacing w:before="160"/>
      <w:jc w:val="center"/>
    </w:pPr>
    <w:rPr>
      <w:i/>
      <w:iCs/>
      <w:color w:val="404040" w:themeColor="text1" w:themeTint="BF"/>
    </w:rPr>
  </w:style>
  <w:style w:type="character" w:customStyle="1" w:styleId="QuoteChar">
    <w:name w:val="Quote Char"/>
    <w:basedOn w:val="DefaultParagraphFont"/>
    <w:link w:val="Quote"/>
    <w:uiPriority w:val="29"/>
    <w:rsid w:val="004D1484"/>
    <w:rPr>
      <w:i/>
      <w:iCs/>
      <w:color w:val="404040" w:themeColor="text1" w:themeTint="BF"/>
    </w:rPr>
  </w:style>
  <w:style w:type="paragraph" w:styleId="ListParagraph">
    <w:name w:val="List Paragraph"/>
    <w:basedOn w:val="Normal"/>
    <w:uiPriority w:val="34"/>
    <w:qFormat/>
    <w:rsid w:val="004D1484"/>
    <w:pPr>
      <w:ind w:left="720"/>
      <w:contextualSpacing/>
    </w:pPr>
  </w:style>
  <w:style w:type="character" w:styleId="IntenseEmphasis">
    <w:name w:val="Intense Emphasis"/>
    <w:basedOn w:val="DefaultParagraphFont"/>
    <w:uiPriority w:val="21"/>
    <w:qFormat/>
    <w:rsid w:val="004D1484"/>
    <w:rPr>
      <w:i/>
      <w:iCs/>
      <w:color w:val="0F4761" w:themeColor="accent1" w:themeShade="BF"/>
    </w:rPr>
  </w:style>
  <w:style w:type="paragraph" w:styleId="IntenseQuote">
    <w:name w:val="Intense Quote"/>
    <w:basedOn w:val="Normal"/>
    <w:next w:val="Normal"/>
    <w:link w:val="IntenseQuoteChar"/>
    <w:uiPriority w:val="30"/>
    <w:qFormat/>
    <w:rsid w:val="004D14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484"/>
    <w:rPr>
      <w:i/>
      <w:iCs/>
      <w:color w:val="0F4761" w:themeColor="accent1" w:themeShade="BF"/>
    </w:rPr>
  </w:style>
  <w:style w:type="character" w:styleId="IntenseReference">
    <w:name w:val="Intense Reference"/>
    <w:basedOn w:val="DefaultParagraphFont"/>
    <w:uiPriority w:val="32"/>
    <w:qFormat/>
    <w:rsid w:val="004D1484"/>
    <w:rPr>
      <w:b/>
      <w:bCs/>
      <w:smallCaps/>
      <w:color w:val="0F4761" w:themeColor="accent1" w:themeShade="BF"/>
      <w:spacing w:val="5"/>
    </w:rPr>
  </w:style>
  <w:style w:type="paragraph" w:styleId="Header">
    <w:name w:val="header"/>
    <w:basedOn w:val="Normal"/>
    <w:link w:val="HeaderChar"/>
    <w:uiPriority w:val="99"/>
    <w:unhideWhenUsed/>
    <w:rsid w:val="004D0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5D"/>
  </w:style>
  <w:style w:type="paragraph" w:styleId="Footer">
    <w:name w:val="footer"/>
    <w:basedOn w:val="Normal"/>
    <w:link w:val="FooterChar"/>
    <w:uiPriority w:val="99"/>
    <w:unhideWhenUsed/>
    <w:rsid w:val="004D0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5D"/>
  </w:style>
  <w:style w:type="paragraph" w:styleId="TOCHeading">
    <w:name w:val="TOC Heading"/>
    <w:basedOn w:val="Heading1"/>
    <w:next w:val="Normal"/>
    <w:uiPriority w:val="39"/>
    <w:unhideWhenUsed/>
    <w:qFormat/>
    <w:rsid w:val="00926A6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26A6B"/>
    <w:pPr>
      <w:spacing w:after="100"/>
    </w:pPr>
  </w:style>
  <w:style w:type="paragraph" w:styleId="TOC2">
    <w:name w:val="toc 2"/>
    <w:basedOn w:val="Normal"/>
    <w:next w:val="Normal"/>
    <w:autoRedefine/>
    <w:uiPriority w:val="39"/>
    <w:unhideWhenUsed/>
    <w:rsid w:val="00926A6B"/>
    <w:pPr>
      <w:spacing w:after="100"/>
      <w:ind w:left="240"/>
    </w:pPr>
  </w:style>
  <w:style w:type="character" w:styleId="Hyperlink">
    <w:name w:val="Hyperlink"/>
    <w:basedOn w:val="DefaultParagraphFont"/>
    <w:uiPriority w:val="99"/>
    <w:unhideWhenUsed/>
    <w:rsid w:val="00926A6B"/>
    <w:rPr>
      <w:color w:val="467886" w:themeColor="hyperlink"/>
      <w:u w:val="single"/>
    </w:rPr>
  </w:style>
  <w:style w:type="character" w:styleId="UnresolvedMention">
    <w:name w:val="Unresolved Mention"/>
    <w:basedOn w:val="DefaultParagraphFont"/>
    <w:uiPriority w:val="99"/>
    <w:semiHidden/>
    <w:unhideWhenUsed/>
    <w:rsid w:val="00AE3958"/>
    <w:rPr>
      <w:color w:val="605E5C"/>
      <w:shd w:val="clear" w:color="auto" w:fill="E1DFDD"/>
    </w:rPr>
  </w:style>
  <w:style w:type="paragraph" w:styleId="TOC3">
    <w:name w:val="toc 3"/>
    <w:basedOn w:val="Normal"/>
    <w:next w:val="Normal"/>
    <w:autoRedefine/>
    <w:uiPriority w:val="39"/>
    <w:unhideWhenUsed/>
    <w:rsid w:val="00CE75D6"/>
    <w:pPr>
      <w:tabs>
        <w:tab w:val="right" w:leader="dot" w:pos="9016"/>
      </w:tabs>
      <w:spacing w:after="100"/>
      <w:ind w:left="480"/>
    </w:pPr>
    <w:rPr>
      <w:rFonts w:eastAsia="Times New Roman" w:cs="Times New Roman"/>
      <w:b/>
      <w:bCs/>
      <w:noProof/>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1449">
      <w:bodyDiv w:val="1"/>
      <w:marLeft w:val="0"/>
      <w:marRight w:val="0"/>
      <w:marTop w:val="0"/>
      <w:marBottom w:val="0"/>
      <w:divBdr>
        <w:top w:val="none" w:sz="0" w:space="0" w:color="auto"/>
        <w:left w:val="none" w:sz="0" w:space="0" w:color="auto"/>
        <w:bottom w:val="none" w:sz="0" w:space="0" w:color="auto"/>
        <w:right w:val="none" w:sz="0" w:space="0" w:color="auto"/>
      </w:divBdr>
      <w:divsChild>
        <w:div w:id="397094113">
          <w:marLeft w:val="0"/>
          <w:marRight w:val="0"/>
          <w:marTop w:val="0"/>
          <w:marBottom w:val="0"/>
          <w:divBdr>
            <w:top w:val="none" w:sz="0" w:space="0" w:color="auto"/>
            <w:left w:val="none" w:sz="0" w:space="0" w:color="auto"/>
            <w:bottom w:val="none" w:sz="0" w:space="0" w:color="auto"/>
            <w:right w:val="none" w:sz="0" w:space="0" w:color="auto"/>
          </w:divBdr>
          <w:divsChild>
            <w:div w:id="449520570">
              <w:marLeft w:val="0"/>
              <w:marRight w:val="0"/>
              <w:marTop w:val="0"/>
              <w:marBottom w:val="0"/>
              <w:divBdr>
                <w:top w:val="none" w:sz="0" w:space="0" w:color="auto"/>
                <w:left w:val="none" w:sz="0" w:space="0" w:color="auto"/>
                <w:bottom w:val="none" w:sz="0" w:space="0" w:color="auto"/>
                <w:right w:val="none" w:sz="0" w:space="0" w:color="auto"/>
              </w:divBdr>
              <w:divsChild>
                <w:div w:id="1907259848">
                  <w:marLeft w:val="0"/>
                  <w:marRight w:val="0"/>
                  <w:marTop w:val="0"/>
                  <w:marBottom w:val="0"/>
                  <w:divBdr>
                    <w:top w:val="none" w:sz="0" w:space="0" w:color="auto"/>
                    <w:left w:val="none" w:sz="0" w:space="0" w:color="auto"/>
                    <w:bottom w:val="none" w:sz="0" w:space="0" w:color="auto"/>
                    <w:right w:val="none" w:sz="0" w:space="0" w:color="auto"/>
                  </w:divBdr>
                  <w:divsChild>
                    <w:div w:id="1569997234">
                      <w:marLeft w:val="0"/>
                      <w:marRight w:val="0"/>
                      <w:marTop w:val="0"/>
                      <w:marBottom w:val="0"/>
                      <w:divBdr>
                        <w:top w:val="none" w:sz="0" w:space="0" w:color="auto"/>
                        <w:left w:val="none" w:sz="0" w:space="0" w:color="auto"/>
                        <w:bottom w:val="none" w:sz="0" w:space="0" w:color="auto"/>
                        <w:right w:val="none" w:sz="0" w:space="0" w:color="auto"/>
                      </w:divBdr>
                      <w:divsChild>
                        <w:div w:id="1807816995">
                          <w:marLeft w:val="0"/>
                          <w:marRight w:val="0"/>
                          <w:marTop w:val="0"/>
                          <w:marBottom w:val="0"/>
                          <w:divBdr>
                            <w:top w:val="none" w:sz="0" w:space="0" w:color="auto"/>
                            <w:left w:val="none" w:sz="0" w:space="0" w:color="auto"/>
                            <w:bottom w:val="none" w:sz="0" w:space="0" w:color="auto"/>
                            <w:right w:val="none" w:sz="0" w:space="0" w:color="auto"/>
                          </w:divBdr>
                          <w:divsChild>
                            <w:div w:id="1345789863">
                              <w:marLeft w:val="0"/>
                              <w:marRight w:val="0"/>
                              <w:marTop w:val="0"/>
                              <w:marBottom w:val="0"/>
                              <w:divBdr>
                                <w:top w:val="none" w:sz="0" w:space="0" w:color="auto"/>
                                <w:left w:val="none" w:sz="0" w:space="0" w:color="auto"/>
                                <w:bottom w:val="none" w:sz="0" w:space="0" w:color="auto"/>
                                <w:right w:val="none" w:sz="0" w:space="0" w:color="auto"/>
                              </w:divBdr>
                              <w:divsChild>
                                <w:div w:id="521012483">
                                  <w:marLeft w:val="0"/>
                                  <w:marRight w:val="0"/>
                                  <w:marTop w:val="0"/>
                                  <w:marBottom w:val="0"/>
                                  <w:divBdr>
                                    <w:top w:val="none" w:sz="0" w:space="0" w:color="auto"/>
                                    <w:left w:val="none" w:sz="0" w:space="0" w:color="auto"/>
                                    <w:bottom w:val="none" w:sz="0" w:space="0" w:color="auto"/>
                                    <w:right w:val="none" w:sz="0" w:space="0" w:color="auto"/>
                                  </w:divBdr>
                                  <w:divsChild>
                                    <w:div w:id="474687378">
                                      <w:marLeft w:val="0"/>
                                      <w:marRight w:val="0"/>
                                      <w:marTop w:val="0"/>
                                      <w:marBottom w:val="0"/>
                                      <w:divBdr>
                                        <w:top w:val="none" w:sz="0" w:space="0" w:color="auto"/>
                                        <w:left w:val="none" w:sz="0" w:space="0" w:color="auto"/>
                                        <w:bottom w:val="none" w:sz="0" w:space="0" w:color="auto"/>
                                        <w:right w:val="none" w:sz="0" w:space="0" w:color="auto"/>
                                      </w:divBdr>
                                      <w:divsChild>
                                        <w:div w:id="286589909">
                                          <w:marLeft w:val="0"/>
                                          <w:marRight w:val="0"/>
                                          <w:marTop w:val="0"/>
                                          <w:marBottom w:val="0"/>
                                          <w:divBdr>
                                            <w:top w:val="none" w:sz="0" w:space="0" w:color="auto"/>
                                            <w:left w:val="none" w:sz="0" w:space="0" w:color="auto"/>
                                            <w:bottom w:val="none" w:sz="0" w:space="0" w:color="auto"/>
                                            <w:right w:val="none" w:sz="0" w:space="0" w:color="auto"/>
                                          </w:divBdr>
                                          <w:divsChild>
                                            <w:div w:id="194469838">
                                              <w:marLeft w:val="0"/>
                                              <w:marRight w:val="0"/>
                                              <w:marTop w:val="0"/>
                                              <w:marBottom w:val="0"/>
                                              <w:divBdr>
                                                <w:top w:val="none" w:sz="0" w:space="0" w:color="auto"/>
                                                <w:left w:val="none" w:sz="0" w:space="0" w:color="auto"/>
                                                <w:bottom w:val="none" w:sz="0" w:space="0" w:color="auto"/>
                                                <w:right w:val="none" w:sz="0" w:space="0" w:color="auto"/>
                                              </w:divBdr>
                                              <w:divsChild>
                                                <w:div w:id="927153076">
                                                  <w:marLeft w:val="0"/>
                                                  <w:marRight w:val="0"/>
                                                  <w:marTop w:val="0"/>
                                                  <w:marBottom w:val="0"/>
                                                  <w:divBdr>
                                                    <w:top w:val="none" w:sz="0" w:space="0" w:color="auto"/>
                                                    <w:left w:val="none" w:sz="0" w:space="0" w:color="auto"/>
                                                    <w:bottom w:val="none" w:sz="0" w:space="0" w:color="auto"/>
                                                    <w:right w:val="none" w:sz="0" w:space="0" w:color="auto"/>
                                                  </w:divBdr>
                                                  <w:divsChild>
                                                    <w:div w:id="154463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6998701">
          <w:marLeft w:val="0"/>
          <w:marRight w:val="0"/>
          <w:marTop w:val="0"/>
          <w:marBottom w:val="0"/>
          <w:divBdr>
            <w:top w:val="none" w:sz="0" w:space="0" w:color="auto"/>
            <w:left w:val="none" w:sz="0" w:space="0" w:color="auto"/>
            <w:bottom w:val="none" w:sz="0" w:space="0" w:color="auto"/>
            <w:right w:val="none" w:sz="0" w:space="0" w:color="auto"/>
          </w:divBdr>
          <w:divsChild>
            <w:div w:id="517737390">
              <w:marLeft w:val="0"/>
              <w:marRight w:val="0"/>
              <w:marTop w:val="0"/>
              <w:marBottom w:val="0"/>
              <w:divBdr>
                <w:top w:val="none" w:sz="0" w:space="0" w:color="auto"/>
                <w:left w:val="none" w:sz="0" w:space="0" w:color="auto"/>
                <w:bottom w:val="none" w:sz="0" w:space="0" w:color="auto"/>
                <w:right w:val="none" w:sz="0" w:space="0" w:color="auto"/>
              </w:divBdr>
              <w:divsChild>
                <w:div w:id="50929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40393">
      <w:bodyDiv w:val="1"/>
      <w:marLeft w:val="0"/>
      <w:marRight w:val="0"/>
      <w:marTop w:val="0"/>
      <w:marBottom w:val="0"/>
      <w:divBdr>
        <w:top w:val="none" w:sz="0" w:space="0" w:color="auto"/>
        <w:left w:val="none" w:sz="0" w:space="0" w:color="auto"/>
        <w:bottom w:val="none" w:sz="0" w:space="0" w:color="auto"/>
        <w:right w:val="none" w:sz="0" w:space="0" w:color="auto"/>
      </w:divBdr>
    </w:div>
    <w:div w:id="65304305">
      <w:bodyDiv w:val="1"/>
      <w:marLeft w:val="0"/>
      <w:marRight w:val="0"/>
      <w:marTop w:val="0"/>
      <w:marBottom w:val="0"/>
      <w:divBdr>
        <w:top w:val="none" w:sz="0" w:space="0" w:color="auto"/>
        <w:left w:val="none" w:sz="0" w:space="0" w:color="auto"/>
        <w:bottom w:val="none" w:sz="0" w:space="0" w:color="auto"/>
        <w:right w:val="none" w:sz="0" w:space="0" w:color="auto"/>
      </w:divBdr>
    </w:div>
    <w:div w:id="85271306">
      <w:bodyDiv w:val="1"/>
      <w:marLeft w:val="0"/>
      <w:marRight w:val="0"/>
      <w:marTop w:val="0"/>
      <w:marBottom w:val="0"/>
      <w:divBdr>
        <w:top w:val="none" w:sz="0" w:space="0" w:color="auto"/>
        <w:left w:val="none" w:sz="0" w:space="0" w:color="auto"/>
        <w:bottom w:val="none" w:sz="0" w:space="0" w:color="auto"/>
        <w:right w:val="none" w:sz="0" w:space="0" w:color="auto"/>
      </w:divBdr>
      <w:divsChild>
        <w:div w:id="957420238">
          <w:marLeft w:val="0"/>
          <w:marRight w:val="0"/>
          <w:marTop w:val="0"/>
          <w:marBottom w:val="0"/>
          <w:divBdr>
            <w:top w:val="none" w:sz="0" w:space="0" w:color="auto"/>
            <w:left w:val="none" w:sz="0" w:space="0" w:color="auto"/>
            <w:bottom w:val="none" w:sz="0" w:space="0" w:color="auto"/>
            <w:right w:val="none" w:sz="0" w:space="0" w:color="auto"/>
          </w:divBdr>
          <w:divsChild>
            <w:div w:id="481511457">
              <w:marLeft w:val="0"/>
              <w:marRight w:val="0"/>
              <w:marTop w:val="0"/>
              <w:marBottom w:val="0"/>
              <w:divBdr>
                <w:top w:val="none" w:sz="0" w:space="0" w:color="auto"/>
                <w:left w:val="none" w:sz="0" w:space="0" w:color="auto"/>
                <w:bottom w:val="none" w:sz="0" w:space="0" w:color="auto"/>
                <w:right w:val="none" w:sz="0" w:space="0" w:color="auto"/>
              </w:divBdr>
              <w:divsChild>
                <w:div w:id="616527097">
                  <w:marLeft w:val="0"/>
                  <w:marRight w:val="0"/>
                  <w:marTop w:val="0"/>
                  <w:marBottom w:val="0"/>
                  <w:divBdr>
                    <w:top w:val="none" w:sz="0" w:space="0" w:color="auto"/>
                    <w:left w:val="none" w:sz="0" w:space="0" w:color="auto"/>
                    <w:bottom w:val="none" w:sz="0" w:space="0" w:color="auto"/>
                    <w:right w:val="none" w:sz="0" w:space="0" w:color="auto"/>
                  </w:divBdr>
                  <w:divsChild>
                    <w:div w:id="69162061">
                      <w:marLeft w:val="0"/>
                      <w:marRight w:val="0"/>
                      <w:marTop w:val="0"/>
                      <w:marBottom w:val="0"/>
                      <w:divBdr>
                        <w:top w:val="none" w:sz="0" w:space="0" w:color="auto"/>
                        <w:left w:val="none" w:sz="0" w:space="0" w:color="auto"/>
                        <w:bottom w:val="none" w:sz="0" w:space="0" w:color="auto"/>
                        <w:right w:val="none" w:sz="0" w:space="0" w:color="auto"/>
                      </w:divBdr>
                      <w:divsChild>
                        <w:div w:id="2056271973">
                          <w:marLeft w:val="0"/>
                          <w:marRight w:val="0"/>
                          <w:marTop w:val="0"/>
                          <w:marBottom w:val="0"/>
                          <w:divBdr>
                            <w:top w:val="none" w:sz="0" w:space="0" w:color="auto"/>
                            <w:left w:val="none" w:sz="0" w:space="0" w:color="auto"/>
                            <w:bottom w:val="none" w:sz="0" w:space="0" w:color="auto"/>
                            <w:right w:val="none" w:sz="0" w:space="0" w:color="auto"/>
                          </w:divBdr>
                          <w:divsChild>
                            <w:div w:id="338049078">
                              <w:marLeft w:val="0"/>
                              <w:marRight w:val="0"/>
                              <w:marTop w:val="0"/>
                              <w:marBottom w:val="0"/>
                              <w:divBdr>
                                <w:top w:val="none" w:sz="0" w:space="0" w:color="auto"/>
                                <w:left w:val="none" w:sz="0" w:space="0" w:color="auto"/>
                                <w:bottom w:val="none" w:sz="0" w:space="0" w:color="auto"/>
                                <w:right w:val="none" w:sz="0" w:space="0" w:color="auto"/>
                              </w:divBdr>
                              <w:divsChild>
                                <w:div w:id="1195078664">
                                  <w:marLeft w:val="0"/>
                                  <w:marRight w:val="0"/>
                                  <w:marTop w:val="0"/>
                                  <w:marBottom w:val="0"/>
                                  <w:divBdr>
                                    <w:top w:val="none" w:sz="0" w:space="0" w:color="auto"/>
                                    <w:left w:val="none" w:sz="0" w:space="0" w:color="auto"/>
                                    <w:bottom w:val="none" w:sz="0" w:space="0" w:color="auto"/>
                                    <w:right w:val="none" w:sz="0" w:space="0" w:color="auto"/>
                                  </w:divBdr>
                                  <w:divsChild>
                                    <w:div w:id="13896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19353">
      <w:bodyDiv w:val="1"/>
      <w:marLeft w:val="0"/>
      <w:marRight w:val="0"/>
      <w:marTop w:val="0"/>
      <w:marBottom w:val="0"/>
      <w:divBdr>
        <w:top w:val="none" w:sz="0" w:space="0" w:color="auto"/>
        <w:left w:val="none" w:sz="0" w:space="0" w:color="auto"/>
        <w:bottom w:val="none" w:sz="0" w:space="0" w:color="auto"/>
        <w:right w:val="none" w:sz="0" w:space="0" w:color="auto"/>
      </w:divBdr>
    </w:div>
    <w:div w:id="110324908">
      <w:bodyDiv w:val="1"/>
      <w:marLeft w:val="0"/>
      <w:marRight w:val="0"/>
      <w:marTop w:val="0"/>
      <w:marBottom w:val="0"/>
      <w:divBdr>
        <w:top w:val="none" w:sz="0" w:space="0" w:color="auto"/>
        <w:left w:val="none" w:sz="0" w:space="0" w:color="auto"/>
        <w:bottom w:val="none" w:sz="0" w:space="0" w:color="auto"/>
        <w:right w:val="none" w:sz="0" w:space="0" w:color="auto"/>
      </w:divBdr>
    </w:div>
    <w:div w:id="133062258">
      <w:bodyDiv w:val="1"/>
      <w:marLeft w:val="0"/>
      <w:marRight w:val="0"/>
      <w:marTop w:val="0"/>
      <w:marBottom w:val="0"/>
      <w:divBdr>
        <w:top w:val="none" w:sz="0" w:space="0" w:color="auto"/>
        <w:left w:val="none" w:sz="0" w:space="0" w:color="auto"/>
        <w:bottom w:val="none" w:sz="0" w:space="0" w:color="auto"/>
        <w:right w:val="none" w:sz="0" w:space="0" w:color="auto"/>
      </w:divBdr>
      <w:divsChild>
        <w:div w:id="1693648363">
          <w:marLeft w:val="0"/>
          <w:marRight w:val="0"/>
          <w:marTop w:val="0"/>
          <w:marBottom w:val="0"/>
          <w:divBdr>
            <w:top w:val="none" w:sz="0" w:space="0" w:color="auto"/>
            <w:left w:val="none" w:sz="0" w:space="0" w:color="auto"/>
            <w:bottom w:val="none" w:sz="0" w:space="0" w:color="auto"/>
            <w:right w:val="none" w:sz="0" w:space="0" w:color="auto"/>
          </w:divBdr>
          <w:divsChild>
            <w:div w:id="1357461180">
              <w:marLeft w:val="0"/>
              <w:marRight w:val="0"/>
              <w:marTop w:val="0"/>
              <w:marBottom w:val="0"/>
              <w:divBdr>
                <w:top w:val="none" w:sz="0" w:space="0" w:color="auto"/>
                <w:left w:val="none" w:sz="0" w:space="0" w:color="auto"/>
                <w:bottom w:val="none" w:sz="0" w:space="0" w:color="auto"/>
                <w:right w:val="none" w:sz="0" w:space="0" w:color="auto"/>
              </w:divBdr>
              <w:divsChild>
                <w:div w:id="188954166">
                  <w:marLeft w:val="0"/>
                  <w:marRight w:val="0"/>
                  <w:marTop w:val="0"/>
                  <w:marBottom w:val="0"/>
                  <w:divBdr>
                    <w:top w:val="none" w:sz="0" w:space="0" w:color="auto"/>
                    <w:left w:val="none" w:sz="0" w:space="0" w:color="auto"/>
                    <w:bottom w:val="none" w:sz="0" w:space="0" w:color="auto"/>
                    <w:right w:val="none" w:sz="0" w:space="0" w:color="auto"/>
                  </w:divBdr>
                  <w:divsChild>
                    <w:div w:id="121460636">
                      <w:marLeft w:val="0"/>
                      <w:marRight w:val="0"/>
                      <w:marTop w:val="0"/>
                      <w:marBottom w:val="0"/>
                      <w:divBdr>
                        <w:top w:val="none" w:sz="0" w:space="0" w:color="auto"/>
                        <w:left w:val="none" w:sz="0" w:space="0" w:color="auto"/>
                        <w:bottom w:val="none" w:sz="0" w:space="0" w:color="auto"/>
                        <w:right w:val="none" w:sz="0" w:space="0" w:color="auto"/>
                      </w:divBdr>
                      <w:divsChild>
                        <w:div w:id="1337617192">
                          <w:marLeft w:val="0"/>
                          <w:marRight w:val="0"/>
                          <w:marTop w:val="0"/>
                          <w:marBottom w:val="0"/>
                          <w:divBdr>
                            <w:top w:val="none" w:sz="0" w:space="0" w:color="auto"/>
                            <w:left w:val="none" w:sz="0" w:space="0" w:color="auto"/>
                            <w:bottom w:val="none" w:sz="0" w:space="0" w:color="auto"/>
                            <w:right w:val="none" w:sz="0" w:space="0" w:color="auto"/>
                          </w:divBdr>
                          <w:divsChild>
                            <w:div w:id="1979215308">
                              <w:marLeft w:val="0"/>
                              <w:marRight w:val="0"/>
                              <w:marTop w:val="0"/>
                              <w:marBottom w:val="0"/>
                              <w:divBdr>
                                <w:top w:val="none" w:sz="0" w:space="0" w:color="auto"/>
                                <w:left w:val="none" w:sz="0" w:space="0" w:color="auto"/>
                                <w:bottom w:val="none" w:sz="0" w:space="0" w:color="auto"/>
                                <w:right w:val="none" w:sz="0" w:space="0" w:color="auto"/>
                              </w:divBdr>
                              <w:divsChild>
                                <w:div w:id="622736290">
                                  <w:marLeft w:val="0"/>
                                  <w:marRight w:val="0"/>
                                  <w:marTop w:val="0"/>
                                  <w:marBottom w:val="0"/>
                                  <w:divBdr>
                                    <w:top w:val="none" w:sz="0" w:space="0" w:color="auto"/>
                                    <w:left w:val="none" w:sz="0" w:space="0" w:color="auto"/>
                                    <w:bottom w:val="none" w:sz="0" w:space="0" w:color="auto"/>
                                    <w:right w:val="none" w:sz="0" w:space="0" w:color="auto"/>
                                  </w:divBdr>
                                  <w:divsChild>
                                    <w:div w:id="66644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286750">
      <w:bodyDiv w:val="1"/>
      <w:marLeft w:val="0"/>
      <w:marRight w:val="0"/>
      <w:marTop w:val="0"/>
      <w:marBottom w:val="0"/>
      <w:divBdr>
        <w:top w:val="none" w:sz="0" w:space="0" w:color="auto"/>
        <w:left w:val="none" w:sz="0" w:space="0" w:color="auto"/>
        <w:bottom w:val="none" w:sz="0" w:space="0" w:color="auto"/>
        <w:right w:val="none" w:sz="0" w:space="0" w:color="auto"/>
      </w:divBdr>
    </w:div>
    <w:div w:id="167136036">
      <w:bodyDiv w:val="1"/>
      <w:marLeft w:val="0"/>
      <w:marRight w:val="0"/>
      <w:marTop w:val="0"/>
      <w:marBottom w:val="0"/>
      <w:divBdr>
        <w:top w:val="none" w:sz="0" w:space="0" w:color="auto"/>
        <w:left w:val="none" w:sz="0" w:space="0" w:color="auto"/>
        <w:bottom w:val="none" w:sz="0" w:space="0" w:color="auto"/>
        <w:right w:val="none" w:sz="0" w:space="0" w:color="auto"/>
      </w:divBdr>
    </w:div>
    <w:div w:id="202137800">
      <w:bodyDiv w:val="1"/>
      <w:marLeft w:val="0"/>
      <w:marRight w:val="0"/>
      <w:marTop w:val="0"/>
      <w:marBottom w:val="0"/>
      <w:divBdr>
        <w:top w:val="none" w:sz="0" w:space="0" w:color="auto"/>
        <w:left w:val="none" w:sz="0" w:space="0" w:color="auto"/>
        <w:bottom w:val="none" w:sz="0" w:space="0" w:color="auto"/>
        <w:right w:val="none" w:sz="0" w:space="0" w:color="auto"/>
      </w:divBdr>
    </w:div>
    <w:div w:id="204945975">
      <w:bodyDiv w:val="1"/>
      <w:marLeft w:val="0"/>
      <w:marRight w:val="0"/>
      <w:marTop w:val="0"/>
      <w:marBottom w:val="0"/>
      <w:divBdr>
        <w:top w:val="none" w:sz="0" w:space="0" w:color="auto"/>
        <w:left w:val="none" w:sz="0" w:space="0" w:color="auto"/>
        <w:bottom w:val="none" w:sz="0" w:space="0" w:color="auto"/>
        <w:right w:val="none" w:sz="0" w:space="0" w:color="auto"/>
      </w:divBdr>
      <w:divsChild>
        <w:div w:id="285627458">
          <w:marLeft w:val="0"/>
          <w:marRight w:val="0"/>
          <w:marTop w:val="0"/>
          <w:marBottom w:val="0"/>
          <w:divBdr>
            <w:top w:val="none" w:sz="0" w:space="0" w:color="auto"/>
            <w:left w:val="none" w:sz="0" w:space="0" w:color="auto"/>
            <w:bottom w:val="none" w:sz="0" w:space="0" w:color="auto"/>
            <w:right w:val="none" w:sz="0" w:space="0" w:color="auto"/>
          </w:divBdr>
          <w:divsChild>
            <w:div w:id="535116851">
              <w:marLeft w:val="0"/>
              <w:marRight w:val="0"/>
              <w:marTop w:val="0"/>
              <w:marBottom w:val="0"/>
              <w:divBdr>
                <w:top w:val="none" w:sz="0" w:space="0" w:color="auto"/>
                <w:left w:val="none" w:sz="0" w:space="0" w:color="auto"/>
                <w:bottom w:val="none" w:sz="0" w:space="0" w:color="auto"/>
                <w:right w:val="none" w:sz="0" w:space="0" w:color="auto"/>
              </w:divBdr>
              <w:divsChild>
                <w:div w:id="1767917353">
                  <w:marLeft w:val="0"/>
                  <w:marRight w:val="0"/>
                  <w:marTop w:val="0"/>
                  <w:marBottom w:val="0"/>
                  <w:divBdr>
                    <w:top w:val="none" w:sz="0" w:space="0" w:color="auto"/>
                    <w:left w:val="none" w:sz="0" w:space="0" w:color="auto"/>
                    <w:bottom w:val="none" w:sz="0" w:space="0" w:color="auto"/>
                    <w:right w:val="none" w:sz="0" w:space="0" w:color="auto"/>
                  </w:divBdr>
                  <w:divsChild>
                    <w:div w:id="1557544567">
                      <w:marLeft w:val="0"/>
                      <w:marRight w:val="0"/>
                      <w:marTop w:val="0"/>
                      <w:marBottom w:val="0"/>
                      <w:divBdr>
                        <w:top w:val="none" w:sz="0" w:space="0" w:color="auto"/>
                        <w:left w:val="none" w:sz="0" w:space="0" w:color="auto"/>
                        <w:bottom w:val="none" w:sz="0" w:space="0" w:color="auto"/>
                        <w:right w:val="none" w:sz="0" w:space="0" w:color="auto"/>
                      </w:divBdr>
                      <w:divsChild>
                        <w:div w:id="504321189">
                          <w:marLeft w:val="0"/>
                          <w:marRight w:val="0"/>
                          <w:marTop w:val="0"/>
                          <w:marBottom w:val="0"/>
                          <w:divBdr>
                            <w:top w:val="none" w:sz="0" w:space="0" w:color="auto"/>
                            <w:left w:val="none" w:sz="0" w:space="0" w:color="auto"/>
                            <w:bottom w:val="none" w:sz="0" w:space="0" w:color="auto"/>
                            <w:right w:val="none" w:sz="0" w:space="0" w:color="auto"/>
                          </w:divBdr>
                          <w:divsChild>
                            <w:div w:id="1378773751">
                              <w:marLeft w:val="0"/>
                              <w:marRight w:val="0"/>
                              <w:marTop w:val="0"/>
                              <w:marBottom w:val="0"/>
                              <w:divBdr>
                                <w:top w:val="none" w:sz="0" w:space="0" w:color="auto"/>
                                <w:left w:val="none" w:sz="0" w:space="0" w:color="auto"/>
                                <w:bottom w:val="none" w:sz="0" w:space="0" w:color="auto"/>
                                <w:right w:val="none" w:sz="0" w:space="0" w:color="auto"/>
                              </w:divBdr>
                              <w:divsChild>
                                <w:div w:id="1119255719">
                                  <w:marLeft w:val="0"/>
                                  <w:marRight w:val="0"/>
                                  <w:marTop w:val="0"/>
                                  <w:marBottom w:val="0"/>
                                  <w:divBdr>
                                    <w:top w:val="none" w:sz="0" w:space="0" w:color="auto"/>
                                    <w:left w:val="none" w:sz="0" w:space="0" w:color="auto"/>
                                    <w:bottom w:val="none" w:sz="0" w:space="0" w:color="auto"/>
                                    <w:right w:val="none" w:sz="0" w:space="0" w:color="auto"/>
                                  </w:divBdr>
                                  <w:divsChild>
                                    <w:div w:id="51053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2083766">
      <w:bodyDiv w:val="1"/>
      <w:marLeft w:val="0"/>
      <w:marRight w:val="0"/>
      <w:marTop w:val="0"/>
      <w:marBottom w:val="0"/>
      <w:divBdr>
        <w:top w:val="none" w:sz="0" w:space="0" w:color="auto"/>
        <w:left w:val="none" w:sz="0" w:space="0" w:color="auto"/>
        <w:bottom w:val="none" w:sz="0" w:space="0" w:color="auto"/>
        <w:right w:val="none" w:sz="0" w:space="0" w:color="auto"/>
      </w:divBdr>
      <w:divsChild>
        <w:div w:id="338436916">
          <w:marLeft w:val="-720"/>
          <w:marRight w:val="0"/>
          <w:marTop w:val="0"/>
          <w:marBottom w:val="0"/>
          <w:divBdr>
            <w:top w:val="none" w:sz="0" w:space="0" w:color="auto"/>
            <w:left w:val="none" w:sz="0" w:space="0" w:color="auto"/>
            <w:bottom w:val="none" w:sz="0" w:space="0" w:color="auto"/>
            <w:right w:val="none" w:sz="0" w:space="0" w:color="auto"/>
          </w:divBdr>
        </w:div>
      </w:divsChild>
    </w:div>
    <w:div w:id="246961944">
      <w:bodyDiv w:val="1"/>
      <w:marLeft w:val="0"/>
      <w:marRight w:val="0"/>
      <w:marTop w:val="0"/>
      <w:marBottom w:val="0"/>
      <w:divBdr>
        <w:top w:val="none" w:sz="0" w:space="0" w:color="auto"/>
        <w:left w:val="none" w:sz="0" w:space="0" w:color="auto"/>
        <w:bottom w:val="none" w:sz="0" w:space="0" w:color="auto"/>
        <w:right w:val="none" w:sz="0" w:space="0" w:color="auto"/>
      </w:divBdr>
      <w:divsChild>
        <w:div w:id="1872111279">
          <w:marLeft w:val="0"/>
          <w:marRight w:val="0"/>
          <w:marTop w:val="0"/>
          <w:marBottom w:val="0"/>
          <w:divBdr>
            <w:top w:val="none" w:sz="0" w:space="0" w:color="auto"/>
            <w:left w:val="none" w:sz="0" w:space="0" w:color="auto"/>
            <w:bottom w:val="none" w:sz="0" w:space="0" w:color="auto"/>
            <w:right w:val="none" w:sz="0" w:space="0" w:color="auto"/>
          </w:divBdr>
        </w:div>
      </w:divsChild>
    </w:div>
    <w:div w:id="251358375">
      <w:bodyDiv w:val="1"/>
      <w:marLeft w:val="0"/>
      <w:marRight w:val="0"/>
      <w:marTop w:val="0"/>
      <w:marBottom w:val="0"/>
      <w:divBdr>
        <w:top w:val="none" w:sz="0" w:space="0" w:color="auto"/>
        <w:left w:val="none" w:sz="0" w:space="0" w:color="auto"/>
        <w:bottom w:val="none" w:sz="0" w:space="0" w:color="auto"/>
        <w:right w:val="none" w:sz="0" w:space="0" w:color="auto"/>
      </w:divBdr>
      <w:divsChild>
        <w:div w:id="1980911882">
          <w:marLeft w:val="0"/>
          <w:marRight w:val="0"/>
          <w:marTop w:val="0"/>
          <w:marBottom w:val="0"/>
          <w:divBdr>
            <w:top w:val="none" w:sz="0" w:space="0" w:color="auto"/>
            <w:left w:val="none" w:sz="0" w:space="0" w:color="auto"/>
            <w:bottom w:val="none" w:sz="0" w:space="0" w:color="auto"/>
            <w:right w:val="none" w:sz="0" w:space="0" w:color="auto"/>
          </w:divBdr>
          <w:divsChild>
            <w:div w:id="2058703631">
              <w:marLeft w:val="0"/>
              <w:marRight w:val="0"/>
              <w:marTop w:val="0"/>
              <w:marBottom w:val="0"/>
              <w:divBdr>
                <w:top w:val="none" w:sz="0" w:space="0" w:color="auto"/>
                <w:left w:val="none" w:sz="0" w:space="0" w:color="auto"/>
                <w:bottom w:val="none" w:sz="0" w:space="0" w:color="auto"/>
                <w:right w:val="none" w:sz="0" w:space="0" w:color="auto"/>
              </w:divBdr>
              <w:divsChild>
                <w:div w:id="1198396360">
                  <w:marLeft w:val="0"/>
                  <w:marRight w:val="0"/>
                  <w:marTop w:val="0"/>
                  <w:marBottom w:val="0"/>
                  <w:divBdr>
                    <w:top w:val="none" w:sz="0" w:space="0" w:color="auto"/>
                    <w:left w:val="none" w:sz="0" w:space="0" w:color="auto"/>
                    <w:bottom w:val="none" w:sz="0" w:space="0" w:color="auto"/>
                    <w:right w:val="none" w:sz="0" w:space="0" w:color="auto"/>
                  </w:divBdr>
                  <w:divsChild>
                    <w:div w:id="2089886431">
                      <w:marLeft w:val="0"/>
                      <w:marRight w:val="0"/>
                      <w:marTop w:val="0"/>
                      <w:marBottom w:val="0"/>
                      <w:divBdr>
                        <w:top w:val="none" w:sz="0" w:space="0" w:color="auto"/>
                        <w:left w:val="none" w:sz="0" w:space="0" w:color="auto"/>
                        <w:bottom w:val="none" w:sz="0" w:space="0" w:color="auto"/>
                        <w:right w:val="none" w:sz="0" w:space="0" w:color="auto"/>
                      </w:divBdr>
                      <w:divsChild>
                        <w:div w:id="1414861315">
                          <w:marLeft w:val="0"/>
                          <w:marRight w:val="0"/>
                          <w:marTop w:val="0"/>
                          <w:marBottom w:val="0"/>
                          <w:divBdr>
                            <w:top w:val="none" w:sz="0" w:space="0" w:color="auto"/>
                            <w:left w:val="none" w:sz="0" w:space="0" w:color="auto"/>
                            <w:bottom w:val="none" w:sz="0" w:space="0" w:color="auto"/>
                            <w:right w:val="none" w:sz="0" w:space="0" w:color="auto"/>
                          </w:divBdr>
                          <w:divsChild>
                            <w:div w:id="445849137">
                              <w:marLeft w:val="0"/>
                              <w:marRight w:val="0"/>
                              <w:marTop w:val="0"/>
                              <w:marBottom w:val="0"/>
                              <w:divBdr>
                                <w:top w:val="none" w:sz="0" w:space="0" w:color="auto"/>
                                <w:left w:val="none" w:sz="0" w:space="0" w:color="auto"/>
                                <w:bottom w:val="none" w:sz="0" w:space="0" w:color="auto"/>
                                <w:right w:val="none" w:sz="0" w:space="0" w:color="auto"/>
                              </w:divBdr>
                              <w:divsChild>
                                <w:div w:id="1158377440">
                                  <w:marLeft w:val="0"/>
                                  <w:marRight w:val="0"/>
                                  <w:marTop w:val="0"/>
                                  <w:marBottom w:val="0"/>
                                  <w:divBdr>
                                    <w:top w:val="none" w:sz="0" w:space="0" w:color="auto"/>
                                    <w:left w:val="none" w:sz="0" w:space="0" w:color="auto"/>
                                    <w:bottom w:val="none" w:sz="0" w:space="0" w:color="auto"/>
                                    <w:right w:val="none" w:sz="0" w:space="0" w:color="auto"/>
                                  </w:divBdr>
                                  <w:divsChild>
                                    <w:div w:id="8545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7874260">
      <w:bodyDiv w:val="1"/>
      <w:marLeft w:val="0"/>
      <w:marRight w:val="0"/>
      <w:marTop w:val="0"/>
      <w:marBottom w:val="0"/>
      <w:divBdr>
        <w:top w:val="none" w:sz="0" w:space="0" w:color="auto"/>
        <w:left w:val="none" w:sz="0" w:space="0" w:color="auto"/>
        <w:bottom w:val="none" w:sz="0" w:space="0" w:color="auto"/>
        <w:right w:val="none" w:sz="0" w:space="0" w:color="auto"/>
      </w:divBdr>
    </w:div>
    <w:div w:id="305595131">
      <w:bodyDiv w:val="1"/>
      <w:marLeft w:val="0"/>
      <w:marRight w:val="0"/>
      <w:marTop w:val="0"/>
      <w:marBottom w:val="0"/>
      <w:divBdr>
        <w:top w:val="none" w:sz="0" w:space="0" w:color="auto"/>
        <w:left w:val="none" w:sz="0" w:space="0" w:color="auto"/>
        <w:bottom w:val="none" w:sz="0" w:space="0" w:color="auto"/>
        <w:right w:val="none" w:sz="0" w:space="0" w:color="auto"/>
      </w:divBdr>
    </w:div>
    <w:div w:id="316109221">
      <w:bodyDiv w:val="1"/>
      <w:marLeft w:val="0"/>
      <w:marRight w:val="0"/>
      <w:marTop w:val="0"/>
      <w:marBottom w:val="0"/>
      <w:divBdr>
        <w:top w:val="none" w:sz="0" w:space="0" w:color="auto"/>
        <w:left w:val="none" w:sz="0" w:space="0" w:color="auto"/>
        <w:bottom w:val="none" w:sz="0" w:space="0" w:color="auto"/>
        <w:right w:val="none" w:sz="0" w:space="0" w:color="auto"/>
      </w:divBdr>
    </w:div>
    <w:div w:id="340813237">
      <w:bodyDiv w:val="1"/>
      <w:marLeft w:val="0"/>
      <w:marRight w:val="0"/>
      <w:marTop w:val="0"/>
      <w:marBottom w:val="0"/>
      <w:divBdr>
        <w:top w:val="none" w:sz="0" w:space="0" w:color="auto"/>
        <w:left w:val="none" w:sz="0" w:space="0" w:color="auto"/>
        <w:bottom w:val="none" w:sz="0" w:space="0" w:color="auto"/>
        <w:right w:val="none" w:sz="0" w:space="0" w:color="auto"/>
      </w:divBdr>
    </w:div>
    <w:div w:id="377095599">
      <w:bodyDiv w:val="1"/>
      <w:marLeft w:val="0"/>
      <w:marRight w:val="0"/>
      <w:marTop w:val="0"/>
      <w:marBottom w:val="0"/>
      <w:divBdr>
        <w:top w:val="none" w:sz="0" w:space="0" w:color="auto"/>
        <w:left w:val="none" w:sz="0" w:space="0" w:color="auto"/>
        <w:bottom w:val="none" w:sz="0" w:space="0" w:color="auto"/>
        <w:right w:val="none" w:sz="0" w:space="0" w:color="auto"/>
      </w:divBdr>
      <w:divsChild>
        <w:div w:id="825323722">
          <w:marLeft w:val="-720"/>
          <w:marRight w:val="0"/>
          <w:marTop w:val="0"/>
          <w:marBottom w:val="0"/>
          <w:divBdr>
            <w:top w:val="none" w:sz="0" w:space="0" w:color="auto"/>
            <w:left w:val="none" w:sz="0" w:space="0" w:color="auto"/>
            <w:bottom w:val="none" w:sz="0" w:space="0" w:color="auto"/>
            <w:right w:val="none" w:sz="0" w:space="0" w:color="auto"/>
          </w:divBdr>
        </w:div>
      </w:divsChild>
    </w:div>
    <w:div w:id="398865811">
      <w:bodyDiv w:val="1"/>
      <w:marLeft w:val="0"/>
      <w:marRight w:val="0"/>
      <w:marTop w:val="0"/>
      <w:marBottom w:val="0"/>
      <w:divBdr>
        <w:top w:val="none" w:sz="0" w:space="0" w:color="auto"/>
        <w:left w:val="none" w:sz="0" w:space="0" w:color="auto"/>
        <w:bottom w:val="none" w:sz="0" w:space="0" w:color="auto"/>
        <w:right w:val="none" w:sz="0" w:space="0" w:color="auto"/>
      </w:divBdr>
    </w:div>
    <w:div w:id="417673286">
      <w:bodyDiv w:val="1"/>
      <w:marLeft w:val="0"/>
      <w:marRight w:val="0"/>
      <w:marTop w:val="0"/>
      <w:marBottom w:val="0"/>
      <w:divBdr>
        <w:top w:val="none" w:sz="0" w:space="0" w:color="auto"/>
        <w:left w:val="none" w:sz="0" w:space="0" w:color="auto"/>
        <w:bottom w:val="none" w:sz="0" w:space="0" w:color="auto"/>
        <w:right w:val="none" w:sz="0" w:space="0" w:color="auto"/>
      </w:divBdr>
    </w:div>
    <w:div w:id="441149842">
      <w:bodyDiv w:val="1"/>
      <w:marLeft w:val="0"/>
      <w:marRight w:val="0"/>
      <w:marTop w:val="0"/>
      <w:marBottom w:val="0"/>
      <w:divBdr>
        <w:top w:val="none" w:sz="0" w:space="0" w:color="auto"/>
        <w:left w:val="none" w:sz="0" w:space="0" w:color="auto"/>
        <w:bottom w:val="none" w:sz="0" w:space="0" w:color="auto"/>
        <w:right w:val="none" w:sz="0" w:space="0" w:color="auto"/>
      </w:divBdr>
    </w:div>
    <w:div w:id="494145537">
      <w:bodyDiv w:val="1"/>
      <w:marLeft w:val="0"/>
      <w:marRight w:val="0"/>
      <w:marTop w:val="0"/>
      <w:marBottom w:val="0"/>
      <w:divBdr>
        <w:top w:val="none" w:sz="0" w:space="0" w:color="auto"/>
        <w:left w:val="none" w:sz="0" w:space="0" w:color="auto"/>
        <w:bottom w:val="none" w:sz="0" w:space="0" w:color="auto"/>
        <w:right w:val="none" w:sz="0" w:space="0" w:color="auto"/>
      </w:divBdr>
    </w:div>
    <w:div w:id="507672587">
      <w:bodyDiv w:val="1"/>
      <w:marLeft w:val="0"/>
      <w:marRight w:val="0"/>
      <w:marTop w:val="0"/>
      <w:marBottom w:val="0"/>
      <w:divBdr>
        <w:top w:val="none" w:sz="0" w:space="0" w:color="auto"/>
        <w:left w:val="none" w:sz="0" w:space="0" w:color="auto"/>
        <w:bottom w:val="none" w:sz="0" w:space="0" w:color="auto"/>
        <w:right w:val="none" w:sz="0" w:space="0" w:color="auto"/>
      </w:divBdr>
    </w:div>
    <w:div w:id="509296003">
      <w:bodyDiv w:val="1"/>
      <w:marLeft w:val="0"/>
      <w:marRight w:val="0"/>
      <w:marTop w:val="0"/>
      <w:marBottom w:val="0"/>
      <w:divBdr>
        <w:top w:val="none" w:sz="0" w:space="0" w:color="auto"/>
        <w:left w:val="none" w:sz="0" w:space="0" w:color="auto"/>
        <w:bottom w:val="none" w:sz="0" w:space="0" w:color="auto"/>
        <w:right w:val="none" w:sz="0" w:space="0" w:color="auto"/>
      </w:divBdr>
    </w:div>
    <w:div w:id="540442327">
      <w:bodyDiv w:val="1"/>
      <w:marLeft w:val="0"/>
      <w:marRight w:val="0"/>
      <w:marTop w:val="0"/>
      <w:marBottom w:val="0"/>
      <w:divBdr>
        <w:top w:val="none" w:sz="0" w:space="0" w:color="auto"/>
        <w:left w:val="none" w:sz="0" w:space="0" w:color="auto"/>
        <w:bottom w:val="none" w:sz="0" w:space="0" w:color="auto"/>
        <w:right w:val="none" w:sz="0" w:space="0" w:color="auto"/>
      </w:divBdr>
    </w:div>
    <w:div w:id="547422365">
      <w:bodyDiv w:val="1"/>
      <w:marLeft w:val="0"/>
      <w:marRight w:val="0"/>
      <w:marTop w:val="0"/>
      <w:marBottom w:val="0"/>
      <w:divBdr>
        <w:top w:val="none" w:sz="0" w:space="0" w:color="auto"/>
        <w:left w:val="none" w:sz="0" w:space="0" w:color="auto"/>
        <w:bottom w:val="none" w:sz="0" w:space="0" w:color="auto"/>
        <w:right w:val="none" w:sz="0" w:space="0" w:color="auto"/>
      </w:divBdr>
      <w:divsChild>
        <w:div w:id="1697462113">
          <w:marLeft w:val="0"/>
          <w:marRight w:val="0"/>
          <w:marTop w:val="0"/>
          <w:marBottom w:val="0"/>
          <w:divBdr>
            <w:top w:val="none" w:sz="0" w:space="0" w:color="auto"/>
            <w:left w:val="none" w:sz="0" w:space="0" w:color="auto"/>
            <w:bottom w:val="none" w:sz="0" w:space="0" w:color="auto"/>
            <w:right w:val="none" w:sz="0" w:space="0" w:color="auto"/>
          </w:divBdr>
        </w:div>
      </w:divsChild>
    </w:div>
    <w:div w:id="557059200">
      <w:bodyDiv w:val="1"/>
      <w:marLeft w:val="0"/>
      <w:marRight w:val="0"/>
      <w:marTop w:val="0"/>
      <w:marBottom w:val="0"/>
      <w:divBdr>
        <w:top w:val="none" w:sz="0" w:space="0" w:color="auto"/>
        <w:left w:val="none" w:sz="0" w:space="0" w:color="auto"/>
        <w:bottom w:val="none" w:sz="0" w:space="0" w:color="auto"/>
        <w:right w:val="none" w:sz="0" w:space="0" w:color="auto"/>
      </w:divBdr>
    </w:div>
    <w:div w:id="558054681">
      <w:bodyDiv w:val="1"/>
      <w:marLeft w:val="0"/>
      <w:marRight w:val="0"/>
      <w:marTop w:val="0"/>
      <w:marBottom w:val="0"/>
      <w:divBdr>
        <w:top w:val="none" w:sz="0" w:space="0" w:color="auto"/>
        <w:left w:val="none" w:sz="0" w:space="0" w:color="auto"/>
        <w:bottom w:val="none" w:sz="0" w:space="0" w:color="auto"/>
        <w:right w:val="none" w:sz="0" w:space="0" w:color="auto"/>
      </w:divBdr>
    </w:div>
    <w:div w:id="559558881">
      <w:bodyDiv w:val="1"/>
      <w:marLeft w:val="0"/>
      <w:marRight w:val="0"/>
      <w:marTop w:val="0"/>
      <w:marBottom w:val="0"/>
      <w:divBdr>
        <w:top w:val="none" w:sz="0" w:space="0" w:color="auto"/>
        <w:left w:val="none" w:sz="0" w:space="0" w:color="auto"/>
        <w:bottom w:val="none" w:sz="0" w:space="0" w:color="auto"/>
        <w:right w:val="none" w:sz="0" w:space="0" w:color="auto"/>
      </w:divBdr>
      <w:divsChild>
        <w:div w:id="1385374949">
          <w:marLeft w:val="0"/>
          <w:marRight w:val="0"/>
          <w:marTop w:val="0"/>
          <w:marBottom w:val="0"/>
          <w:divBdr>
            <w:top w:val="none" w:sz="0" w:space="0" w:color="auto"/>
            <w:left w:val="none" w:sz="0" w:space="0" w:color="auto"/>
            <w:bottom w:val="none" w:sz="0" w:space="0" w:color="auto"/>
            <w:right w:val="none" w:sz="0" w:space="0" w:color="auto"/>
          </w:divBdr>
          <w:divsChild>
            <w:div w:id="146632791">
              <w:marLeft w:val="0"/>
              <w:marRight w:val="0"/>
              <w:marTop w:val="0"/>
              <w:marBottom w:val="0"/>
              <w:divBdr>
                <w:top w:val="none" w:sz="0" w:space="0" w:color="auto"/>
                <w:left w:val="none" w:sz="0" w:space="0" w:color="auto"/>
                <w:bottom w:val="none" w:sz="0" w:space="0" w:color="auto"/>
                <w:right w:val="none" w:sz="0" w:space="0" w:color="auto"/>
              </w:divBdr>
              <w:divsChild>
                <w:div w:id="885720048">
                  <w:marLeft w:val="0"/>
                  <w:marRight w:val="0"/>
                  <w:marTop w:val="0"/>
                  <w:marBottom w:val="0"/>
                  <w:divBdr>
                    <w:top w:val="none" w:sz="0" w:space="0" w:color="auto"/>
                    <w:left w:val="none" w:sz="0" w:space="0" w:color="auto"/>
                    <w:bottom w:val="none" w:sz="0" w:space="0" w:color="auto"/>
                    <w:right w:val="none" w:sz="0" w:space="0" w:color="auto"/>
                  </w:divBdr>
                  <w:divsChild>
                    <w:div w:id="2018730115">
                      <w:marLeft w:val="0"/>
                      <w:marRight w:val="0"/>
                      <w:marTop w:val="0"/>
                      <w:marBottom w:val="0"/>
                      <w:divBdr>
                        <w:top w:val="none" w:sz="0" w:space="0" w:color="auto"/>
                        <w:left w:val="none" w:sz="0" w:space="0" w:color="auto"/>
                        <w:bottom w:val="none" w:sz="0" w:space="0" w:color="auto"/>
                        <w:right w:val="none" w:sz="0" w:space="0" w:color="auto"/>
                      </w:divBdr>
                      <w:divsChild>
                        <w:div w:id="1936280174">
                          <w:marLeft w:val="0"/>
                          <w:marRight w:val="0"/>
                          <w:marTop w:val="0"/>
                          <w:marBottom w:val="0"/>
                          <w:divBdr>
                            <w:top w:val="none" w:sz="0" w:space="0" w:color="auto"/>
                            <w:left w:val="none" w:sz="0" w:space="0" w:color="auto"/>
                            <w:bottom w:val="none" w:sz="0" w:space="0" w:color="auto"/>
                            <w:right w:val="none" w:sz="0" w:space="0" w:color="auto"/>
                          </w:divBdr>
                          <w:divsChild>
                            <w:div w:id="1025054858">
                              <w:marLeft w:val="0"/>
                              <w:marRight w:val="0"/>
                              <w:marTop w:val="0"/>
                              <w:marBottom w:val="0"/>
                              <w:divBdr>
                                <w:top w:val="none" w:sz="0" w:space="0" w:color="auto"/>
                                <w:left w:val="none" w:sz="0" w:space="0" w:color="auto"/>
                                <w:bottom w:val="none" w:sz="0" w:space="0" w:color="auto"/>
                                <w:right w:val="none" w:sz="0" w:space="0" w:color="auto"/>
                              </w:divBdr>
                              <w:divsChild>
                                <w:div w:id="167058155">
                                  <w:marLeft w:val="0"/>
                                  <w:marRight w:val="0"/>
                                  <w:marTop w:val="0"/>
                                  <w:marBottom w:val="0"/>
                                  <w:divBdr>
                                    <w:top w:val="none" w:sz="0" w:space="0" w:color="auto"/>
                                    <w:left w:val="none" w:sz="0" w:space="0" w:color="auto"/>
                                    <w:bottom w:val="none" w:sz="0" w:space="0" w:color="auto"/>
                                    <w:right w:val="none" w:sz="0" w:space="0" w:color="auto"/>
                                  </w:divBdr>
                                  <w:divsChild>
                                    <w:div w:id="2006011366">
                                      <w:marLeft w:val="0"/>
                                      <w:marRight w:val="0"/>
                                      <w:marTop w:val="0"/>
                                      <w:marBottom w:val="0"/>
                                      <w:divBdr>
                                        <w:top w:val="none" w:sz="0" w:space="0" w:color="auto"/>
                                        <w:left w:val="none" w:sz="0" w:space="0" w:color="auto"/>
                                        <w:bottom w:val="none" w:sz="0" w:space="0" w:color="auto"/>
                                        <w:right w:val="none" w:sz="0" w:space="0" w:color="auto"/>
                                      </w:divBdr>
                                      <w:divsChild>
                                        <w:div w:id="974287363">
                                          <w:marLeft w:val="0"/>
                                          <w:marRight w:val="0"/>
                                          <w:marTop w:val="0"/>
                                          <w:marBottom w:val="0"/>
                                          <w:divBdr>
                                            <w:top w:val="none" w:sz="0" w:space="0" w:color="auto"/>
                                            <w:left w:val="none" w:sz="0" w:space="0" w:color="auto"/>
                                            <w:bottom w:val="none" w:sz="0" w:space="0" w:color="auto"/>
                                            <w:right w:val="none" w:sz="0" w:space="0" w:color="auto"/>
                                          </w:divBdr>
                                          <w:divsChild>
                                            <w:div w:id="1758358851">
                                              <w:marLeft w:val="0"/>
                                              <w:marRight w:val="0"/>
                                              <w:marTop w:val="0"/>
                                              <w:marBottom w:val="0"/>
                                              <w:divBdr>
                                                <w:top w:val="none" w:sz="0" w:space="0" w:color="auto"/>
                                                <w:left w:val="none" w:sz="0" w:space="0" w:color="auto"/>
                                                <w:bottom w:val="none" w:sz="0" w:space="0" w:color="auto"/>
                                                <w:right w:val="none" w:sz="0" w:space="0" w:color="auto"/>
                                              </w:divBdr>
                                              <w:divsChild>
                                                <w:div w:id="1265839363">
                                                  <w:marLeft w:val="0"/>
                                                  <w:marRight w:val="0"/>
                                                  <w:marTop w:val="0"/>
                                                  <w:marBottom w:val="0"/>
                                                  <w:divBdr>
                                                    <w:top w:val="none" w:sz="0" w:space="0" w:color="auto"/>
                                                    <w:left w:val="none" w:sz="0" w:space="0" w:color="auto"/>
                                                    <w:bottom w:val="none" w:sz="0" w:space="0" w:color="auto"/>
                                                    <w:right w:val="none" w:sz="0" w:space="0" w:color="auto"/>
                                                  </w:divBdr>
                                                  <w:divsChild>
                                                    <w:div w:id="32809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7863178">
          <w:marLeft w:val="0"/>
          <w:marRight w:val="0"/>
          <w:marTop w:val="0"/>
          <w:marBottom w:val="0"/>
          <w:divBdr>
            <w:top w:val="none" w:sz="0" w:space="0" w:color="auto"/>
            <w:left w:val="none" w:sz="0" w:space="0" w:color="auto"/>
            <w:bottom w:val="none" w:sz="0" w:space="0" w:color="auto"/>
            <w:right w:val="none" w:sz="0" w:space="0" w:color="auto"/>
          </w:divBdr>
          <w:divsChild>
            <w:div w:id="1013383523">
              <w:marLeft w:val="0"/>
              <w:marRight w:val="0"/>
              <w:marTop w:val="0"/>
              <w:marBottom w:val="0"/>
              <w:divBdr>
                <w:top w:val="none" w:sz="0" w:space="0" w:color="auto"/>
                <w:left w:val="none" w:sz="0" w:space="0" w:color="auto"/>
                <w:bottom w:val="none" w:sz="0" w:space="0" w:color="auto"/>
                <w:right w:val="none" w:sz="0" w:space="0" w:color="auto"/>
              </w:divBdr>
              <w:divsChild>
                <w:div w:id="580990728">
                  <w:marLeft w:val="0"/>
                  <w:marRight w:val="0"/>
                  <w:marTop w:val="0"/>
                  <w:marBottom w:val="0"/>
                  <w:divBdr>
                    <w:top w:val="none" w:sz="0" w:space="0" w:color="auto"/>
                    <w:left w:val="none" w:sz="0" w:space="0" w:color="auto"/>
                    <w:bottom w:val="none" w:sz="0" w:space="0" w:color="auto"/>
                    <w:right w:val="none" w:sz="0" w:space="0" w:color="auto"/>
                  </w:divBdr>
                  <w:divsChild>
                    <w:div w:id="1911379454">
                      <w:marLeft w:val="0"/>
                      <w:marRight w:val="0"/>
                      <w:marTop w:val="0"/>
                      <w:marBottom w:val="0"/>
                      <w:divBdr>
                        <w:top w:val="none" w:sz="0" w:space="0" w:color="auto"/>
                        <w:left w:val="none" w:sz="0" w:space="0" w:color="auto"/>
                        <w:bottom w:val="none" w:sz="0" w:space="0" w:color="auto"/>
                        <w:right w:val="none" w:sz="0" w:space="0" w:color="auto"/>
                      </w:divBdr>
                      <w:divsChild>
                        <w:div w:id="252664057">
                          <w:marLeft w:val="0"/>
                          <w:marRight w:val="0"/>
                          <w:marTop w:val="0"/>
                          <w:marBottom w:val="0"/>
                          <w:divBdr>
                            <w:top w:val="none" w:sz="0" w:space="0" w:color="auto"/>
                            <w:left w:val="none" w:sz="0" w:space="0" w:color="auto"/>
                            <w:bottom w:val="none" w:sz="0" w:space="0" w:color="auto"/>
                            <w:right w:val="none" w:sz="0" w:space="0" w:color="auto"/>
                          </w:divBdr>
                          <w:divsChild>
                            <w:div w:id="947011348">
                              <w:marLeft w:val="0"/>
                              <w:marRight w:val="0"/>
                              <w:marTop w:val="0"/>
                              <w:marBottom w:val="0"/>
                              <w:divBdr>
                                <w:top w:val="none" w:sz="0" w:space="0" w:color="auto"/>
                                <w:left w:val="none" w:sz="0" w:space="0" w:color="auto"/>
                                <w:bottom w:val="none" w:sz="0" w:space="0" w:color="auto"/>
                                <w:right w:val="none" w:sz="0" w:space="0" w:color="auto"/>
                              </w:divBdr>
                              <w:divsChild>
                                <w:div w:id="408357156">
                                  <w:marLeft w:val="0"/>
                                  <w:marRight w:val="0"/>
                                  <w:marTop w:val="0"/>
                                  <w:marBottom w:val="0"/>
                                  <w:divBdr>
                                    <w:top w:val="none" w:sz="0" w:space="0" w:color="auto"/>
                                    <w:left w:val="none" w:sz="0" w:space="0" w:color="auto"/>
                                    <w:bottom w:val="none" w:sz="0" w:space="0" w:color="auto"/>
                                    <w:right w:val="none" w:sz="0" w:space="0" w:color="auto"/>
                                  </w:divBdr>
                                  <w:divsChild>
                                    <w:div w:id="318002509">
                                      <w:marLeft w:val="0"/>
                                      <w:marRight w:val="0"/>
                                      <w:marTop w:val="0"/>
                                      <w:marBottom w:val="0"/>
                                      <w:divBdr>
                                        <w:top w:val="none" w:sz="0" w:space="0" w:color="auto"/>
                                        <w:left w:val="none" w:sz="0" w:space="0" w:color="auto"/>
                                        <w:bottom w:val="none" w:sz="0" w:space="0" w:color="auto"/>
                                        <w:right w:val="none" w:sz="0" w:space="0" w:color="auto"/>
                                      </w:divBdr>
                                      <w:divsChild>
                                        <w:div w:id="218176284">
                                          <w:marLeft w:val="0"/>
                                          <w:marRight w:val="0"/>
                                          <w:marTop w:val="0"/>
                                          <w:marBottom w:val="0"/>
                                          <w:divBdr>
                                            <w:top w:val="none" w:sz="0" w:space="0" w:color="auto"/>
                                            <w:left w:val="none" w:sz="0" w:space="0" w:color="auto"/>
                                            <w:bottom w:val="none" w:sz="0" w:space="0" w:color="auto"/>
                                            <w:right w:val="none" w:sz="0" w:space="0" w:color="auto"/>
                                          </w:divBdr>
                                          <w:divsChild>
                                            <w:div w:id="2080244910">
                                              <w:marLeft w:val="0"/>
                                              <w:marRight w:val="0"/>
                                              <w:marTop w:val="0"/>
                                              <w:marBottom w:val="0"/>
                                              <w:divBdr>
                                                <w:top w:val="none" w:sz="0" w:space="0" w:color="auto"/>
                                                <w:left w:val="none" w:sz="0" w:space="0" w:color="auto"/>
                                                <w:bottom w:val="none" w:sz="0" w:space="0" w:color="auto"/>
                                                <w:right w:val="none" w:sz="0" w:space="0" w:color="auto"/>
                                              </w:divBdr>
                                              <w:divsChild>
                                                <w:div w:id="1382746356">
                                                  <w:marLeft w:val="0"/>
                                                  <w:marRight w:val="0"/>
                                                  <w:marTop w:val="0"/>
                                                  <w:marBottom w:val="0"/>
                                                  <w:divBdr>
                                                    <w:top w:val="none" w:sz="0" w:space="0" w:color="auto"/>
                                                    <w:left w:val="none" w:sz="0" w:space="0" w:color="auto"/>
                                                    <w:bottom w:val="none" w:sz="0" w:space="0" w:color="auto"/>
                                                    <w:right w:val="none" w:sz="0" w:space="0" w:color="auto"/>
                                                  </w:divBdr>
                                                  <w:divsChild>
                                                    <w:div w:id="2294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3373987">
      <w:bodyDiv w:val="1"/>
      <w:marLeft w:val="0"/>
      <w:marRight w:val="0"/>
      <w:marTop w:val="0"/>
      <w:marBottom w:val="0"/>
      <w:divBdr>
        <w:top w:val="none" w:sz="0" w:space="0" w:color="auto"/>
        <w:left w:val="none" w:sz="0" w:space="0" w:color="auto"/>
        <w:bottom w:val="none" w:sz="0" w:space="0" w:color="auto"/>
        <w:right w:val="none" w:sz="0" w:space="0" w:color="auto"/>
      </w:divBdr>
    </w:div>
    <w:div w:id="586429803">
      <w:bodyDiv w:val="1"/>
      <w:marLeft w:val="0"/>
      <w:marRight w:val="0"/>
      <w:marTop w:val="0"/>
      <w:marBottom w:val="0"/>
      <w:divBdr>
        <w:top w:val="none" w:sz="0" w:space="0" w:color="auto"/>
        <w:left w:val="none" w:sz="0" w:space="0" w:color="auto"/>
        <w:bottom w:val="none" w:sz="0" w:space="0" w:color="auto"/>
        <w:right w:val="none" w:sz="0" w:space="0" w:color="auto"/>
      </w:divBdr>
    </w:div>
    <w:div w:id="614170286">
      <w:bodyDiv w:val="1"/>
      <w:marLeft w:val="0"/>
      <w:marRight w:val="0"/>
      <w:marTop w:val="0"/>
      <w:marBottom w:val="0"/>
      <w:divBdr>
        <w:top w:val="none" w:sz="0" w:space="0" w:color="auto"/>
        <w:left w:val="none" w:sz="0" w:space="0" w:color="auto"/>
        <w:bottom w:val="none" w:sz="0" w:space="0" w:color="auto"/>
        <w:right w:val="none" w:sz="0" w:space="0" w:color="auto"/>
      </w:divBdr>
      <w:divsChild>
        <w:div w:id="860356612">
          <w:marLeft w:val="0"/>
          <w:marRight w:val="0"/>
          <w:marTop w:val="0"/>
          <w:marBottom w:val="0"/>
          <w:divBdr>
            <w:top w:val="none" w:sz="0" w:space="0" w:color="auto"/>
            <w:left w:val="none" w:sz="0" w:space="0" w:color="auto"/>
            <w:bottom w:val="none" w:sz="0" w:space="0" w:color="auto"/>
            <w:right w:val="none" w:sz="0" w:space="0" w:color="auto"/>
          </w:divBdr>
        </w:div>
      </w:divsChild>
    </w:div>
    <w:div w:id="623074758">
      <w:bodyDiv w:val="1"/>
      <w:marLeft w:val="0"/>
      <w:marRight w:val="0"/>
      <w:marTop w:val="0"/>
      <w:marBottom w:val="0"/>
      <w:divBdr>
        <w:top w:val="none" w:sz="0" w:space="0" w:color="auto"/>
        <w:left w:val="none" w:sz="0" w:space="0" w:color="auto"/>
        <w:bottom w:val="none" w:sz="0" w:space="0" w:color="auto"/>
        <w:right w:val="none" w:sz="0" w:space="0" w:color="auto"/>
      </w:divBdr>
    </w:div>
    <w:div w:id="623583755">
      <w:bodyDiv w:val="1"/>
      <w:marLeft w:val="0"/>
      <w:marRight w:val="0"/>
      <w:marTop w:val="0"/>
      <w:marBottom w:val="0"/>
      <w:divBdr>
        <w:top w:val="none" w:sz="0" w:space="0" w:color="auto"/>
        <w:left w:val="none" w:sz="0" w:space="0" w:color="auto"/>
        <w:bottom w:val="none" w:sz="0" w:space="0" w:color="auto"/>
        <w:right w:val="none" w:sz="0" w:space="0" w:color="auto"/>
      </w:divBdr>
    </w:div>
    <w:div w:id="626668568">
      <w:bodyDiv w:val="1"/>
      <w:marLeft w:val="0"/>
      <w:marRight w:val="0"/>
      <w:marTop w:val="0"/>
      <w:marBottom w:val="0"/>
      <w:divBdr>
        <w:top w:val="none" w:sz="0" w:space="0" w:color="auto"/>
        <w:left w:val="none" w:sz="0" w:space="0" w:color="auto"/>
        <w:bottom w:val="none" w:sz="0" w:space="0" w:color="auto"/>
        <w:right w:val="none" w:sz="0" w:space="0" w:color="auto"/>
      </w:divBdr>
    </w:div>
    <w:div w:id="640113659">
      <w:bodyDiv w:val="1"/>
      <w:marLeft w:val="0"/>
      <w:marRight w:val="0"/>
      <w:marTop w:val="0"/>
      <w:marBottom w:val="0"/>
      <w:divBdr>
        <w:top w:val="none" w:sz="0" w:space="0" w:color="auto"/>
        <w:left w:val="none" w:sz="0" w:space="0" w:color="auto"/>
        <w:bottom w:val="none" w:sz="0" w:space="0" w:color="auto"/>
        <w:right w:val="none" w:sz="0" w:space="0" w:color="auto"/>
      </w:divBdr>
    </w:div>
    <w:div w:id="643389347">
      <w:bodyDiv w:val="1"/>
      <w:marLeft w:val="0"/>
      <w:marRight w:val="0"/>
      <w:marTop w:val="0"/>
      <w:marBottom w:val="0"/>
      <w:divBdr>
        <w:top w:val="none" w:sz="0" w:space="0" w:color="auto"/>
        <w:left w:val="none" w:sz="0" w:space="0" w:color="auto"/>
        <w:bottom w:val="none" w:sz="0" w:space="0" w:color="auto"/>
        <w:right w:val="none" w:sz="0" w:space="0" w:color="auto"/>
      </w:divBdr>
    </w:div>
    <w:div w:id="658581213">
      <w:bodyDiv w:val="1"/>
      <w:marLeft w:val="0"/>
      <w:marRight w:val="0"/>
      <w:marTop w:val="0"/>
      <w:marBottom w:val="0"/>
      <w:divBdr>
        <w:top w:val="none" w:sz="0" w:space="0" w:color="auto"/>
        <w:left w:val="none" w:sz="0" w:space="0" w:color="auto"/>
        <w:bottom w:val="none" w:sz="0" w:space="0" w:color="auto"/>
        <w:right w:val="none" w:sz="0" w:space="0" w:color="auto"/>
      </w:divBdr>
    </w:div>
    <w:div w:id="670716584">
      <w:bodyDiv w:val="1"/>
      <w:marLeft w:val="0"/>
      <w:marRight w:val="0"/>
      <w:marTop w:val="0"/>
      <w:marBottom w:val="0"/>
      <w:divBdr>
        <w:top w:val="none" w:sz="0" w:space="0" w:color="auto"/>
        <w:left w:val="none" w:sz="0" w:space="0" w:color="auto"/>
        <w:bottom w:val="none" w:sz="0" w:space="0" w:color="auto"/>
        <w:right w:val="none" w:sz="0" w:space="0" w:color="auto"/>
      </w:divBdr>
    </w:div>
    <w:div w:id="705106739">
      <w:bodyDiv w:val="1"/>
      <w:marLeft w:val="0"/>
      <w:marRight w:val="0"/>
      <w:marTop w:val="0"/>
      <w:marBottom w:val="0"/>
      <w:divBdr>
        <w:top w:val="none" w:sz="0" w:space="0" w:color="auto"/>
        <w:left w:val="none" w:sz="0" w:space="0" w:color="auto"/>
        <w:bottom w:val="none" w:sz="0" w:space="0" w:color="auto"/>
        <w:right w:val="none" w:sz="0" w:space="0" w:color="auto"/>
      </w:divBdr>
      <w:divsChild>
        <w:div w:id="263078808">
          <w:marLeft w:val="0"/>
          <w:marRight w:val="0"/>
          <w:marTop w:val="0"/>
          <w:marBottom w:val="0"/>
          <w:divBdr>
            <w:top w:val="none" w:sz="0" w:space="0" w:color="auto"/>
            <w:left w:val="none" w:sz="0" w:space="0" w:color="auto"/>
            <w:bottom w:val="none" w:sz="0" w:space="0" w:color="auto"/>
            <w:right w:val="none" w:sz="0" w:space="0" w:color="auto"/>
          </w:divBdr>
          <w:divsChild>
            <w:div w:id="641613999">
              <w:marLeft w:val="0"/>
              <w:marRight w:val="0"/>
              <w:marTop w:val="0"/>
              <w:marBottom w:val="0"/>
              <w:divBdr>
                <w:top w:val="none" w:sz="0" w:space="0" w:color="auto"/>
                <w:left w:val="none" w:sz="0" w:space="0" w:color="auto"/>
                <w:bottom w:val="none" w:sz="0" w:space="0" w:color="auto"/>
                <w:right w:val="none" w:sz="0" w:space="0" w:color="auto"/>
              </w:divBdr>
              <w:divsChild>
                <w:div w:id="645284863">
                  <w:marLeft w:val="0"/>
                  <w:marRight w:val="0"/>
                  <w:marTop w:val="0"/>
                  <w:marBottom w:val="0"/>
                  <w:divBdr>
                    <w:top w:val="none" w:sz="0" w:space="0" w:color="auto"/>
                    <w:left w:val="none" w:sz="0" w:space="0" w:color="auto"/>
                    <w:bottom w:val="none" w:sz="0" w:space="0" w:color="auto"/>
                    <w:right w:val="none" w:sz="0" w:space="0" w:color="auto"/>
                  </w:divBdr>
                  <w:divsChild>
                    <w:div w:id="195698237">
                      <w:marLeft w:val="0"/>
                      <w:marRight w:val="0"/>
                      <w:marTop w:val="0"/>
                      <w:marBottom w:val="0"/>
                      <w:divBdr>
                        <w:top w:val="none" w:sz="0" w:space="0" w:color="auto"/>
                        <w:left w:val="none" w:sz="0" w:space="0" w:color="auto"/>
                        <w:bottom w:val="none" w:sz="0" w:space="0" w:color="auto"/>
                        <w:right w:val="none" w:sz="0" w:space="0" w:color="auto"/>
                      </w:divBdr>
                      <w:divsChild>
                        <w:div w:id="1195387367">
                          <w:marLeft w:val="0"/>
                          <w:marRight w:val="0"/>
                          <w:marTop w:val="0"/>
                          <w:marBottom w:val="0"/>
                          <w:divBdr>
                            <w:top w:val="none" w:sz="0" w:space="0" w:color="auto"/>
                            <w:left w:val="none" w:sz="0" w:space="0" w:color="auto"/>
                            <w:bottom w:val="none" w:sz="0" w:space="0" w:color="auto"/>
                            <w:right w:val="none" w:sz="0" w:space="0" w:color="auto"/>
                          </w:divBdr>
                          <w:divsChild>
                            <w:div w:id="862325946">
                              <w:marLeft w:val="0"/>
                              <w:marRight w:val="0"/>
                              <w:marTop w:val="0"/>
                              <w:marBottom w:val="0"/>
                              <w:divBdr>
                                <w:top w:val="none" w:sz="0" w:space="0" w:color="auto"/>
                                <w:left w:val="none" w:sz="0" w:space="0" w:color="auto"/>
                                <w:bottom w:val="none" w:sz="0" w:space="0" w:color="auto"/>
                                <w:right w:val="none" w:sz="0" w:space="0" w:color="auto"/>
                              </w:divBdr>
                              <w:divsChild>
                                <w:div w:id="1021666612">
                                  <w:marLeft w:val="0"/>
                                  <w:marRight w:val="0"/>
                                  <w:marTop w:val="0"/>
                                  <w:marBottom w:val="0"/>
                                  <w:divBdr>
                                    <w:top w:val="none" w:sz="0" w:space="0" w:color="auto"/>
                                    <w:left w:val="none" w:sz="0" w:space="0" w:color="auto"/>
                                    <w:bottom w:val="none" w:sz="0" w:space="0" w:color="auto"/>
                                    <w:right w:val="none" w:sz="0" w:space="0" w:color="auto"/>
                                  </w:divBdr>
                                  <w:divsChild>
                                    <w:div w:id="1488010242">
                                      <w:marLeft w:val="0"/>
                                      <w:marRight w:val="0"/>
                                      <w:marTop w:val="0"/>
                                      <w:marBottom w:val="0"/>
                                      <w:divBdr>
                                        <w:top w:val="none" w:sz="0" w:space="0" w:color="auto"/>
                                        <w:left w:val="none" w:sz="0" w:space="0" w:color="auto"/>
                                        <w:bottom w:val="none" w:sz="0" w:space="0" w:color="auto"/>
                                        <w:right w:val="none" w:sz="0" w:space="0" w:color="auto"/>
                                      </w:divBdr>
                                      <w:divsChild>
                                        <w:div w:id="1251499053">
                                          <w:marLeft w:val="0"/>
                                          <w:marRight w:val="0"/>
                                          <w:marTop w:val="0"/>
                                          <w:marBottom w:val="0"/>
                                          <w:divBdr>
                                            <w:top w:val="none" w:sz="0" w:space="0" w:color="auto"/>
                                            <w:left w:val="none" w:sz="0" w:space="0" w:color="auto"/>
                                            <w:bottom w:val="none" w:sz="0" w:space="0" w:color="auto"/>
                                            <w:right w:val="none" w:sz="0" w:space="0" w:color="auto"/>
                                          </w:divBdr>
                                          <w:divsChild>
                                            <w:div w:id="681709120">
                                              <w:marLeft w:val="0"/>
                                              <w:marRight w:val="0"/>
                                              <w:marTop w:val="0"/>
                                              <w:marBottom w:val="0"/>
                                              <w:divBdr>
                                                <w:top w:val="none" w:sz="0" w:space="0" w:color="auto"/>
                                                <w:left w:val="none" w:sz="0" w:space="0" w:color="auto"/>
                                                <w:bottom w:val="none" w:sz="0" w:space="0" w:color="auto"/>
                                                <w:right w:val="none" w:sz="0" w:space="0" w:color="auto"/>
                                              </w:divBdr>
                                              <w:divsChild>
                                                <w:div w:id="930430771">
                                                  <w:marLeft w:val="0"/>
                                                  <w:marRight w:val="0"/>
                                                  <w:marTop w:val="0"/>
                                                  <w:marBottom w:val="0"/>
                                                  <w:divBdr>
                                                    <w:top w:val="none" w:sz="0" w:space="0" w:color="auto"/>
                                                    <w:left w:val="none" w:sz="0" w:space="0" w:color="auto"/>
                                                    <w:bottom w:val="none" w:sz="0" w:space="0" w:color="auto"/>
                                                    <w:right w:val="none" w:sz="0" w:space="0" w:color="auto"/>
                                                  </w:divBdr>
                                                  <w:divsChild>
                                                    <w:div w:id="84609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9502863">
          <w:marLeft w:val="0"/>
          <w:marRight w:val="0"/>
          <w:marTop w:val="0"/>
          <w:marBottom w:val="0"/>
          <w:divBdr>
            <w:top w:val="none" w:sz="0" w:space="0" w:color="auto"/>
            <w:left w:val="none" w:sz="0" w:space="0" w:color="auto"/>
            <w:bottom w:val="none" w:sz="0" w:space="0" w:color="auto"/>
            <w:right w:val="none" w:sz="0" w:space="0" w:color="auto"/>
          </w:divBdr>
          <w:divsChild>
            <w:div w:id="1249728674">
              <w:marLeft w:val="0"/>
              <w:marRight w:val="0"/>
              <w:marTop w:val="0"/>
              <w:marBottom w:val="0"/>
              <w:divBdr>
                <w:top w:val="none" w:sz="0" w:space="0" w:color="auto"/>
                <w:left w:val="none" w:sz="0" w:space="0" w:color="auto"/>
                <w:bottom w:val="none" w:sz="0" w:space="0" w:color="auto"/>
                <w:right w:val="none" w:sz="0" w:space="0" w:color="auto"/>
              </w:divBdr>
              <w:divsChild>
                <w:div w:id="74799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204975">
      <w:bodyDiv w:val="1"/>
      <w:marLeft w:val="0"/>
      <w:marRight w:val="0"/>
      <w:marTop w:val="0"/>
      <w:marBottom w:val="0"/>
      <w:divBdr>
        <w:top w:val="none" w:sz="0" w:space="0" w:color="auto"/>
        <w:left w:val="none" w:sz="0" w:space="0" w:color="auto"/>
        <w:bottom w:val="none" w:sz="0" w:space="0" w:color="auto"/>
        <w:right w:val="none" w:sz="0" w:space="0" w:color="auto"/>
      </w:divBdr>
    </w:div>
    <w:div w:id="716321922">
      <w:bodyDiv w:val="1"/>
      <w:marLeft w:val="0"/>
      <w:marRight w:val="0"/>
      <w:marTop w:val="0"/>
      <w:marBottom w:val="0"/>
      <w:divBdr>
        <w:top w:val="none" w:sz="0" w:space="0" w:color="auto"/>
        <w:left w:val="none" w:sz="0" w:space="0" w:color="auto"/>
        <w:bottom w:val="none" w:sz="0" w:space="0" w:color="auto"/>
        <w:right w:val="none" w:sz="0" w:space="0" w:color="auto"/>
      </w:divBdr>
    </w:div>
    <w:div w:id="731923365">
      <w:bodyDiv w:val="1"/>
      <w:marLeft w:val="0"/>
      <w:marRight w:val="0"/>
      <w:marTop w:val="0"/>
      <w:marBottom w:val="0"/>
      <w:divBdr>
        <w:top w:val="none" w:sz="0" w:space="0" w:color="auto"/>
        <w:left w:val="none" w:sz="0" w:space="0" w:color="auto"/>
        <w:bottom w:val="none" w:sz="0" w:space="0" w:color="auto"/>
        <w:right w:val="none" w:sz="0" w:space="0" w:color="auto"/>
      </w:divBdr>
    </w:div>
    <w:div w:id="735477302">
      <w:bodyDiv w:val="1"/>
      <w:marLeft w:val="0"/>
      <w:marRight w:val="0"/>
      <w:marTop w:val="0"/>
      <w:marBottom w:val="0"/>
      <w:divBdr>
        <w:top w:val="none" w:sz="0" w:space="0" w:color="auto"/>
        <w:left w:val="none" w:sz="0" w:space="0" w:color="auto"/>
        <w:bottom w:val="none" w:sz="0" w:space="0" w:color="auto"/>
        <w:right w:val="none" w:sz="0" w:space="0" w:color="auto"/>
      </w:divBdr>
    </w:div>
    <w:div w:id="737166792">
      <w:bodyDiv w:val="1"/>
      <w:marLeft w:val="0"/>
      <w:marRight w:val="0"/>
      <w:marTop w:val="0"/>
      <w:marBottom w:val="0"/>
      <w:divBdr>
        <w:top w:val="none" w:sz="0" w:space="0" w:color="auto"/>
        <w:left w:val="none" w:sz="0" w:space="0" w:color="auto"/>
        <w:bottom w:val="none" w:sz="0" w:space="0" w:color="auto"/>
        <w:right w:val="none" w:sz="0" w:space="0" w:color="auto"/>
      </w:divBdr>
      <w:divsChild>
        <w:div w:id="765729457">
          <w:marLeft w:val="0"/>
          <w:marRight w:val="0"/>
          <w:marTop w:val="0"/>
          <w:marBottom w:val="0"/>
          <w:divBdr>
            <w:top w:val="none" w:sz="0" w:space="0" w:color="auto"/>
            <w:left w:val="none" w:sz="0" w:space="0" w:color="auto"/>
            <w:bottom w:val="none" w:sz="0" w:space="0" w:color="auto"/>
            <w:right w:val="none" w:sz="0" w:space="0" w:color="auto"/>
          </w:divBdr>
          <w:divsChild>
            <w:div w:id="191966656">
              <w:marLeft w:val="0"/>
              <w:marRight w:val="0"/>
              <w:marTop w:val="0"/>
              <w:marBottom w:val="0"/>
              <w:divBdr>
                <w:top w:val="none" w:sz="0" w:space="0" w:color="auto"/>
                <w:left w:val="none" w:sz="0" w:space="0" w:color="auto"/>
                <w:bottom w:val="none" w:sz="0" w:space="0" w:color="auto"/>
                <w:right w:val="none" w:sz="0" w:space="0" w:color="auto"/>
              </w:divBdr>
              <w:divsChild>
                <w:div w:id="1407142197">
                  <w:marLeft w:val="0"/>
                  <w:marRight w:val="0"/>
                  <w:marTop w:val="0"/>
                  <w:marBottom w:val="0"/>
                  <w:divBdr>
                    <w:top w:val="none" w:sz="0" w:space="0" w:color="auto"/>
                    <w:left w:val="none" w:sz="0" w:space="0" w:color="auto"/>
                    <w:bottom w:val="none" w:sz="0" w:space="0" w:color="auto"/>
                    <w:right w:val="none" w:sz="0" w:space="0" w:color="auto"/>
                  </w:divBdr>
                  <w:divsChild>
                    <w:div w:id="75322746">
                      <w:marLeft w:val="0"/>
                      <w:marRight w:val="0"/>
                      <w:marTop w:val="0"/>
                      <w:marBottom w:val="0"/>
                      <w:divBdr>
                        <w:top w:val="none" w:sz="0" w:space="0" w:color="auto"/>
                        <w:left w:val="none" w:sz="0" w:space="0" w:color="auto"/>
                        <w:bottom w:val="none" w:sz="0" w:space="0" w:color="auto"/>
                        <w:right w:val="none" w:sz="0" w:space="0" w:color="auto"/>
                      </w:divBdr>
                      <w:divsChild>
                        <w:div w:id="1977367119">
                          <w:marLeft w:val="0"/>
                          <w:marRight w:val="0"/>
                          <w:marTop w:val="0"/>
                          <w:marBottom w:val="0"/>
                          <w:divBdr>
                            <w:top w:val="none" w:sz="0" w:space="0" w:color="auto"/>
                            <w:left w:val="none" w:sz="0" w:space="0" w:color="auto"/>
                            <w:bottom w:val="none" w:sz="0" w:space="0" w:color="auto"/>
                            <w:right w:val="none" w:sz="0" w:space="0" w:color="auto"/>
                          </w:divBdr>
                          <w:divsChild>
                            <w:div w:id="1941065990">
                              <w:marLeft w:val="0"/>
                              <w:marRight w:val="0"/>
                              <w:marTop w:val="0"/>
                              <w:marBottom w:val="0"/>
                              <w:divBdr>
                                <w:top w:val="none" w:sz="0" w:space="0" w:color="auto"/>
                                <w:left w:val="none" w:sz="0" w:space="0" w:color="auto"/>
                                <w:bottom w:val="none" w:sz="0" w:space="0" w:color="auto"/>
                                <w:right w:val="none" w:sz="0" w:space="0" w:color="auto"/>
                              </w:divBdr>
                              <w:divsChild>
                                <w:div w:id="1860005578">
                                  <w:marLeft w:val="0"/>
                                  <w:marRight w:val="0"/>
                                  <w:marTop w:val="0"/>
                                  <w:marBottom w:val="0"/>
                                  <w:divBdr>
                                    <w:top w:val="none" w:sz="0" w:space="0" w:color="auto"/>
                                    <w:left w:val="none" w:sz="0" w:space="0" w:color="auto"/>
                                    <w:bottom w:val="none" w:sz="0" w:space="0" w:color="auto"/>
                                    <w:right w:val="none" w:sz="0" w:space="0" w:color="auto"/>
                                  </w:divBdr>
                                  <w:divsChild>
                                    <w:div w:id="1350109991">
                                      <w:marLeft w:val="0"/>
                                      <w:marRight w:val="0"/>
                                      <w:marTop w:val="0"/>
                                      <w:marBottom w:val="0"/>
                                      <w:divBdr>
                                        <w:top w:val="none" w:sz="0" w:space="0" w:color="auto"/>
                                        <w:left w:val="none" w:sz="0" w:space="0" w:color="auto"/>
                                        <w:bottom w:val="none" w:sz="0" w:space="0" w:color="auto"/>
                                        <w:right w:val="none" w:sz="0" w:space="0" w:color="auto"/>
                                      </w:divBdr>
                                      <w:divsChild>
                                        <w:div w:id="410200859">
                                          <w:marLeft w:val="0"/>
                                          <w:marRight w:val="0"/>
                                          <w:marTop w:val="0"/>
                                          <w:marBottom w:val="0"/>
                                          <w:divBdr>
                                            <w:top w:val="none" w:sz="0" w:space="0" w:color="auto"/>
                                            <w:left w:val="none" w:sz="0" w:space="0" w:color="auto"/>
                                            <w:bottom w:val="none" w:sz="0" w:space="0" w:color="auto"/>
                                            <w:right w:val="none" w:sz="0" w:space="0" w:color="auto"/>
                                          </w:divBdr>
                                          <w:divsChild>
                                            <w:div w:id="249168660">
                                              <w:marLeft w:val="0"/>
                                              <w:marRight w:val="0"/>
                                              <w:marTop w:val="0"/>
                                              <w:marBottom w:val="0"/>
                                              <w:divBdr>
                                                <w:top w:val="none" w:sz="0" w:space="0" w:color="auto"/>
                                                <w:left w:val="none" w:sz="0" w:space="0" w:color="auto"/>
                                                <w:bottom w:val="none" w:sz="0" w:space="0" w:color="auto"/>
                                                <w:right w:val="none" w:sz="0" w:space="0" w:color="auto"/>
                                              </w:divBdr>
                                              <w:divsChild>
                                                <w:div w:id="1497260249">
                                                  <w:marLeft w:val="0"/>
                                                  <w:marRight w:val="0"/>
                                                  <w:marTop w:val="0"/>
                                                  <w:marBottom w:val="0"/>
                                                  <w:divBdr>
                                                    <w:top w:val="none" w:sz="0" w:space="0" w:color="auto"/>
                                                    <w:left w:val="none" w:sz="0" w:space="0" w:color="auto"/>
                                                    <w:bottom w:val="none" w:sz="0" w:space="0" w:color="auto"/>
                                                    <w:right w:val="none" w:sz="0" w:space="0" w:color="auto"/>
                                                  </w:divBdr>
                                                  <w:divsChild>
                                                    <w:div w:id="98843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4729695">
          <w:marLeft w:val="0"/>
          <w:marRight w:val="0"/>
          <w:marTop w:val="0"/>
          <w:marBottom w:val="0"/>
          <w:divBdr>
            <w:top w:val="none" w:sz="0" w:space="0" w:color="auto"/>
            <w:left w:val="none" w:sz="0" w:space="0" w:color="auto"/>
            <w:bottom w:val="none" w:sz="0" w:space="0" w:color="auto"/>
            <w:right w:val="none" w:sz="0" w:space="0" w:color="auto"/>
          </w:divBdr>
          <w:divsChild>
            <w:div w:id="675617672">
              <w:marLeft w:val="0"/>
              <w:marRight w:val="0"/>
              <w:marTop w:val="0"/>
              <w:marBottom w:val="0"/>
              <w:divBdr>
                <w:top w:val="none" w:sz="0" w:space="0" w:color="auto"/>
                <w:left w:val="none" w:sz="0" w:space="0" w:color="auto"/>
                <w:bottom w:val="none" w:sz="0" w:space="0" w:color="auto"/>
                <w:right w:val="none" w:sz="0" w:space="0" w:color="auto"/>
              </w:divBdr>
              <w:divsChild>
                <w:div w:id="816804776">
                  <w:marLeft w:val="0"/>
                  <w:marRight w:val="0"/>
                  <w:marTop w:val="0"/>
                  <w:marBottom w:val="0"/>
                  <w:divBdr>
                    <w:top w:val="none" w:sz="0" w:space="0" w:color="auto"/>
                    <w:left w:val="none" w:sz="0" w:space="0" w:color="auto"/>
                    <w:bottom w:val="none" w:sz="0" w:space="0" w:color="auto"/>
                    <w:right w:val="none" w:sz="0" w:space="0" w:color="auto"/>
                  </w:divBdr>
                  <w:divsChild>
                    <w:div w:id="12146518">
                      <w:marLeft w:val="0"/>
                      <w:marRight w:val="0"/>
                      <w:marTop w:val="0"/>
                      <w:marBottom w:val="0"/>
                      <w:divBdr>
                        <w:top w:val="none" w:sz="0" w:space="0" w:color="auto"/>
                        <w:left w:val="none" w:sz="0" w:space="0" w:color="auto"/>
                        <w:bottom w:val="none" w:sz="0" w:space="0" w:color="auto"/>
                        <w:right w:val="none" w:sz="0" w:space="0" w:color="auto"/>
                      </w:divBdr>
                      <w:divsChild>
                        <w:div w:id="1290480336">
                          <w:marLeft w:val="0"/>
                          <w:marRight w:val="0"/>
                          <w:marTop w:val="0"/>
                          <w:marBottom w:val="0"/>
                          <w:divBdr>
                            <w:top w:val="none" w:sz="0" w:space="0" w:color="auto"/>
                            <w:left w:val="none" w:sz="0" w:space="0" w:color="auto"/>
                            <w:bottom w:val="none" w:sz="0" w:space="0" w:color="auto"/>
                            <w:right w:val="none" w:sz="0" w:space="0" w:color="auto"/>
                          </w:divBdr>
                          <w:divsChild>
                            <w:div w:id="1371766261">
                              <w:marLeft w:val="0"/>
                              <w:marRight w:val="0"/>
                              <w:marTop w:val="0"/>
                              <w:marBottom w:val="0"/>
                              <w:divBdr>
                                <w:top w:val="none" w:sz="0" w:space="0" w:color="auto"/>
                                <w:left w:val="none" w:sz="0" w:space="0" w:color="auto"/>
                                <w:bottom w:val="none" w:sz="0" w:space="0" w:color="auto"/>
                                <w:right w:val="none" w:sz="0" w:space="0" w:color="auto"/>
                              </w:divBdr>
                              <w:divsChild>
                                <w:div w:id="644552544">
                                  <w:marLeft w:val="0"/>
                                  <w:marRight w:val="0"/>
                                  <w:marTop w:val="0"/>
                                  <w:marBottom w:val="0"/>
                                  <w:divBdr>
                                    <w:top w:val="none" w:sz="0" w:space="0" w:color="auto"/>
                                    <w:left w:val="none" w:sz="0" w:space="0" w:color="auto"/>
                                    <w:bottom w:val="none" w:sz="0" w:space="0" w:color="auto"/>
                                    <w:right w:val="none" w:sz="0" w:space="0" w:color="auto"/>
                                  </w:divBdr>
                                  <w:divsChild>
                                    <w:div w:id="884104456">
                                      <w:marLeft w:val="0"/>
                                      <w:marRight w:val="0"/>
                                      <w:marTop w:val="0"/>
                                      <w:marBottom w:val="0"/>
                                      <w:divBdr>
                                        <w:top w:val="none" w:sz="0" w:space="0" w:color="auto"/>
                                        <w:left w:val="none" w:sz="0" w:space="0" w:color="auto"/>
                                        <w:bottom w:val="none" w:sz="0" w:space="0" w:color="auto"/>
                                        <w:right w:val="none" w:sz="0" w:space="0" w:color="auto"/>
                                      </w:divBdr>
                                      <w:divsChild>
                                        <w:div w:id="170801261">
                                          <w:marLeft w:val="0"/>
                                          <w:marRight w:val="0"/>
                                          <w:marTop w:val="0"/>
                                          <w:marBottom w:val="0"/>
                                          <w:divBdr>
                                            <w:top w:val="none" w:sz="0" w:space="0" w:color="auto"/>
                                            <w:left w:val="none" w:sz="0" w:space="0" w:color="auto"/>
                                            <w:bottom w:val="none" w:sz="0" w:space="0" w:color="auto"/>
                                            <w:right w:val="none" w:sz="0" w:space="0" w:color="auto"/>
                                          </w:divBdr>
                                          <w:divsChild>
                                            <w:div w:id="879130502">
                                              <w:marLeft w:val="0"/>
                                              <w:marRight w:val="0"/>
                                              <w:marTop w:val="0"/>
                                              <w:marBottom w:val="0"/>
                                              <w:divBdr>
                                                <w:top w:val="none" w:sz="0" w:space="0" w:color="auto"/>
                                                <w:left w:val="none" w:sz="0" w:space="0" w:color="auto"/>
                                                <w:bottom w:val="none" w:sz="0" w:space="0" w:color="auto"/>
                                                <w:right w:val="none" w:sz="0" w:space="0" w:color="auto"/>
                                              </w:divBdr>
                                              <w:divsChild>
                                                <w:div w:id="1236937265">
                                                  <w:marLeft w:val="0"/>
                                                  <w:marRight w:val="0"/>
                                                  <w:marTop w:val="0"/>
                                                  <w:marBottom w:val="0"/>
                                                  <w:divBdr>
                                                    <w:top w:val="none" w:sz="0" w:space="0" w:color="auto"/>
                                                    <w:left w:val="none" w:sz="0" w:space="0" w:color="auto"/>
                                                    <w:bottom w:val="none" w:sz="0" w:space="0" w:color="auto"/>
                                                    <w:right w:val="none" w:sz="0" w:space="0" w:color="auto"/>
                                                  </w:divBdr>
                                                  <w:divsChild>
                                                    <w:div w:id="2132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2458937">
      <w:bodyDiv w:val="1"/>
      <w:marLeft w:val="0"/>
      <w:marRight w:val="0"/>
      <w:marTop w:val="0"/>
      <w:marBottom w:val="0"/>
      <w:divBdr>
        <w:top w:val="none" w:sz="0" w:space="0" w:color="auto"/>
        <w:left w:val="none" w:sz="0" w:space="0" w:color="auto"/>
        <w:bottom w:val="none" w:sz="0" w:space="0" w:color="auto"/>
        <w:right w:val="none" w:sz="0" w:space="0" w:color="auto"/>
      </w:divBdr>
    </w:div>
    <w:div w:id="782460100">
      <w:bodyDiv w:val="1"/>
      <w:marLeft w:val="0"/>
      <w:marRight w:val="0"/>
      <w:marTop w:val="0"/>
      <w:marBottom w:val="0"/>
      <w:divBdr>
        <w:top w:val="none" w:sz="0" w:space="0" w:color="auto"/>
        <w:left w:val="none" w:sz="0" w:space="0" w:color="auto"/>
        <w:bottom w:val="none" w:sz="0" w:space="0" w:color="auto"/>
        <w:right w:val="none" w:sz="0" w:space="0" w:color="auto"/>
      </w:divBdr>
      <w:divsChild>
        <w:div w:id="173152426">
          <w:marLeft w:val="0"/>
          <w:marRight w:val="0"/>
          <w:marTop w:val="0"/>
          <w:marBottom w:val="0"/>
          <w:divBdr>
            <w:top w:val="none" w:sz="0" w:space="0" w:color="auto"/>
            <w:left w:val="none" w:sz="0" w:space="0" w:color="auto"/>
            <w:bottom w:val="none" w:sz="0" w:space="0" w:color="auto"/>
            <w:right w:val="none" w:sz="0" w:space="0" w:color="auto"/>
          </w:divBdr>
        </w:div>
      </w:divsChild>
    </w:div>
    <w:div w:id="832330312">
      <w:bodyDiv w:val="1"/>
      <w:marLeft w:val="0"/>
      <w:marRight w:val="0"/>
      <w:marTop w:val="0"/>
      <w:marBottom w:val="0"/>
      <w:divBdr>
        <w:top w:val="none" w:sz="0" w:space="0" w:color="auto"/>
        <w:left w:val="none" w:sz="0" w:space="0" w:color="auto"/>
        <w:bottom w:val="none" w:sz="0" w:space="0" w:color="auto"/>
        <w:right w:val="none" w:sz="0" w:space="0" w:color="auto"/>
      </w:divBdr>
    </w:div>
    <w:div w:id="841697077">
      <w:bodyDiv w:val="1"/>
      <w:marLeft w:val="0"/>
      <w:marRight w:val="0"/>
      <w:marTop w:val="0"/>
      <w:marBottom w:val="0"/>
      <w:divBdr>
        <w:top w:val="none" w:sz="0" w:space="0" w:color="auto"/>
        <w:left w:val="none" w:sz="0" w:space="0" w:color="auto"/>
        <w:bottom w:val="none" w:sz="0" w:space="0" w:color="auto"/>
        <w:right w:val="none" w:sz="0" w:space="0" w:color="auto"/>
      </w:divBdr>
    </w:div>
    <w:div w:id="854423213">
      <w:bodyDiv w:val="1"/>
      <w:marLeft w:val="0"/>
      <w:marRight w:val="0"/>
      <w:marTop w:val="0"/>
      <w:marBottom w:val="0"/>
      <w:divBdr>
        <w:top w:val="none" w:sz="0" w:space="0" w:color="auto"/>
        <w:left w:val="none" w:sz="0" w:space="0" w:color="auto"/>
        <w:bottom w:val="none" w:sz="0" w:space="0" w:color="auto"/>
        <w:right w:val="none" w:sz="0" w:space="0" w:color="auto"/>
      </w:divBdr>
    </w:div>
    <w:div w:id="882712363">
      <w:bodyDiv w:val="1"/>
      <w:marLeft w:val="0"/>
      <w:marRight w:val="0"/>
      <w:marTop w:val="0"/>
      <w:marBottom w:val="0"/>
      <w:divBdr>
        <w:top w:val="none" w:sz="0" w:space="0" w:color="auto"/>
        <w:left w:val="none" w:sz="0" w:space="0" w:color="auto"/>
        <w:bottom w:val="none" w:sz="0" w:space="0" w:color="auto"/>
        <w:right w:val="none" w:sz="0" w:space="0" w:color="auto"/>
      </w:divBdr>
    </w:div>
    <w:div w:id="902830564">
      <w:bodyDiv w:val="1"/>
      <w:marLeft w:val="0"/>
      <w:marRight w:val="0"/>
      <w:marTop w:val="0"/>
      <w:marBottom w:val="0"/>
      <w:divBdr>
        <w:top w:val="none" w:sz="0" w:space="0" w:color="auto"/>
        <w:left w:val="none" w:sz="0" w:space="0" w:color="auto"/>
        <w:bottom w:val="none" w:sz="0" w:space="0" w:color="auto"/>
        <w:right w:val="none" w:sz="0" w:space="0" w:color="auto"/>
      </w:divBdr>
    </w:div>
    <w:div w:id="910383028">
      <w:bodyDiv w:val="1"/>
      <w:marLeft w:val="0"/>
      <w:marRight w:val="0"/>
      <w:marTop w:val="0"/>
      <w:marBottom w:val="0"/>
      <w:divBdr>
        <w:top w:val="none" w:sz="0" w:space="0" w:color="auto"/>
        <w:left w:val="none" w:sz="0" w:space="0" w:color="auto"/>
        <w:bottom w:val="none" w:sz="0" w:space="0" w:color="auto"/>
        <w:right w:val="none" w:sz="0" w:space="0" w:color="auto"/>
      </w:divBdr>
    </w:div>
    <w:div w:id="980231065">
      <w:bodyDiv w:val="1"/>
      <w:marLeft w:val="0"/>
      <w:marRight w:val="0"/>
      <w:marTop w:val="0"/>
      <w:marBottom w:val="0"/>
      <w:divBdr>
        <w:top w:val="none" w:sz="0" w:space="0" w:color="auto"/>
        <w:left w:val="none" w:sz="0" w:space="0" w:color="auto"/>
        <w:bottom w:val="none" w:sz="0" w:space="0" w:color="auto"/>
        <w:right w:val="none" w:sz="0" w:space="0" w:color="auto"/>
      </w:divBdr>
    </w:div>
    <w:div w:id="990984588">
      <w:bodyDiv w:val="1"/>
      <w:marLeft w:val="0"/>
      <w:marRight w:val="0"/>
      <w:marTop w:val="0"/>
      <w:marBottom w:val="0"/>
      <w:divBdr>
        <w:top w:val="none" w:sz="0" w:space="0" w:color="auto"/>
        <w:left w:val="none" w:sz="0" w:space="0" w:color="auto"/>
        <w:bottom w:val="none" w:sz="0" w:space="0" w:color="auto"/>
        <w:right w:val="none" w:sz="0" w:space="0" w:color="auto"/>
      </w:divBdr>
      <w:divsChild>
        <w:div w:id="863329925">
          <w:marLeft w:val="-720"/>
          <w:marRight w:val="0"/>
          <w:marTop w:val="0"/>
          <w:marBottom w:val="0"/>
          <w:divBdr>
            <w:top w:val="none" w:sz="0" w:space="0" w:color="auto"/>
            <w:left w:val="none" w:sz="0" w:space="0" w:color="auto"/>
            <w:bottom w:val="none" w:sz="0" w:space="0" w:color="auto"/>
            <w:right w:val="none" w:sz="0" w:space="0" w:color="auto"/>
          </w:divBdr>
        </w:div>
      </w:divsChild>
    </w:div>
    <w:div w:id="1027560946">
      <w:bodyDiv w:val="1"/>
      <w:marLeft w:val="0"/>
      <w:marRight w:val="0"/>
      <w:marTop w:val="0"/>
      <w:marBottom w:val="0"/>
      <w:divBdr>
        <w:top w:val="none" w:sz="0" w:space="0" w:color="auto"/>
        <w:left w:val="none" w:sz="0" w:space="0" w:color="auto"/>
        <w:bottom w:val="none" w:sz="0" w:space="0" w:color="auto"/>
        <w:right w:val="none" w:sz="0" w:space="0" w:color="auto"/>
      </w:divBdr>
    </w:div>
    <w:div w:id="1117799559">
      <w:bodyDiv w:val="1"/>
      <w:marLeft w:val="0"/>
      <w:marRight w:val="0"/>
      <w:marTop w:val="0"/>
      <w:marBottom w:val="0"/>
      <w:divBdr>
        <w:top w:val="none" w:sz="0" w:space="0" w:color="auto"/>
        <w:left w:val="none" w:sz="0" w:space="0" w:color="auto"/>
        <w:bottom w:val="none" w:sz="0" w:space="0" w:color="auto"/>
        <w:right w:val="none" w:sz="0" w:space="0" w:color="auto"/>
      </w:divBdr>
    </w:div>
    <w:div w:id="1146817270">
      <w:bodyDiv w:val="1"/>
      <w:marLeft w:val="0"/>
      <w:marRight w:val="0"/>
      <w:marTop w:val="0"/>
      <w:marBottom w:val="0"/>
      <w:divBdr>
        <w:top w:val="none" w:sz="0" w:space="0" w:color="auto"/>
        <w:left w:val="none" w:sz="0" w:space="0" w:color="auto"/>
        <w:bottom w:val="none" w:sz="0" w:space="0" w:color="auto"/>
        <w:right w:val="none" w:sz="0" w:space="0" w:color="auto"/>
      </w:divBdr>
    </w:div>
    <w:div w:id="1177963831">
      <w:bodyDiv w:val="1"/>
      <w:marLeft w:val="0"/>
      <w:marRight w:val="0"/>
      <w:marTop w:val="0"/>
      <w:marBottom w:val="0"/>
      <w:divBdr>
        <w:top w:val="none" w:sz="0" w:space="0" w:color="auto"/>
        <w:left w:val="none" w:sz="0" w:space="0" w:color="auto"/>
        <w:bottom w:val="none" w:sz="0" w:space="0" w:color="auto"/>
        <w:right w:val="none" w:sz="0" w:space="0" w:color="auto"/>
      </w:divBdr>
      <w:divsChild>
        <w:div w:id="289291593">
          <w:marLeft w:val="0"/>
          <w:marRight w:val="0"/>
          <w:marTop w:val="0"/>
          <w:marBottom w:val="0"/>
          <w:divBdr>
            <w:top w:val="none" w:sz="0" w:space="0" w:color="auto"/>
            <w:left w:val="none" w:sz="0" w:space="0" w:color="auto"/>
            <w:bottom w:val="none" w:sz="0" w:space="0" w:color="auto"/>
            <w:right w:val="none" w:sz="0" w:space="0" w:color="auto"/>
          </w:divBdr>
        </w:div>
      </w:divsChild>
    </w:div>
    <w:div w:id="1203902998">
      <w:bodyDiv w:val="1"/>
      <w:marLeft w:val="0"/>
      <w:marRight w:val="0"/>
      <w:marTop w:val="0"/>
      <w:marBottom w:val="0"/>
      <w:divBdr>
        <w:top w:val="none" w:sz="0" w:space="0" w:color="auto"/>
        <w:left w:val="none" w:sz="0" w:space="0" w:color="auto"/>
        <w:bottom w:val="none" w:sz="0" w:space="0" w:color="auto"/>
        <w:right w:val="none" w:sz="0" w:space="0" w:color="auto"/>
      </w:divBdr>
    </w:div>
    <w:div w:id="1236746461">
      <w:bodyDiv w:val="1"/>
      <w:marLeft w:val="0"/>
      <w:marRight w:val="0"/>
      <w:marTop w:val="0"/>
      <w:marBottom w:val="0"/>
      <w:divBdr>
        <w:top w:val="none" w:sz="0" w:space="0" w:color="auto"/>
        <w:left w:val="none" w:sz="0" w:space="0" w:color="auto"/>
        <w:bottom w:val="none" w:sz="0" w:space="0" w:color="auto"/>
        <w:right w:val="none" w:sz="0" w:space="0" w:color="auto"/>
      </w:divBdr>
    </w:div>
    <w:div w:id="1250773381">
      <w:bodyDiv w:val="1"/>
      <w:marLeft w:val="0"/>
      <w:marRight w:val="0"/>
      <w:marTop w:val="0"/>
      <w:marBottom w:val="0"/>
      <w:divBdr>
        <w:top w:val="none" w:sz="0" w:space="0" w:color="auto"/>
        <w:left w:val="none" w:sz="0" w:space="0" w:color="auto"/>
        <w:bottom w:val="none" w:sz="0" w:space="0" w:color="auto"/>
        <w:right w:val="none" w:sz="0" w:space="0" w:color="auto"/>
      </w:divBdr>
    </w:div>
    <w:div w:id="1274049420">
      <w:bodyDiv w:val="1"/>
      <w:marLeft w:val="0"/>
      <w:marRight w:val="0"/>
      <w:marTop w:val="0"/>
      <w:marBottom w:val="0"/>
      <w:divBdr>
        <w:top w:val="none" w:sz="0" w:space="0" w:color="auto"/>
        <w:left w:val="none" w:sz="0" w:space="0" w:color="auto"/>
        <w:bottom w:val="none" w:sz="0" w:space="0" w:color="auto"/>
        <w:right w:val="none" w:sz="0" w:space="0" w:color="auto"/>
      </w:divBdr>
      <w:divsChild>
        <w:div w:id="1293294589">
          <w:marLeft w:val="0"/>
          <w:marRight w:val="0"/>
          <w:marTop w:val="0"/>
          <w:marBottom w:val="0"/>
          <w:divBdr>
            <w:top w:val="none" w:sz="0" w:space="0" w:color="auto"/>
            <w:left w:val="none" w:sz="0" w:space="0" w:color="auto"/>
            <w:bottom w:val="none" w:sz="0" w:space="0" w:color="auto"/>
            <w:right w:val="none" w:sz="0" w:space="0" w:color="auto"/>
          </w:divBdr>
        </w:div>
      </w:divsChild>
    </w:div>
    <w:div w:id="1280793221">
      <w:bodyDiv w:val="1"/>
      <w:marLeft w:val="0"/>
      <w:marRight w:val="0"/>
      <w:marTop w:val="0"/>
      <w:marBottom w:val="0"/>
      <w:divBdr>
        <w:top w:val="none" w:sz="0" w:space="0" w:color="auto"/>
        <w:left w:val="none" w:sz="0" w:space="0" w:color="auto"/>
        <w:bottom w:val="none" w:sz="0" w:space="0" w:color="auto"/>
        <w:right w:val="none" w:sz="0" w:space="0" w:color="auto"/>
      </w:divBdr>
      <w:divsChild>
        <w:div w:id="927348678">
          <w:marLeft w:val="0"/>
          <w:marRight w:val="0"/>
          <w:marTop w:val="0"/>
          <w:marBottom w:val="0"/>
          <w:divBdr>
            <w:top w:val="none" w:sz="0" w:space="0" w:color="auto"/>
            <w:left w:val="none" w:sz="0" w:space="0" w:color="auto"/>
            <w:bottom w:val="none" w:sz="0" w:space="0" w:color="auto"/>
            <w:right w:val="none" w:sz="0" w:space="0" w:color="auto"/>
          </w:divBdr>
        </w:div>
      </w:divsChild>
    </w:div>
    <w:div w:id="1304774088">
      <w:bodyDiv w:val="1"/>
      <w:marLeft w:val="0"/>
      <w:marRight w:val="0"/>
      <w:marTop w:val="0"/>
      <w:marBottom w:val="0"/>
      <w:divBdr>
        <w:top w:val="none" w:sz="0" w:space="0" w:color="auto"/>
        <w:left w:val="none" w:sz="0" w:space="0" w:color="auto"/>
        <w:bottom w:val="none" w:sz="0" w:space="0" w:color="auto"/>
        <w:right w:val="none" w:sz="0" w:space="0" w:color="auto"/>
      </w:divBdr>
      <w:divsChild>
        <w:div w:id="574359114">
          <w:marLeft w:val="0"/>
          <w:marRight w:val="0"/>
          <w:marTop w:val="0"/>
          <w:marBottom w:val="0"/>
          <w:divBdr>
            <w:top w:val="none" w:sz="0" w:space="0" w:color="auto"/>
            <w:left w:val="none" w:sz="0" w:space="0" w:color="auto"/>
            <w:bottom w:val="none" w:sz="0" w:space="0" w:color="auto"/>
            <w:right w:val="none" w:sz="0" w:space="0" w:color="auto"/>
          </w:divBdr>
          <w:divsChild>
            <w:div w:id="979505878">
              <w:marLeft w:val="0"/>
              <w:marRight w:val="0"/>
              <w:marTop w:val="0"/>
              <w:marBottom w:val="0"/>
              <w:divBdr>
                <w:top w:val="none" w:sz="0" w:space="0" w:color="auto"/>
                <w:left w:val="none" w:sz="0" w:space="0" w:color="auto"/>
                <w:bottom w:val="none" w:sz="0" w:space="0" w:color="auto"/>
                <w:right w:val="none" w:sz="0" w:space="0" w:color="auto"/>
              </w:divBdr>
              <w:divsChild>
                <w:div w:id="908005745">
                  <w:marLeft w:val="0"/>
                  <w:marRight w:val="0"/>
                  <w:marTop w:val="0"/>
                  <w:marBottom w:val="0"/>
                  <w:divBdr>
                    <w:top w:val="none" w:sz="0" w:space="0" w:color="auto"/>
                    <w:left w:val="none" w:sz="0" w:space="0" w:color="auto"/>
                    <w:bottom w:val="none" w:sz="0" w:space="0" w:color="auto"/>
                    <w:right w:val="none" w:sz="0" w:space="0" w:color="auto"/>
                  </w:divBdr>
                  <w:divsChild>
                    <w:div w:id="622417741">
                      <w:marLeft w:val="0"/>
                      <w:marRight w:val="0"/>
                      <w:marTop w:val="0"/>
                      <w:marBottom w:val="0"/>
                      <w:divBdr>
                        <w:top w:val="none" w:sz="0" w:space="0" w:color="auto"/>
                        <w:left w:val="none" w:sz="0" w:space="0" w:color="auto"/>
                        <w:bottom w:val="none" w:sz="0" w:space="0" w:color="auto"/>
                        <w:right w:val="none" w:sz="0" w:space="0" w:color="auto"/>
                      </w:divBdr>
                      <w:divsChild>
                        <w:div w:id="1518884968">
                          <w:marLeft w:val="0"/>
                          <w:marRight w:val="0"/>
                          <w:marTop w:val="0"/>
                          <w:marBottom w:val="0"/>
                          <w:divBdr>
                            <w:top w:val="none" w:sz="0" w:space="0" w:color="auto"/>
                            <w:left w:val="none" w:sz="0" w:space="0" w:color="auto"/>
                            <w:bottom w:val="none" w:sz="0" w:space="0" w:color="auto"/>
                            <w:right w:val="none" w:sz="0" w:space="0" w:color="auto"/>
                          </w:divBdr>
                          <w:divsChild>
                            <w:div w:id="1470778526">
                              <w:marLeft w:val="0"/>
                              <w:marRight w:val="0"/>
                              <w:marTop w:val="0"/>
                              <w:marBottom w:val="0"/>
                              <w:divBdr>
                                <w:top w:val="none" w:sz="0" w:space="0" w:color="auto"/>
                                <w:left w:val="none" w:sz="0" w:space="0" w:color="auto"/>
                                <w:bottom w:val="none" w:sz="0" w:space="0" w:color="auto"/>
                                <w:right w:val="none" w:sz="0" w:space="0" w:color="auto"/>
                              </w:divBdr>
                              <w:divsChild>
                                <w:div w:id="1509103410">
                                  <w:marLeft w:val="0"/>
                                  <w:marRight w:val="0"/>
                                  <w:marTop w:val="0"/>
                                  <w:marBottom w:val="0"/>
                                  <w:divBdr>
                                    <w:top w:val="none" w:sz="0" w:space="0" w:color="auto"/>
                                    <w:left w:val="none" w:sz="0" w:space="0" w:color="auto"/>
                                    <w:bottom w:val="none" w:sz="0" w:space="0" w:color="auto"/>
                                    <w:right w:val="none" w:sz="0" w:space="0" w:color="auto"/>
                                  </w:divBdr>
                                  <w:divsChild>
                                    <w:div w:id="21637535">
                                      <w:marLeft w:val="0"/>
                                      <w:marRight w:val="0"/>
                                      <w:marTop w:val="0"/>
                                      <w:marBottom w:val="0"/>
                                      <w:divBdr>
                                        <w:top w:val="none" w:sz="0" w:space="0" w:color="auto"/>
                                        <w:left w:val="none" w:sz="0" w:space="0" w:color="auto"/>
                                        <w:bottom w:val="none" w:sz="0" w:space="0" w:color="auto"/>
                                        <w:right w:val="none" w:sz="0" w:space="0" w:color="auto"/>
                                      </w:divBdr>
                                      <w:divsChild>
                                        <w:div w:id="1504323343">
                                          <w:marLeft w:val="0"/>
                                          <w:marRight w:val="0"/>
                                          <w:marTop w:val="0"/>
                                          <w:marBottom w:val="0"/>
                                          <w:divBdr>
                                            <w:top w:val="none" w:sz="0" w:space="0" w:color="auto"/>
                                            <w:left w:val="none" w:sz="0" w:space="0" w:color="auto"/>
                                            <w:bottom w:val="none" w:sz="0" w:space="0" w:color="auto"/>
                                            <w:right w:val="none" w:sz="0" w:space="0" w:color="auto"/>
                                          </w:divBdr>
                                          <w:divsChild>
                                            <w:div w:id="1476138648">
                                              <w:marLeft w:val="0"/>
                                              <w:marRight w:val="0"/>
                                              <w:marTop w:val="0"/>
                                              <w:marBottom w:val="0"/>
                                              <w:divBdr>
                                                <w:top w:val="none" w:sz="0" w:space="0" w:color="auto"/>
                                                <w:left w:val="none" w:sz="0" w:space="0" w:color="auto"/>
                                                <w:bottom w:val="none" w:sz="0" w:space="0" w:color="auto"/>
                                                <w:right w:val="none" w:sz="0" w:space="0" w:color="auto"/>
                                              </w:divBdr>
                                              <w:divsChild>
                                                <w:div w:id="465051662">
                                                  <w:marLeft w:val="0"/>
                                                  <w:marRight w:val="0"/>
                                                  <w:marTop w:val="0"/>
                                                  <w:marBottom w:val="0"/>
                                                  <w:divBdr>
                                                    <w:top w:val="none" w:sz="0" w:space="0" w:color="auto"/>
                                                    <w:left w:val="none" w:sz="0" w:space="0" w:color="auto"/>
                                                    <w:bottom w:val="none" w:sz="0" w:space="0" w:color="auto"/>
                                                    <w:right w:val="none" w:sz="0" w:space="0" w:color="auto"/>
                                                  </w:divBdr>
                                                  <w:divsChild>
                                                    <w:div w:id="95100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4427558">
          <w:marLeft w:val="0"/>
          <w:marRight w:val="0"/>
          <w:marTop w:val="0"/>
          <w:marBottom w:val="0"/>
          <w:divBdr>
            <w:top w:val="none" w:sz="0" w:space="0" w:color="auto"/>
            <w:left w:val="none" w:sz="0" w:space="0" w:color="auto"/>
            <w:bottom w:val="none" w:sz="0" w:space="0" w:color="auto"/>
            <w:right w:val="none" w:sz="0" w:space="0" w:color="auto"/>
          </w:divBdr>
          <w:divsChild>
            <w:div w:id="1617520669">
              <w:marLeft w:val="0"/>
              <w:marRight w:val="0"/>
              <w:marTop w:val="0"/>
              <w:marBottom w:val="0"/>
              <w:divBdr>
                <w:top w:val="none" w:sz="0" w:space="0" w:color="auto"/>
                <w:left w:val="none" w:sz="0" w:space="0" w:color="auto"/>
                <w:bottom w:val="none" w:sz="0" w:space="0" w:color="auto"/>
                <w:right w:val="none" w:sz="0" w:space="0" w:color="auto"/>
              </w:divBdr>
              <w:divsChild>
                <w:div w:id="815613416">
                  <w:marLeft w:val="0"/>
                  <w:marRight w:val="0"/>
                  <w:marTop w:val="0"/>
                  <w:marBottom w:val="0"/>
                  <w:divBdr>
                    <w:top w:val="none" w:sz="0" w:space="0" w:color="auto"/>
                    <w:left w:val="none" w:sz="0" w:space="0" w:color="auto"/>
                    <w:bottom w:val="none" w:sz="0" w:space="0" w:color="auto"/>
                    <w:right w:val="none" w:sz="0" w:space="0" w:color="auto"/>
                  </w:divBdr>
                  <w:divsChild>
                    <w:div w:id="445349768">
                      <w:marLeft w:val="0"/>
                      <w:marRight w:val="0"/>
                      <w:marTop w:val="0"/>
                      <w:marBottom w:val="0"/>
                      <w:divBdr>
                        <w:top w:val="none" w:sz="0" w:space="0" w:color="auto"/>
                        <w:left w:val="none" w:sz="0" w:space="0" w:color="auto"/>
                        <w:bottom w:val="none" w:sz="0" w:space="0" w:color="auto"/>
                        <w:right w:val="none" w:sz="0" w:space="0" w:color="auto"/>
                      </w:divBdr>
                      <w:divsChild>
                        <w:div w:id="229854588">
                          <w:marLeft w:val="0"/>
                          <w:marRight w:val="0"/>
                          <w:marTop w:val="0"/>
                          <w:marBottom w:val="0"/>
                          <w:divBdr>
                            <w:top w:val="none" w:sz="0" w:space="0" w:color="auto"/>
                            <w:left w:val="none" w:sz="0" w:space="0" w:color="auto"/>
                            <w:bottom w:val="none" w:sz="0" w:space="0" w:color="auto"/>
                            <w:right w:val="none" w:sz="0" w:space="0" w:color="auto"/>
                          </w:divBdr>
                          <w:divsChild>
                            <w:div w:id="33777892">
                              <w:marLeft w:val="0"/>
                              <w:marRight w:val="0"/>
                              <w:marTop w:val="0"/>
                              <w:marBottom w:val="0"/>
                              <w:divBdr>
                                <w:top w:val="none" w:sz="0" w:space="0" w:color="auto"/>
                                <w:left w:val="none" w:sz="0" w:space="0" w:color="auto"/>
                                <w:bottom w:val="none" w:sz="0" w:space="0" w:color="auto"/>
                                <w:right w:val="none" w:sz="0" w:space="0" w:color="auto"/>
                              </w:divBdr>
                              <w:divsChild>
                                <w:div w:id="1491017917">
                                  <w:marLeft w:val="0"/>
                                  <w:marRight w:val="0"/>
                                  <w:marTop w:val="0"/>
                                  <w:marBottom w:val="0"/>
                                  <w:divBdr>
                                    <w:top w:val="none" w:sz="0" w:space="0" w:color="auto"/>
                                    <w:left w:val="none" w:sz="0" w:space="0" w:color="auto"/>
                                    <w:bottom w:val="none" w:sz="0" w:space="0" w:color="auto"/>
                                    <w:right w:val="none" w:sz="0" w:space="0" w:color="auto"/>
                                  </w:divBdr>
                                  <w:divsChild>
                                    <w:div w:id="2137134134">
                                      <w:marLeft w:val="0"/>
                                      <w:marRight w:val="0"/>
                                      <w:marTop w:val="0"/>
                                      <w:marBottom w:val="0"/>
                                      <w:divBdr>
                                        <w:top w:val="none" w:sz="0" w:space="0" w:color="auto"/>
                                        <w:left w:val="none" w:sz="0" w:space="0" w:color="auto"/>
                                        <w:bottom w:val="none" w:sz="0" w:space="0" w:color="auto"/>
                                        <w:right w:val="none" w:sz="0" w:space="0" w:color="auto"/>
                                      </w:divBdr>
                                      <w:divsChild>
                                        <w:div w:id="1512255885">
                                          <w:marLeft w:val="0"/>
                                          <w:marRight w:val="0"/>
                                          <w:marTop w:val="0"/>
                                          <w:marBottom w:val="0"/>
                                          <w:divBdr>
                                            <w:top w:val="none" w:sz="0" w:space="0" w:color="auto"/>
                                            <w:left w:val="none" w:sz="0" w:space="0" w:color="auto"/>
                                            <w:bottom w:val="none" w:sz="0" w:space="0" w:color="auto"/>
                                            <w:right w:val="none" w:sz="0" w:space="0" w:color="auto"/>
                                          </w:divBdr>
                                          <w:divsChild>
                                            <w:div w:id="1315524379">
                                              <w:marLeft w:val="0"/>
                                              <w:marRight w:val="0"/>
                                              <w:marTop w:val="0"/>
                                              <w:marBottom w:val="0"/>
                                              <w:divBdr>
                                                <w:top w:val="none" w:sz="0" w:space="0" w:color="auto"/>
                                                <w:left w:val="none" w:sz="0" w:space="0" w:color="auto"/>
                                                <w:bottom w:val="none" w:sz="0" w:space="0" w:color="auto"/>
                                                <w:right w:val="none" w:sz="0" w:space="0" w:color="auto"/>
                                              </w:divBdr>
                                              <w:divsChild>
                                                <w:div w:id="51857058">
                                                  <w:marLeft w:val="0"/>
                                                  <w:marRight w:val="0"/>
                                                  <w:marTop w:val="0"/>
                                                  <w:marBottom w:val="0"/>
                                                  <w:divBdr>
                                                    <w:top w:val="none" w:sz="0" w:space="0" w:color="auto"/>
                                                    <w:left w:val="none" w:sz="0" w:space="0" w:color="auto"/>
                                                    <w:bottom w:val="none" w:sz="0" w:space="0" w:color="auto"/>
                                                    <w:right w:val="none" w:sz="0" w:space="0" w:color="auto"/>
                                                  </w:divBdr>
                                                  <w:divsChild>
                                                    <w:div w:id="105894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0528854">
      <w:bodyDiv w:val="1"/>
      <w:marLeft w:val="0"/>
      <w:marRight w:val="0"/>
      <w:marTop w:val="0"/>
      <w:marBottom w:val="0"/>
      <w:divBdr>
        <w:top w:val="none" w:sz="0" w:space="0" w:color="auto"/>
        <w:left w:val="none" w:sz="0" w:space="0" w:color="auto"/>
        <w:bottom w:val="none" w:sz="0" w:space="0" w:color="auto"/>
        <w:right w:val="none" w:sz="0" w:space="0" w:color="auto"/>
      </w:divBdr>
      <w:divsChild>
        <w:div w:id="2028671132">
          <w:marLeft w:val="0"/>
          <w:marRight w:val="0"/>
          <w:marTop w:val="0"/>
          <w:marBottom w:val="0"/>
          <w:divBdr>
            <w:top w:val="none" w:sz="0" w:space="0" w:color="auto"/>
            <w:left w:val="none" w:sz="0" w:space="0" w:color="auto"/>
            <w:bottom w:val="none" w:sz="0" w:space="0" w:color="auto"/>
            <w:right w:val="none" w:sz="0" w:space="0" w:color="auto"/>
          </w:divBdr>
          <w:divsChild>
            <w:div w:id="400061051">
              <w:marLeft w:val="0"/>
              <w:marRight w:val="0"/>
              <w:marTop w:val="0"/>
              <w:marBottom w:val="0"/>
              <w:divBdr>
                <w:top w:val="none" w:sz="0" w:space="0" w:color="auto"/>
                <w:left w:val="none" w:sz="0" w:space="0" w:color="auto"/>
                <w:bottom w:val="none" w:sz="0" w:space="0" w:color="auto"/>
                <w:right w:val="none" w:sz="0" w:space="0" w:color="auto"/>
              </w:divBdr>
              <w:divsChild>
                <w:div w:id="814836214">
                  <w:marLeft w:val="0"/>
                  <w:marRight w:val="0"/>
                  <w:marTop w:val="0"/>
                  <w:marBottom w:val="0"/>
                  <w:divBdr>
                    <w:top w:val="none" w:sz="0" w:space="0" w:color="auto"/>
                    <w:left w:val="none" w:sz="0" w:space="0" w:color="auto"/>
                    <w:bottom w:val="none" w:sz="0" w:space="0" w:color="auto"/>
                    <w:right w:val="none" w:sz="0" w:space="0" w:color="auto"/>
                  </w:divBdr>
                  <w:divsChild>
                    <w:div w:id="678968419">
                      <w:marLeft w:val="0"/>
                      <w:marRight w:val="0"/>
                      <w:marTop w:val="0"/>
                      <w:marBottom w:val="0"/>
                      <w:divBdr>
                        <w:top w:val="none" w:sz="0" w:space="0" w:color="auto"/>
                        <w:left w:val="none" w:sz="0" w:space="0" w:color="auto"/>
                        <w:bottom w:val="none" w:sz="0" w:space="0" w:color="auto"/>
                        <w:right w:val="none" w:sz="0" w:space="0" w:color="auto"/>
                      </w:divBdr>
                      <w:divsChild>
                        <w:div w:id="633566150">
                          <w:marLeft w:val="0"/>
                          <w:marRight w:val="0"/>
                          <w:marTop w:val="0"/>
                          <w:marBottom w:val="0"/>
                          <w:divBdr>
                            <w:top w:val="none" w:sz="0" w:space="0" w:color="auto"/>
                            <w:left w:val="none" w:sz="0" w:space="0" w:color="auto"/>
                            <w:bottom w:val="none" w:sz="0" w:space="0" w:color="auto"/>
                            <w:right w:val="none" w:sz="0" w:space="0" w:color="auto"/>
                          </w:divBdr>
                          <w:divsChild>
                            <w:div w:id="125054720">
                              <w:marLeft w:val="0"/>
                              <w:marRight w:val="0"/>
                              <w:marTop w:val="0"/>
                              <w:marBottom w:val="0"/>
                              <w:divBdr>
                                <w:top w:val="none" w:sz="0" w:space="0" w:color="auto"/>
                                <w:left w:val="none" w:sz="0" w:space="0" w:color="auto"/>
                                <w:bottom w:val="none" w:sz="0" w:space="0" w:color="auto"/>
                                <w:right w:val="none" w:sz="0" w:space="0" w:color="auto"/>
                              </w:divBdr>
                              <w:divsChild>
                                <w:div w:id="74204325">
                                  <w:marLeft w:val="0"/>
                                  <w:marRight w:val="0"/>
                                  <w:marTop w:val="0"/>
                                  <w:marBottom w:val="0"/>
                                  <w:divBdr>
                                    <w:top w:val="none" w:sz="0" w:space="0" w:color="auto"/>
                                    <w:left w:val="none" w:sz="0" w:space="0" w:color="auto"/>
                                    <w:bottom w:val="none" w:sz="0" w:space="0" w:color="auto"/>
                                    <w:right w:val="none" w:sz="0" w:space="0" w:color="auto"/>
                                  </w:divBdr>
                                  <w:divsChild>
                                    <w:div w:id="176587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164595">
      <w:bodyDiv w:val="1"/>
      <w:marLeft w:val="0"/>
      <w:marRight w:val="0"/>
      <w:marTop w:val="0"/>
      <w:marBottom w:val="0"/>
      <w:divBdr>
        <w:top w:val="none" w:sz="0" w:space="0" w:color="auto"/>
        <w:left w:val="none" w:sz="0" w:space="0" w:color="auto"/>
        <w:bottom w:val="none" w:sz="0" w:space="0" w:color="auto"/>
        <w:right w:val="none" w:sz="0" w:space="0" w:color="auto"/>
      </w:divBdr>
    </w:div>
    <w:div w:id="1370111265">
      <w:bodyDiv w:val="1"/>
      <w:marLeft w:val="0"/>
      <w:marRight w:val="0"/>
      <w:marTop w:val="0"/>
      <w:marBottom w:val="0"/>
      <w:divBdr>
        <w:top w:val="none" w:sz="0" w:space="0" w:color="auto"/>
        <w:left w:val="none" w:sz="0" w:space="0" w:color="auto"/>
        <w:bottom w:val="none" w:sz="0" w:space="0" w:color="auto"/>
        <w:right w:val="none" w:sz="0" w:space="0" w:color="auto"/>
      </w:divBdr>
    </w:div>
    <w:div w:id="1405251019">
      <w:bodyDiv w:val="1"/>
      <w:marLeft w:val="0"/>
      <w:marRight w:val="0"/>
      <w:marTop w:val="0"/>
      <w:marBottom w:val="0"/>
      <w:divBdr>
        <w:top w:val="none" w:sz="0" w:space="0" w:color="auto"/>
        <w:left w:val="none" w:sz="0" w:space="0" w:color="auto"/>
        <w:bottom w:val="none" w:sz="0" w:space="0" w:color="auto"/>
        <w:right w:val="none" w:sz="0" w:space="0" w:color="auto"/>
      </w:divBdr>
      <w:divsChild>
        <w:div w:id="862521568">
          <w:marLeft w:val="0"/>
          <w:marRight w:val="0"/>
          <w:marTop w:val="0"/>
          <w:marBottom w:val="0"/>
          <w:divBdr>
            <w:top w:val="none" w:sz="0" w:space="0" w:color="auto"/>
            <w:left w:val="none" w:sz="0" w:space="0" w:color="auto"/>
            <w:bottom w:val="none" w:sz="0" w:space="0" w:color="auto"/>
            <w:right w:val="none" w:sz="0" w:space="0" w:color="auto"/>
          </w:divBdr>
          <w:divsChild>
            <w:div w:id="192579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64976">
      <w:bodyDiv w:val="1"/>
      <w:marLeft w:val="0"/>
      <w:marRight w:val="0"/>
      <w:marTop w:val="0"/>
      <w:marBottom w:val="0"/>
      <w:divBdr>
        <w:top w:val="none" w:sz="0" w:space="0" w:color="auto"/>
        <w:left w:val="none" w:sz="0" w:space="0" w:color="auto"/>
        <w:bottom w:val="none" w:sz="0" w:space="0" w:color="auto"/>
        <w:right w:val="none" w:sz="0" w:space="0" w:color="auto"/>
      </w:divBdr>
      <w:divsChild>
        <w:div w:id="1028875173">
          <w:marLeft w:val="0"/>
          <w:marRight w:val="0"/>
          <w:marTop w:val="0"/>
          <w:marBottom w:val="0"/>
          <w:divBdr>
            <w:top w:val="none" w:sz="0" w:space="0" w:color="auto"/>
            <w:left w:val="none" w:sz="0" w:space="0" w:color="auto"/>
            <w:bottom w:val="none" w:sz="0" w:space="0" w:color="auto"/>
            <w:right w:val="none" w:sz="0" w:space="0" w:color="auto"/>
          </w:divBdr>
          <w:divsChild>
            <w:div w:id="782574843">
              <w:marLeft w:val="0"/>
              <w:marRight w:val="0"/>
              <w:marTop w:val="0"/>
              <w:marBottom w:val="0"/>
              <w:divBdr>
                <w:top w:val="none" w:sz="0" w:space="0" w:color="auto"/>
                <w:left w:val="none" w:sz="0" w:space="0" w:color="auto"/>
                <w:bottom w:val="none" w:sz="0" w:space="0" w:color="auto"/>
                <w:right w:val="none" w:sz="0" w:space="0" w:color="auto"/>
              </w:divBdr>
              <w:divsChild>
                <w:div w:id="51661413">
                  <w:marLeft w:val="0"/>
                  <w:marRight w:val="0"/>
                  <w:marTop w:val="0"/>
                  <w:marBottom w:val="0"/>
                  <w:divBdr>
                    <w:top w:val="none" w:sz="0" w:space="0" w:color="auto"/>
                    <w:left w:val="none" w:sz="0" w:space="0" w:color="auto"/>
                    <w:bottom w:val="none" w:sz="0" w:space="0" w:color="auto"/>
                    <w:right w:val="none" w:sz="0" w:space="0" w:color="auto"/>
                  </w:divBdr>
                  <w:divsChild>
                    <w:div w:id="1252156673">
                      <w:marLeft w:val="0"/>
                      <w:marRight w:val="0"/>
                      <w:marTop w:val="0"/>
                      <w:marBottom w:val="0"/>
                      <w:divBdr>
                        <w:top w:val="none" w:sz="0" w:space="0" w:color="auto"/>
                        <w:left w:val="none" w:sz="0" w:space="0" w:color="auto"/>
                        <w:bottom w:val="none" w:sz="0" w:space="0" w:color="auto"/>
                        <w:right w:val="none" w:sz="0" w:space="0" w:color="auto"/>
                      </w:divBdr>
                      <w:divsChild>
                        <w:div w:id="1355114802">
                          <w:marLeft w:val="0"/>
                          <w:marRight w:val="0"/>
                          <w:marTop w:val="0"/>
                          <w:marBottom w:val="0"/>
                          <w:divBdr>
                            <w:top w:val="none" w:sz="0" w:space="0" w:color="auto"/>
                            <w:left w:val="none" w:sz="0" w:space="0" w:color="auto"/>
                            <w:bottom w:val="none" w:sz="0" w:space="0" w:color="auto"/>
                            <w:right w:val="none" w:sz="0" w:space="0" w:color="auto"/>
                          </w:divBdr>
                          <w:divsChild>
                            <w:div w:id="340668528">
                              <w:marLeft w:val="0"/>
                              <w:marRight w:val="0"/>
                              <w:marTop w:val="0"/>
                              <w:marBottom w:val="0"/>
                              <w:divBdr>
                                <w:top w:val="none" w:sz="0" w:space="0" w:color="auto"/>
                                <w:left w:val="none" w:sz="0" w:space="0" w:color="auto"/>
                                <w:bottom w:val="none" w:sz="0" w:space="0" w:color="auto"/>
                                <w:right w:val="none" w:sz="0" w:space="0" w:color="auto"/>
                              </w:divBdr>
                              <w:divsChild>
                                <w:div w:id="854613923">
                                  <w:marLeft w:val="0"/>
                                  <w:marRight w:val="0"/>
                                  <w:marTop w:val="0"/>
                                  <w:marBottom w:val="0"/>
                                  <w:divBdr>
                                    <w:top w:val="none" w:sz="0" w:space="0" w:color="auto"/>
                                    <w:left w:val="none" w:sz="0" w:space="0" w:color="auto"/>
                                    <w:bottom w:val="none" w:sz="0" w:space="0" w:color="auto"/>
                                    <w:right w:val="none" w:sz="0" w:space="0" w:color="auto"/>
                                  </w:divBdr>
                                  <w:divsChild>
                                    <w:div w:id="61899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7966881">
      <w:bodyDiv w:val="1"/>
      <w:marLeft w:val="0"/>
      <w:marRight w:val="0"/>
      <w:marTop w:val="0"/>
      <w:marBottom w:val="0"/>
      <w:divBdr>
        <w:top w:val="none" w:sz="0" w:space="0" w:color="auto"/>
        <w:left w:val="none" w:sz="0" w:space="0" w:color="auto"/>
        <w:bottom w:val="none" w:sz="0" w:space="0" w:color="auto"/>
        <w:right w:val="none" w:sz="0" w:space="0" w:color="auto"/>
      </w:divBdr>
      <w:divsChild>
        <w:div w:id="184290687">
          <w:marLeft w:val="0"/>
          <w:marRight w:val="0"/>
          <w:marTop w:val="0"/>
          <w:marBottom w:val="0"/>
          <w:divBdr>
            <w:top w:val="none" w:sz="0" w:space="0" w:color="auto"/>
            <w:left w:val="none" w:sz="0" w:space="0" w:color="auto"/>
            <w:bottom w:val="none" w:sz="0" w:space="0" w:color="auto"/>
            <w:right w:val="none" w:sz="0" w:space="0" w:color="auto"/>
          </w:divBdr>
          <w:divsChild>
            <w:div w:id="1358700553">
              <w:marLeft w:val="0"/>
              <w:marRight w:val="0"/>
              <w:marTop w:val="0"/>
              <w:marBottom w:val="0"/>
              <w:divBdr>
                <w:top w:val="none" w:sz="0" w:space="0" w:color="auto"/>
                <w:left w:val="none" w:sz="0" w:space="0" w:color="auto"/>
                <w:bottom w:val="none" w:sz="0" w:space="0" w:color="auto"/>
                <w:right w:val="none" w:sz="0" w:space="0" w:color="auto"/>
              </w:divBdr>
              <w:divsChild>
                <w:div w:id="437262763">
                  <w:marLeft w:val="0"/>
                  <w:marRight w:val="0"/>
                  <w:marTop w:val="0"/>
                  <w:marBottom w:val="0"/>
                  <w:divBdr>
                    <w:top w:val="none" w:sz="0" w:space="0" w:color="auto"/>
                    <w:left w:val="none" w:sz="0" w:space="0" w:color="auto"/>
                    <w:bottom w:val="none" w:sz="0" w:space="0" w:color="auto"/>
                    <w:right w:val="none" w:sz="0" w:space="0" w:color="auto"/>
                  </w:divBdr>
                  <w:divsChild>
                    <w:div w:id="49773704">
                      <w:marLeft w:val="0"/>
                      <w:marRight w:val="0"/>
                      <w:marTop w:val="0"/>
                      <w:marBottom w:val="0"/>
                      <w:divBdr>
                        <w:top w:val="none" w:sz="0" w:space="0" w:color="auto"/>
                        <w:left w:val="none" w:sz="0" w:space="0" w:color="auto"/>
                        <w:bottom w:val="none" w:sz="0" w:space="0" w:color="auto"/>
                        <w:right w:val="none" w:sz="0" w:space="0" w:color="auto"/>
                      </w:divBdr>
                      <w:divsChild>
                        <w:div w:id="1180240169">
                          <w:marLeft w:val="0"/>
                          <w:marRight w:val="0"/>
                          <w:marTop w:val="0"/>
                          <w:marBottom w:val="0"/>
                          <w:divBdr>
                            <w:top w:val="none" w:sz="0" w:space="0" w:color="auto"/>
                            <w:left w:val="none" w:sz="0" w:space="0" w:color="auto"/>
                            <w:bottom w:val="none" w:sz="0" w:space="0" w:color="auto"/>
                            <w:right w:val="none" w:sz="0" w:space="0" w:color="auto"/>
                          </w:divBdr>
                          <w:divsChild>
                            <w:div w:id="170996541">
                              <w:marLeft w:val="0"/>
                              <w:marRight w:val="0"/>
                              <w:marTop w:val="0"/>
                              <w:marBottom w:val="0"/>
                              <w:divBdr>
                                <w:top w:val="none" w:sz="0" w:space="0" w:color="auto"/>
                                <w:left w:val="none" w:sz="0" w:space="0" w:color="auto"/>
                                <w:bottom w:val="none" w:sz="0" w:space="0" w:color="auto"/>
                                <w:right w:val="none" w:sz="0" w:space="0" w:color="auto"/>
                              </w:divBdr>
                              <w:divsChild>
                                <w:div w:id="258875728">
                                  <w:marLeft w:val="0"/>
                                  <w:marRight w:val="0"/>
                                  <w:marTop w:val="0"/>
                                  <w:marBottom w:val="0"/>
                                  <w:divBdr>
                                    <w:top w:val="none" w:sz="0" w:space="0" w:color="auto"/>
                                    <w:left w:val="none" w:sz="0" w:space="0" w:color="auto"/>
                                    <w:bottom w:val="none" w:sz="0" w:space="0" w:color="auto"/>
                                    <w:right w:val="none" w:sz="0" w:space="0" w:color="auto"/>
                                  </w:divBdr>
                                  <w:divsChild>
                                    <w:div w:id="1960406961">
                                      <w:marLeft w:val="0"/>
                                      <w:marRight w:val="0"/>
                                      <w:marTop w:val="0"/>
                                      <w:marBottom w:val="0"/>
                                      <w:divBdr>
                                        <w:top w:val="none" w:sz="0" w:space="0" w:color="auto"/>
                                        <w:left w:val="none" w:sz="0" w:space="0" w:color="auto"/>
                                        <w:bottom w:val="none" w:sz="0" w:space="0" w:color="auto"/>
                                        <w:right w:val="none" w:sz="0" w:space="0" w:color="auto"/>
                                      </w:divBdr>
                                      <w:divsChild>
                                        <w:div w:id="109933265">
                                          <w:marLeft w:val="0"/>
                                          <w:marRight w:val="0"/>
                                          <w:marTop w:val="0"/>
                                          <w:marBottom w:val="0"/>
                                          <w:divBdr>
                                            <w:top w:val="none" w:sz="0" w:space="0" w:color="auto"/>
                                            <w:left w:val="none" w:sz="0" w:space="0" w:color="auto"/>
                                            <w:bottom w:val="none" w:sz="0" w:space="0" w:color="auto"/>
                                            <w:right w:val="none" w:sz="0" w:space="0" w:color="auto"/>
                                          </w:divBdr>
                                          <w:divsChild>
                                            <w:div w:id="2099906367">
                                              <w:marLeft w:val="0"/>
                                              <w:marRight w:val="0"/>
                                              <w:marTop w:val="0"/>
                                              <w:marBottom w:val="0"/>
                                              <w:divBdr>
                                                <w:top w:val="none" w:sz="0" w:space="0" w:color="auto"/>
                                                <w:left w:val="none" w:sz="0" w:space="0" w:color="auto"/>
                                                <w:bottom w:val="none" w:sz="0" w:space="0" w:color="auto"/>
                                                <w:right w:val="none" w:sz="0" w:space="0" w:color="auto"/>
                                              </w:divBdr>
                                              <w:divsChild>
                                                <w:div w:id="1571769009">
                                                  <w:marLeft w:val="0"/>
                                                  <w:marRight w:val="0"/>
                                                  <w:marTop w:val="0"/>
                                                  <w:marBottom w:val="0"/>
                                                  <w:divBdr>
                                                    <w:top w:val="none" w:sz="0" w:space="0" w:color="auto"/>
                                                    <w:left w:val="none" w:sz="0" w:space="0" w:color="auto"/>
                                                    <w:bottom w:val="none" w:sz="0" w:space="0" w:color="auto"/>
                                                    <w:right w:val="none" w:sz="0" w:space="0" w:color="auto"/>
                                                  </w:divBdr>
                                                  <w:divsChild>
                                                    <w:div w:id="66763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93628">
          <w:marLeft w:val="0"/>
          <w:marRight w:val="0"/>
          <w:marTop w:val="0"/>
          <w:marBottom w:val="0"/>
          <w:divBdr>
            <w:top w:val="none" w:sz="0" w:space="0" w:color="auto"/>
            <w:left w:val="none" w:sz="0" w:space="0" w:color="auto"/>
            <w:bottom w:val="none" w:sz="0" w:space="0" w:color="auto"/>
            <w:right w:val="none" w:sz="0" w:space="0" w:color="auto"/>
          </w:divBdr>
          <w:divsChild>
            <w:div w:id="82924306">
              <w:marLeft w:val="0"/>
              <w:marRight w:val="0"/>
              <w:marTop w:val="0"/>
              <w:marBottom w:val="0"/>
              <w:divBdr>
                <w:top w:val="none" w:sz="0" w:space="0" w:color="auto"/>
                <w:left w:val="none" w:sz="0" w:space="0" w:color="auto"/>
                <w:bottom w:val="none" w:sz="0" w:space="0" w:color="auto"/>
                <w:right w:val="none" w:sz="0" w:space="0" w:color="auto"/>
              </w:divBdr>
              <w:divsChild>
                <w:div w:id="16845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913168">
      <w:bodyDiv w:val="1"/>
      <w:marLeft w:val="0"/>
      <w:marRight w:val="0"/>
      <w:marTop w:val="0"/>
      <w:marBottom w:val="0"/>
      <w:divBdr>
        <w:top w:val="none" w:sz="0" w:space="0" w:color="auto"/>
        <w:left w:val="none" w:sz="0" w:space="0" w:color="auto"/>
        <w:bottom w:val="none" w:sz="0" w:space="0" w:color="auto"/>
        <w:right w:val="none" w:sz="0" w:space="0" w:color="auto"/>
      </w:divBdr>
    </w:div>
    <w:div w:id="1458913687">
      <w:bodyDiv w:val="1"/>
      <w:marLeft w:val="0"/>
      <w:marRight w:val="0"/>
      <w:marTop w:val="0"/>
      <w:marBottom w:val="0"/>
      <w:divBdr>
        <w:top w:val="none" w:sz="0" w:space="0" w:color="auto"/>
        <w:left w:val="none" w:sz="0" w:space="0" w:color="auto"/>
        <w:bottom w:val="none" w:sz="0" w:space="0" w:color="auto"/>
        <w:right w:val="none" w:sz="0" w:space="0" w:color="auto"/>
      </w:divBdr>
    </w:div>
    <w:div w:id="1461335695">
      <w:bodyDiv w:val="1"/>
      <w:marLeft w:val="0"/>
      <w:marRight w:val="0"/>
      <w:marTop w:val="0"/>
      <w:marBottom w:val="0"/>
      <w:divBdr>
        <w:top w:val="none" w:sz="0" w:space="0" w:color="auto"/>
        <w:left w:val="none" w:sz="0" w:space="0" w:color="auto"/>
        <w:bottom w:val="none" w:sz="0" w:space="0" w:color="auto"/>
        <w:right w:val="none" w:sz="0" w:space="0" w:color="auto"/>
      </w:divBdr>
    </w:div>
    <w:div w:id="1474055782">
      <w:bodyDiv w:val="1"/>
      <w:marLeft w:val="0"/>
      <w:marRight w:val="0"/>
      <w:marTop w:val="0"/>
      <w:marBottom w:val="0"/>
      <w:divBdr>
        <w:top w:val="none" w:sz="0" w:space="0" w:color="auto"/>
        <w:left w:val="none" w:sz="0" w:space="0" w:color="auto"/>
        <w:bottom w:val="none" w:sz="0" w:space="0" w:color="auto"/>
        <w:right w:val="none" w:sz="0" w:space="0" w:color="auto"/>
      </w:divBdr>
    </w:div>
    <w:div w:id="1474592510">
      <w:bodyDiv w:val="1"/>
      <w:marLeft w:val="0"/>
      <w:marRight w:val="0"/>
      <w:marTop w:val="0"/>
      <w:marBottom w:val="0"/>
      <w:divBdr>
        <w:top w:val="none" w:sz="0" w:space="0" w:color="auto"/>
        <w:left w:val="none" w:sz="0" w:space="0" w:color="auto"/>
        <w:bottom w:val="none" w:sz="0" w:space="0" w:color="auto"/>
        <w:right w:val="none" w:sz="0" w:space="0" w:color="auto"/>
      </w:divBdr>
    </w:div>
    <w:div w:id="1522549938">
      <w:bodyDiv w:val="1"/>
      <w:marLeft w:val="0"/>
      <w:marRight w:val="0"/>
      <w:marTop w:val="0"/>
      <w:marBottom w:val="0"/>
      <w:divBdr>
        <w:top w:val="none" w:sz="0" w:space="0" w:color="auto"/>
        <w:left w:val="none" w:sz="0" w:space="0" w:color="auto"/>
        <w:bottom w:val="none" w:sz="0" w:space="0" w:color="auto"/>
        <w:right w:val="none" w:sz="0" w:space="0" w:color="auto"/>
      </w:divBdr>
    </w:div>
    <w:div w:id="1536313585">
      <w:bodyDiv w:val="1"/>
      <w:marLeft w:val="0"/>
      <w:marRight w:val="0"/>
      <w:marTop w:val="0"/>
      <w:marBottom w:val="0"/>
      <w:divBdr>
        <w:top w:val="none" w:sz="0" w:space="0" w:color="auto"/>
        <w:left w:val="none" w:sz="0" w:space="0" w:color="auto"/>
        <w:bottom w:val="none" w:sz="0" w:space="0" w:color="auto"/>
        <w:right w:val="none" w:sz="0" w:space="0" w:color="auto"/>
      </w:divBdr>
      <w:divsChild>
        <w:div w:id="2007829630">
          <w:marLeft w:val="-720"/>
          <w:marRight w:val="0"/>
          <w:marTop w:val="0"/>
          <w:marBottom w:val="0"/>
          <w:divBdr>
            <w:top w:val="none" w:sz="0" w:space="0" w:color="auto"/>
            <w:left w:val="none" w:sz="0" w:space="0" w:color="auto"/>
            <w:bottom w:val="none" w:sz="0" w:space="0" w:color="auto"/>
            <w:right w:val="none" w:sz="0" w:space="0" w:color="auto"/>
          </w:divBdr>
        </w:div>
      </w:divsChild>
    </w:div>
    <w:div w:id="1550800985">
      <w:bodyDiv w:val="1"/>
      <w:marLeft w:val="0"/>
      <w:marRight w:val="0"/>
      <w:marTop w:val="0"/>
      <w:marBottom w:val="0"/>
      <w:divBdr>
        <w:top w:val="none" w:sz="0" w:space="0" w:color="auto"/>
        <w:left w:val="none" w:sz="0" w:space="0" w:color="auto"/>
        <w:bottom w:val="none" w:sz="0" w:space="0" w:color="auto"/>
        <w:right w:val="none" w:sz="0" w:space="0" w:color="auto"/>
      </w:divBdr>
    </w:div>
    <w:div w:id="1571961661">
      <w:bodyDiv w:val="1"/>
      <w:marLeft w:val="0"/>
      <w:marRight w:val="0"/>
      <w:marTop w:val="0"/>
      <w:marBottom w:val="0"/>
      <w:divBdr>
        <w:top w:val="none" w:sz="0" w:space="0" w:color="auto"/>
        <w:left w:val="none" w:sz="0" w:space="0" w:color="auto"/>
        <w:bottom w:val="none" w:sz="0" w:space="0" w:color="auto"/>
        <w:right w:val="none" w:sz="0" w:space="0" w:color="auto"/>
      </w:divBdr>
    </w:div>
    <w:div w:id="1579634170">
      <w:bodyDiv w:val="1"/>
      <w:marLeft w:val="0"/>
      <w:marRight w:val="0"/>
      <w:marTop w:val="0"/>
      <w:marBottom w:val="0"/>
      <w:divBdr>
        <w:top w:val="none" w:sz="0" w:space="0" w:color="auto"/>
        <w:left w:val="none" w:sz="0" w:space="0" w:color="auto"/>
        <w:bottom w:val="none" w:sz="0" w:space="0" w:color="auto"/>
        <w:right w:val="none" w:sz="0" w:space="0" w:color="auto"/>
      </w:divBdr>
      <w:divsChild>
        <w:div w:id="1520701869">
          <w:marLeft w:val="0"/>
          <w:marRight w:val="0"/>
          <w:marTop w:val="0"/>
          <w:marBottom w:val="0"/>
          <w:divBdr>
            <w:top w:val="none" w:sz="0" w:space="0" w:color="auto"/>
            <w:left w:val="none" w:sz="0" w:space="0" w:color="auto"/>
            <w:bottom w:val="none" w:sz="0" w:space="0" w:color="auto"/>
            <w:right w:val="none" w:sz="0" w:space="0" w:color="auto"/>
          </w:divBdr>
          <w:divsChild>
            <w:div w:id="52732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105328">
      <w:bodyDiv w:val="1"/>
      <w:marLeft w:val="0"/>
      <w:marRight w:val="0"/>
      <w:marTop w:val="0"/>
      <w:marBottom w:val="0"/>
      <w:divBdr>
        <w:top w:val="none" w:sz="0" w:space="0" w:color="auto"/>
        <w:left w:val="none" w:sz="0" w:space="0" w:color="auto"/>
        <w:bottom w:val="none" w:sz="0" w:space="0" w:color="auto"/>
        <w:right w:val="none" w:sz="0" w:space="0" w:color="auto"/>
      </w:divBdr>
    </w:div>
    <w:div w:id="1639870258">
      <w:bodyDiv w:val="1"/>
      <w:marLeft w:val="0"/>
      <w:marRight w:val="0"/>
      <w:marTop w:val="0"/>
      <w:marBottom w:val="0"/>
      <w:divBdr>
        <w:top w:val="none" w:sz="0" w:space="0" w:color="auto"/>
        <w:left w:val="none" w:sz="0" w:space="0" w:color="auto"/>
        <w:bottom w:val="none" w:sz="0" w:space="0" w:color="auto"/>
        <w:right w:val="none" w:sz="0" w:space="0" w:color="auto"/>
      </w:divBdr>
      <w:divsChild>
        <w:div w:id="1058166018">
          <w:marLeft w:val="-720"/>
          <w:marRight w:val="0"/>
          <w:marTop w:val="0"/>
          <w:marBottom w:val="0"/>
          <w:divBdr>
            <w:top w:val="none" w:sz="0" w:space="0" w:color="auto"/>
            <w:left w:val="none" w:sz="0" w:space="0" w:color="auto"/>
            <w:bottom w:val="none" w:sz="0" w:space="0" w:color="auto"/>
            <w:right w:val="none" w:sz="0" w:space="0" w:color="auto"/>
          </w:divBdr>
        </w:div>
      </w:divsChild>
    </w:div>
    <w:div w:id="1640257353">
      <w:bodyDiv w:val="1"/>
      <w:marLeft w:val="0"/>
      <w:marRight w:val="0"/>
      <w:marTop w:val="0"/>
      <w:marBottom w:val="0"/>
      <w:divBdr>
        <w:top w:val="none" w:sz="0" w:space="0" w:color="auto"/>
        <w:left w:val="none" w:sz="0" w:space="0" w:color="auto"/>
        <w:bottom w:val="none" w:sz="0" w:space="0" w:color="auto"/>
        <w:right w:val="none" w:sz="0" w:space="0" w:color="auto"/>
      </w:divBdr>
    </w:div>
    <w:div w:id="1645505279">
      <w:bodyDiv w:val="1"/>
      <w:marLeft w:val="0"/>
      <w:marRight w:val="0"/>
      <w:marTop w:val="0"/>
      <w:marBottom w:val="0"/>
      <w:divBdr>
        <w:top w:val="none" w:sz="0" w:space="0" w:color="auto"/>
        <w:left w:val="none" w:sz="0" w:space="0" w:color="auto"/>
        <w:bottom w:val="none" w:sz="0" w:space="0" w:color="auto"/>
        <w:right w:val="none" w:sz="0" w:space="0" w:color="auto"/>
      </w:divBdr>
      <w:divsChild>
        <w:div w:id="193617132">
          <w:marLeft w:val="0"/>
          <w:marRight w:val="0"/>
          <w:marTop w:val="0"/>
          <w:marBottom w:val="0"/>
          <w:divBdr>
            <w:top w:val="none" w:sz="0" w:space="0" w:color="auto"/>
            <w:left w:val="none" w:sz="0" w:space="0" w:color="auto"/>
            <w:bottom w:val="none" w:sz="0" w:space="0" w:color="auto"/>
            <w:right w:val="none" w:sz="0" w:space="0" w:color="auto"/>
          </w:divBdr>
        </w:div>
      </w:divsChild>
    </w:div>
    <w:div w:id="1655526734">
      <w:bodyDiv w:val="1"/>
      <w:marLeft w:val="0"/>
      <w:marRight w:val="0"/>
      <w:marTop w:val="0"/>
      <w:marBottom w:val="0"/>
      <w:divBdr>
        <w:top w:val="none" w:sz="0" w:space="0" w:color="auto"/>
        <w:left w:val="none" w:sz="0" w:space="0" w:color="auto"/>
        <w:bottom w:val="none" w:sz="0" w:space="0" w:color="auto"/>
        <w:right w:val="none" w:sz="0" w:space="0" w:color="auto"/>
      </w:divBdr>
    </w:div>
    <w:div w:id="1667898833">
      <w:bodyDiv w:val="1"/>
      <w:marLeft w:val="0"/>
      <w:marRight w:val="0"/>
      <w:marTop w:val="0"/>
      <w:marBottom w:val="0"/>
      <w:divBdr>
        <w:top w:val="none" w:sz="0" w:space="0" w:color="auto"/>
        <w:left w:val="none" w:sz="0" w:space="0" w:color="auto"/>
        <w:bottom w:val="none" w:sz="0" w:space="0" w:color="auto"/>
        <w:right w:val="none" w:sz="0" w:space="0" w:color="auto"/>
      </w:divBdr>
    </w:div>
    <w:div w:id="1672486567">
      <w:bodyDiv w:val="1"/>
      <w:marLeft w:val="0"/>
      <w:marRight w:val="0"/>
      <w:marTop w:val="0"/>
      <w:marBottom w:val="0"/>
      <w:divBdr>
        <w:top w:val="none" w:sz="0" w:space="0" w:color="auto"/>
        <w:left w:val="none" w:sz="0" w:space="0" w:color="auto"/>
        <w:bottom w:val="none" w:sz="0" w:space="0" w:color="auto"/>
        <w:right w:val="none" w:sz="0" w:space="0" w:color="auto"/>
      </w:divBdr>
    </w:div>
    <w:div w:id="1679039090">
      <w:bodyDiv w:val="1"/>
      <w:marLeft w:val="0"/>
      <w:marRight w:val="0"/>
      <w:marTop w:val="0"/>
      <w:marBottom w:val="0"/>
      <w:divBdr>
        <w:top w:val="none" w:sz="0" w:space="0" w:color="auto"/>
        <w:left w:val="none" w:sz="0" w:space="0" w:color="auto"/>
        <w:bottom w:val="none" w:sz="0" w:space="0" w:color="auto"/>
        <w:right w:val="none" w:sz="0" w:space="0" w:color="auto"/>
      </w:divBdr>
      <w:divsChild>
        <w:div w:id="1456872550">
          <w:marLeft w:val="0"/>
          <w:marRight w:val="0"/>
          <w:marTop w:val="0"/>
          <w:marBottom w:val="0"/>
          <w:divBdr>
            <w:top w:val="none" w:sz="0" w:space="0" w:color="auto"/>
            <w:left w:val="none" w:sz="0" w:space="0" w:color="auto"/>
            <w:bottom w:val="none" w:sz="0" w:space="0" w:color="auto"/>
            <w:right w:val="none" w:sz="0" w:space="0" w:color="auto"/>
          </w:divBdr>
          <w:divsChild>
            <w:div w:id="1205367818">
              <w:marLeft w:val="0"/>
              <w:marRight w:val="0"/>
              <w:marTop w:val="0"/>
              <w:marBottom w:val="0"/>
              <w:divBdr>
                <w:top w:val="none" w:sz="0" w:space="0" w:color="auto"/>
                <w:left w:val="none" w:sz="0" w:space="0" w:color="auto"/>
                <w:bottom w:val="none" w:sz="0" w:space="0" w:color="auto"/>
                <w:right w:val="none" w:sz="0" w:space="0" w:color="auto"/>
              </w:divBdr>
              <w:divsChild>
                <w:div w:id="379011425">
                  <w:marLeft w:val="0"/>
                  <w:marRight w:val="0"/>
                  <w:marTop w:val="0"/>
                  <w:marBottom w:val="0"/>
                  <w:divBdr>
                    <w:top w:val="none" w:sz="0" w:space="0" w:color="auto"/>
                    <w:left w:val="none" w:sz="0" w:space="0" w:color="auto"/>
                    <w:bottom w:val="none" w:sz="0" w:space="0" w:color="auto"/>
                    <w:right w:val="none" w:sz="0" w:space="0" w:color="auto"/>
                  </w:divBdr>
                  <w:divsChild>
                    <w:div w:id="41055404">
                      <w:marLeft w:val="0"/>
                      <w:marRight w:val="0"/>
                      <w:marTop w:val="0"/>
                      <w:marBottom w:val="0"/>
                      <w:divBdr>
                        <w:top w:val="none" w:sz="0" w:space="0" w:color="auto"/>
                        <w:left w:val="none" w:sz="0" w:space="0" w:color="auto"/>
                        <w:bottom w:val="none" w:sz="0" w:space="0" w:color="auto"/>
                        <w:right w:val="none" w:sz="0" w:space="0" w:color="auto"/>
                      </w:divBdr>
                      <w:divsChild>
                        <w:div w:id="1870213907">
                          <w:marLeft w:val="0"/>
                          <w:marRight w:val="0"/>
                          <w:marTop w:val="0"/>
                          <w:marBottom w:val="0"/>
                          <w:divBdr>
                            <w:top w:val="none" w:sz="0" w:space="0" w:color="auto"/>
                            <w:left w:val="none" w:sz="0" w:space="0" w:color="auto"/>
                            <w:bottom w:val="none" w:sz="0" w:space="0" w:color="auto"/>
                            <w:right w:val="none" w:sz="0" w:space="0" w:color="auto"/>
                          </w:divBdr>
                          <w:divsChild>
                            <w:div w:id="968778145">
                              <w:marLeft w:val="0"/>
                              <w:marRight w:val="0"/>
                              <w:marTop w:val="0"/>
                              <w:marBottom w:val="0"/>
                              <w:divBdr>
                                <w:top w:val="none" w:sz="0" w:space="0" w:color="auto"/>
                                <w:left w:val="none" w:sz="0" w:space="0" w:color="auto"/>
                                <w:bottom w:val="none" w:sz="0" w:space="0" w:color="auto"/>
                                <w:right w:val="none" w:sz="0" w:space="0" w:color="auto"/>
                              </w:divBdr>
                              <w:divsChild>
                                <w:div w:id="1694266177">
                                  <w:marLeft w:val="0"/>
                                  <w:marRight w:val="0"/>
                                  <w:marTop w:val="0"/>
                                  <w:marBottom w:val="0"/>
                                  <w:divBdr>
                                    <w:top w:val="none" w:sz="0" w:space="0" w:color="auto"/>
                                    <w:left w:val="none" w:sz="0" w:space="0" w:color="auto"/>
                                    <w:bottom w:val="none" w:sz="0" w:space="0" w:color="auto"/>
                                    <w:right w:val="none" w:sz="0" w:space="0" w:color="auto"/>
                                  </w:divBdr>
                                  <w:divsChild>
                                    <w:div w:id="122697080">
                                      <w:marLeft w:val="0"/>
                                      <w:marRight w:val="0"/>
                                      <w:marTop w:val="0"/>
                                      <w:marBottom w:val="0"/>
                                      <w:divBdr>
                                        <w:top w:val="none" w:sz="0" w:space="0" w:color="auto"/>
                                        <w:left w:val="none" w:sz="0" w:space="0" w:color="auto"/>
                                        <w:bottom w:val="none" w:sz="0" w:space="0" w:color="auto"/>
                                        <w:right w:val="none" w:sz="0" w:space="0" w:color="auto"/>
                                      </w:divBdr>
                                      <w:divsChild>
                                        <w:div w:id="1250697478">
                                          <w:marLeft w:val="0"/>
                                          <w:marRight w:val="0"/>
                                          <w:marTop w:val="0"/>
                                          <w:marBottom w:val="0"/>
                                          <w:divBdr>
                                            <w:top w:val="none" w:sz="0" w:space="0" w:color="auto"/>
                                            <w:left w:val="none" w:sz="0" w:space="0" w:color="auto"/>
                                            <w:bottom w:val="none" w:sz="0" w:space="0" w:color="auto"/>
                                            <w:right w:val="none" w:sz="0" w:space="0" w:color="auto"/>
                                          </w:divBdr>
                                          <w:divsChild>
                                            <w:div w:id="81531864">
                                              <w:marLeft w:val="0"/>
                                              <w:marRight w:val="0"/>
                                              <w:marTop w:val="0"/>
                                              <w:marBottom w:val="0"/>
                                              <w:divBdr>
                                                <w:top w:val="none" w:sz="0" w:space="0" w:color="auto"/>
                                                <w:left w:val="none" w:sz="0" w:space="0" w:color="auto"/>
                                                <w:bottom w:val="none" w:sz="0" w:space="0" w:color="auto"/>
                                                <w:right w:val="none" w:sz="0" w:space="0" w:color="auto"/>
                                              </w:divBdr>
                                              <w:divsChild>
                                                <w:div w:id="1250239230">
                                                  <w:marLeft w:val="0"/>
                                                  <w:marRight w:val="0"/>
                                                  <w:marTop w:val="0"/>
                                                  <w:marBottom w:val="0"/>
                                                  <w:divBdr>
                                                    <w:top w:val="none" w:sz="0" w:space="0" w:color="auto"/>
                                                    <w:left w:val="none" w:sz="0" w:space="0" w:color="auto"/>
                                                    <w:bottom w:val="none" w:sz="0" w:space="0" w:color="auto"/>
                                                    <w:right w:val="none" w:sz="0" w:space="0" w:color="auto"/>
                                                  </w:divBdr>
                                                  <w:divsChild>
                                                    <w:div w:id="90722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572656">
          <w:marLeft w:val="0"/>
          <w:marRight w:val="0"/>
          <w:marTop w:val="0"/>
          <w:marBottom w:val="0"/>
          <w:divBdr>
            <w:top w:val="none" w:sz="0" w:space="0" w:color="auto"/>
            <w:left w:val="none" w:sz="0" w:space="0" w:color="auto"/>
            <w:bottom w:val="none" w:sz="0" w:space="0" w:color="auto"/>
            <w:right w:val="none" w:sz="0" w:space="0" w:color="auto"/>
          </w:divBdr>
          <w:divsChild>
            <w:div w:id="1231501172">
              <w:marLeft w:val="0"/>
              <w:marRight w:val="0"/>
              <w:marTop w:val="0"/>
              <w:marBottom w:val="0"/>
              <w:divBdr>
                <w:top w:val="none" w:sz="0" w:space="0" w:color="auto"/>
                <w:left w:val="none" w:sz="0" w:space="0" w:color="auto"/>
                <w:bottom w:val="none" w:sz="0" w:space="0" w:color="auto"/>
                <w:right w:val="none" w:sz="0" w:space="0" w:color="auto"/>
              </w:divBdr>
              <w:divsChild>
                <w:div w:id="80327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08118">
      <w:bodyDiv w:val="1"/>
      <w:marLeft w:val="0"/>
      <w:marRight w:val="0"/>
      <w:marTop w:val="0"/>
      <w:marBottom w:val="0"/>
      <w:divBdr>
        <w:top w:val="none" w:sz="0" w:space="0" w:color="auto"/>
        <w:left w:val="none" w:sz="0" w:space="0" w:color="auto"/>
        <w:bottom w:val="none" w:sz="0" w:space="0" w:color="auto"/>
        <w:right w:val="none" w:sz="0" w:space="0" w:color="auto"/>
      </w:divBdr>
    </w:div>
    <w:div w:id="1697997862">
      <w:bodyDiv w:val="1"/>
      <w:marLeft w:val="0"/>
      <w:marRight w:val="0"/>
      <w:marTop w:val="0"/>
      <w:marBottom w:val="0"/>
      <w:divBdr>
        <w:top w:val="none" w:sz="0" w:space="0" w:color="auto"/>
        <w:left w:val="none" w:sz="0" w:space="0" w:color="auto"/>
        <w:bottom w:val="none" w:sz="0" w:space="0" w:color="auto"/>
        <w:right w:val="none" w:sz="0" w:space="0" w:color="auto"/>
      </w:divBdr>
    </w:div>
    <w:div w:id="1712029117">
      <w:bodyDiv w:val="1"/>
      <w:marLeft w:val="0"/>
      <w:marRight w:val="0"/>
      <w:marTop w:val="0"/>
      <w:marBottom w:val="0"/>
      <w:divBdr>
        <w:top w:val="none" w:sz="0" w:space="0" w:color="auto"/>
        <w:left w:val="none" w:sz="0" w:space="0" w:color="auto"/>
        <w:bottom w:val="none" w:sz="0" w:space="0" w:color="auto"/>
        <w:right w:val="none" w:sz="0" w:space="0" w:color="auto"/>
      </w:divBdr>
    </w:div>
    <w:div w:id="1738624187">
      <w:bodyDiv w:val="1"/>
      <w:marLeft w:val="0"/>
      <w:marRight w:val="0"/>
      <w:marTop w:val="0"/>
      <w:marBottom w:val="0"/>
      <w:divBdr>
        <w:top w:val="none" w:sz="0" w:space="0" w:color="auto"/>
        <w:left w:val="none" w:sz="0" w:space="0" w:color="auto"/>
        <w:bottom w:val="none" w:sz="0" w:space="0" w:color="auto"/>
        <w:right w:val="none" w:sz="0" w:space="0" w:color="auto"/>
      </w:divBdr>
      <w:divsChild>
        <w:div w:id="1989704712">
          <w:marLeft w:val="0"/>
          <w:marRight w:val="0"/>
          <w:marTop w:val="0"/>
          <w:marBottom w:val="0"/>
          <w:divBdr>
            <w:top w:val="none" w:sz="0" w:space="0" w:color="auto"/>
            <w:left w:val="none" w:sz="0" w:space="0" w:color="auto"/>
            <w:bottom w:val="none" w:sz="0" w:space="0" w:color="auto"/>
            <w:right w:val="none" w:sz="0" w:space="0" w:color="auto"/>
          </w:divBdr>
        </w:div>
      </w:divsChild>
    </w:div>
    <w:div w:id="1743520788">
      <w:bodyDiv w:val="1"/>
      <w:marLeft w:val="0"/>
      <w:marRight w:val="0"/>
      <w:marTop w:val="0"/>
      <w:marBottom w:val="0"/>
      <w:divBdr>
        <w:top w:val="none" w:sz="0" w:space="0" w:color="auto"/>
        <w:left w:val="none" w:sz="0" w:space="0" w:color="auto"/>
        <w:bottom w:val="none" w:sz="0" w:space="0" w:color="auto"/>
        <w:right w:val="none" w:sz="0" w:space="0" w:color="auto"/>
      </w:divBdr>
    </w:div>
    <w:div w:id="1743530281">
      <w:bodyDiv w:val="1"/>
      <w:marLeft w:val="0"/>
      <w:marRight w:val="0"/>
      <w:marTop w:val="0"/>
      <w:marBottom w:val="0"/>
      <w:divBdr>
        <w:top w:val="none" w:sz="0" w:space="0" w:color="auto"/>
        <w:left w:val="none" w:sz="0" w:space="0" w:color="auto"/>
        <w:bottom w:val="none" w:sz="0" w:space="0" w:color="auto"/>
        <w:right w:val="none" w:sz="0" w:space="0" w:color="auto"/>
      </w:divBdr>
    </w:div>
    <w:div w:id="1745224868">
      <w:bodyDiv w:val="1"/>
      <w:marLeft w:val="0"/>
      <w:marRight w:val="0"/>
      <w:marTop w:val="0"/>
      <w:marBottom w:val="0"/>
      <w:divBdr>
        <w:top w:val="none" w:sz="0" w:space="0" w:color="auto"/>
        <w:left w:val="none" w:sz="0" w:space="0" w:color="auto"/>
        <w:bottom w:val="none" w:sz="0" w:space="0" w:color="auto"/>
        <w:right w:val="none" w:sz="0" w:space="0" w:color="auto"/>
      </w:divBdr>
    </w:div>
    <w:div w:id="1756516887">
      <w:bodyDiv w:val="1"/>
      <w:marLeft w:val="0"/>
      <w:marRight w:val="0"/>
      <w:marTop w:val="0"/>
      <w:marBottom w:val="0"/>
      <w:divBdr>
        <w:top w:val="none" w:sz="0" w:space="0" w:color="auto"/>
        <w:left w:val="none" w:sz="0" w:space="0" w:color="auto"/>
        <w:bottom w:val="none" w:sz="0" w:space="0" w:color="auto"/>
        <w:right w:val="none" w:sz="0" w:space="0" w:color="auto"/>
      </w:divBdr>
    </w:div>
    <w:div w:id="1757819890">
      <w:bodyDiv w:val="1"/>
      <w:marLeft w:val="0"/>
      <w:marRight w:val="0"/>
      <w:marTop w:val="0"/>
      <w:marBottom w:val="0"/>
      <w:divBdr>
        <w:top w:val="none" w:sz="0" w:space="0" w:color="auto"/>
        <w:left w:val="none" w:sz="0" w:space="0" w:color="auto"/>
        <w:bottom w:val="none" w:sz="0" w:space="0" w:color="auto"/>
        <w:right w:val="none" w:sz="0" w:space="0" w:color="auto"/>
      </w:divBdr>
    </w:div>
    <w:div w:id="1761949407">
      <w:bodyDiv w:val="1"/>
      <w:marLeft w:val="0"/>
      <w:marRight w:val="0"/>
      <w:marTop w:val="0"/>
      <w:marBottom w:val="0"/>
      <w:divBdr>
        <w:top w:val="none" w:sz="0" w:space="0" w:color="auto"/>
        <w:left w:val="none" w:sz="0" w:space="0" w:color="auto"/>
        <w:bottom w:val="none" w:sz="0" w:space="0" w:color="auto"/>
        <w:right w:val="none" w:sz="0" w:space="0" w:color="auto"/>
      </w:divBdr>
    </w:div>
    <w:div w:id="1763142685">
      <w:bodyDiv w:val="1"/>
      <w:marLeft w:val="0"/>
      <w:marRight w:val="0"/>
      <w:marTop w:val="0"/>
      <w:marBottom w:val="0"/>
      <w:divBdr>
        <w:top w:val="none" w:sz="0" w:space="0" w:color="auto"/>
        <w:left w:val="none" w:sz="0" w:space="0" w:color="auto"/>
        <w:bottom w:val="none" w:sz="0" w:space="0" w:color="auto"/>
        <w:right w:val="none" w:sz="0" w:space="0" w:color="auto"/>
      </w:divBdr>
    </w:div>
    <w:div w:id="1766530460">
      <w:bodyDiv w:val="1"/>
      <w:marLeft w:val="0"/>
      <w:marRight w:val="0"/>
      <w:marTop w:val="0"/>
      <w:marBottom w:val="0"/>
      <w:divBdr>
        <w:top w:val="none" w:sz="0" w:space="0" w:color="auto"/>
        <w:left w:val="none" w:sz="0" w:space="0" w:color="auto"/>
        <w:bottom w:val="none" w:sz="0" w:space="0" w:color="auto"/>
        <w:right w:val="none" w:sz="0" w:space="0" w:color="auto"/>
      </w:divBdr>
    </w:div>
    <w:div w:id="1796484362">
      <w:bodyDiv w:val="1"/>
      <w:marLeft w:val="0"/>
      <w:marRight w:val="0"/>
      <w:marTop w:val="0"/>
      <w:marBottom w:val="0"/>
      <w:divBdr>
        <w:top w:val="none" w:sz="0" w:space="0" w:color="auto"/>
        <w:left w:val="none" w:sz="0" w:space="0" w:color="auto"/>
        <w:bottom w:val="none" w:sz="0" w:space="0" w:color="auto"/>
        <w:right w:val="none" w:sz="0" w:space="0" w:color="auto"/>
      </w:divBdr>
    </w:div>
    <w:div w:id="1807358487">
      <w:bodyDiv w:val="1"/>
      <w:marLeft w:val="0"/>
      <w:marRight w:val="0"/>
      <w:marTop w:val="0"/>
      <w:marBottom w:val="0"/>
      <w:divBdr>
        <w:top w:val="none" w:sz="0" w:space="0" w:color="auto"/>
        <w:left w:val="none" w:sz="0" w:space="0" w:color="auto"/>
        <w:bottom w:val="none" w:sz="0" w:space="0" w:color="auto"/>
        <w:right w:val="none" w:sz="0" w:space="0" w:color="auto"/>
      </w:divBdr>
    </w:div>
    <w:div w:id="1860391808">
      <w:bodyDiv w:val="1"/>
      <w:marLeft w:val="0"/>
      <w:marRight w:val="0"/>
      <w:marTop w:val="0"/>
      <w:marBottom w:val="0"/>
      <w:divBdr>
        <w:top w:val="none" w:sz="0" w:space="0" w:color="auto"/>
        <w:left w:val="none" w:sz="0" w:space="0" w:color="auto"/>
        <w:bottom w:val="none" w:sz="0" w:space="0" w:color="auto"/>
        <w:right w:val="none" w:sz="0" w:space="0" w:color="auto"/>
      </w:divBdr>
    </w:div>
    <w:div w:id="1864712476">
      <w:bodyDiv w:val="1"/>
      <w:marLeft w:val="0"/>
      <w:marRight w:val="0"/>
      <w:marTop w:val="0"/>
      <w:marBottom w:val="0"/>
      <w:divBdr>
        <w:top w:val="none" w:sz="0" w:space="0" w:color="auto"/>
        <w:left w:val="none" w:sz="0" w:space="0" w:color="auto"/>
        <w:bottom w:val="none" w:sz="0" w:space="0" w:color="auto"/>
        <w:right w:val="none" w:sz="0" w:space="0" w:color="auto"/>
      </w:divBdr>
    </w:div>
    <w:div w:id="1866210959">
      <w:bodyDiv w:val="1"/>
      <w:marLeft w:val="0"/>
      <w:marRight w:val="0"/>
      <w:marTop w:val="0"/>
      <w:marBottom w:val="0"/>
      <w:divBdr>
        <w:top w:val="none" w:sz="0" w:space="0" w:color="auto"/>
        <w:left w:val="none" w:sz="0" w:space="0" w:color="auto"/>
        <w:bottom w:val="none" w:sz="0" w:space="0" w:color="auto"/>
        <w:right w:val="none" w:sz="0" w:space="0" w:color="auto"/>
      </w:divBdr>
    </w:div>
    <w:div w:id="1880899167">
      <w:bodyDiv w:val="1"/>
      <w:marLeft w:val="0"/>
      <w:marRight w:val="0"/>
      <w:marTop w:val="0"/>
      <w:marBottom w:val="0"/>
      <w:divBdr>
        <w:top w:val="none" w:sz="0" w:space="0" w:color="auto"/>
        <w:left w:val="none" w:sz="0" w:space="0" w:color="auto"/>
        <w:bottom w:val="none" w:sz="0" w:space="0" w:color="auto"/>
        <w:right w:val="none" w:sz="0" w:space="0" w:color="auto"/>
      </w:divBdr>
    </w:div>
    <w:div w:id="1909070234">
      <w:bodyDiv w:val="1"/>
      <w:marLeft w:val="0"/>
      <w:marRight w:val="0"/>
      <w:marTop w:val="0"/>
      <w:marBottom w:val="0"/>
      <w:divBdr>
        <w:top w:val="none" w:sz="0" w:space="0" w:color="auto"/>
        <w:left w:val="none" w:sz="0" w:space="0" w:color="auto"/>
        <w:bottom w:val="none" w:sz="0" w:space="0" w:color="auto"/>
        <w:right w:val="none" w:sz="0" w:space="0" w:color="auto"/>
      </w:divBdr>
      <w:divsChild>
        <w:div w:id="1125319903">
          <w:marLeft w:val="0"/>
          <w:marRight w:val="0"/>
          <w:marTop w:val="0"/>
          <w:marBottom w:val="0"/>
          <w:divBdr>
            <w:top w:val="none" w:sz="0" w:space="0" w:color="auto"/>
            <w:left w:val="none" w:sz="0" w:space="0" w:color="auto"/>
            <w:bottom w:val="none" w:sz="0" w:space="0" w:color="auto"/>
            <w:right w:val="none" w:sz="0" w:space="0" w:color="auto"/>
          </w:divBdr>
          <w:divsChild>
            <w:div w:id="448352640">
              <w:marLeft w:val="0"/>
              <w:marRight w:val="0"/>
              <w:marTop w:val="0"/>
              <w:marBottom w:val="0"/>
              <w:divBdr>
                <w:top w:val="none" w:sz="0" w:space="0" w:color="auto"/>
                <w:left w:val="none" w:sz="0" w:space="0" w:color="auto"/>
                <w:bottom w:val="none" w:sz="0" w:space="0" w:color="auto"/>
                <w:right w:val="none" w:sz="0" w:space="0" w:color="auto"/>
              </w:divBdr>
              <w:divsChild>
                <w:div w:id="479613408">
                  <w:marLeft w:val="0"/>
                  <w:marRight w:val="0"/>
                  <w:marTop w:val="0"/>
                  <w:marBottom w:val="0"/>
                  <w:divBdr>
                    <w:top w:val="none" w:sz="0" w:space="0" w:color="auto"/>
                    <w:left w:val="none" w:sz="0" w:space="0" w:color="auto"/>
                    <w:bottom w:val="none" w:sz="0" w:space="0" w:color="auto"/>
                    <w:right w:val="none" w:sz="0" w:space="0" w:color="auto"/>
                  </w:divBdr>
                  <w:divsChild>
                    <w:div w:id="1905407090">
                      <w:marLeft w:val="0"/>
                      <w:marRight w:val="0"/>
                      <w:marTop w:val="0"/>
                      <w:marBottom w:val="0"/>
                      <w:divBdr>
                        <w:top w:val="none" w:sz="0" w:space="0" w:color="auto"/>
                        <w:left w:val="none" w:sz="0" w:space="0" w:color="auto"/>
                        <w:bottom w:val="none" w:sz="0" w:space="0" w:color="auto"/>
                        <w:right w:val="none" w:sz="0" w:space="0" w:color="auto"/>
                      </w:divBdr>
                      <w:divsChild>
                        <w:div w:id="868644445">
                          <w:marLeft w:val="0"/>
                          <w:marRight w:val="0"/>
                          <w:marTop w:val="0"/>
                          <w:marBottom w:val="0"/>
                          <w:divBdr>
                            <w:top w:val="none" w:sz="0" w:space="0" w:color="auto"/>
                            <w:left w:val="none" w:sz="0" w:space="0" w:color="auto"/>
                            <w:bottom w:val="none" w:sz="0" w:space="0" w:color="auto"/>
                            <w:right w:val="none" w:sz="0" w:space="0" w:color="auto"/>
                          </w:divBdr>
                          <w:divsChild>
                            <w:div w:id="1704094669">
                              <w:marLeft w:val="0"/>
                              <w:marRight w:val="0"/>
                              <w:marTop w:val="0"/>
                              <w:marBottom w:val="0"/>
                              <w:divBdr>
                                <w:top w:val="none" w:sz="0" w:space="0" w:color="auto"/>
                                <w:left w:val="none" w:sz="0" w:space="0" w:color="auto"/>
                                <w:bottom w:val="none" w:sz="0" w:space="0" w:color="auto"/>
                                <w:right w:val="none" w:sz="0" w:space="0" w:color="auto"/>
                              </w:divBdr>
                              <w:divsChild>
                                <w:div w:id="1283996422">
                                  <w:marLeft w:val="0"/>
                                  <w:marRight w:val="0"/>
                                  <w:marTop w:val="0"/>
                                  <w:marBottom w:val="0"/>
                                  <w:divBdr>
                                    <w:top w:val="none" w:sz="0" w:space="0" w:color="auto"/>
                                    <w:left w:val="none" w:sz="0" w:space="0" w:color="auto"/>
                                    <w:bottom w:val="none" w:sz="0" w:space="0" w:color="auto"/>
                                    <w:right w:val="none" w:sz="0" w:space="0" w:color="auto"/>
                                  </w:divBdr>
                                  <w:divsChild>
                                    <w:div w:id="195429411">
                                      <w:marLeft w:val="0"/>
                                      <w:marRight w:val="0"/>
                                      <w:marTop w:val="0"/>
                                      <w:marBottom w:val="0"/>
                                      <w:divBdr>
                                        <w:top w:val="none" w:sz="0" w:space="0" w:color="auto"/>
                                        <w:left w:val="none" w:sz="0" w:space="0" w:color="auto"/>
                                        <w:bottom w:val="none" w:sz="0" w:space="0" w:color="auto"/>
                                        <w:right w:val="none" w:sz="0" w:space="0" w:color="auto"/>
                                      </w:divBdr>
                                      <w:divsChild>
                                        <w:div w:id="2049639481">
                                          <w:marLeft w:val="0"/>
                                          <w:marRight w:val="0"/>
                                          <w:marTop w:val="0"/>
                                          <w:marBottom w:val="0"/>
                                          <w:divBdr>
                                            <w:top w:val="none" w:sz="0" w:space="0" w:color="auto"/>
                                            <w:left w:val="none" w:sz="0" w:space="0" w:color="auto"/>
                                            <w:bottom w:val="none" w:sz="0" w:space="0" w:color="auto"/>
                                            <w:right w:val="none" w:sz="0" w:space="0" w:color="auto"/>
                                          </w:divBdr>
                                          <w:divsChild>
                                            <w:div w:id="149517774">
                                              <w:marLeft w:val="0"/>
                                              <w:marRight w:val="0"/>
                                              <w:marTop w:val="0"/>
                                              <w:marBottom w:val="0"/>
                                              <w:divBdr>
                                                <w:top w:val="none" w:sz="0" w:space="0" w:color="auto"/>
                                                <w:left w:val="none" w:sz="0" w:space="0" w:color="auto"/>
                                                <w:bottom w:val="none" w:sz="0" w:space="0" w:color="auto"/>
                                                <w:right w:val="none" w:sz="0" w:space="0" w:color="auto"/>
                                              </w:divBdr>
                                              <w:divsChild>
                                                <w:div w:id="246429093">
                                                  <w:marLeft w:val="0"/>
                                                  <w:marRight w:val="0"/>
                                                  <w:marTop w:val="0"/>
                                                  <w:marBottom w:val="0"/>
                                                  <w:divBdr>
                                                    <w:top w:val="none" w:sz="0" w:space="0" w:color="auto"/>
                                                    <w:left w:val="none" w:sz="0" w:space="0" w:color="auto"/>
                                                    <w:bottom w:val="none" w:sz="0" w:space="0" w:color="auto"/>
                                                    <w:right w:val="none" w:sz="0" w:space="0" w:color="auto"/>
                                                  </w:divBdr>
                                                  <w:divsChild>
                                                    <w:div w:id="43555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7041102">
          <w:marLeft w:val="0"/>
          <w:marRight w:val="0"/>
          <w:marTop w:val="0"/>
          <w:marBottom w:val="0"/>
          <w:divBdr>
            <w:top w:val="none" w:sz="0" w:space="0" w:color="auto"/>
            <w:left w:val="none" w:sz="0" w:space="0" w:color="auto"/>
            <w:bottom w:val="none" w:sz="0" w:space="0" w:color="auto"/>
            <w:right w:val="none" w:sz="0" w:space="0" w:color="auto"/>
          </w:divBdr>
          <w:divsChild>
            <w:div w:id="410397523">
              <w:marLeft w:val="0"/>
              <w:marRight w:val="0"/>
              <w:marTop w:val="0"/>
              <w:marBottom w:val="0"/>
              <w:divBdr>
                <w:top w:val="none" w:sz="0" w:space="0" w:color="auto"/>
                <w:left w:val="none" w:sz="0" w:space="0" w:color="auto"/>
                <w:bottom w:val="none" w:sz="0" w:space="0" w:color="auto"/>
                <w:right w:val="none" w:sz="0" w:space="0" w:color="auto"/>
              </w:divBdr>
              <w:divsChild>
                <w:div w:id="1591741284">
                  <w:marLeft w:val="0"/>
                  <w:marRight w:val="0"/>
                  <w:marTop w:val="0"/>
                  <w:marBottom w:val="0"/>
                  <w:divBdr>
                    <w:top w:val="none" w:sz="0" w:space="0" w:color="auto"/>
                    <w:left w:val="none" w:sz="0" w:space="0" w:color="auto"/>
                    <w:bottom w:val="none" w:sz="0" w:space="0" w:color="auto"/>
                    <w:right w:val="none" w:sz="0" w:space="0" w:color="auto"/>
                  </w:divBdr>
                  <w:divsChild>
                    <w:div w:id="13843639">
                      <w:marLeft w:val="0"/>
                      <w:marRight w:val="0"/>
                      <w:marTop w:val="0"/>
                      <w:marBottom w:val="0"/>
                      <w:divBdr>
                        <w:top w:val="none" w:sz="0" w:space="0" w:color="auto"/>
                        <w:left w:val="none" w:sz="0" w:space="0" w:color="auto"/>
                        <w:bottom w:val="none" w:sz="0" w:space="0" w:color="auto"/>
                        <w:right w:val="none" w:sz="0" w:space="0" w:color="auto"/>
                      </w:divBdr>
                      <w:divsChild>
                        <w:div w:id="757940525">
                          <w:marLeft w:val="0"/>
                          <w:marRight w:val="0"/>
                          <w:marTop w:val="0"/>
                          <w:marBottom w:val="0"/>
                          <w:divBdr>
                            <w:top w:val="none" w:sz="0" w:space="0" w:color="auto"/>
                            <w:left w:val="none" w:sz="0" w:space="0" w:color="auto"/>
                            <w:bottom w:val="none" w:sz="0" w:space="0" w:color="auto"/>
                            <w:right w:val="none" w:sz="0" w:space="0" w:color="auto"/>
                          </w:divBdr>
                          <w:divsChild>
                            <w:div w:id="238371439">
                              <w:marLeft w:val="0"/>
                              <w:marRight w:val="0"/>
                              <w:marTop w:val="0"/>
                              <w:marBottom w:val="0"/>
                              <w:divBdr>
                                <w:top w:val="none" w:sz="0" w:space="0" w:color="auto"/>
                                <w:left w:val="none" w:sz="0" w:space="0" w:color="auto"/>
                                <w:bottom w:val="none" w:sz="0" w:space="0" w:color="auto"/>
                                <w:right w:val="none" w:sz="0" w:space="0" w:color="auto"/>
                              </w:divBdr>
                              <w:divsChild>
                                <w:div w:id="1139617799">
                                  <w:marLeft w:val="0"/>
                                  <w:marRight w:val="0"/>
                                  <w:marTop w:val="0"/>
                                  <w:marBottom w:val="0"/>
                                  <w:divBdr>
                                    <w:top w:val="none" w:sz="0" w:space="0" w:color="auto"/>
                                    <w:left w:val="none" w:sz="0" w:space="0" w:color="auto"/>
                                    <w:bottom w:val="none" w:sz="0" w:space="0" w:color="auto"/>
                                    <w:right w:val="none" w:sz="0" w:space="0" w:color="auto"/>
                                  </w:divBdr>
                                  <w:divsChild>
                                    <w:div w:id="597101183">
                                      <w:marLeft w:val="0"/>
                                      <w:marRight w:val="0"/>
                                      <w:marTop w:val="0"/>
                                      <w:marBottom w:val="0"/>
                                      <w:divBdr>
                                        <w:top w:val="none" w:sz="0" w:space="0" w:color="auto"/>
                                        <w:left w:val="none" w:sz="0" w:space="0" w:color="auto"/>
                                        <w:bottom w:val="none" w:sz="0" w:space="0" w:color="auto"/>
                                        <w:right w:val="none" w:sz="0" w:space="0" w:color="auto"/>
                                      </w:divBdr>
                                      <w:divsChild>
                                        <w:div w:id="1935091872">
                                          <w:marLeft w:val="0"/>
                                          <w:marRight w:val="0"/>
                                          <w:marTop w:val="0"/>
                                          <w:marBottom w:val="0"/>
                                          <w:divBdr>
                                            <w:top w:val="none" w:sz="0" w:space="0" w:color="auto"/>
                                            <w:left w:val="none" w:sz="0" w:space="0" w:color="auto"/>
                                            <w:bottom w:val="none" w:sz="0" w:space="0" w:color="auto"/>
                                            <w:right w:val="none" w:sz="0" w:space="0" w:color="auto"/>
                                          </w:divBdr>
                                          <w:divsChild>
                                            <w:div w:id="1623417893">
                                              <w:marLeft w:val="0"/>
                                              <w:marRight w:val="0"/>
                                              <w:marTop w:val="0"/>
                                              <w:marBottom w:val="0"/>
                                              <w:divBdr>
                                                <w:top w:val="none" w:sz="0" w:space="0" w:color="auto"/>
                                                <w:left w:val="none" w:sz="0" w:space="0" w:color="auto"/>
                                                <w:bottom w:val="none" w:sz="0" w:space="0" w:color="auto"/>
                                                <w:right w:val="none" w:sz="0" w:space="0" w:color="auto"/>
                                              </w:divBdr>
                                              <w:divsChild>
                                                <w:div w:id="897935523">
                                                  <w:marLeft w:val="0"/>
                                                  <w:marRight w:val="0"/>
                                                  <w:marTop w:val="0"/>
                                                  <w:marBottom w:val="0"/>
                                                  <w:divBdr>
                                                    <w:top w:val="none" w:sz="0" w:space="0" w:color="auto"/>
                                                    <w:left w:val="none" w:sz="0" w:space="0" w:color="auto"/>
                                                    <w:bottom w:val="none" w:sz="0" w:space="0" w:color="auto"/>
                                                    <w:right w:val="none" w:sz="0" w:space="0" w:color="auto"/>
                                                  </w:divBdr>
                                                  <w:divsChild>
                                                    <w:div w:id="17042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1036362">
      <w:bodyDiv w:val="1"/>
      <w:marLeft w:val="0"/>
      <w:marRight w:val="0"/>
      <w:marTop w:val="0"/>
      <w:marBottom w:val="0"/>
      <w:divBdr>
        <w:top w:val="none" w:sz="0" w:space="0" w:color="auto"/>
        <w:left w:val="none" w:sz="0" w:space="0" w:color="auto"/>
        <w:bottom w:val="none" w:sz="0" w:space="0" w:color="auto"/>
        <w:right w:val="none" w:sz="0" w:space="0" w:color="auto"/>
      </w:divBdr>
    </w:div>
    <w:div w:id="1960915025">
      <w:bodyDiv w:val="1"/>
      <w:marLeft w:val="0"/>
      <w:marRight w:val="0"/>
      <w:marTop w:val="0"/>
      <w:marBottom w:val="0"/>
      <w:divBdr>
        <w:top w:val="none" w:sz="0" w:space="0" w:color="auto"/>
        <w:left w:val="none" w:sz="0" w:space="0" w:color="auto"/>
        <w:bottom w:val="none" w:sz="0" w:space="0" w:color="auto"/>
        <w:right w:val="none" w:sz="0" w:space="0" w:color="auto"/>
      </w:divBdr>
    </w:div>
    <w:div w:id="1961838040">
      <w:bodyDiv w:val="1"/>
      <w:marLeft w:val="0"/>
      <w:marRight w:val="0"/>
      <w:marTop w:val="0"/>
      <w:marBottom w:val="0"/>
      <w:divBdr>
        <w:top w:val="none" w:sz="0" w:space="0" w:color="auto"/>
        <w:left w:val="none" w:sz="0" w:space="0" w:color="auto"/>
        <w:bottom w:val="none" w:sz="0" w:space="0" w:color="auto"/>
        <w:right w:val="none" w:sz="0" w:space="0" w:color="auto"/>
      </w:divBdr>
    </w:div>
    <w:div w:id="1980719921">
      <w:bodyDiv w:val="1"/>
      <w:marLeft w:val="0"/>
      <w:marRight w:val="0"/>
      <w:marTop w:val="0"/>
      <w:marBottom w:val="0"/>
      <w:divBdr>
        <w:top w:val="none" w:sz="0" w:space="0" w:color="auto"/>
        <w:left w:val="none" w:sz="0" w:space="0" w:color="auto"/>
        <w:bottom w:val="none" w:sz="0" w:space="0" w:color="auto"/>
        <w:right w:val="none" w:sz="0" w:space="0" w:color="auto"/>
      </w:divBdr>
      <w:divsChild>
        <w:div w:id="1765034476">
          <w:marLeft w:val="0"/>
          <w:marRight w:val="0"/>
          <w:marTop w:val="0"/>
          <w:marBottom w:val="0"/>
          <w:divBdr>
            <w:top w:val="none" w:sz="0" w:space="0" w:color="auto"/>
            <w:left w:val="none" w:sz="0" w:space="0" w:color="auto"/>
            <w:bottom w:val="none" w:sz="0" w:space="0" w:color="auto"/>
            <w:right w:val="none" w:sz="0" w:space="0" w:color="auto"/>
          </w:divBdr>
        </w:div>
      </w:divsChild>
    </w:div>
    <w:div w:id="1997299571">
      <w:bodyDiv w:val="1"/>
      <w:marLeft w:val="0"/>
      <w:marRight w:val="0"/>
      <w:marTop w:val="0"/>
      <w:marBottom w:val="0"/>
      <w:divBdr>
        <w:top w:val="none" w:sz="0" w:space="0" w:color="auto"/>
        <w:left w:val="none" w:sz="0" w:space="0" w:color="auto"/>
        <w:bottom w:val="none" w:sz="0" w:space="0" w:color="auto"/>
        <w:right w:val="none" w:sz="0" w:space="0" w:color="auto"/>
      </w:divBdr>
    </w:div>
    <w:div w:id="2039501519">
      <w:bodyDiv w:val="1"/>
      <w:marLeft w:val="0"/>
      <w:marRight w:val="0"/>
      <w:marTop w:val="0"/>
      <w:marBottom w:val="0"/>
      <w:divBdr>
        <w:top w:val="none" w:sz="0" w:space="0" w:color="auto"/>
        <w:left w:val="none" w:sz="0" w:space="0" w:color="auto"/>
        <w:bottom w:val="none" w:sz="0" w:space="0" w:color="auto"/>
        <w:right w:val="none" w:sz="0" w:space="0" w:color="auto"/>
      </w:divBdr>
    </w:div>
    <w:div w:id="2046128228">
      <w:bodyDiv w:val="1"/>
      <w:marLeft w:val="0"/>
      <w:marRight w:val="0"/>
      <w:marTop w:val="0"/>
      <w:marBottom w:val="0"/>
      <w:divBdr>
        <w:top w:val="none" w:sz="0" w:space="0" w:color="auto"/>
        <w:left w:val="none" w:sz="0" w:space="0" w:color="auto"/>
        <w:bottom w:val="none" w:sz="0" w:space="0" w:color="auto"/>
        <w:right w:val="none" w:sz="0" w:space="0" w:color="auto"/>
      </w:divBdr>
      <w:divsChild>
        <w:div w:id="2114856098">
          <w:marLeft w:val="0"/>
          <w:marRight w:val="0"/>
          <w:marTop w:val="0"/>
          <w:marBottom w:val="0"/>
          <w:divBdr>
            <w:top w:val="none" w:sz="0" w:space="0" w:color="auto"/>
            <w:left w:val="none" w:sz="0" w:space="0" w:color="auto"/>
            <w:bottom w:val="none" w:sz="0" w:space="0" w:color="auto"/>
            <w:right w:val="none" w:sz="0" w:space="0" w:color="auto"/>
          </w:divBdr>
        </w:div>
      </w:divsChild>
    </w:div>
    <w:div w:id="2053773471">
      <w:bodyDiv w:val="1"/>
      <w:marLeft w:val="0"/>
      <w:marRight w:val="0"/>
      <w:marTop w:val="0"/>
      <w:marBottom w:val="0"/>
      <w:divBdr>
        <w:top w:val="none" w:sz="0" w:space="0" w:color="auto"/>
        <w:left w:val="none" w:sz="0" w:space="0" w:color="auto"/>
        <w:bottom w:val="none" w:sz="0" w:space="0" w:color="auto"/>
        <w:right w:val="none" w:sz="0" w:space="0" w:color="auto"/>
      </w:divBdr>
    </w:div>
    <w:div w:id="2075078077">
      <w:bodyDiv w:val="1"/>
      <w:marLeft w:val="0"/>
      <w:marRight w:val="0"/>
      <w:marTop w:val="0"/>
      <w:marBottom w:val="0"/>
      <w:divBdr>
        <w:top w:val="none" w:sz="0" w:space="0" w:color="auto"/>
        <w:left w:val="none" w:sz="0" w:space="0" w:color="auto"/>
        <w:bottom w:val="none" w:sz="0" w:space="0" w:color="auto"/>
        <w:right w:val="none" w:sz="0" w:space="0" w:color="auto"/>
      </w:divBdr>
      <w:divsChild>
        <w:div w:id="906455878">
          <w:marLeft w:val="0"/>
          <w:marRight w:val="0"/>
          <w:marTop w:val="0"/>
          <w:marBottom w:val="0"/>
          <w:divBdr>
            <w:top w:val="none" w:sz="0" w:space="0" w:color="auto"/>
            <w:left w:val="none" w:sz="0" w:space="0" w:color="auto"/>
            <w:bottom w:val="none" w:sz="0" w:space="0" w:color="auto"/>
            <w:right w:val="none" w:sz="0" w:space="0" w:color="auto"/>
          </w:divBdr>
        </w:div>
      </w:divsChild>
    </w:div>
    <w:div w:id="2106461342">
      <w:bodyDiv w:val="1"/>
      <w:marLeft w:val="0"/>
      <w:marRight w:val="0"/>
      <w:marTop w:val="0"/>
      <w:marBottom w:val="0"/>
      <w:divBdr>
        <w:top w:val="none" w:sz="0" w:space="0" w:color="auto"/>
        <w:left w:val="none" w:sz="0" w:space="0" w:color="auto"/>
        <w:bottom w:val="none" w:sz="0" w:space="0" w:color="auto"/>
        <w:right w:val="none" w:sz="0" w:space="0" w:color="auto"/>
      </w:divBdr>
    </w:div>
    <w:div w:id="2110810718">
      <w:bodyDiv w:val="1"/>
      <w:marLeft w:val="0"/>
      <w:marRight w:val="0"/>
      <w:marTop w:val="0"/>
      <w:marBottom w:val="0"/>
      <w:divBdr>
        <w:top w:val="none" w:sz="0" w:space="0" w:color="auto"/>
        <w:left w:val="none" w:sz="0" w:space="0" w:color="auto"/>
        <w:bottom w:val="none" w:sz="0" w:space="0" w:color="auto"/>
        <w:right w:val="none" w:sz="0" w:space="0" w:color="auto"/>
      </w:divBdr>
    </w:div>
    <w:div w:id="2117554374">
      <w:bodyDiv w:val="1"/>
      <w:marLeft w:val="0"/>
      <w:marRight w:val="0"/>
      <w:marTop w:val="0"/>
      <w:marBottom w:val="0"/>
      <w:divBdr>
        <w:top w:val="none" w:sz="0" w:space="0" w:color="auto"/>
        <w:left w:val="none" w:sz="0" w:space="0" w:color="auto"/>
        <w:bottom w:val="none" w:sz="0" w:space="0" w:color="auto"/>
        <w:right w:val="none" w:sz="0" w:space="0" w:color="auto"/>
      </w:divBdr>
      <w:divsChild>
        <w:div w:id="160179010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kminsider.com/knowledge-management/knowledge-management-system/" TargetMode="External"/><Relationship Id="rId18" Type="http://schemas.openxmlformats.org/officeDocument/2006/relationships/hyperlink" Target="https://helpfulprofessor.com/procedural-knowledge-exampl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estleanalysis.com/vrio-analysis/" TargetMode="External"/><Relationship Id="rId17" Type="http://schemas.openxmlformats.org/officeDocument/2006/relationships/hyperlink" Target="https://www.sciencedirect.com/topics/psychology/semantic-knowledge" TargetMode="External"/><Relationship Id="rId2" Type="http://schemas.openxmlformats.org/officeDocument/2006/relationships/numbering" Target="numbering.xml"/><Relationship Id="rId16" Type="http://schemas.openxmlformats.org/officeDocument/2006/relationships/hyperlink" Target="https://bethestrategicpm.com/resource-based-view-examples-for-the-strategic-pm/" TargetMode="External"/><Relationship Id="rId20" Type="http://schemas.openxmlformats.org/officeDocument/2006/relationships/hyperlink" Target="https://www.investopedia.com/terms/k/kpi.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llstreetmojo.com/transaction-processing-system/" TargetMode="External"/><Relationship Id="rId5" Type="http://schemas.openxmlformats.org/officeDocument/2006/relationships/webSettings" Target="webSettings.xml"/><Relationship Id="rId15" Type="http://schemas.openxmlformats.org/officeDocument/2006/relationships/hyperlink" Target="https://teachers.institute/learning-learner-development/declarative-vs-procedural-knowledge/" TargetMode="External"/><Relationship Id="rId10" Type="http://schemas.openxmlformats.org/officeDocument/2006/relationships/hyperlink" Target="https://www.investopedia.com/terms/e/erp.asp" TargetMode="External"/><Relationship Id="rId19" Type="http://schemas.openxmlformats.org/officeDocument/2006/relationships/hyperlink" Target="https://www.tutor2u.net/psychology/reference/episodic-procedural-and-semantic-memor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trategicmanagementinsight.com/tools/resource-based-view/"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38781-7942-46D0-B3D9-8893B657A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4804</Words>
  <Characters>27387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kaytie extance</dc:creator>
  <cp:keywords/>
  <dc:description/>
  <cp:lastModifiedBy>kaytie extance</cp:lastModifiedBy>
  <cp:revision>2</cp:revision>
  <dcterms:created xsi:type="dcterms:W3CDTF">2025-05-17T10:02:00Z</dcterms:created>
  <dcterms:modified xsi:type="dcterms:W3CDTF">2025-05-17T10:02:00Z</dcterms:modified>
</cp:coreProperties>
</file>