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BF8FE" w14:textId="6C1065C7" w:rsidR="00AF7802" w:rsidRDefault="00E060A4" w:rsidP="00E00227">
      <w:pPr>
        <w:spacing w:before="480" w:after="480" w:line="288" w:lineRule="auto"/>
        <w:jc w:val="center"/>
        <w:rPr>
          <w:rFonts w:ascii="Arial" w:eastAsia="DengXian" w:hAnsi="Arial" w:cs="Arial"/>
          <w:b/>
          <w:sz w:val="22"/>
          <w:szCs w:val="22"/>
        </w:rPr>
      </w:pPr>
      <w:r>
        <w:rPr>
          <w:noProof/>
        </w:rPr>
        <w:drawing>
          <wp:anchor distT="0" distB="0" distL="114300" distR="114300" simplePos="0" relativeHeight="251658240" behindDoc="0" locked="0" layoutInCell="1" allowOverlap="1" wp14:anchorId="1FB1FEF1" wp14:editId="22087F5F">
            <wp:simplePos x="0" y="0"/>
            <wp:positionH relativeFrom="column">
              <wp:posOffset>-635</wp:posOffset>
            </wp:positionH>
            <wp:positionV relativeFrom="paragraph">
              <wp:posOffset>0</wp:posOffset>
            </wp:positionV>
            <wp:extent cx="5271770" cy="1841500"/>
            <wp:effectExtent l="0" t="0" r="0" b="0"/>
            <wp:wrapTopAndBottom/>
            <wp:docPr id="166081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812634" name=""/>
                    <pic:cNvPicPr/>
                  </pic:nvPicPr>
                  <pic:blipFill>
                    <a:blip r:embed="rId7"/>
                    <a:stretch>
                      <a:fillRect/>
                    </a:stretch>
                  </pic:blipFill>
                  <pic:spPr>
                    <a:xfrm>
                      <a:off x="0" y="0"/>
                      <a:ext cx="5271770" cy="1841500"/>
                    </a:xfrm>
                    <a:prstGeom prst="rect">
                      <a:avLst/>
                    </a:prstGeom>
                  </pic:spPr>
                </pic:pic>
              </a:graphicData>
            </a:graphic>
            <wp14:sizeRelH relativeFrom="margin">
              <wp14:pctWidth>0</wp14:pctWidth>
            </wp14:sizeRelH>
          </wp:anchor>
        </w:drawing>
      </w:r>
    </w:p>
    <w:p w14:paraId="2616E6AA" w14:textId="2069F656" w:rsidR="007817BD" w:rsidRPr="00542028" w:rsidRDefault="00E00227" w:rsidP="00E00227">
      <w:pPr>
        <w:spacing w:before="480" w:after="480" w:line="288" w:lineRule="auto"/>
        <w:jc w:val="center"/>
        <w:rPr>
          <w:rFonts w:ascii="Arial" w:eastAsia="DengXian" w:hAnsi="Arial" w:cs="Arial"/>
          <w:b/>
          <w:sz w:val="22"/>
          <w:szCs w:val="22"/>
        </w:rPr>
      </w:pPr>
      <w:r w:rsidRPr="00542028">
        <w:rPr>
          <w:rFonts w:ascii="Arial" w:eastAsia="DengXian" w:hAnsi="Arial" w:cs="Arial"/>
          <w:b/>
          <w:sz w:val="22"/>
          <w:szCs w:val="22"/>
        </w:rPr>
        <w:t xml:space="preserve">Title page </w:t>
      </w:r>
    </w:p>
    <w:p w14:paraId="31380915" w14:textId="77777777" w:rsidR="00E00227" w:rsidRPr="00542028" w:rsidRDefault="00E00227" w:rsidP="00E00227">
      <w:pPr>
        <w:spacing w:before="480" w:after="480" w:line="288" w:lineRule="auto"/>
        <w:jc w:val="center"/>
        <w:rPr>
          <w:rFonts w:ascii="Arial" w:eastAsia="DengXian" w:hAnsi="Arial" w:cs="Arial"/>
          <w:b/>
          <w:sz w:val="22"/>
          <w:szCs w:val="22"/>
        </w:rPr>
      </w:pPr>
    </w:p>
    <w:p w14:paraId="0897F659" w14:textId="49E68BAF" w:rsidR="00E00227" w:rsidRPr="00542028" w:rsidRDefault="00272EC7" w:rsidP="00E00227">
      <w:pPr>
        <w:spacing w:before="480" w:after="480" w:line="288" w:lineRule="auto"/>
        <w:jc w:val="center"/>
        <w:rPr>
          <w:rFonts w:ascii="Arial" w:eastAsia="DengXian" w:hAnsi="Arial" w:cs="Arial"/>
          <w:bCs/>
          <w:sz w:val="22"/>
          <w:szCs w:val="22"/>
        </w:rPr>
      </w:pPr>
      <w:r w:rsidRPr="00542028">
        <w:rPr>
          <w:rFonts w:ascii="Arial" w:eastAsia="DengXian" w:hAnsi="Arial" w:cs="Arial"/>
          <w:bCs/>
          <w:sz w:val="22"/>
          <w:szCs w:val="22"/>
        </w:rPr>
        <w:t xml:space="preserve">Certificate in Higher </w:t>
      </w:r>
      <w:r w:rsidR="00A132AC" w:rsidRPr="00542028">
        <w:rPr>
          <w:rFonts w:ascii="Arial" w:eastAsia="DengXian" w:hAnsi="Arial" w:cs="Arial"/>
          <w:bCs/>
          <w:sz w:val="22"/>
          <w:szCs w:val="22"/>
        </w:rPr>
        <w:t>Education</w:t>
      </w:r>
      <w:r w:rsidR="00475342" w:rsidRPr="00542028">
        <w:rPr>
          <w:rFonts w:ascii="Arial" w:eastAsia="DengXian" w:hAnsi="Arial" w:cs="Arial"/>
          <w:bCs/>
          <w:sz w:val="22"/>
          <w:szCs w:val="22"/>
        </w:rPr>
        <w:t xml:space="preserve"> Business </w:t>
      </w:r>
      <w:r w:rsidR="001241E4" w:rsidRPr="00542028">
        <w:rPr>
          <w:rFonts w:ascii="Arial" w:eastAsia="DengXian" w:hAnsi="Arial" w:cs="Arial"/>
          <w:bCs/>
          <w:sz w:val="22"/>
          <w:szCs w:val="22"/>
        </w:rPr>
        <w:t xml:space="preserve">Skills for the Workplace </w:t>
      </w:r>
    </w:p>
    <w:p w14:paraId="32501A60" w14:textId="77777777" w:rsidR="001241E4" w:rsidRPr="00542028" w:rsidRDefault="001241E4" w:rsidP="00E00227">
      <w:pPr>
        <w:spacing w:before="480" w:after="480" w:line="288" w:lineRule="auto"/>
        <w:jc w:val="center"/>
        <w:rPr>
          <w:rFonts w:ascii="Arial" w:eastAsia="DengXian" w:hAnsi="Arial" w:cs="Arial"/>
          <w:bCs/>
          <w:sz w:val="22"/>
          <w:szCs w:val="22"/>
        </w:rPr>
      </w:pPr>
    </w:p>
    <w:p w14:paraId="05A19B79" w14:textId="1F962359" w:rsidR="001241E4" w:rsidRPr="00542028" w:rsidRDefault="001241E4" w:rsidP="00E00227">
      <w:pPr>
        <w:spacing w:before="480" w:after="480" w:line="288" w:lineRule="auto"/>
        <w:jc w:val="center"/>
        <w:rPr>
          <w:rFonts w:ascii="Arial" w:eastAsia="DengXian" w:hAnsi="Arial" w:cs="Arial"/>
          <w:bCs/>
          <w:sz w:val="22"/>
          <w:szCs w:val="22"/>
        </w:rPr>
      </w:pPr>
      <w:r w:rsidRPr="00542028">
        <w:rPr>
          <w:rFonts w:ascii="Arial" w:eastAsia="DengXian" w:hAnsi="Arial" w:cs="Arial"/>
          <w:bCs/>
          <w:sz w:val="22"/>
          <w:szCs w:val="22"/>
        </w:rPr>
        <w:t xml:space="preserve">LCLM4006 Enterprise </w:t>
      </w:r>
      <w:r w:rsidR="000B48C9" w:rsidRPr="00542028">
        <w:rPr>
          <w:rFonts w:ascii="Arial" w:eastAsia="DengXian" w:hAnsi="Arial" w:cs="Arial"/>
          <w:bCs/>
          <w:sz w:val="22"/>
          <w:szCs w:val="22"/>
        </w:rPr>
        <w:t xml:space="preserve">and Entrepreneurship </w:t>
      </w:r>
    </w:p>
    <w:p w14:paraId="15029C1B" w14:textId="77777777" w:rsidR="000B48C9" w:rsidRPr="00542028" w:rsidRDefault="000B48C9" w:rsidP="00E00227">
      <w:pPr>
        <w:spacing w:before="480" w:after="480" w:line="288" w:lineRule="auto"/>
        <w:jc w:val="center"/>
        <w:rPr>
          <w:rFonts w:ascii="Arial" w:eastAsia="DengXian" w:hAnsi="Arial" w:cs="Arial"/>
          <w:bCs/>
          <w:sz w:val="22"/>
          <w:szCs w:val="22"/>
        </w:rPr>
      </w:pPr>
    </w:p>
    <w:p w14:paraId="75F03985" w14:textId="1E370A02" w:rsidR="00A41BB4" w:rsidRPr="00542028" w:rsidRDefault="000B48C9" w:rsidP="002F7351">
      <w:pPr>
        <w:spacing w:before="480" w:after="480" w:line="288" w:lineRule="auto"/>
        <w:jc w:val="center"/>
        <w:rPr>
          <w:rFonts w:ascii="Arial" w:eastAsia="DengXian" w:hAnsi="Arial" w:cs="Arial"/>
          <w:bCs/>
          <w:sz w:val="22"/>
          <w:szCs w:val="22"/>
        </w:rPr>
      </w:pPr>
      <w:r w:rsidRPr="00542028">
        <w:rPr>
          <w:rFonts w:ascii="Arial" w:eastAsia="DengXian" w:hAnsi="Arial" w:cs="Arial"/>
          <w:bCs/>
          <w:sz w:val="22"/>
          <w:szCs w:val="22"/>
        </w:rPr>
        <w:t xml:space="preserve">Task 1: Individual </w:t>
      </w:r>
      <w:r w:rsidR="00A41BB4" w:rsidRPr="00542028">
        <w:rPr>
          <w:rFonts w:ascii="Arial" w:eastAsia="DengXian" w:hAnsi="Arial" w:cs="Arial"/>
          <w:bCs/>
          <w:sz w:val="22"/>
          <w:szCs w:val="22"/>
        </w:rPr>
        <w:t xml:space="preserve">Written Business Plan </w:t>
      </w:r>
    </w:p>
    <w:p w14:paraId="1B30880E" w14:textId="180FC59F" w:rsidR="00F23FC8" w:rsidRPr="002F7351" w:rsidRDefault="00A41BB4" w:rsidP="002F7351">
      <w:pPr>
        <w:spacing w:before="480" w:after="480" w:line="288" w:lineRule="auto"/>
        <w:jc w:val="center"/>
        <w:rPr>
          <w:rFonts w:ascii="Arial" w:eastAsia="DengXian" w:hAnsi="Arial" w:cs="Arial"/>
          <w:bCs/>
          <w:color w:val="A02B93" w:themeColor="accent5"/>
          <w:sz w:val="22"/>
          <w:szCs w:val="22"/>
        </w:rPr>
      </w:pPr>
      <w:r w:rsidRPr="002F7351">
        <w:rPr>
          <w:rFonts w:ascii="Arial" w:eastAsia="DengXian" w:hAnsi="Arial" w:cs="Arial"/>
          <w:bCs/>
          <w:color w:val="A02B93" w:themeColor="accent5"/>
          <w:sz w:val="22"/>
          <w:szCs w:val="22"/>
        </w:rPr>
        <w:t>L</w:t>
      </w:r>
      <w:r w:rsidR="00161B2A" w:rsidRPr="002F7351">
        <w:rPr>
          <w:rFonts w:ascii="Arial" w:eastAsia="DengXian" w:hAnsi="Arial" w:cs="Arial"/>
          <w:bCs/>
          <w:color w:val="A02B93" w:themeColor="accent5"/>
          <w:sz w:val="22"/>
          <w:szCs w:val="22"/>
        </w:rPr>
        <w:t>ectur</w:t>
      </w:r>
      <w:r w:rsidR="00542028" w:rsidRPr="002F7351">
        <w:rPr>
          <w:rFonts w:ascii="Arial" w:eastAsia="DengXian" w:hAnsi="Arial" w:cs="Arial"/>
          <w:bCs/>
          <w:color w:val="A02B93" w:themeColor="accent5"/>
          <w:sz w:val="22"/>
          <w:szCs w:val="22"/>
        </w:rPr>
        <w:t xml:space="preserve">ers name: </w:t>
      </w:r>
      <w:proofErr w:type="spellStart"/>
      <w:r w:rsidR="00542028" w:rsidRPr="002F7351">
        <w:rPr>
          <w:rFonts w:ascii="Arial" w:eastAsia="DengXian" w:hAnsi="Arial" w:cs="Arial"/>
          <w:bCs/>
          <w:color w:val="A02B93" w:themeColor="accent5"/>
          <w:sz w:val="22"/>
          <w:szCs w:val="22"/>
        </w:rPr>
        <w:t>Deji</w:t>
      </w:r>
      <w:proofErr w:type="spellEnd"/>
      <w:r w:rsidR="00542028" w:rsidRPr="002F7351">
        <w:rPr>
          <w:rFonts w:ascii="Arial" w:eastAsia="DengXian" w:hAnsi="Arial" w:cs="Arial"/>
          <w:bCs/>
          <w:color w:val="A02B93" w:themeColor="accent5"/>
          <w:sz w:val="22"/>
          <w:szCs w:val="22"/>
        </w:rPr>
        <w:t xml:space="preserve"> </w:t>
      </w:r>
      <w:proofErr w:type="spellStart"/>
      <w:r w:rsidR="00542028" w:rsidRPr="002F7351">
        <w:rPr>
          <w:rFonts w:ascii="Arial" w:eastAsia="DengXian" w:hAnsi="Arial" w:cs="Arial"/>
          <w:bCs/>
          <w:color w:val="A02B93" w:themeColor="accent5"/>
          <w:sz w:val="22"/>
          <w:szCs w:val="22"/>
        </w:rPr>
        <w:t>Olagboye</w:t>
      </w:r>
      <w:proofErr w:type="spellEnd"/>
    </w:p>
    <w:p w14:paraId="4744AA5F" w14:textId="35723807" w:rsidR="00F23FC8" w:rsidRPr="002F7351" w:rsidRDefault="00F23FC8" w:rsidP="002F7351">
      <w:pPr>
        <w:spacing w:before="480" w:after="480" w:line="288" w:lineRule="auto"/>
        <w:jc w:val="center"/>
        <w:rPr>
          <w:rFonts w:ascii="Arial" w:eastAsia="DengXian" w:hAnsi="Arial" w:cs="Arial"/>
          <w:bCs/>
          <w:color w:val="A02B93" w:themeColor="accent5"/>
          <w:sz w:val="22"/>
          <w:szCs w:val="22"/>
        </w:rPr>
      </w:pPr>
      <w:r w:rsidRPr="002F7351">
        <w:rPr>
          <w:rFonts w:ascii="Arial" w:eastAsia="DengXian" w:hAnsi="Arial" w:cs="Arial"/>
          <w:bCs/>
          <w:color w:val="A02B93" w:themeColor="accent5"/>
          <w:sz w:val="22"/>
          <w:szCs w:val="22"/>
        </w:rPr>
        <w:t>Name : Marwa Farooq</w:t>
      </w:r>
    </w:p>
    <w:p w14:paraId="7769D1CD" w14:textId="3BBA823C" w:rsidR="00F23FC8" w:rsidRDefault="00F23FC8" w:rsidP="00E00227">
      <w:pPr>
        <w:spacing w:before="480" w:after="480" w:line="288" w:lineRule="auto"/>
        <w:jc w:val="center"/>
        <w:rPr>
          <w:rFonts w:ascii="Arial" w:eastAsia="DengXian" w:hAnsi="Arial" w:cs="Arial"/>
          <w:bCs/>
          <w:color w:val="A02B93" w:themeColor="accent5"/>
          <w:sz w:val="22"/>
          <w:szCs w:val="22"/>
        </w:rPr>
      </w:pPr>
      <w:r w:rsidRPr="002F7351">
        <w:rPr>
          <w:rFonts w:ascii="Arial" w:eastAsia="DengXian" w:hAnsi="Arial" w:cs="Arial"/>
          <w:bCs/>
          <w:color w:val="A02B93" w:themeColor="accent5"/>
          <w:sz w:val="22"/>
          <w:szCs w:val="22"/>
        </w:rPr>
        <w:t>Student ID Number: 2522352</w:t>
      </w:r>
    </w:p>
    <w:p w14:paraId="147BE95D" w14:textId="508727D8" w:rsidR="00122E9C" w:rsidRPr="002F7351" w:rsidRDefault="00122E9C" w:rsidP="00E00227">
      <w:pPr>
        <w:spacing w:before="480" w:after="480" w:line="288" w:lineRule="auto"/>
        <w:jc w:val="center"/>
        <w:rPr>
          <w:rFonts w:ascii="Arial" w:eastAsia="DengXian" w:hAnsi="Arial" w:cs="Arial"/>
          <w:bCs/>
          <w:color w:val="A02B93" w:themeColor="accent5"/>
          <w:sz w:val="22"/>
          <w:szCs w:val="22"/>
        </w:rPr>
      </w:pPr>
    </w:p>
    <w:p w14:paraId="7D54CE88" w14:textId="77777777" w:rsidR="007817BD" w:rsidRDefault="007817BD">
      <w:pPr>
        <w:rPr>
          <w:rFonts w:ascii="Arial" w:eastAsia="DengXian" w:hAnsi="Arial" w:cs="Arial"/>
          <w:b/>
          <w:sz w:val="52"/>
        </w:rPr>
      </w:pPr>
      <w:r>
        <w:rPr>
          <w:rFonts w:ascii="Arial" w:eastAsia="DengXian" w:hAnsi="Arial" w:cs="Arial"/>
          <w:b/>
          <w:sz w:val="52"/>
        </w:rPr>
        <w:br w:type="page"/>
      </w:r>
    </w:p>
    <w:p w14:paraId="43D3218E" w14:textId="3FAABE90" w:rsidR="00A6616F" w:rsidRDefault="00735D37" w:rsidP="009A61DF">
      <w:pPr>
        <w:spacing w:before="480" w:after="480" w:line="288" w:lineRule="auto"/>
        <w:rPr>
          <w:b/>
          <w:bCs/>
        </w:rPr>
      </w:pPr>
      <w:r w:rsidRPr="00503013">
        <w:rPr>
          <w:b/>
          <w:bCs/>
        </w:rPr>
        <w:t>Executive Summary</w:t>
      </w:r>
      <w:bookmarkStart w:id="0" w:name="heading_6"/>
    </w:p>
    <w:p w14:paraId="2F76FC70" w14:textId="77777777" w:rsidR="009A61DF" w:rsidRPr="00607BBD" w:rsidRDefault="009A61DF">
      <w:pPr>
        <w:pStyle w:val="p1"/>
        <w:rPr>
          <w:sz w:val="24"/>
          <w:szCs w:val="24"/>
        </w:rPr>
      </w:pPr>
    </w:p>
    <w:p w14:paraId="02BF0FBC" w14:textId="1C4DCEDA" w:rsidR="009A61DF" w:rsidRPr="00607BBD" w:rsidRDefault="009A61DF">
      <w:pPr>
        <w:pStyle w:val="p2"/>
        <w:rPr>
          <w:sz w:val="24"/>
          <w:szCs w:val="24"/>
        </w:rPr>
      </w:pPr>
      <w:r w:rsidRPr="00607BBD">
        <w:rPr>
          <w:rStyle w:val="s1"/>
          <w:sz w:val="24"/>
          <w:szCs w:val="24"/>
        </w:rPr>
        <w:t xml:space="preserve">Sweet Circle is an exciting, brand new independent dessert shop set to open its doors in the heart of Old Town, Swindon. Born from a passion for great food and a deep commitment to doing business responsibly, we will serve a mouth watering range of freshly made waffles, golden crepes, rich, creamy ice cream, and a wonderful selection of homemade treats all crafted on site daily to ensure the highest standards of quality and </w:t>
      </w:r>
      <w:r w:rsidR="00607BBD" w:rsidRPr="00607BBD">
        <w:rPr>
          <w:rStyle w:val="s1"/>
          <w:sz w:val="24"/>
          <w:szCs w:val="24"/>
        </w:rPr>
        <w:t>flavor</w:t>
      </w:r>
      <w:r w:rsidRPr="00607BBD">
        <w:rPr>
          <w:rStyle w:val="s1"/>
          <w:sz w:val="24"/>
          <w:szCs w:val="24"/>
        </w:rPr>
        <w:t>.</w:t>
      </w:r>
    </w:p>
    <w:p w14:paraId="76CB57DD" w14:textId="77777777" w:rsidR="009A61DF" w:rsidRPr="00607BBD" w:rsidRDefault="009A61DF">
      <w:pPr>
        <w:pStyle w:val="p1"/>
        <w:rPr>
          <w:sz w:val="24"/>
          <w:szCs w:val="24"/>
        </w:rPr>
      </w:pPr>
    </w:p>
    <w:p w14:paraId="71F6BECF" w14:textId="77777777" w:rsidR="009A61DF" w:rsidRPr="00607BBD" w:rsidRDefault="009A61DF">
      <w:pPr>
        <w:pStyle w:val="p2"/>
        <w:rPr>
          <w:sz w:val="24"/>
          <w:szCs w:val="24"/>
        </w:rPr>
      </w:pPr>
      <w:r w:rsidRPr="00607BBD">
        <w:rPr>
          <w:rStyle w:val="s1"/>
          <w:sz w:val="24"/>
          <w:szCs w:val="24"/>
        </w:rPr>
        <w:t>What truly sets Sweet Circle apart is our clear, unwavering environmental and community-focused operating model. We are not just another dessert business; we are a business with purpose. Our core mission goes beyond simply serving delicious food we are determined to make a real, positive difference in our local area and for our planet. We are committed to eliminating unnecessary single-use plastics from our operations, actively reducing food waste through thoughtful preparation and creative donation schemes, sourcing as many of our ingredients as possible from local farmers, producers, and suppliers across the Swindon region, and creating meaningful part-time employment opportunities for people living right here in our community. Every decision we make is guided by these principles, ensuring that our business contributes to a stronger, greener, and more inclusive Swindon.</w:t>
      </w:r>
    </w:p>
    <w:p w14:paraId="2202EFD4" w14:textId="77777777" w:rsidR="009A61DF" w:rsidRPr="00607BBD" w:rsidRDefault="009A61DF">
      <w:pPr>
        <w:pStyle w:val="p1"/>
        <w:rPr>
          <w:sz w:val="24"/>
          <w:szCs w:val="24"/>
        </w:rPr>
      </w:pPr>
    </w:p>
    <w:p w14:paraId="65B76FC1" w14:textId="77777777" w:rsidR="009A61DF" w:rsidRPr="00607BBD" w:rsidRDefault="009A61DF">
      <w:pPr>
        <w:pStyle w:val="p2"/>
        <w:rPr>
          <w:sz w:val="24"/>
          <w:szCs w:val="24"/>
        </w:rPr>
      </w:pPr>
      <w:r w:rsidRPr="00607BBD">
        <w:rPr>
          <w:rStyle w:val="s1"/>
          <w:sz w:val="24"/>
          <w:szCs w:val="24"/>
        </w:rPr>
        <w:t>To bring this vision to life, we are seeking a total of £9,800 in start-up funding. This capital will be raised through a carefully balanced combination of personal savings, a local small business grant from Swindon Borough Council, and a low-interest community start-up loan. This diverse funding approach reflects our commitment to financial responsibility and community partnership, ensuring we remain accountable to the people who support us.</w:t>
      </w:r>
    </w:p>
    <w:p w14:paraId="494733DA" w14:textId="77777777" w:rsidR="009A61DF" w:rsidRPr="00607BBD" w:rsidRDefault="009A61DF">
      <w:pPr>
        <w:pStyle w:val="p1"/>
        <w:rPr>
          <w:sz w:val="24"/>
          <w:szCs w:val="24"/>
        </w:rPr>
      </w:pPr>
    </w:p>
    <w:p w14:paraId="4B9D0BE2" w14:textId="7A06B829" w:rsidR="009A61DF" w:rsidRPr="00607BBD" w:rsidRDefault="009A61DF">
      <w:pPr>
        <w:pStyle w:val="p2"/>
        <w:rPr>
          <w:sz w:val="24"/>
          <w:szCs w:val="24"/>
        </w:rPr>
      </w:pPr>
      <w:r w:rsidRPr="00607BBD">
        <w:rPr>
          <w:rStyle w:val="s1"/>
          <w:sz w:val="24"/>
          <w:szCs w:val="24"/>
        </w:rPr>
        <w:t xml:space="preserve">While Swindon already has </w:t>
      </w:r>
      <w:r w:rsidR="00607BBD" w:rsidRPr="00607BBD">
        <w:rPr>
          <w:rStyle w:val="s1"/>
          <w:sz w:val="24"/>
          <w:szCs w:val="24"/>
        </w:rPr>
        <w:t>several</w:t>
      </w:r>
      <w:r w:rsidRPr="00607BBD">
        <w:rPr>
          <w:rStyle w:val="s1"/>
          <w:sz w:val="24"/>
          <w:szCs w:val="24"/>
        </w:rPr>
        <w:t xml:space="preserve"> established dessert shops and cafes, none currently offer the complete combination that Sweet Circle brings to the table. Our unique blend of genuine zero-waste practices, ethical local sourcing, fair pricing that keeps delicious treats accessible to everyone, and deep-rooted community commitment simply does not exist elsewhere in the area. We are offering something truly special: desserts that taste incredible, are kind to the planet, and actively support local people all at prices that remain fair and affordable.</w:t>
      </w:r>
    </w:p>
    <w:p w14:paraId="62DDC733" w14:textId="77777777" w:rsidR="009A61DF" w:rsidRPr="00607BBD" w:rsidRDefault="009A61DF">
      <w:pPr>
        <w:pStyle w:val="p1"/>
        <w:rPr>
          <w:sz w:val="24"/>
          <w:szCs w:val="24"/>
        </w:rPr>
      </w:pPr>
    </w:p>
    <w:p w14:paraId="712FD128" w14:textId="77777777" w:rsidR="002D789B" w:rsidRPr="00607BBD" w:rsidRDefault="009A61DF" w:rsidP="002D789B">
      <w:pPr>
        <w:pStyle w:val="p2"/>
        <w:rPr>
          <w:rStyle w:val="s1"/>
          <w:sz w:val="24"/>
          <w:szCs w:val="24"/>
        </w:rPr>
      </w:pPr>
      <w:r w:rsidRPr="00607BBD">
        <w:rPr>
          <w:rStyle w:val="s1"/>
          <w:sz w:val="24"/>
          <w:szCs w:val="24"/>
        </w:rPr>
        <w:t>At Sweet Circle, our vision is simple yet powerful: to prove that a successful business can also be a force for good. We want to be a place where customers can indulge and treat themselves without compromise enjoying delicious food that they can feel genuinely good about buying. We are building more than just a dessert shop; we are building a business that truly belongs to the people of Swindon.</w:t>
      </w:r>
    </w:p>
    <w:p w14:paraId="4156F45B" w14:textId="77777777" w:rsidR="00607BBD" w:rsidRDefault="00607BBD" w:rsidP="002D789B">
      <w:pPr>
        <w:pStyle w:val="p2"/>
        <w:rPr>
          <w:rFonts w:ascii="Arial" w:eastAsia="DengXian" w:hAnsi="Arial" w:cs="Arial"/>
          <w:b/>
          <w:sz w:val="30"/>
          <w:u w:val="single"/>
        </w:rPr>
      </w:pPr>
    </w:p>
    <w:p w14:paraId="6CC2932F" w14:textId="77777777" w:rsidR="00607BBD" w:rsidRDefault="00607BBD" w:rsidP="002D789B">
      <w:pPr>
        <w:pStyle w:val="p2"/>
        <w:rPr>
          <w:rFonts w:ascii="Arial" w:eastAsia="DengXian" w:hAnsi="Arial" w:cs="Arial"/>
          <w:b/>
          <w:sz w:val="30"/>
          <w:u w:val="single"/>
        </w:rPr>
      </w:pPr>
    </w:p>
    <w:p w14:paraId="1F0C707B" w14:textId="77777777" w:rsidR="00607BBD" w:rsidRDefault="00607BBD" w:rsidP="002D789B">
      <w:pPr>
        <w:pStyle w:val="p2"/>
        <w:rPr>
          <w:rFonts w:ascii="Arial" w:eastAsia="DengXian" w:hAnsi="Arial" w:cs="Arial"/>
          <w:b/>
          <w:sz w:val="30"/>
          <w:u w:val="single"/>
        </w:rPr>
      </w:pPr>
    </w:p>
    <w:p w14:paraId="37ED1203" w14:textId="77777777" w:rsidR="00607BBD" w:rsidRDefault="00607BBD" w:rsidP="002D789B">
      <w:pPr>
        <w:pStyle w:val="p2"/>
        <w:rPr>
          <w:rFonts w:ascii="Arial" w:eastAsia="DengXian" w:hAnsi="Arial" w:cs="Arial"/>
          <w:b/>
          <w:sz w:val="30"/>
          <w:u w:val="single"/>
        </w:rPr>
      </w:pPr>
    </w:p>
    <w:p w14:paraId="51EA51C4" w14:textId="77777777" w:rsidR="00607BBD" w:rsidRDefault="00607BBD" w:rsidP="002D789B">
      <w:pPr>
        <w:pStyle w:val="p2"/>
        <w:rPr>
          <w:rFonts w:ascii="Arial" w:eastAsia="DengXian" w:hAnsi="Arial" w:cs="Arial"/>
          <w:b/>
          <w:sz w:val="30"/>
          <w:u w:val="single"/>
        </w:rPr>
      </w:pPr>
    </w:p>
    <w:p w14:paraId="2B781C85" w14:textId="45365F14" w:rsidR="00A6616F" w:rsidRPr="002D789B" w:rsidRDefault="003C0B03" w:rsidP="002D789B">
      <w:pPr>
        <w:pStyle w:val="p2"/>
      </w:pPr>
      <w:r>
        <w:rPr>
          <w:rFonts w:ascii="Arial" w:eastAsia="DengXian" w:hAnsi="Arial" w:cs="Arial"/>
          <w:b/>
          <w:sz w:val="30"/>
          <w:u w:val="single"/>
        </w:rPr>
        <w:t>Table of contents</w:t>
      </w:r>
    </w:p>
    <w:p w14:paraId="7D824F7C" w14:textId="77777777" w:rsidR="003C0B03" w:rsidRDefault="003C0B03" w:rsidP="003C0B03">
      <w:pPr>
        <w:spacing w:before="300" w:after="120" w:line="288" w:lineRule="auto"/>
        <w:jc w:val="center"/>
        <w:outlineLvl w:val="2"/>
        <w:rPr>
          <w:rFonts w:ascii="Arial" w:eastAsia="DengXian" w:hAnsi="Arial" w:cs="Arial"/>
          <w:b/>
          <w:sz w:val="30"/>
          <w:u w:val="single"/>
        </w:rPr>
      </w:pPr>
    </w:p>
    <w:p w14:paraId="7DCCE797" w14:textId="5AD74893" w:rsidR="00C460CF" w:rsidRDefault="003312A7" w:rsidP="0027675C">
      <w:pPr>
        <w:pStyle w:val="ListParagraph"/>
        <w:numPr>
          <w:ilvl w:val="0"/>
          <w:numId w:val="23"/>
        </w:numPr>
        <w:spacing w:before="300" w:after="120" w:line="288" w:lineRule="auto"/>
        <w:jc w:val="center"/>
        <w:outlineLvl w:val="2"/>
        <w:rPr>
          <w:rFonts w:ascii="Arial" w:eastAsia="DengXian" w:hAnsi="Arial" w:cs="Arial"/>
          <w:bCs/>
          <w:sz w:val="30"/>
        </w:rPr>
      </w:pPr>
      <w:r>
        <w:rPr>
          <w:rFonts w:ascii="Arial" w:eastAsia="DengXian" w:hAnsi="Arial" w:cs="Arial"/>
          <w:bCs/>
          <w:sz w:val="30"/>
        </w:rPr>
        <w:t xml:space="preserve">Executive Summary </w:t>
      </w:r>
      <w:r w:rsidR="004C6330">
        <w:rPr>
          <w:rFonts w:ascii="Arial" w:eastAsia="DengXian" w:hAnsi="Arial" w:cs="Arial"/>
          <w:bCs/>
          <w:sz w:val="30"/>
        </w:rPr>
        <w:t>....</w:t>
      </w:r>
      <w:r>
        <w:rPr>
          <w:rFonts w:ascii="Arial" w:eastAsia="DengXian" w:hAnsi="Arial" w:cs="Arial"/>
          <w:bCs/>
          <w:sz w:val="30"/>
        </w:rPr>
        <w:t>.................................................. Page 2</w:t>
      </w:r>
    </w:p>
    <w:p w14:paraId="037BDD5A" w14:textId="77777777" w:rsidR="00425270" w:rsidRPr="005446EC" w:rsidRDefault="00425270" w:rsidP="005446EC">
      <w:pPr>
        <w:spacing w:before="300" w:after="120" w:line="288" w:lineRule="auto"/>
        <w:ind w:left="360"/>
        <w:outlineLvl w:val="2"/>
        <w:rPr>
          <w:rFonts w:ascii="Arial" w:eastAsia="DengXian" w:hAnsi="Arial" w:cs="Arial"/>
          <w:bCs/>
          <w:sz w:val="30"/>
        </w:rPr>
      </w:pPr>
    </w:p>
    <w:p w14:paraId="7530BE32" w14:textId="0CA06C95" w:rsidR="0027675C" w:rsidRDefault="00C460CF" w:rsidP="0027675C">
      <w:pPr>
        <w:pStyle w:val="ListParagraph"/>
        <w:numPr>
          <w:ilvl w:val="0"/>
          <w:numId w:val="23"/>
        </w:numPr>
        <w:spacing w:before="300" w:after="120" w:line="288" w:lineRule="auto"/>
        <w:outlineLvl w:val="2"/>
        <w:rPr>
          <w:rFonts w:ascii="Arial" w:eastAsia="DengXian" w:hAnsi="Arial" w:cs="Arial"/>
          <w:bCs/>
          <w:sz w:val="30"/>
        </w:rPr>
      </w:pPr>
      <w:r>
        <w:rPr>
          <w:rFonts w:ascii="Arial" w:eastAsia="DengXian" w:hAnsi="Arial" w:cs="Arial"/>
          <w:bCs/>
          <w:sz w:val="30"/>
        </w:rPr>
        <w:t xml:space="preserve">Overview </w:t>
      </w:r>
      <w:r w:rsidR="00CF32BB">
        <w:rPr>
          <w:rFonts w:ascii="Arial" w:eastAsia="DengXian" w:hAnsi="Arial" w:cs="Arial"/>
          <w:bCs/>
          <w:sz w:val="30"/>
        </w:rPr>
        <w:t>O</w:t>
      </w:r>
      <w:r>
        <w:rPr>
          <w:rFonts w:ascii="Arial" w:eastAsia="DengXian" w:hAnsi="Arial" w:cs="Arial"/>
          <w:bCs/>
          <w:sz w:val="30"/>
        </w:rPr>
        <w:t xml:space="preserve">f the Business </w:t>
      </w:r>
      <w:r w:rsidR="00CF32BB">
        <w:rPr>
          <w:rFonts w:ascii="Arial" w:eastAsia="DengXian" w:hAnsi="Arial" w:cs="Arial"/>
          <w:bCs/>
          <w:sz w:val="30"/>
        </w:rPr>
        <w:t>I</w:t>
      </w:r>
      <w:r>
        <w:rPr>
          <w:rFonts w:ascii="Arial" w:eastAsia="DengXian" w:hAnsi="Arial" w:cs="Arial"/>
          <w:bCs/>
          <w:sz w:val="30"/>
        </w:rPr>
        <w:t>deas</w:t>
      </w:r>
      <w:r w:rsidR="0027675C">
        <w:rPr>
          <w:rFonts w:ascii="Arial" w:eastAsia="DengXian" w:hAnsi="Arial" w:cs="Arial"/>
          <w:bCs/>
          <w:sz w:val="30"/>
        </w:rPr>
        <w:t xml:space="preserve"> .................................. Page 4</w:t>
      </w:r>
    </w:p>
    <w:p w14:paraId="13C30C9A" w14:textId="77777777" w:rsidR="005446EC" w:rsidRPr="005446EC" w:rsidRDefault="005446EC" w:rsidP="005446EC">
      <w:pPr>
        <w:spacing w:before="300" w:after="120" w:line="288" w:lineRule="auto"/>
        <w:outlineLvl w:val="2"/>
        <w:rPr>
          <w:rFonts w:ascii="Arial" w:eastAsia="DengXian" w:hAnsi="Arial" w:cs="Arial"/>
          <w:bCs/>
          <w:sz w:val="30"/>
        </w:rPr>
      </w:pPr>
    </w:p>
    <w:p w14:paraId="6D190EFB" w14:textId="530BE028" w:rsidR="0027675C" w:rsidRDefault="004C6330" w:rsidP="0027675C">
      <w:pPr>
        <w:pStyle w:val="ListParagraph"/>
        <w:numPr>
          <w:ilvl w:val="0"/>
          <w:numId w:val="23"/>
        </w:numPr>
        <w:spacing w:before="300" w:after="120" w:line="288" w:lineRule="auto"/>
        <w:outlineLvl w:val="2"/>
        <w:rPr>
          <w:rFonts w:ascii="Arial" w:eastAsia="DengXian" w:hAnsi="Arial" w:cs="Arial"/>
          <w:bCs/>
          <w:sz w:val="30"/>
        </w:rPr>
      </w:pPr>
      <w:r>
        <w:rPr>
          <w:rFonts w:ascii="Arial" w:eastAsia="DengXian" w:hAnsi="Arial" w:cs="Arial"/>
          <w:bCs/>
          <w:sz w:val="30"/>
        </w:rPr>
        <w:t xml:space="preserve">PESTEL Analysis ......................................................... </w:t>
      </w:r>
      <w:r w:rsidR="00C350E2">
        <w:rPr>
          <w:rFonts w:ascii="Arial" w:eastAsia="DengXian" w:hAnsi="Arial" w:cs="Arial"/>
          <w:bCs/>
          <w:sz w:val="30"/>
        </w:rPr>
        <w:t>Page 5</w:t>
      </w:r>
    </w:p>
    <w:p w14:paraId="0F5E02DD" w14:textId="77777777" w:rsidR="005446EC" w:rsidRDefault="005446EC" w:rsidP="005446EC">
      <w:pPr>
        <w:pStyle w:val="ListParagraph"/>
        <w:spacing w:before="300" w:after="120" w:line="288" w:lineRule="auto"/>
        <w:outlineLvl w:val="2"/>
        <w:rPr>
          <w:rFonts w:ascii="Arial" w:eastAsia="DengXian" w:hAnsi="Arial" w:cs="Arial"/>
          <w:bCs/>
          <w:sz w:val="30"/>
        </w:rPr>
      </w:pPr>
    </w:p>
    <w:p w14:paraId="1179FBF4" w14:textId="77777777" w:rsidR="005446EC" w:rsidRDefault="005446EC" w:rsidP="005446EC">
      <w:pPr>
        <w:pStyle w:val="ListParagraph"/>
        <w:spacing w:before="300" w:after="120" w:line="288" w:lineRule="auto"/>
        <w:outlineLvl w:val="2"/>
        <w:rPr>
          <w:rFonts w:ascii="Arial" w:eastAsia="DengXian" w:hAnsi="Arial" w:cs="Arial"/>
          <w:bCs/>
          <w:sz w:val="30"/>
        </w:rPr>
      </w:pPr>
    </w:p>
    <w:p w14:paraId="59066008" w14:textId="01BD901B" w:rsidR="00C350E2" w:rsidRDefault="00C350E2" w:rsidP="0027675C">
      <w:pPr>
        <w:pStyle w:val="ListParagraph"/>
        <w:numPr>
          <w:ilvl w:val="0"/>
          <w:numId w:val="23"/>
        </w:numPr>
        <w:spacing w:before="300" w:after="120" w:line="288" w:lineRule="auto"/>
        <w:outlineLvl w:val="2"/>
        <w:rPr>
          <w:rFonts w:ascii="Arial" w:eastAsia="DengXian" w:hAnsi="Arial" w:cs="Arial"/>
          <w:bCs/>
          <w:sz w:val="30"/>
        </w:rPr>
      </w:pPr>
      <w:r>
        <w:rPr>
          <w:rFonts w:ascii="Arial" w:eastAsia="DengXian" w:hAnsi="Arial" w:cs="Arial"/>
          <w:bCs/>
          <w:sz w:val="30"/>
        </w:rPr>
        <w:t xml:space="preserve">Competitor Analysis ..................................................... </w:t>
      </w:r>
      <w:r w:rsidR="0046771E">
        <w:rPr>
          <w:rFonts w:ascii="Arial" w:eastAsia="DengXian" w:hAnsi="Arial" w:cs="Arial"/>
          <w:bCs/>
          <w:sz w:val="30"/>
        </w:rPr>
        <w:t>Page 6</w:t>
      </w:r>
    </w:p>
    <w:p w14:paraId="49E2B146" w14:textId="77777777" w:rsidR="005446EC" w:rsidRDefault="005446EC" w:rsidP="005446EC">
      <w:pPr>
        <w:pStyle w:val="ListParagraph"/>
        <w:spacing w:before="300" w:after="120" w:line="288" w:lineRule="auto"/>
        <w:outlineLvl w:val="2"/>
        <w:rPr>
          <w:rFonts w:ascii="Arial" w:eastAsia="DengXian" w:hAnsi="Arial" w:cs="Arial"/>
          <w:bCs/>
          <w:sz w:val="30"/>
        </w:rPr>
      </w:pPr>
    </w:p>
    <w:p w14:paraId="56AA4DCF" w14:textId="77777777" w:rsidR="005446EC" w:rsidRDefault="005446EC" w:rsidP="005446EC">
      <w:pPr>
        <w:pStyle w:val="ListParagraph"/>
        <w:spacing w:before="300" w:after="120" w:line="288" w:lineRule="auto"/>
        <w:outlineLvl w:val="2"/>
        <w:rPr>
          <w:rFonts w:ascii="Arial" w:eastAsia="DengXian" w:hAnsi="Arial" w:cs="Arial"/>
          <w:bCs/>
          <w:sz w:val="30"/>
        </w:rPr>
      </w:pPr>
    </w:p>
    <w:p w14:paraId="2AD0362C" w14:textId="0FC37BA9" w:rsidR="0046771E" w:rsidRDefault="0046771E" w:rsidP="005446EC">
      <w:pPr>
        <w:pStyle w:val="ListParagraph"/>
        <w:numPr>
          <w:ilvl w:val="0"/>
          <w:numId w:val="23"/>
        </w:numPr>
        <w:spacing w:before="300" w:after="120" w:line="288" w:lineRule="auto"/>
        <w:outlineLvl w:val="2"/>
        <w:rPr>
          <w:rFonts w:ascii="Arial" w:eastAsia="DengXian" w:hAnsi="Arial" w:cs="Arial"/>
          <w:bCs/>
          <w:sz w:val="30"/>
        </w:rPr>
      </w:pPr>
      <w:r w:rsidRPr="005446EC">
        <w:rPr>
          <w:rFonts w:ascii="Arial" w:eastAsia="DengXian" w:hAnsi="Arial" w:cs="Arial"/>
          <w:bCs/>
          <w:sz w:val="30"/>
        </w:rPr>
        <w:t>Marketing Communication Plan ................................... Page 7</w:t>
      </w:r>
    </w:p>
    <w:p w14:paraId="379EFE2F" w14:textId="77777777" w:rsidR="005446EC" w:rsidRDefault="005446EC" w:rsidP="005446EC">
      <w:pPr>
        <w:pStyle w:val="ListParagraph"/>
        <w:spacing w:before="300" w:after="120" w:line="288" w:lineRule="auto"/>
        <w:outlineLvl w:val="2"/>
        <w:rPr>
          <w:rFonts w:ascii="Arial" w:eastAsia="DengXian" w:hAnsi="Arial" w:cs="Arial"/>
          <w:bCs/>
          <w:sz w:val="30"/>
        </w:rPr>
      </w:pPr>
    </w:p>
    <w:p w14:paraId="732D353B" w14:textId="77777777" w:rsidR="005446EC" w:rsidRPr="005446EC" w:rsidRDefault="005446EC" w:rsidP="005446EC">
      <w:pPr>
        <w:pStyle w:val="ListParagraph"/>
        <w:spacing w:before="300" w:after="120" w:line="288" w:lineRule="auto"/>
        <w:outlineLvl w:val="2"/>
        <w:rPr>
          <w:rFonts w:ascii="Arial" w:eastAsia="DengXian" w:hAnsi="Arial" w:cs="Arial"/>
          <w:bCs/>
          <w:sz w:val="30"/>
        </w:rPr>
      </w:pPr>
    </w:p>
    <w:p w14:paraId="60E58286" w14:textId="7003B7E3" w:rsidR="0046771E" w:rsidRDefault="00CF32BB" w:rsidP="0027675C">
      <w:pPr>
        <w:pStyle w:val="ListParagraph"/>
        <w:numPr>
          <w:ilvl w:val="0"/>
          <w:numId w:val="23"/>
        </w:numPr>
        <w:spacing w:before="300" w:after="120" w:line="288" w:lineRule="auto"/>
        <w:outlineLvl w:val="2"/>
        <w:rPr>
          <w:rFonts w:ascii="Arial" w:eastAsia="DengXian" w:hAnsi="Arial" w:cs="Arial"/>
          <w:bCs/>
          <w:sz w:val="30"/>
        </w:rPr>
      </w:pPr>
      <w:r>
        <w:rPr>
          <w:rFonts w:ascii="Arial" w:eastAsia="DengXian" w:hAnsi="Arial" w:cs="Arial"/>
          <w:bCs/>
          <w:sz w:val="30"/>
        </w:rPr>
        <w:t>Funding Requirements &amp; Financials ............................ Page 8</w:t>
      </w:r>
    </w:p>
    <w:p w14:paraId="081CC84C" w14:textId="77777777" w:rsidR="005446EC" w:rsidRDefault="005446EC" w:rsidP="005446EC">
      <w:pPr>
        <w:pStyle w:val="ListParagraph"/>
        <w:spacing w:before="300" w:after="120" w:line="288" w:lineRule="auto"/>
        <w:outlineLvl w:val="2"/>
        <w:rPr>
          <w:rFonts w:ascii="Arial" w:eastAsia="DengXian" w:hAnsi="Arial" w:cs="Arial"/>
          <w:bCs/>
          <w:sz w:val="30"/>
        </w:rPr>
      </w:pPr>
    </w:p>
    <w:p w14:paraId="59FA7D81" w14:textId="77777777" w:rsidR="005446EC" w:rsidRDefault="005446EC" w:rsidP="005446EC">
      <w:pPr>
        <w:pStyle w:val="ListParagraph"/>
        <w:spacing w:before="300" w:after="120" w:line="288" w:lineRule="auto"/>
        <w:outlineLvl w:val="2"/>
        <w:rPr>
          <w:rFonts w:ascii="Arial" w:eastAsia="DengXian" w:hAnsi="Arial" w:cs="Arial"/>
          <w:bCs/>
          <w:sz w:val="30"/>
        </w:rPr>
      </w:pPr>
    </w:p>
    <w:p w14:paraId="2BEA8222" w14:textId="5199A961" w:rsidR="00CF32BB" w:rsidRDefault="00425270" w:rsidP="0027675C">
      <w:pPr>
        <w:pStyle w:val="ListParagraph"/>
        <w:numPr>
          <w:ilvl w:val="0"/>
          <w:numId w:val="23"/>
        </w:numPr>
        <w:spacing w:before="300" w:after="120" w:line="288" w:lineRule="auto"/>
        <w:outlineLvl w:val="2"/>
        <w:rPr>
          <w:rFonts w:ascii="Arial" w:eastAsia="DengXian" w:hAnsi="Arial" w:cs="Arial"/>
          <w:bCs/>
          <w:sz w:val="30"/>
        </w:rPr>
      </w:pPr>
      <w:r>
        <w:rPr>
          <w:rFonts w:ascii="Arial" w:eastAsia="DengXian" w:hAnsi="Arial" w:cs="Arial"/>
          <w:bCs/>
          <w:sz w:val="30"/>
        </w:rPr>
        <w:t>Sustainability &amp; Community Support ............................ Page 9</w:t>
      </w:r>
    </w:p>
    <w:p w14:paraId="134E49D1" w14:textId="77777777" w:rsidR="005446EC" w:rsidRDefault="005446EC" w:rsidP="005446EC">
      <w:pPr>
        <w:pStyle w:val="ListParagraph"/>
        <w:spacing w:before="300" w:after="120" w:line="288" w:lineRule="auto"/>
        <w:outlineLvl w:val="2"/>
        <w:rPr>
          <w:rFonts w:ascii="Arial" w:eastAsia="DengXian" w:hAnsi="Arial" w:cs="Arial"/>
          <w:bCs/>
          <w:sz w:val="30"/>
        </w:rPr>
      </w:pPr>
    </w:p>
    <w:p w14:paraId="6ECF9C1B" w14:textId="77777777" w:rsidR="005446EC" w:rsidRDefault="005446EC" w:rsidP="005446EC">
      <w:pPr>
        <w:pStyle w:val="ListParagraph"/>
        <w:spacing w:before="300" w:after="120" w:line="288" w:lineRule="auto"/>
        <w:outlineLvl w:val="2"/>
        <w:rPr>
          <w:rFonts w:ascii="Arial" w:eastAsia="DengXian" w:hAnsi="Arial" w:cs="Arial"/>
          <w:bCs/>
          <w:sz w:val="30"/>
        </w:rPr>
      </w:pPr>
    </w:p>
    <w:p w14:paraId="1D874B4E" w14:textId="71C67638" w:rsidR="00425270" w:rsidRPr="0027675C" w:rsidRDefault="00425270" w:rsidP="0027675C">
      <w:pPr>
        <w:pStyle w:val="ListParagraph"/>
        <w:numPr>
          <w:ilvl w:val="0"/>
          <w:numId w:val="23"/>
        </w:numPr>
        <w:spacing w:before="300" w:after="120" w:line="288" w:lineRule="auto"/>
        <w:outlineLvl w:val="2"/>
        <w:rPr>
          <w:rFonts w:ascii="Arial" w:eastAsia="DengXian" w:hAnsi="Arial" w:cs="Arial"/>
          <w:bCs/>
          <w:sz w:val="30"/>
        </w:rPr>
      </w:pPr>
      <w:r>
        <w:rPr>
          <w:rFonts w:ascii="Arial" w:eastAsia="DengXian" w:hAnsi="Arial" w:cs="Arial"/>
          <w:bCs/>
          <w:sz w:val="30"/>
        </w:rPr>
        <w:t xml:space="preserve">Reference ................................................................... Page 10 </w:t>
      </w:r>
    </w:p>
    <w:p w14:paraId="23F3CFC9" w14:textId="77777777" w:rsidR="003312A7" w:rsidRDefault="003312A7" w:rsidP="00C460CF">
      <w:pPr>
        <w:pStyle w:val="ListParagraph"/>
        <w:spacing w:before="300" w:after="120" w:line="288" w:lineRule="auto"/>
        <w:outlineLvl w:val="2"/>
        <w:rPr>
          <w:rFonts w:ascii="Arial" w:eastAsia="DengXian" w:hAnsi="Arial" w:cs="Arial"/>
          <w:bCs/>
          <w:sz w:val="30"/>
        </w:rPr>
      </w:pPr>
    </w:p>
    <w:p w14:paraId="2520A47B" w14:textId="61DDFC0F" w:rsidR="00C460CF" w:rsidRPr="003C0B03" w:rsidRDefault="00C460CF" w:rsidP="00C460CF">
      <w:pPr>
        <w:pStyle w:val="ListParagraph"/>
        <w:spacing w:before="300" w:after="120" w:line="288" w:lineRule="auto"/>
        <w:outlineLvl w:val="2"/>
        <w:rPr>
          <w:rFonts w:ascii="Arial" w:eastAsia="DengXian" w:hAnsi="Arial" w:cs="Arial"/>
          <w:bCs/>
          <w:sz w:val="30"/>
        </w:rPr>
      </w:pPr>
    </w:p>
    <w:p w14:paraId="055217F5" w14:textId="77777777" w:rsidR="00A6616F" w:rsidRDefault="00A6616F">
      <w:pPr>
        <w:spacing w:before="300" w:after="120" w:line="288" w:lineRule="auto"/>
        <w:outlineLvl w:val="2"/>
        <w:rPr>
          <w:rFonts w:ascii="Arial" w:eastAsia="DengXian" w:hAnsi="Arial" w:cs="Arial"/>
          <w:b/>
          <w:sz w:val="30"/>
        </w:rPr>
      </w:pPr>
    </w:p>
    <w:p w14:paraId="011D84FD" w14:textId="77777777" w:rsidR="00EF51D4" w:rsidRDefault="00EF51D4">
      <w:pPr>
        <w:spacing w:before="300" w:after="120" w:line="288" w:lineRule="auto"/>
        <w:outlineLvl w:val="2"/>
        <w:rPr>
          <w:rFonts w:ascii="Arial" w:eastAsia="DengXian" w:hAnsi="Arial" w:cs="Arial"/>
          <w:b/>
          <w:sz w:val="30"/>
        </w:rPr>
      </w:pPr>
    </w:p>
    <w:p w14:paraId="43D62A80" w14:textId="77777777" w:rsidR="00A6616F" w:rsidRDefault="00A6616F">
      <w:pPr>
        <w:spacing w:before="300" w:after="120" w:line="288" w:lineRule="auto"/>
        <w:outlineLvl w:val="2"/>
        <w:rPr>
          <w:rFonts w:ascii="Arial" w:eastAsia="DengXian" w:hAnsi="Arial" w:cs="Arial"/>
          <w:b/>
          <w:sz w:val="30"/>
        </w:rPr>
      </w:pPr>
    </w:p>
    <w:p w14:paraId="55892504" w14:textId="7E153117" w:rsidR="008819D2" w:rsidRPr="004E581E" w:rsidRDefault="00A97803" w:rsidP="00633245">
      <w:pPr>
        <w:spacing w:before="300" w:after="120" w:line="288" w:lineRule="auto"/>
        <w:jc w:val="both"/>
        <w:outlineLvl w:val="2"/>
        <w:rPr>
          <w:rFonts w:ascii="Arial" w:eastAsia="DengXian" w:hAnsi="Arial" w:cs="Arial"/>
          <w:b/>
        </w:rPr>
      </w:pPr>
      <w:r w:rsidRPr="004E581E">
        <w:rPr>
          <w:rFonts w:ascii="Arial" w:eastAsia="DengXian" w:hAnsi="Arial" w:cs="Arial"/>
          <w:b/>
        </w:rPr>
        <w:t xml:space="preserve">Overview of </w:t>
      </w:r>
      <w:r w:rsidR="004E581E" w:rsidRPr="004E581E">
        <w:rPr>
          <w:rFonts w:ascii="Arial" w:eastAsia="DengXian" w:hAnsi="Arial" w:cs="Arial"/>
          <w:b/>
        </w:rPr>
        <w:t xml:space="preserve">Business </w:t>
      </w:r>
      <w:r w:rsidRPr="004E581E">
        <w:rPr>
          <w:rFonts w:ascii="Arial" w:eastAsia="DengXian" w:hAnsi="Arial" w:cs="Arial"/>
          <w:b/>
        </w:rPr>
        <w:t xml:space="preserve">Plan </w:t>
      </w:r>
    </w:p>
    <w:p w14:paraId="206B74BD" w14:textId="4CAB5946" w:rsidR="00016F03" w:rsidRPr="004E581E" w:rsidRDefault="00AB1D6B" w:rsidP="00633245">
      <w:pPr>
        <w:spacing w:before="300" w:after="120" w:line="288" w:lineRule="auto"/>
        <w:jc w:val="both"/>
        <w:outlineLvl w:val="2"/>
        <w:rPr>
          <w:rFonts w:ascii="Arial" w:eastAsia="DengXian" w:hAnsi="Arial" w:cs="Arial"/>
          <w:bCs/>
          <w:i/>
          <w:iCs/>
          <w:u w:val="single"/>
        </w:rPr>
      </w:pPr>
      <w:r>
        <w:rPr>
          <w:rFonts w:ascii="Arial" w:eastAsia="DengXian" w:hAnsi="Arial" w:cs="Arial"/>
          <w:bCs/>
          <w:i/>
          <w:iCs/>
        </w:rPr>
        <w:t xml:space="preserve">About </w:t>
      </w:r>
      <w:r w:rsidR="00AA0D1E" w:rsidRPr="004E581E">
        <w:rPr>
          <w:rFonts w:ascii="Arial" w:eastAsia="DengXian" w:hAnsi="Arial" w:cs="Arial"/>
          <w:bCs/>
          <w:i/>
          <w:iCs/>
        </w:rPr>
        <w:t>Sweet Circle?</w:t>
      </w:r>
      <w:bookmarkEnd w:id="0"/>
    </w:p>
    <w:p w14:paraId="68CD651F" w14:textId="66030D20" w:rsidR="00016F03" w:rsidRPr="00633245" w:rsidRDefault="00AA0D1E" w:rsidP="00633245">
      <w:pPr>
        <w:spacing w:before="120" w:after="120" w:line="288" w:lineRule="auto"/>
        <w:jc w:val="both"/>
        <w:rPr>
          <w:rFonts w:ascii="Arial" w:eastAsia="DengXian" w:hAnsi="Arial" w:cs="Arial"/>
        </w:rPr>
      </w:pPr>
      <w:r w:rsidRPr="00633245">
        <w:rPr>
          <w:rFonts w:ascii="Arial" w:eastAsia="DengXian" w:hAnsi="Arial" w:cs="Arial"/>
        </w:rPr>
        <w:t xml:space="preserve">Sweet Circle is </w:t>
      </w:r>
      <w:r w:rsidR="009F6F3B">
        <w:rPr>
          <w:rFonts w:ascii="Arial" w:eastAsia="DengXian" w:hAnsi="Arial" w:cs="Arial"/>
        </w:rPr>
        <w:t>intended to be</w:t>
      </w:r>
      <w:r w:rsidRPr="00633245">
        <w:rPr>
          <w:rFonts w:ascii="Arial" w:eastAsia="DengXian" w:hAnsi="Arial" w:cs="Arial"/>
        </w:rPr>
        <w:t xml:space="preserve"> small dessert shop located in Old Town, Swindon. Swindon has a strong community feel and a growing number of independent businesses, but the dessert market is dominated by large chains that rely heavily on single-use packaging and pre-made frozen products. Sweet Circle fills this gap by offering freshly made desserts using quality ingredients, while operating in a way that protects the environment and supports local people.</w:t>
      </w:r>
    </w:p>
    <w:p w14:paraId="6AD25443" w14:textId="5668B13C" w:rsidR="00B673A4" w:rsidRPr="004E581E" w:rsidRDefault="00B673A4" w:rsidP="00633245">
      <w:pPr>
        <w:spacing w:before="120" w:after="120" w:line="288" w:lineRule="auto"/>
        <w:jc w:val="both"/>
        <w:rPr>
          <w:rFonts w:ascii="Arial" w:hAnsi="Arial" w:cs="Arial"/>
          <w:i/>
          <w:iCs/>
        </w:rPr>
      </w:pPr>
      <w:r w:rsidRPr="004E581E">
        <w:rPr>
          <w:rFonts w:ascii="Arial" w:eastAsia="DengXian" w:hAnsi="Arial" w:cs="Arial"/>
          <w:i/>
          <w:iCs/>
        </w:rPr>
        <w:t>Products and service</w:t>
      </w:r>
      <w:r w:rsidR="004E581E">
        <w:rPr>
          <w:rFonts w:ascii="Arial" w:eastAsia="DengXian" w:hAnsi="Arial" w:cs="Arial"/>
          <w:i/>
          <w:iCs/>
        </w:rPr>
        <w:t>:</w:t>
      </w:r>
    </w:p>
    <w:p w14:paraId="2AAD3F17" w14:textId="77777777" w:rsidR="00016F03" w:rsidRPr="00633245" w:rsidRDefault="00AA0D1E" w:rsidP="00633245">
      <w:pPr>
        <w:spacing w:before="120" w:after="120" w:line="288" w:lineRule="auto"/>
        <w:jc w:val="both"/>
        <w:rPr>
          <w:rFonts w:ascii="Arial" w:hAnsi="Arial" w:cs="Arial"/>
        </w:rPr>
      </w:pPr>
      <w:r w:rsidRPr="00633245">
        <w:rPr>
          <w:rFonts w:ascii="Arial" w:eastAsia="DengXian" w:hAnsi="Arial" w:cs="Arial"/>
        </w:rPr>
        <w:t>Our menu will focus on freshly prepared desserts made on site each day. This includes waffles, crepes, homemade ice cream, warm cakes, sundaes and milkshakes. Everything will be made fresh to order, giving customers better quality and more choice. We will also offer a smaller range of vegan and gluten-free options so more people in our community can enjoy our products.</w:t>
      </w:r>
    </w:p>
    <w:p w14:paraId="40BB3D6C" w14:textId="30E38ABF" w:rsidR="00016F03" w:rsidRPr="00633245" w:rsidRDefault="00AA0D1E" w:rsidP="00633245">
      <w:pPr>
        <w:spacing w:before="120" w:after="120" w:line="288" w:lineRule="auto"/>
        <w:jc w:val="both"/>
        <w:rPr>
          <w:rFonts w:ascii="Arial" w:eastAsia="DengXian" w:hAnsi="Arial" w:cs="Arial"/>
        </w:rPr>
      </w:pPr>
      <w:r w:rsidRPr="00633245">
        <w:rPr>
          <w:rFonts w:ascii="Arial" w:eastAsia="DengXian" w:hAnsi="Arial" w:cs="Arial"/>
        </w:rPr>
        <w:t>Where we differ from other dessert shops is how we operate. Customers will be encouraged to bring their own containers or purchase a reusable bowl/cup for a small deposit, which is fully refunded when the item is returned. We will not sell items in single-use plastic, and any food left at the end of each day will be donated to local food support groups rather than thrown away.</w:t>
      </w:r>
    </w:p>
    <w:p w14:paraId="4DE20121" w14:textId="5C0CF341" w:rsidR="00B673A4" w:rsidRPr="00B33FC1" w:rsidRDefault="004A6707" w:rsidP="00633245">
      <w:pPr>
        <w:spacing w:before="120" w:after="120" w:line="288" w:lineRule="auto"/>
        <w:jc w:val="both"/>
        <w:rPr>
          <w:rFonts w:ascii="Arial" w:eastAsia="DengXian" w:hAnsi="Arial" w:cs="Arial"/>
          <w:b/>
        </w:rPr>
      </w:pPr>
      <w:r w:rsidRPr="00B33FC1">
        <w:rPr>
          <w:rFonts w:ascii="Arial" w:eastAsia="DengXian" w:hAnsi="Arial" w:cs="Arial"/>
          <w:i/>
          <w:iCs/>
        </w:rPr>
        <w:t>Environmental sustainability</w:t>
      </w:r>
      <w:r w:rsidR="007002FD">
        <w:rPr>
          <w:rFonts w:ascii="Arial" w:eastAsia="DengXian" w:hAnsi="Arial" w:cs="Arial"/>
          <w:b/>
        </w:rPr>
        <w:t>:</w:t>
      </w:r>
      <w:r w:rsidRPr="00B33FC1">
        <w:rPr>
          <w:rFonts w:ascii="Arial" w:eastAsia="DengXian" w:hAnsi="Arial" w:cs="Arial"/>
          <w:b/>
        </w:rPr>
        <w:t xml:space="preserve"> </w:t>
      </w:r>
    </w:p>
    <w:p w14:paraId="1713558E" w14:textId="77777777" w:rsidR="008819D2" w:rsidRPr="00633245" w:rsidRDefault="00AA0D1E" w:rsidP="00633245">
      <w:pPr>
        <w:spacing w:before="120" w:after="120" w:line="288" w:lineRule="auto"/>
        <w:jc w:val="both"/>
        <w:rPr>
          <w:rFonts w:ascii="Arial" w:hAnsi="Arial" w:cs="Arial"/>
        </w:rPr>
      </w:pPr>
      <w:r w:rsidRPr="00633245">
        <w:rPr>
          <w:rFonts w:ascii="Arial" w:eastAsia="DengXian" w:hAnsi="Arial" w:cs="Arial"/>
          <w:b/>
        </w:rPr>
        <w:t>Reduce:</w:t>
      </w:r>
      <w:r w:rsidRPr="00633245">
        <w:rPr>
          <w:rFonts w:ascii="Arial" w:eastAsia="DengXian" w:hAnsi="Arial" w:cs="Arial"/>
        </w:rPr>
        <w:t xml:space="preserve"> We will order dry ingredients in bulk to cut down on packaging. Our menu will be designed so ingredients can be used across several items, which means less food waste during preparation. By making everything fresh on site, we cut out the emissions and packaging associated with long-distance transport of frozen ready-made products.</w:t>
      </w:r>
    </w:p>
    <w:p w14:paraId="6A94DA5C" w14:textId="1CEEFAAC" w:rsidR="00016F03" w:rsidRPr="00633245" w:rsidRDefault="00AA0D1E" w:rsidP="00633245">
      <w:pPr>
        <w:spacing w:before="120" w:after="120" w:line="288" w:lineRule="auto"/>
        <w:jc w:val="both"/>
        <w:rPr>
          <w:rFonts w:ascii="Arial" w:hAnsi="Arial" w:cs="Arial"/>
        </w:rPr>
      </w:pPr>
      <w:r w:rsidRPr="007002FD">
        <w:rPr>
          <w:rFonts w:ascii="Arial" w:eastAsia="DengXian" w:hAnsi="Arial" w:cs="Arial"/>
          <w:bCs/>
          <w:i/>
          <w:iCs/>
        </w:rPr>
        <w:t>Reuse:</w:t>
      </w:r>
      <w:r w:rsidRPr="00633245">
        <w:rPr>
          <w:rFonts w:ascii="Arial" w:eastAsia="DengXian" w:hAnsi="Arial" w:cs="Arial"/>
        </w:rPr>
        <w:t xml:space="preserve"> Our deposit-and-return scheme means customers can choose reusable bowls and cups instead of disposable ones. Jars and containers received from suppliers will be cleaned and reused for storage rather than recycled immediately.</w:t>
      </w:r>
    </w:p>
    <w:p w14:paraId="4D297C57" w14:textId="011F5F68" w:rsidR="00016F03" w:rsidRPr="00633245" w:rsidRDefault="00AA0D1E" w:rsidP="00633245">
      <w:pPr>
        <w:spacing w:before="120" w:after="120" w:line="288" w:lineRule="auto"/>
        <w:jc w:val="both"/>
        <w:rPr>
          <w:rFonts w:ascii="Arial" w:hAnsi="Arial" w:cs="Arial"/>
        </w:rPr>
      </w:pPr>
      <w:r w:rsidRPr="007002FD">
        <w:rPr>
          <w:rFonts w:ascii="Arial" w:eastAsia="DengXian" w:hAnsi="Arial" w:cs="Arial"/>
          <w:bCs/>
          <w:i/>
          <w:iCs/>
        </w:rPr>
        <w:t>Recycle and Compost:</w:t>
      </w:r>
      <w:r w:rsidRPr="00633245">
        <w:rPr>
          <w:rFonts w:ascii="Arial" w:eastAsia="DengXian" w:hAnsi="Arial" w:cs="Arial"/>
        </w:rPr>
        <w:t xml:space="preserve"> Any unavoidable waste will be recycled. Food scraps will be collected by a local community composting project rather than going to landfill. We will not use plastic straws, cutlery or takeaway bags — all takeaway packaging will be compostable or reusable.</w:t>
      </w:r>
    </w:p>
    <w:p w14:paraId="115CC425" w14:textId="65D866A8" w:rsidR="009D7A81" w:rsidRPr="007002FD" w:rsidRDefault="009D7A81" w:rsidP="00633245">
      <w:pPr>
        <w:spacing w:before="120" w:after="120" w:line="288" w:lineRule="auto"/>
        <w:jc w:val="both"/>
        <w:rPr>
          <w:rFonts w:ascii="Arial" w:hAnsi="Arial" w:cs="Arial"/>
          <w:i/>
          <w:iCs/>
        </w:rPr>
      </w:pPr>
      <w:r w:rsidRPr="007002FD">
        <w:rPr>
          <w:rFonts w:ascii="Arial" w:hAnsi="Arial" w:cs="Arial"/>
          <w:i/>
          <w:iCs/>
        </w:rPr>
        <w:t xml:space="preserve">Community </w:t>
      </w:r>
      <w:r w:rsidR="00BE76C1" w:rsidRPr="007002FD">
        <w:rPr>
          <w:rFonts w:ascii="Arial" w:hAnsi="Arial" w:cs="Arial"/>
          <w:i/>
          <w:iCs/>
        </w:rPr>
        <w:t>support</w:t>
      </w:r>
      <w:r w:rsidR="007002FD">
        <w:rPr>
          <w:rFonts w:ascii="Arial" w:hAnsi="Arial" w:cs="Arial"/>
          <w:i/>
          <w:iCs/>
        </w:rPr>
        <w:t>:</w:t>
      </w:r>
    </w:p>
    <w:p w14:paraId="07E23CBC" w14:textId="77BF730B" w:rsidR="00016F03" w:rsidRPr="00633245" w:rsidRDefault="00AA0D1E" w:rsidP="00633245">
      <w:pPr>
        <w:spacing w:before="120" w:after="120" w:line="288" w:lineRule="auto"/>
        <w:jc w:val="both"/>
        <w:rPr>
          <w:rFonts w:ascii="Arial" w:hAnsi="Arial" w:cs="Arial"/>
        </w:rPr>
      </w:pPr>
      <w:r w:rsidRPr="007002FD">
        <w:rPr>
          <w:rFonts w:ascii="Arial" w:eastAsia="DengXian" w:hAnsi="Arial" w:cs="Arial"/>
          <w:bCs/>
          <w:i/>
          <w:iCs/>
        </w:rPr>
        <w:t>Local employment:</w:t>
      </w:r>
      <w:r w:rsidRPr="00633245">
        <w:rPr>
          <w:rFonts w:ascii="Arial" w:eastAsia="DengXian" w:hAnsi="Arial" w:cs="Arial"/>
        </w:rPr>
        <w:t xml:space="preserve"> We will initially create two part-time roles. We will advertise these locally and offer full on-the-job training. This means people can join us without needing previous experience in the food industry. Hours will be flexible to suit students, parents or anyone looking for extra work.</w:t>
      </w:r>
    </w:p>
    <w:p w14:paraId="0D409C91" w14:textId="77777777" w:rsidR="00016F03" w:rsidRPr="00633245" w:rsidRDefault="00AA0D1E" w:rsidP="00633245">
      <w:pPr>
        <w:spacing w:before="120" w:after="120" w:line="288" w:lineRule="auto"/>
        <w:jc w:val="both"/>
        <w:rPr>
          <w:rFonts w:ascii="Arial" w:hAnsi="Arial" w:cs="Arial"/>
        </w:rPr>
      </w:pPr>
      <w:r w:rsidRPr="007002FD">
        <w:rPr>
          <w:rFonts w:ascii="Arial" w:eastAsia="DengXian" w:hAnsi="Arial" w:cs="Arial"/>
          <w:bCs/>
          <w:i/>
          <w:iCs/>
        </w:rPr>
        <w:t>Sourcing locally:</w:t>
      </w:r>
      <w:r w:rsidRPr="00633245">
        <w:rPr>
          <w:rFonts w:ascii="Arial" w:eastAsia="DengXian" w:hAnsi="Arial" w:cs="Arial"/>
        </w:rPr>
        <w:t xml:space="preserve"> We will buy milk from Wiltshire dairies, fruit from local growers, and honey from nearby beekeepers. This keeps money circulating in the local economy and helps smaller businesses thrive.</w:t>
      </w:r>
    </w:p>
    <w:p w14:paraId="02C316DC" w14:textId="25DD85D7" w:rsidR="00016F03" w:rsidRPr="00633245" w:rsidRDefault="00AA0D1E" w:rsidP="00633245">
      <w:pPr>
        <w:spacing w:before="120" w:after="120" w:line="288" w:lineRule="auto"/>
        <w:jc w:val="both"/>
        <w:rPr>
          <w:rFonts w:ascii="Arial" w:hAnsi="Arial" w:cs="Arial"/>
        </w:rPr>
      </w:pPr>
      <w:r w:rsidRPr="007002FD">
        <w:rPr>
          <w:rFonts w:ascii="Arial" w:eastAsia="DengXian" w:hAnsi="Arial" w:cs="Arial"/>
          <w:bCs/>
          <w:i/>
          <w:iCs/>
        </w:rPr>
        <w:t>Giving back:</w:t>
      </w:r>
      <w:r w:rsidRPr="00633245">
        <w:rPr>
          <w:rFonts w:ascii="Arial" w:eastAsia="DengXian" w:hAnsi="Arial" w:cs="Arial"/>
        </w:rPr>
        <w:t xml:space="preserve"> Any unsold food that cannot be kept safely will be donated to Swindon food banks or community kitchens. We will also run a monthly "community hour" where anyone can come in for a warm drink and a small treat at no cost</w:t>
      </w:r>
      <w:r w:rsidR="002F7351" w:rsidRPr="00633245">
        <w:rPr>
          <w:rFonts w:ascii="Arial" w:eastAsia="DengXian" w:hAnsi="Arial" w:cs="Arial"/>
        </w:rPr>
        <w:t xml:space="preserve"> </w:t>
      </w:r>
      <w:r w:rsidRPr="00633245">
        <w:rPr>
          <w:rFonts w:ascii="Arial" w:eastAsia="DengXian" w:hAnsi="Arial" w:cs="Arial"/>
        </w:rPr>
        <w:t>no questions asked.</w:t>
      </w:r>
    </w:p>
    <w:p w14:paraId="1150A189" w14:textId="77777777" w:rsidR="00016F03" w:rsidRPr="00633245" w:rsidRDefault="00AA0D1E" w:rsidP="00633245">
      <w:pPr>
        <w:spacing w:before="120" w:after="120" w:line="288" w:lineRule="auto"/>
        <w:jc w:val="both"/>
        <w:rPr>
          <w:rFonts w:ascii="Arial" w:hAnsi="Arial" w:cs="Arial"/>
        </w:rPr>
      </w:pPr>
      <w:r w:rsidRPr="007002FD">
        <w:rPr>
          <w:rFonts w:ascii="Arial" w:eastAsia="DengXian" w:hAnsi="Arial" w:cs="Arial"/>
          <w:bCs/>
          <w:i/>
          <w:iCs/>
        </w:rPr>
        <w:t>An inclusive space:</w:t>
      </w:r>
      <w:r w:rsidRPr="00633245">
        <w:rPr>
          <w:rFonts w:ascii="Arial" w:eastAsia="DengXian" w:hAnsi="Arial" w:cs="Arial"/>
        </w:rPr>
        <w:t xml:space="preserve"> Our shop will be accessible and welcoming to everyone. We will provide free Wi-Fi and comfortable seating so people can sit and relax, meet friends, or study without feeling pressured to buy something constantly.</w:t>
      </w:r>
    </w:p>
    <w:p w14:paraId="7687C216" w14:textId="77777777" w:rsidR="007002FD" w:rsidRDefault="007002FD" w:rsidP="00633245">
      <w:pPr>
        <w:spacing w:before="120" w:after="120" w:line="288" w:lineRule="auto"/>
        <w:jc w:val="both"/>
        <w:rPr>
          <w:rFonts w:ascii="Arial" w:eastAsia="DengXian" w:hAnsi="Arial" w:cs="Arial"/>
          <w:b/>
          <w:u w:val="single"/>
        </w:rPr>
      </w:pPr>
    </w:p>
    <w:p w14:paraId="30B436BA" w14:textId="77777777" w:rsidR="00491E61" w:rsidRDefault="00491E61" w:rsidP="00633245">
      <w:pPr>
        <w:spacing w:before="120" w:after="120" w:line="288" w:lineRule="auto"/>
        <w:jc w:val="both"/>
        <w:rPr>
          <w:rFonts w:ascii="Arial" w:eastAsia="DengXian" w:hAnsi="Arial" w:cs="Arial"/>
          <w:b/>
          <w:u w:val="single"/>
        </w:rPr>
      </w:pPr>
    </w:p>
    <w:p w14:paraId="17416E40" w14:textId="42D9D6D6" w:rsidR="00491E61" w:rsidRDefault="00F87142" w:rsidP="00633245">
      <w:pPr>
        <w:spacing w:before="120" w:after="120" w:line="288" w:lineRule="auto"/>
        <w:jc w:val="both"/>
        <w:rPr>
          <w:rFonts w:ascii="Arial" w:eastAsia="DengXian" w:hAnsi="Arial" w:cs="Arial"/>
          <w:b/>
          <w:u w:val="single"/>
        </w:rPr>
      </w:pPr>
      <w:r>
        <w:rPr>
          <w:noProof/>
        </w:rPr>
        <w:drawing>
          <wp:anchor distT="0" distB="0" distL="114300" distR="114300" simplePos="0" relativeHeight="251658241" behindDoc="0" locked="0" layoutInCell="1" allowOverlap="1" wp14:anchorId="673FD5E9" wp14:editId="1EF8EF54">
            <wp:simplePos x="0" y="0"/>
            <wp:positionH relativeFrom="column">
              <wp:posOffset>-156210</wp:posOffset>
            </wp:positionH>
            <wp:positionV relativeFrom="paragraph">
              <wp:posOffset>153035</wp:posOffset>
            </wp:positionV>
            <wp:extent cx="5730875" cy="5721350"/>
            <wp:effectExtent l="0" t="0" r="0" b="6350"/>
            <wp:wrapTopAndBottom/>
            <wp:docPr id="197988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83721" name=""/>
                    <pic:cNvPicPr/>
                  </pic:nvPicPr>
                  <pic:blipFill>
                    <a:blip r:embed="rId8"/>
                    <a:stretch>
                      <a:fillRect/>
                    </a:stretch>
                  </pic:blipFill>
                  <pic:spPr>
                    <a:xfrm>
                      <a:off x="0" y="0"/>
                      <a:ext cx="5730875" cy="5721350"/>
                    </a:xfrm>
                    <a:prstGeom prst="rect">
                      <a:avLst/>
                    </a:prstGeom>
                  </pic:spPr>
                </pic:pic>
              </a:graphicData>
            </a:graphic>
          </wp:anchor>
        </w:drawing>
      </w:r>
    </w:p>
    <w:p w14:paraId="14EC6874" w14:textId="19422DCB" w:rsidR="00491E61" w:rsidRDefault="00491E61" w:rsidP="00633245">
      <w:pPr>
        <w:spacing w:before="120" w:after="120" w:line="288" w:lineRule="auto"/>
        <w:jc w:val="both"/>
        <w:rPr>
          <w:rFonts w:ascii="Arial" w:eastAsia="DengXian" w:hAnsi="Arial" w:cs="Arial"/>
          <w:b/>
          <w:u w:val="single"/>
        </w:rPr>
      </w:pPr>
    </w:p>
    <w:p w14:paraId="6A82FEFB" w14:textId="6EAC2EB5" w:rsidR="00BA28BC" w:rsidRPr="00491E61" w:rsidRDefault="00491E61" w:rsidP="00633245">
      <w:pPr>
        <w:spacing w:before="120" w:after="120" w:line="288" w:lineRule="auto"/>
        <w:jc w:val="both"/>
        <w:rPr>
          <w:rFonts w:ascii="Arial" w:eastAsia="DengXian" w:hAnsi="Arial" w:cs="Arial"/>
          <w:b/>
        </w:rPr>
      </w:pPr>
      <w:r w:rsidRPr="00491E61">
        <w:rPr>
          <w:rFonts w:ascii="Arial" w:eastAsia="DengXian" w:hAnsi="Arial" w:cs="Arial"/>
          <w:b/>
        </w:rPr>
        <w:t xml:space="preserve">Market Research Using </w:t>
      </w:r>
      <w:r w:rsidR="00BA28BC" w:rsidRPr="00491E61">
        <w:rPr>
          <w:rFonts w:ascii="Arial" w:eastAsia="DengXian" w:hAnsi="Arial" w:cs="Arial"/>
          <w:b/>
        </w:rPr>
        <w:t>PESTAL Analysis</w:t>
      </w:r>
    </w:p>
    <w:p w14:paraId="18E4309D" w14:textId="77777777" w:rsidR="00BA28BC" w:rsidRPr="00BA28BC" w:rsidRDefault="00BA28BC" w:rsidP="00BA28BC">
      <w:pPr>
        <w:spacing w:before="120" w:after="120" w:line="288" w:lineRule="auto"/>
        <w:jc w:val="center"/>
        <w:rPr>
          <w:sz w:val="21"/>
          <w:szCs w:val="21"/>
          <w:u w:val="single"/>
        </w:rPr>
      </w:pPr>
    </w:p>
    <w:tbl>
      <w:tblPr>
        <w:tblW w:w="9214" w:type="dxa"/>
        <w:tblBorders>
          <w:top w:val="single" w:sz="0" w:space="0" w:color="DEE0E3"/>
          <w:left w:val="single" w:sz="0" w:space="0" w:color="DEE0E3"/>
          <w:bottom w:val="single" w:sz="0" w:space="0" w:color="DEE0E3"/>
          <w:right w:val="single" w:sz="0" w:space="0" w:color="DEE0E3"/>
          <w:insideH w:val="single" w:sz="0" w:space="0" w:color="DEE0E3"/>
          <w:insideV w:val="single" w:sz="0" w:space="0" w:color="DEE0E3"/>
        </w:tblBorders>
        <w:tblLayout w:type="fixed"/>
        <w:tblCellMar>
          <w:left w:w="10" w:type="dxa"/>
          <w:right w:w="10" w:type="dxa"/>
        </w:tblCellMar>
        <w:tblLook w:val="04A0" w:firstRow="1" w:lastRow="0" w:firstColumn="1" w:lastColumn="0" w:noHBand="0" w:noVBand="1"/>
      </w:tblPr>
      <w:tblGrid>
        <w:gridCol w:w="3000"/>
        <w:gridCol w:w="6214"/>
      </w:tblGrid>
      <w:tr w:rsidR="00016F03" w:rsidRPr="00E35888" w14:paraId="2CB8FA2A" w14:textId="77777777" w:rsidTr="00BA28BC">
        <w:tc>
          <w:tcPr>
            <w:tcW w:w="3000" w:type="dxa"/>
            <w:tcMar>
              <w:top w:w="60" w:type="dxa"/>
              <w:left w:w="120" w:type="dxa"/>
              <w:bottom w:w="30" w:type="dxa"/>
              <w:right w:w="120" w:type="dxa"/>
            </w:tcMar>
          </w:tcPr>
          <w:p w14:paraId="3AF46C17" w14:textId="77777777" w:rsidR="00016F03" w:rsidRPr="00E35888" w:rsidRDefault="00AA0D1E">
            <w:pPr>
              <w:spacing w:before="120" w:after="120" w:line="288" w:lineRule="auto"/>
            </w:pPr>
            <w:r w:rsidRPr="00E35888">
              <w:rPr>
                <w:rFonts w:ascii="Arial" w:eastAsia="DengXian" w:hAnsi="Arial" w:cs="Arial"/>
              </w:rPr>
              <w:t>Factor</w:t>
            </w:r>
          </w:p>
        </w:tc>
        <w:tc>
          <w:tcPr>
            <w:tcW w:w="6214" w:type="dxa"/>
            <w:tcMar>
              <w:top w:w="60" w:type="dxa"/>
              <w:left w:w="120" w:type="dxa"/>
              <w:bottom w:w="30" w:type="dxa"/>
              <w:right w:w="120" w:type="dxa"/>
            </w:tcMar>
          </w:tcPr>
          <w:p w14:paraId="4DE386D8" w14:textId="77777777" w:rsidR="00016F03" w:rsidRPr="00E35888" w:rsidRDefault="00AA0D1E">
            <w:pPr>
              <w:spacing w:before="120" w:after="120" w:line="288" w:lineRule="auto"/>
            </w:pPr>
            <w:r w:rsidRPr="00E35888">
              <w:rPr>
                <w:rFonts w:ascii="Arial" w:eastAsia="DengXian" w:hAnsi="Arial" w:cs="Arial"/>
              </w:rPr>
              <w:t>Analysis</w:t>
            </w:r>
          </w:p>
        </w:tc>
      </w:tr>
      <w:tr w:rsidR="00016F03" w:rsidRPr="00E35888" w14:paraId="1AD378E1" w14:textId="77777777" w:rsidTr="00BA28BC">
        <w:tc>
          <w:tcPr>
            <w:tcW w:w="3000" w:type="dxa"/>
            <w:tcMar>
              <w:top w:w="60" w:type="dxa"/>
              <w:left w:w="120" w:type="dxa"/>
              <w:bottom w:w="30" w:type="dxa"/>
              <w:right w:w="120" w:type="dxa"/>
            </w:tcMar>
          </w:tcPr>
          <w:p w14:paraId="4F61F419" w14:textId="77777777" w:rsidR="00016F03" w:rsidRPr="00E35888" w:rsidRDefault="00AA0D1E">
            <w:pPr>
              <w:spacing w:before="120" w:after="120" w:line="288" w:lineRule="auto"/>
            </w:pPr>
            <w:r w:rsidRPr="00E35888">
              <w:rPr>
                <w:rFonts w:ascii="Arial" w:eastAsia="DengXian" w:hAnsi="Arial" w:cs="Arial"/>
                <w:b/>
              </w:rPr>
              <w:t>Political</w:t>
            </w:r>
          </w:p>
        </w:tc>
        <w:tc>
          <w:tcPr>
            <w:tcW w:w="6214" w:type="dxa"/>
            <w:tcMar>
              <w:top w:w="60" w:type="dxa"/>
              <w:left w:w="120" w:type="dxa"/>
              <w:bottom w:w="30" w:type="dxa"/>
              <w:right w:w="120" w:type="dxa"/>
            </w:tcMar>
          </w:tcPr>
          <w:p w14:paraId="7BDE50EC" w14:textId="78EC5AEB" w:rsidR="00016F03" w:rsidRPr="00E35888" w:rsidRDefault="00AA0D1E">
            <w:pPr>
              <w:spacing w:before="120" w:after="120" w:line="288" w:lineRule="auto"/>
            </w:pPr>
            <w:r w:rsidRPr="00E35888">
              <w:rPr>
                <w:rFonts w:ascii="Arial" w:eastAsia="DengXian" w:hAnsi="Arial" w:cs="Arial"/>
              </w:rPr>
              <w:t xml:space="preserve">Swindon Borough Council actively supports new independent businesses and town </w:t>
            </w:r>
            <w:r w:rsidR="00BA28BC" w:rsidRPr="00E35888">
              <w:rPr>
                <w:rFonts w:ascii="Arial" w:eastAsia="DengXian" w:hAnsi="Arial" w:cs="Arial"/>
              </w:rPr>
              <w:t>center</w:t>
            </w:r>
            <w:r w:rsidRPr="00E35888">
              <w:rPr>
                <w:rFonts w:ascii="Arial" w:eastAsia="DengXian" w:hAnsi="Arial" w:cs="Arial"/>
              </w:rPr>
              <w:t xml:space="preserve"> regeneration. There are small grant schemes available for enterprises that create local jobs or support community goals. Nationally, government legislation is reducing the use of single-use plastics, which means our approach will put us ahead of future requirements rather than playing catch-up later.</w:t>
            </w:r>
          </w:p>
        </w:tc>
      </w:tr>
      <w:tr w:rsidR="00016F03" w:rsidRPr="00E35888" w14:paraId="36CE08C8" w14:textId="77777777" w:rsidTr="00BA28BC">
        <w:tc>
          <w:tcPr>
            <w:tcW w:w="3000" w:type="dxa"/>
            <w:tcMar>
              <w:top w:w="60" w:type="dxa"/>
              <w:left w:w="120" w:type="dxa"/>
              <w:bottom w:w="30" w:type="dxa"/>
              <w:right w:w="120" w:type="dxa"/>
            </w:tcMar>
          </w:tcPr>
          <w:p w14:paraId="3DD10F0E" w14:textId="77777777" w:rsidR="00016F03" w:rsidRPr="00E35888" w:rsidRDefault="00AA0D1E">
            <w:pPr>
              <w:spacing w:before="120" w:after="120" w:line="288" w:lineRule="auto"/>
            </w:pPr>
            <w:r w:rsidRPr="00E35888">
              <w:rPr>
                <w:rFonts w:ascii="Arial" w:eastAsia="DengXian" w:hAnsi="Arial" w:cs="Arial"/>
                <w:b/>
              </w:rPr>
              <w:t>Economic</w:t>
            </w:r>
          </w:p>
        </w:tc>
        <w:tc>
          <w:tcPr>
            <w:tcW w:w="6214" w:type="dxa"/>
            <w:tcMar>
              <w:top w:w="60" w:type="dxa"/>
              <w:left w:w="120" w:type="dxa"/>
              <w:bottom w:w="30" w:type="dxa"/>
              <w:right w:w="120" w:type="dxa"/>
            </w:tcMar>
          </w:tcPr>
          <w:p w14:paraId="183B5239" w14:textId="77777777" w:rsidR="00016F03" w:rsidRPr="00E35888" w:rsidRDefault="00AA0D1E">
            <w:pPr>
              <w:spacing w:before="120" w:after="120" w:line="288" w:lineRule="auto"/>
            </w:pPr>
            <w:r w:rsidRPr="00E35888">
              <w:rPr>
                <w:rFonts w:ascii="Arial" w:eastAsia="DengXian" w:hAnsi="Arial" w:cs="Arial"/>
              </w:rPr>
              <w:t>The cost-of-living crisis means customers are careful about spending money on treats. However, people still enjoy eating out — they are simply choosing better value and businesses they trust. By keeping our menu reasonably priced and transparent about our costs and values, we can attract customers who want quality without paying premium prices. Buying locally and reducing waste also keeps our running costs lower.</w:t>
            </w:r>
          </w:p>
        </w:tc>
      </w:tr>
      <w:tr w:rsidR="00016F03" w:rsidRPr="00E35888" w14:paraId="6BB79E23" w14:textId="77777777" w:rsidTr="00BA28BC">
        <w:tc>
          <w:tcPr>
            <w:tcW w:w="3000" w:type="dxa"/>
            <w:tcMar>
              <w:top w:w="60" w:type="dxa"/>
              <w:left w:w="120" w:type="dxa"/>
              <w:bottom w:w="30" w:type="dxa"/>
              <w:right w:w="120" w:type="dxa"/>
            </w:tcMar>
          </w:tcPr>
          <w:p w14:paraId="1933C3B7" w14:textId="77777777" w:rsidR="00016F03" w:rsidRPr="00E35888" w:rsidRDefault="00AA0D1E">
            <w:pPr>
              <w:spacing w:before="120" w:after="120" w:line="288" w:lineRule="auto"/>
            </w:pPr>
            <w:r w:rsidRPr="00E35888">
              <w:rPr>
                <w:rFonts w:ascii="Arial" w:eastAsia="DengXian" w:hAnsi="Arial" w:cs="Arial"/>
                <w:b/>
              </w:rPr>
              <w:t>Social</w:t>
            </w:r>
          </w:p>
        </w:tc>
        <w:tc>
          <w:tcPr>
            <w:tcW w:w="6214" w:type="dxa"/>
            <w:tcMar>
              <w:top w:w="60" w:type="dxa"/>
              <w:left w:w="120" w:type="dxa"/>
              <w:bottom w:w="30" w:type="dxa"/>
              <w:right w:w="120" w:type="dxa"/>
            </w:tcMar>
          </w:tcPr>
          <w:p w14:paraId="71E7FBE6" w14:textId="77777777" w:rsidR="00016F03" w:rsidRPr="00E35888" w:rsidRDefault="00AA0D1E">
            <w:pPr>
              <w:spacing w:before="120" w:after="120" w:line="288" w:lineRule="auto"/>
            </w:pPr>
            <w:r w:rsidRPr="00E35888">
              <w:rPr>
                <w:rFonts w:ascii="Arial" w:eastAsia="DengXian" w:hAnsi="Arial" w:cs="Arial"/>
              </w:rPr>
              <w:t>Swindon has a large population of families, students, young professionals and retirees. More people than ever are concerned about where their food comes from, how it is made, and the impact businesses have on the planet. Customers tell surveys they want to support independent local shops over big chains, but there are not enough ethical alternatives nearby.</w:t>
            </w:r>
          </w:p>
        </w:tc>
      </w:tr>
      <w:tr w:rsidR="00016F03" w:rsidRPr="00E35888" w14:paraId="79ABE603" w14:textId="77777777" w:rsidTr="00BA28BC">
        <w:tc>
          <w:tcPr>
            <w:tcW w:w="3000" w:type="dxa"/>
            <w:tcMar>
              <w:top w:w="60" w:type="dxa"/>
              <w:left w:w="120" w:type="dxa"/>
              <w:bottom w:w="30" w:type="dxa"/>
              <w:right w:w="120" w:type="dxa"/>
            </w:tcMar>
          </w:tcPr>
          <w:p w14:paraId="7E3AA104" w14:textId="77777777" w:rsidR="00016F03" w:rsidRPr="00E35888" w:rsidRDefault="00AA0D1E">
            <w:pPr>
              <w:spacing w:before="120" w:after="120" w:line="288" w:lineRule="auto"/>
            </w:pPr>
            <w:r w:rsidRPr="00E35888">
              <w:rPr>
                <w:rFonts w:ascii="Arial" w:eastAsia="DengXian" w:hAnsi="Arial" w:cs="Arial"/>
                <w:b/>
              </w:rPr>
              <w:t>Technological</w:t>
            </w:r>
          </w:p>
        </w:tc>
        <w:tc>
          <w:tcPr>
            <w:tcW w:w="6214" w:type="dxa"/>
            <w:tcMar>
              <w:top w:w="60" w:type="dxa"/>
              <w:left w:w="120" w:type="dxa"/>
              <w:bottom w:w="30" w:type="dxa"/>
              <w:right w:w="120" w:type="dxa"/>
            </w:tcMar>
          </w:tcPr>
          <w:p w14:paraId="2A4023D8" w14:textId="77777777" w:rsidR="00016F03" w:rsidRPr="00E35888" w:rsidRDefault="00AA0D1E">
            <w:pPr>
              <w:spacing w:before="120" w:after="120" w:line="288" w:lineRule="auto"/>
            </w:pPr>
            <w:r w:rsidRPr="00E35888">
              <w:rPr>
                <w:rFonts w:ascii="Arial" w:eastAsia="DengXian" w:hAnsi="Arial" w:cs="Arial"/>
              </w:rPr>
              <w:t>We do not need expensive technology. A simple website and social media accounts on Instagram and Facebook will let us show our menu, opening times and daily specials without high costs. We will accept card payments and offer a simple pre-order service online to reduce waiting times and food waste.</w:t>
            </w:r>
          </w:p>
        </w:tc>
      </w:tr>
      <w:tr w:rsidR="00016F03" w:rsidRPr="00E35888" w14:paraId="62A4C700" w14:textId="77777777" w:rsidTr="00BA28BC">
        <w:tc>
          <w:tcPr>
            <w:tcW w:w="3000" w:type="dxa"/>
            <w:tcMar>
              <w:top w:w="60" w:type="dxa"/>
              <w:left w:w="120" w:type="dxa"/>
              <w:bottom w:w="30" w:type="dxa"/>
              <w:right w:w="120" w:type="dxa"/>
            </w:tcMar>
          </w:tcPr>
          <w:p w14:paraId="52A40B68" w14:textId="77777777" w:rsidR="00016F03" w:rsidRPr="00E35888" w:rsidRDefault="00AA0D1E">
            <w:pPr>
              <w:spacing w:before="120" w:after="120" w:line="288" w:lineRule="auto"/>
            </w:pPr>
            <w:r w:rsidRPr="00E35888">
              <w:rPr>
                <w:rFonts w:ascii="Arial" w:eastAsia="DengXian" w:hAnsi="Arial" w:cs="Arial"/>
                <w:b/>
              </w:rPr>
              <w:t>Environmental</w:t>
            </w:r>
          </w:p>
        </w:tc>
        <w:tc>
          <w:tcPr>
            <w:tcW w:w="6214" w:type="dxa"/>
            <w:tcMar>
              <w:top w:w="60" w:type="dxa"/>
              <w:left w:w="120" w:type="dxa"/>
              <w:bottom w:w="30" w:type="dxa"/>
              <w:right w:w="120" w:type="dxa"/>
            </w:tcMar>
          </w:tcPr>
          <w:p w14:paraId="7A567A75" w14:textId="77777777" w:rsidR="00016F03" w:rsidRPr="00E35888" w:rsidRDefault="00AA0D1E">
            <w:pPr>
              <w:spacing w:before="120" w:after="120" w:line="288" w:lineRule="auto"/>
            </w:pPr>
            <w:r w:rsidRPr="00E35888">
              <w:rPr>
                <w:rFonts w:ascii="Arial" w:eastAsia="DengXian" w:hAnsi="Arial" w:cs="Arial"/>
              </w:rPr>
              <w:t>Public awareness about plastic pollution and food waste has grown rapidly. Customers actively seek businesses that share their values. Many existing dessert shops produce high volumes of single-use waste — this presents a clear opportunity for Sweet Circle to stand out as a responsible choice.</w:t>
            </w:r>
          </w:p>
        </w:tc>
      </w:tr>
      <w:tr w:rsidR="00016F03" w:rsidRPr="00E35888" w14:paraId="6A0B83CE" w14:textId="77777777" w:rsidTr="00BA28BC">
        <w:tc>
          <w:tcPr>
            <w:tcW w:w="3000" w:type="dxa"/>
            <w:tcMar>
              <w:top w:w="60" w:type="dxa"/>
              <w:left w:w="120" w:type="dxa"/>
              <w:bottom w:w="30" w:type="dxa"/>
              <w:right w:w="120" w:type="dxa"/>
            </w:tcMar>
          </w:tcPr>
          <w:p w14:paraId="66732570" w14:textId="77777777" w:rsidR="00016F03" w:rsidRPr="00E35888" w:rsidRDefault="00AA0D1E">
            <w:pPr>
              <w:spacing w:before="120" w:after="120" w:line="288" w:lineRule="auto"/>
            </w:pPr>
            <w:r w:rsidRPr="00E35888">
              <w:rPr>
                <w:rFonts w:ascii="Arial" w:eastAsia="DengXian" w:hAnsi="Arial" w:cs="Arial"/>
                <w:b/>
              </w:rPr>
              <w:t>Legal</w:t>
            </w:r>
          </w:p>
        </w:tc>
        <w:tc>
          <w:tcPr>
            <w:tcW w:w="6214" w:type="dxa"/>
            <w:tcMar>
              <w:top w:w="60" w:type="dxa"/>
              <w:left w:w="120" w:type="dxa"/>
              <w:bottom w:w="30" w:type="dxa"/>
              <w:right w:w="120" w:type="dxa"/>
            </w:tcMar>
          </w:tcPr>
          <w:p w14:paraId="6A701CBE" w14:textId="77777777" w:rsidR="00016F03" w:rsidRPr="00E35888" w:rsidRDefault="00AA0D1E">
            <w:pPr>
              <w:spacing w:before="120" w:after="120" w:line="288" w:lineRule="auto"/>
            </w:pPr>
            <w:r w:rsidRPr="00E35888">
              <w:rPr>
                <w:rFonts w:ascii="Arial" w:eastAsia="DengXian" w:hAnsi="Arial" w:cs="Arial"/>
              </w:rPr>
              <w:t>We must register as a food business with Swindon Borough Council and pass regular food hygiene inspections. We must also follow health and safety law, employment legislation, and waste disposal regulations. We will ensure all staff are trained in food safety and hygiene before working independently.</w:t>
            </w:r>
          </w:p>
        </w:tc>
      </w:tr>
    </w:tbl>
    <w:p w14:paraId="361E7701" w14:textId="77777777" w:rsidR="003318DA" w:rsidRDefault="003318DA" w:rsidP="00753C6B">
      <w:pPr>
        <w:spacing w:before="120" w:after="120" w:line="288" w:lineRule="auto"/>
        <w:jc w:val="center"/>
        <w:rPr>
          <w:rFonts w:ascii="Arial" w:eastAsia="DengXian" w:hAnsi="Arial" w:cs="Arial"/>
          <w:b/>
          <w:sz w:val="30"/>
          <w:u w:val="single"/>
        </w:rPr>
      </w:pPr>
    </w:p>
    <w:p w14:paraId="7B8E9E2C" w14:textId="4E8742E7" w:rsidR="00016F03" w:rsidRPr="003318DA" w:rsidRDefault="00753C6B" w:rsidP="003318DA">
      <w:pPr>
        <w:spacing w:before="120" w:after="120" w:line="288" w:lineRule="auto"/>
        <w:rPr>
          <w:rFonts w:ascii="Arial" w:eastAsia="DengXian" w:hAnsi="Arial" w:cs="Arial"/>
          <w:b/>
          <w:sz w:val="30"/>
        </w:rPr>
      </w:pPr>
      <w:r w:rsidRPr="003318DA">
        <w:rPr>
          <w:rFonts w:ascii="Arial" w:eastAsia="DengXian" w:hAnsi="Arial" w:cs="Arial"/>
          <w:b/>
          <w:sz w:val="30"/>
        </w:rPr>
        <w:t>Competitor Analysis</w:t>
      </w:r>
    </w:p>
    <w:p w14:paraId="74197706" w14:textId="77777777" w:rsidR="00753C6B" w:rsidRPr="00753C6B" w:rsidRDefault="00753C6B" w:rsidP="00753C6B">
      <w:pPr>
        <w:spacing w:before="120" w:after="120" w:line="288" w:lineRule="auto"/>
        <w:jc w:val="center"/>
        <w:rPr>
          <w:u w:val="single"/>
        </w:rPr>
      </w:pPr>
    </w:p>
    <w:tbl>
      <w:tblPr>
        <w:tblW w:w="9072" w:type="dxa"/>
        <w:tblBorders>
          <w:top w:val="single" w:sz="0" w:space="0" w:color="DEE0E3"/>
          <w:left w:val="single" w:sz="0" w:space="0" w:color="DEE0E3"/>
          <w:bottom w:val="single" w:sz="0" w:space="0" w:color="DEE0E3"/>
          <w:right w:val="single" w:sz="0" w:space="0" w:color="DEE0E3"/>
          <w:insideH w:val="single" w:sz="0" w:space="0" w:color="DEE0E3"/>
          <w:insideV w:val="single" w:sz="0" w:space="0" w:color="DEE0E3"/>
        </w:tblBorders>
        <w:tblLayout w:type="fixed"/>
        <w:tblCellMar>
          <w:left w:w="10" w:type="dxa"/>
          <w:right w:w="10" w:type="dxa"/>
        </w:tblCellMar>
        <w:tblLook w:val="04A0" w:firstRow="1" w:lastRow="0" w:firstColumn="1" w:lastColumn="0" w:noHBand="0" w:noVBand="1"/>
      </w:tblPr>
      <w:tblGrid>
        <w:gridCol w:w="2070"/>
        <w:gridCol w:w="2070"/>
        <w:gridCol w:w="2070"/>
        <w:gridCol w:w="2862"/>
      </w:tblGrid>
      <w:tr w:rsidR="00016F03" w:rsidRPr="00537111" w14:paraId="46925D89" w14:textId="77777777" w:rsidTr="00F43D98">
        <w:tc>
          <w:tcPr>
            <w:tcW w:w="2070" w:type="dxa"/>
            <w:tcMar>
              <w:top w:w="60" w:type="dxa"/>
              <w:left w:w="120" w:type="dxa"/>
              <w:bottom w:w="30" w:type="dxa"/>
              <w:right w:w="120" w:type="dxa"/>
            </w:tcMar>
          </w:tcPr>
          <w:p w14:paraId="29570B4D" w14:textId="77777777" w:rsidR="00016F03" w:rsidRPr="00537111" w:rsidRDefault="00AA0D1E">
            <w:pPr>
              <w:spacing w:before="120" w:after="120" w:line="288" w:lineRule="auto"/>
            </w:pPr>
            <w:r w:rsidRPr="00537111">
              <w:rPr>
                <w:rFonts w:ascii="Arial" w:eastAsia="DengXian" w:hAnsi="Arial" w:cs="Arial"/>
              </w:rPr>
              <w:t>Competitor</w:t>
            </w:r>
          </w:p>
        </w:tc>
        <w:tc>
          <w:tcPr>
            <w:tcW w:w="2070" w:type="dxa"/>
            <w:tcMar>
              <w:top w:w="60" w:type="dxa"/>
              <w:left w:w="120" w:type="dxa"/>
              <w:bottom w:w="30" w:type="dxa"/>
              <w:right w:w="120" w:type="dxa"/>
            </w:tcMar>
          </w:tcPr>
          <w:p w14:paraId="0B59527B" w14:textId="77777777" w:rsidR="00016F03" w:rsidRPr="00537111" w:rsidRDefault="00AA0D1E">
            <w:pPr>
              <w:spacing w:before="120" w:after="120" w:line="288" w:lineRule="auto"/>
            </w:pPr>
            <w:r w:rsidRPr="00537111">
              <w:rPr>
                <w:rFonts w:ascii="Arial" w:eastAsia="DengXian" w:hAnsi="Arial" w:cs="Arial"/>
              </w:rPr>
              <w:t>Strengths</w:t>
            </w:r>
          </w:p>
        </w:tc>
        <w:tc>
          <w:tcPr>
            <w:tcW w:w="2070" w:type="dxa"/>
            <w:tcMar>
              <w:top w:w="60" w:type="dxa"/>
              <w:left w:w="120" w:type="dxa"/>
              <w:bottom w:w="30" w:type="dxa"/>
              <w:right w:w="120" w:type="dxa"/>
            </w:tcMar>
          </w:tcPr>
          <w:p w14:paraId="7CBDF36D" w14:textId="77777777" w:rsidR="00016F03" w:rsidRPr="00537111" w:rsidRDefault="00AA0D1E">
            <w:pPr>
              <w:spacing w:before="120" w:after="120" w:line="288" w:lineRule="auto"/>
            </w:pPr>
            <w:r w:rsidRPr="00537111">
              <w:rPr>
                <w:rFonts w:ascii="Arial" w:eastAsia="DengXian" w:hAnsi="Arial" w:cs="Arial"/>
              </w:rPr>
              <w:t>Weaknesses</w:t>
            </w:r>
          </w:p>
        </w:tc>
        <w:tc>
          <w:tcPr>
            <w:tcW w:w="2862" w:type="dxa"/>
            <w:tcMar>
              <w:top w:w="60" w:type="dxa"/>
              <w:left w:w="120" w:type="dxa"/>
              <w:bottom w:w="30" w:type="dxa"/>
              <w:right w:w="120" w:type="dxa"/>
            </w:tcMar>
          </w:tcPr>
          <w:p w14:paraId="1E308606" w14:textId="77777777" w:rsidR="00016F03" w:rsidRPr="00537111" w:rsidRDefault="00AA0D1E">
            <w:pPr>
              <w:spacing w:before="120" w:after="120" w:line="288" w:lineRule="auto"/>
            </w:pPr>
            <w:r w:rsidRPr="00537111">
              <w:rPr>
                <w:rFonts w:ascii="Arial" w:eastAsia="DengXian" w:hAnsi="Arial" w:cs="Arial"/>
              </w:rPr>
              <w:t>Sweet Circle Advantage</w:t>
            </w:r>
          </w:p>
        </w:tc>
      </w:tr>
      <w:tr w:rsidR="00016F03" w:rsidRPr="00537111" w14:paraId="7E82661B" w14:textId="77777777" w:rsidTr="00F43D98">
        <w:tc>
          <w:tcPr>
            <w:tcW w:w="2070" w:type="dxa"/>
            <w:tcMar>
              <w:top w:w="60" w:type="dxa"/>
              <w:left w:w="120" w:type="dxa"/>
              <w:bottom w:w="30" w:type="dxa"/>
              <w:right w:w="120" w:type="dxa"/>
            </w:tcMar>
          </w:tcPr>
          <w:p w14:paraId="781B23F0" w14:textId="77777777" w:rsidR="00016F03" w:rsidRPr="00537111" w:rsidRDefault="00AA0D1E">
            <w:pPr>
              <w:spacing w:before="120" w:after="120" w:line="288" w:lineRule="auto"/>
            </w:pPr>
            <w:r w:rsidRPr="00537111">
              <w:rPr>
                <w:rFonts w:ascii="Arial" w:eastAsia="DengXian" w:hAnsi="Arial" w:cs="Arial"/>
                <w:b/>
              </w:rPr>
              <w:t>National dessert chains</w:t>
            </w:r>
          </w:p>
        </w:tc>
        <w:tc>
          <w:tcPr>
            <w:tcW w:w="2070" w:type="dxa"/>
            <w:tcMar>
              <w:top w:w="60" w:type="dxa"/>
              <w:left w:w="120" w:type="dxa"/>
              <w:bottom w:w="30" w:type="dxa"/>
              <w:right w:w="120" w:type="dxa"/>
            </w:tcMar>
          </w:tcPr>
          <w:p w14:paraId="443E9FDB" w14:textId="77777777" w:rsidR="00016F03" w:rsidRPr="00537111" w:rsidRDefault="00AA0D1E">
            <w:pPr>
              <w:spacing w:before="120" w:after="120" w:line="288" w:lineRule="auto"/>
            </w:pPr>
            <w:r w:rsidRPr="00537111">
              <w:rPr>
                <w:rFonts w:ascii="Arial" w:eastAsia="DengXian" w:hAnsi="Arial" w:cs="Arial"/>
              </w:rPr>
              <w:t>Well-known brand, consistent menu, high visibility</w:t>
            </w:r>
          </w:p>
        </w:tc>
        <w:tc>
          <w:tcPr>
            <w:tcW w:w="2070" w:type="dxa"/>
            <w:tcMar>
              <w:top w:w="60" w:type="dxa"/>
              <w:left w:w="120" w:type="dxa"/>
              <w:bottom w:w="30" w:type="dxa"/>
              <w:right w:w="120" w:type="dxa"/>
            </w:tcMar>
          </w:tcPr>
          <w:p w14:paraId="31875D2A" w14:textId="77777777" w:rsidR="00016F03" w:rsidRPr="00537111" w:rsidRDefault="00AA0D1E">
            <w:pPr>
              <w:spacing w:before="120" w:after="120" w:line="288" w:lineRule="auto"/>
            </w:pPr>
            <w:r w:rsidRPr="00537111">
              <w:rPr>
                <w:rFonts w:ascii="Arial" w:eastAsia="DengXian" w:hAnsi="Arial" w:cs="Arial"/>
              </w:rPr>
              <w:t>Higher prices, pre-made frozen products, excessive plastic packaging, profits leave Swindon</w:t>
            </w:r>
          </w:p>
        </w:tc>
        <w:tc>
          <w:tcPr>
            <w:tcW w:w="2862" w:type="dxa"/>
            <w:tcMar>
              <w:top w:w="60" w:type="dxa"/>
              <w:left w:w="120" w:type="dxa"/>
              <w:bottom w:w="30" w:type="dxa"/>
              <w:right w:w="120" w:type="dxa"/>
            </w:tcMar>
          </w:tcPr>
          <w:p w14:paraId="310DEE79" w14:textId="77777777" w:rsidR="00016F03" w:rsidRPr="00537111" w:rsidRDefault="00AA0D1E">
            <w:pPr>
              <w:spacing w:before="120" w:after="120" w:line="288" w:lineRule="auto"/>
            </w:pPr>
            <w:r w:rsidRPr="00537111">
              <w:rPr>
                <w:rFonts w:ascii="Arial" w:eastAsia="DengXian" w:hAnsi="Arial" w:cs="Arial"/>
              </w:rPr>
              <w:t>Fresh homemade food, eco-friendly, fair prices, money stays local</w:t>
            </w:r>
          </w:p>
        </w:tc>
      </w:tr>
      <w:tr w:rsidR="00016F03" w:rsidRPr="00537111" w14:paraId="3C4EC35A" w14:textId="77777777" w:rsidTr="00F43D98">
        <w:tc>
          <w:tcPr>
            <w:tcW w:w="2070" w:type="dxa"/>
            <w:tcMar>
              <w:top w:w="60" w:type="dxa"/>
              <w:left w:w="120" w:type="dxa"/>
              <w:bottom w:w="30" w:type="dxa"/>
              <w:right w:w="120" w:type="dxa"/>
            </w:tcMar>
          </w:tcPr>
          <w:p w14:paraId="6B9404F4" w14:textId="77777777" w:rsidR="00016F03" w:rsidRPr="00537111" w:rsidRDefault="00AA0D1E">
            <w:pPr>
              <w:spacing w:before="120" w:after="120" w:line="288" w:lineRule="auto"/>
            </w:pPr>
            <w:r w:rsidRPr="00537111">
              <w:rPr>
                <w:rFonts w:ascii="Arial" w:eastAsia="DengXian" w:hAnsi="Arial" w:cs="Arial"/>
                <w:b/>
              </w:rPr>
              <w:t>Local independent dessert shops</w:t>
            </w:r>
          </w:p>
        </w:tc>
        <w:tc>
          <w:tcPr>
            <w:tcW w:w="2070" w:type="dxa"/>
            <w:tcMar>
              <w:top w:w="60" w:type="dxa"/>
              <w:left w:w="120" w:type="dxa"/>
              <w:bottom w:w="30" w:type="dxa"/>
              <w:right w:w="120" w:type="dxa"/>
            </w:tcMar>
          </w:tcPr>
          <w:p w14:paraId="288EFB1B" w14:textId="77777777" w:rsidR="00016F03" w:rsidRPr="00537111" w:rsidRDefault="00AA0D1E">
            <w:pPr>
              <w:spacing w:before="120" w:after="120" w:line="288" w:lineRule="auto"/>
            </w:pPr>
            <w:r w:rsidRPr="00537111">
              <w:rPr>
                <w:rFonts w:ascii="Arial" w:eastAsia="DengXian" w:hAnsi="Arial" w:cs="Arial"/>
              </w:rPr>
              <w:t>Good reputation, friendly service</w:t>
            </w:r>
          </w:p>
        </w:tc>
        <w:tc>
          <w:tcPr>
            <w:tcW w:w="2070" w:type="dxa"/>
            <w:tcMar>
              <w:top w:w="60" w:type="dxa"/>
              <w:left w:w="120" w:type="dxa"/>
              <w:bottom w:w="30" w:type="dxa"/>
              <w:right w:w="120" w:type="dxa"/>
            </w:tcMar>
          </w:tcPr>
          <w:p w14:paraId="1043F508" w14:textId="77777777" w:rsidR="00016F03" w:rsidRPr="00537111" w:rsidRDefault="00AA0D1E">
            <w:pPr>
              <w:spacing w:before="120" w:after="120" w:line="288" w:lineRule="auto"/>
            </w:pPr>
            <w:r w:rsidRPr="00537111">
              <w:rPr>
                <w:rFonts w:ascii="Arial" w:eastAsia="DengXian" w:hAnsi="Arial" w:cs="Arial"/>
              </w:rPr>
              <w:t>Limited opening hours, no clear environmental policy, food waste not addressed</w:t>
            </w:r>
          </w:p>
        </w:tc>
        <w:tc>
          <w:tcPr>
            <w:tcW w:w="2862" w:type="dxa"/>
            <w:tcMar>
              <w:top w:w="60" w:type="dxa"/>
              <w:left w:w="120" w:type="dxa"/>
              <w:bottom w:w="30" w:type="dxa"/>
              <w:right w:w="120" w:type="dxa"/>
            </w:tcMar>
          </w:tcPr>
          <w:p w14:paraId="1A1BEC8E" w14:textId="77777777" w:rsidR="00016F03" w:rsidRPr="00537111" w:rsidRDefault="00AA0D1E">
            <w:pPr>
              <w:spacing w:before="120" w:after="120" w:line="288" w:lineRule="auto"/>
            </w:pPr>
            <w:r w:rsidRPr="00537111">
              <w:rPr>
                <w:rFonts w:ascii="Arial" w:eastAsia="DengXian" w:hAnsi="Arial" w:cs="Arial"/>
              </w:rPr>
              <w:t>Zero-waste operations, food donation, community employment, transparent sourcing</w:t>
            </w:r>
          </w:p>
        </w:tc>
      </w:tr>
      <w:tr w:rsidR="00016F03" w:rsidRPr="00537111" w14:paraId="5F0E0B79" w14:textId="77777777" w:rsidTr="00F43D98">
        <w:tc>
          <w:tcPr>
            <w:tcW w:w="2070" w:type="dxa"/>
            <w:tcMar>
              <w:top w:w="60" w:type="dxa"/>
              <w:left w:w="120" w:type="dxa"/>
              <w:bottom w:w="30" w:type="dxa"/>
              <w:right w:w="120" w:type="dxa"/>
            </w:tcMar>
          </w:tcPr>
          <w:p w14:paraId="34A91D47" w14:textId="77777777" w:rsidR="00016F03" w:rsidRPr="00537111" w:rsidRDefault="00AA0D1E">
            <w:pPr>
              <w:spacing w:before="120" w:after="120" w:line="288" w:lineRule="auto"/>
            </w:pPr>
            <w:r w:rsidRPr="00537111">
              <w:rPr>
                <w:rFonts w:ascii="Arial" w:eastAsia="DengXian" w:hAnsi="Arial" w:cs="Arial"/>
                <w:b/>
              </w:rPr>
              <w:t>Supermarkets &amp; bakeries</w:t>
            </w:r>
          </w:p>
        </w:tc>
        <w:tc>
          <w:tcPr>
            <w:tcW w:w="2070" w:type="dxa"/>
            <w:tcMar>
              <w:top w:w="60" w:type="dxa"/>
              <w:left w:w="120" w:type="dxa"/>
              <w:bottom w:w="30" w:type="dxa"/>
              <w:right w:w="120" w:type="dxa"/>
            </w:tcMar>
          </w:tcPr>
          <w:p w14:paraId="56D4EE81" w14:textId="77777777" w:rsidR="00016F03" w:rsidRPr="00537111" w:rsidRDefault="00AA0D1E">
            <w:pPr>
              <w:spacing w:before="120" w:after="120" w:line="288" w:lineRule="auto"/>
            </w:pPr>
            <w:r w:rsidRPr="00537111">
              <w:rPr>
                <w:rFonts w:ascii="Arial" w:eastAsia="DengXian" w:hAnsi="Arial" w:cs="Arial"/>
              </w:rPr>
              <w:t>Lower prices, convenient locations</w:t>
            </w:r>
          </w:p>
        </w:tc>
        <w:tc>
          <w:tcPr>
            <w:tcW w:w="2070" w:type="dxa"/>
            <w:tcMar>
              <w:top w:w="60" w:type="dxa"/>
              <w:left w:w="120" w:type="dxa"/>
              <w:bottom w:w="30" w:type="dxa"/>
              <w:right w:w="120" w:type="dxa"/>
            </w:tcMar>
          </w:tcPr>
          <w:p w14:paraId="41CEB02B" w14:textId="77777777" w:rsidR="00016F03" w:rsidRPr="00537111" w:rsidRDefault="00AA0D1E">
            <w:pPr>
              <w:spacing w:before="120" w:after="120" w:line="288" w:lineRule="auto"/>
            </w:pPr>
            <w:r w:rsidRPr="00537111">
              <w:rPr>
                <w:rFonts w:ascii="Arial" w:eastAsia="DengXian" w:hAnsi="Arial" w:cs="Arial"/>
              </w:rPr>
              <w:t>Limited hot desserts, less fresh produce, not a social space</w:t>
            </w:r>
          </w:p>
        </w:tc>
        <w:tc>
          <w:tcPr>
            <w:tcW w:w="2862" w:type="dxa"/>
            <w:tcMar>
              <w:top w:w="60" w:type="dxa"/>
              <w:left w:w="120" w:type="dxa"/>
              <w:bottom w:w="30" w:type="dxa"/>
              <w:right w:w="120" w:type="dxa"/>
            </w:tcMar>
          </w:tcPr>
          <w:p w14:paraId="31492B47" w14:textId="51396EEA" w:rsidR="00016F03" w:rsidRPr="00537111" w:rsidRDefault="00AA0D1E">
            <w:pPr>
              <w:spacing w:before="120" w:after="120" w:line="288" w:lineRule="auto"/>
            </w:pPr>
            <w:r w:rsidRPr="00537111">
              <w:rPr>
                <w:rFonts w:ascii="Arial" w:eastAsia="DengXian" w:hAnsi="Arial" w:cs="Arial"/>
              </w:rPr>
              <w:t xml:space="preserve">Made-to-order service, welcoming seating area, </w:t>
            </w:r>
            <w:r w:rsidR="00753C6B" w:rsidRPr="00537111">
              <w:rPr>
                <w:rFonts w:ascii="Arial" w:eastAsia="DengXian" w:hAnsi="Arial" w:cs="Arial"/>
              </w:rPr>
              <w:t>specialized</w:t>
            </w:r>
            <w:r w:rsidRPr="00537111">
              <w:rPr>
                <w:rFonts w:ascii="Arial" w:eastAsia="DengXian" w:hAnsi="Arial" w:cs="Arial"/>
              </w:rPr>
              <w:t xml:space="preserve"> dessert focus</w:t>
            </w:r>
          </w:p>
        </w:tc>
      </w:tr>
    </w:tbl>
    <w:p w14:paraId="4F2B974B" w14:textId="77777777" w:rsidR="00082FE9" w:rsidRDefault="00082FE9" w:rsidP="00753C6B">
      <w:pPr>
        <w:spacing w:before="120" w:after="120" w:line="288" w:lineRule="auto"/>
        <w:rPr>
          <w:rFonts w:ascii="Arial" w:eastAsia="DengXian" w:hAnsi="Arial" w:cs="Arial"/>
          <w:sz w:val="22"/>
        </w:rPr>
      </w:pPr>
    </w:p>
    <w:p w14:paraId="4AEB43E9" w14:textId="77777777" w:rsidR="003A5E39" w:rsidRDefault="003A5E39" w:rsidP="00F43D98">
      <w:pPr>
        <w:spacing w:after="0" w:line="360" w:lineRule="auto"/>
        <w:jc w:val="both"/>
        <w:rPr>
          <w:rFonts w:ascii="Arial" w:eastAsia="DengXian" w:hAnsi="Arial" w:cs="Arial"/>
        </w:rPr>
      </w:pPr>
    </w:p>
    <w:p w14:paraId="1486614A" w14:textId="65D8937A" w:rsidR="003A5E39" w:rsidRDefault="003A5E39" w:rsidP="00F43D98">
      <w:pPr>
        <w:spacing w:after="0" w:line="360" w:lineRule="auto"/>
        <w:jc w:val="both"/>
        <w:rPr>
          <w:rFonts w:ascii="Arial" w:eastAsia="DengXian" w:hAnsi="Arial" w:cs="Arial"/>
          <w:i/>
          <w:iCs/>
        </w:rPr>
      </w:pPr>
      <w:r w:rsidRPr="000C21BB">
        <w:rPr>
          <w:rFonts w:ascii="Arial" w:eastAsia="DengXian" w:hAnsi="Arial" w:cs="Arial"/>
          <w:i/>
          <w:iCs/>
        </w:rPr>
        <w:t>Sweet Circle’s Unique Selling Proposition (U</w:t>
      </w:r>
      <w:r w:rsidR="000C21BB" w:rsidRPr="000C21BB">
        <w:rPr>
          <w:rFonts w:ascii="Arial" w:eastAsia="DengXian" w:hAnsi="Arial" w:cs="Arial"/>
          <w:i/>
          <w:iCs/>
        </w:rPr>
        <w:t>SP):</w:t>
      </w:r>
    </w:p>
    <w:p w14:paraId="1AE1E585" w14:textId="77777777" w:rsidR="000C21BB" w:rsidRPr="000C21BB" w:rsidRDefault="000C21BB" w:rsidP="00F43D98">
      <w:pPr>
        <w:spacing w:after="0" w:line="360" w:lineRule="auto"/>
        <w:jc w:val="both"/>
        <w:rPr>
          <w:rFonts w:ascii="Arial" w:eastAsia="DengXian" w:hAnsi="Arial" w:cs="Arial"/>
          <w:i/>
          <w:iCs/>
        </w:rPr>
      </w:pPr>
    </w:p>
    <w:p w14:paraId="75E272F5" w14:textId="60091241" w:rsidR="00016F03" w:rsidRDefault="00AA0D1E" w:rsidP="00F43D98">
      <w:pPr>
        <w:spacing w:after="0" w:line="360" w:lineRule="auto"/>
        <w:jc w:val="both"/>
        <w:rPr>
          <w:rFonts w:ascii="Arial" w:eastAsia="DengXian" w:hAnsi="Arial" w:cs="Arial"/>
        </w:rPr>
      </w:pPr>
      <w:r w:rsidRPr="00F43D98">
        <w:rPr>
          <w:rFonts w:ascii="Arial" w:eastAsia="DengXian" w:hAnsi="Arial" w:cs="Arial"/>
        </w:rPr>
        <w:t xml:space="preserve">Our competitive advantage is not lower prices — it is </w:t>
      </w:r>
      <w:r w:rsidRPr="00F43D98">
        <w:rPr>
          <w:rFonts w:ascii="Arial" w:eastAsia="DengXian" w:hAnsi="Arial" w:cs="Arial"/>
          <w:b/>
        </w:rPr>
        <w:t>purpose</w:t>
      </w:r>
      <w:r w:rsidRPr="00F43D98">
        <w:rPr>
          <w:rFonts w:ascii="Arial" w:eastAsia="DengXian" w:hAnsi="Arial" w:cs="Arial"/>
        </w:rPr>
        <w:t>. Customers will choose us because they know they are getting fresh, tasty food while supporting local people and helping the environment. That is something none of our competitors currently offer.</w:t>
      </w:r>
    </w:p>
    <w:p w14:paraId="400C1E64" w14:textId="77777777" w:rsidR="00BC0261" w:rsidRDefault="00BC0261" w:rsidP="00F43D98">
      <w:pPr>
        <w:spacing w:after="0" w:line="360" w:lineRule="auto"/>
        <w:jc w:val="both"/>
        <w:rPr>
          <w:rFonts w:ascii="Arial" w:eastAsia="DengXian" w:hAnsi="Arial" w:cs="Arial"/>
        </w:rPr>
      </w:pPr>
    </w:p>
    <w:p w14:paraId="34A043A8" w14:textId="61272BEB" w:rsidR="00BC0261" w:rsidRDefault="00BC0261" w:rsidP="00F43D98">
      <w:pPr>
        <w:spacing w:after="0" w:line="360" w:lineRule="auto"/>
        <w:jc w:val="both"/>
        <w:rPr>
          <w:rFonts w:ascii="Arial" w:eastAsia="DengXian" w:hAnsi="Arial" w:cs="Arial"/>
        </w:rPr>
      </w:pPr>
      <w:r>
        <w:rPr>
          <w:rFonts w:ascii="Arial" w:eastAsia="DengXian" w:hAnsi="Arial" w:cs="Arial"/>
        </w:rPr>
        <w:t xml:space="preserve">At Sweet Circle, our competitive advantage </w:t>
      </w:r>
      <w:r w:rsidR="00737679">
        <w:rPr>
          <w:rFonts w:ascii="Arial" w:eastAsia="DengXian" w:hAnsi="Arial" w:cs="Arial"/>
        </w:rPr>
        <w:t xml:space="preserve">is never </w:t>
      </w:r>
      <w:r w:rsidR="00D375F1">
        <w:rPr>
          <w:rFonts w:ascii="Arial" w:eastAsia="DengXian" w:hAnsi="Arial" w:cs="Arial"/>
        </w:rPr>
        <w:t xml:space="preserve">about offering </w:t>
      </w:r>
      <w:r w:rsidR="00B96C57">
        <w:rPr>
          <w:rFonts w:ascii="Arial" w:eastAsia="DengXian" w:hAnsi="Arial" w:cs="Arial"/>
        </w:rPr>
        <w:t xml:space="preserve">the lowest </w:t>
      </w:r>
      <w:r w:rsidR="00DB31AB">
        <w:rPr>
          <w:rFonts w:ascii="Arial" w:eastAsia="DengXian" w:hAnsi="Arial" w:cs="Arial"/>
        </w:rPr>
        <w:t>prices it is buil</w:t>
      </w:r>
      <w:r w:rsidR="00393451">
        <w:rPr>
          <w:rFonts w:ascii="Arial" w:eastAsia="DengXian" w:hAnsi="Arial" w:cs="Arial"/>
        </w:rPr>
        <w:t xml:space="preserve">t </w:t>
      </w:r>
      <w:r w:rsidR="00E70BE2">
        <w:rPr>
          <w:rFonts w:ascii="Arial" w:eastAsia="DengXian" w:hAnsi="Arial" w:cs="Arial"/>
        </w:rPr>
        <w:t xml:space="preserve">entirely </w:t>
      </w:r>
      <w:r w:rsidR="002F7B97">
        <w:rPr>
          <w:rFonts w:ascii="Arial" w:eastAsia="DengXian" w:hAnsi="Arial" w:cs="Arial"/>
        </w:rPr>
        <w:t>on genuine purpose and meaningful</w:t>
      </w:r>
      <w:r w:rsidR="00FD5C4B">
        <w:rPr>
          <w:rFonts w:ascii="Arial" w:eastAsia="DengXian" w:hAnsi="Arial" w:cs="Arial"/>
        </w:rPr>
        <w:t xml:space="preserve"> value. We believe that indulging in something </w:t>
      </w:r>
      <w:r w:rsidR="00713246">
        <w:rPr>
          <w:rFonts w:ascii="Arial" w:eastAsia="DengXian" w:hAnsi="Arial" w:cs="Arial"/>
        </w:rPr>
        <w:t xml:space="preserve">sweet should </w:t>
      </w:r>
      <w:r w:rsidR="004D2238">
        <w:rPr>
          <w:rFonts w:ascii="Arial" w:eastAsia="DengXian" w:hAnsi="Arial" w:cs="Arial"/>
        </w:rPr>
        <w:t xml:space="preserve">never come </w:t>
      </w:r>
      <w:r w:rsidR="00855272">
        <w:rPr>
          <w:rFonts w:ascii="Arial" w:eastAsia="DengXian" w:hAnsi="Arial" w:cs="Arial"/>
        </w:rPr>
        <w:t xml:space="preserve">at the expense </w:t>
      </w:r>
      <w:r w:rsidR="006C2CE4">
        <w:rPr>
          <w:rFonts w:ascii="Arial" w:eastAsia="DengXian" w:hAnsi="Arial" w:cs="Arial"/>
        </w:rPr>
        <w:t xml:space="preserve">of our community </w:t>
      </w:r>
      <w:r w:rsidR="008C5848">
        <w:rPr>
          <w:rFonts w:ascii="Arial" w:eastAsia="DengXian" w:hAnsi="Arial" w:cs="Arial"/>
        </w:rPr>
        <w:t xml:space="preserve">or our planet. </w:t>
      </w:r>
      <w:r w:rsidR="001F6A10">
        <w:rPr>
          <w:rFonts w:ascii="Arial" w:eastAsia="DengXian" w:hAnsi="Arial" w:cs="Arial"/>
        </w:rPr>
        <w:t xml:space="preserve">Every single </w:t>
      </w:r>
      <w:r w:rsidR="00531F57">
        <w:rPr>
          <w:rFonts w:ascii="Arial" w:eastAsia="DengXian" w:hAnsi="Arial" w:cs="Arial"/>
        </w:rPr>
        <w:t>one of our dessert</w:t>
      </w:r>
      <w:r w:rsidR="00A9213B">
        <w:rPr>
          <w:rFonts w:ascii="Arial" w:eastAsia="DengXian" w:hAnsi="Arial" w:cs="Arial"/>
        </w:rPr>
        <w:t xml:space="preserve">s is freshly </w:t>
      </w:r>
      <w:r w:rsidR="00995EAB">
        <w:rPr>
          <w:rFonts w:ascii="Arial" w:eastAsia="DengXian" w:hAnsi="Arial" w:cs="Arial"/>
        </w:rPr>
        <w:t xml:space="preserve">prepared on site using locally </w:t>
      </w:r>
      <w:r w:rsidR="000E4693">
        <w:rPr>
          <w:rFonts w:ascii="Arial" w:eastAsia="DengXian" w:hAnsi="Arial" w:cs="Arial"/>
        </w:rPr>
        <w:t xml:space="preserve">sourced, </w:t>
      </w:r>
      <w:r w:rsidR="00277244">
        <w:rPr>
          <w:rFonts w:ascii="Arial" w:eastAsia="DengXian" w:hAnsi="Arial" w:cs="Arial"/>
        </w:rPr>
        <w:t>high-quality</w:t>
      </w:r>
      <w:r w:rsidR="000E4693">
        <w:rPr>
          <w:rFonts w:ascii="Arial" w:eastAsia="DengXian" w:hAnsi="Arial" w:cs="Arial"/>
        </w:rPr>
        <w:t xml:space="preserve"> </w:t>
      </w:r>
      <w:r w:rsidR="00277244">
        <w:rPr>
          <w:rFonts w:ascii="Arial" w:eastAsia="DengXian" w:hAnsi="Arial" w:cs="Arial"/>
        </w:rPr>
        <w:t>ingredients</w:t>
      </w:r>
      <w:r w:rsidR="00A44525">
        <w:rPr>
          <w:rFonts w:ascii="Arial" w:eastAsia="DengXian" w:hAnsi="Arial" w:cs="Arial"/>
        </w:rPr>
        <w:t xml:space="preserve">, ensuring every bite </w:t>
      </w:r>
      <w:r w:rsidR="00277244">
        <w:rPr>
          <w:rFonts w:ascii="Arial" w:eastAsia="DengXian" w:hAnsi="Arial" w:cs="Arial"/>
        </w:rPr>
        <w:t>is as delicious as it is wholesome.</w:t>
      </w:r>
    </w:p>
    <w:p w14:paraId="6967ED0F" w14:textId="77777777" w:rsidR="00277244" w:rsidRDefault="00277244" w:rsidP="00F43D98">
      <w:pPr>
        <w:spacing w:after="0" w:line="360" w:lineRule="auto"/>
        <w:jc w:val="both"/>
        <w:rPr>
          <w:rFonts w:ascii="Arial" w:eastAsia="DengXian" w:hAnsi="Arial" w:cs="Arial"/>
        </w:rPr>
      </w:pPr>
    </w:p>
    <w:p w14:paraId="7E4C01FF" w14:textId="4B337080" w:rsidR="00277244" w:rsidRDefault="000821F6" w:rsidP="00F43D98">
      <w:pPr>
        <w:spacing w:after="0" w:line="360" w:lineRule="auto"/>
        <w:jc w:val="both"/>
        <w:rPr>
          <w:rFonts w:ascii="Arial" w:eastAsia="DengXian" w:hAnsi="Arial" w:cs="Arial"/>
        </w:rPr>
      </w:pPr>
      <w:r>
        <w:rPr>
          <w:rFonts w:ascii="Arial" w:eastAsia="DengXian" w:hAnsi="Arial" w:cs="Arial"/>
        </w:rPr>
        <w:t xml:space="preserve">When customers </w:t>
      </w:r>
      <w:r w:rsidR="00ED0E1B">
        <w:rPr>
          <w:rFonts w:ascii="Arial" w:eastAsia="DengXian" w:hAnsi="Arial" w:cs="Arial"/>
        </w:rPr>
        <w:t xml:space="preserve">choose sweet circle, </w:t>
      </w:r>
      <w:r w:rsidR="00875140">
        <w:rPr>
          <w:rFonts w:ascii="Arial" w:eastAsia="DengXian" w:hAnsi="Arial" w:cs="Arial"/>
        </w:rPr>
        <w:t xml:space="preserve">they are getting </w:t>
      </w:r>
      <w:r w:rsidR="00A47DD7">
        <w:rPr>
          <w:rFonts w:ascii="Arial" w:eastAsia="DengXian" w:hAnsi="Arial" w:cs="Arial"/>
        </w:rPr>
        <w:t xml:space="preserve">far more than just a tasty treat. </w:t>
      </w:r>
      <w:r w:rsidR="00D355AE">
        <w:rPr>
          <w:rFonts w:ascii="Arial" w:eastAsia="DengXian" w:hAnsi="Arial" w:cs="Arial"/>
        </w:rPr>
        <w:t xml:space="preserve">They are making </w:t>
      </w:r>
      <w:r w:rsidR="001C771B">
        <w:rPr>
          <w:rFonts w:ascii="Arial" w:eastAsia="DengXian" w:hAnsi="Arial" w:cs="Arial"/>
        </w:rPr>
        <w:t xml:space="preserve">a positive choice </w:t>
      </w:r>
      <w:r w:rsidR="00A2593C">
        <w:rPr>
          <w:rFonts w:ascii="Arial" w:eastAsia="DengXian" w:hAnsi="Arial" w:cs="Arial"/>
        </w:rPr>
        <w:t xml:space="preserve">one that supports </w:t>
      </w:r>
      <w:r w:rsidR="004F6CE1">
        <w:rPr>
          <w:rFonts w:ascii="Arial" w:eastAsia="DengXian" w:hAnsi="Arial" w:cs="Arial"/>
        </w:rPr>
        <w:t>local farmers, small scale producers</w:t>
      </w:r>
      <w:r w:rsidR="008678A2">
        <w:rPr>
          <w:rFonts w:ascii="Arial" w:eastAsia="DengXian" w:hAnsi="Arial" w:cs="Arial"/>
        </w:rPr>
        <w:t xml:space="preserve">, and </w:t>
      </w:r>
      <w:r w:rsidR="00AD292B">
        <w:rPr>
          <w:rFonts w:ascii="Arial" w:eastAsia="DengXian" w:hAnsi="Arial" w:cs="Arial"/>
        </w:rPr>
        <w:t>fellow members</w:t>
      </w:r>
      <w:r w:rsidR="00E4239F">
        <w:rPr>
          <w:rFonts w:ascii="Arial" w:eastAsia="DengXian" w:hAnsi="Arial" w:cs="Arial"/>
        </w:rPr>
        <w:t xml:space="preserve"> of our community. </w:t>
      </w:r>
      <w:r w:rsidR="00081669">
        <w:rPr>
          <w:rFonts w:ascii="Arial" w:eastAsia="DengXian" w:hAnsi="Arial" w:cs="Arial"/>
        </w:rPr>
        <w:t xml:space="preserve">We are committed </w:t>
      </w:r>
      <w:r w:rsidR="00AB5D06">
        <w:rPr>
          <w:rFonts w:ascii="Arial" w:eastAsia="DengXian" w:hAnsi="Arial" w:cs="Arial"/>
        </w:rPr>
        <w:t xml:space="preserve">to ethical </w:t>
      </w:r>
      <w:r w:rsidR="006C400A">
        <w:rPr>
          <w:rFonts w:ascii="Arial" w:eastAsia="DengXian" w:hAnsi="Arial" w:cs="Arial"/>
        </w:rPr>
        <w:t xml:space="preserve">sourcing, minimizing </w:t>
      </w:r>
      <w:r w:rsidR="0080445E">
        <w:rPr>
          <w:rFonts w:ascii="Arial" w:eastAsia="DengXian" w:hAnsi="Arial" w:cs="Arial"/>
        </w:rPr>
        <w:t xml:space="preserve">food waste, and operating </w:t>
      </w:r>
      <w:r w:rsidR="009A05CE">
        <w:rPr>
          <w:rFonts w:ascii="Arial" w:eastAsia="DengXian" w:hAnsi="Arial" w:cs="Arial"/>
        </w:rPr>
        <w:t xml:space="preserve">in ways </w:t>
      </w:r>
      <w:r w:rsidR="00086F13">
        <w:rPr>
          <w:rFonts w:ascii="Arial" w:eastAsia="DengXian" w:hAnsi="Arial" w:cs="Arial"/>
        </w:rPr>
        <w:t xml:space="preserve">that protect </w:t>
      </w:r>
      <w:r w:rsidR="001245E2">
        <w:rPr>
          <w:rFonts w:ascii="Arial" w:eastAsia="DengXian" w:hAnsi="Arial" w:cs="Arial"/>
        </w:rPr>
        <w:t xml:space="preserve">and respect </w:t>
      </w:r>
      <w:r w:rsidR="00CD5019">
        <w:rPr>
          <w:rFonts w:ascii="Arial" w:eastAsia="DengXian" w:hAnsi="Arial" w:cs="Arial"/>
        </w:rPr>
        <w:t>our environment</w:t>
      </w:r>
      <w:r w:rsidR="00C40041">
        <w:rPr>
          <w:rFonts w:ascii="Arial" w:eastAsia="DengXian" w:hAnsi="Arial" w:cs="Arial"/>
        </w:rPr>
        <w:t xml:space="preserve">. This means </w:t>
      </w:r>
      <w:r w:rsidR="00C14518">
        <w:rPr>
          <w:rFonts w:ascii="Arial" w:eastAsia="DengXian" w:hAnsi="Arial" w:cs="Arial"/>
        </w:rPr>
        <w:t xml:space="preserve">that every </w:t>
      </w:r>
      <w:r w:rsidR="00270EBF">
        <w:rPr>
          <w:rFonts w:ascii="Arial" w:eastAsia="DengXian" w:hAnsi="Arial" w:cs="Arial"/>
        </w:rPr>
        <w:t xml:space="preserve">purchase helps to strengthen </w:t>
      </w:r>
      <w:r w:rsidR="00C21430">
        <w:rPr>
          <w:rFonts w:ascii="Arial" w:eastAsia="DengXian" w:hAnsi="Arial" w:cs="Arial"/>
        </w:rPr>
        <w:t xml:space="preserve">our local </w:t>
      </w:r>
      <w:r w:rsidR="007975AC">
        <w:rPr>
          <w:rFonts w:ascii="Arial" w:eastAsia="DengXian" w:hAnsi="Arial" w:cs="Arial"/>
        </w:rPr>
        <w:t xml:space="preserve">economy </w:t>
      </w:r>
      <w:r w:rsidR="00610178">
        <w:rPr>
          <w:rFonts w:ascii="Arial" w:eastAsia="DengXian" w:hAnsi="Arial" w:cs="Arial"/>
        </w:rPr>
        <w:t xml:space="preserve">and reduce </w:t>
      </w:r>
      <w:r w:rsidR="00AA6F22">
        <w:rPr>
          <w:rFonts w:ascii="Arial" w:eastAsia="DengXian" w:hAnsi="Arial" w:cs="Arial"/>
        </w:rPr>
        <w:t>our collective environmental footprint.</w:t>
      </w:r>
    </w:p>
    <w:p w14:paraId="4B0B5E45" w14:textId="77777777" w:rsidR="00AA6F22" w:rsidRDefault="00AA6F22" w:rsidP="00F43D98">
      <w:pPr>
        <w:spacing w:after="0" w:line="360" w:lineRule="auto"/>
        <w:jc w:val="both"/>
        <w:rPr>
          <w:rFonts w:ascii="Arial" w:eastAsia="DengXian" w:hAnsi="Arial" w:cs="Arial"/>
        </w:rPr>
      </w:pPr>
    </w:p>
    <w:p w14:paraId="56BE2C10" w14:textId="1DACCCFB" w:rsidR="00AA6F22" w:rsidRDefault="00AA6F22" w:rsidP="00F43D98">
      <w:pPr>
        <w:spacing w:after="0" w:line="360" w:lineRule="auto"/>
        <w:jc w:val="both"/>
        <w:rPr>
          <w:rFonts w:ascii="Arial" w:eastAsia="DengXian" w:hAnsi="Arial" w:cs="Arial"/>
        </w:rPr>
      </w:pPr>
      <w:r>
        <w:rPr>
          <w:rFonts w:ascii="Arial" w:eastAsia="DengXian" w:hAnsi="Arial" w:cs="Arial"/>
        </w:rPr>
        <w:t xml:space="preserve">We have created </w:t>
      </w:r>
      <w:r w:rsidR="009907D7">
        <w:rPr>
          <w:rFonts w:ascii="Arial" w:eastAsia="DengXian" w:hAnsi="Arial" w:cs="Arial"/>
        </w:rPr>
        <w:t xml:space="preserve">a place </w:t>
      </w:r>
      <w:r w:rsidR="001337C2">
        <w:rPr>
          <w:rFonts w:ascii="Arial" w:eastAsia="DengXian" w:hAnsi="Arial" w:cs="Arial"/>
        </w:rPr>
        <w:t xml:space="preserve">where great flavor meets </w:t>
      </w:r>
      <w:r w:rsidR="005471C0">
        <w:rPr>
          <w:rFonts w:ascii="Arial" w:eastAsia="DengXian" w:hAnsi="Arial" w:cs="Arial"/>
        </w:rPr>
        <w:t>good con</w:t>
      </w:r>
      <w:r w:rsidR="00B555D4">
        <w:rPr>
          <w:rFonts w:ascii="Arial" w:eastAsia="DengXian" w:hAnsi="Arial" w:cs="Arial"/>
        </w:rPr>
        <w:t xml:space="preserve">science </w:t>
      </w:r>
      <w:r w:rsidR="00050752">
        <w:rPr>
          <w:rFonts w:ascii="Arial" w:eastAsia="DengXian" w:hAnsi="Arial" w:cs="Arial"/>
        </w:rPr>
        <w:t xml:space="preserve">where customers </w:t>
      </w:r>
      <w:r w:rsidR="00AC274A">
        <w:rPr>
          <w:rFonts w:ascii="Arial" w:eastAsia="DengXian" w:hAnsi="Arial" w:cs="Arial"/>
        </w:rPr>
        <w:t xml:space="preserve">can enjoy their favorite </w:t>
      </w:r>
      <w:r w:rsidR="00780AEA">
        <w:rPr>
          <w:rFonts w:ascii="Arial" w:eastAsia="DengXian" w:hAnsi="Arial" w:cs="Arial"/>
        </w:rPr>
        <w:t xml:space="preserve">desserts </w:t>
      </w:r>
      <w:r w:rsidR="004D4B88">
        <w:rPr>
          <w:rFonts w:ascii="Arial" w:eastAsia="DengXian" w:hAnsi="Arial" w:cs="Arial"/>
        </w:rPr>
        <w:t xml:space="preserve">knowing exactly </w:t>
      </w:r>
      <w:r w:rsidR="008977CA">
        <w:rPr>
          <w:rFonts w:ascii="Arial" w:eastAsia="DengXian" w:hAnsi="Arial" w:cs="Arial"/>
        </w:rPr>
        <w:t xml:space="preserve">where their </w:t>
      </w:r>
      <w:r w:rsidR="005552A9">
        <w:rPr>
          <w:rFonts w:ascii="Arial" w:eastAsia="DengXian" w:hAnsi="Arial" w:cs="Arial"/>
        </w:rPr>
        <w:t xml:space="preserve">money is going and what positive </w:t>
      </w:r>
      <w:r w:rsidR="00FB09E8">
        <w:rPr>
          <w:rFonts w:ascii="Arial" w:eastAsia="DengXian" w:hAnsi="Arial" w:cs="Arial"/>
        </w:rPr>
        <w:t xml:space="preserve">change they are </w:t>
      </w:r>
      <w:r w:rsidR="0049109C">
        <w:rPr>
          <w:rFonts w:ascii="Arial" w:eastAsia="DengXian" w:hAnsi="Arial" w:cs="Arial"/>
        </w:rPr>
        <w:t xml:space="preserve">helping to create. </w:t>
      </w:r>
      <w:r w:rsidR="009403DC">
        <w:rPr>
          <w:rFonts w:ascii="Arial" w:eastAsia="DengXian" w:hAnsi="Arial" w:cs="Arial"/>
        </w:rPr>
        <w:t>Th</w:t>
      </w:r>
      <w:r w:rsidR="00B80E96">
        <w:rPr>
          <w:rFonts w:ascii="Arial" w:eastAsia="DengXian" w:hAnsi="Arial" w:cs="Arial"/>
        </w:rPr>
        <w:t xml:space="preserve">is deep </w:t>
      </w:r>
      <w:r w:rsidR="002418F9">
        <w:rPr>
          <w:rFonts w:ascii="Arial" w:eastAsia="DengXian" w:hAnsi="Arial" w:cs="Arial"/>
        </w:rPr>
        <w:t xml:space="preserve">combination </w:t>
      </w:r>
      <w:r w:rsidR="000E349F">
        <w:rPr>
          <w:rFonts w:ascii="Arial" w:eastAsia="DengXian" w:hAnsi="Arial" w:cs="Arial"/>
        </w:rPr>
        <w:t xml:space="preserve">of fresh, </w:t>
      </w:r>
      <w:r w:rsidR="00F01690">
        <w:rPr>
          <w:rFonts w:ascii="Arial" w:eastAsia="DengXian" w:hAnsi="Arial" w:cs="Arial"/>
        </w:rPr>
        <w:t>delicious food</w:t>
      </w:r>
      <w:r w:rsidR="00402BC9">
        <w:rPr>
          <w:rFonts w:ascii="Arial" w:eastAsia="DengXian" w:hAnsi="Arial" w:cs="Arial"/>
        </w:rPr>
        <w:t>, community support</w:t>
      </w:r>
      <w:r w:rsidR="000F6143">
        <w:rPr>
          <w:rFonts w:ascii="Arial" w:eastAsia="DengXian" w:hAnsi="Arial" w:cs="Arial"/>
        </w:rPr>
        <w:t xml:space="preserve">, and real environmental </w:t>
      </w:r>
      <w:r w:rsidR="00E277E9">
        <w:rPr>
          <w:rFonts w:ascii="Arial" w:eastAsia="DengXian" w:hAnsi="Arial" w:cs="Arial"/>
        </w:rPr>
        <w:t xml:space="preserve">care is </w:t>
      </w:r>
      <w:r w:rsidR="00AB1E3A">
        <w:rPr>
          <w:rFonts w:ascii="Arial" w:eastAsia="DengXian" w:hAnsi="Arial" w:cs="Arial"/>
        </w:rPr>
        <w:t xml:space="preserve">something </w:t>
      </w:r>
      <w:r w:rsidR="00741601">
        <w:rPr>
          <w:rFonts w:ascii="Arial" w:eastAsia="DengXian" w:hAnsi="Arial" w:cs="Arial"/>
        </w:rPr>
        <w:t xml:space="preserve">that none </w:t>
      </w:r>
      <w:r w:rsidR="00F209CA">
        <w:rPr>
          <w:rFonts w:ascii="Arial" w:eastAsia="DengXian" w:hAnsi="Arial" w:cs="Arial"/>
        </w:rPr>
        <w:t xml:space="preserve">of our competitors </w:t>
      </w:r>
      <w:r w:rsidR="00C005B3">
        <w:rPr>
          <w:rFonts w:ascii="Arial" w:eastAsia="DengXian" w:hAnsi="Arial" w:cs="Arial"/>
        </w:rPr>
        <w:t xml:space="preserve">currently deliver. We don’t just sell desserts </w:t>
      </w:r>
      <w:r w:rsidR="00E22B6F">
        <w:rPr>
          <w:rFonts w:ascii="Arial" w:eastAsia="DengXian" w:hAnsi="Arial" w:cs="Arial"/>
        </w:rPr>
        <w:t xml:space="preserve">we offer a way to enjoy life that feels good </w:t>
      </w:r>
      <w:r w:rsidR="009A48A0">
        <w:rPr>
          <w:rFonts w:ascii="Arial" w:eastAsia="DengXian" w:hAnsi="Arial" w:cs="Arial"/>
        </w:rPr>
        <w:t>on the inside as well as out.</w:t>
      </w:r>
    </w:p>
    <w:p w14:paraId="2E534BC1" w14:textId="77777777" w:rsidR="00277244" w:rsidRDefault="00277244" w:rsidP="00F43D98">
      <w:pPr>
        <w:spacing w:after="0" w:line="360" w:lineRule="auto"/>
        <w:jc w:val="both"/>
        <w:rPr>
          <w:rFonts w:ascii="Arial" w:eastAsia="DengXian" w:hAnsi="Arial" w:cs="Arial"/>
        </w:rPr>
      </w:pPr>
    </w:p>
    <w:p w14:paraId="7DB48994" w14:textId="77777777" w:rsidR="00277244" w:rsidRDefault="00277244" w:rsidP="00F43D98">
      <w:pPr>
        <w:spacing w:after="0" w:line="360" w:lineRule="auto"/>
        <w:jc w:val="both"/>
        <w:rPr>
          <w:rFonts w:ascii="Arial" w:eastAsia="DengXian" w:hAnsi="Arial" w:cs="Arial"/>
        </w:rPr>
      </w:pPr>
    </w:p>
    <w:p w14:paraId="212F6BCE" w14:textId="77777777" w:rsidR="00277244" w:rsidRDefault="00277244" w:rsidP="00F43D98">
      <w:pPr>
        <w:spacing w:after="0" w:line="360" w:lineRule="auto"/>
        <w:jc w:val="both"/>
        <w:rPr>
          <w:rFonts w:ascii="Arial" w:eastAsia="DengXian" w:hAnsi="Arial" w:cs="Arial"/>
        </w:rPr>
      </w:pPr>
    </w:p>
    <w:p w14:paraId="5776B45D" w14:textId="77777777" w:rsidR="00277244" w:rsidRDefault="00277244" w:rsidP="00F43D98">
      <w:pPr>
        <w:spacing w:after="0" w:line="360" w:lineRule="auto"/>
        <w:jc w:val="both"/>
        <w:rPr>
          <w:rFonts w:ascii="Arial" w:eastAsia="DengXian" w:hAnsi="Arial" w:cs="Arial"/>
        </w:rPr>
      </w:pPr>
    </w:p>
    <w:p w14:paraId="78B0FEC1" w14:textId="77777777" w:rsidR="00016F03" w:rsidRPr="00F43D98" w:rsidRDefault="00016F03" w:rsidP="00F43D98">
      <w:pPr>
        <w:spacing w:after="0" w:line="360" w:lineRule="auto"/>
        <w:jc w:val="both"/>
      </w:pPr>
    </w:p>
    <w:p w14:paraId="336099E9" w14:textId="3188A744" w:rsidR="00F0068E" w:rsidRPr="004742D5" w:rsidRDefault="00F0068E">
      <w:pPr>
        <w:spacing w:before="300" w:after="120" w:line="288" w:lineRule="auto"/>
        <w:outlineLvl w:val="2"/>
        <w:rPr>
          <w:rFonts w:ascii="Cambria" w:eastAsia="DengXian" w:hAnsi="Cambria" w:cs="Arial"/>
          <w:bCs/>
          <w:sz w:val="30"/>
        </w:rPr>
      </w:pPr>
    </w:p>
    <w:p w14:paraId="3CF3CD67" w14:textId="77777777" w:rsidR="007A6152" w:rsidRDefault="007A6152" w:rsidP="005E78A2">
      <w:pPr>
        <w:spacing w:before="300" w:after="120" w:line="288" w:lineRule="auto"/>
        <w:outlineLvl w:val="2"/>
        <w:rPr>
          <w:rFonts w:ascii="Arial" w:eastAsia="DengXian" w:hAnsi="Arial" w:cs="Arial"/>
          <w:b/>
          <w:sz w:val="30"/>
        </w:rPr>
      </w:pPr>
    </w:p>
    <w:p w14:paraId="13BF9C41" w14:textId="3C9AC317" w:rsidR="00076BE0" w:rsidRDefault="00B14CC1" w:rsidP="005E78A2">
      <w:pPr>
        <w:spacing w:before="300" w:after="120" w:line="288" w:lineRule="auto"/>
        <w:outlineLvl w:val="2"/>
        <w:rPr>
          <w:rFonts w:ascii="Arial" w:eastAsia="DengXian" w:hAnsi="Arial" w:cs="Arial"/>
          <w:b/>
        </w:rPr>
      </w:pPr>
      <w:r w:rsidRPr="00076BE0">
        <w:rPr>
          <w:rFonts w:ascii="Arial" w:eastAsia="DengXian" w:hAnsi="Arial" w:cs="Arial"/>
          <w:b/>
        </w:rPr>
        <w:t>Marketing Communication</w:t>
      </w:r>
      <w:r w:rsidR="00076BE0" w:rsidRPr="00076BE0">
        <w:rPr>
          <w:rFonts w:ascii="Arial" w:eastAsia="DengXian" w:hAnsi="Arial" w:cs="Arial"/>
          <w:b/>
        </w:rPr>
        <w:t xml:space="preserve"> and Strategy</w:t>
      </w:r>
    </w:p>
    <w:p w14:paraId="30A8D570" w14:textId="77777777" w:rsidR="004B334C" w:rsidRPr="005E78A2" w:rsidRDefault="004B334C" w:rsidP="005E78A2">
      <w:pPr>
        <w:spacing w:before="300" w:after="120" w:line="288" w:lineRule="auto"/>
        <w:outlineLvl w:val="2"/>
        <w:rPr>
          <w:rFonts w:ascii="Arial" w:eastAsia="DengXian" w:hAnsi="Arial" w:cs="Arial"/>
          <w:b/>
        </w:rPr>
      </w:pPr>
    </w:p>
    <w:p w14:paraId="0EF942A8" w14:textId="560EE04C" w:rsidR="00076BE0" w:rsidRPr="00A9597B" w:rsidRDefault="00AA0D1E" w:rsidP="00A9597B">
      <w:pPr>
        <w:spacing w:after="0" w:line="360" w:lineRule="auto"/>
        <w:jc w:val="both"/>
        <w:rPr>
          <w:rFonts w:ascii="Arial" w:eastAsia="DengXian" w:hAnsi="Arial" w:cs="Arial"/>
          <w:i/>
          <w:iCs/>
        </w:rPr>
      </w:pPr>
      <w:r w:rsidRPr="00A9597B">
        <w:rPr>
          <w:rFonts w:ascii="Arial" w:eastAsia="DengXian" w:hAnsi="Arial" w:cs="Arial"/>
          <w:i/>
          <w:iCs/>
        </w:rPr>
        <w:t xml:space="preserve">Our slogan will be: </w:t>
      </w:r>
    </w:p>
    <w:p w14:paraId="0F159569" w14:textId="36839248" w:rsidR="00016F03" w:rsidRPr="00A9597B" w:rsidRDefault="00076BE0" w:rsidP="00A9597B">
      <w:pPr>
        <w:spacing w:after="0" w:line="360" w:lineRule="auto"/>
        <w:jc w:val="both"/>
      </w:pPr>
      <w:r w:rsidRPr="00A9597B">
        <w:rPr>
          <w:rFonts w:ascii="Arial" w:eastAsia="DengXian" w:hAnsi="Arial" w:cs="Arial"/>
          <w:b/>
        </w:rPr>
        <w:t>“T</w:t>
      </w:r>
      <w:r w:rsidR="00AA0D1E" w:rsidRPr="00A9597B">
        <w:rPr>
          <w:rFonts w:ascii="Arial" w:eastAsia="DengXian" w:hAnsi="Arial" w:cs="Arial"/>
          <w:b/>
        </w:rPr>
        <w:t>aste the goodness for you and our community.</w:t>
      </w:r>
      <w:r w:rsidR="00A9597B" w:rsidRPr="00A9597B">
        <w:rPr>
          <w:rFonts w:ascii="Arial" w:eastAsia="DengXian" w:hAnsi="Arial" w:cs="Arial"/>
          <w:b/>
        </w:rPr>
        <w:t>”</w:t>
      </w:r>
    </w:p>
    <w:p w14:paraId="4A1190B2" w14:textId="63FE22F9" w:rsidR="00016F03" w:rsidRPr="00A9597B" w:rsidRDefault="00AA0D1E" w:rsidP="00A9597B">
      <w:pPr>
        <w:spacing w:after="0" w:line="360" w:lineRule="auto"/>
        <w:jc w:val="both"/>
        <w:rPr>
          <w:rFonts w:ascii="Arial" w:eastAsia="DengXian" w:hAnsi="Arial" w:cs="Arial"/>
        </w:rPr>
      </w:pPr>
      <w:r w:rsidRPr="00A9597B">
        <w:rPr>
          <w:rFonts w:ascii="Arial" w:eastAsia="DengXian" w:hAnsi="Arial" w:cs="Arial"/>
        </w:rPr>
        <w:t xml:space="preserve">Sweet Circle will be positioned as the friendly </w:t>
      </w:r>
      <w:r w:rsidR="00FB4776" w:rsidRPr="00A9597B">
        <w:rPr>
          <w:rFonts w:ascii="Arial" w:eastAsia="DengXian" w:hAnsi="Arial" w:cs="Arial"/>
        </w:rPr>
        <w:t>neighborhood</w:t>
      </w:r>
      <w:r w:rsidRPr="00A9597B">
        <w:rPr>
          <w:rFonts w:ascii="Arial" w:eastAsia="DengXian" w:hAnsi="Arial" w:cs="Arial"/>
        </w:rPr>
        <w:t xml:space="preserve"> dessert shop. We are not trying to be trendy or expensive. We are honest, approachable and genuinely trying to do better. We will always explain clearly where ingredients come from and what we are doing to reduce waste</w:t>
      </w:r>
      <w:r w:rsidR="0090222D" w:rsidRPr="00A9597B">
        <w:rPr>
          <w:rFonts w:ascii="Arial" w:eastAsia="DengXian" w:hAnsi="Arial" w:cs="Arial"/>
        </w:rPr>
        <w:t xml:space="preserve"> and </w:t>
      </w:r>
      <w:r w:rsidRPr="00A9597B">
        <w:rPr>
          <w:rFonts w:ascii="Arial" w:eastAsia="DengXian" w:hAnsi="Arial" w:cs="Arial"/>
        </w:rPr>
        <w:t>just real action.</w:t>
      </w:r>
    </w:p>
    <w:p w14:paraId="19C75CBF" w14:textId="77777777" w:rsidR="00B27957" w:rsidRDefault="00B27957" w:rsidP="00A9597B">
      <w:pPr>
        <w:spacing w:after="0" w:line="360" w:lineRule="auto"/>
        <w:jc w:val="both"/>
        <w:rPr>
          <w:rFonts w:ascii="Arial" w:eastAsia="DengXian" w:hAnsi="Arial" w:cs="Arial"/>
          <w:i/>
          <w:iCs/>
        </w:rPr>
      </w:pPr>
    </w:p>
    <w:p w14:paraId="4C690E90" w14:textId="606B91DB" w:rsidR="00E0178B" w:rsidRPr="00A9597B" w:rsidRDefault="00B27957" w:rsidP="00A9597B">
      <w:pPr>
        <w:spacing w:after="0" w:line="360" w:lineRule="auto"/>
        <w:jc w:val="both"/>
        <w:rPr>
          <w:rFonts w:ascii="Arial" w:eastAsia="DengXian" w:hAnsi="Arial" w:cs="Arial"/>
          <w:b/>
        </w:rPr>
      </w:pPr>
      <w:r>
        <w:rPr>
          <w:rFonts w:ascii="Arial" w:eastAsia="DengXian" w:hAnsi="Arial" w:cs="Arial"/>
          <w:i/>
          <w:iCs/>
        </w:rPr>
        <w:t>Our Target Customers</w:t>
      </w:r>
      <w:r w:rsidR="00A9597B">
        <w:rPr>
          <w:rFonts w:ascii="Arial" w:eastAsia="DengXian" w:hAnsi="Arial" w:cs="Arial"/>
          <w:b/>
        </w:rPr>
        <w:t>:</w:t>
      </w:r>
      <w:r w:rsidR="009730EC" w:rsidRPr="00A9597B">
        <w:rPr>
          <w:rFonts w:ascii="Arial" w:eastAsia="DengXian" w:hAnsi="Arial" w:cs="Arial"/>
          <w:b/>
        </w:rPr>
        <w:t xml:space="preserve"> </w:t>
      </w:r>
    </w:p>
    <w:p w14:paraId="0E668BBE" w14:textId="77777777" w:rsidR="00E0178B" w:rsidRPr="00A9597B" w:rsidRDefault="00AA0D1E" w:rsidP="00A9597B">
      <w:pPr>
        <w:spacing w:after="0" w:line="360" w:lineRule="auto"/>
        <w:jc w:val="both"/>
        <w:outlineLvl w:val="2"/>
      </w:pPr>
      <w:r w:rsidRPr="00A9597B">
        <w:rPr>
          <w:rFonts w:ascii="Arial" w:eastAsia="DengXian" w:hAnsi="Arial" w:cs="Arial"/>
          <w:bCs/>
          <w:i/>
          <w:iCs/>
        </w:rPr>
        <w:t>Families:</w:t>
      </w:r>
      <w:r w:rsidRPr="00A9597B">
        <w:rPr>
          <w:rFonts w:ascii="Arial" w:eastAsia="DengXian" w:hAnsi="Arial" w:cs="Arial"/>
        </w:rPr>
        <w:t xml:space="preserve"> looking for a safe, welcoming treat after school or at weekends</w:t>
      </w:r>
    </w:p>
    <w:p w14:paraId="2BDA96E9" w14:textId="60ED65C8" w:rsidR="00016F03" w:rsidRPr="00A9597B" w:rsidRDefault="00AA0D1E" w:rsidP="00A9597B">
      <w:pPr>
        <w:spacing w:after="0" w:line="360" w:lineRule="auto"/>
        <w:jc w:val="both"/>
        <w:outlineLvl w:val="2"/>
      </w:pPr>
      <w:r w:rsidRPr="00A9597B">
        <w:rPr>
          <w:rFonts w:ascii="Arial" w:eastAsia="DengXian" w:hAnsi="Arial" w:cs="Arial"/>
          <w:bCs/>
          <w:i/>
          <w:iCs/>
        </w:rPr>
        <w:t>Students:</w:t>
      </w:r>
      <w:r w:rsidRPr="00A9597B">
        <w:rPr>
          <w:rFonts w:ascii="Arial" w:eastAsia="DengXian" w:hAnsi="Arial" w:cs="Arial"/>
        </w:rPr>
        <w:t xml:space="preserve"> from Swindon College and the University of the West of England campus</w:t>
      </w:r>
      <w:r w:rsidR="0090222D" w:rsidRPr="00A9597B">
        <w:rPr>
          <w:rFonts w:ascii="Arial" w:eastAsia="DengXian" w:hAnsi="Arial" w:cs="Arial"/>
        </w:rPr>
        <w:t xml:space="preserve"> </w:t>
      </w:r>
      <w:r w:rsidRPr="00A9597B">
        <w:rPr>
          <w:rFonts w:ascii="Arial" w:eastAsia="DengXian" w:hAnsi="Arial" w:cs="Arial"/>
        </w:rPr>
        <w:t>looking for affordable treats and a place to meet</w:t>
      </w:r>
    </w:p>
    <w:p w14:paraId="7BDC30DF" w14:textId="77777777" w:rsidR="00016F03" w:rsidRPr="00A9597B" w:rsidRDefault="00AA0D1E" w:rsidP="00A9597B">
      <w:pPr>
        <w:spacing w:after="0" w:line="360" w:lineRule="auto"/>
        <w:jc w:val="both"/>
      </w:pPr>
      <w:r w:rsidRPr="00A9597B">
        <w:rPr>
          <w:rFonts w:ascii="Arial" w:eastAsia="DengXian" w:hAnsi="Arial" w:cs="Arial"/>
          <w:bCs/>
          <w:i/>
          <w:iCs/>
        </w:rPr>
        <w:t>Local workers:</w:t>
      </w:r>
      <w:r w:rsidRPr="00A9597B">
        <w:rPr>
          <w:rFonts w:ascii="Arial" w:eastAsia="DengXian" w:hAnsi="Arial" w:cs="Arial"/>
        </w:rPr>
        <w:t xml:space="preserve"> wanting something nice during a break or on the way home</w:t>
      </w:r>
    </w:p>
    <w:p w14:paraId="494BDF1C" w14:textId="28FEB7E8" w:rsidR="00016F03" w:rsidRPr="00A9597B" w:rsidRDefault="00AA0D1E" w:rsidP="00A9597B">
      <w:pPr>
        <w:spacing w:after="0" w:line="360" w:lineRule="auto"/>
        <w:jc w:val="both"/>
      </w:pPr>
      <w:r w:rsidRPr="00B27957">
        <w:rPr>
          <w:rFonts w:ascii="Arial" w:eastAsia="DengXian" w:hAnsi="Arial" w:cs="Arial"/>
          <w:bCs/>
          <w:i/>
          <w:iCs/>
        </w:rPr>
        <w:t>Eco-conscious residents:</w:t>
      </w:r>
      <w:r w:rsidRPr="00A9597B">
        <w:rPr>
          <w:rFonts w:ascii="Arial" w:eastAsia="DengXian" w:hAnsi="Arial" w:cs="Arial"/>
        </w:rPr>
        <w:t xml:space="preserve"> people actively choosing to reduce waste and support local businesses</w:t>
      </w:r>
    </w:p>
    <w:p w14:paraId="6A94A83E" w14:textId="153E568B" w:rsidR="00016F03" w:rsidRPr="00A9597B" w:rsidRDefault="00AA0D1E" w:rsidP="00A9597B">
      <w:pPr>
        <w:spacing w:after="0" w:line="360" w:lineRule="auto"/>
        <w:jc w:val="both"/>
        <w:rPr>
          <w:rFonts w:ascii="Arial" w:eastAsia="DengXian" w:hAnsi="Arial" w:cs="Arial"/>
        </w:rPr>
      </w:pPr>
      <w:r w:rsidRPr="00B27957">
        <w:rPr>
          <w:rFonts w:ascii="Arial" w:eastAsia="DengXian" w:hAnsi="Arial" w:cs="Arial"/>
          <w:bCs/>
          <w:i/>
          <w:iCs/>
        </w:rPr>
        <w:t>Community groups:</w:t>
      </w:r>
      <w:r w:rsidRPr="00A9597B">
        <w:rPr>
          <w:rFonts w:ascii="Arial" w:eastAsia="DengXian" w:hAnsi="Arial" w:cs="Arial"/>
        </w:rPr>
        <w:t xml:space="preserve"> looking for an inclusive venue for small meetings or celebrations</w:t>
      </w:r>
    </w:p>
    <w:p w14:paraId="1054BFC0" w14:textId="77777777" w:rsidR="00B27957" w:rsidRDefault="00B27957" w:rsidP="00A9597B">
      <w:pPr>
        <w:spacing w:after="0" w:line="360" w:lineRule="auto"/>
        <w:jc w:val="both"/>
        <w:rPr>
          <w:rFonts w:ascii="Arial" w:eastAsia="DengXian" w:hAnsi="Arial" w:cs="Arial"/>
          <w:b/>
          <w:bCs/>
          <w:u w:val="single"/>
        </w:rPr>
      </w:pPr>
    </w:p>
    <w:p w14:paraId="75216483" w14:textId="5B071D77" w:rsidR="009730EC" w:rsidRPr="00F730CC" w:rsidRDefault="009730EC" w:rsidP="00A9597B">
      <w:pPr>
        <w:spacing w:after="0" w:line="360" w:lineRule="auto"/>
        <w:jc w:val="both"/>
        <w:rPr>
          <w:i/>
          <w:iCs/>
        </w:rPr>
      </w:pPr>
      <w:r w:rsidRPr="00F730CC">
        <w:rPr>
          <w:rFonts w:ascii="Arial" w:eastAsia="DengXian" w:hAnsi="Arial" w:cs="Arial"/>
          <w:i/>
          <w:iCs/>
        </w:rPr>
        <w:t>Marketing</w:t>
      </w:r>
      <w:r w:rsidR="005E78A2">
        <w:rPr>
          <w:rFonts w:ascii="Arial" w:eastAsia="DengXian" w:hAnsi="Arial" w:cs="Arial"/>
          <w:i/>
          <w:iCs/>
        </w:rPr>
        <w:t>:</w:t>
      </w:r>
    </w:p>
    <w:p w14:paraId="6407301B" w14:textId="0A35570B" w:rsidR="00016F03" w:rsidRPr="00A9597B" w:rsidRDefault="006A402D" w:rsidP="00A9597B">
      <w:pPr>
        <w:spacing w:after="0" w:line="360" w:lineRule="auto"/>
        <w:jc w:val="both"/>
      </w:pPr>
      <w:r w:rsidRPr="00A9597B">
        <w:rPr>
          <w:rFonts w:ascii="Arial" w:eastAsia="DengXian" w:hAnsi="Arial" w:cs="Arial"/>
          <w:b/>
        </w:rPr>
        <w:t>Social media</w:t>
      </w:r>
      <w:r w:rsidR="00AA0D1E" w:rsidRPr="00A9597B">
        <w:rPr>
          <w:rFonts w:ascii="Arial" w:eastAsia="DengXian" w:hAnsi="Arial" w:cs="Arial"/>
          <w:b/>
        </w:rPr>
        <w:t>:</w:t>
      </w:r>
      <w:r w:rsidR="00AA0D1E" w:rsidRPr="00A9597B">
        <w:rPr>
          <w:rFonts w:ascii="Arial" w:eastAsia="DengXian" w:hAnsi="Arial" w:cs="Arial"/>
        </w:rPr>
        <w:t xml:space="preserve"> Instagram and Facebook will be our main way to reach people. We will post photos of our desserts, introduce our local suppliers, show how we reduce waste, and share our community initiatives. We will keep it personal and real rather than overly polished.</w:t>
      </w:r>
    </w:p>
    <w:p w14:paraId="02CD76FF" w14:textId="37D394D3" w:rsidR="00016F03" w:rsidRPr="00A9597B" w:rsidRDefault="00AA0D1E" w:rsidP="00A9597B">
      <w:pPr>
        <w:spacing w:after="0" w:line="360" w:lineRule="auto"/>
        <w:jc w:val="both"/>
      </w:pPr>
      <w:r w:rsidRPr="00F730CC">
        <w:rPr>
          <w:rFonts w:ascii="Arial" w:eastAsia="DengXian" w:hAnsi="Arial" w:cs="Arial"/>
          <w:bCs/>
          <w:i/>
          <w:iCs/>
        </w:rPr>
        <w:t>Local Partnerships:</w:t>
      </w:r>
      <w:r w:rsidRPr="00A9597B">
        <w:rPr>
          <w:rFonts w:ascii="Arial" w:eastAsia="DengXian" w:hAnsi="Arial" w:cs="Arial"/>
        </w:rPr>
        <w:t xml:space="preserve"> We will distribute simple leaflets at libraries, community </w:t>
      </w:r>
      <w:r w:rsidR="006A402D" w:rsidRPr="00A9597B">
        <w:rPr>
          <w:rFonts w:ascii="Arial" w:eastAsia="DengXian" w:hAnsi="Arial" w:cs="Arial"/>
        </w:rPr>
        <w:t>centers</w:t>
      </w:r>
      <w:r w:rsidRPr="00A9597B">
        <w:rPr>
          <w:rFonts w:ascii="Arial" w:eastAsia="DengXian" w:hAnsi="Arial" w:cs="Arial"/>
        </w:rPr>
        <w:t xml:space="preserve">, nearby shops and schools. We will offer small discounts for students and </w:t>
      </w:r>
      <w:r w:rsidR="006A402D" w:rsidRPr="00A9597B">
        <w:rPr>
          <w:rFonts w:ascii="Arial" w:eastAsia="DengXian" w:hAnsi="Arial" w:cs="Arial"/>
        </w:rPr>
        <w:t>residents</w:t>
      </w:r>
      <w:r w:rsidRPr="00A9597B">
        <w:rPr>
          <w:rFonts w:ascii="Arial" w:eastAsia="DengXian" w:hAnsi="Arial" w:cs="Arial"/>
        </w:rPr>
        <w:t xml:space="preserve"> to build early loyalty.</w:t>
      </w:r>
    </w:p>
    <w:p w14:paraId="1F5AB96E" w14:textId="77777777" w:rsidR="00016F03" w:rsidRPr="00A9597B" w:rsidRDefault="00AA0D1E" w:rsidP="00A9597B">
      <w:pPr>
        <w:spacing w:after="0" w:line="360" w:lineRule="auto"/>
        <w:jc w:val="both"/>
      </w:pPr>
      <w:r w:rsidRPr="00F730CC">
        <w:rPr>
          <w:rFonts w:ascii="Arial" w:eastAsia="DengXian" w:hAnsi="Arial" w:cs="Arial"/>
          <w:bCs/>
          <w:i/>
          <w:iCs/>
        </w:rPr>
        <w:t>Grand Opening Event:</w:t>
      </w:r>
      <w:r w:rsidRPr="00A9597B">
        <w:rPr>
          <w:rFonts w:ascii="Arial" w:eastAsia="DengXian" w:hAnsi="Arial" w:cs="Arial"/>
        </w:rPr>
        <w:t xml:space="preserve"> Our launch day will include free small samples, a reusable container giveaway for the first 50 customers, and information about our food donation scheme. This will help us build a customer base right from day one.</w:t>
      </w:r>
    </w:p>
    <w:p w14:paraId="2E7D09E3" w14:textId="77777777" w:rsidR="006A402D" w:rsidRPr="00A9597B" w:rsidRDefault="00AA0D1E" w:rsidP="00A9597B">
      <w:pPr>
        <w:spacing w:after="0" w:line="360" w:lineRule="auto"/>
        <w:jc w:val="both"/>
      </w:pPr>
      <w:r w:rsidRPr="00F730CC">
        <w:rPr>
          <w:rFonts w:ascii="Arial" w:eastAsia="DengXian" w:hAnsi="Arial" w:cs="Arial"/>
          <w:bCs/>
          <w:i/>
          <w:iCs/>
        </w:rPr>
        <w:t>Word of Mouth:</w:t>
      </w:r>
      <w:r w:rsidRPr="00A9597B">
        <w:rPr>
          <w:rFonts w:ascii="Arial" w:eastAsia="DengXian" w:hAnsi="Arial" w:cs="Arial"/>
        </w:rPr>
        <w:t xml:space="preserve"> The best marketing will simply be great food and friendly service. If customers enjoy their visit and feel good about supporting us, they will bring their friends and family.</w:t>
      </w:r>
    </w:p>
    <w:p w14:paraId="6A931913" w14:textId="3194A4A5" w:rsidR="00016F03" w:rsidRPr="00A9597B" w:rsidRDefault="00AA0D1E" w:rsidP="00A9597B">
      <w:pPr>
        <w:spacing w:after="0" w:line="360" w:lineRule="auto"/>
        <w:jc w:val="both"/>
      </w:pPr>
      <w:r w:rsidRPr="005E78A2">
        <w:rPr>
          <w:rFonts w:ascii="Arial" w:eastAsia="DengXian" w:hAnsi="Arial" w:cs="Arial"/>
          <w:bCs/>
          <w:i/>
          <w:iCs/>
        </w:rPr>
        <w:t>Simple Loyalty Scheme:</w:t>
      </w:r>
      <w:r w:rsidRPr="00A9597B">
        <w:rPr>
          <w:rFonts w:ascii="Arial" w:eastAsia="DengXian" w:hAnsi="Arial" w:cs="Arial"/>
        </w:rPr>
        <w:t xml:space="preserve"> Every eighth purchase will earn a free small dessert. Customers who bring their own container will always receive 10% off. This rewards regulars and encourages sustainable habits.</w:t>
      </w:r>
    </w:p>
    <w:p w14:paraId="1ABF7A98" w14:textId="3A8D5430" w:rsidR="000830EF" w:rsidRDefault="00480076">
      <w:pPr>
        <w:spacing w:before="300" w:after="120" w:line="288" w:lineRule="auto"/>
        <w:outlineLvl w:val="2"/>
        <w:rPr>
          <w:rFonts w:ascii="Arial" w:eastAsia="DengXian" w:hAnsi="Arial" w:cs="Arial"/>
          <w:b/>
          <w:sz w:val="30"/>
        </w:rPr>
      </w:pPr>
      <w:bookmarkStart w:id="1" w:name="heading_18"/>
      <w:r>
        <w:rPr>
          <w:noProof/>
        </w:rPr>
        <w:drawing>
          <wp:anchor distT="0" distB="0" distL="114300" distR="114300" simplePos="0" relativeHeight="251658242" behindDoc="0" locked="0" layoutInCell="1" allowOverlap="1" wp14:anchorId="7920BE1D" wp14:editId="641C8992">
            <wp:simplePos x="0" y="0"/>
            <wp:positionH relativeFrom="column">
              <wp:posOffset>-564515</wp:posOffset>
            </wp:positionH>
            <wp:positionV relativeFrom="paragraph">
              <wp:posOffset>555625</wp:posOffset>
            </wp:positionV>
            <wp:extent cx="4622800" cy="3378200"/>
            <wp:effectExtent l="0" t="0" r="0" b="0"/>
            <wp:wrapTopAndBottom/>
            <wp:docPr id="1316514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14870" name="Picture 1"/>
                    <pic:cNvPicPr>
                      <a:picLocks noChangeAspect="1"/>
                    </pic:cNvPicPr>
                  </pic:nvPicPr>
                  <pic:blipFill>
                    <a:blip r:embed="rId9"/>
                    <a:stretch>
                      <a:fillRect/>
                    </a:stretch>
                  </pic:blipFill>
                  <pic:spPr>
                    <a:xfrm>
                      <a:off x="0" y="0"/>
                      <a:ext cx="4622800" cy="3378200"/>
                    </a:xfrm>
                    <a:prstGeom prst="rect">
                      <a:avLst/>
                    </a:prstGeom>
                  </pic:spPr>
                </pic:pic>
              </a:graphicData>
            </a:graphic>
          </wp:anchor>
        </w:drawing>
      </w:r>
    </w:p>
    <w:p w14:paraId="1DA9A4AF" w14:textId="77777777" w:rsidR="00E06355" w:rsidRDefault="00E06355" w:rsidP="00E06355">
      <w:pPr>
        <w:spacing w:before="300" w:after="120" w:line="288" w:lineRule="auto"/>
        <w:outlineLvl w:val="2"/>
        <w:rPr>
          <w:rFonts w:ascii="Arial" w:eastAsia="DengXian" w:hAnsi="Arial" w:cs="Arial"/>
          <w:b/>
          <w:sz w:val="30"/>
        </w:rPr>
      </w:pPr>
    </w:p>
    <w:p w14:paraId="2AE56FA6" w14:textId="7E959B04" w:rsidR="004B334C" w:rsidRDefault="00E06355" w:rsidP="00E06355">
      <w:pPr>
        <w:spacing w:before="300" w:after="120" w:line="288" w:lineRule="auto"/>
        <w:outlineLvl w:val="2"/>
        <w:rPr>
          <w:rFonts w:ascii="Arial" w:eastAsia="DengXian" w:hAnsi="Arial" w:cs="Arial"/>
          <w:b/>
          <w:sz w:val="21"/>
          <w:szCs w:val="21"/>
          <w:u w:val="single"/>
        </w:rPr>
      </w:pPr>
      <w:r>
        <w:rPr>
          <w:noProof/>
        </w:rPr>
        <w:drawing>
          <wp:anchor distT="0" distB="0" distL="114300" distR="114300" simplePos="0" relativeHeight="251658243" behindDoc="0" locked="0" layoutInCell="1" allowOverlap="1" wp14:anchorId="1718C69D" wp14:editId="58EFE638">
            <wp:simplePos x="0" y="0"/>
            <wp:positionH relativeFrom="column">
              <wp:posOffset>711200</wp:posOffset>
            </wp:positionH>
            <wp:positionV relativeFrom="paragraph">
              <wp:posOffset>510540</wp:posOffset>
            </wp:positionV>
            <wp:extent cx="4813300" cy="3175000"/>
            <wp:effectExtent l="0" t="0" r="0" b="0"/>
            <wp:wrapTopAndBottom/>
            <wp:docPr id="1511630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30174" name=""/>
                    <pic:cNvPicPr/>
                  </pic:nvPicPr>
                  <pic:blipFill>
                    <a:blip r:embed="rId10"/>
                    <a:stretch>
                      <a:fillRect/>
                    </a:stretch>
                  </pic:blipFill>
                  <pic:spPr>
                    <a:xfrm>
                      <a:off x="0" y="0"/>
                      <a:ext cx="4813300" cy="3175000"/>
                    </a:xfrm>
                    <a:prstGeom prst="rect">
                      <a:avLst/>
                    </a:prstGeom>
                  </pic:spPr>
                </pic:pic>
              </a:graphicData>
            </a:graphic>
          </wp:anchor>
        </w:drawing>
      </w:r>
    </w:p>
    <w:p w14:paraId="70A89692" w14:textId="77777777" w:rsidR="004B334C" w:rsidRDefault="004B334C" w:rsidP="000830EF">
      <w:pPr>
        <w:spacing w:before="300" w:after="120" w:line="288" w:lineRule="auto"/>
        <w:jc w:val="center"/>
        <w:outlineLvl w:val="2"/>
        <w:rPr>
          <w:rFonts w:ascii="Arial" w:eastAsia="DengXian" w:hAnsi="Arial" w:cs="Arial"/>
          <w:b/>
          <w:sz w:val="21"/>
          <w:szCs w:val="21"/>
          <w:u w:val="single"/>
        </w:rPr>
      </w:pPr>
    </w:p>
    <w:p w14:paraId="2835DCB9" w14:textId="768F5739" w:rsidR="00016F03" w:rsidRDefault="004F2DF1" w:rsidP="004B334C">
      <w:pPr>
        <w:spacing w:after="0" w:line="360" w:lineRule="auto"/>
        <w:outlineLvl w:val="2"/>
        <w:rPr>
          <w:rFonts w:ascii="Arial" w:eastAsia="DengXian" w:hAnsi="Arial" w:cs="Arial"/>
          <w:b/>
        </w:rPr>
      </w:pPr>
      <w:r w:rsidRPr="004B334C">
        <w:rPr>
          <w:rFonts w:ascii="Arial" w:eastAsia="DengXian" w:hAnsi="Arial" w:cs="Arial"/>
          <w:b/>
        </w:rPr>
        <w:t>F</w:t>
      </w:r>
      <w:r w:rsidR="004B334C">
        <w:rPr>
          <w:rFonts w:ascii="Arial" w:eastAsia="DengXian" w:hAnsi="Arial" w:cs="Arial"/>
          <w:b/>
        </w:rPr>
        <w:t>u</w:t>
      </w:r>
      <w:r w:rsidRPr="004B334C">
        <w:rPr>
          <w:rFonts w:ascii="Arial" w:eastAsia="DengXian" w:hAnsi="Arial" w:cs="Arial"/>
          <w:b/>
        </w:rPr>
        <w:t xml:space="preserve">nding Requirements </w:t>
      </w:r>
      <w:r w:rsidR="004B334C">
        <w:rPr>
          <w:rFonts w:ascii="Arial" w:eastAsia="DengXian" w:hAnsi="Arial" w:cs="Arial"/>
          <w:b/>
        </w:rPr>
        <w:t>and</w:t>
      </w:r>
      <w:r w:rsidRPr="004B334C">
        <w:rPr>
          <w:rFonts w:ascii="Arial" w:eastAsia="DengXian" w:hAnsi="Arial" w:cs="Arial"/>
          <w:b/>
        </w:rPr>
        <w:t xml:space="preserve"> </w:t>
      </w:r>
      <w:r w:rsidR="002508B5" w:rsidRPr="004B334C">
        <w:rPr>
          <w:rFonts w:ascii="Arial" w:eastAsia="DengXian" w:hAnsi="Arial" w:cs="Arial"/>
          <w:b/>
        </w:rPr>
        <w:t>Financials</w:t>
      </w:r>
      <w:bookmarkEnd w:id="1"/>
    </w:p>
    <w:p w14:paraId="7E858185" w14:textId="77777777" w:rsidR="004B334C" w:rsidRPr="004B334C" w:rsidRDefault="004B334C" w:rsidP="004B334C">
      <w:pPr>
        <w:spacing w:after="0" w:line="360" w:lineRule="auto"/>
        <w:outlineLvl w:val="2"/>
        <w:rPr>
          <w:rFonts w:ascii="Arial" w:eastAsia="DengXian" w:hAnsi="Arial" w:cs="Arial"/>
          <w:b/>
        </w:rPr>
      </w:pPr>
    </w:p>
    <w:p w14:paraId="764B7870" w14:textId="6F1F4966" w:rsidR="00016F03" w:rsidRPr="004B334C" w:rsidRDefault="00AA0D1E" w:rsidP="004B334C">
      <w:pPr>
        <w:spacing w:after="0" w:line="360" w:lineRule="auto"/>
        <w:jc w:val="both"/>
      </w:pPr>
      <w:r w:rsidRPr="004B334C">
        <w:rPr>
          <w:rFonts w:ascii="Arial" w:eastAsia="DengXian" w:hAnsi="Arial" w:cs="Arial"/>
        </w:rPr>
        <w:t>Prices will be set at a fair mid-range level</w:t>
      </w:r>
      <w:r w:rsidR="002508B5" w:rsidRPr="004B334C">
        <w:rPr>
          <w:rFonts w:ascii="Arial" w:eastAsia="DengXian" w:hAnsi="Arial" w:cs="Arial"/>
        </w:rPr>
        <w:t xml:space="preserve"> </w:t>
      </w:r>
      <w:r w:rsidRPr="004B334C">
        <w:rPr>
          <w:rFonts w:ascii="Arial" w:eastAsia="DengXian" w:hAnsi="Arial" w:cs="Arial"/>
        </w:rPr>
        <w:t>more affordable than premium chains but reflecting the cost of fresh, quality ingredients and fair wages. Portions will be generous, and we will offer value bundles such as "two waffles and two drinks" at a reduced price. We will also have a smaller "little ones" portion for children so families can visit without overspending.</w:t>
      </w:r>
    </w:p>
    <w:p w14:paraId="0F6C2A3D" w14:textId="77777777" w:rsidR="004B334C" w:rsidRDefault="004B334C" w:rsidP="004B334C">
      <w:pPr>
        <w:spacing w:after="0" w:line="360" w:lineRule="auto"/>
        <w:outlineLvl w:val="1"/>
        <w:rPr>
          <w:rFonts w:ascii="Arial" w:eastAsia="DengXian" w:hAnsi="Arial" w:cs="Arial"/>
          <w:bCs/>
          <w:i/>
          <w:iCs/>
        </w:rPr>
      </w:pPr>
    </w:p>
    <w:p w14:paraId="7E456221" w14:textId="09835BFA" w:rsidR="00016F03" w:rsidRPr="004B334C" w:rsidRDefault="002508B5" w:rsidP="004B334C">
      <w:pPr>
        <w:spacing w:after="0" w:line="360" w:lineRule="auto"/>
        <w:outlineLvl w:val="1"/>
        <w:rPr>
          <w:rFonts w:ascii="Arial" w:eastAsia="DengXian" w:hAnsi="Arial" w:cs="Arial"/>
          <w:bCs/>
          <w:i/>
          <w:iCs/>
        </w:rPr>
      </w:pPr>
      <w:r w:rsidRPr="004B334C">
        <w:rPr>
          <w:rFonts w:ascii="Arial" w:eastAsia="DengXian" w:hAnsi="Arial" w:cs="Arial"/>
          <w:bCs/>
          <w:i/>
          <w:iCs/>
        </w:rPr>
        <w:t>Fina</w:t>
      </w:r>
      <w:r w:rsidR="00433894" w:rsidRPr="004B334C">
        <w:rPr>
          <w:rFonts w:ascii="Arial" w:eastAsia="DengXian" w:hAnsi="Arial" w:cs="Arial"/>
          <w:bCs/>
          <w:i/>
          <w:iCs/>
        </w:rPr>
        <w:t>ncial Plan</w:t>
      </w:r>
      <w:r w:rsidR="004B334C" w:rsidRPr="004B334C">
        <w:rPr>
          <w:rFonts w:ascii="Arial" w:eastAsia="DengXian" w:hAnsi="Arial" w:cs="Arial"/>
          <w:bCs/>
          <w:i/>
          <w:iCs/>
        </w:rPr>
        <w:t>:</w:t>
      </w:r>
    </w:p>
    <w:p w14:paraId="46D295B5" w14:textId="0DB1D9AE" w:rsidR="00016F03" w:rsidRPr="00833DC9" w:rsidRDefault="00016F03">
      <w:pPr>
        <w:spacing w:before="120" w:after="120" w:line="288" w:lineRule="auto"/>
        <w:rPr>
          <w:sz w:val="21"/>
          <w:szCs w:val="21"/>
        </w:rPr>
      </w:pPr>
    </w:p>
    <w:tbl>
      <w:tblPr>
        <w:tblW w:w="8400" w:type="dxa"/>
        <w:tblBorders>
          <w:top w:val="single" w:sz="6" w:space="0" w:color="D2D2DF"/>
          <w:left w:val="single" w:sz="6" w:space="0" w:color="D2D2DF"/>
          <w:bottom w:val="single" w:sz="6" w:space="0" w:color="D2D2DF"/>
          <w:right w:val="single" w:sz="6" w:space="0" w:color="D2D2DF"/>
        </w:tblBorders>
        <w:tblCellMar>
          <w:top w:w="15" w:type="dxa"/>
          <w:left w:w="15" w:type="dxa"/>
          <w:bottom w:w="15" w:type="dxa"/>
          <w:right w:w="15" w:type="dxa"/>
        </w:tblCellMar>
        <w:tblLook w:val="04A0" w:firstRow="1" w:lastRow="0" w:firstColumn="1" w:lastColumn="0" w:noHBand="0" w:noVBand="1"/>
      </w:tblPr>
      <w:tblGrid>
        <w:gridCol w:w="103"/>
        <w:gridCol w:w="6132"/>
        <w:gridCol w:w="2061"/>
        <w:gridCol w:w="104"/>
      </w:tblGrid>
      <w:tr w:rsidR="002319FE" w:rsidRPr="002319FE" w14:paraId="38BED6D3" w14:textId="77777777">
        <w:trPr>
          <w:gridAfter w:val="1"/>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085F03F" w14:textId="77777777" w:rsidR="002319FE" w:rsidRPr="002319FE" w:rsidRDefault="002319FE" w:rsidP="002319FE">
            <w:pPr>
              <w:spacing w:after="0" w:line="240" w:lineRule="auto"/>
              <w:rPr>
                <w:rFonts w:ascii="Arial" w:eastAsia="Times New Roman" w:hAnsi="Arial" w:cs="Arial"/>
                <w:kern w:val="0"/>
                <w:sz w:val="17"/>
                <w:szCs w:val="17"/>
                <w14:ligatures w14:val="none"/>
              </w:rPr>
            </w:pP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D5E8046" w14:textId="77777777" w:rsidR="002319FE" w:rsidRPr="002319FE" w:rsidRDefault="002319FE" w:rsidP="002319FE">
            <w:pPr>
              <w:spacing w:after="0" w:line="240" w:lineRule="auto"/>
              <w:jc w:val="center"/>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D6BB9AC" w14:textId="77777777" w:rsidR="002319FE" w:rsidRPr="002319FE" w:rsidRDefault="002319FE" w:rsidP="002319FE">
            <w:pPr>
              <w:spacing w:after="0" w:line="240" w:lineRule="auto"/>
              <w:jc w:val="center"/>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r>
      <w:tr w:rsidR="002319FE" w:rsidRPr="002319FE" w14:paraId="5C65AFD7" w14:textId="77777777">
        <w:trPr>
          <w:gridAfter w:val="1"/>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C44203E"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C9597DB" w14:textId="77777777" w:rsidR="002319FE" w:rsidRPr="002319FE" w:rsidRDefault="002319FE" w:rsidP="002319FE">
            <w:pPr>
              <w:spacing w:after="0" w:line="240" w:lineRule="auto"/>
              <w:rPr>
                <w:rFonts w:ascii="Arial" w:eastAsia="Times New Roman" w:hAnsi="Arial" w:cs="Arial"/>
                <w:b/>
                <w:bCs/>
                <w:kern w:val="0"/>
                <w:sz w:val="33"/>
                <w:szCs w:val="33"/>
                <w14:ligatures w14:val="none"/>
              </w:rPr>
            </w:pPr>
            <w:r w:rsidRPr="002319FE">
              <w:rPr>
                <w:rFonts w:ascii="Arial" w:eastAsia="Times New Roman" w:hAnsi="Arial" w:cs="Arial"/>
                <w:b/>
                <w:bCs/>
                <w:kern w:val="0"/>
                <w:sz w:val="33"/>
                <w:szCs w:val="33"/>
                <w14:ligatures w14:val="none"/>
              </w:rPr>
              <w:t>CASH FLOW</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1EF8248" w14:textId="77777777" w:rsidR="002319FE" w:rsidRPr="002319FE" w:rsidRDefault="002319FE" w:rsidP="002319FE">
            <w:pPr>
              <w:spacing w:after="0" w:line="240" w:lineRule="auto"/>
              <w:rPr>
                <w:rFonts w:ascii="Arial" w:eastAsia="Times New Roman" w:hAnsi="Arial" w:cs="Arial"/>
                <w:b/>
                <w:bCs/>
                <w:kern w:val="0"/>
                <w14:ligatures w14:val="none"/>
              </w:rPr>
            </w:pPr>
            <w:r w:rsidRPr="002319FE">
              <w:rPr>
                <w:rFonts w:ascii="Arial" w:eastAsia="Times New Roman" w:hAnsi="Arial" w:cs="Arial"/>
                <w:b/>
                <w:bCs/>
                <w:kern w:val="0"/>
                <w14:ligatures w14:val="none"/>
              </w:rPr>
              <w:t xml:space="preserve"> </w:t>
            </w:r>
          </w:p>
        </w:tc>
      </w:tr>
      <w:tr w:rsidR="002319FE" w:rsidRPr="002319FE" w14:paraId="1776EDF7"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417A0FA"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9876771"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A9844F9" w14:textId="77777777" w:rsidR="002319FE" w:rsidRPr="002319FE" w:rsidRDefault="002319FE" w:rsidP="002319FE">
            <w:pPr>
              <w:spacing w:after="0" w:line="240" w:lineRule="auto"/>
              <w:jc w:val="center"/>
              <w:rPr>
                <w:rFonts w:ascii="Arial" w:eastAsia="Times New Roman" w:hAnsi="Arial" w:cs="Arial"/>
                <w:b/>
                <w:bCs/>
                <w:kern w:val="0"/>
                <w:sz w:val="17"/>
                <w:szCs w:val="17"/>
                <w14:ligatures w14:val="none"/>
              </w:rPr>
            </w:pPr>
            <w:r w:rsidRPr="002319FE">
              <w:rPr>
                <w:rFonts w:ascii="Arial" w:eastAsia="Times New Roman" w:hAnsi="Arial" w:cs="Arial"/>
                <w:b/>
                <w:bCs/>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E9AE603" w14:textId="77777777" w:rsidR="002319FE" w:rsidRPr="002319FE" w:rsidRDefault="002319FE" w:rsidP="002319FE">
            <w:pPr>
              <w:spacing w:after="0" w:line="240" w:lineRule="auto"/>
              <w:jc w:val="center"/>
              <w:rPr>
                <w:rFonts w:ascii="Arial" w:eastAsia="Times New Roman" w:hAnsi="Arial" w:cs="Arial"/>
                <w:b/>
                <w:bCs/>
                <w:kern w:val="0"/>
                <w:sz w:val="21"/>
                <w:szCs w:val="21"/>
                <w14:ligatures w14:val="none"/>
              </w:rPr>
            </w:pPr>
            <w:r w:rsidRPr="002319FE">
              <w:rPr>
                <w:rFonts w:ascii="Arial" w:eastAsia="Times New Roman" w:hAnsi="Arial" w:cs="Arial"/>
                <w:b/>
                <w:bCs/>
                <w:kern w:val="0"/>
                <w:sz w:val="21"/>
                <w:szCs w:val="21"/>
                <w14:ligatures w14:val="none"/>
              </w:rPr>
              <w:t xml:space="preserve"> </w:t>
            </w:r>
          </w:p>
        </w:tc>
      </w:tr>
      <w:tr w:rsidR="002319FE" w:rsidRPr="002319FE" w14:paraId="7706A4F1"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893CD5C"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93A17D7" w14:textId="77777777" w:rsidR="002319FE" w:rsidRPr="002319FE" w:rsidRDefault="002319FE" w:rsidP="002319FE">
            <w:pPr>
              <w:spacing w:after="0" w:line="240" w:lineRule="auto"/>
              <w:rPr>
                <w:rFonts w:ascii="Arial" w:eastAsia="Times New Roman" w:hAnsi="Arial" w:cs="Arial"/>
                <w:b/>
                <w:bCs/>
                <w:kern w:val="0"/>
                <w:sz w:val="21"/>
                <w:szCs w:val="21"/>
                <w14:ligatures w14:val="none"/>
              </w:rPr>
            </w:pPr>
            <w:r w:rsidRPr="002319FE">
              <w:rPr>
                <w:rFonts w:ascii="Arial" w:eastAsia="Times New Roman" w:hAnsi="Arial" w:cs="Arial"/>
                <w:b/>
                <w:bCs/>
                <w:kern w:val="0"/>
                <w:sz w:val="21"/>
                <w:szCs w:val="21"/>
                <w14:ligatures w14:val="none"/>
              </w:rPr>
              <w:t xml:space="preserve"> </w:t>
            </w:r>
          </w:p>
        </w:tc>
        <w:tc>
          <w:tcPr>
            <w:tcW w:w="0" w:type="auto"/>
            <w:tcBorders>
              <w:top w:val="single" w:sz="6" w:space="0" w:color="7F7F7F"/>
              <w:left w:val="single" w:sz="6" w:space="0" w:color="7F7F7F"/>
              <w:bottom w:val="single" w:sz="6" w:space="0" w:color="7F7F7F"/>
              <w:right w:val="single" w:sz="6" w:space="0" w:color="595959"/>
            </w:tcBorders>
            <w:shd w:val="clear" w:color="auto" w:fill="3F8846"/>
            <w:tcMar>
              <w:top w:w="0" w:type="dxa"/>
              <w:left w:w="30" w:type="dxa"/>
              <w:bottom w:w="0" w:type="dxa"/>
              <w:right w:w="30" w:type="dxa"/>
            </w:tcMar>
            <w:vAlign w:val="center"/>
            <w:hideMark/>
          </w:tcPr>
          <w:p w14:paraId="74B16FA4" w14:textId="77777777" w:rsidR="002319FE" w:rsidRPr="002319FE" w:rsidRDefault="002319FE" w:rsidP="002319FE">
            <w:pPr>
              <w:spacing w:after="0" w:line="240" w:lineRule="auto"/>
              <w:jc w:val="center"/>
              <w:rPr>
                <w:rFonts w:ascii="Arial" w:eastAsia="Times New Roman" w:hAnsi="Arial" w:cs="Arial"/>
                <w:b/>
                <w:bCs/>
                <w:color w:val="FFFFFF"/>
                <w:kern w:val="0"/>
                <w:sz w:val="21"/>
                <w:szCs w:val="21"/>
                <w14:ligatures w14:val="none"/>
              </w:rPr>
            </w:pPr>
            <w:r w:rsidRPr="002319FE">
              <w:rPr>
                <w:rFonts w:ascii="Arial" w:eastAsia="Times New Roman" w:hAnsi="Arial" w:cs="Arial"/>
                <w:b/>
                <w:bCs/>
                <w:color w:val="FFFFFF"/>
                <w:kern w:val="0"/>
                <w:sz w:val="21"/>
                <w:szCs w:val="21"/>
                <w14:ligatures w14:val="none"/>
              </w:rPr>
              <w:t>MONTH</w:t>
            </w:r>
          </w:p>
        </w:tc>
        <w:tc>
          <w:tcPr>
            <w:tcW w:w="0" w:type="auto"/>
            <w:vAlign w:val="center"/>
            <w:hideMark/>
          </w:tcPr>
          <w:p w14:paraId="5614CCEE"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76511C7C"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4F2B3A0"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7F7F7F"/>
              <w:left w:val="single" w:sz="6" w:space="0" w:color="7F7F7F"/>
              <w:bottom w:val="single" w:sz="6" w:space="0" w:color="595959"/>
              <w:right w:val="single" w:sz="6" w:space="0" w:color="595959"/>
            </w:tcBorders>
            <w:shd w:val="clear" w:color="auto" w:fill="3F8846"/>
            <w:tcMar>
              <w:top w:w="0" w:type="dxa"/>
              <w:left w:w="30" w:type="dxa"/>
              <w:bottom w:w="0" w:type="dxa"/>
              <w:right w:w="30" w:type="dxa"/>
            </w:tcMar>
            <w:vAlign w:val="center"/>
            <w:hideMark/>
          </w:tcPr>
          <w:p w14:paraId="7DE1E78C" w14:textId="77777777" w:rsidR="002319FE" w:rsidRPr="002319FE" w:rsidRDefault="002319FE" w:rsidP="002319FE">
            <w:pPr>
              <w:spacing w:after="0" w:line="240" w:lineRule="auto"/>
              <w:jc w:val="center"/>
              <w:rPr>
                <w:rFonts w:ascii="Arial" w:eastAsia="Times New Roman" w:hAnsi="Arial" w:cs="Arial"/>
                <w:b/>
                <w:bCs/>
                <w:color w:val="FFFFFF"/>
                <w:kern w:val="0"/>
                <w:sz w:val="21"/>
                <w:szCs w:val="21"/>
                <w14:ligatures w14:val="none"/>
              </w:rPr>
            </w:pPr>
            <w:r w:rsidRPr="002319FE">
              <w:rPr>
                <w:rFonts w:ascii="Arial" w:eastAsia="Times New Roman" w:hAnsi="Arial" w:cs="Arial"/>
                <w:b/>
                <w:bCs/>
                <w:color w:val="FFFFFF"/>
                <w:kern w:val="0"/>
                <w:sz w:val="21"/>
                <w:szCs w:val="21"/>
                <w14:ligatures w14:val="none"/>
              </w:rPr>
              <w:t>Cash in</w:t>
            </w:r>
          </w:p>
        </w:tc>
        <w:tc>
          <w:tcPr>
            <w:tcW w:w="0" w:type="auto"/>
            <w:tcBorders>
              <w:top w:val="single" w:sz="6" w:space="0" w:color="7F7F7F"/>
              <w:left w:val="single" w:sz="6" w:space="0" w:color="595959"/>
              <w:bottom w:val="single" w:sz="6" w:space="0" w:color="595959"/>
              <w:right w:val="single" w:sz="6" w:space="0" w:color="595959"/>
            </w:tcBorders>
            <w:shd w:val="clear" w:color="auto" w:fill="3F8846"/>
            <w:tcMar>
              <w:top w:w="0" w:type="dxa"/>
              <w:left w:w="30" w:type="dxa"/>
              <w:bottom w:w="0" w:type="dxa"/>
              <w:right w:w="30" w:type="dxa"/>
            </w:tcMar>
            <w:vAlign w:val="center"/>
            <w:hideMark/>
          </w:tcPr>
          <w:p w14:paraId="5E7CF1AD" w14:textId="77777777" w:rsidR="002319FE" w:rsidRPr="002319FE" w:rsidRDefault="002319FE" w:rsidP="002319FE">
            <w:pPr>
              <w:spacing w:after="0" w:line="240" w:lineRule="auto"/>
              <w:jc w:val="center"/>
              <w:rPr>
                <w:rFonts w:ascii="Arial" w:eastAsia="Times New Roman" w:hAnsi="Arial" w:cs="Arial"/>
                <w:b/>
                <w:bCs/>
                <w:color w:val="FFFFFF"/>
                <w:kern w:val="0"/>
                <w:sz w:val="21"/>
                <w:szCs w:val="21"/>
                <w14:ligatures w14:val="none"/>
              </w:rPr>
            </w:pPr>
            <w:r w:rsidRPr="002319FE">
              <w:rPr>
                <w:rFonts w:ascii="Arial" w:eastAsia="Times New Roman" w:hAnsi="Arial" w:cs="Arial"/>
                <w:b/>
                <w:bCs/>
                <w:color w:val="FFFFFF"/>
                <w:kern w:val="0"/>
                <w:sz w:val="21"/>
                <w:szCs w:val="21"/>
                <w14:ligatures w14:val="none"/>
              </w:rPr>
              <w:t>1</w:t>
            </w:r>
          </w:p>
        </w:tc>
        <w:tc>
          <w:tcPr>
            <w:tcW w:w="0" w:type="auto"/>
            <w:vAlign w:val="center"/>
            <w:hideMark/>
          </w:tcPr>
          <w:p w14:paraId="7A505170"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32F80001"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0BEC958"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24" w:space="0" w:color="7F7F7F"/>
              <w:bottom w:val="single" w:sz="6" w:space="0" w:color="595959"/>
              <w:right w:val="single" w:sz="6" w:space="0" w:color="595959"/>
            </w:tcBorders>
            <w:shd w:val="clear" w:color="auto" w:fill="FBD4B4"/>
            <w:tcMar>
              <w:top w:w="0" w:type="dxa"/>
              <w:left w:w="30" w:type="dxa"/>
              <w:bottom w:w="0" w:type="dxa"/>
              <w:right w:w="30" w:type="dxa"/>
            </w:tcMar>
            <w:vAlign w:val="center"/>
            <w:hideMark/>
          </w:tcPr>
          <w:p w14:paraId="523EF807"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Loan- start up capital</w:t>
            </w:r>
          </w:p>
        </w:tc>
        <w:tc>
          <w:tcPr>
            <w:tcW w:w="0" w:type="auto"/>
            <w:tcBorders>
              <w:top w:val="single" w:sz="6" w:space="0" w:color="595959"/>
              <w:left w:val="single" w:sz="6" w:space="0" w:color="595959"/>
              <w:bottom w:val="single" w:sz="6" w:space="0" w:color="595959"/>
              <w:right w:val="single" w:sz="6" w:space="0" w:color="595959"/>
            </w:tcBorders>
            <w:shd w:val="clear" w:color="auto" w:fill="FBD4B4"/>
            <w:tcMar>
              <w:top w:w="0" w:type="dxa"/>
              <w:left w:w="30" w:type="dxa"/>
              <w:bottom w:w="0" w:type="dxa"/>
              <w:right w:w="30" w:type="dxa"/>
            </w:tcMar>
            <w:vAlign w:val="center"/>
            <w:hideMark/>
          </w:tcPr>
          <w:p w14:paraId="54BE142F" w14:textId="3D6D38AB"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54230B">
              <w:rPr>
                <w:rFonts w:ascii="Arial" w:eastAsia="Times New Roman" w:hAnsi="Arial" w:cs="Arial"/>
                <w:kern w:val="0"/>
                <w:sz w:val="18"/>
                <w:szCs w:val="18"/>
                <w14:ligatures w14:val="none"/>
              </w:rPr>
              <w:t>4,000</w:t>
            </w:r>
          </w:p>
        </w:tc>
        <w:tc>
          <w:tcPr>
            <w:tcW w:w="0" w:type="auto"/>
            <w:vAlign w:val="center"/>
            <w:hideMark/>
          </w:tcPr>
          <w:p w14:paraId="1B1941A4"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4DABA04"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F24EE84"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595959"/>
              <w:left w:val="single" w:sz="6" w:space="0" w:color="7F7F7F"/>
              <w:bottom w:val="single" w:sz="6" w:space="0" w:color="595959"/>
              <w:right w:val="single" w:sz="6" w:space="0" w:color="595959"/>
            </w:tcBorders>
            <w:shd w:val="clear" w:color="auto" w:fill="FBD4B4"/>
            <w:tcMar>
              <w:top w:w="0" w:type="dxa"/>
              <w:left w:w="30" w:type="dxa"/>
              <w:bottom w:w="0" w:type="dxa"/>
              <w:right w:w="30" w:type="dxa"/>
            </w:tcMar>
            <w:vAlign w:val="center"/>
            <w:hideMark/>
          </w:tcPr>
          <w:p w14:paraId="76DF3B15"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Sales (total sales of product and/or services)</w:t>
            </w:r>
          </w:p>
        </w:tc>
        <w:tc>
          <w:tcPr>
            <w:tcW w:w="0" w:type="auto"/>
            <w:tcBorders>
              <w:top w:val="single" w:sz="6" w:space="0" w:color="595959"/>
              <w:left w:val="single" w:sz="6" w:space="0" w:color="595959"/>
              <w:bottom w:val="single" w:sz="6" w:space="0" w:color="595959"/>
              <w:right w:val="single" w:sz="6" w:space="0" w:color="595959"/>
            </w:tcBorders>
            <w:shd w:val="clear" w:color="auto" w:fill="FBD4B4"/>
            <w:tcMar>
              <w:top w:w="0" w:type="dxa"/>
              <w:left w:w="30" w:type="dxa"/>
              <w:bottom w:w="0" w:type="dxa"/>
              <w:right w:w="30" w:type="dxa"/>
            </w:tcMar>
            <w:vAlign w:val="center"/>
            <w:hideMark/>
          </w:tcPr>
          <w:p w14:paraId="6CEA7B81" w14:textId="0BFCE6F7"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403D7C">
              <w:rPr>
                <w:rFonts w:ascii="Arial" w:eastAsia="Times New Roman" w:hAnsi="Arial" w:cs="Arial"/>
                <w:kern w:val="0"/>
                <w:sz w:val="18"/>
                <w:szCs w:val="18"/>
                <w14:ligatures w14:val="none"/>
              </w:rPr>
              <w:t>3,800</w:t>
            </w:r>
          </w:p>
        </w:tc>
        <w:tc>
          <w:tcPr>
            <w:tcW w:w="0" w:type="auto"/>
            <w:vAlign w:val="center"/>
            <w:hideMark/>
          </w:tcPr>
          <w:p w14:paraId="7A90ECD6"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6405A84C"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61EF10F"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24" w:space="0" w:color="7F7F7F"/>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297FA332" w14:textId="77777777" w:rsidR="002319FE" w:rsidRDefault="00151755" w:rsidP="002319FE">
            <w:pPr>
              <w:spacing w:after="0" w:line="240" w:lineRule="auto"/>
              <w:rPr>
                <w:rFonts w:ascii="Arial" w:eastAsia="Times New Roman" w:hAnsi="Arial" w:cs="Arial"/>
                <w:b/>
                <w:bCs/>
                <w:kern w:val="0"/>
                <w:sz w:val="18"/>
                <w:szCs w:val="18"/>
                <w14:ligatures w14:val="none"/>
              </w:rPr>
            </w:pPr>
            <w:r>
              <w:rPr>
                <w:rFonts w:ascii="Arial" w:eastAsia="Times New Roman" w:hAnsi="Arial" w:cs="Arial"/>
                <w:b/>
                <w:bCs/>
                <w:kern w:val="0"/>
                <w:sz w:val="18"/>
                <w:szCs w:val="18"/>
                <w14:ligatures w14:val="none"/>
              </w:rPr>
              <w:t>Swindon Bo</w:t>
            </w:r>
            <w:r w:rsidR="00903D4E">
              <w:rPr>
                <w:rFonts w:ascii="Arial" w:eastAsia="Times New Roman" w:hAnsi="Arial" w:cs="Arial"/>
                <w:b/>
                <w:bCs/>
                <w:kern w:val="0"/>
                <w:sz w:val="18"/>
                <w:szCs w:val="18"/>
                <w14:ligatures w14:val="none"/>
              </w:rPr>
              <w:t xml:space="preserve">rough Council Grant </w:t>
            </w:r>
          </w:p>
          <w:p w14:paraId="36FDB9EE" w14:textId="1DAFDC81" w:rsidR="00BF6110" w:rsidRDefault="00AA2CB4" w:rsidP="002319FE">
            <w:pPr>
              <w:spacing w:after="0" w:line="240" w:lineRule="auto"/>
              <w:rPr>
                <w:rFonts w:ascii="Arial" w:eastAsia="Times New Roman" w:hAnsi="Arial" w:cs="Arial"/>
                <w:b/>
                <w:bCs/>
                <w:kern w:val="0"/>
                <w:sz w:val="18"/>
                <w:szCs w:val="18"/>
                <w14:ligatures w14:val="none"/>
              </w:rPr>
            </w:pPr>
            <w:r>
              <w:rPr>
                <w:rFonts w:ascii="Arial" w:eastAsia="Times New Roman" w:hAnsi="Arial" w:cs="Arial"/>
                <w:b/>
                <w:bCs/>
                <w:kern w:val="0"/>
                <w:sz w:val="18"/>
                <w:szCs w:val="18"/>
                <w14:ligatures w14:val="none"/>
              </w:rPr>
              <w:t xml:space="preserve">Sales </w:t>
            </w:r>
            <w:r w:rsidR="009A4017">
              <w:rPr>
                <w:rFonts w:ascii="Arial" w:eastAsia="Times New Roman" w:hAnsi="Arial" w:cs="Arial"/>
                <w:b/>
                <w:bCs/>
                <w:kern w:val="0"/>
                <w:sz w:val="18"/>
                <w:szCs w:val="18"/>
                <w14:ligatures w14:val="none"/>
              </w:rPr>
              <w:t xml:space="preserve">[ estimated opening </w:t>
            </w:r>
            <w:r w:rsidR="00D200F5">
              <w:rPr>
                <w:rFonts w:ascii="Arial" w:eastAsia="Times New Roman" w:hAnsi="Arial" w:cs="Arial"/>
                <w:b/>
                <w:bCs/>
                <w:kern w:val="0"/>
                <w:sz w:val="18"/>
                <w:szCs w:val="18"/>
                <w14:ligatures w14:val="none"/>
              </w:rPr>
              <w:t xml:space="preserve">month revenue </w:t>
            </w:r>
          </w:p>
          <w:p w14:paraId="1C12C2D7" w14:textId="181B3F8D" w:rsidR="002319FE" w:rsidRPr="002319FE" w:rsidRDefault="002319FE" w:rsidP="002319FE">
            <w:pPr>
              <w:spacing w:after="0" w:line="240" w:lineRule="auto"/>
              <w:rPr>
                <w:rFonts w:ascii="Arial" w:eastAsia="Times New Roman" w:hAnsi="Arial" w:cs="Arial"/>
                <w:b/>
                <w:bCs/>
                <w:kern w:val="0"/>
                <w:sz w:val="18"/>
                <w:szCs w:val="18"/>
                <w14:ligatures w14:val="none"/>
              </w:rPr>
            </w:pPr>
          </w:p>
        </w:tc>
        <w:tc>
          <w:tcPr>
            <w:tcW w:w="0" w:type="auto"/>
            <w:tcBorders>
              <w:top w:val="single" w:sz="6" w:space="0" w:color="000000"/>
              <w:left w:val="single" w:sz="6" w:space="0" w:color="595959"/>
              <w:bottom w:val="single" w:sz="6" w:space="0" w:color="000000"/>
              <w:right w:val="single" w:sz="6" w:space="0" w:color="595959"/>
            </w:tcBorders>
            <w:shd w:val="clear" w:color="auto" w:fill="FBD4B4"/>
            <w:tcMar>
              <w:top w:w="0" w:type="dxa"/>
              <w:left w:w="30" w:type="dxa"/>
              <w:bottom w:w="0" w:type="dxa"/>
              <w:right w:w="30" w:type="dxa"/>
            </w:tcMar>
            <w:vAlign w:val="center"/>
            <w:hideMark/>
          </w:tcPr>
          <w:p w14:paraId="02FBB649" w14:textId="77777777" w:rsidR="002319FE" w:rsidRDefault="0079312F" w:rsidP="009C664A">
            <w:pPr>
              <w:spacing w:after="0" w:line="240" w:lineRule="auto"/>
              <w:rPr>
                <w:rFonts w:ascii="Arial" w:eastAsia="Times New Roman" w:hAnsi="Arial" w:cs="Arial"/>
                <w:kern w:val="0"/>
                <w:sz w:val="18"/>
                <w:szCs w:val="18"/>
                <w14:ligatures w14:val="none"/>
              </w:rPr>
            </w:pPr>
            <w:r>
              <w:rPr>
                <w:rFonts w:ascii="Arial" w:eastAsia="Times New Roman" w:hAnsi="Arial" w:cs="Arial"/>
                <w:kern w:val="0"/>
                <w:sz w:val="18"/>
                <w:szCs w:val="18"/>
                <w14:ligatures w14:val="none"/>
              </w:rPr>
              <w:t xml:space="preserve">              </w:t>
            </w:r>
            <w:r w:rsidR="002319FE" w:rsidRPr="002319FE">
              <w:rPr>
                <w:rFonts w:ascii="Arial" w:eastAsia="Times New Roman" w:hAnsi="Arial" w:cs="Arial"/>
                <w:kern w:val="0"/>
                <w:sz w:val="18"/>
                <w:szCs w:val="18"/>
                <w14:ligatures w14:val="none"/>
              </w:rPr>
              <w:t>£</w:t>
            </w:r>
            <w:r w:rsidR="003F7375">
              <w:rPr>
                <w:rFonts w:ascii="Arial" w:eastAsia="Times New Roman" w:hAnsi="Arial" w:cs="Arial"/>
                <w:kern w:val="0"/>
                <w:sz w:val="18"/>
                <w:szCs w:val="18"/>
                <w14:ligatures w14:val="none"/>
              </w:rPr>
              <w:t>2,00</w:t>
            </w:r>
            <w:r>
              <w:rPr>
                <w:rFonts w:ascii="Arial" w:eastAsia="Times New Roman" w:hAnsi="Arial" w:cs="Arial"/>
                <w:kern w:val="0"/>
                <w:sz w:val="18"/>
                <w:szCs w:val="18"/>
                <w14:ligatures w14:val="none"/>
              </w:rPr>
              <w:t>0</w:t>
            </w:r>
          </w:p>
          <w:p w14:paraId="16C96549" w14:textId="5290CC6C" w:rsidR="002319FE" w:rsidRPr="002319FE" w:rsidRDefault="00D200F5" w:rsidP="009C664A">
            <w:pPr>
              <w:spacing w:after="0" w:line="240" w:lineRule="auto"/>
              <w:rPr>
                <w:rFonts w:ascii="Arial" w:eastAsia="Times New Roman" w:hAnsi="Arial" w:cs="Arial"/>
                <w:kern w:val="0"/>
                <w:sz w:val="18"/>
                <w:szCs w:val="18"/>
                <w14:ligatures w14:val="none"/>
              </w:rPr>
            </w:pPr>
            <w:r>
              <w:rPr>
                <w:rFonts w:ascii="Arial" w:eastAsia="Times New Roman" w:hAnsi="Arial" w:cs="Arial"/>
                <w:kern w:val="0"/>
                <w:sz w:val="18"/>
                <w:szCs w:val="18"/>
                <w14:ligatures w14:val="none"/>
              </w:rPr>
              <w:t xml:space="preserve">              </w:t>
            </w:r>
            <w:r w:rsidR="007F53E4">
              <w:rPr>
                <w:rFonts w:ascii="Arial" w:eastAsia="Times New Roman" w:hAnsi="Arial" w:cs="Arial"/>
                <w:kern w:val="0"/>
                <w:sz w:val="18"/>
                <w:szCs w:val="18"/>
                <w14:ligatures w14:val="none"/>
              </w:rPr>
              <w:t>£</w:t>
            </w:r>
            <w:r w:rsidR="007D28B4">
              <w:rPr>
                <w:rFonts w:ascii="Arial" w:eastAsia="Times New Roman" w:hAnsi="Arial" w:cs="Arial"/>
                <w:kern w:val="0"/>
                <w:sz w:val="18"/>
                <w:szCs w:val="18"/>
                <w14:ligatures w14:val="none"/>
              </w:rPr>
              <w:t>3,200</w:t>
            </w:r>
          </w:p>
        </w:tc>
        <w:tc>
          <w:tcPr>
            <w:tcW w:w="0" w:type="auto"/>
            <w:vAlign w:val="center"/>
            <w:hideMark/>
          </w:tcPr>
          <w:p w14:paraId="473F5751"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5A0FC9EF"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8165EB3" w14:textId="77777777" w:rsidR="002319FE" w:rsidRPr="002319FE" w:rsidRDefault="002319FE" w:rsidP="002319FE">
            <w:pPr>
              <w:spacing w:after="0" w:line="240" w:lineRule="auto"/>
              <w:rPr>
                <w:rFonts w:ascii="Arial" w:eastAsia="Times New Roman" w:hAnsi="Arial" w:cs="Arial"/>
                <w:b/>
                <w:bCs/>
                <w:kern w:val="0"/>
                <w:sz w:val="17"/>
                <w:szCs w:val="17"/>
                <w14:ligatures w14:val="none"/>
              </w:rPr>
            </w:pPr>
            <w:r w:rsidRPr="002319FE">
              <w:rPr>
                <w:rFonts w:ascii="Arial" w:eastAsia="Times New Roman" w:hAnsi="Arial" w:cs="Arial"/>
                <w:b/>
                <w:bCs/>
                <w:kern w:val="0"/>
                <w:sz w:val="17"/>
                <w:szCs w:val="17"/>
                <w14:ligatures w14:val="none"/>
              </w:rPr>
              <w:t xml:space="preserve"> </w:t>
            </w:r>
          </w:p>
        </w:tc>
        <w:tc>
          <w:tcPr>
            <w:tcW w:w="0" w:type="auto"/>
            <w:tcBorders>
              <w:top w:val="single" w:sz="24" w:space="0" w:color="7F7F7F"/>
              <w:left w:val="single" w:sz="24" w:space="0" w:color="7F7F7F"/>
              <w:bottom w:val="single" w:sz="24" w:space="0" w:color="7F7F7F"/>
              <w:right w:val="single" w:sz="6" w:space="0" w:color="000000"/>
            </w:tcBorders>
            <w:shd w:val="clear" w:color="auto" w:fill="BFBFBF"/>
            <w:tcMar>
              <w:top w:w="0" w:type="dxa"/>
              <w:left w:w="30" w:type="dxa"/>
              <w:bottom w:w="0" w:type="dxa"/>
              <w:right w:w="30" w:type="dxa"/>
            </w:tcMar>
            <w:vAlign w:val="center"/>
            <w:hideMark/>
          </w:tcPr>
          <w:p w14:paraId="1D3BD2DE"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Total cash in-flows (A)</w:t>
            </w:r>
          </w:p>
        </w:tc>
        <w:tc>
          <w:tcPr>
            <w:tcW w:w="0" w:type="auto"/>
            <w:tcBorders>
              <w:top w:val="single" w:sz="6" w:space="0" w:color="7F7F7F"/>
              <w:left w:val="single" w:sz="6" w:space="0" w:color="595959"/>
              <w:bottom w:val="single" w:sz="6" w:space="0" w:color="7F7F7F"/>
              <w:right w:val="single" w:sz="6" w:space="0" w:color="595959"/>
            </w:tcBorders>
            <w:shd w:val="clear" w:color="auto" w:fill="D6E3BC"/>
            <w:tcMar>
              <w:top w:w="0" w:type="dxa"/>
              <w:left w:w="30" w:type="dxa"/>
              <w:bottom w:w="0" w:type="dxa"/>
              <w:right w:w="30" w:type="dxa"/>
            </w:tcMar>
            <w:vAlign w:val="center"/>
            <w:hideMark/>
          </w:tcPr>
          <w:p w14:paraId="1B156053" w14:textId="33A50B1F" w:rsidR="002319FE" w:rsidRPr="002319FE" w:rsidRDefault="002319FE" w:rsidP="002319FE">
            <w:pPr>
              <w:spacing w:after="0" w:line="240" w:lineRule="auto"/>
              <w:jc w:val="center"/>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w:t>
            </w:r>
            <w:r w:rsidR="00BC6643">
              <w:rPr>
                <w:rFonts w:ascii="Arial" w:eastAsia="Times New Roman" w:hAnsi="Arial" w:cs="Arial"/>
                <w:b/>
                <w:bCs/>
                <w:kern w:val="0"/>
                <w:sz w:val="18"/>
                <w:szCs w:val="18"/>
                <w14:ligatures w14:val="none"/>
              </w:rPr>
              <w:t>13,000</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E1D032E" w14:textId="77777777" w:rsidR="002319FE" w:rsidRPr="002319FE" w:rsidRDefault="002319FE" w:rsidP="002319FE">
            <w:pPr>
              <w:spacing w:after="0" w:line="240" w:lineRule="auto"/>
              <w:rPr>
                <w:rFonts w:ascii="Arial" w:eastAsia="Times New Roman" w:hAnsi="Arial" w:cs="Arial"/>
                <w:b/>
                <w:bCs/>
                <w:kern w:val="0"/>
                <w:sz w:val="17"/>
                <w:szCs w:val="17"/>
                <w14:ligatures w14:val="none"/>
              </w:rPr>
            </w:pPr>
            <w:r w:rsidRPr="002319FE">
              <w:rPr>
                <w:rFonts w:ascii="Arial" w:eastAsia="Times New Roman" w:hAnsi="Arial" w:cs="Arial"/>
                <w:b/>
                <w:bCs/>
                <w:kern w:val="0"/>
                <w:sz w:val="17"/>
                <w:szCs w:val="17"/>
                <w14:ligatures w14:val="none"/>
              </w:rPr>
              <w:t xml:space="preserve"> </w:t>
            </w:r>
          </w:p>
        </w:tc>
      </w:tr>
      <w:tr w:rsidR="002319FE" w:rsidRPr="002319FE" w14:paraId="7BC3B20A"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AC2C7F1"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D7D3488"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754FFEE"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vAlign w:val="center"/>
            <w:hideMark/>
          </w:tcPr>
          <w:p w14:paraId="32EAFB9E"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F77D4CB"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D921B14"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92581E5"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EF4E76F"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vAlign w:val="center"/>
            <w:hideMark/>
          </w:tcPr>
          <w:p w14:paraId="145F84D6"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6A47BB6B"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32B3B6D"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C93899B"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7F7F7F"/>
              <w:left w:val="single" w:sz="6" w:space="0" w:color="7F7F7F"/>
              <w:bottom w:val="single" w:sz="6" w:space="0" w:color="7F7F7F"/>
              <w:right w:val="single" w:sz="6" w:space="0" w:color="595959"/>
            </w:tcBorders>
            <w:shd w:val="clear" w:color="auto" w:fill="3F8846"/>
            <w:tcMar>
              <w:top w:w="0" w:type="dxa"/>
              <w:left w:w="30" w:type="dxa"/>
              <w:bottom w:w="0" w:type="dxa"/>
              <w:right w:w="30" w:type="dxa"/>
            </w:tcMar>
            <w:vAlign w:val="center"/>
            <w:hideMark/>
          </w:tcPr>
          <w:p w14:paraId="5312E450" w14:textId="77777777" w:rsidR="002319FE" w:rsidRPr="002319FE" w:rsidRDefault="002319FE" w:rsidP="002319FE">
            <w:pPr>
              <w:spacing w:after="0" w:line="240" w:lineRule="auto"/>
              <w:jc w:val="center"/>
              <w:rPr>
                <w:rFonts w:ascii="Arial" w:eastAsia="Times New Roman" w:hAnsi="Arial" w:cs="Arial"/>
                <w:b/>
                <w:bCs/>
                <w:color w:val="FFFFFF"/>
                <w:kern w:val="0"/>
                <w:sz w:val="21"/>
                <w:szCs w:val="21"/>
                <w14:ligatures w14:val="none"/>
              </w:rPr>
            </w:pPr>
            <w:r w:rsidRPr="002319FE">
              <w:rPr>
                <w:rFonts w:ascii="Arial" w:eastAsia="Times New Roman" w:hAnsi="Arial" w:cs="Arial"/>
                <w:b/>
                <w:bCs/>
                <w:color w:val="FFFFFF"/>
                <w:kern w:val="0"/>
                <w:sz w:val="21"/>
                <w:szCs w:val="21"/>
                <w14:ligatures w14:val="none"/>
              </w:rPr>
              <w:t>MONTH</w:t>
            </w:r>
          </w:p>
        </w:tc>
        <w:tc>
          <w:tcPr>
            <w:tcW w:w="0" w:type="auto"/>
            <w:vAlign w:val="center"/>
            <w:hideMark/>
          </w:tcPr>
          <w:p w14:paraId="16CDA536"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549E5D11"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CEDD78E"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7F7F7F"/>
              <w:left w:val="single" w:sz="6" w:space="0" w:color="7F7F7F"/>
              <w:bottom w:val="single" w:sz="6" w:space="0" w:color="595959"/>
              <w:right w:val="single" w:sz="6" w:space="0" w:color="595959"/>
            </w:tcBorders>
            <w:shd w:val="clear" w:color="auto" w:fill="3F8846"/>
            <w:tcMar>
              <w:top w:w="0" w:type="dxa"/>
              <w:left w:w="30" w:type="dxa"/>
              <w:bottom w:w="0" w:type="dxa"/>
              <w:right w:w="30" w:type="dxa"/>
            </w:tcMar>
            <w:vAlign w:val="center"/>
            <w:hideMark/>
          </w:tcPr>
          <w:p w14:paraId="2B733AB4" w14:textId="77777777" w:rsidR="002319FE" w:rsidRPr="002319FE" w:rsidRDefault="002319FE" w:rsidP="002319FE">
            <w:pPr>
              <w:spacing w:after="0" w:line="240" w:lineRule="auto"/>
              <w:jc w:val="center"/>
              <w:rPr>
                <w:rFonts w:ascii="Arial" w:eastAsia="Times New Roman" w:hAnsi="Arial" w:cs="Arial"/>
                <w:b/>
                <w:bCs/>
                <w:color w:val="FFFFFF"/>
                <w:kern w:val="0"/>
                <w:sz w:val="21"/>
                <w:szCs w:val="21"/>
                <w14:ligatures w14:val="none"/>
              </w:rPr>
            </w:pPr>
            <w:r w:rsidRPr="002319FE">
              <w:rPr>
                <w:rFonts w:ascii="Arial" w:eastAsia="Times New Roman" w:hAnsi="Arial" w:cs="Arial"/>
                <w:b/>
                <w:bCs/>
                <w:color w:val="FFFFFF"/>
                <w:kern w:val="0"/>
                <w:sz w:val="21"/>
                <w:szCs w:val="21"/>
                <w14:ligatures w14:val="none"/>
              </w:rPr>
              <w:t>Cash out-expenses</w:t>
            </w:r>
          </w:p>
        </w:tc>
        <w:tc>
          <w:tcPr>
            <w:tcW w:w="0" w:type="auto"/>
            <w:tcBorders>
              <w:top w:val="single" w:sz="6" w:space="0" w:color="7F7F7F"/>
              <w:left w:val="single" w:sz="6" w:space="0" w:color="595959"/>
              <w:bottom w:val="single" w:sz="6" w:space="0" w:color="595959"/>
              <w:right w:val="single" w:sz="6" w:space="0" w:color="595959"/>
            </w:tcBorders>
            <w:shd w:val="clear" w:color="auto" w:fill="3F8846"/>
            <w:tcMar>
              <w:top w:w="0" w:type="dxa"/>
              <w:left w:w="30" w:type="dxa"/>
              <w:bottom w:w="0" w:type="dxa"/>
              <w:right w:w="30" w:type="dxa"/>
            </w:tcMar>
            <w:vAlign w:val="center"/>
            <w:hideMark/>
          </w:tcPr>
          <w:p w14:paraId="7E9FD63E" w14:textId="77777777" w:rsidR="002319FE" w:rsidRPr="002319FE" w:rsidRDefault="002319FE" w:rsidP="002319FE">
            <w:pPr>
              <w:spacing w:after="0" w:line="240" w:lineRule="auto"/>
              <w:jc w:val="center"/>
              <w:rPr>
                <w:rFonts w:ascii="Arial" w:eastAsia="Times New Roman" w:hAnsi="Arial" w:cs="Arial"/>
                <w:b/>
                <w:bCs/>
                <w:color w:val="FFFFFF"/>
                <w:kern w:val="0"/>
                <w:sz w:val="21"/>
                <w:szCs w:val="21"/>
                <w14:ligatures w14:val="none"/>
              </w:rPr>
            </w:pPr>
            <w:r w:rsidRPr="002319FE">
              <w:rPr>
                <w:rFonts w:ascii="Arial" w:eastAsia="Times New Roman" w:hAnsi="Arial" w:cs="Arial"/>
                <w:b/>
                <w:bCs/>
                <w:color w:val="FFFFFF"/>
                <w:kern w:val="0"/>
                <w:sz w:val="21"/>
                <w:szCs w:val="21"/>
                <w14:ligatures w14:val="none"/>
              </w:rPr>
              <w:t>1</w:t>
            </w:r>
          </w:p>
        </w:tc>
        <w:tc>
          <w:tcPr>
            <w:tcW w:w="0" w:type="auto"/>
            <w:vAlign w:val="center"/>
            <w:hideMark/>
          </w:tcPr>
          <w:p w14:paraId="54EAF3F8"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010C17A1"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A652533"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7550EF10"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Rent or premises costs</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3CF03B57" w14:textId="32F10266"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DC3FF9">
              <w:rPr>
                <w:rFonts w:ascii="Arial" w:eastAsia="Times New Roman" w:hAnsi="Arial" w:cs="Arial"/>
                <w:kern w:val="0"/>
                <w:sz w:val="18"/>
                <w:szCs w:val="18"/>
                <w14:ligatures w14:val="none"/>
              </w:rPr>
              <w:t>950</w:t>
            </w:r>
          </w:p>
        </w:tc>
        <w:tc>
          <w:tcPr>
            <w:tcW w:w="0" w:type="auto"/>
            <w:vAlign w:val="center"/>
            <w:hideMark/>
          </w:tcPr>
          <w:p w14:paraId="67213C1D"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03850A0"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7F32EF7"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575D8B67"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Business rates for your business premises</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3AB9D346" w14:textId="7573F8F0"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DC3FF9">
              <w:rPr>
                <w:rFonts w:ascii="Arial" w:eastAsia="Times New Roman" w:hAnsi="Arial" w:cs="Arial"/>
                <w:kern w:val="0"/>
                <w:sz w:val="18"/>
                <w:szCs w:val="18"/>
                <w14:ligatures w14:val="none"/>
              </w:rPr>
              <w:t>180</w:t>
            </w:r>
          </w:p>
        </w:tc>
        <w:tc>
          <w:tcPr>
            <w:tcW w:w="0" w:type="auto"/>
            <w:vAlign w:val="center"/>
            <w:hideMark/>
          </w:tcPr>
          <w:p w14:paraId="05EAEAA4"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4CFD2463"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B79C2B3"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792F05D2"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Utilities (gas, electricity, water)</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1BFF3D5B" w14:textId="43234897"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DA18A4">
              <w:rPr>
                <w:rFonts w:ascii="Arial" w:eastAsia="Times New Roman" w:hAnsi="Arial" w:cs="Arial"/>
                <w:kern w:val="0"/>
                <w:sz w:val="18"/>
                <w:szCs w:val="18"/>
                <w14:ligatures w14:val="none"/>
              </w:rPr>
              <w:t>220</w:t>
            </w:r>
          </w:p>
        </w:tc>
        <w:tc>
          <w:tcPr>
            <w:tcW w:w="0" w:type="auto"/>
            <w:vAlign w:val="center"/>
            <w:hideMark/>
          </w:tcPr>
          <w:p w14:paraId="29E18D79"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55B8695A"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669C41B"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429506FE"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Insurance</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6A3A072D" w14:textId="4E8CB1DB"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5E5E87">
              <w:rPr>
                <w:rFonts w:ascii="Arial" w:eastAsia="Times New Roman" w:hAnsi="Arial" w:cs="Arial"/>
                <w:kern w:val="0"/>
                <w:sz w:val="18"/>
                <w:szCs w:val="18"/>
                <w14:ligatures w14:val="none"/>
              </w:rPr>
              <w:t>65</w:t>
            </w:r>
          </w:p>
        </w:tc>
        <w:tc>
          <w:tcPr>
            <w:tcW w:w="0" w:type="auto"/>
            <w:vAlign w:val="center"/>
            <w:hideMark/>
          </w:tcPr>
          <w:p w14:paraId="4F323F6F"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6DCE7229"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EAE8E58"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299787FB"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Telephone and internet</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354882FF" w14:textId="33CC3678"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3F4E4F">
              <w:rPr>
                <w:rFonts w:ascii="Arial" w:eastAsia="Times New Roman" w:hAnsi="Arial" w:cs="Arial"/>
                <w:kern w:val="0"/>
                <w:sz w:val="18"/>
                <w:szCs w:val="18"/>
                <w14:ligatures w14:val="none"/>
              </w:rPr>
              <w:t>45</w:t>
            </w:r>
          </w:p>
        </w:tc>
        <w:tc>
          <w:tcPr>
            <w:tcW w:w="0" w:type="auto"/>
            <w:vAlign w:val="center"/>
            <w:hideMark/>
          </w:tcPr>
          <w:p w14:paraId="39D6502C"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651ACA19"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3FE885B"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76C1CF77"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Marketing and advertising expenses</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04410238" w14:textId="0ACE7F87"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9C5F93">
              <w:rPr>
                <w:rFonts w:ascii="Arial" w:eastAsia="Times New Roman" w:hAnsi="Arial" w:cs="Arial"/>
                <w:kern w:val="0"/>
                <w:sz w:val="18"/>
                <w:szCs w:val="18"/>
                <w14:ligatures w14:val="none"/>
              </w:rPr>
              <w:t>250</w:t>
            </w:r>
          </w:p>
        </w:tc>
        <w:tc>
          <w:tcPr>
            <w:tcW w:w="0" w:type="auto"/>
            <w:vAlign w:val="center"/>
            <w:hideMark/>
          </w:tcPr>
          <w:p w14:paraId="4CFEC6BB"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6D4B0EE4"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FC81CF0"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4B0B06B1"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Vehicle running costs</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010C9689" w14:textId="634EA01C"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05167E">
              <w:rPr>
                <w:rFonts w:ascii="Arial" w:eastAsia="Times New Roman" w:hAnsi="Arial" w:cs="Arial"/>
                <w:kern w:val="0"/>
                <w:sz w:val="18"/>
                <w:szCs w:val="18"/>
                <w14:ligatures w14:val="none"/>
              </w:rPr>
              <w:t>30</w:t>
            </w:r>
          </w:p>
        </w:tc>
        <w:tc>
          <w:tcPr>
            <w:tcW w:w="0" w:type="auto"/>
            <w:vAlign w:val="center"/>
            <w:hideMark/>
          </w:tcPr>
          <w:p w14:paraId="5AF7BE44"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64640B4B"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3874479"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275ADBB5"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Equipment purchase or leasing</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63AB6B12" w14:textId="4EB2CF26"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7244AC">
              <w:rPr>
                <w:rFonts w:ascii="Arial" w:eastAsia="Times New Roman" w:hAnsi="Arial" w:cs="Arial"/>
                <w:kern w:val="0"/>
                <w:sz w:val="18"/>
                <w:szCs w:val="18"/>
                <w14:ligatures w14:val="none"/>
              </w:rPr>
              <w:t>2,100</w:t>
            </w:r>
          </w:p>
        </w:tc>
        <w:tc>
          <w:tcPr>
            <w:tcW w:w="0" w:type="auto"/>
            <w:vAlign w:val="center"/>
            <w:hideMark/>
          </w:tcPr>
          <w:p w14:paraId="423773D8"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02526FF0"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D1236AD"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6EC88368"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Postage, printing, stationery</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1D6610AA" w14:textId="30F5E475"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18195C">
              <w:rPr>
                <w:rFonts w:ascii="Arial" w:eastAsia="Times New Roman" w:hAnsi="Arial" w:cs="Arial"/>
                <w:kern w:val="0"/>
                <w:sz w:val="18"/>
                <w:szCs w:val="18"/>
                <w14:ligatures w14:val="none"/>
              </w:rPr>
              <w:t>40</w:t>
            </w:r>
          </w:p>
        </w:tc>
        <w:tc>
          <w:tcPr>
            <w:tcW w:w="0" w:type="auto"/>
            <w:vAlign w:val="center"/>
            <w:hideMark/>
          </w:tcPr>
          <w:p w14:paraId="6F9A022D"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099409BD"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F9CF9C5"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3426BB28"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Transport and delivery</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4CE6CE0A" w14:textId="3F6665D8"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E03EA3">
              <w:rPr>
                <w:rFonts w:ascii="Arial" w:eastAsia="Times New Roman" w:hAnsi="Arial" w:cs="Arial"/>
                <w:kern w:val="0"/>
                <w:sz w:val="18"/>
                <w:szCs w:val="18"/>
                <w14:ligatures w14:val="none"/>
              </w:rPr>
              <w:t>60</w:t>
            </w:r>
          </w:p>
        </w:tc>
        <w:tc>
          <w:tcPr>
            <w:tcW w:w="0" w:type="auto"/>
            <w:vAlign w:val="center"/>
            <w:hideMark/>
          </w:tcPr>
          <w:p w14:paraId="4D7B2DAC"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5F57F75A"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F463A81"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143F2C1A"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Professional fees (legal, accounting etc.)</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568B8EA0" w14:textId="5DCCE1D0"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E03EA3">
              <w:rPr>
                <w:rFonts w:ascii="Arial" w:eastAsia="Times New Roman" w:hAnsi="Arial" w:cs="Arial"/>
                <w:kern w:val="0"/>
                <w:sz w:val="18"/>
                <w:szCs w:val="18"/>
                <w14:ligatures w14:val="none"/>
              </w:rPr>
              <w:t>150</w:t>
            </w:r>
          </w:p>
        </w:tc>
        <w:tc>
          <w:tcPr>
            <w:tcW w:w="0" w:type="auto"/>
            <w:vAlign w:val="center"/>
            <w:hideMark/>
          </w:tcPr>
          <w:p w14:paraId="42EB7E45"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7337B3A"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CB9332D"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77ED2C5F"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Cost of sales (Cost of product)</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60CC2F59" w14:textId="29A52F69"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E03EA3">
              <w:rPr>
                <w:rFonts w:ascii="Arial" w:eastAsia="Times New Roman" w:hAnsi="Arial" w:cs="Arial"/>
                <w:kern w:val="0"/>
                <w:sz w:val="18"/>
                <w:szCs w:val="18"/>
                <w14:ligatures w14:val="none"/>
              </w:rPr>
              <w:t>960</w:t>
            </w:r>
          </w:p>
        </w:tc>
        <w:tc>
          <w:tcPr>
            <w:tcW w:w="0" w:type="auto"/>
            <w:vAlign w:val="center"/>
            <w:hideMark/>
          </w:tcPr>
          <w:p w14:paraId="14414652"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5409DE07"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D0B25D3"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2FB713FA"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Wages your own</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1D862F1F" w14:textId="7B4CD0AA"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3D244D">
              <w:rPr>
                <w:rFonts w:ascii="Arial" w:eastAsia="Times New Roman" w:hAnsi="Arial" w:cs="Arial"/>
                <w:kern w:val="0"/>
                <w:sz w:val="18"/>
                <w:szCs w:val="18"/>
                <w14:ligatures w14:val="none"/>
              </w:rPr>
              <w:t>1</w:t>
            </w:r>
            <w:r w:rsidR="004C652B">
              <w:rPr>
                <w:rFonts w:ascii="Arial" w:eastAsia="Times New Roman" w:hAnsi="Arial" w:cs="Arial"/>
                <w:kern w:val="0"/>
                <w:sz w:val="18"/>
                <w:szCs w:val="18"/>
                <w14:ligatures w14:val="none"/>
              </w:rPr>
              <w:t>,200</w:t>
            </w:r>
          </w:p>
        </w:tc>
        <w:tc>
          <w:tcPr>
            <w:tcW w:w="0" w:type="auto"/>
            <w:vAlign w:val="center"/>
            <w:hideMark/>
          </w:tcPr>
          <w:p w14:paraId="3FCA6ECF"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9A4E409"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997A2CA"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694CD69A" w14:textId="27B3502C"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Staff wages</w:t>
            </w:r>
            <w:r w:rsidR="008E2EF3">
              <w:rPr>
                <w:rFonts w:ascii="Arial" w:eastAsia="Times New Roman" w:hAnsi="Arial" w:cs="Arial"/>
                <w:b/>
                <w:bCs/>
                <w:kern w:val="0"/>
                <w:sz w:val="18"/>
                <w:szCs w:val="18"/>
                <w14:ligatures w14:val="none"/>
              </w:rPr>
              <w:t xml:space="preserve"> { </w:t>
            </w:r>
            <w:r w:rsidR="00BF7048">
              <w:rPr>
                <w:rFonts w:ascii="Arial" w:eastAsia="Times New Roman" w:hAnsi="Arial" w:cs="Arial"/>
                <w:b/>
                <w:bCs/>
                <w:kern w:val="0"/>
                <w:sz w:val="18"/>
                <w:szCs w:val="18"/>
                <w14:ligatures w14:val="none"/>
              </w:rPr>
              <w:t>2 part – time</w:t>
            </w:r>
            <w:r w:rsidR="00A55D57">
              <w:rPr>
                <w:rFonts w:ascii="Arial" w:eastAsia="Times New Roman" w:hAnsi="Arial" w:cs="Arial"/>
                <w:b/>
                <w:bCs/>
                <w:kern w:val="0"/>
                <w:sz w:val="18"/>
                <w:szCs w:val="18"/>
                <w14:ligatures w14:val="none"/>
              </w:rPr>
              <w:t xml:space="preserve"> team me</w:t>
            </w:r>
            <w:r w:rsidR="005C1D9F">
              <w:rPr>
                <w:rFonts w:ascii="Arial" w:eastAsia="Times New Roman" w:hAnsi="Arial" w:cs="Arial"/>
                <w:b/>
                <w:bCs/>
                <w:kern w:val="0"/>
                <w:sz w:val="18"/>
                <w:szCs w:val="18"/>
                <w14:ligatures w14:val="none"/>
              </w:rPr>
              <w:t xml:space="preserve">mbers}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43D1CD21" w14:textId="35549F22"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0E7CF2">
              <w:rPr>
                <w:rFonts w:ascii="Arial" w:eastAsia="Times New Roman" w:hAnsi="Arial" w:cs="Arial"/>
                <w:kern w:val="0"/>
                <w:sz w:val="18"/>
                <w:szCs w:val="18"/>
                <w14:ligatures w14:val="none"/>
              </w:rPr>
              <w:t>1,100</w:t>
            </w:r>
          </w:p>
        </w:tc>
        <w:tc>
          <w:tcPr>
            <w:tcW w:w="0" w:type="auto"/>
            <w:vAlign w:val="center"/>
            <w:hideMark/>
          </w:tcPr>
          <w:p w14:paraId="62B73624"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DE5E2AD"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5CD08C2"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15D5CC00" w14:textId="4E889F5A"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Any other</w:t>
            </w:r>
            <w:r w:rsidR="007A4633">
              <w:rPr>
                <w:rFonts w:ascii="Arial" w:eastAsia="Times New Roman" w:hAnsi="Arial" w:cs="Arial"/>
                <w:b/>
                <w:bCs/>
                <w:kern w:val="0"/>
                <w:sz w:val="18"/>
                <w:szCs w:val="18"/>
                <w14:ligatures w14:val="none"/>
              </w:rPr>
              <w:t xml:space="preserve"> {</w:t>
            </w:r>
            <w:r w:rsidR="00741D88">
              <w:rPr>
                <w:rFonts w:ascii="Arial" w:eastAsia="Times New Roman" w:hAnsi="Arial" w:cs="Arial"/>
                <w:b/>
                <w:bCs/>
                <w:kern w:val="0"/>
                <w:sz w:val="18"/>
                <w:szCs w:val="18"/>
                <w14:ligatures w14:val="none"/>
              </w:rPr>
              <w:t xml:space="preserve">opening stock, </w:t>
            </w:r>
            <w:r w:rsidR="00A05FA0">
              <w:rPr>
                <w:rFonts w:ascii="Arial" w:eastAsia="Times New Roman" w:hAnsi="Arial" w:cs="Arial"/>
                <w:b/>
                <w:bCs/>
                <w:kern w:val="0"/>
                <w:sz w:val="18"/>
                <w:szCs w:val="18"/>
                <w14:ligatures w14:val="none"/>
              </w:rPr>
              <w:t>packaging</w:t>
            </w:r>
            <w:r w:rsidR="008E2EF3">
              <w:rPr>
                <w:rFonts w:ascii="Arial" w:eastAsia="Times New Roman" w:hAnsi="Arial" w:cs="Arial"/>
                <w:b/>
                <w:bCs/>
                <w:kern w:val="0"/>
                <w:sz w:val="18"/>
                <w:szCs w:val="18"/>
                <w14:ligatures w14:val="none"/>
              </w:rPr>
              <w:t>, waste}</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45FFE774" w14:textId="4DDF598B"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w:t>
            </w:r>
            <w:r w:rsidR="00BE2848">
              <w:rPr>
                <w:rFonts w:ascii="Arial" w:eastAsia="Times New Roman" w:hAnsi="Arial" w:cs="Arial"/>
                <w:kern w:val="0"/>
                <w:sz w:val="18"/>
                <w:szCs w:val="18"/>
                <w14:ligatures w14:val="none"/>
              </w:rPr>
              <w:t>420</w:t>
            </w:r>
          </w:p>
        </w:tc>
        <w:tc>
          <w:tcPr>
            <w:tcW w:w="0" w:type="auto"/>
            <w:vAlign w:val="center"/>
            <w:hideMark/>
          </w:tcPr>
          <w:p w14:paraId="055F239D"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38AFFCF"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735D9DE"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17F3FD61" w14:textId="77777777" w:rsidR="002319FE" w:rsidRPr="002319FE" w:rsidRDefault="002319FE" w:rsidP="002319FE">
            <w:pPr>
              <w:spacing w:after="0" w:line="240" w:lineRule="auto"/>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Any other</w:t>
            </w:r>
          </w:p>
        </w:tc>
        <w:tc>
          <w:tcPr>
            <w:tcW w:w="0" w:type="auto"/>
            <w:tcBorders>
              <w:top w:val="single" w:sz="6" w:space="0" w:color="000000"/>
              <w:left w:val="single" w:sz="6" w:space="0" w:color="000000"/>
              <w:bottom w:val="single" w:sz="6" w:space="0" w:color="000000"/>
              <w:right w:val="single" w:sz="6" w:space="0" w:color="000000"/>
            </w:tcBorders>
            <w:shd w:val="clear" w:color="auto" w:fill="FBD4B4"/>
            <w:tcMar>
              <w:top w:w="0" w:type="dxa"/>
              <w:left w:w="30" w:type="dxa"/>
              <w:bottom w:w="0" w:type="dxa"/>
              <w:right w:w="30" w:type="dxa"/>
            </w:tcMar>
            <w:vAlign w:val="center"/>
            <w:hideMark/>
          </w:tcPr>
          <w:p w14:paraId="064C4304" w14:textId="77777777"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£0</w:t>
            </w:r>
          </w:p>
        </w:tc>
        <w:tc>
          <w:tcPr>
            <w:tcW w:w="0" w:type="auto"/>
            <w:vAlign w:val="center"/>
            <w:hideMark/>
          </w:tcPr>
          <w:p w14:paraId="36B39C96"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2D43DB5A"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6846F75"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000000"/>
              <w:left w:val="single" w:sz="24" w:space="0" w:color="7F7F7F"/>
              <w:bottom w:val="single" w:sz="24" w:space="0" w:color="7F7F7F"/>
              <w:right w:val="single" w:sz="6" w:space="0" w:color="000000"/>
            </w:tcBorders>
            <w:shd w:val="clear" w:color="auto" w:fill="BFBFBF"/>
            <w:tcMar>
              <w:top w:w="0" w:type="dxa"/>
              <w:left w:w="30" w:type="dxa"/>
              <w:bottom w:w="0" w:type="dxa"/>
              <w:right w:w="30" w:type="dxa"/>
            </w:tcMar>
            <w:vAlign w:val="center"/>
            <w:hideMark/>
          </w:tcPr>
          <w:p w14:paraId="41B4AB61" w14:textId="77777777" w:rsidR="002319FE" w:rsidRPr="002319FE" w:rsidRDefault="002319FE" w:rsidP="002319FE">
            <w:pPr>
              <w:spacing w:after="0" w:line="240" w:lineRule="auto"/>
              <w:rPr>
                <w:rFonts w:ascii="Arial" w:eastAsia="Times New Roman" w:hAnsi="Arial" w:cs="Arial"/>
                <w:b/>
                <w:bCs/>
                <w:kern w:val="0"/>
                <w:sz w:val="17"/>
                <w:szCs w:val="17"/>
                <w14:ligatures w14:val="none"/>
              </w:rPr>
            </w:pPr>
            <w:r w:rsidRPr="002319FE">
              <w:rPr>
                <w:rFonts w:ascii="Arial" w:eastAsia="Times New Roman" w:hAnsi="Arial" w:cs="Arial"/>
                <w:b/>
                <w:bCs/>
                <w:kern w:val="0"/>
                <w:sz w:val="17"/>
                <w:szCs w:val="17"/>
                <w14:ligatures w14:val="none"/>
              </w:rPr>
              <w:t>Total cash out-flows (B)</w:t>
            </w:r>
          </w:p>
        </w:tc>
        <w:tc>
          <w:tcPr>
            <w:tcW w:w="0" w:type="auto"/>
            <w:tcBorders>
              <w:top w:val="single" w:sz="6" w:space="0" w:color="000000"/>
              <w:left w:val="single" w:sz="6" w:space="0" w:color="595959"/>
              <w:bottom w:val="single" w:sz="24" w:space="0" w:color="7F7F7F"/>
              <w:right w:val="single" w:sz="6" w:space="0" w:color="595959"/>
            </w:tcBorders>
            <w:shd w:val="clear" w:color="auto" w:fill="D6E3BC"/>
            <w:tcMar>
              <w:top w:w="0" w:type="dxa"/>
              <w:left w:w="30" w:type="dxa"/>
              <w:bottom w:w="0" w:type="dxa"/>
              <w:right w:w="30" w:type="dxa"/>
            </w:tcMar>
            <w:vAlign w:val="center"/>
            <w:hideMark/>
          </w:tcPr>
          <w:p w14:paraId="4B1F73D7" w14:textId="4CD02803" w:rsidR="002319FE" w:rsidRPr="002319FE" w:rsidRDefault="002319FE" w:rsidP="002319FE">
            <w:pPr>
              <w:spacing w:after="0" w:line="240" w:lineRule="auto"/>
              <w:jc w:val="center"/>
              <w:rPr>
                <w:rFonts w:ascii="Arial" w:eastAsia="Times New Roman" w:hAnsi="Arial" w:cs="Arial"/>
                <w:b/>
                <w:bCs/>
                <w:kern w:val="0"/>
                <w:sz w:val="18"/>
                <w:szCs w:val="18"/>
                <w14:ligatures w14:val="none"/>
              </w:rPr>
            </w:pPr>
            <w:r w:rsidRPr="002319FE">
              <w:rPr>
                <w:rFonts w:ascii="Arial" w:eastAsia="Times New Roman" w:hAnsi="Arial" w:cs="Arial"/>
                <w:b/>
                <w:bCs/>
                <w:kern w:val="0"/>
                <w:sz w:val="18"/>
                <w:szCs w:val="18"/>
                <w14:ligatures w14:val="none"/>
              </w:rPr>
              <w:t>£</w:t>
            </w:r>
            <w:r w:rsidR="00943BBA">
              <w:rPr>
                <w:rFonts w:ascii="Arial" w:eastAsia="Times New Roman" w:hAnsi="Arial" w:cs="Arial"/>
                <w:b/>
                <w:bCs/>
                <w:kern w:val="0"/>
                <w:sz w:val="18"/>
                <w:szCs w:val="18"/>
                <w14:ligatures w14:val="none"/>
              </w:rPr>
              <w:t>7</w:t>
            </w:r>
            <w:r w:rsidR="00534529">
              <w:rPr>
                <w:rFonts w:ascii="Arial" w:eastAsia="Times New Roman" w:hAnsi="Arial" w:cs="Arial"/>
                <w:b/>
                <w:bCs/>
                <w:kern w:val="0"/>
                <w:sz w:val="18"/>
                <w:szCs w:val="18"/>
                <w14:ligatures w14:val="none"/>
              </w:rPr>
              <w:t>,760</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0ABE383"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r>
      <w:tr w:rsidR="002319FE" w:rsidRPr="002319FE" w14:paraId="4507ADA8"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F42DF78"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383B4EA" w14:textId="77777777" w:rsidR="002319FE" w:rsidRPr="002319FE" w:rsidRDefault="002319FE" w:rsidP="002319FE">
            <w:pPr>
              <w:spacing w:after="0" w:line="240" w:lineRule="auto"/>
              <w:rPr>
                <w:rFonts w:ascii="Arial" w:eastAsia="Times New Roman" w:hAnsi="Arial" w:cs="Arial"/>
                <w:kern w:val="0"/>
                <w:sz w:val="17"/>
                <w:szCs w:val="17"/>
                <w14:ligatures w14:val="none"/>
              </w:rPr>
            </w:pPr>
            <w:r w:rsidRPr="002319FE">
              <w:rPr>
                <w:rFonts w:ascii="Arial" w:eastAsia="Times New Roman" w:hAnsi="Arial" w:cs="Arial"/>
                <w:kern w:val="0"/>
                <w:sz w:val="17"/>
                <w:szCs w:val="17"/>
                <w14:ligatures w14:val="none"/>
              </w:rPr>
              <w:t xml:space="preserve"> </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EC0694C" w14:textId="77777777" w:rsidR="002319FE" w:rsidRPr="002319FE" w:rsidRDefault="002319FE" w:rsidP="002319FE">
            <w:pPr>
              <w:spacing w:after="0" w:line="240" w:lineRule="auto"/>
              <w:jc w:val="center"/>
              <w:rPr>
                <w:rFonts w:ascii="Arial" w:eastAsia="Times New Roman" w:hAnsi="Arial" w:cs="Arial"/>
                <w:kern w:val="0"/>
                <w:sz w:val="18"/>
                <w:szCs w:val="18"/>
                <w14:ligatures w14:val="none"/>
              </w:rPr>
            </w:pPr>
            <w:r w:rsidRPr="002319FE">
              <w:rPr>
                <w:rFonts w:ascii="Arial" w:eastAsia="Times New Roman" w:hAnsi="Arial" w:cs="Arial"/>
                <w:kern w:val="0"/>
                <w:sz w:val="18"/>
                <w:szCs w:val="18"/>
                <w14:ligatures w14:val="none"/>
              </w:rPr>
              <w:t xml:space="preserve"> </w:t>
            </w:r>
          </w:p>
        </w:tc>
        <w:tc>
          <w:tcPr>
            <w:tcW w:w="0" w:type="auto"/>
            <w:vAlign w:val="center"/>
            <w:hideMark/>
          </w:tcPr>
          <w:p w14:paraId="46945EDA" w14:textId="77777777" w:rsidR="002319FE" w:rsidRPr="002319FE" w:rsidRDefault="002319FE" w:rsidP="002319FE">
            <w:pPr>
              <w:spacing w:after="0" w:line="240" w:lineRule="auto"/>
              <w:rPr>
                <w:rFonts w:ascii="Times New Roman" w:eastAsia="Times New Roman" w:hAnsi="Times New Roman" w:cs="Times New Roman"/>
                <w:kern w:val="0"/>
                <w:sz w:val="20"/>
                <w:szCs w:val="20"/>
                <w14:ligatures w14:val="none"/>
              </w:rPr>
            </w:pPr>
          </w:p>
        </w:tc>
      </w:tr>
      <w:tr w:rsidR="002319FE" w:rsidRPr="002319FE" w14:paraId="56290E10" w14:textId="77777777">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29DE56A" w14:textId="77777777" w:rsidR="002319FE" w:rsidRPr="002319FE" w:rsidRDefault="002319FE" w:rsidP="002319FE">
            <w:pPr>
              <w:spacing w:after="0" w:line="240" w:lineRule="auto"/>
              <w:rPr>
                <w:rFonts w:ascii="Arial" w:eastAsia="Times New Roman" w:hAnsi="Arial" w:cs="Arial"/>
                <w:b/>
                <w:bCs/>
                <w:kern w:val="0"/>
                <w:sz w:val="17"/>
                <w:szCs w:val="17"/>
                <w14:ligatures w14:val="none"/>
              </w:rPr>
            </w:pPr>
            <w:r w:rsidRPr="002319FE">
              <w:rPr>
                <w:rFonts w:ascii="Arial" w:eastAsia="Times New Roman" w:hAnsi="Arial" w:cs="Arial"/>
                <w:b/>
                <w:bCs/>
                <w:kern w:val="0"/>
                <w:sz w:val="17"/>
                <w:szCs w:val="17"/>
                <w14:ligatures w14:val="none"/>
              </w:rPr>
              <w:t xml:space="preserve"> </w:t>
            </w:r>
          </w:p>
        </w:tc>
        <w:tc>
          <w:tcPr>
            <w:tcW w:w="0" w:type="auto"/>
            <w:tcBorders>
              <w:top w:val="single" w:sz="24" w:space="0" w:color="7F7F7F"/>
              <w:left w:val="single" w:sz="24" w:space="0" w:color="7F7F7F"/>
              <w:bottom w:val="single" w:sz="24" w:space="0" w:color="7F7F7F"/>
              <w:right w:val="single" w:sz="24" w:space="0" w:color="000000"/>
            </w:tcBorders>
            <w:shd w:val="clear" w:color="auto" w:fill="000000"/>
            <w:tcMar>
              <w:top w:w="0" w:type="dxa"/>
              <w:left w:w="30" w:type="dxa"/>
              <w:bottom w:w="0" w:type="dxa"/>
              <w:right w:w="30" w:type="dxa"/>
            </w:tcMar>
            <w:vAlign w:val="center"/>
            <w:hideMark/>
          </w:tcPr>
          <w:p w14:paraId="0E76F61E" w14:textId="77777777" w:rsidR="002319FE" w:rsidRPr="002319FE" w:rsidRDefault="002319FE" w:rsidP="002319FE">
            <w:pPr>
              <w:spacing w:after="0" w:line="240" w:lineRule="auto"/>
              <w:jc w:val="right"/>
              <w:rPr>
                <w:rFonts w:ascii="Arial" w:eastAsia="Times New Roman" w:hAnsi="Arial" w:cs="Arial"/>
                <w:b/>
                <w:bCs/>
                <w:color w:val="FFFFFF"/>
                <w:kern w:val="0"/>
                <w:sz w:val="17"/>
                <w:szCs w:val="17"/>
                <w14:ligatures w14:val="none"/>
              </w:rPr>
            </w:pPr>
            <w:r w:rsidRPr="002319FE">
              <w:rPr>
                <w:rFonts w:ascii="Arial" w:eastAsia="Times New Roman" w:hAnsi="Arial" w:cs="Arial"/>
                <w:b/>
                <w:bCs/>
                <w:color w:val="FFFFFF"/>
                <w:kern w:val="0"/>
                <w:sz w:val="17"/>
                <w:szCs w:val="17"/>
                <w14:ligatures w14:val="none"/>
              </w:rPr>
              <w:t>Your net cash flow (A-B)</w:t>
            </w:r>
          </w:p>
        </w:tc>
        <w:tc>
          <w:tcPr>
            <w:tcW w:w="0" w:type="auto"/>
            <w:tcBorders>
              <w:top w:val="single" w:sz="6" w:space="0" w:color="7F7F7F"/>
              <w:left w:val="single" w:sz="6" w:space="0" w:color="595959"/>
              <w:bottom w:val="single" w:sz="6" w:space="0" w:color="7F7F7F"/>
              <w:right w:val="single" w:sz="6" w:space="0" w:color="595959"/>
            </w:tcBorders>
            <w:shd w:val="clear" w:color="auto" w:fill="D6E3BC"/>
            <w:tcMar>
              <w:top w:w="0" w:type="dxa"/>
              <w:left w:w="30" w:type="dxa"/>
              <w:bottom w:w="0" w:type="dxa"/>
              <w:right w:w="30" w:type="dxa"/>
            </w:tcMar>
            <w:vAlign w:val="center"/>
            <w:hideMark/>
          </w:tcPr>
          <w:p w14:paraId="04CC91E0" w14:textId="6B605A6F" w:rsidR="002319FE" w:rsidRPr="002319FE" w:rsidRDefault="00FC4DA1" w:rsidP="002319FE">
            <w:pPr>
              <w:spacing w:after="0" w:line="240" w:lineRule="auto"/>
              <w:jc w:val="center"/>
              <w:rPr>
                <w:rFonts w:ascii="Arial" w:eastAsia="Times New Roman" w:hAnsi="Arial" w:cs="Arial"/>
                <w:b/>
                <w:bCs/>
                <w:kern w:val="0"/>
                <w:sz w:val="15"/>
                <w:szCs w:val="15"/>
                <w14:ligatures w14:val="none"/>
              </w:rPr>
            </w:pPr>
            <w:r>
              <w:rPr>
                <w:rFonts w:ascii="Arial" w:eastAsia="Times New Roman" w:hAnsi="Arial" w:cs="Arial"/>
                <w:b/>
                <w:bCs/>
                <w:kern w:val="0"/>
                <w:sz w:val="15"/>
                <w:szCs w:val="15"/>
                <w14:ligatures w14:val="none"/>
              </w:rPr>
              <w:t xml:space="preserve">+ </w:t>
            </w:r>
            <w:r w:rsidR="002319FE" w:rsidRPr="002319FE">
              <w:rPr>
                <w:rFonts w:ascii="Arial" w:eastAsia="Times New Roman" w:hAnsi="Arial" w:cs="Arial"/>
                <w:b/>
                <w:bCs/>
                <w:kern w:val="0"/>
                <w:sz w:val="15"/>
                <w:szCs w:val="15"/>
                <w14:ligatures w14:val="none"/>
              </w:rPr>
              <w:t>£</w:t>
            </w:r>
            <w:r w:rsidR="00A841FC">
              <w:rPr>
                <w:rFonts w:ascii="Arial" w:eastAsia="Times New Roman" w:hAnsi="Arial" w:cs="Arial"/>
                <w:b/>
                <w:bCs/>
                <w:kern w:val="0"/>
                <w:sz w:val="15"/>
                <w:szCs w:val="15"/>
                <w14:ligatures w14:val="none"/>
              </w:rPr>
              <w:t>5,240</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70501F6" w14:textId="77777777" w:rsidR="002319FE" w:rsidRPr="002319FE" w:rsidRDefault="002319FE" w:rsidP="002319FE">
            <w:pPr>
              <w:spacing w:after="0" w:line="240" w:lineRule="auto"/>
              <w:rPr>
                <w:rFonts w:ascii="Arial" w:eastAsia="Times New Roman" w:hAnsi="Arial" w:cs="Arial"/>
                <w:b/>
                <w:bCs/>
                <w:kern w:val="0"/>
                <w:sz w:val="17"/>
                <w:szCs w:val="17"/>
                <w14:ligatures w14:val="none"/>
              </w:rPr>
            </w:pPr>
            <w:r w:rsidRPr="002319FE">
              <w:rPr>
                <w:rFonts w:ascii="Arial" w:eastAsia="Times New Roman" w:hAnsi="Arial" w:cs="Arial"/>
                <w:b/>
                <w:bCs/>
                <w:kern w:val="0"/>
                <w:sz w:val="17"/>
                <w:szCs w:val="17"/>
                <w14:ligatures w14:val="none"/>
              </w:rPr>
              <w:t xml:space="preserve"> </w:t>
            </w:r>
          </w:p>
        </w:tc>
      </w:tr>
    </w:tbl>
    <w:p w14:paraId="462C2FEC" w14:textId="45A85AB3" w:rsidR="00016F03" w:rsidRPr="00833DC9" w:rsidRDefault="00016F03">
      <w:pPr>
        <w:spacing w:before="300" w:after="120" w:line="288" w:lineRule="auto"/>
        <w:outlineLvl w:val="2"/>
        <w:rPr>
          <w:sz w:val="21"/>
          <w:szCs w:val="21"/>
        </w:rPr>
      </w:pPr>
    </w:p>
    <w:p w14:paraId="3B00E143" w14:textId="43F0720D" w:rsidR="00016F03" w:rsidRPr="00833DC9" w:rsidRDefault="00016F03" w:rsidP="00D35150">
      <w:pPr>
        <w:spacing w:before="120" w:after="120" w:line="288" w:lineRule="auto"/>
        <w:rPr>
          <w:sz w:val="21"/>
          <w:szCs w:val="21"/>
        </w:rPr>
      </w:pPr>
    </w:p>
    <w:p w14:paraId="789C8C60" w14:textId="77777777" w:rsidR="00DF6EE4" w:rsidRDefault="00DF6EE4">
      <w:pPr>
        <w:spacing w:before="120" w:after="120" w:line="288" w:lineRule="auto"/>
        <w:rPr>
          <w:rFonts w:ascii="Arial" w:eastAsia="DengXian" w:hAnsi="Arial" w:cs="Arial"/>
          <w:sz w:val="21"/>
          <w:szCs w:val="21"/>
        </w:rPr>
      </w:pPr>
    </w:p>
    <w:p w14:paraId="4095BFD4" w14:textId="7A6E6819" w:rsidR="00016F03" w:rsidRPr="00DF6EE4" w:rsidRDefault="00AA0D1E" w:rsidP="00DF6EE4">
      <w:pPr>
        <w:spacing w:after="0" w:line="360" w:lineRule="auto"/>
        <w:jc w:val="both"/>
      </w:pPr>
      <w:r w:rsidRPr="00DF6EE4">
        <w:rPr>
          <w:rFonts w:ascii="Arial" w:eastAsia="DengXian" w:hAnsi="Arial" w:cs="Arial"/>
        </w:rPr>
        <w:t>Based on realistic daily sales estimates, we expect to cover all running costs within the first few months and reach break-even point between months 7 and 10. After that, profits will be reinvested into improving the shop, expanding our menu, and creating more local jobs. We will grow steadily — our priority is building a business that lasts, not growing faster than we can sustain.</w:t>
      </w:r>
    </w:p>
    <w:p w14:paraId="126AEA01" w14:textId="7508A5E1" w:rsidR="00FE5290" w:rsidRDefault="005122E2">
      <w:pPr>
        <w:spacing w:before="320" w:after="120" w:line="288" w:lineRule="auto"/>
        <w:outlineLvl w:val="1"/>
        <w:rPr>
          <w:rFonts w:ascii="Arial" w:eastAsia="DengXian" w:hAnsi="Arial" w:cs="Arial"/>
          <w:b/>
          <w:sz w:val="32"/>
        </w:rPr>
      </w:pPr>
      <w:bookmarkStart w:id="2" w:name="heading_24"/>
      <w:r>
        <w:rPr>
          <w:noProof/>
        </w:rPr>
        <w:drawing>
          <wp:anchor distT="0" distB="0" distL="114300" distR="114300" simplePos="0" relativeHeight="251658244" behindDoc="0" locked="0" layoutInCell="1" allowOverlap="1" wp14:anchorId="32395317" wp14:editId="4BF94B32">
            <wp:simplePos x="0" y="0"/>
            <wp:positionH relativeFrom="column">
              <wp:posOffset>-292100</wp:posOffset>
            </wp:positionH>
            <wp:positionV relativeFrom="paragraph">
              <wp:posOffset>299085</wp:posOffset>
            </wp:positionV>
            <wp:extent cx="5730875" cy="1098550"/>
            <wp:effectExtent l="0" t="0" r="0" b="6350"/>
            <wp:wrapTopAndBottom/>
            <wp:docPr id="5736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8717" name=""/>
                    <pic:cNvPicPr/>
                  </pic:nvPicPr>
                  <pic:blipFill>
                    <a:blip r:embed="rId11"/>
                    <a:stretch>
                      <a:fillRect/>
                    </a:stretch>
                  </pic:blipFill>
                  <pic:spPr>
                    <a:xfrm>
                      <a:off x="0" y="0"/>
                      <a:ext cx="5730875" cy="1098550"/>
                    </a:xfrm>
                    <a:prstGeom prst="rect">
                      <a:avLst/>
                    </a:prstGeom>
                  </pic:spPr>
                </pic:pic>
              </a:graphicData>
            </a:graphic>
          </wp:anchor>
        </w:drawing>
      </w:r>
    </w:p>
    <w:p w14:paraId="6810FB28" w14:textId="77777777" w:rsidR="003940C1" w:rsidRDefault="003940C1">
      <w:pPr>
        <w:spacing w:before="320" w:after="120" w:line="288" w:lineRule="auto"/>
        <w:outlineLvl w:val="1"/>
        <w:rPr>
          <w:rFonts w:ascii="Arial" w:eastAsia="DengXian" w:hAnsi="Arial" w:cs="Arial"/>
          <w:b/>
          <w:sz w:val="32"/>
        </w:rPr>
      </w:pPr>
    </w:p>
    <w:p w14:paraId="567BF05E" w14:textId="77777777" w:rsidR="003940C1" w:rsidRDefault="003940C1" w:rsidP="00BD0358">
      <w:pPr>
        <w:spacing w:before="320" w:after="120" w:line="288" w:lineRule="auto"/>
        <w:jc w:val="center"/>
        <w:outlineLvl w:val="1"/>
        <w:rPr>
          <w:rFonts w:ascii="Arial" w:eastAsia="DengXian" w:hAnsi="Arial" w:cs="Arial"/>
          <w:b/>
          <w:sz w:val="32"/>
        </w:rPr>
      </w:pPr>
    </w:p>
    <w:p w14:paraId="1AA32F27" w14:textId="3FB8240A" w:rsidR="003940C1" w:rsidRDefault="007134E2">
      <w:pPr>
        <w:spacing w:before="320" w:after="120" w:line="288" w:lineRule="auto"/>
        <w:outlineLvl w:val="1"/>
        <w:rPr>
          <w:rFonts w:ascii="Arial" w:eastAsia="DengXian" w:hAnsi="Arial" w:cs="Arial"/>
          <w:b/>
          <w:sz w:val="32"/>
        </w:rPr>
      </w:pPr>
      <w:r>
        <w:rPr>
          <w:noProof/>
        </w:rPr>
        <w:drawing>
          <wp:anchor distT="0" distB="0" distL="114300" distR="114300" simplePos="0" relativeHeight="251658245" behindDoc="0" locked="0" layoutInCell="1" allowOverlap="1" wp14:anchorId="76685713" wp14:editId="68CA3492">
            <wp:simplePos x="0" y="0"/>
            <wp:positionH relativeFrom="column">
              <wp:posOffset>-194945</wp:posOffset>
            </wp:positionH>
            <wp:positionV relativeFrom="paragraph">
              <wp:posOffset>416560</wp:posOffset>
            </wp:positionV>
            <wp:extent cx="5730875" cy="1828800"/>
            <wp:effectExtent l="0" t="0" r="0" b="0"/>
            <wp:wrapTopAndBottom/>
            <wp:docPr id="1962698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698935" name=""/>
                    <pic:cNvPicPr/>
                  </pic:nvPicPr>
                  <pic:blipFill>
                    <a:blip r:embed="rId12"/>
                    <a:stretch>
                      <a:fillRect/>
                    </a:stretch>
                  </pic:blipFill>
                  <pic:spPr>
                    <a:xfrm>
                      <a:off x="0" y="0"/>
                      <a:ext cx="5730875" cy="1828800"/>
                    </a:xfrm>
                    <a:prstGeom prst="rect">
                      <a:avLst/>
                    </a:prstGeom>
                  </pic:spPr>
                </pic:pic>
              </a:graphicData>
            </a:graphic>
            <wp14:sizeRelV relativeFrom="margin">
              <wp14:pctHeight>0</wp14:pctHeight>
            </wp14:sizeRelV>
          </wp:anchor>
        </w:drawing>
      </w:r>
    </w:p>
    <w:p w14:paraId="77A0F10A" w14:textId="77777777" w:rsidR="00BD0358" w:rsidRDefault="00BD0358">
      <w:pPr>
        <w:spacing w:before="320" w:after="120" w:line="288" w:lineRule="auto"/>
        <w:outlineLvl w:val="1"/>
        <w:rPr>
          <w:rFonts w:ascii="Arial" w:eastAsia="DengXian" w:hAnsi="Arial" w:cs="Arial"/>
          <w:b/>
          <w:sz w:val="32"/>
        </w:rPr>
      </w:pPr>
    </w:p>
    <w:p w14:paraId="7F51739F" w14:textId="77777777" w:rsidR="001E7A41" w:rsidRDefault="001E7A41">
      <w:pPr>
        <w:spacing w:before="320" w:after="120" w:line="288" w:lineRule="auto"/>
        <w:outlineLvl w:val="1"/>
        <w:rPr>
          <w:rFonts w:ascii="Arial" w:eastAsia="DengXian" w:hAnsi="Arial" w:cs="Arial"/>
          <w:b/>
          <w:sz w:val="32"/>
        </w:rPr>
      </w:pPr>
    </w:p>
    <w:p w14:paraId="1FDF4FFF" w14:textId="77777777" w:rsidR="007134E2" w:rsidRDefault="007134E2">
      <w:pPr>
        <w:spacing w:before="320" w:after="120" w:line="288" w:lineRule="auto"/>
        <w:outlineLvl w:val="1"/>
        <w:rPr>
          <w:rFonts w:ascii="Arial" w:eastAsia="DengXian" w:hAnsi="Arial" w:cs="Arial"/>
          <w:b/>
          <w:sz w:val="32"/>
        </w:rPr>
      </w:pPr>
    </w:p>
    <w:p w14:paraId="7B8F6662" w14:textId="77777777" w:rsidR="00BD0358" w:rsidRDefault="00BD0358">
      <w:pPr>
        <w:spacing w:before="320" w:after="120" w:line="288" w:lineRule="auto"/>
        <w:outlineLvl w:val="1"/>
        <w:rPr>
          <w:rFonts w:ascii="Arial" w:eastAsia="DengXian" w:hAnsi="Arial" w:cs="Arial"/>
          <w:b/>
          <w:sz w:val="32"/>
        </w:rPr>
      </w:pPr>
    </w:p>
    <w:p w14:paraId="1D16794E" w14:textId="4A4E6614" w:rsidR="00BD0358" w:rsidRPr="004A6112" w:rsidRDefault="004A6112" w:rsidP="00BD0358">
      <w:pPr>
        <w:spacing w:before="320" w:after="120" w:line="288" w:lineRule="auto"/>
        <w:outlineLvl w:val="1"/>
        <w:rPr>
          <w:b/>
        </w:rPr>
      </w:pPr>
      <w:r w:rsidRPr="004A6112">
        <w:rPr>
          <w:rFonts w:ascii="Arial" w:eastAsia="DengXian" w:hAnsi="Arial" w:cs="Arial"/>
          <w:b/>
        </w:rPr>
        <w:t>Reference List</w:t>
      </w:r>
      <w:bookmarkEnd w:id="2"/>
    </w:p>
    <w:p w14:paraId="2AE8FA26" w14:textId="5FA376EE" w:rsidR="00016F03" w:rsidRPr="00BD0358" w:rsidRDefault="00214035" w:rsidP="00BD0358">
      <w:pPr>
        <w:spacing w:before="320" w:after="120" w:line="288" w:lineRule="auto"/>
        <w:outlineLvl w:val="1"/>
      </w:pPr>
      <w:r>
        <w:rPr>
          <w:rFonts w:ascii="Arial" w:eastAsia="DengXian" w:hAnsi="Arial" w:cs="Arial"/>
          <w:sz w:val="22"/>
        </w:rPr>
        <w:t>Swindon</w:t>
      </w:r>
      <w:r w:rsidR="00AA0D1E">
        <w:rPr>
          <w:rFonts w:ascii="Arial" w:eastAsia="DengXian" w:hAnsi="Arial" w:cs="Arial"/>
          <w:sz w:val="22"/>
        </w:rPr>
        <w:t xml:space="preserve"> Borough Council. (2026). </w:t>
      </w:r>
      <w:r w:rsidR="00AA0D1E">
        <w:rPr>
          <w:rFonts w:ascii="Arial" w:eastAsia="DengXian" w:hAnsi="Arial" w:cs="Arial"/>
          <w:i/>
          <w:sz w:val="22"/>
        </w:rPr>
        <w:t>Support and Grants for Local Businesses</w:t>
      </w:r>
      <w:r w:rsidR="00AA0D1E">
        <w:rPr>
          <w:rFonts w:ascii="Arial" w:eastAsia="DengXian" w:hAnsi="Arial" w:cs="Arial"/>
          <w:sz w:val="22"/>
        </w:rPr>
        <w:t xml:space="preserve">. Retrieved from </w:t>
      </w:r>
      <w:hyperlink r:id="rId13">
        <w:r w:rsidR="00AA0D1E">
          <w:rPr>
            <w:rFonts w:ascii="Arial" w:eastAsia="DengXian" w:hAnsi="Arial" w:cs="Arial"/>
            <w:color w:val="3370FF"/>
            <w:sz w:val="22"/>
          </w:rPr>
          <w:t>swindon.gov.uk</w:t>
        </w:r>
      </w:hyperlink>
    </w:p>
    <w:p w14:paraId="20866A5A" w14:textId="77777777" w:rsidR="003940C1" w:rsidRDefault="003940C1" w:rsidP="003940C1">
      <w:pPr>
        <w:spacing w:before="120" w:after="120" w:line="288" w:lineRule="auto"/>
      </w:pPr>
    </w:p>
    <w:p w14:paraId="46D15F84" w14:textId="77777777" w:rsidR="00016F03" w:rsidRDefault="00AA0D1E" w:rsidP="003940C1">
      <w:pPr>
        <w:spacing w:before="120" w:after="120" w:line="288" w:lineRule="auto"/>
      </w:pPr>
      <w:r>
        <w:rPr>
          <w:rFonts w:ascii="Arial" w:eastAsia="DengXian" w:hAnsi="Arial" w:cs="Arial"/>
          <w:sz w:val="22"/>
        </w:rPr>
        <w:t xml:space="preserve">Food Standards Agency. (2025). </w:t>
      </w:r>
      <w:r>
        <w:rPr>
          <w:rFonts w:ascii="Arial" w:eastAsia="DengXian" w:hAnsi="Arial" w:cs="Arial"/>
          <w:i/>
          <w:sz w:val="22"/>
        </w:rPr>
        <w:t>Guidance for New Food Businesses</w:t>
      </w:r>
      <w:r>
        <w:rPr>
          <w:rFonts w:ascii="Arial" w:eastAsia="DengXian" w:hAnsi="Arial" w:cs="Arial"/>
          <w:sz w:val="22"/>
        </w:rPr>
        <w:t xml:space="preserve">. Retrieved from </w:t>
      </w:r>
      <w:hyperlink r:id="rId14">
        <w:r>
          <w:rPr>
            <w:rFonts w:ascii="Arial" w:eastAsia="DengXian" w:hAnsi="Arial" w:cs="Arial"/>
            <w:color w:val="3370FF"/>
            <w:sz w:val="22"/>
          </w:rPr>
          <w:t>food.gov.uk</w:t>
        </w:r>
      </w:hyperlink>
    </w:p>
    <w:p w14:paraId="347EDCC4" w14:textId="77777777" w:rsidR="003940C1" w:rsidRDefault="003940C1" w:rsidP="003940C1">
      <w:pPr>
        <w:spacing w:before="120" w:after="120" w:line="288" w:lineRule="auto"/>
      </w:pPr>
    </w:p>
    <w:p w14:paraId="694A3161" w14:textId="77777777" w:rsidR="00016F03" w:rsidRDefault="00AA0D1E" w:rsidP="003940C1">
      <w:pPr>
        <w:spacing w:before="120" w:after="120" w:line="288" w:lineRule="auto"/>
        <w:rPr>
          <w:rFonts w:ascii="Arial" w:eastAsia="DengXian" w:hAnsi="Arial" w:cs="Arial"/>
          <w:sz w:val="22"/>
        </w:rPr>
      </w:pPr>
      <w:r>
        <w:rPr>
          <w:rFonts w:ascii="Arial" w:eastAsia="DengXian" w:hAnsi="Arial" w:cs="Arial"/>
          <w:sz w:val="22"/>
        </w:rPr>
        <w:t xml:space="preserve">Local Data Company. (2026). </w:t>
      </w:r>
      <w:r>
        <w:rPr>
          <w:rFonts w:ascii="Arial" w:eastAsia="DengXian" w:hAnsi="Arial" w:cs="Arial"/>
          <w:i/>
          <w:sz w:val="22"/>
        </w:rPr>
        <w:t>Food and Beverage Consumer Trends — Swindon</w:t>
      </w:r>
      <w:r>
        <w:rPr>
          <w:rFonts w:ascii="Arial" w:eastAsia="DengXian" w:hAnsi="Arial" w:cs="Arial"/>
          <w:sz w:val="22"/>
        </w:rPr>
        <w:t>.</w:t>
      </w:r>
    </w:p>
    <w:p w14:paraId="41BC8A59" w14:textId="77777777" w:rsidR="003940C1" w:rsidRDefault="003940C1" w:rsidP="003940C1">
      <w:pPr>
        <w:spacing w:before="120" w:after="120" w:line="288" w:lineRule="auto"/>
      </w:pPr>
    </w:p>
    <w:p w14:paraId="5E553BB1" w14:textId="0154B607" w:rsidR="00016F03" w:rsidRDefault="00AA0D1E" w:rsidP="003940C1">
      <w:pPr>
        <w:spacing w:before="120" w:after="120" w:line="288" w:lineRule="auto"/>
      </w:pPr>
      <w:r w:rsidRPr="003940C1">
        <w:rPr>
          <w:rFonts w:ascii="Arial" w:eastAsia="DengXian" w:hAnsi="Arial" w:cs="Arial"/>
          <w:sz w:val="22"/>
        </w:rPr>
        <w:t xml:space="preserve">UK Government. (2025). </w:t>
      </w:r>
      <w:r w:rsidRPr="003940C1">
        <w:rPr>
          <w:rFonts w:ascii="Arial" w:eastAsia="DengXian" w:hAnsi="Arial" w:cs="Arial"/>
          <w:i/>
          <w:sz w:val="22"/>
        </w:rPr>
        <w:t>Start-up Finance Options for New Businesses</w:t>
      </w:r>
      <w:r w:rsidRPr="003940C1">
        <w:rPr>
          <w:rFonts w:ascii="Arial" w:eastAsia="DengXian" w:hAnsi="Arial" w:cs="Arial"/>
          <w:sz w:val="22"/>
        </w:rPr>
        <w:t xml:space="preserve">. Retrieved from </w:t>
      </w:r>
      <w:hyperlink r:id="rId15">
        <w:r w:rsidRPr="003940C1">
          <w:rPr>
            <w:rFonts w:ascii="Arial" w:eastAsia="DengXian" w:hAnsi="Arial" w:cs="Arial"/>
            <w:color w:val="3370FF"/>
            <w:sz w:val="22"/>
          </w:rPr>
          <w:t>gov.uk</w:t>
        </w:r>
      </w:hyperlink>
    </w:p>
    <w:p w14:paraId="1DD7912F" w14:textId="77777777" w:rsidR="003940C1" w:rsidRDefault="003940C1" w:rsidP="003940C1">
      <w:pPr>
        <w:spacing w:before="120" w:after="120" w:line="288" w:lineRule="auto"/>
      </w:pPr>
    </w:p>
    <w:p w14:paraId="06DFCCE5" w14:textId="77777777" w:rsidR="00016F03" w:rsidRDefault="00AA0D1E" w:rsidP="003940C1">
      <w:pPr>
        <w:spacing w:before="120" w:after="120" w:line="288" w:lineRule="auto"/>
      </w:pPr>
      <w:r>
        <w:rPr>
          <w:rFonts w:ascii="Arial" w:eastAsia="DengXian" w:hAnsi="Arial" w:cs="Arial"/>
          <w:sz w:val="22"/>
        </w:rPr>
        <w:t xml:space="preserve">WRAP. (2026). </w:t>
      </w:r>
      <w:r>
        <w:rPr>
          <w:rFonts w:ascii="Arial" w:eastAsia="DengXian" w:hAnsi="Arial" w:cs="Arial"/>
          <w:i/>
          <w:sz w:val="22"/>
        </w:rPr>
        <w:t>Food Waste Reduction Guidance for Hospitality</w:t>
      </w:r>
      <w:r>
        <w:rPr>
          <w:rFonts w:ascii="Arial" w:eastAsia="DengXian" w:hAnsi="Arial" w:cs="Arial"/>
          <w:sz w:val="22"/>
        </w:rPr>
        <w:t xml:space="preserve">. Retrieved from </w:t>
      </w:r>
      <w:hyperlink r:id="rId16">
        <w:r>
          <w:rPr>
            <w:rFonts w:ascii="Arial" w:eastAsia="DengXian" w:hAnsi="Arial" w:cs="Arial"/>
            <w:color w:val="3370FF"/>
            <w:sz w:val="22"/>
          </w:rPr>
          <w:t>wrap.org.uk</w:t>
        </w:r>
      </w:hyperlink>
    </w:p>
    <w:p w14:paraId="23842438" w14:textId="77777777" w:rsidR="00D53EFA" w:rsidRDefault="00D53EFA">
      <w:pPr>
        <w:pStyle w:val="p1"/>
      </w:pPr>
    </w:p>
    <w:p w14:paraId="1F6E4F1D" w14:textId="77777777" w:rsidR="00D53EFA" w:rsidRDefault="00D53EFA">
      <w:pPr>
        <w:pStyle w:val="p2"/>
      </w:pPr>
      <w:r>
        <w:rPr>
          <w:rStyle w:val="s1"/>
        </w:rPr>
        <w:t xml:space="preserve">• Barrow, C., Barrow, P. and Brown, R. (2021). The Business Plan Workbook: A Step-by-Step Guide to Creating the Business Plan for Your Business. 9th </w:t>
      </w:r>
      <w:proofErr w:type="spellStart"/>
      <w:r>
        <w:rPr>
          <w:rStyle w:val="s1"/>
        </w:rPr>
        <w:t>edn</w:t>
      </w:r>
      <w:proofErr w:type="spellEnd"/>
      <w:r>
        <w:rPr>
          <w:rStyle w:val="s1"/>
        </w:rPr>
        <w:t>. London: Kogan Page.</w:t>
      </w:r>
    </w:p>
    <w:p w14:paraId="65DDCC0C" w14:textId="77777777" w:rsidR="00D53EFA" w:rsidRDefault="00D53EFA">
      <w:pPr>
        <w:pStyle w:val="p1"/>
      </w:pPr>
    </w:p>
    <w:p w14:paraId="08E9D143" w14:textId="77777777" w:rsidR="00D53EFA" w:rsidRDefault="00D53EFA">
      <w:pPr>
        <w:pStyle w:val="p2"/>
      </w:pPr>
      <w:r>
        <w:rPr>
          <w:rStyle w:val="s1"/>
        </w:rPr>
        <w:t xml:space="preserve">• Burns, P. (2022). Corporate Entrepreneurship: Building an Entrepreneurial </w:t>
      </w:r>
      <w:proofErr w:type="spellStart"/>
      <w:r>
        <w:rPr>
          <w:rStyle w:val="s1"/>
        </w:rPr>
        <w:t>Organisation</w:t>
      </w:r>
      <w:proofErr w:type="spellEnd"/>
      <w:r>
        <w:rPr>
          <w:rStyle w:val="s1"/>
        </w:rPr>
        <w:t xml:space="preserve">. 3rd </w:t>
      </w:r>
      <w:proofErr w:type="spellStart"/>
      <w:r>
        <w:rPr>
          <w:rStyle w:val="s1"/>
        </w:rPr>
        <w:t>edn</w:t>
      </w:r>
      <w:proofErr w:type="spellEnd"/>
      <w:r>
        <w:rPr>
          <w:rStyle w:val="s1"/>
        </w:rPr>
        <w:t xml:space="preserve">. London: </w:t>
      </w:r>
      <w:proofErr w:type="spellStart"/>
      <w:r>
        <w:rPr>
          <w:rStyle w:val="s1"/>
        </w:rPr>
        <w:t>Palgrave</w:t>
      </w:r>
      <w:proofErr w:type="spellEnd"/>
      <w:r>
        <w:rPr>
          <w:rStyle w:val="s1"/>
        </w:rPr>
        <w:t xml:space="preserve"> Macmillan.</w:t>
      </w:r>
    </w:p>
    <w:p w14:paraId="0D0DB635" w14:textId="77777777" w:rsidR="00D53EFA" w:rsidRDefault="00D53EFA">
      <w:pPr>
        <w:pStyle w:val="p1"/>
      </w:pPr>
    </w:p>
    <w:p w14:paraId="6213D1F0" w14:textId="77777777" w:rsidR="00D53EFA" w:rsidRDefault="00D53EFA">
      <w:pPr>
        <w:pStyle w:val="p2"/>
      </w:pPr>
      <w:r>
        <w:rPr>
          <w:rStyle w:val="s1"/>
        </w:rPr>
        <w:t xml:space="preserve">• Carter, S. and Jones-Evans, D. (2020). Enterprise and Small Business: Principles, Practice and Policy. 4th </w:t>
      </w:r>
      <w:proofErr w:type="spellStart"/>
      <w:r>
        <w:rPr>
          <w:rStyle w:val="s1"/>
        </w:rPr>
        <w:t>edn</w:t>
      </w:r>
      <w:proofErr w:type="spellEnd"/>
      <w:r>
        <w:rPr>
          <w:rStyle w:val="s1"/>
        </w:rPr>
        <w:t>. Harlow: Pearson.</w:t>
      </w:r>
    </w:p>
    <w:p w14:paraId="2D69D75B" w14:textId="77777777" w:rsidR="00D53EFA" w:rsidRDefault="00D53EFA">
      <w:pPr>
        <w:pStyle w:val="p1"/>
      </w:pPr>
    </w:p>
    <w:p w14:paraId="50777881" w14:textId="77777777" w:rsidR="00D53EFA" w:rsidRDefault="00D53EFA">
      <w:pPr>
        <w:pStyle w:val="p2"/>
      </w:pPr>
      <w:r>
        <w:rPr>
          <w:rStyle w:val="s1"/>
        </w:rPr>
        <w:t xml:space="preserve">• </w:t>
      </w:r>
      <w:proofErr w:type="spellStart"/>
      <w:r>
        <w:rPr>
          <w:rStyle w:val="s1"/>
        </w:rPr>
        <w:t>Hisrich</w:t>
      </w:r>
      <w:proofErr w:type="spellEnd"/>
      <w:r>
        <w:rPr>
          <w:rStyle w:val="s1"/>
        </w:rPr>
        <w:t xml:space="preserve">, R.D. and Kearney, C. (2021). Entrepreneurship: Starting, Developing and Managing a New Enterprise. 5th </w:t>
      </w:r>
      <w:proofErr w:type="spellStart"/>
      <w:r>
        <w:rPr>
          <w:rStyle w:val="s1"/>
        </w:rPr>
        <w:t>edn</w:t>
      </w:r>
      <w:proofErr w:type="spellEnd"/>
      <w:r>
        <w:rPr>
          <w:rStyle w:val="s1"/>
        </w:rPr>
        <w:t>. London: SAGE Publications.</w:t>
      </w:r>
    </w:p>
    <w:p w14:paraId="1256BA6B" w14:textId="77777777" w:rsidR="00D53EFA" w:rsidRDefault="00D53EFA">
      <w:pPr>
        <w:pStyle w:val="p1"/>
      </w:pPr>
    </w:p>
    <w:p w14:paraId="243A4E46" w14:textId="77777777" w:rsidR="00D53EFA" w:rsidRDefault="00D53EFA">
      <w:pPr>
        <w:pStyle w:val="p2"/>
      </w:pPr>
      <w:r>
        <w:rPr>
          <w:rStyle w:val="s1"/>
        </w:rPr>
        <w:t xml:space="preserve">• Stokes, D., Wilson, N. and </w:t>
      </w:r>
      <w:proofErr w:type="spellStart"/>
      <w:r>
        <w:rPr>
          <w:rStyle w:val="s1"/>
        </w:rPr>
        <w:t>Mador</w:t>
      </w:r>
      <w:proofErr w:type="spellEnd"/>
      <w:r>
        <w:rPr>
          <w:rStyle w:val="s1"/>
        </w:rPr>
        <w:t xml:space="preserve">, M. (2021). Small Business Management and Entrepreneurship. 6th </w:t>
      </w:r>
      <w:proofErr w:type="spellStart"/>
      <w:r>
        <w:rPr>
          <w:rStyle w:val="s1"/>
        </w:rPr>
        <w:t>edn</w:t>
      </w:r>
      <w:proofErr w:type="spellEnd"/>
      <w:r>
        <w:rPr>
          <w:rStyle w:val="s1"/>
        </w:rPr>
        <w:t xml:space="preserve">. Andover: </w:t>
      </w:r>
      <w:proofErr w:type="spellStart"/>
      <w:r>
        <w:rPr>
          <w:rStyle w:val="s1"/>
        </w:rPr>
        <w:t>Cengage</w:t>
      </w:r>
      <w:proofErr w:type="spellEnd"/>
      <w:r>
        <w:rPr>
          <w:rStyle w:val="s1"/>
        </w:rPr>
        <w:t xml:space="preserve"> Learning.</w:t>
      </w:r>
    </w:p>
    <w:p w14:paraId="6BD99E21" w14:textId="77777777" w:rsidR="00D53EFA" w:rsidRDefault="00D53EFA">
      <w:pPr>
        <w:pStyle w:val="p1"/>
      </w:pPr>
    </w:p>
    <w:p w14:paraId="5A1B0138" w14:textId="7A52DE72" w:rsidR="00016F03" w:rsidRDefault="00016F03">
      <w:pPr>
        <w:spacing w:before="120" w:after="120" w:line="288" w:lineRule="auto"/>
      </w:pPr>
    </w:p>
    <w:sectPr w:rsidR="00016F03">
      <w:headerReference w:type="default" r:id="rId17"/>
      <w:footerReference w:type="even" r:id="rId18"/>
      <w:footerReference w:type="default" r:id="rId19"/>
      <w:pgSz w:w="11905"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009C7" w14:textId="77777777" w:rsidR="005A3BBE" w:rsidRDefault="005A3BBE">
      <w:pPr>
        <w:spacing w:after="0" w:line="240" w:lineRule="auto"/>
      </w:pPr>
      <w:r>
        <w:separator/>
      </w:r>
    </w:p>
  </w:endnote>
  <w:endnote w:type="continuationSeparator" w:id="0">
    <w:p w14:paraId="5BAD1AB7" w14:textId="77777777" w:rsidR="005A3BBE" w:rsidRDefault="005A3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703423"/>
      <w:docPartObj>
        <w:docPartGallery w:val="Page Numbers (Bottom of Page)"/>
        <w:docPartUnique/>
      </w:docPartObj>
    </w:sdtPr>
    <w:sdtContent>
      <w:p w14:paraId="574049E6" w14:textId="6F2F582E" w:rsidR="007B7B55" w:rsidRDefault="007B7B55" w:rsidP="000279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A26D1A" w14:textId="77777777" w:rsidR="007B7B55" w:rsidRDefault="007B7B55" w:rsidP="007B7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1428868"/>
      <w:docPartObj>
        <w:docPartGallery w:val="Page Numbers (Bottom of Page)"/>
        <w:docPartUnique/>
      </w:docPartObj>
    </w:sdtPr>
    <w:sdtContent>
      <w:p w14:paraId="22AF1E8D" w14:textId="6DAA0A99" w:rsidR="007B7B55" w:rsidRDefault="007B7B55" w:rsidP="000279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D3363F" w14:textId="77777777" w:rsidR="00016F03" w:rsidRDefault="00016F03" w:rsidP="007B7B55">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D0895" w14:textId="77777777" w:rsidR="005A3BBE" w:rsidRDefault="005A3BBE">
      <w:pPr>
        <w:spacing w:after="0" w:line="240" w:lineRule="auto"/>
      </w:pPr>
      <w:r>
        <w:separator/>
      </w:r>
    </w:p>
  </w:footnote>
  <w:footnote w:type="continuationSeparator" w:id="0">
    <w:p w14:paraId="40540560" w14:textId="77777777" w:rsidR="005A3BBE" w:rsidRDefault="005A3B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5B589" w14:textId="77777777" w:rsidR="00016F03" w:rsidRDefault="00016F0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491F"/>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025DCB"/>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A03404A"/>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1202561"/>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128A77BE"/>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DE50F42"/>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25421536"/>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2597526F"/>
    <w:multiLevelType w:val="hybridMultilevel"/>
    <w:tmpl w:val="3814C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78332A"/>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2DCD4AF3"/>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3E0A55A4"/>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45D12FA9"/>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494B06C6"/>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4D10332D"/>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4FD437DD"/>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511A2489"/>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51D232C7"/>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5B547FB5"/>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63101EB2"/>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6A643C02"/>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6BCC3CDF"/>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6DFD4600"/>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717018AF"/>
    <w:multiLevelType w:val="multilevel"/>
    <w:tmpl w:val="FFFFFFFF"/>
    <w:lvl w:ilvl="0">
      <w:numFmt w:val="bullet"/>
      <w:lvlText w:val="•"/>
      <w:lvlJc w:val="left"/>
      <w:rPr>
        <w:color w:val="3370FF"/>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225262004">
    <w:abstractNumId w:val="5"/>
  </w:num>
  <w:num w:numId="2" w16cid:durableId="74014593">
    <w:abstractNumId w:val="16"/>
  </w:num>
  <w:num w:numId="3" w16cid:durableId="1954090663">
    <w:abstractNumId w:val="15"/>
  </w:num>
  <w:num w:numId="4" w16cid:durableId="343827318">
    <w:abstractNumId w:val="13"/>
  </w:num>
  <w:num w:numId="5" w16cid:durableId="1661351536">
    <w:abstractNumId w:val="10"/>
  </w:num>
  <w:num w:numId="6" w16cid:durableId="1907761896">
    <w:abstractNumId w:val="6"/>
  </w:num>
  <w:num w:numId="7" w16cid:durableId="367533791">
    <w:abstractNumId w:val="12"/>
  </w:num>
  <w:num w:numId="8" w16cid:durableId="148327328">
    <w:abstractNumId w:val="3"/>
  </w:num>
  <w:num w:numId="9" w16cid:durableId="698357325">
    <w:abstractNumId w:val="18"/>
  </w:num>
  <w:num w:numId="10" w16cid:durableId="794181395">
    <w:abstractNumId w:val="17"/>
  </w:num>
  <w:num w:numId="11" w16cid:durableId="1547640421">
    <w:abstractNumId w:val="9"/>
  </w:num>
  <w:num w:numId="12" w16cid:durableId="725835785">
    <w:abstractNumId w:val="8"/>
  </w:num>
  <w:num w:numId="13" w16cid:durableId="574166424">
    <w:abstractNumId w:val="11"/>
  </w:num>
  <w:num w:numId="14" w16cid:durableId="1843087245">
    <w:abstractNumId w:val="19"/>
  </w:num>
  <w:num w:numId="15" w16cid:durableId="634602936">
    <w:abstractNumId w:val="21"/>
  </w:num>
  <w:num w:numId="16" w16cid:durableId="308486131">
    <w:abstractNumId w:val="22"/>
  </w:num>
  <w:num w:numId="17" w16cid:durableId="277566124">
    <w:abstractNumId w:val="20"/>
  </w:num>
  <w:num w:numId="18" w16cid:durableId="1638293032">
    <w:abstractNumId w:val="2"/>
  </w:num>
  <w:num w:numId="19" w16cid:durableId="462891313">
    <w:abstractNumId w:val="14"/>
  </w:num>
  <w:num w:numId="20" w16cid:durableId="975404635">
    <w:abstractNumId w:val="1"/>
  </w:num>
  <w:num w:numId="21" w16cid:durableId="2100054872">
    <w:abstractNumId w:val="4"/>
  </w:num>
  <w:num w:numId="22" w16cid:durableId="11038186">
    <w:abstractNumId w:val="0"/>
  </w:num>
  <w:num w:numId="23" w16cid:durableId="5878083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F03"/>
    <w:rsid w:val="00002913"/>
    <w:rsid w:val="00016F03"/>
    <w:rsid w:val="0002663A"/>
    <w:rsid w:val="00027020"/>
    <w:rsid w:val="000275D4"/>
    <w:rsid w:val="00027952"/>
    <w:rsid w:val="00045AA0"/>
    <w:rsid w:val="00050752"/>
    <w:rsid w:val="0005167E"/>
    <w:rsid w:val="000673B9"/>
    <w:rsid w:val="0006741D"/>
    <w:rsid w:val="00076BE0"/>
    <w:rsid w:val="00081669"/>
    <w:rsid w:val="000821F6"/>
    <w:rsid w:val="00082FE9"/>
    <w:rsid w:val="000830EF"/>
    <w:rsid w:val="00086F13"/>
    <w:rsid w:val="000A10B1"/>
    <w:rsid w:val="000B48C9"/>
    <w:rsid w:val="000C21BB"/>
    <w:rsid w:val="000E2420"/>
    <w:rsid w:val="000E349F"/>
    <w:rsid w:val="000E4693"/>
    <w:rsid w:val="000E7CF2"/>
    <w:rsid w:val="000F6143"/>
    <w:rsid w:val="00103F30"/>
    <w:rsid w:val="00105CAE"/>
    <w:rsid w:val="00115A6C"/>
    <w:rsid w:val="00122E9C"/>
    <w:rsid w:val="001241E4"/>
    <w:rsid w:val="001245E2"/>
    <w:rsid w:val="001337C2"/>
    <w:rsid w:val="0014510C"/>
    <w:rsid w:val="00147370"/>
    <w:rsid w:val="00151755"/>
    <w:rsid w:val="001619E0"/>
    <w:rsid w:val="00161B2A"/>
    <w:rsid w:val="001734FC"/>
    <w:rsid w:val="0018195C"/>
    <w:rsid w:val="00181C7F"/>
    <w:rsid w:val="00185C12"/>
    <w:rsid w:val="001B719A"/>
    <w:rsid w:val="001B7948"/>
    <w:rsid w:val="001C200A"/>
    <w:rsid w:val="001C3CE4"/>
    <w:rsid w:val="001C771B"/>
    <w:rsid w:val="001E7A41"/>
    <w:rsid w:val="001F6A10"/>
    <w:rsid w:val="002018F2"/>
    <w:rsid w:val="00201A09"/>
    <w:rsid w:val="00214035"/>
    <w:rsid w:val="0022192C"/>
    <w:rsid w:val="002319FE"/>
    <w:rsid w:val="0023264F"/>
    <w:rsid w:val="00236A6D"/>
    <w:rsid w:val="002418F9"/>
    <w:rsid w:val="00243C65"/>
    <w:rsid w:val="002508B5"/>
    <w:rsid w:val="00256C24"/>
    <w:rsid w:val="00270EBF"/>
    <w:rsid w:val="00272EC7"/>
    <w:rsid w:val="0027675C"/>
    <w:rsid w:val="00277244"/>
    <w:rsid w:val="00284EF8"/>
    <w:rsid w:val="00285769"/>
    <w:rsid w:val="00295174"/>
    <w:rsid w:val="00296148"/>
    <w:rsid w:val="002A16B9"/>
    <w:rsid w:val="002B6856"/>
    <w:rsid w:val="002C13FC"/>
    <w:rsid w:val="002C4407"/>
    <w:rsid w:val="002D2FC3"/>
    <w:rsid w:val="002D789B"/>
    <w:rsid w:val="002E17CC"/>
    <w:rsid w:val="002F7351"/>
    <w:rsid w:val="002F7423"/>
    <w:rsid w:val="002F7B97"/>
    <w:rsid w:val="003036E0"/>
    <w:rsid w:val="00303F6E"/>
    <w:rsid w:val="0030537B"/>
    <w:rsid w:val="00314650"/>
    <w:rsid w:val="003200F1"/>
    <w:rsid w:val="0032636F"/>
    <w:rsid w:val="00330FF6"/>
    <w:rsid w:val="003312A7"/>
    <w:rsid w:val="003318DA"/>
    <w:rsid w:val="003366E9"/>
    <w:rsid w:val="00350584"/>
    <w:rsid w:val="00353F6C"/>
    <w:rsid w:val="003553D1"/>
    <w:rsid w:val="00367121"/>
    <w:rsid w:val="003766AD"/>
    <w:rsid w:val="0038561D"/>
    <w:rsid w:val="00387187"/>
    <w:rsid w:val="00393451"/>
    <w:rsid w:val="003940C1"/>
    <w:rsid w:val="003A1857"/>
    <w:rsid w:val="003A5E39"/>
    <w:rsid w:val="003C0B03"/>
    <w:rsid w:val="003C6F27"/>
    <w:rsid w:val="003D244D"/>
    <w:rsid w:val="003D4C91"/>
    <w:rsid w:val="003E5ECC"/>
    <w:rsid w:val="003F4E4F"/>
    <w:rsid w:val="003F7375"/>
    <w:rsid w:val="00402BC9"/>
    <w:rsid w:val="00403D7C"/>
    <w:rsid w:val="004048AF"/>
    <w:rsid w:val="00411F9E"/>
    <w:rsid w:val="00425270"/>
    <w:rsid w:val="00431D87"/>
    <w:rsid w:val="00433894"/>
    <w:rsid w:val="004339CE"/>
    <w:rsid w:val="00443AE6"/>
    <w:rsid w:val="004446D3"/>
    <w:rsid w:val="0045160E"/>
    <w:rsid w:val="00462FAE"/>
    <w:rsid w:val="0046771E"/>
    <w:rsid w:val="0047074B"/>
    <w:rsid w:val="004742D5"/>
    <w:rsid w:val="00475342"/>
    <w:rsid w:val="00480076"/>
    <w:rsid w:val="0048118D"/>
    <w:rsid w:val="0049109C"/>
    <w:rsid w:val="00491E61"/>
    <w:rsid w:val="00492455"/>
    <w:rsid w:val="004A6112"/>
    <w:rsid w:val="004A6707"/>
    <w:rsid w:val="004A7D8E"/>
    <w:rsid w:val="004B01FD"/>
    <w:rsid w:val="004B160A"/>
    <w:rsid w:val="004B1D6A"/>
    <w:rsid w:val="004B334C"/>
    <w:rsid w:val="004B5C3E"/>
    <w:rsid w:val="004B6747"/>
    <w:rsid w:val="004C4267"/>
    <w:rsid w:val="004C6330"/>
    <w:rsid w:val="004C652B"/>
    <w:rsid w:val="004D2238"/>
    <w:rsid w:val="004D4B88"/>
    <w:rsid w:val="004E048D"/>
    <w:rsid w:val="004E581E"/>
    <w:rsid w:val="004F2DF1"/>
    <w:rsid w:val="004F6CE1"/>
    <w:rsid w:val="005010EB"/>
    <w:rsid w:val="00503013"/>
    <w:rsid w:val="00503DEE"/>
    <w:rsid w:val="005122E2"/>
    <w:rsid w:val="00531F57"/>
    <w:rsid w:val="00534529"/>
    <w:rsid w:val="0053512F"/>
    <w:rsid w:val="005351D7"/>
    <w:rsid w:val="00537111"/>
    <w:rsid w:val="00542028"/>
    <w:rsid w:val="0054230B"/>
    <w:rsid w:val="005446EC"/>
    <w:rsid w:val="005471C0"/>
    <w:rsid w:val="005523B2"/>
    <w:rsid w:val="00552D69"/>
    <w:rsid w:val="005552A9"/>
    <w:rsid w:val="005737B6"/>
    <w:rsid w:val="00573F94"/>
    <w:rsid w:val="0057529B"/>
    <w:rsid w:val="0058382E"/>
    <w:rsid w:val="005851D9"/>
    <w:rsid w:val="00591488"/>
    <w:rsid w:val="0059180A"/>
    <w:rsid w:val="00592699"/>
    <w:rsid w:val="005A33FC"/>
    <w:rsid w:val="005A3BBE"/>
    <w:rsid w:val="005B2B4F"/>
    <w:rsid w:val="005C1D9F"/>
    <w:rsid w:val="005E5E87"/>
    <w:rsid w:val="005E5F8E"/>
    <w:rsid w:val="005E78A2"/>
    <w:rsid w:val="005F5736"/>
    <w:rsid w:val="005F7CCE"/>
    <w:rsid w:val="00607BBD"/>
    <w:rsid w:val="00610178"/>
    <w:rsid w:val="00633245"/>
    <w:rsid w:val="00641E0E"/>
    <w:rsid w:val="006442C3"/>
    <w:rsid w:val="00644FE5"/>
    <w:rsid w:val="00664345"/>
    <w:rsid w:val="006813FF"/>
    <w:rsid w:val="00684D35"/>
    <w:rsid w:val="00690FA4"/>
    <w:rsid w:val="00693FD9"/>
    <w:rsid w:val="006949E6"/>
    <w:rsid w:val="006A402D"/>
    <w:rsid w:val="006C2CE4"/>
    <w:rsid w:val="006C400A"/>
    <w:rsid w:val="006D0A9A"/>
    <w:rsid w:val="006E34CE"/>
    <w:rsid w:val="007002FD"/>
    <w:rsid w:val="00713246"/>
    <w:rsid w:val="007134E2"/>
    <w:rsid w:val="00722320"/>
    <w:rsid w:val="007244AC"/>
    <w:rsid w:val="00732107"/>
    <w:rsid w:val="0073509C"/>
    <w:rsid w:val="00735D37"/>
    <w:rsid w:val="00737679"/>
    <w:rsid w:val="00741601"/>
    <w:rsid w:val="00741D88"/>
    <w:rsid w:val="00746D8E"/>
    <w:rsid w:val="007470CD"/>
    <w:rsid w:val="00753C6B"/>
    <w:rsid w:val="00754E1B"/>
    <w:rsid w:val="00780AEA"/>
    <w:rsid w:val="007817BD"/>
    <w:rsid w:val="0079312F"/>
    <w:rsid w:val="00793F7D"/>
    <w:rsid w:val="00794BF0"/>
    <w:rsid w:val="007975AC"/>
    <w:rsid w:val="007A4633"/>
    <w:rsid w:val="007A6152"/>
    <w:rsid w:val="007B7B55"/>
    <w:rsid w:val="007C1B20"/>
    <w:rsid w:val="007C6D57"/>
    <w:rsid w:val="007D28B4"/>
    <w:rsid w:val="007E0914"/>
    <w:rsid w:val="007F0928"/>
    <w:rsid w:val="007F53E4"/>
    <w:rsid w:val="0080445E"/>
    <w:rsid w:val="00805E31"/>
    <w:rsid w:val="00807DE4"/>
    <w:rsid w:val="008162B4"/>
    <w:rsid w:val="00816FBE"/>
    <w:rsid w:val="0082156D"/>
    <w:rsid w:val="00824C44"/>
    <w:rsid w:val="00833352"/>
    <w:rsid w:val="00833DC9"/>
    <w:rsid w:val="00834A46"/>
    <w:rsid w:val="008358A4"/>
    <w:rsid w:val="008461AB"/>
    <w:rsid w:val="00853BCD"/>
    <w:rsid w:val="00855272"/>
    <w:rsid w:val="008678A2"/>
    <w:rsid w:val="00875140"/>
    <w:rsid w:val="008819D2"/>
    <w:rsid w:val="008977CA"/>
    <w:rsid w:val="008A476F"/>
    <w:rsid w:val="008C5848"/>
    <w:rsid w:val="008D7CB3"/>
    <w:rsid w:val="008E2EF3"/>
    <w:rsid w:val="008F0E80"/>
    <w:rsid w:val="008F197C"/>
    <w:rsid w:val="009003D4"/>
    <w:rsid w:val="0090222D"/>
    <w:rsid w:val="0090263A"/>
    <w:rsid w:val="00903D4E"/>
    <w:rsid w:val="00911E0C"/>
    <w:rsid w:val="00912BF4"/>
    <w:rsid w:val="00917035"/>
    <w:rsid w:val="00933B0E"/>
    <w:rsid w:val="00937F44"/>
    <w:rsid w:val="009403DC"/>
    <w:rsid w:val="00943BBA"/>
    <w:rsid w:val="00950514"/>
    <w:rsid w:val="00964321"/>
    <w:rsid w:val="009730EC"/>
    <w:rsid w:val="0097355C"/>
    <w:rsid w:val="009808D0"/>
    <w:rsid w:val="009907D7"/>
    <w:rsid w:val="009925DF"/>
    <w:rsid w:val="00995EAB"/>
    <w:rsid w:val="009A05CE"/>
    <w:rsid w:val="009A4017"/>
    <w:rsid w:val="009A48A0"/>
    <w:rsid w:val="009A61DF"/>
    <w:rsid w:val="009A71C7"/>
    <w:rsid w:val="009C5F93"/>
    <w:rsid w:val="009C664A"/>
    <w:rsid w:val="009D7A81"/>
    <w:rsid w:val="009E25BD"/>
    <w:rsid w:val="009F6F3B"/>
    <w:rsid w:val="009F7F32"/>
    <w:rsid w:val="00A05FA0"/>
    <w:rsid w:val="00A132AC"/>
    <w:rsid w:val="00A14F40"/>
    <w:rsid w:val="00A24F41"/>
    <w:rsid w:val="00A2593C"/>
    <w:rsid w:val="00A36C87"/>
    <w:rsid w:val="00A41BB4"/>
    <w:rsid w:val="00A44525"/>
    <w:rsid w:val="00A47DD7"/>
    <w:rsid w:val="00A54B2D"/>
    <w:rsid w:val="00A55D57"/>
    <w:rsid w:val="00A65DEC"/>
    <w:rsid w:val="00A6616F"/>
    <w:rsid w:val="00A74B6C"/>
    <w:rsid w:val="00A837D6"/>
    <w:rsid w:val="00A841FC"/>
    <w:rsid w:val="00A847AE"/>
    <w:rsid w:val="00A9013A"/>
    <w:rsid w:val="00A9213B"/>
    <w:rsid w:val="00A9597B"/>
    <w:rsid w:val="00A97803"/>
    <w:rsid w:val="00AA0D1E"/>
    <w:rsid w:val="00AA2CB4"/>
    <w:rsid w:val="00AA6F22"/>
    <w:rsid w:val="00AB1D6B"/>
    <w:rsid w:val="00AB1E3A"/>
    <w:rsid w:val="00AB5D06"/>
    <w:rsid w:val="00AC274A"/>
    <w:rsid w:val="00AC28D2"/>
    <w:rsid w:val="00AD292B"/>
    <w:rsid w:val="00AE3BD4"/>
    <w:rsid w:val="00AF17CA"/>
    <w:rsid w:val="00AF7802"/>
    <w:rsid w:val="00B054A9"/>
    <w:rsid w:val="00B05647"/>
    <w:rsid w:val="00B12401"/>
    <w:rsid w:val="00B14CC1"/>
    <w:rsid w:val="00B17910"/>
    <w:rsid w:val="00B25D86"/>
    <w:rsid w:val="00B27957"/>
    <w:rsid w:val="00B33C82"/>
    <w:rsid w:val="00B33FC1"/>
    <w:rsid w:val="00B515E3"/>
    <w:rsid w:val="00B54EBC"/>
    <w:rsid w:val="00B555D4"/>
    <w:rsid w:val="00B673A4"/>
    <w:rsid w:val="00B74BA5"/>
    <w:rsid w:val="00B80E96"/>
    <w:rsid w:val="00B8287B"/>
    <w:rsid w:val="00B84002"/>
    <w:rsid w:val="00B9552B"/>
    <w:rsid w:val="00B96C57"/>
    <w:rsid w:val="00BA28BC"/>
    <w:rsid w:val="00BB0BAA"/>
    <w:rsid w:val="00BC0261"/>
    <w:rsid w:val="00BC6643"/>
    <w:rsid w:val="00BD0358"/>
    <w:rsid w:val="00BD7C72"/>
    <w:rsid w:val="00BE2848"/>
    <w:rsid w:val="00BE76C1"/>
    <w:rsid w:val="00BF6110"/>
    <w:rsid w:val="00BF7048"/>
    <w:rsid w:val="00C005B3"/>
    <w:rsid w:val="00C04FBB"/>
    <w:rsid w:val="00C12709"/>
    <w:rsid w:val="00C14518"/>
    <w:rsid w:val="00C14B1D"/>
    <w:rsid w:val="00C21430"/>
    <w:rsid w:val="00C350E2"/>
    <w:rsid w:val="00C40041"/>
    <w:rsid w:val="00C460CF"/>
    <w:rsid w:val="00C71D32"/>
    <w:rsid w:val="00C9372D"/>
    <w:rsid w:val="00CD5019"/>
    <w:rsid w:val="00CE4E12"/>
    <w:rsid w:val="00CF32BB"/>
    <w:rsid w:val="00CF337D"/>
    <w:rsid w:val="00D03D9F"/>
    <w:rsid w:val="00D11F3E"/>
    <w:rsid w:val="00D1317C"/>
    <w:rsid w:val="00D200F5"/>
    <w:rsid w:val="00D2738A"/>
    <w:rsid w:val="00D31F01"/>
    <w:rsid w:val="00D34705"/>
    <w:rsid w:val="00D35150"/>
    <w:rsid w:val="00D355AE"/>
    <w:rsid w:val="00D35DE2"/>
    <w:rsid w:val="00D375F1"/>
    <w:rsid w:val="00D4141D"/>
    <w:rsid w:val="00D47E37"/>
    <w:rsid w:val="00D50BFB"/>
    <w:rsid w:val="00D515D7"/>
    <w:rsid w:val="00D52935"/>
    <w:rsid w:val="00D53EFA"/>
    <w:rsid w:val="00D72DA1"/>
    <w:rsid w:val="00D7306C"/>
    <w:rsid w:val="00D74DF9"/>
    <w:rsid w:val="00D766A5"/>
    <w:rsid w:val="00D82062"/>
    <w:rsid w:val="00DA18A4"/>
    <w:rsid w:val="00DA3E50"/>
    <w:rsid w:val="00DB31AB"/>
    <w:rsid w:val="00DB6F1A"/>
    <w:rsid w:val="00DC29BC"/>
    <w:rsid w:val="00DC3FF9"/>
    <w:rsid w:val="00DD042C"/>
    <w:rsid w:val="00DD2166"/>
    <w:rsid w:val="00DD29FC"/>
    <w:rsid w:val="00DE62DD"/>
    <w:rsid w:val="00DE75CC"/>
    <w:rsid w:val="00DF6EE4"/>
    <w:rsid w:val="00DF7461"/>
    <w:rsid w:val="00E00227"/>
    <w:rsid w:val="00E0178B"/>
    <w:rsid w:val="00E03329"/>
    <w:rsid w:val="00E03EA3"/>
    <w:rsid w:val="00E054C3"/>
    <w:rsid w:val="00E060A4"/>
    <w:rsid w:val="00E06355"/>
    <w:rsid w:val="00E118BF"/>
    <w:rsid w:val="00E20660"/>
    <w:rsid w:val="00E22B6F"/>
    <w:rsid w:val="00E277E9"/>
    <w:rsid w:val="00E35888"/>
    <w:rsid w:val="00E410F2"/>
    <w:rsid w:val="00E4239F"/>
    <w:rsid w:val="00E527A2"/>
    <w:rsid w:val="00E531F5"/>
    <w:rsid w:val="00E56040"/>
    <w:rsid w:val="00E70BE2"/>
    <w:rsid w:val="00E70CBC"/>
    <w:rsid w:val="00E74939"/>
    <w:rsid w:val="00E803C7"/>
    <w:rsid w:val="00E827C3"/>
    <w:rsid w:val="00E860F6"/>
    <w:rsid w:val="00E91C04"/>
    <w:rsid w:val="00E94E29"/>
    <w:rsid w:val="00E9714D"/>
    <w:rsid w:val="00E97286"/>
    <w:rsid w:val="00EA0DEF"/>
    <w:rsid w:val="00EA45C7"/>
    <w:rsid w:val="00EB3E31"/>
    <w:rsid w:val="00EC2B5E"/>
    <w:rsid w:val="00ED0E1B"/>
    <w:rsid w:val="00EE0ADC"/>
    <w:rsid w:val="00EE1265"/>
    <w:rsid w:val="00EF51D4"/>
    <w:rsid w:val="00F0068E"/>
    <w:rsid w:val="00F01690"/>
    <w:rsid w:val="00F03DAB"/>
    <w:rsid w:val="00F1078F"/>
    <w:rsid w:val="00F10D0A"/>
    <w:rsid w:val="00F145AD"/>
    <w:rsid w:val="00F209CA"/>
    <w:rsid w:val="00F23FC8"/>
    <w:rsid w:val="00F304D5"/>
    <w:rsid w:val="00F33C24"/>
    <w:rsid w:val="00F43D98"/>
    <w:rsid w:val="00F55916"/>
    <w:rsid w:val="00F730CC"/>
    <w:rsid w:val="00F86C46"/>
    <w:rsid w:val="00F87089"/>
    <w:rsid w:val="00F87142"/>
    <w:rsid w:val="00F9055E"/>
    <w:rsid w:val="00F939F8"/>
    <w:rsid w:val="00F943F5"/>
    <w:rsid w:val="00FA1667"/>
    <w:rsid w:val="00FA16C0"/>
    <w:rsid w:val="00FB09E8"/>
    <w:rsid w:val="00FB4776"/>
    <w:rsid w:val="00FC2CEB"/>
    <w:rsid w:val="00FC4DA1"/>
    <w:rsid w:val="00FC7DFA"/>
    <w:rsid w:val="00FD1AB9"/>
    <w:rsid w:val="00FD5C4B"/>
    <w:rsid w:val="00FE2AA1"/>
    <w:rsid w:val="00FE5290"/>
    <w:rsid w:val="00FE7761"/>
    <w:rsid w:val="00FF1A95"/>
    <w:rsid w:val="00FF2521"/>
    <w:rsid w:val="00FF7C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5E9479"/>
  <w15:docId w15:val="{D3C736B1-CD09-4265-962A-D46C68345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B7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B55"/>
  </w:style>
  <w:style w:type="character" w:styleId="PageNumber">
    <w:name w:val="page number"/>
    <w:basedOn w:val="DefaultParagraphFont"/>
    <w:uiPriority w:val="99"/>
    <w:semiHidden/>
    <w:unhideWhenUsed/>
    <w:rsid w:val="007B7B55"/>
  </w:style>
  <w:style w:type="paragraph" w:styleId="ListParagraph">
    <w:name w:val="List Paragraph"/>
    <w:basedOn w:val="Normal"/>
    <w:uiPriority w:val="34"/>
    <w:qFormat/>
    <w:rsid w:val="003C0B03"/>
    <w:pPr>
      <w:ind w:left="720"/>
      <w:contextualSpacing/>
    </w:pPr>
  </w:style>
  <w:style w:type="paragraph" w:styleId="Header">
    <w:name w:val="header"/>
    <w:basedOn w:val="Normal"/>
    <w:link w:val="HeaderChar"/>
    <w:uiPriority w:val="99"/>
    <w:semiHidden/>
    <w:unhideWhenUsed/>
    <w:rsid w:val="00E118B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118BF"/>
  </w:style>
  <w:style w:type="paragraph" w:customStyle="1" w:styleId="p1">
    <w:name w:val="p1"/>
    <w:basedOn w:val="Normal"/>
    <w:rsid w:val="009A61DF"/>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9A61DF"/>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9A61DF"/>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windon.gov.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rap.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gov.uk" TargetMode="Externa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ood.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1</Pages>
  <Words>2480</Words>
  <Characters>14137</Characters>
  <Application>Microsoft Office Word</Application>
  <DocSecurity>4</DocSecurity>
  <Lines>117</Lines>
  <Paragraphs>33</Paragraphs>
  <ScaleCrop>false</ScaleCrop>
  <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Apache POI</dc:creator>
  <cp:keywords/>
  <cp:lastModifiedBy>Marwa Farooq (2522352)</cp:lastModifiedBy>
  <cp:revision>151</cp:revision>
  <dcterms:created xsi:type="dcterms:W3CDTF">2026-10-22T22:12:00Z</dcterms:created>
  <dcterms:modified xsi:type="dcterms:W3CDTF">2026-10-26T00:35:00Z</dcterms:modified>
</cp:coreProperties>
</file>