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C8AB56" w14:textId="77777777" w:rsidR="00E0282A" w:rsidRDefault="007E279A" w:rsidP="00C46E8E">
      <w:pPr>
        <w:spacing w:line="276" w:lineRule="auto"/>
        <w:rPr>
          <w:rFonts w:ascii="Times New Roman" w:hAnsi="Times New Roman" w:cs="Times New Roman"/>
          <w:b/>
          <w:sz w:val="36"/>
          <w:szCs w:val="36"/>
        </w:rPr>
      </w:pPr>
      <w:r w:rsidRPr="007E279A">
        <w:rPr>
          <w:rFonts w:ascii="Times New Roman" w:hAnsi="Times New Roman" w:cs="Times New Roman"/>
          <w:b/>
          <w:sz w:val="36"/>
          <w:szCs w:val="36"/>
        </w:rPr>
        <w:t>Social Change Sine 1970</w:t>
      </w:r>
    </w:p>
    <w:p w14:paraId="3061F615" w14:textId="77777777" w:rsidR="007E279A" w:rsidRDefault="007E279A" w:rsidP="00C46E8E">
      <w:pPr>
        <w:spacing w:line="276" w:lineRule="auto"/>
        <w:rPr>
          <w:rFonts w:ascii="Times New Roman" w:hAnsi="Times New Roman" w:cs="Times New Roman"/>
          <w:b/>
          <w:sz w:val="36"/>
          <w:szCs w:val="36"/>
        </w:rPr>
      </w:pPr>
    </w:p>
    <w:p w14:paraId="392A566D" w14:textId="77777777" w:rsidR="007E279A" w:rsidRPr="00D12134" w:rsidRDefault="007E279A" w:rsidP="00C46E8E">
      <w:pPr>
        <w:spacing w:line="276" w:lineRule="auto"/>
        <w:rPr>
          <w:rFonts w:ascii="Times New Roman" w:hAnsi="Times New Roman" w:cs="Times New Roman"/>
          <w:i/>
        </w:rPr>
      </w:pPr>
      <w:r w:rsidRPr="00D12134">
        <w:rPr>
          <w:rFonts w:ascii="Times New Roman" w:hAnsi="Times New Roman" w:cs="Times New Roman"/>
          <w:i/>
        </w:rPr>
        <w:t>They’ve seen huge changes in a world where there was work for everybody, where local pubs and shops thrived. They’re closed now They see their children leaving the area, they see their children going to colleges and unable to get jobs back in the area. They see this opencast ravaging the environment. They see houses for sale everywhere and nobody buying them. They see ruins; they see the ruination of a community around them.</w:t>
      </w:r>
    </w:p>
    <w:p w14:paraId="2842626D" w14:textId="77777777" w:rsidR="007E279A" w:rsidRDefault="007E279A" w:rsidP="00C46E8E">
      <w:pPr>
        <w:spacing w:line="276" w:lineRule="auto"/>
        <w:rPr>
          <w:rFonts w:ascii="Times New Roman" w:hAnsi="Times New Roman" w:cs="Times New Roman"/>
          <w:b/>
        </w:rPr>
      </w:pPr>
    </w:p>
    <w:p w14:paraId="15C6A660" w14:textId="77777777" w:rsidR="007E279A" w:rsidRDefault="007E279A" w:rsidP="00C46E8E">
      <w:pPr>
        <w:spacing w:line="276" w:lineRule="auto"/>
        <w:rPr>
          <w:rFonts w:ascii="Times New Roman" w:hAnsi="Times New Roman" w:cs="Times New Roman"/>
        </w:rPr>
      </w:pPr>
      <w:r w:rsidRPr="007E279A">
        <w:rPr>
          <w:rFonts w:ascii="Times New Roman" w:hAnsi="Times New Roman" w:cs="Times New Roman"/>
        </w:rPr>
        <w:t xml:space="preserve">Community worker, Cwm </w:t>
      </w:r>
      <w:proofErr w:type="spellStart"/>
      <w:r w:rsidRPr="007E279A">
        <w:rPr>
          <w:rFonts w:ascii="Times New Roman" w:hAnsi="Times New Roman" w:cs="Times New Roman"/>
        </w:rPr>
        <w:t>Gwendraeth</w:t>
      </w:r>
      <w:proofErr w:type="spellEnd"/>
      <w:r w:rsidRPr="007E279A">
        <w:rPr>
          <w:rFonts w:ascii="Times New Roman" w:hAnsi="Times New Roman" w:cs="Times New Roman"/>
        </w:rPr>
        <w:t>, 1995.</w:t>
      </w:r>
    </w:p>
    <w:p w14:paraId="5A8BB297" w14:textId="77777777" w:rsidR="00D12134" w:rsidRPr="007E279A" w:rsidRDefault="00D12134" w:rsidP="00C46E8E">
      <w:pPr>
        <w:spacing w:line="276" w:lineRule="auto"/>
        <w:rPr>
          <w:rFonts w:ascii="Times New Roman" w:hAnsi="Times New Roman" w:cs="Times New Roman"/>
        </w:rPr>
      </w:pPr>
    </w:p>
    <w:p w14:paraId="00E95BE3" w14:textId="77777777" w:rsidR="007E279A" w:rsidRDefault="007E279A" w:rsidP="00C46E8E">
      <w:pPr>
        <w:spacing w:line="276" w:lineRule="auto"/>
        <w:rPr>
          <w:rFonts w:ascii="Times New Roman" w:hAnsi="Times New Roman" w:cs="Times New Roman"/>
        </w:rPr>
      </w:pPr>
      <w:r w:rsidRPr="007E279A">
        <w:rPr>
          <w:rFonts w:ascii="Times New Roman" w:hAnsi="Times New Roman" w:cs="Times New Roman"/>
        </w:rPr>
        <w:t>Few people probably voted Conservative in 1979 because they wanted to enhance the position of women in the UK, but there had been a strong hope that Thatcher would bring changes that extended beyond politics. Before urging the voters to vote Tory, the</w:t>
      </w:r>
      <w:r w:rsidRPr="007E279A">
        <w:rPr>
          <w:rFonts w:ascii="Times New Roman" w:hAnsi="Times New Roman" w:cs="Times New Roman"/>
          <w:b/>
          <w:i/>
        </w:rPr>
        <w:t xml:space="preserve"> </w:t>
      </w:r>
      <w:r w:rsidRPr="007E279A">
        <w:rPr>
          <w:rFonts w:ascii="Times New Roman" w:hAnsi="Times New Roman" w:cs="Times New Roman"/>
          <w:i/>
        </w:rPr>
        <w:t xml:space="preserve">Western Mail </w:t>
      </w:r>
      <w:r w:rsidRPr="007E279A">
        <w:rPr>
          <w:rFonts w:ascii="Times New Roman" w:hAnsi="Times New Roman" w:cs="Times New Roman"/>
        </w:rPr>
        <w:t>had argued: ‘The nation needs more radical solutions, needs to be jerked out of the gloomy lethargy that seems to have enshrouded it through the decade, needs a fresh atmosphere of change and challenge.’</w:t>
      </w:r>
      <w:r w:rsidR="00181225">
        <w:rPr>
          <w:rFonts w:ascii="Times New Roman" w:hAnsi="Times New Roman" w:cs="Times New Roman"/>
        </w:rPr>
        <w:t xml:space="preserve"> Social changes that first reached widespread public attention in the 1960s began to take off in the 1970s and became the social norm in the 1980s and 1990s. She may not have been a feminist but Thatcher showed that many women that their sex could do anything. The last hang-ups about divorce and sex outside marriage all but disappeared and tolerance towards people who were somehow ‘different’ slowly became the norm. There was also the long-term onward march of the consumer society, where owning things, and being seen to own things, mattered to people. Such trends were slower in Wales than elsewhere in the UK but they happened nonetheless and meant that the Wales of 2000 was unrecognizable from the Wales of 1970.</w:t>
      </w:r>
    </w:p>
    <w:p w14:paraId="1376D0FC" w14:textId="77777777" w:rsidR="00181225" w:rsidRDefault="00181225" w:rsidP="00C46E8E">
      <w:pPr>
        <w:spacing w:line="276" w:lineRule="auto"/>
        <w:rPr>
          <w:rFonts w:ascii="Times New Roman" w:hAnsi="Times New Roman" w:cs="Times New Roman"/>
        </w:rPr>
      </w:pPr>
    </w:p>
    <w:p w14:paraId="503C0BE5" w14:textId="77777777" w:rsidR="00181225" w:rsidRDefault="00181225" w:rsidP="00C46E8E">
      <w:pPr>
        <w:spacing w:line="276" w:lineRule="auto"/>
        <w:rPr>
          <w:rFonts w:ascii="Times New Roman" w:hAnsi="Times New Roman" w:cs="Times New Roman"/>
        </w:rPr>
      </w:pPr>
      <w:r>
        <w:rPr>
          <w:rFonts w:ascii="Times New Roman" w:hAnsi="Times New Roman" w:cs="Times New Roman"/>
        </w:rPr>
        <w:t>In 1971 just 47 per cent of women of working age were economically active, compared with 90 per cent of Welsh men. By 2006 the figure for men had fallen to 79 per cent but for women it had risen to 72 per cent. This changed the economy</w:t>
      </w:r>
      <w:r w:rsidR="00914C40">
        <w:rPr>
          <w:rFonts w:ascii="Times New Roman" w:hAnsi="Times New Roman" w:cs="Times New Roman"/>
        </w:rPr>
        <w:t xml:space="preserve"> and family life and helped to raise family incomes. However, it also hid a number of problems. Many of the women entering the workplace were in part-time employment – highlighting inequality of career.</w:t>
      </w:r>
      <w:r w:rsidR="00C64904">
        <w:rPr>
          <w:rFonts w:ascii="Times New Roman" w:hAnsi="Times New Roman" w:cs="Times New Roman"/>
        </w:rPr>
        <w:t xml:space="preserve"> Five years after the 1970 Equal Pay Act women were earning on average 30 per cent less than men. Even in 2005, an estimated three-quarters of Welsh women in work were employed in cleaning, catering, caring, call centres and customer services.</w:t>
      </w:r>
    </w:p>
    <w:p w14:paraId="2AA125F3" w14:textId="77777777" w:rsidR="00C64904" w:rsidRDefault="00C64904" w:rsidP="00C46E8E">
      <w:pPr>
        <w:spacing w:line="276" w:lineRule="auto"/>
        <w:rPr>
          <w:rFonts w:ascii="Times New Roman" w:hAnsi="Times New Roman" w:cs="Times New Roman"/>
        </w:rPr>
      </w:pPr>
    </w:p>
    <w:p w14:paraId="03399DAB" w14:textId="77777777" w:rsidR="00C64904" w:rsidRDefault="00C64904" w:rsidP="00C46E8E">
      <w:pPr>
        <w:spacing w:line="276" w:lineRule="auto"/>
        <w:rPr>
          <w:rFonts w:ascii="Times New Roman" w:hAnsi="Times New Roman" w:cs="Times New Roman"/>
        </w:rPr>
      </w:pPr>
      <w:r>
        <w:rPr>
          <w:rFonts w:ascii="Times New Roman" w:hAnsi="Times New Roman" w:cs="Times New Roman"/>
        </w:rPr>
        <w:t xml:space="preserve">Some of the blame for women’s concentration in unskilled labour lay with the education system. In secondary </w:t>
      </w:r>
      <w:proofErr w:type="gramStart"/>
      <w:r>
        <w:rPr>
          <w:rFonts w:ascii="Times New Roman" w:hAnsi="Times New Roman" w:cs="Times New Roman"/>
        </w:rPr>
        <w:t>moderns</w:t>
      </w:r>
      <w:proofErr w:type="gramEnd"/>
      <w:r>
        <w:rPr>
          <w:rFonts w:ascii="Times New Roman" w:hAnsi="Times New Roman" w:cs="Times New Roman"/>
        </w:rPr>
        <w:t xml:space="preserve"> there had been little emphasis on preparing girls for a career and this was reflected in the curriculum.</w:t>
      </w:r>
      <w:r w:rsidR="00A63568">
        <w:rPr>
          <w:rFonts w:ascii="Times New Roman" w:hAnsi="Times New Roman" w:cs="Times New Roman"/>
        </w:rPr>
        <w:t xml:space="preserve"> In 1977 only 39 percent of women went to Welsh universities but by 1987 there were marginally more women than males in full-time education. Getting </w:t>
      </w:r>
      <w:r w:rsidR="003E20EC">
        <w:rPr>
          <w:rFonts w:ascii="Times New Roman" w:hAnsi="Times New Roman" w:cs="Times New Roman"/>
        </w:rPr>
        <w:t xml:space="preserve">married </w:t>
      </w:r>
      <w:r w:rsidR="00A63568">
        <w:rPr>
          <w:rFonts w:ascii="Times New Roman" w:hAnsi="Times New Roman" w:cs="Times New Roman"/>
        </w:rPr>
        <w:t>remained at the heart of most women’s life expectations in the 1970s and 1980s. In 1981 86 percent of t</w:t>
      </w:r>
      <w:r w:rsidR="003E20EC">
        <w:rPr>
          <w:rFonts w:ascii="Times New Roman" w:hAnsi="Times New Roman" w:cs="Times New Roman"/>
        </w:rPr>
        <w:t>he</w:t>
      </w:r>
      <w:r w:rsidR="00A63568">
        <w:rPr>
          <w:rFonts w:ascii="Times New Roman" w:hAnsi="Times New Roman" w:cs="Times New Roman"/>
        </w:rPr>
        <w:t xml:space="preserve"> women in their thirties living in Wales were married.</w:t>
      </w:r>
      <w:r w:rsidR="003E20EC">
        <w:rPr>
          <w:rFonts w:ascii="Times New Roman" w:hAnsi="Times New Roman" w:cs="Times New Roman"/>
        </w:rPr>
        <w:t xml:space="preserve"> Women’s penetration of bars and clubs was a very visible symbol to men that their old world was fading away.  Women’s emancipation was a source of male humour and male anxiety in the 1970s and into the 1980s.</w:t>
      </w:r>
      <w:r w:rsidR="004A4F80">
        <w:rPr>
          <w:rFonts w:ascii="Times New Roman" w:hAnsi="Times New Roman" w:cs="Times New Roman"/>
        </w:rPr>
        <w:t xml:space="preserve"> At the start of the 1970s husbands could even be </w:t>
      </w:r>
      <w:r w:rsidR="004A4F80">
        <w:rPr>
          <w:rFonts w:ascii="Times New Roman" w:hAnsi="Times New Roman" w:cs="Times New Roman"/>
        </w:rPr>
        <w:lastRenderedPageBreak/>
        <w:t>barred from the birth of their own children and it wasn’t until the 1980s that men being present at the birth became the norm.</w:t>
      </w:r>
    </w:p>
    <w:p w14:paraId="54625A0C" w14:textId="77777777" w:rsidR="00E41A03" w:rsidRDefault="00E41A03" w:rsidP="00C46E8E">
      <w:pPr>
        <w:spacing w:line="276" w:lineRule="auto"/>
        <w:rPr>
          <w:rFonts w:ascii="Times New Roman" w:hAnsi="Times New Roman" w:cs="Times New Roman"/>
        </w:rPr>
      </w:pPr>
    </w:p>
    <w:p w14:paraId="5C256FA7" w14:textId="134E105C" w:rsidR="00E41A03" w:rsidRDefault="00E41A03" w:rsidP="00C46E8E">
      <w:pPr>
        <w:spacing w:line="276" w:lineRule="auto"/>
        <w:rPr>
          <w:rFonts w:ascii="Times New Roman" w:hAnsi="Times New Roman" w:cs="Times New Roman"/>
        </w:rPr>
      </w:pPr>
      <w:r>
        <w:rPr>
          <w:rFonts w:ascii="Times New Roman" w:hAnsi="Times New Roman" w:cs="Times New Roman"/>
        </w:rPr>
        <w:t>For many it was the miner’s strike of 1984-5 that broke the traditional patterns, bringing women out ‘from</w:t>
      </w:r>
      <w:r w:rsidR="008B4E66">
        <w:rPr>
          <w:rFonts w:ascii="Times New Roman" w:hAnsi="Times New Roman" w:cs="Times New Roman"/>
        </w:rPr>
        <w:t xml:space="preserve"> </w:t>
      </w:r>
      <w:r>
        <w:rPr>
          <w:rFonts w:ascii="Times New Roman" w:hAnsi="Times New Roman" w:cs="Times New Roman"/>
        </w:rPr>
        <w:t>behind the kitchen sink’.</w:t>
      </w:r>
      <w:r w:rsidR="008B4E66">
        <w:rPr>
          <w:rFonts w:ascii="Times New Roman" w:hAnsi="Times New Roman" w:cs="Times New Roman"/>
        </w:rPr>
        <w:t xml:space="preserve"> By the 1990s research was noting that working –class teenage girls in Wales had higher expectations than their mothers, wanting some form of career and financial independence and rejecting idealistic romantic visions of marriage.</w:t>
      </w:r>
      <w:r w:rsidR="00A95BED">
        <w:rPr>
          <w:rFonts w:ascii="Times New Roman" w:hAnsi="Times New Roman" w:cs="Times New Roman"/>
        </w:rPr>
        <w:t xml:space="preserve"> </w:t>
      </w:r>
      <w:proofErr w:type="gramStart"/>
      <w:r w:rsidR="00A95BED">
        <w:rPr>
          <w:rFonts w:ascii="Times New Roman" w:hAnsi="Times New Roman" w:cs="Times New Roman"/>
        </w:rPr>
        <w:t>However</w:t>
      </w:r>
      <w:proofErr w:type="gramEnd"/>
      <w:r w:rsidR="00A95BED">
        <w:rPr>
          <w:rFonts w:ascii="Times New Roman" w:hAnsi="Times New Roman" w:cs="Times New Roman"/>
        </w:rPr>
        <w:t xml:space="preserve"> being a woman in Wales as elsewhere, in the early twenty-first century was still likely to mean earning less than men, having few</w:t>
      </w:r>
      <w:r w:rsidR="00383AD4">
        <w:rPr>
          <w:rFonts w:ascii="Times New Roman" w:hAnsi="Times New Roman" w:cs="Times New Roman"/>
        </w:rPr>
        <w:t>er</w:t>
      </w:r>
      <w:r w:rsidR="00A95BED">
        <w:rPr>
          <w:rFonts w:ascii="Times New Roman" w:hAnsi="Times New Roman" w:cs="Times New Roman"/>
        </w:rPr>
        <w:t xml:space="preserve"> opportunities for advancement and, at the end of the day, having to do more housework.</w:t>
      </w:r>
    </w:p>
    <w:p w14:paraId="27D743C7" w14:textId="77777777" w:rsidR="00755283" w:rsidRDefault="00755283" w:rsidP="00C46E8E">
      <w:pPr>
        <w:spacing w:line="276" w:lineRule="auto"/>
        <w:rPr>
          <w:rFonts w:ascii="Times New Roman" w:hAnsi="Times New Roman" w:cs="Times New Roman"/>
        </w:rPr>
      </w:pPr>
    </w:p>
    <w:p w14:paraId="084FF9B2" w14:textId="2FD43CC7" w:rsidR="00755283" w:rsidRDefault="00755283" w:rsidP="00C46E8E">
      <w:pPr>
        <w:spacing w:line="276" w:lineRule="auto"/>
        <w:rPr>
          <w:rFonts w:ascii="Times New Roman" w:hAnsi="Times New Roman" w:cs="Times New Roman"/>
        </w:rPr>
      </w:pPr>
      <w:r>
        <w:rPr>
          <w:rFonts w:ascii="Times New Roman" w:hAnsi="Times New Roman" w:cs="Times New Roman"/>
        </w:rPr>
        <w:t xml:space="preserve">The working life of men was changing, especially with the decline of heavy industry. As time went by more and more men had never had the experience of heavy industry at all and their sense of masculinity was less traditional, something evident in the growing popularity of male grooming products and the slight redistribution of domestic chores. One group of men who did not conform to the traditional gender values was Wales’ gay population. Before its legislation, homosexuality had a slightly unnatural, sometimes even sinister tone for most people. Leo </w:t>
      </w:r>
      <w:proofErr w:type="spellStart"/>
      <w:r>
        <w:rPr>
          <w:rFonts w:ascii="Times New Roman" w:hAnsi="Times New Roman" w:cs="Times New Roman"/>
        </w:rPr>
        <w:t>Abse’s</w:t>
      </w:r>
      <w:proofErr w:type="spellEnd"/>
      <w:r>
        <w:rPr>
          <w:rFonts w:ascii="Times New Roman" w:hAnsi="Times New Roman" w:cs="Times New Roman"/>
        </w:rPr>
        <w:t xml:space="preserve"> sponsorship of the 1967 Sexual Offences Act did not appear to do any damage to his huge majority in Pontypool.</w:t>
      </w:r>
      <w:r w:rsidR="00506C6D">
        <w:rPr>
          <w:rFonts w:ascii="Times New Roman" w:hAnsi="Times New Roman" w:cs="Times New Roman"/>
        </w:rPr>
        <w:t xml:space="preserve"> On the </w:t>
      </w:r>
      <w:proofErr w:type="gramStart"/>
      <w:r w:rsidR="00506C6D">
        <w:rPr>
          <w:rFonts w:ascii="Times New Roman" w:hAnsi="Times New Roman" w:cs="Times New Roman"/>
        </w:rPr>
        <w:t>day</w:t>
      </w:r>
      <w:proofErr w:type="gramEnd"/>
      <w:r w:rsidR="00506C6D">
        <w:rPr>
          <w:rFonts w:ascii="Times New Roman" w:hAnsi="Times New Roman" w:cs="Times New Roman"/>
        </w:rPr>
        <w:t xml:space="preserve"> homosexual acts between consenting adult males in private were legalized, the </w:t>
      </w:r>
      <w:r w:rsidR="00506C6D" w:rsidRPr="00506C6D">
        <w:rPr>
          <w:rFonts w:ascii="Times New Roman" w:hAnsi="Times New Roman" w:cs="Times New Roman"/>
          <w:i/>
        </w:rPr>
        <w:t>Western Mail</w:t>
      </w:r>
      <w:r w:rsidR="00506C6D">
        <w:rPr>
          <w:rFonts w:ascii="Times New Roman" w:hAnsi="Times New Roman" w:cs="Times New Roman"/>
        </w:rPr>
        <w:t xml:space="preserve"> made no comment on it.</w:t>
      </w:r>
      <w:r w:rsidR="00F35AA3">
        <w:rPr>
          <w:rFonts w:ascii="Times New Roman" w:hAnsi="Times New Roman" w:cs="Times New Roman"/>
        </w:rPr>
        <w:t xml:space="preserve"> However, seeing being gay as some sort of disorder was becoming more unusual but, as with the advance of notions of gender equality, the liberalization of attitudes was a slow, uneven process.</w:t>
      </w:r>
      <w:r w:rsidR="00BE6147">
        <w:rPr>
          <w:rFonts w:ascii="Times New Roman" w:hAnsi="Times New Roman" w:cs="Times New Roman"/>
        </w:rPr>
        <w:t xml:space="preserve"> After the AIDS panic of the late 1980s hostility towards openly homosexual people seemed to increase.</w:t>
      </w:r>
      <w:r w:rsidR="007421DC">
        <w:rPr>
          <w:rFonts w:ascii="Times New Roman" w:hAnsi="Times New Roman" w:cs="Times New Roman"/>
        </w:rPr>
        <w:t xml:space="preserve"> In 1991 in an official survey it was suggested that 70 </w:t>
      </w:r>
      <w:proofErr w:type="spellStart"/>
      <w:r w:rsidR="007421DC">
        <w:rPr>
          <w:rFonts w:ascii="Times New Roman" w:hAnsi="Times New Roman" w:cs="Times New Roman"/>
        </w:rPr>
        <w:t>oercent</w:t>
      </w:r>
      <w:proofErr w:type="spellEnd"/>
      <w:r w:rsidR="007421DC">
        <w:rPr>
          <w:rFonts w:ascii="Times New Roman" w:hAnsi="Times New Roman" w:cs="Times New Roman"/>
        </w:rPr>
        <w:t xml:space="preserve"> of Welsh men and 60 percent of women thought that sex between males was wrong. None of this made being homosexual easy but in 2001 Rhondda elected an openly gay MP, a small but significant sign that Wales was becoming more tolerant.</w:t>
      </w:r>
    </w:p>
    <w:p w14:paraId="2EF2B345" w14:textId="77777777" w:rsidR="007421DC" w:rsidRDefault="007421DC" w:rsidP="00C46E8E">
      <w:pPr>
        <w:spacing w:line="276" w:lineRule="auto"/>
        <w:rPr>
          <w:rFonts w:ascii="Times New Roman" w:hAnsi="Times New Roman" w:cs="Times New Roman"/>
        </w:rPr>
      </w:pPr>
    </w:p>
    <w:p w14:paraId="7C2C688B" w14:textId="2421069E" w:rsidR="007421DC" w:rsidRDefault="007421DC" w:rsidP="00C46E8E">
      <w:pPr>
        <w:spacing w:line="276" w:lineRule="auto"/>
        <w:rPr>
          <w:rFonts w:ascii="Times New Roman" w:hAnsi="Times New Roman" w:cs="Times New Roman"/>
        </w:rPr>
      </w:pPr>
      <w:r>
        <w:rPr>
          <w:rFonts w:ascii="Times New Roman" w:hAnsi="Times New Roman" w:cs="Times New Roman"/>
        </w:rPr>
        <w:t>For most of the twentieth century Wales remained overwhelmingly white and did not experience any large-scale immigration from outside the UK. In 1971 there were 17,045 people living in Wales who had been born in the Commonwealth. By 1991 this had only risen to 28,063. At the 2001 census 97.9 percent of the Welsh population was classified as white. Even in Cardiff, the most multicultural part of Wales, 92 percent of people were white.</w:t>
      </w:r>
      <w:r w:rsidR="005D7BD7">
        <w:rPr>
          <w:rFonts w:ascii="Times New Roman" w:hAnsi="Times New Roman" w:cs="Times New Roman"/>
        </w:rPr>
        <w:t xml:space="preserve"> How did wales react to the racial question? In a 1980s study in Swansea, 38 percent of respondents thought it wrong that a black person should be given a council house if there were whites on the waiting list, 17 percent said they would move if a black family moved in next door and 42 percent said they would not send their child to a school where the majority of children were black. Given such casual prejudices it was unsurprising that black people were more likely to be unemployed than their white peers and that others could feel isolated and frustrated by life in Wales. One commentator even suggested that in 1981 Wales was ‘one of the most comfortably racist parts of a poisonously racist island’.</w:t>
      </w:r>
      <w:r w:rsidR="00C1357D">
        <w:rPr>
          <w:rFonts w:ascii="Times New Roman" w:hAnsi="Times New Roman" w:cs="Times New Roman"/>
        </w:rPr>
        <w:t xml:space="preserve"> A study in Torfaen in the 1990s found that black people with Welsh connections were accepted in a way that Asians were not.</w:t>
      </w:r>
      <w:r w:rsidR="00AB134C">
        <w:rPr>
          <w:rFonts w:ascii="Times New Roman" w:hAnsi="Times New Roman" w:cs="Times New Roman"/>
        </w:rPr>
        <w:t xml:space="preserve"> However much the Welsh liked to think of themselves as a tolerant people, the drift towards genuine social equality was just that, a slow drift.</w:t>
      </w:r>
    </w:p>
    <w:p w14:paraId="22079BFD" w14:textId="77777777" w:rsidR="00AB134C" w:rsidRDefault="00AB134C" w:rsidP="00C46E8E">
      <w:pPr>
        <w:spacing w:line="276" w:lineRule="auto"/>
        <w:rPr>
          <w:rFonts w:ascii="Times New Roman" w:hAnsi="Times New Roman" w:cs="Times New Roman"/>
        </w:rPr>
      </w:pPr>
    </w:p>
    <w:p w14:paraId="18F8026B" w14:textId="47517842" w:rsidR="00AB134C" w:rsidRDefault="00EE6571" w:rsidP="00C46E8E">
      <w:pPr>
        <w:spacing w:line="276" w:lineRule="auto"/>
        <w:rPr>
          <w:rFonts w:ascii="Times New Roman" w:hAnsi="Times New Roman" w:cs="Times New Roman"/>
        </w:rPr>
      </w:pPr>
      <w:r>
        <w:rPr>
          <w:rFonts w:ascii="Times New Roman" w:hAnsi="Times New Roman" w:cs="Times New Roman"/>
        </w:rPr>
        <w:t xml:space="preserve">Whilst there was a slow drift towards tolerance in certain areas of Welsh society teenagers however, were increasingly demonised. As in the 1950s and 1960s, the blame for much petty crime and anti-social behaviour was, quite fairly, placed on the shoulders of teenagers. Half of all those found guilty of indictable crimes in 1981 were under the age of 21. Much of the mistrust was due to their popular culture as it was to crime. Long hair whilst unacceptable in the 1960s was acceptable by the 1970s, but there were plenty of other trends to worry ‘indignant’ of Llandrindod Wells.! When the Sex Pistols played Caerphilly in 1976 there </w:t>
      </w:r>
      <w:proofErr w:type="gramStart"/>
      <w:r>
        <w:rPr>
          <w:rFonts w:ascii="Times New Roman" w:hAnsi="Times New Roman" w:cs="Times New Roman"/>
        </w:rPr>
        <w:t>was  an</w:t>
      </w:r>
      <w:proofErr w:type="gramEnd"/>
      <w:r>
        <w:rPr>
          <w:rFonts w:ascii="Times New Roman" w:hAnsi="Times New Roman" w:cs="Times New Roman"/>
        </w:rPr>
        <w:t xml:space="preserve"> angry demonstration of churchgoers who seemed to think the band was the devil incarnate. Punk even found its own Welsh-language controv</w:t>
      </w:r>
      <w:r w:rsidR="006A7B20">
        <w:rPr>
          <w:rFonts w:ascii="Times New Roman" w:hAnsi="Times New Roman" w:cs="Times New Roman"/>
        </w:rPr>
        <w:t xml:space="preserve">ersy with Y </w:t>
      </w:r>
      <w:proofErr w:type="spellStart"/>
      <w:r w:rsidR="006A7B20">
        <w:rPr>
          <w:rFonts w:ascii="Times New Roman" w:hAnsi="Times New Roman" w:cs="Times New Roman"/>
        </w:rPr>
        <w:t>Trwynau</w:t>
      </w:r>
      <w:proofErr w:type="spellEnd"/>
      <w:r w:rsidR="006A7B20">
        <w:rPr>
          <w:rFonts w:ascii="Times New Roman" w:hAnsi="Times New Roman" w:cs="Times New Roman"/>
        </w:rPr>
        <w:t xml:space="preserve"> </w:t>
      </w:r>
      <w:proofErr w:type="spellStart"/>
      <w:r w:rsidR="006A7B20">
        <w:rPr>
          <w:rFonts w:ascii="Times New Roman" w:hAnsi="Times New Roman" w:cs="Times New Roman"/>
        </w:rPr>
        <w:t>Coch</w:t>
      </w:r>
      <w:proofErr w:type="spellEnd"/>
      <w:r w:rsidR="006A7B20">
        <w:rPr>
          <w:rFonts w:ascii="Times New Roman" w:hAnsi="Times New Roman" w:cs="Times New Roman"/>
        </w:rPr>
        <w:t xml:space="preserve"> (The Red Noses) who released provocative songs. But like so much English punk, there was an element of simply wanting to shock in songs that compared the Welsh to slaves and celebrated wearing jeans in chapel and underage girls.</w:t>
      </w:r>
    </w:p>
    <w:p w14:paraId="73C42878" w14:textId="77777777" w:rsidR="006A7B20" w:rsidRDefault="006A7B20" w:rsidP="00C46E8E">
      <w:pPr>
        <w:spacing w:line="276" w:lineRule="auto"/>
        <w:rPr>
          <w:rFonts w:ascii="Times New Roman" w:hAnsi="Times New Roman" w:cs="Times New Roman"/>
        </w:rPr>
      </w:pPr>
    </w:p>
    <w:p w14:paraId="1B7F4EC6" w14:textId="4059EC51" w:rsidR="006A7B20" w:rsidRDefault="006A7B20" w:rsidP="00C46E8E">
      <w:pPr>
        <w:spacing w:line="276" w:lineRule="auto"/>
        <w:rPr>
          <w:rFonts w:ascii="Times New Roman" w:hAnsi="Times New Roman" w:cs="Times New Roman"/>
        </w:rPr>
      </w:pPr>
      <w:r>
        <w:rPr>
          <w:rFonts w:ascii="Times New Roman" w:hAnsi="Times New Roman" w:cs="Times New Roman"/>
        </w:rPr>
        <w:t>More serious for teenagers in the 1970s and 1980s was the fact that they could not get a job. Youth unemployment was becoming so pervasive that some teenagers were growing up with few aspirations.</w:t>
      </w:r>
      <w:r w:rsidR="0064130B">
        <w:rPr>
          <w:rFonts w:ascii="Times New Roman" w:hAnsi="Times New Roman" w:cs="Times New Roman"/>
        </w:rPr>
        <w:t xml:space="preserve"> The pattern of young people on council estates like Ely in Cardiff, having no expectation of making a better life for themselves or even finding steady employment continued into the 1990s and beyond. </w:t>
      </w:r>
      <w:proofErr w:type="gramStart"/>
      <w:r w:rsidR="0064130B">
        <w:rPr>
          <w:rFonts w:ascii="Times New Roman" w:hAnsi="Times New Roman" w:cs="Times New Roman"/>
        </w:rPr>
        <w:t>Indeed</w:t>
      </w:r>
      <w:proofErr w:type="gramEnd"/>
      <w:r w:rsidR="0064130B">
        <w:rPr>
          <w:rFonts w:ascii="Times New Roman" w:hAnsi="Times New Roman" w:cs="Times New Roman"/>
        </w:rPr>
        <w:t xml:space="preserve"> people who had left school in the 1970s and failed to get a job now had their own unemployed children, creating a sense of downward spiral and despair.</w:t>
      </w:r>
      <w:r w:rsidR="009F6736">
        <w:rPr>
          <w:rFonts w:ascii="Times New Roman" w:hAnsi="Times New Roman" w:cs="Times New Roman"/>
        </w:rPr>
        <w:t xml:space="preserve"> This was also reflected in poor educational achievements. Those who were academically able did well in Wales, but so many others fell by the wayside. A survey at the start of the 1960s had found that 26 percent of sixth-formers in Wales who attained the basic qualifications for university failed to obtain a place. There was a move for expansion which led to St David’s College </w:t>
      </w:r>
      <w:proofErr w:type="spellStart"/>
      <w:r w:rsidR="009F6736">
        <w:rPr>
          <w:rFonts w:ascii="Times New Roman" w:hAnsi="Times New Roman" w:cs="Times New Roman"/>
        </w:rPr>
        <w:t>Lampeter</w:t>
      </w:r>
      <w:proofErr w:type="spellEnd"/>
      <w:r w:rsidR="009F6736">
        <w:rPr>
          <w:rFonts w:ascii="Times New Roman" w:hAnsi="Times New Roman" w:cs="Times New Roman"/>
        </w:rPr>
        <w:t>, joining the University of Wales. The number of students at the University of Wales rose from 8,279 in 1963-4 to 14, 678 in 1970-1. By 1990 the university had over 23,000 students.</w:t>
      </w:r>
    </w:p>
    <w:p w14:paraId="64AE5D34" w14:textId="77777777" w:rsidR="00EB7D5E" w:rsidRDefault="00EB7D5E" w:rsidP="00C46E8E">
      <w:pPr>
        <w:spacing w:line="276" w:lineRule="auto"/>
        <w:rPr>
          <w:rFonts w:ascii="Times New Roman" w:hAnsi="Times New Roman" w:cs="Times New Roman"/>
        </w:rPr>
      </w:pPr>
    </w:p>
    <w:p w14:paraId="103A6EA2" w14:textId="276CC333" w:rsidR="00EB7D5E" w:rsidRDefault="00EB7D5E" w:rsidP="00C46E8E">
      <w:pPr>
        <w:spacing w:line="276" w:lineRule="auto"/>
        <w:rPr>
          <w:rFonts w:ascii="Times New Roman" w:hAnsi="Times New Roman" w:cs="Times New Roman"/>
        </w:rPr>
      </w:pPr>
      <w:r>
        <w:rPr>
          <w:rFonts w:ascii="Times New Roman" w:hAnsi="Times New Roman" w:cs="Times New Roman"/>
        </w:rPr>
        <w:t xml:space="preserve">Whilst some of the young were becoming better qualified, the elderly were becoming more </w:t>
      </w:r>
      <w:proofErr w:type="gramStart"/>
      <w:r>
        <w:rPr>
          <w:rFonts w:ascii="Times New Roman" w:hAnsi="Times New Roman" w:cs="Times New Roman"/>
        </w:rPr>
        <w:t>numerous..</w:t>
      </w:r>
      <w:proofErr w:type="gramEnd"/>
      <w:r>
        <w:rPr>
          <w:rFonts w:ascii="Times New Roman" w:hAnsi="Times New Roman" w:cs="Times New Roman"/>
        </w:rPr>
        <w:t xml:space="preserve"> In 1971 there were 379,005 people aged over 65 in Wales (13.9 percent of the population); by 1991 this had risen to 490,612 (17.3 percent). Working beyond 65 was becoming less common and the workplace was reluctant to take on older workers. The re</w:t>
      </w:r>
      <w:r w:rsidR="00632532">
        <w:rPr>
          <w:rFonts w:ascii="Times New Roman" w:hAnsi="Times New Roman" w:cs="Times New Roman"/>
        </w:rPr>
        <w:t>sult was that very often middle-</w:t>
      </w:r>
      <w:r>
        <w:rPr>
          <w:rFonts w:ascii="Times New Roman" w:hAnsi="Times New Roman" w:cs="Times New Roman"/>
        </w:rPr>
        <w:t>aged people felt old and consigned to the scrapheap long before they thought they should be. It was amongst the old that poverty was probably worst. They often endured the worst housing and their pensions were undermined by inflation, especially in the 1970s.</w:t>
      </w:r>
      <w:r w:rsidR="00632532">
        <w:rPr>
          <w:rFonts w:ascii="Times New Roman" w:hAnsi="Times New Roman" w:cs="Times New Roman"/>
        </w:rPr>
        <w:t xml:space="preserve"> Did people weep for the good old days? Probably but for their social rather than their material conditions.</w:t>
      </w:r>
      <w:r w:rsidR="00562E4E">
        <w:rPr>
          <w:rFonts w:ascii="Times New Roman" w:hAnsi="Times New Roman" w:cs="Times New Roman"/>
        </w:rPr>
        <w:t xml:space="preserve"> If a society is judged by how it treated its elderly then too much of wales was not a particularly caring place.</w:t>
      </w:r>
    </w:p>
    <w:p w14:paraId="7346449E" w14:textId="77777777" w:rsidR="00B14B54" w:rsidRDefault="00B14B54" w:rsidP="00C46E8E">
      <w:pPr>
        <w:spacing w:line="276" w:lineRule="auto"/>
        <w:rPr>
          <w:rFonts w:ascii="Times New Roman" w:hAnsi="Times New Roman" w:cs="Times New Roman"/>
        </w:rPr>
      </w:pPr>
    </w:p>
    <w:p w14:paraId="69C35F33" w14:textId="61CB4A55" w:rsidR="00B14B54" w:rsidRDefault="00E8348C" w:rsidP="00C46E8E">
      <w:pPr>
        <w:spacing w:line="276" w:lineRule="auto"/>
        <w:rPr>
          <w:rFonts w:ascii="Times New Roman" w:hAnsi="Times New Roman" w:cs="Times New Roman"/>
        </w:rPr>
      </w:pPr>
      <w:r>
        <w:rPr>
          <w:rFonts w:ascii="Times New Roman" w:hAnsi="Times New Roman" w:cs="Times New Roman"/>
        </w:rPr>
        <w:t xml:space="preserve">The growth of public bodies governing and serving Wales did create job opportunities that allowed talented Welsh people to stay in Wales and further developed the Welsh speaking establishment that had first started to emerge with the foundation of the BBC in the 1920s. many of its members had nationalist sympathies, even if these were often cultural rather than political. These people probably held back a more radical nationalism, even the once Marxist </w:t>
      </w:r>
      <w:proofErr w:type="spellStart"/>
      <w:r>
        <w:rPr>
          <w:rFonts w:ascii="Times New Roman" w:hAnsi="Times New Roman" w:cs="Times New Roman"/>
        </w:rPr>
        <w:t>Dafydd</w:t>
      </w:r>
      <w:proofErr w:type="spellEnd"/>
      <w:r>
        <w:rPr>
          <w:rFonts w:ascii="Times New Roman" w:hAnsi="Times New Roman" w:cs="Times New Roman"/>
        </w:rPr>
        <w:t xml:space="preserve"> Elis-Thomas, Plaid MP for </w:t>
      </w:r>
      <w:proofErr w:type="spellStart"/>
      <w:r>
        <w:rPr>
          <w:rFonts w:ascii="Times New Roman" w:hAnsi="Times New Roman" w:cs="Times New Roman"/>
        </w:rPr>
        <w:t>Meirionydd</w:t>
      </w:r>
      <w:proofErr w:type="spellEnd"/>
      <w:r>
        <w:rPr>
          <w:rFonts w:ascii="Times New Roman" w:hAnsi="Times New Roman" w:cs="Times New Roman"/>
        </w:rPr>
        <w:t xml:space="preserve"> joined the House of Lords in 1992.</w:t>
      </w:r>
      <w:r w:rsidR="00714862">
        <w:rPr>
          <w:rFonts w:ascii="Times New Roman" w:hAnsi="Times New Roman" w:cs="Times New Roman"/>
        </w:rPr>
        <w:t xml:space="preserve"> Although this actually increased the influence of nationalism, some saw it as hypocrisy or betrayal. The Anglo-welsh poet </w:t>
      </w:r>
      <w:proofErr w:type="spellStart"/>
      <w:r w:rsidR="00714862">
        <w:rPr>
          <w:rFonts w:ascii="Times New Roman" w:hAnsi="Times New Roman" w:cs="Times New Roman"/>
        </w:rPr>
        <w:t>R.</w:t>
      </w:r>
      <w:proofErr w:type="gramStart"/>
      <w:r w:rsidR="00714862">
        <w:rPr>
          <w:rFonts w:ascii="Times New Roman" w:hAnsi="Times New Roman" w:cs="Times New Roman"/>
        </w:rPr>
        <w:t>S.Thomas</w:t>
      </w:r>
      <w:proofErr w:type="spellEnd"/>
      <w:proofErr w:type="gramEnd"/>
      <w:r w:rsidR="00714862">
        <w:rPr>
          <w:rFonts w:ascii="Times New Roman" w:hAnsi="Times New Roman" w:cs="Times New Roman"/>
        </w:rPr>
        <w:t xml:space="preserve"> spoke English to his son and sent him to an English boarding school.</w:t>
      </w:r>
      <w:r w:rsidR="00724529">
        <w:rPr>
          <w:rFonts w:ascii="Times New Roman" w:hAnsi="Times New Roman" w:cs="Times New Roman"/>
        </w:rPr>
        <w:t xml:space="preserve"> There was a great deal of myth in the idea that simply speaking Welsh got you a good job. The rate was high in Cardiff as professionals moved there s</w:t>
      </w:r>
      <w:r w:rsidR="00CD34DB">
        <w:rPr>
          <w:rFonts w:ascii="Times New Roman" w:hAnsi="Times New Roman" w:cs="Times New Roman"/>
        </w:rPr>
        <w:t>pecifically for work. In rural W</w:t>
      </w:r>
      <w:r w:rsidR="00724529">
        <w:rPr>
          <w:rFonts w:ascii="Times New Roman" w:hAnsi="Times New Roman" w:cs="Times New Roman"/>
        </w:rPr>
        <w:t>ales speaking Welsh was actually far more common among lower-grade occupations.</w:t>
      </w:r>
    </w:p>
    <w:p w14:paraId="4EEF9364" w14:textId="77777777" w:rsidR="00CD34DB" w:rsidRDefault="00CD34DB" w:rsidP="00C46E8E">
      <w:pPr>
        <w:spacing w:line="276" w:lineRule="auto"/>
        <w:rPr>
          <w:rFonts w:ascii="Times New Roman" w:hAnsi="Times New Roman" w:cs="Times New Roman"/>
        </w:rPr>
      </w:pPr>
    </w:p>
    <w:p w14:paraId="57F64E79" w14:textId="11EF5BCD" w:rsidR="00CD34DB" w:rsidRDefault="00CD34DB" w:rsidP="00C46E8E">
      <w:pPr>
        <w:spacing w:line="276" w:lineRule="auto"/>
        <w:rPr>
          <w:rFonts w:ascii="Times New Roman" w:hAnsi="Times New Roman" w:cs="Times New Roman"/>
        </w:rPr>
      </w:pPr>
      <w:r>
        <w:rPr>
          <w:rFonts w:ascii="Times New Roman" w:hAnsi="Times New Roman" w:cs="Times New Roman"/>
        </w:rPr>
        <w:t xml:space="preserve">Despite the growth of a Welsh establishment, Welsh speakers continued to feel that their culture was not valued by the Thatcher and Major governments. This was not entirely fair. Nicholas Edwards the Welsh Secretary did investigate whether bilingual road signs caused accidents and concluded that they didn’t </w:t>
      </w:r>
      <w:proofErr w:type="gramStart"/>
      <w:r>
        <w:rPr>
          <w:rFonts w:ascii="Times New Roman" w:hAnsi="Times New Roman" w:cs="Times New Roman"/>
        </w:rPr>
        <w:t>an</w:t>
      </w:r>
      <w:proofErr w:type="gramEnd"/>
      <w:r>
        <w:rPr>
          <w:rFonts w:ascii="Times New Roman" w:hAnsi="Times New Roman" w:cs="Times New Roman"/>
        </w:rPr>
        <w:t xml:space="preserve"> so County Councils were allowed to make their own decisions on which language took precedence on a sign. However, he did not support universal bilingualism. His belief was that a language would live or die according to the personal choice of people. This created a storm and became the focal point for protest at the National Eisteddfod. </w:t>
      </w:r>
      <w:proofErr w:type="spellStart"/>
      <w:r>
        <w:rPr>
          <w:rFonts w:ascii="Times New Roman" w:hAnsi="Times New Roman" w:cs="Times New Roman"/>
        </w:rPr>
        <w:t>Cymdeithas</w:t>
      </w:r>
      <w:proofErr w:type="spellEnd"/>
      <w:r>
        <w:rPr>
          <w:rFonts w:ascii="Times New Roman" w:hAnsi="Times New Roman" w:cs="Times New Roman"/>
        </w:rPr>
        <w:t xml:space="preserve"> </w:t>
      </w:r>
      <w:proofErr w:type="spellStart"/>
      <w:r>
        <w:rPr>
          <w:rFonts w:ascii="Times New Roman" w:hAnsi="Times New Roman" w:cs="Times New Roman"/>
        </w:rPr>
        <w:t>yr</w:t>
      </w:r>
      <w:proofErr w:type="spellEnd"/>
      <w:r>
        <w:rPr>
          <w:rFonts w:ascii="Times New Roman" w:hAnsi="Times New Roman" w:cs="Times New Roman"/>
        </w:rPr>
        <w:t xml:space="preserve"> </w:t>
      </w:r>
      <w:proofErr w:type="spellStart"/>
      <w:r>
        <w:rPr>
          <w:rFonts w:ascii="Times New Roman" w:hAnsi="Times New Roman" w:cs="Times New Roman"/>
        </w:rPr>
        <w:t>Iaith</w:t>
      </w:r>
      <w:proofErr w:type="spellEnd"/>
      <w:r>
        <w:rPr>
          <w:rFonts w:ascii="Times New Roman" w:hAnsi="Times New Roman" w:cs="Times New Roman"/>
        </w:rPr>
        <w:t xml:space="preserve"> </w:t>
      </w:r>
      <w:proofErr w:type="spellStart"/>
      <w:r>
        <w:rPr>
          <w:rFonts w:ascii="Times New Roman" w:hAnsi="Times New Roman" w:cs="Times New Roman"/>
        </w:rPr>
        <w:t>Gymraeg</w:t>
      </w:r>
      <w:proofErr w:type="spellEnd"/>
      <w:r>
        <w:rPr>
          <w:rFonts w:ascii="Times New Roman" w:hAnsi="Times New Roman" w:cs="Times New Roman"/>
        </w:rPr>
        <w:t xml:space="preserve"> began vandalizing post boxes, telephone kiosks and the Welsh Office itself. Between 1981 and 1990 there were 34 imprisonments.</w:t>
      </w:r>
    </w:p>
    <w:p w14:paraId="08D5ECF0" w14:textId="77777777" w:rsidR="00CD34DB" w:rsidRDefault="00CD34DB" w:rsidP="00C46E8E">
      <w:pPr>
        <w:spacing w:line="276" w:lineRule="auto"/>
        <w:rPr>
          <w:rFonts w:ascii="Times New Roman" w:hAnsi="Times New Roman" w:cs="Times New Roman"/>
        </w:rPr>
      </w:pPr>
    </w:p>
    <w:p w14:paraId="26A18C2F" w14:textId="4DC6268E" w:rsidR="00CD34DB" w:rsidRDefault="00CD34DB" w:rsidP="00C46E8E">
      <w:pPr>
        <w:spacing w:line="276" w:lineRule="auto"/>
        <w:rPr>
          <w:rFonts w:ascii="Times New Roman" w:hAnsi="Times New Roman" w:cs="Times New Roman"/>
        </w:rPr>
      </w:pPr>
      <w:r>
        <w:rPr>
          <w:rFonts w:ascii="Times New Roman" w:hAnsi="Times New Roman" w:cs="Times New Roman"/>
        </w:rPr>
        <w:t>The Language Board was created in 1988 and spent its time facilitating the use of Welsh as a community language rather than increasing the number of speakers.</w:t>
      </w:r>
      <w:r w:rsidR="00020735">
        <w:rPr>
          <w:rFonts w:ascii="Times New Roman" w:hAnsi="Times New Roman" w:cs="Times New Roman"/>
        </w:rPr>
        <w:t xml:space="preserve"> </w:t>
      </w:r>
      <w:proofErr w:type="spellStart"/>
      <w:r w:rsidR="00020735">
        <w:rPr>
          <w:rFonts w:ascii="Times New Roman" w:hAnsi="Times New Roman" w:cs="Times New Roman"/>
        </w:rPr>
        <w:t>Wyn</w:t>
      </w:r>
      <w:proofErr w:type="spellEnd"/>
      <w:r w:rsidR="00020735">
        <w:rPr>
          <w:rFonts w:ascii="Times New Roman" w:hAnsi="Times New Roman" w:cs="Times New Roman"/>
        </w:rPr>
        <w:t xml:space="preserve"> Roberts, the Secretary of State for Wales persuaded the Government to pass legislation, he did this to negate the nationalists and win over the moderates. The legislation introduced parity between English and Welsh when providing services in Wales. The 1993 Welsh language Act was unpopular before it was even passed, not because of the cost but there was no absolute right for people to use Welsh and exclusions could be claimed on practical grounds. It did not claim Welsh to be an official language.</w:t>
      </w:r>
      <w:r w:rsidR="002909B0">
        <w:rPr>
          <w:rFonts w:ascii="Times New Roman" w:hAnsi="Times New Roman" w:cs="Times New Roman"/>
        </w:rPr>
        <w:t xml:space="preserve"> The Act failed, labour abstained and P.C. voted against it.</w:t>
      </w:r>
      <w:r w:rsidR="007834FA">
        <w:rPr>
          <w:rFonts w:ascii="Times New Roman" w:hAnsi="Times New Roman" w:cs="Times New Roman"/>
        </w:rPr>
        <w:t xml:space="preserve"> Despite this no one who used a </w:t>
      </w:r>
      <w:proofErr w:type="gramStart"/>
      <w:r w:rsidR="007834FA">
        <w:rPr>
          <w:rFonts w:ascii="Times New Roman" w:hAnsi="Times New Roman" w:cs="Times New Roman"/>
        </w:rPr>
        <w:t>public sector</w:t>
      </w:r>
      <w:proofErr w:type="gramEnd"/>
      <w:r w:rsidR="007834FA">
        <w:rPr>
          <w:rFonts w:ascii="Times New Roman" w:hAnsi="Times New Roman" w:cs="Times New Roman"/>
        </w:rPr>
        <w:t xml:space="preserve"> service in Wales,</w:t>
      </w:r>
      <w:r w:rsidR="00FC2363">
        <w:rPr>
          <w:rFonts w:ascii="Times New Roman" w:hAnsi="Times New Roman" w:cs="Times New Roman"/>
        </w:rPr>
        <w:t xml:space="preserve"> </w:t>
      </w:r>
      <w:r w:rsidR="007834FA">
        <w:rPr>
          <w:rFonts w:ascii="Times New Roman" w:hAnsi="Times New Roman" w:cs="Times New Roman"/>
        </w:rPr>
        <w:t>which was everyone, could now be unaware that they were in a nation with two languages.</w:t>
      </w:r>
    </w:p>
    <w:p w14:paraId="45C1E503" w14:textId="77777777" w:rsidR="00C2257C" w:rsidRDefault="00C2257C" w:rsidP="00C46E8E">
      <w:pPr>
        <w:spacing w:line="276" w:lineRule="auto"/>
        <w:rPr>
          <w:rFonts w:ascii="Times New Roman" w:hAnsi="Times New Roman" w:cs="Times New Roman"/>
        </w:rPr>
      </w:pPr>
    </w:p>
    <w:p w14:paraId="43F0C40D" w14:textId="77777777" w:rsidR="00C2257C" w:rsidRDefault="00C2257C" w:rsidP="00C46E8E">
      <w:pPr>
        <w:spacing w:line="276" w:lineRule="auto"/>
        <w:rPr>
          <w:rFonts w:ascii="Times New Roman" w:hAnsi="Times New Roman" w:cs="Times New Roman"/>
        </w:rPr>
      </w:pPr>
      <w:r>
        <w:rPr>
          <w:rFonts w:ascii="Times New Roman" w:hAnsi="Times New Roman" w:cs="Times New Roman"/>
        </w:rPr>
        <w:t>Probably the most significant thing that the Conservatives did for Wales as a nation was to give Welsh a statutory place on the new national curriculum, introduced by the 1988 Education Act. Before then, despite the 1960s and 1970s growth of Welsh-medium education there was no universal policy on teaching the language and much remained up to not just individual local authorities but individual schools too. By 1988 over 80 percent of secondary school pupils were taught Welsh in their first year but only 28 percent were still taking it by the fourth year. The place of Welsh on the new national curriculum was not the only difference to what was delivered in England. Welsh history was also included and, as the curriculum developed, its limited divergence from English provision became officially accepted as a means of giving children a sense of Welsh heritage and identity.</w:t>
      </w:r>
    </w:p>
    <w:p w14:paraId="76E461D8" w14:textId="77777777" w:rsidR="00C2257C" w:rsidRDefault="00C2257C" w:rsidP="00C46E8E">
      <w:pPr>
        <w:spacing w:line="276" w:lineRule="auto"/>
        <w:rPr>
          <w:rFonts w:ascii="Times New Roman" w:hAnsi="Times New Roman" w:cs="Times New Roman"/>
        </w:rPr>
      </w:pPr>
    </w:p>
    <w:p w14:paraId="3A7B6C3F" w14:textId="2789FC4F" w:rsidR="00C2257C" w:rsidRDefault="00C2257C" w:rsidP="00C46E8E">
      <w:pPr>
        <w:spacing w:line="276" w:lineRule="auto"/>
        <w:rPr>
          <w:rFonts w:ascii="Times New Roman" w:hAnsi="Times New Roman" w:cs="Times New Roman"/>
        </w:rPr>
      </w:pPr>
      <w:r>
        <w:rPr>
          <w:rFonts w:ascii="Times New Roman" w:hAnsi="Times New Roman" w:cs="Times New Roman"/>
        </w:rPr>
        <w:t>It was 1999 before all schools were teaching Welsh</w:t>
      </w:r>
      <w:r w:rsidR="00FA226A">
        <w:rPr>
          <w:rFonts w:ascii="Times New Roman" w:hAnsi="Times New Roman" w:cs="Times New Roman"/>
        </w:rPr>
        <w:t xml:space="preserve"> and this appeared to have an impact. At the 2001 census, 40.8 percent of children aged five to fifteen were recoded as Welsh speakers, a dramatic rise on the figure of 25.9 percent in 1991. Despite such advances, Welsh still faced problems. English in-migration into the rural Welsh-speaking heartlands continued apace, undermining the language’s numerical and practical hold there.</w:t>
      </w:r>
      <w:r w:rsidR="00544462">
        <w:rPr>
          <w:rFonts w:ascii="Times New Roman" w:hAnsi="Times New Roman" w:cs="Times New Roman"/>
        </w:rPr>
        <w:t xml:space="preserve"> The 1991 census</w:t>
      </w:r>
      <w:r>
        <w:rPr>
          <w:rFonts w:ascii="Times New Roman" w:hAnsi="Times New Roman" w:cs="Times New Roman"/>
        </w:rPr>
        <w:t xml:space="preserve"> </w:t>
      </w:r>
      <w:r w:rsidR="00544462">
        <w:rPr>
          <w:rFonts w:ascii="Times New Roman" w:hAnsi="Times New Roman" w:cs="Times New Roman"/>
        </w:rPr>
        <w:t>recorded that 508,098 people spoke Welsh. This represented 18.7 percent of the population</w:t>
      </w:r>
      <w:r w:rsidR="00C5241D">
        <w:rPr>
          <w:rFonts w:ascii="Times New Roman" w:hAnsi="Times New Roman" w:cs="Times New Roman"/>
        </w:rPr>
        <w:t xml:space="preserve"> and it was discovered that there were still people who spoke the language but were not passing it on. Its future as a community tongue remained uncertain by the turn of the century.</w:t>
      </w:r>
    </w:p>
    <w:p w14:paraId="5C5AEEDA" w14:textId="77777777" w:rsidR="00C5241D" w:rsidRDefault="00C5241D" w:rsidP="00C46E8E">
      <w:pPr>
        <w:spacing w:line="276" w:lineRule="auto"/>
        <w:rPr>
          <w:rFonts w:ascii="Times New Roman" w:hAnsi="Times New Roman" w:cs="Times New Roman"/>
        </w:rPr>
      </w:pPr>
    </w:p>
    <w:p w14:paraId="73A137BD" w14:textId="4A81AF0B" w:rsidR="00C5241D" w:rsidRDefault="00C5241D" w:rsidP="00C46E8E">
      <w:pPr>
        <w:spacing w:line="276" w:lineRule="auto"/>
        <w:rPr>
          <w:rFonts w:ascii="Times New Roman" w:hAnsi="Times New Roman" w:cs="Times New Roman"/>
        </w:rPr>
      </w:pPr>
      <w:r>
        <w:rPr>
          <w:rFonts w:ascii="Times New Roman" w:hAnsi="Times New Roman" w:cs="Times New Roman"/>
        </w:rPr>
        <w:t>Whether new Welsh speakers were actually using the language much or not</w:t>
      </w:r>
      <w:r w:rsidR="00E86EEF">
        <w:rPr>
          <w:rFonts w:ascii="Times New Roman" w:hAnsi="Times New Roman" w:cs="Times New Roman"/>
        </w:rPr>
        <w:t>, popular attitudes to Welshness were clearly changing from something sentimental that fired the passions only when insulted, ignored or stoked on the sporting field, to something more central to how people thought of themselves. This owed much to how class structures and communities were changing. A sociologist argued that in the post-mining Valleys of the early 1990s there was a reformation of identities, with Welsh ness stepping into the void left behind by working-class consciousness and the end of mining. A reassertion of community distinctiveness in the face of economic decline. Many people had a strong sense of Welshness that they often linked back to their roots, especially any Welsh-speaking ancestors. People began to feel a sense of ownership of the Welsh language and often blamed their failure to speak Welsh on an historic oppression by the English.</w:t>
      </w:r>
    </w:p>
    <w:p w14:paraId="24A605A5" w14:textId="77777777" w:rsidR="00A60BCA" w:rsidRDefault="00A60BCA" w:rsidP="00C46E8E">
      <w:pPr>
        <w:spacing w:line="276" w:lineRule="auto"/>
        <w:rPr>
          <w:rFonts w:ascii="Times New Roman" w:hAnsi="Times New Roman" w:cs="Times New Roman"/>
        </w:rPr>
      </w:pPr>
    </w:p>
    <w:p w14:paraId="10335F50" w14:textId="66447647" w:rsidR="00A60BCA" w:rsidRDefault="00C02180" w:rsidP="00C46E8E">
      <w:pPr>
        <w:spacing w:line="276" w:lineRule="auto"/>
        <w:rPr>
          <w:rFonts w:ascii="Times New Roman" w:hAnsi="Times New Roman" w:cs="Times New Roman"/>
        </w:rPr>
      </w:pPr>
      <w:r>
        <w:rPr>
          <w:rFonts w:ascii="Times New Roman" w:hAnsi="Times New Roman" w:cs="Times New Roman"/>
        </w:rPr>
        <w:t xml:space="preserve">The dismantling of the traditional industrial communities of Wales was a long-term process but in the 1950s and 1960s it had been seen as almost inevitable and the anger was turned to resignation by the availability of other jobs or the option of moving to whatever pit had not shut down. In the 1970s the options outside of work in the mines was limited and tensions heightened. In that </w:t>
      </w:r>
      <w:proofErr w:type="gramStart"/>
      <w:r>
        <w:rPr>
          <w:rFonts w:ascii="Times New Roman" w:hAnsi="Times New Roman" w:cs="Times New Roman"/>
        </w:rPr>
        <w:t>decade</w:t>
      </w:r>
      <w:proofErr w:type="gramEnd"/>
      <w:r>
        <w:rPr>
          <w:rFonts w:ascii="Times New Roman" w:hAnsi="Times New Roman" w:cs="Times New Roman"/>
        </w:rPr>
        <w:t xml:space="preserve"> the resentment was still channelled into traditional class politics. In the 1980s, however, as traditional classes began to fragment and the Labour party seemed to offer little hope, the anger began to adapt something of a national angle, especially since it was easy to see the Tories as a government imposed on Wales by the choices of the English electorate.</w:t>
      </w:r>
      <w:r w:rsidR="00EA7814">
        <w:rPr>
          <w:rFonts w:ascii="Times New Roman" w:hAnsi="Times New Roman" w:cs="Times New Roman"/>
        </w:rPr>
        <w:t xml:space="preserve"> Many closures were seen as ‘an anti-Welsh decision aimed against the Welsh people and they won’t stand for it’. In 2008 </w:t>
      </w:r>
      <w:proofErr w:type="spellStart"/>
      <w:r w:rsidR="00EA7814">
        <w:rPr>
          <w:rFonts w:ascii="Times New Roman" w:hAnsi="Times New Roman" w:cs="Times New Roman"/>
        </w:rPr>
        <w:t>Dafydd</w:t>
      </w:r>
      <w:proofErr w:type="spellEnd"/>
      <w:r w:rsidR="00EA7814">
        <w:rPr>
          <w:rFonts w:ascii="Times New Roman" w:hAnsi="Times New Roman" w:cs="Times New Roman"/>
        </w:rPr>
        <w:t xml:space="preserve"> Elis-</w:t>
      </w:r>
      <w:proofErr w:type="spellStart"/>
      <w:r w:rsidR="00EA7814">
        <w:rPr>
          <w:rFonts w:ascii="Times New Roman" w:hAnsi="Times New Roman" w:cs="Times New Roman"/>
        </w:rPr>
        <w:t>thomas</w:t>
      </w:r>
      <w:proofErr w:type="spellEnd"/>
      <w:r w:rsidR="00EA7814">
        <w:rPr>
          <w:rFonts w:ascii="Times New Roman" w:hAnsi="Times New Roman" w:cs="Times New Roman"/>
        </w:rPr>
        <w:t>, then presiding officer of the National Assembly for Wales, claimed that the 1984-5 miners’ strike was ‘when it a</w:t>
      </w:r>
      <w:r w:rsidR="00D82704">
        <w:rPr>
          <w:rFonts w:ascii="Times New Roman" w:hAnsi="Times New Roman" w:cs="Times New Roman"/>
        </w:rPr>
        <w:t>ll really</w:t>
      </w:r>
      <w:r w:rsidR="00EA7814">
        <w:rPr>
          <w:rFonts w:ascii="Times New Roman" w:hAnsi="Times New Roman" w:cs="Times New Roman"/>
        </w:rPr>
        <w:t xml:space="preserve"> began’.</w:t>
      </w:r>
      <w:r>
        <w:rPr>
          <w:rFonts w:ascii="Times New Roman" w:hAnsi="Times New Roman" w:cs="Times New Roman"/>
        </w:rPr>
        <w:t xml:space="preserve"> </w:t>
      </w:r>
    </w:p>
    <w:p w14:paraId="6B7A73C2" w14:textId="77777777" w:rsidR="00D82704" w:rsidRDefault="00D82704" w:rsidP="00C46E8E">
      <w:pPr>
        <w:spacing w:line="276" w:lineRule="auto"/>
        <w:rPr>
          <w:rFonts w:ascii="Times New Roman" w:hAnsi="Times New Roman" w:cs="Times New Roman"/>
        </w:rPr>
      </w:pPr>
    </w:p>
    <w:p w14:paraId="53B7CC44" w14:textId="1860DC0D" w:rsidR="00D82704" w:rsidRDefault="00D82704" w:rsidP="00C46E8E">
      <w:pPr>
        <w:spacing w:line="276" w:lineRule="auto"/>
        <w:rPr>
          <w:rFonts w:ascii="Times New Roman" w:hAnsi="Times New Roman" w:cs="Times New Roman"/>
        </w:rPr>
      </w:pPr>
      <w:r>
        <w:rPr>
          <w:rFonts w:ascii="Times New Roman" w:hAnsi="Times New Roman" w:cs="Times New Roman"/>
        </w:rPr>
        <w:t xml:space="preserve">The gradual politicization of peoples’ sense of Welshness did not translate into support for nationalism. Plaid </w:t>
      </w:r>
      <w:proofErr w:type="spellStart"/>
      <w:r>
        <w:rPr>
          <w:rFonts w:ascii="Times New Roman" w:hAnsi="Times New Roman" w:cs="Times New Roman"/>
        </w:rPr>
        <w:t>Cymru’s</w:t>
      </w:r>
      <w:proofErr w:type="spellEnd"/>
      <w:r>
        <w:rPr>
          <w:rFonts w:ascii="Times New Roman" w:hAnsi="Times New Roman" w:cs="Times New Roman"/>
        </w:rPr>
        <w:t xml:space="preserve"> appeal remained rooted in Welsh-speaking areas. Public anger towards the Tory government reached a crescendo with the introduction of the community charge, something which affected far more people. Better known as the poll ta</w:t>
      </w:r>
      <w:r w:rsidR="001F1515">
        <w:rPr>
          <w:rFonts w:ascii="Times New Roman" w:hAnsi="Times New Roman" w:cs="Times New Roman"/>
        </w:rPr>
        <w:t>x</w:t>
      </w:r>
      <w:r>
        <w:rPr>
          <w:rFonts w:ascii="Times New Roman" w:hAnsi="Times New Roman" w:cs="Times New Roman"/>
        </w:rPr>
        <w:t>, it was meant to create a more equitable local taxation</w:t>
      </w:r>
      <w:r w:rsidR="001F1515">
        <w:rPr>
          <w:rFonts w:ascii="Times New Roman" w:hAnsi="Times New Roman" w:cs="Times New Roman"/>
        </w:rPr>
        <w:t xml:space="preserve"> by charging individuals rather than properties.  Those living alone in a large house benefited but houses with adult children or shared by groups of low-paid young people were especially hard hit.</w:t>
      </w:r>
      <w:r w:rsidR="00043D5E">
        <w:rPr>
          <w:rFonts w:ascii="Times New Roman" w:hAnsi="Times New Roman" w:cs="Times New Roman"/>
        </w:rPr>
        <w:t xml:space="preserve"> The </w:t>
      </w:r>
      <w:r w:rsidR="00334512">
        <w:rPr>
          <w:rFonts w:ascii="Times New Roman" w:hAnsi="Times New Roman" w:cs="Times New Roman"/>
        </w:rPr>
        <w:t>sense of injustice was strong and there was a great deal of passive resistance. The anger was in part responsible for Thatcher’s downfall.</w:t>
      </w:r>
      <w:r w:rsidR="001E736A">
        <w:rPr>
          <w:rFonts w:ascii="Times New Roman" w:hAnsi="Times New Roman" w:cs="Times New Roman"/>
        </w:rPr>
        <w:t xml:space="preserve"> </w:t>
      </w:r>
      <w:proofErr w:type="gramStart"/>
      <w:r w:rsidR="001E736A">
        <w:rPr>
          <w:rFonts w:ascii="Times New Roman" w:hAnsi="Times New Roman" w:cs="Times New Roman"/>
        </w:rPr>
        <w:t>However</w:t>
      </w:r>
      <w:proofErr w:type="gramEnd"/>
      <w:r w:rsidR="001E736A">
        <w:rPr>
          <w:rFonts w:ascii="Times New Roman" w:hAnsi="Times New Roman" w:cs="Times New Roman"/>
        </w:rPr>
        <w:t xml:space="preserve"> John Redwood was made Welsh Secretary by John Major, who had very little feeling for Wales. He cut budgets, stopped flying the Welsh flag on certain buildings</w:t>
      </w:r>
      <w:r w:rsidR="00C12BAD">
        <w:rPr>
          <w:rFonts w:ascii="Times New Roman" w:hAnsi="Times New Roman" w:cs="Times New Roman"/>
        </w:rPr>
        <w:t>. He offended many people within Wales, from Welsh speakers to single parents. What he seems to have achieved is assisting many to rediscover their national roots, especially amongst the Labour party and many were now beginning to wa</w:t>
      </w:r>
      <w:r w:rsidR="006F3F74">
        <w:rPr>
          <w:rFonts w:ascii="Times New Roman" w:hAnsi="Times New Roman" w:cs="Times New Roman"/>
        </w:rPr>
        <w:t>r</w:t>
      </w:r>
      <w:r w:rsidR="00C12BAD">
        <w:rPr>
          <w:rFonts w:ascii="Times New Roman" w:hAnsi="Times New Roman" w:cs="Times New Roman"/>
        </w:rPr>
        <w:t>m to the idea of devolution.</w:t>
      </w:r>
      <w:r w:rsidR="006F3F74">
        <w:rPr>
          <w:rFonts w:ascii="Times New Roman" w:hAnsi="Times New Roman" w:cs="Times New Roman"/>
        </w:rPr>
        <w:t xml:space="preserve"> The shadow secretary for Wales, Ron </w:t>
      </w:r>
      <w:proofErr w:type="spellStart"/>
      <w:r w:rsidR="006F3F74">
        <w:rPr>
          <w:rFonts w:ascii="Times New Roman" w:hAnsi="Times New Roman" w:cs="Times New Roman"/>
        </w:rPr>
        <w:t>davies</w:t>
      </w:r>
      <w:proofErr w:type="spellEnd"/>
      <w:r w:rsidR="006F3F74">
        <w:rPr>
          <w:rFonts w:ascii="Times New Roman" w:hAnsi="Times New Roman" w:cs="Times New Roman"/>
        </w:rPr>
        <w:t xml:space="preserve">, a keen advocate of a Welsh Assembly reflected the views of many in the valleys when he told the Labour Party </w:t>
      </w:r>
      <w:proofErr w:type="spellStart"/>
      <w:r w:rsidR="006F3F74">
        <w:rPr>
          <w:rFonts w:ascii="Times New Roman" w:hAnsi="Times New Roman" w:cs="Times New Roman"/>
        </w:rPr>
        <w:t>Coference</w:t>
      </w:r>
      <w:proofErr w:type="spellEnd"/>
      <w:r w:rsidR="006F3F74">
        <w:rPr>
          <w:rFonts w:ascii="Times New Roman" w:hAnsi="Times New Roman" w:cs="Times New Roman"/>
        </w:rPr>
        <w:t xml:space="preserve"> in 1994 </w:t>
      </w:r>
      <w:proofErr w:type="gramStart"/>
      <w:r w:rsidR="006F3F74">
        <w:rPr>
          <w:rFonts w:ascii="Times New Roman" w:hAnsi="Times New Roman" w:cs="Times New Roman"/>
        </w:rPr>
        <w:t>‘ Like</w:t>
      </w:r>
      <w:proofErr w:type="gramEnd"/>
      <w:r w:rsidR="006F3F74">
        <w:rPr>
          <w:rFonts w:ascii="Times New Roman" w:hAnsi="Times New Roman" w:cs="Times New Roman"/>
        </w:rPr>
        <w:t xml:space="preserve"> the Scots, we are a nation. We have our own country. We have our own language, our own history, traditions, ethics, values and pride’.</w:t>
      </w:r>
    </w:p>
    <w:p w14:paraId="79DE0532" w14:textId="77777777" w:rsidR="00E04829" w:rsidRDefault="00E04829" w:rsidP="00C46E8E">
      <w:pPr>
        <w:spacing w:line="276" w:lineRule="auto"/>
        <w:rPr>
          <w:rFonts w:ascii="Times New Roman" w:hAnsi="Times New Roman" w:cs="Times New Roman"/>
        </w:rPr>
      </w:pPr>
    </w:p>
    <w:p w14:paraId="557A49D2" w14:textId="2AAFCC96" w:rsidR="00E04829" w:rsidRDefault="00E04829" w:rsidP="00C46E8E">
      <w:pPr>
        <w:spacing w:line="276" w:lineRule="auto"/>
        <w:rPr>
          <w:rFonts w:ascii="Times New Roman" w:hAnsi="Times New Roman" w:cs="Times New Roman"/>
        </w:rPr>
      </w:pPr>
      <w:r>
        <w:rPr>
          <w:rFonts w:ascii="Times New Roman" w:hAnsi="Times New Roman" w:cs="Times New Roman"/>
        </w:rPr>
        <w:t xml:space="preserve">It is one of the ironies of Welsh history that it was a Conservative government that did more than any other before it to bolster the official status of the Welsh language but also to encourage people to think about their nationality in more political terms. Even if people were thinking of their Welshness in more political terms, the absence of any popular demand for devolution suggests they were not always sure what their nationality should mean in practical terms. </w:t>
      </w:r>
      <w:proofErr w:type="spellStart"/>
      <w:r>
        <w:rPr>
          <w:rFonts w:ascii="Times New Roman" w:hAnsi="Times New Roman" w:cs="Times New Roman"/>
        </w:rPr>
        <w:t>Whay</w:t>
      </w:r>
      <w:proofErr w:type="spellEnd"/>
      <w:r>
        <w:rPr>
          <w:rFonts w:ascii="Times New Roman" w:hAnsi="Times New Roman" w:cs="Times New Roman"/>
        </w:rPr>
        <w:t xml:space="preserve"> was certain was that the priority for the majority of the Welsh electorate had been to get rid of the Tories. A</w:t>
      </w:r>
      <w:r w:rsidR="00D679DE">
        <w:rPr>
          <w:rFonts w:ascii="Times New Roman" w:hAnsi="Times New Roman" w:cs="Times New Roman"/>
        </w:rPr>
        <w:t>fter all, being a nation was one</w:t>
      </w:r>
      <w:r>
        <w:rPr>
          <w:rFonts w:ascii="Times New Roman" w:hAnsi="Times New Roman" w:cs="Times New Roman"/>
        </w:rPr>
        <w:t xml:space="preserve"> thing but, given the poverty that remained in some places</w:t>
      </w:r>
      <w:r w:rsidR="00D679DE">
        <w:rPr>
          <w:rFonts w:ascii="Times New Roman" w:hAnsi="Times New Roman" w:cs="Times New Roman"/>
        </w:rPr>
        <w:t>, there were more basic things in life to worry about.</w:t>
      </w:r>
      <w:bookmarkStart w:id="0" w:name="_GoBack"/>
      <w:bookmarkEnd w:id="0"/>
    </w:p>
    <w:p w14:paraId="607D9713" w14:textId="77777777" w:rsidR="00CD34DB" w:rsidRDefault="00CD34DB">
      <w:pPr>
        <w:rPr>
          <w:rFonts w:ascii="Times New Roman" w:hAnsi="Times New Roman" w:cs="Times New Roman"/>
        </w:rPr>
      </w:pPr>
    </w:p>
    <w:p w14:paraId="4D19AC63" w14:textId="77777777" w:rsidR="00CD34DB" w:rsidRDefault="00CD34DB">
      <w:pPr>
        <w:rPr>
          <w:rFonts w:ascii="Times New Roman" w:hAnsi="Times New Roman" w:cs="Times New Roman"/>
        </w:rPr>
      </w:pPr>
    </w:p>
    <w:p w14:paraId="74923EE0" w14:textId="77777777" w:rsidR="00AB134C" w:rsidRPr="007E279A" w:rsidRDefault="00AB134C">
      <w:pPr>
        <w:rPr>
          <w:rFonts w:ascii="Times New Roman" w:hAnsi="Times New Roman" w:cs="Times New Roman"/>
        </w:rPr>
      </w:pPr>
    </w:p>
    <w:p w14:paraId="23393CBA" w14:textId="77777777" w:rsidR="007E279A" w:rsidRDefault="007E279A">
      <w:pPr>
        <w:rPr>
          <w:rFonts w:ascii="Times New Roman" w:hAnsi="Times New Roman" w:cs="Times New Roman"/>
          <w:b/>
        </w:rPr>
      </w:pPr>
    </w:p>
    <w:p w14:paraId="65DB63FD" w14:textId="77777777" w:rsidR="007E279A" w:rsidRDefault="007E279A">
      <w:pPr>
        <w:rPr>
          <w:rFonts w:ascii="Times New Roman" w:hAnsi="Times New Roman" w:cs="Times New Roman"/>
          <w:b/>
        </w:rPr>
      </w:pPr>
    </w:p>
    <w:p w14:paraId="2C97D87F" w14:textId="77777777" w:rsidR="007E279A" w:rsidRPr="007E279A" w:rsidRDefault="007E279A">
      <w:pPr>
        <w:rPr>
          <w:rFonts w:ascii="Times New Roman" w:hAnsi="Times New Roman" w:cs="Times New Roman"/>
          <w:b/>
        </w:rPr>
      </w:pPr>
    </w:p>
    <w:sectPr w:rsidR="007E279A" w:rsidRPr="007E279A" w:rsidSect="00FB0F44">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566B6" w14:textId="77777777" w:rsidR="00393143" w:rsidRDefault="00393143" w:rsidP="00C46E8E">
      <w:r>
        <w:separator/>
      </w:r>
    </w:p>
  </w:endnote>
  <w:endnote w:type="continuationSeparator" w:id="0">
    <w:p w14:paraId="7055D322" w14:textId="77777777" w:rsidR="00393143" w:rsidRDefault="00393143" w:rsidP="00C46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838C" w14:textId="77777777" w:rsidR="00C46E8E" w:rsidRDefault="00C46E8E" w:rsidP="006E64D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2E201B" w14:textId="77777777" w:rsidR="00C46E8E" w:rsidRDefault="00C46E8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23E8C" w14:textId="6C0AEAC9" w:rsidR="00E04829" w:rsidRPr="00E04829" w:rsidRDefault="00E04829">
    <w:pPr>
      <w:pStyle w:val="Footer"/>
    </w:pPr>
    <w:proofErr w:type="spellStart"/>
    <w:r>
      <w:t>D.Tanner</w:t>
    </w:r>
    <w:proofErr w:type="spellEnd"/>
    <w:r>
      <w:t xml:space="preserve">, C. Williams and </w:t>
    </w:r>
    <w:proofErr w:type="spellStart"/>
    <w:proofErr w:type="gramStart"/>
    <w:r>
      <w:t>D.Hopkins</w:t>
    </w:r>
    <w:proofErr w:type="spellEnd"/>
    <w:proofErr w:type="gramEnd"/>
    <w:r>
      <w:t xml:space="preserve">, </w:t>
    </w:r>
    <w:r>
      <w:rPr>
        <w:i/>
      </w:rPr>
      <w:t>The Labour Party in Wales, 1900-2000</w:t>
    </w:r>
    <w:r>
      <w:t xml:space="preserve"> (2000).</w:t>
    </w:r>
  </w:p>
  <w:p w14:paraId="7FB1756B" w14:textId="77777777" w:rsidR="00C46E8E" w:rsidRDefault="00C46E8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10DE81" w14:textId="77777777" w:rsidR="00393143" w:rsidRDefault="00393143" w:rsidP="00C46E8E">
      <w:r>
        <w:separator/>
      </w:r>
    </w:p>
  </w:footnote>
  <w:footnote w:type="continuationSeparator" w:id="0">
    <w:p w14:paraId="125B4B63" w14:textId="77777777" w:rsidR="00393143" w:rsidRDefault="00393143" w:rsidP="00C46E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6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79A"/>
    <w:rsid w:val="00020735"/>
    <w:rsid w:val="00043D5E"/>
    <w:rsid w:val="000A7BE6"/>
    <w:rsid w:val="000E4BE0"/>
    <w:rsid w:val="00181225"/>
    <w:rsid w:val="001E736A"/>
    <w:rsid w:val="001F1515"/>
    <w:rsid w:val="002909B0"/>
    <w:rsid w:val="00334512"/>
    <w:rsid w:val="00383AD4"/>
    <w:rsid w:val="00393143"/>
    <w:rsid w:val="003E20EC"/>
    <w:rsid w:val="004A4F80"/>
    <w:rsid w:val="004F6C0D"/>
    <w:rsid w:val="00506C6D"/>
    <w:rsid w:val="00544462"/>
    <w:rsid w:val="00562E4E"/>
    <w:rsid w:val="005D7BD7"/>
    <w:rsid w:val="00632532"/>
    <w:rsid w:val="0064130B"/>
    <w:rsid w:val="006A7B20"/>
    <w:rsid w:val="006F3F74"/>
    <w:rsid w:val="00714862"/>
    <w:rsid w:val="00724529"/>
    <w:rsid w:val="007421DC"/>
    <w:rsid w:val="00755283"/>
    <w:rsid w:val="007834FA"/>
    <w:rsid w:val="007E279A"/>
    <w:rsid w:val="00823C51"/>
    <w:rsid w:val="008B4E66"/>
    <w:rsid w:val="00914C40"/>
    <w:rsid w:val="009F6736"/>
    <w:rsid w:val="00A60BCA"/>
    <w:rsid w:val="00A63568"/>
    <w:rsid w:val="00A95BED"/>
    <w:rsid w:val="00AB134C"/>
    <w:rsid w:val="00B14B54"/>
    <w:rsid w:val="00B15C35"/>
    <w:rsid w:val="00BE6147"/>
    <w:rsid w:val="00C02180"/>
    <w:rsid w:val="00C12BAD"/>
    <w:rsid w:val="00C1357D"/>
    <w:rsid w:val="00C2257C"/>
    <w:rsid w:val="00C46E8E"/>
    <w:rsid w:val="00C5241D"/>
    <w:rsid w:val="00C64904"/>
    <w:rsid w:val="00C83417"/>
    <w:rsid w:val="00CD34DB"/>
    <w:rsid w:val="00D12134"/>
    <w:rsid w:val="00D679DE"/>
    <w:rsid w:val="00D82704"/>
    <w:rsid w:val="00E04829"/>
    <w:rsid w:val="00E41A03"/>
    <w:rsid w:val="00E8348C"/>
    <w:rsid w:val="00E86EEF"/>
    <w:rsid w:val="00EA7814"/>
    <w:rsid w:val="00EB7D5E"/>
    <w:rsid w:val="00EE6571"/>
    <w:rsid w:val="00F35AA3"/>
    <w:rsid w:val="00FA226A"/>
    <w:rsid w:val="00FB0F44"/>
    <w:rsid w:val="00FC2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D3E8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46E8E"/>
    <w:pPr>
      <w:tabs>
        <w:tab w:val="center" w:pos="4513"/>
        <w:tab w:val="right" w:pos="9026"/>
      </w:tabs>
    </w:pPr>
  </w:style>
  <w:style w:type="character" w:customStyle="1" w:styleId="FooterChar">
    <w:name w:val="Footer Char"/>
    <w:basedOn w:val="DefaultParagraphFont"/>
    <w:link w:val="Footer"/>
    <w:uiPriority w:val="99"/>
    <w:rsid w:val="00C46E8E"/>
  </w:style>
  <w:style w:type="character" w:styleId="PageNumber">
    <w:name w:val="page number"/>
    <w:basedOn w:val="DefaultParagraphFont"/>
    <w:uiPriority w:val="99"/>
    <w:semiHidden/>
    <w:unhideWhenUsed/>
    <w:rsid w:val="00C46E8E"/>
  </w:style>
  <w:style w:type="paragraph" w:styleId="Header">
    <w:name w:val="header"/>
    <w:basedOn w:val="Normal"/>
    <w:link w:val="HeaderChar"/>
    <w:uiPriority w:val="99"/>
    <w:unhideWhenUsed/>
    <w:rsid w:val="00E04829"/>
    <w:pPr>
      <w:tabs>
        <w:tab w:val="center" w:pos="4513"/>
        <w:tab w:val="right" w:pos="9026"/>
      </w:tabs>
    </w:pPr>
  </w:style>
  <w:style w:type="character" w:customStyle="1" w:styleId="HeaderChar">
    <w:name w:val="Header Char"/>
    <w:basedOn w:val="DefaultParagraphFont"/>
    <w:link w:val="Header"/>
    <w:uiPriority w:val="99"/>
    <w:rsid w:val="00E04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6</Pages>
  <Words>2716</Words>
  <Characters>15483</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7</cp:revision>
  <dcterms:created xsi:type="dcterms:W3CDTF">2018-03-19T14:35:00Z</dcterms:created>
  <dcterms:modified xsi:type="dcterms:W3CDTF">2018-03-27T08:49:00Z</dcterms:modified>
</cp:coreProperties>
</file>