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001D7CA7" w14:paraId="5828164C" w14:textId="77777777">
        <w:tc>
          <w:tcPr>
            <w:tcW w:w="2093" w:type="dxa"/>
            <w:shd w:val="clear" w:color="auto" w:fill="C5E0B3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E856C3" w:rsidTr="00981EEC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bottom w:val="single" w:color="000000" w:sz="4" w:space="0"/>
            </w:tcBorders>
            <w:shd w:val="clear" w:color="auto" w:fill="C5E0B3"/>
            <w:vAlign w:val="center"/>
          </w:tcPr>
          <w:p w:rsidRPr="00662F3A" w:rsidR="00E856C3" w:rsidP="00E856C3" w:rsidRDefault="00E856C3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color="000000" w:sz="4" w:space="0"/>
            </w:tcBorders>
            <w:vAlign w:val="center"/>
          </w:tcPr>
          <w:p w:rsidRPr="00662F3A" w:rsidR="00E856C3" w:rsidP="00E856C3" w:rsidRDefault="00E856C3" w14:paraId="481E6084" w14:textId="52518306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Pr="00CF0253" w:rsidR="00E856C3" w:rsidTr="001D7CA7" w14:paraId="6929E655" w14:textId="77777777">
        <w:tc>
          <w:tcPr>
            <w:tcW w:w="2093" w:type="dxa"/>
            <w:shd w:val="clear" w:color="auto" w:fill="C5E0B3"/>
          </w:tcPr>
          <w:p w:rsidRPr="00723416" w:rsidR="00E856C3" w:rsidP="00E856C3" w:rsidRDefault="00E856C3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E856C3" w:rsidP="00E856C3" w:rsidRDefault="00E856C3" w14:paraId="48B1D44A" w14:textId="08F5F63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Prof Bettina Schmidt </w:t>
            </w:r>
          </w:p>
        </w:tc>
      </w:tr>
      <w:tr w:rsidRPr="00CF0253" w:rsidR="00E856C3" w:rsidTr="001D7CA7" w14:paraId="300A01E3" w14:textId="77777777">
        <w:tc>
          <w:tcPr>
            <w:tcW w:w="2093" w:type="dxa"/>
            <w:shd w:val="clear" w:color="auto" w:fill="C5E0B3"/>
          </w:tcPr>
          <w:p w:rsidR="00E856C3" w:rsidP="00E856C3" w:rsidRDefault="00E856C3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E856C3" w:rsidP="00E856C3" w:rsidRDefault="00E856C3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E856C3" w:rsidP="00E856C3" w:rsidRDefault="00816108" w14:paraId="126E6449" w14:textId="7F7A491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Family, Gender and Sexuality</w:t>
            </w:r>
          </w:p>
        </w:tc>
      </w:tr>
      <w:tr w:rsidRPr="00CF0253" w:rsidR="00CF0253" w:rsidTr="001D7CA7" w14:paraId="78798488" w14:textId="77777777">
        <w:tc>
          <w:tcPr>
            <w:tcW w:w="2093" w:type="dxa"/>
            <w:shd w:val="clear" w:color="auto" w:fill="C5E0B3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004E3EA6" w:rsidRDefault="00816108" w14:paraId="484F20A8" w14:textId="15CB237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HPAN</w:t>
            </w:r>
            <w:r w:rsidR="00C97F6E">
              <w:rPr>
                <w:rFonts w:ascii="Arial" w:hAnsi="Arial" w:cs="Arial"/>
                <w:sz w:val="20"/>
              </w:rPr>
              <w:t>6</w:t>
            </w:r>
            <w:r>
              <w:rPr>
                <w:rFonts w:ascii="Arial" w:hAnsi="Arial" w:cs="Arial"/>
                <w:sz w:val="20"/>
              </w:rPr>
              <w:t>028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00A71457" w:rsidRDefault="00C97F6E" w14:paraId="4BC24FBB" w14:textId="16D1B3C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Pr="006A589B" w:rsidR="00DC6841" w:rsidTr="00C01D45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shd w:val="clear" w:color="auto" w:fill="C5E0B3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Pr="00662F3A" w:rsidR="00DC6841" w:rsidP="00C01D45" w:rsidRDefault="00451A5B" w14:paraId="465ACDDE" w14:textId="37FEE1BC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B6C01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Pr="00662F3A" w:rsidR="00DC6841" w:rsidP="00C01D45" w:rsidRDefault="00451A5B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Pr="00662F3A" w:rsidR="00DC6841" w:rsidP="00C01D45" w:rsidRDefault="00451A5B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00BB1232" w14:paraId="0950A333" w14:textId="77777777">
        <w:tc>
          <w:tcPr>
            <w:tcW w:w="2093" w:type="dxa"/>
            <w:shd w:val="clear" w:color="auto" w:fill="C5E0B3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00BB1232" w:rsidRDefault="007E16C2" w14:paraId="3FE80532" w14:textId="37C18F0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00BB1232" w:rsidRDefault="00451A5B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451A5B" w14:paraId="2BA58E4B" w14:textId="1240ABFD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E16C2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00BB1232" w14:paraId="6B111794" w14:textId="77777777">
        <w:tc>
          <w:tcPr>
            <w:tcW w:w="9889" w:type="dxa"/>
            <w:gridSpan w:val="6"/>
            <w:shd w:val="clear" w:color="auto" w:fill="C5E0B3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00BB1232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7EE7BDED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7EE7BDED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7EE7BDED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7EE7BDED" w:rsidRDefault="007C29B1" w14:paraId="1ED05CAA" w14:textId="6B9FAA41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7EE7BDED" w:rsidR="7EE7BDE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7EE7BDED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7EE7BDED" w:rsidRDefault="00813BE7" w14:paraId="1004848C" w14:textId="7E5AE174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7EE7BDED" w:rsidR="7EE7BDE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EE7BDED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7EE7BDED" w:rsidRDefault="00813BE7" w14:paraId="4ABD82DF" w14:textId="3C90014D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7EE7BDED" w:rsidR="7EE7BDE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EE7BDED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7EE7BDED" w:rsidRDefault="00813BE7" w14:paraId="0B373891" w14:textId="039EFE7D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7EE7BDED" w:rsidR="7EE7BDE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EE7BDED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7EE7BDED" w:rsidRDefault="00813BE7" w14:paraId="49BC99B3" w14:textId="19C57AC2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7EE7BDED" w:rsidR="7EE7BDE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EE7BDED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7EE7BDED" w:rsidRDefault="00813BE7" w14:paraId="1DF64599" w14:textId="39A6336C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7EE7BDED" w:rsidR="7EE7BDE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EE7BDED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7EE7BDED" w:rsidRDefault="00813BE7" w14:paraId="12A12740" w14:textId="4FDDB117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7EE7BDED" w:rsidR="7EE7BDE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EE7BDED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7EE7BDED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7EE7BDED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7EE7BDED" w:rsidRDefault="003751CB" w14:paraId="6A2872F8" w14:textId="1ACF5D0B">
            <w:pPr>
              <w:rPr>
                <w:rFonts w:ascii="Arial" w:hAnsi="Arial" w:cs="Arial"/>
                <w:sz w:val="20"/>
                <w:szCs w:val="20"/>
              </w:rPr>
            </w:pPr>
            <w:r w:rsidRPr="7EE7BDED" w:rsidR="1121290D">
              <w:rPr>
                <w:rFonts w:ascii="Arial" w:hAnsi="Arial" w:cs="Arial"/>
                <w:sz w:val="20"/>
                <w:szCs w:val="20"/>
              </w:rPr>
              <w:t>C.H. Williams</w:t>
            </w:r>
          </w:p>
        </w:tc>
        <w:tc>
          <w:tcPr>
            <w:tcW w:w="1559" w:type="dxa"/>
            <w:tcMar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7EE7BDED" w:rsidRDefault="003751CB" w14:paraId="2D4EB4C6" w14:textId="447874A7">
            <w:pPr>
              <w:rPr>
                <w:rFonts w:ascii="Arial" w:hAnsi="Arial" w:cs="Arial"/>
                <w:sz w:val="20"/>
                <w:szCs w:val="20"/>
              </w:rPr>
            </w:pPr>
            <w:r w:rsidRPr="7EE7BDED" w:rsidR="1121290D">
              <w:rPr>
                <w:rFonts w:ascii="Arial" w:hAnsi="Arial" w:cs="Arial"/>
                <w:sz w:val="20"/>
                <w:szCs w:val="20"/>
              </w:rPr>
              <w:t>30/09/24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451A5B" w:rsidP="00293C46" w:rsidRDefault="00451A5B" w14:paraId="53510E35" w14:textId="77777777">
      <w:r>
        <w:separator/>
      </w:r>
    </w:p>
  </w:endnote>
  <w:endnote w:type="continuationSeparator" w:id="0">
    <w:p w:rsidR="00451A5B" w:rsidP="00293C46" w:rsidRDefault="00451A5B" w14:paraId="3D71F39B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451A5B" w:rsidP="00293C46" w:rsidRDefault="00451A5B" w14:paraId="3D29FA7B" w14:textId="77777777">
      <w:r>
        <w:separator/>
      </w:r>
    </w:p>
  </w:footnote>
  <w:footnote w:type="continuationSeparator" w:id="0">
    <w:p w:rsidR="00451A5B" w:rsidP="00293C46" w:rsidRDefault="00451A5B" w14:paraId="247BAF6E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11543"/>
    <w:rsid w:val="00451A5B"/>
    <w:rsid w:val="00477925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7E16C2"/>
    <w:rsid w:val="0081145F"/>
    <w:rsid w:val="00813BE7"/>
    <w:rsid w:val="00816108"/>
    <w:rsid w:val="008168C7"/>
    <w:rsid w:val="00831EEC"/>
    <w:rsid w:val="00872B27"/>
    <w:rsid w:val="00884FF5"/>
    <w:rsid w:val="008858A2"/>
    <w:rsid w:val="008918AE"/>
    <w:rsid w:val="008B6C01"/>
    <w:rsid w:val="008E3693"/>
    <w:rsid w:val="00902008"/>
    <w:rsid w:val="00954045"/>
    <w:rsid w:val="009609EC"/>
    <w:rsid w:val="00981EEC"/>
    <w:rsid w:val="009853C3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97F6E"/>
    <w:rsid w:val="00CD2B6E"/>
    <w:rsid w:val="00CD7D4B"/>
    <w:rsid w:val="00CE141E"/>
    <w:rsid w:val="00CF0253"/>
    <w:rsid w:val="00D43A1B"/>
    <w:rsid w:val="00DC6841"/>
    <w:rsid w:val="00E37837"/>
    <w:rsid w:val="00E856C3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1121290D"/>
    <w:rsid w:val="7EE7BD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qaa.ac.uk/the-quality-code/qualifications-frameworks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E64E30F-CAB3-424D-843A-9837FBBDCE2E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Catrin Williams</lastModifiedBy>
  <revision>4</revision>
  <lastPrinted>2008-06-19T11:26:00.0000000Z</lastPrinted>
  <dcterms:created xsi:type="dcterms:W3CDTF">2024-09-03T11:24:00.0000000Z</dcterms:created>
  <dcterms:modified xsi:type="dcterms:W3CDTF">2024-09-30T17:49:00.8525032Z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