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F2459" w14:textId="624A1C8C" w:rsidR="00F01A3D" w:rsidRDefault="0010715B" w:rsidP="00F01A3D">
      <w:pPr>
        <w:pStyle w:val="NoSpacing"/>
        <w:jc w:val="both"/>
        <w:rPr>
          <w:sz w:val="2"/>
        </w:rPr>
      </w:pPr>
      <w:r w:rsidRPr="0010715B">
        <w:rPr>
          <w:noProof/>
        </w:rPr>
        <w:drawing>
          <wp:anchor distT="0" distB="0" distL="114300" distR="114300" simplePos="0" relativeHeight="251662336" behindDoc="1" locked="0" layoutInCell="1" allowOverlap="1" wp14:anchorId="50361A9F" wp14:editId="2EA78F45">
            <wp:simplePos x="0" y="0"/>
            <wp:positionH relativeFrom="column">
              <wp:posOffset>3680460</wp:posOffset>
            </wp:positionH>
            <wp:positionV relativeFrom="paragraph">
              <wp:posOffset>-419100</wp:posOffset>
            </wp:positionV>
            <wp:extent cx="2278380" cy="906780"/>
            <wp:effectExtent l="0" t="0" r="762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78380" cy="906780"/>
                    </a:xfrm>
                    <a:prstGeom prst="rect">
                      <a:avLst/>
                    </a:prstGeom>
                    <a:noFill/>
                    <a:ln>
                      <a:noFill/>
                    </a:ln>
                  </pic:spPr>
                </pic:pic>
              </a:graphicData>
            </a:graphic>
          </wp:anchor>
        </w:drawing>
      </w:r>
    </w:p>
    <w:p w14:paraId="4DC22872" w14:textId="14404368" w:rsidR="00F01A3D" w:rsidRDefault="00F01A3D" w:rsidP="00F01A3D">
      <w:pPr>
        <w:jc w:val="both"/>
      </w:pPr>
      <w:r>
        <w:rPr>
          <w:noProof/>
        </w:rPr>
        <mc:AlternateContent>
          <mc:Choice Requires="wpg">
            <w:drawing>
              <wp:anchor distT="0" distB="0" distL="114300" distR="114300" simplePos="0" relativeHeight="251659264" behindDoc="1" locked="0" layoutInCell="1" allowOverlap="1" wp14:anchorId="4BD9831B" wp14:editId="40804AB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6350"/>
                <wp:wrapNone/>
                <wp:docPr id="8" name="Group 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rgbClr val="44546A">
                            <a:lumMod val="60000"/>
                            <a:lumOff val="40000"/>
                          </a:srgbClr>
                        </a:solidFill>
                      </wpg:grpSpPr>
                      <wps:wsp>
                        <wps:cNvPr id="10"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11"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12"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14"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16"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B0BB435" id="Group 8" o:spid="_x0000_s1026" style="position:absolute;margin-left:0;margin-top:0;width:420.2pt;height:476.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4EC8847" w14:textId="0171CDFA" w:rsidR="00F01A3D" w:rsidRPr="002B6C46" w:rsidRDefault="0010715B" w:rsidP="003D2381">
      <w:pPr>
        <w:pStyle w:val="Title"/>
        <w:jc w:val="both"/>
      </w:pPr>
      <w:r>
        <w:rPr>
          <w:noProof/>
        </w:rPr>
        <mc:AlternateContent>
          <mc:Choice Requires="wps">
            <w:drawing>
              <wp:anchor distT="0" distB="0" distL="114300" distR="114300" simplePos="0" relativeHeight="251661312" behindDoc="0" locked="0" layoutInCell="1" allowOverlap="1" wp14:anchorId="53E810EA" wp14:editId="6C9BE521">
                <wp:simplePos x="0" y="0"/>
                <wp:positionH relativeFrom="column">
                  <wp:posOffset>-579120</wp:posOffset>
                </wp:positionH>
                <wp:positionV relativeFrom="paragraph">
                  <wp:posOffset>7928610</wp:posOffset>
                </wp:positionV>
                <wp:extent cx="4541520" cy="118872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41520" cy="1188720"/>
                        </a:xfrm>
                        <a:prstGeom prst="rect">
                          <a:avLst/>
                        </a:prstGeom>
                        <a:solidFill>
                          <a:sysClr val="window" lastClr="FFFFFF"/>
                        </a:solidFill>
                        <a:ln w="6350">
                          <a:noFill/>
                        </a:ln>
                      </wps:spPr>
                      <wps:txbx>
                        <w:txbxContent>
                          <w:p w14:paraId="57291D48" w14:textId="77777777" w:rsidR="00F01A3D" w:rsidRDefault="00F01A3D" w:rsidP="00F01A3D">
                            <w:pPr>
                              <w:pStyle w:val="NoSpacing"/>
                              <w:rPr>
                                <w:rFonts w:asciiTheme="majorHAnsi" w:hAnsiTheme="majorHAnsi" w:cs="Calibri Light"/>
                                <w:sz w:val="36"/>
                                <w:szCs w:val="36"/>
                                <w:lang w:val="en-US"/>
                              </w:rPr>
                            </w:pPr>
                            <w:r>
                              <w:rPr>
                                <w:rFonts w:asciiTheme="majorHAnsi" w:hAnsiTheme="majorHAnsi" w:cs="Calibri Light"/>
                                <w:sz w:val="36"/>
                                <w:szCs w:val="36"/>
                                <w:lang w:val="en-US"/>
                              </w:rPr>
                              <w:t xml:space="preserve">Student Number – </w:t>
                            </w:r>
                            <w:r w:rsidRPr="00667B48">
                              <w:rPr>
                                <w:rFonts w:asciiTheme="majorHAnsi" w:hAnsiTheme="majorHAnsi" w:cs="Calibri Light"/>
                                <w:sz w:val="36"/>
                                <w:szCs w:val="36"/>
                                <w:lang w:val="en-US"/>
                              </w:rPr>
                              <w:t>2000553</w:t>
                            </w:r>
                          </w:p>
                          <w:p w14:paraId="5F552DAB" w14:textId="778DB275" w:rsidR="00F01A3D" w:rsidRDefault="00F01A3D" w:rsidP="00F01A3D">
                            <w:pPr>
                              <w:pStyle w:val="NoSpacing"/>
                              <w:rPr>
                                <w:rFonts w:asciiTheme="majorHAnsi" w:hAnsiTheme="majorHAnsi" w:cs="Calibri Light"/>
                                <w:sz w:val="36"/>
                                <w:szCs w:val="36"/>
                                <w:lang w:val="en-US"/>
                              </w:rPr>
                            </w:pPr>
                            <w:r>
                              <w:rPr>
                                <w:rFonts w:asciiTheme="majorHAnsi" w:hAnsiTheme="majorHAnsi" w:cs="Calibri Light"/>
                                <w:sz w:val="36"/>
                                <w:szCs w:val="36"/>
                                <w:lang w:val="en-US"/>
                              </w:rPr>
                              <w:t xml:space="preserve">Date- </w:t>
                            </w:r>
                            <w:r w:rsidR="00EE0CB2">
                              <w:rPr>
                                <w:rFonts w:asciiTheme="majorHAnsi" w:hAnsiTheme="majorHAnsi" w:cs="Calibri Light"/>
                                <w:sz w:val="36"/>
                                <w:szCs w:val="36"/>
                                <w:lang w:val="en-US"/>
                              </w:rPr>
                              <w:fldChar w:fldCharType="begin"/>
                            </w:r>
                            <w:r w:rsidR="00EE0CB2">
                              <w:rPr>
                                <w:rFonts w:asciiTheme="majorHAnsi" w:hAnsiTheme="majorHAnsi" w:cs="Calibri Light"/>
                                <w:sz w:val="36"/>
                                <w:szCs w:val="36"/>
                                <w:lang w:val="en-US"/>
                              </w:rPr>
                              <w:instrText xml:space="preserve"> DATE  \@ "d MMMM yyyy" </w:instrText>
                            </w:r>
                            <w:r w:rsidR="00EE0CB2">
                              <w:rPr>
                                <w:rFonts w:asciiTheme="majorHAnsi" w:hAnsiTheme="majorHAnsi" w:cs="Calibri Light"/>
                                <w:sz w:val="36"/>
                                <w:szCs w:val="36"/>
                                <w:lang w:val="en-US"/>
                              </w:rPr>
                              <w:fldChar w:fldCharType="separate"/>
                            </w:r>
                            <w:r w:rsidR="00DD72EA">
                              <w:rPr>
                                <w:rFonts w:asciiTheme="majorHAnsi" w:hAnsiTheme="majorHAnsi" w:cs="Calibri Light"/>
                                <w:noProof/>
                                <w:sz w:val="36"/>
                                <w:szCs w:val="36"/>
                                <w:lang w:val="en-US"/>
                              </w:rPr>
                              <w:t>25 April 2022</w:t>
                            </w:r>
                            <w:r w:rsidR="00EE0CB2">
                              <w:rPr>
                                <w:rFonts w:asciiTheme="majorHAnsi" w:hAnsiTheme="majorHAnsi" w:cs="Calibri Light"/>
                                <w:sz w:val="36"/>
                                <w:szCs w:val="36"/>
                                <w:lang w:val="en-US"/>
                              </w:rPr>
                              <w:fldChar w:fldCharType="end"/>
                            </w:r>
                          </w:p>
                          <w:p w14:paraId="61C5E325" w14:textId="097AD447" w:rsidR="00F01A3D" w:rsidRPr="00667B48" w:rsidRDefault="00F01A3D" w:rsidP="00F01A3D">
                            <w:pPr>
                              <w:pStyle w:val="NoSpacing"/>
                              <w:rPr>
                                <w:rFonts w:asciiTheme="majorHAnsi" w:hAnsiTheme="majorHAnsi" w:cs="Calibri Light"/>
                                <w:sz w:val="36"/>
                                <w:szCs w:val="36"/>
                                <w:lang w:val="en-US"/>
                              </w:rPr>
                            </w:pPr>
                            <w:r>
                              <w:rPr>
                                <w:rFonts w:asciiTheme="majorHAnsi" w:hAnsiTheme="majorHAnsi" w:cs="Calibri Light"/>
                                <w:sz w:val="36"/>
                                <w:szCs w:val="36"/>
                                <w:lang w:val="en-US"/>
                              </w:rPr>
                              <w:t xml:space="preserve">Lecturer – </w:t>
                            </w:r>
                            <w:r w:rsidR="00EE0CB2">
                              <w:rPr>
                                <w:rFonts w:asciiTheme="majorHAnsi" w:hAnsiTheme="majorHAnsi" w:cs="Calibri Light"/>
                                <w:sz w:val="36"/>
                                <w:szCs w:val="36"/>
                                <w:lang w:val="en-US"/>
                              </w:rPr>
                              <w:t>Paul Morrow</w:t>
                            </w:r>
                            <w:r>
                              <w:rPr>
                                <w:rFonts w:asciiTheme="majorHAnsi" w:hAnsiTheme="majorHAnsi" w:cs="Calibri Light"/>
                                <w:sz w:val="36"/>
                                <w:szCs w:val="36"/>
                                <w:lang w:val="en-US"/>
                              </w:rPr>
                              <w:t xml:space="preserve"> </w:t>
                            </w:r>
                          </w:p>
                          <w:p w14:paraId="7FA7DD1A" w14:textId="77777777" w:rsidR="00F01A3D" w:rsidRPr="00667B48" w:rsidRDefault="00F01A3D" w:rsidP="00F01A3D">
                            <w:pPr>
                              <w:pStyle w:val="NoSpacing"/>
                              <w:rPr>
                                <w:sz w:val="36"/>
                                <w:szCs w:val="36"/>
                                <w:lang w:val="en-US"/>
                              </w:rPr>
                            </w:pPr>
                            <w:r>
                              <w:rPr>
                                <w:rFonts w:asciiTheme="majorHAnsi" w:hAnsiTheme="majorHAnsi" w:cs="Calibri Light"/>
                                <w:sz w:val="36"/>
                                <w:szCs w:val="36"/>
                                <w:lang w:val="en-US"/>
                              </w:rPr>
                              <w:t>Module -</w:t>
                            </w:r>
                            <w:r w:rsidRPr="00667B48">
                              <w:rPr>
                                <w:rFonts w:asciiTheme="majorHAnsi" w:hAnsiTheme="majorHAnsi" w:cs="Calibri Light"/>
                                <w:sz w:val="36"/>
                                <w:szCs w:val="36"/>
                                <w:lang w:val="en-US"/>
                              </w:rPr>
                              <w:t>Vehicle Technology ACHA4004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E810EA" id="_x0000_t202" coordsize="21600,21600" o:spt="202" path="m,l,21600r21600,l21600,xe">
                <v:stroke joinstyle="miter"/>
                <v:path gradientshapeok="t" o:connecttype="rect"/>
              </v:shapetype>
              <v:shape id="Text Box 7" o:spid="_x0000_s1026" type="#_x0000_t202" style="position:absolute;left:0;text-align:left;margin-left:-45.6pt;margin-top:624.3pt;width:357.6pt;height:9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" fillcolor="window" stroked="f" strokeweight=".5pt">
                <v:textbox>
                  <w:txbxContent>
                    <w:p w14:paraId="57291D48" w14:textId="77777777" w:rsidR="00F01A3D" w:rsidRDefault="00F01A3D" w:rsidP="00F01A3D">
                      <w:pPr>
                        <w:pStyle w:val="NoSpacing"/>
                        <w:rPr>
                          <w:rFonts w:asciiTheme="majorHAnsi" w:hAnsiTheme="majorHAnsi" w:cs="Calibri Light"/>
                          <w:sz w:val="36"/>
                          <w:szCs w:val="36"/>
                          <w:lang w:val="en-US"/>
                        </w:rPr>
                      </w:pPr>
                      <w:r>
                        <w:rPr>
                          <w:rFonts w:asciiTheme="majorHAnsi" w:hAnsiTheme="majorHAnsi" w:cs="Calibri Light"/>
                          <w:sz w:val="36"/>
                          <w:szCs w:val="36"/>
                          <w:lang w:val="en-US"/>
                        </w:rPr>
                        <w:t xml:space="preserve">Student Number – </w:t>
                      </w:r>
                      <w:r w:rsidRPr="00667B48">
                        <w:rPr>
                          <w:rFonts w:asciiTheme="majorHAnsi" w:hAnsiTheme="majorHAnsi" w:cs="Calibri Light"/>
                          <w:sz w:val="36"/>
                          <w:szCs w:val="36"/>
                          <w:lang w:val="en-US"/>
                        </w:rPr>
                        <w:t>2000553</w:t>
                      </w:r>
                    </w:p>
                    <w:p w14:paraId="5F552DAB" w14:textId="778DB275" w:rsidR="00F01A3D" w:rsidRDefault="00F01A3D" w:rsidP="00F01A3D">
                      <w:pPr>
                        <w:pStyle w:val="NoSpacing"/>
                        <w:rPr>
                          <w:rFonts w:asciiTheme="majorHAnsi" w:hAnsiTheme="majorHAnsi" w:cs="Calibri Light"/>
                          <w:sz w:val="36"/>
                          <w:szCs w:val="36"/>
                          <w:lang w:val="en-US"/>
                        </w:rPr>
                      </w:pPr>
                      <w:r>
                        <w:rPr>
                          <w:rFonts w:asciiTheme="majorHAnsi" w:hAnsiTheme="majorHAnsi" w:cs="Calibri Light"/>
                          <w:sz w:val="36"/>
                          <w:szCs w:val="36"/>
                          <w:lang w:val="en-US"/>
                        </w:rPr>
                        <w:t xml:space="preserve">Date- </w:t>
                      </w:r>
                      <w:r w:rsidR="00EE0CB2">
                        <w:rPr>
                          <w:rFonts w:asciiTheme="majorHAnsi" w:hAnsiTheme="majorHAnsi" w:cs="Calibri Light"/>
                          <w:sz w:val="36"/>
                          <w:szCs w:val="36"/>
                          <w:lang w:val="en-US"/>
                        </w:rPr>
                        <w:fldChar w:fldCharType="begin"/>
                      </w:r>
                      <w:r w:rsidR="00EE0CB2">
                        <w:rPr>
                          <w:rFonts w:asciiTheme="majorHAnsi" w:hAnsiTheme="majorHAnsi" w:cs="Calibri Light"/>
                          <w:sz w:val="36"/>
                          <w:szCs w:val="36"/>
                          <w:lang w:val="en-US"/>
                        </w:rPr>
                        <w:instrText xml:space="preserve"> DATE  \@ "d MMMM yyyy" </w:instrText>
                      </w:r>
                      <w:r w:rsidR="00EE0CB2">
                        <w:rPr>
                          <w:rFonts w:asciiTheme="majorHAnsi" w:hAnsiTheme="majorHAnsi" w:cs="Calibri Light"/>
                          <w:sz w:val="36"/>
                          <w:szCs w:val="36"/>
                          <w:lang w:val="en-US"/>
                        </w:rPr>
                        <w:fldChar w:fldCharType="separate"/>
                      </w:r>
                      <w:r w:rsidR="00DD72EA">
                        <w:rPr>
                          <w:rFonts w:asciiTheme="majorHAnsi" w:hAnsiTheme="majorHAnsi" w:cs="Calibri Light"/>
                          <w:noProof/>
                          <w:sz w:val="36"/>
                          <w:szCs w:val="36"/>
                          <w:lang w:val="en-US"/>
                        </w:rPr>
                        <w:t>25 April 2022</w:t>
                      </w:r>
                      <w:r w:rsidR="00EE0CB2">
                        <w:rPr>
                          <w:rFonts w:asciiTheme="majorHAnsi" w:hAnsiTheme="majorHAnsi" w:cs="Calibri Light"/>
                          <w:sz w:val="36"/>
                          <w:szCs w:val="36"/>
                          <w:lang w:val="en-US"/>
                        </w:rPr>
                        <w:fldChar w:fldCharType="end"/>
                      </w:r>
                    </w:p>
                    <w:p w14:paraId="61C5E325" w14:textId="097AD447" w:rsidR="00F01A3D" w:rsidRPr="00667B48" w:rsidRDefault="00F01A3D" w:rsidP="00F01A3D">
                      <w:pPr>
                        <w:pStyle w:val="NoSpacing"/>
                        <w:rPr>
                          <w:rFonts w:asciiTheme="majorHAnsi" w:hAnsiTheme="majorHAnsi" w:cs="Calibri Light"/>
                          <w:sz w:val="36"/>
                          <w:szCs w:val="36"/>
                          <w:lang w:val="en-US"/>
                        </w:rPr>
                      </w:pPr>
                      <w:r>
                        <w:rPr>
                          <w:rFonts w:asciiTheme="majorHAnsi" w:hAnsiTheme="majorHAnsi" w:cs="Calibri Light"/>
                          <w:sz w:val="36"/>
                          <w:szCs w:val="36"/>
                          <w:lang w:val="en-US"/>
                        </w:rPr>
                        <w:t xml:space="preserve">Lecturer – </w:t>
                      </w:r>
                      <w:r w:rsidR="00EE0CB2">
                        <w:rPr>
                          <w:rFonts w:asciiTheme="majorHAnsi" w:hAnsiTheme="majorHAnsi" w:cs="Calibri Light"/>
                          <w:sz w:val="36"/>
                          <w:szCs w:val="36"/>
                          <w:lang w:val="en-US"/>
                        </w:rPr>
                        <w:t>Paul Morrow</w:t>
                      </w:r>
                      <w:r>
                        <w:rPr>
                          <w:rFonts w:asciiTheme="majorHAnsi" w:hAnsiTheme="majorHAnsi" w:cs="Calibri Light"/>
                          <w:sz w:val="36"/>
                          <w:szCs w:val="36"/>
                          <w:lang w:val="en-US"/>
                        </w:rPr>
                        <w:t xml:space="preserve"> </w:t>
                      </w:r>
                    </w:p>
                    <w:p w14:paraId="7FA7DD1A" w14:textId="77777777" w:rsidR="00F01A3D" w:rsidRPr="00667B48" w:rsidRDefault="00F01A3D" w:rsidP="00F01A3D">
                      <w:pPr>
                        <w:pStyle w:val="NoSpacing"/>
                        <w:rPr>
                          <w:sz w:val="36"/>
                          <w:szCs w:val="36"/>
                          <w:lang w:val="en-US"/>
                        </w:rPr>
                      </w:pPr>
                      <w:r>
                        <w:rPr>
                          <w:rFonts w:asciiTheme="majorHAnsi" w:hAnsiTheme="majorHAnsi" w:cs="Calibri Light"/>
                          <w:sz w:val="36"/>
                          <w:szCs w:val="36"/>
                          <w:lang w:val="en-US"/>
                        </w:rPr>
                        <w:t>Module -</w:t>
                      </w:r>
                      <w:r w:rsidRPr="00667B48">
                        <w:rPr>
                          <w:rFonts w:asciiTheme="majorHAnsi" w:hAnsiTheme="majorHAnsi" w:cs="Calibri Light"/>
                          <w:sz w:val="36"/>
                          <w:szCs w:val="36"/>
                          <w:lang w:val="en-US"/>
                        </w:rPr>
                        <w:t>Vehicle Technology ACHA4004</w:t>
                      </w:r>
                    </w:p>
                  </w:txbxContent>
                </v:textbox>
              </v:shape>
            </w:pict>
          </mc:Fallback>
        </mc:AlternateContent>
      </w:r>
      <w:r w:rsidR="00F01A3D">
        <w:rPr>
          <w:noProof/>
        </w:rPr>
        <mc:AlternateContent>
          <mc:Choice Requires="wps">
            <w:drawing>
              <wp:anchor distT="0" distB="0" distL="114300" distR="114300" simplePos="0" relativeHeight="251660288" behindDoc="0" locked="0" layoutInCell="1" allowOverlap="1" wp14:anchorId="72878436" wp14:editId="4D659FB5">
                <wp:simplePos x="0" y="0"/>
                <wp:positionH relativeFrom="margin">
                  <wp:align>left</wp:align>
                </wp:positionH>
                <wp:positionV relativeFrom="margin">
                  <wp:posOffset>787400</wp:posOffset>
                </wp:positionV>
                <wp:extent cx="5783580" cy="1836420"/>
                <wp:effectExtent l="0" t="0" r="0" b="508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1836420"/>
                        </a:xfrm>
                        <a:prstGeom prst="rect">
                          <a:avLst/>
                        </a:prstGeom>
                        <a:noFill/>
                        <a:ln w="6350">
                          <a:noFill/>
                        </a:ln>
                        <a:effectLst/>
                      </wps:spPr>
                      <wps:txbx>
                        <w:txbxContent>
                          <w:p w14:paraId="2DB60058" w14:textId="77777777" w:rsidR="00F01A3D" w:rsidRPr="00667B48" w:rsidRDefault="00F01A3D" w:rsidP="00F74C7C">
                            <w:pPr>
                              <w:jc w:val="center"/>
                              <w:rPr>
                                <w:rStyle w:val="TitleChar"/>
                                <w:sz w:val="52"/>
                                <w:szCs w:val="52"/>
                              </w:rPr>
                            </w:pPr>
                            <w:r w:rsidRPr="00667B48">
                              <w:rPr>
                                <w:rStyle w:val="TitleChar"/>
                                <w:caps w:val="0"/>
                                <w:sz w:val="52"/>
                                <w:szCs w:val="52"/>
                              </w:rPr>
                              <w:t>University of Wales Trinity Saint David</w:t>
                            </w:r>
                          </w:p>
                          <w:p w14:paraId="3A37EADD" w14:textId="0EA1C3A8" w:rsidR="00F01A3D" w:rsidRDefault="00F01A3D" w:rsidP="00F01A3D">
                            <w:pPr>
                              <w:jc w:val="center"/>
                              <w:rPr>
                                <w:rFonts w:asciiTheme="majorHAnsi" w:hAnsiTheme="majorHAnsi" w:cs="Calibri Light"/>
                                <w:sz w:val="36"/>
                                <w:szCs w:val="36"/>
                              </w:rPr>
                            </w:pPr>
                            <w:r w:rsidRPr="00667B48">
                              <w:rPr>
                                <w:rFonts w:asciiTheme="majorHAnsi" w:hAnsiTheme="majorHAnsi" w:cs="Calibri Light"/>
                                <w:sz w:val="36"/>
                                <w:szCs w:val="36"/>
                              </w:rPr>
                              <w:t>BA Automotive &amp; Transport Design</w:t>
                            </w:r>
                          </w:p>
                          <w:p w14:paraId="5FEA3E8E" w14:textId="56ED5E70" w:rsidR="00F01A3D" w:rsidRPr="00862A6E" w:rsidRDefault="0010715B" w:rsidP="00F01A3D">
                            <w:pPr>
                              <w:jc w:val="center"/>
                              <w:rPr>
                                <w:rFonts w:asciiTheme="majorHAnsi" w:hAnsiTheme="majorHAnsi" w:cs="Calibri Light"/>
                                <w:sz w:val="48"/>
                                <w:szCs w:val="48"/>
                              </w:rPr>
                            </w:pPr>
                            <w:r w:rsidRPr="00862A6E">
                              <w:rPr>
                                <w:b/>
                                <w:bCs/>
                                <w:sz w:val="36"/>
                                <w:szCs w:val="36"/>
                              </w:rPr>
                              <w:t xml:space="preserve">ACHA4004 Vehicle Tech – 2   George Battin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 w14:anchorId="72878436" id="Text Box 9" o:spid="_x0000_s1027" type="#_x0000_t202" style="position:absolute;left:0;text-align:left;margin-left:0;margin-top:62pt;width:455.4pt;height:144.6pt;z-index:251660288;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" filled="f" stroked="f" strokeweight=".5pt">
                <v:textbox style="mso-fit-shape-to-text:t">
                  <w:txbxContent>
                    <w:p w14:paraId="2DB60058" w14:textId="77777777" w:rsidR="00F01A3D" w:rsidRPr="00667B48" w:rsidRDefault="00F01A3D" w:rsidP="00F74C7C">
                      <w:pPr>
                        <w:jc w:val="center"/>
                        <w:rPr>
                          <w:rStyle w:val="TitleChar"/>
                          <w:sz w:val="52"/>
                          <w:szCs w:val="52"/>
                        </w:rPr>
                      </w:pPr>
                      <w:r w:rsidRPr="00667B48">
                        <w:rPr>
                          <w:rStyle w:val="TitleChar"/>
                          <w:caps w:val="0"/>
                          <w:sz w:val="52"/>
                          <w:szCs w:val="52"/>
                        </w:rPr>
                        <w:t>University of Wales Trinity Saint David</w:t>
                      </w:r>
                    </w:p>
                    <w:p w14:paraId="3A37EADD" w14:textId="0EA1C3A8" w:rsidR="00F01A3D" w:rsidRDefault="00F01A3D" w:rsidP="00F01A3D">
                      <w:pPr>
                        <w:jc w:val="center"/>
                        <w:rPr>
                          <w:rFonts w:asciiTheme="majorHAnsi" w:hAnsiTheme="majorHAnsi" w:cs="Calibri Light"/>
                          <w:sz w:val="36"/>
                          <w:szCs w:val="36"/>
                        </w:rPr>
                      </w:pPr>
                      <w:r w:rsidRPr="00667B48">
                        <w:rPr>
                          <w:rFonts w:asciiTheme="majorHAnsi" w:hAnsiTheme="majorHAnsi" w:cs="Calibri Light"/>
                          <w:sz w:val="36"/>
                          <w:szCs w:val="36"/>
                        </w:rPr>
                        <w:t>BA Automotive &amp; Transport Design</w:t>
                      </w:r>
                    </w:p>
                    <w:p w14:paraId="5FEA3E8E" w14:textId="56ED5E70" w:rsidR="00F01A3D" w:rsidRPr="00862A6E" w:rsidRDefault="0010715B" w:rsidP="00F01A3D">
                      <w:pPr>
                        <w:jc w:val="center"/>
                        <w:rPr>
                          <w:rFonts w:asciiTheme="majorHAnsi" w:hAnsiTheme="majorHAnsi" w:cs="Calibri Light"/>
                          <w:sz w:val="48"/>
                          <w:szCs w:val="48"/>
                        </w:rPr>
                      </w:pPr>
                      <w:r w:rsidRPr="00862A6E">
                        <w:rPr>
                          <w:b/>
                          <w:bCs/>
                          <w:sz w:val="36"/>
                          <w:szCs w:val="36"/>
                        </w:rPr>
                        <w:t xml:space="preserve">ACHA4004 Vehicle Tech – 2   George Battin </w:t>
                      </w:r>
                    </w:p>
                  </w:txbxContent>
                </v:textbox>
                <w10:wrap anchorx="margin" anchory="margin"/>
              </v:shape>
            </w:pict>
          </mc:Fallback>
        </mc:AlternateContent>
      </w:r>
      <w:r w:rsidR="00F01A3D">
        <w:br w:type="page"/>
      </w:r>
    </w:p>
    <w:p w14:paraId="27843377" w14:textId="77777777" w:rsidR="00F01A3D" w:rsidRDefault="00F01A3D" w:rsidP="00F01A3D">
      <w:pPr>
        <w:jc w:val="both"/>
      </w:pPr>
    </w:p>
    <w:sdt>
      <w:sdtPr>
        <w:rPr>
          <w:rFonts w:asciiTheme="minorHAnsi" w:eastAsiaTheme="minorEastAsia" w:hAnsiTheme="minorHAnsi"/>
          <w:color w:val="auto"/>
          <w:sz w:val="22"/>
          <w:szCs w:val="22"/>
        </w:rPr>
        <w:id w:val="1318230199"/>
        <w:docPartObj>
          <w:docPartGallery w:val="Table of Contents"/>
          <w:docPartUnique/>
        </w:docPartObj>
      </w:sdtPr>
      <w:sdtEndPr>
        <w:rPr>
          <w:b/>
          <w:bCs/>
          <w:noProof/>
        </w:rPr>
      </w:sdtEndPr>
      <w:sdtContent>
        <w:p w14:paraId="0E7D20A2" w14:textId="17D4A732" w:rsidR="00EE0CB2" w:rsidRDefault="00EE0CB2">
          <w:pPr>
            <w:pStyle w:val="TOCHeading"/>
          </w:pPr>
          <w:r>
            <w:t>Contents</w:t>
          </w:r>
        </w:p>
        <w:p w14:paraId="56BC9079" w14:textId="49FFECB2" w:rsidR="006F546F" w:rsidRDefault="00EE0CB2">
          <w:pPr>
            <w:pStyle w:val="TOC1"/>
            <w:tabs>
              <w:tab w:val="right" w:leader="dot" w:pos="9016"/>
            </w:tabs>
            <w:rPr>
              <w:rFonts w:cstheme="minorBidi"/>
              <w:noProof/>
              <w:lang w:eastAsia="en-GB"/>
            </w:rPr>
          </w:pPr>
          <w:r>
            <w:fldChar w:fldCharType="begin"/>
          </w:r>
          <w:r>
            <w:instrText xml:space="preserve"> TOC \o "1-3" \h \z \u </w:instrText>
          </w:r>
          <w:r>
            <w:fldChar w:fldCharType="separate"/>
          </w:r>
          <w:hyperlink w:anchor="_Toc101819547" w:history="1">
            <w:r w:rsidR="006F546F" w:rsidRPr="008C0730">
              <w:rPr>
                <w:rStyle w:val="Hyperlink"/>
                <w:noProof/>
              </w:rPr>
              <w:t>Pros and Cons of Monocoque Chassis Verses Bonded Aluminium Chassis Tub with a Fibre Glass body</w:t>
            </w:r>
            <w:r w:rsidR="006F546F">
              <w:rPr>
                <w:noProof/>
                <w:webHidden/>
              </w:rPr>
              <w:tab/>
            </w:r>
            <w:r w:rsidR="006F546F">
              <w:rPr>
                <w:noProof/>
                <w:webHidden/>
              </w:rPr>
              <w:fldChar w:fldCharType="begin"/>
            </w:r>
            <w:r w:rsidR="006F546F">
              <w:rPr>
                <w:noProof/>
                <w:webHidden/>
              </w:rPr>
              <w:instrText xml:space="preserve"> PAGEREF _Toc101819547 \h </w:instrText>
            </w:r>
            <w:r w:rsidR="006F546F">
              <w:rPr>
                <w:noProof/>
                <w:webHidden/>
              </w:rPr>
            </w:r>
            <w:r w:rsidR="006F546F">
              <w:rPr>
                <w:noProof/>
                <w:webHidden/>
              </w:rPr>
              <w:fldChar w:fldCharType="separate"/>
            </w:r>
            <w:r w:rsidR="006F546F">
              <w:rPr>
                <w:noProof/>
                <w:webHidden/>
              </w:rPr>
              <w:t>1</w:t>
            </w:r>
            <w:r w:rsidR="006F546F">
              <w:rPr>
                <w:noProof/>
                <w:webHidden/>
              </w:rPr>
              <w:fldChar w:fldCharType="end"/>
            </w:r>
          </w:hyperlink>
        </w:p>
        <w:p w14:paraId="1AFF4ECC" w14:textId="6AEE5D0C" w:rsidR="006F546F" w:rsidRDefault="006F546F">
          <w:pPr>
            <w:pStyle w:val="TOC2"/>
            <w:tabs>
              <w:tab w:val="right" w:leader="dot" w:pos="9016"/>
            </w:tabs>
            <w:rPr>
              <w:rFonts w:cstheme="minorBidi"/>
              <w:noProof/>
              <w:lang w:eastAsia="en-GB"/>
            </w:rPr>
          </w:pPr>
          <w:hyperlink w:anchor="_Toc101819548" w:history="1">
            <w:r w:rsidRPr="008C0730">
              <w:rPr>
                <w:rStyle w:val="Hyperlink"/>
                <w:noProof/>
              </w:rPr>
              <w:t>Steel Monocoque Chassis</w:t>
            </w:r>
            <w:r>
              <w:rPr>
                <w:noProof/>
                <w:webHidden/>
              </w:rPr>
              <w:tab/>
            </w:r>
            <w:r>
              <w:rPr>
                <w:noProof/>
                <w:webHidden/>
              </w:rPr>
              <w:fldChar w:fldCharType="begin"/>
            </w:r>
            <w:r>
              <w:rPr>
                <w:noProof/>
                <w:webHidden/>
              </w:rPr>
              <w:instrText xml:space="preserve"> PAGEREF _Toc101819548 \h </w:instrText>
            </w:r>
            <w:r>
              <w:rPr>
                <w:noProof/>
                <w:webHidden/>
              </w:rPr>
            </w:r>
            <w:r>
              <w:rPr>
                <w:noProof/>
                <w:webHidden/>
              </w:rPr>
              <w:fldChar w:fldCharType="separate"/>
            </w:r>
            <w:r>
              <w:rPr>
                <w:noProof/>
                <w:webHidden/>
              </w:rPr>
              <w:t>1</w:t>
            </w:r>
            <w:r>
              <w:rPr>
                <w:noProof/>
                <w:webHidden/>
              </w:rPr>
              <w:fldChar w:fldCharType="end"/>
            </w:r>
          </w:hyperlink>
        </w:p>
        <w:p w14:paraId="4F7E9D9C" w14:textId="4E1BB171" w:rsidR="006F546F" w:rsidRDefault="006F546F">
          <w:pPr>
            <w:pStyle w:val="TOC2"/>
            <w:tabs>
              <w:tab w:val="right" w:leader="dot" w:pos="9016"/>
            </w:tabs>
            <w:rPr>
              <w:rFonts w:cstheme="minorBidi"/>
              <w:noProof/>
              <w:lang w:eastAsia="en-GB"/>
            </w:rPr>
          </w:pPr>
          <w:hyperlink w:anchor="_Toc101819550" w:history="1">
            <w:r w:rsidRPr="008C0730">
              <w:rPr>
                <w:rStyle w:val="Hyperlink"/>
                <w:noProof/>
              </w:rPr>
              <w:t>Bonded Aluminium Chassis Tub with a Fibre Glass body</w:t>
            </w:r>
            <w:r>
              <w:rPr>
                <w:noProof/>
                <w:webHidden/>
              </w:rPr>
              <w:tab/>
            </w:r>
            <w:r>
              <w:rPr>
                <w:noProof/>
                <w:webHidden/>
              </w:rPr>
              <w:fldChar w:fldCharType="begin"/>
            </w:r>
            <w:r>
              <w:rPr>
                <w:noProof/>
                <w:webHidden/>
              </w:rPr>
              <w:instrText xml:space="preserve"> PAGEREF _Toc101819550 \h </w:instrText>
            </w:r>
            <w:r>
              <w:rPr>
                <w:noProof/>
                <w:webHidden/>
              </w:rPr>
            </w:r>
            <w:r>
              <w:rPr>
                <w:noProof/>
                <w:webHidden/>
              </w:rPr>
              <w:fldChar w:fldCharType="separate"/>
            </w:r>
            <w:r>
              <w:rPr>
                <w:noProof/>
                <w:webHidden/>
              </w:rPr>
              <w:t>2</w:t>
            </w:r>
            <w:r>
              <w:rPr>
                <w:noProof/>
                <w:webHidden/>
              </w:rPr>
              <w:fldChar w:fldCharType="end"/>
            </w:r>
          </w:hyperlink>
        </w:p>
        <w:p w14:paraId="477137AC" w14:textId="0FC567B9" w:rsidR="006F546F" w:rsidRDefault="006F546F">
          <w:pPr>
            <w:pStyle w:val="TOC2"/>
            <w:tabs>
              <w:tab w:val="right" w:leader="dot" w:pos="9016"/>
            </w:tabs>
            <w:rPr>
              <w:rFonts w:cstheme="minorBidi"/>
              <w:noProof/>
              <w:lang w:eastAsia="en-GB"/>
            </w:rPr>
          </w:pPr>
          <w:hyperlink w:anchor="_Toc101819551" w:history="1">
            <w:r w:rsidRPr="008C0730">
              <w:rPr>
                <w:rStyle w:val="Hyperlink"/>
                <w:noProof/>
              </w:rPr>
              <w:t>Evaluation of Chassis Types</w:t>
            </w:r>
            <w:r>
              <w:rPr>
                <w:noProof/>
                <w:webHidden/>
              </w:rPr>
              <w:tab/>
            </w:r>
            <w:r>
              <w:rPr>
                <w:noProof/>
                <w:webHidden/>
              </w:rPr>
              <w:fldChar w:fldCharType="begin"/>
            </w:r>
            <w:r>
              <w:rPr>
                <w:noProof/>
                <w:webHidden/>
              </w:rPr>
              <w:instrText xml:space="preserve"> PAGEREF _Toc101819551 \h </w:instrText>
            </w:r>
            <w:r>
              <w:rPr>
                <w:noProof/>
                <w:webHidden/>
              </w:rPr>
            </w:r>
            <w:r>
              <w:rPr>
                <w:noProof/>
                <w:webHidden/>
              </w:rPr>
              <w:fldChar w:fldCharType="separate"/>
            </w:r>
            <w:r>
              <w:rPr>
                <w:noProof/>
                <w:webHidden/>
              </w:rPr>
              <w:t>3</w:t>
            </w:r>
            <w:r>
              <w:rPr>
                <w:noProof/>
                <w:webHidden/>
              </w:rPr>
              <w:fldChar w:fldCharType="end"/>
            </w:r>
          </w:hyperlink>
        </w:p>
        <w:p w14:paraId="5D719EB2" w14:textId="013D924A" w:rsidR="006F546F" w:rsidRDefault="006F546F">
          <w:pPr>
            <w:pStyle w:val="TOC1"/>
            <w:tabs>
              <w:tab w:val="right" w:leader="dot" w:pos="9016"/>
            </w:tabs>
            <w:rPr>
              <w:rFonts w:cstheme="minorBidi"/>
              <w:noProof/>
              <w:lang w:eastAsia="en-GB"/>
            </w:rPr>
          </w:pPr>
          <w:hyperlink w:anchor="_Toc101819552" w:history="1">
            <w:r w:rsidRPr="008C0730">
              <w:rPr>
                <w:rStyle w:val="Hyperlink"/>
                <w:noProof/>
              </w:rPr>
              <w:t>How Aerodynamics In Automobiles Is Important In Relation To Its Performance</w:t>
            </w:r>
            <w:r>
              <w:rPr>
                <w:noProof/>
                <w:webHidden/>
              </w:rPr>
              <w:tab/>
            </w:r>
            <w:r>
              <w:rPr>
                <w:noProof/>
                <w:webHidden/>
              </w:rPr>
              <w:fldChar w:fldCharType="begin"/>
            </w:r>
            <w:r>
              <w:rPr>
                <w:noProof/>
                <w:webHidden/>
              </w:rPr>
              <w:instrText xml:space="preserve"> PAGEREF _Toc101819552 \h </w:instrText>
            </w:r>
            <w:r>
              <w:rPr>
                <w:noProof/>
                <w:webHidden/>
              </w:rPr>
            </w:r>
            <w:r>
              <w:rPr>
                <w:noProof/>
                <w:webHidden/>
              </w:rPr>
              <w:fldChar w:fldCharType="separate"/>
            </w:r>
            <w:r>
              <w:rPr>
                <w:noProof/>
                <w:webHidden/>
              </w:rPr>
              <w:t>4</w:t>
            </w:r>
            <w:r>
              <w:rPr>
                <w:noProof/>
                <w:webHidden/>
              </w:rPr>
              <w:fldChar w:fldCharType="end"/>
            </w:r>
          </w:hyperlink>
        </w:p>
        <w:p w14:paraId="6AE1EB01" w14:textId="5055165B" w:rsidR="006F546F" w:rsidRDefault="006F546F">
          <w:pPr>
            <w:pStyle w:val="TOC1"/>
            <w:tabs>
              <w:tab w:val="right" w:leader="dot" w:pos="9016"/>
            </w:tabs>
            <w:rPr>
              <w:rFonts w:cstheme="minorBidi"/>
              <w:noProof/>
              <w:lang w:eastAsia="en-GB"/>
            </w:rPr>
          </w:pPr>
          <w:hyperlink w:anchor="_Toc101819553" w:history="1">
            <w:r w:rsidRPr="008C0730">
              <w:rPr>
                <w:rStyle w:val="Hyperlink"/>
                <w:noProof/>
              </w:rPr>
              <w:t>References</w:t>
            </w:r>
            <w:r>
              <w:rPr>
                <w:noProof/>
                <w:webHidden/>
              </w:rPr>
              <w:tab/>
            </w:r>
            <w:r>
              <w:rPr>
                <w:noProof/>
                <w:webHidden/>
              </w:rPr>
              <w:fldChar w:fldCharType="begin"/>
            </w:r>
            <w:r>
              <w:rPr>
                <w:noProof/>
                <w:webHidden/>
              </w:rPr>
              <w:instrText xml:space="preserve"> PAGEREF _Toc101819553 \h </w:instrText>
            </w:r>
            <w:r>
              <w:rPr>
                <w:noProof/>
                <w:webHidden/>
              </w:rPr>
            </w:r>
            <w:r>
              <w:rPr>
                <w:noProof/>
                <w:webHidden/>
              </w:rPr>
              <w:fldChar w:fldCharType="separate"/>
            </w:r>
            <w:r>
              <w:rPr>
                <w:noProof/>
                <w:webHidden/>
              </w:rPr>
              <w:t>6</w:t>
            </w:r>
            <w:r>
              <w:rPr>
                <w:noProof/>
                <w:webHidden/>
              </w:rPr>
              <w:fldChar w:fldCharType="end"/>
            </w:r>
          </w:hyperlink>
        </w:p>
        <w:p w14:paraId="7159A69D" w14:textId="7801651E" w:rsidR="00EE0CB2" w:rsidRDefault="00EE0CB2">
          <w:r>
            <w:rPr>
              <w:b/>
              <w:bCs/>
              <w:noProof/>
            </w:rPr>
            <w:fldChar w:fldCharType="end"/>
          </w:r>
        </w:p>
      </w:sdtContent>
    </w:sdt>
    <w:p w14:paraId="15B715A1" w14:textId="77777777" w:rsidR="00F01A3D" w:rsidRDefault="00F01A3D" w:rsidP="00F01A3D">
      <w:pPr>
        <w:jc w:val="both"/>
      </w:pPr>
    </w:p>
    <w:p w14:paraId="2BC57A36" w14:textId="135BFF5A" w:rsidR="00F01A3D" w:rsidRPr="002D5EED" w:rsidRDefault="00EE0CB2" w:rsidP="002D5EED">
      <w:pPr>
        <w:pStyle w:val="Heading1"/>
        <w:jc w:val="center"/>
        <w:rPr>
          <w:u w:val="single"/>
        </w:rPr>
      </w:pPr>
      <w:bookmarkStart w:id="0" w:name="_Toc101819547"/>
      <w:r w:rsidRPr="002D5EED">
        <w:rPr>
          <w:u w:val="single"/>
        </w:rPr>
        <w:t>Pros and Cons of Monocoque Chassis Verses Bonded Aluminium Chassis Tub with a Fibre Glass body</w:t>
      </w:r>
      <w:bookmarkEnd w:id="0"/>
    </w:p>
    <w:p w14:paraId="51EE3059" w14:textId="05B4BEC6" w:rsidR="00F01A3D" w:rsidRDefault="00F01A3D" w:rsidP="005014B1">
      <w:pPr>
        <w:pStyle w:val="Heading2"/>
      </w:pPr>
    </w:p>
    <w:p w14:paraId="7AB646D2" w14:textId="76CEBB73" w:rsidR="00504D44" w:rsidRDefault="008C53E2" w:rsidP="00A93C7E">
      <w:pPr>
        <w:pStyle w:val="Heading2"/>
      </w:pPr>
      <w:bookmarkStart w:id="1" w:name="_Toc101819548"/>
      <w:r>
        <w:rPr>
          <w:noProof/>
        </w:rPr>
        <mc:AlternateContent>
          <mc:Choice Requires="wps">
            <w:drawing>
              <wp:anchor distT="0" distB="0" distL="114300" distR="114300" simplePos="0" relativeHeight="251674624" behindDoc="0" locked="0" layoutInCell="1" allowOverlap="1" wp14:anchorId="1885F5DE" wp14:editId="5C6D4A27">
                <wp:simplePos x="0" y="0"/>
                <wp:positionH relativeFrom="column">
                  <wp:posOffset>3105785</wp:posOffset>
                </wp:positionH>
                <wp:positionV relativeFrom="paragraph">
                  <wp:posOffset>2061210</wp:posOffset>
                </wp:positionV>
                <wp:extent cx="270510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63AA05BC" w14:textId="00E498FC" w:rsidR="00100822" w:rsidRPr="002B59F0" w:rsidRDefault="00100822" w:rsidP="00100822">
                            <w:pPr>
                              <w:pStyle w:val="Caption"/>
                              <w:jc w:val="center"/>
                              <w:rPr>
                                <w:noProof/>
                              </w:rPr>
                            </w:pPr>
                            <w:r>
                              <w:t xml:space="preserve">Figure </w:t>
                            </w:r>
                            <w:r w:rsidR="00AA6BD3">
                              <w:fldChar w:fldCharType="begin"/>
                            </w:r>
                            <w:r w:rsidR="00AA6BD3">
                              <w:instrText xml:space="preserve"> SEQ Figure \* ARABIC </w:instrText>
                            </w:r>
                            <w:r w:rsidR="00AA6BD3">
                              <w:fldChar w:fldCharType="separate"/>
                            </w:r>
                            <w:r w:rsidR="002743F1">
                              <w:rPr>
                                <w:noProof/>
                              </w:rPr>
                              <w:t>1</w:t>
                            </w:r>
                            <w:r w:rsidR="00AA6BD3">
                              <w:rPr>
                                <w:noProof/>
                              </w:rPr>
                              <w:fldChar w:fldCharType="end"/>
                            </w:r>
                            <w:r>
                              <w:t xml:space="preserve"> - Steel Monocoque Being Welded on a production 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85F5DE" id="Text Box 17" o:spid="_x0000_s1028" type="#_x0000_t202" style="position:absolute;margin-left:244.55pt;margin-top:162.3pt;width:2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" stroked="f">
                <v:textbox style="mso-fit-shape-to-text:t" inset="0,0,0,0">
                  <w:txbxContent>
                    <w:p w14:paraId="63AA05BC" w14:textId="00E498FC" w:rsidR="00100822" w:rsidRPr="002B59F0" w:rsidRDefault="00100822" w:rsidP="00100822">
                      <w:pPr>
                        <w:pStyle w:val="Caption"/>
                        <w:jc w:val="center"/>
                        <w:rPr>
                          <w:noProof/>
                        </w:rPr>
                      </w:pPr>
                      <w:r>
                        <w:t xml:space="preserve">Figure </w:t>
                      </w:r>
                      <w:r w:rsidR="00AA6BD3">
                        <w:fldChar w:fldCharType="begin"/>
                      </w:r>
                      <w:r w:rsidR="00AA6BD3">
                        <w:instrText xml:space="preserve"> SEQ Figure \* ARABIC </w:instrText>
                      </w:r>
                      <w:r w:rsidR="00AA6BD3">
                        <w:fldChar w:fldCharType="separate"/>
                      </w:r>
                      <w:r w:rsidR="002743F1">
                        <w:rPr>
                          <w:noProof/>
                        </w:rPr>
                        <w:t>1</w:t>
                      </w:r>
                      <w:r w:rsidR="00AA6BD3">
                        <w:rPr>
                          <w:noProof/>
                        </w:rPr>
                        <w:fldChar w:fldCharType="end"/>
                      </w:r>
                      <w:r>
                        <w:t xml:space="preserve"> - Steel Monocoque Being Welded on a production Line</w:t>
                      </w:r>
                    </w:p>
                  </w:txbxContent>
                </v:textbox>
                <w10:wrap type="topAndBottom"/>
              </v:shape>
            </w:pict>
          </mc:Fallback>
        </mc:AlternateContent>
      </w:r>
      <w:r>
        <w:rPr>
          <w:noProof/>
        </w:rPr>
        <w:drawing>
          <wp:anchor distT="0" distB="0" distL="114300" distR="114300" simplePos="0" relativeHeight="251672576" behindDoc="0" locked="0" layoutInCell="1" allowOverlap="1" wp14:anchorId="4E7B501A" wp14:editId="33A764B1">
            <wp:simplePos x="0" y="0"/>
            <wp:positionH relativeFrom="margin">
              <wp:posOffset>3314700</wp:posOffset>
            </wp:positionH>
            <wp:positionV relativeFrom="paragraph">
              <wp:posOffset>452755</wp:posOffset>
            </wp:positionV>
            <wp:extent cx="2194560" cy="1463675"/>
            <wp:effectExtent l="0" t="0" r="0" b="3175"/>
            <wp:wrapTopAndBottom/>
            <wp:docPr id="15" name="Picture 15" descr="High-strength steel tailored blanks | Gasparini Indus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strength steel tailored blanks | Gasparini Industri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4560" cy="14636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10559896" wp14:editId="6D9F4DB6">
                <wp:simplePos x="0" y="0"/>
                <wp:positionH relativeFrom="column">
                  <wp:posOffset>73025</wp:posOffset>
                </wp:positionH>
                <wp:positionV relativeFrom="paragraph">
                  <wp:posOffset>2087245</wp:posOffset>
                </wp:positionV>
                <wp:extent cx="2626995"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2626995" cy="635"/>
                        </a:xfrm>
                        <a:prstGeom prst="rect">
                          <a:avLst/>
                        </a:prstGeom>
                        <a:solidFill>
                          <a:prstClr val="white"/>
                        </a:solidFill>
                        <a:ln>
                          <a:noFill/>
                        </a:ln>
                      </wps:spPr>
                      <wps:txbx>
                        <w:txbxContent>
                          <w:p w14:paraId="3ECDF9C3" w14:textId="5887F9A8" w:rsidR="00A93C7E" w:rsidRPr="001749E8" w:rsidRDefault="00A93C7E" w:rsidP="002D5EED">
                            <w:pPr>
                              <w:pStyle w:val="Caption"/>
                              <w:jc w:val="center"/>
                              <w:rPr>
                                <w:noProof/>
                                <w:sz w:val="32"/>
                                <w:szCs w:val="32"/>
                              </w:rPr>
                            </w:pPr>
                            <w:bookmarkStart w:id="2" w:name="_Ref101778840"/>
                            <w:bookmarkStart w:id="3" w:name="_Toc101728530"/>
                            <w:bookmarkStart w:id="4" w:name="_Ref101778834"/>
                            <w:bookmarkStart w:id="5" w:name="_Ref101778896"/>
                            <w:bookmarkStart w:id="6" w:name="_Ref101778901"/>
                            <w:bookmarkStart w:id="7" w:name="_Ref101778932"/>
                            <w:r>
                              <w:t xml:space="preserve">Figure </w:t>
                            </w:r>
                            <w:fldSimple w:instr=" SEQ Figure \* ARABIC ">
                              <w:r w:rsidR="002743F1">
                                <w:rPr>
                                  <w:noProof/>
                                </w:rPr>
                                <w:t>2</w:t>
                              </w:r>
                            </w:fldSimple>
                            <w:bookmarkEnd w:id="2"/>
                            <w:r>
                              <w:t xml:space="preserve"> </w:t>
                            </w:r>
                            <w:bookmarkStart w:id="8" w:name="_Ref101778890"/>
                            <w:r>
                              <w:t>- Example of a ford Fiesta Steel monocoque</w:t>
                            </w:r>
                            <w:bookmarkEnd w:id="3"/>
                            <w:bookmarkEnd w:id="4"/>
                            <w:bookmarkEnd w:id="5"/>
                            <w:bookmarkEnd w:id="6"/>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59896" id="Text Box 3" o:spid="_x0000_s1029" type="#_x0000_t202" style="position:absolute;margin-left:5.75pt;margin-top:164.35pt;width:206.8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" stroked="f">
                <v:textbox style="mso-fit-shape-to-text:t" inset="0,0,0,0">
                  <w:txbxContent>
                    <w:p w14:paraId="3ECDF9C3" w14:textId="5887F9A8" w:rsidR="00A93C7E" w:rsidRPr="001749E8" w:rsidRDefault="00A93C7E" w:rsidP="002D5EED">
                      <w:pPr>
                        <w:pStyle w:val="Caption"/>
                        <w:jc w:val="center"/>
                        <w:rPr>
                          <w:noProof/>
                          <w:sz w:val="32"/>
                          <w:szCs w:val="32"/>
                        </w:rPr>
                      </w:pPr>
                      <w:bookmarkStart w:id="9" w:name="_Ref101778840"/>
                      <w:bookmarkStart w:id="10" w:name="_Toc101728530"/>
                      <w:bookmarkStart w:id="11" w:name="_Ref101778834"/>
                      <w:bookmarkStart w:id="12" w:name="_Ref101778896"/>
                      <w:bookmarkStart w:id="13" w:name="_Ref101778901"/>
                      <w:bookmarkStart w:id="14" w:name="_Ref101778932"/>
                      <w:r>
                        <w:t xml:space="preserve">Figure </w:t>
                      </w:r>
                      <w:fldSimple w:instr=" SEQ Figure \* ARABIC ">
                        <w:r w:rsidR="002743F1">
                          <w:rPr>
                            <w:noProof/>
                          </w:rPr>
                          <w:t>2</w:t>
                        </w:r>
                      </w:fldSimple>
                      <w:bookmarkEnd w:id="9"/>
                      <w:r>
                        <w:t xml:space="preserve"> </w:t>
                      </w:r>
                      <w:bookmarkStart w:id="15" w:name="_Ref101778890"/>
                      <w:r>
                        <w:t>- Example of a ford Fiesta Steel monocoque</w:t>
                      </w:r>
                      <w:bookmarkEnd w:id="10"/>
                      <w:bookmarkEnd w:id="11"/>
                      <w:bookmarkEnd w:id="12"/>
                      <w:bookmarkEnd w:id="13"/>
                      <w:bookmarkEnd w:id="14"/>
                      <w:bookmarkEnd w:id="15"/>
                    </w:p>
                  </w:txbxContent>
                </v:textbox>
                <w10:wrap type="topAndBottom"/>
              </v:shape>
            </w:pict>
          </mc:Fallback>
        </mc:AlternateContent>
      </w:r>
      <w:r>
        <w:rPr>
          <w:noProof/>
        </w:rPr>
        <w:drawing>
          <wp:anchor distT="0" distB="0" distL="114300" distR="114300" simplePos="0" relativeHeight="251663360" behindDoc="1" locked="0" layoutInCell="1" allowOverlap="1" wp14:anchorId="14F71CC5" wp14:editId="224E375D">
            <wp:simplePos x="0" y="0"/>
            <wp:positionH relativeFrom="margin">
              <wp:posOffset>73025</wp:posOffset>
            </wp:positionH>
            <wp:positionV relativeFrom="page">
              <wp:posOffset>5218430</wp:posOffset>
            </wp:positionV>
            <wp:extent cx="2626995" cy="1860550"/>
            <wp:effectExtent l="0" t="0" r="1905" b="6350"/>
            <wp:wrapTopAndBottom/>
            <wp:docPr id="2" name="Picture 2" descr="A picture containing engine,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engine, ligh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6995" cy="1860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2381">
        <w:t xml:space="preserve">Steel </w:t>
      </w:r>
      <w:r w:rsidR="005014B1">
        <w:t>Monocoque Chassis</w:t>
      </w:r>
      <w:bookmarkEnd w:id="1"/>
    </w:p>
    <w:p w14:paraId="54BC3B89" w14:textId="17642AF8" w:rsidR="00993D7F" w:rsidRDefault="003D2381" w:rsidP="00504D44">
      <w:r w:rsidRPr="0082022B">
        <w:rPr>
          <w:rFonts w:cstheme="minorHAnsi"/>
        </w:rPr>
        <w:t>Steel</w:t>
      </w:r>
      <w:r>
        <w:t xml:space="preserve"> monocoque chassis are found on </w:t>
      </w:r>
      <w:proofErr w:type="gramStart"/>
      <w:r>
        <w:t>the majority of</w:t>
      </w:r>
      <w:proofErr w:type="gramEnd"/>
      <w:r>
        <w:t xml:space="preserve"> modern-day production cars. They are a single piece steel construction that are quick and easy to </w:t>
      </w:r>
      <w:r w:rsidR="00077B16">
        <w:t>manufacture.</w:t>
      </w:r>
      <w:r>
        <w:t xml:space="preserve"> Even though </w:t>
      </w:r>
      <w:r w:rsidR="00733991">
        <w:t>they</w:t>
      </w:r>
      <w:r>
        <w:t xml:space="preserve"> are referred to as single piece construction </w:t>
      </w:r>
      <w:r w:rsidR="00733991">
        <w:t>t</w:t>
      </w:r>
      <w:r>
        <w:t xml:space="preserve">hey are made up of sheet metal parts either </w:t>
      </w:r>
      <w:r w:rsidR="00372335">
        <w:t>s</w:t>
      </w:r>
      <w:r>
        <w:t>pot</w:t>
      </w:r>
      <w:r w:rsidR="00372335">
        <w:t xml:space="preserve"> </w:t>
      </w:r>
      <w:r w:rsidR="001A6F4B">
        <w:t>welded,</w:t>
      </w:r>
      <w:r>
        <w:t xml:space="preserve"> or laser welded together by robotic arms on a </w:t>
      </w:r>
      <w:r w:rsidR="0032243D">
        <w:t>modern-day</w:t>
      </w:r>
      <w:r>
        <w:t xml:space="preserve"> production</w:t>
      </w:r>
      <w:r w:rsidR="00077B16">
        <w:t xml:space="preserve"> line</w:t>
      </w:r>
      <w:r w:rsidR="008C53E2">
        <w:t xml:space="preserve"> (Fig 2).</w:t>
      </w:r>
      <w:r w:rsidR="00BC4E95">
        <w:t xml:space="preserve"> S</w:t>
      </w:r>
      <w:r w:rsidR="0018504C">
        <w:rPr>
          <w:rFonts w:cstheme="minorHAnsi"/>
          <w:shd w:val="clear" w:color="auto" w:fill="FFFFFF"/>
        </w:rPr>
        <w:t xml:space="preserve">teel </w:t>
      </w:r>
      <w:r w:rsidR="00BC4E95">
        <w:rPr>
          <w:rFonts w:cstheme="minorHAnsi"/>
          <w:shd w:val="clear" w:color="auto" w:fill="FFFFFF"/>
        </w:rPr>
        <w:t xml:space="preserve">monocoques </w:t>
      </w:r>
      <w:r w:rsidR="00BC4E95">
        <w:t>are</w:t>
      </w:r>
      <w:r w:rsidR="001A6F4B">
        <w:t xml:space="preserve"> </w:t>
      </w:r>
      <w:proofErr w:type="gramStart"/>
      <w:r w:rsidR="001A6F4B">
        <w:t xml:space="preserve">attractive </w:t>
      </w:r>
      <w:r w:rsidR="00DA190A">
        <w:t xml:space="preserve"> </w:t>
      </w:r>
      <w:r w:rsidR="001A6F4B">
        <w:t>to</w:t>
      </w:r>
      <w:proofErr w:type="gramEnd"/>
      <w:r w:rsidR="001A6F4B">
        <w:t xml:space="preserve"> large scaled production </w:t>
      </w:r>
      <w:r w:rsidR="00077B16">
        <w:t xml:space="preserve">cars, such as the </w:t>
      </w:r>
      <w:r w:rsidR="002B542F">
        <w:t>F</w:t>
      </w:r>
      <w:r w:rsidR="00077B16">
        <w:t xml:space="preserve">ord </w:t>
      </w:r>
      <w:r w:rsidR="002B542F">
        <w:t>F</w:t>
      </w:r>
      <w:r w:rsidR="00077B16">
        <w:t>iesta</w:t>
      </w:r>
      <w:r w:rsidR="002B542F">
        <w:t xml:space="preserve"> </w:t>
      </w:r>
      <w:r w:rsidR="00FA7A69">
        <w:t>(Fig 1)</w:t>
      </w:r>
      <w:r w:rsidR="00100822">
        <w:t xml:space="preserve"> </w:t>
      </w:r>
      <w:r w:rsidR="00213792">
        <w:t xml:space="preserve">Ford increasing ‘daily production to 1,500 cars’ </w:t>
      </w:r>
      <w:sdt>
        <w:sdtPr>
          <w:id w:val="953681352"/>
          <w:citation/>
        </w:sdtPr>
        <w:sdtEndPr/>
        <w:sdtContent>
          <w:r w:rsidR="00213792">
            <w:fldChar w:fldCharType="begin"/>
          </w:r>
          <w:r w:rsidR="00213792">
            <w:instrText xml:space="preserve"> CITATION For17 \l 2057 </w:instrText>
          </w:r>
          <w:r w:rsidR="00213792">
            <w:fldChar w:fldCharType="separate"/>
          </w:r>
          <w:r w:rsidR="006F546F" w:rsidRPr="006F546F">
            <w:rPr>
              <w:noProof/>
            </w:rPr>
            <w:t>(Ford Media Centre, 2017)</w:t>
          </w:r>
          <w:r w:rsidR="00213792">
            <w:fldChar w:fldCharType="end"/>
          </w:r>
        </w:sdtContent>
      </w:sdt>
      <w:r w:rsidR="00213792">
        <w:t>.</w:t>
      </w:r>
      <w:r w:rsidR="001A6F4B">
        <w:t xml:space="preserve"> </w:t>
      </w:r>
      <w:r w:rsidR="00213792">
        <w:t>T</w:t>
      </w:r>
      <w:r w:rsidR="001A6F4B">
        <w:t xml:space="preserve">he cost of producing monocoque chassis </w:t>
      </w:r>
      <w:r w:rsidR="00100822">
        <w:t>is</w:t>
      </w:r>
      <w:r w:rsidR="001A6F4B">
        <w:t xml:space="preserve"> very low compared to other chassis types when produced in volume</w:t>
      </w:r>
      <w:r w:rsidR="00213792">
        <w:t xml:space="preserve"> making them ideal for large production road cars.</w:t>
      </w:r>
      <w:r w:rsidR="005A0247">
        <w:t xml:space="preserve"> Steel is used as its easy to form the sheet metal sections that need to be welded together to create the monocoque.</w:t>
      </w:r>
      <w:r w:rsidR="00077B16">
        <w:t xml:space="preserve"> Even though they are easily and quickly produced they </w:t>
      </w:r>
      <w:r w:rsidR="00BC4E95">
        <w:t>have a poor tortional strength due to the uses of sheet steel in production</w:t>
      </w:r>
      <w:r w:rsidR="00213792">
        <w:t xml:space="preserve"> and</w:t>
      </w:r>
      <w:r w:rsidR="00BC4E95">
        <w:t xml:space="preserve"> as well as this the sheet steel makes the cars </w:t>
      </w:r>
      <w:r w:rsidR="00213792">
        <w:t xml:space="preserve">a lot </w:t>
      </w:r>
      <w:r w:rsidR="00BC4E95">
        <w:t>heav</w:t>
      </w:r>
      <w:r w:rsidR="005A0247">
        <w:t>ier</w:t>
      </w:r>
      <w:r w:rsidR="00213792">
        <w:t xml:space="preserve"> compared to cars made from other materials</w:t>
      </w:r>
      <w:r w:rsidR="005A0247">
        <w:t>.</w:t>
      </w:r>
      <w:r w:rsidR="00993D7F">
        <w:t xml:space="preserve"> As a result of this steel monocoques are very safe when involves in accidents due to the ability to build in a crumple zone </w:t>
      </w:r>
      <w:r w:rsidR="00993D7F">
        <w:lastRenderedPageBreak/>
        <w:t xml:space="preserve">into the chassis. </w:t>
      </w:r>
      <w:r w:rsidR="001B2962">
        <w:t xml:space="preserve">Steel monocoques are designed to be </w:t>
      </w:r>
      <w:r w:rsidR="00993D7F">
        <w:t xml:space="preserve">self-sacrificial to protect the driver and passengers within the car meaning when involved in </w:t>
      </w:r>
      <w:r w:rsidR="001B2962">
        <w:t>major</w:t>
      </w:r>
      <w:r w:rsidR="00993D7F">
        <w:t xml:space="preserve"> accidents they usually are difficult to repair and usually end up being scrapped.</w:t>
      </w:r>
    </w:p>
    <w:p w14:paraId="786B15DD" w14:textId="3629A266" w:rsidR="001A6F4B" w:rsidRDefault="002B542F" w:rsidP="00504D44">
      <w:r>
        <w:rPr>
          <w:noProof/>
        </w:rPr>
        <mc:AlternateContent>
          <mc:Choice Requires="wps">
            <w:drawing>
              <wp:anchor distT="0" distB="0" distL="114300" distR="114300" simplePos="0" relativeHeight="251671552" behindDoc="0" locked="0" layoutInCell="1" allowOverlap="1" wp14:anchorId="76480043" wp14:editId="47862E26">
                <wp:simplePos x="0" y="0"/>
                <wp:positionH relativeFrom="column">
                  <wp:posOffset>1370330</wp:posOffset>
                </wp:positionH>
                <wp:positionV relativeFrom="paragraph">
                  <wp:posOffset>3572510</wp:posOffset>
                </wp:positionV>
                <wp:extent cx="2987040"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2987040" cy="635"/>
                        </a:xfrm>
                        <a:prstGeom prst="rect">
                          <a:avLst/>
                        </a:prstGeom>
                        <a:solidFill>
                          <a:prstClr val="white"/>
                        </a:solidFill>
                        <a:ln>
                          <a:noFill/>
                        </a:ln>
                      </wps:spPr>
                      <wps:txbx>
                        <w:txbxContent>
                          <w:p w14:paraId="5F7138B5" w14:textId="2EA823A4" w:rsidR="002B542F" w:rsidRPr="0094044C" w:rsidRDefault="002B542F" w:rsidP="002B542F">
                            <w:pPr>
                              <w:pStyle w:val="Caption"/>
                              <w:jc w:val="center"/>
                              <w:rPr>
                                <w:noProof/>
                              </w:rPr>
                            </w:pPr>
                            <w:r>
                              <w:t xml:space="preserve">Figure </w:t>
                            </w:r>
                            <w:r w:rsidR="00AA6BD3">
                              <w:fldChar w:fldCharType="begin"/>
                            </w:r>
                            <w:r w:rsidR="00AA6BD3">
                              <w:instrText xml:space="preserve"> SEQ Figure \* ARABIC </w:instrText>
                            </w:r>
                            <w:r w:rsidR="00AA6BD3">
                              <w:fldChar w:fldCharType="separate"/>
                            </w:r>
                            <w:r w:rsidR="002743F1">
                              <w:rPr>
                                <w:noProof/>
                              </w:rPr>
                              <w:t>3</w:t>
                            </w:r>
                            <w:r w:rsidR="00AA6BD3">
                              <w:rPr>
                                <w:noProof/>
                              </w:rPr>
                              <w:fldChar w:fldCharType="end"/>
                            </w:r>
                            <w:r>
                              <w:t xml:space="preserve"> - Diagram showing the Aluminium Skin on a Monocoque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80043" id="Text Box 13" o:spid="_x0000_s1030" type="#_x0000_t202" style="position:absolute;margin-left:107.9pt;margin-top:281.3pt;width:235.2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g4+GgIAAD8EAAAOAAAAZHJzL2Uyb0RvYy54bWysU8Fu2zAMvQ/YPwi6L06yru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" stroked="f">
                <v:textbox style="mso-fit-shape-to-text:t" inset="0,0,0,0">
                  <w:txbxContent>
                    <w:p w14:paraId="5F7138B5" w14:textId="2EA823A4" w:rsidR="002B542F" w:rsidRPr="0094044C" w:rsidRDefault="002B542F" w:rsidP="002B542F">
                      <w:pPr>
                        <w:pStyle w:val="Caption"/>
                        <w:jc w:val="center"/>
                        <w:rPr>
                          <w:noProof/>
                        </w:rPr>
                      </w:pPr>
                      <w:r>
                        <w:t xml:space="preserve">Figure </w:t>
                      </w:r>
                      <w:r w:rsidR="00AA6BD3">
                        <w:fldChar w:fldCharType="begin"/>
                      </w:r>
                      <w:r w:rsidR="00AA6BD3">
                        <w:instrText xml:space="preserve"> SEQ Figure \* ARABIC </w:instrText>
                      </w:r>
                      <w:r w:rsidR="00AA6BD3">
                        <w:fldChar w:fldCharType="separate"/>
                      </w:r>
                      <w:r w:rsidR="002743F1">
                        <w:rPr>
                          <w:noProof/>
                        </w:rPr>
                        <w:t>3</w:t>
                      </w:r>
                      <w:r w:rsidR="00AA6BD3">
                        <w:rPr>
                          <w:noProof/>
                        </w:rPr>
                        <w:fldChar w:fldCharType="end"/>
                      </w:r>
                      <w:r>
                        <w:t xml:space="preserve"> - Diagram showing the Aluminium Skin on a Monocoque</w:t>
                      </w:r>
                    </w:p>
                  </w:txbxContent>
                </v:textbox>
                <w10:wrap type="topAndBottom"/>
              </v:shape>
            </w:pict>
          </mc:Fallback>
        </mc:AlternateContent>
      </w:r>
      <w:r>
        <w:rPr>
          <w:noProof/>
        </w:rPr>
        <w:drawing>
          <wp:anchor distT="0" distB="0" distL="114300" distR="114300" simplePos="0" relativeHeight="251669504" behindDoc="0" locked="0" layoutInCell="1" allowOverlap="1" wp14:anchorId="4CB7AFB5" wp14:editId="104FA2D2">
            <wp:simplePos x="0" y="0"/>
            <wp:positionH relativeFrom="margin">
              <wp:align>center</wp:align>
            </wp:positionH>
            <wp:positionV relativeFrom="paragraph">
              <wp:posOffset>1509395</wp:posOffset>
            </wp:positionV>
            <wp:extent cx="2987040" cy="2006142"/>
            <wp:effectExtent l="0" t="0" r="3810" b="0"/>
            <wp:wrapTopAndBottom/>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87040" cy="2006142"/>
                    </a:xfrm>
                    <a:prstGeom prst="rect">
                      <a:avLst/>
                    </a:prstGeom>
                  </pic:spPr>
                </pic:pic>
              </a:graphicData>
            </a:graphic>
          </wp:anchor>
        </w:drawing>
      </w:r>
      <w:r w:rsidR="00760EA2">
        <w:t>Steel monocoque chassis are only found usually on mass produced cars due to the a few factors</w:t>
      </w:r>
      <w:r w:rsidR="00361275">
        <w:t xml:space="preserve">. </w:t>
      </w:r>
      <w:proofErr w:type="gramStart"/>
      <w:r w:rsidR="00361275">
        <w:t>First</w:t>
      </w:r>
      <w:r w:rsidR="00760EA2">
        <w:t xml:space="preserve"> of all</w:t>
      </w:r>
      <w:proofErr w:type="gramEnd"/>
      <w:r w:rsidR="00760EA2">
        <w:t xml:space="preserve">, they take time to develop as usually many design iterations are required to create the perfect chassis that is economical to produce whilst still being safe to use and compliant with safety regulations. As well as this, specialist machinery and production lines need setting up which are expensive and takes time which </w:t>
      </w:r>
      <w:r w:rsidR="0032295D">
        <w:t xml:space="preserve">is why </w:t>
      </w:r>
      <w:r w:rsidR="00760EA2">
        <w:t>smaller automotive companies such as Ariel may not have the time or money to set-</w:t>
      </w:r>
      <w:r w:rsidR="00361275">
        <w:t>up. As a result, smaller companies like themselves</w:t>
      </w:r>
      <w:r w:rsidR="00760EA2">
        <w:t xml:space="preserve"> use</w:t>
      </w:r>
      <w:r w:rsidR="00361275">
        <w:t xml:space="preserve"> chassis like a</w:t>
      </w:r>
      <w:r w:rsidR="00760EA2">
        <w:t xml:space="preserve"> </w:t>
      </w:r>
      <w:r w:rsidR="00361275">
        <w:t>tubular space frame chassis as they can easily be made by hand and are cheaper for smaller scale production.</w:t>
      </w:r>
      <w:r w:rsidR="00213792">
        <w:t xml:space="preserve"> </w:t>
      </w:r>
    </w:p>
    <w:p w14:paraId="0E10C36D" w14:textId="0BC60DA1" w:rsidR="00100822" w:rsidRDefault="00FA7A69" w:rsidP="00504D44">
      <w:r>
        <w:t xml:space="preserve">‘Manufacturers mainly use steel to construct the body skeleton, but aluminium or other </w:t>
      </w:r>
      <w:r w:rsidR="00100822">
        <w:t>strong,</w:t>
      </w:r>
      <w:r>
        <w:t xml:space="preserve"> lightweight materials can be used for outer panels to reduce the vehicles weight and to meet today’s environmental requirements’ </w:t>
      </w:r>
      <w:sdt>
        <w:sdtPr>
          <w:id w:val="1080328410"/>
          <w:citation/>
        </w:sdtPr>
        <w:sdtEndPr/>
        <w:sdtContent>
          <w:r>
            <w:fldChar w:fldCharType="begin"/>
          </w:r>
          <w:r>
            <w:instrText xml:space="preserve"> CITATION Hil12 \l 2057 </w:instrText>
          </w:r>
          <w:r>
            <w:fldChar w:fldCharType="separate"/>
          </w:r>
          <w:r w:rsidR="006F546F" w:rsidRPr="006F546F">
            <w:rPr>
              <w:noProof/>
            </w:rPr>
            <w:t>(Hillier, 2012)</w:t>
          </w:r>
          <w:r>
            <w:fldChar w:fldCharType="end"/>
          </w:r>
        </w:sdtContent>
      </w:sdt>
      <w:r>
        <w:t xml:space="preserve">. The use of aluminium outer panel for doors etc keeps the overall weight of the car down </w:t>
      </w:r>
      <w:r w:rsidR="00100822">
        <w:t>whilst</w:t>
      </w:r>
      <w:r>
        <w:t xml:space="preserve"> still saving costs by using the heavier steel </w:t>
      </w:r>
      <w:r w:rsidR="00100822">
        <w:t>monocoque</w:t>
      </w:r>
      <w:r>
        <w:t xml:space="preserve"> underneath as the base to </w:t>
      </w:r>
      <w:r w:rsidR="00100822">
        <w:t>attach</w:t>
      </w:r>
      <w:r>
        <w:t xml:space="preserve"> </w:t>
      </w:r>
      <w:r w:rsidR="00100822">
        <w:t>t</w:t>
      </w:r>
      <w:r>
        <w:t xml:space="preserve">he panels to. </w:t>
      </w:r>
      <w:r w:rsidR="00100822">
        <w:t>This also allows the car to be produced quicker as the monocoques can be created on a separate assembly line to the body panels. As well as this if adjustments are made to the aesthetics of the car the production line can easily be altered as body panels can be swapped out and still be attached to the same ste</w:t>
      </w:r>
      <w:r w:rsidR="00D439D6">
        <w:t>e</w:t>
      </w:r>
      <w:r w:rsidR="00100822">
        <w:t>l monocoque underneath allowing manufacturers to easily slightly modify designs.</w:t>
      </w:r>
    </w:p>
    <w:p w14:paraId="4A74F9C2" w14:textId="54E802D6" w:rsidR="005014B1" w:rsidRDefault="005014B1" w:rsidP="005014B1">
      <w:pPr>
        <w:pStyle w:val="Heading2"/>
      </w:pPr>
      <w:bookmarkStart w:id="16" w:name="_Toc101819550"/>
      <w:r>
        <w:t>Bonded Aluminium Chassis Tub with a Fibre Glass body</w:t>
      </w:r>
      <w:bookmarkEnd w:id="16"/>
    </w:p>
    <w:p w14:paraId="463216CE" w14:textId="768FC6B8" w:rsidR="00DD2CAB" w:rsidRPr="00DD2CAB" w:rsidRDefault="00DD2CAB" w:rsidP="00DD2CAB">
      <w:r>
        <w:rPr>
          <w:noProof/>
        </w:rPr>
        <mc:AlternateContent>
          <mc:Choice Requires="wps">
            <w:drawing>
              <wp:anchor distT="0" distB="0" distL="114300" distR="114300" simplePos="0" relativeHeight="251668480" behindDoc="0" locked="0" layoutInCell="1" allowOverlap="1" wp14:anchorId="5ADA8003" wp14:editId="64EA13F4">
                <wp:simplePos x="0" y="0"/>
                <wp:positionH relativeFrom="column">
                  <wp:posOffset>1322705</wp:posOffset>
                </wp:positionH>
                <wp:positionV relativeFrom="paragraph">
                  <wp:posOffset>2153920</wp:posOffset>
                </wp:positionV>
                <wp:extent cx="30861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30141311" w14:textId="30E7575E" w:rsidR="00DD2CAB" w:rsidRPr="008225EF" w:rsidRDefault="00DD2CAB" w:rsidP="002D5EED">
                            <w:pPr>
                              <w:pStyle w:val="Caption"/>
                              <w:jc w:val="center"/>
                              <w:rPr>
                                <w:noProof/>
                              </w:rPr>
                            </w:pPr>
                            <w:r>
                              <w:t xml:space="preserve">Figure </w:t>
                            </w:r>
                            <w:fldSimple w:instr=" SEQ Figure \* ARABIC ">
                              <w:r w:rsidR="002743F1">
                                <w:rPr>
                                  <w:noProof/>
                                </w:rPr>
                                <w:t>4</w:t>
                              </w:r>
                            </w:fldSimple>
                            <w:r>
                              <w:t xml:space="preserve"> - Lotus Elise Chassis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DA8003" id="Text Box 5" o:spid="_x0000_s1031" type="#_x0000_t202" style="position:absolute;margin-left:104.15pt;margin-top:169.6pt;width:24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" stroked="f">
                <v:textbox style="mso-fit-shape-to-text:t" inset="0,0,0,0">
                  <w:txbxContent>
                    <w:p w14:paraId="30141311" w14:textId="30E7575E" w:rsidR="00DD2CAB" w:rsidRPr="008225EF" w:rsidRDefault="00DD2CAB" w:rsidP="002D5EED">
                      <w:pPr>
                        <w:pStyle w:val="Caption"/>
                        <w:jc w:val="center"/>
                        <w:rPr>
                          <w:noProof/>
                        </w:rPr>
                      </w:pPr>
                      <w:r>
                        <w:t xml:space="preserve">Figure </w:t>
                      </w:r>
                      <w:fldSimple w:instr=" SEQ Figure \* ARABIC ">
                        <w:r w:rsidR="002743F1">
                          <w:rPr>
                            <w:noProof/>
                          </w:rPr>
                          <w:t>4</w:t>
                        </w:r>
                      </w:fldSimple>
                      <w:r>
                        <w:t xml:space="preserve"> - Lotus Elise Chassis</w:t>
                      </w:r>
                    </w:p>
                  </w:txbxContent>
                </v:textbox>
                <w10:wrap type="topAndBottom"/>
              </v:shape>
            </w:pict>
          </mc:Fallback>
        </mc:AlternateContent>
      </w:r>
      <w:r>
        <w:rPr>
          <w:noProof/>
        </w:rPr>
        <w:drawing>
          <wp:anchor distT="0" distB="0" distL="114300" distR="114300" simplePos="0" relativeHeight="251666432" behindDoc="1" locked="0" layoutInCell="1" allowOverlap="1" wp14:anchorId="26F361E5" wp14:editId="2D2C0F5F">
            <wp:simplePos x="0" y="0"/>
            <wp:positionH relativeFrom="margin">
              <wp:align>center</wp:align>
            </wp:positionH>
            <wp:positionV relativeFrom="paragraph">
              <wp:posOffset>287020</wp:posOffset>
            </wp:positionV>
            <wp:extent cx="3086100" cy="1809750"/>
            <wp:effectExtent l="0" t="0" r="0" b="0"/>
            <wp:wrapTopAndBottom/>
            <wp:docPr id="4" name="Picture 4" descr="aluminum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luminum chas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6100" cy="1809750"/>
                    </a:xfrm>
                    <a:prstGeom prst="rect">
                      <a:avLst/>
                    </a:prstGeom>
                    <a:noFill/>
                    <a:ln>
                      <a:noFill/>
                    </a:ln>
                  </pic:spPr>
                </pic:pic>
              </a:graphicData>
            </a:graphic>
          </wp:anchor>
        </w:drawing>
      </w:r>
    </w:p>
    <w:p w14:paraId="49EA91C5" w14:textId="0300F9E7" w:rsidR="005014B1" w:rsidRDefault="00090D9A" w:rsidP="005014B1">
      <w:r>
        <w:rPr>
          <w:noProof/>
        </w:rPr>
        <w:lastRenderedPageBreak/>
        <mc:AlternateContent>
          <mc:Choice Requires="wps">
            <w:drawing>
              <wp:anchor distT="0" distB="0" distL="114300" distR="114300" simplePos="0" relativeHeight="251677696" behindDoc="0" locked="0" layoutInCell="1" allowOverlap="1" wp14:anchorId="4BBE1A82" wp14:editId="51BE6AC8">
                <wp:simplePos x="0" y="0"/>
                <wp:positionH relativeFrom="column">
                  <wp:posOffset>1043940</wp:posOffset>
                </wp:positionH>
                <wp:positionV relativeFrom="paragraph">
                  <wp:posOffset>5231130</wp:posOffset>
                </wp:positionV>
                <wp:extent cx="324739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3247390" cy="635"/>
                        </a:xfrm>
                        <a:prstGeom prst="rect">
                          <a:avLst/>
                        </a:prstGeom>
                        <a:solidFill>
                          <a:prstClr val="white"/>
                        </a:solidFill>
                        <a:ln>
                          <a:noFill/>
                        </a:ln>
                      </wps:spPr>
                      <wps:txbx>
                        <w:txbxContent>
                          <w:p w14:paraId="0083B34F" w14:textId="4EAFF067" w:rsidR="0061678F" w:rsidRPr="00EB050A" w:rsidRDefault="0061678F" w:rsidP="0061678F">
                            <w:pPr>
                              <w:pStyle w:val="Caption"/>
                              <w:jc w:val="center"/>
                              <w:rPr>
                                <w:noProof/>
                              </w:rPr>
                            </w:pPr>
                            <w:r>
                              <w:t xml:space="preserve">Figure </w:t>
                            </w:r>
                            <w:r w:rsidR="00AA6BD3">
                              <w:fldChar w:fldCharType="begin"/>
                            </w:r>
                            <w:r w:rsidR="00AA6BD3">
                              <w:instrText xml:space="preserve"> SEQ Figure \* ARABIC </w:instrText>
                            </w:r>
                            <w:r w:rsidR="00AA6BD3">
                              <w:fldChar w:fldCharType="separate"/>
                            </w:r>
                            <w:r w:rsidR="002743F1">
                              <w:rPr>
                                <w:noProof/>
                              </w:rPr>
                              <w:t>5</w:t>
                            </w:r>
                            <w:r w:rsidR="00AA6BD3">
                              <w:rPr>
                                <w:noProof/>
                              </w:rPr>
                              <w:fldChar w:fldCharType="end"/>
                            </w:r>
                            <w:r>
                              <w:t xml:space="preserve"> - Epoxy and Rivets Holding together Aluminium Extrusion sections to form the chassis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E1A82" id="Text Box 19" o:spid="_x0000_s1032" type="#_x0000_t202" style="position:absolute;margin-left:82.2pt;margin-top:411.9pt;width:255.7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" stroked="f">
                <v:textbox style="mso-fit-shape-to-text:t" inset="0,0,0,0">
                  <w:txbxContent>
                    <w:p w14:paraId="0083B34F" w14:textId="4EAFF067" w:rsidR="0061678F" w:rsidRPr="00EB050A" w:rsidRDefault="0061678F" w:rsidP="0061678F">
                      <w:pPr>
                        <w:pStyle w:val="Caption"/>
                        <w:jc w:val="center"/>
                        <w:rPr>
                          <w:noProof/>
                        </w:rPr>
                      </w:pPr>
                      <w:r>
                        <w:t xml:space="preserve">Figure </w:t>
                      </w:r>
                      <w:r w:rsidR="00AA6BD3">
                        <w:fldChar w:fldCharType="begin"/>
                      </w:r>
                      <w:r w:rsidR="00AA6BD3">
                        <w:instrText xml:space="preserve"> SEQ Figure \* ARABIC </w:instrText>
                      </w:r>
                      <w:r w:rsidR="00AA6BD3">
                        <w:fldChar w:fldCharType="separate"/>
                      </w:r>
                      <w:r w:rsidR="002743F1">
                        <w:rPr>
                          <w:noProof/>
                        </w:rPr>
                        <w:t>5</w:t>
                      </w:r>
                      <w:r w:rsidR="00AA6BD3">
                        <w:rPr>
                          <w:noProof/>
                        </w:rPr>
                        <w:fldChar w:fldCharType="end"/>
                      </w:r>
                      <w:r>
                        <w:t xml:space="preserve"> - Epoxy and Rivets Holding together Aluminium Extrusion sections to form the chassis</w:t>
                      </w:r>
                    </w:p>
                  </w:txbxContent>
                </v:textbox>
                <w10:wrap type="topAndBottom"/>
              </v:shape>
            </w:pict>
          </mc:Fallback>
        </mc:AlternateContent>
      </w:r>
      <w:r>
        <w:rPr>
          <w:noProof/>
        </w:rPr>
        <w:drawing>
          <wp:anchor distT="0" distB="0" distL="114300" distR="114300" simplePos="0" relativeHeight="251675648" behindDoc="0" locked="0" layoutInCell="1" allowOverlap="1" wp14:anchorId="09344DA2" wp14:editId="21C72CF2">
            <wp:simplePos x="0" y="0"/>
            <wp:positionH relativeFrom="margin">
              <wp:posOffset>1043940</wp:posOffset>
            </wp:positionH>
            <wp:positionV relativeFrom="paragraph">
              <wp:posOffset>2964180</wp:posOffset>
            </wp:positionV>
            <wp:extent cx="3247476" cy="2171700"/>
            <wp:effectExtent l="0" t="0" r="0" b="0"/>
            <wp:wrapTopAndBottom/>
            <wp:docPr id="18" name="Picture 18" descr="LocostUSA.com • View topic - Epoxy-Bonded Aluminum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costUSA.com • View topic - Epoxy-Bonded Aluminum Chassi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0842"/>
                    <a:stretch/>
                  </pic:blipFill>
                  <pic:spPr bwMode="auto">
                    <a:xfrm>
                      <a:off x="0" y="0"/>
                      <a:ext cx="3247476" cy="2171700"/>
                    </a:xfrm>
                    <a:prstGeom prst="rect">
                      <a:avLst/>
                    </a:prstGeom>
                    <a:noFill/>
                    <a:ln>
                      <a:noFill/>
                    </a:ln>
                    <a:extLst>
                      <a:ext uri="{53640926-AAD7-44D8-BBD7-CCE9431645EC}">
                        <a14:shadowObscured xmlns:a14="http://schemas.microsoft.com/office/drawing/2010/main"/>
                      </a:ext>
                    </a:extLst>
                  </pic:spPr>
                </pic:pic>
              </a:graphicData>
            </a:graphic>
          </wp:anchor>
        </w:drawing>
      </w:r>
      <w:r w:rsidR="00DD2CAB">
        <w:t xml:space="preserve">The bonded aluminium chassis tub was developed and used by Lotus for the Elise sports cars. </w:t>
      </w:r>
      <w:r w:rsidR="001F302C">
        <w:t>‘</w:t>
      </w:r>
      <w:r>
        <w:t>A</w:t>
      </w:r>
      <w:r w:rsidR="001F302C">
        <w:t xml:space="preserve">bout 35 extruded components </w:t>
      </w:r>
      <w:r>
        <w:t xml:space="preserve">and three sheet metal components make up the angular box-shaped aluminium chassis’ </w:t>
      </w:r>
      <w:sdt>
        <w:sdtPr>
          <w:id w:val="1643000558"/>
          <w:citation/>
        </w:sdtPr>
        <w:sdtEndPr/>
        <w:sdtContent>
          <w:r>
            <w:fldChar w:fldCharType="begin"/>
          </w:r>
          <w:r>
            <w:instrText xml:space="preserve"> CITATION Koc96 \l 2057 </w:instrText>
          </w:r>
          <w:r>
            <w:fldChar w:fldCharType="separate"/>
          </w:r>
          <w:r w:rsidR="006F546F" w:rsidRPr="006F546F">
            <w:rPr>
              <w:noProof/>
            </w:rPr>
            <w:t>(Kochan, 1996)</w:t>
          </w:r>
          <w:r>
            <w:fldChar w:fldCharType="end"/>
          </w:r>
        </w:sdtContent>
      </w:sdt>
      <w:r>
        <w:t>. These components are</w:t>
      </w:r>
      <w:r w:rsidR="00DD2CAB">
        <w:t xml:space="preserve"> then bonded together to form the chassis using </w:t>
      </w:r>
      <w:r w:rsidR="003A61DA">
        <w:t xml:space="preserve">an epoxy resin </w:t>
      </w:r>
      <w:r w:rsidR="00DD2CAB">
        <w:t>and rivets</w:t>
      </w:r>
      <w:r w:rsidR="0061678F">
        <w:t xml:space="preserve"> (Fig 4)</w:t>
      </w:r>
      <w:r w:rsidR="00DD2CAB">
        <w:t xml:space="preserve">. </w:t>
      </w:r>
      <w:r w:rsidR="003A61DA">
        <w:t>Aluminium</w:t>
      </w:r>
      <w:r w:rsidR="00DD2CAB">
        <w:t xml:space="preserve"> extrusion is a feasible method </w:t>
      </w:r>
      <w:r w:rsidR="003A61DA">
        <w:t>L</w:t>
      </w:r>
      <w:r w:rsidR="00DD2CAB">
        <w:t xml:space="preserve">otus can do in house as extrusion dies are cheap to buy </w:t>
      </w:r>
      <w:r w:rsidR="003A61DA">
        <w:t xml:space="preserve">for use on a low scale production like that of the Elise. </w:t>
      </w:r>
      <w:r>
        <w:t xml:space="preserve"> As well as this, t</w:t>
      </w:r>
      <w:r w:rsidR="003A61DA">
        <w:t xml:space="preserve">he use of Epoxy and rivets allows the overall chassis to be lighter. </w:t>
      </w:r>
      <w:r w:rsidR="0061678F">
        <w:t xml:space="preserve">‘Another benefit of an extrusion is that it can be made thick in some areas and thin in others to give components the strength required exactly where it is needed’ </w:t>
      </w:r>
      <w:sdt>
        <w:sdtPr>
          <w:id w:val="755629248"/>
          <w:citation/>
        </w:sdtPr>
        <w:sdtEndPr/>
        <w:sdtContent>
          <w:r w:rsidR="0061678F">
            <w:fldChar w:fldCharType="begin"/>
          </w:r>
          <w:r w:rsidR="0061678F">
            <w:instrText xml:space="preserve"> CITATION Koc96 \l 2057 </w:instrText>
          </w:r>
          <w:r w:rsidR="0061678F">
            <w:fldChar w:fldCharType="separate"/>
          </w:r>
          <w:r w:rsidR="006F546F" w:rsidRPr="006F546F">
            <w:rPr>
              <w:noProof/>
            </w:rPr>
            <w:t>(Kochan, 1996)</w:t>
          </w:r>
          <w:r w:rsidR="0061678F">
            <w:fldChar w:fldCharType="end"/>
          </w:r>
        </w:sdtContent>
      </w:sdt>
      <w:r w:rsidR="0061678F">
        <w:t xml:space="preserve"> </w:t>
      </w:r>
      <w:r w:rsidR="001F302C">
        <w:t>.</w:t>
      </w:r>
      <w:r w:rsidR="003A61DA">
        <w:t xml:space="preserve">This is because when welding thicker </w:t>
      </w:r>
      <w:r>
        <w:t xml:space="preserve">gauge </w:t>
      </w:r>
      <w:r w:rsidR="003A61DA">
        <w:t xml:space="preserve">metal is required so then the weld bead can penetrate the metal to create a strong bond. By using epoxy and rivets the thickness can be reduced </w:t>
      </w:r>
      <w:r w:rsidR="001F302C">
        <w:t>in areas of the chassis</w:t>
      </w:r>
      <w:r w:rsidR="003A61DA">
        <w:t xml:space="preserve"> reducing the overall weight</w:t>
      </w:r>
      <w:r w:rsidR="002D5EED">
        <w:t xml:space="preserve"> and</w:t>
      </w:r>
      <w:r w:rsidR="001F302C">
        <w:t xml:space="preserve"> as a result.</w:t>
      </w:r>
      <w:r w:rsidR="002D5EED">
        <w:t xml:space="preserve"> </w:t>
      </w:r>
      <w:r w:rsidR="002D5EED" w:rsidRPr="002D5EED">
        <w:t>‘The bare chassis weighs about 70kg</w:t>
      </w:r>
      <w:r w:rsidR="002D5EED">
        <w:t xml:space="preserve">’ </w:t>
      </w:r>
      <w:sdt>
        <w:sdtPr>
          <w:id w:val="-632254409"/>
          <w:citation/>
        </w:sdtPr>
        <w:sdtEndPr/>
        <w:sdtContent>
          <w:r w:rsidR="002D5EED">
            <w:fldChar w:fldCharType="begin"/>
          </w:r>
          <w:r w:rsidR="002D5EED">
            <w:instrText xml:space="preserve"> CITATION Rob02 \l 2057 </w:instrText>
          </w:r>
          <w:r w:rsidR="002D5EED">
            <w:fldChar w:fldCharType="separate"/>
          </w:r>
          <w:r w:rsidR="006F546F" w:rsidRPr="006F546F">
            <w:rPr>
              <w:noProof/>
            </w:rPr>
            <w:t>(Collingridge, 2002)</w:t>
          </w:r>
          <w:r w:rsidR="002D5EED">
            <w:fldChar w:fldCharType="end"/>
          </w:r>
        </w:sdtContent>
      </w:sdt>
      <w:r w:rsidR="002D5EED">
        <w:t>.</w:t>
      </w:r>
      <w:r w:rsidR="007353BF">
        <w:t xml:space="preserve"> In the process the </w:t>
      </w:r>
      <w:r w:rsidR="001F302C">
        <w:t>epoxy resin</w:t>
      </w:r>
      <w:r w:rsidR="007353BF">
        <w:t xml:space="preserve"> acts like a weld and provides nearly as much strength as a weld bead would and the rivets are used to help locate the parts during construction </w:t>
      </w:r>
      <w:r w:rsidR="00100822">
        <w:t>and</w:t>
      </w:r>
      <w:r w:rsidR="007353BF">
        <w:t xml:space="preserve"> prevents the chassis from shearing during an accident</w:t>
      </w:r>
      <w:r w:rsidR="0061678F">
        <w:t xml:space="preserve"> (Fig 5).</w:t>
      </w:r>
      <w:r w:rsidR="001F302C">
        <w:t xml:space="preserve"> ‘Bonding also spreads the load across a greater area than welding, providing strength advantages’</w:t>
      </w:r>
      <w:sdt>
        <w:sdtPr>
          <w:id w:val="1386912143"/>
          <w:citation/>
        </w:sdtPr>
        <w:sdtEndPr/>
        <w:sdtContent>
          <w:r w:rsidR="001F302C">
            <w:fldChar w:fldCharType="begin"/>
          </w:r>
          <w:r w:rsidR="001F302C">
            <w:instrText xml:space="preserve"> CITATION Koc96 \l 2057 </w:instrText>
          </w:r>
          <w:r w:rsidR="001F302C">
            <w:fldChar w:fldCharType="separate"/>
          </w:r>
          <w:r w:rsidR="006F546F">
            <w:rPr>
              <w:noProof/>
            </w:rPr>
            <w:t xml:space="preserve"> </w:t>
          </w:r>
          <w:r w:rsidR="006F546F" w:rsidRPr="006F546F">
            <w:rPr>
              <w:noProof/>
            </w:rPr>
            <w:t>(Kochan, 1996)</w:t>
          </w:r>
          <w:r w:rsidR="001F302C">
            <w:fldChar w:fldCharType="end"/>
          </w:r>
        </w:sdtContent>
      </w:sdt>
      <w:r w:rsidR="001F302C">
        <w:t>.</w:t>
      </w:r>
    </w:p>
    <w:p w14:paraId="66CBC93C" w14:textId="1978CC2C" w:rsidR="0061678F" w:rsidRDefault="0061678F" w:rsidP="005014B1"/>
    <w:p w14:paraId="2A4C5283" w14:textId="6B2A9943" w:rsidR="005014B1" w:rsidRDefault="003D2381" w:rsidP="005014B1">
      <w:pPr>
        <w:pStyle w:val="Heading2"/>
      </w:pPr>
      <w:bookmarkStart w:id="17" w:name="_Toc101819551"/>
      <w:r>
        <w:t>Evaluation of Chassis Types</w:t>
      </w:r>
      <w:bookmarkEnd w:id="17"/>
    </w:p>
    <w:p w14:paraId="2516FB3F" w14:textId="19184580" w:rsidR="005014B1" w:rsidRDefault="005014B1" w:rsidP="005014B1"/>
    <w:p w14:paraId="532EF094" w14:textId="44F304E8" w:rsidR="00090D9A" w:rsidRDefault="004E23F4" w:rsidP="005014B1">
      <w:r>
        <w:t>To conclude the steel monocoque is more suited to mass production care whereas the aluminium bonded chassis is designed for smaller scale sports car</w:t>
      </w:r>
      <w:r w:rsidR="002D13D3">
        <w:t xml:space="preserve"> production</w:t>
      </w:r>
      <w:r>
        <w:t xml:space="preserve">. The larger scale production of the steel monocoque allows costs to be kept low and volumes to be kept high allowing manufacturers to producer cheaper more affordable road cars allowing for a larger customer base who may need a car just to get to and from </w:t>
      </w:r>
      <w:r w:rsidR="002D13D3">
        <w:t>work, for</w:t>
      </w:r>
      <w:r>
        <w:t xml:space="preserve"> example. In contrast the aluminium bonded chassis is suited to a car like the Lotus as it saves weight which is essential for a sports car like the Elise</w:t>
      </w:r>
      <w:r w:rsidR="002D13D3">
        <w:t xml:space="preserve"> due to the larger use of thinner aluminium extrusions</w:t>
      </w:r>
      <w:r>
        <w:t xml:space="preserve">. As well as this the process to create the chassis is affordable compared to the scale of production and </w:t>
      </w:r>
      <w:r w:rsidR="00D85DA5">
        <w:t xml:space="preserve">can easily be modified without major tooling costs unlike the steel monocoque making it suitable for smaller companies such as Lotus. </w:t>
      </w:r>
      <w:r w:rsidR="002D13D3">
        <w:t>Also, the smaller scale of production of the Lotus also allows customers to have a larger say in the customization of their car compared to the mass production of the steel monocoque.</w:t>
      </w:r>
    </w:p>
    <w:p w14:paraId="493BAC66" w14:textId="0FFBA2C2" w:rsidR="005014B1" w:rsidRDefault="005014B1" w:rsidP="002D5EED">
      <w:pPr>
        <w:pStyle w:val="Heading1"/>
        <w:jc w:val="center"/>
        <w:rPr>
          <w:u w:val="single"/>
        </w:rPr>
      </w:pPr>
      <w:bookmarkStart w:id="18" w:name="_Toc101819552"/>
      <w:r w:rsidRPr="002D5EED">
        <w:rPr>
          <w:u w:val="single"/>
        </w:rPr>
        <w:lastRenderedPageBreak/>
        <w:t xml:space="preserve">How </w:t>
      </w:r>
      <w:r w:rsidR="003D2381" w:rsidRPr="002D5EED">
        <w:rPr>
          <w:u w:val="single"/>
        </w:rPr>
        <w:t>A</w:t>
      </w:r>
      <w:r w:rsidRPr="002D5EED">
        <w:rPr>
          <w:u w:val="single"/>
        </w:rPr>
        <w:t xml:space="preserve">erodynamics </w:t>
      </w:r>
      <w:proofErr w:type="gramStart"/>
      <w:r w:rsidR="003D2381" w:rsidRPr="002D5EED">
        <w:rPr>
          <w:u w:val="single"/>
        </w:rPr>
        <w:t>I</w:t>
      </w:r>
      <w:r w:rsidRPr="002D5EED">
        <w:rPr>
          <w:u w:val="single"/>
        </w:rPr>
        <w:t>n</w:t>
      </w:r>
      <w:proofErr w:type="gramEnd"/>
      <w:r w:rsidRPr="002D5EED">
        <w:rPr>
          <w:u w:val="single"/>
        </w:rPr>
        <w:t xml:space="preserve"> </w:t>
      </w:r>
      <w:r w:rsidR="003D2381" w:rsidRPr="002D5EED">
        <w:rPr>
          <w:u w:val="single"/>
        </w:rPr>
        <w:t>A</w:t>
      </w:r>
      <w:r w:rsidRPr="002D5EED">
        <w:rPr>
          <w:u w:val="single"/>
        </w:rPr>
        <w:t xml:space="preserve">utomobiles </w:t>
      </w:r>
      <w:r w:rsidR="003D2381" w:rsidRPr="002D5EED">
        <w:rPr>
          <w:u w:val="single"/>
        </w:rPr>
        <w:t>I</w:t>
      </w:r>
      <w:r w:rsidRPr="002D5EED">
        <w:rPr>
          <w:u w:val="single"/>
        </w:rPr>
        <w:t xml:space="preserve">s </w:t>
      </w:r>
      <w:r w:rsidR="003D2381" w:rsidRPr="002D5EED">
        <w:rPr>
          <w:u w:val="single"/>
        </w:rPr>
        <w:t>I</w:t>
      </w:r>
      <w:r w:rsidRPr="002D5EED">
        <w:rPr>
          <w:u w:val="single"/>
        </w:rPr>
        <w:t xml:space="preserve">mportant </w:t>
      </w:r>
      <w:r w:rsidR="003D2381" w:rsidRPr="002D5EED">
        <w:rPr>
          <w:u w:val="single"/>
        </w:rPr>
        <w:t>I</w:t>
      </w:r>
      <w:r w:rsidRPr="002D5EED">
        <w:rPr>
          <w:u w:val="single"/>
        </w:rPr>
        <w:t xml:space="preserve">n </w:t>
      </w:r>
      <w:r w:rsidR="003D2381" w:rsidRPr="002D5EED">
        <w:rPr>
          <w:u w:val="single"/>
        </w:rPr>
        <w:t>R</w:t>
      </w:r>
      <w:r w:rsidRPr="002D5EED">
        <w:rPr>
          <w:u w:val="single"/>
        </w:rPr>
        <w:t xml:space="preserve">elation </w:t>
      </w:r>
      <w:r w:rsidR="003D2381" w:rsidRPr="002D5EED">
        <w:rPr>
          <w:u w:val="single"/>
        </w:rPr>
        <w:t>T</w:t>
      </w:r>
      <w:r w:rsidRPr="002D5EED">
        <w:rPr>
          <w:u w:val="single"/>
        </w:rPr>
        <w:t xml:space="preserve">o </w:t>
      </w:r>
      <w:r w:rsidR="003D2381" w:rsidRPr="002D5EED">
        <w:rPr>
          <w:u w:val="single"/>
        </w:rPr>
        <w:t>I</w:t>
      </w:r>
      <w:r w:rsidRPr="002D5EED">
        <w:rPr>
          <w:u w:val="single"/>
        </w:rPr>
        <w:t xml:space="preserve">ts </w:t>
      </w:r>
      <w:r w:rsidR="003D2381" w:rsidRPr="002D5EED">
        <w:rPr>
          <w:u w:val="single"/>
        </w:rPr>
        <w:t>P</w:t>
      </w:r>
      <w:r w:rsidRPr="002D5EED">
        <w:rPr>
          <w:u w:val="single"/>
        </w:rPr>
        <w:t>erformance</w:t>
      </w:r>
      <w:bookmarkEnd w:id="18"/>
    </w:p>
    <w:p w14:paraId="5435F86F" w14:textId="77777777" w:rsidR="00047827" w:rsidRDefault="00047827" w:rsidP="00047827">
      <w:pPr>
        <w:keepNext/>
      </w:pPr>
      <w:r>
        <w:rPr>
          <w:noProof/>
        </w:rPr>
        <w:drawing>
          <wp:inline distT="0" distB="0" distL="0" distR="0" wp14:anchorId="40C89DD4" wp14:editId="6E1F99E9">
            <wp:extent cx="5731510" cy="1979295"/>
            <wp:effectExtent l="0" t="0" r="2540" b="1905"/>
            <wp:docPr id="20" name="Picture 20" descr="What is car aerodynam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ar aerodynamic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79295"/>
                    </a:xfrm>
                    <a:prstGeom prst="rect">
                      <a:avLst/>
                    </a:prstGeom>
                    <a:noFill/>
                    <a:ln>
                      <a:noFill/>
                    </a:ln>
                  </pic:spPr>
                </pic:pic>
              </a:graphicData>
            </a:graphic>
          </wp:inline>
        </w:drawing>
      </w:r>
    </w:p>
    <w:p w14:paraId="439FAEDD" w14:textId="6F8AE101" w:rsidR="00DD72EA" w:rsidRDefault="00047827" w:rsidP="00047827">
      <w:pPr>
        <w:pStyle w:val="Caption"/>
        <w:jc w:val="center"/>
      </w:pPr>
      <w:r>
        <w:t xml:space="preserve">Figure </w:t>
      </w:r>
      <w:fldSimple w:instr=" SEQ Figure \* ARABIC ">
        <w:r w:rsidR="002743F1">
          <w:rPr>
            <w:noProof/>
          </w:rPr>
          <w:t>6</w:t>
        </w:r>
      </w:fldSimple>
      <w:r>
        <w:t xml:space="preserve"> - diagram showing air flow around a car</w:t>
      </w:r>
    </w:p>
    <w:p w14:paraId="71044748" w14:textId="4423156B" w:rsidR="00F01A3D" w:rsidRDefault="007B4FD3" w:rsidP="00F01A3D">
      <w:pPr>
        <w:jc w:val="both"/>
      </w:pPr>
      <w:r>
        <w:t>‘Aerodynamics is the study of how gases interact with moving bodies. Because the gas that we encounter most is air, aerodynamics is primarily concerned with the forces of drag and lift</w:t>
      </w:r>
      <w:r w:rsidR="00496121">
        <w:t>, which are caused by air passing over and around solid bodies’</w:t>
      </w:r>
      <w:sdt>
        <w:sdtPr>
          <w:id w:val="776595698"/>
          <w:citation/>
        </w:sdtPr>
        <w:sdtContent>
          <w:r w:rsidR="00496121">
            <w:fldChar w:fldCharType="begin"/>
          </w:r>
          <w:r w:rsidR="00496121">
            <w:instrText xml:space="preserve"> CITATION Jim14 \l 2057 </w:instrText>
          </w:r>
          <w:r w:rsidR="00496121">
            <w:fldChar w:fldCharType="separate"/>
          </w:r>
          <w:r w:rsidR="006F546F">
            <w:rPr>
              <w:noProof/>
            </w:rPr>
            <w:t xml:space="preserve"> </w:t>
          </w:r>
          <w:r w:rsidR="006F546F" w:rsidRPr="006F546F">
            <w:rPr>
              <w:noProof/>
            </w:rPr>
            <w:t>(Lucas, 2014)</w:t>
          </w:r>
          <w:r w:rsidR="00496121">
            <w:fldChar w:fldCharType="end"/>
          </w:r>
        </w:sdtContent>
      </w:sdt>
      <w:r w:rsidR="00496121">
        <w:t xml:space="preserve">. </w:t>
      </w:r>
      <w:r w:rsidR="00CC253A">
        <w:t>As a</w:t>
      </w:r>
      <w:r w:rsidR="00496121">
        <w:t xml:space="preserve"> result of this it is important to consider the effect of how the bodywork and design of a car can </w:t>
      </w:r>
      <w:r w:rsidR="00CC253A">
        <w:t>affect</w:t>
      </w:r>
      <w:r w:rsidR="00496121">
        <w:t xml:space="preserve"> the lift and drag of a vehicle when its being driven. The more aerodynamic a vehicle it is the quicker it can accelerate due to it experiencing less wind resistance and as a result can make a vehicle more economical to drive. </w:t>
      </w:r>
      <w:r w:rsidR="00047827">
        <w:t>The easiest way to reduce the amount of drag upon a vehicle is to reduce its frontal area. The frontal area is the area of the hole that the vehicle would have to punch through the air as it travels. Therefore cars, for example, experience less drag than a bus or lorry as the frontal area of a lorry is much greater than that of a car</w:t>
      </w:r>
      <w:r w:rsidR="009B12A2">
        <w:t xml:space="preserve"> (Fig 7)</w:t>
      </w:r>
      <w:r w:rsidR="00047827">
        <w:t xml:space="preserve">. The lorries increase surface area means that more air is colliding with the front of the vehicle and the more collisions there is with </w:t>
      </w:r>
      <w:r w:rsidR="009B12A2">
        <w:t>t</w:t>
      </w:r>
      <w:r w:rsidR="00047827">
        <w:t>he air the more drag there is</w:t>
      </w:r>
      <w:r w:rsidR="009B12A2">
        <w:t xml:space="preserve">. </w:t>
      </w:r>
      <w:r w:rsidR="00EC2EC6">
        <w:t>T</w:t>
      </w:r>
      <w:r w:rsidR="009B12A2">
        <w:t xml:space="preserve">his is one of the reasons, alongside weight, why a lorries fuel consumption is much greater than that of a car as the engine must work more to propel the </w:t>
      </w:r>
      <w:r w:rsidR="00CC2526">
        <w:t xml:space="preserve">larger area of the </w:t>
      </w:r>
      <w:r w:rsidR="009B12A2">
        <w:t>lorry through the air.</w:t>
      </w:r>
    </w:p>
    <w:p w14:paraId="3E14A565" w14:textId="77777777" w:rsidR="00047827" w:rsidRDefault="00047827" w:rsidP="00047827">
      <w:pPr>
        <w:keepNext/>
        <w:jc w:val="both"/>
      </w:pPr>
      <w:r>
        <w:rPr>
          <w:noProof/>
        </w:rPr>
        <w:drawing>
          <wp:inline distT="0" distB="0" distL="0" distR="0" wp14:anchorId="44339057" wp14:editId="580B3F28">
            <wp:extent cx="5731510" cy="1915160"/>
            <wp:effectExtent l="0" t="0" r="2540" b="8890"/>
            <wp:docPr id="21" name="Picture 21" descr="Car Aerodynamics Basics, How-To &amp; Design Tips ~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 Aerodynamics Basics, How-To &amp; Design Tips ~ FRE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15160"/>
                    </a:xfrm>
                    <a:prstGeom prst="rect">
                      <a:avLst/>
                    </a:prstGeom>
                    <a:noFill/>
                    <a:ln>
                      <a:noFill/>
                    </a:ln>
                  </pic:spPr>
                </pic:pic>
              </a:graphicData>
            </a:graphic>
          </wp:inline>
        </w:drawing>
      </w:r>
    </w:p>
    <w:p w14:paraId="59CEB1D7" w14:textId="3B44E8F2" w:rsidR="00047827" w:rsidRDefault="00047827" w:rsidP="00047827">
      <w:pPr>
        <w:pStyle w:val="Caption"/>
        <w:jc w:val="center"/>
      </w:pPr>
      <w:r>
        <w:t xml:space="preserve">Figure </w:t>
      </w:r>
      <w:fldSimple w:instr=" SEQ Figure \* ARABIC ">
        <w:r w:rsidR="002743F1">
          <w:rPr>
            <w:noProof/>
          </w:rPr>
          <w:t>7</w:t>
        </w:r>
      </w:fldSimple>
      <w:r>
        <w:t xml:space="preserve"> - Comparing the frontal area of a car to a lorry</w:t>
      </w:r>
    </w:p>
    <w:p w14:paraId="7745018F" w14:textId="40B6B756" w:rsidR="00542A42" w:rsidRDefault="00CC2526" w:rsidP="00542A42">
      <w:pPr>
        <w:jc w:val="both"/>
      </w:pPr>
      <w:r>
        <w:t xml:space="preserve">Another factor that effects the performance of a car is the amount of lift that is exerted on the car. </w:t>
      </w:r>
      <w:r w:rsidR="00542A42">
        <w:t xml:space="preserve">The amount of lift increases </w:t>
      </w:r>
      <w:r w:rsidR="00542A42">
        <w:t>the</w:t>
      </w:r>
      <w:r w:rsidR="00542A42">
        <w:t xml:space="preserve"> higher the speed it is travelling as the air moves faster around the car and as the air moves faster a </w:t>
      </w:r>
      <w:r w:rsidR="00B77AFE">
        <w:t>vertical force</w:t>
      </w:r>
      <w:r w:rsidR="00542A42">
        <w:t xml:space="preserve"> is created lifting the car and eventually this force becomes greater than the force of gravity and causes the nose of the car to </w:t>
      </w:r>
      <w:r w:rsidR="0046480D">
        <w:t>lift</w:t>
      </w:r>
      <w:r w:rsidR="00542A42">
        <w:t xml:space="preserve">. </w:t>
      </w:r>
    </w:p>
    <w:p w14:paraId="0721F3EC" w14:textId="40486DD7" w:rsidR="0046480D" w:rsidRDefault="0046480D" w:rsidP="00F01A3D">
      <w:pPr>
        <w:jc w:val="both"/>
      </w:pPr>
      <w:r>
        <w:rPr>
          <w:noProof/>
        </w:rPr>
        <w:lastRenderedPageBreak/>
        <mc:AlternateContent>
          <mc:Choice Requires="wps">
            <w:drawing>
              <wp:anchor distT="0" distB="0" distL="114300" distR="114300" simplePos="0" relativeHeight="251680768" behindDoc="0" locked="0" layoutInCell="1" allowOverlap="1" wp14:anchorId="123306CD" wp14:editId="1DF65AFD">
                <wp:simplePos x="0" y="0"/>
                <wp:positionH relativeFrom="column">
                  <wp:posOffset>1208405</wp:posOffset>
                </wp:positionH>
                <wp:positionV relativeFrom="paragraph">
                  <wp:posOffset>3112770</wp:posOffset>
                </wp:positionV>
                <wp:extent cx="330708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74B18165" w14:textId="010A92A7" w:rsidR="0046480D" w:rsidRPr="009C67A6" w:rsidRDefault="0046480D" w:rsidP="0046480D">
                            <w:pPr>
                              <w:pStyle w:val="Caption"/>
                              <w:rPr>
                                <w:noProof/>
                              </w:rPr>
                            </w:pPr>
                            <w:r>
                              <w:t xml:space="preserve">Figure </w:t>
                            </w:r>
                            <w:fldSimple w:instr=" SEQ Figure \* ARABIC ">
                              <w:r w:rsidR="002743F1">
                                <w:rPr>
                                  <w:noProof/>
                                </w:rPr>
                                <w:t>8</w:t>
                              </w:r>
                            </w:fldSimple>
                            <w:r>
                              <w:t xml:space="preserve"> - How air flows around an F1 Car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3306CD" id="Text Box 23" o:spid="_x0000_s1033" type="#_x0000_t202" style="position:absolute;left:0;text-align:left;margin-left:95.15pt;margin-top:245.1pt;width:260.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" stroked="f">
                <v:textbox style="mso-fit-shape-to-text:t" inset="0,0,0,0">
                  <w:txbxContent>
                    <w:p w14:paraId="74B18165" w14:textId="010A92A7" w:rsidR="0046480D" w:rsidRPr="009C67A6" w:rsidRDefault="0046480D" w:rsidP="0046480D">
                      <w:pPr>
                        <w:pStyle w:val="Caption"/>
                        <w:rPr>
                          <w:noProof/>
                        </w:rPr>
                      </w:pPr>
                      <w:r>
                        <w:t xml:space="preserve">Figure </w:t>
                      </w:r>
                      <w:fldSimple w:instr=" SEQ Figure \* ARABIC ">
                        <w:r w:rsidR="002743F1">
                          <w:rPr>
                            <w:noProof/>
                          </w:rPr>
                          <w:t>8</w:t>
                        </w:r>
                      </w:fldSimple>
                      <w:r>
                        <w:t xml:space="preserve"> - How air flows around an F1 Car</w:t>
                      </w:r>
                    </w:p>
                  </w:txbxContent>
                </v:textbox>
                <w10:wrap type="topAndBottom"/>
              </v:shape>
            </w:pict>
          </mc:Fallback>
        </mc:AlternateContent>
      </w:r>
      <w:r>
        <w:rPr>
          <w:noProof/>
        </w:rPr>
        <w:drawing>
          <wp:anchor distT="0" distB="0" distL="114300" distR="114300" simplePos="0" relativeHeight="251678720" behindDoc="0" locked="0" layoutInCell="1" allowOverlap="1" wp14:anchorId="323A50C3" wp14:editId="256ABFF2">
            <wp:simplePos x="0" y="0"/>
            <wp:positionH relativeFrom="margin">
              <wp:align>center</wp:align>
            </wp:positionH>
            <wp:positionV relativeFrom="paragraph">
              <wp:posOffset>1333500</wp:posOffset>
            </wp:positionV>
            <wp:extent cx="3307080" cy="1722422"/>
            <wp:effectExtent l="0" t="0" r="7620" b="0"/>
            <wp:wrapTopAndBottom/>
            <wp:docPr id="22" name="Picture 22" descr="How to Optimize the Front Wing of an F1 Car With CFD | Sim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Optimize the Front Wing of an F1 Car With CFD | SimSca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07080" cy="1722422"/>
                    </a:xfrm>
                    <a:prstGeom prst="rect">
                      <a:avLst/>
                    </a:prstGeom>
                    <a:noFill/>
                    <a:ln>
                      <a:noFill/>
                    </a:ln>
                  </pic:spPr>
                </pic:pic>
              </a:graphicData>
            </a:graphic>
          </wp:anchor>
        </w:drawing>
      </w:r>
      <w:r w:rsidR="00CC2526">
        <w:t xml:space="preserve">Lift causes the car to </w:t>
      </w:r>
      <w:r w:rsidR="00542A42">
        <w:t>rise</w:t>
      </w:r>
      <w:r w:rsidR="00CC2526">
        <w:t xml:space="preserve"> from the road and as a </w:t>
      </w:r>
      <w:r w:rsidR="0036789C">
        <w:t>result the</w:t>
      </w:r>
      <w:r w:rsidR="00CC2526">
        <w:t xml:space="preserve"> centre of gravity of the vehicle</w:t>
      </w:r>
      <w:r w:rsidR="00542A42">
        <w:t xml:space="preserve"> raises</w:t>
      </w:r>
      <w:r w:rsidR="00CC2526">
        <w:t xml:space="preserve">. To improve </w:t>
      </w:r>
      <w:r w:rsidR="00542A42">
        <w:t>performance,</w:t>
      </w:r>
      <w:r w:rsidR="00CC2526">
        <w:t xml:space="preserve"> it is best to keep the centre of gravity as low as possible. This is because</w:t>
      </w:r>
      <w:r w:rsidR="00EC2EC6">
        <w:t xml:space="preserve"> a </w:t>
      </w:r>
      <w:r w:rsidR="00CC2526">
        <w:t xml:space="preserve">higher the centre of </w:t>
      </w:r>
      <w:r w:rsidR="00542A42">
        <w:t>gravity decreases the amount of traction the car has which in turn effects it</w:t>
      </w:r>
      <w:r w:rsidR="0036789C">
        <w:t>s</w:t>
      </w:r>
      <w:r w:rsidR="00542A42">
        <w:t xml:space="preserve"> handling and cornering ability making the car less stable to drive at higher speeds. </w:t>
      </w:r>
      <w:r w:rsidR="0036789C">
        <w:t xml:space="preserve">To counteract the lift when designing a </w:t>
      </w:r>
      <w:r w:rsidR="00351E02">
        <w:t>car,</w:t>
      </w:r>
      <w:r w:rsidR="0036789C">
        <w:t xml:space="preserve"> you can add parts to the bodywork to increase the amount of downforce exerted on the car. </w:t>
      </w:r>
      <w:r w:rsidR="00351E02">
        <w:t>To increase the amount of downforce spoilers and rear diffusers are used to help improve performance.</w:t>
      </w:r>
      <w:r w:rsidR="00B77AFE">
        <w:t xml:space="preserve"> </w:t>
      </w:r>
    </w:p>
    <w:p w14:paraId="16714123" w14:textId="3C773855" w:rsidR="00047827" w:rsidRDefault="002743F1" w:rsidP="00F01A3D">
      <w:pPr>
        <w:jc w:val="both"/>
      </w:pPr>
      <w:r>
        <w:rPr>
          <w:noProof/>
        </w:rPr>
        <mc:AlternateContent>
          <mc:Choice Requires="wps">
            <w:drawing>
              <wp:anchor distT="0" distB="0" distL="114300" distR="114300" simplePos="0" relativeHeight="251684864" behindDoc="0" locked="0" layoutInCell="1" allowOverlap="1" wp14:anchorId="55BCD3B6" wp14:editId="48F2AD3E">
                <wp:simplePos x="0" y="0"/>
                <wp:positionH relativeFrom="column">
                  <wp:posOffset>472440</wp:posOffset>
                </wp:positionH>
                <wp:positionV relativeFrom="paragraph">
                  <wp:posOffset>7027545</wp:posOffset>
                </wp:positionV>
                <wp:extent cx="204851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2048510" cy="635"/>
                        </a:xfrm>
                        <a:prstGeom prst="rect">
                          <a:avLst/>
                        </a:prstGeom>
                        <a:solidFill>
                          <a:prstClr val="white"/>
                        </a:solidFill>
                        <a:ln>
                          <a:noFill/>
                        </a:ln>
                      </wps:spPr>
                      <wps:txbx>
                        <w:txbxContent>
                          <w:p w14:paraId="01B3D23C" w14:textId="61719DB9" w:rsidR="002743F1" w:rsidRPr="0083335E" w:rsidRDefault="002743F1" w:rsidP="002743F1">
                            <w:pPr>
                              <w:pStyle w:val="Caption"/>
                              <w:jc w:val="center"/>
                              <w:rPr>
                                <w:noProof/>
                              </w:rPr>
                            </w:pPr>
                            <w:r>
                              <w:t xml:space="preserve">Figure </w:t>
                            </w:r>
                            <w:fldSimple w:instr=" SEQ Figure \* ARABIC ">
                              <w:r>
                                <w:rPr>
                                  <w:noProof/>
                                </w:rPr>
                                <w:t>9</w:t>
                              </w:r>
                            </w:fldSimple>
                            <w:r>
                              <w:t xml:space="preserve"> - Diagram showing the Venturi effect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BCD3B6" id="Text Box 26" o:spid="_x0000_s1034" type="#_x0000_t202" style="position:absolute;left:0;text-align:left;margin-left:37.2pt;margin-top:553.35pt;width:161.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XVFGgIAAD8EAAAOAAAAZHJzL2Uyb0RvYy54bWysU8Fu2zAMvQ/YPwi6L06yt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" stroked="f">
                <v:textbox style="mso-fit-shape-to-text:t" inset="0,0,0,0">
                  <w:txbxContent>
                    <w:p w14:paraId="01B3D23C" w14:textId="61719DB9" w:rsidR="002743F1" w:rsidRPr="0083335E" w:rsidRDefault="002743F1" w:rsidP="002743F1">
                      <w:pPr>
                        <w:pStyle w:val="Caption"/>
                        <w:jc w:val="center"/>
                        <w:rPr>
                          <w:noProof/>
                        </w:rPr>
                      </w:pPr>
                      <w:r>
                        <w:t xml:space="preserve">Figure </w:t>
                      </w:r>
                      <w:fldSimple w:instr=" SEQ Figure \* ARABIC ">
                        <w:r>
                          <w:rPr>
                            <w:noProof/>
                          </w:rPr>
                          <w:t>9</w:t>
                        </w:r>
                      </w:fldSimple>
                      <w:r>
                        <w:t xml:space="preserve"> - Diagram showing the Venturi effect</w:t>
                      </w:r>
                    </w:p>
                  </w:txbxContent>
                </v:textbox>
                <w10:wrap type="topAndBottom"/>
              </v:shape>
            </w:pict>
          </mc:Fallback>
        </mc:AlternateContent>
      </w:r>
      <w:r>
        <w:rPr>
          <w:noProof/>
        </w:rPr>
        <w:drawing>
          <wp:anchor distT="0" distB="0" distL="114300" distR="114300" simplePos="0" relativeHeight="251682816" behindDoc="0" locked="0" layoutInCell="1" allowOverlap="1" wp14:anchorId="693C3837" wp14:editId="0480B1A1">
            <wp:simplePos x="0" y="0"/>
            <wp:positionH relativeFrom="column">
              <wp:posOffset>472440</wp:posOffset>
            </wp:positionH>
            <wp:positionV relativeFrom="paragraph">
              <wp:posOffset>5777230</wp:posOffset>
            </wp:positionV>
            <wp:extent cx="2048864" cy="1234440"/>
            <wp:effectExtent l="0" t="0" r="8890" b="3810"/>
            <wp:wrapTopAndBottom/>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48864" cy="1234440"/>
                    </a:xfrm>
                    <a:prstGeom prst="rect">
                      <a:avLst/>
                    </a:prstGeom>
                    <a:noFill/>
                  </pic:spPr>
                </pic:pic>
              </a:graphicData>
            </a:graphic>
          </wp:anchor>
        </w:drawing>
      </w:r>
      <w:r>
        <w:rPr>
          <w:noProof/>
        </w:rPr>
        <mc:AlternateContent>
          <mc:Choice Requires="wps">
            <w:drawing>
              <wp:anchor distT="0" distB="0" distL="114300" distR="114300" simplePos="0" relativeHeight="251686912" behindDoc="0" locked="0" layoutInCell="1" allowOverlap="1" wp14:anchorId="0D4308B6" wp14:editId="35545359">
                <wp:simplePos x="0" y="0"/>
                <wp:positionH relativeFrom="column">
                  <wp:posOffset>2941320</wp:posOffset>
                </wp:positionH>
                <wp:positionV relativeFrom="paragraph">
                  <wp:posOffset>7027545</wp:posOffset>
                </wp:positionV>
                <wp:extent cx="259842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2598420" cy="635"/>
                        </a:xfrm>
                        <a:prstGeom prst="rect">
                          <a:avLst/>
                        </a:prstGeom>
                        <a:solidFill>
                          <a:prstClr val="white"/>
                        </a:solidFill>
                        <a:ln>
                          <a:noFill/>
                        </a:ln>
                      </wps:spPr>
                      <wps:txbx>
                        <w:txbxContent>
                          <w:p w14:paraId="739EA67F" w14:textId="2037587F" w:rsidR="002743F1" w:rsidRPr="00CF666A" w:rsidRDefault="002743F1" w:rsidP="002743F1">
                            <w:pPr>
                              <w:pStyle w:val="Caption"/>
                              <w:jc w:val="center"/>
                              <w:rPr>
                                <w:noProof/>
                              </w:rPr>
                            </w:pPr>
                            <w:r>
                              <w:t xml:space="preserve">Figure </w:t>
                            </w:r>
                            <w:fldSimple w:instr=" SEQ Figure \* ARABIC ">
                              <w:r>
                                <w:rPr>
                                  <w:noProof/>
                                </w:rPr>
                                <w:t>10</w:t>
                              </w:r>
                            </w:fldSimple>
                            <w:r>
                              <w:t xml:space="preserve"> - Diagram showing air flow under a F1 Car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4308B6" id="Text Box 27" o:spid="_x0000_s1035" type="#_x0000_t202" style="position:absolute;left:0;text-align:left;margin-left:231.6pt;margin-top:553.35pt;width:204.6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FtXGgIAAD8EAAAOAAAAZHJzL2Uyb0RvYy54bWysU8Fu2zAMvQ/YPwi6L06ytW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6vbm05xCkmLXH69i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" stroked="f">
                <v:textbox style="mso-fit-shape-to-text:t" inset="0,0,0,0">
                  <w:txbxContent>
                    <w:p w14:paraId="739EA67F" w14:textId="2037587F" w:rsidR="002743F1" w:rsidRPr="00CF666A" w:rsidRDefault="002743F1" w:rsidP="002743F1">
                      <w:pPr>
                        <w:pStyle w:val="Caption"/>
                        <w:jc w:val="center"/>
                        <w:rPr>
                          <w:noProof/>
                        </w:rPr>
                      </w:pPr>
                      <w:r>
                        <w:t xml:space="preserve">Figure </w:t>
                      </w:r>
                      <w:fldSimple w:instr=" SEQ Figure \* ARABIC ">
                        <w:r>
                          <w:rPr>
                            <w:noProof/>
                          </w:rPr>
                          <w:t>10</w:t>
                        </w:r>
                      </w:fldSimple>
                      <w:r>
                        <w:t xml:space="preserve"> - Diagram showing air flow under a F1 Car</w:t>
                      </w:r>
                    </w:p>
                  </w:txbxContent>
                </v:textbox>
                <w10:wrap type="topAndBottom"/>
              </v:shape>
            </w:pict>
          </mc:Fallback>
        </mc:AlternateContent>
      </w:r>
      <w:r>
        <w:rPr>
          <w:noProof/>
        </w:rPr>
        <w:drawing>
          <wp:anchor distT="0" distB="0" distL="114300" distR="114300" simplePos="0" relativeHeight="251681792" behindDoc="0" locked="0" layoutInCell="1" allowOverlap="1" wp14:anchorId="6472F893" wp14:editId="50D79370">
            <wp:simplePos x="0" y="0"/>
            <wp:positionH relativeFrom="column">
              <wp:posOffset>2941320</wp:posOffset>
            </wp:positionH>
            <wp:positionV relativeFrom="paragraph">
              <wp:posOffset>5871845</wp:posOffset>
            </wp:positionV>
            <wp:extent cx="2598420" cy="1184275"/>
            <wp:effectExtent l="0" t="0" r="0" b="0"/>
            <wp:wrapTopAndBottom/>
            <wp:docPr id="24" name="Picture 24" descr="F1 Insight - An Look Into Formula 1, Motorsport engineering and Automotive  Industry: How the Diffuser, Exhaust and Rear Wing Creates Downforce In  Formula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F1 Insight - An Look Into Formula 1, Motorsport engineering and Automotive  Industry: How the Diffuser, Exhaust and Rear Wing Creates Downforce In  Formula On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98420" cy="1184275"/>
                    </a:xfrm>
                    <a:prstGeom prst="rect">
                      <a:avLst/>
                    </a:prstGeom>
                    <a:noFill/>
                    <a:ln>
                      <a:noFill/>
                    </a:ln>
                  </pic:spPr>
                </pic:pic>
              </a:graphicData>
            </a:graphic>
          </wp:anchor>
        </w:drawing>
      </w:r>
      <w:r w:rsidR="00B77AFE">
        <w:t>These are very important in all motorsport racing including formula one where even 1</w:t>
      </w:r>
      <w:r w:rsidR="0027665E">
        <w:t>0</w:t>
      </w:r>
      <w:r w:rsidR="00B77AFE">
        <w:t xml:space="preserve"> milliseconds can be the difference between winning a losing. </w:t>
      </w:r>
      <w:r w:rsidR="0027665E">
        <w:t>‘</w:t>
      </w:r>
      <w:r w:rsidR="0027665E" w:rsidRPr="0027665E">
        <w:t>F1 front wings along with the splitter, canards and vortex generators contribute to at least 25 per cent of the downforce in a Formula One car</w:t>
      </w:r>
      <w:r w:rsidR="0027665E">
        <w:t>’</w:t>
      </w:r>
      <w:r w:rsidR="00A762B1">
        <w:t xml:space="preserve">      </w:t>
      </w:r>
      <w:r w:rsidR="0027665E">
        <w:t xml:space="preserve"> </w:t>
      </w:r>
      <w:sdt>
        <w:sdtPr>
          <w:id w:val="-1908443758"/>
          <w:citation/>
        </w:sdtPr>
        <w:sdtContent>
          <w:r w:rsidR="0027665E">
            <w:fldChar w:fldCharType="begin"/>
          </w:r>
          <w:r w:rsidR="0027665E">
            <w:instrText xml:space="preserve"> CITATION Geo21 \l 2057 </w:instrText>
          </w:r>
          <w:r w:rsidR="0027665E">
            <w:fldChar w:fldCharType="separate"/>
          </w:r>
          <w:r w:rsidR="006F546F" w:rsidRPr="006F546F">
            <w:rPr>
              <w:noProof/>
            </w:rPr>
            <w:t>(Howson, 2021)</w:t>
          </w:r>
          <w:r w:rsidR="0027665E">
            <w:fldChar w:fldCharType="end"/>
          </w:r>
        </w:sdtContent>
      </w:sdt>
      <w:r w:rsidR="0027665E">
        <w:t xml:space="preserve"> and the rear wing can also have just as great</w:t>
      </w:r>
      <w:r w:rsidR="00EC2EC6">
        <w:t xml:space="preserve"> of an</w:t>
      </w:r>
      <w:r w:rsidR="0027665E">
        <w:t xml:space="preserve"> effect on downforce as well as reducing drag</w:t>
      </w:r>
      <w:r w:rsidR="00A762B1">
        <w:t xml:space="preserve"> (Fig 8). </w:t>
      </w:r>
      <w:r w:rsidR="0027665E">
        <w:t xml:space="preserve">The front wing on a f1 car directs the air flow around the body of the car reducing the effect of drag and directs as much air as possible down under the car to create an area of low pressure when combined with a rear diffuser. The area of low pressure created help suck the car lower </w:t>
      </w:r>
      <w:r w:rsidR="00EC2EC6">
        <w:t xml:space="preserve">to the ground </w:t>
      </w:r>
      <w:r w:rsidR="0027665E">
        <w:t xml:space="preserve">increasing the </w:t>
      </w:r>
      <w:r w:rsidR="0046480D">
        <w:t>downforce. Rear spoilers are also added to the car to help improve performance. ‘</w:t>
      </w:r>
      <w:r w:rsidR="0046480D" w:rsidRPr="0046480D">
        <w:t>A flow of smooth air contributes to a lifting force. The spoiler interferes with this flow to spoil it. The turbulent flow in the wake of the spoiler either reduces the lift or cancels it to contribute to the car’s aerodynamics</w:t>
      </w:r>
      <w:r w:rsidR="0046480D">
        <w:t>’</w:t>
      </w:r>
      <w:sdt>
        <w:sdtPr>
          <w:id w:val="-1750420856"/>
          <w:citation/>
        </w:sdtPr>
        <w:sdtContent>
          <w:r w:rsidR="0046480D">
            <w:fldChar w:fldCharType="begin"/>
          </w:r>
          <w:r w:rsidR="0046480D">
            <w:instrText xml:space="preserve"> CITATION Geo21 \l 2057 </w:instrText>
          </w:r>
          <w:r w:rsidR="0046480D">
            <w:fldChar w:fldCharType="separate"/>
          </w:r>
          <w:r w:rsidR="006F546F">
            <w:rPr>
              <w:noProof/>
            </w:rPr>
            <w:t xml:space="preserve"> </w:t>
          </w:r>
          <w:r w:rsidR="006F546F" w:rsidRPr="006F546F">
            <w:rPr>
              <w:noProof/>
            </w:rPr>
            <w:t>(Howson, 2021)</w:t>
          </w:r>
          <w:r w:rsidR="0046480D">
            <w:fldChar w:fldCharType="end"/>
          </w:r>
        </w:sdtContent>
      </w:sdt>
      <w:r w:rsidR="0046480D">
        <w:t xml:space="preserve">. By interrupting the smooth </w:t>
      </w:r>
      <w:r w:rsidR="00A762B1">
        <w:t>air,</w:t>
      </w:r>
      <w:r w:rsidR="0046480D">
        <w:t xml:space="preserve"> it </w:t>
      </w:r>
      <w:r w:rsidR="00687A4C">
        <w:t>helps</w:t>
      </w:r>
      <w:r w:rsidR="0046480D">
        <w:t xml:space="preserve"> reduce the amount of lift created by the car keeping the car lower to the ground and in turn improves performance.</w:t>
      </w:r>
      <w:r w:rsidR="005A7F0E">
        <w:t xml:space="preserve">  The rear </w:t>
      </w:r>
      <w:r w:rsidR="00687A4C">
        <w:t>diffuser, usually</w:t>
      </w:r>
      <w:r w:rsidR="005A7F0E">
        <w:t xml:space="preserve"> located just further rear of the rear wing, helps </w:t>
      </w:r>
      <w:r w:rsidR="004C6A8B">
        <w:t xml:space="preserve">further increase downforce. As the air </w:t>
      </w:r>
      <w:r w:rsidR="00687A4C">
        <w:t>passes</w:t>
      </w:r>
      <w:r w:rsidR="004C6A8B">
        <w:t xml:space="preserve"> from the area of low pressure under the body of the car the diffuser </w:t>
      </w:r>
      <w:r w:rsidR="00687A4C">
        <w:t>acts as an expansion chamber. ‘</w:t>
      </w:r>
      <w:r w:rsidR="00687A4C" w:rsidRPr="00687A4C">
        <w:t>When the air expands, the Venturi effect takes place, where the air pressure is increased and the airspeed is reduced, significantly. The differences in the air pressure between the high-pressure at the car rear and low-pressure under the car creates a vacuum and sucks the air out of the car</w:t>
      </w:r>
      <w:r w:rsidR="00687A4C">
        <w:t xml:space="preserve">’ </w:t>
      </w:r>
      <w:sdt>
        <w:sdtPr>
          <w:id w:val="282696730"/>
          <w:citation/>
        </w:sdtPr>
        <w:sdtContent>
          <w:r w:rsidR="00687A4C">
            <w:fldChar w:fldCharType="begin"/>
          </w:r>
          <w:r w:rsidR="00687A4C">
            <w:instrText xml:space="preserve"> CITATION Mic19 \l 2057 </w:instrText>
          </w:r>
          <w:r w:rsidR="00687A4C">
            <w:fldChar w:fldCharType="separate"/>
          </w:r>
          <w:r w:rsidR="006F546F" w:rsidRPr="006F546F">
            <w:rPr>
              <w:noProof/>
            </w:rPr>
            <w:t>(Mai, 2019)</w:t>
          </w:r>
          <w:r w:rsidR="00687A4C">
            <w:fldChar w:fldCharType="end"/>
          </w:r>
        </w:sdtContent>
      </w:sdt>
      <w:r w:rsidR="00687A4C">
        <w:t xml:space="preserve">. The vacuum created creates downforce keeping the car on the ground. The vertical </w:t>
      </w:r>
      <w:proofErr w:type="gramStart"/>
      <w:r w:rsidR="00687A4C">
        <w:t>fins</w:t>
      </w:r>
      <w:proofErr w:type="gramEnd"/>
      <w:r w:rsidR="00687A4C">
        <w:t xml:space="preserve"> in the diffuser keeps the air </w:t>
      </w:r>
      <w:r>
        <w:t>flow, created</w:t>
      </w:r>
      <w:r w:rsidR="00EC2EC6">
        <w:t xml:space="preserve"> by the venturi effect</w:t>
      </w:r>
      <w:r>
        <w:t>,</w:t>
      </w:r>
      <w:r w:rsidR="00EC2EC6">
        <w:t xml:space="preserve"> </w:t>
      </w:r>
      <w:r w:rsidR="00687A4C">
        <w:t>from becoming turbulent and preventing the vacuum forming.</w:t>
      </w:r>
      <w:r w:rsidR="00EC2EC6">
        <w:t xml:space="preserve"> </w:t>
      </w:r>
      <w:r>
        <w:t xml:space="preserve"> </w:t>
      </w:r>
    </w:p>
    <w:p w14:paraId="38CB92E6" w14:textId="50F1F090" w:rsidR="002743F1" w:rsidRDefault="00FB581B" w:rsidP="00F01A3D">
      <w:pPr>
        <w:jc w:val="both"/>
      </w:pPr>
      <w:r>
        <w:lastRenderedPageBreak/>
        <w:t xml:space="preserve">The Venturi effect occurs when a fluid is channelled through a smaller cross section. As a result, the velocity of the fluid </w:t>
      </w:r>
      <w:proofErr w:type="gramStart"/>
      <w:r w:rsidR="00E9019C">
        <w:t>increases</w:t>
      </w:r>
      <w:proofErr w:type="gramEnd"/>
      <w:r w:rsidR="00E9019C">
        <w:t xml:space="preserve"> and</w:t>
      </w:r>
      <w:r>
        <w:t xml:space="preserve"> the pressure decreases before increasing when released from the smaller area (Fig 9). This is applicable to the underbody of a car and is the reason a diffuser is </w:t>
      </w:r>
      <w:proofErr w:type="gramStart"/>
      <w:r>
        <w:t xml:space="preserve">used </w:t>
      </w:r>
      <w:r w:rsidR="00C87D7E">
        <w:t xml:space="preserve"> </w:t>
      </w:r>
      <w:r>
        <w:t>(</w:t>
      </w:r>
      <w:proofErr w:type="gramEnd"/>
      <w:r>
        <w:t>Fig 10). A</w:t>
      </w:r>
      <w:r w:rsidR="00C87D7E">
        <w:t>s</w:t>
      </w:r>
      <w:r>
        <w:t xml:space="preserve"> mentioned, the diffusers reduced the air turbulence and creates channels of air which is accelerated from the venturi effect and creates a vacuum creating downforce</w:t>
      </w:r>
      <w:r w:rsidR="00E9019C">
        <w:t xml:space="preserve"> and improving performance as there’s more grip and traction in the car which help with performance and handling.</w:t>
      </w:r>
    </w:p>
    <w:p w14:paraId="4C2F919D" w14:textId="77777777" w:rsidR="00F01A3D" w:rsidRDefault="00F01A3D" w:rsidP="00F01A3D">
      <w:pPr>
        <w:jc w:val="both"/>
      </w:pPr>
    </w:p>
    <w:bookmarkStart w:id="19" w:name="_Toc101819553" w:displacedByCustomXml="next"/>
    <w:sdt>
      <w:sdtPr>
        <w:rPr>
          <w:rFonts w:asciiTheme="minorHAnsi" w:eastAsiaTheme="minorEastAsia" w:hAnsiTheme="minorHAnsi"/>
          <w:color w:val="auto"/>
          <w:sz w:val="22"/>
          <w:szCs w:val="22"/>
        </w:rPr>
        <w:id w:val="374583070"/>
        <w:docPartObj>
          <w:docPartGallery w:val="Bibliographies"/>
          <w:docPartUnique/>
        </w:docPartObj>
      </w:sdtPr>
      <w:sdtEndPr/>
      <w:sdtContent>
        <w:p w14:paraId="3815124E" w14:textId="1C412B5F" w:rsidR="0018504C" w:rsidRDefault="0018504C">
          <w:pPr>
            <w:pStyle w:val="Heading1"/>
          </w:pPr>
          <w:r>
            <w:t>References</w:t>
          </w:r>
          <w:bookmarkEnd w:id="19"/>
        </w:p>
        <w:sdt>
          <w:sdtPr>
            <w:id w:val="-573587230"/>
            <w:bibliography/>
          </w:sdtPr>
          <w:sdtEndPr/>
          <w:sdtContent>
            <w:p w14:paraId="372C9FD1" w14:textId="77777777" w:rsidR="006F546F" w:rsidRDefault="0018504C" w:rsidP="006F546F">
              <w:pPr>
                <w:pStyle w:val="Bibliography"/>
                <w:rPr>
                  <w:noProof/>
                  <w:sz w:val="24"/>
                  <w:szCs w:val="24"/>
                </w:rPr>
              </w:pPr>
              <w:r>
                <w:fldChar w:fldCharType="begin"/>
              </w:r>
              <w:r>
                <w:instrText xml:space="preserve"> BIBLIOGRAPHY </w:instrText>
              </w:r>
              <w:r>
                <w:fldChar w:fldCharType="separate"/>
              </w:r>
              <w:r w:rsidR="006F546F">
                <w:rPr>
                  <w:noProof/>
                </w:rPr>
                <w:t xml:space="preserve">Collingridge, R., 2002. </w:t>
              </w:r>
              <w:r w:rsidR="006F546F">
                <w:rPr>
                  <w:i/>
                  <w:iCs/>
                  <w:noProof/>
                </w:rPr>
                <w:t xml:space="preserve">Elises. </w:t>
              </w:r>
              <w:r w:rsidR="006F546F">
                <w:rPr>
                  <w:noProof/>
                </w:rPr>
                <w:t xml:space="preserve">[Online] </w:t>
              </w:r>
              <w:r w:rsidR="006F546F">
                <w:rPr>
                  <w:noProof/>
                </w:rPr>
                <w:br/>
                <w:t xml:space="preserve">Available at: </w:t>
              </w:r>
              <w:r w:rsidR="006F546F">
                <w:rPr>
                  <w:noProof/>
                  <w:u w:val="single"/>
                </w:rPr>
                <w:t>http://www.elises.co.uk/components/s1/chassis/index.html</w:t>
              </w:r>
              <w:r w:rsidR="006F546F">
                <w:rPr>
                  <w:noProof/>
                </w:rPr>
                <w:br/>
                <w:t>[Accessed 20 04 2022].</w:t>
              </w:r>
            </w:p>
            <w:p w14:paraId="45FBE181" w14:textId="77777777" w:rsidR="006F546F" w:rsidRDefault="006F546F" w:rsidP="006F546F">
              <w:pPr>
                <w:pStyle w:val="Bibliography"/>
                <w:rPr>
                  <w:noProof/>
                </w:rPr>
              </w:pPr>
              <w:r>
                <w:rPr>
                  <w:noProof/>
                </w:rPr>
                <w:t xml:space="preserve">Ford Media Centre, 2017. </w:t>
              </w:r>
              <w:r>
                <w:rPr>
                  <w:i/>
                  <w:iCs/>
                  <w:noProof/>
                </w:rPr>
                <w:t xml:space="preserve">Ford Ramps Up Production Of All-New Fiesta To Meet Demand. </w:t>
              </w:r>
              <w:r>
                <w:rPr>
                  <w:noProof/>
                </w:rPr>
                <w:t xml:space="preserve">[Online] </w:t>
              </w:r>
              <w:r>
                <w:rPr>
                  <w:noProof/>
                </w:rPr>
                <w:br/>
                <w:t xml:space="preserve">Available at: </w:t>
              </w:r>
              <w:r>
                <w:rPr>
                  <w:noProof/>
                  <w:u w:val="single"/>
                </w:rPr>
                <w:t>https://media.ford.com/content/fordmedia/feu/en/news/2017/12/20/ford-ramps-up-production-of-all-new-fiesta-to-meet-demand-.html</w:t>
              </w:r>
              <w:r>
                <w:rPr>
                  <w:noProof/>
                </w:rPr>
                <w:br/>
                <w:t>[Accessed 16 04 2022].</w:t>
              </w:r>
            </w:p>
            <w:p w14:paraId="6B06DDC3" w14:textId="77777777" w:rsidR="006F546F" w:rsidRDefault="006F546F" w:rsidP="006F546F">
              <w:pPr>
                <w:pStyle w:val="Bibliography"/>
                <w:rPr>
                  <w:noProof/>
                </w:rPr>
              </w:pPr>
              <w:r>
                <w:rPr>
                  <w:noProof/>
                </w:rPr>
                <w:t xml:space="preserve">Hillier, A., 2012. </w:t>
              </w:r>
              <w:r>
                <w:rPr>
                  <w:i/>
                  <w:iCs/>
                  <w:noProof/>
                </w:rPr>
                <w:t xml:space="preserve">Hilliers fundamentals of motor vehicle technology. </w:t>
              </w:r>
              <w:r>
                <w:rPr>
                  <w:noProof/>
                </w:rPr>
                <w:t>6th ed. s.l.:Nelson Thornes.</w:t>
              </w:r>
            </w:p>
            <w:p w14:paraId="0176821F" w14:textId="77777777" w:rsidR="006F546F" w:rsidRDefault="006F546F" w:rsidP="006F546F">
              <w:pPr>
                <w:pStyle w:val="Bibliography"/>
                <w:rPr>
                  <w:noProof/>
                </w:rPr>
              </w:pPr>
              <w:r>
                <w:rPr>
                  <w:noProof/>
                </w:rPr>
                <w:t xml:space="preserve">Howson, G., 2021. </w:t>
              </w:r>
              <w:r>
                <w:rPr>
                  <w:i/>
                  <w:iCs/>
                  <w:noProof/>
                </w:rPr>
                <w:t xml:space="preserve">F1 Chronicles. </w:t>
              </w:r>
              <w:r>
                <w:rPr>
                  <w:noProof/>
                </w:rPr>
                <w:t xml:space="preserve">[Online] </w:t>
              </w:r>
              <w:r>
                <w:rPr>
                  <w:noProof/>
                </w:rPr>
                <w:br/>
                <w:t xml:space="preserve">Available at: </w:t>
              </w:r>
              <w:r>
                <w:rPr>
                  <w:noProof/>
                  <w:u w:val="single"/>
                </w:rPr>
                <w:t>https://f1chronicle.com/how-do-formula-1-cars-generate-downforce-f1-tech/</w:t>
              </w:r>
              <w:r>
                <w:rPr>
                  <w:noProof/>
                </w:rPr>
                <w:br/>
                <w:t>[Accessed 23 04 2022].</w:t>
              </w:r>
            </w:p>
            <w:p w14:paraId="3A6A918A" w14:textId="77777777" w:rsidR="006F546F" w:rsidRDefault="006F546F" w:rsidP="006F546F">
              <w:pPr>
                <w:pStyle w:val="Bibliography"/>
                <w:rPr>
                  <w:noProof/>
                </w:rPr>
              </w:pPr>
              <w:r>
                <w:rPr>
                  <w:noProof/>
                </w:rPr>
                <w:t xml:space="preserve">Kochan, A., 1996. Lotus : Aluminium extrusions and adhesives. </w:t>
              </w:r>
              <w:r>
                <w:rPr>
                  <w:i/>
                  <w:iCs/>
                  <w:noProof/>
                </w:rPr>
                <w:t xml:space="preserve">Assembly Automation, </w:t>
              </w:r>
              <w:r>
                <w:rPr>
                  <w:noProof/>
                </w:rPr>
                <w:t>16(4), pp. 19-21.</w:t>
              </w:r>
            </w:p>
            <w:p w14:paraId="255E3068" w14:textId="77777777" w:rsidR="006F546F" w:rsidRDefault="006F546F" w:rsidP="006F546F">
              <w:pPr>
                <w:pStyle w:val="Bibliography"/>
                <w:rPr>
                  <w:noProof/>
                </w:rPr>
              </w:pPr>
              <w:r>
                <w:rPr>
                  <w:noProof/>
                </w:rPr>
                <w:t xml:space="preserve">Lucas, J., 2014. </w:t>
              </w:r>
              <w:r>
                <w:rPr>
                  <w:i/>
                  <w:iCs/>
                  <w:noProof/>
                </w:rPr>
                <w:t xml:space="preserve">Live Science. </w:t>
              </w:r>
              <w:r>
                <w:rPr>
                  <w:noProof/>
                </w:rPr>
                <w:t xml:space="preserve">[Online] </w:t>
              </w:r>
              <w:r>
                <w:rPr>
                  <w:noProof/>
                </w:rPr>
                <w:br/>
                <w:t xml:space="preserve">Available at: </w:t>
              </w:r>
              <w:r>
                <w:rPr>
                  <w:noProof/>
                  <w:u w:val="single"/>
                </w:rPr>
                <w:t>https://www.livescience.com/47930-what-is-aerodynamics.html</w:t>
              </w:r>
              <w:r>
                <w:rPr>
                  <w:noProof/>
                </w:rPr>
                <w:br/>
                <w:t>[Accessed 22 04 2022].</w:t>
              </w:r>
            </w:p>
            <w:p w14:paraId="2973B97C" w14:textId="77777777" w:rsidR="006F546F" w:rsidRDefault="006F546F" w:rsidP="006F546F">
              <w:pPr>
                <w:pStyle w:val="Bibliography"/>
                <w:rPr>
                  <w:noProof/>
                </w:rPr>
              </w:pPr>
              <w:r>
                <w:rPr>
                  <w:noProof/>
                </w:rPr>
                <w:t xml:space="preserve">Mai, M., 2019. </w:t>
              </w:r>
              <w:r>
                <w:rPr>
                  <w:i/>
                  <w:iCs/>
                  <w:noProof/>
                </w:rPr>
                <w:t xml:space="preserve">WINN Autosports. </w:t>
              </w:r>
              <w:r>
                <w:rPr>
                  <w:noProof/>
                </w:rPr>
                <w:t xml:space="preserve">[Online] </w:t>
              </w:r>
              <w:r>
                <w:rPr>
                  <w:noProof/>
                </w:rPr>
                <w:br/>
                <w:t xml:space="preserve">Available at: </w:t>
              </w:r>
              <w:r>
                <w:rPr>
                  <w:noProof/>
                  <w:u w:val="single"/>
                </w:rPr>
                <w:t>https://winnautosports.com/aerokit/what-is-the-function-of-a-car-rear-diffuser/</w:t>
              </w:r>
              <w:r>
                <w:rPr>
                  <w:noProof/>
                </w:rPr>
                <w:br/>
                <w:t>[Accessed 24 04 2022].</w:t>
              </w:r>
            </w:p>
            <w:p w14:paraId="1B6BFEAC" w14:textId="73298E33" w:rsidR="0018504C" w:rsidRDefault="0018504C" w:rsidP="006F546F">
              <w:r>
                <w:rPr>
                  <w:b/>
                  <w:bCs/>
                  <w:noProof/>
                </w:rPr>
                <w:fldChar w:fldCharType="end"/>
              </w:r>
            </w:p>
          </w:sdtContent>
        </w:sdt>
      </w:sdtContent>
    </w:sdt>
    <w:p w14:paraId="3261D85C" w14:textId="6EB6162A" w:rsidR="00A93C7E" w:rsidRDefault="00A93C7E" w:rsidP="00A93C7E"/>
    <w:p w14:paraId="5A7D33CE" w14:textId="6D238A50" w:rsidR="00A93C7E" w:rsidRPr="00A93C7E" w:rsidRDefault="00A93C7E" w:rsidP="00A93C7E"/>
    <w:p w14:paraId="5B3E834E" w14:textId="4D9CACE6" w:rsidR="00F01A3D" w:rsidRDefault="00F01A3D" w:rsidP="00F01A3D"/>
    <w:p w14:paraId="08401C29" w14:textId="77777777" w:rsidR="00F01A3D" w:rsidRDefault="00F01A3D" w:rsidP="00F01A3D"/>
    <w:p w14:paraId="1E84F5B0" w14:textId="77777777" w:rsidR="00F01A3D" w:rsidRPr="003C5D45" w:rsidRDefault="00F01A3D" w:rsidP="00F01A3D"/>
    <w:p w14:paraId="520802BD" w14:textId="77777777" w:rsidR="00883707" w:rsidRDefault="00883707"/>
    <w:sectPr w:rsidR="00883707" w:rsidSect="00A93141">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75AD1" w14:textId="77777777" w:rsidR="00AA6BD3" w:rsidRDefault="00AA6BD3">
      <w:pPr>
        <w:spacing w:after="0" w:line="240" w:lineRule="auto"/>
      </w:pPr>
      <w:r>
        <w:separator/>
      </w:r>
    </w:p>
  </w:endnote>
  <w:endnote w:type="continuationSeparator" w:id="0">
    <w:p w14:paraId="2C994E4F" w14:textId="77777777" w:rsidR="00AA6BD3" w:rsidRDefault="00AA6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1B87" w14:textId="77777777" w:rsidR="00413966" w:rsidRDefault="009F3400">
    <w:pPr>
      <w:pStyle w:val="Footer"/>
    </w:pPr>
    <w:r>
      <w:t xml:space="preserve">Page | </w:t>
    </w:r>
    <w:r>
      <w:fldChar w:fldCharType="begin"/>
    </w:r>
    <w:r>
      <w:instrText xml:space="preserve"> PAGE   \* MERGEFORMAT </w:instrText>
    </w:r>
    <w:r>
      <w:fldChar w:fldCharType="separate"/>
    </w:r>
    <w:r>
      <w:rPr>
        <w:noProof/>
      </w:rPr>
      <w:t>2</w:t>
    </w:r>
    <w:r>
      <w:fldChar w:fldCharType="end"/>
    </w:r>
  </w:p>
  <w:p w14:paraId="30770BE5" w14:textId="77777777" w:rsidR="00413966" w:rsidRDefault="00AA6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B619A" w14:textId="77777777" w:rsidR="00AA6BD3" w:rsidRDefault="00AA6BD3">
      <w:pPr>
        <w:spacing w:after="0" w:line="240" w:lineRule="auto"/>
      </w:pPr>
      <w:r>
        <w:separator/>
      </w:r>
    </w:p>
  </w:footnote>
  <w:footnote w:type="continuationSeparator" w:id="0">
    <w:p w14:paraId="37BCDA86" w14:textId="77777777" w:rsidR="00AA6BD3" w:rsidRDefault="00AA6B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A3D"/>
    <w:rsid w:val="00024FAC"/>
    <w:rsid w:val="00045475"/>
    <w:rsid w:val="00047827"/>
    <w:rsid w:val="00077B16"/>
    <w:rsid w:val="000832FD"/>
    <w:rsid w:val="00090D9A"/>
    <w:rsid w:val="000C7854"/>
    <w:rsid w:val="00100822"/>
    <w:rsid w:val="0010715B"/>
    <w:rsid w:val="0018504C"/>
    <w:rsid w:val="001A6F4B"/>
    <w:rsid w:val="001B2962"/>
    <w:rsid w:val="001F302C"/>
    <w:rsid w:val="00213792"/>
    <w:rsid w:val="00215D37"/>
    <w:rsid w:val="002743F1"/>
    <w:rsid w:val="0027665E"/>
    <w:rsid w:val="002B542F"/>
    <w:rsid w:val="002C42C7"/>
    <w:rsid w:val="002D13D3"/>
    <w:rsid w:val="002D5EED"/>
    <w:rsid w:val="002D62B9"/>
    <w:rsid w:val="00300BC6"/>
    <w:rsid w:val="0032243D"/>
    <w:rsid w:val="0032295D"/>
    <w:rsid w:val="00351E02"/>
    <w:rsid w:val="00361275"/>
    <w:rsid w:val="0036789C"/>
    <w:rsid w:val="00372335"/>
    <w:rsid w:val="003817F4"/>
    <w:rsid w:val="003A61DA"/>
    <w:rsid w:val="003D2381"/>
    <w:rsid w:val="003E1F75"/>
    <w:rsid w:val="004068D6"/>
    <w:rsid w:val="0046480D"/>
    <w:rsid w:val="00496121"/>
    <w:rsid w:val="004C2729"/>
    <w:rsid w:val="004C6A8B"/>
    <w:rsid w:val="004E23F4"/>
    <w:rsid w:val="005014B1"/>
    <w:rsid w:val="00504D44"/>
    <w:rsid w:val="00542A42"/>
    <w:rsid w:val="00545ADA"/>
    <w:rsid w:val="005A0247"/>
    <w:rsid w:val="005A7F0E"/>
    <w:rsid w:val="005F0A45"/>
    <w:rsid w:val="00602991"/>
    <w:rsid w:val="0061678F"/>
    <w:rsid w:val="00687A4C"/>
    <w:rsid w:val="006F546F"/>
    <w:rsid w:val="00700797"/>
    <w:rsid w:val="00733991"/>
    <w:rsid w:val="007353BF"/>
    <w:rsid w:val="00760EA2"/>
    <w:rsid w:val="007B4FD3"/>
    <w:rsid w:val="007B5E79"/>
    <w:rsid w:val="0082022B"/>
    <w:rsid w:val="00862A6E"/>
    <w:rsid w:val="008714F5"/>
    <w:rsid w:val="00883707"/>
    <w:rsid w:val="008C53E2"/>
    <w:rsid w:val="0090703E"/>
    <w:rsid w:val="00993D7F"/>
    <w:rsid w:val="009B12A2"/>
    <w:rsid w:val="009F3400"/>
    <w:rsid w:val="00A32533"/>
    <w:rsid w:val="00A762B1"/>
    <w:rsid w:val="00A93C7E"/>
    <w:rsid w:val="00AA6BD3"/>
    <w:rsid w:val="00B77AFE"/>
    <w:rsid w:val="00BC4E95"/>
    <w:rsid w:val="00C87D7E"/>
    <w:rsid w:val="00C914B0"/>
    <w:rsid w:val="00CC2526"/>
    <w:rsid w:val="00CC253A"/>
    <w:rsid w:val="00CC7104"/>
    <w:rsid w:val="00D273B1"/>
    <w:rsid w:val="00D439D6"/>
    <w:rsid w:val="00D81885"/>
    <w:rsid w:val="00D85DA5"/>
    <w:rsid w:val="00DA190A"/>
    <w:rsid w:val="00DA1AE7"/>
    <w:rsid w:val="00DA73EC"/>
    <w:rsid w:val="00DB0864"/>
    <w:rsid w:val="00DD2CAB"/>
    <w:rsid w:val="00DD72EA"/>
    <w:rsid w:val="00E17126"/>
    <w:rsid w:val="00E40A91"/>
    <w:rsid w:val="00E9019C"/>
    <w:rsid w:val="00EC2EC6"/>
    <w:rsid w:val="00EE0CB2"/>
    <w:rsid w:val="00EF65FF"/>
    <w:rsid w:val="00F01A3D"/>
    <w:rsid w:val="00F61333"/>
    <w:rsid w:val="00F74C7C"/>
    <w:rsid w:val="00FA7A69"/>
    <w:rsid w:val="00FB5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2AAE"/>
  <w15:chartTrackingRefBased/>
  <w15:docId w15:val="{46179C2B-2FCB-4D4C-958B-9004B7E58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A3D"/>
    <w:rPr>
      <w:rFonts w:eastAsiaTheme="minorEastAsia" w:cs="Times New Roman"/>
    </w:rPr>
  </w:style>
  <w:style w:type="paragraph" w:styleId="Heading1">
    <w:name w:val="heading 1"/>
    <w:basedOn w:val="Normal"/>
    <w:next w:val="Normal"/>
    <w:link w:val="Heading1Char"/>
    <w:uiPriority w:val="9"/>
    <w:qFormat/>
    <w:rsid w:val="00F01A3D"/>
    <w:pPr>
      <w:keepNext/>
      <w:keepLines/>
      <w:spacing w:before="400" w:after="40" w:line="240" w:lineRule="auto"/>
      <w:outlineLvl w:val="0"/>
    </w:pPr>
    <w:rPr>
      <w:rFonts w:asciiTheme="majorHAnsi" w:eastAsiaTheme="majorEastAsia" w:hAnsiTheme="majorHAnsi"/>
      <w:color w:val="1F3864" w:themeColor="accent1" w:themeShade="80"/>
      <w:sz w:val="36"/>
      <w:szCs w:val="36"/>
    </w:rPr>
  </w:style>
  <w:style w:type="paragraph" w:styleId="Heading2">
    <w:name w:val="heading 2"/>
    <w:basedOn w:val="Normal"/>
    <w:next w:val="Normal"/>
    <w:link w:val="Heading2Char"/>
    <w:uiPriority w:val="9"/>
    <w:unhideWhenUsed/>
    <w:qFormat/>
    <w:rsid w:val="00F01A3D"/>
    <w:pPr>
      <w:keepNext/>
      <w:keepLines/>
      <w:spacing w:before="40" w:after="0" w:line="240" w:lineRule="auto"/>
      <w:outlineLvl w:val="1"/>
    </w:pPr>
    <w:rPr>
      <w:rFonts w:asciiTheme="majorHAnsi" w:eastAsiaTheme="majorEastAsia" w:hAnsiTheme="majorHAns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A3D"/>
    <w:rPr>
      <w:rFonts w:asciiTheme="majorHAnsi" w:eastAsiaTheme="majorEastAsia" w:hAnsiTheme="majorHAnsi" w:cs="Times New Roman"/>
      <w:color w:val="1F3864" w:themeColor="accent1" w:themeShade="80"/>
      <w:sz w:val="36"/>
      <w:szCs w:val="36"/>
    </w:rPr>
  </w:style>
  <w:style w:type="character" w:customStyle="1" w:styleId="Heading2Char">
    <w:name w:val="Heading 2 Char"/>
    <w:basedOn w:val="DefaultParagraphFont"/>
    <w:link w:val="Heading2"/>
    <w:uiPriority w:val="9"/>
    <w:rsid w:val="00F01A3D"/>
    <w:rPr>
      <w:rFonts w:asciiTheme="majorHAnsi" w:eastAsiaTheme="majorEastAsia" w:hAnsiTheme="majorHAnsi" w:cs="Times New Roman"/>
      <w:color w:val="2F5496" w:themeColor="accent1" w:themeShade="BF"/>
      <w:sz w:val="32"/>
      <w:szCs w:val="32"/>
    </w:rPr>
  </w:style>
  <w:style w:type="paragraph" w:styleId="NoSpacing">
    <w:name w:val="No Spacing"/>
    <w:link w:val="NoSpacingChar"/>
    <w:uiPriority w:val="1"/>
    <w:qFormat/>
    <w:rsid w:val="00F01A3D"/>
    <w:pPr>
      <w:spacing w:after="0" w:line="240" w:lineRule="auto"/>
    </w:pPr>
    <w:rPr>
      <w:rFonts w:eastAsiaTheme="minorEastAsia" w:cs="Times New Roman"/>
    </w:rPr>
  </w:style>
  <w:style w:type="character" w:customStyle="1" w:styleId="NoSpacingChar">
    <w:name w:val="No Spacing Char"/>
    <w:basedOn w:val="DefaultParagraphFont"/>
    <w:link w:val="NoSpacing"/>
    <w:uiPriority w:val="1"/>
    <w:locked/>
    <w:rsid w:val="00F01A3D"/>
    <w:rPr>
      <w:rFonts w:eastAsiaTheme="minorEastAsia" w:cs="Times New Roman"/>
    </w:rPr>
  </w:style>
  <w:style w:type="paragraph" w:styleId="TOCHeading">
    <w:name w:val="TOC Heading"/>
    <w:basedOn w:val="Heading1"/>
    <w:next w:val="Normal"/>
    <w:uiPriority w:val="39"/>
    <w:unhideWhenUsed/>
    <w:qFormat/>
    <w:rsid w:val="00F01A3D"/>
    <w:pPr>
      <w:outlineLvl w:val="9"/>
    </w:pPr>
  </w:style>
  <w:style w:type="paragraph" w:styleId="Title">
    <w:name w:val="Title"/>
    <w:basedOn w:val="Normal"/>
    <w:next w:val="Normal"/>
    <w:link w:val="TitleChar"/>
    <w:uiPriority w:val="10"/>
    <w:qFormat/>
    <w:rsid w:val="00F01A3D"/>
    <w:pPr>
      <w:spacing w:after="0" w:line="204" w:lineRule="auto"/>
      <w:contextualSpacing/>
    </w:pPr>
    <w:rPr>
      <w:rFonts w:asciiTheme="majorHAnsi" w:eastAsiaTheme="majorEastAsia" w:hAnsiTheme="majorHAnsi"/>
      <w:caps/>
      <w:color w:val="44546A" w:themeColor="text2"/>
      <w:spacing w:val="-15"/>
      <w:sz w:val="72"/>
      <w:szCs w:val="72"/>
    </w:rPr>
  </w:style>
  <w:style w:type="character" w:customStyle="1" w:styleId="TitleChar">
    <w:name w:val="Title Char"/>
    <w:basedOn w:val="DefaultParagraphFont"/>
    <w:link w:val="Title"/>
    <w:uiPriority w:val="10"/>
    <w:rsid w:val="00F01A3D"/>
    <w:rPr>
      <w:rFonts w:asciiTheme="majorHAnsi" w:eastAsiaTheme="majorEastAsia" w:hAnsiTheme="majorHAnsi" w:cs="Times New Roman"/>
      <w:caps/>
      <w:color w:val="44546A" w:themeColor="text2"/>
      <w:spacing w:val="-15"/>
      <w:sz w:val="72"/>
      <w:szCs w:val="72"/>
    </w:rPr>
  </w:style>
  <w:style w:type="paragraph" w:styleId="Caption">
    <w:name w:val="caption"/>
    <w:basedOn w:val="Normal"/>
    <w:next w:val="Normal"/>
    <w:uiPriority w:val="35"/>
    <w:unhideWhenUsed/>
    <w:qFormat/>
    <w:rsid w:val="00F01A3D"/>
    <w:pPr>
      <w:spacing w:line="240" w:lineRule="auto"/>
    </w:pPr>
    <w:rPr>
      <w:b/>
      <w:bCs/>
      <w:smallCaps/>
      <w:color w:val="44546A" w:themeColor="text2"/>
    </w:rPr>
  </w:style>
  <w:style w:type="paragraph" w:styleId="TOC1">
    <w:name w:val="toc 1"/>
    <w:basedOn w:val="Normal"/>
    <w:next w:val="Normal"/>
    <w:autoRedefine/>
    <w:uiPriority w:val="39"/>
    <w:unhideWhenUsed/>
    <w:rsid w:val="00F01A3D"/>
    <w:pPr>
      <w:spacing w:after="100"/>
    </w:pPr>
  </w:style>
  <w:style w:type="character" w:styleId="Hyperlink">
    <w:name w:val="Hyperlink"/>
    <w:basedOn w:val="DefaultParagraphFont"/>
    <w:uiPriority w:val="99"/>
    <w:unhideWhenUsed/>
    <w:rsid w:val="00F01A3D"/>
    <w:rPr>
      <w:rFonts w:cs="Times New Roman"/>
      <w:color w:val="0563C1" w:themeColor="hyperlink"/>
      <w:u w:val="single"/>
    </w:rPr>
  </w:style>
  <w:style w:type="paragraph" w:styleId="Footer">
    <w:name w:val="footer"/>
    <w:basedOn w:val="Normal"/>
    <w:link w:val="FooterChar"/>
    <w:uiPriority w:val="99"/>
    <w:unhideWhenUsed/>
    <w:rsid w:val="00F01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A3D"/>
    <w:rPr>
      <w:rFonts w:eastAsiaTheme="minorEastAsia" w:cs="Times New Roman"/>
    </w:rPr>
  </w:style>
  <w:style w:type="paragraph" w:styleId="TOC2">
    <w:name w:val="toc 2"/>
    <w:basedOn w:val="Normal"/>
    <w:next w:val="Normal"/>
    <w:autoRedefine/>
    <w:uiPriority w:val="39"/>
    <w:unhideWhenUsed/>
    <w:rsid w:val="00F01A3D"/>
    <w:pPr>
      <w:spacing w:after="100"/>
      <w:ind w:left="220"/>
    </w:pPr>
  </w:style>
  <w:style w:type="table" w:styleId="GridTable4-Accent5">
    <w:name w:val="Grid Table 4 Accent 5"/>
    <w:basedOn w:val="TableNormal"/>
    <w:uiPriority w:val="49"/>
    <w:rsid w:val="00F01A3D"/>
    <w:pPr>
      <w:spacing w:after="0" w:line="240" w:lineRule="auto"/>
    </w:pPr>
    <w:rPr>
      <w:rFonts w:eastAsiaTheme="minorEastAsia" w:cs="Times New Roma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rFonts w:cs="Times New Roman"/>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rFonts w:cs="Times New Roman"/>
        <w:b/>
        <w:bCs/>
      </w:rPr>
      <w:tblPr/>
      <w:tcPr>
        <w:tcBorders>
          <w:top w:val="double" w:sz="4" w:space="0" w:color="5B9BD5" w:themeColor="accent5"/>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DEEAF6" w:themeFill="accent5" w:themeFillTint="33"/>
      </w:tcPr>
    </w:tblStylePr>
    <w:tblStylePr w:type="band1Horz">
      <w:rPr>
        <w:rFonts w:cs="Times New Roman"/>
      </w:rPr>
      <w:tblPr/>
      <w:tcPr>
        <w:shd w:val="clear" w:color="auto" w:fill="DEEAF6" w:themeFill="accent5" w:themeFillTint="33"/>
      </w:tcPr>
    </w:tblStylePr>
  </w:style>
  <w:style w:type="paragraph" w:styleId="Bibliography">
    <w:name w:val="Bibliography"/>
    <w:basedOn w:val="Normal"/>
    <w:next w:val="Normal"/>
    <w:uiPriority w:val="37"/>
    <w:unhideWhenUsed/>
    <w:rsid w:val="00F01A3D"/>
  </w:style>
  <w:style w:type="paragraph" w:styleId="TableofFigures">
    <w:name w:val="table of figures"/>
    <w:basedOn w:val="Normal"/>
    <w:next w:val="Normal"/>
    <w:uiPriority w:val="99"/>
    <w:unhideWhenUsed/>
    <w:rsid w:val="00A93C7E"/>
    <w:pPr>
      <w:spacing w:after="0"/>
    </w:pPr>
  </w:style>
  <w:style w:type="character" w:styleId="CommentReference">
    <w:name w:val="annotation reference"/>
    <w:basedOn w:val="DefaultParagraphFont"/>
    <w:uiPriority w:val="99"/>
    <w:semiHidden/>
    <w:unhideWhenUsed/>
    <w:rsid w:val="009B12A2"/>
    <w:rPr>
      <w:sz w:val="16"/>
      <w:szCs w:val="16"/>
    </w:rPr>
  </w:style>
  <w:style w:type="paragraph" w:styleId="CommentText">
    <w:name w:val="annotation text"/>
    <w:basedOn w:val="Normal"/>
    <w:link w:val="CommentTextChar"/>
    <w:uiPriority w:val="99"/>
    <w:unhideWhenUsed/>
    <w:rsid w:val="009B12A2"/>
    <w:pPr>
      <w:spacing w:line="240" w:lineRule="auto"/>
    </w:pPr>
    <w:rPr>
      <w:sz w:val="20"/>
      <w:szCs w:val="20"/>
    </w:rPr>
  </w:style>
  <w:style w:type="character" w:customStyle="1" w:styleId="CommentTextChar">
    <w:name w:val="Comment Text Char"/>
    <w:basedOn w:val="DefaultParagraphFont"/>
    <w:link w:val="CommentText"/>
    <w:uiPriority w:val="99"/>
    <w:rsid w:val="009B12A2"/>
    <w:rPr>
      <w:rFonts w:eastAsiaTheme="minorEastAsia" w:cs="Times New Roman"/>
      <w:sz w:val="20"/>
      <w:szCs w:val="20"/>
    </w:rPr>
  </w:style>
  <w:style w:type="paragraph" w:styleId="CommentSubject">
    <w:name w:val="annotation subject"/>
    <w:basedOn w:val="CommentText"/>
    <w:next w:val="CommentText"/>
    <w:link w:val="CommentSubjectChar"/>
    <w:uiPriority w:val="99"/>
    <w:semiHidden/>
    <w:unhideWhenUsed/>
    <w:rsid w:val="009B12A2"/>
    <w:rPr>
      <w:b/>
      <w:bCs/>
    </w:rPr>
  </w:style>
  <w:style w:type="character" w:customStyle="1" w:styleId="CommentSubjectChar">
    <w:name w:val="Comment Subject Char"/>
    <w:basedOn w:val="CommentTextChar"/>
    <w:link w:val="CommentSubject"/>
    <w:uiPriority w:val="99"/>
    <w:semiHidden/>
    <w:rsid w:val="009B12A2"/>
    <w:rPr>
      <w:rFonts w:eastAsiaTheme="minorEastAsia"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05567">
      <w:bodyDiv w:val="1"/>
      <w:marLeft w:val="0"/>
      <w:marRight w:val="0"/>
      <w:marTop w:val="0"/>
      <w:marBottom w:val="0"/>
      <w:divBdr>
        <w:top w:val="none" w:sz="0" w:space="0" w:color="auto"/>
        <w:left w:val="none" w:sz="0" w:space="0" w:color="auto"/>
        <w:bottom w:val="none" w:sz="0" w:space="0" w:color="auto"/>
        <w:right w:val="none" w:sz="0" w:space="0" w:color="auto"/>
      </w:divBdr>
    </w:div>
    <w:div w:id="71976879">
      <w:bodyDiv w:val="1"/>
      <w:marLeft w:val="0"/>
      <w:marRight w:val="0"/>
      <w:marTop w:val="0"/>
      <w:marBottom w:val="0"/>
      <w:divBdr>
        <w:top w:val="none" w:sz="0" w:space="0" w:color="auto"/>
        <w:left w:val="none" w:sz="0" w:space="0" w:color="auto"/>
        <w:bottom w:val="none" w:sz="0" w:space="0" w:color="auto"/>
        <w:right w:val="none" w:sz="0" w:space="0" w:color="auto"/>
      </w:divBdr>
    </w:div>
    <w:div w:id="83235806">
      <w:bodyDiv w:val="1"/>
      <w:marLeft w:val="0"/>
      <w:marRight w:val="0"/>
      <w:marTop w:val="0"/>
      <w:marBottom w:val="0"/>
      <w:divBdr>
        <w:top w:val="none" w:sz="0" w:space="0" w:color="auto"/>
        <w:left w:val="none" w:sz="0" w:space="0" w:color="auto"/>
        <w:bottom w:val="none" w:sz="0" w:space="0" w:color="auto"/>
        <w:right w:val="none" w:sz="0" w:space="0" w:color="auto"/>
      </w:divBdr>
    </w:div>
    <w:div w:id="94375319">
      <w:bodyDiv w:val="1"/>
      <w:marLeft w:val="0"/>
      <w:marRight w:val="0"/>
      <w:marTop w:val="0"/>
      <w:marBottom w:val="0"/>
      <w:divBdr>
        <w:top w:val="none" w:sz="0" w:space="0" w:color="auto"/>
        <w:left w:val="none" w:sz="0" w:space="0" w:color="auto"/>
        <w:bottom w:val="none" w:sz="0" w:space="0" w:color="auto"/>
        <w:right w:val="none" w:sz="0" w:space="0" w:color="auto"/>
      </w:divBdr>
    </w:div>
    <w:div w:id="114568906">
      <w:bodyDiv w:val="1"/>
      <w:marLeft w:val="0"/>
      <w:marRight w:val="0"/>
      <w:marTop w:val="0"/>
      <w:marBottom w:val="0"/>
      <w:divBdr>
        <w:top w:val="none" w:sz="0" w:space="0" w:color="auto"/>
        <w:left w:val="none" w:sz="0" w:space="0" w:color="auto"/>
        <w:bottom w:val="none" w:sz="0" w:space="0" w:color="auto"/>
        <w:right w:val="none" w:sz="0" w:space="0" w:color="auto"/>
      </w:divBdr>
    </w:div>
    <w:div w:id="121509401">
      <w:bodyDiv w:val="1"/>
      <w:marLeft w:val="0"/>
      <w:marRight w:val="0"/>
      <w:marTop w:val="0"/>
      <w:marBottom w:val="0"/>
      <w:divBdr>
        <w:top w:val="none" w:sz="0" w:space="0" w:color="auto"/>
        <w:left w:val="none" w:sz="0" w:space="0" w:color="auto"/>
        <w:bottom w:val="none" w:sz="0" w:space="0" w:color="auto"/>
        <w:right w:val="none" w:sz="0" w:space="0" w:color="auto"/>
      </w:divBdr>
    </w:div>
    <w:div w:id="145056802">
      <w:bodyDiv w:val="1"/>
      <w:marLeft w:val="0"/>
      <w:marRight w:val="0"/>
      <w:marTop w:val="0"/>
      <w:marBottom w:val="0"/>
      <w:divBdr>
        <w:top w:val="none" w:sz="0" w:space="0" w:color="auto"/>
        <w:left w:val="none" w:sz="0" w:space="0" w:color="auto"/>
        <w:bottom w:val="none" w:sz="0" w:space="0" w:color="auto"/>
        <w:right w:val="none" w:sz="0" w:space="0" w:color="auto"/>
      </w:divBdr>
    </w:div>
    <w:div w:id="256906306">
      <w:bodyDiv w:val="1"/>
      <w:marLeft w:val="0"/>
      <w:marRight w:val="0"/>
      <w:marTop w:val="0"/>
      <w:marBottom w:val="0"/>
      <w:divBdr>
        <w:top w:val="none" w:sz="0" w:space="0" w:color="auto"/>
        <w:left w:val="none" w:sz="0" w:space="0" w:color="auto"/>
        <w:bottom w:val="none" w:sz="0" w:space="0" w:color="auto"/>
        <w:right w:val="none" w:sz="0" w:space="0" w:color="auto"/>
      </w:divBdr>
    </w:div>
    <w:div w:id="283389645">
      <w:bodyDiv w:val="1"/>
      <w:marLeft w:val="0"/>
      <w:marRight w:val="0"/>
      <w:marTop w:val="0"/>
      <w:marBottom w:val="0"/>
      <w:divBdr>
        <w:top w:val="none" w:sz="0" w:space="0" w:color="auto"/>
        <w:left w:val="none" w:sz="0" w:space="0" w:color="auto"/>
        <w:bottom w:val="none" w:sz="0" w:space="0" w:color="auto"/>
        <w:right w:val="none" w:sz="0" w:space="0" w:color="auto"/>
      </w:divBdr>
    </w:div>
    <w:div w:id="284697621">
      <w:bodyDiv w:val="1"/>
      <w:marLeft w:val="0"/>
      <w:marRight w:val="0"/>
      <w:marTop w:val="0"/>
      <w:marBottom w:val="0"/>
      <w:divBdr>
        <w:top w:val="none" w:sz="0" w:space="0" w:color="auto"/>
        <w:left w:val="none" w:sz="0" w:space="0" w:color="auto"/>
        <w:bottom w:val="none" w:sz="0" w:space="0" w:color="auto"/>
        <w:right w:val="none" w:sz="0" w:space="0" w:color="auto"/>
      </w:divBdr>
    </w:div>
    <w:div w:id="289939647">
      <w:bodyDiv w:val="1"/>
      <w:marLeft w:val="0"/>
      <w:marRight w:val="0"/>
      <w:marTop w:val="0"/>
      <w:marBottom w:val="0"/>
      <w:divBdr>
        <w:top w:val="none" w:sz="0" w:space="0" w:color="auto"/>
        <w:left w:val="none" w:sz="0" w:space="0" w:color="auto"/>
        <w:bottom w:val="none" w:sz="0" w:space="0" w:color="auto"/>
        <w:right w:val="none" w:sz="0" w:space="0" w:color="auto"/>
      </w:divBdr>
    </w:div>
    <w:div w:id="293216547">
      <w:bodyDiv w:val="1"/>
      <w:marLeft w:val="0"/>
      <w:marRight w:val="0"/>
      <w:marTop w:val="0"/>
      <w:marBottom w:val="0"/>
      <w:divBdr>
        <w:top w:val="none" w:sz="0" w:space="0" w:color="auto"/>
        <w:left w:val="none" w:sz="0" w:space="0" w:color="auto"/>
        <w:bottom w:val="none" w:sz="0" w:space="0" w:color="auto"/>
        <w:right w:val="none" w:sz="0" w:space="0" w:color="auto"/>
      </w:divBdr>
    </w:div>
    <w:div w:id="316611460">
      <w:bodyDiv w:val="1"/>
      <w:marLeft w:val="0"/>
      <w:marRight w:val="0"/>
      <w:marTop w:val="0"/>
      <w:marBottom w:val="0"/>
      <w:divBdr>
        <w:top w:val="none" w:sz="0" w:space="0" w:color="auto"/>
        <w:left w:val="none" w:sz="0" w:space="0" w:color="auto"/>
        <w:bottom w:val="none" w:sz="0" w:space="0" w:color="auto"/>
        <w:right w:val="none" w:sz="0" w:space="0" w:color="auto"/>
      </w:divBdr>
    </w:div>
    <w:div w:id="317153558">
      <w:bodyDiv w:val="1"/>
      <w:marLeft w:val="0"/>
      <w:marRight w:val="0"/>
      <w:marTop w:val="0"/>
      <w:marBottom w:val="0"/>
      <w:divBdr>
        <w:top w:val="none" w:sz="0" w:space="0" w:color="auto"/>
        <w:left w:val="none" w:sz="0" w:space="0" w:color="auto"/>
        <w:bottom w:val="none" w:sz="0" w:space="0" w:color="auto"/>
        <w:right w:val="none" w:sz="0" w:space="0" w:color="auto"/>
      </w:divBdr>
    </w:div>
    <w:div w:id="321588408">
      <w:bodyDiv w:val="1"/>
      <w:marLeft w:val="0"/>
      <w:marRight w:val="0"/>
      <w:marTop w:val="0"/>
      <w:marBottom w:val="0"/>
      <w:divBdr>
        <w:top w:val="none" w:sz="0" w:space="0" w:color="auto"/>
        <w:left w:val="none" w:sz="0" w:space="0" w:color="auto"/>
        <w:bottom w:val="none" w:sz="0" w:space="0" w:color="auto"/>
        <w:right w:val="none" w:sz="0" w:space="0" w:color="auto"/>
      </w:divBdr>
    </w:div>
    <w:div w:id="339821668">
      <w:bodyDiv w:val="1"/>
      <w:marLeft w:val="0"/>
      <w:marRight w:val="0"/>
      <w:marTop w:val="0"/>
      <w:marBottom w:val="0"/>
      <w:divBdr>
        <w:top w:val="none" w:sz="0" w:space="0" w:color="auto"/>
        <w:left w:val="none" w:sz="0" w:space="0" w:color="auto"/>
        <w:bottom w:val="none" w:sz="0" w:space="0" w:color="auto"/>
        <w:right w:val="none" w:sz="0" w:space="0" w:color="auto"/>
      </w:divBdr>
    </w:div>
    <w:div w:id="378750020">
      <w:bodyDiv w:val="1"/>
      <w:marLeft w:val="0"/>
      <w:marRight w:val="0"/>
      <w:marTop w:val="0"/>
      <w:marBottom w:val="0"/>
      <w:divBdr>
        <w:top w:val="none" w:sz="0" w:space="0" w:color="auto"/>
        <w:left w:val="none" w:sz="0" w:space="0" w:color="auto"/>
        <w:bottom w:val="none" w:sz="0" w:space="0" w:color="auto"/>
        <w:right w:val="none" w:sz="0" w:space="0" w:color="auto"/>
      </w:divBdr>
    </w:div>
    <w:div w:id="420836919">
      <w:bodyDiv w:val="1"/>
      <w:marLeft w:val="0"/>
      <w:marRight w:val="0"/>
      <w:marTop w:val="0"/>
      <w:marBottom w:val="0"/>
      <w:divBdr>
        <w:top w:val="none" w:sz="0" w:space="0" w:color="auto"/>
        <w:left w:val="none" w:sz="0" w:space="0" w:color="auto"/>
        <w:bottom w:val="none" w:sz="0" w:space="0" w:color="auto"/>
        <w:right w:val="none" w:sz="0" w:space="0" w:color="auto"/>
      </w:divBdr>
    </w:div>
    <w:div w:id="429619235">
      <w:bodyDiv w:val="1"/>
      <w:marLeft w:val="0"/>
      <w:marRight w:val="0"/>
      <w:marTop w:val="0"/>
      <w:marBottom w:val="0"/>
      <w:divBdr>
        <w:top w:val="none" w:sz="0" w:space="0" w:color="auto"/>
        <w:left w:val="none" w:sz="0" w:space="0" w:color="auto"/>
        <w:bottom w:val="none" w:sz="0" w:space="0" w:color="auto"/>
        <w:right w:val="none" w:sz="0" w:space="0" w:color="auto"/>
      </w:divBdr>
    </w:div>
    <w:div w:id="439182982">
      <w:bodyDiv w:val="1"/>
      <w:marLeft w:val="0"/>
      <w:marRight w:val="0"/>
      <w:marTop w:val="0"/>
      <w:marBottom w:val="0"/>
      <w:divBdr>
        <w:top w:val="none" w:sz="0" w:space="0" w:color="auto"/>
        <w:left w:val="none" w:sz="0" w:space="0" w:color="auto"/>
        <w:bottom w:val="none" w:sz="0" w:space="0" w:color="auto"/>
        <w:right w:val="none" w:sz="0" w:space="0" w:color="auto"/>
      </w:divBdr>
    </w:div>
    <w:div w:id="439842739">
      <w:bodyDiv w:val="1"/>
      <w:marLeft w:val="0"/>
      <w:marRight w:val="0"/>
      <w:marTop w:val="0"/>
      <w:marBottom w:val="0"/>
      <w:divBdr>
        <w:top w:val="none" w:sz="0" w:space="0" w:color="auto"/>
        <w:left w:val="none" w:sz="0" w:space="0" w:color="auto"/>
        <w:bottom w:val="none" w:sz="0" w:space="0" w:color="auto"/>
        <w:right w:val="none" w:sz="0" w:space="0" w:color="auto"/>
      </w:divBdr>
    </w:div>
    <w:div w:id="454327940">
      <w:bodyDiv w:val="1"/>
      <w:marLeft w:val="0"/>
      <w:marRight w:val="0"/>
      <w:marTop w:val="0"/>
      <w:marBottom w:val="0"/>
      <w:divBdr>
        <w:top w:val="none" w:sz="0" w:space="0" w:color="auto"/>
        <w:left w:val="none" w:sz="0" w:space="0" w:color="auto"/>
        <w:bottom w:val="none" w:sz="0" w:space="0" w:color="auto"/>
        <w:right w:val="none" w:sz="0" w:space="0" w:color="auto"/>
      </w:divBdr>
    </w:div>
    <w:div w:id="518467552">
      <w:bodyDiv w:val="1"/>
      <w:marLeft w:val="0"/>
      <w:marRight w:val="0"/>
      <w:marTop w:val="0"/>
      <w:marBottom w:val="0"/>
      <w:divBdr>
        <w:top w:val="none" w:sz="0" w:space="0" w:color="auto"/>
        <w:left w:val="none" w:sz="0" w:space="0" w:color="auto"/>
        <w:bottom w:val="none" w:sz="0" w:space="0" w:color="auto"/>
        <w:right w:val="none" w:sz="0" w:space="0" w:color="auto"/>
      </w:divBdr>
    </w:div>
    <w:div w:id="560750101">
      <w:bodyDiv w:val="1"/>
      <w:marLeft w:val="0"/>
      <w:marRight w:val="0"/>
      <w:marTop w:val="0"/>
      <w:marBottom w:val="0"/>
      <w:divBdr>
        <w:top w:val="none" w:sz="0" w:space="0" w:color="auto"/>
        <w:left w:val="none" w:sz="0" w:space="0" w:color="auto"/>
        <w:bottom w:val="none" w:sz="0" w:space="0" w:color="auto"/>
        <w:right w:val="none" w:sz="0" w:space="0" w:color="auto"/>
      </w:divBdr>
    </w:div>
    <w:div w:id="637297718">
      <w:bodyDiv w:val="1"/>
      <w:marLeft w:val="0"/>
      <w:marRight w:val="0"/>
      <w:marTop w:val="0"/>
      <w:marBottom w:val="0"/>
      <w:divBdr>
        <w:top w:val="none" w:sz="0" w:space="0" w:color="auto"/>
        <w:left w:val="none" w:sz="0" w:space="0" w:color="auto"/>
        <w:bottom w:val="none" w:sz="0" w:space="0" w:color="auto"/>
        <w:right w:val="none" w:sz="0" w:space="0" w:color="auto"/>
      </w:divBdr>
    </w:div>
    <w:div w:id="711543712">
      <w:bodyDiv w:val="1"/>
      <w:marLeft w:val="0"/>
      <w:marRight w:val="0"/>
      <w:marTop w:val="0"/>
      <w:marBottom w:val="0"/>
      <w:divBdr>
        <w:top w:val="none" w:sz="0" w:space="0" w:color="auto"/>
        <w:left w:val="none" w:sz="0" w:space="0" w:color="auto"/>
        <w:bottom w:val="none" w:sz="0" w:space="0" w:color="auto"/>
        <w:right w:val="none" w:sz="0" w:space="0" w:color="auto"/>
      </w:divBdr>
    </w:div>
    <w:div w:id="718749708">
      <w:bodyDiv w:val="1"/>
      <w:marLeft w:val="0"/>
      <w:marRight w:val="0"/>
      <w:marTop w:val="0"/>
      <w:marBottom w:val="0"/>
      <w:divBdr>
        <w:top w:val="none" w:sz="0" w:space="0" w:color="auto"/>
        <w:left w:val="none" w:sz="0" w:space="0" w:color="auto"/>
        <w:bottom w:val="none" w:sz="0" w:space="0" w:color="auto"/>
        <w:right w:val="none" w:sz="0" w:space="0" w:color="auto"/>
      </w:divBdr>
    </w:div>
    <w:div w:id="751465528">
      <w:bodyDiv w:val="1"/>
      <w:marLeft w:val="0"/>
      <w:marRight w:val="0"/>
      <w:marTop w:val="0"/>
      <w:marBottom w:val="0"/>
      <w:divBdr>
        <w:top w:val="none" w:sz="0" w:space="0" w:color="auto"/>
        <w:left w:val="none" w:sz="0" w:space="0" w:color="auto"/>
        <w:bottom w:val="none" w:sz="0" w:space="0" w:color="auto"/>
        <w:right w:val="none" w:sz="0" w:space="0" w:color="auto"/>
      </w:divBdr>
    </w:div>
    <w:div w:id="754976275">
      <w:bodyDiv w:val="1"/>
      <w:marLeft w:val="0"/>
      <w:marRight w:val="0"/>
      <w:marTop w:val="0"/>
      <w:marBottom w:val="0"/>
      <w:divBdr>
        <w:top w:val="none" w:sz="0" w:space="0" w:color="auto"/>
        <w:left w:val="none" w:sz="0" w:space="0" w:color="auto"/>
        <w:bottom w:val="none" w:sz="0" w:space="0" w:color="auto"/>
        <w:right w:val="none" w:sz="0" w:space="0" w:color="auto"/>
      </w:divBdr>
    </w:div>
    <w:div w:id="778842855">
      <w:bodyDiv w:val="1"/>
      <w:marLeft w:val="0"/>
      <w:marRight w:val="0"/>
      <w:marTop w:val="0"/>
      <w:marBottom w:val="0"/>
      <w:divBdr>
        <w:top w:val="none" w:sz="0" w:space="0" w:color="auto"/>
        <w:left w:val="none" w:sz="0" w:space="0" w:color="auto"/>
        <w:bottom w:val="none" w:sz="0" w:space="0" w:color="auto"/>
        <w:right w:val="none" w:sz="0" w:space="0" w:color="auto"/>
      </w:divBdr>
    </w:div>
    <w:div w:id="782387691">
      <w:bodyDiv w:val="1"/>
      <w:marLeft w:val="0"/>
      <w:marRight w:val="0"/>
      <w:marTop w:val="0"/>
      <w:marBottom w:val="0"/>
      <w:divBdr>
        <w:top w:val="none" w:sz="0" w:space="0" w:color="auto"/>
        <w:left w:val="none" w:sz="0" w:space="0" w:color="auto"/>
        <w:bottom w:val="none" w:sz="0" w:space="0" w:color="auto"/>
        <w:right w:val="none" w:sz="0" w:space="0" w:color="auto"/>
      </w:divBdr>
    </w:div>
    <w:div w:id="850148902">
      <w:bodyDiv w:val="1"/>
      <w:marLeft w:val="0"/>
      <w:marRight w:val="0"/>
      <w:marTop w:val="0"/>
      <w:marBottom w:val="0"/>
      <w:divBdr>
        <w:top w:val="none" w:sz="0" w:space="0" w:color="auto"/>
        <w:left w:val="none" w:sz="0" w:space="0" w:color="auto"/>
        <w:bottom w:val="none" w:sz="0" w:space="0" w:color="auto"/>
        <w:right w:val="none" w:sz="0" w:space="0" w:color="auto"/>
      </w:divBdr>
    </w:div>
    <w:div w:id="920720814">
      <w:bodyDiv w:val="1"/>
      <w:marLeft w:val="0"/>
      <w:marRight w:val="0"/>
      <w:marTop w:val="0"/>
      <w:marBottom w:val="0"/>
      <w:divBdr>
        <w:top w:val="none" w:sz="0" w:space="0" w:color="auto"/>
        <w:left w:val="none" w:sz="0" w:space="0" w:color="auto"/>
        <w:bottom w:val="none" w:sz="0" w:space="0" w:color="auto"/>
        <w:right w:val="none" w:sz="0" w:space="0" w:color="auto"/>
      </w:divBdr>
    </w:div>
    <w:div w:id="986208508">
      <w:bodyDiv w:val="1"/>
      <w:marLeft w:val="0"/>
      <w:marRight w:val="0"/>
      <w:marTop w:val="0"/>
      <w:marBottom w:val="0"/>
      <w:divBdr>
        <w:top w:val="none" w:sz="0" w:space="0" w:color="auto"/>
        <w:left w:val="none" w:sz="0" w:space="0" w:color="auto"/>
        <w:bottom w:val="none" w:sz="0" w:space="0" w:color="auto"/>
        <w:right w:val="none" w:sz="0" w:space="0" w:color="auto"/>
      </w:divBdr>
    </w:div>
    <w:div w:id="986587841">
      <w:bodyDiv w:val="1"/>
      <w:marLeft w:val="0"/>
      <w:marRight w:val="0"/>
      <w:marTop w:val="0"/>
      <w:marBottom w:val="0"/>
      <w:divBdr>
        <w:top w:val="none" w:sz="0" w:space="0" w:color="auto"/>
        <w:left w:val="none" w:sz="0" w:space="0" w:color="auto"/>
        <w:bottom w:val="none" w:sz="0" w:space="0" w:color="auto"/>
        <w:right w:val="none" w:sz="0" w:space="0" w:color="auto"/>
      </w:divBdr>
    </w:div>
    <w:div w:id="1068962429">
      <w:bodyDiv w:val="1"/>
      <w:marLeft w:val="0"/>
      <w:marRight w:val="0"/>
      <w:marTop w:val="0"/>
      <w:marBottom w:val="0"/>
      <w:divBdr>
        <w:top w:val="none" w:sz="0" w:space="0" w:color="auto"/>
        <w:left w:val="none" w:sz="0" w:space="0" w:color="auto"/>
        <w:bottom w:val="none" w:sz="0" w:space="0" w:color="auto"/>
        <w:right w:val="none" w:sz="0" w:space="0" w:color="auto"/>
      </w:divBdr>
    </w:div>
    <w:div w:id="1072973520">
      <w:bodyDiv w:val="1"/>
      <w:marLeft w:val="0"/>
      <w:marRight w:val="0"/>
      <w:marTop w:val="0"/>
      <w:marBottom w:val="0"/>
      <w:divBdr>
        <w:top w:val="none" w:sz="0" w:space="0" w:color="auto"/>
        <w:left w:val="none" w:sz="0" w:space="0" w:color="auto"/>
        <w:bottom w:val="none" w:sz="0" w:space="0" w:color="auto"/>
        <w:right w:val="none" w:sz="0" w:space="0" w:color="auto"/>
      </w:divBdr>
    </w:div>
    <w:div w:id="1081217791">
      <w:bodyDiv w:val="1"/>
      <w:marLeft w:val="0"/>
      <w:marRight w:val="0"/>
      <w:marTop w:val="0"/>
      <w:marBottom w:val="0"/>
      <w:divBdr>
        <w:top w:val="none" w:sz="0" w:space="0" w:color="auto"/>
        <w:left w:val="none" w:sz="0" w:space="0" w:color="auto"/>
        <w:bottom w:val="none" w:sz="0" w:space="0" w:color="auto"/>
        <w:right w:val="none" w:sz="0" w:space="0" w:color="auto"/>
      </w:divBdr>
    </w:div>
    <w:div w:id="1096443653">
      <w:bodyDiv w:val="1"/>
      <w:marLeft w:val="0"/>
      <w:marRight w:val="0"/>
      <w:marTop w:val="0"/>
      <w:marBottom w:val="0"/>
      <w:divBdr>
        <w:top w:val="none" w:sz="0" w:space="0" w:color="auto"/>
        <w:left w:val="none" w:sz="0" w:space="0" w:color="auto"/>
        <w:bottom w:val="none" w:sz="0" w:space="0" w:color="auto"/>
        <w:right w:val="none" w:sz="0" w:space="0" w:color="auto"/>
      </w:divBdr>
    </w:div>
    <w:div w:id="1162890574">
      <w:bodyDiv w:val="1"/>
      <w:marLeft w:val="0"/>
      <w:marRight w:val="0"/>
      <w:marTop w:val="0"/>
      <w:marBottom w:val="0"/>
      <w:divBdr>
        <w:top w:val="none" w:sz="0" w:space="0" w:color="auto"/>
        <w:left w:val="none" w:sz="0" w:space="0" w:color="auto"/>
        <w:bottom w:val="none" w:sz="0" w:space="0" w:color="auto"/>
        <w:right w:val="none" w:sz="0" w:space="0" w:color="auto"/>
      </w:divBdr>
    </w:div>
    <w:div w:id="1169099171">
      <w:bodyDiv w:val="1"/>
      <w:marLeft w:val="0"/>
      <w:marRight w:val="0"/>
      <w:marTop w:val="0"/>
      <w:marBottom w:val="0"/>
      <w:divBdr>
        <w:top w:val="none" w:sz="0" w:space="0" w:color="auto"/>
        <w:left w:val="none" w:sz="0" w:space="0" w:color="auto"/>
        <w:bottom w:val="none" w:sz="0" w:space="0" w:color="auto"/>
        <w:right w:val="none" w:sz="0" w:space="0" w:color="auto"/>
      </w:divBdr>
    </w:div>
    <w:div w:id="1177890537">
      <w:bodyDiv w:val="1"/>
      <w:marLeft w:val="0"/>
      <w:marRight w:val="0"/>
      <w:marTop w:val="0"/>
      <w:marBottom w:val="0"/>
      <w:divBdr>
        <w:top w:val="none" w:sz="0" w:space="0" w:color="auto"/>
        <w:left w:val="none" w:sz="0" w:space="0" w:color="auto"/>
        <w:bottom w:val="none" w:sz="0" w:space="0" w:color="auto"/>
        <w:right w:val="none" w:sz="0" w:space="0" w:color="auto"/>
      </w:divBdr>
    </w:div>
    <w:div w:id="1193498477">
      <w:bodyDiv w:val="1"/>
      <w:marLeft w:val="0"/>
      <w:marRight w:val="0"/>
      <w:marTop w:val="0"/>
      <w:marBottom w:val="0"/>
      <w:divBdr>
        <w:top w:val="none" w:sz="0" w:space="0" w:color="auto"/>
        <w:left w:val="none" w:sz="0" w:space="0" w:color="auto"/>
        <w:bottom w:val="none" w:sz="0" w:space="0" w:color="auto"/>
        <w:right w:val="none" w:sz="0" w:space="0" w:color="auto"/>
      </w:divBdr>
    </w:div>
    <w:div w:id="1211376791">
      <w:bodyDiv w:val="1"/>
      <w:marLeft w:val="0"/>
      <w:marRight w:val="0"/>
      <w:marTop w:val="0"/>
      <w:marBottom w:val="0"/>
      <w:divBdr>
        <w:top w:val="none" w:sz="0" w:space="0" w:color="auto"/>
        <w:left w:val="none" w:sz="0" w:space="0" w:color="auto"/>
        <w:bottom w:val="none" w:sz="0" w:space="0" w:color="auto"/>
        <w:right w:val="none" w:sz="0" w:space="0" w:color="auto"/>
      </w:divBdr>
    </w:div>
    <w:div w:id="1225945989">
      <w:bodyDiv w:val="1"/>
      <w:marLeft w:val="0"/>
      <w:marRight w:val="0"/>
      <w:marTop w:val="0"/>
      <w:marBottom w:val="0"/>
      <w:divBdr>
        <w:top w:val="none" w:sz="0" w:space="0" w:color="auto"/>
        <w:left w:val="none" w:sz="0" w:space="0" w:color="auto"/>
        <w:bottom w:val="none" w:sz="0" w:space="0" w:color="auto"/>
        <w:right w:val="none" w:sz="0" w:space="0" w:color="auto"/>
      </w:divBdr>
    </w:div>
    <w:div w:id="1252197664">
      <w:bodyDiv w:val="1"/>
      <w:marLeft w:val="0"/>
      <w:marRight w:val="0"/>
      <w:marTop w:val="0"/>
      <w:marBottom w:val="0"/>
      <w:divBdr>
        <w:top w:val="none" w:sz="0" w:space="0" w:color="auto"/>
        <w:left w:val="none" w:sz="0" w:space="0" w:color="auto"/>
        <w:bottom w:val="none" w:sz="0" w:space="0" w:color="auto"/>
        <w:right w:val="none" w:sz="0" w:space="0" w:color="auto"/>
      </w:divBdr>
    </w:div>
    <w:div w:id="1265654214">
      <w:bodyDiv w:val="1"/>
      <w:marLeft w:val="0"/>
      <w:marRight w:val="0"/>
      <w:marTop w:val="0"/>
      <w:marBottom w:val="0"/>
      <w:divBdr>
        <w:top w:val="none" w:sz="0" w:space="0" w:color="auto"/>
        <w:left w:val="none" w:sz="0" w:space="0" w:color="auto"/>
        <w:bottom w:val="none" w:sz="0" w:space="0" w:color="auto"/>
        <w:right w:val="none" w:sz="0" w:space="0" w:color="auto"/>
      </w:divBdr>
    </w:div>
    <w:div w:id="1288509716">
      <w:bodyDiv w:val="1"/>
      <w:marLeft w:val="0"/>
      <w:marRight w:val="0"/>
      <w:marTop w:val="0"/>
      <w:marBottom w:val="0"/>
      <w:divBdr>
        <w:top w:val="none" w:sz="0" w:space="0" w:color="auto"/>
        <w:left w:val="none" w:sz="0" w:space="0" w:color="auto"/>
        <w:bottom w:val="none" w:sz="0" w:space="0" w:color="auto"/>
        <w:right w:val="none" w:sz="0" w:space="0" w:color="auto"/>
      </w:divBdr>
    </w:div>
    <w:div w:id="1289358045">
      <w:bodyDiv w:val="1"/>
      <w:marLeft w:val="0"/>
      <w:marRight w:val="0"/>
      <w:marTop w:val="0"/>
      <w:marBottom w:val="0"/>
      <w:divBdr>
        <w:top w:val="none" w:sz="0" w:space="0" w:color="auto"/>
        <w:left w:val="none" w:sz="0" w:space="0" w:color="auto"/>
        <w:bottom w:val="none" w:sz="0" w:space="0" w:color="auto"/>
        <w:right w:val="none" w:sz="0" w:space="0" w:color="auto"/>
      </w:divBdr>
    </w:div>
    <w:div w:id="1338577112">
      <w:bodyDiv w:val="1"/>
      <w:marLeft w:val="0"/>
      <w:marRight w:val="0"/>
      <w:marTop w:val="0"/>
      <w:marBottom w:val="0"/>
      <w:divBdr>
        <w:top w:val="none" w:sz="0" w:space="0" w:color="auto"/>
        <w:left w:val="none" w:sz="0" w:space="0" w:color="auto"/>
        <w:bottom w:val="none" w:sz="0" w:space="0" w:color="auto"/>
        <w:right w:val="none" w:sz="0" w:space="0" w:color="auto"/>
      </w:divBdr>
    </w:div>
    <w:div w:id="1360550963">
      <w:bodyDiv w:val="1"/>
      <w:marLeft w:val="0"/>
      <w:marRight w:val="0"/>
      <w:marTop w:val="0"/>
      <w:marBottom w:val="0"/>
      <w:divBdr>
        <w:top w:val="none" w:sz="0" w:space="0" w:color="auto"/>
        <w:left w:val="none" w:sz="0" w:space="0" w:color="auto"/>
        <w:bottom w:val="none" w:sz="0" w:space="0" w:color="auto"/>
        <w:right w:val="none" w:sz="0" w:space="0" w:color="auto"/>
      </w:divBdr>
    </w:div>
    <w:div w:id="1380133238">
      <w:bodyDiv w:val="1"/>
      <w:marLeft w:val="0"/>
      <w:marRight w:val="0"/>
      <w:marTop w:val="0"/>
      <w:marBottom w:val="0"/>
      <w:divBdr>
        <w:top w:val="none" w:sz="0" w:space="0" w:color="auto"/>
        <w:left w:val="none" w:sz="0" w:space="0" w:color="auto"/>
        <w:bottom w:val="none" w:sz="0" w:space="0" w:color="auto"/>
        <w:right w:val="none" w:sz="0" w:space="0" w:color="auto"/>
      </w:divBdr>
    </w:div>
    <w:div w:id="1394818854">
      <w:bodyDiv w:val="1"/>
      <w:marLeft w:val="0"/>
      <w:marRight w:val="0"/>
      <w:marTop w:val="0"/>
      <w:marBottom w:val="0"/>
      <w:divBdr>
        <w:top w:val="none" w:sz="0" w:space="0" w:color="auto"/>
        <w:left w:val="none" w:sz="0" w:space="0" w:color="auto"/>
        <w:bottom w:val="none" w:sz="0" w:space="0" w:color="auto"/>
        <w:right w:val="none" w:sz="0" w:space="0" w:color="auto"/>
      </w:divBdr>
    </w:div>
    <w:div w:id="1453017026">
      <w:bodyDiv w:val="1"/>
      <w:marLeft w:val="0"/>
      <w:marRight w:val="0"/>
      <w:marTop w:val="0"/>
      <w:marBottom w:val="0"/>
      <w:divBdr>
        <w:top w:val="none" w:sz="0" w:space="0" w:color="auto"/>
        <w:left w:val="none" w:sz="0" w:space="0" w:color="auto"/>
        <w:bottom w:val="none" w:sz="0" w:space="0" w:color="auto"/>
        <w:right w:val="none" w:sz="0" w:space="0" w:color="auto"/>
      </w:divBdr>
    </w:div>
    <w:div w:id="1456362977">
      <w:bodyDiv w:val="1"/>
      <w:marLeft w:val="0"/>
      <w:marRight w:val="0"/>
      <w:marTop w:val="0"/>
      <w:marBottom w:val="0"/>
      <w:divBdr>
        <w:top w:val="none" w:sz="0" w:space="0" w:color="auto"/>
        <w:left w:val="none" w:sz="0" w:space="0" w:color="auto"/>
        <w:bottom w:val="none" w:sz="0" w:space="0" w:color="auto"/>
        <w:right w:val="none" w:sz="0" w:space="0" w:color="auto"/>
      </w:divBdr>
    </w:div>
    <w:div w:id="1466898525">
      <w:bodyDiv w:val="1"/>
      <w:marLeft w:val="0"/>
      <w:marRight w:val="0"/>
      <w:marTop w:val="0"/>
      <w:marBottom w:val="0"/>
      <w:divBdr>
        <w:top w:val="none" w:sz="0" w:space="0" w:color="auto"/>
        <w:left w:val="none" w:sz="0" w:space="0" w:color="auto"/>
        <w:bottom w:val="none" w:sz="0" w:space="0" w:color="auto"/>
        <w:right w:val="none" w:sz="0" w:space="0" w:color="auto"/>
      </w:divBdr>
    </w:div>
    <w:div w:id="1484203902">
      <w:bodyDiv w:val="1"/>
      <w:marLeft w:val="0"/>
      <w:marRight w:val="0"/>
      <w:marTop w:val="0"/>
      <w:marBottom w:val="0"/>
      <w:divBdr>
        <w:top w:val="none" w:sz="0" w:space="0" w:color="auto"/>
        <w:left w:val="none" w:sz="0" w:space="0" w:color="auto"/>
        <w:bottom w:val="none" w:sz="0" w:space="0" w:color="auto"/>
        <w:right w:val="none" w:sz="0" w:space="0" w:color="auto"/>
      </w:divBdr>
    </w:div>
    <w:div w:id="1506088492">
      <w:bodyDiv w:val="1"/>
      <w:marLeft w:val="0"/>
      <w:marRight w:val="0"/>
      <w:marTop w:val="0"/>
      <w:marBottom w:val="0"/>
      <w:divBdr>
        <w:top w:val="none" w:sz="0" w:space="0" w:color="auto"/>
        <w:left w:val="none" w:sz="0" w:space="0" w:color="auto"/>
        <w:bottom w:val="none" w:sz="0" w:space="0" w:color="auto"/>
        <w:right w:val="none" w:sz="0" w:space="0" w:color="auto"/>
      </w:divBdr>
    </w:div>
    <w:div w:id="1509056019">
      <w:bodyDiv w:val="1"/>
      <w:marLeft w:val="0"/>
      <w:marRight w:val="0"/>
      <w:marTop w:val="0"/>
      <w:marBottom w:val="0"/>
      <w:divBdr>
        <w:top w:val="none" w:sz="0" w:space="0" w:color="auto"/>
        <w:left w:val="none" w:sz="0" w:space="0" w:color="auto"/>
        <w:bottom w:val="none" w:sz="0" w:space="0" w:color="auto"/>
        <w:right w:val="none" w:sz="0" w:space="0" w:color="auto"/>
      </w:divBdr>
    </w:div>
    <w:div w:id="1573854302">
      <w:bodyDiv w:val="1"/>
      <w:marLeft w:val="0"/>
      <w:marRight w:val="0"/>
      <w:marTop w:val="0"/>
      <w:marBottom w:val="0"/>
      <w:divBdr>
        <w:top w:val="none" w:sz="0" w:space="0" w:color="auto"/>
        <w:left w:val="none" w:sz="0" w:space="0" w:color="auto"/>
        <w:bottom w:val="none" w:sz="0" w:space="0" w:color="auto"/>
        <w:right w:val="none" w:sz="0" w:space="0" w:color="auto"/>
      </w:divBdr>
    </w:div>
    <w:div w:id="1576087285">
      <w:bodyDiv w:val="1"/>
      <w:marLeft w:val="0"/>
      <w:marRight w:val="0"/>
      <w:marTop w:val="0"/>
      <w:marBottom w:val="0"/>
      <w:divBdr>
        <w:top w:val="none" w:sz="0" w:space="0" w:color="auto"/>
        <w:left w:val="none" w:sz="0" w:space="0" w:color="auto"/>
        <w:bottom w:val="none" w:sz="0" w:space="0" w:color="auto"/>
        <w:right w:val="none" w:sz="0" w:space="0" w:color="auto"/>
      </w:divBdr>
    </w:div>
    <w:div w:id="1581065501">
      <w:bodyDiv w:val="1"/>
      <w:marLeft w:val="0"/>
      <w:marRight w:val="0"/>
      <w:marTop w:val="0"/>
      <w:marBottom w:val="0"/>
      <w:divBdr>
        <w:top w:val="none" w:sz="0" w:space="0" w:color="auto"/>
        <w:left w:val="none" w:sz="0" w:space="0" w:color="auto"/>
        <w:bottom w:val="none" w:sz="0" w:space="0" w:color="auto"/>
        <w:right w:val="none" w:sz="0" w:space="0" w:color="auto"/>
      </w:divBdr>
    </w:div>
    <w:div w:id="1593970664">
      <w:bodyDiv w:val="1"/>
      <w:marLeft w:val="0"/>
      <w:marRight w:val="0"/>
      <w:marTop w:val="0"/>
      <w:marBottom w:val="0"/>
      <w:divBdr>
        <w:top w:val="none" w:sz="0" w:space="0" w:color="auto"/>
        <w:left w:val="none" w:sz="0" w:space="0" w:color="auto"/>
        <w:bottom w:val="none" w:sz="0" w:space="0" w:color="auto"/>
        <w:right w:val="none" w:sz="0" w:space="0" w:color="auto"/>
      </w:divBdr>
    </w:div>
    <w:div w:id="1595548411">
      <w:bodyDiv w:val="1"/>
      <w:marLeft w:val="0"/>
      <w:marRight w:val="0"/>
      <w:marTop w:val="0"/>
      <w:marBottom w:val="0"/>
      <w:divBdr>
        <w:top w:val="none" w:sz="0" w:space="0" w:color="auto"/>
        <w:left w:val="none" w:sz="0" w:space="0" w:color="auto"/>
        <w:bottom w:val="none" w:sz="0" w:space="0" w:color="auto"/>
        <w:right w:val="none" w:sz="0" w:space="0" w:color="auto"/>
      </w:divBdr>
    </w:div>
    <w:div w:id="1613900319">
      <w:bodyDiv w:val="1"/>
      <w:marLeft w:val="0"/>
      <w:marRight w:val="0"/>
      <w:marTop w:val="0"/>
      <w:marBottom w:val="0"/>
      <w:divBdr>
        <w:top w:val="none" w:sz="0" w:space="0" w:color="auto"/>
        <w:left w:val="none" w:sz="0" w:space="0" w:color="auto"/>
        <w:bottom w:val="none" w:sz="0" w:space="0" w:color="auto"/>
        <w:right w:val="none" w:sz="0" w:space="0" w:color="auto"/>
      </w:divBdr>
    </w:div>
    <w:div w:id="1615017444">
      <w:bodyDiv w:val="1"/>
      <w:marLeft w:val="0"/>
      <w:marRight w:val="0"/>
      <w:marTop w:val="0"/>
      <w:marBottom w:val="0"/>
      <w:divBdr>
        <w:top w:val="none" w:sz="0" w:space="0" w:color="auto"/>
        <w:left w:val="none" w:sz="0" w:space="0" w:color="auto"/>
        <w:bottom w:val="none" w:sz="0" w:space="0" w:color="auto"/>
        <w:right w:val="none" w:sz="0" w:space="0" w:color="auto"/>
      </w:divBdr>
    </w:div>
    <w:div w:id="1619992777">
      <w:bodyDiv w:val="1"/>
      <w:marLeft w:val="0"/>
      <w:marRight w:val="0"/>
      <w:marTop w:val="0"/>
      <w:marBottom w:val="0"/>
      <w:divBdr>
        <w:top w:val="none" w:sz="0" w:space="0" w:color="auto"/>
        <w:left w:val="none" w:sz="0" w:space="0" w:color="auto"/>
        <w:bottom w:val="none" w:sz="0" w:space="0" w:color="auto"/>
        <w:right w:val="none" w:sz="0" w:space="0" w:color="auto"/>
      </w:divBdr>
    </w:div>
    <w:div w:id="1641962137">
      <w:bodyDiv w:val="1"/>
      <w:marLeft w:val="0"/>
      <w:marRight w:val="0"/>
      <w:marTop w:val="0"/>
      <w:marBottom w:val="0"/>
      <w:divBdr>
        <w:top w:val="none" w:sz="0" w:space="0" w:color="auto"/>
        <w:left w:val="none" w:sz="0" w:space="0" w:color="auto"/>
        <w:bottom w:val="none" w:sz="0" w:space="0" w:color="auto"/>
        <w:right w:val="none" w:sz="0" w:space="0" w:color="auto"/>
      </w:divBdr>
    </w:div>
    <w:div w:id="1680040966">
      <w:bodyDiv w:val="1"/>
      <w:marLeft w:val="0"/>
      <w:marRight w:val="0"/>
      <w:marTop w:val="0"/>
      <w:marBottom w:val="0"/>
      <w:divBdr>
        <w:top w:val="none" w:sz="0" w:space="0" w:color="auto"/>
        <w:left w:val="none" w:sz="0" w:space="0" w:color="auto"/>
        <w:bottom w:val="none" w:sz="0" w:space="0" w:color="auto"/>
        <w:right w:val="none" w:sz="0" w:space="0" w:color="auto"/>
      </w:divBdr>
    </w:div>
    <w:div w:id="1805198934">
      <w:bodyDiv w:val="1"/>
      <w:marLeft w:val="0"/>
      <w:marRight w:val="0"/>
      <w:marTop w:val="0"/>
      <w:marBottom w:val="0"/>
      <w:divBdr>
        <w:top w:val="none" w:sz="0" w:space="0" w:color="auto"/>
        <w:left w:val="none" w:sz="0" w:space="0" w:color="auto"/>
        <w:bottom w:val="none" w:sz="0" w:space="0" w:color="auto"/>
        <w:right w:val="none" w:sz="0" w:space="0" w:color="auto"/>
      </w:divBdr>
    </w:div>
    <w:div w:id="1816796175">
      <w:bodyDiv w:val="1"/>
      <w:marLeft w:val="0"/>
      <w:marRight w:val="0"/>
      <w:marTop w:val="0"/>
      <w:marBottom w:val="0"/>
      <w:divBdr>
        <w:top w:val="none" w:sz="0" w:space="0" w:color="auto"/>
        <w:left w:val="none" w:sz="0" w:space="0" w:color="auto"/>
        <w:bottom w:val="none" w:sz="0" w:space="0" w:color="auto"/>
        <w:right w:val="none" w:sz="0" w:space="0" w:color="auto"/>
      </w:divBdr>
    </w:div>
    <w:div w:id="1821847581">
      <w:bodyDiv w:val="1"/>
      <w:marLeft w:val="0"/>
      <w:marRight w:val="0"/>
      <w:marTop w:val="0"/>
      <w:marBottom w:val="0"/>
      <w:divBdr>
        <w:top w:val="none" w:sz="0" w:space="0" w:color="auto"/>
        <w:left w:val="none" w:sz="0" w:space="0" w:color="auto"/>
        <w:bottom w:val="none" w:sz="0" w:space="0" w:color="auto"/>
        <w:right w:val="none" w:sz="0" w:space="0" w:color="auto"/>
      </w:divBdr>
    </w:div>
    <w:div w:id="1868373534">
      <w:bodyDiv w:val="1"/>
      <w:marLeft w:val="0"/>
      <w:marRight w:val="0"/>
      <w:marTop w:val="0"/>
      <w:marBottom w:val="0"/>
      <w:divBdr>
        <w:top w:val="none" w:sz="0" w:space="0" w:color="auto"/>
        <w:left w:val="none" w:sz="0" w:space="0" w:color="auto"/>
        <w:bottom w:val="none" w:sz="0" w:space="0" w:color="auto"/>
        <w:right w:val="none" w:sz="0" w:space="0" w:color="auto"/>
      </w:divBdr>
    </w:div>
    <w:div w:id="1976256001">
      <w:bodyDiv w:val="1"/>
      <w:marLeft w:val="0"/>
      <w:marRight w:val="0"/>
      <w:marTop w:val="0"/>
      <w:marBottom w:val="0"/>
      <w:divBdr>
        <w:top w:val="none" w:sz="0" w:space="0" w:color="auto"/>
        <w:left w:val="none" w:sz="0" w:space="0" w:color="auto"/>
        <w:bottom w:val="none" w:sz="0" w:space="0" w:color="auto"/>
        <w:right w:val="none" w:sz="0" w:space="0" w:color="auto"/>
      </w:divBdr>
    </w:div>
    <w:div w:id="2015910129">
      <w:bodyDiv w:val="1"/>
      <w:marLeft w:val="0"/>
      <w:marRight w:val="0"/>
      <w:marTop w:val="0"/>
      <w:marBottom w:val="0"/>
      <w:divBdr>
        <w:top w:val="none" w:sz="0" w:space="0" w:color="auto"/>
        <w:left w:val="none" w:sz="0" w:space="0" w:color="auto"/>
        <w:bottom w:val="none" w:sz="0" w:space="0" w:color="auto"/>
        <w:right w:val="none" w:sz="0" w:space="0" w:color="auto"/>
      </w:divBdr>
    </w:div>
    <w:div w:id="2031642663">
      <w:bodyDiv w:val="1"/>
      <w:marLeft w:val="0"/>
      <w:marRight w:val="0"/>
      <w:marTop w:val="0"/>
      <w:marBottom w:val="0"/>
      <w:divBdr>
        <w:top w:val="none" w:sz="0" w:space="0" w:color="auto"/>
        <w:left w:val="none" w:sz="0" w:space="0" w:color="auto"/>
        <w:bottom w:val="none" w:sz="0" w:space="0" w:color="auto"/>
        <w:right w:val="none" w:sz="0" w:space="0" w:color="auto"/>
      </w:divBdr>
    </w:div>
    <w:div w:id="2056537741">
      <w:bodyDiv w:val="1"/>
      <w:marLeft w:val="0"/>
      <w:marRight w:val="0"/>
      <w:marTop w:val="0"/>
      <w:marBottom w:val="0"/>
      <w:divBdr>
        <w:top w:val="none" w:sz="0" w:space="0" w:color="auto"/>
        <w:left w:val="none" w:sz="0" w:space="0" w:color="auto"/>
        <w:bottom w:val="none" w:sz="0" w:space="0" w:color="auto"/>
        <w:right w:val="none" w:sz="0" w:space="0" w:color="auto"/>
      </w:divBdr>
    </w:div>
    <w:div w:id="2067416610">
      <w:bodyDiv w:val="1"/>
      <w:marLeft w:val="0"/>
      <w:marRight w:val="0"/>
      <w:marTop w:val="0"/>
      <w:marBottom w:val="0"/>
      <w:divBdr>
        <w:top w:val="none" w:sz="0" w:space="0" w:color="auto"/>
        <w:left w:val="none" w:sz="0" w:space="0" w:color="auto"/>
        <w:bottom w:val="none" w:sz="0" w:space="0" w:color="auto"/>
        <w:right w:val="none" w:sz="0" w:space="0" w:color="auto"/>
      </w:divBdr>
    </w:div>
    <w:div w:id="2069915790">
      <w:bodyDiv w:val="1"/>
      <w:marLeft w:val="0"/>
      <w:marRight w:val="0"/>
      <w:marTop w:val="0"/>
      <w:marBottom w:val="0"/>
      <w:divBdr>
        <w:top w:val="none" w:sz="0" w:space="0" w:color="auto"/>
        <w:left w:val="none" w:sz="0" w:space="0" w:color="auto"/>
        <w:bottom w:val="none" w:sz="0" w:space="0" w:color="auto"/>
        <w:right w:val="none" w:sz="0" w:space="0" w:color="auto"/>
      </w:divBdr>
    </w:div>
    <w:div w:id="2089111689">
      <w:bodyDiv w:val="1"/>
      <w:marLeft w:val="0"/>
      <w:marRight w:val="0"/>
      <w:marTop w:val="0"/>
      <w:marBottom w:val="0"/>
      <w:divBdr>
        <w:top w:val="none" w:sz="0" w:space="0" w:color="auto"/>
        <w:left w:val="none" w:sz="0" w:space="0" w:color="auto"/>
        <w:bottom w:val="none" w:sz="0" w:space="0" w:color="auto"/>
        <w:right w:val="none" w:sz="0" w:space="0" w:color="auto"/>
      </w:divBdr>
    </w:div>
    <w:div w:id="2090497207">
      <w:bodyDiv w:val="1"/>
      <w:marLeft w:val="0"/>
      <w:marRight w:val="0"/>
      <w:marTop w:val="0"/>
      <w:marBottom w:val="0"/>
      <w:divBdr>
        <w:top w:val="none" w:sz="0" w:space="0" w:color="auto"/>
        <w:left w:val="none" w:sz="0" w:space="0" w:color="auto"/>
        <w:bottom w:val="none" w:sz="0" w:space="0" w:color="auto"/>
        <w:right w:val="none" w:sz="0" w:space="0" w:color="auto"/>
      </w:divBdr>
    </w:div>
    <w:div w:id="2099864466">
      <w:bodyDiv w:val="1"/>
      <w:marLeft w:val="0"/>
      <w:marRight w:val="0"/>
      <w:marTop w:val="0"/>
      <w:marBottom w:val="0"/>
      <w:divBdr>
        <w:top w:val="none" w:sz="0" w:space="0" w:color="auto"/>
        <w:left w:val="none" w:sz="0" w:space="0" w:color="auto"/>
        <w:bottom w:val="none" w:sz="0" w:space="0" w:color="auto"/>
        <w:right w:val="none" w:sz="0" w:space="0" w:color="auto"/>
      </w:divBdr>
    </w:div>
    <w:div w:id="2104763032">
      <w:bodyDiv w:val="1"/>
      <w:marLeft w:val="0"/>
      <w:marRight w:val="0"/>
      <w:marTop w:val="0"/>
      <w:marBottom w:val="0"/>
      <w:divBdr>
        <w:top w:val="none" w:sz="0" w:space="0" w:color="auto"/>
        <w:left w:val="none" w:sz="0" w:space="0" w:color="auto"/>
        <w:bottom w:val="none" w:sz="0" w:space="0" w:color="auto"/>
        <w:right w:val="none" w:sz="0" w:space="0" w:color="auto"/>
      </w:divBdr>
    </w:div>
    <w:div w:id="2127117092">
      <w:bodyDiv w:val="1"/>
      <w:marLeft w:val="0"/>
      <w:marRight w:val="0"/>
      <w:marTop w:val="0"/>
      <w:marBottom w:val="0"/>
      <w:divBdr>
        <w:top w:val="none" w:sz="0" w:space="0" w:color="auto"/>
        <w:left w:val="none" w:sz="0" w:space="0" w:color="auto"/>
        <w:bottom w:val="none" w:sz="0" w:space="0" w:color="auto"/>
        <w:right w:val="none" w:sz="0" w:space="0" w:color="auto"/>
      </w:divBdr>
    </w:div>
    <w:div w:id="2135126914">
      <w:bodyDiv w:val="1"/>
      <w:marLeft w:val="0"/>
      <w:marRight w:val="0"/>
      <w:marTop w:val="0"/>
      <w:marBottom w:val="0"/>
      <w:divBdr>
        <w:top w:val="none" w:sz="0" w:space="0" w:color="auto"/>
        <w:left w:val="none" w:sz="0" w:space="0" w:color="auto"/>
        <w:bottom w:val="none" w:sz="0" w:space="0" w:color="auto"/>
        <w:right w:val="none" w:sz="0" w:space="0" w:color="auto"/>
      </w:divBdr>
    </w:div>
    <w:div w:id="2142378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For17</b:Tag>
    <b:SourceType>InternetSite</b:SourceType>
    <b:Guid>{BF3A5D5C-2005-4E58-840C-4D141B4C83C5}</b:Guid>
    <b:Author>
      <b:Author>
        <b:Corporate>Ford Media Centre</b:Corporate>
      </b:Author>
    </b:Author>
    <b:Title>Ford Ramps Up Production Of All-New Fiesta To Meet Demand</b:Title>
    <b:Year>2017</b:Year>
    <b:YearAccessed>2022</b:YearAccessed>
    <b:MonthAccessed>04</b:MonthAccessed>
    <b:DayAccessed>16</b:DayAccessed>
    <b:URL>https://media.ford.com/content/fordmedia/feu/en/news/2017/12/20/ford-ramps-up-production-of-all-new-fiesta-to-meet-demand-.html</b:URL>
    <b:RefOrder>1</b:RefOrder>
  </b:Source>
  <b:Source>
    <b:Tag>Rob02</b:Tag>
    <b:SourceType>InternetSite</b:SourceType>
    <b:Guid>{9B63D32E-3B89-4808-9201-FCC15330820F}</b:Guid>
    <b:Author>
      <b:Author>
        <b:NameList>
          <b:Person>
            <b:Last>Collingridge</b:Last>
            <b:First>Rob</b:First>
          </b:Person>
        </b:NameList>
      </b:Author>
    </b:Author>
    <b:Title>Elises</b:Title>
    <b:Year>2002</b:Year>
    <b:YearAccessed>2022</b:YearAccessed>
    <b:MonthAccessed>04</b:MonthAccessed>
    <b:DayAccessed>20</b:DayAccessed>
    <b:URL>http://www.elises.co.uk/components/s1/chassis/index.html</b:URL>
    <b:RefOrder>4</b:RefOrder>
  </b:Source>
  <b:Source>
    <b:Tag>Hil12</b:Tag>
    <b:SourceType>Book</b:SourceType>
    <b:Guid>{F58D377D-D6B3-4063-BBAA-36555B752778}</b:Guid>
    <b:Title>Hilliers fundamentals of motor vehicle technology</b:Title>
    <b:Year>2012</b:Year>
    <b:Publisher>Nelson Thornes</b:Publisher>
    <b:Edition>6th</b:Edition>
    <b:Author>
      <b:Author>
        <b:NameList>
          <b:Person>
            <b:Last>Hillier</b:Last>
            <b:First>Alma</b:First>
          </b:Person>
        </b:NameList>
      </b:Author>
    </b:Author>
    <b:RefOrder>2</b:RefOrder>
  </b:Source>
  <b:Source>
    <b:Tag>Koc96</b:Tag>
    <b:SourceType>JournalArticle</b:SourceType>
    <b:Guid>{E06C13C7-AC30-4E96-A6D6-DC73EF366D0C}</b:Guid>
    <b:Title>Lotus : Aluminium extrusions and adhesives</b:Title>
    <b:Year>1996</b:Year>
    <b:City>Bedford</b:City>
    <b:JournalName>Assembly Automation</b:JournalName>
    <b:Pages>19-21</b:Pages>
    <b:Volume>16</b:Volume>
    <b:Issue>4</b:Issue>
    <b:Author>
      <b:Author>
        <b:NameList>
          <b:Person>
            <b:Last>Kochan</b:Last>
            <b:First>Anna</b:First>
          </b:Person>
        </b:NameList>
      </b:Author>
    </b:Author>
    <b:RefOrder>3</b:RefOrder>
  </b:Source>
  <b:Source>
    <b:Tag>Jim14</b:Tag>
    <b:SourceType>InternetSite</b:SourceType>
    <b:Guid>{AA6AAC5F-A179-4473-B77F-D1CEDC3F676E}</b:Guid>
    <b:Title>Live Science</b:Title>
    <b:Year>2014</b:Year>
    <b:Author>
      <b:Author>
        <b:NameList>
          <b:Person>
            <b:Last>Lucas</b:Last>
            <b:First>Jim</b:First>
          </b:Person>
        </b:NameList>
      </b:Author>
    </b:Author>
    <b:YearAccessed>2022</b:YearAccessed>
    <b:MonthAccessed>04</b:MonthAccessed>
    <b:DayAccessed>22</b:DayAccessed>
    <b:URL>https://www.livescience.com/47930-what-is-aerodynamics.html</b:URL>
    <b:RefOrder>5</b:RefOrder>
  </b:Source>
  <b:Source>
    <b:Tag>Geo21</b:Tag>
    <b:SourceType>InternetSite</b:SourceType>
    <b:Guid>{34C7F9BD-5357-45DA-8DFF-85BC7EFF9D6E}</b:Guid>
    <b:Author>
      <b:Author>
        <b:NameList>
          <b:Person>
            <b:Last>Howson</b:Last>
            <b:First>George</b:First>
          </b:Person>
        </b:NameList>
      </b:Author>
    </b:Author>
    <b:Title>F1 Chronicles </b:Title>
    <b:Year>2021</b:Year>
    <b:YearAccessed>2022</b:YearAccessed>
    <b:MonthAccessed>04</b:MonthAccessed>
    <b:DayAccessed>23</b:DayAccessed>
    <b:URL>https://f1chronicle.com/how-do-formula-1-cars-generate-downforce-f1-tech/</b:URL>
    <b:RefOrder>6</b:RefOrder>
  </b:Source>
  <b:Source>
    <b:Tag>Mic19</b:Tag>
    <b:SourceType>InternetSite</b:SourceType>
    <b:Guid>{CB297C7A-11FA-47DE-B7CF-F2D74FE4C261}</b:Guid>
    <b:Author>
      <b:Author>
        <b:NameList>
          <b:Person>
            <b:Last>Mai</b:Last>
            <b:First>Micheal</b:First>
          </b:Person>
        </b:NameList>
      </b:Author>
    </b:Author>
    <b:Title>WINN Autosports</b:Title>
    <b:Year>2019</b:Year>
    <b:YearAccessed>2022</b:YearAccessed>
    <b:MonthAccessed>04</b:MonthAccessed>
    <b:DayAccessed>24</b:DayAccessed>
    <b:URL>https://winnautosports.com/aerokit/what-is-the-function-of-a-car-rear-diffuser/</b:URL>
    <b:RefOrder>7</b:RefOrder>
  </b:Source>
</b:Sources>
</file>

<file path=customXml/itemProps1.xml><?xml version="1.0" encoding="utf-8"?>
<ds:datastoreItem xmlns:ds="http://schemas.openxmlformats.org/officeDocument/2006/customXml" ds:itemID="{6655E33B-6536-4186-B2D0-E14B290AC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7</Pages>
  <Words>1920</Words>
  <Characters>10948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09batting@gmail.com</dc:creator>
  <cp:keywords/>
  <dc:description/>
  <cp:lastModifiedBy>George Battin</cp:lastModifiedBy>
  <cp:revision>25</cp:revision>
  <dcterms:created xsi:type="dcterms:W3CDTF">2022-04-25T11:22:00Z</dcterms:created>
  <dcterms:modified xsi:type="dcterms:W3CDTF">2022-04-25T21:52:00Z</dcterms:modified>
</cp:coreProperties>
</file>