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16BE336" w14:textId="77777777" w:rsidR="0042492E" w:rsidRDefault="0042492E" w:rsidP="0042492E">
      <w:pPr>
        <w:pStyle w:val="NoSpacing"/>
        <w:spacing w:line="360" w:lineRule="auto"/>
        <w:ind w:left="1440"/>
        <w:jc w:val="center"/>
        <w:rPr>
          <w:rFonts w:ascii="Times New Roman" w:eastAsiaTheme="minorHAnsi" w:hAnsi="Times New Roman" w:cs="Times New Roman"/>
          <w:b/>
          <w:bCs/>
          <w:sz w:val="24"/>
          <w:szCs w:val="24"/>
        </w:rPr>
      </w:pPr>
    </w:p>
    <w:p w14:paraId="4C36FFEC" w14:textId="77777777" w:rsidR="0042492E" w:rsidRDefault="0042492E" w:rsidP="0042492E">
      <w:pPr>
        <w:pStyle w:val="NoSpacing"/>
        <w:spacing w:line="360" w:lineRule="auto"/>
        <w:ind w:left="1440"/>
        <w:jc w:val="center"/>
        <w:rPr>
          <w:rFonts w:ascii="Times New Roman" w:eastAsiaTheme="minorHAnsi" w:hAnsi="Times New Roman" w:cs="Times New Roman"/>
          <w:b/>
          <w:bCs/>
          <w:sz w:val="24"/>
          <w:szCs w:val="24"/>
        </w:rPr>
      </w:pPr>
    </w:p>
    <w:p w14:paraId="54819F40" w14:textId="77777777" w:rsidR="0042492E" w:rsidRDefault="0042492E" w:rsidP="0042492E">
      <w:pPr>
        <w:pStyle w:val="NoSpacing"/>
        <w:spacing w:line="360" w:lineRule="auto"/>
        <w:ind w:left="1440"/>
        <w:jc w:val="center"/>
        <w:rPr>
          <w:rFonts w:ascii="Times New Roman" w:eastAsiaTheme="minorHAnsi" w:hAnsi="Times New Roman" w:cs="Times New Roman"/>
          <w:b/>
          <w:bCs/>
          <w:sz w:val="24"/>
          <w:szCs w:val="24"/>
        </w:rPr>
      </w:pPr>
    </w:p>
    <w:p w14:paraId="72B63894" w14:textId="77777777" w:rsidR="0042492E" w:rsidRDefault="0042492E" w:rsidP="0042492E">
      <w:pPr>
        <w:pStyle w:val="NoSpacing"/>
        <w:spacing w:line="360" w:lineRule="auto"/>
        <w:ind w:left="1440"/>
        <w:jc w:val="center"/>
        <w:rPr>
          <w:rFonts w:ascii="Times New Roman" w:eastAsiaTheme="minorHAnsi" w:hAnsi="Times New Roman" w:cs="Times New Roman"/>
          <w:b/>
          <w:bCs/>
          <w:sz w:val="24"/>
          <w:szCs w:val="24"/>
        </w:rPr>
      </w:pPr>
    </w:p>
    <w:p w14:paraId="0E901E2C" w14:textId="4DB1D449" w:rsidR="0042492E" w:rsidRDefault="00767845" w:rsidP="0042492E">
      <w:pPr>
        <w:pStyle w:val="NoSpacing"/>
        <w:spacing w:line="360" w:lineRule="auto"/>
        <w:ind w:left="1440"/>
        <w:jc w:val="center"/>
        <w:rPr>
          <w:rFonts w:ascii="Times New Roman" w:eastAsiaTheme="minorHAnsi" w:hAnsi="Times New Roman" w:cs="Times New Roman"/>
          <w:b/>
          <w:bCs/>
          <w:sz w:val="24"/>
          <w:szCs w:val="24"/>
        </w:rPr>
      </w:pPr>
      <w:proofErr w:type="spellStart"/>
      <w:r>
        <w:rPr>
          <w:rFonts w:ascii="Times New Roman" w:eastAsiaTheme="minorHAnsi" w:hAnsi="Times New Roman" w:cs="Times New Roman"/>
          <w:b/>
          <w:bCs/>
          <w:sz w:val="24"/>
          <w:szCs w:val="24"/>
        </w:rPr>
        <w:t>Petronela</w:t>
      </w:r>
      <w:proofErr w:type="spellEnd"/>
      <w:r>
        <w:rPr>
          <w:rFonts w:ascii="Times New Roman" w:eastAsiaTheme="minorHAnsi" w:hAnsi="Times New Roman" w:cs="Times New Roman"/>
          <w:b/>
          <w:bCs/>
          <w:sz w:val="24"/>
          <w:szCs w:val="24"/>
        </w:rPr>
        <w:t xml:space="preserve"> </w:t>
      </w:r>
      <w:proofErr w:type="spellStart"/>
      <w:r>
        <w:rPr>
          <w:rFonts w:ascii="Times New Roman" w:eastAsiaTheme="minorHAnsi" w:hAnsi="Times New Roman" w:cs="Times New Roman"/>
          <w:b/>
          <w:bCs/>
          <w:sz w:val="24"/>
          <w:szCs w:val="24"/>
        </w:rPr>
        <w:t>Chelm</w:t>
      </w:r>
      <w:proofErr w:type="spellEnd"/>
      <w:r>
        <w:rPr>
          <w:rFonts w:ascii="Times New Roman" w:eastAsiaTheme="minorHAnsi" w:hAnsi="Times New Roman" w:cs="Times New Roman"/>
          <w:b/>
          <w:bCs/>
          <w:sz w:val="24"/>
          <w:szCs w:val="24"/>
        </w:rPr>
        <w:t xml:space="preserve"> </w:t>
      </w:r>
    </w:p>
    <w:p w14:paraId="3A29DE65" w14:textId="462A8413" w:rsidR="00767845" w:rsidRDefault="00767845" w:rsidP="0042492E">
      <w:pPr>
        <w:pStyle w:val="NoSpacing"/>
        <w:spacing w:line="360" w:lineRule="auto"/>
        <w:ind w:left="1440"/>
        <w:jc w:val="center"/>
        <w:rPr>
          <w:rFonts w:ascii="Times New Roman" w:eastAsiaTheme="minorHAnsi" w:hAnsi="Times New Roman" w:cs="Times New Roman"/>
          <w:b/>
          <w:bCs/>
          <w:sz w:val="24"/>
          <w:szCs w:val="24"/>
        </w:rPr>
      </w:pPr>
      <w:r>
        <w:rPr>
          <w:rFonts w:ascii="Times New Roman" w:eastAsiaTheme="minorHAnsi" w:hAnsi="Times New Roman" w:cs="Times New Roman"/>
          <w:b/>
          <w:bCs/>
          <w:sz w:val="24"/>
          <w:szCs w:val="24"/>
        </w:rPr>
        <w:t>2018560</w:t>
      </w:r>
      <w:bookmarkStart w:id="0" w:name="_GoBack"/>
      <w:bookmarkEnd w:id="0"/>
    </w:p>
    <w:p w14:paraId="08CF082B" w14:textId="77777777" w:rsidR="0042492E" w:rsidRDefault="0042492E" w:rsidP="0042492E">
      <w:pPr>
        <w:pStyle w:val="NoSpacing"/>
        <w:spacing w:line="360" w:lineRule="auto"/>
        <w:ind w:left="1440"/>
        <w:jc w:val="center"/>
        <w:rPr>
          <w:rFonts w:ascii="Times New Roman" w:eastAsiaTheme="minorHAnsi" w:hAnsi="Times New Roman" w:cs="Times New Roman"/>
          <w:b/>
          <w:bCs/>
          <w:sz w:val="24"/>
          <w:szCs w:val="24"/>
        </w:rPr>
      </w:pPr>
    </w:p>
    <w:p w14:paraId="03A4ED82" w14:textId="77777777" w:rsidR="0042492E" w:rsidRDefault="0042492E" w:rsidP="0042492E">
      <w:pPr>
        <w:pStyle w:val="NoSpacing"/>
        <w:spacing w:line="360" w:lineRule="auto"/>
        <w:ind w:left="1440"/>
        <w:jc w:val="center"/>
        <w:rPr>
          <w:rFonts w:ascii="Times New Roman" w:eastAsiaTheme="minorHAnsi" w:hAnsi="Times New Roman" w:cs="Times New Roman"/>
          <w:b/>
          <w:bCs/>
          <w:sz w:val="24"/>
          <w:szCs w:val="24"/>
        </w:rPr>
      </w:pPr>
    </w:p>
    <w:p w14:paraId="0D8DB6AD" w14:textId="3CBBE00C" w:rsidR="0042492E" w:rsidRPr="00AC1828" w:rsidRDefault="0042492E" w:rsidP="00DD0A7E">
      <w:pPr>
        <w:pStyle w:val="NoSpacing"/>
        <w:spacing w:line="360" w:lineRule="auto"/>
        <w:ind w:left="1440"/>
        <w:rPr>
          <w:rFonts w:ascii="Times New Roman" w:eastAsiaTheme="minorHAnsi" w:hAnsi="Times New Roman" w:cs="Times New Roman"/>
          <w:b/>
          <w:bCs/>
          <w:sz w:val="24"/>
          <w:szCs w:val="24"/>
        </w:rPr>
      </w:pPr>
      <w:r w:rsidRPr="00AC1828">
        <w:rPr>
          <w:rFonts w:ascii="Times New Roman" w:eastAsiaTheme="minorHAnsi" w:hAnsi="Times New Roman" w:cs="Times New Roman"/>
          <w:b/>
          <w:bCs/>
          <w:sz w:val="24"/>
          <w:szCs w:val="24"/>
        </w:rPr>
        <w:t xml:space="preserve">Module </w:t>
      </w:r>
      <w:proofErr w:type="spellStart"/>
      <w:r w:rsidRPr="00AC1828">
        <w:rPr>
          <w:rFonts w:ascii="Times New Roman" w:eastAsiaTheme="minorHAnsi" w:hAnsi="Times New Roman" w:cs="Times New Roman"/>
          <w:b/>
          <w:bCs/>
          <w:sz w:val="24"/>
          <w:szCs w:val="24"/>
        </w:rPr>
        <w:t>Name</w:t>
      </w:r>
      <w:proofErr w:type="gramStart"/>
      <w:r w:rsidRPr="00AC1828">
        <w:rPr>
          <w:rFonts w:ascii="Times New Roman" w:eastAsiaTheme="minorHAnsi" w:hAnsi="Times New Roman" w:cs="Times New Roman"/>
          <w:b/>
          <w:bCs/>
          <w:sz w:val="24"/>
          <w:szCs w:val="24"/>
        </w:rPr>
        <w:t>:</w:t>
      </w:r>
      <w:r w:rsidR="00767845">
        <w:rPr>
          <w:rFonts w:ascii="Times New Roman" w:eastAsiaTheme="minorHAnsi" w:hAnsi="Times New Roman" w:cs="Times New Roman"/>
          <w:b/>
          <w:bCs/>
          <w:sz w:val="24"/>
          <w:szCs w:val="24"/>
        </w:rPr>
        <w:t>Foreign</w:t>
      </w:r>
      <w:proofErr w:type="spellEnd"/>
      <w:proofErr w:type="gramEnd"/>
      <w:r w:rsidR="00767845">
        <w:rPr>
          <w:rFonts w:ascii="Times New Roman" w:eastAsiaTheme="minorHAnsi" w:hAnsi="Times New Roman" w:cs="Times New Roman"/>
          <w:b/>
          <w:bCs/>
          <w:sz w:val="24"/>
          <w:szCs w:val="24"/>
        </w:rPr>
        <w:t xml:space="preserve"> Languages &amp;Cultural Awareness </w:t>
      </w:r>
    </w:p>
    <w:p w14:paraId="10A5B735" w14:textId="09EF4997" w:rsidR="0042492E" w:rsidRPr="00AC1828" w:rsidRDefault="0042492E" w:rsidP="0042492E">
      <w:pPr>
        <w:pStyle w:val="NoSpacing"/>
        <w:spacing w:line="360" w:lineRule="auto"/>
        <w:ind w:left="1440"/>
        <w:jc w:val="center"/>
        <w:rPr>
          <w:rFonts w:ascii="Times New Roman" w:eastAsiaTheme="minorHAnsi" w:hAnsi="Times New Roman" w:cs="Times New Roman"/>
          <w:b/>
          <w:bCs/>
          <w:sz w:val="24"/>
          <w:szCs w:val="24"/>
        </w:rPr>
      </w:pPr>
    </w:p>
    <w:p w14:paraId="4072341C" w14:textId="51A614DC" w:rsidR="0042492E" w:rsidRPr="00AC1828" w:rsidRDefault="0042492E" w:rsidP="00DD0A7E">
      <w:pPr>
        <w:pStyle w:val="NoSpacing"/>
        <w:spacing w:line="360" w:lineRule="auto"/>
        <w:ind w:left="1440"/>
        <w:rPr>
          <w:rFonts w:ascii="Times New Roman" w:eastAsiaTheme="minorHAnsi" w:hAnsi="Times New Roman" w:cs="Times New Roman"/>
          <w:b/>
          <w:bCs/>
          <w:sz w:val="24"/>
          <w:szCs w:val="24"/>
        </w:rPr>
      </w:pPr>
      <w:r w:rsidRPr="00AC1828">
        <w:rPr>
          <w:rFonts w:ascii="Times New Roman" w:eastAsiaTheme="minorHAnsi" w:hAnsi="Times New Roman" w:cs="Times New Roman"/>
          <w:b/>
          <w:bCs/>
          <w:sz w:val="24"/>
          <w:szCs w:val="24"/>
        </w:rPr>
        <w:t>Module Code</w:t>
      </w:r>
      <w:proofErr w:type="gramStart"/>
      <w:r w:rsidRPr="00AC1828">
        <w:rPr>
          <w:rFonts w:ascii="Times New Roman" w:eastAsiaTheme="minorHAnsi" w:hAnsi="Times New Roman" w:cs="Times New Roman"/>
          <w:b/>
          <w:bCs/>
          <w:sz w:val="24"/>
          <w:szCs w:val="24"/>
        </w:rPr>
        <w:t>:</w:t>
      </w:r>
      <w:r w:rsidR="00767845">
        <w:rPr>
          <w:rFonts w:ascii="Times New Roman" w:eastAsiaTheme="minorHAnsi" w:hAnsi="Times New Roman" w:cs="Times New Roman"/>
          <w:b/>
          <w:bCs/>
          <w:sz w:val="24"/>
          <w:szCs w:val="24"/>
        </w:rPr>
        <w:t>BMIH5003</w:t>
      </w:r>
      <w:proofErr w:type="gramEnd"/>
    </w:p>
    <w:p w14:paraId="7845F76D" w14:textId="77777777" w:rsidR="0042492E" w:rsidRPr="00AC1828" w:rsidRDefault="0042492E" w:rsidP="0042492E">
      <w:pPr>
        <w:pStyle w:val="NoSpacing"/>
        <w:spacing w:line="360" w:lineRule="auto"/>
        <w:ind w:left="1440"/>
        <w:jc w:val="center"/>
        <w:rPr>
          <w:rFonts w:ascii="Times New Roman" w:eastAsiaTheme="minorHAnsi" w:hAnsi="Times New Roman" w:cs="Times New Roman"/>
          <w:b/>
          <w:bCs/>
          <w:sz w:val="24"/>
          <w:szCs w:val="24"/>
        </w:rPr>
      </w:pPr>
    </w:p>
    <w:p w14:paraId="4674EDC9" w14:textId="71F16D6C" w:rsidR="0042492E" w:rsidRPr="00767845" w:rsidRDefault="0042492E" w:rsidP="00767845">
      <w:pPr>
        <w:pStyle w:val="NoSpacing"/>
        <w:spacing w:line="360" w:lineRule="auto"/>
        <w:ind w:left="1440"/>
        <w:rPr>
          <w:rFonts w:ascii="Times New Roman" w:hAnsi="Times New Roman" w:cs="Times New Roman"/>
          <w:b/>
          <w:bCs/>
          <w:sz w:val="24"/>
          <w:szCs w:val="24"/>
        </w:rPr>
      </w:pPr>
      <w:r w:rsidRPr="00AC1828">
        <w:rPr>
          <w:rFonts w:ascii="Times New Roman" w:eastAsiaTheme="minorHAnsi" w:hAnsi="Times New Roman" w:cs="Times New Roman"/>
          <w:b/>
          <w:bCs/>
          <w:sz w:val="24"/>
          <w:szCs w:val="24"/>
        </w:rPr>
        <w:t xml:space="preserve">Assignment title: </w:t>
      </w:r>
      <w:r w:rsidRPr="00AC1828">
        <w:rPr>
          <w:rFonts w:ascii="Times New Roman" w:hAnsi="Times New Roman" w:cs="Times New Roman"/>
          <w:b/>
          <w:bCs/>
          <w:sz w:val="24"/>
          <w:szCs w:val="24"/>
        </w:rPr>
        <w:t>Hotel Handb</w:t>
      </w:r>
      <w:r w:rsidR="00767845">
        <w:rPr>
          <w:rFonts w:ascii="Times New Roman" w:hAnsi="Times New Roman" w:cs="Times New Roman"/>
          <w:b/>
          <w:bCs/>
          <w:sz w:val="24"/>
          <w:szCs w:val="24"/>
        </w:rPr>
        <w:t>ook for Intercultural Competence</w:t>
      </w:r>
    </w:p>
    <w:p w14:paraId="67AA85F8" w14:textId="01D097E9" w:rsidR="0042492E" w:rsidRPr="00DD0A7E" w:rsidRDefault="0042492E" w:rsidP="00DD0A7E">
      <w:pPr>
        <w:rPr>
          <w:rFonts w:ascii="Times New Roman" w:hAnsi="Times New Roman" w:cs="Times New Roman"/>
          <w:b/>
          <w:bCs/>
          <w:sz w:val="24"/>
          <w:szCs w:val="24"/>
          <w:lang w:val="en-US"/>
        </w:rPr>
      </w:pPr>
      <w:r>
        <w:rPr>
          <w:rFonts w:ascii="Times New Roman" w:hAnsi="Times New Roman" w:cs="Times New Roman"/>
          <w:b/>
          <w:bCs/>
          <w:sz w:val="24"/>
          <w:szCs w:val="24"/>
        </w:rPr>
        <w:br w:type="page"/>
      </w:r>
      <w:proofErr w:type="spellStart"/>
      <w:r w:rsidR="00767845">
        <w:rPr>
          <w:rFonts w:ascii="Times New Roman" w:hAnsi="Times New Roman" w:cs="Times New Roman"/>
          <w:b/>
          <w:bCs/>
          <w:sz w:val="24"/>
          <w:szCs w:val="24"/>
        </w:rPr>
        <w:lastRenderedPageBreak/>
        <w:t>Petronela</w:t>
      </w:r>
      <w:proofErr w:type="spellEnd"/>
      <w:r w:rsidR="00767845">
        <w:rPr>
          <w:rFonts w:ascii="Times New Roman" w:hAnsi="Times New Roman" w:cs="Times New Roman"/>
          <w:b/>
          <w:bCs/>
          <w:sz w:val="24"/>
          <w:szCs w:val="24"/>
        </w:rPr>
        <w:t xml:space="preserve"> </w:t>
      </w:r>
      <w:proofErr w:type="spellStart"/>
      <w:r w:rsidR="00767845">
        <w:rPr>
          <w:rFonts w:ascii="Times New Roman" w:hAnsi="Times New Roman" w:cs="Times New Roman"/>
          <w:b/>
          <w:bCs/>
          <w:sz w:val="24"/>
          <w:szCs w:val="24"/>
        </w:rPr>
        <w:t>Chelm</w:t>
      </w:r>
      <w:proofErr w:type="spellEnd"/>
    </w:p>
    <w:sdt>
      <w:sdtPr>
        <w:rPr>
          <w:rFonts w:asciiTheme="minorHAnsi" w:eastAsiaTheme="minorHAnsi" w:hAnsiTheme="minorHAnsi" w:cs="Times New Roman"/>
          <w:b w:val="0"/>
          <w:sz w:val="22"/>
          <w:szCs w:val="24"/>
          <w:lang w:val="en-GB"/>
        </w:rPr>
        <w:id w:val="-228461778"/>
        <w:docPartObj>
          <w:docPartGallery w:val="Table of Contents"/>
          <w:docPartUnique/>
        </w:docPartObj>
      </w:sdtPr>
      <w:sdtEndPr>
        <w:rPr>
          <w:noProof/>
        </w:rPr>
      </w:sdtEndPr>
      <w:sdtContent>
        <w:p w14:paraId="5BF82C51" w14:textId="31ED570E" w:rsidR="0042492E" w:rsidRPr="00817606" w:rsidRDefault="0042492E" w:rsidP="00817606">
          <w:pPr>
            <w:pStyle w:val="TOCHeading"/>
            <w:spacing w:line="360" w:lineRule="auto"/>
            <w:jc w:val="center"/>
            <w:rPr>
              <w:rFonts w:cs="Times New Roman"/>
              <w:sz w:val="32"/>
            </w:rPr>
          </w:pPr>
          <w:r w:rsidRPr="00817606">
            <w:rPr>
              <w:rFonts w:cs="Times New Roman"/>
              <w:sz w:val="32"/>
            </w:rPr>
            <w:t>Table of Contents</w:t>
          </w:r>
        </w:p>
        <w:p w14:paraId="6B7D0E06" w14:textId="73305B03" w:rsidR="00817606" w:rsidRPr="00817606" w:rsidRDefault="0042492E" w:rsidP="00817606">
          <w:pPr>
            <w:pStyle w:val="TOC1"/>
            <w:spacing w:line="360" w:lineRule="auto"/>
            <w:rPr>
              <w:rFonts w:ascii="Times New Roman" w:eastAsiaTheme="minorEastAsia" w:hAnsi="Times New Roman" w:cs="Times New Roman"/>
              <w:noProof/>
              <w:sz w:val="24"/>
              <w:szCs w:val="24"/>
              <w:lang w:val="en-US"/>
            </w:rPr>
          </w:pPr>
          <w:r w:rsidRPr="00817606">
            <w:rPr>
              <w:rFonts w:ascii="Times New Roman" w:hAnsi="Times New Roman" w:cs="Times New Roman"/>
              <w:sz w:val="24"/>
              <w:szCs w:val="24"/>
            </w:rPr>
            <w:fldChar w:fldCharType="begin"/>
          </w:r>
          <w:r w:rsidRPr="00817606">
            <w:rPr>
              <w:rFonts w:ascii="Times New Roman" w:hAnsi="Times New Roman" w:cs="Times New Roman"/>
              <w:sz w:val="24"/>
              <w:szCs w:val="24"/>
            </w:rPr>
            <w:instrText xml:space="preserve"> TOC \o "1-3" \h \z \u </w:instrText>
          </w:r>
          <w:r w:rsidRPr="00817606">
            <w:rPr>
              <w:rFonts w:ascii="Times New Roman" w:hAnsi="Times New Roman" w:cs="Times New Roman"/>
              <w:sz w:val="24"/>
              <w:szCs w:val="24"/>
            </w:rPr>
            <w:fldChar w:fldCharType="separate"/>
          </w:r>
          <w:hyperlink w:anchor="_Toc97873978" w:history="1">
            <w:r w:rsidR="00817606" w:rsidRPr="00817606">
              <w:rPr>
                <w:rStyle w:val="Hyperlink"/>
                <w:rFonts w:ascii="Times New Roman" w:eastAsia="Times New Roman" w:hAnsi="Times New Roman" w:cs="Times New Roman"/>
                <w:noProof/>
                <w:sz w:val="24"/>
                <w:szCs w:val="24"/>
                <w:shd w:val="clear" w:color="auto" w:fill="FFFFFF"/>
                <w:lang w:eastAsia="en-GB"/>
              </w:rPr>
              <w:t>Introduction</w:t>
            </w:r>
            <w:r w:rsidR="00817606" w:rsidRPr="00817606">
              <w:rPr>
                <w:rFonts w:ascii="Times New Roman" w:hAnsi="Times New Roman" w:cs="Times New Roman"/>
                <w:noProof/>
                <w:webHidden/>
                <w:sz w:val="24"/>
                <w:szCs w:val="24"/>
              </w:rPr>
              <w:tab/>
            </w:r>
            <w:r w:rsidR="00817606" w:rsidRPr="00817606">
              <w:rPr>
                <w:rFonts w:ascii="Times New Roman" w:hAnsi="Times New Roman" w:cs="Times New Roman"/>
                <w:noProof/>
                <w:webHidden/>
                <w:sz w:val="24"/>
                <w:szCs w:val="24"/>
              </w:rPr>
              <w:fldChar w:fldCharType="begin"/>
            </w:r>
            <w:r w:rsidR="00817606" w:rsidRPr="00817606">
              <w:rPr>
                <w:rFonts w:ascii="Times New Roman" w:hAnsi="Times New Roman" w:cs="Times New Roman"/>
                <w:noProof/>
                <w:webHidden/>
                <w:sz w:val="24"/>
                <w:szCs w:val="24"/>
              </w:rPr>
              <w:instrText xml:space="preserve"> PAGEREF _Toc97873978 \h </w:instrText>
            </w:r>
            <w:r w:rsidR="00817606" w:rsidRPr="00817606">
              <w:rPr>
                <w:rFonts w:ascii="Times New Roman" w:hAnsi="Times New Roman" w:cs="Times New Roman"/>
                <w:noProof/>
                <w:webHidden/>
                <w:sz w:val="24"/>
                <w:szCs w:val="24"/>
              </w:rPr>
            </w:r>
            <w:r w:rsidR="00817606" w:rsidRPr="00817606">
              <w:rPr>
                <w:rFonts w:ascii="Times New Roman" w:hAnsi="Times New Roman" w:cs="Times New Roman"/>
                <w:noProof/>
                <w:webHidden/>
                <w:sz w:val="24"/>
                <w:szCs w:val="24"/>
              </w:rPr>
              <w:fldChar w:fldCharType="separate"/>
            </w:r>
            <w:r w:rsidR="00817606" w:rsidRPr="00817606">
              <w:rPr>
                <w:rFonts w:ascii="Times New Roman" w:hAnsi="Times New Roman" w:cs="Times New Roman"/>
                <w:noProof/>
                <w:webHidden/>
                <w:sz w:val="24"/>
                <w:szCs w:val="24"/>
              </w:rPr>
              <w:t>3</w:t>
            </w:r>
            <w:r w:rsidR="00817606" w:rsidRPr="00817606">
              <w:rPr>
                <w:rFonts w:ascii="Times New Roman" w:hAnsi="Times New Roman" w:cs="Times New Roman"/>
                <w:noProof/>
                <w:webHidden/>
                <w:sz w:val="24"/>
                <w:szCs w:val="24"/>
              </w:rPr>
              <w:fldChar w:fldCharType="end"/>
            </w:r>
          </w:hyperlink>
        </w:p>
        <w:p w14:paraId="378FF45E" w14:textId="2EE853C0" w:rsidR="00817606" w:rsidRPr="00817606" w:rsidRDefault="00452966" w:rsidP="00817606">
          <w:pPr>
            <w:pStyle w:val="TOC1"/>
            <w:spacing w:line="360" w:lineRule="auto"/>
            <w:rPr>
              <w:rFonts w:ascii="Times New Roman" w:eastAsiaTheme="minorEastAsia" w:hAnsi="Times New Roman" w:cs="Times New Roman"/>
              <w:noProof/>
              <w:sz w:val="24"/>
              <w:szCs w:val="24"/>
              <w:lang w:val="en-US"/>
            </w:rPr>
          </w:pPr>
          <w:hyperlink w:anchor="_Toc97873979" w:history="1">
            <w:r w:rsidR="00817606" w:rsidRPr="00817606">
              <w:rPr>
                <w:rStyle w:val="Hyperlink"/>
                <w:rFonts w:ascii="Times New Roman" w:hAnsi="Times New Roman" w:cs="Times New Roman"/>
                <w:noProof/>
                <w:sz w:val="24"/>
                <w:szCs w:val="24"/>
              </w:rPr>
              <w:t>Theoretical framework of Intercultural competence</w:t>
            </w:r>
            <w:r w:rsidR="00817606" w:rsidRPr="00817606">
              <w:rPr>
                <w:rFonts w:ascii="Times New Roman" w:hAnsi="Times New Roman" w:cs="Times New Roman"/>
                <w:noProof/>
                <w:webHidden/>
                <w:sz w:val="24"/>
                <w:szCs w:val="24"/>
              </w:rPr>
              <w:tab/>
            </w:r>
            <w:r w:rsidR="00817606" w:rsidRPr="00817606">
              <w:rPr>
                <w:rFonts w:ascii="Times New Roman" w:hAnsi="Times New Roman" w:cs="Times New Roman"/>
                <w:noProof/>
                <w:webHidden/>
                <w:sz w:val="24"/>
                <w:szCs w:val="24"/>
              </w:rPr>
              <w:fldChar w:fldCharType="begin"/>
            </w:r>
            <w:r w:rsidR="00817606" w:rsidRPr="00817606">
              <w:rPr>
                <w:rFonts w:ascii="Times New Roman" w:hAnsi="Times New Roman" w:cs="Times New Roman"/>
                <w:noProof/>
                <w:webHidden/>
                <w:sz w:val="24"/>
                <w:szCs w:val="24"/>
              </w:rPr>
              <w:instrText xml:space="preserve"> PAGEREF _Toc97873979 \h </w:instrText>
            </w:r>
            <w:r w:rsidR="00817606" w:rsidRPr="00817606">
              <w:rPr>
                <w:rFonts w:ascii="Times New Roman" w:hAnsi="Times New Roman" w:cs="Times New Roman"/>
                <w:noProof/>
                <w:webHidden/>
                <w:sz w:val="24"/>
                <w:szCs w:val="24"/>
              </w:rPr>
            </w:r>
            <w:r w:rsidR="00817606" w:rsidRPr="00817606">
              <w:rPr>
                <w:rFonts w:ascii="Times New Roman" w:hAnsi="Times New Roman" w:cs="Times New Roman"/>
                <w:noProof/>
                <w:webHidden/>
                <w:sz w:val="24"/>
                <w:szCs w:val="24"/>
              </w:rPr>
              <w:fldChar w:fldCharType="separate"/>
            </w:r>
            <w:r w:rsidR="00817606" w:rsidRPr="00817606">
              <w:rPr>
                <w:rFonts w:ascii="Times New Roman" w:hAnsi="Times New Roman" w:cs="Times New Roman"/>
                <w:noProof/>
                <w:webHidden/>
                <w:sz w:val="24"/>
                <w:szCs w:val="24"/>
              </w:rPr>
              <w:t>3</w:t>
            </w:r>
            <w:r w:rsidR="00817606" w:rsidRPr="00817606">
              <w:rPr>
                <w:rFonts w:ascii="Times New Roman" w:hAnsi="Times New Roman" w:cs="Times New Roman"/>
                <w:noProof/>
                <w:webHidden/>
                <w:sz w:val="24"/>
                <w:szCs w:val="24"/>
              </w:rPr>
              <w:fldChar w:fldCharType="end"/>
            </w:r>
          </w:hyperlink>
        </w:p>
        <w:p w14:paraId="289E7B1D" w14:textId="551E8EBA" w:rsidR="00817606" w:rsidRPr="00817606" w:rsidRDefault="00452966" w:rsidP="00817606">
          <w:pPr>
            <w:pStyle w:val="TOC2"/>
            <w:tabs>
              <w:tab w:val="right" w:leader="dot" w:pos="9016"/>
            </w:tabs>
            <w:spacing w:line="360" w:lineRule="auto"/>
            <w:rPr>
              <w:rFonts w:ascii="Times New Roman" w:eastAsiaTheme="minorEastAsia" w:hAnsi="Times New Roman" w:cs="Times New Roman"/>
              <w:noProof/>
              <w:sz w:val="24"/>
              <w:szCs w:val="24"/>
              <w:lang w:val="en-US"/>
            </w:rPr>
          </w:pPr>
          <w:hyperlink w:anchor="_Toc97873980" w:history="1">
            <w:r w:rsidR="00817606" w:rsidRPr="00817606">
              <w:rPr>
                <w:rStyle w:val="Hyperlink"/>
                <w:rFonts w:ascii="Times New Roman" w:eastAsia="Times New Roman" w:hAnsi="Times New Roman" w:cs="Times New Roman"/>
                <w:noProof/>
                <w:sz w:val="24"/>
                <w:szCs w:val="24"/>
                <w:shd w:val="clear" w:color="auto" w:fill="FFFFFF"/>
                <w:lang w:eastAsia="en-GB"/>
              </w:rPr>
              <w:t>A. The basis to the Intercultural competence</w:t>
            </w:r>
            <w:r w:rsidR="00817606" w:rsidRPr="00817606">
              <w:rPr>
                <w:rFonts w:ascii="Times New Roman" w:hAnsi="Times New Roman" w:cs="Times New Roman"/>
                <w:noProof/>
                <w:webHidden/>
                <w:sz w:val="24"/>
                <w:szCs w:val="24"/>
              </w:rPr>
              <w:tab/>
            </w:r>
            <w:r w:rsidR="00817606" w:rsidRPr="00817606">
              <w:rPr>
                <w:rFonts w:ascii="Times New Roman" w:hAnsi="Times New Roman" w:cs="Times New Roman"/>
                <w:noProof/>
                <w:webHidden/>
                <w:sz w:val="24"/>
                <w:szCs w:val="24"/>
              </w:rPr>
              <w:fldChar w:fldCharType="begin"/>
            </w:r>
            <w:r w:rsidR="00817606" w:rsidRPr="00817606">
              <w:rPr>
                <w:rFonts w:ascii="Times New Roman" w:hAnsi="Times New Roman" w:cs="Times New Roman"/>
                <w:noProof/>
                <w:webHidden/>
                <w:sz w:val="24"/>
                <w:szCs w:val="24"/>
              </w:rPr>
              <w:instrText xml:space="preserve"> PAGEREF _Toc97873980 \h </w:instrText>
            </w:r>
            <w:r w:rsidR="00817606" w:rsidRPr="00817606">
              <w:rPr>
                <w:rFonts w:ascii="Times New Roman" w:hAnsi="Times New Roman" w:cs="Times New Roman"/>
                <w:noProof/>
                <w:webHidden/>
                <w:sz w:val="24"/>
                <w:szCs w:val="24"/>
              </w:rPr>
            </w:r>
            <w:r w:rsidR="00817606" w:rsidRPr="00817606">
              <w:rPr>
                <w:rFonts w:ascii="Times New Roman" w:hAnsi="Times New Roman" w:cs="Times New Roman"/>
                <w:noProof/>
                <w:webHidden/>
                <w:sz w:val="24"/>
                <w:szCs w:val="24"/>
              </w:rPr>
              <w:fldChar w:fldCharType="separate"/>
            </w:r>
            <w:r w:rsidR="00817606" w:rsidRPr="00817606">
              <w:rPr>
                <w:rFonts w:ascii="Times New Roman" w:hAnsi="Times New Roman" w:cs="Times New Roman"/>
                <w:noProof/>
                <w:webHidden/>
                <w:sz w:val="24"/>
                <w:szCs w:val="24"/>
              </w:rPr>
              <w:t>3</w:t>
            </w:r>
            <w:r w:rsidR="00817606" w:rsidRPr="00817606">
              <w:rPr>
                <w:rFonts w:ascii="Times New Roman" w:hAnsi="Times New Roman" w:cs="Times New Roman"/>
                <w:noProof/>
                <w:webHidden/>
                <w:sz w:val="24"/>
                <w:szCs w:val="24"/>
              </w:rPr>
              <w:fldChar w:fldCharType="end"/>
            </w:r>
          </w:hyperlink>
        </w:p>
        <w:p w14:paraId="62E5CD84" w14:textId="4634221A" w:rsidR="00817606" w:rsidRPr="00817606" w:rsidRDefault="00452966" w:rsidP="00817606">
          <w:pPr>
            <w:pStyle w:val="TOC3"/>
            <w:tabs>
              <w:tab w:val="right" w:leader="dot" w:pos="9016"/>
            </w:tabs>
            <w:spacing w:line="360" w:lineRule="auto"/>
            <w:rPr>
              <w:rFonts w:ascii="Times New Roman" w:hAnsi="Times New Roman" w:cs="Times New Roman"/>
              <w:noProof/>
              <w:sz w:val="24"/>
              <w:szCs w:val="24"/>
            </w:rPr>
          </w:pPr>
          <w:hyperlink w:anchor="_Toc97873981" w:history="1">
            <w:r w:rsidR="00817606" w:rsidRPr="00817606">
              <w:rPr>
                <w:rStyle w:val="Hyperlink"/>
                <w:rFonts w:ascii="Times New Roman" w:eastAsia="Times New Roman" w:hAnsi="Times New Roman" w:cs="Times New Roman"/>
                <w:noProof/>
                <w:sz w:val="24"/>
                <w:szCs w:val="24"/>
                <w:shd w:val="clear" w:color="auto" w:fill="FFFFFF"/>
                <w:lang w:eastAsia="en-GB"/>
              </w:rPr>
              <w:t>i. Explaining the Culture</w:t>
            </w:r>
            <w:r w:rsidR="00817606" w:rsidRPr="00817606">
              <w:rPr>
                <w:rFonts w:ascii="Times New Roman" w:hAnsi="Times New Roman" w:cs="Times New Roman"/>
                <w:noProof/>
                <w:webHidden/>
                <w:sz w:val="24"/>
                <w:szCs w:val="24"/>
              </w:rPr>
              <w:tab/>
            </w:r>
            <w:r w:rsidR="00817606" w:rsidRPr="00817606">
              <w:rPr>
                <w:rFonts w:ascii="Times New Roman" w:hAnsi="Times New Roman" w:cs="Times New Roman"/>
                <w:noProof/>
                <w:webHidden/>
                <w:sz w:val="24"/>
                <w:szCs w:val="24"/>
              </w:rPr>
              <w:fldChar w:fldCharType="begin"/>
            </w:r>
            <w:r w:rsidR="00817606" w:rsidRPr="00817606">
              <w:rPr>
                <w:rFonts w:ascii="Times New Roman" w:hAnsi="Times New Roman" w:cs="Times New Roman"/>
                <w:noProof/>
                <w:webHidden/>
                <w:sz w:val="24"/>
                <w:szCs w:val="24"/>
              </w:rPr>
              <w:instrText xml:space="preserve"> PAGEREF _Toc97873981 \h </w:instrText>
            </w:r>
            <w:r w:rsidR="00817606" w:rsidRPr="00817606">
              <w:rPr>
                <w:rFonts w:ascii="Times New Roman" w:hAnsi="Times New Roman" w:cs="Times New Roman"/>
                <w:noProof/>
                <w:webHidden/>
                <w:sz w:val="24"/>
                <w:szCs w:val="24"/>
              </w:rPr>
            </w:r>
            <w:r w:rsidR="00817606" w:rsidRPr="00817606">
              <w:rPr>
                <w:rFonts w:ascii="Times New Roman" w:hAnsi="Times New Roman" w:cs="Times New Roman"/>
                <w:noProof/>
                <w:webHidden/>
                <w:sz w:val="24"/>
                <w:szCs w:val="24"/>
              </w:rPr>
              <w:fldChar w:fldCharType="separate"/>
            </w:r>
            <w:r w:rsidR="00817606" w:rsidRPr="00817606">
              <w:rPr>
                <w:rFonts w:ascii="Times New Roman" w:hAnsi="Times New Roman" w:cs="Times New Roman"/>
                <w:noProof/>
                <w:webHidden/>
                <w:sz w:val="24"/>
                <w:szCs w:val="24"/>
              </w:rPr>
              <w:t>3</w:t>
            </w:r>
            <w:r w:rsidR="00817606" w:rsidRPr="00817606">
              <w:rPr>
                <w:rFonts w:ascii="Times New Roman" w:hAnsi="Times New Roman" w:cs="Times New Roman"/>
                <w:noProof/>
                <w:webHidden/>
                <w:sz w:val="24"/>
                <w:szCs w:val="24"/>
              </w:rPr>
              <w:fldChar w:fldCharType="end"/>
            </w:r>
          </w:hyperlink>
        </w:p>
        <w:p w14:paraId="250A33D2" w14:textId="2F809F92" w:rsidR="00817606" w:rsidRPr="00817606" w:rsidRDefault="00452966" w:rsidP="00817606">
          <w:pPr>
            <w:pStyle w:val="TOC3"/>
            <w:tabs>
              <w:tab w:val="right" w:leader="dot" w:pos="9016"/>
            </w:tabs>
            <w:spacing w:line="360" w:lineRule="auto"/>
            <w:rPr>
              <w:rFonts w:ascii="Times New Roman" w:hAnsi="Times New Roman" w:cs="Times New Roman"/>
              <w:noProof/>
              <w:sz w:val="24"/>
              <w:szCs w:val="24"/>
            </w:rPr>
          </w:pPr>
          <w:hyperlink w:anchor="_Toc97873982" w:history="1">
            <w:r w:rsidR="00817606" w:rsidRPr="00817606">
              <w:rPr>
                <w:rStyle w:val="Hyperlink"/>
                <w:rFonts w:ascii="Times New Roman" w:eastAsia="Times New Roman" w:hAnsi="Times New Roman" w:cs="Times New Roman"/>
                <w:noProof/>
                <w:sz w:val="24"/>
                <w:szCs w:val="24"/>
                <w:shd w:val="clear" w:color="auto" w:fill="FFFFFF"/>
                <w:lang w:eastAsia="en-GB"/>
              </w:rPr>
              <w:t>ii. Explaining Intelligence</w:t>
            </w:r>
            <w:r w:rsidR="00817606" w:rsidRPr="00817606">
              <w:rPr>
                <w:rFonts w:ascii="Times New Roman" w:hAnsi="Times New Roman" w:cs="Times New Roman"/>
                <w:noProof/>
                <w:webHidden/>
                <w:sz w:val="24"/>
                <w:szCs w:val="24"/>
              </w:rPr>
              <w:tab/>
            </w:r>
            <w:r w:rsidR="00817606" w:rsidRPr="00817606">
              <w:rPr>
                <w:rFonts w:ascii="Times New Roman" w:hAnsi="Times New Roman" w:cs="Times New Roman"/>
                <w:noProof/>
                <w:webHidden/>
                <w:sz w:val="24"/>
                <w:szCs w:val="24"/>
              </w:rPr>
              <w:fldChar w:fldCharType="begin"/>
            </w:r>
            <w:r w:rsidR="00817606" w:rsidRPr="00817606">
              <w:rPr>
                <w:rFonts w:ascii="Times New Roman" w:hAnsi="Times New Roman" w:cs="Times New Roman"/>
                <w:noProof/>
                <w:webHidden/>
                <w:sz w:val="24"/>
                <w:szCs w:val="24"/>
              </w:rPr>
              <w:instrText xml:space="preserve"> PAGEREF _Toc97873982 \h </w:instrText>
            </w:r>
            <w:r w:rsidR="00817606" w:rsidRPr="00817606">
              <w:rPr>
                <w:rFonts w:ascii="Times New Roman" w:hAnsi="Times New Roman" w:cs="Times New Roman"/>
                <w:noProof/>
                <w:webHidden/>
                <w:sz w:val="24"/>
                <w:szCs w:val="24"/>
              </w:rPr>
            </w:r>
            <w:r w:rsidR="00817606" w:rsidRPr="00817606">
              <w:rPr>
                <w:rFonts w:ascii="Times New Roman" w:hAnsi="Times New Roman" w:cs="Times New Roman"/>
                <w:noProof/>
                <w:webHidden/>
                <w:sz w:val="24"/>
                <w:szCs w:val="24"/>
              </w:rPr>
              <w:fldChar w:fldCharType="separate"/>
            </w:r>
            <w:r w:rsidR="00817606" w:rsidRPr="00817606">
              <w:rPr>
                <w:rFonts w:ascii="Times New Roman" w:hAnsi="Times New Roman" w:cs="Times New Roman"/>
                <w:noProof/>
                <w:webHidden/>
                <w:sz w:val="24"/>
                <w:szCs w:val="24"/>
              </w:rPr>
              <w:t>3</w:t>
            </w:r>
            <w:r w:rsidR="00817606" w:rsidRPr="00817606">
              <w:rPr>
                <w:rFonts w:ascii="Times New Roman" w:hAnsi="Times New Roman" w:cs="Times New Roman"/>
                <w:noProof/>
                <w:webHidden/>
                <w:sz w:val="24"/>
                <w:szCs w:val="24"/>
              </w:rPr>
              <w:fldChar w:fldCharType="end"/>
            </w:r>
          </w:hyperlink>
        </w:p>
        <w:p w14:paraId="1372C43A" w14:textId="7C924D0D" w:rsidR="00817606" w:rsidRPr="00817606" w:rsidRDefault="00452966" w:rsidP="00817606">
          <w:pPr>
            <w:pStyle w:val="TOC3"/>
            <w:tabs>
              <w:tab w:val="right" w:leader="dot" w:pos="9016"/>
            </w:tabs>
            <w:spacing w:line="360" w:lineRule="auto"/>
            <w:rPr>
              <w:rFonts w:ascii="Times New Roman" w:hAnsi="Times New Roman" w:cs="Times New Roman"/>
              <w:noProof/>
              <w:sz w:val="24"/>
              <w:szCs w:val="24"/>
            </w:rPr>
          </w:pPr>
          <w:hyperlink w:anchor="_Toc97873983" w:history="1">
            <w:r w:rsidR="00817606" w:rsidRPr="00817606">
              <w:rPr>
                <w:rStyle w:val="Hyperlink"/>
                <w:rFonts w:ascii="Times New Roman" w:eastAsia="Times New Roman" w:hAnsi="Times New Roman" w:cs="Times New Roman"/>
                <w:noProof/>
                <w:sz w:val="24"/>
                <w:szCs w:val="24"/>
                <w:shd w:val="clear" w:color="auto" w:fill="FFFFFF"/>
                <w:lang w:eastAsia="en-GB"/>
              </w:rPr>
              <w:t>iii. The cultural intelligence</w:t>
            </w:r>
            <w:r w:rsidR="00817606" w:rsidRPr="00817606">
              <w:rPr>
                <w:rFonts w:ascii="Times New Roman" w:hAnsi="Times New Roman" w:cs="Times New Roman"/>
                <w:noProof/>
                <w:webHidden/>
                <w:sz w:val="24"/>
                <w:szCs w:val="24"/>
              </w:rPr>
              <w:tab/>
            </w:r>
            <w:r w:rsidR="00817606" w:rsidRPr="00817606">
              <w:rPr>
                <w:rFonts w:ascii="Times New Roman" w:hAnsi="Times New Roman" w:cs="Times New Roman"/>
                <w:noProof/>
                <w:webHidden/>
                <w:sz w:val="24"/>
                <w:szCs w:val="24"/>
              </w:rPr>
              <w:fldChar w:fldCharType="begin"/>
            </w:r>
            <w:r w:rsidR="00817606" w:rsidRPr="00817606">
              <w:rPr>
                <w:rFonts w:ascii="Times New Roman" w:hAnsi="Times New Roman" w:cs="Times New Roman"/>
                <w:noProof/>
                <w:webHidden/>
                <w:sz w:val="24"/>
                <w:szCs w:val="24"/>
              </w:rPr>
              <w:instrText xml:space="preserve"> PAGEREF _Toc97873983 \h </w:instrText>
            </w:r>
            <w:r w:rsidR="00817606" w:rsidRPr="00817606">
              <w:rPr>
                <w:rFonts w:ascii="Times New Roman" w:hAnsi="Times New Roman" w:cs="Times New Roman"/>
                <w:noProof/>
                <w:webHidden/>
                <w:sz w:val="24"/>
                <w:szCs w:val="24"/>
              </w:rPr>
            </w:r>
            <w:r w:rsidR="00817606" w:rsidRPr="00817606">
              <w:rPr>
                <w:rFonts w:ascii="Times New Roman" w:hAnsi="Times New Roman" w:cs="Times New Roman"/>
                <w:noProof/>
                <w:webHidden/>
                <w:sz w:val="24"/>
                <w:szCs w:val="24"/>
              </w:rPr>
              <w:fldChar w:fldCharType="separate"/>
            </w:r>
            <w:r w:rsidR="00817606" w:rsidRPr="00817606">
              <w:rPr>
                <w:rFonts w:ascii="Times New Roman" w:hAnsi="Times New Roman" w:cs="Times New Roman"/>
                <w:noProof/>
                <w:webHidden/>
                <w:sz w:val="24"/>
                <w:szCs w:val="24"/>
              </w:rPr>
              <w:t>4</w:t>
            </w:r>
            <w:r w:rsidR="00817606" w:rsidRPr="00817606">
              <w:rPr>
                <w:rFonts w:ascii="Times New Roman" w:hAnsi="Times New Roman" w:cs="Times New Roman"/>
                <w:noProof/>
                <w:webHidden/>
                <w:sz w:val="24"/>
                <w:szCs w:val="24"/>
              </w:rPr>
              <w:fldChar w:fldCharType="end"/>
            </w:r>
          </w:hyperlink>
        </w:p>
        <w:p w14:paraId="34DE9CBE" w14:textId="194585F1" w:rsidR="00817606" w:rsidRPr="00817606" w:rsidRDefault="00452966" w:rsidP="00817606">
          <w:pPr>
            <w:pStyle w:val="TOC3"/>
            <w:tabs>
              <w:tab w:val="right" w:leader="dot" w:pos="9016"/>
            </w:tabs>
            <w:spacing w:line="360" w:lineRule="auto"/>
            <w:rPr>
              <w:rFonts w:ascii="Times New Roman" w:hAnsi="Times New Roman" w:cs="Times New Roman"/>
              <w:noProof/>
              <w:sz w:val="24"/>
              <w:szCs w:val="24"/>
            </w:rPr>
          </w:pPr>
          <w:hyperlink w:anchor="_Toc97873984" w:history="1">
            <w:r w:rsidR="00817606" w:rsidRPr="00817606">
              <w:rPr>
                <w:rStyle w:val="Hyperlink"/>
                <w:rFonts w:ascii="Times New Roman" w:eastAsia="Times New Roman" w:hAnsi="Times New Roman" w:cs="Times New Roman"/>
                <w:noProof/>
                <w:sz w:val="24"/>
                <w:szCs w:val="24"/>
                <w:shd w:val="clear" w:color="auto" w:fill="FFFFFF"/>
                <w:lang w:eastAsia="en-GB"/>
              </w:rPr>
              <w:t>iv. The CQ model</w:t>
            </w:r>
            <w:r w:rsidR="00817606" w:rsidRPr="00817606">
              <w:rPr>
                <w:rFonts w:ascii="Times New Roman" w:hAnsi="Times New Roman" w:cs="Times New Roman"/>
                <w:noProof/>
                <w:webHidden/>
                <w:sz w:val="24"/>
                <w:szCs w:val="24"/>
              </w:rPr>
              <w:tab/>
            </w:r>
            <w:r w:rsidR="00817606" w:rsidRPr="00817606">
              <w:rPr>
                <w:rFonts w:ascii="Times New Roman" w:hAnsi="Times New Roman" w:cs="Times New Roman"/>
                <w:noProof/>
                <w:webHidden/>
                <w:sz w:val="24"/>
                <w:szCs w:val="24"/>
              </w:rPr>
              <w:fldChar w:fldCharType="begin"/>
            </w:r>
            <w:r w:rsidR="00817606" w:rsidRPr="00817606">
              <w:rPr>
                <w:rFonts w:ascii="Times New Roman" w:hAnsi="Times New Roman" w:cs="Times New Roman"/>
                <w:noProof/>
                <w:webHidden/>
                <w:sz w:val="24"/>
                <w:szCs w:val="24"/>
              </w:rPr>
              <w:instrText xml:space="preserve"> PAGEREF _Toc97873984 \h </w:instrText>
            </w:r>
            <w:r w:rsidR="00817606" w:rsidRPr="00817606">
              <w:rPr>
                <w:rFonts w:ascii="Times New Roman" w:hAnsi="Times New Roman" w:cs="Times New Roman"/>
                <w:noProof/>
                <w:webHidden/>
                <w:sz w:val="24"/>
                <w:szCs w:val="24"/>
              </w:rPr>
            </w:r>
            <w:r w:rsidR="00817606" w:rsidRPr="00817606">
              <w:rPr>
                <w:rFonts w:ascii="Times New Roman" w:hAnsi="Times New Roman" w:cs="Times New Roman"/>
                <w:noProof/>
                <w:webHidden/>
                <w:sz w:val="24"/>
                <w:szCs w:val="24"/>
              </w:rPr>
              <w:fldChar w:fldCharType="separate"/>
            </w:r>
            <w:r w:rsidR="00817606" w:rsidRPr="00817606">
              <w:rPr>
                <w:rFonts w:ascii="Times New Roman" w:hAnsi="Times New Roman" w:cs="Times New Roman"/>
                <w:noProof/>
                <w:webHidden/>
                <w:sz w:val="24"/>
                <w:szCs w:val="24"/>
              </w:rPr>
              <w:t>4</w:t>
            </w:r>
            <w:r w:rsidR="00817606" w:rsidRPr="00817606">
              <w:rPr>
                <w:rFonts w:ascii="Times New Roman" w:hAnsi="Times New Roman" w:cs="Times New Roman"/>
                <w:noProof/>
                <w:webHidden/>
                <w:sz w:val="24"/>
                <w:szCs w:val="24"/>
              </w:rPr>
              <w:fldChar w:fldCharType="end"/>
            </w:r>
          </w:hyperlink>
        </w:p>
        <w:p w14:paraId="5B2FFD4A" w14:textId="721E3593" w:rsidR="00817606" w:rsidRPr="00817606" w:rsidRDefault="00452966" w:rsidP="00817606">
          <w:pPr>
            <w:pStyle w:val="TOC3"/>
            <w:tabs>
              <w:tab w:val="right" w:leader="dot" w:pos="9016"/>
            </w:tabs>
            <w:spacing w:line="360" w:lineRule="auto"/>
            <w:rPr>
              <w:rFonts w:ascii="Times New Roman" w:hAnsi="Times New Roman" w:cs="Times New Roman"/>
              <w:noProof/>
              <w:sz w:val="24"/>
              <w:szCs w:val="24"/>
            </w:rPr>
          </w:pPr>
          <w:hyperlink w:anchor="_Toc97873985" w:history="1">
            <w:r w:rsidR="00817606" w:rsidRPr="00817606">
              <w:rPr>
                <w:rStyle w:val="Hyperlink"/>
                <w:rFonts w:ascii="Times New Roman" w:eastAsia="Times New Roman" w:hAnsi="Times New Roman" w:cs="Times New Roman"/>
                <w:noProof/>
                <w:sz w:val="24"/>
                <w:szCs w:val="24"/>
                <w:shd w:val="clear" w:color="auto" w:fill="FFFFFF"/>
                <w:lang w:eastAsia="en-GB"/>
              </w:rPr>
              <w:t>v. The importance of cultural understanding in a global marketplace</w:t>
            </w:r>
            <w:r w:rsidR="00817606" w:rsidRPr="00817606">
              <w:rPr>
                <w:rFonts w:ascii="Times New Roman" w:hAnsi="Times New Roman" w:cs="Times New Roman"/>
                <w:noProof/>
                <w:webHidden/>
                <w:sz w:val="24"/>
                <w:szCs w:val="24"/>
              </w:rPr>
              <w:tab/>
            </w:r>
            <w:r w:rsidR="00817606" w:rsidRPr="00817606">
              <w:rPr>
                <w:rFonts w:ascii="Times New Roman" w:hAnsi="Times New Roman" w:cs="Times New Roman"/>
                <w:noProof/>
                <w:webHidden/>
                <w:sz w:val="24"/>
                <w:szCs w:val="24"/>
              </w:rPr>
              <w:fldChar w:fldCharType="begin"/>
            </w:r>
            <w:r w:rsidR="00817606" w:rsidRPr="00817606">
              <w:rPr>
                <w:rFonts w:ascii="Times New Roman" w:hAnsi="Times New Roman" w:cs="Times New Roman"/>
                <w:noProof/>
                <w:webHidden/>
                <w:sz w:val="24"/>
                <w:szCs w:val="24"/>
              </w:rPr>
              <w:instrText xml:space="preserve"> PAGEREF _Toc97873985 \h </w:instrText>
            </w:r>
            <w:r w:rsidR="00817606" w:rsidRPr="00817606">
              <w:rPr>
                <w:rFonts w:ascii="Times New Roman" w:hAnsi="Times New Roman" w:cs="Times New Roman"/>
                <w:noProof/>
                <w:webHidden/>
                <w:sz w:val="24"/>
                <w:szCs w:val="24"/>
              </w:rPr>
            </w:r>
            <w:r w:rsidR="00817606" w:rsidRPr="00817606">
              <w:rPr>
                <w:rFonts w:ascii="Times New Roman" w:hAnsi="Times New Roman" w:cs="Times New Roman"/>
                <w:noProof/>
                <w:webHidden/>
                <w:sz w:val="24"/>
                <w:szCs w:val="24"/>
              </w:rPr>
              <w:fldChar w:fldCharType="separate"/>
            </w:r>
            <w:r w:rsidR="00817606" w:rsidRPr="00817606">
              <w:rPr>
                <w:rFonts w:ascii="Times New Roman" w:hAnsi="Times New Roman" w:cs="Times New Roman"/>
                <w:noProof/>
                <w:webHidden/>
                <w:sz w:val="24"/>
                <w:szCs w:val="24"/>
              </w:rPr>
              <w:t>4</w:t>
            </w:r>
            <w:r w:rsidR="00817606" w:rsidRPr="00817606">
              <w:rPr>
                <w:rFonts w:ascii="Times New Roman" w:hAnsi="Times New Roman" w:cs="Times New Roman"/>
                <w:noProof/>
                <w:webHidden/>
                <w:sz w:val="24"/>
                <w:szCs w:val="24"/>
              </w:rPr>
              <w:fldChar w:fldCharType="end"/>
            </w:r>
          </w:hyperlink>
        </w:p>
        <w:p w14:paraId="5B14D8AC" w14:textId="08F8517E" w:rsidR="00817606" w:rsidRPr="00817606" w:rsidRDefault="00452966" w:rsidP="00817606">
          <w:pPr>
            <w:pStyle w:val="TOC2"/>
            <w:tabs>
              <w:tab w:val="right" w:leader="dot" w:pos="9016"/>
            </w:tabs>
            <w:spacing w:line="360" w:lineRule="auto"/>
            <w:rPr>
              <w:rFonts w:ascii="Times New Roman" w:eastAsiaTheme="minorEastAsia" w:hAnsi="Times New Roman" w:cs="Times New Roman"/>
              <w:noProof/>
              <w:sz w:val="24"/>
              <w:szCs w:val="24"/>
              <w:lang w:val="en-US"/>
            </w:rPr>
          </w:pPr>
          <w:hyperlink w:anchor="_Toc97873986" w:history="1">
            <w:r w:rsidR="00817606" w:rsidRPr="00817606">
              <w:rPr>
                <w:rStyle w:val="Hyperlink"/>
                <w:rFonts w:ascii="Times New Roman" w:hAnsi="Times New Roman" w:cs="Times New Roman"/>
                <w:bCs/>
                <w:noProof/>
                <w:sz w:val="24"/>
                <w:szCs w:val="24"/>
                <w:lang w:eastAsia="en-GB"/>
              </w:rPr>
              <w:t>B. Case of USA and Japan</w:t>
            </w:r>
            <w:r w:rsidR="00817606" w:rsidRPr="00817606">
              <w:rPr>
                <w:rFonts w:ascii="Times New Roman" w:hAnsi="Times New Roman" w:cs="Times New Roman"/>
                <w:noProof/>
                <w:webHidden/>
                <w:sz w:val="24"/>
                <w:szCs w:val="24"/>
              </w:rPr>
              <w:tab/>
            </w:r>
            <w:r w:rsidR="00817606" w:rsidRPr="00817606">
              <w:rPr>
                <w:rFonts w:ascii="Times New Roman" w:hAnsi="Times New Roman" w:cs="Times New Roman"/>
                <w:noProof/>
                <w:webHidden/>
                <w:sz w:val="24"/>
                <w:szCs w:val="24"/>
              </w:rPr>
              <w:fldChar w:fldCharType="begin"/>
            </w:r>
            <w:r w:rsidR="00817606" w:rsidRPr="00817606">
              <w:rPr>
                <w:rFonts w:ascii="Times New Roman" w:hAnsi="Times New Roman" w:cs="Times New Roman"/>
                <w:noProof/>
                <w:webHidden/>
                <w:sz w:val="24"/>
                <w:szCs w:val="24"/>
              </w:rPr>
              <w:instrText xml:space="preserve"> PAGEREF _Toc97873986 \h </w:instrText>
            </w:r>
            <w:r w:rsidR="00817606" w:rsidRPr="00817606">
              <w:rPr>
                <w:rFonts w:ascii="Times New Roman" w:hAnsi="Times New Roman" w:cs="Times New Roman"/>
                <w:noProof/>
                <w:webHidden/>
                <w:sz w:val="24"/>
                <w:szCs w:val="24"/>
              </w:rPr>
            </w:r>
            <w:r w:rsidR="00817606" w:rsidRPr="00817606">
              <w:rPr>
                <w:rFonts w:ascii="Times New Roman" w:hAnsi="Times New Roman" w:cs="Times New Roman"/>
                <w:noProof/>
                <w:webHidden/>
                <w:sz w:val="24"/>
                <w:szCs w:val="24"/>
              </w:rPr>
              <w:fldChar w:fldCharType="separate"/>
            </w:r>
            <w:r w:rsidR="00817606" w:rsidRPr="00817606">
              <w:rPr>
                <w:rFonts w:ascii="Times New Roman" w:hAnsi="Times New Roman" w:cs="Times New Roman"/>
                <w:noProof/>
                <w:webHidden/>
                <w:sz w:val="24"/>
                <w:szCs w:val="24"/>
              </w:rPr>
              <w:t>4</w:t>
            </w:r>
            <w:r w:rsidR="00817606" w:rsidRPr="00817606">
              <w:rPr>
                <w:rFonts w:ascii="Times New Roman" w:hAnsi="Times New Roman" w:cs="Times New Roman"/>
                <w:noProof/>
                <w:webHidden/>
                <w:sz w:val="24"/>
                <w:szCs w:val="24"/>
              </w:rPr>
              <w:fldChar w:fldCharType="end"/>
            </w:r>
          </w:hyperlink>
        </w:p>
        <w:p w14:paraId="49C921B0" w14:textId="2E21B472" w:rsidR="00817606" w:rsidRPr="00817606" w:rsidRDefault="00452966" w:rsidP="00817606">
          <w:pPr>
            <w:pStyle w:val="TOC2"/>
            <w:tabs>
              <w:tab w:val="right" w:leader="dot" w:pos="9016"/>
            </w:tabs>
            <w:spacing w:line="360" w:lineRule="auto"/>
            <w:rPr>
              <w:rFonts w:ascii="Times New Roman" w:eastAsiaTheme="minorEastAsia" w:hAnsi="Times New Roman" w:cs="Times New Roman"/>
              <w:noProof/>
              <w:sz w:val="24"/>
              <w:szCs w:val="24"/>
              <w:lang w:val="en-US"/>
            </w:rPr>
          </w:pPr>
          <w:hyperlink w:anchor="_Toc97873987" w:history="1">
            <w:r w:rsidR="00817606" w:rsidRPr="00817606">
              <w:rPr>
                <w:rStyle w:val="Hyperlink"/>
                <w:rFonts w:ascii="Times New Roman" w:eastAsia="Times New Roman" w:hAnsi="Times New Roman" w:cs="Times New Roman"/>
                <w:bCs/>
                <w:noProof/>
                <w:sz w:val="24"/>
                <w:szCs w:val="24"/>
                <w:shd w:val="clear" w:color="auto" w:fill="FFFFFF"/>
                <w:lang w:eastAsia="en-GB"/>
              </w:rPr>
              <w:t>C. Case of Japan</w:t>
            </w:r>
            <w:r w:rsidR="00817606" w:rsidRPr="00817606">
              <w:rPr>
                <w:rFonts w:ascii="Times New Roman" w:hAnsi="Times New Roman" w:cs="Times New Roman"/>
                <w:noProof/>
                <w:webHidden/>
                <w:sz w:val="24"/>
                <w:szCs w:val="24"/>
              </w:rPr>
              <w:tab/>
            </w:r>
            <w:r w:rsidR="00817606" w:rsidRPr="00817606">
              <w:rPr>
                <w:rFonts w:ascii="Times New Roman" w:hAnsi="Times New Roman" w:cs="Times New Roman"/>
                <w:noProof/>
                <w:webHidden/>
                <w:sz w:val="24"/>
                <w:szCs w:val="24"/>
              </w:rPr>
              <w:fldChar w:fldCharType="begin"/>
            </w:r>
            <w:r w:rsidR="00817606" w:rsidRPr="00817606">
              <w:rPr>
                <w:rFonts w:ascii="Times New Roman" w:hAnsi="Times New Roman" w:cs="Times New Roman"/>
                <w:noProof/>
                <w:webHidden/>
                <w:sz w:val="24"/>
                <w:szCs w:val="24"/>
              </w:rPr>
              <w:instrText xml:space="preserve"> PAGEREF _Toc97873987 \h </w:instrText>
            </w:r>
            <w:r w:rsidR="00817606" w:rsidRPr="00817606">
              <w:rPr>
                <w:rFonts w:ascii="Times New Roman" w:hAnsi="Times New Roman" w:cs="Times New Roman"/>
                <w:noProof/>
                <w:webHidden/>
                <w:sz w:val="24"/>
                <w:szCs w:val="24"/>
              </w:rPr>
            </w:r>
            <w:r w:rsidR="00817606" w:rsidRPr="00817606">
              <w:rPr>
                <w:rFonts w:ascii="Times New Roman" w:hAnsi="Times New Roman" w:cs="Times New Roman"/>
                <w:noProof/>
                <w:webHidden/>
                <w:sz w:val="24"/>
                <w:szCs w:val="24"/>
              </w:rPr>
              <w:fldChar w:fldCharType="separate"/>
            </w:r>
            <w:r w:rsidR="00817606" w:rsidRPr="00817606">
              <w:rPr>
                <w:rFonts w:ascii="Times New Roman" w:hAnsi="Times New Roman" w:cs="Times New Roman"/>
                <w:noProof/>
                <w:webHidden/>
                <w:sz w:val="24"/>
                <w:szCs w:val="24"/>
              </w:rPr>
              <w:t>4</w:t>
            </w:r>
            <w:r w:rsidR="00817606" w:rsidRPr="00817606">
              <w:rPr>
                <w:rFonts w:ascii="Times New Roman" w:hAnsi="Times New Roman" w:cs="Times New Roman"/>
                <w:noProof/>
                <w:webHidden/>
                <w:sz w:val="24"/>
                <w:szCs w:val="24"/>
              </w:rPr>
              <w:fldChar w:fldCharType="end"/>
            </w:r>
          </w:hyperlink>
        </w:p>
        <w:p w14:paraId="441E49A9" w14:textId="04318138" w:rsidR="00817606" w:rsidRPr="00817606" w:rsidRDefault="00452966" w:rsidP="00817606">
          <w:pPr>
            <w:pStyle w:val="TOC2"/>
            <w:tabs>
              <w:tab w:val="right" w:leader="dot" w:pos="9016"/>
            </w:tabs>
            <w:spacing w:line="360" w:lineRule="auto"/>
            <w:rPr>
              <w:rFonts w:ascii="Times New Roman" w:eastAsiaTheme="minorEastAsia" w:hAnsi="Times New Roman" w:cs="Times New Roman"/>
              <w:noProof/>
              <w:sz w:val="24"/>
              <w:szCs w:val="24"/>
              <w:lang w:val="en-US"/>
            </w:rPr>
          </w:pPr>
          <w:hyperlink w:anchor="_Toc97873988" w:history="1">
            <w:r w:rsidR="00817606" w:rsidRPr="00817606">
              <w:rPr>
                <w:rStyle w:val="Hyperlink"/>
                <w:rFonts w:ascii="Times New Roman" w:eastAsia="Times New Roman" w:hAnsi="Times New Roman" w:cs="Times New Roman"/>
                <w:bCs/>
                <w:noProof/>
                <w:sz w:val="24"/>
                <w:szCs w:val="24"/>
                <w:shd w:val="clear" w:color="auto" w:fill="FFFFFF"/>
                <w:lang w:eastAsia="en-GB"/>
              </w:rPr>
              <w:t>D. Case of the USA</w:t>
            </w:r>
            <w:r w:rsidR="00817606" w:rsidRPr="00817606">
              <w:rPr>
                <w:rFonts w:ascii="Times New Roman" w:hAnsi="Times New Roman" w:cs="Times New Roman"/>
                <w:noProof/>
                <w:webHidden/>
                <w:sz w:val="24"/>
                <w:szCs w:val="24"/>
              </w:rPr>
              <w:tab/>
            </w:r>
            <w:r w:rsidR="00817606" w:rsidRPr="00817606">
              <w:rPr>
                <w:rFonts w:ascii="Times New Roman" w:hAnsi="Times New Roman" w:cs="Times New Roman"/>
                <w:noProof/>
                <w:webHidden/>
                <w:sz w:val="24"/>
                <w:szCs w:val="24"/>
              </w:rPr>
              <w:fldChar w:fldCharType="begin"/>
            </w:r>
            <w:r w:rsidR="00817606" w:rsidRPr="00817606">
              <w:rPr>
                <w:rFonts w:ascii="Times New Roman" w:hAnsi="Times New Roman" w:cs="Times New Roman"/>
                <w:noProof/>
                <w:webHidden/>
                <w:sz w:val="24"/>
                <w:szCs w:val="24"/>
              </w:rPr>
              <w:instrText xml:space="preserve"> PAGEREF _Toc97873988 \h </w:instrText>
            </w:r>
            <w:r w:rsidR="00817606" w:rsidRPr="00817606">
              <w:rPr>
                <w:rFonts w:ascii="Times New Roman" w:hAnsi="Times New Roman" w:cs="Times New Roman"/>
                <w:noProof/>
                <w:webHidden/>
                <w:sz w:val="24"/>
                <w:szCs w:val="24"/>
              </w:rPr>
            </w:r>
            <w:r w:rsidR="00817606" w:rsidRPr="00817606">
              <w:rPr>
                <w:rFonts w:ascii="Times New Roman" w:hAnsi="Times New Roman" w:cs="Times New Roman"/>
                <w:noProof/>
                <w:webHidden/>
                <w:sz w:val="24"/>
                <w:szCs w:val="24"/>
              </w:rPr>
              <w:fldChar w:fldCharType="separate"/>
            </w:r>
            <w:r w:rsidR="00817606" w:rsidRPr="00817606">
              <w:rPr>
                <w:rFonts w:ascii="Times New Roman" w:hAnsi="Times New Roman" w:cs="Times New Roman"/>
                <w:noProof/>
                <w:webHidden/>
                <w:sz w:val="24"/>
                <w:szCs w:val="24"/>
              </w:rPr>
              <w:t>5</w:t>
            </w:r>
            <w:r w:rsidR="00817606" w:rsidRPr="00817606">
              <w:rPr>
                <w:rFonts w:ascii="Times New Roman" w:hAnsi="Times New Roman" w:cs="Times New Roman"/>
                <w:noProof/>
                <w:webHidden/>
                <w:sz w:val="24"/>
                <w:szCs w:val="24"/>
              </w:rPr>
              <w:fldChar w:fldCharType="end"/>
            </w:r>
          </w:hyperlink>
        </w:p>
        <w:p w14:paraId="58FCA160" w14:textId="38450E59" w:rsidR="00817606" w:rsidRPr="00817606" w:rsidRDefault="00452966" w:rsidP="00817606">
          <w:pPr>
            <w:pStyle w:val="TOC1"/>
            <w:spacing w:line="360" w:lineRule="auto"/>
            <w:rPr>
              <w:rFonts w:ascii="Times New Roman" w:eastAsiaTheme="minorEastAsia" w:hAnsi="Times New Roman" w:cs="Times New Roman"/>
              <w:noProof/>
              <w:sz w:val="24"/>
              <w:szCs w:val="24"/>
              <w:lang w:val="en-US"/>
            </w:rPr>
          </w:pPr>
          <w:hyperlink w:anchor="_Toc97873989" w:history="1">
            <w:r w:rsidR="00817606" w:rsidRPr="00817606">
              <w:rPr>
                <w:rStyle w:val="Hyperlink"/>
                <w:rFonts w:ascii="Times New Roman" w:hAnsi="Times New Roman" w:cs="Times New Roman"/>
                <w:noProof/>
                <w:sz w:val="24"/>
                <w:szCs w:val="24"/>
              </w:rPr>
              <w:t>Recommendations provided in hotel handbook</w:t>
            </w:r>
            <w:r w:rsidR="00817606" w:rsidRPr="00817606">
              <w:rPr>
                <w:rFonts w:ascii="Times New Roman" w:hAnsi="Times New Roman" w:cs="Times New Roman"/>
                <w:noProof/>
                <w:webHidden/>
                <w:sz w:val="24"/>
                <w:szCs w:val="24"/>
              </w:rPr>
              <w:tab/>
            </w:r>
            <w:r w:rsidR="00817606" w:rsidRPr="00817606">
              <w:rPr>
                <w:rFonts w:ascii="Times New Roman" w:hAnsi="Times New Roman" w:cs="Times New Roman"/>
                <w:noProof/>
                <w:webHidden/>
                <w:sz w:val="24"/>
                <w:szCs w:val="24"/>
              </w:rPr>
              <w:fldChar w:fldCharType="begin"/>
            </w:r>
            <w:r w:rsidR="00817606" w:rsidRPr="00817606">
              <w:rPr>
                <w:rFonts w:ascii="Times New Roman" w:hAnsi="Times New Roman" w:cs="Times New Roman"/>
                <w:noProof/>
                <w:webHidden/>
                <w:sz w:val="24"/>
                <w:szCs w:val="24"/>
              </w:rPr>
              <w:instrText xml:space="preserve"> PAGEREF _Toc97873989 \h </w:instrText>
            </w:r>
            <w:r w:rsidR="00817606" w:rsidRPr="00817606">
              <w:rPr>
                <w:rFonts w:ascii="Times New Roman" w:hAnsi="Times New Roman" w:cs="Times New Roman"/>
                <w:noProof/>
                <w:webHidden/>
                <w:sz w:val="24"/>
                <w:szCs w:val="24"/>
              </w:rPr>
            </w:r>
            <w:r w:rsidR="00817606" w:rsidRPr="00817606">
              <w:rPr>
                <w:rFonts w:ascii="Times New Roman" w:hAnsi="Times New Roman" w:cs="Times New Roman"/>
                <w:noProof/>
                <w:webHidden/>
                <w:sz w:val="24"/>
                <w:szCs w:val="24"/>
              </w:rPr>
              <w:fldChar w:fldCharType="separate"/>
            </w:r>
            <w:r w:rsidR="00817606" w:rsidRPr="00817606">
              <w:rPr>
                <w:rFonts w:ascii="Times New Roman" w:hAnsi="Times New Roman" w:cs="Times New Roman"/>
                <w:noProof/>
                <w:webHidden/>
                <w:sz w:val="24"/>
                <w:szCs w:val="24"/>
              </w:rPr>
              <w:t>5</w:t>
            </w:r>
            <w:r w:rsidR="00817606" w:rsidRPr="00817606">
              <w:rPr>
                <w:rFonts w:ascii="Times New Roman" w:hAnsi="Times New Roman" w:cs="Times New Roman"/>
                <w:noProof/>
                <w:webHidden/>
                <w:sz w:val="24"/>
                <w:szCs w:val="24"/>
              </w:rPr>
              <w:fldChar w:fldCharType="end"/>
            </w:r>
          </w:hyperlink>
        </w:p>
        <w:p w14:paraId="6EC7B691" w14:textId="404149AE" w:rsidR="00817606" w:rsidRPr="00817606" w:rsidRDefault="00452966" w:rsidP="00817606">
          <w:pPr>
            <w:pStyle w:val="TOC1"/>
            <w:spacing w:line="360" w:lineRule="auto"/>
            <w:rPr>
              <w:rFonts w:ascii="Times New Roman" w:eastAsiaTheme="minorEastAsia" w:hAnsi="Times New Roman" w:cs="Times New Roman"/>
              <w:noProof/>
              <w:sz w:val="24"/>
              <w:szCs w:val="24"/>
              <w:lang w:val="en-US"/>
            </w:rPr>
          </w:pPr>
          <w:hyperlink w:anchor="_Toc97873990" w:history="1">
            <w:r w:rsidR="00817606" w:rsidRPr="00817606">
              <w:rPr>
                <w:rStyle w:val="Hyperlink"/>
                <w:rFonts w:ascii="Times New Roman" w:hAnsi="Times New Roman" w:cs="Times New Roman"/>
                <w:noProof/>
                <w:sz w:val="24"/>
                <w:szCs w:val="24"/>
              </w:rPr>
              <w:t>Conclusion</w:t>
            </w:r>
            <w:r w:rsidR="00817606" w:rsidRPr="00817606">
              <w:rPr>
                <w:rFonts w:ascii="Times New Roman" w:hAnsi="Times New Roman" w:cs="Times New Roman"/>
                <w:noProof/>
                <w:webHidden/>
                <w:sz w:val="24"/>
                <w:szCs w:val="24"/>
              </w:rPr>
              <w:tab/>
            </w:r>
            <w:r w:rsidR="00817606" w:rsidRPr="00817606">
              <w:rPr>
                <w:rFonts w:ascii="Times New Roman" w:hAnsi="Times New Roman" w:cs="Times New Roman"/>
                <w:noProof/>
                <w:webHidden/>
                <w:sz w:val="24"/>
                <w:szCs w:val="24"/>
              </w:rPr>
              <w:fldChar w:fldCharType="begin"/>
            </w:r>
            <w:r w:rsidR="00817606" w:rsidRPr="00817606">
              <w:rPr>
                <w:rFonts w:ascii="Times New Roman" w:hAnsi="Times New Roman" w:cs="Times New Roman"/>
                <w:noProof/>
                <w:webHidden/>
                <w:sz w:val="24"/>
                <w:szCs w:val="24"/>
              </w:rPr>
              <w:instrText xml:space="preserve"> PAGEREF _Toc97873990 \h </w:instrText>
            </w:r>
            <w:r w:rsidR="00817606" w:rsidRPr="00817606">
              <w:rPr>
                <w:rFonts w:ascii="Times New Roman" w:hAnsi="Times New Roman" w:cs="Times New Roman"/>
                <w:noProof/>
                <w:webHidden/>
                <w:sz w:val="24"/>
                <w:szCs w:val="24"/>
              </w:rPr>
            </w:r>
            <w:r w:rsidR="00817606" w:rsidRPr="00817606">
              <w:rPr>
                <w:rFonts w:ascii="Times New Roman" w:hAnsi="Times New Roman" w:cs="Times New Roman"/>
                <w:noProof/>
                <w:webHidden/>
                <w:sz w:val="24"/>
                <w:szCs w:val="24"/>
              </w:rPr>
              <w:fldChar w:fldCharType="separate"/>
            </w:r>
            <w:r w:rsidR="00817606" w:rsidRPr="00817606">
              <w:rPr>
                <w:rFonts w:ascii="Times New Roman" w:hAnsi="Times New Roman" w:cs="Times New Roman"/>
                <w:noProof/>
                <w:webHidden/>
                <w:sz w:val="24"/>
                <w:szCs w:val="24"/>
              </w:rPr>
              <w:t>6</w:t>
            </w:r>
            <w:r w:rsidR="00817606" w:rsidRPr="00817606">
              <w:rPr>
                <w:rFonts w:ascii="Times New Roman" w:hAnsi="Times New Roman" w:cs="Times New Roman"/>
                <w:noProof/>
                <w:webHidden/>
                <w:sz w:val="24"/>
                <w:szCs w:val="24"/>
              </w:rPr>
              <w:fldChar w:fldCharType="end"/>
            </w:r>
          </w:hyperlink>
        </w:p>
        <w:p w14:paraId="7EB3B895" w14:textId="630580AE" w:rsidR="00817606" w:rsidRPr="00817606" w:rsidRDefault="00452966" w:rsidP="00817606">
          <w:pPr>
            <w:pStyle w:val="TOC1"/>
            <w:spacing w:line="360" w:lineRule="auto"/>
            <w:rPr>
              <w:rFonts w:ascii="Times New Roman" w:eastAsiaTheme="minorEastAsia" w:hAnsi="Times New Roman" w:cs="Times New Roman"/>
              <w:noProof/>
              <w:sz w:val="24"/>
              <w:szCs w:val="24"/>
              <w:lang w:val="en-US"/>
            </w:rPr>
          </w:pPr>
          <w:hyperlink w:anchor="_Toc97873991" w:history="1">
            <w:r w:rsidR="00817606" w:rsidRPr="00817606">
              <w:rPr>
                <w:rStyle w:val="Hyperlink"/>
                <w:rFonts w:ascii="Times New Roman" w:hAnsi="Times New Roman" w:cs="Times New Roman"/>
                <w:bCs/>
                <w:noProof/>
                <w:sz w:val="24"/>
                <w:szCs w:val="24"/>
              </w:rPr>
              <w:t>Endnotes</w:t>
            </w:r>
            <w:r w:rsidR="00817606" w:rsidRPr="00817606">
              <w:rPr>
                <w:rFonts w:ascii="Times New Roman" w:hAnsi="Times New Roman" w:cs="Times New Roman"/>
                <w:noProof/>
                <w:webHidden/>
                <w:sz w:val="24"/>
                <w:szCs w:val="24"/>
              </w:rPr>
              <w:tab/>
            </w:r>
            <w:r w:rsidR="00817606" w:rsidRPr="00817606">
              <w:rPr>
                <w:rFonts w:ascii="Times New Roman" w:hAnsi="Times New Roman" w:cs="Times New Roman"/>
                <w:noProof/>
                <w:webHidden/>
                <w:sz w:val="24"/>
                <w:szCs w:val="24"/>
              </w:rPr>
              <w:fldChar w:fldCharType="begin"/>
            </w:r>
            <w:r w:rsidR="00817606" w:rsidRPr="00817606">
              <w:rPr>
                <w:rFonts w:ascii="Times New Roman" w:hAnsi="Times New Roman" w:cs="Times New Roman"/>
                <w:noProof/>
                <w:webHidden/>
                <w:sz w:val="24"/>
                <w:szCs w:val="24"/>
              </w:rPr>
              <w:instrText xml:space="preserve"> PAGEREF _Toc97873991 \h </w:instrText>
            </w:r>
            <w:r w:rsidR="00817606" w:rsidRPr="00817606">
              <w:rPr>
                <w:rFonts w:ascii="Times New Roman" w:hAnsi="Times New Roman" w:cs="Times New Roman"/>
                <w:noProof/>
                <w:webHidden/>
                <w:sz w:val="24"/>
                <w:szCs w:val="24"/>
              </w:rPr>
            </w:r>
            <w:r w:rsidR="00817606" w:rsidRPr="00817606">
              <w:rPr>
                <w:rFonts w:ascii="Times New Roman" w:hAnsi="Times New Roman" w:cs="Times New Roman"/>
                <w:noProof/>
                <w:webHidden/>
                <w:sz w:val="24"/>
                <w:szCs w:val="24"/>
              </w:rPr>
              <w:fldChar w:fldCharType="separate"/>
            </w:r>
            <w:r w:rsidR="00817606" w:rsidRPr="00817606">
              <w:rPr>
                <w:rFonts w:ascii="Times New Roman" w:hAnsi="Times New Roman" w:cs="Times New Roman"/>
                <w:noProof/>
                <w:webHidden/>
                <w:sz w:val="24"/>
                <w:szCs w:val="24"/>
              </w:rPr>
              <w:t>7</w:t>
            </w:r>
            <w:r w:rsidR="00817606" w:rsidRPr="00817606">
              <w:rPr>
                <w:rFonts w:ascii="Times New Roman" w:hAnsi="Times New Roman" w:cs="Times New Roman"/>
                <w:noProof/>
                <w:webHidden/>
                <w:sz w:val="24"/>
                <w:szCs w:val="24"/>
              </w:rPr>
              <w:fldChar w:fldCharType="end"/>
            </w:r>
          </w:hyperlink>
        </w:p>
        <w:p w14:paraId="5AC8FD16" w14:textId="4FBD1926" w:rsidR="0042492E" w:rsidRDefault="0042492E" w:rsidP="00817606">
          <w:pPr>
            <w:spacing w:line="360" w:lineRule="auto"/>
          </w:pPr>
          <w:r w:rsidRPr="00817606">
            <w:rPr>
              <w:rFonts w:ascii="Times New Roman" w:hAnsi="Times New Roman" w:cs="Times New Roman"/>
              <w:noProof/>
              <w:sz w:val="24"/>
              <w:szCs w:val="24"/>
            </w:rPr>
            <w:fldChar w:fldCharType="end"/>
          </w:r>
        </w:p>
      </w:sdtContent>
    </w:sdt>
    <w:p w14:paraId="2EFD9EC7" w14:textId="6209E14B" w:rsidR="00B93731" w:rsidRPr="00AC1828" w:rsidRDefault="00B93731" w:rsidP="0042492E">
      <w:pPr>
        <w:pStyle w:val="NoSpacing"/>
        <w:spacing w:line="360" w:lineRule="auto"/>
        <w:rPr>
          <w:rFonts w:ascii="Times New Roman" w:hAnsi="Times New Roman" w:cs="Times New Roman"/>
          <w:b/>
          <w:bCs/>
          <w:sz w:val="24"/>
          <w:szCs w:val="24"/>
        </w:rPr>
      </w:pPr>
    </w:p>
    <w:p w14:paraId="3C487674" w14:textId="37FC5A09" w:rsidR="003308C0" w:rsidRDefault="003308C0" w:rsidP="00B93731">
      <w:pPr>
        <w:spacing w:line="360" w:lineRule="auto"/>
        <w:jc w:val="center"/>
        <w:rPr>
          <w:rFonts w:ascii="Times New Roman" w:eastAsia="Times New Roman" w:hAnsi="Times New Roman" w:cs="Times New Roman"/>
          <w:color w:val="222222"/>
          <w:sz w:val="24"/>
          <w:szCs w:val="24"/>
          <w:shd w:val="clear" w:color="auto" w:fill="FFFFFF"/>
          <w:lang w:eastAsia="en-GB"/>
        </w:rPr>
      </w:pPr>
    </w:p>
    <w:p w14:paraId="6716D17A" w14:textId="716F16B9" w:rsidR="00B93731" w:rsidRDefault="00B93731" w:rsidP="001D72B7">
      <w:pPr>
        <w:spacing w:line="360" w:lineRule="auto"/>
        <w:jc w:val="both"/>
        <w:rPr>
          <w:rFonts w:ascii="Times New Roman" w:eastAsia="Times New Roman" w:hAnsi="Times New Roman" w:cs="Times New Roman"/>
          <w:color w:val="222222"/>
          <w:sz w:val="24"/>
          <w:szCs w:val="24"/>
          <w:shd w:val="clear" w:color="auto" w:fill="FFFFFF"/>
          <w:lang w:eastAsia="en-GB"/>
        </w:rPr>
      </w:pPr>
    </w:p>
    <w:p w14:paraId="4DC7BC81" w14:textId="0297801A" w:rsidR="00B93731" w:rsidRDefault="00B93731" w:rsidP="001D72B7">
      <w:pPr>
        <w:spacing w:line="360" w:lineRule="auto"/>
        <w:jc w:val="both"/>
        <w:rPr>
          <w:rFonts w:ascii="Times New Roman" w:eastAsia="Times New Roman" w:hAnsi="Times New Roman" w:cs="Times New Roman"/>
          <w:color w:val="222222"/>
          <w:sz w:val="24"/>
          <w:szCs w:val="24"/>
          <w:shd w:val="clear" w:color="auto" w:fill="FFFFFF"/>
          <w:lang w:eastAsia="en-GB"/>
        </w:rPr>
      </w:pPr>
    </w:p>
    <w:p w14:paraId="091A13C1" w14:textId="48749055" w:rsidR="00B93731" w:rsidRDefault="00B93731" w:rsidP="001D72B7">
      <w:pPr>
        <w:spacing w:line="360" w:lineRule="auto"/>
        <w:jc w:val="both"/>
        <w:rPr>
          <w:rFonts w:ascii="Times New Roman" w:eastAsia="Times New Roman" w:hAnsi="Times New Roman" w:cs="Times New Roman"/>
          <w:color w:val="222222"/>
          <w:sz w:val="24"/>
          <w:szCs w:val="24"/>
          <w:shd w:val="clear" w:color="auto" w:fill="FFFFFF"/>
          <w:lang w:eastAsia="en-GB"/>
        </w:rPr>
      </w:pPr>
    </w:p>
    <w:p w14:paraId="3AD1E6B6" w14:textId="218C9681" w:rsidR="00B93731" w:rsidRDefault="00B93731" w:rsidP="001D72B7">
      <w:pPr>
        <w:spacing w:line="360" w:lineRule="auto"/>
        <w:jc w:val="both"/>
        <w:rPr>
          <w:rFonts w:ascii="Times New Roman" w:eastAsia="Times New Roman" w:hAnsi="Times New Roman" w:cs="Times New Roman"/>
          <w:color w:val="222222"/>
          <w:sz w:val="24"/>
          <w:szCs w:val="24"/>
          <w:shd w:val="clear" w:color="auto" w:fill="FFFFFF"/>
          <w:lang w:eastAsia="en-GB"/>
        </w:rPr>
      </w:pPr>
    </w:p>
    <w:p w14:paraId="2976AA28" w14:textId="486A8B76" w:rsidR="00B93731" w:rsidRDefault="00B93731" w:rsidP="001D72B7">
      <w:pPr>
        <w:spacing w:line="360" w:lineRule="auto"/>
        <w:jc w:val="both"/>
        <w:rPr>
          <w:rFonts w:ascii="Times New Roman" w:eastAsia="Times New Roman" w:hAnsi="Times New Roman" w:cs="Times New Roman"/>
          <w:color w:val="222222"/>
          <w:sz w:val="24"/>
          <w:szCs w:val="24"/>
          <w:shd w:val="clear" w:color="auto" w:fill="FFFFFF"/>
          <w:lang w:eastAsia="en-GB"/>
        </w:rPr>
      </w:pPr>
    </w:p>
    <w:p w14:paraId="3A74F9EC" w14:textId="34A49439" w:rsidR="00B93731" w:rsidRDefault="00B93731" w:rsidP="001D72B7">
      <w:pPr>
        <w:spacing w:line="360" w:lineRule="auto"/>
        <w:jc w:val="both"/>
        <w:rPr>
          <w:rFonts w:ascii="Times New Roman" w:eastAsia="Times New Roman" w:hAnsi="Times New Roman" w:cs="Times New Roman"/>
          <w:color w:val="222222"/>
          <w:sz w:val="24"/>
          <w:szCs w:val="24"/>
          <w:shd w:val="clear" w:color="auto" w:fill="FFFFFF"/>
          <w:lang w:eastAsia="en-GB"/>
        </w:rPr>
      </w:pPr>
    </w:p>
    <w:p w14:paraId="2572914D" w14:textId="77777777" w:rsidR="00F86B2C" w:rsidRDefault="00F86B2C">
      <w:pPr>
        <w:rPr>
          <w:rFonts w:ascii="Times New Roman" w:eastAsia="Times New Roman" w:hAnsi="Times New Roman" w:cstheme="majorBidi"/>
          <w:b/>
          <w:sz w:val="24"/>
          <w:szCs w:val="32"/>
          <w:shd w:val="clear" w:color="auto" w:fill="FFFFFF"/>
          <w:lang w:eastAsia="en-GB"/>
        </w:rPr>
      </w:pPr>
      <w:bookmarkStart w:id="1" w:name="_Toc97873978"/>
      <w:r>
        <w:rPr>
          <w:rFonts w:eastAsia="Times New Roman"/>
          <w:shd w:val="clear" w:color="auto" w:fill="FFFFFF"/>
          <w:lang w:eastAsia="en-GB"/>
        </w:rPr>
        <w:br w:type="page"/>
      </w:r>
    </w:p>
    <w:p w14:paraId="20D764B0" w14:textId="5752FAF6" w:rsidR="002B0F6C" w:rsidRDefault="003308C0" w:rsidP="002B0F6C">
      <w:pPr>
        <w:pStyle w:val="Heading1"/>
        <w:spacing w:line="360" w:lineRule="auto"/>
        <w:rPr>
          <w:rFonts w:eastAsia="Times New Roman"/>
          <w:shd w:val="clear" w:color="auto" w:fill="FFFFFF"/>
          <w:lang w:eastAsia="en-GB"/>
        </w:rPr>
      </w:pPr>
      <w:r w:rsidRPr="001D72B7">
        <w:rPr>
          <w:rFonts w:eastAsia="Times New Roman"/>
          <w:shd w:val="clear" w:color="auto" w:fill="FFFFFF"/>
          <w:lang w:eastAsia="en-GB"/>
        </w:rPr>
        <w:lastRenderedPageBreak/>
        <w:t>Introduction</w:t>
      </w:r>
      <w:bookmarkEnd w:id="1"/>
    </w:p>
    <w:p w14:paraId="34026740" w14:textId="21B730C6" w:rsidR="003308C0" w:rsidRPr="001D72B7" w:rsidRDefault="0048312D" w:rsidP="002B0F6C">
      <w:pPr>
        <w:spacing w:line="360" w:lineRule="auto"/>
        <w:jc w:val="both"/>
        <w:rPr>
          <w:rFonts w:ascii="Times New Roman" w:eastAsia="Times New Roman" w:hAnsi="Times New Roman" w:cs="Times New Roman"/>
          <w:color w:val="222222"/>
          <w:sz w:val="24"/>
          <w:szCs w:val="24"/>
          <w:shd w:val="clear" w:color="auto" w:fill="FFFFFF"/>
          <w:lang w:eastAsia="en-GB"/>
        </w:rPr>
      </w:pPr>
      <w:r w:rsidRPr="001D72B7">
        <w:rPr>
          <w:rFonts w:ascii="Times New Roman" w:hAnsi="Times New Roman" w:cs="Times New Roman"/>
          <w:sz w:val="24"/>
          <w:szCs w:val="24"/>
        </w:rPr>
        <w:t>One of the possibilities for a hotel firm in order to obtain competitiveness and assure its longevity in the sector would be to pursue a cultural intelligence approach, as a leading worldwide strategy</w:t>
      </w:r>
      <w:r w:rsidR="009F49B6">
        <w:rPr>
          <w:rFonts w:ascii="Times New Roman" w:hAnsi="Times New Roman" w:cs="Times New Roman"/>
          <w:sz w:val="24"/>
          <w:szCs w:val="24"/>
        </w:rPr>
        <w:t xml:space="preserve"> </w:t>
      </w:r>
      <w:r w:rsidR="009F49B6" w:rsidRPr="004305B0">
        <w:rPr>
          <w:rFonts w:ascii="Times New Roman" w:hAnsi="Times New Roman" w:cs="Times New Roman"/>
          <w:sz w:val="24"/>
          <w:szCs w:val="24"/>
        </w:rPr>
        <w:t>(Samovar, 2009)</w:t>
      </w:r>
      <w:r w:rsidRPr="001D72B7">
        <w:rPr>
          <w:rFonts w:ascii="Times New Roman" w:hAnsi="Times New Roman" w:cs="Times New Roman"/>
          <w:sz w:val="24"/>
          <w:szCs w:val="24"/>
        </w:rPr>
        <w:t>. In this approach, the present work focuses on assessing the function of cultural intelligence in the hotel business in general, and in USA and Japan in particular, seeking to collect a summary of excellent practices in the sector</w:t>
      </w:r>
      <w:r w:rsidR="00D53AB4">
        <w:rPr>
          <w:rFonts w:ascii="Times New Roman" w:hAnsi="Times New Roman" w:cs="Times New Roman"/>
          <w:sz w:val="24"/>
          <w:szCs w:val="24"/>
        </w:rPr>
        <w:t xml:space="preserve"> </w:t>
      </w:r>
      <w:r w:rsidR="00D53AB4" w:rsidRPr="004305B0">
        <w:rPr>
          <w:rFonts w:ascii="Times New Roman" w:hAnsi="Times New Roman" w:cs="Times New Roman"/>
          <w:sz w:val="24"/>
          <w:szCs w:val="24"/>
        </w:rPr>
        <w:t>(</w:t>
      </w:r>
      <w:proofErr w:type="spellStart"/>
      <w:r w:rsidR="00D53AB4" w:rsidRPr="004305B0">
        <w:rPr>
          <w:rFonts w:ascii="Times New Roman" w:hAnsi="Times New Roman" w:cs="Times New Roman"/>
          <w:sz w:val="24"/>
          <w:szCs w:val="24"/>
        </w:rPr>
        <w:t>Bramwell</w:t>
      </w:r>
      <w:proofErr w:type="spellEnd"/>
      <w:r w:rsidR="00D53AB4" w:rsidRPr="004305B0">
        <w:rPr>
          <w:rFonts w:ascii="Times New Roman" w:hAnsi="Times New Roman" w:cs="Times New Roman"/>
          <w:sz w:val="24"/>
          <w:szCs w:val="24"/>
        </w:rPr>
        <w:t>, 2004)</w:t>
      </w:r>
      <w:r w:rsidRPr="001D72B7">
        <w:rPr>
          <w:rFonts w:ascii="Times New Roman" w:hAnsi="Times New Roman" w:cs="Times New Roman"/>
          <w:sz w:val="24"/>
          <w:szCs w:val="24"/>
        </w:rPr>
        <w:t>.</w:t>
      </w:r>
    </w:p>
    <w:p w14:paraId="6D683BF7" w14:textId="4AA79B7F" w:rsidR="003308C0" w:rsidRDefault="003308C0" w:rsidP="0009606C">
      <w:pPr>
        <w:pStyle w:val="Heading1"/>
      </w:pPr>
      <w:bookmarkStart w:id="2" w:name="_Toc97873979"/>
      <w:r w:rsidRPr="0009606C">
        <w:t>Theoretical framework of Intercultural competence</w:t>
      </w:r>
      <w:bookmarkEnd w:id="2"/>
    </w:p>
    <w:p w14:paraId="1B053925" w14:textId="77777777" w:rsidR="0009606C" w:rsidRPr="0009606C" w:rsidRDefault="0009606C" w:rsidP="0009606C"/>
    <w:p w14:paraId="747C4314" w14:textId="6F9B117B" w:rsidR="0048312D" w:rsidRPr="001D72B7" w:rsidRDefault="0048312D" w:rsidP="001D72B7">
      <w:pPr>
        <w:spacing w:line="360" w:lineRule="auto"/>
        <w:jc w:val="both"/>
        <w:rPr>
          <w:rFonts w:ascii="Times New Roman" w:eastAsia="Times New Roman" w:hAnsi="Times New Roman" w:cs="Times New Roman"/>
          <w:color w:val="222222"/>
          <w:sz w:val="24"/>
          <w:szCs w:val="24"/>
          <w:shd w:val="clear" w:color="auto" w:fill="FFFFFF"/>
          <w:lang w:eastAsia="en-GB"/>
        </w:rPr>
      </w:pPr>
      <w:r w:rsidRPr="001D72B7">
        <w:rPr>
          <w:rFonts w:ascii="Times New Roman" w:eastAsia="Times New Roman" w:hAnsi="Times New Roman" w:cs="Times New Roman"/>
          <w:color w:val="222222"/>
          <w:sz w:val="24"/>
          <w:szCs w:val="24"/>
          <w:shd w:val="clear" w:color="auto" w:fill="FFFFFF"/>
          <w:lang w:eastAsia="en-GB"/>
        </w:rPr>
        <w:t>For many years, the term cultural intelligence (CQ) has piqued attention in the literature</w:t>
      </w:r>
      <w:r w:rsidR="00D53AB4">
        <w:rPr>
          <w:rFonts w:ascii="Times New Roman" w:eastAsia="Times New Roman" w:hAnsi="Times New Roman" w:cs="Times New Roman"/>
          <w:color w:val="222222"/>
          <w:sz w:val="24"/>
          <w:szCs w:val="24"/>
          <w:shd w:val="clear" w:color="auto" w:fill="FFFFFF"/>
          <w:lang w:eastAsia="en-GB"/>
        </w:rPr>
        <w:t xml:space="preserve"> </w:t>
      </w:r>
      <w:r w:rsidR="00D53AB4" w:rsidRPr="004305B0">
        <w:rPr>
          <w:rFonts w:ascii="Times New Roman" w:hAnsi="Times New Roman" w:cs="Times New Roman"/>
          <w:sz w:val="24"/>
          <w:szCs w:val="24"/>
        </w:rPr>
        <w:t>(Drake, 2011)</w:t>
      </w:r>
      <w:r w:rsidRPr="001D72B7">
        <w:rPr>
          <w:rFonts w:ascii="Times New Roman" w:eastAsia="Times New Roman" w:hAnsi="Times New Roman" w:cs="Times New Roman"/>
          <w:color w:val="222222"/>
          <w:sz w:val="24"/>
          <w:szCs w:val="24"/>
          <w:shd w:val="clear" w:color="auto" w:fill="FFFFFF"/>
          <w:lang w:eastAsia="en-GB"/>
        </w:rPr>
        <w:t>. A review of the available literature on CQ's theoretical framework will enable us to learn about and comprehend its evolution</w:t>
      </w:r>
      <w:r w:rsidR="009F49B6">
        <w:rPr>
          <w:rFonts w:ascii="Times New Roman" w:eastAsia="Times New Roman" w:hAnsi="Times New Roman" w:cs="Times New Roman"/>
          <w:color w:val="222222"/>
          <w:sz w:val="24"/>
          <w:szCs w:val="24"/>
          <w:shd w:val="clear" w:color="auto" w:fill="FFFFFF"/>
          <w:lang w:eastAsia="en-GB"/>
        </w:rPr>
        <w:t xml:space="preserve"> </w:t>
      </w:r>
      <w:r w:rsidR="009F49B6" w:rsidRPr="004305B0">
        <w:rPr>
          <w:rFonts w:ascii="Times New Roman" w:hAnsi="Times New Roman" w:cs="Times New Roman"/>
          <w:sz w:val="24"/>
          <w:szCs w:val="24"/>
        </w:rPr>
        <w:t>(Moran, 2018</w:t>
      </w:r>
      <w:r w:rsidR="009F49B6">
        <w:rPr>
          <w:rFonts w:ascii="Times New Roman" w:hAnsi="Times New Roman" w:cs="Times New Roman"/>
          <w:sz w:val="24"/>
          <w:szCs w:val="24"/>
        </w:rPr>
        <w:t>)</w:t>
      </w:r>
      <w:r w:rsidRPr="001D72B7">
        <w:rPr>
          <w:rFonts w:ascii="Times New Roman" w:eastAsia="Times New Roman" w:hAnsi="Times New Roman" w:cs="Times New Roman"/>
          <w:color w:val="222222"/>
          <w:sz w:val="24"/>
          <w:szCs w:val="24"/>
          <w:shd w:val="clear" w:color="auto" w:fill="FFFFFF"/>
          <w:lang w:eastAsia="en-GB"/>
        </w:rPr>
        <w:t>. Due to the diversity of consumer needs seen in the tourism industry, it is critical for hospitality personnel to be culturally savvy</w:t>
      </w:r>
      <w:r w:rsidR="009F49B6">
        <w:rPr>
          <w:rFonts w:ascii="Times New Roman" w:eastAsia="Times New Roman" w:hAnsi="Times New Roman" w:cs="Times New Roman"/>
          <w:color w:val="222222"/>
          <w:sz w:val="24"/>
          <w:szCs w:val="24"/>
          <w:shd w:val="clear" w:color="auto" w:fill="FFFFFF"/>
          <w:lang w:eastAsia="en-GB"/>
        </w:rPr>
        <w:t xml:space="preserve"> </w:t>
      </w:r>
      <w:r w:rsidR="009F49B6" w:rsidRPr="004305B0">
        <w:rPr>
          <w:rFonts w:ascii="Times New Roman" w:hAnsi="Times New Roman" w:cs="Times New Roman"/>
          <w:sz w:val="24"/>
          <w:szCs w:val="24"/>
        </w:rPr>
        <w:t>(</w:t>
      </w:r>
      <w:proofErr w:type="spellStart"/>
      <w:r w:rsidR="009F49B6" w:rsidRPr="004305B0">
        <w:rPr>
          <w:rFonts w:ascii="Times New Roman" w:hAnsi="Times New Roman" w:cs="Times New Roman"/>
          <w:sz w:val="24"/>
          <w:szCs w:val="24"/>
        </w:rPr>
        <w:t>Jandt</w:t>
      </w:r>
      <w:proofErr w:type="spellEnd"/>
      <w:r w:rsidR="009F49B6" w:rsidRPr="004305B0">
        <w:rPr>
          <w:rFonts w:ascii="Times New Roman" w:hAnsi="Times New Roman" w:cs="Times New Roman"/>
          <w:sz w:val="24"/>
          <w:szCs w:val="24"/>
        </w:rPr>
        <w:t>, 2016)</w:t>
      </w:r>
      <w:r w:rsidRPr="001D72B7">
        <w:rPr>
          <w:rFonts w:ascii="Times New Roman" w:eastAsia="Times New Roman" w:hAnsi="Times New Roman" w:cs="Times New Roman"/>
          <w:color w:val="222222"/>
          <w:sz w:val="24"/>
          <w:szCs w:val="24"/>
          <w:shd w:val="clear" w:color="auto" w:fill="FFFFFF"/>
          <w:lang w:eastAsia="en-GB"/>
        </w:rPr>
        <w:t>. Cultural intelligence can be used to assess an individual's ability to engage with others from diverse cultural backgrounds, and cross</w:t>
      </w:r>
      <w:r w:rsidR="009F49B6">
        <w:rPr>
          <w:rFonts w:ascii="Times New Roman" w:eastAsia="Times New Roman" w:hAnsi="Times New Roman" w:cs="Times New Roman"/>
          <w:color w:val="222222"/>
          <w:sz w:val="24"/>
          <w:szCs w:val="24"/>
          <w:shd w:val="clear" w:color="auto" w:fill="FFFFFF"/>
          <w:lang w:eastAsia="en-GB"/>
        </w:rPr>
        <w:t>-</w:t>
      </w:r>
      <w:r w:rsidRPr="001D72B7">
        <w:rPr>
          <w:rFonts w:ascii="Times New Roman" w:eastAsia="Times New Roman" w:hAnsi="Times New Roman" w:cs="Times New Roman"/>
          <w:color w:val="222222"/>
          <w:sz w:val="24"/>
          <w:szCs w:val="24"/>
          <w:shd w:val="clear" w:color="auto" w:fill="FFFFFF"/>
          <w:lang w:eastAsia="en-GB"/>
        </w:rPr>
        <w:t xml:space="preserve">cultural training can have an effect on an individual's CQ, according to </w:t>
      </w:r>
      <w:r w:rsidR="009F49B6">
        <w:rPr>
          <w:rFonts w:ascii="Times New Roman" w:eastAsia="Times New Roman" w:hAnsi="Times New Roman" w:cs="Times New Roman"/>
          <w:color w:val="222222"/>
          <w:sz w:val="24"/>
          <w:szCs w:val="24"/>
          <w:shd w:val="clear" w:color="auto" w:fill="FFFFFF"/>
          <w:lang w:eastAsia="en-GB"/>
        </w:rPr>
        <w:t>(</w:t>
      </w:r>
      <w:proofErr w:type="spellStart"/>
      <w:r w:rsidRPr="001D72B7">
        <w:rPr>
          <w:rFonts w:ascii="Times New Roman" w:eastAsia="Times New Roman" w:hAnsi="Times New Roman" w:cs="Times New Roman"/>
          <w:color w:val="222222"/>
          <w:sz w:val="24"/>
          <w:szCs w:val="24"/>
          <w:shd w:val="clear" w:color="auto" w:fill="FFFFFF"/>
          <w:lang w:eastAsia="en-GB"/>
        </w:rPr>
        <w:t>Ang</w:t>
      </w:r>
      <w:proofErr w:type="spellEnd"/>
      <w:r w:rsidRPr="001D72B7">
        <w:rPr>
          <w:rFonts w:ascii="Times New Roman" w:eastAsia="Times New Roman" w:hAnsi="Times New Roman" w:cs="Times New Roman"/>
          <w:color w:val="222222"/>
          <w:sz w:val="24"/>
          <w:szCs w:val="24"/>
          <w:shd w:val="clear" w:color="auto" w:fill="FFFFFF"/>
          <w:lang w:eastAsia="en-GB"/>
        </w:rPr>
        <w:t xml:space="preserve">, </w:t>
      </w:r>
      <w:proofErr w:type="spellStart"/>
      <w:r w:rsidRPr="001D72B7">
        <w:rPr>
          <w:rFonts w:ascii="Times New Roman" w:eastAsia="Times New Roman" w:hAnsi="Times New Roman" w:cs="Times New Roman"/>
          <w:color w:val="222222"/>
          <w:sz w:val="24"/>
          <w:szCs w:val="24"/>
          <w:shd w:val="clear" w:color="auto" w:fill="FFFFFF"/>
          <w:lang w:eastAsia="en-GB"/>
        </w:rPr>
        <w:t>Earley</w:t>
      </w:r>
      <w:proofErr w:type="spellEnd"/>
      <w:r w:rsidRPr="001D72B7">
        <w:rPr>
          <w:rFonts w:ascii="Times New Roman" w:eastAsia="Times New Roman" w:hAnsi="Times New Roman" w:cs="Times New Roman"/>
          <w:color w:val="222222"/>
          <w:sz w:val="24"/>
          <w:szCs w:val="24"/>
          <w:shd w:val="clear" w:color="auto" w:fill="FFFFFF"/>
          <w:lang w:eastAsia="en-GB"/>
        </w:rPr>
        <w:t>, and Van Dyne</w:t>
      </w:r>
      <w:r w:rsidR="009F49B6">
        <w:rPr>
          <w:rFonts w:ascii="Times New Roman" w:eastAsia="Times New Roman" w:hAnsi="Times New Roman" w:cs="Times New Roman"/>
          <w:color w:val="222222"/>
          <w:sz w:val="24"/>
          <w:szCs w:val="24"/>
          <w:shd w:val="clear" w:color="auto" w:fill="FFFFFF"/>
          <w:lang w:eastAsia="en-GB"/>
        </w:rPr>
        <w:t xml:space="preserve">, </w:t>
      </w:r>
      <w:r w:rsidRPr="001D72B7">
        <w:rPr>
          <w:rFonts w:ascii="Times New Roman" w:eastAsia="Times New Roman" w:hAnsi="Times New Roman" w:cs="Times New Roman"/>
          <w:color w:val="222222"/>
          <w:sz w:val="24"/>
          <w:szCs w:val="24"/>
          <w:shd w:val="clear" w:color="auto" w:fill="FFFFFF"/>
          <w:lang w:eastAsia="en-GB"/>
        </w:rPr>
        <w:t>2007)</w:t>
      </w:r>
      <w:r w:rsidR="009F49B6">
        <w:rPr>
          <w:rFonts w:ascii="Times New Roman" w:eastAsia="Times New Roman" w:hAnsi="Times New Roman" w:cs="Times New Roman"/>
          <w:color w:val="222222"/>
          <w:sz w:val="24"/>
          <w:szCs w:val="24"/>
          <w:shd w:val="clear" w:color="auto" w:fill="FFFFFF"/>
          <w:lang w:eastAsia="en-GB"/>
        </w:rPr>
        <w:t>.</w:t>
      </w:r>
      <w:r w:rsidR="003308C0" w:rsidRPr="001D72B7">
        <w:rPr>
          <w:rFonts w:ascii="Times New Roman" w:eastAsia="Times New Roman" w:hAnsi="Times New Roman" w:cs="Times New Roman"/>
          <w:color w:val="222222"/>
          <w:sz w:val="24"/>
          <w:szCs w:val="24"/>
          <w:shd w:val="clear" w:color="auto" w:fill="FFFFFF"/>
          <w:lang w:eastAsia="en-GB"/>
        </w:rPr>
        <w:tab/>
      </w:r>
    </w:p>
    <w:p w14:paraId="19764B65" w14:textId="7B7935A7" w:rsidR="003308C0" w:rsidRDefault="0009606C" w:rsidP="0009606C">
      <w:pPr>
        <w:pStyle w:val="Heading2"/>
        <w:ind w:left="720"/>
        <w:rPr>
          <w:rFonts w:eastAsia="Times New Roman"/>
          <w:shd w:val="clear" w:color="auto" w:fill="FFFFFF"/>
          <w:lang w:eastAsia="en-GB"/>
        </w:rPr>
      </w:pPr>
      <w:bookmarkStart w:id="3" w:name="_Toc97873980"/>
      <w:r>
        <w:rPr>
          <w:rFonts w:eastAsia="Times New Roman"/>
          <w:shd w:val="clear" w:color="auto" w:fill="FFFFFF"/>
          <w:lang w:eastAsia="en-GB"/>
        </w:rPr>
        <w:t xml:space="preserve">A. </w:t>
      </w:r>
      <w:r w:rsidR="003308C0" w:rsidRPr="001D72B7">
        <w:rPr>
          <w:rFonts w:eastAsia="Times New Roman"/>
          <w:shd w:val="clear" w:color="auto" w:fill="FFFFFF"/>
          <w:lang w:eastAsia="en-GB"/>
        </w:rPr>
        <w:t>The basis to the Intercultural competence</w:t>
      </w:r>
      <w:bookmarkEnd w:id="3"/>
    </w:p>
    <w:p w14:paraId="740C3C8E" w14:textId="77777777" w:rsidR="0009606C" w:rsidRPr="0009606C" w:rsidRDefault="0009606C" w:rsidP="0009606C">
      <w:pPr>
        <w:rPr>
          <w:lang w:eastAsia="en-GB"/>
        </w:rPr>
      </w:pPr>
    </w:p>
    <w:p w14:paraId="6A37286C" w14:textId="2F91CB9A" w:rsidR="003308C0" w:rsidRPr="001D72B7" w:rsidRDefault="0048312D" w:rsidP="001D72B7">
      <w:pPr>
        <w:spacing w:line="360" w:lineRule="auto"/>
        <w:jc w:val="both"/>
        <w:rPr>
          <w:rFonts w:ascii="Times New Roman" w:eastAsia="Times New Roman" w:hAnsi="Times New Roman" w:cs="Times New Roman"/>
          <w:color w:val="222222"/>
          <w:sz w:val="24"/>
          <w:szCs w:val="24"/>
          <w:shd w:val="clear" w:color="auto" w:fill="FFFFFF"/>
          <w:lang w:eastAsia="en-GB"/>
        </w:rPr>
      </w:pPr>
      <w:r w:rsidRPr="001D72B7">
        <w:rPr>
          <w:rFonts w:ascii="Times New Roman" w:eastAsia="Times New Roman" w:hAnsi="Times New Roman" w:cs="Times New Roman"/>
          <w:color w:val="222222"/>
          <w:sz w:val="24"/>
          <w:szCs w:val="24"/>
          <w:shd w:val="clear" w:color="auto" w:fill="FFFFFF"/>
          <w:lang w:eastAsia="en-GB"/>
        </w:rPr>
        <w:t>To have a thorough understanding of what the CQ is, how it has evolved, and how critical cross-cultural training is to the CQ, we will read some of the literature on National Culture.</w:t>
      </w:r>
    </w:p>
    <w:p w14:paraId="6116A30E" w14:textId="70F0B373" w:rsidR="003308C0" w:rsidRDefault="0009606C" w:rsidP="0009606C">
      <w:pPr>
        <w:pStyle w:val="Heading3"/>
        <w:ind w:left="1440"/>
        <w:rPr>
          <w:rFonts w:eastAsia="Times New Roman"/>
          <w:shd w:val="clear" w:color="auto" w:fill="FFFFFF"/>
          <w:lang w:eastAsia="en-GB"/>
        </w:rPr>
      </w:pPr>
      <w:bookmarkStart w:id="4" w:name="_Toc97873981"/>
      <w:proofErr w:type="spellStart"/>
      <w:r>
        <w:rPr>
          <w:rFonts w:eastAsia="Times New Roman"/>
          <w:shd w:val="clear" w:color="auto" w:fill="FFFFFF"/>
          <w:lang w:eastAsia="en-GB"/>
        </w:rPr>
        <w:t>i</w:t>
      </w:r>
      <w:proofErr w:type="spellEnd"/>
      <w:r>
        <w:rPr>
          <w:rFonts w:eastAsia="Times New Roman"/>
          <w:shd w:val="clear" w:color="auto" w:fill="FFFFFF"/>
          <w:lang w:eastAsia="en-GB"/>
        </w:rPr>
        <w:t xml:space="preserve">. </w:t>
      </w:r>
      <w:r w:rsidR="003308C0" w:rsidRPr="001D72B7">
        <w:rPr>
          <w:rFonts w:eastAsia="Times New Roman"/>
          <w:shd w:val="clear" w:color="auto" w:fill="FFFFFF"/>
          <w:lang w:eastAsia="en-GB"/>
        </w:rPr>
        <w:t>Explaining the Culture</w:t>
      </w:r>
      <w:bookmarkEnd w:id="4"/>
    </w:p>
    <w:p w14:paraId="5D2143E1" w14:textId="77777777" w:rsidR="0009606C" w:rsidRPr="0009606C" w:rsidRDefault="0009606C" w:rsidP="0009606C">
      <w:pPr>
        <w:rPr>
          <w:lang w:eastAsia="en-GB"/>
        </w:rPr>
      </w:pPr>
    </w:p>
    <w:p w14:paraId="6B2919A2" w14:textId="3EC05CB8" w:rsidR="003308C0" w:rsidRPr="001D72B7" w:rsidRDefault="003308C0" w:rsidP="001D72B7">
      <w:pPr>
        <w:spacing w:line="360" w:lineRule="auto"/>
        <w:jc w:val="both"/>
        <w:rPr>
          <w:rFonts w:ascii="Times New Roman" w:eastAsia="Times New Roman" w:hAnsi="Times New Roman" w:cs="Times New Roman"/>
          <w:color w:val="222222"/>
          <w:sz w:val="24"/>
          <w:szCs w:val="24"/>
          <w:shd w:val="clear" w:color="auto" w:fill="FFFFFF"/>
          <w:lang w:eastAsia="en-GB"/>
        </w:rPr>
      </w:pPr>
      <w:r w:rsidRPr="001D72B7">
        <w:rPr>
          <w:rFonts w:ascii="Times New Roman" w:eastAsia="Times New Roman" w:hAnsi="Times New Roman" w:cs="Times New Roman"/>
          <w:color w:val="222222"/>
          <w:sz w:val="24"/>
          <w:szCs w:val="24"/>
          <w:shd w:val="clear" w:color="auto" w:fill="FFFFFF"/>
          <w:lang w:eastAsia="en-GB"/>
        </w:rPr>
        <w:t xml:space="preserve">As with communication, the term culture has been defined multiple times and frequently in elaborate, abstract terms (Samovar, 2009). </w:t>
      </w:r>
      <w:r w:rsidR="00FF51BF" w:rsidRPr="001D72B7">
        <w:rPr>
          <w:rFonts w:ascii="Times New Roman" w:eastAsia="Times New Roman" w:hAnsi="Times New Roman" w:cs="Times New Roman"/>
          <w:color w:val="222222"/>
          <w:sz w:val="24"/>
          <w:szCs w:val="24"/>
          <w:shd w:val="clear" w:color="auto" w:fill="FFFFFF"/>
          <w:lang w:eastAsia="en-GB"/>
        </w:rPr>
        <w:t>Sir Edward Burnett Tylor</w:t>
      </w:r>
      <w:r w:rsidRPr="001D72B7">
        <w:rPr>
          <w:rFonts w:ascii="Times New Roman" w:eastAsia="Times New Roman" w:hAnsi="Times New Roman" w:cs="Times New Roman"/>
          <w:color w:val="222222"/>
          <w:sz w:val="24"/>
          <w:szCs w:val="24"/>
          <w:shd w:val="clear" w:color="auto" w:fill="FFFFFF"/>
          <w:lang w:eastAsia="en-GB"/>
        </w:rPr>
        <w:t xml:space="preserve"> stated that culture is "that complex whole which includes knowledge, belief, art, morals, law, custom, and any other capabilities and habits acquired by man as a member of society (ibid). Culture is not a heritable characteristic. All of these cultural characteristics are acquired through interaction with other members of the society (</w:t>
      </w:r>
      <w:proofErr w:type="spellStart"/>
      <w:r w:rsidRPr="001D72B7">
        <w:rPr>
          <w:rFonts w:ascii="Times New Roman" w:eastAsia="Times New Roman" w:hAnsi="Times New Roman" w:cs="Times New Roman"/>
          <w:color w:val="222222"/>
          <w:sz w:val="24"/>
          <w:szCs w:val="24"/>
          <w:shd w:val="clear" w:color="auto" w:fill="FFFFFF"/>
          <w:lang w:eastAsia="en-GB"/>
        </w:rPr>
        <w:t>Jandt</w:t>
      </w:r>
      <w:proofErr w:type="spellEnd"/>
      <w:r w:rsidRPr="001D72B7">
        <w:rPr>
          <w:rFonts w:ascii="Times New Roman" w:eastAsia="Times New Roman" w:hAnsi="Times New Roman" w:cs="Times New Roman"/>
          <w:color w:val="222222"/>
          <w:sz w:val="24"/>
          <w:szCs w:val="24"/>
          <w:shd w:val="clear" w:color="auto" w:fill="FFFFFF"/>
          <w:lang w:eastAsia="en-GB"/>
        </w:rPr>
        <w:t xml:space="preserve">, 2016). </w:t>
      </w:r>
      <w:r w:rsidR="008E55E9" w:rsidRPr="001D72B7">
        <w:rPr>
          <w:rFonts w:ascii="Times New Roman" w:eastAsia="Times New Roman" w:hAnsi="Times New Roman" w:cs="Times New Roman"/>
          <w:color w:val="222222"/>
          <w:sz w:val="24"/>
          <w:szCs w:val="24"/>
          <w:shd w:val="clear" w:color="auto" w:fill="FFFFFF"/>
          <w:lang w:eastAsia="en-GB"/>
        </w:rPr>
        <w:t xml:space="preserve">Hofstede views human nature as universal, whereas culture is unique to a particular group or category. Apart from culture, each individual has an own personality </w:t>
      </w:r>
      <w:r w:rsidR="009F49B6">
        <w:rPr>
          <w:rFonts w:ascii="Times New Roman" w:eastAsia="Times New Roman" w:hAnsi="Times New Roman" w:cs="Times New Roman"/>
          <w:color w:val="222222"/>
          <w:sz w:val="24"/>
          <w:szCs w:val="24"/>
          <w:shd w:val="clear" w:color="auto" w:fill="FFFFFF"/>
          <w:lang w:eastAsia="en-GB"/>
        </w:rPr>
        <w:t>(</w:t>
      </w:r>
      <w:r w:rsidR="008E55E9" w:rsidRPr="001D72B7">
        <w:rPr>
          <w:rFonts w:ascii="Times New Roman" w:eastAsia="Times New Roman" w:hAnsi="Times New Roman" w:cs="Times New Roman"/>
          <w:color w:val="222222"/>
          <w:sz w:val="24"/>
          <w:szCs w:val="24"/>
          <w:shd w:val="clear" w:color="auto" w:fill="FFFFFF"/>
          <w:lang w:eastAsia="en-GB"/>
        </w:rPr>
        <w:t>G. Hofstede</w:t>
      </w:r>
      <w:r w:rsidR="009F49B6">
        <w:rPr>
          <w:rFonts w:ascii="Times New Roman" w:eastAsia="Times New Roman" w:hAnsi="Times New Roman" w:cs="Times New Roman"/>
          <w:color w:val="222222"/>
          <w:sz w:val="24"/>
          <w:szCs w:val="24"/>
          <w:shd w:val="clear" w:color="auto" w:fill="FFFFFF"/>
          <w:lang w:eastAsia="en-GB"/>
        </w:rPr>
        <w:t xml:space="preserve">, </w:t>
      </w:r>
      <w:r w:rsidR="008E55E9" w:rsidRPr="001D72B7">
        <w:rPr>
          <w:rFonts w:ascii="Times New Roman" w:eastAsia="Times New Roman" w:hAnsi="Times New Roman" w:cs="Times New Roman"/>
          <w:color w:val="222222"/>
          <w:sz w:val="24"/>
          <w:szCs w:val="24"/>
          <w:shd w:val="clear" w:color="auto" w:fill="FFFFFF"/>
          <w:lang w:eastAsia="en-GB"/>
        </w:rPr>
        <w:t>1991</w:t>
      </w:r>
      <w:r w:rsidR="009F49B6">
        <w:rPr>
          <w:rFonts w:ascii="Times New Roman" w:eastAsia="Times New Roman" w:hAnsi="Times New Roman" w:cs="Times New Roman"/>
          <w:color w:val="222222"/>
          <w:sz w:val="24"/>
          <w:szCs w:val="24"/>
          <w:shd w:val="clear" w:color="auto" w:fill="FFFFFF"/>
          <w:lang w:eastAsia="en-GB"/>
        </w:rPr>
        <w:t>).</w:t>
      </w:r>
    </w:p>
    <w:p w14:paraId="22C94CC5" w14:textId="0522F54C" w:rsidR="003308C0" w:rsidRDefault="002B0F6C" w:rsidP="002B0F6C">
      <w:pPr>
        <w:pStyle w:val="Heading3"/>
        <w:ind w:left="1440"/>
        <w:rPr>
          <w:rFonts w:eastAsia="Times New Roman"/>
          <w:shd w:val="clear" w:color="auto" w:fill="FFFFFF"/>
          <w:lang w:eastAsia="en-GB"/>
        </w:rPr>
      </w:pPr>
      <w:bookmarkStart w:id="5" w:name="_Toc97873982"/>
      <w:r>
        <w:rPr>
          <w:rFonts w:eastAsia="Times New Roman"/>
          <w:shd w:val="clear" w:color="auto" w:fill="FFFFFF"/>
          <w:lang w:eastAsia="en-GB"/>
        </w:rPr>
        <w:t xml:space="preserve">ii. </w:t>
      </w:r>
      <w:r w:rsidR="00FC31F0">
        <w:rPr>
          <w:rFonts w:eastAsia="Times New Roman"/>
          <w:shd w:val="clear" w:color="auto" w:fill="FFFFFF"/>
          <w:lang w:eastAsia="en-GB"/>
        </w:rPr>
        <w:t>E</w:t>
      </w:r>
      <w:r w:rsidR="008E55E9" w:rsidRPr="001D72B7">
        <w:rPr>
          <w:rFonts w:eastAsia="Times New Roman"/>
          <w:shd w:val="clear" w:color="auto" w:fill="FFFFFF"/>
          <w:lang w:eastAsia="en-GB"/>
        </w:rPr>
        <w:t xml:space="preserve">xplaining </w:t>
      </w:r>
      <w:r w:rsidR="003308C0" w:rsidRPr="001D72B7">
        <w:rPr>
          <w:rFonts w:eastAsia="Times New Roman"/>
          <w:shd w:val="clear" w:color="auto" w:fill="FFFFFF"/>
          <w:lang w:eastAsia="en-GB"/>
        </w:rPr>
        <w:t>Intelligence</w:t>
      </w:r>
      <w:bookmarkEnd w:id="5"/>
    </w:p>
    <w:p w14:paraId="292912B1" w14:textId="77777777" w:rsidR="002B0F6C" w:rsidRPr="002B0F6C" w:rsidRDefault="002B0F6C" w:rsidP="002B0F6C">
      <w:pPr>
        <w:rPr>
          <w:lang w:eastAsia="en-GB"/>
        </w:rPr>
      </w:pPr>
    </w:p>
    <w:p w14:paraId="29077867" w14:textId="54B03ADB" w:rsidR="003308C0" w:rsidRPr="001D72B7" w:rsidRDefault="00FF51BF" w:rsidP="001D72B7">
      <w:pPr>
        <w:spacing w:line="360" w:lineRule="auto"/>
        <w:jc w:val="both"/>
        <w:rPr>
          <w:rFonts w:ascii="Times New Roman" w:eastAsia="Times New Roman" w:hAnsi="Times New Roman" w:cs="Times New Roman"/>
          <w:color w:val="222222"/>
          <w:sz w:val="24"/>
          <w:szCs w:val="24"/>
          <w:shd w:val="clear" w:color="auto" w:fill="FFFFFF"/>
          <w:lang w:eastAsia="en-GB"/>
        </w:rPr>
      </w:pPr>
      <w:r w:rsidRPr="001D72B7">
        <w:rPr>
          <w:rFonts w:ascii="Times New Roman" w:eastAsia="Times New Roman" w:hAnsi="Times New Roman" w:cs="Times New Roman"/>
          <w:color w:val="222222"/>
          <w:sz w:val="24"/>
          <w:szCs w:val="24"/>
          <w:shd w:val="clear" w:color="auto" w:fill="FFFFFF"/>
          <w:lang w:eastAsia="en-GB"/>
        </w:rPr>
        <w:t>O</w:t>
      </w:r>
      <w:r w:rsidR="008E55E9" w:rsidRPr="001D72B7">
        <w:rPr>
          <w:rFonts w:ascii="Times New Roman" w:eastAsia="Times New Roman" w:hAnsi="Times New Roman" w:cs="Times New Roman"/>
          <w:color w:val="222222"/>
          <w:sz w:val="24"/>
          <w:szCs w:val="24"/>
          <w:shd w:val="clear" w:color="auto" w:fill="FFFFFF"/>
          <w:lang w:eastAsia="en-GB"/>
        </w:rPr>
        <w:t>btaining a more specific agreed-upon definition is difficult, given the term is highly contentious among psychologists</w:t>
      </w:r>
      <w:r w:rsidR="00D53AB4">
        <w:rPr>
          <w:rFonts w:ascii="Times New Roman" w:eastAsia="Times New Roman" w:hAnsi="Times New Roman" w:cs="Times New Roman"/>
          <w:color w:val="222222"/>
          <w:sz w:val="24"/>
          <w:szCs w:val="24"/>
          <w:shd w:val="clear" w:color="auto" w:fill="FFFFFF"/>
          <w:lang w:eastAsia="en-GB"/>
        </w:rPr>
        <w:t xml:space="preserve"> </w:t>
      </w:r>
      <w:r w:rsidR="00D53AB4" w:rsidRPr="004305B0">
        <w:rPr>
          <w:rFonts w:ascii="Times New Roman" w:hAnsi="Times New Roman" w:cs="Times New Roman"/>
          <w:sz w:val="24"/>
          <w:szCs w:val="24"/>
        </w:rPr>
        <w:t>(Lewis, 2005)</w:t>
      </w:r>
      <w:r w:rsidR="008E55E9" w:rsidRPr="001D72B7">
        <w:rPr>
          <w:rFonts w:ascii="Times New Roman" w:eastAsia="Times New Roman" w:hAnsi="Times New Roman" w:cs="Times New Roman"/>
          <w:color w:val="222222"/>
          <w:sz w:val="24"/>
          <w:szCs w:val="24"/>
          <w:shd w:val="clear" w:color="auto" w:fill="FFFFFF"/>
          <w:lang w:eastAsia="en-GB"/>
        </w:rPr>
        <w:t xml:space="preserve">. Numerous researchers have concentrated on </w:t>
      </w:r>
      <w:r w:rsidR="008E55E9" w:rsidRPr="001D72B7">
        <w:rPr>
          <w:rFonts w:ascii="Times New Roman" w:eastAsia="Times New Roman" w:hAnsi="Times New Roman" w:cs="Times New Roman"/>
          <w:color w:val="222222"/>
          <w:sz w:val="24"/>
          <w:szCs w:val="24"/>
          <w:shd w:val="clear" w:color="auto" w:fill="FFFFFF"/>
          <w:lang w:eastAsia="en-GB"/>
        </w:rPr>
        <w:lastRenderedPageBreak/>
        <w:t>a certain aspect of intelligence and defined the term by using his or her own measurement as the central component</w:t>
      </w:r>
      <w:r w:rsidR="009F49B6">
        <w:rPr>
          <w:rFonts w:ascii="Times New Roman" w:eastAsia="Times New Roman" w:hAnsi="Times New Roman" w:cs="Times New Roman"/>
          <w:color w:val="222222"/>
          <w:sz w:val="24"/>
          <w:szCs w:val="24"/>
          <w:shd w:val="clear" w:color="auto" w:fill="FFFFFF"/>
          <w:lang w:eastAsia="en-GB"/>
        </w:rPr>
        <w:t xml:space="preserve"> </w:t>
      </w:r>
      <w:r w:rsidR="009F49B6" w:rsidRPr="004305B0">
        <w:rPr>
          <w:rFonts w:ascii="Times New Roman" w:hAnsi="Times New Roman" w:cs="Times New Roman"/>
          <w:sz w:val="24"/>
          <w:szCs w:val="24"/>
        </w:rPr>
        <w:t>(</w:t>
      </w:r>
      <w:proofErr w:type="spellStart"/>
      <w:r w:rsidR="009F49B6" w:rsidRPr="004305B0">
        <w:rPr>
          <w:rFonts w:ascii="Times New Roman" w:hAnsi="Times New Roman" w:cs="Times New Roman"/>
          <w:sz w:val="24"/>
          <w:szCs w:val="24"/>
        </w:rPr>
        <w:t>Jandt</w:t>
      </w:r>
      <w:proofErr w:type="spellEnd"/>
      <w:r w:rsidR="009F49B6" w:rsidRPr="004305B0">
        <w:rPr>
          <w:rFonts w:ascii="Times New Roman" w:hAnsi="Times New Roman" w:cs="Times New Roman"/>
          <w:sz w:val="24"/>
          <w:szCs w:val="24"/>
        </w:rPr>
        <w:t>, 2016)</w:t>
      </w:r>
      <w:r w:rsidR="008E55E9" w:rsidRPr="001D72B7">
        <w:rPr>
          <w:rFonts w:ascii="Times New Roman" w:eastAsia="Times New Roman" w:hAnsi="Times New Roman" w:cs="Times New Roman"/>
          <w:color w:val="222222"/>
          <w:sz w:val="24"/>
          <w:szCs w:val="24"/>
          <w:shd w:val="clear" w:color="auto" w:fill="FFFFFF"/>
          <w:lang w:eastAsia="en-GB"/>
        </w:rPr>
        <w:t xml:space="preserve">. </w:t>
      </w:r>
      <w:r w:rsidR="00FC31F0">
        <w:rPr>
          <w:rFonts w:ascii="Times New Roman" w:eastAsia="Times New Roman" w:hAnsi="Times New Roman" w:cs="Times New Roman"/>
          <w:color w:val="222222"/>
          <w:sz w:val="24"/>
          <w:szCs w:val="24"/>
          <w:shd w:val="clear" w:color="auto" w:fill="FFFFFF"/>
          <w:lang w:eastAsia="en-GB"/>
        </w:rPr>
        <w:t xml:space="preserve">Again, intelligence has defined as </w:t>
      </w:r>
      <w:r w:rsidR="008E55E9" w:rsidRPr="001D72B7">
        <w:rPr>
          <w:rFonts w:ascii="Times New Roman" w:eastAsia="Times New Roman" w:hAnsi="Times New Roman" w:cs="Times New Roman"/>
          <w:color w:val="222222"/>
          <w:sz w:val="24"/>
          <w:szCs w:val="24"/>
          <w:shd w:val="clear" w:color="auto" w:fill="FFFFFF"/>
          <w:lang w:eastAsia="en-GB"/>
        </w:rPr>
        <w:t>"individual's capacity to act purposefully, think rationally, and interact effectively with his surroundings</w:t>
      </w:r>
      <w:r w:rsidR="00FC31F0" w:rsidRPr="00FC31F0">
        <w:rPr>
          <w:rFonts w:ascii="Times New Roman" w:eastAsia="Times New Roman" w:hAnsi="Times New Roman" w:cs="Times New Roman"/>
          <w:color w:val="222222"/>
          <w:sz w:val="24"/>
          <w:szCs w:val="24"/>
          <w:shd w:val="clear" w:color="auto" w:fill="FFFFFF"/>
          <w:lang w:eastAsia="en-GB"/>
        </w:rPr>
        <w:t xml:space="preserve"> </w:t>
      </w:r>
      <w:r w:rsidR="00FC31F0">
        <w:rPr>
          <w:rFonts w:ascii="Times New Roman" w:eastAsia="Times New Roman" w:hAnsi="Times New Roman" w:cs="Times New Roman"/>
          <w:color w:val="222222"/>
          <w:sz w:val="24"/>
          <w:szCs w:val="24"/>
          <w:shd w:val="clear" w:color="auto" w:fill="FFFFFF"/>
          <w:lang w:eastAsia="en-GB"/>
        </w:rPr>
        <w:t>(</w:t>
      </w:r>
      <w:r w:rsidR="00FC31F0" w:rsidRPr="001D72B7">
        <w:rPr>
          <w:rFonts w:ascii="Times New Roman" w:eastAsia="Times New Roman" w:hAnsi="Times New Roman" w:cs="Times New Roman"/>
          <w:color w:val="222222"/>
          <w:sz w:val="24"/>
          <w:szCs w:val="24"/>
          <w:shd w:val="clear" w:color="auto" w:fill="FFFFFF"/>
          <w:lang w:eastAsia="en-GB"/>
        </w:rPr>
        <w:t>David Wechsler</w:t>
      </w:r>
      <w:r w:rsidR="00FC31F0">
        <w:rPr>
          <w:rFonts w:ascii="Times New Roman" w:eastAsia="Times New Roman" w:hAnsi="Times New Roman" w:cs="Times New Roman"/>
          <w:color w:val="222222"/>
          <w:sz w:val="24"/>
          <w:szCs w:val="24"/>
          <w:shd w:val="clear" w:color="auto" w:fill="FFFFFF"/>
          <w:lang w:eastAsia="en-GB"/>
        </w:rPr>
        <w:t xml:space="preserve">, </w:t>
      </w:r>
      <w:r w:rsidR="00FC31F0" w:rsidRPr="001D72B7">
        <w:rPr>
          <w:rFonts w:ascii="Times New Roman" w:eastAsia="Times New Roman" w:hAnsi="Times New Roman" w:cs="Times New Roman"/>
          <w:color w:val="222222"/>
          <w:sz w:val="24"/>
          <w:szCs w:val="24"/>
          <w:shd w:val="clear" w:color="auto" w:fill="FFFFFF"/>
          <w:lang w:eastAsia="en-GB"/>
        </w:rPr>
        <w:t>1994)</w:t>
      </w:r>
      <w:r w:rsidR="008E55E9" w:rsidRPr="001D72B7">
        <w:rPr>
          <w:rFonts w:ascii="Times New Roman" w:eastAsia="Times New Roman" w:hAnsi="Times New Roman" w:cs="Times New Roman"/>
          <w:color w:val="222222"/>
          <w:sz w:val="24"/>
          <w:szCs w:val="24"/>
          <w:shd w:val="clear" w:color="auto" w:fill="FFFFFF"/>
          <w:lang w:eastAsia="en-GB"/>
        </w:rPr>
        <w:t>.</w:t>
      </w:r>
      <w:r w:rsidR="00FC31F0">
        <w:rPr>
          <w:rFonts w:ascii="Times New Roman" w:eastAsia="Times New Roman" w:hAnsi="Times New Roman" w:cs="Times New Roman"/>
          <w:color w:val="222222"/>
          <w:sz w:val="24"/>
          <w:szCs w:val="24"/>
          <w:shd w:val="clear" w:color="auto" w:fill="FFFFFF"/>
          <w:lang w:eastAsia="en-GB"/>
        </w:rPr>
        <w:t xml:space="preserve"> Moreover, it also defined as </w:t>
      </w:r>
      <w:r w:rsidR="008E55E9" w:rsidRPr="001D72B7">
        <w:rPr>
          <w:rFonts w:ascii="Times New Roman" w:eastAsia="Times New Roman" w:hAnsi="Times New Roman" w:cs="Times New Roman"/>
          <w:color w:val="222222"/>
          <w:sz w:val="24"/>
          <w:szCs w:val="24"/>
          <w:shd w:val="clear" w:color="auto" w:fill="FFFFFF"/>
          <w:lang w:eastAsia="en-GB"/>
        </w:rPr>
        <w:t xml:space="preserve">adaptive </w:t>
      </w:r>
      <w:proofErr w:type="spellStart"/>
      <w:r w:rsidR="008E55E9" w:rsidRPr="001D72B7">
        <w:rPr>
          <w:rFonts w:ascii="Times New Roman" w:eastAsia="Times New Roman" w:hAnsi="Times New Roman" w:cs="Times New Roman"/>
          <w:color w:val="222222"/>
          <w:sz w:val="24"/>
          <w:szCs w:val="24"/>
          <w:shd w:val="clear" w:color="auto" w:fill="FFFFFF"/>
          <w:lang w:eastAsia="en-GB"/>
        </w:rPr>
        <w:t>behavior</w:t>
      </w:r>
      <w:proofErr w:type="spellEnd"/>
      <w:r w:rsidR="008E55E9" w:rsidRPr="001D72B7">
        <w:rPr>
          <w:rFonts w:ascii="Times New Roman" w:eastAsia="Times New Roman" w:hAnsi="Times New Roman" w:cs="Times New Roman"/>
          <w:color w:val="222222"/>
          <w:sz w:val="24"/>
          <w:szCs w:val="24"/>
          <w:shd w:val="clear" w:color="auto" w:fill="FFFFFF"/>
          <w:lang w:eastAsia="en-GB"/>
        </w:rPr>
        <w:t xml:space="preserve"> with an aim</w:t>
      </w:r>
      <w:r w:rsidR="00FC31F0">
        <w:rPr>
          <w:rFonts w:ascii="Times New Roman" w:eastAsia="Times New Roman" w:hAnsi="Times New Roman" w:cs="Times New Roman"/>
          <w:color w:val="222222"/>
          <w:sz w:val="24"/>
          <w:szCs w:val="24"/>
          <w:shd w:val="clear" w:color="auto" w:fill="FFFFFF"/>
          <w:lang w:eastAsia="en-GB"/>
        </w:rPr>
        <w:t xml:space="preserve"> (</w:t>
      </w:r>
      <w:r w:rsidR="00FC31F0" w:rsidRPr="001D72B7">
        <w:rPr>
          <w:rFonts w:ascii="Times New Roman" w:eastAsia="Times New Roman" w:hAnsi="Times New Roman" w:cs="Times New Roman"/>
          <w:color w:val="222222"/>
          <w:sz w:val="24"/>
          <w:szCs w:val="24"/>
          <w:shd w:val="clear" w:color="auto" w:fill="FFFFFF"/>
          <w:lang w:eastAsia="en-GB"/>
        </w:rPr>
        <w:t>Robert Sternberg and William Salter</w:t>
      </w:r>
      <w:r w:rsidR="00FC31F0">
        <w:rPr>
          <w:rFonts w:ascii="Times New Roman" w:eastAsia="Times New Roman" w:hAnsi="Times New Roman" w:cs="Times New Roman"/>
          <w:color w:val="222222"/>
          <w:sz w:val="24"/>
          <w:szCs w:val="24"/>
          <w:shd w:val="clear" w:color="auto" w:fill="FFFFFF"/>
          <w:lang w:eastAsia="en-GB"/>
        </w:rPr>
        <w:t xml:space="preserve">, </w:t>
      </w:r>
      <w:r w:rsidR="00FC31F0" w:rsidRPr="001D72B7">
        <w:rPr>
          <w:rFonts w:ascii="Times New Roman" w:eastAsia="Times New Roman" w:hAnsi="Times New Roman" w:cs="Times New Roman"/>
          <w:color w:val="222222"/>
          <w:sz w:val="24"/>
          <w:szCs w:val="24"/>
          <w:shd w:val="clear" w:color="auto" w:fill="FFFFFF"/>
          <w:lang w:eastAsia="en-GB"/>
        </w:rPr>
        <w:t>1982)</w:t>
      </w:r>
      <w:r w:rsidR="00FC31F0">
        <w:rPr>
          <w:rFonts w:ascii="Times New Roman" w:eastAsia="Times New Roman" w:hAnsi="Times New Roman" w:cs="Times New Roman"/>
          <w:color w:val="222222"/>
          <w:sz w:val="24"/>
          <w:szCs w:val="24"/>
          <w:shd w:val="clear" w:color="auto" w:fill="FFFFFF"/>
          <w:lang w:eastAsia="en-GB"/>
        </w:rPr>
        <w:t>.</w:t>
      </w:r>
    </w:p>
    <w:p w14:paraId="1EA2C90F" w14:textId="27BEDEFA" w:rsidR="003308C0" w:rsidRDefault="0009606C" w:rsidP="0009606C">
      <w:pPr>
        <w:pStyle w:val="Heading3"/>
        <w:ind w:left="1440"/>
        <w:rPr>
          <w:rFonts w:eastAsia="Times New Roman"/>
          <w:shd w:val="clear" w:color="auto" w:fill="FFFFFF"/>
          <w:lang w:eastAsia="en-GB"/>
        </w:rPr>
      </w:pPr>
      <w:bookmarkStart w:id="6" w:name="_Toc97873983"/>
      <w:r>
        <w:rPr>
          <w:rFonts w:eastAsia="Times New Roman"/>
          <w:shd w:val="clear" w:color="auto" w:fill="FFFFFF"/>
          <w:lang w:eastAsia="en-GB"/>
        </w:rPr>
        <w:t>ii</w:t>
      </w:r>
      <w:r w:rsidR="002B0F6C">
        <w:rPr>
          <w:rFonts w:eastAsia="Times New Roman"/>
          <w:shd w:val="clear" w:color="auto" w:fill="FFFFFF"/>
          <w:lang w:eastAsia="en-GB"/>
        </w:rPr>
        <w:t>i</w:t>
      </w:r>
      <w:r>
        <w:rPr>
          <w:rFonts w:eastAsia="Times New Roman"/>
          <w:shd w:val="clear" w:color="auto" w:fill="FFFFFF"/>
          <w:lang w:eastAsia="en-GB"/>
        </w:rPr>
        <w:t xml:space="preserve">. </w:t>
      </w:r>
      <w:r w:rsidR="003308C0" w:rsidRPr="001D72B7">
        <w:rPr>
          <w:rFonts w:eastAsia="Times New Roman"/>
          <w:shd w:val="clear" w:color="auto" w:fill="FFFFFF"/>
          <w:lang w:eastAsia="en-GB"/>
        </w:rPr>
        <w:t>The cultural intelligence</w:t>
      </w:r>
      <w:bookmarkEnd w:id="6"/>
    </w:p>
    <w:p w14:paraId="687CA390" w14:textId="77777777" w:rsidR="0009606C" w:rsidRPr="0009606C" w:rsidRDefault="0009606C" w:rsidP="0009606C">
      <w:pPr>
        <w:rPr>
          <w:lang w:eastAsia="en-GB"/>
        </w:rPr>
      </w:pPr>
    </w:p>
    <w:p w14:paraId="78D3FBDB" w14:textId="77777777" w:rsidR="008E55E9" w:rsidRPr="001D72B7" w:rsidRDefault="008E55E9" w:rsidP="001D72B7">
      <w:pPr>
        <w:spacing w:line="360" w:lineRule="auto"/>
        <w:jc w:val="both"/>
        <w:rPr>
          <w:rFonts w:ascii="Times New Roman" w:eastAsia="Times New Roman" w:hAnsi="Times New Roman" w:cs="Times New Roman"/>
          <w:color w:val="222222"/>
          <w:sz w:val="24"/>
          <w:szCs w:val="24"/>
          <w:shd w:val="clear" w:color="auto" w:fill="FFFFFF"/>
          <w:lang w:eastAsia="en-GB"/>
        </w:rPr>
      </w:pPr>
      <w:proofErr w:type="spellStart"/>
      <w:r w:rsidRPr="001D72B7">
        <w:rPr>
          <w:rFonts w:ascii="Times New Roman" w:eastAsia="Times New Roman" w:hAnsi="Times New Roman" w:cs="Times New Roman"/>
          <w:color w:val="222222"/>
          <w:sz w:val="24"/>
          <w:szCs w:val="24"/>
          <w:shd w:val="clear" w:color="auto" w:fill="FFFFFF"/>
          <w:lang w:eastAsia="en-GB"/>
        </w:rPr>
        <w:t>Ang</w:t>
      </w:r>
      <w:proofErr w:type="spellEnd"/>
      <w:r w:rsidRPr="001D72B7">
        <w:rPr>
          <w:rFonts w:ascii="Times New Roman" w:eastAsia="Times New Roman" w:hAnsi="Times New Roman" w:cs="Times New Roman"/>
          <w:color w:val="222222"/>
          <w:sz w:val="24"/>
          <w:szCs w:val="24"/>
          <w:shd w:val="clear" w:color="auto" w:fill="FFFFFF"/>
          <w:lang w:eastAsia="en-GB"/>
        </w:rPr>
        <w:t xml:space="preserve"> &amp; Van Dyne (2008) and </w:t>
      </w:r>
      <w:proofErr w:type="spellStart"/>
      <w:r w:rsidRPr="001D72B7">
        <w:rPr>
          <w:rFonts w:ascii="Times New Roman" w:eastAsia="Times New Roman" w:hAnsi="Times New Roman" w:cs="Times New Roman"/>
          <w:color w:val="222222"/>
          <w:sz w:val="24"/>
          <w:szCs w:val="24"/>
          <w:shd w:val="clear" w:color="auto" w:fill="FFFFFF"/>
          <w:lang w:eastAsia="en-GB"/>
        </w:rPr>
        <w:t>Earley</w:t>
      </w:r>
      <w:proofErr w:type="spellEnd"/>
      <w:r w:rsidRPr="001D72B7">
        <w:rPr>
          <w:rFonts w:ascii="Times New Roman" w:eastAsia="Times New Roman" w:hAnsi="Times New Roman" w:cs="Times New Roman"/>
          <w:color w:val="222222"/>
          <w:sz w:val="24"/>
          <w:szCs w:val="24"/>
          <w:shd w:val="clear" w:color="auto" w:fill="FFFFFF"/>
          <w:lang w:eastAsia="en-GB"/>
        </w:rPr>
        <w:t xml:space="preserve"> &amp; </w:t>
      </w:r>
      <w:proofErr w:type="spellStart"/>
      <w:r w:rsidRPr="001D72B7">
        <w:rPr>
          <w:rFonts w:ascii="Times New Roman" w:eastAsia="Times New Roman" w:hAnsi="Times New Roman" w:cs="Times New Roman"/>
          <w:color w:val="222222"/>
          <w:sz w:val="24"/>
          <w:szCs w:val="24"/>
          <w:shd w:val="clear" w:color="auto" w:fill="FFFFFF"/>
          <w:lang w:eastAsia="en-GB"/>
        </w:rPr>
        <w:t>Ang</w:t>
      </w:r>
      <w:proofErr w:type="spellEnd"/>
      <w:r w:rsidRPr="001D72B7">
        <w:rPr>
          <w:rFonts w:ascii="Times New Roman" w:eastAsia="Times New Roman" w:hAnsi="Times New Roman" w:cs="Times New Roman"/>
          <w:color w:val="222222"/>
          <w:sz w:val="24"/>
          <w:szCs w:val="24"/>
          <w:shd w:val="clear" w:color="auto" w:fill="FFFFFF"/>
          <w:lang w:eastAsia="en-GB"/>
        </w:rPr>
        <w:t xml:space="preserve"> (2003) define cultural intelligence as the capacity to perform effectively in environments marked by cultural variety. Which is determined by the many levels discussed in the preceding section. While some parts of cultural intelligence, such as values and traditions, are innate, anyone can attain an acceptable degree of CQ. </w:t>
      </w:r>
    </w:p>
    <w:p w14:paraId="5B6B8902" w14:textId="04154018" w:rsidR="003308C0" w:rsidRDefault="0009606C" w:rsidP="0009606C">
      <w:pPr>
        <w:pStyle w:val="Heading3"/>
        <w:ind w:left="1440"/>
        <w:rPr>
          <w:rFonts w:eastAsia="Times New Roman"/>
          <w:shd w:val="clear" w:color="auto" w:fill="FFFFFF"/>
          <w:lang w:eastAsia="en-GB"/>
        </w:rPr>
      </w:pPr>
      <w:bookmarkStart w:id="7" w:name="_Toc97873984"/>
      <w:r>
        <w:rPr>
          <w:rFonts w:eastAsia="Times New Roman"/>
          <w:shd w:val="clear" w:color="auto" w:fill="FFFFFF"/>
          <w:lang w:eastAsia="en-GB"/>
        </w:rPr>
        <w:t>i</w:t>
      </w:r>
      <w:r w:rsidR="002B0F6C">
        <w:rPr>
          <w:rFonts w:eastAsia="Times New Roman"/>
          <w:shd w:val="clear" w:color="auto" w:fill="FFFFFF"/>
          <w:lang w:eastAsia="en-GB"/>
        </w:rPr>
        <w:t>v</w:t>
      </w:r>
      <w:r>
        <w:rPr>
          <w:rFonts w:eastAsia="Times New Roman"/>
          <w:shd w:val="clear" w:color="auto" w:fill="FFFFFF"/>
          <w:lang w:eastAsia="en-GB"/>
        </w:rPr>
        <w:t xml:space="preserve">. </w:t>
      </w:r>
      <w:r w:rsidR="003308C0" w:rsidRPr="001D72B7">
        <w:rPr>
          <w:rFonts w:eastAsia="Times New Roman"/>
          <w:shd w:val="clear" w:color="auto" w:fill="FFFFFF"/>
          <w:lang w:eastAsia="en-GB"/>
        </w:rPr>
        <w:t>The CQ model</w:t>
      </w:r>
      <w:bookmarkEnd w:id="7"/>
    </w:p>
    <w:p w14:paraId="079CE011" w14:textId="77777777" w:rsidR="0009606C" w:rsidRPr="0009606C" w:rsidRDefault="0009606C" w:rsidP="0009606C">
      <w:pPr>
        <w:rPr>
          <w:lang w:eastAsia="en-GB"/>
        </w:rPr>
      </w:pPr>
    </w:p>
    <w:p w14:paraId="0AC979AF" w14:textId="59886693" w:rsidR="008E55E9" w:rsidRPr="001D72B7" w:rsidRDefault="008E55E9" w:rsidP="001D72B7">
      <w:pPr>
        <w:spacing w:line="360" w:lineRule="auto"/>
        <w:jc w:val="both"/>
        <w:rPr>
          <w:rFonts w:ascii="Times New Roman" w:eastAsia="Times New Roman" w:hAnsi="Times New Roman" w:cs="Times New Roman"/>
          <w:color w:val="222222"/>
          <w:sz w:val="24"/>
          <w:szCs w:val="24"/>
          <w:shd w:val="clear" w:color="auto" w:fill="FFFFFF"/>
          <w:lang w:eastAsia="en-GB"/>
        </w:rPr>
      </w:pPr>
      <w:r w:rsidRPr="001D72B7">
        <w:rPr>
          <w:rFonts w:ascii="Times New Roman" w:eastAsia="Times New Roman" w:hAnsi="Times New Roman" w:cs="Times New Roman"/>
          <w:color w:val="222222"/>
          <w:sz w:val="24"/>
          <w:szCs w:val="24"/>
          <w:shd w:val="clear" w:color="auto" w:fill="FFFFFF"/>
          <w:lang w:eastAsia="en-GB"/>
        </w:rPr>
        <w:t xml:space="preserve">The CQ model is defined by four capabilities that </w:t>
      </w:r>
      <w:r w:rsidR="00883FB3">
        <w:rPr>
          <w:rFonts w:ascii="Times New Roman" w:eastAsia="Times New Roman" w:hAnsi="Times New Roman" w:cs="Times New Roman"/>
          <w:color w:val="222222"/>
          <w:sz w:val="24"/>
          <w:szCs w:val="24"/>
          <w:shd w:val="clear" w:color="auto" w:fill="FFFFFF"/>
          <w:lang w:eastAsia="en-GB"/>
        </w:rPr>
        <w:t xml:space="preserve">is </w:t>
      </w:r>
      <w:r w:rsidRPr="001D72B7">
        <w:rPr>
          <w:rFonts w:ascii="Times New Roman" w:eastAsia="Times New Roman" w:hAnsi="Times New Roman" w:cs="Times New Roman"/>
          <w:color w:val="222222"/>
          <w:sz w:val="24"/>
          <w:szCs w:val="24"/>
          <w:shd w:val="clear" w:color="auto" w:fill="FFFFFF"/>
          <w:lang w:eastAsia="en-GB"/>
        </w:rPr>
        <w:t>intelligence-based approach to cultural adjustment and performance. These four capacities correspond to the stages of a person's path toward cultural intelligence</w:t>
      </w:r>
      <w:r w:rsidR="00883FB3">
        <w:rPr>
          <w:rFonts w:ascii="Times New Roman" w:eastAsia="Times New Roman" w:hAnsi="Times New Roman" w:cs="Times New Roman"/>
          <w:color w:val="222222"/>
          <w:sz w:val="24"/>
          <w:szCs w:val="24"/>
          <w:shd w:val="clear" w:color="auto" w:fill="FFFFFF"/>
          <w:lang w:eastAsia="en-GB"/>
        </w:rPr>
        <w:t xml:space="preserve"> </w:t>
      </w:r>
      <w:r w:rsidR="00883FB3" w:rsidRPr="004305B0">
        <w:rPr>
          <w:rStyle w:val="marginterm"/>
          <w:rFonts w:ascii="Times New Roman" w:hAnsi="Times New Roman" w:cs="Times New Roman"/>
          <w:color w:val="000000"/>
          <w:sz w:val="24"/>
          <w:szCs w:val="24"/>
          <w:shd w:val="clear" w:color="auto" w:fill="FFFFFF"/>
        </w:rPr>
        <w:t>(</w:t>
      </w:r>
      <w:proofErr w:type="spellStart"/>
      <w:r w:rsidR="00883FB3" w:rsidRPr="004305B0">
        <w:rPr>
          <w:rStyle w:val="marginterm"/>
          <w:rFonts w:ascii="Times New Roman" w:hAnsi="Times New Roman" w:cs="Times New Roman"/>
          <w:color w:val="000000"/>
          <w:sz w:val="24"/>
          <w:szCs w:val="24"/>
          <w:shd w:val="clear" w:color="auto" w:fill="FFFFFF"/>
        </w:rPr>
        <w:t>Timm</w:t>
      </w:r>
      <w:proofErr w:type="spellEnd"/>
      <w:r w:rsidR="00883FB3" w:rsidRPr="004305B0">
        <w:rPr>
          <w:rStyle w:val="marginterm"/>
          <w:rFonts w:ascii="Times New Roman" w:hAnsi="Times New Roman" w:cs="Times New Roman"/>
          <w:color w:val="000000"/>
          <w:sz w:val="24"/>
          <w:szCs w:val="24"/>
          <w:shd w:val="clear" w:color="auto" w:fill="FFFFFF"/>
        </w:rPr>
        <w:t>, 2011)</w:t>
      </w:r>
      <w:r w:rsidRPr="001D72B7">
        <w:rPr>
          <w:rFonts w:ascii="Times New Roman" w:eastAsia="Times New Roman" w:hAnsi="Times New Roman" w:cs="Times New Roman"/>
          <w:color w:val="222222"/>
          <w:sz w:val="24"/>
          <w:szCs w:val="24"/>
          <w:shd w:val="clear" w:color="auto" w:fill="FFFFFF"/>
          <w:lang w:eastAsia="en-GB"/>
        </w:rPr>
        <w:t>.</w:t>
      </w:r>
    </w:p>
    <w:p w14:paraId="31462E3C" w14:textId="3E48981C" w:rsidR="003308C0" w:rsidRDefault="0009606C" w:rsidP="0009606C">
      <w:pPr>
        <w:pStyle w:val="Heading3"/>
        <w:ind w:left="1440"/>
        <w:rPr>
          <w:rFonts w:eastAsia="Times New Roman"/>
          <w:shd w:val="clear" w:color="auto" w:fill="FFFFFF"/>
          <w:lang w:eastAsia="en-GB"/>
        </w:rPr>
      </w:pPr>
      <w:bookmarkStart w:id="8" w:name="_Toc97873985"/>
      <w:r>
        <w:rPr>
          <w:rFonts w:eastAsia="Times New Roman"/>
          <w:shd w:val="clear" w:color="auto" w:fill="FFFFFF"/>
          <w:lang w:eastAsia="en-GB"/>
        </w:rPr>
        <w:t xml:space="preserve">v. </w:t>
      </w:r>
      <w:r w:rsidR="003308C0" w:rsidRPr="001D72B7">
        <w:rPr>
          <w:rFonts w:eastAsia="Times New Roman"/>
          <w:shd w:val="clear" w:color="auto" w:fill="FFFFFF"/>
          <w:lang w:eastAsia="en-GB"/>
        </w:rPr>
        <w:t>The importance of cultural understanding in a global marketplace</w:t>
      </w:r>
      <w:bookmarkEnd w:id="8"/>
    </w:p>
    <w:p w14:paraId="4B0EE2B9" w14:textId="77777777" w:rsidR="0009606C" w:rsidRPr="0009606C" w:rsidRDefault="0009606C" w:rsidP="0009606C">
      <w:pPr>
        <w:rPr>
          <w:lang w:eastAsia="en-GB"/>
        </w:rPr>
      </w:pPr>
    </w:p>
    <w:p w14:paraId="4182330C" w14:textId="49C7BF76" w:rsidR="008E55E9" w:rsidRPr="001D72B7" w:rsidRDefault="008E55E9" w:rsidP="001D72B7">
      <w:pPr>
        <w:spacing w:line="360" w:lineRule="auto"/>
        <w:jc w:val="both"/>
        <w:rPr>
          <w:rFonts w:ascii="Times New Roman" w:eastAsia="Times New Roman" w:hAnsi="Times New Roman" w:cs="Times New Roman"/>
          <w:color w:val="222222"/>
          <w:sz w:val="24"/>
          <w:szCs w:val="24"/>
          <w:shd w:val="clear" w:color="auto" w:fill="FFFFFF"/>
          <w:lang w:eastAsia="en-GB"/>
        </w:rPr>
      </w:pPr>
      <w:r w:rsidRPr="001D72B7">
        <w:rPr>
          <w:rFonts w:ascii="Times New Roman" w:eastAsia="Times New Roman" w:hAnsi="Times New Roman" w:cs="Times New Roman"/>
          <w:color w:val="222222"/>
          <w:sz w:val="24"/>
          <w:szCs w:val="24"/>
          <w:shd w:val="clear" w:color="auto" w:fill="FFFFFF"/>
          <w:lang w:eastAsia="en-GB"/>
        </w:rPr>
        <w:t xml:space="preserve">Over the last decade, technology and globalisation have made global expansion significantly more accessible to </w:t>
      </w:r>
      <w:proofErr w:type="gramStart"/>
      <w:r w:rsidRPr="001D72B7">
        <w:rPr>
          <w:rFonts w:ascii="Times New Roman" w:eastAsia="Times New Roman" w:hAnsi="Times New Roman" w:cs="Times New Roman"/>
          <w:color w:val="222222"/>
          <w:sz w:val="24"/>
          <w:szCs w:val="24"/>
          <w:shd w:val="clear" w:color="auto" w:fill="FFFFFF"/>
          <w:lang w:eastAsia="en-GB"/>
        </w:rPr>
        <w:t>firms</w:t>
      </w:r>
      <w:proofErr w:type="gramEnd"/>
      <w:r w:rsidRPr="001D72B7">
        <w:rPr>
          <w:rFonts w:ascii="Times New Roman" w:eastAsia="Times New Roman" w:hAnsi="Times New Roman" w:cs="Times New Roman"/>
          <w:color w:val="222222"/>
          <w:sz w:val="24"/>
          <w:szCs w:val="24"/>
          <w:shd w:val="clear" w:color="auto" w:fill="FFFFFF"/>
          <w:lang w:eastAsia="en-GB"/>
        </w:rPr>
        <w:t xml:space="preserve"> worldwide</w:t>
      </w:r>
      <w:r w:rsidR="00883FB3">
        <w:rPr>
          <w:rFonts w:ascii="Times New Roman" w:eastAsia="Times New Roman" w:hAnsi="Times New Roman" w:cs="Times New Roman"/>
          <w:color w:val="222222"/>
          <w:sz w:val="24"/>
          <w:szCs w:val="24"/>
          <w:shd w:val="clear" w:color="auto" w:fill="FFFFFF"/>
          <w:lang w:eastAsia="en-GB"/>
        </w:rPr>
        <w:t xml:space="preserve"> </w:t>
      </w:r>
      <w:r w:rsidR="00883FB3" w:rsidRPr="004305B0">
        <w:rPr>
          <w:rFonts w:ascii="Times New Roman" w:hAnsi="Times New Roman" w:cs="Times New Roman"/>
          <w:sz w:val="24"/>
          <w:szCs w:val="24"/>
        </w:rPr>
        <w:t>(Moron, 2018)</w:t>
      </w:r>
      <w:r w:rsidRPr="001D72B7">
        <w:rPr>
          <w:rFonts w:ascii="Times New Roman" w:eastAsia="Times New Roman" w:hAnsi="Times New Roman" w:cs="Times New Roman"/>
          <w:color w:val="222222"/>
          <w:sz w:val="24"/>
          <w:szCs w:val="24"/>
          <w:shd w:val="clear" w:color="auto" w:fill="FFFFFF"/>
          <w:lang w:eastAsia="en-GB"/>
        </w:rPr>
        <w:t xml:space="preserve">. Simply because a corporation has the resources to expand globally, the issue we should all be asking is whether they can sustain that expansion. Unless we understand how to read different cultures and avoid easily fallible cultural traps, we are easy prey for misunderstanding, unnecessary conflict, and eventual </w:t>
      </w:r>
      <w:r w:rsidR="00DD0A7E" w:rsidRPr="001D72B7">
        <w:rPr>
          <w:rFonts w:ascii="Times New Roman" w:eastAsia="Times New Roman" w:hAnsi="Times New Roman" w:cs="Times New Roman"/>
          <w:color w:val="222222"/>
          <w:sz w:val="24"/>
          <w:szCs w:val="24"/>
          <w:shd w:val="clear" w:color="auto" w:fill="FFFFFF"/>
          <w:lang w:eastAsia="en-GB"/>
        </w:rPr>
        <w:t>failure</w:t>
      </w:r>
      <w:r w:rsidR="00DD0A7E" w:rsidRPr="004305B0">
        <w:rPr>
          <w:rStyle w:val="marginterm"/>
          <w:rFonts w:ascii="Times New Roman" w:hAnsi="Times New Roman" w:cs="Times New Roman"/>
          <w:color w:val="000000"/>
          <w:sz w:val="24"/>
          <w:szCs w:val="24"/>
          <w:shd w:val="clear" w:color="auto" w:fill="FFFFFF"/>
        </w:rPr>
        <w:t xml:space="preserve"> (</w:t>
      </w:r>
      <w:proofErr w:type="spellStart"/>
      <w:r w:rsidR="00883FB3" w:rsidRPr="004305B0">
        <w:rPr>
          <w:rStyle w:val="marginterm"/>
          <w:rFonts w:ascii="Times New Roman" w:hAnsi="Times New Roman" w:cs="Times New Roman"/>
          <w:color w:val="000000"/>
          <w:sz w:val="24"/>
          <w:szCs w:val="24"/>
          <w:shd w:val="clear" w:color="auto" w:fill="FFFFFF"/>
        </w:rPr>
        <w:t>Jandt</w:t>
      </w:r>
      <w:proofErr w:type="spellEnd"/>
      <w:r w:rsidR="00883FB3" w:rsidRPr="004305B0">
        <w:rPr>
          <w:rStyle w:val="marginterm"/>
          <w:rFonts w:ascii="Times New Roman" w:hAnsi="Times New Roman" w:cs="Times New Roman"/>
          <w:color w:val="000000"/>
          <w:sz w:val="24"/>
          <w:szCs w:val="24"/>
          <w:shd w:val="clear" w:color="auto" w:fill="FFFFFF"/>
        </w:rPr>
        <w:t>, 2016)</w:t>
      </w:r>
      <w:r w:rsidRPr="001D72B7">
        <w:rPr>
          <w:rFonts w:ascii="Times New Roman" w:eastAsia="Times New Roman" w:hAnsi="Times New Roman" w:cs="Times New Roman"/>
          <w:color w:val="222222"/>
          <w:sz w:val="24"/>
          <w:szCs w:val="24"/>
          <w:shd w:val="clear" w:color="auto" w:fill="FFFFFF"/>
          <w:lang w:eastAsia="en-GB"/>
        </w:rPr>
        <w:t>.</w:t>
      </w:r>
    </w:p>
    <w:p w14:paraId="042923EC" w14:textId="665762C8" w:rsidR="00274968" w:rsidRDefault="0009606C" w:rsidP="0009606C">
      <w:pPr>
        <w:pStyle w:val="Heading2"/>
        <w:ind w:left="720"/>
        <w:rPr>
          <w:rStyle w:val="Heading2Char"/>
          <w:rFonts w:cs="Times New Roman"/>
          <w:b/>
          <w:bCs/>
          <w:szCs w:val="24"/>
          <w:lang w:eastAsia="en-GB"/>
        </w:rPr>
      </w:pPr>
      <w:bookmarkStart w:id="9" w:name="_Toc97873986"/>
      <w:r>
        <w:rPr>
          <w:rStyle w:val="Heading2Char"/>
          <w:rFonts w:cs="Times New Roman"/>
          <w:b/>
          <w:bCs/>
          <w:szCs w:val="24"/>
          <w:lang w:eastAsia="en-GB"/>
        </w:rPr>
        <w:t xml:space="preserve">B. </w:t>
      </w:r>
      <w:r w:rsidR="003308C0" w:rsidRPr="001D72B7">
        <w:rPr>
          <w:rStyle w:val="Heading2Char"/>
          <w:rFonts w:cs="Times New Roman"/>
          <w:b/>
          <w:bCs/>
          <w:szCs w:val="24"/>
          <w:lang w:eastAsia="en-GB"/>
        </w:rPr>
        <w:t>Case of USA</w:t>
      </w:r>
      <w:r w:rsidR="00274968" w:rsidRPr="001D72B7">
        <w:rPr>
          <w:rStyle w:val="Heading2Char"/>
          <w:rFonts w:cs="Times New Roman"/>
          <w:b/>
          <w:bCs/>
          <w:szCs w:val="24"/>
          <w:lang w:eastAsia="en-GB"/>
        </w:rPr>
        <w:t xml:space="preserve"> and Japan</w:t>
      </w:r>
      <w:bookmarkEnd w:id="9"/>
    </w:p>
    <w:p w14:paraId="4175884B" w14:textId="77777777" w:rsidR="0009606C" w:rsidRPr="0009606C" w:rsidRDefault="0009606C" w:rsidP="0009606C">
      <w:pPr>
        <w:rPr>
          <w:lang w:eastAsia="en-GB"/>
        </w:rPr>
      </w:pPr>
    </w:p>
    <w:p w14:paraId="350DF2D5" w14:textId="781398C1" w:rsidR="00274968" w:rsidRPr="001D72B7" w:rsidRDefault="00274968" w:rsidP="001D72B7">
      <w:pPr>
        <w:spacing w:line="360" w:lineRule="auto"/>
        <w:jc w:val="both"/>
        <w:rPr>
          <w:rFonts w:ascii="Times New Roman" w:eastAsia="Times New Roman" w:hAnsi="Times New Roman" w:cs="Times New Roman"/>
          <w:color w:val="222222"/>
          <w:sz w:val="24"/>
          <w:szCs w:val="24"/>
          <w:shd w:val="clear" w:color="auto" w:fill="FFFFFF"/>
          <w:lang w:eastAsia="en-GB"/>
        </w:rPr>
      </w:pPr>
      <w:r w:rsidRPr="001D72B7">
        <w:rPr>
          <w:rFonts w:ascii="Times New Roman" w:eastAsia="Times New Roman" w:hAnsi="Times New Roman" w:cs="Times New Roman"/>
          <w:color w:val="222222"/>
          <w:sz w:val="24"/>
          <w:szCs w:val="24"/>
          <w:shd w:val="clear" w:color="auto" w:fill="FFFFFF"/>
          <w:lang w:eastAsia="en-GB"/>
        </w:rPr>
        <w:t xml:space="preserve">Employee perceptions of managerial responsibilities are significantly influenced by culture. The following section discusses the case of Japan and the United States of America by highlighting important cultural distinctions, customs, and </w:t>
      </w:r>
      <w:proofErr w:type="spellStart"/>
      <w:r w:rsidRPr="001D72B7">
        <w:rPr>
          <w:rFonts w:ascii="Times New Roman" w:eastAsia="Times New Roman" w:hAnsi="Times New Roman" w:cs="Times New Roman"/>
          <w:color w:val="222222"/>
          <w:sz w:val="24"/>
          <w:szCs w:val="24"/>
          <w:shd w:val="clear" w:color="auto" w:fill="FFFFFF"/>
          <w:lang w:eastAsia="en-GB"/>
        </w:rPr>
        <w:t>be</w:t>
      </w:r>
      <w:r w:rsidR="00FF51BF" w:rsidRPr="001D72B7">
        <w:rPr>
          <w:rFonts w:ascii="Times New Roman" w:eastAsia="Times New Roman" w:hAnsi="Times New Roman" w:cs="Times New Roman"/>
          <w:color w:val="222222"/>
          <w:sz w:val="24"/>
          <w:szCs w:val="24"/>
          <w:shd w:val="clear" w:color="auto" w:fill="FFFFFF"/>
          <w:lang w:eastAsia="en-GB"/>
        </w:rPr>
        <w:t>havior</w:t>
      </w:r>
      <w:proofErr w:type="spellEnd"/>
      <w:r w:rsidRPr="001D72B7">
        <w:rPr>
          <w:rFonts w:ascii="Times New Roman" w:eastAsia="Times New Roman" w:hAnsi="Times New Roman" w:cs="Times New Roman"/>
          <w:color w:val="222222"/>
          <w:sz w:val="24"/>
          <w:szCs w:val="24"/>
          <w:shd w:val="clear" w:color="auto" w:fill="FFFFFF"/>
          <w:lang w:eastAsia="en-GB"/>
        </w:rPr>
        <w:t xml:space="preserve"> between the two.</w:t>
      </w:r>
    </w:p>
    <w:p w14:paraId="3984F8E4" w14:textId="3D4D0358" w:rsidR="002B0F6C" w:rsidRPr="002B0F6C" w:rsidRDefault="002B0F6C" w:rsidP="002B0F6C">
      <w:pPr>
        <w:pStyle w:val="Heading2"/>
        <w:spacing w:line="360" w:lineRule="auto"/>
        <w:ind w:left="720"/>
        <w:jc w:val="both"/>
        <w:rPr>
          <w:rFonts w:eastAsia="Times New Roman" w:cs="Times New Roman"/>
          <w:bCs/>
          <w:szCs w:val="24"/>
          <w:shd w:val="clear" w:color="auto" w:fill="FFFFFF"/>
          <w:lang w:eastAsia="en-GB"/>
        </w:rPr>
      </w:pPr>
      <w:bookmarkStart w:id="10" w:name="_Toc97873987"/>
      <w:r>
        <w:rPr>
          <w:rFonts w:eastAsia="Times New Roman" w:cs="Times New Roman"/>
          <w:bCs/>
          <w:szCs w:val="24"/>
          <w:shd w:val="clear" w:color="auto" w:fill="FFFFFF"/>
          <w:lang w:eastAsia="en-GB"/>
        </w:rPr>
        <w:t xml:space="preserve">C. </w:t>
      </w:r>
      <w:r w:rsidR="00274968" w:rsidRPr="001D72B7">
        <w:rPr>
          <w:rFonts w:eastAsia="Times New Roman" w:cs="Times New Roman"/>
          <w:bCs/>
          <w:szCs w:val="24"/>
          <w:shd w:val="clear" w:color="auto" w:fill="FFFFFF"/>
          <w:lang w:eastAsia="en-GB"/>
        </w:rPr>
        <w:t>Case of Japan</w:t>
      </w:r>
      <w:bookmarkEnd w:id="10"/>
    </w:p>
    <w:p w14:paraId="113431A7" w14:textId="483429B9" w:rsidR="00FF51BF" w:rsidRPr="0042492E" w:rsidRDefault="00FF51BF" w:rsidP="0042492E">
      <w:pPr>
        <w:spacing w:line="360" w:lineRule="auto"/>
        <w:jc w:val="both"/>
        <w:rPr>
          <w:rFonts w:ascii="Times New Roman" w:hAnsi="Times New Roman" w:cs="Times New Roman"/>
          <w:sz w:val="24"/>
          <w:szCs w:val="24"/>
          <w:shd w:val="clear" w:color="auto" w:fill="FFFFFF"/>
          <w:lang w:eastAsia="en-GB"/>
        </w:rPr>
      </w:pPr>
      <w:bookmarkStart w:id="11" w:name="_Toc97864577"/>
      <w:r w:rsidRPr="0042492E">
        <w:rPr>
          <w:rFonts w:ascii="Times New Roman" w:hAnsi="Times New Roman" w:cs="Times New Roman"/>
          <w:sz w:val="24"/>
          <w:szCs w:val="24"/>
          <w:shd w:val="clear" w:color="auto" w:fill="FFFFFF"/>
          <w:lang w:eastAsia="en-GB"/>
        </w:rPr>
        <w:t xml:space="preserve">In nations such as Japan, where social hierarchies are cherished and seniority is respected, older employees and senior management often expect a certain level of formality and reverence from </w:t>
      </w:r>
      <w:r w:rsidRPr="0042492E">
        <w:rPr>
          <w:rFonts w:ascii="Times New Roman" w:hAnsi="Times New Roman" w:cs="Times New Roman"/>
          <w:sz w:val="24"/>
          <w:szCs w:val="24"/>
          <w:shd w:val="clear" w:color="auto" w:fill="FFFFFF"/>
          <w:lang w:eastAsia="en-GB"/>
        </w:rPr>
        <w:lastRenderedPageBreak/>
        <w:t>their junior colleagues</w:t>
      </w:r>
      <w:r w:rsidR="00883FB3">
        <w:rPr>
          <w:rFonts w:ascii="Times New Roman" w:hAnsi="Times New Roman" w:cs="Times New Roman"/>
          <w:sz w:val="24"/>
          <w:szCs w:val="24"/>
          <w:shd w:val="clear" w:color="auto" w:fill="FFFFFF"/>
          <w:lang w:eastAsia="en-GB"/>
        </w:rPr>
        <w:t xml:space="preserve"> </w:t>
      </w:r>
      <w:r w:rsidR="00883FB3" w:rsidRPr="004305B0">
        <w:rPr>
          <w:rStyle w:val="marginterm"/>
          <w:rFonts w:ascii="Times New Roman" w:hAnsi="Times New Roman" w:cs="Times New Roman"/>
          <w:color w:val="000000"/>
          <w:sz w:val="24"/>
          <w:szCs w:val="24"/>
          <w:shd w:val="clear" w:color="auto" w:fill="FFFFFF"/>
        </w:rPr>
        <w:t xml:space="preserve">(Cooper and </w:t>
      </w:r>
      <w:proofErr w:type="spellStart"/>
      <w:r w:rsidR="00883FB3" w:rsidRPr="004305B0">
        <w:rPr>
          <w:rStyle w:val="marginterm"/>
          <w:rFonts w:ascii="Times New Roman" w:hAnsi="Times New Roman" w:cs="Times New Roman"/>
          <w:color w:val="000000"/>
          <w:sz w:val="24"/>
          <w:szCs w:val="24"/>
          <w:shd w:val="clear" w:color="auto" w:fill="FFFFFF"/>
        </w:rPr>
        <w:t>Wahab</w:t>
      </w:r>
      <w:proofErr w:type="spellEnd"/>
      <w:r w:rsidR="00883FB3" w:rsidRPr="004305B0">
        <w:rPr>
          <w:rStyle w:val="marginterm"/>
          <w:rFonts w:ascii="Times New Roman" w:hAnsi="Times New Roman" w:cs="Times New Roman"/>
          <w:color w:val="000000"/>
          <w:sz w:val="24"/>
          <w:szCs w:val="24"/>
          <w:shd w:val="clear" w:color="auto" w:fill="FFFFFF"/>
        </w:rPr>
        <w:t>, 2017)</w:t>
      </w:r>
      <w:r w:rsidRPr="0042492E">
        <w:rPr>
          <w:rFonts w:ascii="Times New Roman" w:hAnsi="Times New Roman" w:cs="Times New Roman"/>
          <w:sz w:val="24"/>
          <w:szCs w:val="24"/>
          <w:shd w:val="clear" w:color="auto" w:fill="FFFFFF"/>
          <w:lang w:eastAsia="en-GB"/>
        </w:rPr>
        <w:t xml:space="preserve">. As a result, junior employees in Japan frequently seek approval from their superiors when making choices and expect them to delegate duties. All Japanese employees adhere to a mantra known as </w:t>
      </w:r>
      <w:proofErr w:type="spellStart"/>
      <w:r w:rsidRPr="0042492E">
        <w:rPr>
          <w:rFonts w:ascii="Times New Roman" w:hAnsi="Times New Roman" w:cs="Times New Roman"/>
          <w:sz w:val="24"/>
          <w:szCs w:val="24"/>
          <w:shd w:val="clear" w:color="auto" w:fill="FFFFFF"/>
          <w:lang w:eastAsia="en-GB"/>
        </w:rPr>
        <w:t>Ho</w:t>
      </w:r>
      <w:proofErr w:type="spellEnd"/>
      <w:r w:rsidRPr="0042492E">
        <w:rPr>
          <w:rFonts w:ascii="Times New Roman" w:hAnsi="Times New Roman" w:cs="Times New Roman"/>
          <w:sz w:val="24"/>
          <w:szCs w:val="24"/>
          <w:shd w:val="clear" w:color="auto" w:fill="FFFFFF"/>
          <w:lang w:eastAsia="en-GB"/>
        </w:rPr>
        <w:t xml:space="preserve">-Ren-So, a mnemonic acronym for the words </w:t>
      </w:r>
      <w:proofErr w:type="spellStart"/>
      <w:r w:rsidRPr="0042492E">
        <w:rPr>
          <w:rFonts w:ascii="Times New Roman" w:hAnsi="Times New Roman" w:cs="Times New Roman"/>
          <w:sz w:val="24"/>
          <w:szCs w:val="24"/>
          <w:shd w:val="clear" w:color="auto" w:fill="FFFFFF"/>
          <w:lang w:eastAsia="en-GB"/>
        </w:rPr>
        <w:t>Hkoku</w:t>
      </w:r>
      <w:proofErr w:type="spellEnd"/>
      <w:r w:rsidRPr="0042492E">
        <w:rPr>
          <w:rFonts w:ascii="Times New Roman" w:hAnsi="Times New Roman" w:cs="Times New Roman"/>
          <w:sz w:val="24"/>
          <w:szCs w:val="24"/>
          <w:shd w:val="clear" w:color="auto" w:fill="FFFFFF"/>
          <w:lang w:eastAsia="en-GB"/>
        </w:rPr>
        <w:t xml:space="preserve"> (report), </w:t>
      </w:r>
      <w:proofErr w:type="spellStart"/>
      <w:r w:rsidRPr="0042492E">
        <w:rPr>
          <w:rFonts w:ascii="Times New Roman" w:hAnsi="Times New Roman" w:cs="Times New Roman"/>
          <w:sz w:val="24"/>
          <w:szCs w:val="24"/>
          <w:shd w:val="clear" w:color="auto" w:fill="FFFFFF"/>
          <w:lang w:eastAsia="en-GB"/>
        </w:rPr>
        <w:t>Renraku</w:t>
      </w:r>
      <w:proofErr w:type="spellEnd"/>
      <w:r w:rsidRPr="0042492E">
        <w:rPr>
          <w:rFonts w:ascii="Times New Roman" w:hAnsi="Times New Roman" w:cs="Times New Roman"/>
          <w:sz w:val="24"/>
          <w:szCs w:val="24"/>
          <w:shd w:val="clear" w:color="auto" w:fill="FFFFFF"/>
          <w:lang w:eastAsia="en-GB"/>
        </w:rPr>
        <w:t xml:space="preserve"> (contact), and "</w:t>
      </w:r>
      <w:proofErr w:type="spellStart"/>
      <w:r w:rsidRPr="0042492E">
        <w:rPr>
          <w:rFonts w:ascii="Times New Roman" w:hAnsi="Times New Roman" w:cs="Times New Roman"/>
          <w:sz w:val="24"/>
          <w:szCs w:val="24"/>
          <w:shd w:val="clear" w:color="auto" w:fill="FFFFFF"/>
          <w:lang w:eastAsia="en-GB"/>
        </w:rPr>
        <w:t>Sdan</w:t>
      </w:r>
      <w:proofErr w:type="spellEnd"/>
      <w:r w:rsidRPr="0042492E">
        <w:rPr>
          <w:rFonts w:ascii="Times New Roman" w:hAnsi="Times New Roman" w:cs="Times New Roman"/>
          <w:sz w:val="24"/>
          <w:szCs w:val="24"/>
          <w:shd w:val="clear" w:color="auto" w:fill="FFFFFF"/>
          <w:lang w:eastAsia="en-GB"/>
        </w:rPr>
        <w:t>" (consult)</w:t>
      </w:r>
      <w:r w:rsidR="00883FB3">
        <w:rPr>
          <w:rFonts w:ascii="Times New Roman" w:hAnsi="Times New Roman" w:cs="Times New Roman"/>
          <w:sz w:val="24"/>
          <w:szCs w:val="24"/>
          <w:shd w:val="clear" w:color="auto" w:fill="FFFFFF"/>
          <w:lang w:eastAsia="en-GB"/>
        </w:rPr>
        <w:t xml:space="preserve"> </w:t>
      </w:r>
      <w:r w:rsidR="00883FB3" w:rsidRPr="004305B0">
        <w:rPr>
          <w:rStyle w:val="marginterm"/>
          <w:rFonts w:ascii="Times New Roman" w:hAnsi="Times New Roman" w:cs="Times New Roman"/>
          <w:color w:val="000000"/>
          <w:sz w:val="24"/>
          <w:szCs w:val="24"/>
          <w:shd w:val="clear" w:color="auto" w:fill="FFFFFF"/>
        </w:rPr>
        <w:t>(ibid)</w:t>
      </w:r>
      <w:r w:rsidRPr="0042492E">
        <w:rPr>
          <w:rFonts w:ascii="Times New Roman" w:hAnsi="Times New Roman" w:cs="Times New Roman"/>
          <w:sz w:val="24"/>
          <w:szCs w:val="24"/>
          <w:shd w:val="clear" w:color="auto" w:fill="FFFFFF"/>
          <w:lang w:eastAsia="en-GB"/>
        </w:rPr>
        <w:t>. This simply implies that when a problem happens, it must be reported immediately and that all choices must travel through the proper chain of command before being approved by a higher</w:t>
      </w:r>
      <w:r w:rsidR="00883FB3">
        <w:rPr>
          <w:rFonts w:ascii="Times New Roman" w:hAnsi="Times New Roman" w:cs="Times New Roman"/>
          <w:sz w:val="24"/>
          <w:szCs w:val="24"/>
          <w:shd w:val="clear" w:color="auto" w:fill="FFFFFF"/>
          <w:lang w:eastAsia="en-GB"/>
        </w:rPr>
        <w:t xml:space="preserve"> </w:t>
      </w:r>
      <w:r w:rsidR="00883FB3" w:rsidRPr="004305B0">
        <w:rPr>
          <w:rFonts w:ascii="Times New Roman" w:hAnsi="Times New Roman" w:cs="Times New Roman"/>
          <w:sz w:val="24"/>
          <w:szCs w:val="24"/>
        </w:rPr>
        <w:t>(Brown, 2013)</w:t>
      </w:r>
      <w:r w:rsidRPr="0042492E">
        <w:rPr>
          <w:rFonts w:ascii="Times New Roman" w:hAnsi="Times New Roman" w:cs="Times New Roman"/>
          <w:sz w:val="24"/>
          <w:szCs w:val="24"/>
          <w:shd w:val="clear" w:color="auto" w:fill="FFFFFF"/>
          <w:lang w:eastAsia="en-GB"/>
        </w:rPr>
        <w:t>. It is uncommon, if not impossible, for a Japanese employee to take matters into their own hands and make a decision without first seeking consent from management</w:t>
      </w:r>
      <w:r w:rsidR="00D53AB4">
        <w:rPr>
          <w:rFonts w:ascii="Times New Roman" w:hAnsi="Times New Roman" w:cs="Times New Roman"/>
          <w:sz w:val="24"/>
          <w:szCs w:val="24"/>
          <w:shd w:val="clear" w:color="auto" w:fill="FFFFFF"/>
          <w:lang w:eastAsia="en-GB"/>
        </w:rPr>
        <w:t xml:space="preserve"> </w:t>
      </w:r>
      <w:r w:rsidR="00D53AB4" w:rsidRPr="004305B0">
        <w:rPr>
          <w:rFonts w:ascii="Times New Roman" w:hAnsi="Times New Roman" w:cs="Times New Roman"/>
          <w:sz w:val="24"/>
          <w:szCs w:val="24"/>
        </w:rPr>
        <w:t>(ibid)</w:t>
      </w:r>
      <w:r w:rsidRPr="0042492E">
        <w:rPr>
          <w:rFonts w:ascii="Times New Roman" w:hAnsi="Times New Roman" w:cs="Times New Roman"/>
          <w:sz w:val="24"/>
          <w:szCs w:val="24"/>
          <w:shd w:val="clear" w:color="auto" w:fill="FFFFFF"/>
          <w:lang w:eastAsia="en-GB"/>
        </w:rPr>
        <w:t>.</w:t>
      </w:r>
      <w:bookmarkEnd w:id="11"/>
    </w:p>
    <w:p w14:paraId="63912806" w14:textId="11437E68" w:rsidR="003308C0" w:rsidRPr="001D72B7" w:rsidRDefault="002B0F6C" w:rsidP="002B0F6C">
      <w:pPr>
        <w:pStyle w:val="Heading2"/>
        <w:spacing w:line="360" w:lineRule="auto"/>
        <w:ind w:left="720"/>
        <w:jc w:val="both"/>
        <w:rPr>
          <w:rFonts w:eastAsia="Times New Roman" w:cs="Times New Roman"/>
          <w:b w:val="0"/>
          <w:bCs/>
          <w:szCs w:val="24"/>
          <w:shd w:val="clear" w:color="auto" w:fill="FFFFFF"/>
          <w:lang w:eastAsia="en-GB"/>
        </w:rPr>
      </w:pPr>
      <w:bookmarkStart w:id="12" w:name="_Toc97873988"/>
      <w:r>
        <w:rPr>
          <w:rFonts w:eastAsia="Times New Roman" w:cs="Times New Roman"/>
          <w:bCs/>
          <w:szCs w:val="24"/>
          <w:shd w:val="clear" w:color="auto" w:fill="FFFFFF"/>
          <w:lang w:eastAsia="en-GB"/>
        </w:rPr>
        <w:t xml:space="preserve">D. </w:t>
      </w:r>
      <w:r w:rsidR="00274968" w:rsidRPr="001D72B7">
        <w:rPr>
          <w:rFonts w:eastAsia="Times New Roman" w:cs="Times New Roman"/>
          <w:bCs/>
          <w:szCs w:val="24"/>
          <w:shd w:val="clear" w:color="auto" w:fill="FFFFFF"/>
          <w:lang w:eastAsia="en-GB"/>
        </w:rPr>
        <w:t xml:space="preserve">Case of the </w:t>
      </w:r>
      <w:r w:rsidR="003308C0" w:rsidRPr="001D72B7">
        <w:rPr>
          <w:rFonts w:eastAsia="Times New Roman" w:cs="Times New Roman"/>
          <w:bCs/>
          <w:szCs w:val="24"/>
          <w:shd w:val="clear" w:color="auto" w:fill="FFFFFF"/>
          <w:lang w:eastAsia="en-GB"/>
        </w:rPr>
        <w:t>USA</w:t>
      </w:r>
      <w:bookmarkEnd w:id="12"/>
    </w:p>
    <w:p w14:paraId="1D7D9077" w14:textId="417A7C3A" w:rsidR="003308C0" w:rsidRDefault="00FF51BF" w:rsidP="001D72B7">
      <w:pPr>
        <w:spacing w:line="360" w:lineRule="auto"/>
        <w:jc w:val="both"/>
        <w:rPr>
          <w:rFonts w:ascii="Times New Roman" w:eastAsia="Times New Roman" w:hAnsi="Times New Roman" w:cs="Times New Roman"/>
          <w:color w:val="222222"/>
          <w:sz w:val="24"/>
          <w:szCs w:val="24"/>
          <w:shd w:val="clear" w:color="auto" w:fill="FFFFFF"/>
          <w:lang w:eastAsia="en-GB"/>
        </w:rPr>
      </w:pPr>
      <w:r w:rsidRPr="001D72B7">
        <w:rPr>
          <w:rFonts w:ascii="Times New Roman" w:eastAsia="Times New Roman" w:hAnsi="Times New Roman" w:cs="Times New Roman"/>
          <w:color w:val="222222"/>
          <w:sz w:val="24"/>
          <w:szCs w:val="24"/>
          <w:shd w:val="clear" w:color="auto" w:fill="FFFFFF"/>
          <w:lang w:eastAsia="en-GB"/>
        </w:rPr>
        <w:t>On the other hand, Western countries such as the United States have an organizational structure that is quite flat</w:t>
      </w:r>
      <w:r w:rsidR="00D53AB4" w:rsidRPr="00D53AB4">
        <w:rPr>
          <w:rFonts w:ascii="Times New Roman" w:hAnsi="Times New Roman" w:cs="Times New Roman"/>
          <w:sz w:val="24"/>
          <w:szCs w:val="24"/>
        </w:rPr>
        <w:t xml:space="preserve"> </w:t>
      </w:r>
      <w:r w:rsidR="00D53AB4" w:rsidRPr="004305B0">
        <w:rPr>
          <w:rFonts w:ascii="Times New Roman" w:hAnsi="Times New Roman" w:cs="Times New Roman"/>
          <w:sz w:val="24"/>
          <w:szCs w:val="24"/>
        </w:rPr>
        <w:t>(Richardson, 2008)</w:t>
      </w:r>
      <w:r w:rsidR="00D53AB4">
        <w:rPr>
          <w:rFonts w:ascii="Times New Roman" w:hAnsi="Times New Roman" w:cs="Times New Roman"/>
          <w:sz w:val="24"/>
          <w:szCs w:val="24"/>
        </w:rPr>
        <w:t>.</w:t>
      </w:r>
      <w:r w:rsidRPr="001D72B7">
        <w:rPr>
          <w:rFonts w:ascii="Times New Roman" w:eastAsia="Times New Roman" w:hAnsi="Times New Roman" w:cs="Times New Roman"/>
          <w:color w:val="222222"/>
          <w:sz w:val="24"/>
          <w:szCs w:val="24"/>
          <w:shd w:val="clear" w:color="auto" w:fill="FFFFFF"/>
          <w:lang w:eastAsia="en-GB"/>
        </w:rPr>
        <w:t xml:space="preserve"> Managers are available to guide and offer structure, but workers are often expected to make their own decisions. Employees are frequently asked to chart their own career paths within the organization. Additionally, communication is more informal, and employees at all levels are treated equally</w:t>
      </w:r>
      <w:r w:rsidR="00D53AB4">
        <w:rPr>
          <w:rFonts w:ascii="Times New Roman" w:eastAsia="Times New Roman" w:hAnsi="Times New Roman" w:cs="Times New Roman"/>
          <w:color w:val="222222"/>
          <w:sz w:val="24"/>
          <w:szCs w:val="24"/>
          <w:shd w:val="clear" w:color="auto" w:fill="FFFFFF"/>
          <w:lang w:eastAsia="en-GB"/>
        </w:rPr>
        <w:t xml:space="preserve"> </w:t>
      </w:r>
      <w:r w:rsidR="00D53AB4" w:rsidRPr="004305B0">
        <w:rPr>
          <w:rFonts w:ascii="Times New Roman" w:hAnsi="Times New Roman" w:cs="Times New Roman"/>
          <w:sz w:val="24"/>
          <w:szCs w:val="24"/>
        </w:rPr>
        <w:t>(</w:t>
      </w:r>
      <w:proofErr w:type="spellStart"/>
      <w:r w:rsidR="00D53AB4" w:rsidRPr="004305B0">
        <w:rPr>
          <w:rFonts w:ascii="Times New Roman" w:hAnsi="Times New Roman" w:cs="Times New Roman"/>
          <w:sz w:val="24"/>
          <w:szCs w:val="24"/>
        </w:rPr>
        <w:t>Methan</w:t>
      </w:r>
      <w:proofErr w:type="spellEnd"/>
      <w:r w:rsidR="00D53AB4" w:rsidRPr="004305B0">
        <w:rPr>
          <w:rFonts w:ascii="Times New Roman" w:hAnsi="Times New Roman" w:cs="Times New Roman"/>
          <w:sz w:val="24"/>
          <w:szCs w:val="24"/>
        </w:rPr>
        <w:t>, 2001)</w:t>
      </w:r>
      <w:r w:rsidRPr="001D72B7">
        <w:rPr>
          <w:rFonts w:ascii="Times New Roman" w:eastAsia="Times New Roman" w:hAnsi="Times New Roman" w:cs="Times New Roman"/>
          <w:color w:val="222222"/>
          <w:sz w:val="24"/>
          <w:szCs w:val="24"/>
          <w:shd w:val="clear" w:color="auto" w:fill="FFFFFF"/>
          <w:lang w:eastAsia="en-GB"/>
        </w:rPr>
        <w:t>.</w:t>
      </w:r>
    </w:p>
    <w:p w14:paraId="6BFBD5EE" w14:textId="374B07EB" w:rsidR="001D72B7" w:rsidRDefault="001D72B7" w:rsidP="001D72B7">
      <w:pPr>
        <w:spacing w:line="360" w:lineRule="auto"/>
        <w:jc w:val="both"/>
        <w:rPr>
          <w:rFonts w:ascii="Times New Roman" w:eastAsia="Times New Roman" w:hAnsi="Times New Roman" w:cs="Times New Roman"/>
          <w:color w:val="222222"/>
          <w:sz w:val="24"/>
          <w:szCs w:val="24"/>
          <w:shd w:val="clear" w:color="auto" w:fill="FFFFFF"/>
          <w:lang w:eastAsia="en-GB"/>
        </w:rPr>
      </w:pPr>
    </w:p>
    <w:p w14:paraId="237568B1" w14:textId="23E8E27F" w:rsidR="001D72B7" w:rsidRDefault="001D72B7" w:rsidP="002B0F6C">
      <w:pPr>
        <w:pStyle w:val="Heading1"/>
      </w:pPr>
      <w:bookmarkStart w:id="13" w:name="_Toc97873989"/>
      <w:r w:rsidRPr="002B0F6C">
        <w:t>Recommendations provided in hotel handbook</w:t>
      </w:r>
      <w:bookmarkEnd w:id="13"/>
    </w:p>
    <w:p w14:paraId="3845F0AA" w14:textId="77777777" w:rsidR="002B0F6C" w:rsidRPr="002B0F6C" w:rsidRDefault="002B0F6C" w:rsidP="002B0F6C"/>
    <w:p w14:paraId="68807746" w14:textId="557C6225" w:rsidR="00B93731" w:rsidRDefault="00752449" w:rsidP="00752449">
      <w:pPr>
        <w:spacing w:line="360" w:lineRule="auto"/>
        <w:rPr>
          <w:rFonts w:ascii="Times New Roman" w:hAnsi="Times New Roman" w:cs="Times New Roman"/>
          <w:sz w:val="24"/>
          <w:szCs w:val="24"/>
          <w:shd w:val="clear" w:color="auto" w:fill="FFFFFF"/>
          <w:lang w:eastAsia="en-GB"/>
        </w:rPr>
      </w:pPr>
      <w:r w:rsidRPr="00752449">
        <w:rPr>
          <w:rFonts w:ascii="Times New Roman" w:hAnsi="Times New Roman" w:cs="Times New Roman"/>
          <w:sz w:val="24"/>
          <w:szCs w:val="24"/>
        </w:rPr>
        <w:t xml:space="preserve">Considering the relevant hotel functions and how they might need to adapt their service delivery to accommodate the guests ’specific cultural norms and requirements the following </w:t>
      </w:r>
      <w:r w:rsidRPr="00752449">
        <w:rPr>
          <w:rFonts w:ascii="Times New Roman" w:hAnsi="Times New Roman" w:cs="Times New Roman"/>
          <w:sz w:val="24"/>
          <w:szCs w:val="24"/>
          <w:shd w:val="clear" w:color="auto" w:fill="FFFFFF"/>
          <w:lang w:eastAsia="en-GB"/>
        </w:rPr>
        <w:t>recommendations has provided</w:t>
      </w:r>
      <w:r w:rsidR="00670EA5">
        <w:rPr>
          <w:rFonts w:ascii="Times New Roman" w:hAnsi="Times New Roman" w:cs="Times New Roman"/>
          <w:sz w:val="24"/>
          <w:szCs w:val="24"/>
          <w:shd w:val="clear" w:color="auto" w:fill="FFFFFF"/>
          <w:lang w:eastAsia="en-GB"/>
        </w:rPr>
        <w:t>-</w:t>
      </w:r>
    </w:p>
    <w:tbl>
      <w:tblPr>
        <w:tblStyle w:val="TableGrid"/>
        <w:tblW w:w="9493" w:type="dxa"/>
        <w:tblLook w:val="04A0" w:firstRow="1" w:lastRow="0" w:firstColumn="1" w:lastColumn="0" w:noHBand="0" w:noVBand="1"/>
      </w:tblPr>
      <w:tblGrid>
        <w:gridCol w:w="4673"/>
        <w:gridCol w:w="4820"/>
      </w:tblGrid>
      <w:tr w:rsidR="00670EA5" w14:paraId="3C0825BF" w14:textId="77777777" w:rsidTr="00670EA5">
        <w:tc>
          <w:tcPr>
            <w:tcW w:w="4673" w:type="dxa"/>
          </w:tcPr>
          <w:p w14:paraId="5CA63323" w14:textId="386BC6D5" w:rsidR="00670EA5" w:rsidRDefault="00670EA5" w:rsidP="00670EA5">
            <w:pPr>
              <w:spacing w:line="360" w:lineRule="auto"/>
              <w:jc w:val="center"/>
              <w:rPr>
                <w:rFonts w:ascii="Times New Roman" w:hAnsi="Times New Roman" w:cs="Times New Roman"/>
                <w:sz w:val="24"/>
                <w:szCs w:val="24"/>
                <w:lang w:eastAsia="en-GB"/>
              </w:rPr>
            </w:pPr>
            <w:r>
              <w:t>‘Do’s</w:t>
            </w:r>
          </w:p>
        </w:tc>
        <w:tc>
          <w:tcPr>
            <w:tcW w:w="4820" w:type="dxa"/>
          </w:tcPr>
          <w:p w14:paraId="6F04A16D" w14:textId="555A4690" w:rsidR="00670EA5" w:rsidRDefault="00670EA5" w:rsidP="00670EA5">
            <w:pPr>
              <w:spacing w:line="360" w:lineRule="auto"/>
              <w:jc w:val="center"/>
              <w:rPr>
                <w:rFonts w:ascii="Times New Roman" w:hAnsi="Times New Roman" w:cs="Times New Roman"/>
                <w:sz w:val="24"/>
                <w:szCs w:val="24"/>
                <w:lang w:eastAsia="en-GB"/>
              </w:rPr>
            </w:pPr>
            <w:r>
              <w:t>Don’ts’</w:t>
            </w:r>
          </w:p>
        </w:tc>
      </w:tr>
      <w:tr w:rsidR="00670EA5" w14:paraId="7CD208E2" w14:textId="77777777" w:rsidTr="00670EA5">
        <w:tc>
          <w:tcPr>
            <w:tcW w:w="4673" w:type="dxa"/>
          </w:tcPr>
          <w:p w14:paraId="1F9CD9FD" w14:textId="4873EFE5" w:rsidR="00670EA5" w:rsidRPr="009428DD" w:rsidRDefault="00B4240E" w:rsidP="006F6778">
            <w:pPr>
              <w:pStyle w:val="ListParagraph"/>
              <w:numPr>
                <w:ilvl w:val="0"/>
                <w:numId w:val="13"/>
              </w:numPr>
              <w:rPr>
                <w:rFonts w:ascii="Times New Roman" w:hAnsi="Times New Roman" w:cs="Times New Roman"/>
                <w:sz w:val="24"/>
                <w:szCs w:val="24"/>
              </w:rPr>
            </w:pPr>
            <w:bookmarkStart w:id="14" w:name="_Toc97864580"/>
            <w:r w:rsidRPr="009428DD">
              <w:rPr>
                <w:rFonts w:ascii="Times New Roman" w:hAnsi="Times New Roman" w:cs="Times New Roman"/>
                <w:sz w:val="24"/>
                <w:szCs w:val="24"/>
              </w:rPr>
              <w:t>Be conscious of food requirements</w:t>
            </w:r>
            <w:bookmarkEnd w:id="14"/>
          </w:p>
        </w:tc>
        <w:tc>
          <w:tcPr>
            <w:tcW w:w="4820" w:type="dxa"/>
          </w:tcPr>
          <w:p w14:paraId="5F6378C1" w14:textId="203DCD56" w:rsidR="00670EA5" w:rsidRPr="009428DD" w:rsidRDefault="009428DD" w:rsidP="009428DD">
            <w:pPr>
              <w:pStyle w:val="ListParagraph"/>
              <w:numPr>
                <w:ilvl w:val="0"/>
                <w:numId w:val="13"/>
              </w:numPr>
              <w:spacing w:line="360" w:lineRule="auto"/>
              <w:jc w:val="both"/>
              <w:rPr>
                <w:rFonts w:ascii="Times New Roman" w:hAnsi="Times New Roman" w:cs="Times New Roman"/>
                <w:sz w:val="24"/>
                <w:szCs w:val="24"/>
                <w:lang w:eastAsia="en-GB"/>
              </w:rPr>
            </w:pPr>
            <w:r>
              <w:rPr>
                <w:rFonts w:ascii="Times New Roman" w:hAnsi="Times New Roman" w:cs="Times New Roman"/>
                <w:sz w:val="24"/>
                <w:szCs w:val="24"/>
                <w:lang w:eastAsia="en-GB"/>
              </w:rPr>
              <w:t xml:space="preserve">Never </w:t>
            </w:r>
            <w:proofErr w:type="spellStart"/>
            <w:r>
              <w:rPr>
                <w:rFonts w:ascii="Times New Roman" w:hAnsi="Times New Roman" w:cs="Times New Roman"/>
                <w:sz w:val="24"/>
                <w:szCs w:val="24"/>
                <w:lang w:eastAsia="en-GB"/>
              </w:rPr>
              <w:t>mis</w:t>
            </w:r>
            <w:proofErr w:type="spellEnd"/>
            <w:r>
              <w:rPr>
                <w:rFonts w:ascii="Times New Roman" w:hAnsi="Times New Roman" w:cs="Times New Roman"/>
                <w:sz w:val="24"/>
                <w:szCs w:val="24"/>
                <w:lang w:eastAsia="en-GB"/>
              </w:rPr>
              <w:t>-behave with guests</w:t>
            </w:r>
          </w:p>
        </w:tc>
      </w:tr>
      <w:tr w:rsidR="00B4240E" w14:paraId="4113932A" w14:textId="77777777" w:rsidTr="00670EA5">
        <w:tc>
          <w:tcPr>
            <w:tcW w:w="4673" w:type="dxa"/>
          </w:tcPr>
          <w:p w14:paraId="0D28293D" w14:textId="632AC735" w:rsidR="00B4240E" w:rsidRPr="009428DD" w:rsidRDefault="00B4240E" w:rsidP="006F6778">
            <w:pPr>
              <w:pStyle w:val="ListParagraph"/>
              <w:numPr>
                <w:ilvl w:val="0"/>
                <w:numId w:val="13"/>
              </w:numPr>
              <w:rPr>
                <w:rFonts w:ascii="Times New Roman" w:hAnsi="Times New Roman" w:cs="Times New Roman"/>
                <w:sz w:val="24"/>
                <w:szCs w:val="24"/>
              </w:rPr>
            </w:pPr>
            <w:bookmarkStart w:id="15" w:name="_Toc97864581"/>
            <w:r w:rsidRPr="009428DD">
              <w:rPr>
                <w:rFonts w:ascii="Times New Roman" w:hAnsi="Times New Roman" w:cs="Times New Roman"/>
                <w:sz w:val="24"/>
                <w:szCs w:val="24"/>
              </w:rPr>
              <w:t>Accommodate religious beliefs and</w:t>
            </w:r>
            <w:r w:rsidR="00B93731" w:rsidRPr="009428DD">
              <w:rPr>
                <w:rFonts w:ascii="Times New Roman" w:hAnsi="Times New Roman" w:cs="Times New Roman"/>
                <w:sz w:val="24"/>
                <w:szCs w:val="24"/>
              </w:rPr>
              <w:t xml:space="preserve"> </w:t>
            </w:r>
            <w:r w:rsidRPr="009428DD">
              <w:rPr>
                <w:rFonts w:ascii="Times New Roman" w:hAnsi="Times New Roman" w:cs="Times New Roman"/>
                <w:sz w:val="24"/>
                <w:szCs w:val="24"/>
              </w:rPr>
              <w:t>rituals</w:t>
            </w:r>
            <w:bookmarkEnd w:id="15"/>
          </w:p>
        </w:tc>
        <w:tc>
          <w:tcPr>
            <w:tcW w:w="4820" w:type="dxa"/>
          </w:tcPr>
          <w:p w14:paraId="58C2B7D7" w14:textId="52CC961F" w:rsidR="00B4240E" w:rsidRPr="009428DD" w:rsidRDefault="009428DD" w:rsidP="009428DD">
            <w:pPr>
              <w:pStyle w:val="ListParagraph"/>
              <w:numPr>
                <w:ilvl w:val="0"/>
                <w:numId w:val="13"/>
              </w:numPr>
              <w:spacing w:line="360" w:lineRule="auto"/>
              <w:jc w:val="both"/>
              <w:rPr>
                <w:rFonts w:ascii="Times New Roman" w:hAnsi="Times New Roman" w:cs="Times New Roman"/>
                <w:sz w:val="24"/>
                <w:szCs w:val="24"/>
                <w:lang w:eastAsia="en-GB"/>
              </w:rPr>
            </w:pPr>
            <w:r>
              <w:rPr>
                <w:rFonts w:ascii="Times New Roman" w:hAnsi="Times New Roman" w:cs="Times New Roman"/>
                <w:sz w:val="24"/>
                <w:szCs w:val="24"/>
                <w:lang w:eastAsia="en-GB"/>
              </w:rPr>
              <w:t>Don’t hurt religious beliefs of guests.</w:t>
            </w:r>
          </w:p>
        </w:tc>
      </w:tr>
      <w:tr w:rsidR="00B4240E" w14:paraId="76E00D27" w14:textId="77777777" w:rsidTr="00670EA5">
        <w:tc>
          <w:tcPr>
            <w:tcW w:w="4673" w:type="dxa"/>
          </w:tcPr>
          <w:p w14:paraId="270186DB" w14:textId="73A9B61C" w:rsidR="00B4240E" w:rsidRPr="00B93731" w:rsidRDefault="00B4240E" w:rsidP="00B93731">
            <w:pPr>
              <w:numPr>
                <w:ilvl w:val="0"/>
                <w:numId w:val="11"/>
              </w:numPr>
              <w:spacing w:before="100" w:beforeAutospacing="1" w:after="192" w:line="360" w:lineRule="auto"/>
              <w:jc w:val="both"/>
              <w:rPr>
                <w:rFonts w:ascii="Times New Roman" w:eastAsia="Times New Roman" w:hAnsi="Times New Roman" w:cs="Times New Roman"/>
                <w:color w:val="001927"/>
                <w:sz w:val="24"/>
                <w:szCs w:val="24"/>
                <w:lang w:eastAsia="en-GB"/>
              </w:rPr>
            </w:pPr>
            <w:r w:rsidRPr="00670EA5">
              <w:rPr>
                <w:rFonts w:ascii="Times New Roman" w:eastAsia="Times New Roman" w:hAnsi="Times New Roman" w:cs="Times New Roman"/>
                <w:color w:val="001927"/>
                <w:sz w:val="24"/>
                <w:szCs w:val="24"/>
                <w:lang w:eastAsia="en-GB"/>
              </w:rPr>
              <w:t>Surprise your guests with presents and appreciation</w:t>
            </w:r>
          </w:p>
        </w:tc>
        <w:tc>
          <w:tcPr>
            <w:tcW w:w="4820" w:type="dxa"/>
          </w:tcPr>
          <w:p w14:paraId="009F35D0" w14:textId="32C3DCB6" w:rsidR="00B4240E" w:rsidRPr="009428DD" w:rsidRDefault="009428DD" w:rsidP="009428DD">
            <w:pPr>
              <w:pStyle w:val="ListParagraph"/>
              <w:numPr>
                <w:ilvl w:val="0"/>
                <w:numId w:val="11"/>
              </w:numPr>
              <w:spacing w:line="360" w:lineRule="auto"/>
              <w:jc w:val="both"/>
              <w:rPr>
                <w:rFonts w:ascii="Times New Roman" w:hAnsi="Times New Roman" w:cs="Times New Roman"/>
                <w:sz w:val="24"/>
                <w:szCs w:val="24"/>
                <w:lang w:eastAsia="en-GB"/>
              </w:rPr>
            </w:pPr>
            <w:r>
              <w:rPr>
                <w:rFonts w:ascii="Times New Roman" w:hAnsi="Times New Roman" w:cs="Times New Roman"/>
                <w:sz w:val="24"/>
                <w:szCs w:val="24"/>
                <w:lang w:eastAsia="en-GB"/>
              </w:rPr>
              <w:t>Don’t be busy with personal stuffs</w:t>
            </w:r>
          </w:p>
        </w:tc>
      </w:tr>
      <w:tr w:rsidR="00B4240E" w14:paraId="0A6B5912" w14:textId="77777777" w:rsidTr="00670EA5">
        <w:tc>
          <w:tcPr>
            <w:tcW w:w="4673" w:type="dxa"/>
          </w:tcPr>
          <w:p w14:paraId="646F64C8" w14:textId="6B86E1AC" w:rsidR="00B4240E" w:rsidRPr="00B4240E" w:rsidRDefault="00B4240E" w:rsidP="00B93731">
            <w:pPr>
              <w:numPr>
                <w:ilvl w:val="0"/>
                <w:numId w:val="11"/>
              </w:numPr>
              <w:spacing w:before="100" w:beforeAutospacing="1" w:after="192" w:line="360" w:lineRule="auto"/>
              <w:jc w:val="both"/>
              <w:rPr>
                <w:rFonts w:ascii="Times New Roman" w:eastAsia="Times New Roman" w:hAnsi="Times New Roman" w:cs="Times New Roman"/>
                <w:color w:val="001927"/>
                <w:sz w:val="24"/>
                <w:szCs w:val="24"/>
                <w:lang w:eastAsia="en-GB"/>
              </w:rPr>
            </w:pPr>
            <w:r w:rsidRPr="00670EA5">
              <w:rPr>
                <w:rFonts w:ascii="Times New Roman" w:eastAsia="Times New Roman" w:hAnsi="Times New Roman" w:cs="Times New Roman"/>
                <w:color w:val="001927"/>
                <w:sz w:val="24"/>
                <w:szCs w:val="24"/>
                <w:lang w:eastAsia="en-GB"/>
              </w:rPr>
              <w:t>Go out of your way to please guests</w:t>
            </w:r>
          </w:p>
        </w:tc>
        <w:tc>
          <w:tcPr>
            <w:tcW w:w="4820" w:type="dxa"/>
          </w:tcPr>
          <w:p w14:paraId="207A2F0A" w14:textId="760E61CA" w:rsidR="00B4240E" w:rsidRPr="009428DD" w:rsidRDefault="000F1CC4" w:rsidP="009428DD">
            <w:pPr>
              <w:pStyle w:val="ListParagraph"/>
              <w:numPr>
                <w:ilvl w:val="0"/>
                <w:numId w:val="11"/>
              </w:numPr>
              <w:spacing w:line="360" w:lineRule="auto"/>
              <w:jc w:val="both"/>
              <w:rPr>
                <w:rFonts w:ascii="Times New Roman" w:hAnsi="Times New Roman" w:cs="Times New Roman"/>
                <w:sz w:val="24"/>
                <w:szCs w:val="24"/>
                <w:lang w:eastAsia="en-GB"/>
              </w:rPr>
            </w:pPr>
            <w:r>
              <w:rPr>
                <w:rFonts w:ascii="Times New Roman" w:hAnsi="Times New Roman" w:cs="Times New Roman"/>
                <w:sz w:val="24"/>
                <w:szCs w:val="24"/>
                <w:lang w:eastAsia="en-GB"/>
              </w:rPr>
              <w:t>Don’t show business to customers</w:t>
            </w:r>
          </w:p>
        </w:tc>
      </w:tr>
      <w:tr w:rsidR="00B4240E" w14:paraId="348ABD73" w14:textId="77777777" w:rsidTr="00670EA5">
        <w:tc>
          <w:tcPr>
            <w:tcW w:w="4673" w:type="dxa"/>
          </w:tcPr>
          <w:p w14:paraId="5344B120" w14:textId="5E53639C" w:rsidR="00B4240E" w:rsidRPr="00B4240E" w:rsidRDefault="00B4240E" w:rsidP="00B93731">
            <w:pPr>
              <w:numPr>
                <w:ilvl w:val="0"/>
                <w:numId w:val="11"/>
              </w:numPr>
              <w:spacing w:before="100" w:beforeAutospacing="1" w:after="192" w:line="360" w:lineRule="auto"/>
              <w:jc w:val="both"/>
              <w:rPr>
                <w:rFonts w:ascii="Times New Roman" w:eastAsia="Times New Roman" w:hAnsi="Times New Roman" w:cs="Times New Roman"/>
                <w:color w:val="001927"/>
                <w:sz w:val="24"/>
                <w:szCs w:val="24"/>
                <w:lang w:eastAsia="en-GB"/>
              </w:rPr>
            </w:pPr>
            <w:r w:rsidRPr="00670EA5">
              <w:rPr>
                <w:rFonts w:ascii="Times New Roman" w:eastAsia="Times New Roman" w:hAnsi="Times New Roman" w:cs="Times New Roman"/>
                <w:color w:val="001927"/>
                <w:sz w:val="24"/>
                <w:szCs w:val="24"/>
                <w:lang w:eastAsia="en-GB"/>
              </w:rPr>
              <w:t>Communicate effectively and regularly</w:t>
            </w:r>
          </w:p>
        </w:tc>
        <w:tc>
          <w:tcPr>
            <w:tcW w:w="4820" w:type="dxa"/>
          </w:tcPr>
          <w:p w14:paraId="0D4BEB33" w14:textId="52F93CE7" w:rsidR="00B4240E" w:rsidRPr="000F1CC4" w:rsidRDefault="00DD0A7E" w:rsidP="000F1CC4">
            <w:pPr>
              <w:pStyle w:val="ListParagraph"/>
              <w:numPr>
                <w:ilvl w:val="0"/>
                <w:numId w:val="11"/>
              </w:numPr>
              <w:spacing w:line="360" w:lineRule="auto"/>
              <w:jc w:val="both"/>
              <w:rPr>
                <w:rFonts w:ascii="Times New Roman" w:hAnsi="Times New Roman" w:cs="Times New Roman"/>
                <w:sz w:val="24"/>
                <w:szCs w:val="24"/>
                <w:lang w:eastAsia="en-GB"/>
              </w:rPr>
            </w:pPr>
            <w:r>
              <w:rPr>
                <w:rFonts w:ascii="Times New Roman" w:hAnsi="Times New Roman" w:cs="Times New Roman"/>
                <w:sz w:val="24"/>
                <w:szCs w:val="24"/>
                <w:lang w:eastAsia="en-GB"/>
              </w:rPr>
              <w:t xml:space="preserve">Don’t present yourself as </w:t>
            </w:r>
            <w:proofErr w:type="spellStart"/>
            <w:r>
              <w:rPr>
                <w:rFonts w:ascii="Times New Roman" w:hAnsi="Times New Roman" w:cs="Times New Roman"/>
                <w:sz w:val="24"/>
                <w:szCs w:val="24"/>
                <w:lang w:eastAsia="en-GB"/>
              </w:rPr>
              <w:t>oversmart</w:t>
            </w:r>
            <w:proofErr w:type="spellEnd"/>
          </w:p>
        </w:tc>
      </w:tr>
      <w:tr w:rsidR="00B4240E" w14:paraId="563496E2" w14:textId="77777777" w:rsidTr="00670EA5">
        <w:tc>
          <w:tcPr>
            <w:tcW w:w="4673" w:type="dxa"/>
          </w:tcPr>
          <w:p w14:paraId="3951880F" w14:textId="4C016172" w:rsidR="00B4240E" w:rsidRPr="00AC27B8" w:rsidRDefault="00AC27B8" w:rsidP="00B93731">
            <w:pPr>
              <w:numPr>
                <w:ilvl w:val="0"/>
                <w:numId w:val="11"/>
              </w:numPr>
              <w:spacing w:before="100" w:beforeAutospacing="1" w:after="192" w:line="360" w:lineRule="auto"/>
              <w:jc w:val="both"/>
              <w:rPr>
                <w:rFonts w:ascii="Times New Roman" w:eastAsia="Times New Roman" w:hAnsi="Times New Roman" w:cs="Times New Roman"/>
                <w:color w:val="001927"/>
                <w:sz w:val="24"/>
                <w:szCs w:val="24"/>
                <w:lang w:eastAsia="en-GB"/>
              </w:rPr>
            </w:pPr>
            <w:r w:rsidRPr="00670EA5">
              <w:rPr>
                <w:rFonts w:ascii="Times New Roman" w:eastAsia="Times New Roman" w:hAnsi="Times New Roman" w:cs="Times New Roman"/>
                <w:color w:val="001927"/>
                <w:sz w:val="24"/>
                <w:szCs w:val="24"/>
                <w:lang w:eastAsia="en-GB"/>
              </w:rPr>
              <w:t>Be available always</w:t>
            </w:r>
          </w:p>
        </w:tc>
        <w:tc>
          <w:tcPr>
            <w:tcW w:w="4820" w:type="dxa"/>
          </w:tcPr>
          <w:p w14:paraId="07DD7740" w14:textId="7EBECBED" w:rsidR="00B4240E" w:rsidRPr="00DD0A7E" w:rsidRDefault="00DD0A7E" w:rsidP="00DD0A7E">
            <w:pPr>
              <w:pStyle w:val="ListParagraph"/>
              <w:numPr>
                <w:ilvl w:val="0"/>
                <w:numId w:val="14"/>
              </w:numPr>
              <w:spacing w:line="360" w:lineRule="auto"/>
              <w:jc w:val="both"/>
              <w:rPr>
                <w:rFonts w:ascii="Times New Roman" w:hAnsi="Times New Roman" w:cs="Times New Roman"/>
                <w:sz w:val="24"/>
                <w:szCs w:val="24"/>
                <w:lang w:eastAsia="en-GB"/>
              </w:rPr>
            </w:pPr>
            <w:r>
              <w:rPr>
                <w:rFonts w:ascii="Times New Roman" w:hAnsi="Times New Roman" w:cs="Times New Roman"/>
                <w:sz w:val="24"/>
                <w:szCs w:val="24"/>
                <w:lang w:eastAsia="en-GB"/>
              </w:rPr>
              <w:t>Don’t show anything so that they might feel isolated</w:t>
            </w:r>
          </w:p>
        </w:tc>
      </w:tr>
      <w:tr w:rsidR="00B4240E" w14:paraId="713EE6AA" w14:textId="77777777" w:rsidTr="00670EA5">
        <w:tc>
          <w:tcPr>
            <w:tcW w:w="4673" w:type="dxa"/>
          </w:tcPr>
          <w:p w14:paraId="3A8D44A1" w14:textId="377EBB44" w:rsidR="00B4240E" w:rsidRPr="00AC27B8" w:rsidRDefault="00AC27B8" w:rsidP="00B93731">
            <w:pPr>
              <w:numPr>
                <w:ilvl w:val="0"/>
                <w:numId w:val="11"/>
              </w:numPr>
              <w:spacing w:before="100" w:beforeAutospacing="1" w:after="192" w:line="360" w:lineRule="auto"/>
              <w:jc w:val="both"/>
              <w:rPr>
                <w:rFonts w:ascii="Times New Roman" w:eastAsia="Times New Roman" w:hAnsi="Times New Roman" w:cs="Times New Roman"/>
                <w:color w:val="001927"/>
                <w:sz w:val="24"/>
                <w:szCs w:val="24"/>
                <w:lang w:eastAsia="en-GB"/>
              </w:rPr>
            </w:pPr>
            <w:r w:rsidRPr="00670EA5">
              <w:rPr>
                <w:rFonts w:ascii="Times New Roman" w:eastAsia="Times New Roman" w:hAnsi="Times New Roman" w:cs="Times New Roman"/>
                <w:color w:val="001927"/>
                <w:sz w:val="24"/>
                <w:szCs w:val="24"/>
                <w:lang w:eastAsia="en-GB"/>
              </w:rPr>
              <w:lastRenderedPageBreak/>
              <w:t>Serve with a smile</w:t>
            </w:r>
          </w:p>
        </w:tc>
        <w:tc>
          <w:tcPr>
            <w:tcW w:w="4820" w:type="dxa"/>
          </w:tcPr>
          <w:p w14:paraId="588E96E0" w14:textId="1EBBA178" w:rsidR="00B4240E" w:rsidRPr="00DD0A7E" w:rsidRDefault="00DD0A7E" w:rsidP="00DD0A7E">
            <w:pPr>
              <w:pStyle w:val="ListParagraph"/>
              <w:numPr>
                <w:ilvl w:val="0"/>
                <w:numId w:val="11"/>
              </w:numPr>
              <w:spacing w:line="360" w:lineRule="auto"/>
              <w:jc w:val="both"/>
              <w:rPr>
                <w:rFonts w:ascii="Times New Roman" w:hAnsi="Times New Roman" w:cs="Times New Roman"/>
                <w:sz w:val="24"/>
                <w:szCs w:val="24"/>
                <w:lang w:eastAsia="en-GB"/>
              </w:rPr>
            </w:pPr>
            <w:r>
              <w:rPr>
                <w:rFonts w:ascii="Times New Roman" w:hAnsi="Times New Roman" w:cs="Times New Roman"/>
                <w:sz w:val="24"/>
                <w:szCs w:val="24"/>
                <w:lang w:eastAsia="en-GB"/>
              </w:rPr>
              <w:t>Don’t make your face in a sad mood</w:t>
            </w:r>
          </w:p>
        </w:tc>
      </w:tr>
      <w:tr w:rsidR="00AC27B8" w14:paraId="17E14586" w14:textId="77777777" w:rsidTr="00670EA5">
        <w:tc>
          <w:tcPr>
            <w:tcW w:w="4673" w:type="dxa"/>
          </w:tcPr>
          <w:p w14:paraId="478ABCDA" w14:textId="414F6354" w:rsidR="00AC27B8" w:rsidRPr="00AC27B8" w:rsidRDefault="00AC27B8" w:rsidP="00B93731">
            <w:pPr>
              <w:numPr>
                <w:ilvl w:val="0"/>
                <w:numId w:val="11"/>
              </w:numPr>
              <w:spacing w:before="100" w:beforeAutospacing="1" w:after="192" w:line="360" w:lineRule="auto"/>
              <w:jc w:val="both"/>
              <w:rPr>
                <w:rFonts w:ascii="Times New Roman" w:eastAsia="Times New Roman" w:hAnsi="Times New Roman" w:cs="Times New Roman"/>
                <w:color w:val="001927"/>
                <w:sz w:val="24"/>
                <w:szCs w:val="24"/>
                <w:lang w:eastAsia="en-GB"/>
              </w:rPr>
            </w:pPr>
            <w:r w:rsidRPr="00670EA5">
              <w:rPr>
                <w:rFonts w:ascii="Times New Roman" w:eastAsia="Times New Roman" w:hAnsi="Times New Roman" w:cs="Times New Roman"/>
                <w:color w:val="001927"/>
                <w:sz w:val="24"/>
                <w:szCs w:val="24"/>
                <w:lang w:eastAsia="en-GB"/>
              </w:rPr>
              <w:t>Listen and respond to customer needs</w:t>
            </w:r>
          </w:p>
        </w:tc>
        <w:tc>
          <w:tcPr>
            <w:tcW w:w="4820" w:type="dxa"/>
          </w:tcPr>
          <w:p w14:paraId="307BC92B" w14:textId="5C3507B1" w:rsidR="00AC27B8" w:rsidRPr="00DD0A7E" w:rsidRDefault="00DD0A7E" w:rsidP="00DD0A7E">
            <w:pPr>
              <w:pStyle w:val="ListParagraph"/>
              <w:numPr>
                <w:ilvl w:val="0"/>
                <w:numId w:val="11"/>
              </w:numPr>
              <w:spacing w:line="360" w:lineRule="auto"/>
              <w:jc w:val="both"/>
              <w:rPr>
                <w:rFonts w:ascii="Times New Roman" w:hAnsi="Times New Roman" w:cs="Times New Roman"/>
                <w:sz w:val="24"/>
                <w:szCs w:val="24"/>
                <w:lang w:eastAsia="en-GB"/>
              </w:rPr>
            </w:pPr>
            <w:r>
              <w:rPr>
                <w:rFonts w:ascii="Times New Roman" w:hAnsi="Times New Roman" w:cs="Times New Roman"/>
                <w:sz w:val="24"/>
                <w:szCs w:val="24"/>
                <w:lang w:eastAsia="en-GB"/>
              </w:rPr>
              <w:t xml:space="preserve">Don’t ignore your customers or don’t </w:t>
            </w:r>
            <w:r w:rsidR="0009606C">
              <w:rPr>
                <w:rFonts w:ascii="Times New Roman" w:hAnsi="Times New Roman" w:cs="Times New Roman"/>
                <w:sz w:val="24"/>
                <w:szCs w:val="24"/>
                <w:lang w:eastAsia="en-GB"/>
              </w:rPr>
              <w:t>act in away so that they will feel ignored</w:t>
            </w:r>
          </w:p>
        </w:tc>
      </w:tr>
      <w:tr w:rsidR="00AC27B8" w14:paraId="4C2C404D" w14:textId="77777777" w:rsidTr="00670EA5">
        <w:tc>
          <w:tcPr>
            <w:tcW w:w="4673" w:type="dxa"/>
          </w:tcPr>
          <w:p w14:paraId="3834E36C" w14:textId="6797F814" w:rsidR="00AC27B8" w:rsidRPr="00AC27B8" w:rsidRDefault="00AC27B8" w:rsidP="00B93731">
            <w:pPr>
              <w:numPr>
                <w:ilvl w:val="0"/>
                <w:numId w:val="11"/>
              </w:numPr>
              <w:spacing w:before="100" w:beforeAutospacing="1" w:after="192" w:line="360" w:lineRule="auto"/>
              <w:jc w:val="both"/>
              <w:rPr>
                <w:rFonts w:ascii="Times New Roman" w:eastAsia="Times New Roman" w:hAnsi="Times New Roman" w:cs="Times New Roman"/>
                <w:color w:val="001927"/>
                <w:sz w:val="24"/>
                <w:szCs w:val="24"/>
                <w:lang w:eastAsia="en-GB"/>
              </w:rPr>
            </w:pPr>
            <w:r>
              <w:rPr>
                <w:rFonts w:ascii="Times New Roman" w:eastAsia="Times New Roman" w:hAnsi="Times New Roman" w:cs="Times New Roman"/>
                <w:color w:val="001927"/>
                <w:sz w:val="24"/>
                <w:szCs w:val="24"/>
                <w:lang w:eastAsia="en-GB"/>
              </w:rPr>
              <w:t xml:space="preserve">Maintain </w:t>
            </w:r>
            <w:r w:rsidRPr="00B85108">
              <w:rPr>
                <w:rFonts w:ascii="Times New Roman" w:eastAsia="Times New Roman" w:hAnsi="Times New Roman" w:cs="Times New Roman"/>
                <w:color w:val="001927"/>
                <w:sz w:val="24"/>
                <w:szCs w:val="24"/>
                <w:lang w:eastAsia="en-GB"/>
              </w:rPr>
              <w:t>Cleanliness and hygie</w:t>
            </w:r>
            <w:r>
              <w:rPr>
                <w:rFonts w:ascii="Times New Roman" w:eastAsia="Times New Roman" w:hAnsi="Times New Roman" w:cs="Times New Roman"/>
                <w:color w:val="001927"/>
                <w:sz w:val="24"/>
                <w:szCs w:val="24"/>
                <w:lang w:eastAsia="en-GB"/>
              </w:rPr>
              <w:t>ne</w:t>
            </w:r>
          </w:p>
        </w:tc>
        <w:tc>
          <w:tcPr>
            <w:tcW w:w="4820" w:type="dxa"/>
          </w:tcPr>
          <w:p w14:paraId="6005737C" w14:textId="0819B8EA" w:rsidR="00AC27B8" w:rsidRPr="0009606C" w:rsidRDefault="0009606C" w:rsidP="0009606C">
            <w:pPr>
              <w:pStyle w:val="ListParagraph"/>
              <w:numPr>
                <w:ilvl w:val="0"/>
                <w:numId w:val="11"/>
              </w:numPr>
              <w:spacing w:line="360" w:lineRule="auto"/>
              <w:jc w:val="both"/>
              <w:rPr>
                <w:rFonts w:ascii="Times New Roman" w:hAnsi="Times New Roman" w:cs="Times New Roman"/>
                <w:sz w:val="24"/>
                <w:szCs w:val="24"/>
                <w:lang w:eastAsia="en-GB"/>
              </w:rPr>
            </w:pPr>
            <w:r>
              <w:rPr>
                <w:rFonts w:ascii="Times New Roman" w:hAnsi="Times New Roman" w:cs="Times New Roman"/>
                <w:sz w:val="24"/>
                <w:szCs w:val="24"/>
                <w:lang w:eastAsia="en-GB"/>
              </w:rPr>
              <w:t>Don’t order your customer to keep the premises clean</w:t>
            </w:r>
          </w:p>
        </w:tc>
      </w:tr>
      <w:tr w:rsidR="00B93731" w14:paraId="6D1539CD" w14:textId="77777777" w:rsidTr="00670EA5">
        <w:tc>
          <w:tcPr>
            <w:tcW w:w="4673" w:type="dxa"/>
          </w:tcPr>
          <w:p w14:paraId="0017C1C9" w14:textId="5D8D983C" w:rsidR="00B93731" w:rsidRPr="00B93731" w:rsidRDefault="00B93731" w:rsidP="00B93731">
            <w:pPr>
              <w:numPr>
                <w:ilvl w:val="0"/>
                <w:numId w:val="11"/>
              </w:numPr>
              <w:spacing w:before="100" w:beforeAutospacing="1" w:after="192" w:line="360" w:lineRule="auto"/>
              <w:ind w:left="714" w:hanging="357"/>
              <w:rPr>
                <w:rFonts w:ascii="Times New Roman" w:eastAsia="Times New Roman" w:hAnsi="Times New Roman" w:cs="Times New Roman"/>
                <w:color w:val="001927"/>
                <w:sz w:val="24"/>
                <w:szCs w:val="24"/>
                <w:lang w:eastAsia="en-GB"/>
              </w:rPr>
            </w:pPr>
            <w:r w:rsidRPr="00B93731">
              <w:rPr>
                <w:rFonts w:ascii="Times New Roman" w:eastAsia="Times New Roman" w:hAnsi="Times New Roman" w:cs="Times New Roman"/>
                <w:color w:val="001927"/>
                <w:sz w:val="24"/>
                <w:szCs w:val="24"/>
                <w:lang w:eastAsia="en-GB"/>
              </w:rPr>
              <w:t>Survey your guests so you can serve them better</w:t>
            </w:r>
          </w:p>
        </w:tc>
        <w:tc>
          <w:tcPr>
            <w:tcW w:w="4820" w:type="dxa"/>
          </w:tcPr>
          <w:p w14:paraId="2A71DC17" w14:textId="4B3B06FB" w:rsidR="00B93731" w:rsidRPr="0009606C" w:rsidRDefault="0009606C" w:rsidP="0009606C">
            <w:pPr>
              <w:pStyle w:val="ListParagraph"/>
              <w:numPr>
                <w:ilvl w:val="0"/>
                <w:numId w:val="11"/>
              </w:numPr>
              <w:spacing w:line="360" w:lineRule="auto"/>
              <w:jc w:val="both"/>
              <w:rPr>
                <w:rFonts w:ascii="Times New Roman" w:hAnsi="Times New Roman" w:cs="Times New Roman"/>
                <w:sz w:val="24"/>
                <w:szCs w:val="24"/>
                <w:lang w:eastAsia="en-GB"/>
              </w:rPr>
            </w:pPr>
            <w:r>
              <w:rPr>
                <w:rFonts w:ascii="Times New Roman" w:hAnsi="Times New Roman" w:cs="Times New Roman"/>
                <w:sz w:val="24"/>
                <w:szCs w:val="24"/>
                <w:lang w:eastAsia="en-GB"/>
              </w:rPr>
              <w:t>Don’t argue with your customers</w:t>
            </w:r>
          </w:p>
        </w:tc>
      </w:tr>
    </w:tbl>
    <w:p w14:paraId="05CC80AD" w14:textId="77777777" w:rsidR="002B0F6C" w:rsidRDefault="002B0F6C" w:rsidP="00B93731">
      <w:pPr>
        <w:spacing w:line="360" w:lineRule="auto"/>
        <w:jc w:val="both"/>
        <w:rPr>
          <w:rFonts w:ascii="Times New Roman" w:hAnsi="Times New Roman" w:cs="Times New Roman"/>
          <w:b/>
          <w:bCs/>
          <w:sz w:val="24"/>
          <w:szCs w:val="24"/>
        </w:rPr>
      </w:pPr>
    </w:p>
    <w:p w14:paraId="3D3F52D3" w14:textId="5E72AE43" w:rsidR="002B0F6C" w:rsidRDefault="00C03AFB" w:rsidP="002B0F6C">
      <w:pPr>
        <w:pStyle w:val="Heading1"/>
      </w:pPr>
      <w:bookmarkStart w:id="16" w:name="_Toc97873990"/>
      <w:r w:rsidRPr="00C03AFB">
        <w:t>Conclusion</w:t>
      </w:r>
      <w:bookmarkEnd w:id="16"/>
    </w:p>
    <w:p w14:paraId="709426FD" w14:textId="77777777" w:rsidR="002B0F6C" w:rsidRPr="002B0F6C" w:rsidRDefault="002B0F6C" w:rsidP="002B0F6C"/>
    <w:p w14:paraId="51A55F68" w14:textId="11712905" w:rsidR="00C03AFB" w:rsidRDefault="009B5A8B" w:rsidP="00B93731">
      <w:pPr>
        <w:spacing w:line="360" w:lineRule="auto"/>
        <w:jc w:val="both"/>
        <w:rPr>
          <w:rFonts w:ascii="Times New Roman" w:hAnsi="Times New Roman" w:cs="Times New Roman"/>
          <w:sz w:val="24"/>
          <w:szCs w:val="24"/>
        </w:rPr>
      </w:pPr>
      <w:r w:rsidRPr="009B5A8B">
        <w:rPr>
          <w:rFonts w:ascii="Times New Roman" w:hAnsi="Times New Roman" w:cs="Times New Roman"/>
          <w:sz w:val="24"/>
          <w:szCs w:val="24"/>
        </w:rPr>
        <w:t>Cultural intelligence offers a wide range of applications as a cross-cultural communication tool. It is critical to create and promote capabilities that enable both managers and staff to be effective in multicultural environments, which tourism is based on, in the hotel business, where cultural interaction plays a critical role in service quality as well as performance outcome predictors.</w:t>
      </w:r>
    </w:p>
    <w:p w14:paraId="11F6E62E" w14:textId="47E92E94" w:rsidR="009B5A8B" w:rsidRDefault="009B5A8B" w:rsidP="00B93731">
      <w:pPr>
        <w:spacing w:line="360" w:lineRule="auto"/>
        <w:jc w:val="both"/>
        <w:rPr>
          <w:rFonts w:ascii="Times New Roman" w:hAnsi="Times New Roman" w:cs="Times New Roman"/>
          <w:sz w:val="24"/>
          <w:szCs w:val="24"/>
        </w:rPr>
      </w:pPr>
    </w:p>
    <w:p w14:paraId="57ACC2A0" w14:textId="19B34C51" w:rsidR="009B5A8B" w:rsidRDefault="009B5A8B" w:rsidP="00B93731">
      <w:pPr>
        <w:spacing w:line="360" w:lineRule="auto"/>
        <w:jc w:val="both"/>
        <w:rPr>
          <w:rFonts w:ascii="Times New Roman" w:hAnsi="Times New Roman" w:cs="Times New Roman"/>
          <w:sz w:val="24"/>
          <w:szCs w:val="24"/>
        </w:rPr>
      </w:pPr>
    </w:p>
    <w:p w14:paraId="0E839140" w14:textId="68680536" w:rsidR="009B5A8B" w:rsidRDefault="009B5A8B" w:rsidP="00B93731">
      <w:pPr>
        <w:spacing w:line="360" w:lineRule="auto"/>
        <w:jc w:val="both"/>
        <w:rPr>
          <w:rFonts w:ascii="Times New Roman" w:hAnsi="Times New Roman" w:cs="Times New Roman"/>
          <w:sz w:val="24"/>
          <w:szCs w:val="24"/>
        </w:rPr>
      </w:pPr>
    </w:p>
    <w:p w14:paraId="799CD4F6" w14:textId="10A2D43C" w:rsidR="009B5A8B" w:rsidRDefault="009B5A8B" w:rsidP="00B93731">
      <w:pPr>
        <w:spacing w:line="360" w:lineRule="auto"/>
        <w:jc w:val="both"/>
        <w:rPr>
          <w:rFonts w:ascii="Times New Roman" w:hAnsi="Times New Roman" w:cs="Times New Roman"/>
          <w:sz w:val="24"/>
          <w:szCs w:val="24"/>
        </w:rPr>
      </w:pPr>
    </w:p>
    <w:p w14:paraId="51B4C6CE" w14:textId="1F3BB1D7" w:rsidR="009B5A8B" w:rsidRDefault="009B5A8B" w:rsidP="00B93731">
      <w:pPr>
        <w:spacing w:line="360" w:lineRule="auto"/>
        <w:jc w:val="both"/>
        <w:rPr>
          <w:rFonts w:ascii="Times New Roman" w:hAnsi="Times New Roman" w:cs="Times New Roman"/>
          <w:sz w:val="24"/>
          <w:szCs w:val="24"/>
        </w:rPr>
      </w:pPr>
    </w:p>
    <w:p w14:paraId="50225940" w14:textId="15C14BA4" w:rsidR="009B5A8B" w:rsidRDefault="009B5A8B" w:rsidP="00B93731">
      <w:pPr>
        <w:spacing w:line="360" w:lineRule="auto"/>
        <w:jc w:val="both"/>
        <w:rPr>
          <w:rFonts w:ascii="Times New Roman" w:hAnsi="Times New Roman" w:cs="Times New Roman"/>
          <w:b/>
          <w:bCs/>
          <w:sz w:val="24"/>
          <w:szCs w:val="24"/>
        </w:rPr>
      </w:pPr>
    </w:p>
    <w:p w14:paraId="337F7F89" w14:textId="3D4C8402" w:rsidR="009B5A8B" w:rsidRDefault="009B5A8B" w:rsidP="00B93731">
      <w:pPr>
        <w:spacing w:line="360" w:lineRule="auto"/>
        <w:jc w:val="both"/>
        <w:rPr>
          <w:rFonts w:ascii="Times New Roman" w:hAnsi="Times New Roman" w:cs="Times New Roman"/>
          <w:b/>
          <w:bCs/>
          <w:sz w:val="24"/>
          <w:szCs w:val="24"/>
        </w:rPr>
      </w:pPr>
    </w:p>
    <w:p w14:paraId="3B712761" w14:textId="7F00883B" w:rsidR="009B5A8B" w:rsidRDefault="009B5A8B" w:rsidP="00B93731">
      <w:pPr>
        <w:spacing w:line="360" w:lineRule="auto"/>
        <w:jc w:val="both"/>
        <w:rPr>
          <w:rFonts w:ascii="Times New Roman" w:hAnsi="Times New Roman" w:cs="Times New Roman"/>
          <w:b/>
          <w:bCs/>
          <w:sz w:val="24"/>
          <w:szCs w:val="24"/>
        </w:rPr>
      </w:pPr>
    </w:p>
    <w:p w14:paraId="52773106" w14:textId="41A09B1B" w:rsidR="009B5A8B" w:rsidRDefault="009B5A8B" w:rsidP="00B93731">
      <w:pPr>
        <w:spacing w:line="360" w:lineRule="auto"/>
        <w:jc w:val="both"/>
        <w:rPr>
          <w:rFonts w:ascii="Times New Roman" w:hAnsi="Times New Roman" w:cs="Times New Roman"/>
          <w:b/>
          <w:bCs/>
          <w:sz w:val="24"/>
          <w:szCs w:val="24"/>
        </w:rPr>
      </w:pPr>
    </w:p>
    <w:p w14:paraId="496B322D" w14:textId="3070BA3F" w:rsidR="009B5A8B" w:rsidRDefault="009B5A8B" w:rsidP="00B93731">
      <w:pPr>
        <w:spacing w:line="360" w:lineRule="auto"/>
        <w:jc w:val="both"/>
        <w:rPr>
          <w:rFonts w:ascii="Times New Roman" w:hAnsi="Times New Roman" w:cs="Times New Roman"/>
          <w:b/>
          <w:bCs/>
          <w:sz w:val="24"/>
          <w:szCs w:val="24"/>
        </w:rPr>
      </w:pPr>
    </w:p>
    <w:p w14:paraId="28CBCC5F" w14:textId="77777777" w:rsidR="002B0F6C" w:rsidRDefault="002B0F6C">
      <w:pPr>
        <w:rPr>
          <w:rFonts w:ascii="Times New Roman" w:eastAsiaTheme="majorEastAsia" w:hAnsi="Times New Roman" w:cs="Times New Roman"/>
          <w:b/>
          <w:bCs/>
          <w:sz w:val="24"/>
          <w:szCs w:val="24"/>
        </w:rPr>
      </w:pPr>
      <w:r>
        <w:rPr>
          <w:rFonts w:cs="Times New Roman"/>
          <w:bCs/>
          <w:szCs w:val="24"/>
        </w:rPr>
        <w:br w:type="page"/>
      </w:r>
    </w:p>
    <w:p w14:paraId="677D0DC0" w14:textId="2D6C211E" w:rsidR="009B5A8B" w:rsidRPr="004305B0" w:rsidRDefault="009B5A8B" w:rsidP="009B5A8B">
      <w:pPr>
        <w:pStyle w:val="Heading1"/>
        <w:spacing w:line="360" w:lineRule="auto"/>
        <w:jc w:val="both"/>
        <w:rPr>
          <w:rFonts w:cs="Times New Roman"/>
          <w:b w:val="0"/>
          <w:bCs/>
          <w:szCs w:val="24"/>
        </w:rPr>
      </w:pPr>
      <w:bookmarkStart w:id="17" w:name="_Toc97873991"/>
      <w:r w:rsidRPr="004305B0">
        <w:rPr>
          <w:rFonts w:cs="Times New Roman"/>
          <w:bCs/>
          <w:szCs w:val="24"/>
        </w:rPr>
        <w:lastRenderedPageBreak/>
        <w:t>Endnotes</w:t>
      </w:r>
      <w:bookmarkEnd w:id="17"/>
    </w:p>
    <w:p w14:paraId="43856327" w14:textId="77777777" w:rsidR="009B5A8B" w:rsidRPr="004305B0" w:rsidRDefault="009B5A8B" w:rsidP="009B5A8B">
      <w:pPr>
        <w:pStyle w:val="NoSpacing"/>
        <w:spacing w:line="360" w:lineRule="auto"/>
        <w:jc w:val="both"/>
        <w:rPr>
          <w:rFonts w:ascii="Times New Roman" w:hAnsi="Times New Roman" w:cs="Times New Roman"/>
          <w:sz w:val="24"/>
          <w:szCs w:val="24"/>
        </w:rPr>
      </w:pPr>
      <w:proofErr w:type="spellStart"/>
      <w:r w:rsidRPr="004305B0">
        <w:rPr>
          <w:rFonts w:ascii="Times New Roman" w:hAnsi="Times New Roman" w:cs="Times New Roman"/>
          <w:sz w:val="24"/>
          <w:szCs w:val="24"/>
        </w:rPr>
        <w:t>Bramwell</w:t>
      </w:r>
      <w:proofErr w:type="spellEnd"/>
      <w:r w:rsidRPr="004305B0">
        <w:rPr>
          <w:rFonts w:ascii="Times New Roman" w:hAnsi="Times New Roman" w:cs="Times New Roman"/>
          <w:sz w:val="24"/>
          <w:szCs w:val="24"/>
        </w:rPr>
        <w:t xml:space="preserve">, B. (2004) </w:t>
      </w:r>
      <w:r w:rsidRPr="004305B0">
        <w:rPr>
          <w:rFonts w:ascii="Times New Roman" w:hAnsi="Times New Roman" w:cs="Times New Roman"/>
          <w:i/>
          <w:iCs/>
          <w:sz w:val="24"/>
          <w:szCs w:val="24"/>
        </w:rPr>
        <w:t>Coastal Mass Tourism</w:t>
      </w:r>
      <w:r w:rsidRPr="004305B0">
        <w:rPr>
          <w:rFonts w:ascii="Times New Roman" w:hAnsi="Times New Roman" w:cs="Times New Roman"/>
          <w:sz w:val="24"/>
          <w:szCs w:val="24"/>
        </w:rPr>
        <w:t xml:space="preserve">, </w:t>
      </w:r>
      <w:proofErr w:type="spellStart"/>
      <w:r w:rsidRPr="004305B0">
        <w:rPr>
          <w:rFonts w:ascii="Times New Roman" w:hAnsi="Times New Roman" w:cs="Times New Roman"/>
          <w:sz w:val="24"/>
          <w:szCs w:val="24"/>
        </w:rPr>
        <w:t>Clevedon</w:t>
      </w:r>
      <w:proofErr w:type="spellEnd"/>
      <w:r w:rsidRPr="004305B0">
        <w:rPr>
          <w:rFonts w:ascii="Times New Roman" w:hAnsi="Times New Roman" w:cs="Times New Roman"/>
          <w:sz w:val="24"/>
          <w:szCs w:val="24"/>
        </w:rPr>
        <w:t>: Channel View, pp.99-100.</w:t>
      </w:r>
    </w:p>
    <w:p w14:paraId="6F39B84A" w14:textId="77777777" w:rsidR="009B5A8B" w:rsidRPr="004305B0" w:rsidRDefault="009B5A8B" w:rsidP="009B5A8B">
      <w:pPr>
        <w:pStyle w:val="NoSpacing"/>
        <w:spacing w:line="360" w:lineRule="auto"/>
        <w:jc w:val="both"/>
        <w:rPr>
          <w:rFonts w:ascii="Times New Roman" w:hAnsi="Times New Roman" w:cs="Times New Roman"/>
          <w:b/>
          <w:bCs/>
          <w:sz w:val="24"/>
          <w:szCs w:val="24"/>
        </w:rPr>
      </w:pPr>
      <w:r w:rsidRPr="004305B0">
        <w:rPr>
          <w:rFonts w:ascii="Times New Roman" w:hAnsi="Times New Roman" w:cs="Times New Roman"/>
          <w:sz w:val="24"/>
          <w:szCs w:val="24"/>
        </w:rPr>
        <w:t xml:space="preserve">Brown, K. (2013) </w:t>
      </w:r>
      <w:r w:rsidRPr="004305B0">
        <w:rPr>
          <w:rFonts w:ascii="Times New Roman" w:hAnsi="Times New Roman" w:cs="Times New Roman"/>
          <w:i/>
          <w:iCs/>
          <w:sz w:val="24"/>
          <w:szCs w:val="24"/>
        </w:rPr>
        <w:t>Contemporary China</w:t>
      </w:r>
      <w:r w:rsidRPr="004305B0">
        <w:rPr>
          <w:rFonts w:ascii="Times New Roman" w:hAnsi="Times New Roman" w:cs="Times New Roman"/>
          <w:sz w:val="24"/>
          <w:szCs w:val="24"/>
        </w:rPr>
        <w:t>, Palgrave Macmillan, p.234-135.</w:t>
      </w:r>
    </w:p>
    <w:p w14:paraId="145FE905" w14:textId="77777777" w:rsidR="009B5A8B" w:rsidRPr="004305B0" w:rsidRDefault="009B5A8B" w:rsidP="009B5A8B">
      <w:pPr>
        <w:pStyle w:val="NoSpacing"/>
        <w:spacing w:line="360" w:lineRule="auto"/>
        <w:jc w:val="both"/>
        <w:rPr>
          <w:rFonts w:ascii="Times New Roman" w:hAnsi="Times New Roman" w:cs="Times New Roman"/>
          <w:sz w:val="24"/>
          <w:szCs w:val="24"/>
        </w:rPr>
      </w:pPr>
      <w:r w:rsidRPr="004305B0">
        <w:rPr>
          <w:rFonts w:ascii="Times New Roman" w:hAnsi="Times New Roman" w:cs="Times New Roman"/>
          <w:sz w:val="24"/>
          <w:szCs w:val="24"/>
        </w:rPr>
        <w:t xml:space="preserve">Cooper, C. and </w:t>
      </w:r>
      <w:proofErr w:type="spellStart"/>
      <w:r w:rsidRPr="004305B0">
        <w:rPr>
          <w:rFonts w:ascii="Times New Roman" w:hAnsi="Times New Roman" w:cs="Times New Roman"/>
          <w:sz w:val="24"/>
          <w:szCs w:val="24"/>
        </w:rPr>
        <w:t>Wahab</w:t>
      </w:r>
      <w:proofErr w:type="spellEnd"/>
      <w:r w:rsidRPr="004305B0">
        <w:rPr>
          <w:rFonts w:ascii="Times New Roman" w:hAnsi="Times New Roman" w:cs="Times New Roman"/>
          <w:sz w:val="24"/>
          <w:szCs w:val="24"/>
        </w:rPr>
        <w:t xml:space="preserve">, S., (eds.) (2007) </w:t>
      </w:r>
      <w:r w:rsidRPr="004305B0">
        <w:rPr>
          <w:rFonts w:ascii="Times New Roman" w:hAnsi="Times New Roman" w:cs="Times New Roman"/>
          <w:i/>
          <w:iCs/>
          <w:sz w:val="24"/>
          <w:szCs w:val="24"/>
        </w:rPr>
        <w:t xml:space="preserve">Tourism in the Age of </w:t>
      </w:r>
      <w:proofErr w:type="spellStart"/>
      <w:r w:rsidRPr="004305B0">
        <w:rPr>
          <w:rFonts w:ascii="Times New Roman" w:hAnsi="Times New Roman" w:cs="Times New Roman"/>
          <w:i/>
          <w:iCs/>
          <w:sz w:val="24"/>
          <w:szCs w:val="24"/>
        </w:rPr>
        <w:t>Globalisation</w:t>
      </w:r>
      <w:proofErr w:type="spellEnd"/>
      <w:r w:rsidRPr="004305B0">
        <w:rPr>
          <w:rFonts w:ascii="Times New Roman" w:hAnsi="Times New Roman" w:cs="Times New Roman"/>
          <w:sz w:val="24"/>
          <w:szCs w:val="24"/>
        </w:rPr>
        <w:t>, London: Routledge, pp.32-34.</w:t>
      </w:r>
    </w:p>
    <w:p w14:paraId="3E7B1B4A" w14:textId="77777777" w:rsidR="009B5A8B" w:rsidRPr="004305B0" w:rsidRDefault="009B5A8B" w:rsidP="009B5A8B">
      <w:pPr>
        <w:pStyle w:val="NoSpacing"/>
        <w:spacing w:line="360" w:lineRule="auto"/>
        <w:jc w:val="both"/>
        <w:rPr>
          <w:rFonts w:ascii="Times New Roman" w:hAnsi="Times New Roman" w:cs="Times New Roman"/>
          <w:sz w:val="24"/>
          <w:szCs w:val="24"/>
        </w:rPr>
      </w:pPr>
      <w:r w:rsidRPr="004305B0">
        <w:rPr>
          <w:rFonts w:ascii="Times New Roman" w:hAnsi="Times New Roman" w:cs="Times New Roman"/>
          <w:sz w:val="24"/>
          <w:szCs w:val="24"/>
        </w:rPr>
        <w:t xml:space="preserve">Drake, H. (2011) </w:t>
      </w:r>
      <w:r w:rsidRPr="004305B0">
        <w:rPr>
          <w:rFonts w:ascii="Times New Roman" w:hAnsi="Times New Roman" w:cs="Times New Roman"/>
          <w:i/>
          <w:iCs/>
          <w:sz w:val="24"/>
          <w:szCs w:val="24"/>
        </w:rPr>
        <w:t>Contemporary France</w:t>
      </w:r>
      <w:r w:rsidRPr="004305B0">
        <w:rPr>
          <w:rFonts w:ascii="Times New Roman" w:hAnsi="Times New Roman" w:cs="Times New Roman"/>
          <w:sz w:val="24"/>
          <w:szCs w:val="24"/>
        </w:rPr>
        <w:t>, Macmillan, pp.157-158.</w:t>
      </w:r>
    </w:p>
    <w:p w14:paraId="13D2C1BF" w14:textId="77777777" w:rsidR="009B5A8B" w:rsidRPr="004305B0" w:rsidRDefault="009B5A8B" w:rsidP="009B5A8B">
      <w:pPr>
        <w:pStyle w:val="NoSpacing"/>
        <w:spacing w:line="360" w:lineRule="auto"/>
        <w:jc w:val="both"/>
        <w:rPr>
          <w:rFonts w:ascii="Times New Roman" w:hAnsi="Times New Roman" w:cs="Times New Roman"/>
          <w:sz w:val="24"/>
          <w:szCs w:val="24"/>
        </w:rPr>
      </w:pPr>
      <w:proofErr w:type="spellStart"/>
      <w:r w:rsidRPr="004305B0">
        <w:rPr>
          <w:rFonts w:ascii="Times New Roman" w:hAnsi="Times New Roman" w:cs="Times New Roman"/>
          <w:sz w:val="24"/>
          <w:szCs w:val="24"/>
        </w:rPr>
        <w:t>Jandt</w:t>
      </w:r>
      <w:proofErr w:type="spellEnd"/>
      <w:r w:rsidRPr="004305B0">
        <w:rPr>
          <w:rFonts w:ascii="Times New Roman" w:hAnsi="Times New Roman" w:cs="Times New Roman"/>
          <w:sz w:val="24"/>
          <w:szCs w:val="24"/>
        </w:rPr>
        <w:t xml:space="preserve">, F (2016) </w:t>
      </w:r>
      <w:r w:rsidRPr="004305B0">
        <w:rPr>
          <w:rFonts w:ascii="Times New Roman" w:hAnsi="Times New Roman" w:cs="Times New Roman"/>
          <w:i/>
          <w:iCs/>
          <w:sz w:val="24"/>
          <w:szCs w:val="24"/>
        </w:rPr>
        <w:t>An Introduction to Intercultural Communication</w:t>
      </w:r>
      <w:r w:rsidRPr="004305B0">
        <w:rPr>
          <w:rFonts w:ascii="Times New Roman" w:hAnsi="Times New Roman" w:cs="Times New Roman"/>
          <w:sz w:val="24"/>
          <w:szCs w:val="24"/>
        </w:rPr>
        <w:t>, 8</w:t>
      </w:r>
      <w:r w:rsidRPr="004305B0">
        <w:rPr>
          <w:rFonts w:ascii="Times New Roman" w:hAnsi="Times New Roman" w:cs="Times New Roman"/>
          <w:sz w:val="24"/>
          <w:szCs w:val="24"/>
          <w:vertAlign w:val="superscript"/>
        </w:rPr>
        <w:t>th</w:t>
      </w:r>
      <w:r w:rsidRPr="004305B0">
        <w:rPr>
          <w:rFonts w:ascii="Times New Roman" w:hAnsi="Times New Roman" w:cs="Times New Roman"/>
          <w:sz w:val="24"/>
          <w:szCs w:val="24"/>
        </w:rPr>
        <w:t xml:space="preserve"> edition, Sage: San </w:t>
      </w:r>
      <w:proofErr w:type="spellStart"/>
      <w:r w:rsidRPr="004305B0">
        <w:rPr>
          <w:rFonts w:ascii="Times New Roman" w:hAnsi="Times New Roman" w:cs="Times New Roman"/>
          <w:sz w:val="24"/>
          <w:szCs w:val="24"/>
        </w:rPr>
        <w:t>Bernadino</w:t>
      </w:r>
      <w:proofErr w:type="spellEnd"/>
      <w:r w:rsidRPr="004305B0">
        <w:rPr>
          <w:rFonts w:ascii="Times New Roman" w:hAnsi="Times New Roman" w:cs="Times New Roman"/>
          <w:sz w:val="24"/>
          <w:szCs w:val="24"/>
        </w:rPr>
        <w:t>, p.80.</w:t>
      </w:r>
    </w:p>
    <w:p w14:paraId="175F8A64" w14:textId="77777777" w:rsidR="009B5A8B" w:rsidRPr="004305B0" w:rsidRDefault="009B5A8B" w:rsidP="009B5A8B">
      <w:pPr>
        <w:pStyle w:val="NoSpacing"/>
        <w:spacing w:line="360" w:lineRule="auto"/>
        <w:jc w:val="both"/>
        <w:rPr>
          <w:rFonts w:ascii="Times New Roman" w:hAnsi="Times New Roman" w:cs="Times New Roman"/>
          <w:sz w:val="24"/>
          <w:szCs w:val="24"/>
        </w:rPr>
      </w:pPr>
      <w:r w:rsidRPr="004305B0">
        <w:rPr>
          <w:rFonts w:ascii="Times New Roman" w:hAnsi="Times New Roman" w:cs="Times New Roman"/>
          <w:sz w:val="24"/>
          <w:szCs w:val="24"/>
        </w:rPr>
        <w:t xml:space="preserve">Lewis, R.D. (2005) </w:t>
      </w:r>
      <w:r w:rsidRPr="004305B0">
        <w:rPr>
          <w:rFonts w:ascii="Times New Roman" w:hAnsi="Times New Roman" w:cs="Times New Roman"/>
          <w:i/>
          <w:iCs/>
          <w:sz w:val="24"/>
          <w:szCs w:val="24"/>
        </w:rPr>
        <w:t xml:space="preserve">When Cultures Collide: Leading, </w:t>
      </w:r>
      <w:proofErr w:type="spellStart"/>
      <w:r w:rsidRPr="004305B0">
        <w:rPr>
          <w:rFonts w:ascii="Times New Roman" w:hAnsi="Times New Roman" w:cs="Times New Roman"/>
          <w:i/>
          <w:iCs/>
          <w:sz w:val="24"/>
          <w:szCs w:val="24"/>
        </w:rPr>
        <w:t>Teamworking</w:t>
      </w:r>
      <w:proofErr w:type="spellEnd"/>
      <w:r w:rsidRPr="004305B0">
        <w:rPr>
          <w:rFonts w:ascii="Times New Roman" w:hAnsi="Times New Roman" w:cs="Times New Roman"/>
          <w:i/>
          <w:iCs/>
          <w:sz w:val="24"/>
          <w:szCs w:val="24"/>
        </w:rPr>
        <w:t xml:space="preserve"> and Managing </w:t>
      </w:r>
      <w:proofErr w:type="gramStart"/>
      <w:r w:rsidRPr="004305B0">
        <w:rPr>
          <w:rFonts w:ascii="Times New Roman" w:hAnsi="Times New Roman" w:cs="Times New Roman"/>
          <w:i/>
          <w:iCs/>
          <w:sz w:val="24"/>
          <w:szCs w:val="24"/>
        </w:rPr>
        <w:t>Across</w:t>
      </w:r>
      <w:proofErr w:type="gramEnd"/>
      <w:r w:rsidRPr="004305B0">
        <w:rPr>
          <w:rFonts w:ascii="Times New Roman" w:hAnsi="Times New Roman" w:cs="Times New Roman"/>
          <w:i/>
          <w:iCs/>
          <w:sz w:val="24"/>
          <w:szCs w:val="24"/>
        </w:rPr>
        <w:t xml:space="preserve"> the Globe</w:t>
      </w:r>
      <w:r w:rsidRPr="004305B0">
        <w:rPr>
          <w:rFonts w:ascii="Times New Roman" w:hAnsi="Times New Roman" w:cs="Times New Roman"/>
          <w:sz w:val="24"/>
          <w:szCs w:val="24"/>
        </w:rPr>
        <w:t xml:space="preserve">, London, Nicholas </w:t>
      </w:r>
      <w:proofErr w:type="spellStart"/>
      <w:r w:rsidRPr="004305B0">
        <w:rPr>
          <w:rFonts w:ascii="Times New Roman" w:hAnsi="Times New Roman" w:cs="Times New Roman"/>
          <w:sz w:val="24"/>
          <w:szCs w:val="24"/>
        </w:rPr>
        <w:t>Brealey</w:t>
      </w:r>
      <w:proofErr w:type="spellEnd"/>
      <w:r w:rsidRPr="004305B0">
        <w:rPr>
          <w:rFonts w:ascii="Times New Roman" w:hAnsi="Times New Roman" w:cs="Times New Roman"/>
          <w:sz w:val="24"/>
          <w:szCs w:val="24"/>
        </w:rPr>
        <w:t xml:space="preserve"> Publishing, pp.95-97.</w:t>
      </w:r>
    </w:p>
    <w:p w14:paraId="474CD52D" w14:textId="77777777" w:rsidR="009B5A8B" w:rsidRPr="004305B0" w:rsidRDefault="009B5A8B" w:rsidP="009B5A8B">
      <w:pPr>
        <w:pStyle w:val="NoSpacing"/>
        <w:spacing w:line="360" w:lineRule="auto"/>
        <w:jc w:val="both"/>
        <w:rPr>
          <w:rFonts w:ascii="Times New Roman" w:hAnsi="Times New Roman" w:cs="Times New Roman"/>
          <w:sz w:val="24"/>
          <w:szCs w:val="24"/>
        </w:rPr>
      </w:pPr>
      <w:proofErr w:type="spellStart"/>
      <w:r w:rsidRPr="004305B0">
        <w:rPr>
          <w:rFonts w:ascii="Times New Roman" w:hAnsi="Times New Roman" w:cs="Times New Roman"/>
          <w:sz w:val="24"/>
          <w:szCs w:val="24"/>
        </w:rPr>
        <w:t>Methan</w:t>
      </w:r>
      <w:proofErr w:type="spellEnd"/>
      <w:r w:rsidRPr="004305B0">
        <w:rPr>
          <w:rFonts w:ascii="Times New Roman" w:hAnsi="Times New Roman" w:cs="Times New Roman"/>
          <w:sz w:val="24"/>
          <w:szCs w:val="24"/>
        </w:rPr>
        <w:t xml:space="preserve">, K. (2001) </w:t>
      </w:r>
      <w:r w:rsidRPr="004305B0">
        <w:rPr>
          <w:rFonts w:ascii="Times New Roman" w:hAnsi="Times New Roman" w:cs="Times New Roman"/>
          <w:i/>
          <w:iCs/>
          <w:sz w:val="24"/>
          <w:szCs w:val="24"/>
        </w:rPr>
        <w:t>Tourism in a Global Society: Place, Culture, Consumption</w:t>
      </w:r>
      <w:r w:rsidRPr="004305B0">
        <w:rPr>
          <w:rFonts w:ascii="Times New Roman" w:hAnsi="Times New Roman" w:cs="Times New Roman"/>
          <w:sz w:val="24"/>
          <w:szCs w:val="24"/>
        </w:rPr>
        <w:t>, London: Macmillan, pp.344-345.</w:t>
      </w:r>
    </w:p>
    <w:p w14:paraId="699AF7B0" w14:textId="77777777" w:rsidR="009B5A8B" w:rsidRPr="004305B0" w:rsidRDefault="009B5A8B" w:rsidP="009B5A8B">
      <w:pPr>
        <w:pStyle w:val="NoSpacing"/>
        <w:spacing w:line="360" w:lineRule="auto"/>
        <w:jc w:val="both"/>
        <w:rPr>
          <w:rFonts w:ascii="Times New Roman" w:hAnsi="Times New Roman" w:cs="Times New Roman"/>
          <w:sz w:val="24"/>
          <w:szCs w:val="24"/>
        </w:rPr>
      </w:pPr>
      <w:r w:rsidRPr="004305B0">
        <w:rPr>
          <w:rFonts w:ascii="Times New Roman" w:hAnsi="Times New Roman" w:cs="Times New Roman"/>
          <w:sz w:val="24"/>
          <w:szCs w:val="24"/>
        </w:rPr>
        <w:t xml:space="preserve">Moran, R. (2018) </w:t>
      </w:r>
      <w:r w:rsidRPr="004305B0">
        <w:rPr>
          <w:rFonts w:ascii="Times New Roman" w:hAnsi="Times New Roman" w:cs="Times New Roman"/>
          <w:i/>
          <w:iCs/>
          <w:sz w:val="24"/>
          <w:szCs w:val="24"/>
        </w:rPr>
        <w:t>Managing Cultural Differences</w:t>
      </w:r>
      <w:r w:rsidRPr="004305B0">
        <w:rPr>
          <w:rFonts w:ascii="Times New Roman" w:hAnsi="Times New Roman" w:cs="Times New Roman"/>
          <w:sz w:val="24"/>
          <w:szCs w:val="24"/>
        </w:rPr>
        <w:t xml:space="preserve">, 10th edition, </w:t>
      </w:r>
      <w:proofErr w:type="spellStart"/>
      <w:r w:rsidRPr="004305B0">
        <w:rPr>
          <w:rFonts w:ascii="Times New Roman" w:hAnsi="Times New Roman" w:cs="Times New Roman"/>
          <w:sz w:val="24"/>
          <w:szCs w:val="24"/>
        </w:rPr>
        <w:t>Routledge</w:t>
      </w:r>
      <w:proofErr w:type="gramStart"/>
      <w:r w:rsidRPr="004305B0">
        <w:rPr>
          <w:rFonts w:ascii="Times New Roman" w:hAnsi="Times New Roman" w:cs="Times New Roman"/>
          <w:sz w:val="24"/>
          <w:szCs w:val="24"/>
        </w:rPr>
        <w:t>:Abingdon</w:t>
      </w:r>
      <w:proofErr w:type="spellEnd"/>
      <w:proofErr w:type="gramEnd"/>
      <w:r w:rsidRPr="004305B0">
        <w:rPr>
          <w:rFonts w:ascii="Times New Roman" w:hAnsi="Times New Roman" w:cs="Times New Roman"/>
          <w:sz w:val="24"/>
          <w:szCs w:val="24"/>
        </w:rPr>
        <w:t>, p.45.</w:t>
      </w:r>
    </w:p>
    <w:p w14:paraId="791CFAB1" w14:textId="77777777" w:rsidR="009B5A8B" w:rsidRPr="004305B0" w:rsidRDefault="009B5A8B" w:rsidP="009B5A8B">
      <w:pPr>
        <w:pStyle w:val="NoSpacing"/>
        <w:spacing w:line="360" w:lineRule="auto"/>
        <w:jc w:val="both"/>
        <w:rPr>
          <w:rFonts w:ascii="Times New Roman" w:hAnsi="Times New Roman" w:cs="Times New Roman"/>
          <w:sz w:val="24"/>
          <w:szCs w:val="24"/>
        </w:rPr>
      </w:pPr>
      <w:r w:rsidRPr="004305B0">
        <w:rPr>
          <w:rFonts w:ascii="Times New Roman" w:hAnsi="Times New Roman" w:cs="Times New Roman"/>
          <w:sz w:val="24"/>
          <w:szCs w:val="24"/>
        </w:rPr>
        <w:t xml:space="preserve">Richardson, B. (2008) </w:t>
      </w:r>
      <w:r w:rsidRPr="004305B0">
        <w:rPr>
          <w:rFonts w:ascii="Times New Roman" w:hAnsi="Times New Roman" w:cs="Times New Roman"/>
          <w:i/>
          <w:iCs/>
          <w:sz w:val="24"/>
          <w:szCs w:val="24"/>
        </w:rPr>
        <w:t>Contemporary Spain</w:t>
      </w:r>
      <w:r w:rsidRPr="004305B0">
        <w:rPr>
          <w:rFonts w:ascii="Times New Roman" w:hAnsi="Times New Roman" w:cs="Times New Roman"/>
          <w:sz w:val="24"/>
          <w:szCs w:val="24"/>
        </w:rPr>
        <w:t>, Routledge</w:t>
      </w:r>
    </w:p>
    <w:p w14:paraId="67CA5DBF" w14:textId="77777777" w:rsidR="009B5A8B" w:rsidRPr="004305B0" w:rsidRDefault="009B5A8B" w:rsidP="009B5A8B">
      <w:pPr>
        <w:pStyle w:val="NoSpacing"/>
        <w:spacing w:line="360" w:lineRule="auto"/>
        <w:jc w:val="both"/>
        <w:rPr>
          <w:rFonts w:ascii="Times New Roman" w:hAnsi="Times New Roman" w:cs="Times New Roman"/>
          <w:sz w:val="24"/>
          <w:szCs w:val="24"/>
        </w:rPr>
      </w:pPr>
      <w:r w:rsidRPr="004305B0">
        <w:rPr>
          <w:rFonts w:ascii="Times New Roman" w:hAnsi="Times New Roman" w:cs="Times New Roman"/>
          <w:sz w:val="24"/>
          <w:szCs w:val="24"/>
        </w:rPr>
        <w:t xml:space="preserve">Samovar, L. (2009) </w:t>
      </w:r>
      <w:r w:rsidRPr="004305B0">
        <w:rPr>
          <w:rFonts w:ascii="Times New Roman" w:hAnsi="Times New Roman" w:cs="Times New Roman"/>
          <w:i/>
          <w:iCs/>
          <w:sz w:val="24"/>
          <w:szCs w:val="24"/>
        </w:rPr>
        <w:t xml:space="preserve">Communication </w:t>
      </w:r>
      <w:proofErr w:type="gramStart"/>
      <w:r w:rsidRPr="004305B0">
        <w:rPr>
          <w:rFonts w:ascii="Times New Roman" w:hAnsi="Times New Roman" w:cs="Times New Roman"/>
          <w:i/>
          <w:iCs/>
          <w:sz w:val="24"/>
          <w:szCs w:val="24"/>
        </w:rPr>
        <w:t>Between</w:t>
      </w:r>
      <w:proofErr w:type="gramEnd"/>
      <w:r w:rsidRPr="004305B0">
        <w:rPr>
          <w:rFonts w:ascii="Times New Roman" w:hAnsi="Times New Roman" w:cs="Times New Roman"/>
          <w:i/>
          <w:iCs/>
          <w:sz w:val="24"/>
          <w:szCs w:val="24"/>
        </w:rPr>
        <w:t xml:space="preserve"> Cultures</w:t>
      </w:r>
      <w:r w:rsidRPr="004305B0">
        <w:rPr>
          <w:rFonts w:ascii="Times New Roman" w:hAnsi="Times New Roman" w:cs="Times New Roman"/>
          <w:sz w:val="24"/>
          <w:szCs w:val="24"/>
        </w:rPr>
        <w:t>, Wadsworth, London, p.3.</w:t>
      </w:r>
    </w:p>
    <w:p w14:paraId="597B558E" w14:textId="77777777" w:rsidR="009B5A8B" w:rsidRPr="004305B0" w:rsidRDefault="009B5A8B" w:rsidP="009B5A8B">
      <w:pPr>
        <w:pStyle w:val="NoSpacing"/>
        <w:spacing w:line="360" w:lineRule="auto"/>
        <w:jc w:val="both"/>
        <w:rPr>
          <w:rFonts w:ascii="Times New Roman" w:hAnsi="Times New Roman" w:cs="Times New Roman"/>
          <w:sz w:val="24"/>
          <w:szCs w:val="24"/>
        </w:rPr>
      </w:pPr>
      <w:proofErr w:type="spellStart"/>
      <w:r w:rsidRPr="004305B0">
        <w:rPr>
          <w:rFonts w:ascii="Times New Roman" w:hAnsi="Times New Roman" w:cs="Times New Roman"/>
          <w:sz w:val="24"/>
          <w:szCs w:val="24"/>
        </w:rPr>
        <w:t>Timm</w:t>
      </w:r>
      <w:proofErr w:type="spellEnd"/>
      <w:r w:rsidRPr="004305B0">
        <w:rPr>
          <w:rFonts w:ascii="Times New Roman" w:hAnsi="Times New Roman" w:cs="Times New Roman"/>
          <w:sz w:val="24"/>
          <w:szCs w:val="24"/>
        </w:rPr>
        <w:t xml:space="preserve">, A. (2011) </w:t>
      </w:r>
      <w:r w:rsidRPr="004305B0">
        <w:rPr>
          <w:rFonts w:ascii="Times New Roman" w:hAnsi="Times New Roman" w:cs="Times New Roman"/>
          <w:i/>
          <w:iCs/>
          <w:sz w:val="24"/>
          <w:szCs w:val="24"/>
        </w:rPr>
        <w:t>Intercultural Problems in the Tourism Industry</w:t>
      </w:r>
      <w:r w:rsidRPr="004305B0">
        <w:rPr>
          <w:rFonts w:ascii="Times New Roman" w:hAnsi="Times New Roman" w:cs="Times New Roman"/>
          <w:sz w:val="24"/>
          <w:szCs w:val="24"/>
        </w:rPr>
        <w:t xml:space="preserve">, GRIN </w:t>
      </w:r>
      <w:proofErr w:type="spellStart"/>
      <w:r w:rsidRPr="004305B0">
        <w:rPr>
          <w:rFonts w:ascii="Times New Roman" w:hAnsi="Times New Roman" w:cs="Times New Roman"/>
          <w:sz w:val="24"/>
          <w:szCs w:val="24"/>
        </w:rPr>
        <w:t>Verlag</w:t>
      </w:r>
      <w:proofErr w:type="spellEnd"/>
    </w:p>
    <w:p w14:paraId="05F01C5F" w14:textId="77777777" w:rsidR="009B5A8B" w:rsidRPr="00C03AFB" w:rsidRDefault="009B5A8B" w:rsidP="00B93731">
      <w:pPr>
        <w:spacing w:line="360" w:lineRule="auto"/>
        <w:jc w:val="both"/>
        <w:rPr>
          <w:rFonts w:ascii="Times New Roman" w:hAnsi="Times New Roman" w:cs="Times New Roman"/>
          <w:b/>
          <w:bCs/>
          <w:sz w:val="24"/>
          <w:szCs w:val="24"/>
        </w:rPr>
      </w:pPr>
    </w:p>
    <w:sectPr w:rsidR="009B5A8B" w:rsidRPr="00C03AFB">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036A7E5" w14:textId="77777777" w:rsidR="00452966" w:rsidRDefault="00452966" w:rsidP="00933CA0">
      <w:pPr>
        <w:spacing w:after="0" w:line="240" w:lineRule="auto"/>
      </w:pPr>
      <w:r>
        <w:separator/>
      </w:r>
    </w:p>
  </w:endnote>
  <w:endnote w:type="continuationSeparator" w:id="0">
    <w:p w14:paraId="5B22676B" w14:textId="77777777" w:rsidR="00452966" w:rsidRDefault="00452966" w:rsidP="00933CA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Times New Roman" w:hAnsi="Times New Roman" w:cs="Times New Roman"/>
      </w:rPr>
      <w:id w:val="-472752680"/>
      <w:docPartObj>
        <w:docPartGallery w:val="Page Numbers (Bottom of Page)"/>
        <w:docPartUnique/>
      </w:docPartObj>
    </w:sdtPr>
    <w:sdtEndPr>
      <w:rPr>
        <w:color w:val="7F7F7F" w:themeColor="background1" w:themeShade="7F"/>
        <w:spacing w:val="60"/>
      </w:rPr>
    </w:sdtEndPr>
    <w:sdtContent>
      <w:p w14:paraId="2DD0CAE8" w14:textId="7399AFB4" w:rsidR="00B93731" w:rsidRPr="0009606C" w:rsidRDefault="00B93731">
        <w:pPr>
          <w:pStyle w:val="Footer"/>
          <w:pBdr>
            <w:top w:val="single" w:sz="4" w:space="1" w:color="D9D9D9" w:themeColor="background1" w:themeShade="D9"/>
          </w:pBdr>
          <w:jc w:val="right"/>
          <w:rPr>
            <w:rFonts w:ascii="Times New Roman" w:hAnsi="Times New Roman" w:cs="Times New Roman"/>
          </w:rPr>
        </w:pPr>
        <w:r w:rsidRPr="0009606C">
          <w:rPr>
            <w:rFonts w:ascii="Times New Roman" w:hAnsi="Times New Roman" w:cs="Times New Roman"/>
          </w:rPr>
          <w:fldChar w:fldCharType="begin"/>
        </w:r>
        <w:r w:rsidRPr="0009606C">
          <w:rPr>
            <w:rFonts w:ascii="Times New Roman" w:hAnsi="Times New Roman" w:cs="Times New Roman"/>
          </w:rPr>
          <w:instrText xml:space="preserve"> PAGE   \* MERGEFORMAT </w:instrText>
        </w:r>
        <w:r w:rsidRPr="0009606C">
          <w:rPr>
            <w:rFonts w:ascii="Times New Roman" w:hAnsi="Times New Roman" w:cs="Times New Roman"/>
          </w:rPr>
          <w:fldChar w:fldCharType="separate"/>
        </w:r>
        <w:r w:rsidR="00767845">
          <w:rPr>
            <w:rFonts w:ascii="Times New Roman" w:hAnsi="Times New Roman" w:cs="Times New Roman"/>
            <w:noProof/>
          </w:rPr>
          <w:t>4</w:t>
        </w:r>
        <w:r w:rsidRPr="0009606C">
          <w:rPr>
            <w:rFonts w:ascii="Times New Roman" w:hAnsi="Times New Roman" w:cs="Times New Roman"/>
            <w:noProof/>
          </w:rPr>
          <w:fldChar w:fldCharType="end"/>
        </w:r>
        <w:r w:rsidRPr="0009606C">
          <w:rPr>
            <w:rFonts w:ascii="Times New Roman" w:hAnsi="Times New Roman" w:cs="Times New Roman"/>
          </w:rPr>
          <w:t xml:space="preserve"> | </w:t>
        </w:r>
        <w:r w:rsidRPr="0009606C">
          <w:rPr>
            <w:rFonts w:ascii="Times New Roman" w:hAnsi="Times New Roman" w:cs="Times New Roman"/>
            <w:color w:val="7F7F7F" w:themeColor="background1" w:themeShade="7F"/>
            <w:spacing w:val="60"/>
          </w:rPr>
          <w:t>Page</w:t>
        </w:r>
      </w:p>
    </w:sdtContent>
  </w:sdt>
  <w:p w14:paraId="36976286" w14:textId="77777777" w:rsidR="00B93731" w:rsidRPr="0009606C" w:rsidRDefault="00B93731">
    <w:pPr>
      <w:pStyle w:val="Footer"/>
      <w:rPr>
        <w:rFonts w:ascii="Times New Roman" w:hAnsi="Times New Roman" w:cs="Times New Roman"/>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3E9720C" w14:textId="77777777" w:rsidR="00452966" w:rsidRDefault="00452966" w:rsidP="00933CA0">
      <w:pPr>
        <w:spacing w:after="0" w:line="240" w:lineRule="auto"/>
      </w:pPr>
      <w:r>
        <w:separator/>
      </w:r>
    </w:p>
  </w:footnote>
  <w:footnote w:type="continuationSeparator" w:id="0">
    <w:p w14:paraId="0856857C" w14:textId="77777777" w:rsidR="00452966" w:rsidRDefault="00452966" w:rsidP="00933CA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1F16B4"/>
    <w:multiLevelType w:val="multilevel"/>
    <w:tmpl w:val="05805F7E"/>
    <w:lvl w:ilvl="0">
      <w:start w:val="1"/>
      <w:numFmt w:val="decimal"/>
      <w:lvlText w:val="%1."/>
      <w:lvlJc w:val="left"/>
      <w:pPr>
        <w:ind w:left="720" w:hanging="360"/>
      </w:p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1" w15:restartNumberingAfterBreak="0">
    <w:nsid w:val="1AAC6568"/>
    <w:multiLevelType w:val="hybridMultilevel"/>
    <w:tmpl w:val="BBAC6CC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0701AA8"/>
    <w:multiLevelType w:val="hybridMultilevel"/>
    <w:tmpl w:val="90D24F3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3D02610"/>
    <w:multiLevelType w:val="multilevel"/>
    <w:tmpl w:val="0114B942"/>
    <w:lvl w:ilvl="0">
      <w:start w:val="1"/>
      <w:numFmt w:val="decimal"/>
      <w:lvlText w:val="%1."/>
      <w:lvlJc w:val="left"/>
      <w:pPr>
        <w:ind w:left="720" w:hanging="360"/>
      </w:pPr>
    </w:lvl>
    <w:lvl w:ilvl="1">
      <w:start w:val="1"/>
      <w:numFmt w:val="decimal"/>
      <w:isLgl/>
      <w:lvlText w:val="%1.%2"/>
      <w:lvlJc w:val="left"/>
      <w:pPr>
        <w:ind w:left="1494" w:hanging="360"/>
      </w:pPr>
      <w:rPr>
        <w:rFonts w:hint="default"/>
        <w:b/>
        <w:bCs/>
        <w:color w:val="auto"/>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4" w15:restartNumberingAfterBreak="0">
    <w:nsid w:val="2E785F40"/>
    <w:multiLevelType w:val="multilevel"/>
    <w:tmpl w:val="BD1458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B0E3A03"/>
    <w:multiLevelType w:val="multilevel"/>
    <w:tmpl w:val="8D00A2A0"/>
    <w:lvl w:ilvl="0">
      <w:start w:val="1"/>
      <w:numFmt w:val="decimal"/>
      <w:lvlText w:val="%1."/>
      <w:lvlJc w:val="left"/>
      <w:pPr>
        <w:ind w:left="720" w:hanging="360"/>
      </w:p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6" w15:restartNumberingAfterBreak="0">
    <w:nsid w:val="4503425D"/>
    <w:multiLevelType w:val="hybridMultilevel"/>
    <w:tmpl w:val="595A395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BFB126A"/>
    <w:multiLevelType w:val="multilevel"/>
    <w:tmpl w:val="05805F7E"/>
    <w:lvl w:ilvl="0">
      <w:start w:val="1"/>
      <w:numFmt w:val="decimal"/>
      <w:lvlText w:val="%1."/>
      <w:lvlJc w:val="left"/>
      <w:pPr>
        <w:ind w:left="720" w:hanging="360"/>
      </w:p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8" w15:restartNumberingAfterBreak="0">
    <w:nsid w:val="50F624A2"/>
    <w:multiLevelType w:val="multilevel"/>
    <w:tmpl w:val="A2D0A4AC"/>
    <w:lvl w:ilvl="0">
      <w:start w:val="1"/>
      <w:numFmt w:val="decimal"/>
      <w:lvlText w:val="%1."/>
      <w:lvlJc w:val="left"/>
      <w:pPr>
        <w:ind w:left="720" w:hanging="360"/>
      </w:p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9" w15:restartNumberingAfterBreak="0">
    <w:nsid w:val="574C35D7"/>
    <w:multiLevelType w:val="multilevel"/>
    <w:tmpl w:val="518269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92945B2"/>
    <w:multiLevelType w:val="hybridMultilevel"/>
    <w:tmpl w:val="FBF449C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EF47F9B"/>
    <w:multiLevelType w:val="hybridMultilevel"/>
    <w:tmpl w:val="81D06E9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6922013C"/>
    <w:multiLevelType w:val="hybridMultilevel"/>
    <w:tmpl w:val="003EBFA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7B263849"/>
    <w:multiLevelType w:val="multilevel"/>
    <w:tmpl w:val="EDA6AA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1"/>
  </w:num>
  <w:num w:numId="2">
    <w:abstractNumId w:val="6"/>
  </w:num>
  <w:num w:numId="3">
    <w:abstractNumId w:val="3"/>
  </w:num>
  <w:num w:numId="4">
    <w:abstractNumId w:val="0"/>
  </w:num>
  <w:num w:numId="5">
    <w:abstractNumId w:val="7"/>
  </w:num>
  <w:num w:numId="6">
    <w:abstractNumId w:val="5"/>
  </w:num>
  <w:num w:numId="7">
    <w:abstractNumId w:val="2"/>
  </w:num>
  <w:num w:numId="8">
    <w:abstractNumId w:val="8"/>
  </w:num>
  <w:num w:numId="9">
    <w:abstractNumId w:val="9"/>
  </w:num>
  <w:num w:numId="10">
    <w:abstractNumId w:val="4"/>
  </w:num>
  <w:num w:numId="11">
    <w:abstractNumId w:val="1"/>
  </w:num>
  <w:num w:numId="12">
    <w:abstractNumId w:val="13"/>
  </w:num>
  <w:num w:numId="13">
    <w:abstractNumId w:val="10"/>
  </w:num>
  <w:num w:numId="1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A6077"/>
    <w:rsid w:val="00001FD1"/>
    <w:rsid w:val="00007C7E"/>
    <w:rsid w:val="00050E8B"/>
    <w:rsid w:val="0009606C"/>
    <w:rsid w:val="000C2EC5"/>
    <w:rsid w:val="000D5CF3"/>
    <w:rsid w:val="000F1CC4"/>
    <w:rsid w:val="00167D0D"/>
    <w:rsid w:val="001A2F35"/>
    <w:rsid w:val="001A673B"/>
    <w:rsid w:val="001D72B7"/>
    <w:rsid w:val="00214061"/>
    <w:rsid w:val="0022500A"/>
    <w:rsid w:val="00232201"/>
    <w:rsid w:val="00274968"/>
    <w:rsid w:val="00296F74"/>
    <w:rsid w:val="002A6077"/>
    <w:rsid w:val="002B0F6C"/>
    <w:rsid w:val="002F6C05"/>
    <w:rsid w:val="00315B6E"/>
    <w:rsid w:val="003308C0"/>
    <w:rsid w:val="003411AA"/>
    <w:rsid w:val="004235EC"/>
    <w:rsid w:val="0042492E"/>
    <w:rsid w:val="00452966"/>
    <w:rsid w:val="0048187E"/>
    <w:rsid w:val="0048312D"/>
    <w:rsid w:val="004B5444"/>
    <w:rsid w:val="005C76AD"/>
    <w:rsid w:val="00602ECE"/>
    <w:rsid w:val="00663B51"/>
    <w:rsid w:val="00670EA5"/>
    <w:rsid w:val="00682456"/>
    <w:rsid w:val="00696952"/>
    <w:rsid w:val="006A3150"/>
    <w:rsid w:val="006A667A"/>
    <w:rsid w:val="006C0B83"/>
    <w:rsid w:val="006F6778"/>
    <w:rsid w:val="00752449"/>
    <w:rsid w:val="00767845"/>
    <w:rsid w:val="00767A86"/>
    <w:rsid w:val="00785101"/>
    <w:rsid w:val="007A0447"/>
    <w:rsid w:val="007A3300"/>
    <w:rsid w:val="007D7AE9"/>
    <w:rsid w:val="00817606"/>
    <w:rsid w:val="00850816"/>
    <w:rsid w:val="0087228E"/>
    <w:rsid w:val="00883FB3"/>
    <w:rsid w:val="008E55E9"/>
    <w:rsid w:val="009065E1"/>
    <w:rsid w:val="00933CA0"/>
    <w:rsid w:val="009428DD"/>
    <w:rsid w:val="00946D61"/>
    <w:rsid w:val="009B5A8B"/>
    <w:rsid w:val="009C1542"/>
    <w:rsid w:val="009F49B6"/>
    <w:rsid w:val="00A63F19"/>
    <w:rsid w:val="00A8257D"/>
    <w:rsid w:val="00AC27B8"/>
    <w:rsid w:val="00B16252"/>
    <w:rsid w:val="00B4240E"/>
    <w:rsid w:val="00B85108"/>
    <w:rsid w:val="00B8591F"/>
    <w:rsid w:val="00B924A6"/>
    <w:rsid w:val="00B93731"/>
    <w:rsid w:val="00B955B8"/>
    <w:rsid w:val="00BD29ED"/>
    <w:rsid w:val="00C03AFB"/>
    <w:rsid w:val="00C13979"/>
    <w:rsid w:val="00C2071E"/>
    <w:rsid w:val="00CD6E9D"/>
    <w:rsid w:val="00D4674B"/>
    <w:rsid w:val="00D53AB4"/>
    <w:rsid w:val="00D7166E"/>
    <w:rsid w:val="00D80DB3"/>
    <w:rsid w:val="00DD0A7E"/>
    <w:rsid w:val="00DD5700"/>
    <w:rsid w:val="00E252DC"/>
    <w:rsid w:val="00E64B1B"/>
    <w:rsid w:val="00E96EF9"/>
    <w:rsid w:val="00EB2382"/>
    <w:rsid w:val="00EC7514"/>
    <w:rsid w:val="00F05AD3"/>
    <w:rsid w:val="00F22511"/>
    <w:rsid w:val="00F551B3"/>
    <w:rsid w:val="00F86B2C"/>
    <w:rsid w:val="00FB51ED"/>
    <w:rsid w:val="00FC31F0"/>
    <w:rsid w:val="00FF51B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AE4E779"/>
  <w15:chartTrackingRefBased/>
  <w15:docId w15:val="{44C236A2-1876-4902-8C62-3F49C4446A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09606C"/>
    <w:pPr>
      <w:keepNext/>
      <w:keepLines/>
      <w:spacing w:before="240" w:after="0"/>
      <w:outlineLvl w:val="0"/>
    </w:pPr>
    <w:rPr>
      <w:rFonts w:ascii="Times New Roman" w:eastAsiaTheme="majorEastAsia" w:hAnsi="Times New Roman" w:cstheme="majorBidi"/>
      <w:b/>
      <w:sz w:val="24"/>
      <w:szCs w:val="32"/>
    </w:rPr>
  </w:style>
  <w:style w:type="paragraph" w:styleId="Heading2">
    <w:name w:val="heading 2"/>
    <w:basedOn w:val="Normal"/>
    <w:next w:val="Normal"/>
    <w:link w:val="Heading2Char"/>
    <w:uiPriority w:val="9"/>
    <w:unhideWhenUsed/>
    <w:qFormat/>
    <w:rsid w:val="0009606C"/>
    <w:pPr>
      <w:keepNext/>
      <w:keepLines/>
      <w:spacing w:before="40" w:after="0"/>
      <w:outlineLvl w:val="1"/>
    </w:pPr>
    <w:rPr>
      <w:rFonts w:ascii="Times New Roman" w:eastAsiaTheme="majorEastAsia" w:hAnsi="Times New Roman" w:cstheme="majorBidi"/>
      <w:b/>
      <w:sz w:val="24"/>
      <w:szCs w:val="26"/>
    </w:rPr>
  </w:style>
  <w:style w:type="paragraph" w:styleId="Heading3">
    <w:name w:val="heading 3"/>
    <w:basedOn w:val="Normal"/>
    <w:next w:val="Normal"/>
    <w:link w:val="Heading3Char"/>
    <w:uiPriority w:val="9"/>
    <w:unhideWhenUsed/>
    <w:qFormat/>
    <w:rsid w:val="0009606C"/>
    <w:pPr>
      <w:keepNext/>
      <w:keepLines/>
      <w:spacing w:before="40" w:after="0"/>
      <w:outlineLvl w:val="2"/>
    </w:pPr>
    <w:rPr>
      <w:rFonts w:ascii="Times New Roman" w:eastAsiaTheme="majorEastAsia" w:hAnsi="Times New Roman" w:cstheme="majorBidi"/>
      <w:b/>
      <w:color w:val="000000" w:themeColor="text1"/>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marginterm">
    <w:name w:val="margin_term"/>
    <w:basedOn w:val="DefaultParagraphFont"/>
    <w:rsid w:val="0048187E"/>
  </w:style>
  <w:style w:type="paragraph" w:customStyle="1" w:styleId="lead">
    <w:name w:val="lead"/>
    <w:basedOn w:val="Normal"/>
    <w:rsid w:val="0068245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232201"/>
    <w:rPr>
      <w:b/>
      <w:bCs/>
    </w:rPr>
  </w:style>
  <w:style w:type="character" w:styleId="Hyperlink">
    <w:name w:val="Hyperlink"/>
    <w:basedOn w:val="DefaultParagraphFont"/>
    <w:uiPriority w:val="99"/>
    <w:unhideWhenUsed/>
    <w:rsid w:val="00232201"/>
    <w:rPr>
      <w:color w:val="0000FF"/>
      <w:u w:val="single"/>
    </w:rPr>
  </w:style>
  <w:style w:type="paragraph" w:styleId="FootnoteText">
    <w:name w:val="footnote text"/>
    <w:basedOn w:val="Normal"/>
    <w:link w:val="FootnoteTextChar"/>
    <w:uiPriority w:val="99"/>
    <w:semiHidden/>
    <w:unhideWhenUsed/>
    <w:rsid w:val="00933CA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933CA0"/>
    <w:rPr>
      <w:sz w:val="20"/>
      <w:szCs w:val="20"/>
    </w:rPr>
  </w:style>
  <w:style w:type="character" w:styleId="FootnoteReference">
    <w:name w:val="footnote reference"/>
    <w:basedOn w:val="DefaultParagraphFont"/>
    <w:uiPriority w:val="99"/>
    <w:semiHidden/>
    <w:unhideWhenUsed/>
    <w:rsid w:val="00933CA0"/>
    <w:rPr>
      <w:vertAlign w:val="superscript"/>
    </w:rPr>
  </w:style>
  <w:style w:type="character" w:customStyle="1" w:styleId="Heading1Char">
    <w:name w:val="Heading 1 Char"/>
    <w:basedOn w:val="DefaultParagraphFont"/>
    <w:link w:val="Heading1"/>
    <w:uiPriority w:val="9"/>
    <w:rsid w:val="0009606C"/>
    <w:rPr>
      <w:rFonts w:ascii="Times New Roman" w:eastAsiaTheme="majorEastAsia" w:hAnsi="Times New Roman" w:cstheme="majorBidi"/>
      <w:b/>
      <w:sz w:val="24"/>
      <w:szCs w:val="32"/>
    </w:rPr>
  </w:style>
  <w:style w:type="character" w:customStyle="1" w:styleId="Heading2Char">
    <w:name w:val="Heading 2 Char"/>
    <w:basedOn w:val="DefaultParagraphFont"/>
    <w:link w:val="Heading2"/>
    <w:uiPriority w:val="9"/>
    <w:rsid w:val="0009606C"/>
    <w:rPr>
      <w:rFonts w:ascii="Times New Roman" w:eastAsiaTheme="majorEastAsia" w:hAnsi="Times New Roman" w:cstheme="majorBidi"/>
      <w:b/>
      <w:sz w:val="24"/>
      <w:szCs w:val="26"/>
    </w:rPr>
  </w:style>
  <w:style w:type="paragraph" w:styleId="ListParagraph">
    <w:name w:val="List Paragraph"/>
    <w:basedOn w:val="Normal"/>
    <w:uiPriority w:val="34"/>
    <w:qFormat/>
    <w:rsid w:val="00696952"/>
    <w:pPr>
      <w:ind w:left="720"/>
      <w:contextualSpacing/>
    </w:pPr>
  </w:style>
  <w:style w:type="character" w:customStyle="1" w:styleId="im">
    <w:name w:val="im"/>
    <w:basedOn w:val="DefaultParagraphFont"/>
    <w:rsid w:val="007A0447"/>
  </w:style>
  <w:style w:type="paragraph" w:styleId="NormalWeb">
    <w:name w:val="Normal (Web)"/>
    <w:basedOn w:val="Normal"/>
    <w:uiPriority w:val="99"/>
    <w:semiHidden/>
    <w:unhideWhenUsed/>
    <w:rsid w:val="00050E8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050E8B"/>
    <w:rPr>
      <w:i/>
      <w:iCs/>
    </w:rPr>
  </w:style>
  <w:style w:type="table" w:styleId="TableGrid">
    <w:name w:val="Table Grid"/>
    <w:basedOn w:val="TableNormal"/>
    <w:uiPriority w:val="39"/>
    <w:rsid w:val="00670EA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link w:val="NoSpacingChar"/>
    <w:uiPriority w:val="1"/>
    <w:qFormat/>
    <w:rsid w:val="00B93731"/>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B93731"/>
    <w:rPr>
      <w:rFonts w:eastAsiaTheme="minorEastAsia"/>
      <w:lang w:val="en-US"/>
    </w:rPr>
  </w:style>
  <w:style w:type="paragraph" w:styleId="Header">
    <w:name w:val="header"/>
    <w:basedOn w:val="Normal"/>
    <w:link w:val="HeaderChar"/>
    <w:uiPriority w:val="99"/>
    <w:unhideWhenUsed/>
    <w:rsid w:val="00B93731"/>
    <w:pPr>
      <w:tabs>
        <w:tab w:val="center" w:pos="4513"/>
        <w:tab w:val="right" w:pos="9026"/>
      </w:tabs>
      <w:spacing w:after="0" w:line="240" w:lineRule="auto"/>
    </w:pPr>
  </w:style>
  <w:style w:type="character" w:customStyle="1" w:styleId="HeaderChar">
    <w:name w:val="Header Char"/>
    <w:basedOn w:val="DefaultParagraphFont"/>
    <w:link w:val="Header"/>
    <w:uiPriority w:val="99"/>
    <w:rsid w:val="00B93731"/>
  </w:style>
  <w:style w:type="paragraph" w:styleId="Footer">
    <w:name w:val="footer"/>
    <w:basedOn w:val="Normal"/>
    <w:link w:val="FooterChar"/>
    <w:uiPriority w:val="99"/>
    <w:unhideWhenUsed/>
    <w:rsid w:val="00B93731"/>
    <w:pPr>
      <w:tabs>
        <w:tab w:val="center" w:pos="4513"/>
        <w:tab w:val="right" w:pos="9026"/>
      </w:tabs>
      <w:spacing w:after="0" w:line="240" w:lineRule="auto"/>
    </w:pPr>
  </w:style>
  <w:style w:type="character" w:customStyle="1" w:styleId="FooterChar">
    <w:name w:val="Footer Char"/>
    <w:basedOn w:val="DefaultParagraphFont"/>
    <w:link w:val="Footer"/>
    <w:uiPriority w:val="99"/>
    <w:rsid w:val="00B93731"/>
  </w:style>
  <w:style w:type="paragraph" w:styleId="TOCHeading">
    <w:name w:val="TOC Heading"/>
    <w:basedOn w:val="Heading1"/>
    <w:next w:val="Normal"/>
    <w:uiPriority w:val="39"/>
    <w:unhideWhenUsed/>
    <w:qFormat/>
    <w:rsid w:val="0042492E"/>
    <w:pPr>
      <w:outlineLvl w:val="9"/>
    </w:pPr>
    <w:rPr>
      <w:lang w:val="en-US"/>
    </w:rPr>
  </w:style>
  <w:style w:type="paragraph" w:styleId="TOC1">
    <w:name w:val="toc 1"/>
    <w:basedOn w:val="Normal"/>
    <w:next w:val="Normal"/>
    <w:autoRedefine/>
    <w:uiPriority w:val="39"/>
    <w:unhideWhenUsed/>
    <w:rsid w:val="0042492E"/>
    <w:pPr>
      <w:tabs>
        <w:tab w:val="left" w:pos="440"/>
        <w:tab w:val="right" w:leader="dot" w:pos="9016"/>
      </w:tabs>
      <w:spacing w:after="100"/>
    </w:pPr>
  </w:style>
  <w:style w:type="paragraph" w:styleId="TOC2">
    <w:name w:val="toc 2"/>
    <w:basedOn w:val="Normal"/>
    <w:next w:val="Normal"/>
    <w:autoRedefine/>
    <w:uiPriority w:val="39"/>
    <w:unhideWhenUsed/>
    <w:rsid w:val="0042492E"/>
    <w:pPr>
      <w:spacing w:after="100"/>
      <w:ind w:left="220"/>
    </w:pPr>
  </w:style>
  <w:style w:type="character" w:customStyle="1" w:styleId="Heading3Char">
    <w:name w:val="Heading 3 Char"/>
    <w:basedOn w:val="DefaultParagraphFont"/>
    <w:link w:val="Heading3"/>
    <w:uiPriority w:val="9"/>
    <w:rsid w:val="0009606C"/>
    <w:rPr>
      <w:rFonts w:ascii="Times New Roman" w:eastAsiaTheme="majorEastAsia" w:hAnsi="Times New Roman" w:cstheme="majorBidi"/>
      <w:b/>
      <w:color w:val="000000" w:themeColor="text1"/>
      <w:sz w:val="24"/>
      <w:szCs w:val="24"/>
    </w:rPr>
  </w:style>
  <w:style w:type="paragraph" w:styleId="TOC3">
    <w:name w:val="toc 3"/>
    <w:basedOn w:val="Normal"/>
    <w:next w:val="Normal"/>
    <w:autoRedefine/>
    <w:uiPriority w:val="39"/>
    <w:unhideWhenUsed/>
    <w:rsid w:val="00817606"/>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7942705">
      <w:bodyDiv w:val="1"/>
      <w:marLeft w:val="0"/>
      <w:marRight w:val="0"/>
      <w:marTop w:val="0"/>
      <w:marBottom w:val="0"/>
      <w:divBdr>
        <w:top w:val="none" w:sz="0" w:space="0" w:color="auto"/>
        <w:left w:val="none" w:sz="0" w:space="0" w:color="auto"/>
        <w:bottom w:val="none" w:sz="0" w:space="0" w:color="auto"/>
        <w:right w:val="none" w:sz="0" w:space="0" w:color="auto"/>
      </w:divBdr>
    </w:div>
    <w:div w:id="304044965">
      <w:bodyDiv w:val="1"/>
      <w:marLeft w:val="0"/>
      <w:marRight w:val="0"/>
      <w:marTop w:val="0"/>
      <w:marBottom w:val="0"/>
      <w:divBdr>
        <w:top w:val="none" w:sz="0" w:space="0" w:color="auto"/>
        <w:left w:val="none" w:sz="0" w:space="0" w:color="auto"/>
        <w:bottom w:val="none" w:sz="0" w:space="0" w:color="auto"/>
        <w:right w:val="none" w:sz="0" w:space="0" w:color="auto"/>
      </w:divBdr>
    </w:div>
    <w:div w:id="356582857">
      <w:bodyDiv w:val="1"/>
      <w:marLeft w:val="0"/>
      <w:marRight w:val="0"/>
      <w:marTop w:val="0"/>
      <w:marBottom w:val="0"/>
      <w:divBdr>
        <w:top w:val="none" w:sz="0" w:space="0" w:color="auto"/>
        <w:left w:val="none" w:sz="0" w:space="0" w:color="auto"/>
        <w:bottom w:val="none" w:sz="0" w:space="0" w:color="auto"/>
        <w:right w:val="none" w:sz="0" w:space="0" w:color="auto"/>
      </w:divBdr>
    </w:div>
    <w:div w:id="428283328">
      <w:bodyDiv w:val="1"/>
      <w:marLeft w:val="0"/>
      <w:marRight w:val="0"/>
      <w:marTop w:val="0"/>
      <w:marBottom w:val="0"/>
      <w:divBdr>
        <w:top w:val="none" w:sz="0" w:space="0" w:color="auto"/>
        <w:left w:val="none" w:sz="0" w:space="0" w:color="auto"/>
        <w:bottom w:val="none" w:sz="0" w:space="0" w:color="auto"/>
        <w:right w:val="none" w:sz="0" w:space="0" w:color="auto"/>
      </w:divBdr>
    </w:div>
    <w:div w:id="452291842">
      <w:bodyDiv w:val="1"/>
      <w:marLeft w:val="0"/>
      <w:marRight w:val="0"/>
      <w:marTop w:val="0"/>
      <w:marBottom w:val="0"/>
      <w:divBdr>
        <w:top w:val="none" w:sz="0" w:space="0" w:color="auto"/>
        <w:left w:val="none" w:sz="0" w:space="0" w:color="auto"/>
        <w:bottom w:val="none" w:sz="0" w:space="0" w:color="auto"/>
        <w:right w:val="none" w:sz="0" w:space="0" w:color="auto"/>
      </w:divBdr>
    </w:div>
    <w:div w:id="545142039">
      <w:bodyDiv w:val="1"/>
      <w:marLeft w:val="0"/>
      <w:marRight w:val="0"/>
      <w:marTop w:val="0"/>
      <w:marBottom w:val="0"/>
      <w:divBdr>
        <w:top w:val="none" w:sz="0" w:space="0" w:color="auto"/>
        <w:left w:val="none" w:sz="0" w:space="0" w:color="auto"/>
        <w:bottom w:val="none" w:sz="0" w:space="0" w:color="auto"/>
        <w:right w:val="none" w:sz="0" w:space="0" w:color="auto"/>
      </w:divBdr>
      <w:divsChild>
        <w:div w:id="1765179282">
          <w:marLeft w:val="0"/>
          <w:marRight w:val="0"/>
          <w:marTop w:val="0"/>
          <w:marBottom w:val="0"/>
          <w:divBdr>
            <w:top w:val="none" w:sz="0" w:space="0" w:color="auto"/>
            <w:left w:val="none" w:sz="0" w:space="0" w:color="auto"/>
            <w:bottom w:val="none" w:sz="0" w:space="0" w:color="auto"/>
            <w:right w:val="none" w:sz="0" w:space="0" w:color="auto"/>
          </w:divBdr>
        </w:div>
      </w:divsChild>
    </w:div>
    <w:div w:id="842089752">
      <w:bodyDiv w:val="1"/>
      <w:marLeft w:val="0"/>
      <w:marRight w:val="0"/>
      <w:marTop w:val="0"/>
      <w:marBottom w:val="0"/>
      <w:divBdr>
        <w:top w:val="none" w:sz="0" w:space="0" w:color="auto"/>
        <w:left w:val="none" w:sz="0" w:space="0" w:color="auto"/>
        <w:bottom w:val="none" w:sz="0" w:space="0" w:color="auto"/>
        <w:right w:val="none" w:sz="0" w:space="0" w:color="auto"/>
      </w:divBdr>
    </w:div>
    <w:div w:id="1467776677">
      <w:bodyDiv w:val="1"/>
      <w:marLeft w:val="0"/>
      <w:marRight w:val="0"/>
      <w:marTop w:val="0"/>
      <w:marBottom w:val="0"/>
      <w:divBdr>
        <w:top w:val="none" w:sz="0" w:space="0" w:color="auto"/>
        <w:left w:val="none" w:sz="0" w:space="0" w:color="auto"/>
        <w:bottom w:val="none" w:sz="0" w:space="0" w:color="auto"/>
        <w:right w:val="none" w:sz="0" w:space="0" w:color="auto"/>
      </w:divBdr>
    </w:div>
    <w:div w:id="1577935688">
      <w:bodyDiv w:val="1"/>
      <w:marLeft w:val="0"/>
      <w:marRight w:val="0"/>
      <w:marTop w:val="0"/>
      <w:marBottom w:val="0"/>
      <w:divBdr>
        <w:top w:val="none" w:sz="0" w:space="0" w:color="auto"/>
        <w:left w:val="none" w:sz="0" w:space="0" w:color="auto"/>
        <w:bottom w:val="none" w:sz="0" w:space="0" w:color="auto"/>
        <w:right w:val="none" w:sz="0" w:space="0" w:color="auto"/>
      </w:divBdr>
    </w:div>
    <w:div w:id="18081589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75B178-FBD1-4ACD-8992-7D3FF7A4A3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7</Pages>
  <Words>1428</Words>
  <Characters>8145</Characters>
  <Application>Microsoft Office Word</Application>
  <DocSecurity>0</DocSecurity>
  <Lines>67</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9554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lgn-lonch-frontdesk</cp:lastModifiedBy>
  <cp:revision>3</cp:revision>
  <dcterms:created xsi:type="dcterms:W3CDTF">2022-03-15T19:22:00Z</dcterms:created>
  <dcterms:modified xsi:type="dcterms:W3CDTF">2022-03-15T19:26:00Z</dcterms:modified>
</cp:coreProperties>
</file>